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FF" w:rsidRDefault="00FF6DFF" w:rsidP="00A90091">
      <w:pPr>
        <w:pStyle w:val="libCenter"/>
        <w:rPr>
          <w:rtl/>
        </w:rPr>
      </w:pPr>
      <w:bookmarkStart w:id="0" w:name="5"/>
      <w:r>
        <w:rPr>
          <w:rFonts w:hint="cs"/>
          <w:noProof/>
          <w:lang w:bidi="fa-IR"/>
        </w:rPr>
        <w:drawing>
          <wp:inline distT="0" distB="0" distL="0" distR="0">
            <wp:extent cx="4676775" cy="7400925"/>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FF6DFF" w:rsidRDefault="00FF6DFF" w:rsidP="00A90091">
      <w:pPr>
        <w:pStyle w:val="libCenter"/>
        <w:rPr>
          <w:rtl/>
        </w:rPr>
      </w:pPr>
      <w:r>
        <w:rPr>
          <w:rtl/>
        </w:rPr>
        <w:br w:type="page"/>
      </w:r>
      <w:r>
        <w:rPr>
          <w:rtl/>
        </w:rPr>
        <w:lastRenderedPageBreak/>
        <w:br w:type="page"/>
      </w:r>
      <w:r>
        <w:rPr>
          <w:rFonts w:hint="cs"/>
          <w:noProof/>
          <w:lang w:bidi="fa-IR"/>
        </w:rPr>
        <w:lastRenderedPageBreak/>
        <w:drawing>
          <wp:inline distT="0" distB="0" distL="0" distR="0">
            <wp:extent cx="4676775" cy="7400925"/>
            <wp:effectExtent l="19050" t="0" r="9525" b="0"/>
            <wp:docPr id="6" name="Picture 6"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FF6DFF" w:rsidRDefault="00FF6DFF" w:rsidP="000B5FC5">
      <w:pPr>
        <w:pStyle w:val="libNormal"/>
        <w:rPr>
          <w:rtl/>
        </w:rPr>
      </w:pPr>
      <w:r>
        <w:rPr>
          <w:rtl/>
        </w:rPr>
        <w:br w:type="page"/>
      </w:r>
      <w:r>
        <w:rPr>
          <w:rtl/>
        </w:rPr>
        <w:lastRenderedPageBreak/>
        <w:br w:type="page"/>
      </w:r>
    </w:p>
    <w:p w:rsidR="00FF6DFF" w:rsidRDefault="00FF6DFF" w:rsidP="000B5FC5">
      <w:pPr>
        <w:pStyle w:val="Heading1Center"/>
        <w:rPr>
          <w:rtl/>
        </w:rPr>
      </w:pPr>
      <w:bookmarkStart w:id="1" w:name="_Toc371754583"/>
      <w:r w:rsidRPr="00CD4A30">
        <w:rPr>
          <w:rtl/>
        </w:rPr>
        <w:lastRenderedPageBreak/>
        <w:t>باب</w:t>
      </w:r>
      <w:r w:rsidR="000B5FC5">
        <w:rPr>
          <w:rFonts w:hint="cs"/>
          <w:rtl/>
        </w:rPr>
        <w:t xml:space="preserve"> </w:t>
      </w:r>
      <w:r w:rsidRPr="00CD4A30">
        <w:rPr>
          <w:rtl/>
        </w:rPr>
        <w:t>ذكر</w:t>
      </w:r>
      <w:r w:rsidR="000B5FC5">
        <w:rPr>
          <w:rFonts w:hint="cs"/>
          <w:rtl/>
        </w:rPr>
        <w:t xml:space="preserve"> </w:t>
      </w:r>
      <w:r w:rsidRPr="00CD4A30">
        <w:rPr>
          <w:rtl/>
        </w:rPr>
        <w:t>الإمامِ بعدَ أميرِ المؤمنينَ عليهِ السّلامُ</w:t>
      </w:r>
      <w:bookmarkEnd w:id="1"/>
    </w:p>
    <w:p w:rsidR="00FF6DFF" w:rsidRDefault="00FF6DFF" w:rsidP="000B5FC5">
      <w:pPr>
        <w:pStyle w:val="libCenterBold1"/>
        <w:rPr>
          <w:rtl/>
        </w:rPr>
      </w:pPr>
      <w:r w:rsidRPr="00CD4A30">
        <w:rPr>
          <w:rtl/>
        </w:rPr>
        <w:t>وتاريخَ مولدِه</w:t>
      </w:r>
      <w:r w:rsidR="000B5FC5">
        <w:rPr>
          <w:rtl/>
        </w:rPr>
        <w:t>،</w:t>
      </w:r>
      <w:r>
        <w:rPr>
          <w:rtl/>
        </w:rPr>
        <w:t xml:space="preserve"> </w:t>
      </w:r>
      <w:r w:rsidRPr="00CD4A30">
        <w:rPr>
          <w:rtl/>
        </w:rPr>
        <w:t>ودلائل إمامتهِ</w:t>
      </w:r>
      <w:r w:rsidR="000B5FC5">
        <w:rPr>
          <w:rtl/>
        </w:rPr>
        <w:t>،</w:t>
      </w:r>
      <w:r>
        <w:rPr>
          <w:rtl/>
        </w:rPr>
        <w:t xml:space="preserve"> </w:t>
      </w:r>
      <w:r w:rsidRPr="00CD4A30">
        <w:rPr>
          <w:rtl/>
        </w:rPr>
        <w:t>ومدّةِ خلافتِه</w:t>
      </w:r>
      <w:r w:rsidR="000B5FC5">
        <w:rPr>
          <w:rtl/>
        </w:rPr>
        <w:t>،</w:t>
      </w:r>
      <w:r>
        <w:rPr>
          <w:rtl/>
        </w:rPr>
        <w:t xml:space="preserve"> </w:t>
      </w:r>
      <w:r w:rsidRPr="00CD4A30">
        <w:rPr>
          <w:rtl/>
        </w:rPr>
        <w:t>ووقتِ</w:t>
      </w:r>
    </w:p>
    <w:p w:rsidR="00FF6DFF" w:rsidRPr="00C86A15" w:rsidRDefault="00FF6DFF" w:rsidP="000B5FC5">
      <w:pPr>
        <w:pStyle w:val="libCenterBold1"/>
        <w:rPr>
          <w:rtl/>
        </w:rPr>
      </w:pPr>
      <w:r w:rsidRPr="00CD4A30">
        <w:rPr>
          <w:rtl/>
        </w:rPr>
        <w:t>وفاتِه</w:t>
      </w:r>
      <w:r w:rsidR="000B5FC5">
        <w:rPr>
          <w:rtl/>
        </w:rPr>
        <w:t>،</w:t>
      </w:r>
      <w:r>
        <w:rPr>
          <w:rtl/>
        </w:rPr>
        <w:t xml:space="preserve"> </w:t>
      </w:r>
      <w:r w:rsidRPr="00CD4A30">
        <w:rPr>
          <w:rtl/>
        </w:rPr>
        <w:t>وموضعِ قبرِه</w:t>
      </w:r>
      <w:r w:rsidR="000B5FC5">
        <w:rPr>
          <w:rtl/>
        </w:rPr>
        <w:t>،</w:t>
      </w:r>
      <w:r>
        <w:rPr>
          <w:rtl/>
        </w:rPr>
        <w:t xml:space="preserve"> </w:t>
      </w:r>
      <w:r w:rsidRPr="00CD4A30">
        <w:rPr>
          <w:rtl/>
        </w:rPr>
        <w:t>وعددِ أولادِه</w:t>
      </w:r>
      <w:r w:rsidR="000B5FC5">
        <w:rPr>
          <w:rtl/>
        </w:rPr>
        <w:t>،</w:t>
      </w:r>
      <w:r>
        <w:rPr>
          <w:rtl/>
        </w:rPr>
        <w:t xml:space="preserve"> </w:t>
      </w:r>
      <w:r w:rsidRPr="00CD4A30">
        <w:rPr>
          <w:rtl/>
        </w:rPr>
        <w:t>وطرفٍ من أخبارِه</w:t>
      </w:r>
    </w:p>
    <w:bookmarkEnd w:id="0"/>
    <w:p w:rsidR="00FF6DFF" w:rsidRDefault="00FF6DFF" w:rsidP="00A90091">
      <w:pPr>
        <w:pStyle w:val="libNormal"/>
        <w:rPr>
          <w:rtl/>
        </w:rPr>
      </w:pPr>
      <w:r w:rsidRPr="00CD4A30">
        <w:rPr>
          <w:rtl/>
        </w:rPr>
        <w:t xml:space="preserve">والإمامُ بعدَ أميرِ المؤمنينَ </w:t>
      </w:r>
      <w:r w:rsidR="000B5FC5" w:rsidRPr="000B5FC5">
        <w:rPr>
          <w:rStyle w:val="libAlaemChar"/>
          <w:rFonts w:hint="cs"/>
          <w:rtl/>
        </w:rPr>
        <w:t>عليه‌السلام</w:t>
      </w:r>
      <w:r w:rsidRPr="00CD4A30">
        <w:rPr>
          <w:rtl/>
        </w:rPr>
        <w:t xml:space="preserve"> ابنهُ الحسنُ ابنُ سيدةِ نساءِ العالمينَ فاطمةَ بنتِ محمّد سيدِ المرسلينَ </w:t>
      </w:r>
      <w:r w:rsidR="000B5FC5" w:rsidRPr="000B5FC5">
        <w:rPr>
          <w:rStyle w:val="libAlaemChar"/>
          <w:rFonts w:hint="cs"/>
          <w:rtl/>
        </w:rPr>
        <w:t>صلى‌الله‌عليه‌وآله</w:t>
      </w:r>
      <w:r w:rsidRPr="00CD4A30">
        <w:rPr>
          <w:rtl/>
        </w:rPr>
        <w:t xml:space="preserve"> الطاهرينَ</w:t>
      </w:r>
      <w:r>
        <w:rPr>
          <w:rtl/>
        </w:rPr>
        <w:t>.</w:t>
      </w:r>
    </w:p>
    <w:p w:rsidR="00FF6DFF" w:rsidRDefault="00FF6DFF" w:rsidP="00A90091">
      <w:pPr>
        <w:pStyle w:val="libNormal"/>
        <w:rPr>
          <w:rtl/>
        </w:rPr>
      </w:pPr>
      <w:r w:rsidRPr="00CD4A30">
        <w:rPr>
          <w:rtl/>
        </w:rPr>
        <w:t>كنيتُه أبومحمّدٍ</w:t>
      </w:r>
      <w:r>
        <w:rPr>
          <w:rtl/>
        </w:rPr>
        <w:t>.</w:t>
      </w:r>
      <w:r w:rsidRPr="00CD4A30">
        <w:rPr>
          <w:rtl/>
        </w:rPr>
        <w:t xml:space="preserve"> ولدَ بالمدينةِ ليلةَ النِّصفِ من شهر رمضانَ سنةَ ثلاثٍ منَ الهجرة</w:t>
      </w:r>
      <w:r w:rsidR="000B5FC5">
        <w:rPr>
          <w:rtl/>
        </w:rPr>
        <w:t>،</w:t>
      </w:r>
      <w:r>
        <w:rPr>
          <w:rtl/>
        </w:rPr>
        <w:t xml:space="preserve"> </w:t>
      </w:r>
      <w:r w:rsidRPr="00CD4A30">
        <w:rPr>
          <w:rtl/>
        </w:rPr>
        <w:t xml:space="preserve">وجاءتْ به فاطمةُ إلى النّبيِّ عليه وآلهِ السلام يومَ السابعِ من مولدِه في خرقةٍ من حريرِالجنّةِ كانَ جَبْرَئِيْل </w:t>
      </w:r>
      <w:r w:rsidR="000B5FC5" w:rsidRPr="000B5FC5">
        <w:rPr>
          <w:rStyle w:val="libAlaemChar"/>
          <w:rFonts w:hint="cs"/>
          <w:rtl/>
        </w:rPr>
        <w:t>عليه‌السلام</w:t>
      </w:r>
      <w:r w:rsidRPr="00CD4A30">
        <w:rPr>
          <w:rtl/>
        </w:rPr>
        <w:t xml:space="preserve"> نزلَ بها إِلى رسولِ اللهِ </w:t>
      </w:r>
      <w:r w:rsidR="000B5FC5" w:rsidRPr="000B5FC5">
        <w:rPr>
          <w:rStyle w:val="libAlaemChar"/>
          <w:rFonts w:hint="cs"/>
          <w:rtl/>
        </w:rPr>
        <w:t>صلى‌الله‌عليه‌وآله</w:t>
      </w:r>
      <w:r w:rsidRPr="00CD4A30">
        <w:rPr>
          <w:rtl/>
        </w:rPr>
        <w:t xml:space="preserve"> فسمّاه حسناً وعَقَّ عنه كبشاً</w:t>
      </w:r>
      <w:r w:rsidR="000B5FC5">
        <w:rPr>
          <w:rtl/>
        </w:rPr>
        <w:t>،</w:t>
      </w:r>
      <w:r>
        <w:rPr>
          <w:rtl/>
        </w:rPr>
        <w:t xml:space="preserve"> </w:t>
      </w:r>
      <w:r w:rsidRPr="00CD4A30">
        <w:rPr>
          <w:rtl/>
        </w:rPr>
        <w:t>روى ذلكَ جماعةٌ</w:t>
      </w:r>
      <w:r w:rsidR="000B5FC5">
        <w:rPr>
          <w:rtl/>
        </w:rPr>
        <w:t>،</w:t>
      </w:r>
      <w:r>
        <w:rPr>
          <w:rtl/>
        </w:rPr>
        <w:t xml:space="preserve"> </w:t>
      </w:r>
      <w:r w:rsidRPr="00CD4A30">
        <w:rPr>
          <w:rtl/>
        </w:rPr>
        <w:t>منهم أحمدُ بنُ صالحٍ التميميّ</w:t>
      </w:r>
      <w:r w:rsidR="000B5FC5">
        <w:rPr>
          <w:rtl/>
        </w:rPr>
        <w:t>،</w:t>
      </w:r>
      <w:r>
        <w:rPr>
          <w:rtl/>
        </w:rPr>
        <w:t xml:space="preserve"> </w:t>
      </w:r>
      <w:r w:rsidRPr="00CD4A30">
        <w:rPr>
          <w:rtl/>
        </w:rPr>
        <w:t>عن عبدِاللهِ بنِ عيسى</w:t>
      </w:r>
      <w:r w:rsidR="000B5FC5">
        <w:rPr>
          <w:rtl/>
        </w:rPr>
        <w:t>،</w:t>
      </w:r>
      <w:r>
        <w:rPr>
          <w:rtl/>
        </w:rPr>
        <w:t xml:space="preserve"> </w:t>
      </w:r>
      <w:r w:rsidRPr="00CD4A30">
        <w:rPr>
          <w:rtl/>
        </w:rPr>
        <w:t xml:space="preserve">عن جعفرِبنِ محمّدٍ </w:t>
      </w:r>
      <w:r w:rsidR="000B5FC5" w:rsidRPr="000B5FC5">
        <w:rPr>
          <w:rStyle w:val="libAlaemChar"/>
          <w:rFonts w:hint="cs"/>
          <w:rtl/>
        </w:rPr>
        <w:t>عليهما‌السلام</w:t>
      </w:r>
      <w:r w:rsidRPr="00CD4A30">
        <w:rPr>
          <w:rtl/>
        </w:rPr>
        <w:t xml:space="preserve"> </w:t>
      </w:r>
      <w:r w:rsidRPr="00FF6DFF">
        <w:rPr>
          <w:rStyle w:val="libFootnotenumChar"/>
          <w:rtl/>
        </w:rPr>
        <w:t>(1)</w:t>
      </w:r>
      <w:r w:rsidRPr="007266A4">
        <w:rPr>
          <w:rtl/>
        </w:rPr>
        <w:t>.</w:t>
      </w:r>
    </w:p>
    <w:p w:rsidR="00FF6DFF" w:rsidRDefault="00FF6DFF" w:rsidP="00A90091">
      <w:pPr>
        <w:pStyle w:val="libNormal"/>
        <w:rPr>
          <w:rtl/>
        </w:rPr>
      </w:pPr>
      <w:r w:rsidRPr="00CD4A30">
        <w:rPr>
          <w:rtl/>
        </w:rPr>
        <w:t>وكانَ الحسنُ أشبهَ الناسِ برسولِ اللهِ صلّى الله عليهِما خَلْقاً</w:t>
      </w:r>
      <w:r w:rsidRPr="00827D50">
        <w:rPr>
          <w:rFonts w:hint="cs"/>
          <w:rtl/>
        </w:rPr>
        <w:t xml:space="preserve"> </w:t>
      </w:r>
      <w:r w:rsidRPr="00FF6DFF">
        <w:rPr>
          <w:rStyle w:val="libFootnotenumChar"/>
          <w:rtl/>
        </w:rPr>
        <w:t>(2)</w:t>
      </w:r>
      <w:r w:rsidRPr="001552DC">
        <w:rPr>
          <w:rtl/>
        </w:rPr>
        <w:t xml:space="preserve"> </w:t>
      </w:r>
      <w:r w:rsidRPr="00CD4A30">
        <w:rPr>
          <w:rtl/>
        </w:rPr>
        <w:t>وسُؤدداً وهَدياً</w:t>
      </w:r>
      <w:r>
        <w:rPr>
          <w:rtl/>
        </w:rPr>
        <w:t>.</w:t>
      </w:r>
      <w:r w:rsidRPr="00CD4A30">
        <w:rPr>
          <w:rtl/>
        </w:rPr>
        <w:t xml:space="preserve"> روى ذلكَ جماعةٌ منهم معمر</w:t>
      </w:r>
      <w:r w:rsidR="000B5FC5">
        <w:rPr>
          <w:rtl/>
        </w:rPr>
        <w:t>،</w:t>
      </w:r>
      <w:r>
        <w:rPr>
          <w:rtl/>
        </w:rPr>
        <w:t xml:space="preserve"> </w:t>
      </w:r>
      <w:r w:rsidRPr="00CD4A30">
        <w:rPr>
          <w:rtl/>
        </w:rPr>
        <w:t>عنِ الزُّهريِّ</w:t>
      </w:r>
      <w:r w:rsidR="000B5FC5">
        <w:rPr>
          <w:rtl/>
        </w:rPr>
        <w:t>،</w:t>
      </w:r>
      <w:r>
        <w:rPr>
          <w:rtl/>
        </w:rPr>
        <w:t xml:space="preserve"> </w:t>
      </w:r>
      <w:r w:rsidRPr="00CD4A30">
        <w:rPr>
          <w:rtl/>
        </w:rPr>
        <w:t>عن أنسِ ابن مالكٍ قالَ</w:t>
      </w:r>
      <w:r w:rsidR="000B5FC5">
        <w:rPr>
          <w:rtl/>
        </w:rPr>
        <w:t>:</w:t>
      </w:r>
      <w:r w:rsidRPr="00CD4A30">
        <w:rPr>
          <w:rtl/>
        </w:rPr>
        <w:t xml:space="preserve"> لم يكنْ أحدٌ أشبهَ برسولِ اللهِ </w:t>
      </w:r>
      <w:r w:rsidR="000B5FC5" w:rsidRPr="000B5FC5">
        <w:rPr>
          <w:rStyle w:val="libAlaemChar"/>
          <w:rFonts w:hint="cs"/>
          <w:rtl/>
        </w:rPr>
        <w:t>صلى‌الله‌عليه‌وآله</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نقله العلامة المجلسي في البحار 43</w:t>
      </w:r>
      <w:r w:rsidR="000B5FC5">
        <w:rPr>
          <w:rtl/>
        </w:rPr>
        <w:t>:</w:t>
      </w:r>
      <w:r w:rsidRPr="002D5FFC">
        <w:rPr>
          <w:rtl/>
        </w:rPr>
        <w:t xml:space="preserve"> 26</w:t>
      </w:r>
      <w:r>
        <w:rPr>
          <w:rtl/>
        </w:rPr>
        <w:t xml:space="preserve"> / </w:t>
      </w:r>
      <w:r w:rsidRPr="002D5FFC">
        <w:rPr>
          <w:rtl/>
        </w:rPr>
        <w:t>250</w:t>
      </w:r>
      <w:r>
        <w:rPr>
          <w:rtl/>
        </w:rPr>
        <w:t>.</w:t>
      </w:r>
    </w:p>
    <w:p w:rsidR="00FF6DFF" w:rsidRPr="002D5FFC" w:rsidRDefault="00FF6DFF" w:rsidP="00FF6DFF">
      <w:pPr>
        <w:pStyle w:val="libFootnote0"/>
        <w:rPr>
          <w:rtl/>
        </w:rPr>
      </w:pPr>
      <w:r w:rsidRPr="002D5FFC">
        <w:rPr>
          <w:rtl/>
        </w:rPr>
        <w:t xml:space="preserve">(2) في هامش </w:t>
      </w:r>
      <w:r>
        <w:rPr>
          <w:rtl/>
        </w:rPr>
        <w:t>«ش»</w:t>
      </w:r>
      <w:r w:rsidRPr="002D5FFC">
        <w:rPr>
          <w:rtl/>
        </w:rPr>
        <w:t xml:space="preserve"> </w:t>
      </w:r>
      <w:r>
        <w:rPr>
          <w:rtl/>
        </w:rPr>
        <w:t>و «م»</w:t>
      </w:r>
      <w:r w:rsidR="000B5FC5">
        <w:rPr>
          <w:rtl/>
        </w:rPr>
        <w:t>:</w:t>
      </w:r>
      <w:r w:rsidRPr="002D5FFC">
        <w:rPr>
          <w:rtl/>
        </w:rPr>
        <w:t xml:space="preserve"> خُلُقاً.</w:t>
      </w:r>
      <w:r w:rsidRPr="00CD4A30">
        <w:rPr>
          <w:rtl/>
        </w:rPr>
        <w:t xml:space="preserve"> </w:t>
      </w:r>
    </w:p>
    <w:p w:rsidR="00FF6DFF" w:rsidRDefault="00FF6DFF" w:rsidP="00FF6DFF">
      <w:pPr>
        <w:pStyle w:val="libNormal0"/>
        <w:rPr>
          <w:rtl/>
        </w:rPr>
      </w:pPr>
      <w:r>
        <w:rPr>
          <w:rtl/>
        </w:rPr>
        <w:br w:type="page"/>
      </w:r>
      <w:r w:rsidRPr="00CD4A30">
        <w:rPr>
          <w:rtl/>
        </w:rPr>
        <w:lastRenderedPageBreak/>
        <w:t xml:space="preserve">منَ الحسنِ بنِ عليٍّ </w:t>
      </w:r>
      <w:r w:rsidR="000B5FC5" w:rsidRPr="000B5FC5">
        <w:rPr>
          <w:rStyle w:val="libAlaemChar"/>
          <w:rFonts w:hint="cs"/>
          <w:rtl/>
        </w:rPr>
        <w:t>عليهما‌السلام</w:t>
      </w:r>
      <w:r>
        <w:rPr>
          <w:rtl/>
        </w:rPr>
        <w:t xml:space="preserve"> </w:t>
      </w:r>
      <w:r w:rsidRPr="00FF6DFF">
        <w:rPr>
          <w:rStyle w:val="libFootnotenumChar"/>
          <w:rtl/>
        </w:rPr>
        <w:t>(1)</w:t>
      </w:r>
      <w:r w:rsidRPr="001552DC">
        <w:rPr>
          <w:rtl/>
        </w:rPr>
        <w:t>.</w:t>
      </w:r>
    </w:p>
    <w:p w:rsidR="00FF6DFF" w:rsidRDefault="00FF6DFF" w:rsidP="00A90091">
      <w:pPr>
        <w:pStyle w:val="libNormal"/>
        <w:rPr>
          <w:rtl/>
        </w:rPr>
      </w:pPr>
      <w:r w:rsidRPr="00CD4A30">
        <w:rPr>
          <w:rtl/>
        </w:rPr>
        <w:t>وروى إِبراهيمُ بنُ عليِّ الرافعي</w:t>
      </w:r>
      <w:r w:rsidRPr="00A90091">
        <w:rPr>
          <w:rtl/>
        </w:rPr>
        <w:t xml:space="preserve"> </w:t>
      </w:r>
      <w:r w:rsidRPr="00FF6DFF">
        <w:rPr>
          <w:rStyle w:val="libFootnotenumChar"/>
          <w:rtl/>
        </w:rPr>
        <w:t>(2)</w:t>
      </w:r>
      <w:r w:rsidR="000B5FC5">
        <w:rPr>
          <w:rtl/>
        </w:rPr>
        <w:t>،</w:t>
      </w:r>
      <w:r w:rsidRPr="001552DC">
        <w:rPr>
          <w:rtl/>
        </w:rPr>
        <w:t xml:space="preserve"> </w:t>
      </w:r>
      <w:r w:rsidRPr="00CD4A30">
        <w:rPr>
          <w:rtl/>
        </w:rPr>
        <w:t>عن أبيه</w:t>
      </w:r>
      <w:r w:rsidR="000B5FC5">
        <w:rPr>
          <w:rtl/>
        </w:rPr>
        <w:t>،</w:t>
      </w:r>
      <w:r>
        <w:rPr>
          <w:rtl/>
        </w:rPr>
        <w:t xml:space="preserve"> </w:t>
      </w:r>
      <w:r w:rsidRPr="00CD4A30">
        <w:rPr>
          <w:rtl/>
        </w:rPr>
        <w:t xml:space="preserve">عن جدّتِه زينبَ بنتِ أبي رافعٍ قالَ </w:t>
      </w:r>
      <w:r w:rsidRPr="00FF6DFF">
        <w:rPr>
          <w:rStyle w:val="libFootnotenumChar"/>
          <w:rtl/>
        </w:rPr>
        <w:t>(3)</w:t>
      </w:r>
      <w:r w:rsidR="000B5FC5">
        <w:rPr>
          <w:rtl/>
        </w:rPr>
        <w:t>:</w:t>
      </w:r>
      <w:r w:rsidRPr="00CD4A30">
        <w:rPr>
          <w:rtl/>
        </w:rPr>
        <w:t xml:space="preserve"> أتتْ فاطمَةُ بابنيها الحسنِ والحسينِ إِلى رسولِ اللّهِ</w:t>
      </w:r>
    </w:p>
    <w:p w:rsidR="00FF6DFF" w:rsidRDefault="00FF6DFF" w:rsidP="00A90091">
      <w:pPr>
        <w:pStyle w:val="libLine"/>
        <w:rPr>
          <w:rtl/>
        </w:rPr>
      </w:pPr>
      <w:r>
        <w:rPr>
          <w:rtl/>
        </w:rPr>
        <w:t>__________________</w:t>
      </w:r>
    </w:p>
    <w:p w:rsidR="00FF6DFF" w:rsidRDefault="00FF6DFF" w:rsidP="00FF6DFF">
      <w:pPr>
        <w:pStyle w:val="libFootnote0"/>
        <w:rPr>
          <w:rtl/>
        </w:rPr>
      </w:pPr>
      <w:r w:rsidRPr="002C3251">
        <w:rPr>
          <w:rtl/>
        </w:rPr>
        <w:t xml:space="preserve">(1) صحيح البخاري </w:t>
      </w:r>
      <w:r>
        <w:rPr>
          <w:rtl/>
        </w:rPr>
        <w:t>5</w:t>
      </w:r>
      <w:r w:rsidR="000B5FC5">
        <w:rPr>
          <w:rtl/>
        </w:rPr>
        <w:t>:</w:t>
      </w:r>
      <w:r w:rsidRPr="002C3251">
        <w:rPr>
          <w:rtl/>
        </w:rPr>
        <w:t xml:space="preserve"> 33</w:t>
      </w:r>
      <w:r w:rsidR="000B5FC5">
        <w:rPr>
          <w:rtl/>
        </w:rPr>
        <w:t>،</w:t>
      </w:r>
      <w:r>
        <w:rPr>
          <w:rtl/>
        </w:rPr>
        <w:t xml:space="preserve"> </w:t>
      </w:r>
      <w:r w:rsidRPr="002C3251">
        <w:rPr>
          <w:rtl/>
        </w:rPr>
        <w:t xml:space="preserve">سنن الترمذي </w:t>
      </w:r>
      <w:r>
        <w:rPr>
          <w:rtl/>
        </w:rPr>
        <w:t>5</w:t>
      </w:r>
      <w:r w:rsidR="000B5FC5">
        <w:rPr>
          <w:rtl/>
        </w:rPr>
        <w:t>:</w:t>
      </w:r>
      <w:r w:rsidRPr="002C3251">
        <w:rPr>
          <w:rtl/>
        </w:rPr>
        <w:t xml:space="preserve"> 659</w:t>
      </w:r>
      <w:r>
        <w:rPr>
          <w:rtl/>
        </w:rPr>
        <w:t xml:space="preserve"> / </w:t>
      </w:r>
      <w:r w:rsidRPr="002C3251">
        <w:rPr>
          <w:rtl/>
        </w:rPr>
        <w:t>3776</w:t>
      </w:r>
      <w:r w:rsidR="000B5FC5">
        <w:rPr>
          <w:rtl/>
        </w:rPr>
        <w:t>،</w:t>
      </w:r>
      <w:r>
        <w:rPr>
          <w:rtl/>
        </w:rPr>
        <w:t xml:space="preserve"> </w:t>
      </w:r>
      <w:r w:rsidRPr="002C3251">
        <w:rPr>
          <w:rtl/>
        </w:rPr>
        <w:t>تاريخ دمشق</w:t>
      </w:r>
      <w:r w:rsidR="008F72F1">
        <w:rPr>
          <w:rtl/>
        </w:rPr>
        <w:t xml:space="preserve"> - </w:t>
      </w:r>
      <w:r w:rsidRPr="002C3251">
        <w:rPr>
          <w:rtl/>
        </w:rPr>
        <w:t xml:space="preserve">ترجمة الامام الحسن </w:t>
      </w:r>
      <w:r w:rsidR="000B5FC5" w:rsidRPr="000B5FC5">
        <w:rPr>
          <w:rStyle w:val="libFootnoteAlaemChar"/>
          <w:rFonts w:hint="cs"/>
          <w:rtl/>
        </w:rPr>
        <w:t>عليه‌السلام</w:t>
      </w:r>
      <w:r w:rsidR="008F72F1">
        <w:rPr>
          <w:rtl/>
        </w:rPr>
        <w:t xml:space="preserve"> -</w:t>
      </w:r>
      <w:r w:rsidR="000B5FC5">
        <w:rPr>
          <w:rtl/>
        </w:rPr>
        <w:t>:</w:t>
      </w:r>
      <w:r w:rsidRPr="002C3251">
        <w:rPr>
          <w:rtl/>
        </w:rPr>
        <w:t xml:space="preserve"> 28</w:t>
      </w:r>
      <w:r>
        <w:rPr>
          <w:rtl/>
        </w:rPr>
        <w:t xml:space="preserve"> / </w:t>
      </w:r>
      <w:r w:rsidRPr="002C3251">
        <w:rPr>
          <w:rtl/>
        </w:rPr>
        <w:t>48</w:t>
      </w:r>
      <w:r w:rsidR="000B5FC5">
        <w:rPr>
          <w:rtl/>
        </w:rPr>
        <w:t>،</w:t>
      </w:r>
      <w:r>
        <w:rPr>
          <w:rtl/>
        </w:rPr>
        <w:t xml:space="preserve"> </w:t>
      </w:r>
      <w:r w:rsidRPr="002C3251">
        <w:rPr>
          <w:rtl/>
        </w:rPr>
        <w:t>ونقله العلامة المجلسي في البحار 43</w:t>
      </w:r>
      <w:r w:rsidR="000B5FC5">
        <w:rPr>
          <w:rtl/>
        </w:rPr>
        <w:t>:</w:t>
      </w:r>
      <w:r w:rsidRPr="002C3251">
        <w:rPr>
          <w:rtl/>
        </w:rPr>
        <w:t xml:space="preserve"> 338</w:t>
      </w:r>
      <w:r>
        <w:rPr>
          <w:rtl/>
        </w:rPr>
        <w:t xml:space="preserve"> / </w:t>
      </w:r>
      <w:r w:rsidRPr="002C3251">
        <w:rPr>
          <w:rtl/>
        </w:rPr>
        <w:t>10</w:t>
      </w:r>
      <w:r>
        <w:rPr>
          <w:rtl/>
        </w:rPr>
        <w:t>.</w:t>
      </w:r>
    </w:p>
    <w:p w:rsidR="00FF6DFF" w:rsidRDefault="00FF6DFF" w:rsidP="00FF6DFF">
      <w:pPr>
        <w:pStyle w:val="libFootnote0"/>
        <w:rPr>
          <w:rtl/>
        </w:rPr>
      </w:pPr>
      <w:r w:rsidRPr="002C3251">
        <w:rPr>
          <w:rtl/>
        </w:rPr>
        <w:t xml:space="preserve">(2) في </w:t>
      </w:r>
      <w:r>
        <w:rPr>
          <w:rtl/>
        </w:rPr>
        <w:t>«ش»</w:t>
      </w:r>
      <w:r w:rsidRPr="002C3251">
        <w:rPr>
          <w:rtl/>
        </w:rPr>
        <w:t xml:space="preserve"> و </w:t>
      </w:r>
      <w:r>
        <w:rPr>
          <w:rtl/>
        </w:rPr>
        <w:t>«م»</w:t>
      </w:r>
      <w:r w:rsidR="000B5FC5">
        <w:rPr>
          <w:rtl/>
        </w:rPr>
        <w:t>:</w:t>
      </w:r>
      <w:r w:rsidRPr="002C3251">
        <w:rPr>
          <w:rtl/>
        </w:rPr>
        <w:t xml:space="preserve"> الرافقي</w:t>
      </w:r>
      <w:r w:rsidR="000B5FC5">
        <w:rPr>
          <w:rtl/>
        </w:rPr>
        <w:t>،</w:t>
      </w:r>
      <w:r>
        <w:rPr>
          <w:rtl/>
        </w:rPr>
        <w:t xml:space="preserve"> </w:t>
      </w:r>
      <w:r w:rsidRPr="002C3251">
        <w:rPr>
          <w:rtl/>
        </w:rPr>
        <w:t>واضاف في هامش «ش»</w:t>
      </w:r>
      <w:r w:rsidR="000B5FC5">
        <w:rPr>
          <w:rtl/>
        </w:rPr>
        <w:t>:</w:t>
      </w:r>
      <w:r w:rsidRPr="002C3251">
        <w:rPr>
          <w:rtl/>
        </w:rPr>
        <w:t xml:space="preserve"> « الرافقة بلدة مما يلي المصر» وفيه دلالة على التفات الناسخ الى هذهِ الكلمة واختياره لها</w:t>
      </w:r>
      <w:r>
        <w:rPr>
          <w:rtl/>
        </w:rPr>
        <w:t>.</w:t>
      </w:r>
      <w:r w:rsidRPr="002C3251">
        <w:rPr>
          <w:rtl/>
        </w:rPr>
        <w:t xml:space="preserve"> الا ان الصواب ما في «ح» وهوما اثبتناه في المتن</w:t>
      </w:r>
      <w:r>
        <w:rPr>
          <w:rtl/>
        </w:rPr>
        <w:t>.</w:t>
      </w:r>
      <w:r w:rsidRPr="002C3251">
        <w:rPr>
          <w:rtl/>
        </w:rPr>
        <w:t xml:space="preserve"> فقد ذكره الشيخ الطوسي في رجاله (146</w:t>
      </w:r>
      <w:r>
        <w:rPr>
          <w:rtl/>
        </w:rPr>
        <w:t xml:space="preserve"> / </w:t>
      </w:r>
      <w:r w:rsidRPr="002C3251">
        <w:rPr>
          <w:rtl/>
        </w:rPr>
        <w:t>65) قائلاً</w:t>
      </w:r>
      <w:r w:rsidR="000B5FC5">
        <w:rPr>
          <w:rFonts w:hint="cs"/>
          <w:rtl/>
        </w:rPr>
        <w:t>:</w:t>
      </w:r>
      <w:r w:rsidRPr="002C3251">
        <w:rPr>
          <w:rtl/>
        </w:rPr>
        <w:t xml:space="preserve"> ابراهيم بن علي بن الحسن بن علي بن ابي رافع المدني</w:t>
      </w:r>
      <w:r>
        <w:rPr>
          <w:rtl/>
        </w:rPr>
        <w:t>.</w:t>
      </w:r>
      <w:r w:rsidRPr="002C3251">
        <w:rPr>
          <w:rtl/>
        </w:rPr>
        <w:t xml:space="preserve"> وفي تاريخ بغداد (6</w:t>
      </w:r>
      <w:r w:rsidR="000B5FC5">
        <w:rPr>
          <w:rtl/>
        </w:rPr>
        <w:t>:</w:t>
      </w:r>
      <w:r w:rsidRPr="002C3251">
        <w:rPr>
          <w:rtl/>
        </w:rPr>
        <w:t xml:space="preserve"> 131)</w:t>
      </w:r>
      <w:r w:rsidR="000B5FC5">
        <w:rPr>
          <w:rtl/>
        </w:rPr>
        <w:t>:</w:t>
      </w:r>
      <w:r w:rsidRPr="002C3251">
        <w:rPr>
          <w:rtl/>
        </w:rPr>
        <w:t xml:space="preserve"> ابراهيم بن علي بن حسن بن علي بن ابي رافع المدني حدّث عن ابيه علي</w:t>
      </w:r>
      <w:r>
        <w:rPr>
          <w:rtl/>
        </w:rPr>
        <w:t xml:space="preserve"> ..</w:t>
      </w:r>
      <w:r w:rsidRPr="002C3251">
        <w:rPr>
          <w:rtl/>
        </w:rPr>
        <w:t xml:space="preserve"> روى عنه ابراهيم بن حمزة الزبيري</w:t>
      </w:r>
      <w:r>
        <w:rPr>
          <w:rtl/>
        </w:rPr>
        <w:t>.</w:t>
      </w:r>
      <w:r w:rsidRPr="002C3251">
        <w:rPr>
          <w:rtl/>
        </w:rPr>
        <w:t xml:space="preserve"> وهذا الخبرمذكور في عدة مصادر مع بعض الاختلاف</w:t>
      </w:r>
      <w:r w:rsidR="000B5FC5">
        <w:rPr>
          <w:rtl/>
        </w:rPr>
        <w:t>،</w:t>
      </w:r>
      <w:r>
        <w:rPr>
          <w:rtl/>
        </w:rPr>
        <w:t xml:space="preserve"> </w:t>
      </w:r>
      <w:r w:rsidRPr="002C3251">
        <w:rPr>
          <w:rtl/>
        </w:rPr>
        <w:t>ففي الخصال (1</w:t>
      </w:r>
      <w:r w:rsidR="000B5FC5">
        <w:rPr>
          <w:rtl/>
        </w:rPr>
        <w:t>:</w:t>
      </w:r>
      <w:r w:rsidRPr="002C3251">
        <w:rPr>
          <w:rtl/>
        </w:rPr>
        <w:t xml:space="preserve"> 77) ذكره باسناده عن ابراهيم بن حمزة الزبيري عن ابراهيم بن علي الرافعي عن ابيه عن جدته بنت ابي رافع</w:t>
      </w:r>
      <w:r w:rsidR="000B5FC5">
        <w:rPr>
          <w:rtl/>
        </w:rPr>
        <w:t>،</w:t>
      </w:r>
      <w:r>
        <w:rPr>
          <w:rtl/>
        </w:rPr>
        <w:t xml:space="preserve"> </w:t>
      </w:r>
      <w:r w:rsidRPr="002C3251">
        <w:rPr>
          <w:rtl/>
        </w:rPr>
        <w:t>وبهذا الاسناد في تاريخ ابن عساكرمسنداً الى ابن منده</w:t>
      </w:r>
      <w:r w:rsidR="000B5FC5">
        <w:rPr>
          <w:rtl/>
        </w:rPr>
        <w:t>،</w:t>
      </w:r>
      <w:r>
        <w:rPr>
          <w:rtl/>
        </w:rPr>
        <w:t xml:space="preserve"> </w:t>
      </w:r>
      <w:r w:rsidRPr="002C3251">
        <w:rPr>
          <w:rtl/>
        </w:rPr>
        <w:t>وكذا في اُسد الغابة (1</w:t>
      </w:r>
      <w:r w:rsidR="000B5FC5">
        <w:rPr>
          <w:rtl/>
        </w:rPr>
        <w:t>:</w:t>
      </w:r>
      <w:r w:rsidRPr="002C3251">
        <w:rPr>
          <w:rtl/>
        </w:rPr>
        <w:t xml:space="preserve"> 41) عن ابن مندة وابي نعيم</w:t>
      </w:r>
      <w:r w:rsidR="000B5FC5">
        <w:rPr>
          <w:rtl/>
        </w:rPr>
        <w:t>،</w:t>
      </w:r>
      <w:r>
        <w:rPr>
          <w:rtl/>
        </w:rPr>
        <w:t xml:space="preserve"> </w:t>
      </w:r>
      <w:r w:rsidRPr="002C3251">
        <w:rPr>
          <w:rtl/>
        </w:rPr>
        <w:t>الا انه اسقط منه (عن ابيه)</w:t>
      </w:r>
      <w:r w:rsidR="000B5FC5">
        <w:rPr>
          <w:rtl/>
        </w:rPr>
        <w:t>،</w:t>
      </w:r>
      <w:r>
        <w:rPr>
          <w:rtl/>
        </w:rPr>
        <w:t xml:space="preserve"> </w:t>
      </w:r>
      <w:r w:rsidRPr="002C3251">
        <w:rPr>
          <w:rtl/>
        </w:rPr>
        <w:t>لكن اورد الخبر في الاصابة وقال</w:t>
      </w:r>
      <w:r w:rsidR="000B5FC5">
        <w:rPr>
          <w:rtl/>
        </w:rPr>
        <w:t>:</w:t>
      </w:r>
      <w:r w:rsidRPr="002C3251">
        <w:rPr>
          <w:rtl/>
        </w:rPr>
        <w:t xml:space="preserve"> اخرجه ابن مندة من رواية ابراهيم بن حمزة الزبيري عن ابراهيم بن حسن بن علي الرافعي عن ابيه</w:t>
      </w:r>
      <w:r w:rsidR="000B5FC5">
        <w:rPr>
          <w:rtl/>
        </w:rPr>
        <w:t>،</w:t>
      </w:r>
      <w:r>
        <w:rPr>
          <w:rtl/>
        </w:rPr>
        <w:t xml:space="preserve"> </w:t>
      </w:r>
      <w:r w:rsidRPr="002C3251">
        <w:rPr>
          <w:rtl/>
        </w:rPr>
        <w:t>ونظيره في كفاية الطالب عن حلية الاولياء</w:t>
      </w:r>
      <w:r>
        <w:rPr>
          <w:rtl/>
        </w:rPr>
        <w:t>.</w:t>
      </w:r>
      <w:r w:rsidRPr="002C3251">
        <w:rPr>
          <w:rtl/>
        </w:rPr>
        <w:t xml:space="preserve"> والظاهر وقوع التحريف فيه اما بسقوط (بن علي ) بعد ابراهيم او بتقديم وتاخير. فتأمل</w:t>
      </w:r>
      <w:r>
        <w:rPr>
          <w:rtl/>
        </w:rPr>
        <w:t>.</w:t>
      </w:r>
    </w:p>
    <w:p w:rsidR="00FF6DFF" w:rsidRPr="002D5FFC" w:rsidRDefault="00FF6DFF" w:rsidP="00FF6DFF">
      <w:pPr>
        <w:pStyle w:val="libFootnote0"/>
        <w:rPr>
          <w:rtl/>
        </w:rPr>
      </w:pPr>
      <w:r w:rsidRPr="002C3251">
        <w:rPr>
          <w:rtl/>
        </w:rPr>
        <w:t>(3) النسخ ههنا مشوشة غاية التشويش</w:t>
      </w:r>
      <w:r w:rsidR="000B5FC5">
        <w:rPr>
          <w:rtl/>
        </w:rPr>
        <w:t>،</w:t>
      </w:r>
      <w:r>
        <w:rPr>
          <w:rtl/>
        </w:rPr>
        <w:t xml:space="preserve"> </w:t>
      </w:r>
      <w:r w:rsidRPr="002C3251">
        <w:rPr>
          <w:rtl/>
        </w:rPr>
        <w:t xml:space="preserve">ففي </w:t>
      </w:r>
      <w:r>
        <w:rPr>
          <w:rtl/>
        </w:rPr>
        <w:t>«ش»</w:t>
      </w:r>
      <w:r w:rsidR="000B5FC5">
        <w:rPr>
          <w:rtl/>
        </w:rPr>
        <w:t>:</w:t>
      </w:r>
      <w:r w:rsidRPr="002C3251">
        <w:rPr>
          <w:rtl/>
        </w:rPr>
        <w:t xml:space="preserve"> عن جدّته زينب وشبيب بن أبي رافع قال</w:t>
      </w:r>
      <w:r>
        <w:rPr>
          <w:rtl/>
        </w:rPr>
        <w:t xml:space="preserve"> ...</w:t>
      </w:r>
      <w:r w:rsidRPr="002C3251">
        <w:rPr>
          <w:rtl/>
        </w:rPr>
        <w:t xml:space="preserve"> وجعل فوق (وشبيب) علامة الزيادة</w:t>
      </w:r>
      <w:r w:rsidR="000B5FC5">
        <w:rPr>
          <w:rtl/>
        </w:rPr>
        <w:t>،</w:t>
      </w:r>
      <w:r>
        <w:rPr>
          <w:rtl/>
        </w:rPr>
        <w:t xml:space="preserve"> </w:t>
      </w:r>
      <w:r w:rsidRPr="002C3251">
        <w:rPr>
          <w:rtl/>
        </w:rPr>
        <w:t>فيصير المتن</w:t>
      </w:r>
      <w:r w:rsidR="000B5FC5">
        <w:rPr>
          <w:rtl/>
        </w:rPr>
        <w:t>:</w:t>
      </w:r>
      <w:r w:rsidRPr="002C3251">
        <w:rPr>
          <w:rtl/>
        </w:rPr>
        <w:t xml:space="preserve"> عن جدّته زينب بن ابي رافع قال</w:t>
      </w:r>
      <w:r>
        <w:rPr>
          <w:rtl/>
        </w:rPr>
        <w:t xml:space="preserve"> ..</w:t>
      </w:r>
      <w:r w:rsidRPr="002C3251">
        <w:rPr>
          <w:rtl/>
        </w:rPr>
        <w:t xml:space="preserve"> وفيه اشكال من ناحية تذكيركلمتي (بن ) و (قال )</w:t>
      </w:r>
      <w:r w:rsidR="000B5FC5">
        <w:rPr>
          <w:rtl/>
        </w:rPr>
        <w:t>،</w:t>
      </w:r>
      <w:r>
        <w:rPr>
          <w:rtl/>
        </w:rPr>
        <w:t xml:space="preserve"> </w:t>
      </w:r>
      <w:r w:rsidRPr="002C3251">
        <w:rPr>
          <w:rtl/>
        </w:rPr>
        <w:t xml:space="preserve">وفي هامش </w:t>
      </w:r>
      <w:r>
        <w:rPr>
          <w:rtl/>
        </w:rPr>
        <w:t>«ش»</w:t>
      </w:r>
      <w:r w:rsidRPr="002C3251">
        <w:rPr>
          <w:rtl/>
        </w:rPr>
        <w:t xml:space="preserve"> أشار الى ثلاث نسخ احداهن</w:t>
      </w:r>
      <w:r w:rsidR="000B5FC5">
        <w:rPr>
          <w:rtl/>
        </w:rPr>
        <w:t>:</w:t>
      </w:r>
      <w:r w:rsidRPr="002C3251">
        <w:rPr>
          <w:rtl/>
        </w:rPr>
        <w:t xml:space="preserve"> جدهّ وشبيب</w:t>
      </w:r>
      <w:r w:rsidR="000B5FC5">
        <w:rPr>
          <w:rtl/>
        </w:rPr>
        <w:t>،</w:t>
      </w:r>
      <w:r>
        <w:rPr>
          <w:rtl/>
        </w:rPr>
        <w:t xml:space="preserve"> </w:t>
      </w:r>
      <w:r w:rsidRPr="002C3251">
        <w:rPr>
          <w:rtl/>
        </w:rPr>
        <w:t>والثانية</w:t>
      </w:r>
      <w:r w:rsidR="000B5FC5">
        <w:rPr>
          <w:rtl/>
        </w:rPr>
        <w:t>:</w:t>
      </w:r>
      <w:r w:rsidRPr="002C3251">
        <w:rPr>
          <w:rtl/>
        </w:rPr>
        <w:t xml:space="preserve"> زينب بنت أبي</w:t>
      </w:r>
      <w:r w:rsidR="000B5FC5">
        <w:rPr>
          <w:rtl/>
        </w:rPr>
        <w:t>،</w:t>
      </w:r>
      <w:r>
        <w:rPr>
          <w:rtl/>
        </w:rPr>
        <w:t xml:space="preserve"> </w:t>
      </w:r>
      <w:r w:rsidRPr="002C3251">
        <w:rPr>
          <w:rtl/>
        </w:rPr>
        <w:t>والثالثة</w:t>
      </w:r>
      <w:r w:rsidR="000B5FC5">
        <w:rPr>
          <w:rtl/>
        </w:rPr>
        <w:t>:</w:t>
      </w:r>
      <w:r w:rsidRPr="002C3251">
        <w:rPr>
          <w:rtl/>
        </w:rPr>
        <w:t>عمّن حدثه</w:t>
      </w:r>
      <w:r w:rsidR="000B5FC5">
        <w:rPr>
          <w:rtl/>
        </w:rPr>
        <w:t>،</w:t>
      </w:r>
      <w:r>
        <w:rPr>
          <w:rtl/>
        </w:rPr>
        <w:t xml:space="preserve"> </w:t>
      </w:r>
      <w:r w:rsidRPr="002C3251">
        <w:rPr>
          <w:rtl/>
        </w:rPr>
        <w:t>وبعد هذه النسخة علامة</w:t>
      </w:r>
      <w:r w:rsidR="000B5FC5">
        <w:rPr>
          <w:rtl/>
        </w:rPr>
        <w:t>:</w:t>
      </w:r>
      <w:r w:rsidRPr="002C3251">
        <w:rPr>
          <w:rtl/>
        </w:rPr>
        <w:t xml:space="preserve"> ج</w:t>
      </w:r>
      <w:r>
        <w:rPr>
          <w:rtl/>
        </w:rPr>
        <w:t>.</w:t>
      </w:r>
      <w:r w:rsidRPr="002C3251">
        <w:rPr>
          <w:rtl/>
        </w:rPr>
        <w:t xml:space="preserve"> ونسخة </w:t>
      </w:r>
      <w:r>
        <w:rPr>
          <w:rtl/>
        </w:rPr>
        <w:t>«م»</w:t>
      </w:r>
      <w:r w:rsidRPr="002C3251">
        <w:rPr>
          <w:rtl/>
        </w:rPr>
        <w:t xml:space="preserve"> أكثرتشويشاً</w:t>
      </w:r>
      <w:r w:rsidR="000B5FC5">
        <w:rPr>
          <w:rtl/>
        </w:rPr>
        <w:t>،</w:t>
      </w:r>
      <w:r>
        <w:rPr>
          <w:rtl/>
        </w:rPr>
        <w:t xml:space="preserve"> </w:t>
      </w:r>
      <w:r w:rsidRPr="002C3251">
        <w:rPr>
          <w:rtl/>
        </w:rPr>
        <w:t>ففيها قد غيرت العبارة وذكر في هامشها نسخاً وكأنّ فيها نفس النسخ أيضاً</w:t>
      </w:r>
      <w:r w:rsidR="000B5FC5">
        <w:rPr>
          <w:rtl/>
        </w:rPr>
        <w:t>،</w:t>
      </w:r>
      <w:r>
        <w:rPr>
          <w:rtl/>
        </w:rPr>
        <w:t xml:space="preserve"> </w:t>
      </w:r>
      <w:r w:rsidRPr="002C3251">
        <w:rPr>
          <w:rtl/>
        </w:rPr>
        <w:t>وفي هامشها</w:t>
      </w:r>
      <w:r w:rsidR="000B5FC5">
        <w:rPr>
          <w:rtl/>
        </w:rPr>
        <w:t>:</w:t>
      </w:r>
      <w:r w:rsidRPr="002C3251">
        <w:rPr>
          <w:rtl/>
        </w:rPr>
        <w:t xml:space="preserve"> صوّب نسخة (</w:t>
      </w:r>
      <w:r>
        <w:rPr>
          <w:rFonts w:hint="cs"/>
          <w:rtl/>
        </w:rPr>
        <w:t xml:space="preserve"> </w:t>
      </w:r>
      <w:r w:rsidRPr="002C3251">
        <w:rPr>
          <w:rtl/>
        </w:rPr>
        <w:t>عن جده وشبيب بن أبي رافع قال</w:t>
      </w:r>
      <w:r>
        <w:rPr>
          <w:rtl/>
        </w:rPr>
        <w:t xml:space="preserve"> ..</w:t>
      </w:r>
      <w:r>
        <w:rPr>
          <w:rFonts w:hint="cs"/>
          <w:rtl/>
        </w:rPr>
        <w:t xml:space="preserve"> </w:t>
      </w:r>
      <w:r w:rsidRPr="002C3251">
        <w:rPr>
          <w:rtl/>
        </w:rPr>
        <w:t>) وهذه النسخة هي الموجودة في «ح » وعلى أي حال فالنسخ متفقة على اثبات كلمة قال بصيغة التذكير ويمكن توجيهه بارجاع الضمير الى أبي رافع</w:t>
      </w:r>
      <w:r w:rsidR="000B5FC5">
        <w:rPr>
          <w:rtl/>
        </w:rPr>
        <w:t>،</w:t>
      </w:r>
      <w:r>
        <w:rPr>
          <w:rtl/>
        </w:rPr>
        <w:t xml:space="preserve"> </w:t>
      </w:r>
      <w:r w:rsidRPr="002C3251">
        <w:rPr>
          <w:rtl/>
        </w:rPr>
        <w:t>وان كان الاظهر غفلة النساخ عن تصحيح هذه الكلمة بعد تصحيح اسم الراوي</w:t>
      </w:r>
      <w:r>
        <w:rPr>
          <w:rtl/>
        </w:rPr>
        <w:t>.</w:t>
      </w:r>
      <w:r w:rsidRPr="002C3251">
        <w:rPr>
          <w:rtl/>
        </w:rPr>
        <w:t xml:space="preserve"> وفي بعض</w:t>
      </w:r>
      <w:r w:rsidRPr="002D5FFC">
        <w:rPr>
          <w:rtl/>
        </w:rPr>
        <w:t xml:space="preserve"> </w:t>
      </w:r>
    </w:p>
    <w:p w:rsidR="00FF6DFF" w:rsidRDefault="00FF6DFF" w:rsidP="00FF6DFF">
      <w:pPr>
        <w:pStyle w:val="libNormal0"/>
        <w:rPr>
          <w:rtl/>
        </w:rPr>
      </w:pPr>
      <w:r>
        <w:rPr>
          <w:rtl/>
        </w:rPr>
        <w:br w:type="page"/>
      </w:r>
      <w:r w:rsidR="000B5FC5" w:rsidRPr="000B5FC5">
        <w:rPr>
          <w:rStyle w:val="libAlaemChar"/>
          <w:rFonts w:hint="cs"/>
          <w:rtl/>
        </w:rPr>
        <w:lastRenderedPageBreak/>
        <w:t>صلى‌الله‌عليه‌وآله</w:t>
      </w:r>
      <w:r w:rsidRPr="00CD4A30">
        <w:rPr>
          <w:rtl/>
        </w:rPr>
        <w:t xml:space="preserve"> في شكواه الّتي تُوفِّيَ فيها فقالتْ</w:t>
      </w:r>
      <w:r w:rsidR="000B5FC5">
        <w:rPr>
          <w:rtl/>
        </w:rPr>
        <w:t>:</w:t>
      </w:r>
      <w:r w:rsidRPr="00CD4A30">
        <w:rPr>
          <w:rtl/>
        </w:rPr>
        <w:t xml:space="preserve"> «يا رسولَ اللّهِ</w:t>
      </w:r>
      <w:r w:rsidR="000B5FC5">
        <w:rPr>
          <w:rtl/>
        </w:rPr>
        <w:t>،</w:t>
      </w:r>
      <w:r>
        <w:rPr>
          <w:rtl/>
        </w:rPr>
        <w:t xml:space="preserve"> </w:t>
      </w:r>
      <w:r w:rsidRPr="00CD4A30">
        <w:rPr>
          <w:rtl/>
        </w:rPr>
        <w:t>هذانِ ابناكَ ورِّثْهما</w:t>
      </w:r>
      <w:r w:rsidRPr="001552DC">
        <w:rPr>
          <w:rtl/>
        </w:rPr>
        <w:t xml:space="preserve"> </w:t>
      </w:r>
      <w:r w:rsidRPr="00FF6DFF">
        <w:rPr>
          <w:rStyle w:val="libFootnotenumChar"/>
          <w:rtl/>
        </w:rPr>
        <w:t>(1)</w:t>
      </w:r>
      <w:r w:rsidRPr="001552DC">
        <w:rPr>
          <w:rtl/>
        </w:rPr>
        <w:t xml:space="preserve"> </w:t>
      </w:r>
      <w:r w:rsidRPr="00CD4A30">
        <w:rPr>
          <w:rtl/>
        </w:rPr>
        <w:t>شيئاً» فقالَ</w:t>
      </w:r>
      <w:r w:rsidR="000B5FC5">
        <w:rPr>
          <w:rtl/>
        </w:rPr>
        <w:t>:</w:t>
      </w:r>
      <w:r w:rsidRPr="00CD4A30">
        <w:rPr>
          <w:rtl/>
        </w:rPr>
        <w:t xml:space="preserve"> «أمّا الحسنُ فإنّ له هَدْي</w:t>
      </w:r>
      <w:r>
        <w:rPr>
          <w:rFonts w:hint="cs"/>
          <w:rtl/>
        </w:rPr>
        <w:t>ي</w:t>
      </w:r>
      <w:r w:rsidRPr="00CD4A30">
        <w:rPr>
          <w:rtl/>
        </w:rPr>
        <w:t xml:space="preserve"> وسؤددي</w:t>
      </w:r>
      <w:r w:rsidR="000B5FC5">
        <w:rPr>
          <w:rtl/>
        </w:rPr>
        <w:t>،</w:t>
      </w:r>
      <w:r>
        <w:rPr>
          <w:rtl/>
        </w:rPr>
        <w:t xml:space="preserve"> </w:t>
      </w:r>
      <w:r w:rsidRPr="00CD4A30">
        <w:rPr>
          <w:rtl/>
        </w:rPr>
        <w:t>وأمّا الحسينُ فإِنّ له جودي وشَجاعتي »</w:t>
      </w:r>
      <w:r>
        <w:rPr>
          <w:rtl/>
        </w:rPr>
        <w:t xml:space="preserve"> </w:t>
      </w:r>
      <w:r w:rsidRPr="00FF6DFF">
        <w:rPr>
          <w:rStyle w:val="libFootnotenumChar"/>
          <w:rtl/>
        </w:rPr>
        <w:t>(2)</w:t>
      </w:r>
      <w:r w:rsidRPr="001552DC">
        <w:rPr>
          <w:rtl/>
        </w:rPr>
        <w:t>.</w:t>
      </w:r>
    </w:p>
    <w:p w:rsidR="00FF6DFF" w:rsidRDefault="00FF6DFF" w:rsidP="00A90091">
      <w:pPr>
        <w:pStyle w:val="libNormal"/>
        <w:rPr>
          <w:rtl/>
        </w:rPr>
      </w:pPr>
      <w:bookmarkStart w:id="2" w:name="_Toc371754584"/>
      <w:r w:rsidRPr="000B5FC5">
        <w:rPr>
          <w:rStyle w:val="Heading2Char"/>
          <w:rtl/>
        </w:rPr>
        <w:t>وكانَ</w:t>
      </w:r>
      <w:bookmarkEnd w:id="2"/>
      <w:r w:rsidRPr="00CD4A30">
        <w:rPr>
          <w:rtl/>
        </w:rPr>
        <w:t xml:space="preserve"> الحسنُ بنُ عليٍّ وصيَّ أبيهِ أمير المؤمنينَ صلواتُ اللهِ عليهما على أهلِه وولده وأصحابِه</w:t>
      </w:r>
      <w:r w:rsidR="000B5FC5">
        <w:rPr>
          <w:rtl/>
        </w:rPr>
        <w:t>،</w:t>
      </w:r>
      <w:r>
        <w:rPr>
          <w:rtl/>
        </w:rPr>
        <w:t xml:space="preserve"> </w:t>
      </w:r>
      <w:r w:rsidRPr="00CD4A30">
        <w:rPr>
          <w:rtl/>
        </w:rPr>
        <w:t>ووصّاه بالنّظرِ في وُقُوفه وصَدَقاتِه</w:t>
      </w:r>
      <w:r w:rsidR="000B5FC5">
        <w:rPr>
          <w:rtl/>
        </w:rPr>
        <w:t>،</w:t>
      </w:r>
      <w:r>
        <w:rPr>
          <w:rtl/>
        </w:rPr>
        <w:t xml:space="preserve"> </w:t>
      </w:r>
      <w:r w:rsidRPr="00CD4A30">
        <w:rPr>
          <w:rtl/>
        </w:rPr>
        <w:t xml:space="preserve">وكتبَ له </w:t>
      </w:r>
      <w:r w:rsidRPr="00FF6DFF">
        <w:rPr>
          <w:rStyle w:val="libFootnotenumChar"/>
          <w:rtl/>
        </w:rPr>
        <w:t>(3)</w:t>
      </w:r>
      <w:r w:rsidRPr="001552DC">
        <w:rPr>
          <w:rtl/>
        </w:rPr>
        <w:t xml:space="preserve"> </w:t>
      </w:r>
      <w:r w:rsidRPr="00CD4A30">
        <w:rPr>
          <w:rtl/>
        </w:rPr>
        <w:t>عهداً مشهوراً ووصيّةً ظاهرةً في معالمِ الدِّينِ وعُيونِ الحكمةِ والادابِ</w:t>
      </w:r>
      <w:r w:rsidR="000B5FC5">
        <w:rPr>
          <w:rtl/>
        </w:rPr>
        <w:t>،</w:t>
      </w:r>
      <w:r>
        <w:rPr>
          <w:rtl/>
        </w:rPr>
        <w:t xml:space="preserve"> </w:t>
      </w:r>
      <w:r w:rsidRPr="00CD4A30">
        <w:rPr>
          <w:rtl/>
        </w:rPr>
        <w:t>وقد نقلَ هذهِ الوصيّةَ جمهورُ العلماءِ</w:t>
      </w:r>
      <w:r w:rsidR="000B5FC5">
        <w:rPr>
          <w:rtl/>
        </w:rPr>
        <w:t>،</w:t>
      </w:r>
      <w:r>
        <w:rPr>
          <w:rtl/>
        </w:rPr>
        <w:t xml:space="preserve"> </w:t>
      </w:r>
      <w:r w:rsidRPr="00CD4A30">
        <w:rPr>
          <w:rtl/>
        </w:rPr>
        <w:t>واستبصرَ بها في دينهِ ودنياه كثيرٌ منَ الفقهاءِ</w:t>
      </w:r>
      <w:r>
        <w:rPr>
          <w:rtl/>
        </w:rPr>
        <w:t>.</w:t>
      </w:r>
      <w:bookmarkStart w:id="3" w:name="7"/>
    </w:p>
    <w:bookmarkEnd w:id="3"/>
    <w:p w:rsidR="00FF6DFF" w:rsidRDefault="00FF6DFF" w:rsidP="00A90091">
      <w:pPr>
        <w:pStyle w:val="libNormal"/>
        <w:rPr>
          <w:rtl/>
        </w:rPr>
      </w:pPr>
      <w:r w:rsidRPr="00CD4A30">
        <w:rPr>
          <w:rtl/>
        </w:rPr>
        <w:t xml:space="preserve">ولمّا قُبضَ أميرُ المؤمنينَ </w:t>
      </w:r>
      <w:r w:rsidR="000B5FC5" w:rsidRPr="000B5FC5">
        <w:rPr>
          <w:rStyle w:val="libAlaemChar"/>
          <w:rFonts w:hint="cs"/>
          <w:rtl/>
        </w:rPr>
        <w:t>عليه‌السلام</w:t>
      </w:r>
      <w:r w:rsidRPr="00CD4A30">
        <w:rPr>
          <w:rtl/>
        </w:rPr>
        <w:t xml:space="preserve"> خطبَ النّاسَ الحسنُ </w:t>
      </w:r>
      <w:r w:rsidR="000B5FC5" w:rsidRPr="000B5FC5">
        <w:rPr>
          <w:rStyle w:val="libAlaemChar"/>
          <w:rFonts w:hint="cs"/>
          <w:rtl/>
        </w:rPr>
        <w:t>عليه‌السلام</w:t>
      </w:r>
      <w:r w:rsidRPr="00CD4A30">
        <w:rPr>
          <w:rtl/>
        </w:rPr>
        <w:t xml:space="preserve"> وذكرَحقَّه</w:t>
      </w:r>
      <w:r w:rsidR="000B5FC5">
        <w:rPr>
          <w:rtl/>
        </w:rPr>
        <w:t>،</w:t>
      </w:r>
      <w:r>
        <w:rPr>
          <w:rtl/>
        </w:rPr>
        <w:t xml:space="preserve"> </w:t>
      </w:r>
      <w:r w:rsidRPr="00CD4A30">
        <w:rPr>
          <w:rtl/>
        </w:rPr>
        <w:t>فبايَعَه أصحابُ أبيه على حرب مَنْ حارَبَ وسِلْمِ مَنْ سالَمَ</w:t>
      </w:r>
      <w:r>
        <w:rPr>
          <w:rtl/>
        </w:rPr>
        <w:t>.</w:t>
      </w:r>
    </w:p>
    <w:p w:rsidR="00FF6DFF" w:rsidRDefault="00FF6DFF" w:rsidP="00A90091">
      <w:pPr>
        <w:pStyle w:val="libNormal"/>
        <w:rPr>
          <w:rtl/>
        </w:rPr>
      </w:pPr>
      <w:r w:rsidRPr="00CD4A30">
        <w:rPr>
          <w:rtl/>
        </w:rPr>
        <w:t>وروى أبو مخنف لوطُ بنُ يحيى قالَ</w:t>
      </w:r>
      <w:r w:rsidR="000B5FC5">
        <w:rPr>
          <w:rtl/>
        </w:rPr>
        <w:t>:</w:t>
      </w:r>
      <w:r w:rsidRPr="00CD4A30">
        <w:rPr>
          <w:rtl/>
        </w:rPr>
        <w:t xml:space="preserve"> حدّثَني أشعثُ بنُ سوّار</w:t>
      </w:r>
      <w:r w:rsidRPr="00FF6DFF">
        <w:rPr>
          <w:rStyle w:val="libFootnotenumChar"/>
          <w:rtl/>
        </w:rPr>
        <w:t>(4)</w:t>
      </w:r>
      <w:r w:rsidR="000B5FC5">
        <w:rPr>
          <w:rtl/>
        </w:rPr>
        <w:t>،</w:t>
      </w:r>
      <w:r w:rsidRPr="001552DC">
        <w:rPr>
          <w:rtl/>
        </w:rPr>
        <w:t xml:space="preserve"> </w:t>
      </w:r>
      <w:r w:rsidRPr="00CD4A30">
        <w:rPr>
          <w:rtl/>
        </w:rPr>
        <w:t>عن أبي إِسحاقَ السَّبيعي وغيرِه قالوا</w:t>
      </w:r>
      <w:r w:rsidR="000B5FC5">
        <w:rPr>
          <w:rFonts w:hint="cs"/>
          <w:rtl/>
        </w:rPr>
        <w:t>:</w:t>
      </w:r>
      <w:r w:rsidRPr="00CD4A30">
        <w:rPr>
          <w:rtl/>
        </w:rPr>
        <w:t xml:space="preserve"> خطبَ الحسنُ بنُ عليٍّ </w:t>
      </w:r>
      <w:r w:rsidR="000B5FC5" w:rsidRPr="000B5FC5">
        <w:rPr>
          <w:rStyle w:val="libAlaemChar"/>
          <w:rFonts w:hint="cs"/>
          <w:rtl/>
        </w:rPr>
        <w:t>عليهما‌السلام</w:t>
      </w:r>
      <w:r w:rsidRPr="00CD4A30">
        <w:rPr>
          <w:rtl/>
        </w:rPr>
        <w:t xml:space="preserve"> صبيحةَ اللَيلةِ الّتي قُبِضَ فيها أميرُ المؤمنينَ عليهِ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النسخ المعتبرة والبحار: زينب بنت أبي رافع</w:t>
      </w:r>
      <w:r w:rsidR="000B5FC5">
        <w:rPr>
          <w:rtl/>
        </w:rPr>
        <w:t>،</w:t>
      </w:r>
      <w:r>
        <w:rPr>
          <w:rtl/>
        </w:rPr>
        <w:t xml:space="preserve"> </w:t>
      </w:r>
      <w:r w:rsidRPr="002D5FFC">
        <w:rPr>
          <w:rtl/>
        </w:rPr>
        <w:t>ثم ان مصادر الحديث مختلفة أيضاً</w:t>
      </w:r>
      <w:r w:rsidR="000B5FC5">
        <w:rPr>
          <w:rtl/>
        </w:rPr>
        <w:t>،</w:t>
      </w:r>
      <w:r>
        <w:rPr>
          <w:rtl/>
        </w:rPr>
        <w:t xml:space="preserve"> </w:t>
      </w:r>
      <w:r w:rsidRPr="002D5FFC">
        <w:rPr>
          <w:rtl/>
        </w:rPr>
        <w:t>وذكر الخبر</w:t>
      </w:r>
      <w:r>
        <w:rPr>
          <w:rFonts w:hint="cs"/>
          <w:rtl/>
        </w:rPr>
        <w:t xml:space="preserve"> </w:t>
      </w:r>
      <w:r w:rsidRPr="002D5FFC">
        <w:rPr>
          <w:rtl/>
        </w:rPr>
        <w:t>في ترجمة زينب بنت أبي رافع لا يرفع الاشكال في المسألة</w:t>
      </w:r>
      <w:r>
        <w:rPr>
          <w:rtl/>
        </w:rPr>
        <w:t>.</w:t>
      </w:r>
    </w:p>
    <w:p w:rsidR="00FF6DFF" w:rsidRDefault="00FF6DFF" w:rsidP="00FF6DFF">
      <w:pPr>
        <w:pStyle w:val="libFootnote0"/>
        <w:rPr>
          <w:rtl/>
        </w:rPr>
      </w:pPr>
      <w:r w:rsidRPr="002D5FFC">
        <w:rPr>
          <w:rtl/>
        </w:rPr>
        <w:t xml:space="preserve">(1) في هامش </w:t>
      </w:r>
      <w:r>
        <w:rPr>
          <w:rtl/>
        </w:rPr>
        <w:t>«ش»</w:t>
      </w:r>
      <w:r w:rsidRPr="002D5FFC">
        <w:rPr>
          <w:rtl/>
        </w:rPr>
        <w:t xml:space="preserve"> </w:t>
      </w:r>
      <w:r>
        <w:rPr>
          <w:rtl/>
        </w:rPr>
        <w:t>و «م»</w:t>
      </w:r>
      <w:r w:rsidR="000B5FC5">
        <w:rPr>
          <w:rtl/>
        </w:rPr>
        <w:t>:</w:t>
      </w:r>
      <w:r w:rsidRPr="002D5FFC">
        <w:rPr>
          <w:rtl/>
        </w:rPr>
        <w:t xml:space="preserve"> فورّثهما.</w:t>
      </w:r>
    </w:p>
    <w:p w:rsidR="00FF6DFF" w:rsidRDefault="00FF6DFF" w:rsidP="00FF6DFF">
      <w:pPr>
        <w:pStyle w:val="libFootnote0"/>
        <w:rPr>
          <w:rtl/>
        </w:rPr>
      </w:pPr>
      <w:r w:rsidRPr="002D5FFC">
        <w:rPr>
          <w:rtl/>
        </w:rPr>
        <w:t>(2) ذكره الصدوق في الخصال</w:t>
      </w:r>
      <w:r w:rsidR="000B5FC5">
        <w:rPr>
          <w:rtl/>
        </w:rPr>
        <w:t>:</w:t>
      </w:r>
      <w:r w:rsidRPr="002D5FFC">
        <w:rPr>
          <w:rtl/>
        </w:rPr>
        <w:t xml:space="preserve"> 77</w:t>
      </w:r>
      <w:r>
        <w:rPr>
          <w:rtl/>
        </w:rPr>
        <w:t xml:space="preserve"> / </w:t>
      </w:r>
      <w:r w:rsidRPr="002D5FFC">
        <w:rPr>
          <w:rtl/>
        </w:rPr>
        <w:t>122</w:t>
      </w:r>
      <w:r w:rsidR="000B5FC5">
        <w:rPr>
          <w:rtl/>
        </w:rPr>
        <w:t>،</w:t>
      </w:r>
      <w:r>
        <w:rPr>
          <w:rtl/>
        </w:rPr>
        <w:t xml:space="preserve"> </w:t>
      </w:r>
      <w:r w:rsidRPr="002D5FFC">
        <w:rPr>
          <w:rtl/>
        </w:rPr>
        <w:t xml:space="preserve">والخوارزمي في مقتل الحسين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105</w:t>
      </w:r>
      <w:r w:rsidR="000B5FC5">
        <w:rPr>
          <w:rtl/>
        </w:rPr>
        <w:t>،</w:t>
      </w:r>
      <w:r>
        <w:rPr>
          <w:rtl/>
        </w:rPr>
        <w:t xml:space="preserve"> </w:t>
      </w:r>
      <w:r w:rsidRPr="002D5FFC">
        <w:rPr>
          <w:rtl/>
        </w:rPr>
        <w:t xml:space="preserve">وابن عساكر في تاريخ دمشق ضمن ترجمة الامام الحسن </w:t>
      </w:r>
      <w:r w:rsidR="000B5FC5" w:rsidRPr="000B5FC5">
        <w:rPr>
          <w:rStyle w:val="libFootnoteAlaemChar"/>
          <w:rFonts w:hint="cs"/>
          <w:rtl/>
        </w:rPr>
        <w:t>عليه‌السلام</w:t>
      </w:r>
      <w:r w:rsidR="000B5FC5">
        <w:rPr>
          <w:rtl/>
        </w:rPr>
        <w:t>:</w:t>
      </w:r>
      <w:r w:rsidRPr="002D5FFC">
        <w:rPr>
          <w:rtl/>
        </w:rPr>
        <w:t xml:space="preserve"> 123</w:t>
      </w:r>
      <w:r w:rsidR="000B5FC5">
        <w:rPr>
          <w:rtl/>
        </w:rPr>
        <w:t>،</w:t>
      </w:r>
      <w:r>
        <w:rPr>
          <w:rtl/>
        </w:rPr>
        <w:t xml:space="preserve"> </w:t>
      </w:r>
      <w:r w:rsidRPr="002D5FFC">
        <w:rPr>
          <w:rtl/>
        </w:rPr>
        <w:t>والكنجي الشافعي في كفاية الطالب</w:t>
      </w:r>
      <w:r w:rsidR="000B5FC5">
        <w:rPr>
          <w:rtl/>
        </w:rPr>
        <w:t>:</w:t>
      </w:r>
      <w:r w:rsidRPr="002D5FFC">
        <w:rPr>
          <w:rtl/>
        </w:rPr>
        <w:t xml:space="preserve"> 424</w:t>
      </w:r>
      <w:r w:rsidR="000B5FC5">
        <w:rPr>
          <w:rtl/>
        </w:rPr>
        <w:t>،</w:t>
      </w:r>
      <w:r>
        <w:rPr>
          <w:rtl/>
        </w:rPr>
        <w:t xml:space="preserve"> </w:t>
      </w:r>
      <w:r w:rsidRPr="002D5FFC">
        <w:rPr>
          <w:rtl/>
        </w:rPr>
        <w:t>وابن حجر في الاصابة 4</w:t>
      </w:r>
      <w:r w:rsidR="000B5FC5">
        <w:rPr>
          <w:rtl/>
        </w:rPr>
        <w:t>:</w:t>
      </w:r>
      <w:r w:rsidRPr="002D5FFC">
        <w:rPr>
          <w:rtl/>
        </w:rPr>
        <w:t xml:space="preserve"> 316</w:t>
      </w:r>
      <w:r w:rsidR="000B5FC5">
        <w:rPr>
          <w:rtl/>
        </w:rPr>
        <w:t>،</w:t>
      </w:r>
      <w:r>
        <w:rPr>
          <w:rtl/>
        </w:rPr>
        <w:t xml:space="preserve"> </w:t>
      </w:r>
      <w:r w:rsidRPr="002D5FFC">
        <w:rPr>
          <w:rtl/>
        </w:rPr>
        <w:t>ونقله العلامة المجلسي في البحار 34</w:t>
      </w:r>
      <w:r w:rsidR="000B5FC5">
        <w:rPr>
          <w:rtl/>
        </w:rPr>
        <w:t>:</w:t>
      </w:r>
      <w:r w:rsidRPr="002D5FFC">
        <w:rPr>
          <w:rtl/>
        </w:rPr>
        <w:t xml:space="preserve"> 263</w:t>
      </w:r>
      <w:r>
        <w:rPr>
          <w:rtl/>
        </w:rPr>
        <w:t xml:space="preserve"> / </w:t>
      </w:r>
      <w:r w:rsidRPr="002D5FFC">
        <w:rPr>
          <w:rtl/>
        </w:rPr>
        <w:t>10</w:t>
      </w:r>
      <w:r>
        <w:rPr>
          <w:rtl/>
        </w:rPr>
        <w:t>.</w:t>
      </w:r>
    </w:p>
    <w:p w:rsidR="00FF6DFF" w:rsidRDefault="00FF6DFF" w:rsidP="00FF6DFF">
      <w:pPr>
        <w:pStyle w:val="libFootnote0"/>
        <w:rPr>
          <w:rtl/>
        </w:rPr>
      </w:pPr>
      <w:r w:rsidRPr="002D5FFC">
        <w:rPr>
          <w:rtl/>
        </w:rPr>
        <w:t>(3) في « ش » وهامش « م »</w:t>
      </w:r>
      <w:r w:rsidR="000B5FC5">
        <w:rPr>
          <w:rtl/>
        </w:rPr>
        <w:t>:</w:t>
      </w:r>
      <w:r w:rsidRPr="002D5FFC">
        <w:rPr>
          <w:rtl/>
        </w:rPr>
        <w:t xml:space="preserve"> اليه</w:t>
      </w:r>
      <w:r>
        <w:rPr>
          <w:rtl/>
        </w:rPr>
        <w:t>.</w:t>
      </w:r>
    </w:p>
    <w:p w:rsidR="00FF6DFF" w:rsidRPr="002D5FFC" w:rsidRDefault="00FF6DFF" w:rsidP="00FF6DFF">
      <w:pPr>
        <w:pStyle w:val="libFootnote0"/>
        <w:rPr>
          <w:rtl/>
        </w:rPr>
      </w:pPr>
      <w:r w:rsidRPr="002D5FFC">
        <w:rPr>
          <w:rtl/>
        </w:rPr>
        <w:t xml:space="preserve">(4) كذا في </w:t>
      </w:r>
      <w:r>
        <w:rPr>
          <w:rtl/>
        </w:rPr>
        <w:t>«م»</w:t>
      </w:r>
      <w:r w:rsidRPr="002D5FFC">
        <w:rPr>
          <w:rtl/>
        </w:rPr>
        <w:t xml:space="preserve"> </w:t>
      </w:r>
      <w:r>
        <w:rPr>
          <w:rtl/>
        </w:rPr>
        <w:t>و «</w:t>
      </w:r>
      <w:r w:rsidRPr="002D5FFC">
        <w:rPr>
          <w:rtl/>
        </w:rPr>
        <w:t>ح »</w:t>
      </w:r>
      <w:r w:rsidR="000B5FC5">
        <w:rPr>
          <w:rtl/>
        </w:rPr>
        <w:t>،</w:t>
      </w:r>
      <w:r>
        <w:rPr>
          <w:rtl/>
        </w:rPr>
        <w:t xml:space="preserve"> </w:t>
      </w:r>
      <w:r w:rsidRPr="002D5FFC">
        <w:rPr>
          <w:rtl/>
        </w:rPr>
        <w:t xml:space="preserve">وفي </w:t>
      </w:r>
      <w:r>
        <w:rPr>
          <w:rtl/>
        </w:rPr>
        <w:t>«ش»</w:t>
      </w:r>
      <w:r w:rsidR="000B5FC5">
        <w:rPr>
          <w:rtl/>
        </w:rPr>
        <w:t>:</w:t>
      </w:r>
      <w:r w:rsidRPr="002D5FFC">
        <w:rPr>
          <w:rtl/>
        </w:rPr>
        <w:t xml:space="preserve"> سوّاد</w:t>
      </w:r>
      <w:r w:rsidR="000B5FC5">
        <w:rPr>
          <w:rtl/>
        </w:rPr>
        <w:t>،</w:t>
      </w:r>
      <w:r>
        <w:rPr>
          <w:rtl/>
        </w:rPr>
        <w:t xml:space="preserve"> </w:t>
      </w:r>
      <w:r w:rsidRPr="002D5FFC">
        <w:rPr>
          <w:rtl/>
        </w:rPr>
        <w:t>وهو تصحيف</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السّلامُ فحمدَ اللّهَ وأثنى عليه</w:t>
      </w:r>
      <w:r w:rsidR="000B5FC5">
        <w:rPr>
          <w:rtl/>
        </w:rPr>
        <w:t>،</w:t>
      </w:r>
      <w:r>
        <w:rPr>
          <w:rtl/>
        </w:rPr>
        <w:t xml:space="preserve"> </w:t>
      </w:r>
      <w:r w:rsidRPr="00CD4A30">
        <w:rPr>
          <w:rtl/>
        </w:rPr>
        <w:t xml:space="preserve">وصلّى على رسولِ اللّهِ </w:t>
      </w:r>
      <w:r w:rsidR="000B5FC5" w:rsidRPr="000B5FC5">
        <w:rPr>
          <w:rStyle w:val="libAlaemChar"/>
          <w:rFonts w:hint="cs"/>
          <w:rtl/>
        </w:rPr>
        <w:t>صلى‌الله‌عليه‌وآله</w:t>
      </w:r>
      <w:r w:rsidRPr="00CD4A30">
        <w:rPr>
          <w:rtl/>
        </w:rPr>
        <w:t xml:space="preserve"> ثمّ قال</w:t>
      </w:r>
      <w:r w:rsidR="000B5FC5">
        <w:rPr>
          <w:rtl/>
        </w:rPr>
        <w:t>:</w:t>
      </w:r>
      <w:r w:rsidRPr="00CD4A30">
        <w:rPr>
          <w:rtl/>
        </w:rPr>
        <w:t xml:space="preserve"> «لقد قُبِضَ في هذِه الليلةِ رجلٌ لم يَسبِقْه الأوّلونَ بعملٍ</w:t>
      </w:r>
      <w:r w:rsidR="000B5FC5">
        <w:rPr>
          <w:rtl/>
        </w:rPr>
        <w:t>،</w:t>
      </w:r>
      <w:r>
        <w:rPr>
          <w:rtl/>
        </w:rPr>
        <w:t xml:space="preserve"> </w:t>
      </w:r>
      <w:r w:rsidRPr="00CD4A30">
        <w:rPr>
          <w:rtl/>
        </w:rPr>
        <w:t>ولا يُدرِكُه الآخِرونَ بعملٍ</w:t>
      </w:r>
      <w:r w:rsidR="000B5FC5">
        <w:rPr>
          <w:rtl/>
        </w:rPr>
        <w:t>،</w:t>
      </w:r>
      <w:r>
        <w:rPr>
          <w:rtl/>
        </w:rPr>
        <w:t xml:space="preserve"> </w:t>
      </w:r>
      <w:r w:rsidRPr="00CD4A30">
        <w:rPr>
          <w:rtl/>
        </w:rPr>
        <w:t>لقد كانَ يُجاهِدُ معَ رسولِ اللهِّ فَيقِيهِ بنفسِه</w:t>
      </w:r>
      <w:r w:rsidR="000B5FC5">
        <w:rPr>
          <w:rtl/>
        </w:rPr>
        <w:t>،</w:t>
      </w:r>
      <w:r>
        <w:rPr>
          <w:rtl/>
        </w:rPr>
        <w:t xml:space="preserve"> </w:t>
      </w:r>
      <w:r w:rsidRPr="00CD4A30">
        <w:rPr>
          <w:rtl/>
        </w:rPr>
        <w:t xml:space="preserve">وكانَ رسولُ اللهِّ </w:t>
      </w:r>
      <w:r w:rsidR="000B5FC5" w:rsidRPr="000B5FC5">
        <w:rPr>
          <w:rStyle w:val="libAlaemChar"/>
          <w:rFonts w:hint="cs"/>
          <w:rtl/>
        </w:rPr>
        <w:t>صلى‌الله‌عليه‌وآله</w:t>
      </w:r>
      <w:r w:rsidRPr="00CD4A30">
        <w:rPr>
          <w:rtl/>
        </w:rPr>
        <w:t xml:space="preserve"> يُوجِّههُ برايتهِ فيَكنُفُه جَبْرَئيْلُ عن يمينهِ وميكائيلُ عن يسارِه</w:t>
      </w:r>
      <w:r w:rsidR="000B5FC5">
        <w:rPr>
          <w:rtl/>
        </w:rPr>
        <w:t>،</w:t>
      </w:r>
      <w:r>
        <w:rPr>
          <w:rtl/>
        </w:rPr>
        <w:t xml:space="preserve"> </w:t>
      </w:r>
      <w:r w:rsidRPr="00CD4A30">
        <w:rPr>
          <w:rtl/>
        </w:rPr>
        <w:t>فلا</w:t>
      </w:r>
      <w:r>
        <w:rPr>
          <w:rFonts w:hint="cs"/>
          <w:rtl/>
        </w:rPr>
        <w:t xml:space="preserve"> </w:t>
      </w:r>
      <w:r w:rsidRPr="00CD4A30">
        <w:rPr>
          <w:rtl/>
        </w:rPr>
        <w:t>يَرجعُ حتّى يفتحَ اللهُ على يديهِ</w:t>
      </w:r>
      <w:r>
        <w:rPr>
          <w:rtl/>
        </w:rPr>
        <w:t>.</w:t>
      </w:r>
      <w:r w:rsidRPr="00CD4A30">
        <w:rPr>
          <w:rtl/>
        </w:rPr>
        <w:t xml:space="preserve"> ولقد تُوُفِّيَ </w:t>
      </w:r>
      <w:r w:rsidR="000B5FC5" w:rsidRPr="000B5FC5">
        <w:rPr>
          <w:rStyle w:val="libAlaemChar"/>
          <w:rFonts w:hint="cs"/>
          <w:rtl/>
        </w:rPr>
        <w:t>عليه‌السلام</w:t>
      </w:r>
      <w:r w:rsidRPr="00CD4A30">
        <w:rPr>
          <w:rtl/>
        </w:rPr>
        <w:t xml:space="preserve"> في الليلةِ الّتي عُرِجَ فيها بعيسى بن مريم </w:t>
      </w:r>
      <w:r w:rsidR="000B5FC5" w:rsidRPr="000B5FC5">
        <w:rPr>
          <w:rStyle w:val="libAlaemChar"/>
          <w:rFonts w:hint="cs"/>
          <w:rtl/>
        </w:rPr>
        <w:t>عليه‌السلام</w:t>
      </w:r>
      <w:r w:rsidR="000B5FC5">
        <w:rPr>
          <w:rtl/>
        </w:rPr>
        <w:t>،</w:t>
      </w:r>
      <w:r>
        <w:rPr>
          <w:rtl/>
        </w:rPr>
        <w:t xml:space="preserve"> </w:t>
      </w:r>
      <w:r w:rsidRPr="00CD4A30">
        <w:rPr>
          <w:rtl/>
        </w:rPr>
        <w:t>وفيها قُبِضَ يُوْشَعُ بنُ نونٍ وصيُّ موسى</w:t>
      </w:r>
      <w:r w:rsidR="000B5FC5">
        <w:rPr>
          <w:rtl/>
        </w:rPr>
        <w:t>،</w:t>
      </w:r>
      <w:r>
        <w:rPr>
          <w:rtl/>
        </w:rPr>
        <w:t xml:space="preserve"> </w:t>
      </w:r>
      <w:r w:rsidRPr="00CD4A30">
        <w:rPr>
          <w:rtl/>
        </w:rPr>
        <w:t>وما</w:t>
      </w:r>
      <w:r>
        <w:rPr>
          <w:rFonts w:hint="cs"/>
          <w:rtl/>
        </w:rPr>
        <w:t xml:space="preserve"> </w:t>
      </w:r>
      <w:r w:rsidRPr="00CD4A30">
        <w:rPr>
          <w:rtl/>
        </w:rPr>
        <w:t>خلّفَ صفراءَ ولا</w:t>
      </w:r>
      <w:r>
        <w:rPr>
          <w:rFonts w:hint="cs"/>
          <w:rtl/>
        </w:rPr>
        <w:t xml:space="preserve"> </w:t>
      </w:r>
      <w:r w:rsidRPr="00CD4A30">
        <w:rPr>
          <w:rtl/>
        </w:rPr>
        <w:t>بيضاءَ إلاّ</w:t>
      </w:r>
      <w:r>
        <w:rPr>
          <w:rFonts w:hint="cs"/>
          <w:rtl/>
        </w:rPr>
        <w:t xml:space="preserve"> </w:t>
      </w:r>
      <w:r w:rsidRPr="00CD4A30">
        <w:rPr>
          <w:rtl/>
        </w:rPr>
        <w:t>سبعمائةِ دِرْهمٍ فضلَتْ من عطائه</w:t>
      </w:r>
      <w:r w:rsidR="000B5FC5">
        <w:rPr>
          <w:rtl/>
        </w:rPr>
        <w:t>،</w:t>
      </w:r>
      <w:r>
        <w:rPr>
          <w:rtl/>
        </w:rPr>
        <w:t xml:space="preserve"> </w:t>
      </w:r>
      <w:r w:rsidRPr="00CD4A30">
        <w:rPr>
          <w:rtl/>
        </w:rPr>
        <w:t>أرادَ أنْ يبتاعَ بها خادِماً لأهلِه » ثمّ خنقتْه العبرةُ فبكى وبكى النّاسُ معَه</w:t>
      </w:r>
      <w:r>
        <w:rPr>
          <w:rtl/>
        </w:rPr>
        <w:t>.</w:t>
      </w:r>
    </w:p>
    <w:p w:rsidR="00FF6DFF" w:rsidRDefault="00FF6DFF" w:rsidP="00A90091">
      <w:pPr>
        <w:pStyle w:val="libNormal"/>
        <w:rPr>
          <w:rtl/>
        </w:rPr>
      </w:pPr>
      <w:r w:rsidRPr="00CD4A30">
        <w:rPr>
          <w:rtl/>
        </w:rPr>
        <w:t>ثمّ قالَ</w:t>
      </w:r>
      <w:r w:rsidR="000B5FC5">
        <w:rPr>
          <w:rtl/>
        </w:rPr>
        <w:t>:</w:t>
      </w:r>
      <w:r w:rsidRPr="00CD4A30">
        <w:rPr>
          <w:rtl/>
        </w:rPr>
        <w:t xml:space="preserve"> «أنا ابنُ البشيرِ</w:t>
      </w:r>
      <w:r w:rsidR="000B5FC5">
        <w:rPr>
          <w:rtl/>
        </w:rPr>
        <w:t>،</w:t>
      </w:r>
      <w:r>
        <w:rPr>
          <w:rtl/>
        </w:rPr>
        <w:t xml:space="preserve"> </w:t>
      </w:r>
      <w:r w:rsidRPr="00CD4A30">
        <w:rPr>
          <w:rtl/>
        </w:rPr>
        <w:t>أنا ابنُ النّذيرِ</w:t>
      </w:r>
      <w:r w:rsidR="000B5FC5">
        <w:rPr>
          <w:rtl/>
        </w:rPr>
        <w:t>،</w:t>
      </w:r>
      <w:r>
        <w:rPr>
          <w:rtl/>
        </w:rPr>
        <w:t xml:space="preserve"> </w:t>
      </w:r>
      <w:r w:rsidRPr="00CD4A30">
        <w:rPr>
          <w:rtl/>
        </w:rPr>
        <w:t>أنا ابنُ الدّاعي إِلى اللهِ بإِذنهِ</w:t>
      </w:r>
      <w:r w:rsidR="000B5FC5">
        <w:rPr>
          <w:rtl/>
        </w:rPr>
        <w:t>،</w:t>
      </w:r>
      <w:r>
        <w:rPr>
          <w:rtl/>
        </w:rPr>
        <w:t xml:space="preserve"> </w:t>
      </w:r>
      <w:r w:rsidRPr="00CD4A30">
        <w:rPr>
          <w:rtl/>
        </w:rPr>
        <w:t>أنا ابنُ السِّراجِ المنيرِ</w:t>
      </w:r>
      <w:r w:rsidR="000B5FC5">
        <w:rPr>
          <w:rtl/>
        </w:rPr>
        <w:t>،</w:t>
      </w:r>
      <w:r>
        <w:rPr>
          <w:rtl/>
        </w:rPr>
        <w:t xml:space="preserve"> </w:t>
      </w:r>
      <w:r w:rsidRPr="00CD4A30">
        <w:rPr>
          <w:rtl/>
        </w:rPr>
        <w:t>أنا من أهلِ بيتٍ أذهبَ اللهُ عنهم الرِّجسَ وطهّرَهم تطهيراً</w:t>
      </w:r>
      <w:r w:rsidR="000B5FC5">
        <w:rPr>
          <w:rtl/>
        </w:rPr>
        <w:t>،</w:t>
      </w:r>
      <w:r>
        <w:rPr>
          <w:rtl/>
        </w:rPr>
        <w:t xml:space="preserve"> </w:t>
      </w:r>
      <w:r w:rsidRPr="00CD4A30">
        <w:rPr>
          <w:rtl/>
        </w:rPr>
        <w:t>أنا من أهلِ بيتٍ افترضَ اللهُ حبَّهم في كتابهِ فقالَ عزّ وجلّ</w:t>
      </w:r>
      <w:r w:rsidR="000B5FC5">
        <w:rPr>
          <w:rtl/>
        </w:rPr>
        <w:t>:</w:t>
      </w:r>
      <w:r w:rsidRPr="00CD4A30">
        <w:rPr>
          <w:rtl/>
        </w:rPr>
        <w:t xml:space="preserve"> </w:t>
      </w:r>
      <w:r w:rsidRPr="00A90091">
        <w:rPr>
          <w:rStyle w:val="libAlaemChar"/>
          <w:rtl/>
        </w:rPr>
        <w:t>(</w:t>
      </w:r>
      <w:r w:rsidRPr="00FF6DFF">
        <w:rPr>
          <w:rStyle w:val="libAieChar"/>
          <w:rtl/>
        </w:rPr>
        <w:t>قُلْ لا أسْثَلُكُمْ عَلَيْهِ أجْرَاً إلا الْمَوَدَّةَ في الْقُرْبى وَمَنْ يَقْتَرف حَسَنَةً نَزِدْ لهُ فِيْهَا حُسْنَاً</w:t>
      </w:r>
      <w:r>
        <w:rPr>
          <w:rtl/>
        </w:rPr>
        <w:t xml:space="preserve"> </w:t>
      </w:r>
      <w:r w:rsidRPr="00A90091">
        <w:rPr>
          <w:rStyle w:val="libAlaemChar"/>
          <w:rtl/>
        </w:rPr>
        <w:t>)</w:t>
      </w:r>
      <w:r w:rsidRPr="001552DC">
        <w:rPr>
          <w:rtl/>
        </w:rPr>
        <w:t xml:space="preserve"> </w:t>
      </w:r>
      <w:r w:rsidRPr="00FF6DFF">
        <w:rPr>
          <w:rStyle w:val="libFootnotenumChar"/>
          <w:rtl/>
        </w:rPr>
        <w:t>(1)</w:t>
      </w:r>
      <w:r w:rsidRPr="001552DC">
        <w:rPr>
          <w:rtl/>
        </w:rPr>
        <w:t xml:space="preserve"> </w:t>
      </w:r>
      <w:r w:rsidRPr="00CD4A30">
        <w:rPr>
          <w:rtl/>
        </w:rPr>
        <w:t>فالحسنةُ مودَّتُنا أهلَ البيتِ »</w:t>
      </w:r>
      <w:r>
        <w:rPr>
          <w:rtl/>
        </w:rPr>
        <w:t>.</w:t>
      </w:r>
    </w:p>
    <w:p w:rsidR="00FF6DFF" w:rsidRDefault="00FF6DFF" w:rsidP="00A90091">
      <w:pPr>
        <w:pStyle w:val="libNormal"/>
        <w:rPr>
          <w:rtl/>
        </w:rPr>
      </w:pPr>
      <w:r w:rsidRPr="00CD4A30">
        <w:rPr>
          <w:rtl/>
        </w:rPr>
        <w:t>ثمّ جلسَ فقامَ عبدُاللهِ بن عبّاسٍ رحمة اللهِّ عليهما بينَ يديه فقالَ</w:t>
      </w:r>
      <w:r w:rsidR="000B5FC5">
        <w:rPr>
          <w:rtl/>
        </w:rPr>
        <w:t>:</w:t>
      </w:r>
      <w:r w:rsidRPr="00CD4A30">
        <w:rPr>
          <w:rtl/>
        </w:rPr>
        <w:t xml:space="preserve"> معاشرَ النّاسِ</w:t>
      </w:r>
      <w:r w:rsidR="000B5FC5">
        <w:rPr>
          <w:rtl/>
        </w:rPr>
        <w:t>،</w:t>
      </w:r>
      <w:r>
        <w:rPr>
          <w:rtl/>
        </w:rPr>
        <w:t xml:space="preserve"> </w:t>
      </w:r>
      <w:r w:rsidRPr="00CD4A30">
        <w:rPr>
          <w:rtl/>
        </w:rPr>
        <w:t>هذا ابنُ نبيِّكم ووصيُّ إِمامِكم فبايعُوه</w:t>
      </w:r>
      <w:r>
        <w:rPr>
          <w:rtl/>
        </w:rPr>
        <w:t>.</w:t>
      </w:r>
      <w:r w:rsidRPr="00CD4A30">
        <w:rPr>
          <w:rtl/>
        </w:rPr>
        <w:t xml:space="preserve"> فاستجابَ له النّاسُ وقالوا</w:t>
      </w:r>
      <w:r w:rsidR="000B5FC5">
        <w:rPr>
          <w:rtl/>
        </w:rPr>
        <w:t>:</w:t>
      </w:r>
      <w:r w:rsidRPr="00CD4A30">
        <w:rPr>
          <w:rtl/>
        </w:rPr>
        <w:t xml:space="preserve"> ما أحبَّه إِلينا! وأوجبَ حقَّه عَلينا!</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الشورى 42</w:t>
      </w:r>
      <w:r w:rsidR="000B5FC5">
        <w:rPr>
          <w:rtl/>
        </w:rPr>
        <w:t>:</w:t>
      </w:r>
      <w:r w:rsidRPr="002D5FFC">
        <w:rPr>
          <w:rtl/>
        </w:rPr>
        <w:t xml:space="preserve"> 23</w:t>
      </w:r>
      <w:r>
        <w:rPr>
          <w:rtl/>
        </w:rPr>
        <w:t>.</w:t>
      </w:r>
    </w:p>
    <w:p w:rsidR="00FF6DFF" w:rsidRDefault="00FF6DFF" w:rsidP="00FF6DFF">
      <w:pPr>
        <w:pStyle w:val="libNormal0"/>
        <w:rPr>
          <w:rtl/>
        </w:rPr>
      </w:pPr>
      <w:r>
        <w:rPr>
          <w:rtl/>
        </w:rPr>
        <w:br w:type="page"/>
      </w:r>
      <w:bookmarkStart w:id="4" w:name="_Toc371754585"/>
      <w:r w:rsidRPr="000B5FC5">
        <w:rPr>
          <w:rStyle w:val="Heading2Char"/>
          <w:rtl/>
        </w:rPr>
        <w:lastRenderedPageBreak/>
        <w:t>و</w:t>
      </w:r>
      <w:bookmarkEnd w:id="4"/>
      <w:r w:rsidRPr="00CD4A30">
        <w:rPr>
          <w:rtl/>
        </w:rPr>
        <w:t>تَبادَروا إِلى البيعةِ له بالخلافةِ</w:t>
      </w:r>
      <w:r w:rsidRPr="001552DC">
        <w:rPr>
          <w:rtl/>
        </w:rPr>
        <w:t xml:space="preserve"> </w:t>
      </w:r>
      <w:r w:rsidRPr="00FF6DFF">
        <w:rPr>
          <w:rStyle w:val="libFootnotenumChar"/>
          <w:rtl/>
        </w:rPr>
        <w:t>(1)</w:t>
      </w:r>
      <w:r w:rsidR="000B5FC5">
        <w:rPr>
          <w:rtl/>
        </w:rPr>
        <w:t>،</w:t>
      </w:r>
      <w:r w:rsidRPr="001552DC">
        <w:rPr>
          <w:rtl/>
        </w:rPr>
        <w:t xml:space="preserve"> </w:t>
      </w:r>
      <w:r w:rsidRPr="00CD4A30">
        <w:rPr>
          <w:rtl/>
        </w:rPr>
        <w:t>وذلكَ في يومِ الجمعةِ الحادي والعشرينَ من شهرِ رمضانَ سنةَ أربعينَ منَ الهجرةِ</w:t>
      </w:r>
      <w:r>
        <w:rPr>
          <w:rtl/>
        </w:rPr>
        <w:t>.</w:t>
      </w:r>
      <w:r w:rsidRPr="00CD4A30">
        <w:rPr>
          <w:rtl/>
        </w:rPr>
        <w:t xml:space="preserve"> فرتّبَ العُمآَلَ وأمر الامراءَ</w:t>
      </w:r>
      <w:r w:rsidR="000B5FC5">
        <w:rPr>
          <w:rtl/>
        </w:rPr>
        <w:t>،</w:t>
      </w:r>
      <w:r>
        <w:rPr>
          <w:rtl/>
        </w:rPr>
        <w:t xml:space="preserve"> </w:t>
      </w:r>
      <w:r w:rsidRPr="00CD4A30">
        <w:rPr>
          <w:rtl/>
        </w:rPr>
        <w:t>وأنفذَ عبدَاللّه بن العبّاسِ رضيَ اللهُّ عنه إِلى البصرةِ</w:t>
      </w:r>
      <w:r w:rsidR="000B5FC5">
        <w:rPr>
          <w:rtl/>
        </w:rPr>
        <w:t>،</w:t>
      </w:r>
      <w:r>
        <w:rPr>
          <w:rtl/>
        </w:rPr>
        <w:t xml:space="preserve"> </w:t>
      </w:r>
      <w:r w:rsidRPr="00CD4A30">
        <w:rPr>
          <w:rtl/>
        </w:rPr>
        <w:t>ونظرَ في الأمورِ.</w:t>
      </w:r>
      <w:bookmarkStart w:id="5" w:name="9"/>
    </w:p>
    <w:bookmarkEnd w:id="5"/>
    <w:p w:rsidR="00FF6DFF" w:rsidRDefault="00FF6DFF" w:rsidP="00A90091">
      <w:pPr>
        <w:pStyle w:val="libNormal"/>
        <w:rPr>
          <w:rtl/>
        </w:rPr>
      </w:pPr>
      <w:r w:rsidRPr="00CD4A30">
        <w:rPr>
          <w:rtl/>
        </w:rPr>
        <w:t xml:space="preserve">ولمّا بلغَ معاويةَ بنَ أبي سُفيانَ وفاةُ أميرِ المؤمنينَ </w:t>
      </w:r>
      <w:r w:rsidR="000B5FC5" w:rsidRPr="000B5FC5">
        <w:rPr>
          <w:rStyle w:val="libAlaemChar"/>
          <w:rFonts w:hint="cs"/>
          <w:rtl/>
        </w:rPr>
        <w:t>عليه‌السلام</w:t>
      </w:r>
      <w:r w:rsidRPr="00CD4A30">
        <w:rPr>
          <w:rtl/>
        </w:rPr>
        <w:t xml:space="preserve"> وبيعةُ النّاسِ الحسنَ </w:t>
      </w:r>
      <w:r w:rsidR="000B5FC5" w:rsidRPr="000B5FC5">
        <w:rPr>
          <w:rStyle w:val="libAlaemChar"/>
          <w:rFonts w:hint="cs"/>
          <w:rtl/>
        </w:rPr>
        <w:t>عليه‌السلام</w:t>
      </w:r>
      <w:r w:rsidRPr="00CD4A30">
        <w:rPr>
          <w:rtl/>
        </w:rPr>
        <w:t xml:space="preserve"> دَسَّ رجلاًَ من حِمْيَر إِلى الكوفةِ</w:t>
      </w:r>
      <w:r w:rsidR="000B5FC5">
        <w:rPr>
          <w:rtl/>
        </w:rPr>
        <w:t>،</w:t>
      </w:r>
      <w:r>
        <w:rPr>
          <w:rtl/>
        </w:rPr>
        <w:t xml:space="preserve"> </w:t>
      </w:r>
      <w:r w:rsidRPr="00CD4A30">
        <w:rPr>
          <w:rtl/>
        </w:rPr>
        <w:t xml:space="preserve">ورجلاً من بَلقَين </w:t>
      </w:r>
      <w:r w:rsidRPr="00FF6DFF">
        <w:rPr>
          <w:rStyle w:val="libFootnotenumChar"/>
          <w:rtl/>
        </w:rPr>
        <w:t>(2)</w:t>
      </w:r>
      <w:r w:rsidRPr="001552DC">
        <w:rPr>
          <w:rtl/>
        </w:rPr>
        <w:t xml:space="preserve"> </w:t>
      </w:r>
      <w:r w:rsidRPr="00CD4A30">
        <w:rPr>
          <w:rtl/>
        </w:rPr>
        <w:t>إِلى البصرةِ</w:t>
      </w:r>
      <w:r w:rsidR="000B5FC5">
        <w:rPr>
          <w:rtl/>
        </w:rPr>
        <w:t>،</w:t>
      </w:r>
      <w:r>
        <w:rPr>
          <w:rtl/>
        </w:rPr>
        <w:t xml:space="preserve"> </w:t>
      </w:r>
      <w:r w:rsidRPr="00CD4A30">
        <w:rPr>
          <w:rtl/>
        </w:rPr>
        <w:t xml:space="preserve">ليكتُبا إِليه بالأخبارِ ويُفسِدا على الحسنِ </w:t>
      </w:r>
      <w:r w:rsidR="000B5FC5" w:rsidRPr="000B5FC5">
        <w:rPr>
          <w:rStyle w:val="libAlaemChar"/>
          <w:rFonts w:hint="cs"/>
          <w:rtl/>
        </w:rPr>
        <w:t>عليه‌السلام</w:t>
      </w:r>
      <w:r w:rsidRPr="00CD4A30">
        <w:rPr>
          <w:rtl/>
        </w:rPr>
        <w:t xml:space="preserve"> الأمورَ. فَعرَفَ ذلكَ الحسنُ </w:t>
      </w:r>
      <w:r w:rsidR="000B5FC5" w:rsidRPr="000B5FC5">
        <w:rPr>
          <w:rStyle w:val="libAlaemChar"/>
          <w:rFonts w:hint="cs"/>
          <w:rtl/>
        </w:rPr>
        <w:t>عليه‌السلام</w:t>
      </w:r>
      <w:r w:rsidRPr="00CD4A30">
        <w:rPr>
          <w:rtl/>
        </w:rPr>
        <w:t xml:space="preserve"> فأمرَ باستخراجِ الحِميريِّ من عندِ حَجّامٍ بالكوفةِ فأُخرِجَ فأمرَ بضربِ عنقهِ</w:t>
      </w:r>
      <w:r w:rsidR="000B5FC5">
        <w:rPr>
          <w:rtl/>
        </w:rPr>
        <w:t>،</w:t>
      </w:r>
      <w:r>
        <w:rPr>
          <w:rtl/>
        </w:rPr>
        <w:t xml:space="preserve"> </w:t>
      </w:r>
      <w:r w:rsidRPr="00CD4A30">
        <w:rPr>
          <w:rtl/>
        </w:rPr>
        <w:t>وكتبَ إِلى البصرةِ فاستخرج القَيْنيّ من بني سُلَيْم وضرِبَتْ عنقه</w:t>
      </w:r>
      <w:r>
        <w:rPr>
          <w:rtl/>
        </w:rPr>
        <w:t>.</w:t>
      </w:r>
    </w:p>
    <w:p w:rsidR="00FF6DFF" w:rsidRDefault="00FF6DFF" w:rsidP="00A90091">
      <w:pPr>
        <w:pStyle w:val="libNormal"/>
        <w:rPr>
          <w:rtl/>
        </w:rPr>
      </w:pPr>
      <w:r w:rsidRPr="00CD4A30">
        <w:rPr>
          <w:rtl/>
        </w:rPr>
        <w:t xml:space="preserve">وكتبَ الحسنُ </w:t>
      </w:r>
      <w:r w:rsidR="000B5FC5" w:rsidRPr="000B5FC5">
        <w:rPr>
          <w:rStyle w:val="libAlaemChar"/>
          <w:rFonts w:hint="cs"/>
          <w:rtl/>
        </w:rPr>
        <w:t>عليه‌السلام</w:t>
      </w:r>
      <w:r w:rsidRPr="00CD4A30">
        <w:rPr>
          <w:rtl/>
        </w:rPr>
        <w:t xml:space="preserve"> إِلى معاويةَ</w:t>
      </w:r>
      <w:r w:rsidR="000B5FC5">
        <w:rPr>
          <w:rtl/>
        </w:rPr>
        <w:t>:</w:t>
      </w:r>
    </w:p>
    <w:p w:rsidR="00FF6DFF" w:rsidRPr="00FF6DFF" w:rsidRDefault="00FF6DFF" w:rsidP="00A90091">
      <w:pPr>
        <w:pStyle w:val="libNormal"/>
        <w:rPr>
          <w:rStyle w:val="libBold2Char"/>
          <w:rtl/>
        </w:rPr>
      </w:pPr>
      <w:r w:rsidRPr="00FF6DFF">
        <w:rPr>
          <w:rStyle w:val="libBold2Char"/>
          <w:rtl/>
        </w:rPr>
        <w:t>«أما بعد فإنكَ دسست الرجال للاحتيال والاغتيال</w:t>
      </w:r>
      <w:r w:rsidR="000B5FC5">
        <w:rPr>
          <w:rStyle w:val="libBold2Char"/>
          <w:rtl/>
        </w:rPr>
        <w:t>،</w:t>
      </w:r>
      <w:r w:rsidRPr="00FF6DFF">
        <w:rPr>
          <w:rStyle w:val="libBold2Char"/>
          <w:rtl/>
        </w:rPr>
        <w:t xml:space="preserve"> وأرصدت العيون كأنك تُحب اللقاء</w:t>
      </w:r>
      <w:r w:rsidR="000B5FC5">
        <w:rPr>
          <w:rStyle w:val="libBold2Char"/>
          <w:rtl/>
        </w:rPr>
        <w:t>،</w:t>
      </w:r>
      <w:r w:rsidRPr="00FF6DFF">
        <w:rPr>
          <w:rStyle w:val="libBold2Char"/>
          <w:rtl/>
        </w:rPr>
        <w:t xml:space="preserve"> (وما أوشَكَ ذلك</w:t>
      </w:r>
      <w:r w:rsidRPr="00CD4A30">
        <w:rPr>
          <w:rtl/>
        </w:rPr>
        <w:t xml:space="preserve"> </w:t>
      </w:r>
      <w:r w:rsidRPr="00FF6DFF">
        <w:rPr>
          <w:rStyle w:val="libFootnotenumChar"/>
          <w:rtl/>
        </w:rPr>
        <w:t>(3)</w:t>
      </w:r>
      <w:r w:rsidRPr="001552DC">
        <w:rPr>
          <w:rtl/>
        </w:rPr>
        <w:t xml:space="preserve">! </w:t>
      </w:r>
      <w:r w:rsidRPr="00FF6DFF">
        <w:rPr>
          <w:rStyle w:val="libBold2Char"/>
          <w:rtl/>
        </w:rPr>
        <w:t>فتوق</w:t>
      </w:r>
      <w:r w:rsidRPr="00FF6DFF">
        <w:rPr>
          <w:rStyle w:val="libBold2Char"/>
          <w:rFonts w:hint="cs"/>
          <w:rtl/>
        </w:rPr>
        <w:t>ّ</w:t>
      </w:r>
      <w:r w:rsidRPr="00FF6DFF">
        <w:rPr>
          <w:rStyle w:val="libBold2Char"/>
          <w:rtl/>
        </w:rPr>
        <w:t>عه إن شاء الله. وبلغني أَن</w:t>
      </w:r>
      <w:r w:rsidRPr="00FF6DFF">
        <w:rPr>
          <w:rStyle w:val="libBold2Char"/>
          <w:rFonts w:hint="cs"/>
          <w:rtl/>
        </w:rPr>
        <w:t>ّ</w:t>
      </w:r>
      <w:r w:rsidRPr="00FF6DFF">
        <w:rPr>
          <w:rStyle w:val="libBold2Char"/>
          <w:rtl/>
        </w:rPr>
        <w:t>ك شم</w:t>
      </w:r>
      <w:r w:rsidRPr="00FF6DFF">
        <w:rPr>
          <w:rStyle w:val="libBold2Char"/>
          <w:rFonts w:hint="cs"/>
          <w:rtl/>
        </w:rPr>
        <w:t>ّ</w:t>
      </w:r>
      <w:r w:rsidRPr="00FF6DFF">
        <w:rPr>
          <w:rStyle w:val="libBold2Char"/>
          <w:rtl/>
        </w:rPr>
        <w:t>تَ بما لا يشمت به ذوو الحجى</w:t>
      </w:r>
      <w:r w:rsidR="000B5FC5">
        <w:rPr>
          <w:rStyle w:val="libBold2Char"/>
          <w:rtl/>
        </w:rPr>
        <w:t>،</w:t>
      </w:r>
      <w:r w:rsidRPr="00FF6DFF">
        <w:rPr>
          <w:rStyle w:val="libBold2Char"/>
          <w:rtl/>
        </w:rPr>
        <w:t xml:space="preserve"> وإنما مثلك في ذلك كما قال الاو</w:t>
      </w:r>
      <w:r w:rsidRPr="00FF6DFF">
        <w:rPr>
          <w:rStyle w:val="libBold2Char"/>
          <w:rFonts w:hint="cs"/>
          <w:rtl/>
        </w:rPr>
        <w:t>ّ</w:t>
      </w:r>
      <w:r w:rsidRPr="00FF6DFF">
        <w:rPr>
          <w:rStyle w:val="libBold2Char"/>
          <w:rtl/>
        </w:rPr>
        <w:t>ل</w:t>
      </w:r>
      <w:r w:rsidR="000B5FC5">
        <w:rPr>
          <w:rStyle w:val="libBold2Char"/>
          <w:rFonts w:hint="cs"/>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مقاتل الطالبيين</w:t>
      </w:r>
      <w:r w:rsidR="000B5FC5">
        <w:rPr>
          <w:rtl/>
        </w:rPr>
        <w:t>:</w:t>
      </w:r>
      <w:r w:rsidRPr="002D5FFC">
        <w:rPr>
          <w:rtl/>
        </w:rPr>
        <w:t xml:space="preserve"> 51</w:t>
      </w:r>
      <w:r w:rsidR="000B5FC5">
        <w:rPr>
          <w:rtl/>
        </w:rPr>
        <w:t>،</w:t>
      </w:r>
      <w:r>
        <w:rPr>
          <w:rtl/>
        </w:rPr>
        <w:t xml:space="preserve"> </w:t>
      </w:r>
      <w:r w:rsidRPr="002D5FFC">
        <w:rPr>
          <w:rtl/>
        </w:rPr>
        <w:t>شرح ابن ابي الحديد 16</w:t>
      </w:r>
      <w:r w:rsidR="000B5FC5">
        <w:rPr>
          <w:rtl/>
        </w:rPr>
        <w:t>:</w:t>
      </w:r>
      <w:r w:rsidRPr="002D5FFC">
        <w:rPr>
          <w:rtl/>
        </w:rPr>
        <w:t xml:space="preserve"> 30</w:t>
      </w:r>
      <w:r w:rsidR="000B5FC5">
        <w:rPr>
          <w:rtl/>
        </w:rPr>
        <w:t>،</w:t>
      </w:r>
      <w:r>
        <w:rPr>
          <w:rtl/>
        </w:rPr>
        <w:t xml:space="preserve"> </w:t>
      </w:r>
      <w:r w:rsidRPr="002D5FFC">
        <w:rPr>
          <w:rtl/>
        </w:rPr>
        <w:t>ونقله العلامة المجلسي في البحار 43</w:t>
      </w:r>
      <w:r w:rsidR="000B5FC5">
        <w:rPr>
          <w:rtl/>
        </w:rPr>
        <w:t>:</w:t>
      </w:r>
      <w:r w:rsidRPr="002D5FFC">
        <w:rPr>
          <w:rtl/>
        </w:rPr>
        <w:t xml:space="preserve"> 362</w:t>
      </w:r>
      <w:r w:rsidR="000B5FC5">
        <w:rPr>
          <w:rtl/>
        </w:rPr>
        <w:t>،</w:t>
      </w:r>
      <w:r>
        <w:rPr>
          <w:rtl/>
        </w:rPr>
        <w:t xml:space="preserve"> </w:t>
      </w:r>
      <w:r w:rsidRPr="002D5FFC">
        <w:rPr>
          <w:rtl/>
        </w:rPr>
        <w:t>وأخرج قطعاً منه اكثرأهل السير.</w:t>
      </w:r>
    </w:p>
    <w:p w:rsidR="00FF6DFF" w:rsidRDefault="00FF6DFF" w:rsidP="00FF6DFF">
      <w:pPr>
        <w:pStyle w:val="libFootnote0"/>
        <w:rPr>
          <w:rtl/>
        </w:rPr>
      </w:pPr>
      <w:r w:rsidRPr="002D5FFC">
        <w:rPr>
          <w:rtl/>
        </w:rPr>
        <w:t>(2) بلقين</w:t>
      </w:r>
      <w:r w:rsidR="000B5FC5">
        <w:rPr>
          <w:rtl/>
        </w:rPr>
        <w:t>:</w:t>
      </w:r>
      <w:r w:rsidRPr="002D5FFC">
        <w:rPr>
          <w:rtl/>
        </w:rPr>
        <w:t xml:space="preserve"> أصله بنوالقين والنسبة قيني احدى قبائل العرب</w:t>
      </w:r>
      <w:r>
        <w:rPr>
          <w:rtl/>
        </w:rPr>
        <w:t>.</w:t>
      </w:r>
      <w:r w:rsidRPr="002D5FFC">
        <w:rPr>
          <w:rtl/>
        </w:rPr>
        <w:t xml:space="preserve"> انظر «القاموس المحيط</w:t>
      </w:r>
      <w:r w:rsidR="008F72F1">
        <w:rPr>
          <w:rtl/>
        </w:rPr>
        <w:t xml:space="preserve"> - </w:t>
      </w:r>
      <w:r w:rsidRPr="002D5FFC">
        <w:rPr>
          <w:rtl/>
        </w:rPr>
        <w:t>قين</w:t>
      </w:r>
      <w:r w:rsidR="008F72F1">
        <w:rPr>
          <w:rtl/>
        </w:rPr>
        <w:t xml:space="preserve"> - </w:t>
      </w:r>
      <w:r w:rsidRPr="002D5FFC">
        <w:rPr>
          <w:rtl/>
        </w:rPr>
        <w:t>4</w:t>
      </w:r>
      <w:r w:rsidR="000B5FC5">
        <w:rPr>
          <w:rtl/>
        </w:rPr>
        <w:t>:</w:t>
      </w:r>
      <w:r w:rsidRPr="002D5FFC">
        <w:rPr>
          <w:rtl/>
        </w:rPr>
        <w:t xml:space="preserve"> 262»</w:t>
      </w:r>
      <w:r>
        <w:rPr>
          <w:rtl/>
        </w:rPr>
        <w:t>.</w:t>
      </w:r>
    </w:p>
    <w:p w:rsidR="00FF6DFF" w:rsidRDefault="00FF6DFF" w:rsidP="00FF6DFF">
      <w:pPr>
        <w:pStyle w:val="libFootnote0"/>
        <w:rPr>
          <w:rtl/>
        </w:rPr>
      </w:pPr>
      <w:r w:rsidRPr="002D5FFC">
        <w:rPr>
          <w:rtl/>
        </w:rPr>
        <w:t xml:space="preserve">(3) في هامش </w:t>
      </w:r>
      <w:r>
        <w:rPr>
          <w:rtl/>
        </w:rPr>
        <w:t>«ش»</w:t>
      </w:r>
      <w:r w:rsidR="000B5FC5">
        <w:rPr>
          <w:rtl/>
        </w:rPr>
        <w:t>:</w:t>
      </w:r>
      <w:r w:rsidRPr="002D5FFC">
        <w:rPr>
          <w:rtl/>
        </w:rPr>
        <w:t xml:space="preserve"> وما اشك في ذلك</w:t>
      </w:r>
      <w:r>
        <w:rPr>
          <w:rtl/>
        </w:rPr>
        <w:t>.</w:t>
      </w:r>
    </w:p>
    <w:p w:rsidR="00FF6DFF" w:rsidRDefault="00FF6DFF" w:rsidP="00A90091">
      <w:pPr>
        <w:pStyle w:val="libNormal"/>
        <w:rPr>
          <w:rtl/>
        </w:rPr>
      </w:pPr>
      <w:r>
        <w:rPr>
          <w:rtl/>
        </w:rPr>
        <w:br w:type="page"/>
      </w:r>
    </w:p>
    <w:tbl>
      <w:tblPr>
        <w:tblStyle w:val="TableGrid"/>
        <w:bidiVisual/>
        <w:tblW w:w="5000" w:type="pct"/>
        <w:tblLook w:val="01E0"/>
      </w:tblPr>
      <w:tblGrid>
        <w:gridCol w:w="3633"/>
        <w:gridCol w:w="262"/>
        <w:gridCol w:w="3692"/>
      </w:tblGrid>
      <w:tr w:rsidR="00FF6DFF" w:rsidTr="00FF6DFF">
        <w:trPr>
          <w:trHeight w:val="170"/>
        </w:trPr>
        <w:tc>
          <w:tcPr>
            <w:tcW w:w="4127" w:type="dxa"/>
            <w:shd w:val="clear" w:color="auto" w:fill="auto"/>
          </w:tcPr>
          <w:p w:rsidR="00FF6DFF" w:rsidRDefault="00FF6DFF" w:rsidP="00FF6DFF">
            <w:pPr>
              <w:pStyle w:val="libPoem"/>
              <w:rPr>
                <w:rtl/>
              </w:rPr>
            </w:pPr>
            <w:r w:rsidRPr="002D5FFC">
              <w:rPr>
                <w:rtl/>
              </w:rPr>
              <w:lastRenderedPageBreak/>
              <w:t>فقُلْ للذِي يَبْنِيْ خِلاَفَ الّذِي مَض</w:t>
            </w:r>
            <w:r>
              <w:rPr>
                <w:rtl/>
              </w:rPr>
              <w:t>ـ</w:t>
            </w:r>
            <w:r w:rsidRPr="002D5FFC">
              <w:rPr>
                <w:rtl/>
              </w:rPr>
              <w:t>ىَ</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sidRPr="00734156">
              <w:rPr>
                <w:rtl/>
              </w:rPr>
              <w:t>تَجَهَزْ لأخْرَى مِثْلِهَا فَكَأنْ قَدِ</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sidRPr="00734156">
              <w:rPr>
                <w:rtl/>
              </w:rPr>
              <w:t>فإِنّا وَمَنْ قَدْ مَاتَ مِنَّا لَكَالَّذِيْ</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sidRPr="002D5FFC">
              <w:rPr>
                <w:rtl/>
              </w:rPr>
              <w:t>يَرُوْحُ َفيُمسِي في المَبِيْتِ لَيَغْتَدِيْ »</w:t>
            </w:r>
            <w:r w:rsidRPr="00FF6DFF">
              <w:rPr>
                <w:rStyle w:val="libPoemTiniChar0"/>
                <w:rtl/>
              </w:rPr>
              <w:br/>
              <w:t> </w:t>
            </w:r>
          </w:p>
        </w:tc>
      </w:tr>
    </w:tbl>
    <w:p w:rsidR="00FF6DFF" w:rsidRDefault="00FF6DFF" w:rsidP="00A90091">
      <w:pPr>
        <w:pStyle w:val="libNormal"/>
        <w:rPr>
          <w:rtl/>
        </w:rPr>
      </w:pPr>
      <w:r w:rsidRPr="00CD4A30">
        <w:rPr>
          <w:rtl/>
        </w:rPr>
        <w:t xml:space="preserve">فأجابَه معاويةُ عن كتابِه بما لا حاجةَ بنا إِلى ذكرِه </w:t>
      </w:r>
      <w:r w:rsidRPr="00FF6DFF">
        <w:rPr>
          <w:rStyle w:val="libFootnotenumChar"/>
          <w:rtl/>
        </w:rPr>
        <w:t>(1)</w:t>
      </w:r>
      <w:r w:rsidRPr="009849E6">
        <w:rPr>
          <w:rtl/>
        </w:rPr>
        <w:t>.</w:t>
      </w:r>
    </w:p>
    <w:p w:rsidR="00FF6DFF" w:rsidRDefault="00FF6DFF" w:rsidP="00A90091">
      <w:pPr>
        <w:pStyle w:val="libNormal"/>
        <w:rPr>
          <w:rtl/>
        </w:rPr>
      </w:pPr>
      <w:bookmarkStart w:id="6" w:name="_Toc371754586"/>
      <w:r w:rsidRPr="000B5FC5">
        <w:rPr>
          <w:rStyle w:val="Heading2Char"/>
          <w:rtl/>
        </w:rPr>
        <w:t>و</w:t>
      </w:r>
      <w:bookmarkEnd w:id="6"/>
      <w:r w:rsidRPr="00CD4A30">
        <w:rPr>
          <w:rtl/>
        </w:rPr>
        <w:t xml:space="preserve">كانَ بينَ الحسنِ </w:t>
      </w:r>
      <w:r w:rsidR="000B5FC5" w:rsidRPr="000B5FC5">
        <w:rPr>
          <w:rStyle w:val="libAlaemChar"/>
          <w:rFonts w:hint="cs"/>
          <w:rtl/>
        </w:rPr>
        <w:t>عليه‌السلام</w:t>
      </w:r>
      <w:r w:rsidRPr="00CD4A30">
        <w:rPr>
          <w:rtl/>
        </w:rPr>
        <w:t xml:space="preserve"> وبينَه بعدَ ذلكَ مُكاتباتٌ ومُراسلاتٌ واحتجاجاتٌ للحسنِ </w:t>
      </w:r>
      <w:r w:rsidR="000B5FC5" w:rsidRPr="000B5FC5">
        <w:rPr>
          <w:rStyle w:val="libAlaemChar"/>
          <w:rFonts w:hint="cs"/>
          <w:rtl/>
        </w:rPr>
        <w:t>عليه‌السلام</w:t>
      </w:r>
      <w:r w:rsidRPr="00CD4A30">
        <w:rPr>
          <w:rtl/>
        </w:rPr>
        <w:t xml:space="preserve"> فِى استحقاقِه الأمرَ</w:t>
      </w:r>
      <w:r w:rsidR="000B5FC5">
        <w:rPr>
          <w:rtl/>
        </w:rPr>
        <w:t>،</w:t>
      </w:r>
      <w:r>
        <w:rPr>
          <w:rtl/>
        </w:rPr>
        <w:t xml:space="preserve"> </w:t>
      </w:r>
      <w:r w:rsidRPr="00CD4A30">
        <w:rPr>
          <w:rtl/>
        </w:rPr>
        <w:t xml:space="preserve">وَتَوَثُّب من تقدَّمَ على أبيه </w:t>
      </w:r>
      <w:r w:rsidR="000B5FC5" w:rsidRPr="000B5FC5">
        <w:rPr>
          <w:rStyle w:val="libAlaemChar"/>
          <w:rFonts w:hint="cs"/>
          <w:rtl/>
        </w:rPr>
        <w:t>عليهما‌السلام</w:t>
      </w:r>
      <w:r w:rsidRPr="00CD4A30">
        <w:rPr>
          <w:rtl/>
        </w:rPr>
        <w:t xml:space="preserve"> وابتزازِه سُلطان ابنِ عمِّه رسولِ اللّهِ </w:t>
      </w:r>
      <w:r w:rsidR="000B5FC5" w:rsidRPr="000B5FC5">
        <w:rPr>
          <w:rStyle w:val="libAlaemChar"/>
          <w:rFonts w:hint="cs"/>
          <w:rtl/>
        </w:rPr>
        <w:t>صلى‌الله‌عليه‌وآله</w:t>
      </w:r>
      <w:r w:rsidRPr="00CD4A30">
        <w:rPr>
          <w:rtl/>
        </w:rPr>
        <w:t xml:space="preserve"> وتحقُقِّهم به دونَه</w:t>
      </w:r>
      <w:r w:rsidR="000B5FC5">
        <w:rPr>
          <w:rtl/>
        </w:rPr>
        <w:t>،</w:t>
      </w:r>
      <w:r>
        <w:rPr>
          <w:rtl/>
        </w:rPr>
        <w:t xml:space="preserve"> </w:t>
      </w:r>
      <w:r w:rsidRPr="00CD4A30">
        <w:rPr>
          <w:rtl/>
        </w:rPr>
        <w:t>وأشياء يطولُ ذكرُها</w:t>
      </w:r>
      <w:r>
        <w:rPr>
          <w:rtl/>
        </w:rPr>
        <w:t>.</w:t>
      </w:r>
      <w:bookmarkStart w:id="7" w:name="10"/>
    </w:p>
    <w:bookmarkEnd w:id="7"/>
    <w:p w:rsidR="00FF6DFF" w:rsidRDefault="00FF6DFF" w:rsidP="00A90091">
      <w:pPr>
        <w:pStyle w:val="libNormal"/>
        <w:rPr>
          <w:rtl/>
        </w:rPr>
      </w:pPr>
      <w:r w:rsidRPr="00CD4A30">
        <w:rPr>
          <w:rtl/>
        </w:rPr>
        <w:t>وسارَ معاويةً نحوَ العراقِ ليَغلِبَ عليه</w:t>
      </w:r>
      <w:r w:rsidR="000B5FC5">
        <w:rPr>
          <w:rtl/>
        </w:rPr>
        <w:t>،</w:t>
      </w:r>
      <w:r>
        <w:rPr>
          <w:rtl/>
        </w:rPr>
        <w:t xml:space="preserve"> </w:t>
      </w:r>
      <w:r w:rsidRPr="00CD4A30">
        <w:rPr>
          <w:rtl/>
        </w:rPr>
        <w:t xml:space="preserve">فلمّا بلغَ جسرَ مَنْبِجَ </w:t>
      </w:r>
      <w:r w:rsidRPr="00FF6DFF">
        <w:rPr>
          <w:rStyle w:val="libFootnotenumChar"/>
          <w:rtl/>
        </w:rPr>
        <w:t>(2)</w:t>
      </w:r>
      <w:r w:rsidRPr="009849E6">
        <w:rPr>
          <w:rtl/>
        </w:rPr>
        <w:t xml:space="preserve"> </w:t>
      </w:r>
      <w:r w:rsidRPr="00CD4A30">
        <w:rPr>
          <w:rtl/>
        </w:rPr>
        <w:t xml:space="preserve">تحرّكَ الحسنُ </w:t>
      </w:r>
      <w:r w:rsidR="000B5FC5" w:rsidRPr="000B5FC5">
        <w:rPr>
          <w:rStyle w:val="libAlaemChar"/>
          <w:rFonts w:hint="cs"/>
          <w:rtl/>
        </w:rPr>
        <w:t>عليه‌السلام</w:t>
      </w:r>
      <w:r w:rsidRPr="00CD4A30">
        <w:rPr>
          <w:rtl/>
        </w:rPr>
        <w:t xml:space="preserve"> وبعثَ حُجْرَ بنَ عَدِيٍّ فأمَر العُمّالَ بالمسيرِ</w:t>
      </w:r>
      <w:r w:rsidR="000B5FC5">
        <w:rPr>
          <w:rtl/>
        </w:rPr>
        <w:t>،</w:t>
      </w:r>
      <w:r>
        <w:rPr>
          <w:rtl/>
        </w:rPr>
        <w:t xml:space="preserve"> </w:t>
      </w:r>
      <w:r w:rsidRPr="00CD4A30">
        <w:rPr>
          <w:rtl/>
        </w:rPr>
        <w:t>واستنفرَ النّاسَ للجهادِ فتثاقلوا عنه</w:t>
      </w:r>
      <w:r w:rsidR="000B5FC5">
        <w:rPr>
          <w:rtl/>
        </w:rPr>
        <w:t>،</w:t>
      </w:r>
      <w:r>
        <w:rPr>
          <w:rtl/>
        </w:rPr>
        <w:t xml:space="preserve"> </w:t>
      </w:r>
      <w:r w:rsidRPr="00CD4A30">
        <w:rPr>
          <w:rtl/>
        </w:rPr>
        <w:t xml:space="preserve">ثمّ خفَّ معَه أخلاطٌ منَ النّاسِ بعضُهم شيعةٌ له ولأبيه </w:t>
      </w:r>
      <w:r w:rsidR="000B5FC5" w:rsidRPr="000B5FC5">
        <w:rPr>
          <w:rStyle w:val="libAlaemChar"/>
          <w:rFonts w:hint="cs"/>
          <w:rtl/>
        </w:rPr>
        <w:t>عليهما‌السلام</w:t>
      </w:r>
      <w:r w:rsidR="000B5FC5">
        <w:rPr>
          <w:rtl/>
        </w:rPr>
        <w:t>،</w:t>
      </w:r>
      <w:r>
        <w:rPr>
          <w:rtl/>
        </w:rPr>
        <w:t xml:space="preserve"> </w:t>
      </w:r>
      <w:r w:rsidRPr="00CD4A30">
        <w:rPr>
          <w:rtl/>
        </w:rPr>
        <w:t xml:space="preserve">وبعضُهم ُمحكِّمةٌ </w:t>
      </w:r>
      <w:r w:rsidRPr="00FF6DFF">
        <w:rPr>
          <w:rStyle w:val="libFootnotenumChar"/>
          <w:rtl/>
        </w:rPr>
        <w:t>(3)</w:t>
      </w:r>
      <w:r w:rsidRPr="009849E6">
        <w:rPr>
          <w:rtl/>
        </w:rPr>
        <w:t xml:space="preserve"> </w:t>
      </w:r>
      <w:r w:rsidRPr="00CD4A30">
        <w:rPr>
          <w:rtl/>
        </w:rPr>
        <w:t>يُؤثرونَ قتالَ معاويةَ بكلِّ حيلةٍ</w:t>
      </w:r>
      <w:r w:rsidR="000B5FC5">
        <w:rPr>
          <w:rtl/>
        </w:rPr>
        <w:t>،</w:t>
      </w:r>
      <w:r>
        <w:rPr>
          <w:rtl/>
        </w:rPr>
        <w:t xml:space="preserve"> </w:t>
      </w:r>
      <w:r w:rsidRPr="00CD4A30">
        <w:rPr>
          <w:rtl/>
        </w:rPr>
        <w:t>وبعضُهم أصحابُ فتنِ وطمعٍ في الغنائمِ</w:t>
      </w:r>
      <w:r w:rsidR="000B5FC5">
        <w:rPr>
          <w:rtl/>
        </w:rPr>
        <w:t>،</w:t>
      </w:r>
      <w:r>
        <w:rPr>
          <w:rtl/>
        </w:rPr>
        <w:t xml:space="preserve"> </w:t>
      </w:r>
      <w:r w:rsidRPr="00CD4A30">
        <w:rPr>
          <w:rtl/>
        </w:rPr>
        <w:t>وبعضُهم شُكّاكٌ</w:t>
      </w:r>
      <w:r w:rsidR="000B5FC5">
        <w:rPr>
          <w:rtl/>
        </w:rPr>
        <w:t>،</w:t>
      </w:r>
      <w:r>
        <w:rPr>
          <w:rtl/>
        </w:rPr>
        <w:t xml:space="preserve"> </w:t>
      </w:r>
      <w:r w:rsidRPr="00CD4A30">
        <w:rPr>
          <w:rtl/>
        </w:rPr>
        <w:t>وبعضُهم أصحابُ عصبيّةٍ اتَّبعوا رؤساءَ قبائلِهم لا يَرجعونَ إِلى دين</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رواه ابو الفرج الاصفهاني في مقاتل الطالبيين</w:t>
      </w:r>
      <w:r w:rsidR="000B5FC5">
        <w:rPr>
          <w:rtl/>
        </w:rPr>
        <w:t>:</w:t>
      </w:r>
      <w:r w:rsidRPr="002D5FFC">
        <w:rPr>
          <w:rtl/>
        </w:rPr>
        <w:t xml:space="preserve"> 53 وكذا ما بعده مفصلاً الى آخر الفصل</w:t>
      </w:r>
      <w:r w:rsidR="000B5FC5">
        <w:rPr>
          <w:rtl/>
        </w:rPr>
        <w:t>،</w:t>
      </w:r>
      <w:r>
        <w:rPr>
          <w:rtl/>
        </w:rPr>
        <w:t xml:space="preserve"> </w:t>
      </w:r>
      <w:r w:rsidRPr="002D5FFC">
        <w:rPr>
          <w:rtl/>
        </w:rPr>
        <w:t>وابن أبي الحديد في شرحه 16</w:t>
      </w:r>
      <w:r w:rsidR="000B5FC5">
        <w:rPr>
          <w:rtl/>
        </w:rPr>
        <w:t>:</w:t>
      </w:r>
      <w:r w:rsidRPr="002D5FFC">
        <w:rPr>
          <w:rtl/>
        </w:rPr>
        <w:t xml:space="preserve"> 31</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45</w:t>
      </w:r>
      <w:r>
        <w:rPr>
          <w:rtl/>
        </w:rPr>
        <w:t xml:space="preserve"> / </w:t>
      </w:r>
      <w:r w:rsidRPr="002D5FFC">
        <w:rPr>
          <w:rtl/>
        </w:rPr>
        <w:t>5.</w:t>
      </w:r>
    </w:p>
    <w:p w:rsidR="00FF6DFF" w:rsidRDefault="00FF6DFF" w:rsidP="00FF6DFF">
      <w:pPr>
        <w:pStyle w:val="libFootnote0"/>
        <w:rPr>
          <w:rtl/>
        </w:rPr>
      </w:pPr>
      <w:r w:rsidRPr="002D5FFC">
        <w:rPr>
          <w:rtl/>
        </w:rPr>
        <w:t>(2) منبج</w:t>
      </w:r>
      <w:r w:rsidR="000B5FC5">
        <w:rPr>
          <w:rtl/>
        </w:rPr>
        <w:t>:</w:t>
      </w:r>
      <w:r w:rsidRPr="002D5FFC">
        <w:rPr>
          <w:rtl/>
        </w:rPr>
        <w:t xml:space="preserve"> بلد بالشام</w:t>
      </w:r>
      <w:r>
        <w:rPr>
          <w:rtl/>
        </w:rPr>
        <w:t>.</w:t>
      </w:r>
      <w:r w:rsidRPr="002D5FFC">
        <w:rPr>
          <w:rtl/>
        </w:rPr>
        <w:t xml:space="preserve"> «معجم البلدان </w:t>
      </w:r>
      <w:r>
        <w:rPr>
          <w:rtl/>
        </w:rPr>
        <w:t>5</w:t>
      </w:r>
      <w:r w:rsidR="000B5FC5">
        <w:rPr>
          <w:rtl/>
        </w:rPr>
        <w:t>:</w:t>
      </w:r>
      <w:r>
        <w:rPr>
          <w:rFonts w:hint="cs"/>
          <w:rtl/>
        </w:rPr>
        <w:t xml:space="preserve"> </w:t>
      </w:r>
      <w:r w:rsidRPr="002D5FFC">
        <w:rPr>
          <w:rtl/>
        </w:rPr>
        <w:t>205</w:t>
      </w:r>
      <w:r>
        <w:rPr>
          <w:rFonts w:hint="cs"/>
          <w:rtl/>
        </w:rPr>
        <w:t xml:space="preserve"> </w:t>
      </w:r>
      <w:r w:rsidRPr="002D5FFC">
        <w:rPr>
          <w:rtl/>
        </w:rPr>
        <w:t>».</w:t>
      </w:r>
    </w:p>
    <w:p w:rsidR="00FF6DFF" w:rsidRDefault="00FF6DFF" w:rsidP="00FF6DFF">
      <w:pPr>
        <w:pStyle w:val="libFootnote0"/>
        <w:rPr>
          <w:rtl/>
        </w:rPr>
      </w:pPr>
      <w:r w:rsidRPr="002D5FFC">
        <w:rPr>
          <w:rtl/>
        </w:rPr>
        <w:t>(3) المحكمة</w:t>
      </w:r>
      <w:r w:rsidR="000B5FC5">
        <w:rPr>
          <w:rtl/>
        </w:rPr>
        <w:t>:</w:t>
      </w:r>
      <w:r w:rsidRPr="002D5FFC">
        <w:rPr>
          <w:rtl/>
        </w:rPr>
        <w:t xml:space="preserve"> الخوارج</w:t>
      </w:r>
      <w:r>
        <w:rPr>
          <w:rtl/>
        </w:rPr>
        <w:t>.</w:t>
      </w:r>
      <w:r w:rsidRPr="002D5FFC">
        <w:rPr>
          <w:rtl/>
        </w:rPr>
        <w:t xml:space="preserve"> انظر «الملل والنحل 1</w:t>
      </w:r>
      <w:r w:rsidR="000B5FC5">
        <w:rPr>
          <w:rtl/>
        </w:rPr>
        <w:t>:</w:t>
      </w:r>
      <w:r w:rsidRPr="002D5FFC">
        <w:rPr>
          <w:rtl/>
        </w:rPr>
        <w:t xml:space="preserve"> 106 » و «القاموس المحيط</w:t>
      </w:r>
      <w:r w:rsidR="008F72F1">
        <w:rPr>
          <w:rtl/>
        </w:rPr>
        <w:t xml:space="preserve"> - </w:t>
      </w:r>
      <w:r w:rsidRPr="002D5FFC">
        <w:rPr>
          <w:rtl/>
        </w:rPr>
        <w:t>حكم</w:t>
      </w:r>
      <w:r w:rsidR="008F72F1">
        <w:rPr>
          <w:rtl/>
        </w:rPr>
        <w:t xml:space="preserve"> - </w:t>
      </w:r>
      <w:r w:rsidRPr="002D5FFC">
        <w:rPr>
          <w:rtl/>
        </w:rPr>
        <w:t>4</w:t>
      </w:r>
      <w:r w:rsidR="000B5FC5">
        <w:rPr>
          <w:rtl/>
        </w:rPr>
        <w:t>:</w:t>
      </w:r>
      <w:r w:rsidRPr="002D5FFC">
        <w:rPr>
          <w:rtl/>
        </w:rPr>
        <w:t xml:space="preserve"> 98»</w:t>
      </w:r>
      <w:r>
        <w:rPr>
          <w:rtl/>
        </w:rPr>
        <w:t>.</w:t>
      </w:r>
    </w:p>
    <w:p w:rsidR="00FF6DFF" w:rsidRDefault="00FF6DFF" w:rsidP="00A90091">
      <w:pPr>
        <w:pStyle w:val="libNormal"/>
        <w:rPr>
          <w:rtl/>
        </w:rPr>
      </w:pPr>
      <w:bookmarkStart w:id="8" w:name="11"/>
      <w:r>
        <w:rPr>
          <w:rtl/>
        </w:rPr>
        <w:br w:type="page"/>
      </w:r>
      <w:bookmarkEnd w:id="8"/>
      <w:r w:rsidRPr="00CD4A30">
        <w:rPr>
          <w:rtl/>
        </w:rPr>
        <w:lastRenderedPageBreak/>
        <w:t>فسارَ</w:t>
      </w:r>
      <w:r>
        <w:rPr>
          <w:rFonts w:hint="cs"/>
          <w:rtl/>
        </w:rPr>
        <w:t xml:space="preserve"> </w:t>
      </w:r>
      <w:r w:rsidRPr="00CD4A30">
        <w:rPr>
          <w:rtl/>
        </w:rPr>
        <w:t>حتّى أتى حَمّامَ عُمر</w:t>
      </w:r>
      <w:r w:rsidRPr="00A90091">
        <w:rPr>
          <w:rtl/>
        </w:rPr>
        <w:t>َ</w:t>
      </w:r>
      <w:r w:rsidRPr="00FF6DFF">
        <w:rPr>
          <w:rStyle w:val="libFootnotenumChar"/>
          <w:rtl/>
        </w:rPr>
        <w:t>(1)</w:t>
      </w:r>
      <w:r w:rsidR="000B5FC5">
        <w:rPr>
          <w:rtl/>
        </w:rPr>
        <w:t>،</w:t>
      </w:r>
      <w:r w:rsidRPr="009849E6">
        <w:rPr>
          <w:rtl/>
        </w:rPr>
        <w:t xml:space="preserve"> </w:t>
      </w:r>
      <w:r w:rsidRPr="00CD4A30">
        <w:rPr>
          <w:rtl/>
        </w:rPr>
        <w:t>ثمّ أخذَ على دَيرِكَعْبٍ</w:t>
      </w:r>
      <w:r w:rsidR="000B5FC5">
        <w:rPr>
          <w:rtl/>
        </w:rPr>
        <w:t>،</w:t>
      </w:r>
      <w:r>
        <w:rPr>
          <w:rtl/>
        </w:rPr>
        <w:t xml:space="preserve"> </w:t>
      </w:r>
      <w:r w:rsidRPr="00CD4A30">
        <w:rPr>
          <w:rtl/>
        </w:rPr>
        <w:t>فنزلَ سَاباط دون القَنطرةِ وباتَ هناكَ</w:t>
      </w:r>
      <w:r w:rsidR="000B5FC5">
        <w:rPr>
          <w:rtl/>
        </w:rPr>
        <w:t>،</w:t>
      </w:r>
      <w:r>
        <w:rPr>
          <w:rtl/>
        </w:rPr>
        <w:t xml:space="preserve"> </w:t>
      </w:r>
      <w:r w:rsidRPr="00CD4A30">
        <w:rPr>
          <w:rtl/>
        </w:rPr>
        <w:t xml:space="preserve">فلمّا أصبحَ أرَادَ </w:t>
      </w:r>
      <w:r w:rsidR="000B5FC5" w:rsidRPr="000B5FC5">
        <w:rPr>
          <w:rStyle w:val="libAlaemChar"/>
          <w:rFonts w:hint="cs"/>
          <w:rtl/>
        </w:rPr>
        <w:t>عليه‌السلام</w:t>
      </w:r>
      <w:r w:rsidRPr="00CD4A30">
        <w:rPr>
          <w:rtl/>
        </w:rPr>
        <w:t xml:space="preserve"> أن يَمتحِنَ أصحابَه ويَستبرئَ أحوالَهم في الطّاعةِ له</w:t>
      </w:r>
      <w:r w:rsidR="000B5FC5">
        <w:rPr>
          <w:rtl/>
        </w:rPr>
        <w:t>،</w:t>
      </w:r>
      <w:r>
        <w:rPr>
          <w:rtl/>
        </w:rPr>
        <w:t xml:space="preserve"> </w:t>
      </w:r>
      <w:r w:rsidRPr="00CD4A30">
        <w:rPr>
          <w:rtl/>
        </w:rPr>
        <w:t>ليتميّزَ بذلكَ أولياؤه من أعدائه</w:t>
      </w:r>
      <w:r w:rsidR="000B5FC5">
        <w:rPr>
          <w:rtl/>
        </w:rPr>
        <w:t>،</w:t>
      </w:r>
      <w:r>
        <w:rPr>
          <w:rtl/>
        </w:rPr>
        <w:t xml:space="preserve"> </w:t>
      </w:r>
      <w:r w:rsidRPr="00CD4A30">
        <w:rPr>
          <w:rtl/>
        </w:rPr>
        <w:t>ويكونَ على بصيرِة في لقاءِ معاويةَ وأهلِ الشّامِ</w:t>
      </w:r>
      <w:r w:rsidR="000B5FC5">
        <w:rPr>
          <w:rtl/>
        </w:rPr>
        <w:t>،</w:t>
      </w:r>
      <w:r>
        <w:rPr>
          <w:rtl/>
        </w:rPr>
        <w:t xml:space="preserve"> </w:t>
      </w:r>
      <w:r w:rsidRPr="00CD4A30">
        <w:rPr>
          <w:rtl/>
        </w:rPr>
        <w:t>فأمرَ أن يُناديَ في النّاسِ بالصّلاةِ جامعةً</w:t>
      </w:r>
      <w:r w:rsidR="000B5FC5">
        <w:rPr>
          <w:rtl/>
        </w:rPr>
        <w:t>،</w:t>
      </w:r>
      <w:r>
        <w:rPr>
          <w:rtl/>
        </w:rPr>
        <w:t xml:space="preserve"> </w:t>
      </w:r>
      <w:r w:rsidRPr="00CD4A30">
        <w:rPr>
          <w:rtl/>
        </w:rPr>
        <w:t>فاجتمعَوا فصعدَ المنبرَ فخطبَهم فقالَ</w:t>
      </w:r>
      <w:r w:rsidR="000B5FC5">
        <w:rPr>
          <w:rtl/>
        </w:rPr>
        <w:t>:</w:t>
      </w:r>
      <w:r w:rsidRPr="00CD4A30">
        <w:rPr>
          <w:rtl/>
        </w:rPr>
        <w:t xml:space="preserve"> «الحمدُ للهِّ بكلِّ ما حَمِدَه حامِدٌ</w:t>
      </w:r>
      <w:r w:rsidR="000B5FC5">
        <w:rPr>
          <w:rtl/>
        </w:rPr>
        <w:t>،</w:t>
      </w:r>
      <w:r>
        <w:rPr>
          <w:rtl/>
        </w:rPr>
        <w:t xml:space="preserve"> </w:t>
      </w:r>
      <w:r w:rsidRPr="00CD4A30">
        <w:rPr>
          <w:rtl/>
        </w:rPr>
        <w:t>وأشهدُ أن لا إِلهَ إِلاّ اللهُ كلَّما شهدَ له شاهدٌ</w:t>
      </w:r>
      <w:r w:rsidR="000B5FC5">
        <w:rPr>
          <w:rtl/>
        </w:rPr>
        <w:t>،</w:t>
      </w:r>
      <w:r>
        <w:rPr>
          <w:rtl/>
        </w:rPr>
        <w:t xml:space="preserve"> </w:t>
      </w:r>
      <w:r w:rsidRPr="00CD4A30">
        <w:rPr>
          <w:rtl/>
        </w:rPr>
        <w:t>وأشهدُ أنّ محمّداً عبدُه ورسولُه</w:t>
      </w:r>
      <w:r w:rsidR="000B5FC5">
        <w:rPr>
          <w:rtl/>
        </w:rPr>
        <w:t>،</w:t>
      </w:r>
      <w:r>
        <w:rPr>
          <w:rtl/>
        </w:rPr>
        <w:t xml:space="preserve"> </w:t>
      </w:r>
      <w:r w:rsidRPr="00CD4A30">
        <w:rPr>
          <w:rtl/>
        </w:rPr>
        <w:t xml:space="preserve">أرسلَه بالحقِّ وائتمنَه على الوحيِ </w:t>
      </w:r>
      <w:r w:rsidR="000B5FC5" w:rsidRPr="000B5FC5">
        <w:rPr>
          <w:rStyle w:val="libAlaemChar"/>
          <w:rFonts w:hint="cs"/>
          <w:rtl/>
        </w:rPr>
        <w:t>صلى‌الله‌عليه‌وآله</w:t>
      </w:r>
      <w:r>
        <w:rPr>
          <w:rtl/>
        </w:rPr>
        <w:t>.</w:t>
      </w:r>
    </w:p>
    <w:p w:rsidR="00FF6DFF" w:rsidRDefault="00FF6DFF" w:rsidP="00A90091">
      <w:pPr>
        <w:pStyle w:val="libNormal"/>
        <w:rPr>
          <w:rtl/>
        </w:rPr>
      </w:pPr>
      <w:bookmarkStart w:id="9" w:name="_Toc371754587"/>
      <w:r w:rsidRPr="000B5FC5">
        <w:rPr>
          <w:rStyle w:val="Heading2Char"/>
          <w:rtl/>
        </w:rPr>
        <w:t>أ</w:t>
      </w:r>
      <w:bookmarkEnd w:id="9"/>
      <w:r w:rsidRPr="00CD4A30">
        <w:rPr>
          <w:rtl/>
        </w:rPr>
        <w:t>مّا بعدُ</w:t>
      </w:r>
      <w:r w:rsidR="000B5FC5">
        <w:rPr>
          <w:rtl/>
        </w:rPr>
        <w:t>:</w:t>
      </w:r>
      <w:r w:rsidRPr="00CD4A30">
        <w:rPr>
          <w:rtl/>
        </w:rPr>
        <w:t xml:space="preserve"> فوَاللهِ إِنِّي لأرجو أن أكونَ قد أصبحتُ</w:t>
      </w:r>
      <w:r w:rsidR="008F72F1">
        <w:rPr>
          <w:rtl/>
        </w:rPr>
        <w:t xml:space="preserve"> - </w:t>
      </w:r>
      <w:r w:rsidRPr="00CD4A30">
        <w:rPr>
          <w:rtl/>
        </w:rPr>
        <w:t>بحمدِ اللهِ َومنِّهِ</w:t>
      </w:r>
      <w:r w:rsidR="008F72F1">
        <w:rPr>
          <w:rtl/>
        </w:rPr>
        <w:t xml:space="preserve"> - </w:t>
      </w:r>
      <w:r w:rsidRPr="00CD4A30">
        <w:rPr>
          <w:rtl/>
        </w:rPr>
        <w:t>وأنا أنصحُ خلقِ اللهِ لخلقهِ</w:t>
      </w:r>
      <w:r w:rsidR="000B5FC5">
        <w:rPr>
          <w:rtl/>
        </w:rPr>
        <w:t>،</w:t>
      </w:r>
      <w:r>
        <w:rPr>
          <w:rtl/>
        </w:rPr>
        <w:t xml:space="preserve"> </w:t>
      </w:r>
      <w:r w:rsidRPr="00CD4A30">
        <w:rPr>
          <w:rtl/>
        </w:rPr>
        <w:t>وما أصبحتُ محتملاً على مسلم ضغِيْنةً ولا مُريداً له بسوءٍ ولا غَائلةٍ</w:t>
      </w:r>
      <w:r w:rsidR="000B5FC5">
        <w:rPr>
          <w:rtl/>
        </w:rPr>
        <w:t>،</w:t>
      </w:r>
      <w:r>
        <w:rPr>
          <w:rtl/>
        </w:rPr>
        <w:t xml:space="preserve"> ألا واِن</w:t>
      </w:r>
      <w:r>
        <w:rPr>
          <w:rFonts w:hint="cs"/>
          <w:rtl/>
        </w:rPr>
        <w:t>َّ</w:t>
      </w:r>
      <w:r w:rsidRPr="00CD4A30">
        <w:rPr>
          <w:rtl/>
        </w:rPr>
        <w:t xml:space="preserve"> ما تَكرهُونَ في الجماعةِ خير</w:t>
      </w:r>
      <w:r>
        <w:rPr>
          <w:rFonts w:hint="cs"/>
          <w:rtl/>
        </w:rPr>
        <w:t xml:space="preserve"> </w:t>
      </w:r>
      <w:r w:rsidRPr="00CD4A30">
        <w:rPr>
          <w:rtl/>
        </w:rPr>
        <w:t>لكم ممّا تحبُّونَ في الفُرقةِ</w:t>
      </w:r>
      <w:r w:rsidR="000B5FC5">
        <w:rPr>
          <w:rtl/>
        </w:rPr>
        <w:t>،</w:t>
      </w:r>
      <w:r>
        <w:rPr>
          <w:rtl/>
        </w:rPr>
        <w:t xml:space="preserve"> </w:t>
      </w:r>
      <w:r w:rsidRPr="00CD4A30">
        <w:rPr>
          <w:rtl/>
        </w:rPr>
        <w:t>ألا وَانِّي ناظرٌ لكم خيراً من نَظرِكم لأنفسِكم فلا تُخالِفوا أمري</w:t>
      </w:r>
      <w:r w:rsidR="000B5FC5">
        <w:rPr>
          <w:rtl/>
        </w:rPr>
        <w:t>،</w:t>
      </w:r>
      <w:r>
        <w:rPr>
          <w:rtl/>
        </w:rPr>
        <w:t xml:space="preserve"> </w:t>
      </w:r>
      <w:r w:rsidRPr="00CD4A30">
        <w:rPr>
          <w:rtl/>
        </w:rPr>
        <w:t>ولا تَرُدُّوا عليَّ رأيي</w:t>
      </w:r>
      <w:r w:rsidR="000B5FC5">
        <w:rPr>
          <w:rtl/>
        </w:rPr>
        <w:t>،</w:t>
      </w:r>
      <w:r>
        <w:rPr>
          <w:rtl/>
        </w:rPr>
        <w:t xml:space="preserve"> </w:t>
      </w:r>
      <w:r w:rsidRPr="00CD4A30">
        <w:rPr>
          <w:rtl/>
        </w:rPr>
        <w:t xml:space="preserve">غفرَ اللهُ لي ولكم وأرشَدَنِي ِوايّاكم لما فيه المحبّةُ والرِّضا» </w:t>
      </w:r>
      <w:r w:rsidRPr="00FF6DFF">
        <w:rPr>
          <w:rStyle w:val="libFootnotenumChar"/>
          <w:rtl/>
        </w:rPr>
        <w:t>(2)</w:t>
      </w:r>
      <w:r w:rsidRPr="007E3B52">
        <w:rPr>
          <w:rtl/>
        </w:rPr>
        <w:t>.</w:t>
      </w:r>
    </w:p>
    <w:p w:rsidR="00FF6DFF" w:rsidRDefault="00FF6DFF" w:rsidP="00A90091">
      <w:pPr>
        <w:pStyle w:val="libNormal"/>
        <w:rPr>
          <w:rtl/>
        </w:rPr>
      </w:pPr>
      <w:r w:rsidRPr="00CD4A30">
        <w:rPr>
          <w:rtl/>
        </w:rPr>
        <w:t>قالَ</w:t>
      </w:r>
      <w:r w:rsidR="000B5FC5">
        <w:rPr>
          <w:rtl/>
        </w:rPr>
        <w:t>:</w:t>
      </w:r>
      <w:r w:rsidRPr="00CD4A30">
        <w:rPr>
          <w:rtl/>
        </w:rPr>
        <w:t xml:space="preserve"> فنظرَ النّاسُ بعضُهم إِلى بعض وقالوا</w:t>
      </w:r>
      <w:r w:rsidR="000B5FC5">
        <w:rPr>
          <w:rtl/>
        </w:rPr>
        <w:t>:</w:t>
      </w:r>
      <w:r w:rsidRPr="00CD4A30">
        <w:rPr>
          <w:rtl/>
        </w:rPr>
        <w:t xml:space="preserve"> ما تَرَوْنَه يرُيدُ بما قالَ</w:t>
      </w:r>
      <w:r>
        <w:rPr>
          <w:rtl/>
        </w:rPr>
        <w:t>؟</w:t>
      </w:r>
      <w:r w:rsidRPr="00CD4A30">
        <w:rPr>
          <w:rtl/>
        </w:rPr>
        <w:t xml:space="preserve"> قالوا</w:t>
      </w:r>
      <w:r w:rsidR="000B5FC5">
        <w:rPr>
          <w:rtl/>
        </w:rPr>
        <w:t>:</w:t>
      </w:r>
      <w:r w:rsidRPr="00CD4A30">
        <w:rPr>
          <w:rtl/>
        </w:rPr>
        <w:t xml:space="preserve"> نَظُنُّه</w:t>
      </w:r>
      <w:r w:rsidR="008F72F1">
        <w:rPr>
          <w:rtl/>
        </w:rPr>
        <w:t xml:space="preserve"> - </w:t>
      </w:r>
      <w:r w:rsidRPr="00CD4A30">
        <w:rPr>
          <w:rtl/>
        </w:rPr>
        <w:t>واللهِّ</w:t>
      </w:r>
      <w:r w:rsidR="008F72F1">
        <w:rPr>
          <w:rtl/>
        </w:rPr>
        <w:t xml:space="preserve"> - </w:t>
      </w:r>
      <w:r w:rsidRPr="00CD4A30">
        <w:rPr>
          <w:rtl/>
        </w:rPr>
        <w:t>يرُيدُ أن يُصالحَ معاويةَ ُويُسَلِّمَ الأمر إليه</w:t>
      </w:r>
      <w:r w:rsidR="000B5FC5">
        <w:rPr>
          <w:rtl/>
        </w:rPr>
        <w:t>،</w:t>
      </w:r>
      <w:r>
        <w:rPr>
          <w:rtl/>
        </w:rPr>
        <w:t xml:space="preserve"> </w:t>
      </w:r>
      <w:r w:rsidRPr="00CD4A30">
        <w:rPr>
          <w:rtl/>
        </w:rPr>
        <w:t>فقالوا</w:t>
      </w:r>
      <w:r w:rsidR="000B5FC5">
        <w:rPr>
          <w:rFonts w:hint="cs"/>
          <w:rtl/>
        </w:rPr>
        <w:t>:</w:t>
      </w:r>
      <w:r w:rsidRPr="00CD4A30">
        <w:rPr>
          <w:rtl/>
        </w:rPr>
        <w:t xml:space="preserve"> كفرَ</w:t>
      </w:r>
      <w:r w:rsidR="008F72F1">
        <w:rPr>
          <w:rtl/>
        </w:rPr>
        <w:t xml:space="preserve"> - </w:t>
      </w:r>
      <w:r w:rsidRPr="00CD4A30">
        <w:rPr>
          <w:rtl/>
        </w:rPr>
        <w:t>واللهِ</w:t>
      </w:r>
      <w:r w:rsidR="008F72F1">
        <w:rPr>
          <w:rtl/>
        </w:rPr>
        <w:t xml:space="preserve"> - </w:t>
      </w:r>
      <w:r w:rsidRPr="00CD4A30">
        <w:rPr>
          <w:rtl/>
        </w:rPr>
        <w:t>الرّجلُ</w:t>
      </w:r>
      <w:r w:rsidR="000B5FC5">
        <w:rPr>
          <w:rtl/>
        </w:rPr>
        <w:t>،</w:t>
      </w:r>
      <w:r>
        <w:rPr>
          <w:rtl/>
        </w:rPr>
        <w:t xml:space="preserve"> </w:t>
      </w:r>
      <w:r w:rsidRPr="00CD4A30">
        <w:rPr>
          <w:rtl/>
        </w:rPr>
        <w:t>ثمّ شدُّوا على فُسْطَاطِه فانتهبوه</w:t>
      </w:r>
      <w:r w:rsidR="000B5FC5">
        <w:rPr>
          <w:rtl/>
        </w:rPr>
        <w:t>،</w:t>
      </w:r>
      <w:r>
        <w:rPr>
          <w:rtl/>
        </w:rPr>
        <w:t xml:space="preserve"> </w:t>
      </w:r>
      <w:r w:rsidRPr="00CD4A30">
        <w:rPr>
          <w:rtl/>
        </w:rPr>
        <w:t>حتّى أخذوا مُصلاّه من تحتهِ</w:t>
      </w:r>
      <w:r w:rsidR="000B5FC5">
        <w:rPr>
          <w:rtl/>
        </w:rPr>
        <w:t>،</w:t>
      </w:r>
      <w:r>
        <w:rPr>
          <w:rtl/>
        </w:rPr>
        <w:t xml:space="preserve"> </w:t>
      </w:r>
      <w:r w:rsidRPr="00CD4A30">
        <w:rPr>
          <w:rtl/>
        </w:rPr>
        <w:t xml:space="preserve">ثمّ شدَّ عليه عبدُ الرحمن بن عبدِاللّهِ بنِ جِعَالٍ الأزْديّ فنزعَ مِطْرَفَه </w:t>
      </w:r>
      <w:r w:rsidRPr="00FF6DFF">
        <w:rPr>
          <w:rStyle w:val="libFootnotenumChar"/>
          <w:rtl/>
        </w:rPr>
        <w:t>(3)</w:t>
      </w:r>
      <w:r w:rsidRPr="007E3B52">
        <w:rPr>
          <w:rtl/>
        </w:rPr>
        <w:t xml:space="preserve"> </w:t>
      </w:r>
      <w:r w:rsidRPr="00CD4A30">
        <w:rPr>
          <w:rtl/>
        </w:rPr>
        <w:t>عن عَاتِقهِ</w:t>
      </w:r>
      <w:r w:rsidR="000B5FC5">
        <w:rPr>
          <w:rtl/>
        </w:rPr>
        <w:t>،</w:t>
      </w:r>
      <w:r>
        <w:rPr>
          <w:rtl/>
        </w:rPr>
        <w:t xml:space="preserve"> </w:t>
      </w:r>
      <w:r w:rsidRPr="00CD4A30">
        <w:rPr>
          <w:rtl/>
        </w:rPr>
        <w:t>فبقيَ جالساً متقلِّداً السّيفَ بغير</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حَمّام عمر: هي قرية</w:t>
      </w:r>
      <w:r w:rsidR="000B5FC5">
        <w:rPr>
          <w:rtl/>
        </w:rPr>
        <w:t>،</w:t>
      </w:r>
      <w:r>
        <w:rPr>
          <w:rtl/>
        </w:rPr>
        <w:t xml:space="preserve"> </w:t>
      </w:r>
      <w:r w:rsidRPr="002D5FFC">
        <w:rPr>
          <w:rtl/>
        </w:rPr>
        <w:t xml:space="preserve">كذا في هامش </w:t>
      </w:r>
      <w:r>
        <w:rPr>
          <w:rtl/>
        </w:rPr>
        <w:t>«ش» و «م»</w:t>
      </w:r>
      <w:r w:rsidRPr="002D5FFC">
        <w:rPr>
          <w:rtl/>
        </w:rPr>
        <w:t>.</w:t>
      </w:r>
    </w:p>
    <w:p w:rsidR="00FF6DFF" w:rsidRDefault="00FF6DFF" w:rsidP="00FF6DFF">
      <w:pPr>
        <w:pStyle w:val="libFootnote0"/>
        <w:rPr>
          <w:rtl/>
        </w:rPr>
      </w:pPr>
      <w:r w:rsidRPr="002D5FFC">
        <w:rPr>
          <w:rtl/>
        </w:rPr>
        <w:t>(2) مقاتل الطالبيين</w:t>
      </w:r>
      <w:r w:rsidR="000B5FC5">
        <w:rPr>
          <w:rtl/>
        </w:rPr>
        <w:t>:</w:t>
      </w:r>
      <w:r w:rsidRPr="002D5FFC">
        <w:rPr>
          <w:rtl/>
        </w:rPr>
        <w:t xml:space="preserve"> 63</w:t>
      </w:r>
      <w:r>
        <w:rPr>
          <w:rtl/>
        </w:rPr>
        <w:t>.</w:t>
      </w:r>
    </w:p>
    <w:p w:rsidR="00FF6DFF" w:rsidRDefault="00FF6DFF" w:rsidP="00FF6DFF">
      <w:pPr>
        <w:pStyle w:val="libFootnote0"/>
        <w:rPr>
          <w:rtl/>
        </w:rPr>
      </w:pPr>
      <w:r w:rsidRPr="002D5FFC">
        <w:rPr>
          <w:rtl/>
        </w:rPr>
        <w:t>(3) المطرف</w:t>
      </w:r>
      <w:r w:rsidR="000B5FC5">
        <w:rPr>
          <w:rtl/>
        </w:rPr>
        <w:t>:</w:t>
      </w:r>
      <w:r w:rsidRPr="002D5FFC">
        <w:rPr>
          <w:rtl/>
        </w:rPr>
        <w:t xml:space="preserve"> رداء من خز. «الصحاح</w:t>
      </w:r>
      <w:r w:rsidR="008F72F1">
        <w:rPr>
          <w:rtl/>
        </w:rPr>
        <w:t xml:space="preserve"> - </w:t>
      </w:r>
      <w:r w:rsidRPr="002D5FFC">
        <w:rPr>
          <w:rtl/>
        </w:rPr>
        <w:t>طرف</w:t>
      </w:r>
      <w:r w:rsidR="008F72F1">
        <w:rPr>
          <w:rtl/>
        </w:rPr>
        <w:t xml:space="preserve"> - </w:t>
      </w:r>
      <w:r w:rsidRPr="002D5FFC">
        <w:rPr>
          <w:rtl/>
        </w:rPr>
        <w:t>4</w:t>
      </w:r>
      <w:r w:rsidR="000B5FC5">
        <w:rPr>
          <w:rtl/>
        </w:rPr>
        <w:t>:</w:t>
      </w:r>
      <w:r w:rsidRPr="002D5FFC">
        <w:rPr>
          <w:rtl/>
        </w:rPr>
        <w:t xml:space="preserve"> 1394».</w:t>
      </w:r>
    </w:p>
    <w:p w:rsidR="00FF6DFF" w:rsidRDefault="00FF6DFF" w:rsidP="00FF6DFF">
      <w:pPr>
        <w:pStyle w:val="libNormal0"/>
        <w:rPr>
          <w:rtl/>
        </w:rPr>
      </w:pPr>
      <w:r>
        <w:rPr>
          <w:rtl/>
        </w:rPr>
        <w:br w:type="page"/>
      </w:r>
      <w:r w:rsidRPr="00CD4A30">
        <w:rPr>
          <w:rtl/>
        </w:rPr>
        <w:lastRenderedPageBreak/>
        <w:t>رداءٍ</w:t>
      </w:r>
      <w:r>
        <w:rPr>
          <w:rtl/>
        </w:rPr>
        <w:t>.</w:t>
      </w:r>
      <w:bookmarkStart w:id="10" w:name="12"/>
    </w:p>
    <w:p w:rsidR="00FF6DFF" w:rsidRDefault="00FF6DFF" w:rsidP="00A90091">
      <w:pPr>
        <w:pStyle w:val="libNormal"/>
        <w:rPr>
          <w:rtl/>
        </w:rPr>
      </w:pPr>
      <w:bookmarkStart w:id="11" w:name="_Toc371754588"/>
      <w:bookmarkEnd w:id="10"/>
      <w:r w:rsidRPr="00D452E0">
        <w:rPr>
          <w:rStyle w:val="Heading2Char"/>
          <w:rtl/>
        </w:rPr>
        <w:t>ثمّ</w:t>
      </w:r>
      <w:bookmarkEnd w:id="11"/>
      <w:r w:rsidRPr="00CD4A30">
        <w:rPr>
          <w:rtl/>
        </w:rPr>
        <w:t xml:space="preserve"> دَعَا بفرسِه فرَكِبَه</w:t>
      </w:r>
      <w:r w:rsidR="000B5FC5">
        <w:rPr>
          <w:rtl/>
        </w:rPr>
        <w:t>،</w:t>
      </w:r>
      <w:r>
        <w:rPr>
          <w:rtl/>
        </w:rPr>
        <w:t xml:space="preserve"> </w:t>
      </w:r>
      <w:r w:rsidRPr="00CD4A30">
        <w:rPr>
          <w:rtl/>
        </w:rPr>
        <w:t>وأحْدَقَ به طَوَائفُ مِن خاصّتِه وشيعتِه ومنعوا مِنه مَنْ أرادَه</w:t>
      </w:r>
      <w:r w:rsidR="000B5FC5">
        <w:rPr>
          <w:rtl/>
        </w:rPr>
        <w:t>،</w:t>
      </w:r>
      <w:r>
        <w:rPr>
          <w:rtl/>
        </w:rPr>
        <w:t xml:space="preserve"> </w:t>
      </w:r>
      <w:r w:rsidRPr="00CD4A30">
        <w:rPr>
          <w:rtl/>
        </w:rPr>
        <w:t>فقالَ</w:t>
      </w:r>
      <w:r w:rsidR="000B5FC5">
        <w:rPr>
          <w:rtl/>
        </w:rPr>
        <w:t>:</w:t>
      </w:r>
      <w:r w:rsidRPr="00CD4A30">
        <w:rPr>
          <w:rtl/>
        </w:rPr>
        <w:t xml:space="preserve"> «ادعُوا إِليَّ</w:t>
      </w:r>
      <w:r w:rsidRPr="00A90091">
        <w:rPr>
          <w:rtl/>
        </w:rPr>
        <w:t xml:space="preserve"> </w:t>
      </w:r>
      <w:r w:rsidRPr="00FF6DFF">
        <w:rPr>
          <w:rStyle w:val="libFootnotenumChar"/>
          <w:rtl/>
        </w:rPr>
        <w:t>(1)</w:t>
      </w:r>
      <w:r w:rsidRPr="007E3B52">
        <w:rPr>
          <w:rtl/>
        </w:rPr>
        <w:t xml:space="preserve"> </w:t>
      </w:r>
      <w:r w:rsidRPr="00CD4A30">
        <w:rPr>
          <w:rtl/>
        </w:rPr>
        <w:t>رَبيْعةَ وهَمْدانَ » فدُعُوا له فأطافوا به ودفعوا النّاسَ عنه</w:t>
      </w:r>
      <w:r>
        <w:rPr>
          <w:rtl/>
        </w:rPr>
        <w:t>.</w:t>
      </w:r>
      <w:r w:rsidRPr="00CD4A30">
        <w:rPr>
          <w:rtl/>
        </w:rPr>
        <w:t xml:space="preserve"> وسارَو معَه شوبٌ </w:t>
      </w:r>
      <w:r w:rsidRPr="00FF6DFF">
        <w:rPr>
          <w:rStyle w:val="libFootnotenumChar"/>
          <w:rtl/>
        </w:rPr>
        <w:t>(2)</w:t>
      </w:r>
      <w:r w:rsidRPr="007E3B52">
        <w:rPr>
          <w:rtl/>
        </w:rPr>
        <w:t xml:space="preserve"> </w:t>
      </w:r>
      <w:r w:rsidRPr="00CD4A30">
        <w:rPr>
          <w:rtl/>
        </w:rPr>
        <w:t>منَ النّاسِ</w:t>
      </w:r>
      <w:r w:rsidR="000B5FC5">
        <w:rPr>
          <w:rtl/>
        </w:rPr>
        <w:t>،</w:t>
      </w:r>
      <w:r>
        <w:rPr>
          <w:rtl/>
        </w:rPr>
        <w:t xml:space="preserve"> </w:t>
      </w:r>
      <w:r w:rsidRPr="00CD4A30">
        <w:rPr>
          <w:rtl/>
        </w:rPr>
        <w:t>فلمّا مرَّ في مُظلمِ ساباط بَدَرَ إِليه رجلٌ من بني أسد يُقالُ له</w:t>
      </w:r>
      <w:r w:rsidR="000B5FC5">
        <w:rPr>
          <w:rtl/>
        </w:rPr>
        <w:t>:</w:t>
      </w:r>
      <w:r w:rsidRPr="00CD4A30">
        <w:rPr>
          <w:rtl/>
        </w:rPr>
        <w:t xml:space="preserve"> الجَرّاحُ بنُ سِنان</w:t>
      </w:r>
      <w:r w:rsidR="000B5FC5">
        <w:rPr>
          <w:rtl/>
        </w:rPr>
        <w:t>،</w:t>
      </w:r>
      <w:r>
        <w:rPr>
          <w:rtl/>
        </w:rPr>
        <w:t xml:space="preserve"> </w:t>
      </w:r>
      <w:r w:rsidRPr="00CD4A30">
        <w:rPr>
          <w:rtl/>
        </w:rPr>
        <w:t>فأخذَ بلجامِ بغلتهِ وبيدِه مِغْوَلٌ</w:t>
      </w:r>
      <w:r w:rsidRPr="00FF6DFF">
        <w:rPr>
          <w:rStyle w:val="libFootnotenumChar"/>
          <w:rtl/>
        </w:rPr>
        <w:t>(3)</w:t>
      </w:r>
      <w:r w:rsidRPr="007E3B52">
        <w:rPr>
          <w:rtl/>
        </w:rPr>
        <w:t xml:space="preserve"> </w:t>
      </w:r>
      <w:r w:rsidRPr="00CD4A30">
        <w:rPr>
          <w:rtl/>
        </w:rPr>
        <w:t>وقالَ</w:t>
      </w:r>
      <w:r w:rsidR="000B5FC5">
        <w:rPr>
          <w:rtl/>
        </w:rPr>
        <w:t>:</w:t>
      </w:r>
      <w:r w:rsidRPr="00CD4A30">
        <w:rPr>
          <w:rtl/>
        </w:rPr>
        <w:t xml:space="preserve"> اللهُ أكبرُ</w:t>
      </w:r>
      <w:r w:rsidR="000B5FC5">
        <w:rPr>
          <w:rtl/>
        </w:rPr>
        <w:t>،</w:t>
      </w:r>
      <w:r>
        <w:rPr>
          <w:rtl/>
        </w:rPr>
        <w:t xml:space="preserve"> </w:t>
      </w:r>
      <w:r w:rsidRPr="00CD4A30">
        <w:rPr>
          <w:rtl/>
        </w:rPr>
        <w:t>أشركتَ</w:t>
      </w:r>
      <w:r w:rsidR="008F72F1">
        <w:rPr>
          <w:rtl/>
        </w:rPr>
        <w:t xml:space="preserve"> - </w:t>
      </w:r>
      <w:r w:rsidRPr="00CD4A30">
        <w:rPr>
          <w:rtl/>
        </w:rPr>
        <w:t>يا حسنُ</w:t>
      </w:r>
      <w:r w:rsidR="008F72F1">
        <w:rPr>
          <w:rtl/>
        </w:rPr>
        <w:t xml:space="preserve"> - </w:t>
      </w:r>
      <w:r w:rsidRPr="00CD4A30">
        <w:rPr>
          <w:rtl/>
        </w:rPr>
        <w:t>كما أشركَ أبوكَ من قبلُ</w:t>
      </w:r>
      <w:r w:rsidR="000B5FC5">
        <w:rPr>
          <w:rtl/>
        </w:rPr>
        <w:t>،</w:t>
      </w:r>
      <w:r>
        <w:rPr>
          <w:rtl/>
        </w:rPr>
        <w:t xml:space="preserve"> </w:t>
      </w:r>
      <w:r w:rsidRPr="00CD4A30">
        <w:rPr>
          <w:rtl/>
        </w:rPr>
        <w:t>ثمّ طعنَه في فخذِه فشقَّه حتّى بلغَ العظمَ</w:t>
      </w:r>
      <w:r w:rsidR="000B5FC5">
        <w:rPr>
          <w:rtl/>
        </w:rPr>
        <w:t>،</w:t>
      </w:r>
      <w:r>
        <w:rPr>
          <w:rtl/>
        </w:rPr>
        <w:t xml:space="preserve"> </w:t>
      </w:r>
      <w:r w:rsidRPr="00CD4A30">
        <w:rPr>
          <w:rtl/>
        </w:rPr>
        <w:t xml:space="preserve">فاعتنقَه الحسنُ </w:t>
      </w:r>
      <w:r w:rsidR="000B5FC5" w:rsidRPr="000B5FC5">
        <w:rPr>
          <w:rStyle w:val="libAlaemChar"/>
          <w:rFonts w:hint="cs"/>
          <w:rtl/>
        </w:rPr>
        <w:t>عليه‌السلام</w:t>
      </w:r>
      <w:r w:rsidRPr="00CD4A30">
        <w:rPr>
          <w:rtl/>
        </w:rPr>
        <w:t xml:space="preserve"> وَخَرّا جميعاً إِلى الأرضِ</w:t>
      </w:r>
      <w:r w:rsidR="000B5FC5">
        <w:rPr>
          <w:rtl/>
        </w:rPr>
        <w:t>،</w:t>
      </w:r>
      <w:r>
        <w:rPr>
          <w:rtl/>
        </w:rPr>
        <w:t xml:space="preserve"> </w:t>
      </w:r>
      <w:r w:rsidRPr="00CD4A30">
        <w:rPr>
          <w:rtl/>
        </w:rPr>
        <w:t xml:space="preserve">فوثبَ إِليه رجلٌ من شيعةِ الحسنِ </w:t>
      </w:r>
      <w:r w:rsidR="000B5FC5" w:rsidRPr="000B5FC5">
        <w:rPr>
          <w:rStyle w:val="libAlaemChar"/>
          <w:rFonts w:hint="cs"/>
          <w:rtl/>
        </w:rPr>
        <w:t>عليه‌السلام</w:t>
      </w:r>
      <w:r w:rsidRPr="00CD4A30">
        <w:rPr>
          <w:rtl/>
        </w:rPr>
        <w:t xml:space="preserve"> يقُالُ له</w:t>
      </w:r>
      <w:r w:rsidR="000B5FC5">
        <w:rPr>
          <w:rtl/>
        </w:rPr>
        <w:t>:</w:t>
      </w:r>
      <w:r w:rsidRPr="00CD4A30">
        <w:rPr>
          <w:rtl/>
        </w:rPr>
        <w:t xml:space="preserve"> عبدُالله بن خَطَلٍ الطّائي</w:t>
      </w:r>
      <w:r w:rsidR="000B5FC5">
        <w:rPr>
          <w:rtl/>
        </w:rPr>
        <w:t>،</w:t>
      </w:r>
      <w:r>
        <w:rPr>
          <w:rtl/>
        </w:rPr>
        <w:t xml:space="preserve"> </w:t>
      </w:r>
      <w:r w:rsidRPr="00CD4A30">
        <w:rPr>
          <w:rtl/>
        </w:rPr>
        <w:t>فانتزعَ المغولَ من يدِه وخَضْخَضَ به جوفَه</w:t>
      </w:r>
      <w:r w:rsidR="000B5FC5">
        <w:rPr>
          <w:rtl/>
        </w:rPr>
        <w:t>،</w:t>
      </w:r>
      <w:r>
        <w:rPr>
          <w:rtl/>
        </w:rPr>
        <w:t xml:space="preserve"> </w:t>
      </w:r>
      <w:r w:rsidRPr="00CD4A30">
        <w:rPr>
          <w:rtl/>
        </w:rPr>
        <w:t>وأكبَ عليهِ آخر يُقالُ له</w:t>
      </w:r>
      <w:r w:rsidR="000B5FC5">
        <w:rPr>
          <w:rtl/>
        </w:rPr>
        <w:t>:</w:t>
      </w:r>
      <w:r w:rsidRPr="00CD4A30">
        <w:rPr>
          <w:rtl/>
        </w:rPr>
        <w:t xml:space="preserve"> ظَبْيَانُ بنُ عُمارةَ</w:t>
      </w:r>
      <w:r w:rsidR="000B5FC5">
        <w:rPr>
          <w:rtl/>
        </w:rPr>
        <w:t>،</w:t>
      </w:r>
      <w:r>
        <w:rPr>
          <w:rtl/>
        </w:rPr>
        <w:t xml:space="preserve"> </w:t>
      </w:r>
      <w:r w:rsidRPr="00CD4A30">
        <w:rPr>
          <w:rtl/>
        </w:rPr>
        <w:t>فقطعَ أنفَه</w:t>
      </w:r>
      <w:r w:rsidR="000B5FC5">
        <w:rPr>
          <w:rtl/>
        </w:rPr>
        <w:t>،</w:t>
      </w:r>
      <w:r>
        <w:rPr>
          <w:rtl/>
        </w:rPr>
        <w:t xml:space="preserve"> </w:t>
      </w:r>
      <w:r w:rsidRPr="00CD4A30">
        <w:rPr>
          <w:rtl/>
        </w:rPr>
        <w:t>فهلكَ من ذلكَ. وأُخِذَ آخرُ كانَ معَه فقُتِلَ</w:t>
      </w:r>
      <w:r>
        <w:rPr>
          <w:rtl/>
        </w:rPr>
        <w:t>.</w:t>
      </w:r>
    </w:p>
    <w:p w:rsidR="00FF6DFF" w:rsidRDefault="00FF6DFF" w:rsidP="00A90091">
      <w:pPr>
        <w:pStyle w:val="libNormal"/>
        <w:rPr>
          <w:rtl/>
        </w:rPr>
      </w:pPr>
      <w:r w:rsidRPr="00D452E0">
        <w:rPr>
          <w:rtl/>
        </w:rPr>
        <w:t>و</w:t>
      </w:r>
      <w:r w:rsidRPr="00CD4A30">
        <w:rPr>
          <w:rtl/>
        </w:rPr>
        <w:t xml:space="preserve">حُمِلَ الحسنُ </w:t>
      </w:r>
      <w:r w:rsidR="000B5FC5" w:rsidRPr="000B5FC5">
        <w:rPr>
          <w:rStyle w:val="libAlaemChar"/>
          <w:rFonts w:hint="cs"/>
          <w:rtl/>
        </w:rPr>
        <w:t>عليه‌السلام</w:t>
      </w:r>
      <w:r w:rsidRPr="00CD4A30">
        <w:rPr>
          <w:rtl/>
        </w:rPr>
        <w:t xml:space="preserve"> على سريرٍ إِلى المدائنِ</w:t>
      </w:r>
      <w:r w:rsidR="000B5FC5">
        <w:rPr>
          <w:rtl/>
        </w:rPr>
        <w:t>،</w:t>
      </w:r>
      <w:r>
        <w:rPr>
          <w:rtl/>
        </w:rPr>
        <w:t xml:space="preserve"> </w:t>
      </w:r>
      <w:r w:rsidRPr="00CD4A30">
        <w:rPr>
          <w:rtl/>
        </w:rPr>
        <w:t>فاُنزلَ به على سعدِ بنِ مسعودٍ الثّقفيّ</w:t>
      </w:r>
      <w:r w:rsidR="000B5FC5">
        <w:rPr>
          <w:rtl/>
        </w:rPr>
        <w:t>،</w:t>
      </w:r>
      <w:r>
        <w:rPr>
          <w:rtl/>
        </w:rPr>
        <w:t xml:space="preserve"> </w:t>
      </w:r>
      <w:r w:rsidRPr="00CD4A30">
        <w:rPr>
          <w:rtl/>
        </w:rPr>
        <w:t xml:space="preserve">وكانَ عاملَ أميرِ المؤمنينَ </w:t>
      </w:r>
      <w:r w:rsidR="000B5FC5" w:rsidRPr="000B5FC5">
        <w:rPr>
          <w:rStyle w:val="libAlaemChar"/>
          <w:rFonts w:hint="cs"/>
          <w:rtl/>
        </w:rPr>
        <w:t>عليه‌السلام</w:t>
      </w:r>
      <w:r w:rsidRPr="00CD4A30">
        <w:rPr>
          <w:rtl/>
        </w:rPr>
        <w:t xml:space="preserve"> بها فأقرَّه الحسنُ </w:t>
      </w:r>
      <w:r w:rsidR="000B5FC5" w:rsidRPr="000B5FC5">
        <w:rPr>
          <w:rStyle w:val="libAlaemChar"/>
          <w:rFonts w:hint="cs"/>
          <w:rtl/>
        </w:rPr>
        <w:t>عليه‌السلام</w:t>
      </w:r>
      <w:r w:rsidRPr="00CD4A30">
        <w:rPr>
          <w:rtl/>
        </w:rPr>
        <w:t xml:space="preserve"> على ذلكَ</w:t>
      </w:r>
      <w:r w:rsidR="000B5FC5">
        <w:rPr>
          <w:rtl/>
        </w:rPr>
        <w:t>،</w:t>
      </w:r>
      <w:r>
        <w:rPr>
          <w:rtl/>
        </w:rPr>
        <w:t xml:space="preserve"> </w:t>
      </w:r>
      <w:r w:rsidRPr="00CD4A30">
        <w:rPr>
          <w:rtl/>
        </w:rPr>
        <w:t>واشتغلَ بنفسِه يعُالِجُ جُرْحَه</w:t>
      </w:r>
      <w:r>
        <w:rPr>
          <w:rtl/>
        </w:rPr>
        <w:t>.</w:t>
      </w:r>
    </w:p>
    <w:p w:rsidR="00FF6DFF" w:rsidRDefault="00FF6DFF" w:rsidP="00A90091">
      <w:pPr>
        <w:pStyle w:val="libNormal"/>
        <w:rPr>
          <w:rtl/>
        </w:rPr>
      </w:pPr>
      <w:r w:rsidRPr="00CD4A30">
        <w:rPr>
          <w:rtl/>
        </w:rPr>
        <w:t>وكتبَ جماعةٌ من رؤساءِ القبائلِ إِلى معاويةَ بالطّاعةِ له في السِّرِّ</w:t>
      </w:r>
      <w:r w:rsidR="000B5FC5">
        <w:rPr>
          <w:rtl/>
        </w:rPr>
        <w:t>،</w:t>
      </w:r>
      <w:r>
        <w:rPr>
          <w:rtl/>
        </w:rPr>
        <w:t xml:space="preserve"> </w:t>
      </w:r>
      <w:r w:rsidRPr="00CD4A30">
        <w:rPr>
          <w:rtl/>
        </w:rPr>
        <w:t>واستحثّوه على السّيرِ نحوَهم</w:t>
      </w:r>
      <w:r w:rsidR="000B5FC5">
        <w:rPr>
          <w:rtl/>
        </w:rPr>
        <w:t>،</w:t>
      </w:r>
      <w:r>
        <w:rPr>
          <w:rtl/>
        </w:rPr>
        <w:t xml:space="preserve"> </w:t>
      </w:r>
      <w:r w:rsidRPr="00CD4A30">
        <w:rPr>
          <w:rtl/>
        </w:rPr>
        <w:t xml:space="preserve">وضَمِنُوا له تسليمَ الحسنِ </w:t>
      </w:r>
      <w:r w:rsidR="000B5FC5" w:rsidRPr="000B5FC5">
        <w:rPr>
          <w:rStyle w:val="libAlaemChar"/>
          <w:rFonts w:hint="cs"/>
          <w:rtl/>
        </w:rPr>
        <w:t>عليه‌السلام</w:t>
      </w:r>
      <w:r w:rsidRPr="00CD4A30">
        <w:rPr>
          <w:rtl/>
        </w:rPr>
        <w:t xml:space="preserve"> إِليه عندَ دُنُوِّهم من عسكرِه أو الفتكَ به</w:t>
      </w:r>
      <w:r w:rsidR="000B5FC5">
        <w:rPr>
          <w:rtl/>
        </w:rPr>
        <w:t>،</w:t>
      </w:r>
      <w:r>
        <w:rPr>
          <w:rtl/>
        </w:rPr>
        <w:t xml:space="preserve"> </w:t>
      </w:r>
      <w:r w:rsidRPr="00CD4A30">
        <w:rPr>
          <w:rtl/>
        </w:rPr>
        <w:t>وبلغَ الحسنَ ذلكَ</w:t>
      </w:r>
      <w:r>
        <w:rPr>
          <w:rtl/>
        </w:rPr>
        <w:t>.</w:t>
      </w:r>
      <w:r w:rsidRPr="00CD4A30">
        <w:rPr>
          <w:rtl/>
        </w:rPr>
        <w:t xml:space="preserve"> ووردَ</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لي</w:t>
      </w:r>
      <w:r>
        <w:rPr>
          <w:rtl/>
        </w:rPr>
        <w:t>.</w:t>
      </w:r>
    </w:p>
    <w:p w:rsidR="00FF6DFF" w:rsidRDefault="00FF6DFF" w:rsidP="00FF6DFF">
      <w:pPr>
        <w:pStyle w:val="libFootnote0"/>
        <w:rPr>
          <w:rtl/>
        </w:rPr>
      </w:pPr>
      <w:r w:rsidRPr="002D5FFC">
        <w:rPr>
          <w:rtl/>
        </w:rPr>
        <w:t>(2) الشوب</w:t>
      </w:r>
      <w:r w:rsidR="000B5FC5">
        <w:rPr>
          <w:rtl/>
        </w:rPr>
        <w:t>:</w:t>
      </w:r>
      <w:r w:rsidRPr="002D5FFC">
        <w:rPr>
          <w:rtl/>
        </w:rPr>
        <w:t xml:space="preserve"> الخليط</w:t>
      </w:r>
      <w:r w:rsidR="008F72F1">
        <w:rPr>
          <w:rtl/>
        </w:rPr>
        <w:t xml:space="preserve"> - </w:t>
      </w:r>
      <w:r w:rsidRPr="002D5FFC">
        <w:rPr>
          <w:rtl/>
        </w:rPr>
        <w:t>من الناس</w:t>
      </w:r>
      <w:r w:rsidR="008F72F1">
        <w:rPr>
          <w:rtl/>
        </w:rPr>
        <w:t xml:space="preserve"> -</w:t>
      </w:r>
      <w:r>
        <w:rPr>
          <w:rtl/>
        </w:rPr>
        <w:t>.</w:t>
      </w:r>
      <w:r w:rsidRPr="002D5FFC">
        <w:rPr>
          <w:rtl/>
        </w:rPr>
        <w:t xml:space="preserve"> « الصحاح</w:t>
      </w:r>
      <w:r w:rsidR="008F72F1">
        <w:rPr>
          <w:rtl/>
        </w:rPr>
        <w:t xml:space="preserve"> - </w:t>
      </w:r>
      <w:r w:rsidRPr="002D5FFC">
        <w:rPr>
          <w:rtl/>
        </w:rPr>
        <w:t>شوب</w:t>
      </w:r>
      <w:r w:rsidR="008F72F1">
        <w:rPr>
          <w:rtl/>
        </w:rPr>
        <w:t xml:space="preserve"> - </w:t>
      </w:r>
      <w:r w:rsidRPr="002D5FFC">
        <w:rPr>
          <w:rtl/>
        </w:rPr>
        <w:t>1</w:t>
      </w:r>
      <w:r w:rsidR="000B5FC5">
        <w:rPr>
          <w:rtl/>
        </w:rPr>
        <w:t>:</w:t>
      </w:r>
      <w:r w:rsidRPr="002D5FFC">
        <w:rPr>
          <w:rtl/>
        </w:rPr>
        <w:t xml:space="preserve"> 158 »</w:t>
      </w:r>
      <w:r>
        <w:rPr>
          <w:rtl/>
        </w:rPr>
        <w:t>.</w:t>
      </w:r>
    </w:p>
    <w:p w:rsidR="00FF6DFF" w:rsidRDefault="00FF6DFF" w:rsidP="00FF6DFF">
      <w:pPr>
        <w:pStyle w:val="libFootnote0"/>
        <w:rPr>
          <w:rtl/>
        </w:rPr>
      </w:pPr>
      <w:r w:rsidRPr="002D5FFC">
        <w:rPr>
          <w:rtl/>
        </w:rPr>
        <w:t>(3) المغول</w:t>
      </w:r>
      <w:r w:rsidR="000B5FC5">
        <w:rPr>
          <w:rtl/>
        </w:rPr>
        <w:t>:</w:t>
      </w:r>
      <w:r w:rsidRPr="002D5FFC">
        <w:rPr>
          <w:rtl/>
        </w:rPr>
        <w:t xml:space="preserve"> سيف دقيق له قفا يكون غمده كالسوط</w:t>
      </w:r>
      <w:r>
        <w:rPr>
          <w:rtl/>
        </w:rPr>
        <w:t>.</w:t>
      </w:r>
      <w:r w:rsidRPr="002D5FFC">
        <w:rPr>
          <w:rtl/>
        </w:rPr>
        <w:t xml:space="preserve"> «الصحاح</w:t>
      </w:r>
      <w:r w:rsidR="008F72F1">
        <w:rPr>
          <w:rtl/>
        </w:rPr>
        <w:t xml:space="preserve"> - </w:t>
      </w:r>
      <w:r w:rsidRPr="002D5FFC">
        <w:rPr>
          <w:rtl/>
        </w:rPr>
        <w:t>غول</w:t>
      </w:r>
      <w:r w:rsidR="008F72F1">
        <w:rPr>
          <w:rtl/>
        </w:rPr>
        <w:t xml:space="preserve"> - </w:t>
      </w:r>
      <w:r>
        <w:rPr>
          <w:rtl/>
        </w:rPr>
        <w:t>5</w:t>
      </w:r>
      <w:r w:rsidR="000B5FC5">
        <w:rPr>
          <w:rtl/>
        </w:rPr>
        <w:t>:</w:t>
      </w:r>
      <w:r w:rsidRPr="002D5FFC">
        <w:rPr>
          <w:rtl/>
        </w:rPr>
        <w:t xml:space="preserve"> 1786 »</w:t>
      </w:r>
      <w:r>
        <w:rPr>
          <w:rtl/>
        </w:rPr>
        <w:t>.</w:t>
      </w:r>
    </w:p>
    <w:p w:rsidR="00FF6DFF" w:rsidRDefault="00FF6DFF" w:rsidP="00FF6DFF">
      <w:pPr>
        <w:pStyle w:val="libNormal0"/>
        <w:rPr>
          <w:rtl/>
        </w:rPr>
      </w:pPr>
      <w:r>
        <w:rPr>
          <w:rtl/>
        </w:rPr>
        <w:br w:type="page"/>
      </w:r>
      <w:bookmarkStart w:id="12" w:name="_Toc371754589"/>
      <w:r w:rsidRPr="00D452E0">
        <w:rPr>
          <w:rStyle w:val="Heading2Char"/>
          <w:rtl/>
        </w:rPr>
        <w:lastRenderedPageBreak/>
        <w:t>عليه</w:t>
      </w:r>
      <w:bookmarkEnd w:id="12"/>
      <w:r w:rsidRPr="00CD4A30">
        <w:rPr>
          <w:rtl/>
        </w:rPr>
        <w:t xml:space="preserve"> كتابُ قيسِ بنِ سعدٍ رضيَ اللهُ عنه وكانَ قد أنفذَه مع عُبيدِاللهِ بنِ العبّاسِ عندَ مسيرِه منَ الكوفةِ</w:t>
      </w:r>
      <w:r w:rsidR="000B5FC5">
        <w:rPr>
          <w:rtl/>
        </w:rPr>
        <w:t>،</w:t>
      </w:r>
      <w:r>
        <w:rPr>
          <w:rtl/>
        </w:rPr>
        <w:t xml:space="preserve"> </w:t>
      </w:r>
      <w:r w:rsidRPr="00CD4A30">
        <w:rPr>
          <w:rtl/>
        </w:rPr>
        <w:t>ليَلقى معاويةَ فيَرُدَّه عنِ العراق</w:t>
      </w:r>
      <w:r w:rsidR="000B5FC5">
        <w:rPr>
          <w:rtl/>
        </w:rPr>
        <w:t>،</w:t>
      </w:r>
      <w:r>
        <w:rPr>
          <w:rtl/>
        </w:rPr>
        <w:t xml:space="preserve"> </w:t>
      </w:r>
      <w:r w:rsidRPr="00CD4A30">
        <w:rPr>
          <w:rtl/>
        </w:rPr>
        <w:t>وجعلَه أميراً على الجماعةِ وقالَ</w:t>
      </w:r>
      <w:r w:rsidR="000B5FC5">
        <w:rPr>
          <w:rtl/>
        </w:rPr>
        <w:t>:</w:t>
      </w:r>
      <w:r w:rsidRPr="00CD4A30">
        <w:rPr>
          <w:rtl/>
        </w:rPr>
        <w:t xml:space="preserve"> «إِنْ أُصبتَ فالأميرُ قيسُ بنُ سعدٍ» فوصلَ كتابُ ابنِ سعدٍ يُخبِرهُ أنّهم نازَلوا معاويةَ بقريةٍ يُقالُ لها الحَبُونيّة ُ</w:t>
      </w:r>
      <w:r w:rsidRPr="00F00C45">
        <w:rPr>
          <w:rtl/>
        </w:rPr>
        <w:t xml:space="preserve"> </w:t>
      </w:r>
      <w:r w:rsidRPr="00FF6DFF">
        <w:rPr>
          <w:rStyle w:val="libFootnotenumChar"/>
          <w:rtl/>
        </w:rPr>
        <w:t>(1)</w:t>
      </w:r>
      <w:r w:rsidRPr="007E3B52">
        <w:rPr>
          <w:rtl/>
        </w:rPr>
        <w:t xml:space="preserve"> </w:t>
      </w:r>
      <w:r w:rsidRPr="00CD4A30">
        <w:rPr>
          <w:rtl/>
        </w:rPr>
        <w:t>بإزاءِ مَسْكِنَ</w:t>
      </w:r>
      <w:r>
        <w:rPr>
          <w:rtl/>
        </w:rPr>
        <w:t xml:space="preserve"> </w:t>
      </w:r>
      <w:r w:rsidRPr="00FF6DFF">
        <w:rPr>
          <w:rStyle w:val="libFootnotenumChar"/>
          <w:rtl/>
        </w:rPr>
        <w:t>(2)</w:t>
      </w:r>
      <w:r w:rsidR="000B5FC5">
        <w:rPr>
          <w:rtl/>
        </w:rPr>
        <w:t>،</w:t>
      </w:r>
      <w:r w:rsidRPr="007E3B52">
        <w:rPr>
          <w:rtl/>
        </w:rPr>
        <w:t xml:space="preserve"> </w:t>
      </w:r>
      <w:r w:rsidRPr="00CD4A30">
        <w:rPr>
          <w:rtl/>
        </w:rPr>
        <w:t>وأنّ معاويةَ أرسلَ إِلى عبيدِاللهِ بنِ العبّاس يُرَغِّبًه في المصيرِ إليه</w:t>
      </w:r>
      <w:r w:rsidR="000B5FC5">
        <w:rPr>
          <w:rtl/>
        </w:rPr>
        <w:t>،</w:t>
      </w:r>
      <w:r>
        <w:rPr>
          <w:rtl/>
        </w:rPr>
        <w:t xml:space="preserve"> </w:t>
      </w:r>
      <w:r w:rsidRPr="00CD4A30">
        <w:rPr>
          <w:rtl/>
        </w:rPr>
        <w:t>وضَمِنَ له ألفَ ألفِ دِرْهمٍ</w:t>
      </w:r>
      <w:r w:rsidR="000B5FC5">
        <w:rPr>
          <w:rtl/>
        </w:rPr>
        <w:t>،</w:t>
      </w:r>
      <w:r>
        <w:rPr>
          <w:rtl/>
        </w:rPr>
        <w:t xml:space="preserve"> </w:t>
      </w:r>
      <w:r w:rsidRPr="00CD4A30">
        <w:rPr>
          <w:rtl/>
        </w:rPr>
        <w:t>يُعجِّلُ له منها النًّصفَ</w:t>
      </w:r>
      <w:r w:rsidR="000B5FC5">
        <w:rPr>
          <w:rtl/>
        </w:rPr>
        <w:t>،</w:t>
      </w:r>
      <w:r>
        <w:rPr>
          <w:rtl/>
        </w:rPr>
        <w:t xml:space="preserve"> </w:t>
      </w:r>
      <w:r w:rsidRPr="00CD4A30">
        <w:rPr>
          <w:rtl/>
        </w:rPr>
        <w:t>يُعطيه النِّصفَ الآخرَ عندَ دخوله الكوفةَ</w:t>
      </w:r>
      <w:r w:rsidR="000B5FC5">
        <w:rPr>
          <w:rtl/>
        </w:rPr>
        <w:t>،</w:t>
      </w:r>
      <w:r>
        <w:rPr>
          <w:rtl/>
        </w:rPr>
        <w:t xml:space="preserve"> </w:t>
      </w:r>
      <w:r w:rsidRPr="00CD4A30">
        <w:rPr>
          <w:rtl/>
        </w:rPr>
        <w:t>فانسلّ عُبيدُالله بن العبّاسِ في الليلِ إِلى مُعسكر</w:t>
      </w:r>
      <w:r w:rsidRPr="00827D50">
        <w:rPr>
          <w:rtl/>
        </w:rPr>
        <w:t xml:space="preserve"> </w:t>
      </w:r>
      <w:r w:rsidRPr="00FF6DFF">
        <w:rPr>
          <w:rStyle w:val="libFootnotenumChar"/>
          <w:rtl/>
        </w:rPr>
        <w:t>(3)</w:t>
      </w:r>
      <w:r w:rsidRPr="007E3B52">
        <w:rPr>
          <w:rtl/>
        </w:rPr>
        <w:t xml:space="preserve"> </w:t>
      </w:r>
      <w:r w:rsidRPr="00CD4A30">
        <w:rPr>
          <w:rtl/>
        </w:rPr>
        <w:t>معاويةَ في خاصّتِه</w:t>
      </w:r>
      <w:r w:rsidR="000B5FC5">
        <w:rPr>
          <w:rtl/>
        </w:rPr>
        <w:t>،</w:t>
      </w:r>
      <w:r>
        <w:rPr>
          <w:rtl/>
        </w:rPr>
        <w:t xml:space="preserve"> </w:t>
      </w:r>
      <w:r w:rsidRPr="00CD4A30">
        <w:rPr>
          <w:rtl/>
        </w:rPr>
        <w:t>وأصبجَ النّاسُ قد فَقَدُوا أميرَهم</w:t>
      </w:r>
      <w:r w:rsidR="000B5FC5">
        <w:rPr>
          <w:rtl/>
        </w:rPr>
        <w:t>،</w:t>
      </w:r>
      <w:r>
        <w:rPr>
          <w:rtl/>
        </w:rPr>
        <w:t xml:space="preserve"> </w:t>
      </w:r>
      <w:r w:rsidRPr="00CD4A30">
        <w:rPr>
          <w:rtl/>
        </w:rPr>
        <w:t>فصلّى بهم قيسٌ رضيَ اللهُ عنه ونظر َفي أُمورِهم</w:t>
      </w:r>
      <w:r>
        <w:rPr>
          <w:rtl/>
        </w:rPr>
        <w:t>.</w:t>
      </w:r>
    </w:p>
    <w:p w:rsidR="00FF6DFF" w:rsidRDefault="00FF6DFF" w:rsidP="00A90091">
      <w:pPr>
        <w:pStyle w:val="libNormal"/>
        <w:rPr>
          <w:rtl/>
        </w:rPr>
      </w:pPr>
      <w:r w:rsidRPr="00CD4A30">
        <w:rPr>
          <w:rtl/>
        </w:rPr>
        <w:t xml:space="preserve">فازدادتْ بصيرةُ الحسنِ </w:t>
      </w:r>
      <w:r w:rsidR="000B5FC5" w:rsidRPr="000B5FC5">
        <w:rPr>
          <w:rStyle w:val="libAlaemChar"/>
          <w:rFonts w:hint="cs"/>
          <w:rtl/>
        </w:rPr>
        <w:t>عليه‌السلام</w:t>
      </w:r>
      <w:r w:rsidRPr="00CD4A30">
        <w:rPr>
          <w:rtl/>
        </w:rPr>
        <w:t xml:space="preserve"> بخذلانِ القوم له</w:t>
      </w:r>
      <w:r w:rsidR="000B5FC5">
        <w:rPr>
          <w:rtl/>
        </w:rPr>
        <w:t>،</w:t>
      </w:r>
      <w:r>
        <w:rPr>
          <w:rtl/>
        </w:rPr>
        <w:t xml:space="preserve"> </w:t>
      </w:r>
      <w:r w:rsidRPr="00CD4A30">
        <w:rPr>
          <w:rtl/>
        </w:rPr>
        <w:t xml:space="preserve">وفسادِ نيّاتِ المُحكِّمةِ فيه بما أظهروه له </w:t>
      </w:r>
      <w:r w:rsidRPr="00D452E0">
        <w:rPr>
          <w:rtl/>
        </w:rPr>
        <w:t>من</w:t>
      </w:r>
      <w:r w:rsidRPr="00CD4A30">
        <w:rPr>
          <w:rtl/>
        </w:rPr>
        <w:t xml:space="preserve"> السّبَّ والتكفيرِ واستحَلالِ دمِه ونهب أموالهِ</w:t>
      </w:r>
      <w:r w:rsidR="000B5FC5">
        <w:rPr>
          <w:rtl/>
        </w:rPr>
        <w:t>،</w:t>
      </w:r>
      <w:r>
        <w:rPr>
          <w:rtl/>
        </w:rPr>
        <w:t xml:space="preserve"> </w:t>
      </w:r>
      <w:r w:rsidRPr="00CD4A30">
        <w:rPr>
          <w:rtl/>
        </w:rPr>
        <w:t xml:space="preserve">ولم يبقَ معَه من يَاْمَنُ غوائلَه إِلاّ خاصّة من شيعتهِ وشيعَةِ أبيه أميرِ المؤمنينَ </w:t>
      </w:r>
      <w:r w:rsidR="000B5FC5" w:rsidRPr="000B5FC5">
        <w:rPr>
          <w:rStyle w:val="libAlaemChar"/>
          <w:rFonts w:hint="cs"/>
          <w:rtl/>
        </w:rPr>
        <w:t>عليه‌السلام</w:t>
      </w:r>
      <w:r w:rsidR="000B5FC5">
        <w:rPr>
          <w:rtl/>
        </w:rPr>
        <w:t>،</w:t>
      </w:r>
      <w:r>
        <w:rPr>
          <w:rtl/>
        </w:rPr>
        <w:t xml:space="preserve"> </w:t>
      </w:r>
      <w:r w:rsidRPr="00CD4A30">
        <w:rPr>
          <w:rtl/>
        </w:rPr>
        <w:t>وهم جماعةٌ لا تقومُ لأجنادِ الشّام.</w:t>
      </w:r>
      <w:bookmarkStart w:id="13" w:name="&amp;"/>
    </w:p>
    <w:bookmarkEnd w:id="13"/>
    <w:p w:rsidR="00FF6DFF" w:rsidRDefault="00FF6DFF" w:rsidP="00A90091">
      <w:pPr>
        <w:pStyle w:val="libNormal"/>
        <w:rPr>
          <w:rtl/>
        </w:rPr>
      </w:pPr>
      <w:r w:rsidRPr="00CD4A30">
        <w:rPr>
          <w:rtl/>
        </w:rPr>
        <w:t>فكَتبَ إِليه معاويةُ في الهُدْنةِ والصُّلحِ</w:t>
      </w:r>
      <w:r w:rsidR="000B5FC5">
        <w:rPr>
          <w:rtl/>
        </w:rPr>
        <w:t>،</w:t>
      </w:r>
      <w:r>
        <w:rPr>
          <w:rtl/>
        </w:rPr>
        <w:t xml:space="preserve"> </w:t>
      </w:r>
      <w:r w:rsidRPr="00CD4A30">
        <w:rPr>
          <w:rtl/>
        </w:rPr>
        <w:t>وأنفذَ إِليه بكُتُبِ أصحابِه التّي ضَمِنوا له فيها الفتكَ به وتسليمَه إِليه</w:t>
      </w:r>
      <w:r w:rsidR="000B5FC5">
        <w:rPr>
          <w:rtl/>
        </w:rPr>
        <w:t>،</w:t>
      </w:r>
      <w:r>
        <w:rPr>
          <w:rtl/>
        </w:rPr>
        <w:t xml:space="preserve"> </w:t>
      </w:r>
      <w:r w:rsidRPr="00CD4A30">
        <w:rPr>
          <w:rtl/>
        </w:rPr>
        <w:t>واشترط له على نفسِه في إِجابتهِ إِلى صلحِه شروطاً كثيرةً وعقدَ له عُقوداً كانَ في الوفاءِ بها مصالحٌ</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كذا وردت في النسخ والصحيح</w:t>
      </w:r>
      <w:r w:rsidR="000B5FC5">
        <w:rPr>
          <w:rtl/>
        </w:rPr>
        <w:t>:</w:t>
      </w:r>
      <w:r w:rsidRPr="002D5FFC">
        <w:rPr>
          <w:rtl/>
        </w:rPr>
        <w:t xml:space="preserve"> «الأخنونية» كما في تاريخ بغداد 1</w:t>
      </w:r>
      <w:r w:rsidR="000B5FC5">
        <w:rPr>
          <w:rtl/>
        </w:rPr>
        <w:t>:</w:t>
      </w:r>
      <w:r w:rsidRPr="002D5FFC">
        <w:rPr>
          <w:rtl/>
        </w:rPr>
        <w:t xml:space="preserve"> 208</w:t>
      </w:r>
      <w:r w:rsidR="000B5FC5">
        <w:rPr>
          <w:rtl/>
        </w:rPr>
        <w:t>،</w:t>
      </w:r>
      <w:r>
        <w:rPr>
          <w:rtl/>
        </w:rPr>
        <w:t xml:space="preserve"> </w:t>
      </w:r>
      <w:r w:rsidRPr="002D5FFC">
        <w:rPr>
          <w:rtl/>
        </w:rPr>
        <w:t>وقال في معجم البلدان 1</w:t>
      </w:r>
      <w:r w:rsidR="000B5FC5">
        <w:rPr>
          <w:rtl/>
        </w:rPr>
        <w:t>:</w:t>
      </w:r>
      <w:r w:rsidRPr="002D5FFC">
        <w:rPr>
          <w:rtl/>
        </w:rPr>
        <w:t xml:space="preserve"> 125</w:t>
      </w:r>
      <w:r w:rsidR="000B5FC5">
        <w:rPr>
          <w:rtl/>
        </w:rPr>
        <w:t>:</w:t>
      </w:r>
      <w:r w:rsidRPr="002D5FFC">
        <w:rPr>
          <w:rtl/>
        </w:rPr>
        <w:t xml:space="preserve"> موضع من أعمال بغداد</w:t>
      </w:r>
      <w:r w:rsidR="000B5FC5">
        <w:rPr>
          <w:rtl/>
        </w:rPr>
        <w:t>،</w:t>
      </w:r>
      <w:r>
        <w:rPr>
          <w:rtl/>
        </w:rPr>
        <w:t xml:space="preserve"> </w:t>
      </w:r>
      <w:r w:rsidRPr="002D5FFC">
        <w:rPr>
          <w:rtl/>
        </w:rPr>
        <w:t>قيل هي حَرْبى</w:t>
      </w:r>
      <w:r w:rsidR="000B5FC5">
        <w:rPr>
          <w:rtl/>
        </w:rPr>
        <w:t>،</w:t>
      </w:r>
      <w:r>
        <w:rPr>
          <w:rtl/>
        </w:rPr>
        <w:t xml:space="preserve"> </w:t>
      </w:r>
      <w:r w:rsidRPr="002D5FFC">
        <w:rPr>
          <w:rtl/>
        </w:rPr>
        <w:t>وفي ج 2</w:t>
      </w:r>
      <w:r w:rsidR="000B5FC5">
        <w:rPr>
          <w:rtl/>
        </w:rPr>
        <w:t>:</w:t>
      </w:r>
      <w:r w:rsidRPr="002D5FFC">
        <w:rPr>
          <w:rtl/>
        </w:rPr>
        <w:t xml:space="preserve"> 237 حَرْبى</w:t>
      </w:r>
      <w:r w:rsidR="000B5FC5">
        <w:rPr>
          <w:rtl/>
        </w:rPr>
        <w:t>:</w:t>
      </w:r>
      <w:r w:rsidRPr="002D5FFC">
        <w:rPr>
          <w:rtl/>
        </w:rPr>
        <w:t xml:space="preserve"> بليدة في أقصى دُجيل بين بغداد وتكريت مقابل الحظيرة</w:t>
      </w:r>
      <w:r>
        <w:rPr>
          <w:rtl/>
        </w:rPr>
        <w:t>.</w:t>
      </w:r>
    </w:p>
    <w:p w:rsidR="00FF6DFF" w:rsidRDefault="00FF6DFF" w:rsidP="00FF6DFF">
      <w:pPr>
        <w:pStyle w:val="libFootnote0"/>
        <w:rPr>
          <w:rtl/>
        </w:rPr>
      </w:pPr>
      <w:r w:rsidRPr="002D5FFC">
        <w:rPr>
          <w:rtl/>
        </w:rPr>
        <w:t>(2) مسكن</w:t>
      </w:r>
      <w:r w:rsidR="000B5FC5">
        <w:rPr>
          <w:rtl/>
        </w:rPr>
        <w:t>:</w:t>
      </w:r>
      <w:r w:rsidRPr="002D5FFC">
        <w:rPr>
          <w:rtl/>
        </w:rPr>
        <w:t xml:space="preserve"> موضع قريب من أوانا على نهر دُجيل «معجم البلدان </w:t>
      </w:r>
      <w:r>
        <w:rPr>
          <w:rtl/>
        </w:rPr>
        <w:t>5</w:t>
      </w:r>
      <w:r w:rsidR="000B5FC5">
        <w:rPr>
          <w:rtl/>
        </w:rPr>
        <w:t>:</w:t>
      </w:r>
      <w:r w:rsidRPr="002D5FFC">
        <w:rPr>
          <w:rtl/>
        </w:rPr>
        <w:t xml:space="preserve"> 127»</w:t>
      </w:r>
      <w:r>
        <w:rPr>
          <w:rtl/>
        </w:rPr>
        <w:t>.</w:t>
      </w:r>
    </w:p>
    <w:p w:rsidR="00FF6DFF" w:rsidRDefault="00FF6DFF" w:rsidP="00FF6DFF">
      <w:pPr>
        <w:pStyle w:val="libFootnote0"/>
        <w:rPr>
          <w:rtl/>
        </w:rPr>
      </w:pPr>
      <w:r w:rsidRPr="002D5FFC">
        <w:rPr>
          <w:rtl/>
        </w:rPr>
        <w:t xml:space="preserve">(3) في </w:t>
      </w:r>
      <w:r>
        <w:rPr>
          <w:rtl/>
        </w:rPr>
        <w:t>«م»</w:t>
      </w:r>
      <w:r w:rsidRPr="002D5FFC">
        <w:rPr>
          <w:rtl/>
        </w:rPr>
        <w:t xml:space="preserve"> و «ح » وهامش </w:t>
      </w:r>
      <w:r>
        <w:rPr>
          <w:rtl/>
        </w:rPr>
        <w:t>«ش»</w:t>
      </w:r>
      <w:r w:rsidR="000B5FC5">
        <w:rPr>
          <w:rtl/>
        </w:rPr>
        <w:t>:</w:t>
      </w:r>
      <w:r w:rsidRPr="002D5FFC">
        <w:rPr>
          <w:rtl/>
        </w:rPr>
        <w:t xml:space="preserve"> عسكر.</w:t>
      </w:r>
    </w:p>
    <w:p w:rsidR="00FF6DFF" w:rsidRDefault="00FF6DFF" w:rsidP="00FF6DFF">
      <w:pPr>
        <w:pStyle w:val="libNormal0"/>
        <w:rPr>
          <w:rtl/>
        </w:rPr>
      </w:pPr>
      <w:r>
        <w:rPr>
          <w:rtl/>
        </w:rPr>
        <w:br w:type="page"/>
      </w:r>
      <w:bookmarkStart w:id="14" w:name="_Toc371754590"/>
      <w:r w:rsidRPr="00D452E0">
        <w:rPr>
          <w:rStyle w:val="Heading2Char"/>
          <w:rtl/>
        </w:rPr>
        <w:lastRenderedPageBreak/>
        <w:t>شاملةٌ</w:t>
      </w:r>
      <w:bookmarkEnd w:id="14"/>
      <w:r w:rsidR="000B5FC5">
        <w:rPr>
          <w:rtl/>
        </w:rPr>
        <w:t>،</w:t>
      </w:r>
      <w:r>
        <w:rPr>
          <w:rtl/>
        </w:rPr>
        <w:t xml:space="preserve"> </w:t>
      </w:r>
      <w:r w:rsidRPr="00CD4A30">
        <w:rPr>
          <w:rtl/>
        </w:rPr>
        <w:t xml:space="preserve">فلم يَثِقْ به الحسنُ </w:t>
      </w:r>
      <w:r w:rsidR="000B5FC5" w:rsidRPr="000B5FC5">
        <w:rPr>
          <w:rStyle w:val="libAlaemChar"/>
          <w:rFonts w:hint="cs"/>
          <w:rtl/>
        </w:rPr>
        <w:t>عليه‌السلام</w:t>
      </w:r>
      <w:r w:rsidRPr="00CD4A30">
        <w:rPr>
          <w:rtl/>
        </w:rPr>
        <w:t xml:space="preserve"> وعلمَ احتيالَه بذلكَ واغتيالَه</w:t>
      </w:r>
      <w:r w:rsidR="000B5FC5">
        <w:rPr>
          <w:rtl/>
        </w:rPr>
        <w:t>،</w:t>
      </w:r>
      <w:r>
        <w:rPr>
          <w:rtl/>
        </w:rPr>
        <w:t xml:space="preserve"> </w:t>
      </w:r>
      <w:r w:rsidRPr="00CD4A30">
        <w:rPr>
          <w:rtl/>
        </w:rPr>
        <w:t xml:space="preserve">غيرَ انّه لم يَجِدْ بدّاً من إِجابتهِ </w:t>
      </w:r>
      <w:r w:rsidRPr="00D452E0">
        <w:rPr>
          <w:rStyle w:val="libNormalChar"/>
          <w:rtl/>
        </w:rPr>
        <w:t>إِلى</w:t>
      </w:r>
      <w:r w:rsidRPr="00CD4A30">
        <w:rPr>
          <w:rtl/>
        </w:rPr>
        <w:t xml:space="preserve"> ما التمسَ</w:t>
      </w:r>
      <w:r>
        <w:rPr>
          <w:rtl/>
        </w:rPr>
        <w:t xml:space="preserve"> ( </w:t>
      </w:r>
      <w:r w:rsidRPr="00CD4A30">
        <w:rPr>
          <w:rtl/>
        </w:rPr>
        <w:t>من ترك</w:t>
      </w:r>
      <w:r>
        <w:rPr>
          <w:rtl/>
        </w:rPr>
        <w:t xml:space="preserve"> ) </w:t>
      </w:r>
      <w:r w:rsidRPr="00FF6DFF">
        <w:rPr>
          <w:rStyle w:val="libFootnotenumChar"/>
          <w:rtl/>
        </w:rPr>
        <w:t>(1)</w:t>
      </w:r>
      <w:r w:rsidRPr="007E3B52">
        <w:rPr>
          <w:rtl/>
        </w:rPr>
        <w:t xml:space="preserve"> </w:t>
      </w:r>
      <w:r w:rsidRPr="00CD4A30">
        <w:rPr>
          <w:rtl/>
        </w:rPr>
        <w:t>الحربِ وِانفاذِ الهدنةِ</w:t>
      </w:r>
      <w:r w:rsidR="000B5FC5">
        <w:rPr>
          <w:rtl/>
        </w:rPr>
        <w:t>،</w:t>
      </w:r>
      <w:r>
        <w:rPr>
          <w:rtl/>
        </w:rPr>
        <w:t xml:space="preserve"> </w:t>
      </w:r>
      <w:r w:rsidRPr="00CD4A30">
        <w:rPr>
          <w:rtl/>
        </w:rPr>
        <w:t>لمِا كانَ عليه أصحابُه ممّا وصفْناه من ضعفِ البصائرِ في حقِّه والفسادِ عليه والخُلْفِ منهم له</w:t>
      </w:r>
      <w:r w:rsidR="000B5FC5">
        <w:rPr>
          <w:rtl/>
        </w:rPr>
        <w:t>،</w:t>
      </w:r>
      <w:r>
        <w:rPr>
          <w:rtl/>
        </w:rPr>
        <w:t xml:space="preserve"> </w:t>
      </w:r>
      <w:r w:rsidRPr="00CD4A30">
        <w:rPr>
          <w:rtl/>
        </w:rPr>
        <w:t xml:space="preserve">وما انطوى كثيرٌ منهم عليهِ في </w:t>
      </w:r>
      <w:r w:rsidRPr="009460B8">
        <w:rPr>
          <w:rStyle w:val="Heading2Char"/>
          <w:rtl/>
        </w:rPr>
        <w:t>ا</w:t>
      </w:r>
      <w:r w:rsidRPr="00CD4A30">
        <w:rPr>
          <w:rtl/>
        </w:rPr>
        <w:t>ستحلالِ دمِه وتسليمهِ إِلى خصمِه</w:t>
      </w:r>
      <w:r w:rsidR="000B5FC5">
        <w:rPr>
          <w:rtl/>
        </w:rPr>
        <w:t>،</w:t>
      </w:r>
      <w:r>
        <w:rPr>
          <w:rtl/>
        </w:rPr>
        <w:t xml:space="preserve"> </w:t>
      </w:r>
      <w:r w:rsidRPr="00CD4A30">
        <w:rPr>
          <w:rtl/>
        </w:rPr>
        <w:t>وما كانَ في خذلانِ ابن عمِّه له ومصيرهِ إِلى عدوِّه</w:t>
      </w:r>
      <w:r w:rsidR="000B5FC5">
        <w:rPr>
          <w:rtl/>
        </w:rPr>
        <w:t>،</w:t>
      </w:r>
      <w:r>
        <w:rPr>
          <w:rtl/>
        </w:rPr>
        <w:t xml:space="preserve"> </w:t>
      </w:r>
      <w:r w:rsidRPr="00CD4A30">
        <w:rPr>
          <w:rtl/>
        </w:rPr>
        <w:t>وميلِ الجُمهورِمنهم إِلى العاجلةِ وزهدِهم في الآجلةِ</w:t>
      </w:r>
      <w:r>
        <w:rPr>
          <w:rtl/>
        </w:rPr>
        <w:t>.</w:t>
      </w:r>
    </w:p>
    <w:p w:rsidR="00FF6DFF" w:rsidRDefault="00FF6DFF" w:rsidP="00A90091">
      <w:pPr>
        <w:pStyle w:val="libNormal"/>
        <w:rPr>
          <w:rtl/>
        </w:rPr>
      </w:pPr>
      <w:r w:rsidRPr="00CD4A30">
        <w:rPr>
          <w:rtl/>
        </w:rPr>
        <w:t xml:space="preserve">فتوثّقَ </w:t>
      </w:r>
      <w:r w:rsidR="000B5FC5" w:rsidRPr="000B5FC5">
        <w:rPr>
          <w:rStyle w:val="libAlaemChar"/>
          <w:rFonts w:hint="cs"/>
          <w:rtl/>
        </w:rPr>
        <w:t>عليه‌السلام</w:t>
      </w:r>
      <w:r w:rsidRPr="00CD4A30">
        <w:rPr>
          <w:rtl/>
        </w:rPr>
        <w:t xml:space="preserve"> لنفسِه من معاويةَ لتأكيدِ الحجّةِ عليه</w:t>
      </w:r>
      <w:r w:rsidR="000B5FC5">
        <w:rPr>
          <w:rtl/>
        </w:rPr>
        <w:t>،</w:t>
      </w:r>
      <w:r>
        <w:rPr>
          <w:rtl/>
        </w:rPr>
        <w:t xml:space="preserve"> </w:t>
      </w:r>
      <w:r w:rsidRPr="00CD4A30">
        <w:rPr>
          <w:rtl/>
        </w:rPr>
        <w:t>والإعذارِ فيما بينَه وبينَه عندَ اللهِ عزّ وجلّ وعند كافَّةِ المسلمينَ</w:t>
      </w:r>
      <w:r w:rsidR="000B5FC5">
        <w:rPr>
          <w:rtl/>
        </w:rPr>
        <w:t>،</w:t>
      </w:r>
      <w:r>
        <w:rPr>
          <w:rtl/>
        </w:rPr>
        <w:t xml:space="preserve"> </w:t>
      </w:r>
      <w:r w:rsidRPr="00CD4A30">
        <w:rPr>
          <w:rtl/>
        </w:rPr>
        <w:t xml:space="preserve">واشترطَ عليه تركَ سبِّ أميرِ المؤمنينَ </w:t>
      </w:r>
      <w:r w:rsidR="000B5FC5" w:rsidRPr="000B5FC5">
        <w:rPr>
          <w:rStyle w:val="libAlaemChar"/>
          <w:rFonts w:hint="cs"/>
          <w:rtl/>
        </w:rPr>
        <w:t>عليه‌السلام</w:t>
      </w:r>
      <w:r w:rsidRPr="00CD4A30">
        <w:rPr>
          <w:rtl/>
        </w:rPr>
        <w:t xml:space="preserve"> والعدولَ عنِ القُنوتِ عليه في الصّلواتِ</w:t>
      </w:r>
      <w:r w:rsidR="000B5FC5">
        <w:rPr>
          <w:rtl/>
        </w:rPr>
        <w:t>،</w:t>
      </w:r>
      <w:r>
        <w:rPr>
          <w:rtl/>
        </w:rPr>
        <w:t xml:space="preserve"> </w:t>
      </w:r>
      <w:r w:rsidRPr="00CD4A30">
        <w:rPr>
          <w:rtl/>
        </w:rPr>
        <w:t>وأنْ يُؤمنَ شيعتَه رضيَ اللهُ عنهم ولايتعرّضَ لأحدٍ منهم بسوءٍ</w:t>
      </w:r>
      <w:r w:rsidR="000B5FC5">
        <w:rPr>
          <w:rtl/>
        </w:rPr>
        <w:t>،</w:t>
      </w:r>
      <w:r>
        <w:rPr>
          <w:rtl/>
        </w:rPr>
        <w:t xml:space="preserve"> </w:t>
      </w:r>
      <w:r w:rsidRPr="00CD4A30">
        <w:rPr>
          <w:rtl/>
        </w:rPr>
        <w:t>ويُوصِلَ إِلى كلِّ ذي حقٍّ منهم حقَّه</w:t>
      </w:r>
      <w:r>
        <w:rPr>
          <w:rtl/>
        </w:rPr>
        <w:t>.</w:t>
      </w:r>
      <w:r w:rsidRPr="00CD4A30">
        <w:rPr>
          <w:rtl/>
        </w:rPr>
        <w:t xml:space="preserve"> فأجابَه معاويةُ إِلى ذلكَ كلِّه</w:t>
      </w:r>
      <w:r w:rsidR="000B5FC5">
        <w:rPr>
          <w:rtl/>
        </w:rPr>
        <w:t>،</w:t>
      </w:r>
      <w:r>
        <w:rPr>
          <w:rtl/>
        </w:rPr>
        <w:t xml:space="preserve"> </w:t>
      </w:r>
      <w:r w:rsidRPr="00CD4A30">
        <w:rPr>
          <w:rtl/>
        </w:rPr>
        <w:t>وعاهدَه عليه وحَلفَ له بالوفاءِ به</w:t>
      </w:r>
      <w:r>
        <w:rPr>
          <w:rtl/>
        </w:rPr>
        <w:t>.</w:t>
      </w:r>
    </w:p>
    <w:p w:rsidR="00FF6DFF" w:rsidRDefault="00FF6DFF" w:rsidP="00A90091">
      <w:pPr>
        <w:pStyle w:val="libNormal"/>
        <w:rPr>
          <w:rtl/>
        </w:rPr>
      </w:pPr>
      <w:r w:rsidRPr="00CD4A30">
        <w:rPr>
          <w:rtl/>
        </w:rPr>
        <w:t>فلمّا استتمّتِ الهُدنةُ على ذلكَ</w:t>
      </w:r>
      <w:r w:rsidR="000B5FC5">
        <w:rPr>
          <w:rtl/>
        </w:rPr>
        <w:t>،</w:t>
      </w:r>
      <w:r>
        <w:rPr>
          <w:rtl/>
        </w:rPr>
        <w:t xml:space="preserve"> </w:t>
      </w:r>
      <w:r w:rsidRPr="00CD4A30">
        <w:rPr>
          <w:rtl/>
        </w:rPr>
        <w:t>سارَ معاويةُ حتّى نزلَ بالنُّخَيْلةِ</w:t>
      </w:r>
      <w:r w:rsidRPr="00A90091">
        <w:rPr>
          <w:rFonts w:hint="cs"/>
          <w:rtl/>
        </w:rPr>
        <w:t xml:space="preserve"> </w:t>
      </w:r>
      <w:r w:rsidRPr="00FF6DFF">
        <w:rPr>
          <w:rStyle w:val="libFootnotenumChar"/>
          <w:rtl/>
        </w:rPr>
        <w:t>(2)</w:t>
      </w:r>
      <w:r w:rsidR="000B5FC5">
        <w:rPr>
          <w:rtl/>
        </w:rPr>
        <w:t>،</w:t>
      </w:r>
      <w:r w:rsidRPr="007E3B52">
        <w:rPr>
          <w:rtl/>
        </w:rPr>
        <w:t xml:space="preserve"> </w:t>
      </w:r>
      <w:r w:rsidRPr="00CD4A30">
        <w:rPr>
          <w:rtl/>
        </w:rPr>
        <w:t>وكانَ ذلكَ يومَ جمعةٍ فصلّى بالنّاسِ ضحى النّهارِ</w:t>
      </w:r>
      <w:r w:rsidR="000B5FC5">
        <w:rPr>
          <w:rtl/>
        </w:rPr>
        <w:t>،</w:t>
      </w:r>
      <w:r>
        <w:rPr>
          <w:rtl/>
        </w:rPr>
        <w:t xml:space="preserve"> </w:t>
      </w:r>
      <w:r w:rsidRPr="00CD4A30">
        <w:rPr>
          <w:rtl/>
        </w:rPr>
        <w:t>فخطَبَهُم وقالَ في خطبتهِ</w:t>
      </w:r>
      <w:r w:rsidR="000B5FC5">
        <w:rPr>
          <w:rtl/>
        </w:rPr>
        <w:t>:</w:t>
      </w:r>
      <w:r w:rsidRPr="00CD4A30">
        <w:rPr>
          <w:rtl/>
        </w:rPr>
        <w:t xml:space="preserve"> إِنِّي واللهِّ ما قاتلتُكم لتُصلُّوا ولا لتصوموا ولا لتحجّوا ولا لتزكُّوا</w:t>
      </w:r>
      <w:r w:rsidR="000B5FC5">
        <w:rPr>
          <w:rtl/>
        </w:rPr>
        <w:t>،</w:t>
      </w:r>
      <w:r>
        <w:rPr>
          <w:rtl/>
        </w:rPr>
        <w:t xml:space="preserve"> </w:t>
      </w:r>
      <w:r w:rsidRPr="00CD4A30">
        <w:rPr>
          <w:rtl/>
        </w:rPr>
        <w:t>إِنّكم لتفعلونَ ذلكَ</w:t>
      </w:r>
      <w:r w:rsidR="000B5FC5">
        <w:rPr>
          <w:rtl/>
        </w:rPr>
        <w:t>،</w:t>
      </w:r>
      <w:r>
        <w:rPr>
          <w:rtl/>
        </w:rPr>
        <w:t xml:space="preserve"> </w:t>
      </w:r>
      <w:r w:rsidRPr="00CD4A30">
        <w:rPr>
          <w:rtl/>
        </w:rPr>
        <w:t>ولكنِّي قاتلتُكم لأتأمّرَ عليكم</w:t>
      </w:r>
      <w:r w:rsidR="000B5FC5">
        <w:rPr>
          <w:rtl/>
        </w:rPr>
        <w:t>،</w:t>
      </w:r>
      <w:r>
        <w:rPr>
          <w:rtl/>
        </w:rPr>
        <w:t xml:space="preserve"> </w:t>
      </w:r>
      <w:r w:rsidRPr="00CD4A30">
        <w:rPr>
          <w:rtl/>
        </w:rPr>
        <w:t>وقد أعطاني اللهُّ ذلكَ وأنتم له كارِهونَ</w:t>
      </w:r>
      <w:r>
        <w:rPr>
          <w:rtl/>
        </w:rPr>
        <w:t>.</w:t>
      </w:r>
      <w:r w:rsidRPr="00CD4A30">
        <w:rPr>
          <w:rtl/>
        </w:rPr>
        <w:t xml:space="preserve"> ألا ِوانِّي كنتُ منَّيتُ الحسنَ وأعطيتُه أشياءَ</w:t>
      </w:r>
      <w:r w:rsidR="000B5FC5">
        <w:rPr>
          <w:rtl/>
        </w:rPr>
        <w:t>،</w:t>
      </w:r>
      <w:r>
        <w:rPr>
          <w:rtl/>
        </w:rPr>
        <w:t xml:space="preserve"> </w:t>
      </w:r>
      <w:r w:rsidRPr="00CD4A30">
        <w:rPr>
          <w:rtl/>
        </w:rPr>
        <w:t>وجَمِيعُها تحتَ قَدَمَيَّ لا أفي بشيءٍ منها له</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«ش</w:t>
      </w:r>
      <w:r>
        <w:rPr>
          <w:rtl/>
        </w:rPr>
        <w:t>»</w:t>
      </w:r>
      <w:r w:rsidR="000B5FC5">
        <w:rPr>
          <w:rtl/>
        </w:rPr>
        <w:t>:</w:t>
      </w:r>
      <w:r w:rsidRPr="002D5FFC">
        <w:rPr>
          <w:rtl/>
        </w:rPr>
        <w:t xml:space="preserve"> منه وترك</w:t>
      </w:r>
      <w:r>
        <w:rPr>
          <w:rtl/>
        </w:rPr>
        <w:t>.</w:t>
      </w:r>
    </w:p>
    <w:p w:rsidR="00FF6DFF" w:rsidRDefault="00FF6DFF" w:rsidP="00FF6DFF">
      <w:pPr>
        <w:pStyle w:val="libFootnote0"/>
        <w:rPr>
          <w:rtl/>
        </w:rPr>
      </w:pPr>
      <w:r w:rsidRPr="002D5FFC">
        <w:rPr>
          <w:rtl/>
        </w:rPr>
        <w:t>(2) النخيلة</w:t>
      </w:r>
      <w:r w:rsidR="000B5FC5">
        <w:rPr>
          <w:rtl/>
        </w:rPr>
        <w:t>:</w:t>
      </w:r>
      <w:r w:rsidRPr="002D5FFC">
        <w:rPr>
          <w:rtl/>
        </w:rPr>
        <w:t xml:space="preserve"> موضع قرب الكوفة «معجم البلدان </w:t>
      </w:r>
      <w:r>
        <w:rPr>
          <w:rtl/>
        </w:rPr>
        <w:t>5</w:t>
      </w:r>
      <w:r w:rsidR="000B5FC5">
        <w:rPr>
          <w:rtl/>
        </w:rPr>
        <w:t>:</w:t>
      </w:r>
      <w:r w:rsidRPr="002D5FFC">
        <w:rPr>
          <w:rtl/>
        </w:rPr>
        <w:t xml:space="preserve"> 278».</w:t>
      </w:r>
    </w:p>
    <w:p w:rsidR="00FF6DFF" w:rsidRDefault="00FF6DFF" w:rsidP="00A90091">
      <w:pPr>
        <w:pStyle w:val="libNormal"/>
        <w:rPr>
          <w:rtl/>
        </w:rPr>
      </w:pPr>
      <w:r>
        <w:rPr>
          <w:rtl/>
        </w:rPr>
        <w:br w:type="page"/>
      </w:r>
      <w:r w:rsidRPr="00D452E0">
        <w:rPr>
          <w:rtl/>
        </w:rPr>
        <w:lastRenderedPageBreak/>
        <w:t>ثم</w:t>
      </w:r>
      <w:r w:rsidRPr="00CD4A30">
        <w:rPr>
          <w:rtl/>
        </w:rPr>
        <w:t xml:space="preserve"> سار حت</w:t>
      </w:r>
      <w:r>
        <w:rPr>
          <w:rFonts w:hint="cs"/>
          <w:rtl/>
        </w:rPr>
        <w:t>ّ</w:t>
      </w:r>
      <w:r w:rsidRPr="00CD4A30">
        <w:rPr>
          <w:rtl/>
        </w:rPr>
        <w:t>ى دخل الكوفة فأقام بها أي</w:t>
      </w:r>
      <w:r>
        <w:rPr>
          <w:rFonts w:hint="cs"/>
          <w:rtl/>
        </w:rPr>
        <w:t>ّ</w:t>
      </w:r>
      <w:r w:rsidRPr="00CD4A30">
        <w:rPr>
          <w:rtl/>
        </w:rPr>
        <w:t>اماً</w:t>
      </w:r>
      <w:r w:rsidR="000B5FC5">
        <w:rPr>
          <w:rtl/>
        </w:rPr>
        <w:t>،</w:t>
      </w:r>
      <w:r>
        <w:rPr>
          <w:rtl/>
        </w:rPr>
        <w:t xml:space="preserve"> </w:t>
      </w:r>
      <w:r w:rsidRPr="00CD4A30">
        <w:rPr>
          <w:rtl/>
        </w:rPr>
        <w:t>فلما استتم</w:t>
      </w:r>
      <w:r>
        <w:rPr>
          <w:rFonts w:hint="cs"/>
          <w:rtl/>
        </w:rPr>
        <w:t>ّ</w:t>
      </w:r>
      <w:r w:rsidRPr="00CD4A30">
        <w:rPr>
          <w:rtl/>
        </w:rPr>
        <w:t>ت البيعة له من أهلها</w:t>
      </w:r>
      <w:r w:rsidR="000B5FC5">
        <w:rPr>
          <w:rtl/>
        </w:rPr>
        <w:t>،</w:t>
      </w:r>
      <w:r>
        <w:rPr>
          <w:rtl/>
        </w:rPr>
        <w:t xml:space="preserve"> </w:t>
      </w:r>
      <w:r w:rsidRPr="00CD4A30">
        <w:rPr>
          <w:rtl/>
        </w:rPr>
        <w:t>صعد المنبر فخطب الن</w:t>
      </w:r>
      <w:r>
        <w:rPr>
          <w:rFonts w:hint="cs"/>
          <w:rtl/>
        </w:rPr>
        <w:t>ّ</w:t>
      </w:r>
      <w:r w:rsidRPr="00CD4A30">
        <w:rPr>
          <w:rtl/>
        </w:rPr>
        <w:t>اس</w:t>
      </w:r>
      <w:r w:rsidR="000B5FC5">
        <w:rPr>
          <w:rtl/>
        </w:rPr>
        <w:t>،</w:t>
      </w:r>
      <w:r>
        <w:rPr>
          <w:rtl/>
        </w:rPr>
        <w:t xml:space="preserve"> </w:t>
      </w:r>
      <w:r w:rsidRPr="00CD4A30">
        <w:rPr>
          <w:rtl/>
        </w:rPr>
        <w:t xml:space="preserve">وذكر أمير المؤمنين </w:t>
      </w:r>
      <w:r w:rsidR="000B5FC5" w:rsidRPr="000B5FC5">
        <w:rPr>
          <w:rStyle w:val="libAlaemChar"/>
          <w:rFonts w:hint="cs"/>
          <w:rtl/>
        </w:rPr>
        <w:t>عليه‌السلام</w:t>
      </w:r>
      <w:r w:rsidRPr="00CD4A30">
        <w:rPr>
          <w:rtl/>
        </w:rPr>
        <w:t xml:space="preserve"> فنال منه ونال من الحسن</w:t>
      </w:r>
      <w:r w:rsidR="000B5FC5">
        <w:rPr>
          <w:rtl/>
        </w:rPr>
        <w:t>،</w:t>
      </w:r>
      <w:r>
        <w:rPr>
          <w:rtl/>
        </w:rPr>
        <w:t xml:space="preserve"> </w:t>
      </w:r>
      <w:r w:rsidRPr="00CD4A30">
        <w:rPr>
          <w:rtl/>
        </w:rPr>
        <w:t>وكان الحسن والحسين صلوات الله عليهما حاضرين</w:t>
      </w:r>
      <w:r w:rsidR="000B5FC5">
        <w:rPr>
          <w:rtl/>
        </w:rPr>
        <w:t>،</w:t>
      </w:r>
      <w:r>
        <w:rPr>
          <w:rtl/>
        </w:rPr>
        <w:t xml:space="preserve"> </w:t>
      </w:r>
      <w:r w:rsidRPr="00CD4A30">
        <w:rPr>
          <w:rtl/>
        </w:rPr>
        <w:t>فقام الحسين ليرد عليه فأخذ بيده الحسن فأجلسه ثم</w:t>
      </w:r>
      <w:r>
        <w:rPr>
          <w:rFonts w:hint="cs"/>
          <w:rtl/>
        </w:rPr>
        <w:t>ّ</w:t>
      </w:r>
      <w:r w:rsidRPr="00CD4A30">
        <w:rPr>
          <w:rtl/>
        </w:rPr>
        <w:t xml:space="preserve"> قام فقال</w:t>
      </w:r>
      <w:r w:rsidR="000B5FC5">
        <w:rPr>
          <w:rtl/>
        </w:rPr>
        <w:t>:</w:t>
      </w:r>
      <w:r w:rsidRPr="00CD4A30">
        <w:rPr>
          <w:rtl/>
        </w:rPr>
        <w:t xml:space="preserve"> « أي</w:t>
      </w:r>
      <w:r>
        <w:rPr>
          <w:rFonts w:hint="cs"/>
          <w:rtl/>
        </w:rPr>
        <w:t>ّ</w:t>
      </w:r>
      <w:r w:rsidRPr="00CD4A30">
        <w:rPr>
          <w:rtl/>
        </w:rPr>
        <w:t>ها الذاكر علي</w:t>
      </w:r>
      <w:r>
        <w:rPr>
          <w:rFonts w:hint="cs"/>
          <w:rtl/>
        </w:rPr>
        <w:t>ّ</w:t>
      </w:r>
      <w:r w:rsidRPr="00CD4A30">
        <w:rPr>
          <w:rtl/>
        </w:rPr>
        <w:t>اً</w:t>
      </w:r>
      <w:r w:rsidR="000B5FC5">
        <w:rPr>
          <w:rtl/>
        </w:rPr>
        <w:t>،</w:t>
      </w:r>
      <w:r>
        <w:rPr>
          <w:rtl/>
        </w:rPr>
        <w:t xml:space="preserve"> </w:t>
      </w:r>
      <w:r w:rsidRPr="00CD4A30">
        <w:rPr>
          <w:rtl/>
        </w:rPr>
        <w:t>أنا الحسن وأبي علي</w:t>
      </w:r>
      <w:r>
        <w:rPr>
          <w:rFonts w:hint="cs"/>
          <w:rtl/>
        </w:rPr>
        <w:t>ّ</w:t>
      </w:r>
      <w:r w:rsidR="000B5FC5">
        <w:rPr>
          <w:rtl/>
        </w:rPr>
        <w:t>،</w:t>
      </w:r>
      <w:r>
        <w:rPr>
          <w:rtl/>
        </w:rPr>
        <w:t xml:space="preserve"> </w:t>
      </w:r>
      <w:r w:rsidRPr="00CD4A30">
        <w:rPr>
          <w:rtl/>
        </w:rPr>
        <w:t>وأنت معاوية وأبوك صخر</w:t>
      </w:r>
      <w:r w:rsidR="000B5FC5">
        <w:rPr>
          <w:rtl/>
        </w:rPr>
        <w:t>،</w:t>
      </w:r>
      <w:r>
        <w:rPr>
          <w:rtl/>
        </w:rPr>
        <w:t xml:space="preserve"> </w:t>
      </w:r>
      <w:r w:rsidRPr="00CD4A30">
        <w:rPr>
          <w:rtl/>
        </w:rPr>
        <w:t>وأم</w:t>
      </w:r>
      <w:r>
        <w:rPr>
          <w:rFonts w:hint="cs"/>
          <w:rtl/>
        </w:rPr>
        <w:t>ّ</w:t>
      </w:r>
      <w:r w:rsidRPr="00CD4A30">
        <w:rPr>
          <w:rtl/>
        </w:rPr>
        <w:t>ي فاطمة وأمك هند</w:t>
      </w:r>
      <w:r w:rsidR="000B5FC5">
        <w:rPr>
          <w:rtl/>
        </w:rPr>
        <w:t>،</w:t>
      </w:r>
      <w:r>
        <w:rPr>
          <w:rtl/>
        </w:rPr>
        <w:t xml:space="preserve"> </w:t>
      </w:r>
      <w:r w:rsidRPr="00CD4A30">
        <w:rPr>
          <w:rtl/>
        </w:rPr>
        <w:t>وجدي رسول الله وجدك حرب</w:t>
      </w:r>
      <w:r w:rsidR="000B5FC5">
        <w:rPr>
          <w:rtl/>
        </w:rPr>
        <w:t>،</w:t>
      </w:r>
      <w:r>
        <w:rPr>
          <w:rtl/>
        </w:rPr>
        <w:t xml:space="preserve"> </w:t>
      </w:r>
      <w:r w:rsidRPr="00CD4A30">
        <w:rPr>
          <w:rtl/>
        </w:rPr>
        <w:t>وجد</w:t>
      </w:r>
      <w:r>
        <w:rPr>
          <w:rFonts w:hint="cs"/>
          <w:rtl/>
        </w:rPr>
        <w:t>ّ</w:t>
      </w:r>
      <w:r w:rsidRPr="00CD4A30">
        <w:rPr>
          <w:rtl/>
        </w:rPr>
        <w:t>تي خديجة وجدتك قتيلة</w:t>
      </w:r>
      <w:r w:rsidR="000B5FC5">
        <w:rPr>
          <w:rtl/>
        </w:rPr>
        <w:t>،</w:t>
      </w:r>
      <w:r>
        <w:rPr>
          <w:rtl/>
        </w:rPr>
        <w:t xml:space="preserve"> </w:t>
      </w:r>
      <w:r w:rsidRPr="00CD4A30">
        <w:rPr>
          <w:rtl/>
        </w:rPr>
        <w:t>فلعن الله أخملنا ذكراً</w:t>
      </w:r>
      <w:r w:rsidR="000B5FC5">
        <w:rPr>
          <w:rtl/>
        </w:rPr>
        <w:t>،</w:t>
      </w:r>
      <w:r>
        <w:rPr>
          <w:rtl/>
        </w:rPr>
        <w:t xml:space="preserve"> </w:t>
      </w:r>
      <w:r w:rsidRPr="00CD4A30">
        <w:rPr>
          <w:rtl/>
        </w:rPr>
        <w:t>وألأمنا حسباً</w:t>
      </w:r>
      <w:r w:rsidR="000B5FC5">
        <w:rPr>
          <w:rtl/>
        </w:rPr>
        <w:t>،</w:t>
      </w:r>
      <w:r>
        <w:rPr>
          <w:rtl/>
        </w:rPr>
        <w:t xml:space="preserve"> </w:t>
      </w:r>
      <w:r w:rsidRPr="00CD4A30">
        <w:rPr>
          <w:rtl/>
        </w:rPr>
        <w:t>وشرنا قدماً</w:t>
      </w:r>
      <w:r w:rsidR="000B5FC5">
        <w:rPr>
          <w:rtl/>
        </w:rPr>
        <w:t>،</w:t>
      </w:r>
      <w:r>
        <w:rPr>
          <w:rtl/>
        </w:rPr>
        <w:t xml:space="preserve"> </w:t>
      </w:r>
      <w:r w:rsidRPr="00CD4A30">
        <w:rPr>
          <w:rtl/>
        </w:rPr>
        <w:t>وأقدمنا كفراً ونفاقاً» فقال طوائف من أهل المسجد</w:t>
      </w:r>
      <w:r w:rsidR="000B5FC5">
        <w:rPr>
          <w:rtl/>
        </w:rPr>
        <w:t>:</w:t>
      </w:r>
      <w:r w:rsidRPr="00CD4A30">
        <w:rPr>
          <w:rtl/>
        </w:rPr>
        <w:t xml:space="preserve"> آمين آمين</w:t>
      </w:r>
      <w:r>
        <w:rPr>
          <w:rtl/>
        </w:rPr>
        <w:t>.</w:t>
      </w:r>
    </w:p>
    <w:p w:rsidR="00FF6DFF" w:rsidRDefault="00FF6DFF" w:rsidP="00A90091">
      <w:pPr>
        <w:pStyle w:val="libNormal"/>
        <w:rPr>
          <w:rtl/>
        </w:rPr>
      </w:pPr>
      <w:r w:rsidRPr="00CD4A30">
        <w:rPr>
          <w:rtl/>
        </w:rPr>
        <w:t>ولم</w:t>
      </w:r>
      <w:r>
        <w:rPr>
          <w:rFonts w:hint="cs"/>
          <w:rtl/>
        </w:rPr>
        <w:t>ّ</w:t>
      </w:r>
      <w:r w:rsidRPr="00CD4A30">
        <w:rPr>
          <w:rtl/>
        </w:rPr>
        <w:t>ا استقر</w:t>
      </w:r>
      <w:r>
        <w:rPr>
          <w:rFonts w:hint="cs"/>
          <w:rtl/>
        </w:rPr>
        <w:t>ّ</w:t>
      </w:r>
      <w:r w:rsidRPr="00CD4A30">
        <w:rPr>
          <w:rtl/>
        </w:rPr>
        <w:t xml:space="preserve"> الصلح بين الحسن صلوات الله عليه وبين معاوية على ما ذكرناه</w:t>
      </w:r>
      <w:r w:rsidR="000B5FC5">
        <w:rPr>
          <w:rtl/>
        </w:rPr>
        <w:t>،</w:t>
      </w:r>
      <w:r>
        <w:rPr>
          <w:rtl/>
        </w:rPr>
        <w:t xml:space="preserve"> </w:t>
      </w:r>
      <w:r w:rsidRPr="00CD4A30">
        <w:rPr>
          <w:rtl/>
        </w:rPr>
        <w:t xml:space="preserve">خرج الحسن </w:t>
      </w:r>
      <w:r w:rsidR="000B5FC5" w:rsidRPr="000B5FC5">
        <w:rPr>
          <w:rStyle w:val="libAlaemChar"/>
          <w:rFonts w:hint="cs"/>
          <w:rtl/>
        </w:rPr>
        <w:t>عليه‌السلام</w:t>
      </w:r>
      <w:r w:rsidRPr="00CD4A30">
        <w:rPr>
          <w:rtl/>
        </w:rPr>
        <w:t xml:space="preserve"> إلى المدينة فأقام بها كاظماً غيظه</w:t>
      </w:r>
      <w:r w:rsidR="000B5FC5">
        <w:rPr>
          <w:rtl/>
        </w:rPr>
        <w:t>،</w:t>
      </w:r>
      <w:r>
        <w:rPr>
          <w:rtl/>
        </w:rPr>
        <w:t xml:space="preserve"> </w:t>
      </w:r>
      <w:r w:rsidRPr="00CD4A30">
        <w:rPr>
          <w:rtl/>
        </w:rPr>
        <w:t>لازماً</w:t>
      </w:r>
      <w:r>
        <w:rPr>
          <w:rFonts w:hint="cs"/>
          <w:rtl/>
        </w:rPr>
        <w:t xml:space="preserve"> </w:t>
      </w:r>
      <w:r w:rsidRPr="00CD4A30">
        <w:rPr>
          <w:rtl/>
        </w:rPr>
        <w:t>منزله</w:t>
      </w:r>
      <w:r w:rsidR="000B5FC5">
        <w:rPr>
          <w:rtl/>
        </w:rPr>
        <w:t>،</w:t>
      </w:r>
      <w:r>
        <w:rPr>
          <w:rtl/>
        </w:rPr>
        <w:t xml:space="preserve"> </w:t>
      </w:r>
      <w:r w:rsidRPr="00CD4A30">
        <w:rPr>
          <w:rtl/>
        </w:rPr>
        <w:t>منتظراً لأمر رب</w:t>
      </w:r>
      <w:r>
        <w:rPr>
          <w:rFonts w:hint="cs"/>
          <w:rtl/>
        </w:rPr>
        <w:t>ّ</w:t>
      </w:r>
      <w:r w:rsidRPr="00CD4A30">
        <w:rPr>
          <w:rtl/>
        </w:rPr>
        <w:t>ه جل ّ اسمه</w:t>
      </w:r>
      <w:r w:rsidR="000B5FC5">
        <w:rPr>
          <w:rtl/>
        </w:rPr>
        <w:t>،</w:t>
      </w:r>
      <w:r>
        <w:rPr>
          <w:rtl/>
        </w:rPr>
        <w:t xml:space="preserve"> </w:t>
      </w:r>
      <w:r w:rsidRPr="00CD4A30">
        <w:rPr>
          <w:rtl/>
        </w:rPr>
        <w:t>إلى أن تم</w:t>
      </w:r>
      <w:r>
        <w:rPr>
          <w:rFonts w:hint="cs"/>
          <w:rtl/>
        </w:rPr>
        <w:t>ّ</w:t>
      </w:r>
      <w:r w:rsidRPr="00CD4A30">
        <w:rPr>
          <w:rtl/>
        </w:rPr>
        <w:t xml:space="preserve"> لمعاوية عشر سنين من إمارته وعزم على البيعة لابنه يزيد</w:t>
      </w:r>
      <w:r w:rsidR="000B5FC5">
        <w:rPr>
          <w:rtl/>
        </w:rPr>
        <w:t>،</w:t>
      </w:r>
      <w:r>
        <w:rPr>
          <w:rtl/>
        </w:rPr>
        <w:t xml:space="preserve"> </w:t>
      </w:r>
      <w:r w:rsidRPr="00CD4A30">
        <w:rPr>
          <w:rtl/>
        </w:rPr>
        <w:t>فدس</w:t>
      </w:r>
      <w:r>
        <w:rPr>
          <w:rFonts w:hint="cs"/>
          <w:rtl/>
        </w:rPr>
        <w:t>ّ</w:t>
      </w:r>
      <w:r w:rsidRPr="00CD4A30">
        <w:rPr>
          <w:rtl/>
        </w:rPr>
        <w:t xml:space="preserve"> إلى جعدة بنت الأشعث بن قيس</w:t>
      </w:r>
      <w:r w:rsidR="008F72F1">
        <w:rPr>
          <w:rtl/>
        </w:rPr>
        <w:t xml:space="preserve"> - </w:t>
      </w:r>
      <w:r w:rsidRPr="00CD4A30">
        <w:rPr>
          <w:rtl/>
        </w:rPr>
        <w:t xml:space="preserve">وكانت زوجة الحسن </w:t>
      </w:r>
      <w:r w:rsidR="000B5FC5" w:rsidRPr="000B5FC5">
        <w:rPr>
          <w:rStyle w:val="libAlaemChar"/>
          <w:rFonts w:hint="cs"/>
          <w:rtl/>
        </w:rPr>
        <w:t>عليه‌السلام</w:t>
      </w:r>
      <w:r w:rsidR="008F72F1">
        <w:rPr>
          <w:rtl/>
        </w:rPr>
        <w:t xml:space="preserve"> - </w:t>
      </w:r>
      <w:r w:rsidRPr="00CD4A30">
        <w:rPr>
          <w:rtl/>
        </w:rPr>
        <w:t>من حملها على سم</w:t>
      </w:r>
      <w:r>
        <w:rPr>
          <w:rFonts w:hint="cs"/>
          <w:rtl/>
        </w:rPr>
        <w:t>ّ</w:t>
      </w:r>
      <w:r w:rsidRPr="00CD4A30">
        <w:rPr>
          <w:rtl/>
        </w:rPr>
        <w:t>ه</w:t>
      </w:r>
      <w:r w:rsidR="000B5FC5">
        <w:rPr>
          <w:rtl/>
        </w:rPr>
        <w:t>،</w:t>
      </w:r>
      <w:r>
        <w:rPr>
          <w:rtl/>
        </w:rPr>
        <w:t xml:space="preserve"> </w:t>
      </w:r>
      <w:r w:rsidRPr="00CD4A30">
        <w:rPr>
          <w:rtl/>
        </w:rPr>
        <w:t>وضمن لها أن يزو</w:t>
      </w:r>
      <w:r>
        <w:rPr>
          <w:rFonts w:hint="cs"/>
          <w:rtl/>
        </w:rPr>
        <w:t>ّ</w:t>
      </w:r>
      <w:r w:rsidRPr="00CD4A30">
        <w:rPr>
          <w:rtl/>
        </w:rPr>
        <w:t>جها بابنه يزيد</w:t>
      </w:r>
      <w:r w:rsidR="000B5FC5">
        <w:rPr>
          <w:rtl/>
        </w:rPr>
        <w:t>،</w:t>
      </w:r>
      <w:r>
        <w:rPr>
          <w:rtl/>
        </w:rPr>
        <w:t xml:space="preserve"> </w:t>
      </w:r>
      <w:r w:rsidRPr="00CD4A30">
        <w:rPr>
          <w:rtl/>
        </w:rPr>
        <w:t>وأرسل إليها مائة ألف درهم</w:t>
      </w:r>
      <w:r w:rsidR="000B5FC5">
        <w:rPr>
          <w:rtl/>
        </w:rPr>
        <w:t>،</w:t>
      </w:r>
      <w:r>
        <w:rPr>
          <w:rtl/>
        </w:rPr>
        <w:t xml:space="preserve"> </w:t>
      </w:r>
      <w:r w:rsidRPr="00CD4A30">
        <w:rPr>
          <w:rtl/>
        </w:rPr>
        <w:t>فسقته جعدة الس</w:t>
      </w:r>
      <w:r>
        <w:rPr>
          <w:rFonts w:hint="cs"/>
          <w:rtl/>
        </w:rPr>
        <w:t>ّ</w:t>
      </w:r>
      <w:r w:rsidRPr="00CD4A30">
        <w:rPr>
          <w:rtl/>
        </w:rPr>
        <w:t>م</w:t>
      </w:r>
      <w:r>
        <w:rPr>
          <w:rFonts w:hint="cs"/>
          <w:rtl/>
        </w:rPr>
        <w:t>ّ</w:t>
      </w:r>
      <w:r w:rsidR="000B5FC5">
        <w:rPr>
          <w:rtl/>
        </w:rPr>
        <w:t>،</w:t>
      </w:r>
      <w:r>
        <w:rPr>
          <w:rtl/>
        </w:rPr>
        <w:t xml:space="preserve"> </w:t>
      </w:r>
      <w:r w:rsidRPr="00CD4A30">
        <w:rPr>
          <w:rtl/>
        </w:rPr>
        <w:t xml:space="preserve">فبقي </w:t>
      </w:r>
      <w:r w:rsidR="000B5FC5" w:rsidRPr="000B5FC5">
        <w:rPr>
          <w:rStyle w:val="libAlaemChar"/>
          <w:rFonts w:hint="cs"/>
          <w:rtl/>
        </w:rPr>
        <w:t>عليه‌السلام</w:t>
      </w:r>
      <w:r w:rsidRPr="00CD4A30">
        <w:rPr>
          <w:rtl/>
        </w:rPr>
        <w:t xml:space="preserve"> مريضاً أربعين يوماً</w:t>
      </w:r>
      <w:r w:rsidR="000B5FC5">
        <w:rPr>
          <w:rtl/>
        </w:rPr>
        <w:t>،</w:t>
      </w:r>
      <w:r>
        <w:rPr>
          <w:rtl/>
        </w:rPr>
        <w:t xml:space="preserve"> </w:t>
      </w:r>
      <w:r w:rsidRPr="00CD4A30">
        <w:rPr>
          <w:rtl/>
        </w:rPr>
        <w:t xml:space="preserve">ومضى </w:t>
      </w:r>
      <w:r w:rsidR="000B5FC5" w:rsidRPr="000B5FC5">
        <w:rPr>
          <w:rStyle w:val="libAlaemChar"/>
          <w:rFonts w:hint="cs"/>
          <w:rtl/>
        </w:rPr>
        <w:t>عليه‌السلام</w:t>
      </w:r>
      <w:r w:rsidRPr="00CD4A30">
        <w:rPr>
          <w:rtl/>
        </w:rPr>
        <w:t xml:space="preserve"> لسبيله في صفر سنة خمسين من الهجرة وله يومئذ ثمان وأربعون سنة</w:t>
      </w:r>
      <w:r w:rsidR="000B5FC5">
        <w:rPr>
          <w:rtl/>
        </w:rPr>
        <w:t>،</w:t>
      </w:r>
      <w:r>
        <w:rPr>
          <w:rtl/>
        </w:rPr>
        <w:t xml:space="preserve"> </w:t>
      </w:r>
      <w:r w:rsidRPr="00CD4A30">
        <w:rPr>
          <w:rtl/>
        </w:rPr>
        <w:t>فكانت خلافته عشر سنين</w:t>
      </w:r>
      <w:r w:rsidR="000B5FC5">
        <w:rPr>
          <w:rtl/>
        </w:rPr>
        <w:t>،</w:t>
      </w:r>
      <w:r>
        <w:rPr>
          <w:rtl/>
        </w:rPr>
        <w:t xml:space="preserve"> </w:t>
      </w:r>
      <w:r w:rsidRPr="00CD4A30">
        <w:rPr>
          <w:rtl/>
        </w:rPr>
        <w:t>وتول</w:t>
      </w:r>
      <w:r>
        <w:rPr>
          <w:rFonts w:hint="cs"/>
          <w:rtl/>
        </w:rPr>
        <w:t>ّ</w:t>
      </w:r>
      <w:r w:rsidRPr="00CD4A30">
        <w:rPr>
          <w:rtl/>
        </w:rPr>
        <w:t>ى أخوه ووصي</w:t>
      </w:r>
      <w:r>
        <w:rPr>
          <w:rFonts w:hint="cs"/>
          <w:rtl/>
        </w:rPr>
        <w:t>ّ</w:t>
      </w:r>
      <w:r w:rsidRPr="00CD4A30">
        <w:rPr>
          <w:rtl/>
        </w:rPr>
        <w:t xml:space="preserve">ه الحسين </w:t>
      </w:r>
      <w:r w:rsidR="000B5FC5" w:rsidRPr="000B5FC5">
        <w:rPr>
          <w:rStyle w:val="libAlaemChar"/>
          <w:rFonts w:hint="cs"/>
          <w:rtl/>
        </w:rPr>
        <w:t>عليه‌السلام</w:t>
      </w:r>
      <w:r w:rsidRPr="00CD4A30">
        <w:rPr>
          <w:rtl/>
        </w:rPr>
        <w:t xml:space="preserve"> غسله وتكفينه ودفنه عند جدته فاطمة بنت أسد بن هاشم ٍ بن عبد منافٍ رحمة الله عليها بالبقيعِ</w:t>
      </w:r>
      <w:r>
        <w:rPr>
          <w:rtl/>
        </w:rPr>
        <w:t>.</w:t>
      </w:r>
      <w:r w:rsidRPr="00CD4A30">
        <w:rPr>
          <w:rtl/>
        </w:rPr>
        <w:t xml:space="preserve"> </w:t>
      </w:r>
    </w:p>
    <w:p w:rsidR="00FF6DFF" w:rsidRPr="00C86A15" w:rsidRDefault="00FF6DFF" w:rsidP="009460B8">
      <w:pPr>
        <w:pStyle w:val="Heading2Center"/>
        <w:rPr>
          <w:rtl/>
        </w:rPr>
      </w:pPr>
      <w:r>
        <w:rPr>
          <w:rtl/>
        </w:rPr>
        <w:br w:type="page"/>
      </w:r>
      <w:bookmarkStart w:id="15" w:name="_Toc371754591"/>
      <w:bookmarkStart w:id="16" w:name="16"/>
      <w:r w:rsidRPr="00CD4A30">
        <w:rPr>
          <w:rtl/>
        </w:rPr>
        <w:lastRenderedPageBreak/>
        <w:t>فصل</w:t>
      </w:r>
      <w:bookmarkEnd w:id="15"/>
    </w:p>
    <w:bookmarkEnd w:id="16"/>
    <w:p w:rsidR="00FF6DFF" w:rsidRDefault="00FF6DFF" w:rsidP="00A90091">
      <w:pPr>
        <w:pStyle w:val="libNormal"/>
        <w:rPr>
          <w:rtl/>
        </w:rPr>
      </w:pPr>
      <w:r w:rsidRPr="00CD4A30">
        <w:rPr>
          <w:rtl/>
        </w:rPr>
        <w:t xml:space="preserve">فمن الأخبار التي جاءت بسبب وفاة الحسن </w:t>
      </w:r>
      <w:r w:rsidR="000B5FC5" w:rsidRPr="000B5FC5">
        <w:rPr>
          <w:rStyle w:val="libAlaemChar"/>
          <w:rFonts w:hint="cs"/>
          <w:rtl/>
        </w:rPr>
        <w:t>عليه‌السلام</w:t>
      </w:r>
      <w:r w:rsidRPr="00CD4A30">
        <w:rPr>
          <w:rtl/>
        </w:rPr>
        <w:t xml:space="preserve"> وما ذكرناه من سم</w:t>
      </w:r>
      <w:r>
        <w:rPr>
          <w:rFonts w:hint="cs"/>
          <w:rtl/>
        </w:rPr>
        <w:t>ّ</w:t>
      </w:r>
      <w:r w:rsidRPr="00CD4A30">
        <w:rPr>
          <w:rtl/>
        </w:rPr>
        <w:t xml:space="preserve"> معاوية له</w:t>
      </w:r>
      <w:r w:rsidR="000B5FC5">
        <w:rPr>
          <w:rtl/>
        </w:rPr>
        <w:t>،</w:t>
      </w:r>
      <w:r>
        <w:rPr>
          <w:rtl/>
        </w:rPr>
        <w:t xml:space="preserve"> </w:t>
      </w:r>
      <w:r w:rsidRPr="00CD4A30">
        <w:rPr>
          <w:rtl/>
        </w:rPr>
        <w:t>وقص</w:t>
      </w:r>
      <w:r>
        <w:rPr>
          <w:rFonts w:hint="cs"/>
          <w:rtl/>
        </w:rPr>
        <w:t>ّ</w:t>
      </w:r>
      <w:r w:rsidRPr="00CD4A30">
        <w:rPr>
          <w:rtl/>
        </w:rPr>
        <w:t>ة دفنه وما جرى من الخوض في ذلك والخطاب</w:t>
      </w:r>
      <w:r w:rsidR="000B5FC5">
        <w:rPr>
          <w:rFonts w:hint="cs"/>
          <w:rtl/>
        </w:rPr>
        <w:t>:</w:t>
      </w:r>
    </w:p>
    <w:p w:rsidR="00FF6DFF" w:rsidRDefault="00FF6DFF" w:rsidP="00A90091">
      <w:pPr>
        <w:pStyle w:val="libNormal"/>
        <w:rPr>
          <w:rtl/>
        </w:rPr>
      </w:pPr>
      <w:r w:rsidRPr="00CD4A30">
        <w:rPr>
          <w:rtl/>
        </w:rPr>
        <w:t>ما رواه عيسى بن مهران قال</w:t>
      </w:r>
      <w:r w:rsidR="000B5FC5">
        <w:rPr>
          <w:rtl/>
        </w:rPr>
        <w:t>:</w:t>
      </w:r>
      <w:r w:rsidRPr="00CD4A30">
        <w:rPr>
          <w:rtl/>
        </w:rPr>
        <w:t xml:space="preserve"> حد</w:t>
      </w:r>
      <w:r>
        <w:rPr>
          <w:rFonts w:hint="cs"/>
          <w:rtl/>
        </w:rPr>
        <w:t>ّ</w:t>
      </w:r>
      <w:r w:rsidRPr="00CD4A30">
        <w:rPr>
          <w:rtl/>
        </w:rPr>
        <w:t>ثنا عبيدالله بن الص</w:t>
      </w:r>
      <w:r>
        <w:rPr>
          <w:rFonts w:hint="cs"/>
          <w:rtl/>
        </w:rPr>
        <w:t>ّ</w:t>
      </w:r>
      <w:r w:rsidRPr="00CD4A30">
        <w:rPr>
          <w:rtl/>
        </w:rPr>
        <w:t>باح قال</w:t>
      </w:r>
      <w:r w:rsidR="000B5FC5">
        <w:rPr>
          <w:rtl/>
        </w:rPr>
        <w:t>:</w:t>
      </w:r>
      <w:r w:rsidRPr="00CD4A30">
        <w:rPr>
          <w:rtl/>
        </w:rPr>
        <w:t xml:space="preserve"> حد</w:t>
      </w:r>
      <w:r>
        <w:rPr>
          <w:rFonts w:hint="cs"/>
          <w:rtl/>
        </w:rPr>
        <w:t>ّ</w:t>
      </w:r>
      <w:r w:rsidRPr="00CD4A30">
        <w:rPr>
          <w:rtl/>
        </w:rPr>
        <w:t>ثنا جرير</w:t>
      </w:r>
      <w:r w:rsidR="000B5FC5">
        <w:rPr>
          <w:rtl/>
        </w:rPr>
        <w:t>،</w:t>
      </w:r>
      <w:r>
        <w:rPr>
          <w:rtl/>
        </w:rPr>
        <w:t xml:space="preserve"> </w:t>
      </w:r>
      <w:r w:rsidRPr="00CD4A30">
        <w:rPr>
          <w:rtl/>
        </w:rPr>
        <w:t>عن مغيرة قال</w:t>
      </w:r>
      <w:r w:rsidR="000B5FC5">
        <w:rPr>
          <w:rtl/>
        </w:rPr>
        <w:t>:</w:t>
      </w:r>
      <w:r w:rsidRPr="00CD4A30">
        <w:rPr>
          <w:rtl/>
        </w:rPr>
        <w:t xml:space="preserve"> أرسل معاوية إلى جعدة بنت الأشعث بن قيس</w:t>
      </w:r>
      <w:r w:rsidR="000B5FC5">
        <w:rPr>
          <w:rtl/>
        </w:rPr>
        <w:t>:</w:t>
      </w:r>
      <w:r w:rsidRPr="00CD4A30">
        <w:rPr>
          <w:rtl/>
        </w:rPr>
        <w:t xml:space="preserve"> أن</w:t>
      </w:r>
      <w:r>
        <w:rPr>
          <w:rFonts w:hint="cs"/>
          <w:rtl/>
        </w:rPr>
        <w:t>ّ</w:t>
      </w:r>
      <w:r>
        <w:rPr>
          <w:rtl/>
        </w:rPr>
        <w:t>ي مزو</w:t>
      </w:r>
      <w:r>
        <w:rPr>
          <w:rFonts w:hint="cs"/>
          <w:rtl/>
        </w:rPr>
        <w:t>ّ</w:t>
      </w:r>
      <w:r w:rsidRPr="00CD4A30">
        <w:rPr>
          <w:rtl/>
        </w:rPr>
        <w:t>جك (يزيد ابني</w:t>
      </w:r>
      <w:r>
        <w:rPr>
          <w:rtl/>
        </w:rPr>
        <w:t xml:space="preserve"> ) </w:t>
      </w:r>
      <w:r w:rsidRPr="00FF6DFF">
        <w:rPr>
          <w:rStyle w:val="libFootnotenumChar"/>
          <w:rtl/>
        </w:rPr>
        <w:t>(1)</w:t>
      </w:r>
      <w:r w:rsidR="000B5FC5">
        <w:rPr>
          <w:rtl/>
        </w:rPr>
        <w:t>،</w:t>
      </w:r>
      <w:r w:rsidRPr="00827D50">
        <w:rPr>
          <w:rtl/>
        </w:rPr>
        <w:t xml:space="preserve"> </w:t>
      </w:r>
      <w:r w:rsidRPr="00CD4A30">
        <w:rPr>
          <w:rtl/>
        </w:rPr>
        <w:t>على أن تسم</w:t>
      </w:r>
      <w:r>
        <w:rPr>
          <w:rFonts w:hint="cs"/>
          <w:rtl/>
        </w:rPr>
        <w:t>ّ</w:t>
      </w:r>
      <w:r w:rsidRPr="00CD4A30">
        <w:rPr>
          <w:rtl/>
        </w:rPr>
        <w:t>ي الحسن</w:t>
      </w:r>
      <w:r w:rsidR="000B5FC5">
        <w:rPr>
          <w:rtl/>
        </w:rPr>
        <w:t>،</w:t>
      </w:r>
      <w:r>
        <w:rPr>
          <w:rtl/>
        </w:rPr>
        <w:t xml:space="preserve"> </w:t>
      </w:r>
      <w:r w:rsidRPr="00CD4A30">
        <w:rPr>
          <w:rtl/>
        </w:rPr>
        <w:t>وبعث إليها مائة</w:t>
      </w:r>
      <w:r>
        <w:rPr>
          <w:rFonts w:hint="cs"/>
          <w:rtl/>
        </w:rPr>
        <w:t xml:space="preserve"> </w:t>
      </w:r>
      <w:r w:rsidRPr="00CD4A30">
        <w:rPr>
          <w:rtl/>
        </w:rPr>
        <w:t>ألف درهم</w:t>
      </w:r>
      <w:r w:rsidR="000B5FC5">
        <w:rPr>
          <w:rtl/>
        </w:rPr>
        <w:t>،</w:t>
      </w:r>
      <w:r>
        <w:rPr>
          <w:rtl/>
        </w:rPr>
        <w:t xml:space="preserve"> </w:t>
      </w:r>
      <w:r w:rsidRPr="00CD4A30">
        <w:rPr>
          <w:rtl/>
        </w:rPr>
        <w:t>ففعلت وسم</w:t>
      </w:r>
      <w:r>
        <w:rPr>
          <w:rFonts w:hint="cs"/>
          <w:rtl/>
        </w:rPr>
        <w:t>ّ</w:t>
      </w:r>
      <w:r w:rsidRPr="00CD4A30">
        <w:rPr>
          <w:rtl/>
        </w:rPr>
        <w:t xml:space="preserve">ت الحسن </w:t>
      </w:r>
      <w:r w:rsidR="000B5FC5" w:rsidRPr="000B5FC5">
        <w:rPr>
          <w:rStyle w:val="libAlaemChar"/>
          <w:rFonts w:hint="cs"/>
          <w:rtl/>
        </w:rPr>
        <w:t>عليه‌السلام</w:t>
      </w:r>
      <w:r w:rsidRPr="00CD4A30">
        <w:rPr>
          <w:rtl/>
        </w:rPr>
        <w:t xml:space="preserve"> فسو</w:t>
      </w:r>
      <w:r>
        <w:rPr>
          <w:rFonts w:hint="cs"/>
          <w:rtl/>
        </w:rPr>
        <w:t>ّ</w:t>
      </w:r>
      <w:r w:rsidRPr="00CD4A30">
        <w:rPr>
          <w:rtl/>
        </w:rPr>
        <w:t>غها المال ولم يزو</w:t>
      </w:r>
      <w:r>
        <w:rPr>
          <w:rFonts w:hint="cs"/>
          <w:rtl/>
        </w:rPr>
        <w:t>ّ</w:t>
      </w:r>
      <w:r w:rsidRPr="00CD4A30">
        <w:rPr>
          <w:rtl/>
        </w:rPr>
        <w:t>جها من يزيد</w:t>
      </w:r>
      <w:r w:rsidR="000B5FC5">
        <w:rPr>
          <w:rtl/>
        </w:rPr>
        <w:t>،</w:t>
      </w:r>
      <w:r>
        <w:rPr>
          <w:rtl/>
        </w:rPr>
        <w:t xml:space="preserve"> </w:t>
      </w:r>
      <w:r w:rsidRPr="00CD4A30">
        <w:rPr>
          <w:rtl/>
        </w:rPr>
        <w:t>فخلف عليها رجل من آل طلحة فأولدها</w:t>
      </w:r>
      <w:r w:rsidR="000B5FC5">
        <w:rPr>
          <w:rtl/>
        </w:rPr>
        <w:t>،</w:t>
      </w:r>
      <w:r>
        <w:rPr>
          <w:rtl/>
        </w:rPr>
        <w:t xml:space="preserve"> </w:t>
      </w:r>
      <w:r w:rsidRPr="00CD4A30">
        <w:rPr>
          <w:rtl/>
        </w:rPr>
        <w:t>فكان إذا وقع بينهم وبين بطون قريش كلام عي</w:t>
      </w:r>
      <w:r>
        <w:rPr>
          <w:rFonts w:hint="cs"/>
          <w:rtl/>
        </w:rPr>
        <w:t>ّ</w:t>
      </w:r>
      <w:r w:rsidRPr="00CD4A30">
        <w:rPr>
          <w:rtl/>
        </w:rPr>
        <w:t>روهم وقالوا</w:t>
      </w:r>
      <w:r w:rsidR="000B5FC5">
        <w:rPr>
          <w:rFonts w:hint="cs"/>
          <w:rtl/>
        </w:rPr>
        <w:t>:</w:t>
      </w:r>
      <w:r w:rsidRPr="00CD4A30">
        <w:rPr>
          <w:rtl/>
        </w:rPr>
        <w:t xml:space="preserve"> يا بني مسم</w:t>
      </w:r>
      <w:r>
        <w:rPr>
          <w:rFonts w:hint="cs"/>
          <w:rtl/>
        </w:rPr>
        <w:t>ّ</w:t>
      </w:r>
      <w:r w:rsidRPr="00CD4A30">
        <w:rPr>
          <w:rtl/>
        </w:rPr>
        <w:t>ة الأزواج</w:t>
      </w:r>
      <w:r>
        <w:rPr>
          <w:rFonts w:hint="cs"/>
          <w:rtl/>
        </w:rPr>
        <w:t xml:space="preserve"> </w:t>
      </w:r>
      <w:r w:rsidRPr="00FF6DFF">
        <w:rPr>
          <w:rStyle w:val="libFootnotenumChar"/>
          <w:rtl/>
        </w:rPr>
        <w:t>(2)</w:t>
      </w:r>
      <w:r w:rsidRPr="002920A9">
        <w:rPr>
          <w:rtl/>
        </w:rPr>
        <w:t>.</w:t>
      </w:r>
    </w:p>
    <w:p w:rsidR="00FF6DFF" w:rsidRDefault="00FF6DFF" w:rsidP="00A90091">
      <w:pPr>
        <w:pStyle w:val="libNormal"/>
        <w:rPr>
          <w:rtl/>
        </w:rPr>
      </w:pPr>
      <w:r w:rsidRPr="00CD4A30">
        <w:rPr>
          <w:rtl/>
        </w:rPr>
        <w:t>وروى عيسى بن مهران قال</w:t>
      </w:r>
      <w:r w:rsidR="000B5FC5">
        <w:rPr>
          <w:rtl/>
        </w:rPr>
        <w:t>:</w:t>
      </w:r>
      <w:r w:rsidRPr="00CD4A30">
        <w:rPr>
          <w:rtl/>
        </w:rPr>
        <w:t xml:space="preserve"> حد</w:t>
      </w:r>
      <w:r>
        <w:rPr>
          <w:rFonts w:hint="cs"/>
          <w:rtl/>
        </w:rPr>
        <w:t>ّ</w:t>
      </w:r>
      <w:r w:rsidRPr="00CD4A30">
        <w:rPr>
          <w:rtl/>
        </w:rPr>
        <w:t>ثني عثمان بن عمر قال</w:t>
      </w:r>
      <w:r w:rsidR="000B5FC5">
        <w:rPr>
          <w:rtl/>
        </w:rPr>
        <w:t>:</w:t>
      </w:r>
      <w:r w:rsidRPr="00CD4A30">
        <w:rPr>
          <w:rtl/>
        </w:rPr>
        <w:t xml:space="preserve"> حد</w:t>
      </w:r>
      <w:r>
        <w:rPr>
          <w:rFonts w:hint="cs"/>
          <w:rtl/>
        </w:rPr>
        <w:t>ّ</w:t>
      </w:r>
      <w:r w:rsidRPr="00CD4A30">
        <w:rPr>
          <w:rtl/>
        </w:rPr>
        <w:t>ثنا ابن عون</w:t>
      </w:r>
      <w:r w:rsidR="000B5FC5">
        <w:rPr>
          <w:rtl/>
        </w:rPr>
        <w:t>،</w:t>
      </w:r>
      <w:r>
        <w:rPr>
          <w:rtl/>
        </w:rPr>
        <w:t xml:space="preserve"> </w:t>
      </w:r>
      <w:r w:rsidRPr="00CD4A30">
        <w:rPr>
          <w:rtl/>
        </w:rPr>
        <w:t>عن عمر بن إسحاق قال</w:t>
      </w:r>
      <w:r w:rsidR="000B5FC5">
        <w:rPr>
          <w:rtl/>
        </w:rPr>
        <w:t>:</w:t>
      </w:r>
      <w:r w:rsidRPr="00CD4A30">
        <w:rPr>
          <w:rtl/>
        </w:rPr>
        <w:t xml:space="preserve"> كنت مع الحسن والحسين </w:t>
      </w:r>
      <w:r w:rsidR="000B5FC5" w:rsidRPr="000B5FC5">
        <w:rPr>
          <w:rStyle w:val="libAlaemChar"/>
          <w:rFonts w:hint="cs"/>
          <w:rtl/>
        </w:rPr>
        <w:t>عليهما‌السلام</w:t>
      </w:r>
      <w:r w:rsidRPr="00CD4A30">
        <w:rPr>
          <w:rtl/>
        </w:rPr>
        <w:t xml:space="preserve"> في الد</w:t>
      </w:r>
      <w:r>
        <w:rPr>
          <w:rFonts w:hint="cs"/>
          <w:rtl/>
        </w:rPr>
        <w:t>ّ</w:t>
      </w:r>
      <w:r w:rsidRPr="00CD4A30">
        <w:rPr>
          <w:rtl/>
        </w:rPr>
        <w:t>ار</w:t>
      </w:r>
      <w:r w:rsidR="000B5FC5">
        <w:rPr>
          <w:rtl/>
        </w:rPr>
        <w:t>،</w:t>
      </w:r>
      <w:r>
        <w:rPr>
          <w:rtl/>
        </w:rPr>
        <w:t xml:space="preserve"> </w:t>
      </w:r>
      <w:r w:rsidRPr="00CD4A30">
        <w:rPr>
          <w:rtl/>
        </w:rPr>
        <w:t xml:space="preserve">فدخل الحسن </w:t>
      </w:r>
      <w:r w:rsidR="000B5FC5" w:rsidRPr="000B5FC5">
        <w:rPr>
          <w:rStyle w:val="libAlaemChar"/>
          <w:rFonts w:hint="cs"/>
          <w:rtl/>
        </w:rPr>
        <w:t>عليه‌السلام</w:t>
      </w:r>
      <w:r w:rsidRPr="00CD4A30">
        <w:rPr>
          <w:rtl/>
        </w:rPr>
        <w:t xml:space="preserve"> المخرج </w:t>
      </w:r>
      <w:r w:rsidRPr="00FF6DFF">
        <w:rPr>
          <w:rStyle w:val="libFootnotenumChar"/>
          <w:rtl/>
        </w:rPr>
        <w:t>(3)</w:t>
      </w:r>
      <w:r w:rsidRPr="002920A9">
        <w:rPr>
          <w:rtl/>
        </w:rPr>
        <w:t xml:space="preserve"> </w:t>
      </w:r>
      <w:r w:rsidRPr="00CD4A30">
        <w:rPr>
          <w:rtl/>
        </w:rPr>
        <w:t>ثم خرج قال</w:t>
      </w:r>
      <w:r w:rsidR="000B5FC5">
        <w:rPr>
          <w:rtl/>
        </w:rPr>
        <w:t>:</w:t>
      </w:r>
      <w:r w:rsidRPr="00CD4A30">
        <w:rPr>
          <w:rtl/>
        </w:rPr>
        <w:t xml:space="preserve"> «</w:t>
      </w:r>
      <w:r>
        <w:rPr>
          <w:rFonts w:hint="cs"/>
          <w:rtl/>
        </w:rPr>
        <w:t xml:space="preserve"> </w:t>
      </w:r>
      <w:r w:rsidRPr="00CD4A30">
        <w:rPr>
          <w:rtl/>
        </w:rPr>
        <w:t>لقد سقيت الس</w:t>
      </w:r>
      <w:r>
        <w:rPr>
          <w:rFonts w:hint="cs"/>
          <w:rtl/>
        </w:rPr>
        <w:t>ّ</w:t>
      </w:r>
      <w:r w:rsidRPr="00CD4A30">
        <w:rPr>
          <w:rtl/>
        </w:rPr>
        <w:t>م</w:t>
      </w:r>
      <w:r>
        <w:rPr>
          <w:rFonts w:hint="cs"/>
          <w:rtl/>
        </w:rPr>
        <w:t>ّ</w:t>
      </w:r>
      <w:r w:rsidRPr="00CD4A30">
        <w:rPr>
          <w:rtl/>
        </w:rPr>
        <w:t xml:space="preserve"> مراراً</w:t>
      </w:r>
      <w:r w:rsidR="000B5FC5">
        <w:rPr>
          <w:rtl/>
        </w:rPr>
        <w:t>،</w:t>
      </w:r>
      <w:r>
        <w:rPr>
          <w:rtl/>
        </w:rPr>
        <w:t xml:space="preserve"> </w:t>
      </w:r>
      <w:r w:rsidRPr="00CD4A30">
        <w:rPr>
          <w:rtl/>
        </w:rPr>
        <w:t>ما سقيته مثل هذه المرة</w:t>
      </w:r>
      <w:r w:rsidR="000B5FC5">
        <w:rPr>
          <w:rtl/>
        </w:rPr>
        <w:t>،</w:t>
      </w:r>
      <w:r>
        <w:rPr>
          <w:rtl/>
        </w:rPr>
        <w:t xml:space="preserve"> </w:t>
      </w:r>
      <w:r w:rsidRPr="00CD4A30">
        <w:rPr>
          <w:rtl/>
        </w:rPr>
        <w:t>لقد لفظت قطعة من كبدي</w:t>
      </w:r>
      <w:r w:rsidR="000B5FC5">
        <w:rPr>
          <w:rtl/>
        </w:rPr>
        <w:t>،</w:t>
      </w:r>
      <w:r>
        <w:rPr>
          <w:rtl/>
        </w:rPr>
        <w:t xml:space="preserve"> </w:t>
      </w:r>
      <w:r w:rsidRPr="00CD4A30">
        <w:rPr>
          <w:rtl/>
        </w:rPr>
        <w:t>فجعلت أقل</w:t>
      </w:r>
      <w:r>
        <w:rPr>
          <w:rFonts w:hint="cs"/>
          <w:rtl/>
        </w:rPr>
        <w:t>ّ</w:t>
      </w:r>
      <w:r w:rsidRPr="00CD4A30">
        <w:rPr>
          <w:rtl/>
        </w:rPr>
        <w:t>بها بعود معي</w:t>
      </w:r>
      <w:r>
        <w:rPr>
          <w:rFonts w:hint="cs"/>
          <w:rtl/>
        </w:rPr>
        <w:t xml:space="preserve"> </w:t>
      </w:r>
      <w:r w:rsidRPr="00CD4A30">
        <w:rPr>
          <w:rtl/>
        </w:rPr>
        <w:t>» فقال له الحسين</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w:t>
      </w:r>
      <w:r w:rsidR="000B5FC5">
        <w:rPr>
          <w:rtl/>
        </w:rPr>
        <w:t>:</w:t>
      </w:r>
      <w:r w:rsidRPr="002D5FFC">
        <w:rPr>
          <w:rtl/>
        </w:rPr>
        <w:t xml:space="preserve"> من ابني يزيد.</w:t>
      </w:r>
    </w:p>
    <w:p w:rsidR="00FF6DFF" w:rsidRDefault="00FF6DFF" w:rsidP="00FF6DFF">
      <w:pPr>
        <w:pStyle w:val="libFootnote0"/>
        <w:rPr>
          <w:rtl/>
        </w:rPr>
      </w:pPr>
      <w:r w:rsidRPr="002D5FFC">
        <w:rPr>
          <w:rtl/>
        </w:rPr>
        <w:t>(2) مقاتل الطالبيين</w:t>
      </w:r>
      <w:r w:rsidR="000B5FC5">
        <w:rPr>
          <w:rtl/>
        </w:rPr>
        <w:t>:</w:t>
      </w:r>
      <w:r w:rsidRPr="002D5FFC">
        <w:rPr>
          <w:rtl/>
        </w:rPr>
        <w:t xml:space="preserve"> 73</w:t>
      </w:r>
      <w:r w:rsidR="000B5FC5">
        <w:rPr>
          <w:rtl/>
        </w:rPr>
        <w:t>،</w:t>
      </w:r>
      <w:r>
        <w:rPr>
          <w:rtl/>
        </w:rPr>
        <w:t xml:space="preserve"> </w:t>
      </w:r>
      <w:r w:rsidRPr="002D5FFC">
        <w:rPr>
          <w:rtl/>
        </w:rPr>
        <w:t>شرح ابن ابي الحديد 1</w:t>
      </w:r>
      <w:r>
        <w:rPr>
          <w:rtl/>
        </w:rPr>
        <w:t>6</w:t>
      </w:r>
      <w:r w:rsidR="000B5FC5">
        <w:rPr>
          <w:rtl/>
        </w:rPr>
        <w:t>:</w:t>
      </w:r>
      <w:r w:rsidRPr="002D5FFC">
        <w:rPr>
          <w:rtl/>
        </w:rPr>
        <w:t xml:space="preserve"> 49</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155</w:t>
      </w:r>
      <w:r>
        <w:rPr>
          <w:rtl/>
        </w:rPr>
        <w:t xml:space="preserve"> / </w:t>
      </w:r>
      <w:r w:rsidRPr="002D5FFC">
        <w:rPr>
          <w:rtl/>
        </w:rPr>
        <w:t>25</w:t>
      </w:r>
      <w:r>
        <w:rPr>
          <w:rtl/>
        </w:rPr>
        <w:t>.</w:t>
      </w:r>
    </w:p>
    <w:p w:rsidR="00FF6DFF" w:rsidRDefault="00FF6DFF" w:rsidP="00FF6DFF">
      <w:pPr>
        <w:pStyle w:val="libFootnote0"/>
        <w:rPr>
          <w:rtl/>
        </w:rPr>
      </w:pPr>
      <w:r w:rsidRPr="002D5FFC">
        <w:rPr>
          <w:rtl/>
        </w:rPr>
        <w:t>(3) المخرج</w:t>
      </w:r>
      <w:r w:rsidR="000B5FC5">
        <w:rPr>
          <w:rtl/>
        </w:rPr>
        <w:t>:</w:t>
      </w:r>
      <w:r w:rsidRPr="002D5FFC">
        <w:rPr>
          <w:rtl/>
        </w:rPr>
        <w:t xml:space="preserve"> الكنيف</w:t>
      </w:r>
      <w:r>
        <w:rPr>
          <w:rFonts w:hint="cs"/>
          <w:rtl/>
        </w:rPr>
        <w:t xml:space="preserve"> أو</w:t>
      </w:r>
      <w:r>
        <w:rPr>
          <w:rtl/>
        </w:rPr>
        <w:t xml:space="preserve"> </w:t>
      </w:r>
      <w:r>
        <w:rPr>
          <w:rFonts w:hint="cs"/>
          <w:rtl/>
        </w:rPr>
        <w:t>ا</w:t>
      </w:r>
      <w:r w:rsidRPr="002D5FFC">
        <w:rPr>
          <w:rtl/>
        </w:rPr>
        <w:t>لمرحاض</w:t>
      </w:r>
      <w:r>
        <w:rPr>
          <w:rtl/>
        </w:rPr>
        <w:t>.</w:t>
      </w:r>
      <w:r w:rsidRPr="002D5FFC">
        <w:rPr>
          <w:rtl/>
        </w:rPr>
        <w:t xml:space="preserve"> «مجمع البحرين </w:t>
      </w:r>
      <w:r>
        <w:rPr>
          <w:rtl/>
        </w:rPr>
        <w:t>2</w:t>
      </w:r>
      <w:r w:rsidR="000B5FC5">
        <w:rPr>
          <w:rtl/>
        </w:rPr>
        <w:t>:</w:t>
      </w:r>
      <w:r w:rsidRPr="002D5FFC">
        <w:rPr>
          <w:rtl/>
        </w:rPr>
        <w:t xml:space="preserve"> 294»</w:t>
      </w:r>
      <w:r>
        <w:rPr>
          <w:rtl/>
        </w:rPr>
        <w:t>.</w:t>
      </w:r>
    </w:p>
    <w:p w:rsidR="00FF6DFF" w:rsidRDefault="00FF6DFF" w:rsidP="00FF6DFF">
      <w:pPr>
        <w:pStyle w:val="libNormal0"/>
        <w:rPr>
          <w:rtl/>
        </w:rPr>
      </w:pPr>
      <w:r>
        <w:rPr>
          <w:rtl/>
        </w:rPr>
        <w:br w:type="page"/>
      </w:r>
      <w:r w:rsidR="000B5FC5" w:rsidRPr="000B5FC5">
        <w:rPr>
          <w:rStyle w:val="libAlaemChar"/>
          <w:rFonts w:hint="cs"/>
          <w:rtl/>
        </w:rPr>
        <w:lastRenderedPageBreak/>
        <w:t>عليه‌السلام</w:t>
      </w:r>
      <w:r w:rsidR="000B5FC5">
        <w:rPr>
          <w:rtl/>
        </w:rPr>
        <w:t>:</w:t>
      </w:r>
      <w:r w:rsidRPr="00CD4A30">
        <w:rPr>
          <w:rtl/>
        </w:rPr>
        <w:t xml:space="preserve"> «ومن سقاكَه</w:t>
      </w:r>
      <w:r>
        <w:rPr>
          <w:rtl/>
        </w:rPr>
        <w:t>؟</w:t>
      </w:r>
      <w:r w:rsidRPr="00CD4A30">
        <w:rPr>
          <w:rtl/>
        </w:rPr>
        <w:t>» فقالَ</w:t>
      </w:r>
      <w:r w:rsidR="000B5FC5">
        <w:rPr>
          <w:rtl/>
        </w:rPr>
        <w:t>:</w:t>
      </w:r>
      <w:r w:rsidRPr="00CD4A30">
        <w:rPr>
          <w:rtl/>
        </w:rPr>
        <w:t xml:space="preserve"> «وما تُريدُ منه</w:t>
      </w:r>
      <w:r>
        <w:rPr>
          <w:rtl/>
        </w:rPr>
        <w:t>؟</w:t>
      </w:r>
      <w:r w:rsidRPr="00CD4A30">
        <w:rPr>
          <w:rtl/>
        </w:rPr>
        <w:t xml:space="preserve"> أتريدَ قتلَه</w:t>
      </w:r>
      <w:r w:rsidR="000B5FC5">
        <w:rPr>
          <w:rtl/>
        </w:rPr>
        <w:t>،</w:t>
      </w:r>
      <w:r>
        <w:rPr>
          <w:rtl/>
        </w:rPr>
        <w:t xml:space="preserve"> </w:t>
      </w:r>
      <w:r w:rsidRPr="00CD4A30">
        <w:rPr>
          <w:rtl/>
        </w:rPr>
        <w:t>إن يكنْ هوهو فاللّهُ أشدُّ نقمةً منكَ</w:t>
      </w:r>
      <w:r w:rsidR="000B5FC5">
        <w:rPr>
          <w:rtl/>
        </w:rPr>
        <w:t>،</w:t>
      </w:r>
      <w:r>
        <w:rPr>
          <w:rtl/>
        </w:rPr>
        <w:t xml:space="preserve"> </w:t>
      </w:r>
      <w:r w:rsidRPr="00CD4A30">
        <w:rPr>
          <w:rtl/>
        </w:rPr>
        <w:t>وِإن لم يكنْ هو فما أحِبُّ أن يُؤخذَ بي بريءٌ »</w:t>
      </w:r>
      <w:r>
        <w:rPr>
          <w:rFonts w:hint="cs"/>
          <w:rtl/>
        </w:rPr>
        <w:t xml:space="preserve"> </w:t>
      </w:r>
      <w:r w:rsidRPr="00FF6DFF">
        <w:rPr>
          <w:rStyle w:val="libFootnotenumChar"/>
          <w:rtl/>
        </w:rPr>
        <w:t>(1)</w:t>
      </w:r>
      <w:r w:rsidRPr="002920A9">
        <w:rPr>
          <w:rtl/>
        </w:rPr>
        <w:t>.</w:t>
      </w:r>
    </w:p>
    <w:p w:rsidR="00FF6DFF" w:rsidRDefault="00FF6DFF" w:rsidP="00A90091">
      <w:pPr>
        <w:pStyle w:val="libNormal"/>
        <w:rPr>
          <w:rtl/>
        </w:rPr>
      </w:pPr>
      <w:r w:rsidRPr="00CD4A30">
        <w:rPr>
          <w:rtl/>
        </w:rPr>
        <w:t>وروى عبدُاللّهِ بن إبراهيمَ عن زيادٍ المخارقي قالَ</w:t>
      </w:r>
      <w:r w:rsidR="000B5FC5">
        <w:rPr>
          <w:rtl/>
        </w:rPr>
        <w:t>:</w:t>
      </w:r>
      <w:r w:rsidRPr="00CD4A30">
        <w:rPr>
          <w:rtl/>
        </w:rPr>
        <w:t xml:space="preserve"> لمّا حضرتِ الحسنَ </w:t>
      </w:r>
      <w:r w:rsidR="000B5FC5" w:rsidRPr="000B5FC5">
        <w:rPr>
          <w:rStyle w:val="libAlaemChar"/>
          <w:rFonts w:hint="cs"/>
          <w:rtl/>
        </w:rPr>
        <w:t>عليه‌السلام</w:t>
      </w:r>
      <w:r w:rsidRPr="00CD4A30">
        <w:rPr>
          <w:rtl/>
        </w:rPr>
        <w:t xml:space="preserve"> الوفاةُ استدعى الحسينَ بنَ عليٍّ </w:t>
      </w:r>
      <w:r w:rsidR="000B5FC5" w:rsidRPr="000B5FC5">
        <w:rPr>
          <w:rStyle w:val="libAlaemChar"/>
          <w:rFonts w:hint="cs"/>
          <w:rtl/>
        </w:rPr>
        <w:t>عليهما‌السلام</w:t>
      </w:r>
      <w:r w:rsidRPr="00CD4A30">
        <w:rPr>
          <w:rtl/>
        </w:rPr>
        <w:t xml:space="preserve"> فقالَ</w:t>
      </w:r>
      <w:r w:rsidR="000B5FC5">
        <w:rPr>
          <w:rtl/>
        </w:rPr>
        <w:t>:</w:t>
      </w:r>
      <w:r w:rsidRPr="00CD4A30">
        <w:rPr>
          <w:rtl/>
        </w:rPr>
        <w:t xml:space="preserve"> «يا أَخي</w:t>
      </w:r>
      <w:r w:rsidR="000B5FC5">
        <w:rPr>
          <w:rtl/>
        </w:rPr>
        <w:t>،</w:t>
      </w:r>
      <w:r>
        <w:rPr>
          <w:rtl/>
        </w:rPr>
        <w:t xml:space="preserve"> </w:t>
      </w:r>
      <w:r w:rsidRPr="00CD4A30">
        <w:rPr>
          <w:rtl/>
        </w:rPr>
        <w:t>إنِّي مُفارقًكَ ولاحق بربِّي جلّ وعزّ وقد سُقيتُ السّمَّ ورَمَيْتُ بكبدي في الط</w:t>
      </w:r>
      <w:r>
        <w:rPr>
          <w:rFonts w:hint="cs"/>
          <w:rtl/>
        </w:rPr>
        <w:t>ّ</w:t>
      </w:r>
      <w:r w:rsidRPr="00CD4A30">
        <w:rPr>
          <w:rtl/>
        </w:rPr>
        <w:t>ستِ</w:t>
      </w:r>
      <w:r w:rsidR="000B5FC5">
        <w:rPr>
          <w:rtl/>
        </w:rPr>
        <w:t>،</w:t>
      </w:r>
      <w:r>
        <w:rPr>
          <w:rtl/>
        </w:rPr>
        <w:t xml:space="preserve"> </w:t>
      </w:r>
      <w:r w:rsidRPr="00CD4A30">
        <w:rPr>
          <w:rtl/>
        </w:rPr>
        <w:t>وِإن</w:t>
      </w:r>
      <w:r>
        <w:rPr>
          <w:rFonts w:hint="cs"/>
          <w:rtl/>
        </w:rPr>
        <w:t>ّ</w:t>
      </w:r>
      <w:r w:rsidRPr="00CD4A30">
        <w:rPr>
          <w:rtl/>
        </w:rPr>
        <w:t>ي لَعارفٌ بمن سقاني السّمَّ</w:t>
      </w:r>
      <w:r w:rsidR="000B5FC5">
        <w:rPr>
          <w:rtl/>
        </w:rPr>
        <w:t>،</w:t>
      </w:r>
      <w:r>
        <w:rPr>
          <w:rtl/>
        </w:rPr>
        <w:t xml:space="preserve"> </w:t>
      </w:r>
      <w:r w:rsidRPr="00CD4A30">
        <w:rPr>
          <w:rtl/>
        </w:rPr>
        <w:t>ومن أينَ دُهِيْتُ</w:t>
      </w:r>
      <w:r w:rsidR="000B5FC5">
        <w:rPr>
          <w:rtl/>
        </w:rPr>
        <w:t>،</w:t>
      </w:r>
      <w:r>
        <w:rPr>
          <w:rtl/>
        </w:rPr>
        <w:t xml:space="preserve"> </w:t>
      </w:r>
      <w:r w:rsidRPr="00CD4A30">
        <w:rPr>
          <w:rtl/>
        </w:rPr>
        <w:t>وأنا أُخاصِمُه إِلى اللهِ تعالى</w:t>
      </w:r>
      <w:r w:rsidR="000B5FC5">
        <w:rPr>
          <w:rtl/>
        </w:rPr>
        <w:t>،</w:t>
      </w:r>
      <w:r>
        <w:rPr>
          <w:rtl/>
        </w:rPr>
        <w:t xml:space="preserve"> فبحق</w:t>
      </w:r>
      <w:r>
        <w:rPr>
          <w:rFonts w:hint="cs"/>
          <w:rtl/>
        </w:rPr>
        <w:t>ّ</w:t>
      </w:r>
      <w:r w:rsidRPr="00CD4A30">
        <w:rPr>
          <w:rtl/>
        </w:rPr>
        <w:t>ي عليكَ إِن تكلّمتَ في ذلكَ بشيءٍ</w:t>
      </w:r>
      <w:r w:rsidR="000B5FC5">
        <w:rPr>
          <w:rtl/>
        </w:rPr>
        <w:t>،</w:t>
      </w:r>
      <w:r>
        <w:rPr>
          <w:rtl/>
        </w:rPr>
        <w:t xml:space="preserve"> </w:t>
      </w:r>
      <w:r w:rsidRPr="00CD4A30">
        <w:rPr>
          <w:rtl/>
        </w:rPr>
        <w:t>وانتظِرْ ما يُحدِثُ اللهُ عزّ ذكرُه فيَّ</w:t>
      </w:r>
      <w:r w:rsidR="000B5FC5">
        <w:rPr>
          <w:rtl/>
        </w:rPr>
        <w:t>،</w:t>
      </w:r>
      <w:r>
        <w:rPr>
          <w:rtl/>
        </w:rPr>
        <w:t xml:space="preserve"> </w:t>
      </w:r>
      <w:r w:rsidRPr="00CD4A30">
        <w:rPr>
          <w:rtl/>
        </w:rPr>
        <w:t xml:space="preserve">فإذا قضيتُ فَغمِّضْني وغَسِّلني وكفَنِّي واحمِلْني على سريري إِلى قبر ِجدِّي رسولِ اللهِ </w:t>
      </w:r>
      <w:r w:rsidR="000B5FC5" w:rsidRPr="000B5FC5">
        <w:rPr>
          <w:rStyle w:val="libAlaemChar"/>
          <w:rFonts w:hint="cs"/>
          <w:rtl/>
        </w:rPr>
        <w:t>صلى‌الله‌عليه‌وآله</w:t>
      </w:r>
      <w:r w:rsidRPr="00CD4A30">
        <w:rPr>
          <w:rtl/>
        </w:rPr>
        <w:t xml:space="preserve"> لأجدِّدَ به عهداً</w:t>
      </w:r>
      <w:r w:rsidR="000B5FC5">
        <w:rPr>
          <w:rtl/>
        </w:rPr>
        <w:t>،</w:t>
      </w:r>
      <w:r>
        <w:rPr>
          <w:rtl/>
        </w:rPr>
        <w:t xml:space="preserve"> </w:t>
      </w:r>
      <w:r w:rsidRPr="00CD4A30">
        <w:rPr>
          <w:rtl/>
        </w:rPr>
        <w:t>ثمّ رُدَّني إِلى قبرِ جَدَّتي فاطمةَ بنتِ أسدٍ رحمةُ اللهِ عليها فادفنِّي هناكَ</w:t>
      </w:r>
      <w:r>
        <w:rPr>
          <w:rtl/>
        </w:rPr>
        <w:t>.</w:t>
      </w:r>
    </w:p>
    <w:p w:rsidR="00FF6DFF" w:rsidRDefault="00FF6DFF" w:rsidP="00A90091">
      <w:pPr>
        <w:pStyle w:val="libNormal"/>
        <w:rPr>
          <w:rtl/>
        </w:rPr>
      </w:pPr>
      <w:r w:rsidRPr="00CD4A30">
        <w:rPr>
          <w:rtl/>
        </w:rPr>
        <w:t xml:space="preserve">وستعلمُ يا ابنَ أُمّ أنّ القومَ يظنُّون أنّكم تريدونَ دفني عندَ رسوِلِ اللهِ </w:t>
      </w:r>
      <w:r w:rsidR="000B5FC5" w:rsidRPr="000B5FC5">
        <w:rPr>
          <w:rStyle w:val="libAlaemChar"/>
          <w:rFonts w:hint="cs"/>
          <w:rtl/>
        </w:rPr>
        <w:t>صلى‌الله‌عليه‌وآله</w:t>
      </w:r>
      <w:r w:rsidRPr="00CD4A30">
        <w:rPr>
          <w:rtl/>
        </w:rPr>
        <w:t xml:space="preserve"> فَيُجْلِبُونَ في منعِكم عن ذلكَ</w:t>
      </w:r>
      <w:r w:rsidR="000B5FC5">
        <w:rPr>
          <w:rtl/>
        </w:rPr>
        <w:t>،</w:t>
      </w:r>
      <w:r>
        <w:rPr>
          <w:rtl/>
        </w:rPr>
        <w:t xml:space="preserve"> </w:t>
      </w:r>
      <w:r w:rsidRPr="00CD4A30">
        <w:rPr>
          <w:rtl/>
        </w:rPr>
        <w:t xml:space="preserve">وباللهِ أُقسمُ عليكَ أن تُهريقَ في أمري مِحجمةَ دمٍ » ثمّ وصّى </w:t>
      </w:r>
      <w:r w:rsidR="000B5FC5" w:rsidRPr="000B5FC5">
        <w:rPr>
          <w:rStyle w:val="libAlaemChar"/>
          <w:rFonts w:hint="cs"/>
          <w:rtl/>
        </w:rPr>
        <w:t>عليه‌السلام</w:t>
      </w:r>
      <w:r w:rsidRPr="00CD4A30">
        <w:rPr>
          <w:rtl/>
        </w:rPr>
        <w:t xml:space="preserve"> إِليه باهلهِ وولدِه وتركاتِه</w:t>
      </w:r>
      <w:r w:rsidR="000B5FC5">
        <w:rPr>
          <w:rtl/>
        </w:rPr>
        <w:t>،</w:t>
      </w:r>
      <w:r>
        <w:rPr>
          <w:rtl/>
        </w:rPr>
        <w:t xml:space="preserve"> </w:t>
      </w:r>
      <w:r w:rsidRPr="00CD4A30">
        <w:rPr>
          <w:rtl/>
        </w:rPr>
        <w:t xml:space="preserve">وما كانَ وصّى به إِليه أميرُ المؤمنينَ </w:t>
      </w:r>
      <w:r w:rsidR="000B5FC5" w:rsidRPr="000B5FC5">
        <w:rPr>
          <w:rStyle w:val="libAlaemChar"/>
          <w:rFonts w:hint="cs"/>
          <w:rtl/>
        </w:rPr>
        <w:t>عليه‌السلام</w:t>
      </w:r>
      <w:r w:rsidRPr="00CD4A30">
        <w:rPr>
          <w:rtl/>
        </w:rPr>
        <w:t xml:space="preserve"> حينَ استخلفَه وأهَّلَه لمقامِه</w:t>
      </w:r>
      <w:r w:rsidR="000B5FC5">
        <w:rPr>
          <w:rtl/>
        </w:rPr>
        <w:t>،</w:t>
      </w:r>
      <w:r>
        <w:rPr>
          <w:rtl/>
        </w:rPr>
        <w:t xml:space="preserve"> </w:t>
      </w:r>
      <w:r w:rsidRPr="00CD4A30">
        <w:rPr>
          <w:rtl/>
        </w:rPr>
        <w:t>ودلَّ شيعتَه على استخلافِه ونصبِه لهم عَلَماً من بعدِه</w:t>
      </w:r>
      <w:r>
        <w:rPr>
          <w:rtl/>
        </w:rPr>
        <w:t>.</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مقاتل الطالبيين</w:t>
      </w:r>
      <w:r w:rsidR="000B5FC5">
        <w:rPr>
          <w:rtl/>
        </w:rPr>
        <w:t>:</w:t>
      </w:r>
      <w:r w:rsidRPr="002D5FFC">
        <w:rPr>
          <w:rtl/>
        </w:rPr>
        <w:t xml:space="preserve"> 74</w:t>
      </w:r>
      <w:r w:rsidR="000B5FC5">
        <w:rPr>
          <w:rtl/>
        </w:rPr>
        <w:t>،</w:t>
      </w:r>
      <w:r>
        <w:rPr>
          <w:rtl/>
        </w:rPr>
        <w:t xml:space="preserve"> </w:t>
      </w:r>
      <w:r w:rsidRPr="002D5FFC">
        <w:rPr>
          <w:rtl/>
        </w:rPr>
        <w:t>شرح ابن ابي الحديد 16</w:t>
      </w:r>
      <w:r w:rsidR="000B5FC5">
        <w:rPr>
          <w:rtl/>
        </w:rPr>
        <w:t>:</w:t>
      </w:r>
      <w:r w:rsidRPr="002D5FFC">
        <w:rPr>
          <w:rtl/>
        </w:rPr>
        <w:t xml:space="preserve"> 49</w:t>
      </w:r>
      <w:r w:rsidR="000B5FC5">
        <w:rPr>
          <w:rtl/>
        </w:rPr>
        <w:t>،</w:t>
      </w:r>
      <w:r>
        <w:rPr>
          <w:rtl/>
        </w:rPr>
        <w:t xml:space="preserve"> </w:t>
      </w:r>
      <w:r w:rsidRPr="002D5FFC">
        <w:rPr>
          <w:rtl/>
        </w:rPr>
        <w:t>وذكره المسعودي في مروج الذهب 2</w:t>
      </w:r>
      <w:r w:rsidR="000B5FC5">
        <w:rPr>
          <w:rtl/>
        </w:rPr>
        <w:t>:</w:t>
      </w:r>
      <w:r w:rsidRPr="002D5FFC">
        <w:rPr>
          <w:rtl/>
        </w:rPr>
        <w:t xml:space="preserve"> 427 باختلاف في الفاظه</w:t>
      </w:r>
      <w:r w:rsidR="000B5FC5">
        <w:rPr>
          <w:rtl/>
        </w:rPr>
        <w:t>،</w:t>
      </w:r>
      <w:r>
        <w:rPr>
          <w:rtl/>
        </w:rPr>
        <w:t xml:space="preserve"> </w:t>
      </w:r>
      <w:r w:rsidRPr="002D5FFC">
        <w:rPr>
          <w:rtl/>
        </w:rPr>
        <w:t xml:space="preserve">وانظر ترجمة الامام الحسن </w:t>
      </w:r>
      <w:r w:rsidR="000B5FC5" w:rsidRPr="000B5FC5">
        <w:rPr>
          <w:rStyle w:val="libFootnoteAlaemChar"/>
          <w:rFonts w:hint="cs"/>
          <w:rtl/>
        </w:rPr>
        <w:t>عليه‌السلام</w:t>
      </w:r>
      <w:r w:rsidRPr="002D5FFC">
        <w:rPr>
          <w:rtl/>
        </w:rPr>
        <w:t xml:space="preserve"> ضمن تاريخ دمشق</w:t>
      </w:r>
      <w:r w:rsidR="000B5FC5">
        <w:rPr>
          <w:rtl/>
        </w:rPr>
        <w:t>:</w:t>
      </w:r>
      <w:r w:rsidRPr="002D5FFC">
        <w:rPr>
          <w:rtl/>
        </w:rPr>
        <w:t xml:space="preserve"> 207</w:t>
      </w:r>
      <w:r w:rsidR="008F72F1">
        <w:rPr>
          <w:rtl/>
        </w:rPr>
        <w:t xml:space="preserve"> - </w:t>
      </w:r>
      <w:r w:rsidRPr="002D5FFC">
        <w:rPr>
          <w:rtl/>
        </w:rPr>
        <w:t>208</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156</w:t>
      </w:r>
      <w:r>
        <w:rPr>
          <w:rtl/>
        </w:rPr>
        <w:t>.</w:t>
      </w:r>
      <w:r w:rsidRPr="00CD4A30">
        <w:rPr>
          <w:rtl/>
        </w:rPr>
        <w:t xml:space="preserve"> </w:t>
      </w:r>
    </w:p>
    <w:p w:rsidR="00FF6DFF" w:rsidRPr="002D5FFC" w:rsidRDefault="00FF6DFF" w:rsidP="00A90091">
      <w:pPr>
        <w:pStyle w:val="libNormal"/>
        <w:rPr>
          <w:rtl/>
        </w:rPr>
      </w:pPr>
      <w:r>
        <w:rPr>
          <w:rtl/>
        </w:rPr>
        <w:br w:type="page"/>
      </w:r>
      <w:r w:rsidRPr="00CD4A30">
        <w:rPr>
          <w:rtl/>
        </w:rPr>
        <w:lastRenderedPageBreak/>
        <w:t xml:space="preserve">فلمّا مضى </w:t>
      </w:r>
      <w:r w:rsidR="000B5FC5" w:rsidRPr="000B5FC5">
        <w:rPr>
          <w:rStyle w:val="libAlaemChar"/>
          <w:rFonts w:hint="cs"/>
          <w:rtl/>
        </w:rPr>
        <w:t>عليه‌السلام</w:t>
      </w:r>
      <w:r w:rsidRPr="00CD4A30">
        <w:rPr>
          <w:rtl/>
        </w:rPr>
        <w:t xml:space="preserve"> لسبيلِه غسّلَه الحسين </w:t>
      </w:r>
      <w:r w:rsidR="000B5FC5" w:rsidRPr="000B5FC5">
        <w:rPr>
          <w:rStyle w:val="libAlaemChar"/>
          <w:rFonts w:hint="cs"/>
          <w:rtl/>
        </w:rPr>
        <w:t>عليه‌السلام</w:t>
      </w:r>
      <w:r w:rsidRPr="00CD4A30">
        <w:rPr>
          <w:rtl/>
        </w:rPr>
        <w:t xml:space="preserve"> وكفّنَه وحملَه على سريرِه</w:t>
      </w:r>
      <w:r w:rsidR="000B5FC5">
        <w:rPr>
          <w:rtl/>
        </w:rPr>
        <w:t>،</w:t>
      </w:r>
      <w:r>
        <w:rPr>
          <w:rtl/>
        </w:rPr>
        <w:t xml:space="preserve"> </w:t>
      </w:r>
      <w:r w:rsidRPr="00CD4A30">
        <w:rPr>
          <w:rtl/>
        </w:rPr>
        <w:t xml:space="preserve">ولم يَشُكَّ مروانُ ومن معَه من بني أُميّةَ أنَّهم سيدفنونَه عندَ رسولِ اللهِ </w:t>
      </w:r>
      <w:r w:rsidR="000B5FC5" w:rsidRPr="000B5FC5">
        <w:rPr>
          <w:rStyle w:val="libAlaemChar"/>
          <w:rFonts w:hint="cs"/>
          <w:rtl/>
        </w:rPr>
        <w:t>صلى‌الله‌عليه‌وآله</w:t>
      </w:r>
      <w:r w:rsidRPr="00CD4A30">
        <w:rPr>
          <w:rtl/>
        </w:rPr>
        <w:t xml:space="preserve"> فَتَجَمَّعوا له ولبسوا السِّلاحَ</w:t>
      </w:r>
      <w:r w:rsidR="000B5FC5">
        <w:rPr>
          <w:rtl/>
        </w:rPr>
        <w:t>،</w:t>
      </w:r>
      <w:r>
        <w:rPr>
          <w:rtl/>
        </w:rPr>
        <w:t xml:space="preserve"> </w:t>
      </w:r>
      <w:r w:rsidRPr="00CD4A30">
        <w:rPr>
          <w:rtl/>
        </w:rPr>
        <w:t xml:space="preserve">فلمّا توجّهَ به الحسينُ بنُ عليٍّ </w:t>
      </w:r>
      <w:r w:rsidR="000B5FC5" w:rsidRPr="000B5FC5">
        <w:rPr>
          <w:rStyle w:val="libAlaemChar"/>
          <w:rFonts w:hint="cs"/>
          <w:rtl/>
        </w:rPr>
        <w:t>عليهما‌السلام</w:t>
      </w:r>
      <w:r w:rsidRPr="00CD4A30">
        <w:rPr>
          <w:rtl/>
        </w:rPr>
        <w:t xml:space="preserve"> إلى قبرِ جدِّه رسولِ اللهِ </w:t>
      </w:r>
      <w:r w:rsidR="000B5FC5" w:rsidRPr="000B5FC5">
        <w:rPr>
          <w:rStyle w:val="libAlaemChar"/>
          <w:rFonts w:hint="cs"/>
          <w:rtl/>
        </w:rPr>
        <w:t>صلى‌الله‌عليه‌وآله</w:t>
      </w:r>
      <w:r w:rsidRPr="00CD4A30">
        <w:rPr>
          <w:rtl/>
        </w:rPr>
        <w:t xml:space="preserve"> ليُجدِّدَ به عَهداً أقبلوا إليهم في جمعِهم</w:t>
      </w:r>
      <w:r w:rsidR="000B5FC5">
        <w:rPr>
          <w:rtl/>
        </w:rPr>
        <w:t>،</w:t>
      </w:r>
      <w:r>
        <w:rPr>
          <w:rtl/>
        </w:rPr>
        <w:t xml:space="preserve"> </w:t>
      </w:r>
      <w:r w:rsidRPr="00CD4A30">
        <w:rPr>
          <w:rtl/>
        </w:rPr>
        <w:t>ولَحِقَتْهم عائشةُ على بغلٍ وهي تقولُ</w:t>
      </w:r>
      <w:r w:rsidR="000B5FC5">
        <w:rPr>
          <w:rtl/>
        </w:rPr>
        <w:t>:</w:t>
      </w:r>
      <w:r w:rsidRPr="00CD4A30">
        <w:rPr>
          <w:rtl/>
        </w:rPr>
        <w:t xml:space="preserve"> مالي ولكم تُريدونَ أن تُدخِلوا بيتي من لا أُحِبُّ</w:t>
      </w:r>
      <w:r>
        <w:rPr>
          <w:rtl/>
        </w:rPr>
        <w:t>.</w:t>
      </w:r>
      <w:r w:rsidRPr="00CD4A30">
        <w:rPr>
          <w:rtl/>
        </w:rPr>
        <w:t xml:space="preserve"> وجعَل مروانُ يقولُ</w:t>
      </w:r>
      <w:r w:rsidR="000B5FC5">
        <w:rPr>
          <w:rtl/>
        </w:rPr>
        <w:t>:</w:t>
      </w:r>
    </w:p>
    <w:p w:rsidR="00FF6DFF" w:rsidRDefault="00FF6DFF" w:rsidP="00A90091">
      <w:pPr>
        <w:pStyle w:val="libCenter"/>
        <w:rPr>
          <w:rtl/>
        </w:rPr>
      </w:pPr>
      <w:r w:rsidRPr="002D5FFC">
        <w:rPr>
          <w:rtl/>
        </w:rPr>
        <w:t>يَارُبَّ هَيْجَا هِيَ خَيْرٌ مِنْ دَعَة</w:t>
      </w:r>
    </w:p>
    <w:p w:rsidR="00FF6DFF" w:rsidRDefault="00FF6DFF" w:rsidP="00A90091">
      <w:pPr>
        <w:pStyle w:val="libNormal"/>
        <w:rPr>
          <w:rtl/>
        </w:rPr>
      </w:pPr>
      <w:bookmarkStart w:id="17" w:name="_Toc371754592"/>
      <w:r w:rsidRPr="009460B8">
        <w:rPr>
          <w:rStyle w:val="Heading2Char"/>
          <w:rtl/>
        </w:rPr>
        <w:t>أ</w:t>
      </w:r>
      <w:bookmarkEnd w:id="17"/>
      <w:r w:rsidRPr="00CD4A30">
        <w:rPr>
          <w:rtl/>
        </w:rPr>
        <w:t>يدفَنُ عثمانُ في أقصى المدينةِ</w:t>
      </w:r>
      <w:r w:rsidR="000B5FC5">
        <w:rPr>
          <w:rtl/>
        </w:rPr>
        <w:t>،</w:t>
      </w:r>
      <w:r>
        <w:rPr>
          <w:rtl/>
        </w:rPr>
        <w:t xml:space="preserve"> </w:t>
      </w:r>
      <w:r w:rsidRPr="00CD4A30">
        <w:rPr>
          <w:rtl/>
        </w:rPr>
        <w:t>ويُدفَنُ الحسن معَ النّبي</w:t>
      </w:r>
      <w:r>
        <w:rPr>
          <w:rtl/>
        </w:rPr>
        <w:t>؟</w:t>
      </w:r>
      <w:r w:rsidRPr="00CD4A30">
        <w:rPr>
          <w:rtl/>
        </w:rPr>
        <w:t>! لا يكونُ ذلكَ أبداً وأنا أحْمِلُ السّيفَ</w:t>
      </w:r>
      <w:r>
        <w:rPr>
          <w:rtl/>
        </w:rPr>
        <w:t>.</w:t>
      </w:r>
    </w:p>
    <w:p w:rsidR="00FF6DFF" w:rsidRDefault="00FF6DFF" w:rsidP="00A90091">
      <w:pPr>
        <w:pStyle w:val="libNormal"/>
        <w:rPr>
          <w:rtl/>
        </w:rPr>
      </w:pPr>
      <w:r w:rsidRPr="00CD4A30">
        <w:rPr>
          <w:rtl/>
        </w:rPr>
        <w:t>وكادتِ الفتنةُ تقعُ بينَ بني هاشمٍ وبني أُميَّةَ</w:t>
      </w:r>
      <w:r w:rsidR="000B5FC5">
        <w:rPr>
          <w:rtl/>
        </w:rPr>
        <w:t>،</w:t>
      </w:r>
      <w:r>
        <w:rPr>
          <w:rtl/>
        </w:rPr>
        <w:t xml:space="preserve"> </w:t>
      </w:r>
      <w:r w:rsidRPr="00CD4A30">
        <w:rPr>
          <w:rtl/>
        </w:rPr>
        <w:t>فبادرَ ابنُ عبّاسٍ إِلى مروانَ فقالَ له</w:t>
      </w:r>
      <w:r w:rsidR="000B5FC5">
        <w:rPr>
          <w:rtl/>
        </w:rPr>
        <w:t>:</w:t>
      </w:r>
      <w:r w:rsidRPr="00CD4A30">
        <w:rPr>
          <w:rtl/>
        </w:rPr>
        <w:t xml:space="preserve"> ارجعْ يا مروانُ من حيثُ جئتَ</w:t>
      </w:r>
      <w:r w:rsidR="000B5FC5">
        <w:rPr>
          <w:rtl/>
        </w:rPr>
        <w:t>،</w:t>
      </w:r>
      <w:r>
        <w:rPr>
          <w:rtl/>
        </w:rPr>
        <w:t xml:space="preserve"> </w:t>
      </w:r>
      <w:r w:rsidRPr="00CD4A30">
        <w:rPr>
          <w:rtl/>
        </w:rPr>
        <w:t>فإنّا ما نريدَ (أنْ نَدفِنَ صاحبَنا</w:t>
      </w:r>
      <w:r>
        <w:rPr>
          <w:rtl/>
        </w:rPr>
        <w:t xml:space="preserve"> ) </w:t>
      </w:r>
      <w:r w:rsidRPr="00FF6DFF">
        <w:rPr>
          <w:rStyle w:val="libFootnotenumChar"/>
          <w:rtl/>
        </w:rPr>
        <w:t>(1)</w:t>
      </w:r>
      <w:r w:rsidRPr="002920A9">
        <w:rPr>
          <w:rtl/>
        </w:rPr>
        <w:t xml:space="preserve"> </w:t>
      </w:r>
      <w:r w:rsidRPr="00CD4A30">
        <w:rPr>
          <w:rtl/>
        </w:rPr>
        <w:t xml:space="preserve">عندَ رسولِ اللهِ </w:t>
      </w:r>
      <w:r w:rsidR="000B5FC5" w:rsidRPr="000B5FC5">
        <w:rPr>
          <w:rStyle w:val="libAlaemChar"/>
          <w:rFonts w:hint="cs"/>
          <w:rtl/>
        </w:rPr>
        <w:t>صلى‌الله‌عليه‌وآله</w:t>
      </w:r>
      <w:r w:rsidRPr="00CD4A30">
        <w:rPr>
          <w:rtl/>
        </w:rPr>
        <w:t xml:space="preserve"> لكِنَّا نريدُ أن نُجدِّدَ به عهداً بزيارتِه</w:t>
      </w:r>
      <w:r w:rsidR="000B5FC5">
        <w:rPr>
          <w:rtl/>
        </w:rPr>
        <w:t>،</w:t>
      </w:r>
      <w:r>
        <w:rPr>
          <w:rtl/>
        </w:rPr>
        <w:t xml:space="preserve"> </w:t>
      </w:r>
      <w:r w:rsidRPr="00CD4A30">
        <w:rPr>
          <w:rtl/>
        </w:rPr>
        <w:t xml:space="preserve">ثم نَردَّه إِلى جدّتِه فاطمَة </w:t>
      </w:r>
      <w:r w:rsidR="000B5FC5" w:rsidRPr="000B5FC5">
        <w:rPr>
          <w:rStyle w:val="libAlaemChar"/>
          <w:rFonts w:hint="cs"/>
          <w:rtl/>
        </w:rPr>
        <w:t>عليها‌السلام</w:t>
      </w:r>
      <w:r w:rsidRPr="00CD4A30">
        <w:rPr>
          <w:rtl/>
        </w:rPr>
        <w:t xml:space="preserve"> فنَدفِنَه عندَها بوصيَّتهِ بذلكَ</w:t>
      </w:r>
      <w:r w:rsidR="000B5FC5">
        <w:rPr>
          <w:rtl/>
        </w:rPr>
        <w:t>،</w:t>
      </w:r>
      <w:r>
        <w:rPr>
          <w:rtl/>
        </w:rPr>
        <w:t xml:space="preserve"> </w:t>
      </w:r>
      <w:r w:rsidRPr="00CD4A30">
        <w:rPr>
          <w:rtl/>
        </w:rPr>
        <w:t xml:space="preserve">ولوكانَ وصَّى بدفنِه معَ النّبيِّ </w:t>
      </w:r>
      <w:r w:rsidR="000B5FC5" w:rsidRPr="000B5FC5">
        <w:rPr>
          <w:rStyle w:val="libAlaemChar"/>
          <w:rFonts w:hint="cs"/>
          <w:rtl/>
        </w:rPr>
        <w:t>صلى‌الله‌عليه‌وآله</w:t>
      </w:r>
      <w:r w:rsidRPr="00CD4A30">
        <w:rPr>
          <w:rtl/>
        </w:rPr>
        <w:t xml:space="preserve"> لعلمتَ أنّكَ أقصرُ باعاً من رَدِّنا عن ذلكَ</w:t>
      </w:r>
      <w:r w:rsidR="000B5FC5">
        <w:rPr>
          <w:rtl/>
        </w:rPr>
        <w:t>،</w:t>
      </w:r>
      <w:r>
        <w:rPr>
          <w:rtl/>
        </w:rPr>
        <w:t xml:space="preserve"> </w:t>
      </w:r>
      <w:r w:rsidRPr="00CD4A30">
        <w:rPr>
          <w:rtl/>
        </w:rPr>
        <w:t xml:space="preserve">لكِنَّه </w:t>
      </w:r>
      <w:r w:rsidR="000B5FC5" w:rsidRPr="000B5FC5">
        <w:rPr>
          <w:rStyle w:val="libAlaemChar"/>
          <w:rFonts w:hint="cs"/>
          <w:rtl/>
        </w:rPr>
        <w:t>عليه‌السلام</w:t>
      </w:r>
      <w:r w:rsidRPr="00CD4A30">
        <w:rPr>
          <w:rtl/>
        </w:rPr>
        <w:t xml:space="preserve"> كانَ أعلمَ باللهِ ورسوله وبحرمةِ قبرِه من أن يُطَرِّقَ عليه هَدْماً كما طَرّقَ ذلكَ غيرُه</w:t>
      </w:r>
      <w:r w:rsidR="000B5FC5">
        <w:rPr>
          <w:rtl/>
        </w:rPr>
        <w:t>،</w:t>
      </w:r>
      <w:r>
        <w:rPr>
          <w:rtl/>
        </w:rPr>
        <w:t xml:space="preserve"> </w:t>
      </w:r>
      <w:r w:rsidRPr="00CD4A30">
        <w:rPr>
          <w:rtl/>
        </w:rPr>
        <w:t>ودَخَلَ بيتَه بغيرِ إِذنِه</w:t>
      </w:r>
      <w:r>
        <w:rPr>
          <w:rtl/>
        </w:rPr>
        <w:t>.</w:t>
      </w:r>
    </w:p>
    <w:p w:rsidR="00FF6DFF" w:rsidRDefault="00FF6DFF" w:rsidP="00A90091">
      <w:pPr>
        <w:pStyle w:val="libNormal"/>
        <w:rPr>
          <w:rtl/>
        </w:rPr>
      </w:pPr>
      <w:r w:rsidRPr="00CD4A30">
        <w:rPr>
          <w:rtl/>
        </w:rPr>
        <w:t>ثمّ أقبلَ على عائشةَ فقالَ لها</w:t>
      </w:r>
      <w:r w:rsidR="000B5FC5">
        <w:rPr>
          <w:rFonts w:hint="cs"/>
          <w:rtl/>
        </w:rPr>
        <w:t>:</w:t>
      </w:r>
      <w:r w:rsidRPr="00CD4A30">
        <w:rPr>
          <w:rtl/>
        </w:rPr>
        <w:t xml:space="preserve"> واسوأتاه</w:t>
      </w:r>
      <w:r>
        <w:rPr>
          <w:rtl/>
        </w:rPr>
        <w:t>!</w:t>
      </w:r>
      <w:r w:rsidRPr="00CD4A30">
        <w:rPr>
          <w:rtl/>
        </w:rPr>
        <w:t xml:space="preserve"> يوماً على بغلٍ ويوماً على جملٍ</w:t>
      </w:r>
      <w:r w:rsidR="000B5FC5">
        <w:rPr>
          <w:rtl/>
        </w:rPr>
        <w:t>،</w:t>
      </w:r>
      <w:r>
        <w:rPr>
          <w:rtl/>
        </w:rPr>
        <w:t xml:space="preserve"> </w:t>
      </w:r>
      <w:r w:rsidRPr="00CD4A30">
        <w:rPr>
          <w:rtl/>
        </w:rPr>
        <w:t>تريدينَ أن تُطفِئي نورَ اللهِ</w:t>
      </w:r>
      <w:r w:rsidR="000B5FC5">
        <w:rPr>
          <w:rtl/>
        </w:rPr>
        <w:t>،</w:t>
      </w:r>
      <w:r>
        <w:rPr>
          <w:rtl/>
        </w:rPr>
        <w:t xml:space="preserve"> </w:t>
      </w:r>
      <w:r w:rsidRPr="00CD4A30">
        <w:rPr>
          <w:rtl/>
        </w:rPr>
        <w:t>وتُقاتلينَ أولياءَ اللهِ</w:t>
      </w:r>
      <w:r w:rsidR="000B5FC5">
        <w:rPr>
          <w:rtl/>
        </w:rPr>
        <w:t>،</w:t>
      </w:r>
      <w:r>
        <w:rPr>
          <w:rtl/>
        </w:rPr>
        <w:t xml:space="preserve"> </w:t>
      </w:r>
      <w:r w:rsidRPr="00CD4A30">
        <w:rPr>
          <w:rtl/>
        </w:rPr>
        <w:t>ارجِعي</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دفن صاحبنا</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فقد كُفِيْتِ الّذي تَخافينَ وبلغتِ ما تُحبِّينَ</w:t>
      </w:r>
      <w:r w:rsidR="000B5FC5">
        <w:rPr>
          <w:rtl/>
        </w:rPr>
        <w:t>،</w:t>
      </w:r>
      <w:r>
        <w:rPr>
          <w:rtl/>
        </w:rPr>
        <w:t xml:space="preserve"> </w:t>
      </w:r>
      <w:r w:rsidRPr="00CD4A30">
        <w:rPr>
          <w:rtl/>
        </w:rPr>
        <w:t>والله تعالى مُنتصر لأهلِ هذا البيتِ ولوبعدَ حينٍ</w:t>
      </w:r>
      <w:r>
        <w:rPr>
          <w:rtl/>
        </w:rPr>
        <w:t xml:space="preserve"> </w:t>
      </w:r>
      <w:r w:rsidRPr="00FF6DFF">
        <w:rPr>
          <w:rStyle w:val="libFootnotenumChar"/>
          <w:rtl/>
        </w:rPr>
        <w:t>(1)</w:t>
      </w:r>
      <w:r w:rsidRPr="002920A9">
        <w:rPr>
          <w:rtl/>
        </w:rPr>
        <w:t>.</w:t>
      </w:r>
    </w:p>
    <w:p w:rsidR="00FF6DFF" w:rsidRDefault="00FF6DFF" w:rsidP="00A90091">
      <w:pPr>
        <w:pStyle w:val="libNormal"/>
        <w:rPr>
          <w:rtl/>
        </w:rPr>
      </w:pPr>
      <w:r w:rsidRPr="00CD4A30">
        <w:rPr>
          <w:rtl/>
        </w:rPr>
        <w:t xml:space="preserve">وقالَ الحسينُ </w:t>
      </w:r>
      <w:r w:rsidR="000B5FC5" w:rsidRPr="000B5FC5">
        <w:rPr>
          <w:rStyle w:val="libAlaemChar"/>
          <w:rFonts w:hint="cs"/>
          <w:rtl/>
        </w:rPr>
        <w:t>عليه‌السلام</w:t>
      </w:r>
      <w:r w:rsidR="000B5FC5">
        <w:rPr>
          <w:rtl/>
        </w:rPr>
        <w:t>:</w:t>
      </w:r>
      <w:r w:rsidRPr="00CD4A30">
        <w:rPr>
          <w:rtl/>
        </w:rPr>
        <w:t xml:space="preserve"> «واللهِ لَولا عهدُ الحسنِ إِليَّ بحقن الدِّماءِ</w:t>
      </w:r>
      <w:r w:rsidR="000B5FC5">
        <w:rPr>
          <w:rtl/>
        </w:rPr>
        <w:t>،</w:t>
      </w:r>
      <w:r>
        <w:rPr>
          <w:rtl/>
        </w:rPr>
        <w:t xml:space="preserve"> </w:t>
      </w:r>
      <w:r w:rsidRPr="00CD4A30">
        <w:rPr>
          <w:rtl/>
        </w:rPr>
        <w:t>وأن لا أُهريقَ في أمرِه محجمةَ دمِ</w:t>
      </w:r>
      <w:r w:rsidR="000B5FC5">
        <w:rPr>
          <w:rtl/>
        </w:rPr>
        <w:t>،</w:t>
      </w:r>
      <w:r>
        <w:rPr>
          <w:rtl/>
        </w:rPr>
        <w:t xml:space="preserve"> </w:t>
      </w:r>
      <w:r w:rsidRPr="00CD4A30">
        <w:rPr>
          <w:rtl/>
        </w:rPr>
        <w:t>لَعلمتُم كيفَ تَأْخذُ سُيوفُ اللهِّ منكم مَأْخذَها</w:t>
      </w:r>
      <w:r w:rsidR="000B5FC5">
        <w:rPr>
          <w:rtl/>
        </w:rPr>
        <w:t>،</w:t>
      </w:r>
      <w:r>
        <w:rPr>
          <w:rtl/>
        </w:rPr>
        <w:t xml:space="preserve"> </w:t>
      </w:r>
      <w:r w:rsidRPr="00CD4A30">
        <w:rPr>
          <w:rtl/>
        </w:rPr>
        <w:t>وقد نَقَضْتُمُ العهَدَ بَينَنا وبينَكم</w:t>
      </w:r>
      <w:r w:rsidR="000B5FC5">
        <w:rPr>
          <w:rtl/>
        </w:rPr>
        <w:t>،</w:t>
      </w:r>
      <w:r>
        <w:rPr>
          <w:rtl/>
        </w:rPr>
        <w:t xml:space="preserve"> </w:t>
      </w:r>
      <w:r w:rsidRPr="00CD4A30">
        <w:rPr>
          <w:rtl/>
        </w:rPr>
        <w:t>وأبطلتُم ما اشترطْنا عليكم لأنفسِنا»</w:t>
      </w:r>
      <w:r>
        <w:rPr>
          <w:rtl/>
        </w:rPr>
        <w:t>.</w:t>
      </w:r>
    </w:p>
    <w:p w:rsidR="00FF6DFF" w:rsidRDefault="00FF6DFF" w:rsidP="00A90091">
      <w:pPr>
        <w:pStyle w:val="libNormal"/>
        <w:rPr>
          <w:rtl/>
        </w:rPr>
      </w:pPr>
      <w:r w:rsidRPr="00CD4A30">
        <w:rPr>
          <w:rtl/>
        </w:rPr>
        <w:t xml:space="preserve">ومَضَوا بالحسنِ </w:t>
      </w:r>
      <w:r w:rsidR="000B5FC5" w:rsidRPr="000B5FC5">
        <w:rPr>
          <w:rStyle w:val="libAlaemChar"/>
          <w:rFonts w:hint="cs"/>
          <w:rtl/>
        </w:rPr>
        <w:t>عليه‌السلام</w:t>
      </w:r>
      <w:r w:rsidRPr="00CD4A30">
        <w:rPr>
          <w:rtl/>
        </w:rPr>
        <w:t xml:space="preserve"> فَدَفَنُوه بالبقيعِ عندَ جدّتِه فاطمةَ بنتِ أسدِ بنِ هاشمِ بنِ عبدِ مَنافٍ رضيَ اللهُ عنها وأسكنَها جنّاتِ النعيمَ </w:t>
      </w:r>
      <w:r w:rsidRPr="00FF6DFF">
        <w:rPr>
          <w:rStyle w:val="libFootnotenumChar"/>
          <w:rtl/>
        </w:rPr>
        <w:t>(2)</w:t>
      </w:r>
      <w:r w:rsidRPr="002920A9">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«ح </w:t>
      </w:r>
      <w:r>
        <w:rPr>
          <w:rtl/>
        </w:rPr>
        <w:t>»</w:t>
      </w:r>
      <w:r w:rsidR="000B5FC5">
        <w:rPr>
          <w:rtl/>
        </w:rPr>
        <w:t>:</w:t>
      </w:r>
      <w:r w:rsidRPr="002D5FFC">
        <w:rPr>
          <w:rtl/>
        </w:rPr>
        <w:t xml:space="preserve"> فقال لها ايضاً</w:t>
      </w:r>
      <w:r w:rsidR="000B5FC5">
        <w:rPr>
          <w:rtl/>
        </w:rPr>
        <w:t>:</w:t>
      </w:r>
    </w:p>
    <w:tbl>
      <w:tblPr>
        <w:tblStyle w:val="TableGrid"/>
        <w:bidiVisual/>
        <w:tblW w:w="5000" w:type="pct"/>
        <w:tblLook w:val="01E0"/>
      </w:tblPr>
      <w:tblGrid>
        <w:gridCol w:w="3658"/>
        <w:gridCol w:w="263"/>
        <w:gridCol w:w="3666"/>
      </w:tblGrid>
      <w:tr w:rsidR="00FF6DFF" w:rsidTr="00FF6DFF">
        <w:trPr>
          <w:trHeight w:val="170"/>
        </w:trPr>
        <w:tc>
          <w:tcPr>
            <w:tcW w:w="4127" w:type="dxa"/>
            <w:shd w:val="clear" w:color="auto" w:fill="auto"/>
          </w:tcPr>
          <w:p w:rsidR="00FF6DFF" w:rsidRDefault="00FF6DFF" w:rsidP="00FF6DFF">
            <w:pPr>
              <w:pStyle w:val="libPoemFootnote"/>
              <w:rPr>
                <w:rtl/>
              </w:rPr>
            </w:pPr>
            <w:r w:rsidRPr="00734156">
              <w:rPr>
                <w:rtl/>
              </w:rPr>
              <w:t>تجملت تبغلت</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Footnote"/>
              <w:rPr>
                <w:rtl/>
              </w:rPr>
            </w:pPr>
            <w:r w:rsidRPr="00734156">
              <w:rPr>
                <w:rtl/>
              </w:rPr>
              <w:t>ولو عشت تفيلت</w:t>
            </w:r>
            <w:r w:rsidRPr="00FF6DFF">
              <w:rPr>
                <w:rStyle w:val="libPoemTiniChar0"/>
                <w:rtl/>
              </w:rPr>
              <w:br/>
              <w:t> </w:t>
            </w:r>
          </w:p>
        </w:tc>
      </w:tr>
      <w:tr w:rsidR="00FF6DFF" w:rsidTr="00FF6DFF">
        <w:trPr>
          <w:trHeight w:val="170"/>
        </w:trPr>
        <w:tc>
          <w:tcPr>
            <w:tcW w:w="4127" w:type="dxa"/>
          </w:tcPr>
          <w:p w:rsidR="00FF6DFF" w:rsidRDefault="00FF6DFF" w:rsidP="00FF6DFF">
            <w:pPr>
              <w:pStyle w:val="libPoemFootnote"/>
              <w:rPr>
                <w:rtl/>
              </w:rPr>
            </w:pPr>
            <w:r w:rsidRPr="002D5FFC">
              <w:rPr>
                <w:rtl/>
              </w:rPr>
              <w:t>لك الثمن من التسع</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Footnote"/>
              <w:rPr>
                <w:rtl/>
              </w:rPr>
            </w:pPr>
            <w:r w:rsidRPr="002D5FFC">
              <w:rPr>
                <w:rtl/>
              </w:rPr>
              <w:t>وفي الكل تطمعت</w:t>
            </w:r>
            <w:r w:rsidRPr="00FF6DFF">
              <w:rPr>
                <w:rStyle w:val="libPoemTiniChar0"/>
                <w:rtl/>
              </w:rPr>
              <w:br/>
              <w:t> </w:t>
            </w:r>
          </w:p>
        </w:tc>
      </w:tr>
    </w:tbl>
    <w:p w:rsidR="00FF6DFF" w:rsidRPr="007F4F2D" w:rsidRDefault="00FF6DFF" w:rsidP="00FF6DFF">
      <w:pPr>
        <w:pStyle w:val="libFootnote"/>
        <w:rPr>
          <w:rtl/>
        </w:rPr>
      </w:pPr>
      <w:r w:rsidRPr="00FF6DFF">
        <w:rPr>
          <w:rStyle w:val="libPoemTiniChar0"/>
          <w:rtl/>
        </w:rPr>
        <w:t xml:space="preserve"> </w:t>
      </w:r>
      <w:r w:rsidRPr="007F4F2D">
        <w:rPr>
          <w:rtl/>
        </w:rPr>
        <w:t>وفي الخرائج والجرائح</w:t>
      </w:r>
      <w:r w:rsidR="000B5FC5">
        <w:rPr>
          <w:rtl/>
        </w:rPr>
        <w:t>:</w:t>
      </w:r>
      <w:r w:rsidRPr="007F4F2D">
        <w:rPr>
          <w:rtl/>
        </w:rPr>
        <w:t xml:space="preserve"> قال ابن عباس لعائشة</w:t>
      </w:r>
      <w:r w:rsidR="000B5FC5">
        <w:rPr>
          <w:rtl/>
        </w:rPr>
        <w:t>:</w:t>
      </w:r>
      <w:r w:rsidRPr="007F4F2D">
        <w:rPr>
          <w:rtl/>
        </w:rPr>
        <w:t xml:space="preserve"> واسوأتاه</w:t>
      </w:r>
      <w:r>
        <w:rPr>
          <w:rtl/>
        </w:rPr>
        <w:t>!</w:t>
      </w:r>
      <w:r w:rsidRPr="007F4F2D">
        <w:rPr>
          <w:rtl/>
        </w:rPr>
        <w:t xml:space="preserve"> يوماً على بغل ويوماً على جمل</w:t>
      </w:r>
      <w:r w:rsidR="000B5FC5">
        <w:rPr>
          <w:rtl/>
        </w:rPr>
        <w:t>،</w:t>
      </w:r>
      <w:r>
        <w:rPr>
          <w:rtl/>
        </w:rPr>
        <w:t xml:space="preserve"> </w:t>
      </w:r>
      <w:r w:rsidRPr="007F4F2D">
        <w:rPr>
          <w:rtl/>
        </w:rPr>
        <w:t>وفي رواية</w:t>
      </w:r>
      <w:r w:rsidR="000B5FC5">
        <w:rPr>
          <w:rtl/>
        </w:rPr>
        <w:t>:</w:t>
      </w:r>
      <w:r w:rsidRPr="007F4F2D">
        <w:rPr>
          <w:rtl/>
        </w:rPr>
        <w:t xml:space="preserve"> يوماً تجملت وبوماً تبغلت وان عشت تفيلت</w:t>
      </w:r>
      <w:r w:rsidR="000B5FC5">
        <w:rPr>
          <w:rtl/>
        </w:rPr>
        <w:t>،</w:t>
      </w:r>
      <w:r>
        <w:rPr>
          <w:rtl/>
        </w:rPr>
        <w:t xml:space="preserve"> </w:t>
      </w:r>
      <w:r w:rsidRPr="007F4F2D">
        <w:rPr>
          <w:rtl/>
        </w:rPr>
        <w:t>فأخذه ابن الحجاج الشاعر البغدادي فقال</w:t>
      </w:r>
      <w:r w:rsidR="000B5FC5">
        <w:rPr>
          <w:rtl/>
        </w:rPr>
        <w:t>:</w:t>
      </w:r>
    </w:p>
    <w:tbl>
      <w:tblPr>
        <w:tblStyle w:val="TableGrid"/>
        <w:bidiVisual/>
        <w:tblW w:w="5000" w:type="pct"/>
        <w:tblLook w:val="01E0"/>
      </w:tblPr>
      <w:tblGrid>
        <w:gridCol w:w="3658"/>
        <w:gridCol w:w="263"/>
        <w:gridCol w:w="3666"/>
      </w:tblGrid>
      <w:tr w:rsidR="00FF6DFF" w:rsidTr="00FF6DFF">
        <w:trPr>
          <w:trHeight w:val="170"/>
        </w:trPr>
        <w:tc>
          <w:tcPr>
            <w:tcW w:w="4127" w:type="dxa"/>
            <w:shd w:val="clear" w:color="auto" w:fill="auto"/>
          </w:tcPr>
          <w:p w:rsidR="00FF6DFF" w:rsidRDefault="00FF6DFF" w:rsidP="00FF6DFF">
            <w:pPr>
              <w:pStyle w:val="libPoemFootnote"/>
              <w:rPr>
                <w:rtl/>
              </w:rPr>
            </w:pPr>
            <w:r w:rsidRPr="00734156">
              <w:rPr>
                <w:rtl/>
              </w:rPr>
              <w:t>يا</w:t>
            </w:r>
            <w:r>
              <w:rPr>
                <w:rFonts w:hint="cs"/>
                <w:rtl/>
              </w:rPr>
              <w:t xml:space="preserve"> </w:t>
            </w:r>
            <w:r w:rsidRPr="00734156">
              <w:rPr>
                <w:rtl/>
              </w:rPr>
              <w:t>بنتَ أبي بكر</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Footnote"/>
              <w:rPr>
                <w:rtl/>
              </w:rPr>
            </w:pPr>
            <w:r w:rsidRPr="00734156">
              <w:rPr>
                <w:rtl/>
              </w:rPr>
              <w:t>لاكانَ ولاكُنتِ</w:t>
            </w:r>
            <w:r w:rsidRPr="00FF6DFF">
              <w:rPr>
                <w:rStyle w:val="libPoemTiniChar0"/>
                <w:rtl/>
              </w:rPr>
              <w:br/>
              <w:t> </w:t>
            </w:r>
          </w:p>
        </w:tc>
      </w:tr>
      <w:tr w:rsidR="00FF6DFF" w:rsidTr="00FF6DFF">
        <w:trPr>
          <w:trHeight w:val="170"/>
        </w:trPr>
        <w:tc>
          <w:tcPr>
            <w:tcW w:w="4127" w:type="dxa"/>
          </w:tcPr>
          <w:p w:rsidR="00FF6DFF" w:rsidRDefault="00FF6DFF" w:rsidP="00FF6DFF">
            <w:pPr>
              <w:pStyle w:val="libPoemFootnote"/>
              <w:rPr>
                <w:rtl/>
              </w:rPr>
            </w:pPr>
            <w:r w:rsidRPr="00734156">
              <w:rPr>
                <w:rtl/>
              </w:rPr>
              <w:t>لِك التسع من الثُمن</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Footnote"/>
              <w:rPr>
                <w:rtl/>
              </w:rPr>
            </w:pPr>
            <w:r w:rsidRPr="00734156">
              <w:rPr>
                <w:rtl/>
              </w:rPr>
              <w:t>وبالكلّ تمل</w:t>
            </w:r>
            <w:r>
              <w:rPr>
                <w:rFonts w:hint="cs"/>
                <w:rtl/>
              </w:rPr>
              <w:t>ّ</w:t>
            </w:r>
            <w:r w:rsidRPr="00734156">
              <w:rPr>
                <w:rtl/>
              </w:rPr>
              <w:t>كت</w:t>
            </w:r>
            <w:r w:rsidRPr="00FF6DFF">
              <w:rPr>
                <w:rStyle w:val="libPoemTiniChar0"/>
                <w:rtl/>
              </w:rPr>
              <w:br/>
              <w:t> </w:t>
            </w:r>
          </w:p>
        </w:tc>
      </w:tr>
      <w:tr w:rsidR="00FF6DFF" w:rsidTr="00FF6DFF">
        <w:trPr>
          <w:trHeight w:val="170"/>
        </w:trPr>
        <w:tc>
          <w:tcPr>
            <w:tcW w:w="4127" w:type="dxa"/>
          </w:tcPr>
          <w:p w:rsidR="00FF6DFF" w:rsidRDefault="00FF6DFF" w:rsidP="00FF6DFF">
            <w:pPr>
              <w:pStyle w:val="libPoemFootnote"/>
              <w:rPr>
                <w:rtl/>
              </w:rPr>
            </w:pPr>
            <w:r w:rsidRPr="00734156">
              <w:rPr>
                <w:rtl/>
              </w:rPr>
              <w:t>تجملتِ تبغّلتِ</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Footnote"/>
              <w:rPr>
                <w:rtl/>
              </w:rPr>
            </w:pPr>
            <w:r w:rsidRPr="002D5FFC">
              <w:rPr>
                <w:rtl/>
              </w:rPr>
              <w:t>وان عشتِ تفيّلت</w:t>
            </w:r>
            <w:r w:rsidRPr="00FF6DFF">
              <w:rPr>
                <w:rStyle w:val="libPoemTiniChar0"/>
                <w:rtl/>
              </w:rPr>
              <w:br/>
              <w:t> </w:t>
            </w:r>
          </w:p>
        </w:tc>
      </w:tr>
    </w:tbl>
    <w:p w:rsidR="00FF6DFF" w:rsidRPr="002D5FFC" w:rsidRDefault="00FF6DFF" w:rsidP="00FF6DFF">
      <w:pPr>
        <w:pStyle w:val="libFootnote0"/>
        <w:rPr>
          <w:rtl/>
        </w:rPr>
      </w:pPr>
      <w:r w:rsidRPr="00CD4A30">
        <w:rPr>
          <w:rtl/>
        </w:rPr>
        <w:t>(2) هذا الخبر روته العامة والخاصة بتغير ببعض عباراته كل بحسب مذهبه</w:t>
      </w:r>
      <w:r w:rsidR="000B5FC5">
        <w:rPr>
          <w:rtl/>
        </w:rPr>
        <w:t>،</w:t>
      </w:r>
      <w:r>
        <w:rPr>
          <w:rtl/>
        </w:rPr>
        <w:t xml:space="preserve"> </w:t>
      </w:r>
      <w:r w:rsidRPr="00CD4A30">
        <w:rPr>
          <w:rtl/>
        </w:rPr>
        <w:t>انظر دلائل الامامة</w:t>
      </w:r>
      <w:r w:rsidR="000B5FC5">
        <w:rPr>
          <w:rtl/>
        </w:rPr>
        <w:t>:</w:t>
      </w:r>
      <w:r w:rsidRPr="00CD4A30">
        <w:rPr>
          <w:rtl/>
        </w:rPr>
        <w:t xml:space="preserve"> 61</w:t>
      </w:r>
      <w:r w:rsidR="000B5FC5">
        <w:rPr>
          <w:rtl/>
        </w:rPr>
        <w:t>،</w:t>
      </w:r>
      <w:r>
        <w:rPr>
          <w:rtl/>
        </w:rPr>
        <w:t xml:space="preserve"> </w:t>
      </w:r>
      <w:r w:rsidRPr="00CD4A30">
        <w:rPr>
          <w:rtl/>
        </w:rPr>
        <w:t>ومقاتل الطالبيين</w:t>
      </w:r>
      <w:r w:rsidR="000B5FC5">
        <w:rPr>
          <w:rtl/>
        </w:rPr>
        <w:t>:</w:t>
      </w:r>
      <w:r w:rsidRPr="00CD4A30">
        <w:rPr>
          <w:rtl/>
        </w:rPr>
        <w:t xml:space="preserve"> 74</w:t>
      </w:r>
      <w:r w:rsidR="000B5FC5">
        <w:rPr>
          <w:rtl/>
        </w:rPr>
        <w:t>،</w:t>
      </w:r>
      <w:r>
        <w:rPr>
          <w:rtl/>
        </w:rPr>
        <w:t xml:space="preserve"> </w:t>
      </w:r>
      <w:r w:rsidRPr="00CD4A30">
        <w:rPr>
          <w:rtl/>
        </w:rPr>
        <w:t>شرح النهج الحديدي 16</w:t>
      </w:r>
      <w:r w:rsidR="000B5FC5">
        <w:rPr>
          <w:rtl/>
        </w:rPr>
        <w:t>:</w:t>
      </w:r>
      <w:r w:rsidRPr="00CD4A30">
        <w:rPr>
          <w:rtl/>
        </w:rPr>
        <w:t xml:space="preserve"> 49</w:t>
      </w:r>
      <w:r w:rsidR="008F72F1">
        <w:rPr>
          <w:rtl/>
        </w:rPr>
        <w:t xml:space="preserve"> - </w:t>
      </w:r>
      <w:r w:rsidRPr="00CD4A30">
        <w:rPr>
          <w:rtl/>
        </w:rPr>
        <w:t>51</w:t>
      </w:r>
      <w:r w:rsidR="000B5FC5">
        <w:rPr>
          <w:rtl/>
        </w:rPr>
        <w:t>،</w:t>
      </w:r>
      <w:r>
        <w:rPr>
          <w:rtl/>
        </w:rPr>
        <w:t xml:space="preserve"> </w:t>
      </w:r>
      <w:r w:rsidRPr="00CD4A30">
        <w:rPr>
          <w:rtl/>
        </w:rPr>
        <w:t>والخرائج والجرائح 1</w:t>
      </w:r>
      <w:r w:rsidR="000B5FC5">
        <w:rPr>
          <w:rtl/>
        </w:rPr>
        <w:t>:</w:t>
      </w:r>
      <w:r w:rsidRPr="0011065C">
        <w:rPr>
          <w:rtl/>
        </w:rPr>
        <w:t xml:space="preserve"> </w:t>
      </w:r>
      <w:r w:rsidRPr="00CD4A30">
        <w:rPr>
          <w:rtl/>
        </w:rPr>
        <w:t xml:space="preserve">242 </w:t>
      </w:r>
      <w:r>
        <w:rPr>
          <w:rtl/>
        </w:rPr>
        <w:t xml:space="preserve">/ </w:t>
      </w:r>
      <w:r w:rsidRPr="00CD4A30">
        <w:rPr>
          <w:rtl/>
        </w:rPr>
        <w:t>8</w:t>
      </w:r>
      <w:r w:rsidR="000B5FC5">
        <w:rPr>
          <w:rtl/>
        </w:rPr>
        <w:t>،</w:t>
      </w:r>
      <w:r>
        <w:rPr>
          <w:rtl/>
        </w:rPr>
        <w:t xml:space="preserve"> </w:t>
      </w:r>
      <w:r w:rsidRPr="00CD4A30">
        <w:rPr>
          <w:rtl/>
        </w:rPr>
        <w:t>ونقله العلامة المجلسي في البحار 44</w:t>
      </w:r>
      <w:r w:rsidR="000B5FC5">
        <w:rPr>
          <w:rtl/>
        </w:rPr>
        <w:t>:</w:t>
      </w:r>
      <w:r w:rsidRPr="00CD4A30">
        <w:rPr>
          <w:rtl/>
        </w:rPr>
        <w:t xml:space="preserve"> 156</w:t>
      </w:r>
      <w:r>
        <w:rPr>
          <w:rtl/>
        </w:rPr>
        <w:t>.</w:t>
      </w:r>
      <w:r w:rsidRPr="002D5FFC">
        <w:rPr>
          <w:rtl/>
        </w:rPr>
        <w:t xml:space="preserve"> </w:t>
      </w:r>
    </w:p>
    <w:p w:rsidR="00FF6DFF" w:rsidRDefault="00FF6DFF" w:rsidP="009460B8">
      <w:pPr>
        <w:pStyle w:val="Heading1Center"/>
        <w:rPr>
          <w:rtl/>
        </w:rPr>
      </w:pPr>
      <w:r w:rsidRPr="001F2567">
        <w:rPr>
          <w:rtl/>
        </w:rPr>
        <w:br w:type="page"/>
      </w:r>
      <w:bookmarkStart w:id="18" w:name="_Toc371754593"/>
      <w:r w:rsidRPr="00CD4A30">
        <w:rPr>
          <w:rtl/>
        </w:rPr>
        <w:lastRenderedPageBreak/>
        <w:t>باب</w:t>
      </w:r>
      <w:r w:rsidR="009460B8">
        <w:rPr>
          <w:rFonts w:hint="cs"/>
          <w:rtl/>
        </w:rPr>
        <w:t xml:space="preserve"> </w:t>
      </w:r>
      <w:r w:rsidRPr="00CD4A30">
        <w:rPr>
          <w:rtl/>
        </w:rPr>
        <w:t>ذكر ولد الحسنِ بنِ عليّ عليهما</w:t>
      </w:r>
      <w:bookmarkEnd w:id="18"/>
    </w:p>
    <w:p w:rsidR="00FF6DFF" w:rsidRPr="00C86A15" w:rsidRDefault="00FF6DFF" w:rsidP="009460B8">
      <w:pPr>
        <w:pStyle w:val="libCenterBold1"/>
        <w:rPr>
          <w:rtl/>
        </w:rPr>
      </w:pPr>
      <w:r w:rsidRPr="00CD4A30">
        <w:rPr>
          <w:rtl/>
        </w:rPr>
        <w:t xml:space="preserve">السّلامُ وعددِهم وأسمائهم وطرفٍ من أخبارِهم </w:t>
      </w:r>
    </w:p>
    <w:p w:rsidR="00FF6DFF" w:rsidRDefault="00FF6DFF" w:rsidP="00A90091">
      <w:pPr>
        <w:pStyle w:val="libNormal"/>
        <w:rPr>
          <w:rtl/>
        </w:rPr>
      </w:pPr>
      <w:r w:rsidRPr="00CD4A30">
        <w:rPr>
          <w:rtl/>
        </w:rPr>
        <w:t xml:space="preserve">أولادُ الحسنِ بنِ عليٍّ </w:t>
      </w:r>
      <w:r w:rsidR="000B5FC5" w:rsidRPr="000B5FC5">
        <w:rPr>
          <w:rStyle w:val="libAlaemChar"/>
          <w:rFonts w:hint="cs"/>
          <w:rtl/>
        </w:rPr>
        <w:t>عليهما‌السلام</w:t>
      </w:r>
      <w:r w:rsidRPr="00CD4A30">
        <w:rPr>
          <w:rtl/>
        </w:rPr>
        <w:t xml:space="preserve"> خمسةَ عشرَ ولداً ذكراً وأُنثى</w:t>
      </w:r>
      <w:r w:rsidR="000B5FC5">
        <w:rPr>
          <w:rtl/>
        </w:rPr>
        <w:t>:</w:t>
      </w:r>
      <w:r w:rsidRPr="00CD4A30">
        <w:rPr>
          <w:rtl/>
        </w:rPr>
        <w:t xml:space="preserve"> زيدُ بنُ الحسنِ وأُختاه أّمّ الحسنِ وأُمّ الحسينِ أُمُّهم أُمُّ بَشيرٍ بنتُ أبي مسعودٍ عُقْبة بن عمرو بنِ ثعلبةَ الخزرجيّةُ</w:t>
      </w:r>
      <w:r>
        <w:rPr>
          <w:rtl/>
        </w:rPr>
        <w:t>.</w:t>
      </w:r>
    </w:p>
    <w:p w:rsidR="00FF6DFF" w:rsidRDefault="00FF6DFF" w:rsidP="00A90091">
      <w:pPr>
        <w:pStyle w:val="libNormal"/>
        <w:rPr>
          <w:rtl/>
        </w:rPr>
      </w:pPr>
      <w:r w:rsidRPr="00CD4A30">
        <w:rPr>
          <w:rtl/>
        </w:rPr>
        <w:t>والحسنُ بنُ الحسنِ أُمُّه خَوْلةُ بنتُ منظورٍ الفَزاريّةُ</w:t>
      </w:r>
      <w:r>
        <w:rPr>
          <w:rtl/>
        </w:rPr>
        <w:t>.</w:t>
      </w:r>
    </w:p>
    <w:p w:rsidR="00FF6DFF" w:rsidRDefault="00FF6DFF" w:rsidP="00A90091">
      <w:pPr>
        <w:pStyle w:val="libNormal"/>
        <w:rPr>
          <w:rtl/>
        </w:rPr>
      </w:pPr>
      <w:r w:rsidRPr="00CD4A30">
        <w:rPr>
          <w:rtl/>
        </w:rPr>
        <w:t>وعَمْرُو بنُ الحسنِ وأخَواه القاسمُ وعبدُاللهِ ابنا الحسنِ أمُّهم أُمُّ ولدٍ</w:t>
      </w:r>
      <w:r>
        <w:rPr>
          <w:rtl/>
        </w:rPr>
        <w:t>.</w:t>
      </w:r>
    </w:p>
    <w:p w:rsidR="00FF6DFF" w:rsidRDefault="00FF6DFF" w:rsidP="00A90091">
      <w:pPr>
        <w:pStyle w:val="libNormal"/>
        <w:rPr>
          <w:rtl/>
        </w:rPr>
      </w:pPr>
      <w:r w:rsidRPr="00CD4A30">
        <w:rPr>
          <w:rtl/>
        </w:rPr>
        <w:t>وعبدُ الرحمن بن الحسنِ أُمُّه أُمُّ ولدٍ</w:t>
      </w:r>
      <w:r>
        <w:rPr>
          <w:rtl/>
        </w:rPr>
        <w:t>.</w:t>
      </w:r>
    </w:p>
    <w:p w:rsidR="00FF6DFF" w:rsidRDefault="00FF6DFF" w:rsidP="00A90091">
      <w:pPr>
        <w:pStyle w:val="libNormal"/>
        <w:rPr>
          <w:rtl/>
        </w:rPr>
      </w:pPr>
      <w:r w:rsidRPr="00CD4A30">
        <w:rPr>
          <w:rtl/>
        </w:rPr>
        <w:t>والحسين بنُ الحسنِ الملقّب بالأثرم وأخوه طلحةُ بنُ الحسنِ وأُختُهما فاطمةُ بنتُ الحسن</w:t>
      </w:r>
      <w:r w:rsidR="000B5FC5">
        <w:rPr>
          <w:rtl/>
        </w:rPr>
        <w:t>،</w:t>
      </w:r>
      <w:r>
        <w:rPr>
          <w:rtl/>
        </w:rPr>
        <w:t xml:space="preserve"> </w:t>
      </w:r>
      <w:r w:rsidRPr="00CD4A30">
        <w:rPr>
          <w:rtl/>
        </w:rPr>
        <w:t>أُمهم أُمُّ إِسحَاقَ بنتُ طلحةَ بن عبيدِاللهِ التّيميِّ</w:t>
      </w:r>
      <w:r>
        <w:rPr>
          <w:rtl/>
        </w:rPr>
        <w:t>.</w:t>
      </w:r>
    </w:p>
    <w:p w:rsidR="00FF6DFF" w:rsidRPr="002D5FFC" w:rsidRDefault="00FF6DFF" w:rsidP="00A90091">
      <w:pPr>
        <w:pStyle w:val="libNormal"/>
        <w:rPr>
          <w:rtl/>
        </w:rPr>
      </w:pPr>
      <w:r w:rsidRPr="00CD4A30">
        <w:rPr>
          <w:rtl/>
        </w:rPr>
        <w:t xml:space="preserve">وأُمُّ عبدِاللهِ وفاطمةُ وأُمُّ سَلَمَةَ ورُقيّةُ بناتُ الحسنِ </w:t>
      </w:r>
      <w:r w:rsidR="000B5FC5" w:rsidRPr="000B5FC5">
        <w:rPr>
          <w:rStyle w:val="libAlaemChar"/>
          <w:rFonts w:hint="cs"/>
          <w:rtl/>
        </w:rPr>
        <w:t>عليه‌السلام</w:t>
      </w:r>
      <w:r w:rsidRPr="00CD4A30">
        <w:rPr>
          <w:rtl/>
        </w:rPr>
        <w:t xml:space="preserve"> لأمهاتِ أولادٍ شتّى</w:t>
      </w:r>
      <w:r>
        <w:rPr>
          <w:rtl/>
        </w:rPr>
        <w:t>.</w:t>
      </w:r>
      <w:bookmarkStart w:id="19" w:name="20"/>
    </w:p>
    <w:p w:rsidR="00FF6DFF" w:rsidRPr="00C86A15" w:rsidRDefault="00FF6DFF" w:rsidP="00FF6DFF">
      <w:pPr>
        <w:pStyle w:val="libCenterBold1"/>
        <w:rPr>
          <w:rtl/>
        </w:rPr>
      </w:pPr>
      <w:r w:rsidRPr="00CD4A30">
        <w:rPr>
          <w:rtl/>
        </w:rPr>
        <w:t>فصل</w:t>
      </w:r>
    </w:p>
    <w:bookmarkEnd w:id="19"/>
    <w:p w:rsidR="00FF6DFF" w:rsidRPr="002D5FFC" w:rsidRDefault="00FF6DFF" w:rsidP="00A90091">
      <w:pPr>
        <w:pStyle w:val="libNormal"/>
        <w:rPr>
          <w:rtl/>
        </w:rPr>
      </w:pPr>
      <w:r w:rsidRPr="00CD4A30">
        <w:rPr>
          <w:rtl/>
        </w:rPr>
        <w:t xml:space="preserve">فأمّا زيدُ بنُ الحسنِ رضيَ اللّه عنه فكانَ على صدقاتِ رسولِ اللهِ </w:t>
      </w:r>
    </w:p>
    <w:p w:rsidR="00FF6DFF" w:rsidRDefault="00FF6DFF" w:rsidP="00FF6DFF">
      <w:pPr>
        <w:pStyle w:val="libNormal0"/>
        <w:rPr>
          <w:rtl/>
        </w:rPr>
      </w:pPr>
      <w:r>
        <w:rPr>
          <w:rtl/>
        </w:rPr>
        <w:br w:type="page"/>
      </w:r>
      <w:r w:rsidR="000B5FC5" w:rsidRPr="000B5FC5">
        <w:rPr>
          <w:rStyle w:val="libAlaemChar"/>
          <w:rFonts w:hint="cs"/>
          <w:rtl/>
        </w:rPr>
        <w:lastRenderedPageBreak/>
        <w:t>صلى‌الله‌عليه‌وآله</w:t>
      </w:r>
      <w:r w:rsidRPr="00CD4A30">
        <w:rPr>
          <w:rtl/>
        </w:rPr>
        <w:t xml:space="preserve"> وأسَنَ</w:t>
      </w:r>
      <w:r w:rsidR="000B5FC5">
        <w:rPr>
          <w:rtl/>
        </w:rPr>
        <w:t>،</w:t>
      </w:r>
      <w:r>
        <w:rPr>
          <w:rtl/>
        </w:rPr>
        <w:t xml:space="preserve"> </w:t>
      </w:r>
      <w:r w:rsidRPr="00CD4A30">
        <w:rPr>
          <w:rtl/>
        </w:rPr>
        <w:t>وكانَ جليلَ القدرِ كريمَ الطّبعِ ظَلِفَ النّفسِ</w:t>
      </w:r>
      <w:r>
        <w:rPr>
          <w:rtl/>
        </w:rPr>
        <w:t xml:space="preserve"> </w:t>
      </w:r>
      <w:r w:rsidRPr="00FF6DFF">
        <w:rPr>
          <w:rStyle w:val="libFootnotenumChar"/>
          <w:rtl/>
        </w:rPr>
        <w:t>(1)</w:t>
      </w:r>
      <w:r w:rsidRPr="002920A9">
        <w:rPr>
          <w:rtl/>
        </w:rPr>
        <w:t xml:space="preserve"> </w:t>
      </w:r>
      <w:r w:rsidRPr="00CD4A30">
        <w:rPr>
          <w:rtl/>
        </w:rPr>
        <w:t>ثيرَ البِرِّ</w:t>
      </w:r>
      <w:r w:rsidR="000B5FC5">
        <w:rPr>
          <w:rtl/>
        </w:rPr>
        <w:t>،</w:t>
      </w:r>
      <w:r>
        <w:rPr>
          <w:rtl/>
        </w:rPr>
        <w:t xml:space="preserve"> </w:t>
      </w:r>
      <w:r w:rsidRPr="00CD4A30">
        <w:rPr>
          <w:rtl/>
        </w:rPr>
        <w:t>ومدحَه الشّعراءُ وقصدَه النّاسُ منَ الآفاقِ لطلبِ فضلهِ</w:t>
      </w:r>
      <w:r>
        <w:rPr>
          <w:rtl/>
        </w:rPr>
        <w:t>.</w:t>
      </w:r>
    </w:p>
    <w:p w:rsidR="00FF6DFF" w:rsidRDefault="00FF6DFF" w:rsidP="00A90091">
      <w:pPr>
        <w:pStyle w:val="libNormal"/>
        <w:rPr>
          <w:rtl/>
        </w:rPr>
      </w:pPr>
      <w:r w:rsidRPr="00CD4A30">
        <w:rPr>
          <w:rtl/>
        </w:rPr>
        <w:t>فذكرَ أصحابُ السِّيرِة</w:t>
      </w:r>
      <w:r w:rsidR="000B5FC5">
        <w:rPr>
          <w:rtl/>
        </w:rPr>
        <w:t>:</w:t>
      </w:r>
      <w:r w:rsidRPr="00CD4A30">
        <w:rPr>
          <w:rtl/>
        </w:rPr>
        <w:t xml:space="preserve"> أنّ زيدَ بنَ الحسنِ كانَ يلي صدقاتِ رسولِ اللهِّ </w:t>
      </w:r>
      <w:r w:rsidR="000B5FC5" w:rsidRPr="000B5FC5">
        <w:rPr>
          <w:rStyle w:val="libAlaemChar"/>
          <w:rFonts w:hint="cs"/>
          <w:rtl/>
        </w:rPr>
        <w:t>صلى‌الله‌عليه‌وآله</w:t>
      </w:r>
      <w:r w:rsidRPr="00CD4A30">
        <w:rPr>
          <w:rtl/>
        </w:rPr>
        <w:t xml:space="preserve"> فلمّا وُلِّيَ سليمانُ بنُ عبدِ الملكِ كتبَ إِلى عاملِه بالمدينةِ</w:t>
      </w:r>
      <w:r w:rsidR="000B5FC5">
        <w:rPr>
          <w:rtl/>
        </w:rPr>
        <w:t>:</w:t>
      </w:r>
      <w:r w:rsidRPr="00CD4A30">
        <w:rPr>
          <w:rtl/>
        </w:rPr>
        <w:t xml:space="preserve"> أمّا بعدُ فإِذا جاءَكَ كتابي هذا</w:t>
      </w:r>
      <w:r w:rsidR="000B5FC5">
        <w:rPr>
          <w:rtl/>
        </w:rPr>
        <w:t>،</w:t>
      </w:r>
      <w:r>
        <w:rPr>
          <w:rtl/>
        </w:rPr>
        <w:t xml:space="preserve"> </w:t>
      </w:r>
      <w:r w:rsidRPr="00CD4A30">
        <w:rPr>
          <w:rtl/>
        </w:rPr>
        <w:t xml:space="preserve">فاعزِلْ زيداً عن صدقاتِ رسولِ اللهِ </w:t>
      </w:r>
      <w:r w:rsidR="000B5FC5" w:rsidRPr="000B5FC5">
        <w:rPr>
          <w:rStyle w:val="libAlaemChar"/>
          <w:rFonts w:hint="cs"/>
          <w:rtl/>
        </w:rPr>
        <w:t>صلى‌الله‌عليه‌وآله</w:t>
      </w:r>
      <w:r w:rsidRPr="00CD4A30">
        <w:rPr>
          <w:rtl/>
        </w:rPr>
        <w:t xml:space="preserve"> وادفَعْها إِلى فلانِ ابنِ فلانٍ</w:t>
      </w:r>
      <w:r w:rsidR="008F72F1">
        <w:rPr>
          <w:rtl/>
        </w:rPr>
        <w:t xml:space="preserve"> - </w:t>
      </w:r>
      <w:r w:rsidRPr="00CD4A30">
        <w:rPr>
          <w:rtl/>
        </w:rPr>
        <w:t>رجل من قومِه</w:t>
      </w:r>
      <w:r w:rsidR="008F72F1">
        <w:rPr>
          <w:rtl/>
        </w:rPr>
        <w:t xml:space="preserve"> - </w:t>
      </w:r>
      <w:r w:rsidRPr="00CD4A30">
        <w:rPr>
          <w:rtl/>
        </w:rPr>
        <w:t>وأعِنْه على ما استعانَكَ عليهِ</w:t>
      </w:r>
      <w:r w:rsidR="000B5FC5">
        <w:rPr>
          <w:rtl/>
        </w:rPr>
        <w:t>،</w:t>
      </w:r>
      <w:r>
        <w:rPr>
          <w:rtl/>
        </w:rPr>
        <w:t xml:space="preserve"> </w:t>
      </w:r>
      <w:r w:rsidRPr="00CD4A30">
        <w:rPr>
          <w:rtl/>
        </w:rPr>
        <w:t>والسّلامُ</w:t>
      </w:r>
      <w:r>
        <w:rPr>
          <w:rtl/>
        </w:rPr>
        <w:t>.</w:t>
      </w:r>
    </w:p>
    <w:p w:rsidR="00FF6DFF" w:rsidRDefault="00FF6DFF" w:rsidP="00A90091">
      <w:pPr>
        <w:pStyle w:val="libNormal"/>
        <w:rPr>
          <w:rtl/>
        </w:rPr>
      </w:pPr>
      <w:r w:rsidRPr="00CD4A30">
        <w:rPr>
          <w:rtl/>
        </w:rPr>
        <w:t>فلما استُخْلِفَ عُمَرُ بنُ عبدِ العزيزِ إِذا كتابٌ قد جاءَ</w:t>
      </w:r>
      <w:r>
        <w:rPr>
          <w:rFonts w:hint="cs"/>
          <w:rtl/>
        </w:rPr>
        <w:t xml:space="preserve"> </w:t>
      </w:r>
      <w:r w:rsidRPr="00FF6DFF">
        <w:rPr>
          <w:rStyle w:val="libFootnotenumChar"/>
          <w:rtl/>
        </w:rPr>
        <w:t>(2)</w:t>
      </w:r>
      <w:r w:rsidRPr="002920A9">
        <w:rPr>
          <w:rtl/>
        </w:rPr>
        <w:t xml:space="preserve"> </w:t>
      </w:r>
      <w:r w:rsidRPr="00CD4A30">
        <w:rPr>
          <w:rtl/>
        </w:rPr>
        <w:t>منه</w:t>
      </w:r>
      <w:r w:rsidR="000B5FC5">
        <w:rPr>
          <w:rtl/>
        </w:rPr>
        <w:t>:</w:t>
      </w:r>
      <w:r w:rsidRPr="00CD4A30">
        <w:rPr>
          <w:rtl/>
        </w:rPr>
        <w:t xml:space="preserve"> أمّا بعدُ فإنّ زيدَ بنَ الحسنِ شريفُ بني هاشمٍ وذوسِنِّهم</w:t>
      </w:r>
      <w:r w:rsidR="000B5FC5">
        <w:rPr>
          <w:rtl/>
        </w:rPr>
        <w:t>،</w:t>
      </w:r>
      <w:r>
        <w:rPr>
          <w:rtl/>
        </w:rPr>
        <w:t xml:space="preserve"> </w:t>
      </w:r>
      <w:r w:rsidRPr="00CD4A30">
        <w:rPr>
          <w:rtl/>
        </w:rPr>
        <w:t xml:space="preserve">فإِذا جاءَكَ كتابي هذا فاردُدْ اليه صدقاتِ رسولِ اللهِ </w:t>
      </w:r>
      <w:r w:rsidR="000B5FC5" w:rsidRPr="000B5FC5">
        <w:rPr>
          <w:rStyle w:val="libAlaemChar"/>
          <w:rFonts w:hint="cs"/>
          <w:rtl/>
        </w:rPr>
        <w:t>صلى‌الله‌عليه‌وآله</w:t>
      </w:r>
      <w:r w:rsidRPr="00CD4A30">
        <w:rPr>
          <w:rtl/>
        </w:rPr>
        <w:t xml:space="preserve"> واعِنْه على ما استعانَكَ عليه</w:t>
      </w:r>
      <w:r w:rsidR="000B5FC5">
        <w:rPr>
          <w:rtl/>
        </w:rPr>
        <w:t>،</w:t>
      </w:r>
      <w:r>
        <w:rPr>
          <w:rtl/>
        </w:rPr>
        <w:t xml:space="preserve"> </w:t>
      </w:r>
      <w:r w:rsidRPr="00CD4A30">
        <w:rPr>
          <w:rtl/>
        </w:rPr>
        <w:t xml:space="preserve">والسّلامُ </w:t>
      </w:r>
      <w:r w:rsidRPr="00FF6DFF">
        <w:rPr>
          <w:rStyle w:val="libFootnotenumChar"/>
          <w:rtl/>
        </w:rPr>
        <w:t>(3)</w:t>
      </w:r>
      <w:r w:rsidRPr="00585BD9">
        <w:rPr>
          <w:rtl/>
        </w:rPr>
        <w:t>.</w:t>
      </w:r>
    </w:p>
    <w:p w:rsidR="00FF6DFF" w:rsidRPr="002D5FFC" w:rsidRDefault="00FF6DFF" w:rsidP="00A90091">
      <w:pPr>
        <w:pStyle w:val="libNormal"/>
        <w:rPr>
          <w:rtl/>
        </w:rPr>
      </w:pPr>
      <w:r w:rsidRPr="00CD4A30">
        <w:rPr>
          <w:rtl/>
        </w:rPr>
        <w:t>وفي زيدِ بنِ الحسنِ يقولُ محمّدُ بنُ بَشيرٍ الخارِجيُّ</w:t>
      </w:r>
      <w:r w:rsidR="000B5FC5">
        <w:rPr>
          <w:rtl/>
        </w:rPr>
        <w:t>:</w:t>
      </w:r>
    </w:p>
    <w:tbl>
      <w:tblPr>
        <w:tblStyle w:val="TableGrid"/>
        <w:bidiVisual/>
        <w:tblW w:w="5000" w:type="pct"/>
        <w:tblLook w:val="01E0"/>
      </w:tblPr>
      <w:tblGrid>
        <w:gridCol w:w="3667"/>
        <w:gridCol w:w="262"/>
        <w:gridCol w:w="3658"/>
      </w:tblGrid>
      <w:tr w:rsidR="00FF6DFF" w:rsidTr="00FF6DFF">
        <w:trPr>
          <w:trHeight w:val="170"/>
        </w:trPr>
        <w:tc>
          <w:tcPr>
            <w:tcW w:w="4127" w:type="dxa"/>
            <w:shd w:val="clear" w:color="auto" w:fill="auto"/>
          </w:tcPr>
          <w:p w:rsidR="00FF6DFF" w:rsidRDefault="00FF6DFF" w:rsidP="00FF6DFF">
            <w:pPr>
              <w:pStyle w:val="libPoem"/>
              <w:rPr>
                <w:rtl/>
              </w:rPr>
            </w:pPr>
            <w:r w:rsidRPr="002D5FFC">
              <w:rPr>
                <w:rtl/>
              </w:rPr>
              <w:t xml:space="preserve">إِذَا نَزَلَ ابْنُ المُصْطَفَى بَطْنَ تَلْعَةٍ </w:t>
            </w:r>
            <w:r w:rsidRPr="00FF6DFF">
              <w:rPr>
                <w:rStyle w:val="libFootnotenumChar"/>
                <w:rtl/>
              </w:rPr>
              <w:t>(4)</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sidRPr="000D7BA5">
              <w:rPr>
                <w:rtl/>
              </w:rPr>
              <w:t>نَفَى جَدْبَهَا وَاخْضَرَّ بِالنَّبْتِ عُوْدُهَا</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sidRPr="000D7BA5">
              <w:rPr>
                <w:rtl/>
              </w:rPr>
              <w:t>وَزيدٌ رَبِيْعُ النَّاسِ فيْ كُلِّ شَتْوة</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sidRPr="002D5FFC">
              <w:rPr>
                <w:rtl/>
              </w:rPr>
              <w:t>إِذَا أخْل</w:t>
            </w:r>
            <w:r>
              <w:rPr>
                <w:rtl/>
              </w:rPr>
              <w:t>ـ</w:t>
            </w:r>
            <w:r w:rsidRPr="002D5FFC">
              <w:rPr>
                <w:rtl/>
              </w:rPr>
              <w:t>فَتْ أن</w:t>
            </w:r>
            <w:r>
              <w:rPr>
                <w:rtl/>
              </w:rPr>
              <w:t>ـ</w:t>
            </w:r>
            <w:r w:rsidRPr="002D5FFC">
              <w:rPr>
                <w:rtl/>
              </w:rPr>
              <w:t>وَاؤُهَ</w:t>
            </w:r>
            <w:r>
              <w:rPr>
                <w:rFonts w:hint="cs"/>
                <w:rtl/>
              </w:rPr>
              <w:t xml:space="preserve">ا </w:t>
            </w:r>
            <w:r w:rsidRPr="00FF6DFF">
              <w:rPr>
                <w:rStyle w:val="libFootnotenumChar"/>
                <w:rtl/>
              </w:rPr>
              <w:t>(5)</w:t>
            </w:r>
            <w:r w:rsidRPr="002D5FFC">
              <w:rPr>
                <w:rtl/>
              </w:rPr>
              <w:t xml:space="preserve"> وَرُعوْدُه</w:t>
            </w:r>
            <w:r>
              <w:rPr>
                <w:rtl/>
              </w:rPr>
              <w:t>ـ</w:t>
            </w:r>
            <w:r w:rsidRPr="002D5FFC">
              <w:rPr>
                <w:rtl/>
              </w:rPr>
              <w:t>ا</w:t>
            </w:r>
            <w:r w:rsidRPr="00FF6DFF">
              <w:rPr>
                <w:rStyle w:val="libPoemTiniChar0"/>
                <w:rtl/>
              </w:rPr>
              <w:br/>
              <w:t> </w:t>
            </w:r>
          </w:p>
        </w:tc>
      </w:tr>
    </w:tbl>
    <w:p w:rsidR="00FF6DFF" w:rsidRDefault="008F72F1" w:rsidP="00A90091">
      <w:pPr>
        <w:pStyle w:val="libLine"/>
        <w:rPr>
          <w:rtl/>
        </w:rPr>
      </w:pPr>
      <w:r>
        <w:rPr>
          <w:rtl/>
        </w:rPr>
        <w:t>__</w:t>
      </w:r>
      <w:r w:rsidR="00FF6DFF">
        <w:rPr>
          <w:rtl/>
        </w:rPr>
        <w:t>________________</w:t>
      </w:r>
    </w:p>
    <w:p w:rsidR="00FF6DFF" w:rsidRDefault="00FF6DFF" w:rsidP="00FF6DFF">
      <w:pPr>
        <w:pStyle w:val="libFootnote0"/>
        <w:rPr>
          <w:rtl/>
        </w:rPr>
      </w:pPr>
      <w:r w:rsidRPr="00CD4A30">
        <w:rPr>
          <w:rtl/>
        </w:rPr>
        <w:t>(1) ظلف النفس</w:t>
      </w:r>
      <w:r w:rsidR="000B5FC5">
        <w:rPr>
          <w:rtl/>
        </w:rPr>
        <w:t>:</w:t>
      </w:r>
      <w:r w:rsidRPr="00CD4A30">
        <w:rPr>
          <w:rtl/>
        </w:rPr>
        <w:t xml:space="preserve"> عزيزها</w:t>
      </w:r>
      <w:r>
        <w:rPr>
          <w:rtl/>
        </w:rPr>
        <w:t>.</w:t>
      </w:r>
      <w:r w:rsidRPr="00CD4A30">
        <w:rPr>
          <w:rtl/>
        </w:rPr>
        <w:t xml:space="preserve"> «الصحاح</w:t>
      </w:r>
      <w:r w:rsidR="008F72F1">
        <w:rPr>
          <w:rtl/>
        </w:rPr>
        <w:t xml:space="preserve"> - </w:t>
      </w:r>
      <w:r w:rsidRPr="00CD4A30">
        <w:rPr>
          <w:rtl/>
        </w:rPr>
        <w:t>ظلف</w:t>
      </w:r>
      <w:r w:rsidR="008F72F1">
        <w:rPr>
          <w:rtl/>
        </w:rPr>
        <w:t xml:space="preserve"> - </w:t>
      </w:r>
      <w:r w:rsidRPr="00CD4A30">
        <w:rPr>
          <w:rtl/>
        </w:rPr>
        <w:t>4</w:t>
      </w:r>
      <w:r w:rsidR="000B5FC5">
        <w:rPr>
          <w:rtl/>
        </w:rPr>
        <w:t>:</w:t>
      </w:r>
      <w:r w:rsidRPr="00CD4A30">
        <w:rPr>
          <w:rtl/>
        </w:rPr>
        <w:t xml:space="preserve"> 1399»</w:t>
      </w:r>
      <w:r>
        <w:rPr>
          <w:rtl/>
        </w:rPr>
        <w:t>.</w:t>
      </w:r>
    </w:p>
    <w:p w:rsidR="00FF6DFF" w:rsidRPr="002713B1" w:rsidRDefault="00FF6DFF" w:rsidP="00FF6DFF">
      <w:pPr>
        <w:pStyle w:val="libFootnote"/>
        <w:rPr>
          <w:rtl/>
        </w:rPr>
      </w:pPr>
      <w:r w:rsidRPr="002713B1">
        <w:rPr>
          <w:rtl/>
        </w:rPr>
        <w:t>وفي «م»</w:t>
      </w:r>
      <w:r>
        <w:rPr>
          <w:rtl/>
        </w:rPr>
        <w:t>!</w:t>
      </w:r>
      <w:r w:rsidRPr="002713B1">
        <w:rPr>
          <w:rtl/>
        </w:rPr>
        <w:t xml:space="preserve"> وهامش </w:t>
      </w:r>
      <w:r>
        <w:rPr>
          <w:rtl/>
        </w:rPr>
        <w:t>«ش»</w:t>
      </w:r>
      <w:r w:rsidR="000B5FC5">
        <w:rPr>
          <w:rtl/>
        </w:rPr>
        <w:t>:</w:t>
      </w:r>
      <w:r w:rsidRPr="002713B1">
        <w:rPr>
          <w:rtl/>
        </w:rPr>
        <w:t xml:space="preserve"> ظريف النفس.</w:t>
      </w:r>
    </w:p>
    <w:p w:rsidR="00FF6DFF" w:rsidRDefault="00FF6DFF" w:rsidP="00FF6DFF">
      <w:pPr>
        <w:pStyle w:val="libFootnote0"/>
        <w:rPr>
          <w:rtl/>
        </w:rPr>
      </w:pPr>
      <w:r w:rsidRPr="00CD4A30">
        <w:rPr>
          <w:rtl/>
        </w:rPr>
        <w:t xml:space="preserve">(2) في هامش </w:t>
      </w:r>
      <w:r>
        <w:rPr>
          <w:rtl/>
        </w:rPr>
        <w:t>«ش»</w:t>
      </w:r>
      <w:r w:rsidRPr="00CD4A30">
        <w:rPr>
          <w:rtl/>
        </w:rPr>
        <w:t xml:space="preserve"> و </w:t>
      </w:r>
      <w:r>
        <w:rPr>
          <w:rFonts w:hint="cs"/>
          <w:rtl/>
        </w:rPr>
        <w:t>«</w:t>
      </w:r>
      <w:r w:rsidRPr="00CD4A30">
        <w:rPr>
          <w:rtl/>
        </w:rPr>
        <w:t>م»</w:t>
      </w:r>
      <w:r w:rsidR="000B5FC5">
        <w:rPr>
          <w:rtl/>
        </w:rPr>
        <w:t>:</w:t>
      </w:r>
      <w:r w:rsidRPr="00CD4A30">
        <w:rPr>
          <w:rtl/>
        </w:rPr>
        <w:t xml:space="preserve"> ورد</w:t>
      </w:r>
      <w:r>
        <w:rPr>
          <w:rtl/>
        </w:rPr>
        <w:t>.</w:t>
      </w:r>
    </w:p>
    <w:p w:rsidR="00FF6DFF" w:rsidRDefault="00FF6DFF" w:rsidP="00FF6DFF">
      <w:pPr>
        <w:pStyle w:val="libFootnote0"/>
        <w:rPr>
          <w:rtl/>
        </w:rPr>
      </w:pPr>
      <w:r w:rsidRPr="00CD4A30">
        <w:rPr>
          <w:rtl/>
        </w:rPr>
        <w:t>(3) ذكر الذهبي استخلاف عمر بن عبد العزيز لزيد بن الحسن على الصدقات</w:t>
      </w:r>
      <w:r>
        <w:rPr>
          <w:rtl/>
        </w:rPr>
        <w:t>.</w:t>
      </w:r>
      <w:r w:rsidRPr="00CD4A30">
        <w:rPr>
          <w:rtl/>
        </w:rPr>
        <w:t xml:space="preserve"> انظر سير اعلام النبلاء 4</w:t>
      </w:r>
      <w:r w:rsidR="000B5FC5">
        <w:rPr>
          <w:rtl/>
        </w:rPr>
        <w:t>:</w:t>
      </w:r>
      <w:r w:rsidRPr="00CD4A30">
        <w:rPr>
          <w:rtl/>
        </w:rPr>
        <w:t xml:space="preserve"> 487</w:t>
      </w:r>
      <w:r>
        <w:rPr>
          <w:rtl/>
        </w:rPr>
        <w:t xml:space="preserve"> / </w:t>
      </w:r>
      <w:r w:rsidRPr="00CD4A30">
        <w:rPr>
          <w:rtl/>
        </w:rPr>
        <w:t>186</w:t>
      </w:r>
      <w:r w:rsidR="000B5FC5">
        <w:rPr>
          <w:rtl/>
        </w:rPr>
        <w:t>،</w:t>
      </w:r>
      <w:r>
        <w:rPr>
          <w:rtl/>
        </w:rPr>
        <w:t xml:space="preserve"> </w:t>
      </w:r>
      <w:r w:rsidRPr="00CD4A30">
        <w:rPr>
          <w:rtl/>
        </w:rPr>
        <w:t>ونقله العلامة المجلسي في البحار 44</w:t>
      </w:r>
      <w:r w:rsidR="000B5FC5">
        <w:rPr>
          <w:rtl/>
        </w:rPr>
        <w:t>:</w:t>
      </w:r>
      <w:r w:rsidRPr="00CD4A30">
        <w:rPr>
          <w:rtl/>
        </w:rPr>
        <w:t xml:space="preserve"> 163</w:t>
      </w:r>
      <w:r>
        <w:rPr>
          <w:rtl/>
        </w:rPr>
        <w:t xml:space="preserve"> / </w:t>
      </w:r>
      <w:r w:rsidRPr="00CD4A30">
        <w:rPr>
          <w:rtl/>
        </w:rPr>
        <w:t>2</w:t>
      </w:r>
      <w:r>
        <w:rPr>
          <w:rtl/>
        </w:rPr>
        <w:t>.</w:t>
      </w:r>
    </w:p>
    <w:p w:rsidR="00FF6DFF" w:rsidRDefault="00FF6DFF" w:rsidP="00FF6DFF">
      <w:pPr>
        <w:pStyle w:val="libFootnote0"/>
        <w:rPr>
          <w:rtl/>
        </w:rPr>
      </w:pPr>
      <w:r w:rsidRPr="00CD4A30">
        <w:rPr>
          <w:rtl/>
        </w:rPr>
        <w:t>(4) التلعة</w:t>
      </w:r>
      <w:r w:rsidR="000B5FC5">
        <w:rPr>
          <w:rtl/>
        </w:rPr>
        <w:t>:</w:t>
      </w:r>
      <w:r w:rsidRPr="00CD4A30">
        <w:rPr>
          <w:rtl/>
        </w:rPr>
        <w:t xml:space="preserve"> مسيل ماء من أعلى الأرض الى بطن الوادي «الصحاح</w:t>
      </w:r>
      <w:r w:rsidR="008F72F1">
        <w:rPr>
          <w:rtl/>
        </w:rPr>
        <w:t xml:space="preserve"> - </w:t>
      </w:r>
      <w:r w:rsidRPr="00CD4A30">
        <w:rPr>
          <w:rtl/>
        </w:rPr>
        <w:t>تلع</w:t>
      </w:r>
      <w:r w:rsidR="008F72F1">
        <w:rPr>
          <w:rtl/>
        </w:rPr>
        <w:t xml:space="preserve"> - </w:t>
      </w:r>
      <w:r w:rsidRPr="00CD4A30">
        <w:rPr>
          <w:rtl/>
        </w:rPr>
        <w:t>3</w:t>
      </w:r>
      <w:r w:rsidR="000B5FC5">
        <w:rPr>
          <w:rtl/>
        </w:rPr>
        <w:t>:</w:t>
      </w:r>
      <w:r w:rsidRPr="00CD4A30">
        <w:rPr>
          <w:rtl/>
        </w:rPr>
        <w:t xml:space="preserve"> 1192 »</w:t>
      </w:r>
      <w:r>
        <w:rPr>
          <w:rtl/>
        </w:rPr>
        <w:t>.</w:t>
      </w:r>
    </w:p>
    <w:p w:rsidR="00FF6DFF" w:rsidRPr="002D5FFC" w:rsidRDefault="00FF6DFF" w:rsidP="00FF6DFF">
      <w:pPr>
        <w:pStyle w:val="libFootnote0"/>
        <w:rPr>
          <w:rtl/>
        </w:rPr>
      </w:pPr>
      <w:r w:rsidRPr="00CD4A30">
        <w:rPr>
          <w:rtl/>
        </w:rPr>
        <w:t>(5)</w:t>
      </w:r>
      <w:r>
        <w:rPr>
          <w:rFonts w:hint="cs"/>
          <w:rtl/>
        </w:rPr>
        <w:t xml:space="preserve"> </w:t>
      </w:r>
      <w:r w:rsidRPr="00CD4A30">
        <w:rPr>
          <w:rtl/>
        </w:rPr>
        <w:t>الأنواء</w:t>
      </w:r>
      <w:r w:rsidR="000B5FC5">
        <w:rPr>
          <w:rFonts w:hint="cs"/>
          <w:rtl/>
        </w:rPr>
        <w:t>:</w:t>
      </w:r>
      <w:r w:rsidRPr="00CD4A30">
        <w:rPr>
          <w:rtl/>
        </w:rPr>
        <w:t xml:space="preserve"> جمع نوء</w:t>
      </w:r>
      <w:r w:rsidR="000B5FC5">
        <w:rPr>
          <w:rtl/>
        </w:rPr>
        <w:t>،</w:t>
      </w:r>
      <w:r>
        <w:rPr>
          <w:rtl/>
        </w:rPr>
        <w:t xml:space="preserve"> </w:t>
      </w:r>
      <w:r w:rsidRPr="00CD4A30">
        <w:rPr>
          <w:rtl/>
        </w:rPr>
        <w:t>وهوسقوط نجم وطلوع نجم</w:t>
      </w:r>
      <w:r w:rsidR="000B5FC5">
        <w:rPr>
          <w:rtl/>
        </w:rPr>
        <w:t>،</w:t>
      </w:r>
      <w:r>
        <w:rPr>
          <w:rtl/>
        </w:rPr>
        <w:t xml:space="preserve"> </w:t>
      </w:r>
      <w:r w:rsidRPr="00CD4A30">
        <w:rPr>
          <w:rtl/>
        </w:rPr>
        <w:t>وكانت العرب تنسب المطر الى الأنواء</w:t>
      </w:r>
      <w:r w:rsidR="000B5FC5">
        <w:rPr>
          <w:rtl/>
        </w:rPr>
        <w:t>،</w:t>
      </w:r>
      <w:r>
        <w:rPr>
          <w:rtl/>
        </w:rPr>
        <w:t xml:space="preserve"> </w:t>
      </w:r>
      <w:r w:rsidRPr="00CD4A30">
        <w:rPr>
          <w:rtl/>
        </w:rPr>
        <w:t>فتقول</w:t>
      </w:r>
      <w:r w:rsidR="000B5FC5">
        <w:rPr>
          <w:rtl/>
        </w:rPr>
        <w:t>:</w:t>
      </w:r>
      <w:r w:rsidRPr="00CD4A30">
        <w:rPr>
          <w:rtl/>
        </w:rPr>
        <w:t xml:space="preserve"> مطرنا بنوء كذا</w:t>
      </w:r>
      <w:r>
        <w:rPr>
          <w:rtl/>
        </w:rPr>
        <w:t>.</w:t>
      </w:r>
      <w:r w:rsidRPr="00CD4A30">
        <w:rPr>
          <w:rtl/>
        </w:rPr>
        <w:t xml:space="preserve"> «مجمع البحرين</w:t>
      </w:r>
      <w:r w:rsidR="008F72F1">
        <w:rPr>
          <w:rtl/>
        </w:rPr>
        <w:t xml:space="preserve"> - </w:t>
      </w:r>
      <w:r w:rsidRPr="00CD4A30">
        <w:rPr>
          <w:rtl/>
        </w:rPr>
        <w:t>نوأ</w:t>
      </w:r>
      <w:r w:rsidR="008F72F1">
        <w:rPr>
          <w:rtl/>
        </w:rPr>
        <w:t xml:space="preserve"> - </w:t>
      </w:r>
      <w:r w:rsidRPr="00CD4A30">
        <w:rPr>
          <w:rtl/>
        </w:rPr>
        <w:t>1</w:t>
      </w:r>
      <w:r w:rsidR="000B5FC5">
        <w:rPr>
          <w:rtl/>
        </w:rPr>
        <w:t>:</w:t>
      </w:r>
      <w:r w:rsidRPr="00CD4A30">
        <w:rPr>
          <w:rtl/>
        </w:rPr>
        <w:t xml:space="preserve"> 423 »</w:t>
      </w:r>
      <w:r>
        <w:rPr>
          <w:rtl/>
        </w:rPr>
        <w:t>.</w:t>
      </w:r>
      <w:r w:rsidRPr="00CD4A30">
        <w:rPr>
          <w:rtl/>
        </w:rPr>
        <w:t xml:space="preserve"> وفي هامش «ش</w:t>
      </w:r>
      <w:r>
        <w:rPr>
          <w:rtl/>
        </w:rPr>
        <w:t>»</w:t>
      </w:r>
      <w:r w:rsidR="000B5FC5">
        <w:rPr>
          <w:rtl/>
        </w:rPr>
        <w:t>:</w:t>
      </w:r>
      <w:r w:rsidRPr="00CD4A30">
        <w:rPr>
          <w:rtl/>
        </w:rPr>
        <w:t xml:space="preserve"> »</w:t>
      </w:r>
      <w:r w:rsidR="000B5FC5">
        <w:rPr>
          <w:rtl/>
        </w:rPr>
        <w:t>:</w:t>
      </w:r>
      <w:r w:rsidRPr="00CD4A30">
        <w:rPr>
          <w:rtl/>
        </w:rPr>
        <w:t xml:space="preserve"> </w:t>
      </w:r>
    </w:p>
    <w:p w:rsidR="00FF6DFF" w:rsidRDefault="00FF6DFF" w:rsidP="00A90091">
      <w:pPr>
        <w:pStyle w:val="libNormal"/>
      </w:pPr>
      <w:r>
        <w:br w:type="page"/>
      </w:r>
    </w:p>
    <w:tbl>
      <w:tblPr>
        <w:tblStyle w:val="TableGrid"/>
        <w:bidiVisual/>
        <w:tblW w:w="5000" w:type="pct"/>
        <w:tblLook w:val="01E0"/>
      </w:tblPr>
      <w:tblGrid>
        <w:gridCol w:w="3661"/>
        <w:gridCol w:w="262"/>
        <w:gridCol w:w="3664"/>
      </w:tblGrid>
      <w:tr w:rsidR="00FF6DFF" w:rsidTr="00FF6DFF">
        <w:trPr>
          <w:trHeight w:val="170"/>
        </w:trPr>
        <w:tc>
          <w:tcPr>
            <w:tcW w:w="4127" w:type="dxa"/>
            <w:shd w:val="clear" w:color="auto" w:fill="auto"/>
          </w:tcPr>
          <w:p w:rsidR="00FF6DFF" w:rsidRDefault="00FF6DFF" w:rsidP="00FF6DFF">
            <w:pPr>
              <w:pStyle w:val="libPoem"/>
              <w:rPr>
                <w:rtl/>
              </w:rPr>
            </w:pPr>
            <w:r w:rsidRPr="002D5FFC">
              <w:rPr>
                <w:rtl/>
              </w:rPr>
              <w:lastRenderedPageBreak/>
              <w:t xml:space="preserve">حَمُوْلٌ لأشْنَاقِ </w:t>
            </w:r>
            <w:r w:rsidRPr="00FF6DFF">
              <w:rPr>
                <w:rStyle w:val="libFootnotenumChar"/>
                <w:rtl/>
              </w:rPr>
              <w:t>(1)</w:t>
            </w:r>
            <w:r w:rsidRPr="002D5FFC">
              <w:rPr>
                <w:rtl/>
              </w:rPr>
              <w:t xml:space="preserve"> الدِّيَاتِ كَأنَّهُ</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sidRPr="002D5FFC">
              <w:rPr>
                <w:rtl/>
              </w:rPr>
              <w:t>سِرَاجُ الدُّجَىِ إِذْ قَارَنته سُعُوْدُهَا</w:t>
            </w:r>
            <w:r>
              <w:rPr>
                <w:rFonts w:hint="cs"/>
                <w:rtl/>
              </w:rPr>
              <w:t xml:space="preserve"> </w:t>
            </w:r>
            <w:r w:rsidRPr="00FF6DFF">
              <w:rPr>
                <w:rStyle w:val="libFootnotenumChar"/>
                <w:rtl/>
              </w:rPr>
              <w:t>(2)</w:t>
            </w:r>
            <w:r w:rsidRPr="00FF6DFF">
              <w:rPr>
                <w:rStyle w:val="libPoemTiniChar0"/>
                <w:rtl/>
              </w:rPr>
              <w:br/>
              <w:t> </w:t>
            </w:r>
          </w:p>
        </w:tc>
      </w:tr>
    </w:tbl>
    <w:p w:rsidR="00FF6DFF" w:rsidRPr="00CD4A30" w:rsidRDefault="00FF6DFF" w:rsidP="00A90091">
      <w:pPr>
        <w:pStyle w:val="libNormal"/>
        <w:rPr>
          <w:rtl/>
        </w:rPr>
      </w:pPr>
      <w:r w:rsidRPr="00CD4A30">
        <w:rPr>
          <w:rtl/>
        </w:rPr>
        <w:t>وماتَ زيد وله تسعونَ سنة</w:t>
      </w:r>
      <w:r w:rsidR="000B5FC5">
        <w:rPr>
          <w:rtl/>
        </w:rPr>
        <w:t>،</w:t>
      </w:r>
      <w:r>
        <w:rPr>
          <w:rtl/>
        </w:rPr>
        <w:t xml:space="preserve"> </w:t>
      </w:r>
      <w:r w:rsidRPr="00CD4A30">
        <w:rPr>
          <w:rtl/>
        </w:rPr>
        <w:t>فرثَاه جماعةٌ منَ الشُّعراءِ وذكروا مآثره وبكَوا فضلَه</w:t>
      </w:r>
      <w:r w:rsidR="000B5FC5">
        <w:rPr>
          <w:rtl/>
        </w:rPr>
        <w:t>،</w:t>
      </w:r>
      <w:r>
        <w:rPr>
          <w:rtl/>
        </w:rPr>
        <w:t xml:space="preserve"> </w:t>
      </w:r>
      <w:r w:rsidRPr="00CD4A30">
        <w:rPr>
          <w:rtl/>
        </w:rPr>
        <w:t>فممّن رثاه قُدامةُ بنُ موسى الجُمَحِيّ فقالَ</w:t>
      </w:r>
      <w:r w:rsidR="000B5FC5">
        <w:rPr>
          <w:rtl/>
        </w:rPr>
        <w:t>:</w:t>
      </w:r>
    </w:p>
    <w:tbl>
      <w:tblPr>
        <w:tblStyle w:val="TableGrid"/>
        <w:bidiVisual/>
        <w:tblW w:w="5000" w:type="pct"/>
        <w:tblLook w:val="01E0"/>
      </w:tblPr>
      <w:tblGrid>
        <w:gridCol w:w="3678"/>
        <w:gridCol w:w="262"/>
        <w:gridCol w:w="3647"/>
      </w:tblGrid>
      <w:tr w:rsidR="00FF6DFF" w:rsidTr="00FF6DFF">
        <w:trPr>
          <w:trHeight w:val="170"/>
        </w:trPr>
        <w:tc>
          <w:tcPr>
            <w:tcW w:w="4127" w:type="dxa"/>
            <w:shd w:val="clear" w:color="auto" w:fill="auto"/>
          </w:tcPr>
          <w:p w:rsidR="00FF6DFF" w:rsidRDefault="00FF6DFF" w:rsidP="00FF6DFF">
            <w:pPr>
              <w:pStyle w:val="libPoem"/>
              <w:rPr>
                <w:rtl/>
              </w:rPr>
            </w:pPr>
            <w:r>
              <w:rPr>
                <w:rtl/>
              </w:rPr>
              <w:t>فَإِنْ يَكُ زَبْدٌ غَالَتِ الأرْضُ شَخْصَهُ</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Pr>
                <w:rtl/>
              </w:rPr>
              <w:t>فَقَدْ بَانَ مَعْرُوْف هُنَاكَ وَجُوْدُ</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وانْ يك أمسى رهنَ رَمْسٍ فقد ثَوَى</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بهِ وَهْوَ</w:t>
            </w:r>
            <w:r>
              <w:rPr>
                <w:rFonts w:hint="cs"/>
                <w:rtl/>
              </w:rPr>
              <w:t xml:space="preserve"> </w:t>
            </w:r>
            <w:r>
              <w:rPr>
                <w:rtl/>
              </w:rPr>
              <w:t>مَحموْدُ الْفعَالِ فَقِيْدُ</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سَمِيْعٌ إِلىَ المُعْتَر</w:t>
            </w:r>
            <w:r>
              <w:rPr>
                <w:rFonts w:hint="cs"/>
                <w:rtl/>
              </w:rPr>
              <w:t>ّ</w:t>
            </w:r>
            <w:r>
              <w:rPr>
                <w:rtl/>
              </w:rPr>
              <w:t xml:space="preserve"> يَعْلَمُ أنَهُ</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سًيَطْلُبُهُ اْلمَعْرُوْفَ ثُمَّ يَعُوْدُ</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وَلَيْسَ بِقَوَّالٍ وَقَد ْحَطَّ رَحْلَه</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لِمُلْتَمِسِ اْلمَعْرُوْفِ أيْنَ تُرِيْدُ</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إِذَا قَصَّرَ الْوَغْد الدَّنيُّ نَمَا بِهِ</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إِلَى اْلمَجْدِ ابَاءٌ لَهُ وَجدُوْدُ</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مَبَاذِيْلُ لِلْمَوْلىَ مَحَاشِيْدُ لَلْقِرَى</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وَفي الرَّوْعِ عِنْدَ النَّائِبَاتِ أُسُودُ</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إِذَا انْتُحِلَ الْعِزُّالطَّرِيْفُ فَإِنَّهُمْ</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لَهُم إِرْثُ مَجْدٍ مَا يُرَامُ تَلِيْدُ</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إِذَا مَاتَ مِنْهًمْ سَيِّدٌ قَامَ سَيِّدٌ</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 xml:space="preserve">كَرِيْمٌ يُبَنِّيْ بَعْدَهُ ويَشِيْدُ </w:t>
            </w:r>
            <w:r w:rsidRPr="00FF6DFF">
              <w:rPr>
                <w:rStyle w:val="libFootnotenumChar"/>
                <w:rtl/>
              </w:rPr>
              <w:t>(3)</w:t>
            </w:r>
            <w:r w:rsidRPr="00FF6DFF">
              <w:rPr>
                <w:rStyle w:val="libPoemTiniChar0"/>
                <w:rtl/>
              </w:rPr>
              <w:br/>
              <w:t> </w:t>
            </w:r>
          </w:p>
        </w:tc>
      </w:tr>
    </w:tbl>
    <w:p w:rsidR="00FF6DFF" w:rsidRDefault="00FF6DFF" w:rsidP="00A90091">
      <w:pPr>
        <w:pStyle w:val="libNormal"/>
        <w:rPr>
          <w:rtl/>
        </w:rPr>
      </w:pPr>
      <w:r w:rsidRPr="00CD4A30">
        <w:rPr>
          <w:rtl/>
        </w:rPr>
        <w:t>في أمثالِ هذا ممّا يطولُ به الكتاب</w:t>
      </w:r>
      <w:r>
        <w:rPr>
          <w:rtl/>
        </w:rPr>
        <w:t>.</w:t>
      </w:r>
    </w:p>
    <w:p w:rsidR="00FF6DFF" w:rsidRDefault="00FF6DFF" w:rsidP="00A90091">
      <w:pPr>
        <w:pStyle w:val="libNormal"/>
        <w:rPr>
          <w:rtl/>
        </w:rPr>
      </w:pPr>
      <w:r w:rsidRPr="00CD4A30">
        <w:rPr>
          <w:rtl/>
        </w:rPr>
        <w:t>وخرجَ زيدُ بنُ الحسنِ رضيَ اللهُ عنه منَ الدُّنيا ولم يدَعِ الأمامةَ</w:t>
      </w:r>
      <w:r w:rsidR="000B5FC5">
        <w:rPr>
          <w:rtl/>
        </w:rPr>
        <w:t>،</w:t>
      </w:r>
      <w:r>
        <w:rPr>
          <w:rtl/>
        </w:rPr>
        <w:t xml:space="preserve"> </w:t>
      </w:r>
      <w:r w:rsidRPr="00CD4A30">
        <w:rPr>
          <w:rtl/>
        </w:rPr>
        <w:t>ولا ادَّعاها له مُدَّعٍ منَ الشِّيعةِ ولا غيرهم</w:t>
      </w:r>
      <w:r w:rsidR="000B5FC5">
        <w:rPr>
          <w:rtl/>
        </w:rPr>
        <w:t>،</w:t>
      </w:r>
      <w:r>
        <w:rPr>
          <w:rtl/>
        </w:rPr>
        <w:t xml:space="preserve"> </w:t>
      </w:r>
      <w:r w:rsidRPr="00CD4A30">
        <w:rPr>
          <w:rtl/>
        </w:rPr>
        <w:t>وذلكَ أنَّ الشِّيعةَ رجلانِ</w:t>
      </w:r>
      <w:r w:rsidR="000B5FC5">
        <w:rPr>
          <w:rtl/>
        </w:rPr>
        <w:t>:</w:t>
      </w:r>
      <w:r w:rsidRPr="00CD4A30">
        <w:rPr>
          <w:rtl/>
        </w:rPr>
        <w:t xml:space="preserve"> إِمامّي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الأنواء منازل القمر.</w:t>
      </w:r>
    </w:p>
    <w:p w:rsidR="00FF6DFF" w:rsidRDefault="00FF6DFF" w:rsidP="00FF6DFF">
      <w:pPr>
        <w:pStyle w:val="libFootnote0"/>
        <w:rPr>
          <w:rtl/>
        </w:rPr>
      </w:pPr>
      <w:r w:rsidRPr="002D5FFC">
        <w:rPr>
          <w:rtl/>
        </w:rPr>
        <w:t xml:space="preserve">(1) في هامش «ش» و </w:t>
      </w:r>
      <w:r>
        <w:rPr>
          <w:rtl/>
        </w:rPr>
        <w:t>«م»</w:t>
      </w:r>
      <w:r w:rsidR="000B5FC5">
        <w:rPr>
          <w:rtl/>
        </w:rPr>
        <w:t>:</w:t>
      </w:r>
      <w:r w:rsidRPr="002D5FFC">
        <w:rPr>
          <w:rtl/>
        </w:rPr>
        <w:t xml:space="preserve"> الاشناق</w:t>
      </w:r>
      <w:r w:rsidR="000B5FC5">
        <w:rPr>
          <w:rtl/>
        </w:rPr>
        <w:t>:</w:t>
      </w:r>
      <w:r w:rsidRPr="002D5FFC">
        <w:rPr>
          <w:rtl/>
        </w:rPr>
        <w:t xml:space="preserve"> ما دون الديات</w:t>
      </w:r>
      <w:r w:rsidR="000B5FC5">
        <w:rPr>
          <w:rtl/>
        </w:rPr>
        <w:t>،</w:t>
      </w:r>
      <w:r>
        <w:rPr>
          <w:rtl/>
        </w:rPr>
        <w:t xml:space="preserve"> </w:t>
      </w:r>
      <w:r w:rsidRPr="002D5FFC">
        <w:rPr>
          <w:rtl/>
        </w:rPr>
        <w:t>مثل أروش الجراحات</w:t>
      </w:r>
      <w:r w:rsidR="000B5FC5">
        <w:rPr>
          <w:rtl/>
        </w:rPr>
        <w:t>،</w:t>
      </w:r>
      <w:r>
        <w:rPr>
          <w:rtl/>
        </w:rPr>
        <w:t xml:space="preserve"> </w:t>
      </w:r>
      <w:r w:rsidRPr="002D5FFC">
        <w:rPr>
          <w:rtl/>
        </w:rPr>
        <w:t>والشنق أيضاً في الزكاة</w:t>
      </w:r>
      <w:r w:rsidR="000B5FC5">
        <w:rPr>
          <w:rtl/>
        </w:rPr>
        <w:t>:</w:t>
      </w:r>
      <w:r w:rsidRPr="002D5FFC">
        <w:rPr>
          <w:rtl/>
        </w:rPr>
        <w:t xml:space="preserve"> ما دون النصاب</w:t>
      </w:r>
      <w:r>
        <w:rPr>
          <w:rtl/>
        </w:rPr>
        <w:t>.</w:t>
      </w:r>
    </w:p>
    <w:p w:rsidR="00FF6DFF" w:rsidRDefault="00FF6DFF" w:rsidP="00FF6DFF">
      <w:pPr>
        <w:pStyle w:val="libFootnote0"/>
        <w:rPr>
          <w:rtl/>
        </w:rPr>
      </w:pPr>
      <w:r w:rsidRPr="002D5FFC">
        <w:rPr>
          <w:rtl/>
        </w:rPr>
        <w:t>(2) ذكره البلاذري في أنساب الأشراف 3</w:t>
      </w:r>
      <w:r w:rsidR="000B5FC5">
        <w:rPr>
          <w:rtl/>
        </w:rPr>
        <w:t>:</w:t>
      </w:r>
      <w:r w:rsidRPr="002D5FFC">
        <w:rPr>
          <w:rtl/>
        </w:rPr>
        <w:t xml:space="preserve"> 7</w:t>
      </w:r>
      <w:r>
        <w:rPr>
          <w:rFonts w:hint="cs"/>
          <w:rtl/>
        </w:rPr>
        <w:t>2</w:t>
      </w:r>
      <w:r>
        <w:rPr>
          <w:rtl/>
        </w:rPr>
        <w:t xml:space="preserve"> / </w:t>
      </w:r>
      <w:r w:rsidRPr="002D5FFC">
        <w:rPr>
          <w:rtl/>
        </w:rPr>
        <w:t>84 عدا البيت الاول</w:t>
      </w:r>
      <w:r>
        <w:rPr>
          <w:rtl/>
        </w:rPr>
        <w:t>.</w:t>
      </w:r>
    </w:p>
    <w:p w:rsidR="00FF6DFF" w:rsidRDefault="00FF6DFF" w:rsidP="00FF6DFF">
      <w:pPr>
        <w:pStyle w:val="libFootnote0"/>
        <w:rPr>
          <w:rtl/>
        </w:rPr>
      </w:pPr>
      <w:r w:rsidRPr="002D5FFC">
        <w:rPr>
          <w:rtl/>
        </w:rPr>
        <w:t>(3) ذكر البلاذري البيت الأول فقط 3</w:t>
      </w:r>
      <w:r w:rsidR="000B5FC5">
        <w:rPr>
          <w:rtl/>
        </w:rPr>
        <w:t>:</w:t>
      </w:r>
      <w:r w:rsidRPr="002D5FFC">
        <w:rPr>
          <w:rtl/>
        </w:rPr>
        <w:t xml:space="preserve"> 72 و 73</w:t>
      </w:r>
      <w:r w:rsidR="000B5FC5">
        <w:rPr>
          <w:rtl/>
        </w:rPr>
        <w:t>،</w:t>
      </w:r>
      <w:r>
        <w:rPr>
          <w:rtl/>
        </w:rPr>
        <w:t xml:space="preserve"> </w:t>
      </w:r>
      <w:r w:rsidRPr="002D5FFC">
        <w:rPr>
          <w:rtl/>
        </w:rPr>
        <w:t>وذكر محقق أنساب الأشراف الشيخ المحمودي عن تاريخ دمشق لابن عساكرج 6</w:t>
      </w:r>
      <w:r w:rsidR="000B5FC5">
        <w:rPr>
          <w:rtl/>
        </w:rPr>
        <w:t>:</w:t>
      </w:r>
      <w:r w:rsidRPr="002D5FFC">
        <w:rPr>
          <w:rtl/>
        </w:rPr>
        <w:t xml:space="preserve"> 3</w:t>
      </w:r>
      <w:r>
        <w:rPr>
          <w:rFonts w:hint="cs"/>
          <w:rtl/>
        </w:rPr>
        <w:t>0</w:t>
      </w:r>
      <w:r w:rsidRPr="002D5FFC">
        <w:rPr>
          <w:rtl/>
        </w:rPr>
        <w:t>2 ب القصيدة كاملة</w:t>
      </w:r>
      <w:r>
        <w:rPr>
          <w:rtl/>
        </w:rPr>
        <w:t>.</w:t>
      </w:r>
    </w:p>
    <w:p w:rsidR="00FF6DFF" w:rsidRDefault="00FF6DFF" w:rsidP="00FF6DFF">
      <w:pPr>
        <w:pStyle w:val="libNormal0"/>
        <w:rPr>
          <w:rtl/>
        </w:rPr>
      </w:pPr>
      <w:r>
        <w:rPr>
          <w:rtl/>
        </w:rPr>
        <w:br w:type="page"/>
      </w:r>
      <w:r>
        <w:rPr>
          <w:rtl/>
        </w:rPr>
        <w:lastRenderedPageBreak/>
        <w:t>وزيد</w:t>
      </w:r>
      <w:r w:rsidRPr="00CD4A30">
        <w:rPr>
          <w:rtl/>
        </w:rPr>
        <w:t>ي</w:t>
      </w:r>
      <w:r>
        <w:rPr>
          <w:rFonts w:hint="cs"/>
          <w:rtl/>
        </w:rPr>
        <w:t>ّ</w:t>
      </w:r>
      <w:r w:rsidR="000B5FC5">
        <w:rPr>
          <w:rtl/>
        </w:rPr>
        <w:t>،</w:t>
      </w:r>
      <w:r>
        <w:rPr>
          <w:rtl/>
        </w:rPr>
        <w:t xml:space="preserve"> </w:t>
      </w:r>
      <w:r w:rsidRPr="00CD4A30">
        <w:rPr>
          <w:rtl/>
        </w:rPr>
        <w:t>فالأماميُّ يَعتمدُ في الإِمامةِ النُّصوصَ</w:t>
      </w:r>
      <w:r w:rsidR="000B5FC5">
        <w:rPr>
          <w:rtl/>
        </w:rPr>
        <w:t>،</w:t>
      </w:r>
      <w:r>
        <w:rPr>
          <w:rtl/>
        </w:rPr>
        <w:t xml:space="preserve"> </w:t>
      </w:r>
      <w:r w:rsidRPr="00CD4A30">
        <w:rPr>
          <w:rtl/>
        </w:rPr>
        <w:t xml:space="preserve">وهي معدومة في ولدِ الحسنِ </w:t>
      </w:r>
      <w:r w:rsidR="000B5FC5" w:rsidRPr="000B5FC5">
        <w:rPr>
          <w:rStyle w:val="libAlaemChar"/>
          <w:rFonts w:hint="cs"/>
          <w:rtl/>
        </w:rPr>
        <w:t>عليه‌السلام</w:t>
      </w:r>
      <w:r w:rsidRPr="00CD4A30">
        <w:rPr>
          <w:rtl/>
        </w:rPr>
        <w:t xml:space="preserve"> باتِّفاق</w:t>
      </w:r>
      <w:r w:rsidR="000B5FC5">
        <w:rPr>
          <w:rtl/>
        </w:rPr>
        <w:t>،</w:t>
      </w:r>
      <w:r>
        <w:rPr>
          <w:rtl/>
        </w:rPr>
        <w:t xml:space="preserve"> </w:t>
      </w:r>
      <w:r w:rsidRPr="00CD4A30">
        <w:rPr>
          <w:rtl/>
        </w:rPr>
        <w:t>ولم يدَّعِ ذلكَ أحدٌ منهم لنفسهِ فيقع فيه ارتيابٌ</w:t>
      </w:r>
      <w:r>
        <w:rPr>
          <w:rtl/>
        </w:rPr>
        <w:t>.</w:t>
      </w:r>
    </w:p>
    <w:p w:rsidR="00FF6DFF" w:rsidRDefault="00FF6DFF" w:rsidP="00A90091">
      <w:pPr>
        <w:pStyle w:val="libNormal"/>
        <w:rPr>
          <w:rtl/>
        </w:rPr>
      </w:pPr>
      <w:r w:rsidRPr="00CD4A30">
        <w:rPr>
          <w:rtl/>
        </w:rPr>
        <w:t xml:space="preserve">والزّيديُّ يُراعي في الأمامةِ بعدَ عليٍّ والحسنِ والحسينِ </w:t>
      </w:r>
      <w:r w:rsidR="000B5FC5" w:rsidRPr="000B5FC5">
        <w:rPr>
          <w:rStyle w:val="libAlaemChar"/>
          <w:rFonts w:hint="cs"/>
          <w:rtl/>
        </w:rPr>
        <w:t>عليهم‌السلام</w:t>
      </w:r>
      <w:r w:rsidRPr="00CD4A30">
        <w:rPr>
          <w:rtl/>
        </w:rPr>
        <w:t xml:space="preserve"> الدعوةَ والجهادَ</w:t>
      </w:r>
      <w:r w:rsidR="000B5FC5">
        <w:rPr>
          <w:rtl/>
        </w:rPr>
        <w:t>،</w:t>
      </w:r>
      <w:r>
        <w:rPr>
          <w:rtl/>
        </w:rPr>
        <w:t xml:space="preserve"> </w:t>
      </w:r>
      <w:r w:rsidRPr="00CD4A30">
        <w:rPr>
          <w:rtl/>
        </w:rPr>
        <w:t>وزيدُ بن الحسنِ رحمةُ اللهِ عليهِ كانَ مُسالِماً لبني أُميّةَ ومُتقلِّداً من قِبَلِهم الأعمالَ</w:t>
      </w:r>
      <w:r w:rsidR="000B5FC5">
        <w:rPr>
          <w:rtl/>
        </w:rPr>
        <w:t>،</w:t>
      </w:r>
      <w:r>
        <w:rPr>
          <w:rtl/>
        </w:rPr>
        <w:t xml:space="preserve"> </w:t>
      </w:r>
      <w:r w:rsidRPr="00CD4A30">
        <w:rPr>
          <w:rtl/>
        </w:rPr>
        <w:t>وكان رأْيُه التّقيَّةَ لأعدائه والتألُّفَ لهم والمداراةَ</w:t>
      </w:r>
      <w:r w:rsidR="000B5FC5">
        <w:rPr>
          <w:rtl/>
        </w:rPr>
        <w:t>،</w:t>
      </w:r>
      <w:r>
        <w:rPr>
          <w:rtl/>
        </w:rPr>
        <w:t xml:space="preserve"> </w:t>
      </w:r>
      <w:r w:rsidRPr="00CD4A30">
        <w:rPr>
          <w:rtl/>
        </w:rPr>
        <w:t>وهذا يُضادُّ عندَ الزّيديّةِ علاماتِ الأمامةِ كما حَكَيْناه</w:t>
      </w:r>
      <w:r>
        <w:rPr>
          <w:rtl/>
        </w:rPr>
        <w:t>.</w:t>
      </w:r>
    </w:p>
    <w:p w:rsidR="00FF6DFF" w:rsidRDefault="00FF6DFF" w:rsidP="00A90091">
      <w:pPr>
        <w:pStyle w:val="libNormal"/>
        <w:rPr>
          <w:rtl/>
        </w:rPr>
      </w:pPr>
      <w:bookmarkStart w:id="20" w:name="_Toc371754594"/>
      <w:r w:rsidRPr="00D452E0">
        <w:rPr>
          <w:rStyle w:val="Heading2Char"/>
          <w:rtl/>
        </w:rPr>
        <w:t>فأمّا</w:t>
      </w:r>
      <w:bookmarkEnd w:id="20"/>
      <w:r w:rsidRPr="00CD4A30">
        <w:rPr>
          <w:rtl/>
        </w:rPr>
        <w:t xml:space="preserve"> الحَشْويّة فإِنّها تَدينُ بامِامةِ بني أُمَّيَةَ</w:t>
      </w:r>
      <w:r w:rsidR="000B5FC5">
        <w:rPr>
          <w:rtl/>
        </w:rPr>
        <w:t>،</w:t>
      </w:r>
      <w:r>
        <w:rPr>
          <w:rtl/>
        </w:rPr>
        <w:t xml:space="preserve"> </w:t>
      </w:r>
      <w:r w:rsidRPr="00CD4A30">
        <w:rPr>
          <w:rtl/>
        </w:rPr>
        <w:t xml:space="preserve">ولا ترى لولدِ رسولِ اللهِ </w:t>
      </w:r>
      <w:r w:rsidR="000B5FC5" w:rsidRPr="000B5FC5">
        <w:rPr>
          <w:rStyle w:val="libAlaemChar"/>
          <w:rFonts w:hint="cs"/>
          <w:rtl/>
        </w:rPr>
        <w:t>صلى‌الله‌عليه‌وآله</w:t>
      </w:r>
      <w:r w:rsidRPr="00CD4A30">
        <w:rPr>
          <w:rtl/>
        </w:rPr>
        <w:t xml:space="preserve"> إمامةً على حالٍ</w:t>
      </w:r>
      <w:r>
        <w:rPr>
          <w:rtl/>
        </w:rPr>
        <w:t>.</w:t>
      </w:r>
    </w:p>
    <w:p w:rsidR="00FF6DFF" w:rsidRDefault="00FF6DFF" w:rsidP="00A90091">
      <w:pPr>
        <w:pStyle w:val="libNormal"/>
        <w:rPr>
          <w:rtl/>
        </w:rPr>
      </w:pPr>
      <w:r w:rsidRPr="00CD4A30">
        <w:rPr>
          <w:rtl/>
        </w:rPr>
        <w:t>والمُعتزلةُ لا ترى الأمامةَ إلاٌ فيمن كانَ على رأيِها في الاعتزالِ</w:t>
      </w:r>
      <w:r w:rsidR="000B5FC5">
        <w:rPr>
          <w:rtl/>
        </w:rPr>
        <w:t>،</w:t>
      </w:r>
      <w:r>
        <w:rPr>
          <w:rtl/>
        </w:rPr>
        <w:t xml:space="preserve"> </w:t>
      </w:r>
      <w:r w:rsidRPr="00CD4A30">
        <w:rPr>
          <w:rtl/>
        </w:rPr>
        <w:t>ومن تَوَلَّوا</w:t>
      </w:r>
      <w:r w:rsidR="008F72F1">
        <w:rPr>
          <w:rtl/>
        </w:rPr>
        <w:t xml:space="preserve"> - </w:t>
      </w:r>
      <w:r w:rsidRPr="00CD4A30">
        <w:rPr>
          <w:rtl/>
        </w:rPr>
        <w:t>هم</w:t>
      </w:r>
      <w:r w:rsidR="008F72F1">
        <w:rPr>
          <w:rtl/>
        </w:rPr>
        <w:t xml:space="preserve"> - </w:t>
      </w:r>
      <w:r w:rsidRPr="00CD4A30">
        <w:rPr>
          <w:rtl/>
        </w:rPr>
        <w:t>العقدَ له بالشورى والاختيار</w:t>
      </w:r>
      <w:r w:rsidR="000B5FC5">
        <w:rPr>
          <w:rtl/>
        </w:rPr>
        <w:t>،</w:t>
      </w:r>
      <w:r>
        <w:rPr>
          <w:rtl/>
        </w:rPr>
        <w:t xml:space="preserve"> </w:t>
      </w:r>
      <w:r w:rsidRPr="00CD4A30">
        <w:rPr>
          <w:rtl/>
        </w:rPr>
        <w:t>وزيدٌ على ما قدّمْنا ذكرَه خارج عن هذه الأحوال</w:t>
      </w:r>
      <w:r>
        <w:rPr>
          <w:rtl/>
        </w:rPr>
        <w:t>.</w:t>
      </w:r>
    </w:p>
    <w:p w:rsidR="00FF6DFF" w:rsidRPr="002D5FFC" w:rsidRDefault="00FF6DFF" w:rsidP="00A90091">
      <w:pPr>
        <w:pStyle w:val="libNormal"/>
        <w:rPr>
          <w:rtl/>
        </w:rPr>
      </w:pPr>
      <w:r w:rsidRPr="00CD4A30">
        <w:rPr>
          <w:rtl/>
        </w:rPr>
        <w:t xml:space="preserve">والخوارجُ لا ترى إِمامةَ من تولىّ أميرَ المؤمنينَ عليَّ بنَ أبي طالبٍ </w:t>
      </w:r>
      <w:r w:rsidR="000B5FC5" w:rsidRPr="000B5FC5">
        <w:rPr>
          <w:rStyle w:val="libAlaemChar"/>
          <w:rFonts w:hint="cs"/>
          <w:rtl/>
        </w:rPr>
        <w:t>عليه‌السلام</w:t>
      </w:r>
      <w:r w:rsidR="000B5FC5">
        <w:rPr>
          <w:rtl/>
        </w:rPr>
        <w:t>،</w:t>
      </w:r>
      <w:r>
        <w:rPr>
          <w:rtl/>
        </w:rPr>
        <w:t xml:space="preserve"> </w:t>
      </w:r>
      <w:r w:rsidRPr="00CD4A30">
        <w:rPr>
          <w:rtl/>
        </w:rPr>
        <w:t>وزيدٌ كانَ متولِّياً أباه وجدّه بلا اختلافٍ</w:t>
      </w:r>
      <w:r>
        <w:rPr>
          <w:rtl/>
        </w:rPr>
        <w:t>.</w:t>
      </w:r>
      <w:r w:rsidRPr="00CD4A30">
        <w:rPr>
          <w:rtl/>
        </w:rPr>
        <w:t xml:space="preserve"> </w:t>
      </w:r>
      <w:bookmarkStart w:id="21" w:name="23"/>
    </w:p>
    <w:p w:rsidR="00FF6DFF" w:rsidRPr="00C86A15" w:rsidRDefault="00FF6DFF" w:rsidP="00FF6DFF">
      <w:pPr>
        <w:pStyle w:val="libCenterBold1"/>
        <w:rPr>
          <w:rtl/>
        </w:rPr>
      </w:pPr>
      <w:r w:rsidRPr="00CD4A30">
        <w:rPr>
          <w:rtl/>
        </w:rPr>
        <w:t>فصل</w:t>
      </w:r>
    </w:p>
    <w:bookmarkEnd w:id="21"/>
    <w:p w:rsidR="00FF6DFF" w:rsidRPr="002D5FFC" w:rsidRDefault="00FF6DFF" w:rsidP="00A90091">
      <w:pPr>
        <w:pStyle w:val="libNormal"/>
        <w:rPr>
          <w:rtl/>
        </w:rPr>
      </w:pPr>
      <w:r w:rsidRPr="00CD4A30">
        <w:rPr>
          <w:rtl/>
        </w:rPr>
        <w:t>فأمّا الحسنُ بنُ الحسنِ فكانَ جليلاً رئيساً فاضلاً وَرِعاً</w:t>
      </w:r>
      <w:r w:rsidR="000B5FC5">
        <w:rPr>
          <w:rtl/>
        </w:rPr>
        <w:t>،</w:t>
      </w:r>
      <w:r>
        <w:rPr>
          <w:rtl/>
        </w:rPr>
        <w:t xml:space="preserve"> </w:t>
      </w:r>
      <w:r w:rsidRPr="00CD4A30">
        <w:rPr>
          <w:rtl/>
        </w:rPr>
        <w:t xml:space="preserve">وكانَ يَلي صدقاتِ أميرِ المؤمنينَ </w:t>
      </w:r>
      <w:r w:rsidR="000B5FC5" w:rsidRPr="000B5FC5">
        <w:rPr>
          <w:rStyle w:val="libAlaemChar"/>
          <w:rFonts w:hint="cs"/>
          <w:rtl/>
        </w:rPr>
        <w:t>عليه‌السلام</w:t>
      </w:r>
      <w:r w:rsidRPr="00CD4A30">
        <w:rPr>
          <w:rtl/>
        </w:rPr>
        <w:t xml:space="preserve"> في وقتِه</w:t>
      </w:r>
      <w:r w:rsidR="000B5FC5">
        <w:rPr>
          <w:rtl/>
        </w:rPr>
        <w:t>،</w:t>
      </w:r>
      <w:r>
        <w:rPr>
          <w:rtl/>
        </w:rPr>
        <w:t xml:space="preserve"> </w:t>
      </w:r>
      <w:r w:rsidRPr="00CD4A30">
        <w:rPr>
          <w:rtl/>
        </w:rPr>
        <w:t>وله معَ الحَجَّاجِ خبرٌ رواه الزُّبيرُ بنُ بكّارٍ قالَ</w:t>
      </w:r>
      <w:r w:rsidR="000B5FC5">
        <w:rPr>
          <w:rtl/>
        </w:rPr>
        <w:t>:</w:t>
      </w:r>
      <w:r w:rsidRPr="00CD4A30">
        <w:rPr>
          <w:rtl/>
        </w:rPr>
        <w:t xml:space="preserve"> كانَ الحسنُ بنُ الحسنِ والياً صدقاتِ أميرِ المؤمنينَ </w:t>
      </w:r>
      <w:r w:rsidR="000B5FC5" w:rsidRPr="000B5FC5">
        <w:rPr>
          <w:rStyle w:val="libAlaemChar"/>
          <w:rFonts w:hint="cs"/>
          <w:rtl/>
        </w:rPr>
        <w:t>عليه‌السلام</w:t>
      </w:r>
      <w:r w:rsidRPr="00CD4A30">
        <w:rPr>
          <w:rtl/>
        </w:rPr>
        <w:t xml:space="preserve"> في عصرِه</w:t>
      </w:r>
      <w:r w:rsidR="000B5FC5">
        <w:rPr>
          <w:rtl/>
        </w:rPr>
        <w:t>،</w:t>
      </w:r>
      <w:r>
        <w:rPr>
          <w:rtl/>
        </w:rPr>
        <w:t xml:space="preserve"> </w:t>
      </w:r>
      <w:r w:rsidRPr="00CD4A30">
        <w:rPr>
          <w:rtl/>
        </w:rPr>
        <w:t>فسايرَ يوماً الحَجَّاجَ بنَ يوسفَ في موكبِه</w:t>
      </w:r>
      <w:r w:rsidR="008F72F1">
        <w:rPr>
          <w:rtl/>
        </w:rPr>
        <w:t xml:space="preserve"> - </w:t>
      </w:r>
      <w:r w:rsidRPr="00CD4A30">
        <w:rPr>
          <w:rtl/>
        </w:rPr>
        <w:t>وهو إِذْ ذاكَ أمير المدينةِ</w:t>
      </w:r>
      <w:r w:rsidR="008F72F1">
        <w:rPr>
          <w:rtl/>
        </w:rPr>
        <w:t xml:space="preserve"> - </w:t>
      </w:r>
      <w:r w:rsidRPr="00CD4A30">
        <w:rPr>
          <w:rtl/>
        </w:rPr>
        <w:t>فقالَ له الحَجَّاجُ</w:t>
      </w:r>
      <w:r w:rsidR="000B5FC5">
        <w:rPr>
          <w:rtl/>
        </w:rPr>
        <w:t>:</w:t>
      </w:r>
      <w:r w:rsidRPr="00CD4A30">
        <w:rPr>
          <w:rtl/>
        </w:rPr>
        <w:t xml:space="preserve"> أدْخِلْ </w:t>
      </w:r>
    </w:p>
    <w:p w:rsidR="00FF6DFF" w:rsidRDefault="00FF6DFF" w:rsidP="00FF6DFF">
      <w:pPr>
        <w:pStyle w:val="libNormal0"/>
        <w:rPr>
          <w:rtl/>
        </w:rPr>
      </w:pPr>
      <w:r>
        <w:rPr>
          <w:rtl/>
        </w:rPr>
        <w:br w:type="page"/>
      </w:r>
      <w:r w:rsidRPr="00CD4A30">
        <w:rPr>
          <w:rtl/>
        </w:rPr>
        <w:lastRenderedPageBreak/>
        <w:t>عُمَرَ بنَ عليٍّ معَكَ في صدقةِ أبيه</w:t>
      </w:r>
      <w:r w:rsidR="000B5FC5">
        <w:rPr>
          <w:rtl/>
        </w:rPr>
        <w:t>،</w:t>
      </w:r>
      <w:r>
        <w:rPr>
          <w:rtl/>
        </w:rPr>
        <w:t xml:space="preserve"> </w:t>
      </w:r>
      <w:r w:rsidRPr="00CD4A30">
        <w:rPr>
          <w:rtl/>
        </w:rPr>
        <w:t>فإِنّه عمُكَ وبقيّةُ أهلِكَ</w:t>
      </w:r>
      <w:r w:rsidR="000B5FC5">
        <w:rPr>
          <w:rtl/>
        </w:rPr>
        <w:t>،</w:t>
      </w:r>
      <w:r>
        <w:rPr>
          <w:rtl/>
        </w:rPr>
        <w:t xml:space="preserve"> </w:t>
      </w:r>
      <w:r w:rsidRPr="00CD4A30">
        <w:rPr>
          <w:rtl/>
        </w:rPr>
        <w:t>فقالَ له الحسنُ</w:t>
      </w:r>
      <w:r w:rsidR="000B5FC5">
        <w:rPr>
          <w:rtl/>
        </w:rPr>
        <w:t>:</w:t>
      </w:r>
      <w:r w:rsidRPr="00CD4A30">
        <w:rPr>
          <w:rtl/>
        </w:rPr>
        <w:t xml:space="preserve"> لا أُغيّرُشرطَ عليٍّ ولا أُدْخِلُ فيها من لمِ يُدْخِلْ</w:t>
      </w:r>
      <w:r w:rsidR="000B5FC5">
        <w:rPr>
          <w:rtl/>
        </w:rPr>
        <w:t>،</w:t>
      </w:r>
      <w:r>
        <w:rPr>
          <w:rtl/>
        </w:rPr>
        <w:t xml:space="preserve"> </w:t>
      </w:r>
      <w:r w:rsidRPr="00CD4A30">
        <w:rPr>
          <w:rtl/>
        </w:rPr>
        <w:t>فقالَ له الحَجَّاجُ</w:t>
      </w:r>
      <w:r w:rsidR="000B5FC5">
        <w:rPr>
          <w:rtl/>
        </w:rPr>
        <w:t>:</w:t>
      </w:r>
      <w:r w:rsidRPr="00CD4A30">
        <w:rPr>
          <w:rtl/>
        </w:rPr>
        <w:t xml:space="preserve"> إِذاً أُدْخِله أنا معَكَ</w:t>
      </w:r>
      <w:r>
        <w:rPr>
          <w:rtl/>
        </w:rPr>
        <w:t>.</w:t>
      </w:r>
    </w:p>
    <w:p w:rsidR="00FF6DFF" w:rsidRDefault="00FF6DFF" w:rsidP="00A90091">
      <w:pPr>
        <w:pStyle w:val="libNormal"/>
        <w:rPr>
          <w:rtl/>
        </w:rPr>
      </w:pPr>
      <w:r w:rsidRPr="00CD4A30">
        <w:rPr>
          <w:rtl/>
        </w:rPr>
        <w:t>فنكصَ الحسنُ بنُ الحسنِ عنه (</w:t>
      </w:r>
      <w:r>
        <w:rPr>
          <w:rFonts w:hint="cs"/>
          <w:rtl/>
        </w:rPr>
        <w:t xml:space="preserve"> </w:t>
      </w:r>
      <w:r w:rsidRPr="00CD4A30">
        <w:rPr>
          <w:rtl/>
        </w:rPr>
        <w:t>حتّى غفلَ</w:t>
      </w:r>
      <w:r>
        <w:rPr>
          <w:rFonts w:hint="cs"/>
          <w:rtl/>
        </w:rPr>
        <w:t xml:space="preserve"> </w:t>
      </w:r>
      <w:r>
        <w:rPr>
          <w:rtl/>
        </w:rPr>
        <w:t xml:space="preserve">) </w:t>
      </w:r>
      <w:r w:rsidRPr="00FF6DFF">
        <w:rPr>
          <w:rStyle w:val="libFootnotenumChar"/>
          <w:rtl/>
        </w:rPr>
        <w:t>(1)</w:t>
      </w:r>
      <w:r w:rsidRPr="003E466B">
        <w:rPr>
          <w:rtl/>
        </w:rPr>
        <w:t xml:space="preserve"> </w:t>
      </w:r>
      <w:r w:rsidRPr="00CD4A30">
        <w:rPr>
          <w:rtl/>
        </w:rPr>
        <w:t>الحَجَّاجُ</w:t>
      </w:r>
      <w:r w:rsidR="000B5FC5">
        <w:rPr>
          <w:rtl/>
        </w:rPr>
        <w:t>،</w:t>
      </w:r>
      <w:r>
        <w:rPr>
          <w:rtl/>
        </w:rPr>
        <w:t xml:space="preserve"> </w:t>
      </w:r>
      <w:r w:rsidRPr="00CD4A30">
        <w:rPr>
          <w:rtl/>
        </w:rPr>
        <w:t>ثمّ توجّهَ إِلى عبدِ الملكِ حتّى قَدِمَ عليه فوقفَ ببابهِ يَطلُبُ الإذن</w:t>
      </w:r>
      <w:r w:rsidR="000B5FC5">
        <w:rPr>
          <w:rtl/>
        </w:rPr>
        <w:t>،</w:t>
      </w:r>
      <w:r>
        <w:rPr>
          <w:rtl/>
        </w:rPr>
        <w:t xml:space="preserve"> </w:t>
      </w:r>
      <w:r w:rsidRPr="00CD4A30">
        <w:rPr>
          <w:rtl/>
        </w:rPr>
        <w:t>فمرّ به يحي</w:t>
      </w:r>
      <w:r>
        <w:rPr>
          <w:rFonts w:hint="cs"/>
          <w:rtl/>
        </w:rPr>
        <w:t>ى</w:t>
      </w:r>
      <w:r w:rsidRPr="00CD4A30">
        <w:rPr>
          <w:rtl/>
        </w:rPr>
        <w:t xml:space="preserve"> بن أُمِّ الحَكَمِ فلمّا رآه يَحيى مالَ إِليه وسلّمَ عليه وسألَه عن مَقدَمِه وخبرِه</w:t>
      </w:r>
      <w:r w:rsidR="000B5FC5">
        <w:rPr>
          <w:rtl/>
        </w:rPr>
        <w:t>،</w:t>
      </w:r>
      <w:r>
        <w:rPr>
          <w:rtl/>
        </w:rPr>
        <w:t xml:space="preserve"> </w:t>
      </w:r>
      <w:r w:rsidRPr="00CD4A30">
        <w:rPr>
          <w:rtl/>
        </w:rPr>
        <w:t>ثمَّ قالَ</w:t>
      </w:r>
      <w:r w:rsidR="000B5FC5">
        <w:rPr>
          <w:rtl/>
        </w:rPr>
        <w:t>:</w:t>
      </w:r>
      <w:r w:rsidRPr="00CD4A30">
        <w:rPr>
          <w:rtl/>
        </w:rPr>
        <w:t xml:space="preserve"> إِنِّي سأنفعُكَ عندَ أميرِ المؤمنينَ</w:t>
      </w:r>
      <w:r w:rsidR="008F72F1">
        <w:rPr>
          <w:rtl/>
        </w:rPr>
        <w:t xml:space="preserve"> - </w:t>
      </w:r>
      <w:r w:rsidRPr="00CD4A30">
        <w:rPr>
          <w:rtl/>
        </w:rPr>
        <w:t>يعني عبدَ الملكِ</w:t>
      </w:r>
      <w:r w:rsidR="008F72F1">
        <w:rPr>
          <w:rtl/>
        </w:rPr>
        <w:t xml:space="preserve"> - </w:t>
      </w:r>
      <w:r w:rsidRPr="00CD4A30">
        <w:rPr>
          <w:rtl/>
        </w:rPr>
        <w:t>فلمّا دخلَ الحسنُ ابنُ الحسنِ على عبدِ الملكِ رَحّبَ به وأحسنَ مُسَاءَلَتَه</w:t>
      </w:r>
      <w:r w:rsidR="000B5FC5">
        <w:rPr>
          <w:rtl/>
        </w:rPr>
        <w:t>،</w:t>
      </w:r>
      <w:r>
        <w:rPr>
          <w:rtl/>
        </w:rPr>
        <w:t xml:space="preserve"> </w:t>
      </w:r>
      <w:r w:rsidRPr="00CD4A30">
        <w:rPr>
          <w:rtl/>
        </w:rPr>
        <w:t>وكانَ الحسنُ قد أسرعَ إليه الشَّيبُ</w:t>
      </w:r>
      <w:r w:rsidR="000B5FC5">
        <w:rPr>
          <w:rtl/>
        </w:rPr>
        <w:t>،</w:t>
      </w:r>
      <w:r>
        <w:rPr>
          <w:rtl/>
        </w:rPr>
        <w:t xml:space="preserve"> </w:t>
      </w:r>
      <w:r w:rsidRPr="00CD4A30">
        <w:rPr>
          <w:rtl/>
        </w:rPr>
        <w:t>ويَحيى بن أُمِّ الحكمِ في المجلسِ</w:t>
      </w:r>
      <w:r w:rsidR="000B5FC5">
        <w:rPr>
          <w:rtl/>
        </w:rPr>
        <w:t>،</w:t>
      </w:r>
      <w:r>
        <w:rPr>
          <w:rtl/>
        </w:rPr>
        <w:t xml:space="preserve"> </w:t>
      </w:r>
      <w:r w:rsidRPr="00CD4A30">
        <w:rPr>
          <w:rtl/>
        </w:rPr>
        <w:t>فقالَ له عبدُ الملكِ</w:t>
      </w:r>
      <w:r w:rsidR="000B5FC5">
        <w:rPr>
          <w:rtl/>
        </w:rPr>
        <w:t>:</w:t>
      </w:r>
      <w:r w:rsidRPr="00CD4A30">
        <w:rPr>
          <w:rtl/>
        </w:rPr>
        <w:t xml:space="preserve"> لقد أسرعَ إليكَ إليكَ الشيبُ يا با محمّدٍ</w:t>
      </w:r>
      <w:r w:rsidR="000B5FC5">
        <w:rPr>
          <w:rtl/>
        </w:rPr>
        <w:t>،</w:t>
      </w:r>
      <w:r>
        <w:rPr>
          <w:rtl/>
        </w:rPr>
        <w:t xml:space="preserve"> </w:t>
      </w:r>
      <w:r w:rsidRPr="00CD4A30">
        <w:rPr>
          <w:rtl/>
        </w:rPr>
        <w:t>فقالَ يَحيى</w:t>
      </w:r>
      <w:r w:rsidR="000B5FC5">
        <w:rPr>
          <w:rtl/>
        </w:rPr>
        <w:t>:</w:t>
      </w:r>
      <w:r w:rsidRPr="00CD4A30">
        <w:rPr>
          <w:rtl/>
        </w:rPr>
        <w:t xml:space="preserve"> وما يمنعُه يا أمير المؤمنينَ</w:t>
      </w:r>
      <w:r>
        <w:rPr>
          <w:rtl/>
        </w:rPr>
        <w:t>؟</w:t>
      </w:r>
      <w:r w:rsidRPr="00CD4A30">
        <w:rPr>
          <w:rtl/>
        </w:rPr>
        <w:t xml:space="preserve"> شيَّبَه أمانيُّ أهلِ العراقِ</w:t>
      </w:r>
      <w:r w:rsidR="000B5FC5">
        <w:rPr>
          <w:rtl/>
        </w:rPr>
        <w:t>،</w:t>
      </w:r>
      <w:r>
        <w:rPr>
          <w:rtl/>
        </w:rPr>
        <w:t xml:space="preserve"> </w:t>
      </w:r>
      <w:r w:rsidRPr="00CD4A30">
        <w:rPr>
          <w:rtl/>
        </w:rPr>
        <w:t>يَفِدُ</w:t>
      </w:r>
      <w:r w:rsidRPr="00174FB7">
        <w:rPr>
          <w:rFonts w:hint="cs"/>
          <w:rtl/>
        </w:rPr>
        <w:t xml:space="preserve"> </w:t>
      </w:r>
      <w:r w:rsidRPr="00FF6DFF">
        <w:rPr>
          <w:rStyle w:val="libFootnotenumChar"/>
          <w:rtl/>
        </w:rPr>
        <w:t>(2)</w:t>
      </w:r>
      <w:r w:rsidRPr="00174FB7">
        <w:rPr>
          <w:rtl/>
        </w:rPr>
        <w:t xml:space="preserve"> </w:t>
      </w:r>
      <w:r w:rsidRPr="00CD4A30">
        <w:rPr>
          <w:rtl/>
        </w:rPr>
        <w:t>عليه الرّكبُ يُمَنُّونَه الخلافةَ</w:t>
      </w:r>
      <w:r>
        <w:rPr>
          <w:rtl/>
        </w:rPr>
        <w:t>.</w:t>
      </w:r>
      <w:r w:rsidRPr="00CD4A30">
        <w:rPr>
          <w:rtl/>
        </w:rPr>
        <w:t xml:space="preserve"> فأقبلَ عليه الحسنُ فقالَ</w:t>
      </w:r>
      <w:r w:rsidR="000B5FC5">
        <w:rPr>
          <w:rtl/>
        </w:rPr>
        <w:t>:</w:t>
      </w:r>
      <w:r w:rsidRPr="00CD4A30">
        <w:rPr>
          <w:rtl/>
        </w:rPr>
        <w:t xml:space="preserve"> بئْسَ والله الرِّفدُ رَفَدْتَ</w:t>
      </w:r>
      <w:r w:rsidR="000B5FC5">
        <w:rPr>
          <w:rtl/>
        </w:rPr>
        <w:t>،</w:t>
      </w:r>
      <w:r>
        <w:rPr>
          <w:rtl/>
        </w:rPr>
        <w:t xml:space="preserve"> </w:t>
      </w:r>
      <w:r w:rsidRPr="00CD4A30">
        <w:rPr>
          <w:rtl/>
        </w:rPr>
        <w:t>لست</w:t>
      </w:r>
      <w:r w:rsidRPr="00A90091">
        <w:rPr>
          <w:rtl/>
        </w:rPr>
        <w:t xml:space="preserve"> </w:t>
      </w:r>
      <w:r w:rsidRPr="00FF6DFF">
        <w:rPr>
          <w:rStyle w:val="libFootnotenumChar"/>
          <w:rtl/>
        </w:rPr>
        <w:t>(3)</w:t>
      </w:r>
      <w:r w:rsidRPr="00174FB7">
        <w:rPr>
          <w:rtl/>
        </w:rPr>
        <w:t xml:space="preserve"> </w:t>
      </w:r>
      <w:r w:rsidRPr="00CD4A30">
        <w:rPr>
          <w:rtl/>
        </w:rPr>
        <w:t>كما قلتَ</w:t>
      </w:r>
      <w:r w:rsidR="000B5FC5">
        <w:rPr>
          <w:rtl/>
        </w:rPr>
        <w:t>،</w:t>
      </w:r>
      <w:r>
        <w:rPr>
          <w:rtl/>
        </w:rPr>
        <w:t xml:space="preserve"> </w:t>
      </w:r>
      <w:r w:rsidRPr="00CD4A30">
        <w:rPr>
          <w:rtl/>
        </w:rPr>
        <w:t>ولكنّا أهلُ بيتٍ يُسرعُ إِليناَ الشَّيبُ</w:t>
      </w:r>
      <w:r>
        <w:rPr>
          <w:rtl/>
        </w:rPr>
        <w:t>.</w:t>
      </w:r>
      <w:r w:rsidRPr="00CD4A30">
        <w:rPr>
          <w:rtl/>
        </w:rPr>
        <w:t xml:space="preserve"> وعبدُ الملكِ يَسمعُ</w:t>
      </w:r>
      <w:r w:rsidR="000B5FC5">
        <w:rPr>
          <w:rtl/>
        </w:rPr>
        <w:t>،</w:t>
      </w:r>
      <w:r>
        <w:rPr>
          <w:rtl/>
        </w:rPr>
        <w:t xml:space="preserve"> </w:t>
      </w:r>
      <w:r w:rsidRPr="00CD4A30">
        <w:rPr>
          <w:rtl/>
        </w:rPr>
        <w:t>فأقبلَ عليه عبدُ الملكِ فقالَ</w:t>
      </w:r>
      <w:r w:rsidR="000B5FC5">
        <w:rPr>
          <w:rtl/>
        </w:rPr>
        <w:t>:</w:t>
      </w:r>
      <w:r w:rsidRPr="00CD4A30">
        <w:rPr>
          <w:rtl/>
        </w:rPr>
        <w:t xml:space="preserve"> هلّم بما </w:t>
      </w:r>
      <w:r w:rsidRPr="00FF6DFF">
        <w:rPr>
          <w:rStyle w:val="libFootnotenumChar"/>
          <w:rtl/>
        </w:rPr>
        <w:t>(4)</w:t>
      </w:r>
      <w:r w:rsidRPr="00174FB7">
        <w:rPr>
          <w:rtl/>
        </w:rPr>
        <w:t xml:space="preserve"> </w:t>
      </w:r>
      <w:r w:rsidRPr="00CD4A30">
        <w:rPr>
          <w:rtl/>
        </w:rPr>
        <w:t>قدمتَ له</w:t>
      </w:r>
      <w:r w:rsidR="000B5FC5">
        <w:rPr>
          <w:rtl/>
        </w:rPr>
        <w:t>،</w:t>
      </w:r>
      <w:r>
        <w:rPr>
          <w:rtl/>
        </w:rPr>
        <w:t xml:space="preserve"> </w:t>
      </w:r>
      <w:r w:rsidRPr="00CD4A30">
        <w:rPr>
          <w:rtl/>
        </w:rPr>
        <w:t>فاخبرهَ بقولِ الحجّاج فقالَ</w:t>
      </w:r>
      <w:r w:rsidR="000B5FC5">
        <w:rPr>
          <w:rFonts w:hint="cs"/>
          <w:rtl/>
        </w:rPr>
        <w:t>:</w:t>
      </w:r>
      <w:r w:rsidRPr="00CD4A30">
        <w:rPr>
          <w:rtl/>
        </w:rPr>
        <w:t xml:space="preserve"> ليس ذلكَ له</w:t>
      </w:r>
      <w:r w:rsidR="000B5FC5">
        <w:rPr>
          <w:rtl/>
        </w:rPr>
        <w:t>،</w:t>
      </w:r>
      <w:r>
        <w:rPr>
          <w:rtl/>
        </w:rPr>
        <w:t xml:space="preserve"> </w:t>
      </w:r>
      <w:r w:rsidRPr="00CD4A30">
        <w:rPr>
          <w:rtl/>
        </w:rPr>
        <w:t>أكْتُبُ إِليه كتاباً لا يتجاوزه</w:t>
      </w:r>
      <w:r>
        <w:rPr>
          <w:rtl/>
        </w:rPr>
        <w:t>.</w:t>
      </w:r>
      <w:r w:rsidRPr="00CD4A30">
        <w:rPr>
          <w:rtl/>
        </w:rPr>
        <w:t xml:space="preserve"> فكتبَ إِليه ووصلَ الحسنَ بنَ الحسنِ فأحسنَ صِلَتَه</w:t>
      </w:r>
      <w:r>
        <w:rPr>
          <w:rtl/>
        </w:rPr>
        <w:t>.</w:t>
      </w:r>
    </w:p>
    <w:p w:rsidR="00FF6DFF" w:rsidRDefault="00FF6DFF" w:rsidP="00A90091">
      <w:pPr>
        <w:pStyle w:val="libNormal"/>
        <w:rPr>
          <w:rtl/>
        </w:rPr>
      </w:pPr>
      <w:r w:rsidRPr="00CD4A30">
        <w:rPr>
          <w:rtl/>
        </w:rPr>
        <w:t>فلمّا خرجَ من عندِه لَقِيَه يَحي</w:t>
      </w:r>
      <w:r>
        <w:rPr>
          <w:rFonts w:hint="cs"/>
          <w:rtl/>
        </w:rPr>
        <w:t>ى</w:t>
      </w:r>
      <w:r w:rsidRPr="00CD4A30">
        <w:rPr>
          <w:rtl/>
        </w:rPr>
        <w:t xml:space="preserve"> بن أُمِّ الحكمِ</w:t>
      </w:r>
      <w:r w:rsidR="000B5FC5">
        <w:rPr>
          <w:rtl/>
        </w:rPr>
        <w:t>،</w:t>
      </w:r>
      <w:r>
        <w:rPr>
          <w:rtl/>
        </w:rPr>
        <w:t xml:space="preserve"> </w:t>
      </w:r>
      <w:r w:rsidRPr="00CD4A30">
        <w:rPr>
          <w:rtl/>
        </w:rPr>
        <w:t xml:space="preserve">فعاتبَه الحسن على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كذا في النسخ الثلاث</w:t>
      </w:r>
      <w:r w:rsidR="000B5FC5">
        <w:rPr>
          <w:rtl/>
        </w:rPr>
        <w:t>،</w:t>
      </w:r>
      <w:r>
        <w:rPr>
          <w:rtl/>
        </w:rPr>
        <w:t xml:space="preserve"> </w:t>
      </w:r>
      <w:r w:rsidRPr="002D5FFC">
        <w:rPr>
          <w:rtl/>
        </w:rPr>
        <w:t>لكن في هامش «ح » والبحار: حين غفل</w:t>
      </w:r>
      <w:r w:rsidR="000B5FC5">
        <w:rPr>
          <w:rtl/>
        </w:rPr>
        <w:t>،</w:t>
      </w:r>
      <w:r>
        <w:rPr>
          <w:rtl/>
        </w:rPr>
        <w:t xml:space="preserve"> </w:t>
      </w:r>
      <w:r w:rsidRPr="002D5FFC">
        <w:rPr>
          <w:rtl/>
        </w:rPr>
        <w:t>والظاهر ان الصحيح</w:t>
      </w:r>
      <w:r w:rsidR="000B5FC5">
        <w:rPr>
          <w:rtl/>
        </w:rPr>
        <w:t>:</w:t>
      </w:r>
      <w:r>
        <w:rPr>
          <w:rFonts w:hint="cs"/>
          <w:rtl/>
        </w:rPr>
        <w:t xml:space="preserve"> </w:t>
      </w:r>
      <w:r w:rsidRPr="002D5FFC">
        <w:rPr>
          <w:rtl/>
        </w:rPr>
        <w:t>حتى قفل</w:t>
      </w:r>
      <w:r w:rsidR="008F72F1">
        <w:rPr>
          <w:rtl/>
        </w:rPr>
        <w:t xml:space="preserve"> - </w:t>
      </w:r>
      <w:r w:rsidRPr="002D5FFC">
        <w:rPr>
          <w:rtl/>
        </w:rPr>
        <w:t>بالقاف</w:t>
      </w:r>
      <w:r w:rsidR="008F72F1">
        <w:rPr>
          <w:rtl/>
        </w:rPr>
        <w:t xml:space="preserve"> - </w:t>
      </w:r>
      <w:r w:rsidRPr="002D5FFC">
        <w:rPr>
          <w:rtl/>
        </w:rPr>
        <w:t>أي رجع</w:t>
      </w:r>
      <w:r>
        <w:rPr>
          <w:rtl/>
        </w:rPr>
        <w:t>.</w:t>
      </w:r>
      <w:r w:rsidRPr="002D5FFC">
        <w:rPr>
          <w:rtl/>
        </w:rPr>
        <w:t xml:space="preserve"> انظر مختصر تاريخ دمشق 6</w:t>
      </w:r>
      <w:r w:rsidR="000B5FC5">
        <w:rPr>
          <w:rtl/>
        </w:rPr>
        <w:t>:</w:t>
      </w:r>
      <w:r w:rsidRPr="002D5FFC">
        <w:rPr>
          <w:rtl/>
        </w:rPr>
        <w:t xml:space="preserve"> 330</w:t>
      </w:r>
      <w:r>
        <w:rPr>
          <w:rtl/>
        </w:rPr>
        <w:t>.</w:t>
      </w:r>
    </w:p>
    <w:p w:rsidR="00FF6DFF" w:rsidRDefault="00FF6DFF" w:rsidP="00FF6DFF">
      <w:pPr>
        <w:pStyle w:val="libFootnote0"/>
        <w:rPr>
          <w:rtl/>
        </w:rPr>
      </w:pPr>
      <w:r w:rsidRPr="002D5FFC">
        <w:rPr>
          <w:rtl/>
        </w:rPr>
        <w:t xml:space="preserve">(2) في </w:t>
      </w:r>
      <w:r>
        <w:rPr>
          <w:rtl/>
        </w:rPr>
        <w:t>«م»</w:t>
      </w:r>
      <w:r w:rsidRPr="002D5FFC">
        <w:rPr>
          <w:rtl/>
        </w:rPr>
        <w:t xml:space="preserve"> وهامش </w:t>
      </w:r>
      <w:r>
        <w:rPr>
          <w:rtl/>
        </w:rPr>
        <w:t>«ش»</w:t>
      </w:r>
      <w:r w:rsidR="000B5FC5">
        <w:rPr>
          <w:rtl/>
        </w:rPr>
        <w:t>:</w:t>
      </w:r>
      <w:r w:rsidRPr="002D5FFC">
        <w:rPr>
          <w:rtl/>
        </w:rPr>
        <w:t xml:space="preserve"> يغدو.</w:t>
      </w:r>
    </w:p>
    <w:p w:rsidR="00FF6DFF" w:rsidRDefault="00FF6DFF" w:rsidP="00FF6DFF">
      <w:pPr>
        <w:pStyle w:val="libFootnote0"/>
        <w:rPr>
          <w:rtl/>
        </w:rPr>
      </w:pPr>
      <w:r w:rsidRPr="002D5FFC">
        <w:rPr>
          <w:rtl/>
        </w:rPr>
        <w:t>(3) في هامش «ش</w:t>
      </w:r>
      <w:r>
        <w:rPr>
          <w:rtl/>
        </w:rPr>
        <w:t>»</w:t>
      </w:r>
      <w:r w:rsidR="000B5FC5">
        <w:rPr>
          <w:rtl/>
        </w:rPr>
        <w:t>:</w:t>
      </w:r>
      <w:r w:rsidRPr="002D5FFC">
        <w:rPr>
          <w:rtl/>
        </w:rPr>
        <w:t xml:space="preserve"> ليس</w:t>
      </w:r>
      <w:r>
        <w:rPr>
          <w:rtl/>
        </w:rPr>
        <w:t>.</w:t>
      </w:r>
      <w:r w:rsidRPr="002D5FFC">
        <w:rPr>
          <w:rtl/>
        </w:rPr>
        <w:t xml:space="preserve"> </w:t>
      </w:r>
    </w:p>
    <w:p w:rsidR="00FF6DFF" w:rsidRDefault="00FF6DFF" w:rsidP="00FF6DFF">
      <w:pPr>
        <w:pStyle w:val="libFootnote0"/>
        <w:rPr>
          <w:rtl/>
        </w:rPr>
      </w:pPr>
      <w:r w:rsidRPr="002D5FFC">
        <w:rPr>
          <w:rtl/>
        </w:rPr>
        <w:t xml:space="preserve">(4) في </w:t>
      </w:r>
      <w:r>
        <w:rPr>
          <w:rtl/>
        </w:rPr>
        <w:t>«م»</w:t>
      </w:r>
      <w:r w:rsidRPr="002D5FFC">
        <w:rPr>
          <w:rtl/>
        </w:rPr>
        <w:t xml:space="preserve"> وهامش «ش</w:t>
      </w:r>
      <w:r>
        <w:rPr>
          <w:rtl/>
        </w:rPr>
        <w:t>»</w:t>
      </w:r>
      <w:r w:rsidR="000B5FC5">
        <w:rPr>
          <w:rtl/>
        </w:rPr>
        <w:t>:</w:t>
      </w:r>
      <w:r w:rsidRPr="002D5FFC">
        <w:rPr>
          <w:rtl/>
        </w:rPr>
        <w:t xml:space="preserve"> ما.</w:t>
      </w:r>
    </w:p>
    <w:p w:rsidR="00FF6DFF" w:rsidRDefault="00FF6DFF" w:rsidP="00FF6DFF">
      <w:pPr>
        <w:pStyle w:val="libNormal0"/>
        <w:rPr>
          <w:rtl/>
        </w:rPr>
      </w:pPr>
      <w:r>
        <w:rPr>
          <w:rtl/>
        </w:rPr>
        <w:br w:type="page"/>
      </w:r>
      <w:r w:rsidRPr="00CD4A30">
        <w:rPr>
          <w:rtl/>
        </w:rPr>
        <w:lastRenderedPageBreak/>
        <w:t>سوء مَحْضَرِه وقالَ له</w:t>
      </w:r>
      <w:r w:rsidR="000B5FC5">
        <w:rPr>
          <w:rtl/>
        </w:rPr>
        <w:t>:</w:t>
      </w:r>
      <w:r w:rsidRPr="00CD4A30">
        <w:rPr>
          <w:rtl/>
        </w:rPr>
        <w:t xml:space="preserve"> ما هذا الّذي وعدْتَني به</w:t>
      </w:r>
      <w:r>
        <w:rPr>
          <w:rtl/>
        </w:rPr>
        <w:t>؟</w:t>
      </w:r>
      <w:r w:rsidRPr="00CD4A30">
        <w:rPr>
          <w:rtl/>
        </w:rPr>
        <w:t xml:space="preserve"> فقالَ له يَحيى</w:t>
      </w:r>
      <w:r w:rsidR="000B5FC5">
        <w:rPr>
          <w:rtl/>
        </w:rPr>
        <w:t>:</w:t>
      </w:r>
      <w:r w:rsidRPr="00CD4A30">
        <w:rPr>
          <w:rtl/>
        </w:rPr>
        <w:t xml:space="preserve"> إِيهاً عنكَ</w:t>
      </w:r>
      <w:r w:rsidR="000B5FC5">
        <w:rPr>
          <w:rtl/>
        </w:rPr>
        <w:t>،</w:t>
      </w:r>
      <w:r>
        <w:rPr>
          <w:rtl/>
        </w:rPr>
        <w:t xml:space="preserve"> </w:t>
      </w:r>
      <w:r w:rsidRPr="00CD4A30">
        <w:rPr>
          <w:rtl/>
        </w:rPr>
        <w:t>فواللهِ لا يَزالُ يَهابُكَ</w:t>
      </w:r>
      <w:r w:rsidR="000B5FC5">
        <w:rPr>
          <w:rtl/>
        </w:rPr>
        <w:t>،</w:t>
      </w:r>
      <w:r>
        <w:rPr>
          <w:rtl/>
        </w:rPr>
        <w:t xml:space="preserve"> </w:t>
      </w:r>
      <w:r w:rsidRPr="00CD4A30">
        <w:rPr>
          <w:rtl/>
        </w:rPr>
        <w:t>ولولا هَيْبَتُكَ ما قضى لكَ حاجةً</w:t>
      </w:r>
      <w:r w:rsidR="000B5FC5">
        <w:rPr>
          <w:rtl/>
        </w:rPr>
        <w:t>،</w:t>
      </w:r>
      <w:r>
        <w:rPr>
          <w:rtl/>
        </w:rPr>
        <w:t xml:space="preserve"> </w:t>
      </w:r>
      <w:r w:rsidRPr="00CD4A30">
        <w:rPr>
          <w:rtl/>
        </w:rPr>
        <w:t>وما ألَوْتُكَ رِفْداً</w:t>
      </w:r>
      <w:r w:rsidRPr="00174FB7">
        <w:rPr>
          <w:rtl/>
        </w:rPr>
        <w:t xml:space="preserve"> </w:t>
      </w:r>
      <w:r w:rsidRPr="00FF6DFF">
        <w:rPr>
          <w:rStyle w:val="libFootnotenumChar"/>
          <w:rtl/>
        </w:rPr>
        <w:t>(1)</w:t>
      </w:r>
      <w:r w:rsidRPr="00174FB7">
        <w:rPr>
          <w:rtl/>
        </w:rPr>
        <w:t>.</w:t>
      </w:r>
    </w:p>
    <w:p w:rsidR="00FF6DFF" w:rsidRDefault="00FF6DFF" w:rsidP="00A90091">
      <w:pPr>
        <w:pStyle w:val="libNormal"/>
        <w:rPr>
          <w:rtl/>
        </w:rPr>
      </w:pPr>
      <w:r w:rsidRPr="00CD4A30">
        <w:rPr>
          <w:rtl/>
        </w:rPr>
        <w:t xml:space="preserve">وكانَ الحسنُ بنُ الحسنِ حضرَمعَ عمِّه الحسينِ بنِ عليٍّ </w:t>
      </w:r>
      <w:r w:rsidR="000B5FC5" w:rsidRPr="000B5FC5">
        <w:rPr>
          <w:rStyle w:val="libAlaemChar"/>
          <w:rFonts w:hint="cs"/>
          <w:rtl/>
        </w:rPr>
        <w:t>عليهما‌السلام</w:t>
      </w:r>
      <w:r w:rsidRPr="00CD4A30">
        <w:rPr>
          <w:rtl/>
        </w:rPr>
        <w:t xml:space="preserve"> الطّفَّ</w:t>
      </w:r>
      <w:r w:rsidR="000B5FC5">
        <w:rPr>
          <w:rtl/>
        </w:rPr>
        <w:t>،</w:t>
      </w:r>
      <w:r>
        <w:rPr>
          <w:rtl/>
        </w:rPr>
        <w:t xml:space="preserve"> </w:t>
      </w:r>
      <w:r w:rsidRPr="00CD4A30">
        <w:rPr>
          <w:rtl/>
        </w:rPr>
        <w:t>فلما قُتِلَ الحسينُ وأسِرَ الباقونَ من أهلِه</w:t>
      </w:r>
      <w:r w:rsidR="000B5FC5">
        <w:rPr>
          <w:rtl/>
        </w:rPr>
        <w:t>،</w:t>
      </w:r>
      <w:r>
        <w:rPr>
          <w:rtl/>
        </w:rPr>
        <w:t xml:space="preserve"> </w:t>
      </w:r>
      <w:r w:rsidRPr="00CD4A30">
        <w:rPr>
          <w:rtl/>
        </w:rPr>
        <w:t>جاءه أسماءُ بنُ خارِجةَ فانتزعَه من بينِ الأسرى وقالَ</w:t>
      </w:r>
      <w:r w:rsidR="000B5FC5">
        <w:rPr>
          <w:rtl/>
        </w:rPr>
        <w:t>:</w:t>
      </w:r>
      <w:r w:rsidRPr="00CD4A30">
        <w:rPr>
          <w:rtl/>
        </w:rPr>
        <w:t xml:space="preserve"> واللّهِ لا يُوصَلُ إِلى ابن خَوْلَةَ أبداً</w:t>
      </w:r>
      <w:r w:rsidR="000B5FC5">
        <w:rPr>
          <w:rtl/>
        </w:rPr>
        <w:t>،</w:t>
      </w:r>
      <w:r>
        <w:rPr>
          <w:rtl/>
        </w:rPr>
        <w:t xml:space="preserve"> </w:t>
      </w:r>
      <w:r w:rsidRPr="00CD4A30">
        <w:rPr>
          <w:rtl/>
        </w:rPr>
        <w:t>فقالَ عُمَرُ بنُ سعدٍ</w:t>
      </w:r>
      <w:r w:rsidR="000B5FC5">
        <w:rPr>
          <w:rtl/>
        </w:rPr>
        <w:t>:</w:t>
      </w:r>
      <w:r w:rsidRPr="00CD4A30">
        <w:rPr>
          <w:rtl/>
        </w:rPr>
        <w:t xml:space="preserve"> دَعُوا لأبي حَسَّان ابنَ أُختِه</w:t>
      </w:r>
      <w:r>
        <w:rPr>
          <w:rtl/>
        </w:rPr>
        <w:t>.</w:t>
      </w:r>
      <w:r w:rsidRPr="00CD4A30">
        <w:rPr>
          <w:rtl/>
        </w:rPr>
        <w:t xml:space="preserve"> ويُقالُ إِنّه أُسِرَ وكانَ به جِراح قد أشفى منها.</w:t>
      </w:r>
    </w:p>
    <w:p w:rsidR="00FF6DFF" w:rsidRDefault="00FF6DFF" w:rsidP="00A90091">
      <w:pPr>
        <w:pStyle w:val="libNormal"/>
        <w:rPr>
          <w:rtl/>
        </w:rPr>
      </w:pPr>
      <w:r w:rsidRPr="00CD4A30">
        <w:rPr>
          <w:rtl/>
        </w:rPr>
        <w:t>ورُويَ</w:t>
      </w:r>
      <w:r w:rsidR="000B5FC5">
        <w:rPr>
          <w:rtl/>
        </w:rPr>
        <w:t>:</w:t>
      </w:r>
      <w:r w:rsidRPr="00CD4A30">
        <w:rPr>
          <w:rtl/>
        </w:rPr>
        <w:t xml:space="preserve">أنّ الحسنَ بنَ الحسنِ خطبَ إلى عمِّه الحسينِ </w:t>
      </w:r>
      <w:r w:rsidR="000B5FC5" w:rsidRPr="000B5FC5">
        <w:rPr>
          <w:rStyle w:val="libAlaemChar"/>
          <w:rFonts w:hint="cs"/>
          <w:rtl/>
        </w:rPr>
        <w:t>عليه‌السلام</w:t>
      </w:r>
      <w:r w:rsidRPr="00CD4A30">
        <w:rPr>
          <w:rtl/>
        </w:rPr>
        <w:t xml:space="preserve"> إحدى ابنتيه</w:t>
      </w:r>
      <w:r w:rsidR="000B5FC5">
        <w:rPr>
          <w:rtl/>
        </w:rPr>
        <w:t>،</w:t>
      </w:r>
      <w:r>
        <w:rPr>
          <w:rtl/>
        </w:rPr>
        <w:t xml:space="preserve"> </w:t>
      </w:r>
      <w:r w:rsidRPr="00CD4A30">
        <w:rPr>
          <w:rtl/>
        </w:rPr>
        <w:t>فقالَ له الحسينُ</w:t>
      </w:r>
      <w:r w:rsidR="000B5FC5">
        <w:rPr>
          <w:rtl/>
        </w:rPr>
        <w:t>:</w:t>
      </w:r>
      <w:r w:rsidRPr="00CD4A30">
        <w:rPr>
          <w:rtl/>
        </w:rPr>
        <w:t xml:space="preserve"> «اختَرْ يا بُنيَّ أحبَّهُما إِليكَ » فاستحيا الحسنُ ولم يُحرْ جواباً</w:t>
      </w:r>
      <w:r w:rsidR="000B5FC5">
        <w:rPr>
          <w:rtl/>
        </w:rPr>
        <w:t>،</w:t>
      </w:r>
      <w:r>
        <w:rPr>
          <w:rtl/>
        </w:rPr>
        <w:t xml:space="preserve"> </w:t>
      </w:r>
      <w:r w:rsidRPr="00CD4A30">
        <w:rPr>
          <w:rtl/>
        </w:rPr>
        <w:t xml:space="preserve">فقالَ الحسينُ </w:t>
      </w:r>
      <w:r w:rsidR="000B5FC5" w:rsidRPr="000B5FC5">
        <w:rPr>
          <w:rStyle w:val="libAlaemChar"/>
          <w:rFonts w:hint="cs"/>
          <w:rtl/>
        </w:rPr>
        <w:t>عليه‌السلام</w:t>
      </w:r>
      <w:r w:rsidR="000B5FC5">
        <w:rPr>
          <w:rtl/>
        </w:rPr>
        <w:t>:</w:t>
      </w:r>
      <w:r w:rsidRPr="00CD4A30">
        <w:rPr>
          <w:rtl/>
        </w:rPr>
        <w:t xml:space="preserve"> «فإِنِّي قدِ اخترتُ لكَ ابنتي فاطَمةَ</w:t>
      </w:r>
      <w:r w:rsidR="000B5FC5">
        <w:rPr>
          <w:rtl/>
        </w:rPr>
        <w:t>،</w:t>
      </w:r>
      <w:r>
        <w:rPr>
          <w:rtl/>
        </w:rPr>
        <w:t xml:space="preserve"> </w:t>
      </w:r>
      <w:r w:rsidRPr="00CD4A30">
        <w:rPr>
          <w:rtl/>
        </w:rPr>
        <w:t>وهي أكثرُهما شبهاً بأُمِّي فاطمةَ بنتِ رسولِ اللهِ صلّى اللهُ عليهِما»</w:t>
      </w:r>
      <w:r>
        <w:rPr>
          <w:rFonts w:hint="cs"/>
          <w:rtl/>
        </w:rPr>
        <w:t xml:space="preserve"> </w:t>
      </w:r>
      <w:r w:rsidRPr="00FF6DFF">
        <w:rPr>
          <w:rStyle w:val="libFootnotenumChar"/>
          <w:rtl/>
        </w:rPr>
        <w:t>(2)</w:t>
      </w:r>
      <w:r w:rsidRPr="00142392">
        <w:rPr>
          <w:rtl/>
        </w:rPr>
        <w:t>.</w:t>
      </w:r>
    </w:p>
    <w:p w:rsidR="00FF6DFF" w:rsidRDefault="00FF6DFF" w:rsidP="00A90091">
      <w:pPr>
        <w:pStyle w:val="libNormal"/>
        <w:rPr>
          <w:rtl/>
        </w:rPr>
      </w:pPr>
      <w:r w:rsidRPr="00CD4A30">
        <w:rPr>
          <w:rtl/>
        </w:rPr>
        <w:t>وقُبضَ الحسنُ بنُ الحسنِ رضوانَ اللهِ عليه وله خمسُ وثلاثونَ سنةً وأخَوه زيدُ بنُ الحسنِ حيُّ</w:t>
      </w:r>
      <w:r w:rsidR="000B5FC5">
        <w:rPr>
          <w:rtl/>
        </w:rPr>
        <w:t>،</w:t>
      </w:r>
      <w:r>
        <w:rPr>
          <w:rtl/>
        </w:rPr>
        <w:t xml:space="preserve"> </w:t>
      </w:r>
      <w:r w:rsidRPr="00CD4A30">
        <w:rPr>
          <w:rtl/>
        </w:rPr>
        <w:t>ووصّى إِلى أخيه من أُمِّه إِبراهيم بن محمّدِ بنِ طلحةَ</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وذكر البلاذري في انساب الاشراف 3</w:t>
      </w:r>
      <w:r w:rsidR="000B5FC5">
        <w:rPr>
          <w:rtl/>
        </w:rPr>
        <w:t>:</w:t>
      </w:r>
      <w:r w:rsidRPr="002D5FFC">
        <w:rPr>
          <w:rtl/>
        </w:rPr>
        <w:t xml:space="preserve"> 73</w:t>
      </w:r>
      <w:r>
        <w:rPr>
          <w:rFonts w:hint="cs"/>
          <w:rtl/>
        </w:rPr>
        <w:t xml:space="preserve"> </w:t>
      </w:r>
      <w:r>
        <w:rPr>
          <w:rtl/>
        </w:rPr>
        <w:t xml:space="preserve">/ </w:t>
      </w:r>
      <w:r w:rsidRPr="002D5FFC">
        <w:rPr>
          <w:rtl/>
        </w:rPr>
        <w:t>85</w:t>
      </w:r>
      <w:r>
        <w:rPr>
          <w:rFonts w:hint="cs"/>
          <w:rtl/>
        </w:rPr>
        <w:t xml:space="preserve"> </w:t>
      </w:r>
      <w:r w:rsidRPr="002D5FFC">
        <w:rPr>
          <w:rtl/>
        </w:rPr>
        <w:t>الخبر مختصراً</w:t>
      </w:r>
      <w:r w:rsidR="000B5FC5">
        <w:rPr>
          <w:rtl/>
        </w:rPr>
        <w:t>،</w:t>
      </w:r>
      <w:r>
        <w:rPr>
          <w:rtl/>
        </w:rPr>
        <w:t xml:space="preserve"> </w:t>
      </w:r>
      <w:r w:rsidRPr="002D5FFC">
        <w:rPr>
          <w:rtl/>
        </w:rPr>
        <w:t>وكذا الذهبي في سير أعلام النبلاء 4</w:t>
      </w:r>
      <w:r w:rsidR="000B5FC5">
        <w:rPr>
          <w:rtl/>
        </w:rPr>
        <w:t>:</w:t>
      </w:r>
      <w:r w:rsidRPr="002D5FFC">
        <w:rPr>
          <w:rtl/>
        </w:rPr>
        <w:t xml:space="preserve"> 485</w:t>
      </w:r>
      <w:r w:rsidR="000B5FC5">
        <w:rPr>
          <w:rtl/>
        </w:rPr>
        <w:t>،</w:t>
      </w:r>
      <w:r>
        <w:rPr>
          <w:rtl/>
        </w:rPr>
        <w:t xml:space="preserve"> </w:t>
      </w:r>
      <w:r w:rsidRPr="002D5FFC">
        <w:rPr>
          <w:rtl/>
        </w:rPr>
        <w:t>وفي هامش السير نقله عن مصعب الزبيري في نسب قريش</w:t>
      </w:r>
      <w:r w:rsidR="000B5FC5">
        <w:rPr>
          <w:rtl/>
        </w:rPr>
        <w:t>:</w:t>
      </w:r>
      <w:r w:rsidRPr="002D5FFC">
        <w:rPr>
          <w:rtl/>
        </w:rPr>
        <w:t xml:space="preserve"> 46</w:t>
      </w:r>
      <w:r w:rsidR="000B5FC5">
        <w:rPr>
          <w:rtl/>
        </w:rPr>
        <w:t>،</w:t>
      </w:r>
      <w:r>
        <w:rPr>
          <w:rtl/>
        </w:rPr>
        <w:t xml:space="preserve"> </w:t>
      </w:r>
      <w:r w:rsidRPr="002D5FFC">
        <w:rPr>
          <w:rtl/>
        </w:rPr>
        <w:t>47</w:t>
      </w:r>
      <w:r w:rsidR="000B5FC5">
        <w:rPr>
          <w:rtl/>
        </w:rPr>
        <w:t>،</w:t>
      </w:r>
      <w:r>
        <w:rPr>
          <w:rtl/>
        </w:rPr>
        <w:t xml:space="preserve"> </w:t>
      </w:r>
      <w:r w:rsidRPr="002D5FFC">
        <w:rPr>
          <w:rtl/>
        </w:rPr>
        <w:t>وتاريخ دمشق لابن عساكر 4</w:t>
      </w:r>
      <w:r w:rsidR="000B5FC5">
        <w:rPr>
          <w:rtl/>
        </w:rPr>
        <w:t>:</w:t>
      </w:r>
      <w:r w:rsidRPr="002D5FFC">
        <w:rPr>
          <w:rtl/>
        </w:rPr>
        <w:t xml:space="preserve"> 218 آ</w:t>
      </w:r>
      <w:r w:rsidR="000B5FC5">
        <w:rPr>
          <w:rtl/>
        </w:rPr>
        <w:t>،</w:t>
      </w:r>
      <w:r>
        <w:rPr>
          <w:rtl/>
        </w:rPr>
        <w:t xml:space="preserve"> </w:t>
      </w:r>
      <w:r w:rsidRPr="002D5FFC">
        <w:rPr>
          <w:rtl/>
        </w:rPr>
        <w:t>ب</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166</w:t>
      </w:r>
      <w:r>
        <w:rPr>
          <w:rtl/>
        </w:rPr>
        <w:t>.</w:t>
      </w:r>
    </w:p>
    <w:p w:rsidR="00FF6DFF" w:rsidRPr="002D5FFC" w:rsidRDefault="00FF6DFF" w:rsidP="00FF6DFF">
      <w:pPr>
        <w:pStyle w:val="libFootnote0"/>
        <w:rPr>
          <w:rtl/>
        </w:rPr>
      </w:pPr>
      <w:r w:rsidRPr="002D5FFC">
        <w:rPr>
          <w:rtl/>
        </w:rPr>
        <w:t>(2) مقاتل الطالبيين</w:t>
      </w:r>
      <w:r w:rsidR="000B5FC5">
        <w:rPr>
          <w:rtl/>
        </w:rPr>
        <w:t>:</w:t>
      </w:r>
      <w:r w:rsidRPr="002D5FFC">
        <w:rPr>
          <w:rtl/>
        </w:rPr>
        <w:t xml:space="preserve"> 180</w:t>
      </w:r>
      <w:r w:rsidR="000B5FC5">
        <w:rPr>
          <w:rtl/>
        </w:rPr>
        <w:t>،</w:t>
      </w:r>
      <w:r>
        <w:rPr>
          <w:rtl/>
        </w:rPr>
        <w:t xml:space="preserve"> </w:t>
      </w:r>
      <w:r w:rsidRPr="002D5FFC">
        <w:rPr>
          <w:rtl/>
        </w:rPr>
        <w:t>الأغاني 21</w:t>
      </w:r>
      <w:r w:rsidR="000B5FC5">
        <w:rPr>
          <w:rtl/>
        </w:rPr>
        <w:t>:</w:t>
      </w:r>
      <w:r w:rsidRPr="002D5FFC">
        <w:rPr>
          <w:rtl/>
        </w:rPr>
        <w:t xml:space="preserve"> 115</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167</w:t>
      </w:r>
      <w:r>
        <w:rPr>
          <w:rtl/>
        </w:rPr>
        <w:t xml:space="preserve"> / </w:t>
      </w:r>
      <w:r w:rsidRPr="002D5FFC">
        <w:rPr>
          <w:rtl/>
        </w:rPr>
        <w:t>3</w:t>
      </w:r>
      <w:r>
        <w:rPr>
          <w:rtl/>
        </w:rPr>
        <w:t>.</w:t>
      </w:r>
      <w:r w:rsidRPr="00CD4A30">
        <w:rPr>
          <w:rtl/>
        </w:rPr>
        <w:t xml:space="preserve"> </w:t>
      </w:r>
    </w:p>
    <w:p w:rsidR="00FF6DFF" w:rsidRDefault="00FF6DFF" w:rsidP="00A90091">
      <w:pPr>
        <w:pStyle w:val="libNormal"/>
        <w:rPr>
          <w:rtl/>
        </w:rPr>
      </w:pPr>
      <w:r>
        <w:rPr>
          <w:rtl/>
        </w:rPr>
        <w:br w:type="page"/>
      </w:r>
      <w:bookmarkStart w:id="22" w:name="_Toc371754595"/>
      <w:r w:rsidRPr="00D452E0">
        <w:rPr>
          <w:rStyle w:val="Heading2Char"/>
          <w:rtl/>
        </w:rPr>
        <w:lastRenderedPageBreak/>
        <w:t>ولمّا</w:t>
      </w:r>
      <w:bookmarkEnd w:id="22"/>
      <w:r w:rsidRPr="00CD4A30">
        <w:rPr>
          <w:rtl/>
        </w:rPr>
        <w:t xml:space="preserve"> ماتَ الحسنُ بنُ الحسنِ رحمةُ اللهِّ عليه ضَرَبَتْ زوجتُه فاطمةُ بنتُ الحسينِ على قبرِه فسطاطاً</w:t>
      </w:r>
      <w:r w:rsidR="000B5FC5">
        <w:rPr>
          <w:rtl/>
        </w:rPr>
        <w:t>،</w:t>
      </w:r>
      <w:r>
        <w:rPr>
          <w:rtl/>
        </w:rPr>
        <w:t xml:space="preserve"> </w:t>
      </w:r>
      <w:r w:rsidRPr="00CD4A30">
        <w:rPr>
          <w:rtl/>
        </w:rPr>
        <w:t>وكانتْ تقومُ الليلَ وتصومُ النّهارَ</w:t>
      </w:r>
      <w:r w:rsidR="000B5FC5">
        <w:rPr>
          <w:rtl/>
        </w:rPr>
        <w:t>،</w:t>
      </w:r>
      <w:r>
        <w:rPr>
          <w:rtl/>
        </w:rPr>
        <w:t xml:space="preserve"> </w:t>
      </w:r>
      <w:r w:rsidRPr="00CD4A30">
        <w:rPr>
          <w:rtl/>
        </w:rPr>
        <w:t>وكانتْ تُشبَّهُ بالحورِ العينِ لجمالِها</w:t>
      </w:r>
      <w:r w:rsidR="000B5FC5">
        <w:rPr>
          <w:rtl/>
        </w:rPr>
        <w:t>،</w:t>
      </w:r>
      <w:r>
        <w:rPr>
          <w:rtl/>
        </w:rPr>
        <w:t xml:space="preserve"> </w:t>
      </w:r>
      <w:r w:rsidRPr="00CD4A30">
        <w:rPr>
          <w:rtl/>
        </w:rPr>
        <w:t>فلمّا كانَ رأسُ السّنةِ قالتْ لمواليها</w:t>
      </w:r>
      <w:r w:rsidR="000B5FC5">
        <w:rPr>
          <w:rtl/>
        </w:rPr>
        <w:t>:</w:t>
      </w:r>
      <w:r w:rsidRPr="00CD4A30">
        <w:rPr>
          <w:rtl/>
        </w:rPr>
        <w:t xml:space="preserve"> إِذا أظلمَ الليلُ فقَوِّضُوا هذا الفسطاطَ</w:t>
      </w:r>
      <w:r w:rsidR="000B5FC5">
        <w:rPr>
          <w:rtl/>
        </w:rPr>
        <w:t>،</w:t>
      </w:r>
      <w:r>
        <w:rPr>
          <w:rtl/>
        </w:rPr>
        <w:t xml:space="preserve"> </w:t>
      </w:r>
      <w:r w:rsidRPr="00CD4A30">
        <w:rPr>
          <w:rtl/>
        </w:rPr>
        <w:t>فلمّا أظلمَ الليلُ سَمِعَتْ قائلاً يقول هَلْ وَجَدُوا ما فَقَدُوا؟ فاجابَه آخرُ</w:t>
      </w:r>
      <w:r w:rsidR="000B5FC5">
        <w:rPr>
          <w:rFonts w:hint="cs"/>
          <w:rtl/>
        </w:rPr>
        <w:t>:</w:t>
      </w:r>
      <w:r w:rsidRPr="00CD4A30">
        <w:rPr>
          <w:rtl/>
        </w:rPr>
        <w:t xml:space="preserve"> بَلْ يَئِسُوْا فانْقَلَبُوْا</w:t>
      </w:r>
      <w:r>
        <w:rPr>
          <w:rtl/>
        </w:rPr>
        <w:t>.</w:t>
      </w:r>
    </w:p>
    <w:p w:rsidR="00FF6DFF" w:rsidRDefault="00FF6DFF" w:rsidP="00A90091">
      <w:pPr>
        <w:pStyle w:val="libNormal"/>
        <w:rPr>
          <w:rtl/>
        </w:rPr>
      </w:pPr>
      <w:r w:rsidRPr="00CD4A30">
        <w:rPr>
          <w:rtl/>
        </w:rPr>
        <w:t>ومضى الحسنُ بنُ الحسنِ ولم يَدَّعِ الأمامةَ ولا ادّعاها له مُدَّعٍ</w:t>
      </w:r>
      <w:r w:rsidR="000B5FC5">
        <w:rPr>
          <w:rtl/>
        </w:rPr>
        <w:t>،</w:t>
      </w:r>
      <w:r>
        <w:rPr>
          <w:rtl/>
        </w:rPr>
        <w:t xml:space="preserve"> </w:t>
      </w:r>
      <w:r w:rsidRPr="00CD4A30">
        <w:rPr>
          <w:rtl/>
        </w:rPr>
        <w:t>كما وصفْناه من حالِ أخيه زيدٍ رحمةُ اللّهِ عليهما.</w:t>
      </w:r>
      <w:bookmarkStart w:id="23" w:name="26"/>
    </w:p>
    <w:bookmarkEnd w:id="23"/>
    <w:p w:rsidR="00FF6DFF" w:rsidRDefault="00FF6DFF" w:rsidP="00A90091">
      <w:pPr>
        <w:pStyle w:val="libNormal"/>
        <w:rPr>
          <w:rtl/>
        </w:rPr>
      </w:pPr>
      <w:r w:rsidRPr="00CD4A30">
        <w:rPr>
          <w:rtl/>
        </w:rPr>
        <w:t xml:space="preserve">وأمّا عَمْروٌ والقاسمُ وعبدُ اللهِ بنو الحسنِ بنِ عليّ رضوانُ اللهِ عليهم فإِنَّهم استُشْهِدُوا بينَ يَدَيْ عمِّهم الحسينِ </w:t>
      </w:r>
      <w:r w:rsidR="000B5FC5" w:rsidRPr="000B5FC5">
        <w:rPr>
          <w:rStyle w:val="libAlaemChar"/>
          <w:rFonts w:hint="cs"/>
          <w:rtl/>
        </w:rPr>
        <w:t>عليه‌السلام</w:t>
      </w:r>
      <w:r w:rsidRPr="00CD4A30">
        <w:rPr>
          <w:rtl/>
        </w:rPr>
        <w:t xml:space="preserve"> بالطّفِّ رضيَ الله عنهم وأرضاهم وأحسنَ عن الدِّينِ والإسلام وأهلهِ جَزاءهم</w:t>
      </w:r>
      <w:r>
        <w:rPr>
          <w:rtl/>
        </w:rPr>
        <w:t>.</w:t>
      </w:r>
      <w:bookmarkStart w:id="24" w:name="$"/>
    </w:p>
    <w:bookmarkEnd w:id="24"/>
    <w:p w:rsidR="00FF6DFF" w:rsidRDefault="00FF6DFF" w:rsidP="00A90091">
      <w:pPr>
        <w:pStyle w:val="libNormal"/>
        <w:rPr>
          <w:rtl/>
        </w:rPr>
      </w:pPr>
      <w:r w:rsidRPr="00CD4A30">
        <w:rPr>
          <w:rtl/>
        </w:rPr>
        <w:t xml:space="preserve">وعبدُ الرّحمن بن الحسنِ رضيَ اللهُ عنه خرجَ معَ عمِّه الحسينِ </w:t>
      </w:r>
      <w:r w:rsidR="000B5FC5" w:rsidRPr="000B5FC5">
        <w:rPr>
          <w:rStyle w:val="libAlaemChar"/>
          <w:rFonts w:hint="cs"/>
          <w:rtl/>
        </w:rPr>
        <w:t>عليه‌السلام</w:t>
      </w:r>
      <w:r w:rsidRPr="00CD4A30">
        <w:rPr>
          <w:rtl/>
        </w:rPr>
        <w:t xml:space="preserve"> إِلى الحجِّ فتُوفِّيَ بالأبواءِ وهومُحْرِمٌ</w:t>
      </w:r>
      <w:r>
        <w:rPr>
          <w:rtl/>
        </w:rPr>
        <w:t>.</w:t>
      </w:r>
    </w:p>
    <w:p w:rsidR="00FF6DFF" w:rsidRDefault="00FF6DFF" w:rsidP="00A90091">
      <w:pPr>
        <w:pStyle w:val="libNormal"/>
        <w:rPr>
          <w:rtl/>
        </w:rPr>
      </w:pPr>
      <w:r w:rsidRPr="00CD4A30">
        <w:rPr>
          <w:rtl/>
        </w:rPr>
        <w:t>والحسينُ بنُ الحسنِ المعروفُ بالأثرم كانَ له</w:t>
      </w:r>
      <w:r>
        <w:rPr>
          <w:rtl/>
        </w:rPr>
        <w:t xml:space="preserve"> فضلٌ ولم يكنْ له ذِكر في ذلك.</w:t>
      </w:r>
    </w:p>
    <w:p w:rsidR="00FF6DFF" w:rsidRPr="002D5FFC" w:rsidRDefault="00FF6DFF" w:rsidP="00A90091">
      <w:pPr>
        <w:pStyle w:val="libNormal"/>
        <w:rPr>
          <w:rtl/>
        </w:rPr>
      </w:pPr>
      <w:r w:rsidRPr="00CD4A30">
        <w:rPr>
          <w:rtl/>
        </w:rPr>
        <w:t>وطلحةُ بنُ الحسنِ كانَ جَواداً</w:t>
      </w:r>
      <w:r>
        <w:rPr>
          <w:rtl/>
        </w:rPr>
        <w:t>.</w:t>
      </w:r>
      <w:r w:rsidRPr="00CD4A30">
        <w:rPr>
          <w:rtl/>
        </w:rPr>
        <w:t xml:space="preserve"> </w:t>
      </w:r>
    </w:p>
    <w:p w:rsidR="00D452E0" w:rsidRDefault="00FF6DFF" w:rsidP="00D452E0">
      <w:pPr>
        <w:pStyle w:val="Heading1Center"/>
        <w:rPr>
          <w:rtl/>
        </w:rPr>
      </w:pPr>
      <w:bookmarkStart w:id="25" w:name="27"/>
      <w:r w:rsidRPr="001F2567">
        <w:rPr>
          <w:rtl/>
        </w:rPr>
        <w:br w:type="page"/>
      </w:r>
      <w:bookmarkStart w:id="26" w:name="_Toc371754596"/>
      <w:r w:rsidRPr="00CD4A30">
        <w:rPr>
          <w:rtl/>
        </w:rPr>
        <w:lastRenderedPageBreak/>
        <w:t>باب</w:t>
      </w:r>
      <w:r w:rsidR="00D452E0">
        <w:rPr>
          <w:rFonts w:hint="cs"/>
          <w:rtl/>
        </w:rPr>
        <w:t xml:space="preserve"> </w:t>
      </w:r>
      <w:r w:rsidRPr="00CD4A30">
        <w:rPr>
          <w:rtl/>
        </w:rPr>
        <w:t>ذكر الأمام بعدَ الحسنِ بنِ عليّ</w:t>
      </w:r>
      <w:r w:rsidR="00D452E0">
        <w:rPr>
          <w:rFonts w:hint="cs"/>
          <w:rtl/>
        </w:rPr>
        <w:t xml:space="preserve"> </w:t>
      </w:r>
      <w:r w:rsidRPr="00CD4A30">
        <w:rPr>
          <w:rtl/>
        </w:rPr>
        <w:t>عليهما السّلامُ</w:t>
      </w:r>
      <w:bookmarkEnd w:id="26"/>
      <w:r w:rsidRPr="00CD4A30">
        <w:rPr>
          <w:rtl/>
        </w:rPr>
        <w:t xml:space="preserve"> </w:t>
      </w:r>
    </w:p>
    <w:p w:rsidR="00FF6DFF" w:rsidRDefault="00FF6DFF" w:rsidP="00D452E0">
      <w:pPr>
        <w:pStyle w:val="libCenterBold1"/>
        <w:rPr>
          <w:rtl/>
        </w:rPr>
      </w:pPr>
      <w:r w:rsidRPr="00CD4A30">
        <w:rPr>
          <w:rtl/>
        </w:rPr>
        <w:t>وتارَيخ مولدِه</w:t>
      </w:r>
      <w:r w:rsidR="000B5FC5">
        <w:rPr>
          <w:rtl/>
        </w:rPr>
        <w:t>،</w:t>
      </w:r>
      <w:r>
        <w:rPr>
          <w:rtl/>
        </w:rPr>
        <w:t xml:space="preserve"> </w:t>
      </w:r>
      <w:r w:rsidRPr="00CD4A30">
        <w:rPr>
          <w:rtl/>
        </w:rPr>
        <w:t>ودلائل إمامتهِ</w:t>
      </w:r>
      <w:r w:rsidR="000B5FC5">
        <w:rPr>
          <w:rtl/>
        </w:rPr>
        <w:t>،</w:t>
      </w:r>
      <w:r>
        <w:rPr>
          <w:rtl/>
        </w:rPr>
        <w:t xml:space="preserve"> </w:t>
      </w:r>
    </w:p>
    <w:p w:rsidR="00FF6DFF" w:rsidRDefault="00FF6DFF" w:rsidP="00D452E0">
      <w:pPr>
        <w:pStyle w:val="libCenterBold1"/>
        <w:rPr>
          <w:rtl/>
        </w:rPr>
      </w:pPr>
      <w:r w:rsidRPr="00CD4A30">
        <w:rPr>
          <w:rtl/>
        </w:rPr>
        <w:t>ومبلغ سنِّه</w:t>
      </w:r>
      <w:r w:rsidR="000B5FC5">
        <w:rPr>
          <w:rtl/>
        </w:rPr>
        <w:t>،</w:t>
      </w:r>
      <w:r>
        <w:rPr>
          <w:rtl/>
        </w:rPr>
        <w:t xml:space="preserve"> </w:t>
      </w:r>
      <w:r w:rsidRPr="00CD4A30">
        <w:rPr>
          <w:rtl/>
        </w:rPr>
        <w:t>ومدّة خلافتِه</w:t>
      </w:r>
      <w:r w:rsidR="000B5FC5">
        <w:rPr>
          <w:rtl/>
        </w:rPr>
        <w:t>،</w:t>
      </w:r>
      <w:r>
        <w:rPr>
          <w:rtl/>
        </w:rPr>
        <w:t xml:space="preserve"> </w:t>
      </w:r>
      <w:r w:rsidRPr="00CD4A30">
        <w:rPr>
          <w:rtl/>
        </w:rPr>
        <w:t>ووقت وفاتِه وسببها</w:t>
      </w:r>
      <w:r w:rsidR="000B5FC5">
        <w:rPr>
          <w:rtl/>
        </w:rPr>
        <w:t>،</w:t>
      </w:r>
      <w:r>
        <w:rPr>
          <w:rtl/>
        </w:rPr>
        <w:t xml:space="preserve"> </w:t>
      </w:r>
    </w:p>
    <w:p w:rsidR="00FF6DFF" w:rsidRPr="00C86A15" w:rsidRDefault="00FF6DFF" w:rsidP="00D452E0">
      <w:pPr>
        <w:pStyle w:val="libCenterBold1"/>
      </w:pPr>
      <w:r w:rsidRPr="00CD4A30">
        <w:rPr>
          <w:rtl/>
        </w:rPr>
        <w:t>وموضع قبرِه</w:t>
      </w:r>
      <w:r w:rsidR="000B5FC5">
        <w:rPr>
          <w:rtl/>
        </w:rPr>
        <w:t>،</w:t>
      </w:r>
      <w:r>
        <w:rPr>
          <w:rtl/>
        </w:rPr>
        <w:t xml:space="preserve"> </w:t>
      </w:r>
      <w:r w:rsidRPr="00CD4A30">
        <w:rPr>
          <w:rtl/>
        </w:rPr>
        <w:t>وعدد أولادِه</w:t>
      </w:r>
      <w:r w:rsidR="000B5FC5">
        <w:rPr>
          <w:rtl/>
        </w:rPr>
        <w:t>،</w:t>
      </w:r>
      <w:r>
        <w:rPr>
          <w:rtl/>
        </w:rPr>
        <w:t xml:space="preserve"> </w:t>
      </w:r>
      <w:r w:rsidRPr="00CD4A30">
        <w:rPr>
          <w:rtl/>
        </w:rPr>
        <w:t xml:space="preserve">ومختصر من أخبارِه </w:t>
      </w:r>
    </w:p>
    <w:bookmarkEnd w:id="25"/>
    <w:p w:rsidR="00FF6DFF" w:rsidRDefault="00FF6DFF" w:rsidP="00A90091">
      <w:pPr>
        <w:pStyle w:val="libNormal"/>
        <w:rPr>
          <w:rtl/>
        </w:rPr>
      </w:pPr>
      <w:r w:rsidRPr="00CD4A30">
        <w:rPr>
          <w:rtl/>
        </w:rPr>
        <w:t xml:space="preserve">والأمامُ بعدَ الحسنِ بنِ عليٍّ </w:t>
      </w:r>
      <w:r w:rsidR="000B5FC5" w:rsidRPr="000B5FC5">
        <w:rPr>
          <w:rStyle w:val="libAlaemChar"/>
          <w:rFonts w:hint="cs"/>
          <w:rtl/>
        </w:rPr>
        <w:t>عليهما‌السلام</w:t>
      </w:r>
      <w:r w:rsidRPr="00CD4A30">
        <w:rPr>
          <w:rtl/>
        </w:rPr>
        <w:t xml:space="preserve"> أخوه الحسينُ بنُ عليٍّ</w:t>
      </w:r>
      <w:r w:rsidR="000B5FC5">
        <w:rPr>
          <w:rtl/>
        </w:rPr>
        <w:t>،</w:t>
      </w:r>
      <w:r>
        <w:rPr>
          <w:rtl/>
        </w:rPr>
        <w:t xml:space="preserve"> </w:t>
      </w:r>
      <w:r w:rsidRPr="00CD4A30">
        <w:rPr>
          <w:rtl/>
        </w:rPr>
        <w:t>ابنُ فاطمةَ بنتِ رسولِ اللهِ صلّى اللّهُ عليهم بنصِّ أبيه وجَدِّه عليه</w:t>
      </w:r>
      <w:r w:rsidR="000B5FC5">
        <w:rPr>
          <w:rtl/>
        </w:rPr>
        <w:t>،</w:t>
      </w:r>
      <w:r>
        <w:rPr>
          <w:rtl/>
        </w:rPr>
        <w:t xml:space="preserve"> </w:t>
      </w:r>
      <w:r w:rsidRPr="00CD4A30">
        <w:rPr>
          <w:rtl/>
        </w:rPr>
        <w:t>ووصيّةِ أخيه الحسنِ إِليه</w:t>
      </w:r>
      <w:r>
        <w:rPr>
          <w:rtl/>
        </w:rPr>
        <w:t>.</w:t>
      </w:r>
    </w:p>
    <w:p w:rsidR="00FF6DFF" w:rsidRDefault="00FF6DFF" w:rsidP="00A90091">
      <w:pPr>
        <w:pStyle w:val="libNormal"/>
        <w:rPr>
          <w:rtl/>
        </w:rPr>
      </w:pPr>
      <w:r w:rsidRPr="00CD4A30">
        <w:rPr>
          <w:rtl/>
        </w:rPr>
        <w:t>كنيتهُ أبو عبدِاللهِّ</w:t>
      </w:r>
      <w:r>
        <w:rPr>
          <w:rtl/>
        </w:rPr>
        <w:t>.</w:t>
      </w:r>
      <w:r w:rsidRPr="00CD4A30">
        <w:rPr>
          <w:rtl/>
        </w:rPr>
        <w:t xml:space="preserve"> وُلِدَ بالمدينةِ لخمسِ ليالٍ خَلَوْنَ من شَعبانَ سنةَ أربعٍ منَ الهجرةِ</w:t>
      </w:r>
      <w:r w:rsidR="000B5FC5">
        <w:rPr>
          <w:rtl/>
        </w:rPr>
        <w:t>،</w:t>
      </w:r>
      <w:r>
        <w:rPr>
          <w:rtl/>
        </w:rPr>
        <w:t xml:space="preserve"> </w:t>
      </w:r>
      <w:r w:rsidRPr="00CD4A30">
        <w:rPr>
          <w:rtl/>
        </w:rPr>
        <w:t xml:space="preserve">وجاءتْ به أُمُّه فاطمةُ </w:t>
      </w:r>
      <w:r w:rsidR="000B5FC5" w:rsidRPr="000B5FC5">
        <w:rPr>
          <w:rStyle w:val="libAlaemChar"/>
          <w:rFonts w:hint="cs"/>
          <w:rtl/>
        </w:rPr>
        <w:t>عليهما‌السلام</w:t>
      </w:r>
      <w:r w:rsidRPr="00CD4A30">
        <w:rPr>
          <w:rtl/>
        </w:rPr>
        <w:t xml:space="preserve"> إِلى جَدِّهِ رسولِ اللهِ </w:t>
      </w:r>
      <w:r w:rsidR="000B5FC5" w:rsidRPr="000B5FC5">
        <w:rPr>
          <w:rStyle w:val="libAlaemChar"/>
          <w:rFonts w:hint="cs"/>
          <w:rtl/>
        </w:rPr>
        <w:t>صلى‌الله‌عليه‌وآله</w:t>
      </w:r>
      <w:r w:rsidRPr="00CD4A30">
        <w:rPr>
          <w:rtl/>
        </w:rPr>
        <w:t xml:space="preserve"> فاستبشرَ به وسمّاه حُسَيْنَاً وعَقَّ عنه كبشاً ؛ وهو وأخوه بشهادةِ الرّسولِ صلّى اللّهُ عليهِ وعليهما سيِّدا شبابِ أهل الجنّةِ</w:t>
      </w:r>
      <w:r w:rsidR="000B5FC5">
        <w:rPr>
          <w:rtl/>
        </w:rPr>
        <w:t>،</w:t>
      </w:r>
      <w:r>
        <w:rPr>
          <w:rtl/>
        </w:rPr>
        <w:t xml:space="preserve"> </w:t>
      </w:r>
      <w:r w:rsidRPr="00CD4A30">
        <w:rPr>
          <w:rtl/>
        </w:rPr>
        <w:t>وبالاتِّفاقِ الّذي لا مِرْيَةَ فيه سِبطا نبيِّ الرّحمةِ</w:t>
      </w:r>
      <w:r>
        <w:rPr>
          <w:rtl/>
        </w:rPr>
        <w:t>.</w:t>
      </w:r>
    </w:p>
    <w:p w:rsidR="00FF6DFF" w:rsidRDefault="00FF6DFF" w:rsidP="00A90091">
      <w:pPr>
        <w:pStyle w:val="libNormal"/>
        <w:rPr>
          <w:rtl/>
        </w:rPr>
      </w:pPr>
      <w:r w:rsidRPr="00CD4A30">
        <w:rPr>
          <w:rtl/>
        </w:rPr>
        <w:t xml:space="preserve">وكانَ الحسنُ بنُ عليّ </w:t>
      </w:r>
      <w:r w:rsidR="000B5FC5" w:rsidRPr="000B5FC5">
        <w:rPr>
          <w:rStyle w:val="libAlaemChar"/>
          <w:rFonts w:hint="cs"/>
          <w:rtl/>
        </w:rPr>
        <w:t>عليهما‌السلام</w:t>
      </w:r>
      <w:r w:rsidRPr="00CD4A30">
        <w:rPr>
          <w:rtl/>
        </w:rPr>
        <w:t xml:space="preserve"> يُشبَّهُ بالنّبيِّ </w:t>
      </w:r>
      <w:r w:rsidR="000B5FC5" w:rsidRPr="000B5FC5">
        <w:rPr>
          <w:rStyle w:val="libAlaemChar"/>
          <w:rFonts w:hint="cs"/>
          <w:rtl/>
        </w:rPr>
        <w:t>صلى‌الله‌عليه‌وآله</w:t>
      </w:r>
      <w:r w:rsidRPr="00CD4A30">
        <w:rPr>
          <w:rtl/>
        </w:rPr>
        <w:t xml:space="preserve"> من صدرِه إِلى رأْسِه</w:t>
      </w:r>
      <w:r w:rsidR="000B5FC5">
        <w:rPr>
          <w:rtl/>
        </w:rPr>
        <w:t>،</w:t>
      </w:r>
      <w:r>
        <w:rPr>
          <w:rtl/>
        </w:rPr>
        <w:t xml:space="preserve"> </w:t>
      </w:r>
      <w:r w:rsidRPr="00CD4A30">
        <w:rPr>
          <w:rtl/>
        </w:rPr>
        <w:t>والحسينُ يُشبَّهُ به من صدرِه إِلى رجليه</w:t>
      </w:r>
      <w:r w:rsidR="000B5FC5">
        <w:rPr>
          <w:rtl/>
        </w:rPr>
        <w:t>،</w:t>
      </w:r>
      <w:r>
        <w:rPr>
          <w:rtl/>
        </w:rPr>
        <w:t xml:space="preserve"> </w:t>
      </w:r>
      <w:r w:rsidRPr="00CD4A30">
        <w:rPr>
          <w:rtl/>
        </w:rPr>
        <w:t xml:space="preserve">وكانا حبيبَيْ رسولِ الله </w:t>
      </w:r>
      <w:r w:rsidR="000B5FC5" w:rsidRPr="000B5FC5">
        <w:rPr>
          <w:rStyle w:val="libAlaemChar"/>
          <w:rFonts w:hint="cs"/>
          <w:rtl/>
        </w:rPr>
        <w:t>صلى‌الله‌عليه‌وآله</w:t>
      </w:r>
      <w:r w:rsidRPr="00CD4A30">
        <w:rPr>
          <w:rtl/>
        </w:rPr>
        <w:t xml:space="preserve"> من بينِ جميعِ أهلهِ وولدِه</w:t>
      </w:r>
      <w:r>
        <w:rPr>
          <w:rtl/>
        </w:rPr>
        <w:t>.</w:t>
      </w:r>
    </w:p>
    <w:p w:rsidR="00FF6DFF" w:rsidRPr="002D5FFC" w:rsidRDefault="00FF6DFF" w:rsidP="00A90091">
      <w:pPr>
        <w:pStyle w:val="libNormal"/>
        <w:rPr>
          <w:rtl/>
        </w:rPr>
      </w:pPr>
      <w:r w:rsidRPr="00CD4A30">
        <w:rPr>
          <w:rtl/>
        </w:rPr>
        <w:t>روى زَاذانُ عن سلمانَ رضيَ اللهُ عنه قالَ</w:t>
      </w:r>
      <w:r w:rsidR="000B5FC5">
        <w:rPr>
          <w:rtl/>
        </w:rPr>
        <w:t>:</w:t>
      </w:r>
      <w:r w:rsidRPr="00CD4A30">
        <w:rPr>
          <w:rtl/>
        </w:rPr>
        <w:t xml:space="preserve"> سمعتُ رسولَ اللهِ </w:t>
      </w:r>
      <w:r w:rsidR="000B5FC5" w:rsidRPr="000B5FC5">
        <w:rPr>
          <w:rStyle w:val="libAlaemChar"/>
          <w:rFonts w:hint="cs"/>
          <w:rtl/>
        </w:rPr>
        <w:t>صلى‌الله‌عليه‌وآله</w:t>
      </w:r>
      <w:r w:rsidRPr="00CD4A30">
        <w:rPr>
          <w:rtl/>
        </w:rPr>
        <w:t xml:space="preserve"> يقولُ في الحسنِ والحسينِ </w:t>
      </w:r>
      <w:r w:rsidR="000B5FC5" w:rsidRPr="000B5FC5">
        <w:rPr>
          <w:rStyle w:val="libAlaemChar"/>
          <w:rFonts w:hint="cs"/>
          <w:rtl/>
        </w:rPr>
        <w:t>عليهما‌السلام</w:t>
      </w:r>
      <w:r w:rsidR="000B5FC5">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«اللّهمَّ إِنِّي أُحِبُّهما فأحِبَّهما</w:t>
      </w:r>
      <w:r>
        <w:rPr>
          <w:rtl/>
        </w:rPr>
        <w:t xml:space="preserve"> ( </w:t>
      </w:r>
      <w:r w:rsidRPr="00CD4A30">
        <w:rPr>
          <w:rtl/>
        </w:rPr>
        <w:t>وأحِبَّ من أحبّهما</w:t>
      </w:r>
      <w:r>
        <w:rPr>
          <w:rtl/>
        </w:rPr>
        <w:t xml:space="preserve"> ) </w:t>
      </w:r>
      <w:r w:rsidRPr="00FF6DFF">
        <w:rPr>
          <w:rStyle w:val="libFootnotenumChar"/>
          <w:rtl/>
        </w:rPr>
        <w:t>(1)</w:t>
      </w:r>
      <w:r w:rsidRPr="002C2D81">
        <w:rPr>
          <w:rtl/>
        </w:rPr>
        <w:t xml:space="preserve"> </w:t>
      </w:r>
      <w:r w:rsidRPr="00CD4A30">
        <w:rPr>
          <w:rtl/>
        </w:rPr>
        <w:t>»</w:t>
      </w:r>
      <w:r w:rsidRPr="00F00C45">
        <w:rPr>
          <w:rtl/>
        </w:rPr>
        <w:t xml:space="preserve"> </w:t>
      </w:r>
      <w:r w:rsidRPr="00FF6DFF">
        <w:rPr>
          <w:rStyle w:val="libFootnotenumChar"/>
          <w:rtl/>
        </w:rPr>
        <w:t>(2)</w:t>
      </w:r>
      <w:r w:rsidRPr="002C2D81">
        <w:rPr>
          <w:rtl/>
        </w:rPr>
        <w:t>.</w:t>
      </w:r>
    </w:p>
    <w:p w:rsidR="00FF6DFF" w:rsidRDefault="00FF6DFF" w:rsidP="00A90091">
      <w:pPr>
        <w:pStyle w:val="libNormal"/>
        <w:rPr>
          <w:rtl/>
        </w:rPr>
      </w:pPr>
      <w:r w:rsidRPr="00CD4A30">
        <w:rPr>
          <w:rtl/>
        </w:rPr>
        <w:t>وقالَ عليهِ وآلهِ السّلامُ</w:t>
      </w:r>
      <w:r w:rsidR="000B5FC5">
        <w:rPr>
          <w:rtl/>
        </w:rPr>
        <w:t>:</w:t>
      </w:r>
      <w:r w:rsidRPr="00CD4A30">
        <w:rPr>
          <w:rtl/>
        </w:rPr>
        <w:t xml:space="preserve"> «مَنْ أحَبَّ الحسنَ والحسينَ</w:t>
      </w:r>
      <w:r w:rsidR="008F72F1">
        <w:rPr>
          <w:rtl/>
        </w:rPr>
        <w:t xml:space="preserve"> - </w:t>
      </w:r>
      <w:r w:rsidR="000B5FC5" w:rsidRPr="000B5FC5">
        <w:rPr>
          <w:rStyle w:val="libAlaemChar"/>
          <w:rFonts w:hint="cs"/>
          <w:rtl/>
        </w:rPr>
        <w:t>عليهما‌السلام</w:t>
      </w:r>
      <w:r w:rsidR="008F72F1">
        <w:rPr>
          <w:rtl/>
        </w:rPr>
        <w:t xml:space="preserve"> - </w:t>
      </w:r>
      <w:r w:rsidRPr="00CD4A30">
        <w:rPr>
          <w:rtl/>
        </w:rPr>
        <w:t>أحْبَبْتُهُ</w:t>
      </w:r>
      <w:r w:rsidR="000B5FC5">
        <w:rPr>
          <w:rtl/>
        </w:rPr>
        <w:t>،</w:t>
      </w:r>
      <w:r>
        <w:rPr>
          <w:rtl/>
        </w:rPr>
        <w:t xml:space="preserve"> </w:t>
      </w:r>
      <w:r w:rsidRPr="00CD4A30">
        <w:rPr>
          <w:rtl/>
        </w:rPr>
        <w:t>ومن أحْبَبْتُهُ أحبّه اللهُّ</w:t>
      </w:r>
      <w:r w:rsidR="000B5FC5">
        <w:rPr>
          <w:rtl/>
        </w:rPr>
        <w:t>،</w:t>
      </w:r>
      <w:r>
        <w:rPr>
          <w:rtl/>
        </w:rPr>
        <w:t xml:space="preserve"> </w:t>
      </w:r>
      <w:r w:rsidRPr="00CD4A30">
        <w:rPr>
          <w:rtl/>
        </w:rPr>
        <w:t>ومن أحَبَّه اللهّ عزّ وجلّ أدْخَلَه الجنّةَ</w:t>
      </w:r>
      <w:r w:rsidR="000B5FC5">
        <w:rPr>
          <w:rtl/>
        </w:rPr>
        <w:t>،</w:t>
      </w:r>
      <w:r>
        <w:rPr>
          <w:rtl/>
        </w:rPr>
        <w:t xml:space="preserve"> </w:t>
      </w:r>
      <w:r w:rsidRPr="00CD4A30">
        <w:rPr>
          <w:rtl/>
        </w:rPr>
        <w:t>ومن أبْغَضَهما أبْغَضْتُهُ</w:t>
      </w:r>
      <w:r w:rsidR="000B5FC5">
        <w:rPr>
          <w:rtl/>
        </w:rPr>
        <w:t>،</w:t>
      </w:r>
      <w:r>
        <w:rPr>
          <w:rtl/>
        </w:rPr>
        <w:t xml:space="preserve"> </w:t>
      </w:r>
      <w:r w:rsidRPr="00CD4A30">
        <w:rPr>
          <w:rtl/>
        </w:rPr>
        <w:t>ومن أبْغَضْتُهُ أبْغَضَه اللهُ</w:t>
      </w:r>
      <w:r w:rsidR="000B5FC5">
        <w:rPr>
          <w:rtl/>
        </w:rPr>
        <w:t>،</w:t>
      </w:r>
      <w:r>
        <w:rPr>
          <w:rtl/>
        </w:rPr>
        <w:t xml:space="preserve"> </w:t>
      </w:r>
      <w:r w:rsidRPr="00CD4A30">
        <w:rPr>
          <w:rtl/>
        </w:rPr>
        <w:t>ومن أبْغَضَهُ اللّهُ خَلَّدَه في النّارِ»</w:t>
      </w:r>
      <w:r>
        <w:rPr>
          <w:rFonts w:hint="cs"/>
          <w:rtl/>
        </w:rPr>
        <w:t xml:space="preserve"> </w:t>
      </w:r>
      <w:r w:rsidRPr="00FF6DFF">
        <w:rPr>
          <w:rStyle w:val="libFootnotenumChar"/>
          <w:rtl/>
        </w:rPr>
        <w:t>(3)</w:t>
      </w:r>
      <w:r w:rsidRPr="00142392">
        <w:rPr>
          <w:rtl/>
        </w:rPr>
        <w:t>.</w:t>
      </w:r>
    </w:p>
    <w:p w:rsidR="00FF6DFF" w:rsidRDefault="00FF6DFF" w:rsidP="00A90091">
      <w:pPr>
        <w:pStyle w:val="libNormal"/>
        <w:rPr>
          <w:rtl/>
        </w:rPr>
      </w:pPr>
      <w:r w:rsidRPr="00CD4A30">
        <w:rPr>
          <w:rtl/>
        </w:rPr>
        <w:t>وقالَ عليهِ وآلهِ السّلامُ</w:t>
      </w:r>
      <w:r w:rsidR="000B5FC5">
        <w:rPr>
          <w:rtl/>
        </w:rPr>
        <w:t>:</w:t>
      </w:r>
      <w:r w:rsidRPr="00CD4A30">
        <w:rPr>
          <w:rtl/>
        </w:rPr>
        <w:t xml:space="preserve"> «إِنّ ابنيَّ هذينِ رَيحانتايَ مِنَ الدُّنيا»</w:t>
      </w:r>
      <w:r>
        <w:rPr>
          <w:rFonts w:hint="cs"/>
          <w:rtl/>
        </w:rPr>
        <w:t xml:space="preserve"> </w:t>
      </w:r>
      <w:r w:rsidRPr="00FF6DFF">
        <w:rPr>
          <w:rStyle w:val="libFootnotenumChar"/>
          <w:rtl/>
        </w:rPr>
        <w:t>(4)</w:t>
      </w:r>
      <w:r>
        <w:rPr>
          <w:rtl/>
        </w:rPr>
        <w:t>.</w:t>
      </w:r>
    </w:p>
    <w:p w:rsidR="00FF6DFF" w:rsidRDefault="00FF6DFF" w:rsidP="00A90091">
      <w:pPr>
        <w:pStyle w:val="libNormal"/>
        <w:rPr>
          <w:rtl/>
        </w:rPr>
      </w:pPr>
      <w:r w:rsidRPr="00CD4A30">
        <w:rPr>
          <w:rtl/>
        </w:rPr>
        <w:t>وروى زرُّ بنُ حُبَيْشٍ</w:t>
      </w:r>
      <w:r w:rsidR="000B5FC5">
        <w:rPr>
          <w:rtl/>
        </w:rPr>
        <w:t>،</w:t>
      </w:r>
      <w:r>
        <w:rPr>
          <w:rtl/>
        </w:rPr>
        <w:t xml:space="preserve"> </w:t>
      </w:r>
      <w:r w:rsidRPr="00CD4A30">
        <w:rPr>
          <w:rtl/>
        </w:rPr>
        <w:t>عنِ ابنِ مسعودٍ قالَ</w:t>
      </w:r>
      <w:r w:rsidR="000B5FC5">
        <w:rPr>
          <w:rtl/>
        </w:rPr>
        <w:t>:</w:t>
      </w:r>
      <w:r w:rsidRPr="00CD4A30">
        <w:rPr>
          <w:rtl/>
        </w:rPr>
        <w:t xml:space="preserve"> كانَ النّبيُّ </w:t>
      </w:r>
      <w:r w:rsidR="000B5FC5" w:rsidRPr="000B5FC5">
        <w:rPr>
          <w:rStyle w:val="libAlaemChar"/>
          <w:rFonts w:hint="cs"/>
          <w:rtl/>
        </w:rPr>
        <w:t>صلى‌الله‌عليه‌وآله</w:t>
      </w:r>
      <w:r w:rsidRPr="00CD4A30">
        <w:rPr>
          <w:rtl/>
        </w:rPr>
        <w:t xml:space="preserve"> يصُلِّي فجاءه الحسنُ والحسينُ </w:t>
      </w:r>
      <w:r w:rsidR="000B5FC5" w:rsidRPr="000B5FC5">
        <w:rPr>
          <w:rStyle w:val="libAlaemChar"/>
          <w:rFonts w:hint="cs"/>
          <w:rtl/>
        </w:rPr>
        <w:t>عليهما‌السلام</w:t>
      </w:r>
      <w:r w:rsidRPr="00CD4A30">
        <w:rPr>
          <w:rtl/>
        </w:rPr>
        <w:t xml:space="preserve"> فارْتَدَفاه</w:t>
      </w:r>
      <w:r w:rsidR="000B5FC5">
        <w:rPr>
          <w:rtl/>
        </w:rPr>
        <w:t>،</w:t>
      </w:r>
      <w:r>
        <w:rPr>
          <w:rtl/>
        </w:rPr>
        <w:t xml:space="preserve"> </w:t>
      </w:r>
      <w:r w:rsidRPr="00CD4A30">
        <w:rPr>
          <w:rtl/>
        </w:rPr>
        <w:t>فلمّا رَفعَ رأسَه أخذَهما أخذاً رفيقاً</w:t>
      </w:r>
      <w:r w:rsidR="000B5FC5">
        <w:rPr>
          <w:rtl/>
        </w:rPr>
        <w:t>،</w:t>
      </w:r>
      <w:r>
        <w:rPr>
          <w:rtl/>
        </w:rPr>
        <w:t xml:space="preserve"> </w:t>
      </w:r>
      <w:r w:rsidRPr="00CD4A30">
        <w:rPr>
          <w:rtl/>
        </w:rPr>
        <w:t>فلمّا عَادَ عادَا</w:t>
      </w:r>
      <w:r w:rsidR="000B5FC5">
        <w:rPr>
          <w:rtl/>
        </w:rPr>
        <w:t>،</w:t>
      </w:r>
      <w:r>
        <w:rPr>
          <w:rtl/>
        </w:rPr>
        <w:t xml:space="preserve"> </w:t>
      </w:r>
      <w:r w:rsidRPr="00CD4A30">
        <w:rPr>
          <w:rtl/>
        </w:rPr>
        <w:t>فلما انصرفَ أجلسَ هذا على فخذِه وهذا على فخذِه</w:t>
      </w:r>
      <w:r w:rsidR="000B5FC5">
        <w:rPr>
          <w:rtl/>
        </w:rPr>
        <w:t>،</w:t>
      </w:r>
      <w:r>
        <w:rPr>
          <w:rtl/>
        </w:rPr>
        <w:t xml:space="preserve"> </w:t>
      </w:r>
      <w:r w:rsidRPr="00CD4A30">
        <w:rPr>
          <w:rtl/>
        </w:rPr>
        <w:t>وقالَ</w:t>
      </w:r>
      <w:r w:rsidR="000B5FC5">
        <w:rPr>
          <w:rtl/>
        </w:rPr>
        <w:t>:</w:t>
      </w:r>
      <w:r w:rsidRPr="00CD4A30">
        <w:rPr>
          <w:rtl/>
        </w:rPr>
        <w:t xml:space="preserve"> «مَنْ أحَبَّني فَلْيُحِبَّ هذينِ »</w:t>
      </w:r>
      <w:r>
        <w:rPr>
          <w:rFonts w:hint="cs"/>
          <w:rtl/>
        </w:rPr>
        <w:t xml:space="preserve"> </w:t>
      </w:r>
      <w:r w:rsidRPr="00FF6DFF">
        <w:rPr>
          <w:rStyle w:val="libFootnotenumChar"/>
          <w:rtl/>
        </w:rPr>
        <w:t>(5)</w:t>
      </w:r>
      <w:r w:rsidRPr="002C2D81">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«ش»</w:t>
      </w:r>
      <w:r w:rsidR="000B5FC5">
        <w:rPr>
          <w:rtl/>
        </w:rPr>
        <w:t>:</w:t>
      </w:r>
      <w:r w:rsidRPr="002D5FFC">
        <w:rPr>
          <w:rtl/>
        </w:rPr>
        <w:t xml:space="preserve"> وأحبب من يحبهما.</w:t>
      </w:r>
    </w:p>
    <w:p w:rsidR="00FF6DFF" w:rsidRDefault="00FF6DFF" w:rsidP="00FF6DFF">
      <w:pPr>
        <w:pStyle w:val="libFootnote0"/>
        <w:rPr>
          <w:rtl/>
        </w:rPr>
      </w:pPr>
      <w:r w:rsidRPr="002D5FFC">
        <w:rPr>
          <w:rtl/>
        </w:rPr>
        <w:t xml:space="preserve">(2) رواه الترمذي في سننه </w:t>
      </w:r>
      <w:r>
        <w:rPr>
          <w:rtl/>
        </w:rPr>
        <w:t>5</w:t>
      </w:r>
      <w:r w:rsidR="000B5FC5">
        <w:rPr>
          <w:rtl/>
        </w:rPr>
        <w:t>:</w:t>
      </w:r>
      <w:r w:rsidRPr="002D5FFC">
        <w:rPr>
          <w:rtl/>
        </w:rPr>
        <w:t xml:space="preserve"> 6</w:t>
      </w:r>
      <w:r>
        <w:rPr>
          <w:rtl/>
        </w:rPr>
        <w:t xml:space="preserve">56 / </w:t>
      </w:r>
      <w:r w:rsidRPr="002D5FFC">
        <w:rPr>
          <w:rtl/>
        </w:rPr>
        <w:t>ذح 3769 عن اسامة بن زيد</w:t>
      </w:r>
      <w:r w:rsidR="000B5FC5">
        <w:rPr>
          <w:rtl/>
        </w:rPr>
        <w:t>،</w:t>
      </w:r>
      <w:r>
        <w:rPr>
          <w:rtl/>
        </w:rPr>
        <w:t xml:space="preserve"> </w:t>
      </w:r>
      <w:r w:rsidRPr="002D5FFC">
        <w:rPr>
          <w:rtl/>
        </w:rPr>
        <w:t>وابن الأثير في أُسد الغابة 2</w:t>
      </w:r>
      <w:r w:rsidR="000B5FC5">
        <w:rPr>
          <w:rtl/>
        </w:rPr>
        <w:t>:</w:t>
      </w:r>
      <w:r w:rsidRPr="002D5FFC">
        <w:rPr>
          <w:rtl/>
        </w:rPr>
        <w:t xml:space="preserve"> 11</w:t>
      </w:r>
      <w:r w:rsidR="000B5FC5">
        <w:rPr>
          <w:rtl/>
        </w:rPr>
        <w:t>،</w:t>
      </w:r>
      <w:r>
        <w:rPr>
          <w:rtl/>
        </w:rPr>
        <w:t xml:space="preserve"> </w:t>
      </w:r>
      <w:r w:rsidRPr="002D5FFC">
        <w:rPr>
          <w:rtl/>
        </w:rPr>
        <w:t>والمتقي الهندي في كنز العمال 13</w:t>
      </w:r>
      <w:r w:rsidR="000B5FC5">
        <w:rPr>
          <w:rtl/>
        </w:rPr>
        <w:t>:</w:t>
      </w:r>
      <w:r w:rsidRPr="002D5FFC">
        <w:rPr>
          <w:rtl/>
        </w:rPr>
        <w:t xml:space="preserve"> 666</w:t>
      </w:r>
      <w:r>
        <w:rPr>
          <w:rtl/>
        </w:rPr>
        <w:t xml:space="preserve"> / </w:t>
      </w:r>
      <w:r w:rsidRPr="002D5FFC">
        <w:rPr>
          <w:rtl/>
        </w:rPr>
        <w:t>37697</w:t>
      </w:r>
      <w:r w:rsidR="000B5FC5">
        <w:rPr>
          <w:rtl/>
        </w:rPr>
        <w:t>،</w:t>
      </w:r>
      <w:r>
        <w:rPr>
          <w:rtl/>
        </w:rPr>
        <w:t xml:space="preserve"> </w:t>
      </w:r>
      <w:r w:rsidRPr="002D5FFC">
        <w:rPr>
          <w:rtl/>
        </w:rPr>
        <w:t>ورواه ابن عساكر عن مسند حصين بن عوف الخثعمي في تاريخ دمشق</w:t>
      </w:r>
      <w:r w:rsidR="008F72F1">
        <w:rPr>
          <w:rtl/>
        </w:rPr>
        <w:t xml:space="preserve"> - </w:t>
      </w:r>
      <w:r w:rsidRPr="002D5FFC">
        <w:rPr>
          <w:rtl/>
        </w:rPr>
        <w:t xml:space="preserve">ترجمة الامام الحسين </w:t>
      </w:r>
      <w:r w:rsidR="000B5FC5" w:rsidRPr="000B5FC5">
        <w:rPr>
          <w:rStyle w:val="libFootnoteAlaemChar"/>
          <w:rFonts w:hint="cs"/>
          <w:rtl/>
        </w:rPr>
        <w:t>عليه‌السلام</w:t>
      </w:r>
      <w:r w:rsidR="008F72F1">
        <w:rPr>
          <w:rtl/>
        </w:rPr>
        <w:t xml:space="preserve"> -</w:t>
      </w:r>
      <w:r w:rsidR="000B5FC5">
        <w:rPr>
          <w:rtl/>
        </w:rPr>
        <w:t>:</w:t>
      </w:r>
      <w:r w:rsidRPr="002D5FFC">
        <w:rPr>
          <w:rtl/>
        </w:rPr>
        <w:t xml:space="preserve"> 95 بدون جملة (وأحب من احبهما) فراجع هوامش الكتاب</w:t>
      </w:r>
      <w:r>
        <w:rPr>
          <w:rtl/>
        </w:rPr>
        <w:t>.</w:t>
      </w:r>
    </w:p>
    <w:p w:rsidR="00FF6DFF" w:rsidRDefault="00FF6DFF" w:rsidP="00FF6DFF">
      <w:pPr>
        <w:pStyle w:val="libFootnote0"/>
        <w:rPr>
          <w:rtl/>
        </w:rPr>
      </w:pPr>
      <w:r w:rsidRPr="002D5FFC">
        <w:rPr>
          <w:rtl/>
        </w:rPr>
        <w:t>(3) ذكره الحاكم النيسابوري في مستدركه 3</w:t>
      </w:r>
      <w:r w:rsidR="000B5FC5">
        <w:rPr>
          <w:rtl/>
        </w:rPr>
        <w:t>:</w:t>
      </w:r>
      <w:r w:rsidRPr="002D5FFC">
        <w:rPr>
          <w:rtl/>
        </w:rPr>
        <w:t xml:space="preserve"> 666 باختلاف يسير</w:t>
      </w:r>
      <w:r w:rsidR="000B5FC5">
        <w:rPr>
          <w:rtl/>
        </w:rPr>
        <w:t>،</w:t>
      </w:r>
      <w:r>
        <w:rPr>
          <w:rtl/>
        </w:rPr>
        <w:t xml:space="preserve"> </w:t>
      </w:r>
      <w:r w:rsidRPr="002D5FFC">
        <w:rPr>
          <w:rtl/>
        </w:rPr>
        <w:t>وابن عساكر في تاريخ دمشق</w:t>
      </w:r>
      <w:r w:rsidR="008F72F1">
        <w:rPr>
          <w:rtl/>
        </w:rPr>
        <w:t xml:space="preserve"> - </w:t>
      </w:r>
      <w:r w:rsidRPr="002D5FFC">
        <w:rPr>
          <w:rtl/>
        </w:rPr>
        <w:t xml:space="preserve">ترجمة الامام الحسين </w:t>
      </w:r>
      <w:r w:rsidR="000B5FC5" w:rsidRPr="000B5FC5">
        <w:rPr>
          <w:rStyle w:val="libFootnoteAlaemChar"/>
          <w:rFonts w:hint="cs"/>
          <w:rtl/>
        </w:rPr>
        <w:t>عليه‌السلام</w:t>
      </w:r>
      <w:r w:rsidR="008F72F1">
        <w:rPr>
          <w:rtl/>
        </w:rPr>
        <w:t xml:space="preserve"> -</w:t>
      </w:r>
      <w:r w:rsidR="000B5FC5">
        <w:rPr>
          <w:rtl/>
        </w:rPr>
        <w:t>:</w:t>
      </w:r>
      <w:r w:rsidRPr="002D5FFC">
        <w:rPr>
          <w:rtl/>
        </w:rPr>
        <w:t xml:space="preserve"> 97</w:t>
      </w:r>
      <w:r>
        <w:rPr>
          <w:rtl/>
        </w:rPr>
        <w:t xml:space="preserve"> / </w:t>
      </w:r>
      <w:r w:rsidRPr="002D5FFC">
        <w:rPr>
          <w:rtl/>
        </w:rPr>
        <w:t>131 و 98</w:t>
      </w:r>
      <w:r>
        <w:rPr>
          <w:rtl/>
        </w:rPr>
        <w:t xml:space="preserve"> / </w:t>
      </w:r>
      <w:r w:rsidRPr="002D5FFC">
        <w:rPr>
          <w:rtl/>
        </w:rPr>
        <w:t>132</w:t>
      </w:r>
      <w:r w:rsidR="000B5FC5">
        <w:rPr>
          <w:rtl/>
        </w:rPr>
        <w:t>،</w:t>
      </w:r>
      <w:r>
        <w:rPr>
          <w:rtl/>
        </w:rPr>
        <w:t xml:space="preserve"> </w:t>
      </w:r>
      <w:r w:rsidRPr="002D5FFC">
        <w:rPr>
          <w:rtl/>
        </w:rPr>
        <w:t>والكنجي الشافعي في كفاية الطالب</w:t>
      </w:r>
      <w:r w:rsidR="000B5FC5">
        <w:rPr>
          <w:rtl/>
        </w:rPr>
        <w:t>:</w:t>
      </w:r>
      <w:r w:rsidRPr="002D5FFC">
        <w:rPr>
          <w:rtl/>
        </w:rPr>
        <w:t xml:space="preserve"> 422</w:t>
      </w:r>
      <w:r w:rsidR="000B5FC5">
        <w:rPr>
          <w:rtl/>
        </w:rPr>
        <w:t>،</w:t>
      </w:r>
      <w:r>
        <w:rPr>
          <w:rtl/>
        </w:rPr>
        <w:t xml:space="preserve"> </w:t>
      </w:r>
      <w:r w:rsidRPr="002D5FFC">
        <w:rPr>
          <w:rtl/>
        </w:rPr>
        <w:t>والمتقي الهندي في كنز العمال 12</w:t>
      </w:r>
      <w:r w:rsidR="000B5FC5">
        <w:rPr>
          <w:rtl/>
        </w:rPr>
        <w:t>:</w:t>
      </w:r>
      <w:r w:rsidRPr="002D5FFC">
        <w:rPr>
          <w:rtl/>
        </w:rPr>
        <w:t xml:space="preserve"> 119</w:t>
      </w:r>
      <w:r w:rsidR="000B5FC5">
        <w:rPr>
          <w:rtl/>
        </w:rPr>
        <w:t>،</w:t>
      </w:r>
      <w:r>
        <w:rPr>
          <w:rtl/>
        </w:rPr>
        <w:t xml:space="preserve"> </w:t>
      </w:r>
      <w:r w:rsidRPr="002D5FFC">
        <w:rPr>
          <w:rtl/>
        </w:rPr>
        <w:t>ونقله العلامة المجلسي في البحار 43</w:t>
      </w:r>
      <w:r w:rsidR="000B5FC5">
        <w:rPr>
          <w:rtl/>
        </w:rPr>
        <w:t>:</w:t>
      </w:r>
      <w:r w:rsidRPr="002D5FFC">
        <w:rPr>
          <w:rtl/>
        </w:rPr>
        <w:t xml:space="preserve"> 275</w:t>
      </w:r>
      <w:r>
        <w:rPr>
          <w:rtl/>
        </w:rPr>
        <w:t xml:space="preserve"> / </w:t>
      </w:r>
      <w:r w:rsidRPr="002D5FFC">
        <w:rPr>
          <w:rtl/>
        </w:rPr>
        <w:t>42</w:t>
      </w:r>
      <w:r>
        <w:rPr>
          <w:rtl/>
        </w:rPr>
        <w:t>.</w:t>
      </w:r>
    </w:p>
    <w:p w:rsidR="00FF6DFF" w:rsidRDefault="00FF6DFF" w:rsidP="00FF6DFF">
      <w:pPr>
        <w:pStyle w:val="libFootnote0"/>
        <w:rPr>
          <w:rtl/>
        </w:rPr>
      </w:pPr>
      <w:r w:rsidRPr="002D5FFC">
        <w:rPr>
          <w:rtl/>
        </w:rPr>
        <w:t>(4)</w:t>
      </w:r>
      <w:r>
        <w:rPr>
          <w:rFonts w:hint="cs"/>
          <w:rtl/>
        </w:rPr>
        <w:t xml:space="preserve"> </w:t>
      </w:r>
      <w:r w:rsidRPr="002D5FFC">
        <w:rPr>
          <w:rtl/>
        </w:rPr>
        <w:t xml:space="preserve">ذكره البخاري في الصحاح </w:t>
      </w:r>
      <w:r>
        <w:rPr>
          <w:rtl/>
        </w:rPr>
        <w:t>5</w:t>
      </w:r>
      <w:r w:rsidR="000B5FC5">
        <w:rPr>
          <w:rtl/>
        </w:rPr>
        <w:t>:</w:t>
      </w:r>
      <w:r w:rsidRPr="002D5FFC">
        <w:rPr>
          <w:rtl/>
        </w:rPr>
        <w:t xml:space="preserve"> 33</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والترمذي في سننه 5</w:t>
      </w:r>
      <w:r w:rsidR="000B5FC5">
        <w:rPr>
          <w:rtl/>
        </w:rPr>
        <w:t>:</w:t>
      </w:r>
      <w:r w:rsidRPr="002D5FFC">
        <w:rPr>
          <w:rtl/>
        </w:rPr>
        <w:t xml:space="preserve"> 656</w:t>
      </w:r>
      <w:r>
        <w:rPr>
          <w:rtl/>
        </w:rPr>
        <w:t xml:space="preserve"> / </w:t>
      </w:r>
      <w:r w:rsidRPr="002D5FFC">
        <w:rPr>
          <w:rtl/>
        </w:rPr>
        <w:t>3770</w:t>
      </w:r>
      <w:r w:rsidR="000B5FC5">
        <w:rPr>
          <w:rtl/>
        </w:rPr>
        <w:t>،</w:t>
      </w:r>
      <w:r>
        <w:rPr>
          <w:rtl/>
        </w:rPr>
        <w:t xml:space="preserve"> </w:t>
      </w:r>
      <w:r w:rsidRPr="002D5FFC">
        <w:rPr>
          <w:rtl/>
        </w:rPr>
        <w:t>وابن عساكر في تاريخ دمشق</w:t>
      </w:r>
      <w:r w:rsidR="008F72F1">
        <w:rPr>
          <w:rtl/>
        </w:rPr>
        <w:t xml:space="preserve"> - </w:t>
      </w:r>
      <w:r w:rsidRPr="002D5FFC">
        <w:rPr>
          <w:rtl/>
        </w:rPr>
        <w:t xml:space="preserve">ترجمة الامام الحسين </w:t>
      </w:r>
      <w:r w:rsidR="000B5FC5" w:rsidRPr="000B5FC5">
        <w:rPr>
          <w:rStyle w:val="libFootnoteAlaemChar"/>
          <w:rFonts w:hint="cs"/>
          <w:rtl/>
        </w:rPr>
        <w:t>عليه‌السلام</w:t>
      </w:r>
      <w:r w:rsidR="008F72F1">
        <w:rPr>
          <w:rtl/>
        </w:rPr>
        <w:t xml:space="preserve"> -</w:t>
      </w:r>
      <w:r w:rsidR="000B5FC5">
        <w:rPr>
          <w:rtl/>
        </w:rPr>
        <w:t>:</w:t>
      </w:r>
      <w:r w:rsidRPr="002D5FFC">
        <w:rPr>
          <w:rtl/>
        </w:rPr>
        <w:t xml:space="preserve"> 38</w:t>
      </w:r>
      <w:r w:rsidR="008F72F1">
        <w:rPr>
          <w:rtl/>
        </w:rPr>
        <w:t xml:space="preserve"> - </w:t>
      </w:r>
      <w:r w:rsidRPr="002D5FFC">
        <w:rPr>
          <w:rtl/>
        </w:rPr>
        <w:t>39</w:t>
      </w:r>
      <w:r>
        <w:rPr>
          <w:rtl/>
        </w:rPr>
        <w:t xml:space="preserve"> / </w:t>
      </w:r>
      <w:r w:rsidRPr="002D5FFC">
        <w:rPr>
          <w:rtl/>
        </w:rPr>
        <w:t>58</w:t>
      </w:r>
      <w:r w:rsidR="008F72F1">
        <w:rPr>
          <w:rtl/>
        </w:rPr>
        <w:t xml:space="preserve"> - </w:t>
      </w:r>
      <w:r w:rsidRPr="002D5FFC">
        <w:rPr>
          <w:rtl/>
        </w:rPr>
        <w:t>60</w:t>
      </w:r>
      <w:r w:rsidR="000B5FC5">
        <w:rPr>
          <w:rtl/>
        </w:rPr>
        <w:t>،</w:t>
      </w:r>
      <w:r>
        <w:rPr>
          <w:rtl/>
        </w:rPr>
        <w:t xml:space="preserve"> </w:t>
      </w:r>
      <w:r w:rsidRPr="002D5FFC">
        <w:rPr>
          <w:rtl/>
        </w:rPr>
        <w:t>وابن الأثير في اُسد الغابة 2</w:t>
      </w:r>
      <w:r w:rsidR="000B5FC5">
        <w:rPr>
          <w:rtl/>
        </w:rPr>
        <w:t>:</w:t>
      </w:r>
      <w:r w:rsidRPr="002D5FFC">
        <w:rPr>
          <w:rtl/>
        </w:rPr>
        <w:t xml:space="preserve"> 19</w:t>
      </w:r>
      <w:r w:rsidR="000B5FC5">
        <w:rPr>
          <w:rtl/>
        </w:rPr>
        <w:t>،</w:t>
      </w:r>
      <w:r>
        <w:rPr>
          <w:rtl/>
        </w:rPr>
        <w:t xml:space="preserve"> </w:t>
      </w:r>
      <w:r w:rsidRPr="002D5FFC">
        <w:rPr>
          <w:rtl/>
        </w:rPr>
        <w:t>وابن الصباغ في الفصول المهمة</w:t>
      </w:r>
      <w:r w:rsidR="000B5FC5">
        <w:rPr>
          <w:rtl/>
        </w:rPr>
        <w:t>:</w:t>
      </w:r>
      <w:r w:rsidRPr="002D5FFC">
        <w:rPr>
          <w:rtl/>
        </w:rPr>
        <w:t xml:space="preserve"> 154</w:t>
      </w:r>
      <w:r w:rsidR="000B5FC5">
        <w:rPr>
          <w:rtl/>
        </w:rPr>
        <w:t>،</w:t>
      </w:r>
      <w:r>
        <w:rPr>
          <w:rtl/>
        </w:rPr>
        <w:t xml:space="preserve"> </w:t>
      </w:r>
      <w:r w:rsidRPr="002D5FFC">
        <w:rPr>
          <w:rtl/>
        </w:rPr>
        <w:t>والمتقي الهندي في كنز العمال 12</w:t>
      </w:r>
      <w:r w:rsidR="000B5FC5">
        <w:rPr>
          <w:rtl/>
        </w:rPr>
        <w:t>:</w:t>
      </w:r>
      <w:r w:rsidRPr="002D5FFC">
        <w:rPr>
          <w:rtl/>
        </w:rPr>
        <w:t xml:space="preserve"> 113</w:t>
      </w:r>
      <w:r w:rsidR="000B5FC5">
        <w:rPr>
          <w:rtl/>
        </w:rPr>
        <w:t>،</w:t>
      </w:r>
      <w:r>
        <w:rPr>
          <w:rtl/>
        </w:rPr>
        <w:t xml:space="preserve"> </w:t>
      </w:r>
      <w:r w:rsidRPr="002D5FFC">
        <w:rPr>
          <w:rtl/>
        </w:rPr>
        <w:t>ونقله العلامة المجلسي في البحار 43</w:t>
      </w:r>
      <w:r w:rsidR="000B5FC5">
        <w:rPr>
          <w:rtl/>
        </w:rPr>
        <w:t>:</w:t>
      </w:r>
      <w:r w:rsidRPr="007F1C46">
        <w:rPr>
          <w:rtl/>
        </w:rPr>
        <w:t xml:space="preserve"> </w:t>
      </w:r>
      <w:r w:rsidRPr="002D5FFC">
        <w:rPr>
          <w:rtl/>
        </w:rPr>
        <w:t>275</w:t>
      </w:r>
      <w:r>
        <w:rPr>
          <w:rFonts w:hint="cs"/>
          <w:rtl/>
        </w:rPr>
        <w:t xml:space="preserve"> </w:t>
      </w:r>
      <w:r>
        <w:rPr>
          <w:rtl/>
        </w:rPr>
        <w:t xml:space="preserve">/ </w:t>
      </w:r>
      <w:r w:rsidRPr="002D5FFC">
        <w:rPr>
          <w:rtl/>
        </w:rPr>
        <w:t>42</w:t>
      </w:r>
      <w:r>
        <w:rPr>
          <w:rtl/>
        </w:rPr>
        <w:t>.</w:t>
      </w:r>
    </w:p>
    <w:p w:rsidR="00FF6DFF" w:rsidRPr="002D5FFC" w:rsidRDefault="00FF6DFF" w:rsidP="00FF6DFF">
      <w:pPr>
        <w:pStyle w:val="libFootnote0"/>
        <w:rPr>
          <w:rtl/>
        </w:rPr>
      </w:pPr>
      <w:r w:rsidRPr="002D5FFC">
        <w:rPr>
          <w:rtl/>
        </w:rPr>
        <w:t>(5) روى نحوه البيهقي في سننه 2</w:t>
      </w:r>
      <w:r w:rsidR="000B5FC5">
        <w:rPr>
          <w:rtl/>
        </w:rPr>
        <w:t>:</w:t>
      </w:r>
      <w:r w:rsidRPr="002D5FFC">
        <w:rPr>
          <w:rtl/>
        </w:rPr>
        <w:t xml:space="preserve"> 263</w:t>
      </w:r>
      <w:r w:rsidR="000B5FC5">
        <w:rPr>
          <w:rtl/>
        </w:rPr>
        <w:t>،</w:t>
      </w:r>
      <w:r>
        <w:rPr>
          <w:rtl/>
        </w:rPr>
        <w:t xml:space="preserve"> </w:t>
      </w:r>
      <w:r w:rsidRPr="002D5FFC">
        <w:rPr>
          <w:rtl/>
        </w:rPr>
        <w:t>وابن عساكر في تاريخ دمشق</w:t>
      </w:r>
      <w:r w:rsidR="008F72F1">
        <w:rPr>
          <w:rtl/>
        </w:rPr>
        <w:t xml:space="preserve"> - </w:t>
      </w:r>
      <w:r w:rsidRPr="002D5FFC">
        <w:rPr>
          <w:rtl/>
        </w:rPr>
        <w:t xml:space="preserve">ترجمة الامام </w:t>
      </w:r>
    </w:p>
    <w:p w:rsidR="00FF6DFF" w:rsidRDefault="00FF6DFF" w:rsidP="00A90091">
      <w:pPr>
        <w:pStyle w:val="libNormal"/>
        <w:rPr>
          <w:rtl/>
        </w:rPr>
      </w:pPr>
      <w:r>
        <w:rPr>
          <w:rtl/>
        </w:rPr>
        <w:br w:type="page"/>
      </w:r>
      <w:r w:rsidRPr="00CD4A30">
        <w:rPr>
          <w:rtl/>
        </w:rPr>
        <w:lastRenderedPageBreak/>
        <w:t xml:space="preserve">وكانا </w:t>
      </w:r>
      <w:r w:rsidR="000B5FC5" w:rsidRPr="000B5FC5">
        <w:rPr>
          <w:rStyle w:val="libAlaemChar"/>
          <w:rFonts w:hint="cs"/>
          <w:rtl/>
        </w:rPr>
        <w:t>عليهما‌السلام</w:t>
      </w:r>
      <w:r w:rsidRPr="00CD4A30">
        <w:rPr>
          <w:rtl/>
        </w:rPr>
        <w:t xml:space="preserve"> حجّةَ اللهِ تعالى لنبيِّه عليهِ وآلهِ السّلامُ في المُباهلةِ</w:t>
      </w:r>
      <w:r w:rsidR="000B5FC5">
        <w:rPr>
          <w:rtl/>
        </w:rPr>
        <w:t>،</w:t>
      </w:r>
      <w:r>
        <w:rPr>
          <w:rtl/>
        </w:rPr>
        <w:t xml:space="preserve"> </w:t>
      </w:r>
      <w:r w:rsidRPr="00CD4A30">
        <w:rPr>
          <w:rtl/>
        </w:rPr>
        <w:t>وحجّةَ اللّهِ من بعد أبيهما أميرِ المؤمنينَ عليهِ وعليهما السّلامُ على الأمّةِ في الدِّينِ والأسلامِ والملّةِ</w:t>
      </w:r>
      <w:r>
        <w:rPr>
          <w:rtl/>
        </w:rPr>
        <w:t>.</w:t>
      </w:r>
    </w:p>
    <w:p w:rsidR="00FF6DFF" w:rsidRDefault="00FF6DFF" w:rsidP="00A90091">
      <w:pPr>
        <w:pStyle w:val="libNormal"/>
        <w:rPr>
          <w:rtl/>
        </w:rPr>
      </w:pPr>
      <w:r w:rsidRPr="00CD4A30">
        <w:rPr>
          <w:rtl/>
        </w:rPr>
        <w:t>وروى محمّدُ بنُ أبي عُمَيْرٍ</w:t>
      </w:r>
      <w:r w:rsidR="000B5FC5">
        <w:rPr>
          <w:rtl/>
        </w:rPr>
        <w:t>،</w:t>
      </w:r>
      <w:r>
        <w:rPr>
          <w:rtl/>
        </w:rPr>
        <w:t xml:space="preserve"> </w:t>
      </w:r>
      <w:r w:rsidRPr="00CD4A30">
        <w:rPr>
          <w:rtl/>
        </w:rPr>
        <w:t>عن رجالهِ</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«قالَ الحسنُ بنُ عليٍّ </w:t>
      </w:r>
      <w:r w:rsidR="000B5FC5" w:rsidRPr="000B5FC5">
        <w:rPr>
          <w:rStyle w:val="libAlaemChar"/>
          <w:rFonts w:hint="cs"/>
          <w:rtl/>
        </w:rPr>
        <w:t>عليهما‌السلام</w:t>
      </w:r>
      <w:r w:rsidRPr="00CD4A30">
        <w:rPr>
          <w:rtl/>
        </w:rPr>
        <w:t xml:space="preserve"> لأصحابِه</w:t>
      </w:r>
      <w:r w:rsidR="000B5FC5">
        <w:rPr>
          <w:rtl/>
        </w:rPr>
        <w:t>:</w:t>
      </w:r>
      <w:r w:rsidRPr="00CD4A30">
        <w:rPr>
          <w:rtl/>
        </w:rPr>
        <w:t xml:space="preserve"> إِنّ للّهِ تعالى مدينتينِ</w:t>
      </w:r>
      <w:r w:rsidR="000B5FC5">
        <w:rPr>
          <w:rtl/>
        </w:rPr>
        <w:t>:</w:t>
      </w:r>
      <w:r w:rsidRPr="00CD4A30">
        <w:rPr>
          <w:rtl/>
        </w:rPr>
        <w:t xml:space="preserve"> إِحداهما في المشرقِ</w:t>
      </w:r>
      <w:r w:rsidR="000B5FC5">
        <w:rPr>
          <w:rtl/>
        </w:rPr>
        <w:t>،</w:t>
      </w:r>
      <w:r>
        <w:rPr>
          <w:rtl/>
        </w:rPr>
        <w:t xml:space="preserve"> </w:t>
      </w:r>
      <w:r w:rsidRPr="00CD4A30">
        <w:rPr>
          <w:rtl/>
        </w:rPr>
        <w:t>والأخرى في المغرب</w:t>
      </w:r>
      <w:r w:rsidR="000B5FC5">
        <w:rPr>
          <w:rtl/>
        </w:rPr>
        <w:t>،</w:t>
      </w:r>
      <w:r>
        <w:rPr>
          <w:rtl/>
        </w:rPr>
        <w:t xml:space="preserve"> </w:t>
      </w:r>
      <w:r w:rsidRPr="00CD4A30">
        <w:rPr>
          <w:rtl/>
        </w:rPr>
        <w:t>فيهما خَلْق للّهِ عزّ وجلّ لم يَهُمُّوا بمعصيةٍ له قطُّ</w:t>
      </w:r>
      <w:r w:rsidR="000B5FC5">
        <w:rPr>
          <w:rtl/>
        </w:rPr>
        <w:t>،</w:t>
      </w:r>
      <w:r>
        <w:rPr>
          <w:rtl/>
        </w:rPr>
        <w:t xml:space="preserve"> </w:t>
      </w:r>
      <w:r w:rsidRPr="00CD4A30">
        <w:rPr>
          <w:rtl/>
        </w:rPr>
        <w:t>واللهِّ مافيهما وَما بينَهما حجّةٌ للهِّ على خلقِه غيري وغيرُ</w:t>
      </w:r>
      <w:r>
        <w:rPr>
          <w:rFonts w:hint="cs"/>
          <w:rtl/>
        </w:rPr>
        <w:t xml:space="preserve"> </w:t>
      </w:r>
      <w:r w:rsidRPr="00CD4A30">
        <w:rPr>
          <w:rtl/>
        </w:rPr>
        <w:t>أخي الحسينِ »</w:t>
      </w:r>
      <w:r>
        <w:rPr>
          <w:rFonts w:hint="cs"/>
          <w:rtl/>
        </w:rPr>
        <w:t xml:space="preserve"> </w:t>
      </w:r>
      <w:r w:rsidRPr="00FF6DFF">
        <w:rPr>
          <w:rStyle w:val="libFootnotenumChar"/>
          <w:rtl/>
        </w:rPr>
        <w:t>(1)</w:t>
      </w:r>
      <w:r w:rsidRPr="00142392">
        <w:rPr>
          <w:rtl/>
        </w:rPr>
        <w:t>.</w:t>
      </w:r>
    </w:p>
    <w:p w:rsidR="00FF6DFF" w:rsidRDefault="00FF6DFF" w:rsidP="00A90091">
      <w:pPr>
        <w:pStyle w:val="libNormal"/>
        <w:rPr>
          <w:rtl/>
        </w:rPr>
      </w:pPr>
      <w:r w:rsidRPr="00CD4A30">
        <w:rPr>
          <w:rtl/>
        </w:rPr>
        <w:t xml:space="preserve">وجاءتِ الرِّوايةُ بمثلِ ذلكَ عن الحسينِ </w:t>
      </w:r>
      <w:r w:rsidR="000B5FC5" w:rsidRPr="000B5FC5">
        <w:rPr>
          <w:rStyle w:val="libAlaemChar"/>
          <w:rFonts w:hint="cs"/>
          <w:rtl/>
        </w:rPr>
        <w:t>عليه‌السلام</w:t>
      </w:r>
      <w:r w:rsidRPr="00CD4A30">
        <w:rPr>
          <w:rtl/>
        </w:rPr>
        <w:t xml:space="preserve"> أنّه قالَ لأصحابِ ابنِ زيادٍ</w:t>
      </w:r>
      <w:r w:rsidR="000B5FC5">
        <w:rPr>
          <w:rtl/>
        </w:rPr>
        <w:t>:</w:t>
      </w:r>
      <w:r w:rsidRPr="00CD4A30">
        <w:rPr>
          <w:rtl/>
        </w:rPr>
        <w:t xml:space="preserve"> «</w:t>
      </w:r>
      <w:r>
        <w:rPr>
          <w:rFonts w:hint="cs"/>
          <w:rtl/>
        </w:rPr>
        <w:t xml:space="preserve"> </w:t>
      </w:r>
      <w:r w:rsidRPr="00CD4A30">
        <w:rPr>
          <w:rtl/>
        </w:rPr>
        <w:t>ما بالُكم »</w:t>
      </w:r>
      <w:r>
        <w:rPr>
          <w:rFonts w:hint="cs"/>
          <w:rtl/>
        </w:rPr>
        <w:t xml:space="preserve"> </w:t>
      </w:r>
      <w:r w:rsidRPr="00FF6DFF">
        <w:rPr>
          <w:rStyle w:val="libFootnotenumChar"/>
          <w:rtl/>
        </w:rPr>
        <w:t>(2)</w:t>
      </w:r>
      <w:r w:rsidRPr="002C2D81">
        <w:rPr>
          <w:rtl/>
        </w:rPr>
        <w:t xml:space="preserve"> </w:t>
      </w:r>
      <w:r w:rsidRPr="00CD4A30">
        <w:rPr>
          <w:rtl/>
        </w:rPr>
        <w:t>تَناصَرونَ عليَّ</w:t>
      </w:r>
      <w:r>
        <w:rPr>
          <w:rtl/>
        </w:rPr>
        <w:t>؟!</w:t>
      </w:r>
      <w:r w:rsidRPr="00CD4A30">
        <w:rPr>
          <w:rtl/>
        </w:rPr>
        <w:t xml:space="preserve"> أمَ واللهِ لَئنْ قتلتموني لَتَقتُلُنَ حجّةَ اللهِّ عليكم</w:t>
      </w:r>
      <w:r w:rsidR="000B5FC5">
        <w:rPr>
          <w:rtl/>
        </w:rPr>
        <w:t>،</w:t>
      </w:r>
      <w:r>
        <w:rPr>
          <w:rtl/>
        </w:rPr>
        <w:t xml:space="preserve"> </w:t>
      </w:r>
      <w:r w:rsidRPr="00CD4A30">
        <w:rPr>
          <w:rtl/>
        </w:rPr>
        <w:t>لا واللهِ ما بينَ جَابَلْقَا وجَابَرْسَا ابنُ نبيٍّ احتجَّ اللّهُ به عليكم غيري »</w:t>
      </w:r>
      <w:r>
        <w:rPr>
          <w:rFonts w:hint="cs"/>
          <w:rtl/>
        </w:rPr>
        <w:t xml:space="preserve"> </w:t>
      </w:r>
      <w:r w:rsidRPr="00FF6DFF">
        <w:rPr>
          <w:rStyle w:val="libFootnotenumChar"/>
          <w:rtl/>
        </w:rPr>
        <w:t>(3)</w:t>
      </w:r>
      <w:r w:rsidRPr="002C2D81">
        <w:rPr>
          <w:rtl/>
        </w:rPr>
        <w:t xml:space="preserve"> </w:t>
      </w:r>
      <w:r w:rsidRPr="00CD4A30">
        <w:rPr>
          <w:rtl/>
        </w:rPr>
        <w:t xml:space="preserve">يَعني بَجابَلْقَا وجَابَرْسَا المدينتينِ اللتينِ ذكرَهما الحسنُ أخوه </w:t>
      </w:r>
      <w:r w:rsidR="000B5FC5" w:rsidRPr="000B5FC5">
        <w:rPr>
          <w:rStyle w:val="libAlaemChar"/>
          <w:rFonts w:hint="cs"/>
          <w:rtl/>
        </w:rPr>
        <w:t>عليه‌السلام</w:t>
      </w:r>
      <w:r>
        <w:rPr>
          <w:rtl/>
        </w:rPr>
        <w:t>.</w:t>
      </w:r>
    </w:p>
    <w:p w:rsidR="00FF6DFF" w:rsidRDefault="00FF6DFF" w:rsidP="00A90091">
      <w:pPr>
        <w:pStyle w:val="libNormal"/>
        <w:rPr>
          <w:rtl/>
        </w:rPr>
      </w:pPr>
      <w:r w:rsidRPr="00CD4A30">
        <w:rPr>
          <w:rtl/>
        </w:rPr>
        <w:t>وكانَ من برهانِ كمالِهما وحجّةِ اختصاصِ اللهِ لهما</w:t>
      </w:r>
      <w:r w:rsidR="008F72F1">
        <w:rPr>
          <w:rtl/>
        </w:rPr>
        <w:t xml:space="preserve"> - </w:t>
      </w:r>
      <w:r w:rsidRPr="00CD4A30">
        <w:rPr>
          <w:rtl/>
        </w:rPr>
        <w:t xml:space="preserve">بعدَ الّذي ذكرْناه من مُباهلةِ رسولِ اللهِ </w:t>
      </w:r>
      <w:r w:rsidR="000B5FC5" w:rsidRPr="000B5FC5">
        <w:rPr>
          <w:rStyle w:val="libAlaemChar"/>
          <w:rFonts w:hint="cs"/>
          <w:rtl/>
        </w:rPr>
        <w:t>صلى‌الله‌عليه‌وآله</w:t>
      </w:r>
      <w:r w:rsidRPr="00CD4A30">
        <w:rPr>
          <w:rtl/>
        </w:rPr>
        <w:t xml:space="preserve"> بهما</w:t>
      </w:r>
      <w:r w:rsidR="008F72F1">
        <w:rPr>
          <w:rtl/>
        </w:rPr>
        <w:t xml:space="preserve"> - </w:t>
      </w:r>
      <w:r w:rsidRPr="00CD4A30">
        <w:rPr>
          <w:rtl/>
        </w:rPr>
        <w:t>بيعةُ رسولِ اللهِ لهما</w:t>
      </w:r>
      <w:r w:rsidR="000B5FC5">
        <w:rPr>
          <w:rtl/>
        </w:rPr>
        <w:t>،</w:t>
      </w:r>
      <w:r>
        <w:rPr>
          <w:rtl/>
        </w:rPr>
        <w:t xml:space="preserve"> </w:t>
      </w:r>
      <w:r w:rsidRPr="00CD4A30">
        <w:rPr>
          <w:rtl/>
        </w:rPr>
        <w:t>ولم يُبايِعْ صبيّاً في ظاهرِ الحالِ غيرَهما</w:t>
      </w:r>
      <w:r w:rsidR="000B5FC5">
        <w:rPr>
          <w:rtl/>
        </w:rPr>
        <w:t>،</w:t>
      </w:r>
      <w:r>
        <w:rPr>
          <w:rtl/>
        </w:rPr>
        <w:t xml:space="preserve"> </w:t>
      </w:r>
      <w:r w:rsidRPr="00CD4A30">
        <w:rPr>
          <w:rtl/>
        </w:rPr>
        <w:t>ونزولُ القرآنِ بإِيجابِ</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الحسين </w:t>
      </w:r>
      <w:r w:rsidR="000B5FC5" w:rsidRPr="000B5FC5">
        <w:rPr>
          <w:rStyle w:val="libFootnoteAlaemChar"/>
          <w:rFonts w:hint="cs"/>
          <w:rtl/>
        </w:rPr>
        <w:t>عليه‌السلام</w:t>
      </w:r>
      <w:r w:rsidR="008F72F1">
        <w:rPr>
          <w:rtl/>
        </w:rPr>
        <w:t xml:space="preserve"> -</w:t>
      </w:r>
      <w:r w:rsidR="000B5FC5">
        <w:rPr>
          <w:rtl/>
        </w:rPr>
        <w:t>:</w:t>
      </w:r>
      <w:r w:rsidRPr="002D5FFC">
        <w:rPr>
          <w:rtl/>
        </w:rPr>
        <w:t xml:space="preserve"> 83</w:t>
      </w:r>
      <w:r>
        <w:rPr>
          <w:rtl/>
        </w:rPr>
        <w:t xml:space="preserve"> / </w:t>
      </w:r>
      <w:r w:rsidRPr="002D5FFC">
        <w:rPr>
          <w:rtl/>
        </w:rPr>
        <w:t>116</w:t>
      </w:r>
      <w:r w:rsidR="000B5FC5">
        <w:rPr>
          <w:rtl/>
        </w:rPr>
        <w:t>،</w:t>
      </w:r>
      <w:r>
        <w:rPr>
          <w:rtl/>
        </w:rPr>
        <w:t xml:space="preserve"> </w:t>
      </w:r>
      <w:r w:rsidRPr="002D5FFC">
        <w:rPr>
          <w:rtl/>
        </w:rPr>
        <w:t>ومحب الدين الطبري في ذخائر العقبى</w:t>
      </w:r>
      <w:r w:rsidR="000B5FC5">
        <w:rPr>
          <w:rtl/>
        </w:rPr>
        <w:t>:</w:t>
      </w:r>
      <w:r w:rsidRPr="002D5FFC">
        <w:rPr>
          <w:rtl/>
        </w:rPr>
        <w:t xml:space="preserve"> 131 و 132</w:t>
      </w:r>
      <w:r w:rsidR="000B5FC5">
        <w:rPr>
          <w:rtl/>
        </w:rPr>
        <w:t>،</w:t>
      </w:r>
      <w:r>
        <w:rPr>
          <w:rtl/>
        </w:rPr>
        <w:t xml:space="preserve"> </w:t>
      </w:r>
      <w:r w:rsidRPr="002D5FFC">
        <w:rPr>
          <w:rtl/>
        </w:rPr>
        <w:t>والمتقي الهندي في كنز العمال 12</w:t>
      </w:r>
      <w:r w:rsidR="000B5FC5">
        <w:rPr>
          <w:rtl/>
        </w:rPr>
        <w:t>:</w:t>
      </w:r>
      <w:r w:rsidRPr="002D5FFC">
        <w:rPr>
          <w:rtl/>
        </w:rPr>
        <w:t xml:space="preserve"> 121 مختصرأ</w:t>
      </w:r>
      <w:r w:rsidR="000B5FC5">
        <w:rPr>
          <w:rtl/>
        </w:rPr>
        <w:t>،</w:t>
      </w:r>
      <w:r>
        <w:rPr>
          <w:rtl/>
        </w:rPr>
        <w:t xml:space="preserve"> </w:t>
      </w:r>
      <w:r w:rsidRPr="002D5FFC">
        <w:rPr>
          <w:rtl/>
        </w:rPr>
        <w:t>ونقله العلامة المجلسي في البحار 43</w:t>
      </w:r>
      <w:r w:rsidR="000B5FC5">
        <w:rPr>
          <w:rtl/>
        </w:rPr>
        <w:t>:</w:t>
      </w:r>
      <w:r w:rsidRPr="002D5FFC">
        <w:rPr>
          <w:rtl/>
        </w:rPr>
        <w:t xml:space="preserve"> 275</w:t>
      </w:r>
      <w:r>
        <w:rPr>
          <w:rtl/>
        </w:rPr>
        <w:t xml:space="preserve"> / </w:t>
      </w:r>
      <w:r w:rsidRPr="002D5FFC">
        <w:rPr>
          <w:rtl/>
        </w:rPr>
        <w:t>43</w:t>
      </w:r>
      <w:r>
        <w:rPr>
          <w:rtl/>
        </w:rPr>
        <w:t>.</w:t>
      </w:r>
    </w:p>
    <w:p w:rsidR="00FF6DFF" w:rsidRDefault="00FF6DFF" w:rsidP="00FF6DFF">
      <w:pPr>
        <w:pStyle w:val="libFootnote0"/>
        <w:rPr>
          <w:rtl/>
        </w:rPr>
      </w:pPr>
      <w:r w:rsidRPr="002D5FFC">
        <w:rPr>
          <w:rtl/>
        </w:rPr>
        <w:t>(1) أورد نحوه الصفار في بصائر الدرجات</w:t>
      </w:r>
      <w:r w:rsidR="000B5FC5">
        <w:rPr>
          <w:rtl/>
        </w:rPr>
        <w:t>:</w:t>
      </w:r>
      <w:r w:rsidRPr="002D5FFC">
        <w:rPr>
          <w:rtl/>
        </w:rPr>
        <w:t xml:space="preserve"> 359</w:t>
      </w:r>
      <w:r>
        <w:rPr>
          <w:rtl/>
        </w:rPr>
        <w:t xml:space="preserve"> / </w:t>
      </w:r>
      <w:r w:rsidRPr="002D5FFC">
        <w:rPr>
          <w:rtl/>
        </w:rPr>
        <w:t xml:space="preserve">4 و </w:t>
      </w:r>
      <w:r>
        <w:rPr>
          <w:rFonts w:hint="cs"/>
          <w:rtl/>
        </w:rPr>
        <w:t>5</w:t>
      </w:r>
      <w:r w:rsidR="000B5FC5">
        <w:rPr>
          <w:rtl/>
        </w:rPr>
        <w:t>،</w:t>
      </w:r>
      <w:r>
        <w:rPr>
          <w:rtl/>
        </w:rPr>
        <w:t xml:space="preserve"> </w:t>
      </w:r>
      <w:r w:rsidRPr="002D5FFC">
        <w:rPr>
          <w:rtl/>
        </w:rPr>
        <w:t xml:space="preserve">والكليني في الكافي </w:t>
      </w:r>
      <w:r>
        <w:rPr>
          <w:rtl/>
        </w:rPr>
        <w:t>1</w:t>
      </w:r>
      <w:r w:rsidR="000B5FC5">
        <w:rPr>
          <w:rtl/>
        </w:rPr>
        <w:t>:</w:t>
      </w:r>
      <w:r w:rsidRPr="002D5FFC">
        <w:rPr>
          <w:rtl/>
        </w:rPr>
        <w:t xml:space="preserve"> 384</w:t>
      </w:r>
      <w:r>
        <w:rPr>
          <w:rtl/>
        </w:rPr>
        <w:t xml:space="preserve"> / </w:t>
      </w:r>
      <w:r w:rsidRPr="002D5FFC">
        <w:rPr>
          <w:rtl/>
        </w:rPr>
        <w:t>5</w:t>
      </w:r>
      <w:r>
        <w:rPr>
          <w:rtl/>
        </w:rPr>
        <w:t>.</w:t>
      </w:r>
    </w:p>
    <w:p w:rsidR="00FF6DFF" w:rsidRDefault="00FF6DFF" w:rsidP="00FF6DFF">
      <w:pPr>
        <w:pStyle w:val="libFootnote0"/>
        <w:rPr>
          <w:rtl/>
        </w:rPr>
      </w:pPr>
      <w:r w:rsidRPr="002D5FFC">
        <w:rPr>
          <w:rtl/>
        </w:rPr>
        <w:t xml:space="preserve">(2) في </w:t>
      </w:r>
      <w:r>
        <w:rPr>
          <w:rtl/>
        </w:rPr>
        <w:t>«م»</w:t>
      </w:r>
      <w:r w:rsidRPr="002D5FFC">
        <w:rPr>
          <w:rtl/>
        </w:rPr>
        <w:t xml:space="preserve"> وهامش </w:t>
      </w:r>
      <w:r>
        <w:rPr>
          <w:rtl/>
        </w:rPr>
        <w:t>«ش»</w:t>
      </w:r>
      <w:r w:rsidR="000B5FC5">
        <w:rPr>
          <w:rtl/>
        </w:rPr>
        <w:t>:</w:t>
      </w:r>
      <w:r w:rsidRPr="002D5FFC">
        <w:rPr>
          <w:rtl/>
        </w:rPr>
        <w:t xml:space="preserve"> ما لكم</w:t>
      </w:r>
      <w:r>
        <w:rPr>
          <w:rtl/>
        </w:rPr>
        <w:t>.</w:t>
      </w:r>
    </w:p>
    <w:p w:rsidR="00FF6DFF" w:rsidRPr="002D5FFC" w:rsidRDefault="00FF6DFF" w:rsidP="00FF6DFF">
      <w:pPr>
        <w:pStyle w:val="libFootnote0"/>
        <w:rPr>
          <w:rtl/>
        </w:rPr>
      </w:pPr>
      <w:r w:rsidRPr="002D5FFC">
        <w:rPr>
          <w:rtl/>
        </w:rPr>
        <w:t>(3) انظر نحوه في الطبري 3</w:t>
      </w:r>
      <w:r w:rsidR="000B5FC5">
        <w:rPr>
          <w:rtl/>
        </w:rPr>
        <w:t>:</w:t>
      </w:r>
      <w:r w:rsidRPr="002D5FFC">
        <w:rPr>
          <w:rtl/>
        </w:rPr>
        <w:t xml:space="preserve"> 319</w:t>
      </w:r>
      <w:r w:rsidR="000B5FC5">
        <w:rPr>
          <w:rtl/>
        </w:rPr>
        <w:t>،</w:t>
      </w:r>
      <w:r>
        <w:rPr>
          <w:rtl/>
        </w:rPr>
        <w:t xml:space="preserve"> </w:t>
      </w:r>
      <w:r w:rsidRPr="002D5FFC">
        <w:rPr>
          <w:rtl/>
        </w:rPr>
        <w:t>الكامل 4</w:t>
      </w:r>
      <w:r w:rsidR="000B5FC5">
        <w:rPr>
          <w:rtl/>
        </w:rPr>
        <w:t>:</w:t>
      </w:r>
      <w:r w:rsidRPr="002D5FFC">
        <w:rPr>
          <w:rtl/>
        </w:rPr>
        <w:t xml:space="preserve"> 62</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ثواب الجنّةِ لهما على عملِهما معَ ظاهر الطّفوليّةِ فيهما</w:t>
      </w:r>
      <w:r w:rsidR="000B5FC5">
        <w:rPr>
          <w:rtl/>
        </w:rPr>
        <w:t>،</w:t>
      </w:r>
      <w:r>
        <w:rPr>
          <w:rtl/>
        </w:rPr>
        <w:t xml:space="preserve"> </w:t>
      </w:r>
      <w:r w:rsidRPr="00CD4A30">
        <w:rPr>
          <w:rtl/>
        </w:rPr>
        <w:t>ولم ينزلْ بذلكَ في مثلِهماَ</w:t>
      </w:r>
      <w:r w:rsidR="000B5FC5">
        <w:rPr>
          <w:rtl/>
        </w:rPr>
        <w:t>،</w:t>
      </w:r>
      <w:r>
        <w:rPr>
          <w:rtl/>
        </w:rPr>
        <w:t xml:space="preserve"> </w:t>
      </w:r>
      <w:r w:rsidRPr="00CD4A30">
        <w:rPr>
          <w:rtl/>
        </w:rPr>
        <w:t>قالَ اللّهُ عزّ اسمُه في سورةِ هل أتى</w:t>
      </w:r>
      <w:r w:rsidR="000B5FC5">
        <w:rPr>
          <w:rtl/>
        </w:rPr>
        <w:t>:</w:t>
      </w:r>
      <w:r>
        <w:rPr>
          <w:rtl/>
        </w:rPr>
        <w:t xml:space="preserve"> </w:t>
      </w:r>
      <w:r w:rsidRPr="00A90091">
        <w:rPr>
          <w:rStyle w:val="libAlaemChar"/>
          <w:rtl/>
        </w:rPr>
        <w:t>(</w:t>
      </w:r>
      <w:r>
        <w:rPr>
          <w:rtl/>
        </w:rPr>
        <w:t xml:space="preserve"> </w:t>
      </w:r>
      <w:r w:rsidRPr="00FF6DFF">
        <w:rPr>
          <w:rStyle w:val="libAieChar"/>
          <w:rtl/>
        </w:rPr>
        <w:t>وَيُطْعِمُوْنَ الطَّعَامَ عَلَى حُبِّهِ مِسْكِيْنَاً ويَتِيْمَاً وأسِيْرَاً* إِنَّمَا نُطْعِمُكُمْ لِوَجْهِ اللّهِ لا نُرِيْدُ مِنْكُمْ جَزَاءً وَلاَ شُكُوْرَاً * إِنَّا نَخَافُ مِنْ رَبِّنَا يَوْمَاً عَبُوْسَاً قَمْطَرِيْرَاً * فَوَقَاهُمُ اللّهُ شَرَّ ذَلِكَ الْيَوْمِ وَلَقّاهُمْ نَضْرَةً وَسُرُوْرَاً * وَجَزَاهُمْ بِمَا صَبَرُوْا جَنَّةً وَحَرِيْر</w:t>
      </w:r>
      <w:r>
        <w:rPr>
          <w:rtl/>
        </w:rPr>
        <w:t xml:space="preserve"> </w:t>
      </w:r>
      <w:r w:rsidRPr="00A90091">
        <w:rPr>
          <w:rStyle w:val="libAlaemChar"/>
          <w:rtl/>
        </w:rPr>
        <w:t>)</w:t>
      </w:r>
      <w:r>
        <w:rPr>
          <w:rtl/>
        </w:rPr>
        <w:t xml:space="preserve"> </w:t>
      </w:r>
      <w:r w:rsidRPr="00FF6DFF">
        <w:rPr>
          <w:rStyle w:val="libFootnotenumChar"/>
          <w:rtl/>
        </w:rPr>
        <w:t>(1)</w:t>
      </w:r>
      <w:r w:rsidRPr="00F00C45">
        <w:rPr>
          <w:rtl/>
        </w:rPr>
        <w:t xml:space="preserve"> </w:t>
      </w:r>
      <w:r w:rsidRPr="00CD4A30">
        <w:rPr>
          <w:rtl/>
        </w:rPr>
        <w:t xml:space="preserve">فعمَّهما هذا القولُ معَ أبيهما وأمِّهما </w:t>
      </w:r>
      <w:r w:rsidR="000B5FC5" w:rsidRPr="000B5FC5">
        <w:rPr>
          <w:rStyle w:val="libAlaemChar"/>
          <w:rFonts w:hint="cs"/>
          <w:rtl/>
        </w:rPr>
        <w:t>عليهم‌السلام</w:t>
      </w:r>
      <w:r w:rsidR="000B5FC5">
        <w:rPr>
          <w:rtl/>
        </w:rPr>
        <w:t>،</w:t>
      </w:r>
      <w:r>
        <w:rPr>
          <w:rtl/>
        </w:rPr>
        <w:t xml:space="preserve"> </w:t>
      </w:r>
      <w:r w:rsidRPr="00CD4A30">
        <w:rPr>
          <w:rtl/>
        </w:rPr>
        <w:t>وتضمَّنَ الخبرُ نُطقَهما في ذلكَ وضميرَهما الدّالّينِ على الآيةِ الباهرةِ فيهما</w:t>
      </w:r>
      <w:r w:rsidR="000B5FC5">
        <w:rPr>
          <w:rtl/>
        </w:rPr>
        <w:t>،</w:t>
      </w:r>
      <w:r>
        <w:rPr>
          <w:rtl/>
        </w:rPr>
        <w:t xml:space="preserve"> </w:t>
      </w:r>
      <w:r w:rsidRPr="00CD4A30">
        <w:rPr>
          <w:rtl/>
        </w:rPr>
        <w:t>والحجّةِ العُظمى على الخلقِ بهما</w:t>
      </w:r>
      <w:r w:rsidR="000B5FC5">
        <w:rPr>
          <w:rtl/>
        </w:rPr>
        <w:t>،</w:t>
      </w:r>
      <w:r>
        <w:rPr>
          <w:rtl/>
        </w:rPr>
        <w:t xml:space="preserve"> </w:t>
      </w:r>
      <w:r w:rsidRPr="00CD4A30">
        <w:rPr>
          <w:rtl/>
        </w:rPr>
        <w:t xml:space="preserve">كما تضمَّنَ الخبر عن نُطقِ المسيح </w:t>
      </w:r>
      <w:r w:rsidR="000B5FC5" w:rsidRPr="000B5FC5">
        <w:rPr>
          <w:rStyle w:val="libAlaemChar"/>
          <w:rFonts w:hint="cs"/>
          <w:rtl/>
        </w:rPr>
        <w:t>عليه‌السلام</w:t>
      </w:r>
      <w:r w:rsidRPr="00CD4A30">
        <w:rPr>
          <w:rtl/>
        </w:rPr>
        <w:t xml:space="preserve"> في المهدِ وكانَ حُجَّةً لنًبُوَّته</w:t>
      </w:r>
      <w:r w:rsidR="000B5FC5">
        <w:rPr>
          <w:rtl/>
        </w:rPr>
        <w:t>،</w:t>
      </w:r>
      <w:r>
        <w:rPr>
          <w:rtl/>
        </w:rPr>
        <w:t xml:space="preserve"> </w:t>
      </w:r>
      <w:r w:rsidRPr="00CD4A30">
        <w:rPr>
          <w:rtl/>
        </w:rPr>
        <w:t>واختصاصِه منَ اللّهِ بالكرامةِ الدّالّةِ على محلِّه عندَه في الفضلِ ومكانِه</w:t>
      </w:r>
      <w:r>
        <w:rPr>
          <w:rtl/>
        </w:rPr>
        <w:t>.</w:t>
      </w:r>
    </w:p>
    <w:p w:rsidR="00FF6DFF" w:rsidRPr="002D5FFC" w:rsidRDefault="00FF6DFF" w:rsidP="00A90091">
      <w:pPr>
        <w:pStyle w:val="libNormal"/>
        <w:rPr>
          <w:rtl/>
        </w:rPr>
      </w:pPr>
      <w:r w:rsidRPr="00CD4A30">
        <w:rPr>
          <w:rtl/>
        </w:rPr>
        <w:t xml:space="preserve">وقد صرّحَ رسول اللّهِ </w:t>
      </w:r>
      <w:r w:rsidR="000B5FC5" w:rsidRPr="000B5FC5">
        <w:rPr>
          <w:rStyle w:val="libAlaemChar"/>
          <w:rFonts w:hint="cs"/>
          <w:rtl/>
        </w:rPr>
        <w:t>صلى‌الله‌عليه‌وآله</w:t>
      </w:r>
      <w:r w:rsidRPr="00CD4A30">
        <w:rPr>
          <w:rtl/>
        </w:rPr>
        <w:t xml:space="preserve"> بالنّصِّ على إِمامتهِ وامامةِ أخيه من قبلهِ بقولهِ</w:t>
      </w:r>
      <w:r w:rsidR="000B5FC5">
        <w:rPr>
          <w:rtl/>
        </w:rPr>
        <w:t>:</w:t>
      </w:r>
      <w:r w:rsidRPr="00CD4A30">
        <w:rPr>
          <w:rtl/>
        </w:rPr>
        <w:t xml:space="preserve"> « ابناي هذانِ إِمامانِ قاما أوقعدا» ودَلّت وصيّةُ الحسنِ </w:t>
      </w:r>
      <w:r w:rsidR="000B5FC5" w:rsidRPr="000B5FC5">
        <w:rPr>
          <w:rStyle w:val="libAlaemChar"/>
          <w:rFonts w:hint="cs"/>
          <w:rtl/>
        </w:rPr>
        <w:t>عليه‌السلام</w:t>
      </w:r>
      <w:r w:rsidRPr="00CD4A30">
        <w:rPr>
          <w:rtl/>
        </w:rPr>
        <w:t xml:space="preserve"> إِليه على إِمامتِه</w:t>
      </w:r>
      <w:r w:rsidR="000B5FC5">
        <w:rPr>
          <w:rtl/>
        </w:rPr>
        <w:t>،</w:t>
      </w:r>
      <w:r>
        <w:rPr>
          <w:rtl/>
        </w:rPr>
        <w:t xml:space="preserve"> </w:t>
      </w:r>
      <w:r w:rsidRPr="00CD4A30">
        <w:rPr>
          <w:rtl/>
        </w:rPr>
        <w:t>كما دَلّتْ وصيّةُ أميرِ المؤمنينَ إِلى الحسنِ على إِمامتهِ</w:t>
      </w:r>
      <w:r w:rsidR="000B5FC5">
        <w:rPr>
          <w:rtl/>
        </w:rPr>
        <w:t>،</w:t>
      </w:r>
      <w:r>
        <w:rPr>
          <w:rtl/>
        </w:rPr>
        <w:t xml:space="preserve"> </w:t>
      </w:r>
      <w:r w:rsidRPr="00CD4A30">
        <w:rPr>
          <w:rtl/>
        </w:rPr>
        <w:t xml:space="preserve">بحسبِ ما دَلّتْ وصيّةُ رسولِ اللّهِ </w:t>
      </w:r>
      <w:r w:rsidR="000B5FC5" w:rsidRPr="000B5FC5">
        <w:rPr>
          <w:rStyle w:val="libAlaemChar"/>
          <w:rFonts w:hint="cs"/>
          <w:rtl/>
        </w:rPr>
        <w:t>صلى‌الله‌عليه‌وآله</w:t>
      </w:r>
      <w:r w:rsidRPr="00CD4A30">
        <w:rPr>
          <w:rtl/>
        </w:rPr>
        <w:t xml:space="preserve"> إِلى أميرِ المؤمنينَ على إِمامتهِ من بعدِه</w:t>
      </w:r>
      <w:r>
        <w:rPr>
          <w:rtl/>
        </w:rPr>
        <w:t>.</w:t>
      </w:r>
    </w:p>
    <w:p w:rsidR="00FF6DFF" w:rsidRPr="00C86A15" w:rsidRDefault="00FF6DFF" w:rsidP="00FF6DFF">
      <w:pPr>
        <w:pStyle w:val="libCenterBold1"/>
        <w:rPr>
          <w:rtl/>
        </w:rPr>
      </w:pPr>
      <w:r w:rsidRPr="00CD4A30">
        <w:rPr>
          <w:rtl/>
        </w:rPr>
        <w:t>فصل</w:t>
      </w:r>
    </w:p>
    <w:p w:rsidR="00FF6DFF" w:rsidRDefault="00FF6DFF" w:rsidP="00A90091">
      <w:pPr>
        <w:pStyle w:val="libNormal"/>
        <w:rPr>
          <w:rtl/>
        </w:rPr>
      </w:pPr>
      <w:r w:rsidRPr="00CD4A30">
        <w:rPr>
          <w:rtl/>
        </w:rPr>
        <w:t xml:space="preserve">فكانتْ إِمامةُ الحسينِ </w:t>
      </w:r>
      <w:r w:rsidR="000B5FC5" w:rsidRPr="000B5FC5">
        <w:rPr>
          <w:rStyle w:val="libAlaemChar"/>
          <w:rFonts w:hint="cs"/>
          <w:rtl/>
        </w:rPr>
        <w:t>عليه‌السلام</w:t>
      </w:r>
      <w:r w:rsidRPr="00CD4A30">
        <w:rPr>
          <w:rtl/>
        </w:rPr>
        <w:t xml:space="preserve"> بعدَ وفاةِ أخيه بما قدّمناه ثابتةً</w:t>
      </w:r>
      <w:r w:rsidR="000B5FC5">
        <w:rPr>
          <w:rtl/>
        </w:rPr>
        <w:t>،</w:t>
      </w:r>
      <w:r>
        <w:rPr>
          <w:rtl/>
        </w:rPr>
        <w:t xml:space="preserve"> </w:t>
      </w:r>
      <w:r w:rsidRPr="00CD4A30">
        <w:rPr>
          <w:rtl/>
        </w:rPr>
        <w:t>وطاعتُه</w:t>
      </w:r>
      <w:r w:rsidR="008F72F1">
        <w:rPr>
          <w:rtl/>
        </w:rPr>
        <w:t xml:space="preserve"> - </w:t>
      </w:r>
      <w:r w:rsidRPr="00CD4A30">
        <w:rPr>
          <w:rtl/>
        </w:rPr>
        <w:t>لجَميعِ الخلقِ</w:t>
      </w:r>
      <w:r w:rsidR="008F72F1">
        <w:rPr>
          <w:rtl/>
        </w:rPr>
        <w:t xml:space="preserve"> - </w:t>
      </w:r>
      <w:r w:rsidRPr="00CD4A30">
        <w:rPr>
          <w:rtl/>
        </w:rPr>
        <w:t>لازمة</w:t>
      </w:r>
      <w:r w:rsidR="000B5FC5">
        <w:rPr>
          <w:rtl/>
        </w:rPr>
        <w:t>،</w:t>
      </w:r>
      <w:r>
        <w:rPr>
          <w:rtl/>
        </w:rPr>
        <w:t xml:space="preserve"> </w:t>
      </w:r>
      <w:r w:rsidRPr="00CD4A30">
        <w:rPr>
          <w:rtl/>
        </w:rPr>
        <w:t xml:space="preserve">وِإن لم يَدْعُ إِلى نفسِه </w:t>
      </w:r>
      <w:r w:rsidR="000B5FC5" w:rsidRPr="000B5FC5">
        <w:rPr>
          <w:rStyle w:val="libAlaemChar"/>
          <w:rFonts w:hint="cs"/>
          <w:rtl/>
        </w:rPr>
        <w:t>عليه‌السلام</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الانسان 76</w:t>
      </w:r>
      <w:r w:rsidR="000B5FC5">
        <w:rPr>
          <w:rtl/>
        </w:rPr>
        <w:t>:</w:t>
      </w:r>
      <w:r w:rsidRPr="002D5FFC">
        <w:rPr>
          <w:rtl/>
        </w:rPr>
        <w:t xml:space="preserve"> 8</w:t>
      </w:r>
      <w:r w:rsidR="008F72F1">
        <w:rPr>
          <w:rtl/>
        </w:rPr>
        <w:t xml:space="preserve"> - </w:t>
      </w:r>
      <w:r w:rsidRPr="002D5FFC">
        <w:rPr>
          <w:rtl/>
        </w:rPr>
        <w:t>12</w:t>
      </w:r>
      <w:r>
        <w:rPr>
          <w:rtl/>
        </w:rPr>
        <w:t>.</w:t>
      </w:r>
      <w:r w:rsidRPr="00CD4A30">
        <w:rPr>
          <w:rtl/>
        </w:rPr>
        <w:t xml:space="preserve"> </w:t>
      </w:r>
    </w:p>
    <w:p w:rsidR="00FF6DFF" w:rsidRDefault="00FF6DFF" w:rsidP="00FF6DFF">
      <w:pPr>
        <w:pStyle w:val="libNormal0"/>
        <w:rPr>
          <w:rtl/>
        </w:rPr>
      </w:pPr>
      <w:r>
        <w:rPr>
          <w:rtl/>
        </w:rPr>
        <w:br w:type="page"/>
      </w:r>
      <w:bookmarkStart w:id="27" w:name="_Toc371754597"/>
      <w:r w:rsidRPr="00D452E0">
        <w:rPr>
          <w:rStyle w:val="Heading2Char"/>
          <w:rtl/>
        </w:rPr>
        <w:lastRenderedPageBreak/>
        <w:t>للتّقيّةِ</w:t>
      </w:r>
      <w:bookmarkEnd w:id="27"/>
      <w:r w:rsidRPr="00CD4A30">
        <w:rPr>
          <w:rtl/>
        </w:rPr>
        <w:t xml:space="preserve"> الّتي كانَ عليها</w:t>
      </w:r>
      <w:r w:rsidR="000B5FC5">
        <w:rPr>
          <w:rtl/>
        </w:rPr>
        <w:t>،</w:t>
      </w:r>
      <w:r>
        <w:rPr>
          <w:rtl/>
        </w:rPr>
        <w:t xml:space="preserve"> </w:t>
      </w:r>
      <w:r w:rsidRPr="00CD4A30">
        <w:rPr>
          <w:rtl/>
        </w:rPr>
        <w:t>والهُدنةِ الحاصلة بينَه وبينَ معاوية بن أبي سفيانَ فالتزمَ الوفاءَ بها</w:t>
      </w:r>
      <w:r w:rsidR="000B5FC5">
        <w:rPr>
          <w:rtl/>
        </w:rPr>
        <w:t>،</w:t>
      </w:r>
      <w:r>
        <w:rPr>
          <w:rtl/>
        </w:rPr>
        <w:t xml:space="preserve"> </w:t>
      </w:r>
      <w:r w:rsidRPr="00CD4A30">
        <w:rPr>
          <w:rtl/>
        </w:rPr>
        <w:t xml:space="preserve">وجرى في ذلكَ مجرى أَبيهِ أميرِ المؤمنينَ </w:t>
      </w:r>
      <w:r w:rsidR="000B5FC5" w:rsidRPr="000B5FC5">
        <w:rPr>
          <w:rStyle w:val="libAlaemChar"/>
          <w:rFonts w:hint="cs"/>
          <w:rtl/>
        </w:rPr>
        <w:t>عليه‌السلام</w:t>
      </w:r>
      <w:r w:rsidRPr="00CD4A30">
        <w:rPr>
          <w:rtl/>
        </w:rPr>
        <w:t xml:space="preserve"> وثبوتِ إِمامتهِ بعدَ النّبيِّ </w:t>
      </w:r>
      <w:r w:rsidR="000B5FC5" w:rsidRPr="000B5FC5">
        <w:rPr>
          <w:rStyle w:val="libAlaemChar"/>
          <w:rFonts w:hint="cs"/>
          <w:rtl/>
        </w:rPr>
        <w:t>صلى‌الله‌عليه‌وآله</w:t>
      </w:r>
      <w:r w:rsidRPr="00CD4A30">
        <w:rPr>
          <w:rtl/>
        </w:rPr>
        <w:t xml:space="preserve"> معَ الص</w:t>
      </w:r>
      <w:r>
        <w:rPr>
          <w:rFonts w:hint="cs"/>
          <w:rtl/>
        </w:rPr>
        <w:t>ّ</w:t>
      </w:r>
      <w:r w:rsidRPr="00CD4A30">
        <w:rPr>
          <w:rtl/>
        </w:rPr>
        <w:t>موتِ</w:t>
      </w:r>
      <w:r w:rsidR="000B5FC5">
        <w:rPr>
          <w:rtl/>
        </w:rPr>
        <w:t>،</w:t>
      </w:r>
      <w:r>
        <w:rPr>
          <w:rtl/>
        </w:rPr>
        <w:t xml:space="preserve"> </w:t>
      </w:r>
      <w:r w:rsidRPr="00CD4A30">
        <w:rPr>
          <w:rtl/>
        </w:rPr>
        <w:t xml:space="preserve">وِامامةِ أخيه الحسنِ </w:t>
      </w:r>
      <w:r w:rsidR="000B5FC5" w:rsidRPr="000B5FC5">
        <w:rPr>
          <w:rStyle w:val="libAlaemChar"/>
          <w:rFonts w:hint="cs"/>
          <w:rtl/>
        </w:rPr>
        <w:t>عليه‌السلام</w:t>
      </w:r>
      <w:r w:rsidRPr="00CD4A30">
        <w:rPr>
          <w:rtl/>
        </w:rPr>
        <w:t xml:space="preserve"> بعدَ الهُدنةِ معَ الكفِّ والسُّكوتِ</w:t>
      </w:r>
      <w:r w:rsidR="000B5FC5">
        <w:rPr>
          <w:rtl/>
        </w:rPr>
        <w:t>،</w:t>
      </w:r>
      <w:r>
        <w:rPr>
          <w:rtl/>
        </w:rPr>
        <w:t xml:space="preserve"> </w:t>
      </w:r>
      <w:r w:rsidRPr="00CD4A30">
        <w:rPr>
          <w:rtl/>
        </w:rPr>
        <w:t xml:space="preserve">وكانوا في ذلكَ على سنَن نبيِّ اللّهِ </w:t>
      </w:r>
      <w:r w:rsidR="000B5FC5" w:rsidRPr="000B5FC5">
        <w:rPr>
          <w:rStyle w:val="libAlaemChar"/>
          <w:rFonts w:hint="cs"/>
          <w:rtl/>
        </w:rPr>
        <w:t>صلى‌الله‌عليه‌وآله</w:t>
      </w:r>
      <w:r w:rsidRPr="00CD4A30">
        <w:rPr>
          <w:rtl/>
        </w:rPr>
        <w:t xml:space="preserve"> وهو</w:t>
      </w:r>
      <w:r>
        <w:rPr>
          <w:rFonts w:hint="cs"/>
          <w:rtl/>
        </w:rPr>
        <w:t xml:space="preserve"> </w:t>
      </w:r>
      <w:r w:rsidRPr="00CD4A30">
        <w:rPr>
          <w:rtl/>
        </w:rPr>
        <w:t>في الشِّعب محصورٌ</w:t>
      </w:r>
      <w:r w:rsidR="000B5FC5">
        <w:rPr>
          <w:rtl/>
        </w:rPr>
        <w:t>،</w:t>
      </w:r>
      <w:r>
        <w:rPr>
          <w:rtl/>
        </w:rPr>
        <w:t xml:space="preserve"> </w:t>
      </w:r>
      <w:r w:rsidRPr="00CD4A30">
        <w:rPr>
          <w:rtl/>
        </w:rPr>
        <w:t>وعندَ خروجِه مهاجِرأ من مكّةَ مستخفِياً في الغار وهو من أعدائه مستورٌ</w:t>
      </w:r>
      <w:r>
        <w:rPr>
          <w:rtl/>
        </w:rPr>
        <w:t>.</w:t>
      </w:r>
      <w:bookmarkStart w:id="28" w:name="31"/>
    </w:p>
    <w:bookmarkEnd w:id="28"/>
    <w:p w:rsidR="00FF6DFF" w:rsidRDefault="00FF6DFF" w:rsidP="00A90091">
      <w:pPr>
        <w:pStyle w:val="libNormal"/>
        <w:rPr>
          <w:rtl/>
        </w:rPr>
      </w:pPr>
      <w:r w:rsidRPr="00CD4A30">
        <w:rPr>
          <w:rtl/>
        </w:rPr>
        <w:t xml:space="preserve">فلمّا ماتَ معاويةُ وانقضتْ مُدَّةُ الهُدنةِ الّتي كانتْ تمنعُ الحسينَ ابنَ عليِّ </w:t>
      </w:r>
      <w:r w:rsidR="000B5FC5" w:rsidRPr="000B5FC5">
        <w:rPr>
          <w:rStyle w:val="libAlaemChar"/>
          <w:rFonts w:hint="cs"/>
          <w:rtl/>
        </w:rPr>
        <w:t>عليهما‌السلام</w:t>
      </w:r>
      <w:r w:rsidRPr="00CD4A30">
        <w:rPr>
          <w:rtl/>
        </w:rPr>
        <w:t xml:space="preserve"> منَ الدّعوةِ إِلى نفسه</w:t>
      </w:r>
      <w:r w:rsidR="000B5FC5">
        <w:rPr>
          <w:rtl/>
        </w:rPr>
        <w:t>،</w:t>
      </w:r>
      <w:r>
        <w:rPr>
          <w:rtl/>
        </w:rPr>
        <w:t xml:space="preserve"> </w:t>
      </w:r>
      <w:r w:rsidRPr="00CD4A30">
        <w:rPr>
          <w:rtl/>
        </w:rPr>
        <w:t>أظهرَ أمرَه بحسب الأمكاَنِ</w:t>
      </w:r>
      <w:r w:rsidR="000B5FC5">
        <w:rPr>
          <w:rtl/>
        </w:rPr>
        <w:t>،</w:t>
      </w:r>
      <w:r>
        <w:rPr>
          <w:rtl/>
        </w:rPr>
        <w:t xml:space="preserve"> </w:t>
      </w:r>
      <w:r w:rsidRPr="00CD4A30">
        <w:rPr>
          <w:rtl/>
        </w:rPr>
        <w:t>وأبانَ عن حقه للجاهلينَ به حالاً بحالٍ</w:t>
      </w:r>
      <w:r w:rsidR="000B5FC5">
        <w:rPr>
          <w:rtl/>
        </w:rPr>
        <w:t>،</w:t>
      </w:r>
      <w:r>
        <w:rPr>
          <w:rtl/>
        </w:rPr>
        <w:t xml:space="preserve"> </w:t>
      </w:r>
      <w:r w:rsidRPr="00CD4A30">
        <w:rPr>
          <w:rtl/>
        </w:rPr>
        <w:t xml:space="preserve">إِلى أنِ اجتمع لهَ في الظاهر الأنصارُ. فدعا </w:t>
      </w:r>
      <w:r w:rsidR="000B5FC5" w:rsidRPr="000B5FC5">
        <w:rPr>
          <w:rStyle w:val="libAlaemChar"/>
          <w:rFonts w:hint="cs"/>
          <w:rtl/>
        </w:rPr>
        <w:t>عليه‌السلام</w:t>
      </w:r>
      <w:r w:rsidRPr="00CD4A30">
        <w:rPr>
          <w:rtl/>
        </w:rPr>
        <w:t xml:space="preserve"> إِلى الجهادِ وشمّر</w:t>
      </w:r>
      <w:r w:rsidRPr="00A90091">
        <w:rPr>
          <w:rtl/>
        </w:rPr>
        <w:t>َ</w:t>
      </w:r>
      <w:r w:rsidRPr="002C2D81">
        <w:rPr>
          <w:rFonts w:hint="cs"/>
          <w:rtl/>
        </w:rPr>
        <w:t xml:space="preserve"> </w:t>
      </w:r>
      <w:r w:rsidRPr="00FF6DFF">
        <w:rPr>
          <w:rStyle w:val="libFootnotenumChar"/>
          <w:rtl/>
        </w:rPr>
        <w:t>(1)</w:t>
      </w:r>
      <w:r w:rsidRPr="00F00C45">
        <w:rPr>
          <w:rtl/>
        </w:rPr>
        <w:t xml:space="preserve"> </w:t>
      </w:r>
      <w:r w:rsidRPr="00CD4A30">
        <w:rPr>
          <w:rtl/>
        </w:rPr>
        <w:t>للقتالِ</w:t>
      </w:r>
      <w:r w:rsidR="000B5FC5">
        <w:rPr>
          <w:rtl/>
        </w:rPr>
        <w:t>،</w:t>
      </w:r>
      <w:r>
        <w:rPr>
          <w:rtl/>
        </w:rPr>
        <w:t xml:space="preserve"> </w:t>
      </w:r>
      <w:r w:rsidRPr="00CD4A30">
        <w:rPr>
          <w:rtl/>
        </w:rPr>
        <w:t>وتوجّه بولدِه وأهلِ بيتهِ من حرَمِ اللّهِ وحرَمِ رسولهِ نحوَ العراقِ</w:t>
      </w:r>
      <w:r w:rsidR="000B5FC5">
        <w:rPr>
          <w:rtl/>
        </w:rPr>
        <w:t>،</w:t>
      </w:r>
      <w:r>
        <w:rPr>
          <w:rtl/>
        </w:rPr>
        <w:t xml:space="preserve"> </w:t>
      </w:r>
      <w:r w:rsidRPr="00CD4A30">
        <w:rPr>
          <w:rtl/>
        </w:rPr>
        <w:t>للاستنصارِ بمن دعاه من شيعتهِ على الأعداءِ</w:t>
      </w:r>
      <w:r>
        <w:rPr>
          <w:rtl/>
        </w:rPr>
        <w:t>.</w:t>
      </w:r>
      <w:r w:rsidRPr="00CD4A30">
        <w:rPr>
          <w:rtl/>
        </w:rPr>
        <w:t xml:space="preserve"> وقدّمَ أمَامَهُ ابنَ عمِّه مُسلِمَ بنَ عقيلٍ</w:t>
      </w:r>
      <w:r w:rsidR="008F72F1">
        <w:rPr>
          <w:rtl/>
        </w:rPr>
        <w:t xml:space="preserve"> - </w:t>
      </w:r>
      <w:r w:rsidRPr="00CD4A30">
        <w:rPr>
          <w:rtl/>
        </w:rPr>
        <w:t>رضيَ اللهُ عنه وأرضاه</w:t>
      </w:r>
      <w:r w:rsidR="008F72F1">
        <w:rPr>
          <w:rtl/>
        </w:rPr>
        <w:t xml:space="preserve"> - </w:t>
      </w:r>
      <w:r w:rsidRPr="00CD4A30">
        <w:rPr>
          <w:rtl/>
        </w:rPr>
        <w:t>للدّعوةِ إِلى اللهِّ والبيعةِ له على الجهادِ</w:t>
      </w:r>
      <w:r w:rsidR="000B5FC5">
        <w:rPr>
          <w:rtl/>
        </w:rPr>
        <w:t>،</w:t>
      </w:r>
      <w:r>
        <w:rPr>
          <w:rtl/>
        </w:rPr>
        <w:t xml:space="preserve"> </w:t>
      </w:r>
      <w:r w:rsidRPr="00CD4A30">
        <w:rPr>
          <w:rtl/>
        </w:rPr>
        <w:t>فبايَعه أهلُ الكوفةِ على ذلكَ وعاهدوه</w:t>
      </w:r>
      <w:r w:rsidR="000B5FC5">
        <w:rPr>
          <w:rtl/>
        </w:rPr>
        <w:t>،</w:t>
      </w:r>
      <w:r>
        <w:rPr>
          <w:rtl/>
        </w:rPr>
        <w:t xml:space="preserve"> </w:t>
      </w:r>
      <w:r w:rsidRPr="00CD4A30">
        <w:rPr>
          <w:rtl/>
        </w:rPr>
        <w:t>وضَمِنُوا له الن</w:t>
      </w:r>
      <w:r>
        <w:rPr>
          <w:rFonts w:hint="cs"/>
          <w:rtl/>
        </w:rPr>
        <w:t>ّ</w:t>
      </w:r>
      <w:r w:rsidRPr="00CD4A30">
        <w:rPr>
          <w:rtl/>
        </w:rPr>
        <w:t>صرةَ والنصّيحةَ ووَثَّقوا له في ذلكَ وعاقدوه</w:t>
      </w:r>
      <w:r w:rsidR="000B5FC5">
        <w:rPr>
          <w:rtl/>
        </w:rPr>
        <w:t>،</w:t>
      </w:r>
      <w:r>
        <w:rPr>
          <w:rtl/>
        </w:rPr>
        <w:t xml:space="preserve"> </w:t>
      </w:r>
      <w:r w:rsidRPr="00CD4A30">
        <w:rPr>
          <w:rtl/>
        </w:rPr>
        <w:t>ثمّ لم تطُلِ المُدّةُ بهم حتّى نكثوا بيعتَه وخذلوه وأسلموه</w:t>
      </w:r>
      <w:r w:rsidR="000B5FC5">
        <w:rPr>
          <w:rtl/>
        </w:rPr>
        <w:t>،</w:t>
      </w:r>
      <w:r>
        <w:rPr>
          <w:rtl/>
        </w:rPr>
        <w:t xml:space="preserve"> </w:t>
      </w:r>
      <w:r w:rsidRPr="00CD4A30">
        <w:rPr>
          <w:rtl/>
        </w:rPr>
        <w:t>فقُتِلَ بينهم ولم يمنعوه</w:t>
      </w:r>
      <w:r w:rsidR="000B5FC5">
        <w:rPr>
          <w:rtl/>
        </w:rPr>
        <w:t>،</w:t>
      </w:r>
      <w:r>
        <w:rPr>
          <w:rtl/>
        </w:rPr>
        <w:t xml:space="preserve"> </w:t>
      </w:r>
      <w:r w:rsidRPr="00CD4A30">
        <w:rPr>
          <w:rtl/>
        </w:rPr>
        <w:t xml:space="preserve">وخرجوا إِلى الحسين </w:t>
      </w:r>
      <w:r w:rsidR="000B5FC5" w:rsidRPr="000B5FC5">
        <w:rPr>
          <w:rStyle w:val="libAlaemChar"/>
          <w:rFonts w:hint="cs"/>
          <w:rtl/>
        </w:rPr>
        <w:t>عليه‌السلام</w:t>
      </w:r>
      <w:r w:rsidRPr="00CD4A30">
        <w:rPr>
          <w:rtl/>
        </w:rPr>
        <w:t xml:space="preserve"> فحصروه ومنعوه المسيرَفي بلادِ اللّهِ</w:t>
      </w:r>
      <w:r w:rsidR="000B5FC5">
        <w:rPr>
          <w:rtl/>
        </w:rPr>
        <w:t>،</w:t>
      </w:r>
      <w:r>
        <w:rPr>
          <w:rtl/>
        </w:rPr>
        <w:t xml:space="preserve"> </w:t>
      </w:r>
      <w:r w:rsidRPr="00CD4A30">
        <w:rPr>
          <w:rtl/>
        </w:rPr>
        <w:t>واضطرُّوه إِلى حيث لا يَجِدُ ناصراً ولا مَهْرباً منهم</w:t>
      </w:r>
      <w:r w:rsidR="000B5FC5">
        <w:rPr>
          <w:rtl/>
        </w:rPr>
        <w:t>،</w:t>
      </w:r>
      <w:r>
        <w:rPr>
          <w:rtl/>
        </w:rPr>
        <w:t xml:space="preserve"> </w:t>
      </w:r>
      <w:r w:rsidRPr="00CD4A30">
        <w:rPr>
          <w:rtl/>
        </w:rPr>
        <w:t>وحالوا بينَه وبينَ ماءِ الفُراتِ حتّى تمكَّنوا منه وقتلوه</w:t>
      </w:r>
      <w:r w:rsidR="000B5FC5">
        <w:rPr>
          <w:rtl/>
        </w:rPr>
        <w:t>،</w:t>
      </w:r>
      <w:r>
        <w:rPr>
          <w:rtl/>
        </w:rPr>
        <w:t xml:space="preserve"> </w:t>
      </w:r>
      <w:r w:rsidRPr="00CD4A30">
        <w:rPr>
          <w:rtl/>
        </w:rPr>
        <w:t xml:space="preserve">فمضى </w:t>
      </w:r>
      <w:r w:rsidR="000B5FC5" w:rsidRPr="000B5FC5">
        <w:rPr>
          <w:rStyle w:val="libAlaemChar"/>
          <w:rFonts w:hint="cs"/>
          <w:rtl/>
        </w:rPr>
        <w:t>عليه‌السلام</w:t>
      </w:r>
      <w:r w:rsidRPr="00CD4A30">
        <w:rPr>
          <w:rtl/>
        </w:rPr>
        <w:t xml:space="preserve"> ظَمآنَ مجاهداً صابراً</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وتشمر.</w:t>
      </w:r>
    </w:p>
    <w:p w:rsidR="00FF6DFF" w:rsidRPr="002D5FFC" w:rsidRDefault="00FF6DFF" w:rsidP="00FF6DFF">
      <w:pPr>
        <w:pStyle w:val="libNormal0"/>
        <w:rPr>
          <w:rtl/>
        </w:rPr>
      </w:pPr>
      <w:r>
        <w:rPr>
          <w:rtl/>
        </w:rPr>
        <w:br w:type="page"/>
      </w:r>
      <w:r w:rsidRPr="00CD4A30">
        <w:rPr>
          <w:rtl/>
        </w:rPr>
        <w:lastRenderedPageBreak/>
        <w:t>محتسباً مظلوماً</w:t>
      </w:r>
      <w:r w:rsidR="000B5FC5">
        <w:rPr>
          <w:rtl/>
        </w:rPr>
        <w:t>،</w:t>
      </w:r>
      <w:r>
        <w:rPr>
          <w:rtl/>
        </w:rPr>
        <w:t xml:space="preserve"> </w:t>
      </w:r>
      <w:r w:rsidRPr="00CD4A30">
        <w:rPr>
          <w:rtl/>
        </w:rPr>
        <w:t>قد نُكِثَتْ بيعتُه</w:t>
      </w:r>
      <w:r w:rsidR="000B5FC5">
        <w:rPr>
          <w:rtl/>
        </w:rPr>
        <w:t>،</w:t>
      </w:r>
      <w:r>
        <w:rPr>
          <w:rtl/>
        </w:rPr>
        <w:t xml:space="preserve"> </w:t>
      </w:r>
      <w:r w:rsidRPr="00CD4A30">
        <w:rPr>
          <w:rtl/>
        </w:rPr>
        <w:t>واستُحِلَّتْ حرمتُه</w:t>
      </w:r>
      <w:r w:rsidR="000B5FC5">
        <w:rPr>
          <w:rtl/>
        </w:rPr>
        <w:t>،</w:t>
      </w:r>
      <w:r>
        <w:rPr>
          <w:rtl/>
        </w:rPr>
        <w:t xml:space="preserve"> </w:t>
      </w:r>
      <w:r w:rsidRPr="00CD4A30">
        <w:rPr>
          <w:rtl/>
        </w:rPr>
        <w:t>ولم يُوفَ له بعهدٍ</w:t>
      </w:r>
      <w:r w:rsidR="000B5FC5">
        <w:rPr>
          <w:rtl/>
        </w:rPr>
        <w:t>،</w:t>
      </w:r>
      <w:r>
        <w:rPr>
          <w:rtl/>
        </w:rPr>
        <w:t xml:space="preserve"> </w:t>
      </w:r>
      <w:r w:rsidRPr="00CD4A30">
        <w:rPr>
          <w:rtl/>
        </w:rPr>
        <w:t>ولا رُعيَتْ</w:t>
      </w:r>
      <w:r>
        <w:rPr>
          <w:rtl/>
        </w:rPr>
        <w:t xml:space="preserve"> </w:t>
      </w:r>
      <w:r w:rsidRPr="00FF6DFF">
        <w:rPr>
          <w:rStyle w:val="libFootnotenumChar"/>
          <w:rtl/>
        </w:rPr>
        <w:t>(1)</w:t>
      </w:r>
      <w:r w:rsidRPr="00F00C45">
        <w:rPr>
          <w:rtl/>
        </w:rPr>
        <w:t xml:space="preserve"> </w:t>
      </w:r>
      <w:r w:rsidRPr="00CD4A30">
        <w:rPr>
          <w:rtl/>
        </w:rPr>
        <w:t>فيه ذِمَّةُ عَقْدٍ</w:t>
      </w:r>
      <w:r w:rsidR="000B5FC5">
        <w:rPr>
          <w:rtl/>
        </w:rPr>
        <w:t>،</w:t>
      </w:r>
      <w:r>
        <w:rPr>
          <w:rtl/>
        </w:rPr>
        <w:t xml:space="preserve"> </w:t>
      </w:r>
      <w:r w:rsidRPr="00CD4A30">
        <w:rPr>
          <w:rtl/>
        </w:rPr>
        <w:t>شهيداً على ما مضى عليه أبوه وأخوه عليهما أَفضل الصّلاةِ والرّحمةِ والتّسليمِ</w:t>
      </w:r>
      <w:r>
        <w:rPr>
          <w:rtl/>
        </w:rPr>
        <w:t>.</w:t>
      </w:r>
      <w:bookmarkStart w:id="29" w:name="32"/>
    </w:p>
    <w:p w:rsidR="00FF6DFF" w:rsidRPr="00C86A15" w:rsidRDefault="00FF6DFF" w:rsidP="00D452E0">
      <w:pPr>
        <w:pStyle w:val="Heading2Center"/>
        <w:rPr>
          <w:rtl/>
        </w:rPr>
      </w:pPr>
      <w:bookmarkStart w:id="30" w:name="_Toc371754598"/>
      <w:r w:rsidRPr="00CD4A30">
        <w:rPr>
          <w:rtl/>
        </w:rPr>
        <w:t>فصل</w:t>
      </w:r>
      <w:bookmarkEnd w:id="30"/>
    </w:p>
    <w:bookmarkEnd w:id="29"/>
    <w:p w:rsidR="00FF6DFF" w:rsidRPr="00C86A15" w:rsidRDefault="00FF6DFF" w:rsidP="00FF6DFF">
      <w:pPr>
        <w:pStyle w:val="libCenterBold1"/>
        <w:rPr>
          <w:rtl/>
        </w:rPr>
      </w:pPr>
      <w:r w:rsidRPr="00CD4A30">
        <w:rPr>
          <w:rtl/>
        </w:rPr>
        <w:t xml:space="preserve">فمن مختصر الأخبارِ الّتي جاءتْ بسبب دعوته </w:t>
      </w:r>
      <w:r w:rsidR="000B5FC5" w:rsidRPr="000B5FC5">
        <w:rPr>
          <w:rStyle w:val="libAlaemChar"/>
          <w:rFonts w:hint="cs"/>
          <w:rtl/>
        </w:rPr>
        <w:t>عليه‌السلام</w:t>
      </w:r>
      <w:r w:rsidRPr="00CD4A30">
        <w:rPr>
          <w:rtl/>
        </w:rPr>
        <w:t xml:space="preserve"> وما أخذَه </w:t>
      </w:r>
      <w:r w:rsidRPr="00CD4A30">
        <w:rPr>
          <w:rtl/>
        </w:rPr>
        <w:br/>
        <w:t>على النّاسِ في الجهادِ من بيعتِه</w:t>
      </w:r>
      <w:r w:rsidR="000B5FC5">
        <w:rPr>
          <w:rtl/>
        </w:rPr>
        <w:t>،</w:t>
      </w:r>
      <w:r>
        <w:rPr>
          <w:rtl/>
        </w:rPr>
        <w:t xml:space="preserve"> </w:t>
      </w:r>
      <w:r w:rsidRPr="00CD4A30">
        <w:rPr>
          <w:rtl/>
        </w:rPr>
        <w:t>وذكرِ جملةٍ منَ أمرِه وخروجِه ومقتلِه</w:t>
      </w:r>
      <w:r>
        <w:rPr>
          <w:rtl/>
        </w:rPr>
        <w:t>.</w:t>
      </w:r>
      <w:r w:rsidRPr="00CD4A30">
        <w:rPr>
          <w:rtl/>
        </w:rPr>
        <w:t xml:space="preserve"> </w:t>
      </w:r>
    </w:p>
    <w:p w:rsidR="00FF6DFF" w:rsidRDefault="00FF6DFF" w:rsidP="00A90091">
      <w:pPr>
        <w:pStyle w:val="libNormal"/>
        <w:rPr>
          <w:rtl/>
        </w:rPr>
      </w:pPr>
      <w:r w:rsidRPr="00CD4A30">
        <w:rPr>
          <w:rtl/>
        </w:rPr>
        <w:t>ما رواه الكَلبيُّ والمدائنيُّ وغيرُهما من أصحاب السِّيرةِ قالوا</w:t>
      </w:r>
      <w:r w:rsidR="000B5FC5">
        <w:rPr>
          <w:rtl/>
        </w:rPr>
        <w:t>:</w:t>
      </w:r>
      <w:r w:rsidRPr="00CD4A30">
        <w:rPr>
          <w:rtl/>
        </w:rPr>
        <w:t xml:space="preserve"> لمّا ماتَ الحسنُ بنُ عليٍّ </w:t>
      </w:r>
      <w:r w:rsidR="000B5FC5" w:rsidRPr="000B5FC5">
        <w:rPr>
          <w:rStyle w:val="libAlaemChar"/>
          <w:rFonts w:hint="cs"/>
          <w:rtl/>
        </w:rPr>
        <w:t>عليهما‌السلام</w:t>
      </w:r>
      <w:r w:rsidRPr="00CD4A30">
        <w:rPr>
          <w:rtl/>
        </w:rPr>
        <w:t xml:space="preserve"> تحرّكتِ الشِّيعةُ بالعراقِ وكتبوا إِلى الحسينِ </w:t>
      </w:r>
      <w:r w:rsidR="000B5FC5" w:rsidRPr="000B5FC5">
        <w:rPr>
          <w:rStyle w:val="libAlaemChar"/>
          <w:rFonts w:hint="cs"/>
          <w:rtl/>
        </w:rPr>
        <w:t>عليه‌السلام</w:t>
      </w:r>
      <w:r w:rsidRPr="00CD4A30">
        <w:rPr>
          <w:rtl/>
        </w:rPr>
        <w:t xml:space="preserve"> في خلعِِ معاويةَ والبيعةِ له</w:t>
      </w:r>
      <w:r w:rsidR="000B5FC5">
        <w:rPr>
          <w:rtl/>
        </w:rPr>
        <w:t>،</w:t>
      </w:r>
      <w:r>
        <w:rPr>
          <w:rtl/>
        </w:rPr>
        <w:t xml:space="preserve"> </w:t>
      </w:r>
      <w:r w:rsidRPr="00CD4A30">
        <w:rPr>
          <w:rtl/>
        </w:rPr>
        <w:t>فامتنعَ عليهم وذكرَ أنّ بينَه وبينَ معاويةَ عهداً وعقداَ لا يجوزُ له نقضُه حتّى تمضِيَ المُدّةُ</w:t>
      </w:r>
      <w:r w:rsidR="000B5FC5">
        <w:rPr>
          <w:rtl/>
        </w:rPr>
        <w:t>،</w:t>
      </w:r>
      <w:r>
        <w:rPr>
          <w:rtl/>
        </w:rPr>
        <w:t xml:space="preserve"> </w:t>
      </w:r>
      <w:r w:rsidRPr="00CD4A30">
        <w:rPr>
          <w:rtl/>
        </w:rPr>
        <w:t>فإِن ماتَ معاويةُ نظرَ في ذلكَ</w:t>
      </w:r>
      <w:r>
        <w:rPr>
          <w:rtl/>
        </w:rPr>
        <w:t>.</w:t>
      </w:r>
    </w:p>
    <w:p w:rsidR="00FF6DFF" w:rsidRDefault="00FF6DFF" w:rsidP="00A90091">
      <w:pPr>
        <w:pStyle w:val="libNormal"/>
        <w:rPr>
          <w:rtl/>
        </w:rPr>
      </w:pPr>
      <w:r w:rsidRPr="00CD4A30">
        <w:rPr>
          <w:rtl/>
        </w:rPr>
        <w:t>فلمّا ماتَ معاويةُ</w:t>
      </w:r>
      <w:r w:rsidR="008F72F1">
        <w:rPr>
          <w:rtl/>
        </w:rPr>
        <w:t xml:space="preserve"> - </w:t>
      </w:r>
      <w:r w:rsidRPr="00CD4A30">
        <w:rPr>
          <w:rtl/>
        </w:rPr>
        <w:t xml:space="preserve">وذلكَ للنِّصفِ </w:t>
      </w:r>
      <w:r w:rsidRPr="00FF6DFF">
        <w:rPr>
          <w:rStyle w:val="libFootnotenumChar"/>
          <w:rtl/>
        </w:rPr>
        <w:t>(2)</w:t>
      </w:r>
      <w:r w:rsidRPr="001E7FA7">
        <w:rPr>
          <w:rtl/>
        </w:rPr>
        <w:t xml:space="preserve"> </w:t>
      </w:r>
      <w:r w:rsidRPr="00CD4A30">
        <w:rPr>
          <w:rtl/>
        </w:rPr>
        <w:t>من رجب سنة ستِّينَ منَ الهجرةِ</w:t>
      </w:r>
      <w:r w:rsidR="008F72F1">
        <w:rPr>
          <w:rtl/>
        </w:rPr>
        <w:t xml:space="preserve"> - </w:t>
      </w:r>
      <w:r w:rsidRPr="00CD4A30">
        <w:rPr>
          <w:rtl/>
        </w:rPr>
        <w:t>كتبَ يزيدُ إِلى الوليدِ بنِ عُتْبة بن أبي سفيانَ</w:t>
      </w:r>
      <w:r w:rsidR="008F72F1">
        <w:rPr>
          <w:rtl/>
        </w:rPr>
        <w:t xml:space="preserve"> - </w:t>
      </w:r>
      <w:r w:rsidRPr="00CD4A30">
        <w:rPr>
          <w:rtl/>
        </w:rPr>
        <w:t>وكانَ على المدينةِ من قِبَلِ معاويةَ</w:t>
      </w:r>
      <w:r w:rsidR="008F72F1">
        <w:rPr>
          <w:rtl/>
        </w:rPr>
        <w:t xml:space="preserve"> - </w:t>
      </w:r>
      <w:r w:rsidRPr="00CD4A30">
        <w:rPr>
          <w:rtl/>
        </w:rPr>
        <w:t xml:space="preserve">أن يأْخذَ الحسينَ </w:t>
      </w:r>
      <w:r w:rsidR="000B5FC5" w:rsidRPr="000B5FC5">
        <w:rPr>
          <w:rStyle w:val="libAlaemChar"/>
          <w:rFonts w:hint="cs"/>
          <w:rtl/>
        </w:rPr>
        <w:t>عليه‌السلام</w:t>
      </w:r>
      <w:r w:rsidRPr="00CD4A30">
        <w:rPr>
          <w:rtl/>
        </w:rPr>
        <w:t xml:space="preserve"> بالبيعةِ له</w:t>
      </w:r>
      <w:r w:rsidR="000B5FC5">
        <w:rPr>
          <w:rtl/>
        </w:rPr>
        <w:t>،</w:t>
      </w:r>
      <w:r>
        <w:rPr>
          <w:rtl/>
        </w:rPr>
        <w:t xml:space="preserve"> </w:t>
      </w:r>
      <w:r w:rsidRPr="00CD4A30">
        <w:rPr>
          <w:rtl/>
        </w:rPr>
        <w:t>ولا يُرخِّصَ له في التّأخُّرِعن ذلكَ</w:t>
      </w:r>
      <w:r>
        <w:rPr>
          <w:rtl/>
        </w:rPr>
        <w:t>.</w:t>
      </w:r>
      <w:r w:rsidRPr="00CD4A30">
        <w:rPr>
          <w:rtl/>
        </w:rPr>
        <w:t xml:space="preserve"> فأنفذَ الوليدُ إِلى الحسينِ </w:t>
      </w:r>
      <w:r w:rsidR="000B5FC5" w:rsidRPr="000B5FC5">
        <w:rPr>
          <w:rStyle w:val="libAlaemChar"/>
          <w:rFonts w:hint="cs"/>
          <w:rtl/>
        </w:rPr>
        <w:t>عليه‌السلام</w:t>
      </w:r>
      <w:r w:rsidRPr="00CD4A30">
        <w:rPr>
          <w:rtl/>
        </w:rPr>
        <w:t xml:space="preserve"> في الليلِ فاستدعاه</w:t>
      </w:r>
      <w:r w:rsidR="000B5FC5">
        <w:rPr>
          <w:rtl/>
        </w:rPr>
        <w:t>،</w:t>
      </w:r>
      <w:r>
        <w:rPr>
          <w:rtl/>
        </w:rPr>
        <w:t xml:space="preserve"> </w:t>
      </w:r>
      <w:r w:rsidRPr="00CD4A30">
        <w:rPr>
          <w:rtl/>
        </w:rPr>
        <w:t>فعَرفَ الحسينُ الّذي أرادَ فدعا جماعةً من مواليه وأمرَهم بحملِ السِّلاحِ</w:t>
      </w:r>
      <w:r w:rsidR="000B5FC5">
        <w:rPr>
          <w:rtl/>
        </w:rPr>
        <w:t>،</w:t>
      </w:r>
      <w:r>
        <w:rPr>
          <w:rtl/>
        </w:rPr>
        <w:t xml:space="preserve"> </w:t>
      </w:r>
      <w:r w:rsidRPr="00CD4A30">
        <w:rPr>
          <w:rtl/>
        </w:rPr>
        <w:t>وقالَ لهم</w:t>
      </w:r>
      <w:r w:rsidR="000B5FC5">
        <w:rPr>
          <w:rtl/>
        </w:rPr>
        <w:t>:</w:t>
      </w:r>
      <w:r w:rsidRPr="00CD4A30">
        <w:rPr>
          <w:rtl/>
        </w:rPr>
        <w:t xml:space="preserve"> «</w:t>
      </w:r>
      <w:r>
        <w:rPr>
          <w:rFonts w:hint="cs"/>
          <w:rtl/>
        </w:rPr>
        <w:t xml:space="preserve"> </w:t>
      </w:r>
      <w:r w:rsidRPr="00CD4A30">
        <w:rPr>
          <w:rtl/>
        </w:rPr>
        <w:t xml:space="preserve">إِنّ الوليدَ قد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Pr="002D5FFC">
        <w:rPr>
          <w:rtl/>
        </w:rPr>
        <w:t xml:space="preserve"> و </w:t>
      </w:r>
      <w:r>
        <w:rPr>
          <w:rtl/>
        </w:rPr>
        <w:t>«م»</w:t>
      </w:r>
      <w:r w:rsidR="000B5FC5">
        <w:rPr>
          <w:rtl/>
        </w:rPr>
        <w:t>:</w:t>
      </w:r>
      <w:r w:rsidRPr="002D5FFC">
        <w:rPr>
          <w:rtl/>
        </w:rPr>
        <w:t xml:space="preserve"> روعيت</w:t>
      </w:r>
      <w:r>
        <w:rPr>
          <w:rtl/>
        </w:rPr>
        <w:t>.</w:t>
      </w:r>
    </w:p>
    <w:p w:rsidR="00FF6DFF" w:rsidRDefault="00FF6DFF" w:rsidP="00FF6DFF">
      <w:pPr>
        <w:pStyle w:val="libFootnote0"/>
        <w:rPr>
          <w:rtl/>
        </w:rPr>
      </w:pPr>
      <w:r w:rsidRPr="002D5FFC">
        <w:rPr>
          <w:rtl/>
        </w:rPr>
        <w:t>(2) في هامش</w:t>
      </w:r>
      <w:r>
        <w:rPr>
          <w:rtl/>
        </w:rPr>
        <w:t>«ش» و «م»</w:t>
      </w:r>
      <w:r w:rsidR="000B5FC5">
        <w:rPr>
          <w:rtl/>
        </w:rPr>
        <w:t>:</w:t>
      </w:r>
      <w:r w:rsidRPr="002D5FFC">
        <w:rPr>
          <w:rtl/>
        </w:rPr>
        <w:t xml:space="preserve"> في النصف</w:t>
      </w:r>
      <w:r>
        <w:rPr>
          <w:rtl/>
        </w:rPr>
        <w:t>.</w:t>
      </w:r>
    </w:p>
    <w:p w:rsidR="00FF6DFF" w:rsidRDefault="00FF6DFF" w:rsidP="00FF6DFF">
      <w:pPr>
        <w:pStyle w:val="libNormal0"/>
        <w:rPr>
          <w:rtl/>
        </w:rPr>
      </w:pPr>
      <w:r>
        <w:rPr>
          <w:rtl/>
        </w:rPr>
        <w:br w:type="page"/>
      </w:r>
      <w:r w:rsidRPr="00CD4A30">
        <w:rPr>
          <w:rtl/>
        </w:rPr>
        <w:lastRenderedPageBreak/>
        <w:t>استدعاني في هذا الوقتِ</w:t>
      </w:r>
      <w:r w:rsidR="000B5FC5">
        <w:rPr>
          <w:rtl/>
        </w:rPr>
        <w:t>،</w:t>
      </w:r>
      <w:r>
        <w:rPr>
          <w:rtl/>
        </w:rPr>
        <w:t xml:space="preserve"> </w:t>
      </w:r>
      <w:r w:rsidRPr="00CD4A30">
        <w:rPr>
          <w:rtl/>
        </w:rPr>
        <w:t>ولستُ آمَنُ أن يُكلِّفني فيه أمراً لا أُجيبُه</w:t>
      </w:r>
      <w:r>
        <w:rPr>
          <w:rFonts w:hint="cs"/>
          <w:rtl/>
        </w:rPr>
        <w:t xml:space="preserve"> إ</w:t>
      </w:r>
      <w:r w:rsidRPr="00CD4A30">
        <w:rPr>
          <w:rtl/>
        </w:rPr>
        <w:t>ليه</w:t>
      </w:r>
      <w:r w:rsidR="000B5FC5">
        <w:rPr>
          <w:rtl/>
        </w:rPr>
        <w:t>،</w:t>
      </w:r>
      <w:r>
        <w:rPr>
          <w:rtl/>
        </w:rPr>
        <w:t xml:space="preserve"> </w:t>
      </w:r>
      <w:r w:rsidRPr="00CD4A30">
        <w:rPr>
          <w:rtl/>
        </w:rPr>
        <w:t>وهو غيرُ مأْمونٍ</w:t>
      </w:r>
      <w:r w:rsidR="000B5FC5">
        <w:rPr>
          <w:rtl/>
        </w:rPr>
        <w:t>،</w:t>
      </w:r>
      <w:r>
        <w:rPr>
          <w:rtl/>
        </w:rPr>
        <w:t xml:space="preserve"> </w:t>
      </w:r>
      <w:r w:rsidRPr="00CD4A30">
        <w:rPr>
          <w:rtl/>
        </w:rPr>
        <w:t>فكونوا معي</w:t>
      </w:r>
      <w:r w:rsidR="000B5FC5">
        <w:rPr>
          <w:rtl/>
        </w:rPr>
        <w:t>،</w:t>
      </w:r>
      <w:r>
        <w:rPr>
          <w:rtl/>
        </w:rPr>
        <w:t xml:space="preserve"> </w:t>
      </w:r>
      <w:r w:rsidRPr="00CD4A30">
        <w:rPr>
          <w:rtl/>
        </w:rPr>
        <w:t>فإِذا دخلتُ إِليه فاجلِسوا على البابِ</w:t>
      </w:r>
      <w:r w:rsidR="000B5FC5">
        <w:rPr>
          <w:rtl/>
        </w:rPr>
        <w:t>،</w:t>
      </w:r>
      <w:r>
        <w:rPr>
          <w:rtl/>
        </w:rPr>
        <w:t xml:space="preserve"> </w:t>
      </w:r>
      <w:r w:rsidRPr="00CD4A30">
        <w:rPr>
          <w:rtl/>
        </w:rPr>
        <w:t>فإِن سمعتم صوتي قد علا فادخُلوا عليه لتمنعوه منِّي</w:t>
      </w:r>
      <w:r>
        <w:rPr>
          <w:rtl/>
        </w:rPr>
        <w:t>.</w:t>
      </w:r>
    </w:p>
    <w:p w:rsidR="00FF6DFF" w:rsidRDefault="00FF6DFF" w:rsidP="00A90091">
      <w:pPr>
        <w:pStyle w:val="libNormal"/>
        <w:rPr>
          <w:rtl/>
        </w:rPr>
      </w:pPr>
      <w:r w:rsidRPr="00CD4A30">
        <w:rPr>
          <w:rtl/>
        </w:rPr>
        <w:t xml:space="preserve">فصارَ الحسينُ </w:t>
      </w:r>
      <w:r w:rsidR="000B5FC5" w:rsidRPr="000B5FC5">
        <w:rPr>
          <w:rStyle w:val="libAlaemChar"/>
          <w:rFonts w:hint="cs"/>
          <w:rtl/>
        </w:rPr>
        <w:t>عليه‌السلام</w:t>
      </w:r>
      <w:r w:rsidRPr="00CD4A30">
        <w:rPr>
          <w:rtl/>
        </w:rPr>
        <w:t xml:space="preserve"> إلى الوليدِ فوجدَ عندَه مروانَ بنَ الحكمِ</w:t>
      </w:r>
      <w:r w:rsidR="000B5FC5">
        <w:rPr>
          <w:rtl/>
        </w:rPr>
        <w:t>،</w:t>
      </w:r>
      <w:r>
        <w:rPr>
          <w:rtl/>
        </w:rPr>
        <w:t xml:space="preserve"> </w:t>
      </w:r>
      <w:r w:rsidRPr="00CD4A30">
        <w:rPr>
          <w:rtl/>
        </w:rPr>
        <w:t xml:space="preserve">فنعى الوليدُ إِليه معاويةَ فاسترجعَ الحسينُ </w:t>
      </w:r>
      <w:r w:rsidR="000B5FC5" w:rsidRPr="000B5FC5">
        <w:rPr>
          <w:rStyle w:val="libAlaemChar"/>
          <w:rFonts w:hint="cs"/>
          <w:rtl/>
        </w:rPr>
        <w:t>عليه‌السلام</w:t>
      </w:r>
      <w:r w:rsidR="000B5FC5">
        <w:rPr>
          <w:rtl/>
        </w:rPr>
        <w:t>،</w:t>
      </w:r>
      <w:r>
        <w:rPr>
          <w:rtl/>
        </w:rPr>
        <w:t xml:space="preserve"> </w:t>
      </w:r>
      <w:r w:rsidRPr="00CD4A30">
        <w:rPr>
          <w:rtl/>
        </w:rPr>
        <w:t>ثم قرأ كتابَ يزيدَ وما أمرَه فيه من أخذِ البيعةِ منه له</w:t>
      </w:r>
      <w:r w:rsidR="000B5FC5">
        <w:rPr>
          <w:rtl/>
        </w:rPr>
        <w:t>،</w:t>
      </w:r>
      <w:r>
        <w:rPr>
          <w:rtl/>
        </w:rPr>
        <w:t xml:space="preserve"> </w:t>
      </w:r>
      <w:r w:rsidRPr="00CD4A30">
        <w:rPr>
          <w:rtl/>
        </w:rPr>
        <w:t>فقالَ له الحسينُ</w:t>
      </w:r>
      <w:r w:rsidR="000B5FC5">
        <w:rPr>
          <w:rtl/>
        </w:rPr>
        <w:t>:</w:t>
      </w:r>
      <w:r w:rsidRPr="00CD4A30">
        <w:rPr>
          <w:rtl/>
        </w:rPr>
        <w:t xml:space="preserve"> «إِنِّي لا أراكَ تَقنعُ ببيعتي ليزيدَ سرّاً حتّى أُبايعَه جهراً</w:t>
      </w:r>
      <w:r w:rsidR="000B5FC5">
        <w:rPr>
          <w:rtl/>
        </w:rPr>
        <w:t>،</w:t>
      </w:r>
      <w:r>
        <w:rPr>
          <w:rtl/>
        </w:rPr>
        <w:t xml:space="preserve"> </w:t>
      </w:r>
      <w:r w:rsidRPr="00CD4A30">
        <w:rPr>
          <w:rtl/>
        </w:rPr>
        <w:t>فيعرف الناسُ ذلكَ » فقالَ الوليدُ له</w:t>
      </w:r>
      <w:r w:rsidR="000B5FC5">
        <w:rPr>
          <w:rtl/>
        </w:rPr>
        <w:t>:</w:t>
      </w:r>
      <w:r w:rsidRPr="00CD4A30">
        <w:rPr>
          <w:rtl/>
        </w:rPr>
        <w:t xml:space="preserve"> أجل</w:t>
      </w:r>
      <w:r w:rsidR="000B5FC5">
        <w:rPr>
          <w:rtl/>
        </w:rPr>
        <w:t>،</w:t>
      </w:r>
      <w:r>
        <w:rPr>
          <w:rtl/>
        </w:rPr>
        <w:t xml:space="preserve"> </w:t>
      </w:r>
      <w:r w:rsidRPr="00CD4A30">
        <w:rPr>
          <w:rtl/>
        </w:rPr>
        <w:t xml:space="preserve">فقالَ الحسينُ </w:t>
      </w:r>
      <w:r w:rsidR="000B5FC5" w:rsidRPr="000B5FC5">
        <w:rPr>
          <w:rStyle w:val="libAlaemChar"/>
          <w:rFonts w:hint="cs"/>
          <w:rtl/>
        </w:rPr>
        <w:t>عليه‌السلام</w:t>
      </w:r>
      <w:r w:rsidR="000B5FC5">
        <w:rPr>
          <w:rtl/>
        </w:rPr>
        <w:t>:</w:t>
      </w:r>
      <w:r w:rsidRPr="00CD4A30">
        <w:rPr>
          <w:rtl/>
        </w:rPr>
        <w:t xml:space="preserve"> «فتصبحُ وترى ريكَ في ذلكَ » فقالَ له الوليدُ</w:t>
      </w:r>
      <w:r w:rsidR="000B5FC5">
        <w:rPr>
          <w:rFonts w:hint="cs"/>
          <w:rtl/>
        </w:rPr>
        <w:t>:</w:t>
      </w:r>
      <w:r w:rsidRPr="00CD4A30">
        <w:rPr>
          <w:rtl/>
        </w:rPr>
        <w:t xml:space="preserve"> انصرفْ على اسمِ اللّهِ حتّى تأْتينا معَ جماعةِ النّاسِ</w:t>
      </w:r>
      <w:r>
        <w:rPr>
          <w:rtl/>
        </w:rPr>
        <w:t>.</w:t>
      </w:r>
      <w:r w:rsidRPr="00CD4A30">
        <w:rPr>
          <w:rtl/>
        </w:rPr>
        <w:t xml:space="preserve"> فقالَ له مروانُ</w:t>
      </w:r>
      <w:r w:rsidR="000B5FC5">
        <w:rPr>
          <w:rtl/>
        </w:rPr>
        <w:t>:</w:t>
      </w:r>
      <w:r w:rsidRPr="00CD4A30">
        <w:rPr>
          <w:rtl/>
        </w:rPr>
        <w:t xml:space="preserve"> واللهِ لئن فارقَكَ الحسينُ السّاعةَ ولم يُبايعْ لا قَدرت منه على مثلِها أبداً حتّى يكثرَ القتلى بينَكم وبينَه</w:t>
      </w:r>
      <w:r w:rsidR="000B5FC5">
        <w:rPr>
          <w:rtl/>
        </w:rPr>
        <w:t>،</w:t>
      </w:r>
      <w:r>
        <w:rPr>
          <w:rtl/>
        </w:rPr>
        <w:t xml:space="preserve"> </w:t>
      </w:r>
      <w:r w:rsidRPr="00CD4A30">
        <w:rPr>
          <w:rtl/>
        </w:rPr>
        <w:t>احبسِ الرّجلَ فلا يخرج من عندِكَ حتّى يبايعَ أوتضربَ عنقَه</w:t>
      </w:r>
      <w:r>
        <w:rPr>
          <w:rtl/>
        </w:rPr>
        <w:t>.</w:t>
      </w:r>
      <w:r w:rsidRPr="00CD4A30">
        <w:rPr>
          <w:rtl/>
        </w:rPr>
        <w:t xml:space="preserve"> فوثبَ عندَ ذلكَ الحسينُ </w:t>
      </w:r>
      <w:r w:rsidR="000B5FC5" w:rsidRPr="000B5FC5">
        <w:rPr>
          <w:rStyle w:val="libAlaemChar"/>
          <w:rFonts w:hint="cs"/>
          <w:rtl/>
        </w:rPr>
        <w:t>عليه‌السلام</w:t>
      </w:r>
      <w:r w:rsidRPr="00CD4A30">
        <w:rPr>
          <w:rtl/>
        </w:rPr>
        <w:t xml:space="preserve"> وقالَ</w:t>
      </w:r>
      <w:r w:rsidR="000B5FC5">
        <w:rPr>
          <w:rtl/>
        </w:rPr>
        <w:t>:</w:t>
      </w:r>
      <w:r w:rsidRPr="00CD4A30">
        <w:rPr>
          <w:rtl/>
        </w:rPr>
        <w:t xml:space="preserve"> «أنتَ</w:t>
      </w:r>
      <w:r w:rsidR="008F72F1">
        <w:rPr>
          <w:rtl/>
        </w:rPr>
        <w:t xml:space="preserve"> - </w:t>
      </w:r>
      <w:r w:rsidRPr="00CD4A30">
        <w:rPr>
          <w:rtl/>
        </w:rPr>
        <w:t>يا ابنَ الزّرقاءِ</w:t>
      </w:r>
      <w:r w:rsidR="008F72F1">
        <w:rPr>
          <w:rtl/>
        </w:rPr>
        <w:t xml:space="preserve"> - </w:t>
      </w:r>
      <w:r w:rsidRPr="00CD4A30">
        <w:rPr>
          <w:rtl/>
        </w:rPr>
        <w:t>تَقتلني أو هو؟! كذبتَ واللّهِ وأثمتَ » وخرجَ (يمشي ومعَه</w:t>
      </w:r>
      <w:r>
        <w:rPr>
          <w:rtl/>
        </w:rPr>
        <w:t xml:space="preserve"> ) </w:t>
      </w:r>
      <w:r w:rsidRPr="00FF6DFF">
        <w:rPr>
          <w:rStyle w:val="libFootnotenumChar"/>
          <w:rtl/>
        </w:rPr>
        <w:t>(1)</w:t>
      </w:r>
      <w:r w:rsidRPr="001E7FA7">
        <w:rPr>
          <w:rtl/>
        </w:rPr>
        <w:t xml:space="preserve"> </w:t>
      </w:r>
      <w:r w:rsidRPr="00CD4A30">
        <w:rPr>
          <w:rtl/>
        </w:rPr>
        <w:t>مواليه حتّى اتى منزلَه</w:t>
      </w:r>
      <w:r>
        <w:rPr>
          <w:rtl/>
        </w:rPr>
        <w:t>.</w:t>
      </w:r>
    </w:p>
    <w:p w:rsidR="00FF6DFF" w:rsidRDefault="00FF6DFF" w:rsidP="00A90091">
      <w:pPr>
        <w:pStyle w:val="libNormal"/>
        <w:rPr>
          <w:rtl/>
        </w:rPr>
      </w:pPr>
      <w:r w:rsidRPr="00CD4A30">
        <w:rPr>
          <w:rtl/>
        </w:rPr>
        <w:t>فقالَ مروان للوليد ِ: عصيتَني</w:t>
      </w:r>
      <w:r w:rsidR="000B5FC5">
        <w:rPr>
          <w:rtl/>
        </w:rPr>
        <w:t>،</w:t>
      </w:r>
      <w:r>
        <w:rPr>
          <w:rtl/>
        </w:rPr>
        <w:t xml:space="preserve"> </w:t>
      </w:r>
      <w:r w:rsidRPr="00CD4A30">
        <w:rPr>
          <w:rtl/>
        </w:rPr>
        <w:t>لا واللهِ لا يُمكِّنكَ مثلَها مِن نفسِه أبداً</w:t>
      </w:r>
      <w:r w:rsidR="000B5FC5">
        <w:rPr>
          <w:rtl/>
        </w:rPr>
        <w:t>،</w:t>
      </w:r>
      <w:r>
        <w:rPr>
          <w:rtl/>
        </w:rPr>
        <w:t xml:space="preserve"> </w:t>
      </w:r>
      <w:r w:rsidRPr="00CD4A30">
        <w:rPr>
          <w:rtl/>
        </w:rPr>
        <w:t>فقالَ الوليدُ</w:t>
      </w:r>
      <w:r w:rsidR="000B5FC5">
        <w:rPr>
          <w:rtl/>
        </w:rPr>
        <w:t>:</w:t>
      </w:r>
      <w:r w:rsidRPr="00CD4A30">
        <w:rPr>
          <w:rtl/>
        </w:rPr>
        <w:t xml:space="preserve"> (الويح لغيرك</w:t>
      </w:r>
      <w:r>
        <w:rPr>
          <w:rtl/>
        </w:rPr>
        <w:t xml:space="preserve"> ) </w:t>
      </w:r>
      <w:r w:rsidRPr="00FF6DFF">
        <w:rPr>
          <w:rStyle w:val="libFootnotenumChar"/>
          <w:rtl/>
        </w:rPr>
        <w:t>(2)</w:t>
      </w:r>
      <w:r w:rsidRPr="001E7FA7">
        <w:rPr>
          <w:rtl/>
        </w:rPr>
        <w:t xml:space="preserve"> </w:t>
      </w:r>
      <w:r w:rsidRPr="00CD4A30">
        <w:rPr>
          <w:rtl/>
        </w:rPr>
        <w:t>يا مروانُ إِنَّكَ اخترتَ لي الّتي فيها هلاكُ ديني</w:t>
      </w:r>
      <w:r w:rsidR="000B5FC5">
        <w:rPr>
          <w:rtl/>
        </w:rPr>
        <w:t>،</w:t>
      </w:r>
      <w:r>
        <w:rPr>
          <w:rtl/>
        </w:rPr>
        <w:t xml:space="preserve"> </w:t>
      </w:r>
      <w:r w:rsidRPr="00CD4A30">
        <w:rPr>
          <w:rtl/>
        </w:rPr>
        <w:t>واللّهِ ما أُحِبُّ أنّ لي ما طلعتْ عليه الشّمسُ وغربتْ عنه من مالِ الدُّنيا وملكِها وأنّي قتلتُ حسيناً</w:t>
      </w:r>
      <w:r w:rsidR="000B5FC5">
        <w:rPr>
          <w:rtl/>
        </w:rPr>
        <w:t>،</w:t>
      </w:r>
      <w:r>
        <w:rPr>
          <w:rtl/>
        </w:rPr>
        <w:t xml:space="preserve"> </w:t>
      </w:r>
      <w:r w:rsidRPr="00CD4A30">
        <w:rPr>
          <w:rtl/>
        </w:rPr>
        <w:t>سبحانَ اللهِّ</w:t>
      </w:r>
      <w:r>
        <w:rPr>
          <w:rtl/>
        </w:rPr>
        <w:t>!</w:t>
      </w:r>
      <w:r w:rsidRPr="00CD4A30">
        <w:rPr>
          <w:rtl/>
        </w:rPr>
        <w:t xml:space="preserve"> أقتلُ حسيناً أنْ</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Pr="002D5FFC">
        <w:rPr>
          <w:rtl/>
        </w:rPr>
        <w:t xml:space="preserve"> </w:t>
      </w:r>
      <w:r>
        <w:rPr>
          <w:rtl/>
        </w:rPr>
        <w:t>و «م»</w:t>
      </w:r>
      <w:r w:rsidR="000B5FC5">
        <w:rPr>
          <w:rtl/>
        </w:rPr>
        <w:t>:</w:t>
      </w:r>
      <w:r w:rsidRPr="002D5FFC">
        <w:rPr>
          <w:rtl/>
        </w:rPr>
        <w:t xml:space="preserve"> فمشى معه</w:t>
      </w:r>
      <w:r>
        <w:rPr>
          <w:rtl/>
        </w:rPr>
        <w:t>.</w:t>
      </w:r>
    </w:p>
    <w:p w:rsidR="00FF6DFF" w:rsidRDefault="00FF6DFF" w:rsidP="00FF6DFF">
      <w:pPr>
        <w:pStyle w:val="libFootnote0"/>
        <w:rPr>
          <w:rtl/>
        </w:rPr>
      </w:pPr>
      <w:r w:rsidRPr="002D5FFC">
        <w:rPr>
          <w:rtl/>
        </w:rPr>
        <w:t xml:space="preserve">(2) في هامش </w:t>
      </w:r>
      <w:r>
        <w:rPr>
          <w:rtl/>
        </w:rPr>
        <w:t>«ش»</w:t>
      </w:r>
      <w:r w:rsidRPr="002D5FFC">
        <w:rPr>
          <w:rtl/>
        </w:rPr>
        <w:t xml:space="preserve"> </w:t>
      </w:r>
      <w:r>
        <w:rPr>
          <w:rtl/>
        </w:rPr>
        <w:t>و «</w:t>
      </w:r>
      <w:r w:rsidRPr="002D5FFC">
        <w:rPr>
          <w:rtl/>
        </w:rPr>
        <w:t>م»</w:t>
      </w:r>
      <w:r w:rsidR="000B5FC5">
        <w:rPr>
          <w:rtl/>
        </w:rPr>
        <w:t>:</w:t>
      </w:r>
      <w:r w:rsidRPr="002D5FFC">
        <w:rPr>
          <w:rtl/>
        </w:rPr>
        <w:t xml:space="preserve"> ويح غيرك</w:t>
      </w:r>
      <w:r w:rsidR="000B5FC5">
        <w:rPr>
          <w:rtl/>
        </w:rPr>
        <w:t>،</w:t>
      </w:r>
      <w:r>
        <w:rPr>
          <w:rtl/>
        </w:rPr>
        <w:t xml:space="preserve"> </w:t>
      </w:r>
      <w:r w:rsidRPr="002D5FFC">
        <w:rPr>
          <w:rtl/>
        </w:rPr>
        <w:t xml:space="preserve">وما أثبتناه من </w:t>
      </w:r>
      <w:r>
        <w:rPr>
          <w:rtl/>
        </w:rPr>
        <w:t>«ش»</w:t>
      </w:r>
      <w:r w:rsidRPr="002D5FFC">
        <w:rPr>
          <w:rtl/>
        </w:rPr>
        <w:t xml:space="preserve"> </w:t>
      </w:r>
      <w:r>
        <w:rPr>
          <w:rtl/>
        </w:rPr>
        <w:t>و «م»</w:t>
      </w:r>
      <w:r w:rsidRPr="002D5FFC">
        <w:rPr>
          <w:rtl/>
        </w:rPr>
        <w:t xml:space="preserve"> </w:t>
      </w:r>
      <w:r>
        <w:rPr>
          <w:rtl/>
        </w:rPr>
        <w:t>و «</w:t>
      </w:r>
      <w:r w:rsidRPr="002D5FFC">
        <w:rPr>
          <w:rtl/>
        </w:rPr>
        <w:t>ح»</w:t>
      </w:r>
      <w:r>
        <w:rPr>
          <w:rtl/>
        </w:rPr>
        <w:t>.</w:t>
      </w:r>
      <w:r w:rsidRPr="002D5FFC">
        <w:rPr>
          <w:rtl/>
        </w:rPr>
        <w:t xml:space="preserve"> قال العلامة المجلسي في البحار 44</w:t>
      </w:r>
      <w:r w:rsidR="000B5FC5">
        <w:rPr>
          <w:rtl/>
        </w:rPr>
        <w:t>:</w:t>
      </w:r>
      <w:r w:rsidRPr="002D5FFC">
        <w:rPr>
          <w:rtl/>
        </w:rPr>
        <w:t xml:space="preserve"> 360</w:t>
      </w:r>
      <w:r w:rsidR="000B5FC5">
        <w:rPr>
          <w:rtl/>
        </w:rPr>
        <w:t>:</w:t>
      </w:r>
      <w:r w:rsidRPr="002D5FFC">
        <w:rPr>
          <w:rtl/>
        </w:rPr>
        <w:t xml:space="preserve"> قال هذا تعظيماً له</w:t>
      </w:r>
      <w:r w:rsidR="000B5FC5">
        <w:rPr>
          <w:rtl/>
        </w:rPr>
        <w:t>،</w:t>
      </w:r>
      <w:r>
        <w:rPr>
          <w:rtl/>
        </w:rPr>
        <w:t xml:space="preserve"> </w:t>
      </w:r>
      <w:r w:rsidRPr="002D5FFC">
        <w:rPr>
          <w:rtl/>
        </w:rPr>
        <w:t>أي لا اقول لك ويحك بل أقول لغيرك</w:t>
      </w:r>
      <w:r>
        <w:rPr>
          <w:rtl/>
        </w:rPr>
        <w:t>.</w:t>
      </w:r>
    </w:p>
    <w:p w:rsidR="00FF6DFF" w:rsidRDefault="00FF6DFF" w:rsidP="00FF6DFF">
      <w:pPr>
        <w:pStyle w:val="libNormal0"/>
        <w:rPr>
          <w:rtl/>
        </w:rPr>
      </w:pPr>
      <w:r>
        <w:rPr>
          <w:rtl/>
        </w:rPr>
        <w:br w:type="page"/>
      </w:r>
      <w:bookmarkStart w:id="31" w:name="_Toc371754599"/>
      <w:r w:rsidRPr="00D452E0">
        <w:rPr>
          <w:rStyle w:val="Heading2Char"/>
          <w:rtl/>
        </w:rPr>
        <w:lastRenderedPageBreak/>
        <w:t>قالَ</w:t>
      </w:r>
      <w:bookmarkEnd w:id="31"/>
      <w:r w:rsidRPr="00CD4A30">
        <w:rPr>
          <w:rtl/>
        </w:rPr>
        <w:t xml:space="preserve"> لا أُبايعُ</w:t>
      </w:r>
      <w:r>
        <w:rPr>
          <w:rtl/>
        </w:rPr>
        <w:t>؟</w:t>
      </w:r>
      <w:r w:rsidRPr="00CD4A30">
        <w:rPr>
          <w:rtl/>
        </w:rPr>
        <w:t>! واللهِ إنَي لأظنُّ أنّ امراً يُحاسبُ بدمِ الحسينِ خفيفُ الميزانِ عندَ اللهِ يومَ القيامةِ</w:t>
      </w:r>
      <w:r>
        <w:rPr>
          <w:rtl/>
        </w:rPr>
        <w:t>.</w:t>
      </w:r>
      <w:r w:rsidRPr="00CD4A30">
        <w:rPr>
          <w:rtl/>
        </w:rPr>
        <w:t xml:space="preserve"> فقالَ له مروانُ</w:t>
      </w:r>
      <w:r w:rsidR="000B5FC5">
        <w:rPr>
          <w:rtl/>
        </w:rPr>
        <w:t>:</w:t>
      </w:r>
      <w:r w:rsidRPr="00CD4A30">
        <w:rPr>
          <w:rtl/>
        </w:rPr>
        <w:t xml:space="preserve"> فإِذا كانَ هذا رأيك فقد أصبتَ فيما صنعتَ</w:t>
      </w:r>
      <w:r>
        <w:rPr>
          <w:rFonts w:hint="cs"/>
          <w:rtl/>
        </w:rPr>
        <w:t xml:space="preserve"> ؛</w:t>
      </w:r>
      <w:r w:rsidRPr="00CD4A30">
        <w:rPr>
          <w:rtl/>
        </w:rPr>
        <w:t xml:space="preserve"> يقولُ هذا وهوغيرُ الحامدِ له في رأْيِه</w:t>
      </w:r>
      <w:r w:rsidRPr="00FF6DFF">
        <w:rPr>
          <w:rtl/>
        </w:rPr>
        <w:t xml:space="preserve"> </w:t>
      </w:r>
      <w:r w:rsidRPr="00FF6DFF">
        <w:rPr>
          <w:rStyle w:val="libFootnotenumChar"/>
          <w:rtl/>
        </w:rPr>
        <w:t>(1)</w:t>
      </w:r>
      <w:r w:rsidRPr="001E7FA7">
        <w:rPr>
          <w:rtl/>
        </w:rPr>
        <w:t>.</w:t>
      </w:r>
      <w:bookmarkStart w:id="32" w:name="34"/>
    </w:p>
    <w:bookmarkEnd w:id="32"/>
    <w:p w:rsidR="00FF6DFF" w:rsidRDefault="00FF6DFF" w:rsidP="00A90091">
      <w:pPr>
        <w:pStyle w:val="libNormal"/>
        <w:rPr>
          <w:rtl/>
        </w:rPr>
      </w:pPr>
      <w:r w:rsidRPr="00CD4A30">
        <w:rPr>
          <w:rtl/>
        </w:rPr>
        <w:t xml:space="preserve">فأقامَ الحسينُ </w:t>
      </w:r>
      <w:r w:rsidR="000B5FC5" w:rsidRPr="000B5FC5">
        <w:rPr>
          <w:rStyle w:val="libAlaemChar"/>
          <w:rFonts w:hint="cs"/>
          <w:rtl/>
        </w:rPr>
        <w:t>عليه‌السلام</w:t>
      </w:r>
      <w:r w:rsidRPr="00CD4A30">
        <w:rPr>
          <w:rtl/>
        </w:rPr>
        <w:t xml:space="preserve"> في منزلهِ تلكَ الليلَة</w:t>
      </w:r>
      <w:r w:rsidR="000B5FC5">
        <w:rPr>
          <w:rtl/>
        </w:rPr>
        <w:t>،</w:t>
      </w:r>
      <w:r>
        <w:rPr>
          <w:rtl/>
        </w:rPr>
        <w:t xml:space="preserve"> </w:t>
      </w:r>
      <w:r w:rsidRPr="00CD4A30">
        <w:rPr>
          <w:rtl/>
        </w:rPr>
        <w:t>وهي ليلةُ السبتِ لثلاثٍ بَقِيْنَ من رجبِ سنةَ ستَينَ</w:t>
      </w:r>
      <w:r>
        <w:rPr>
          <w:rtl/>
        </w:rPr>
        <w:t>.</w:t>
      </w:r>
      <w:r w:rsidRPr="00CD4A30">
        <w:rPr>
          <w:rtl/>
        </w:rPr>
        <w:t xml:space="preserve"> واشتغلَ الوليدُ بنُ عُتْبةَ بمراسلةِ ابنِ الزُّبيرِ في البيعةِ ليزَيدَ وامتناعِه عليه</w:t>
      </w:r>
      <w:r>
        <w:rPr>
          <w:rtl/>
        </w:rPr>
        <w:t>.</w:t>
      </w:r>
      <w:r w:rsidRPr="00CD4A30">
        <w:rPr>
          <w:rtl/>
        </w:rPr>
        <w:t xml:space="preserve"> وخرجَ ابنُ الزُبيرِمن ليلتِه عنِ إلمدينةِ متوجِّهاً إِلى مكّةَ</w:t>
      </w:r>
      <w:r w:rsidR="000B5FC5">
        <w:rPr>
          <w:rtl/>
        </w:rPr>
        <w:t>،</w:t>
      </w:r>
      <w:r>
        <w:rPr>
          <w:rtl/>
        </w:rPr>
        <w:t xml:space="preserve"> </w:t>
      </w:r>
      <w:r w:rsidRPr="00CD4A30">
        <w:rPr>
          <w:rtl/>
        </w:rPr>
        <w:t>فلمّا أصبحَ الوليدُ سرّحَ في أثرِه الرِّجالَ</w:t>
      </w:r>
      <w:r w:rsidR="000B5FC5">
        <w:rPr>
          <w:rtl/>
        </w:rPr>
        <w:t>،</w:t>
      </w:r>
      <w:r>
        <w:rPr>
          <w:rtl/>
        </w:rPr>
        <w:t xml:space="preserve"> </w:t>
      </w:r>
      <w:r w:rsidRPr="00CD4A30">
        <w:rPr>
          <w:rtl/>
        </w:rPr>
        <w:t>فبعثَ راكباً من موالي بني أُمّيةَ في ثمانينَ راكباً</w:t>
      </w:r>
      <w:r w:rsidR="000B5FC5">
        <w:rPr>
          <w:rtl/>
        </w:rPr>
        <w:t>،</w:t>
      </w:r>
      <w:r>
        <w:rPr>
          <w:rtl/>
        </w:rPr>
        <w:t xml:space="preserve"> </w:t>
      </w:r>
      <w:r w:rsidRPr="00CD4A30">
        <w:rPr>
          <w:rtl/>
        </w:rPr>
        <w:t>فطلبوه فلم يُدرِكوه فرجعوا</w:t>
      </w:r>
      <w:r>
        <w:rPr>
          <w:rtl/>
        </w:rPr>
        <w:t>.</w:t>
      </w:r>
    </w:p>
    <w:p w:rsidR="00FF6DFF" w:rsidRDefault="00FF6DFF" w:rsidP="00A90091">
      <w:pPr>
        <w:pStyle w:val="libNormal"/>
        <w:rPr>
          <w:rtl/>
        </w:rPr>
      </w:pPr>
      <w:r w:rsidRPr="00CD4A30">
        <w:rPr>
          <w:rtl/>
        </w:rPr>
        <w:t>فلمّا كانَ آخر (نهارِ يوم</w:t>
      </w:r>
      <w:r>
        <w:rPr>
          <w:rtl/>
        </w:rPr>
        <w:t xml:space="preserve"> ) </w:t>
      </w:r>
      <w:r w:rsidRPr="00FF6DFF">
        <w:rPr>
          <w:rStyle w:val="libFootnotenumChar"/>
          <w:rtl/>
        </w:rPr>
        <w:t>(2)</w:t>
      </w:r>
      <w:r w:rsidRPr="001E7FA7">
        <w:rPr>
          <w:rtl/>
        </w:rPr>
        <w:t xml:space="preserve"> </w:t>
      </w:r>
      <w:r w:rsidRPr="00CD4A30">
        <w:rPr>
          <w:rtl/>
        </w:rPr>
        <w:t xml:space="preserve">السّبتِ بعثَ الرِّجالَ إِلى الحسينِ بنِ عليِّ </w:t>
      </w:r>
      <w:r w:rsidR="000B5FC5" w:rsidRPr="000B5FC5">
        <w:rPr>
          <w:rStyle w:val="libAlaemChar"/>
          <w:rFonts w:hint="cs"/>
          <w:rtl/>
        </w:rPr>
        <w:t>عليهما‌السلام</w:t>
      </w:r>
      <w:r w:rsidRPr="00CD4A30">
        <w:rPr>
          <w:rtl/>
        </w:rPr>
        <w:t xml:space="preserve"> ليحضرَ فيبايعِ الوليدَ ليزيد بن معاويةَ</w:t>
      </w:r>
      <w:r w:rsidR="000B5FC5">
        <w:rPr>
          <w:rtl/>
        </w:rPr>
        <w:t>،</w:t>
      </w:r>
      <w:r>
        <w:rPr>
          <w:rtl/>
        </w:rPr>
        <w:t xml:space="preserve"> </w:t>
      </w:r>
      <w:r w:rsidRPr="00CD4A30">
        <w:rPr>
          <w:rtl/>
        </w:rPr>
        <w:t>فقالَ لهم الحسَينُ</w:t>
      </w:r>
      <w:r w:rsidR="000B5FC5">
        <w:rPr>
          <w:rtl/>
        </w:rPr>
        <w:t>:</w:t>
      </w:r>
      <w:r w:rsidRPr="00CD4A30">
        <w:rPr>
          <w:rtl/>
        </w:rPr>
        <w:t xml:space="preserve"> «أصبِحوا ثمّ تَرَوْن ونرَى» فكفُّوا تلكَ الليلةَ عنه ولم يُلِحُّوا عليه</w:t>
      </w:r>
      <w:r>
        <w:rPr>
          <w:rtl/>
        </w:rPr>
        <w:t>.</w:t>
      </w:r>
      <w:r w:rsidRPr="00CD4A30">
        <w:rPr>
          <w:rtl/>
        </w:rPr>
        <w:t xml:space="preserve"> فخرجَ </w:t>
      </w:r>
      <w:r w:rsidR="000B5FC5" w:rsidRPr="000B5FC5">
        <w:rPr>
          <w:rStyle w:val="libAlaemChar"/>
          <w:rFonts w:hint="cs"/>
          <w:rtl/>
        </w:rPr>
        <w:t>عليه‌السلام</w:t>
      </w:r>
      <w:r w:rsidRPr="00CD4A30">
        <w:rPr>
          <w:rtl/>
        </w:rPr>
        <w:t xml:space="preserve"> من تحتِ ليلتِه</w:t>
      </w:r>
      <w:r w:rsidR="008F72F1">
        <w:rPr>
          <w:rtl/>
        </w:rPr>
        <w:t xml:space="preserve"> - </w:t>
      </w:r>
      <w:r w:rsidRPr="00CD4A30">
        <w:rPr>
          <w:rtl/>
        </w:rPr>
        <w:t>وهي ليلةُ الأحدِ ليومين بَقِيا من رجبٍ</w:t>
      </w:r>
      <w:r w:rsidR="008F72F1">
        <w:rPr>
          <w:rtl/>
        </w:rPr>
        <w:t xml:space="preserve"> - </w:t>
      </w:r>
      <w:r w:rsidRPr="00CD4A30">
        <w:rPr>
          <w:rtl/>
        </w:rPr>
        <w:t>متوجِّهاً نحوَ</w:t>
      </w:r>
      <w:r>
        <w:rPr>
          <w:rFonts w:hint="cs"/>
          <w:rtl/>
        </w:rPr>
        <w:t xml:space="preserve"> </w:t>
      </w:r>
      <w:r w:rsidRPr="00CD4A30">
        <w:rPr>
          <w:rtl/>
        </w:rPr>
        <w:t>مكّةَ ومعَه بنوه واخوتُ</w:t>
      </w:r>
      <w:r>
        <w:rPr>
          <w:rtl/>
        </w:rPr>
        <w:t>ه وبنوأخيه وجُلُّ أهلِ بيتهِ إل</w:t>
      </w:r>
      <w:r>
        <w:rPr>
          <w:rFonts w:hint="cs"/>
          <w:rtl/>
        </w:rPr>
        <w:t>ّا</w:t>
      </w:r>
      <w:r w:rsidRPr="00CD4A30">
        <w:rPr>
          <w:rtl/>
        </w:rPr>
        <w:t xml:space="preserve"> محمّدَ بنَ الحنفيّةِ</w:t>
      </w:r>
      <w:r w:rsidR="008F72F1">
        <w:rPr>
          <w:rtl/>
        </w:rPr>
        <w:t xml:space="preserve"> - </w:t>
      </w:r>
      <w:r w:rsidRPr="00CD4A30">
        <w:rPr>
          <w:rtl/>
        </w:rPr>
        <w:t>رضوان اللهِ عليه</w:t>
      </w:r>
      <w:r w:rsidR="008F72F1">
        <w:rPr>
          <w:rtl/>
        </w:rPr>
        <w:t xml:space="preserve"> - </w:t>
      </w:r>
      <w:r w:rsidRPr="00CD4A30">
        <w:rPr>
          <w:rtl/>
        </w:rPr>
        <w:t>فإِنّه لمّا علمَ عزمَه على الخروجِ عنِ المدينةِ لَم يدْرِ أينَ يتوجّهُ</w:t>
      </w:r>
      <w:r w:rsidR="000B5FC5">
        <w:rPr>
          <w:rtl/>
        </w:rPr>
        <w:t>،</w:t>
      </w:r>
      <w:r>
        <w:rPr>
          <w:rtl/>
        </w:rPr>
        <w:t xml:space="preserve"> </w:t>
      </w:r>
      <w:r w:rsidRPr="00CD4A30">
        <w:rPr>
          <w:rtl/>
        </w:rPr>
        <w:t>فقالَ له</w:t>
      </w:r>
      <w:r w:rsidR="000B5FC5">
        <w:rPr>
          <w:rtl/>
        </w:rPr>
        <w:t>:</w:t>
      </w:r>
      <w:r w:rsidRPr="00CD4A30">
        <w:rPr>
          <w:rtl/>
        </w:rPr>
        <w:t xml:space="preserve"> يا أخي أنتَ أحبُّ النّاس إِليَّ وأعزُّهم عليَّ ولستُ أَدّخِرُ النّصيحةَ لأحدٍ منَ الخلقِ إِلا لكَ وأَنتَ أحقُّ بها</w:t>
      </w:r>
      <w:r w:rsidR="000B5FC5">
        <w:rPr>
          <w:rtl/>
        </w:rPr>
        <w:t>،</w:t>
      </w:r>
      <w:r>
        <w:rPr>
          <w:rtl/>
        </w:rPr>
        <w:t xml:space="preserve"> </w:t>
      </w:r>
      <w:r w:rsidRPr="00CD4A30">
        <w:rPr>
          <w:rtl/>
        </w:rPr>
        <w:t>تَنَحَّ ببيعتِكَ عن يزيد بن معاويةَ وعنِ الأمصارِ ما استطعتَ</w:t>
      </w:r>
      <w:r w:rsidR="000B5FC5">
        <w:rPr>
          <w:rtl/>
        </w:rPr>
        <w:t>،</w:t>
      </w:r>
      <w:r>
        <w:rPr>
          <w:rtl/>
        </w:rPr>
        <w:t xml:space="preserve"> </w:t>
      </w:r>
      <w:r w:rsidRPr="00CD4A30">
        <w:rPr>
          <w:rtl/>
        </w:rPr>
        <w:t>ثمّ ابعثْ رُسُلَكَ إِلى النّاسِ فادعُهم إِلى نفسِكَ</w:t>
      </w:r>
      <w:r w:rsidR="000B5FC5">
        <w:rPr>
          <w:rtl/>
        </w:rPr>
        <w:t>،</w:t>
      </w:r>
      <w:r>
        <w:rPr>
          <w:rtl/>
        </w:rPr>
        <w:t xml:space="preserve"> </w:t>
      </w:r>
      <w:r w:rsidRPr="00CD4A30">
        <w:rPr>
          <w:rtl/>
        </w:rPr>
        <w:t>فإِن تابَعَكَ النّاسُ وبايَعوا لكَ حمدتَ اللهَّ على ذلكَ</w:t>
      </w:r>
      <w:r w:rsidR="000B5FC5">
        <w:rPr>
          <w:rtl/>
        </w:rPr>
        <w:t>،</w:t>
      </w:r>
      <w:r>
        <w:rPr>
          <w:rtl/>
        </w:rPr>
        <w:t xml:space="preserve"> </w:t>
      </w:r>
      <w:r w:rsidRPr="00CD4A30">
        <w:rPr>
          <w:rtl/>
        </w:rPr>
        <w:t>وإن</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تاريخ الطبري 5</w:t>
      </w:r>
      <w:r w:rsidR="000B5FC5">
        <w:rPr>
          <w:rtl/>
        </w:rPr>
        <w:t>:</w:t>
      </w:r>
      <w:r w:rsidRPr="002D5FFC">
        <w:rPr>
          <w:rtl/>
        </w:rPr>
        <w:t xml:space="preserve"> 339</w:t>
      </w:r>
      <w:r>
        <w:rPr>
          <w:rtl/>
        </w:rPr>
        <w:t>.</w:t>
      </w:r>
    </w:p>
    <w:p w:rsidR="00FF6DFF" w:rsidRPr="002D5FFC"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النهار من يوم</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أجمعَ النّاسُ على غيرِكَ لم يَنْقُصِ اللّهُ بذلكَ دينَكَ ولا عقلَكَ ولا تَذْهَب به مروءتُكَ ولا فضلُكَ ؛ إِنّي أخافُ أن تَدخلَ مصراً من هذه الأمصارِ فيختلف النّاسُ بينَهم فمنهم طائفةٌ معَكَ وأُخرى عليكَ</w:t>
      </w:r>
      <w:r w:rsidR="000B5FC5">
        <w:rPr>
          <w:rtl/>
        </w:rPr>
        <w:t>،</w:t>
      </w:r>
      <w:r>
        <w:rPr>
          <w:rtl/>
        </w:rPr>
        <w:t xml:space="preserve"> </w:t>
      </w:r>
      <w:r w:rsidRPr="00CD4A30">
        <w:rPr>
          <w:rtl/>
        </w:rPr>
        <w:t>فيقتَتِلونَ فتكونُ أنتَ لأوّلِ الأسِنَّةِ</w:t>
      </w:r>
      <w:r w:rsidR="000B5FC5">
        <w:rPr>
          <w:rtl/>
        </w:rPr>
        <w:t>،</w:t>
      </w:r>
      <w:r>
        <w:rPr>
          <w:rtl/>
        </w:rPr>
        <w:t xml:space="preserve"> </w:t>
      </w:r>
      <w:r w:rsidRPr="00CD4A30">
        <w:rPr>
          <w:rtl/>
        </w:rPr>
        <w:t>فإِذا خيرُهذه الأُمّةِ كلِّها نفساً وأباً وأُمّاً أضيعُها دماً وأذلُّها أهلاً</w:t>
      </w:r>
      <w:r w:rsidR="000B5FC5">
        <w:rPr>
          <w:rtl/>
        </w:rPr>
        <w:t>،</w:t>
      </w:r>
      <w:r>
        <w:rPr>
          <w:rtl/>
        </w:rPr>
        <w:t xml:space="preserve"> </w:t>
      </w:r>
      <w:r w:rsidRPr="00CD4A30">
        <w:rPr>
          <w:rtl/>
        </w:rPr>
        <w:t xml:space="preserve">فقالَ له الحسينُ </w:t>
      </w:r>
      <w:r w:rsidR="000B5FC5" w:rsidRPr="000B5FC5">
        <w:rPr>
          <w:rStyle w:val="libAlaemChar"/>
          <w:rFonts w:hint="cs"/>
          <w:rtl/>
        </w:rPr>
        <w:t>عليه‌السلام</w:t>
      </w:r>
      <w:r w:rsidR="000B5FC5">
        <w:rPr>
          <w:rtl/>
        </w:rPr>
        <w:t>:</w:t>
      </w:r>
      <w:r w:rsidRPr="00CD4A30">
        <w:rPr>
          <w:rtl/>
        </w:rPr>
        <w:t xml:space="preserve"> «فأينَ أذهبُ يا أخي</w:t>
      </w:r>
      <w:r>
        <w:rPr>
          <w:rtl/>
        </w:rPr>
        <w:t>؟</w:t>
      </w:r>
      <w:r w:rsidRPr="00CD4A30">
        <w:rPr>
          <w:rtl/>
        </w:rPr>
        <w:t>» قالَ</w:t>
      </w:r>
      <w:r w:rsidR="000B5FC5">
        <w:rPr>
          <w:rtl/>
        </w:rPr>
        <w:t>:</w:t>
      </w:r>
      <w:r w:rsidRPr="00CD4A30">
        <w:rPr>
          <w:rtl/>
        </w:rPr>
        <w:t xml:space="preserve"> انزلْ مكّةَ فإِنِ اطمأنّتْ بكَ الدّارُ بها فسبيلُ ذلكَ</w:t>
      </w:r>
      <w:r w:rsidR="000B5FC5">
        <w:rPr>
          <w:rtl/>
        </w:rPr>
        <w:t>،</w:t>
      </w:r>
      <w:r>
        <w:rPr>
          <w:rtl/>
        </w:rPr>
        <w:t xml:space="preserve"> </w:t>
      </w:r>
      <w:r w:rsidRPr="00CD4A30">
        <w:rPr>
          <w:rtl/>
        </w:rPr>
        <w:t>وِإن</w:t>
      </w:r>
      <w:r>
        <w:rPr>
          <w:rtl/>
        </w:rPr>
        <w:t xml:space="preserve"> ( </w:t>
      </w:r>
      <w:r w:rsidRPr="00CD4A30">
        <w:rPr>
          <w:rtl/>
        </w:rPr>
        <w:t>نَبَت بك</w:t>
      </w:r>
      <w:r>
        <w:rPr>
          <w:rtl/>
        </w:rPr>
        <w:t xml:space="preserve"> ) </w:t>
      </w:r>
      <w:r w:rsidRPr="00FF6DFF">
        <w:rPr>
          <w:rStyle w:val="libFootnotenumChar"/>
          <w:rtl/>
        </w:rPr>
        <w:t>(1)</w:t>
      </w:r>
      <w:r w:rsidRPr="001E7FA7">
        <w:rPr>
          <w:rtl/>
        </w:rPr>
        <w:t xml:space="preserve"> </w:t>
      </w:r>
      <w:r w:rsidRPr="00CD4A30">
        <w:rPr>
          <w:rtl/>
        </w:rPr>
        <w:t>لحقتَ بالرِّمالِ وشَعَفِ الجبالِ وخرجتَ من بلدٍ إِلى بلدٍ</w:t>
      </w:r>
      <w:r w:rsidR="000B5FC5">
        <w:rPr>
          <w:rtl/>
        </w:rPr>
        <w:t>،</w:t>
      </w:r>
      <w:r>
        <w:rPr>
          <w:rtl/>
        </w:rPr>
        <w:t xml:space="preserve"> </w:t>
      </w:r>
      <w:r w:rsidRPr="00CD4A30">
        <w:rPr>
          <w:rtl/>
        </w:rPr>
        <w:t>حتّى تنظرَ</w:t>
      </w:r>
      <w:r>
        <w:rPr>
          <w:rtl/>
        </w:rPr>
        <w:t xml:space="preserve"> ( </w:t>
      </w:r>
      <w:r w:rsidRPr="00CD4A30">
        <w:rPr>
          <w:rtl/>
        </w:rPr>
        <w:t>ما يصيرُأمرُ النّاسِ إِليه</w:t>
      </w:r>
      <w:r>
        <w:rPr>
          <w:rtl/>
        </w:rPr>
        <w:t xml:space="preserve"> ) </w:t>
      </w:r>
      <w:r w:rsidRPr="00FF6DFF">
        <w:rPr>
          <w:rStyle w:val="libFootnotenumChar"/>
          <w:rtl/>
        </w:rPr>
        <w:t>(2)</w:t>
      </w:r>
      <w:r w:rsidR="000B5FC5">
        <w:rPr>
          <w:rtl/>
        </w:rPr>
        <w:t>،</w:t>
      </w:r>
      <w:r w:rsidRPr="001E7FA7">
        <w:rPr>
          <w:rtl/>
        </w:rPr>
        <w:t xml:space="preserve"> </w:t>
      </w:r>
      <w:r w:rsidRPr="00CD4A30">
        <w:rPr>
          <w:rtl/>
        </w:rPr>
        <w:t>فإِنّكَ أصوبُ ما تكونُ رأياً حينَ تستقبَلُ الأمرَ استقبالا</w:t>
      </w:r>
      <w:r>
        <w:rPr>
          <w:rFonts w:hint="cs"/>
          <w:rtl/>
        </w:rPr>
        <w:t>ً</w:t>
      </w:r>
      <w:r w:rsidRPr="00CD4A30">
        <w:rPr>
          <w:rtl/>
        </w:rPr>
        <w:t>. فقالَ</w:t>
      </w:r>
      <w:r w:rsidR="000B5FC5">
        <w:rPr>
          <w:rtl/>
        </w:rPr>
        <w:t>:</w:t>
      </w:r>
      <w:r w:rsidRPr="00CD4A30">
        <w:rPr>
          <w:rtl/>
        </w:rPr>
        <w:t xml:space="preserve"> «يا أخي قد نصحتَ وأشفَقْتَ</w:t>
      </w:r>
      <w:r w:rsidR="000B5FC5">
        <w:rPr>
          <w:rtl/>
        </w:rPr>
        <w:t>،</w:t>
      </w:r>
      <w:r>
        <w:rPr>
          <w:rtl/>
        </w:rPr>
        <w:t xml:space="preserve"> </w:t>
      </w:r>
      <w:r w:rsidRPr="00CD4A30">
        <w:rPr>
          <w:rtl/>
        </w:rPr>
        <w:t>وأرجو أن يكونَ رأْيُكَ سديداً موفّقاً»</w:t>
      </w:r>
      <w:r>
        <w:rPr>
          <w:rtl/>
        </w:rPr>
        <w:t>.</w:t>
      </w:r>
    </w:p>
    <w:p w:rsidR="00FF6DFF" w:rsidRDefault="00FF6DFF" w:rsidP="00A90091">
      <w:pPr>
        <w:pStyle w:val="libNormal"/>
        <w:rPr>
          <w:rtl/>
        </w:rPr>
      </w:pPr>
      <w:r w:rsidRPr="00CD4A30">
        <w:rPr>
          <w:rtl/>
        </w:rPr>
        <w:t xml:space="preserve">فسارَ الحسينُ </w:t>
      </w:r>
      <w:r w:rsidR="000B5FC5" w:rsidRPr="000B5FC5">
        <w:rPr>
          <w:rStyle w:val="libAlaemChar"/>
          <w:rFonts w:hint="cs"/>
          <w:rtl/>
        </w:rPr>
        <w:t>عليه‌السلام</w:t>
      </w:r>
      <w:r w:rsidRPr="00CD4A30">
        <w:rPr>
          <w:rtl/>
        </w:rPr>
        <w:t xml:space="preserve"> إلى مكّةَ وهو يقرأ</w:t>
      </w:r>
      <w:r w:rsidR="000B5FC5">
        <w:rPr>
          <w:rFonts w:hint="cs"/>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فَخَرَجَ مِنْهَا خَائِفَاً يَتَرَقَّبُ قَالَ رَبِّ نَجِّني مِنَ الْقَوْم الظَالِميْنَ </w:t>
      </w:r>
      <w:r w:rsidRPr="00A90091">
        <w:rPr>
          <w:rStyle w:val="libAlaemChar"/>
          <w:rtl/>
        </w:rPr>
        <w:t>)</w:t>
      </w:r>
      <w:r w:rsidRPr="001E7FA7">
        <w:rPr>
          <w:rtl/>
        </w:rPr>
        <w:t xml:space="preserve"> </w:t>
      </w:r>
      <w:r w:rsidRPr="00FF6DFF">
        <w:rPr>
          <w:rStyle w:val="libFootnotenumChar"/>
          <w:rtl/>
        </w:rPr>
        <w:t>(3)</w:t>
      </w:r>
      <w:r w:rsidRPr="001E7FA7">
        <w:rPr>
          <w:rtl/>
        </w:rPr>
        <w:t xml:space="preserve"> </w:t>
      </w:r>
      <w:r w:rsidRPr="00CD4A30">
        <w:rPr>
          <w:rtl/>
        </w:rPr>
        <w:t>ولزمَ الطّريقَ الأعظمَ</w:t>
      </w:r>
      <w:r w:rsidR="000B5FC5">
        <w:rPr>
          <w:rtl/>
        </w:rPr>
        <w:t>،</w:t>
      </w:r>
      <w:r>
        <w:rPr>
          <w:rtl/>
        </w:rPr>
        <w:t xml:space="preserve"> </w:t>
      </w:r>
      <w:r w:rsidRPr="00CD4A30">
        <w:rPr>
          <w:rtl/>
        </w:rPr>
        <w:t>فقالَ له أهلُ بيتِه</w:t>
      </w:r>
      <w:r w:rsidR="000B5FC5">
        <w:rPr>
          <w:rtl/>
        </w:rPr>
        <w:t>:</w:t>
      </w:r>
      <w:r w:rsidRPr="00CD4A30">
        <w:rPr>
          <w:rtl/>
        </w:rPr>
        <w:t xml:space="preserve"> لوتنكّبْتَ الطَّريقَ الأَعظمَ كما صنعَ </w:t>
      </w:r>
      <w:r w:rsidRPr="00FF6DFF">
        <w:rPr>
          <w:rStyle w:val="libFootnotenumChar"/>
          <w:rtl/>
        </w:rPr>
        <w:t>(4)</w:t>
      </w:r>
      <w:r w:rsidRPr="001E7FA7">
        <w:rPr>
          <w:rtl/>
        </w:rPr>
        <w:t xml:space="preserve"> </w:t>
      </w:r>
      <w:r w:rsidRPr="00CD4A30">
        <w:rPr>
          <w:rtl/>
        </w:rPr>
        <w:t>اَبنُ الزُّبيرِلئلاّ يلحقَكَ الطّلبُ</w:t>
      </w:r>
      <w:r w:rsidR="000B5FC5">
        <w:rPr>
          <w:rtl/>
        </w:rPr>
        <w:t>،</w:t>
      </w:r>
      <w:r>
        <w:rPr>
          <w:rtl/>
        </w:rPr>
        <w:t xml:space="preserve"> </w:t>
      </w:r>
      <w:r w:rsidRPr="00CD4A30">
        <w:rPr>
          <w:rtl/>
        </w:rPr>
        <w:t>فقالَ</w:t>
      </w:r>
      <w:r w:rsidR="000B5FC5">
        <w:rPr>
          <w:rtl/>
        </w:rPr>
        <w:t>:</w:t>
      </w:r>
      <w:r w:rsidRPr="00CD4A30">
        <w:rPr>
          <w:rtl/>
        </w:rPr>
        <w:t xml:space="preserve"> «لا واللّهِ لا أُفارقُه حتّى يقضيَ اللّهُ ما هوقاضٍ »</w:t>
      </w:r>
      <w:r>
        <w:rPr>
          <w:rtl/>
        </w:rPr>
        <w:t>.</w:t>
      </w:r>
    </w:p>
    <w:p w:rsidR="00FF6DFF" w:rsidRDefault="00FF6DFF" w:rsidP="00A90091">
      <w:pPr>
        <w:pStyle w:val="libNormal"/>
        <w:rPr>
          <w:rtl/>
        </w:rPr>
      </w:pPr>
      <w:r w:rsidRPr="00CD4A30">
        <w:rPr>
          <w:rtl/>
        </w:rPr>
        <w:t>ولمّا دخلَ الحسينُ مكّةَ كانَ دُخُولُه إِليها</w:t>
      </w:r>
      <w:r>
        <w:rPr>
          <w:rFonts w:hint="cs"/>
          <w:rtl/>
        </w:rPr>
        <w:t xml:space="preserve"> </w:t>
      </w:r>
      <w:r w:rsidRPr="00FF6DFF">
        <w:rPr>
          <w:rStyle w:val="libFootnotenumChar"/>
          <w:rtl/>
        </w:rPr>
        <w:t>(5)</w:t>
      </w:r>
      <w:r w:rsidRPr="001E7FA7">
        <w:rPr>
          <w:rtl/>
        </w:rPr>
        <w:t xml:space="preserve"> </w:t>
      </w:r>
      <w:r w:rsidRPr="00CD4A30">
        <w:rPr>
          <w:rtl/>
        </w:rPr>
        <w:t>ليلةَ الجمعةِ لثلاث مَضَيْنَ من شعبانَ</w:t>
      </w:r>
      <w:r w:rsidR="000B5FC5">
        <w:rPr>
          <w:rtl/>
        </w:rPr>
        <w:t>،</w:t>
      </w:r>
      <w:r>
        <w:rPr>
          <w:rtl/>
        </w:rPr>
        <w:t xml:space="preserve"> </w:t>
      </w:r>
      <w:r w:rsidRPr="00CD4A30">
        <w:rPr>
          <w:rtl/>
        </w:rPr>
        <w:t>دخلهَا وهو يقرأُ</w:t>
      </w:r>
      <w:r w:rsidR="000B5FC5">
        <w:rPr>
          <w:rFonts w:hint="cs"/>
          <w:rtl/>
        </w:rPr>
        <w:t>:</w:t>
      </w:r>
      <w:r w:rsidRPr="00CD4A30">
        <w:rPr>
          <w:rtl/>
        </w:rPr>
        <w:t xml:space="preserve"> </w:t>
      </w:r>
      <w:r w:rsidRPr="00A90091">
        <w:rPr>
          <w:rStyle w:val="libAlaemChar"/>
          <w:rtl/>
        </w:rPr>
        <w:t>(</w:t>
      </w:r>
      <w:r w:rsidRPr="00CD4A30">
        <w:rPr>
          <w:rtl/>
        </w:rPr>
        <w:t xml:space="preserve"> </w:t>
      </w:r>
      <w:r w:rsidRPr="00FF6DFF">
        <w:rPr>
          <w:rStyle w:val="libAieChar"/>
          <w:rtl/>
        </w:rPr>
        <w:t>وَلَمِّا تَوَجَّههَ تِلْقَاءَ مَدْيَنَ قالَ</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نبت بك</w:t>
      </w:r>
      <w:r w:rsidR="000B5FC5">
        <w:rPr>
          <w:rtl/>
        </w:rPr>
        <w:t>:</w:t>
      </w:r>
      <w:r w:rsidRPr="002D5FFC">
        <w:rPr>
          <w:rtl/>
        </w:rPr>
        <w:t xml:space="preserve"> أي لم تجد بها قراراً</w:t>
      </w:r>
      <w:r w:rsidR="000B5FC5">
        <w:rPr>
          <w:rtl/>
        </w:rPr>
        <w:t>،</w:t>
      </w:r>
      <w:r>
        <w:rPr>
          <w:rtl/>
        </w:rPr>
        <w:t xml:space="preserve"> </w:t>
      </w:r>
      <w:r w:rsidRPr="002D5FFC">
        <w:rPr>
          <w:rtl/>
        </w:rPr>
        <w:t>ولم تطمئن عليها</w:t>
      </w:r>
      <w:r>
        <w:rPr>
          <w:rtl/>
        </w:rPr>
        <w:t xml:space="preserve"> ..</w:t>
      </w:r>
      <w:r>
        <w:rPr>
          <w:rFonts w:hint="cs"/>
          <w:rtl/>
        </w:rPr>
        <w:t xml:space="preserve"> </w:t>
      </w:r>
      <w:r w:rsidRPr="002D5FFC">
        <w:rPr>
          <w:rtl/>
        </w:rPr>
        <w:t>«انظر لسان العرب</w:t>
      </w:r>
      <w:r w:rsidR="008F72F1">
        <w:rPr>
          <w:rtl/>
        </w:rPr>
        <w:t xml:space="preserve"> - </w:t>
      </w:r>
      <w:r w:rsidRPr="002D5FFC">
        <w:rPr>
          <w:rtl/>
        </w:rPr>
        <w:t>نبا</w:t>
      </w:r>
      <w:r w:rsidR="008F72F1">
        <w:rPr>
          <w:rtl/>
        </w:rPr>
        <w:t xml:space="preserve"> - </w:t>
      </w:r>
      <w:r w:rsidRPr="002D5FFC">
        <w:rPr>
          <w:rtl/>
        </w:rPr>
        <w:t>15</w:t>
      </w:r>
      <w:r w:rsidR="000B5FC5">
        <w:rPr>
          <w:rtl/>
        </w:rPr>
        <w:t>:</w:t>
      </w:r>
      <w:r w:rsidRPr="002D5FFC">
        <w:rPr>
          <w:rtl/>
        </w:rPr>
        <w:t xml:space="preserve"> 302».</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الى ما يصير امر الناس</w:t>
      </w:r>
      <w:r>
        <w:rPr>
          <w:rtl/>
        </w:rPr>
        <w:t>.</w:t>
      </w:r>
    </w:p>
    <w:p w:rsidR="00FF6DFF" w:rsidRDefault="00FF6DFF" w:rsidP="00FF6DFF">
      <w:pPr>
        <w:pStyle w:val="libFootnote0"/>
        <w:rPr>
          <w:rtl/>
        </w:rPr>
      </w:pPr>
      <w:r w:rsidRPr="002D5FFC">
        <w:rPr>
          <w:rtl/>
        </w:rPr>
        <w:t>(3)</w:t>
      </w:r>
      <w:r>
        <w:rPr>
          <w:rFonts w:hint="cs"/>
          <w:rtl/>
        </w:rPr>
        <w:t xml:space="preserve"> </w:t>
      </w:r>
      <w:r w:rsidRPr="002D5FFC">
        <w:rPr>
          <w:rtl/>
        </w:rPr>
        <w:t>القصص 28</w:t>
      </w:r>
      <w:r w:rsidR="000B5FC5">
        <w:rPr>
          <w:rtl/>
        </w:rPr>
        <w:t>:</w:t>
      </w:r>
      <w:r w:rsidRPr="002D5FFC">
        <w:rPr>
          <w:rtl/>
        </w:rPr>
        <w:t xml:space="preserve"> 21.</w:t>
      </w:r>
    </w:p>
    <w:p w:rsidR="00FF6DFF" w:rsidRDefault="00FF6DFF" w:rsidP="00FF6DFF">
      <w:pPr>
        <w:pStyle w:val="libFootnote0"/>
        <w:rPr>
          <w:rtl/>
        </w:rPr>
      </w:pPr>
      <w:r w:rsidRPr="002D5FFC">
        <w:rPr>
          <w:rtl/>
        </w:rPr>
        <w:t xml:space="preserve">(4) في هامش </w:t>
      </w:r>
      <w:r>
        <w:rPr>
          <w:rtl/>
        </w:rPr>
        <w:t>«ش»</w:t>
      </w:r>
      <w:r w:rsidRPr="002D5FFC">
        <w:rPr>
          <w:rtl/>
        </w:rPr>
        <w:t xml:space="preserve"> و </w:t>
      </w:r>
      <w:r>
        <w:rPr>
          <w:rtl/>
        </w:rPr>
        <w:t>«م»</w:t>
      </w:r>
      <w:r w:rsidR="000B5FC5">
        <w:rPr>
          <w:rtl/>
        </w:rPr>
        <w:t>:</w:t>
      </w:r>
      <w:r w:rsidRPr="002D5FFC">
        <w:rPr>
          <w:rtl/>
        </w:rPr>
        <w:t xml:space="preserve"> فعل</w:t>
      </w:r>
      <w:r>
        <w:rPr>
          <w:rtl/>
        </w:rPr>
        <w:t>.</w:t>
      </w:r>
    </w:p>
    <w:p w:rsidR="00FF6DFF" w:rsidRDefault="00FF6DFF" w:rsidP="00FF6DFF">
      <w:pPr>
        <w:pStyle w:val="libFootnote0"/>
        <w:rPr>
          <w:rtl/>
        </w:rPr>
      </w:pPr>
      <w:r w:rsidRPr="002D5FFC">
        <w:rPr>
          <w:rtl/>
        </w:rPr>
        <w:t xml:space="preserve">(5) في هامش </w:t>
      </w:r>
      <w:r>
        <w:rPr>
          <w:rtl/>
        </w:rPr>
        <w:t>«ش»</w:t>
      </w:r>
      <w:r w:rsidR="000B5FC5">
        <w:rPr>
          <w:rtl/>
        </w:rPr>
        <w:t>:</w:t>
      </w:r>
      <w:r w:rsidRPr="002D5FFC">
        <w:rPr>
          <w:rtl/>
        </w:rPr>
        <w:t xml:space="preserve"> أياها.</w:t>
      </w:r>
    </w:p>
    <w:p w:rsidR="00FF6DFF" w:rsidRDefault="00FF6DFF" w:rsidP="00FF6DFF">
      <w:pPr>
        <w:pStyle w:val="libNormal0"/>
        <w:rPr>
          <w:rtl/>
        </w:rPr>
      </w:pPr>
      <w:r>
        <w:rPr>
          <w:rtl/>
        </w:rPr>
        <w:br w:type="page"/>
      </w:r>
      <w:r w:rsidRPr="00FF6DFF">
        <w:rPr>
          <w:rStyle w:val="libAieChar"/>
          <w:rtl/>
        </w:rPr>
        <w:lastRenderedPageBreak/>
        <w:t xml:space="preserve">عَسَى رَبِّيْ أنْ يَهْدِيَنيْ سَوَاءَ السَّبِيْل </w:t>
      </w:r>
      <w:r w:rsidRPr="00A90091">
        <w:rPr>
          <w:rStyle w:val="libAlaemChar"/>
          <w:rtl/>
        </w:rPr>
        <w:t>)</w:t>
      </w:r>
      <w:r w:rsidRPr="00FF6DFF">
        <w:rPr>
          <w:rStyle w:val="libAieChar"/>
          <w:rtl/>
        </w:rPr>
        <w:t xml:space="preserve"> </w:t>
      </w:r>
      <w:r w:rsidRPr="00FF6DFF">
        <w:rPr>
          <w:rStyle w:val="libFootnotenumChar"/>
          <w:rtl/>
        </w:rPr>
        <w:t>(1)</w:t>
      </w:r>
      <w:r w:rsidRPr="001E7FA7">
        <w:rPr>
          <w:rtl/>
        </w:rPr>
        <w:t xml:space="preserve"> </w:t>
      </w:r>
      <w:r w:rsidRPr="00CD4A30">
        <w:rPr>
          <w:rtl/>
        </w:rPr>
        <w:t>ثمّ نزلَها</w:t>
      </w:r>
      <w:r>
        <w:rPr>
          <w:rFonts w:hint="cs"/>
          <w:rtl/>
        </w:rPr>
        <w:t xml:space="preserve"> </w:t>
      </w:r>
      <w:r w:rsidRPr="00CD4A30">
        <w:rPr>
          <w:rtl/>
        </w:rPr>
        <w:t>وأقبلَ أهلُها يختلفونَ إِليه</w:t>
      </w:r>
      <w:r w:rsidR="000B5FC5">
        <w:rPr>
          <w:rtl/>
        </w:rPr>
        <w:t>،</w:t>
      </w:r>
      <w:r>
        <w:rPr>
          <w:rtl/>
        </w:rPr>
        <w:t xml:space="preserve"> </w:t>
      </w:r>
      <w:r w:rsidRPr="00CD4A30">
        <w:rPr>
          <w:rtl/>
        </w:rPr>
        <w:t>ومن كانَ بها من المعتمرينَ وأَهل الآفَاقِ</w:t>
      </w:r>
      <w:r w:rsidR="000B5FC5">
        <w:rPr>
          <w:rtl/>
        </w:rPr>
        <w:t>،</w:t>
      </w:r>
      <w:r>
        <w:rPr>
          <w:rtl/>
        </w:rPr>
        <w:t xml:space="preserve"> </w:t>
      </w:r>
      <w:r w:rsidRPr="00CD4A30">
        <w:rPr>
          <w:rtl/>
        </w:rPr>
        <w:t>وابنُ الزُّبيرِ بها قد لزمَ جانبَ الكعبةِ فهو قائمٌ يصلِّي عندَها ويطوفُ</w:t>
      </w:r>
      <w:r w:rsidR="000B5FC5">
        <w:rPr>
          <w:rtl/>
        </w:rPr>
        <w:t>،</w:t>
      </w:r>
      <w:r>
        <w:rPr>
          <w:rtl/>
        </w:rPr>
        <w:t xml:space="preserve"> </w:t>
      </w:r>
      <w:r w:rsidRPr="00CD4A30">
        <w:rPr>
          <w:rtl/>
        </w:rPr>
        <w:t xml:space="preserve">وياْتي الحسينَ </w:t>
      </w:r>
      <w:r w:rsidR="000B5FC5" w:rsidRPr="000B5FC5">
        <w:rPr>
          <w:rStyle w:val="libAlaemChar"/>
          <w:rFonts w:hint="cs"/>
          <w:rtl/>
        </w:rPr>
        <w:t>عليه‌السلام</w:t>
      </w:r>
      <w:r w:rsidRPr="00CD4A30">
        <w:rPr>
          <w:rtl/>
        </w:rPr>
        <w:t xml:space="preserve"> فيمن ياْتيه</w:t>
      </w:r>
      <w:r w:rsidR="000B5FC5">
        <w:rPr>
          <w:rtl/>
        </w:rPr>
        <w:t>،</w:t>
      </w:r>
      <w:r>
        <w:rPr>
          <w:rtl/>
        </w:rPr>
        <w:t xml:space="preserve"> </w:t>
      </w:r>
      <w:r w:rsidRPr="00CD4A30">
        <w:rPr>
          <w:rtl/>
        </w:rPr>
        <w:t>فيأْتيه اليومينِ المتواليينِ وياْتيه بينَ كلِّ يومينِ مرّةً</w:t>
      </w:r>
      <w:r w:rsidR="000B5FC5">
        <w:rPr>
          <w:rtl/>
        </w:rPr>
        <w:t>،</w:t>
      </w:r>
      <w:r>
        <w:rPr>
          <w:rtl/>
        </w:rPr>
        <w:t xml:space="preserve"> </w:t>
      </w:r>
      <w:r w:rsidRPr="00CD4A30">
        <w:rPr>
          <w:rtl/>
        </w:rPr>
        <w:t>وهو أثقلُ خلقِ اللهِّ على ابنِ الزُبيرِ</w:t>
      </w:r>
      <w:r w:rsidR="000B5FC5">
        <w:rPr>
          <w:rtl/>
        </w:rPr>
        <w:t>،</w:t>
      </w:r>
      <w:r>
        <w:rPr>
          <w:rtl/>
        </w:rPr>
        <w:t xml:space="preserve"> </w:t>
      </w:r>
      <w:r w:rsidRPr="00CD4A30">
        <w:rPr>
          <w:rtl/>
        </w:rPr>
        <w:t xml:space="preserve">قد عرفَ أنّ أهلَ الحجازِ لا يُبايعونَه ما دامَ الحسينُ </w:t>
      </w:r>
      <w:r w:rsidR="000B5FC5" w:rsidRPr="000B5FC5">
        <w:rPr>
          <w:rStyle w:val="libAlaemChar"/>
          <w:rFonts w:hint="cs"/>
          <w:rtl/>
        </w:rPr>
        <w:t>عليه‌السلام</w:t>
      </w:r>
      <w:r w:rsidRPr="00CD4A30">
        <w:rPr>
          <w:rtl/>
        </w:rPr>
        <w:t xml:space="preserve"> في البلدِ</w:t>
      </w:r>
      <w:r w:rsidRPr="00F00C45">
        <w:rPr>
          <w:rtl/>
        </w:rPr>
        <w:t xml:space="preserve"> </w:t>
      </w:r>
      <w:r w:rsidRPr="00FF6DFF">
        <w:rPr>
          <w:rStyle w:val="libFootnotenumChar"/>
          <w:rtl/>
        </w:rPr>
        <w:t>(2)</w:t>
      </w:r>
      <w:r w:rsidR="000B5FC5">
        <w:rPr>
          <w:rtl/>
        </w:rPr>
        <w:t>،</w:t>
      </w:r>
      <w:r w:rsidRPr="001E7FA7">
        <w:rPr>
          <w:rtl/>
        </w:rPr>
        <w:t xml:space="preserve"> </w:t>
      </w:r>
      <w:r w:rsidRPr="00CD4A30">
        <w:rPr>
          <w:rtl/>
        </w:rPr>
        <w:t>وأنّ الحسينَ أطوعُ في النّاس منه وأجلُ</w:t>
      </w:r>
      <w:r>
        <w:rPr>
          <w:rtl/>
        </w:rPr>
        <w:t>.</w:t>
      </w:r>
    </w:p>
    <w:p w:rsidR="00FF6DFF" w:rsidRPr="002D5FFC" w:rsidRDefault="00FF6DFF" w:rsidP="00A90091">
      <w:pPr>
        <w:pStyle w:val="libNormal"/>
        <w:rPr>
          <w:rtl/>
        </w:rPr>
      </w:pPr>
      <w:bookmarkStart w:id="33" w:name="_Toc371754600"/>
      <w:r w:rsidRPr="00D452E0">
        <w:rPr>
          <w:rStyle w:val="Heading2Char"/>
          <w:rtl/>
        </w:rPr>
        <w:t>وبلغَ</w:t>
      </w:r>
      <w:bookmarkEnd w:id="33"/>
      <w:r w:rsidRPr="00CD4A30">
        <w:rPr>
          <w:rtl/>
        </w:rPr>
        <w:t xml:space="preserve"> أهل الكُوفةِ هلاك معاويةَ فأرجفوا بيزيدَ</w:t>
      </w:r>
      <w:r w:rsidR="000B5FC5">
        <w:rPr>
          <w:rtl/>
        </w:rPr>
        <w:t>،</w:t>
      </w:r>
      <w:r>
        <w:rPr>
          <w:rtl/>
        </w:rPr>
        <w:t xml:space="preserve"> </w:t>
      </w:r>
      <w:r w:rsidRPr="00CD4A30">
        <w:rPr>
          <w:rtl/>
        </w:rPr>
        <w:t xml:space="preserve">وعَرفوا خبرَ الحسينِ </w:t>
      </w:r>
      <w:r w:rsidR="000B5FC5" w:rsidRPr="000B5FC5">
        <w:rPr>
          <w:rStyle w:val="libAlaemChar"/>
          <w:rFonts w:hint="cs"/>
          <w:rtl/>
        </w:rPr>
        <w:t>عليه‌السلام</w:t>
      </w:r>
      <w:r w:rsidRPr="00CD4A30">
        <w:rPr>
          <w:rtl/>
        </w:rPr>
        <w:t xml:space="preserve"> وامتناعَه من بيعتهِ</w:t>
      </w:r>
      <w:r w:rsidR="000B5FC5">
        <w:rPr>
          <w:rtl/>
        </w:rPr>
        <w:t>،</w:t>
      </w:r>
      <w:r>
        <w:rPr>
          <w:rtl/>
        </w:rPr>
        <w:t xml:space="preserve"> </w:t>
      </w:r>
      <w:r w:rsidRPr="00CD4A30">
        <w:rPr>
          <w:rtl/>
        </w:rPr>
        <w:t>وما كانَ من ابنِ الزُّبيرِ في ذلكَ</w:t>
      </w:r>
      <w:r w:rsidR="000B5FC5">
        <w:rPr>
          <w:rtl/>
        </w:rPr>
        <w:t>،</w:t>
      </w:r>
      <w:r>
        <w:rPr>
          <w:rtl/>
        </w:rPr>
        <w:t xml:space="preserve"> </w:t>
      </w:r>
      <w:r w:rsidRPr="00CD4A30">
        <w:rPr>
          <w:rtl/>
        </w:rPr>
        <w:t>وخروجهما إِلى مكّةَ</w:t>
      </w:r>
      <w:r w:rsidR="000B5FC5">
        <w:rPr>
          <w:rtl/>
        </w:rPr>
        <w:t>،</w:t>
      </w:r>
      <w:r>
        <w:rPr>
          <w:rtl/>
        </w:rPr>
        <w:t xml:space="preserve"> </w:t>
      </w:r>
      <w:r w:rsidRPr="00CD4A30">
        <w:rPr>
          <w:rtl/>
        </w:rPr>
        <w:t>فاجتمعتِ الشِّيعةُ بالكوفةِ في منزلِ سُليمان ابن صُرَد</w:t>
      </w:r>
      <w:r w:rsidR="000B5FC5">
        <w:rPr>
          <w:rtl/>
        </w:rPr>
        <w:t>،</w:t>
      </w:r>
      <w:r>
        <w:rPr>
          <w:rtl/>
        </w:rPr>
        <w:t xml:space="preserve"> </w:t>
      </w:r>
      <w:r w:rsidRPr="00CD4A30">
        <w:rPr>
          <w:rtl/>
        </w:rPr>
        <w:t>فذكروا هلاكَ معاويةَ فحمدوا اللهَ عليه</w:t>
      </w:r>
      <w:r w:rsidR="000B5FC5">
        <w:rPr>
          <w:rtl/>
        </w:rPr>
        <w:t>،</w:t>
      </w:r>
      <w:r>
        <w:rPr>
          <w:rtl/>
        </w:rPr>
        <w:t xml:space="preserve"> </w:t>
      </w:r>
      <w:r w:rsidRPr="00CD4A30">
        <w:rPr>
          <w:rtl/>
        </w:rPr>
        <w:t>فقالَ سليمانُ</w:t>
      </w:r>
      <w:r w:rsidR="000B5FC5">
        <w:rPr>
          <w:rtl/>
        </w:rPr>
        <w:t>:</w:t>
      </w:r>
      <w:r w:rsidRPr="00CD4A30">
        <w:rPr>
          <w:rtl/>
        </w:rPr>
        <w:t xml:space="preserve"> إِنّ معاويةَ قد هلكَ</w:t>
      </w:r>
      <w:r w:rsidR="000B5FC5">
        <w:rPr>
          <w:rtl/>
        </w:rPr>
        <w:t>،</w:t>
      </w:r>
      <w:r>
        <w:rPr>
          <w:rtl/>
        </w:rPr>
        <w:t xml:space="preserve"> </w:t>
      </w:r>
      <w:r w:rsidRPr="00CD4A30">
        <w:rPr>
          <w:rtl/>
        </w:rPr>
        <w:t xml:space="preserve">وانّ حُسَيناً قد تَقَبَّضَ </w:t>
      </w:r>
      <w:r w:rsidRPr="00FF6DFF">
        <w:rPr>
          <w:rStyle w:val="libFootnotenumChar"/>
          <w:rtl/>
        </w:rPr>
        <w:t>(3)</w:t>
      </w:r>
      <w:r w:rsidRPr="001E7FA7">
        <w:rPr>
          <w:rtl/>
        </w:rPr>
        <w:t xml:space="preserve"> </w:t>
      </w:r>
      <w:r w:rsidRPr="00CD4A30">
        <w:rPr>
          <w:rtl/>
        </w:rPr>
        <w:t>على القوم ببيعتِه</w:t>
      </w:r>
      <w:r w:rsidR="000B5FC5">
        <w:rPr>
          <w:rtl/>
        </w:rPr>
        <w:t>،</w:t>
      </w:r>
      <w:r>
        <w:rPr>
          <w:rtl/>
        </w:rPr>
        <w:t xml:space="preserve"> </w:t>
      </w:r>
      <w:r w:rsidRPr="00CD4A30">
        <w:rPr>
          <w:rtl/>
        </w:rPr>
        <w:t>وقد خرجَ إِلى مكّةَ</w:t>
      </w:r>
      <w:r w:rsidR="000B5FC5">
        <w:rPr>
          <w:rtl/>
        </w:rPr>
        <w:t>،</w:t>
      </w:r>
      <w:r>
        <w:rPr>
          <w:rtl/>
        </w:rPr>
        <w:t xml:space="preserve"> </w:t>
      </w:r>
      <w:r w:rsidRPr="00CD4A30">
        <w:rPr>
          <w:rtl/>
        </w:rPr>
        <w:t>وأنتم شيعتُه وشيعةُ أبيه</w:t>
      </w:r>
      <w:r w:rsidR="000B5FC5">
        <w:rPr>
          <w:rtl/>
        </w:rPr>
        <w:t>،</w:t>
      </w:r>
      <w:r>
        <w:rPr>
          <w:rtl/>
        </w:rPr>
        <w:t xml:space="preserve"> </w:t>
      </w:r>
      <w:r w:rsidRPr="00CD4A30">
        <w:rPr>
          <w:rtl/>
        </w:rPr>
        <w:t>فإِن كنتم تعَلمونَ أنّكم ناصِروه ومجاهِدو عَدوِّه (</w:t>
      </w:r>
      <w:r>
        <w:rPr>
          <w:rFonts w:hint="cs"/>
          <w:rtl/>
        </w:rPr>
        <w:t xml:space="preserve"> </w:t>
      </w:r>
      <w:r w:rsidRPr="00CD4A30">
        <w:rPr>
          <w:rtl/>
        </w:rPr>
        <w:t>فاعلموه</w:t>
      </w:r>
      <w:r w:rsidR="000B5FC5">
        <w:rPr>
          <w:rtl/>
        </w:rPr>
        <w:t>،</w:t>
      </w:r>
      <w:r>
        <w:rPr>
          <w:rtl/>
        </w:rPr>
        <w:t xml:space="preserve"> </w:t>
      </w:r>
      <w:r w:rsidRPr="00CD4A30">
        <w:rPr>
          <w:rtl/>
        </w:rPr>
        <w:t>وان خفتم الفشل والوهن فلا تغروا الرجل في نفسه</w:t>
      </w:r>
      <w:r w:rsidR="000B5FC5">
        <w:rPr>
          <w:rtl/>
        </w:rPr>
        <w:t>،</w:t>
      </w:r>
      <w:r>
        <w:rPr>
          <w:rtl/>
        </w:rPr>
        <w:t xml:space="preserve"> </w:t>
      </w:r>
      <w:r w:rsidRPr="00CD4A30">
        <w:rPr>
          <w:rtl/>
        </w:rPr>
        <w:t>قالوا</w:t>
      </w:r>
      <w:r w:rsidR="000B5FC5">
        <w:rPr>
          <w:rtl/>
        </w:rPr>
        <w:t>:</w:t>
      </w:r>
      <w:r w:rsidRPr="00CD4A30">
        <w:rPr>
          <w:rtl/>
        </w:rPr>
        <w:t xml:space="preserve"> لا</w:t>
      </w:r>
      <w:r w:rsidR="000B5FC5">
        <w:rPr>
          <w:rtl/>
        </w:rPr>
        <w:t>،</w:t>
      </w:r>
      <w:r>
        <w:rPr>
          <w:rtl/>
        </w:rPr>
        <w:t xml:space="preserve"> </w:t>
      </w:r>
      <w:r w:rsidRPr="00CD4A30">
        <w:rPr>
          <w:rtl/>
        </w:rPr>
        <w:t>بل نقاتل عدوه</w:t>
      </w:r>
      <w:r w:rsidR="000B5FC5">
        <w:rPr>
          <w:rtl/>
        </w:rPr>
        <w:t>،</w:t>
      </w:r>
      <w:r>
        <w:rPr>
          <w:rtl/>
        </w:rPr>
        <w:t xml:space="preserve"> </w:t>
      </w:r>
      <w:r w:rsidRPr="00CD4A30">
        <w:rPr>
          <w:rtl/>
        </w:rPr>
        <w:t>ونقتل انفسنا دونه</w:t>
      </w:r>
      <w:r w:rsidR="000B5FC5">
        <w:rPr>
          <w:rtl/>
        </w:rPr>
        <w:t>،</w:t>
      </w:r>
      <w:r>
        <w:rPr>
          <w:rtl/>
        </w:rPr>
        <w:t xml:space="preserve"> </w:t>
      </w:r>
      <w:r w:rsidRPr="00CD4A30">
        <w:rPr>
          <w:rtl/>
        </w:rPr>
        <w:t>قال</w:t>
      </w:r>
      <w:r w:rsidR="000B5FC5">
        <w:rPr>
          <w:rtl/>
        </w:rPr>
        <w:t>:</w:t>
      </w:r>
      <w:r>
        <w:rPr>
          <w:rtl/>
        </w:rPr>
        <w:t xml:space="preserve"> ) </w:t>
      </w:r>
      <w:r w:rsidRPr="00FF6DFF">
        <w:rPr>
          <w:rStyle w:val="libFootnotenumChar"/>
          <w:rtl/>
        </w:rPr>
        <w:t>(4)</w:t>
      </w:r>
      <w:r w:rsidRPr="001E7FA7">
        <w:rPr>
          <w:rtl/>
        </w:rPr>
        <w:t xml:space="preserve"> </w:t>
      </w:r>
      <w:r w:rsidRPr="00CD4A30">
        <w:rPr>
          <w:rtl/>
        </w:rPr>
        <w:t>؛ فكَتَبُوا</w:t>
      </w:r>
      <w:r w:rsidR="000B5FC5">
        <w:rPr>
          <w:rtl/>
        </w:rPr>
        <w:t>:</w:t>
      </w:r>
      <w:r w:rsidRPr="00CD4A30">
        <w:rPr>
          <w:rtl/>
        </w:rPr>
        <w:t xml:space="preserve"> </w:t>
      </w:r>
      <w:bookmarkStart w:id="34" w:name="36"/>
    </w:p>
    <w:p w:rsidR="00FF6DFF" w:rsidRPr="00C86A15" w:rsidRDefault="00FF6DFF" w:rsidP="00FF6DFF">
      <w:pPr>
        <w:pStyle w:val="libCenterBold1"/>
        <w:rPr>
          <w:rtl/>
        </w:rPr>
      </w:pPr>
      <w:r w:rsidRPr="00CD4A30">
        <w:rPr>
          <w:rtl/>
        </w:rPr>
        <w:t>بسمَ اللّهِ الرّحمنِ الرّحيمِ</w:t>
      </w:r>
    </w:p>
    <w:bookmarkEnd w:id="34"/>
    <w:p w:rsidR="00FF6DFF" w:rsidRDefault="00FF6DFF" w:rsidP="00A90091">
      <w:pPr>
        <w:pStyle w:val="libNormal"/>
        <w:rPr>
          <w:rtl/>
        </w:rPr>
      </w:pPr>
      <w:r w:rsidRPr="002D5FFC">
        <w:rPr>
          <w:rtl/>
        </w:rPr>
        <w:t xml:space="preserve">للحسينِ بنِ عليٍّ </w:t>
      </w:r>
      <w:r w:rsidR="000B5FC5" w:rsidRPr="000B5FC5">
        <w:rPr>
          <w:rStyle w:val="libAlaemChar"/>
          <w:rFonts w:hint="cs"/>
          <w:rtl/>
        </w:rPr>
        <w:t>عليهما‌السلام</w:t>
      </w:r>
      <w:r w:rsidRPr="002D5FFC">
        <w:rPr>
          <w:rtl/>
        </w:rPr>
        <w:t xml:space="preserve"> من سُليمان بن صُرد</w:t>
      </w:r>
      <w:r w:rsidR="000B5FC5">
        <w:rPr>
          <w:rtl/>
        </w:rPr>
        <w:t>،</w:t>
      </w:r>
      <w:r>
        <w:rPr>
          <w:rtl/>
        </w:rPr>
        <w:t xml:space="preserve"> </w:t>
      </w:r>
      <w:r w:rsidRPr="002D5FFC">
        <w:rPr>
          <w:rtl/>
        </w:rPr>
        <w:t>والمسَيَّبِ</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(1) القصص 28</w:t>
      </w:r>
      <w:r w:rsidR="000B5FC5">
        <w:rPr>
          <w:rtl/>
        </w:rPr>
        <w:t>:</w:t>
      </w:r>
      <w:r w:rsidRPr="00CD4A30">
        <w:rPr>
          <w:rtl/>
        </w:rPr>
        <w:t xml:space="preserve"> 22</w:t>
      </w:r>
      <w:r>
        <w:rPr>
          <w:rtl/>
        </w:rPr>
        <w:t>.</w:t>
      </w:r>
    </w:p>
    <w:p w:rsidR="00FF6DFF" w:rsidRDefault="00FF6DFF" w:rsidP="00FF6DFF">
      <w:pPr>
        <w:pStyle w:val="libFootnote0"/>
        <w:rPr>
          <w:rtl/>
        </w:rPr>
      </w:pPr>
      <w:r w:rsidRPr="00CD4A30">
        <w:rPr>
          <w:rtl/>
        </w:rPr>
        <w:t xml:space="preserve">(2) في </w:t>
      </w:r>
      <w:r>
        <w:rPr>
          <w:rtl/>
        </w:rPr>
        <w:t>«م»</w:t>
      </w:r>
      <w:r w:rsidRPr="00CD4A30">
        <w:rPr>
          <w:rtl/>
        </w:rPr>
        <w:t xml:space="preserve"> وهامش </w:t>
      </w:r>
      <w:r>
        <w:rPr>
          <w:rtl/>
        </w:rPr>
        <w:t>«ش»</w:t>
      </w:r>
      <w:r w:rsidR="000B5FC5">
        <w:rPr>
          <w:rtl/>
        </w:rPr>
        <w:t>:</w:t>
      </w:r>
      <w:r w:rsidRPr="00CD4A30">
        <w:rPr>
          <w:rtl/>
        </w:rPr>
        <w:t xml:space="preserve"> بالبلد</w:t>
      </w:r>
      <w:r>
        <w:rPr>
          <w:rtl/>
        </w:rPr>
        <w:t>.</w:t>
      </w:r>
    </w:p>
    <w:p w:rsidR="00FF6DFF" w:rsidRDefault="00FF6DFF" w:rsidP="00FF6DFF">
      <w:pPr>
        <w:pStyle w:val="libFootnote0"/>
        <w:rPr>
          <w:rtl/>
        </w:rPr>
      </w:pPr>
      <w:r w:rsidRPr="00CD4A30">
        <w:rPr>
          <w:rtl/>
        </w:rPr>
        <w:t>(3) تقبّض ببيعته</w:t>
      </w:r>
      <w:r w:rsidR="000B5FC5">
        <w:rPr>
          <w:rtl/>
        </w:rPr>
        <w:t>:</w:t>
      </w:r>
      <w:r w:rsidRPr="00CD4A30">
        <w:rPr>
          <w:rtl/>
        </w:rPr>
        <w:t xml:space="preserve"> انزوى بها ولم يعطهم اياها «لسان العرب</w:t>
      </w:r>
      <w:r w:rsidR="008F72F1">
        <w:rPr>
          <w:rtl/>
        </w:rPr>
        <w:t xml:space="preserve"> - </w:t>
      </w:r>
      <w:r w:rsidRPr="00CD4A30">
        <w:rPr>
          <w:rtl/>
        </w:rPr>
        <w:t>قبض</w:t>
      </w:r>
      <w:r w:rsidR="008F72F1">
        <w:rPr>
          <w:rtl/>
        </w:rPr>
        <w:t xml:space="preserve"> - </w:t>
      </w:r>
      <w:r w:rsidRPr="00CD4A30">
        <w:rPr>
          <w:rtl/>
        </w:rPr>
        <w:t>7</w:t>
      </w:r>
      <w:r w:rsidR="000B5FC5">
        <w:rPr>
          <w:rtl/>
        </w:rPr>
        <w:t>:</w:t>
      </w:r>
      <w:r w:rsidRPr="00CD4A30">
        <w:rPr>
          <w:rtl/>
        </w:rPr>
        <w:t xml:space="preserve"> 213»</w:t>
      </w:r>
      <w:r>
        <w:rPr>
          <w:rtl/>
        </w:rPr>
        <w:t>.</w:t>
      </w:r>
    </w:p>
    <w:p w:rsidR="00FF6DFF" w:rsidRDefault="00FF6DFF" w:rsidP="00FF6DFF">
      <w:pPr>
        <w:pStyle w:val="libFootnote0"/>
        <w:rPr>
          <w:rtl/>
        </w:rPr>
      </w:pPr>
      <w:r w:rsidRPr="00CD4A30">
        <w:rPr>
          <w:rtl/>
        </w:rPr>
        <w:t xml:space="preserve">(4) في </w:t>
      </w:r>
      <w:r>
        <w:rPr>
          <w:rtl/>
        </w:rPr>
        <w:t>«ش»</w:t>
      </w:r>
      <w:r w:rsidRPr="00CD4A30">
        <w:rPr>
          <w:rtl/>
        </w:rPr>
        <w:t xml:space="preserve"> </w:t>
      </w:r>
      <w:r>
        <w:rPr>
          <w:rtl/>
        </w:rPr>
        <w:t>و «م»</w:t>
      </w:r>
      <w:r w:rsidR="000B5FC5">
        <w:rPr>
          <w:rtl/>
        </w:rPr>
        <w:t>:</w:t>
      </w:r>
      <w:r w:rsidRPr="00CD4A30">
        <w:rPr>
          <w:rtl/>
        </w:rPr>
        <w:t xml:space="preserve"> بدل ما بين القوسين</w:t>
      </w:r>
      <w:r w:rsidR="000B5FC5">
        <w:rPr>
          <w:rtl/>
        </w:rPr>
        <w:t>:</w:t>
      </w:r>
      <w:r w:rsidRPr="00CD4A30">
        <w:rPr>
          <w:rtl/>
        </w:rPr>
        <w:t xml:space="preserve"> ونقتل أنفسنا دونه.</w:t>
      </w:r>
    </w:p>
    <w:p w:rsidR="00FF6DFF" w:rsidRDefault="00FF6DFF" w:rsidP="00FF6DFF">
      <w:pPr>
        <w:pStyle w:val="libNormal0"/>
        <w:rPr>
          <w:rtl/>
        </w:rPr>
      </w:pPr>
      <w:r>
        <w:rPr>
          <w:rtl/>
        </w:rPr>
        <w:br w:type="page"/>
      </w:r>
      <w:r w:rsidRPr="00CD4A30">
        <w:rPr>
          <w:rtl/>
        </w:rPr>
        <w:lastRenderedPageBreak/>
        <w:t>ابن نَجَبَةَ</w:t>
      </w:r>
      <w:r w:rsidR="000B5FC5">
        <w:rPr>
          <w:rtl/>
        </w:rPr>
        <w:t>،</w:t>
      </w:r>
      <w:r>
        <w:rPr>
          <w:rtl/>
        </w:rPr>
        <w:t xml:space="preserve"> </w:t>
      </w:r>
      <w:r w:rsidRPr="00CD4A30">
        <w:rPr>
          <w:rtl/>
        </w:rPr>
        <w:t>ورِفاعة بن شدّادٍ</w:t>
      </w:r>
      <w:r w:rsidR="000B5FC5">
        <w:rPr>
          <w:rtl/>
        </w:rPr>
        <w:t>،</w:t>
      </w:r>
      <w:r>
        <w:rPr>
          <w:rtl/>
        </w:rPr>
        <w:t xml:space="preserve"> </w:t>
      </w:r>
      <w:r w:rsidRPr="00CD4A30">
        <w:rPr>
          <w:rtl/>
        </w:rPr>
        <w:t>وحبيبِ بنِ مُظاهِر</w:t>
      </w:r>
      <w:r w:rsidRPr="00F00C45">
        <w:rPr>
          <w:rtl/>
        </w:rPr>
        <w:t xml:space="preserve"> </w:t>
      </w:r>
      <w:r w:rsidRPr="00FF6DFF">
        <w:rPr>
          <w:rStyle w:val="libFootnotenumChar"/>
          <w:rtl/>
        </w:rPr>
        <w:t>(1)</w:t>
      </w:r>
      <w:r w:rsidR="000B5FC5">
        <w:rPr>
          <w:rtl/>
        </w:rPr>
        <w:t>،</w:t>
      </w:r>
      <w:r w:rsidRPr="001E7FA7">
        <w:rPr>
          <w:rtl/>
        </w:rPr>
        <w:t xml:space="preserve"> </w:t>
      </w:r>
      <w:r w:rsidRPr="00CD4A30">
        <w:rPr>
          <w:rtl/>
        </w:rPr>
        <w:t>وشيعتِه من المؤمنينَ والمسلمينَ من أهلِ الكوفةِ</w:t>
      </w:r>
      <w:r w:rsidR="000B5FC5">
        <w:rPr>
          <w:rtl/>
        </w:rPr>
        <w:t>:</w:t>
      </w:r>
    </w:p>
    <w:p w:rsidR="00FF6DFF" w:rsidRDefault="00FF6DFF" w:rsidP="00A90091">
      <w:pPr>
        <w:pStyle w:val="libNormal"/>
        <w:rPr>
          <w:rtl/>
        </w:rPr>
      </w:pPr>
      <w:r w:rsidRPr="00CD4A30">
        <w:rPr>
          <w:rtl/>
        </w:rPr>
        <w:t>سلامٌ عليك</w:t>
      </w:r>
      <w:r w:rsidR="000B5FC5">
        <w:rPr>
          <w:rtl/>
        </w:rPr>
        <w:t>،</w:t>
      </w:r>
      <w:r>
        <w:rPr>
          <w:rtl/>
        </w:rPr>
        <w:t xml:space="preserve"> </w:t>
      </w:r>
      <w:r w:rsidRPr="00CD4A30">
        <w:rPr>
          <w:rtl/>
        </w:rPr>
        <w:t>فإِنّا نحمدُ إِليكَ اللهَ الّذي لا إِلهَ إل</w:t>
      </w:r>
      <w:r>
        <w:rPr>
          <w:rFonts w:hint="cs"/>
          <w:rtl/>
        </w:rPr>
        <w:t>ّ</w:t>
      </w:r>
      <w:r w:rsidRPr="00CD4A30">
        <w:rPr>
          <w:rtl/>
        </w:rPr>
        <w:t>ا هو.</w:t>
      </w:r>
    </w:p>
    <w:p w:rsidR="00FF6DFF" w:rsidRDefault="00FF6DFF" w:rsidP="00A90091">
      <w:pPr>
        <w:pStyle w:val="libNormal"/>
        <w:rPr>
          <w:rtl/>
        </w:rPr>
      </w:pPr>
      <w:r w:rsidRPr="00CD4A30">
        <w:rPr>
          <w:rtl/>
        </w:rPr>
        <w:t>أمّا بعدُ</w:t>
      </w:r>
      <w:r w:rsidR="000B5FC5">
        <w:rPr>
          <w:rtl/>
        </w:rPr>
        <w:t>:</w:t>
      </w:r>
      <w:r w:rsidRPr="00CD4A30">
        <w:rPr>
          <w:rtl/>
        </w:rPr>
        <w:t xml:space="preserve"> فالحمدُ للّهِ الّذي قصمَ عدوَّكَ الجبّارَ العنيدَ</w:t>
      </w:r>
      <w:r w:rsidR="000B5FC5">
        <w:rPr>
          <w:rtl/>
        </w:rPr>
        <w:t>،</w:t>
      </w:r>
      <w:r>
        <w:rPr>
          <w:rtl/>
        </w:rPr>
        <w:t xml:space="preserve"> </w:t>
      </w:r>
      <w:r w:rsidRPr="00CD4A30">
        <w:rPr>
          <w:rtl/>
        </w:rPr>
        <w:t>الّذي انتزى على هذهِ الأمّةِ فابتَزَها أمرَها</w:t>
      </w:r>
      <w:r w:rsidR="000B5FC5">
        <w:rPr>
          <w:rtl/>
        </w:rPr>
        <w:t>،</w:t>
      </w:r>
      <w:r>
        <w:rPr>
          <w:rtl/>
        </w:rPr>
        <w:t xml:space="preserve"> </w:t>
      </w:r>
      <w:r w:rsidRPr="00CD4A30">
        <w:rPr>
          <w:rtl/>
        </w:rPr>
        <w:t>وغصبَها فيئَها</w:t>
      </w:r>
      <w:r w:rsidR="000B5FC5">
        <w:rPr>
          <w:rtl/>
        </w:rPr>
        <w:t>،</w:t>
      </w:r>
      <w:r>
        <w:rPr>
          <w:rtl/>
        </w:rPr>
        <w:t xml:space="preserve"> </w:t>
      </w:r>
      <w:r w:rsidRPr="00CD4A30">
        <w:rPr>
          <w:rtl/>
        </w:rPr>
        <w:t>وتأمّرَ عليها بغيرِ رضىً منها</w:t>
      </w:r>
      <w:r w:rsidR="000B5FC5">
        <w:rPr>
          <w:rtl/>
        </w:rPr>
        <w:t>،</w:t>
      </w:r>
      <w:r>
        <w:rPr>
          <w:rtl/>
        </w:rPr>
        <w:t xml:space="preserve"> </w:t>
      </w:r>
      <w:r w:rsidRPr="00CD4A30">
        <w:rPr>
          <w:rtl/>
        </w:rPr>
        <w:t>ثمّ قتلَ خيارَها واستبقى شِرارَها</w:t>
      </w:r>
      <w:r w:rsidR="000B5FC5">
        <w:rPr>
          <w:rtl/>
        </w:rPr>
        <w:t>،</w:t>
      </w:r>
      <w:r>
        <w:rPr>
          <w:rtl/>
        </w:rPr>
        <w:t xml:space="preserve"> </w:t>
      </w:r>
      <w:r w:rsidRPr="00CD4A30">
        <w:rPr>
          <w:rtl/>
        </w:rPr>
        <w:t>وجعلَ مالَ اللّهِ دُوْلةً بينَ (جبابرتِها وأغنيائها</w:t>
      </w:r>
      <w:r>
        <w:rPr>
          <w:rtl/>
        </w:rPr>
        <w:t xml:space="preserve"> ) </w:t>
      </w:r>
      <w:r w:rsidRPr="00FF6DFF">
        <w:rPr>
          <w:rStyle w:val="libFootnotenumChar"/>
          <w:rtl/>
        </w:rPr>
        <w:t>(2)</w:t>
      </w:r>
      <w:r w:rsidR="000B5FC5">
        <w:rPr>
          <w:rtl/>
        </w:rPr>
        <w:t>،</w:t>
      </w:r>
      <w:r w:rsidRPr="001E7FA7">
        <w:rPr>
          <w:rtl/>
        </w:rPr>
        <w:t xml:space="preserve"> </w:t>
      </w:r>
      <w:r w:rsidRPr="00CD4A30">
        <w:rPr>
          <w:rtl/>
        </w:rPr>
        <w:t>فبعُداً له كما بَعدَتْ ثمودُ</w:t>
      </w:r>
      <w:r>
        <w:rPr>
          <w:rtl/>
        </w:rPr>
        <w:t>.</w:t>
      </w:r>
      <w:r w:rsidRPr="00CD4A30">
        <w:rPr>
          <w:rtl/>
        </w:rPr>
        <w:t xml:space="preserve"> إِنّه ليسَ علينا إِمامٌ</w:t>
      </w:r>
      <w:r w:rsidR="000B5FC5">
        <w:rPr>
          <w:rtl/>
        </w:rPr>
        <w:t>،</w:t>
      </w:r>
      <w:r>
        <w:rPr>
          <w:rtl/>
        </w:rPr>
        <w:t xml:space="preserve"> </w:t>
      </w:r>
      <w:r w:rsidRPr="00CD4A30">
        <w:rPr>
          <w:rtl/>
        </w:rPr>
        <w:t>فأقبِلْ لعلّ اللّهَ أن يجمعَنا بكَ على الحقِّ ؛ والنُّعمانُ بنُ بشيرٍ في قصرِ الأمارة لسْنا نجَمِّعُ معَه في جمعةٍ ولا نخرجُ معَه إِلى عيدٍ</w:t>
      </w:r>
      <w:r w:rsidR="000B5FC5">
        <w:rPr>
          <w:rtl/>
        </w:rPr>
        <w:t>،</w:t>
      </w:r>
      <w:r>
        <w:rPr>
          <w:rtl/>
        </w:rPr>
        <w:t xml:space="preserve"> </w:t>
      </w:r>
      <w:r w:rsidRPr="00CD4A30">
        <w:rPr>
          <w:rtl/>
        </w:rPr>
        <w:t>ولوقد بَلَغَنا أنّكَ أَقبلتَ إِلينا أخرَجْناه حتّى نُلحقَه بالشّامِ إِن شاءَ اللّهُ</w:t>
      </w:r>
      <w:r>
        <w:rPr>
          <w:rtl/>
        </w:rPr>
        <w:t>.</w:t>
      </w:r>
    </w:p>
    <w:p w:rsidR="00FF6DFF" w:rsidRDefault="00FF6DFF" w:rsidP="00A90091">
      <w:pPr>
        <w:pStyle w:val="libNormal"/>
        <w:rPr>
          <w:rtl/>
        </w:rPr>
      </w:pPr>
      <w:r w:rsidRPr="00CD4A30">
        <w:rPr>
          <w:rtl/>
        </w:rPr>
        <w:t xml:space="preserve">ثمّ سرّحوا الكتابَ </w:t>
      </w:r>
      <w:r w:rsidRPr="00FF6DFF">
        <w:rPr>
          <w:rStyle w:val="libFootnotenumChar"/>
          <w:rtl/>
        </w:rPr>
        <w:t>(3)</w:t>
      </w:r>
      <w:r w:rsidRPr="001E7FA7">
        <w:rPr>
          <w:rtl/>
        </w:rPr>
        <w:t xml:space="preserve"> </w:t>
      </w:r>
      <w:r w:rsidRPr="00CD4A30">
        <w:rPr>
          <w:rtl/>
        </w:rPr>
        <w:t>معَ عبدِاللهِ بنِ مِسْمَعٍ الهَمْدانيّ وعبدِاللّهِ ابنِ والٍ</w:t>
      </w:r>
      <w:r w:rsidR="000B5FC5">
        <w:rPr>
          <w:rtl/>
        </w:rPr>
        <w:t>،</w:t>
      </w:r>
      <w:r>
        <w:rPr>
          <w:rtl/>
        </w:rPr>
        <w:t xml:space="preserve"> </w:t>
      </w:r>
      <w:r w:rsidRPr="00CD4A30">
        <w:rPr>
          <w:rtl/>
        </w:rPr>
        <w:t>وأمروهما بالنّجاءِ</w:t>
      </w:r>
      <w:r w:rsidRPr="00FF6DFF">
        <w:rPr>
          <w:rStyle w:val="libFootnotenumChar"/>
          <w:rtl/>
        </w:rPr>
        <w:t>(4)</w:t>
      </w:r>
      <w:r w:rsidR="000B5FC5">
        <w:rPr>
          <w:rtl/>
        </w:rPr>
        <w:t>،</w:t>
      </w:r>
      <w:r w:rsidRPr="001E7FA7">
        <w:rPr>
          <w:rtl/>
        </w:rPr>
        <w:t xml:space="preserve"> </w:t>
      </w:r>
      <w:r w:rsidRPr="00CD4A30">
        <w:rPr>
          <w:rtl/>
        </w:rPr>
        <w:t xml:space="preserve">فخرجا مُسرِعَيْنِ حتّى قدما على الحسينِ </w:t>
      </w:r>
      <w:r w:rsidR="000B5FC5" w:rsidRPr="000B5FC5">
        <w:rPr>
          <w:rStyle w:val="libAlaemChar"/>
          <w:rFonts w:hint="cs"/>
          <w:rtl/>
        </w:rPr>
        <w:t>عليه‌السلام</w:t>
      </w:r>
      <w:r w:rsidRPr="00CD4A30">
        <w:rPr>
          <w:rtl/>
        </w:rPr>
        <w:t xml:space="preserve"> بمكّة</w:t>
      </w:r>
      <w:r w:rsidR="00A90091">
        <w:rPr>
          <w:rFonts w:hint="cs"/>
          <w:rtl/>
        </w:rPr>
        <w:t>َ</w:t>
      </w:r>
      <w:r>
        <w:rPr>
          <w:rFonts w:hint="cs"/>
          <w:rtl/>
        </w:rPr>
        <w:t xml:space="preserve"> </w:t>
      </w:r>
      <w:r w:rsidRPr="00FF6DFF">
        <w:rPr>
          <w:rStyle w:val="libFootnotenumChar"/>
          <w:rtl/>
        </w:rPr>
        <w:t>(5)</w:t>
      </w:r>
      <w:r w:rsidR="000B5FC5">
        <w:rPr>
          <w:rtl/>
        </w:rPr>
        <w:t>،</w:t>
      </w:r>
      <w:r w:rsidRPr="001E7FA7">
        <w:rPr>
          <w:rtl/>
        </w:rPr>
        <w:t xml:space="preserve"> </w:t>
      </w:r>
      <w:r w:rsidRPr="00CD4A30">
        <w:rPr>
          <w:rtl/>
        </w:rPr>
        <w:t>لعشرٍ مَضَيْنَ من شهرِ رمضانَ</w:t>
      </w:r>
      <w:r>
        <w:rPr>
          <w:rtl/>
        </w:rPr>
        <w:t>.</w:t>
      </w:r>
    </w:p>
    <w:p w:rsidR="00FF6DFF" w:rsidRDefault="00FF6DFF" w:rsidP="00A90091">
      <w:pPr>
        <w:pStyle w:val="libNormal"/>
        <w:rPr>
          <w:rtl/>
        </w:rPr>
      </w:pPr>
      <w:r w:rsidRPr="00CD4A30">
        <w:rPr>
          <w:rtl/>
        </w:rPr>
        <w:t>(ولبثَ أهلُ الكُوفةِ يومينِ بعدَ تسريحِهم</w:t>
      </w:r>
      <w:r>
        <w:rPr>
          <w:rtl/>
        </w:rPr>
        <w:t xml:space="preserve"> ) </w:t>
      </w:r>
      <w:r w:rsidRPr="00FF6DFF">
        <w:rPr>
          <w:rStyle w:val="libFootnotenumChar"/>
          <w:rtl/>
        </w:rPr>
        <w:t>(6)</w:t>
      </w:r>
      <w:r w:rsidRPr="001E7FA7">
        <w:rPr>
          <w:rtl/>
        </w:rPr>
        <w:t xml:space="preserve"> </w:t>
      </w:r>
      <w:r w:rsidRPr="00CD4A30">
        <w:rPr>
          <w:rtl/>
        </w:rPr>
        <w:t>بالكتاب</w:t>
      </w:r>
      <w:r w:rsidR="000B5FC5">
        <w:rPr>
          <w:rtl/>
        </w:rPr>
        <w:t>،</w:t>
      </w:r>
      <w:r>
        <w:rPr>
          <w:rtl/>
        </w:rPr>
        <w:t xml:space="preserve"> </w:t>
      </w:r>
      <w:r w:rsidRPr="00CD4A30">
        <w:rPr>
          <w:rtl/>
        </w:rPr>
        <w:t>وأنفذوا قيسَ بنَ مُسْهِرٍ الصَّيْداويّ و (عبدَ الرّحمن بن عبدِ الله الأرحبّي</w:t>
      </w:r>
      <w:r>
        <w:rPr>
          <w:rtl/>
        </w:rPr>
        <w:t xml:space="preserve"> ) </w:t>
      </w:r>
      <w:r w:rsidRPr="00FF6DFF">
        <w:rPr>
          <w:rStyle w:val="libFootnotenumChar"/>
          <w:rtl/>
        </w:rPr>
        <w:t>(7)</w:t>
      </w:r>
      <w:r w:rsidRPr="001E7FA7">
        <w:rPr>
          <w:rtl/>
        </w:rPr>
        <w:t xml:space="preserve"> </w:t>
      </w:r>
      <w:r w:rsidRPr="00CD4A30">
        <w:rPr>
          <w:rtl/>
        </w:rPr>
        <w:t>وعمارةَ</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 و «م»</w:t>
      </w:r>
      <w:r w:rsidR="000B5FC5">
        <w:rPr>
          <w:rtl/>
        </w:rPr>
        <w:t>:</w:t>
      </w:r>
      <w:r w:rsidRPr="002D5FFC">
        <w:rPr>
          <w:rtl/>
        </w:rPr>
        <w:t xml:space="preserve"> مظهَر.</w:t>
      </w:r>
    </w:p>
    <w:p w:rsidR="00FF6DFF" w:rsidRDefault="00FF6DFF" w:rsidP="00FF6DFF">
      <w:pPr>
        <w:pStyle w:val="libFootnote0"/>
        <w:rPr>
          <w:rtl/>
        </w:rPr>
      </w:pPr>
      <w:r w:rsidRPr="002D5FFC">
        <w:rPr>
          <w:rtl/>
        </w:rPr>
        <w:t xml:space="preserve">(2) في هامش </w:t>
      </w:r>
      <w:r>
        <w:rPr>
          <w:rtl/>
        </w:rPr>
        <w:t>«ش»</w:t>
      </w:r>
      <w:r w:rsidRPr="002D5FFC">
        <w:rPr>
          <w:rtl/>
        </w:rPr>
        <w:t xml:space="preserve"> و </w:t>
      </w:r>
      <w:r>
        <w:rPr>
          <w:rtl/>
        </w:rPr>
        <w:t>«م»</w:t>
      </w:r>
      <w:r w:rsidR="000B5FC5">
        <w:rPr>
          <w:rtl/>
        </w:rPr>
        <w:t>:</w:t>
      </w:r>
      <w:r w:rsidRPr="002D5FFC">
        <w:rPr>
          <w:rtl/>
        </w:rPr>
        <w:t xml:space="preserve"> عتاتها واغنيائها</w:t>
      </w:r>
      <w:r>
        <w:rPr>
          <w:rtl/>
        </w:rPr>
        <w:t>.</w:t>
      </w:r>
    </w:p>
    <w:p w:rsidR="00FF6DFF" w:rsidRDefault="00FF6DFF" w:rsidP="00FF6DFF">
      <w:pPr>
        <w:pStyle w:val="libFootnote0"/>
        <w:rPr>
          <w:rtl/>
        </w:rPr>
      </w:pPr>
      <w:r w:rsidRPr="002D5FFC">
        <w:rPr>
          <w:rtl/>
        </w:rPr>
        <w:t xml:space="preserve">(3) في هامش </w:t>
      </w:r>
      <w:r>
        <w:rPr>
          <w:rtl/>
        </w:rPr>
        <w:t>«ش»</w:t>
      </w:r>
      <w:r w:rsidR="000B5FC5">
        <w:rPr>
          <w:rtl/>
        </w:rPr>
        <w:t>:</w:t>
      </w:r>
      <w:r w:rsidRPr="002D5FFC">
        <w:rPr>
          <w:rtl/>
        </w:rPr>
        <w:t xml:space="preserve"> بالكتاب</w:t>
      </w:r>
      <w:r>
        <w:rPr>
          <w:rtl/>
        </w:rPr>
        <w:t>.</w:t>
      </w:r>
    </w:p>
    <w:p w:rsidR="00FF6DFF" w:rsidRDefault="00FF6DFF" w:rsidP="00FF6DFF">
      <w:pPr>
        <w:pStyle w:val="libFootnote0"/>
        <w:rPr>
          <w:rtl/>
        </w:rPr>
      </w:pPr>
      <w:r w:rsidRPr="002D5FFC">
        <w:rPr>
          <w:rtl/>
        </w:rPr>
        <w:t>(4) النجاء</w:t>
      </w:r>
      <w:r w:rsidR="000B5FC5">
        <w:rPr>
          <w:rtl/>
        </w:rPr>
        <w:t>:</w:t>
      </w:r>
      <w:r w:rsidRPr="002D5FFC">
        <w:rPr>
          <w:rtl/>
        </w:rPr>
        <w:t xml:space="preserve"> السرعة « القاموس المحيط</w:t>
      </w:r>
      <w:r w:rsidR="008F72F1">
        <w:rPr>
          <w:rtl/>
        </w:rPr>
        <w:t xml:space="preserve"> - </w:t>
      </w:r>
      <w:r w:rsidRPr="002D5FFC">
        <w:rPr>
          <w:rtl/>
        </w:rPr>
        <w:t>نجو</w:t>
      </w:r>
      <w:r w:rsidR="008F72F1">
        <w:rPr>
          <w:rtl/>
        </w:rPr>
        <w:t xml:space="preserve"> - </w:t>
      </w:r>
      <w:r w:rsidRPr="002D5FFC">
        <w:rPr>
          <w:rtl/>
        </w:rPr>
        <w:t>4</w:t>
      </w:r>
      <w:r w:rsidR="000B5FC5">
        <w:rPr>
          <w:rtl/>
        </w:rPr>
        <w:t>:</w:t>
      </w:r>
      <w:r w:rsidRPr="002D5FFC">
        <w:rPr>
          <w:rtl/>
        </w:rPr>
        <w:t xml:space="preserve"> 393»</w:t>
      </w:r>
      <w:r>
        <w:rPr>
          <w:rtl/>
        </w:rPr>
        <w:t>.</w:t>
      </w:r>
    </w:p>
    <w:p w:rsidR="00FF6DFF" w:rsidRDefault="00FF6DFF" w:rsidP="00FF6DFF">
      <w:pPr>
        <w:pStyle w:val="libFootnote0"/>
        <w:rPr>
          <w:rtl/>
        </w:rPr>
      </w:pPr>
      <w:r w:rsidRPr="002D5FFC">
        <w:rPr>
          <w:rtl/>
        </w:rPr>
        <w:t xml:space="preserve">(5) في </w:t>
      </w:r>
      <w:r>
        <w:rPr>
          <w:rtl/>
        </w:rPr>
        <w:t>«م»</w:t>
      </w:r>
      <w:r w:rsidRPr="002D5FFC">
        <w:rPr>
          <w:rtl/>
        </w:rPr>
        <w:t xml:space="preserve"> وهامش </w:t>
      </w:r>
      <w:r>
        <w:rPr>
          <w:rtl/>
        </w:rPr>
        <w:t>«ش»</w:t>
      </w:r>
      <w:r w:rsidR="000B5FC5">
        <w:rPr>
          <w:rtl/>
        </w:rPr>
        <w:t>:</w:t>
      </w:r>
      <w:r w:rsidRPr="002D5FFC">
        <w:rPr>
          <w:rtl/>
        </w:rPr>
        <w:t xml:space="preserve"> مكة.</w:t>
      </w:r>
    </w:p>
    <w:p w:rsidR="00FF6DFF" w:rsidRDefault="00FF6DFF" w:rsidP="00FF6DFF">
      <w:pPr>
        <w:pStyle w:val="libFootnote0"/>
        <w:rPr>
          <w:rtl/>
        </w:rPr>
      </w:pPr>
      <w:r w:rsidRPr="002D5FFC">
        <w:rPr>
          <w:rtl/>
        </w:rPr>
        <w:t xml:space="preserve">(6) في </w:t>
      </w:r>
      <w:r>
        <w:rPr>
          <w:rtl/>
        </w:rPr>
        <w:t>«م»</w:t>
      </w:r>
      <w:r w:rsidRPr="002D5FFC">
        <w:rPr>
          <w:rtl/>
        </w:rPr>
        <w:t xml:space="preserve"> وهامش «ش</w:t>
      </w:r>
      <w:r>
        <w:rPr>
          <w:rtl/>
        </w:rPr>
        <w:t>»</w:t>
      </w:r>
      <w:r w:rsidR="000B5FC5">
        <w:rPr>
          <w:rtl/>
        </w:rPr>
        <w:t>:</w:t>
      </w:r>
      <w:r w:rsidRPr="002D5FFC">
        <w:rPr>
          <w:rtl/>
        </w:rPr>
        <w:t xml:space="preserve"> ثم كتب أهل الكوفة بعد تسريحهم</w:t>
      </w:r>
      <w:r>
        <w:rPr>
          <w:rtl/>
        </w:rPr>
        <w:t>.</w:t>
      </w:r>
    </w:p>
    <w:p w:rsidR="00FF6DFF" w:rsidRPr="002D5FFC" w:rsidRDefault="00FF6DFF" w:rsidP="00FF6DFF">
      <w:pPr>
        <w:pStyle w:val="libFootnote0"/>
        <w:rPr>
          <w:rtl/>
        </w:rPr>
      </w:pPr>
      <w:r w:rsidRPr="002D5FFC">
        <w:rPr>
          <w:rtl/>
        </w:rPr>
        <w:t>(7) في النسخ الخطية</w:t>
      </w:r>
      <w:r w:rsidR="000B5FC5">
        <w:rPr>
          <w:rtl/>
        </w:rPr>
        <w:t>:</w:t>
      </w:r>
      <w:r w:rsidRPr="002D5FFC">
        <w:rPr>
          <w:rtl/>
        </w:rPr>
        <w:t xml:space="preserve"> عبدالله بن شداد الأرحبي</w:t>
      </w:r>
      <w:r w:rsidR="000B5FC5">
        <w:rPr>
          <w:rtl/>
        </w:rPr>
        <w:t>،</w:t>
      </w:r>
      <w:r>
        <w:rPr>
          <w:rtl/>
        </w:rPr>
        <w:t xml:space="preserve"> </w:t>
      </w:r>
      <w:r w:rsidRPr="002D5FFC">
        <w:rPr>
          <w:rtl/>
        </w:rPr>
        <w:t xml:space="preserve">وبعده بأسطر ذكره باسم عبد الرحمن </w:t>
      </w:r>
    </w:p>
    <w:p w:rsidR="00FF6DFF" w:rsidRDefault="00FF6DFF" w:rsidP="00FF6DFF">
      <w:pPr>
        <w:pStyle w:val="libNormal0"/>
        <w:rPr>
          <w:rtl/>
        </w:rPr>
      </w:pPr>
      <w:r>
        <w:rPr>
          <w:rtl/>
        </w:rPr>
        <w:br w:type="page"/>
      </w:r>
      <w:r w:rsidRPr="00CD4A30">
        <w:rPr>
          <w:rtl/>
        </w:rPr>
        <w:lastRenderedPageBreak/>
        <w:t xml:space="preserve">ابنَ عبدٍ السّلوليّ إِلى الحسينِ </w:t>
      </w:r>
      <w:r w:rsidR="000B5FC5" w:rsidRPr="000B5FC5">
        <w:rPr>
          <w:rStyle w:val="libAlaemChar"/>
          <w:rFonts w:hint="cs"/>
          <w:rtl/>
        </w:rPr>
        <w:t>عليه‌السلام</w:t>
      </w:r>
      <w:r w:rsidRPr="00CD4A30">
        <w:rPr>
          <w:rtl/>
        </w:rPr>
        <w:t xml:space="preserve"> ومعَهم نحوٌ من مائةٍ وخمسينَ صحيفةً منَ الرّجلِ والاثنينِ والأربعةِ</w:t>
      </w:r>
      <w:r>
        <w:rPr>
          <w:rtl/>
        </w:rPr>
        <w:t>.</w:t>
      </w:r>
    </w:p>
    <w:p w:rsidR="00FF6DFF" w:rsidRDefault="00FF6DFF" w:rsidP="00A90091">
      <w:pPr>
        <w:pStyle w:val="libNormal"/>
        <w:rPr>
          <w:rtl/>
        </w:rPr>
      </w:pPr>
      <w:r w:rsidRPr="00CD4A30">
        <w:rPr>
          <w:rtl/>
        </w:rPr>
        <w:t>ثمّ لبثوا يومينِ آخرينِ وسرّحوا إِليه هانئ بنَ هانئ السّبيعيّ وسعيدَ بنَ عبدِاللهِّ الحنفيّ</w:t>
      </w:r>
      <w:r w:rsidR="000B5FC5">
        <w:rPr>
          <w:rtl/>
        </w:rPr>
        <w:t>،</w:t>
      </w:r>
      <w:r>
        <w:rPr>
          <w:rtl/>
        </w:rPr>
        <w:t xml:space="preserve"> </w:t>
      </w:r>
      <w:r w:rsidRPr="00CD4A30">
        <w:rPr>
          <w:rtl/>
        </w:rPr>
        <w:t>وكتبوا إِليه</w:t>
      </w:r>
      <w:r w:rsidR="000B5FC5">
        <w:rPr>
          <w:rtl/>
        </w:rPr>
        <w:t>:</w:t>
      </w:r>
      <w:r w:rsidRPr="00CD4A30">
        <w:rPr>
          <w:rtl/>
        </w:rPr>
        <w:t xml:space="preserve"> بسمِ اللهِّ الرّحمنِ الرّحيمِ</w:t>
      </w:r>
      <w:r w:rsidR="000B5FC5">
        <w:rPr>
          <w:rtl/>
        </w:rPr>
        <w:t>،</w:t>
      </w:r>
      <w:r>
        <w:rPr>
          <w:rtl/>
        </w:rPr>
        <w:t xml:space="preserve"> </w:t>
      </w:r>
      <w:r w:rsidRPr="00CD4A30">
        <w:rPr>
          <w:rtl/>
        </w:rPr>
        <w:t>للحسينِ بنِ عليٍّ من شيعتهِ منَ المؤمنينَ والمسلمينَ</w:t>
      </w:r>
      <w:r>
        <w:rPr>
          <w:rtl/>
        </w:rPr>
        <w:t>.</w:t>
      </w:r>
    </w:p>
    <w:p w:rsidR="00FF6DFF" w:rsidRDefault="00FF6DFF" w:rsidP="00A90091">
      <w:pPr>
        <w:pStyle w:val="libNormal"/>
        <w:rPr>
          <w:rtl/>
        </w:rPr>
      </w:pPr>
      <w:r w:rsidRPr="00CD4A30">
        <w:rPr>
          <w:rtl/>
        </w:rPr>
        <w:t>أمّا بعدُ</w:t>
      </w:r>
      <w:r w:rsidR="000B5FC5">
        <w:rPr>
          <w:rFonts w:hint="cs"/>
          <w:rtl/>
        </w:rPr>
        <w:t>:</w:t>
      </w:r>
      <w:r w:rsidRPr="00CD4A30">
        <w:rPr>
          <w:rtl/>
        </w:rPr>
        <w:t xml:space="preserve"> فحيَّ هلا</w:t>
      </w:r>
      <w:r w:rsidR="000B5FC5">
        <w:rPr>
          <w:rtl/>
        </w:rPr>
        <w:t>،</w:t>
      </w:r>
      <w:r>
        <w:rPr>
          <w:rtl/>
        </w:rPr>
        <w:t xml:space="preserve"> </w:t>
      </w:r>
      <w:r w:rsidRPr="00CD4A30">
        <w:rPr>
          <w:rtl/>
        </w:rPr>
        <w:t>فإِنّ النّاسَ ينتظرونَكَ</w:t>
      </w:r>
      <w:r w:rsidR="000B5FC5">
        <w:rPr>
          <w:rtl/>
        </w:rPr>
        <w:t>،</w:t>
      </w:r>
      <w:r>
        <w:rPr>
          <w:rtl/>
        </w:rPr>
        <w:t xml:space="preserve"> </w:t>
      </w:r>
      <w:r w:rsidRPr="00CD4A30">
        <w:rPr>
          <w:rtl/>
        </w:rPr>
        <w:t>لا رأيَ لهم غيركَ</w:t>
      </w:r>
      <w:r w:rsidR="000B5FC5">
        <w:rPr>
          <w:rtl/>
        </w:rPr>
        <w:t>،</w:t>
      </w:r>
      <w:r>
        <w:rPr>
          <w:rtl/>
        </w:rPr>
        <w:t xml:space="preserve"> </w:t>
      </w:r>
      <w:r w:rsidRPr="00CD4A30">
        <w:rPr>
          <w:rtl/>
        </w:rPr>
        <w:t>فالعجلَ العجلَ</w:t>
      </w:r>
      <w:r w:rsidR="000B5FC5">
        <w:rPr>
          <w:rtl/>
        </w:rPr>
        <w:t>،</w:t>
      </w:r>
      <w:r>
        <w:rPr>
          <w:rtl/>
        </w:rPr>
        <w:t xml:space="preserve"> </w:t>
      </w:r>
      <w:r w:rsidRPr="00CD4A30">
        <w:rPr>
          <w:rtl/>
        </w:rPr>
        <w:t>ثمّ العجلَ العجلَ</w:t>
      </w:r>
      <w:r w:rsidR="000B5FC5">
        <w:rPr>
          <w:rtl/>
        </w:rPr>
        <w:t>،</w:t>
      </w:r>
      <w:r>
        <w:rPr>
          <w:rtl/>
        </w:rPr>
        <w:t xml:space="preserve"> </w:t>
      </w:r>
      <w:r w:rsidRPr="00CD4A30">
        <w:rPr>
          <w:rtl/>
        </w:rPr>
        <w:t>والسلامُ</w:t>
      </w:r>
      <w:r>
        <w:rPr>
          <w:rtl/>
        </w:rPr>
        <w:t>.</w:t>
      </w:r>
    </w:p>
    <w:p w:rsidR="00FF6DFF" w:rsidRDefault="00FF6DFF" w:rsidP="00A90091">
      <w:pPr>
        <w:pStyle w:val="libNormal"/>
        <w:rPr>
          <w:rtl/>
        </w:rPr>
      </w:pPr>
      <w:r w:rsidRPr="00CD4A30">
        <w:rPr>
          <w:rtl/>
        </w:rPr>
        <w:t xml:space="preserve">وكتبَ شَبَثُ بنُ رِبعيّ وحجَّارُ بنُ أبجرَ ويزيدُ بنً الحارثِ بنِ رُوَيمٍ </w:t>
      </w:r>
      <w:r>
        <w:rPr>
          <w:rtl/>
        </w:rPr>
        <w:t>و (</w:t>
      </w:r>
      <w:r w:rsidRPr="00CD4A30">
        <w:rPr>
          <w:rtl/>
        </w:rPr>
        <w:t>عروةُ بنُ قيسٍ</w:t>
      </w:r>
      <w:r>
        <w:rPr>
          <w:rtl/>
        </w:rPr>
        <w:t xml:space="preserve"> ) </w:t>
      </w:r>
      <w:r w:rsidRPr="00FF6DFF">
        <w:rPr>
          <w:rStyle w:val="libFootnotenumChar"/>
          <w:rtl/>
        </w:rPr>
        <w:t>(1)</w:t>
      </w:r>
      <w:r w:rsidR="000B5FC5">
        <w:rPr>
          <w:rtl/>
        </w:rPr>
        <w:t>،</w:t>
      </w:r>
      <w:r w:rsidRPr="001E7FA7">
        <w:rPr>
          <w:rtl/>
        </w:rPr>
        <w:t xml:space="preserve"> </w:t>
      </w:r>
      <w:r w:rsidRPr="00CD4A30">
        <w:rPr>
          <w:rtl/>
        </w:rPr>
        <w:t xml:space="preserve">وعمروبنُ الحجّاجِ الزّبيديّ </w:t>
      </w:r>
      <w:r>
        <w:rPr>
          <w:rtl/>
        </w:rPr>
        <w:t>و (</w:t>
      </w:r>
      <w:r w:rsidRPr="00CD4A30">
        <w:rPr>
          <w:rtl/>
        </w:rPr>
        <w:t>محمّد بنُ عمرو التّيميّ</w:t>
      </w:r>
      <w:r>
        <w:rPr>
          <w:rtl/>
        </w:rPr>
        <w:t xml:space="preserve"> ) </w:t>
      </w:r>
      <w:r w:rsidRPr="00FF6DFF">
        <w:rPr>
          <w:rStyle w:val="libFootnotenumChar"/>
          <w:rtl/>
        </w:rPr>
        <w:t>(2)</w:t>
      </w:r>
      <w:r w:rsidR="000B5FC5">
        <w:rPr>
          <w:rtl/>
        </w:rPr>
        <w:t>:</w:t>
      </w:r>
      <w:r w:rsidRPr="00CD4A30">
        <w:rPr>
          <w:rtl/>
        </w:rPr>
        <w:t xml:space="preserve"> أمّا بعدُ</w:t>
      </w:r>
      <w:r w:rsidR="000B5FC5">
        <w:rPr>
          <w:rtl/>
        </w:rPr>
        <w:t>:</w:t>
      </w:r>
      <w:r w:rsidRPr="00CD4A30">
        <w:rPr>
          <w:rtl/>
        </w:rPr>
        <w:t xml:space="preserve"> فقد اخضرَّ الجَناب وأينعتِ الثِّمارُ</w:t>
      </w:r>
      <w:r w:rsidR="000B5FC5">
        <w:rPr>
          <w:rtl/>
        </w:rPr>
        <w:t>،</w:t>
      </w:r>
      <w:r>
        <w:rPr>
          <w:rtl/>
        </w:rPr>
        <w:t xml:space="preserve"> </w:t>
      </w:r>
      <w:r w:rsidRPr="00CD4A30">
        <w:rPr>
          <w:rtl/>
        </w:rPr>
        <w:t>فإِذا شئتَ فاقدمْ على جُندٍ لكَ مجنَّدٍ</w:t>
      </w:r>
      <w:r w:rsidR="000B5FC5">
        <w:rPr>
          <w:rtl/>
        </w:rPr>
        <w:t>،</w:t>
      </w:r>
      <w:r>
        <w:rPr>
          <w:rtl/>
        </w:rPr>
        <w:t xml:space="preserve"> </w:t>
      </w:r>
      <w:r w:rsidRPr="00CD4A30">
        <w:rPr>
          <w:rtl/>
        </w:rPr>
        <w:t>والسّلامُ</w:t>
      </w:r>
      <w:r>
        <w:rPr>
          <w:rtl/>
        </w:rPr>
        <w:t>.</w:t>
      </w:r>
    </w:p>
    <w:p w:rsidR="00FF6DFF" w:rsidRDefault="00FF6DFF" w:rsidP="00A90091">
      <w:pPr>
        <w:pStyle w:val="libNormal"/>
        <w:rPr>
          <w:rtl/>
        </w:rPr>
      </w:pPr>
      <w:r w:rsidRPr="00CD4A30">
        <w:rPr>
          <w:rtl/>
        </w:rPr>
        <w:t>وتلاقتِ الرُسّلُ كلًّها عندَه</w:t>
      </w:r>
      <w:r w:rsidR="000B5FC5">
        <w:rPr>
          <w:rtl/>
        </w:rPr>
        <w:t>،</w:t>
      </w:r>
      <w:r>
        <w:rPr>
          <w:rtl/>
        </w:rPr>
        <w:t xml:space="preserve"> </w:t>
      </w:r>
      <w:r w:rsidRPr="00CD4A30">
        <w:rPr>
          <w:rtl/>
        </w:rPr>
        <w:t>فقرأ الكُتُبَ وسألَ الرّسلَ عنِ النّاسِ</w:t>
      </w:r>
      <w:r w:rsidR="000B5FC5">
        <w:rPr>
          <w:rtl/>
        </w:rPr>
        <w:t>،</w:t>
      </w:r>
      <w:r>
        <w:rPr>
          <w:rtl/>
        </w:rPr>
        <w:t xml:space="preserve"> </w:t>
      </w:r>
      <w:r w:rsidRPr="00CD4A30">
        <w:rPr>
          <w:rtl/>
        </w:rPr>
        <w:t>ثمّ كتبَ معَ هانئ بنِ هانئ وسعيدِ بنِ عبدِاللّهِ وكانا آخرَ الرُّسُلَ</w:t>
      </w:r>
      <w:r w:rsidR="000B5FC5">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ابن عبدالله الارحبي والمصادر مجمعة عليه انظر</w:t>
      </w:r>
      <w:r w:rsidR="000B5FC5">
        <w:rPr>
          <w:rtl/>
        </w:rPr>
        <w:t>،</w:t>
      </w:r>
      <w:r>
        <w:rPr>
          <w:rtl/>
        </w:rPr>
        <w:t xml:space="preserve"> </w:t>
      </w:r>
      <w:r w:rsidRPr="002D5FFC">
        <w:rPr>
          <w:rtl/>
        </w:rPr>
        <w:t>(تاريخ الطبري 5</w:t>
      </w:r>
      <w:r w:rsidR="000B5FC5">
        <w:rPr>
          <w:rtl/>
        </w:rPr>
        <w:t>:</w:t>
      </w:r>
      <w:r w:rsidRPr="002D5FFC">
        <w:rPr>
          <w:rtl/>
        </w:rPr>
        <w:t xml:space="preserve"> 352</w:t>
      </w:r>
      <w:r w:rsidR="000B5FC5">
        <w:rPr>
          <w:rtl/>
        </w:rPr>
        <w:t>،</w:t>
      </w:r>
      <w:r>
        <w:rPr>
          <w:rtl/>
        </w:rPr>
        <w:t xml:space="preserve"> </w:t>
      </w:r>
      <w:r w:rsidRPr="002D5FFC">
        <w:rPr>
          <w:rtl/>
        </w:rPr>
        <w:t>انساب الاشراف للبلاذري 3</w:t>
      </w:r>
      <w:r w:rsidR="000B5FC5">
        <w:rPr>
          <w:rtl/>
        </w:rPr>
        <w:t>:</w:t>
      </w:r>
      <w:r w:rsidRPr="002D5FFC">
        <w:rPr>
          <w:rtl/>
        </w:rPr>
        <w:t xml:space="preserve"> 158</w:t>
      </w:r>
      <w:r w:rsidR="000B5FC5">
        <w:rPr>
          <w:rtl/>
        </w:rPr>
        <w:t>،</w:t>
      </w:r>
      <w:r>
        <w:rPr>
          <w:rtl/>
        </w:rPr>
        <w:t xml:space="preserve"> </w:t>
      </w:r>
      <w:r w:rsidRPr="002D5FFC">
        <w:rPr>
          <w:rtl/>
        </w:rPr>
        <w:t xml:space="preserve">الفتوح لابن اعثم </w:t>
      </w:r>
      <w:r>
        <w:rPr>
          <w:rtl/>
        </w:rPr>
        <w:t>5</w:t>
      </w:r>
      <w:r w:rsidR="000B5FC5">
        <w:rPr>
          <w:rtl/>
        </w:rPr>
        <w:t>:</w:t>
      </w:r>
      <w:r w:rsidRPr="002D5FFC">
        <w:rPr>
          <w:rtl/>
        </w:rPr>
        <w:t xml:space="preserve"> 32</w:t>
      </w:r>
      <w:r w:rsidR="000B5FC5">
        <w:rPr>
          <w:rtl/>
        </w:rPr>
        <w:t>،</w:t>
      </w:r>
      <w:r>
        <w:rPr>
          <w:rtl/>
        </w:rPr>
        <w:t xml:space="preserve"> </w:t>
      </w:r>
      <w:r w:rsidRPr="002D5FFC">
        <w:rPr>
          <w:rtl/>
        </w:rPr>
        <w:t>وقعة الطف لابي مخنف</w:t>
      </w:r>
      <w:r w:rsidR="000B5FC5">
        <w:rPr>
          <w:rtl/>
        </w:rPr>
        <w:t>:</w:t>
      </w:r>
      <w:r w:rsidRPr="002D5FFC">
        <w:rPr>
          <w:rtl/>
        </w:rPr>
        <w:t xml:space="preserve"> 92</w:t>
      </w:r>
      <w:r w:rsidR="000B5FC5">
        <w:rPr>
          <w:rtl/>
        </w:rPr>
        <w:t>،</w:t>
      </w:r>
      <w:r>
        <w:rPr>
          <w:rtl/>
        </w:rPr>
        <w:t xml:space="preserve"> </w:t>
      </w:r>
      <w:r w:rsidRPr="002D5FFC">
        <w:rPr>
          <w:rtl/>
        </w:rPr>
        <w:t>تذكرة الخواص</w:t>
      </w:r>
      <w:r w:rsidR="000B5FC5">
        <w:rPr>
          <w:rtl/>
        </w:rPr>
        <w:t>:</w:t>
      </w:r>
      <w:r w:rsidRPr="002D5FFC">
        <w:rPr>
          <w:rtl/>
        </w:rPr>
        <w:t xml:space="preserve"> 220</w:t>
      </w:r>
      <w:r w:rsidR="000B5FC5">
        <w:rPr>
          <w:rtl/>
        </w:rPr>
        <w:t>،</w:t>
      </w:r>
      <w:r>
        <w:rPr>
          <w:rtl/>
        </w:rPr>
        <w:t xml:space="preserve"> </w:t>
      </w:r>
      <w:r w:rsidRPr="002D5FFC">
        <w:rPr>
          <w:rtl/>
        </w:rPr>
        <w:t>وفي الاخبار الطوال</w:t>
      </w:r>
      <w:r w:rsidR="000B5FC5">
        <w:rPr>
          <w:rtl/>
        </w:rPr>
        <w:t>:</w:t>
      </w:r>
      <w:r w:rsidRPr="002D5FFC">
        <w:rPr>
          <w:rtl/>
        </w:rPr>
        <w:t xml:space="preserve"> 229</w:t>
      </w:r>
      <w:r w:rsidR="000B5FC5">
        <w:rPr>
          <w:rtl/>
        </w:rPr>
        <w:t>:</w:t>
      </w:r>
      <w:r w:rsidRPr="002D5FFC">
        <w:rPr>
          <w:rtl/>
        </w:rPr>
        <w:t xml:space="preserve"> ابن عبيد</w:t>
      </w:r>
      <w:r>
        <w:rPr>
          <w:rtl/>
        </w:rPr>
        <w:t>.</w:t>
      </w:r>
    </w:p>
    <w:p w:rsidR="00FF6DFF" w:rsidRDefault="00FF6DFF" w:rsidP="00FF6DFF">
      <w:pPr>
        <w:pStyle w:val="libFootnote0"/>
        <w:rPr>
          <w:rtl/>
        </w:rPr>
      </w:pPr>
      <w:r w:rsidRPr="002D5FFC">
        <w:rPr>
          <w:rtl/>
        </w:rPr>
        <w:t>(1) لم نجد في كتب الرجال عروة بن قيس</w:t>
      </w:r>
      <w:r w:rsidR="000B5FC5">
        <w:rPr>
          <w:rtl/>
        </w:rPr>
        <w:t>،</w:t>
      </w:r>
      <w:r>
        <w:rPr>
          <w:rtl/>
        </w:rPr>
        <w:t xml:space="preserve"> </w:t>
      </w:r>
      <w:r w:rsidRPr="002D5FFC">
        <w:rPr>
          <w:rtl/>
        </w:rPr>
        <w:t>والظاهر ان الصحيح عزرة بن قيس</w:t>
      </w:r>
      <w:r w:rsidR="000B5FC5">
        <w:rPr>
          <w:rtl/>
        </w:rPr>
        <w:t>،</w:t>
      </w:r>
      <w:r>
        <w:rPr>
          <w:rtl/>
        </w:rPr>
        <w:t xml:space="preserve"> </w:t>
      </w:r>
      <w:r w:rsidRPr="002D5FFC">
        <w:rPr>
          <w:rtl/>
        </w:rPr>
        <w:t xml:space="preserve">انظر تاريخ الطبري </w:t>
      </w:r>
      <w:r>
        <w:rPr>
          <w:rtl/>
        </w:rPr>
        <w:t>5</w:t>
      </w:r>
      <w:r w:rsidR="000B5FC5">
        <w:rPr>
          <w:rtl/>
        </w:rPr>
        <w:t>:</w:t>
      </w:r>
      <w:r w:rsidRPr="002D5FFC">
        <w:rPr>
          <w:rtl/>
        </w:rPr>
        <w:t xml:space="preserve"> 353</w:t>
      </w:r>
      <w:r w:rsidR="000B5FC5">
        <w:rPr>
          <w:rtl/>
        </w:rPr>
        <w:t>،</w:t>
      </w:r>
      <w:r>
        <w:rPr>
          <w:rtl/>
        </w:rPr>
        <w:t xml:space="preserve"> </w:t>
      </w:r>
      <w:r w:rsidRPr="002D5FFC">
        <w:rPr>
          <w:rtl/>
        </w:rPr>
        <w:t>انساب الاشراف 3</w:t>
      </w:r>
      <w:r w:rsidR="000B5FC5">
        <w:rPr>
          <w:rtl/>
        </w:rPr>
        <w:t>:</w:t>
      </w:r>
      <w:r w:rsidRPr="002D5FFC">
        <w:rPr>
          <w:rtl/>
        </w:rPr>
        <w:t xml:space="preserve"> 158</w:t>
      </w:r>
      <w:r w:rsidR="000B5FC5">
        <w:rPr>
          <w:rtl/>
        </w:rPr>
        <w:t>،</w:t>
      </w:r>
      <w:r>
        <w:rPr>
          <w:rtl/>
        </w:rPr>
        <w:t xml:space="preserve"> </w:t>
      </w:r>
      <w:r w:rsidRPr="002D5FFC">
        <w:rPr>
          <w:rtl/>
        </w:rPr>
        <w:t>وهو عزرة بن قيس بن عزية الاحمس البجلي الدهني الكوفي</w:t>
      </w:r>
      <w:r>
        <w:rPr>
          <w:rtl/>
        </w:rPr>
        <w:t>.</w:t>
      </w:r>
    </w:p>
    <w:p w:rsidR="00FF6DFF" w:rsidRPr="002D5FFC" w:rsidRDefault="00FF6DFF" w:rsidP="00FF6DFF">
      <w:pPr>
        <w:pStyle w:val="libFootnote0"/>
        <w:rPr>
          <w:rtl/>
        </w:rPr>
      </w:pPr>
      <w:r w:rsidRPr="002D5FFC">
        <w:rPr>
          <w:rtl/>
        </w:rPr>
        <w:t>(2) كذا في النسخ الخطية</w:t>
      </w:r>
      <w:r w:rsidR="000B5FC5">
        <w:rPr>
          <w:rtl/>
        </w:rPr>
        <w:t>،</w:t>
      </w:r>
      <w:r>
        <w:rPr>
          <w:rtl/>
        </w:rPr>
        <w:t xml:space="preserve"> </w:t>
      </w:r>
      <w:r w:rsidRPr="002D5FFC">
        <w:rPr>
          <w:rtl/>
        </w:rPr>
        <w:t>ولم نجد له في كتب الرجال ترجمة</w:t>
      </w:r>
      <w:r w:rsidR="000B5FC5">
        <w:rPr>
          <w:rtl/>
        </w:rPr>
        <w:t>،</w:t>
      </w:r>
      <w:r>
        <w:rPr>
          <w:rtl/>
        </w:rPr>
        <w:t xml:space="preserve"> </w:t>
      </w:r>
      <w:r w:rsidRPr="002D5FFC">
        <w:rPr>
          <w:rtl/>
        </w:rPr>
        <w:t>والظاهر ان الصحيح محمد بن عمير التميمي</w:t>
      </w:r>
      <w:r w:rsidR="000B5FC5">
        <w:rPr>
          <w:rtl/>
        </w:rPr>
        <w:t>،</w:t>
      </w:r>
      <w:r>
        <w:rPr>
          <w:rtl/>
        </w:rPr>
        <w:t xml:space="preserve"> </w:t>
      </w:r>
      <w:r w:rsidRPr="002D5FFC">
        <w:rPr>
          <w:rtl/>
        </w:rPr>
        <w:t>انظر تاريخ ألطبري 5</w:t>
      </w:r>
      <w:r w:rsidR="000B5FC5">
        <w:rPr>
          <w:rtl/>
        </w:rPr>
        <w:t>:</w:t>
      </w:r>
      <w:r w:rsidRPr="002D5FFC">
        <w:rPr>
          <w:rtl/>
        </w:rPr>
        <w:t xml:space="preserve"> 353</w:t>
      </w:r>
      <w:r w:rsidR="000B5FC5">
        <w:rPr>
          <w:rtl/>
        </w:rPr>
        <w:t>،</w:t>
      </w:r>
      <w:r>
        <w:rPr>
          <w:rtl/>
        </w:rPr>
        <w:t xml:space="preserve"> </w:t>
      </w:r>
      <w:r w:rsidRPr="002D5FFC">
        <w:rPr>
          <w:rtl/>
        </w:rPr>
        <w:t>انساب الاشراف 3</w:t>
      </w:r>
      <w:r w:rsidR="000B5FC5">
        <w:rPr>
          <w:rtl/>
        </w:rPr>
        <w:t>:</w:t>
      </w:r>
      <w:r w:rsidRPr="002D5FFC">
        <w:rPr>
          <w:rtl/>
        </w:rPr>
        <w:t xml:space="preserve"> 158</w:t>
      </w:r>
      <w:r w:rsidR="000B5FC5">
        <w:rPr>
          <w:rtl/>
        </w:rPr>
        <w:t>،</w:t>
      </w:r>
      <w:r>
        <w:rPr>
          <w:rtl/>
        </w:rPr>
        <w:t xml:space="preserve"> </w:t>
      </w:r>
      <w:r w:rsidRPr="002D5FFC">
        <w:rPr>
          <w:rtl/>
        </w:rPr>
        <w:t>وهو محمد بن عمير بن عطارد بن حاجب الدارمي التميمي الكوفي</w:t>
      </w:r>
      <w:r w:rsidR="000B5FC5">
        <w:rPr>
          <w:rtl/>
        </w:rPr>
        <w:t>،</w:t>
      </w:r>
      <w:r>
        <w:rPr>
          <w:rtl/>
        </w:rPr>
        <w:t xml:space="preserve"> </w:t>
      </w:r>
      <w:r w:rsidRPr="002D5FFC">
        <w:rPr>
          <w:rtl/>
        </w:rPr>
        <w:t>كان من اشراف أهل الكوفة</w:t>
      </w:r>
      <w:r w:rsidR="000B5FC5">
        <w:rPr>
          <w:rtl/>
        </w:rPr>
        <w:t>،</w:t>
      </w:r>
      <w:r>
        <w:rPr>
          <w:rtl/>
        </w:rPr>
        <w:t xml:space="preserve"> </w:t>
      </w:r>
      <w:r w:rsidRPr="002D5FFC">
        <w:rPr>
          <w:rtl/>
        </w:rPr>
        <w:t>لسان الميزان 33</w:t>
      </w:r>
      <w:r>
        <w:rPr>
          <w:rtl/>
        </w:rPr>
        <w:t>0</w:t>
      </w:r>
      <w:r w:rsidR="000B5FC5">
        <w:rPr>
          <w:rtl/>
        </w:rPr>
        <w:t>:</w:t>
      </w:r>
      <w:r w:rsidRPr="002D5FFC">
        <w:rPr>
          <w:rtl/>
        </w:rPr>
        <w:t>5</w:t>
      </w:r>
      <w:r w:rsidR="000B5FC5">
        <w:rPr>
          <w:rtl/>
        </w:rPr>
        <w:t>،</w:t>
      </w:r>
      <w:r>
        <w:rPr>
          <w:rtl/>
        </w:rPr>
        <w:t xml:space="preserve"> </w:t>
      </w:r>
      <w:r w:rsidRPr="002D5FFC">
        <w:rPr>
          <w:rtl/>
        </w:rPr>
        <w:t>مختصر تاريخ دمشق 23</w:t>
      </w:r>
      <w:r w:rsidR="000B5FC5">
        <w:rPr>
          <w:rtl/>
        </w:rPr>
        <w:t>:</w:t>
      </w:r>
      <w:r w:rsidRPr="002D5FFC">
        <w:rPr>
          <w:rtl/>
        </w:rPr>
        <w:t xml:space="preserve"> 151</w:t>
      </w:r>
      <w:r>
        <w:rPr>
          <w:rtl/>
        </w:rPr>
        <w:t>.</w:t>
      </w:r>
      <w:r w:rsidRPr="00CD4A30">
        <w:rPr>
          <w:rtl/>
        </w:rPr>
        <w:t xml:space="preserve"> </w:t>
      </w:r>
    </w:p>
    <w:p w:rsidR="00FF6DFF" w:rsidRPr="002D5FFC" w:rsidRDefault="00FF6DFF" w:rsidP="00FF6DFF">
      <w:pPr>
        <w:pStyle w:val="libCenterBold1"/>
        <w:rPr>
          <w:rtl/>
        </w:rPr>
      </w:pPr>
      <w:bookmarkStart w:id="35" w:name="39"/>
      <w:r>
        <w:rPr>
          <w:rtl/>
        </w:rPr>
        <w:br w:type="page"/>
      </w:r>
      <w:bookmarkStart w:id="36" w:name="_Toc371754601"/>
      <w:r w:rsidRPr="00D452E0">
        <w:rPr>
          <w:rStyle w:val="Heading2Char"/>
          <w:rtl/>
        </w:rPr>
        <w:lastRenderedPageBreak/>
        <w:t>«</w:t>
      </w:r>
      <w:bookmarkEnd w:id="36"/>
      <w:r w:rsidRPr="002D5FFC">
        <w:rPr>
          <w:rtl/>
        </w:rPr>
        <w:t xml:space="preserve"> بسمِ اللّهِ الرّحمنِ الرّحيمِ</w:t>
      </w:r>
    </w:p>
    <w:bookmarkEnd w:id="35"/>
    <w:p w:rsidR="00FF6DFF" w:rsidRDefault="00FF6DFF" w:rsidP="00D452E0">
      <w:pPr>
        <w:pStyle w:val="libCenterBold1"/>
        <w:rPr>
          <w:rtl/>
        </w:rPr>
      </w:pPr>
      <w:r w:rsidRPr="00CD4A30">
        <w:rPr>
          <w:rtl/>
        </w:rPr>
        <w:t>منَ الحسينِ بنِ عليٍّ</w:t>
      </w:r>
      <w:r w:rsidR="00D452E0">
        <w:rPr>
          <w:rFonts w:hint="cs"/>
          <w:rtl/>
        </w:rPr>
        <w:t xml:space="preserve"> </w:t>
      </w:r>
      <w:r w:rsidRPr="00CD4A30">
        <w:rPr>
          <w:rtl/>
        </w:rPr>
        <w:t>إِلى الملإِ منَ المسلمينَ والمؤمنينَ</w:t>
      </w:r>
      <w:r>
        <w:rPr>
          <w:rtl/>
        </w:rPr>
        <w:t>.</w:t>
      </w:r>
    </w:p>
    <w:p w:rsidR="00FF6DFF" w:rsidRPr="00FF6DFF" w:rsidRDefault="00FF6DFF" w:rsidP="00A90091">
      <w:pPr>
        <w:pStyle w:val="libNormal"/>
        <w:rPr>
          <w:rStyle w:val="libBold2Char"/>
          <w:rtl/>
        </w:rPr>
      </w:pPr>
      <w:r w:rsidRPr="00FF6DFF">
        <w:rPr>
          <w:rStyle w:val="libBold2Char"/>
          <w:rtl/>
        </w:rPr>
        <w:t>أمّا بعد</w:t>
      </w:r>
      <w:r w:rsidR="000B5FC5">
        <w:rPr>
          <w:rStyle w:val="libBold2Char"/>
          <w:rtl/>
        </w:rPr>
        <w:t>:</w:t>
      </w:r>
      <w:r w:rsidRPr="00FF6DFF">
        <w:rPr>
          <w:rStyle w:val="libBold2Char"/>
          <w:rtl/>
        </w:rPr>
        <w:t xml:space="preserve"> فإِنّ هانئاً وسعيداً قَدِما عليَّ بكتبكم</w:t>
      </w:r>
      <w:r w:rsidR="000B5FC5">
        <w:rPr>
          <w:rStyle w:val="libBold2Char"/>
          <w:rtl/>
        </w:rPr>
        <w:t>،</w:t>
      </w:r>
      <w:r w:rsidRPr="00FF6DFF">
        <w:rPr>
          <w:rStyle w:val="libBold2Char"/>
          <w:rtl/>
        </w:rPr>
        <w:t xml:space="preserve"> وكانا آخرَ من قدمَ عليَّ من رسلِكم</w:t>
      </w:r>
      <w:r w:rsidR="000B5FC5">
        <w:rPr>
          <w:rStyle w:val="libBold2Char"/>
          <w:rtl/>
        </w:rPr>
        <w:t>،</w:t>
      </w:r>
      <w:r w:rsidRPr="00FF6DFF">
        <w:rPr>
          <w:rStyle w:val="libBold2Char"/>
          <w:rtl/>
        </w:rPr>
        <w:t xml:space="preserve"> وقد فهمت كلَّ الّذي اقتصصتم وذكرتم</w:t>
      </w:r>
      <w:r w:rsidR="000B5FC5">
        <w:rPr>
          <w:rStyle w:val="libBold2Char"/>
          <w:rtl/>
        </w:rPr>
        <w:t>،</w:t>
      </w:r>
      <w:r w:rsidRPr="00FF6DFF">
        <w:rPr>
          <w:rStyle w:val="libBold2Char"/>
          <w:rtl/>
        </w:rPr>
        <w:t xml:space="preserve"> ومقالة جُلِّكم</w:t>
      </w:r>
      <w:r w:rsidR="000B5FC5">
        <w:rPr>
          <w:rStyle w:val="libBold2Char"/>
          <w:rtl/>
        </w:rPr>
        <w:t>:</w:t>
      </w:r>
      <w:r w:rsidRPr="00FF6DFF">
        <w:rPr>
          <w:rStyle w:val="libBold2Char"/>
          <w:rtl/>
        </w:rPr>
        <w:t xml:space="preserve"> أنّه ليسَ علينا إِمامٌ فأقبلْ لعلّ اللّهَ أن يجمعَنا بكَ على الهدى والحقِّ. وإِنِّي باعثٌ إِليكم أخي وابنَ عمِّي وثقتي من أهلِ بيتي</w:t>
      </w:r>
      <w:r w:rsidR="000B5FC5">
        <w:rPr>
          <w:rStyle w:val="libBold2Char"/>
          <w:rtl/>
        </w:rPr>
        <w:t>،</w:t>
      </w:r>
      <w:r w:rsidRPr="00FF6DFF">
        <w:rPr>
          <w:rStyle w:val="libBold2Char"/>
          <w:rtl/>
        </w:rPr>
        <w:t xml:space="preserve"> فإِن كتبَ إِليَّ أنّه قدِ اجتمعَ رأيُ مَلَئِكم وذوي الحِجا والفضلِ </w:t>
      </w:r>
      <w:r w:rsidRPr="00FF6DFF">
        <w:rPr>
          <w:rStyle w:val="libFootnotenumChar"/>
          <w:rtl/>
        </w:rPr>
        <w:t>(1)</w:t>
      </w:r>
      <w:r w:rsidRPr="00FF6DFF">
        <w:rPr>
          <w:rStyle w:val="libBold2Char"/>
          <w:rtl/>
        </w:rPr>
        <w:t xml:space="preserve"> منكم على مثلِ ما قدمتْ به رُسُلُكم وقرأتُ في كُتُبِكم</w:t>
      </w:r>
      <w:r w:rsidR="000B5FC5">
        <w:rPr>
          <w:rStyle w:val="libBold2Char"/>
          <w:rtl/>
        </w:rPr>
        <w:t>،</w:t>
      </w:r>
      <w:r w:rsidRPr="00FF6DFF">
        <w:rPr>
          <w:rStyle w:val="libBold2Char"/>
          <w:rtl/>
        </w:rPr>
        <w:t xml:space="preserve"> أقدم عليكم وشيكاً إِن شاءَ اللّهُ. فَلعَمري ما الأمامُ إلأ الحاكمُ بالكتاب</w:t>
      </w:r>
      <w:r w:rsidR="000B5FC5">
        <w:rPr>
          <w:rStyle w:val="libBold2Char"/>
          <w:rtl/>
        </w:rPr>
        <w:t>،</w:t>
      </w:r>
      <w:r w:rsidRPr="00FF6DFF">
        <w:rPr>
          <w:rStyle w:val="libBold2Char"/>
          <w:rtl/>
        </w:rPr>
        <w:t xml:space="preserve"> القائمُ بالقسطِ</w:t>
      </w:r>
      <w:r w:rsidR="000B5FC5">
        <w:rPr>
          <w:rStyle w:val="libBold2Char"/>
          <w:rtl/>
        </w:rPr>
        <w:t>،</w:t>
      </w:r>
      <w:r w:rsidRPr="00FF6DFF">
        <w:rPr>
          <w:rStyle w:val="libBold2Char"/>
          <w:rtl/>
        </w:rPr>
        <w:t xml:space="preserve"> الدّائنُ بدينِ الحقِّ</w:t>
      </w:r>
      <w:r w:rsidR="000B5FC5">
        <w:rPr>
          <w:rStyle w:val="libBold2Char"/>
          <w:rtl/>
        </w:rPr>
        <w:t>،</w:t>
      </w:r>
      <w:r w:rsidRPr="00FF6DFF">
        <w:rPr>
          <w:rStyle w:val="libBold2Char"/>
          <w:rtl/>
        </w:rPr>
        <w:t xml:space="preserve"> الحابسُ نفسَه على ذَاتِ اللّهِ</w:t>
      </w:r>
      <w:r w:rsidR="000B5FC5">
        <w:rPr>
          <w:rStyle w:val="libBold2Char"/>
          <w:rtl/>
        </w:rPr>
        <w:t>،</w:t>
      </w:r>
      <w:r w:rsidRPr="00FF6DFF">
        <w:rPr>
          <w:rStyle w:val="libBold2Char"/>
          <w:rtl/>
        </w:rPr>
        <w:t xml:space="preserve"> والسّلامُ ». </w:t>
      </w:r>
    </w:p>
    <w:p w:rsidR="00FF6DFF" w:rsidRDefault="00FF6DFF" w:rsidP="00A90091">
      <w:pPr>
        <w:pStyle w:val="libNormal"/>
        <w:rPr>
          <w:rtl/>
        </w:rPr>
      </w:pPr>
      <w:r w:rsidRPr="00CD4A30">
        <w:rPr>
          <w:rtl/>
        </w:rPr>
        <w:t xml:space="preserve">ودعا الحسينُ بنُ عليٍّ </w:t>
      </w:r>
      <w:r w:rsidR="000B5FC5" w:rsidRPr="000B5FC5">
        <w:rPr>
          <w:rStyle w:val="libAlaemChar"/>
          <w:rFonts w:hint="cs"/>
          <w:rtl/>
        </w:rPr>
        <w:t>عليهما‌السلام</w:t>
      </w:r>
      <w:r w:rsidRPr="00CD4A30">
        <w:rPr>
          <w:rtl/>
        </w:rPr>
        <w:t xml:space="preserve"> مسلمَ بنَ عقيلِ بنِ أَبي طالبِ رضيَ اللهُّ عنه فسرَّحَه معَ قيسِ بنِ مُسْهِرِ الصّيداويّ وعُمارة بن عبدٍ السَّلوليّ وعبدِ الرّحمنِ بنِ عبدِاللّهِ الأَرحبي</w:t>
      </w:r>
      <w:r w:rsidR="000B5FC5">
        <w:rPr>
          <w:rtl/>
        </w:rPr>
        <w:t>،</w:t>
      </w:r>
      <w:r>
        <w:rPr>
          <w:rtl/>
        </w:rPr>
        <w:t xml:space="preserve"> </w:t>
      </w:r>
      <w:r w:rsidRPr="00CD4A30">
        <w:rPr>
          <w:rtl/>
        </w:rPr>
        <w:t>وأَمرَه بتقوى اللهِّ وكتمانِ أمرِه واللطفِ</w:t>
      </w:r>
      <w:r w:rsidR="000B5FC5">
        <w:rPr>
          <w:rtl/>
        </w:rPr>
        <w:t>،</w:t>
      </w:r>
      <w:r>
        <w:rPr>
          <w:rtl/>
        </w:rPr>
        <w:t xml:space="preserve"> </w:t>
      </w:r>
      <w:r w:rsidRPr="00CD4A30">
        <w:rPr>
          <w:rtl/>
        </w:rPr>
        <w:t>فإِنْ رأَى النّاسَ مجتمعينَ مُسْتوسِقِينَ عَجَّلَ إِليه بذلكَ</w:t>
      </w:r>
      <w:r>
        <w:rPr>
          <w:rtl/>
        </w:rPr>
        <w:t>.</w:t>
      </w:r>
    </w:p>
    <w:p w:rsidR="00FF6DFF" w:rsidRDefault="00FF6DFF" w:rsidP="00A90091">
      <w:pPr>
        <w:pStyle w:val="libNormal"/>
        <w:rPr>
          <w:rtl/>
        </w:rPr>
      </w:pPr>
      <w:r w:rsidRPr="00CD4A30">
        <w:rPr>
          <w:rtl/>
        </w:rPr>
        <w:t xml:space="preserve">فأقبلَ مسلمٌ حتّى أَتى المدينةَ فصلّى في مسجدِ رسولِ اللّهِ </w:t>
      </w:r>
      <w:r w:rsidR="000B5FC5" w:rsidRPr="000B5FC5">
        <w:rPr>
          <w:rStyle w:val="libAlaemChar"/>
          <w:rFonts w:hint="cs"/>
          <w:rtl/>
        </w:rPr>
        <w:t>صلى‌الله‌عليه‌وآله</w:t>
      </w:r>
      <w:r w:rsidRPr="00CD4A30">
        <w:rPr>
          <w:rtl/>
        </w:rPr>
        <w:t xml:space="preserve"> وودعِ من أَحبَّ من أَهلِه ثمّ استأْجرَ دليلينِ من قيس</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Pr="002D5FFC">
        <w:rPr>
          <w:rtl/>
        </w:rPr>
        <w:t xml:space="preserve"> و </w:t>
      </w:r>
      <w:r>
        <w:rPr>
          <w:rtl/>
        </w:rPr>
        <w:t>«م»</w:t>
      </w:r>
      <w:r w:rsidR="000B5FC5">
        <w:rPr>
          <w:rtl/>
        </w:rPr>
        <w:t>:</w:t>
      </w:r>
      <w:r w:rsidRPr="002D5FFC">
        <w:rPr>
          <w:rtl/>
        </w:rPr>
        <w:t xml:space="preserve"> الفضيلة</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فأقبلا به يتنكّبانِ الطّريقَ</w:t>
      </w:r>
      <w:r w:rsidR="000B5FC5">
        <w:rPr>
          <w:rtl/>
        </w:rPr>
        <w:t>،</w:t>
      </w:r>
      <w:r>
        <w:rPr>
          <w:rtl/>
        </w:rPr>
        <w:t xml:space="preserve"> </w:t>
      </w:r>
      <w:r w:rsidRPr="00CD4A30">
        <w:rPr>
          <w:rtl/>
        </w:rPr>
        <w:t>فضلاّ وأصابَهم عطشٌ شديدٌ فعجزا عنِ السّيرِ</w:t>
      </w:r>
      <w:r w:rsidR="000B5FC5">
        <w:rPr>
          <w:rtl/>
        </w:rPr>
        <w:t>،</w:t>
      </w:r>
      <w:r>
        <w:rPr>
          <w:rtl/>
        </w:rPr>
        <w:t xml:space="preserve"> </w:t>
      </w:r>
      <w:r w:rsidRPr="00CD4A30">
        <w:rPr>
          <w:rtl/>
        </w:rPr>
        <w:t>فأومئا له إِلى سَنَنِ الطّريقِ بعدَ أنْ لاحَ لهما ذلكَ</w:t>
      </w:r>
      <w:r w:rsidR="000B5FC5">
        <w:rPr>
          <w:rtl/>
        </w:rPr>
        <w:t>،</w:t>
      </w:r>
      <w:r>
        <w:rPr>
          <w:rtl/>
        </w:rPr>
        <w:t xml:space="preserve"> </w:t>
      </w:r>
      <w:r w:rsidRPr="00CD4A30">
        <w:rPr>
          <w:rtl/>
        </w:rPr>
        <w:t>فسلكَ مسلمٌ ذلكَ السَّنَنَ وماتَ الدّليلانِ عطشاً.</w:t>
      </w:r>
    </w:p>
    <w:p w:rsidR="00FF6DFF" w:rsidRDefault="00FF6DFF" w:rsidP="00A90091">
      <w:pPr>
        <w:pStyle w:val="libNormal"/>
        <w:rPr>
          <w:rtl/>
        </w:rPr>
      </w:pPr>
      <w:r w:rsidRPr="00CD4A30">
        <w:rPr>
          <w:rtl/>
        </w:rPr>
        <w:t>فكتبَ مسلم بنُ عقيلٍ</w:t>
      </w:r>
      <w:r>
        <w:rPr>
          <w:rtl/>
        </w:rPr>
        <w:t xml:space="preserve"> </w:t>
      </w:r>
      <w:r w:rsidR="000B5FC5" w:rsidRPr="000B5FC5">
        <w:rPr>
          <w:rStyle w:val="libAlaemChar"/>
          <w:rFonts w:hint="cs"/>
          <w:rtl/>
        </w:rPr>
        <w:t>رحمه‌الله</w:t>
      </w:r>
      <w:r>
        <w:rPr>
          <w:rtl/>
        </w:rPr>
        <w:t xml:space="preserve"> </w:t>
      </w:r>
      <w:r w:rsidRPr="00CD4A30">
        <w:rPr>
          <w:rtl/>
        </w:rPr>
        <w:t>منَ الموضعِ المعروفِ بالمضيقِ معَ قيسِ بنِ مُسْهِرٍ</w:t>
      </w:r>
      <w:r w:rsidR="000B5FC5">
        <w:rPr>
          <w:rtl/>
        </w:rPr>
        <w:t>:</w:t>
      </w:r>
      <w:r w:rsidRPr="00CD4A30">
        <w:rPr>
          <w:rtl/>
        </w:rPr>
        <w:t xml:space="preserve"> أمّا بعدُ</w:t>
      </w:r>
      <w:r w:rsidR="000B5FC5">
        <w:rPr>
          <w:rFonts w:hint="cs"/>
          <w:rtl/>
        </w:rPr>
        <w:t>:</w:t>
      </w:r>
      <w:r w:rsidRPr="00CD4A30">
        <w:rPr>
          <w:rtl/>
        </w:rPr>
        <w:t xml:space="preserve"> فإِنّني أقبلتُ منَ المدينةِ معَ دليلينِ لي فجارَا عنِ الطّريقِ فضلاّ واشتدَّ علينا</w:t>
      </w:r>
      <w:r>
        <w:rPr>
          <w:rFonts w:hint="cs"/>
          <w:rtl/>
        </w:rPr>
        <w:t xml:space="preserve"> </w:t>
      </w:r>
      <w:r w:rsidRPr="00FF6DFF">
        <w:rPr>
          <w:rStyle w:val="libFootnotenumChar"/>
          <w:rtl/>
        </w:rPr>
        <w:t>(1)</w:t>
      </w:r>
      <w:r w:rsidR="000B5FC5">
        <w:rPr>
          <w:rtl/>
        </w:rPr>
        <w:t>،</w:t>
      </w:r>
      <w:r w:rsidRPr="001E7FA7">
        <w:rPr>
          <w:rtl/>
        </w:rPr>
        <w:t xml:space="preserve"> </w:t>
      </w:r>
      <w:r w:rsidRPr="00CD4A30">
        <w:rPr>
          <w:rtl/>
        </w:rPr>
        <w:t>العطشُ فلم يلبثا أن ماتا</w:t>
      </w:r>
      <w:r w:rsidR="000B5FC5">
        <w:rPr>
          <w:rtl/>
        </w:rPr>
        <w:t>،</w:t>
      </w:r>
      <w:r>
        <w:rPr>
          <w:rtl/>
        </w:rPr>
        <w:t xml:space="preserve"> </w:t>
      </w:r>
      <w:r w:rsidRPr="00CD4A30">
        <w:rPr>
          <w:rtl/>
        </w:rPr>
        <w:t>وأقبلْنا حتّى انتهينا إِلى الماءِ فلم نَنْجُ إلاّ بحُشاشةِ أَنفسِنا</w:t>
      </w:r>
      <w:r w:rsidR="000B5FC5">
        <w:rPr>
          <w:rtl/>
        </w:rPr>
        <w:t>،</w:t>
      </w:r>
      <w:r>
        <w:rPr>
          <w:rtl/>
        </w:rPr>
        <w:t xml:space="preserve"> </w:t>
      </w:r>
      <w:r w:rsidRPr="00CD4A30">
        <w:rPr>
          <w:rtl/>
        </w:rPr>
        <w:t xml:space="preserve">وذلكَ الماءُ بمكانٍ يدعى المضيقَ من بطنِ الخَبْتِ </w:t>
      </w:r>
      <w:r w:rsidRPr="00FF6DFF">
        <w:rPr>
          <w:rStyle w:val="libFootnotenumChar"/>
          <w:rtl/>
        </w:rPr>
        <w:t>(2)</w:t>
      </w:r>
      <w:r w:rsidR="000B5FC5">
        <w:rPr>
          <w:rtl/>
        </w:rPr>
        <w:t>،</w:t>
      </w:r>
      <w:r w:rsidRPr="005D3ED7">
        <w:rPr>
          <w:rtl/>
        </w:rPr>
        <w:t xml:space="preserve"> </w:t>
      </w:r>
      <w:r w:rsidRPr="00CD4A30">
        <w:rPr>
          <w:rtl/>
        </w:rPr>
        <w:t>وقد تطيَّرتُ من وجهي هذا</w:t>
      </w:r>
      <w:r w:rsidR="000B5FC5">
        <w:rPr>
          <w:rtl/>
        </w:rPr>
        <w:t>،</w:t>
      </w:r>
      <w:r>
        <w:rPr>
          <w:rtl/>
        </w:rPr>
        <w:t xml:space="preserve"> </w:t>
      </w:r>
      <w:r w:rsidRPr="00CD4A30">
        <w:rPr>
          <w:rtl/>
        </w:rPr>
        <w:t>فإِنْ رأَيتَ أَعفيتَني منه وبعثتَ غيري</w:t>
      </w:r>
      <w:r w:rsidR="000B5FC5">
        <w:rPr>
          <w:rtl/>
        </w:rPr>
        <w:t>،</w:t>
      </w:r>
      <w:r>
        <w:rPr>
          <w:rtl/>
        </w:rPr>
        <w:t xml:space="preserve"> </w:t>
      </w:r>
      <w:r w:rsidRPr="00CD4A30">
        <w:rPr>
          <w:rtl/>
        </w:rPr>
        <w:t>والسّلامُ</w:t>
      </w:r>
      <w:r>
        <w:rPr>
          <w:rtl/>
        </w:rPr>
        <w:t>.</w:t>
      </w:r>
    </w:p>
    <w:p w:rsidR="00FF6DFF" w:rsidRDefault="00FF6DFF" w:rsidP="00A90091">
      <w:pPr>
        <w:pStyle w:val="libNormal"/>
        <w:rPr>
          <w:rtl/>
        </w:rPr>
      </w:pPr>
      <w:r w:rsidRPr="00CD4A30">
        <w:rPr>
          <w:rtl/>
        </w:rPr>
        <w:t xml:space="preserve">فكتبَ إِليه الحسينُ بنُ عليٍّ </w:t>
      </w:r>
      <w:r w:rsidR="000B5FC5" w:rsidRPr="000B5FC5">
        <w:rPr>
          <w:rStyle w:val="libAlaemChar"/>
          <w:rFonts w:hint="cs"/>
          <w:rtl/>
        </w:rPr>
        <w:t>عليهما‌السلام</w:t>
      </w:r>
      <w:r w:rsidR="000B5FC5">
        <w:rPr>
          <w:rtl/>
        </w:rPr>
        <w:t>:</w:t>
      </w:r>
    </w:p>
    <w:p w:rsidR="00FF6DFF" w:rsidRPr="00FF6DFF" w:rsidRDefault="00FF6DFF" w:rsidP="00A90091">
      <w:pPr>
        <w:pStyle w:val="libNormal"/>
        <w:rPr>
          <w:rStyle w:val="libBold2Char"/>
          <w:rtl/>
        </w:rPr>
      </w:pPr>
      <w:r w:rsidRPr="00FF6DFF">
        <w:rPr>
          <w:rStyle w:val="libBold2Char"/>
          <w:rtl/>
        </w:rPr>
        <w:t>«أمّا بعدُ</w:t>
      </w:r>
      <w:r w:rsidR="000B5FC5">
        <w:rPr>
          <w:rStyle w:val="libBold2Char"/>
          <w:rtl/>
        </w:rPr>
        <w:t>:</w:t>
      </w:r>
      <w:r w:rsidRPr="00FF6DFF">
        <w:rPr>
          <w:rStyle w:val="libBold2Char"/>
          <w:rtl/>
        </w:rPr>
        <w:t xml:space="preserve"> فقد خَشيتُ </w:t>
      </w:r>
      <w:r w:rsidRPr="00FF6DFF">
        <w:rPr>
          <w:rStyle w:val="libFootnotenumChar"/>
          <w:rtl/>
        </w:rPr>
        <w:t>(3)</w:t>
      </w:r>
      <w:r w:rsidRPr="00FF6DFF">
        <w:rPr>
          <w:rStyle w:val="libBold2Char"/>
          <w:rtl/>
        </w:rPr>
        <w:t xml:space="preserve"> أن لا يكونَ حَمَلَكَ على الكتابِ إِليَّ في الاستعفاءِ منَ الوجهِ الّذي وجّهتُك له إلاّ الجُبْنُ</w:t>
      </w:r>
      <w:r w:rsidR="000B5FC5">
        <w:rPr>
          <w:rStyle w:val="libBold2Char"/>
          <w:rtl/>
        </w:rPr>
        <w:t>،</w:t>
      </w:r>
      <w:r w:rsidRPr="00FF6DFF">
        <w:rPr>
          <w:rStyle w:val="libBold2Char"/>
          <w:rtl/>
        </w:rPr>
        <w:t xml:space="preserve"> فامضِ لوجهِكَ الّذي وجّهتُكَ له</w:t>
      </w:r>
      <w:r w:rsidR="000B5FC5">
        <w:rPr>
          <w:rStyle w:val="libBold2Char"/>
          <w:rtl/>
        </w:rPr>
        <w:t>،</w:t>
      </w:r>
      <w:r w:rsidRPr="00FF6DFF">
        <w:rPr>
          <w:rStyle w:val="libBold2Char"/>
          <w:rtl/>
        </w:rPr>
        <w:t xml:space="preserve"> والسّلامُ ».</w:t>
      </w:r>
    </w:p>
    <w:p w:rsidR="00FF6DFF" w:rsidRDefault="00FF6DFF" w:rsidP="00A90091">
      <w:pPr>
        <w:pStyle w:val="libNormal"/>
        <w:rPr>
          <w:rtl/>
        </w:rPr>
      </w:pPr>
      <w:r w:rsidRPr="00CD4A30">
        <w:rPr>
          <w:rtl/>
        </w:rPr>
        <w:t>فلمّا قرأَ مسلمٌ الكتابَ قالَ</w:t>
      </w:r>
      <w:r w:rsidR="000B5FC5">
        <w:rPr>
          <w:rtl/>
        </w:rPr>
        <w:t>:</w:t>
      </w:r>
      <w:r w:rsidRPr="00CD4A30">
        <w:rPr>
          <w:rtl/>
        </w:rPr>
        <w:t xml:space="preserve"> أَمّا هذا فلستُ أتخوّفُه على نفسي</w:t>
      </w:r>
      <w:r>
        <w:rPr>
          <w:rtl/>
        </w:rPr>
        <w:t>.</w:t>
      </w:r>
      <w:r w:rsidRPr="00CD4A30">
        <w:rPr>
          <w:rtl/>
        </w:rPr>
        <w:t xml:space="preserve"> فأَقبلَ حتّى مرَّ بماءٍ لِطَيءٍ فنزلَ به ثمّ ارتحلَ منه</w:t>
      </w:r>
      <w:r w:rsidR="000B5FC5">
        <w:rPr>
          <w:rtl/>
        </w:rPr>
        <w:t>،</w:t>
      </w:r>
      <w:r>
        <w:rPr>
          <w:rtl/>
        </w:rPr>
        <w:t xml:space="preserve"> </w:t>
      </w:r>
      <w:r w:rsidRPr="00CD4A30">
        <w:rPr>
          <w:rtl/>
        </w:rPr>
        <w:t>فإِذا رجلٌ يرمي الصّيدَ فنظرَ إِليه قد رمى ظَبْياً حينَ أشرفَ</w:t>
      </w:r>
      <w:r>
        <w:rPr>
          <w:rFonts w:hint="cs"/>
          <w:rtl/>
        </w:rPr>
        <w:t xml:space="preserve"> </w:t>
      </w:r>
      <w:r w:rsidRPr="00FF6DFF">
        <w:rPr>
          <w:rStyle w:val="libFootnotenumChar"/>
          <w:rtl/>
        </w:rPr>
        <w:t>(4)</w:t>
      </w:r>
      <w:r w:rsidRPr="005D3ED7">
        <w:rPr>
          <w:rtl/>
        </w:rPr>
        <w:t xml:space="preserve"> </w:t>
      </w:r>
      <w:r w:rsidRPr="00CD4A30">
        <w:rPr>
          <w:rtl/>
        </w:rPr>
        <w:t>له</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«ش</w:t>
      </w:r>
      <w:r>
        <w:rPr>
          <w:rtl/>
        </w:rPr>
        <w:t>»</w:t>
      </w:r>
      <w:r w:rsidR="000B5FC5">
        <w:rPr>
          <w:rtl/>
        </w:rPr>
        <w:t>:</w:t>
      </w:r>
      <w:r w:rsidRPr="002D5FFC">
        <w:rPr>
          <w:rtl/>
        </w:rPr>
        <w:t xml:space="preserve"> عليهما.</w:t>
      </w:r>
    </w:p>
    <w:p w:rsidR="00FF6DFF" w:rsidRDefault="00FF6DFF" w:rsidP="00FF6DFF">
      <w:pPr>
        <w:pStyle w:val="libFootnote0"/>
        <w:rPr>
          <w:rtl/>
        </w:rPr>
      </w:pPr>
      <w:r w:rsidRPr="002D5FFC">
        <w:rPr>
          <w:rtl/>
        </w:rPr>
        <w:t>(2) الخبت</w:t>
      </w:r>
      <w:r w:rsidR="000B5FC5">
        <w:rPr>
          <w:rtl/>
        </w:rPr>
        <w:t>:</w:t>
      </w:r>
      <w:r w:rsidRPr="002D5FFC">
        <w:rPr>
          <w:rtl/>
        </w:rPr>
        <w:t xml:space="preserve"> ماء لقبيلة كلب «معجم البلدان</w:t>
      </w:r>
      <w:r w:rsidR="008F72F1">
        <w:rPr>
          <w:rtl/>
        </w:rPr>
        <w:t xml:space="preserve"> - </w:t>
      </w:r>
      <w:r w:rsidRPr="002D5FFC">
        <w:rPr>
          <w:rtl/>
        </w:rPr>
        <w:t>خبت</w:t>
      </w:r>
      <w:r w:rsidR="008F72F1">
        <w:rPr>
          <w:rtl/>
        </w:rPr>
        <w:t xml:space="preserve"> - </w:t>
      </w:r>
      <w:r w:rsidRPr="002D5FFC">
        <w:rPr>
          <w:rtl/>
        </w:rPr>
        <w:t>2</w:t>
      </w:r>
      <w:r w:rsidR="000B5FC5">
        <w:rPr>
          <w:rtl/>
        </w:rPr>
        <w:t>:</w:t>
      </w:r>
      <w:r w:rsidRPr="002D5FFC">
        <w:rPr>
          <w:rtl/>
        </w:rPr>
        <w:t xml:space="preserve"> 343».</w:t>
      </w:r>
    </w:p>
    <w:p w:rsidR="00FF6DFF" w:rsidRDefault="00FF6DFF" w:rsidP="00FF6DFF">
      <w:pPr>
        <w:pStyle w:val="libFootnote0"/>
        <w:rPr>
          <w:rtl/>
        </w:rPr>
      </w:pPr>
      <w:r w:rsidRPr="002D5FFC">
        <w:rPr>
          <w:rtl/>
        </w:rPr>
        <w:t xml:space="preserve">(3) في هامش </w:t>
      </w:r>
      <w:r>
        <w:rPr>
          <w:rtl/>
        </w:rPr>
        <w:t>«ش»</w:t>
      </w:r>
      <w:r w:rsidRPr="002D5FFC">
        <w:rPr>
          <w:rtl/>
        </w:rPr>
        <w:t xml:space="preserve"> و </w:t>
      </w:r>
      <w:r>
        <w:rPr>
          <w:rtl/>
        </w:rPr>
        <w:t>«م»</w:t>
      </w:r>
      <w:r w:rsidR="000B5FC5">
        <w:rPr>
          <w:rtl/>
        </w:rPr>
        <w:t>:</w:t>
      </w:r>
      <w:r w:rsidRPr="002D5FFC">
        <w:rPr>
          <w:rtl/>
        </w:rPr>
        <w:t xml:space="preserve"> حسبت</w:t>
      </w:r>
      <w:r>
        <w:rPr>
          <w:rtl/>
        </w:rPr>
        <w:t>.</w:t>
      </w:r>
    </w:p>
    <w:p w:rsidR="00FF6DFF" w:rsidRDefault="00FF6DFF" w:rsidP="00FF6DFF">
      <w:pPr>
        <w:pStyle w:val="libFootnote0"/>
        <w:rPr>
          <w:rtl/>
        </w:rPr>
      </w:pPr>
      <w:r w:rsidRPr="002D5FFC">
        <w:rPr>
          <w:rtl/>
        </w:rPr>
        <w:t xml:space="preserve">(4) في هامش </w:t>
      </w:r>
      <w:r>
        <w:rPr>
          <w:rtl/>
        </w:rPr>
        <w:t>«ش»</w:t>
      </w:r>
      <w:r w:rsidRPr="002D5FFC">
        <w:rPr>
          <w:rtl/>
        </w:rPr>
        <w:t xml:space="preserve"> و </w:t>
      </w:r>
      <w:r>
        <w:rPr>
          <w:rtl/>
        </w:rPr>
        <w:t>«م»</w:t>
      </w:r>
      <w:r w:rsidR="000B5FC5">
        <w:rPr>
          <w:rtl/>
        </w:rPr>
        <w:t>:</w:t>
      </w:r>
      <w:r w:rsidRPr="002D5FFC">
        <w:rPr>
          <w:rtl/>
        </w:rPr>
        <w:t xml:space="preserve"> اشرأبّ</w:t>
      </w:r>
      <w:r>
        <w:rPr>
          <w:rtl/>
        </w:rPr>
        <w:t>.</w:t>
      </w:r>
      <w:r w:rsidRPr="002D5FFC">
        <w:rPr>
          <w:rtl/>
        </w:rPr>
        <w:t xml:space="preserve"> ومعناه</w:t>
      </w:r>
      <w:r w:rsidR="000B5FC5">
        <w:rPr>
          <w:rtl/>
        </w:rPr>
        <w:t>:</w:t>
      </w:r>
      <w:r w:rsidRPr="002D5FFC">
        <w:rPr>
          <w:rtl/>
        </w:rPr>
        <w:t xml:space="preserve"> مدّ عنقه لينظر. «الصحاح</w:t>
      </w:r>
      <w:r w:rsidR="008F72F1">
        <w:rPr>
          <w:rtl/>
        </w:rPr>
        <w:t xml:space="preserve"> - </w:t>
      </w:r>
      <w:r w:rsidRPr="002D5FFC">
        <w:rPr>
          <w:rtl/>
        </w:rPr>
        <w:t>شرب</w:t>
      </w:r>
      <w:r w:rsidR="008F72F1">
        <w:rPr>
          <w:rtl/>
        </w:rPr>
        <w:t xml:space="preserve"> - </w:t>
      </w:r>
      <w:r w:rsidRPr="002D5FFC">
        <w:rPr>
          <w:rtl/>
        </w:rPr>
        <w:t>1</w:t>
      </w:r>
      <w:r w:rsidR="000B5FC5">
        <w:rPr>
          <w:rtl/>
        </w:rPr>
        <w:t>:</w:t>
      </w:r>
      <w:r w:rsidRPr="002D5FFC">
        <w:rPr>
          <w:rtl/>
        </w:rPr>
        <w:t xml:space="preserve"> 154 »</w:t>
      </w:r>
      <w:r>
        <w:rPr>
          <w:rtl/>
        </w:rPr>
        <w:t>.</w:t>
      </w:r>
    </w:p>
    <w:p w:rsidR="00FF6DFF" w:rsidRDefault="00FF6DFF" w:rsidP="00FF6DFF">
      <w:pPr>
        <w:pStyle w:val="libNormal0"/>
        <w:rPr>
          <w:rtl/>
        </w:rPr>
      </w:pPr>
      <w:r>
        <w:rPr>
          <w:rtl/>
        </w:rPr>
        <w:br w:type="page"/>
      </w:r>
      <w:r w:rsidRPr="00CD4A30">
        <w:rPr>
          <w:rtl/>
        </w:rPr>
        <w:lastRenderedPageBreak/>
        <w:t>فصرعَه</w:t>
      </w:r>
      <w:r w:rsidR="000B5FC5">
        <w:rPr>
          <w:rtl/>
        </w:rPr>
        <w:t>،</w:t>
      </w:r>
      <w:r>
        <w:rPr>
          <w:rtl/>
        </w:rPr>
        <w:t xml:space="preserve"> </w:t>
      </w:r>
      <w:r w:rsidRPr="00CD4A30">
        <w:rPr>
          <w:rtl/>
        </w:rPr>
        <w:t>فقالَ مسلمٌ</w:t>
      </w:r>
      <w:r w:rsidR="000B5FC5">
        <w:rPr>
          <w:rtl/>
        </w:rPr>
        <w:t>:</w:t>
      </w:r>
      <w:r w:rsidRPr="00CD4A30">
        <w:rPr>
          <w:rtl/>
        </w:rPr>
        <w:t xml:space="preserve"> نقتلُ عدوَّنا إِن شاءَ اللهُّ</w:t>
      </w:r>
      <w:r>
        <w:rPr>
          <w:rtl/>
        </w:rPr>
        <w:t>.</w:t>
      </w:r>
      <w:r w:rsidRPr="00CD4A30">
        <w:rPr>
          <w:rtl/>
        </w:rPr>
        <w:t xml:space="preserve"> ثمّ أَقبلَ حتّى دخلَ الكوفةَ</w:t>
      </w:r>
      <w:r w:rsidR="000B5FC5">
        <w:rPr>
          <w:rtl/>
        </w:rPr>
        <w:t>،</w:t>
      </w:r>
      <w:r>
        <w:rPr>
          <w:rtl/>
        </w:rPr>
        <w:t xml:space="preserve"> </w:t>
      </w:r>
      <w:r w:rsidRPr="00CD4A30">
        <w:rPr>
          <w:rtl/>
        </w:rPr>
        <w:t>فنزلَ في دار المختارِ بنِ أَبي عُبَيْدٍ</w:t>
      </w:r>
      <w:r w:rsidR="000B5FC5">
        <w:rPr>
          <w:rtl/>
        </w:rPr>
        <w:t>،</w:t>
      </w:r>
      <w:r>
        <w:rPr>
          <w:rtl/>
        </w:rPr>
        <w:t xml:space="preserve"> </w:t>
      </w:r>
      <w:r w:rsidRPr="00CD4A30">
        <w:rPr>
          <w:rtl/>
        </w:rPr>
        <w:t>وهي الّتي تدعى اليومَ دارَ سَلْمِ بنِ المسيَّب</w:t>
      </w:r>
      <w:r>
        <w:rPr>
          <w:rtl/>
        </w:rPr>
        <w:t>.</w:t>
      </w:r>
      <w:r w:rsidRPr="00CD4A30">
        <w:rPr>
          <w:rtl/>
        </w:rPr>
        <w:t xml:space="preserve"> وَأَقبلتِ الشِّيعةُ تختلفُ إِليه</w:t>
      </w:r>
      <w:r w:rsidR="000B5FC5">
        <w:rPr>
          <w:rtl/>
        </w:rPr>
        <w:t>،</w:t>
      </w:r>
      <w:r>
        <w:rPr>
          <w:rtl/>
        </w:rPr>
        <w:t xml:space="preserve"> </w:t>
      </w:r>
      <w:r w:rsidRPr="00CD4A30">
        <w:rPr>
          <w:rtl/>
        </w:rPr>
        <w:t xml:space="preserve">فكلما اجتمعَ إِليه منهم جماعةٌ قرأَ عليهَم كتابَ الحسينِ بنِ عليٍّ </w:t>
      </w:r>
      <w:r w:rsidR="000B5FC5" w:rsidRPr="000B5FC5">
        <w:rPr>
          <w:rStyle w:val="libAlaemChar"/>
          <w:rFonts w:hint="cs"/>
          <w:rtl/>
        </w:rPr>
        <w:t>عليهما‌السلام</w:t>
      </w:r>
      <w:r w:rsidRPr="00CD4A30">
        <w:rPr>
          <w:rtl/>
        </w:rPr>
        <w:t xml:space="preserve"> وهم يبكونَ</w:t>
      </w:r>
      <w:r w:rsidR="000B5FC5">
        <w:rPr>
          <w:rtl/>
        </w:rPr>
        <w:t>،</w:t>
      </w:r>
      <w:r>
        <w:rPr>
          <w:rtl/>
        </w:rPr>
        <w:t xml:space="preserve"> </w:t>
      </w:r>
      <w:r w:rsidRPr="00CD4A30">
        <w:rPr>
          <w:rtl/>
        </w:rPr>
        <w:t>وبايعَه النّاسُ حتّى بايَعَه منهم ثمانيةَ عشرَ أَلفاً</w:t>
      </w:r>
      <w:r w:rsidR="000B5FC5">
        <w:rPr>
          <w:rtl/>
        </w:rPr>
        <w:t>،</w:t>
      </w:r>
      <w:r>
        <w:rPr>
          <w:rtl/>
        </w:rPr>
        <w:t xml:space="preserve"> </w:t>
      </w:r>
      <w:r w:rsidRPr="00CD4A30">
        <w:rPr>
          <w:rtl/>
        </w:rPr>
        <w:t xml:space="preserve">فكتبَ مسلمٌ </w:t>
      </w:r>
      <w:r w:rsidR="000B5FC5" w:rsidRPr="000B5FC5">
        <w:rPr>
          <w:rStyle w:val="libAlaemChar"/>
          <w:rFonts w:hint="cs"/>
          <w:rtl/>
        </w:rPr>
        <w:t>رحمه‌الله</w:t>
      </w:r>
      <w:r w:rsidRPr="00CD4A30">
        <w:rPr>
          <w:rtl/>
        </w:rPr>
        <w:t xml:space="preserve"> إِلى الحسينِ </w:t>
      </w:r>
      <w:r w:rsidR="000B5FC5" w:rsidRPr="000B5FC5">
        <w:rPr>
          <w:rStyle w:val="libAlaemChar"/>
          <w:rFonts w:hint="cs"/>
          <w:rtl/>
        </w:rPr>
        <w:t>عليه‌السلام</w:t>
      </w:r>
      <w:r w:rsidRPr="00CD4A30">
        <w:rPr>
          <w:rtl/>
        </w:rPr>
        <w:t xml:space="preserve"> يُخبرهُ ببيعةِ ثمانيةَ عشرَأَلفاً ويأْمرُه بالقدوم</w:t>
      </w:r>
      <w:r>
        <w:rPr>
          <w:rtl/>
        </w:rPr>
        <w:t>.</w:t>
      </w:r>
      <w:r w:rsidRPr="00CD4A30">
        <w:rPr>
          <w:rtl/>
        </w:rPr>
        <w:t xml:space="preserve"> وجعلت الشِّيعةُ تختلفُ إِلى مسلمِ بنِ عقيلٍ رضيَ اللهَّ عنه حتّى عُلِمَ مكانُه</w:t>
      </w:r>
      <w:r>
        <w:rPr>
          <w:rtl/>
        </w:rPr>
        <w:t xml:space="preserve"> </w:t>
      </w:r>
      <w:r w:rsidRPr="00FF6DFF">
        <w:rPr>
          <w:rStyle w:val="libFootnotenumChar"/>
          <w:rtl/>
        </w:rPr>
        <w:t>(1)</w:t>
      </w:r>
      <w:r w:rsidR="000B5FC5">
        <w:rPr>
          <w:rtl/>
        </w:rPr>
        <w:t>،</w:t>
      </w:r>
      <w:r w:rsidRPr="005D3ED7">
        <w:rPr>
          <w:rtl/>
        </w:rPr>
        <w:t xml:space="preserve"> </w:t>
      </w:r>
      <w:r w:rsidRPr="00CD4A30">
        <w:rPr>
          <w:rtl/>
        </w:rPr>
        <w:t>فبلغَ النُّعمانَ بنَ بشيرٍ ذلكَ</w:t>
      </w:r>
      <w:r w:rsidR="008F72F1">
        <w:rPr>
          <w:rtl/>
        </w:rPr>
        <w:t xml:space="preserve"> - </w:t>
      </w:r>
      <w:r w:rsidRPr="00CD4A30">
        <w:rPr>
          <w:rtl/>
        </w:rPr>
        <w:t>وكانَ والياً على الكوفةِ من قِبَلِ معاويةَ فأقرَّه يزيدُ عليها</w:t>
      </w:r>
      <w:r w:rsidR="008F72F1">
        <w:rPr>
          <w:rtl/>
        </w:rPr>
        <w:t xml:space="preserve"> - </w:t>
      </w:r>
      <w:r w:rsidRPr="00CD4A30">
        <w:rPr>
          <w:rtl/>
        </w:rPr>
        <w:t>فصعدَ المنبرَ فحمدَ اللّهَ وأثنى عليه ثمّ قالَ</w:t>
      </w:r>
      <w:r w:rsidR="000B5FC5">
        <w:rPr>
          <w:rtl/>
        </w:rPr>
        <w:t>:</w:t>
      </w:r>
    </w:p>
    <w:p w:rsidR="00FF6DFF" w:rsidRDefault="00FF6DFF" w:rsidP="00A90091">
      <w:pPr>
        <w:pStyle w:val="libNormal"/>
        <w:rPr>
          <w:rtl/>
        </w:rPr>
      </w:pPr>
      <w:r w:rsidRPr="00CD4A30">
        <w:rPr>
          <w:rtl/>
        </w:rPr>
        <w:t>أمّا بعدُ</w:t>
      </w:r>
      <w:r w:rsidR="000B5FC5">
        <w:rPr>
          <w:rFonts w:hint="cs"/>
          <w:rtl/>
        </w:rPr>
        <w:t>:</w:t>
      </w:r>
      <w:r w:rsidRPr="00CD4A30">
        <w:rPr>
          <w:rtl/>
        </w:rPr>
        <w:t xml:space="preserve"> فاتّقوا اللّهَ</w:t>
      </w:r>
      <w:r w:rsidR="008F72F1">
        <w:rPr>
          <w:rtl/>
        </w:rPr>
        <w:t xml:space="preserve"> - </w:t>
      </w:r>
      <w:r w:rsidRPr="00CD4A30">
        <w:rPr>
          <w:rtl/>
        </w:rPr>
        <w:t>عبادَ اللّه</w:t>
      </w:r>
      <w:r w:rsidR="008F72F1">
        <w:rPr>
          <w:rtl/>
        </w:rPr>
        <w:t xml:space="preserve"> - </w:t>
      </w:r>
      <w:r w:rsidRPr="00CD4A30">
        <w:rPr>
          <w:rtl/>
        </w:rPr>
        <w:t>ولا تُسارعوا إِلى الفتنةِ والفُرقةِ</w:t>
      </w:r>
      <w:r w:rsidR="000B5FC5">
        <w:rPr>
          <w:rtl/>
        </w:rPr>
        <w:t>،</w:t>
      </w:r>
      <w:r>
        <w:rPr>
          <w:rtl/>
        </w:rPr>
        <w:t xml:space="preserve"> </w:t>
      </w:r>
      <w:r w:rsidRPr="00CD4A30">
        <w:rPr>
          <w:rtl/>
        </w:rPr>
        <w:t>فإِنّ فيها يَهْلِك الرِّجالُ</w:t>
      </w:r>
      <w:r w:rsidR="000B5FC5">
        <w:rPr>
          <w:rtl/>
        </w:rPr>
        <w:t>،</w:t>
      </w:r>
      <w:r>
        <w:rPr>
          <w:rtl/>
        </w:rPr>
        <w:t xml:space="preserve"> </w:t>
      </w:r>
      <w:r w:rsidRPr="00CD4A30">
        <w:rPr>
          <w:rtl/>
        </w:rPr>
        <w:t>وتُسْفَكُ الدِّماءُ</w:t>
      </w:r>
      <w:r w:rsidR="000B5FC5">
        <w:rPr>
          <w:rtl/>
        </w:rPr>
        <w:t>،</w:t>
      </w:r>
      <w:r>
        <w:rPr>
          <w:rtl/>
        </w:rPr>
        <w:t xml:space="preserve"> </w:t>
      </w:r>
      <w:r w:rsidRPr="00CD4A30">
        <w:rPr>
          <w:rtl/>
        </w:rPr>
        <w:t xml:space="preserve">وتُغْتَصَبُ </w:t>
      </w:r>
      <w:r w:rsidRPr="00FF6DFF">
        <w:rPr>
          <w:rStyle w:val="libFootnotenumChar"/>
          <w:rtl/>
        </w:rPr>
        <w:t>(2)</w:t>
      </w:r>
      <w:r w:rsidRPr="005D3ED7">
        <w:rPr>
          <w:rtl/>
        </w:rPr>
        <w:t xml:space="preserve"> </w:t>
      </w:r>
      <w:r w:rsidRPr="00CD4A30">
        <w:rPr>
          <w:rtl/>
        </w:rPr>
        <w:t>الأَموالُ</w:t>
      </w:r>
      <w:r w:rsidR="000B5FC5">
        <w:rPr>
          <w:rtl/>
        </w:rPr>
        <w:t>،</w:t>
      </w:r>
      <w:r>
        <w:rPr>
          <w:rtl/>
        </w:rPr>
        <w:t xml:space="preserve"> </w:t>
      </w:r>
      <w:r w:rsidRPr="00CD4A30">
        <w:rPr>
          <w:rtl/>
        </w:rPr>
        <w:t>إِنّي لا أُقاتلُ من لا يُقاتلني</w:t>
      </w:r>
      <w:r w:rsidR="000B5FC5">
        <w:rPr>
          <w:rtl/>
        </w:rPr>
        <w:t>،</w:t>
      </w:r>
      <w:r>
        <w:rPr>
          <w:rtl/>
        </w:rPr>
        <w:t xml:space="preserve"> </w:t>
      </w:r>
      <w:r w:rsidRPr="00CD4A30">
        <w:rPr>
          <w:rtl/>
        </w:rPr>
        <w:t>ولا آتي على من لم يأْتِ عليَّ</w:t>
      </w:r>
      <w:r w:rsidR="000B5FC5">
        <w:rPr>
          <w:rtl/>
        </w:rPr>
        <w:t>،</w:t>
      </w:r>
      <w:r>
        <w:rPr>
          <w:rtl/>
        </w:rPr>
        <w:t xml:space="preserve"> </w:t>
      </w:r>
      <w:r w:rsidRPr="00CD4A30">
        <w:rPr>
          <w:rtl/>
        </w:rPr>
        <w:t>ولا أُنبِّهُ نائمَكم</w:t>
      </w:r>
      <w:r w:rsidR="000B5FC5">
        <w:rPr>
          <w:rtl/>
        </w:rPr>
        <w:t>،</w:t>
      </w:r>
      <w:r>
        <w:rPr>
          <w:rtl/>
        </w:rPr>
        <w:t xml:space="preserve"> </w:t>
      </w:r>
      <w:r w:rsidRPr="00CD4A30">
        <w:rPr>
          <w:rtl/>
        </w:rPr>
        <w:t>ولا أتحرّشُ بكم</w:t>
      </w:r>
      <w:r w:rsidR="000B5FC5">
        <w:rPr>
          <w:rtl/>
        </w:rPr>
        <w:t>،</w:t>
      </w:r>
      <w:r>
        <w:rPr>
          <w:rtl/>
        </w:rPr>
        <w:t xml:space="preserve"> </w:t>
      </w:r>
      <w:r w:rsidRPr="00CD4A30">
        <w:rPr>
          <w:rtl/>
        </w:rPr>
        <w:t xml:space="preserve">ولا آخُذُ بالقَرْفِ </w:t>
      </w:r>
      <w:r w:rsidRPr="00FF6DFF">
        <w:rPr>
          <w:rStyle w:val="libFootnotenumChar"/>
          <w:rtl/>
        </w:rPr>
        <w:t>(3)</w:t>
      </w:r>
      <w:r w:rsidRPr="005D3ED7">
        <w:rPr>
          <w:rtl/>
        </w:rPr>
        <w:t xml:space="preserve"> </w:t>
      </w:r>
      <w:r w:rsidRPr="00CD4A30">
        <w:rPr>
          <w:rtl/>
        </w:rPr>
        <w:t>ولا الظِّنّةِ ولا التُّهمةِ</w:t>
      </w:r>
      <w:r w:rsidR="000B5FC5">
        <w:rPr>
          <w:rtl/>
        </w:rPr>
        <w:t>،</w:t>
      </w:r>
      <w:r>
        <w:rPr>
          <w:rtl/>
        </w:rPr>
        <w:t xml:space="preserve"> </w:t>
      </w:r>
      <w:r w:rsidRPr="00CD4A30">
        <w:rPr>
          <w:rtl/>
        </w:rPr>
        <w:t>ولكنَّكم إِن أبديتم صفحتَكم لي ونكثتم بيعتَكم وخالفتم إِمامَكم</w:t>
      </w:r>
      <w:r w:rsidR="000B5FC5">
        <w:rPr>
          <w:rtl/>
        </w:rPr>
        <w:t>،</w:t>
      </w:r>
      <w:r>
        <w:rPr>
          <w:rtl/>
        </w:rPr>
        <w:t xml:space="preserve"> </w:t>
      </w:r>
      <w:r w:rsidRPr="00CD4A30">
        <w:rPr>
          <w:rtl/>
        </w:rPr>
        <w:t>فوَاللّهِ الّذي لا إِلهَ غيرُه</w:t>
      </w:r>
      <w:r w:rsidR="000B5FC5">
        <w:rPr>
          <w:rtl/>
        </w:rPr>
        <w:t>،</w:t>
      </w:r>
      <w:r>
        <w:rPr>
          <w:rtl/>
        </w:rPr>
        <w:t xml:space="preserve"> </w:t>
      </w:r>
      <w:r w:rsidRPr="00CD4A30">
        <w:rPr>
          <w:rtl/>
        </w:rPr>
        <w:t>لأضربَنَّكم بسيفي ما ثبتَ قائمهُ في يدي</w:t>
      </w:r>
      <w:r w:rsidR="000B5FC5">
        <w:rPr>
          <w:rtl/>
        </w:rPr>
        <w:t>،</w:t>
      </w:r>
      <w:r>
        <w:rPr>
          <w:rtl/>
        </w:rPr>
        <w:t xml:space="preserve"> </w:t>
      </w:r>
      <w:r w:rsidRPr="00CD4A30">
        <w:rPr>
          <w:rtl/>
        </w:rPr>
        <w:t>ولو لم يكنْ لي منكم ناصرٌ</w:t>
      </w:r>
      <w:r>
        <w:rPr>
          <w:rtl/>
        </w:rPr>
        <w:t>.</w:t>
      </w:r>
      <w:r w:rsidRPr="00CD4A30">
        <w:rPr>
          <w:rtl/>
        </w:rPr>
        <w:t xml:space="preserve"> أما إِنِّي أرجو أن يكونَ من يعرفً الحقَّ منكم أَكثرَ ممّن يُرديه الباطلُ</w:t>
      </w:r>
      <w:r>
        <w:rPr>
          <w:rtl/>
        </w:rPr>
        <w:t>.</w:t>
      </w:r>
    </w:p>
    <w:p w:rsidR="00FF6DFF" w:rsidRDefault="00FF6DFF" w:rsidP="00A90091">
      <w:pPr>
        <w:pStyle w:val="libNormal"/>
        <w:rPr>
          <w:rtl/>
        </w:rPr>
      </w:pPr>
      <w:r w:rsidRPr="00CD4A30">
        <w:rPr>
          <w:rtl/>
        </w:rPr>
        <w:t>فقامَ إِليه عبدُاللّه بن مسلمِ بن ربيعةَ الحضرميّ</w:t>
      </w:r>
      <w:r w:rsidR="000B5FC5">
        <w:rPr>
          <w:rtl/>
        </w:rPr>
        <w:t>،</w:t>
      </w:r>
      <w:r>
        <w:rPr>
          <w:rtl/>
        </w:rPr>
        <w:t xml:space="preserve"> </w:t>
      </w:r>
      <w:r w:rsidRPr="00CD4A30">
        <w:rPr>
          <w:rtl/>
        </w:rPr>
        <w:t>حليف بني أُميّةَ</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w:t>
      </w:r>
      <w:r w:rsidR="000B5FC5">
        <w:rPr>
          <w:rtl/>
        </w:rPr>
        <w:t>:</w:t>
      </w:r>
      <w:r w:rsidRPr="002D5FFC">
        <w:rPr>
          <w:rtl/>
        </w:rPr>
        <w:t xml:space="preserve"> بمكانه</w:t>
      </w:r>
      <w:r>
        <w:rPr>
          <w:rtl/>
        </w:rPr>
        <w:t>.</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وتغصب</w:t>
      </w:r>
      <w:r>
        <w:rPr>
          <w:rtl/>
        </w:rPr>
        <w:t>.</w:t>
      </w:r>
    </w:p>
    <w:p w:rsidR="00FF6DFF" w:rsidRDefault="00FF6DFF" w:rsidP="00FF6DFF">
      <w:pPr>
        <w:pStyle w:val="libFootnote0"/>
        <w:rPr>
          <w:rtl/>
        </w:rPr>
      </w:pPr>
      <w:r w:rsidRPr="002D5FFC">
        <w:rPr>
          <w:rtl/>
        </w:rPr>
        <w:t>(3) القرف</w:t>
      </w:r>
      <w:r w:rsidR="000B5FC5">
        <w:rPr>
          <w:rtl/>
        </w:rPr>
        <w:t>:</w:t>
      </w:r>
      <w:r w:rsidRPr="002D5FFC">
        <w:rPr>
          <w:rtl/>
        </w:rPr>
        <w:t xml:space="preserve"> التهمة «الصحاح</w:t>
      </w:r>
      <w:r w:rsidR="008F72F1">
        <w:rPr>
          <w:rtl/>
        </w:rPr>
        <w:t xml:space="preserve"> - </w:t>
      </w:r>
      <w:r w:rsidRPr="002D5FFC">
        <w:rPr>
          <w:rtl/>
        </w:rPr>
        <w:t>قرف</w:t>
      </w:r>
      <w:r w:rsidR="008F72F1">
        <w:rPr>
          <w:rtl/>
        </w:rPr>
        <w:t xml:space="preserve"> - </w:t>
      </w:r>
      <w:r w:rsidRPr="002D5FFC">
        <w:rPr>
          <w:rtl/>
        </w:rPr>
        <w:t>4</w:t>
      </w:r>
      <w:r w:rsidR="000B5FC5">
        <w:rPr>
          <w:rtl/>
        </w:rPr>
        <w:t>:</w:t>
      </w:r>
      <w:r w:rsidRPr="002D5FFC">
        <w:rPr>
          <w:rtl/>
        </w:rPr>
        <w:t>1415».</w:t>
      </w:r>
    </w:p>
    <w:p w:rsidR="00FF6DFF" w:rsidRDefault="00FF6DFF" w:rsidP="00FF6DFF">
      <w:pPr>
        <w:pStyle w:val="libNormal0"/>
        <w:rPr>
          <w:rtl/>
        </w:rPr>
      </w:pPr>
      <w:r>
        <w:rPr>
          <w:rtl/>
        </w:rPr>
        <w:br w:type="page"/>
      </w:r>
      <w:r w:rsidRPr="00CD4A30">
        <w:rPr>
          <w:rtl/>
        </w:rPr>
        <w:lastRenderedPageBreak/>
        <w:t>فقالَ</w:t>
      </w:r>
      <w:r w:rsidR="000B5FC5">
        <w:rPr>
          <w:rtl/>
        </w:rPr>
        <w:t>:</w:t>
      </w:r>
      <w:r w:rsidRPr="00CD4A30">
        <w:rPr>
          <w:rtl/>
        </w:rPr>
        <w:t xml:space="preserve"> إِنَّه لا يُصلحُ ما ترى إِلاّ الغَشْمُ ؛ إنَّ هذا الّذي أَنتَ عليه فيما بينَكَ وبينَ عدوِّكَ رأيُ المستضعفينَ</w:t>
      </w:r>
      <w:r>
        <w:rPr>
          <w:rtl/>
        </w:rPr>
        <w:t>.</w:t>
      </w:r>
      <w:r w:rsidRPr="00CD4A30">
        <w:rPr>
          <w:rtl/>
        </w:rPr>
        <w:t xml:space="preserve"> فقالَ له النُّعمانُ</w:t>
      </w:r>
      <w:r w:rsidR="000B5FC5">
        <w:rPr>
          <w:rtl/>
        </w:rPr>
        <w:t>:</w:t>
      </w:r>
      <w:r w:rsidRPr="00CD4A30">
        <w:rPr>
          <w:rtl/>
        </w:rPr>
        <w:t xml:space="preserve"> أَكون</w:t>
      </w:r>
      <w:r>
        <w:rPr>
          <w:rtl/>
        </w:rPr>
        <w:t xml:space="preserve"> </w:t>
      </w:r>
      <w:r w:rsidRPr="00FF6DFF">
        <w:rPr>
          <w:rStyle w:val="libFootnotenumChar"/>
          <w:rtl/>
        </w:rPr>
        <w:t>(1)</w:t>
      </w:r>
      <w:r w:rsidRPr="005D3ED7">
        <w:rPr>
          <w:rtl/>
        </w:rPr>
        <w:t xml:space="preserve"> </w:t>
      </w:r>
      <w:r w:rsidRPr="00CD4A30">
        <w:rPr>
          <w:rtl/>
        </w:rPr>
        <w:t>من المستضعفينَ في طاعةِ اللهِّ</w:t>
      </w:r>
      <w:r w:rsidR="000B5FC5">
        <w:rPr>
          <w:rtl/>
        </w:rPr>
        <w:t>،</w:t>
      </w:r>
      <w:r>
        <w:rPr>
          <w:rtl/>
        </w:rPr>
        <w:t xml:space="preserve"> </w:t>
      </w:r>
      <w:r w:rsidRPr="00CD4A30">
        <w:rPr>
          <w:rtl/>
        </w:rPr>
        <w:t>أَحبّ إِليَّ من أَن أكونَ من الأَعزِّينَ في معصيةِ اللّهِ</w:t>
      </w:r>
      <w:r>
        <w:rPr>
          <w:rtl/>
        </w:rPr>
        <w:t>.</w:t>
      </w:r>
      <w:r w:rsidRPr="00CD4A30">
        <w:rPr>
          <w:rtl/>
        </w:rPr>
        <w:t xml:space="preserve"> ثمّ نزلَ</w:t>
      </w:r>
      <w:r>
        <w:rPr>
          <w:rtl/>
        </w:rPr>
        <w:t>.</w:t>
      </w:r>
    </w:p>
    <w:p w:rsidR="00FF6DFF" w:rsidRDefault="00FF6DFF" w:rsidP="00A90091">
      <w:pPr>
        <w:pStyle w:val="libNormal"/>
        <w:rPr>
          <w:rtl/>
        </w:rPr>
      </w:pPr>
      <w:r w:rsidRPr="00CD4A30">
        <w:rPr>
          <w:rtl/>
        </w:rPr>
        <w:t>وخرجَ عبداللهِّ بن مسلمٍ فكتبَ إِلى يزيد بن معاويةَ</w:t>
      </w:r>
      <w:r w:rsidR="000B5FC5">
        <w:rPr>
          <w:rtl/>
        </w:rPr>
        <w:t>:</w:t>
      </w:r>
      <w:r w:rsidRPr="00CD4A30">
        <w:rPr>
          <w:rtl/>
        </w:rPr>
        <w:t xml:space="preserve"> أَمّا بعدُ</w:t>
      </w:r>
      <w:r w:rsidR="000B5FC5">
        <w:rPr>
          <w:rtl/>
        </w:rPr>
        <w:t>:</w:t>
      </w:r>
      <w:r w:rsidRPr="00CD4A30">
        <w:rPr>
          <w:rtl/>
        </w:rPr>
        <w:t xml:space="preserve"> فإِنّ مُسلمَ بنَ عقيلٍ قد قدمَ الكوفَة</w:t>
      </w:r>
      <w:r w:rsidR="000B5FC5">
        <w:rPr>
          <w:rtl/>
        </w:rPr>
        <w:t>،</w:t>
      </w:r>
      <w:r>
        <w:rPr>
          <w:rtl/>
        </w:rPr>
        <w:t xml:space="preserve"> </w:t>
      </w:r>
      <w:r w:rsidRPr="00CD4A30">
        <w:rPr>
          <w:rtl/>
        </w:rPr>
        <w:t>فبايعَتْه الشِّيعةُ للحسينِ بنِ عليِّ</w:t>
      </w:r>
      <w:r w:rsidR="000B5FC5">
        <w:rPr>
          <w:rtl/>
        </w:rPr>
        <w:t>،</w:t>
      </w:r>
      <w:r>
        <w:rPr>
          <w:rtl/>
        </w:rPr>
        <w:t xml:space="preserve"> </w:t>
      </w:r>
      <w:r w:rsidRPr="00CD4A30">
        <w:rPr>
          <w:rtl/>
        </w:rPr>
        <w:t>فإِنْ يَكُ لكَ في الكوفةِ حاجة فابعثْ إِليها رجلاً قويّاً</w:t>
      </w:r>
      <w:r w:rsidR="000B5FC5">
        <w:rPr>
          <w:rtl/>
        </w:rPr>
        <w:t>،</w:t>
      </w:r>
      <w:r>
        <w:rPr>
          <w:rtl/>
        </w:rPr>
        <w:t xml:space="preserve"> </w:t>
      </w:r>
      <w:r w:rsidRPr="00CD4A30">
        <w:rPr>
          <w:rtl/>
        </w:rPr>
        <w:t>يُنَفِّذُ أَمرَكَ وَيعملُ مثلَ عملِكَ في عدوِّكَ</w:t>
      </w:r>
      <w:r w:rsidR="000B5FC5">
        <w:rPr>
          <w:rtl/>
        </w:rPr>
        <w:t>،</w:t>
      </w:r>
      <w:r>
        <w:rPr>
          <w:rtl/>
        </w:rPr>
        <w:t xml:space="preserve"> </w:t>
      </w:r>
      <w:r w:rsidRPr="00CD4A30">
        <w:rPr>
          <w:rtl/>
        </w:rPr>
        <w:t>فإِنّ النُّعمانَ بنَ بشيرٍ رجلٌ ضعيفٌ أو هو يَتَضعَّفُ</w:t>
      </w:r>
      <w:r>
        <w:rPr>
          <w:rtl/>
        </w:rPr>
        <w:t>.</w:t>
      </w:r>
      <w:r w:rsidRPr="00CD4A30">
        <w:rPr>
          <w:rtl/>
        </w:rPr>
        <w:t xml:space="preserve"> ثمّ كتبَ إِليه عُمارةُ بنُ عُقْبَةَ بنحوٍ من كتابه</w:t>
      </w:r>
      <w:r>
        <w:rPr>
          <w:rFonts w:hint="cs"/>
          <w:rtl/>
        </w:rPr>
        <w:t xml:space="preserve"> ؛</w:t>
      </w:r>
      <w:r w:rsidRPr="00CD4A30">
        <w:rPr>
          <w:rtl/>
        </w:rPr>
        <w:t xml:space="preserve"> ثمّ كتبَ إِليه عُمَرُ ابنُ سعدِ بنِ أَبي وقّاصٍ مثلَ ذلكَ</w:t>
      </w:r>
      <w:r>
        <w:rPr>
          <w:rtl/>
        </w:rPr>
        <w:t>.</w:t>
      </w:r>
    </w:p>
    <w:p w:rsidR="00FF6DFF" w:rsidRDefault="00FF6DFF" w:rsidP="00A90091">
      <w:pPr>
        <w:pStyle w:val="libNormal"/>
        <w:rPr>
          <w:rtl/>
        </w:rPr>
      </w:pPr>
      <w:r w:rsidRPr="00CD4A30">
        <w:rPr>
          <w:rtl/>
        </w:rPr>
        <w:t>فلمّا وصلتِ الكتبُ إِلى يزيدَ دعا سَرْجُونَ مولى معاويةَ فقالَ</w:t>
      </w:r>
      <w:r w:rsidR="000B5FC5">
        <w:rPr>
          <w:rtl/>
        </w:rPr>
        <w:t>:</w:t>
      </w:r>
      <w:r w:rsidRPr="00CD4A30">
        <w:rPr>
          <w:rtl/>
        </w:rPr>
        <w:t xml:space="preserve"> ما رأْيُكَ</w:t>
      </w:r>
      <w:r>
        <w:rPr>
          <w:rtl/>
        </w:rPr>
        <w:t>؟</w:t>
      </w:r>
      <w:r w:rsidRPr="00CD4A30">
        <w:rPr>
          <w:rtl/>
        </w:rPr>
        <w:t xml:space="preserve"> إِنَّ حسيناً قد وجّهَ إِلى الكوفةِ مسلمَ بنَ عقيل يُبايِعُ له</w:t>
      </w:r>
      <w:r w:rsidR="000B5FC5">
        <w:rPr>
          <w:rtl/>
        </w:rPr>
        <w:t>،</w:t>
      </w:r>
      <w:r>
        <w:rPr>
          <w:rtl/>
        </w:rPr>
        <w:t xml:space="preserve"> </w:t>
      </w:r>
      <w:r w:rsidRPr="00CD4A30">
        <w:rPr>
          <w:rtl/>
        </w:rPr>
        <w:t>وقد بَلَغَني عنِ النّ</w:t>
      </w:r>
      <w:r>
        <w:rPr>
          <w:rtl/>
        </w:rPr>
        <w:t>ُعمانِ بنِ بشيرٍ ضعفٌ وقولٌ سَي</w:t>
      </w:r>
      <w:r>
        <w:rPr>
          <w:rFonts w:hint="cs"/>
          <w:rtl/>
        </w:rPr>
        <w:t>ّيءٌ</w:t>
      </w:r>
      <w:r w:rsidR="000B5FC5">
        <w:rPr>
          <w:rtl/>
        </w:rPr>
        <w:t>،</w:t>
      </w:r>
      <w:r>
        <w:rPr>
          <w:rtl/>
        </w:rPr>
        <w:t xml:space="preserve"> </w:t>
      </w:r>
      <w:r w:rsidRPr="00CD4A30">
        <w:rPr>
          <w:rtl/>
        </w:rPr>
        <w:t>فمَنْ تَرى أَن أَستعملَ على الكوفةِ؟ وكانَ يزيدُ عاتباً على عُبيدِاللهِّ بن زيادٍ</w:t>
      </w:r>
      <w:r>
        <w:rPr>
          <w:rtl/>
        </w:rPr>
        <w:t>؟</w:t>
      </w:r>
      <w:r w:rsidRPr="00CD4A30">
        <w:rPr>
          <w:rtl/>
        </w:rPr>
        <w:t xml:space="preserve"> فقالَ له سَرْجُون</w:t>
      </w:r>
      <w:r w:rsidR="000B5FC5">
        <w:rPr>
          <w:rtl/>
        </w:rPr>
        <w:t>:</w:t>
      </w:r>
      <w:r w:rsidRPr="00CD4A30">
        <w:rPr>
          <w:rtl/>
        </w:rPr>
        <w:t xml:space="preserve"> أرأيتَ معاويةَ لو نُشِرَ</w:t>
      </w:r>
      <w:r w:rsidRPr="00FF6DFF">
        <w:rPr>
          <w:rStyle w:val="libFootnotenumChar"/>
          <w:rtl/>
        </w:rPr>
        <w:t>(2)</w:t>
      </w:r>
      <w:r w:rsidRPr="005D3ED7">
        <w:rPr>
          <w:rtl/>
        </w:rPr>
        <w:t xml:space="preserve"> </w:t>
      </w:r>
      <w:r w:rsidRPr="00CD4A30">
        <w:rPr>
          <w:rtl/>
        </w:rPr>
        <w:t>لكَ حيّاً أَما كنتَ اخَذاً برأْيه</w:t>
      </w:r>
      <w:r>
        <w:rPr>
          <w:rtl/>
        </w:rPr>
        <w:t>؟</w:t>
      </w:r>
      <w:r w:rsidRPr="00CD4A30">
        <w:rPr>
          <w:rtl/>
        </w:rPr>
        <w:t xml:space="preserve"> قالَ</w:t>
      </w:r>
      <w:r w:rsidR="000B5FC5">
        <w:rPr>
          <w:rtl/>
        </w:rPr>
        <w:t>:</w:t>
      </w:r>
      <w:r w:rsidRPr="00CD4A30">
        <w:rPr>
          <w:rtl/>
        </w:rPr>
        <w:t xml:space="preserve"> نعم</w:t>
      </w:r>
      <w:r>
        <w:rPr>
          <w:rtl/>
        </w:rPr>
        <w:t>.</w:t>
      </w:r>
      <w:r w:rsidRPr="00CD4A30">
        <w:rPr>
          <w:rtl/>
        </w:rPr>
        <w:t xml:space="preserve"> قال</w:t>
      </w:r>
      <w:r w:rsidR="000B5FC5">
        <w:rPr>
          <w:rtl/>
        </w:rPr>
        <w:t>:</w:t>
      </w:r>
      <w:r w:rsidRPr="00CD4A30">
        <w:rPr>
          <w:rtl/>
        </w:rPr>
        <w:t xml:space="preserve"> فأخرجَ سرجُونُ عهدَ عبيدِاللهِّ بنِ زيادٍ على الكوفةِ وقاَلَ</w:t>
      </w:r>
      <w:r w:rsidR="000B5FC5">
        <w:rPr>
          <w:rtl/>
        </w:rPr>
        <w:t>:</w:t>
      </w:r>
      <w:r w:rsidRPr="00CD4A30">
        <w:rPr>
          <w:rtl/>
        </w:rPr>
        <w:t xml:space="preserve"> هذا رأْيُ معاويةَ</w:t>
      </w:r>
      <w:r w:rsidR="000B5FC5">
        <w:rPr>
          <w:rtl/>
        </w:rPr>
        <w:t>،</w:t>
      </w:r>
      <w:r>
        <w:rPr>
          <w:rtl/>
        </w:rPr>
        <w:t xml:space="preserve"> </w:t>
      </w:r>
      <w:r w:rsidRPr="00CD4A30">
        <w:rPr>
          <w:rtl/>
        </w:rPr>
        <w:t>ماتَ وقد أمرَ بهذا الكتاب</w:t>
      </w:r>
      <w:r w:rsidR="000B5FC5">
        <w:rPr>
          <w:rtl/>
        </w:rPr>
        <w:t>،</w:t>
      </w:r>
      <w:r>
        <w:rPr>
          <w:rtl/>
        </w:rPr>
        <w:t xml:space="preserve"> </w:t>
      </w:r>
      <w:r w:rsidRPr="00CD4A30">
        <w:rPr>
          <w:rtl/>
        </w:rPr>
        <w:t>فضُمَّ المِصرينِ إِلى عُبيدِاللّهِ بنِ زيادٍ</w:t>
      </w:r>
      <w:r w:rsidR="000B5FC5">
        <w:rPr>
          <w:rtl/>
        </w:rPr>
        <w:t>،</w:t>
      </w:r>
      <w:r>
        <w:rPr>
          <w:rtl/>
        </w:rPr>
        <w:t xml:space="preserve"> </w:t>
      </w:r>
      <w:r w:rsidRPr="00CD4A30">
        <w:rPr>
          <w:rtl/>
        </w:rPr>
        <w:t>فقالَ له يزيدُ</w:t>
      </w:r>
      <w:r w:rsidR="000B5FC5">
        <w:rPr>
          <w:rtl/>
        </w:rPr>
        <w:t>:</w:t>
      </w:r>
      <w:r w:rsidRPr="00CD4A30">
        <w:rPr>
          <w:rtl/>
        </w:rPr>
        <w:t xml:space="preserve"> أفْعَلُ</w:t>
      </w:r>
      <w:r w:rsidR="000B5FC5">
        <w:rPr>
          <w:rtl/>
        </w:rPr>
        <w:t>،</w:t>
      </w:r>
      <w:r>
        <w:rPr>
          <w:rtl/>
        </w:rPr>
        <w:t xml:space="preserve"> </w:t>
      </w:r>
      <w:r w:rsidRPr="00CD4A30">
        <w:rPr>
          <w:rtl/>
        </w:rPr>
        <w:t>ابعثْ بعهدِ عَبيدِاللهِّ إِليه</w:t>
      </w:r>
      <w:r>
        <w:rPr>
          <w:rtl/>
        </w:rPr>
        <w:t>.</w:t>
      </w:r>
      <w:r w:rsidRPr="00CD4A30">
        <w:rPr>
          <w:rtl/>
        </w:rPr>
        <w:t xml:space="preserve"> ثمّ دعا مسلمَ بنَ عَمرو الباهليّ وكتبَ إِلى عبيدِاللّهِ بن زيادٍ معَه</w:t>
      </w:r>
      <w:r w:rsidR="000B5FC5">
        <w:rPr>
          <w:rtl/>
        </w:rPr>
        <w:t>:</w:t>
      </w:r>
    </w:p>
    <w:p w:rsidR="00FF6DFF" w:rsidRDefault="00FF6DFF" w:rsidP="00A90091">
      <w:pPr>
        <w:pStyle w:val="libNormal"/>
        <w:rPr>
          <w:rtl/>
        </w:rPr>
      </w:pPr>
      <w:r w:rsidRPr="00CD4A30">
        <w:rPr>
          <w:rtl/>
        </w:rPr>
        <w:t>أَمّا بعدُ</w:t>
      </w:r>
      <w:r w:rsidR="000B5FC5">
        <w:rPr>
          <w:rtl/>
        </w:rPr>
        <w:t>:</w:t>
      </w:r>
      <w:r w:rsidRPr="00CD4A30">
        <w:rPr>
          <w:rtl/>
        </w:rPr>
        <w:t xml:space="preserve"> فإِنّهَ كَتَبَ إِليَّ شيعتي من أَهلِ الكُوفةِ</w:t>
      </w:r>
      <w:r w:rsidR="000B5FC5">
        <w:rPr>
          <w:rtl/>
        </w:rPr>
        <w:t>،</w:t>
      </w:r>
      <w:r>
        <w:rPr>
          <w:rtl/>
        </w:rPr>
        <w:t xml:space="preserve"> </w:t>
      </w:r>
      <w:r w:rsidRPr="00CD4A30">
        <w:rPr>
          <w:rtl/>
        </w:rPr>
        <w:t>يُخبروني أنّ ابن</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Pr="002D5FFC">
        <w:rPr>
          <w:rtl/>
        </w:rPr>
        <w:t xml:space="preserve"> </w:t>
      </w:r>
      <w:r>
        <w:rPr>
          <w:rtl/>
        </w:rPr>
        <w:t>و «م»</w:t>
      </w:r>
      <w:r w:rsidR="000B5FC5">
        <w:rPr>
          <w:rtl/>
        </w:rPr>
        <w:t>:</w:t>
      </w:r>
      <w:r w:rsidRPr="002D5FFC">
        <w:rPr>
          <w:rtl/>
        </w:rPr>
        <w:t xml:space="preserve"> لئن اكون.</w:t>
      </w:r>
    </w:p>
    <w:p w:rsidR="00FF6DFF" w:rsidRDefault="00FF6DFF" w:rsidP="00FF6DFF">
      <w:pPr>
        <w:pStyle w:val="libFootnote0"/>
        <w:rPr>
          <w:rtl/>
        </w:rPr>
      </w:pPr>
      <w:r w:rsidRPr="002D5FFC">
        <w:rPr>
          <w:rtl/>
        </w:rPr>
        <w:t xml:space="preserve">(2) في </w:t>
      </w:r>
      <w:r>
        <w:rPr>
          <w:rtl/>
        </w:rPr>
        <w:t>«م»</w:t>
      </w:r>
      <w:r w:rsidRPr="002D5FFC">
        <w:rPr>
          <w:rtl/>
        </w:rPr>
        <w:t xml:space="preserve"> وهامش « ش »</w:t>
      </w:r>
      <w:r w:rsidR="000B5FC5">
        <w:rPr>
          <w:rtl/>
        </w:rPr>
        <w:t>:</w:t>
      </w:r>
      <w:r w:rsidRPr="002D5FFC">
        <w:rPr>
          <w:rtl/>
        </w:rPr>
        <w:t xml:space="preserve"> انشر.</w:t>
      </w:r>
    </w:p>
    <w:p w:rsidR="00FF6DFF" w:rsidRDefault="00FF6DFF" w:rsidP="00FF6DFF">
      <w:pPr>
        <w:pStyle w:val="libNormal0"/>
        <w:rPr>
          <w:rtl/>
        </w:rPr>
      </w:pPr>
      <w:r>
        <w:rPr>
          <w:rtl/>
        </w:rPr>
        <w:br w:type="page"/>
      </w:r>
      <w:r w:rsidRPr="00CD4A30">
        <w:rPr>
          <w:rtl/>
        </w:rPr>
        <w:lastRenderedPageBreak/>
        <w:t>عقيلٍ بها يَجمعُ الجمُوعَ ويشقُّ</w:t>
      </w:r>
      <w:r>
        <w:rPr>
          <w:rtl/>
        </w:rPr>
        <w:t xml:space="preserve"> </w:t>
      </w:r>
      <w:r w:rsidRPr="00FF6DFF">
        <w:rPr>
          <w:rStyle w:val="libFootnotenumChar"/>
          <w:rtl/>
        </w:rPr>
        <w:t>(1)</w:t>
      </w:r>
      <w:r w:rsidRPr="005D3ED7">
        <w:rPr>
          <w:rtl/>
        </w:rPr>
        <w:t xml:space="preserve"> </w:t>
      </w:r>
      <w:r w:rsidRPr="00CD4A30">
        <w:rPr>
          <w:rtl/>
        </w:rPr>
        <w:t>عصا المسلمينَ</w:t>
      </w:r>
      <w:r w:rsidR="000B5FC5">
        <w:rPr>
          <w:rtl/>
        </w:rPr>
        <w:t>،</w:t>
      </w:r>
      <w:r>
        <w:rPr>
          <w:rtl/>
        </w:rPr>
        <w:t xml:space="preserve"> </w:t>
      </w:r>
      <w:r w:rsidRPr="00CD4A30">
        <w:rPr>
          <w:rtl/>
        </w:rPr>
        <w:t>فسِرْحينَ تقرأ كتابي هذا حتّى تأْتيَ الكوفةَ</w:t>
      </w:r>
      <w:r w:rsidR="000B5FC5">
        <w:rPr>
          <w:rtl/>
        </w:rPr>
        <w:t>،</w:t>
      </w:r>
      <w:r>
        <w:rPr>
          <w:rtl/>
        </w:rPr>
        <w:t xml:space="preserve"> </w:t>
      </w:r>
      <w:r w:rsidRPr="00CD4A30">
        <w:rPr>
          <w:rtl/>
        </w:rPr>
        <w:t>فتطلب ابنَ عقيلٍ طَلَبَ الخرزَةِ حتّى تَثْقَفَهُ فتُوثقَهُ أَو تَقْتُلَهُ أَو تَنْفِيَهُ</w:t>
      </w:r>
      <w:r w:rsidR="000B5FC5">
        <w:rPr>
          <w:rtl/>
        </w:rPr>
        <w:t>،</w:t>
      </w:r>
      <w:r>
        <w:rPr>
          <w:rtl/>
        </w:rPr>
        <w:t xml:space="preserve"> </w:t>
      </w:r>
      <w:r w:rsidRPr="00CD4A30">
        <w:rPr>
          <w:rtl/>
        </w:rPr>
        <w:t>والسّلامُ</w:t>
      </w:r>
      <w:r>
        <w:rPr>
          <w:rtl/>
        </w:rPr>
        <w:t>.</w:t>
      </w:r>
      <w:bookmarkStart w:id="37" w:name="43"/>
    </w:p>
    <w:p w:rsidR="00FF6DFF" w:rsidRDefault="00FF6DFF" w:rsidP="00A90091">
      <w:pPr>
        <w:pStyle w:val="libNormal"/>
        <w:rPr>
          <w:rtl/>
        </w:rPr>
      </w:pPr>
      <w:bookmarkStart w:id="38" w:name="_Toc371754602"/>
      <w:bookmarkEnd w:id="37"/>
      <w:r w:rsidRPr="00D452E0">
        <w:rPr>
          <w:rStyle w:val="Heading2Char"/>
          <w:rtl/>
        </w:rPr>
        <w:t>وسلّمَ</w:t>
      </w:r>
      <w:bookmarkEnd w:id="38"/>
      <w:r w:rsidRPr="00CD4A30">
        <w:rPr>
          <w:rtl/>
        </w:rPr>
        <w:t xml:space="preserve"> إِليه عهدَه على الكوفةِ</w:t>
      </w:r>
      <w:r>
        <w:rPr>
          <w:rtl/>
        </w:rPr>
        <w:t>.</w:t>
      </w:r>
      <w:r w:rsidRPr="00CD4A30">
        <w:rPr>
          <w:rtl/>
        </w:rPr>
        <w:t xml:space="preserve"> فسارَ مسلمُ بنُ عمرو حتّى قدمَ على عُبيدِاللّهِ بالبصرةِ</w:t>
      </w:r>
      <w:r w:rsidR="000B5FC5">
        <w:rPr>
          <w:rtl/>
        </w:rPr>
        <w:t>،</w:t>
      </w:r>
      <w:r>
        <w:rPr>
          <w:rtl/>
        </w:rPr>
        <w:t xml:space="preserve"> </w:t>
      </w:r>
      <w:r w:rsidRPr="00CD4A30">
        <w:rPr>
          <w:rtl/>
        </w:rPr>
        <w:t>فأوصلَ إِليه العهدَ والكتابَ</w:t>
      </w:r>
      <w:r w:rsidR="000B5FC5">
        <w:rPr>
          <w:rtl/>
        </w:rPr>
        <w:t>،</w:t>
      </w:r>
      <w:r>
        <w:rPr>
          <w:rtl/>
        </w:rPr>
        <w:t xml:space="preserve"> </w:t>
      </w:r>
      <w:r w:rsidRPr="00CD4A30">
        <w:rPr>
          <w:rtl/>
        </w:rPr>
        <w:t>فأمَرَ عُبيدُاللهِّ بالجهازِ من وقتهِ</w:t>
      </w:r>
      <w:r w:rsidR="000B5FC5">
        <w:rPr>
          <w:rtl/>
        </w:rPr>
        <w:t>،</w:t>
      </w:r>
      <w:r>
        <w:rPr>
          <w:rtl/>
        </w:rPr>
        <w:t xml:space="preserve"> </w:t>
      </w:r>
      <w:r w:rsidRPr="00CD4A30">
        <w:rPr>
          <w:rtl/>
        </w:rPr>
        <w:t>والمسيرِ والتّهيًّؤ إِلى الكوفةِ منَ الغدِ</w:t>
      </w:r>
      <w:r w:rsidR="000B5FC5">
        <w:rPr>
          <w:rtl/>
        </w:rPr>
        <w:t>،</w:t>
      </w:r>
      <w:r>
        <w:rPr>
          <w:rtl/>
        </w:rPr>
        <w:t xml:space="preserve"> </w:t>
      </w:r>
      <w:r w:rsidRPr="00CD4A30">
        <w:rPr>
          <w:rtl/>
        </w:rPr>
        <w:t>ثمّ خرجَ منَ البصرةِ واستخلفَ أَخاه عًثمانَ</w:t>
      </w:r>
      <w:r w:rsidR="000B5FC5">
        <w:rPr>
          <w:rtl/>
        </w:rPr>
        <w:t>،</w:t>
      </w:r>
      <w:r>
        <w:rPr>
          <w:rtl/>
        </w:rPr>
        <w:t xml:space="preserve"> </w:t>
      </w:r>
      <w:r w:rsidRPr="00CD4A30">
        <w:rPr>
          <w:rtl/>
        </w:rPr>
        <w:t>وأَقبلَ إلى الكوفةِ ومعَه مسلمُ بنُ عمرو الباهليّ وشريكُ بنُ أَعْوَرَ الحارثيّ وحَشَمُه وأَهلُ بيتهِ</w:t>
      </w:r>
      <w:r w:rsidR="000B5FC5">
        <w:rPr>
          <w:rtl/>
        </w:rPr>
        <w:t>،</w:t>
      </w:r>
      <w:r>
        <w:rPr>
          <w:rtl/>
        </w:rPr>
        <w:t xml:space="preserve"> </w:t>
      </w:r>
      <w:r w:rsidRPr="00CD4A30">
        <w:rPr>
          <w:rtl/>
        </w:rPr>
        <w:t>حتّى دخلَ الكوفةَ وعليه عمامةٌ سوداءُ وهو متَلثِّمٌ</w:t>
      </w:r>
      <w:r w:rsidR="000B5FC5">
        <w:rPr>
          <w:rtl/>
        </w:rPr>
        <w:t>،</w:t>
      </w:r>
      <w:r>
        <w:rPr>
          <w:rtl/>
        </w:rPr>
        <w:t xml:space="preserve"> </w:t>
      </w:r>
      <w:r w:rsidRPr="00CD4A30">
        <w:rPr>
          <w:rtl/>
        </w:rPr>
        <w:t xml:space="preserve">والنّاسُ قد بلغَهم إِقبالُ الحسينِ </w:t>
      </w:r>
      <w:r w:rsidR="000B5FC5" w:rsidRPr="000B5FC5">
        <w:rPr>
          <w:rStyle w:val="libAlaemChar"/>
          <w:rFonts w:hint="cs"/>
          <w:rtl/>
        </w:rPr>
        <w:t>عليه‌السلام</w:t>
      </w:r>
      <w:r w:rsidRPr="00CD4A30">
        <w:rPr>
          <w:rtl/>
        </w:rPr>
        <w:t xml:space="preserve"> إِليهم فهم ينتظرونَ قدومَه</w:t>
      </w:r>
      <w:r w:rsidR="000B5FC5">
        <w:rPr>
          <w:rtl/>
        </w:rPr>
        <w:t>،</w:t>
      </w:r>
      <w:r>
        <w:rPr>
          <w:rtl/>
        </w:rPr>
        <w:t xml:space="preserve"> </w:t>
      </w:r>
      <w:r w:rsidRPr="00CD4A30">
        <w:rPr>
          <w:rtl/>
        </w:rPr>
        <w:t>فظنُّوا حينَ رأوا عُبيدَاللّهِ أَنّه الحسينُ</w:t>
      </w:r>
      <w:r w:rsidR="000B5FC5">
        <w:rPr>
          <w:rtl/>
        </w:rPr>
        <w:t>،</w:t>
      </w:r>
      <w:r>
        <w:rPr>
          <w:rtl/>
        </w:rPr>
        <w:t xml:space="preserve"> </w:t>
      </w:r>
      <w:r w:rsidRPr="00CD4A30">
        <w:rPr>
          <w:rtl/>
        </w:rPr>
        <w:t>فأَخذَ لا يَمُرُّ على جماعةٍ منَ النّاسِ إلاّ سلَّموا عليهِ وقالوا</w:t>
      </w:r>
      <w:r w:rsidR="000B5FC5">
        <w:rPr>
          <w:rFonts w:hint="cs"/>
          <w:rtl/>
        </w:rPr>
        <w:t>:</w:t>
      </w:r>
      <w:r w:rsidRPr="00CD4A30">
        <w:rPr>
          <w:rtl/>
        </w:rPr>
        <w:t xml:space="preserve"> مرحباً بابنِ رسولِ اللهِّ</w:t>
      </w:r>
      <w:r w:rsidR="000B5FC5">
        <w:rPr>
          <w:rtl/>
        </w:rPr>
        <w:t>،</w:t>
      </w:r>
      <w:r>
        <w:rPr>
          <w:rtl/>
        </w:rPr>
        <w:t xml:space="preserve"> </w:t>
      </w:r>
      <w:r w:rsidRPr="00CD4A30">
        <w:rPr>
          <w:rtl/>
        </w:rPr>
        <w:t>قدمتَ خيرَ مقدم</w:t>
      </w:r>
      <w:r>
        <w:rPr>
          <w:rtl/>
        </w:rPr>
        <w:t>.</w:t>
      </w:r>
      <w:r w:rsidRPr="00CD4A30">
        <w:rPr>
          <w:rtl/>
        </w:rPr>
        <w:t xml:space="preserve"> فرأَى من تَباشرُهم بالحسينِ ما ساءه</w:t>
      </w:r>
      <w:r w:rsidR="000B5FC5">
        <w:rPr>
          <w:rtl/>
        </w:rPr>
        <w:t>،</w:t>
      </w:r>
      <w:r>
        <w:rPr>
          <w:rtl/>
        </w:rPr>
        <w:t xml:space="preserve"> </w:t>
      </w:r>
      <w:r w:rsidRPr="00CD4A30">
        <w:rPr>
          <w:rtl/>
        </w:rPr>
        <w:t>فقالَ مسلمُ بنُ عمرو لمّا أَكثروا</w:t>
      </w:r>
      <w:r w:rsidR="000B5FC5">
        <w:rPr>
          <w:rtl/>
        </w:rPr>
        <w:t>:</w:t>
      </w:r>
      <w:r w:rsidRPr="00CD4A30">
        <w:rPr>
          <w:rtl/>
        </w:rPr>
        <w:t xml:space="preserve"> تَأخَّرُوا</w:t>
      </w:r>
      <w:r w:rsidR="000B5FC5">
        <w:rPr>
          <w:rtl/>
        </w:rPr>
        <w:t>،</w:t>
      </w:r>
      <w:r>
        <w:rPr>
          <w:rtl/>
        </w:rPr>
        <w:t xml:space="preserve"> </w:t>
      </w:r>
      <w:r w:rsidRPr="00CD4A30">
        <w:rPr>
          <w:rtl/>
        </w:rPr>
        <w:t>هذا الأَميرُ عبيدُاللّه بن زيادٍ</w:t>
      </w:r>
      <w:r>
        <w:rPr>
          <w:rtl/>
        </w:rPr>
        <w:t>.</w:t>
      </w:r>
    </w:p>
    <w:p w:rsidR="00FF6DFF" w:rsidRDefault="00FF6DFF" w:rsidP="00A90091">
      <w:pPr>
        <w:pStyle w:val="libNormal"/>
        <w:rPr>
          <w:rtl/>
        </w:rPr>
      </w:pPr>
      <w:r w:rsidRPr="00CD4A30">
        <w:rPr>
          <w:rtl/>
        </w:rPr>
        <w:t>وسارَ حتّى وافى القصرَ في الليلِ</w:t>
      </w:r>
      <w:r w:rsidR="000B5FC5">
        <w:rPr>
          <w:rtl/>
        </w:rPr>
        <w:t>،</w:t>
      </w:r>
      <w:r>
        <w:rPr>
          <w:rtl/>
        </w:rPr>
        <w:t xml:space="preserve"> </w:t>
      </w:r>
      <w:r w:rsidRPr="00CD4A30">
        <w:rPr>
          <w:rtl/>
        </w:rPr>
        <w:t xml:space="preserve">ومعَه جماعةٌ قدِ التفُّوا به لا يَشُكُّون أَنّه الحسينُ </w:t>
      </w:r>
      <w:r w:rsidR="000B5FC5" w:rsidRPr="000B5FC5">
        <w:rPr>
          <w:rStyle w:val="libAlaemChar"/>
          <w:rFonts w:hint="cs"/>
          <w:rtl/>
        </w:rPr>
        <w:t>عليه‌السلام</w:t>
      </w:r>
      <w:r w:rsidR="000B5FC5">
        <w:rPr>
          <w:rtl/>
        </w:rPr>
        <w:t>،</w:t>
      </w:r>
      <w:r>
        <w:rPr>
          <w:rtl/>
        </w:rPr>
        <w:t xml:space="preserve"> </w:t>
      </w:r>
      <w:r w:rsidRPr="00CD4A30">
        <w:rPr>
          <w:rtl/>
        </w:rPr>
        <w:t xml:space="preserve">فأَغلقَ النًّعمانُ بنُ بشيرٍ عليه وعلى حامّتهِ </w:t>
      </w:r>
      <w:r w:rsidRPr="00FF6DFF">
        <w:rPr>
          <w:rStyle w:val="libFootnotenumChar"/>
          <w:rtl/>
        </w:rPr>
        <w:t>(2)</w:t>
      </w:r>
      <w:r w:rsidR="000B5FC5">
        <w:rPr>
          <w:rtl/>
        </w:rPr>
        <w:t>،</w:t>
      </w:r>
      <w:r w:rsidRPr="006365B8">
        <w:rPr>
          <w:rtl/>
        </w:rPr>
        <w:t xml:space="preserve"> </w:t>
      </w:r>
      <w:r w:rsidRPr="00CD4A30">
        <w:rPr>
          <w:rtl/>
        </w:rPr>
        <w:t>فناداه بعضُ من كانَ معَه ليفتح لهم البابَ</w:t>
      </w:r>
      <w:r w:rsidR="000B5FC5">
        <w:rPr>
          <w:rtl/>
        </w:rPr>
        <w:t>،</w:t>
      </w:r>
      <w:r>
        <w:rPr>
          <w:rtl/>
        </w:rPr>
        <w:t xml:space="preserve"> </w:t>
      </w:r>
      <w:r w:rsidRPr="00CD4A30">
        <w:rPr>
          <w:rtl/>
        </w:rPr>
        <w:t>فأطّلعَ إِليه النُّعمانُ وهو يظنُّه الحسين فقالَ</w:t>
      </w:r>
      <w:r w:rsidR="000B5FC5">
        <w:rPr>
          <w:rtl/>
        </w:rPr>
        <w:t>:</w:t>
      </w:r>
      <w:r w:rsidRPr="00CD4A30">
        <w:rPr>
          <w:rtl/>
        </w:rPr>
        <w:t xml:space="preserve"> أَنْشُدُكَ اللهَّ إلاّ تَنَحَّيْتَ</w:t>
      </w:r>
      <w:r w:rsidR="000B5FC5">
        <w:rPr>
          <w:rtl/>
        </w:rPr>
        <w:t>،</w:t>
      </w:r>
      <w:r>
        <w:rPr>
          <w:rtl/>
        </w:rPr>
        <w:t xml:space="preserve"> </w:t>
      </w:r>
      <w:r w:rsidRPr="00CD4A30">
        <w:rPr>
          <w:rtl/>
        </w:rPr>
        <w:t>واللهِّ ما انا مُسلمٌ إِليكَ أمانتي</w:t>
      </w:r>
      <w:r w:rsidR="000B5FC5">
        <w:rPr>
          <w:rtl/>
        </w:rPr>
        <w:t>،</w:t>
      </w:r>
      <w:r>
        <w:rPr>
          <w:rtl/>
        </w:rPr>
        <w:t xml:space="preserve"> </w:t>
      </w:r>
      <w:r w:rsidRPr="00CD4A30">
        <w:rPr>
          <w:rtl/>
        </w:rPr>
        <w:t>وما لي في قتالِكَ من أَرَبٍ</w:t>
      </w:r>
      <w:r w:rsidR="000B5FC5">
        <w:rPr>
          <w:rtl/>
        </w:rPr>
        <w:t>،</w:t>
      </w:r>
      <w:r>
        <w:rPr>
          <w:rtl/>
        </w:rPr>
        <w:t xml:space="preserve"> </w:t>
      </w:r>
      <w:r w:rsidRPr="00CD4A30">
        <w:rPr>
          <w:rtl/>
        </w:rPr>
        <w:t>فجعلَ لا يُكلّمُه</w:t>
      </w:r>
      <w:r w:rsidR="000B5FC5">
        <w:rPr>
          <w:rtl/>
        </w:rPr>
        <w:t>،</w:t>
      </w:r>
      <w:r>
        <w:rPr>
          <w:rtl/>
        </w:rPr>
        <w:t xml:space="preserve"> </w:t>
      </w:r>
      <w:r w:rsidRPr="00CD4A30">
        <w:rPr>
          <w:rtl/>
        </w:rPr>
        <w:t>ثمّ إِنّه دنا وتدلّى</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Pr="002D5FFC">
        <w:rPr>
          <w:rtl/>
        </w:rPr>
        <w:t xml:space="preserve"> </w:t>
      </w:r>
      <w:r>
        <w:rPr>
          <w:rtl/>
        </w:rPr>
        <w:t>و «م»</w:t>
      </w:r>
      <w:r w:rsidR="000B5FC5">
        <w:rPr>
          <w:rtl/>
        </w:rPr>
        <w:t>:</w:t>
      </w:r>
      <w:r w:rsidRPr="002D5FFC">
        <w:rPr>
          <w:rtl/>
        </w:rPr>
        <w:t xml:space="preserve"> ليشق</w:t>
      </w:r>
      <w:r>
        <w:rPr>
          <w:rtl/>
        </w:rPr>
        <w:t>.</w:t>
      </w:r>
    </w:p>
    <w:p w:rsidR="00FF6DFF" w:rsidRDefault="00FF6DFF" w:rsidP="00FF6DFF">
      <w:pPr>
        <w:pStyle w:val="libFootnote0"/>
        <w:rPr>
          <w:rtl/>
        </w:rPr>
      </w:pPr>
      <w:r w:rsidRPr="002D5FFC">
        <w:rPr>
          <w:rtl/>
        </w:rPr>
        <w:t xml:space="preserve">(2) في « م » وهامش </w:t>
      </w:r>
      <w:r>
        <w:rPr>
          <w:rtl/>
        </w:rPr>
        <w:t>«ش»</w:t>
      </w:r>
      <w:r w:rsidR="000B5FC5">
        <w:rPr>
          <w:rtl/>
        </w:rPr>
        <w:t>:</w:t>
      </w:r>
      <w:r>
        <w:rPr>
          <w:rtl/>
        </w:rPr>
        <w:t xml:space="preserve"> خا</w:t>
      </w:r>
      <w:r w:rsidRPr="002D5FFC">
        <w:rPr>
          <w:rtl/>
        </w:rPr>
        <w:t>صته</w:t>
      </w:r>
      <w:r>
        <w:rPr>
          <w:rtl/>
        </w:rPr>
        <w:t>.</w:t>
      </w:r>
    </w:p>
    <w:p w:rsidR="00FF6DFF" w:rsidRPr="008B0F0C" w:rsidRDefault="00FF6DFF" w:rsidP="00FF6DFF">
      <w:pPr>
        <w:pStyle w:val="libFootnote"/>
        <w:rPr>
          <w:rtl/>
        </w:rPr>
      </w:pPr>
      <w:r w:rsidRPr="008B0F0C">
        <w:rPr>
          <w:rtl/>
        </w:rPr>
        <w:t>وحامته</w:t>
      </w:r>
      <w:r w:rsidR="000B5FC5">
        <w:rPr>
          <w:rtl/>
        </w:rPr>
        <w:t>:</w:t>
      </w:r>
      <w:r w:rsidRPr="008B0F0C">
        <w:rPr>
          <w:rtl/>
        </w:rPr>
        <w:t xml:space="preserve"> خاصته واقرباؤه. «الصحاح</w:t>
      </w:r>
      <w:r w:rsidR="008F72F1">
        <w:rPr>
          <w:rtl/>
        </w:rPr>
        <w:t xml:space="preserve"> - </w:t>
      </w:r>
      <w:r w:rsidRPr="008B0F0C">
        <w:rPr>
          <w:rtl/>
        </w:rPr>
        <w:t>حمم</w:t>
      </w:r>
      <w:r w:rsidR="008F72F1">
        <w:rPr>
          <w:rtl/>
        </w:rPr>
        <w:t xml:space="preserve"> - </w:t>
      </w:r>
      <w:r>
        <w:rPr>
          <w:rtl/>
        </w:rPr>
        <w:t>5</w:t>
      </w:r>
      <w:r w:rsidR="000B5FC5">
        <w:rPr>
          <w:rtl/>
        </w:rPr>
        <w:t>:</w:t>
      </w:r>
      <w:r w:rsidRPr="008B0F0C">
        <w:rPr>
          <w:rtl/>
        </w:rPr>
        <w:t xml:space="preserve"> 1907 ». </w:t>
      </w:r>
    </w:p>
    <w:p w:rsidR="00FF6DFF" w:rsidRDefault="00FF6DFF" w:rsidP="00FF6DFF">
      <w:pPr>
        <w:pStyle w:val="libNormal0"/>
        <w:rPr>
          <w:rtl/>
        </w:rPr>
      </w:pPr>
      <w:r>
        <w:rPr>
          <w:rtl/>
        </w:rPr>
        <w:br w:type="page"/>
      </w:r>
      <w:r w:rsidRPr="00CD4A30">
        <w:rPr>
          <w:rtl/>
        </w:rPr>
        <w:lastRenderedPageBreak/>
        <w:t>النُّعمانُ من شَرَفٍ فجعلَ يُكلِّمُه</w:t>
      </w:r>
      <w:r w:rsidR="000B5FC5">
        <w:rPr>
          <w:rtl/>
        </w:rPr>
        <w:t>،</w:t>
      </w:r>
      <w:r>
        <w:rPr>
          <w:rtl/>
        </w:rPr>
        <w:t xml:space="preserve"> </w:t>
      </w:r>
      <w:r w:rsidRPr="00CD4A30">
        <w:rPr>
          <w:rtl/>
        </w:rPr>
        <w:t>فقالَ</w:t>
      </w:r>
      <w:r w:rsidR="000B5FC5">
        <w:rPr>
          <w:rtl/>
        </w:rPr>
        <w:t>:</w:t>
      </w:r>
      <w:r w:rsidRPr="00CD4A30">
        <w:rPr>
          <w:rtl/>
        </w:rPr>
        <w:t xml:space="preserve"> افتحْ لا فَتَحْتَ</w:t>
      </w:r>
      <w:r>
        <w:rPr>
          <w:rtl/>
        </w:rPr>
        <w:t xml:space="preserve"> </w:t>
      </w:r>
      <w:r w:rsidRPr="00FF6DFF">
        <w:rPr>
          <w:rStyle w:val="libFootnotenumChar"/>
          <w:rtl/>
        </w:rPr>
        <w:t>(1)</w:t>
      </w:r>
      <w:r w:rsidR="000B5FC5">
        <w:rPr>
          <w:rtl/>
        </w:rPr>
        <w:t>،</w:t>
      </w:r>
      <w:r w:rsidRPr="006365B8">
        <w:rPr>
          <w:rtl/>
        </w:rPr>
        <w:t xml:space="preserve"> </w:t>
      </w:r>
      <w:r w:rsidRPr="00CD4A30">
        <w:rPr>
          <w:rtl/>
        </w:rPr>
        <w:t>فقد طالَ ليلكَ</w:t>
      </w:r>
      <w:r>
        <w:rPr>
          <w:rtl/>
        </w:rPr>
        <w:t>.</w:t>
      </w:r>
      <w:r w:rsidRPr="00CD4A30">
        <w:rPr>
          <w:rtl/>
        </w:rPr>
        <w:t xml:space="preserve"> وسمعَها إِنسانٌ خلفَه فنكصَ إِلى القوم الّذينَ اتّبعوه من أهلِ الكوفةِ على أَنّه الحسينُ فقالَ</w:t>
      </w:r>
      <w:r w:rsidR="000B5FC5">
        <w:rPr>
          <w:rtl/>
        </w:rPr>
        <w:t>:</w:t>
      </w:r>
      <w:r w:rsidRPr="00CD4A30">
        <w:rPr>
          <w:rtl/>
        </w:rPr>
        <w:t xml:space="preserve"> أيْ قوم! ابن مَرْجَانةَ والّذي لا إِلهَ غيرهُ</w:t>
      </w:r>
      <w:r>
        <w:rPr>
          <w:rtl/>
        </w:rPr>
        <w:t>.</w:t>
      </w:r>
      <w:r w:rsidRPr="00CD4A30">
        <w:rPr>
          <w:rtl/>
        </w:rPr>
        <w:t xml:space="preserve"> ففتحَ له النُّعمانُ ودخلَ وضربوا البابَ في وُجوهِ النّاسِ فانْفَضُّوا.</w:t>
      </w:r>
    </w:p>
    <w:p w:rsidR="00FF6DFF" w:rsidRDefault="00FF6DFF" w:rsidP="00A90091">
      <w:pPr>
        <w:pStyle w:val="libNormal"/>
        <w:rPr>
          <w:rtl/>
        </w:rPr>
      </w:pPr>
      <w:r w:rsidRPr="00CD4A30">
        <w:rPr>
          <w:rtl/>
        </w:rPr>
        <w:t>وأصبحَ فنادى في النّاسِ</w:t>
      </w:r>
      <w:r w:rsidR="000B5FC5">
        <w:rPr>
          <w:rtl/>
        </w:rPr>
        <w:t>:</w:t>
      </w:r>
      <w:r w:rsidRPr="00CD4A30">
        <w:rPr>
          <w:rtl/>
        </w:rPr>
        <w:t xml:space="preserve"> الصّلاةُ جامعةٌ</w:t>
      </w:r>
      <w:r>
        <w:rPr>
          <w:rtl/>
        </w:rPr>
        <w:t>.</w:t>
      </w:r>
      <w:r w:rsidRPr="00CD4A30">
        <w:rPr>
          <w:rtl/>
        </w:rPr>
        <w:t xml:space="preserve"> فاجتمعَ النّاسُ</w:t>
      </w:r>
      <w:r w:rsidR="000B5FC5">
        <w:rPr>
          <w:rtl/>
        </w:rPr>
        <w:t>،</w:t>
      </w:r>
      <w:r>
        <w:rPr>
          <w:rtl/>
        </w:rPr>
        <w:t xml:space="preserve"> </w:t>
      </w:r>
      <w:r w:rsidRPr="00CD4A30">
        <w:rPr>
          <w:rtl/>
        </w:rPr>
        <w:t>فخرجَ إِليهم فحمدَ اللهَّ وأثنى عليه ثمّ قالَ</w:t>
      </w:r>
      <w:r w:rsidR="000B5FC5">
        <w:rPr>
          <w:rtl/>
        </w:rPr>
        <w:t>:</w:t>
      </w:r>
    </w:p>
    <w:p w:rsidR="00FF6DFF" w:rsidRDefault="00FF6DFF" w:rsidP="00A90091">
      <w:pPr>
        <w:pStyle w:val="libNormal"/>
        <w:rPr>
          <w:rtl/>
        </w:rPr>
      </w:pPr>
      <w:r w:rsidRPr="00CD4A30">
        <w:rPr>
          <w:rtl/>
        </w:rPr>
        <w:t>أَمّا بعدُ</w:t>
      </w:r>
      <w:r w:rsidR="000B5FC5">
        <w:rPr>
          <w:rtl/>
        </w:rPr>
        <w:t>:</w:t>
      </w:r>
      <w:r w:rsidRPr="00CD4A30">
        <w:rPr>
          <w:rtl/>
        </w:rPr>
        <w:t xml:space="preserve"> فإِنّ أَميرَ المؤمنينَ وَلاَّني مِصرَكم وثَغْرَكم وفيئكم</w:t>
      </w:r>
      <w:r w:rsidR="000B5FC5">
        <w:rPr>
          <w:rtl/>
        </w:rPr>
        <w:t>،</w:t>
      </w:r>
      <w:r>
        <w:rPr>
          <w:rtl/>
        </w:rPr>
        <w:t xml:space="preserve"> </w:t>
      </w:r>
      <w:r w:rsidRPr="00CD4A30">
        <w:rPr>
          <w:rtl/>
        </w:rPr>
        <w:t>وأمرَني بإِنصافِ مظلومِكم وإِعطاءِ محرومكم</w:t>
      </w:r>
      <w:r w:rsidR="000B5FC5">
        <w:rPr>
          <w:rtl/>
        </w:rPr>
        <w:t>،</w:t>
      </w:r>
      <w:r>
        <w:rPr>
          <w:rtl/>
        </w:rPr>
        <w:t xml:space="preserve"> </w:t>
      </w:r>
      <w:r w:rsidRPr="00CD4A30">
        <w:rPr>
          <w:rtl/>
        </w:rPr>
        <w:t>والأحسانِ إِلى سامعِكم ومُطيعِكم كالوالدِ البر</w:t>
      </w:r>
      <w:r w:rsidR="000B5FC5">
        <w:rPr>
          <w:rtl/>
        </w:rPr>
        <w:t>،</w:t>
      </w:r>
      <w:r>
        <w:rPr>
          <w:rtl/>
        </w:rPr>
        <w:t xml:space="preserve"> </w:t>
      </w:r>
      <w:r w:rsidRPr="00CD4A30">
        <w:rPr>
          <w:rtl/>
        </w:rPr>
        <w:t>وسوطي وسيفي على من تركَ أمري وخالفَ عهدي</w:t>
      </w:r>
      <w:r w:rsidR="000B5FC5">
        <w:rPr>
          <w:rtl/>
        </w:rPr>
        <w:t>،</w:t>
      </w:r>
      <w:r>
        <w:rPr>
          <w:rtl/>
        </w:rPr>
        <w:t xml:space="preserve"> </w:t>
      </w:r>
      <w:r w:rsidRPr="00CD4A30">
        <w:rPr>
          <w:rtl/>
        </w:rPr>
        <w:t>فليُبقِ</w:t>
      </w:r>
      <w:r>
        <w:rPr>
          <w:rFonts w:hint="cs"/>
          <w:rtl/>
        </w:rPr>
        <w:t xml:space="preserve"> </w:t>
      </w:r>
      <w:r w:rsidRPr="00FF6DFF">
        <w:rPr>
          <w:rStyle w:val="libFootnotenumChar"/>
          <w:rtl/>
        </w:rPr>
        <w:t>(2)</w:t>
      </w:r>
      <w:r w:rsidRPr="006365B8">
        <w:rPr>
          <w:rtl/>
        </w:rPr>
        <w:t xml:space="preserve"> </w:t>
      </w:r>
      <w:r w:rsidRPr="00CD4A30">
        <w:rPr>
          <w:rtl/>
        </w:rPr>
        <w:t>امرؤٌ على نفسِه؛ الصِّدقُ يُنبي عنك</w:t>
      </w:r>
      <w:r>
        <w:rPr>
          <w:rFonts w:hint="cs"/>
          <w:rtl/>
        </w:rPr>
        <w:t xml:space="preserve"> </w:t>
      </w:r>
      <w:r w:rsidRPr="00FF6DFF">
        <w:rPr>
          <w:rStyle w:val="libFootnotenumChar"/>
          <w:rtl/>
        </w:rPr>
        <w:t>(3)</w:t>
      </w:r>
      <w:r w:rsidR="000B5FC5">
        <w:rPr>
          <w:rtl/>
        </w:rPr>
        <w:t>،</w:t>
      </w:r>
      <w:r w:rsidRPr="006365B8">
        <w:rPr>
          <w:rtl/>
        </w:rPr>
        <w:t xml:space="preserve"> </w:t>
      </w:r>
      <w:r w:rsidRPr="00CD4A30">
        <w:rPr>
          <w:rtl/>
        </w:rPr>
        <w:t>لا الوعيدُ</w:t>
      </w:r>
      <w:r>
        <w:rPr>
          <w:rtl/>
        </w:rPr>
        <w:t>.</w:t>
      </w:r>
    </w:p>
    <w:p w:rsidR="00FF6DFF" w:rsidRDefault="00FF6DFF" w:rsidP="00A90091">
      <w:pPr>
        <w:pStyle w:val="libNormal"/>
        <w:rPr>
          <w:rtl/>
        </w:rPr>
      </w:pPr>
      <w:r w:rsidRPr="00CD4A30">
        <w:rPr>
          <w:rtl/>
        </w:rPr>
        <w:t>ثمّ نزلَ فأَخذَ العُرَفاءَ</w:t>
      </w:r>
      <w:r>
        <w:rPr>
          <w:rFonts w:hint="cs"/>
          <w:rtl/>
        </w:rPr>
        <w:t xml:space="preserve"> </w:t>
      </w:r>
      <w:r w:rsidRPr="00FF6DFF">
        <w:rPr>
          <w:rStyle w:val="libFootnotenumChar"/>
          <w:rtl/>
        </w:rPr>
        <w:t>(4)</w:t>
      </w:r>
      <w:r w:rsidRPr="006365B8">
        <w:rPr>
          <w:rtl/>
        </w:rPr>
        <w:t xml:space="preserve"> </w:t>
      </w:r>
      <w:r w:rsidRPr="00CD4A30">
        <w:rPr>
          <w:rtl/>
        </w:rPr>
        <w:t xml:space="preserve">والنّاسَ </w:t>
      </w:r>
      <w:r w:rsidRPr="00FF6DFF">
        <w:rPr>
          <w:rStyle w:val="libFootnotenumChar"/>
          <w:rtl/>
        </w:rPr>
        <w:t>(5)</w:t>
      </w:r>
      <w:r w:rsidRPr="006365B8">
        <w:rPr>
          <w:rtl/>
        </w:rPr>
        <w:t xml:space="preserve"> </w:t>
      </w:r>
      <w:r w:rsidRPr="00CD4A30">
        <w:rPr>
          <w:rtl/>
        </w:rPr>
        <w:t>أخذاً شديداً فقالَ</w:t>
      </w:r>
      <w:r w:rsidR="000B5FC5">
        <w:rPr>
          <w:rtl/>
        </w:rPr>
        <w:t>:</w:t>
      </w:r>
      <w:r w:rsidRPr="00CD4A30">
        <w:rPr>
          <w:rtl/>
        </w:rPr>
        <w:t xml:space="preserve"> اكتُبوا إِلى</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قال العلامة المجلسي في البحار 44</w:t>
      </w:r>
      <w:r w:rsidR="000B5FC5">
        <w:rPr>
          <w:rtl/>
        </w:rPr>
        <w:t>:</w:t>
      </w:r>
      <w:r w:rsidRPr="002D5FFC">
        <w:rPr>
          <w:rtl/>
        </w:rPr>
        <w:t xml:space="preserve"> 36</w:t>
      </w:r>
      <w:r>
        <w:rPr>
          <w:rtl/>
        </w:rPr>
        <w:t>1</w:t>
      </w:r>
      <w:r w:rsidR="000B5FC5">
        <w:rPr>
          <w:rtl/>
        </w:rPr>
        <w:t>:</w:t>
      </w:r>
      <w:r w:rsidRPr="002D5FFC">
        <w:rPr>
          <w:rtl/>
        </w:rPr>
        <w:t xml:space="preserve"> لا فتحت دعاء عليه أي لا فتحت على نفسك باباً من الخير.</w:t>
      </w:r>
    </w:p>
    <w:p w:rsidR="00FF6DFF" w:rsidRDefault="00FF6DFF" w:rsidP="00FF6DFF">
      <w:pPr>
        <w:pStyle w:val="libFootnote0"/>
        <w:rPr>
          <w:rtl/>
        </w:rPr>
      </w:pPr>
      <w:r w:rsidRPr="002D5FFC">
        <w:rPr>
          <w:rtl/>
        </w:rPr>
        <w:t xml:space="preserve">(2) في هامش </w:t>
      </w:r>
      <w:r>
        <w:rPr>
          <w:rtl/>
        </w:rPr>
        <w:t>«ش»</w:t>
      </w:r>
      <w:r w:rsidRPr="002D5FFC">
        <w:rPr>
          <w:rtl/>
        </w:rPr>
        <w:t xml:space="preserve"> و </w:t>
      </w:r>
      <w:r>
        <w:rPr>
          <w:rtl/>
        </w:rPr>
        <w:t>«م»</w:t>
      </w:r>
      <w:r w:rsidR="000B5FC5">
        <w:rPr>
          <w:rtl/>
        </w:rPr>
        <w:t>:</w:t>
      </w:r>
      <w:r w:rsidRPr="002D5FFC">
        <w:rPr>
          <w:rtl/>
        </w:rPr>
        <w:t xml:space="preserve"> فليتق</w:t>
      </w:r>
      <w:r>
        <w:rPr>
          <w:rtl/>
        </w:rPr>
        <w:t>.</w:t>
      </w:r>
    </w:p>
    <w:p w:rsidR="00FF6DFF" w:rsidRDefault="00FF6DFF" w:rsidP="00FF6DFF">
      <w:pPr>
        <w:pStyle w:val="libFootnote0"/>
        <w:rPr>
          <w:rtl/>
        </w:rPr>
      </w:pPr>
      <w:r w:rsidRPr="002D5FFC">
        <w:rPr>
          <w:rtl/>
        </w:rPr>
        <w:t xml:space="preserve">(3) في هامش </w:t>
      </w:r>
      <w:r>
        <w:rPr>
          <w:rtl/>
        </w:rPr>
        <w:t>«ش»</w:t>
      </w:r>
      <w:r w:rsidRPr="002D5FFC">
        <w:rPr>
          <w:rtl/>
        </w:rPr>
        <w:t xml:space="preserve"> </w:t>
      </w:r>
      <w:r>
        <w:rPr>
          <w:rtl/>
        </w:rPr>
        <w:t>و «م»</w:t>
      </w:r>
      <w:r w:rsidR="000B5FC5">
        <w:rPr>
          <w:rtl/>
        </w:rPr>
        <w:t>:</w:t>
      </w:r>
      <w:r w:rsidRPr="002D5FFC">
        <w:rPr>
          <w:rtl/>
        </w:rPr>
        <w:t xml:space="preserve"> ينبي عنك</w:t>
      </w:r>
      <w:r w:rsidR="008F72F1">
        <w:rPr>
          <w:rtl/>
        </w:rPr>
        <w:t xml:space="preserve"> - </w:t>
      </w:r>
      <w:r w:rsidRPr="002D5FFC">
        <w:rPr>
          <w:rtl/>
        </w:rPr>
        <w:t>بغيرهمز</w:t>
      </w:r>
      <w:r w:rsidR="008F72F1">
        <w:rPr>
          <w:rtl/>
        </w:rPr>
        <w:t xml:space="preserve"> - </w:t>
      </w:r>
      <w:r w:rsidRPr="002D5FFC">
        <w:rPr>
          <w:rtl/>
        </w:rPr>
        <w:t>أي يدفع عنك من النبوة</w:t>
      </w:r>
      <w:r w:rsidR="000B5FC5">
        <w:rPr>
          <w:rtl/>
        </w:rPr>
        <w:t>،</w:t>
      </w:r>
      <w:r>
        <w:rPr>
          <w:rtl/>
        </w:rPr>
        <w:t xml:space="preserve"> </w:t>
      </w:r>
      <w:r w:rsidRPr="002D5FFC">
        <w:rPr>
          <w:rtl/>
        </w:rPr>
        <w:t>ويمكن أن يكون من النبأ الخبر اي الصَدق يخبر عنك بالحقيقة</w:t>
      </w:r>
      <w:r>
        <w:rPr>
          <w:rtl/>
        </w:rPr>
        <w:t>.</w:t>
      </w:r>
      <w:r w:rsidRPr="002D5FFC">
        <w:rPr>
          <w:rtl/>
        </w:rPr>
        <w:t xml:space="preserve"> والأول سماع والثاني قياس</w:t>
      </w:r>
      <w:r>
        <w:rPr>
          <w:rtl/>
        </w:rPr>
        <w:t>.</w:t>
      </w:r>
    </w:p>
    <w:p w:rsidR="00FF6DFF" w:rsidRPr="00605037" w:rsidRDefault="00FF6DFF" w:rsidP="00FF6DFF">
      <w:pPr>
        <w:pStyle w:val="libFootnote"/>
        <w:rPr>
          <w:rtl/>
        </w:rPr>
      </w:pPr>
      <w:r w:rsidRPr="00605037">
        <w:rPr>
          <w:rtl/>
        </w:rPr>
        <w:t>وقال الجوهري في الصحاح</w:t>
      </w:r>
      <w:r w:rsidR="008F72F1">
        <w:rPr>
          <w:rtl/>
        </w:rPr>
        <w:t xml:space="preserve"> - </w:t>
      </w:r>
      <w:r w:rsidRPr="00605037">
        <w:rPr>
          <w:rtl/>
        </w:rPr>
        <w:t>نبا</w:t>
      </w:r>
      <w:r w:rsidR="008F72F1">
        <w:rPr>
          <w:rtl/>
        </w:rPr>
        <w:t xml:space="preserve"> - </w:t>
      </w:r>
      <w:r w:rsidRPr="00605037">
        <w:rPr>
          <w:rtl/>
        </w:rPr>
        <w:t>6</w:t>
      </w:r>
      <w:r w:rsidR="000B5FC5">
        <w:rPr>
          <w:rtl/>
        </w:rPr>
        <w:t>:</w:t>
      </w:r>
      <w:r w:rsidRPr="00605037">
        <w:rPr>
          <w:rtl/>
        </w:rPr>
        <w:t xml:space="preserve"> 2500</w:t>
      </w:r>
      <w:r w:rsidR="000B5FC5">
        <w:rPr>
          <w:rtl/>
        </w:rPr>
        <w:t>:</w:t>
      </w:r>
      <w:r w:rsidRPr="00605037">
        <w:rPr>
          <w:rtl/>
        </w:rPr>
        <w:t xml:space="preserve"> في المثل</w:t>
      </w:r>
      <w:r w:rsidR="000B5FC5">
        <w:rPr>
          <w:rtl/>
        </w:rPr>
        <w:t>:</w:t>
      </w:r>
      <w:r w:rsidRPr="00605037">
        <w:rPr>
          <w:rtl/>
        </w:rPr>
        <w:t xml:space="preserve"> «الصدق ينبي عنك لا الوعيد» أي ان</w:t>
      </w:r>
      <w:r>
        <w:rPr>
          <w:rFonts w:hint="cs"/>
          <w:rtl/>
        </w:rPr>
        <w:t xml:space="preserve"> </w:t>
      </w:r>
      <w:r w:rsidRPr="00605037">
        <w:rPr>
          <w:rtl/>
        </w:rPr>
        <w:t>الصدق يدفع عنك الغائلة في الحرب دون التهديد. وقال أبو عبيد</w:t>
      </w:r>
      <w:r w:rsidR="000B5FC5">
        <w:rPr>
          <w:rtl/>
        </w:rPr>
        <w:t>:</w:t>
      </w:r>
      <w:r w:rsidRPr="00605037">
        <w:rPr>
          <w:rtl/>
        </w:rPr>
        <w:t xml:space="preserve"> هو ينبي بغيرهمز. ويقال</w:t>
      </w:r>
      <w:r w:rsidR="000B5FC5">
        <w:rPr>
          <w:rtl/>
        </w:rPr>
        <w:t>:</w:t>
      </w:r>
      <w:r w:rsidRPr="00605037">
        <w:rPr>
          <w:rtl/>
        </w:rPr>
        <w:t xml:space="preserve"> أصله الهمزمن الانباء أي ان الفعل يخبرعن حقيقتك لا القول.</w:t>
      </w:r>
    </w:p>
    <w:p w:rsidR="00FF6DFF" w:rsidRPr="00605037" w:rsidRDefault="00FF6DFF" w:rsidP="00FF6DFF">
      <w:pPr>
        <w:pStyle w:val="libFootnote"/>
        <w:rPr>
          <w:rtl/>
        </w:rPr>
      </w:pPr>
      <w:r w:rsidRPr="00605037">
        <w:rPr>
          <w:rtl/>
        </w:rPr>
        <w:t>وقد نقل ابن منظور في لسان العرب</w:t>
      </w:r>
      <w:r w:rsidR="000B5FC5">
        <w:rPr>
          <w:rtl/>
        </w:rPr>
        <w:t>:</w:t>
      </w:r>
      <w:r w:rsidRPr="00605037">
        <w:rPr>
          <w:rtl/>
        </w:rPr>
        <w:t xml:space="preserve"> 15</w:t>
      </w:r>
      <w:r>
        <w:rPr>
          <w:rtl/>
        </w:rPr>
        <w:t xml:space="preserve"> / </w:t>
      </w:r>
      <w:r w:rsidRPr="00605037">
        <w:rPr>
          <w:rtl/>
        </w:rPr>
        <w:t>302 هذا الكلام ناسباً إيّاه الى التهذيب وهو اشتباه والصحيح انه عن الصحاح.</w:t>
      </w:r>
    </w:p>
    <w:p w:rsidR="00FF6DFF" w:rsidRDefault="00FF6DFF" w:rsidP="00FF6DFF">
      <w:pPr>
        <w:pStyle w:val="libFootnote0"/>
        <w:rPr>
          <w:rtl/>
        </w:rPr>
      </w:pPr>
      <w:r w:rsidRPr="002D5FFC">
        <w:rPr>
          <w:rtl/>
        </w:rPr>
        <w:t>(4) العرفاء</w:t>
      </w:r>
      <w:r w:rsidR="000B5FC5">
        <w:rPr>
          <w:rtl/>
        </w:rPr>
        <w:t>:</w:t>
      </w:r>
      <w:r w:rsidRPr="002D5FFC">
        <w:rPr>
          <w:rtl/>
        </w:rPr>
        <w:t xml:space="preserve"> جمع عريف</w:t>
      </w:r>
      <w:r w:rsidR="000B5FC5">
        <w:rPr>
          <w:rtl/>
        </w:rPr>
        <w:t>،</w:t>
      </w:r>
      <w:r>
        <w:rPr>
          <w:rtl/>
        </w:rPr>
        <w:t xml:space="preserve"> </w:t>
      </w:r>
      <w:r w:rsidRPr="002D5FFC">
        <w:rPr>
          <w:rtl/>
        </w:rPr>
        <w:t>وهو القائم بامور جماعة من الناس يرفعها الى السلطان</w:t>
      </w:r>
      <w:r w:rsidR="000B5FC5">
        <w:rPr>
          <w:rtl/>
        </w:rPr>
        <w:t>،</w:t>
      </w:r>
      <w:r>
        <w:rPr>
          <w:rtl/>
        </w:rPr>
        <w:t xml:space="preserve"> </w:t>
      </w:r>
      <w:r w:rsidRPr="002D5FFC">
        <w:rPr>
          <w:rtl/>
        </w:rPr>
        <w:t>وعمله العِرافة «مجمع البحرين</w:t>
      </w:r>
      <w:r w:rsidR="008F72F1">
        <w:rPr>
          <w:rtl/>
        </w:rPr>
        <w:t xml:space="preserve"> - </w:t>
      </w:r>
      <w:r w:rsidRPr="002D5FFC">
        <w:rPr>
          <w:rtl/>
        </w:rPr>
        <w:t>عرف</w:t>
      </w:r>
      <w:r w:rsidR="008F72F1">
        <w:rPr>
          <w:rtl/>
        </w:rPr>
        <w:t xml:space="preserve"> - </w:t>
      </w:r>
      <w:r>
        <w:rPr>
          <w:rtl/>
        </w:rPr>
        <w:t>5</w:t>
      </w:r>
      <w:r w:rsidR="000B5FC5">
        <w:rPr>
          <w:rtl/>
        </w:rPr>
        <w:t>:</w:t>
      </w:r>
      <w:r w:rsidRPr="002D5FFC">
        <w:rPr>
          <w:rtl/>
        </w:rPr>
        <w:t xml:space="preserve"> 97»</w:t>
      </w:r>
      <w:r>
        <w:rPr>
          <w:rtl/>
        </w:rPr>
        <w:t>.</w:t>
      </w:r>
    </w:p>
    <w:p w:rsidR="00FF6DFF" w:rsidRDefault="00FF6DFF" w:rsidP="00FF6DFF">
      <w:pPr>
        <w:pStyle w:val="libFootnote0"/>
        <w:rPr>
          <w:rtl/>
        </w:rPr>
      </w:pPr>
      <w:r w:rsidRPr="002D5FFC">
        <w:rPr>
          <w:rtl/>
        </w:rPr>
        <w:t>(5) في «ش»</w:t>
      </w:r>
      <w:r w:rsidR="000B5FC5">
        <w:rPr>
          <w:rtl/>
        </w:rPr>
        <w:t>:</w:t>
      </w:r>
      <w:r w:rsidRPr="002D5FFC">
        <w:rPr>
          <w:rtl/>
        </w:rPr>
        <w:t xml:space="preserve"> بالناس</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العُرفاءِ ومَنْ فيكم من طلبةِ أمير المؤمنين</w:t>
      </w:r>
      <w:r w:rsidR="000B5FC5">
        <w:rPr>
          <w:rtl/>
        </w:rPr>
        <w:t>،</w:t>
      </w:r>
      <w:r>
        <w:rPr>
          <w:rtl/>
        </w:rPr>
        <w:t xml:space="preserve"> </w:t>
      </w:r>
      <w:r w:rsidRPr="00CD4A30">
        <w:rPr>
          <w:rtl/>
        </w:rPr>
        <w:t>ومَنْ فيكم منَ الحَرُورِية وأَهلِ الرّيب</w:t>
      </w:r>
      <w:r w:rsidR="000B5FC5">
        <w:rPr>
          <w:rtl/>
        </w:rPr>
        <w:t>،</w:t>
      </w:r>
      <w:r>
        <w:rPr>
          <w:rtl/>
        </w:rPr>
        <w:t xml:space="preserve"> </w:t>
      </w:r>
      <w:r w:rsidRPr="00CD4A30">
        <w:rPr>
          <w:rtl/>
        </w:rPr>
        <w:t>الّذين رأيُهم الخلافُ والشِّقاق</w:t>
      </w:r>
      <w:r w:rsidR="000B5FC5">
        <w:rPr>
          <w:rtl/>
        </w:rPr>
        <w:t>،</w:t>
      </w:r>
      <w:r>
        <w:rPr>
          <w:rtl/>
        </w:rPr>
        <w:t xml:space="preserve"> ( </w:t>
      </w:r>
      <w:r w:rsidRPr="00CD4A30">
        <w:rPr>
          <w:rtl/>
        </w:rPr>
        <w:t>فمن يجئ بهم لنا فبرئ</w:t>
      </w:r>
      <w:r>
        <w:rPr>
          <w:rtl/>
        </w:rPr>
        <w:t xml:space="preserve"> ) </w:t>
      </w:r>
      <w:r w:rsidRPr="00FF6DFF">
        <w:rPr>
          <w:rStyle w:val="libFootnotenumChar"/>
          <w:rtl/>
        </w:rPr>
        <w:t>(1)</w:t>
      </w:r>
      <w:r w:rsidR="000B5FC5">
        <w:rPr>
          <w:rtl/>
        </w:rPr>
        <w:t>،</w:t>
      </w:r>
      <w:r w:rsidRPr="006365B8">
        <w:rPr>
          <w:rtl/>
        </w:rPr>
        <w:t xml:space="preserve"> </w:t>
      </w:r>
      <w:r w:rsidRPr="00CD4A30">
        <w:rPr>
          <w:rtl/>
        </w:rPr>
        <w:t>ومن لم يكتب لنا أحداً فليضمنْ لنا ما في عِرافتِه ألاّ يخالفَنا منهم مخالفٌ</w:t>
      </w:r>
      <w:r w:rsidR="000B5FC5">
        <w:rPr>
          <w:rtl/>
        </w:rPr>
        <w:t>،</w:t>
      </w:r>
      <w:r>
        <w:rPr>
          <w:rtl/>
        </w:rPr>
        <w:t xml:space="preserve"> </w:t>
      </w:r>
      <w:r w:rsidRPr="00CD4A30">
        <w:rPr>
          <w:rtl/>
        </w:rPr>
        <w:t>ولا يبغِ علينا منهم باغٍ</w:t>
      </w:r>
      <w:r w:rsidR="000B5FC5">
        <w:rPr>
          <w:rtl/>
        </w:rPr>
        <w:t>،</w:t>
      </w:r>
      <w:r>
        <w:rPr>
          <w:rtl/>
        </w:rPr>
        <w:t xml:space="preserve"> </w:t>
      </w:r>
      <w:r w:rsidRPr="00CD4A30">
        <w:rPr>
          <w:rtl/>
        </w:rPr>
        <w:t>فمن لم يفعلْ برئتْ منه الذِّمّةُ وحلالٌ لنا دمُه ومالُه</w:t>
      </w:r>
      <w:r w:rsidR="000B5FC5">
        <w:rPr>
          <w:rtl/>
        </w:rPr>
        <w:t>،</w:t>
      </w:r>
      <w:r>
        <w:rPr>
          <w:rtl/>
        </w:rPr>
        <w:t xml:space="preserve"> </w:t>
      </w:r>
      <w:r w:rsidRPr="00CD4A30">
        <w:rPr>
          <w:rtl/>
        </w:rPr>
        <w:t>وأيّما عريفٍ وُجدَ في عرافتِه مِن بُغيةِ أميرِ المؤمنينَ أحدٌ لم يرفعْه إِلينا</w:t>
      </w:r>
      <w:r w:rsidR="000B5FC5">
        <w:rPr>
          <w:rtl/>
        </w:rPr>
        <w:t>،</w:t>
      </w:r>
      <w:r>
        <w:rPr>
          <w:rtl/>
        </w:rPr>
        <w:t xml:space="preserve"> </w:t>
      </w:r>
      <w:r w:rsidRPr="00CD4A30">
        <w:rPr>
          <w:rtl/>
        </w:rPr>
        <w:t>صلِبَ على باب داره</w:t>
      </w:r>
      <w:r w:rsidR="000B5FC5">
        <w:rPr>
          <w:rtl/>
        </w:rPr>
        <w:t>،</w:t>
      </w:r>
      <w:r>
        <w:rPr>
          <w:rtl/>
        </w:rPr>
        <w:t xml:space="preserve"> </w:t>
      </w:r>
      <w:r w:rsidRPr="00CD4A30">
        <w:rPr>
          <w:rtl/>
        </w:rPr>
        <w:t>واُلغيتْ تلكَ العرافةُ منَ العطاءِ.َ</w:t>
      </w:r>
    </w:p>
    <w:p w:rsidR="00FF6DFF" w:rsidRDefault="00FF6DFF" w:rsidP="00A90091">
      <w:pPr>
        <w:pStyle w:val="libNormal"/>
        <w:rPr>
          <w:rtl/>
        </w:rPr>
      </w:pPr>
      <w:r w:rsidRPr="00CD4A30">
        <w:rPr>
          <w:rtl/>
        </w:rPr>
        <w:t xml:space="preserve">ولمّا سمعَ مسلمُ بنُ عقيلٍ </w:t>
      </w:r>
      <w:r w:rsidR="000B5FC5" w:rsidRPr="000B5FC5">
        <w:rPr>
          <w:rStyle w:val="libAlaemChar"/>
          <w:rFonts w:hint="cs"/>
          <w:rtl/>
        </w:rPr>
        <w:t>رحمه‌الله</w:t>
      </w:r>
      <w:r w:rsidRPr="00CD4A30">
        <w:rPr>
          <w:rtl/>
        </w:rPr>
        <w:t xml:space="preserve"> بمجيءِ عبيدِاللّهِ بنِ زيادٍ الكوفةَ</w:t>
      </w:r>
      <w:r w:rsidR="000B5FC5">
        <w:rPr>
          <w:rtl/>
        </w:rPr>
        <w:t>،</w:t>
      </w:r>
      <w:r>
        <w:rPr>
          <w:rtl/>
        </w:rPr>
        <w:t xml:space="preserve"> </w:t>
      </w:r>
      <w:r w:rsidRPr="00CD4A30">
        <w:rPr>
          <w:rtl/>
        </w:rPr>
        <w:t>ومقالتهِ الّتي قالَها</w:t>
      </w:r>
      <w:r w:rsidR="000B5FC5">
        <w:rPr>
          <w:rtl/>
        </w:rPr>
        <w:t>،</w:t>
      </w:r>
      <w:r>
        <w:rPr>
          <w:rtl/>
        </w:rPr>
        <w:t xml:space="preserve"> </w:t>
      </w:r>
      <w:r w:rsidRPr="00CD4A30">
        <w:rPr>
          <w:rtl/>
        </w:rPr>
        <w:t>وما أخذَ به العُرفاءَ والنّاسَ</w:t>
      </w:r>
      <w:r w:rsidR="000B5FC5">
        <w:rPr>
          <w:rtl/>
        </w:rPr>
        <w:t>،</w:t>
      </w:r>
      <w:r>
        <w:rPr>
          <w:rtl/>
        </w:rPr>
        <w:t xml:space="preserve"> </w:t>
      </w:r>
      <w:r w:rsidRPr="00CD4A30">
        <w:rPr>
          <w:rtl/>
        </w:rPr>
        <w:t>خرجَ من دارِ المختارِ حتّى انتهى إِلى دارِ هانئ بنِ عُروةَ فدخلَها</w:t>
      </w:r>
      <w:r w:rsidR="000B5FC5">
        <w:rPr>
          <w:rtl/>
        </w:rPr>
        <w:t>،</w:t>
      </w:r>
      <w:r>
        <w:rPr>
          <w:rtl/>
        </w:rPr>
        <w:t xml:space="preserve"> </w:t>
      </w:r>
      <w:r w:rsidRPr="00CD4A30">
        <w:rPr>
          <w:rtl/>
        </w:rPr>
        <w:t>وأخذتِ الشِّيعةُ تختلفُ إِليه فِى دارِ هانئ على تستُّرٍ واستخفاف من عبيدِاللهِّ</w:t>
      </w:r>
      <w:r w:rsidR="000B5FC5">
        <w:rPr>
          <w:rtl/>
        </w:rPr>
        <w:t>،</w:t>
      </w:r>
      <w:r>
        <w:rPr>
          <w:rtl/>
        </w:rPr>
        <w:t xml:space="preserve"> </w:t>
      </w:r>
      <w:r w:rsidRPr="00CD4A30">
        <w:rPr>
          <w:rtl/>
        </w:rPr>
        <w:t>وتواصَوْا بالكتمانِ</w:t>
      </w:r>
      <w:r>
        <w:rPr>
          <w:rtl/>
        </w:rPr>
        <w:t>.</w:t>
      </w:r>
    </w:p>
    <w:p w:rsidR="00FF6DFF" w:rsidRDefault="00FF6DFF" w:rsidP="00A90091">
      <w:pPr>
        <w:pStyle w:val="libNormal"/>
        <w:rPr>
          <w:rtl/>
        </w:rPr>
      </w:pPr>
      <w:r w:rsidRPr="00CD4A30">
        <w:rPr>
          <w:rtl/>
        </w:rPr>
        <w:t>فدعا ابنُ زيادٍ مولىً له يُقالُ له مَعْقلٌ</w:t>
      </w:r>
      <w:r w:rsidR="000B5FC5">
        <w:rPr>
          <w:rtl/>
        </w:rPr>
        <w:t>،</w:t>
      </w:r>
      <w:r>
        <w:rPr>
          <w:rtl/>
        </w:rPr>
        <w:t xml:space="preserve"> </w:t>
      </w:r>
      <w:r w:rsidRPr="00CD4A30">
        <w:rPr>
          <w:rtl/>
        </w:rPr>
        <w:t>فقالَ</w:t>
      </w:r>
      <w:r w:rsidR="000B5FC5">
        <w:rPr>
          <w:rtl/>
        </w:rPr>
        <w:t>:</w:t>
      </w:r>
      <w:r w:rsidRPr="00CD4A30">
        <w:rPr>
          <w:rtl/>
        </w:rPr>
        <w:t xml:space="preserve"> خُذْ ثلاثةَ آلافِ دِرهمٍ</w:t>
      </w:r>
      <w:r w:rsidR="000B5FC5">
        <w:rPr>
          <w:rtl/>
        </w:rPr>
        <w:t>،</w:t>
      </w:r>
      <w:r>
        <w:rPr>
          <w:rtl/>
        </w:rPr>
        <w:t xml:space="preserve"> </w:t>
      </w:r>
      <w:r w:rsidRPr="00CD4A30">
        <w:rPr>
          <w:rtl/>
        </w:rPr>
        <w:t>ثمّ اطلبْ مسلمَ بنَ عقيلٍ والتمسْ أَصحابَه</w:t>
      </w:r>
      <w:r w:rsidR="000B5FC5">
        <w:rPr>
          <w:rtl/>
        </w:rPr>
        <w:t>،</w:t>
      </w:r>
      <w:r>
        <w:rPr>
          <w:rtl/>
        </w:rPr>
        <w:t xml:space="preserve"> </w:t>
      </w:r>
      <w:r w:rsidRPr="00CD4A30">
        <w:rPr>
          <w:rtl/>
        </w:rPr>
        <w:t>فإِذا ظفرتَ بواحدٍ منهم أو جماعةٍ فأعطِهم هذهِ الثّلاثةَ آلاف درهمٍ</w:t>
      </w:r>
      <w:r w:rsidR="000B5FC5">
        <w:rPr>
          <w:rtl/>
        </w:rPr>
        <w:t>،</w:t>
      </w:r>
      <w:r>
        <w:rPr>
          <w:rtl/>
        </w:rPr>
        <w:t xml:space="preserve"> </w:t>
      </w:r>
      <w:r w:rsidRPr="00CD4A30">
        <w:rPr>
          <w:rtl/>
        </w:rPr>
        <w:t>وقلْ لهم</w:t>
      </w:r>
      <w:r w:rsidR="000B5FC5">
        <w:rPr>
          <w:rtl/>
        </w:rPr>
        <w:t>:</w:t>
      </w:r>
      <w:r w:rsidRPr="00CD4A30">
        <w:rPr>
          <w:rtl/>
        </w:rPr>
        <w:t xml:space="preserve"> استعينوا بها على حرب عدوِّكم</w:t>
      </w:r>
      <w:r w:rsidR="000B5FC5">
        <w:rPr>
          <w:rtl/>
        </w:rPr>
        <w:t>،</w:t>
      </w:r>
      <w:r>
        <w:rPr>
          <w:rtl/>
        </w:rPr>
        <w:t xml:space="preserve"> </w:t>
      </w:r>
      <w:r w:rsidRPr="00CD4A30">
        <w:rPr>
          <w:rtl/>
        </w:rPr>
        <w:t>وأعلِمْهم أنّكَ منهم</w:t>
      </w:r>
      <w:r w:rsidR="000B5FC5">
        <w:rPr>
          <w:rtl/>
        </w:rPr>
        <w:t>،</w:t>
      </w:r>
      <w:r>
        <w:rPr>
          <w:rtl/>
        </w:rPr>
        <w:t xml:space="preserve"> </w:t>
      </w:r>
      <w:r w:rsidRPr="00CD4A30">
        <w:rPr>
          <w:rtl/>
        </w:rPr>
        <w:t>فإِنّكَ لو قد أعطيتَها إِياهم لقدِ اَطمأنوا إِليكَ ووثقوا بكَ ولم يكتموكَ شيئاً من أخبارِهم</w:t>
      </w:r>
      <w:r w:rsidR="000B5FC5">
        <w:rPr>
          <w:rtl/>
        </w:rPr>
        <w:t>،</w:t>
      </w:r>
      <w:r>
        <w:rPr>
          <w:rtl/>
        </w:rPr>
        <w:t xml:space="preserve"> </w:t>
      </w:r>
      <w:r w:rsidRPr="00CD4A30">
        <w:rPr>
          <w:rtl/>
        </w:rPr>
        <w:t>ثمّ اغدُ عليهم ورُح حتّى تعرفَ مستقرَّمسلم بن عقيلٍ</w:t>
      </w:r>
      <w:r w:rsidR="000B5FC5">
        <w:rPr>
          <w:rtl/>
        </w:rPr>
        <w:t>،</w:t>
      </w:r>
      <w:r>
        <w:rPr>
          <w:rtl/>
        </w:rPr>
        <w:t xml:space="preserve"> </w:t>
      </w:r>
      <w:r w:rsidRPr="00CD4A30">
        <w:rPr>
          <w:rtl/>
        </w:rPr>
        <w:t>وتدخلَ عليه</w:t>
      </w:r>
      <w:r>
        <w:rPr>
          <w:rtl/>
        </w:rPr>
        <w:t>.</w:t>
      </w:r>
    </w:p>
    <w:p w:rsidR="00FF6DFF" w:rsidRDefault="00FF6DFF" w:rsidP="00A90091">
      <w:pPr>
        <w:pStyle w:val="libNormal"/>
        <w:rPr>
          <w:rtl/>
        </w:rPr>
      </w:pPr>
      <w:r w:rsidRPr="00CD4A30">
        <w:rPr>
          <w:rtl/>
        </w:rPr>
        <w:t>ففعلَ ذلكَ وجاءَ حتّى جلسَ إِلى مسلمِ بنِ عَوْسَجةَ الأسديّ في المسجدِ الأعظمِ وهو يصلِّي</w:t>
      </w:r>
      <w:r w:rsidR="000B5FC5">
        <w:rPr>
          <w:rtl/>
        </w:rPr>
        <w:t>،</w:t>
      </w:r>
      <w:r>
        <w:rPr>
          <w:rtl/>
        </w:rPr>
        <w:t xml:space="preserve"> </w:t>
      </w:r>
      <w:r w:rsidRPr="00CD4A30">
        <w:rPr>
          <w:rtl/>
        </w:rPr>
        <w:t>فسمعِ قوماً يقولونَ</w:t>
      </w:r>
      <w:r w:rsidR="000B5FC5">
        <w:rPr>
          <w:rtl/>
        </w:rPr>
        <w:t>:</w:t>
      </w:r>
      <w:r w:rsidRPr="00CD4A30">
        <w:rPr>
          <w:rtl/>
        </w:rPr>
        <w:t xml:space="preserve"> هذا يبايعُ للحسينِ</w:t>
      </w:r>
      <w:r w:rsidR="000B5FC5">
        <w:rPr>
          <w:rtl/>
        </w:rPr>
        <w:t>،</w:t>
      </w:r>
      <w:r>
        <w:rPr>
          <w:rtl/>
        </w:rPr>
        <w:t xml:space="preserve"> </w:t>
      </w:r>
      <w:r w:rsidRPr="00CD4A30">
        <w:rPr>
          <w:rtl/>
        </w:rPr>
        <w:t>فجاءَ فجلسَ إِلى جنبهِ حتّى فرغ من صلاتِه</w:t>
      </w:r>
      <w:r w:rsidR="000B5FC5">
        <w:rPr>
          <w:rtl/>
        </w:rPr>
        <w:t>،</w:t>
      </w:r>
      <w:r>
        <w:rPr>
          <w:rtl/>
        </w:rPr>
        <w:t xml:space="preserve"> </w:t>
      </w:r>
      <w:r w:rsidRPr="00CD4A30">
        <w:rPr>
          <w:rtl/>
        </w:rPr>
        <w:t>ثمّ قالَ</w:t>
      </w:r>
      <w:r w:rsidR="000B5FC5">
        <w:rPr>
          <w:rtl/>
        </w:rPr>
        <w:t>:</w:t>
      </w:r>
      <w:r w:rsidRPr="00CD4A30">
        <w:rPr>
          <w:rtl/>
        </w:rPr>
        <w:t xml:space="preserve"> ياعبدَ اللهِّ</w:t>
      </w:r>
      <w:r>
        <w:rPr>
          <w:rtl/>
        </w:rPr>
        <w:t>!</w:t>
      </w:r>
      <w:r w:rsidRPr="00CD4A30">
        <w:rPr>
          <w:rtl/>
        </w:rPr>
        <w:t xml:space="preserve"> إِنِّي امرؤٌ من أهلِ الشّامِ</w:t>
      </w:r>
      <w:r w:rsidR="000B5FC5">
        <w:rPr>
          <w:rtl/>
        </w:rPr>
        <w:t>،</w:t>
      </w:r>
      <w:r>
        <w:rPr>
          <w:rtl/>
        </w:rPr>
        <w:t xml:space="preserve"> </w:t>
      </w:r>
      <w:r w:rsidRPr="00CD4A30">
        <w:rPr>
          <w:rtl/>
        </w:rPr>
        <w:t>أنعمَ اللهُّ عليَّ بحبِّ أهلِ هذا البيتِ</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في «ش» نسخة اخرى</w:t>
      </w:r>
      <w:r w:rsidR="000B5FC5">
        <w:rPr>
          <w:rtl/>
        </w:rPr>
        <w:t>:</w:t>
      </w:r>
      <w:r w:rsidRPr="002D5FFC">
        <w:rPr>
          <w:rtl/>
        </w:rPr>
        <w:t xml:space="preserve"> ثم يجاء بهم لنرى رأينا فيهم</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وحبِّ مَنْ أحبَّهم ؛ وتَباكى له وقالَ</w:t>
      </w:r>
      <w:r w:rsidR="000B5FC5">
        <w:rPr>
          <w:rtl/>
        </w:rPr>
        <w:t>:</w:t>
      </w:r>
      <w:r w:rsidRPr="00CD4A30">
        <w:rPr>
          <w:rtl/>
        </w:rPr>
        <w:t xml:space="preserve"> معي ثلاثة آلافِ درهمٍ</w:t>
      </w:r>
      <w:r w:rsidR="000B5FC5">
        <w:rPr>
          <w:rtl/>
        </w:rPr>
        <w:t>،</w:t>
      </w:r>
      <w:r>
        <w:rPr>
          <w:rtl/>
        </w:rPr>
        <w:t xml:space="preserve"> </w:t>
      </w:r>
      <w:r w:rsidRPr="00CD4A30">
        <w:rPr>
          <w:rtl/>
        </w:rPr>
        <w:t>أردتُ بها لقاءَ رجلٍ منهم بلغَني أنّه قدمَ الكوفةَ يبايعُ لابنِ بنتِ رسولِ اللّهِ</w:t>
      </w:r>
      <w:r w:rsidR="000B5FC5">
        <w:rPr>
          <w:rtl/>
        </w:rPr>
        <w:t>،</w:t>
      </w:r>
      <w:r>
        <w:rPr>
          <w:rtl/>
        </w:rPr>
        <w:t xml:space="preserve"> </w:t>
      </w:r>
      <w:r w:rsidRPr="00CD4A30">
        <w:rPr>
          <w:rtl/>
        </w:rPr>
        <w:t>فكنتُ أُريدُ لقاءه فلم أجدْ أَحداً يدلُّني عليه ولا أعرفُ مكانَه</w:t>
      </w:r>
      <w:r w:rsidR="000B5FC5">
        <w:rPr>
          <w:rtl/>
        </w:rPr>
        <w:t>،</w:t>
      </w:r>
      <w:r>
        <w:rPr>
          <w:rtl/>
        </w:rPr>
        <w:t xml:space="preserve"> </w:t>
      </w:r>
      <w:r w:rsidRPr="00CD4A30">
        <w:rPr>
          <w:rtl/>
        </w:rPr>
        <w:t>فإِنِّي لجالسٌ في المسجدِ الان إِذْ سمعتُ نفراً منَ المؤمنينَ يقولونَ</w:t>
      </w:r>
      <w:r w:rsidR="000B5FC5">
        <w:rPr>
          <w:rtl/>
        </w:rPr>
        <w:t>:</w:t>
      </w:r>
      <w:r w:rsidRPr="00CD4A30">
        <w:rPr>
          <w:rtl/>
        </w:rPr>
        <w:t xml:space="preserve"> هذا رجلٌ له علمٌ بأَهلِ هذا البيتِ</w:t>
      </w:r>
      <w:r w:rsidR="000B5FC5">
        <w:rPr>
          <w:rtl/>
        </w:rPr>
        <w:t>،</w:t>
      </w:r>
      <w:r>
        <w:rPr>
          <w:rtl/>
        </w:rPr>
        <w:t xml:space="preserve"> </w:t>
      </w:r>
      <w:r w:rsidRPr="00CD4A30">
        <w:rPr>
          <w:rtl/>
        </w:rPr>
        <w:t>وانِّي أتيتُكَ لتقبضَ منَي هذا المالَ وتُدخِلني على صاحبكَ</w:t>
      </w:r>
      <w:r w:rsidR="000B5FC5">
        <w:rPr>
          <w:rtl/>
        </w:rPr>
        <w:t>،</w:t>
      </w:r>
      <w:r>
        <w:rPr>
          <w:rtl/>
        </w:rPr>
        <w:t xml:space="preserve"> </w:t>
      </w:r>
      <w:r w:rsidRPr="00CD4A30">
        <w:rPr>
          <w:rtl/>
        </w:rPr>
        <w:t>فإِنما أنا أَخٌ من إِخوانِكَ وثقةٌ عليكَ</w:t>
      </w:r>
      <w:r w:rsidR="000B5FC5">
        <w:rPr>
          <w:rtl/>
        </w:rPr>
        <w:t>،</w:t>
      </w:r>
      <w:r>
        <w:rPr>
          <w:rtl/>
        </w:rPr>
        <w:t xml:space="preserve"> </w:t>
      </w:r>
      <w:r w:rsidRPr="00CD4A30">
        <w:rPr>
          <w:rtl/>
        </w:rPr>
        <w:t>وِان شئتَ أخذتَ بيعتي له قبَلَ لقائه</w:t>
      </w:r>
      <w:r>
        <w:rPr>
          <w:rtl/>
        </w:rPr>
        <w:t>.</w:t>
      </w:r>
    </w:p>
    <w:p w:rsidR="00FF6DFF" w:rsidRDefault="00FF6DFF" w:rsidP="00A90091">
      <w:pPr>
        <w:pStyle w:val="libNormal"/>
        <w:rPr>
          <w:rtl/>
        </w:rPr>
      </w:pPr>
      <w:r w:rsidRPr="00CD4A30">
        <w:rPr>
          <w:rtl/>
        </w:rPr>
        <w:t xml:space="preserve">فقالَ له مسلمُ بنُ عوسجة </w:t>
      </w:r>
      <w:r w:rsidR="000B5FC5" w:rsidRPr="000B5FC5">
        <w:rPr>
          <w:rStyle w:val="libAlaemChar"/>
          <w:rFonts w:hint="cs"/>
          <w:rtl/>
        </w:rPr>
        <w:t>رحمه‌الله</w:t>
      </w:r>
      <w:r w:rsidR="000B5FC5">
        <w:rPr>
          <w:rtl/>
        </w:rPr>
        <w:t>:</w:t>
      </w:r>
      <w:r w:rsidRPr="00CD4A30">
        <w:rPr>
          <w:rtl/>
        </w:rPr>
        <w:t xml:space="preserve"> احمد اللهَّ على لقائكَ إِيّايَ فقد سرَني ذلكَ</w:t>
      </w:r>
      <w:r w:rsidR="000B5FC5">
        <w:rPr>
          <w:rtl/>
        </w:rPr>
        <w:t>،</w:t>
      </w:r>
      <w:r>
        <w:rPr>
          <w:rtl/>
        </w:rPr>
        <w:t xml:space="preserve"> </w:t>
      </w:r>
      <w:r w:rsidRPr="00CD4A30">
        <w:rPr>
          <w:rtl/>
        </w:rPr>
        <w:t>لتنال الّذي تحبُّ</w:t>
      </w:r>
      <w:r w:rsidR="000B5FC5">
        <w:rPr>
          <w:rtl/>
        </w:rPr>
        <w:t>،</w:t>
      </w:r>
      <w:r>
        <w:rPr>
          <w:rtl/>
        </w:rPr>
        <w:t xml:space="preserve"> </w:t>
      </w:r>
      <w:r w:rsidRPr="00CD4A30">
        <w:rPr>
          <w:rtl/>
        </w:rPr>
        <w:t>ولينصر اللّهُ بكَ أهلَ بيتِ نبيِّه عليه والهِ السّلامُ</w:t>
      </w:r>
      <w:r w:rsidR="000B5FC5">
        <w:rPr>
          <w:rtl/>
        </w:rPr>
        <w:t>،</w:t>
      </w:r>
      <w:r>
        <w:rPr>
          <w:rtl/>
        </w:rPr>
        <w:t xml:space="preserve"> </w:t>
      </w:r>
      <w:r w:rsidRPr="00CD4A30">
        <w:rPr>
          <w:rtl/>
        </w:rPr>
        <w:t>ولقد ساءَني معرفةُ النّاسِ إِيّايَ بهذا إلأَمر قبلَ أَن يتمَّ</w:t>
      </w:r>
      <w:r w:rsidR="000B5FC5">
        <w:rPr>
          <w:rtl/>
        </w:rPr>
        <w:t>،</w:t>
      </w:r>
      <w:r>
        <w:rPr>
          <w:rtl/>
        </w:rPr>
        <w:t xml:space="preserve"> </w:t>
      </w:r>
      <w:r w:rsidRPr="00CD4A30">
        <w:rPr>
          <w:rtl/>
        </w:rPr>
        <w:t>مخافةَ هذا الطاغيةِ وسطوته ؛ فقالَ له معقلٌ</w:t>
      </w:r>
      <w:r w:rsidR="000B5FC5">
        <w:rPr>
          <w:rtl/>
        </w:rPr>
        <w:t>:</w:t>
      </w:r>
      <w:r w:rsidRPr="00CD4A30">
        <w:rPr>
          <w:rtl/>
        </w:rPr>
        <w:t xml:space="preserve"> لا يكون إلأ خيراً</w:t>
      </w:r>
      <w:r w:rsidR="000B5FC5">
        <w:rPr>
          <w:rtl/>
        </w:rPr>
        <w:t>،</w:t>
      </w:r>
      <w:r>
        <w:rPr>
          <w:rtl/>
        </w:rPr>
        <w:t xml:space="preserve"> </w:t>
      </w:r>
      <w:r w:rsidRPr="00CD4A30">
        <w:rPr>
          <w:rtl/>
        </w:rPr>
        <w:t>خُذِ البيعةَ عليَّ</w:t>
      </w:r>
      <w:r w:rsidR="000B5FC5">
        <w:rPr>
          <w:rtl/>
        </w:rPr>
        <w:t>،</w:t>
      </w:r>
      <w:r>
        <w:rPr>
          <w:rtl/>
        </w:rPr>
        <w:t xml:space="preserve"> </w:t>
      </w:r>
      <w:r w:rsidRPr="00CD4A30">
        <w:rPr>
          <w:rtl/>
        </w:rPr>
        <w:t>فأَخذَ بيعتَه وأَخذَ عليه المواثيقَ المغلَّظةَ لَيُناصِحَنَّ ولَيَكْتُمَنَّ</w:t>
      </w:r>
      <w:r w:rsidR="000B5FC5">
        <w:rPr>
          <w:rtl/>
        </w:rPr>
        <w:t>،</w:t>
      </w:r>
      <w:r>
        <w:rPr>
          <w:rtl/>
        </w:rPr>
        <w:t xml:space="preserve"> </w:t>
      </w:r>
      <w:r w:rsidRPr="00CD4A30">
        <w:rPr>
          <w:rtl/>
        </w:rPr>
        <w:t>فأَعطاه من ذلكَ ما رضيَ به</w:t>
      </w:r>
      <w:r w:rsidR="000B5FC5">
        <w:rPr>
          <w:rtl/>
        </w:rPr>
        <w:t>،</w:t>
      </w:r>
      <w:r>
        <w:rPr>
          <w:rtl/>
        </w:rPr>
        <w:t xml:space="preserve"> </w:t>
      </w:r>
      <w:r w:rsidRPr="00CD4A30">
        <w:rPr>
          <w:rtl/>
        </w:rPr>
        <w:t>ثمّ قال له</w:t>
      </w:r>
      <w:r w:rsidR="000B5FC5">
        <w:rPr>
          <w:rtl/>
        </w:rPr>
        <w:t>:</w:t>
      </w:r>
      <w:r w:rsidRPr="00CD4A30">
        <w:rPr>
          <w:rtl/>
        </w:rPr>
        <w:t xml:space="preserve"> اختلفْ إِليَّ أيّاماً في منزلي فأنا طالبٌ لكَ الأذنَ على صاحبكَ</w:t>
      </w:r>
      <w:r>
        <w:rPr>
          <w:rtl/>
        </w:rPr>
        <w:t>.</w:t>
      </w:r>
      <w:r w:rsidRPr="00CD4A30">
        <w:rPr>
          <w:rtl/>
        </w:rPr>
        <w:t xml:space="preserve"> فأَخذَ يختلفُ مع النّاسِ</w:t>
      </w:r>
      <w:r w:rsidR="000B5FC5">
        <w:rPr>
          <w:rtl/>
        </w:rPr>
        <w:t>،</w:t>
      </w:r>
      <w:r>
        <w:rPr>
          <w:rtl/>
        </w:rPr>
        <w:t xml:space="preserve"> </w:t>
      </w:r>
      <w:r w:rsidRPr="00CD4A30">
        <w:rPr>
          <w:rtl/>
        </w:rPr>
        <w:t>فطلبَ له الأذنَ فأُذِنَ له</w:t>
      </w:r>
      <w:r w:rsidR="000B5FC5">
        <w:rPr>
          <w:rtl/>
        </w:rPr>
        <w:t>،</w:t>
      </w:r>
      <w:r>
        <w:rPr>
          <w:rtl/>
        </w:rPr>
        <w:t xml:space="preserve"> </w:t>
      </w:r>
      <w:r w:rsidRPr="00CD4A30">
        <w:rPr>
          <w:rtl/>
        </w:rPr>
        <w:t>فأَخذَ مسلمُ بنُ عقيلٍ رضيَ اللّه عنه بيعتَه</w:t>
      </w:r>
      <w:r w:rsidR="000B5FC5">
        <w:rPr>
          <w:rtl/>
        </w:rPr>
        <w:t>،</w:t>
      </w:r>
      <w:r>
        <w:rPr>
          <w:rtl/>
        </w:rPr>
        <w:t xml:space="preserve"> </w:t>
      </w:r>
      <w:r w:rsidRPr="00CD4A30">
        <w:rPr>
          <w:rtl/>
        </w:rPr>
        <w:t>وأمرَ أَبا ثُمامةَ الصائديَّ فقبضَ المالَ منه</w:t>
      </w:r>
      <w:r w:rsidR="000B5FC5">
        <w:rPr>
          <w:rtl/>
        </w:rPr>
        <w:t>،</w:t>
      </w:r>
      <w:r>
        <w:rPr>
          <w:rtl/>
        </w:rPr>
        <w:t xml:space="preserve"> </w:t>
      </w:r>
      <w:r w:rsidRPr="00CD4A30">
        <w:rPr>
          <w:rtl/>
        </w:rPr>
        <w:t>وهو الّذي كانَ يَقبضُ أموالَهمِ وما يُعينُ به بعضُهم بعضاً</w:t>
      </w:r>
      <w:r w:rsidR="000B5FC5">
        <w:rPr>
          <w:rtl/>
        </w:rPr>
        <w:t>،</w:t>
      </w:r>
      <w:r>
        <w:rPr>
          <w:rtl/>
        </w:rPr>
        <w:t xml:space="preserve"> </w:t>
      </w:r>
      <w:r w:rsidRPr="00CD4A30">
        <w:rPr>
          <w:rtl/>
        </w:rPr>
        <w:t>ويشتري لهم السِّلاحَ</w:t>
      </w:r>
      <w:r w:rsidR="000B5FC5">
        <w:rPr>
          <w:rtl/>
        </w:rPr>
        <w:t>،</w:t>
      </w:r>
      <w:r>
        <w:rPr>
          <w:rtl/>
        </w:rPr>
        <w:t xml:space="preserve"> </w:t>
      </w:r>
      <w:r w:rsidRPr="00CD4A30">
        <w:rPr>
          <w:rtl/>
        </w:rPr>
        <w:t>وكانَ بصيراًَ ومن فرسانِ العربِ ووُجوهِ الشِّيعةِ</w:t>
      </w:r>
      <w:r>
        <w:rPr>
          <w:rtl/>
        </w:rPr>
        <w:t>.</w:t>
      </w:r>
    </w:p>
    <w:p w:rsidR="00FF6DFF" w:rsidRPr="002D5FFC" w:rsidRDefault="00FF6DFF" w:rsidP="00A90091">
      <w:pPr>
        <w:pStyle w:val="libNormal"/>
        <w:rPr>
          <w:rtl/>
        </w:rPr>
      </w:pPr>
      <w:r w:rsidRPr="00CD4A30">
        <w:rPr>
          <w:rtl/>
        </w:rPr>
        <w:t>وأَقبل ذلكَ الرّجلُ يختلفُ إِليهم</w:t>
      </w:r>
      <w:r w:rsidR="000B5FC5">
        <w:rPr>
          <w:rtl/>
        </w:rPr>
        <w:t>،</w:t>
      </w:r>
      <w:r>
        <w:rPr>
          <w:rtl/>
        </w:rPr>
        <w:t xml:space="preserve"> </w:t>
      </w:r>
      <w:r w:rsidRPr="00CD4A30">
        <w:rPr>
          <w:rtl/>
        </w:rPr>
        <w:t>وهو أَوّلُ داخلٍ وآخرُ خارج</w:t>
      </w:r>
      <w:r w:rsidR="000B5FC5">
        <w:rPr>
          <w:rtl/>
        </w:rPr>
        <w:t>،</w:t>
      </w:r>
      <w:r>
        <w:rPr>
          <w:rtl/>
        </w:rPr>
        <w:t xml:space="preserve"> </w:t>
      </w:r>
      <w:r w:rsidRPr="00CD4A30">
        <w:rPr>
          <w:rtl/>
        </w:rPr>
        <w:t>حتّى فَهِمَ ما احتاجَ إِليه ابنُ زيادٍ من أَمرِهم</w:t>
      </w:r>
      <w:r w:rsidR="000B5FC5">
        <w:rPr>
          <w:rtl/>
        </w:rPr>
        <w:t>،</w:t>
      </w:r>
      <w:r>
        <w:rPr>
          <w:rtl/>
        </w:rPr>
        <w:t xml:space="preserve"> </w:t>
      </w:r>
      <w:r w:rsidRPr="00CD4A30">
        <w:rPr>
          <w:rtl/>
        </w:rPr>
        <w:t>وكانَ يُخبرهُ به وقتاً فوقتاَ. وخافَ هانئً بنُ عُروةَ عبيدَاللهّ بن زيادٍ على نفسِه فانقطعِ من حضور مجلسِه وتمارضَ</w:t>
      </w:r>
      <w:r w:rsidR="000B5FC5">
        <w:rPr>
          <w:rtl/>
        </w:rPr>
        <w:t>،</w:t>
      </w:r>
      <w:r>
        <w:rPr>
          <w:rtl/>
        </w:rPr>
        <w:t xml:space="preserve"> </w:t>
      </w:r>
      <w:r w:rsidRPr="00CD4A30">
        <w:rPr>
          <w:rtl/>
        </w:rPr>
        <w:t>فقالَ ابنُ زيادٍ لجلسائه</w:t>
      </w:r>
      <w:r w:rsidR="000B5FC5">
        <w:rPr>
          <w:rtl/>
        </w:rPr>
        <w:t>:</w:t>
      </w:r>
      <w:r w:rsidRPr="00CD4A30">
        <w:rPr>
          <w:rtl/>
        </w:rPr>
        <w:t xml:space="preserve"> ما لي لا أَرى هانئاً؟ فقالوا</w:t>
      </w:r>
      <w:r w:rsidR="000B5FC5">
        <w:rPr>
          <w:rtl/>
        </w:rPr>
        <w:t>:</w:t>
      </w:r>
      <w:r w:rsidRPr="00CD4A30">
        <w:rPr>
          <w:rtl/>
        </w:rPr>
        <w:t xml:space="preserve"> هو </w:t>
      </w:r>
    </w:p>
    <w:p w:rsidR="00FF6DFF" w:rsidRDefault="00FF6DFF" w:rsidP="00FF6DFF">
      <w:pPr>
        <w:pStyle w:val="libNormal0"/>
        <w:rPr>
          <w:rtl/>
        </w:rPr>
      </w:pPr>
      <w:r>
        <w:rPr>
          <w:rtl/>
        </w:rPr>
        <w:br w:type="page"/>
      </w:r>
      <w:r w:rsidRPr="002D5FFC">
        <w:rPr>
          <w:rtl/>
        </w:rPr>
        <w:lastRenderedPageBreak/>
        <w:t>شاكٍ</w:t>
      </w:r>
      <w:r w:rsidR="000B5FC5">
        <w:rPr>
          <w:rtl/>
        </w:rPr>
        <w:t>،</w:t>
      </w:r>
      <w:r>
        <w:rPr>
          <w:rtl/>
        </w:rPr>
        <w:t xml:space="preserve"> </w:t>
      </w:r>
      <w:r w:rsidRPr="002D5FFC">
        <w:rPr>
          <w:rtl/>
        </w:rPr>
        <w:t>فقالَ</w:t>
      </w:r>
      <w:r w:rsidR="000B5FC5">
        <w:rPr>
          <w:rtl/>
        </w:rPr>
        <w:t>:</w:t>
      </w:r>
      <w:r w:rsidRPr="002D5FFC">
        <w:rPr>
          <w:rtl/>
        </w:rPr>
        <w:t xml:space="preserve"> لو علمتُ بمرضِه لَعُدْته</w:t>
      </w:r>
      <w:r w:rsidR="000B5FC5">
        <w:rPr>
          <w:rtl/>
        </w:rPr>
        <w:t>،</w:t>
      </w:r>
      <w:r>
        <w:rPr>
          <w:rtl/>
        </w:rPr>
        <w:t xml:space="preserve"> </w:t>
      </w:r>
      <w:r w:rsidRPr="002D5FFC">
        <w:rPr>
          <w:rtl/>
        </w:rPr>
        <w:t>ودعا محمّدَ بنَ الأشعثِ وأسماءَ بنَ خارجةَ وعمرو بنَ الحجّاجِ الزُّبيديّ</w:t>
      </w:r>
      <w:r w:rsidR="000B5FC5">
        <w:rPr>
          <w:rtl/>
        </w:rPr>
        <w:t>،</w:t>
      </w:r>
      <w:r>
        <w:rPr>
          <w:rtl/>
        </w:rPr>
        <w:t xml:space="preserve"> </w:t>
      </w:r>
      <w:r w:rsidRPr="002D5FFC">
        <w:rPr>
          <w:rtl/>
        </w:rPr>
        <w:t>وكانتْ رُوَيحةُ بنتُ عمرو تحتَ هانئ بنِ عُروةَ وهي أُمُّ يحيى بن هانئ</w:t>
      </w:r>
      <w:r w:rsidR="000B5FC5">
        <w:rPr>
          <w:rtl/>
        </w:rPr>
        <w:t>،</w:t>
      </w:r>
      <w:r>
        <w:rPr>
          <w:rtl/>
        </w:rPr>
        <w:t xml:space="preserve"> </w:t>
      </w:r>
      <w:r w:rsidRPr="002D5FFC">
        <w:rPr>
          <w:rtl/>
        </w:rPr>
        <w:t>فقالَ لهم</w:t>
      </w:r>
      <w:r w:rsidR="000B5FC5">
        <w:rPr>
          <w:rtl/>
        </w:rPr>
        <w:t>:</w:t>
      </w:r>
      <w:r w:rsidRPr="002D5FFC">
        <w:rPr>
          <w:rtl/>
        </w:rPr>
        <w:t xml:space="preserve"> ما يمنعُ هانئ بنَ عُروةَ من إِتيانِنا؟ فقالوا</w:t>
      </w:r>
      <w:r w:rsidR="000B5FC5">
        <w:rPr>
          <w:rtl/>
        </w:rPr>
        <w:t>:</w:t>
      </w:r>
      <w:r w:rsidRPr="002D5FFC">
        <w:rPr>
          <w:rtl/>
        </w:rPr>
        <w:t xml:space="preserve"> ما نَدري وقد قيلَ إِنّه يشتكي</w:t>
      </w:r>
      <w:r>
        <w:rPr>
          <w:rtl/>
        </w:rPr>
        <w:t>؟</w:t>
      </w:r>
      <w:r w:rsidRPr="002D5FFC">
        <w:rPr>
          <w:rtl/>
        </w:rPr>
        <w:t xml:space="preserve"> قالَ</w:t>
      </w:r>
      <w:r w:rsidR="000B5FC5">
        <w:rPr>
          <w:rtl/>
        </w:rPr>
        <w:t>:</w:t>
      </w:r>
      <w:r w:rsidRPr="002D5FFC">
        <w:rPr>
          <w:rtl/>
        </w:rPr>
        <w:t xml:space="preserve"> قد بلغَني أنّه قد بَرِىءَ وهو يجلسُ على بابِ دارِه</w:t>
      </w:r>
      <w:r w:rsidR="000B5FC5">
        <w:rPr>
          <w:rtl/>
        </w:rPr>
        <w:t>،</w:t>
      </w:r>
      <w:r>
        <w:rPr>
          <w:rtl/>
        </w:rPr>
        <w:t xml:space="preserve"> </w:t>
      </w:r>
      <w:r w:rsidRPr="002D5FFC">
        <w:rPr>
          <w:rtl/>
        </w:rPr>
        <w:t>فالْقَوْه ومروه ألاّ يَدَعَ ما عليه من حقِّنا</w:t>
      </w:r>
      <w:r w:rsidR="000B5FC5">
        <w:rPr>
          <w:rtl/>
        </w:rPr>
        <w:t>،</w:t>
      </w:r>
      <w:r>
        <w:rPr>
          <w:rtl/>
        </w:rPr>
        <w:t xml:space="preserve"> </w:t>
      </w:r>
      <w:r w:rsidRPr="002D5FFC">
        <w:rPr>
          <w:rtl/>
        </w:rPr>
        <w:t>فإِنِّي لا أحبُّ أن يَفسدَ عندي مثلُه من أشرافِ العرب</w:t>
      </w:r>
      <w:r>
        <w:rPr>
          <w:rtl/>
        </w:rPr>
        <w:t>.</w:t>
      </w:r>
    </w:p>
    <w:p w:rsidR="00FF6DFF" w:rsidRDefault="00FF6DFF" w:rsidP="00A90091">
      <w:pPr>
        <w:pStyle w:val="libNormal"/>
        <w:rPr>
          <w:rtl/>
        </w:rPr>
      </w:pPr>
      <w:bookmarkStart w:id="39" w:name="_Toc371754603"/>
      <w:r w:rsidRPr="00D452E0">
        <w:rPr>
          <w:rStyle w:val="Heading2Char"/>
          <w:rtl/>
        </w:rPr>
        <w:t>فأتَوْه</w:t>
      </w:r>
      <w:bookmarkEnd w:id="39"/>
      <w:r w:rsidRPr="002D5FFC">
        <w:rPr>
          <w:rtl/>
        </w:rPr>
        <w:t xml:space="preserve"> حتّى وقفوا عليه عشيّةً وهو جالسُ على بابه</w:t>
      </w:r>
      <w:r w:rsidR="000B5FC5">
        <w:rPr>
          <w:rtl/>
        </w:rPr>
        <w:t>،</w:t>
      </w:r>
      <w:r>
        <w:rPr>
          <w:rtl/>
        </w:rPr>
        <w:t xml:space="preserve"> </w:t>
      </w:r>
      <w:r w:rsidRPr="002D5FFC">
        <w:rPr>
          <w:rtl/>
        </w:rPr>
        <w:t>فقالوا</w:t>
      </w:r>
      <w:r w:rsidR="000B5FC5">
        <w:rPr>
          <w:rtl/>
        </w:rPr>
        <w:t>:</w:t>
      </w:r>
      <w:r w:rsidRPr="002D5FFC">
        <w:rPr>
          <w:rtl/>
        </w:rPr>
        <w:t xml:space="preserve"> ما يمنعُكَ من لقاءِ الأمير؟ فإِنّه قد ذكرَكَ وقالَ</w:t>
      </w:r>
      <w:r w:rsidR="000B5FC5">
        <w:rPr>
          <w:rtl/>
        </w:rPr>
        <w:t>:</w:t>
      </w:r>
      <w:r w:rsidRPr="002D5FFC">
        <w:rPr>
          <w:rtl/>
        </w:rPr>
        <w:t xml:space="preserve"> لو أعلمُ أَنّه شاكٍ لَعُدْته</w:t>
      </w:r>
      <w:r w:rsidR="000B5FC5">
        <w:rPr>
          <w:rtl/>
        </w:rPr>
        <w:t>،</w:t>
      </w:r>
      <w:r>
        <w:rPr>
          <w:rtl/>
        </w:rPr>
        <w:t xml:space="preserve"> </w:t>
      </w:r>
      <w:r w:rsidRPr="002D5FFC">
        <w:rPr>
          <w:rtl/>
        </w:rPr>
        <w:t>فقالَ لهم</w:t>
      </w:r>
      <w:r w:rsidR="000B5FC5">
        <w:rPr>
          <w:rtl/>
        </w:rPr>
        <w:t>:</w:t>
      </w:r>
      <w:r w:rsidRPr="002D5FFC">
        <w:rPr>
          <w:rtl/>
        </w:rPr>
        <w:t xml:space="preserve"> الشّكوى تَمنعُني</w:t>
      </w:r>
      <w:r w:rsidR="000B5FC5">
        <w:rPr>
          <w:rtl/>
        </w:rPr>
        <w:t>،</w:t>
      </w:r>
      <w:r>
        <w:rPr>
          <w:rtl/>
        </w:rPr>
        <w:t xml:space="preserve"> </w:t>
      </w:r>
      <w:r w:rsidRPr="002D5FFC">
        <w:rPr>
          <w:rtl/>
        </w:rPr>
        <w:t>فقالوا له</w:t>
      </w:r>
      <w:r w:rsidR="000B5FC5">
        <w:rPr>
          <w:rtl/>
        </w:rPr>
        <w:t>:</w:t>
      </w:r>
      <w:r w:rsidRPr="002D5FFC">
        <w:rPr>
          <w:rtl/>
        </w:rPr>
        <w:t xml:space="preserve"> قد بلغَه انّكَ تجلسُ كلَّ عشيّةٍ على باب دارِكَ</w:t>
      </w:r>
      <w:r w:rsidR="000B5FC5">
        <w:rPr>
          <w:rtl/>
        </w:rPr>
        <w:t>،</w:t>
      </w:r>
      <w:r>
        <w:rPr>
          <w:rtl/>
        </w:rPr>
        <w:t xml:space="preserve"> </w:t>
      </w:r>
      <w:r w:rsidRPr="002D5FFC">
        <w:rPr>
          <w:rtl/>
        </w:rPr>
        <w:t>وقدِ استبطأكَ</w:t>
      </w:r>
      <w:r w:rsidR="000B5FC5">
        <w:rPr>
          <w:rtl/>
        </w:rPr>
        <w:t>،</w:t>
      </w:r>
      <w:r>
        <w:rPr>
          <w:rtl/>
        </w:rPr>
        <w:t xml:space="preserve"> </w:t>
      </w:r>
      <w:r w:rsidRPr="002D5FFC">
        <w:rPr>
          <w:rtl/>
        </w:rPr>
        <w:t>والإبطاءُ والجَفاءُ لا يحتملُه السًّلطانُ</w:t>
      </w:r>
      <w:r w:rsidR="000B5FC5">
        <w:rPr>
          <w:rtl/>
        </w:rPr>
        <w:t>،</w:t>
      </w:r>
      <w:r>
        <w:rPr>
          <w:rtl/>
        </w:rPr>
        <w:t xml:space="preserve"> </w:t>
      </w:r>
      <w:r w:rsidRPr="002D5FFC">
        <w:rPr>
          <w:rtl/>
        </w:rPr>
        <w:t>أقسَمْنَا عليكَ لمّا ركبتَ معَنا. فدعا بثيابه فلبسَها ثمّ دعا ببغلتِه فركبَها</w:t>
      </w:r>
      <w:r w:rsidR="000B5FC5">
        <w:rPr>
          <w:rtl/>
        </w:rPr>
        <w:t>،</w:t>
      </w:r>
      <w:r>
        <w:rPr>
          <w:rtl/>
        </w:rPr>
        <w:t xml:space="preserve"> </w:t>
      </w:r>
      <w:r w:rsidRPr="002D5FFC">
        <w:rPr>
          <w:rtl/>
        </w:rPr>
        <w:t>حتّى إِذا دنا منَ القصرِ كأنّ نفسهَ أحسّتْ ببعضِ الّذي كانَ</w:t>
      </w:r>
      <w:r w:rsidR="000B5FC5">
        <w:rPr>
          <w:rtl/>
        </w:rPr>
        <w:t>،</w:t>
      </w:r>
      <w:r>
        <w:rPr>
          <w:rtl/>
        </w:rPr>
        <w:t xml:space="preserve"> </w:t>
      </w:r>
      <w:r w:rsidRPr="002D5FFC">
        <w:rPr>
          <w:rtl/>
        </w:rPr>
        <w:t>فقالَ لحسّان بن أسماء بن خارجة</w:t>
      </w:r>
      <w:r w:rsidR="000B5FC5">
        <w:rPr>
          <w:rtl/>
        </w:rPr>
        <w:t>:</w:t>
      </w:r>
      <w:r w:rsidRPr="002D5FFC">
        <w:rPr>
          <w:rtl/>
        </w:rPr>
        <w:t xml:space="preserve"> يا ابن أخي إِنِّي واللّهِ لهِذا الرّجلِ لَخائفٌ</w:t>
      </w:r>
      <w:r w:rsidR="000B5FC5">
        <w:rPr>
          <w:rtl/>
        </w:rPr>
        <w:t>،</w:t>
      </w:r>
      <w:r>
        <w:rPr>
          <w:rtl/>
        </w:rPr>
        <w:t xml:space="preserve"> </w:t>
      </w:r>
      <w:r w:rsidRPr="002D5FFC">
        <w:rPr>
          <w:rtl/>
        </w:rPr>
        <w:t>فما تَرى؟ قال</w:t>
      </w:r>
      <w:r w:rsidR="000B5FC5">
        <w:rPr>
          <w:rtl/>
        </w:rPr>
        <w:t>:</w:t>
      </w:r>
      <w:r w:rsidRPr="002D5FFC">
        <w:rPr>
          <w:rtl/>
        </w:rPr>
        <w:t xml:space="preserve"> أيْ عمّ</w:t>
      </w:r>
      <w:r>
        <w:rPr>
          <w:rtl/>
        </w:rPr>
        <w:t>!</w:t>
      </w:r>
      <w:r w:rsidRPr="002D5FFC">
        <w:rPr>
          <w:rtl/>
        </w:rPr>
        <w:t xml:space="preserve"> واللهِّ ما أَتخوّفُ عليكَ شيئاً</w:t>
      </w:r>
      <w:r w:rsidR="000B5FC5">
        <w:rPr>
          <w:rtl/>
        </w:rPr>
        <w:t>،</w:t>
      </w:r>
      <w:r>
        <w:rPr>
          <w:rtl/>
        </w:rPr>
        <w:t xml:space="preserve"> </w:t>
      </w:r>
      <w:r w:rsidRPr="002D5FFC">
        <w:rPr>
          <w:rtl/>
        </w:rPr>
        <w:t>ولَمْ تَجعلْ على نفسِك سبيلاً</w:t>
      </w:r>
      <w:r w:rsidR="000B5FC5">
        <w:rPr>
          <w:rtl/>
        </w:rPr>
        <w:t>،</w:t>
      </w:r>
      <w:r>
        <w:rPr>
          <w:rtl/>
        </w:rPr>
        <w:t xml:space="preserve"> </w:t>
      </w:r>
      <w:r w:rsidRPr="002D5FFC">
        <w:rPr>
          <w:rtl/>
        </w:rPr>
        <w:t>ولم يكنْ حسّان يعلمُ في أَيِّ شيءٍ بعثَ إِليه عبيدُاللّهِ</w:t>
      </w:r>
      <w:r>
        <w:rPr>
          <w:rtl/>
        </w:rPr>
        <w:t>.</w:t>
      </w:r>
    </w:p>
    <w:p w:rsidR="00FF6DFF" w:rsidRDefault="00FF6DFF" w:rsidP="00A90091">
      <w:pPr>
        <w:pStyle w:val="libNormal"/>
        <w:rPr>
          <w:rtl/>
        </w:rPr>
      </w:pPr>
      <w:r w:rsidRPr="002D5FFC">
        <w:rPr>
          <w:rtl/>
        </w:rPr>
        <w:t>فجاءَ هانئ حتّى دخلَ على ابنِ زيادٍ ومعَه القومُ</w:t>
      </w:r>
      <w:r w:rsidR="000B5FC5">
        <w:rPr>
          <w:rtl/>
        </w:rPr>
        <w:t>،</w:t>
      </w:r>
      <w:r>
        <w:rPr>
          <w:rtl/>
        </w:rPr>
        <w:t xml:space="preserve"> </w:t>
      </w:r>
      <w:r w:rsidRPr="002D5FFC">
        <w:rPr>
          <w:rtl/>
        </w:rPr>
        <w:t>فلمّا طلعَ قالَ ابنُ زيادٍ</w:t>
      </w:r>
      <w:r w:rsidR="000B5FC5">
        <w:rPr>
          <w:rtl/>
        </w:rPr>
        <w:t>:</w:t>
      </w:r>
      <w:r w:rsidRPr="002D5FFC">
        <w:rPr>
          <w:rtl/>
        </w:rPr>
        <w:t xml:space="preserve"> أتَتْكَ بحائنٍ </w:t>
      </w:r>
      <w:r w:rsidRPr="00FF6DFF">
        <w:rPr>
          <w:rStyle w:val="libFootnotenumChar"/>
          <w:rtl/>
        </w:rPr>
        <w:t>(1)</w:t>
      </w:r>
      <w:r w:rsidRPr="006365B8">
        <w:rPr>
          <w:rtl/>
        </w:rPr>
        <w:t xml:space="preserve"> </w:t>
      </w:r>
      <w:r w:rsidRPr="002D5FFC">
        <w:rPr>
          <w:rtl/>
        </w:rPr>
        <w:t>رِجلاه</w:t>
      </w:r>
      <w:r>
        <w:rPr>
          <w:rtl/>
        </w:rPr>
        <w:t>.</w:t>
      </w:r>
      <w:r w:rsidRPr="002D5FFC">
        <w:rPr>
          <w:rtl/>
        </w:rPr>
        <w:t xml:space="preserve"> فلمّا دنا من ابنِ زيادٍ</w:t>
      </w:r>
      <w:r w:rsidR="008F72F1">
        <w:rPr>
          <w:rtl/>
        </w:rPr>
        <w:t xml:space="preserve"> - </w:t>
      </w:r>
      <w:r w:rsidRPr="002D5FFC">
        <w:rPr>
          <w:rtl/>
        </w:rPr>
        <w:t>وعندَه شُريحٌ القاضي</w:t>
      </w:r>
      <w:r w:rsidR="008F72F1">
        <w:rPr>
          <w:rtl/>
        </w:rPr>
        <w:t xml:space="preserve"> - </w:t>
      </w:r>
      <w:r w:rsidRPr="002D5FFC">
        <w:rPr>
          <w:rtl/>
        </w:rPr>
        <w:t>التفتَ نحوَه فقالَ</w:t>
      </w:r>
      <w:r w:rsidR="000B5FC5">
        <w:rPr>
          <w:rtl/>
        </w:rPr>
        <w:t>:</w:t>
      </w:r>
    </w:p>
    <w:p w:rsidR="00FF6DFF" w:rsidRDefault="00FF6DFF" w:rsidP="00A90091">
      <w:pPr>
        <w:pStyle w:val="libLine"/>
        <w:rPr>
          <w:rtl/>
        </w:rPr>
      </w:pPr>
      <w:r>
        <w:rPr>
          <w:rtl/>
        </w:rPr>
        <w:t>__________________</w:t>
      </w:r>
    </w:p>
    <w:p w:rsidR="00FF6DFF" w:rsidRPr="002D5FFC" w:rsidRDefault="00FF6DFF" w:rsidP="00FF6DFF">
      <w:pPr>
        <w:pStyle w:val="libFootnote0"/>
      </w:pPr>
      <w:r w:rsidRPr="002D5FFC">
        <w:rPr>
          <w:rtl/>
        </w:rPr>
        <w:t>(1) مثل يضرب لمن يسعى الى مكروه حتى يقع فيه</w:t>
      </w:r>
      <w:r>
        <w:rPr>
          <w:rtl/>
        </w:rPr>
        <w:t>.</w:t>
      </w:r>
      <w:r w:rsidRPr="002D5FFC">
        <w:rPr>
          <w:rtl/>
        </w:rPr>
        <w:t xml:space="preserve"> «جمهرة الامثال للعسكري 1</w:t>
      </w:r>
      <w:r w:rsidR="000B5FC5">
        <w:rPr>
          <w:rtl/>
        </w:rPr>
        <w:t>:</w:t>
      </w:r>
      <w:r w:rsidRPr="002D5FFC">
        <w:rPr>
          <w:rtl/>
        </w:rPr>
        <w:t xml:space="preserve"> 119 ت 114 »</w:t>
      </w:r>
      <w:r w:rsidR="000B5FC5">
        <w:rPr>
          <w:rtl/>
        </w:rPr>
        <w:t>،</w:t>
      </w:r>
      <w:r>
        <w:rPr>
          <w:rtl/>
        </w:rPr>
        <w:t xml:space="preserve"> </w:t>
      </w:r>
      <w:r w:rsidRPr="002D5FFC">
        <w:rPr>
          <w:rtl/>
        </w:rPr>
        <w:t>والحائن</w:t>
      </w:r>
      <w:r w:rsidR="000B5FC5">
        <w:rPr>
          <w:rtl/>
        </w:rPr>
        <w:t>:</w:t>
      </w:r>
      <w:r w:rsidRPr="002D5FFC">
        <w:rPr>
          <w:rtl/>
        </w:rPr>
        <w:t xml:space="preserve"> الهالك</w:t>
      </w:r>
      <w:r>
        <w:rPr>
          <w:rtl/>
        </w:rPr>
        <w:t>.</w:t>
      </w:r>
      <w:r w:rsidRPr="002D5FFC">
        <w:rPr>
          <w:rtl/>
        </w:rPr>
        <w:t xml:space="preserve"> «لسان العرب</w:t>
      </w:r>
      <w:r w:rsidR="008F72F1">
        <w:rPr>
          <w:rtl/>
        </w:rPr>
        <w:t xml:space="preserve"> - </w:t>
      </w:r>
      <w:r w:rsidRPr="002D5FFC">
        <w:rPr>
          <w:rtl/>
        </w:rPr>
        <w:t>حين</w:t>
      </w:r>
      <w:r w:rsidR="008F72F1">
        <w:rPr>
          <w:rtl/>
        </w:rPr>
        <w:t xml:space="preserve"> - </w:t>
      </w:r>
      <w:r w:rsidRPr="002D5FFC">
        <w:rPr>
          <w:rtl/>
        </w:rPr>
        <w:t>13</w:t>
      </w:r>
      <w:r w:rsidR="000B5FC5">
        <w:rPr>
          <w:rtl/>
        </w:rPr>
        <w:t>:</w:t>
      </w:r>
      <w:r w:rsidRPr="002D5FFC">
        <w:rPr>
          <w:rtl/>
        </w:rPr>
        <w:t xml:space="preserve"> 136 »</w:t>
      </w:r>
      <w:r>
        <w:rPr>
          <w:rtl/>
        </w:rPr>
        <w:t>.</w:t>
      </w:r>
      <w:r w:rsidRPr="002D5FFC">
        <w:rPr>
          <w:rtl/>
        </w:rPr>
        <w:t xml:space="preserve"> </w:t>
      </w:r>
    </w:p>
    <w:p w:rsidR="00FF6DFF" w:rsidRPr="00CD4A30" w:rsidRDefault="00FF6DFF" w:rsidP="00A90091">
      <w:pPr>
        <w:pStyle w:val="libNormal"/>
        <w:rPr>
          <w:rtl/>
        </w:rPr>
      </w:pPr>
      <w:r>
        <w:rPr>
          <w:rtl/>
        </w:rPr>
        <w:br w:type="page"/>
      </w:r>
    </w:p>
    <w:tbl>
      <w:tblPr>
        <w:tblStyle w:val="TableGrid"/>
        <w:bidiVisual/>
        <w:tblW w:w="5000" w:type="pct"/>
        <w:tblLook w:val="01E0"/>
      </w:tblPr>
      <w:tblGrid>
        <w:gridCol w:w="3655"/>
        <w:gridCol w:w="263"/>
        <w:gridCol w:w="3669"/>
      </w:tblGrid>
      <w:tr w:rsidR="00FF6DFF" w:rsidTr="00FF6DFF">
        <w:trPr>
          <w:trHeight w:val="170"/>
        </w:trPr>
        <w:tc>
          <w:tcPr>
            <w:tcW w:w="4127" w:type="dxa"/>
            <w:shd w:val="clear" w:color="auto" w:fill="auto"/>
          </w:tcPr>
          <w:p w:rsidR="00FF6DFF" w:rsidRDefault="00FF6DFF" w:rsidP="00FF6DFF">
            <w:pPr>
              <w:pStyle w:val="libPoem"/>
              <w:rPr>
                <w:rtl/>
              </w:rPr>
            </w:pPr>
            <w:r w:rsidRPr="002D5FFC">
              <w:rPr>
                <w:rtl/>
              </w:rPr>
              <w:lastRenderedPageBreak/>
              <w:t>أُريدُ حِبَاءهُ وَيُرِيْدُ قَتْلي</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sidRPr="002D5FFC">
              <w:rPr>
                <w:rtl/>
              </w:rPr>
              <w:t>عَذِيْرَكَ مِنَ خَلِيْلِكَ مِنْ مُرَادِ</w:t>
            </w:r>
            <w:r>
              <w:rPr>
                <w:rFonts w:hint="cs"/>
                <w:rtl/>
              </w:rPr>
              <w:t xml:space="preserve"> </w:t>
            </w:r>
            <w:r w:rsidRPr="00FF6DFF">
              <w:rPr>
                <w:rStyle w:val="libFootnotenumChar"/>
                <w:rtl/>
              </w:rPr>
              <w:t>(1)</w:t>
            </w:r>
            <w:r w:rsidRPr="00FF6DFF">
              <w:rPr>
                <w:rStyle w:val="libPoemTiniChar0"/>
                <w:rtl/>
              </w:rPr>
              <w:br/>
              <w:t> </w:t>
            </w:r>
          </w:p>
        </w:tc>
      </w:tr>
    </w:tbl>
    <w:p w:rsidR="00FF6DFF" w:rsidRDefault="00FF6DFF" w:rsidP="00A90091">
      <w:pPr>
        <w:pStyle w:val="libNormal"/>
        <w:rPr>
          <w:rtl/>
        </w:rPr>
      </w:pPr>
      <w:r w:rsidRPr="00CD4A30">
        <w:rPr>
          <w:rtl/>
        </w:rPr>
        <w:t>وقد كانَ أوّل (</w:t>
      </w:r>
      <w:r>
        <w:rPr>
          <w:rFonts w:hint="cs"/>
          <w:rtl/>
        </w:rPr>
        <w:t xml:space="preserve"> </w:t>
      </w:r>
      <w:r w:rsidRPr="00CD4A30">
        <w:rPr>
          <w:rtl/>
        </w:rPr>
        <w:t>مادخلَ</w:t>
      </w:r>
      <w:r>
        <w:rPr>
          <w:rtl/>
        </w:rPr>
        <w:t xml:space="preserve"> ) </w:t>
      </w:r>
      <w:r w:rsidRPr="00FF6DFF">
        <w:rPr>
          <w:rStyle w:val="libFootnotenumChar"/>
          <w:rtl/>
        </w:rPr>
        <w:t>(2)</w:t>
      </w:r>
      <w:r w:rsidRPr="006365B8">
        <w:rPr>
          <w:rtl/>
        </w:rPr>
        <w:t xml:space="preserve"> </w:t>
      </w:r>
      <w:r w:rsidRPr="00CD4A30">
        <w:rPr>
          <w:rtl/>
        </w:rPr>
        <w:t>عليه مُكرِماً له مُلطِفاً</w:t>
      </w:r>
      <w:r w:rsidR="000B5FC5">
        <w:rPr>
          <w:rtl/>
        </w:rPr>
        <w:t>،</w:t>
      </w:r>
      <w:r>
        <w:rPr>
          <w:rtl/>
        </w:rPr>
        <w:t xml:space="preserve"> </w:t>
      </w:r>
      <w:r w:rsidRPr="00CD4A30">
        <w:rPr>
          <w:rtl/>
        </w:rPr>
        <w:t>فقالَ له هانئ</w:t>
      </w:r>
      <w:r w:rsidR="000B5FC5">
        <w:rPr>
          <w:rtl/>
        </w:rPr>
        <w:t>:</w:t>
      </w:r>
      <w:r w:rsidRPr="00CD4A30">
        <w:rPr>
          <w:rtl/>
        </w:rPr>
        <w:t xml:space="preserve"> وما </w:t>
      </w:r>
      <w:r>
        <w:rPr>
          <w:rtl/>
        </w:rPr>
        <w:t>ذلكَ أيًّها الأَميرُ؟ قالَ</w:t>
      </w:r>
      <w:r w:rsidR="000B5FC5">
        <w:rPr>
          <w:rtl/>
        </w:rPr>
        <w:t>:</w:t>
      </w:r>
      <w:r>
        <w:rPr>
          <w:rtl/>
        </w:rPr>
        <w:t xml:space="preserve"> إٍ</w:t>
      </w:r>
      <w:r w:rsidRPr="00CD4A30">
        <w:rPr>
          <w:rtl/>
        </w:rPr>
        <w:t>يهٍ يا هانئ بنَ عُروِةَ</w:t>
      </w:r>
      <w:r w:rsidR="000B5FC5">
        <w:rPr>
          <w:rtl/>
        </w:rPr>
        <w:t>،</w:t>
      </w:r>
      <w:r>
        <w:rPr>
          <w:rtl/>
        </w:rPr>
        <w:t xml:space="preserve"> </w:t>
      </w:r>
      <w:r w:rsidRPr="00CD4A30">
        <w:rPr>
          <w:rtl/>
        </w:rPr>
        <w:t>ما هذهِ الأمورُ الّتي تَرَبّصُ في دارِكَ لأَميرِ المؤمنين وعامّةِ المسلمين</w:t>
      </w:r>
      <w:r>
        <w:rPr>
          <w:rtl/>
        </w:rPr>
        <w:t>؟</w:t>
      </w:r>
      <w:r w:rsidRPr="00CD4A30">
        <w:rPr>
          <w:rtl/>
        </w:rPr>
        <w:t xml:space="preserve"> جئتَ بمسلم بنِ عقيلٍ فأَدخلتَه دارَك وجمعتَ له السِّلاحَ والرجالَ في الدُّورِ حولَكَ</w:t>
      </w:r>
      <w:r w:rsidR="000B5FC5">
        <w:rPr>
          <w:rtl/>
        </w:rPr>
        <w:t>،</w:t>
      </w:r>
      <w:r>
        <w:rPr>
          <w:rtl/>
        </w:rPr>
        <w:t xml:space="preserve"> </w:t>
      </w:r>
      <w:r w:rsidRPr="00CD4A30">
        <w:rPr>
          <w:rtl/>
        </w:rPr>
        <w:t>وظننتَ أَنّ ذلكَ يخفى عليّ</w:t>
      </w:r>
      <w:r w:rsidR="000B5FC5">
        <w:rPr>
          <w:rtl/>
        </w:rPr>
        <w:t>،</w:t>
      </w:r>
      <w:r>
        <w:rPr>
          <w:rtl/>
        </w:rPr>
        <w:t xml:space="preserve"> </w:t>
      </w:r>
      <w:r w:rsidRPr="00CD4A30">
        <w:rPr>
          <w:rtl/>
        </w:rPr>
        <w:t>فقالَ</w:t>
      </w:r>
      <w:r w:rsidR="000B5FC5">
        <w:rPr>
          <w:rtl/>
        </w:rPr>
        <w:t>:</w:t>
      </w:r>
      <w:r w:rsidRPr="00CD4A30">
        <w:rPr>
          <w:rtl/>
        </w:rPr>
        <w:t xml:space="preserve"> ما فعلتُ</w:t>
      </w:r>
      <w:r w:rsidR="000B5FC5">
        <w:rPr>
          <w:rtl/>
        </w:rPr>
        <w:t>،</w:t>
      </w:r>
      <w:r>
        <w:rPr>
          <w:rtl/>
        </w:rPr>
        <w:t xml:space="preserve"> </w:t>
      </w:r>
      <w:r w:rsidRPr="00CD4A30">
        <w:rPr>
          <w:rtl/>
        </w:rPr>
        <w:t>وما مسلم عندي</w:t>
      </w:r>
      <w:r w:rsidR="000B5FC5">
        <w:rPr>
          <w:rtl/>
        </w:rPr>
        <w:t>،</w:t>
      </w:r>
      <w:r>
        <w:rPr>
          <w:rtl/>
        </w:rPr>
        <w:t xml:space="preserve"> </w:t>
      </w:r>
      <w:r w:rsidRPr="00CD4A30">
        <w:rPr>
          <w:rtl/>
        </w:rPr>
        <w:t>قالَ</w:t>
      </w:r>
      <w:r w:rsidR="000B5FC5">
        <w:rPr>
          <w:rtl/>
        </w:rPr>
        <w:t>:</w:t>
      </w:r>
      <w:r w:rsidRPr="00CD4A30">
        <w:rPr>
          <w:rtl/>
        </w:rPr>
        <w:t xml:space="preserve"> بلى قد فعلتَ</w:t>
      </w:r>
      <w:r>
        <w:rPr>
          <w:rtl/>
        </w:rPr>
        <w:t>.</w:t>
      </w:r>
      <w:r w:rsidRPr="00CD4A30">
        <w:rPr>
          <w:rtl/>
        </w:rPr>
        <w:t xml:space="preserve"> فلمّا كثرَ ذلكَ بينَهما</w:t>
      </w:r>
      <w:r w:rsidR="000B5FC5">
        <w:rPr>
          <w:rtl/>
        </w:rPr>
        <w:t>،</w:t>
      </w:r>
      <w:r>
        <w:rPr>
          <w:rtl/>
        </w:rPr>
        <w:t xml:space="preserve"> </w:t>
      </w:r>
      <w:r w:rsidRPr="00CD4A30">
        <w:rPr>
          <w:rtl/>
        </w:rPr>
        <w:t>وأَبى هانئ إلاّ مجاحَدَتَه ومنُاكَرتَه</w:t>
      </w:r>
      <w:r w:rsidR="000B5FC5">
        <w:rPr>
          <w:rtl/>
        </w:rPr>
        <w:t>،</w:t>
      </w:r>
      <w:r>
        <w:rPr>
          <w:rtl/>
        </w:rPr>
        <w:t xml:space="preserve"> </w:t>
      </w:r>
      <w:r w:rsidRPr="00CD4A30">
        <w:rPr>
          <w:rtl/>
        </w:rPr>
        <w:t>دعا ابنُ زيادٍ مَعْقِلاً</w:t>
      </w:r>
      <w:r w:rsidR="008F72F1">
        <w:rPr>
          <w:rtl/>
        </w:rPr>
        <w:t xml:space="preserve"> - </w:t>
      </w:r>
      <w:r w:rsidRPr="00CD4A30">
        <w:rPr>
          <w:rtl/>
        </w:rPr>
        <w:t xml:space="preserve">ذلكَ العَيْنَ </w:t>
      </w:r>
      <w:r w:rsidRPr="00FF6DFF">
        <w:rPr>
          <w:rStyle w:val="libFootnotenumChar"/>
          <w:rtl/>
        </w:rPr>
        <w:t>(3)</w:t>
      </w:r>
      <w:r w:rsidR="008F72F1">
        <w:rPr>
          <w:rtl/>
        </w:rPr>
        <w:t xml:space="preserve"> - </w:t>
      </w:r>
      <w:r w:rsidRPr="00CD4A30">
        <w:rPr>
          <w:rtl/>
        </w:rPr>
        <w:t>فجاءَ حتّى وقفَ بين يديه</w:t>
      </w:r>
      <w:r w:rsidR="000B5FC5">
        <w:rPr>
          <w:rtl/>
        </w:rPr>
        <w:t>،</w:t>
      </w:r>
      <w:r>
        <w:rPr>
          <w:rtl/>
        </w:rPr>
        <w:t xml:space="preserve"> </w:t>
      </w:r>
      <w:r w:rsidRPr="00CD4A30">
        <w:rPr>
          <w:rtl/>
        </w:rPr>
        <w:t>فقالَ</w:t>
      </w:r>
      <w:r w:rsidR="000B5FC5">
        <w:rPr>
          <w:rtl/>
        </w:rPr>
        <w:t>:</w:t>
      </w:r>
      <w:r w:rsidRPr="00CD4A30">
        <w:rPr>
          <w:rtl/>
        </w:rPr>
        <w:t xml:space="preserve"> أَتعرفُ هذا؟ قالَ</w:t>
      </w:r>
      <w:r w:rsidR="000B5FC5">
        <w:rPr>
          <w:rtl/>
        </w:rPr>
        <w:t>:</w:t>
      </w:r>
      <w:r w:rsidRPr="00CD4A30">
        <w:rPr>
          <w:rtl/>
        </w:rPr>
        <w:t xml:space="preserve"> نعم</w:t>
      </w:r>
      <w:r w:rsidR="000B5FC5">
        <w:rPr>
          <w:rtl/>
        </w:rPr>
        <w:t>،</w:t>
      </w:r>
      <w:r>
        <w:rPr>
          <w:rtl/>
        </w:rPr>
        <w:t xml:space="preserve"> </w:t>
      </w:r>
      <w:r w:rsidRPr="00CD4A30">
        <w:rPr>
          <w:rtl/>
        </w:rPr>
        <w:t>وعلمَ هانئ عندَ ذلكَ أَنّه كانَ عيناً عليهم</w:t>
      </w:r>
      <w:r w:rsidR="000B5FC5">
        <w:rPr>
          <w:rtl/>
        </w:rPr>
        <w:t>،</w:t>
      </w:r>
      <w:r>
        <w:rPr>
          <w:rtl/>
        </w:rPr>
        <w:t xml:space="preserve"> </w:t>
      </w:r>
      <w:r w:rsidRPr="00CD4A30">
        <w:rPr>
          <w:rtl/>
        </w:rPr>
        <w:t>وأَنه قد أَتاه بأَخبارِهم</w:t>
      </w:r>
      <w:r w:rsidR="000B5FC5">
        <w:rPr>
          <w:rtl/>
        </w:rPr>
        <w:t>،</w:t>
      </w:r>
      <w:r>
        <w:rPr>
          <w:rtl/>
        </w:rPr>
        <w:t xml:space="preserve"> </w:t>
      </w:r>
      <w:r w:rsidRPr="00CD4A30">
        <w:rPr>
          <w:rtl/>
        </w:rPr>
        <w:t>فأُسقطَ في يدِه ساعةً ثم راجعتْه نفسه فقالَ</w:t>
      </w:r>
      <w:r w:rsidR="000B5FC5">
        <w:rPr>
          <w:rtl/>
        </w:rPr>
        <w:t>:</w:t>
      </w:r>
      <w:r w:rsidRPr="00CD4A30">
        <w:rPr>
          <w:rtl/>
        </w:rPr>
        <w:t xml:space="preserve"> اسمعْ مني وصدَقْ مقالتي </w:t>
      </w:r>
      <w:r w:rsidRPr="00FF6DFF">
        <w:rPr>
          <w:rStyle w:val="libFootnotenumChar"/>
          <w:rtl/>
        </w:rPr>
        <w:t>(4)</w:t>
      </w:r>
      <w:r w:rsidR="000B5FC5">
        <w:rPr>
          <w:rtl/>
        </w:rPr>
        <w:t>،</w:t>
      </w:r>
      <w:r w:rsidRPr="006365B8">
        <w:rPr>
          <w:rtl/>
        </w:rPr>
        <w:t xml:space="preserve"> </w:t>
      </w:r>
      <w:r w:rsidRPr="00CD4A30">
        <w:rPr>
          <w:rtl/>
        </w:rPr>
        <w:t>فواللهِّ لا كذبتُ</w:t>
      </w:r>
      <w:r w:rsidR="000B5FC5">
        <w:rPr>
          <w:rtl/>
        </w:rPr>
        <w:t>،</w:t>
      </w:r>
      <w:r>
        <w:rPr>
          <w:rtl/>
        </w:rPr>
        <w:t xml:space="preserve"> </w:t>
      </w:r>
      <w:r w:rsidRPr="00CD4A30">
        <w:rPr>
          <w:rtl/>
        </w:rPr>
        <w:t>واللهِ ما دعوتُه إِلى منزلي</w:t>
      </w:r>
      <w:r w:rsidR="000B5FC5">
        <w:rPr>
          <w:rtl/>
        </w:rPr>
        <w:t>،</w:t>
      </w:r>
      <w:r>
        <w:rPr>
          <w:rtl/>
        </w:rPr>
        <w:t xml:space="preserve"> </w:t>
      </w:r>
      <w:r w:rsidRPr="00CD4A30">
        <w:rPr>
          <w:rtl/>
        </w:rPr>
        <w:t>ولا علمتُ بشيءٍ من أَمرِه حتّى جاءَني يسأَلني</w:t>
      </w:r>
      <w:r>
        <w:rPr>
          <w:rFonts w:hint="cs"/>
          <w:rtl/>
        </w:rPr>
        <w:t xml:space="preserve"> </w:t>
      </w:r>
      <w:r w:rsidRPr="00FF6DFF">
        <w:rPr>
          <w:rStyle w:val="libFootnotenumChar"/>
          <w:rtl/>
        </w:rPr>
        <w:t>(5)</w:t>
      </w:r>
      <w:r w:rsidRPr="006365B8">
        <w:rPr>
          <w:rtl/>
        </w:rPr>
        <w:t xml:space="preserve"> </w:t>
      </w:r>
      <w:r w:rsidRPr="00CD4A30">
        <w:rPr>
          <w:rtl/>
        </w:rPr>
        <w:t>النُزولَ فاستحيَيْتُ من ردِّه</w:t>
      </w:r>
      <w:r w:rsidR="000B5FC5">
        <w:rPr>
          <w:rtl/>
        </w:rPr>
        <w:t>،</w:t>
      </w:r>
      <w:r>
        <w:rPr>
          <w:rtl/>
        </w:rPr>
        <w:t xml:space="preserve"> </w:t>
      </w:r>
      <w:r w:rsidRPr="00CD4A30">
        <w:rPr>
          <w:rtl/>
        </w:rPr>
        <w:t>ودخلنَي من ذلكَ ذمامٌ فضيَّفْتُه واويتُه</w:t>
      </w:r>
      <w:r w:rsidR="000B5FC5">
        <w:rPr>
          <w:rtl/>
        </w:rPr>
        <w:t>،</w:t>
      </w:r>
      <w:r>
        <w:rPr>
          <w:rtl/>
        </w:rPr>
        <w:t xml:space="preserve"> </w:t>
      </w:r>
      <w:r w:rsidRPr="00CD4A30">
        <w:rPr>
          <w:rtl/>
        </w:rPr>
        <w:t>وقد كانَ من أَمرِه ما كانَ بلغَكَ</w:t>
      </w:r>
      <w:r w:rsidR="000B5FC5">
        <w:rPr>
          <w:rtl/>
        </w:rPr>
        <w:t>،</w:t>
      </w:r>
      <w:r>
        <w:rPr>
          <w:rtl/>
        </w:rPr>
        <w:t xml:space="preserve"> </w:t>
      </w:r>
      <w:r w:rsidRPr="00CD4A30">
        <w:rPr>
          <w:rtl/>
        </w:rPr>
        <w:t>فإِن شئتَ أن أعطيَكَ الآنَ مَوْثقاً مُغَلَّظاً ألاّ أَبغيَكَ سوءاً ولا غائلةً</w:t>
      </w:r>
      <w:r w:rsidR="000B5FC5">
        <w:rPr>
          <w:rtl/>
        </w:rPr>
        <w:t>،</w:t>
      </w:r>
      <w:r>
        <w:rPr>
          <w:rtl/>
        </w:rPr>
        <w:t xml:space="preserve"> </w:t>
      </w:r>
      <w:r w:rsidRPr="00CD4A30">
        <w:rPr>
          <w:rtl/>
        </w:rPr>
        <w:t>ولآتِيَنَّكَ حتّى أَضعَ يدي في يدِكَ</w:t>
      </w:r>
      <w:r w:rsidR="000B5FC5">
        <w:rPr>
          <w:rtl/>
        </w:rPr>
        <w:t>،</w:t>
      </w:r>
      <w:r>
        <w:rPr>
          <w:rtl/>
        </w:rPr>
        <w:t xml:space="preserve"> </w:t>
      </w:r>
      <w:r w:rsidRPr="00CD4A30">
        <w:rPr>
          <w:rtl/>
        </w:rPr>
        <w:t>وان شئتَ أَعطيتُكَ رهينةً تكونُ في يدِكَ حتّى آتيَكَ</w:t>
      </w:r>
      <w:r w:rsidR="000B5FC5">
        <w:rPr>
          <w:rtl/>
        </w:rPr>
        <w:t>،</w:t>
      </w:r>
      <w:r>
        <w:rPr>
          <w:rtl/>
        </w:rPr>
        <w:t xml:space="preserve"> </w:t>
      </w:r>
      <w:r w:rsidRPr="00CD4A30">
        <w:rPr>
          <w:rtl/>
        </w:rPr>
        <w:t>وأَنطلق إِليه فآمره أن يخرجَ من داري إِلى حيثُ شاءَ منَ الأَرضِ</w:t>
      </w:r>
      <w:r w:rsidR="000B5FC5">
        <w:rPr>
          <w:rtl/>
        </w:rPr>
        <w:t>،</w:t>
      </w:r>
      <w:r>
        <w:rPr>
          <w:rtl/>
        </w:rPr>
        <w:t xml:space="preserve"> </w:t>
      </w:r>
      <w:r w:rsidRPr="00CD4A30">
        <w:rPr>
          <w:rtl/>
        </w:rPr>
        <w:t>فأَخرج من ذمامِه وجوارِه</w:t>
      </w:r>
      <w:r>
        <w:rPr>
          <w:rtl/>
        </w:rPr>
        <w:t>.</w:t>
      </w:r>
      <w:r w:rsidRPr="00CD4A30">
        <w:rPr>
          <w:rtl/>
        </w:rPr>
        <w:t xml:space="preserve"> فقالَ له</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البيت لعمرو بن معدي كَرب</w:t>
      </w:r>
      <w:r w:rsidR="000B5FC5">
        <w:rPr>
          <w:rtl/>
        </w:rPr>
        <w:t>:</w:t>
      </w:r>
      <w:r w:rsidRPr="002D5FFC">
        <w:rPr>
          <w:rtl/>
        </w:rPr>
        <w:t xml:space="preserve"> كتاب سيبويه 1</w:t>
      </w:r>
      <w:r w:rsidR="000B5FC5">
        <w:rPr>
          <w:rtl/>
        </w:rPr>
        <w:t>:</w:t>
      </w:r>
      <w:r w:rsidRPr="002D5FFC">
        <w:rPr>
          <w:rtl/>
        </w:rPr>
        <w:t xml:space="preserve"> 276</w:t>
      </w:r>
      <w:r w:rsidR="000B5FC5">
        <w:rPr>
          <w:rtl/>
        </w:rPr>
        <w:t>،</w:t>
      </w:r>
      <w:r>
        <w:rPr>
          <w:rtl/>
        </w:rPr>
        <w:t xml:space="preserve"> </w:t>
      </w:r>
      <w:r w:rsidRPr="002D5FFC">
        <w:rPr>
          <w:rtl/>
        </w:rPr>
        <w:t>الاغاني 10</w:t>
      </w:r>
      <w:r w:rsidR="000B5FC5">
        <w:rPr>
          <w:rtl/>
        </w:rPr>
        <w:t>:</w:t>
      </w:r>
      <w:r w:rsidRPr="002D5FFC">
        <w:rPr>
          <w:rtl/>
        </w:rPr>
        <w:t xml:space="preserve"> 27</w:t>
      </w:r>
      <w:r w:rsidR="000B5FC5">
        <w:rPr>
          <w:rtl/>
        </w:rPr>
        <w:t>،</w:t>
      </w:r>
      <w:r>
        <w:rPr>
          <w:rtl/>
        </w:rPr>
        <w:t xml:space="preserve"> </w:t>
      </w:r>
      <w:r w:rsidRPr="002D5FFC">
        <w:rPr>
          <w:rtl/>
        </w:rPr>
        <w:t>العقد الفريد 1</w:t>
      </w:r>
      <w:r w:rsidR="000B5FC5">
        <w:rPr>
          <w:rtl/>
        </w:rPr>
        <w:t>:</w:t>
      </w:r>
      <w:r w:rsidRPr="002D5FFC">
        <w:rPr>
          <w:rtl/>
        </w:rPr>
        <w:t xml:space="preserve"> 121</w:t>
      </w:r>
      <w:r w:rsidR="000B5FC5">
        <w:rPr>
          <w:rtl/>
        </w:rPr>
        <w:t>،</w:t>
      </w:r>
      <w:r>
        <w:rPr>
          <w:rtl/>
        </w:rPr>
        <w:t xml:space="preserve"> </w:t>
      </w:r>
      <w:r w:rsidRPr="002D5FFC">
        <w:rPr>
          <w:rtl/>
        </w:rPr>
        <w:t>جمهرة اللَغة 6</w:t>
      </w:r>
      <w:r w:rsidR="000B5FC5">
        <w:rPr>
          <w:rtl/>
        </w:rPr>
        <w:t>:</w:t>
      </w:r>
      <w:r w:rsidRPr="002D5FFC">
        <w:rPr>
          <w:rtl/>
        </w:rPr>
        <w:t xml:space="preserve"> 361.</w:t>
      </w:r>
    </w:p>
    <w:p w:rsidR="00FF6DFF" w:rsidRDefault="00FF6DFF" w:rsidP="00FF6DFF">
      <w:pPr>
        <w:pStyle w:val="libFootnote0"/>
        <w:rPr>
          <w:rtl/>
        </w:rPr>
      </w:pPr>
      <w:r w:rsidRPr="002D5FFC">
        <w:rPr>
          <w:rtl/>
        </w:rPr>
        <w:t xml:space="preserve">(2) في هامش </w:t>
      </w:r>
      <w:r>
        <w:rPr>
          <w:rtl/>
        </w:rPr>
        <w:t>«ش»</w:t>
      </w:r>
      <w:r w:rsidRPr="002D5FFC">
        <w:rPr>
          <w:rtl/>
        </w:rPr>
        <w:t xml:space="preserve"> نسخة اخرى</w:t>
      </w:r>
      <w:r w:rsidR="000B5FC5">
        <w:rPr>
          <w:rtl/>
        </w:rPr>
        <w:t>:</w:t>
      </w:r>
      <w:r w:rsidRPr="002D5FFC">
        <w:rPr>
          <w:rtl/>
        </w:rPr>
        <w:t xml:space="preserve"> ما قدم</w:t>
      </w:r>
      <w:r>
        <w:rPr>
          <w:rtl/>
        </w:rPr>
        <w:t>.</w:t>
      </w:r>
    </w:p>
    <w:p w:rsidR="00FF6DFF" w:rsidRDefault="00FF6DFF" w:rsidP="00FF6DFF">
      <w:pPr>
        <w:pStyle w:val="libFootnote0"/>
        <w:rPr>
          <w:rtl/>
        </w:rPr>
      </w:pPr>
      <w:r w:rsidRPr="002D5FFC">
        <w:rPr>
          <w:rtl/>
        </w:rPr>
        <w:t>(3) العين</w:t>
      </w:r>
      <w:r w:rsidR="000B5FC5">
        <w:rPr>
          <w:rtl/>
        </w:rPr>
        <w:t>:</w:t>
      </w:r>
      <w:r w:rsidRPr="002D5FFC">
        <w:rPr>
          <w:rtl/>
        </w:rPr>
        <w:t xml:space="preserve"> الجاسوس « الصحاح</w:t>
      </w:r>
      <w:r w:rsidR="008F72F1">
        <w:rPr>
          <w:rtl/>
        </w:rPr>
        <w:t xml:space="preserve"> - </w:t>
      </w:r>
      <w:r w:rsidRPr="002D5FFC">
        <w:rPr>
          <w:rtl/>
        </w:rPr>
        <w:t>عين</w:t>
      </w:r>
      <w:r w:rsidR="008F72F1">
        <w:rPr>
          <w:rtl/>
        </w:rPr>
        <w:t xml:space="preserve"> - </w:t>
      </w:r>
      <w:r w:rsidRPr="002D5FFC">
        <w:rPr>
          <w:rtl/>
        </w:rPr>
        <w:t>6</w:t>
      </w:r>
      <w:r w:rsidR="000B5FC5">
        <w:rPr>
          <w:rtl/>
        </w:rPr>
        <w:t>:</w:t>
      </w:r>
      <w:r w:rsidRPr="002D5FFC">
        <w:rPr>
          <w:rtl/>
        </w:rPr>
        <w:t xml:space="preserve"> 2170 »</w:t>
      </w:r>
      <w:r>
        <w:rPr>
          <w:rtl/>
        </w:rPr>
        <w:t>.</w:t>
      </w:r>
    </w:p>
    <w:p w:rsidR="00FF6DFF" w:rsidRDefault="00FF6DFF" w:rsidP="00FF6DFF">
      <w:pPr>
        <w:pStyle w:val="libFootnote0"/>
        <w:rPr>
          <w:rtl/>
        </w:rPr>
      </w:pPr>
      <w:r w:rsidRPr="002D5FFC">
        <w:rPr>
          <w:rtl/>
        </w:rPr>
        <w:t xml:space="preserve">(4) في هامش </w:t>
      </w:r>
      <w:r>
        <w:rPr>
          <w:rtl/>
        </w:rPr>
        <w:t>«ش»</w:t>
      </w:r>
      <w:r w:rsidR="000B5FC5">
        <w:rPr>
          <w:rtl/>
        </w:rPr>
        <w:t>:</w:t>
      </w:r>
      <w:r w:rsidRPr="002D5FFC">
        <w:rPr>
          <w:rtl/>
        </w:rPr>
        <w:t xml:space="preserve"> قولي</w:t>
      </w:r>
      <w:r>
        <w:rPr>
          <w:rtl/>
        </w:rPr>
        <w:t>.</w:t>
      </w:r>
    </w:p>
    <w:p w:rsidR="00FF6DFF" w:rsidRPr="002D5FFC" w:rsidRDefault="00FF6DFF" w:rsidP="00FF6DFF">
      <w:pPr>
        <w:pStyle w:val="libFootnote0"/>
        <w:rPr>
          <w:rtl/>
        </w:rPr>
      </w:pPr>
      <w:r w:rsidRPr="002D5FFC">
        <w:rPr>
          <w:rtl/>
        </w:rPr>
        <w:t xml:space="preserve">(5) في </w:t>
      </w:r>
      <w:r>
        <w:rPr>
          <w:rtl/>
        </w:rPr>
        <w:t>«م»</w:t>
      </w:r>
      <w:r w:rsidR="000B5FC5">
        <w:rPr>
          <w:rtl/>
        </w:rPr>
        <w:t>:</w:t>
      </w:r>
      <w:r w:rsidRPr="002D5FFC">
        <w:rPr>
          <w:rtl/>
        </w:rPr>
        <w:t xml:space="preserve"> ليسالني</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ابنُ زيادٍ</w:t>
      </w:r>
      <w:r w:rsidR="000B5FC5">
        <w:rPr>
          <w:rtl/>
        </w:rPr>
        <w:t>:</w:t>
      </w:r>
      <w:r w:rsidRPr="00CD4A30">
        <w:rPr>
          <w:rtl/>
        </w:rPr>
        <w:t xml:space="preserve"> واللهِّ لا تفارقني أبداً حتّى تَأْتِيَني به</w:t>
      </w:r>
      <w:r w:rsidR="000B5FC5">
        <w:rPr>
          <w:rtl/>
        </w:rPr>
        <w:t>،</w:t>
      </w:r>
      <w:r>
        <w:rPr>
          <w:rtl/>
        </w:rPr>
        <w:t xml:space="preserve"> </w:t>
      </w:r>
      <w:r w:rsidRPr="00CD4A30">
        <w:rPr>
          <w:rtl/>
        </w:rPr>
        <w:t>قالَ</w:t>
      </w:r>
      <w:r w:rsidR="000B5FC5">
        <w:rPr>
          <w:rtl/>
        </w:rPr>
        <w:t>:</w:t>
      </w:r>
      <w:r w:rsidRPr="00CD4A30">
        <w:rPr>
          <w:rtl/>
        </w:rPr>
        <w:t xml:space="preserve"> لا واللهِ لا آتيكَ</w:t>
      </w:r>
      <w:r>
        <w:rPr>
          <w:rtl/>
        </w:rPr>
        <w:t xml:space="preserve"> </w:t>
      </w:r>
      <w:r w:rsidRPr="00FF6DFF">
        <w:rPr>
          <w:rStyle w:val="libFootnotenumChar"/>
          <w:rtl/>
        </w:rPr>
        <w:t>(1)</w:t>
      </w:r>
      <w:r w:rsidRPr="006365B8">
        <w:rPr>
          <w:rtl/>
        </w:rPr>
        <w:t xml:space="preserve"> </w:t>
      </w:r>
      <w:r w:rsidRPr="00CD4A30">
        <w:rPr>
          <w:rtl/>
        </w:rPr>
        <w:t>به أبداً</w:t>
      </w:r>
      <w:r w:rsidR="000B5FC5">
        <w:rPr>
          <w:rtl/>
        </w:rPr>
        <w:t>،</w:t>
      </w:r>
      <w:r>
        <w:rPr>
          <w:rtl/>
        </w:rPr>
        <w:t xml:space="preserve"> </w:t>
      </w:r>
      <w:r w:rsidRPr="00CD4A30">
        <w:rPr>
          <w:rtl/>
        </w:rPr>
        <w:t>أجيئُكَ بضيفي تَقتلُه</w:t>
      </w:r>
      <w:r>
        <w:rPr>
          <w:rtl/>
        </w:rPr>
        <w:t>؟!</w:t>
      </w:r>
      <w:r w:rsidRPr="00CD4A30">
        <w:rPr>
          <w:rtl/>
        </w:rPr>
        <w:t xml:space="preserve"> قالَ</w:t>
      </w:r>
      <w:r w:rsidR="000B5FC5">
        <w:rPr>
          <w:rtl/>
        </w:rPr>
        <w:t>:</w:t>
      </w:r>
      <w:r w:rsidRPr="00CD4A30">
        <w:rPr>
          <w:rtl/>
        </w:rPr>
        <w:t xml:space="preserve"> واللّهِ لَتَأْتِيَنَّ</w:t>
      </w:r>
      <w:r>
        <w:rPr>
          <w:rtl/>
        </w:rPr>
        <w:t xml:space="preserve"> </w:t>
      </w:r>
      <w:r w:rsidRPr="00FF6DFF">
        <w:rPr>
          <w:rStyle w:val="libFootnotenumChar"/>
          <w:rtl/>
        </w:rPr>
        <w:t>(2)</w:t>
      </w:r>
      <w:r w:rsidRPr="006365B8">
        <w:rPr>
          <w:rtl/>
        </w:rPr>
        <w:t xml:space="preserve"> </w:t>
      </w:r>
      <w:r w:rsidRPr="00CD4A30">
        <w:rPr>
          <w:rtl/>
        </w:rPr>
        <w:t>به</w:t>
      </w:r>
      <w:r w:rsidR="000B5FC5">
        <w:rPr>
          <w:rtl/>
        </w:rPr>
        <w:t>،</w:t>
      </w:r>
      <w:r>
        <w:rPr>
          <w:rtl/>
        </w:rPr>
        <w:t xml:space="preserve"> </w:t>
      </w:r>
      <w:r w:rsidRPr="00CD4A30">
        <w:rPr>
          <w:rtl/>
        </w:rPr>
        <w:t>قالَ</w:t>
      </w:r>
      <w:r w:rsidR="000B5FC5">
        <w:rPr>
          <w:rtl/>
        </w:rPr>
        <w:t>:</w:t>
      </w:r>
      <w:r w:rsidRPr="00CD4A30">
        <w:rPr>
          <w:rtl/>
        </w:rPr>
        <w:t xml:space="preserve"> لا واللّهِ لا آتيكَ به</w:t>
      </w:r>
      <w:r>
        <w:rPr>
          <w:rtl/>
        </w:rPr>
        <w:t>.</w:t>
      </w:r>
    </w:p>
    <w:p w:rsidR="00FF6DFF" w:rsidRDefault="00FF6DFF" w:rsidP="00A90091">
      <w:pPr>
        <w:pStyle w:val="libNormal"/>
        <w:rPr>
          <w:rtl/>
        </w:rPr>
      </w:pPr>
      <w:r w:rsidRPr="00CD4A30">
        <w:rPr>
          <w:rtl/>
        </w:rPr>
        <w:t>فلمّا كثرَ الكلامُ بينَهما قامَ مسلمُ بنُ عمرو الباهليّ</w:t>
      </w:r>
      <w:r w:rsidR="008F72F1">
        <w:rPr>
          <w:rtl/>
        </w:rPr>
        <w:t xml:space="preserve"> - </w:t>
      </w:r>
      <w:r w:rsidRPr="00CD4A30">
        <w:rPr>
          <w:rtl/>
        </w:rPr>
        <w:t>وليسَ بالكوفةِ شاميٌ ولا بصريٌّ غيره</w:t>
      </w:r>
      <w:r w:rsidR="008F72F1">
        <w:rPr>
          <w:rtl/>
        </w:rPr>
        <w:t xml:space="preserve"> - </w:t>
      </w:r>
      <w:r w:rsidRPr="00CD4A30">
        <w:rPr>
          <w:rtl/>
        </w:rPr>
        <w:t>فقالَ</w:t>
      </w:r>
      <w:r w:rsidR="000B5FC5">
        <w:rPr>
          <w:rtl/>
        </w:rPr>
        <w:t>:</w:t>
      </w:r>
      <w:r w:rsidRPr="00CD4A30">
        <w:rPr>
          <w:rtl/>
        </w:rPr>
        <w:t xml:space="preserve"> أصلحَ اللهُّ الأميرَ</w:t>
      </w:r>
      <w:r w:rsidR="000B5FC5">
        <w:rPr>
          <w:rtl/>
        </w:rPr>
        <w:t>،</w:t>
      </w:r>
      <w:r>
        <w:rPr>
          <w:rtl/>
        </w:rPr>
        <w:t xml:space="preserve"> </w:t>
      </w:r>
      <w:r w:rsidRPr="00CD4A30">
        <w:rPr>
          <w:rtl/>
        </w:rPr>
        <w:t>خلِّني وِايّاه حتّى أُكَلِّمَه</w:t>
      </w:r>
      <w:r w:rsidR="000B5FC5">
        <w:rPr>
          <w:rtl/>
        </w:rPr>
        <w:t>،</w:t>
      </w:r>
      <w:r>
        <w:rPr>
          <w:rtl/>
        </w:rPr>
        <w:t xml:space="preserve"> </w:t>
      </w:r>
      <w:r w:rsidRPr="00CD4A30">
        <w:rPr>
          <w:rtl/>
        </w:rPr>
        <w:t>فقامَ فخلا به ناحيةً من ابنِ زيادٍ</w:t>
      </w:r>
      <w:r w:rsidR="000B5FC5">
        <w:rPr>
          <w:rtl/>
        </w:rPr>
        <w:t>،</w:t>
      </w:r>
      <w:r>
        <w:rPr>
          <w:rtl/>
        </w:rPr>
        <w:t xml:space="preserve"> </w:t>
      </w:r>
      <w:r w:rsidRPr="00CD4A30">
        <w:rPr>
          <w:rtl/>
        </w:rPr>
        <w:t>وهما منه بحيثُ يَراهما</w:t>
      </w:r>
      <w:r w:rsidR="000B5FC5">
        <w:rPr>
          <w:rtl/>
        </w:rPr>
        <w:t>،</w:t>
      </w:r>
      <w:r>
        <w:rPr>
          <w:rtl/>
        </w:rPr>
        <w:t xml:space="preserve"> </w:t>
      </w:r>
      <w:r w:rsidRPr="00CD4A30">
        <w:rPr>
          <w:rtl/>
        </w:rPr>
        <w:t>وِاذا رفعا أصواتَهما سمعَ ما يقولانِ</w:t>
      </w:r>
      <w:r w:rsidR="000B5FC5">
        <w:rPr>
          <w:rtl/>
        </w:rPr>
        <w:t>،</w:t>
      </w:r>
      <w:r>
        <w:rPr>
          <w:rtl/>
        </w:rPr>
        <w:t xml:space="preserve"> </w:t>
      </w:r>
      <w:r w:rsidRPr="00CD4A30">
        <w:rPr>
          <w:rtl/>
        </w:rPr>
        <w:t>فقالَ له مسلمٌ</w:t>
      </w:r>
      <w:r w:rsidR="000B5FC5">
        <w:rPr>
          <w:rtl/>
        </w:rPr>
        <w:t>:</w:t>
      </w:r>
      <w:r w:rsidRPr="00CD4A30">
        <w:rPr>
          <w:rtl/>
        </w:rPr>
        <w:t xml:space="preserve"> يا هانئ إِنِّي أنْشُدُكَ اللهَ أن تقتلَ نفسَكَ</w:t>
      </w:r>
      <w:r w:rsidR="000B5FC5">
        <w:rPr>
          <w:rtl/>
        </w:rPr>
        <w:t>،</w:t>
      </w:r>
      <w:r>
        <w:rPr>
          <w:rtl/>
        </w:rPr>
        <w:t xml:space="preserve"> </w:t>
      </w:r>
      <w:r w:rsidRPr="00CD4A30">
        <w:rPr>
          <w:rtl/>
        </w:rPr>
        <w:t>وأنْ تُدخِلَ البلاءَ على عشيرتِكَ</w:t>
      </w:r>
      <w:r w:rsidR="000B5FC5">
        <w:rPr>
          <w:rtl/>
        </w:rPr>
        <w:t>،</w:t>
      </w:r>
      <w:r>
        <w:rPr>
          <w:rtl/>
        </w:rPr>
        <w:t xml:space="preserve"> </w:t>
      </w:r>
      <w:r w:rsidRPr="00CD4A30">
        <w:rPr>
          <w:rtl/>
        </w:rPr>
        <w:t>فواللّهِ إِنّي لأنْفَسُ بكَ عنِ القتلِ</w:t>
      </w:r>
      <w:r w:rsidR="000B5FC5">
        <w:rPr>
          <w:rtl/>
        </w:rPr>
        <w:t>،</w:t>
      </w:r>
      <w:r>
        <w:rPr>
          <w:rtl/>
        </w:rPr>
        <w:t xml:space="preserve"> </w:t>
      </w:r>
      <w:r w:rsidRPr="00CD4A30">
        <w:rPr>
          <w:rtl/>
        </w:rPr>
        <w:t>إِنّ هذا الرّجلَ ابنُ عمِّ القوم وليسوا قاتِليه ولا ضائريه</w:t>
      </w:r>
      <w:r w:rsidR="000B5FC5">
        <w:rPr>
          <w:rtl/>
        </w:rPr>
        <w:t>،</w:t>
      </w:r>
      <w:r>
        <w:rPr>
          <w:rtl/>
        </w:rPr>
        <w:t xml:space="preserve"> </w:t>
      </w:r>
      <w:r w:rsidRPr="00CD4A30">
        <w:rPr>
          <w:rtl/>
        </w:rPr>
        <w:t>فادفعْه إِليه فإِنّه ليسَ عليكَ بذلكَ مَخزاةٌ ولا مَنقصةٌ</w:t>
      </w:r>
      <w:r w:rsidR="000B5FC5">
        <w:rPr>
          <w:rtl/>
        </w:rPr>
        <w:t>،</w:t>
      </w:r>
      <w:r>
        <w:rPr>
          <w:rtl/>
        </w:rPr>
        <w:t xml:space="preserve"> </w:t>
      </w:r>
      <w:r w:rsidRPr="00CD4A30">
        <w:rPr>
          <w:rtl/>
        </w:rPr>
        <w:t>إِنّما تَدفعُه إِلى السُّلطانِ</w:t>
      </w:r>
      <w:r>
        <w:rPr>
          <w:rtl/>
        </w:rPr>
        <w:t>.</w:t>
      </w:r>
      <w:r w:rsidRPr="00CD4A30">
        <w:rPr>
          <w:rtl/>
        </w:rPr>
        <w:t xml:space="preserve"> فقالَ هانئ</w:t>
      </w:r>
      <w:r w:rsidR="000B5FC5">
        <w:rPr>
          <w:rtl/>
        </w:rPr>
        <w:t>:</w:t>
      </w:r>
      <w:r w:rsidRPr="00CD4A30">
        <w:rPr>
          <w:rtl/>
        </w:rPr>
        <w:t xml:space="preserve"> واللهِّ إِنّ عليَّ في ذلكَ للخزي والعار</w:t>
      </w:r>
      <w:r w:rsidR="000B5FC5">
        <w:rPr>
          <w:rtl/>
        </w:rPr>
        <w:t>،</w:t>
      </w:r>
      <w:r>
        <w:rPr>
          <w:rtl/>
        </w:rPr>
        <w:t xml:space="preserve"> </w:t>
      </w:r>
      <w:r w:rsidRPr="00CD4A30">
        <w:rPr>
          <w:rtl/>
        </w:rPr>
        <w:t>أنا أدفعُ جاري وضيفي وأنا حيٌّ صحيحٌ أسمعُ وأرى</w:t>
      </w:r>
      <w:r w:rsidR="000B5FC5">
        <w:rPr>
          <w:rtl/>
        </w:rPr>
        <w:t>،</w:t>
      </w:r>
      <w:r>
        <w:rPr>
          <w:rtl/>
        </w:rPr>
        <w:t xml:space="preserve"> </w:t>
      </w:r>
      <w:r w:rsidRPr="00CD4A30">
        <w:rPr>
          <w:rtl/>
        </w:rPr>
        <w:t>شديدُ السّاعدِ</w:t>
      </w:r>
      <w:r w:rsidR="000B5FC5">
        <w:rPr>
          <w:rtl/>
        </w:rPr>
        <w:t>،</w:t>
      </w:r>
      <w:r>
        <w:rPr>
          <w:rtl/>
        </w:rPr>
        <w:t xml:space="preserve"> </w:t>
      </w:r>
      <w:r w:rsidRPr="00CD4A30">
        <w:rPr>
          <w:rtl/>
        </w:rPr>
        <w:t>كثيرُ الأعوانِ</w:t>
      </w:r>
      <w:r>
        <w:rPr>
          <w:rtl/>
        </w:rPr>
        <w:t>؟!</w:t>
      </w:r>
      <w:r w:rsidRPr="00CD4A30">
        <w:rPr>
          <w:rtl/>
        </w:rPr>
        <w:t xml:space="preserve"> واللهِّ لو لم أكن إلاّ واحداَ ليسَ لي ناصرٌ لم أدفعْه حتّى أموتَ دونَه</w:t>
      </w:r>
      <w:r>
        <w:rPr>
          <w:rtl/>
        </w:rPr>
        <w:t>.</w:t>
      </w:r>
      <w:r w:rsidRPr="00CD4A30">
        <w:rPr>
          <w:rtl/>
        </w:rPr>
        <w:t xml:space="preserve"> فأخذَ يُناشدُه وهو يقولُ</w:t>
      </w:r>
      <w:r w:rsidR="000B5FC5">
        <w:rPr>
          <w:rtl/>
        </w:rPr>
        <w:t>:</w:t>
      </w:r>
      <w:r w:rsidRPr="00CD4A30">
        <w:rPr>
          <w:rtl/>
        </w:rPr>
        <w:t xml:space="preserve"> واللّهِ لا أدفعُه أبداً</w:t>
      </w:r>
      <w:r>
        <w:rPr>
          <w:rtl/>
        </w:rPr>
        <w:t>.</w:t>
      </w:r>
    </w:p>
    <w:p w:rsidR="00FF6DFF" w:rsidRDefault="00FF6DFF" w:rsidP="00A90091">
      <w:pPr>
        <w:pStyle w:val="libNormal"/>
        <w:rPr>
          <w:rtl/>
        </w:rPr>
      </w:pPr>
      <w:r w:rsidRPr="00CD4A30">
        <w:rPr>
          <w:rtl/>
        </w:rPr>
        <w:t>فسمعَ ابنُ زيادٍ ذلكَ فقالَ</w:t>
      </w:r>
      <w:r w:rsidR="000B5FC5">
        <w:rPr>
          <w:rtl/>
        </w:rPr>
        <w:t>:</w:t>
      </w:r>
      <w:r w:rsidRPr="00CD4A30">
        <w:rPr>
          <w:rtl/>
        </w:rPr>
        <w:t xml:space="preserve"> أدْنُوه منِّي</w:t>
      </w:r>
      <w:r w:rsidR="000B5FC5">
        <w:rPr>
          <w:rtl/>
        </w:rPr>
        <w:t>،</w:t>
      </w:r>
      <w:r>
        <w:rPr>
          <w:rtl/>
        </w:rPr>
        <w:t xml:space="preserve"> </w:t>
      </w:r>
      <w:r w:rsidRPr="00CD4A30">
        <w:rPr>
          <w:rtl/>
        </w:rPr>
        <w:t>فادْنيَ منه فقالَ</w:t>
      </w:r>
      <w:r w:rsidR="000B5FC5">
        <w:rPr>
          <w:rtl/>
        </w:rPr>
        <w:t>:</w:t>
      </w:r>
      <w:r w:rsidRPr="00CD4A30">
        <w:rPr>
          <w:rtl/>
        </w:rPr>
        <w:t xml:space="preserve"> واللّهِ لَتَأْتِيَنِّي به أو لأضْربَنَ عُنقَكَ</w:t>
      </w:r>
      <w:r w:rsidR="000B5FC5">
        <w:rPr>
          <w:rtl/>
        </w:rPr>
        <w:t>،</w:t>
      </w:r>
      <w:r>
        <w:rPr>
          <w:rtl/>
        </w:rPr>
        <w:t xml:space="preserve"> </w:t>
      </w:r>
      <w:r w:rsidRPr="00CD4A30">
        <w:rPr>
          <w:rtl/>
        </w:rPr>
        <w:t>فقالَ هانئ</w:t>
      </w:r>
      <w:r w:rsidR="000B5FC5">
        <w:rPr>
          <w:rtl/>
        </w:rPr>
        <w:t>:</w:t>
      </w:r>
      <w:r w:rsidRPr="00CD4A30">
        <w:rPr>
          <w:rtl/>
        </w:rPr>
        <w:t xml:space="preserve"> إِذاً واللّهِ تكثر البارِقة حولَ دارِكَ فقالَ ابنُ زيادٍ</w:t>
      </w:r>
      <w:r w:rsidR="000B5FC5">
        <w:rPr>
          <w:rtl/>
        </w:rPr>
        <w:t>:</w:t>
      </w:r>
      <w:r w:rsidRPr="00CD4A30">
        <w:rPr>
          <w:rtl/>
        </w:rPr>
        <w:t xml:space="preserve"> والهفاه عليكَ</w:t>
      </w:r>
      <w:r>
        <w:rPr>
          <w:rtl/>
        </w:rPr>
        <w:t>!</w:t>
      </w:r>
      <w:r w:rsidRPr="00CD4A30">
        <w:rPr>
          <w:rtl/>
        </w:rPr>
        <w:t xml:space="preserve"> أبالبارِقةِ تُخوِّفُني</w:t>
      </w:r>
      <w:r>
        <w:rPr>
          <w:rtl/>
        </w:rPr>
        <w:t>؟</w:t>
      </w:r>
      <w:r w:rsidRPr="00CD4A30">
        <w:rPr>
          <w:rtl/>
        </w:rPr>
        <w:t xml:space="preserve"> وهو يظنُّ أنّ عشيرتَه سيمنعونه ؛ ثّم قالَ</w:t>
      </w:r>
      <w:r w:rsidR="000B5FC5">
        <w:rPr>
          <w:rtl/>
        </w:rPr>
        <w:t>:</w:t>
      </w:r>
      <w:r w:rsidRPr="00CD4A30">
        <w:rPr>
          <w:rtl/>
        </w:rPr>
        <w:t xml:space="preserve"> أدْنُوه منيِّ</w:t>
      </w:r>
      <w:r w:rsidR="000B5FC5">
        <w:rPr>
          <w:rtl/>
        </w:rPr>
        <w:t>،</w:t>
      </w:r>
      <w:r>
        <w:rPr>
          <w:rtl/>
        </w:rPr>
        <w:t xml:space="preserve"> </w:t>
      </w:r>
      <w:r w:rsidRPr="00CD4A30">
        <w:rPr>
          <w:rtl/>
        </w:rPr>
        <w:t>فادنِيَ</w:t>
      </w:r>
      <w:r w:rsidR="000B5FC5">
        <w:rPr>
          <w:rtl/>
        </w:rPr>
        <w:t>،</w:t>
      </w:r>
      <w:r>
        <w:rPr>
          <w:rtl/>
        </w:rPr>
        <w:t xml:space="preserve"> </w:t>
      </w:r>
      <w:r w:rsidRPr="00CD4A30">
        <w:rPr>
          <w:rtl/>
        </w:rPr>
        <w:t>فاعترضَ وجهَه بالقضيبِ فلم يَزَلْ يَضربُ وجهَه وأنفَه وجبينَه وخدَّه حتّى كَسرَ</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لا أجيئك</w:t>
      </w:r>
      <w:r>
        <w:rPr>
          <w:rtl/>
        </w:rPr>
        <w:t>.</w:t>
      </w:r>
    </w:p>
    <w:p w:rsidR="00FF6DFF" w:rsidRPr="002D5FFC" w:rsidRDefault="00FF6DFF" w:rsidP="00FF6DFF">
      <w:pPr>
        <w:pStyle w:val="libFootnote0"/>
        <w:rPr>
          <w:rtl/>
        </w:rPr>
      </w:pPr>
      <w:r w:rsidRPr="002D5FFC">
        <w:rPr>
          <w:rtl/>
        </w:rPr>
        <w:t xml:space="preserve">(2) في هامش </w:t>
      </w:r>
      <w:r>
        <w:rPr>
          <w:rtl/>
        </w:rPr>
        <w:t>«ش»</w:t>
      </w:r>
      <w:r w:rsidRPr="002D5FFC">
        <w:rPr>
          <w:rtl/>
        </w:rPr>
        <w:t xml:space="preserve"> </w:t>
      </w:r>
      <w:r>
        <w:rPr>
          <w:rtl/>
        </w:rPr>
        <w:t>و «م»</w:t>
      </w:r>
      <w:r w:rsidR="000B5FC5">
        <w:rPr>
          <w:rtl/>
        </w:rPr>
        <w:t>:</w:t>
      </w:r>
      <w:r w:rsidRPr="002D5FFC">
        <w:rPr>
          <w:rtl/>
        </w:rPr>
        <w:t xml:space="preserve"> لتأتيني</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أَنفَه وسَيَّلَ الدِّماءَ على ثيابِه</w:t>
      </w:r>
      <w:r w:rsidR="000B5FC5">
        <w:rPr>
          <w:rtl/>
        </w:rPr>
        <w:t>،</w:t>
      </w:r>
      <w:r>
        <w:rPr>
          <w:rtl/>
        </w:rPr>
        <w:t xml:space="preserve"> </w:t>
      </w:r>
      <w:r w:rsidRPr="00CD4A30">
        <w:rPr>
          <w:rtl/>
        </w:rPr>
        <w:t>ونثرَلحمَ خدِّه وجبينهِ على لحيتهِ</w:t>
      </w:r>
      <w:r w:rsidR="000B5FC5">
        <w:rPr>
          <w:rtl/>
        </w:rPr>
        <w:t>،</w:t>
      </w:r>
      <w:r>
        <w:rPr>
          <w:rtl/>
        </w:rPr>
        <w:t xml:space="preserve"> </w:t>
      </w:r>
      <w:r w:rsidRPr="00CD4A30">
        <w:rPr>
          <w:rtl/>
        </w:rPr>
        <w:t>حتّى كسرَ القضيب</w:t>
      </w:r>
      <w:r>
        <w:rPr>
          <w:rtl/>
        </w:rPr>
        <w:t>.</w:t>
      </w:r>
      <w:r w:rsidRPr="00CD4A30">
        <w:rPr>
          <w:rtl/>
        </w:rPr>
        <w:t xml:space="preserve"> وضربَ هانئ يدَه إِلى قائم سيفِ شُرَطِيٍّ</w:t>
      </w:r>
      <w:r w:rsidR="000B5FC5">
        <w:rPr>
          <w:rtl/>
        </w:rPr>
        <w:t>،</w:t>
      </w:r>
      <w:r>
        <w:rPr>
          <w:rtl/>
        </w:rPr>
        <w:t xml:space="preserve"> </w:t>
      </w:r>
      <w:r w:rsidRPr="00CD4A30">
        <w:rPr>
          <w:rtl/>
        </w:rPr>
        <w:t>وجاذبَه الرّجلُ ومنَعه</w:t>
      </w:r>
      <w:r w:rsidR="000B5FC5">
        <w:rPr>
          <w:rtl/>
        </w:rPr>
        <w:t>،</w:t>
      </w:r>
      <w:r>
        <w:rPr>
          <w:rtl/>
        </w:rPr>
        <w:t xml:space="preserve"> </w:t>
      </w:r>
      <w:r w:rsidRPr="00CD4A30">
        <w:rPr>
          <w:rtl/>
        </w:rPr>
        <w:t>فقالَ عبيدُاللّهِ</w:t>
      </w:r>
      <w:r w:rsidR="000B5FC5">
        <w:rPr>
          <w:rtl/>
        </w:rPr>
        <w:t>:</w:t>
      </w:r>
      <w:r w:rsidRPr="00CD4A30">
        <w:rPr>
          <w:rtl/>
        </w:rPr>
        <w:t xml:space="preserve"> أَحَرُوْرِيٌّ سائرَ اليوم</w:t>
      </w:r>
      <w:r>
        <w:rPr>
          <w:rtl/>
        </w:rPr>
        <w:t>؟</w:t>
      </w:r>
      <w:r w:rsidRPr="00CD4A30">
        <w:rPr>
          <w:rtl/>
        </w:rPr>
        <w:t xml:space="preserve"> قد حلَّ لنا دمُكَ</w:t>
      </w:r>
      <w:r w:rsidR="000B5FC5">
        <w:rPr>
          <w:rtl/>
        </w:rPr>
        <w:t>،</w:t>
      </w:r>
      <w:r>
        <w:rPr>
          <w:rtl/>
        </w:rPr>
        <w:t xml:space="preserve"> </w:t>
      </w:r>
      <w:r w:rsidRPr="00CD4A30">
        <w:rPr>
          <w:rtl/>
        </w:rPr>
        <w:t>جرُّوه</w:t>
      </w:r>
      <w:r w:rsidR="000B5FC5">
        <w:rPr>
          <w:rtl/>
        </w:rPr>
        <w:t>،</w:t>
      </w:r>
      <w:r>
        <w:rPr>
          <w:rtl/>
        </w:rPr>
        <w:t xml:space="preserve"> </w:t>
      </w:r>
      <w:r w:rsidRPr="00CD4A30">
        <w:rPr>
          <w:rtl/>
        </w:rPr>
        <w:t>فَجرَّوه فألقَوْه في بيتٍ من بيوتِ الدّارِ</w:t>
      </w:r>
      <w:r w:rsidR="000B5FC5">
        <w:rPr>
          <w:rtl/>
        </w:rPr>
        <w:t>،</w:t>
      </w:r>
      <w:r>
        <w:rPr>
          <w:rtl/>
        </w:rPr>
        <w:t xml:space="preserve"> </w:t>
      </w:r>
      <w:r w:rsidRPr="00CD4A30">
        <w:rPr>
          <w:rtl/>
        </w:rPr>
        <w:t>وأَغلقوا عليه بابَه</w:t>
      </w:r>
      <w:r w:rsidR="000B5FC5">
        <w:rPr>
          <w:rtl/>
        </w:rPr>
        <w:t>،</w:t>
      </w:r>
      <w:r>
        <w:rPr>
          <w:rtl/>
        </w:rPr>
        <w:t xml:space="preserve"> </w:t>
      </w:r>
      <w:r w:rsidRPr="00CD4A30">
        <w:rPr>
          <w:rtl/>
        </w:rPr>
        <w:t>فقالَ</w:t>
      </w:r>
      <w:r w:rsidR="000B5FC5">
        <w:rPr>
          <w:rtl/>
        </w:rPr>
        <w:t>:</w:t>
      </w:r>
      <w:r w:rsidRPr="00CD4A30">
        <w:rPr>
          <w:rtl/>
        </w:rPr>
        <w:t xml:space="preserve"> اجعلوا عليه حَرَساً</w:t>
      </w:r>
      <w:r w:rsidR="000B5FC5">
        <w:rPr>
          <w:rtl/>
        </w:rPr>
        <w:t>،</w:t>
      </w:r>
      <w:r>
        <w:rPr>
          <w:rtl/>
        </w:rPr>
        <w:t xml:space="preserve"> </w:t>
      </w:r>
      <w:r w:rsidRPr="00CD4A30">
        <w:rPr>
          <w:rtl/>
        </w:rPr>
        <w:t>ففُعِلَ ذلكَ به</w:t>
      </w:r>
      <w:r w:rsidR="000B5FC5">
        <w:rPr>
          <w:rtl/>
        </w:rPr>
        <w:t>،</w:t>
      </w:r>
      <w:r>
        <w:rPr>
          <w:rtl/>
        </w:rPr>
        <w:t xml:space="preserve"> </w:t>
      </w:r>
      <w:r w:rsidRPr="00CD4A30">
        <w:rPr>
          <w:rtl/>
        </w:rPr>
        <w:t>فقام إِليه حسّانُ بنُ أَسماء فقالَ له</w:t>
      </w:r>
      <w:r w:rsidR="000B5FC5">
        <w:rPr>
          <w:rtl/>
        </w:rPr>
        <w:t>:</w:t>
      </w:r>
      <w:r w:rsidRPr="00CD4A30">
        <w:rPr>
          <w:rtl/>
        </w:rPr>
        <w:t xml:space="preserve"> أرُسُلُ غَدْرٍ سائرَ اليوم</w:t>
      </w:r>
      <w:r>
        <w:rPr>
          <w:rtl/>
        </w:rPr>
        <w:t>؟</w:t>
      </w:r>
      <w:r w:rsidRPr="00CD4A30">
        <w:rPr>
          <w:rtl/>
        </w:rPr>
        <w:t xml:space="preserve"> أَمرْتَنا أَن نجيئكَ بالرّجلِ</w:t>
      </w:r>
      <w:r w:rsidR="000B5FC5">
        <w:rPr>
          <w:rtl/>
        </w:rPr>
        <w:t>،</w:t>
      </w:r>
      <w:r>
        <w:rPr>
          <w:rtl/>
        </w:rPr>
        <w:t xml:space="preserve"> </w:t>
      </w:r>
      <w:r w:rsidRPr="00CD4A30">
        <w:rPr>
          <w:rtl/>
        </w:rPr>
        <w:t>حتّى إِذا جئناك به هَشَمْت وجهَه وسيَّلتَ دماءه على لحيتِه</w:t>
      </w:r>
      <w:r w:rsidR="000B5FC5">
        <w:rPr>
          <w:rtl/>
        </w:rPr>
        <w:t>،</w:t>
      </w:r>
      <w:r>
        <w:rPr>
          <w:rtl/>
        </w:rPr>
        <w:t xml:space="preserve"> </w:t>
      </w:r>
      <w:r w:rsidRPr="00CD4A30">
        <w:rPr>
          <w:rtl/>
        </w:rPr>
        <w:t>وزعمتَ أَنّكَ تقتلُه</w:t>
      </w:r>
      <w:r>
        <w:rPr>
          <w:rtl/>
        </w:rPr>
        <w:t>.</w:t>
      </w:r>
      <w:r w:rsidRPr="00CD4A30">
        <w:rPr>
          <w:rtl/>
        </w:rPr>
        <w:t xml:space="preserve"> فقالَ له عُبيدُاللهِّ</w:t>
      </w:r>
      <w:r w:rsidR="000B5FC5">
        <w:rPr>
          <w:rtl/>
        </w:rPr>
        <w:t>:</w:t>
      </w:r>
      <w:r w:rsidRPr="00CD4A30">
        <w:rPr>
          <w:rtl/>
        </w:rPr>
        <w:t xml:space="preserve"> ِوانّكَ لَهاهنا</w:t>
      </w:r>
      <w:r w:rsidR="000B5FC5">
        <w:rPr>
          <w:rtl/>
        </w:rPr>
        <w:t>،</w:t>
      </w:r>
      <w:r>
        <w:rPr>
          <w:rtl/>
        </w:rPr>
        <w:t xml:space="preserve"> </w:t>
      </w:r>
      <w:r w:rsidRPr="00CD4A30">
        <w:rPr>
          <w:rtl/>
        </w:rPr>
        <w:t>فأَمَرَ به فلُهِز</w:t>
      </w:r>
      <w:r w:rsidRPr="00F00C45">
        <w:rPr>
          <w:rtl/>
        </w:rPr>
        <w:t xml:space="preserve"> </w:t>
      </w:r>
      <w:r w:rsidRPr="00FF6DFF">
        <w:rPr>
          <w:rStyle w:val="libFootnotenumChar"/>
          <w:rtl/>
        </w:rPr>
        <w:t>(1)</w:t>
      </w:r>
      <w:r w:rsidRPr="006365B8">
        <w:rPr>
          <w:rtl/>
        </w:rPr>
        <w:t xml:space="preserve"> </w:t>
      </w:r>
      <w:r w:rsidRPr="00CD4A30">
        <w:rPr>
          <w:rtl/>
        </w:rPr>
        <w:t>وتُعْتِعَ</w:t>
      </w:r>
      <w:r>
        <w:rPr>
          <w:rtl/>
        </w:rPr>
        <w:t xml:space="preserve"> </w:t>
      </w:r>
      <w:r w:rsidRPr="00FF6DFF">
        <w:rPr>
          <w:rStyle w:val="libFootnotenumChar"/>
          <w:rtl/>
        </w:rPr>
        <w:t>(2)</w:t>
      </w:r>
      <w:r w:rsidRPr="006365B8">
        <w:rPr>
          <w:rtl/>
        </w:rPr>
        <w:t xml:space="preserve"> </w:t>
      </w:r>
      <w:r w:rsidRPr="00CD4A30">
        <w:rPr>
          <w:rtl/>
        </w:rPr>
        <w:t>ثمّ أُجلسَ ناحيةً</w:t>
      </w:r>
      <w:r>
        <w:rPr>
          <w:rtl/>
        </w:rPr>
        <w:t>.</w:t>
      </w:r>
      <w:r w:rsidRPr="00CD4A30">
        <w:rPr>
          <w:rtl/>
        </w:rPr>
        <w:t xml:space="preserve"> فقالَ محمّدُ بنُ الأشعثِ</w:t>
      </w:r>
      <w:r w:rsidR="000B5FC5">
        <w:rPr>
          <w:rtl/>
        </w:rPr>
        <w:t>:</w:t>
      </w:r>
      <w:r w:rsidRPr="00CD4A30">
        <w:rPr>
          <w:rtl/>
        </w:rPr>
        <w:t xml:space="preserve"> قد رَضِيْنا بما راه</w:t>
      </w:r>
      <w:r>
        <w:rPr>
          <w:rtl/>
        </w:rPr>
        <w:t xml:space="preserve"> </w:t>
      </w:r>
      <w:r w:rsidRPr="00FF6DFF">
        <w:rPr>
          <w:rStyle w:val="libFootnotenumChar"/>
          <w:rtl/>
        </w:rPr>
        <w:t>(3)</w:t>
      </w:r>
      <w:r w:rsidRPr="006365B8">
        <w:rPr>
          <w:rtl/>
        </w:rPr>
        <w:t xml:space="preserve"> </w:t>
      </w:r>
      <w:r w:rsidRPr="00CD4A30">
        <w:rPr>
          <w:rtl/>
        </w:rPr>
        <w:t>الأَميرُ</w:t>
      </w:r>
      <w:r w:rsidR="000B5FC5">
        <w:rPr>
          <w:rtl/>
        </w:rPr>
        <w:t>،</w:t>
      </w:r>
      <w:r>
        <w:rPr>
          <w:rtl/>
        </w:rPr>
        <w:t xml:space="preserve"> </w:t>
      </w:r>
      <w:r w:rsidRPr="00CD4A30">
        <w:rPr>
          <w:rtl/>
        </w:rPr>
        <w:t>لنا كانَ أَو علينا</w:t>
      </w:r>
      <w:r w:rsidR="000B5FC5">
        <w:rPr>
          <w:rtl/>
        </w:rPr>
        <w:t>،</w:t>
      </w:r>
      <w:r>
        <w:rPr>
          <w:rtl/>
        </w:rPr>
        <w:t xml:space="preserve"> </w:t>
      </w:r>
      <w:r w:rsidRPr="00CD4A30">
        <w:rPr>
          <w:rtl/>
        </w:rPr>
        <w:t>إِنّما الأميرُ مؤدِّبٌ.</w:t>
      </w:r>
    </w:p>
    <w:p w:rsidR="00FF6DFF" w:rsidRDefault="00FF6DFF" w:rsidP="00A90091">
      <w:pPr>
        <w:pStyle w:val="libNormal"/>
        <w:rPr>
          <w:rtl/>
        </w:rPr>
      </w:pPr>
      <w:r w:rsidRPr="00CD4A30">
        <w:rPr>
          <w:rtl/>
        </w:rPr>
        <w:t>وبلغَ عمرو بنَ الحجّاجِ أَنّ هانئاً قد قُتِلَ</w:t>
      </w:r>
      <w:r w:rsidR="000B5FC5">
        <w:rPr>
          <w:rtl/>
        </w:rPr>
        <w:t>،</w:t>
      </w:r>
      <w:r>
        <w:rPr>
          <w:rtl/>
        </w:rPr>
        <w:t xml:space="preserve"> </w:t>
      </w:r>
      <w:r w:rsidRPr="00CD4A30">
        <w:rPr>
          <w:rtl/>
        </w:rPr>
        <w:t>فأَقبلَ في مَذْحِج حتّى أَحاطَ بالقصرِ ومعَه جمعٌ عظيمٌ</w:t>
      </w:r>
      <w:r w:rsidR="000B5FC5">
        <w:rPr>
          <w:rtl/>
        </w:rPr>
        <w:t>،</w:t>
      </w:r>
      <w:r>
        <w:rPr>
          <w:rtl/>
        </w:rPr>
        <w:t xml:space="preserve"> </w:t>
      </w:r>
      <w:r w:rsidRPr="00CD4A30">
        <w:rPr>
          <w:rtl/>
        </w:rPr>
        <w:t>ثمّ نادى</w:t>
      </w:r>
      <w:r w:rsidR="000B5FC5">
        <w:rPr>
          <w:rtl/>
        </w:rPr>
        <w:t>:</w:t>
      </w:r>
      <w:r w:rsidRPr="00CD4A30">
        <w:rPr>
          <w:rtl/>
        </w:rPr>
        <w:t xml:space="preserve"> أَنا عمرو بنُ الحجّاجِ</w:t>
      </w:r>
      <w:r w:rsidR="000B5FC5">
        <w:rPr>
          <w:rtl/>
        </w:rPr>
        <w:t>،</w:t>
      </w:r>
      <w:r>
        <w:rPr>
          <w:rtl/>
        </w:rPr>
        <w:t xml:space="preserve"> </w:t>
      </w:r>
      <w:r w:rsidRPr="00CD4A30">
        <w:rPr>
          <w:rtl/>
        </w:rPr>
        <w:t>وهذه فُرسانُ مَذْحِج ووُجوهُها</w:t>
      </w:r>
      <w:r w:rsidR="000B5FC5">
        <w:rPr>
          <w:rtl/>
        </w:rPr>
        <w:t>،</w:t>
      </w:r>
      <w:r>
        <w:rPr>
          <w:rtl/>
        </w:rPr>
        <w:t xml:space="preserve"> </w:t>
      </w:r>
      <w:r w:rsidRPr="00CD4A30">
        <w:rPr>
          <w:rtl/>
        </w:rPr>
        <w:t>لم تَخلعْ طاعةً</w:t>
      </w:r>
      <w:r w:rsidR="000B5FC5">
        <w:rPr>
          <w:rtl/>
        </w:rPr>
        <w:t>،</w:t>
      </w:r>
      <w:r>
        <w:rPr>
          <w:rtl/>
        </w:rPr>
        <w:t xml:space="preserve"> </w:t>
      </w:r>
      <w:r w:rsidRPr="00CD4A30">
        <w:rPr>
          <w:rtl/>
        </w:rPr>
        <w:t>ولم تُفارقْ جماعةً</w:t>
      </w:r>
      <w:r w:rsidR="000B5FC5">
        <w:rPr>
          <w:rtl/>
        </w:rPr>
        <w:t>،</w:t>
      </w:r>
      <w:r>
        <w:rPr>
          <w:rtl/>
        </w:rPr>
        <w:t xml:space="preserve"> </w:t>
      </w:r>
      <w:r w:rsidRPr="00CD4A30">
        <w:rPr>
          <w:rtl/>
        </w:rPr>
        <w:t>وقد بلغَهم أَنّ صاحبَهم قد قُتِلَ فأَعظَموا ذلكَ</w:t>
      </w:r>
      <w:r>
        <w:rPr>
          <w:rtl/>
        </w:rPr>
        <w:t>.</w:t>
      </w:r>
      <w:r w:rsidRPr="00CD4A30">
        <w:rPr>
          <w:rtl/>
        </w:rPr>
        <w:t xml:space="preserve"> فقيلَ لعبيدِاللّهِ بنِ زيادٍ</w:t>
      </w:r>
      <w:r w:rsidR="000B5FC5">
        <w:rPr>
          <w:rtl/>
        </w:rPr>
        <w:t>:</w:t>
      </w:r>
      <w:r w:rsidRPr="00CD4A30">
        <w:rPr>
          <w:rtl/>
        </w:rPr>
        <w:t xml:space="preserve"> هذه مَذْحِج بالباب</w:t>
      </w:r>
      <w:r w:rsidR="000B5FC5">
        <w:rPr>
          <w:rtl/>
        </w:rPr>
        <w:t>،</w:t>
      </w:r>
      <w:r>
        <w:rPr>
          <w:rtl/>
        </w:rPr>
        <w:t xml:space="preserve"> </w:t>
      </w:r>
      <w:r w:rsidRPr="00CD4A30">
        <w:rPr>
          <w:rtl/>
        </w:rPr>
        <w:t>فقال لشريحٍ القاضي</w:t>
      </w:r>
      <w:r w:rsidR="000B5FC5">
        <w:rPr>
          <w:rtl/>
        </w:rPr>
        <w:t>:</w:t>
      </w:r>
      <w:r w:rsidRPr="00CD4A30">
        <w:rPr>
          <w:rtl/>
        </w:rPr>
        <w:t xml:space="preserve"> ادخلْ على صاحبهم فانظُرْ إِليه</w:t>
      </w:r>
      <w:r w:rsidR="000B5FC5">
        <w:rPr>
          <w:rtl/>
        </w:rPr>
        <w:t>،</w:t>
      </w:r>
      <w:r>
        <w:rPr>
          <w:rtl/>
        </w:rPr>
        <w:t xml:space="preserve"> </w:t>
      </w:r>
      <w:r w:rsidRPr="00CD4A30">
        <w:rPr>
          <w:rtl/>
        </w:rPr>
        <w:t>ثمّ اخرُجْ وأَعلِمْهم أَنّه حيٌّ لم يُقتَلْ</w:t>
      </w:r>
      <w:r>
        <w:rPr>
          <w:rtl/>
        </w:rPr>
        <w:t>.</w:t>
      </w:r>
      <w:r w:rsidRPr="00CD4A30">
        <w:rPr>
          <w:rtl/>
        </w:rPr>
        <w:t xml:space="preserve"> فدخلَ فنظرَ شُريحٌ إِليه</w:t>
      </w:r>
      <w:r w:rsidR="000B5FC5">
        <w:rPr>
          <w:rtl/>
        </w:rPr>
        <w:t>،</w:t>
      </w:r>
      <w:r>
        <w:rPr>
          <w:rtl/>
        </w:rPr>
        <w:t xml:space="preserve"> </w:t>
      </w:r>
      <w:r w:rsidRPr="00CD4A30">
        <w:rPr>
          <w:rtl/>
        </w:rPr>
        <w:t>فقالَ ها</w:t>
      </w:r>
      <w:r>
        <w:rPr>
          <w:rtl/>
        </w:rPr>
        <w:t>نئ لمّا رأَى شُريحاً</w:t>
      </w:r>
      <w:r w:rsidR="000B5FC5">
        <w:rPr>
          <w:rtl/>
        </w:rPr>
        <w:t>:</w:t>
      </w:r>
      <w:r>
        <w:rPr>
          <w:rtl/>
        </w:rPr>
        <w:t xml:space="preserve"> يا للهِّ! يا للمسلميمنَ! أَهَلَكَتْ عشيرتي؟</w:t>
      </w:r>
      <w:r w:rsidRPr="00CD4A30">
        <w:rPr>
          <w:rtl/>
        </w:rPr>
        <w:t>! أَينَ أَهلُ الدّ</w:t>
      </w:r>
      <w:r>
        <w:rPr>
          <w:rtl/>
        </w:rPr>
        <w:t>ِين؟</w:t>
      </w:r>
      <w:r w:rsidRPr="00CD4A30">
        <w:rPr>
          <w:rtl/>
        </w:rPr>
        <w:t>! أَينَ أَهلُ البَصَر</w:t>
      </w:r>
      <w:r>
        <w:rPr>
          <w:rFonts w:hint="cs"/>
          <w:rtl/>
        </w:rPr>
        <w:t xml:space="preserve"> </w:t>
      </w:r>
      <w:r w:rsidRPr="00FF6DFF">
        <w:rPr>
          <w:rStyle w:val="libFootnotenumChar"/>
          <w:rtl/>
        </w:rPr>
        <w:t>(4)</w:t>
      </w:r>
      <w:r w:rsidRPr="006365B8">
        <w:rPr>
          <w:rtl/>
        </w:rPr>
        <w:t>؟!</w:t>
      </w:r>
      <w:r w:rsidRPr="00CD4A30">
        <w:rPr>
          <w:rtl/>
        </w:rPr>
        <w:t xml:space="preserve"> والدِّماءُ تَسيلُ على</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اللهز: الضرب بجمع اليد في الصدر «الصحاح</w:t>
      </w:r>
      <w:r w:rsidR="008F72F1">
        <w:rPr>
          <w:rtl/>
        </w:rPr>
        <w:t xml:space="preserve"> - </w:t>
      </w:r>
      <w:r w:rsidRPr="002D5FFC">
        <w:rPr>
          <w:rtl/>
        </w:rPr>
        <w:t>لهز</w:t>
      </w:r>
      <w:r w:rsidR="008F72F1">
        <w:rPr>
          <w:rtl/>
        </w:rPr>
        <w:t xml:space="preserve"> - </w:t>
      </w:r>
      <w:r w:rsidRPr="002D5FFC">
        <w:rPr>
          <w:rtl/>
        </w:rPr>
        <w:t>3</w:t>
      </w:r>
      <w:r w:rsidR="000B5FC5">
        <w:rPr>
          <w:rtl/>
        </w:rPr>
        <w:t>:</w:t>
      </w:r>
      <w:r w:rsidRPr="002D5FFC">
        <w:rPr>
          <w:rtl/>
        </w:rPr>
        <w:t xml:space="preserve"> 894»</w:t>
      </w:r>
      <w:r>
        <w:rPr>
          <w:rtl/>
        </w:rPr>
        <w:t>.</w:t>
      </w:r>
    </w:p>
    <w:p w:rsidR="00FF6DFF" w:rsidRDefault="00FF6DFF" w:rsidP="00FF6DFF">
      <w:pPr>
        <w:pStyle w:val="libFootnote0"/>
        <w:rPr>
          <w:rtl/>
        </w:rPr>
      </w:pPr>
      <w:r w:rsidRPr="002D5FFC">
        <w:rPr>
          <w:rtl/>
        </w:rPr>
        <w:t>(2) تعتعه</w:t>
      </w:r>
      <w:r w:rsidR="000B5FC5">
        <w:rPr>
          <w:rtl/>
        </w:rPr>
        <w:t>:</w:t>
      </w:r>
      <w:r w:rsidRPr="002D5FFC">
        <w:rPr>
          <w:rtl/>
        </w:rPr>
        <w:t xml:space="preserve"> حرّكه بعنف</w:t>
      </w:r>
      <w:r>
        <w:rPr>
          <w:rtl/>
        </w:rPr>
        <w:t>.</w:t>
      </w:r>
      <w:r w:rsidRPr="002D5FFC">
        <w:rPr>
          <w:rtl/>
        </w:rPr>
        <w:t xml:space="preserve"> «القاموس</w:t>
      </w:r>
      <w:r w:rsidR="008F72F1">
        <w:rPr>
          <w:rtl/>
        </w:rPr>
        <w:t xml:space="preserve"> - </w:t>
      </w:r>
      <w:r w:rsidRPr="002D5FFC">
        <w:rPr>
          <w:rtl/>
        </w:rPr>
        <w:t>تعع</w:t>
      </w:r>
      <w:r w:rsidR="008F72F1">
        <w:rPr>
          <w:rtl/>
        </w:rPr>
        <w:t xml:space="preserve"> - </w:t>
      </w:r>
      <w:r w:rsidRPr="002D5FFC">
        <w:rPr>
          <w:rtl/>
        </w:rPr>
        <w:t>3</w:t>
      </w:r>
      <w:r w:rsidR="000B5FC5">
        <w:rPr>
          <w:rtl/>
        </w:rPr>
        <w:t>:</w:t>
      </w:r>
      <w:r w:rsidRPr="002D5FFC">
        <w:rPr>
          <w:rtl/>
        </w:rPr>
        <w:t xml:space="preserve"> 9»</w:t>
      </w:r>
      <w:r>
        <w:rPr>
          <w:rtl/>
        </w:rPr>
        <w:t>.</w:t>
      </w:r>
    </w:p>
    <w:p w:rsidR="00FF6DFF" w:rsidRDefault="00FF6DFF" w:rsidP="00FF6DFF">
      <w:pPr>
        <w:pStyle w:val="libFootnote0"/>
        <w:rPr>
          <w:rtl/>
        </w:rPr>
      </w:pPr>
      <w:r>
        <w:rPr>
          <w:rtl/>
        </w:rPr>
        <w:t>(3) في « م » وهامش « ش » رأ</w:t>
      </w:r>
      <w:r w:rsidRPr="002D5FFC">
        <w:rPr>
          <w:rtl/>
        </w:rPr>
        <w:t>ى</w:t>
      </w:r>
      <w:r>
        <w:rPr>
          <w:rtl/>
        </w:rPr>
        <w:t>.</w:t>
      </w:r>
    </w:p>
    <w:p w:rsidR="00FF6DFF" w:rsidRPr="002D5FFC" w:rsidRDefault="00FF6DFF" w:rsidP="00FF6DFF">
      <w:pPr>
        <w:pStyle w:val="libFootnote0"/>
        <w:rPr>
          <w:rtl/>
        </w:rPr>
      </w:pPr>
      <w:r w:rsidRPr="002D5FFC">
        <w:rPr>
          <w:rtl/>
        </w:rPr>
        <w:t>(4) في « م » وهامش « ش »</w:t>
      </w:r>
      <w:r w:rsidR="000B5FC5">
        <w:rPr>
          <w:rtl/>
        </w:rPr>
        <w:t>:</w:t>
      </w:r>
      <w:r w:rsidRPr="002D5FFC">
        <w:rPr>
          <w:rtl/>
        </w:rPr>
        <w:t xml:space="preserve"> المصر</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لحيتِه</w:t>
      </w:r>
      <w:r w:rsidR="000B5FC5">
        <w:rPr>
          <w:rtl/>
        </w:rPr>
        <w:t>،</w:t>
      </w:r>
      <w:r>
        <w:rPr>
          <w:rtl/>
        </w:rPr>
        <w:t xml:space="preserve"> </w:t>
      </w:r>
      <w:r w:rsidRPr="00CD4A30">
        <w:rPr>
          <w:rtl/>
        </w:rPr>
        <w:t>إِذ سمعَ الرّجّةَ</w:t>
      </w:r>
      <w:r w:rsidRPr="006365B8">
        <w:rPr>
          <w:rtl/>
        </w:rPr>
        <w:t xml:space="preserve"> </w:t>
      </w:r>
      <w:r w:rsidRPr="00FF6DFF">
        <w:rPr>
          <w:rStyle w:val="libFootnotenumChar"/>
          <w:rtl/>
        </w:rPr>
        <w:t>(1)</w:t>
      </w:r>
      <w:r w:rsidRPr="006365B8">
        <w:rPr>
          <w:rtl/>
        </w:rPr>
        <w:t xml:space="preserve"> </w:t>
      </w:r>
      <w:r w:rsidRPr="00CD4A30">
        <w:rPr>
          <w:rtl/>
        </w:rPr>
        <w:t>على باب القصرِ فقالَ</w:t>
      </w:r>
      <w:r w:rsidR="000B5FC5">
        <w:rPr>
          <w:rtl/>
        </w:rPr>
        <w:t>:</w:t>
      </w:r>
      <w:r w:rsidRPr="00CD4A30">
        <w:rPr>
          <w:rtl/>
        </w:rPr>
        <w:t xml:space="preserve"> إِنِّي لأَظنُّها أَصواتَ مَذْحِج وشيعتي منَ المسلمينَ</w:t>
      </w:r>
      <w:r w:rsidR="000B5FC5">
        <w:rPr>
          <w:rtl/>
        </w:rPr>
        <w:t>،</w:t>
      </w:r>
      <w:r>
        <w:rPr>
          <w:rtl/>
        </w:rPr>
        <w:t xml:space="preserve"> </w:t>
      </w:r>
      <w:r w:rsidRPr="00CD4A30">
        <w:rPr>
          <w:rtl/>
        </w:rPr>
        <w:t>إِنّه إِن</w:t>
      </w:r>
      <w:r>
        <w:rPr>
          <w:rtl/>
        </w:rPr>
        <w:t xml:space="preserve"> ( </w:t>
      </w:r>
      <w:r w:rsidRPr="00CD4A30">
        <w:rPr>
          <w:rtl/>
        </w:rPr>
        <w:t>دَخَلَ عليّ</w:t>
      </w:r>
      <w:r>
        <w:rPr>
          <w:rtl/>
        </w:rPr>
        <w:t xml:space="preserve"> ) </w:t>
      </w:r>
      <w:r w:rsidRPr="00FF6DFF">
        <w:rPr>
          <w:rStyle w:val="libFootnotenumChar"/>
          <w:rtl/>
        </w:rPr>
        <w:t>(2)</w:t>
      </w:r>
      <w:r w:rsidRPr="006365B8">
        <w:rPr>
          <w:rtl/>
        </w:rPr>
        <w:t xml:space="preserve"> </w:t>
      </w:r>
      <w:r w:rsidRPr="00CD4A30">
        <w:rPr>
          <w:rtl/>
        </w:rPr>
        <w:t>عشرةُ نفرٍ أَنقذوني</w:t>
      </w:r>
      <w:r>
        <w:rPr>
          <w:rtl/>
        </w:rPr>
        <w:t>.</w:t>
      </w:r>
      <w:r w:rsidRPr="00CD4A30">
        <w:rPr>
          <w:rtl/>
        </w:rPr>
        <w:t xml:space="preserve"> فلمّا سمعَ كلامَه شُريحٌ خرجَ إِليهم فقالَ لهم</w:t>
      </w:r>
      <w:r w:rsidR="000B5FC5">
        <w:rPr>
          <w:rtl/>
        </w:rPr>
        <w:t>:</w:t>
      </w:r>
      <w:r w:rsidRPr="00CD4A30">
        <w:rPr>
          <w:rtl/>
        </w:rPr>
        <w:t xml:space="preserve"> إِنّ الأميرَ لمّا بلغَه مكانُكم ومقالتُكم في صاحبكم</w:t>
      </w:r>
      <w:r w:rsidR="000B5FC5">
        <w:rPr>
          <w:rtl/>
        </w:rPr>
        <w:t>،</w:t>
      </w:r>
      <w:r>
        <w:rPr>
          <w:rtl/>
        </w:rPr>
        <w:t xml:space="preserve"> </w:t>
      </w:r>
      <w:r w:rsidRPr="00CD4A30">
        <w:rPr>
          <w:rtl/>
        </w:rPr>
        <w:t>أَمرَني بالدُّخولِ إِليه فأتيتُه فنظرت إِليه</w:t>
      </w:r>
      <w:r w:rsidR="000B5FC5">
        <w:rPr>
          <w:rtl/>
        </w:rPr>
        <w:t>،</w:t>
      </w:r>
      <w:r>
        <w:rPr>
          <w:rtl/>
        </w:rPr>
        <w:t xml:space="preserve"> </w:t>
      </w:r>
      <w:r w:rsidRPr="00CD4A30">
        <w:rPr>
          <w:rtl/>
        </w:rPr>
        <w:t>فأَمرَني</w:t>
      </w:r>
      <w:r>
        <w:rPr>
          <w:rtl/>
        </w:rPr>
        <w:t xml:space="preserve"> </w:t>
      </w:r>
      <w:r w:rsidRPr="00FF6DFF">
        <w:rPr>
          <w:rStyle w:val="libFootnotenumChar"/>
          <w:rtl/>
        </w:rPr>
        <w:t>(3)</w:t>
      </w:r>
      <w:r w:rsidRPr="006365B8">
        <w:rPr>
          <w:rtl/>
        </w:rPr>
        <w:t xml:space="preserve"> </w:t>
      </w:r>
      <w:r w:rsidRPr="00CD4A30">
        <w:rPr>
          <w:rtl/>
        </w:rPr>
        <w:t>أَن أَلقاكم وأَن أًّعلمَكم أنّه حيٌ</w:t>
      </w:r>
      <w:r w:rsidR="000B5FC5">
        <w:rPr>
          <w:rtl/>
        </w:rPr>
        <w:t>،</w:t>
      </w:r>
      <w:r>
        <w:rPr>
          <w:rtl/>
        </w:rPr>
        <w:t xml:space="preserve"> </w:t>
      </w:r>
      <w:r w:rsidRPr="00CD4A30">
        <w:rPr>
          <w:rtl/>
        </w:rPr>
        <w:t>وأَنّ الّذي بلغَكم من قتلِه باطل</w:t>
      </w:r>
      <w:r w:rsidR="000B5FC5">
        <w:rPr>
          <w:rtl/>
        </w:rPr>
        <w:t>،</w:t>
      </w:r>
      <w:r>
        <w:rPr>
          <w:rtl/>
        </w:rPr>
        <w:t xml:space="preserve"> </w:t>
      </w:r>
      <w:r w:rsidRPr="00CD4A30">
        <w:rPr>
          <w:rtl/>
        </w:rPr>
        <w:t>فقالَ عمرُو بنُ الحجّاجِ وأَصحابُه</w:t>
      </w:r>
      <w:r w:rsidR="000B5FC5">
        <w:rPr>
          <w:rtl/>
        </w:rPr>
        <w:t>:</w:t>
      </w:r>
      <w:r w:rsidRPr="00CD4A30">
        <w:rPr>
          <w:rtl/>
        </w:rPr>
        <w:t xml:space="preserve"> أَمّا إِذْ لم يُقْتَلْ</w:t>
      </w:r>
      <w:r>
        <w:rPr>
          <w:rtl/>
        </w:rPr>
        <w:t xml:space="preserve"> </w:t>
      </w:r>
      <w:r w:rsidRPr="00FF6DFF">
        <w:rPr>
          <w:rStyle w:val="libFootnotenumChar"/>
          <w:rtl/>
        </w:rPr>
        <w:t>(4)</w:t>
      </w:r>
      <w:r w:rsidRPr="006365B8">
        <w:rPr>
          <w:rtl/>
        </w:rPr>
        <w:t xml:space="preserve"> </w:t>
      </w:r>
      <w:r w:rsidRPr="00CD4A30">
        <w:rPr>
          <w:rtl/>
        </w:rPr>
        <w:t>فالحمدُ للّهِ</w:t>
      </w:r>
      <w:r w:rsidR="000B5FC5">
        <w:rPr>
          <w:rtl/>
        </w:rPr>
        <w:t>،</w:t>
      </w:r>
      <w:r>
        <w:rPr>
          <w:rtl/>
        </w:rPr>
        <w:t xml:space="preserve"> </w:t>
      </w:r>
      <w:r w:rsidRPr="00CD4A30">
        <w:rPr>
          <w:rtl/>
        </w:rPr>
        <w:t>ثمّ انصرفوا</w:t>
      </w:r>
      <w:r>
        <w:rPr>
          <w:rtl/>
        </w:rPr>
        <w:t>.</w:t>
      </w:r>
    </w:p>
    <w:p w:rsidR="00FF6DFF" w:rsidRDefault="00FF6DFF" w:rsidP="00A90091">
      <w:pPr>
        <w:pStyle w:val="libNormal"/>
        <w:rPr>
          <w:rtl/>
        </w:rPr>
      </w:pPr>
      <w:r w:rsidRPr="00CD4A30">
        <w:rPr>
          <w:rtl/>
        </w:rPr>
        <w:t>وخَرجَ عبيدُاللّهِ بن زيادٍ فصعدَ المنبرَ</w:t>
      </w:r>
      <w:r w:rsidR="000B5FC5">
        <w:rPr>
          <w:rtl/>
        </w:rPr>
        <w:t>،</w:t>
      </w:r>
      <w:r>
        <w:rPr>
          <w:rtl/>
        </w:rPr>
        <w:t xml:space="preserve"> </w:t>
      </w:r>
      <w:r w:rsidRPr="00CD4A30">
        <w:rPr>
          <w:rtl/>
        </w:rPr>
        <w:t>ومعَه أَشرافُ النّاس وشُرَطهُ وحَشَمُه</w:t>
      </w:r>
      <w:r w:rsidR="000B5FC5">
        <w:rPr>
          <w:rtl/>
        </w:rPr>
        <w:t>،</w:t>
      </w:r>
      <w:r>
        <w:rPr>
          <w:rtl/>
        </w:rPr>
        <w:t xml:space="preserve"> </w:t>
      </w:r>
      <w:r w:rsidRPr="00CD4A30">
        <w:rPr>
          <w:rtl/>
        </w:rPr>
        <w:t>فقالَ</w:t>
      </w:r>
      <w:r w:rsidR="000B5FC5">
        <w:rPr>
          <w:rFonts w:hint="cs"/>
          <w:rtl/>
        </w:rPr>
        <w:t>:</w:t>
      </w:r>
    </w:p>
    <w:p w:rsidR="00FF6DFF" w:rsidRDefault="00FF6DFF" w:rsidP="00A90091">
      <w:pPr>
        <w:pStyle w:val="libNormal"/>
        <w:rPr>
          <w:rtl/>
        </w:rPr>
      </w:pPr>
      <w:r w:rsidRPr="00CD4A30">
        <w:rPr>
          <w:rtl/>
        </w:rPr>
        <w:t>أَمّا بعدُ</w:t>
      </w:r>
      <w:r w:rsidR="000B5FC5">
        <w:rPr>
          <w:rtl/>
        </w:rPr>
        <w:t>:</w:t>
      </w:r>
      <w:r w:rsidRPr="00CD4A30">
        <w:rPr>
          <w:rtl/>
        </w:rPr>
        <w:t xml:space="preserve"> أَيُّها النّاسُ فاعتصِمُوا بطاعةِ اللّهِ وطاعةِ أئمّتِكم</w:t>
      </w:r>
      <w:r w:rsidR="000B5FC5">
        <w:rPr>
          <w:rtl/>
        </w:rPr>
        <w:t>،</w:t>
      </w:r>
      <w:r>
        <w:rPr>
          <w:rtl/>
        </w:rPr>
        <w:t xml:space="preserve"> </w:t>
      </w:r>
      <w:r w:rsidRPr="00CD4A30">
        <w:rPr>
          <w:rtl/>
        </w:rPr>
        <w:t>ولا تَفرقوا فتَهلِكُوا وتَذِلُّوا وتُقْتَلوا وتُجْفَوا وتًحرَبوا</w:t>
      </w:r>
      <w:r>
        <w:rPr>
          <w:rFonts w:hint="cs"/>
          <w:rtl/>
        </w:rPr>
        <w:t xml:space="preserve"> </w:t>
      </w:r>
      <w:r w:rsidRPr="00FF6DFF">
        <w:rPr>
          <w:rStyle w:val="libFootnotenumChar"/>
          <w:rtl/>
        </w:rPr>
        <w:t>(5)</w:t>
      </w:r>
      <w:r w:rsidR="000B5FC5">
        <w:rPr>
          <w:rtl/>
        </w:rPr>
        <w:t>،</w:t>
      </w:r>
      <w:r w:rsidRPr="006365B8">
        <w:rPr>
          <w:rtl/>
        </w:rPr>
        <w:t xml:space="preserve"> </w:t>
      </w:r>
      <w:r w:rsidRPr="00CD4A30">
        <w:rPr>
          <w:rtl/>
        </w:rPr>
        <w:t>إِنَّ أَخاك منْ صَدَقَكَ</w:t>
      </w:r>
      <w:r w:rsidR="000B5FC5">
        <w:rPr>
          <w:rtl/>
        </w:rPr>
        <w:t>،</w:t>
      </w:r>
      <w:r>
        <w:rPr>
          <w:rtl/>
        </w:rPr>
        <w:t xml:space="preserve"> </w:t>
      </w:r>
      <w:r w:rsidRPr="00CD4A30">
        <w:rPr>
          <w:rtl/>
        </w:rPr>
        <w:t>وقد أَعذَرَ مَنْ أنذَرَ. ثمّ ذهبَ لِيَنزلَ فما نزلَ عنِ المنبرِحتّى دخلتِ النّظّارةُ المسجدَ من قِبَلِ باب التّمّارينَ يَشتدُّون ويَقولونَ</w:t>
      </w:r>
      <w:r w:rsidR="000B5FC5">
        <w:rPr>
          <w:rtl/>
        </w:rPr>
        <w:t>:</w:t>
      </w:r>
      <w:r w:rsidRPr="00CD4A30">
        <w:rPr>
          <w:rtl/>
        </w:rPr>
        <w:t xml:space="preserve"> قد جاءَ ابنُ عقيلٍ</w:t>
      </w:r>
      <w:r>
        <w:rPr>
          <w:rtl/>
        </w:rPr>
        <w:t>!</w:t>
      </w:r>
      <w:r w:rsidRPr="00CD4A30">
        <w:rPr>
          <w:rtl/>
        </w:rPr>
        <w:t>قد جاءَ ابنُ عقيلٍ</w:t>
      </w:r>
      <w:r>
        <w:rPr>
          <w:rtl/>
        </w:rPr>
        <w:t>!</w:t>
      </w:r>
      <w:r w:rsidRPr="00CD4A30">
        <w:rPr>
          <w:rtl/>
        </w:rPr>
        <w:t>فدخل عبيدُاللّهِ القصرَمُسرِعاً وأَغلقَ أبوابَه</w:t>
      </w:r>
      <w:r>
        <w:rPr>
          <w:rtl/>
        </w:rPr>
        <w:t>.</w:t>
      </w:r>
      <w:bookmarkStart w:id="40" w:name="1"/>
    </w:p>
    <w:p w:rsidR="00FF6DFF" w:rsidRDefault="00FF6DFF" w:rsidP="00A90091">
      <w:pPr>
        <w:pStyle w:val="libNormal"/>
        <w:rPr>
          <w:rtl/>
        </w:rPr>
      </w:pPr>
      <w:r w:rsidRPr="00CD4A30">
        <w:rPr>
          <w:rtl/>
        </w:rPr>
        <w:t>قالَ عبدُاللّه بن حازمٍ</w:t>
      </w:r>
      <w:r w:rsidR="000B5FC5">
        <w:rPr>
          <w:rtl/>
        </w:rPr>
        <w:t>:</w:t>
      </w:r>
      <w:r w:rsidRPr="00CD4A30">
        <w:rPr>
          <w:rtl/>
        </w:rPr>
        <w:t xml:space="preserve"> أنا واللهِّ رسولُ ابنِ عقيلٍ إِلى القصرِ لأنظرَ ما فعلَ هانئ</w:t>
      </w:r>
      <w:r w:rsidR="000B5FC5">
        <w:rPr>
          <w:rtl/>
        </w:rPr>
        <w:t>،</w:t>
      </w:r>
      <w:r>
        <w:rPr>
          <w:rtl/>
        </w:rPr>
        <w:t xml:space="preserve"> </w:t>
      </w:r>
      <w:r w:rsidRPr="00CD4A30">
        <w:rPr>
          <w:rtl/>
        </w:rPr>
        <w:t>فلمّا حُبِسَ وضُرِبَ ركبتُ فرسي فكنتُ أَوّلَ أَهل</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Pr="002D5FFC">
        <w:rPr>
          <w:rtl/>
        </w:rPr>
        <w:t xml:space="preserve"> و </w:t>
      </w:r>
      <w:r>
        <w:rPr>
          <w:rtl/>
        </w:rPr>
        <w:t>«م»</w:t>
      </w:r>
      <w:r w:rsidR="000B5FC5">
        <w:rPr>
          <w:rtl/>
        </w:rPr>
        <w:t>:</w:t>
      </w:r>
      <w:r w:rsidRPr="002D5FFC">
        <w:rPr>
          <w:rtl/>
        </w:rPr>
        <w:t xml:space="preserve"> الوجبة. وهي الصوت الساقط</w:t>
      </w:r>
      <w:r>
        <w:rPr>
          <w:rtl/>
        </w:rPr>
        <w:t>.</w:t>
      </w:r>
      <w:r w:rsidRPr="002D5FFC">
        <w:rPr>
          <w:rtl/>
        </w:rPr>
        <w:t xml:space="preserve"> «القاموس » وجب</w:t>
      </w:r>
      <w:r w:rsidR="008F72F1">
        <w:rPr>
          <w:rtl/>
        </w:rPr>
        <w:t xml:space="preserve"> - </w:t>
      </w:r>
      <w:r w:rsidRPr="002D5FFC">
        <w:rPr>
          <w:rtl/>
        </w:rPr>
        <w:t>1</w:t>
      </w:r>
      <w:r w:rsidR="000B5FC5">
        <w:rPr>
          <w:rtl/>
        </w:rPr>
        <w:t>:</w:t>
      </w:r>
      <w:r w:rsidRPr="002D5FFC">
        <w:rPr>
          <w:rtl/>
        </w:rPr>
        <w:t xml:space="preserve"> 136 »</w:t>
      </w:r>
      <w:r>
        <w:rPr>
          <w:rtl/>
        </w:rPr>
        <w:t>.</w:t>
      </w:r>
    </w:p>
    <w:p w:rsidR="00FF6DFF" w:rsidRDefault="00FF6DFF" w:rsidP="00FF6DFF">
      <w:pPr>
        <w:pStyle w:val="libFootnote0"/>
        <w:rPr>
          <w:rtl/>
        </w:rPr>
      </w:pPr>
      <w:r w:rsidRPr="002D5FFC">
        <w:rPr>
          <w:rtl/>
        </w:rPr>
        <w:t xml:space="preserve">(2) في </w:t>
      </w:r>
      <w:r>
        <w:rPr>
          <w:rtl/>
        </w:rPr>
        <w:t>«ش»</w:t>
      </w:r>
      <w:r w:rsidR="000B5FC5">
        <w:rPr>
          <w:rtl/>
        </w:rPr>
        <w:t>:</w:t>
      </w:r>
      <w:r w:rsidRPr="002D5FFC">
        <w:rPr>
          <w:rtl/>
        </w:rPr>
        <w:t xml:space="preserve"> دخل الي</w:t>
      </w:r>
      <w:r>
        <w:rPr>
          <w:rtl/>
        </w:rPr>
        <w:t>.</w:t>
      </w:r>
    </w:p>
    <w:p w:rsidR="00FF6DFF" w:rsidRDefault="00FF6DFF" w:rsidP="00FF6DFF">
      <w:pPr>
        <w:pStyle w:val="libFootnote0"/>
        <w:rPr>
          <w:rtl/>
        </w:rPr>
      </w:pPr>
      <w:r w:rsidRPr="002D5FFC">
        <w:rPr>
          <w:rtl/>
        </w:rPr>
        <w:t xml:space="preserve">(3) في </w:t>
      </w:r>
      <w:r>
        <w:rPr>
          <w:rtl/>
        </w:rPr>
        <w:t>«م»</w:t>
      </w:r>
      <w:r w:rsidRPr="002D5FFC">
        <w:rPr>
          <w:rtl/>
        </w:rPr>
        <w:t xml:space="preserve"> وهامش </w:t>
      </w:r>
      <w:r>
        <w:rPr>
          <w:rtl/>
        </w:rPr>
        <w:t>«ش»</w:t>
      </w:r>
      <w:r w:rsidR="000B5FC5">
        <w:rPr>
          <w:rtl/>
        </w:rPr>
        <w:t>:</w:t>
      </w:r>
      <w:r w:rsidRPr="002D5FFC">
        <w:rPr>
          <w:rtl/>
        </w:rPr>
        <w:t xml:space="preserve"> وأمرني</w:t>
      </w:r>
      <w:r>
        <w:rPr>
          <w:rtl/>
        </w:rPr>
        <w:t>.</w:t>
      </w:r>
    </w:p>
    <w:p w:rsidR="00FF6DFF" w:rsidRDefault="00FF6DFF" w:rsidP="00FF6DFF">
      <w:pPr>
        <w:pStyle w:val="libFootnote0"/>
        <w:rPr>
          <w:rtl/>
        </w:rPr>
      </w:pPr>
      <w:r w:rsidRPr="002D5FFC">
        <w:rPr>
          <w:rtl/>
        </w:rPr>
        <w:t xml:space="preserve">(4) في هامش </w:t>
      </w:r>
      <w:r>
        <w:rPr>
          <w:rtl/>
        </w:rPr>
        <w:t>«ش»</w:t>
      </w:r>
      <w:r w:rsidRPr="002D5FFC">
        <w:rPr>
          <w:rtl/>
        </w:rPr>
        <w:t xml:space="preserve"> </w:t>
      </w:r>
      <w:r>
        <w:rPr>
          <w:rtl/>
        </w:rPr>
        <w:t>و «</w:t>
      </w:r>
      <w:r w:rsidRPr="002D5FFC">
        <w:rPr>
          <w:rtl/>
        </w:rPr>
        <w:t>م</w:t>
      </w:r>
      <w:r>
        <w:rPr>
          <w:rtl/>
        </w:rPr>
        <w:t>»</w:t>
      </w:r>
      <w:r w:rsidR="000B5FC5">
        <w:rPr>
          <w:rtl/>
        </w:rPr>
        <w:t>:</w:t>
      </w:r>
      <w:r w:rsidRPr="002D5FFC">
        <w:rPr>
          <w:rtl/>
        </w:rPr>
        <w:t xml:space="preserve"> اما اذا كان لم يقتل</w:t>
      </w:r>
      <w:r>
        <w:rPr>
          <w:rtl/>
        </w:rPr>
        <w:t>.</w:t>
      </w:r>
    </w:p>
    <w:p w:rsidR="00FF6DFF" w:rsidRDefault="00FF6DFF" w:rsidP="00FF6DFF">
      <w:pPr>
        <w:pStyle w:val="libFootnote0"/>
        <w:rPr>
          <w:rtl/>
        </w:rPr>
      </w:pPr>
      <w:r w:rsidRPr="002D5FFC">
        <w:rPr>
          <w:rtl/>
        </w:rPr>
        <w:t>(5)</w:t>
      </w:r>
      <w:r>
        <w:rPr>
          <w:rFonts w:hint="cs"/>
          <w:rtl/>
        </w:rPr>
        <w:t xml:space="preserve"> </w:t>
      </w:r>
      <w:r w:rsidRPr="002D5FFC">
        <w:rPr>
          <w:rtl/>
        </w:rPr>
        <w:t>الحرب</w:t>
      </w:r>
      <w:r w:rsidR="000B5FC5">
        <w:rPr>
          <w:rtl/>
        </w:rPr>
        <w:t>:</w:t>
      </w:r>
      <w:r w:rsidRPr="002D5FFC">
        <w:rPr>
          <w:rtl/>
        </w:rPr>
        <w:t xml:space="preserve"> أخذ المال قهراً</w:t>
      </w:r>
      <w:r>
        <w:rPr>
          <w:rtl/>
        </w:rPr>
        <w:t>.</w:t>
      </w:r>
      <w:r w:rsidRPr="002D5FFC">
        <w:rPr>
          <w:rtl/>
        </w:rPr>
        <w:t xml:space="preserve"> «الصحاح</w:t>
      </w:r>
      <w:r w:rsidR="008F72F1">
        <w:rPr>
          <w:rtl/>
        </w:rPr>
        <w:t xml:space="preserve"> - </w:t>
      </w:r>
      <w:r w:rsidRPr="002D5FFC">
        <w:rPr>
          <w:rtl/>
        </w:rPr>
        <w:t>حرب</w:t>
      </w:r>
      <w:r w:rsidR="008F72F1">
        <w:rPr>
          <w:rtl/>
        </w:rPr>
        <w:t xml:space="preserve"> - </w:t>
      </w:r>
      <w:r>
        <w:rPr>
          <w:rtl/>
        </w:rPr>
        <w:t>1</w:t>
      </w:r>
      <w:r w:rsidR="000B5FC5">
        <w:rPr>
          <w:rtl/>
        </w:rPr>
        <w:t>:</w:t>
      </w:r>
      <w:r w:rsidRPr="002D5FFC">
        <w:rPr>
          <w:rtl/>
        </w:rPr>
        <w:t xml:space="preserve"> 108»</w:t>
      </w:r>
      <w:r>
        <w:rPr>
          <w:rtl/>
        </w:rPr>
        <w:t>.</w:t>
      </w:r>
    </w:p>
    <w:p w:rsidR="00FF6DFF" w:rsidRDefault="00FF6DFF" w:rsidP="00FF6DFF">
      <w:pPr>
        <w:pStyle w:val="libNormal0"/>
        <w:rPr>
          <w:rtl/>
        </w:rPr>
      </w:pPr>
      <w:r>
        <w:rPr>
          <w:rtl/>
        </w:rPr>
        <w:br w:type="page"/>
      </w:r>
      <w:bookmarkStart w:id="41" w:name="_Toc371754604"/>
      <w:r w:rsidRPr="00D452E0">
        <w:rPr>
          <w:rStyle w:val="Heading2Char"/>
          <w:rtl/>
        </w:rPr>
        <w:lastRenderedPageBreak/>
        <w:t>الدَّارِ</w:t>
      </w:r>
      <w:bookmarkEnd w:id="41"/>
      <w:r w:rsidRPr="00CD4A30">
        <w:rPr>
          <w:rtl/>
        </w:rPr>
        <w:t xml:space="preserve"> دخلَ على مسلمِ بنِ عقيلٍ بالخبرِ</w:t>
      </w:r>
      <w:r w:rsidR="000B5FC5">
        <w:rPr>
          <w:rtl/>
        </w:rPr>
        <w:t>،</w:t>
      </w:r>
      <w:r>
        <w:rPr>
          <w:rtl/>
        </w:rPr>
        <w:t xml:space="preserve"> </w:t>
      </w:r>
      <w:r w:rsidRPr="00CD4A30">
        <w:rPr>
          <w:rtl/>
        </w:rPr>
        <w:t>فإِذا نِسوةٌ لِمُرَاد مُجتمعات يُنادِيْنَ</w:t>
      </w:r>
      <w:r w:rsidR="000B5FC5">
        <w:rPr>
          <w:rtl/>
        </w:rPr>
        <w:t>:</w:t>
      </w:r>
      <w:r w:rsidRPr="00CD4A30">
        <w:rPr>
          <w:rtl/>
        </w:rPr>
        <w:t xml:space="preserve"> يا عَبرتاه</w:t>
      </w:r>
      <w:r>
        <w:rPr>
          <w:rtl/>
        </w:rPr>
        <w:t>!</w:t>
      </w:r>
      <w:r w:rsidRPr="00CD4A30">
        <w:rPr>
          <w:rtl/>
        </w:rPr>
        <w:t xml:space="preserve"> يا ثُكلاه</w:t>
      </w:r>
      <w:r>
        <w:rPr>
          <w:rtl/>
        </w:rPr>
        <w:t>!</w:t>
      </w:r>
      <w:r w:rsidRPr="00CD4A30">
        <w:rPr>
          <w:rtl/>
        </w:rPr>
        <w:t xml:space="preserve"> فدخلتُ على مسلمِ بنِ عقيلٍ فأخبرتُه فأَمرَني أَن أُناديَ في أصحابِه وقد ملأ بهم</w:t>
      </w:r>
      <w:r>
        <w:rPr>
          <w:rtl/>
        </w:rPr>
        <w:t xml:space="preserve"> </w:t>
      </w:r>
      <w:r w:rsidRPr="00FF6DFF">
        <w:rPr>
          <w:rStyle w:val="libFootnotenumChar"/>
          <w:rtl/>
        </w:rPr>
        <w:t>(1)</w:t>
      </w:r>
      <w:r w:rsidRPr="006365B8">
        <w:rPr>
          <w:rtl/>
        </w:rPr>
        <w:t xml:space="preserve"> </w:t>
      </w:r>
      <w:r w:rsidRPr="00CD4A30">
        <w:rPr>
          <w:rtl/>
        </w:rPr>
        <w:t>الدُّورَ حولَه</w:t>
      </w:r>
      <w:r w:rsidR="000B5FC5">
        <w:rPr>
          <w:rtl/>
        </w:rPr>
        <w:t>،</w:t>
      </w:r>
      <w:r>
        <w:rPr>
          <w:rtl/>
        </w:rPr>
        <w:t xml:space="preserve"> </w:t>
      </w:r>
      <w:r w:rsidRPr="00CD4A30">
        <w:rPr>
          <w:rtl/>
        </w:rPr>
        <w:t>وكانوا فيها أَربعةَ آلافِ رجلٍ</w:t>
      </w:r>
      <w:r w:rsidR="000B5FC5">
        <w:rPr>
          <w:rtl/>
        </w:rPr>
        <w:t>،</w:t>
      </w:r>
      <w:r>
        <w:rPr>
          <w:rtl/>
        </w:rPr>
        <w:t xml:space="preserve"> </w:t>
      </w:r>
      <w:r w:rsidRPr="00CD4A30">
        <w:rPr>
          <w:rtl/>
        </w:rPr>
        <w:t>فناديتُ</w:t>
      </w:r>
      <w:r w:rsidR="000B5FC5">
        <w:rPr>
          <w:rtl/>
        </w:rPr>
        <w:t>:</w:t>
      </w:r>
      <w:r w:rsidRPr="00CD4A30">
        <w:rPr>
          <w:rtl/>
        </w:rPr>
        <w:t xml:space="preserve"> يا منصورُ أمِتْ</w:t>
      </w:r>
      <w:r w:rsidR="000B5FC5">
        <w:rPr>
          <w:rtl/>
        </w:rPr>
        <w:t>،</w:t>
      </w:r>
      <w:r>
        <w:rPr>
          <w:rtl/>
        </w:rPr>
        <w:t xml:space="preserve"> </w:t>
      </w:r>
      <w:r w:rsidRPr="00CD4A30">
        <w:rPr>
          <w:rtl/>
        </w:rPr>
        <w:t>فتَنادى أهل الكوفةِ واجتمعوا عليه</w:t>
      </w:r>
      <w:r w:rsidR="000B5FC5">
        <w:rPr>
          <w:rtl/>
        </w:rPr>
        <w:t>،</w:t>
      </w:r>
      <w:r>
        <w:rPr>
          <w:rtl/>
        </w:rPr>
        <w:t xml:space="preserve"> </w:t>
      </w:r>
      <w:r w:rsidRPr="00CD4A30">
        <w:rPr>
          <w:rtl/>
        </w:rPr>
        <w:t>فعقدَ مسلمٌ لرؤوسِ الأرباعِ على القبائل كِنْدَةَ ومَذْحِجَ وأسَدَ وتَمِيْمَ وهَمْدَانَ</w:t>
      </w:r>
      <w:r w:rsidR="000B5FC5">
        <w:rPr>
          <w:rtl/>
        </w:rPr>
        <w:t>،</w:t>
      </w:r>
      <w:r>
        <w:rPr>
          <w:rtl/>
        </w:rPr>
        <w:t xml:space="preserve"> </w:t>
      </w:r>
      <w:r w:rsidRPr="00CD4A30">
        <w:rPr>
          <w:rtl/>
        </w:rPr>
        <w:t>وتَداعى النّاسُ واجتمعوا</w:t>
      </w:r>
      <w:r w:rsidR="000B5FC5">
        <w:rPr>
          <w:rtl/>
        </w:rPr>
        <w:t>،</w:t>
      </w:r>
      <w:r>
        <w:rPr>
          <w:rtl/>
        </w:rPr>
        <w:t xml:space="preserve"> </w:t>
      </w:r>
      <w:r w:rsidRPr="00CD4A30">
        <w:rPr>
          <w:rtl/>
        </w:rPr>
        <w:t>فما لبثْنا إلاّ قليلاً حتّى امتلأ المسجدُ منَ النّاسِ والسُّوقُ</w:t>
      </w:r>
      <w:r w:rsidR="000B5FC5">
        <w:rPr>
          <w:rtl/>
        </w:rPr>
        <w:t>،</w:t>
      </w:r>
      <w:r>
        <w:rPr>
          <w:rtl/>
        </w:rPr>
        <w:t xml:space="preserve"> </w:t>
      </w:r>
      <w:r w:rsidRPr="00CD4A30">
        <w:rPr>
          <w:rtl/>
        </w:rPr>
        <w:t>وما زالوا يَتَوَثَّبون حتّى المساءِ</w:t>
      </w:r>
      <w:r w:rsidR="000B5FC5">
        <w:rPr>
          <w:rtl/>
        </w:rPr>
        <w:t>،</w:t>
      </w:r>
      <w:r>
        <w:rPr>
          <w:rtl/>
        </w:rPr>
        <w:t xml:space="preserve"> </w:t>
      </w:r>
      <w:r w:rsidRPr="00CD4A30">
        <w:rPr>
          <w:rtl/>
        </w:rPr>
        <w:t>فضاقَ بعبيدِاللهّ أمرُه</w:t>
      </w:r>
      <w:r w:rsidR="000B5FC5">
        <w:rPr>
          <w:rtl/>
        </w:rPr>
        <w:t>،</w:t>
      </w:r>
      <w:r>
        <w:rPr>
          <w:rtl/>
        </w:rPr>
        <w:t xml:space="preserve"> </w:t>
      </w:r>
      <w:r w:rsidRPr="00CD4A30">
        <w:rPr>
          <w:rtl/>
        </w:rPr>
        <w:t>وكانَ أَكثر عملِه أن يُمسِكَ بابَ القصر وليسَ معَه في القصرِ إلاّ ثَلاثونَ رجلاً منَ الشُّرَطِ وعشرونَ رجلاً من أشرافِ النّاسِ وأهلِ بيتهِ وخاصّته</w:t>
      </w:r>
      <w:r w:rsidR="000B5FC5">
        <w:rPr>
          <w:rtl/>
        </w:rPr>
        <w:t>،</w:t>
      </w:r>
      <w:r>
        <w:rPr>
          <w:rtl/>
        </w:rPr>
        <w:t xml:space="preserve"> </w:t>
      </w:r>
      <w:r w:rsidRPr="00CD4A30">
        <w:rPr>
          <w:rtl/>
        </w:rPr>
        <w:t>وأقبلَ مَنْ نأَى عنه من أشرافِ النّاسِ يأْتونَه من قِبَل الباب الّذي يلي دارَ الرُّوميِّينَ</w:t>
      </w:r>
      <w:r w:rsidR="000B5FC5">
        <w:rPr>
          <w:rtl/>
        </w:rPr>
        <w:t>،</w:t>
      </w:r>
      <w:r>
        <w:rPr>
          <w:rtl/>
        </w:rPr>
        <w:t xml:space="preserve"> </w:t>
      </w:r>
      <w:r w:rsidRPr="00CD4A30">
        <w:rPr>
          <w:rtl/>
        </w:rPr>
        <w:t>وجعلَ مَنْ في القصرِ معَ ابن زيادٍ يُشرِفونَ عليهِمَ فينظرونَ إِليهم وهم يرمونَهم بالحجارةٍ ويَشتمونَهم ويَفترونَ على عبيدِاللهِّ وعلى أبيه.</w:t>
      </w:r>
      <w:bookmarkStart w:id="42" w:name="52"/>
      <w:bookmarkEnd w:id="40"/>
    </w:p>
    <w:bookmarkEnd w:id="42"/>
    <w:p w:rsidR="00FF6DFF" w:rsidRDefault="00FF6DFF" w:rsidP="00A90091">
      <w:pPr>
        <w:pStyle w:val="libNormal"/>
        <w:rPr>
          <w:rtl/>
        </w:rPr>
      </w:pPr>
      <w:r w:rsidRPr="00CD4A30">
        <w:rPr>
          <w:rtl/>
        </w:rPr>
        <w:t>ودعا ابنُ زيادٍ كَثِيرَ بنَ شهابِ وأمرَه أن يَخرجَ فيمن أطاعَه من مَذْحِج</w:t>
      </w:r>
      <w:r w:rsidR="000B5FC5">
        <w:rPr>
          <w:rtl/>
        </w:rPr>
        <w:t>،</w:t>
      </w:r>
      <w:r>
        <w:rPr>
          <w:rtl/>
        </w:rPr>
        <w:t xml:space="preserve"> </w:t>
      </w:r>
      <w:r w:rsidRPr="00CD4A30">
        <w:rPr>
          <w:rtl/>
        </w:rPr>
        <w:t xml:space="preserve">فيسيرَ في الكوفةِ ويخذِّلَ النّاَسَ عنِ ابن عقيلٍ ويخوِّفَهم الحربَ </w:t>
      </w:r>
      <w:r w:rsidRPr="00FF6DFF">
        <w:rPr>
          <w:rStyle w:val="libFootnotenumChar"/>
          <w:rtl/>
        </w:rPr>
        <w:t>(2)</w:t>
      </w:r>
      <w:r w:rsidRPr="006365B8">
        <w:rPr>
          <w:rtl/>
        </w:rPr>
        <w:t xml:space="preserve"> </w:t>
      </w:r>
      <w:r w:rsidRPr="00CD4A30">
        <w:rPr>
          <w:rtl/>
        </w:rPr>
        <w:t>ويحذِّرَهم عقوبةَ السُّلطانِ</w:t>
      </w:r>
      <w:r w:rsidR="000B5FC5">
        <w:rPr>
          <w:rtl/>
        </w:rPr>
        <w:t>،</w:t>
      </w:r>
      <w:r>
        <w:rPr>
          <w:rtl/>
        </w:rPr>
        <w:t xml:space="preserve"> </w:t>
      </w:r>
      <w:r w:rsidRPr="00CD4A30">
        <w:rPr>
          <w:rtl/>
        </w:rPr>
        <w:t>وأَمرَ محمّدَ بنَ الأشعثِ أن يَخرجَ فيمن أطاعَه من كِنْدةَ وحَضْرَمَوْتَ</w:t>
      </w:r>
      <w:r w:rsidR="000B5FC5">
        <w:rPr>
          <w:rtl/>
        </w:rPr>
        <w:t>،</w:t>
      </w:r>
      <w:r>
        <w:rPr>
          <w:rtl/>
        </w:rPr>
        <w:t xml:space="preserve"> </w:t>
      </w:r>
      <w:r w:rsidRPr="00CD4A30">
        <w:rPr>
          <w:rtl/>
        </w:rPr>
        <w:t>فيرفعَ رايةَ أمانٍ لمن جاءه منَ النّاسِ</w:t>
      </w:r>
      <w:r w:rsidR="000B5FC5">
        <w:rPr>
          <w:rtl/>
        </w:rPr>
        <w:t>،</w:t>
      </w:r>
      <w:r>
        <w:rPr>
          <w:rtl/>
        </w:rPr>
        <w:t xml:space="preserve"> </w:t>
      </w:r>
      <w:r w:rsidRPr="00CD4A30">
        <w:rPr>
          <w:rtl/>
        </w:rPr>
        <w:t>وقالَ مثلَ ذلكَ للقَعْقاعِ الذُّهْليِّ وشَبَثِ بنِ رِبعيٍّ التّميميِّ وحَجّارِبن أبجَر العِجليِّ وشمرِ بنِ ذي الجوشنِ العامريِّ</w:t>
      </w:r>
      <w:r w:rsidR="000B5FC5">
        <w:rPr>
          <w:rtl/>
        </w:rPr>
        <w:t>،</w:t>
      </w:r>
      <w:r>
        <w:rPr>
          <w:rtl/>
        </w:rPr>
        <w:t xml:space="preserve"> </w:t>
      </w:r>
      <w:r w:rsidRPr="00CD4A30">
        <w:rPr>
          <w:rtl/>
        </w:rPr>
        <w:t>وحبسَ باقيَ وجوهِ النّاسِ عندَه استيحاشاً إِليهم لقلّةِ عددِ من معَه منَ النّاس.</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منهم</w:t>
      </w:r>
      <w:r>
        <w:rPr>
          <w:rtl/>
        </w:rPr>
        <w:t>.</w:t>
      </w:r>
    </w:p>
    <w:p w:rsidR="00FF6DFF" w:rsidRDefault="00FF6DFF" w:rsidP="00FF6DFF">
      <w:pPr>
        <w:pStyle w:val="libFootnote0"/>
        <w:rPr>
          <w:rtl/>
        </w:rPr>
      </w:pPr>
      <w:r w:rsidRPr="002D5FFC">
        <w:rPr>
          <w:rtl/>
        </w:rPr>
        <w:t xml:space="preserve">(2) في هامش </w:t>
      </w:r>
      <w:r>
        <w:rPr>
          <w:rtl/>
        </w:rPr>
        <w:t>«ش»</w:t>
      </w:r>
      <w:r w:rsidRPr="002D5FFC">
        <w:rPr>
          <w:rtl/>
        </w:rPr>
        <w:t xml:space="preserve"> و </w:t>
      </w:r>
      <w:r>
        <w:rPr>
          <w:rtl/>
        </w:rPr>
        <w:t>«م»</w:t>
      </w:r>
      <w:r w:rsidR="000B5FC5">
        <w:rPr>
          <w:rtl/>
        </w:rPr>
        <w:t>:</w:t>
      </w:r>
      <w:r w:rsidRPr="002D5FFC">
        <w:rPr>
          <w:rtl/>
        </w:rPr>
        <w:t xml:space="preserve"> بالحروب</w:t>
      </w:r>
      <w:r>
        <w:rPr>
          <w:rtl/>
        </w:rPr>
        <w:t>.</w:t>
      </w:r>
    </w:p>
    <w:p w:rsidR="00FF6DFF" w:rsidRDefault="00FF6DFF" w:rsidP="00A90091">
      <w:pPr>
        <w:pStyle w:val="libNormal"/>
        <w:rPr>
          <w:rtl/>
        </w:rPr>
      </w:pPr>
      <w:r>
        <w:rPr>
          <w:rtl/>
        </w:rPr>
        <w:br w:type="page"/>
      </w:r>
      <w:r w:rsidRPr="00CD4A30">
        <w:rPr>
          <w:rtl/>
        </w:rPr>
        <w:lastRenderedPageBreak/>
        <w:t xml:space="preserve">فخرجَ كَثيرُبنُ شِهابٍ يُخذِّلُ </w:t>
      </w:r>
      <w:r w:rsidRPr="00FF6DFF">
        <w:rPr>
          <w:rStyle w:val="libFootnotenumChar"/>
          <w:rtl/>
        </w:rPr>
        <w:t>(1)</w:t>
      </w:r>
      <w:r w:rsidRPr="006365B8">
        <w:rPr>
          <w:rtl/>
        </w:rPr>
        <w:t xml:space="preserve"> </w:t>
      </w:r>
      <w:r w:rsidRPr="00CD4A30">
        <w:rPr>
          <w:rtl/>
        </w:rPr>
        <w:t>النّاسَ عنِ ابنِ عقيلٍ</w:t>
      </w:r>
      <w:r w:rsidR="000B5FC5">
        <w:rPr>
          <w:rtl/>
        </w:rPr>
        <w:t>،</w:t>
      </w:r>
      <w:r>
        <w:rPr>
          <w:rtl/>
        </w:rPr>
        <w:t xml:space="preserve"> </w:t>
      </w:r>
      <w:r w:rsidRPr="00CD4A30">
        <w:rPr>
          <w:rtl/>
        </w:rPr>
        <w:t>وخرجَ محمّدُ ابنُ الأشعثِ حتّى وقفَ عندَ دُورِ بني عُمارةَ</w:t>
      </w:r>
      <w:r w:rsidR="000B5FC5">
        <w:rPr>
          <w:rtl/>
        </w:rPr>
        <w:t>،</w:t>
      </w:r>
      <w:r>
        <w:rPr>
          <w:rtl/>
        </w:rPr>
        <w:t xml:space="preserve"> </w:t>
      </w:r>
      <w:r w:rsidRPr="00CD4A30">
        <w:rPr>
          <w:rtl/>
        </w:rPr>
        <w:t>فبعثَ ابنُ عقيلٍ إِلى محمّدِ ابن الأشعثِ منَ المسجدِ عبدَ الرّحمن بن شريحٍ الشِّباميّ</w:t>
      </w:r>
      <w:r w:rsidR="000B5FC5">
        <w:rPr>
          <w:rtl/>
        </w:rPr>
        <w:t>،</w:t>
      </w:r>
      <w:r>
        <w:rPr>
          <w:rtl/>
        </w:rPr>
        <w:t xml:space="preserve"> </w:t>
      </w:r>
      <w:r w:rsidRPr="00CD4A30">
        <w:rPr>
          <w:rtl/>
        </w:rPr>
        <w:t>فلمّا رأَى ابنُ الأشعثِ كثرةَ من أَتاه تأَخّرَ عن مكانِه</w:t>
      </w:r>
      <w:r w:rsidR="000B5FC5">
        <w:rPr>
          <w:rtl/>
        </w:rPr>
        <w:t>،</w:t>
      </w:r>
      <w:r>
        <w:rPr>
          <w:rtl/>
        </w:rPr>
        <w:t xml:space="preserve"> </w:t>
      </w:r>
      <w:r w:rsidRPr="00CD4A30">
        <w:rPr>
          <w:rtl/>
        </w:rPr>
        <w:t>جعلَ محمّدُ بنُ الأشعثِ وكثِيرُبنُ شِهابِ والقَعْقَاعُ بنُ شَوْر الذُّهليّ وشَبَثُ بنُ رِبعيٍ يَرُدُّونَ النّاسَ عنِ اللحوقِ بمسلمٍ ويخوِّفونَهمُ السُّلطانَ</w:t>
      </w:r>
      <w:r w:rsidR="000B5FC5">
        <w:rPr>
          <w:rtl/>
        </w:rPr>
        <w:t>،</w:t>
      </w:r>
      <w:r>
        <w:rPr>
          <w:rtl/>
        </w:rPr>
        <w:t xml:space="preserve"> </w:t>
      </w:r>
      <w:r w:rsidRPr="00CD4A30">
        <w:rPr>
          <w:rtl/>
        </w:rPr>
        <w:t>حتّى اجتمعَ اليهم عددٌ كثيرٌ من قومِهم وغيرهم</w:t>
      </w:r>
      <w:r w:rsidR="000B5FC5">
        <w:rPr>
          <w:rtl/>
        </w:rPr>
        <w:t>،</w:t>
      </w:r>
      <w:r>
        <w:rPr>
          <w:rtl/>
        </w:rPr>
        <w:t xml:space="preserve"> </w:t>
      </w:r>
      <w:r w:rsidRPr="00CD4A30">
        <w:rPr>
          <w:rtl/>
        </w:rPr>
        <w:t>فصاروا إِلى ابنِ زيادٍ من قِبَلِ دارِ الرُّومييّنَ ودخلَ القوم معَهم</w:t>
      </w:r>
      <w:r w:rsidR="000B5FC5">
        <w:rPr>
          <w:rtl/>
        </w:rPr>
        <w:t>،</w:t>
      </w:r>
      <w:r>
        <w:rPr>
          <w:rtl/>
        </w:rPr>
        <w:t xml:space="preserve"> </w:t>
      </w:r>
      <w:r w:rsidRPr="00CD4A30">
        <w:rPr>
          <w:rtl/>
        </w:rPr>
        <w:t>فقالَ له كَثِيرُبنُ شهابٍ</w:t>
      </w:r>
      <w:r w:rsidR="000B5FC5">
        <w:rPr>
          <w:rtl/>
        </w:rPr>
        <w:t>:</w:t>
      </w:r>
      <w:r w:rsidRPr="00CD4A30">
        <w:rPr>
          <w:rtl/>
        </w:rPr>
        <w:t xml:space="preserve"> اصلح اللهُّ الأَميرَ</w:t>
      </w:r>
      <w:r w:rsidR="000B5FC5">
        <w:rPr>
          <w:rtl/>
        </w:rPr>
        <w:t>،</w:t>
      </w:r>
      <w:r>
        <w:rPr>
          <w:rtl/>
        </w:rPr>
        <w:t xml:space="preserve"> </w:t>
      </w:r>
      <w:r w:rsidRPr="00CD4A30">
        <w:rPr>
          <w:rtl/>
        </w:rPr>
        <w:t>معَكَ في القصرِ ناسٌ كثيرٌ من أشرافِ النّاسِ ومن شُرَطِكَ واهلِ بيتِكَ ومَواليكَ</w:t>
      </w:r>
      <w:r w:rsidR="000B5FC5">
        <w:rPr>
          <w:rtl/>
        </w:rPr>
        <w:t>،</w:t>
      </w:r>
      <w:r>
        <w:rPr>
          <w:rtl/>
        </w:rPr>
        <w:t xml:space="preserve"> </w:t>
      </w:r>
      <w:r w:rsidRPr="00CD4A30">
        <w:rPr>
          <w:rtl/>
        </w:rPr>
        <w:t>فاخرُجْ بنا إِليهم</w:t>
      </w:r>
      <w:r w:rsidR="000B5FC5">
        <w:rPr>
          <w:rtl/>
        </w:rPr>
        <w:t>،</w:t>
      </w:r>
      <w:r>
        <w:rPr>
          <w:rtl/>
        </w:rPr>
        <w:t xml:space="preserve"> </w:t>
      </w:r>
      <w:r w:rsidRPr="00CD4A30">
        <w:rPr>
          <w:rtl/>
        </w:rPr>
        <w:t>فأبى عُبيدُاللّهِ</w:t>
      </w:r>
      <w:r>
        <w:rPr>
          <w:rtl/>
        </w:rPr>
        <w:t>؟</w:t>
      </w:r>
      <w:r w:rsidRPr="00CD4A30">
        <w:rPr>
          <w:rtl/>
        </w:rPr>
        <w:t xml:space="preserve"> وعقدَ لشَبَث بن رِبْعيٍّ لواءً فأَخرجَه</w:t>
      </w:r>
      <w:r>
        <w:rPr>
          <w:rtl/>
        </w:rPr>
        <w:t>.</w:t>
      </w:r>
    </w:p>
    <w:p w:rsidR="00FF6DFF" w:rsidRDefault="00FF6DFF" w:rsidP="00A90091">
      <w:pPr>
        <w:pStyle w:val="libNormal"/>
        <w:rPr>
          <w:rtl/>
        </w:rPr>
      </w:pPr>
      <w:r w:rsidRPr="00CD4A30">
        <w:rPr>
          <w:rtl/>
        </w:rPr>
        <w:t>وأقامَ النّاس معَ ابنِ عقيلٍ يَكثرونَ حتّى المساءِ وأَمرُهم شديدٌ</w:t>
      </w:r>
      <w:r w:rsidR="000B5FC5">
        <w:rPr>
          <w:rtl/>
        </w:rPr>
        <w:t>،</w:t>
      </w:r>
      <w:r>
        <w:rPr>
          <w:rtl/>
        </w:rPr>
        <w:t xml:space="preserve"> </w:t>
      </w:r>
      <w:r w:rsidRPr="00CD4A30">
        <w:rPr>
          <w:rtl/>
        </w:rPr>
        <w:t>فبعثَ عُبيدُاللهِّ إِلى الأَشرافِ فجمعَهم</w:t>
      </w:r>
      <w:r w:rsidR="000B5FC5">
        <w:rPr>
          <w:rtl/>
        </w:rPr>
        <w:t>،</w:t>
      </w:r>
      <w:r>
        <w:rPr>
          <w:rtl/>
        </w:rPr>
        <w:t xml:space="preserve"> </w:t>
      </w:r>
      <w:r w:rsidRPr="00CD4A30">
        <w:rPr>
          <w:rtl/>
        </w:rPr>
        <w:t>ثمّ أَشرفوا على النّاسِ فَمَنَّوا أَهلَ الطّاعةِ الزِّيادةَ والكرامةَ</w:t>
      </w:r>
      <w:r w:rsidR="000B5FC5">
        <w:rPr>
          <w:rtl/>
        </w:rPr>
        <w:t>،</w:t>
      </w:r>
      <w:r>
        <w:rPr>
          <w:rtl/>
        </w:rPr>
        <w:t xml:space="preserve"> </w:t>
      </w:r>
      <w:r w:rsidRPr="00CD4A30">
        <w:rPr>
          <w:rtl/>
        </w:rPr>
        <w:t xml:space="preserve">وخَوَّفوا أهلَ العصيانِ </w:t>
      </w:r>
      <w:r w:rsidRPr="00FF6DFF">
        <w:rPr>
          <w:rStyle w:val="libFootnotenumChar"/>
          <w:rtl/>
        </w:rPr>
        <w:t>(2)</w:t>
      </w:r>
      <w:r w:rsidRPr="006365B8">
        <w:rPr>
          <w:rtl/>
        </w:rPr>
        <w:t xml:space="preserve"> </w:t>
      </w:r>
      <w:r w:rsidRPr="00CD4A30">
        <w:rPr>
          <w:rtl/>
        </w:rPr>
        <w:t>الحرمانَ والعقوبةَ</w:t>
      </w:r>
      <w:r w:rsidR="000B5FC5">
        <w:rPr>
          <w:rtl/>
        </w:rPr>
        <w:t>،</w:t>
      </w:r>
      <w:r>
        <w:rPr>
          <w:rtl/>
        </w:rPr>
        <w:t xml:space="preserve"> </w:t>
      </w:r>
      <w:r w:rsidRPr="00CD4A30">
        <w:rPr>
          <w:rtl/>
        </w:rPr>
        <w:t xml:space="preserve">وأَعلَموهم وصولَ </w:t>
      </w:r>
      <w:r w:rsidRPr="00FF6DFF">
        <w:rPr>
          <w:rStyle w:val="libFootnotenumChar"/>
          <w:rtl/>
        </w:rPr>
        <w:t>(3)</w:t>
      </w:r>
      <w:r w:rsidRPr="006365B8">
        <w:rPr>
          <w:rtl/>
        </w:rPr>
        <w:t xml:space="preserve"> </w:t>
      </w:r>
      <w:r w:rsidRPr="00CD4A30">
        <w:rPr>
          <w:rtl/>
        </w:rPr>
        <w:t>الجندِ منَ الشّام إِليهم</w:t>
      </w:r>
      <w:r>
        <w:rPr>
          <w:rtl/>
        </w:rPr>
        <w:t>.</w:t>
      </w:r>
      <w:r w:rsidRPr="00CD4A30">
        <w:rPr>
          <w:rtl/>
        </w:rPr>
        <w:t xml:space="preserve"> وتكلّمَ كَثِيرٌ حتّى كادتِ الشّمسُ ان تَجبَ</w:t>
      </w:r>
      <w:r w:rsidR="000B5FC5">
        <w:rPr>
          <w:rtl/>
        </w:rPr>
        <w:t>،</w:t>
      </w:r>
      <w:r>
        <w:rPr>
          <w:rtl/>
        </w:rPr>
        <w:t xml:space="preserve"> </w:t>
      </w:r>
      <w:r w:rsidRPr="00CD4A30">
        <w:rPr>
          <w:rtl/>
        </w:rPr>
        <w:t>فقالَ</w:t>
      </w:r>
      <w:r w:rsidR="000B5FC5">
        <w:rPr>
          <w:rtl/>
        </w:rPr>
        <w:t>:</w:t>
      </w:r>
      <w:r w:rsidRPr="00CD4A30">
        <w:rPr>
          <w:rtl/>
        </w:rPr>
        <w:t xml:space="preserve"> أيُّها النّاسَُ الحقوا بأهاليكم ولا تَعَجَّلوا الشّرَّ</w:t>
      </w:r>
      <w:r w:rsidR="000B5FC5">
        <w:rPr>
          <w:rtl/>
        </w:rPr>
        <w:t>،</w:t>
      </w:r>
      <w:r>
        <w:rPr>
          <w:rtl/>
        </w:rPr>
        <w:t xml:space="preserve"> </w:t>
      </w:r>
      <w:r w:rsidRPr="00CD4A30">
        <w:rPr>
          <w:rtl/>
        </w:rPr>
        <w:t>ولا تُعَرِّضواَ أنفسَكم للقتل</w:t>
      </w:r>
      <w:r w:rsidR="000B5FC5">
        <w:rPr>
          <w:rtl/>
        </w:rPr>
        <w:t>،</w:t>
      </w:r>
      <w:r>
        <w:rPr>
          <w:rtl/>
        </w:rPr>
        <w:t xml:space="preserve"> </w:t>
      </w:r>
      <w:r w:rsidRPr="00CD4A30">
        <w:rPr>
          <w:rtl/>
        </w:rPr>
        <w:t>فإِنَّ هذه جنودُ أميرِ المؤمنينَ يزيدَ قد أقبلتْ</w:t>
      </w:r>
      <w:r w:rsidR="000B5FC5">
        <w:rPr>
          <w:rtl/>
        </w:rPr>
        <w:t>،</w:t>
      </w:r>
      <w:r>
        <w:rPr>
          <w:rtl/>
        </w:rPr>
        <w:t xml:space="preserve"> </w:t>
      </w:r>
      <w:r w:rsidRPr="00CD4A30">
        <w:rPr>
          <w:rtl/>
        </w:rPr>
        <w:t>وقد أعطى اللهَّ الأميرُ عهدا ً: لئن تَمَّمْتًم على حربه ولم تَنصرِفوا من عشيّتِكم (أن يَحْرِم</w:t>
      </w:r>
      <w:r>
        <w:rPr>
          <w:rtl/>
        </w:rPr>
        <w:t xml:space="preserve"> ) </w:t>
      </w:r>
      <w:r w:rsidRPr="00FF6DFF">
        <w:rPr>
          <w:rStyle w:val="libFootnotenumChar"/>
          <w:rtl/>
        </w:rPr>
        <w:t>(4)</w:t>
      </w:r>
      <w:r w:rsidRPr="006365B8">
        <w:rPr>
          <w:rtl/>
        </w:rPr>
        <w:t xml:space="preserve"> </w:t>
      </w:r>
      <w:r w:rsidRPr="00CD4A30">
        <w:rPr>
          <w:rtl/>
        </w:rPr>
        <w:t>ذُرِّيَّتَكم العطاءَ</w:t>
      </w:r>
      <w:r w:rsidR="000B5FC5">
        <w:rPr>
          <w:rtl/>
        </w:rPr>
        <w:t>،</w:t>
      </w:r>
      <w:r>
        <w:rPr>
          <w:rtl/>
        </w:rPr>
        <w:t xml:space="preserve"> </w:t>
      </w:r>
      <w:r w:rsidRPr="00CD4A30">
        <w:rPr>
          <w:rtl/>
        </w:rPr>
        <w:t>ويُفرِّقَ مُقاتِلتًكم في مَغازي الشّامِ</w:t>
      </w:r>
      <w:r w:rsidR="000B5FC5">
        <w:rPr>
          <w:rtl/>
        </w:rPr>
        <w:t>،</w:t>
      </w:r>
      <w:r>
        <w:rPr>
          <w:rtl/>
        </w:rPr>
        <w:t xml:space="preserve"> </w:t>
      </w:r>
      <w:r w:rsidRPr="00CD4A30">
        <w:rPr>
          <w:rtl/>
        </w:rPr>
        <w:t>وأن يأخذَ البريءَ بالسّقيمِ والشّاهدَ بالغائبِ</w:t>
      </w:r>
      <w:r w:rsidR="000B5FC5">
        <w:rPr>
          <w:rtl/>
        </w:rPr>
        <w:t>،</w:t>
      </w:r>
      <w:r>
        <w:rPr>
          <w:rtl/>
        </w:rPr>
        <w:t xml:space="preserve"> </w:t>
      </w:r>
      <w:r w:rsidRPr="00CD4A30">
        <w:rPr>
          <w:rtl/>
        </w:rPr>
        <w:t>حتّى لا</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النسخ</w:t>
      </w:r>
      <w:r w:rsidR="000B5FC5">
        <w:rPr>
          <w:rtl/>
        </w:rPr>
        <w:t>:</w:t>
      </w:r>
      <w:r w:rsidRPr="002D5FFC">
        <w:rPr>
          <w:rtl/>
        </w:rPr>
        <w:t xml:space="preserve"> فخذّل</w:t>
      </w:r>
      <w:r w:rsidR="000B5FC5">
        <w:rPr>
          <w:rtl/>
        </w:rPr>
        <w:t>،</w:t>
      </w:r>
      <w:r>
        <w:rPr>
          <w:rtl/>
        </w:rPr>
        <w:t xml:space="preserve"> </w:t>
      </w:r>
      <w:r w:rsidRPr="002D5FFC">
        <w:rPr>
          <w:rtl/>
        </w:rPr>
        <w:t xml:space="preserve">وما في المتن من هامش </w:t>
      </w:r>
      <w:r>
        <w:rPr>
          <w:rtl/>
        </w:rPr>
        <w:t>«ش»</w:t>
      </w:r>
      <w:r w:rsidRPr="002D5FFC">
        <w:rPr>
          <w:rtl/>
        </w:rPr>
        <w:t xml:space="preserve"> و </w:t>
      </w:r>
      <w:r>
        <w:rPr>
          <w:rtl/>
        </w:rPr>
        <w:t>«م»</w:t>
      </w:r>
      <w:r w:rsidRPr="002D5FFC">
        <w:rPr>
          <w:rtl/>
        </w:rPr>
        <w:t>.</w:t>
      </w:r>
    </w:p>
    <w:p w:rsidR="00FF6DFF" w:rsidRDefault="00FF6DFF" w:rsidP="00FF6DFF">
      <w:pPr>
        <w:pStyle w:val="libFootnote0"/>
        <w:rPr>
          <w:rtl/>
        </w:rPr>
      </w:pPr>
      <w:r w:rsidRPr="002D5FFC">
        <w:rPr>
          <w:rtl/>
        </w:rPr>
        <w:t>(2) في « م » وهامش « ش »</w:t>
      </w:r>
      <w:r w:rsidR="000B5FC5">
        <w:rPr>
          <w:rtl/>
        </w:rPr>
        <w:t>:</w:t>
      </w:r>
      <w:r w:rsidRPr="002D5FFC">
        <w:rPr>
          <w:rtl/>
        </w:rPr>
        <w:t xml:space="preserve"> المعصية</w:t>
      </w:r>
      <w:r>
        <w:rPr>
          <w:rtl/>
        </w:rPr>
        <w:t>.</w:t>
      </w:r>
    </w:p>
    <w:p w:rsidR="00FF6DFF" w:rsidRDefault="00FF6DFF" w:rsidP="00FF6DFF">
      <w:pPr>
        <w:pStyle w:val="libFootnote0"/>
        <w:rPr>
          <w:rtl/>
        </w:rPr>
      </w:pPr>
      <w:r w:rsidRPr="002D5FFC">
        <w:rPr>
          <w:rtl/>
        </w:rPr>
        <w:t xml:space="preserve">(3) في </w:t>
      </w:r>
      <w:r>
        <w:rPr>
          <w:rtl/>
        </w:rPr>
        <w:t>«م»</w:t>
      </w:r>
      <w:r w:rsidRPr="002D5FFC">
        <w:rPr>
          <w:rtl/>
        </w:rPr>
        <w:t xml:space="preserve"> وهامش « ش »</w:t>
      </w:r>
      <w:r w:rsidR="000B5FC5">
        <w:rPr>
          <w:rtl/>
        </w:rPr>
        <w:t>:</w:t>
      </w:r>
      <w:r w:rsidRPr="002D5FFC">
        <w:rPr>
          <w:rtl/>
        </w:rPr>
        <w:t xml:space="preserve"> فصول</w:t>
      </w:r>
      <w:r>
        <w:rPr>
          <w:rtl/>
        </w:rPr>
        <w:t>.</w:t>
      </w:r>
    </w:p>
    <w:p w:rsidR="00FF6DFF" w:rsidRPr="002D5FFC" w:rsidRDefault="00FF6DFF" w:rsidP="00FF6DFF">
      <w:pPr>
        <w:pStyle w:val="libFootnote0"/>
        <w:rPr>
          <w:rtl/>
        </w:rPr>
      </w:pPr>
      <w:r w:rsidRPr="002D5FFC">
        <w:rPr>
          <w:rtl/>
        </w:rPr>
        <w:t xml:space="preserve">(4) في هامش </w:t>
      </w:r>
      <w:r>
        <w:rPr>
          <w:rtl/>
        </w:rPr>
        <w:t>«ش»</w:t>
      </w:r>
      <w:r w:rsidR="000B5FC5">
        <w:rPr>
          <w:rtl/>
        </w:rPr>
        <w:t>:</w:t>
      </w:r>
      <w:r w:rsidRPr="002D5FFC">
        <w:rPr>
          <w:rtl/>
        </w:rPr>
        <w:t xml:space="preserve"> ليحرمن</w:t>
      </w:r>
      <w:r>
        <w:rPr>
          <w:rtl/>
        </w:rPr>
        <w:t>.</w:t>
      </w:r>
      <w:r w:rsidRPr="00CD4A30">
        <w:rPr>
          <w:rtl/>
        </w:rPr>
        <w:t xml:space="preserve"> </w:t>
      </w:r>
    </w:p>
    <w:p w:rsidR="00FF6DFF" w:rsidRDefault="00FF6DFF" w:rsidP="00FF6DFF">
      <w:pPr>
        <w:pStyle w:val="libNormal0"/>
        <w:rPr>
          <w:rtl/>
        </w:rPr>
      </w:pPr>
      <w:r>
        <w:rPr>
          <w:rtl/>
        </w:rPr>
        <w:br w:type="page"/>
      </w:r>
      <w:bookmarkStart w:id="43" w:name="_Toc371754605"/>
      <w:r w:rsidRPr="00D452E0">
        <w:rPr>
          <w:rStyle w:val="Heading2Char"/>
          <w:rtl/>
        </w:rPr>
        <w:lastRenderedPageBreak/>
        <w:t>تبقى</w:t>
      </w:r>
      <w:bookmarkEnd w:id="43"/>
      <w:r w:rsidRPr="00CD4A30">
        <w:rPr>
          <w:rtl/>
        </w:rPr>
        <w:t xml:space="preserve"> له بقيّةٌ من أَهلِ المعصيةِ إلاّ أذاقَها وبالَ ما جنتْ أيديها</w:t>
      </w:r>
      <w:r>
        <w:rPr>
          <w:rtl/>
        </w:rPr>
        <w:t>.</w:t>
      </w:r>
      <w:r w:rsidRPr="00CD4A30">
        <w:rPr>
          <w:rtl/>
        </w:rPr>
        <w:t xml:space="preserve"> وتكلّمَ الأشرافُ بنحوٍ من ذلكَ</w:t>
      </w:r>
      <w:r>
        <w:rPr>
          <w:rtl/>
        </w:rPr>
        <w:t>.</w:t>
      </w:r>
      <w:bookmarkStart w:id="44" w:name="54"/>
    </w:p>
    <w:bookmarkEnd w:id="44"/>
    <w:p w:rsidR="00FF6DFF" w:rsidRDefault="00FF6DFF" w:rsidP="00A90091">
      <w:pPr>
        <w:pStyle w:val="libNormal"/>
        <w:rPr>
          <w:rtl/>
        </w:rPr>
      </w:pPr>
      <w:r w:rsidRPr="00CD4A30">
        <w:rPr>
          <w:rtl/>
        </w:rPr>
        <w:t>فلمّا سمعَ النّاسُ مقالَهم أخذوا يتفرّقونَ</w:t>
      </w:r>
      <w:r w:rsidR="000B5FC5">
        <w:rPr>
          <w:rtl/>
        </w:rPr>
        <w:t>،</w:t>
      </w:r>
      <w:r>
        <w:rPr>
          <w:rtl/>
        </w:rPr>
        <w:t xml:space="preserve"> </w:t>
      </w:r>
      <w:r w:rsidRPr="00CD4A30">
        <w:rPr>
          <w:rtl/>
        </w:rPr>
        <w:t>وكانتِ المرأةُ تأْتي ابنَها أَو أَخاها فتقولُ</w:t>
      </w:r>
      <w:r w:rsidR="000B5FC5">
        <w:rPr>
          <w:rtl/>
        </w:rPr>
        <w:t>:</w:t>
      </w:r>
      <w:r w:rsidRPr="00CD4A30">
        <w:rPr>
          <w:rtl/>
        </w:rPr>
        <w:t xml:space="preserve"> انْصَرِفْ</w:t>
      </w:r>
      <w:r w:rsidR="000B5FC5">
        <w:rPr>
          <w:rtl/>
        </w:rPr>
        <w:t>،</w:t>
      </w:r>
      <w:r>
        <w:rPr>
          <w:rtl/>
        </w:rPr>
        <w:t xml:space="preserve"> </w:t>
      </w:r>
      <w:r w:rsidRPr="00CD4A30">
        <w:rPr>
          <w:rtl/>
        </w:rPr>
        <w:t>النّاسُ يَكفونَكَ ؛ ويجيءُ الرّجلُ إِلى ابنهِ وأَخيه فيقولُ</w:t>
      </w:r>
      <w:r w:rsidR="000B5FC5">
        <w:rPr>
          <w:rtl/>
        </w:rPr>
        <w:t>:</w:t>
      </w:r>
      <w:r w:rsidRPr="00CD4A30">
        <w:rPr>
          <w:rtl/>
        </w:rPr>
        <w:t xml:space="preserve"> غداً يأْتيكَ أَهلُ الشّام</w:t>
      </w:r>
      <w:r w:rsidR="000B5FC5">
        <w:rPr>
          <w:rtl/>
        </w:rPr>
        <w:t>،</w:t>
      </w:r>
      <w:r>
        <w:rPr>
          <w:rtl/>
        </w:rPr>
        <w:t xml:space="preserve"> </w:t>
      </w:r>
      <w:r w:rsidRPr="00CD4A30">
        <w:rPr>
          <w:rtl/>
        </w:rPr>
        <w:t>فما تَصنعُ بالحرب والشّرِّ؟ انْصَرِفْ ؛ فيذهبُ به فينصرفُ</w:t>
      </w:r>
      <w:r>
        <w:rPr>
          <w:rtl/>
        </w:rPr>
        <w:t>.</w:t>
      </w:r>
      <w:r w:rsidRPr="00CD4A30">
        <w:rPr>
          <w:rtl/>
        </w:rPr>
        <w:t xml:space="preserve"> فما زالَوا يتفرّقون حتّى أمسَى ابنُ عقيلِ وصلّى المغربَ وما (معَه إلاّ ثلاثونَ</w:t>
      </w:r>
      <w:r>
        <w:rPr>
          <w:rtl/>
        </w:rPr>
        <w:t xml:space="preserve"> ) </w:t>
      </w:r>
      <w:r w:rsidRPr="00FF6DFF">
        <w:rPr>
          <w:rStyle w:val="libFootnotenumChar"/>
          <w:rtl/>
        </w:rPr>
        <w:t>(1)</w:t>
      </w:r>
      <w:r w:rsidRPr="006365B8">
        <w:rPr>
          <w:rtl/>
        </w:rPr>
        <w:t xml:space="preserve"> </w:t>
      </w:r>
      <w:r w:rsidRPr="00CD4A30">
        <w:rPr>
          <w:rtl/>
        </w:rPr>
        <w:t>نَفْساً في المسجدِ</w:t>
      </w:r>
      <w:r w:rsidR="000B5FC5">
        <w:rPr>
          <w:rtl/>
        </w:rPr>
        <w:t>،</w:t>
      </w:r>
      <w:r>
        <w:rPr>
          <w:rtl/>
        </w:rPr>
        <w:t xml:space="preserve"> </w:t>
      </w:r>
      <w:r w:rsidRPr="00CD4A30">
        <w:rPr>
          <w:rtl/>
        </w:rPr>
        <w:t>فلمّا رأى أَنّه قد أًمسى وما معَه إلاّ أُولئكَ النّفرُ</w:t>
      </w:r>
      <w:r w:rsidR="000B5FC5">
        <w:rPr>
          <w:rtl/>
        </w:rPr>
        <w:t>،</w:t>
      </w:r>
      <w:r>
        <w:rPr>
          <w:rtl/>
        </w:rPr>
        <w:t xml:space="preserve"> </w:t>
      </w:r>
      <w:r w:rsidRPr="00CD4A30">
        <w:rPr>
          <w:rtl/>
        </w:rPr>
        <w:t>خرجَ منَ المسجدِ متوجِّهاً نحوَ أَبواب كِنْدةَ</w:t>
      </w:r>
      <w:r w:rsidR="000B5FC5">
        <w:rPr>
          <w:rtl/>
        </w:rPr>
        <w:t>،</w:t>
      </w:r>
      <w:r>
        <w:rPr>
          <w:rtl/>
        </w:rPr>
        <w:t xml:space="preserve"> </w:t>
      </w:r>
      <w:r w:rsidRPr="00CD4A30">
        <w:rPr>
          <w:rtl/>
        </w:rPr>
        <w:t>فما بلغَ الأَبوابَ ومعَه منهم عشرة</w:t>
      </w:r>
      <w:r w:rsidR="000B5FC5">
        <w:rPr>
          <w:rtl/>
        </w:rPr>
        <w:t>،</w:t>
      </w:r>
      <w:r>
        <w:rPr>
          <w:rtl/>
        </w:rPr>
        <w:t xml:space="preserve"> </w:t>
      </w:r>
      <w:r w:rsidRPr="00CD4A30">
        <w:rPr>
          <w:rtl/>
        </w:rPr>
        <w:t>ثمّ خرجِ منَ الباب فإذا لَيسَ معَه إِنسانٌ</w:t>
      </w:r>
      <w:r w:rsidR="000B5FC5">
        <w:rPr>
          <w:rtl/>
        </w:rPr>
        <w:t>،</w:t>
      </w:r>
      <w:r>
        <w:rPr>
          <w:rtl/>
        </w:rPr>
        <w:t xml:space="preserve"> </w:t>
      </w:r>
      <w:r w:rsidRPr="00CD4A30">
        <w:rPr>
          <w:rtl/>
        </w:rPr>
        <w:t>فالتفتَ فإِذا هو لا يُحِسُّ أَحداًَ يَدُلّه علىَ الطّريقِ</w:t>
      </w:r>
      <w:r w:rsidR="000B5FC5">
        <w:rPr>
          <w:rtl/>
        </w:rPr>
        <w:t>،</w:t>
      </w:r>
      <w:r>
        <w:rPr>
          <w:rtl/>
        </w:rPr>
        <w:t xml:space="preserve"> </w:t>
      </w:r>
      <w:r w:rsidRPr="00CD4A30">
        <w:rPr>
          <w:rtl/>
        </w:rPr>
        <w:t>ولا يَدُلًّه على منزلِه</w:t>
      </w:r>
      <w:r w:rsidR="000B5FC5">
        <w:rPr>
          <w:rtl/>
        </w:rPr>
        <w:t>،</w:t>
      </w:r>
      <w:r>
        <w:rPr>
          <w:rtl/>
        </w:rPr>
        <w:t xml:space="preserve"> </w:t>
      </w:r>
      <w:r w:rsidRPr="00CD4A30">
        <w:rPr>
          <w:rtl/>
        </w:rPr>
        <w:t>ولا يُواسيه بنفسِه إِن عرضَ له عدوّ.</w:t>
      </w:r>
    </w:p>
    <w:p w:rsidR="00FF6DFF" w:rsidRDefault="00FF6DFF" w:rsidP="00A90091">
      <w:pPr>
        <w:pStyle w:val="libNormal"/>
        <w:rPr>
          <w:rtl/>
        </w:rPr>
      </w:pPr>
      <w:r w:rsidRPr="00CD4A30">
        <w:rPr>
          <w:rtl/>
        </w:rPr>
        <w:t>فمضى على وجهِه مُتَلدَداً</w:t>
      </w:r>
      <w:r>
        <w:rPr>
          <w:rFonts w:hint="cs"/>
          <w:rtl/>
        </w:rPr>
        <w:t xml:space="preserve"> </w:t>
      </w:r>
      <w:r w:rsidRPr="00FF6DFF">
        <w:rPr>
          <w:rStyle w:val="libFootnotenumChar"/>
          <w:rtl/>
        </w:rPr>
        <w:t>(2)</w:t>
      </w:r>
      <w:r w:rsidRPr="006A24F9">
        <w:rPr>
          <w:rtl/>
        </w:rPr>
        <w:t xml:space="preserve"> </w:t>
      </w:r>
      <w:r w:rsidRPr="00CD4A30">
        <w:rPr>
          <w:rtl/>
        </w:rPr>
        <w:t>في أَزِقّةِ الكوفةِ لا يدري أينَ يذهبُ</w:t>
      </w:r>
      <w:r w:rsidR="000B5FC5">
        <w:rPr>
          <w:rtl/>
        </w:rPr>
        <w:t>،</w:t>
      </w:r>
      <w:r>
        <w:rPr>
          <w:rtl/>
        </w:rPr>
        <w:t xml:space="preserve"> </w:t>
      </w:r>
      <w:r w:rsidRPr="00CD4A30">
        <w:rPr>
          <w:rtl/>
        </w:rPr>
        <w:t>حتّى خرجَ إِلى دورِ بني جَبَلَةَ من كنْدَةَ</w:t>
      </w:r>
      <w:r w:rsidR="000B5FC5">
        <w:rPr>
          <w:rtl/>
        </w:rPr>
        <w:t>،</w:t>
      </w:r>
      <w:r>
        <w:rPr>
          <w:rtl/>
        </w:rPr>
        <w:t xml:space="preserve"> </w:t>
      </w:r>
      <w:r w:rsidRPr="00CD4A30">
        <w:rPr>
          <w:rtl/>
        </w:rPr>
        <w:t>فمشى حتّى انتهى إِلى بابِ امرأةٍ يُقالُ لها</w:t>
      </w:r>
      <w:r w:rsidR="000B5FC5">
        <w:rPr>
          <w:rtl/>
        </w:rPr>
        <w:t>:</w:t>
      </w:r>
      <w:r w:rsidRPr="00CD4A30">
        <w:rPr>
          <w:rtl/>
        </w:rPr>
        <w:t xml:space="preserve"> طَوْعَةُ</w:t>
      </w:r>
      <w:r w:rsidR="000B5FC5">
        <w:rPr>
          <w:rtl/>
        </w:rPr>
        <w:t>،</w:t>
      </w:r>
      <w:r>
        <w:rPr>
          <w:rtl/>
        </w:rPr>
        <w:t xml:space="preserve"> </w:t>
      </w:r>
      <w:r w:rsidRPr="00CD4A30">
        <w:rPr>
          <w:rtl/>
        </w:rPr>
        <w:t>أُمُّ ولدٍ كانتْ للأَشعثِ بنِ قيسٍ فأعتقَها</w:t>
      </w:r>
      <w:r w:rsidR="000B5FC5">
        <w:rPr>
          <w:rtl/>
        </w:rPr>
        <w:t>،</w:t>
      </w:r>
      <w:r>
        <w:rPr>
          <w:rtl/>
        </w:rPr>
        <w:t xml:space="preserve"> </w:t>
      </w:r>
      <w:r w:rsidRPr="00CD4A30">
        <w:rPr>
          <w:rtl/>
        </w:rPr>
        <w:t>فتزوّجَها أسَيْدٌ الحضرميُّ فولدتْ له بِلالاً</w:t>
      </w:r>
      <w:r w:rsidR="000B5FC5">
        <w:rPr>
          <w:rtl/>
        </w:rPr>
        <w:t>،</w:t>
      </w:r>
      <w:r>
        <w:rPr>
          <w:rtl/>
        </w:rPr>
        <w:t xml:space="preserve"> </w:t>
      </w:r>
      <w:r w:rsidRPr="00CD4A30">
        <w:rPr>
          <w:rtl/>
        </w:rPr>
        <w:t>وكان بِلالٌ قد خرجَ معَ النّاسِ فأُمُّه قائمةٌ تنتظرة ؛ فسلّمَ عليها ابنُ عقيلٍ فردّت عليه فقالَ لها</w:t>
      </w:r>
      <w:r w:rsidR="000B5FC5">
        <w:rPr>
          <w:rFonts w:hint="cs"/>
          <w:rtl/>
        </w:rPr>
        <w:t>:</w:t>
      </w:r>
      <w:r w:rsidRPr="00CD4A30">
        <w:rPr>
          <w:rtl/>
        </w:rPr>
        <w:t xml:space="preserve"> يا أَمةَ اللّهِ اسقيني ماءً</w:t>
      </w:r>
      <w:r w:rsidR="000B5FC5">
        <w:rPr>
          <w:rtl/>
        </w:rPr>
        <w:t>،</w:t>
      </w:r>
      <w:r>
        <w:rPr>
          <w:rtl/>
        </w:rPr>
        <w:t xml:space="preserve"> </w:t>
      </w:r>
      <w:r w:rsidRPr="00CD4A30">
        <w:rPr>
          <w:rtl/>
        </w:rPr>
        <w:t>فسقتْه وجلسَ وأَدخلتِ ألإناءَ</w:t>
      </w:r>
      <w:r w:rsidR="000B5FC5">
        <w:rPr>
          <w:rtl/>
        </w:rPr>
        <w:t>،</w:t>
      </w:r>
      <w:r>
        <w:rPr>
          <w:rtl/>
        </w:rPr>
        <w:t xml:space="preserve"> </w:t>
      </w:r>
      <w:r w:rsidRPr="00CD4A30">
        <w:rPr>
          <w:rtl/>
        </w:rPr>
        <w:t>ثمّ خرجتْ فقالتْ</w:t>
      </w:r>
      <w:r w:rsidR="000B5FC5">
        <w:rPr>
          <w:rtl/>
        </w:rPr>
        <w:t>:</w:t>
      </w:r>
      <w:r w:rsidRPr="00CD4A30">
        <w:rPr>
          <w:rtl/>
        </w:rPr>
        <w:t xml:space="preserve"> يا عبدَاللّهِ ألم تشربْ</w:t>
      </w:r>
      <w:r>
        <w:rPr>
          <w:rtl/>
        </w:rPr>
        <w:t>؟</w:t>
      </w:r>
      <w:r w:rsidRPr="00CD4A30">
        <w:rPr>
          <w:rtl/>
        </w:rPr>
        <w:t xml:space="preserve"> قالَ</w:t>
      </w:r>
      <w:r w:rsidR="000B5FC5">
        <w:rPr>
          <w:rtl/>
        </w:rPr>
        <w:t>:</w:t>
      </w:r>
      <w:r w:rsidRPr="00CD4A30">
        <w:rPr>
          <w:rtl/>
        </w:rPr>
        <w:t xml:space="preserve"> بلى</w:t>
      </w:r>
      <w:r w:rsidR="000B5FC5">
        <w:rPr>
          <w:rtl/>
        </w:rPr>
        <w:t>،</w:t>
      </w:r>
      <w:r>
        <w:rPr>
          <w:rtl/>
        </w:rPr>
        <w:t xml:space="preserve"> </w:t>
      </w:r>
      <w:r w:rsidRPr="00CD4A30">
        <w:rPr>
          <w:rtl/>
        </w:rPr>
        <w:t>قالتْ</w:t>
      </w:r>
      <w:r w:rsidR="000B5FC5">
        <w:rPr>
          <w:rtl/>
        </w:rPr>
        <w:t>:</w:t>
      </w:r>
      <w:r w:rsidRPr="00CD4A30">
        <w:rPr>
          <w:rtl/>
        </w:rPr>
        <w:t xml:space="preserve"> فاذهبْ إِلى أَهلِكَ</w:t>
      </w:r>
      <w:r w:rsidR="000B5FC5">
        <w:rPr>
          <w:rtl/>
        </w:rPr>
        <w:t>،</w:t>
      </w:r>
      <w:r>
        <w:rPr>
          <w:rtl/>
        </w:rPr>
        <w:t xml:space="preserve"> </w:t>
      </w:r>
      <w:r w:rsidRPr="00CD4A30">
        <w:rPr>
          <w:rtl/>
        </w:rPr>
        <w:t>فسكتَ ثمّ أعادتْ مثلَ ذلكَ</w:t>
      </w:r>
      <w:r w:rsidR="000B5FC5">
        <w:rPr>
          <w:rtl/>
        </w:rPr>
        <w:t>،</w:t>
      </w:r>
      <w:r>
        <w:rPr>
          <w:rtl/>
        </w:rPr>
        <w:t xml:space="preserve"> </w:t>
      </w:r>
      <w:r w:rsidRPr="00CD4A30">
        <w:rPr>
          <w:rtl/>
        </w:rPr>
        <w:t>فسكتَ</w:t>
      </w:r>
      <w:r w:rsidR="000B5FC5">
        <w:rPr>
          <w:rtl/>
        </w:rPr>
        <w:t>،</w:t>
      </w:r>
      <w:r>
        <w:rPr>
          <w:rtl/>
        </w:rPr>
        <w:t xml:space="preserve"> </w:t>
      </w:r>
      <w:r w:rsidRPr="00CD4A30">
        <w:rPr>
          <w:rtl/>
        </w:rPr>
        <w:t>ثمّ قالتْ له في الثّالثةِ</w:t>
      </w:r>
      <w:r w:rsidR="000B5FC5">
        <w:rPr>
          <w:rtl/>
        </w:rPr>
        <w:t>:</w:t>
      </w:r>
      <w:r w:rsidRPr="00CD4A30">
        <w:rPr>
          <w:rtl/>
        </w:rPr>
        <w:t xml:space="preserve"> سُبحانَ اللهِّ</w:t>
      </w:r>
      <w:r>
        <w:rPr>
          <w:rtl/>
        </w:rPr>
        <w:t>!</w:t>
      </w:r>
      <w:r w:rsidRPr="00CD4A30">
        <w:rPr>
          <w:rtl/>
        </w:rPr>
        <w:t xml:space="preserve"> يا</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معه ثلاثون</w:t>
      </w:r>
      <w:r>
        <w:rPr>
          <w:rtl/>
        </w:rPr>
        <w:t>.</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التلدد</w:t>
      </w:r>
      <w:r w:rsidR="000B5FC5">
        <w:rPr>
          <w:rtl/>
        </w:rPr>
        <w:t>:</w:t>
      </w:r>
      <w:r w:rsidRPr="002D5FFC">
        <w:rPr>
          <w:rtl/>
        </w:rPr>
        <w:t xml:space="preserve"> النظر الى أليمين والشمال</w:t>
      </w:r>
      <w:r>
        <w:rPr>
          <w:rtl/>
        </w:rPr>
        <w:t>.</w:t>
      </w:r>
    </w:p>
    <w:p w:rsidR="00FF6DFF" w:rsidRDefault="00FF6DFF" w:rsidP="00FF6DFF">
      <w:pPr>
        <w:pStyle w:val="libNormal0"/>
        <w:rPr>
          <w:rtl/>
        </w:rPr>
      </w:pPr>
      <w:r>
        <w:rPr>
          <w:rtl/>
        </w:rPr>
        <w:br w:type="page"/>
      </w:r>
      <w:r w:rsidRPr="00CD4A30">
        <w:rPr>
          <w:rtl/>
        </w:rPr>
        <w:lastRenderedPageBreak/>
        <w:t>عبدَاللّهِ قُمْ عافاكَ اللّهُ إِلى أَهلِكَ فإِنّه لا يَصلحُ لكَ الجلوسُ على بابي</w:t>
      </w:r>
      <w:r w:rsidR="000B5FC5">
        <w:rPr>
          <w:rtl/>
        </w:rPr>
        <w:t>،</w:t>
      </w:r>
      <w:r>
        <w:rPr>
          <w:rtl/>
        </w:rPr>
        <w:t xml:space="preserve"> </w:t>
      </w:r>
      <w:r w:rsidRPr="00CD4A30">
        <w:rPr>
          <w:rtl/>
        </w:rPr>
        <w:t>ولا أُحِلُّه لكَ</w:t>
      </w:r>
      <w:r>
        <w:rPr>
          <w:rtl/>
        </w:rPr>
        <w:t>.</w:t>
      </w:r>
    </w:p>
    <w:p w:rsidR="00FF6DFF" w:rsidRDefault="00FF6DFF" w:rsidP="00A90091">
      <w:pPr>
        <w:pStyle w:val="libNormal"/>
        <w:rPr>
          <w:rtl/>
        </w:rPr>
      </w:pPr>
      <w:r w:rsidRPr="00CD4A30">
        <w:rPr>
          <w:rtl/>
        </w:rPr>
        <w:t>فقامَ وقالَ</w:t>
      </w:r>
      <w:r w:rsidR="000B5FC5">
        <w:rPr>
          <w:rtl/>
        </w:rPr>
        <w:t>:</w:t>
      </w:r>
      <w:r w:rsidRPr="00CD4A30">
        <w:rPr>
          <w:rtl/>
        </w:rPr>
        <w:t xml:space="preserve"> يا أَمةَ اللهِّ ما لي في هذا المِصر منزلٌ ولا عشيرةٌ</w:t>
      </w:r>
      <w:r w:rsidR="000B5FC5">
        <w:rPr>
          <w:rtl/>
        </w:rPr>
        <w:t>،</w:t>
      </w:r>
      <w:r>
        <w:rPr>
          <w:rtl/>
        </w:rPr>
        <w:t xml:space="preserve"> </w:t>
      </w:r>
      <w:r w:rsidRPr="00CD4A30">
        <w:rPr>
          <w:rtl/>
        </w:rPr>
        <w:t xml:space="preserve">فهل لكِ في </w:t>
      </w:r>
      <w:r w:rsidRPr="00FF6DFF">
        <w:rPr>
          <w:rStyle w:val="libFootnotenumChar"/>
          <w:rtl/>
        </w:rPr>
        <w:t>(1)</w:t>
      </w:r>
      <w:r w:rsidRPr="006A24F9">
        <w:rPr>
          <w:rtl/>
        </w:rPr>
        <w:t xml:space="preserve"> </w:t>
      </w:r>
      <w:r w:rsidRPr="00CD4A30">
        <w:rPr>
          <w:rtl/>
        </w:rPr>
        <w:t>اجرٍ ومعروفٍ</w:t>
      </w:r>
      <w:r w:rsidR="000B5FC5">
        <w:rPr>
          <w:rtl/>
        </w:rPr>
        <w:t>،</w:t>
      </w:r>
      <w:r>
        <w:rPr>
          <w:rtl/>
        </w:rPr>
        <w:t xml:space="preserve"> </w:t>
      </w:r>
      <w:r w:rsidRPr="00CD4A30">
        <w:rPr>
          <w:rtl/>
        </w:rPr>
        <w:t>لعلِّي مُكافئًكِ بعدَ اليوم</w:t>
      </w:r>
      <w:r w:rsidR="000B5FC5">
        <w:rPr>
          <w:rtl/>
        </w:rPr>
        <w:t>،</w:t>
      </w:r>
      <w:r>
        <w:rPr>
          <w:rtl/>
        </w:rPr>
        <w:t xml:space="preserve"> </w:t>
      </w:r>
      <w:r w:rsidRPr="00CD4A30">
        <w:rPr>
          <w:rtl/>
        </w:rPr>
        <w:t>فقالتْ</w:t>
      </w:r>
      <w:r w:rsidR="000B5FC5">
        <w:rPr>
          <w:rtl/>
        </w:rPr>
        <w:t>:</w:t>
      </w:r>
      <w:r w:rsidRPr="00CD4A30">
        <w:rPr>
          <w:rtl/>
        </w:rPr>
        <w:t xml:space="preserve"> يا عبدَاللّهِ وما ذاكَ</w:t>
      </w:r>
      <w:r>
        <w:rPr>
          <w:rtl/>
        </w:rPr>
        <w:t>؟</w:t>
      </w:r>
      <w:r w:rsidRPr="00CD4A30">
        <w:rPr>
          <w:rtl/>
        </w:rPr>
        <w:t xml:space="preserve"> قالَ</w:t>
      </w:r>
      <w:r w:rsidR="000B5FC5">
        <w:rPr>
          <w:rtl/>
        </w:rPr>
        <w:t>:</w:t>
      </w:r>
      <w:r w:rsidRPr="00CD4A30">
        <w:rPr>
          <w:rtl/>
        </w:rPr>
        <w:t xml:space="preserve"> أَنا مسلمُ بنُ عقيلٍ كَذَبَني هؤَلاءِ القومُ وغَرُّوني وأَخرجوني</w:t>
      </w:r>
      <w:r>
        <w:rPr>
          <w:rtl/>
        </w:rPr>
        <w:t>؟</w:t>
      </w:r>
      <w:r w:rsidRPr="00CD4A30">
        <w:rPr>
          <w:rtl/>
        </w:rPr>
        <w:t xml:space="preserve"> قالتْ</w:t>
      </w:r>
      <w:r w:rsidR="000B5FC5">
        <w:rPr>
          <w:rtl/>
        </w:rPr>
        <w:t>:</w:t>
      </w:r>
      <w:r w:rsidRPr="00CD4A30">
        <w:rPr>
          <w:rtl/>
        </w:rPr>
        <w:t xml:space="preserve"> أَنتَ مسلمٌ</w:t>
      </w:r>
      <w:r>
        <w:rPr>
          <w:rtl/>
        </w:rPr>
        <w:t>؟</w:t>
      </w:r>
      <w:r w:rsidRPr="00CD4A30">
        <w:rPr>
          <w:rtl/>
        </w:rPr>
        <w:t xml:space="preserve"> قالَ</w:t>
      </w:r>
      <w:r w:rsidR="000B5FC5">
        <w:rPr>
          <w:rtl/>
        </w:rPr>
        <w:t>:</w:t>
      </w:r>
      <w:r w:rsidRPr="00CD4A30">
        <w:rPr>
          <w:rtl/>
        </w:rPr>
        <w:t xml:space="preserve"> نعم ؛ قالتْ</w:t>
      </w:r>
      <w:r w:rsidR="000B5FC5">
        <w:rPr>
          <w:rtl/>
        </w:rPr>
        <w:t>:</w:t>
      </w:r>
      <w:r w:rsidRPr="00CD4A30">
        <w:rPr>
          <w:rtl/>
        </w:rPr>
        <w:t xml:space="preserve"> ادخُلْ</w:t>
      </w:r>
      <w:r w:rsidR="000B5FC5">
        <w:rPr>
          <w:rtl/>
        </w:rPr>
        <w:t>،</w:t>
      </w:r>
      <w:r>
        <w:rPr>
          <w:rtl/>
        </w:rPr>
        <w:t xml:space="preserve"> </w:t>
      </w:r>
      <w:r w:rsidRPr="00CD4A30">
        <w:rPr>
          <w:rtl/>
        </w:rPr>
        <w:t>فدخلَ بيتاً في دارِها غيرِ البيتِ الّذي تكونُ فيه</w:t>
      </w:r>
      <w:r w:rsidR="000B5FC5">
        <w:rPr>
          <w:rtl/>
        </w:rPr>
        <w:t>،</w:t>
      </w:r>
      <w:r>
        <w:rPr>
          <w:rtl/>
        </w:rPr>
        <w:t xml:space="preserve"> </w:t>
      </w:r>
      <w:r w:rsidRPr="00CD4A30">
        <w:rPr>
          <w:rtl/>
        </w:rPr>
        <w:t>وفرشتْ له وعرضتْ عليه العَشاءَ فلم يَتَعَش</w:t>
      </w:r>
      <w:r>
        <w:rPr>
          <w:rtl/>
        </w:rPr>
        <w:t>.</w:t>
      </w:r>
    </w:p>
    <w:p w:rsidR="00FF6DFF" w:rsidRDefault="00FF6DFF" w:rsidP="00A90091">
      <w:pPr>
        <w:pStyle w:val="libNormal"/>
        <w:rPr>
          <w:rtl/>
        </w:rPr>
      </w:pPr>
      <w:r w:rsidRPr="00CD4A30">
        <w:rPr>
          <w:rtl/>
        </w:rPr>
        <w:t>ولم يكنْ بأَسرعَ أَن جاءَ ابنها</w:t>
      </w:r>
      <w:r w:rsidR="000B5FC5">
        <w:rPr>
          <w:rtl/>
        </w:rPr>
        <w:t>،</w:t>
      </w:r>
      <w:r>
        <w:rPr>
          <w:rtl/>
        </w:rPr>
        <w:t xml:space="preserve"> </w:t>
      </w:r>
      <w:r w:rsidRPr="00CD4A30">
        <w:rPr>
          <w:rtl/>
        </w:rPr>
        <w:t>فرآها تُكثِرُ الدُّخولَ في البيتِ والخروجَ منه</w:t>
      </w:r>
      <w:r w:rsidR="000B5FC5">
        <w:rPr>
          <w:rtl/>
        </w:rPr>
        <w:t>،</w:t>
      </w:r>
      <w:r>
        <w:rPr>
          <w:rtl/>
        </w:rPr>
        <w:t xml:space="preserve"> </w:t>
      </w:r>
      <w:r w:rsidRPr="00CD4A30">
        <w:rPr>
          <w:rtl/>
        </w:rPr>
        <w:t>فقالَ لها</w:t>
      </w:r>
      <w:r w:rsidR="000B5FC5">
        <w:rPr>
          <w:rFonts w:hint="cs"/>
          <w:rtl/>
        </w:rPr>
        <w:t>:</w:t>
      </w:r>
      <w:r w:rsidRPr="00CD4A30">
        <w:rPr>
          <w:rtl/>
        </w:rPr>
        <w:t xml:space="preserve"> واللّهِ إِنّه لَيَرِيبُني كثرةُ دخولكِ هذا البيتَ منذُ الليلةِ وخروجِكِ منه ؛ إِنّ لكِ لَشأناً؛ قالتْ</w:t>
      </w:r>
      <w:r w:rsidR="000B5FC5">
        <w:rPr>
          <w:rtl/>
        </w:rPr>
        <w:t>:</w:t>
      </w:r>
      <w:r w:rsidRPr="00CD4A30">
        <w:rPr>
          <w:rtl/>
        </w:rPr>
        <w:t xml:space="preserve"> يا بُنَيَّ الْه عن هذا؛ قالَ</w:t>
      </w:r>
      <w:r w:rsidR="000B5FC5">
        <w:rPr>
          <w:rtl/>
        </w:rPr>
        <w:t>:</w:t>
      </w:r>
      <w:r w:rsidRPr="00CD4A30">
        <w:rPr>
          <w:rtl/>
        </w:rPr>
        <w:t xml:space="preserve"> واللهّ لَتخبرينني </w:t>
      </w:r>
      <w:r w:rsidRPr="00FF6DFF">
        <w:rPr>
          <w:rStyle w:val="libFootnotenumChar"/>
          <w:rtl/>
        </w:rPr>
        <w:t>(2)</w:t>
      </w:r>
      <w:r w:rsidRPr="006A24F9">
        <w:rPr>
          <w:rtl/>
        </w:rPr>
        <w:t xml:space="preserve"> </w:t>
      </w:r>
      <w:r w:rsidRPr="00CD4A30">
        <w:rPr>
          <w:rtl/>
        </w:rPr>
        <w:t>؛ قالتْ</w:t>
      </w:r>
      <w:r w:rsidR="000B5FC5">
        <w:rPr>
          <w:rtl/>
        </w:rPr>
        <w:t>:</w:t>
      </w:r>
      <w:r w:rsidRPr="00CD4A30">
        <w:rPr>
          <w:rtl/>
        </w:rPr>
        <w:t xml:space="preserve"> أَقبلْ على شأْنِكَ ولا تسأَلنْي عن شيءٍ</w:t>
      </w:r>
      <w:r w:rsidR="000B5FC5">
        <w:rPr>
          <w:rtl/>
        </w:rPr>
        <w:t>،</w:t>
      </w:r>
      <w:r>
        <w:rPr>
          <w:rtl/>
        </w:rPr>
        <w:t xml:space="preserve"> </w:t>
      </w:r>
      <w:r w:rsidRPr="00CD4A30">
        <w:rPr>
          <w:rtl/>
        </w:rPr>
        <w:t>فَألح عليها فقالتْ</w:t>
      </w:r>
      <w:r w:rsidR="000B5FC5">
        <w:rPr>
          <w:rtl/>
        </w:rPr>
        <w:t>:</w:t>
      </w:r>
      <w:r w:rsidRPr="00CD4A30">
        <w:rPr>
          <w:rtl/>
        </w:rPr>
        <w:t xml:space="preserve"> يا بُنَيّ لاَ تُخْبرَنَ أَحدآً منَ النّاسِ بشيءٍ مما أُخبركُ به ؛ قالَ</w:t>
      </w:r>
      <w:r w:rsidR="000B5FC5">
        <w:rPr>
          <w:rtl/>
        </w:rPr>
        <w:t>:</w:t>
      </w:r>
      <w:r w:rsidRPr="00CD4A30">
        <w:rPr>
          <w:rtl/>
        </w:rPr>
        <w:t xml:space="preserve"> نعم</w:t>
      </w:r>
      <w:r w:rsidR="000B5FC5">
        <w:rPr>
          <w:rtl/>
        </w:rPr>
        <w:t>،</w:t>
      </w:r>
      <w:r>
        <w:rPr>
          <w:rtl/>
        </w:rPr>
        <w:t xml:space="preserve"> </w:t>
      </w:r>
      <w:r w:rsidRPr="00CD4A30">
        <w:rPr>
          <w:rtl/>
        </w:rPr>
        <w:t>فأَخذتْ عليه اَلأَيمانَ فحلفَ لها</w:t>
      </w:r>
      <w:r w:rsidR="000B5FC5">
        <w:rPr>
          <w:rtl/>
        </w:rPr>
        <w:t>،</w:t>
      </w:r>
      <w:r>
        <w:rPr>
          <w:rtl/>
        </w:rPr>
        <w:t xml:space="preserve"> </w:t>
      </w:r>
      <w:r w:rsidRPr="00CD4A30">
        <w:rPr>
          <w:rtl/>
        </w:rPr>
        <w:t>فأَخبرتْه فاضطجعَ وسكتَ</w:t>
      </w:r>
      <w:r>
        <w:rPr>
          <w:rtl/>
        </w:rPr>
        <w:t>.</w:t>
      </w:r>
    </w:p>
    <w:p w:rsidR="00FF6DFF" w:rsidRDefault="00FF6DFF" w:rsidP="00A90091">
      <w:pPr>
        <w:pStyle w:val="libNormal"/>
        <w:rPr>
          <w:rtl/>
        </w:rPr>
      </w:pPr>
      <w:r w:rsidRPr="00CD4A30">
        <w:rPr>
          <w:rtl/>
        </w:rPr>
        <w:t>ولمّا تفرّقَ النّاسُ عن مسلمِ بنِ عقيلٍ طالَ على ابنِ زيادٍ وجعلَ لا يَسمعُ لأَصحاب ابن عقيل صوتاً كما كانَ يَسمع قبلَ ذلكَ ؛ قال لأصحابه</w:t>
      </w:r>
      <w:r w:rsidR="000B5FC5">
        <w:rPr>
          <w:rtl/>
        </w:rPr>
        <w:t>:</w:t>
      </w:r>
      <w:r w:rsidRPr="00CD4A30">
        <w:rPr>
          <w:rtl/>
        </w:rPr>
        <w:t xml:space="preserve"> أشرِفُوا فانظُرُوا</w:t>
      </w:r>
      <w:r w:rsidR="000B5FC5">
        <w:rPr>
          <w:rtl/>
        </w:rPr>
        <w:t>،</w:t>
      </w:r>
      <w:r>
        <w:rPr>
          <w:rtl/>
        </w:rPr>
        <w:t xml:space="preserve"> </w:t>
      </w:r>
      <w:r w:rsidRPr="00CD4A30">
        <w:rPr>
          <w:rtl/>
        </w:rPr>
        <w:t>هل تَرَوْنَ منهم أحداًَ؟ فأشرفوا فلم يَرَوْا أَحداً</w:t>
      </w:r>
      <w:r w:rsidR="000B5FC5">
        <w:rPr>
          <w:rtl/>
        </w:rPr>
        <w:t>،</w:t>
      </w:r>
      <w:r>
        <w:rPr>
          <w:rtl/>
        </w:rPr>
        <w:t xml:space="preserve"> </w:t>
      </w:r>
      <w:r w:rsidRPr="00CD4A30">
        <w:rPr>
          <w:rtl/>
        </w:rPr>
        <w:t>قالَ</w:t>
      </w:r>
      <w:r w:rsidR="000B5FC5">
        <w:rPr>
          <w:rtl/>
        </w:rPr>
        <w:t>:</w:t>
      </w:r>
      <w:r w:rsidRPr="00CD4A30">
        <w:rPr>
          <w:rtl/>
        </w:rPr>
        <w:t xml:space="preserve"> فانظُرُوا لعلّهم تحتَ الظلالِ وقد كَمنوا لكم</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«ش» </w:t>
      </w:r>
      <w:r>
        <w:rPr>
          <w:rtl/>
        </w:rPr>
        <w:t>و «م»</w:t>
      </w:r>
      <w:r w:rsidR="000B5FC5">
        <w:rPr>
          <w:rtl/>
        </w:rPr>
        <w:t>:</w:t>
      </w:r>
      <w:r w:rsidRPr="002D5FFC">
        <w:rPr>
          <w:rtl/>
        </w:rPr>
        <w:t xml:space="preserve"> الى.</w:t>
      </w:r>
    </w:p>
    <w:p w:rsidR="00FF6DFF" w:rsidRDefault="00FF6DFF" w:rsidP="00FF6DFF">
      <w:pPr>
        <w:pStyle w:val="libFootnote0"/>
        <w:rPr>
          <w:rtl/>
        </w:rPr>
      </w:pPr>
      <w:r w:rsidRPr="002D5FFC">
        <w:rPr>
          <w:rtl/>
        </w:rPr>
        <w:t xml:space="preserve">(2) في هامش «ش» </w:t>
      </w:r>
      <w:r>
        <w:rPr>
          <w:rtl/>
        </w:rPr>
        <w:t>و «م»</w:t>
      </w:r>
      <w:r w:rsidR="000B5FC5">
        <w:rPr>
          <w:rtl/>
        </w:rPr>
        <w:t>:</w:t>
      </w:r>
      <w:r w:rsidRPr="002D5FFC">
        <w:rPr>
          <w:rtl/>
        </w:rPr>
        <w:t xml:space="preserve"> لَتُخْبرنِّي</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فنزعوا تَخاتجَ</w:t>
      </w:r>
      <w:r>
        <w:rPr>
          <w:rtl/>
        </w:rPr>
        <w:t xml:space="preserve"> </w:t>
      </w:r>
      <w:r w:rsidRPr="00FF6DFF">
        <w:rPr>
          <w:rStyle w:val="libFootnotenumChar"/>
          <w:rtl/>
        </w:rPr>
        <w:t>(1)</w:t>
      </w:r>
      <w:r w:rsidRPr="006A24F9">
        <w:rPr>
          <w:rtl/>
        </w:rPr>
        <w:t xml:space="preserve"> </w:t>
      </w:r>
      <w:r w:rsidRPr="00CD4A30">
        <w:rPr>
          <w:rtl/>
        </w:rPr>
        <w:t>المسجدِ وجعلوا يخفضونَ شُعَلَ النّارِ</w:t>
      </w:r>
      <w:r>
        <w:rPr>
          <w:rFonts w:hint="cs"/>
          <w:rtl/>
        </w:rPr>
        <w:t xml:space="preserve"> </w:t>
      </w:r>
      <w:r w:rsidRPr="00FF6DFF">
        <w:rPr>
          <w:rStyle w:val="libFootnotenumChar"/>
          <w:rtl/>
        </w:rPr>
        <w:t>(2)</w:t>
      </w:r>
      <w:r w:rsidRPr="006A24F9">
        <w:rPr>
          <w:rtl/>
        </w:rPr>
        <w:t xml:space="preserve"> </w:t>
      </w:r>
      <w:r w:rsidRPr="00CD4A30">
        <w:rPr>
          <w:rtl/>
        </w:rPr>
        <w:t>في أَيديهم ويَنظرونَ</w:t>
      </w:r>
      <w:r w:rsidR="000B5FC5">
        <w:rPr>
          <w:rtl/>
        </w:rPr>
        <w:t>،</w:t>
      </w:r>
      <w:r>
        <w:rPr>
          <w:rtl/>
        </w:rPr>
        <w:t xml:space="preserve"> </w:t>
      </w:r>
      <w:r w:rsidRPr="00CD4A30">
        <w:rPr>
          <w:rtl/>
        </w:rPr>
        <w:t>فكانتْ أَحيانا تُفيءُ لهم واحياناً تُضيءُ كما يُريدونَ</w:t>
      </w:r>
      <w:r w:rsidR="000B5FC5">
        <w:rPr>
          <w:rtl/>
        </w:rPr>
        <w:t>،</w:t>
      </w:r>
      <w:r>
        <w:rPr>
          <w:rtl/>
        </w:rPr>
        <w:t xml:space="preserve"> </w:t>
      </w:r>
      <w:r w:rsidRPr="00CD4A30">
        <w:rPr>
          <w:rtl/>
        </w:rPr>
        <w:t>فدلَّوُا القناديلَ</w:t>
      </w:r>
      <w:r>
        <w:rPr>
          <w:rtl/>
        </w:rPr>
        <w:t xml:space="preserve"> ( </w:t>
      </w:r>
      <w:r w:rsidRPr="00CD4A30">
        <w:rPr>
          <w:rtl/>
        </w:rPr>
        <w:t>وأَطنانَ القصب ت</w:t>
      </w:r>
      <w:r>
        <w:rPr>
          <w:rFonts w:hint="cs"/>
          <w:rtl/>
        </w:rPr>
        <w:t>ٌ</w:t>
      </w:r>
      <w:r w:rsidRPr="00CD4A30">
        <w:rPr>
          <w:rtl/>
        </w:rPr>
        <w:t>شَدُّ</w:t>
      </w:r>
      <w:r>
        <w:rPr>
          <w:rFonts w:hint="cs"/>
          <w:rtl/>
        </w:rPr>
        <w:t xml:space="preserve"> ) </w:t>
      </w:r>
      <w:r w:rsidRPr="00FF6DFF">
        <w:rPr>
          <w:rStyle w:val="libFootnotenumChar"/>
          <w:rtl/>
        </w:rPr>
        <w:t>(3)</w:t>
      </w:r>
      <w:r w:rsidRPr="006A24F9">
        <w:rPr>
          <w:rtl/>
        </w:rPr>
        <w:t xml:space="preserve"> </w:t>
      </w:r>
      <w:r w:rsidRPr="00CD4A30">
        <w:rPr>
          <w:rtl/>
        </w:rPr>
        <w:t>بالحبالِ ثمّ تُجعلُ فيها النيرانُ ثمّ تُدلّى حتّى تنتهيَ إِلى الأَرَض</w:t>
      </w:r>
      <w:r w:rsidR="000B5FC5">
        <w:rPr>
          <w:rtl/>
        </w:rPr>
        <w:t>،</w:t>
      </w:r>
      <w:r>
        <w:rPr>
          <w:rtl/>
        </w:rPr>
        <w:t xml:space="preserve"> </w:t>
      </w:r>
      <w:r w:rsidRPr="00CD4A30">
        <w:rPr>
          <w:rtl/>
        </w:rPr>
        <w:t>ففعلوا ذلكَ في أقصى الظَلال</w:t>
      </w:r>
      <w:r>
        <w:rPr>
          <w:rtl/>
        </w:rPr>
        <w:t xml:space="preserve"> </w:t>
      </w:r>
      <w:r w:rsidRPr="00FF6DFF">
        <w:rPr>
          <w:rStyle w:val="libFootnotenumChar"/>
          <w:rtl/>
        </w:rPr>
        <w:t>(4)</w:t>
      </w:r>
      <w:r w:rsidRPr="006A24F9">
        <w:rPr>
          <w:rtl/>
        </w:rPr>
        <w:t xml:space="preserve"> </w:t>
      </w:r>
      <w:r w:rsidRPr="00CD4A30">
        <w:rPr>
          <w:rtl/>
        </w:rPr>
        <w:t>وأَدناها وأَوسطِها حتّىٍ فُعِلَ ذلكَ بالظُّلّةِ الّتي فيها المنبر</w:t>
      </w:r>
      <w:r w:rsidR="000B5FC5">
        <w:rPr>
          <w:rtl/>
        </w:rPr>
        <w:t>،</w:t>
      </w:r>
      <w:r>
        <w:rPr>
          <w:rtl/>
        </w:rPr>
        <w:t xml:space="preserve"> </w:t>
      </w:r>
      <w:r w:rsidRPr="00CD4A30">
        <w:rPr>
          <w:rtl/>
        </w:rPr>
        <w:t>فلمّا لم يَرَوْا شيئاً أعلموا ابنَ زيادٍ بتفرّقِ القومِ</w:t>
      </w:r>
      <w:r w:rsidR="000B5FC5">
        <w:rPr>
          <w:rtl/>
        </w:rPr>
        <w:t>،</w:t>
      </w:r>
      <w:r>
        <w:rPr>
          <w:rtl/>
        </w:rPr>
        <w:t xml:space="preserve"> </w:t>
      </w:r>
      <w:r w:rsidRPr="00CD4A30">
        <w:rPr>
          <w:rtl/>
        </w:rPr>
        <w:t>ففتحَ بابَ السُّدّةِ</w:t>
      </w:r>
      <w:r w:rsidRPr="00F00C45">
        <w:rPr>
          <w:rtl/>
        </w:rPr>
        <w:t xml:space="preserve"> </w:t>
      </w:r>
      <w:r w:rsidRPr="00FF6DFF">
        <w:rPr>
          <w:rStyle w:val="libFootnotenumChar"/>
          <w:rtl/>
        </w:rPr>
        <w:t>(5)</w:t>
      </w:r>
      <w:r w:rsidRPr="006A24F9">
        <w:rPr>
          <w:rtl/>
        </w:rPr>
        <w:t xml:space="preserve"> </w:t>
      </w:r>
      <w:r w:rsidRPr="00CD4A30">
        <w:rPr>
          <w:rtl/>
        </w:rPr>
        <w:t>الّتي في المسجدِ ثمّ خرجَ فصعدَ المنبرَ وخرجَ أَصحابهُ معَه</w:t>
      </w:r>
      <w:r w:rsidR="000B5FC5">
        <w:rPr>
          <w:rtl/>
        </w:rPr>
        <w:t>،</w:t>
      </w:r>
      <w:r>
        <w:rPr>
          <w:rtl/>
        </w:rPr>
        <w:t xml:space="preserve"> </w:t>
      </w:r>
      <w:r w:rsidRPr="00CD4A30">
        <w:rPr>
          <w:rtl/>
        </w:rPr>
        <w:t>فأمرَهم فجلسوا قُبَيل العَتَمةِ وأَمرَ عمرو بنَ نافع فنادى</w:t>
      </w:r>
      <w:r w:rsidR="000B5FC5">
        <w:rPr>
          <w:rtl/>
        </w:rPr>
        <w:t>:</w:t>
      </w:r>
      <w:r w:rsidRPr="00CD4A30">
        <w:rPr>
          <w:rtl/>
        </w:rPr>
        <w:t xml:space="preserve"> أَلا بَرِئَتِ ألذِّمّةُ من رجلٍ منَ الشّرَطِ والعُرفَاءِ والمنَاكب</w:t>
      </w:r>
      <w:r>
        <w:rPr>
          <w:rtl/>
        </w:rPr>
        <w:t xml:space="preserve"> </w:t>
      </w:r>
      <w:r w:rsidRPr="00FF6DFF">
        <w:rPr>
          <w:rStyle w:val="libFootnotenumChar"/>
          <w:rtl/>
        </w:rPr>
        <w:t>(6)</w:t>
      </w:r>
      <w:r w:rsidRPr="006A24F9">
        <w:rPr>
          <w:rtl/>
        </w:rPr>
        <w:t xml:space="preserve"> </w:t>
      </w:r>
      <w:r w:rsidRPr="00CD4A30">
        <w:rPr>
          <w:rtl/>
        </w:rPr>
        <w:t>أَو المقاتِلةِ صلّى العتمة إلاّ في المسجدِ</w:t>
      </w:r>
      <w:r w:rsidR="000B5FC5">
        <w:rPr>
          <w:rtl/>
        </w:rPr>
        <w:t>،</w:t>
      </w:r>
      <w:r>
        <w:rPr>
          <w:rtl/>
        </w:rPr>
        <w:t xml:space="preserve"> </w:t>
      </w:r>
      <w:r w:rsidRPr="00CD4A30">
        <w:rPr>
          <w:rtl/>
        </w:rPr>
        <w:t>فلم يكنْ إلاّ ساعة حتى امتَلأ المسجدُ منَ النّاسِ</w:t>
      </w:r>
      <w:r w:rsidR="000B5FC5">
        <w:rPr>
          <w:rtl/>
        </w:rPr>
        <w:t>،</w:t>
      </w:r>
      <w:r>
        <w:rPr>
          <w:rtl/>
        </w:rPr>
        <w:t xml:space="preserve"> </w:t>
      </w:r>
      <w:r w:rsidRPr="00CD4A30">
        <w:rPr>
          <w:rtl/>
        </w:rPr>
        <w:t>ثمّ أَمرَ مناديَه فأَقامَ الصّلاةَ</w:t>
      </w:r>
      <w:r w:rsidR="000B5FC5">
        <w:rPr>
          <w:rtl/>
        </w:rPr>
        <w:t>،</w:t>
      </w:r>
      <w:r>
        <w:rPr>
          <w:rtl/>
        </w:rPr>
        <w:t xml:space="preserve"> </w:t>
      </w:r>
      <w:r w:rsidRPr="00CD4A30">
        <w:rPr>
          <w:rtl/>
        </w:rPr>
        <w:t>وأَقامَ الحرسَ خلفَه وأَمرَهم بحراسته من أَن يَدخلَ عليه أَحدٌ يَغتالهُ</w:t>
      </w:r>
      <w:r w:rsidR="000B5FC5">
        <w:rPr>
          <w:rtl/>
        </w:rPr>
        <w:t>،</w:t>
      </w:r>
      <w:r>
        <w:rPr>
          <w:rtl/>
        </w:rPr>
        <w:t xml:space="preserve"> </w:t>
      </w:r>
      <w:r w:rsidRPr="00CD4A30">
        <w:rPr>
          <w:rtl/>
        </w:rPr>
        <w:t>وصلىّ بالنّاس ثمّ صعدَ المنبرَ فحمدَ اللهَّ وأَثنى عليه ثمّ قالَ</w:t>
      </w:r>
      <w:r w:rsidR="000B5FC5">
        <w:rPr>
          <w:rtl/>
        </w:rPr>
        <w:t>:</w:t>
      </w:r>
    </w:p>
    <w:p w:rsidR="00FF6DFF" w:rsidRDefault="00FF6DFF" w:rsidP="00A90091">
      <w:pPr>
        <w:pStyle w:val="libNormal"/>
        <w:rPr>
          <w:rtl/>
        </w:rPr>
      </w:pPr>
      <w:r w:rsidRPr="00CD4A30">
        <w:rPr>
          <w:rtl/>
        </w:rPr>
        <w:t>أمَّا بعدُ</w:t>
      </w:r>
      <w:r w:rsidR="000B5FC5">
        <w:rPr>
          <w:rtl/>
        </w:rPr>
        <w:t>:</w:t>
      </w:r>
      <w:r w:rsidRPr="00CD4A30">
        <w:rPr>
          <w:rtl/>
        </w:rPr>
        <w:t xml:space="preserve"> فإِنّ ابن عقيلٍ السّفيهَ الجاهلَ قد أَتى ما قد رأَيتم منَ</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قال العلامة المجلسي في البحًار 44</w:t>
      </w:r>
      <w:r w:rsidR="000B5FC5">
        <w:rPr>
          <w:rtl/>
        </w:rPr>
        <w:t>:</w:t>
      </w:r>
      <w:r w:rsidRPr="002D5FFC">
        <w:rPr>
          <w:rtl/>
        </w:rPr>
        <w:t xml:space="preserve"> 362</w:t>
      </w:r>
      <w:r w:rsidR="000B5FC5">
        <w:rPr>
          <w:rtl/>
        </w:rPr>
        <w:t>:</w:t>
      </w:r>
      <w:r w:rsidRPr="002D5FFC">
        <w:rPr>
          <w:rtl/>
        </w:rPr>
        <w:t xml:space="preserve"> التختج</w:t>
      </w:r>
      <w:r w:rsidR="000B5FC5">
        <w:rPr>
          <w:rtl/>
        </w:rPr>
        <w:t>:</w:t>
      </w:r>
      <w:r w:rsidRPr="002D5FFC">
        <w:rPr>
          <w:rtl/>
        </w:rPr>
        <w:t xml:space="preserve"> لعله معرب «تخته » اي نزعوا الأخشاب من سقف المسجد لينظروا هل فيه أحد منهم</w:t>
      </w:r>
      <w:r>
        <w:rPr>
          <w:rtl/>
        </w:rPr>
        <w:t>.</w:t>
      </w:r>
      <w:r w:rsidRPr="002D5FFC">
        <w:rPr>
          <w:rtl/>
        </w:rPr>
        <w:t xml:space="preserve"> وان لم يرد بهذا المعنى في اللغة.</w:t>
      </w:r>
    </w:p>
    <w:p w:rsidR="00FF6DFF" w:rsidRDefault="00FF6DFF" w:rsidP="00FF6DFF">
      <w:pPr>
        <w:pStyle w:val="libFootnote0"/>
        <w:rPr>
          <w:rtl/>
        </w:rPr>
      </w:pPr>
      <w:r w:rsidRPr="002D5FFC">
        <w:rPr>
          <w:rtl/>
        </w:rPr>
        <w:t>(2) في هامش «ش»</w:t>
      </w:r>
      <w:r w:rsidR="000B5FC5">
        <w:rPr>
          <w:rtl/>
        </w:rPr>
        <w:t>:</w:t>
      </w:r>
      <w:r w:rsidRPr="002D5FFC">
        <w:rPr>
          <w:rtl/>
        </w:rPr>
        <w:t xml:space="preserve"> النيران</w:t>
      </w:r>
      <w:r>
        <w:rPr>
          <w:rtl/>
        </w:rPr>
        <w:t>.</w:t>
      </w:r>
    </w:p>
    <w:p w:rsidR="00FF6DFF" w:rsidRDefault="00FF6DFF" w:rsidP="00FF6DFF">
      <w:pPr>
        <w:pStyle w:val="libFootnote0"/>
        <w:rPr>
          <w:rtl/>
        </w:rPr>
      </w:pPr>
      <w:r w:rsidRPr="002D5FFC">
        <w:rPr>
          <w:rtl/>
        </w:rPr>
        <w:t xml:space="preserve">(3) في هامش </w:t>
      </w:r>
      <w:r>
        <w:rPr>
          <w:rtl/>
        </w:rPr>
        <w:t>«ش»</w:t>
      </w:r>
      <w:r w:rsidRPr="002D5FFC">
        <w:rPr>
          <w:rtl/>
        </w:rPr>
        <w:t xml:space="preserve"> و </w:t>
      </w:r>
      <w:r>
        <w:rPr>
          <w:rtl/>
        </w:rPr>
        <w:t>«م»</w:t>
      </w:r>
      <w:r w:rsidR="000B5FC5">
        <w:rPr>
          <w:rtl/>
        </w:rPr>
        <w:t>:</w:t>
      </w:r>
      <w:r w:rsidRPr="002D5FFC">
        <w:rPr>
          <w:rtl/>
        </w:rPr>
        <w:t xml:space="preserve"> وانصاف الطنان تشد</w:t>
      </w:r>
      <w:r>
        <w:rPr>
          <w:rtl/>
        </w:rPr>
        <w:t>.</w:t>
      </w:r>
    </w:p>
    <w:p w:rsidR="00FF6DFF" w:rsidRPr="009A2F10" w:rsidRDefault="00FF6DFF" w:rsidP="00FF6DFF">
      <w:pPr>
        <w:pStyle w:val="libFootnote"/>
        <w:rPr>
          <w:rtl/>
        </w:rPr>
      </w:pPr>
      <w:r w:rsidRPr="009A2F10">
        <w:rPr>
          <w:rtl/>
        </w:rPr>
        <w:t>والطنان والأطنان</w:t>
      </w:r>
      <w:r w:rsidR="000B5FC5">
        <w:rPr>
          <w:rtl/>
        </w:rPr>
        <w:t>:</w:t>
      </w:r>
      <w:r w:rsidRPr="009A2F10">
        <w:rPr>
          <w:rtl/>
        </w:rPr>
        <w:t xml:space="preserve"> جمع طُنّ</w:t>
      </w:r>
      <w:r w:rsidR="000B5FC5">
        <w:rPr>
          <w:rtl/>
        </w:rPr>
        <w:t>،</w:t>
      </w:r>
      <w:r>
        <w:rPr>
          <w:rtl/>
        </w:rPr>
        <w:t xml:space="preserve"> </w:t>
      </w:r>
      <w:r w:rsidRPr="009A2F10">
        <w:rPr>
          <w:rtl/>
        </w:rPr>
        <w:t>وهو حزمة القصب «الصحاح</w:t>
      </w:r>
      <w:r w:rsidR="008F72F1">
        <w:rPr>
          <w:rtl/>
        </w:rPr>
        <w:t xml:space="preserve"> - </w:t>
      </w:r>
      <w:r w:rsidRPr="009A2F10">
        <w:rPr>
          <w:rtl/>
        </w:rPr>
        <w:t>طنن</w:t>
      </w:r>
      <w:r w:rsidR="008F72F1">
        <w:rPr>
          <w:rtl/>
        </w:rPr>
        <w:t xml:space="preserve"> - </w:t>
      </w:r>
      <w:r w:rsidRPr="009A2F10">
        <w:rPr>
          <w:rtl/>
        </w:rPr>
        <w:t>6</w:t>
      </w:r>
      <w:r w:rsidR="000B5FC5">
        <w:rPr>
          <w:rtl/>
        </w:rPr>
        <w:t>:</w:t>
      </w:r>
      <w:r w:rsidRPr="009A2F10">
        <w:rPr>
          <w:rtl/>
        </w:rPr>
        <w:t xml:space="preserve"> 2159».</w:t>
      </w:r>
    </w:p>
    <w:p w:rsidR="00FF6DFF" w:rsidRDefault="00FF6DFF" w:rsidP="00FF6DFF">
      <w:pPr>
        <w:pStyle w:val="libFootnote0"/>
        <w:rPr>
          <w:rtl/>
        </w:rPr>
      </w:pPr>
      <w:r w:rsidRPr="002D5FFC">
        <w:rPr>
          <w:rtl/>
        </w:rPr>
        <w:t>(4) الظلال</w:t>
      </w:r>
      <w:r w:rsidR="000B5FC5">
        <w:rPr>
          <w:rtl/>
        </w:rPr>
        <w:t>:</w:t>
      </w:r>
      <w:r w:rsidRPr="002D5FFC">
        <w:rPr>
          <w:rtl/>
        </w:rPr>
        <w:t xml:space="preserve"> جمع ظلة وهي السقيفة يستتر بها من الحر والبرد انظر «مجمع البحرين</w:t>
      </w:r>
      <w:r w:rsidR="008F72F1">
        <w:rPr>
          <w:rtl/>
        </w:rPr>
        <w:t xml:space="preserve"> - </w:t>
      </w:r>
      <w:r w:rsidRPr="002D5FFC">
        <w:rPr>
          <w:rtl/>
        </w:rPr>
        <w:t>ظلل</w:t>
      </w:r>
      <w:r w:rsidR="008F72F1">
        <w:rPr>
          <w:rtl/>
        </w:rPr>
        <w:t xml:space="preserve"> - </w:t>
      </w:r>
      <w:r>
        <w:rPr>
          <w:rtl/>
        </w:rPr>
        <w:t>5</w:t>
      </w:r>
      <w:r w:rsidR="000B5FC5">
        <w:rPr>
          <w:rtl/>
        </w:rPr>
        <w:t>:</w:t>
      </w:r>
      <w:r w:rsidRPr="002D5FFC">
        <w:rPr>
          <w:rtl/>
        </w:rPr>
        <w:t xml:space="preserve"> 417».</w:t>
      </w:r>
    </w:p>
    <w:p w:rsidR="00FF6DFF" w:rsidRDefault="00FF6DFF" w:rsidP="00FF6DFF">
      <w:pPr>
        <w:pStyle w:val="libFootnote0"/>
        <w:rPr>
          <w:rtl/>
        </w:rPr>
      </w:pPr>
      <w:r w:rsidRPr="002D5FFC">
        <w:rPr>
          <w:rtl/>
        </w:rPr>
        <w:t>(5) السدّة</w:t>
      </w:r>
      <w:r w:rsidR="000B5FC5">
        <w:rPr>
          <w:rtl/>
        </w:rPr>
        <w:t>:</w:t>
      </w:r>
      <w:r w:rsidRPr="002D5FFC">
        <w:rPr>
          <w:rtl/>
        </w:rPr>
        <w:t xml:space="preserve"> السقيفة فوق الباب</w:t>
      </w:r>
      <w:r w:rsidR="000B5FC5">
        <w:rPr>
          <w:rtl/>
        </w:rPr>
        <w:t>،</w:t>
      </w:r>
      <w:r>
        <w:rPr>
          <w:rtl/>
        </w:rPr>
        <w:t xml:space="preserve"> </w:t>
      </w:r>
      <w:r w:rsidRPr="002D5FFC">
        <w:rPr>
          <w:rtl/>
        </w:rPr>
        <w:t>وقيل هي الساحة بين يدي الباب</w:t>
      </w:r>
      <w:r>
        <w:rPr>
          <w:rtl/>
        </w:rPr>
        <w:t>. «مجمع ا</w:t>
      </w:r>
      <w:r w:rsidRPr="002D5FFC">
        <w:rPr>
          <w:rtl/>
        </w:rPr>
        <w:t>لبحرين</w:t>
      </w:r>
      <w:r w:rsidR="008F72F1">
        <w:rPr>
          <w:rtl/>
        </w:rPr>
        <w:t xml:space="preserve"> - </w:t>
      </w:r>
      <w:r w:rsidRPr="002D5FFC">
        <w:rPr>
          <w:rtl/>
        </w:rPr>
        <w:t>سدد</w:t>
      </w:r>
      <w:r w:rsidR="008F72F1">
        <w:rPr>
          <w:rtl/>
        </w:rPr>
        <w:t xml:space="preserve"> - </w:t>
      </w:r>
      <w:r w:rsidRPr="002D5FFC">
        <w:rPr>
          <w:rtl/>
        </w:rPr>
        <w:t>3</w:t>
      </w:r>
      <w:r w:rsidR="000B5FC5">
        <w:rPr>
          <w:rtl/>
        </w:rPr>
        <w:t>:</w:t>
      </w:r>
      <w:r w:rsidRPr="002D5FFC">
        <w:rPr>
          <w:rtl/>
        </w:rPr>
        <w:t xml:space="preserve"> 67</w:t>
      </w:r>
      <w:r>
        <w:rPr>
          <w:rtl/>
        </w:rPr>
        <w:t>.</w:t>
      </w:r>
    </w:p>
    <w:p w:rsidR="00FF6DFF" w:rsidRPr="002D5FFC" w:rsidRDefault="00FF6DFF" w:rsidP="00FF6DFF">
      <w:pPr>
        <w:pStyle w:val="libFootnote0"/>
        <w:rPr>
          <w:rtl/>
        </w:rPr>
      </w:pPr>
      <w:r w:rsidRPr="002D5FFC">
        <w:rPr>
          <w:rtl/>
        </w:rPr>
        <w:t>(6) المناكب</w:t>
      </w:r>
      <w:r w:rsidR="000B5FC5">
        <w:rPr>
          <w:rtl/>
        </w:rPr>
        <w:t>:</w:t>
      </w:r>
      <w:r w:rsidRPr="002D5FFC">
        <w:rPr>
          <w:rtl/>
        </w:rPr>
        <w:t xml:space="preserve"> جمع منكب</w:t>
      </w:r>
      <w:r w:rsidR="000B5FC5">
        <w:rPr>
          <w:rtl/>
        </w:rPr>
        <w:t>،</w:t>
      </w:r>
      <w:r>
        <w:rPr>
          <w:rtl/>
        </w:rPr>
        <w:t xml:space="preserve"> </w:t>
      </w:r>
      <w:r w:rsidRPr="002D5FFC">
        <w:rPr>
          <w:rtl/>
        </w:rPr>
        <w:t>وهو رئيس العرفاء«الصحاح</w:t>
      </w:r>
      <w:r w:rsidR="008F72F1">
        <w:rPr>
          <w:rtl/>
        </w:rPr>
        <w:t xml:space="preserve"> - </w:t>
      </w:r>
      <w:r w:rsidRPr="002D5FFC">
        <w:rPr>
          <w:rtl/>
        </w:rPr>
        <w:t>نكب</w:t>
      </w:r>
      <w:r w:rsidR="008F72F1">
        <w:rPr>
          <w:rtl/>
        </w:rPr>
        <w:t xml:space="preserve"> - </w:t>
      </w:r>
      <w:r w:rsidRPr="002D5FFC">
        <w:rPr>
          <w:rtl/>
        </w:rPr>
        <w:t>1</w:t>
      </w:r>
      <w:r w:rsidR="000B5FC5">
        <w:rPr>
          <w:rtl/>
        </w:rPr>
        <w:t>:</w:t>
      </w:r>
      <w:r w:rsidRPr="002D5FFC">
        <w:rPr>
          <w:rtl/>
        </w:rPr>
        <w:t xml:space="preserve"> 228 »</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الخلافِ والشِّقاقِ</w:t>
      </w:r>
      <w:r w:rsidR="000B5FC5">
        <w:rPr>
          <w:rtl/>
        </w:rPr>
        <w:t>،</w:t>
      </w:r>
      <w:r>
        <w:rPr>
          <w:rtl/>
        </w:rPr>
        <w:t xml:space="preserve"> </w:t>
      </w:r>
      <w:r w:rsidRPr="00CD4A30">
        <w:rPr>
          <w:rtl/>
        </w:rPr>
        <w:t>فبَرئَتْ ذمّةً اللهِّ من رجلٍ وجدناه في دارِه</w:t>
      </w:r>
      <w:r w:rsidR="000B5FC5">
        <w:rPr>
          <w:rtl/>
        </w:rPr>
        <w:t>،</w:t>
      </w:r>
      <w:r>
        <w:rPr>
          <w:rtl/>
        </w:rPr>
        <w:t xml:space="preserve"> </w:t>
      </w:r>
      <w:r w:rsidRPr="00CD4A30">
        <w:rPr>
          <w:rtl/>
        </w:rPr>
        <w:t>ومن جاءَ به فله دِيَتُه</w:t>
      </w:r>
      <w:r w:rsidR="000B5FC5">
        <w:rPr>
          <w:rtl/>
        </w:rPr>
        <w:t>،</w:t>
      </w:r>
      <w:r>
        <w:rPr>
          <w:rtl/>
        </w:rPr>
        <w:t xml:space="preserve"> </w:t>
      </w:r>
      <w:r w:rsidRPr="00CD4A30">
        <w:rPr>
          <w:rtl/>
        </w:rPr>
        <w:t>واتّقوا</w:t>
      </w:r>
      <w:r w:rsidRPr="00F00C45">
        <w:rPr>
          <w:rtl/>
        </w:rPr>
        <w:t xml:space="preserve"> </w:t>
      </w:r>
      <w:r w:rsidRPr="00FF6DFF">
        <w:rPr>
          <w:rStyle w:val="libFootnotenumChar"/>
          <w:rtl/>
        </w:rPr>
        <w:t>(1)</w:t>
      </w:r>
      <w:r w:rsidRPr="006A24F9">
        <w:rPr>
          <w:rtl/>
        </w:rPr>
        <w:t xml:space="preserve"> </w:t>
      </w:r>
      <w:r w:rsidRPr="00CD4A30">
        <w:rPr>
          <w:rtl/>
        </w:rPr>
        <w:t>اللّهَ عبادَ اللّهِ والزموا طاعتَكم وبيعتَكم</w:t>
      </w:r>
      <w:r w:rsidR="000B5FC5">
        <w:rPr>
          <w:rtl/>
        </w:rPr>
        <w:t>،</w:t>
      </w:r>
      <w:r>
        <w:rPr>
          <w:rtl/>
        </w:rPr>
        <w:t xml:space="preserve"> </w:t>
      </w:r>
      <w:r w:rsidRPr="00CD4A30">
        <w:rPr>
          <w:rtl/>
        </w:rPr>
        <w:t>ولا تجعلوا على أنفسِكم سبيلاًَ. يا حُصَينَ بنَ نُميرٍ</w:t>
      </w:r>
      <w:r w:rsidR="000B5FC5">
        <w:rPr>
          <w:rtl/>
        </w:rPr>
        <w:t>،</w:t>
      </w:r>
      <w:r>
        <w:rPr>
          <w:rtl/>
        </w:rPr>
        <w:t xml:space="preserve"> </w:t>
      </w:r>
      <w:r w:rsidRPr="00CD4A30">
        <w:rPr>
          <w:rtl/>
        </w:rPr>
        <w:t>ثكلتْكَ أُمُّكَ إِن ضاعَ باب سكّةٍ من سككِ الكوفةِ</w:t>
      </w:r>
      <w:r w:rsidR="000B5FC5">
        <w:rPr>
          <w:rtl/>
        </w:rPr>
        <w:t>،</w:t>
      </w:r>
      <w:r>
        <w:rPr>
          <w:rtl/>
        </w:rPr>
        <w:t xml:space="preserve"> </w:t>
      </w:r>
      <w:r w:rsidRPr="00CD4A30">
        <w:rPr>
          <w:rtl/>
        </w:rPr>
        <w:t>أوخرجَ هذا الرجلُ ولم تأْتِني به</w:t>
      </w:r>
      <w:r w:rsidR="000B5FC5">
        <w:rPr>
          <w:rtl/>
        </w:rPr>
        <w:t>،</w:t>
      </w:r>
      <w:r>
        <w:rPr>
          <w:rtl/>
        </w:rPr>
        <w:t xml:space="preserve"> </w:t>
      </w:r>
      <w:r w:rsidRPr="00CD4A30">
        <w:rPr>
          <w:rtl/>
        </w:rPr>
        <w:t>وقد سلّطتُكَ على دورِ أَهلِ الكوفةِ</w:t>
      </w:r>
      <w:r w:rsidR="000B5FC5">
        <w:rPr>
          <w:rtl/>
        </w:rPr>
        <w:t>،</w:t>
      </w:r>
      <w:r>
        <w:rPr>
          <w:rtl/>
        </w:rPr>
        <w:t xml:space="preserve"> </w:t>
      </w:r>
      <w:r w:rsidRPr="00CD4A30">
        <w:rPr>
          <w:rtl/>
        </w:rPr>
        <w:t>فابعثْ مراصدَ على أهلِ السِّككِ</w:t>
      </w:r>
      <w:r w:rsidR="000B5FC5">
        <w:rPr>
          <w:rtl/>
        </w:rPr>
        <w:t>،</w:t>
      </w:r>
      <w:r>
        <w:rPr>
          <w:rtl/>
        </w:rPr>
        <w:t xml:space="preserve"> </w:t>
      </w:r>
      <w:r w:rsidRPr="00CD4A30">
        <w:rPr>
          <w:rtl/>
        </w:rPr>
        <w:t>وأصبحْ غداً فاسْتبِرِ</w:t>
      </w:r>
      <w:r>
        <w:rPr>
          <w:rtl/>
        </w:rPr>
        <w:t xml:space="preserve"> </w:t>
      </w:r>
      <w:r w:rsidRPr="00FF6DFF">
        <w:rPr>
          <w:rStyle w:val="libFootnotenumChar"/>
          <w:rtl/>
        </w:rPr>
        <w:t>(2)</w:t>
      </w:r>
      <w:r w:rsidRPr="006A24F9">
        <w:rPr>
          <w:rtl/>
        </w:rPr>
        <w:t xml:space="preserve"> </w:t>
      </w:r>
      <w:r w:rsidRPr="00CD4A30">
        <w:rPr>
          <w:rtl/>
        </w:rPr>
        <w:t>الدُّورَ وجُسْ خلالَها حتّى تأْتيني بهذا الرّجلِ</w:t>
      </w:r>
      <w:r>
        <w:rPr>
          <w:rtl/>
        </w:rPr>
        <w:t>.</w:t>
      </w:r>
      <w:r w:rsidRPr="00CD4A30">
        <w:rPr>
          <w:rtl/>
        </w:rPr>
        <w:t xml:space="preserve"> وكانَ الحُصينُ بنُ نُميرٍ على شرَطِه وهومن بني تميم</w:t>
      </w:r>
      <w:r>
        <w:rPr>
          <w:rtl/>
        </w:rPr>
        <w:t>.</w:t>
      </w:r>
    </w:p>
    <w:p w:rsidR="00FF6DFF" w:rsidRDefault="00FF6DFF" w:rsidP="00A90091">
      <w:pPr>
        <w:pStyle w:val="libNormal"/>
        <w:rPr>
          <w:rtl/>
        </w:rPr>
      </w:pPr>
      <w:r w:rsidRPr="00CD4A30">
        <w:rPr>
          <w:rtl/>
        </w:rPr>
        <w:t>ثمّ دخلَ ابنُ زيادٍ القصرَ</w:t>
      </w:r>
      <w:r w:rsidR="000B5FC5">
        <w:rPr>
          <w:rtl/>
        </w:rPr>
        <w:t>،</w:t>
      </w:r>
      <w:r>
        <w:rPr>
          <w:rtl/>
        </w:rPr>
        <w:t xml:space="preserve"> </w:t>
      </w:r>
      <w:r w:rsidRPr="00CD4A30">
        <w:rPr>
          <w:rtl/>
        </w:rPr>
        <w:t>وقد عقدَ لعمرو بنِ حُرَيثٍ رايةً وأمَّره على النّاسِ</w:t>
      </w:r>
      <w:r>
        <w:rPr>
          <w:rtl/>
        </w:rPr>
        <w:t>.</w:t>
      </w:r>
      <w:r w:rsidRPr="00CD4A30">
        <w:rPr>
          <w:rtl/>
        </w:rPr>
        <w:t xml:space="preserve"> فلمّا أصبحَ جلسَ مجلسَه وأَذنَ للنّاسِ فدخلوا عليه</w:t>
      </w:r>
      <w:r w:rsidR="000B5FC5">
        <w:rPr>
          <w:rtl/>
        </w:rPr>
        <w:t>،</w:t>
      </w:r>
      <w:r>
        <w:rPr>
          <w:rtl/>
        </w:rPr>
        <w:t xml:space="preserve"> </w:t>
      </w:r>
      <w:r w:rsidRPr="00CD4A30">
        <w:rPr>
          <w:rtl/>
        </w:rPr>
        <w:t>وأقبلَ محمّدُ بنُ الأَشعثِ</w:t>
      </w:r>
      <w:r w:rsidR="000B5FC5">
        <w:rPr>
          <w:rtl/>
        </w:rPr>
        <w:t>،</w:t>
      </w:r>
      <w:r>
        <w:rPr>
          <w:rtl/>
        </w:rPr>
        <w:t xml:space="preserve"> </w:t>
      </w:r>
      <w:r w:rsidRPr="00CD4A30">
        <w:rPr>
          <w:rtl/>
        </w:rPr>
        <w:t>فقالَ</w:t>
      </w:r>
      <w:r w:rsidR="000B5FC5">
        <w:rPr>
          <w:rtl/>
        </w:rPr>
        <w:t>:</w:t>
      </w:r>
      <w:r w:rsidRPr="00CD4A30">
        <w:rPr>
          <w:rtl/>
        </w:rPr>
        <w:t xml:space="preserve"> مرحباً بمن لا يُسْتَغَشُّ ولا يُتَّهَمُ</w:t>
      </w:r>
      <w:r w:rsidR="000B5FC5">
        <w:rPr>
          <w:rtl/>
        </w:rPr>
        <w:t>،</w:t>
      </w:r>
      <w:r>
        <w:rPr>
          <w:rtl/>
        </w:rPr>
        <w:t xml:space="preserve"> </w:t>
      </w:r>
      <w:r w:rsidRPr="00CD4A30">
        <w:rPr>
          <w:rtl/>
        </w:rPr>
        <w:t>ثمّ أقعدَه إِلى جنبِه.</w:t>
      </w:r>
      <w:bookmarkStart w:id="45" w:name="57"/>
    </w:p>
    <w:bookmarkEnd w:id="45"/>
    <w:p w:rsidR="00FF6DFF" w:rsidRDefault="00FF6DFF" w:rsidP="00A90091">
      <w:pPr>
        <w:pStyle w:val="libNormal"/>
        <w:rPr>
          <w:rtl/>
        </w:rPr>
      </w:pPr>
      <w:r w:rsidRPr="00CD4A30">
        <w:rPr>
          <w:rtl/>
        </w:rPr>
        <w:t>وأصبحَ ابنُ تلكَ العجوز فغدا إِلى عبدِ الرحمنِ بنِ محمّدِ بن الأشعثِ فأخبره بمكانِ مسلمِ بنِ عقيلٍ عندَ أُمِّه</w:t>
      </w:r>
      <w:r w:rsidR="000B5FC5">
        <w:rPr>
          <w:rtl/>
        </w:rPr>
        <w:t>،</w:t>
      </w:r>
      <w:r>
        <w:rPr>
          <w:rtl/>
        </w:rPr>
        <w:t xml:space="preserve"> </w:t>
      </w:r>
      <w:r w:rsidRPr="00CD4A30">
        <w:rPr>
          <w:rtl/>
        </w:rPr>
        <w:t>فأَقبلَ عبدُ الرّحمنِ حَتّى أَتى أباه وهو عندَ ابنِ زيادٍ فسارَّه</w:t>
      </w:r>
      <w:r w:rsidR="000B5FC5">
        <w:rPr>
          <w:rtl/>
        </w:rPr>
        <w:t>،</w:t>
      </w:r>
      <w:r>
        <w:rPr>
          <w:rtl/>
        </w:rPr>
        <w:t xml:space="preserve"> </w:t>
      </w:r>
      <w:r w:rsidRPr="00CD4A30">
        <w:rPr>
          <w:rtl/>
        </w:rPr>
        <w:t>فعرفَ ابنُ زيادٍ سِراره فقالَ له ابنُ زيادٍ بالقضيب في جنبِه</w:t>
      </w:r>
      <w:r w:rsidR="000B5FC5">
        <w:rPr>
          <w:rtl/>
        </w:rPr>
        <w:t>:</w:t>
      </w:r>
      <w:r w:rsidRPr="00CD4A30">
        <w:rPr>
          <w:rtl/>
        </w:rPr>
        <w:t xml:space="preserve"> قُمْ فائتني به السّاعةَ</w:t>
      </w:r>
      <w:r w:rsidR="000B5FC5">
        <w:rPr>
          <w:rtl/>
        </w:rPr>
        <w:t>،</w:t>
      </w:r>
      <w:r>
        <w:rPr>
          <w:rtl/>
        </w:rPr>
        <w:t xml:space="preserve"> </w:t>
      </w:r>
      <w:r w:rsidRPr="00CD4A30">
        <w:rPr>
          <w:rtl/>
        </w:rPr>
        <w:t>فقامَ وبعثَ معَه قومه</w:t>
      </w:r>
      <w:r w:rsidR="000B5FC5">
        <w:rPr>
          <w:rtl/>
        </w:rPr>
        <w:t>،</w:t>
      </w:r>
      <w:r>
        <w:rPr>
          <w:rtl/>
        </w:rPr>
        <w:t xml:space="preserve"> </w:t>
      </w:r>
      <w:r w:rsidRPr="00CD4A30">
        <w:rPr>
          <w:rtl/>
        </w:rPr>
        <w:t>لأنّه قد علمَ أنَّ كلَّ قومٍ يَكرهونَ أن يصابَ فيهمِ (مسلمُ بنُ عقيل</w:t>
      </w:r>
      <w:r>
        <w:rPr>
          <w:rtl/>
        </w:rPr>
        <w:t xml:space="preserve"> ) </w:t>
      </w:r>
      <w:r w:rsidRPr="00FF6DFF">
        <w:rPr>
          <w:rStyle w:val="libFootnotenumChar"/>
          <w:rtl/>
        </w:rPr>
        <w:t>(3)</w:t>
      </w:r>
      <w:r w:rsidR="000B5FC5">
        <w:rPr>
          <w:rtl/>
        </w:rPr>
        <w:t>،</w:t>
      </w:r>
      <w:r w:rsidRPr="006A24F9">
        <w:rPr>
          <w:rtl/>
        </w:rPr>
        <w:t xml:space="preserve"> </w:t>
      </w:r>
      <w:r w:rsidRPr="00CD4A30">
        <w:rPr>
          <w:rtl/>
        </w:rPr>
        <w:t>فبعثَ معَه عبيدَاللّه بن عبّاسٍ السُّلميّ في سبعين رجلاً من قيسٍ</w:t>
      </w:r>
      <w:r w:rsidR="000B5FC5">
        <w:rPr>
          <w:rtl/>
        </w:rPr>
        <w:t>،</w:t>
      </w:r>
      <w:r>
        <w:rPr>
          <w:rtl/>
        </w:rPr>
        <w:t xml:space="preserve"> </w:t>
      </w:r>
      <w:r w:rsidRPr="00CD4A30">
        <w:rPr>
          <w:rtl/>
        </w:rPr>
        <w:t xml:space="preserve">حتّى أتَوُا الدّارَ الّتي فيها مسلمُ بنُ عقيلٍ </w:t>
      </w:r>
      <w:r w:rsidR="000B5FC5" w:rsidRPr="000B5FC5">
        <w:rPr>
          <w:rStyle w:val="libAlaemChar"/>
          <w:rFonts w:hint="cs"/>
          <w:rtl/>
        </w:rPr>
        <w:t>رحمه‌الله</w:t>
      </w:r>
      <w:r w:rsidR="000B5FC5">
        <w:rPr>
          <w:rtl/>
        </w:rPr>
        <w:t>،</w:t>
      </w:r>
      <w:r>
        <w:rPr>
          <w:rtl/>
        </w:rPr>
        <w:t xml:space="preserve"> </w:t>
      </w:r>
      <w:r w:rsidRPr="00CD4A30">
        <w:rPr>
          <w:rtl/>
        </w:rPr>
        <w:t>فلمّا سمعَ وَقْعَ حوافرِ</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«ش»</w:t>
      </w:r>
      <w:r w:rsidR="000B5FC5">
        <w:rPr>
          <w:rtl/>
        </w:rPr>
        <w:t>:</w:t>
      </w:r>
      <w:r w:rsidRPr="002D5FFC">
        <w:rPr>
          <w:rtl/>
        </w:rPr>
        <w:t xml:space="preserve"> اتقوا</w:t>
      </w:r>
      <w:r>
        <w:rPr>
          <w:rtl/>
        </w:rPr>
        <w:t>.</w:t>
      </w:r>
    </w:p>
    <w:p w:rsidR="00FF6DFF" w:rsidRDefault="00FF6DFF" w:rsidP="00FF6DFF">
      <w:pPr>
        <w:pStyle w:val="libFootnote0"/>
        <w:rPr>
          <w:rtl/>
        </w:rPr>
      </w:pPr>
      <w:r w:rsidRPr="002D5FFC">
        <w:rPr>
          <w:rtl/>
        </w:rPr>
        <w:t xml:space="preserve">(2) في هامش </w:t>
      </w:r>
      <w:r>
        <w:rPr>
          <w:rtl/>
        </w:rPr>
        <w:t>«ش»</w:t>
      </w:r>
      <w:r w:rsidRPr="002D5FFC">
        <w:rPr>
          <w:rtl/>
        </w:rPr>
        <w:t xml:space="preserve"> </w:t>
      </w:r>
      <w:r>
        <w:rPr>
          <w:rtl/>
        </w:rPr>
        <w:t>و «</w:t>
      </w:r>
      <w:r w:rsidRPr="002D5FFC">
        <w:rPr>
          <w:rtl/>
        </w:rPr>
        <w:t>م»</w:t>
      </w:r>
      <w:r w:rsidR="000B5FC5">
        <w:rPr>
          <w:rtl/>
        </w:rPr>
        <w:t>:</w:t>
      </w:r>
      <w:r w:rsidRPr="002D5FFC">
        <w:rPr>
          <w:rtl/>
        </w:rPr>
        <w:t xml:space="preserve"> فاستبرئ</w:t>
      </w:r>
      <w:r w:rsidR="000B5FC5">
        <w:rPr>
          <w:rtl/>
        </w:rPr>
        <w:t>،</w:t>
      </w:r>
      <w:r>
        <w:rPr>
          <w:rtl/>
        </w:rPr>
        <w:t xml:space="preserve"> </w:t>
      </w:r>
      <w:r w:rsidRPr="002D5FFC">
        <w:rPr>
          <w:rtl/>
        </w:rPr>
        <w:t>أو استَبرْ</w:t>
      </w:r>
      <w:r>
        <w:rPr>
          <w:rFonts w:hint="cs"/>
          <w:rtl/>
        </w:rPr>
        <w:t xml:space="preserve"> </w:t>
      </w:r>
      <w:r w:rsidRPr="002D5FFC">
        <w:rPr>
          <w:rtl/>
        </w:rPr>
        <w:t>أمر من استبار</w:t>
      </w:r>
      <w:r w:rsidR="000B5FC5">
        <w:rPr>
          <w:rtl/>
        </w:rPr>
        <w:t>،</w:t>
      </w:r>
      <w:r>
        <w:rPr>
          <w:rtl/>
        </w:rPr>
        <w:t xml:space="preserve"> </w:t>
      </w:r>
      <w:r w:rsidRPr="002D5FFC">
        <w:rPr>
          <w:rtl/>
        </w:rPr>
        <w:t>وبار اذا اختبر أو ا</w:t>
      </w:r>
      <w:r>
        <w:rPr>
          <w:rFonts w:hint="cs"/>
          <w:rtl/>
        </w:rPr>
        <w:t>س</w:t>
      </w:r>
      <w:r w:rsidRPr="002D5FFC">
        <w:rPr>
          <w:rtl/>
        </w:rPr>
        <w:t>تَبرْ افتعل من السَبر</w:t>
      </w:r>
      <w:r>
        <w:rPr>
          <w:rtl/>
        </w:rPr>
        <w:t>.</w:t>
      </w:r>
    </w:p>
    <w:p w:rsidR="00FF6DFF" w:rsidRPr="002D5FFC" w:rsidRDefault="00FF6DFF" w:rsidP="00FF6DFF">
      <w:pPr>
        <w:pStyle w:val="libFootnote0"/>
        <w:rPr>
          <w:rtl/>
        </w:rPr>
      </w:pPr>
      <w:r w:rsidRPr="002D5FFC">
        <w:rPr>
          <w:rtl/>
        </w:rPr>
        <w:t>(3)</w:t>
      </w:r>
      <w:r>
        <w:rPr>
          <w:rFonts w:hint="cs"/>
          <w:rtl/>
        </w:rPr>
        <w:t xml:space="preserve"> </w:t>
      </w:r>
      <w:r w:rsidRPr="002D5FFC">
        <w:rPr>
          <w:rtl/>
        </w:rPr>
        <w:t xml:space="preserve">في هامش </w:t>
      </w:r>
      <w:r>
        <w:rPr>
          <w:rtl/>
        </w:rPr>
        <w:t>«ش» و «م»</w:t>
      </w:r>
      <w:r w:rsidR="000B5FC5">
        <w:rPr>
          <w:rtl/>
        </w:rPr>
        <w:t>:</w:t>
      </w:r>
      <w:r w:rsidRPr="002D5FFC">
        <w:rPr>
          <w:rtl/>
        </w:rPr>
        <w:t xml:space="preserve"> مِثل ابن عقيل</w:t>
      </w:r>
      <w:r>
        <w:rPr>
          <w:rtl/>
        </w:rPr>
        <w:t>.</w:t>
      </w:r>
      <w:r w:rsidRPr="00CD4A30">
        <w:rPr>
          <w:rtl/>
        </w:rPr>
        <w:t xml:space="preserve"> </w:t>
      </w:r>
    </w:p>
    <w:p w:rsidR="00FF6DFF" w:rsidRPr="002D5FFC" w:rsidRDefault="00FF6DFF" w:rsidP="00FF6DFF">
      <w:pPr>
        <w:pStyle w:val="libNormal0"/>
        <w:rPr>
          <w:rtl/>
        </w:rPr>
      </w:pPr>
      <w:r>
        <w:rPr>
          <w:rtl/>
        </w:rPr>
        <w:br w:type="page"/>
      </w:r>
      <w:bookmarkStart w:id="46" w:name="_Toc371754606"/>
      <w:r w:rsidRPr="00D452E0">
        <w:rPr>
          <w:rStyle w:val="Heading2Char"/>
          <w:rtl/>
        </w:rPr>
        <w:lastRenderedPageBreak/>
        <w:t>الخيلِ</w:t>
      </w:r>
      <w:bookmarkEnd w:id="46"/>
      <w:r w:rsidRPr="00CD4A30">
        <w:rPr>
          <w:rtl/>
        </w:rPr>
        <w:t xml:space="preserve"> وأَصواتَ الرِّجالِ علمَ أَنّه قد أُتيَ</w:t>
      </w:r>
      <w:r w:rsidR="000B5FC5">
        <w:rPr>
          <w:rtl/>
        </w:rPr>
        <w:t>،</w:t>
      </w:r>
      <w:r>
        <w:rPr>
          <w:rtl/>
        </w:rPr>
        <w:t xml:space="preserve"> </w:t>
      </w:r>
      <w:r w:rsidRPr="00CD4A30">
        <w:rPr>
          <w:rtl/>
        </w:rPr>
        <w:t>فخرجَ إِليهم بسيفِه</w:t>
      </w:r>
      <w:r w:rsidR="000B5FC5">
        <w:rPr>
          <w:rtl/>
        </w:rPr>
        <w:t>،</w:t>
      </w:r>
      <w:r>
        <w:rPr>
          <w:rtl/>
        </w:rPr>
        <w:t xml:space="preserve"> </w:t>
      </w:r>
      <w:r w:rsidRPr="00CD4A30">
        <w:rPr>
          <w:rtl/>
        </w:rPr>
        <w:t>واقتحموا عليه الدًارَ</w:t>
      </w:r>
      <w:r w:rsidR="000B5FC5">
        <w:rPr>
          <w:rtl/>
        </w:rPr>
        <w:t>،</w:t>
      </w:r>
      <w:r>
        <w:rPr>
          <w:rtl/>
        </w:rPr>
        <w:t xml:space="preserve"> </w:t>
      </w:r>
      <w:r w:rsidRPr="00CD4A30">
        <w:rPr>
          <w:rtl/>
        </w:rPr>
        <w:t>فشدَّ عليهم يَضرِبُهم بسيفهِ حتّى أَخرجَهم منَ الدّارَ</w:t>
      </w:r>
      <w:r w:rsidR="000B5FC5">
        <w:rPr>
          <w:rtl/>
        </w:rPr>
        <w:t>،</w:t>
      </w:r>
      <w:r>
        <w:rPr>
          <w:rtl/>
        </w:rPr>
        <w:t xml:space="preserve"> </w:t>
      </w:r>
      <w:r w:rsidRPr="00CD4A30">
        <w:rPr>
          <w:rtl/>
        </w:rPr>
        <w:t>ثمّ عادوا إِليه فشدَّ عليهم كذلكَ</w:t>
      </w:r>
      <w:r w:rsidR="000B5FC5">
        <w:rPr>
          <w:rtl/>
        </w:rPr>
        <w:t>،</w:t>
      </w:r>
      <w:r>
        <w:rPr>
          <w:rtl/>
        </w:rPr>
        <w:t xml:space="preserve"> </w:t>
      </w:r>
      <w:r w:rsidRPr="00CD4A30">
        <w:rPr>
          <w:rtl/>
        </w:rPr>
        <w:t>فاختلفَ هو وبكرُ بنُ حُمرانَ الأَحمريّ فضربَ فمَ مسلمٍ فشقً</w:t>
      </w:r>
      <w:r w:rsidRPr="006A24F9">
        <w:rPr>
          <w:rtl/>
        </w:rPr>
        <w:t xml:space="preserve"> </w:t>
      </w:r>
      <w:r w:rsidRPr="00FF6DFF">
        <w:rPr>
          <w:rStyle w:val="libFootnotenumChar"/>
          <w:rtl/>
        </w:rPr>
        <w:t>(1)</w:t>
      </w:r>
      <w:r w:rsidRPr="006A24F9">
        <w:rPr>
          <w:rtl/>
        </w:rPr>
        <w:t xml:space="preserve"> </w:t>
      </w:r>
      <w:r w:rsidRPr="00CD4A30">
        <w:rPr>
          <w:rtl/>
        </w:rPr>
        <w:t>شفتَه العُليا وأَسرعِ السّيفُ فِى السًّفلى ونَصَلَتْ</w:t>
      </w:r>
      <w:r>
        <w:rPr>
          <w:rtl/>
        </w:rPr>
        <w:t xml:space="preserve"> </w:t>
      </w:r>
      <w:r w:rsidRPr="00FF6DFF">
        <w:rPr>
          <w:rStyle w:val="libFootnotenumChar"/>
          <w:rtl/>
        </w:rPr>
        <w:t>(2)</w:t>
      </w:r>
      <w:r w:rsidRPr="00FA0942">
        <w:rPr>
          <w:rtl/>
        </w:rPr>
        <w:t xml:space="preserve"> ل</w:t>
      </w:r>
      <w:r w:rsidRPr="00CD4A30">
        <w:rPr>
          <w:rtl/>
        </w:rPr>
        <w:t>ه ثَنِيَّتاه</w:t>
      </w:r>
      <w:r w:rsidR="000B5FC5">
        <w:rPr>
          <w:rtl/>
        </w:rPr>
        <w:t>،</w:t>
      </w:r>
      <w:r>
        <w:rPr>
          <w:rtl/>
        </w:rPr>
        <w:t xml:space="preserve"> </w:t>
      </w:r>
      <w:r w:rsidRPr="00CD4A30">
        <w:rPr>
          <w:rtl/>
        </w:rPr>
        <w:t>وضربَه مسلمٌ في رأسِه ضربةَ مُنكَرةً وثنّاه بأخرى على حبلِ العاتقِ</w:t>
      </w:r>
      <w:r>
        <w:rPr>
          <w:rtl/>
        </w:rPr>
        <w:t xml:space="preserve"> </w:t>
      </w:r>
      <w:r w:rsidRPr="00FF6DFF">
        <w:rPr>
          <w:rStyle w:val="libFootnotenumChar"/>
          <w:rtl/>
        </w:rPr>
        <w:t>(3)</w:t>
      </w:r>
      <w:r w:rsidRPr="000B2C32">
        <w:rPr>
          <w:rtl/>
        </w:rPr>
        <w:t xml:space="preserve"> </w:t>
      </w:r>
      <w:r w:rsidRPr="00CD4A30">
        <w:rPr>
          <w:rtl/>
        </w:rPr>
        <w:t>كادتْ تَطلعُ على جوفِه</w:t>
      </w:r>
      <w:r w:rsidR="000B5FC5">
        <w:rPr>
          <w:rtl/>
        </w:rPr>
        <w:t>،</w:t>
      </w:r>
      <w:r>
        <w:rPr>
          <w:rtl/>
        </w:rPr>
        <w:t xml:space="preserve"> </w:t>
      </w:r>
      <w:r w:rsidRPr="00CD4A30">
        <w:rPr>
          <w:rtl/>
        </w:rPr>
        <w:t>فلمّا رأوا ذلكَ أشرفوا عليه من فوقِ البيتِ فأَخذوا يَرمونَه بالحجارةِ</w:t>
      </w:r>
      <w:r w:rsidR="000B5FC5">
        <w:rPr>
          <w:rtl/>
        </w:rPr>
        <w:t>،</w:t>
      </w:r>
      <w:r>
        <w:rPr>
          <w:rtl/>
        </w:rPr>
        <w:t xml:space="preserve"> </w:t>
      </w:r>
      <w:r w:rsidRPr="00CD4A30">
        <w:rPr>
          <w:rtl/>
        </w:rPr>
        <w:t>ويُلهِبونَ النّارَ في أطنانِ القصبِ ثمّ يُلقونَها عليه من فوقِ البيتِ</w:t>
      </w:r>
      <w:r w:rsidR="000B5FC5">
        <w:rPr>
          <w:rtl/>
        </w:rPr>
        <w:t>،</w:t>
      </w:r>
      <w:r>
        <w:rPr>
          <w:rtl/>
        </w:rPr>
        <w:t xml:space="preserve"> </w:t>
      </w:r>
      <w:r w:rsidRPr="00CD4A30">
        <w:rPr>
          <w:rtl/>
        </w:rPr>
        <w:t>فلمّا رأَى ذلكَ خرجَ عليهم مُصلِتاً بسيفِه في السِّكّةِ</w:t>
      </w:r>
      <w:r w:rsidR="000B5FC5">
        <w:rPr>
          <w:rtl/>
        </w:rPr>
        <w:t>،</w:t>
      </w:r>
      <w:r>
        <w:rPr>
          <w:rtl/>
        </w:rPr>
        <w:t xml:space="preserve"> </w:t>
      </w:r>
      <w:r w:rsidRPr="00CD4A30">
        <w:rPr>
          <w:rtl/>
        </w:rPr>
        <w:t>فقالَ له محمّدُ بنُ الأشعثِ</w:t>
      </w:r>
      <w:r w:rsidR="000B5FC5">
        <w:rPr>
          <w:rtl/>
        </w:rPr>
        <w:t>:</w:t>
      </w:r>
      <w:r w:rsidRPr="00CD4A30">
        <w:rPr>
          <w:rtl/>
        </w:rPr>
        <w:t xml:space="preserve"> لكَ الأمانُ</w:t>
      </w:r>
      <w:r w:rsidR="000B5FC5">
        <w:rPr>
          <w:rtl/>
        </w:rPr>
        <w:t>،</w:t>
      </w:r>
      <w:r>
        <w:rPr>
          <w:rtl/>
        </w:rPr>
        <w:t xml:space="preserve"> </w:t>
      </w:r>
      <w:r w:rsidRPr="00CD4A30">
        <w:rPr>
          <w:rtl/>
        </w:rPr>
        <w:t>لا تَقتلْ نفسَكَ</w:t>
      </w:r>
      <w:r>
        <w:rPr>
          <w:rtl/>
        </w:rPr>
        <w:t>؟</w:t>
      </w:r>
      <w:r w:rsidRPr="00CD4A30">
        <w:rPr>
          <w:rtl/>
        </w:rPr>
        <w:t xml:space="preserve"> وهو يُقاتِلهُم ويقولُ</w:t>
      </w:r>
      <w:r w:rsidR="000B5FC5">
        <w:rPr>
          <w:rtl/>
        </w:rPr>
        <w:t>:</w:t>
      </w:r>
    </w:p>
    <w:tbl>
      <w:tblPr>
        <w:tblStyle w:val="TableGrid"/>
        <w:bidiVisual/>
        <w:tblW w:w="5000" w:type="pct"/>
        <w:tblLook w:val="01E0"/>
      </w:tblPr>
      <w:tblGrid>
        <w:gridCol w:w="3708"/>
        <w:gridCol w:w="262"/>
        <w:gridCol w:w="3617"/>
      </w:tblGrid>
      <w:tr w:rsidR="00FF6DFF" w:rsidTr="00FF6DFF">
        <w:trPr>
          <w:trHeight w:val="170"/>
        </w:trPr>
        <w:tc>
          <w:tcPr>
            <w:tcW w:w="4127" w:type="dxa"/>
            <w:shd w:val="clear" w:color="auto" w:fill="auto"/>
          </w:tcPr>
          <w:p w:rsidR="00FF6DFF" w:rsidRDefault="00FF6DFF" w:rsidP="00FF6DFF">
            <w:pPr>
              <w:pStyle w:val="libPoem"/>
              <w:rPr>
                <w:rtl/>
              </w:rPr>
            </w:pPr>
            <w:r>
              <w:rPr>
                <w:rtl/>
              </w:rPr>
              <w:t>أقْسَمْتُ لا أُقْتَلُ إِلا حُرُّا</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Pr>
                <w:rtl/>
              </w:rPr>
              <w:t xml:space="preserve">إِنِّيْ </w:t>
            </w:r>
            <w:r w:rsidRPr="00FF6DFF">
              <w:rPr>
                <w:rStyle w:val="libFootnotenumChar"/>
                <w:rtl/>
              </w:rPr>
              <w:t>(4)</w:t>
            </w:r>
            <w:r>
              <w:rPr>
                <w:rtl/>
              </w:rPr>
              <w:t xml:space="preserve"> رَأَيْتُ المْوَتَ شَيْئَاً نُكْرَاُ</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 xml:space="preserve">ويجعَلُ </w:t>
            </w:r>
            <w:r w:rsidRPr="00FF6DFF">
              <w:rPr>
                <w:rStyle w:val="libFootnotenumChar"/>
                <w:rtl/>
              </w:rPr>
              <w:t>(5)</w:t>
            </w:r>
            <w:r w:rsidRPr="000B2C32">
              <w:rPr>
                <w:rFonts w:hint="cs"/>
                <w:rtl/>
              </w:rPr>
              <w:t xml:space="preserve"> </w:t>
            </w:r>
            <w:r>
              <w:rPr>
                <w:rtl/>
              </w:rPr>
              <w:t>الْبَارد َسُخْنَا ًمُرًا</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رُدَّ</w:t>
            </w:r>
            <w:r w:rsidRPr="000D1640">
              <w:rPr>
                <w:rFonts w:hint="cs"/>
                <w:rtl/>
              </w:rPr>
              <w:t xml:space="preserve"> </w:t>
            </w:r>
            <w:r w:rsidRPr="00FF6DFF">
              <w:rPr>
                <w:rStyle w:val="libFootnotenumChar"/>
                <w:rtl/>
              </w:rPr>
              <w:t>(6)</w:t>
            </w:r>
            <w:r>
              <w:rPr>
                <w:rtl/>
              </w:rPr>
              <w:t xml:space="preserve"> شُعَاعُ الشَّمْسِ فاستقرَّا</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كلّ امْرِىءٍ يَوْمَاً مُلاَقٍ شرًّا</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أَخَافُ أَنْ أُكْذَبَ أَوْ أُغَرَّا</w:t>
            </w:r>
            <w:r w:rsidRPr="00FF6DFF">
              <w:rPr>
                <w:rStyle w:val="libPoemTiniChar0"/>
                <w:rtl/>
              </w:rPr>
              <w:br/>
              <w:t> </w:t>
            </w:r>
          </w:p>
        </w:tc>
      </w:tr>
    </w:tbl>
    <w:p w:rsidR="00FF6DFF" w:rsidRDefault="00FF6DFF" w:rsidP="00A90091">
      <w:pPr>
        <w:pStyle w:val="libNormal"/>
        <w:rPr>
          <w:rtl/>
        </w:rPr>
      </w:pPr>
      <w:r>
        <w:rPr>
          <w:rtl/>
        </w:rPr>
        <w:t>فقالَ له محمّدُ بنُ الأَشعثِ</w:t>
      </w:r>
      <w:r w:rsidR="000B5FC5">
        <w:rPr>
          <w:rtl/>
        </w:rPr>
        <w:t>:</w:t>
      </w:r>
      <w:r>
        <w:rPr>
          <w:rtl/>
        </w:rPr>
        <w:t xml:space="preserve"> إِنّكَ لا تُكذَب ولا تُغَّرُ</w:t>
      </w:r>
      <w:r w:rsidR="000B5FC5">
        <w:rPr>
          <w:rtl/>
        </w:rPr>
        <w:t>،</w:t>
      </w:r>
      <w:r>
        <w:rPr>
          <w:rtl/>
        </w:rPr>
        <w:t xml:space="preserve"> فلا تَجزعْ</w:t>
      </w:r>
      <w:r w:rsidR="000B5FC5">
        <w:rPr>
          <w:rtl/>
        </w:rPr>
        <w:t>،</w:t>
      </w:r>
      <w:r>
        <w:rPr>
          <w:rtl/>
        </w:rPr>
        <w:t xml:space="preserve"> إِنّ القومَ بنو عمِّكَ وليسوا بقاتِليكَ ولا ضائريكَ </w:t>
      </w:r>
      <w:r w:rsidRPr="00FF6DFF">
        <w:rPr>
          <w:rStyle w:val="libFootnotenumChar"/>
          <w:rtl/>
        </w:rPr>
        <w:t>(7)</w:t>
      </w:r>
      <w:r w:rsidRPr="00D851A3">
        <w:rPr>
          <w:rtl/>
        </w:rPr>
        <w:t>.</w:t>
      </w:r>
      <w:r>
        <w:rPr>
          <w:rtl/>
        </w:rPr>
        <w:t xml:space="preserve"> وكانَ قد أُثْخِنَ بالحجارةِ</w:t>
      </w:r>
    </w:p>
    <w:p w:rsidR="00FF6DFF" w:rsidRDefault="00FF6DFF" w:rsidP="00FF6DFF">
      <w:pPr>
        <w:pStyle w:val="libFootnote0"/>
        <w:rPr>
          <w:rtl/>
        </w:rPr>
      </w:pPr>
      <w:r>
        <w:rPr>
          <w:rtl/>
        </w:rPr>
        <w:t>________________</w:t>
      </w:r>
      <w:r w:rsidR="008F72F1">
        <w:rPr>
          <w:rtl/>
        </w:rPr>
        <w:t>__</w:t>
      </w:r>
    </w:p>
    <w:p w:rsidR="00FF6DFF" w:rsidRDefault="00FF6DFF" w:rsidP="00FF6DFF">
      <w:pPr>
        <w:pStyle w:val="libFootnote0"/>
        <w:rPr>
          <w:rtl/>
        </w:rPr>
      </w:pPr>
      <w:r>
        <w:rPr>
          <w:rtl/>
        </w:rPr>
        <w:t>(1) في «</w:t>
      </w:r>
      <w:r>
        <w:rPr>
          <w:rFonts w:hint="cs"/>
          <w:rtl/>
        </w:rPr>
        <w:t xml:space="preserve"> </w:t>
      </w:r>
      <w:r>
        <w:rPr>
          <w:rtl/>
        </w:rPr>
        <w:t>م » وهامش «</w:t>
      </w:r>
      <w:r>
        <w:rPr>
          <w:rFonts w:hint="cs"/>
          <w:rtl/>
        </w:rPr>
        <w:t xml:space="preserve"> </w:t>
      </w:r>
      <w:r>
        <w:rPr>
          <w:rtl/>
        </w:rPr>
        <w:t>ش »</w:t>
      </w:r>
      <w:r w:rsidR="000B5FC5">
        <w:rPr>
          <w:rtl/>
        </w:rPr>
        <w:t>:</w:t>
      </w:r>
      <w:r>
        <w:rPr>
          <w:rtl/>
        </w:rPr>
        <w:t xml:space="preserve"> فقطع.</w:t>
      </w:r>
    </w:p>
    <w:p w:rsidR="00FF6DFF" w:rsidRDefault="00FF6DFF" w:rsidP="00FF6DFF">
      <w:pPr>
        <w:pStyle w:val="libFootnote0"/>
        <w:rPr>
          <w:rtl/>
        </w:rPr>
      </w:pPr>
      <w:r>
        <w:rPr>
          <w:rtl/>
        </w:rPr>
        <w:t>(2) نصل</w:t>
      </w:r>
      <w:r w:rsidR="000B5FC5">
        <w:rPr>
          <w:rtl/>
        </w:rPr>
        <w:t>:</w:t>
      </w:r>
      <w:r>
        <w:rPr>
          <w:rtl/>
        </w:rPr>
        <w:t xml:space="preserve"> أي زال. انظر«الصحاح</w:t>
      </w:r>
      <w:r w:rsidR="008F72F1">
        <w:rPr>
          <w:rtl/>
        </w:rPr>
        <w:t xml:space="preserve"> - </w:t>
      </w:r>
      <w:r>
        <w:rPr>
          <w:rtl/>
        </w:rPr>
        <w:t>نصل</w:t>
      </w:r>
      <w:r w:rsidR="008F72F1">
        <w:rPr>
          <w:rtl/>
        </w:rPr>
        <w:t xml:space="preserve"> - </w:t>
      </w:r>
      <w:r>
        <w:rPr>
          <w:rtl/>
        </w:rPr>
        <w:t>5</w:t>
      </w:r>
      <w:r w:rsidR="000B5FC5">
        <w:rPr>
          <w:rtl/>
        </w:rPr>
        <w:t>:</w:t>
      </w:r>
      <w:r>
        <w:rPr>
          <w:rtl/>
        </w:rPr>
        <w:t xml:space="preserve"> 1830».</w:t>
      </w:r>
    </w:p>
    <w:p w:rsidR="00FF6DFF" w:rsidRDefault="00FF6DFF" w:rsidP="00FF6DFF">
      <w:pPr>
        <w:pStyle w:val="libFootnote0"/>
        <w:rPr>
          <w:rtl/>
        </w:rPr>
      </w:pPr>
      <w:r>
        <w:rPr>
          <w:rtl/>
        </w:rPr>
        <w:t>(3) في هامش «ش» و «</w:t>
      </w:r>
      <w:r>
        <w:rPr>
          <w:rFonts w:hint="cs"/>
          <w:rtl/>
        </w:rPr>
        <w:t xml:space="preserve"> </w:t>
      </w:r>
      <w:r>
        <w:rPr>
          <w:rtl/>
        </w:rPr>
        <w:t>م »</w:t>
      </w:r>
      <w:r w:rsidR="000B5FC5">
        <w:rPr>
          <w:rtl/>
        </w:rPr>
        <w:t>:</w:t>
      </w:r>
      <w:r>
        <w:rPr>
          <w:rtl/>
        </w:rPr>
        <w:t xml:space="preserve"> عاتقه.</w:t>
      </w:r>
    </w:p>
    <w:p w:rsidR="00FF6DFF" w:rsidRDefault="00FF6DFF" w:rsidP="00FF6DFF">
      <w:pPr>
        <w:pStyle w:val="libFootnote0"/>
        <w:rPr>
          <w:rtl/>
        </w:rPr>
      </w:pPr>
      <w:r>
        <w:rPr>
          <w:rtl/>
        </w:rPr>
        <w:t>(4) في هامش «ش» و «م»</w:t>
      </w:r>
      <w:r w:rsidR="000B5FC5">
        <w:rPr>
          <w:rtl/>
        </w:rPr>
        <w:t>:</w:t>
      </w:r>
      <w:r>
        <w:rPr>
          <w:rtl/>
        </w:rPr>
        <w:t xml:space="preserve"> وان.</w:t>
      </w:r>
    </w:p>
    <w:p w:rsidR="00FF6DFF" w:rsidRDefault="00FF6DFF" w:rsidP="00FF6DFF">
      <w:pPr>
        <w:pStyle w:val="libFootnote0"/>
        <w:rPr>
          <w:rtl/>
        </w:rPr>
      </w:pPr>
      <w:r>
        <w:rPr>
          <w:rtl/>
        </w:rPr>
        <w:t>(5) في هامش «ش» و «</w:t>
      </w:r>
      <w:r>
        <w:rPr>
          <w:rFonts w:hint="cs"/>
          <w:rtl/>
        </w:rPr>
        <w:t xml:space="preserve"> </w:t>
      </w:r>
      <w:r>
        <w:rPr>
          <w:rtl/>
        </w:rPr>
        <w:t>م »</w:t>
      </w:r>
      <w:r w:rsidR="000B5FC5">
        <w:rPr>
          <w:rtl/>
        </w:rPr>
        <w:t>:</w:t>
      </w:r>
      <w:r>
        <w:rPr>
          <w:rtl/>
        </w:rPr>
        <w:t xml:space="preserve"> ويخلط.</w:t>
      </w:r>
    </w:p>
    <w:p w:rsidR="00FF6DFF" w:rsidRDefault="00FF6DFF" w:rsidP="00FF6DFF">
      <w:pPr>
        <w:pStyle w:val="libFootnote0"/>
        <w:rPr>
          <w:rtl/>
        </w:rPr>
      </w:pPr>
      <w:r>
        <w:rPr>
          <w:rtl/>
        </w:rPr>
        <w:t>(6) في هامش «ش» و «</w:t>
      </w:r>
      <w:r>
        <w:rPr>
          <w:rFonts w:hint="cs"/>
          <w:rtl/>
        </w:rPr>
        <w:t xml:space="preserve"> </w:t>
      </w:r>
      <w:r>
        <w:rPr>
          <w:rtl/>
        </w:rPr>
        <w:t>م »</w:t>
      </w:r>
      <w:r w:rsidR="000B5FC5">
        <w:rPr>
          <w:rtl/>
        </w:rPr>
        <w:t>:</w:t>
      </w:r>
      <w:r>
        <w:rPr>
          <w:rtl/>
        </w:rPr>
        <w:t xml:space="preserve"> ذر.</w:t>
      </w:r>
    </w:p>
    <w:p w:rsidR="00FF6DFF" w:rsidRDefault="00FF6DFF" w:rsidP="00FF6DFF">
      <w:pPr>
        <w:pStyle w:val="libFootnote0"/>
        <w:rPr>
          <w:rtl/>
        </w:rPr>
      </w:pPr>
      <w:r>
        <w:rPr>
          <w:rtl/>
        </w:rPr>
        <w:t>(7) في «</w:t>
      </w:r>
      <w:r>
        <w:rPr>
          <w:rFonts w:hint="cs"/>
          <w:rtl/>
        </w:rPr>
        <w:t xml:space="preserve"> </w:t>
      </w:r>
      <w:r>
        <w:rPr>
          <w:rtl/>
        </w:rPr>
        <w:t>م » وهامش «</w:t>
      </w:r>
      <w:r>
        <w:rPr>
          <w:rFonts w:hint="cs"/>
          <w:rtl/>
        </w:rPr>
        <w:t xml:space="preserve"> </w:t>
      </w:r>
      <w:r>
        <w:rPr>
          <w:rtl/>
        </w:rPr>
        <w:t>ش »</w:t>
      </w:r>
      <w:r w:rsidR="000B5FC5">
        <w:rPr>
          <w:rtl/>
        </w:rPr>
        <w:t>:</w:t>
      </w:r>
      <w:r>
        <w:rPr>
          <w:rtl/>
        </w:rPr>
        <w:t xml:space="preserve"> ولاضاربيك. </w:t>
      </w:r>
    </w:p>
    <w:p w:rsidR="00FF6DFF" w:rsidRDefault="00FF6DFF" w:rsidP="00FF6DFF">
      <w:pPr>
        <w:pStyle w:val="libNormal0"/>
        <w:rPr>
          <w:rtl/>
        </w:rPr>
      </w:pPr>
      <w:r>
        <w:rPr>
          <w:rtl/>
        </w:rPr>
        <w:br w:type="page"/>
      </w:r>
      <w:bookmarkStart w:id="47" w:name="_Toc371754607"/>
      <w:r w:rsidRPr="00D452E0">
        <w:rPr>
          <w:rStyle w:val="Heading2Char"/>
          <w:rtl/>
        </w:rPr>
        <w:lastRenderedPageBreak/>
        <w:t>وعجزَ</w:t>
      </w:r>
      <w:bookmarkEnd w:id="47"/>
      <w:r w:rsidRPr="00CD4A30">
        <w:rPr>
          <w:rtl/>
        </w:rPr>
        <w:t xml:space="preserve"> عنِ القتالِ</w:t>
      </w:r>
      <w:r w:rsidR="000B5FC5">
        <w:rPr>
          <w:rtl/>
        </w:rPr>
        <w:t>،</w:t>
      </w:r>
      <w:r>
        <w:rPr>
          <w:rtl/>
        </w:rPr>
        <w:t xml:space="preserve"> </w:t>
      </w:r>
      <w:r w:rsidRPr="00CD4A30">
        <w:rPr>
          <w:rtl/>
        </w:rPr>
        <w:t>فانبهرَ وأَسندَ ظهرَه إِلى جنب تلكَ الدّارِ</w:t>
      </w:r>
      <w:r w:rsidR="000B5FC5">
        <w:rPr>
          <w:rtl/>
        </w:rPr>
        <w:t>،</w:t>
      </w:r>
      <w:r>
        <w:rPr>
          <w:rtl/>
        </w:rPr>
        <w:t xml:space="preserve"> </w:t>
      </w:r>
      <w:r w:rsidRPr="00CD4A30">
        <w:rPr>
          <w:rtl/>
        </w:rPr>
        <w:t>فأَعادَ ابنُ الأَشعثِ عليه القولَ</w:t>
      </w:r>
      <w:r w:rsidR="000B5FC5">
        <w:rPr>
          <w:rtl/>
        </w:rPr>
        <w:t>:</w:t>
      </w:r>
      <w:r w:rsidRPr="00CD4A30">
        <w:rPr>
          <w:rtl/>
        </w:rPr>
        <w:t xml:space="preserve"> لكَ الأَمانُ</w:t>
      </w:r>
      <w:r w:rsidR="000B5FC5">
        <w:rPr>
          <w:rtl/>
        </w:rPr>
        <w:t>،</w:t>
      </w:r>
      <w:r>
        <w:rPr>
          <w:rtl/>
        </w:rPr>
        <w:t xml:space="preserve"> </w:t>
      </w:r>
      <w:r w:rsidRPr="00CD4A30">
        <w:rPr>
          <w:rtl/>
        </w:rPr>
        <w:t>فقالَ</w:t>
      </w:r>
      <w:r w:rsidR="000B5FC5">
        <w:rPr>
          <w:rtl/>
        </w:rPr>
        <w:t>:</w:t>
      </w:r>
      <w:r w:rsidRPr="00CD4A30">
        <w:rPr>
          <w:rtl/>
        </w:rPr>
        <w:t xml:space="preserve"> آمِنٌ أَنا؟ قالَ</w:t>
      </w:r>
      <w:r w:rsidR="000B5FC5">
        <w:rPr>
          <w:rtl/>
        </w:rPr>
        <w:t>:</w:t>
      </w:r>
      <w:r w:rsidRPr="00CD4A30">
        <w:rPr>
          <w:rtl/>
        </w:rPr>
        <w:t xml:space="preserve"> نعم</w:t>
      </w:r>
      <w:r>
        <w:rPr>
          <w:rtl/>
        </w:rPr>
        <w:t>.</w:t>
      </w:r>
      <w:r w:rsidRPr="00CD4A30">
        <w:rPr>
          <w:rtl/>
        </w:rPr>
        <w:t xml:space="preserve"> فقالَ للقوم الّذينَ معَه</w:t>
      </w:r>
      <w:r w:rsidR="000B5FC5">
        <w:rPr>
          <w:rtl/>
        </w:rPr>
        <w:t>:</w:t>
      </w:r>
      <w:r w:rsidRPr="00CD4A30">
        <w:rPr>
          <w:rtl/>
        </w:rPr>
        <w:t xml:space="preserve"> لي</w:t>
      </w:r>
      <w:r>
        <w:rPr>
          <w:rtl/>
        </w:rPr>
        <w:t xml:space="preserve"> </w:t>
      </w:r>
      <w:r w:rsidRPr="00FF6DFF">
        <w:rPr>
          <w:rStyle w:val="libFootnotenumChar"/>
          <w:rtl/>
        </w:rPr>
        <w:t>(1)</w:t>
      </w:r>
      <w:r w:rsidRPr="000D1640">
        <w:rPr>
          <w:rtl/>
        </w:rPr>
        <w:t xml:space="preserve"> </w:t>
      </w:r>
      <w:r w:rsidRPr="00CD4A30">
        <w:rPr>
          <w:rtl/>
        </w:rPr>
        <w:t>الأمانُ</w:t>
      </w:r>
      <w:r>
        <w:rPr>
          <w:rtl/>
        </w:rPr>
        <w:t>؟</w:t>
      </w:r>
      <w:r w:rsidRPr="00CD4A30">
        <w:rPr>
          <w:rtl/>
        </w:rPr>
        <w:t xml:space="preserve"> فقالَ القومُ له</w:t>
      </w:r>
      <w:r w:rsidR="000B5FC5">
        <w:rPr>
          <w:rtl/>
        </w:rPr>
        <w:t>:</w:t>
      </w:r>
      <w:r w:rsidRPr="00CD4A30">
        <w:rPr>
          <w:rtl/>
        </w:rPr>
        <w:t xml:space="preserve"> نعم</w:t>
      </w:r>
      <w:r w:rsidR="000B5FC5">
        <w:rPr>
          <w:rtl/>
        </w:rPr>
        <w:t>،</w:t>
      </w:r>
      <w:r>
        <w:rPr>
          <w:rtl/>
        </w:rPr>
        <w:t xml:space="preserve"> </w:t>
      </w:r>
      <w:r w:rsidRPr="00CD4A30">
        <w:rPr>
          <w:rtl/>
        </w:rPr>
        <w:t>إلاّ عبيدَاللّه بن العبّاسَِ السُّلميّ فإِنّه قالَ</w:t>
      </w:r>
      <w:r w:rsidR="000B5FC5">
        <w:rPr>
          <w:rtl/>
        </w:rPr>
        <w:t>:</w:t>
      </w:r>
      <w:r w:rsidRPr="00CD4A30">
        <w:rPr>
          <w:rtl/>
        </w:rPr>
        <w:t xml:space="preserve"> لا ناقةَ لي في هذا ولا جَمل</w:t>
      </w:r>
      <w:r w:rsidR="000B5FC5">
        <w:rPr>
          <w:rtl/>
        </w:rPr>
        <w:t>،</w:t>
      </w:r>
      <w:r>
        <w:rPr>
          <w:rtl/>
        </w:rPr>
        <w:t xml:space="preserve"> </w:t>
      </w:r>
      <w:r w:rsidRPr="00CD4A30">
        <w:rPr>
          <w:rtl/>
        </w:rPr>
        <w:t>وتنحّى؟ فقالَ مسلمٌ</w:t>
      </w:r>
      <w:r w:rsidR="000B5FC5">
        <w:rPr>
          <w:rtl/>
        </w:rPr>
        <w:t>:</w:t>
      </w:r>
      <w:r w:rsidRPr="00CD4A30">
        <w:rPr>
          <w:rtl/>
        </w:rPr>
        <w:t xml:space="preserve"> أَما لو لم تُؤَمِّنوني ما وضعتُ يدي في أَيديكم</w:t>
      </w:r>
      <w:r>
        <w:rPr>
          <w:rtl/>
        </w:rPr>
        <w:t>.</w:t>
      </w:r>
    </w:p>
    <w:p w:rsidR="00FF6DFF" w:rsidRDefault="00FF6DFF" w:rsidP="00A90091">
      <w:pPr>
        <w:pStyle w:val="libNormal"/>
        <w:rPr>
          <w:rtl/>
        </w:rPr>
      </w:pPr>
      <w:r w:rsidRPr="00CD4A30">
        <w:rPr>
          <w:rtl/>
        </w:rPr>
        <w:t>وأُتِيَ ببغلةٍ فحُمِلَ عليها</w:t>
      </w:r>
      <w:r w:rsidR="000B5FC5">
        <w:rPr>
          <w:rtl/>
        </w:rPr>
        <w:t>،</w:t>
      </w:r>
      <w:r>
        <w:rPr>
          <w:rtl/>
        </w:rPr>
        <w:t xml:space="preserve"> </w:t>
      </w:r>
      <w:r w:rsidRPr="00CD4A30">
        <w:rPr>
          <w:rtl/>
        </w:rPr>
        <w:t>واجتمعوا حولَه وانتزعوا سيفَه</w:t>
      </w:r>
      <w:r w:rsidR="000B5FC5">
        <w:rPr>
          <w:rtl/>
        </w:rPr>
        <w:t>،</w:t>
      </w:r>
      <w:r>
        <w:rPr>
          <w:rtl/>
        </w:rPr>
        <w:t xml:space="preserve"> </w:t>
      </w:r>
      <w:r w:rsidRPr="00CD4A30">
        <w:rPr>
          <w:rtl/>
        </w:rPr>
        <w:t xml:space="preserve">فكأَنّه عندَ ذلكَ أيِسَ </w:t>
      </w:r>
      <w:r w:rsidRPr="00FF6DFF">
        <w:rPr>
          <w:rStyle w:val="libFootnotenumChar"/>
          <w:rtl/>
        </w:rPr>
        <w:t>(2)</w:t>
      </w:r>
      <w:r w:rsidRPr="00050371">
        <w:rPr>
          <w:rtl/>
        </w:rPr>
        <w:t xml:space="preserve"> </w:t>
      </w:r>
      <w:r w:rsidRPr="00CD4A30">
        <w:rPr>
          <w:rtl/>
        </w:rPr>
        <w:t>من نفسهِ ودمعتْ عيناه</w:t>
      </w:r>
      <w:r w:rsidR="000B5FC5">
        <w:rPr>
          <w:rtl/>
        </w:rPr>
        <w:t>،</w:t>
      </w:r>
      <w:r>
        <w:rPr>
          <w:rtl/>
        </w:rPr>
        <w:t xml:space="preserve"> </w:t>
      </w:r>
      <w:r w:rsidRPr="00CD4A30">
        <w:rPr>
          <w:rtl/>
        </w:rPr>
        <w:t>ثمّ قالَ</w:t>
      </w:r>
      <w:r w:rsidR="000B5FC5">
        <w:rPr>
          <w:rtl/>
        </w:rPr>
        <w:t>:</w:t>
      </w:r>
      <w:r w:rsidRPr="00CD4A30">
        <w:rPr>
          <w:rtl/>
        </w:rPr>
        <w:t xml:space="preserve"> هذا أوّلُ الغدرِ</w:t>
      </w:r>
      <w:r w:rsidR="000B5FC5">
        <w:rPr>
          <w:rtl/>
        </w:rPr>
        <w:t>،</w:t>
      </w:r>
      <w:r>
        <w:rPr>
          <w:rtl/>
        </w:rPr>
        <w:t xml:space="preserve"> </w:t>
      </w:r>
      <w:r w:rsidRPr="00CD4A30">
        <w:rPr>
          <w:rtl/>
        </w:rPr>
        <w:t>قالَ له محمّدُ بنُ الأشعثِ</w:t>
      </w:r>
      <w:r w:rsidR="000B5FC5">
        <w:rPr>
          <w:rtl/>
        </w:rPr>
        <w:t>:</w:t>
      </w:r>
      <w:r w:rsidRPr="00CD4A30">
        <w:rPr>
          <w:rtl/>
        </w:rPr>
        <w:t xml:space="preserve"> أَرجوألاّ يكونَ عليكَ باْسٌ</w:t>
      </w:r>
      <w:r w:rsidR="000B5FC5">
        <w:rPr>
          <w:rtl/>
        </w:rPr>
        <w:t>،</w:t>
      </w:r>
      <w:r>
        <w:rPr>
          <w:rtl/>
        </w:rPr>
        <w:t xml:space="preserve"> </w:t>
      </w:r>
      <w:r w:rsidRPr="00CD4A30">
        <w:rPr>
          <w:rtl/>
        </w:rPr>
        <w:t>فقالَ</w:t>
      </w:r>
      <w:r w:rsidR="000B5FC5">
        <w:rPr>
          <w:rtl/>
        </w:rPr>
        <w:t>:</w:t>
      </w:r>
      <w:r w:rsidRPr="00CD4A30">
        <w:rPr>
          <w:rtl/>
        </w:rPr>
        <w:t xml:space="preserve"> وما هوإلاّ الرّجاءُ</w:t>
      </w:r>
      <w:r w:rsidR="000B5FC5">
        <w:rPr>
          <w:rtl/>
        </w:rPr>
        <w:t>،</w:t>
      </w:r>
      <w:r>
        <w:rPr>
          <w:rtl/>
        </w:rPr>
        <w:t xml:space="preserve"> </w:t>
      </w:r>
      <w:r w:rsidRPr="00CD4A30">
        <w:rPr>
          <w:rtl/>
        </w:rPr>
        <w:t>أَينَ أمانُكم</w:t>
      </w:r>
      <w:r>
        <w:rPr>
          <w:rtl/>
        </w:rPr>
        <w:t>؟</w:t>
      </w:r>
      <w:r w:rsidRPr="00CD4A30">
        <w:rPr>
          <w:rtl/>
        </w:rPr>
        <w:t xml:space="preserve"> إِنّا للهِّ وِانّا إِليه راجعونَ</w:t>
      </w:r>
      <w:r>
        <w:rPr>
          <w:rtl/>
        </w:rPr>
        <w:t>!</w:t>
      </w:r>
      <w:r w:rsidRPr="00CD4A30">
        <w:rPr>
          <w:rtl/>
        </w:rPr>
        <w:t xml:space="preserve"> وبكى</w:t>
      </w:r>
      <w:r w:rsidR="000B5FC5">
        <w:rPr>
          <w:rtl/>
        </w:rPr>
        <w:t>،</w:t>
      </w:r>
      <w:r>
        <w:rPr>
          <w:rtl/>
        </w:rPr>
        <w:t xml:space="preserve"> </w:t>
      </w:r>
      <w:r w:rsidRPr="00CD4A30">
        <w:rPr>
          <w:rtl/>
        </w:rPr>
        <w:t>فقالَ له عبيدُاللّه ابن العبّاسِ السُّلمي</w:t>
      </w:r>
      <w:r w:rsidR="000B5FC5">
        <w:rPr>
          <w:rtl/>
        </w:rPr>
        <w:t>:</w:t>
      </w:r>
      <w:r w:rsidRPr="00CD4A30">
        <w:rPr>
          <w:rtl/>
        </w:rPr>
        <w:t xml:space="preserve">إنّ من </w:t>
      </w:r>
      <w:r w:rsidRPr="00FF6DFF">
        <w:rPr>
          <w:rStyle w:val="libFootnotenumChar"/>
          <w:rtl/>
        </w:rPr>
        <w:t>(3)</w:t>
      </w:r>
      <w:r w:rsidRPr="00050371">
        <w:rPr>
          <w:rtl/>
        </w:rPr>
        <w:t xml:space="preserve"> </w:t>
      </w:r>
      <w:r w:rsidRPr="00CD4A30">
        <w:rPr>
          <w:rtl/>
        </w:rPr>
        <w:t>يَطلبُ مثلَ الّذي تطلبُ</w:t>
      </w:r>
      <w:r w:rsidR="000B5FC5">
        <w:rPr>
          <w:rtl/>
        </w:rPr>
        <w:t>،</w:t>
      </w:r>
      <w:r>
        <w:rPr>
          <w:rtl/>
        </w:rPr>
        <w:t xml:space="preserve"> </w:t>
      </w:r>
      <w:r w:rsidRPr="00CD4A30">
        <w:rPr>
          <w:rtl/>
        </w:rPr>
        <w:t>إِذا نزلَ به مثلُ الّذي نزلَ بكَ لم يبك</w:t>
      </w:r>
      <w:r>
        <w:rPr>
          <w:rtl/>
        </w:rPr>
        <w:t>.</w:t>
      </w:r>
      <w:r w:rsidRPr="00CD4A30">
        <w:rPr>
          <w:rtl/>
        </w:rPr>
        <w:t xml:space="preserve"> قالَ</w:t>
      </w:r>
      <w:r w:rsidR="000B5FC5">
        <w:rPr>
          <w:rtl/>
        </w:rPr>
        <w:t>:</w:t>
      </w:r>
      <w:r w:rsidRPr="00CD4A30">
        <w:rPr>
          <w:rtl/>
        </w:rPr>
        <w:t xml:space="preserve"> إنِّي واللّهِ ما لنفسي بكيت</w:t>
      </w:r>
      <w:r w:rsidR="000B5FC5">
        <w:rPr>
          <w:rtl/>
        </w:rPr>
        <w:t>،</w:t>
      </w:r>
      <w:r>
        <w:rPr>
          <w:rtl/>
        </w:rPr>
        <w:t xml:space="preserve"> </w:t>
      </w:r>
      <w:r w:rsidRPr="00CD4A30">
        <w:rPr>
          <w:rtl/>
        </w:rPr>
        <w:t>ولا لها منَ القتل أرثي</w:t>
      </w:r>
      <w:r w:rsidR="000B5FC5">
        <w:rPr>
          <w:rtl/>
        </w:rPr>
        <w:t>،</w:t>
      </w:r>
      <w:r>
        <w:rPr>
          <w:rtl/>
        </w:rPr>
        <w:t xml:space="preserve"> </w:t>
      </w:r>
      <w:r w:rsidRPr="00CD4A30">
        <w:rPr>
          <w:rtl/>
        </w:rPr>
        <w:t>وان كنتُ لم أحبّ لها طرفةَ عينٍ تلفاً</w:t>
      </w:r>
      <w:r w:rsidR="000B5FC5">
        <w:rPr>
          <w:rtl/>
        </w:rPr>
        <w:t>،</w:t>
      </w:r>
      <w:r>
        <w:rPr>
          <w:rtl/>
        </w:rPr>
        <w:t xml:space="preserve"> </w:t>
      </w:r>
      <w:r w:rsidRPr="00CD4A30">
        <w:rPr>
          <w:rtl/>
        </w:rPr>
        <w:t xml:space="preserve">ولكنْ </w:t>
      </w:r>
      <w:r w:rsidRPr="00FF6DFF">
        <w:rPr>
          <w:rStyle w:val="libFootnotenumChar"/>
          <w:rtl/>
        </w:rPr>
        <w:t>(4)</w:t>
      </w:r>
      <w:r w:rsidRPr="00050371">
        <w:rPr>
          <w:rtl/>
        </w:rPr>
        <w:t xml:space="preserve"> </w:t>
      </w:r>
      <w:r w:rsidRPr="00CD4A30">
        <w:rPr>
          <w:rtl/>
        </w:rPr>
        <w:t>أبكي لأهلي المُقبِلينَ إِليّ</w:t>
      </w:r>
      <w:r w:rsidR="000B5FC5">
        <w:rPr>
          <w:rtl/>
        </w:rPr>
        <w:t>،</w:t>
      </w:r>
      <w:r>
        <w:rPr>
          <w:rtl/>
        </w:rPr>
        <w:t xml:space="preserve"> </w:t>
      </w:r>
      <w:r w:rsidRPr="00CD4A30">
        <w:rPr>
          <w:rtl/>
        </w:rPr>
        <w:t xml:space="preserve">أَبكي للحسينِ </w:t>
      </w:r>
      <w:r w:rsidR="000B5FC5" w:rsidRPr="000B5FC5">
        <w:rPr>
          <w:rStyle w:val="libAlaemChar"/>
          <w:rFonts w:hint="cs"/>
          <w:rtl/>
        </w:rPr>
        <w:t>عليه‌السلام</w:t>
      </w:r>
      <w:r w:rsidRPr="00CD4A30">
        <w:rPr>
          <w:rtl/>
        </w:rPr>
        <w:t xml:space="preserve"> والِ الحسين</w:t>
      </w:r>
      <w:r>
        <w:rPr>
          <w:rtl/>
        </w:rPr>
        <w:t>.</w:t>
      </w:r>
    </w:p>
    <w:p w:rsidR="00FF6DFF" w:rsidRDefault="00FF6DFF" w:rsidP="00A90091">
      <w:pPr>
        <w:pStyle w:val="libNormal"/>
        <w:rPr>
          <w:rtl/>
        </w:rPr>
      </w:pPr>
      <w:r w:rsidRPr="00CD4A30">
        <w:rPr>
          <w:rtl/>
        </w:rPr>
        <w:t>ثمّ أقبلَ على محمّدِ بنِ الأشعثِ فقالَ</w:t>
      </w:r>
      <w:r w:rsidR="000B5FC5">
        <w:rPr>
          <w:rtl/>
        </w:rPr>
        <w:t>:</w:t>
      </w:r>
      <w:r w:rsidRPr="00CD4A30">
        <w:rPr>
          <w:rtl/>
        </w:rPr>
        <w:t xml:space="preserve"> يا عبدَاللّهِ إِنِّي أَراكَ واللّهِ ستعجزُ عن أَماني</w:t>
      </w:r>
      <w:r w:rsidR="000B5FC5">
        <w:rPr>
          <w:rtl/>
        </w:rPr>
        <w:t>،</w:t>
      </w:r>
      <w:r>
        <w:rPr>
          <w:rtl/>
        </w:rPr>
        <w:t xml:space="preserve"> </w:t>
      </w:r>
      <w:r w:rsidRPr="00CD4A30">
        <w:rPr>
          <w:rtl/>
        </w:rPr>
        <w:t>فهل عندَكَ خيرٌ</w:t>
      </w:r>
      <w:r>
        <w:rPr>
          <w:rtl/>
        </w:rPr>
        <w:t>؟</w:t>
      </w:r>
      <w:r w:rsidRPr="00CD4A30">
        <w:rPr>
          <w:rtl/>
        </w:rPr>
        <w:t xml:space="preserve"> تَستطيعُ أَن تَبعثَ من عندِكَ رجلاً على لساني أَن يُبلِّغَ حسيناً؟ فإنِّي لا أَراه إِلاّ قد خرجَ إِليكمُ اليومَ مقبلاً أو هو خارجٌ غداً وأَهل بيتهِ</w:t>
      </w:r>
      <w:r w:rsidR="000B5FC5">
        <w:rPr>
          <w:rtl/>
        </w:rPr>
        <w:t>،</w:t>
      </w:r>
      <w:r>
        <w:rPr>
          <w:rtl/>
        </w:rPr>
        <w:t xml:space="preserve"> </w:t>
      </w:r>
      <w:r w:rsidRPr="00CD4A30">
        <w:rPr>
          <w:rtl/>
        </w:rPr>
        <w:t>ويقولَ له</w:t>
      </w:r>
      <w:r w:rsidR="000B5FC5">
        <w:rPr>
          <w:rtl/>
        </w:rPr>
        <w:t>:</w:t>
      </w:r>
      <w:r w:rsidRPr="00CD4A30">
        <w:rPr>
          <w:rtl/>
        </w:rPr>
        <w:t xml:space="preserve"> إِنّ ابنَ عقيلٍ بعثَني إِليكَ وهو أسيرٌ في أيدي القوم</w:t>
      </w:r>
      <w:r w:rsidR="000B5FC5">
        <w:rPr>
          <w:rtl/>
        </w:rPr>
        <w:t>،</w:t>
      </w:r>
      <w:r>
        <w:rPr>
          <w:rtl/>
        </w:rPr>
        <w:t xml:space="preserve"> </w:t>
      </w:r>
      <w:r w:rsidRPr="00CD4A30">
        <w:rPr>
          <w:rtl/>
        </w:rPr>
        <w:t xml:space="preserve">لا يرى أَنّه </w:t>
      </w:r>
      <w:r w:rsidRPr="00FF6DFF">
        <w:rPr>
          <w:rStyle w:val="libFootnotenumChar"/>
          <w:rtl/>
        </w:rPr>
        <w:t>(5)</w:t>
      </w:r>
      <w:r w:rsidRPr="00050371">
        <w:rPr>
          <w:rtl/>
        </w:rPr>
        <w:t xml:space="preserve"> </w:t>
      </w:r>
      <w:r w:rsidRPr="00CD4A30">
        <w:rPr>
          <w:rtl/>
        </w:rPr>
        <w:t>يمسي حتّى يُقتَل</w:t>
      </w:r>
      <w:r w:rsidR="000B5FC5">
        <w:rPr>
          <w:rtl/>
        </w:rPr>
        <w:t>،</w:t>
      </w:r>
      <w:r>
        <w:rPr>
          <w:rtl/>
        </w:rPr>
        <w:t xml:space="preserve"> </w:t>
      </w:r>
      <w:r w:rsidRPr="00CD4A30">
        <w:rPr>
          <w:rtl/>
        </w:rPr>
        <w:t>وهو يقولُ</w:t>
      </w:r>
      <w:r w:rsidR="000B5FC5">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الّي.</w:t>
      </w:r>
    </w:p>
    <w:p w:rsidR="00FF6DFF" w:rsidRDefault="00FF6DFF" w:rsidP="00FF6DFF">
      <w:pPr>
        <w:pStyle w:val="libFootnote0"/>
        <w:rPr>
          <w:rtl/>
        </w:rPr>
      </w:pPr>
      <w:r w:rsidRPr="002D5FFC">
        <w:rPr>
          <w:rtl/>
        </w:rPr>
        <w:t xml:space="preserve">(2) في هامش </w:t>
      </w:r>
      <w:r>
        <w:rPr>
          <w:rtl/>
        </w:rPr>
        <w:t>«ش»</w:t>
      </w:r>
      <w:r w:rsidRPr="002D5FFC">
        <w:rPr>
          <w:rtl/>
        </w:rPr>
        <w:t xml:space="preserve"> </w:t>
      </w:r>
      <w:r>
        <w:rPr>
          <w:rtl/>
        </w:rPr>
        <w:t>و «م»</w:t>
      </w:r>
      <w:r w:rsidR="000B5FC5">
        <w:rPr>
          <w:rtl/>
        </w:rPr>
        <w:t>:</w:t>
      </w:r>
      <w:r w:rsidRPr="002D5FFC">
        <w:rPr>
          <w:rtl/>
        </w:rPr>
        <w:t xml:space="preserve"> أحس</w:t>
      </w:r>
      <w:r>
        <w:rPr>
          <w:rtl/>
        </w:rPr>
        <w:t>.</w:t>
      </w:r>
    </w:p>
    <w:p w:rsidR="00FF6DFF" w:rsidRDefault="00FF6DFF" w:rsidP="00FF6DFF">
      <w:pPr>
        <w:pStyle w:val="libFootnote0"/>
        <w:rPr>
          <w:rtl/>
        </w:rPr>
      </w:pPr>
      <w:r w:rsidRPr="002D5FFC">
        <w:rPr>
          <w:rtl/>
        </w:rPr>
        <w:t xml:space="preserve">(3) في هامش </w:t>
      </w:r>
      <w:r>
        <w:rPr>
          <w:rtl/>
        </w:rPr>
        <w:t>«ش»</w:t>
      </w:r>
      <w:r w:rsidRPr="002D5FFC">
        <w:rPr>
          <w:rtl/>
        </w:rPr>
        <w:t xml:space="preserve"> </w:t>
      </w:r>
      <w:r>
        <w:rPr>
          <w:rtl/>
        </w:rPr>
        <w:t>و «م»</w:t>
      </w:r>
      <w:r w:rsidR="000B5FC5">
        <w:rPr>
          <w:rtl/>
        </w:rPr>
        <w:t>:</w:t>
      </w:r>
      <w:r w:rsidRPr="002D5FFC">
        <w:rPr>
          <w:rtl/>
        </w:rPr>
        <w:t xml:space="preserve"> ان الذي</w:t>
      </w:r>
      <w:r>
        <w:rPr>
          <w:rtl/>
        </w:rPr>
        <w:t>.</w:t>
      </w:r>
    </w:p>
    <w:p w:rsidR="00FF6DFF" w:rsidRDefault="00FF6DFF" w:rsidP="00FF6DFF">
      <w:pPr>
        <w:pStyle w:val="libFootnote0"/>
        <w:rPr>
          <w:rtl/>
        </w:rPr>
      </w:pPr>
      <w:r w:rsidRPr="002D5FFC">
        <w:rPr>
          <w:rtl/>
        </w:rPr>
        <w:t>(4)</w:t>
      </w:r>
      <w:r>
        <w:rPr>
          <w:rFonts w:hint="cs"/>
          <w:rtl/>
        </w:rPr>
        <w:t xml:space="preserve"> </w:t>
      </w:r>
      <w:r w:rsidRPr="002D5FFC">
        <w:rPr>
          <w:rtl/>
        </w:rPr>
        <w:t xml:space="preserve">في هامش </w:t>
      </w:r>
      <w:r>
        <w:rPr>
          <w:rtl/>
        </w:rPr>
        <w:t>«ش»</w:t>
      </w:r>
      <w:r w:rsidRPr="002D5FFC">
        <w:rPr>
          <w:rtl/>
        </w:rPr>
        <w:t xml:space="preserve"> </w:t>
      </w:r>
      <w:r>
        <w:rPr>
          <w:rtl/>
        </w:rPr>
        <w:t>و «م»</w:t>
      </w:r>
      <w:r w:rsidR="000B5FC5">
        <w:rPr>
          <w:rtl/>
        </w:rPr>
        <w:t>:</w:t>
      </w:r>
      <w:r w:rsidRPr="002D5FFC">
        <w:rPr>
          <w:rtl/>
        </w:rPr>
        <w:t xml:space="preserve"> لكني</w:t>
      </w:r>
      <w:r>
        <w:rPr>
          <w:rtl/>
        </w:rPr>
        <w:t>.</w:t>
      </w:r>
    </w:p>
    <w:p w:rsidR="00FF6DFF" w:rsidRDefault="00FF6DFF" w:rsidP="00FF6DFF">
      <w:pPr>
        <w:pStyle w:val="libFootnote0"/>
        <w:rPr>
          <w:rtl/>
        </w:rPr>
      </w:pPr>
      <w:r w:rsidRPr="002D5FFC">
        <w:rPr>
          <w:rtl/>
        </w:rPr>
        <w:t>(5)</w:t>
      </w:r>
      <w:r>
        <w:rPr>
          <w:rFonts w:hint="cs"/>
          <w:rtl/>
        </w:rPr>
        <w:t xml:space="preserve"> </w:t>
      </w:r>
      <w:r w:rsidRPr="002D5FFC">
        <w:rPr>
          <w:rtl/>
        </w:rPr>
        <w:t xml:space="preserve">في هامش </w:t>
      </w:r>
      <w:r>
        <w:rPr>
          <w:rtl/>
        </w:rPr>
        <w:t>«ش»</w:t>
      </w:r>
      <w:r w:rsidR="000B5FC5">
        <w:rPr>
          <w:rtl/>
        </w:rPr>
        <w:t>:</w:t>
      </w:r>
      <w:r w:rsidRPr="002D5FFC">
        <w:rPr>
          <w:rtl/>
        </w:rPr>
        <w:t xml:space="preserve"> ان</w:t>
      </w:r>
      <w:r>
        <w:rPr>
          <w:rtl/>
        </w:rPr>
        <w:t>.</w:t>
      </w:r>
      <w:r w:rsidRPr="00CD4A30">
        <w:rPr>
          <w:rtl/>
        </w:rPr>
        <w:t xml:space="preserve"> </w:t>
      </w:r>
    </w:p>
    <w:p w:rsidR="00FF6DFF" w:rsidRDefault="00FF6DFF" w:rsidP="00FF6DFF">
      <w:pPr>
        <w:pStyle w:val="libNormal0"/>
        <w:rPr>
          <w:rtl/>
        </w:rPr>
      </w:pPr>
      <w:r>
        <w:rPr>
          <w:rtl/>
        </w:rPr>
        <w:br w:type="page"/>
      </w:r>
      <w:r w:rsidRPr="0051150F">
        <w:rPr>
          <w:rStyle w:val="libNormalChar"/>
          <w:rtl/>
        </w:rPr>
        <w:lastRenderedPageBreak/>
        <w:t xml:space="preserve">ارجعْ </w:t>
      </w:r>
      <w:r w:rsidRPr="00CD4A30">
        <w:rPr>
          <w:rtl/>
        </w:rPr>
        <w:t>فداكَ أبي وأُمِّي بأهلِ بيتِكَ ولا يَغُرَّكَ</w:t>
      </w:r>
      <w:r>
        <w:rPr>
          <w:rtl/>
        </w:rPr>
        <w:t xml:space="preserve"> </w:t>
      </w:r>
      <w:r w:rsidRPr="00FF6DFF">
        <w:rPr>
          <w:rStyle w:val="libFootnotenumChar"/>
          <w:rtl/>
        </w:rPr>
        <w:t>(1)</w:t>
      </w:r>
      <w:r w:rsidRPr="00050371">
        <w:rPr>
          <w:rtl/>
        </w:rPr>
        <w:t xml:space="preserve"> </w:t>
      </w:r>
      <w:r w:rsidRPr="00CD4A30">
        <w:rPr>
          <w:rtl/>
        </w:rPr>
        <w:t>أهلُ الكوفةِ</w:t>
      </w:r>
      <w:r w:rsidR="000B5FC5">
        <w:rPr>
          <w:rtl/>
        </w:rPr>
        <w:t>،</w:t>
      </w:r>
      <w:r>
        <w:rPr>
          <w:rtl/>
        </w:rPr>
        <w:t xml:space="preserve"> </w:t>
      </w:r>
      <w:r w:rsidRPr="00CD4A30">
        <w:rPr>
          <w:rtl/>
        </w:rPr>
        <w:t>فإِنّهم أصحابُ أَبيكَ الّذي كانَ يتمنّى فراقَهم بالموتِ أوِ القتلِ</w:t>
      </w:r>
      <w:r w:rsidR="000B5FC5">
        <w:rPr>
          <w:rtl/>
        </w:rPr>
        <w:t>،</w:t>
      </w:r>
      <w:r>
        <w:rPr>
          <w:rtl/>
        </w:rPr>
        <w:t xml:space="preserve"> </w:t>
      </w:r>
      <w:r w:rsidRPr="00CD4A30">
        <w:rPr>
          <w:rtl/>
        </w:rPr>
        <w:t>إِنّ أهلَ الكوفة قد كَذَبوكَ وليسَ لمكذوب</w:t>
      </w:r>
      <w:r>
        <w:rPr>
          <w:rtl/>
        </w:rPr>
        <w:t xml:space="preserve"> </w:t>
      </w:r>
      <w:r w:rsidRPr="00FF6DFF">
        <w:rPr>
          <w:rStyle w:val="libFootnotenumChar"/>
          <w:rtl/>
        </w:rPr>
        <w:t>(2)</w:t>
      </w:r>
      <w:r w:rsidRPr="00050371">
        <w:rPr>
          <w:rtl/>
        </w:rPr>
        <w:t xml:space="preserve"> </w:t>
      </w:r>
      <w:r w:rsidRPr="00CD4A30">
        <w:rPr>
          <w:rtl/>
        </w:rPr>
        <w:t>رأْيٌ</w:t>
      </w:r>
      <w:r>
        <w:rPr>
          <w:rtl/>
        </w:rPr>
        <w:t>.</w:t>
      </w:r>
      <w:r w:rsidRPr="00CD4A30">
        <w:rPr>
          <w:rtl/>
        </w:rPr>
        <w:t xml:space="preserve"> فقالَ ابنُ الأشعثِ</w:t>
      </w:r>
      <w:r w:rsidR="000B5FC5">
        <w:rPr>
          <w:rtl/>
        </w:rPr>
        <w:t>:</w:t>
      </w:r>
      <w:r w:rsidRPr="00CD4A30">
        <w:rPr>
          <w:rtl/>
        </w:rPr>
        <w:t xml:space="preserve"> واللّهِ لأفعلَنَ ولأعْلِمَنَّ ابنَ زيادٍ أنِّي قد آمنْتُكَ.</w:t>
      </w:r>
    </w:p>
    <w:p w:rsidR="00FF6DFF" w:rsidRDefault="00FF6DFF" w:rsidP="00A90091">
      <w:pPr>
        <w:pStyle w:val="libNormal"/>
        <w:rPr>
          <w:rtl/>
        </w:rPr>
      </w:pPr>
      <w:r w:rsidRPr="00CD4A30">
        <w:rPr>
          <w:rtl/>
        </w:rPr>
        <w:t>وأقبلَ ابنُ الأشعثِ بابنِ عقيلٍ إِلى باب القصرِ</w:t>
      </w:r>
      <w:r w:rsidR="000B5FC5">
        <w:rPr>
          <w:rtl/>
        </w:rPr>
        <w:t>،</w:t>
      </w:r>
      <w:r>
        <w:rPr>
          <w:rtl/>
        </w:rPr>
        <w:t xml:space="preserve"> </w:t>
      </w:r>
      <w:r w:rsidRPr="00CD4A30">
        <w:rPr>
          <w:rtl/>
        </w:rPr>
        <w:t>فاستاْذنَ فأُذِنَ له فدخلَ على ابنِ زيادٍ فأَخبرَه خبرَ ابنِ عقيلٍَ وضَرْبَ بَكْرٍ إِيّاه وما كانَ من أَمانِه له</w:t>
      </w:r>
      <w:r w:rsidR="000B5FC5">
        <w:rPr>
          <w:rtl/>
        </w:rPr>
        <w:t>،</w:t>
      </w:r>
      <w:r>
        <w:rPr>
          <w:rtl/>
        </w:rPr>
        <w:t xml:space="preserve"> </w:t>
      </w:r>
      <w:r w:rsidRPr="00CD4A30">
        <w:rPr>
          <w:rtl/>
        </w:rPr>
        <w:t>فقالَ له عبيدُاللهِّ</w:t>
      </w:r>
      <w:r w:rsidR="000B5FC5">
        <w:rPr>
          <w:rtl/>
        </w:rPr>
        <w:t>:</w:t>
      </w:r>
      <w:r w:rsidRPr="00CD4A30">
        <w:rPr>
          <w:rtl/>
        </w:rPr>
        <w:t xml:space="preserve"> وما أنتً والأمانَ</w:t>
      </w:r>
      <w:r w:rsidR="000B5FC5">
        <w:rPr>
          <w:rtl/>
        </w:rPr>
        <w:t>،</w:t>
      </w:r>
      <w:r>
        <w:rPr>
          <w:rtl/>
        </w:rPr>
        <w:t xml:space="preserve"> </w:t>
      </w:r>
      <w:r w:rsidRPr="00CD4A30">
        <w:rPr>
          <w:rtl/>
        </w:rPr>
        <w:t>كأنّا أرسلناكَ لِتُؤمنَه</w:t>
      </w:r>
      <w:r>
        <w:rPr>
          <w:rtl/>
        </w:rPr>
        <w:t>!</w:t>
      </w:r>
      <w:r w:rsidRPr="00CD4A30">
        <w:rPr>
          <w:rtl/>
        </w:rPr>
        <w:t xml:space="preserve"> إِنمّا أرسلناكَ لتأْتينا به</w:t>
      </w:r>
      <w:r w:rsidR="000B5FC5">
        <w:rPr>
          <w:rtl/>
        </w:rPr>
        <w:t>،</w:t>
      </w:r>
      <w:r>
        <w:rPr>
          <w:rtl/>
        </w:rPr>
        <w:t xml:space="preserve"> </w:t>
      </w:r>
      <w:r w:rsidRPr="00CD4A30">
        <w:rPr>
          <w:rtl/>
        </w:rPr>
        <w:t>فسكتَ ابن الأَشعثِ</w:t>
      </w:r>
      <w:r w:rsidR="000B5FC5">
        <w:rPr>
          <w:rtl/>
        </w:rPr>
        <w:t>،</w:t>
      </w:r>
      <w:r>
        <w:rPr>
          <w:rtl/>
        </w:rPr>
        <w:t xml:space="preserve"> </w:t>
      </w:r>
      <w:r w:rsidRPr="00CD4A30">
        <w:rPr>
          <w:rtl/>
        </w:rPr>
        <w:t>وانتُهِيَ بابنِ عقيلٍ إِلى بابِ القصرِ وقدِ اشتدَّ به العطشُ</w:t>
      </w:r>
      <w:r w:rsidR="000B5FC5">
        <w:rPr>
          <w:rtl/>
        </w:rPr>
        <w:t>،</w:t>
      </w:r>
      <w:r>
        <w:rPr>
          <w:rtl/>
        </w:rPr>
        <w:t xml:space="preserve"> </w:t>
      </w:r>
      <w:r w:rsidRPr="00CD4A30">
        <w:rPr>
          <w:rtl/>
        </w:rPr>
        <w:t>وعلى باب القصرِ ناسٌ جلوسٌ ينتظرونَ الإذنَ</w:t>
      </w:r>
      <w:r w:rsidR="000B5FC5">
        <w:rPr>
          <w:rtl/>
        </w:rPr>
        <w:t>،</w:t>
      </w:r>
      <w:r>
        <w:rPr>
          <w:rtl/>
        </w:rPr>
        <w:t xml:space="preserve"> </w:t>
      </w:r>
      <w:r w:rsidRPr="00CD4A30">
        <w:rPr>
          <w:rtl/>
        </w:rPr>
        <w:t>فيهم عُمارةُ بنُ عقبة بن أبي مُعَيْطٍ</w:t>
      </w:r>
      <w:r w:rsidR="000B5FC5">
        <w:rPr>
          <w:rtl/>
        </w:rPr>
        <w:t>،</w:t>
      </w:r>
      <w:r>
        <w:rPr>
          <w:rtl/>
        </w:rPr>
        <w:t xml:space="preserve"> </w:t>
      </w:r>
      <w:r w:rsidRPr="00CD4A30">
        <w:rPr>
          <w:rtl/>
        </w:rPr>
        <w:t>وعمرُو بن حُرَيثٍ</w:t>
      </w:r>
      <w:r w:rsidR="000B5FC5">
        <w:rPr>
          <w:rtl/>
        </w:rPr>
        <w:t>،</w:t>
      </w:r>
      <w:r>
        <w:rPr>
          <w:rtl/>
        </w:rPr>
        <w:t xml:space="preserve"> </w:t>
      </w:r>
      <w:r w:rsidRPr="00CD4A30">
        <w:rPr>
          <w:rtl/>
        </w:rPr>
        <w:t>ومسلمُ بنُ عمرو</w:t>
      </w:r>
      <w:r w:rsidR="000B5FC5">
        <w:rPr>
          <w:rtl/>
        </w:rPr>
        <w:t>،</w:t>
      </w:r>
      <w:r>
        <w:rPr>
          <w:rtl/>
        </w:rPr>
        <w:t xml:space="preserve"> </w:t>
      </w:r>
      <w:r w:rsidRPr="00CD4A30">
        <w:rPr>
          <w:rtl/>
        </w:rPr>
        <w:t>وكثيرُ بنُ شهابِ ؛ ِواذا قُلّةٌ باردةٌ موضوعة على الباب</w:t>
      </w:r>
      <w:r w:rsidR="000B5FC5">
        <w:rPr>
          <w:rtl/>
        </w:rPr>
        <w:t>،</w:t>
      </w:r>
      <w:r>
        <w:rPr>
          <w:rtl/>
        </w:rPr>
        <w:t xml:space="preserve"> </w:t>
      </w:r>
      <w:r w:rsidRPr="00CD4A30">
        <w:rPr>
          <w:rtl/>
        </w:rPr>
        <w:t>فقالَ مسلمٌ</w:t>
      </w:r>
      <w:r w:rsidR="000B5FC5">
        <w:rPr>
          <w:rtl/>
        </w:rPr>
        <w:t>:</w:t>
      </w:r>
      <w:r w:rsidRPr="00CD4A30">
        <w:rPr>
          <w:rtl/>
        </w:rPr>
        <w:t xml:space="preserve"> اسقوني من هذا المَاء ِ</w:t>
      </w:r>
      <w:r w:rsidR="000B5FC5">
        <w:rPr>
          <w:rtl/>
        </w:rPr>
        <w:t>،</w:t>
      </w:r>
      <w:r>
        <w:rPr>
          <w:rtl/>
        </w:rPr>
        <w:t xml:space="preserve"> </w:t>
      </w:r>
      <w:r w:rsidRPr="00CD4A30">
        <w:rPr>
          <w:rtl/>
        </w:rPr>
        <w:t>فقالَ له مسلمُ بنُ عمرو: أتَراها؟َ ما أبردَها! لا واللّهِ لا تذوقُ منها قطرةً أبداً حتّى تذوقَ الحميمَ في نار ِجهنّمَ</w:t>
      </w:r>
      <w:r>
        <w:rPr>
          <w:rtl/>
        </w:rPr>
        <w:t>.</w:t>
      </w:r>
      <w:r w:rsidRPr="00CD4A30">
        <w:rPr>
          <w:rtl/>
        </w:rPr>
        <w:t xml:space="preserve"> فقالَ له ابنُ عقيلٍ رضيَ اللّهُ عنه</w:t>
      </w:r>
      <w:r w:rsidR="000B5FC5">
        <w:rPr>
          <w:rtl/>
        </w:rPr>
        <w:t>:</w:t>
      </w:r>
      <w:r w:rsidRPr="00CD4A30">
        <w:rPr>
          <w:rtl/>
        </w:rPr>
        <w:t xml:space="preserve"> ويلَكَ مَنْ أنت</w:t>
      </w:r>
      <w:r>
        <w:rPr>
          <w:rtl/>
        </w:rPr>
        <w:t>؟</w:t>
      </w:r>
      <w:r w:rsidRPr="00CD4A30">
        <w:rPr>
          <w:rtl/>
        </w:rPr>
        <w:t xml:space="preserve"> قالَ</w:t>
      </w:r>
      <w:r w:rsidR="000B5FC5">
        <w:rPr>
          <w:rtl/>
        </w:rPr>
        <w:t>:</w:t>
      </w:r>
      <w:r w:rsidRPr="00CD4A30">
        <w:rPr>
          <w:rtl/>
        </w:rPr>
        <w:t xml:space="preserve"> أنا مَنْ عَرفَ الحقَّ إِذ أنكرتَه</w:t>
      </w:r>
      <w:r w:rsidR="000B5FC5">
        <w:rPr>
          <w:rtl/>
        </w:rPr>
        <w:t>،</w:t>
      </w:r>
      <w:r>
        <w:rPr>
          <w:rtl/>
        </w:rPr>
        <w:t xml:space="preserve"> </w:t>
      </w:r>
      <w:r w:rsidRPr="00CD4A30">
        <w:rPr>
          <w:rtl/>
        </w:rPr>
        <w:t>ونصحَ لإمامِه إِذ غَشَشْتَه</w:t>
      </w:r>
      <w:r w:rsidR="000B5FC5">
        <w:rPr>
          <w:rtl/>
        </w:rPr>
        <w:t>،</w:t>
      </w:r>
      <w:r>
        <w:rPr>
          <w:rtl/>
        </w:rPr>
        <w:t xml:space="preserve"> </w:t>
      </w:r>
      <w:r w:rsidRPr="00CD4A30">
        <w:rPr>
          <w:rtl/>
        </w:rPr>
        <w:t>وأطاعَه إِذ خالفتَه</w:t>
      </w:r>
      <w:r w:rsidR="000B5FC5">
        <w:rPr>
          <w:rtl/>
        </w:rPr>
        <w:t>،</w:t>
      </w:r>
      <w:r>
        <w:rPr>
          <w:rtl/>
        </w:rPr>
        <w:t xml:space="preserve"> </w:t>
      </w:r>
      <w:r w:rsidRPr="00CD4A30">
        <w:rPr>
          <w:rtl/>
        </w:rPr>
        <w:t>أنا مسلمُ ابنً عمرو الباهليّ</w:t>
      </w:r>
      <w:r w:rsidR="000B5FC5">
        <w:rPr>
          <w:rtl/>
        </w:rPr>
        <w:t>،</w:t>
      </w:r>
      <w:r>
        <w:rPr>
          <w:rtl/>
        </w:rPr>
        <w:t xml:space="preserve"> </w:t>
      </w:r>
      <w:r w:rsidRPr="00CD4A30">
        <w:rPr>
          <w:rtl/>
        </w:rPr>
        <w:t>فقالَ له مسلمُ بنُ عقيلٍ</w:t>
      </w:r>
      <w:r w:rsidR="000B5FC5">
        <w:rPr>
          <w:rtl/>
        </w:rPr>
        <w:t>:</w:t>
      </w:r>
      <w:r w:rsidRPr="00CD4A30">
        <w:rPr>
          <w:rtl/>
        </w:rPr>
        <w:t xml:space="preserve"> لأمِّكَ الثّكلُ</w:t>
      </w:r>
      <w:r w:rsidR="000B5FC5">
        <w:rPr>
          <w:rtl/>
        </w:rPr>
        <w:t>،</w:t>
      </w:r>
      <w:r>
        <w:rPr>
          <w:rtl/>
        </w:rPr>
        <w:t xml:space="preserve"> </w:t>
      </w:r>
      <w:r w:rsidRPr="00CD4A30">
        <w:rPr>
          <w:rtl/>
        </w:rPr>
        <w:t>ما أجفاكَ وأفظَّكَ وأقسى قلبَكَ</w:t>
      </w:r>
      <w:r>
        <w:rPr>
          <w:rtl/>
        </w:rPr>
        <w:t>!</w:t>
      </w:r>
      <w:r w:rsidRPr="00CD4A30">
        <w:rPr>
          <w:rtl/>
        </w:rPr>
        <w:t xml:space="preserve"> أنتَ يا ابنَ باهلةَ أولى بالحميمِ والخلودِ في نارِ جهنّمَ منِّي</w:t>
      </w:r>
      <w:r>
        <w:rPr>
          <w:rtl/>
        </w:rPr>
        <w:t>.</w:t>
      </w:r>
      <w:r w:rsidRPr="00CD4A30">
        <w:rPr>
          <w:rtl/>
        </w:rPr>
        <w:t xml:space="preserve"> ثمّ جلسَ فتساندَ إِلى حائطٍ.</w:t>
      </w:r>
    </w:p>
    <w:p w:rsidR="00FF6DFF" w:rsidRDefault="00FF6DFF" w:rsidP="00A90091">
      <w:pPr>
        <w:pStyle w:val="libNormal"/>
        <w:rPr>
          <w:rtl/>
        </w:rPr>
      </w:pPr>
      <w:r w:rsidRPr="00CD4A30">
        <w:rPr>
          <w:rtl/>
        </w:rPr>
        <w:t>وبعثَ عمرُو بنُ حُرَيثٍ غلاماً له فجاءه بقُلّةٍ عليها مِنديلٌ وقدح</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يغررك</w:t>
      </w:r>
      <w:r>
        <w:rPr>
          <w:rtl/>
        </w:rPr>
        <w:t>.</w:t>
      </w:r>
    </w:p>
    <w:p w:rsidR="00FF6DFF" w:rsidRDefault="00FF6DFF" w:rsidP="00FF6DFF">
      <w:pPr>
        <w:pStyle w:val="libFootnote0"/>
        <w:rPr>
          <w:rtl/>
        </w:rPr>
      </w:pPr>
      <w:r w:rsidRPr="002D5FFC">
        <w:rPr>
          <w:rtl/>
        </w:rPr>
        <w:t>(2) في هامش «ش»</w:t>
      </w:r>
      <w:r w:rsidR="000B5FC5">
        <w:rPr>
          <w:rtl/>
        </w:rPr>
        <w:t>:</w:t>
      </w:r>
      <w:r w:rsidRPr="002D5FFC">
        <w:rPr>
          <w:rtl/>
        </w:rPr>
        <w:t xml:space="preserve"> لمن كذب.</w:t>
      </w:r>
    </w:p>
    <w:p w:rsidR="00FF6DFF" w:rsidRDefault="00FF6DFF" w:rsidP="00FF6DFF">
      <w:pPr>
        <w:pStyle w:val="libNormal0"/>
        <w:rPr>
          <w:rtl/>
        </w:rPr>
      </w:pPr>
      <w:r>
        <w:rPr>
          <w:rtl/>
        </w:rPr>
        <w:br w:type="page"/>
      </w:r>
      <w:bookmarkStart w:id="48" w:name="_Toc371754608"/>
      <w:r w:rsidRPr="00D452E0">
        <w:rPr>
          <w:rStyle w:val="Heading2Char"/>
          <w:rtl/>
        </w:rPr>
        <w:lastRenderedPageBreak/>
        <w:t>فصبَّ</w:t>
      </w:r>
      <w:bookmarkEnd w:id="48"/>
      <w:r w:rsidRPr="00CD4A30">
        <w:rPr>
          <w:rtl/>
        </w:rPr>
        <w:t xml:space="preserve"> فيه ماءً فقالَ له</w:t>
      </w:r>
      <w:r w:rsidR="000B5FC5">
        <w:rPr>
          <w:rtl/>
        </w:rPr>
        <w:t>:</w:t>
      </w:r>
      <w:r w:rsidRPr="00CD4A30">
        <w:rPr>
          <w:rtl/>
        </w:rPr>
        <w:t xml:space="preserve"> اشربْ</w:t>
      </w:r>
      <w:r w:rsidR="000B5FC5">
        <w:rPr>
          <w:rtl/>
        </w:rPr>
        <w:t>،</w:t>
      </w:r>
      <w:r>
        <w:rPr>
          <w:rtl/>
        </w:rPr>
        <w:t xml:space="preserve"> </w:t>
      </w:r>
      <w:r w:rsidRPr="00CD4A30">
        <w:rPr>
          <w:rtl/>
        </w:rPr>
        <w:t>فأخذَ كلما شَربَ امتلأ القدحُ دماً مِنْ فيه فلا يقدر أن يشربَ</w:t>
      </w:r>
      <w:r w:rsidR="000B5FC5">
        <w:rPr>
          <w:rtl/>
        </w:rPr>
        <w:t>،</w:t>
      </w:r>
      <w:r>
        <w:rPr>
          <w:rtl/>
        </w:rPr>
        <w:t xml:space="preserve"> </w:t>
      </w:r>
      <w:r w:rsidRPr="00CD4A30">
        <w:rPr>
          <w:rtl/>
        </w:rPr>
        <w:t>ففعلَ ذلكَ مرّةً ومرّتينِ</w:t>
      </w:r>
      <w:r w:rsidR="000B5FC5">
        <w:rPr>
          <w:rtl/>
        </w:rPr>
        <w:t>،</w:t>
      </w:r>
      <w:r>
        <w:rPr>
          <w:rtl/>
        </w:rPr>
        <w:t xml:space="preserve"> </w:t>
      </w:r>
      <w:r w:rsidRPr="00CD4A30">
        <w:rPr>
          <w:rtl/>
        </w:rPr>
        <w:t>فلمّا ذهبَ في الثّالثةِ ليشربَ سقطتْ ثَنِيَّتاه في القدحِ</w:t>
      </w:r>
      <w:r w:rsidR="000B5FC5">
        <w:rPr>
          <w:rtl/>
        </w:rPr>
        <w:t>،</w:t>
      </w:r>
      <w:r>
        <w:rPr>
          <w:rtl/>
        </w:rPr>
        <w:t xml:space="preserve"> </w:t>
      </w:r>
      <w:r w:rsidRPr="00CD4A30">
        <w:rPr>
          <w:rtl/>
        </w:rPr>
        <w:t>فقالَ</w:t>
      </w:r>
      <w:r w:rsidR="000B5FC5">
        <w:rPr>
          <w:rtl/>
        </w:rPr>
        <w:t>:</w:t>
      </w:r>
      <w:r w:rsidRPr="00CD4A30">
        <w:rPr>
          <w:rtl/>
        </w:rPr>
        <w:t xml:space="preserve"> الحمدُ للّهِ</w:t>
      </w:r>
      <w:r w:rsidR="000B5FC5">
        <w:rPr>
          <w:rtl/>
        </w:rPr>
        <w:t>،</w:t>
      </w:r>
      <w:r>
        <w:rPr>
          <w:rtl/>
        </w:rPr>
        <w:t xml:space="preserve"> </w:t>
      </w:r>
      <w:r w:rsidRPr="00CD4A30">
        <w:rPr>
          <w:rtl/>
        </w:rPr>
        <w:t>لوكانَ لي مِنَ الرِّزقِ المقسوم شربتهُ</w:t>
      </w:r>
      <w:r>
        <w:rPr>
          <w:rtl/>
        </w:rPr>
        <w:t>.</w:t>
      </w:r>
      <w:bookmarkStart w:id="49" w:name="61"/>
    </w:p>
    <w:bookmarkEnd w:id="49"/>
    <w:p w:rsidR="00FF6DFF" w:rsidRDefault="00FF6DFF" w:rsidP="00A90091">
      <w:pPr>
        <w:pStyle w:val="libNormal"/>
        <w:rPr>
          <w:rtl/>
        </w:rPr>
      </w:pPr>
      <w:r w:rsidRPr="00CD4A30">
        <w:rPr>
          <w:rtl/>
        </w:rPr>
        <w:t>وخرجَ رسول ابَنِ زيادٍ فأمرَ بإِدخالهِ إِليه</w:t>
      </w:r>
      <w:r w:rsidR="000B5FC5">
        <w:rPr>
          <w:rtl/>
        </w:rPr>
        <w:t>،</w:t>
      </w:r>
      <w:r>
        <w:rPr>
          <w:rtl/>
        </w:rPr>
        <w:t xml:space="preserve"> </w:t>
      </w:r>
      <w:r w:rsidRPr="00CD4A30">
        <w:rPr>
          <w:rtl/>
        </w:rPr>
        <w:t>فلمّا دخلَ لم يس</w:t>
      </w:r>
      <w:r>
        <w:rPr>
          <w:rFonts w:hint="cs"/>
          <w:rtl/>
        </w:rPr>
        <w:t>لّ</w:t>
      </w:r>
      <w:r w:rsidRPr="00CD4A30">
        <w:rPr>
          <w:rtl/>
        </w:rPr>
        <w:t>مْ عليه بالأمرةِ</w:t>
      </w:r>
      <w:r w:rsidR="000B5FC5">
        <w:rPr>
          <w:rtl/>
        </w:rPr>
        <w:t>،</w:t>
      </w:r>
      <w:r>
        <w:rPr>
          <w:rtl/>
        </w:rPr>
        <w:t xml:space="preserve"> </w:t>
      </w:r>
      <w:r w:rsidRPr="00CD4A30">
        <w:rPr>
          <w:rtl/>
        </w:rPr>
        <w:t>فقالَ له الحَرسِيُّ</w:t>
      </w:r>
      <w:r w:rsidR="000B5FC5">
        <w:rPr>
          <w:rtl/>
        </w:rPr>
        <w:t>:</w:t>
      </w:r>
      <w:r w:rsidRPr="00CD4A30">
        <w:rPr>
          <w:rtl/>
        </w:rPr>
        <w:t xml:space="preserve"> ألا تُسلَمُ على الأميرِ؟ فقالَ</w:t>
      </w:r>
      <w:r w:rsidR="000B5FC5">
        <w:rPr>
          <w:rtl/>
        </w:rPr>
        <w:t>:</w:t>
      </w:r>
      <w:r w:rsidRPr="00CD4A30">
        <w:rPr>
          <w:rtl/>
        </w:rPr>
        <w:t xml:space="preserve"> إِن كانَ يُريدُ قتلي فما سلامي عليه</w:t>
      </w:r>
      <w:r>
        <w:rPr>
          <w:rtl/>
        </w:rPr>
        <w:t>؟</w:t>
      </w:r>
      <w:r w:rsidRPr="00CD4A30">
        <w:rPr>
          <w:rtl/>
        </w:rPr>
        <w:t xml:space="preserve"> وِان كانَ لا يُريدُ قتلي لَيَكثُرَنَ سلامي عليه</w:t>
      </w:r>
      <w:r>
        <w:rPr>
          <w:rtl/>
        </w:rPr>
        <w:t>.</w:t>
      </w:r>
      <w:r w:rsidRPr="00CD4A30">
        <w:rPr>
          <w:rtl/>
        </w:rPr>
        <w:t xml:space="preserve"> فقال له ابنُ زيادٍ</w:t>
      </w:r>
      <w:r w:rsidR="000B5FC5">
        <w:rPr>
          <w:rtl/>
        </w:rPr>
        <w:t>:</w:t>
      </w:r>
      <w:r w:rsidRPr="00CD4A30">
        <w:rPr>
          <w:rtl/>
        </w:rPr>
        <w:t xml:space="preserve"> لَعَمْري لَتُقْتَلَنَّ ؛ قالَ</w:t>
      </w:r>
      <w:r w:rsidR="000B5FC5">
        <w:rPr>
          <w:rtl/>
        </w:rPr>
        <w:t>:</w:t>
      </w:r>
      <w:r w:rsidRPr="00CD4A30">
        <w:rPr>
          <w:rtl/>
        </w:rPr>
        <w:t xml:space="preserve"> كذلكَ</w:t>
      </w:r>
      <w:r>
        <w:rPr>
          <w:rtl/>
        </w:rPr>
        <w:t>؟</w:t>
      </w:r>
      <w:r w:rsidRPr="00CD4A30">
        <w:rPr>
          <w:rtl/>
        </w:rPr>
        <w:t xml:space="preserve"> قالَ</w:t>
      </w:r>
      <w:r w:rsidR="000B5FC5">
        <w:rPr>
          <w:rtl/>
        </w:rPr>
        <w:t>:</w:t>
      </w:r>
      <w:r w:rsidRPr="00CD4A30">
        <w:rPr>
          <w:rtl/>
        </w:rPr>
        <w:t xml:space="preserve"> نعم ؛ قالَ</w:t>
      </w:r>
      <w:r w:rsidR="000B5FC5">
        <w:rPr>
          <w:rtl/>
        </w:rPr>
        <w:t>:</w:t>
      </w:r>
      <w:r w:rsidRPr="00CD4A30">
        <w:rPr>
          <w:rtl/>
        </w:rPr>
        <w:t xml:space="preserve"> فدَعنْي أُوصِ </w:t>
      </w:r>
      <w:r w:rsidRPr="00FF6DFF">
        <w:rPr>
          <w:rStyle w:val="libFootnotenumChar"/>
          <w:rtl/>
        </w:rPr>
        <w:t>(1)</w:t>
      </w:r>
      <w:r w:rsidRPr="00050371">
        <w:rPr>
          <w:rtl/>
        </w:rPr>
        <w:t xml:space="preserve"> </w:t>
      </w:r>
      <w:r w:rsidRPr="00CD4A30">
        <w:rPr>
          <w:rtl/>
        </w:rPr>
        <w:t>إِلى بعضِ قومي ؛ قالَ</w:t>
      </w:r>
      <w:r w:rsidR="000B5FC5">
        <w:rPr>
          <w:rtl/>
        </w:rPr>
        <w:t>:</w:t>
      </w:r>
      <w:r w:rsidRPr="00CD4A30">
        <w:rPr>
          <w:rtl/>
        </w:rPr>
        <w:t xml:space="preserve"> افعلْ</w:t>
      </w:r>
      <w:r w:rsidR="000B5FC5">
        <w:rPr>
          <w:rtl/>
        </w:rPr>
        <w:t>،</w:t>
      </w:r>
      <w:r>
        <w:rPr>
          <w:rtl/>
        </w:rPr>
        <w:t xml:space="preserve"> </w:t>
      </w:r>
      <w:r w:rsidRPr="00CD4A30">
        <w:rPr>
          <w:rtl/>
        </w:rPr>
        <w:t>فنظرَ مسلمٌ إِلى جُلَسائه وفيهم عُمَرُ بن سعدِ بنِ أبي وقّاصٍ فقالَ</w:t>
      </w:r>
      <w:r w:rsidR="000B5FC5">
        <w:rPr>
          <w:rtl/>
        </w:rPr>
        <w:t>:</w:t>
      </w:r>
      <w:r w:rsidRPr="00CD4A30">
        <w:rPr>
          <w:rtl/>
        </w:rPr>
        <w:t xml:space="preserve"> يا عمر</w:t>
      </w:r>
      <w:r w:rsidR="000B5FC5">
        <w:rPr>
          <w:rtl/>
        </w:rPr>
        <w:t>،</w:t>
      </w:r>
      <w:r>
        <w:rPr>
          <w:rtl/>
        </w:rPr>
        <w:t xml:space="preserve"> </w:t>
      </w:r>
      <w:r w:rsidRPr="00CD4A30">
        <w:rPr>
          <w:rtl/>
        </w:rPr>
        <w:t>إِنّ بيني وبينَكَ قرابةً</w:t>
      </w:r>
      <w:r w:rsidR="000B5FC5">
        <w:rPr>
          <w:rtl/>
        </w:rPr>
        <w:t>،</w:t>
      </w:r>
      <w:r>
        <w:rPr>
          <w:rtl/>
        </w:rPr>
        <w:t xml:space="preserve"> </w:t>
      </w:r>
      <w:r w:rsidRPr="00CD4A30">
        <w:rPr>
          <w:rtl/>
        </w:rPr>
        <w:t>ولي إِليكَ حاجة</w:t>
      </w:r>
      <w:r w:rsidR="000B5FC5">
        <w:rPr>
          <w:rtl/>
        </w:rPr>
        <w:t>،</w:t>
      </w:r>
      <w:r>
        <w:rPr>
          <w:rtl/>
        </w:rPr>
        <w:t xml:space="preserve"> </w:t>
      </w:r>
      <w:r w:rsidRPr="00CD4A30">
        <w:rPr>
          <w:rtl/>
        </w:rPr>
        <w:t>وقد يَجِبُ لي عليكَ نُجْحُ حاجتي وهي سِر</w:t>
      </w:r>
      <w:r>
        <w:rPr>
          <w:rFonts w:hint="cs"/>
          <w:rtl/>
        </w:rPr>
        <w:t xml:space="preserve">ّ </w:t>
      </w:r>
      <w:r w:rsidRPr="00CD4A30">
        <w:rPr>
          <w:rtl/>
        </w:rPr>
        <w:t>؛ فامتنعَ عُمَرُ أن يَسمعَ منه</w:t>
      </w:r>
      <w:r w:rsidR="000B5FC5">
        <w:rPr>
          <w:rtl/>
        </w:rPr>
        <w:t>،</w:t>
      </w:r>
      <w:r>
        <w:rPr>
          <w:rtl/>
        </w:rPr>
        <w:t xml:space="preserve"> </w:t>
      </w:r>
      <w:r w:rsidRPr="00CD4A30">
        <w:rPr>
          <w:rtl/>
        </w:rPr>
        <w:t>فقالَ له عُبيدُاللّهِ</w:t>
      </w:r>
      <w:r w:rsidR="000B5FC5">
        <w:rPr>
          <w:rtl/>
        </w:rPr>
        <w:t>:</w:t>
      </w:r>
      <w:r w:rsidRPr="00CD4A30">
        <w:rPr>
          <w:rtl/>
        </w:rPr>
        <w:t xml:space="preserve"> لمَ تَمتنعُ أن تنظرَ في حاجةِ ابنِ عمِّكَ</w:t>
      </w:r>
      <w:r>
        <w:rPr>
          <w:rtl/>
        </w:rPr>
        <w:t>؟</w:t>
      </w:r>
      <w:r w:rsidRPr="00CD4A30">
        <w:rPr>
          <w:rtl/>
        </w:rPr>
        <w:t xml:space="preserve"> فقامَ معَه فجلسَ حيثُ يَنظرُ إِليهما ابنُ زيادٍ</w:t>
      </w:r>
      <w:r w:rsidR="000B5FC5">
        <w:rPr>
          <w:rtl/>
        </w:rPr>
        <w:t>،</w:t>
      </w:r>
      <w:r>
        <w:rPr>
          <w:rtl/>
        </w:rPr>
        <w:t xml:space="preserve"> </w:t>
      </w:r>
      <w:r w:rsidRPr="00CD4A30">
        <w:rPr>
          <w:rtl/>
        </w:rPr>
        <w:t>فقالَ له</w:t>
      </w:r>
      <w:r w:rsidR="000B5FC5">
        <w:rPr>
          <w:rtl/>
        </w:rPr>
        <w:t>:</w:t>
      </w:r>
      <w:r w:rsidRPr="00CD4A30">
        <w:rPr>
          <w:rtl/>
        </w:rPr>
        <w:t xml:space="preserve"> إِنَ عليَّ ديناً بالكوفةِ استدنتُه منذُ قَدمتُ الكوفةَ سبعمائةِ دِرهمٍ » فاقْضِها عنِّي</w:t>
      </w:r>
      <w:r w:rsidR="000B5FC5">
        <w:rPr>
          <w:rtl/>
        </w:rPr>
        <w:t>،</w:t>
      </w:r>
      <w:r>
        <w:rPr>
          <w:rtl/>
        </w:rPr>
        <w:t xml:space="preserve"> </w:t>
      </w:r>
      <w:r w:rsidRPr="00CD4A30">
        <w:rPr>
          <w:rtl/>
        </w:rPr>
        <w:t>واذا قُتِلْتُ فاستوهِبْ جُثّتي من ابنِ زيادٍ فوارِها</w:t>
      </w:r>
      <w:r w:rsidR="000B5FC5">
        <w:rPr>
          <w:rtl/>
        </w:rPr>
        <w:t>،</w:t>
      </w:r>
      <w:r>
        <w:rPr>
          <w:rtl/>
        </w:rPr>
        <w:t xml:space="preserve"> </w:t>
      </w:r>
      <w:r w:rsidRPr="00CD4A30">
        <w:rPr>
          <w:rtl/>
        </w:rPr>
        <w:t>وابعثْ إِلى الحسينِ من يَرُدُّه</w:t>
      </w:r>
      <w:r w:rsidR="000B5FC5">
        <w:rPr>
          <w:rtl/>
        </w:rPr>
        <w:t>،</w:t>
      </w:r>
      <w:r>
        <w:rPr>
          <w:rtl/>
        </w:rPr>
        <w:t xml:space="preserve"> </w:t>
      </w:r>
      <w:r w:rsidRPr="00CD4A30">
        <w:rPr>
          <w:rtl/>
        </w:rPr>
        <w:t>فإِنِّي قد كتبتُ إِليه أُعْلِمُه أنّ النّاسَ معَه</w:t>
      </w:r>
      <w:r w:rsidR="000B5FC5">
        <w:rPr>
          <w:rtl/>
        </w:rPr>
        <w:t>،</w:t>
      </w:r>
      <w:r>
        <w:rPr>
          <w:rtl/>
        </w:rPr>
        <w:t xml:space="preserve"> </w:t>
      </w:r>
      <w:r w:rsidRPr="00CD4A30">
        <w:rPr>
          <w:rtl/>
        </w:rPr>
        <w:t>ولا أراه إلاّ مُقبلاًَ؟ فقالَ عُمَرُ لابنِ زيادٍ</w:t>
      </w:r>
      <w:r w:rsidR="000B5FC5">
        <w:rPr>
          <w:rtl/>
        </w:rPr>
        <w:t>:</w:t>
      </w:r>
      <w:r w:rsidRPr="00CD4A30">
        <w:rPr>
          <w:rtl/>
        </w:rPr>
        <w:t xml:space="preserve"> أتَدري أيُّها الأميرُ ما قالَ لي</w:t>
      </w:r>
      <w:r>
        <w:rPr>
          <w:rtl/>
        </w:rPr>
        <w:t>؟</w:t>
      </w:r>
      <w:r w:rsidRPr="00CD4A30">
        <w:rPr>
          <w:rtl/>
        </w:rPr>
        <w:t xml:space="preserve"> إِنّه ذَكرَ كذا وكذا</w:t>
      </w:r>
      <w:r w:rsidR="000B5FC5">
        <w:rPr>
          <w:rtl/>
        </w:rPr>
        <w:t>،</w:t>
      </w:r>
      <w:r>
        <w:rPr>
          <w:rtl/>
        </w:rPr>
        <w:t xml:space="preserve"> </w:t>
      </w:r>
      <w:r w:rsidRPr="00CD4A30">
        <w:rPr>
          <w:rtl/>
        </w:rPr>
        <w:t>فقالَ له ابنُ زيادٍ</w:t>
      </w:r>
      <w:r w:rsidR="000B5FC5">
        <w:rPr>
          <w:rtl/>
        </w:rPr>
        <w:t>:</w:t>
      </w:r>
      <w:r w:rsidRPr="00CD4A30">
        <w:rPr>
          <w:rtl/>
        </w:rPr>
        <w:t xml:space="preserve"> إِنّه لا يَخونُكَ الأمين ولكنْ قد يؤتَمَنُ </w:t>
      </w:r>
      <w:r w:rsidRPr="00FF6DFF">
        <w:rPr>
          <w:rStyle w:val="libFootnotenumChar"/>
          <w:rtl/>
        </w:rPr>
        <w:t>(2)</w:t>
      </w:r>
      <w:r w:rsidRPr="00050371">
        <w:rPr>
          <w:rtl/>
        </w:rPr>
        <w:t xml:space="preserve"> </w:t>
      </w:r>
      <w:r w:rsidRPr="00CD4A30">
        <w:rPr>
          <w:rtl/>
        </w:rPr>
        <w:t>الخائنٌ</w:t>
      </w:r>
      <w:r>
        <w:rPr>
          <w:rtl/>
        </w:rPr>
        <w:t>!</w:t>
      </w:r>
      <w:r w:rsidRPr="00CD4A30">
        <w:rPr>
          <w:rtl/>
        </w:rPr>
        <w:t xml:space="preserve"> أمّا مالُكَ فهو لكَ ولسنا نَمْنَعُكَ أن تَصنعَ به ما أحببتَ</w:t>
      </w:r>
      <w:r w:rsidR="000B5FC5">
        <w:rPr>
          <w:rtl/>
        </w:rPr>
        <w:t>،</w:t>
      </w:r>
      <w:r>
        <w:rPr>
          <w:rtl/>
        </w:rPr>
        <w:t xml:space="preserve"> </w:t>
      </w:r>
      <w:r w:rsidRPr="00CD4A30">
        <w:rPr>
          <w:rtl/>
        </w:rPr>
        <w:t>وأمّا جُثّتًه فإِنّا لا نُبالي إِذا قتلْناه ما صُنِعَ بها</w:t>
      </w:r>
      <w:r w:rsidR="000B5FC5">
        <w:rPr>
          <w:rtl/>
        </w:rPr>
        <w:t>،</w:t>
      </w:r>
      <w:r>
        <w:rPr>
          <w:rtl/>
        </w:rPr>
        <w:t xml:space="preserve"> </w:t>
      </w:r>
      <w:r w:rsidRPr="00CD4A30">
        <w:rPr>
          <w:rtl/>
        </w:rPr>
        <w:t>وأمّا حسينٌ فإِنْ هو لم يُرِدْنا لم</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«ش»</w:t>
      </w:r>
      <w:r w:rsidRPr="002D5FFC">
        <w:rPr>
          <w:rtl/>
        </w:rPr>
        <w:t xml:space="preserve"> وهامش </w:t>
      </w:r>
      <w:r>
        <w:rPr>
          <w:rtl/>
        </w:rPr>
        <w:t>«م»</w:t>
      </w:r>
      <w:r w:rsidR="000B5FC5">
        <w:rPr>
          <w:rtl/>
        </w:rPr>
        <w:t>:</w:t>
      </w:r>
      <w:r w:rsidRPr="002D5FFC">
        <w:rPr>
          <w:rtl/>
        </w:rPr>
        <w:t xml:space="preserve"> أوصي</w:t>
      </w:r>
      <w:r>
        <w:rPr>
          <w:rtl/>
        </w:rPr>
        <w:t>.</w:t>
      </w:r>
    </w:p>
    <w:p w:rsidR="00FF6DFF" w:rsidRDefault="00FF6DFF" w:rsidP="00FF6DFF">
      <w:pPr>
        <w:pStyle w:val="libFootnote0"/>
        <w:rPr>
          <w:rtl/>
        </w:rPr>
      </w:pPr>
      <w:r w:rsidRPr="002D5FFC">
        <w:rPr>
          <w:rtl/>
        </w:rPr>
        <w:t xml:space="preserve">(2) في </w:t>
      </w:r>
      <w:r>
        <w:rPr>
          <w:rtl/>
        </w:rPr>
        <w:t>«م»</w:t>
      </w:r>
      <w:r w:rsidRPr="002D5FFC">
        <w:rPr>
          <w:rtl/>
        </w:rPr>
        <w:t xml:space="preserve"> وهامش </w:t>
      </w:r>
      <w:r>
        <w:rPr>
          <w:rtl/>
        </w:rPr>
        <w:t>«ش»</w:t>
      </w:r>
      <w:r w:rsidR="000B5FC5">
        <w:rPr>
          <w:rtl/>
        </w:rPr>
        <w:t>:</w:t>
      </w:r>
      <w:r w:rsidRPr="002D5FFC">
        <w:rPr>
          <w:rtl/>
        </w:rPr>
        <w:t xml:space="preserve"> يُت</w:t>
      </w:r>
      <w:r>
        <w:rPr>
          <w:rFonts w:hint="cs"/>
          <w:rtl/>
        </w:rPr>
        <w:t>َّ</w:t>
      </w:r>
      <w:r w:rsidRPr="002D5FFC">
        <w:rPr>
          <w:rtl/>
        </w:rPr>
        <w:t>مَن</w:t>
      </w:r>
      <w:r>
        <w:rPr>
          <w:rtl/>
        </w:rPr>
        <w:t>.</w:t>
      </w:r>
    </w:p>
    <w:p w:rsidR="00FF6DFF" w:rsidRDefault="00FF6DFF" w:rsidP="00FF6DFF">
      <w:pPr>
        <w:pStyle w:val="libNormal0"/>
        <w:rPr>
          <w:rtl/>
        </w:rPr>
      </w:pPr>
      <w:r>
        <w:rPr>
          <w:rtl/>
        </w:rPr>
        <w:br w:type="page"/>
      </w:r>
      <w:r w:rsidRPr="00CD4A30">
        <w:rPr>
          <w:rtl/>
        </w:rPr>
        <w:lastRenderedPageBreak/>
        <w:t>نرده</w:t>
      </w:r>
      <w:r>
        <w:rPr>
          <w:rtl/>
        </w:rPr>
        <w:t>.</w:t>
      </w:r>
    </w:p>
    <w:p w:rsidR="00FF6DFF" w:rsidRDefault="00FF6DFF" w:rsidP="00A90091">
      <w:pPr>
        <w:pStyle w:val="libNormal"/>
        <w:rPr>
          <w:rtl/>
        </w:rPr>
      </w:pPr>
      <w:r w:rsidRPr="00CD4A30">
        <w:rPr>
          <w:rtl/>
        </w:rPr>
        <w:t>ثمّ قالَ ابنُ زيادٍ</w:t>
      </w:r>
      <w:r>
        <w:rPr>
          <w:rtl/>
        </w:rPr>
        <w:t>.</w:t>
      </w:r>
      <w:r w:rsidRPr="00CD4A30">
        <w:rPr>
          <w:rtl/>
        </w:rPr>
        <w:t>إِيهٍ يا ابنَ عقيلٍ</w:t>
      </w:r>
      <w:r w:rsidR="000B5FC5">
        <w:rPr>
          <w:rtl/>
        </w:rPr>
        <w:t>،</w:t>
      </w:r>
      <w:r>
        <w:rPr>
          <w:rtl/>
        </w:rPr>
        <w:t xml:space="preserve"> </w:t>
      </w:r>
      <w:r w:rsidRPr="00CD4A30">
        <w:rPr>
          <w:rtl/>
        </w:rPr>
        <w:t>أَتيتَ النّاسَ وهم جميعٌ فشتَّتَّ بينَهم</w:t>
      </w:r>
      <w:r w:rsidR="000B5FC5">
        <w:rPr>
          <w:rtl/>
        </w:rPr>
        <w:t>،</w:t>
      </w:r>
      <w:r>
        <w:rPr>
          <w:rtl/>
        </w:rPr>
        <w:t xml:space="preserve"> </w:t>
      </w:r>
      <w:r w:rsidRPr="00CD4A30">
        <w:rPr>
          <w:rtl/>
        </w:rPr>
        <w:t>وفرّقتَ كلمتَهم</w:t>
      </w:r>
      <w:r w:rsidR="000B5FC5">
        <w:rPr>
          <w:rtl/>
        </w:rPr>
        <w:t>،</w:t>
      </w:r>
      <w:r>
        <w:rPr>
          <w:rtl/>
        </w:rPr>
        <w:t xml:space="preserve"> </w:t>
      </w:r>
      <w:r w:rsidRPr="00CD4A30">
        <w:rPr>
          <w:rtl/>
        </w:rPr>
        <w:t>وحملتَ بعضَهم على بعضٍ</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كلاّ</w:t>
      </w:r>
      <w:r w:rsidR="000B5FC5">
        <w:rPr>
          <w:rtl/>
        </w:rPr>
        <w:t>،</w:t>
      </w:r>
      <w:r>
        <w:rPr>
          <w:rtl/>
        </w:rPr>
        <w:t xml:space="preserve"> </w:t>
      </w:r>
      <w:r w:rsidRPr="00CD4A30">
        <w:rPr>
          <w:rtl/>
        </w:rPr>
        <w:t>لستُ لذلكَ أتيتُ</w:t>
      </w:r>
      <w:r w:rsidR="000B5FC5">
        <w:rPr>
          <w:rtl/>
        </w:rPr>
        <w:t>،</w:t>
      </w:r>
      <w:r>
        <w:rPr>
          <w:rtl/>
        </w:rPr>
        <w:t xml:space="preserve"> </w:t>
      </w:r>
      <w:r w:rsidRPr="00CD4A30">
        <w:rPr>
          <w:rtl/>
        </w:rPr>
        <w:t>ولكنّ أهلَ المصرِ زعموا أنّ أباكَ قتلَ خيارَهم وسفكَ دماءهم</w:t>
      </w:r>
      <w:r w:rsidR="000B5FC5">
        <w:rPr>
          <w:rtl/>
        </w:rPr>
        <w:t>،</w:t>
      </w:r>
      <w:r>
        <w:rPr>
          <w:rtl/>
        </w:rPr>
        <w:t xml:space="preserve"> </w:t>
      </w:r>
      <w:r w:rsidRPr="00CD4A30">
        <w:rPr>
          <w:rtl/>
        </w:rPr>
        <w:t>وعملَ فيهم أعمالَ كِسرىَ وقَيْصَر</w:t>
      </w:r>
      <w:r w:rsidR="000B5FC5">
        <w:rPr>
          <w:rtl/>
        </w:rPr>
        <w:t>،</w:t>
      </w:r>
      <w:r>
        <w:rPr>
          <w:rtl/>
        </w:rPr>
        <w:t xml:space="preserve"> </w:t>
      </w:r>
      <w:r w:rsidRPr="00CD4A30">
        <w:rPr>
          <w:rtl/>
        </w:rPr>
        <w:t>فأتيْناه لنأْمرَ بالعدلِ</w:t>
      </w:r>
      <w:r w:rsidR="000B5FC5">
        <w:rPr>
          <w:rtl/>
        </w:rPr>
        <w:t>،</w:t>
      </w:r>
      <w:r>
        <w:rPr>
          <w:rtl/>
        </w:rPr>
        <w:t xml:space="preserve"> </w:t>
      </w:r>
      <w:r w:rsidRPr="00CD4A30">
        <w:rPr>
          <w:rtl/>
        </w:rPr>
        <w:t>وندعوَ إِلى حكمِ الكتابِ</w:t>
      </w:r>
      <w:r>
        <w:rPr>
          <w:rtl/>
        </w:rPr>
        <w:t>.</w:t>
      </w:r>
    </w:p>
    <w:p w:rsidR="00FF6DFF" w:rsidRDefault="00FF6DFF" w:rsidP="00A90091">
      <w:pPr>
        <w:pStyle w:val="libNormal"/>
        <w:rPr>
          <w:rtl/>
        </w:rPr>
      </w:pPr>
      <w:r w:rsidRPr="00CD4A30">
        <w:rPr>
          <w:rtl/>
        </w:rPr>
        <w:t>فقالَ له ابن زيادٍ</w:t>
      </w:r>
      <w:r w:rsidR="000B5FC5">
        <w:rPr>
          <w:rtl/>
        </w:rPr>
        <w:t>:</w:t>
      </w:r>
      <w:r w:rsidRPr="00CD4A30">
        <w:rPr>
          <w:rtl/>
        </w:rPr>
        <w:t xml:space="preserve"> وما أنتَ وذاكَ يا فاسقَ</w:t>
      </w:r>
      <w:r>
        <w:rPr>
          <w:rtl/>
        </w:rPr>
        <w:t>؟</w:t>
      </w:r>
      <w:r w:rsidRPr="00CD4A30">
        <w:rPr>
          <w:rtl/>
        </w:rPr>
        <w:t xml:space="preserve"> َلم لَمْ تَعملْ فيهم بذاك إِذ أَنتَ بالمدينةِ تشربُ الخمرَ؟</w:t>
      </w:r>
    </w:p>
    <w:p w:rsidR="00FF6DFF" w:rsidRDefault="00FF6DFF" w:rsidP="00A90091">
      <w:pPr>
        <w:pStyle w:val="libNormal"/>
        <w:rPr>
          <w:rtl/>
        </w:rPr>
      </w:pPr>
      <w:r w:rsidRPr="00CD4A30">
        <w:rPr>
          <w:rtl/>
        </w:rPr>
        <w:t>قالَ</w:t>
      </w:r>
      <w:r w:rsidR="000B5FC5">
        <w:rPr>
          <w:rtl/>
        </w:rPr>
        <w:t>:</w:t>
      </w:r>
      <w:r w:rsidRPr="00CD4A30">
        <w:rPr>
          <w:rtl/>
        </w:rPr>
        <w:t xml:space="preserve"> أنا أَشربُ الخمرَ؟! أَمَ واللّهِ إِنّ اللهَّ لَيَعلم أَنّكَ تَعلمُ أَنّكَ غيرُ صادقٍ</w:t>
      </w:r>
      <w:r w:rsidR="000B5FC5">
        <w:rPr>
          <w:rtl/>
        </w:rPr>
        <w:t>،</w:t>
      </w:r>
      <w:r>
        <w:rPr>
          <w:rtl/>
        </w:rPr>
        <w:t xml:space="preserve"> </w:t>
      </w:r>
      <w:r w:rsidRPr="00CD4A30">
        <w:rPr>
          <w:rtl/>
        </w:rPr>
        <w:t>وأنَّكَ قد قلتَ بغيرعلمٍ</w:t>
      </w:r>
      <w:r w:rsidR="000B5FC5">
        <w:rPr>
          <w:rtl/>
        </w:rPr>
        <w:t>،</w:t>
      </w:r>
      <w:r>
        <w:rPr>
          <w:rtl/>
        </w:rPr>
        <w:t xml:space="preserve"> </w:t>
      </w:r>
      <w:r w:rsidRPr="00CD4A30">
        <w:rPr>
          <w:rtl/>
        </w:rPr>
        <w:t>وانِّي لستُ كما ذكرتَ</w:t>
      </w:r>
      <w:r w:rsidR="000B5FC5">
        <w:rPr>
          <w:rtl/>
        </w:rPr>
        <w:t>،</w:t>
      </w:r>
      <w:r>
        <w:rPr>
          <w:rtl/>
        </w:rPr>
        <w:t xml:space="preserve"> </w:t>
      </w:r>
      <w:r w:rsidRPr="00CD4A30">
        <w:rPr>
          <w:rtl/>
        </w:rPr>
        <w:t>وانّكَ أحقُّ بشرب الخمرِ منِّي</w:t>
      </w:r>
      <w:r w:rsidR="000B5FC5">
        <w:rPr>
          <w:rtl/>
        </w:rPr>
        <w:t>،</w:t>
      </w:r>
      <w:r>
        <w:rPr>
          <w:rtl/>
        </w:rPr>
        <w:t xml:space="preserve"> </w:t>
      </w:r>
      <w:r w:rsidRPr="00CD4A30">
        <w:rPr>
          <w:rtl/>
        </w:rPr>
        <w:t>وأَوَلى بها من يَلِغُ في دماءِ المسلمينَ وَلْغاً</w:t>
      </w:r>
      <w:r w:rsidR="000B5FC5">
        <w:rPr>
          <w:rtl/>
        </w:rPr>
        <w:t>،</w:t>
      </w:r>
      <w:r>
        <w:rPr>
          <w:rtl/>
        </w:rPr>
        <w:t xml:space="preserve"> </w:t>
      </w:r>
      <w:r w:rsidRPr="00CD4A30">
        <w:rPr>
          <w:rtl/>
        </w:rPr>
        <w:t>فيقتلُ النّفس الّتي حرّمَ اللّه قتلَها</w:t>
      </w:r>
      <w:r w:rsidR="000B5FC5">
        <w:rPr>
          <w:rtl/>
        </w:rPr>
        <w:t>،</w:t>
      </w:r>
      <w:r>
        <w:rPr>
          <w:rtl/>
        </w:rPr>
        <w:t xml:space="preserve"> </w:t>
      </w:r>
      <w:r w:rsidRPr="00CD4A30">
        <w:rPr>
          <w:rtl/>
        </w:rPr>
        <w:t>ويسفكُ الدّم الحرامَ على الغصب والعداوةِ وسوء الظّنِّ</w:t>
      </w:r>
      <w:r w:rsidR="000B5FC5">
        <w:rPr>
          <w:rtl/>
        </w:rPr>
        <w:t>،</w:t>
      </w:r>
      <w:r>
        <w:rPr>
          <w:rtl/>
        </w:rPr>
        <w:t xml:space="preserve"> </w:t>
      </w:r>
      <w:r w:rsidRPr="00CD4A30">
        <w:rPr>
          <w:rtl/>
        </w:rPr>
        <w:t>وهو يلهو ويلعبُ كأَنْ لم يصنعْ شيئاً</w:t>
      </w:r>
      <w:r>
        <w:rPr>
          <w:rtl/>
        </w:rPr>
        <w:t>.</w:t>
      </w:r>
    </w:p>
    <w:p w:rsidR="00FF6DFF" w:rsidRDefault="00FF6DFF" w:rsidP="00A90091">
      <w:pPr>
        <w:pStyle w:val="libNormal"/>
        <w:rPr>
          <w:rtl/>
        </w:rPr>
      </w:pPr>
      <w:r w:rsidRPr="00CD4A30">
        <w:rPr>
          <w:rtl/>
        </w:rPr>
        <w:t>فقالَ له ابنُ زيادٍ</w:t>
      </w:r>
      <w:r w:rsidR="000B5FC5">
        <w:rPr>
          <w:rtl/>
        </w:rPr>
        <w:t>:</w:t>
      </w:r>
      <w:r w:rsidRPr="00CD4A30">
        <w:rPr>
          <w:rtl/>
        </w:rPr>
        <w:t xml:space="preserve"> يا فاسقُ</w:t>
      </w:r>
      <w:r w:rsidR="000B5FC5">
        <w:rPr>
          <w:rtl/>
        </w:rPr>
        <w:t>،</w:t>
      </w:r>
      <w:r>
        <w:rPr>
          <w:rtl/>
        </w:rPr>
        <w:t xml:space="preserve"> </w:t>
      </w:r>
      <w:r w:rsidRPr="00CD4A30">
        <w:rPr>
          <w:rtl/>
        </w:rPr>
        <w:t>إِنّ نفسَكَ تُمنِّيكَ ما حالَ اللّه دونَه</w:t>
      </w:r>
      <w:r w:rsidR="000B5FC5">
        <w:rPr>
          <w:rtl/>
        </w:rPr>
        <w:t>،</w:t>
      </w:r>
      <w:r>
        <w:rPr>
          <w:rtl/>
        </w:rPr>
        <w:t xml:space="preserve"> </w:t>
      </w:r>
      <w:r w:rsidRPr="00CD4A30">
        <w:rPr>
          <w:rtl/>
        </w:rPr>
        <w:t>ولم يرك الله له أهلاً.</w:t>
      </w:r>
    </w:p>
    <w:p w:rsidR="00FF6DFF" w:rsidRDefault="00FF6DFF" w:rsidP="00A90091">
      <w:pPr>
        <w:pStyle w:val="libNormal"/>
        <w:rPr>
          <w:rtl/>
        </w:rPr>
      </w:pPr>
      <w:r w:rsidRPr="00CD4A30">
        <w:rPr>
          <w:rtl/>
        </w:rPr>
        <w:t>فقالَ مسلمٌ</w:t>
      </w:r>
      <w:r w:rsidR="000B5FC5">
        <w:rPr>
          <w:rtl/>
        </w:rPr>
        <w:t>:</w:t>
      </w:r>
      <w:r w:rsidRPr="00CD4A30">
        <w:rPr>
          <w:rtl/>
        </w:rPr>
        <w:t xml:space="preserve"> فمَنْ أَهلُه إِذا لم نكنْ نحن أَهلَه</w:t>
      </w:r>
      <w:r>
        <w:rPr>
          <w:rtl/>
        </w:rPr>
        <w:t>؟</w:t>
      </w:r>
      <w:r w:rsidRPr="00CD4A30">
        <w:rPr>
          <w:rtl/>
        </w:rPr>
        <w:t>!</w:t>
      </w:r>
    </w:p>
    <w:p w:rsidR="00FF6DFF" w:rsidRDefault="00FF6DFF" w:rsidP="00A90091">
      <w:pPr>
        <w:pStyle w:val="libNormal"/>
        <w:rPr>
          <w:rtl/>
        </w:rPr>
      </w:pPr>
      <w:r w:rsidRPr="00CD4A30">
        <w:rPr>
          <w:rtl/>
        </w:rPr>
        <w:t>فقالَ ابنُ زيادٍ</w:t>
      </w:r>
      <w:r w:rsidR="000B5FC5">
        <w:rPr>
          <w:rtl/>
        </w:rPr>
        <w:t>:</w:t>
      </w:r>
      <w:r w:rsidRPr="00CD4A30">
        <w:rPr>
          <w:rtl/>
        </w:rPr>
        <w:t xml:space="preserve"> أَميرُ المؤمنينَ يزيدُ</w:t>
      </w:r>
      <w:r>
        <w:rPr>
          <w:rtl/>
        </w:rPr>
        <w:t>.</w:t>
      </w:r>
    </w:p>
    <w:p w:rsidR="00FF6DFF" w:rsidRDefault="00FF6DFF" w:rsidP="00A90091">
      <w:pPr>
        <w:pStyle w:val="libNormal"/>
        <w:rPr>
          <w:rtl/>
        </w:rPr>
      </w:pPr>
      <w:r w:rsidRPr="00CD4A30">
        <w:rPr>
          <w:rtl/>
        </w:rPr>
        <w:t>فقالَ مسلمٌ</w:t>
      </w:r>
      <w:r w:rsidR="000B5FC5">
        <w:rPr>
          <w:rtl/>
        </w:rPr>
        <w:t>:</w:t>
      </w:r>
      <w:r w:rsidRPr="00CD4A30">
        <w:rPr>
          <w:rtl/>
        </w:rPr>
        <w:t xml:space="preserve"> الحمدُ للّهِ على كلِّ حالٍ</w:t>
      </w:r>
      <w:r w:rsidR="000B5FC5">
        <w:rPr>
          <w:rtl/>
        </w:rPr>
        <w:t>،</w:t>
      </w:r>
      <w:r>
        <w:rPr>
          <w:rtl/>
        </w:rPr>
        <w:t xml:space="preserve"> </w:t>
      </w:r>
      <w:r w:rsidRPr="00CD4A30">
        <w:rPr>
          <w:rtl/>
        </w:rPr>
        <w:t>رضيْنا باللّهِ حَكَماً</w:t>
      </w:r>
      <w:r>
        <w:rPr>
          <w:rtl/>
        </w:rPr>
        <w:t>.</w:t>
      </w:r>
      <w:r w:rsidRPr="00CD4A30">
        <w:rPr>
          <w:rtl/>
        </w:rPr>
        <w:t xml:space="preserve"> بينَنا وبينَكم.</w:t>
      </w:r>
    </w:p>
    <w:p w:rsidR="00FF6DFF" w:rsidRPr="002D5FFC" w:rsidRDefault="00FF6DFF" w:rsidP="00A90091">
      <w:pPr>
        <w:pStyle w:val="libNormal"/>
        <w:rPr>
          <w:rtl/>
        </w:rPr>
      </w:pPr>
      <w:r w:rsidRPr="00CD4A30">
        <w:rPr>
          <w:rtl/>
        </w:rPr>
        <w:t>فقالَ له ابنُ زيادٍ</w:t>
      </w:r>
      <w:r w:rsidR="000B5FC5">
        <w:rPr>
          <w:rtl/>
        </w:rPr>
        <w:t>:</w:t>
      </w:r>
      <w:r w:rsidRPr="00CD4A30">
        <w:rPr>
          <w:rtl/>
        </w:rPr>
        <w:t xml:space="preserve"> قتلَني اللّه إن لم أَقتلْكَ قِتلةً لم يُقتَلْها أحدٌ في</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الإسلام منَ النّاسِ.</w:t>
      </w:r>
    </w:p>
    <w:p w:rsidR="00FF6DFF" w:rsidRDefault="00FF6DFF" w:rsidP="00A90091">
      <w:pPr>
        <w:pStyle w:val="libNormal"/>
        <w:rPr>
          <w:rtl/>
        </w:rPr>
      </w:pPr>
      <w:bookmarkStart w:id="50" w:name="_Toc371754609"/>
      <w:r w:rsidRPr="00D452E0">
        <w:rPr>
          <w:rStyle w:val="Heading2Char"/>
          <w:rtl/>
        </w:rPr>
        <w:t>قالَ</w:t>
      </w:r>
      <w:bookmarkEnd w:id="50"/>
      <w:r w:rsidRPr="00CD4A30">
        <w:rPr>
          <w:rtl/>
        </w:rPr>
        <w:t xml:space="preserve"> له مسلمٌ</w:t>
      </w:r>
      <w:r w:rsidR="000B5FC5">
        <w:rPr>
          <w:rtl/>
        </w:rPr>
        <w:t>:</w:t>
      </w:r>
      <w:r w:rsidRPr="00CD4A30">
        <w:rPr>
          <w:rtl/>
        </w:rPr>
        <w:t xml:space="preserve"> أَما إِنّك أَحقًّ مَنْ أَحدثَ في الإسلام ما لم يكنْ</w:t>
      </w:r>
      <w:r w:rsidR="000B5FC5">
        <w:rPr>
          <w:rtl/>
        </w:rPr>
        <w:t>،</w:t>
      </w:r>
      <w:r>
        <w:rPr>
          <w:rtl/>
        </w:rPr>
        <w:t xml:space="preserve"> </w:t>
      </w:r>
      <w:r w:rsidRPr="00CD4A30">
        <w:rPr>
          <w:rtl/>
        </w:rPr>
        <w:t>وِانّك لاتَدَعُ سوءَ القِتلةِ وقُبحَ المُثلةِ وخبثَ السِّيَرةِ ولُؤْمَ الغلبةِ.</w:t>
      </w:r>
    </w:p>
    <w:p w:rsidR="00FF6DFF" w:rsidRDefault="00FF6DFF" w:rsidP="00A90091">
      <w:pPr>
        <w:pStyle w:val="libNormal"/>
        <w:rPr>
          <w:rtl/>
        </w:rPr>
      </w:pPr>
      <w:r w:rsidRPr="00CD4A30">
        <w:rPr>
          <w:rtl/>
        </w:rPr>
        <w:t>فأَقبل ابن زيادٍ يشتمُه ويشتمُ الحسين وعليّاً وعقيلاً عليهم الصّلاةُ والسّلامُ</w:t>
      </w:r>
      <w:r w:rsidR="000B5FC5">
        <w:rPr>
          <w:rtl/>
        </w:rPr>
        <w:t>،</w:t>
      </w:r>
      <w:r>
        <w:rPr>
          <w:rtl/>
        </w:rPr>
        <w:t xml:space="preserve"> </w:t>
      </w:r>
      <w:r w:rsidRPr="00CD4A30">
        <w:rPr>
          <w:rtl/>
        </w:rPr>
        <w:t>وأَخذَ مسلمٌ لا يُكَلِّمُه</w:t>
      </w:r>
      <w:r>
        <w:rPr>
          <w:rtl/>
        </w:rPr>
        <w:t>.</w:t>
      </w:r>
      <w:bookmarkStart w:id="51" w:name="47"/>
    </w:p>
    <w:bookmarkEnd w:id="51"/>
    <w:p w:rsidR="00FF6DFF" w:rsidRDefault="00FF6DFF" w:rsidP="00A90091">
      <w:pPr>
        <w:pStyle w:val="libNormal"/>
        <w:rPr>
          <w:rtl/>
        </w:rPr>
      </w:pPr>
      <w:r w:rsidRPr="00CD4A30">
        <w:rPr>
          <w:rtl/>
        </w:rPr>
        <w:t>ثمّ قالَ ابنُ زيادٍ</w:t>
      </w:r>
      <w:r w:rsidR="000B5FC5">
        <w:rPr>
          <w:rtl/>
        </w:rPr>
        <w:t>:</w:t>
      </w:r>
      <w:r w:rsidRPr="00CD4A30">
        <w:rPr>
          <w:rtl/>
        </w:rPr>
        <w:t xml:space="preserve"> اصعدوا به فوقَ القصرِ فاضربوا عُنقَه</w:t>
      </w:r>
      <w:r w:rsidR="000B5FC5">
        <w:rPr>
          <w:rtl/>
        </w:rPr>
        <w:t>،</w:t>
      </w:r>
      <w:r>
        <w:rPr>
          <w:rtl/>
        </w:rPr>
        <w:t xml:space="preserve"> </w:t>
      </w:r>
      <w:r w:rsidRPr="00CD4A30">
        <w:rPr>
          <w:rtl/>
        </w:rPr>
        <w:t>ثم أتبعوه جسدَه</w:t>
      </w:r>
      <w:r>
        <w:rPr>
          <w:rtl/>
        </w:rPr>
        <w:t>.</w:t>
      </w:r>
      <w:r w:rsidRPr="00CD4A30">
        <w:rPr>
          <w:rtl/>
        </w:rPr>
        <w:t xml:space="preserve"> فقالَ مسلمُ بنُ عقيلٍ رحمة اللهِ عليهِ</w:t>
      </w:r>
      <w:r w:rsidR="000B5FC5">
        <w:rPr>
          <w:rtl/>
        </w:rPr>
        <w:t>:</w:t>
      </w:r>
      <w:r w:rsidRPr="00CD4A30">
        <w:rPr>
          <w:rtl/>
        </w:rPr>
        <w:t xml:space="preserve"> لو كانَ بيني وبينَكَ قرابةٌ ما قَتَلْتَني ؛ فقالَ ابنُ زيادٍ</w:t>
      </w:r>
      <w:r w:rsidR="000B5FC5">
        <w:rPr>
          <w:rtl/>
        </w:rPr>
        <w:t>:</w:t>
      </w:r>
      <w:r w:rsidRPr="00CD4A30">
        <w:rPr>
          <w:rtl/>
        </w:rPr>
        <w:t xml:space="preserve"> أَينَ هذا الّذي ضَربَ ابنُ عقيلٍ رَأْسَه بالسّيفِ</w:t>
      </w:r>
      <w:r>
        <w:rPr>
          <w:rtl/>
        </w:rPr>
        <w:t>؟</w:t>
      </w:r>
      <w:r w:rsidRPr="00CD4A30">
        <w:rPr>
          <w:rtl/>
        </w:rPr>
        <w:t xml:space="preserve"> فدًعِيَ بكرُ بنُ حُمرانَ الأحمريّ فقالَ له</w:t>
      </w:r>
      <w:r w:rsidR="000B5FC5">
        <w:rPr>
          <w:rtl/>
        </w:rPr>
        <w:t>:</w:t>
      </w:r>
      <w:r w:rsidRPr="00CD4A30">
        <w:rPr>
          <w:rtl/>
        </w:rPr>
        <w:t xml:space="preserve"> اصعدْ فلتكنْ </w:t>
      </w:r>
      <w:r w:rsidRPr="00FF6DFF">
        <w:rPr>
          <w:rStyle w:val="libFootnotenumChar"/>
          <w:rtl/>
        </w:rPr>
        <w:t>(1)</w:t>
      </w:r>
      <w:r w:rsidRPr="00050371">
        <w:rPr>
          <w:rtl/>
        </w:rPr>
        <w:t xml:space="preserve"> </w:t>
      </w:r>
      <w:r w:rsidRPr="00CD4A30">
        <w:rPr>
          <w:rtl/>
        </w:rPr>
        <w:t>أنتَ الّذي تضربُ عُنقَه</w:t>
      </w:r>
      <w:r>
        <w:rPr>
          <w:rtl/>
        </w:rPr>
        <w:t>.</w:t>
      </w:r>
      <w:r w:rsidRPr="00CD4A30">
        <w:rPr>
          <w:rtl/>
        </w:rPr>
        <w:t xml:space="preserve"> فصُعِدَ به وهو يُكبِّرُ ويَستغفرُ اللهَ ويُصلِّي على رسولِه ويقولُ</w:t>
      </w:r>
      <w:r w:rsidR="000B5FC5">
        <w:rPr>
          <w:rtl/>
        </w:rPr>
        <w:t>:</w:t>
      </w:r>
      <w:r w:rsidRPr="00CD4A30">
        <w:rPr>
          <w:rtl/>
        </w:rPr>
        <w:t xml:space="preserve"> اللّهمّ احكمْ بينَنا وبينَ قومٍ </w:t>
      </w:r>
      <w:r w:rsidRPr="00FF6DFF">
        <w:rPr>
          <w:rStyle w:val="libFootnotenumChar"/>
          <w:rtl/>
        </w:rPr>
        <w:t>(2)</w:t>
      </w:r>
      <w:r w:rsidRPr="00050371">
        <w:rPr>
          <w:rtl/>
        </w:rPr>
        <w:t xml:space="preserve"> </w:t>
      </w:r>
      <w:r w:rsidRPr="00CD4A30">
        <w:rPr>
          <w:rtl/>
        </w:rPr>
        <w:t>غَرُّونا وكَذَبونا وخَذَلونا. وأَشرفوا به على موضع الحَذّائيينَ اليومَ</w:t>
      </w:r>
      <w:r w:rsidR="000B5FC5">
        <w:rPr>
          <w:rtl/>
        </w:rPr>
        <w:t>،</w:t>
      </w:r>
      <w:r>
        <w:rPr>
          <w:rtl/>
        </w:rPr>
        <w:t xml:space="preserve"> </w:t>
      </w:r>
      <w:r w:rsidRPr="00CD4A30">
        <w:rPr>
          <w:rtl/>
        </w:rPr>
        <w:t>فضُرِبتْ عُنقُه وأتبعَ (جسدُه رَأُسَه</w:t>
      </w:r>
      <w:r>
        <w:rPr>
          <w:rtl/>
        </w:rPr>
        <w:t xml:space="preserve"> ) </w:t>
      </w:r>
      <w:r w:rsidRPr="00FF6DFF">
        <w:rPr>
          <w:rStyle w:val="libFootnotenumChar"/>
          <w:rtl/>
        </w:rPr>
        <w:t>(3)</w:t>
      </w:r>
      <w:r w:rsidRPr="00050371">
        <w:rPr>
          <w:rtl/>
        </w:rPr>
        <w:t>.</w:t>
      </w:r>
    </w:p>
    <w:p w:rsidR="00FF6DFF" w:rsidRDefault="00FF6DFF" w:rsidP="00A90091">
      <w:pPr>
        <w:pStyle w:val="libNormal"/>
        <w:rPr>
          <w:rtl/>
        </w:rPr>
      </w:pPr>
      <w:r w:rsidRPr="00CD4A30">
        <w:rPr>
          <w:rtl/>
        </w:rPr>
        <w:t>وقامَ محمّدُ بنُ الأشعثِ إِلى عُبيدِاللهِّ بنِ زيادٍ فكلّمهَ في هانئ بنِ عُروةَ فقالَ</w:t>
      </w:r>
      <w:r w:rsidR="000B5FC5">
        <w:rPr>
          <w:rtl/>
        </w:rPr>
        <w:t>:</w:t>
      </w:r>
      <w:r w:rsidRPr="00CD4A30">
        <w:rPr>
          <w:rtl/>
        </w:rPr>
        <w:t xml:space="preserve"> إِنّكَ قد عرفتَ منزلةَ هانئ في المصرِ وبيته في العشيرةِ</w:t>
      </w:r>
      <w:r w:rsidR="000B5FC5">
        <w:rPr>
          <w:rtl/>
        </w:rPr>
        <w:t>،</w:t>
      </w:r>
      <w:r>
        <w:rPr>
          <w:rtl/>
        </w:rPr>
        <w:t xml:space="preserve"> </w:t>
      </w:r>
      <w:r w:rsidRPr="00CD4A30">
        <w:rPr>
          <w:rtl/>
        </w:rPr>
        <w:t>وقد علمَ قومُه أنِّي أنا وصاحِبَيَّ سُقناه إِليكَ</w:t>
      </w:r>
      <w:r w:rsidR="000B5FC5">
        <w:rPr>
          <w:rtl/>
        </w:rPr>
        <w:t>،</w:t>
      </w:r>
      <w:r>
        <w:rPr>
          <w:rtl/>
        </w:rPr>
        <w:t xml:space="preserve"> </w:t>
      </w:r>
      <w:r w:rsidRPr="00CD4A30">
        <w:rPr>
          <w:rtl/>
        </w:rPr>
        <w:t>فأَنْشُدُكَ اللّهَ لمّا وهبتَه لي</w:t>
      </w:r>
      <w:r w:rsidR="000B5FC5">
        <w:rPr>
          <w:rtl/>
        </w:rPr>
        <w:t>،</w:t>
      </w:r>
      <w:r>
        <w:rPr>
          <w:rtl/>
        </w:rPr>
        <w:t xml:space="preserve"> </w:t>
      </w:r>
      <w:r w:rsidRPr="00CD4A30">
        <w:rPr>
          <w:rtl/>
        </w:rPr>
        <w:t>فإِنَي أكرهُ عداوةَ المصرِ وأَهلِه</w:t>
      </w:r>
      <w:r>
        <w:rPr>
          <w:rtl/>
        </w:rPr>
        <w:t>.</w:t>
      </w:r>
      <w:r w:rsidRPr="00CD4A30">
        <w:rPr>
          <w:rtl/>
        </w:rPr>
        <w:t xml:space="preserve"> فوعدَه أَن يفعلَ</w:t>
      </w:r>
      <w:r w:rsidR="000B5FC5">
        <w:rPr>
          <w:rtl/>
        </w:rPr>
        <w:t>،</w:t>
      </w:r>
      <w:r>
        <w:rPr>
          <w:rtl/>
        </w:rPr>
        <w:t xml:space="preserve"> </w:t>
      </w:r>
      <w:r w:rsidRPr="00CD4A30">
        <w:rPr>
          <w:rtl/>
        </w:rPr>
        <w:t>ثمّ بدا له فأَمرَ بهانئ في</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كذا في النسخ</w:t>
      </w:r>
      <w:r w:rsidR="000B5FC5">
        <w:rPr>
          <w:rtl/>
        </w:rPr>
        <w:t>،</w:t>
      </w:r>
      <w:r>
        <w:rPr>
          <w:rtl/>
        </w:rPr>
        <w:t xml:space="preserve"> </w:t>
      </w:r>
      <w:r w:rsidRPr="002D5FFC">
        <w:rPr>
          <w:rtl/>
        </w:rPr>
        <w:t>وهو استعمال نادر</w:t>
      </w:r>
      <w:r w:rsidR="000B5FC5">
        <w:rPr>
          <w:rtl/>
        </w:rPr>
        <w:t>،</w:t>
      </w:r>
      <w:r>
        <w:rPr>
          <w:rtl/>
        </w:rPr>
        <w:t xml:space="preserve"> </w:t>
      </w:r>
      <w:r w:rsidRPr="002D5FFC">
        <w:rPr>
          <w:rtl/>
        </w:rPr>
        <w:t>والاولى «فكن »</w:t>
      </w:r>
      <w:r>
        <w:rPr>
          <w:rtl/>
        </w:rPr>
        <w:t>.</w:t>
      </w:r>
      <w:r w:rsidRPr="002D5FFC">
        <w:rPr>
          <w:rtl/>
        </w:rPr>
        <w:t xml:space="preserve"> كما في الطبري </w:t>
      </w:r>
      <w:r>
        <w:rPr>
          <w:rtl/>
        </w:rPr>
        <w:t>5</w:t>
      </w:r>
      <w:r w:rsidR="000B5FC5">
        <w:rPr>
          <w:rtl/>
        </w:rPr>
        <w:t>:</w:t>
      </w:r>
      <w:r w:rsidRPr="002D5FFC">
        <w:rPr>
          <w:rtl/>
        </w:rPr>
        <w:t xml:space="preserve"> 378</w:t>
      </w:r>
      <w:r w:rsidR="000B5FC5">
        <w:rPr>
          <w:rtl/>
        </w:rPr>
        <w:t>،</w:t>
      </w:r>
      <w:r>
        <w:rPr>
          <w:rtl/>
        </w:rPr>
        <w:t xml:space="preserve"> </w:t>
      </w:r>
      <w:r w:rsidRPr="002D5FFC">
        <w:rPr>
          <w:rtl/>
        </w:rPr>
        <w:t>ومروج الذهب 3</w:t>
      </w:r>
      <w:r w:rsidR="000B5FC5">
        <w:rPr>
          <w:rtl/>
        </w:rPr>
        <w:t>:</w:t>
      </w:r>
      <w:r w:rsidRPr="002D5FFC">
        <w:rPr>
          <w:rtl/>
        </w:rPr>
        <w:t xml:space="preserve"> 69</w:t>
      </w:r>
      <w:r>
        <w:rPr>
          <w:rtl/>
        </w:rPr>
        <w:t>.</w:t>
      </w:r>
    </w:p>
    <w:p w:rsidR="00FF6DFF" w:rsidRDefault="00FF6DFF" w:rsidP="00FF6DFF">
      <w:pPr>
        <w:pStyle w:val="libFootnote0"/>
        <w:rPr>
          <w:rtl/>
        </w:rPr>
      </w:pPr>
      <w:r w:rsidRPr="002D5FFC">
        <w:rPr>
          <w:rtl/>
        </w:rPr>
        <w:t xml:space="preserve">(2) في هامش </w:t>
      </w:r>
      <w:r>
        <w:rPr>
          <w:rtl/>
        </w:rPr>
        <w:t>«ش»</w:t>
      </w:r>
      <w:r w:rsidRPr="002D5FFC">
        <w:rPr>
          <w:rtl/>
        </w:rPr>
        <w:t xml:space="preserve"> </w:t>
      </w:r>
      <w:r>
        <w:rPr>
          <w:rtl/>
        </w:rPr>
        <w:t>و «م»</w:t>
      </w:r>
      <w:r w:rsidR="000B5FC5">
        <w:rPr>
          <w:rtl/>
        </w:rPr>
        <w:t>:</w:t>
      </w:r>
      <w:r w:rsidRPr="002D5FFC">
        <w:rPr>
          <w:rtl/>
        </w:rPr>
        <w:t xml:space="preserve"> قومنا.</w:t>
      </w:r>
    </w:p>
    <w:p w:rsidR="00FF6DFF" w:rsidRPr="002D5FFC" w:rsidRDefault="00FF6DFF" w:rsidP="00FF6DFF">
      <w:pPr>
        <w:pStyle w:val="libFootnote0"/>
        <w:rPr>
          <w:rtl/>
        </w:rPr>
      </w:pPr>
      <w:r w:rsidRPr="002D5FFC">
        <w:rPr>
          <w:rtl/>
        </w:rPr>
        <w:t xml:space="preserve">(3) في هامش </w:t>
      </w:r>
      <w:r>
        <w:rPr>
          <w:rtl/>
        </w:rPr>
        <w:t>«ش»</w:t>
      </w:r>
      <w:r w:rsidRPr="002D5FFC">
        <w:rPr>
          <w:rtl/>
        </w:rPr>
        <w:t xml:space="preserve"> </w:t>
      </w:r>
      <w:r>
        <w:rPr>
          <w:rtl/>
        </w:rPr>
        <w:t>و «م»</w:t>
      </w:r>
      <w:r w:rsidR="000B5FC5">
        <w:rPr>
          <w:rtl/>
        </w:rPr>
        <w:t>:</w:t>
      </w:r>
      <w:r w:rsidRPr="002D5FFC">
        <w:rPr>
          <w:rtl/>
        </w:rPr>
        <w:t xml:space="preserve"> رأسه جسده</w:t>
      </w:r>
      <w:r>
        <w:rPr>
          <w:rtl/>
        </w:rPr>
        <w:t>.</w:t>
      </w:r>
      <w:r w:rsidRPr="00CD4A30">
        <w:rPr>
          <w:rtl/>
        </w:rPr>
        <w:t xml:space="preserve"> </w:t>
      </w:r>
    </w:p>
    <w:p w:rsidR="00FF6DFF" w:rsidRDefault="00FF6DFF" w:rsidP="00FF6DFF">
      <w:pPr>
        <w:pStyle w:val="libNormal0"/>
        <w:rPr>
          <w:rtl/>
        </w:rPr>
      </w:pPr>
      <w:bookmarkStart w:id="52" w:name="64"/>
      <w:r>
        <w:rPr>
          <w:rtl/>
        </w:rPr>
        <w:br w:type="page"/>
      </w:r>
      <w:bookmarkStart w:id="53" w:name="_Toc371754610"/>
      <w:bookmarkEnd w:id="52"/>
      <w:r w:rsidRPr="00D452E0">
        <w:rPr>
          <w:rStyle w:val="Heading2Char"/>
          <w:rtl/>
        </w:rPr>
        <w:lastRenderedPageBreak/>
        <w:t>الحالِ</w:t>
      </w:r>
      <w:bookmarkEnd w:id="53"/>
      <w:r w:rsidRPr="00CD4A30">
        <w:rPr>
          <w:rtl/>
        </w:rPr>
        <w:t xml:space="preserve"> فقالَ</w:t>
      </w:r>
      <w:r w:rsidR="000B5FC5">
        <w:rPr>
          <w:rtl/>
        </w:rPr>
        <w:t>:</w:t>
      </w:r>
      <w:r w:rsidRPr="00CD4A30">
        <w:rPr>
          <w:rtl/>
        </w:rPr>
        <w:t xml:space="preserve"> أَخرِجوه إِلى السُّوقِ فاضربوا عنقَه</w:t>
      </w:r>
      <w:r>
        <w:rPr>
          <w:rtl/>
        </w:rPr>
        <w:t>.</w:t>
      </w:r>
      <w:r w:rsidRPr="00CD4A30">
        <w:rPr>
          <w:rtl/>
        </w:rPr>
        <w:t xml:space="preserve"> فأخرِجَ هانئ حتّى انتهِيَ به إِلى مكانٍ منَ السُّوقِ كانَ يُباعً فيه الغنمُ</w:t>
      </w:r>
      <w:r w:rsidR="000B5FC5">
        <w:rPr>
          <w:rtl/>
        </w:rPr>
        <w:t>،</w:t>
      </w:r>
      <w:r>
        <w:rPr>
          <w:rtl/>
        </w:rPr>
        <w:t xml:space="preserve"> </w:t>
      </w:r>
      <w:r w:rsidRPr="00CD4A30">
        <w:rPr>
          <w:rtl/>
        </w:rPr>
        <w:t>وهو مكتوفٌ</w:t>
      </w:r>
      <w:r w:rsidR="000B5FC5">
        <w:rPr>
          <w:rtl/>
        </w:rPr>
        <w:t>،</w:t>
      </w:r>
      <w:r>
        <w:rPr>
          <w:rtl/>
        </w:rPr>
        <w:t xml:space="preserve"> </w:t>
      </w:r>
      <w:r w:rsidRPr="00CD4A30">
        <w:rPr>
          <w:rtl/>
        </w:rPr>
        <w:t>فجعلَ يقولُ</w:t>
      </w:r>
      <w:r w:rsidR="000B5FC5">
        <w:rPr>
          <w:rtl/>
        </w:rPr>
        <w:t>:</w:t>
      </w:r>
      <w:r w:rsidRPr="00CD4A30">
        <w:rPr>
          <w:rtl/>
        </w:rPr>
        <w:t xml:space="preserve"> وامَذْحِجَاه</w:t>
      </w:r>
      <w:r>
        <w:rPr>
          <w:rtl/>
        </w:rPr>
        <w:t>!</w:t>
      </w:r>
      <w:r w:rsidRPr="00CD4A30">
        <w:rPr>
          <w:rtl/>
        </w:rPr>
        <w:t xml:space="preserve"> ولا مَذْحِجَ لي اليومَ</w:t>
      </w:r>
      <w:r w:rsidR="000B5FC5">
        <w:rPr>
          <w:rtl/>
        </w:rPr>
        <w:t>،</w:t>
      </w:r>
      <w:r>
        <w:rPr>
          <w:rtl/>
        </w:rPr>
        <w:t xml:space="preserve"> </w:t>
      </w:r>
      <w:r w:rsidRPr="00CD4A30">
        <w:rPr>
          <w:rtl/>
        </w:rPr>
        <w:t>يا مَذْحِجَاه</w:t>
      </w:r>
      <w:r>
        <w:rPr>
          <w:rtl/>
        </w:rPr>
        <w:t>!</w:t>
      </w:r>
      <w:r w:rsidRPr="00CD4A30">
        <w:rPr>
          <w:rtl/>
        </w:rPr>
        <w:t xml:space="preserve"> يا مَذْحِجَاه</w:t>
      </w:r>
      <w:r>
        <w:rPr>
          <w:rtl/>
        </w:rPr>
        <w:t>!</w:t>
      </w:r>
      <w:r w:rsidRPr="00CD4A30">
        <w:rPr>
          <w:rtl/>
        </w:rPr>
        <w:t xml:space="preserve"> وأَينَ مَذْحِجُ</w:t>
      </w:r>
      <w:r>
        <w:rPr>
          <w:rtl/>
        </w:rPr>
        <w:t>؟</w:t>
      </w:r>
      <w:r w:rsidRPr="00CD4A30">
        <w:rPr>
          <w:rtl/>
        </w:rPr>
        <w:t>! فلمّا رأَى أنّ أحداً لا ينصرُه جَذبَ يدَه فنزعَها مِنَ الكِتافِ</w:t>
      </w:r>
      <w:r w:rsidR="000B5FC5">
        <w:rPr>
          <w:rtl/>
        </w:rPr>
        <w:t>،</w:t>
      </w:r>
      <w:r>
        <w:rPr>
          <w:rtl/>
        </w:rPr>
        <w:t xml:space="preserve"> </w:t>
      </w:r>
      <w:r w:rsidRPr="00CD4A30">
        <w:rPr>
          <w:rtl/>
        </w:rPr>
        <w:t>ثمّ قالَ</w:t>
      </w:r>
      <w:r w:rsidR="000B5FC5">
        <w:rPr>
          <w:rtl/>
        </w:rPr>
        <w:t>:</w:t>
      </w:r>
      <w:r w:rsidRPr="00CD4A30">
        <w:rPr>
          <w:rtl/>
        </w:rPr>
        <w:t xml:space="preserve"> أَما من عصاً أَوسِكِّين أوحجرٍ أَو عظمٍ يُحاجِزُ به رجلٌ عن نفسِه</w:t>
      </w:r>
      <w:r>
        <w:rPr>
          <w:rtl/>
        </w:rPr>
        <w:t>؟</w:t>
      </w:r>
      <w:r w:rsidRPr="00CD4A30">
        <w:rPr>
          <w:rtl/>
        </w:rPr>
        <w:t xml:space="preserve"> وَوثبوا إِليه فشدُّوه وَثاقاً</w:t>
      </w:r>
      <w:r w:rsidR="000B5FC5">
        <w:rPr>
          <w:rtl/>
        </w:rPr>
        <w:t>،</w:t>
      </w:r>
      <w:r>
        <w:rPr>
          <w:rtl/>
        </w:rPr>
        <w:t xml:space="preserve"> </w:t>
      </w:r>
      <w:r w:rsidRPr="00CD4A30">
        <w:rPr>
          <w:rtl/>
        </w:rPr>
        <w:t>ثمّ قيلَ له امدُدْ عُنقَكَ</w:t>
      </w:r>
      <w:r w:rsidR="000B5FC5">
        <w:rPr>
          <w:rtl/>
        </w:rPr>
        <w:t>،</w:t>
      </w:r>
      <w:r>
        <w:rPr>
          <w:rtl/>
        </w:rPr>
        <w:t xml:space="preserve"> </w:t>
      </w:r>
      <w:r w:rsidRPr="00CD4A30">
        <w:rPr>
          <w:rtl/>
        </w:rPr>
        <w:t>فقالَ</w:t>
      </w:r>
      <w:r w:rsidR="000B5FC5">
        <w:rPr>
          <w:rtl/>
        </w:rPr>
        <w:t>:</w:t>
      </w:r>
      <w:r w:rsidRPr="00CD4A30">
        <w:rPr>
          <w:rtl/>
        </w:rPr>
        <w:t xml:space="preserve"> ما أَنا بها سخيٌّ</w:t>
      </w:r>
      <w:r w:rsidR="000B5FC5">
        <w:rPr>
          <w:rtl/>
        </w:rPr>
        <w:t>،</w:t>
      </w:r>
      <w:r>
        <w:rPr>
          <w:rtl/>
        </w:rPr>
        <w:t xml:space="preserve"> </w:t>
      </w:r>
      <w:r w:rsidRPr="00CD4A30">
        <w:rPr>
          <w:rtl/>
        </w:rPr>
        <w:t>وما أَنا بمُعِينكم على نفسي</w:t>
      </w:r>
      <w:r w:rsidR="000B5FC5">
        <w:rPr>
          <w:rtl/>
        </w:rPr>
        <w:t>،</w:t>
      </w:r>
      <w:r>
        <w:rPr>
          <w:rtl/>
        </w:rPr>
        <w:t xml:space="preserve"> </w:t>
      </w:r>
      <w:r w:rsidRPr="00CD4A30">
        <w:rPr>
          <w:rtl/>
        </w:rPr>
        <w:t>فضربَه مولىً لعُبيدِاللّهِ</w:t>
      </w:r>
      <w:r w:rsidR="008F72F1">
        <w:rPr>
          <w:rtl/>
        </w:rPr>
        <w:t xml:space="preserve"> - </w:t>
      </w:r>
      <w:r w:rsidRPr="00CD4A30">
        <w:rPr>
          <w:rtl/>
        </w:rPr>
        <w:t>تركيٌ يقُالُ له رُشَيد</w:t>
      </w:r>
      <w:r w:rsidR="008F72F1">
        <w:rPr>
          <w:rtl/>
        </w:rPr>
        <w:t xml:space="preserve"> - </w:t>
      </w:r>
      <w:r w:rsidRPr="00CD4A30">
        <w:rPr>
          <w:rtl/>
        </w:rPr>
        <w:t>بالسّيفِ فلم يَصنعْ شيئاً</w:t>
      </w:r>
      <w:r w:rsidR="000B5FC5">
        <w:rPr>
          <w:rtl/>
        </w:rPr>
        <w:t>،</w:t>
      </w:r>
      <w:r>
        <w:rPr>
          <w:rtl/>
        </w:rPr>
        <w:t xml:space="preserve"> </w:t>
      </w:r>
      <w:r w:rsidRPr="00CD4A30">
        <w:rPr>
          <w:rtl/>
        </w:rPr>
        <w:t>فقالَ هانئ</w:t>
      </w:r>
      <w:r w:rsidR="000B5FC5">
        <w:rPr>
          <w:rtl/>
        </w:rPr>
        <w:t>:</w:t>
      </w:r>
      <w:r w:rsidRPr="00CD4A30">
        <w:rPr>
          <w:rtl/>
        </w:rPr>
        <w:t xml:space="preserve"> إِلى اللهِ المعَادُ</w:t>
      </w:r>
      <w:r w:rsidR="000B5FC5">
        <w:rPr>
          <w:rtl/>
        </w:rPr>
        <w:t>،</w:t>
      </w:r>
      <w:r>
        <w:rPr>
          <w:rtl/>
        </w:rPr>
        <w:t xml:space="preserve"> </w:t>
      </w:r>
      <w:r w:rsidRPr="00CD4A30">
        <w:rPr>
          <w:rtl/>
        </w:rPr>
        <w:t>اللّهمّ إِلى رحمتِكَ ورضوانِكَ</w:t>
      </w:r>
      <w:r>
        <w:rPr>
          <w:rFonts w:hint="cs"/>
          <w:rtl/>
        </w:rPr>
        <w:t xml:space="preserve"> ؛</w:t>
      </w:r>
      <w:r w:rsidRPr="00CD4A30">
        <w:rPr>
          <w:rtl/>
        </w:rPr>
        <w:t xml:space="preserve"> ثمّ ضربَه أُخرى فقتلَه</w:t>
      </w:r>
      <w:r>
        <w:rPr>
          <w:rtl/>
        </w:rPr>
        <w:t>.</w:t>
      </w:r>
    </w:p>
    <w:p w:rsidR="00FF6DFF" w:rsidRPr="002D5FFC" w:rsidRDefault="00FF6DFF" w:rsidP="00A90091">
      <w:pPr>
        <w:pStyle w:val="libNormal"/>
        <w:rPr>
          <w:rtl/>
        </w:rPr>
      </w:pPr>
      <w:r w:rsidRPr="00CD4A30">
        <w:rPr>
          <w:rtl/>
        </w:rPr>
        <w:t>وفي مسلمِ بنِ عقيلٍ وهانئ بن عروة</w:t>
      </w:r>
      <w:r w:rsidR="008F72F1">
        <w:rPr>
          <w:rtl/>
        </w:rPr>
        <w:t xml:space="preserve"> - </w:t>
      </w:r>
      <w:r w:rsidRPr="00CD4A30">
        <w:rPr>
          <w:rtl/>
        </w:rPr>
        <w:t>رحمة الله عليهما</w:t>
      </w:r>
      <w:r w:rsidR="008F72F1">
        <w:rPr>
          <w:rtl/>
        </w:rPr>
        <w:t xml:space="preserve"> - </w:t>
      </w:r>
      <w:r w:rsidRPr="00CD4A30">
        <w:rPr>
          <w:rtl/>
        </w:rPr>
        <w:t>يقولُ عبدُاللهّ بن الزّبيرِ الأَسديّ</w:t>
      </w:r>
      <w:r w:rsidR="000B5FC5">
        <w:rPr>
          <w:rtl/>
        </w:rPr>
        <w:t>:</w:t>
      </w:r>
    </w:p>
    <w:tbl>
      <w:tblPr>
        <w:tblStyle w:val="TableGrid"/>
        <w:bidiVisual/>
        <w:tblW w:w="5000" w:type="pct"/>
        <w:tblLook w:val="01E0"/>
      </w:tblPr>
      <w:tblGrid>
        <w:gridCol w:w="3661"/>
        <w:gridCol w:w="262"/>
        <w:gridCol w:w="3664"/>
      </w:tblGrid>
      <w:tr w:rsidR="00FF6DFF" w:rsidTr="00FF6DFF">
        <w:trPr>
          <w:trHeight w:val="170"/>
        </w:trPr>
        <w:tc>
          <w:tcPr>
            <w:tcW w:w="4127" w:type="dxa"/>
            <w:shd w:val="clear" w:color="auto" w:fill="auto"/>
          </w:tcPr>
          <w:p w:rsidR="00FF6DFF" w:rsidRDefault="00FF6DFF" w:rsidP="00FF6DFF">
            <w:pPr>
              <w:pStyle w:val="libPoem"/>
              <w:rPr>
                <w:rtl/>
              </w:rPr>
            </w:pPr>
            <w:r>
              <w:rPr>
                <w:rtl/>
              </w:rPr>
              <w:t>إِنْ كُنْتِ لا تَدْرِيْنَ مَا اْلمَوْتُ فَانْظُري</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Pr>
                <w:rtl/>
              </w:rPr>
              <w:t>إِلى هانئ فِيْ السُّوْقِ وَابْنِ عَقِيْلْ</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إِلى بَطَلٍ قَدْ هَشَّمَ السَّيْفُ وَجْهَه</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وآخَرَ يَهْوِيْ مِنْ طَمَارِ</w:t>
            </w:r>
            <w:r>
              <w:rPr>
                <w:rFonts w:hint="cs"/>
                <w:rtl/>
              </w:rPr>
              <w:t xml:space="preserve"> </w:t>
            </w:r>
            <w:r w:rsidRPr="00FF6DFF">
              <w:rPr>
                <w:rStyle w:val="libFootnotenumChar"/>
                <w:rtl/>
              </w:rPr>
              <w:t>(1)</w:t>
            </w:r>
            <w:r>
              <w:rPr>
                <w:rtl/>
              </w:rPr>
              <w:t xml:space="preserve"> قَتِيْلُ</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أصابَهما أَمْرُ الأَمِيرِ فأَصْبَحَا</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أحَادِيْثَ مَنْ يَسْرِيْ بكُلِّ سَبِيْلِ</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 xml:space="preserve">تَرَيْ جَسَدَاً قَدْ غَيَّرَاْلموتُ وَجْههُ </w:t>
            </w:r>
            <w:r w:rsidRPr="00FF6DFF">
              <w:rPr>
                <w:rStyle w:val="libFootnotenumChar"/>
                <w:rtl/>
              </w:rPr>
              <w:t>(2)</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ونَضْحَ دَم قَد ْسَالً كُلَّ مَسِيْلِ</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فَتَىً هُوَ أَحْيَا مِنْ فَتَاةٍ حَيِيّة</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وأقْطَع مِنْ ذًيْ شَفْرَتَيْنِ صَقِيْلٍِ</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أيَرْكَبُ أسْمَاءُ</w:t>
            </w:r>
            <w:r>
              <w:rPr>
                <w:rFonts w:hint="cs"/>
                <w:rtl/>
              </w:rPr>
              <w:t xml:space="preserve"> </w:t>
            </w:r>
            <w:r w:rsidRPr="00FF6DFF">
              <w:rPr>
                <w:rStyle w:val="libFootnotenumChar"/>
                <w:rtl/>
              </w:rPr>
              <w:t>(3)</w:t>
            </w:r>
            <w:r>
              <w:rPr>
                <w:rtl/>
              </w:rPr>
              <w:t xml:space="preserve"> الْهَمَالِيْجَ </w:t>
            </w:r>
            <w:r w:rsidRPr="00FF6DFF">
              <w:rPr>
                <w:rStyle w:val="libFootnotenumChar"/>
                <w:rtl/>
              </w:rPr>
              <w:t>(4)</w:t>
            </w:r>
            <w:r>
              <w:rPr>
                <w:rtl/>
              </w:rPr>
              <w:t xml:space="preserve"> امِنَا</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وَقَدْ طَلَبَتْهُ مَذحِجٌ بِذُحُوْلًِ</w:t>
            </w:r>
            <w:r w:rsidRPr="00FF6DFF">
              <w:rPr>
                <w:rStyle w:val="libPoemTiniChar0"/>
                <w:rtl/>
              </w:rPr>
              <w:br/>
              <w:t> </w:t>
            </w:r>
          </w:p>
        </w:tc>
      </w:tr>
    </w:tbl>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 xml:space="preserve">(1) في هامش </w:t>
      </w:r>
      <w:r>
        <w:rPr>
          <w:rtl/>
        </w:rPr>
        <w:t>«ش»</w:t>
      </w:r>
      <w:r w:rsidRPr="00CD4A30">
        <w:rPr>
          <w:rtl/>
        </w:rPr>
        <w:t xml:space="preserve"> و </w:t>
      </w:r>
      <w:r>
        <w:rPr>
          <w:rtl/>
        </w:rPr>
        <w:t>«م»</w:t>
      </w:r>
      <w:r w:rsidR="000B5FC5">
        <w:rPr>
          <w:rtl/>
        </w:rPr>
        <w:t>:</w:t>
      </w:r>
      <w:r w:rsidRPr="00CD4A30">
        <w:rPr>
          <w:rtl/>
        </w:rPr>
        <w:t xml:space="preserve"> يقال هوى فلان من طَمَارِ اذ سقط من مكان عال</w:t>
      </w:r>
      <w:r>
        <w:rPr>
          <w:rtl/>
        </w:rPr>
        <w:t>.</w:t>
      </w:r>
      <w:r w:rsidRPr="00CD4A30">
        <w:rPr>
          <w:rtl/>
        </w:rPr>
        <w:t xml:space="preserve"> قال الاصمعي</w:t>
      </w:r>
      <w:r w:rsidR="000B5FC5">
        <w:rPr>
          <w:rtl/>
        </w:rPr>
        <w:t>:</w:t>
      </w:r>
      <w:r w:rsidRPr="00CD4A30">
        <w:rPr>
          <w:rtl/>
        </w:rPr>
        <w:t xml:space="preserve"> انصب عليه من طمار اي من مكان عال مثل قَطام</w:t>
      </w:r>
      <w:r>
        <w:rPr>
          <w:rtl/>
        </w:rPr>
        <w:t>.</w:t>
      </w:r>
    </w:p>
    <w:p w:rsidR="00FF6DFF" w:rsidRDefault="00FF6DFF" w:rsidP="00FF6DFF">
      <w:pPr>
        <w:pStyle w:val="libFootnote0"/>
        <w:rPr>
          <w:rtl/>
        </w:rPr>
      </w:pPr>
      <w:r>
        <w:rPr>
          <w:rtl/>
        </w:rPr>
        <w:t>(2</w:t>
      </w:r>
      <w:r w:rsidRPr="00CD4A30">
        <w:rPr>
          <w:rtl/>
        </w:rPr>
        <w:t xml:space="preserve">) في </w:t>
      </w:r>
      <w:r>
        <w:rPr>
          <w:rtl/>
        </w:rPr>
        <w:t>«م»</w:t>
      </w:r>
      <w:r w:rsidRPr="00CD4A30">
        <w:rPr>
          <w:rtl/>
        </w:rPr>
        <w:t xml:space="preserve"> وهامش </w:t>
      </w:r>
      <w:r>
        <w:rPr>
          <w:rtl/>
        </w:rPr>
        <w:t>«ش»</w:t>
      </w:r>
      <w:r w:rsidR="000B5FC5">
        <w:rPr>
          <w:rtl/>
        </w:rPr>
        <w:t>:</w:t>
      </w:r>
      <w:r w:rsidRPr="00CD4A30">
        <w:rPr>
          <w:rtl/>
        </w:rPr>
        <w:t xml:space="preserve"> لونه</w:t>
      </w:r>
      <w:r>
        <w:rPr>
          <w:rtl/>
        </w:rPr>
        <w:t>.</w:t>
      </w:r>
    </w:p>
    <w:p w:rsidR="00FF6DFF" w:rsidRDefault="00FF6DFF" w:rsidP="00FF6DFF">
      <w:pPr>
        <w:pStyle w:val="libFootnote0"/>
        <w:rPr>
          <w:rtl/>
        </w:rPr>
      </w:pPr>
      <w:r w:rsidRPr="00CD4A30">
        <w:rPr>
          <w:rtl/>
        </w:rPr>
        <w:t>(3) هو</w:t>
      </w:r>
      <w:r>
        <w:rPr>
          <w:rFonts w:hint="cs"/>
          <w:rtl/>
        </w:rPr>
        <w:t xml:space="preserve"> </w:t>
      </w:r>
      <w:r w:rsidRPr="00CD4A30">
        <w:rPr>
          <w:rtl/>
        </w:rPr>
        <w:t>أسماء بن خارجة أحد الثلاثة الذين ذهبوا بهانئ إلى ابن زياد.</w:t>
      </w:r>
    </w:p>
    <w:p w:rsidR="00FF6DFF" w:rsidRDefault="00FF6DFF" w:rsidP="00FF6DFF">
      <w:pPr>
        <w:pStyle w:val="libFootnote0"/>
        <w:rPr>
          <w:rtl/>
        </w:rPr>
      </w:pPr>
      <w:r w:rsidRPr="00CD4A30">
        <w:rPr>
          <w:rtl/>
        </w:rPr>
        <w:t>(4) الهملاج</w:t>
      </w:r>
      <w:r w:rsidR="000B5FC5">
        <w:rPr>
          <w:rtl/>
        </w:rPr>
        <w:t>:</w:t>
      </w:r>
      <w:r w:rsidRPr="00CD4A30">
        <w:rPr>
          <w:rtl/>
        </w:rPr>
        <w:t xml:space="preserve"> من البراذين الحسنة السير في سرعة وبخترة</w:t>
      </w:r>
      <w:r>
        <w:rPr>
          <w:rtl/>
        </w:rPr>
        <w:t>.</w:t>
      </w:r>
      <w:r w:rsidRPr="00CD4A30">
        <w:rPr>
          <w:rtl/>
        </w:rPr>
        <w:t xml:space="preserve"> «تهذيب اللغة</w:t>
      </w:r>
      <w:r w:rsidR="008F72F1">
        <w:rPr>
          <w:rtl/>
        </w:rPr>
        <w:t xml:space="preserve"> - </w:t>
      </w:r>
      <w:r w:rsidRPr="00CD4A30">
        <w:rPr>
          <w:rtl/>
        </w:rPr>
        <w:t>هملج</w:t>
      </w:r>
      <w:r w:rsidR="008F72F1">
        <w:rPr>
          <w:rtl/>
        </w:rPr>
        <w:t xml:space="preserve"> - </w:t>
      </w:r>
      <w:r w:rsidRPr="00CD4A30">
        <w:rPr>
          <w:rtl/>
        </w:rPr>
        <w:t>6</w:t>
      </w:r>
      <w:r w:rsidR="000B5FC5">
        <w:rPr>
          <w:rtl/>
        </w:rPr>
        <w:t>:</w:t>
      </w:r>
      <w:r w:rsidRPr="00CD4A30">
        <w:rPr>
          <w:rtl/>
        </w:rPr>
        <w:t xml:space="preserve"> 514</w:t>
      </w:r>
      <w:r w:rsidR="000B5FC5">
        <w:rPr>
          <w:rtl/>
        </w:rPr>
        <w:t>،</w:t>
      </w:r>
      <w:r>
        <w:rPr>
          <w:rtl/>
        </w:rPr>
        <w:t xml:space="preserve"> </w:t>
      </w:r>
      <w:r w:rsidRPr="00CD4A30">
        <w:rPr>
          <w:rtl/>
        </w:rPr>
        <w:t>لسان العرب 2</w:t>
      </w:r>
      <w:r w:rsidR="000B5FC5">
        <w:rPr>
          <w:rtl/>
        </w:rPr>
        <w:t>:</w:t>
      </w:r>
      <w:r w:rsidRPr="00CD4A30">
        <w:rPr>
          <w:rtl/>
        </w:rPr>
        <w:t xml:space="preserve"> 393»</w:t>
      </w:r>
      <w:r>
        <w:rPr>
          <w:rtl/>
        </w:rPr>
        <w:t>.</w:t>
      </w:r>
    </w:p>
    <w:p w:rsidR="00FF6DFF" w:rsidRDefault="00FF6DFF" w:rsidP="00A90091">
      <w:pPr>
        <w:pStyle w:val="libNormal"/>
        <w:rPr>
          <w:rtl/>
        </w:rPr>
      </w:pPr>
      <w:r>
        <w:rPr>
          <w:rtl/>
        </w:rPr>
        <w:br w:type="page"/>
      </w:r>
      <w:bookmarkStart w:id="54" w:name="65"/>
    </w:p>
    <w:tbl>
      <w:tblPr>
        <w:tblStyle w:val="TableGrid"/>
        <w:bidiVisual/>
        <w:tblW w:w="5000" w:type="pct"/>
        <w:tblLook w:val="01E0"/>
      </w:tblPr>
      <w:tblGrid>
        <w:gridCol w:w="3666"/>
        <w:gridCol w:w="262"/>
        <w:gridCol w:w="3659"/>
      </w:tblGrid>
      <w:tr w:rsidR="00FF6DFF" w:rsidTr="00FF6DFF">
        <w:trPr>
          <w:trHeight w:val="170"/>
        </w:trPr>
        <w:tc>
          <w:tcPr>
            <w:tcW w:w="4127" w:type="dxa"/>
            <w:shd w:val="clear" w:color="auto" w:fill="auto"/>
          </w:tcPr>
          <w:bookmarkEnd w:id="54"/>
          <w:p w:rsidR="00FF6DFF" w:rsidRDefault="00FF6DFF" w:rsidP="00FF6DFF">
            <w:pPr>
              <w:pStyle w:val="libPoem"/>
              <w:rPr>
                <w:rtl/>
              </w:rPr>
            </w:pPr>
            <w:r>
              <w:rPr>
                <w:rtl/>
              </w:rPr>
              <w:lastRenderedPageBreak/>
              <w:t>تُطِيْفُ حَوَالَيْهِ مُرَادٌ وكلهُمْ</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Pr>
                <w:rtl/>
              </w:rPr>
              <w:t xml:space="preserve">عَلَى رِقْبَةٍ </w:t>
            </w:r>
            <w:r w:rsidRPr="00FF6DFF">
              <w:rPr>
                <w:rStyle w:val="libFootnotenumChar"/>
                <w:rtl/>
              </w:rPr>
              <w:t>(1)</w:t>
            </w:r>
            <w:r>
              <w:rPr>
                <w:rtl/>
              </w:rPr>
              <w:t xml:space="preserve"> مِنْ سَائِلٍ وَمَسُوْلِ</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فَإِنْ أَنْتُمُ لَمْ تَثْأَرُوْا بِأَخِيْكُمُ</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فَكُوْنُوْا بَغَايَا أُرْضِيَتْ بِقَلِيْل</w:t>
            </w:r>
            <w:r w:rsidRPr="00FF6DFF">
              <w:rPr>
                <w:rStyle w:val="libPoemTiniChar0"/>
                <w:rtl/>
              </w:rPr>
              <w:br/>
              <w:t> </w:t>
            </w:r>
          </w:p>
        </w:tc>
      </w:tr>
    </w:tbl>
    <w:p w:rsidR="00FF6DFF" w:rsidRDefault="00FF6DFF" w:rsidP="00A90091">
      <w:pPr>
        <w:pStyle w:val="libNormal"/>
        <w:rPr>
          <w:rtl/>
        </w:rPr>
      </w:pPr>
      <w:r w:rsidRPr="00CD4A30">
        <w:rPr>
          <w:rtl/>
        </w:rPr>
        <w:t xml:space="preserve"> </w:t>
      </w:r>
      <w:bookmarkStart w:id="55" w:name="_Toc371754611"/>
      <w:r w:rsidRPr="00D452E0">
        <w:rPr>
          <w:rStyle w:val="Heading2Char"/>
          <w:rtl/>
        </w:rPr>
        <w:t>ولمّا</w:t>
      </w:r>
      <w:bookmarkEnd w:id="55"/>
      <w:r w:rsidRPr="00CD4A30">
        <w:rPr>
          <w:rtl/>
        </w:rPr>
        <w:t xml:space="preserve"> قُتِلَ مسلمٌ وهانئ</w:t>
      </w:r>
      <w:r w:rsidR="008F72F1">
        <w:rPr>
          <w:rtl/>
        </w:rPr>
        <w:t xml:space="preserve"> - </w:t>
      </w:r>
      <w:r w:rsidRPr="00CD4A30">
        <w:rPr>
          <w:rtl/>
        </w:rPr>
        <w:t>رحمةُ اللّهِ عليهما</w:t>
      </w:r>
      <w:r w:rsidR="008F72F1">
        <w:rPr>
          <w:rtl/>
        </w:rPr>
        <w:t xml:space="preserve"> - </w:t>
      </w:r>
      <w:r w:rsidRPr="00CD4A30">
        <w:rPr>
          <w:rtl/>
        </w:rPr>
        <w:t>بعثَ عُبيدُاللّهِ بن زيادٍ برؤوسِهما معَ هَانئ بنِ أبي حيَّةَ الوادعيّ والزُّبير ِبنِ الأرْوَحِ التّميميّ إِلى يزيد ابن معاويةَ</w:t>
      </w:r>
      <w:r w:rsidR="000B5FC5">
        <w:rPr>
          <w:rtl/>
        </w:rPr>
        <w:t>،</w:t>
      </w:r>
      <w:r>
        <w:rPr>
          <w:rtl/>
        </w:rPr>
        <w:t xml:space="preserve"> </w:t>
      </w:r>
      <w:r w:rsidRPr="00CD4A30">
        <w:rPr>
          <w:rtl/>
        </w:rPr>
        <w:t>وأمرَ كاتبَه أن يكتبَ إلى يزيدَ بما كانَ من أمرِ مسلمٍ وهانئ</w:t>
      </w:r>
      <w:r w:rsidR="000B5FC5">
        <w:rPr>
          <w:rtl/>
        </w:rPr>
        <w:t>،</w:t>
      </w:r>
      <w:r>
        <w:rPr>
          <w:rtl/>
        </w:rPr>
        <w:t xml:space="preserve"> </w:t>
      </w:r>
      <w:r w:rsidRPr="00CD4A30">
        <w:rPr>
          <w:rtl/>
        </w:rPr>
        <w:t>فكتبَ الكاتبُ</w:t>
      </w:r>
      <w:r w:rsidR="008F72F1">
        <w:rPr>
          <w:rtl/>
        </w:rPr>
        <w:t xml:space="preserve"> - </w:t>
      </w:r>
      <w:r w:rsidRPr="00CD4A30">
        <w:rPr>
          <w:rtl/>
        </w:rPr>
        <w:t>وهو عمرو بنُ نافعٍ</w:t>
      </w:r>
      <w:r w:rsidR="008F72F1">
        <w:rPr>
          <w:rtl/>
        </w:rPr>
        <w:t xml:space="preserve"> - </w:t>
      </w:r>
      <w:r w:rsidRPr="00CD4A30">
        <w:rPr>
          <w:rtl/>
        </w:rPr>
        <w:t>فأطالَ</w:t>
      </w:r>
      <w:r w:rsidR="000B5FC5">
        <w:rPr>
          <w:rtl/>
        </w:rPr>
        <w:t>،</w:t>
      </w:r>
      <w:r>
        <w:rPr>
          <w:rtl/>
        </w:rPr>
        <w:t xml:space="preserve"> </w:t>
      </w:r>
      <w:r w:rsidRPr="00CD4A30">
        <w:rPr>
          <w:rtl/>
        </w:rPr>
        <w:t>وكانَ أوّلَ من أطالَ في الكَتْب</w:t>
      </w:r>
      <w:r w:rsidR="000B5FC5">
        <w:rPr>
          <w:rtl/>
        </w:rPr>
        <w:t>،</w:t>
      </w:r>
      <w:r>
        <w:rPr>
          <w:rtl/>
        </w:rPr>
        <w:t xml:space="preserve"> </w:t>
      </w:r>
      <w:r w:rsidRPr="00CD4A30">
        <w:rPr>
          <w:rtl/>
        </w:rPr>
        <w:t xml:space="preserve">فلمّا نظرَ فيه عُبيدُاللهِ تكرّهَه </w:t>
      </w:r>
      <w:r w:rsidRPr="00FF6DFF">
        <w:rPr>
          <w:rStyle w:val="libFootnotenumChar"/>
          <w:rtl/>
        </w:rPr>
        <w:t>(2)</w:t>
      </w:r>
      <w:r w:rsidRPr="00050371">
        <w:rPr>
          <w:rtl/>
        </w:rPr>
        <w:t xml:space="preserve"> </w:t>
      </w:r>
      <w:r w:rsidRPr="00CD4A30">
        <w:rPr>
          <w:rtl/>
        </w:rPr>
        <w:t>وقالَ</w:t>
      </w:r>
      <w:r w:rsidR="000B5FC5">
        <w:rPr>
          <w:rtl/>
        </w:rPr>
        <w:t>:</w:t>
      </w:r>
      <w:r w:rsidRPr="00CD4A30">
        <w:rPr>
          <w:rtl/>
        </w:rPr>
        <w:t xml:space="preserve"> ما هذا التّطويلُ</w:t>
      </w:r>
      <w:r>
        <w:rPr>
          <w:rtl/>
        </w:rPr>
        <w:t>؟</w:t>
      </w:r>
      <w:r w:rsidRPr="00CD4A30">
        <w:rPr>
          <w:rtl/>
        </w:rPr>
        <w:t xml:space="preserve"> وما هذه الفُصَول </w:t>
      </w:r>
      <w:r w:rsidRPr="00FF6DFF">
        <w:rPr>
          <w:rStyle w:val="libFootnotenumChar"/>
          <w:rtl/>
        </w:rPr>
        <w:t>(3)</w:t>
      </w:r>
      <w:r w:rsidRPr="00011708">
        <w:rPr>
          <w:rtl/>
        </w:rPr>
        <w:t xml:space="preserve">؟ </w:t>
      </w:r>
      <w:r w:rsidRPr="00CD4A30">
        <w:rPr>
          <w:rtl/>
        </w:rPr>
        <w:t>اكتبْ</w:t>
      </w:r>
      <w:r w:rsidR="000B5FC5">
        <w:rPr>
          <w:rtl/>
        </w:rPr>
        <w:t>:</w:t>
      </w:r>
    </w:p>
    <w:p w:rsidR="00FF6DFF" w:rsidRDefault="00FF6DFF" w:rsidP="00A90091">
      <w:pPr>
        <w:pStyle w:val="libNormal"/>
        <w:rPr>
          <w:rtl/>
        </w:rPr>
      </w:pPr>
      <w:r w:rsidRPr="00CD4A30">
        <w:rPr>
          <w:rtl/>
        </w:rPr>
        <w:t>أَمّا بعدُ</w:t>
      </w:r>
      <w:r w:rsidR="000B5FC5">
        <w:rPr>
          <w:rFonts w:hint="cs"/>
          <w:rtl/>
        </w:rPr>
        <w:t>:</w:t>
      </w:r>
      <w:r w:rsidRPr="00CD4A30">
        <w:rPr>
          <w:rtl/>
        </w:rPr>
        <w:t xml:space="preserve"> فالحمدُ للّهِ الّذي أَخذَ لأميرِ المؤمنينَ بحقِّه</w:t>
      </w:r>
      <w:r w:rsidR="000B5FC5">
        <w:rPr>
          <w:rtl/>
        </w:rPr>
        <w:t>،</w:t>
      </w:r>
      <w:r>
        <w:rPr>
          <w:rtl/>
        </w:rPr>
        <w:t xml:space="preserve"> </w:t>
      </w:r>
      <w:r w:rsidRPr="00CD4A30">
        <w:rPr>
          <w:rtl/>
        </w:rPr>
        <w:t>وكفاه مُؤْنةَ عدوه ؛ أخبرُ أميرَ المؤمنينَ أنّ مسلمَ بنَ عقيلٍ لجأ إِلى دارِ هانئ بنِ عروةَ المراديِّ</w:t>
      </w:r>
      <w:r w:rsidR="000B5FC5">
        <w:rPr>
          <w:rtl/>
        </w:rPr>
        <w:t>،</w:t>
      </w:r>
      <w:r>
        <w:rPr>
          <w:rtl/>
        </w:rPr>
        <w:t xml:space="preserve"> </w:t>
      </w:r>
      <w:r w:rsidRPr="00CD4A30">
        <w:rPr>
          <w:rtl/>
        </w:rPr>
        <w:t>وأَنّي جعلتْ عليهما العيونَ ودسستُ إِليهما الرِّجالَ وكِدتُهما حتّى استخرجتُهما</w:t>
      </w:r>
      <w:r w:rsidR="000B5FC5">
        <w:rPr>
          <w:rtl/>
        </w:rPr>
        <w:t>،</w:t>
      </w:r>
      <w:r>
        <w:rPr>
          <w:rtl/>
        </w:rPr>
        <w:t xml:space="preserve"> </w:t>
      </w:r>
      <w:r w:rsidRPr="00CD4A30">
        <w:rPr>
          <w:rtl/>
        </w:rPr>
        <w:t>وأمكنَ اللّهُ منهما</w:t>
      </w:r>
      <w:r w:rsidR="000B5FC5">
        <w:rPr>
          <w:rtl/>
        </w:rPr>
        <w:t>،</w:t>
      </w:r>
      <w:r>
        <w:rPr>
          <w:rtl/>
        </w:rPr>
        <w:t xml:space="preserve"> </w:t>
      </w:r>
      <w:r w:rsidRPr="00CD4A30">
        <w:rPr>
          <w:rtl/>
        </w:rPr>
        <w:t>فقدّمتُهما وضربتُ أعناقَهما</w:t>
      </w:r>
      <w:r w:rsidR="000B5FC5">
        <w:rPr>
          <w:rtl/>
        </w:rPr>
        <w:t>،</w:t>
      </w:r>
      <w:r>
        <w:rPr>
          <w:rtl/>
        </w:rPr>
        <w:t xml:space="preserve"> </w:t>
      </w:r>
      <w:r w:rsidRPr="00CD4A30">
        <w:rPr>
          <w:rtl/>
        </w:rPr>
        <w:t>وقد بعثتُ إِليكَ برؤوسِهما معَ هانئ بنِ أَبي حَيَّةَ والزُّبيربنِ الأَرْوَحِ التّميمِّي</w:t>
      </w:r>
      <w:r w:rsidR="000B5FC5">
        <w:rPr>
          <w:rtl/>
        </w:rPr>
        <w:t>،</w:t>
      </w:r>
      <w:r>
        <w:rPr>
          <w:rtl/>
        </w:rPr>
        <w:t xml:space="preserve"> </w:t>
      </w:r>
      <w:r w:rsidRPr="00CD4A30">
        <w:rPr>
          <w:rtl/>
        </w:rPr>
        <w:t>وهما من أهلِ السّمعِ والطّاعةِ والنّصيحةِ</w:t>
      </w:r>
      <w:r w:rsidR="000B5FC5">
        <w:rPr>
          <w:rtl/>
        </w:rPr>
        <w:t>،</w:t>
      </w:r>
      <w:r>
        <w:rPr>
          <w:rtl/>
        </w:rPr>
        <w:t xml:space="preserve"> </w:t>
      </w:r>
      <w:r w:rsidRPr="00CD4A30">
        <w:rPr>
          <w:rtl/>
        </w:rPr>
        <w:t>فليسأَلْهما أَميرُ المؤمنينَ عمّا أحب من أمرِهما</w:t>
      </w:r>
      <w:r w:rsidR="000B5FC5">
        <w:rPr>
          <w:rtl/>
        </w:rPr>
        <w:t>،</w:t>
      </w:r>
      <w:r>
        <w:rPr>
          <w:rtl/>
        </w:rPr>
        <w:t xml:space="preserve"> </w:t>
      </w:r>
      <w:r w:rsidRPr="00CD4A30">
        <w:rPr>
          <w:rtl/>
        </w:rPr>
        <w:t>فإِنّ عندَهما علماً وصدقاً وورعاً</w:t>
      </w:r>
      <w:r w:rsidR="000B5FC5">
        <w:rPr>
          <w:rtl/>
        </w:rPr>
        <w:t>،</w:t>
      </w:r>
      <w:r>
        <w:rPr>
          <w:rtl/>
        </w:rPr>
        <w:t xml:space="preserve"> </w:t>
      </w:r>
      <w:r w:rsidRPr="00CD4A30">
        <w:rPr>
          <w:rtl/>
        </w:rPr>
        <w:t>والسّلامُ</w:t>
      </w:r>
      <w:r>
        <w:rPr>
          <w:rtl/>
        </w:rPr>
        <w:t>.</w:t>
      </w:r>
    </w:p>
    <w:p w:rsidR="00FF6DFF" w:rsidRDefault="00FF6DFF" w:rsidP="00A90091">
      <w:pPr>
        <w:pStyle w:val="libNormal"/>
        <w:rPr>
          <w:rtl/>
        </w:rPr>
      </w:pPr>
      <w:r w:rsidRPr="00CD4A30">
        <w:rPr>
          <w:rtl/>
        </w:rPr>
        <w:t>فكتبَ إِليه يزيدُ</w:t>
      </w:r>
      <w:r w:rsidR="000B5FC5">
        <w:rPr>
          <w:rtl/>
        </w:rPr>
        <w:t>:</w:t>
      </w:r>
    </w:p>
    <w:p w:rsidR="00FF6DFF" w:rsidRDefault="00FF6DFF" w:rsidP="00A90091">
      <w:pPr>
        <w:pStyle w:val="libNormal"/>
        <w:rPr>
          <w:rtl/>
        </w:rPr>
      </w:pPr>
      <w:r w:rsidRPr="00CD4A30">
        <w:rPr>
          <w:rtl/>
        </w:rPr>
        <w:t>أمّا بعدُ</w:t>
      </w:r>
      <w:r w:rsidR="000B5FC5">
        <w:rPr>
          <w:rFonts w:hint="cs"/>
          <w:rtl/>
        </w:rPr>
        <w:t>:</w:t>
      </w:r>
      <w:r w:rsidRPr="00CD4A30">
        <w:rPr>
          <w:rtl/>
        </w:rPr>
        <w:t xml:space="preserve"> فإِنّكَ لم تَعْدُ أن كنتَ كما أُحبُّ</w:t>
      </w:r>
      <w:r w:rsidR="000B5FC5">
        <w:rPr>
          <w:rtl/>
        </w:rPr>
        <w:t>،</w:t>
      </w:r>
      <w:r>
        <w:rPr>
          <w:rtl/>
        </w:rPr>
        <w:t xml:space="preserve"> </w:t>
      </w:r>
      <w:r w:rsidRPr="00CD4A30">
        <w:rPr>
          <w:rtl/>
        </w:rPr>
        <w:t>عملتَ عملَ الحازمِ</w:t>
      </w:r>
      <w:r w:rsidR="000B5FC5">
        <w:rPr>
          <w:rtl/>
        </w:rPr>
        <w:t>،</w:t>
      </w:r>
      <w:r>
        <w:rPr>
          <w:rtl/>
        </w:rPr>
        <w:t xml:space="preserve"> </w:t>
      </w:r>
      <w:r w:rsidRPr="00CD4A30">
        <w:rPr>
          <w:rtl/>
        </w:rPr>
        <w:t>وصُلْتَ صَوْلةَ الشُّجاعِ الرّابطِ الجَأْشِ</w:t>
      </w:r>
      <w:r w:rsidR="000B5FC5">
        <w:rPr>
          <w:rtl/>
        </w:rPr>
        <w:t>،</w:t>
      </w:r>
      <w:r>
        <w:rPr>
          <w:rtl/>
        </w:rPr>
        <w:t xml:space="preserve"> </w:t>
      </w:r>
      <w:r w:rsidRPr="00CD4A30">
        <w:rPr>
          <w:rtl/>
        </w:rPr>
        <w:t>وقد أغنيتَ وكفيت</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w:t>
      </w:r>
      <w:r w:rsidR="000B5FC5">
        <w:rPr>
          <w:rtl/>
        </w:rPr>
        <w:t>:</w:t>
      </w:r>
      <w:r w:rsidRPr="002D5FFC">
        <w:rPr>
          <w:rtl/>
        </w:rPr>
        <w:t xml:space="preserve"> اي هم يراقبون احوال من يسألهم ويسألونه عن هذه الواقعة</w:t>
      </w:r>
      <w:r>
        <w:rPr>
          <w:rtl/>
        </w:rPr>
        <w:t>.</w:t>
      </w:r>
    </w:p>
    <w:p w:rsidR="00FF6DFF" w:rsidRDefault="00FF6DFF" w:rsidP="00FF6DFF">
      <w:pPr>
        <w:pStyle w:val="libFootnote0"/>
        <w:rPr>
          <w:rtl/>
        </w:rPr>
      </w:pPr>
      <w:r w:rsidRPr="002D5FFC">
        <w:rPr>
          <w:rtl/>
        </w:rPr>
        <w:t>(2) في «م» وهامش «ش»</w:t>
      </w:r>
      <w:r w:rsidR="000B5FC5">
        <w:rPr>
          <w:rtl/>
        </w:rPr>
        <w:t>:</w:t>
      </w:r>
      <w:r w:rsidRPr="002D5FFC">
        <w:rPr>
          <w:rtl/>
        </w:rPr>
        <w:t xml:space="preserve"> كرهه</w:t>
      </w:r>
      <w:r>
        <w:rPr>
          <w:rtl/>
        </w:rPr>
        <w:t>.</w:t>
      </w:r>
    </w:p>
    <w:p w:rsidR="00FF6DFF" w:rsidRPr="002D5FFC" w:rsidRDefault="00FF6DFF" w:rsidP="00FF6DFF">
      <w:pPr>
        <w:pStyle w:val="libFootnote0"/>
        <w:rPr>
          <w:rtl/>
        </w:rPr>
      </w:pPr>
      <w:r w:rsidRPr="002D5FFC">
        <w:rPr>
          <w:rtl/>
        </w:rPr>
        <w:t>(3) في الطبري</w:t>
      </w:r>
      <w:r w:rsidR="000B5FC5">
        <w:rPr>
          <w:rtl/>
        </w:rPr>
        <w:t>:</w:t>
      </w:r>
      <w:r w:rsidRPr="002D5FFC">
        <w:rPr>
          <w:rtl/>
        </w:rPr>
        <w:t xml:space="preserve"> الفضول</w:t>
      </w:r>
      <w:r w:rsidR="000B5FC5">
        <w:rPr>
          <w:rtl/>
        </w:rPr>
        <w:t>،</w:t>
      </w:r>
      <w:r>
        <w:rPr>
          <w:rtl/>
        </w:rPr>
        <w:t xml:space="preserve"> </w:t>
      </w:r>
      <w:r w:rsidRPr="002D5FFC">
        <w:rPr>
          <w:rtl/>
        </w:rPr>
        <w:t>ولكل وجه.</w:t>
      </w:r>
      <w:r w:rsidRPr="00CD4A30">
        <w:rPr>
          <w:rtl/>
        </w:rPr>
        <w:t xml:space="preserve"> </w:t>
      </w:r>
    </w:p>
    <w:p w:rsidR="00FF6DFF" w:rsidRPr="002D5FFC" w:rsidRDefault="00FF6DFF" w:rsidP="00FF6DFF">
      <w:pPr>
        <w:pStyle w:val="libNormal0"/>
        <w:rPr>
          <w:rtl/>
        </w:rPr>
      </w:pPr>
      <w:r>
        <w:rPr>
          <w:rtl/>
        </w:rPr>
        <w:br w:type="page"/>
      </w:r>
      <w:r w:rsidRPr="00CD4A30">
        <w:rPr>
          <w:rtl/>
        </w:rPr>
        <w:lastRenderedPageBreak/>
        <w:t>وصدّقْت ظنِّي بك ورأْيي فيك</w:t>
      </w:r>
      <w:r w:rsidR="000B5FC5">
        <w:rPr>
          <w:rtl/>
        </w:rPr>
        <w:t>،</w:t>
      </w:r>
      <w:r>
        <w:rPr>
          <w:rtl/>
        </w:rPr>
        <w:t xml:space="preserve"> </w:t>
      </w:r>
      <w:r w:rsidRPr="00CD4A30">
        <w:rPr>
          <w:rtl/>
        </w:rPr>
        <w:t>وقد دعوتُ رسولَيْكَ فسألتهما وناجيتهما</w:t>
      </w:r>
      <w:r w:rsidR="000B5FC5">
        <w:rPr>
          <w:rtl/>
        </w:rPr>
        <w:t>،</w:t>
      </w:r>
      <w:r>
        <w:rPr>
          <w:rtl/>
        </w:rPr>
        <w:t xml:space="preserve"> </w:t>
      </w:r>
      <w:r w:rsidRPr="00CD4A30">
        <w:rPr>
          <w:rtl/>
        </w:rPr>
        <w:t>فوجدتُهما في رأْيهما وفضلِهما كما ذكرتَ</w:t>
      </w:r>
      <w:r w:rsidR="000B5FC5">
        <w:rPr>
          <w:rtl/>
        </w:rPr>
        <w:t>،</w:t>
      </w:r>
      <w:r>
        <w:rPr>
          <w:rtl/>
        </w:rPr>
        <w:t xml:space="preserve"> </w:t>
      </w:r>
      <w:r w:rsidRPr="00CD4A30">
        <w:rPr>
          <w:rtl/>
        </w:rPr>
        <w:t>فاستوصِ بهما خيراً</w:t>
      </w:r>
      <w:r w:rsidR="000B5FC5">
        <w:rPr>
          <w:rtl/>
        </w:rPr>
        <w:t>،</w:t>
      </w:r>
      <w:r>
        <w:rPr>
          <w:rtl/>
        </w:rPr>
        <w:t xml:space="preserve"> </w:t>
      </w:r>
      <w:r w:rsidRPr="00CD4A30">
        <w:rPr>
          <w:rtl/>
        </w:rPr>
        <w:t>وِانّه قد بلغني أنّ حسيناً قد توجّهَ إِلى</w:t>
      </w:r>
      <w:r>
        <w:rPr>
          <w:rFonts w:hint="cs"/>
          <w:rtl/>
        </w:rPr>
        <w:t xml:space="preserve"> </w:t>
      </w:r>
      <w:r w:rsidRPr="00FF6DFF">
        <w:rPr>
          <w:rStyle w:val="libFootnotenumChar"/>
          <w:rtl/>
        </w:rPr>
        <w:t>(1)</w:t>
      </w:r>
      <w:r w:rsidRPr="00011708">
        <w:rPr>
          <w:rtl/>
        </w:rPr>
        <w:t xml:space="preserve"> </w:t>
      </w:r>
      <w:r w:rsidRPr="00CD4A30">
        <w:rPr>
          <w:rtl/>
        </w:rPr>
        <w:t>العراقِ فضَعِ المنَاظِرَ والمسَالحَ واحترِسْ</w:t>
      </w:r>
      <w:r w:rsidR="000B5FC5">
        <w:rPr>
          <w:rtl/>
        </w:rPr>
        <w:t>،</w:t>
      </w:r>
      <w:r>
        <w:rPr>
          <w:rtl/>
        </w:rPr>
        <w:t xml:space="preserve"> </w:t>
      </w:r>
      <w:r w:rsidRPr="00CD4A30">
        <w:rPr>
          <w:rtl/>
        </w:rPr>
        <w:t>واحبسْ على الظِّنّةِ واقتُلْ على التُّهمةِ</w:t>
      </w:r>
      <w:r w:rsidR="000B5FC5">
        <w:rPr>
          <w:rtl/>
        </w:rPr>
        <w:t>،</w:t>
      </w:r>
      <w:r>
        <w:rPr>
          <w:rtl/>
        </w:rPr>
        <w:t xml:space="preserve"> </w:t>
      </w:r>
      <w:r w:rsidRPr="00CD4A30">
        <w:rPr>
          <w:rtl/>
        </w:rPr>
        <w:t>واكتُبْ إِليَّ فيما يَحدثُ من خبرٍ إن شاءَ اللّهُ</w:t>
      </w:r>
      <w:r>
        <w:rPr>
          <w:rtl/>
        </w:rPr>
        <w:t xml:space="preserve"> </w:t>
      </w:r>
      <w:r w:rsidRPr="00FF6DFF">
        <w:rPr>
          <w:rStyle w:val="libFootnotenumChar"/>
          <w:rtl/>
        </w:rPr>
        <w:t>(2)</w:t>
      </w:r>
      <w:r w:rsidRPr="00011708">
        <w:rPr>
          <w:rtl/>
        </w:rPr>
        <w:t>.</w:t>
      </w:r>
    </w:p>
    <w:p w:rsidR="00FF6DFF" w:rsidRPr="00C86A15" w:rsidRDefault="00FF6DFF" w:rsidP="00FF6DFF">
      <w:pPr>
        <w:pStyle w:val="libCenterBold1"/>
        <w:rPr>
          <w:rtl/>
        </w:rPr>
      </w:pPr>
      <w:r w:rsidRPr="00CD4A30">
        <w:rPr>
          <w:rtl/>
        </w:rPr>
        <w:t>فصل</w:t>
      </w:r>
    </w:p>
    <w:p w:rsidR="00FF6DFF" w:rsidRDefault="00FF6DFF" w:rsidP="00A90091">
      <w:pPr>
        <w:pStyle w:val="libNormal"/>
        <w:rPr>
          <w:rtl/>
        </w:rPr>
      </w:pPr>
      <w:r w:rsidRPr="00CD4A30">
        <w:rPr>
          <w:rtl/>
        </w:rPr>
        <w:t>وكانَ خروجُ مسلمِ بنِ عقيلٍ</w:t>
      </w:r>
      <w:r w:rsidR="008F72F1">
        <w:rPr>
          <w:rtl/>
        </w:rPr>
        <w:t xml:space="preserve"> - </w:t>
      </w:r>
      <w:r w:rsidRPr="00CD4A30">
        <w:rPr>
          <w:rtl/>
        </w:rPr>
        <w:t>رحمةُ اللّهِ عليهما</w:t>
      </w:r>
      <w:r w:rsidR="008F72F1">
        <w:rPr>
          <w:rtl/>
        </w:rPr>
        <w:t xml:space="preserve"> - </w:t>
      </w:r>
      <w:r w:rsidRPr="00CD4A30">
        <w:rPr>
          <w:rtl/>
        </w:rPr>
        <w:t>بالكوفةِ يومَ الثُّلاثاءِ لثمانٍ مضينَ من ذي الحجّةِ سنةَ سِتِّينَ</w:t>
      </w:r>
      <w:r w:rsidR="000B5FC5">
        <w:rPr>
          <w:rtl/>
        </w:rPr>
        <w:t>،</w:t>
      </w:r>
      <w:r>
        <w:rPr>
          <w:rtl/>
        </w:rPr>
        <w:t xml:space="preserve"> </w:t>
      </w:r>
      <w:r w:rsidRPr="00CD4A30">
        <w:rPr>
          <w:rtl/>
        </w:rPr>
        <w:t xml:space="preserve">وقَتْلُه يَومَ الأربعاءِ لتسعٍ خلونَ منه يومَ عرفة؛ وكانَ توجُّهُ الحسينِ </w:t>
      </w:r>
      <w:r w:rsidR="000B5FC5" w:rsidRPr="000B5FC5">
        <w:rPr>
          <w:rStyle w:val="libAlaemChar"/>
          <w:rFonts w:hint="cs"/>
          <w:rtl/>
        </w:rPr>
        <w:t>عليه‌السلام</w:t>
      </w:r>
      <w:r w:rsidRPr="00CD4A30">
        <w:rPr>
          <w:rtl/>
        </w:rPr>
        <w:t xml:space="preserve"> من مكّةَ إِلى العراقِ في يومِ خروجِ مسلمٍ بالكوفةِ</w:t>
      </w:r>
      <w:r w:rsidR="008F72F1">
        <w:rPr>
          <w:rtl/>
        </w:rPr>
        <w:t xml:space="preserve"> - </w:t>
      </w:r>
      <w:r w:rsidRPr="00CD4A30">
        <w:rPr>
          <w:rtl/>
        </w:rPr>
        <w:t>وهو يومُ التّرويةِ</w:t>
      </w:r>
      <w:r w:rsidR="008F72F1">
        <w:rPr>
          <w:rtl/>
        </w:rPr>
        <w:t xml:space="preserve"> - </w:t>
      </w:r>
      <w:r w:rsidRPr="00CD4A30">
        <w:rPr>
          <w:rtl/>
        </w:rPr>
        <w:t xml:space="preserve">بعدَ مُقامِه بمكّةَ بقيّةَ شعبانَ </w:t>
      </w:r>
      <w:r w:rsidRPr="00FF6DFF">
        <w:rPr>
          <w:rStyle w:val="libFootnotenumChar"/>
          <w:rtl/>
        </w:rPr>
        <w:t>(3)</w:t>
      </w:r>
      <w:r w:rsidRPr="00011708">
        <w:rPr>
          <w:rtl/>
        </w:rPr>
        <w:t xml:space="preserve"> </w:t>
      </w:r>
      <w:r w:rsidRPr="00CD4A30">
        <w:rPr>
          <w:rtl/>
        </w:rPr>
        <w:t>وشهرَ رمضانَ وشوّالاً وذا القعدةِ وثمانيَ ليالٍ خلونَ من ذي الحجّةِ سنةَ سِتِّينَ</w:t>
      </w:r>
      <w:r w:rsidR="000B5FC5">
        <w:rPr>
          <w:rtl/>
        </w:rPr>
        <w:t>،</w:t>
      </w:r>
      <w:r>
        <w:rPr>
          <w:rtl/>
        </w:rPr>
        <w:t xml:space="preserve"> </w:t>
      </w:r>
      <w:r w:rsidRPr="00CD4A30">
        <w:rPr>
          <w:rtl/>
        </w:rPr>
        <w:t>وكانَ قدِ اجتمعَ إِليهِ مدّةَ مُقامِه بمكّةَ نفرٌ من أهلِ الحجازِ ونفرٌ من أَهلِ البصرة</w:t>
      </w:r>
      <w:r w:rsidR="000B5FC5">
        <w:rPr>
          <w:rtl/>
        </w:rPr>
        <w:t>،</w:t>
      </w:r>
      <w:r>
        <w:rPr>
          <w:rtl/>
        </w:rPr>
        <w:t xml:space="preserve"> </w:t>
      </w:r>
      <w:r w:rsidRPr="00CD4A30">
        <w:rPr>
          <w:rtl/>
        </w:rPr>
        <w:t>انضافوا إِلى أهلِ بيتهِ ومَواليه</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«م» وهامش «ش»</w:t>
      </w:r>
      <w:r w:rsidR="000B5FC5">
        <w:rPr>
          <w:rtl/>
        </w:rPr>
        <w:t>:</w:t>
      </w:r>
      <w:r w:rsidRPr="002D5FFC">
        <w:rPr>
          <w:rtl/>
        </w:rPr>
        <w:t xml:space="preserve"> نحو.</w:t>
      </w:r>
    </w:p>
    <w:p w:rsidR="00FF6DFF" w:rsidRDefault="00FF6DFF" w:rsidP="00FF6DFF">
      <w:pPr>
        <w:pStyle w:val="libFootnote0"/>
        <w:rPr>
          <w:rtl/>
        </w:rPr>
      </w:pPr>
      <w:r w:rsidRPr="002D5FFC">
        <w:rPr>
          <w:rtl/>
        </w:rPr>
        <w:t>(2) كل ما مر في هذا الفصل فهو في تاريخ الطبري 5</w:t>
      </w:r>
      <w:r w:rsidR="000B5FC5">
        <w:rPr>
          <w:rtl/>
        </w:rPr>
        <w:t>:</w:t>
      </w:r>
      <w:r w:rsidRPr="002D5FFC">
        <w:rPr>
          <w:rtl/>
        </w:rPr>
        <w:t xml:space="preserve"> 347</w:t>
      </w:r>
      <w:r w:rsidR="008F72F1">
        <w:rPr>
          <w:rtl/>
        </w:rPr>
        <w:t xml:space="preserve"> - </w:t>
      </w:r>
      <w:r w:rsidRPr="002D5FFC">
        <w:rPr>
          <w:rtl/>
        </w:rPr>
        <w:t>381</w:t>
      </w:r>
      <w:r w:rsidR="000B5FC5">
        <w:rPr>
          <w:rtl/>
        </w:rPr>
        <w:t>،</w:t>
      </w:r>
      <w:r>
        <w:rPr>
          <w:rtl/>
        </w:rPr>
        <w:t xml:space="preserve"> </w:t>
      </w:r>
      <w:r w:rsidRPr="002D5FFC">
        <w:rPr>
          <w:rtl/>
        </w:rPr>
        <w:t xml:space="preserve">ومقاطعه في فتوح ابن اعثم </w:t>
      </w:r>
      <w:r>
        <w:rPr>
          <w:rtl/>
        </w:rPr>
        <w:t>5</w:t>
      </w:r>
      <w:r w:rsidR="000B5FC5">
        <w:rPr>
          <w:rtl/>
        </w:rPr>
        <w:t>:</w:t>
      </w:r>
      <w:r w:rsidRPr="002D5FFC">
        <w:rPr>
          <w:rtl/>
        </w:rPr>
        <w:t xml:space="preserve"> 31 الاخبار الطوال</w:t>
      </w:r>
      <w:r w:rsidR="000B5FC5">
        <w:rPr>
          <w:rtl/>
        </w:rPr>
        <w:t>:</w:t>
      </w:r>
      <w:r w:rsidRPr="002D5FFC">
        <w:rPr>
          <w:rtl/>
        </w:rPr>
        <w:t xml:space="preserve"> 227</w:t>
      </w:r>
      <w:r w:rsidR="000B5FC5">
        <w:rPr>
          <w:rtl/>
        </w:rPr>
        <w:t>،</w:t>
      </w:r>
      <w:r>
        <w:rPr>
          <w:rtl/>
        </w:rPr>
        <w:t xml:space="preserve"> </w:t>
      </w:r>
      <w:r w:rsidRPr="002D5FFC">
        <w:rPr>
          <w:rtl/>
        </w:rPr>
        <w:t>وقعة الطف</w:t>
      </w:r>
      <w:r w:rsidR="000B5FC5">
        <w:rPr>
          <w:rtl/>
        </w:rPr>
        <w:t>:</w:t>
      </w:r>
      <w:r w:rsidRPr="002D5FFC">
        <w:rPr>
          <w:rtl/>
        </w:rPr>
        <w:t xml:space="preserve"> 77</w:t>
      </w:r>
      <w:r w:rsidR="000B5FC5">
        <w:rPr>
          <w:rtl/>
        </w:rPr>
        <w:t>،</w:t>
      </w:r>
      <w:r>
        <w:rPr>
          <w:rtl/>
        </w:rPr>
        <w:t xml:space="preserve"> </w:t>
      </w:r>
      <w:r w:rsidRPr="002D5FFC">
        <w:rPr>
          <w:rtl/>
        </w:rPr>
        <w:t>مقاتل الطالبيين</w:t>
      </w:r>
      <w:r w:rsidR="000B5FC5">
        <w:rPr>
          <w:rtl/>
        </w:rPr>
        <w:t>:</w:t>
      </w:r>
      <w:r w:rsidRPr="002D5FFC">
        <w:rPr>
          <w:rtl/>
        </w:rPr>
        <w:t xml:space="preserve"> 95</w:t>
      </w:r>
      <w:r w:rsidR="000B5FC5">
        <w:rPr>
          <w:rtl/>
        </w:rPr>
        <w:t>،</w:t>
      </w:r>
      <w:r>
        <w:rPr>
          <w:rtl/>
        </w:rPr>
        <w:t xml:space="preserve"> </w:t>
      </w:r>
      <w:r w:rsidRPr="002D5FFC">
        <w:rPr>
          <w:rtl/>
        </w:rPr>
        <w:t>مقتل الخوارزمي 1</w:t>
      </w:r>
      <w:r w:rsidR="000B5FC5">
        <w:rPr>
          <w:rtl/>
        </w:rPr>
        <w:t>:</w:t>
      </w:r>
      <w:r w:rsidRPr="002D5FFC">
        <w:rPr>
          <w:rtl/>
        </w:rPr>
        <w:t xml:space="preserve"> 180</w:t>
      </w:r>
      <w:r w:rsidR="000B5FC5">
        <w:rPr>
          <w:rtl/>
        </w:rPr>
        <w:t>،</w:t>
      </w:r>
      <w:r>
        <w:rPr>
          <w:rtl/>
        </w:rPr>
        <w:t xml:space="preserve"> </w:t>
      </w:r>
      <w:r w:rsidRPr="002D5FFC">
        <w:rPr>
          <w:rtl/>
        </w:rPr>
        <w:t>مناقب ابن شهرآشوب 4</w:t>
      </w:r>
      <w:r w:rsidR="000B5FC5">
        <w:rPr>
          <w:rtl/>
        </w:rPr>
        <w:t>:</w:t>
      </w:r>
      <w:r w:rsidRPr="002D5FFC">
        <w:rPr>
          <w:rtl/>
        </w:rPr>
        <w:t xml:space="preserve"> 87</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324</w:t>
      </w:r>
      <w:r>
        <w:rPr>
          <w:rtl/>
        </w:rPr>
        <w:t xml:space="preserve"> / </w:t>
      </w:r>
      <w:r w:rsidRPr="002D5FFC">
        <w:rPr>
          <w:rtl/>
        </w:rPr>
        <w:t>2</w:t>
      </w:r>
    </w:p>
    <w:p w:rsidR="00FF6DFF" w:rsidRPr="002D5FFC" w:rsidRDefault="00FF6DFF" w:rsidP="00FF6DFF">
      <w:pPr>
        <w:pStyle w:val="libFootnote0"/>
        <w:rPr>
          <w:rtl/>
        </w:rPr>
      </w:pPr>
      <w:r w:rsidRPr="002D5FFC">
        <w:rPr>
          <w:rtl/>
        </w:rPr>
        <w:t>(3) مبدؤه ليلة الجمعة لثلاث مضين من شعبان</w:t>
      </w:r>
      <w:r w:rsidR="000B5FC5">
        <w:rPr>
          <w:rtl/>
        </w:rPr>
        <w:t>،</w:t>
      </w:r>
      <w:r>
        <w:rPr>
          <w:rtl/>
        </w:rPr>
        <w:t xml:space="preserve"> </w:t>
      </w:r>
      <w:r w:rsidRPr="002D5FFC">
        <w:rPr>
          <w:rtl/>
        </w:rPr>
        <w:t>وهويوم دخوله مكة.</w:t>
      </w:r>
      <w:r w:rsidRPr="00CD4A30">
        <w:rPr>
          <w:rtl/>
        </w:rPr>
        <w:t xml:space="preserve"> </w:t>
      </w:r>
    </w:p>
    <w:p w:rsidR="00FF6DFF" w:rsidRDefault="00FF6DFF" w:rsidP="00A90091">
      <w:pPr>
        <w:pStyle w:val="libNormal"/>
        <w:rPr>
          <w:rtl/>
        </w:rPr>
      </w:pPr>
      <w:r>
        <w:rPr>
          <w:rtl/>
        </w:rPr>
        <w:br w:type="page"/>
      </w:r>
      <w:bookmarkStart w:id="56" w:name="_Toc371754612"/>
      <w:r w:rsidRPr="00D452E0">
        <w:rPr>
          <w:rStyle w:val="Heading2Char"/>
          <w:rtl/>
        </w:rPr>
        <w:lastRenderedPageBreak/>
        <w:t>ولمّا</w:t>
      </w:r>
      <w:bookmarkEnd w:id="56"/>
      <w:r w:rsidRPr="002D5FFC">
        <w:rPr>
          <w:rtl/>
        </w:rPr>
        <w:t xml:space="preserve"> أرادَ الحسينُ </w:t>
      </w:r>
      <w:r w:rsidR="000B5FC5" w:rsidRPr="000B5FC5">
        <w:rPr>
          <w:rStyle w:val="libAlaemChar"/>
          <w:rFonts w:hint="cs"/>
          <w:rtl/>
        </w:rPr>
        <w:t>عليه‌السلام</w:t>
      </w:r>
      <w:r w:rsidRPr="002D5FFC">
        <w:rPr>
          <w:rtl/>
        </w:rPr>
        <w:t xml:space="preserve"> التّوجُّهَ إلى العراقِ</w:t>
      </w:r>
      <w:r w:rsidR="000B5FC5">
        <w:rPr>
          <w:rtl/>
        </w:rPr>
        <w:t>،</w:t>
      </w:r>
      <w:r>
        <w:rPr>
          <w:rtl/>
        </w:rPr>
        <w:t xml:space="preserve"> </w:t>
      </w:r>
      <w:r w:rsidRPr="002D5FFC">
        <w:rPr>
          <w:rtl/>
        </w:rPr>
        <w:t>طافَ بالبيتِ وسعى بينَ الصّفا والمروةِ</w:t>
      </w:r>
      <w:r w:rsidR="000B5FC5">
        <w:rPr>
          <w:rtl/>
        </w:rPr>
        <w:t>،</w:t>
      </w:r>
      <w:r>
        <w:rPr>
          <w:rtl/>
        </w:rPr>
        <w:t xml:space="preserve"> </w:t>
      </w:r>
      <w:r w:rsidRPr="002D5FFC">
        <w:rPr>
          <w:rtl/>
        </w:rPr>
        <w:t>وأحلَّ من إِحرامِه وجعلَها عُمرةً</w:t>
      </w:r>
      <w:r w:rsidR="000B5FC5">
        <w:rPr>
          <w:rtl/>
        </w:rPr>
        <w:t>،</w:t>
      </w:r>
      <w:r>
        <w:rPr>
          <w:rtl/>
        </w:rPr>
        <w:t xml:space="preserve"> </w:t>
      </w:r>
      <w:r w:rsidRPr="002D5FFC">
        <w:rPr>
          <w:rtl/>
        </w:rPr>
        <w:t>لأنّه لم يتمكّنْ من تمامِ الحجِّ مخافةَ أن يُقبَضَ عليه بمكّةَ فيُنفَذَ إِلى يزيد بن معاويةَ</w:t>
      </w:r>
      <w:r w:rsidR="000B5FC5">
        <w:rPr>
          <w:rtl/>
        </w:rPr>
        <w:t>،</w:t>
      </w:r>
      <w:r>
        <w:rPr>
          <w:rtl/>
        </w:rPr>
        <w:t xml:space="preserve"> </w:t>
      </w:r>
      <w:r w:rsidRPr="002D5FFC">
        <w:rPr>
          <w:rtl/>
        </w:rPr>
        <w:t xml:space="preserve">فخرجَ </w:t>
      </w:r>
      <w:r w:rsidR="000B5FC5" w:rsidRPr="000B5FC5">
        <w:rPr>
          <w:rStyle w:val="libAlaemChar"/>
          <w:rFonts w:hint="cs"/>
          <w:rtl/>
        </w:rPr>
        <w:t>عليه‌السلام</w:t>
      </w:r>
      <w:r w:rsidRPr="002D5FFC">
        <w:rPr>
          <w:rtl/>
        </w:rPr>
        <w:t xml:space="preserve"> مُبادِراً بأهلِه وولدِه ومنِ انضمَّ إِليه من شيعتِه</w:t>
      </w:r>
      <w:r w:rsidR="000B5FC5">
        <w:rPr>
          <w:rtl/>
        </w:rPr>
        <w:t>،</w:t>
      </w:r>
      <w:r>
        <w:rPr>
          <w:rtl/>
        </w:rPr>
        <w:t xml:space="preserve"> </w:t>
      </w:r>
      <w:r w:rsidRPr="002D5FFC">
        <w:rPr>
          <w:rtl/>
        </w:rPr>
        <w:t>ولم يكنْ خبرُ مسلمٍ قد بلغَه لخ</w:t>
      </w:r>
      <w:r>
        <w:rPr>
          <w:rtl/>
        </w:rPr>
        <w:t>روجِه يومَ خروجِه على ما ذكرْنا</w:t>
      </w:r>
      <w:r w:rsidRPr="002D5FFC">
        <w:rPr>
          <w:rtl/>
        </w:rPr>
        <w:t>ه</w:t>
      </w:r>
      <w:r>
        <w:rPr>
          <w:rtl/>
        </w:rPr>
        <w:t>.</w:t>
      </w:r>
    </w:p>
    <w:p w:rsidR="00FF6DFF" w:rsidRDefault="00FF6DFF" w:rsidP="00A90091">
      <w:pPr>
        <w:pStyle w:val="libNormal"/>
        <w:rPr>
          <w:rtl/>
        </w:rPr>
      </w:pPr>
      <w:r w:rsidRPr="002D5FFC">
        <w:rPr>
          <w:rtl/>
        </w:rPr>
        <w:t>فروِيَ عن الفَرَزْدَقِ الشّاعرِ أنّه قالَ</w:t>
      </w:r>
      <w:r w:rsidR="000B5FC5">
        <w:rPr>
          <w:rtl/>
        </w:rPr>
        <w:t>:</w:t>
      </w:r>
      <w:r w:rsidRPr="002D5FFC">
        <w:rPr>
          <w:rtl/>
        </w:rPr>
        <w:t xml:space="preserve"> حَجَجْتُ بأُمِّي في سنةِ سِتِّينَ</w:t>
      </w:r>
      <w:r w:rsidR="000B5FC5">
        <w:rPr>
          <w:rtl/>
        </w:rPr>
        <w:t>،</w:t>
      </w:r>
      <w:r>
        <w:rPr>
          <w:rtl/>
        </w:rPr>
        <w:t xml:space="preserve"> </w:t>
      </w:r>
      <w:r w:rsidRPr="002D5FFC">
        <w:rPr>
          <w:rtl/>
        </w:rPr>
        <w:t xml:space="preserve">فبينا أنا أسوقُ بعيرَها حينَ دخلتُ الحرمَ إِذ لقيتُ الحسينَ بنَ عليٍّ </w:t>
      </w:r>
      <w:r w:rsidR="000B5FC5" w:rsidRPr="000B5FC5">
        <w:rPr>
          <w:rStyle w:val="libAlaemChar"/>
          <w:rFonts w:hint="cs"/>
          <w:rtl/>
        </w:rPr>
        <w:t>عليهما‌السلام</w:t>
      </w:r>
      <w:r w:rsidRPr="002D5FFC">
        <w:rPr>
          <w:rtl/>
        </w:rPr>
        <w:t xml:space="preserve"> خارجاً من مكّةَ معَه أسيافُه وتِراسُه </w:t>
      </w:r>
      <w:r w:rsidRPr="00FF6DFF">
        <w:rPr>
          <w:rStyle w:val="libFootnotenumChar"/>
          <w:rtl/>
        </w:rPr>
        <w:t>(1)</w:t>
      </w:r>
      <w:r w:rsidRPr="00011708">
        <w:rPr>
          <w:rtl/>
        </w:rPr>
        <w:t xml:space="preserve"> </w:t>
      </w:r>
      <w:r w:rsidRPr="002D5FFC">
        <w:rPr>
          <w:rtl/>
        </w:rPr>
        <w:t>فقلتُ</w:t>
      </w:r>
      <w:r w:rsidR="000B5FC5">
        <w:rPr>
          <w:rtl/>
        </w:rPr>
        <w:t>:</w:t>
      </w:r>
      <w:r w:rsidRPr="002D5FFC">
        <w:rPr>
          <w:rtl/>
        </w:rPr>
        <w:t xml:space="preserve"> لمن هذا القِطارُ؟ فقيلَ</w:t>
      </w:r>
      <w:r w:rsidR="000B5FC5">
        <w:rPr>
          <w:rtl/>
        </w:rPr>
        <w:t>:</w:t>
      </w:r>
      <w:r w:rsidRPr="002D5FFC">
        <w:rPr>
          <w:rtl/>
        </w:rPr>
        <w:t xml:space="preserve"> للحسينِ بنِ عليٍّ</w:t>
      </w:r>
      <w:r w:rsidR="000B5FC5">
        <w:rPr>
          <w:rtl/>
        </w:rPr>
        <w:t>،</w:t>
      </w:r>
      <w:r>
        <w:rPr>
          <w:rtl/>
        </w:rPr>
        <w:t xml:space="preserve"> </w:t>
      </w:r>
      <w:r w:rsidRPr="002D5FFC">
        <w:rPr>
          <w:rtl/>
        </w:rPr>
        <w:t>فأتيتُه فسلّمتُ عليه وقلتُ له</w:t>
      </w:r>
      <w:r w:rsidR="000B5FC5">
        <w:rPr>
          <w:rtl/>
        </w:rPr>
        <w:t>:</w:t>
      </w:r>
      <w:r w:rsidRPr="002D5FFC">
        <w:rPr>
          <w:rtl/>
        </w:rPr>
        <w:t xml:space="preserve"> أعطاكَ اللّهُ سُؤْلَكَ وأمَلَكَ فيما تُحبُّ</w:t>
      </w:r>
      <w:r w:rsidR="000B5FC5">
        <w:rPr>
          <w:rtl/>
        </w:rPr>
        <w:t>،</w:t>
      </w:r>
      <w:r>
        <w:rPr>
          <w:rtl/>
        </w:rPr>
        <w:t xml:space="preserve"> </w:t>
      </w:r>
      <w:r w:rsidRPr="002D5FFC">
        <w:rPr>
          <w:rtl/>
        </w:rPr>
        <w:t>بأبي أنتَ وأُمِّي يا ابنَ رسولِ اللّهِ</w:t>
      </w:r>
      <w:r w:rsidR="000B5FC5">
        <w:rPr>
          <w:rtl/>
        </w:rPr>
        <w:t>،</w:t>
      </w:r>
      <w:r>
        <w:rPr>
          <w:rtl/>
        </w:rPr>
        <w:t xml:space="preserve"> </w:t>
      </w:r>
      <w:r w:rsidRPr="002D5FFC">
        <w:rPr>
          <w:rtl/>
        </w:rPr>
        <w:t>ما أعجلَكَ عنِ الحجِّ</w:t>
      </w:r>
      <w:r>
        <w:rPr>
          <w:rtl/>
        </w:rPr>
        <w:t>؟</w:t>
      </w:r>
      <w:r w:rsidRPr="002D5FFC">
        <w:rPr>
          <w:rtl/>
        </w:rPr>
        <w:t xml:space="preserve"> فقالَ</w:t>
      </w:r>
      <w:r w:rsidR="000B5FC5">
        <w:rPr>
          <w:rtl/>
        </w:rPr>
        <w:t>:</w:t>
      </w:r>
      <w:r w:rsidRPr="002D5FFC">
        <w:rPr>
          <w:rtl/>
        </w:rPr>
        <w:t xml:space="preserve"> « لو لم أعْجَلْ لأخِذْتُ» ثمّ قالَ لي</w:t>
      </w:r>
      <w:r w:rsidR="000B5FC5">
        <w:rPr>
          <w:rtl/>
        </w:rPr>
        <w:t>:</w:t>
      </w:r>
      <w:r w:rsidRPr="002D5FFC">
        <w:rPr>
          <w:rtl/>
        </w:rPr>
        <w:t xml:space="preserve"> «مَنْ أنتَ</w:t>
      </w:r>
      <w:r>
        <w:rPr>
          <w:rtl/>
        </w:rPr>
        <w:t>؟</w:t>
      </w:r>
      <w:r w:rsidRPr="002D5FFC">
        <w:rPr>
          <w:rtl/>
        </w:rPr>
        <w:t>» قلتُ</w:t>
      </w:r>
      <w:r w:rsidR="000B5FC5">
        <w:rPr>
          <w:rtl/>
        </w:rPr>
        <w:t>:</w:t>
      </w:r>
      <w:r w:rsidRPr="002D5FFC">
        <w:rPr>
          <w:rtl/>
        </w:rPr>
        <w:t xml:space="preserve"> امرؤٌ منَ العربِ</w:t>
      </w:r>
      <w:r w:rsidR="000B5FC5">
        <w:rPr>
          <w:rtl/>
        </w:rPr>
        <w:t>،</w:t>
      </w:r>
      <w:r>
        <w:rPr>
          <w:rtl/>
        </w:rPr>
        <w:t xml:space="preserve"> </w:t>
      </w:r>
      <w:r w:rsidRPr="002D5FFC">
        <w:rPr>
          <w:rtl/>
        </w:rPr>
        <w:t>فلا واللّهِ ما فتّشَني عن أكثرَ من ذلكَ</w:t>
      </w:r>
      <w:r w:rsidR="000B5FC5">
        <w:rPr>
          <w:rtl/>
        </w:rPr>
        <w:t>،</w:t>
      </w:r>
      <w:r>
        <w:rPr>
          <w:rtl/>
        </w:rPr>
        <w:t xml:space="preserve"> </w:t>
      </w:r>
      <w:r w:rsidRPr="002D5FFC">
        <w:rPr>
          <w:rtl/>
        </w:rPr>
        <w:t>ثمّ قالَ لي</w:t>
      </w:r>
      <w:r w:rsidR="000B5FC5">
        <w:rPr>
          <w:rtl/>
        </w:rPr>
        <w:t>:</w:t>
      </w:r>
      <w:r w:rsidRPr="002D5FFC">
        <w:rPr>
          <w:rtl/>
        </w:rPr>
        <w:t xml:space="preserve"> «أخبِرْني عنِ النّاسِ خلفَكَ» فقلتُ</w:t>
      </w:r>
      <w:r w:rsidR="000B5FC5">
        <w:rPr>
          <w:rtl/>
        </w:rPr>
        <w:t>:</w:t>
      </w:r>
      <w:r w:rsidRPr="002D5FFC">
        <w:rPr>
          <w:rtl/>
        </w:rPr>
        <w:t xml:space="preserve"> الخبيرَسألْتَ</w:t>
      </w:r>
      <w:r w:rsidR="000B5FC5">
        <w:rPr>
          <w:rtl/>
        </w:rPr>
        <w:t>،</w:t>
      </w:r>
      <w:r>
        <w:rPr>
          <w:rtl/>
        </w:rPr>
        <w:t xml:space="preserve"> </w:t>
      </w:r>
      <w:r w:rsidRPr="002D5FFC">
        <w:rPr>
          <w:rtl/>
        </w:rPr>
        <w:t>قلوبُ النّاسِ معَكَ وأسيافُهم عليكَ</w:t>
      </w:r>
      <w:r w:rsidR="000B5FC5">
        <w:rPr>
          <w:rtl/>
        </w:rPr>
        <w:t>،</w:t>
      </w:r>
      <w:r>
        <w:rPr>
          <w:rtl/>
        </w:rPr>
        <w:t xml:space="preserve"> </w:t>
      </w:r>
      <w:r w:rsidRPr="002D5FFC">
        <w:rPr>
          <w:rtl/>
        </w:rPr>
        <w:t>والقضاءُ ينزلُ منَ السّماءِ</w:t>
      </w:r>
      <w:r w:rsidR="000B5FC5">
        <w:rPr>
          <w:rtl/>
        </w:rPr>
        <w:t>،</w:t>
      </w:r>
      <w:r>
        <w:rPr>
          <w:rtl/>
        </w:rPr>
        <w:t xml:space="preserve"> </w:t>
      </w:r>
      <w:r w:rsidRPr="002D5FFC">
        <w:rPr>
          <w:rtl/>
        </w:rPr>
        <w:t>واللهُّ يفعلُ ما يشاءُ</w:t>
      </w:r>
      <w:r w:rsidR="000B5FC5">
        <w:rPr>
          <w:rtl/>
        </w:rPr>
        <w:t>،</w:t>
      </w:r>
      <w:r>
        <w:rPr>
          <w:rtl/>
        </w:rPr>
        <w:t xml:space="preserve"> </w:t>
      </w:r>
      <w:r w:rsidRPr="002D5FFC">
        <w:rPr>
          <w:rtl/>
        </w:rPr>
        <w:t>فقالَ</w:t>
      </w:r>
      <w:r w:rsidR="000B5FC5">
        <w:rPr>
          <w:rtl/>
        </w:rPr>
        <w:t>:</w:t>
      </w:r>
      <w:r w:rsidRPr="002D5FFC">
        <w:rPr>
          <w:rtl/>
        </w:rPr>
        <w:t xml:space="preserve"> «صدقتَ</w:t>
      </w:r>
      <w:r w:rsidR="000B5FC5">
        <w:rPr>
          <w:rtl/>
        </w:rPr>
        <w:t>،</w:t>
      </w:r>
      <w:r>
        <w:rPr>
          <w:rtl/>
        </w:rPr>
        <w:t xml:space="preserve"> </w:t>
      </w:r>
      <w:r w:rsidRPr="002D5FFC">
        <w:rPr>
          <w:rtl/>
        </w:rPr>
        <w:t>للّهِ الأمرُ</w:t>
      </w:r>
      <w:r w:rsidR="000B5FC5">
        <w:rPr>
          <w:rtl/>
        </w:rPr>
        <w:t>،</w:t>
      </w:r>
      <w:r>
        <w:rPr>
          <w:rtl/>
        </w:rPr>
        <w:t xml:space="preserve"> </w:t>
      </w:r>
      <w:r w:rsidRPr="002D5FFC">
        <w:rPr>
          <w:rtl/>
        </w:rPr>
        <w:t>وكلَّ يومٍ ربنُّا هو في شَأْنٍ</w:t>
      </w:r>
      <w:r w:rsidR="000B5FC5">
        <w:rPr>
          <w:rtl/>
        </w:rPr>
        <w:t>،</w:t>
      </w:r>
      <w:r>
        <w:rPr>
          <w:rtl/>
        </w:rPr>
        <w:t xml:space="preserve"> </w:t>
      </w:r>
      <w:r w:rsidRPr="002D5FFC">
        <w:rPr>
          <w:rtl/>
        </w:rPr>
        <w:t>(</w:t>
      </w:r>
      <w:r>
        <w:rPr>
          <w:rFonts w:hint="cs"/>
          <w:rtl/>
        </w:rPr>
        <w:t xml:space="preserve"> </w:t>
      </w:r>
      <w:r w:rsidRPr="002D5FFC">
        <w:rPr>
          <w:rtl/>
        </w:rPr>
        <w:t>إِنْ نزلَ القضاءُ</w:t>
      </w:r>
      <w:r>
        <w:rPr>
          <w:rFonts w:hint="cs"/>
          <w:rtl/>
        </w:rPr>
        <w:t xml:space="preserve"> </w:t>
      </w:r>
      <w:r>
        <w:rPr>
          <w:rtl/>
        </w:rPr>
        <w:t xml:space="preserve">) </w:t>
      </w:r>
      <w:r w:rsidRPr="00FF6DFF">
        <w:rPr>
          <w:rStyle w:val="libFootnotenumChar"/>
          <w:rtl/>
        </w:rPr>
        <w:t>(2)</w:t>
      </w:r>
      <w:r w:rsidRPr="00011708">
        <w:rPr>
          <w:rtl/>
        </w:rPr>
        <w:t xml:space="preserve"> </w:t>
      </w:r>
      <w:r w:rsidRPr="002D5FFC">
        <w:rPr>
          <w:rtl/>
        </w:rPr>
        <w:t>بما نُحِبُ فنحمدُ اللّهَ على نعمائه</w:t>
      </w:r>
      <w:r w:rsidR="000B5FC5">
        <w:rPr>
          <w:rtl/>
        </w:rPr>
        <w:t>،</w:t>
      </w:r>
      <w:r>
        <w:rPr>
          <w:rtl/>
        </w:rPr>
        <w:t xml:space="preserve"> </w:t>
      </w:r>
      <w:r w:rsidRPr="002D5FFC">
        <w:rPr>
          <w:rtl/>
        </w:rPr>
        <w:t>وهو المُستعان على أداءِ الشُّكرِ</w:t>
      </w:r>
      <w:r w:rsidR="000B5FC5">
        <w:rPr>
          <w:rtl/>
        </w:rPr>
        <w:t>،</w:t>
      </w:r>
      <w:r>
        <w:rPr>
          <w:rtl/>
        </w:rPr>
        <w:t xml:space="preserve"> </w:t>
      </w:r>
      <w:r w:rsidRPr="002D5FFC">
        <w:rPr>
          <w:rtl/>
        </w:rPr>
        <w:t>وان حالَ القضاءُ دونَ الرّجاءِ</w:t>
      </w:r>
      <w:r w:rsidR="000B5FC5">
        <w:rPr>
          <w:rtl/>
        </w:rPr>
        <w:t>،</w:t>
      </w:r>
      <w:r>
        <w:rPr>
          <w:rtl/>
        </w:rPr>
        <w:t xml:space="preserve"> </w:t>
      </w:r>
      <w:r w:rsidRPr="002D5FFC">
        <w:rPr>
          <w:rtl/>
        </w:rPr>
        <w:t>فلم يُبْعِدْ مَنْ كانَ الحقُّ نيّتَه والتّقوى سريرتَه» فقلتُ له</w:t>
      </w:r>
      <w:r w:rsidR="000B5FC5">
        <w:rPr>
          <w:rtl/>
        </w:rPr>
        <w:t>:</w:t>
      </w:r>
      <w:r w:rsidRPr="002D5FFC">
        <w:rPr>
          <w:rtl/>
        </w:rPr>
        <w:t xml:space="preserve"> أجل</w:t>
      </w:r>
      <w:r w:rsidR="000B5FC5">
        <w:rPr>
          <w:rtl/>
        </w:rPr>
        <w:t>،</w:t>
      </w:r>
      <w:r>
        <w:rPr>
          <w:rtl/>
        </w:rPr>
        <w:t xml:space="preserve"> </w:t>
      </w:r>
      <w:r w:rsidRPr="002D5FFC">
        <w:rPr>
          <w:rtl/>
        </w:rPr>
        <w:t>بلّغَكَ اللّهُ ما تُحبُّ وكفاكَ ما تحذرُ</w:t>
      </w:r>
      <w:r w:rsidR="000B5FC5">
        <w:rPr>
          <w:rtl/>
        </w:rPr>
        <w:t>،</w:t>
      </w:r>
      <w:r>
        <w:rPr>
          <w:rtl/>
        </w:rPr>
        <w:t xml:space="preserve"> </w:t>
      </w:r>
      <w:r w:rsidRPr="002D5FFC">
        <w:rPr>
          <w:rtl/>
        </w:rPr>
        <w:t>وسألتُه</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تِراس</w:t>
      </w:r>
      <w:r w:rsidR="000B5FC5">
        <w:rPr>
          <w:rtl/>
        </w:rPr>
        <w:t>:</w:t>
      </w:r>
      <w:r w:rsidRPr="002D5FFC">
        <w:rPr>
          <w:rtl/>
        </w:rPr>
        <w:t xml:space="preserve"> جمع ترس</w:t>
      </w:r>
      <w:r w:rsidR="000B5FC5">
        <w:rPr>
          <w:rtl/>
        </w:rPr>
        <w:t>،</w:t>
      </w:r>
      <w:r>
        <w:rPr>
          <w:rtl/>
        </w:rPr>
        <w:t xml:space="preserve"> </w:t>
      </w:r>
      <w:r w:rsidRPr="002D5FFC">
        <w:rPr>
          <w:rtl/>
        </w:rPr>
        <w:t>وهو ما يستتربه المقاتل من عدوه في الحرب</w:t>
      </w:r>
      <w:r w:rsidR="000B5FC5">
        <w:rPr>
          <w:rtl/>
        </w:rPr>
        <w:t>،</w:t>
      </w:r>
      <w:r>
        <w:rPr>
          <w:rtl/>
        </w:rPr>
        <w:t xml:space="preserve"> </w:t>
      </w:r>
      <w:r w:rsidRPr="002D5FFC">
        <w:rPr>
          <w:rtl/>
        </w:rPr>
        <w:t>انظر «الصحاح</w:t>
      </w:r>
      <w:r w:rsidR="008F72F1">
        <w:rPr>
          <w:rtl/>
        </w:rPr>
        <w:t xml:space="preserve"> - </w:t>
      </w:r>
      <w:r w:rsidRPr="002D5FFC">
        <w:rPr>
          <w:rtl/>
        </w:rPr>
        <w:t>ترس</w:t>
      </w:r>
      <w:r w:rsidR="008F72F1">
        <w:rPr>
          <w:rtl/>
        </w:rPr>
        <w:t xml:space="preserve"> - </w:t>
      </w:r>
      <w:r w:rsidRPr="002D5FFC">
        <w:rPr>
          <w:rtl/>
        </w:rPr>
        <w:t>91</w:t>
      </w:r>
      <w:r>
        <w:rPr>
          <w:rtl/>
        </w:rPr>
        <w:t>0</w:t>
      </w:r>
      <w:r w:rsidR="000B5FC5">
        <w:rPr>
          <w:rtl/>
        </w:rPr>
        <w:t>:</w:t>
      </w:r>
      <w:r w:rsidRPr="002D5FFC">
        <w:rPr>
          <w:rtl/>
        </w:rPr>
        <w:t>3».</w:t>
      </w:r>
    </w:p>
    <w:p w:rsidR="00FF6DFF" w:rsidRDefault="00FF6DFF" w:rsidP="00FF6DFF">
      <w:pPr>
        <w:pStyle w:val="libFootnote0"/>
        <w:rPr>
          <w:rtl/>
        </w:rPr>
      </w:pPr>
      <w:r w:rsidRPr="002D5FFC">
        <w:rPr>
          <w:rtl/>
        </w:rPr>
        <w:t>(2) في هامش «ش</w:t>
      </w:r>
      <w:r>
        <w:rPr>
          <w:rtl/>
        </w:rPr>
        <w:t>»</w:t>
      </w:r>
      <w:r w:rsidR="000B5FC5">
        <w:rPr>
          <w:rtl/>
        </w:rPr>
        <w:t>:</w:t>
      </w:r>
      <w:r w:rsidRPr="002D5FFC">
        <w:rPr>
          <w:rtl/>
        </w:rPr>
        <w:t xml:space="preserve"> ان ينزل القضاء.</w:t>
      </w:r>
    </w:p>
    <w:p w:rsidR="00FF6DFF" w:rsidRDefault="00FF6DFF" w:rsidP="00FF6DFF">
      <w:pPr>
        <w:pStyle w:val="libNormal0"/>
        <w:rPr>
          <w:rtl/>
        </w:rPr>
      </w:pPr>
      <w:r>
        <w:rPr>
          <w:rtl/>
        </w:rPr>
        <w:br w:type="page"/>
      </w:r>
      <w:r w:rsidRPr="00CD4A30">
        <w:rPr>
          <w:rtl/>
        </w:rPr>
        <w:lastRenderedPageBreak/>
        <w:t>عن أشياء من نذورٍ ومناسكَ فأخبرَني بها</w:t>
      </w:r>
      <w:r w:rsidR="000B5FC5">
        <w:rPr>
          <w:rtl/>
        </w:rPr>
        <w:t>،</w:t>
      </w:r>
      <w:r>
        <w:rPr>
          <w:rtl/>
        </w:rPr>
        <w:t xml:space="preserve"> </w:t>
      </w:r>
      <w:r w:rsidRPr="00CD4A30">
        <w:rPr>
          <w:rtl/>
        </w:rPr>
        <w:t>وحرّكَ راحلتَه وقالَ</w:t>
      </w:r>
      <w:r w:rsidR="000B5FC5">
        <w:rPr>
          <w:rtl/>
        </w:rPr>
        <w:t>:</w:t>
      </w:r>
      <w:r w:rsidRPr="00CD4A30">
        <w:rPr>
          <w:rtl/>
        </w:rPr>
        <w:t xml:space="preserve"> «السّلامُ عليكَ» ثمّ افترقْنا</w:t>
      </w:r>
      <w:r>
        <w:rPr>
          <w:rtl/>
        </w:rPr>
        <w:t xml:space="preserve"> </w:t>
      </w:r>
      <w:r w:rsidRPr="00FF6DFF">
        <w:rPr>
          <w:rStyle w:val="libFootnotenumChar"/>
          <w:rtl/>
        </w:rPr>
        <w:t>(1)</w:t>
      </w:r>
      <w:r w:rsidRPr="00011708">
        <w:rPr>
          <w:rtl/>
        </w:rPr>
        <w:t>.</w:t>
      </w:r>
    </w:p>
    <w:p w:rsidR="00FF6DFF" w:rsidRDefault="00FF6DFF" w:rsidP="00A90091">
      <w:pPr>
        <w:pStyle w:val="libNormal"/>
        <w:rPr>
          <w:rtl/>
        </w:rPr>
      </w:pPr>
      <w:r w:rsidRPr="00CD4A30">
        <w:rPr>
          <w:rtl/>
        </w:rPr>
        <w:t xml:space="preserve">وكانَ الحسينُ بنُ عليٍّ </w:t>
      </w:r>
      <w:r w:rsidR="000B5FC5" w:rsidRPr="000B5FC5">
        <w:rPr>
          <w:rStyle w:val="libAlaemChar"/>
          <w:rFonts w:hint="cs"/>
          <w:rtl/>
        </w:rPr>
        <w:t>عليهما‌السلام</w:t>
      </w:r>
      <w:r w:rsidRPr="00CD4A30">
        <w:rPr>
          <w:rtl/>
        </w:rPr>
        <w:t xml:space="preserve"> لمّا خرجَ من مكّةَ اعترضَه يحيى بن سعيدِ بن العاص</w:t>
      </w:r>
      <w:r w:rsidR="000B5FC5">
        <w:rPr>
          <w:rtl/>
        </w:rPr>
        <w:t>،</w:t>
      </w:r>
      <w:r>
        <w:rPr>
          <w:rtl/>
        </w:rPr>
        <w:t xml:space="preserve"> </w:t>
      </w:r>
      <w:r w:rsidRPr="00CD4A30">
        <w:rPr>
          <w:rtl/>
        </w:rPr>
        <w:t>ومعَه جماعةٌ أرسلهم عمرُو بنُ سعيدٍ</w:t>
      </w:r>
      <w:r w:rsidRPr="00FF6DFF">
        <w:rPr>
          <w:rStyle w:val="libFootnotenumChar"/>
          <w:rtl/>
        </w:rPr>
        <w:t>(2)</w:t>
      </w:r>
      <w:r w:rsidRPr="00011708">
        <w:rPr>
          <w:rtl/>
        </w:rPr>
        <w:t xml:space="preserve"> </w:t>
      </w:r>
      <w:r w:rsidRPr="00CD4A30">
        <w:rPr>
          <w:rtl/>
        </w:rPr>
        <w:t>إِليه</w:t>
      </w:r>
      <w:r w:rsidR="000B5FC5">
        <w:rPr>
          <w:rtl/>
        </w:rPr>
        <w:t>،</w:t>
      </w:r>
      <w:r>
        <w:rPr>
          <w:rtl/>
        </w:rPr>
        <w:t xml:space="preserve"> </w:t>
      </w:r>
      <w:r w:rsidRPr="00CD4A30">
        <w:rPr>
          <w:rtl/>
        </w:rPr>
        <w:t>فقالوا له</w:t>
      </w:r>
      <w:r w:rsidR="000B5FC5">
        <w:rPr>
          <w:rtl/>
        </w:rPr>
        <w:t>:</w:t>
      </w:r>
      <w:r w:rsidRPr="00CD4A30">
        <w:rPr>
          <w:rtl/>
        </w:rPr>
        <w:t xml:space="preserve"> انصرف</w:t>
      </w:r>
      <w:r w:rsidR="000B5FC5">
        <w:rPr>
          <w:rtl/>
        </w:rPr>
        <w:t>،</w:t>
      </w:r>
      <w:r>
        <w:rPr>
          <w:rtl/>
        </w:rPr>
        <w:t xml:space="preserve"> </w:t>
      </w:r>
      <w:r w:rsidRPr="00CD4A30">
        <w:rPr>
          <w:rtl/>
        </w:rPr>
        <w:t>إِلى أَينَ تذهبُ</w:t>
      </w:r>
      <w:r w:rsidR="000B5FC5">
        <w:rPr>
          <w:rtl/>
        </w:rPr>
        <w:t>،</w:t>
      </w:r>
      <w:r>
        <w:rPr>
          <w:rtl/>
        </w:rPr>
        <w:t xml:space="preserve"> </w:t>
      </w:r>
      <w:r w:rsidRPr="00CD4A30">
        <w:rPr>
          <w:rtl/>
        </w:rPr>
        <w:t>فأبى عليهم ومضى وتدافعَ الفريقانِ واضطربوا بالسِّياطِ</w:t>
      </w:r>
      <w:r w:rsidR="000B5FC5">
        <w:rPr>
          <w:rtl/>
        </w:rPr>
        <w:t>،</w:t>
      </w:r>
      <w:r>
        <w:rPr>
          <w:rtl/>
        </w:rPr>
        <w:t xml:space="preserve"> </w:t>
      </w:r>
      <w:r w:rsidRPr="00CD4A30">
        <w:rPr>
          <w:rtl/>
        </w:rPr>
        <w:t>وامتنعَ الحسينُ وأصحابُه منهم امتناعاً قوياً</w:t>
      </w:r>
      <w:r>
        <w:rPr>
          <w:rtl/>
        </w:rPr>
        <w:t>.</w:t>
      </w:r>
      <w:r w:rsidRPr="00CD4A30">
        <w:rPr>
          <w:rtl/>
        </w:rPr>
        <w:t xml:space="preserve"> وسارَ حتّى أتى التّنعيمَ </w:t>
      </w:r>
      <w:r w:rsidRPr="00FF6DFF">
        <w:rPr>
          <w:rStyle w:val="libFootnotenumChar"/>
          <w:rtl/>
        </w:rPr>
        <w:t>(3)</w:t>
      </w:r>
      <w:r w:rsidRPr="00011708">
        <w:rPr>
          <w:rtl/>
        </w:rPr>
        <w:t xml:space="preserve"> </w:t>
      </w:r>
      <w:r w:rsidRPr="00CD4A30">
        <w:rPr>
          <w:rtl/>
        </w:rPr>
        <w:t>فلقيَ عِيراً قد أقبلتْ منَ اليمن</w:t>
      </w:r>
      <w:r w:rsidR="000B5FC5">
        <w:rPr>
          <w:rtl/>
        </w:rPr>
        <w:t>،</w:t>
      </w:r>
      <w:r>
        <w:rPr>
          <w:rtl/>
        </w:rPr>
        <w:t xml:space="preserve"> </w:t>
      </w:r>
      <w:r w:rsidRPr="00CD4A30">
        <w:rPr>
          <w:rtl/>
        </w:rPr>
        <w:t>فاستأْجرَ من أهلِها جمالاً لرحلِه وأصحابِه</w:t>
      </w:r>
      <w:r w:rsidR="000B5FC5">
        <w:rPr>
          <w:rtl/>
        </w:rPr>
        <w:t>،</w:t>
      </w:r>
      <w:r>
        <w:rPr>
          <w:rtl/>
        </w:rPr>
        <w:t xml:space="preserve"> </w:t>
      </w:r>
      <w:r w:rsidRPr="00CD4A30">
        <w:rPr>
          <w:rtl/>
        </w:rPr>
        <w:t>وقالَ لأصحابِها</w:t>
      </w:r>
      <w:r w:rsidR="000B5FC5">
        <w:rPr>
          <w:rtl/>
        </w:rPr>
        <w:t>:</w:t>
      </w:r>
      <w:r w:rsidRPr="00CD4A30">
        <w:rPr>
          <w:rtl/>
        </w:rPr>
        <w:t xml:space="preserve"> «من احبَّ أن ينطلقَ معَنا إِلى العَراقِ وفيناه كراءه وأحسنّا صحبتَه</w:t>
      </w:r>
      <w:r w:rsidR="000B5FC5">
        <w:rPr>
          <w:rtl/>
        </w:rPr>
        <w:t>،</w:t>
      </w:r>
      <w:r>
        <w:rPr>
          <w:rtl/>
        </w:rPr>
        <w:t xml:space="preserve"> </w:t>
      </w:r>
      <w:r w:rsidRPr="00CD4A30">
        <w:rPr>
          <w:rtl/>
        </w:rPr>
        <w:t>ومن أحبَّ أن يفارقَنا في بعضِ الطرّيقِ أعطيناه كراءً على قدرِ ما قطعَ منَ الطّريقِ» فمضى معَه قومٌ وامتنعَ اخرون</w:t>
      </w:r>
      <w:r>
        <w:rPr>
          <w:rtl/>
        </w:rPr>
        <w:t>.</w:t>
      </w:r>
    </w:p>
    <w:p w:rsidR="00FF6DFF" w:rsidRDefault="00FF6DFF" w:rsidP="00A90091">
      <w:pPr>
        <w:pStyle w:val="libNormal"/>
        <w:rPr>
          <w:rtl/>
        </w:rPr>
      </w:pPr>
      <w:r w:rsidRPr="00CD4A30">
        <w:rPr>
          <w:rtl/>
        </w:rPr>
        <w:t>وألَحقَه عبدُاللهّ بن جعفرٍ رضيَ اللهّ عنه بابنيه عونٍ ومحمّدٍ</w:t>
      </w:r>
      <w:r w:rsidR="000B5FC5">
        <w:rPr>
          <w:rtl/>
        </w:rPr>
        <w:t>،</w:t>
      </w:r>
      <w:r>
        <w:rPr>
          <w:rtl/>
        </w:rPr>
        <w:t xml:space="preserve"> </w:t>
      </w:r>
      <w:r w:rsidRPr="00CD4A30">
        <w:rPr>
          <w:rtl/>
        </w:rPr>
        <w:t>وكتبَ على أيديهما إِليه كتاباً يقولُ فيه</w:t>
      </w:r>
      <w:r w:rsidR="000B5FC5">
        <w:rPr>
          <w:rtl/>
        </w:rPr>
        <w:t>:</w:t>
      </w:r>
    </w:p>
    <w:p w:rsidR="00FF6DFF" w:rsidRDefault="00FF6DFF" w:rsidP="00A90091">
      <w:pPr>
        <w:pStyle w:val="libNormal"/>
        <w:rPr>
          <w:rtl/>
        </w:rPr>
      </w:pPr>
      <w:r w:rsidRPr="00CD4A30">
        <w:rPr>
          <w:rtl/>
        </w:rPr>
        <w:t>أمّا بعدُ</w:t>
      </w:r>
      <w:r w:rsidR="000B5FC5">
        <w:rPr>
          <w:rtl/>
        </w:rPr>
        <w:t>:</w:t>
      </w:r>
      <w:r w:rsidRPr="00CD4A30">
        <w:rPr>
          <w:rtl/>
        </w:rPr>
        <w:t xml:space="preserve"> فإِنِّي أسألكَ بالله لمّا انصرفتَ حينَ تنظرُ في كتابي</w:t>
      </w:r>
      <w:r w:rsidR="000B5FC5">
        <w:rPr>
          <w:rtl/>
        </w:rPr>
        <w:t>،</w:t>
      </w:r>
      <w:r>
        <w:rPr>
          <w:rtl/>
        </w:rPr>
        <w:t xml:space="preserve"> </w:t>
      </w:r>
      <w:r w:rsidRPr="00CD4A30">
        <w:rPr>
          <w:rtl/>
        </w:rPr>
        <w:t>فإِنِّي مشفقُ عليكَ منَ الوجهِ الّذي توجّهتَ له أن يكونَ فيه هلاكُكَ واستئصال أهلِ بيتِكَ</w:t>
      </w:r>
      <w:r w:rsidR="000B5FC5">
        <w:rPr>
          <w:rtl/>
        </w:rPr>
        <w:t>،</w:t>
      </w:r>
      <w:r>
        <w:rPr>
          <w:rtl/>
        </w:rPr>
        <w:t xml:space="preserve"> </w:t>
      </w:r>
      <w:r w:rsidRPr="00CD4A30">
        <w:rPr>
          <w:rtl/>
        </w:rPr>
        <w:t>إِن هلكتَ اليومَ طفئَ نورُ الأرضِ</w:t>
      </w:r>
      <w:r w:rsidR="000B5FC5">
        <w:rPr>
          <w:rtl/>
        </w:rPr>
        <w:t>،</w:t>
      </w:r>
      <w:r>
        <w:rPr>
          <w:rtl/>
        </w:rPr>
        <w:t xml:space="preserve"> </w:t>
      </w:r>
      <w:r w:rsidRPr="00CD4A30">
        <w:rPr>
          <w:rtl/>
        </w:rPr>
        <w:t>فإِنّكَ</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ذكره ابن اعثم في الفتوح </w:t>
      </w:r>
      <w:r>
        <w:rPr>
          <w:rtl/>
        </w:rPr>
        <w:t>5</w:t>
      </w:r>
      <w:r w:rsidR="000B5FC5">
        <w:rPr>
          <w:rtl/>
        </w:rPr>
        <w:t>:</w:t>
      </w:r>
      <w:r w:rsidRPr="002D5FFC">
        <w:rPr>
          <w:rtl/>
        </w:rPr>
        <w:t xml:space="preserve"> 77</w:t>
      </w:r>
      <w:r w:rsidR="000B5FC5">
        <w:rPr>
          <w:rtl/>
        </w:rPr>
        <w:t>،</w:t>
      </w:r>
      <w:r>
        <w:rPr>
          <w:rtl/>
        </w:rPr>
        <w:t xml:space="preserve"> </w:t>
      </w:r>
      <w:r w:rsidRPr="002D5FFC">
        <w:rPr>
          <w:rtl/>
        </w:rPr>
        <w:t>والخوارزمي في مقتله 1</w:t>
      </w:r>
      <w:r w:rsidR="000B5FC5">
        <w:rPr>
          <w:rtl/>
        </w:rPr>
        <w:t>:</w:t>
      </w:r>
      <w:r w:rsidRPr="002D5FFC">
        <w:rPr>
          <w:rtl/>
        </w:rPr>
        <w:t xml:space="preserve"> 223</w:t>
      </w:r>
      <w:r w:rsidR="000B5FC5">
        <w:rPr>
          <w:rtl/>
        </w:rPr>
        <w:t>،</w:t>
      </w:r>
      <w:r>
        <w:rPr>
          <w:rtl/>
        </w:rPr>
        <w:t xml:space="preserve"> </w:t>
      </w:r>
      <w:r w:rsidRPr="002D5FFC">
        <w:rPr>
          <w:rtl/>
        </w:rPr>
        <w:t xml:space="preserve">والطبري في تاريخه </w:t>
      </w:r>
      <w:r>
        <w:rPr>
          <w:rtl/>
        </w:rPr>
        <w:t>5</w:t>
      </w:r>
      <w:r w:rsidR="000B5FC5">
        <w:rPr>
          <w:rtl/>
        </w:rPr>
        <w:t>:</w:t>
      </w:r>
      <w:r w:rsidRPr="002D5FFC">
        <w:rPr>
          <w:rtl/>
        </w:rPr>
        <w:t xml:space="preserve"> 386</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ومختصراً في مناقب ابن شهراشوب 4</w:t>
      </w:r>
      <w:r w:rsidR="000B5FC5">
        <w:rPr>
          <w:rtl/>
        </w:rPr>
        <w:t>:</w:t>
      </w:r>
      <w:r w:rsidRPr="002D5FFC">
        <w:rPr>
          <w:rtl/>
        </w:rPr>
        <w:t>95</w:t>
      </w:r>
      <w:r w:rsidR="000B5FC5">
        <w:rPr>
          <w:rtl/>
        </w:rPr>
        <w:t>،</w:t>
      </w:r>
      <w:r>
        <w:rPr>
          <w:rtl/>
        </w:rPr>
        <w:t xml:space="preserve"> </w:t>
      </w:r>
      <w:r w:rsidRPr="002D5FFC">
        <w:rPr>
          <w:rtl/>
        </w:rPr>
        <w:t>ونقله العلامة المجلسي في البحار 44</w:t>
      </w:r>
      <w:r w:rsidR="000B5FC5">
        <w:rPr>
          <w:rtl/>
        </w:rPr>
        <w:t>:</w:t>
      </w:r>
      <w:r w:rsidRPr="002D5FFC">
        <w:rPr>
          <w:rtl/>
        </w:rPr>
        <w:t>365</w:t>
      </w:r>
      <w:r>
        <w:rPr>
          <w:rtl/>
        </w:rPr>
        <w:t>.</w:t>
      </w:r>
    </w:p>
    <w:p w:rsidR="00FF6DFF" w:rsidRDefault="00FF6DFF" w:rsidP="00FF6DFF">
      <w:pPr>
        <w:pStyle w:val="libFootnote0"/>
        <w:rPr>
          <w:rtl/>
        </w:rPr>
      </w:pPr>
      <w:r w:rsidRPr="002D5FFC">
        <w:rPr>
          <w:rtl/>
        </w:rPr>
        <w:t>(2) في هامش «ش»</w:t>
      </w:r>
      <w:r w:rsidR="000B5FC5">
        <w:rPr>
          <w:rtl/>
        </w:rPr>
        <w:t>:</w:t>
      </w:r>
      <w:r w:rsidRPr="002D5FFC">
        <w:rPr>
          <w:rtl/>
        </w:rPr>
        <w:t xml:space="preserve"> كان امير مكة من قبل يزيد.</w:t>
      </w:r>
    </w:p>
    <w:p w:rsidR="00FF6DFF" w:rsidRDefault="00FF6DFF" w:rsidP="00FF6DFF">
      <w:pPr>
        <w:pStyle w:val="libFootnote0"/>
        <w:rPr>
          <w:rtl/>
        </w:rPr>
      </w:pPr>
      <w:r w:rsidRPr="002D5FFC">
        <w:rPr>
          <w:rtl/>
        </w:rPr>
        <w:t>(3) التنعيم</w:t>
      </w:r>
      <w:r w:rsidR="000B5FC5">
        <w:rPr>
          <w:rtl/>
        </w:rPr>
        <w:t>:</w:t>
      </w:r>
      <w:r w:rsidRPr="002D5FFC">
        <w:rPr>
          <w:rtl/>
        </w:rPr>
        <w:t xml:space="preserve"> موضع بمكة في الحل</w:t>
      </w:r>
      <w:r w:rsidR="000B5FC5">
        <w:rPr>
          <w:rtl/>
        </w:rPr>
        <w:t>،</w:t>
      </w:r>
      <w:r>
        <w:rPr>
          <w:rtl/>
        </w:rPr>
        <w:t xml:space="preserve"> </w:t>
      </w:r>
      <w:r w:rsidRPr="002D5FFC">
        <w:rPr>
          <w:rtl/>
        </w:rPr>
        <w:t>وهوبين مكة وسرف</w:t>
      </w:r>
      <w:r w:rsidR="000B5FC5">
        <w:rPr>
          <w:rtl/>
        </w:rPr>
        <w:t>،</w:t>
      </w:r>
      <w:r>
        <w:rPr>
          <w:rtl/>
        </w:rPr>
        <w:t xml:space="preserve"> </w:t>
      </w:r>
      <w:r w:rsidRPr="002D5FFC">
        <w:rPr>
          <w:rtl/>
        </w:rPr>
        <w:t>على فرسخين من مكة وقيل على أربعة «معجم البلدان 2</w:t>
      </w:r>
      <w:r w:rsidR="000B5FC5">
        <w:rPr>
          <w:rtl/>
        </w:rPr>
        <w:t>:</w:t>
      </w:r>
      <w:r w:rsidRPr="002D5FFC">
        <w:rPr>
          <w:rtl/>
        </w:rPr>
        <w:t xml:space="preserve"> 49»</w:t>
      </w:r>
      <w:r>
        <w:rPr>
          <w:rtl/>
        </w:rPr>
        <w:t>.</w:t>
      </w:r>
    </w:p>
    <w:p w:rsidR="00FF6DFF" w:rsidRDefault="00FF6DFF" w:rsidP="00FF6DFF">
      <w:pPr>
        <w:pStyle w:val="libNormal0"/>
        <w:rPr>
          <w:rtl/>
        </w:rPr>
      </w:pPr>
      <w:r>
        <w:rPr>
          <w:rtl/>
        </w:rPr>
        <w:br w:type="page"/>
      </w:r>
      <w:bookmarkStart w:id="57" w:name="_Toc371754613"/>
      <w:r w:rsidRPr="00D452E0">
        <w:rPr>
          <w:rStyle w:val="Heading2Char"/>
          <w:rtl/>
        </w:rPr>
        <w:lastRenderedPageBreak/>
        <w:t>عَلَمُ</w:t>
      </w:r>
      <w:bookmarkEnd w:id="57"/>
      <w:r w:rsidRPr="00CD4A30">
        <w:rPr>
          <w:rtl/>
        </w:rPr>
        <w:t xml:space="preserve"> المهتدينَ ورجاءُ المؤمنينَ</w:t>
      </w:r>
      <w:r w:rsidR="000B5FC5">
        <w:rPr>
          <w:rtl/>
        </w:rPr>
        <w:t>،</w:t>
      </w:r>
      <w:r>
        <w:rPr>
          <w:rtl/>
        </w:rPr>
        <w:t xml:space="preserve"> </w:t>
      </w:r>
      <w:r w:rsidRPr="00CD4A30">
        <w:rPr>
          <w:rtl/>
        </w:rPr>
        <w:t>فلا تعجلْ بالمسير فإِنِّي في أثر كتابي</w:t>
      </w:r>
      <w:r w:rsidR="000B5FC5">
        <w:rPr>
          <w:rtl/>
        </w:rPr>
        <w:t>،</w:t>
      </w:r>
      <w:r>
        <w:rPr>
          <w:rtl/>
        </w:rPr>
        <w:t xml:space="preserve"> </w:t>
      </w:r>
      <w:r w:rsidRPr="00CD4A30">
        <w:rPr>
          <w:rtl/>
        </w:rPr>
        <w:t>والسّلامُ</w:t>
      </w:r>
      <w:r>
        <w:rPr>
          <w:rtl/>
        </w:rPr>
        <w:t>.</w:t>
      </w:r>
    </w:p>
    <w:p w:rsidR="00FF6DFF" w:rsidRDefault="00FF6DFF" w:rsidP="00A90091">
      <w:pPr>
        <w:pStyle w:val="libNormal"/>
        <w:rPr>
          <w:rtl/>
        </w:rPr>
      </w:pPr>
      <w:r w:rsidRPr="00CD4A30">
        <w:rPr>
          <w:rtl/>
        </w:rPr>
        <w:t>وصارَ عبدُاللهّ بن جعفرِ إِلى عمرو بن سعيدٍ فسألَه أن يكتبَ للحسينِ أماناً ويُمنيه ليرجعَ عن وجهه</w:t>
      </w:r>
      <w:r w:rsidR="000B5FC5">
        <w:rPr>
          <w:rtl/>
        </w:rPr>
        <w:t>،</w:t>
      </w:r>
      <w:r>
        <w:rPr>
          <w:rtl/>
        </w:rPr>
        <w:t xml:space="preserve"> </w:t>
      </w:r>
      <w:r w:rsidRPr="00CD4A30">
        <w:rPr>
          <w:rtl/>
        </w:rPr>
        <w:t>فكتبَ إليه عمرو بنُ سعيدٍ كتاباً يُمنِّيه فيه الصِّلةَ ويؤُمِنهُ على نفسِه</w:t>
      </w:r>
      <w:r w:rsidR="000B5FC5">
        <w:rPr>
          <w:rtl/>
        </w:rPr>
        <w:t>،</w:t>
      </w:r>
      <w:r>
        <w:rPr>
          <w:rtl/>
        </w:rPr>
        <w:t xml:space="preserve"> </w:t>
      </w:r>
      <w:r w:rsidRPr="00CD4A30">
        <w:rPr>
          <w:rtl/>
        </w:rPr>
        <w:t>وأنفذَه معَ أخيه يحيى بن سعيدٍ</w:t>
      </w:r>
      <w:r w:rsidR="000B5FC5">
        <w:rPr>
          <w:rtl/>
        </w:rPr>
        <w:t>،</w:t>
      </w:r>
      <w:r>
        <w:rPr>
          <w:rtl/>
        </w:rPr>
        <w:t xml:space="preserve"> </w:t>
      </w:r>
      <w:r w:rsidRPr="00CD4A30">
        <w:rPr>
          <w:rtl/>
        </w:rPr>
        <w:t>فلحقَه يحيى وعبدُاللّه ابن جعفرٍ بعدَ نفوذِ ابنيه ودفعا إِليه الكتابَ وجهدا به في الرُّجوعِ فقالَ</w:t>
      </w:r>
      <w:r w:rsidR="000B5FC5">
        <w:rPr>
          <w:rtl/>
        </w:rPr>
        <w:t>:</w:t>
      </w:r>
      <w:r w:rsidRPr="00CD4A30">
        <w:rPr>
          <w:rtl/>
        </w:rPr>
        <w:t xml:space="preserve"> «إِنِّي رأيت رسولَ اللّهِ </w:t>
      </w:r>
      <w:r w:rsidR="000B5FC5" w:rsidRPr="000B5FC5">
        <w:rPr>
          <w:rStyle w:val="libAlaemChar"/>
          <w:rFonts w:hint="cs"/>
          <w:rtl/>
        </w:rPr>
        <w:t>صلى‌الله‌عليه‌وآله</w:t>
      </w:r>
      <w:r w:rsidRPr="00CD4A30">
        <w:rPr>
          <w:rtl/>
        </w:rPr>
        <w:t xml:space="preserve"> في المنام</w:t>
      </w:r>
      <w:r w:rsidR="000B5FC5">
        <w:rPr>
          <w:rtl/>
        </w:rPr>
        <w:t>،</w:t>
      </w:r>
      <w:r>
        <w:rPr>
          <w:rtl/>
        </w:rPr>
        <w:t xml:space="preserve"> </w:t>
      </w:r>
      <w:r w:rsidRPr="00CD4A30">
        <w:rPr>
          <w:rtl/>
        </w:rPr>
        <w:t>وأمرَني بما انا ماضٍ له » فقالا له</w:t>
      </w:r>
      <w:r w:rsidR="000B5FC5">
        <w:rPr>
          <w:rtl/>
        </w:rPr>
        <w:t>:</w:t>
      </w:r>
      <w:r w:rsidRPr="00CD4A30">
        <w:rPr>
          <w:rtl/>
        </w:rPr>
        <w:t xml:space="preserve"> فما تلكَ الرُّؤيا؟ قالَ</w:t>
      </w:r>
      <w:r w:rsidR="000B5FC5">
        <w:rPr>
          <w:rtl/>
        </w:rPr>
        <w:t>:</w:t>
      </w:r>
      <w:r w:rsidRPr="00CD4A30">
        <w:rPr>
          <w:rtl/>
        </w:rPr>
        <w:t>»ما حدّثتُ أحداً بها</w:t>
      </w:r>
      <w:r w:rsidR="000B5FC5">
        <w:rPr>
          <w:rtl/>
        </w:rPr>
        <w:t>،</w:t>
      </w:r>
      <w:r>
        <w:rPr>
          <w:rtl/>
        </w:rPr>
        <w:t xml:space="preserve"> </w:t>
      </w:r>
      <w:r w:rsidRPr="00CD4A30">
        <w:rPr>
          <w:rtl/>
        </w:rPr>
        <w:t>ولا أنا مُحدِّثٌ أحداً حتّى ألقى ربِّي جلّ وعزَّ« فلما أيسَ منه عبدُاللهّ بن جعفرٍ أمرَ ابنيه عوناً ومحمّداً بلزومهِ والمسيرِمعَه والجهادِ دونَه</w:t>
      </w:r>
      <w:r w:rsidR="000B5FC5">
        <w:rPr>
          <w:rtl/>
        </w:rPr>
        <w:t>،</w:t>
      </w:r>
      <w:r>
        <w:rPr>
          <w:rtl/>
        </w:rPr>
        <w:t xml:space="preserve"> </w:t>
      </w:r>
      <w:r w:rsidRPr="00CD4A30">
        <w:rPr>
          <w:rtl/>
        </w:rPr>
        <w:t>ورجعَ معَ يحيى بن سعيدٍ إِلى مكّةَ</w:t>
      </w:r>
      <w:r>
        <w:rPr>
          <w:rtl/>
        </w:rPr>
        <w:t>.</w:t>
      </w:r>
      <w:bookmarkStart w:id="58" w:name="69"/>
    </w:p>
    <w:bookmarkEnd w:id="58"/>
    <w:p w:rsidR="00FF6DFF" w:rsidRDefault="00FF6DFF" w:rsidP="00A90091">
      <w:pPr>
        <w:pStyle w:val="libNormal"/>
        <w:rPr>
          <w:rtl/>
        </w:rPr>
      </w:pPr>
      <w:r w:rsidRPr="00CD4A30">
        <w:rPr>
          <w:rtl/>
        </w:rPr>
        <w:t xml:space="preserve">وتوجّهَ الحسينُ </w:t>
      </w:r>
      <w:r w:rsidR="000B5FC5" w:rsidRPr="000B5FC5">
        <w:rPr>
          <w:rStyle w:val="libAlaemChar"/>
          <w:rFonts w:hint="cs"/>
          <w:rtl/>
        </w:rPr>
        <w:t>عليه‌السلام</w:t>
      </w:r>
      <w:r w:rsidRPr="00CD4A30">
        <w:rPr>
          <w:rtl/>
        </w:rPr>
        <w:t xml:space="preserve"> نحوَ العراقِ مُغِذّاً</w:t>
      </w:r>
      <w:r>
        <w:rPr>
          <w:rFonts w:hint="cs"/>
          <w:rtl/>
        </w:rPr>
        <w:t xml:space="preserve"> </w:t>
      </w:r>
      <w:r w:rsidRPr="00FF6DFF">
        <w:rPr>
          <w:rStyle w:val="libFootnotenumChar"/>
          <w:rtl/>
        </w:rPr>
        <w:t>(1)</w:t>
      </w:r>
      <w:r w:rsidRPr="00011708">
        <w:rPr>
          <w:rtl/>
        </w:rPr>
        <w:t xml:space="preserve"> </w:t>
      </w:r>
      <w:r w:rsidRPr="00CD4A30">
        <w:rPr>
          <w:rtl/>
        </w:rPr>
        <w:t xml:space="preserve">لا يلوي على شيءٍ حتى نزلَ ذاتَ عِرق </w:t>
      </w:r>
      <w:r w:rsidRPr="00FF6DFF">
        <w:rPr>
          <w:rStyle w:val="libFootnotenumChar"/>
          <w:rtl/>
        </w:rPr>
        <w:t>(2)</w:t>
      </w:r>
      <w:r w:rsidRPr="00C660C5">
        <w:rPr>
          <w:rtl/>
        </w:rPr>
        <w:t>.</w:t>
      </w:r>
    </w:p>
    <w:p w:rsidR="00FF6DFF" w:rsidRDefault="00FF6DFF" w:rsidP="00A90091">
      <w:pPr>
        <w:pStyle w:val="libNormal"/>
        <w:rPr>
          <w:rtl/>
        </w:rPr>
      </w:pPr>
      <w:r w:rsidRPr="00CD4A30">
        <w:rPr>
          <w:rtl/>
        </w:rPr>
        <w:t xml:space="preserve">ولمّا بلغَ عبيدَاللهّ بن زيادٍ إِقبالُ الحسينِ </w:t>
      </w:r>
      <w:r w:rsidR="000B5FC5" w:rsidRPr="000B5FC5">
        <w:rPr>
          <w:rStyle w:val="libAlaemChar"/>
          <w:rFonts w:hint="cs"/>
          <w:rtl/>
        </w:rPr>
        <w:t>عليه‌السلام</w:t>
      </w:r>
      <w:r w:rsidRPr="00CD4A30">
        <w:rPr>
          <w:rtl/>
        </w:rPr>
        <w:t xml:space="preserve"> من مكّةَ إِلى الكوفةِ</w:t>
      </w:r>
      <w:r w:rsidR="000B5FC5">
        <w:rPr>
          <w:rtl/>
        </w:rPr>
        <w:t>،</w:t>
      </w:r>
      <w:r>
        <w:rPr>
          <w:rtl/>
        </w:rPr>
        <w:t xml:space="preserve"> </w:t>
      </w:r>
      <w:r w:rsidRPr="00CD4A30">
        <w:rPr>
          <w:rtl/>
        </w:rPr>
        <w:t>بعثَ الحُصينَ بنَ نُمَيرٍ صاحبَ شُرَطِهِ حتّى نزلَ القادسيّةَ</w:t>
      </w:r>
      <w:r w:rsidRPr="00FF6DFF">
        <w:rPr>
          <w:rStyle w:val="libFootnotenumChar"/>
          <w:rtl/>
        </w:rPr>
        <w:t>(3)</w:t>
      </w:r>
      <w:r w:rsidR="000B5FC5">
        <w:rPr>
          <w:rtl/>
        </w:rPr>
        <w:t>،</w:t>
      </w:r>
      <w:r w:rsidRPr="00C660C5">
        <w:rPr>
          <w:rtl/>
        </w:rPr>
        <w:t xml:space="preserve"> </w:t>
      </w:r>
      <w:r w:rsidRPr="00CD4A30">
        <w:rPr>
          <w:rtl/>
        </w:rPr>
        <w:t xml:space="preserve">ونظمَ الخيلَ بينَ القادسيّةِ إِلى خفّانَ </w:t>
      </w:r>
      <w:r w:rsidRPr="00FF6DFF">
        <w:rPr>
          <w:rStyle w:val="libFootnotenumChar"/>
          <w:rtl/>
        </w:rPr>
        <w:t>(4)</w:t>
      </w:r>
      <w:r w:rsidR="000B5FC5">
        <w:rPr>
          <w:rtl/>
        </w:rPr>
        <w:t>،</w:t>
      </w:r>
      <w:r w:rsidRPr="00C660C5">
        <w:rPr>
          <w:rtl/>
        </w:rPr>
        <w:t xml:space="preserve"> </w:t>
      </w:r>
      <w:r w:rsidRPr="00CD4A30">
        <w:rPr>
          <w:rtl/>
        </w:rPr>
        <w:t>وما بينَ القادسيّةِ إِلى القُطْقُطانَةِ</w:t>
      </w:r>
      <w:r>
        <w:rPr>
          <w:rFonts w:hint="cs"/>
          <w:rtl/>
        </w:rPr>
        <w:t xml:space="preserve"> </w:t>
      </w:r>
      <w:r w:rsidRPr="00FF6DFF">
        <w:rPr>
          <w:rStyle w:val="libFootnotenumChar"/>
          <w:rtl/>
        </w:rPr>
        <w:t>(5)</w:t>
      </w:r>
      <w:r w:rsidRPr="00C660C5">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الاغذاذ في السير: الاسراع فيه</w:t>
      </w:r>
      <w:r>
        <w:rPr>
          <w:rtl/>
        </w:rPr>
        <w:t>.</w:t>
      </w:r>
      <w:r w:rsidRPr="002D5FFC">
        <w:rPr>
          <w:rtl/>
        </w:rPr>
        <w:t xml:space="preserve"> «الصحاح</w:t>
      </w:r>
      <w:r w:rsidR="008F72F1">
        <w:rPr>
          <w:rtl/>
        </w:rPr>
        <w:t xml:space="preserve"> - </w:t>
      </w:r>
      <w:r w:rsidRPr="002D5FFC">
        <w:rPr>
          <w:rtl/>
        </w:rPr>
        <w:t>غذذ</w:t>
      </w:r>
      <w:r w:rsidR="008F72F1">
        <w:rPr>
          <w:rtl/>
        </w:rPr>
        <w:t xml:space="preserve"> - </w:t>
      </w:r>
      <w:r w:rsidRPr="002D5FFC">
        <w:rPr>
          <w:rtl/>
        </w:rPr>
        <w:t>2</w:t>
      </w:r>
      <w:r w:rsidR="000B5FC5">
        <w:rPr>
          <w:rtl/>
        </w:rPr>
        <w:t>:</w:t>
      </w:r>
      <w:r w:rsidRPr="002D5FFC">
        <w:rPr>
          <w:rtl/>
        </w:rPr>
        <w:t xml:space="preserve"> 567»</w:t>
      </w:r>
      <w:r>
        <w:rPr>
          <w:rtl/>
        </w:rPr>
        <w:t>.</w:t>
      </w:r>
    </w:p>
    <w:p w:rsidR="00FF6DFF" w:rsidRDefault="00FF6DFF" w:rsidP="00FF6DFF">
      <w:pPr>
        <w:pStyle w:val="libFootnote0"/>
        <w:rPr>
          <w:rtl/>
        </w:rPr>
      </w:pPr>
      <w:r w:rsidRPr="002D5FFC">
        <w:rPr>
          <w:rtl/>
        </w:rPr>
        <w:t>(2) ذات عرق</w:t>
      </w:r>
      <w:r w:rsidR="000B5FC5">
        <w:rPr>
          <w:rtl/>
        </w:rPr>
        <w:t>:</w:t>
      </w:r>
      <w:r w:rsidRPr="002D5FFC">
        <w:rPr>
          <w:rtl/>
        </w:rPr>
        <w:t xml:space="preserve"> مكان في طريق مكة وهو الحد بين نجد وتهامة</w:t>
      </w:r>
      <w:r>
        <w:rPr>
          <w:rtl/>
        </w:rPr>
        <w:t>.</w:t>
      </w:r>
      <w:r w:rsidRPr="002D5FFC">
        <w:rPr>
          <w:rtl/>
        </w:rPr>
        <w:t xml:space="preserve"> «معجم البلدان 4</w:t>
      </w:r>
      <w:r w:rsidR="000B5FC5">
        <w:rPr>
          <w:rtl/>
        </w:rPr>
        <w:t>:</w:t>
      </w:r>
      <w:r w:rsidRPr="002D5FFC">
        <w:rPr>
          <w:rtl/>
        </w:rPr>
        <w:t xml:space="preserve"> 107».</w:t>
      </w:r>
    </w:p>
    <w:p w:rsidR="00FF6DFF" w:rsidRDefault="00FF6DFF" w:rsidP="00FF6DFF">
      <w:pPr>
        <w:pStyle w:val="libFootnote0"/>
        <w:rPr>
          <w:rtl/>
        </w:rPr>
      </w:pPr>
      <w:r w:rsidRPr="002D5FFC">
        <w:rPr>
          <w:rtl/>
        </w:rPr>
        <w:t>(3) القادسية</w:t>
      </w:r>
      <w:r w:rsidR="000B5FC5">
        <w:rPr>
          <w:rtl/>
        </w:rPr>
        <w:t>:</w:t>
      </w:r>
      <w:r w:rsidRPr="002D5FFC">
        <w:rPr>
          <w:rtl/>
        </w:rPr>
        <w:t xml:space="preserve"> موضع بالعراق</w:t>
      </w:r>
      <w:r>
        <w:rPr>
          <w:rtl/>
        </w:rPr>
        <w:t>.</w:t>
      </w:r>
      <w:r w:rsidRPr="002D5FFC">
        <w:rPr>
          <w:rtl/>
        </w:rPr>
        <w:t xml:space="preserve"> «معجم البلدان 4</w:t>
      </w:r>
      <w:r w:rsidR="000B5FC5">
        <w:rPr>
          <w:rtl/>
        </w:rPr>
        <w:t>:</w:t>
      </w:r>
      <w:r w:rsidRPr="002D5FFC">
        <w:rPr>
          <w:rtl/>
        </w:rPr>
        <w:t xml:space="preserve"> 291»</w:t>
      </w:r>
      <w:r>
        <w:rPr>
          <w:rtl/>
        </w:rPr>
        <w:t>.</w:t>
      </w:r>
    </w:p>
    <w:p w:rsidR="00FF6DFF" w:rsidRDefault="00FF6DFF" w:rsidP="00FF6DFF">
      <w:pPr>
        <w:pStyle w:val="libFootnote0"/>
        <w:rPr>
          <w:rtl/>
        </w:rPr>
      </w:pPr>
      <w:r w:rsidRPr="002D5FFC">
        <w:rPr>
          <w:rtl/>
        </w:rPr>
        <w:t>(4) خفّان</w:t>
      </w:r>
      <w:r w:rsidR="000B5FC5">
        <w:rPr>
          <w:rtl/>
        </w:rPr>
        <w:t>:</w:t>
      </w:r>
      <w:r w:rsidRPr="002D5FFC">
        <w:rPr>
          <w:rtl/>
        </w:rPr>
        <w:t xml:space="preserve"> موضع فوق القادسية</w:t>
      </w:r>
      <w:r>
        <w:rPr>
          <w:rtl/>
        </w:rPr>
        <w:t>.</w:t>
      </w:r>
      <w:r w:rsidRPr="002D5FFC">
        <w:rPr>
          <w:rtl/>
        </w:rPr>
        <w:t xml:space="preserve"> «معجم البلدان 2</w:t>
      </w:r>
      <w:r w:rsidR="000B5FC5">
        <w:rPr>
          <w:rtl/>
        </w:rPr>
        <w:t>:</w:t>
      </w:r>
      <w:r w:rsidRPr="002D5FFC">
        <w:rPr>
          <w:rtl/>
        </w:rPr>
        <w:t xml:space="preserve"> 379»</w:t>
      </w:r>
      <w:r>
        <w:rPr>
          <w:rtl/>
        </w:rPr>
        <w:t>.</w:t>
      </w:r>
    </w:p>
    <w:p w:rsidR="00FF6DFF" w:rsidRPr="002D5FFC" w:rsidRDefault="00FF6DFF" w:rsidP="00FF6DFF">
      <w:pPr>
        <w:pStyle w:val="libFootnote0"/>
        <w:rPr>
          <w:rtl/>
        </w:rPr>
      </w:pPr>
      <w:r w:rsidRPr="002D5FFC">
        <w:rPr>
          <w:rtl/>
        </w:rPr>
        <w:t>(5)</w:t>
      </w:r>
      <w:r>
        <w:rPr>
          <w:rFonts w:hint="cs"/>
          <w:rtl/>
        </w:rPr>
        <w:t xml:space="preserve"> </w:t>
      </w:r>
      <w:r w:rsidRPr="002D5FFC">
        <w:rPr>
          <w:rtl/>
        </w:rPr>
        <w:t>القطقطانة</w:t>
      </w:r>
      <w:r w:rsidR="000B5FC5">
        <w:rPr>
          <w:rtl/>
        </w:rPr>
        <w:t>:</w:t>
      </w:r>
      <w:r w:rsidRPr="002D5FFC">
        <w:rPr>
          <w:rtl/>
        </w:rPr>
        <w:t xml:space="preserve"> موضع قرب الكوفة</w:t>
      </w:r>
      <w:r w:rsidR="000B5FC5">
        <w:rPr>
          <w:rtl/>
        </w:rPr>
        <w:t>،</w:t>
      </w:r>
      <w:r>
        <w:rPr>
          <w:rtl/>
        </w:rPr>
        <w:t xml:space="preserve"> </w:t>
      </w:r>
      <w:r w:rsidRPr="002D5FFC">
        <w:rPr>
          <w:rtl/>
        </w:rPr>
        <w:t xml:space="preserve">كان به سجن النعمان بن المنذر (معجم </w:t>
      </w:r>
    </w:p>
    <w:p w:rsidR="00FF6DFF" w:rsidRDefault="00FF6DFF" w:rsidP="00FF6DFF">
      <w:pPr>
        <w:pStyle w:val="libNormal0"/>
        <w:rPr>
          <w:rtl/>
        </w:rPr>
      </w:pPr>
      <w:r>
        <w:rPr>
          <w:rtl/>
        </w:rPr>
        <w:br w:type="page"/>
      </w:r>
      <w:r w:rsidRPr="00CD4A30">
        <w:rPr>
          <w:rtl/>
        </w:rPr>
        <w:lastRenderedPageBreak/>
        <w:t>وقالَ النّاسُ</w:t>
      </w:r>
      <w:r w:rsidR="000B5FC5">
        <w:rPr>
          <w:rtl/>
        </w:rPr>
        <w:t>:</w:t>
      </w:r>
      <w:r w:rsidRPr="00CD4A30">
        <w:rPr>
          <w:rtl/>
        </w:rPr>
        <w:t xml:space="preserve"> هذا الحسينُ يُريدُ العراقَ</w:t>
      </w:r>
      <w:r>
        <w:rPr>
          <w:rtl/>
        </w:rPr>
        <w:t>.</w:t>
      </w:r>
    </w:p>
    <w:p w:rsidR="00FF6DFF" w:rsidRPr="002D5FFC" w:rsidRDefault="00FF6DFF" w:rsidP="00A90091">
      <w:pPr>
        <w:pStyle w:val="libNormal"/>
        <w:rPr>
          <w:rtl/>
        </w:rPr>
      </w:pPr>
      <w:r w:rsidRPr="00CD4A30">
        <w:rPr>
          <w:rtl/>
        </w:rPr>
        <w:t xml:space="preserve">ولمّا بلغَ الحسين </w:t>
      </w:r>
      <w:r w:rsidR="000B5FC5" w:rsidRPr="000B5FC5">
        <w:rPr>
          <w:rStyle w:val="libAlaemChar"/>
          <w:rFonts w:hint="cs"/>
          <w:rtl/>
        </w:rPr>
        <w:t>عليه‌السلام</w:t>
      </w:r>
      <w:r w:rsidRPr="00CD4A30">
        <w:rPr>
          <w:rtl/>
        </w:rPr>
        <w:t xml:space="preserve"> الحاجرَ من بطنِ الرُّمةِ</w:t>
      </w:r>
      <w:r>
        <w:rPr>
          <w:rFonts w:hint="cs"/>
          <w:rtl/>
        </w:rPr>
        <w:t xml:space="preserve"> </w:t>
      </w:r>
      <w:r w:rsidRPr="00FF6DFF">
        <w:rPr>
          <w:rStyle w:val="libFootnotenumChar"/>
          <w:rtl/>
        </w:rPr>
        <w:t>(1)</w:t>
      </w:r>
      <w:r w:rsidR="000B5FC5">
        <w:rPr>
          <w:rtl/>
        </w:rPr>
        <w:t>،</w:t>
      </w:r>
      <w:r w:rsidRPr="000110E4">
        <w:rPr>
          <w:rtl/>
        </w:rPr>
        <w:t xml:space="preserve"> </w:t>
      </w:r>
      <w:r w:rsidRPr="00CD4A30">
        <w:rPr>
          <w:rtl/>
        </w:rPr>
        <w:t>بعثَ قيسَ بنَ مُسْهرٍ الصّيداويّ</w:t>
      </w:r>
      <w:r w:rsidR="000B5FC5">
        <w:rPr>
          <w:rtl/>
        </w:rPr>
        <w:t>،</w:t>
      </w:r>
      <w:r w:rsidR="008F72F1">
        <w:rPr>
          <w:rtl/>
        </w:rPr>
        <w:t xml:space="preserve"> - </w:t>
      </w:r>
      <w:r w:rsidRPr="00CD4A30">
        <w:rPr>
          <w:rtl/>
        </w:rPr>
        <w:t>ويُقالُ</w:t>
      </w:r>
      <w:r w:rsidR="000B5FC5">
        <w:rPr>
          <w:rtl/>
        </w:rPr>
        <w:t>:</w:t>
      </w:r>
      <w:r w:rsidRPr="00CD4A30">
        <w:rPr>
          <w:rtl/>
        </w:rPr>
        <w:t xml:space="preserve"> بل بعثَ أخاه منَ الرّضاعةِ عبدَاللّه بن يَقْطُر</w:t>
      </w:r>
      <w:r w:rsidRPr="00FF6DFF">
        <w:rPr>
          <w:rStyle w:val="libFootnotenumChar"/>
          <w:rtl/>
        </w:rPr>
        <w:t>(2)</w:t>
      </w:r>
      <w:r w:rsidR="008F72F1">
        <w:rPr>
          <w:rtl/>
        </w:rPr>
        <w:t xml:space="preserve"> - </w:t>
      </w:r>
      <w:r w:rsidRPr="00CD4A30">
        <w:rPr>
          <w:rtl/>
        </w:rPr>
        <w:t>إِلى أهلِ الكوفةِ</w:t>
      </w:r>
      <w:r w:rsidR="000B5FC5">
        <w:rPr>
          <w:rtl/>
        </w:rPr>
        <w:t>،</w:t>
      </w:r>
      <w:r>
        <w:rPr>
          <w:rtl/>
        </w:rPr>
        <w:t xml:space="preserve"> </w:t>
      </w:r>
      <w:r w:rsidRPr="00CD4A30">
        <w:rPr>
          <w:rtl/>
        </w:rPr>
        <w:t xml:space="preserve">ولم يكن </w:t>
      </w:r>
      <w:r w:rsidR="000B5FC5" w:rsidRPr="000B5FC5">
        <w:rPr>
          <w:rStyle w:val="libAlaemChar"/>
          <w:rFonts w:hint="cs"/>
          <w:rtl/>
        </w:rPr>
        <w:t>عليه‌السلام</w:t>
      </w:r>
      <w:r w:rsidRPr="00CD4A30">
        <w:rPr>
          <w:rtl/>
        </w:rPr>
        <w:t xml:space="preserve"> عَلِمَ بخبرِمسلمِ ابنِ عقيلٍ رحمةُ اللهِّ عليهما وكتبَ معه إِليهم</w:t>
      </w:r>
      <w:r w:rsidR="000B5FC5">
        <w:rPr>
          <w:rtl/>
        </w:rPr>
        <w:t>:</w:t>
      </w:r>
    </w:p>
    <w:p w:rsidR="00FF6DFF" w:rsidRPr="00C86A15" w:rsidRDefault="00FF6DFF" w:rsidP="00FF6DFF">
      <w:pPr>
        <w:pStyle w:val="libCenterBold1"/>
        <w:rPr>
          <w:rtl/>
        </w:rPr>
      </w:pPr>
      <w:r w:rsidRPr="00CD4A30">
        <w:rPr>
          <w:rtl/>
        </w:rPr>
        <w:t xml:space="preserve">«بسمَ اللّهِ الرّحمنِ الرّحيمِ </w:t>
      </w:r>
    </w:p>
    <w:p w:rsidR="00FF6DFF" w:rsidRPr="006B1DF9" w:rsidRDefault="00FF6DFF" w:rsidP="00FF6DFF">
      <w:pPr>
        <w:pStyle w:val="libBold2"/>
        <w:rPr>
          <w:rtl/>
        </w:rPr>
      </w:pPr>
      <w:r w:rsidRPr="006B1DF9">
        <w:rPr>
          <w:rtl/>
        </w:rPr>
        <w:t>منَ الحسينِ بنِ عليٍّ إِلى إِخوانِه منَ المؤمنينَ والمسلمينَ</w:t>
      </w:r>
      <w:r w:rsidR="000B5FC5">
        <w:rPr>
          <w:rtl/>
        </w:rPr>
        <w:t>،</w:t>
      </w:r>
      <w:r w:rsidRPr="006B1DF9">
        <w:rPr>
          <w:rtl/>
        </w:rPr>
        <w:t xml:space="preserve"> سلامٌ عليكم</w:t>
      </w:r>
      <w:r w:rsidR="000B5FC5">
        <w:rPr>
          <w:rtl/>
        </w:rPr>
        <w:t>،</w:t>
      </w:r>
      <w:r w:rsidRPr="006B1DF9">
        <w:rPr>
          <w:rtl/>
        </w:rPr>
        <w:t xml:space="preserve"> فإِنِّي أحمدُ </w:t>
      </w:r>
      <w:r>
        <w:rPr>
          <w:rtl/>
        </w:rPr>
        <w:t>إِليكم اللّهَ الّذي لا إِلهَ إل</w:t>
      </w:r>
      <w:r>
        <w:rPr>
          <w:rFonts w:hint="cs"/>
          <w:rtl/>
        </w:rPr>
        <w:t>ّا</w:t>
      </w:r>
      <w:r w:rsidRPr="006B1DF9">
        <w:rPr>
          <w:rtl/>
        </w:rPr>
        <w:t xml:space="preserve"> هو.</w:t>
      </w:r>
    </w:p>
    <w:p w:rsidR="00FF6DFF" w:rsidRPr="00FF6DFF" w:rsidRDefault="00FF6DFF" w:rsidP="00FF6DFF">
      <w:pPr>
        <w:pStyle w:val="libBold2"/>
        <w:rPr>
          <w:rStyle w:val="libBold2Char"/>
          <w:rtl/>
        </w:rPr>
      </w:pPr>
      <w:r w:rsidRPr="006B1DF9">
        <w:rPr>
          <w:rtl/>
        </w:rPr>
        <w:t>أمّا</w:t>
      </w:r>
      <w:r>
        <w:rPr>
          <w:rFonts w:hint="cs"/>
          <w:rtl/>
        </w:rPr>
        <w:t xml:space="preserve"> </w:t>
      </w:r>
      <w:r w:rsidRPr="006B1DF9">
        <w:rPr>
          <w:rtl/>
        </w:rPr>
        <w:t>بعدُ</w:t>
      </w:r>
      <w:r w:rsidR="000B5FC5">
        <w:rPr>
          <w:rFonts w:hint="cs"/>
          <w:rtl/>
        </w:rPr>
        <w:t>:</w:t>
      </w:r>
      <w:r w:rsidRPr="006B1DF9">
        <w:rPr>
          <w:rtl/>
        </w:rPr>
        <w:t xml:space="preserve"> فإِنّ كتابَ مسلمِ بنِ عقيلِ جاءَني يُخبرُ فيه بحسنِ رأيِكم واجتماعِ مَلَئكم على نصرِنا والطّلب بحقِّنا</w:t>
      </w:r>
      <w:r w:rsidR="000B5FC5">
        <w:rPr>
          <w:rtl/>
        </w:rPr>
        <w:t>،</w:t>
      </w:r>
      <w:r w:rsidRPr="006B1DF9">
        <w:rPr>
          <w:rtl/>
        </w:rPr>
        <w:t xml:space="preserve"> فسألتُ اللّهَ أن يُحسنَ لنا الصّنيعَ</w:t>
      </w:r>
      <w:r w:rsidR="000B5FC5">
        <w:rPr>
          <w:rtl/>
        </w:rPr>
        <w:t>،</w:t>
      </w:r>
      <w:r w:rsidRPr="006B1DF9">
        <w:rPr>
          <w:rtl/>
        </w:rPr>
        <w:t xml:space="preserve"> وأن يُثيبَكم على ذلكً أعظمَ الأجرِ</w:t>
      </w:r>
      <w:r w:rsidR="000B5FC5">
        <w:rPr>
          <w:rtl/>
        </w:rPr>
        <w:t>،</w:t>
      </w:r>
      <w:r w:rsidRPr="006B1DF9">
        <w:rPr>
          <w:rtl/>
        </w:rPr>
        <w:t xml:space="preserve"> وقد شخصتُ إِليكم من مكّةَ يومَ الثُلائاءِ لثمانٍ مضينَ من ذي الحجّةِ يومَ التّرويةِ</w:t>
      </w:r>
      <w:r w:rsidR="000B5FC5">
        <w:rPr>
          <w:rtl/>
        </w:rPr>
        <w:t>،</w:t>
      </w:r>
      <w:r w:rsidRPr="006B1DF9">
        <w:rPr>
          <w:rtl/>
        </w:rPr>
        <w:t xml:space="preserve"> فإِذا قدمَ عليكم رسولي فانكمِشوا</w:t>
      </w:r>
      <w:r w:rsidRPr="006B1DF9">
        <w:rPr>
          <w:rFonts w:hint="cs"/>
          <w:rtl/>
        </w:rPr>
        <w:t xml:space="preserve"> </w:t>
      </w:r>
      <w:r w:rsidRPr="00FF6DFF">
        <w:rPr>
          <w:rStyle w:val="libFootnotenumChar"/>
          <w:rtl/>
        </w:rPr>
        <w:t>(3)</w:t>
      </w:r>
      <w:r w:rsidRPr="00FF6DFF">
        <w:rPr>
          <w:rStyle w:val="libBold2Char"/>
          <w:rtl/>
        </w:rPr>
        <w:t xml:space="preserve"> في أمرِكم وجِدُّوا</w:t>
      </w:r>
      <w:r w:rsidR="000B5FC5">
        <w:rPr>
          <w:rStyle w:val="libBold2Char"/>
          <w:rtl/>
        </w:rPr>
        <w:t>،</w:t>
      </w:r>
      <w:r w:rsidRPr="00FF6DFF">
        <w:rPr>
          <w:rStyle w:val="libBold2Char"/>
          <w:rtl/>
        </w:rPr>
        <w:t xml:space="preserve"> فإِنِّي قادمٌ عليكم في أيّامي هذه</w:t>
      </w:r>
      <w:r w:rsidR="000B5FC5">
        <w:rPr>
          <w:rStyle w:val="libBold2Char"/>
          <w:rtl/>
        </w:rPr>
        <w:t>،</w:t>
      </w:r>
      <w:r w:rsidRPr="00FF6DFF">
        <w:rPr>
          <w:rStyle w:val="libBold2Char"/>
          <w:rtl/>
        </w:rPr>
        <w:t xml:space="preserve"> والسّلامُ عليكم ورحمةُ اللّهِ».</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البلدان 4</w:t>
      </w:r>
      <w:r w:rsidR="000B5FC5">
        <w:rPr>
          <w:rtl/>
        </w:rPr>
        <w:t>:</w:t>
      </w:r>
      <w:r w:rsidRPr="002D5FFC">
        <w:rPr>
          <w:rtl/>
        </w:rPr>
        <w:t xml:space="preserve"> 374».</w:t>
      </w:r>
    </w:p>
    <w:p w:rsidR="00FF6DFF" w:rsidRDefault="00FF6DFF" w:rsidP="00FF6DFF">
      <w:pPr>
        <w:pStyle w:val="libFootnote0"/>
        <w:rPr>
          <w:rtl/>
        </w:rPr>
      </w:pPr>
      <w:r w:rsidRPr="002D5FFC">
        <w:rPr>
          <w:rtl/>
        </w:rPr>
        <w:t>(1) بطن الرمة</w:t>
      </w:r>
      <w:r w:rsidR="000B5FC5">
        <w:rPr>
          <w:rtl/>
        </w:rPr>
        <w:t>:</w:t>
      </w:r>
      <w:r w:rsidRPr="002D5FFC">
        <w:rPr>
          <w:rtl/>
        </w:rPr>
        <w:t xml:space="preserve"> منزل يجمع طريق البصرة والكوفة الى المدينة المنورة «مراصد الاطلاع 2</w:t>
      </w:r>
      <w:r w:rsidR="000B5FC5">
        <w:rPr>
          <w:rtl/>
        </w:rPr>
        <w:t>:</w:t>
      </w:r>
      <w:r w:rsidRPr="002D5FFC">
        <w:rPr>
          <w:rtl/>
        </w:rPr>
        <w:t xml:space="preserve"> 634»</w:t>
      </w:r>
      <w:r>
        <w:rPr>
          <w:rtl/>
        </w:rPr>
        <w:t>.</w:t>
      </w:r>
    </w:p>
    <w:p w:rsidR="00FF6DFF" w:rsidRDefault="00FF6DFF" w:rsidP="00FF6DFF">
      <w:pPr>
        <w:pStyle w:val="libFootnote0"/>
        <w:rPr>
          <w:rtl/>
        </w:rPr>
      </w:pPr>
      <w:r w:rsidRPr="002D5FFC">
        <w:rPr>
          <w:rtl/>
        </w:rPr>
        <w:t>(2) كذا في النسخ الخطية وكذا ضبطه علماؤنا الاً ان ابن داود ذكر قولاً بالباء</w:t>
      </w:r>
      <w:r w:rsidR="008F72F1">
        <w:rPr>
          <w:rtl/>
        </w:rPr>
        <w:t xml:space="preserve"> - </w:t>
      </w:r>
      <w:r w:rsidRPr="002D5FFC">
        <w:rPr>
          <w:rtl/>
        </w:rPr>
        <w:t>بًقطر</w:t>
      </w:r>
      <w:r w:rsidR="008F72F1">
        <w:rPr>
          <w:rtl/>
        </w:rPr>
        <w:t xml:space="preserve"> -</w:t>
      </w:r>
      <w:r w:rsidR="000B5FC5">
        <w:rPr>
          <w:rtl/>
        </w:rPr>
        <w:t>:</w:t>
      </w:r>
      <w:r w:rsidRPr="002D5FFC">
        <w:rPr>
          <w:rtl/>
        </w:rPr>
        <w:t xml:space="preserve"> 125</w:t>
      </w:r>
      <w:r>
        <w:rPr>
          <w:rtl/>
        </w:rPr>
        <w:t xml:space="preserve"> / </w:t>
      </w:r>
      <w:r w:rsidRPr="002D5FFC">
        <w:rPr>
          <w:rtl/>
        </w:rPr>
        <w:t>920</w:t>
      </w:r>
      <w:r w:rsidR="000B5FC5">
        <w:rPr>
          <w:rtl/>
        </w:rPr>
        <w:t>،</w:t>
      </w:r>
      <w:r>
        <w:rPr>
          <w:rtl/>
        </w:rPr>
        <w:t xml:space="preserve"> </w:t>
      </w:r>
      <w:r w:rsidRPr="002D5FFC">
        <w:rPr>
          <w:rtl/>
        </w:rPr>
        <w:t xml:space="preserve">وهو قول الطبري في تاريخه </w:t>
      </w:r>
      <w:r>
        <w:rPr>
          <w:rtl/>
        </w:rPr>
        <w:t>5</w:t>
      </w:r>
      <w:r w:rsidR="000B5FC5">
        <w:rPr>
          <w:rtl/>
        </w:rPr>
        <w:t>:</w:t>
      </w:r>
      <w:r w:rsidRPr="002D5FFC">
        <w:rPr>
          <w:rtl/>
        </w:rPr>
        <w:t xml:space="preserve"> 398</w:t>
      </w:r>
      <w:r w:rsidR="000B5FC5">
        <w:rPr>
          <w:rtl/>
        </w:rPr>
        <w:t>،</w:t>
      </w:r>
      <w:r>
        <w:rPr>
          <w:rtl/>
        </w:rPr>
        <w:t xml:space="preserve"> </w:t>
      </w:r>
      <w:r w:rsidRPr="002D5FFC">
        <w:rPr>
          <w:rtl/>
        </w:rPr>
        <w:t>وضبطه ابن الاثير</w:t>
      </w:r>
      <w:r>
        <w:rPr>
          <w:rFonts w:hint="cs"/>
          <w:rtl/>
        </w:rPr>
        <w:t xml:space="preserve"> </w:t>
      </w:r>
      <w:r w:rsidRPr="002D5FFC">
        <w:rPr>
          <w:rtl/>
        </w:rPr>
        <w:t>بالباء كما في الكامل 4</w:t>
      </w:r>
      <w:r w:rsidR="000B5FC5">
        <w:rPr>
          <w:rtl/>
        </w:rPr>
        <w:t>:</w:t>
      </w:r>
      <w:r w:rsidRPr="002D5FFC">
        <w:rPr>
          <w:rtl/>
        </w:rPr>
        <w:t xml:space="preserve"> 42</w:t>
      </w:r>
      <w:r w:rsidR="000B5FC5">
        <w:rPr>
          <w:rtl/>
        </w:rPr>
        <w:t>،</w:t>
      </w:r>
      <w:r>
        <w:rPr>
          <w:rtl/>
        </w:rPr>
        <w:t xml:space="preserve"> </w:t>
      </w:r>
      <w:r w:rsidRPr="002D5FFC">
        <w:rPr>
          <w:rtl/>
        </w:rPr>
        <w:t>وفي القاموس المحيط</w:t>
      </w:r>
      <w:r w:rsidR="000B5FC5">
        <w:rPr>
          <w:rtl/>
        </w:rPr>
        <w:t>:</w:t>
      </w:r>
      <w:r w:rsidRPr="002D5FFC">
        <w:rPr>
          <w:rtl/>
        </w:rPr>
        <w:t xml:space="preserve"> 376</w:t>
      </w:r>
      <w:r w:rsidR="000B5FC5">
        <w:rPr>
          <w:rtl/>
        </w:rPr>
        <w:t>:</w:t>
      </w:r>
      <w:r w:rsidRPr="002D5FFC">
        <w:rPr>
          <w:rtl/>
        </w:rPr>
        <w:t xml:space="preserve"> بُقْظَر</w:t>
      </w:r>
      <w:r w:rsidR="008F72F1">
        <w:rPr>
          <w:rtl/>
        </w:rPr>
        <w:t xml:space="preserve"> - </w:t>
      </w:r>
      <w:r w:rsidRPr="002D5FFC">
        <w:rPr>
          <w:rtl/>
        </w:rPr>
        <w:t>كعصفر</w:t>
      </w:r>
      <w:r w:rsidR="008F72F1">
        <w:rPr>
          <w:rtl/>
        </w:rPr>
        <w:t xml:space="preserve"> - </w:t>
      </w:r>
      <w:r w:rsidRPr="002D5FFC">
        <w:rPr>
          <w:rtl/>
        </w:rPr>
        <w:t>رجل</w:t>
      </w:r>
      <w:r>
        <w:rPr>
          <w:rtl/>
        </w:rPr>
        <w:t>.</w:t>
      </w:r>
    </w:p>
    <w:p w:rsidR="00FF6DFF" w:rsidRPr="002D5FFC" w:rsidRDefault="00FF6DFF" w:rsidP="00FF6DFF">
      <w:pPr>
        <w:pStyle w:val="libFootnote0"/>
        <w:rPr>
          <w:rtl/>
        </w:rPr>
      </w:pPr>
      <w:r w:rsidRPr="002D5FFC">
        <w:rPr>
          <w:rtl/>
        </w:rPr>
        <w:t>(3) في هامش «ش</w:t>
      </w:r>
      <w:r>
        <w:rPr>
          <w:rtl/>
        </w:rPr>
        <w:t>» و «</w:t>
      </w:r>
      <w:r w:rsidRPr="002D5FFC">
        <w:rPr>
          <w:rtl/>
        </w:rPr>
        <w:t>م</w:t>
      </w:r>
      <w:r>
        <w:rPr>
          <w:rtl/>
        </w:rPr>
        <w:t>»</w:t>
      </w:r>
      <w:r w:rsidR="000B5FC5">
        <w:rPr>
          <w:rtl/>
        </w:rPr>
        <w:t>:</w:t>
      </w:r>
      <w:r w:rsidRPr="002D5FFC">
        <w:rPr>
          <w:rtl/>
        </w:rPr>
        <w:t xml:space="preserve"> فأكْمِشوا. وكلاهما بمعنى أسرعوا. </w:t>
      </w:r>
    </w:p>
    <w:p w:rsidR="00FF6DFF" w:rsidRPr="002D5FFC" w:rsidRDefault="00FF6DFF" w:rsidP="00A90091">
      <w:pPr>
        <w:pStyle w:val="libNormal"/>
        <w:rPr>
          <w:rtl/>
        </w:rPr>
      </w:pPr>
      <w:r>
        <w:rPr>
          <w:rtl/>
        </w:rPr>
        <w:br w:type="page"/>
      </w:r>
      <w:r w:rsidRPr="00CD4A30">
        <w:rPr>
          <w:rtl/>
        </w:rPr>
        <w:lastRenderedPageBreak/>
        <w:t>وكانَ مسلمٌ كتبَ إِليه قبلَ أن يُقتلَ بسبعٍ وعشرينَ ليلةً</w:t>
      </w:r>
      <w:r w:rsidR="000B5FC5">
        <w:rPr>
          <w:rtl/>
        </w:rPr>
        <w:t>،</w:t>
      </w:r>
      <w:r>
        <w:rPr>
          <w:rtl/>
        </w:rPr>
        <w:t xml:space="preserve"> </w:t>
      </w:r>
      <w:r w:rsidRPr="00CD4A30">
        <w:rPr>
          <w:rtl/>
        </w:rPr>
        <w:t>وكتبَ إِليه أهلُ الكوفةِ</w:t>
      </w:r>
      <w:r w:rsidR="000B5FC5">
        <w:rPr>
          <w:rtl/>
        </w:rPr>
        <w:t>:</w:t>
      </w:r>
      <w:r w:rsidRPr="00CD4A30">
        <w:rPr>
          <w:rtl/>
        </w:rPr>
        <w:t xml:space="preserve"> انّ لكَ هاهنا مائةَ ألفِ سيف فلا تتأخّرْ. فأقبلَ قيسُ بنُ مُسْهرٍ إلى الكوفةِ بكتابِ الحسينِ </w:t>
      </w:r>
      <w:r w:rsidR="000B5FC5" w:rsidRPr="000B5FC5">
        <w:rPr>
          <w:rStyle w:val="libAlaemChar"/>
          <w:rFonts w:hint="cs"/>
          <w:rtl/>
        </w:rPr>
        <w:t>عليه‌السلام</w:t>
      </w:r>
      <w:r w:rsidRPr="00CD4A30">
        <w:rPr>
          <w:rtl/>
        </w:rPr>
        <w:t xml:space="preserve"> حتّى إِذا انتهى إِلى القادسيّةِ أخذَه الحُصينُ بن نُمَيرٍ فأنفَذَه </w:t>
      </w:r>
      <w:r w:rsidRPr="00FF6DFF">
        <w:rPr>
          <w:rStyle w:val="libFootnotenumChar"/>
          <w:rtl/>
        </w:rPr>
        <w:t>(1)</w:t>
      </w:r>
      <w:r w:rsidRPr="00E306CB">
        <w:rPr>
          <w:rtl/>
        </w:rPr>
        <w:t xml:space="preserve"> </w:t>
      </w:r>
      <w:r w:rsidRPr="00CD4A30">
        <w:rPr>
          <w:rtl/>
        </w:rPr>
        <w:t>إِلى عُبيدِاللّهِ بنِ زيادٍ</w:t>
      </w:r>
      <w:r w:rsidR="000B5FC5">
        <w:rPr>
          <w:rtl/>
        </w:rPr>
        <w:t>،</w:t>
      </w:r>
      <w:r>
        <w:rPr>
          <w:rtl/>
        </w:rPr>
        <w:t xml:space="preserve"> </w:t>
      </w:r>
      <w:r w:rsidRPr="00CD4A30">
        <w:rPr>
          <w:rtl/>
        </w:rPr>
        <w:t>فقالَ له عُبيدُاللّهِ</w:t>
      </w:r>
      <w:r w:rsidR="000B5FC5">
        <w:rPr>
          <w:rtl/>
        </w:rPr>
        <w:t>:</w:t>
      </w:r>
      <w:r w:rsidRPr="00CD4A30">
        <w:rPr>
          <w:rtl/>
        </w:rPr>
        <w:t xml:space="preserve"> اصعدْ فسُبَّ الكذّابَ الحسينَ بنَ عليٍّ ؛ فصعدَ قيسٌ فحمدَ اللهَّ وأثنى عليه ثمّ قالَ</w:t>
      </w:r>
      <w:r w:rsidR="000B5FC5">
        <w:rPr>
          <w:rtl/>
        </w:rPr>
        <w:t>:</w:t>
      </w:r>
      <w:r w:rsidRPr="00CD4A30">
        <w:rPr>
          <w:rtl/>
        </w:rPr>
        <w:t xml:space="preserve"> أيُّها النّاسُ</w:t>
      </w:r>
      <w:r w:rsidR="000B5FC5">
        <w:rPr>
          <w:rtl/>
        </w:rPr>
        <w:t>،</w:t>
      </w:r>
      <w:r>
        <w:rPr>
          <w:rtl/>
        </w:rPr>
        <w:t xml:space="preserve"> </w:t>
      </w:r>
      <w:r w:rsidRPr="00CD4A30">
        <w:rPr>
          <w:rtl/>
        </w:rPr>
        <w:t>إِنّ هذا الحسينَ بنَ عليٍّ خيرُ خلقِ اللّهِ ابنُ فاطمةَ بنتِ رسولِ اللّهِ وأنا رسولهُ إليكم فاجيبوه</w:t>
      </w:r>
      <w:r w:rsidR="000B5FC5">
        <w:rPr>
          <w:rtl/>
        </w:rPr>
        <w:t>،</w:t>
      </w:r>
      <w:r>
        <w:rPr>
          <w:rtl/>
        </w:rPr>
        <w:t xml:space="preserve"> </w:t>
      </w:r>
      <w:r w:rsidRPr="00CD4A30">
        <w:rPr>
          <w:rtl/>
        </w:rPr>
        <w:t>ثمّ لعنَ عُبيدَاللهّ بن زيادٍ وأباه</w:t>
      </w:r>
      <w:r w:rsidR="000B5FC5">
        <w:rPr>
          <w:rtl/>
        </w:rPr>
        <w:t>،</w:t>
      </w:r>
      <w:r>
        <w:rPr>
          <w:rtl/>
        </w:rPr>
        <w:t xml:space="preserve"> </w:t>
      </w:r>
      <w:r w:rsidRPr="00CD4A30">
        <w:rPr>
          <w:rtl/>
        </w:rPr>
        <w:t xml:space="preserve">واستغفرَ لعليّ بنِ أبي طالبِ </w:t>
      </w:r>
      <w:r w:rsidR="000B5FC5" w:rsidRPr="000B5FC5">
        <w:rPr>
          <w:rStyle w:val="libAlaemChar"/>
          <w:rFonts w:hint="cs"/>
          <w:rtl/>
        </w:rPr>
        <w:t>عليه‌السلام</w:t>
      </w:r>
      <w:r w:rsidRPr="00CD4A30">
        <w:rPr>
          <w:rtl/>
        </w:rPr>
        <w:t xml:space="preserve"> وصلّى عليه</w:t>
      </w:r>
      <w:r>
        <w:rPr>
          <w:rtl/>
        </w:rPr>
        <w:t>.</w:t>
      </w:r>
      <w:r w:rsidRPr="00CD4A30">
        <w:rPr>
          <w:rtl/>
        </w:rPr>
        <w:t xml:space="preserve"> فأمرَ به عُبيدُاللهِ أن يُرمى به من فوقِ القصرِ</w:t>
      </w:r>
      <w:r w:rsidR="000B5FC5">
        <w:rPr>
          <w:rtl/>
        </w:rPr>
        <w:t>،</w:t>
      </w:r>
      <w:r>
        <w:rPr>
          <w:rtl/>
        </w:rPr>
        <w:t xml:space="preserve"> </w:t>
      </w:r>
      <w:r w:rsidRPr="00CD4A30">
        <w:rPr>
          <w:rtl/>
        </w:rPr>
        <w:t>فرَمَوا به فتقطّعَ</w:t>
      </w:r>
      <w:r>
        <w:rPr>
          <w:rtl/>
        </w:rPr>
        <w:t>.</w:t>
      </w:r>
      <w:r w:rsidRPr="00CD4A30">
        <w:rPr>
          <w:rtl/>
        </w:rPr>
        <w:t xml:space="preserve"> </w:t>
      </w:r>
    </w:p>
    <w:p w:rsidR="00FF6DFF" w:rsidRPr="00C86A15" w:rsidRDefault="00FF6DFF" w:rsidP="00D452E0">
      <w:pPr>
        <w:pStyle w:val="Heading2Center"/>
        <w:rPr>
          <w:rtl/>
        </w:rPr>
      </w:pPr>
      <w:bookmarkStart w:id="59" w:name="_Toc371754614"/>
      <w:r w:rsidRPr="00CD4A30">
        <w:rPr>
          <w:rtl/>
        </w:rPr>
        <w:t>فصل</w:t>
      </w:r>
      <w:bookmarkEnd w:id="59"/>
    </w:p>
    <w:p w:rsidR="00FF6DFF" w:rsidRDefault="00FF6DFF" w:rsidP="00A90091">
      <w:pPr>
        <w:pStyle w:val="libNormal"/>
        <w:rPr>
          <w:rtl/>
        </w:rPr>
      </w:pPr>
      <w:r w:rsidRPr="00CD4A30">
        <w:rPr>
          <w:rtl/>
        </w:rPr>
        <w:t>ورُوِيَ</w:t>
      </w:r>
      <w:r w:rsidR="000B5FC5">
        <w:rPr>
          <w:rtl/>
        </w:rPr>
        <w:t>:</w:t>
      </w:r>
      <w:r w:rsidRPr="00CD4A30">
        <w:rPr>
          <w:rtl/>
        </w:rPr>
        <w:t xml:space="preserve"> أنّه وقعَ إِلى الأرضِ مكتوفاً فتكسّرَتْ عظامُه وبقيَ به رمقٌ</w:t>
      </w:r>
      <w:r w:rsidR="000B5FC5">
        <w:rPr>
          <w:rtl/>
        </w:rPr>
        <w:t>،</w:t>
      </w:r>
      <w:r>
        <w:rPr>
          <w:rtl/>
        </w:rPr>
        <w:t xml:space="preserve"> </w:t>
      </w:r>
      <w:r w:rsidRPr="00CD4A30">
        <w:rPr>
          <w:rtl/>
        </w:rPr>
        <w:t>فجاءَ رجلٌ يُقالُ له عبد الملك بن عُميرٍ اللخميّ فذبحَه</w:t>
      </w:r>
      <w:r w:rsidR="000B5FC5">
        <w:rPr>
          <w:rtl/>
        </w:rPr>
        <w:t>،</w:t>
      </w:r>
      <w:r>
        <w:rPr>
          <w:rtl/>
        </w:rPr>
        <w:t xml:space="preserve"> </w:t>
      </w:r>
      <w:r w:rsidRPr="00CD4A30">
        <w:rPr>
          <w:rtl/>
        </w:rPr>
        <w:t>فقيلَ له في ذلكَ وعِيِبَ عليه</w:t>
      </w:r>
      <w:r w:rsidR="000B5FC5">
        <w:rPr>
          <w:rtl/>
        </w:rPr>
        <w:t>،</w:t>
      </w:r>
      <w:r>
        <w:rPr>
          <w:rtl/>
        </w:rPr>
        <w:t xml:space="preserve"> </w:t>
      </w:r>
      <w:r w:rsidRPr="00CD4A30">
        <w:rPr>
          <w:rtl/>
        </w:rPr>
        <w:t>فقالَ</w:t>
      </w:r>
      <w:r w:rsidR="000B5FC5">
        <w:rPr>
          <w:rtl/>
        </w:rPr>
        <w:t>:</w:t>
      </w:r>
      <w:r w:rsidRPr="00CD4A30">
        <w:rPr>
          <w:rtl/>
        </w:rPr>
        <w:t xml:space="preserve"> أردتُ أن أُريحَه </w:t>
      </w:r>
      <w:r w:rsidRPr="00FF6DFF">
        <w:rPr>
          <w:rStyle w:val="libFootnotenumChar"/>
          <w:rtl/>
        </w:rPr>
        <w:t>(2)</w:t>
      </w:r>
      <w:r w:rsidRPr="00E306CB">
        <w:rPr>
          <w:rtl/>
        </w:rPr>
        <w:t>.</w:t>
      </w:r>
    </w:p>
    <w:p w:rsidR="00FF6DFF" w:rsidRDefault="00FF6DFF" w:rsidP="00A90091">
      <w:pPr>
        <w:pStyle w:val="libNormal"/>
        <w:rPr>
          <w:rtl/>
        </w:rPr>
      </w:pPr>
      <w:r w:rsidRPr="00CD4A30">
        <w:rPr>
          <w:rtl/>
        </w:rPr>
        <w:t xml:space="preserve">ثمّ أقبلَ الحسينُ </w:t>
      </w:r>
      <w:r w:rsidR="000B5FC5" w:rsidRPr="000B5FC5">
        <w:rPr>
          <w:rStyle w:val="libAlaemChar"/>
          <w:rFonts w:hint="cs"/>
          <w:rtl/>
        </w:rPr>
        <w:t>عليه‌السلام</w:t>
      </w:r>
      <w:r w:rsidRPr="00CD4A30">
        <w:rPr>
          <w:rtl/>
        </w:rPr>
        <w:t xml:space="preserve"> منَ الحاجرِ يسيرنحوَالكوفةِ فانتهى إِلى ماءٍ من مياهِ العرب</w:t>
      </w:r>
      <w:r w:rsidR="000B5FC5">
        <w:rPr>
          <w:rtl/>
        </w:rPr>
        <w:t>،</w:t>
      </w:r>
      <w:r>
        <w:rPr>
          <w:rtl/>
        </w:rPr>
        <w:t xml:space="preserve"> </w:t>
      </w:r>
      <w:r w:rsidRPr="00CD4A30">
        <w:rPr>
          <w:rtl/>
        </w:rPr>
        <w:t>فإِذا عليه عبدُاللّه بن مُطيعٍ العَدويّ وهو نازلٌ به</w:t>
      </w:r>
      <w:r w:rsidR="000B5FC5">
        <w:rPr>
          <w:rtl/>
        </w:rPr>
        <w:t>،</w:t>
      </w:r>
      <w:r>
        <w:rPr>
          <w:rtl/>
        </w:rPr>
        <w:t xml:space="preserve"> </w:t>
      </w:r>
      <w:r w:rsidRPr="00CD4A30">
        <w:rPr>
          <w:rtl/>
        </w:rPr>
        <w:t xml:space="preserve">فلمّا راى الحسينَ </w:t>
      </w:r>
      <w:r w:rsidR="000B5FC5" w:rsidRPr="000B5FC5">
        <w:rPr>
          <w:rStyle w:val="libAlaemChar"/>
          <w:rFonts w:hint="cs"/>
          <w:rtl/>
        </w:rPr>
        <w:t>عليه‌السلام</w:t>
      </w:r>
      <w:r w:rsidRPr="00CD4A30">
        <w:rPr>
          <w:rtl/>
        </w:rPr>
        <w:t xml:space="preserve"> قامَ إِليه فقالَ</w:t>
      </w:r>
      <w:r w:rsidR="000B5FC5">
        <w:rPr>
          <w:rtl/>
        </w:rPr>
        <w:t>:</w:t>
      </w:r>
      <w:r w:rsidRPr="00CD4A30">
        <w:rPr>
          <w:rtl/>
        </w:rPr>
        <w:t xml:space="preserve"> بأبي أنتَ وأُمِّي</w:t>
      </w:r>
      <w:r w:rsidR="008F72F1">
        <w:rPr>
          <w:rtl/>
        </w:rPr>
        <w:t xml:space="preserve"> - </w:t>
      </w:r>
      <w:r w:rsidRPr="00CD4A30">
        <w:rPr>
          <w:rtl/>
        </w:rPr>
        <w:t>يا ابنَ رسولِ</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«م» وهامش «ش</w:t>
      </w:r>
      <w:r>
        <w:rPr>
          <w:rtl/>
        </w:rPr>
        <w:t>»</w:t>
      </w:r>
      <w:r w:rsidR="000B5FC5">
        <w:rPr>
          <w:rtl/>
        </w:rPr>
        <w:t>:</w:t>
      </w:r>
      <w:r w:rsidRPr="002D5FFC">
        <w:rPr>
          <w:rtl/>
        </w:rPr>
        <w:t xml:space="preserve"> فبعث به</w:t>
      </w:r>
      <w:r>
        <w:rPr>
          <w:rtl/>
        </w:rPr>
        <w:t>.</w:t>
      </w:r>
    </w:p>
    <w:p w:rsidR="00FF6DFF" w:rsidRDefault="00FF6DFF" w:rsidP="00FF6DFF">
      <w:pPr>
        <w:pStyle w:val="libFootnote0"/>
        <w:rPr>
          <w:rtl/>
        </w:rPr>
      </w:pPr>
      <w:r w:rsidRPr="002D5FFC">
        <w:rPr>
          <w:rtl/>
        </w:rPr>
        <w:t xml:space="preserve">(2) تاريخ الطبري </w:t>
      </w:r>
      <w:r>
        <w:rPr>
          <w:rtl/>
        </w:rPr>
        <w:t>5</w:t>
      </w:r>
      <w:r w:rsidR="000B5FC5">
        <w:rPr>
          <w:rtl/>
        </w:rPr>
        <w:t>:</w:t>
      </w:r>
      <w:r w:rsidRPr="002D5FFC">
        <w:rPr>
          <w:rtl/>
        </w:rPr>
        <w:t xml:space="preserve"> 398</w:t>
      </w:r>
      <w:r w:rsidR="000B5FC5">
        <w:rPr>
          <w:rtl/>
        </w:rPr>
        <w:t>،</w:t>
      </w:r>
      <w:r>
        <w:rPr>
          <w:rtl/>
        </w:rPr>
        <w:t xml:space="preserve"> </w:t>
      </w:r>
      <w:r w:rsidRPr="002D5FFC">
        <w:rPr>
          <w:rtl/>
        </w:rPr>
        <w:t>كامل ابن الاثير 4</w:t>
      </w:r>
      <w:r w:rsidR="000B5FC5">
        <w:rPr>
          <w:rtl/>
        </w:rPr>
        <w:t>:</w:t>
      </w:r>
      <w:r w:rsidRPr="002D5FFC">
        <w:rPr>
          <w:rtl/>
        </w:rPr>
        <w:t xml:space="preserve"> 43</w:t>
      </w:r>
      <w:r w:rsidR="000B5FC5">
        <w:rPr>
          <w:rtl/>
        </w:rPr>
        <w:t>،</w:t>
      </w:r>
      <w:r>
        <w:rPr>
          <w:rtl/>
        </w:rPr>
        <w:t xml:space="preserve"> </w:t>
      </w:r>
      <w:r w:rsidRPr="002D5FFC">
        <w:rPr>
          <w:rtl/>
        </w:rPr>
        <w:t>مقتل الحسين للخوارزمي 1</w:t>
      </w:r>
      <w:r w:rsidR="000B5FC5">
        <w:rPr>
          <w:rtl/>
        </w:rPr>
        <w:t>:</w:t>
      </w:r>
      <w:r w:rsidRPr="002D5FFC">
        <w:rPr>
          <w:rtl/>
        </w:rPr>
        <w:t xml:space="preserve"> 228</w:t>
      </w:r>
      <w:r w:rsidR="000B5FC5">
        <w:rPr>
          <w:rtl/>
        </w:rPr>
        <w:t>،</w:t>
      </w:r>
      <w:r>
        <w:rPr>
          <w:rtl/>
        </w:rPr>
        <w:t xml:space="preserve"> </w:t>
      </w:r>
      <w:r w:rsidRPr="002D5FFC">
        <w:rPr>
          <w:rtl/>
        </w:rPr>
        <w:t>مناقب ابن شهرآشوب 4</w:t>
      </w:r>
      <w:r w:rsidR="000B5FC5">
        <w:rPr>
          <w:rtl/>
        </w:rPr>
        <w:t>:</w:t>
      </w:r>
      <w:r w:rsidRPr="002D5FFC">
        <w:rPr>
          <w:rtl/>
        </w:rPr>
        <w:t>95</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370</w:t>
      </w:r>
      <w:r>
        <w:rPr>
          <w:rtl/>
        </w:rPr>
        <w:t>.</w:t>
      </w:r>
    </w:p>
    <w:p w:rsidR="00FF6DFF" w:rsidRDefault="00FF6DFF" w:rsidP="00FF6DFF">
      <w:pPr>
        <w:pStyle w:val="libNormal0"/>
        <w:rPr>
          <w:rtl/>
        </w:rPr>
      </w:pPr>
      <w:r>
        <w:rPr>
          <w:rtl/>
        </w:rPr>
        <w:br w:type="page"/>
      </w:r>
      <w:r w:rsidRPr="00CD4A30">
        <w:rPr>
          <w:rtl/>
        </w:rPr>
        <w:lastRenderedPageBreak/>
        <w:t>اللّهِ</w:t>
      </w:r>
      <w:r w:rsidR="008F72F1">
        <w:rPr>
          <w:rtl/>
        </w:rPr>
        <w:t xml:space="preserve"> - </w:t>
      </w:r>
      <w:r w:rsidRPr="00CD4A30">
        <w:rPr>
          <w:rtl/>
        </w:rPr>
        <w:t>ما أقدَمَكَ</w:t>
      </w:r>
      <w:r>
        <w:rPr>
          <w:rtl/>
        </w:rPr>
        <w:t>؟</w:t>
      </w:r>
      <w:r w:rsidRPr="00CD4A30">
        <w:rPr>
          <w:rtl/>
        </w:rPr>
        <w:t xml:space="preserve"> واحتملَه وأنزلَه</w:t>
      </w:r>
      <w:r w:rsidR="000B5FC5">
        <w:rPr>
          <w:rtl/>
        </w:rPr>
        <w:t>،</w:t>
      </w:r>
      <w:r>
        <w:rPr>
          <w:rtl/>
        </w:rPr>
        <w:t xml:space="preserve"> </w:t>
      </w:r>
      <w:r w:rsidRPr="00CD4A30">
        <w:rPr>
          <w:rtl/>
        </w:rPr>
        <w:t xml:space="preserve">فقالَ له الحسينُ </w:t>
      </w:r>
      <w:r w:rsidR="000B5FC5" w:rsidRPr="000B5FC5">
        <w:rPr>
          <w:rStyle w:val="libAlaemChar"/>
          <w:rFonts w:hint="cs"/>
          <w:rtl/>
        </w:rPr>
        <w:t>عليه‌السلام</w:t>
      </w:r>
      <w:r w:rsidR="000B5FC5">
        <w:rPr>
          <w:rtl/>
        </w:rPr>
        <w:t>:</w:t>
      </w:r>
      <w:r w:rsidRPr="00CD4A30">
        <w:rPr>
          <w:rtl/>
        </w:rPr>
        <w:t xml:space="preserve"> «كانَ من موتِ معاويةَ ما قد بلغَكَ</w:t>
      </w:r>
      <w:r w:rsidR="000B5FC5">
        <w:rPr>
          <w:rtl/>
        </w:rPr>
        <w:t>،</w:t>
      </w:r>
      <w:r>
        <w:rPr>
          <w:rtl/>
        </w:rPr>
        <w:t xml:space="preserve"> </w:t>
      </w:r>
      <w:r w:rsidRPr="00CD4A30">
        <w:rPr>
          <w:rtl/>
        </w:rPr>
        <w:t>فكتبَ إِليَّ أهلُ العراقِ يدعونَني إِلى أنفسِهم» فقالَ له عبدُاللّهِ بنِ مُطيعٍ</w:t>
      </w:r>
      <w:r w:rsidR="000B5FC5">
        <w:rPr>
          <w:rtl/>
        </w:rPr>
        <w:t>:</w:t>
      </w:r>
      <w:r w:rsidRPr="00CD4A30">
        <w:rPr>
          <w:rtl/>
        </w:rPr>
        <w:t xml:space="preserve"> أُذكرُكَ اللهَّ يا بنَ رسولِ اللهِّ وحرمةَ الأسلامِ أن تُنتَهَكَ</w:t>
      </w:r>
      <w:r w:rsidR="000B5FC5">
        <w:rPr>
          <w:rtl/>
        </w:rPr>
        <w:t>،</w:t>
      </w:r>
      <w:r>
        <w:rPr>
          <w:rtl/>
        </w:rPr>
        <w:t xml:space="preserve"> </w:t>
      </w:r>
      <w:r w:rsidRPr="00CD4A30">
        <w:rPr>
          <w:rtl/>
        </w:rPr>
        <w:t>أنْشُدُكَ اللهَّ في حرمةِ قُريشٍ</w:t>
      </w:r>
      <w:r w:rsidR="000B5FC5">
        <w:rPr>
          <w:rtl/>
        </w:rPr>
        <w:t>،</w:t>
      </w:r>
      <w:r>
        <w:rPr>
          <w:rtl/>
        </w:rPr>
        <w:t xml:space="preserve"> </w:t>
      </w:r>
      <w:r w:rsidRPr="00CD4A30">
        <w:rPr>
          <w:rtl/>
        </w:rPr>
        <w:t>أنشُدُكَ اللّهَ في حرمةِ العرب</w:t>
      </w:r>
      <w:r w:rsidR="000B5FC5">
        <w:rPr>
          <w:rtl/>
        </w:rPr>
        <w:t>،</w:t>
      </w:r>
      <w:r>
        <w:rPr>
          <w:rtl/>
        </w:rPr>
        <w:t xml:space="preserve"> </w:t>
      </w:r>
      <w:r w:rsidRPr="00CD4A30">
        <w:rPr>
          <w:rtl/>
        </w:rPr>
        <w:t>فواللّهِ لئن طلبتَ ما في أيدي بني أُمّيةَ لَيَقْتُلُنَّكَ</w:t>
      </w:r>
      <w:r w:rsidR="000B5FC5">
        <w:rPr>
          <w:rtl/>
        </w:rPr>
        <w:t>،</w:t>
      </w:r>
      <w:r>
        <w:rPr>
          <w:rtl/>
        </w:rPr>
        <w:t xml:space="preserve"> </w:t>
      </w:r>
      <w:r w:rsidRPr="00CD4A30">
        <w:rPr>
          <w:rtl/>
        </w:rPr>
        <w:t>ولئن قتلوكَ لا يهابوَا</w:t>
      </w:r>
      <w:r w:rsidRPr="00F00C45">
        <w:rPr>
          <w:rtl/>
        </w:rPr>
        <w:t xml:space="preserve"> </w:t>
      </w:r>
      <w:r w:rsidRPr="00FF6DFF">
        <w:rPr>
          <w:rStyle w:val="libFootnotenumChar"/>
          <w:rtl/>
        </w:rPr>
        <w:t>(1)</w:t>
      </w:r>
      <w:r w:rsidRPr="00E306CB">
        <w:rPr>
          <w:rtl/>
        </w:rPr>
        <w:t xml:space="preserve"> </w:t>
      </w:r>
      <w:r w:rsidRPr="00CD4A30">
        <w:rPr>
          <w:rtl/>
        </w:rPr>
        <w:t>بعدَكَ أحَداً أبداً</w:t>
      </w:r>
      <w:r w:rsidR="000B5FC5">
        <w:rPr>
          <w:rtl/>
        </w:rPr>
        <w:t>،</w:t>
      </w:r>
      <w:r>
        <w:rPr>
          <w:rtl/>
        </w:rPr>
        <w:t xml:space="preserve"> </w:t>
      </w:r>
      <w:r w:rsidRPr="00CD4A30">
        <w:rPr>
          <w:rtl/>
        </w:rPr>
        <w:t>واللّهِ إِنّها لحُرمةُ الأسلام تُنْتَهَك</w:t>
      </w:r>
      <w:r w:rsidR="000B5FC5">
        <w:rPr>
          <w:rtl/>
        </w:rPr>
        <w:t>،</w:t>
      </w:r>
      <w:r>
        <w:rPr>
          <w:rtl/>
        </w:rPr>
        <w:t xml:space="preserve"> </w:t>
      </w:r>
      <w:r w:rsidRPr="00CD4A30">
        <w:rPr>
          <w:rtl/>
        </w:rPr>
        <w:t>وحرمةُ قريشٍ وحرمةُ العرب</w:t>
      </w:r>
      <w:r w:rsidR="000B5FC5">
        <w:rPr>
          <w:rtl/>
        </w:rPr>
        <w:t>،</w:t>
      </w:r>
      <w:r>
        <w:rPr>
          <w:rtl/>
        </w:rPr>
        <w:t xml:space="preserve"> </w:t>
      </w:r>
      <w:r w:rsidRPr="00CD4A30">
        <w:rPr>
          <w:rtl/>
        </w:rPr>
        <w:t>فلا تَفعلْ</w:t>
      </w:r>
      <w:r w:rsidR="000B5FC5">
        <w:rPr>
          <w:rtl/>
        </w:rPr>
        <w:t>،</w:t>
      </w:r>
      <w:r>
        <w:rPr>
          <w:rtl/>
        </w:rPr>
        <w:t xml:space="preserve"> </w:t>
      </w:r>
      <w:r w:rsidRPr="00CD4A30">
        <w:rPr>
          <w:rtl/>
        </w:rPr>
        <w:t>ولا تأْتِ الكوَفَة</w:t>
      </w:r>
      <w:r w:rsidR="000B5FC5">
        <w:rPr>
          <w:rtl/>
        </w:rPr>
        <w:t>،</w:t>
      </w:r>
      <w:r>
        <w:rPr>
          <w:rtl/>
        </w:rPr>
        <w:t xml:space="preserve"> </w:t>
      </w:r>
      <w:r w:rsidRPr="00CD4A30">
        <w:rPr>
          <w:rtl/>
        </w:rPr>
        <w:t>ولا تُعرِّضْ نفسَكَ لبني أُميّةَ</w:t>
      </w:r>
      <w:r>
        <w:rPr>
          <w:rtl/>
        </w:rPr>
        <w:t>.</w:t>
      </w:r>
      <w:r w:rsidRPr="00CD4A30">
        <w:rPr>
          <w:rtl/>
        </w:rPr>
        <w:t xml:space="preserve"> فأبى اَلحسينُ </w:t>
      </w:r>
      <w:r w:rsidR="000B5FC5" w:rsidRPr="000B5FC5">
        <w:rPr>
          <w:rStyle w:val="libAlaemChar"/>
          <w:rFonts w:hint="cs"/>
          <w:rtl/>
        </w:rPr>
        <w:t>عليه‌السلام</w:t>
      </w:r>
      <w:r w:rsidRPr="00CD4A30">
        <w:rPr>
          <w:rtl/>
        </w:rPr>
        <w:t xml:space="preserve"> إلاّ أن يَمضيَ</w:t>
      </w:r>
      <w:r>
        <w:rPr>
          <w:rtl/>
        </w:rPr>
        <w:t>.</w:t>
      </w:r>
    </w:p>
    <w:p w:rsidR="00FF6DFF" w:rsidRDefault="00FF6DFF" w:rsidP="00A90091">
      <w:pPr>
        <w:pStyle w:val="libNormal"/>
        <w:rPr>
          <w:rtl/>
        </w:rPr>
      </w:pPr>
      <w:bookmarkStart w:id="60" w:name="_Toc371754615"/>
      <w:r w:rsidRPr="00D452E0">
        <w:rPr>
          <w:rStyle w:val="Heading2Char"/>
          <w:rtl/>
        </w:rPr>
        <w:t>وكانَ</w:t>
      </w:r>
      <w:bookmarkEnd w:id="60"/>
      <w:r w:rsidRPr="00CD4A30">
        <w:rPr>
          <w:rtl/>
        </w:rPr>
        <w:t xml:space="preserve"> عُبيدُاللّه بن زيادٍ أمرَ فأُخِذَ ما بينَ واقِصَةَ</w:t>
      </w:r>
      <w:r>
        <w:rPr>
          <w:rFonts w:hint="cs"/>
          <w:rtl/>
        </w:rPr>
        <w:t xml:space="preserve"> </w:t>
      </w:r>
      <w:r w:rsidRPr="00FF6DFF">
        <w:rPr>
          <w:rStyle w:val="libFootnotenumChar"/>
          <w:rtl/>
        </w:rPr>
        <w:t>(2)</w:t>
      </w:r>
      <w:r w:rsidRPr="00E306CB">
        <w:rPr>
          <w:rtl/>
        </w:rPr>
        <w:t xml:space="preserve"> </w:t>
      </w:r>
      <w:r w:rsidRPr="00CD4A30">
        <w:rPr>
          <w:rtl/>
        </w:rPr>
        <w:t>إِلى طريقِ الشّام إِلى طريقِ البصرةِ</w:t>
      </w:r>
      <w:r w:rsidR="000B5FC5">
        <w:rPr>
          <w:rtl/>
        </w:rPr>
        <w:t>،</w:t>
      </w:r>
      <w:r>
        <w:rPr>
          <w:rtl/>
        </w:rPr>
        <w:t xml:space="preserve"> </w:t>
      </w:r>
      <w:r w:rsidRPr="00CD4A30">
        <w:rPr>
          <w:rtl/>
        </w:rPr>
        <w:t>فلا يَدَعونَ أحداً يَلِجُ ولا أحداً يخرجُ</w:t>
      </w:r>
      <w:r w:rsidR="000B5FC5">
        <w:rPr>
          <w:rtl/>
        </w:rPr>
        <w:t>،</w:t>
      </w:r>
      <w:r>
        <w:rPr>
          <w:rtl/>
        </w:rPr>
        <w:t xml:space="preserve"> </w:t>
      </w:r>
      <w:r w:rsidRPr="00CD4A30">
        <w:rPr>
          <w:rtl/>
        </w:rPr>
        <w:t xml:space="preserve">وأقبلَ الحسينُ </w:t>
      </w:r>
      <w:r w:rsidR="000B5FC5" w:rsidRPr="000B5FC5">
        <w:rPr>
          <w:rStyle w:val="libAlaemChar"/>
          <w:rFonts w:hint="cs"/>
          <w:rtl/>
        </w:rPr>
        <w:t>عليه‌السلام</w:t>
      </w:r>
      <w:r w:rsidRPr="00CD4A30">
        <w:rPr>
          <w:rtl/>
        </w:rPr>
        <w:t xml:space="preserve"> لا يَشعرُ بشيءٍ حتّى لقيَ الأعرابَ</w:t>
      </w:r>
      <w:r w:rsidR="000B5FC5">
        <w:rPr>
          <w:rtl/>
        </w:rPr>
        <w:t>،</w:t>
      </w:r>
      <w:r>
        <w:rPr>
          <w:rtl/>
        </w:rPr>
        <w:t xml:space="preserve"> </w:t>
      </w:r>
      <w:r w:rsidRPr="00CD4A30">
        <w:rPr>
          <w:rtl/>
        </w:rPr>
        <w:t>فسألهَم فقالوا</w:t>
      </w:r>
      <w:r w:rsidR="000B5FC5">
        <w:rPr>
          <w:rFonts w:hint="cs"/>
          <w:rtl/>
        </w:rPr>
        <w:t>:</w:t>
      </w:r>
      <w:r w:rsidRPr="00CD4A30">
        <w:rPr>
          <w:rtl/>
        </w:rPr>
        <w:t xml:space="preserve"> لا واللّهِ ما ندري</w:t>
      </w:r>
      <w:r w:rsidR="000B5FC5">
        <w:rPr>
          <w:rtl/>
        </w:rPr>
        <w:t>،</w:t>
      </w:r>
      <w:r>
        <w:rPr>
          <w:rtl/>
        </w:rPr>
        <w:t xml:space="preserve"> </w:t>
      </w:r>
      <w:r w:rsidRPr="00CD4A30">
        <w:rPr>
          <w:rtl/>
        </w:rPr>
        <w:t>غيرإنّا لا نستطيعُ أن نَلِجَ (</w:t>
      </w:r>
      <w:r>
        <w:rPr>
          <w:rFonts w:hint="cs"/>
          <w:rtl/>
        </w:rPr>
        <w:t xml:space="preserve"> </w:t>
      </w:r>
      <w:r w:rsidRPr="00CD4A30">
        <w:rPr>
          <w:rtl/>
        </w:rPr>
        <w:t>أو نَخرج</w:t>
      </w:r>
      <w:r>
        <w:rPr>
          <w:rtl/>
        </w:rPr>
        <w:t xml:space="preserve"> ) </w:t>
      </w:r>
      <w:r w:rsidRPr="00FF6DFF">
        <w:rPr>
          <w:rStyle w:val="libFootnotenumChar"/>
          <w:rtl/>
        </w:rPr>
        <w:t>(3)</w:t>
      </w:r>
      <w:r w:rsidRPr="006F4992">
        <w:rPr>
          <w:rtl/>
        </w:rPr>
        <w:t xml:space="preserve">. </w:t>
      </w:r>
      <w:r w:rsidRPr="00CD4A30">
        <w:rPr>
          <w:rtl/>
        </w:rPr>
        <w:t xml:space="preserve">فسارَتِلقاءَ وجهِه </w:t>
      </w:r>
      <w:r w:rsidR="000B5FC5" w:rsidRPr="000B5FC5">
        <w:rPr>
          <w:rStyle w:val="libAlaemChar"/>
          <w:rFonts w:hint="cs"/>
          <w:rtl/>
        </w:rPr>
        <w:t>عليه‌السلام</w:t>
      </w:r>
      <w:r>
        <w:rPr>
          <w:rtl/>
        </w:rPr>
        <w:t>.</w:t>
      </w:r>
      <w:bookmarkStart w:id="61" w:name="72"/>
    </w:p>
    <w:bookmarkEnd w:id="61"/>
    <w:p w:rsidR="00FF6DFF" w:rsidRDefault="00FF6DFF" w:rsidP="00A90091">
      <w:pPr>
        <w:pStyle w:val="libNormal"/>
        <w:rPr>
          <w:rtl/>
        </w:rPr>
      </w:pPr>
      <w:r w:rsidRPr="00CD4A30">
        <w:rPr>
          <w:rtl/>
        </w:rPr>
        <w:t>وحدَّثَ جماعةٌ من فَزارةَ ومن بَجيلة قالوا</w:t>
      </w:r>
      <w:r w:rsidR="000B5FC5">
        <w:rPr>
          <w:rtl/>
        </w:rPr>
        <w:t>:</w:t>
      </w:r>
      <w:r w:rsidRPr="00CD4A30">
        <w:rPr>
          <w:rtl/>
        </w:rPr>
        <w:t xml:space="preserve"> كُنّا معَ زُهَيرِ بنِ القَيْنِ البَجَليِّ حينَ أقبلنْا من مكّةَ</w:t>
      </w:r>
      <w:r w:rsidR="000B5FC5">
        <w:rPr>
          <w:rtl/>
        </w:rPr>
        <w:t>،</w:t>
      </w:r>
      <w:r>
        <w:rPr>
          <w:rtl/>
        </w:rPr>
        <w:t xml:space="preserve"> </w:t>
      </w:r>
      <w:r w:rsidRPr="00CD4A30">
        <w:rPr>
          <w:rtl/>
        </w:rPr>
        <w:t xml:space="preserve">فكنّا نُسايرُ الحسينَ </w:t>
      </w:r>
      <w:r w:rsidR="000B5FC5" w:rsidRPr="000B5FC5">
        <w:rPr>
          <w:rStyle w:val="libAlaemChar"/>
          <w:rFonts w:hint="cs"/>
          <w:rtl/>
        </w:rPr>
        <w:t>عليه‌السلام</w:t>
      </w:r>
      <w:r w:rsidRPr="00CD4A30">
        <w:rPr>
          <w:rtl/>
        </w:rPr>
        <w:t xml:space="preserve"> فلم يكَنْ شيءٌ أبغضَ إِلينا من أن نُنَازلَه في منزلٍ</w:t>
      </w:r>
      <w:r w:rsidR="000B5FC5">
        <w:rPr>
          <w:rtl/>
        </w:rPr>
        <w:t>،</w:t>
      </w:r>
      <w:r>
        <w:rPr>
          <w:rtl/>
        </w:rPr>
        <w:t xml:space="preserve"> </w:t>
      </w:r>
      <w:r w:rsidRPr="00CD4A30">
        <w:rPr>
          <w:rtl/>
        </w:rPr>
        <w:t xml:space="preserve">فإِذا سارَ الحسينُ </w:t>
      </w:r>
      <w:r w:rsidR="000B5FC5" w:rsidRPr="000B5FC5">
        <w:rPr>
          <w:rStyle w:val="libAlaemChar"/>
          <w:rFonts w:hint="cs"/>
          <w:rtl/>
        </w:rPr>
        <w:t>عليه‌السلام</w:t>
      </w:r>
      <w:r w:rsidRPr="00CD4A30">
        <w:rPr>
          <w:rtl/>
        </w:rPr>
        <w:t xml:space="preserve"> ونزلَ منزلاً لم نجدْ بُدّاً من أن نُنازلَه</w:t>
      </w:r>
      <w:r w:rsidR="000B5FC5">
        <w:rPr>
          <w:rtl/>
        </w:rPr>
        <w:t>،</w:t>
      </w:r>
      <w:r>
        <w:rPr>
          <w:rtl/>
        </w:rPr>
        <w:t xml:space="preserve"> </w:t>
      </w:r>
      <w:r w:rsidRPr="00CD4A30">
        <w:rPr>
          <w:rtl/>
        </w:rPr>
        <w:t>فنزلَ الحسينُ في جانبِ ونزلْنا في جانبٍ</w:t>
      </w:r>
      <w:r w:rsidR="000B5FC5">
        <w:rPr>
          <w:rtl/>
        </w:rPr>
        <w:t>،</w:t>
      </w:r>
      <w:r>
        <w:rPr>
          <w:rtl/>
        </w:rPr>
        <w:t xml:space="preserve"> </w:t>
      </w:r>
      <w:r w:rsidRPr="00CD4A30">
        <w:rPr>
          <w:rtl/>
        </w:rPr>
        <w:t xml:space="preserve">فبينا نحن جُلوس نتغذّى من طعامٍ لنا إِذْ أقبلَ رَسولُ الحسينِ </w:t>
      </w:r>
      <w:r w:rsidR="000B5FC5" w:rsidRPr="000B5FC5">
        <w:rPr>
          <w:rStyle w:val="libAlaemChar"/>
          <w:rFonts w:hint="cs"/>
          <w:rtl/>
        </w:rPr>
        <w:t>عليه‌السلام</w:t>
      </w:r>
      <w:r w:rsidRPr="00CD4A30">
        <w:rPr>
          <w:rtl/>
        </w:rPr>
        <w:t xml:space="preserve"> حتّى سلّمَ ثمّ دخلَ</w:t>
      </w:r>
      <w:r w:rsidR="000B5FC5">
        <w:rPr>
          <w:rtl/>
        </w:rPr>
        <w:t>،</w:t>
      </w:r>
      <w:r>
        <w:rPr>
          <w:rtl/>
        </w:rPr>
        <w:t xml:space="preserve"> </w:t>
      </w:r>
      <w:r w:rsidRPr="00CD4A30">
        <w:rPr>
          <w:rtl/>
        </w:rPr>
        <w:t>فقالَ</w:t>
      </w:r>
      <w:r w:rsidR="000B5FC5">
        <w:rPr>
          <w:rtl/>
        </w:rPr>
        <w:t>:</w:t>
      </w:r>
      <w:r w:rsidRPr="00CD4A30">
        <w:rPr>
          <w:rtl/>
        </w:rPr>
        <w:t xml:space="preserve"> يا</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كذا في النسخ وله وجه</w:t>
      </w:r>
      <w:r w:rsidR="000B5FC5">
        <w:rPr>
          <w:rtl/>
        </w:rPr>
        <w:t>،</w:t>
      </w:r>
      <w:r>
        <w:rPr>
          <w:rtl/>
        </w:rPr>
        <w:t xml:space="preserve"> </w:t>
      </w:r>
      <w:r w:rsidRPr="002D5FFC">
        <w:rPr>
          <w:rtl/>
        </w:rPr>
        <w:t>والاولى«لايهابون»كما في الطبري</w:t>
      </w:r>
      <w:r>
        <w:rPr>
          <w:rtl/>
        </w:rPr>
        <w:t>.</w:t>
      </w:r>
    </w:p>
    <w:p w:rsidR="00FF6DFF" w:rsidRDefault="00FF6DFF" w:rsidP="00FF6DFF">
      <w:pPr>
        <w:pStyle w:val="libFootnote0"/>
        <w:rPr>
          <w:rtl/>
        </w:rPr>
      </w:pPr>
      <w:r w:rsidRPr="002D5FFC">
        <w:rPr>
          <w:rtl/>
        </w:rPr>
        <w:t>(2) واقصة</w:t>
      </w:r>
      <w:r w:rsidR="000B5FC5">
        <w:rPr>
          <w:rtl/>
        </w:rPr>
        <w:t>:</w:t>
      </w:r>
      <w:r w:rsidRPr="002D5FFC">
        <w:rPr>
          <w:rtl/>
        </w:rPr>
        <w:t xml:space="preserve"> موضع في طريق مكة الى العراق «معجم البلدان </w:t>
      </w:r>
      <w:r>
        <w:rPr>
          <w:rtl/>
        </w:rPr>
        <w:t>5</w:t>
      </w:r>
      <w:r w:rsidR="000B5FC5">
        <w:rPr>
          <w:rtl/>
        </w:rPr>
        <w:t>:</w:t>
      </w:r>
      <w:r w:rsidRPr="002D5FFC">
        <w:rPr>
          <w:rtl/>
        </w:rPr>
        <w:t xml:space="preserve"> 354»</w:t>
      </w:r>
      <w:r>
        <w:rPr>
          <w:rtl/>
        </w:rPr>
        <w:t>.</w:t>
      </w:r>
    </w:p>
    <w:p w:rsidR="00FF6DFF" w:rsidRPr="002D5FFC" w:rsidRDefault="00FF6DFF" w:rsidP="00FF6DFF">
      <w:pPr>
        <w:pStyle w:val="libFootnote0"/>
        <w:rPr>
          <w:rtl/>
        </w:rPr>
      </w:pPr>
      <w:r w:rsidRPr="002D5FFC">
        <w:rPr>
          <w:rtl/>
        </w:rPr>
        <w:t>(3) في «ش» و «م»</w:t>
      </w:r>
      <w:r w:rsidR="000B5FC5">
        <w:rPr>
          <w:rtl/>
        </w:rPr>
        <w:t>:</w:t>
      </w:r>
      <w:r w:rsidRPr="002D5FFC">
        <w:rPr>
          <w:rtl/>
        </w:rPr>
        <w:t xml:space="preserve"> ولا نخرج</w:t>
      </w:r>
      <w:r w:rsidR="000B5FC5">
        <w:rPr>
          <w:rtl/>
        </w:rPr>
        <w:t>،</w:t>
      </w:r>
      <w:r>
        <w:rPr>
          <w:rtl/>
        </w:rPr>
        <w:t xml:space="preserve"> </w:t>
      </w:r>
      <w:r w:rsidRPr="002D5FFC">
        <w:rPr>
          <w:rtl/>
        </w:rPr>
        <w:t>وما أثبتناه من هامشهما.</w:t>
      </w:r>
      <w:r w:rsidRPr="00CD4A30">
        <w:rPr>
          <w:rtl/>
        </w:rPr>
        <w:t xml:space="preserve"> </w:t>
      </w:r>
    </w:p>
    <w:p w:rsidR="00FF6DFF" w:rsidRDefault="00FF6DFF" w:rsidP="00FF6DFF">
      <w:pPr>
        <w:pStyle w:val="libNormal0"/>
        <w:rPr>
          <w:rtl/>
        </w:rPr>
      </w:pPr>
      <w:r>
        <w:rPr>
          <w:rtl/>
        </w:rPr>
        <w:br w:type="page"/>
      </w:r>
      <w:r w:rsidRPr="00CD4A30">
        <w:rPr>
          <w:rtl/>
        </w:rPr>
        <w:lastRenderedPageBreak/>
        <w:t>زُهيرَ</w:t>
      </w:r>
      <w:r>
        <w:rPr>
          <w:rFonts w:hint="cs"/>
          <w:rtl/>
        </w:rPr>
        <w:t xml:space="preserve"> </w:t>
      </w:r>
      <w:r w:rsidRPr="00CD4A30">
        <w:rPr>
          <w:rtl/>
        </w:rPr>
        <w:t>بنَ القَيْنِ إِنَّ أبا عبدِاللّهِ الحسينَ بعثَني إِليكَ لتأْتِيَه</w:t>
      </w:r>
      <w:r>
        <w:rPr>
          <w:rtl/>
        </w:rPr>
        <w:t>.</w:t>
      </w:r>
      <w:r w:rsidRPr="00CD4A30">
        <w:rPr>
          <w:rtl/>
        </w:rPr>
        <w:t xml:space="preserve"> فطرحَ كلُّ إِنسانٍ منّا ما في يدِه حتّى كأنّ على رُؤُوسنا الطّيرَ</w:t>
      </w:r>
      <w:r w:rsidR="000B5FC5">
        <w:rPr>
          <w:rtl/>
        </w:rPr>
        <w:t>،</w:t>
      </w:r>
      <w:r>
        <w:rPr>
          <w:rtl/>
        </w:rPr>
        <w:t xml:space="preserve"> </w:t>
      </w:r>
      <w:r w:rsidRPr="00CD4A30">
        <w:rPr>
          <w:rtl/>
        </w:rPr>
        <w:t>فقالتْ له امرأتهُ</w:t>
      </w:r>
      <w:r w:rsidR="000B5FC5">
        <w:rPr>
          <w:rtl/>
        </w:rPr>
        <w:t>:</w:t>
      </w:r>
      <w:r w:rsidRPr="00CD4A30">
        <w:rPr>
          <w:rtl/>
        </w:rPr>
        <w:t xml:space="preserve"> سبحانَ اللّهِ</w:t>
      </w:r>
      <w:r w:rsidR="000B5FC5">
        <w:rPr>
          <w:rtl/>
        </w:rPr>
        <w:t>،</w:t>
      </w:r>
      <w:r>
        <w:rPr>
          <w:rtl/>
        </w:rPr>
        <w:t xml:space="preserve"> </w:t>
      </w:r>
      <w:r w:rsidRPr="00CD4A30">
        <w:rPr>
          <w:rtl/>
        </w:rPr>
        <w:t>أيبعثُ إِليكَ ابنُ رسولِ اللّهِ ثمّ لا تأْتيه</w:t>
      </w:r>
      <w:r w:rsidR="000B5FC5">
        <w:rPr>
          <w:rtl/>
        </w:rPr>
        <w:t>،</w:t>
      </w:r>
      <w:r>
        <w:rPr>
          <w:rtl/>
        </w:rPr>
        <w:t xml:space="preserve"> </w:t>
      </w:r>
      <w:r w:rsidRPr="00CD4A30">
        <w:rPr>
          <w:rtl/>
        </w:rPr>
        <w:t>لو أتيتَه فسمعتَ من كلامِه</w:t>
      </w:r>
      <w:r w:rsidR="000B5FC5">
        <w:rPr>
          <w:rtl/>
        </w:rPr>
        <w:t>،</w:t>
      </w:r>
      <w:r>
        <w:rPr>
          <w:rtl/>
        </w:rPr>
        <w:t xml:space="preserve"> </w:t>
      </w:r>
      <w:r w:rsidRPr="00CD4A30">
        <w:rPr>
          <w:rtl/>
        </w:rPr>
        <w:t>ثمّ انصرفتَ</w:t>
      </w:r>
      <w:r>
        <w:rPr>
          <w:rtl/>
        </w:rPr>
        <w:t>.</w:t>
      </w:r>
      <w:r w:rsidRPr="00CD4A30">
        <w:rPr>
          <w:rtl/>
        </w:rPr>
        <w:t xml:space="preserve"> فأتاه زُهيرُ بنُ القينِ</w:t>
      </w:r>
      <w:r w:rsidR="000B5FC5">
        <w:rPr>
          <w:rtl/>
        </w:rPr>
        <w:t>،</w:t>
      </w:r>
      <w:r>
        <w:rPr>
          <w:rtl/>
        </w:rPr>
        <w:t xml:space="preserve"> </w:t>
      </w:r>
      <w:r w:rsidRPr="00CD4A30">
        <w:rPr>
          <w:rtl/>
        </w:rPr>
        <w:t>فما لبثَ أن جاءَ مُستبشراً قد أشرقَ وجهُه</w:t>
      </w:r>
      <w:r w:rsidR="000B5FC5">
        <w:rPr>
          <w:rtl/>
        </w:rPr>
        <w:t>،</w:t>
      </w:r>
      <w:r>
        <w:rPr>
          <w:rtl/>
        </w:rPr>
        <w:t xml:space="preserve"> </w:t>
      </w:r>
      <w:r w:rsidRPr="00CD4A30">
        <w:rPr>
          <w:rtl/>
        </w:rPr>
        <w:t xml:space="preserve">فأمرَبفسطاطِه وثقله ورحلِه ومتاعِه فقُوِّضَ وحُمِلَ إِلى الحسينِ </w:t>
      </w:r>
      <w:r w:rsidR="000B5FC5" w:rsidRPr="000B5FC5">
        <w:rPr>
          <w:rStyle w:val="libAlaemChar"/>
          <w:rFonts w:hint="cs"/>
          <w:rtl/>
        </w:rPr>
        <w:t>عليه‌السلام</w:t>
      </w:r>
      <w:r w:rsidR="000B5FC5">
        <w:rPr>
          <w:rtl/>
        </w:rPr>
        <w:t>،</w:t>
      </w:r>
      <w:r>
        <w:rPr>
          <w:rtl/>
        </w:rPr>
        <w:t xml:space="preserve"> </w:t>
      </w:r>
      <w:r w:rsidRPr="00CD4A30">
        <w:rPr>
          <w:rtl/>
        </w:rPr>
        <w:t>ثمّ قالَ لامرأَتِه</w:t>
      </w:r>
      <w:r w:rsidR="000B5FC5">
        <w:rPr>
          <w:rtl/>
        </w:rPr>
        <w:t>:</w:t>
      </w:r>
      <w:r w:rsidRPr="00CD4A30">
        <w:rPr>
          <w:rtl/>
        </w:rPr>
        <w:t xml:space="preserve"> أنتِ طالقٌ</w:t>
      </w:r>
      <w:r w:rsidR="000B5FC5">
        <w:rPr>
          <w:rtl/>
        </w:rPr>
        <w:t>،</w:t>
      </w:r>
      <w:r>
        <w:rPr>
          <w:rtl/>
        </w:rPr>
        <w:t xml:space="preserve"> </w:t>
      </w:r>
      <w:r w:rsidRPr="00CD4A30">
        <w:rPr>
          <w:rtl/>
        </w:rPr>
        <w:t>الحقي بأهلِكَ</w:t>
      </w:r>
      <w:r w:rsidR="000B5FC5">
        <w:rPr>
          <w:rtl/>
        </w:rPr>
        <w:t>،</w:t>
      </w:r>
      <w:r>
        <w:rPr>
          <w:rtl/>
        </w:rPr>
        <w:t xml:space="preserve"> </w:t>
      </w:r>
      <w:r w:rsidRPr="00CD4A30">
        <w:rPr>
          <w:rtl/>
        </w:rPr>
        <w:t xml:space="preserve">فإنِّي </w:t>
      </w:r>
      <w:r>
        <w:rPr>
          <w:rtl/>
        </w:rPr>
        <w:t xml:space="preserve">لا أُحبُّ أن يًصيبَكِ بسببي </w:t>
      </w:r>
      <w:r>
        <w:rPr>
          <w:rFonts w:hint="cs"/>
          <w:rtl/>
        </w:rPr>
        <w:t>إ</w:t>
      </w:r>
      <w:r>
        <w:rPr>
          <w:rtl/>
        </w:rPr>
        <w:t>ل</w:t>
      </w:r>
      <w:r>
        <w:rPr>
          <w:rFonts w:hint="cs"/>
          <w:rtl/>
        </w:rPr>
        <w:t>ّا</w:t>
      </w:r>
      <w:r w:rsidRPr="00CD4A30">
        <w:rPr>
          <w:rtl/>
        </w:rPr>
        <w:t xml:space="preserve"> خيرٌ</w:t>
      </w:r>
      <w:r w:rsidR="000B5FC5">
        <w:rPr>
          <w:rtl/>
        </w:rPr>
        <w:t>،</w:t>
      </w:r>
      <w:r>
        <w:rPr>
          <w:rtl/>
        </w:rPr>
        <w:t xml:space="preserve"> </w:t>
      </w:r>
      <w:r w:rsidRPr="00CD4A30">
        <w:rPr>
          <w:rtl/>
        </w:rPr>
        <w:t>ثمّ قالَ لأصحابه</w:t>
      </w:r>
      <w:r w:rsidR="000B5FC5">
        <w:rPr>
          <w:rtl/>
        </w:rPr>
        <w:t>:</w:t>
      </w:r>
      <w:r w:rsidRPr="00CD4A30">
        <w:rPr>
          <w:rtl/>
        </w:rPr>
        <w:t xml:space="preserve"> من أحَبَّ منكم أن يتبعَني</w:t>
      </w:r>
      <w:r w:rsidR="000B5FC5">
        <w:rPr>
          <w:rtl/>
        </w:rPr>
        <w:t>،</w:t>
      </w:r>
      <w:r>
        <w:rPr>
          <w:rtl/>
        </w:rPr>
        <w:t xml:space="preserve"> </w:t>
      </w:r>
      <w:r w:rsidRPr="00CD4A30">
        <w:rPr>
          <w:rtl/>
        </w:rPr>
        <w:t>وإلاّ فهو آخرُ العهدِ</w:t>
      </w:r>
      <w:r w:rsidR="000B5FC5">
        <w:rPr>
          <w:rtl/>
        </w:rPr>
        <w:t>،</w:t>
      </w:r>
      <w:r>
        <w:rPr>
          <w:rtl/>
        </w:rPr>
        <w:t xml:space="preserve"> </w:t>
      </w:r>
      <w:r w:rsidRPr="00CD4A30">
        <w:rPr>
          <w:rtl/>
        </w:rPr>
        <w:t>إِنيِّ سأُحدِّثُكم حديثا ً: إِنّا غَزَوْنا البحر</w:t>
      </w:r>
      <w:r w:rsidRPr="00F00C45">
        <w:rPr>
          <w:rtl/>
        </w:rPr>
        <w:t xml:space="preserve"> </w:t>
      </w:r>
      <w:r w:rsidRPr="00FF6DFF">
        <w:rPr>
          <w:rStyle w:val="libFootnotenumChar"/>
          <w:rtl/>
        </w:rPr>
        <w:t>(1)</w:t>
      </w:r>
      <w:r w:rsidR="000B5FC5">
        <w:rPr>
          <w:rtl/>
        </w:rPr>
        <w:t>،</w:t>
      </w:r>
      <w:r w:rsidRPr="006F4992">
        <w:rPr>
          <w:rtl/>
        </w:rPr>
        <w:t xml:space="preserve"> </w:t>
      </w:r>
      <w:r w:rsidRPr="00CD4A30">
        <w:rPr>
          <w:rtl/>
        </w:rPr>
        <w:t>ففتحَ اللّهُ علينا وأصبْنا غنائمَ</w:t>
      </w:r>
      <w:r w:rsidR="000B5FC5">
        <w:rPr>
          <w:rtl/>
        </w:rPr>
        <w:t>،</w:t>
      </w:r>
      <w:r>
        <w:rPr>
          <w:rtl/>
        </w:rPr>
        <w:t xml:space="preserve"> </w:t>
      </w:r>
      <w:r w:rsidRPr="00CD4A30">
        <w:rPr>
          <w:rtl/>
        </w:rPr>
        <w:t>فقالَ لنا سلمان الفارسيُّ رضيَ اللهُّ عنه</w:t>
      </w:r>
      <w:r w:rsidR="000B5FC5">
        <w:rPr>
          <w:rtl/>
        </w:rPr>
        <w:t>:</w:t>
      </w:r>
      <w:r w:rsidRPr="00CD4A30">
        <w:rPr>
          <w:rtl/>
        </w:rPr>
        <w:t xml:space="preserve"> أفرِحْتُم بما فتحَ اللهُ عليكم</w:t>
      </w:r>
      <w:r w:rsidR="000B5FC5">
        <w:rPr>
          <w:rtl/>
        </w:rPr>
        <w:t>،</w:t>
      </w:r>
      <w:r>
        <w:rPr>
          <w:rtl/>
        </w:rPr>
        <w:t xml:space="preserve"> </w:t>
      </w:r>
      <w:r w:rsidRPr="00CD4A30">
        <w:rPr>
          <w:rtl/>
        </w:rPr>
        <w:t>وأصبْتم منَ الغنائم</w:t>
      </w:r>
      <w:r>
        <w:rPr>
          <w:rtl/>
        </w:rPr>
        <w:t>؟</w:t>
      </w:r>
      <w:r w:rsidRPr="00CD4A30">
        <w:rPr>
          <w:rtl/>
        </w:rPr>
        <w:t xml:space="preserve"> فقلنا</w:t>
      </w:r>
      <w:r w:rsidR="000B5FC5">
        <w:rPr>
          <w:rtl/>
        </w:rPr>
        <w:t>:</w:t>
      </w:r>
      <w:r w:rsidRPr="00CD4A30">
        <w:rPr>
          <w:rtl/>
        </w:rPr>
        <w:t xml:space="preserve"> نعم</w:t>
      </w:r>
      <w:r w:rsidR="000B5FC5">
        <w:rPr>
          <w:rtl/>
        </w:rPr>
        <w:t>،</w:t>
      </w:r>
      <w:r>
        <w:rPr>
          <w:rtl/>
        </w:rPr>
        <w:t xml:space="preserve"> </w:t>
      </w:r>
      <w:r w:rsidRPr="00CD4A30">
        <w:rPr>
          <w:rtl/>
        </w:rPr>
        <w:t>فقال</w:t>
      </w:r>
      <w:r w:rsidR="000B5FC5">
        <w:rPr>
          <w:rtl/>
        </w:rPr>
        <w:t>:</w:t>
      </w:r>
      <w:r w:rsidRPr="00CD4A30">
        <w:rPr>
          <w:rtl/>
        </w:rPr>
        <w:t xml:space="preserve"> إِذا أدركْتُم شباب آلِ محمّدٍ فكونوا أشدَّ فرحاً بقتالِكم معَهم ممّا أصبتُمُ اليومَ منَ الغنائم</w:t>
      </w:r>
      <w:r>
        <w:rPr>
          <w:rtl/>
        </w:rPr>
        <w:t>.</w:t>
      </w:r>
      <w:r w:rsidRPr="00CD4A30">
        <w:rPr>
          <w:rtl/>
        </w:rPr>
        <w:t xml:space="preserve"> فامّا أنا فأستودعُكمُ اللّه</w:t>
      </w:r>
      <w:r>
        <w:rPr>
          <w:rtl/>
        </w:rPr>
        <w:t>.</w:t>
      </w:r>
      <w:r w:rsidRPr="00CD4A30">
        <w:rPr>
          <w:rtl/>
        </w:rPr>
        <w:t xml:space="preserve"> قالوا</w:t>
      </w:r>
      <w:r w:rsidR="000B5FC5">
        <w:rPr>
          <w:rtl/>
        </w:rPr>
        <w:t>:</w:t>
      </w:r>
      <w:r w:rsidRPr="00CD4A30">
        <w:rPr>
          <w:rtl/>
        </w:rPr>
        <w:t xml:space="preserve"> ثمّ واللهِّ ما زالَ في القومِ معَ الحسينِ </w:t>
      </w:r>
      <w:r w:rsidR="000B5FC5" w:rsidRPr="000B5FC5">
        <w:rPr>
          <w:rStyle w:val="libAlaemChar"/>
          <w:rFonts w:hint="cs"/>
          <w:rtl/>
        </w:rPr>
        <w:t>عليه‌السلام</w:t>
      </w:r>
      <w:r w:rsidRPr="00CD4A30">
        <w:rPr>
          <w:rtl/>
        </w:rPr>
        <w:t xml:space="preserve"> حتّى قُتِلَ رحمةُ اللّهِ عليه</w:t>
      </w:r>
      <w:r>
        <w:rPr>
          <w:rtl/>
        </w:rPr>
        <w:t xml:space="preserve"> </w:t>
      </w:r>
      <w:r w:rsidRPr="00FF6DFF">
        <w:rPr>
          <w:rStyle w:val="libFootnotenumChar"/>
          <w:rtl/>
        </w:rPr>
        <w:t>(2)</w:t>
      </w:r>
      <w:r w:rsidRPr="006F4992">
        <w:rPr>
          <w:rtl/>
        </w:rPr>
        <w:t>.</w:t>
      </w:r>
    </w:p>
    <w:p w:rsidR="00FF6DFF" w:rsidRDefault="00FF6DFF" w:rsidP="00A90091">
      <w:pPr>
        <w:pStyle w:val="libNormal"/>
        <w:rPr>
          <w:rtl/>
        </w:rPr>
      </w:pPr>
      <w:r w:rsidRPr="00CD4A30">
        <w:rPr>
          <w:rtl/>
        </w:rPr>
        <w:t>وروى عبدُاللهّ بن سليمانَ والمُنْذِرُ بنُ المُشْمَعِلِّ الأسَدِيّانِ قالا</w:t>
      </w:r>
      <w:r w:rsidR="000B5FC5">
        <w:rPr>
          <w:rFonts w:hint="cs"/>
          <w:rtl/>
        </w:rPr>
        <w:t>:</w:t>
      </w:r>
      <w:r w:rsidRPr="00CD4A30">
        <w:rPr>
          <w:rtl/>
        </w:rPr>
        <w:t xml:space="preserve"> لمّا قَضَيْنا حجَّنا لم تكنْ لنا همةٌ إلاّ اللحاق بالحسينِ </w:t>
      </w:r>
      <w:r w:rsidR="000B5FC5" w:rsidRPr="000B5FC5">
        <w:rPr>
          <w:rStyle w:val="libAlaemChar"/>
          <w:rFonts w:hint="cs"/>
          <w:rtl/>
        </w:rPr>
        <w:t>عليه‌السلام</w:t>
      </w:r>
      <w:r w:rsidRPr="00CD4A30">
        <w:rPr>
          <w:rtl/>
        </w:rPr>
        <w:t xml:space="preserve"> في الطّريقِ</w:t>
      </w:r>
      <w:r w:rsidR="000B5FC5">
        <w:rPr>
          <w:rtl/>
        </w:rPr>
        <w:t>،</w:t>
      </w:r>
      <w:r>
        <w:rPr>
          <w:rtl/>
        </w:rPr>
        <w:t xml:space="preserve"> </w:t>
      </w:r>
      <w:r w:rsidRPr="00CD4A30">
        <w:rPr>
          <w:rtl/>
        </w:rPr>
        <w:t>لننظرَ ما يكونُ من أمرِه</w:t>
      </w:r>
      <w:r w:rsidR="000B5FC5">
        <w:rPr>
          <w:rtl/>
        </w:rPr>
        <w:t>،</w:t>
      </w:r>
      <w:r>
        <w:rPr>
          <w:rtl/>
        </w:rPr>
        <w:t xml:space="preserve"> </w:t>
      </w:r>
      <w:r w:rsidRPr="00CD4A30">
        <w:rPr>
          <w:rtl/>
        </w:rPr>
        <w:t xml:space="preserve">فأقبلْنا تُرْقِلُ </w:t>
      </w:r>
      <w:r w:rsidRPr="00FF6DFF">
        <w:rPr>
          <w:rStyle w:val="libFootnotenumChar"/>
          <w:rtl/>
        </w:rPr>
        <w:t>(3)</w:t>
      </w:r>
      <w:r w:rsidRPr="006F4992">
        <w:rPr>
          <w:rtl/>
        </w:rPr>
        <w:t xml:space="preserve"> </w:t>
      </w:r>
      <w:r w:rsidRPr="00CD4A30">
        <w:rPr>
          <w:rtl/>
        </w:rPr>
        <w:t>بنا</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كذا في النسخ</w:t>
      </w:r>
      <w:r w:rsidR="000B5FC5">
        <w:rPr>
          <w:rtl/>
        </w:rPr>
        <w:t>،</w:t>
      </w:r>
      <w:r>
        <w:rPr>
          <w:rtl/>
        </w:rPr>
        <w:t xml:space="preserve"> </w:t>
      </w:r>
      <w:r w:rsidRPr="002D5FFC">
        <w:rPr>
          <w:rtl/>
        </w:rPr>
        <w:t>وفي وقعة الطف لابي مخنف وتاريخ الطبري</w:t>
      </w:r>
      <w:r w:rsidR="000B5FC5">
        <w:rPr>
          <w:rtl/>
        </w:rPr>
        <w:t>:</w:t>
      </w:r>
      <w:r w:rsidRPr="002D5FFC">
        <w:rPr>
          <w:rtl/>
        </w:rPr>
        <w:t xml:space="preserve"> (بلنجر)</w:t>
      </w:r>
      <w:r w:rsidR="000B5FC5">
        <w:rPr>
          <w:rtl/>
        </w:rPr>
        <w:t>:</w:t>
      </w:r>
      <w:r w:rsidRPr="002D5FFC">
        <w:rPr>
          <w:rtl/>
        </w:rPr>
        <w:t xml:space="preserve"> وهي مدينة ببلاد الروم</w:t>
      </w:r>
      <w:r>
        <w:rPr>
          <w:rtl/>
        </w:rPr>
        <w:t>.</w:t>
      </w:r>
      <w:r w:rsidRPr="002D5FFC">
        <w:rPr>
          <w:rtl/>
        </w:rPr>
        <w:t xml:space="preserve"> انظر«معجم ما استعجم 1</w:t>
      </w:r>
      <w:r w:rsidR="000B5FC5">
        <w:rPr>
          <w:rtl/>
        </w:rPr>
        <w:t>:</w:t>
      </w:r>
      <w:r w:rsidRPr="002D5FFC">
        <w:rPr>
          <w:rtl/>
        </w:rPr>
        <w:t xml:space="preserve"> 376»</w:t>
      </w:r>
      <w:r>
        <w:rPr>
          <w:rtl/>
        </w:rPr>
        <w:t>.</w:t>
      </w:r>
    </w:p>
    <w:p w:rsidR="00FF6DFF" w:rsidRDefault="00FF6DFF" w:rsidP="00FF6DFF">
      <w:pPr>
        <w:pStyle w:val="libFootnote0"/>
        <w:rPr>
          <w:rtl/>
        </w:rPr>
      </w:pPr>
      <w:r w:rsidRPr="002D5FFC">
        <w:rPr>
          <w:rtl/>
        </w:rPr>
        <w:t>(2) وقعة الطف لابي مخنف</w:t>
      </w:r>
      <w:r w:rsidR="000B5FC5">
        <w:rPr>
          <w:rtl/>
        </w:rPr>
        <w:t>:</w:t>
      </w:r>
      <w:r w:rsidRPr="002D5FFC">
        <w:rPr>
          <w:rtl/>
        </w:rPr>
        <w:t xml:space="preserve"> 161</w:t>
      </w:r>
      <w:r w:rsidR="000B5FC5">
        <w:rPr>
          <w:rtl/>
        </w:rPr>
        <w:t>،</w:t>
      </w:r>
      <w:r>
        <w:rPr>
          <w:rtl/>
        </w:rPr>
        <w:t xml:space="preserve"> </w:t>
      </w:r>
      <w:r w:rsidRPr="002D5FFC">
        <w:rPr>
          <w:rtl/>
        </w:rPr>
        <w:t xml:space="preserve">تاريخ الطبري </w:t>
      </w:r>
      <w:r>
        <w:rPr>
          <w:rtl/>
        </w:rPr>
        <w:t>5</w:t>
      </w:r>
      <w:r w:rsidR="000B5FC5">
        <w:rPr>
          <w:rtl/>
        </w:rPr>
        <w:t>:</w:t>
      </w:r>
      <w:r w:rsidRPr="002D5FFC">
        <w:rPr>
          <w:rtl/>
        </w:rPr>
        <w:t xml:space="preserve"> 396</w:t>
      </w:r>
      <w:r w:rsidR="000B5FC5">
        <w:rPr>
          <w:rtl/>
        </w:rPr>
        <w:t>،</w:t>
      </w:r>
      <w:r>
        <w:rPr>
          <w:rtl/>
        </w:rPr>
        <w:t xml:space="preserve"> </w:t>
      </w:r>
      <w:r w:rsidRPr="002D5FFC">
        <w:rPr>
          <w:rtl/>
        </w:rPr>
        <w:t>الكامل في التاريخ 4</w:t>
      </w:r>
      <w:r w:rsidR="000B5FC5">
        <w:rPr>
          <w:rtl/>
        </w:rPr>
        <w:t>:</w:t>
      </w:r>
      <w:r w:rsidRPr="002D5FFC">
        <w:rPr>
          <w:rtl/>
        </w:rPr>
        <w:t xml:space="preserve"> 42</w:t>
      </w:r>
      <w:r w:rsidR="000B5FC5">
        <w:rPr>
          <w:rtl/>
        </w:rPr>
        <w:t>،</w:t>
      </w:r>
      <w:r>
        <w:rPr>
          <w:rtl/>
        </w:rPr>
        <w:t xml:space="preserve"> </w:t>
      </w:r>
      <w:r w:rsidRPr="002D5FFC">
        <w:rPr>
          <w:rtl/>
        </w:rPr>
        <w:t xml:space="preserve">ومختصراً في مقتل الحسين </w:t>
      </w:r>
      <w:r w:rsidR="000B5FC5" w:rsidRPr="000B5FC5">
        <w:rPr>
          <w:rStyle w:val="libFootnoteAlaemChar"/>
          <w:rFonts w:hint="cs"/>
          <w:rtl/>
        </w:rPr>
        <w:t>عليه‌السلام</w:t>
      </w:r>
      <w:r w:rsidRPr="002D5FFC">
        <w:rPr>
          <w:rtl/>
        </w:rPr>
        <w:t xml:space="preserve"> للخوارزمي 1</w:t>
      </w:r>
      <w:r w:rsidR="000B5FC5">
        <w:rPr>
          <w:rtl/>
        </w:rPr>
        <w:t>:</w:t>
      </w:r>
      <w:r w:rsidRPr="002D5FFC">
        <w:rPr>
          <w:rtl/>
        </w:rPr>
        <w:t xml:space="preserve"> 225</w:t>
      </w:r>
      <w:r w:rsidR="000B5FC5">
        <w:rPr>
          <w:rtl/>
        </w:rPr>
        <w:t>،</w:t>
      </w:r>
      <w:r>
        <w:rPr>
          <w:rtl/>
        </w:rPr>
        <w:t xml:space="preserve"> </w:t>
      </w:r>
      <w:r w:rsidRPr="002D5FFC">
        <w:rPr>
          <w:rtl/>
        </w:rPr>
        <w:t>عن أحمد بن اعثم</w:t>
      </w:r>
      <w:r>
        <w:rPr>
          <w:rtl/>
        </w:rPr>
        <w:t>.</w:t>
      </w:r>
    </w:p>
    <w:p w:rsidR="00FF6DFF" w:rsidRDefault="00FF6DFF" w:rsidP="00FF6DFF">
      <w:pPr>
        <w:pStyle w:val="libFootnote0"/>
        <w:rPr>
          <w:rtl/>
        </w:rPr>
      </w:pPr>
      <w:r w:rsidRPr="002D5FFC">
        <w:rPr>
          <w:rtl/>
        </w:rPr>
        <w:t>(3) أرَقلَتْ في سيرها</w:t>
      </w:r>
      <w:r w:rsidR="000B5FC5">
        <w:rPr>
          <w:rFonts w:hint="cs"/>
          <w:rtl/>
        </w:rPr>
        <w:t>:</w:t>
      </w:r>
      <w:r w:rsidRPr="002D5FFC">
        <w:rPr>
          <w:rtl/>
        </w:rPr>
        <w:t xml:space="preserve"> أسرعت</w:t>
      </w:r>
      <w:r>
        <w:rPr>
          <w:rtl/>
        </w:rPr>
        <w:t>.</w:t>
      </w:r>
      <w:r w:rsidRPr="002D5FFC">
        <w:rPr>
          <w:rtl/>
        </w:rPr>
        <w:t xml:space="preserve"> «مجمع البحرين</w:t>
      </w:r>
      <w:r w:rsidR="008F72F1">
        <w:rPr>
          <w:rtl/>
        </w:rPr>
        <w:t xml:space="preserve"> - </w:t>
      </w:r>
      <w:r w:rsidRPr="002D5FFC">
        <w:rPr>
          <w:rtl/>
        </w:rPr>
        <w:t>رقل</w:t>
      </w:r>
      <w:r w:rsidR="008F72F1">
        <w:rPr>
          <w:rtl/>
        </w:rPr>
        <w:t xml:space="preserve"> - </w:t>
      </w:r>
      <w:r w:rsidRPr="002D5FFC">
        <w:rPr>
          <w:rtl/>
        </w:rPr>
        <w:t>5</w:t>
      </w:r>
      <w:r w:rsidR="000B5FC5">
        <w:rPr>
          <w:rtl/>
        </w:rPr>
        <w:t>:</w:t>
      </w:r>
      <w:r w:rsidRPr="002D5FFC">
        <w:rPr>
          <w:rtl/>
        </w:rPr>
        <w:t xml:space="preserve"> 385».</w:t>
      </w:r>
    </w:p>
    <w:p w:rsidR="00FF6DFF" w:rsidRDefault="00FF6DFF" w:rsidP="00FF6DFF">
      <w:pPr>
        <w:pStyle w:val="libNormal0"/>
        <w:rPr>
          <w:rtl/>
        </w:rPr>
      </w:pPr>
      <w:r>
        <w:rPr>
          <w:rtl/>
        </w:rPr>
        <w:br w:type="page"/>
      </w:r>
      <w:bookmarkStart w:id="62" w:name="_Toc371754616"/>
      <w:r w:rsidRPr="00D452E0">
        <w:rPr>
          <w:rStyle w:val="Heading2Char"/>
          <w:rtl/>
        </w:rPr>
        <w:lastRenderedPageBreak/>
        <w:t>نِياقنا</w:t>
      </w:r>
      <w:bookmarkEnd w:id="62"/>
      <w:r>
        <w:rPr>
          <w:rFonts w:hint="cs"/>
          <w:rtl/>
        </w:rPr>
        <w:t xml:space="preserve"> </w:t>
      </w:r>
      <w:r w:rsidRPr="00FF6DFF">
        <w:rPr>
          <w:rStyle w:val="libFootnotenumChar"/>
          <w:rtl/>
        </w:rPr>
        <w:t>(1)</w:t>
      </w:r>
      <w:r w:rsidRPr="006F4992">
        <w:rPr>
          <w:rtl/>
        </w:rPr>
        <w:t xml:space="preserve"> </w:t>
      </w:r>
      <w:r w:rsidRPr="00CD4A30">
        <w:rPr>
          <w:rtl/>
        </w:rPr>
        <w:t>مُسرِعَيْنِ حتّى لحقْنا بِزَرُوْدَ</w:t>
      </w:r>
      <w:r w:rsidRPr="00F02779">
        <w:rPr>
          <w:rtl/>
        </w:rPr>
        <w:t xml:space="preserve"> </w:t>
      </w:r>
      <w:r w:rsidRPr="00FF6DFF">
        <w:rPr>
          <w:rStyle w:val="libFootnotenumChar"/>
          <w:rtl/>
        </w:rPr>
        <w:t>(2)</w:t>
      </w:r>
      <w:r w:rsidR="000B5FC5">
        <w:rPr>
          <w:rtl/>
        </w:rPr>
        <w:t>،</w:t>
      </w:r>
      <w:r w:rsidRPr="006F4992">
        <w:rPr>
          <w:rtl/>
        </w:rPr>
        <w:t xml:space="preserve"> </w:t>
      </w:r>
      <w:r w:rsidRPr="00CD4A30">
        <w:rPr>
          <w:rtl/>
        </w:rPr>
        <w:t>فلمّا</w:t>
      </w:r>
      <w:r>
        <w:rPr>
          <w:rFonts w:hint="cs"/>
          <w:rtl/>
        </w:rPr>
        <w:t xml:space="preserve"> </w:t>
      </w:r>
      <w:r w:rsidRPr="00CD4A30">
        <w:rPr>
          <w:rtl/>
        </w:rPr>
        <w:t xml:space="preserve">دنونا منه إِذا نحن برجلٍ من أهلِ الكوفةِ قد عدلَ عنِ الطّريقِ حينَ رأى الحسينَ </w:t>
      </w:r>
      <w:r w:rsidR="000B5FC5" w:rsidRPr="000B5FC5">
        <w:rPr>
          <w:rStyle w:val="libAlaemChar"/>
          <w:rFonts w:hint="cs"/>
          <w:rtl/>
        </w:rPr>
        <w:t>عليه‌السلام</w:t>
      </w:r>
      <w:r w:rsidR="000B5FC5">
        <w:rPr>
          <w:rtl/>
        </w:rPr>
        <w:t>،</w:t>
      </w:r>
      <w:r>
        <w:rPr>
          <w:rtl/>
        </w:rPr>
        <w:t xml:space="preserve"> </w:t>
      </w:r>
      <w:r w:rsidRPr="00CD4A30">
        <w:rPr>
          <w:rtl/>
        </w:rPr>
        <w:t>فوقفَ الحسينُ كأنّه يُريدُه ثمّ تركه ومضى</w:t>
      </w:r>
      <w:r w:rsidR="000B5FC5">
        <w:rPr>
          <w:rtl/>
        </w:rPr>
        <w:t>،</w:t>
      </w:r>
      <w:r>
        <w:rPr>
          <w:rtl/>
        </w:rPr>
        <w:t xml:space="preserve"> </w:t>
      </w:r>
      <w:r w:rsidRPr="00CD4A30">
        <w:rPr>
          <w:rtl/>
        </w:rPr>
        <w:t>ومضينا نحوَه</w:t>
      </w:r>
      <w:r w:rsidR="000B5FC5">
        <w:rPr>
          <w:rtl/>
        </w:rPr>
        <w:t>،</w:t>
      </w:r>
      <w:r>
        <w:rPr>
          <w:rtl/>
        </w:rPr>
        <w:t xml:space="preserve"> </w:t>
      </w:r>
      <w:r w:rsidRPr="00CD4A30">
        <w:rPr>
          <w:rtl/>
        </w:rPr>
        <w:t>فقالَ أحدُنا لصاحبه</w:t>
      </w:r>
      <w:r w:rsidR="000B5FC5">
        <w:rPr>
          <w:rtl/>
        </w:rPr>
        <w:t>:</w:t>
      </w:r>
      <w:r w:rsidRPr="00CD4A30">
        <w:rPr>
          <w:rtl/>
        </w:rPr>
        <w:t xml:space="preserve"> اذهب بنا إِلى هذا لنسألَه فإِنّ عندَه خبرَ الكوفةِ</w:t>
      </w:r>
      <w:r w:rsidR="000B5FC5">
        <w:rPr>
          <w:rtl/>
        </w:rPr>
        <w:t>،</w:t>
      </w:r>
      <w:r>
        <w:rPr>
          <w:rtl/>
        </w:rPr>
        <w:t xml:space="preserve"> </w:t>
      </w:r>
      <w:r w:rsidRPr="00CD4A30">
        <w:rPr>
          <w:rtl/>
        </w:rPr>
        <w:t>فمضينا حتَّى انتهينا إِليه فقلنا</w:t>
      </w:r>
      <w:r w:rsidR="000B5FC5">
        <w:rPr>
          <w:rFonts w:hint="cs"/>
          <w:rtl/>
        </w:rPr>
        <w:t>:</w:t>
      </w:r>
      <w:r w:rsidRPr="00CD4A30">
        <w:rPr>
          <w:rtl/>
        </w:rPr>
        <w:t xml:space="preserve"> السّلامُ عليكَ</w:t>
      </w:r>
      <w:r w:rsidR="000B5FC5">
        <w:rPr>
          <w:rtl/>
        </w:rPr>
        <w:t>،</w:t>
      </w:r>
      <w:r>
        <w:rPr>
          <w:rtl/>
        </w:rPr>
        <w:t xml:space="preserve"> </w:t>
      </w:r>
      <w:r w:rsidRPr="00CD4A30">
        <w:rPr>
          <w:rtl/>
        </w:rPr>
        <w:t>فقالَ</w:t>
      </w:r>
      <w:r w:rsidR="000B5FC5">
        <w:rPr>
          <w:rtl/>
        </w:rPr>
        <w:t>:</w:t>
      </w:r>
      <w:r w:rsidRPr="00CD4A30">
        <w:rPr>
          <w:rtl/>
        </w:rPr>
        <w:t xml:space="preserve"> وعليكم السّلامُ</w:t>
      </w:r>
      <w:r w:rsidR="000B5FC5">
        <w:rPr>
          <w:rtl/>
        </w:rPr>
        <w:t>،</w:t>
      </w:r>
      <w:r>
        <w:rPr>
          <w:rtl/>
        </w:rPr>
        <w:t xml:space="preserve"> </w:t>
      </w:r>
      <w:r w:rsidRPr="00CD4A30">
        <w:rPr>
          <w:rtl/>
        </w:rPr>
        <w:t>قلنا</w:t>
      </w:r>
      <w:r w:rsidR="000B5FC5">
        <w:rPr>
          <w:rtl/>
        </w:rPr>
        <w:t>:</w:t>
      </w:r>
      <w:r w:rsidRPr="00CD4A30">
        <w:rPr>
          <w:rtl/>
        </w:rPr>
        <w:t xml:space="preserve"> ممّنِ الرّجلُ</w:t>
      </w:r>
      <w:r>
        <w:rPr>
          <w:rtl/>
        </w:rPr>
        <w:t>؟</w:t>
      </w:r>
      <w:r w:rsidRPr="00CD4A30">
        <w:rPr>
          <w:rtl/>
        </w:rPr>
        <w:t xml:space="preserve"> قالَ</w:t>
      </w:r>
      <w:r w:rsidR="000B5FC5">
        <w:rPr>
          <w:rtl/>
        </w:rPr>
        <w:t>:</w:t>
      </w:r>
      <w:r w:rsidRPr="00CD4A30">
        <w:rPr>
          <w:rtl/>
        </w:rPr>
        <w:t xml:space="preserve"> أسَدِيٌّ</w:t>
      </w:r>
      <w:r w:rsidR="000B5FC5">
        <w:rPr>
          <w:rtl/>
        </w:rPr>
        <w:t>،</w:t>
      </w:r>
      <w:r>
        <w:rPr>
          <w:rtl/>
        </w:rPr>
        <w:t xml:space="preserve"> </w:t>
      </w:r>
      <w:r w:rsidRPr="00CD4A30">
        <w:rPr>
          <w:rtl/>
        </w:rPr>
        <w:t>قلنا</w:t>
      </w:r>
      <w:r w:rsidR="000B5FC5">
        <w:rPr>
          <w:rtl/>
        </w:rPr>
        <w:t>:</w:t>
      </w:r>
      <w:r w:rsidRPr="00CD4A30">
        <w:rPr>
          <w:rtl/>
        </w:rPr>
        <w:t xml:space="preserve"> ونحن أسَدِيّانِ</w:t>
      </w:r>
      <w:r w:rsidR="000B5FC5">
        <w:rPr>
          <w:rtl/>
        </w:rPr>
        <w:t>،</w:t>
      </w:r>
      <w:r>
        <w:rPr>
          <w:rtl/>
        </w:rPr>
        <w:t xml:space="preserve"> </w:t>
      </w:r>
      <w:r w:rsidRPr="00CD4A30">
        <w:rPr>
          <w:rtl/>
        </w:rPr>
        <w:t>فمن أنتَ</w:t>
      </w:r>
      <w:r>
        <w:rPr>
          <w:rtl/>
        </w:rPr>
        <w:t>؟</w:t>
      </w:r>
      <w:r w:rsidRPr="00CD4A30">
        <w:rPr>
          <w:rtl/>
        </w:rPr>
        <w:t xml:space="preserve"> قالَ</w:t>
      </w:r>
      <w:r w:rsidR="000B5FC5">
        <w:rPr>
          <w:rtl/>
        </w:rPr>
        <w:t>:</w:t>
      </w:r>
      <w:r w:rsidRPr="00CD4A30">
        <w:rPr>
          <w:rtl/>
        </w:rPr>
        <w:t xml:space="preserve"> أنا بكرُ بنُ فُلانٍ</w:t>
      </w:r>
      <w:r w:rsidR="000B5FC5">
        <w:rPr>
          <w:rtl/>
        </w:rPr>
        <w:t>،</w:t>
      </w:r>
      <w:r>
        <w:rPr>
          <w:rtl/>
        </w:rPr>
        <w:t xml:space="preserve"> </w:t>
      </w:r>
      <w:r w:rsidRPr="00CD4A30">
        <w:rPr>
          <w:rtl/>
        </w:rPr>
        <w:t>وانتسبْنا له ثمّ قلنا له</w:t>
      </w:r>
      <w:r w:rsidR="000B5FC5">
        <w:rPr>
          <w:rtl/>
        </w:rPr>
        <w:t>:</w:t>
      </w:r>
      <w:r w:rsidRPr="00CD4A30">
        <w:rPr>
          <w:rtl/>
        </w:rPr>
        <w:t xml:space="preserve"> أخبِرْنا عنِ النّاسِ وراءَك ؛ قالَ</w:t>
      </w:r>
      <w:r w:rsidR="000B5FC5">
        <w:rPr>
          <w:rtl/>
        </w:rPr>
        <w:t>:</w:t>
      </w:r>
      <w:r w:rsidRPr="00CD4A30">
        <w:rPr>
          <w:rtl/>
        </w:rPr>
        <w:t xml:space="preserve"> نعم</w:t>
      </w:r>
      <w:r w:rsidR="000B5FC5">
        <w:rPr>
          <w:rtl/>
        </w:rPr>
        <w:t>،</w:t>
      </w:r>
      <w:r>
        <w:rPr>
          <w:rtl/>
        </w:rPr>
        <w:t xml:space="preserve"> </w:t>
      </w:r>
      <w:r w:rsidRPr="00CD4A30">
        <w:rPr>
          <w:rtl/>
        </w:rPr>
        <w:t>لم أخرجْ منَ الكوفةِ حتّى قُتِلَ مسلمُ بنُ عقيلٍ وهانئُ بنُ عُروةَ</w:t>
      </w:r>
      <w:r w:rsidR="000B5FC5">
        <w:rPr>
          <w:rtl/>
        </w:rPr>
        <w:t>،</w:t>
      </w:r>
      <w:r>
        <w:rPr>
          <w:rtl/>
        </w:rPr>
        <w:t xml:space="preserve"> </w:t>
      </w:r>
      <w:r w:rsidRPr="00CD4A30">
        <w:rPr>
          <w:rtl/>
        </w:rPr>
        <w:t>ورأَيتُهما يُجَرّانِ بأرجلِهما في السُّوقِ</w:t>
      </w:r>
      <w:r>
        <w:rPr>
          <w:rtl/>
        </w:rPr>
        <w:t>.</w:t>
      </w:r>
      <w:bookmarkStart w:id="63" w:name="74"/>
    </w:p>
    <w:bookmarkEnd w:id="63"/>
    <w:p w:rsidR="00FF6DFF" w:rsidRDefault="00FF6DFF" w:rsidP="00A90091">
      <w:pPr>
        <w:pStyle w:val="libNormal"/>
        <w:rPr>
          <w:rtl/>
        </w:rPr>
      </w:pPr>
      <w:r w:rsidRPr="00CD4A30">
        <w:rPr>
          <w:rtl/>
        </w:rPr>
        <w:t>فأقبلْنا حتّى لحقْنا الحسينَ صلوات اللهِّ عليه فسايرْناه حتّى نزلَ الثَّعْلَبيَّةَ مُمْسِياً</w:t>
      </w:r>
      <w:r w:rsidR="000B5FC5">
        <w:rPr>
          <w:rtl/>
        </w:rPr>
        <w:t>،</w:t>
      </w:r>
      <w:r>
        <w:rPr>
          <w:rtl/>
        </w:rPr>
        <w:t xml:space="preserve"> </w:t>
      </w:r>
      <w:r w:rsidRPr="00CD4A30">
        <w:rPr>
          <w:rtl/>
        </w:rPr>
        <w:t>فجئناه حينَ نزلَ فسلّمْنا عليه فردَّ علينا السّلامَ</w:t>
      </w:r>
      <w:r w:rsidR="000B5FC5">
        <w:rPr>
          <w:rtl/>
        </w:rPr>
        <w:t>،</w:t>
      </w:r>
      <w:r>
        <w:rPr>
          <w:rtl/>
        </w:rPr>
        <w:t xml:space="preserve"> </w:t>
      </w:r>
      <w:r w:rsidRPr="00CD4A30">
        <w:rPr>
          <w:rtl/>
        </w:rPr>
        <w:t>فقلناَ له</w:t>
      </w:r>
      <w:r w:rsidR="000B5FC5">
        <w:rPr>
          <w:rtl/>
        </w:rPr>
        <w:t>:</w:t>
      </w:r>
      <w:r w:rsidRPr="00CD4A30">
        <w:rPr>
          <w:rtl/>
        </w:rPr>
        <w:t xml:space="preserve"> رحمَكَ اللّه</w:t>
      </w:r>
      <w:r w:rsidR="000B5FC5">
        <w:rPr>
          <w:rtl/>
        </w:rPr>
        <w:t>،</w:t>
      </w:r>
      <w:r>
        <w:rPr>
          <w:rtl/>
        </w:rPr>
        <w:t xml:space="preserve"> </w:t>
      </w:r>
      <w:r w:rsidRPr="00CD4A30">
        <w:rPr>
          <w:rtl/>
        </w:rPr>
        <w:t>إِنّ عندَنا خبراً إِن شئتَ حدّثْناكَ علانيةً</w:t>
      </w:r>
      <w:r w:rsidR="000B5FC5">
        <w:rPr>
          <w:rtl/>
        </w:rPr>
        <w:t>،</w:t>
      </w:r>
      <w:r>
        <w:rPr>
          <w:rtl/>
        </w:rPr>
        <w:t xml:space="preserve"> </w:t>
      </w:r>
      <w:r w:rsidRPr="00CD4A30">
        <w:rPr>
          <w:rtl/>
        </w:rPr>
        <w:t>وِانْ شئتَ سِرّاً ؛ فنظرَ إِلينا ِ والى أصحابِه ثمّ قالَ</w:t>
      </w:r>
      <w:r w:rsidR="000B5FC5">
        <w:rPr>
          <w:rtl/>
        </w:rPr>
        <w:t>:</w:t>
      </w:r>
      <w:r w:rsidRPr="00CD4A30">
        <w:rPr>
          <w:rtl/>
        </w:rPr>
        <w:t xml:space="preserve"> «ما دونَ هؤلاءِ سترٌ» فقلنا له</w:t>
      </w:r>
      <w:r w:rsidR="000B5FC5">
        <w:rPr>
          <w:rtl/>
        </w:rPr>
        <w:t>:</w:t>
      </w:r>
      <w:r w:rsidRPr="00CD4A30">
        <w:rPr>
          <w:rtl/>
        </w:rPr>
        <w:t xml:space="preserve"> رأيتَ الرّاكبَ الّذي استقبلتَه عشيَّ أمسِ</w:t>
      </w:r>
      <w:r>
        <w:rPr>
          <w:rtl/>
        </w:rPr>
        <w:t>؟</w:t>
      </w:r>
      <w:r w:rsidRPr="00CD4A30">
        <w:rPr>
          <w:rtl/>
        </w:rPr>
        <w:t xml:space="preserve"> قالَ</w:t>
      </w:r>
      <w:r w:rsidR="000B5FC5">
        <w:rPr>
          <w:rtl/>
        </w:rPr>
        <w:t>:</w:t>
      </w:r>
      <w:r w:rsidRPr="00CD4A30">
        <w:rPr>
          <w:rtl/>
        </w:rPr>
        <w:t xml:space="preserve"> «نعم</w:t>
      </w:r>
      <w:r w:rsidR="000B5FC5">
        <w:rPr>
          <w:rtl/>
        </w:rPr>
        <w:t>،</w:t>
      </w:r>
      <w:r>
        <w:rPr>
          <w:rtl/>
        </w:rPr>
        <w:t xml:space="preserve"> </w:t>
      </w:r>
      <w:r w:rsidRPr="00CD4A30">
        <w:rPr>
          <w:rtl/>
        </w:rPr>
        <w:t>وقد أردتُ مسألَتَه» فقلنا</w:t>
      </w:r>
      <w:r w:rsidR="000B5FC5">
        <w:rPr>
          <w:rtl/>
        </w:rPr>
        <w:t>:</w:t>
      </w:r>
      <w:r w:rsidRPr="00CD4A30">
        <w:rPr>
          <w:rtl/>
        </w:rPr>
        <w:t xml:space="preserve"> قد واللّهِ استبرأْنا لكَ خبرَه</w:t>
      </w:r>
      <w:r w:rsidR="000B5FC5">
        <w:rPr>
          <w:rtl/>
        </w:rPr>
        <w:t>،</w:t>
      </w:r>
      <w:r>
        <w:rPr>
          <w:rtl/>
        </w:rPr>
        <w:t xml:space="preserve"> </w:t>
      </w:r>
      <w:r w:rsidRPr="00CD4A30">
        <w:rPr>
          <w:rtl/>
        </w:rPr>
        <w:t>وكفيناكَ مسألَتَه</w:t>
      </w:r>
      <w:r w:rsidR="000B5FC5">
        <w:rPr>
          <w:rtl/>
        </w:rPr>
        <w:t>،</w:t>
      </w:r>
      <w:r>
        <w:rPr>
          <w:rtl/>
        </w:rPr>
        <w:t xml:space="preserve"> </w:t>
      </w:r>
      <w:r w:rsidRPr="00CD4A30">
        <w:rPr>
          <w:rtl/>
        </w:rPr>
        <w:t>وهو امِرؤٌ منّا ذو رأْي وصدقٍ وعقلٍ</w:t>
      </w:r>
      <w:r w:rsidR="000B5FC5">
        <w:rPr>
          <w:rtl/>
        </w:rPr>
        <w:t>،</w:t>
      </w:r>
      <w:r>
        <w:rPr>
          <w:rtl/>
        </w:rPr>
        <w:t xml:space="preserve"> </w:t>
      </w:r>
      <w:r w:rsidRPr="00CD4A30">
        <w:rPr>
          <w:rtl/>
        </w:rPr>
        <w:t>وِانّه حدّثَنا أنّه لم يخرجْ منَ الكوفةِ حتّى قُتِلَ مسلمٌ وهانئ</w:t>
      </w:r>
      <w:r w:rsidR="000B5FC5">
        <w:rPr>
          <w:rtl/>
        </w:rPr>
        <w:t>،</w:t>
      </w:r>
      <w:r>
        <w:rPr>
          <w:rtl/>
        </w:rPr>
        <w:t xml:space="preserve"> </w:t>
      </w:r>
      <w:r w:rsidRPr="00CD4A30">
        <w:rPr>
          <w:rtl/>
        </w:rPr>
        <w:t>ورَآهما يُجَرّانِ في السُّوقِ بأرجلِهما</w:t>
      </w:r>
      <w:r w:rsidR="000B5FC5">
        <w:rPr>
          <w:rtl/>
        </w:rPr>
        <w:t>:</w:t>
      </w:r>
      <w:r w:rsidRPr="00CD4A30">
        <w:rPr>
          <w:rtl/>
        </w:rPr>
        <w:t xml:space="preserve"> فقالَ</w:t>
      </w:r>
      <w:r w:rsidR="000B5FC5">
        <w:rPr>
          <w:rtl/>
        </w:rPr>
        <w:t>:</w:t>
      </w:r>
      <w:r w:rsidRPr="00CD4A30">
        <w:rPr>
          <w:rtl/>
        </w:rPr>
        <w:t xml:space="preserve"> «إِنّا للهِّ وِانّا اليه راجعونَ</w:t>
      </w:r>
      <w:r w:rsidR="000B5FC5">
        <w:rPr>
          <w:rtl/>
        </w:rPr>
        <w:t>،</w:t>
      </w:r>
      <w:r>
        <w:rPr>
          <w:rtl/>
        </w:rPr>
        <w:t xml:space="preserve"> </w:t>
      </w:r>
      <w:r w:rsidRPr="00CD4A30">
        <w:rPr>
          <w:rtl/>
        </w:rPr>
        <w:t>رحمةُ اللهِّ عليهما»</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«م» وهامش «ش»</w:t>
      </w:r>
      <w:r w:rsidR="000B5FC5">
        <w:rPr>
          <w:rtl/>
        </w:rPr>
        <w:t>:</w:t>
      </w:r>
      <w:r w:rsidRPr="002D5FFC">
        <w:rPr>
          <w:rtl/>
        </w:rPr>
        <w:t xml:space="preserve"> ناقتانا</w:t>
      </w:r>
      <w:r>
        <w:rPr>
          <w:rtl/>
        </w:rPr>
        <w:t>.</w:t>
      </w:r>
    </w:p>
    <w:p w:rsidR="00FF6DFF" w:rsidRDefault="00FF6DFF" w:rsidP="00FF6DFF">
      <w:pPr>
        <w:pStyle w:val="libFootnote0"/>
        <w:rPr>
          <w:rtl/>
        </w:rPr>
      </w:pPr>
      <w:r w:rsidRPr="002D5FFC">
        <w:rPr>
          <w:rtl/>
        </w:rPr>
        <w:t>(2) زَرُود: موضع على طريق حاج الكوفة بين الثعلبية والخزيمية</w:t>
      </w:r>
      <w:r>
        <w:rPr>
          <w:rtl/>
        </w:rPr>
        <w:t>.</w:t>
      </w:r>
      <w:r w:rsidRPr="002D5FFC">
        <w:rPr>
          <w:rtl/>
        </w:rPr>
        <w:t xml:space="preserve"> «معجم البلدان 3</w:t>
      </w:r>
      <w:r w:rsidR="000B5FC5">
        <w:rPr>
          <w:rtl/>
        </w:rPr>
        <w:t>:</w:t>
      </w:r>
      <w:r w:rsidRPr="002D5FFC">
        <w:rPr>
          <w:rtl/>
        </w:rPr>
        <w:t xml:space="preserve"> 139»</w:t>
      </w:r>
      <w:r>
        <w:rPr>
          <w:rtl/>
        </w:rPr>
        <w:t>.</w:t>
      </w:r>
    </w:p>
    <w:p w:rsidR="00FF6DFF" w:rsidRPr="002D5FFC" w:rsidRDefault="00FF6DFF" w:rsidP="00FF6DFF">
      <w:pPr>
        <w:pStyle w:val="libNormal0"/>
        <w:rPr>
          <w:rtl/>
        </w:rPr>
      </w:pPr>
      <w:r>
        <w:rPr>
          <w:rtl/>
        </w:rPr>
        <w:br w:type="page"/>
      </w:r>
      <w:r w:rsidRPr="00CD4A30">
        <w:rPr>
          <w:rtl/>
        </w:rPr>
        <w:lastRenderedPageBreak/>
        <w:t>يكرِّر</w:t>
      </w:r>
      <w:r w:rsidRPr="009F1E59">
        <w:rPr>
          <w:rtl/>
        </w:rPr>
        <w:t xml:space="preserve"> </w:t>
      </w:r>
      <w:r w:rsidRPr="00FF6DFF">
        <w:rPr>
          <w:rStyle w:val="libFootnotenumChar"/>
          <w:rtl/>
        </w:rPr>
        <w:t>(1)</w:t>
      </w:r>
      <w:r w:rsidRPr="006F4992">
        <w:rPr>
          <w:rtl/>
        </w:rPr>
        <w:t xml:space="preserve"> </w:t>
      </w:r>
      <w:r w:rsidRPr="00CD4A30">
        <w:rPr>
          <w:rtl/>
        </w:rPr>
        <w:t>ذلكَ مِراراً</w:t>
      </w:r>
      <w:r w:rsidR="000B5FC5">
        <w:rPr>
          <w:rtl/>
        </w:rPr>
        <w:t>،</w:t>
      </w:r>
      <w:r>
        <w:rPr>
          <w:rtl/>
        </w:rPr>
        <w:t xml:space="preserve"> </w:t>
      </w:r>
      <w:r w:rsidRPr="00CD4A30">
        <w:rPr>
          <w:rtl/>
        </w:rPr>
        <w:t>فقلنا له</w:t>
      </w:r>
      <w:r w:rsidR="000B5FC5">
        <w:rPr>
          <w:rtl/>
        </w:rPr>
        <w:t>:</w:t>
      </w:r>
      <w:r w:rsidRPr="00CD4A30">
        <w:rPr>
          <w:rtl/>
        </w:rPr>
        <w:t xml:space="preserve"> نَنْشُدُكَ ا</w:t>
      </w:r>
      <w:r>
        <w:rPr>
          <w:rtl/>
        </w:rPr>
        <w:t>للّهَ في نفسِكَ وأهلِ بيتِكَ إل</w:t>
      </w:r>
      <w:r>
        <w:rPr>
          <w:rFonts w:hint="cs"/>
          <w:rtl/>
        </w:rPr>
        <w:t>ّا</w:t>
      </w:r>
      <w:r w:rsidRPr="00CD4A30">
        <w:rPr>
          <w:rtl/>
        </w:rPr>
        <w:t xml:space="preserve"> انصرفتَ من مكانِكَ هذا</w:t>
      </w:r>
      <w:r w:rsidR="000B5FC5">
        <w:rPr>
          <w:rtl/>
        </w:rPr>
        <w:t>،</w:t>
      </w:r>
      <w:r>
        <w:rPr>
          <w:rtl/>
        </w:rPr>
        <w:t xml:space="preserve"> </w:t>
      </w:r>
      <w:r w:rsidRPr="00CD4A30">
        <w:rPr>
          <w:rtl/>
        </w:rPr>
        <w:t>فإِنّه ليسَ لكَ بالكوفةِ ناصرٌ ولا شيعةٌ</w:t>
      </w:r>
      <w:r w:rsidR="000B5FC5">
        <w:rPr>
          <w:rtl/>
        </w:rPr>
        <w:t>،</w:t>
      </w:r>
      <w:r>
        <w:rPr>
          <w:rtl/>
        </w:rPr>
        <w:t xml:space="preserve"> </w:t>
      </w:r>
      <w:r w:rsidRPr="00CD4A30">
        <w:rPr>
          <w:rtl/>
        </w:rPr>
        <w:t>بل نَتخوّفُ أن يكونوا عليكَ</w:t>
      </w:r>
      <w:r>
        <w:rPr>
          <w:rtl/>
        </w:rPr>
        <w:t>.</w:t>
      </w:r>
      <w:r w:rsidRPr="00CD4A30">
        <w:rPr>
          <w:rtl/>
        </w:rPr>
        <w:t xml:space="preserve"> فنظرَ</w:t>
      </w:r>
      <w:r>
        <w:rPr>
          <w:rFonts w:hint="cs"/>
          <w:rtl/>
        </w:rPr>
        <w:t xml:space="preserve"> </w:t>
      </w:r>
      <w:r w:rsidRPr="00CD4A30">
        <w:rPr>
          <w:rtl/>
        </w:rPr>
        <w:t>إِلى بني عقيلٍ فقالَ</w:t>
      </w:r>
      <w:r w:rsidR="000B5FC5">
        <w:rPr>
          <w:rtl/>
        </w:rPr>
        <w:t>:</w:t>
      </w:r>
      <w:r w:rsidRPr="00CD4A30">
        <w:rPr>
          <w:rtl/>
        </w:rPr>
        <w:t xml:space="preserve"> «ماتَرَوْنَ</w:t>
      </w:r>
      <w:r>
        <w:rPr>
          <w:rtl/>
        </w:rPr>
        <w:t>؟</w:t>
      </w:r>
      <w:r w:rsidRPr="00CD4A30">
        <w:rPr>
          <w:rtl/>
        </w:rPr>
        <w:t xml:space="preserve"> فقد قتِلَ مسلمٌ» فقالوا</w:t>
      </w:r>
      <w:r w:rsidR="000B5FC5">
        <w:rPr>
          <w:rtl/>
        </w:rPr>
        <w:t>:</w:t>
      </w:r>
      <w:r w:rsidRPr="00CD4A30">
        <w:rPr>
          <w:rtl/>
        </w:rPr>
        <w:t xml:space="preserve"> واللهِّ لا نَرجعُ حتّى نُصيبَ ثأْرَنا أَو نذوقَ ما ذاقَ</w:t>
      </w:r>
      <w:r w:rsidR="000B5FC5">
        <w:rPr>
          <w:rtl/>
        </w:rPr>
        <w:t>،</w:t>
      </w:r>
      <w:r>
        <w:rPr>
          <w:rtl/>
        </w:rPr>
        <w:t xml:space="preserve"> </w:t>
      </w:r>
      <w:r w:rsidRPr="00CD4A30">
        <w:rPr>
          <w:rtl/>
        </w:rPr>
        <w:t xml:space="preserve">فأقبلَ علينا الحسينُ </w:t>
      </w:r>
      <w:r w:rsidR="000B5FC5" w:rsidRPr="000B5FC5">
        <w:rPr>
          <w:rStyle w:val="libAlaemChar"/>
          <w:rFonts w:hint="cs"/>
          <w:rtl/>
        </w:rPr>
        <w:t>عليه‌السلام</w:t>
      </w:r>
      <w:r w:rsidRPr="00CD4A30">
        <w:rPr>
          <w:rtl/>
        </w:rPr>
        <w:t xml:space="preserve"> وقالَ</w:t>
      </w:r>
      <w:r w:rsidR="000B5FC5">
        <w:rPr>
          <w:rtl/>
        </w:rPr>
        <w:t>:</w:t>
      </w:r>
      <w:r w:rsidRPr="00CD4A30">
        <w:rPr>
          <w:rtl/>
        </w:rPr>
        <w:t xml:space="preserve"> «لا خيرَ في العيشِ بعدَ هؤلاءِ» فعلمْنا أنّه قد عزمَ رأْيَه على المسيرِ</w:t>
      </w:r>
      <w:r w:rsidR="000B5FC5">
        <w:rPr>
          <w:rtl/>
        </w:rPr>
        <w:t>،</w:t>
      </w:r>
      <w:r>
        <w:rPr>
          <w:rtl/>
        </w:rPr>
        <w:t xml:space="preserve"> </w:t>
      </w:r>
      <w:r w:rsidRPr="00CD4A30">
        <w:rPr>
          <w:rtl/>
        </w:rPr>
        <w:t>فقلنا له</w:t>
      </w:r>
      <w:r w:rsidR="000B5FC5">
        <w:rPr>
          <w:rtl/>
        </w:rPr>
        <w:t>:</w:t>
      </w:r>
      <w:r w:rsidRPr="00CD4A30">
        <w:rPr>
          <w:rtl/>
        </w:rPr>
        <w:t xml:space="preserve"> خارَ اللّهُ لكَ</w:t>
      </w:r>
      <w:r w:rsidR="000B5FC5">
        <w:rPr>
          <w:rtl/>
        </w:rPr>
        <w:t>،</w:t>
      </w:r>
      <w:r>
        <w:rPr>
          <w:rtl/>
        </w:rPr>
        <w:t xml:space="preserve"> </w:t>
      </w:r>
      <w:r w:rsidRPr="00CD4A30">
        <w:rPr>
          <w:rtl/>
        </w:rPr>
        <w:t>فقالَ</w:t>
      </w:r>
      <w:r w:rsidR="000B5FC5">
        <w:rPr>
          <w:rtl/>
        </w:rPr>
        <w:t>:</w:t>
      </w:r>
      <w:r w:rsidRPr="00CD4A30">
        <w:rPr>
          <w:rtl/>
        </w:rPr>
        <w:t xml:space="preserve"> «رحمَكُما اللّهُ»</w:t>
      </w:r>
      <w:r>
        <w:rPr>
          <w:rtl/>
        </w:rPr>
        <w:t>.</w:t>
      </w:r>
      <w:r w:rsidRPr="00CD4A30">
        <w:rPr>
          <w:rtl/>
        </w:rPr>
        <w:t xml:space="preserve"> فقالَ له أصحابُه</w:t>
      </w:r>
      <w:r w:rsidR="000B5FC5">
        <w:rPr>
          <w:rtl/>
        </w:rPr>
        <w:t>:</w:t>
      </w:r>
      <w:r w:rsidRPr="00CD4A30">
        <w:rPr>
          <w:rtl/>
        </w:rPr>
        <w:t xml:space="preserve"> إِنّكَ واللّهِ ما أَنتَ مثل مسلمِ ابن عقيل</w:t>
      </w:r>
      <w:r w:rsidR="000B5FC5">
        <w:rPr>
          <w:rtl/>
        </w:rPr>
        <w:t>،</w:t>
      </w:r>
      <w:r>
        <w:rPr>
          <w:rtl/>
        </w:rPr>
        <w:t xml:space="preserve"> </w:t>
      </w:r>
      <w:r w:rsidRPr="00CD4A30">
        <w:rPr>
          <w:rtl/>
        </w:rPr>
        <w:t>ولو قدمتَ الكوفةَ لكانَ النّاسُ إِليكَ أسرعَ</w:t>
      </w:r>
      <w:r>
        <w:rPr>
          <w:rtl/>
        </w:rPr>
        <w:t>.</w:t>
      </w:r>
      <w:r w:rsidRPr="00CD4A30">
        <w:rPr>
          <w:rtl/>
        </w:rPr>
        <w:t xml:space="preserve"> فسكتَ ثمّ انتظرَ حتّى إِذا كانَ السّحرُ قالَ لفتيانِه وغلمانِه</w:t>
      </w:r>
      <w:r w:rsidR="000B5FC5">
        <w:rPr>
          <w:rtl/>
        </w:rPr>
        <w:t>:</w:t>
      </w:r>
      <w:r w:rsidRPr="00CD4A30">
        <w:rPr>
          <w:rtl/>
        </w:rPr>
        <w:t xml:space="preserve"> «اكْثِرُوا منَ الماءِ» فاسْتَقَوْا وأكْثَرُوا ثمّ ارتحلوا</w:t>
      </w:r>
      <w:r w:rsidR="000B5FC5">
        <w:rPr>
          <w:rtl/>
        </w:rPr>
        <w:t>،</w:t>
      </w:r>
      <w:r>
        <w:rPr>
          <w:rtl/>
        </w:rPr>
        <w:t xml:space="preserve"> </w:t>
      </w:r>
      <w:r w:rsidRPr="00CD4A30">
        <w:rPr>
          <w:rtl/>
        </w:rPr>
        <w:t>فسارَ حتّى انتهى إِلى زُبالةَ</w:t>
      </w:r>
      <w:r w:rsidRPr="00F00C45">
        <w:rPr>
          <w:rtl/>
        </w:rPr>
        <w:t xml:space="preserve"> </w:t>
      </w:r>
      <w:r w:rsidRPr="00FF6DFF">
        <w:rPr>
          <w:rStyle w:val="libFootnotenumChar"/>
          <w:rtl/>
        </w:rPr>
        <w:t>(2)</w:t>
      </w:r>
      <w:r w:rsidRPr="006F4992">
        <w:rPr>
          <w:rtl/>
        </w:rPr>
        <w:t xml:space="preserve"> </w:t>
      </w:r>
      <w:r w:rsidRPr="00CD4A30">
        <w:rPr>
          <w:rtl/>
        </w:rPr>
        <w:t>فأَتاه خبرُ عبدِاللّهِ بنِ يَقْطُرَ</w:t>
      </w:r>
      <w:r w:rsidR="000B5FC5">
        <w:rPr>
          <w:rtl/>
        </w:rPr>
        <w:t>،</w:t>
      </w:r>
      <w:r>
        <w:rPr>
          <w:rtl/>
        </w:rPr>
        <w:t xml:space="preserve"> </w:t>
      </w:r>
      <w:r w:rsidRPr="00CD4A30">
        <w:rPr>
          <w:rtl/>
        </w:rPr>
        <w:t>فأخرجَ إِلى النّاسِ كتاباً فقرأه عليهم</w:t>
      </w:r>
      <w:r>
        <w:rPr>
          <w:rtl/>
        </w:rPr>
        <w:t xml:space="preserve"> </w:t>
      </w:r>
      <w:r w:rsidRPr="00FF6DFF">
        <w:rPr>
          <w:rStyle w:val="libFootnotenumChar"/>
          <w:rtl/>
        </w:rPr>
        <w:t>(3)</w:t>
      </w:r>
      <w:r w:rsidR="000B5FC5">
        <w:rPr>
          <w:rtl/>
        </w:rPr>
        <w:t>:</w:t>
      </w:r>
    </w:p>
    <w:p w:rsidR="00FF6DFF" w:rsidRPr="00C86A15" w:rsidRDefault="00FF6DFF" w:rsidP="00FF6DFF">
      <w:pPr>
        <w:pStyle w:val="libCenterBold1"/>
        <w:rPr>
          <w:rtl/>
        </w:rPr>
      </w:pPr>
      <w:r w:rsidRPr="00CD4A30">
        <w:rPr>
          <w:rtl/>
        </w:rPr>
        <w:t xml:space="preserve">«بسم اللّهِ الرّحمنِ الرّحميمِ </w:t>
      </w:r>
    </w:p>
    <w:p w:rsidR="00FF6DFF" w:rsidRPr="002F4362" w:rsidRDefault="00FF6DFF" w:rsidP="00FF6DFF">
      <w:pPr>
        <w:pStyle w:val="libBold2"/>
        <w:rPr>
          <w:rtl/>
        </w:rPr>
      </w:pPr>
      <w:r w:rsidRPr="002F4362">
        <w:rPr>
          <w:rtl/>
        </w:rPr>
        <w:t>أمّا بعدُ</w:t>
      </w:r>
      <w:r w:rsidR="000B5FC5">
        <w:rPr>
          <w:rFonts w:hint="cs"/>
          <w:rtl/>
        </w:rPr>
        <w:t>:</w:t>
      </w:r>
      <w:r w:rsidRPr="002F4362">
        <w:rPr>
          <w:rtl/>
        </w:rPr>
        <w:t xml:space="preserve"> فإِنّه قد أتانا خبرٌ فظيعٌ قَتْلُ مسلمِ بنِ عقيلٍ</w:t>
      </w:r>
      <w:r w:rsidR="000B5FC5">
        <w:rPr>
          <w:rtl/>
        </w:rPr>
        <w:t>،</w:t>
      </w:r>
      <w:r w:rsidRPr="002F4362">
        <w:rPr>
          <w:rtl/>
        </w:rPr>
        <w:t xml:space="preserve"> وهانيِ بنِ عُروةَ</w:t>
      </w:r>
      <w:r w:rsidR="000B5FC5">
        <w:rPr>
          <w:rtl/>
        </w:rPr>
        <w:t>،</w:t>
      </w:r>
      <w:r w:rsidRPr="002F4362">
        <w:rPr>
          <w:rtl/>
        </w:rPr>
        <w:t xml:space="preserve"> وعبدِاللّهِ بنِ يَقْطُرَ</w:t>
      </w:r>
      <w:r w:rsidR="000B5FC5">
        <w:rPr>
          <w:rtl/>
        </w:rPr>
        <w:t>،</w:t>
      </w:r>
      <w:r w:rsidRPr="002F4362">
        <w:rPr>
          <w:rtl/>
        </w:rPr>
        <w:t xml:space="preserve"> وقد خَذَلَنا شيعتُنا</w:t>
      </w:r>
      <w:r w:rsidR="000B5FC5">
        <w:rPr>
          <w:rtl/>
        </w:rPr>
        <w:t>،</w:t>
      </w:r>
      <w:r w:rsidRPr="002F4362">
        <w:rPr>
          <w:rtl/>
        </w:rPr>
        <w:t xml:space="preserve"> فمن أحبَّ منكم الانصرافَ فلينصرفْ غيرَحَرِجٍ</w:t>
      </w:r>
      <w:r w:rsidR="000B5FC5">
        <w:rPr>
          <w:rtl/>
        </w:rPr>
        <w:t>،</w:t>
      </w:r>
      <w:r w:rsidRPr="002F4362">
        <w:rPr>
          <w:rtl/>
        </w:rPr>
        <w:t xml:space="preserve"> ليسَ عليه ذمامُ»</w:t>
      </w:r>
    </w:p>
    <w:p w:rsidR="00FF6DFF" w:rsidRDefault="00FF6DFF" w:rsidP="00A90091">
      <w:pPr>
        <w:pStyle w:val="libNormal"/>
        <w:rPr>
          <w:rtl/>
        </w:rPr>
      </w:pPr>
      <w:r w:rsidRPr="002D5FFC">
        <w:rPr>
          <w:rtl/>
        </w:rPr>
        <w:t>فتفرّقَ النّاسُ عنه وأخذوا يميناً وشمالاً</w:t>
      </w:r>
      <w:r w:rsidR="000B5FC5">
        <w:rPr>
          <w:rtl/>
        </w:rPr>
        <w:t>،</w:t>
      </w:r>
      <w:r>
        <w:rPr>
          <w:rtl/>
        </w:rPr>
        <w:t xml:space="preserve"> </w:t>
      </w:r>
      <w:r w:rsidRPr="002D5FFC">
        <w:rPr>
          <w:rtl/>
        </w:rPr>
        <w:t>حتّى بقيَ في أصحابِه</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«م» وهامش «ش»</w:t>
      </w:r>
      <w:r w:rsidR="000B5FC5">
        <w:rPr>
          <w:rtl/>
        </w:rPr>
        <w:t>:</w:t>
      </w:r>
      <w:r w:rsidRPr="002D5FFC">
        <w:rPr>
          <w:rtl/>
        </w:rPr>
        <w:t xml:space="preserve"> يردّد</w:t>
      </w:r>
      <w:r>
        <w:rPr>
          <w:rtl/>
        </w:rPr>
        <w:t>.</w:t>
      </w:r>
    </w:p>
    <w:p w:rsidR="00FF6DFF" w:rsidRDefault="00FF6DFF" w:rsidP="00FF6DFF">
      <w:pPr>
        <w:pStyle w:val="libFootnote0"/>
        <w:rPr>
          <w:rtl/>
        </w:rPr>
      </w:pPr>
      <w:r w:rsidRPr="002D5FFC">
        <w:rPr>
          <w:rtl/>
        </w:rPr>
        <w:t>(2) زبالة</w:t>
      </w:r>
      <w:r w:rsidR="000B5FC5">
        <w:rPr>
          <w:rtl/>
        </w:rPr>
        <w:t>:</w:t>
      </w:r>
      <w:r w:rsidRPr="002D5FFC">
        <w:rPr>
          <w:rtl/>
        </w:rPr>
        <w:t xml:space="preserve"> منزل بطريق مكة من الكوفة</w:t>
      </w:r>
      <w:r>
        <w:rPr>
          <w:rtl/>
        </w:rPr>
        <w:t>.</w:t>
      </w:r>
      <w:r w:rsidRPr="002D5FFC">
        <w:rPr>
          <w:rtl/>
        </w:rPr>
        <w:t xml:space="preserve"> «معجم البلدان 3</w:t>
      </w:r>
      <w:r w:rsidR="000B5FC5">
        <w:rPr>
          <w:rtl/>
        </w:rPr>
        <w:t>:</w:t>
      </w:r>
      <w:r w:rsidRPr="002D5FFC">
        <w:rPr>
          <w:rtl/>
        </w:rPr>
        <w:t xml:space="preserve"> 129»</w:t>
      </w:r>
      <w:r>
        <w:rPr>
          <w:rtl/>
        </w:rPr>
        <w:t>.</w:t>
      </w:r>
    </w:p>
    <w:p w:rsidR="00FF6DFF" w:rsidRDefault="00FF6DFF" w:rsidP="00FF6DFF">
      <w:pPr>
        <w:pStyle w:val="libFootnote0"/>
        <w:rPr>
          <w:rtl/>
        </w:rPr>
      </w:pPr>
      <w:r w:rsidRPr="002D5FFC">
        <w:rPr>
          <w:rtl/>
        </w:rPr>
        <w:t>(3) رواه الطبري في تاريخه 5</w:t>
      </w:r>
      <w:r w:rsidR="000B5FC5">
        <w:rPr>
          <w:rtl/>
        </w:rPr>
        <w:t>:</w:t>
      </w:r>
      <w:r w:rsidRPr="002D5FFC">
        <w:rPr>
          <w:rtl/>
        </w:rPr>
        <w:t xml:space="preserve"> 397</w:t>
      </w:r>
      <w:r w:rsidR="000B5FC5">
        <w:rPr>
          <w:rtl/>
        </w:rPr>
        <w:t>،</w:t>
      </w:r>
      <w:r>
        <w:rPr>
          <w:rtl/>
        </w:rPr>
        <w:t xml:space="preserve"> </w:t>
      </w:r>
      <w:r w:rsidRPr="002D5FFC">
        <w:rPr>
          <w:rtl/>
        </w:rPr>
        <w:t xml:space="preserve">والخوارزمي في مقتل الحسين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228</w:t>
      </w:r>
      <w:r w:rsidR="000B5FC5">
        <w:rPr>
          <w:rtl/>
        </w:rPr>
        <w:t>،</w:t>
      </w:r>
      <w:r>
        <w:rPr>
          <w:rtl/>
        </w:rPr>
        <w:t xml:space="preserve"> </w:t>
      </w:r>
      <w:r w:rsidRPr="002D5FFC">
        <w:rPr>
          <w:rtl/>
        </w:rPr>
        <w:t>وذكره أبو الفرج في مقاتله</w:t>
      </w:r>
      <w:r w:rsidR="000B5FC5">
        <w:rPr>
          <w:rtl/>
        </w:rPr>
        <w:t>:</w:t>
      </w:r>
      <w:r w:rsidRPr="002D5FFC">
        <w:rPr>
          <w:rtl/>
        </w:rPr>
        <w:t xml:space="preserve"> 110 مختصراً</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372</w:t>
      </w:r>
      <w:r>
        <w:rPr>
          <w:rtl/>
        </w:rPr>
        <w:t>.</w:t>
      </w:r>
    </w:p>
    <w:p w:rsidR="00FF6DFF" w:rsidRDefault="00FF6DFF" w:rsidP="00FF6DFF">
      <w:pPr>
        <w:pStyle w:val="libNormal0"/>
        <w:rPr>
          <w:rtl/>
        </w:rPr>
      </w:pPr>
      <w:r>
        <w:rPr>
          <w:rtl/>
        </w:rPr>
        <w:br w:type="page"/>
      </w:r>
      <w:r w:rsidRPr="00CD4A30">
        <w:rPr>
          <w:rtl/>
        </w:rPr>
        <w:lastRenderedPageBreak/>
        <w:t>الّذينَ جاؤوا معَه منَ المدينةِ</w:t>
      </w:r>
      <w:r w:rsidR="000B5FC5">
        <w:rPr>
          <w:rtl/>
        </w:rPr>
        <w:t>،</w:t>
      </w:r>
      <w:r>
        <w:rPr>
          <w:rtl/>
        </w:rPr>
        <w:t xml:space="preserve"> </w:t>
      </w:r>
      <w:r w:rsidRPr="00CD4A30">
        <w:rPr>
          <w:rtl/>
        </w:rPr>
        <w:t>ونفرٍ يسيرٍ ممّنِ انضَوَوْا إِليه</w:t>
      </w:r>
      <w:r>
        <w:rPr>
          <w:rtl/>
        </w:rPr>
        <w:t>.</w:t>
      </w:r>
      <w:r w:rsidRPr="00CD4A30">
        <w:rPr>
          <w:rtl/>
        </w:rPr>
        <w:t xml:space="preserve"> ِوانّما فعلَ ذلكَ لأنّه </w:t>
      </w:r>
      <w:r w:rsidR="000B5FC5" w:rsidRPr="000B5FC5">
        <w:rPr>
          <w:rStyle w:val="libAlaemChar"/>
          <w:rFonts w:hint="cs"/>
          <w:rtl/>
        </w:rPr>
        <w:t>عليه‌السلام</w:t>
      </w:r>
      <w:r w:rsidRPr="00CD4A30">
        <w:rPr>
          <w:rtl/>
        </w:rPr>
        <w:t xml:space="preserve"> علمَ أنّ الأعرابَ الّذينَ اتّبعوه إِنّما اتّبعوه وهم يظنُّون أنّه يأتي بلداً قدِ استقامتْ له طاعةُ أهلهِ</w:t>
      </w:r>
      <w:r w:rsidR="000B5FC5">
        <w:rPr>
          <w:rtl/>
        </w:rPr>
        <w:t>،</w:t>
      </w:r>
      <w:r>
        <w:rPr>
          <w:rtl/>
        </w:rPr>
        <w:t xml:space="preserve"> </w:t>
      </w:r>
      <w:r w:rsidRPr="00CD4A30">
        <w:rPr>
          <w:rtl/>
        </w:rPr>
        <w:t>فكرهَ أن يسيروا معَه إلاّ وهم يعلمونَ على ما</w:t>
      </w:r>
      <w:r w:rsidRPr="00F00C45">
        <w:rPr>
          <w:rtl/>
        </w:rPr>
        <w:t xml:space="preserve"> </w:t>
      </w:r>
      <w:r w:rsidRPr="00FF6DFF">
        <w:rPr>
          <w:rStyle w:val="libFootnotenumChar"/>
          <w:rtl/>
        </w:rPr>
        <w:t>(1)</w:t>
      </w:r>
      <w:r w:rsidRPr="006F4992">
        <w:rPr>
          <w:rtl/>
        </w:rPr>
        <w:t xml:space="preserve"> </w:t>
      </w:r>
      <w:r w:rsidRPr="00CD4A30">
        <w:rPr>
          <w:rtl/>
        </w:rPr>
        <w:t>يقدمونَ</w:t>
      </w:r>
      <w:r>
        <w:rPr>
          <w:rtl/>
        </w:rPr>
        <w:t>.</w:t>
      </w:r>
    </w:p>
    <w:p w:rsidR="00FF6DFF" w:rsidRDefault="00FF6DFF" w:rsidP="00A90091">
      <w:pPr>
        <w:pStyle w:val="libNormal"/>
        <w:rPr>
          <w:rtl/>
        </w:rPr>
      </w:pPr>
      <w:r w:rsidRPr="00CD4A30">
        <w:rPr>
          <w:rtl/>
        </w:rPr>
        <w:t>فلمّا كانَ السّحرُ أمرَ أصحابَه فاستقَوْا ماءً وأكثروا</w:t>
      </w:r>
      <w:r w:rsidR="000B5FC5">
        <w:rPr>
          <w:rtl/>
        </w:rPr>
        <w:t>،</w:t>
      </w:r>
      <w:r>
        <w:rPr>
          <w:rtl/>
        </w:rPr>
        <w:t xml:space="preserve"> </w:t>
      </w:r>
      <w:r w:rsidRPr="00CD4A30">
        <w:rPr>
          <w:rtl/>
        </w:rPr>
        <w:t>ثمّ سارَ حتّى مرَّ ببطنِ العَقَبةِ (فنزلَ عليها</w:t>
      </w:r>
      <w:r>
        <w:rPr>
          <w:rtl/>
        </w:rPr>
        <w:t xml:space="preserve"> ) </w:t>
      </w:r>
      <w:r w:rsidRPr="00FF6DFF">
        <w:rPr>
          <w:rStyle w:val="libFootnotenumChar"/>
          <w:rtl/>
        </w:rPr>
        <w:t>(2)</w:t>
      </w:r>
      <w:r w:rsidR="000B5FC5">
        <w:rPr>
          <w:rtl/>
        </w:rPr>
        <w:t>،</w:t>
      </w:r>
      <w:r w:rsidRPr="006F4992">
        <w:rPr>
          <w:rtl/>
        </w:rPr>
        <w:t xml:space="preserve"> </w:t>
      </w:r>
      <w:r w:rsidRPr="00CD4A30">
        <w:rPr>
          <w:rtl/>
        </w:rPr>
        <w:t>فلقيَه شيخٌ من بني عِكْرِمةَ يقالُ له عمرُو بن لوذانَ</w:t>
      </w:r>
      <w:r w:rsidR="000B5FC5">
        <w:rPr>
          <w:rtl/>
        </w:rPr>
        <w:t>،</w:t>
      </w:r>
      <w:r>
        <w:rPr>
          <w:rtl/>
        </w:rPr>
        <w:t xml:space="preserve"> </w:t>
      </w:r>
      <w:r w:rsidRPr="00CD4A30">
        <w:rPr>
          <w:rtl/>
        </w:rPr>
        <w:t>فسألهَ</w:t>
      </w:r>
      <w:r w:rsidR="000B5FC5">
        <w:rPr>
          <w:rtl/>
        </w:rPr>
        <w:t>:</w:t>
      </w:r>
      <w:r w:rsidRPr="00CD4A30">
        <w:rPr>
          <w:rtl/>
        </w:rPr>
        <w:t xml:space="preserve"> أينَ تريدُ؟ فقالَ له الحسينُ </w:t>
      </w:r>
      <w:r w:rsidR="000B5FC5" w:rsidRPr="000B5FC5">
        <w:rPr>
          <w:rStyle w:val="libAlaemChar"/>
          <w:rFonts w:hint="cs"/>
          <w:rtl/>
        </w:rPr>
        <w:t>عليه‌السلام</w:t>
      </w:r>
      <w:r w:rsidR="000B5FC5">
        <w:rPr>
          <w:rtl/>
        </w:rPr>
        <w:t>:</w:t>
      </w:r>
      <w:r w:rsidRPr="00CD4A30">
        <w:rPr>
          <w:rtl/>
        </w:rPr>
        <w:t xml:space="preserve"> «الكوفةَ» فقال الشّيخُ</w:t>
      </w:r>
      <w:r w:rsidR="000B5FC5">
        <w:rPr>
          <w:rtl/>
        </w:rPr>
        <w:t>:</w:t>
      </w:r>
      <w:r w:rsidRPr="00CD4A30">
        <w:rPr>
          <w:rtl/>
        </w:rPr>
        <w:t xml:space="preserve"> أنشدُك اللّهَ لمّا انصرفتَ</w:t>
      </w:r>
      <w:r w:rsidR="000B5FC5">
        <w:rPr>
          <w:rtl/>
        </w:rPr>
        <w:t>،</w:t>
      </w:r>
      <w:r>
        <w:rPr>
          <w:rtl/>
        </w:rPr>
        <w:t xml:space="preserve"> </w:t>
      </w:r>
      <w:r w:rsidRPr="00CD4A30">
        <w:rPr>
          <w:rtl/>
        </w:rPr>
        <w:t>فواللهِّ ما تقدمُ إلاٌ على الأسنّةِ وحدِّ السُّيوفِ</w:t>
      </w:r>
      <w:r w:rsidR="000B5FC5">
        <w:rPr>
          <w:rtl/>
        </w:rPr>
        <w:t>،</w:t>
      </w:r>
      <w:r>
        <w:rPr>
          <w:rtl/>
        </w:rPr>
        <w:t xml:space="preserve"> </w:t>
      </w:r>
      <w:r w:rsidRPr="00CD4A30">
        <w:rPr>
          <w:rtl/>
        </w:rPr>
        <w:t>وِانّ هؤلاءِ الّذينَ بعثوا إِليكَ لو كانوا كَفَوْكَ مؤونةَ القتالِ ووطّؤوا لكَ الأَشياءَ فقدمتَ عليهم كانَ ذلكَ رأْياً</w:t>
      </w:r>
      <w:r w:rsidR="000B5FC5">
        <w:rPr>
          <w:rtl/>
        </w:rPr>
        <w:t>،</w:t>
      </w:r>
      <w:r>
        <w:rPr>
          <w:rtl/>
        </w:rPr>
        <w:t xml:space="preserve"> </w:t>
      </w:r>
      <w:r w:rsidRPr="00CD4A30">
        <w:rPr>
          <w:rtl/>
        </w:rPr>
        <w:t>فأمّا على هذه الحالِ الّتي تَذْكُرُ فإنّي لا أرى لكَ أن تفعلَ</w:t>
      </w:r>
      <w:r>
        <w:rPr>
          <w:rtl/>
        </w:rPr>
        <w:t>.</w:t>
      </w:r>
      <w:r w:rsidRPr="00CD4A30">
        <w:rPr>
          <w:rtl/>
        </w:rPr>
        <w:t xml:space="preserve"> فقالَ له</w:t>
      </w:r>
      <w:r w:rsidR="000B5FC5">
        <w:rPr>
          <w:rtl/>
        </w:rPr>
        <w:t>:</w:t>
      </w:r>
      <w:r w:rsidRPr="00CD4A30">
        <w:rPr>
          <w:rtl/>
        </w:rPr>
        <w:t xml:space="preserve"> «يا عبدَاللّهِ</w:t>
      </w:r>
      <w:r w:rsidR="000B5FC5">
        <w:rPr>
          <w:rtl/>
        </w:rPr>
        <w:t>،</w:t>
      </w:r>
      <w:r>
        <w:rPr>
          <w:rtl/>
        </w:rPr>
        <w:t xml:space="preserve"> </w:t>
      </w:r>
      <w:r w:rsidRPr="00CD4A30">
        <w:rPr>
          <w:rtl/>
        </w:rPr>
        <w:t>ليس يخفى عليَّ الرأْيُ</w:t>
      </w:r>
      <w:r w:rsidR="000B5FC5">
        <w:rPr>
          <w:rtl/>
        </w:rPr>
        <w:t>،</w:t>
      </w:r>
      <w:r>
        <w:rPr>
          <w:rtl/>
        </w:rPr>
        <w:t xml:space="preserve"> </w:t>
      </w:r>
      <w:r w:rsidRPr="00CD4A30">
        <w:rPr>
          <w:rtl/>
        </w:rPr>
        <w:t>ولكنَّ اللّهَ تعالى لا يُغلَبُ على أمرِه</w:t>
      </w:r>
      <w:r w:rsidR="000B5FC5">
        <w:rPr>
          <w:rtl/>
        </w:rPr>
        <w:t>،</w:t>
      </w:r>
      <w:r>
        <w:rPr>
          <w:rtl/>
        </w:rPr>
        <w:t xml:space="preserve"> </w:t>
      </w:r>
      <w:r w:rsidRPr="00CD4A30">
        <w:rPr>
          <w:rtl/>
        </w:rPr>
        <w:t xml:space="preserve">ثمّ قالَ </w:t>
      </w:r>
      <w:r w:rsidR="000B5FC5" w:rsidRPr="000B5FC5">
        <w:rPr>
          <w:rStyle w:val="libAlaemChar"/>
          <w:rFonts w:hint="cs"/>
          <w:rtl/>
        </w:rPr>
        <w:t>عليه‌السلام</w:t>
      </w:r>
      <w:r w:rsidR="000B5FC5">
        <w:rPr>
          <w:rtl/>
        </w:rPr>
        <w:t>:</w:t>
      </w:r>
      <w:r w:rsidRPr="00CD4A30">
        <w:rPr>
          <w:rtl/>
        </w:rPr>
        <w:t xml:space="preserve"> واللّهِ لا يَدَعُوني حتّى يستخرجوا هذه العلقةَ من جوفي</w:t>
      </w:r>
      <w:r w:rsidR="000B5FC5">
        <w:rPr>
          <w:rtl/>
        </w:rPr>
        <w:t>،</w:t>
      </w:r>
      <w:r>
        <w:rPr>
          <w:rtl/>
        </w:rPr>
        <w:t xml:space="preserve"> </w:t>
      </w:r>
      <w:r w:rsidRPr="00CD4A30">
        <w:rPr>
          <w:rtl/>
        </w:rPr>
        <w:t>فإِذا فعلوا سلّطَ اللهُّ عليهم من يُذلُّهم حتّى يكونوا أذلَّ فِرَقِ الأممَ»</w:t>
      </w:r>
      <w:r>
        <w:rPr>
          <w:rFonts w:hint="cs"/>
          <w:rtl/>
        </w:rPr>
        <w:t xml:space="preserve"> </w:t>
      </w:r>
      <w:r w:rsidRPr="00FF6DFF">
        <w:rPr>
          <w:rStyle w:val="libFootnotenumChar"/>
          <w:rtl/>
        </w:rPr>
        <w:t>(3)</w:t>
      </w:r>
      <w:r w:rsidRPr="00142392">
        <w:rPr>
          <w:rtl/>
        </w:rPr>
        <w:t>.</w:t>
      </w:r>
    </w:p>
    <w:p w:rsidR="00FF6DFF" w:rsidRDefault="00FF6DFF" w:rsidP="00A90091">
      <w:pPr>
        <w:pStyle w:val="libNormal"/>
        <w:rPr>
          <w:rtl/>
        </w:rPr>
      </w:pPr>
      <w:r w:rsidRPr="00CD4A30">
        <w:rPr>
          <w:rtl/>
        </w:rPr>
        <w:t>ثمّ سارَ</w:t>
      </w:r>
      <w:r>
        <w:rPr>
          <w:rFonts w:hint="cs"/>
          <w:rtl/>
        </w:rPr>
        <w:t xml:space="preserve"> </w:t>
      </w:r>
      <w:r w:rsidR="000B5FC5" w:rsidRPr="000B5FC5">
        <w:rPr>
          <w:rStyle w:val="libAlaemChar"/>
          <w:rFonts w:hint="cs"/>
          <w:rtl/>
        </w:rPr>
        <w:t>عليه‌السلام</w:t>
      </w:r>
      <w:r w:rsidRPr="00CD4A30">
        <w:rPr>
          <w:rtl/>
        </w:rPr>
        <w:t xml:space="preserve"> من بطنِ العَقَبةِ حتّى نزلَ شَراف </w:t>
      </w:r>
      <w:r w:rsidRPr="00FF6DFF">
        <w:rPr>
          <w:rStyle w:val="libFootnotenumChar"/>
          <w:rtl/>
        </w:rPr>
        <w:t>(4)</w:t>
      </w:r>
      <w:r w:rsidR="000B5FC5">
        <w:rPr>
          <w:rtl/>
        </w:rPr>
        <w:t>،</w:t>
      </w:r>
      <w:r w:rsidRPr="006F4992">
        <w:rPr>
          <w:rtl/>
        </w:rPr>
        <w:t xml:space="preserve"> </w:t>
      </w:r>
      <w:r w:rsidRPr="00CD4A30">
        <w:rPr>
          <w:rtl/>
        </w:rPr>
        <w:t>فلمّا كانَ في السّحرِ أمرَ فتيانَه فاسْتَقَوْا منَ الماءِ فأكْثَروا</w:t>
      </w:r>
      <w:r w:rsidR="000B5FC5">
        <w:rPr>
          <w:rtl/>
        </w:rPr>
        <w:t>،</w:t>
      </w:r>
      <w:r>
        <w:rPr>
          <w:rtl/>
        </w:rPr>
        <w:t xml:space="preserve"> </w:t>
      </w:r>
      <w:r w:rsidRPr="00CD4A30">
        <w:rPr>
          <w:rtl/>
        </w:rPr>
        <w:t>ثمّ سارَ منها حتّى</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كذا في النسخ</w:t>
      </w:r>
      <w:r w:rsidR="000B5FC5">
        <w:rPr>
          <w:rtl/>
        </w:rPr>
        <w:t>،</w:t>
      </w:r>
      <w:r>
        <w:rPr>
          <w:rtl/>
        </w:rPr>
        <w:t xml:space="preserve"> </w:t>
      </w:r>
      <w:r w:rsidRPr="002D5FFC">
        <w:rPr>
          <w:rtl/>
        </w:rPr>
        <w:t>والأصح</w:t>
      </w:r>
      <w:r w:rsidR="000B5FC5">
        <w:rPr>
          <w:rtl/>
        </w:rPr>
        <w:t>:</w:t>
      </w:r>
      <w:r w:rsidRPr="002D5FFC">
        <w:rPr>
          <w:rtl/>
        </w:rPr>
        <w:t xml:space="preserve"> علامَ</w:t>
      </w:r>
      <w:r>
        <w:rPr>
          <w:rtl/>
        </w:rPr>
        <w:t>.</w:t>
      </w:r>
    </w:p>
    <w:p w:rsidR="00FF6DFF" w:rsidRDefault="00FF6DFF" w:rsidP="00FF6DFF">
      <w:pPr>
        <w:pStyle w:val="libFootnote0"/>
        <w:rPr>
          <w:rtl/>
        </w:rPr>
      </w:pPr>
      <w:r w:rsidRPr="002D5FFC">
        <w:rPr>
          <w:rtl/>
        </w:rPr>
        <w:t>(2) في النسخ الخطية</w:t>
      </w:r>
      <w:r w:rsidR="000B5FC5">
        <w:rPr>
          <w:rtl/>
        </w:rPr>
        <w:t>:</w:t>
      </w:r>
      <w:r w:rsidRPr="002D5FFC">
        <w:rPr>
          <w:rtl/>
        </w:rPr>
        <w:t xml:space="preserve"> فنزل عنها</w:t>
      </w:r>
      <w:r w:rsidR="000B5FC5">
        <w:rPr>
          <w:rtl/>
        </w:rPr>
        <w:t>،</w:t>
      </w:r>
      <w:r>
        <w:rPr>
          <w:rtl/>
        </w:rPr>
        <w:t xml:space="preserve"> </w:t>
      </w:r>
      <w:r w:rsidRPr="002D5FFC">
        <w:rPr>
          <w:rtl/>
        </w:rPr>
        <w:t>وما في المتن من هامش«ش»</w:t>
      </w:r>
      <w:r>
        <w:rPr>
          <w:rtl/>
        </w:rPr>
        <w:t>.</w:t>
      </w:r>
    </w:p>
    <w:p w:rsidR="00FF6DFF" w:rsidRDefault="00FF6DFF" w:rsidP="00FF6DFF">
      <w:pPr>
        <w:pStyle w:val="libFootnote0"/>
        <w:rPr>
          <w:rtl/>
        </w:rPr>
      </w:pPr>
      <w:r w:rsidRPr="002D5FFC">
        <w:rPr>
          <w:rtl/>
        </w:rPr>
        <w:t xml:space="preserve">(3) مقتل الحسين </w:t>
      </w:r>
      <w:r w:rsidR="000B5FC5" w:rsidRPr="000B5FC5">
        <w:rPr>
          <w:rStyle w:val="libFootnoteAlaemChar"/>
          <w:rFonts w:hint="cs"/>
          <w:rtl/>
        </w:rPr>
        <w:t>عليه‌السلام</w:t>
      </w:r>
      <w:r w:rsidRPr="002D5FFC">
        <w:rPr>
          <w:rtl/>
        </w:rPr>
        <w:t xml:space="preserve"> للخوارزمي 1</w:t>
      </w:r>
      <w:r w:rsidR="000B5FC5">
        <w:rPr>
          <w:rtl/>
        </w:rPr>
        <w:t>:</w:t>
      </w:r>
      <w:r w:rsidRPr="002D5FFC">
        <w:rPr>
          <w:rtl/>
        </w:rPr>
        <w:t xml:space="preserve"> 228</w:t>
      </w:r>
      <w:r w:rsidR="000B5FC5">
        <w:rPr>
          <w:rtl/>
        </w:rPr>
        <w:t>،</w:t>
      </w:r>
      <w:r>
        <w:rPr>
          <w:rtl/>
        </w:rPr>
        <w:t xml:space="preserve"> </w:t>
      </w:r>
      <w:r w:rsidRPr="002D5FFC">
        <w:rPr>
          <w:rtl/>
        </w:rPr>
        <w:t>عن ابن اعثم</w:t>
      </w:r>
      <w:r w:rsidR="000B5FC5">
        <w:rPr>
          <w:rtl/>
        </w:rPr>
        <w:t>،</w:t>
      </w:r>
      <w:r>
        <w:rPr>
          <w:rtl/>
        </w:rPr>
        <w:t xml:space="preserve"> </w:t>
      </w:r>
      <w:r w:rsidRPr="002D5FFC">
        <w:rPr>
          <w:rtl/>
        </w:rPr>
        <w:t>ولم نجده في الفتوح ولعله عن غيره</w:t>
      </w:r>
      <w:r w:rsidR="000B5FC5">
        <w:rPr>
          <w:rtl/>
        </w:rPr>
        <w:t>،</w:t>
      </w:r>
      <w:r>
        <w:rPr>
          <w:rtl/>
        </w:rPr>
        <w:t xml:space="preserve"> </w:t>
      </w:r>
      <w:r w:rsidRPr="002D5FFC">
        <w:rPr>
          <w:rtl/>
        </w:rPr>
        <w:t xml:space="preserve">تاريخ الطبري </w:t>
      </w:r>
      <w:r>
        <w:rPr>
          <w:rtl/>
        </w:rPr>
        <w:t>5</w:t>
      </w:r>
      <w:r w:rsidR="000B5FC5">
        <w:rPr>
          <w:rtl/>
        </w:rPr>
        <w:t>:</w:t>
      </w:r>
      <w:r w:rsidRPr="002D5FFC">
        <w:rPr>
          <w:rtl/>
        </w:rPr>
        <w:t xml:space="preserve"> 397</w:t>
      </w:r>
      <w:r w:rsidR="000B5FC5">
        <w:rPr>
          <w:rtl/>
        </w:rPr>
        <w:t>،</w:t>
      </w:r>
      <w:r>
        <w:rPr>
          <w:rtl/>
        </w:rPr>
        <w:t xml:space="preserve"> </w:t>
      </w:r>
      <w:r w:rsidRPr="002D5FFC">
        <w:rPr>
          <w:rtl/>
        </w:rPr>
        <w:t>عن ابي مخنف</w:t>
      </w:r>
      <w:r>
        <w:rPr>
          <w:rtl/>
        </w:rPr>
        <w:t xml:space="preserve"> ...</w:t>
      </w:r>
      <w:r w:rsidRPr="002D5FFC">
        <w:rPr>
          <w:rtl/>
        </w:rPr>
        <w:t xml:space="preserve"> عن عبدالله بن سليم والمذري بن المشمعل الأسديّين</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372</w:t>
      </w:r>
      <w:r>
        <w:rPr>
          <w:rtl/>
        </w:rPr>
        <w:t>.</w:t>
      </w:r>
    </w:p>
    <w:p w:rsidR="00FF6DFF" w:rsidRDefault="00FF6DFF" w:rsidP="00FF6DFF">
      <w:pPr>
        <w:pStyle w:val="libFootnote0"/>
        <w:rPr>
          <w:rtl/>
        </w:rPr>
      </w:pPr>
      <w:r w:rsidRPr="002D5FFC">
        <w:rPr>
          <w:rtl/>
        </w:rPr>
        <w:t>(4) شراف</w:t>
      </w:r>
      <w:r w:rsidR="000B5FC5">
        <w:rPr>
          <w:rtl/>
        </w:rPr>
        <w:t>:</w:t>
      </w:r>
      <w:r w:rsidRPr="002D5FFC">
        <w:rPr>
          <w:rtl/>
        </w:rPr>
        <w:t xml:space="preserve"> موضع بنجد «معجم البلدان 3</w:t>
      </w:r>
      <w:r w:rsidR="000B5FC5">
        <w:rPr>
          <w:rtl/>
        </w:rPr>
        <w:t>:</w:t>
      </w:r>
      <w:r w:rsidRPr="002D5FFC">
        <w:rPr>
          <w:rtl/>
        </w:rPr>
        <w:t xml:space="preserve"> 331».</w:t>
      </w:r>
    </w:p>
    <w:p w:rsidR="00FF6DFF" w:rsidRDefault="00FF6DFF" w:rsidP="00FF6DFF">
      <w:pPr>
        <w:pStyle w:val="libNormal0"/>
        <w:rPr>
          <w:rtl/>
        </w:rPr>
      </w:pPr>
      <w:r>
        <w:rPr>
          <w:rtl/>
        </w:rPr>
        <w:br w:type="page"/>
      </w:r>
      <w:bookmarkStart w:id="64" w:name="_Toc371754617"/>
      <w:r w:rsidRPr="00D452E0">
        <w:rPr>
          <w:rStyle w:val="Heading2Char"/>
          <w:rtl/>
        </w:rPr>
        <w:lastRenderedPageBreak/>
        <w:t>انتصفَ</w:t>
      </w:r>
      <w:bookmarkEnd w:id="64"/>
      <w:r w:rsidRPr="00CD4A30">
        <w:rPr>
          <w:rtl/>
        </w:rPr>
        <w:t xml:space="preserve"> النّهارُ</w:t>
      </w:r>
      <w:r w:rsidR="000B5FC5">
        <w:rPr>
          <w:rtl/>
        </w:rPr>
        <w:t>،</w:t>
      </w:r>
      <w:r>
        <w:rPr>
          <w:rtl/>
        </w:rPr>
        <w:t xml:space="preserve"> </w:t>
      </w:r>
      <w:r w:rsidRPr="00CD4A30">
        <w:rPr>
          <w:rtl/>
        </w:rPr>
        <w:t xml:space="preserve">فبينا هو يسيرُ إِذ كبّرَ رجلٌ من أصحابه فقالَ له الحسينُ </w:t>
      </w:r>
      <w:r w:rsidR="000B5FC5" w:rsidRPr="000B5FC5">
        <w:rPr>
          <w:rStyle w:val="libAlaemChar"/>
          <w:rFonts w:hint="cs"/>
          <w:rtl/>
        </w:rPr>
        <w:t>عليه‌السلام</w:t>
      </w:r>
      <w:r w:rsidR="000B5FC5">
        <w:rPr>
          <w:rtl/>
        </w:rPr>
        <w:t>:</w:t>
      </w:r>
      <w:r w:rsidRPr="00CD4A30">
        <w:rPr>
          <w:rtl/>
        </w:rPr>
        <w:t xml:space="preserve"> «اللهُّ أكبرُ</w:t>
      </w:r>
      <w:r w:rsidR="000B5FC5">
        <w:rPr>
          <w:rtl/>
        </w:rPr>
        <w:t>،</w:t>
      </w:r>
      <w:r>
        <w:rPr>
          <w:rtl/>
        </w:rPr>
        <w:t xml:space="preserve"> </w:t>
      </w:r>
      <w:r w:rsidRPr="00CD4A30">
        <w:rPr>
          <w:rtl/>
        </w:rPr>
        <w:t>لِمَ كَبَّرت</w:t>
      </w:r>
      <w:r>
        <w:rPr>
          <w:rtl/>
        </w:rPr>
        <w:t>؟</w:t>
      </w:r>
      <w:r w:rsidRPr="00CD4A30">
        <w:rPr>
          <w:rtl/>
        </w:rPr>
        <w:t>» قالَ</w:t>
      </w:r>
      <w:r w:rsidR="000B5FC5">
        <w:rPr>
          <w:rtl/>
        </w:rPr>
        <w:t>:</w:t>
      </w:r>
      <w:r w:rsidRPr="00CD4A30">
        <w:rPr>
          <w:rtl/>
        </w:rPr>
        <w:t xml:space="preserve"> رأيت النّخلَ</w:t>
      </w:r>
      <w:r w:rsidR="000B5FC5">
        <w:rPr>
          <w:rtl/>
        </w:rPr>
        <w:t>،</w:t>
      </w:r>
      <w:r>
        <w:rPr>
          <w:rtl/>
        </w:rPr>
        <w:t xml:space="preserve"> </w:t>
      </w:r>
      <w:r w:rsidRPr="00CD4A30">
        <w:rPr>
          <w:rtl/>
        </w:rPr>
        <w:t>فقالَ له جماعةٌ من أصحابه</w:t>
      </w:r>
      <w:r w:rsidR="000B5FC5">
        <w:rPr>
          <w:rtl/>
        </w:rPr>
        <w:t>:</w:t>
      </w:r>
      <w:r w:rsidRPr="00CD4A30">
        <w:rPr>
          <w:rtl/>
        </w:rPr>
        <w:t xml:space="preserve"> واللهِّ إِنّ هذا المكانَ ما رأينا به نخلةً قطّ</w:t>
      </w:r>
      <w:r w:rsidR="000B5FC5">
        <w:rPr>
          <w:rtl/>
        </w:rPr>
        <w:t>،</w:t>
      </w:r>
      <w:r>
        <w:rPr>
          <w:rtl/>
        </w:rPr>
        <w:t xml:space="preserve"> </w:t>
      </w:r>
      <w:r w:rsidRPr="00CD4A30">
        <w:rPr>
          <w:rtl/>
        </w:rPr>
        <w:t xml:space="preserve">فقالَ الحسينُ </w:t>
      </w:r>
      <w:r w:rsidR="000B5FC5" w:rsidRPr="000B5FC5">
        <w:rPr>
          <w:rStyle w:val="libAlaemChar"/>
          <w:rFonts w:hint="cs"/>
          <w:rtl/>
        </w:rPr>
        <w:t>عليه‌السلام</w:t>
      </w:r>
      <w:r w:rsidR="000B5FC5">
        <w:rPr>
          <w:rtl/>
        </w:rPr>
        <w:t>:</w:t>
      </w:r>
      <w:r w:rsidRPr="00CD4A30">
        <w:rPr>
          <w:rtl/>
        </w:rPr>
        <w:t xml:space="preserve"> «فما تَرَوْنَه</w:t>
      </w:r>
      <w:r>
        <w:rPr>
          <w:rtl/>
        </w:rPr>
        <w:t>؟</w:t>
      </w:r>
      <w:r w:rsidRPr="00CD4A30">
        <w:rPr>
          <w:rtl/>
        </w:rPr>
        <w:t>» قالوا</w:t>
      </w:r>
      <w:r w:rsidR="000B5FC5">
        <w:rPr>
          <w:rtl/>
        </w:rPr>
        <w:t>:</w:t>
      </w:r>
      <w:r w:rsidRPr="00CD4A30">
        <w:rPr>
          <w:rtl/>
        </w:rPr>
        <w:t xml:space="preserve"> نراه واللّهِ آذانَ </w:t>
      </w:r>
      <w:r w:rsidRPr="00FF6DFF">
        <w:rPr>
          <w:rStyle w:val="libFootnotenumChar"/>
          <w:rtl/>
        </w:rPr>
        <w:t>(1)</w:t>
      </w:r>
      <w:r w:rsidRPr="006F4992">
        <w:rPr>
          <w:rtl/>
        </w:rPr>
        <w:t xml:space="preserve"> </w:t>
      </w:r>
      <w:r w:rsidRPr="00CD4A30">
        <w:rPr>
          <w:rtl/>
        </w:rPr>
        <w:t>الخيلِ</w:t>
      </w:r>
      <w:r w:rsidR="000B5FC5">
        <w:rPr>
          <w:rtl/>
        </w:rPr>
        <w:t>،</w:t>
      </w:r>
      <w:r>
        <w:rPr>
          <w:rtl/>
        </w:rPr>
        <w:t xml:space="preserve"> </w:t>
      </w:r>
      <w:r w:rsidRPr="00CD4A30">
        <w:rPr>
          <w:rtl/>
        </w:rPr>
        <w:t>قالَ</w:t>
      </w:r>
      <w:r w:rsidR="000B5FC5">
        <w:rPr>
          <w:rtl/>
        </w:rPr>
        <w:t>:</w:t>
      </w:r>
      <w:r w:rsidRPr="00CD4A30">
        <w:rPr>
          <w:rtl/>
        </w:rPr>
        <w:t xml:space="preserve"> «أنا واللهِ أرى ذلكَ» ثمّ قالَ </w:t>
      </w:r>
      <w:r w:rsidR="000B5FC5" w:rsidRPr="000B5FC5">
        <w:rPr>
          <w:rStyle w:val="libAlaemChar"/>
          <w:rFonts w:hint="cs"/>
          <w:rtl/>
        </w:rPr>
        <w:t>عليه‌السلام</w:t>
      </w:r>
      <w:r w:rsidR="000B5FC5">
        <w:rPr>
          <w:rtl/>
        </w:rPr>
        <w:t>:</w:t>
      </w:r>
      <w:r w:rsidRPr="00CD4A30">
        <w:rPr>
          <w:rtl/>
        </w:rPr>
        <w:t xml:space="preserve"> «ما لنا</w:t>
      </w:r>
      <w:r>
        <w:rPr>
          <w:rFonts w:hint="cs"/>
          <w:rtl/>
        </w:rPr>
        <w:t xml:space="preserve"> </w:t>
      </w:r>
      <w:r w:rsidRPr="00FF6DFF">
        <w:rPr>
          <w:rStyle w:val="libFootnotenumChar"/>
          <w:rtl/>
        </w:rPr>
        <w:t>(2)</w:t>
      </w:r>
      <w:r w:rsidRPr="006F4992">
        <w:rPr>
          <w:rtl/>
        </w:rPr>
        <w:t xml:space="preserve"> </w:t>
      </w:r>
      <w:r w:rsidRPr="00CD4A30">
        <w:rPr>
          <w:rtl/>
        </w:rPr>
        <w:t>ملجأُ نلجأ إِليه فنجعله في ظهورِنا</w:t>
      </w:r>
      <w:r w:rsidR="000B5FC5">
        <w:rPr>
          <w:rtl/>
        </w:rPr>
        <w:t>،</w:t>
      </w:r>
      <w:r>
        <w:rPr>
          <w:rtl/>
        </w:rPr>
        <w:t xml:space="preserve"> </w:t>
      </w:r>
      <w:r w:rsidRPr="00CD4A30">
        <w:rPr>
          <w:rtl/>
        </w:rPr>
        <w:t>ونستقبل القومَ بوجهٍ واحدٍ</w:t>
      </w:r>
      <w:r>
        <w:rPr>
          <w:rtl/>
        </w:rPr>
        <w:t>؟</w:t>
      </w:r>
      <w:r w:rsidRPr="00CD4A30">
        <w:rPr>
          <w:rtl/>
        </w:rPr>
        <w:t>» فقلنا</w:t>
      </w:r>
      <w:r w:rsidR="000B5FC5">
        <w:rPr>
          <w:rFonts w:hint="cs"/>
          <w:rtl/>
        </w:rPr>
        <w:t>:</w:t>
      </w:r>
      <w:r w:rsidRPr="00CD4A30">
        <w:rPr>
          <w:rtl/>
        </w:rPr>
        <w:t xml:space="preserve"> بلى</w:t>
      </w:r>
      <w:r w:rsidR="000B5FC5">
        <w:rPr>
          <w:rtl/>
        </w:rPr>
        <w:t>،</w:t>
      </w:r>
      <w:r>
        <w:rPr>
          <w:rtl/>
        </w:rPr>
        <w:t xml:space="preserve"> </w:t>
      </w:r>
      <w:r w:rsidRPr="00CD4A30">
        <w:rPr>
          <w:rtl/>
        </w:rPr>
        <w:t>هذا ذو حُسمى</w:t>
      </w:r>
      <w:r>
        <w:rPr>
          <w:rFonts w:hint="cs"/>
          <w:rtl/>
        </w:rPr>
        <w:t xml:space="preserve"> </w:t>
      </w:r>
      <w:r w:rsidRPr="00FF6DFF">
        <w:rPr>
          <w:rStyle w:val="libFootnotenumChar"/>
          <w:rtl/>
        </w:rPr>
        <w:t>(3)</w:t>
      </w:r>
      <w:r w:rsidRPr="006F4992">
        <w:rPr>
          <w:rtl/>
        </w:rPr>
        <w:t xml:space="preserve"> </w:t>
      </w:r>
      <w:r w:rsidRPr="00CD4A30">
        <w:rPr>
          <w:rtl/>
        </w:rPr>
        <w:t>إِلى جنبِكَ</w:t>
      </w:r>
      <w:r w:rsidR="000B5FC5">
        <w:rPr>
          <w:rtl/>
        </w:rPr>
        <w:t>،</w:t>
      </w:r>
      <w:r>
        <w:rPr>
          <w:rtl/>
        </w:rPr>
        <w:t xml:space="preserve"> </w:t>
      </w:r>
      <w:r w:rsidRPr="00CD4A30">
        <w:rPr>
          <w:rtl/>
        </w:rPr>
        <w:t>تميلُ إِليه عن يسارِكَ</w:t>
      </w:r>
      <w:r w:rsidR="000B5FC5">
        <w:rPr>
          <w:rtl/>
        </w:rPr>
        <w:t>،</w:t>
      </w:r>
      <w:r>
        <w:rPr>
          <w:rtl/>
        </w:rPr>
        <w:t xml:space="preserve"> </w:t>
      </w:r>
      <w:r w:rsidRPr="00CD4A30">
        <w:rPr>
          <w:rtl/>
        </w:rPr>
        <w:t>فإِن سبقتَ إِليه فهوكما تُريدُ</w:t>
      </w:r>
      <w:r>
        <w:rPr>
          <w:rtl/>
        </w:rPr>
        <w:t>.</w:t>
      </w:r>
      <w:bookmarkStart w:id="65" w:name="77"/>
    </w:p>
    <w:bookmarkEnd w:id="65"/>
    <w:p w:rsidR="00FF6DFF" w:rsidRDefault="00FF6DFF" w:rsidP="00A90091">
      <w:pPr>
        <w:pStyle w:val="libNormal"/>
        <w:rPr>
          <w:rtl/>
        </w:rPr>
      </w:pPr>
      <w:r w:rsidRPr="00CD4A30">
        <w:rPr>
          <w:rtl/>
        </w:rPr>
        <w:t>فأخذَ إِليه ذاتَ اليسارِ ومِلْنا معَه</w:t>
      </w:r>
      <w:r w:rsidR="000B5FC5">
        <w:rPr>
          <w:rtl/>
        </w:rPr>
        <w:t>،</w:t>
      </w:r>
      <w:r>
        <w:rPr>
          <w:rtl/>
        </w:rPr>
        <w:t xml:space="preserve"> </w:t>
      </w:r>
      <w:r w:rsidRPr="00CD4A30">
        <w:rPr>
          <w:rtl/>
        </w:rPr>
        <w:t>فما كانَ بأسرعَ من أن طلعتْ علينا (هوادي الخيل</w:t>
      </w:r>
      <w:r>
        <w:rPr>
          <w:rtl/>
        </w:rPr>
        <w:t xml:space="preserve"> ) </w:t>
      </w:r>
      <w:r w:rsidRPr="00FF6DFF">
        <w:rPr>
          <w:rStyle w:val="libFootnotenumChar"/>
          <w:rtl/>
        </w:rPr>
        <w:t>(4)</w:t>
      </w:r>
      <w:r w:rsidRPr="00CF0859">
        <w:rPr>
          <w:rtl/>
        </w:rPr>
        <w:t xml:space="preserve"> </w:t>
      </w:r>
      <w:r w:rsidRPr="00CD4A30">
        <w:rPr>
          <w:rtl/>
        </w:rPr>
        <w:t>فتبيّنّاها وعدلْنا</w:t>
      </w:r>
      <w:r w:rsidR="000B5FC5">
        <w:rPr>
          <w:rtl/>
        </w:rPr>
        <w:t>،</w:t>
      </w:r>
      <w:r>
        <w:rPr>
          <w:rtl/>
        </w:rPr>
        <w:t xml:space="preserve"> </w:t>
      </w:r>
      <w:r w:rsidRPr="00CD4A30">
        <w:rPr>
          <w:rtl/>
        </w:rPr>
        <w:t xml:space="preserve">فلمّا رأوْنا عدلْنا عن الطريقِ عدلوا إِلينا كأنّ أسنّتَهم اليعاسيبُ </w:t>
      </w:r>
      <w:r w:rsidRPr="00FF6DFF">
        <w:rPr>
          <w:rStyle w:val="libFootnotenumChar"/>
          <w:rtl/>
        </w:rPr>
        <w:t>(5)</w:t>
      </w:r>
      <w:r w:rsidR="000B5FC5">
        <w:rPr>
          <w:rtl/>
        </w:rPr>
        <w:t>،</w:t>
      </w:r>
      <w:r w:rsidRPr="00CF0859">
        <w:rPr>
          <w:rtl/>
        </w:rPr>
        <w:t xml:space="preserve"> </w:t>
      </w:r>
      <w:r w:rsidRPr="00CD4A30">
        <w:rPr>
          <w:rtl/>
        </w:rPr>
        <w:t>وكأنّ راياتِهم أجنحةُ الطّيرِ</w:t>
      </w:r>
      <w:r w:rsidR="000B5FC5">
        <w:rPr>
          <w:rtl/>
        </w:rPr>
        <w:t>،</w:t>
      </w:r>
      <w:r>
        <w:rPr>
          <w:rtl/>
        </w:rPr>
        <w:t xml:space="preserve"> </w:t>
      </w:r>
      <w:r w:rsidRPr="00CD4A30">
        <w:rPr>
          <w:rtl/>
        </w:rPr>
        <w:t>فاستبقْنا إِلى ذي حسمى فسبقْناهم إِليه</w:t>
      </w:r>
      <w:r w:rsidR="000B5FC5">
        <w:rPr>
          <w:rtl/>
        </w:rPr>
        <w:t>،</w:t>
      </w:r>
      <w:r>
        <w:rPr>
          <w:rtl/>
        </w:rPr>
        <w:t xml:space="preserve"> </w:t>
      </w:r>
      <w:r w:rsidRPr="00CD4A30">
        <w:rPr>
          <w:rtl/>
        </w:rPr>
        <w:t xml:space="preserve">وأمرَ الحسينُ </w:t>
      </w:r>
      <w:r w:rsidR="000B5FC5" w:rsidRPr="000B5FC5">
        <w:rPr>
          <w:rStyle w:val="libAlaemChar"/>
          <w:rFonts w:hint="cs"/>
          <w:rtl/>
        </w:rPr>
        <w:t>عليه‌السلام</w:t>
      </w:r>
      <w:r w:rsidRPr="00CD4A30">
        <w:rPr>
          <w:rtl/>
        </w:rPr>
        <w:t xml:space="preserve"> ب</w:t>
      </w:r>
      <w:r>
        <w:rPr>
          <w:rFonts w:hint="cs"/>
          <w:rtl/>
        </w:rPr>
        <w:t>أ</w:t>
      </w:r>
      <w:r w:rsidRPr="00CD4A30">
        <w:rPr>
          <w:rtl/>
        </w:rPr>
        <w:t>بنيتهِ فضربَتْ</w:t>
      </w:r>
      <w:r>
        <w:rPr>
          <w:rtl/>
        </w:rPr>
        <w:t>.</w:t>
      </w:r>
    </w:p>
    <w:p w:rsidR="00FF6DFF" w:rsidRDefault="00FF6DFF" w:rsidP="00A90091">
      <w:pPr>
        <w:pStyle w:val="libLine"/>
        <w:rPr>
          <w:rtl/>
        </w:rPr>
      </w:pPr>
      <w:r>
        <w:rPr>
          <w:rtl/>
        </w:rPr>
        <w:t>__________________</w:t>
      </w:r>
    </w:p>
    <w:p w:rsidR="00FF6DFF" w:rsidRPr="00CF0859" w:rsidRDefault="00FF6DFF" w:rsidP="00FF6DFF">
      <w:pPr>
        <w:pStyle w:val="libFootnote0"/>
        <w:rPr>
          <w:rtl/>
        </w:rPr>
      </w:pPr>
      <w:r w:rsidRPr="00CF0859">
        <w:rPr>
          <w:rtl/>
        </w:rPr>
        <w:t>(1) في «م»</w:t>
      </w:r>
      <w:r w:rsidR="000B5FC5">
        <w:rPr>
          <w:rtl/>
        </w:rPr>
        <w:t>:</w:t>
      </w:r>
      <w:r w:rsidRPr="00CF0859">
        <w:rPr>
          <w:rtl/>
        </w:rPr>
        <w:t xml:space="preserve"> أداني</w:t>
      </w:r>
      <w:r w:rsidR="000B5FC5">
        <w:rPr>
          <w:rtl/>
        </w:rPr>
        <w:t>،</w:t>
      </w:r>
      <w:r w:rsidRPr="00CF0859">
        <w:rPr>
          <w:rtl/>
        </w:rPr>
        <w:t xml:space="preserve"> وقد كتب تحتها</w:t>
      </w:r>
      <w:r w:rsidR="000B5FC5">
        <w:rPr>
          <w:rtl/>
        </w:rPr>
        <w:t>:</w:t>
      </w:r>
      <w:r w:rsidRPr="00CF0859">
        <w:rPr>
          <w:rtl/>
        </w:rPr>
        <w:t xml:space="preserve"> جمع ادنى.</w:t>
      </w:r>
    </w:p>
    <w:p w:rsidR="00FF6DFF" w:rsidRDefault="00FF6DFF" w:rsidP="00FF6DFF">
      <w:pPr>
        <w:pStyle w:val="libFootnote0"/>
        <w:rPr>
          <w:rtl/>
        </w:rPr>
      </w:pPr>
      <w:r w:rsidRPr="002D5FFC">
        <w:rPr>
          <w:rtl/>
        </w:rPr>
        <w:t>(2) في هامش «ش</w:t>
      </w:r>
      <w:r>
        <w:rPr>
          <w:rtl/>
        </w:rPr>
        <w:t>»</w:t>
      </w:r>
      <w:r w:rsidR="000B5FC5">
        <w:rPr>
          <w:rtl/>
        </w:rPr>
        <w:t>:</w:t>
      </w:r>
      <w:r w:rsidRPr="002D5FFC">
        <w:rPr>
          <w:rtl/>
        </w:rPr>
        <w:t xml:space="preserve"> أما لنا.</w:t>
      </w:r>
    </w:p>
    <w:p w:rsidR="00FF6DFF" w:rsidRDefault="00FF6DFF" w:rsidP="00FF6DFF">
      <w:pPr>
        <w:pStyle w:val="libFootnote0"/>
        <w:rPr>
          <w:rtl/>
        </w:rPr>
      </w:pPr>
      <w:r w:rsidRPr="002D5FFC">
        <w:rPr>
          <w:rtl/>
        </w:rPr>
        <w:t>(3) في هامش «م</w:t>
      </w:r>
      <w:r>
        <w:rPr>
          <w:rtl/>
        </w:rPr>
        <w:t>»</w:t>
      </w:r>
      <w:r w:rsidR="000B5FC5">
        <w:rPr>
          <w:rtl/>
        </w:rPr>
        <w:t>:</w:t>
      </w:r>
      <w:r w:rsidRPr="002D5FFC">
        <w:rPr>
          <w:rtl/>
        </w:rPr>
        <w:t xml:space="preserve"> حُسْمى</w:t>
      </w:r>
      <w:r w:rsidR="008F72F1">
        <w:rPr>
          <w:rtl/>
        </w:rPr>
        <w:t xml:space="preserve"> - </w:t>
      </w:r>
      <w:r w:rsidRPr="002D5FFC">
        <w:rPr>
          <w:rtl/>
        </w:rPr>
        <w:t>هكذا في نسخة الشيخ</w:t>
      </w:r>
      <w:r>
        <w:rPr>
          <w:rtl/>
        </w:rPr>
        <w:t>.</w:t>
      </w:r>
    </w:p>
    <w:p w:rsidR="00FF6DFF" w:rsidRPr="00957CD8" w:rsidRDefault="00FF6DFF" w:rsidP="00FF6DFF">
      <w:pPr>
        <w:pStyle w:val="libFootnote"/>
        <w:rPr>
          <w:rtl/>
        </w:rPr>
      </w:pPr>
      <w:r w:rsidRPr="00C006CD">
        <w:rPr>
          <w:rtl/>
        </w:rPr>
        <w:t>وهامش آخر في «ش» و «م»</w:t>
      </w:r>
      <w:r w:rsidR="000B5FC5">
        <w:rPr>
          <w:rtl/>
        </w:rPr>
        <w:t>:</w:t>
      </w:r>
      <w:r w:rsidRPr="00C006CD">
        <w:rPr>
          <w:rtl/>
        </w:rPr>
        <w:t xml:space="preserve"> حِسْمَى بكسر الحاء جبال شواهق بالبادية</w:t>
      </w:r>
      <w:r w:rsidR="000B5FC5">
        <w:rPr>
          <w:rtl/>
        </w:rPr>
        <w:t>،</w:t>
      </w:r>
      <w:r>
        <w:rPr>
          <w:rtl/>
        </w:rPr>
        <w:t xml:space="preserve"> </w:t>
      </w:r>
      <w:r w:rsidRPr="00C006CD">
        <w:rPr>
          <w:rtl/>
        </w:rPr>
        <w:t>قد ذكرها النابغة في شعره قال</w:t>
      </w:r>
      <w:r w:rsidR="000B5FC5">
        <w:rPr>
          <w:rtl/>
        </w:rPr>
        <w:t>:</w:t>
      </w:r>
    </w:p>
    <w:tbl>
      <w:tblPr>
        <w:tblStyle w:val="TableGrid"/>
        <w:bidiVisual/>
        <w:tblW w:w="5000" w:type="pct"/>
        <w:tblLook w:val="01E0"/>
      </w:tblPr>
      <w:tblGrid>
        <w:gridCol w:w="3671"/>
        <w:gridCol w:w="263"/>
        <w:gridCol w:w="3653"/>
      </w:tblGrid>
      <w:tr w:rsidR="00FF6DFF" w:rsidTr="00FF6DFF">
        <w:trPr>
          <w:trHeight w:val="170"/>
        </w:trPr>
        <w:tc>
          <w:tcPr>
            <w:tcW w:w="4127" w:type="dxa"/>
            <w:shd w:val="clear" w:color="auto" w:fill="auto"/>
          </w:tcPr>
          <w:p w:rsidR="00FF6DFF" w:rsidRDefault="00FF6DFF" w:rsidP="00FF6DFF">
            <w:pPr>
              <w:pStyle w:val="libPoemFootnote"/>
              <w:rPr>
                <w:rtl/>
              </w:rPr>
            </w:pPr>
            <w:r w:rsidRPr="002D5FFC">
              <w:rPr>
                <w:rtl/>
              </w:rPr>
              <w:t>فاصبح عاقلاً بجبال حسمى</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Footnote"/>
              <w:rPr>
                <w:rtl/>
              </w:rPr>
            </w:pPr>
            <w:r w:rsidRPr="002D5FFC">
              <w:rPr>
                <w:rtl/>
              </w:rPr>
              <w:t>دقاق الترب مخترم القتام</w:t>
            </w:r>
            <w:r w:rsidRPr="00FF6DFF">
              <w:rPr>
                <w:rStyle w:val="libPoemTiniChar0"/>
                <w:rtl/>
              </w:rPr>
              <w:br/>
              <w:t> </w:t>
            </w:r>
          </w:p>
        </w:tc>
      </w:tr>
    </w:tbl>
    <w:p w:rsidR="00FF6DFF" w:rsidRPr="007066B6" w:rsidRDefault="00FF6DFF" w:rsidP="00FF6DFF">
      <w:pPr>
        <w:pStyle w:val="libFootnote0"/>
        <w:rPr>
          <w:rtl/>
        </w:rPr>
      </w:pPr>
      <w:r w:rsidRPr="007066B6">
        <w:rPr>
          <w:rtl/>
        </w:rPr>
        <w:t>وفي هامشهما كتبت</w:t>
      </w:r>
      <w:r w:rsidR="000B5FC5">
        <w:rPr>
          <w:rtl/>
        </w:rPr>
        <w:t>:</w:t>
      </w:r>
      <w:r w:rsidRPr="007066B6">
        <w:rPr>
          <w:rtl/>
        </w:rPr>
        <w:t xml:space="preserve"> ذوجشَم</w:t>
      </w:r>
      <w:r w:rsidR="000B5FC5">
        <w:rPr>
          <w:rtl/>
        </w:rPr>
        <w:t>،</w:t>
      </w:r>
      <w:r w:rsidRPr="007066B6">
        <w:rPr>
          <w:rtl/>
        </w:rPr>
        <w:t xml:space="preserve"> ذوجَشَم</w:t>
      </w:r>
      <w:r w:rsidR="000B5FC5">
        <w:rPr>
          <w:rtl/>
        </w:rPr>
        <w:t>،</w:t>
      </w:r>
      <w:r w:rsidRPr="007066B6">
        <w:rPr>
          <w:rtl/>
        </w:rPr>
        <w:t xml:space="preserve"> جُسَم</w:t>
      </w:r>
      <w:r w:rsidR="000B5FC5">
        <w:rPr>
          <w:rtl/>
        </w:rPr>
        <w:t>،</w:t>
      </w:r>
      <w:r w:rsidRPr="007066B6">
        <w:rPr>
          <w:rtl/>
        </w:rPr>
        <w:t xml:space="preserve"> حُسْم</w:t>
      </w:r>
      <w:r w:rsidR="000B5FC5">
        <w:rPr>
          <w:rtl/>
        </w:rPr>
        <w:t>،</w:t>
      </w:r>
      <w:r w:rsidRPr="007066B6">
        <w:rPr>
          <w:rtl/>
        </w:rPr>
        <w:t xml:space="preserve"> وفي «م»</w:t>
      </w:r>
      <w:r w:rsidR="000B5FC5">
        <w:rPr>
          <w:rtl/>
        </w:rPr>
        <w:t>:</w:t>
      </w:r>
      <w:r w:rsidRPr="007066B6">
        <w:rPr>
          <w:rtl/>
        </w:rPr>
        <w:t xml:space="preserve"> ذي حُسىً.</w:t>
      </w:r>
    </w:p>
    <w:p w:rsidR="00FF6DFF" w:rsidRDefault="00FF6DFF" w:rsidP="00FF6DFF">
      <w:pPr>
        <w:pStyle w:val="libFootnote0"/>
        <w:rPr>
          <w:rtl/>
        </w:rPr>
      </w:pPr>
      <w:r w:rsidRPr="00CD4A30">
        <w:rPr>
          <w:rtl/>
        </w:rPr>
        <w:t>(4) اقبلت هوادي الخيل</w:t>
      </w:r>
      <w:r w:rsidR="000B5FC5">
        <w:rPr>
          <w:rtl/>
        </w:rPr>
        <w:t>:</w:t>
      </w:r>
      <w:r w:rsidRPr="00CD4A30">
        <w:rPr>
          <w:rtl/>
        </w:rPr>
        <w:t xml:space="preserve"> اذا بدت أعناقها</w:t>
      </w:r>
      <w:r>
        <w:rPr>
          <w:rtl/>
        </w:rPr>
        <w:t>.</w:t>
      </w:r>
      <w:r w:rsidRPr="00CD4A30">
        <w:rPr>
          <w:rtl/>
        </w:rPr>
        <w:t xml:space="preserve"> «الصحاح</w:t>
      </w:r>
      <w:r w:rsidR="008F72F1">
        <w:rPr>
          <w:rtl/>
        </w:rPr>
        <w:t xml:space="preserve"> - </w:t>
      </w:r>
      <w:r w:rsidRPr="00CD4A30">
        <w:rPr>
          <w:rtl/>
        </w:rPr>
        <w:t>هدى</w:t>
      </w:r>
      <w:r w:rsidR="008F72F1">
        <w:rPr>
          <w:rtl/>
        </w:rPr>
        <w:t xml:space="preserve"> - </w:t>
      </w:r>
      <w:r w:rsidRPr="00CD4A30">
        <w:rPr>
          <w:rtl/>
        </w:rPr>
        <w:t>6</w:t>
      </w:r>
      <w:r w:rsidR="000B5FC5">
        <w:rPr>
          <w:rtl/>
        </w:rPr>
        <w:t>:</w:t>
      </w:r>
      <w:r w:rsidRPr="00CD4A30">
        <w:rPr>
          <w:rtl/>
        </w:rPr>
        <w:t xml:space="preserve"> 2534»</w:t>
      </w:r>
      <w:r>
        <w:rPr>
          <w:rtl/>
        </w:rPr>
        <w:t>.</w:t>
      </w:r>
    </w:p>
    <w:p w:rsidR="00FF6DFF" w:rsidRPr="002D5FFC" w:rsidRDefault="00FF6DFF" w:rsidP="00FF6DFF">
      <w:pPr>
        <w:pStyle w:val="libFootnote0"/>
        <w:rPr>
          <w:rtl/>
        </w:rPr>
      </w:pPr>
      <w:r w:rsidRPr="00CD4A30">
        <w:rPr>
          <w:rtl/>
        </w:rPr>
        <w:t>(5) اليعسوب</w:t>
      </w:r>
      <w:r w:rsidR="000B5FC5">
        <w:rPr>
          <w:rtl/>
        </w:rPr>
        <w:t>:</w:t>
      </w:r>
      <w:r w:rsidRPr="00CD4A30">
        <w:rPr>
          <w:rtl/>
        </w:rPr>
        <w:t xml:space="preserve"> طائر أطول من الجرادة لا يضم «</w:t>
      </w:r>
      <w:r>
        <w:rPr>
          <w:rFonts w:hint="cs"/>
          <w:rtl/>
        </w:rPr>
        <w:t xml:space="preserve"> </w:t>
      </w:r>
      <w:r w:rsidRPr="00CD4A30">
        <w:rPr>
          <w:rtl/>
        </w:rPr>
        <w:t>الصحاح</w:t>
      </w:r>
      <w:r w:rsidR="008F72F1">
        <w:rPr>
          <w:rtl/>
        </w:rPr>
        <w:t xml:space="preserve"> - </w:t>
      </w:r>
      <w:r w:rsidRPr="00CD4A30">
        <w:rPr>
          <w:rtl/>
        </w:rPr>
        <w:t>عسب</w:t>
      </w:r>
      <w:r w:rsidR="008F72F1">
        <w:rPr>
          <w:rtl/>
        </w:rPr>
        <w:t xml:space="preserve"> - </w:t>
      </w:r>
      <w:r w:rsidRPr="00CD4A30">
        <w:rPr>
          <w:rtl/>
        </w:rPr>
        <w:t>1</w:t>
      </w:r>
      <w:r w:rsidR="000B5FC5">
        <w:rPr>
          <w:rtl/>
        </w:rPr>
        <w:t>:</w:t>
      </w:r>
      <w:r w:rsidRPr="00CD4A30">
        <w:rPr>
          <w:rtl/>
        </w:rPr>
        <w:t xml:space="preserve"> 81 </w:t>
      </w:r>
      <w:r>
        <w:rPr>
          <w:rFonts w:hint="cs"/>
          <w:rtl/>
        </w:rPr>
        <w:t xml:space="preserve">» </w:t>
      </w:r>
      <w:r w:rsidRPr="00CD4A30">
        <w:rPr>
          <w:rtl/>
        </w:rPr>
        <w:t>وفي هامش «ش»</w:t>
      </w:r>
      <w:r w:rsidR="000B5FC5">
        <w:rPr>
          <w:rtl/>
        </w:rPr>
        <w:t>:</w:t>
      </w:r>
      <w:r w:rsidRPr="00CD4A30">
        <w:rPr>
          <w:rtl/>
        </w:rPr>
        <w:t xml:space="preserve"> الاصل في اليعسوب فحل النحل</w:t>
      </w:r>
      <w:r>
        <w:rPr>
          <w:rtl/>
        </w:rPr>
        <w:t>.</w:t>
      </w:r>
      <w:r w:rsidRPr="002D5FFC">
        <w:rPr>
          <w:rtl/>
        </w:rPr>
        <w:t xml:space="preserve"> </w:t>
      </w:r>
    </w:p>
    <w:p w:rsidR="00FF6DFF" w:rsidRDefault="00FF6DFF" w:rsidP="00A90091">
      <w:pPr>
        <w:pStyle w:val="libNormal"/>
        <w:rPr>
          <w:rtl/>
        </w:rPr>
      </w:pPr>
      <w:r>
        <w:rPr>
          <w:rtl/>
        </w:rPr>
        <w:br w:type="page"/>
      </w:r>
      <w:bookmarkStart w:id="66" w:name="_Toc371754618"/>
      <w:r w:rsidRPr="00D452E0">
        <w:rPr>
          <w:rStyle w:val="Heading2Char"/>
          <w:rtl/>
        </w:rPr>
        <w:lastRenderedPageBreak/>
        <w:t>وجاءَ</w:t>
      </w:r>
      <w:bookmarkEnd w:id="66"/>
      <w:r w:rsidRPr="00CD4A30">
        <w:rPr>
          <w:rtl/>
        </w:rPr>
        <w:t xml:space="preserve"> القومُ زُهاءَ ألفِ فارسٍ معَ الحُرِّبن يزيدَ التّميميّ حتّى وقفَ هو وخيلُه مُقابلَ الحسينِ </w:t>
      </w:r>
      <w:r w:rsidR="000B5FC5" w:rsidRPr="000B5FC5">
        <w:rPr>
          <w:rStyle w:val="libAlaemChar"/>
          <w:rFonts w:hint="cs"/>
          <w:rtl/>
        </w:rPr>
        <w:t>عليه‌السلام</w:t>
      </w:r>
      <w:r w:rsidRPr="00CD4A30">
        <w:rPr>
          <w:rtl/>
        </w:rPr>
        <w:t xml:space="preserve"> في حَرًّ الظّهيرةِ</w:t>
      </w:r>
      <w:r w:rsidR="000B5FC5">
        <w:rPr>
          <w:rtl/>
        </w:rPr>
        <w:t>،</w:t>
      </w:r>
      <w:r>
        <w:rPr>
          <w:rtl/>
        </w:rPr>
        <w:t xml:space="preserve"> </w:t>
      </w:r>
      <w:r w:rsidRPr="00CD4A30">
        <w:rPr>
          <w:rtl/>
        </w:rPr>
        <w:t>والحسينُ وأصحابُه معتمُّونَ متقلِّدوأسيافِهم</w:t>
      </w:r>
      <w:r w:rsidR="000B5FC5">
        <w:rPr>
          <w:rtl/>
        </w:rPr>
        <w:t>،</w:t>
      </w:r>
      <w:r>
        <w:rPr>
          <w:rtl/>
        </w:rPr>
        <w:t xml:space="preserve"> </w:t>
      </w:r>
      <w:r w:rsidRPr="00CD4A30">
        <w:rPr>
          <w:rtl/>
        </w:rPr>
        <w:t xml:space="preserve">فقالَ الحسينُ </w:t>
      </w:r>
      <w:r w:rsidR="000B5FC5" w:rsidRPr="000B5FC5">
        <w:rPr>
          <w:rStyle w:val="libAlaemChar"/>
          <w:rFonts w:hint="cs"/>
          <w:rtl/>
        </w:rPr>
        <w:t>عليه‌السلام</w:t>
      </w:r>
      <w:r w:rsidRPr="00CD4A30">
        <w:rPr>
          <w:rtl/>
        </w:rPr>
        <w:t xml:space="preserve"> لفتيانِه</w:t>
      </w:r>
      <w:r w:rsidR="000B5FC5">
        <w:rPr>
          <w:rtl/>
        </w:rPr>
        <w:t>:</w:t>
      </w:r>
      <w:r w:rsidRPr="00CD4A30">
        <w:rPr>
          <w:rtl/>
        </w:rPr>
        <w:t xml:space="preserve"> «اسقوا القومَ وأرْوُوْهُم منَ الماءِ</w:t>
      </w:r>
      <w:r w:rsidR="000B5FC5">
        <w:rPr>
          <w:rtl/>
        </w:rPr>
        <w:t>،</w:t>
      </w:r>
      <w:r>
        <w:rPr>
          <w:rtl/>
        </w:rPr>
        <w:t xml:space="preserve"> </w:t>
      </w:r>
      <w:r w:rsidRPr="00CD4A30">
        <w:rPr>
          <w:rtl/>
        </w:rPr>
        <w:t xml:space="preserve">ورَشِّفُوا الخيلَ ترشيفاً» ففعلوا وأقبلوا يملؤون القِصاعَ والطّساسَ </w:t>
      </w:r>
      <w:r w:rsidRPr="00FF6DFF">
        <w:rPr>
          <w:rStyle w:val="libFootnotenumChar"/>
          <w:rtl/>
        </w:rPr>
        <w:t>(1)</w:t>
      </w:r>
      <w:r w:rsidRPr="000F24F5">
        <w:rPr>
          <w:rtl/>
        </w:rPr>
        <w:t xml:space="preserve"> </w:t>
      </w:r>
      <w:r w:rsidRPr="00CD4A30">
        <w:rPr>
          <w:rtl/>
        </w:rPr>
        <w:t>منَ الماء ثمّ يُدنونَها منَ الفَرَسِ</w:t>
      </w:r>
      <w:r w:rsidR="000B5FC5">
        <w:rPr>
          <w:rtl/>
        </w:rPr>
        <w:t>،</w:t>
      </w:r>
      <w:r>
        <w:rPr>
          <w:rtl/>
        </w:rPr>
        <w:t xml:space="preserve"> </w:t>
      </w:r>
      <w:r w:rsidRPr="00CD4A30">
        <w:rPr>
          <w:rtl/>
        </w:rPr>
        <w:t>فإِذا عبَّ فيها ثلاثاً أوأربعاً أَو خمساً عُزِلَتْ عنه وسَقَوا آخرَ</w:t>
      </w:r>
      <w:r w:rsidR="000B5FC5">
        <w:rPr>
          <w:rtl/>
        </w:rPr>
        <w:t>،</w:t>
      </w:r>
      <w:r>
        <w:rPr>
          <w:rtl/>
        </w:rPr>
        <w:t xml:space="preserve"> </w:t>
      </w:r>
      <w:r w:rsidRPr="00CD4A30">
        <w:rPr>
          <w:rtl/>
        </w:rPr>
        <w:t>حتّى سَقَوْها كلَّها.</w:t>
      </w:r>
    </w:p>
    <w:p w:rsidR="00FF6DFF" w:rsidRDefault="00FF6DFF" w:rsidP="00A90091">
      <w:pPr>
        <w:pStyle w:val="libNormal"/>
        <w:rPr>
          <w:rtl/>
        </w:rPr>
      </w:pPr>
      <w:r w:rsidRPr="00CD4A30">
        <w:rPr>
          <w:rtl/>
        </w:rPr>
        <w:t>فقالَ عليُّ بنُ الطعَّانِ المُحاربي</w:t>
      </w:r>
      <w:r w:rsidR="000B5FC5">
        <w:rPr>
          <w:rtl/>
        </w:rPr>
        <w:t>:</w:t>
      </w:r>
      <w:r w:rsidRPr="00CD4A30">
        <w:rPr>
          <w:rtl/>
        </w:rPr>
        <w:t xml:space="preserve"> كنتُ معَ الحُرِّ يومئذٍ فجئتُ في اخرِ من جاءَ من أصحابِه</w:t>
      </w:r>
      <w:r w:rsidR="000B5FC5">
        <w:rPr>
          <w:rtl/>
        </w:rPr>
        <w:t>،</w:t>
      </w:r>
      <w:r>
        <w:rPr>
          <w:rtl/>
        </w:rPr>
        <w:t xml:space="preserve"> </w:t>
      </w:r>
      <w:r w:rsidRPr="00CD4A30">
        <w:rPr>
          <w:rtl/>
        </w:rPr>
        <w:t xml:space="preserve">فلمّا رأى الحسينُ </w:t>
      </w:r>
      <w:r w:rsidR="000B5FC5" w:rsidRPr="000B5FC5">
        <w:rPr>
          <w:rStyle w:val="libAlaemChar"/>
          <w:rFonts w:hint="cs"/>
          <w:rtl/>
        </w:rPr>
        <w:t>عليه‌السلام</w:t>
      </w:r>
      <w:r w:rsidRPr="00CD4A30">
        <w:rPr>
          <w:rtl/>
        </w:rPr>
        <w:t xml:space="preserve"> ما بي وبفرسي منَ العطشِ قالَ</w:t>
      </w:r>
      <w:r w:rsidR="000B5FC5">
        <w:rPr>
          <w:rtl/>
        </w:rPr>
        <w:t>:</w:t>
      </w:r>
      <w:r w:rsidRPr="00CD4A30">
        <w:rPr>
          <w:rtl/>
        </w:rPr>
        <w:t xml:space="preserve"> «أنَخِ الراويةَ» والراويةُ عندي إلسِّقاءُ</w:t>
      </w:r>
      <w:r w:rsidR="000B5FC5">
        <w:rPr>
          <w:rtl/>
        </w:rPr>
        <w:t>،</w:t>
      </w:r>
      <w:r>
        <w:rPr>
          <w:rtl/>
        </w:rPr>
        <w:t xml:space="preserve"> </w:t>
      </w:r>
      <w:r w:rsidRPr="00CD4A30">
        <w:rPr>
          <w:rtl/>
        </w:rPr>
        <w:t>ثمّ قالَ</w:t>
      </w:r>
      <w:r w:rsidR="000B5FC5">
        <w:rPr>
          <w:rtl/>
        </w:rPr>
        <w:t>:</w:t>
      </w:r>
      <w:r w:rsidRPr="00CD4A30">
        <w:rPr>
          <w:rtl/>
        </w:rPr>
        <w:t xml:space="preserve"> «يا ابنَ أخي أنِخِ الجملَ» فأنَخْتُه فقالَ</w:t>
      </w:r>
      <w:r w:rsidR="000B5FC5">
        <w:rPr>
          <w:rtl/>
        </w:rPr>
        <w:t>:</w:t>
      </w:r>
      <w:r w:rsidRPr="00CD4A30">
        <w:rPr>
          <w:rtl/>
        </w:rPr>
        <w:t xml:space="preserve"> «اشربْ» فجعلتُ كلَّما شربتُ سالَ الماءُ منَ السِّقاءِ</w:t>
      </w:r>
      <w:r w:rsidR="000B5FC5">
        <w:rPr>
          <w:rtl/>
        </w:rPr>
        <w:t>،</w:t>
      </w:r>
      <w:r>
        <w:rPr>
          <w:rtl/>
        </w:rPr>
        <w:t xml:space="preserve"> </w:t>
      </w:r>
      <w:r w:rsidRPr="00CD4A30">
        <w:rPr>
          <w:rtl/>
        </w:rPr>
        <w:t xml:space="preserve">فقالَ الحسين </w:t>
      </w:r>
      <w:r w:rsidR="000B5FC5" w:rsidRPr="000B5FC5">
        <w:rPr>
          <w:rStyle w:val="libAlaemChar"/>
          <w:rFonts w:hint="cs"/>
          <w:rtl/>
        </w:rPr>
        <w:t>عليه‌السلام</w:t>
      </w:r>
      <w:r w:rsidR="000B5FC5">
        <w:rPr>
          <w:rtl/>
        </w:rPr>
        <w:t>:</w:t>
      </w:r>
      <w:r w:rsidRPr="00CD4A30">
        <w:rPr>
          <w:rtl/>
        </w:rPr>
        <w:t xml:space="preserve"> «اخنِثِ السِّقاءَ» أي اعطفْه</w:t>
      </w:r>
      <w:r w:rsidR="000B5FC5">
        <w:rPr>
          <w:rtl/>
        </w:rPr>
        <w:t>،</w:t>
      </w:r>
      <w:r>
        <w:rPr>
          <w:rtl/>
        </w:rPr>
        <w:t xml:space="preserve"> </w:t>
      </w:r>
      <w:r w:rsidRPr="00CD4A30">
        <w:rPr>
          <w:rtl/>
        </w:rPr>
        <w:t>فلم أدْرِ كيفَ أفعل</w:t>
      </w:r>
      <w:r w:rsidR="000B5FC5">
        <w:rPr>
          <w:rtl/>
        </w:rPr>
        <w:t>،</w:t>
      </w:r>
      <w:r>
        <w:rPr>
          <w:rtl/>
        </w:rPr>
        <w:t xml:space="preserve"> </w:t>
      </w:r>
      <w:r w:rsidRPr="00CD4A30">
        <w:rPr>
          <w:rtl/>
        </w:rPr>
        <w:t>فقامَ فخنثَه فشربتُ وسقيتُ فرسي</w:t>
      </w:r>
      <w:r>
        <w:rPr>
          <w:rtl/>
        </w:rPr>
        <w:t>.</w:t>
      </w:r>
      <w:bookmarkStart w:id="67" w:name="78"/>
    </w:p>
    <w:bookmarkEnd w:id="67"/>
    <w:p w:rsidR="00FF6DFF" w:rsidRDefault="00FF6DFF" w:rsidP="00A90091">
      <w:pPr>
        <w:pStyle w:val="libNormal"/>
        <w:rPr>
          <w:rtl/>
        </w:rPr>
      </w:pPr>
      <w:r w:rsidRPr="00CD4A30">
        <w:rPr>
          <w:rtl/>
        </w:rPr>
        <w:t>وكانَ مجيءُ الحُرِّ بن يزيدَ منَ القادسيّةِ</w:t>
      </w:r>
      <w:r w:rsidR="000B5FC5">
        <w:rPr>
          <w:rtl/>
        </w:rPr>
        <w:t>،</w:t>
      </w:r>
      <w:r>
        <w:rPr>
          <w:rtl/>
        </w:rPr>
        <w:t xml:space="preserve"> </w:t>
      </w:r>
      <w:r w:rsidRPr="00CD4A30">
        <w:rPr>
          <w:rtl/>
        </w:rPr>
        <w:t>وكَانَ عُبيدُاللّه بن زيادٍ بعثَ الحُصينَ بنَ نمُيرٍ وأًمرَه أن ينزلَ القادسيّة</w:t>
      </w:r>
      <w:r w:rsidR="000B5FC5">
        <w:rPr>
          <w:rtl/>
        </w:rPr>
        <w:t>،</w:t>
      </w:r>
      <w:r>
        <w:rPr>
          <w:rtl/>
        </w:rPr>
        <w:t xml:space="preserve"> </w:t>
      </w:r>
      <w:r w:rsidRPr="00CD4A30">
        <w:rPr>
          <w:rtl/>
        </w:rPr>
        <w:t>وتقدّمَ الحُرُّ بينَ يديه في ألفِ فارسٍ يستقبلُ بهم حسيناً</w:t>
      </w:r>
      <w:r w:rsidR="000B5FC5">
        <w:rPr>
          <w:rtl/>
        </w:rPr>
        <w:t>،</w:t>
      </w:r>
      <w:r>
        <w:rPr>
          <w:rtl/>
        </w:rPr>
        <w:t xml:space="preserve"> </w:t>
      </w:r>
      <w:r w:rsidRPr="00CD4A30">
        <w:rPr>
          <w:rtl/>
        </w:rPr>
        <w:t xml:space="preserve">فلم يَزَلِ الحُرًّ مُواقِفاً للحسينِ </w:t>
      </w:r>
      <w:r w:rsidR="000B5FC5" w:rsidRPr="000B5FC5">
        <w:rPr>
          <w:rStyle w:val="libAlaemChar"/>
          <w:rFonts w:hint="cs"/>
          <w:rtl/>
        </w:rPr>
        <w:t>عليه‌السلام</w:t>
      </w:r>
      <w:r w:rsidRPr="00CD4A30">
        <w:rPr>
          <w:rtl/>
        </w:rPr>
        <w:t xml:space="preserve"> حتّى حضرتْ صلاةُ الظُّهرِ</w:t>
      </w:r>
      <w:r w:rsidR="000B5FC5">
        <w:rPr>
          <w:rtl/>
        </w:rPr>
        <w:t>،</w:t>
      </w:r>
      <w:r>
        <w:rPr>
          <w:rtl/>
        </w:rPr>
        <w:t xml:space="preserve"> </w:t>
      </w:r>
      <w:r w:rsidRPr="00CD4A30">
        <w:rPr>
          <w:rtl/>
        </w:rPr>
        <w:t>وأمرَ الحسينُ الحجّاجَ بنَ مسرورٍ أن يُؤَذِّنَ</w:t>
      </w:r>
      <w:r w:rsidR="000B5FC5">
        <w:rPr>
          <w:rtl/>
        </w:rPr>
        <w:t>،</w:t>
      </w:r>
      <w:r>
        <w:rPr>
          <w:rtl/>
        </w:rPr>
        <w:t xml:space="preserve"> </w:t>
      </w:r>
      <w:r w:rsidRPr="00CD4A30">
        <w:rPr>
          <w:rtl/>
        </w:rPr>
        <w:t xml:space="preserve">فلمّا حضرتِ الأقامةُ خرجَ الحسينُ </w:t>
      </w:r>
      <w:r w:rsidR="000B5FC5" w:rsidRPr="000B5FC5">
        <w:rPr>
          <w:rStyle w:val="libAlaemChar"/>
          <w:rFonts w:hint="cs"/>
          <w:rtl/>
        </w:rPr>
        <w:t>عليه‌السلام</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الطساس</w:t>
      </w:r>
      <w:r w:rsidR="000B5FC5">
        <w:rPr>
          <w:rtl/>
        </w:rPr>
        <w:t>:</w:t>
      </w:r>
      <w:r w:rsidRPr="002D5FFC">
        <w:rPr>
          <w:rtl/>
        </w:rPr>
        <w:t xml:space="preserve"> جمع طسٌ وهومعرّب طست وهو اناء معروف «مجمع البحرين</w:t>
      </w:r>
      <w:r w:rsidR="008F72F1">
        <w:rPr>
          <w:rtl/>
        </w:rPr>
        <w:t xml:space="preserve"> - </w:t>
      </w:r>
      <w:r w:rsidRPr="002D5FFC">
        <w:rPr>
          <w:rtl/>
        </w:rPr>
        <w:t>طست</w:t>
      </w:r>
      <w:r w:rsidR="008F72F1">
        <w:rPr>
          <w:rtl/>
        </w:rPr>
        <w:t xml:space="preserve"> - </w:t>
      </w:r>
      <w:r w:rsidRPr="002D5FFC">
        <w:rPr>
          <w:rtl/>
        </w:rPr>
        <w:t>2</w:t>
      </w:r>
      <w:r w:rsidR="000B5FC5">
        <w:rPr>
          <w:rtl/>
        </w:rPr>
        <w:t>:</w:t>
      </w:r>
      <w:r>
        <w:rPr>
          <w:rFonts w:hint="cs"/>
          <w:rtl/>
        </w:rPr>
        <w:t xml:space="preserve"> </w:t>
      </w:r>
      <w:r w:rsidRPr="002D5FFC">
        <w:rPr>
          <w:rtl/>
        </w:rPr>
        <w:t>21</w:t>
      </w:r>
      <w:r>
        <w:rPr>
          <w:rtl/>
        </w:rPr>
        <w:t>0</w:t>
      </w:r>
      <w:r>
        <w:rPr>
          <w:rFonts w:hint="cs"/>
          <w:rtl/>
        </w:rPr>
        <w:t xml:space="preserve"> </w:t>
      </w:r>
      <w:r w:rsidRPr="002D5FFC">
        <w:rPr>
          <w:rtl/>
        </w:rPr>
        <w:t>».</w:t>
      </w:r>
    </w:p>
    <w:p w:rsidR="00FF6DFF" w:rsidRDefault="00FF6DFF" w:rsidP="00FF6DFF">
      <w:pPr>
        <w:pStyle w:val="libNormal0"/>
        <w:rPr>
          <w:rtl/>
        </w:rPr>
      </w:pPr>
      <w:r>
        <w:rPr>
          <w:rtl/>
        </w:rPr>
        <w:br w:type="page"/>
      </w:r>
      <w:r w:rsidRPr="00CD4A30">
        <w:rPr>
          <w:rtl/>
        </w:rPr>
        <w:lastRenderedPageBreak/>
        <w:t>في إِزارٍ ورداءٍ ونعلينِ</w:t>
      </w:r>
      <w:r w:rsidR="000B5FC5">
        <w:rPr>
          <w:rtl/>
        </w:rPr>
        <w:t>،</w:t>
      </w:r>
      <w:r>
        <w:rPr>
          <w:rtl/>
        </w:rPr>
        <w:t xml:space="preserve"> </w:t>
      </w:r>
      <w:r w:rsidRPr="00CD4A30">
        <w:rPr>
          <w:rtl/>
        </w:rPr>
        <w:t>فحمدَ اللّهَ وأثنى عليه ثمّ قالَ</w:t>
      </w:r>
      <w:r w:rsidR="000B5FC5">
        <w:rPr>
          <w:rtl/>
        </w:rPr>
        <w:t>:</w:t>
      </w:r>
      <w:r w:rsidRPr="00CD4A30">
        <w:rPr>
          <w:rtl/>
        </w:rPr>
        <w:t xml:space="preserve"> «أيًّها النّاسُ</w:t>
      </w:r>
      <w:r w:rsidR="000B5FC5">
        <w:rPr>
          <w:rtl/>
        </w:rPr>
        <w:t>،</w:t>
      </w:r>
      <w:r>
        <w:rPr>
          <w:rtl/>
        </w:rPr>
        <w:t xml:space="preserve"> </w:t>
      </w:r>
      <w:r w:rsidRPr="00CD4A30">
        <w:rPr>
          <w:rtl/>
        </w:rPr>
        <w:t>إِنِّي لم آتِكم</w:t>
      </w:r>
      <w:r>
        <w:rPr>
          <w:rtl/>
        </w:rPr>
        <w:t xml:space="preserve"> حتّى أتَتْني كتبُكم وقدمتْ علي</w:t>
      </w:r>
      <w:r>
        <w:rPr>
          <w:rFonts w:hint="cs"/>
          <w:rtl/>
        </w:rPr>
        <w:t>ّ</w:t>
      </w:r>
      <w:r w:rsidRPr="00CD4A30">
        <w:rPr>
          <w:rtl/>
        </w:rPr>
        <w:t xml:space="preserve"> رسلُكم</w:t>
      </w:r>
      <w:r w:rsidR="000B5FC5">
        <w:rPr>
          <w:rtl/>
        </w:rPr>
        <w:t>:</w:t>
      </w:r>
      <w:r w:rsidRPr="00CD4A30">
        <w:rPr>
          <w:rtl/>
        </w:rPr>
        <w:t xml:space="preserve"> أنِ اقدمْ علينا فإِنّه ليس لنا إِمام</w:t>
      </w:r>
      <w:r w:rsidR="000B5FC5">
        <w:rPr>
          <w:rtl/>
        </w:rPr>
        <w:t>،</w:t>
      </w:r>
      <w:r>
        <w:rPr>
          <w:rtl/>
        </w:rPr>
        <w:t xml:space="preserve"> </w:t>
      </w:r>
      <w:r w:rsidRPr="00CD4A30">
        <w:rPr>
          <w:rtl/>
        </w:rPr>
        <w:t>لعلَّ اللهَّ أن يجمعَنا بكَ على الهدى والحقِّ ؛ فإِن كنتم على ذلكَ فقد جئتُكم فاعطوني ما أطمئنًّ إِليه من عهودِكم ومواثيقِكم</w:t>
      </w:r>
      <w:r w:rsidR="000B5FC5">
        <w:rPr>
          <w:rtl/>
        </w:rPr>
        <w:t>،</w:t>
      </w:r>
      <w:r>
        <w:rPr>
          <w:rtl/>
        </w:rPr>
        <w:t xml:space="preserve"> </w:t>
      </w:r>
      <w:r w:rsidRPr="00CD4A30">
        <w:rPr>
          <w:rtl/>
        </w:rPr>
        <w:t>وِان لم تفعلوا وكنتم لمَقدمي كارهينَ انصرفتُ عنكم إِلى المكانِ الّذي جئتُ منه إِليكم» فسكتوا عنه ولم يتكلّم أحدٌ منهم بكلمةٍ.</w:t>
      </w:r>
    </w:p>
    <w:p w:rsidR="00FF6DFF" w:rsidRDefault="00FF6DFF" w:rsidP="00A90091">
      <w:pPr>
        <w:pStyle w:val="libNormal"/>
        <w:rPr>
          <w:rtl/>
        </w:rPr>
      </w:pPr>
      <w:r w:rsidRPr="00CD4A30">
        <w:rPr>
          <w:rtl/>
        </w:rPr>
        <w:t>فقالَ للمؤذِّنِ</w:t>
      </w:r>
      <w:r w:rsidR="000B5FC5">
        <w:rPr>
          <w:rtl/>
        </w:rPr>
        <w:t>:</w:t>
      </w:r>
      <w:r w:rsidRPr="00CD4A30">
        <w:rPr>
          <w:rtl/>
        </w:rPr>
        <w:t xml:space="preserve"> «أقِمْ» فأقامَ الصّلاةَ فقالَ للحُرِّ: «أتُريدُ أن تُصليَ بأصحابكَ</w:t>
      </w:r>
      <w:r>
        <w:rPr>
          <w:rtl/>
        </w:rPr>
        <w:t>؟</w:t>
      </w:r>
      <w:r w:rsidRPr="00CD4A30">
        <w:rPr>
          <w:rtl/>
        </w:rPr>
        <w:t>» قالَ</w:t>
      </w:r>
      <w:r w:rsidR="000B5FC5">
        <w:rPr>
          <w:rtl/>
        </w:rPr>
        <w:t>:</w:t>
      </w:r>
      <w:r w:rsidRPr="00CD4A30">
        <w:rPr>
          <w:rtl/>
        </w:rPr>
        <w:t xml:space="preserve"> لا</w:t>
      </w:r>
      <w:r w:rsidR="000B5FC5">
        <w:rPr>
          <w:rtl/>
        </w:rPr>
        <w:t>،</w:t>
      </w:r>
      <w:r>
        <w:rPr>
          <w:rtl/>
        </w:rPr>
        <w:t xml:space="preserve"> </w:t>
      </w:r>
      <w:r w:rsidRPr="00CD4A30">
        <w:rPr>
          <w:rtl/>
        </w:rPr>
        <w:t>بل تُصلِّي أنتَ ونُصلِّي بصلاتِكَ</w:t>
      </w:r>
      <w:r>
        <w:rPr>
          <w:rtl/>
        </w:rPr>
        <w:t>.</w:t>
      </w:r>
      <w:r w:rsidRPr="00CD4A30">
        <w:rPr>
          <w:rtl/>
        </w:rPr>
        <w:t xml:space="preserve"> فصلّى بهم الحسينَُ بن عليٍّ </w:t>
      </w:r>
      <w:r w:rsidR="000B5FC5" w:rsidRPr="000B5FC5">
        <w:rPr>
          <w:rStyle w:val="libAlaemChar"/>
          <w:rFonts w:hint="cs"/>
          <w:rtl/>
        </w:rPr>
        <w:t>عليهما‌السلام</w:t>
      </w:r>
      <w:r w:rsidRPr="00CD4A30">
        <w:rPr>
          <w:rtl/>
        </w:rPr>
        <w:t xml:space="preserve"> ثمّ دخلَ فاجتمعِ إِليه أصحابُه وانصرفَ الحُرُّ إِلى مكانِه الّذي كانَ فيه</w:t>
      </w:r>
      <w:r w:rsidR="000B5FC5">
        <w:rPr>
          <w:rtl/>
        </w:rPr>
        <w:t>،</w:t>
      </w:r>
      <w:r>
        <w:rPr>
          <w:rtl/>
        </w:rPr>
        <w:t xml:space="preserve"> </w:t>
      </w:r>
      <w:r w:rsidRPr="00CD4A30">
        <w:rPr>
          <w:rtl/>
        </w:rPr>
        <w:t>فدخلَ خيمةَ قد ضُرِبَتْ له واجتمعَ إِليه جماعةٌ من أصحابِه</w:t>
      </w:r>
      <w:r w:rsidR="000B5FC5">
        <w:rPr>
          <w:rtl/>
        </w:rPr>
        <w:t>،</w:t>
      </w:r>
      <w:r>
        <w:rPr>
          <w:rtl/>
        </w:rPr>
        <w:t xml:space="preserve"> </w:t>
      </w:r>
      <w:r w:rsidRPr="00CD4A30">
        <w:rPr>
          <w:rtl/>
        </w:rPr>
        <w:t>وعادَ الباقونَ إِلى صفِّهم الّذي كانوا فيه فأعادوه</w:t>
      </w:r>
      <w:r w:rsidR="000B5FC5">
        <w:rPr>
          <w:rtl/>
        </w:rPr>
        <w:t>،</w:t>
      </w:r>
      <w:r>
        <w:rPr>
          <w:rtl/>
        </w:rPr>
        <w:t xml:space="preserve"> </w:t>
      </w:r>
      <w:r w:rsidRPr="00CD4A30">
        <w:rPr>
          <w:rtl/>
        </w:rPr>
        <w:t>ثمّ أخذَ كلُّ رجلٍ منهم بعنانِ دابّتهِ وجلسَ في ظلِّها</w:t>
      </w:r>
      <w:r>
        <w:rPr>
          <w:rtl/>
        </w:rPr>
        <w:t>.</w:t>
      </w:r>
    </w:p>
    <w:p w:rsidR="00FF6DFF" w:rsidRDefault="00FF6DFF" w:rsidP="00A90091">
      <w:pPr>
        <w:pStyle w:val="libNormal"/>
        <w:rPr>
          <w:rtl/>
        </w:rPr>
      </w:pPr>
      <w:r w:rsidRPr="00CD4A30">
        <w:rPr>
          <w:rtl/>
        </w:rPr>
        <w:t xml:space="preserve">فلمّا كانَ وقتُ العصرِ أمرَ الحسينُ بنُ عليِّ </w:t>
      </w:r>
      <w:r w:rsidR="000B5FC5" w:rsidRPr="000B5FC5">
        <w:rPr>
          <w:rStyle w:val="libAlaemChar"/>
          <w:rFonts w:hint="cs"/>
          <w:rtl/>
        </w:rPr>
        <w:t>عليه‌السلام</w:t>
      </w:r>
      <w:r w:rsidRPr="00CD4A30">
        <w:rPr>
          <w:rtl/>
        </w:rPr>
        <w:t xml:space="preserve"> أن يتهيّؤوا للرّحيلِ ففعلوا</w:t>
      </w:r>
      <w:r w:rsidR="000B5FC5">
        <w:rPr>
          <w:rtl/>
        </w:rPr>
        <w:t>،</w:t>
      </w:r>
      <w:r>
        <w:rPr>
          <w:rtl/>
        </w:rPr>
        <w:t xml:space="preserve"> </w:t>
      </w:r>
      <w:r w:rsidRPr="00CD4A30">
        <w:rPr>
          <w:rtl/>
        </w:rPr>
        <w:t>ثمّ أمرَ مناديَه فنادى بالعصرِ وَأقامَ</w:t>
      </w:r>
      <w:r w:rsidR="000B5FC5">
        <w:rPr>
          <w:rtl/>
        </w:rPr>
        <w:t>،</w:t>
      </w:r>
      <w:r>
        <w:rPr>
          <w:rtl/>
        </w:rPr>
        <w:t xml:space="preserve"> </w:t>
      </w:r>
      <w:r w:rsidRPr="00CD4A30">
        <w:rPr>
          <w:rtl/>
        </w:rPr>
        <w:t xml:space="preserve">فاستقامَ </w:t>
      </w:r>
      <w:r w:rsidRPr="00FF6DFF">
        <w:rPr>
          <w:rStyle w:val="libFootnotenumChar"/>
          <w:rtl/>
        </w:rPr>
        <w:t>(1)</w:t>
      </w:r>
      <w:r w:rsidRPr="00BC443B">
        <w:rPr>
          <w:rtl/>
        </w:rPr>
        <w:t xml:space="preserve"> </w:t>
      </w:r>
      <w:r w:rsidRPr="00CD4A30">
        <w:rPr>
          <w:rtl/>
        </w:rPr>
        <w:t xml:space="preserve">الحسينُ </w:t>
      </w:r>
      <w:r w:rsidR="000B5FC5" w:rsidRPr="000B5FC5">
        <w:rPr>
          <w:rStyle w:val="libAlaemChar"/>
          <w:rFonts w:hint="cs"/>
          <w:rtl/>
        </w:rPr>
        <w:t>عليه‌السلام</w:t>
      </w:r>
      <w:r w:rsidRPr="00CD4A30">
        <w:rPr>
          <w:rtl/>
        </w:rPr>
        <w:t xml:space="preserve"> فصلّى بالقومِ ثمّ سلّمَ وانصرفَ إِليهم بوجهه</w:t>
      </w:r>
      <w:r w:rsidR="000B5FC5">
        <w:rPr>
          <w:rtl/>
        </w:rPr>
        <w:t>،</w:t>
      </w:r>
      <w:r>
        <w:rPr>
          <w:rtl/>
        </w:rPr>
        <w:t xml:space="preserve"> </w:t>
      </w:r>
      <w:r w:rsidRPr="00CD4A30">
        <w:rPr>
          <w:rtl/>
        </w:rPr>
        <w:t>فحمدَ اللّهَ وأَثنى عليه ثمّ قالَ</w:t>
      </w:r>
      <w:r w:rsidR="000B5FC5">
        <w:rPr>
          <w:rtl/>
        </w:rPr>
        <w:t>:</w:t>
      </w:r>
    </w:p>
    <w:p w:rsidR="00FF6DFF" w:rsidRDefault="00FF6DFF" w:rsidP="00A90091">
      <w:pPr>
        <w:pStyle w:val="libNormal"/>
        <w:rPr>
          <w:rtl/>
        </w:rPr>
      </w:pPr>
      <w:r w:rsidRPr="00CD4A30">
        <w:rPr>
          <w:rtl/>
        </w:rPr>
        <w:t>«أمّا بعدُ</w:t>
      </w:r>
      <w:r w:rsidR="000B5FC5">
        <w:rPr>
          <w:rtl/>
        </w:rPr>
        <w:t>:</w:t>
      </w:r>
      <w:r w:rsidRPr="00CD4A30">
        <w:rPr>
          <w:rtl/>
        </w:rPr>
        <w:t xml:space="preserve"> أيُّها النّاس فإِنّكم إِن تتّقوا اللّهَ وتعرفوا الحقَّ لأهلهِ يكنْ أرضى للهِ عنكم</w:t>
      </w:r>
      <w:r w:rsidR="000B5FC5">
        <w:rPr>
          <w:rtl/>
        </w:rPr>
        <w:t>،</w:t>
      </w:r>
      <w:r>
        <w:rPr>
          <w:rtl/>
        </w:rPr>
        <w:t xml:space="preserve"> </w:t>
      </w:r>
      <w:r w:rsidRPr="00CD4A30">
        <w:rPr>
          <w:rtl/>
        </w:rPr>
        <w:t>ونحن أهلُ بيتِ محمّدٍ</w:t>
      </w:r>
      <w:r w:rsidR="000B5FC5">
        <w:rPr>
          <w:rtl/>
        </w:rPr>
        <w:t>،</w:t>
      </w:r>
      <w:r>
        <w:rPr>
          <w:rtl/>
        </w:rPr>
        <w:t xml:space="preserve"> </w:t>
      </w:r>
      <w:r w:rsidRPr="00CD4A30">
        <w:rPr>
          <w:rtl/>
        </w:rPr>
        <w:t>وأولى بولايةِ هذا الأمرِعليكم من هؤلاءِ المدَعينَ ما ليسَ لهم</w:t>
      </w:r>
      <w:r w:rsidR="000B5FC5">
        <w:rPr>
          <w:rtl/>
        </w:rPr>
        <w:t>،</w:t>
      </w:r>
      <w:r>
        <w:rPr>
          <w:rtl/>
        </w:rPr>
        <w:t xml:space="preserve"> </w:t>
      </w:r>
      <w:r w:rsidRPr="00CD4A30">
        <w:rPr>
          <w:rtl/>
        </w:rPr>
        <w:t>والسّائرينَ فيكم بالجورِ والعدوانِ</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«م» وهامش «ش»</w:t>
      </w:r>
      <w:r w:rsidR="000B5FC5">
        <w:rPr>
          <w:rtl/>
        </w:rPr>
        <w:t>:</w:t>
      </w:r>
      <w:r w:rsidRPr="002D5FFC">
        <w:rPr>
          <w:rtl/>
        </w:rPr>
        <w:t xml:space="preserve"> فاستقدم</w:t>
      </w:r>
      <w:r>
        <w:rPr>
          <w:rtl/>
        </w:rPr>
        <w:t>.</w:t>
      </w:r>
    </w:p>
    <w:p w:rsidR="00FF6DFF" w:rsidRDefault="00FF6DFF" w:rsidP="00FF6DFF">
      <w:pPr>
        <w:pStyle w:val="libNormal0"/>
        <w:rPr>
          <w:rtl/>
        </w:rPr>
      </w:pPr>
      <w:r>
        <w:rPr>
          <w:rtl/>
        </w:rPr>
        <w:br w:type="page"/>
      </w:r>
      <w:r>
        <w:rPr>
          <w:rtl/>
        </w:rPr>
        <w:lastRenderedPageBreak/>
        <w:t>واِن أبيتم إل</w:t>
      </w:r>
      <w:r>
        <w:rPr>
          <w:rFonts w:hint="cs"/>
          <w:rtl/>
        </w:rPr>
        <w:t>ّا</w:t>
      </w:r>
      <w:r w:rsidRPr="00CD4A30">
        <w:rPr>
          <w:rtl/>
        </w:rPr>
        <w:t xml:space="preserve"> كراهيةً</w:t>
      </w:r>
      <w:r w:rsidRPr="00BC443B">
        <w:rPr>
          <w:rtl/>
        </w:rPr>
        <w:t xml:space="preserve"> </w:t>
      </w:r>
      <w:r w:rsidRPr="00FF6DFF">
        <w:rPr>
          <w:rStyle w:val="libFootnotenumChar"/>
          <w:rtl/>
        </w:rPr>
        <w:t>(1)</w:t>
      </w:r>
      <w:r w:rsidRPr="00BC443B">
        <w:rPr>
          <w:rtl/>
        </w:rPr>
        <w:t xml:space="preserve"> </w:t>
      </w:r>
      <w:r w:rsidRPr="00CD4A30">
        <w:rPr>
          <w:rtl/>
        </w:rPr>
        <w:t>لنا والجهلَ بحقِّنا</w:t>
      </w:r>
      <w:r w:rsidR="000B5FC5">
        <w:rPr>
          <w:rtl/>
        </w:rPr>
        <w:t>،</w:t>
      </w:r>
      <w:r>
        <w:rPr>
          <w:rtl/>
        </w:rPr>
        <w:t xml:space="preserve"> </w:t>
      </w:r>
      <w:r w:rsidRPr="00CD4A30">
        <w:rPr>
          <w:rtl/>
        </w:rPr>
        <w:t>فكانَ رأْيُكم الان غيرَ ما أتتني به كتبُكم وقَدِمَتْ به عليَّ رسلُكم</w:t>
      </w:r>
      <w:r w:rsidR="000B5FC5">
        <w:rPr>
          <w:rtl/>
        </w:rPr>
        <w:t>،</w:t>
      </w:r>
      <w:r>
        <w:rPr>
          <w:rtl/>
        </w:rPr>
        <w:t xml:space="preserve"> </w:t>
      </w:r>
      <w:r w:rsidRPr="00CD4A30">
        <w:rPr>
          <w:rtl/>
        </w:rPr>
        <w:t>انصرفتُ عنكم».</w:t>
      </w:r>
    </w:p>
    <w:p w:rsidR="00FF6DFF" w:rsidRDefault="00FF6DFF" w:rsidP="00A90091">
      <w:pPr>
        <w:pStyle w:val="libNormal"/>
        <w:rPr>
          <w:rtl/>
        </w:rPr>
      </w:pPr>
      <w:r w:rsidRPr="00CD4A30">
        <w:rPr>
          <w:rtl/>
        </w:rPr>
        <w:t>فقالَ له الحُرُّ</w:t>
      </w:r>
      <w:r w:rsidR="000B5FC5">
        <w:rPr>
          <w:rFonts w:hint="cs"/>
          <w:rtl/>
        </w:rPr>
        <w:t>:</w:t>
      </w:r>
      <w:r w:rsidRPr="00CD4A30">
        <w:rPr>
          <w:rtl/>
        </w:rPr>
        <w:t xml:space="preserve"> أنا واللّهِ ما أدري ما هذه الكتب والرُّسل الّتي تَذْكرُ</w:t>
      </w:r>
      <w:r w:rsidR="000B5FC5">
        <w:rPr>
          <w:rtl/>
        </w:rPr>
        <w:t>،</w:t>
      </w:r>
      <w:r>
        <w:rPr>
          <w:rtl/>
        </w:rPr>
        <w:t xml:space="preserve"> </w:t>
      </w:r>
      <w:r w:rsidRPr="00CD4A30">
        <w:rPr>
          <w:rtl/>
        </w:rPr>
        <w:t xml:space="preserve">فقالَ الحسينُ </w:t>
      </w:r>
      <w:r w:rsidR="000B5FC5" w:rsidRPr="000B5FC5">
        <w:rPr>
          <w:rStyle w:val="libAlaemChar"/>
          <w:rFonts w:hint="cs"/>
          <w:rtl/>
        </w:rPr>
        <w:t>عليه‌السلام</w:t>
      </w:r>
      <w:r w:rsidRPr="00CD4A30">
        <w:rPr>
          <w:rtl/>
        </w:rPr>
        <w:t xml:space="preserve"> لبعضِ أصحابِه</w:t>
      </w:r>
      <w:r w:rsidR="000B5FC5">
        <w:rPr>
          <w:rtl/>
        </w:rPr>
        <w:t>:</w:t>
      </w:r>
      <w:r w:rsidRPr="00CD4A30">
        <w:rPr>
          <w:rtl/>
        </w:rPr>
        <w:t xml:space="preserve"> «يا عُقْبَةَ بنَ سِمْعانَ</w:t>
      </w:r>
      <w:r w:rsidR="000B5FC5">
        <w:rPr>
          <w:rtl/>
        </w:rPr>
        <w:t>،</w:t>
      </w:r>
      <w:r>
        <w:rPr>
          <w:rtl/>
        </w:rPr>
        <w:t xml:space="preserve"> </w:t>
      </w:r>
      <w:r w:rsidRPr="00CD4A30">
        <w:rPr>
          <w:rtl/>
        </w:rPr>
        <w:t>أخرِج الخُرْج</w:t>
      </w:r>
      <w:r>
        <w:rPr>
          <w:rtl/>
        </w:rPr>
        <w:t>َينِ اللَذينِ فيهما كتبُهم إِلي</w:t>
      </w:r>
      <w:r>
        <w:rPr>
          <w:rFonts w:hint="cs"/>
          <w:rtl/>
        </w:rPr>
        <w:t>َّ</w:t>
      </w:r>
      <w:r w:rsidRPr="00CD4A30">
        <w:rPr>
          <w:rtl/>
        </w:rPr>
        <w:t>» فأخرجَ خُرْجَينِ مملوءَينِ صحفاً فنُثرتْ بينَ يديه</w:t>
      </w:r>
      <w:r w:rsidR="000B5FC5">
        <w:rPr>
          <w:rtl/>
        </w:rPr>
        <w:t>،</w:t>
      </w:r>
      <w:r>
        <w:rPr>
          <w:rtl/>
        </w:rPr>
        <w:t xml:space="preserve"> </w:t>
      </w:r>
      <w:r w:rsidRPr="00CD4A30">
        <w:rPr>
          <w:rtl/>
        </w:rPr>
        <w:t>فقالَ له الحُرُ</w:t>
      </w:r>
      <w:r w:rsidR="000B5FC5">
        <w:rPr>
          <w:rFonts w:hint="cs"/>
          <w:rtl/>
        </w:rPr>
        <w:t>:</w:t>
      </w:r>
      <w:r w:rsidRPr="00CD4A30">
        <w:rPr>
          <w:rtl/>
        </w:rPr>
        <w:t xml:space="preserve"> إِنّا لسنا من هؤلاءِ الّذينَ كتبوا إِليكَ</w:t>
      </w:r>
      <w:r w:rsidR="000B5FC5">
        <w:rPr>
          <w:rtl/>
        </w:rPr>
        <w:t>،</w:t>
      </w:r>
      <w:r>
        <w:rPr>
          <w:rtl/>
        </w:rPr>
        <w:t xml:space="preserve"> </w:t>
      </w:r>
      <w:r w:rsidRPr="00CD4A30">
        <w:rPr>
          <w:rtl/>
        </w:rPr>
        <w:t>وقد أُمِرْنا إِذا نحن لقيناكَ</w:t>
      </w:r>
      <w:r w:rsidR="000B5FC5">
        <w:rPr>
          <w:rtl/>
        </w:rPr>
        <w:t>،</w:t>
      </w:r>
      <w:r>
        <w:rPr>
          <w:rtl/>
        </w:rPr>
        <w:t xml:space="preserve"> </w:t>
      </w:r>
      <w:r w:rsidRPr="00CD4A30">
        <w:rPr>
          <w:rtl/>
        </w:rPr>
        <w:t>ألاّ نفارِقَكَ حتّى نُقْدِمَكَ الكوفةَ على عُبيدِ</w:t>
      </w:r>
      <w:r>
        <w:rPr>
          <w:rFonts w:hint="cs"/>
          <w:rtl/>
        </w:rPr>
        <w:t xml:space="preserve"> </w:t>
      </w:r>
      <w:r w:rsidRPr="00CD4A30">
        <w:rPr>
          <w:rtl/>
        </w:rPr>
        <w:t>اللّهِ</w:t>
      </w:r>
      <w:r>
        <w:rPr>
          <w:rtl/>
        </w:rPr>
        <w:t>.</w:t>
      </w:r>
      <w:r w:rsidRPr="00CD4A30">
        <w:rPr>
          <w:rtl/>
        </w:rPr>
        <w:t xml:space="preserve"> فقالَ له الحسينُ </w:t>
      </w:r>
      <w:r w:rsidR="000B5FC5" w:rsidRPr="000B5FC5">
        <w:rPr>
          <w:rStyle w:val="libAlaemChar"/>
          <w:rFonts w:hint="cs"/>
          <w:rtl/>
        </w:rPr>
        <w:t>عليه‌السلام</w:t>
      </w:r>
      <w:r w:rsidR="000B5FC5">
        <w:rPr>
          <w:rtl/>
        </w:rPr>
        <w:t>:</w:t>
      </w:r>
      <w:r w:rsidRPr="00CD4A30">
        <w:rPr>
          <w:rtl/>
        </w:rPr>
        <w:t xml:space="preserve"> «الموتُ أدنى إِليكَ من ذلكَ» ثمّ قالَ لأصحابه</w:t>
      </w:r>
      <w:r w:rsidR="000B5FC5">
        <w:rPr>
          <w:rtl/>
        </w:rPr>
        <w:t>:</w:t>
      </w:r>
      <w:r w:rsidRPr="00CD4A30">
        <w:rPr>
          <w:rtl/>
        </w:rPr>
        <w:t xml:space="preserve"> «قوموا فاركبوا» فركبوا وانتظرَ حتّى رَكِبَ نساؤهم</w:t>
      </w:r>
      <w:r w:rsidR="000B5FC5">
        <w:rPr>
          <w:rtl/>
        </w:rPr>
        <w:t>،</w:t>
      </w:r>
      <w:r>
        <w:rPr>
          <w:rtl/>
        </w:rPr>
        <w:t xml:space="preserve"> </w:t>
      </w:r>
      <w:r w:rsidRPr="00CD4A30">
        <w:rPr>
          <w:rtl/>
        </w:rPr>
        <w:t>فقالَ لأَصَحابه</w:t>
      </w:r>
      <w:r w:rsidR="000B5FC5">
        <w:rPr>
          <w:rtl/>
        </w:rPr>
        <w:t>:</w:t>
      </w:r>
      <w:r w:rsidRPr="00CD4A30">
        <w:rPr>
          <w:rtl/>
        </w:rPr>
        <w:t xml:space="preserve"> «انصرفوا» فلمّا ذهبوا لينصرفوا حالَ القومُ بينَهم وبينَ الانصرافِ</w:t>
      </w:r>
      <w:r w:rsidR="000B5FC5">
        <w:rPr>
          <w:rtl/>
        </w:rPr>
        <w:t>،</w:t>
      </w:r>
      <w:r>
        <w:rPr>
          <w:rtl/>
        </w:rPr>
        <w:t xml:space="preserve"> </w:t>
      </w:r>
      <w:r w:rsidRPr="00CD4A30">
        <w:rPr>
          <w:rtl/>
        </w:rPr>
        <w:t xml:space="preserve">فقالَ الحسينُ </w:t>
      </w:r>
      <w:r w:rsidR="000B5FC5" w:rsidRPr="000B5FC5">
        <w:rPr>
          <w:rStyle w:val="libAlaemChar"/>
          <w:rFonts w:hint="cs"/>
          <w:rtl/>
        </w:rPr>
        <w:t>عليه‌السلام</w:t>
      </w:r>
      <w:r w:rsidRPr="00CD4A30">
        <w:rPr>
          <w:rtl/>
        </w:rPr>
        <w:t xml:space="preserve"> للحُرِّ: «ثكلتْكَ أُمُّك</w:t>
      </w:r>
      <w:r w:rsidR="000B5FC5">
        <w:rPr>
          <w:rtl/>
        </w:rPr>
        <w:t>،</w:t>
      </w:r>
      <w:r>
        <w:rPr>
          <w:rtl/>
        </w:rPr>
        <w:t xml:space="preserve"> </w:t>
      </w:r>
      <w:r w:rsidRPr="00CD4A30">
        <w:rPr>
          <w:rtl/>
        </w:rPr>
        <w:t>ما ترُيدُ؟» فقالَ له الحرًّ: أما لو غيرُك منَ العرب يقولهُا لي وهو على مثلِ الحالِ الّتي أنتَ عليها</w:t>
      </w:r>
      <w:r w:rsidR="000B5FC5">
        <w:rPr>
          <w:rtl/>
        </w:rPr>
        <w:t>،</w:t>
      </w:r>
      <w:r>
        <w:rPr>
          <w:rtl/>
        </w:rPr>
        <w:t xml:space="preserve"> </w:t>
      </w:r>
      <w:r w:rsidRPr="00CD4A30">
        <w:rPr>
          <w:rtl/>
        </w:rPr>
        <w:t>ما تركتُ ذكرَأُمِّه بالثُّكَلِ كائناً من كانَ</w:t>
      </w:r>
      <w:r w:rsidR="000B5FC5">
        <w:rPr>
          <w:rtl/>
        </w:rPr>
        <w:t>،</w:t>
      </w:r>
      <w:r>
        <w:rPr>
          <w:rtl/>
        </w:rPr>
        <w:t xml:space="preserve"> </w:t>
      </w:r>
      <w:r w:rsidRPr="00CD4A30">
        <w:rPr>
          <w:rtl/>
        </w:rPr>
        <w:t>ولكنْ واللّهِ ما لي إِلى ذكرِ أُمِّكَ من سبيلٍ إلاّ بأحسنِ ما يقْدَرُ عليه</w:t>
      </w:r>
      <w:r>
        <w:rPr>
          <w:rtl/>
        </w:rPr>
        <w:t>؟</w:t>
      </w:r>
      <w:r w:rsidRPr="00CD4A30">
        <w:rPr>
          <w:rtl/>
        </w:rPr>
        <w:t xml:space="preserve"> فقالَ له الحسين </w:t>
      </w:r>
      <w:r w:rsidR="000B5FC5" w:rsidRPr="000B5FC5">
        <w:rPr>
          <w:rStyle w:val="libAlaemChar"/>
          <w:rFonts w:hint="cs"/>
          <w:rtl/>
        </w:rPr>
        <w:t>عليه‌السلام</w:t>
      </w:r>
      <w:r w:rsidR="000B5FC5">
        <w:rPr>
          <w:rtl/>
        </w:rPr>
        <w:t>:</w:t>
      </w:r>
      <w:r w:rsidRPr="00CD4A30">
        <w:rPr>
          <w:rtl/>
        </w:rPr>
        <w:t xml:space="preserve"> «فما تُريدُ؟» قالَ</w:t>
      </w:r>
      <w:r w:rsidR="000B5FC5">
        <w:rPr>
          <w:rtl/>
        </w:rPr>
        <w:t>:</w:t>
      </w:r>
      <w:r w:rsidRPr="00CD4A30">
        <w:rPr>
          <w:rtl/>
        </w:rPr>
        <w:t xml:space="preserve"> أُريدُ أن أنطلقَ بكَ إِلى الأميرعُبيدِاللهِّ بنِ زيادٍ ؛ قالَ</w:t>
      </w:r>
      <w:r w:rsidR="000B5FC5">
        <w:rPr>
          <w:rtl/>
        </w:rPr>
        <w:t>:</w:t>
      </w:r>
      <w:r w:rsidRPr="00CD4A30">
        <w:rPr>
          <w:rtl/>
        </w:rPr>
        <w:t xml:space="preserve"> «إِذاً واللهِّ لا أتبعكَ» قالَ</w:t>
      </w:r>
      <w:r w:rsidR="000B5FC5">
        <w:rPr>
          <w:rtl/>
        </w:rPr>
        <w:t>:</w:t>
      </w:r>
      <w:r w:rsidRPr="00CD4A30">
        <w:rPr>
          <w:rtl/>
        </w:rPr>
        <w:t xml:space="preserve"> إِذاً واللّهِ لا أدعكَ</w:t>
      </w:r>
      <w:r>
        <w:rPr>
          <w:rtl/>
        </w:rPr>
        <w:t>.</w:t>
      </w:r>
      <w:r w:rsidRPr="00CD4A30">
        <w:rPr>
          <w:rtl/>
        </w:rPr>
        <w:t xml:space="preserve"> فترادَّا القول ثلاثَ مرّاتٍ</w:t>
      </w:r>
      <w:r>
        <w:rPr>
          <w:rtl/>
        </w:rPr>
        <w:t>.</w:t>
      </w:r>
      <w:r w:rsidRPr="00CD4A30">
        <w:rPr>
          <w:rtl/>
        </w:rPr>
        <w:t xml:space="preserve"> فلمّا كثر الكلامُ بينهَما قالَ له الحُرُّ</w:t>
      </w:r>
      <w:r w:rsidR="000B5FC5">
        <w:rPr>
          <w:rFonts w:hint="cs"/>
          <w:rtl/>
        </w:rPr>
        <w:t>:</w:t>
      </w:r>
      <w:r w:rsidRPr="00CD4A30">
        <w:rPr>
          <w:rtl/>
        </w:rPr>
        <w:t xml:space="preserve"> إِنِّي لم اُؤمَرْ بقتالِكَ</w:t>
      </w:r>
      <w:r w:rsidR="000B5FC5">
        <w:rPr>
          <w:rtl/>
        </w:rPr>
        <w:t>،</w:t>
      </w:r>
      <w:r>
        <w:rPr>
          <w:rtl/>
        </w:rPr>
        <w:t xml:space="preserve"> </w:t>
      </w:r>
      <w:r w:rsidRPr="00CD4A30">
        <w:rPr>
          <w:rtl/>
        </w:rPr>
        <w:t>إِنّما أُمِرْتُ ألاّ أُفارِقَكَ حتّى أُقدمَكَ الكوفَة</w:t>
      </w:r>
      <w:r w:rsidR="000B5FC5">
        <w:rPr>
          <w:rtl/>
        </w:rPr>
        <w:t>،</w:t>
      </w:r>
      <w:r>
        <w:rPr>
          <w:rtl/>
        </w:rPr>
        <w:t xml:space="preserve"> </w:t>
      </w:r>
      <w:r w:rsidRPr="00CD4A30">
        <w:rPr>
          <w:rtl/>
        </w:rPr>
        <w:t>فإِذ أبيتَ فخذْ طريقاً لا يُدخلُكَ الكوفةَ ولا يَردُّكَ إِلى المدينةِ</w:t>
      </w:r>
      <w:r w:rsidR="000B5FC5">
        <w:rPr>
          <w:rtl/>
        </w:rPr>
        <w:t>،</w:t>
      </w:r>
      <w:r>
        <w:rPr>
          <w:rtl/>
        </w:rPr>
        <w:t xml:space="preserve"> </w:t>
      </w:r>
      <w:r w:rsidRPr="00CD4A30">
        <w:rPr>
          <w:rtl/>
        </w:rPr>
        <w:t>تكونَ بيني وبينَكَ نصفاً</w:t>
      </w:r>
      <w:r w:rsidR="000B5FC5">
        <w:rPr>
          <w:rtl/>
        </w:rPr>
        <w:t>،</w:t>
      </w:r>
      <w:r>
        <w:rPr>
          <w:rtl/>
        </w:rPr>
        <w:t xml:space="preserve"> </w:t>
      </w:r>
      <w:r w:rsidRPr="00CD4A30">
        <w:rPr>
          <w:rtl/>
        </w:rPr>
        <w:t>حتّى أكتبَ إِلى الأميرِ وتكتَب الى يزيدَ أو إِلى عُبيدِاللّهِ فلعلّ اللهَّ إِلى ذلكَ أن يأْتيَ بأمرٍ يرزقُني فيه العافيةَ من أَن أُبتلى</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في هامش «ش» و «م»</w:t>
      </w:r>
      <w:r w:rsidR="000B5FC5">
        <w:rPr>
          <w:rtl/>
        </w:rPr>
        <w:t>:</w:t>
      </w:r>
      <w:r w:rsidRPr="002D5FFC">
        <w:rPr>
          <w:rtl/>
        </w:rPr>
        <w:t xml:space="preserve"> الكراهية</w:t>
      </w:r>
      <w:r>
        <w:rPr>
          <w:rtl/>
        </w:rPr>
        <w:t>.</w:t>
      </w:r>
      <w:r w:rsidRPr="002D5FFC">
        <w:rPr>
          <w:rtl/>
        </w:rPr>
        <w:t xml:space="preserve"> </w:t>
      </w:r>
    </w:p>
    <w:p w:rsidR="00FF6DFF" w:rsidRPr="00CD4A30" w:rsidRDefault="00FF6DFF" w:rsidP="00FF6DFF">
      <w:pPr>
        <w:pStyle w:val="libNormal0"/>
        <w:rPr>
          <w:rtl/>
        </w:rPr>
      </w:pPr>
      <w:r>
        <w:rPr>
          <w:rtl/>
        </w:rPr>
        <w:br w:type="page"/>
      </w:r>
      <w:r w:rsidRPr="00CD4A30">
        <w:rPr>
          <w:rtl/>
        </w:rPr>
        <w:lastRenderedPageBreak/>
        <w:t>بشئ من امرك</w:t>
      </w:r>
      <w:r w:rsidR="000B5FC5">
        <w:rPr>
          <w:rtl/>
        </w:rPr>
        <w:t>،</w:t>
      </w:r>
      <w:r>
        <w:rPr>
          <w:rtl/>
        </w:rPr>
        <w:t xml:space="preserve"> </w:t>
      </w:r>
      <w:r w:rsidRPr="00CD4A30">
        <w:rPr>
          <w:rtl/>
        </w:rPr>
        <w:t>فخذ هاهنا</w:t>
      </w:r>
      <w:r w:rsidR="000B5FC5">
        <w:rPr>
          <w:rtl/>
        </w:rPr>
        <w:t>،</w:t>
      </w:r>
      <w:r>
        <w:rPr>
          <w:rtl/>
        </w:rPr>
        <w:t xml:space="preserve"> </w:t>
      </w:r>
      <w:r w:rsidRPr="00CD4A30">
        <w:rPr>
          <w:rtl/>
        </w:rPr>
        <w:t>فتياسر عن طريق العذيب والقادسية</w:t>
      </w:r>
      <w:r w:rsidR="000B5FC5">
        <w:rPr>
          <w:rtl/>
        </w:rPr>
        <w:t>،</w:t>
      </w:r>
      <w:r>
        <w:rPr>
          <w:rtl/>
        </w:rPr>
        <w:t xml:space="preserve"> </w:t>
      </w:r>
      <w:r w:rsidRPr="00CD4A30">
        <w:rPr>
          <w:rtl/>
        </w:rPr>
        <w:t xml:space="preserve">وسار الحسين </w:t>
      </w:r>
      <w:r w:rsidR="000B5FC5" w:rsidRPr="000B5FC5">
        <w:rPr>
          <w:rStyle w:val="libAlaemChar"/>
          <w:rFonts w:hint="cs"/>
          <w:rtl/>
        </w:rPr>
        <w:t>عليه‌السلام</w:t>
      </w:r>
      <w:r w:rsidRPr="00CD4A30">
        <w:rPr>
          <w:rtl/>
        </w:rPr>
        <w:t xml:space="preserve"> وسار الحر</w:t>
      </w:r>
      <w:r>
        <w:rPr>
          <w:rFonts w:hint="cs"/>
          <w:rtl/>
        </w:rPr>
        <w:t>ّ</w:t>
      </w:r>
      <w:r w:rsidRPr="00CD4A30">
        <w:rPr>
          <w:rtl/>
        </w:rPr>
        <w:t xml:space="preserve"> في أصحابه يسايره وهو يقول له</w:t>
      </w:r>
      <w:r w:rsidR="000B5FC5">
        <w:rPr>
          <w:rtl/>
        </w:rPr>
        <w:t>:</w:t>
      </w:r>
      <w:r w:rsidRPr="00CD4A30">
        <w:rPr>
          <w:rtl/>
        </w:rPr>
        <w:t xml:space="preserve"> يا حسين اني اذك</w:t>
      </w:r>
      <w:r>
        <w:rPr>
          <w:rFonts w:hint="cs"/>
          <w:rtl/>
        </w:rPr>
        <w:t>ّ</w:t>
      </w:r>
      <w:r w:rsidRPr="00CD4A30">
        <w:rPr>
          <w:rtl/>
        </w:rPr>
        <w:t>رك الله في نفسك</w:t>
      </w:r>
      <w:r w:rsidR="000B5FC5">
        <w:rPr>
          <w:rtl/>
        </w:rPr>
        <w:t>،</w:t>
      </w:r>
      <w:r>
        <w:rPr>
          <w:rtl/>
        </w:rPr>
        <w:t xml:space="preserve"> </w:t>
      </w:r>
      <w:r w:rsidRPr="00CD4A30">
        <w:rPr>
          <w:rtl/>
        </w:rPr>
        <w:t>فإن</w:t>
      </w:r>
      <w:r>
        <w:rPr>
          <w:rFonts w:hint="cs"/>
          <w:rtl/>
        </w:rPr>
        <w:t>ّ</w:t>
      </w:r>
      <w:r w:rsidRPr="00CD4A30">
        <w:rPr>
          <w:rtl/>
        </w:rPr>
        <w:t>ي أشهد لئن قاتلت لتقتلن</w:t>
      </w:r>
      <w:r>
        <w:rPr>
          <w:rFonts w:hint="cs"/>
          <w:rtl/>
        </w:rPr>
        <w:t>ّ</w:t>
      </w:r>
      <w:r w:rsidR="000B5FC5">
        <w:rPr>
          <w:rtl/>
        </w:rPr>
        <w:t>،</w:t>
      </w:r>
      <w:r>
        <w:rPr>
          <w:rtl/>
        </w:rPr>
        <w:t xml:space="preserve"> </w:t>
      </w:r>
      <w:r w:rsidRPr="00CD4A30">
        <w:rPr>
          <w:rtl/>
        </w:rPr>
        <w:t xml:space="preserve">فقال له الحسين </w:t>
      </w:r>
      <w:r w:rsidR="000B5FC5" w:rsidRPr="000B5FC5">
        <w:rPr>
          <w:rStyle w:val="libAlaemChar"/>
          <w:rFonts w:hint="cs"/>
          <w:rtl/>
        </w:rPr>
        <w:t>عليه‌السلام</w:t>
      </w:r>
      <w:r w:rsidR="000B5FC5">
        <w:rPr>
          <w:rtl/>
        </w:rPr>
        <w:t>:</w:t>
      </w:r>
      <w:r w:rsidRPr="00CD4A30">
        <w:rPr>
          <w:rtl/>
        </w:rPr>
        <w:t xml:space="preserve"> ( أفبالموت تخو</w:t>
      </w:r>
      <w:r>
        <w:rPr>
          <w:rFonts w:hint="cs"/>
          <w:rtl/>
        </w:rPr>
        <w:t>ّ</w:t>
      </w:r>
      <w:r w:rsidRPr="00CD4A30">
        <w:rPr>
          <w:rtl/>
        </w:rPr>
        <w:t>فني</w:t>
      </w:r>
      <w:r>
        <w:rPr>
          <w:rtl/>
        </w:rPr>
        <w:t>؟</w:t>
      </w:r>
      <w:r w:rsidRPr="00CD4A30">
        <w:rPr>
          <w:rtl/>
        </w:rPr>
        <w:t xml:space="preserve"> وهل يعدو بكم الخطب أن تقتلوني</w:t>
      </w:r>
      <w:r>
        <w:rPr>
          <w:rtl/>
        </w:rPr>
        <w:t>؟</w:t>
      </w:r>
      <w:r w:rsidRPr="00CD4A30">
        <w:rPr>
          <w:rtl/>
        </w:rPr>
        <w:t xml:space="preserve"> وسأقول كما قال أخو الأوس لابن عم</w:t>
      </w:r>
      <w:r>
        <w:rPr>
          <w:rFonts w:hint="cs"/>
          <w:rtl/>
        </w:rPr>
        <w:t>ّ</w:t>
      </w:r>
      <w:r w:rsidRPr="00CD4A30">
        <w:rPr>
          <w:rtl/>
        </w:rPr>
        <w:t>ه</w:t>
      </w:r>
      <w:r w:rsidR="000B5FC5">
        <w:rPr>
          <w:rtl/>
        </w:rPr>
        <w:t>،</w:t>
      </w:r>
      <w:r>
        <w:rPr>
          <w:rtl/>
        </w:rPr>
        <w:t xml:space="preserve"> </w:t>
      </w:r>
      <w:r w:rsidRPr="00CD4A30">
        <w:rPr>
          <w:rtl/>
        </w:rPr>
        <w:t xml:space="preserve">وهو يريد نصرة رسول الله </w:t>
      </w:r>
      <w:r w:rsidR="000B5FC5" w:rsidRPr="000B5FC5">
        <w:rPr>
          <w:rStyle w:val="libAlaemChar"/>
          <w:rFonts w:hint="cs"/>
          <w:rtl/>
        </w:rPr>
        <w:t>صلى‌الله‌عليه‌وآله</w:t>
      </w:r>
      <w:r w:rsidRPr="00CD4A30">
        <w:rPr>
          <w:rtl/>
        </w:rPr>
        <w:t xml:space="preserve"> فخوفه ابن عمه وقال</w:t>
      </w:r>
      <w:r w:rsidR="000B5FC5">
        <w:rPr>
          <w:rtl/>
        </w:rPr>
        <w:t>:</w:t>
      </w:r>
      <w:r w:rsidRPr="00CD4A30">
        <w:rPr>
          <w:rtl/>
        </w:rPr>
        <w:t>أين تذهب</w:t>
      </w:r>
      <w:r>
        <w:rPr>
          <w:rtl/>
        </w:rPr>
        <w:t>؟</w:t>
      </w:r>
      <w:r w:rsidRPr="00CD4A30">
        <w:rPr>
          <w:rtl/>
        </w:rPr>
        <w:t xml:space="preserve"> فان</w:t>
      </w:r>
      <w:r>
        <w:rPr>
          <w:rFonts w:hint="cs"/>
          <w:rtl/>
        </w:rPr>
        <w:t>ّ</w:t>
      </w:r>
      <w:r w:rsidRPr="00CD4A30">
        <w:rPr>
          <w:rtl/>
        </w:rPr>
        <w:t>ك مقتول ؛ فقال</w:t>
      </w:r>
      <w:r w:rsidR="000B5FC5">
        <w:rPr>
          <w:rtl/>
        </w:rPr>
        <w:t>:</w:t>
      </w:r>
    </w:p>
    <w:tbl>
      <w:tblPr>
        <w:tblStyle w:val="TableGrid"/>
        <w:bidiVisual/>
        <w:tblW w:w="5000" w:type="pct"/>
        <w:tblLook w:val="01E0"/>
      </w:tblPr>
      <w:tblGrid>
        <w:gridCol w:w="3675"/>
        <w:gridCol w:w="262"/>
        <w:gridCol w:w="3650"/>
      </w:tblGrid>
      <w:tr w:rsidR="00FF6DFF" w:rsidTr="00FF6DFF">
        <w:trPr>
          <w:trHeight w:val="170"/>
        </w:trPr>
        <w:tc>
          <w:tcPr>
            <w:tcW w:w="4127" w:type="dxa"/>
            <w:shd w:val="clear" w:color="auto" w:fill="auto"/>
          </w:tcPr>
          <w:p w:rsidR="00FF6DFF" w:rsidRDefault="00FF6DFF" w:rsidP="00FF6DFF">
            <w:pPr>
              <w:pStyle w:val="libPoem"/>
              <w:rPr>
                <w:rtl/>
              </w:rPr>
            </w:pPr>
            <w:r>
              <w:rPr>
                <w:rtl/>
              </w:rPr>
              <w:t>سأمضي فما بالموت عار على الفتى</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Pr>
                <w:rtl/>
              </w:rPr>
              <w:t>إذا ما نوى حق</w:t>
            </w:r>
            <w:r>
              <w:rPr>
                <w:rFonts w:hint="cs"/>
                <w:rtl/>
              </w:rPr>
              <w:t>ّ</w:t>
            </w:r>
            <w:r>
              <w:rPr>
                <w:rtl/>
              </w:rPr>
              <w:t>ا وجاهد مسلما</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وآسى الر</w:t>
            </w:r>
            <w:r>
              <w:rPr>
                <w:rFonts w:hint="cs"/>
                <w:rtl/>
              </w:rPr>
              <w:t>ّ</w:t>
            </w:r>
            <w:r>
              <w:rPr>
                <w:rtl/>
              </w:rPr>
              <w:t>جال الصالحين بنفسه</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 xml:space="preserve">وفارق مثبورا وباعد </w:t>
            </w:r>
            <w:r w:rsidRPr="00FF6DFF">
              <w:rPr>
                <w:rStyle w:val="libFootnotenumChar"/>
                <w:rtl/>
              </w:rPr>
              <w:t>(1)</w:t>
            </w:r>
            <w:r>
              <w:rPr>
                <w:rtl/>
              </w:rPr>
              <w:t xml:space="preserve"> مجرما</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فإن عشت لم اندم وان مت</w:t>
            </w:r>
            <w:r>
              <w:rPr>
                <w:rFonts w:hint="cs"/>
                <w:rtl/>
              </w:rPr>
              <w:t>ّ</w:t>
            </w:r>
            <w:r>
              <w:rPr>
                <w:rtl/>
              </w:rPr>
              <w:t xml:space="preserve"> لم ألم</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كفى بك ذلا ان تعيش وترغما »</w:t>
            </w:r>
            <w:r w:rsidRPr="00FF6DFF">
              <w:rPr>
                <w:rStyle w:val="libPoemTiniChar0"/>
                <w:rtl/>
              </w:rPr>
              <w:br/>
              <w:t> </w:t>
            </w:r>
          </w:p>
        </w:tc>
      </w:tr>
    </w:tbl>
    <w:p w:rsidR="00FF6DFF" w:rsidRDefault="00FF6DFF" w:rsidP="00A90091">
      <w:pPr>
        <w:pStyle w:val="libNormal"/>
        <w:rPr>
          <w:rtl/>
        </w:rPr>
      </w:pPr>
      <w:r w:rsidRPr="00CD4A30">
        <w:rPr>
          <w:rtl/>
        </w:rPr>
        <w:t>فلم</w:t>
      </w:r>
      <w:r>
        <w:rPr>
          <w:rFonts w:hint="cs"/>
          <w:rtl/>
        </w:rPr>
        <w:t>ّ</w:t>
      </w:r>
      <w:r w:rsidRPr="00CD4A30">
        <w:rPr>
          <w:rtl/>
        </w:rPr>
        <w:t>ا سمع ذلك الحر</w:t>
      </w:r>
      <w:r>
        <w:rPr>
          <w:rFonts w:hint="cs"/>
          <w:rtl/>
        </w:rPr>
        <w:t>ّ</w:t>
      </w:r>
      <w:r w:rsidRPr="00CD4A30">
        <w:rPr>
          <w:rtl/>
        </w:rPr>
        <w:t xml:space="preserve"> تنح</w:t>
      </w:r>
      <w:r>
        <w:rPr>
          <w:rFonts w:hint="cs"/>
          <w:rtl/>
        </w:rPr>
        <w:t>ّ</w:t>
      </w:r>
      <w:r w:rsidRPr="00CD4A30">
        <w:rPr>
          <w:rtl/>
        </w:rPr>
        <w:t>ى عنه</w:t>
      </w:r>
      <w:r w:rsidR="000B5FC5">
        <w:rPr>
          <w:rtl/>
        </w:rPr>
        <w:t>،</w:t>
      </w:r>
      <w:r>
        <w:rPr>
          <w:rtl/>
        </w:rPr>
        <w:t xml:space="preserve"> </w:t>
      </w:r>
      <w:r w:rsidRPr="00CD4A30">
        <w:rPr>
          <w:rtl/>
        </w:rPr>
        <w:t>فكان يسير بأصحابه ناحية</w:t>
      </w:r>
      <w:r w:rsidR="000B5FC5">
        <w:rPr>
          <w:rtl/>
        </w:rPr>
        <w:t>،</w:t>
      </w:r>
      <w:r>
        <w:rPr>
          <w:rtl/>
        </w:rPr>
        <w:t xml:space="preserve"> </w:t>
      </w:r>
      <w:r w:rsidRPr="00CD4A30">
        <w:rPr>
          <w:rtl/>
        </w:rPr>
        <w:t xml:space="preserve">والحسين </w:t>
      </w:r>
      <w:r w:rsidR="000B5FC5" w:rsidRPr="000B5FC5">
        <w:rPr>
          <w:rStyle w:val="libAlaemChar"/>
          <w:rFonts w:hint="cs"/>
          <w:rtl/>
        </w:rPr>
        <w:t>عليه‌السلام</w:t>
      </w:r>
      <w:r w:rsidRPr="00CD4A30">
        <w:rPr>
          <w:rtl/>
        </w:rPr>
        <w:t xml:space="preserve"> في ناحية أخرى</w:t>
      </w:r>
      <w:r w:rsidR="000B5FC5">
        <w:rPr>
          <w:rtl/>
        </w:rPr>
        <w:t>،</w:t>
      </w:r>
      <w:r>
        <w:rPr>
          <w:rtl/>
        </w:rPr>
        <w:t xml:space="preserve"> </w:t>
      </w:r>
      <w:r w:rsidRPr="00CD4A30">
        <w:rPr>
          <w:rtl/>
        </w:rPr>
        <w:t>حتى انتهوا الى عذيب الهجانات</w:t>
      </w:r>
      <w:r>
        <w:rPr>
          <w:rFonts w:hint="cs"/>
          <w:rtl/>
        </w:rPr>
        <w:t xml:space="preserve"> </w:t>
      </w:r>
      <w:r w:rsidRPr="00FF6DFF">
        <w:rPr>
          <w:rStyle w:val="libFootnotenumChar"/>
          <w:rtl/>
        </w:rPr>
        <w:t>(2)</w:t>
      </w:r>
      <w:r>
        <w:t>.</w:t>
      </w:r>
    </w:p>
    <w:p w:rsidR="00FF6DFF" w:rsidRDefault="00FF6DFF" w:rsidP="00A90091">
      <w:pPr>
        <w:pStyle w:val="libNormal"/>
        <w:rPr>
          <w:rtl/>
        </w:rPr>
      </w:pPr>
      <w:r w:rsidRPr="00CD4A30">
        <w:rPr>
          <w:rtl/>
        </w:rPr>
        <w:t>ثم</w:t>
      </w:r>
      <w:r>
        <w:rPr>
          <w:rFonts w:hint="cs"/>
          <w:rtl/>
        </w:rPr>
        <w:t>ّ</w:t>
      </w:r>
      <w:r w:rsidRPr="00CD4A30">
        <w:rPr>
          <w:rtl/>
        </w:rPr>
        <w:t xml:space="preserve"> مضى الحسين </w:t>
      </w:r>
      <w:r w:rsidR="000B5FC5" w:rsidRPr="000B5FC5">
        <w:rPr>
          <w:rStyle w:val="libAlaemChar"/>
          <w:rFonts w:hint="cs"/>
          <w:rtl/>
        </w:rPr>
        <w:t>عليه‌السلام</w:t>
      </w:r>
      <w:r w:rsidRPr="00CD4A30">
        <w:rPr>
          <w:rtl/>
        </w:rPr>
        <w:t xml:space="preserve"> حت</w:t>
      </w:r>
      <w:r>
        <w:rPr>
          <w:rFonts w:hint="cs"/>
          <w:rtl/>
        </w:rPr>
        <w:t>ّ</w:t>
      </w:r>
      <w:r w:rsidRPr="00CD4A30">
        <w:rPr>
          <w:rtl/>
        </w:rPr>
        <w:t>ى انتهى الى قصر بني مقاتل فنزل به</w:t>
      </w:r>
      <w:r w:rsidR="000B5FC5">
        <w:rPr>
          <w:rtl/>
        </w:rPr>
        <w:t>،</w:t>
      </w:r>
      <w:r>
        <w:rPr>
          <w:rtl/>
        </w:rPr>
        <w:t xml:space="preserve"> </w:t>
      </w:r>
      <w:r w:rsidRPr="00CD4A30">
        <w:rPr>
          <w:rtl/>
        </w:rPr>
        <w:t>فاذا هو بفسطاط مضروب فقال</w:t>
      </w:r>
      <w:r w:rsidR="000B5FC5">
        <w:rPr>
          <w:rtl/>
        </w:rPr>
        <w:t>:</w:t>
      </w:r>
      <w:r w:rsidRPr="00CD4A30">
        <w:rPr>
          <w:rtl/>
        </w:rPr>
        <w:t xml:space="preserve"> ( لمن هذا</w:t>
      </w:r>
      <w:r>
        <w:rPr>
          <w:rtl/>
        </w:rPr>
        <w:t xml:space="preserve">؟ ) </w:t>
      </w:r>
      <w:r w:rsidRPr="00CD4A30">
        <w:rPr>
          <w:rtl/>
        </w:rPr>
        <w:t>فقيل</w:t>
      </w:r>
      <w:r w:rsidR="000B5FC5">
        <w:rPr>
          <w:rtl/>
        </w:rPr>
        <w:t>:</w:t>
      </w:r>
      <w:r w:rsidRPr="00CD4A30">
        <w:rPr>
          <w:rtl/>
        </w:rPr>
        <w:t xml:space="preserve"> لعبيد الله بن الحر</w:t>
      </w:r>
      <w:r>
        <w:rPr>
          <w:rFonts w:hint="cs"/>
          <w:rtl/>
        </w:rPr>
        <w:t>ّ</w:t>
      </w:r>
      <w:r w:rsidRPr="00CD4A30">
        <w:rPr>
          <w:rtl/>
        </w:rPr>
        <w:t xml:space="preserve"> الجعفي</w:t>
      </w:r>
      <w:r>
        <w:rPr>
          <w:rFonts w:hint="cs"/>
          <w:rtl/>
        </w:rPr>
        <w:t>ّ</w:t>
      </w:r>
      <w:r w:rsidR="000B5FC5">
        <w:rPr>
          <w:rtl/>
        </w:rPr>
        <w:t>،</w:t>
      </w:r>
      <w:r>
        <w:rPr>
          <w:rtl/>
        </w:rPr>
        <w:t xml:space="preserve"> </w:t>
      </w:r>
      <w:r w:rsidRPr="00CD4A30">
        <w:rPr>
          <w:rtl/>
        </w:rPr>
        <w:t>فقال</w:t>
      </w:r>
      <w:r w:rsidR="000B5FC5">
        <w:rPr>
          <w:rtl/>
        </w:rPr>
        <w:t>:</w:t>
      </w:r>
      <w:r w:rsidRPr="00CD4A30">
        <w:rPr>
          <w:rtl/>
        </w:rPr>
        <w:t>( ادعوه الي</w:t>
      </w:r>
      <w:r>
        <w:rPr>
          <w:rFonts w:hint="cs"/>
          <w:rtl/>
        </w:rPr>
        <w:t>ّ</w:t>
      </w:r>
      <w:r>
        <w:rPr>
          <w:rtl/>
        </w:rPr>
        <w:t xml:space="preserve"> ) </w:t>
      </w:r>
      <w:r w:rsidRPr="00CD4A30">
        <w:rPr>
          <w:rtl/>
        </w:rPr>
        <w:t>فلما أتاه الر</w:t>
      </w:r>
      <w:r>
        <w:rPr>
          <w:rFonts w:hint="cs"/>
          <w:rtl/>
        </w:rPr>
        <w:t>ّ</w:t>
      </w:r>
      <w:r w:rsidRPr="00CD4A30">
        <w:rPr>
          <w:rtl/>
        </w:rPr>
        <w:t>سول قال له</w:t>
      </w:r>
      <w:r w:rsidR="000B5FC5">
        <w:rPr>
          <w:rtl/>
        </w:rPr>
        <w:t>:</w:t>
      </w:r>
      <w:r w:rsidRPr="00CD4A30">
        <w:rPr>
          <w:rtl/>
        </w:rPr>
        <w:t xml:space="preserve"> هذا الحسين بن علي</w:t>
      </w:r>
      <w:r>
        <w:rPr>
          <w:rFonts w:hint="cs"/>
          <w:rtl/>
        </w:rPr>
        <w:t>ّ</w:t>
      </w:r>
      <w:r w:rsidRPr="00CD4A30">
        <w:rPr>
          <w:rtl/>
        </w:rPr>
        <w:t xml:space="preserve"> يدعوك</w:t>
      </w:r>
      <w:r w:rsidR="000B5FC5">
        <w:rPr>
          <w:rtl/>
        </w:rPr>
        <w:t>،</w:t>
      </w:r>
      <w:r>
        <w:rPr>
          <w:rtl/>
        </w:rPr>
        <w:t xml:space="preserve"> </w:t>
      </w:r>
      <w:r w:rsidRPr="00CD4A30">
        <w:rPr>
          <w:rtl/>
        </w:rPr>
        <w:t>فقال عبيد الله</w:t>
      </w:r>
      <w:r w:rsidR="000B5FC5">
        <w:rPr>
          <w:rtl/>
        </w:rPr>
        <w:t>:</w:t>
      </w:r>
      <w:r w:rsidRPr="00CD4A30">
        <w:rPr>
          <w:rtl/>
        </w:rPr>
        <w:t xml:space="preserve"> ان</w:t>
      </w:r>
      <w:r>
        <w:rPr>
          <w:rFonts w:hint="cs"/>
          <w:rtl/>
        </w:rPr>
        <w:t>ّ</w:t>
      </w:r>
      <w:r w:rsidRPr="00CD4A30">
        <w:rPr>
          <w:rtl/>
        </w:rPr>
        <w:t>ا لله وان</w:t>
      </w:r>
      <w:r>
        <w:rPr>
          <w:rFonts w:hint="cs"/>
          <w:rtl/>
        </w:rPr>
        <w:t>ّ</w:t>
      </w:r>
      <w:r w:rsidRPr="00CD4A30">
        <w:rPr>
          <w:rtl/>
        </w:rPr>
        <w:t>ا اليه راجعون</w:t>
      </w:r>
      <w:r w:rsidR="000B5FC5">
        <w:rPr>
          <w:rtl/>
        </w:rPr>
        <w:t>،</w:t>
      </w:r>
      <w:r>
        <w:rPr>
          <w:rtl/>
        </w:rPr>
        <w:t xml:space="preserve"> </w:t>
      </w:r>
      <w:r w:rsidRPr="00CD4A30">
        <w:rPr>
          <w:rtl/>
        </w:rPr>
        <w:t>والله ماخرجت من الكوفة ال</w:t>
      </w:r>
      <w:r>
        <w:rPr>
          <w:rFonts w:hint="cs"/>
          <w:rtl/>
        </w:rPr>
        <w:t>ّ</w:t>
      </w:r>
      <w:r w:rsidRPr="00CD4A30">
        <w:rPr>
          <w:rtl/>
        </w:rPr>
        <w:t>ا كراهية أن يدخلها الحسين وانا بها</w:t>
      </w:r>
      <w:r w:rsidR="000B5FC5">
        <w:rPr>
          <w:rtl/>
        </w:rPr>
        <w:t>،</w:t>
      </w:r>
      <w:r>
        <w:rPr>
          <w:rtl/>
        </w:rPr>
        <w:t xml:space="preserve"> </w:t>
      </w:r>
      <w:r w:rsidRPr="00CD4A30">
        <w:rPr>
          <w:rtl/>
        </w:rPr>
        <w:t>والله ما اريد ان اراه ولا يراني ؛ فأتاه الر</w:t>
      </w:r>
      <w:r>
        <w:rPr>
          <w:rFonts w:hint="cs"/>
          <w:rtl/>
        </w:rPr>
        <w:t>ّ</w:t>
      </w:r>
      <w:r w:rsidRPr="00CD4A30">
        <w:rPr>
          <w:rtl/>
        </w:rPr>
        <w:t>سول فأخبره فقام الحسين عليه</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(ش) </w:t>
      </w:r>
      <w:r>
        <w:rPr>
          <w:rtl/>
        </w:rPr>
        <w:t>و (</w:t>
      </w:r>
      <w:r w:rsidRPr="002D5FFC">
        <w:rPr>
          <w:rtl/>
        </w:rPr>
        <w:t>م)</w:t>
      </w:r>
      <w:r w:rsidR="000B5FC5">
        <w:rPr>
          <w:rtl/>
        </w:rPr>
        <w:t>:</w:t>
      </w:r>
      <w:r w:rsidRPr="002D5FFC">
        <w:rPr>
          <w:rtl/>
        </w:rPr>
        <w:t xml:space="preserve"> وخالف</w:t>
      </w:r>
      <w:r>
        <w:rPr>
          <w:rtl/>
        </w:rPr>
        <w:t>.</w:t>
      </w:r>
    </w:p>
    <w:p w:rsidR="00FF6DFF" w:rsidRPr="002D5FFC" w:rsidRDefault="00FF6DFF" w:rsidP="00FF6DFF">
      <w:pPr>
        <w:pStyle w:val="libFootnote0"/>
        <w:rPr>
          <w:rtl/>
        </w:rPr>
      </w:pPr>
      <w:r w:rsidRPr="002D5FFC">
        <w:rPr>
          <w:rtl/>
        </w:rPr>
        <w:t>(2) عذيب الهجانات</w:t>
      </w:r>
      <w:r w:rsidR="000B5FC5">
        <w:rPr>
          <w:rtl/>
        </w:rPr>
        <w:t>:</w:t>
      </w:r>
      <w:r w:rsidRPr="002D5FFC">
        <w:rPr>
          <w:rtl/>
        </w:rPr>
        <w:t xml:space="preserve"> موضع في العراق قرب القادسية (معجم البلدان </w:t>
      </w:r>
      <w:r>
        <w:rPr>
          <w:rtl/>
        </w:rPr>
        <w:t>4</w:t>
      </w:r>
      <w:r w:rsidR="000B5FC5">
        <w:rPr>
          <w:rtl/>
        </w:rPr>
        <w:t>:</w:t>
      </w:r>
      <w:r w:rsidRPr="002D5FFC">
        <w:rPr>
          <w:rtl/>
        </w:rPr>
        <w:t xml:space="preserve"> 92 )</w:t>
      </w:r>
      <w:r>
        <w:rPr>
          <w:rtl/>
        </w:rPr>
        <w:t>.</w:t>
      </w:r>
    </w:p>
    <w:p w:rsidR="00FF6DFF" w:rsidRDefault="00FF6DFF" w:rsidP="00FF6DFF">
      <w:pPr>
        <w:pStyle w:val="libNormal0"/>
        <w:rPr>
          <w:rtl/>
        </w:rPr>
      </w:pPr>
      <w:r>
        <w:rPr>
          <w:rtl/>
        </w:rPr>
        <w:br w:type="page"/>
      </w:r>
      <w:r w:rsidRPr="00CD4A30">
        <w:rPr>
          <w:rtl/>
        </w:rPr>
        <w:lastRenderedPageBreak/>
        <w:t>السّلامُ فجاءَ حتّى دخلَ عليه فسلّمَ وجلسَ</w:t>
      </w:r>
      <w:r w:rsidR="000B5FC5">
        <w:rPr>
          <w:rtl/>
        </w:rPr>
        <w:t>،</w:t>
      </w:r>
      <w:r>
        <w:rPr>
          <w:rtl/>
        </w:rPr>
        <w:t xml:space="preserve"> </w:t>
      </w:r>
      <w:r w:rsidRPr="00CD4A30">
        <w:rPr>
          <w:rtl/>
        </w:rPr>
        <w:t>ثمّ دعاه إِلى الخروج معَه</w:t>
      </w:r>
      <w:r w:rsidR="000B5FC5">
        <w:rPr>
          <w:rtl/>
        </w:rPr>
        <w:t>،</w:t>
      </w:r>
      <w:r>
        <w:rPr>
          <w:rtl/>
        </w:rPr>
        <w:t xml:space="preserve"> </w:t>
      </w:r>
      <w:r w:rsidRPr="00CD4A30">
        <w:rPr>
          <w:rtl/>
        </w:rPr>
        <w:t>فأعادَ عليه عُبيدُ اللهِّ بن الحرِّ تلكَ المقالةَ واستقاله ممّا دعاه إِليه</w:t>
      </w:r>
      <w:r w:rsidR="000B5FC5">
        <w:rPr>
          <w:rtl/>
        </w:rPr>
        <w:t>،</w:t>
      </w:r>
      <w:r>
        <w:rPr>
          <w:rtl/>
        </w:rPr>
        <w:t xml:space="preserve"> </w:t>
      </w:r>
      <w:r w:rsidRPr="00CD4A30">
        <w:rPr>
          <w:rtl/>
        </w:rPr>
        <w:t xml:space="preserve">فقالَ له الحسينُ </w:t>
      </w:r>
      <w:r w:rsidR="000B5FC5" w:rsidRPr="000B5FC5">
        <w:rPr>
          <w:rStyle w:val="libAlaemChar"/>
          <w:rFonts w:hint="cs"/>
          <w:rtl/>
        </w:rPr>
        <w:t>عليه‌السلام</w:t>
      </w:r>
      <w:r w:rsidR="000B5FC5">
        <w:rPr>
          <w:rtl/>
        </w:rPr>
        <w:t>:</w:t>
      </w:r>
      <w:r w:rsidRPr="00CD4A30">
        <w:rPr>
          <w:rtl/>
        </w:rPr>
        <w:t xml:space="preserve"> « فإِن لم تنصرْنا فاتّقِ اللّهَ أن تكونَ ممّن يُقاتلُنا؛ واللّهِ لا يسمعُ واعيتَنا</w:t>
      </w:r>
      <w:r w:rsidRPr="006E1DE7">
        <w:rPr>
          <w:rtl/>
        </w:rPr>
        <w:t xml:space="preserve"> </w:t>
      </w:r>
      <w:r w:rsidRPr="00FF6DFF">
        <w:rPr>
          <w:rStyle w:val="libFootnotenumChar"/>
          <w:rtl/>
        </w:rPr>
        <w:t>(1)</w:t>
      </w:r>
      <w:r w:rsidRPr="006E1DE7">
        <w:rPr>
          <w:rtl/>
        </w:rPr>
        <w:t xml:space="preserve"> </w:t>
      </w:r>
      <w:r w:rsidRPr="00CD4A30">
        <w:rPr>
          <w:rtl/>
        </w:rPr>
        <w:t>أحدٌ ثمّ لا ينصرُنا إلاّ هلكَ » فقالَ</w:t>
      </w:r>
      <w:r w:rsidR="000B5FC5">
        <w:rPr>
          <w:rtl/>
        </w:rPr>
        <w:t>:</w:t>
      </w:r>
      <w:r w:rsidRPr="00CD4A30">
        <w:rPr>
          <w:rtl/>
        </w:rPr>
        <w:t xml:space="preserve"> أمّا هذا فلا يكونُ أبداً إِن شاءَ اللّهُ ؛ ثمّ قامَ الحسينُ </w:t>
      </w:r>
      <w:r w:rsidR="000B5FC5" w:rsidRPr="000B5FC5">
        <w:rPr>
          <w:rStyle w:val="libAlaemChar"/>
          <w:rFonts w:hint="cs"/>
          <w:rtl/>
        </w:rPr>
        <w:t>عليه‌السلام</w:t>
      </w:r>
      <w:r w:rsidRPr="00CD4A30">
        <w:rPr>
          <w:rtl/>
        </w:rPr>
        <w:t xml:space="preserve"> من عندِه حتّى دخلَ رحله</w:t>
      </w:r>
      <w:r>
        <w:rPr>
          <w:rtl/>
        </w:rPr>
        <w:t>.</w:t>
      </w:r>
    </w:p>
    <w:p w:rsidR="00FF6DFF" w:rsidRDefault="00FF6DFF" w:rsidP="00A90091">
      <w:pPr>
        <w:pStyle w:val="libNormal"/>
        <w:rPr>
          <w:rtl/>
        </w:rPr>
      </w:pPr>
      <w:r w:rsidRPr="00CD4A30">
        <w:rPr>
          <w:rtl/>
        </w:rPr>
        <w:t>ولمّا كانَ في اخرِ ألليلِ أمرَ فتيانَه بالاستقاءِ منَ الماءِ</w:t>
      </w:r>
      <w:r w:rsidR="000B5FC5">
        <w:rPr>
          <w:rtl/>
        </w:rPr>
        <w:t>،</w:t>
      </w:r>
      <w:r>
        <w:rPr>
          <w:rtl/>
        </w:rPr>
        <w:t xml:space="preserve"> </w:t>
      </w:r>
      <w:r w:rsidRPr="00CD4A30">
        <w:rPr>
          <w:rtl/>
        </w:rPr>
        <w:t>ثمّ أمرَ بالرّحيلِ</w:t>
      </w:r>
      <w:r w:rsidR="000B5FC5">
        <w:rPr>
          <w:rtl/>
        </w:rPr>
        <w:t>،</w:t>
      </w:r>
      <w:r>
        <w:rPr>
          <w:rtl/>
        </w:rPr>
        <w:t xml:space="preserve"> </w:t>
      </w:r>
      <w:r w:rsidRPr="00CD4A30">
        <w:rPr>
          <w:rtl/>
        </w:rPr>
        <w:t>فارتحلَ من قصرِ بني مُقاتلٍ</w:t>
      </w:r>
      <w:r w:rsidR="000B5FC5">
        <w:rPr>
          <w:rtl/>
        </w:rPr>
        <w:t>،</w:t>
      </w:r>
      <w:r>
        <w:rPr>
          <w:rtl/>
        </w:rPr>
        <w:t xml:space="preserve"> </w:t>
      </w:r>
      <w:r w:rsidRPr="00CD4A30">
        <w:rPr>
          <w:rtl/>
        </w:rPr>
        <w:t>فقالَ عُقبةُ بنُ سمعانَ</w:t>
      </w:r>
      <w:r w:rsidR="000B5FC5">
        <w:rPr>
          <w:rtl/>
        </w:rPr>
        <w:t>:</w:t>
      </w:r>
      <w:r w:rsidRPr="00CD4A30">
        <w:rPr>
          <w:rtl/>
        </w:rPr>
        <w:t xml:space="preserve"> سِرْنا معَه ساعةً فخفقَ وهوعلى ظهرِفرسِه خفقةً ثمّ انتبهَ</w:t>
      </w:r>
      <w:r w:rsidR="000B5FC5">
        <w:rPr>
          <w:rtl/>
        </w:rPr>
        <w:t>،</w:t>
      </w:r>
      <w:r>
        <w:rPr>
          <w:rtl/>
        </w:rPr>
        <w:t xml:space="preserve"> </w:t>
      </w:r>
      <w:r w:rsidRPr="00CD4A30">
        <w:rPr>
          <w:rtl/>
        </w:rPr>
        <w:t>وهو يقولُ</w:t>
      </w:r>
      <w:r w:rsidR="000B5FC5">
        <w:rPr>
          <w:rtl/>
        </w:rPr>
        <w:t>:</w:t>
      </w:r>
      <w:r w:rsidRPr="00CD4A30">
        <w:rPr>
          <w:rtl/>
        </w:rPr>
        <w:t xml:space="preserve"> «إِنّا للّهِ وإنّا إِليه راجعونَ</w:t>
      </w:r>
      <w:r w:rsidR="000B5FC5">
        <w:rPr>
          <w:rtl/>
        </w:rPr>
        <w:t>،</w:t>
      </w:r>
      <w:r>
        <w:rPr>
          <w:rtl/>
        </w:rPr>
        <w:t xml:space="preserve"> </w:t>
      </w:r>
      <w:r w:rsidRPr="00CD4A30">
        <w:rPr>
          <w:rtl/>
        </w:rPr>
        <w:t>والحمدُ للّهِ ربِّ العالمينَ » ففعلَ ذلكَ مرّتينِ أو ثلاثاً</w:t>
      </w:r>
      <w:r w:rsidR="000B5FC5">
        <w:rPr>
          <w:rtl/>
        </w:rPr>
        <w:t>،</w:t>
      </w:r>
      <w:r>
        <w:rPr>
          <w:rtl/>
        </w:rPr>
        <w:t xml:space="preserve"> </w:t>
      </w:r>
      <w:r w:rsidRPr="00CD4A30">
        <w:rPr>
          <w:rtl/>
        </w:rPr>
        <w:t xml:space="preserve">فأقبلَ إِليه ابنُه علي بنُ الحسينِ </w:t>
      </w:r>
      <w:r w:rsidR="000B5FC5" w:rsidRPr="000B5FC5">
        <w:rPr>
          <w:rStyle w:val="libAlaemChar"/>
          <w:rFonts w:hint="cs"/>
          <w:rtl/>
        </w:rPr>
        <w:t>عليهما‌السلام</w:t>
      </w:r>
      <w:r w:rsidRPr="00CD4A30">
        <w:rPr>
          <w:rtl/>
        </w:rPr>
        <w:t xml:space="preserve"> على فرسٍ فقالَ</w:t>
      </w:r>
      <w:r w:rsidR="000B5FC5">
        <w:rPr>
          <w:rtl/>
        </w:rPr>
        <w:t>:</w:t>
      </w:r>
      <w:r w:rsidRPr="00CD4A30">
        <w:rPr>
          <w:rtl/>
        </w:rPr>
        <w:t xml:space="preserve"> ممَّ حمدتَ الله واسترجعتَ</w:t>
      </w:r>
      <w:r>
        <w:rPr>
          <w:rtl/>
        </w:rPr>
        <w:t>؟</w:t>
      </w:r>
      <w:r w:rsidRPr="00CD4A30">
        <w:rPr>
          <w:rtl/>
        </w:rPr>
        <w:t xml:space="preserve"> فقاَل</w:t>
      </w:r>
      <w:r w:rsidR="000B5FC5">
        <w:rPr>
          <w:rtl/>
        </w:rPr>
        <w:t>:</w:t>
      </w:r>
      <w:r w:rsidRPr="00CD4A30">
        <w:rPr>
          <w:rtl/>
        </w:rPr>
        <w:t xml:space="preserve"> «يا بُنَيَّ</w:t>
      </w:r>
      <w:r w:rsidR="000B5FC5">
        <w:rPr>
          <w:rtl/>
        </w:rPr>
        <w:t>،</w:t>
      </w:r>
      <w:r>
        <w:rPr>
          <w:rtl/>
        </w:rPr>
        <w:t xml:space="preserve"> </w:t>
      </w:r>
      <w:r w:rsidRPr="00CD4A30">
        <w:rPr>
          <w:rtl/>
        </w:rPr>
        <w:t>إِنِّي خفقتُ خَفقةً فعَنَّ لي فارسٌ علىَ فرسٍ وهو يقولُ</w:t>
      </w:r>
      <w:r w:rsidR="000B5FC5">
        <w:rPr>
          <w:rtl/>
        </w:rPr>
        <w:t>:</w:t>
      </w:r>
      <w:r w:rsidRPr="00CD4A30">
        <w:rPr>
          <w:rtl/>
        </w:rPr>
        <w:t xml:space="preserve"> القومُ يسيرونَ</w:t>
      </w:r>
      <w:r w:rsidR="000B5FC5">
        <w:rPr>
          <w:rtl/>
        </w:rPr>
        <w:t>،</w:t>
      </w:r>
      <w:r>
        <w:rPr>
          <w:rtl/>
        </w:rPr>
        <w:t xml:space="preserve"> </w:t>
      </w:r>
      <w:r w:rsidRPr="00CD4A30">
        <w:rPr>
          <w:rtl/>
        </w:rPr>
        <w:t>والمنايا تسيرُ إِليهمِ</w:t>
      </w:r>
      <w:r w:rsidR="000B5FC5">
        <w:rPr>
          <w:rtl/>
        </w:rPr>
        <w:t>،</w:t>
      </w:r>
      <w:r>
        <w:rPr>
          <w:rtl/>
        </w:rPr>
        <w:t xml:space="preserve"> </w:t>
      </w:r>
      <w:r w:rsidRPr="00CD4A30">
        <w:rPr>
          <w:rtl/>
        </w:rPr>
        <w:t>فعلمتُ أَنّها أَنفسُنا نُعِيَتْ إِلينا» فقالَ له</w:t>
      </w:r>
      <w:r w:rsidR="000B5FC5">
        <w:rPr>
          <w:rtl/>
        </w:rPr>
        <w:t>:</w:t>
      </w:r>
      <w:r w:rsidRPr="00CD4A30">
        <w:rPr>
          <w:rtl/>
        </w:rPr>
        <w:t xml:space="preserve"> يا أبَتِ لا أراكَ اللهُّ سوءاً</w:t>
      </w:r>
      <w:r w:rsidR="000B5FC5">
        <w:rPr>
          <w:rtl/>
        </w:rPr>
        <w:t>،</w:t>
      </w:r>
      <w:r>
        <w:rPr>
          <w:rtl/>
        </w:rPr>
        <w:t xml:space="preserve"> </w:t>
      </w:r>
      <w:r w:rsidRPr="00CD4A30">
        <w:rPr>
          <w:rtl/>
        </w:rPr>
        <w:t>ألسنا على الحقِّ</w:t>
      </w:r>
      <w:r>
        <w:rPr>
          <w:rtl/>
        </w:rPr>
        <w:t>؟</w:t>
      </w:r>
      <w:r w:rsidRPr="00CD4A30">
        <w:rPr>
          <w:rtl/>
        </w:rPr>
        <w:t xml:space="preserve"> قالَ</w:t>
      </w:r>
      <w:r w:rsidR="000B5FC5">
        <w:rPr>
          <w:rtl/>
        </w:rPr>
        <w:t>:</w:t>
      </w:r>
      <w:r w:rsidRPr="00CD4A30">
        <w:rPr>
          <w:rtl/>
        </w:rPr>
        <w:t xml:space="preserve"> «بلى</w:t>
      </w:r>
      <w:r w:rsidR="000B5FC5">
        <w:rPr>
          <w:rtl/>
        </w:rPr>
        <w:t>،</w:t>
      </w:r>
      <w:r>
        <w:rPr>
          <w:rtl/>
        </w:rPr>
        <w:t xml:space="preserve"> </w:t>
      </w:r>
      <w:r w:rsidRPr="00CD4A30">
        <w:rPr>
          <w:rtl/>
        </w:rPr>
        <w:t>والّذي إِليه مرجعُ العبادِ » قال</w:t>
      </w:r>
      <w:r w:rsidR="000B5FC5">
        <w:rPr>
          <w:rtl/>
        </w:rPr>
        <w:t>:</w:t>
      </w:r>
      <w:r w:rsidRPr="00CD4A30">
        <w:rPr>
          <w:rtl/>
        </w:rPr>
        <w:t xml:space="preserve"> فإِنّنا إِذاً لا نبالي أَن نموتَ مُحِقِّينَ ؛ فقالَ له الحسينُ </w:t>
      </w:r>
      <w:r w:rsidR="000B5FC5" w:rsidRPr="000B5FC5">
        <w:rPr>
          <w:rStyle w:val="libAlaemChar"/>
          <w:rFonts w:hint="cs"/>
          <w:rtl/>
        </w:rPr>
        <w:t>عليه‌السلام</w:t>
      </w:r>
      <w:r w:rsidR="000B5FC5">
        <w:rPr>
          <w:rtl/>
        </w:rPr>
        <w:t>:</w:t>
      </w:r>
      <w:r w:rsidRPr="00CD4A30">
        <w:rPr>
          <w:rtl/>
        </w:rPr>
        <w:t xml:space="preserve"> «جزاكَ اللّه من ولدٍ خيرَ ما جزى وَلداً عن والدِه »</w:t>
      </w:r>
      <w:r>
        <w:rPr>
          <w:rtl/>
        </w:rPr>
        <w:t>.</w:t>
      </w:r>
      <w:r w:rsidRPr="00CD4A30">
        <w:rPr>
          <w:rtl/>
        </w:rPr>
        <w:t xml:space="preserve"> </w:t>
      </w:r>
    </w:p>
    <w:p w:rsidR="00FF6DFF" w:rsidRPr="00A00254" w:rsidRDefault="00FF6DFF" w:rsidP="00A90091">
      <w:pPr>
        <w:pStyle w:val="libNormal"/>
        <w:rPr>
          <w:rtl/>
        </w:rPr>
      </w:pPr>
      <w:r w:rsidRPr="00A00254">
        <w:rPr>
          <w:rtl/>
        </w:rPr>
        <w:t>فلما أصبح نزل فصل</w:t>
      </w:r>
      <w:r>
        <w:rPr>
          <w:rFonts w:hint="cs"/>
          <w:rtl/>
        </w:rPr>
        <w:t>ّ</w:t>
      </w:r>
      <w:r w:rsidRPr="00A00254">
        <w:rPr>
          <w:rtl/>
        </w:rPr>
        <w:t>ى الغداة</w:t>
      </w:r>
      <w:r w:rsidR="000B5FC5">
        <w:rPr>
          <w:rFonts w:hint="cs"/>
          <w:rtl/>
        </w:rPr>
        <w:t>،</w:t>
      </w:r>
      <w:r>
        <w:rPr>
          <w:rFonts w:hint="cs"/>
          <w:rtl/>
        </w:rPr>
        <w:t xml:space="preserve"> </w:t>
      </w:r>
      <w:r w:rsidRPr="00A00254">
        <w:rPr>
          <w:rtl/>
        </w:rPr>
        <w:t>ثم عج</w:t>
      </w:r>
      <w:r>
        <w:rPr>
          <w:rFonts w:hint="cs"/>
          <w:rtl/>
        </w:rPr>
        <w:t>ّ</w:t>
      </w:r>
      <w:r w:rsidRPr="00A00254">
        <w:rPr>
          <w:rtl/>
        </w:rPr>
        <w:t>ل الر</w:t>
      </w:r>
      <w:r>
        <w:rPr>
          <w:rFonts w:hint="cs"/>
          <w:rtl/>
        </w:rPr>
        <w:t>ّ</w:t>
      </w:r>
      <w:r w:rsidRPr="00A00254">
        <w:rPr>
          <w:rtl/>
        </w:rPr>
        <w:t>كوب فأخذ يتياسر بأصحابه يريد أن يفر</w:t>
      </w:r>
      <w:r>
        <w:rPr>
          <w:rFonts w:hint="cs"/>
          <w:rtl/>
        </w:rPr>
        <w:t>ّ</w:t>
      </w:r>
      <w:r w:rsidRPr="00A00254">
        <w:rPr>
          <w:rtl/>
        </w:rPr>
        <w:t>قهم فيأتيه الحر</w:t>
      </w:r>
      <w:r>
        <w:rPr>
          <w:rFonts w:hint="cs"/>
          <w:rtl/>
        </w:rPr>
        <w:t>ّ</w:t>
      </w:r>
      <w:r w:rsidRPr="00A00254">
        <w:rPr>
          <w:rtl/>
        </w:rPr>
        <w:t xml:space="preserve"> بن يزيد فيرد</w:t>
      </w:r>
      <w:r>
        <w:rPr>
          <w:rFonts w:hint="cs"/>
          <w:rtl/>
        </w:rPr>
        <w:t>ّ</w:t>
      </w:r>
      <w:r w:rsidRPr="00A00254">
        <w:rPr>
          <w:rtl/>
        </w:rPr>
        <w:t>ه وأصحابه</w:t>
      </w:r>
      <w:r w:rsidR="000B5FC5">
        <w:rPr>
          <w:rFonts w:hint="cs"/>
          <w:rtl/>
        </w:rPr>
        <w:t>،</w:t>
      </w:r>
      <w:r>
        <w:rPr>
          <w:rFonts w:hint="cs"/>
          <w:rtl/>
        </w:rPr>
        <w:t xml:space="preserve"> </w:t>
      </w:r>
      <w:r>
        <w:rPr>
          <w:rtl/>
        </w:rPr>
        <w:t>فجعل إذا رد</w:t>
      </w:r>
      <w:r>
        <w:rPr>
          <w:rFonts w:hint="cs"/>
          <w:rtl/>
        </w:rPr>
        <w:t>ّ</w:t>
      </w:r>
      <w:r w:rsidRPr="00A00254">
        <w:rPr>
          <w:rtl/>
        </w:rPr>
        <w:t>هم نحو الكوفة رد</w:t>
      </w:r>
      <w:r>
        <w:rPr>
          <w:rFonts w:hint="cs"/>
          <w:rtl/>
        </w:rPr>
        <w:t>ّ</w:t>
      </w:r>
      <w:r w:rsidRPr="00A00254">
        <w:rPr>
          <w:rtl/>
        </w:rPr>
        <w:t>ا</w:t>
      </w:r>
      <w:r>
        <w:rPr>
          <w:rFonts w:hint="cs"/>
          <w:rtl/>
        </w:rPr>
        <w:t>ً</w:t>
      </w:r>
      <w:r w:rsidRPr="00A00254">
        <w:rPr>
          <w:rtl/>
        </w:rPr>
        <w:t xml:space="preserve"> شديدا امتنعوا عليه</w:t>
      </w:r>
      <w:r w:rsidR="000B5FC5">
        <w:rPr>
          <w:rtl/>
        </w:rPr>
        <w:t>،</w:t>
      </w:r>
      <w:r>
        <w:rPr>
          <w:rtl/>
        </w:rPr>
        <w:t xml:space="preserve"> </w:t>
      </w:r>
      <w:r w:rsidRPr="00A00254">
        <w:rPr>
          <w:rtl/>
        </w:rPr>
        <w:t>فارتفعوا فلم</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الواعية</w:t>
      </w:r>
      <w:r w:rsidR="000B5FC5">
        <w:rPr>
          <w:rtl/>
        </w:rPr>
        <w:t>:</w:t>
      </w:r>
      <w:r w:rsidRPr="002D5FFC">
        <w:rPr>
          <w:rtl/>
        </w:rPr>
        <w:t xml:space="preserve"> الصارخة</w:t>
      </w:r>
      <w:r>
        <w:rPr>
          <w:rtl/>
        </w:rPr>
        <w:t>.</w:t>
      </w:r>
      <w:r w:rsidRPr="002D5FFC">
        <w:rPr>
          <w:rtl/>
        </w:rPr>
        <w:t xml:space="preserve"> « الصحاح</w:t>
      </w:r>
      <w:r w:rsidR="008F72F1">
        <w:rPr>
          <w:rtl/>
        </w:rPr>
        <w:t xml:space="preserve"> - </w:t>
      </w:r>
      <w:r w:rsidRPr="002D5FFC">
        <w:rPr>
          <w:rtl/>
        </w:rPr>
        <w:t>وعى</w:t>
      </w:r>
      <w:r w:rsidR="008F72F1">
        <w:rPr>
          <w:rtl/>
        </w:rPr>
        <w:t xml:space="preserve"> - </w:t>
      </w:r>
      <w:r w:rsidRPr="002D5FFC">
        <w:rPr>
          <w:rtl/>
        </w:rPr>
        <w:t>6</w:t>
      </w:r>
      <w:r w:rsidR="000B5FC5">
        <w:rPr>
          <w:rtl/>
        </w:rPr>
        <w:t>:</w:t>
      </w:r>
      <w:r w:rsidRPr="002D5FFC">
        <w:rPr>
          <w:rtl/>
        </w:rPr>
        <w:t xml:space="preserve"> 2526 »</w:t>
      </w:r>
      <w:r>
        <w:rPr>
          <w:rtl/>
        </w:rPr>
        <w:t>.</w:t>
      </w:r>
      <w:r w:rsidRPr="002D5FFC">
        <w:rPr>
          <w:rtl/>
        </w:rPr>
        <w:t xml:space="preserve"> </w:t>
      </w:r>
    </w:p>
    <w:p w:rsidR="00FF6DFF" w:rsidRDefault="00FF6DFF" w:rsidP="00FF6DFF">
      <w:pPr>
        <w:pStyle w:val="libNormal0"/>
        <w:rPr>
          <w:rtl/>
        </w:rPr>
      </w:pPr>
      <w:r>
        <w:rPr>
          <w:rtl/>
        </w:rPr>
        <w:br w:type="page"/>
      </w:r>
      <w:bookmarkStart w:id="68" w:name="_Toc371754619"/>
      <w:r w:rsidRPr="00D452E0">
        <w:rPr>
          <w:rStyle w:val="Heading2Char"/>
          <w:rtl/>
        </w:rPr>
        <w:lastRenderedPageBreak/>
        <w:t>يزالوا</w:t>
      </w:r>
      <w:bookmarkEnd w:id="68"/>
      <w:r w:rsidRPr="002D5FFC">
        <w:rPr>
          <w:rtl/>
        </w:rPr>
        <w:t xml:space="preserve"> يتياسرونَ كذاك حتّى انتهَوا إِلى نينَوى</w:t>
      </w:r>
      <w:r w:rsidR="008F72F1">
        <w:rPr>
          <w:rtl/>
        </w:rPr>
        <w:t xml:space="preserve"> - </w:t>
      </w:r>
      <w:r w:rsidRPr="002D5FFC">
        <w:rPr>
          <w:rtl/>
        </w:rPr>
        <w:t xml:space="preserve">المكانِ الّذي نزلَ به الحسينُ </w:t>
      </w:r>
      <w:r w:rsidR="000B5FC5" w:rsidRPr="000B5FC5">
        <w:rPr>
          <w:rStyle w:val="libAlaemChar"/>
          <w:rFonts w:hint="cs"/>
          <w:rtl/>
        </w:rPr>
        <w:t>عليه‌السلام</w:t>
      </w:r>
      <w:r w:rsidR="008F72F1">
        <w:rPr>
          <w:rtl/>
        </w:rPr>
        <w:t xml:space="preserve"> - </w:t>
      </w:r>
      <w:r w:rsidRPr="002D5FFC">
        <w:rPr>
          <w:rtl/>
        </w:rPr>
        <w:t>فإِذا راكبٌ على نجيبِ له عليه السِّلاحُ متنكِّبٌ قوساً مقبلٌ منَ الكوفةِ</w:t>
      </w:r>
      <w:r w:rsidR="000B5FC5">
        <w:rPr>
          <w:rtl/>
        </w:rPr>
        <w:t>،</w:t>
      </w:r>
      <w:r>
        <w:rPr>
          <w:rtl/>
        </w:rPr>
        <w:t xml:space="preserve"> </w:t>
      </w:r>
      <w:r w:rsidRPr="002D5FFC">
        <w:rPr>
          <w:rtl/>
        </w:rPr>
        <w:t>فوَقَفُوا جميعاً ينتظَرونَه</w:t>
      </w:r>
      <w:r>
        <w:rPr>
          <w:rtl/>
        </w:rPr>
        <w:t xml:space="preserve"> </w:t>
      </w:r>
      <w:r w:rsidRPr="00FF6DFF">
        <w:rPr>
          <w:rStyle w:val="libFootnotenumChar"/>
          <w:rtl/>
        </w:rPr>
        <w:t>(1)</w:t>
      </w:r>
      <w:r w:rsidRPr="006E1DE7">
        <w:rPr>
          <w:rtl/>
        </w:rPr>
        <w:t xml:space="preserve"> </w:t>
      </w:r>
      <w:r w:rsidRPr="002D5FFC">
        <w:rPr>
          <w:rtl/>
        </w:rPr>
        <w:t>فلمّا انتهى إِليهم سلّمَ على الحرِّ وأصحابِه ولم يسلِّمْ على الحسينِ وأصحابِه</w:t>
      </w:r>
      <w:r w:rsidR="000B5FC5">
        <w:rPr>
          <w:rtl/>
        </w:rPr>
        <w:t>،</w:t>
      </w:r>
      <w:r>
        <w:rPr>
          <w:rtl/>
        </w:rPr>
        <w:t xml:space="preserve"> </w:t>
      </w:r>
      <w:r w:rsidRPr="002D5FFC">
        <w:rPr>
          <w:rtl/>
        </w:rPr>
        <w:t>ودفعَ إِلى الحرِّ كتاباً من عُبيدِاللّهِ بنِ زيادٍ فإِذا فيه</w:t>
      </w:r>
      <w:r w:rsidR="000B5FC5">
        <w:rPr>
          <w:rtl/>
        </w:rPr>
        <w:t>:</w:t>
      </w:r>
    </w:p>
    <w:p w:rsidR="00FF6DFF" w:rsidRDefault="00FF6DFF" w:rsidP="00A90091">
      <w:pPr>
        <w:pStyle w:val="libNormal"/>
        <w:rPr>
          <w:rtl/>
        </w:rPr>
      </w:pPr>
      <w:r w:rsidRPr="002D5FFC">
        <w:rPr>
          <w:rtl/>
        </w:rPr>
        <w:t xml:space="preserve">أمّا بعدُ فَجَعْجِعْ </w:t>
      </w:r>
      <w:r w:rsidRPr="00FF6DFF">
        <w:rPr>
          <w:rStyle w:val="libFootnotenumChar"/>
          <w:rtl/>
        </w:rPr>
        <w:t>(2)</w:t>
      </w:r>
      <w:r w:rsidRPr="006E1DE7">
        <w:rPr>
          <w:rtl/>
        </w:rPr>
        <w:t xml:space="preserve"> </w:t>
      </w:r>
      <w:r w:rsidRPr="002D5FFC">
        <w:rPr>
          <w:rtl/>
        </w:rPr>
        <w:t>بالحسينِ حينَ يَبلُغُكَ كتابي ويقدمُ عليكَ رسولي</w:t>
      </w:r>
      <w:r w:rsidR="000B5FC5">
        <w:rPr>
          <w:rtl/>
        </w:rPr>
        <w:t>،</w:t>
      </w:r>
      <w:r>
        <w:rPr>
          <w:rtl/>
        </w:rPr>
        <w:t xml:space="preserve"> </w:t>
      </w:r>
      <w:r w:rsidRPr="002D5FFC">
        <w:rPr>
          <w:rtl/>
        </w:rPr>
        <w:t xml:space="preserve">ولا تُنْزِلْه </w:t>
      </w:r>
      <w:r w:rsidRPr="00FF6DFF">
        <w:rPr>
          <w:rStyle w:val="libFootnotenumChar"/>
          <w:rtl/>
        </w:rPr>
        <w:t>(3)</w:t>
      </w:r>
      <w:r w:rsidRPr="00F00C45">
        <w:rPr>
          <w:rtl/>
        </w:rPr>
        <w:t xml:space="preserve"> </w:t>
      </w:r>
      <w:r w:rsidRPr="002D5FFC">
        <w:rPr>
          <w:rtl/>
        </w:rPr>
        <w:t>إِلاّ بالعراءِ في غيرِ حصنٍ وعلى غيرِماءٍ</w:t>
      </w:r>
      <w:r w:rsidR="000B5FC5">
        <w:rPr>
          <w:rtl/>
        </w:rPr>
        <w:t>،</w:t>
      </w:r>
      <w:r>
        <w:rPr>
          <w:rtl/>
        </w:rPr>
        <w:t xml:space="preserve"> </w:t>
      </w:r>
      <w:r w:rsidRPr="002D5FFC">
        <w:rPr>
          <w:rtl/>
        </w:rPr>
        <w:t>فقد أمرتُ رسولي أن يَلزَمَك ولا يفُارِقَكَ حتّى يأْتيني بإِنفاذِكَ أمري</w:t>
      </w:r>
      <w:r w:rsidR="000B5FC5">
        <w:rPr>
          <w:rtl/>
        </w:rPr>
        <w:t>،</w:t>
      </w:r>
      <w:r>
        <w:rPr>
          <w:rtl/>
        </w:rPr>
        <w:t xml:space="preserve"> </w:t>
      </w:r>
      <w:r w:rsidRPr="002D5FFC">
        <w:rPr>
          <w:rtl/>
        </w:rPr>
        <w:t>والسّلامُ</w:t>
      </w:r>
      <w:r>
        <w:rPr>
          <w:rtl/>
        </w:rPr>
        <w:t>.</w:t>
      </w:r>
    </w:p>
    <w:p w:rsidR="00FF6DFF" w:rsidRDefault="00FF6DFF" w:rsidP="00A90091">
      <w:pPr>
        <w:pStyle w:val="libNormal"/>
        <w:rPr>
          <w:rtl/>
        </w:rPr>
      </w:pPr>
      <w:r w:rsidRPr="002D5FFC">
        <w:rPr>
          <w:rtl/>
        </w:rPr>
        <w:t>فلمّا قرأ الكتابَ قالَ لهم الحرُ</w:t>
      </w:r>
      <w:r w:rsidR="000B5FC5">
        <w:rPr>
          <w:rFonts w:hint="cs"/>
          <w:rtl/>
        </w:rPr>
        <w:t>:</w:t>
      </w:r>
      <w:r w:rsidRPr="002D5FFC">
        <w:rPr>
          <w:rtl/>
        </w:rPr>
        <w:t xml:space="preserve"> هذا كتابُ الأَميرِ عُبيدِاللهِّ يأْمرُني أَن أُجَعْجِعَ بكم في المكانِ الّذي يأْتي كتابُه</w:t>
      </w:r>
      <w:r w:rsidR="000B5FC5">
        <w:rPr>
          <w:rtl/>
        </w:rPr>
        <w:t>،</w:t>
      </w:r>
      <w:r>
        <w:rPr>
          <w:rtl/>
        </w:rPr>
        <w:t xml:space="preserve"> </w:t>
      </w:r>
      <w:r w:rsidRPr="002D5FFC">
        <w:rPr>
          <w:rtl/>
        </w:rPr>
        <w:t>وهذا رسولُه وقد أمرَه أَلاّ يفارقَني حتّى أُنَفّذَ أَمْرَه</w:t>
      </w:r>
      <w:r>
        <w:rPr>
          <w:rtl/>
        </w:rPr>
        <w:t>.</w:t>
      </w:r>
    </w:p>
    <w:p w:rsidR="00FF6DFF" w:rsidRDefault="00FF6DFF" w:rsidP="00A90091">
      <w:pPr>
        <w:pStyle w:val="libNormal"/>
        <w:rPr>
          <w:rtl/>
        </w:rPr>
      </w:pPr>
      <w:r w:rsidRPr="002D5FFC">
        <w:rPr>
          <w:rtl/>
        </w:rPr>
        <w:t xml:space="preserve">فنظرَ يزيد بنُ المهاجرِ الكنانيّ </w:t>
      </w:r>
      <w:r w:rsidRPr="00FF6DFF">
        <w:rPr>
          <w:rStyle w:val="libFootnotenumChar"/>
          <w:rtl/>
        </w:rPr>
        <w:t>(4)</w:t>
      </w:r>
      <w:r w:rsidR="008F72F1">
        <w:rPr>
          <w:rtl/>
        </w:rPr>
        <w:t xml:space="preserve"> - </w:t>
      </w:r>
      <w:r w:rsidRPr="002D5FFC">
        <w:rPr>
          <w:rtl/>
        </w:rPr>
        <w:t xml:space="preserve">وكانَ معَ الحسينِ </w:t>
      </w:r>
      <w:r w:rsidR="000B5FC5" w:rsidRPr="000B5FC5">
        <w:rPr>
          <w:rStyle w:val="libAlaemChar"/>
          <w:rFonts w:hint="cs"/>
          <w:rtl/>
        </w:rPr>
        <w:t>عليه‌السلام</w:t>
      </w:r>
      <w:r w:rsidR="008F72F1">
        <w:rPr>
          <w:rtl/>
        </w:rPr>
        <w:t xml:space="preserve"> - </w:t>
      </w:r>
      <w:r w:rsidRPr="002D5FFC">
        <w:rPr>
          <w:rtl/>
        </w:rPr>
        <w:t>إلى رسولِ ابن زيادٍ فعرفَه فقالَ له يزيدُ</w:t>
      </w:r>
      <w:r w:rsidR="000B5FC5">
        <w:rPr>
          <w:rtl/>
        </w:rPr>
        <w:t>:</w:t>
      </w:r>
      <w:r w:rsidRPr="002D5FFC">
        <w:rPr>
          <w:rtl/>
        </w:rPr>
        <w:t xml:space="preserve"> ثَكلَتْكَ أُمُّكَ</w:t>
      </w:r>
      <w:r w:rsidR="000B5FC5">
        <w:rPr>
          <w:rtl/>
        </w:rPr>
        <w:t>،</w:t>
      </w:r>
      <w:r>
        <w:rPr>
          <w:rtl/>
        </w:rPr>
        <w:t xml:space="preserve"> </w:t>
      </w:r>
      <w:r w:rsidRPr="002D5FFC">
        <w:rPr>
          <w:rtl/>
        </w:rPr>
        <w:t>ماذا جئتَ فيه</w:t>
      </w:r>
      <w:r>
        <w:rPr>
          <w:rtl/>
        </w:rPr>
        <w:t>؟</w:t>
      </w:r>
      <w:r w:rsidRPr="002D5FFC">
        <w:rPr>
          <w:rtl/>
        </w:rPr>
        <w:t xml:space="preserve"> قالَ</w:t>
      </w:r>
      <w:r w:rsidR="000B5FC5">
        <w:rPr>
          <w:rtl/>
        </w:rPr>
        <w:t>:</w:t>
      </w:r>
      <w:r w:rsidRPr="002D5FFC">
        <w:rPr>
          <w:rtl/>
        </w:rPr>
        <w:t xml:space="preserve"> أَطعتُ إِمامي ووفيتُ ببيعتي</w:t>
      </w:r>
      <w:r w:rsidR="000B5FC5">
        <w:rPr>
          <w:rtl/>
        </w:rPr>
        <w:t>،</w:t>
      </w:r>
      <w:r>
        <w:rPr>
          <w:rtl/>
        </w:rPr>
        <w:t xml:space="preserve"> </w:t>
      </w:r>
      <w:r w:rsidRPr="002D5FFC">
        <w:rPr>
          <w:rtl/>
        </w:rPr>
        <w:t>فقالَ له ابنُ المهاجرِ: بل عصيتَ ربَّكَ وأطعتَ إِمامَكَ في هلاكِ نفسِكَ وكسبتَ العارَ والنّارَ</w:t>
      </w:r>
      <w:r w:rsidR="000B5FC5">
        <w:rPr>
          <w:rtl/>
        </w:rPr>
        <w:t>،</w:t>
      </w:r>
      <w:r>
        <w:rPr>
          <w:rtl/>
        </w:rPr>
        <w:t xml:space="preserve"> </w:t>
      </w:r>
      <w:r w:rsidRPr="002D5FFC">
        <w:rPr>
          <w:rtl/>
        </w:rPr>
        <w:t>وبئسَ الإمامُ إِمامكَ</w:t>
      </w:r>
      <w:r w:rsidR="000B5FC5">
        <w:rPr>
          <w:rtl/>
        </w:rPr>
        <w:t>،</w:t>
      </w:r>
      <w:r>
        <w:rPr>
          <w:rtl/>
        </w:rPr>
        <w:t xml:space="preserve"> </w:t>
      </w:r>
      <w:r w:rsidRPr="002D5FFC">
        <w:rPr>
          <w:rtl/>
        </w:rPr>
        <w:t>قالَ اللّهُ عزَّ من قائلٍ</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ينظرونه</w:t>
      </w:r>
      <w:r>
        <w:rPr>
          <w:rtl/>
        </w:rPr>
        <w:t>.</w:t>
      </w:r>
    </w:p>
    <w:p w:rsidR="00FF6DFF" w:rsidRDefault="00FF6DFF" w:rsidP="00FF6DFF">
      <w:pPr>
        <w:pStyle w:val="libFootnote0"/>
        <w:rPr>
          <w:rtl/>
        </w:rPr>
      </w:pPr>
      <w:r w:rsidRPr="002D5FFC">
        <w:rPr>
          <w:rtl/>
        </w:rPr>
        <w:t>(2) في الصحاح</w:t>
      </w:r>
      <w:r w:rsidR="008F72F1">
        <w:rPr>
          <w:rtl/>
        </w:rPr>
        <w:t xml:space="preserve"> - </w:t>
      </w:r>
      <w:r w:rsidRPr="002D5FFC">
        <w:rPr>
          <w:rtl/>
        </w:rPr>
        <w:t>جعجع</w:t>
      </w:r>
      <w:r w:rsidR="008F72F1">
        <w:rPr>
          <w:rtl/>
        </w:rPr>
        <w:t xml:space="preserve"> - </w:t>
      </w:r>
      <w:r w:rsidRPr="002D5FFC">
        <w:rPr>
          <w:rtl/>
        </w:rPr>
        <w:t>3</w:t>
      </w:r>
      <w:r w:rsidR="000B5FC5">
        <w:rPr>
          <w:rtl/>
        </w:rPr>
        <w:t>:</w:t>
      </w:r>
      <w:r w:rsidRPr="002D5FFC">
        <w:rPr>
          <w:rtl/>
        </w:rPr>
        <w:t xml:space="preserve"> 1196</w:t>
      </w:r>
      <w:r w:rsidR="000B5FC5">
        <w:rPr>
          <w:rtl/>
        </w:rPr>
        <w:t>:</w:t>
      </w:r>
      <w:r w:rsidRPr="002D5FFC">
        <w:rPr>
          <w:rtl/>
        </w:rPr>
        <w:t xml:space="preserve"> كتب عبيدالله بن زياد الى عُمربن سعد: أن جعجع بحسين</w:t>
      </w:r>
      <w:r>
        <w:rPr>
          <w:rtl/>
        </w:rPr>
        <w:t>.</w:t>
      </w:r>
      <w:r w:rsidRPr="002D5FFC">
        <w:rPr>
          <w:rtl/>
        </w:rPr>
        <w:t xml:space="preserve"> قال الأصمعي</w:t>
      </w:r>
      <w:r w:rsidR="000B5FC5">
        <w:rPr>
          <w:rtl/>
        </w:rPr>
        <w:t>:</w:t>
      </w:r>
      <w:r w:rsidRPr="002D5FFC">
        <w:rPr>
          <w:rtl/>
        </w:rPr>
        <w:t xml:space="preserve"> يعني احبسه</w:t>
      </w:r>
      <w:r w:rsidR="000B5FC5">
        <w:rPr>
          <w:rtl/>
        </w:rPr>
        <w:t>،</w:t>
      </w:r>
      <w:r>
        <w:rPr>
          <w:rtl/>
        </w:rPr>
        <w:t xml:space="preserve"> </w:t>
      </w:r>
      <w:r w:rsidRPr="002D5FFC">
        <w:rPr>
          <w:rtl/>
        </w:rPr>
        <w:t>وقال ابن الاعرابي</w:t>
      </w:r>
      <w:r w:rsidR="000B5FC5">
        <w:rPr>
          <w:rtl/>
        </w:rPr>
        <w:t>:</w:t>
      </w:r>
      <w:r w:rsidRPr="002D5FFC">
        <w:rPr>
          <w:rtl/>
        </w:rPr>
        <w:t xml:space="preserve"> يعني ضيّق عليه</w:t>
      </w:r>
      <w:r>
        <w:rPr>
          <w:rtl/>
        </w:rPr>
        <w:t>.</w:t>
      </w:r>
    </w:p>
    <w:p w:rsidR="00FF6DFF" w:rsidRDefault="00FF6DFF" w:rsidP="00FF6DFF">
      <w:pPr>
        <w:pStyle w:val="libFootnote0"/>
        <w:rPr>
          <w:rtl/>
        </w:rPr>
      </w:pPr>
      <w:r w:rsidRPr="002D5FFC">
        <w:rPr>
          <w:rtl/>
        </w:rPr>
        <w:t>(3) في « ش » و « م»</w:t>
      </w:r>
      <w:r w:rsidR="000B5FC5">
        <w:rPr>
          <w:rtl/>
        </w:rPr>
        <w:t>:</w:t>
      </w:r>
      <w:r w:rsidRPr="002D5FFC">
        <w:rPr>
          <w:rtl/>
        </w:rPr>
        <w:t xml:space="preserve"> تتركه</w:t>
      </w:r>
      <w:r w:rsidR="000B5FC5">
        <w:rPr>
          <w:rtl/>
        </w:rPr>
        <w:t>،</w:t>
      </w:r>
      <w:r>
        <w:rPr>
          <w:rtl/>
        </w:rPr>
        <w:t xml:space="preserve"> </w:t>
      </w:r>
      <w:r w:rsidRPr="002D5FFC">
        <w:rPr>
          <w:rtl/>
        </w:rPr>
        <w:t>وما في المتن من هامشهما.</w:t>
      </w:r>
    </w:p>
    <w:p w:rsidR="00FF6DFF" w:rsidRPr="002D5FFC" w:rsidRDefault="00FF6DFF" w:rsidP="00FF6DFF">
      <w:pPr>
        <w:pStyle w:val="libFootnote0"/>
      </w:pPr>
      <w:r w:rsidRPr="002D5FFC">
        <w:rPr>
          <w:rtl/>
        </w:rPr>
        <w:t xml:space="preserve">(4) في هامش « ش » </w:t>
      </w:r>
      <w:r>
        <w:rPr>
          <w:rtl/>
        </w:rPr>
        <w:t>و «م»</w:t>
      </w:r>
      <w:r w:rsidR="000B5FC5">
        <w:rPr>
          <w:rtl/>
        </w:rPr>
        <w:t>:</w:t>
      </w:r>
      <w:r w:rsidRPr="002D5FFC">
        <w:rPr>
          <w:rtl/>
        </w:rPr>
        <w:t xml:space="preserve"> الكندي</w:t>
      </w:r>
      <w:r>
        <w:rPr>
          <w:rtl/>
        </w:rPr>
        <w:t>.</w:t>
      </w:r>
      <w:r w:rsidRPr="002D5FFC">
        <w:rPr>
          <w:rtl/>
        </w:rPr>
        <w:t xml:space="preserve"> </w:t>
      </w:r>
    </w:p>
    <w:p w:rsidR="00FF6DFF" w:rsidRDefault="00FF6DFF" w:rsidP="00FF6DFF">
      <w:pPr>
        <w:pStyle w:val="libNormal0"/>
        <w:rPr>
          <w:rtl/>
        </w:rPr>
      </w:pPr>
      <w:r>
        <w:rPr>
          <w:rtl/>
        </w:rPr>
        <w:br w:type="page"/>
      </w:r>
      <w:r w:rsidRPr="00872357">
        <w:rPr>
          <w:rtl/>
        </w:rPr>
        <w:lastRenderedPageBreak/>
        <w:t xml:space="preserve"> </w:t>
      </w:r>
      <w:r w:rsidRPr="00A90091">
        <w:rPr>
          <w:rStyle w:val="libAlaemChar"/>
          <w:rtl/>
        </w:rPr>
        <w:t>(</w:t>
      </w:r>
      <w:r w:rsidRPr="00E65C15">
        <w:rPr>
          <w:rtl/>
        </w:rPr>
        <w:t xml:space="preserve"> </w:t>
      </w:r>
      <w:r w:rsidRPr="00FF6DFF">
        <w:rPr>
          <w:rStyle w:val="libAieChar"/>
          <w:rtl/>
        </w:rPr>
        <w:t>وَجَعَلنَاهُمْ أَئِمَّةً يَدْعُوْنَ إِلىَ النًارِ وَيَوْمَ الْقِيَامَةِ لاَ يُنْصرُوْنَ</w:t>
      </w:r>
      <w:r>
        <w:rPr>
          <w:rtl/>
        </w:rPr>
        <w:t xml:space="preserve"> </w:t>
      </w:r>
      <w:r w:rsidRPr="00A90091">
        <w:rPr>
          <w:rStyle w:val="libAlaemChar"/>
          <w:rtl/>
        </w:rPr>
        <w:t>)</w:t>
      </w:r>
      <w:r>
        <w:rPr>
          <w:rtl/>
        </w:rPr>
        <w:t xml:space="preserve"> </w:t>
      </w:r>
      <w:r w:rsidRPr="00FF6DFF">
        <w:rPr>
          <w:rStyle w:val="libFootnotenumChar"/>
          <w:rtl/>
        </w:rPr>
        <w:t>(1)</w:t>
      </w:r>
      <w:r w:rsidRPr="00674851">
        <w:rPr>
          <w:rtl/>
        </w:rPr>
        <w:t xml:space="preserve"> </w:t>
      </w:r>
      <w:r w:rsidRPr="00CD4A30">
        <w:rPr>
          <w:rtl/>
        </w:rPr>
        <w:t>فإِمامُكَ منهم</w:t>
      </w:r>
      <w:r>
        <w:rPr>
          <w:rtl/>
        </w:rPr>
        <w:t>.</w:t>
      </w:r>
    </w:p>
    <w:p w:rsidR="00FF6DFF" w:rsidRDefault="00FF6DFF" w:rsidP="00D452E0">
      <w:pPr>
        <w:pStyle w:val="libNormal"/>
        <w:rPr>
          <w:rtl/>
        </w:rPr>
      </w:pPr>
      <w:bookmarkStart w:id="69" w:name="_Toc371754620"/>
      <w:r w:rsidRPr="00D452E0">
        <w:rPr>
          <w:rStyle w:val="Heading2Char"/>
          <w:rtl/>
        </w:rPr>
        <w:t>وأخذَهم</w:t>
      </w:r>
      <w:bookmarkEnd w:id="69"/>
      <w:r w:rsidRPr="00CD4A30">
        <w:rPr>
          <w:rtl/>
        </w:rPr>
        <w:t xml:space="preserve"> الحرُّ بالنُّزولِ في ذلكَ المكانِ على غيرماءٍ ولا قريةٍ</w:t>
      </w:r>
      <w:r w:rsidR="000B5FC5">
        <w:rPr>
          <w:rtl/>
        </w:rPr>
        <w:t>،</w:t>
      </w:r>
      <w:r>
        <w:rPr>
          <w:rtl/>
        </w:rPr>
        <w:t xml:space="preserve"> </w:t>
      </w:r>
      <w:r w:rsidRPr="00CD4A30">
        <w:rPr>
          <w:rtl/>
        </w:rPr>
        <w:t xml:space="preserve">فقالَ له الحسينُ </w:t>
      </w:r>
      <w:r w:rsidR="000B5FC5" w:rsidRPr="000B5FC5">
        <w:rPr>
          <w:rStyle w:val="libAlaemChar"/>
          <w:rFonts w:hint="cs"/>
          <w:rtl/>
        </w:rPr>
        <w:t>عليه‌السلام</w:t>
      </w:r>
      <w:r w:rsidR="000B5FC5">
        <w:rPr>
          <w:rtl/>
        </w:rPr>
        <w:t>:</w:t>
      </w:r>
      <w:r w:rsidRPr="00CD4A30">
        <w:rPr>
          <w:rtl/>
        </w:rPr>
        <w:t xml:space="preserve"> « دَعْنا</w:t>
      </w:r>
      <w:r>
        <w:rPr>
          <w:rtl/>
        </w:rPr>
        <w:t xml:space="preserve"> </w:t>
      </w:r>
      <w:r w:rsidR="00D452E0">
        <w:rPr>
          <w:rFonts w:hint="cs"/>
          <w:rtl/>
        </w:rPr>
        <w:t>-</w:t>
      </w:r>
      <w:r>
        <w:rPr>
          <w:rtl/>
        </w:rPr>
        <w:t xml:space="preserve"> </w:t>
      </w:r>
      <w:r w:rsidRPr="00CD4A30">
        <w:rPr>
          <w:rtl/>
        </w:rPr>
        <w:t>ويحك</w:t>
      </w:r>
      <w:r>
        <w:rPr>
          <w:rtl/>
        </w:rPr>
        <w:t xml:space="preserve"> </w:t>
      </w:r>
      <w:r w:rsidR="00D452E0">
        <w:rPr>
          <w:rFonts w:hint="cs"/>
          <w:rtl/>
        </w:rPr>
        <w:t>-</w:t>
      </w:r>
      <w:r>
        <w:rPr>
          <w:rtl/>
        </w:rPr>
        <w:t xml:space="preserve"> </w:t>
      </w:r>
      <w:r w:rsidRPr="00CD4A30">
        <w:rPr>
          <w:rtl/>
        </w:rPr>
        <w:t>ننزل في هذه القريةِ أوهذه</w:t>
      </w:r>
      <w:r w:rsidR="008F72F1">
        <w:rPr>
          <w:rtl/>
        </w:rPr>
        <w:t xml:space="preserve"> - </w:t>
      </w:r>
      <w:r w:rsidRPr="00CD4A30">
        <w:rPr>
          <w:rtl/>
        </w:rPr>
        <w:t>يعني نينَوَى والغاضِريّةَ</w:t>
      </w:r>
      <w:r w:rsidR="008F72F1">
        <w:rPr>
          <w:rtl/>
        </w:rPr>
        <w:t xml:space="preserve"> - </w:t>
      </w:r>
      <w:r w:rsidRPr="00CD4A30">
        <w:rPr>
          <w:rtl/>
        </w:rPr>
        <w:t>أو هذه</w:t>
      </w:r>
      <w:r w:rsidR="008F72F1">
        <w:rPr>
          <w:rtl/>
        </w:rPr>
        <w:t xml:space="preserve"> - </w:t>
      </w:r>
      <w:r w:rsidRPr="00CD4A30">
        <w:rPr>
          <w:rtl/>
        </w:rPr>
        <w:t>يعني شِفْنَةَ</w:t>
      </w:r>
      <w:r>
        <w:rPr>
          <w:rFonts w:hint="cs"/>
          <w:rtl/>
        </w:rPr>
        <w:t xml:space="preserve"> </w:t>
      </w:r>
      <w:r w:rsidRPr="00FF6DFF">
        <w:rPr>
          <w:rStyle w:val="libFootnotenumChar"/>
          <w:rtl/>
        </w:rPr>
        <w:t>(2)</w:t>
      </w:r>
      <w:r w:rsidR="008F72F1">
        <w:rPr>
          <w:rtl/>
        </w:rPr>
        <w:t xml:space="preserve"> - </w:t>
      </w:r>
      <w:r w:rsidRPr="00CD4A30">
        <w:rPr>
          <w:rtl/>
        </w:rPr>
        <w:t>» قالَ</w:t>
      </w:r>
      <w:r w:rsidR="000B5FC5">
        <w:rPr>
          <w:rtl/>
        </w:rPr>
        <w:t>:</w:t>
      </w:r>
      <w:r w:rsidRPr="00CD4A30">
        <w:rPr>
          <w:rtl/>
        </w:rPr>
        <w:t xml:space="preserve"> لا واللّهِ ما أستطيعُ ذلكَ</w:t>
      </w:r>
      <w:r w:rsidR="000B5FC5">
        <w:rPr>
          <w:rtl/>
        </w:rPr>
        <w:t>،</w:t>
      </w:r>
      <w:r>
        <w:rPr>
          <w:rtl/>
        </w:rPr>
        <w:t xml:space="preserve"> </w:t>
      </w:r>
      <w:r w:rsidRPr="00CD4A30">
        <w:rPr>
          <w:rtl/>
        </w:rPr>
        <w:t>هذا رجل قد بُعِثَ اليّ عيناً عليّ</w:t>
      </w:r>
      <w:r w:rsidR="000B5FC5">
        <w:rPr>
          <w:rtl/>
        </w:rPr>
        <w:t>،</w:t>
      </w:r>
      <w:r>
        <w:rPr>
          <w:rtl/>
        </w:rPr>
        <w:t xml:space="preserve"> </w:t>
      </w:r>
      <w:r w:rsidRPr="00CD4A30">
        <w:rPr>
          <w:rtl/>
        </w:rPr>
        <w:t>فقالَ له زُهَيرُ بنُ القَيْنِ</w:t>
      </w:r>
      <w:r w:rsidR="000B5FC5">
        <w:rPr>
          <w:rtl/>
        </w:rPr>
        <w:t>:</w:t>
      </w:r>
      <w:r w:rsidRPr="00CD4A30">
        <w:rPr>
          <w:rtl/>
        </w:rPr>
        <w:t xml:space="preserve"> إِنِّي واللّهِ ما أراه يكونُ بعدَ هذا الّذي تَرَوْنَ إِلا أَشدَّ ممّا تَرَوْنَ</w:t>
      </w:r>
      <w:r w:rsidR="000B5FC5">
        <w:rPr>
          <w:rtl/>
        </w:rPr>
        <w:t>،</w:t>
      </w:r>
      <w:r>
        <w:rPr>
          <w:rtl/>
        </w:rPr>
        <w:t xml:space="preserve"> </w:t>
      </w:r>
      <w:r w:rsidRPr="00CD4A30">
        <w:rPr>
          <w:rtl/>
        </w:rPr>
        <w:t>يا ابنَ رسولِ اللّهِ</w:t>
      </w:r>
      <w:r w:rsidR="000B5FC5">
        <w:rPr>
          <w:rtl/>
        </w:rPr>
        <w:t>،</w:t>
      </w:r>
      <w:r>
        <w:rPr>
          <w:rtl/>
        </w:rPr>
        <w:t xml:space="preserve"> </w:t>
      </w:r>
      <w:r w:rsidRPr="00CD4A30">
        <w:rPr>
          <w:rtl/>
        </w:rPr>
        <w:t>إِنّ قتالَ هؤلاءِ السّاعةَ أهونُ علينا من قتالِ من يأْتينا بعدَهم</w:t>
      </w:r>
      <w:r w:rsidR="000B5FC5">
        <w:rPr>
          <w:rtl/>
        </w:rPr>
        <w:t>،</w:t>
      </w:r>
      <w:r>
        <w:rPr>
          <w:rtl/>
        </w:rPr>
        <w:t xml:space="preserve"> </w:t>
      </w:r>
      <w:r w:rsidRPr="00CD4A30">
        <w:rPr>
          <w:rtl/>
        </w:rPr>
        <w:t>فلعَمْري لَيَاْتيَنا بعدَهم ما لا قِبلَ لنا به</w:t>
      </w:r>
      <w:r w:rsidR="000B5FC5">
        <w:rPr>
          <w:rtl/>
        </w:rPr>
        <w:t>،</w:t>
      </w:r>
      <w:r>
        <w:rPr>
          <w:rtl/>
        </w:rPr>
        <w:t xml:space="preserve"> </w:t>
      </w:r>
      <w:r w:rsidRPr="00CD4A30">
        <w:rPr>
          <w:rtl/>
        </w:rPr>
        <w:t xml:space="preserve">فقالَ الحسين </w:t>
      </w:r>
      <w:r w:rsidR="000B5FC5" w:rsidRPr="000B5FC5">
        <w:rPr>
          <w:rStyle w:val="libAlaemChar"/>
          <w:rFonts w:hint="cs"/>
          <w:rtl/>
        </w:rPr>
        <w:t>عليه‌السلام</w:t>
      </w:r>
      <w:r w:rsidR="000B5FC5">
        <w:rPr>
          <w:rtl/>
        </w:rPr>
        <w:t>:</w:t>
      </w:r>
      <w:r w:rsidRPr="00CD4A30">
        <w:rPr>
          <w:rtl/>
        </w:rPr>
        <w:t xml:space="preserve"> «ما كنتُ لأَبدأهم بالقتالِ » ثمّ نزل ؛ وذلكَ يومَ الخميسِ وهو اليوم </w:t>
      </w:r>
      <w:r w:rsidRPr="00FF6DFF">
        <w:rPr>
          <w:rStyle w:val="libFootnotenumChar"/>
          <w:rtl/>
        </w:rPr>
        <w:t>(3)</w:t>
      </w:r>
      <w:r w:rsidRPr="00E65C15">
        <w:rPr>
          <w:rtl/>
        </w:rPr>
        <w:t xml:space="preserve"> </w:t>
      </w:r>
      <w:r w:rsidRPr="00CD4A30">
        <w:rPr>
          <w:rtl/>
        </w:rPr>
        <w:t>الثّاني منَ المحرّمِ سنةَ إِحدى وستَينَ</w:t>
      </w:r>
      <w:r>
        <w:rPr>
          <w:rtl/>
        </w:rPr>
        <w:t>.</w:t>
      </w:r>
      <w:bookmarkStart w:id="70" w:name="84"/>
    </w:p>
    <w:bookmarkEnd w:id="70"/>
    <w:p w:rsidR="00FF6DFF" w:rsidRDefault="00FF6DFF" w:rsidP="00A90091">
      <w:pPr>
        <w:pStyle w:val="libNormal"/>
        <w:rPr>
          <w:rtl/>
        </w:rPr>
      </w:pPr>
      <w:r w:rsidRPr="00CD4A30">
        <w:rPr>
          <w:rtl/>
        </w:rPr>
        <w:t>فلمّا كانَ منَ الغدِ قدمَ عليهم عُمَرُبنُ سَعْدِ بنِ أبي وَقّاصٍ منَ الكوفةِ في أربعةِ آلافِ فارسٍ</w:t>
      </w:r>
      <w:r w:rsidR="000B5FC5">
        <w:rPr>
          <w:rtl/>
        </w:rPr>
        <w:t>،</w:t>
      </w:r>
      <w:r>
        <w:rPr>
          <w:rtl/>
        </w:rPr>
        <w:t xml:space="preserve"> </w:t>
      </w:r>
      <w:r w:rsidRPr="00CD4A30">
        <w:rPr>
          <w:rtl/>
        </w:rPr>
        <w:t xml:space="preserve">فنزلَ بنينوى وبعثَ إِلى الحسينِ </w:t>
      </w:r>
      <w:r w:rsidR="000B5FC5" w:rsidRPr="000B5FC5">
        <w:rPr>
          <w:rStyle w:val="libAlaemChar"/>
          <w:rFonts w:hint="cs"/>
          <w:rtl/>
        </w:rPr>
        <w:t>عليه‌السلام</w:t>
      </w:r>
      <w:r w:rsidRPr="00CD4A30">
        <w:rPr>
          <w:rtl/>
        </w:rPr>
        <w:t xml:space="preserve"> (</w:t>
      </w:r>
      <w:r>
        <w:rPr>
          <w:rFonts w:hint="cs"/>
          <w:rtl/>
        </w:rPr>
        <w:t xml:space="preserve"> </w:t>
      </w:r>
      <w:r w:rsidRPr="00CD4A30">
        <w:rPr>
          <w:rtl/>
        </w:rPr>
        <w:t>عُروةَ بنَ قَيْسٍ</w:t>
      </w:r>
      <w:r>
        <w:rPr>
          <w:rtl/>
        </w:rPr>
        <w:t xml:space="preserve"> ) </w:t>
      </w:r>
      <w:r w:rsidRPr="00FF6DFF">
        <w:rPr>
          <w:rStyle w:val="libFootnotenumChar"/>
          <w:rtl/>
        </w:rPr>
        <w:t>(4)</w:t>
      </w:r>
      <w:r w:rsidRPr="00E65C15">
        <w:rPr>
          <w:rtl/>
        </w:rPr>
        <w:t xml:space="preserve"> </w:t>
      </w:r>
      <w:r w:rsidRPr="00CD4A30">
        <w:rPr>
          <w:rtl/>
        </w:rPr>
        <w:t>الأحمسيّ فقالَ له</w:t>
      </w:r>
      <w:r w:rsidR="000B5FC5">
        <w:rPr>
          <w:rtl/>
        </w:rPr>
        <w:t>:</w:t>
      </w:r>
      <w:r w:rsidRPr="00CD4A30">
        <w:rPr>
          <w:rtl/>
        </w:rPr>
        <w:t xml:space="preserve"> ائتِهِ فسَلْه ما الّذي جاءَ بكَ</w:t>
      </w:r>
      <w:r>
        <w:rPr>
          <w:rtl/>
        </w:rPr>
        <w:t>؟</w:t>
      </w:r>
      <w:r w:rsidRPr="00CD4A30">
        <w:rPr>
          <w:rtl/>
        </w:rPr>
        <w:t xml:space="preserve"> وماذا تريدُ؟</w:t>
      </w:r>
    </w:p>
    <w:p w:rsidR="00FF6DFF" w:rsidRDefault="00FF6DFF" w:rsidP="00A90091">
      <w:pPr>
        <w:pStyle w:val="libNormal"/>
        <w:rPr>
          <w:rtl/>
        </w:rPr>
      </w:pPr>
      <w:r w:rsidRPr="00CD4A30">
        <w:rPr>
          <w:rtl/>
        </w:rPr>
        <w:t xml:space="preserve">وكانَ عُروةُ ممّن كتبَ إلى الحسينِ </w:t>
      </w:r>
      <w:r w:rsidR="000B5FC5" w:rsidRPr="000B5FC5">
        <w:rPr>
          <w:rStyle w:val="libAlaemChar"/>
          <w:rFonts w:hint="cs"/>
          <w:rtl/>
        </w:rPr>
        <w:t>عليه‌السلام</w:t>
      </w:r>
      <w:r w:rsidRPr="00CD4A30">
        <w:rPr>
          <w:rtl/>
        </w:rPr>
        <w:t xml:space="preserve"> فاستحيا منه أن ياْتيَه</w:t>
      </w:r>
      <w:r w:rsidR="000B5FC5">
        <w:rPr>
          <w:rtl/>
        </w:rPr>
        <w:t>،</w:t>
      </w:r>
      <w:r>
        <w:rPr>
          <w:rtl/>
        </w:rPr>
        <w:t xml:space="preserve"> </w:t>
      </w:r>
      <w:r w:rsidRPr="00CD4A30">
        <w:rPr>
          <w:rtl/>
        </w:rPr>
        <w:t>فعرضَ ذلكَ على الرؤَساءِ الّذينَ كاتبوه</w:t>
      </w:r>
      <w:r w:rsidR="000B5FC5">
        <w:rPr>
          <w:rtl/>
        </w:rPr>
        <w:t>،</w:t>
      </w:r>
      <w:r>
        <w:rPr>
          <w:rtl/>
        </w:rPr>
        <w:t xml:space="preserve"> </w:t>
      </w:r>
      <w:r w:rsidRPr="00CD4A30">
        <w:rPr>
          <w:rtl/>
        </w:rPr>
        <w:t>فكلّهم</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القصص 28</w:t>
      </w:r>
      <w:r w:rsidR="000B5FC5">
        <w:rPr>
          <w:rtl/>
        </w:rPr>
        <w:t>:</w:t>
      </w:r>
      <w:r w:rsidRPr="002D5FFC">
        <w:rPr>
          <w:rtl/>
        </w:rPr>
        <w:t xml:space="preserve"> 41</w:t>
      </w:r>
      <w:r>
        <w:rPr>
          <w:rtl/>
        </w:rPr>
        <w:t>.</w:t>
      </w:r>
    </w:p>
    <w:p w:rsidR="00FF6DFF" w:rsidRDefault="00FF6DFF" w:rsidP="00FF6DFF">
      <w:pPr>
        <w:pStyle w:val="libFootnote0"/>
        <w:rPr>
          <w:rtl/>
        </w:rPr>
      </w:pPr>
      <w:r w:rsidRPr="002D5FFC">
        <w:rPr>
          <w:rtl/>
        </w:rPr>
        <w:t>(2</w:t>
      </w:r>
      <w:r>
        <w:rPr>
          <w:rFonts w:hint="cs"/>
          <w:rtl/>
        </w:rPr>
        <w:t>)</w:t>
      </w:r>
      <w:r w:rsidRPr="002D5FFC">
        <w:rPr>
          <w:rtl/>
        </w:rPr>
        <w:t xml:space="preserve"> في هامش « ش » </w:t>
      </w:r>
      <w:r>
        <w:rPr>
          <w:rtl/>
        </w:rPr>
        <w:t>و «م»</w:t>
      </w:r>
      <w:r w:rsidR="000B5FC5">
        <w:rPr>
          <w:rtl/>
        </w:rPr>
        <w:t>:</w:t>
      </w:r>
      <w:r w:rsidRPr="002D5FFC">
        <w:rPr>
          <w:rtl/>
        </w:rPr>
        <w:t xml:space="preserve"> شفَيّنة</w:t>
      </w:r>
      <w:r w:rsidR="000B5FC5">
        <w:rPr>
          <w:rtl/>
        </w:rPr>
        <w:t>،</w:t>
      </w:r>
      <w:r>
        <w:rPr>
          <w:rtl/>
        </w:rPr>
        <w:t xml:space="preserve"> </w:t>
      </w:r>
      <w:r w:rsidRPr="002D5FFC">
        <w:rPr>
          <w:rtl/>
        </w:rPr>
        <w:t>شُفيّة</w:t>
      </w:r>
      <w:r>
        <w:rPr>
          <w:rtl/>
        </w:rPr>
        <w:t>.</w:t>
      </w:r>
      <w:r w:rsidRPr="002D5FFC">
        <w:rPr>
          <w:rtl/>
        </w:rPr>
        <w:t xml:space="preserve"> وكأنها شفاثا</w:t>
      </w:r>
      <w:r>
        <w:rPr>
          <w:rtl/>
        </w:rPr>
        <w:t>.</w:t>
      </w:r>
      <w:r w:rsidRPr="002D5FFC">
        <w:rPr>
          <w:rtl/>
        </w:rPr>
        <w:t xml:space="preserve"> في هامش </w:t>
      </w:r>
      <w:r>
        <w:rPr>
          <w:rtl/>
        </w:rPr>
        <w:t>«م»</w:t>
      </w:r>
      <w:r w:rsidRPr="002D5FFC">
        <w:rPr>
          <w:rtl/>
        </w:rPr>
        <w:t xml:space="preserve"> نسخة اُخرى</w:t>
      </w:r>
      <w:r w:rsidR="000B5FC5">
        <w:rPr>
          <w:rtl/>
        </w:rPr>
        <w:t>:</w:t>
      </w:r>
    </w:p>
    <w:p w:rsidR="00FF6DFF" w:rsidRDefault="00FF6DFF" w:rsidP="00FF6DFF">
      <w:pPr>
        <w:pStyle w:val="libFootnote0"/>
        <w:rPr>
          <w:rtl/>
        </w:rPr>
      </w:pPr>
      <w:r w:rsidRPr="002D5FFC">
        <w:rPr>
          <w:rtl/>
        </w:rPr>
        <w:t xml:space="preserve">(3) في« م» </w:t>
      </w:r>
      <w:r>
        <w:rPr>
          <w:rtl/>
        </w:rPr>
        <w:t>و «</w:t>
      </w:r>
      <w:r w:rsidRPr="002D5FFC">
        <w:rPr>
          <w:rtl/>
        </w:rPr>
        <w:t xml:space="preserve"> ش»</w:t>
      </w:r>
      <w:r w:rsidR="000B5FC5">
        <w:rPr>
          <w:rtl/>
        </w:rPr>
        <w:t>:</w:t>
      </w:r>
      <w:r w:rsidRPr="002D5FFC">
        <w:rPr>
          <w:rtl/>
        </w:rPr>
        <w:t xml:space="preserve"> يوم</w:t>
      </w:r>
      <w:r w:rsidR="000B5FC5">
        <w:rPr>
          <w:rtl/>
        </w:rPr>
        <w:t>،</w:t>
      </w:r>
      <w:r>
        <w:rPr>
          <w:rtl/>
        </w:rPr>
        <w:t xml:space="preserve"> </w:t>
      </w:r>
      <w:r w:rsidRPr="002D5FFC">
        <w:rPr>
          <w:rtl/>
        </w:rPr>
        <w:t>وما في المتن من «ح » وهامش « ش».</w:t>
      </w:r>
    </w:p>
    <w:p w:rsidR="00FF6DFF" w:rsidRDefault="00FF6DFF" w:rsidP="00FF6DFF">
      <w:pPr>
        <w:pStyle w:val="libFootnote0"/>
        <w:rPr>
          <w:rtl/>
        </w:rPr>
      </w:pPr>
      <w:r w:rsidRPr="002D5FFC">
        <w:rPr>
          <w:rtl/>
        </w:rPr>
        <w:t>(4) انظر ص 38 هامش (1) من هذا الكتاب</w:t>
      </w:r>
      <w:r>
        <w:rPr>
          <w:rtl/>
        </w:rPr>
        <w:t>.</w:t>
      </w:r>
    </w:p>
    <w:p w:rsidR="00FF6DFF" w:rsidRDefault="00FF6DFF" w:rsidP="00FF6DFF">
      <w:pPr>
        <w:pStyle w:val="libNormal0"/>
        <w:rPr>
          <w:rtl/>
        </w:rPr>
      </w:pPr>
      <w:r>
        <w:rPr>
          <w:rtl/>
        </w:rPr>
        <w:br w:type="page"/>
      </w:r>
      <w:r w:rsidRPr="00CD4A30">
        <w:rPr>
          <w:rtl/>
        </w:rPr>
        <w:lastRenderedPageBreak/>
        <w:t>أبى ذلكَ وكرِهَه</w:t>
      </w:r>
      <w:r w:rsidR="000B5FC5">
        <w:rPr>
          <w:rtl/>
        </w:rPr>
        <w:t>،</w:t>
      </w:r>
      <w:r>
        <w:rPr>
          <w:rtl/>
        </w:rPr>
        <w:t xml:space="preserve"> </w:t>
      </w:r>
      <w:r w:rsidRPr="00CD4A30">
        <w:rPr>
          <w:rtl/>
        </w:rPr>
        <w:t>فقامَ إِليه كَثيرُبنُ عبدِاللهِّ الشَّعْبِيّ وكانَ فارساً شُجاعاً لا يَرُدُّ وجهَه لشيءٌ فقالَ</w:t>
      </w:r>
      <w:r w:rsidR="000B5FC5">
        <w:rPr>
          <w:rtl/>
        </w:rPr>
        <w:t>:</w:t>
      </w:r>
      <w:r w:rsidRPr="00CD4A30">
        <w:rPr>
          <w:rtl/>
        </w:rPr>
        <w:t xml:space="preserve"> أنا أذهبُ إِليه</w:t>
      </w:r>
      <w:r w:rsidR="000B5FC5">
        <w:rPr>
          <w:rtl/>
        </w:rPr>
        <w:t>،</w:t>
      </w:r>
      <w:r>
        <w:rPr>
          <w:rtl/>
        </w:rPr>
        <w:t xml:space="preserve"> </w:t>
      </w:r>
      <w:r w:rsidRPr="00CD4A30">
        <w:rPr>
          <w:rtl/>
        </w:rPr>
        <w:t>وواللّهِ لئن شئتَ لأفْتكنَّ به ؛ فقالَ له عُمَرُ</w:t>
      </w:r>
      <w:r w:rsidR="000B5FC5">
        <w:rPr>
          <w:rFonts w:hint="cs"/>
          <w:rtl/>
        </w:rPr>
        <w:t>:</w:t>
      </w:r>
      <w:r w:rsidRPr="00CD4A30">
        <w:rPr>
          <w:rtl/>
        </w:rPr>
        <w:t xml:space="preserve"> ما أُريدُ أن تَفتكَ به</w:t>
      </w:r>
      <w:r w:rsidR="000B5FC5">
        <w:rPr>
          <w:rtl/>
        </w:rPr>
        <w:t>،</w:t>
      </w:r>
      <w:r>
        <w:rPr>
          <w:rtl/>
        </w:rPr>
        <w:t xml:space="preserve"> </w:t>
      </w:r>
      <w:r w:rsidRPr="00CD4A30">
        <w:rPr>
          <w:rtl/>
        </w:rPr>
        <w:t>ولكنِ ائتِه فسَلْه ما الّذي جاءَ بك</w:t>
      </w:r>
      <w:r>
        <w:rPr>
          <w:rtl/>
        </w:rPr>
        <w:t>؟</w:t>
      </w:r>
      <w:bookmarkStart w:id="71" w:name="86"/>
    </w:p>
    <w:bookmarkEnd w:id="71"/>
    <w:p w:rsidR="00FF6DFF" w:rsidRDefault="00FF6DFF" w:rsidP="00A90091">
      <w:pPr>
        <w:pStyle w:val="libNormal"/>
        <w:rPr>
          <w:rtl/>
        </w:rPr>
      </w:pPr>
      <w:r w:rsidRPr="00CD4A30">
        <w:rPr>
          <w:rtl/>
        </w:rPr>
        <w:t>فاقبلَ كثيرٌ إِليه</w:t>
      </w:r>
      <w:r w:rsidR="000B5FC5">
        <w:rPr>
          <w:rtl/>
        </w:rPr>
        <w:t>،</w:t>
      </w:r>
      <w:r>
        <w:rPr>
          <w:rtl/>
        </w:rPr>
        <w:t xml:space="preserve"> </w:t>
      </w:r>
      <w:r w:rsidRPr="00CD4A30">
        <w:rPr>
          <w:rtl/>
        </w:rPr>
        <w:t xml:space="preserve">فلمّا رآه أبو ثمامةَ الصّائديُّ قالَ للحسينِ </w:t>
      </w:r>
      <w:r w:rsidR="000B5FC5" w:rsidRPr="000B5FC5">
        <w:rPr>
          <w:rStyle w:val="libAlaemChar"/>
          <w:rFonts w:hint="cs"/>
          <w:rtl/>
        </w:rPr>
        <w:t>عليه‌السلام</w:t>
      </w:r>
      <w:r w:rsidR="000B5FC5">
        <w:rPr>
          <w:rtl/>
        </w:rPr>
        <w:t>:</w:t>
      </w:r>
      <w:r w:rsidRPr="00CD4A30">
        <w:rPr>
          <w:rtl/>
        </w:rPr>
        <w:t xml:space="preserve"> أصلَحَكَ اللهّ يا أَبا عبدِاللهِّ</w:t>
      </w:r>
      <w:r w:rsidR="000B5FC5">
        <w:rPr>
          <w:rtl/>
        </w:rPr>
        <w:t>،</w:t>
      </w:r>
      <w:r>
        <w:rPr>
          <w:rtl/>
        </w:rPr>
        <w:t xml:space="preserve"> </w:t>
      </w:r>
      <w:r w:rsidRPr="00CD4A30">
        <w:rPr>
          <w:rtl/>
        </w:rPr>
        <w:t>قد جاءَكَ شرُّ أهلِ الأرضِ</w:t>
      </w:r>
      <w:r w:rsidR="000B5FC5">
        <w:rPr>
          <w:rtl/>
        </w:rPr>
        <w:t>،</w:t>
      </w:r>
      <w:r>
        <w:rPr>
          <w:rtl/>
        </w:rPr>
        <w:t xml:space="preserve"> </w:t>
      </w:r>
      <w:r w:rsidRPr="00CD4A30">
        <w:rPr>
          <w:rtl/>
        </w:rPr>
        <w:t>وأجرؤهم على دم</w:t>
      </w:r>
      <w:r w:rsidR="000B5FC5">
        <w:rPr>
          <w:rtl/>
        </w:rPr>
        <w:t>،</w:t>
      </w:r>
      <w:r>
        <w:rPr>
          <w:rtl/>
        </w:rPr>
        <w:t xml:space="preserve"> </w:t>
      </w:r>
      <w:r w:rsidRPr="00CD4A30">
        <w:rPr>
          <w:rtl/>
        </w:rPr>
        <w:t xml:space="preserve">وأفتكُهم </w:t>
      </w:r>
      <w:r w:rsidRPr="00FF6DFF">
        <w:rPr>
          <w:rStyle w:val="libFootnotenumChar"/>
          <w:rtl/>
        </w:rPr>
        <w:t>(1)</w:t>
      </w:r>
      <w:r w:rsidRPr="00E65C15">
        <w:rPr>
          <w:rtl/>
        </w:rPr>
        <w:t xml:space="preserve">. </w:t>
      </w:r>
      <w:r w:rsidRPr="00CD4A30">
        <w:rPr>
          <w:rtl/>
        </w:rPr>
        <w:t>وقامَ إِليه فقالَ له</w:t>
      </w:r>
      <w:r w:rsidR="000B5FC5">
        <w:rPr>
          <w:rtl/>
        </w:rPr>
        <w:t>:</w:t>
      </w:r>
      <w:r w:rsidRPr="00CD4A30">
        <w:rPr>
          <w:rtl/>
        </w:rPr>
        <w:t xml:space="preserve"> ضَعْ سيفَكَ</w:t>
      </w:r>
      <w:r w:rsidR="000B5FC5">
        <w:rPr>
          <w:rtl/>
        </w:rPr>
        <w:t>،</w:t>
      </w:r>
      <w:r>
        <w:rPr>
          <w:rtl/>
        </w:rPr>
        <w:t xml:space="preserve"> </w:t>
      </w:r>
      <w:r w:rsidRPr="00CD4A30">
        <w:rPr>
          <w:rtl/>
        </w:rPr>
        <w:t>قالَ</w:t>
      </w:r>
      <w:r w:rsidR="000B5FC5">
        <w:rPr>
          <w:rtl/>
        </w:rPr>
        <w:t>:</w:t>
      </w:r>
      <w:r w:rsidRPr="00CD4A30">
        <w:rPr>
          <w:rtl/>
        </w:rPr>
        <w:t xml:space="preserve"> لا ولا كرامة</w:t>
      </w:r>
      <w:r w:rsidR="000B5FC5">
        <w:rPr>
          <w:rtl/>
        </w:rPr>
        <w:t>،</w:t>
      </w:r>
      <w:r>
        <w:rPr>
          <w:rtl/>
        </w:rPr>
        <w:t xml:space="preserve"> </w:t>
      </w:r>
      <w:r w:rsidRPr="00CD4A30">
        <w:rPr>
          <w:rtl/>
        </w:rPr>
        <w:t>إِنّما أنا رسولٌ</w:t>
      </w:r>
      <w:r w:rsidR="000B5FC5">
        <w:rPr>
          <w:rtl/>
        </w:rPr>
        <w:t>،</w:t>
      </w:r>
      <w:r>
        <w:rPr>
          <w:rtl/>
        </w:rPr>
        <w:t xml:space="preserve"> </w:t>
      </w:r>
      <w:r w:rsidRPr="00CD4A30">
        <w:rPr>
          <w:rtl/>
        </w:rPr>
        <w:t>فإِن سمعتم منِّي بلّغتُكم ما أرْسِلْتُ به إِليكم</w:t>
      </w:r>
      <w:r w:rsidR="000B5FC5">
        <w:rPr>
          <w:rtl/>
        </w:rPr>
        <w:t>،</w:t>
      </w:r>
      <w:r>
        <w:rPr>
          <w:rtl/>
        </w:rPr>
        <w:t xml:space="preserve"> </w:t>
      </w:r>
      <w:r w:rsidRPr="00CD4A30">
        <w:rPr>
          <w:rtl/>
        </w:rPr>
        <w:t>وان أبَيتم انصرفتُ عنكم</w:t>
      </w:r>
      <w:r w:rsidR="000B5FC5">
        <w:rPr>
          <w:rtl/>
        </w:rPr>
        <w:t>،</w:t>
      </w:r>
      <w:r>
        <w:rPr>
          <w:rtl/>
        </w:rPr>
        <w:t xml:space="preserve"> </w:t>
      </w:r>
      <w:r w:rsidRPr="00CD4A30">
        <w:rPr>
          <w:rtl/>
        </w:rPr>
        <w:t>قالَ</w:t>
      </w:r>
      <w:r w:rsidR="000B5FC5">
        <w:rPr>
          <w:rtl/>
        </w:rPr>
        <w:t>:</w:t>
      </w:r>
      <w:r w:rsidRPr="00CD4A30">
        <w:rPr>
          <w:rtl/>
        </w:rPr>
        <w:t xml:space="preserve"> فإِنِّي آخذُ بقائِمِ سيفِكَ</w:t>
      </w:r>
      <w:r w:rsidR="000B5FC5">
        <w:rPr>
          <w:rtl/>
        </w:rPr>
        <w:t>،</w:t>
      </w:r>
      <w:r>
        <w:rPr>
          <w:rtl/>
        </w:rPr>
        <w:t xml:space="preserve"> </w:t>
      </w:r>
      <w:r w:rsidRPr="00CD4A30">
        <w:rPr>
          <w:rtl/>
        </w:rPr>
        <w:t>ثمّ تكلّم بحاجتِكَ</w:t>
      </w:r>
      <w:r w:rsidR="000B5FC5">
        <w:rPr>
          <w:rtl/>
        </w:rPr>
        <w:t>،</w:t>
      </w:r>
      <w:r>
        <w:rPr>
          <w:rtl/>
        </w:rPr>
        <w:t xml:space="preserve"> </w:t>
      </w:r>
      <w:r w:rsidRPr="00CD4A30">
        <w:rPr>
          <w:rtl/>
        </w:rPr>
        <w:t>قالَ</w:t>
      </w:r>
      <w:r w:rsidR="000B5FC5">
        <w:rPr>
          <w:rtl/>
        </w:rPr>
        <w:t>:</w:t>
      </w:r>
      <w:r w:rsidRPr="00CD4A30">
        <w:rPr>
          <w:rtl/>
        </w:rPr>
        <w:t xml:space="preserve"> لا واللهِّ لا تمسَّه</w:t>
      </w:r>
      <w:r w:rsidR="000B5FC5">
        <w:rPr>
          <w:rtl/>
        </w:rPr>
        <w:t>،</w:t>
      </w:r>
      <w:r>
        <w:rPr>
          <w:rtl/>
        </w:rPr>
        <w:t xml:space="preserve"> </w:t>
      </w:r>
      <w:r w:rsidRPr="00CD4A30">
        <w:rPr>
          <w:rtl/>
        </w:rPr>
        <w:t>فقالَ له</w:t>
      </w:r>
      <w:r w:rsidR="000B5FC5">
        <w:rPr>
          <w:rtl/>
        </w:rPr>
        <w:t>:</w:t>
      </w:r>
      <w:r w:rsidRPr="00CD4A30">
        <w:rPr>
          <w:rtl/>
        </w:rPr>
        <w:t xml:space="preserve"> أخبرْني بما جئتَ به وأَنا أُبلِّغهُ عنكَ</w:t>
      </w:r>
      <w:r w:rsidR="000B5FC5">
        <w:rPr>
          <w:rtl/>
        </w:rPr>
        <w:t>،</w:t>
      </w:r>
      <w:r>
        <w:rPr>
          <w:rtl/>
        </w:rPr>
        <w:t xml:space="preserve"> </w:t>
      </w:r>
      <w:r w:rsidRPr="00CD4A30">
        <w:rPr>
          <w:rtl/>
        </w:rPr>
        <w:t>ولا أدعُكَ تدنو منه فإِنّكَ فاجرٌ ؛ فاستَبّا وانصرفَ إِلى عمر بن سعدٍ فأخبرَه الخبرَ.</w:t>
      </w:r>
    </w:p>
    <w:p w:rsidR="00FF6DFF" w:rsidRDefault="00FF6DFF" w:rsidP="00A90091">
      <w:pPr>
        <w:pStyle w:val="libNormal"/>
        <w:rPr>
          <w:rtl/>
        </w:rPr>
      </w:pPr>
      <w:r w:rsidRPr="00CD4A30">
        <w:rPr>
          <w:rtl/>
        </w:rPr>
        <w:t>فدعا عمرُقُرّةَ بنَ قيسٍ الحنظليّ فقالَ له</w:t>
      </w:r>
      <w:r w:rsidR="000B5FC5">
        <w:rPr>
          <w:rtl/>
        </w:rPr>
        <w:t>:</w:t>
      </w:r>
      <w:r w:rsidRPr="00CD4A30">
        <w:rPr>
          <w:rtl/>
        </w:rPr>
        <w:t xml:space="preserve"> ويحَكَ يا قُرّةُ</w:t>
      </w:r>
      <w:r w:rsidR="000B5FC5">
        <w:rPr>
          <w:rtl/>
        </w:rPr>
        <w:t>،</w:t>
      </w:r>
      <w:r>
        <w:rPr>
          <w:rtl/>
        </w:rPr>
        <w:t xml:space="preserve"> </w:t>
      </w:r>
      <w:r w:rsidRPr="00CD4A30">
        <w:rPr>
          <w:rtl/>
        </w:rPr>
        <w:t>القَ حسيناً فسَلْه ما جاءَ به وماذا يريد</w:t>
      </w:r>
      <w:r>
        <w:rPr>
          <w:rtl/>
        </w:rPr>
        <w:t>؟</w:t>
      </w:r>
      <w:r w:rsidRPr="00CD4A30">
        <w:rPr>
          <w:rtl/>
        </w:rPr>
        <w:t xml:space="preserve"> فأتاه قُرّةُ فلمّا رآه الحسينُ مقبلاً قالَ</w:t>
      </w:r>
      <w:r w:rsidR="000B5FC5">
        <w:rPr>
          <w:rtl/>
        </w:rPr>
        <w:t>:</w:t>
      </w:r>
      <w:r w:rsidRPr="00CD4A30">
        <w:rPr>
          <w:rtl/>
        </w:rPr>
        <w:t xml:space="preserve"> «أتعرفونَ هذا؟» فقالَ له حبيبُ بنُ مُظاهِرِ: نعم</w:t>
      </w:r>
      <w:r w:rsidR="000B5FC5">
        <w:rPr>
          <w:rtl/>
        </w:rPr>
        <w:t>،</w:t>
      </w:r>
      <w:r>
        <w:rPr>
          <w:rtl/>
        </w:rPr>
        <w:t xml:space="preserve"> </w:t>
      </w:r>
      <w:r w:rsidRPr="00CD4A30">
        <w:rPr>
          <w:rtl/>
        </w:rPr>
        <w:t>هذا رجلٌ من حنظلةِ تميم</w:t>
      </w:r>
      <w:r w:rsidR="000B5FC5">
        <w:rPr>
          <w:rtl/>
        </w:rPr>
        <w:t>،</w:t>
      </w:r>
      <w:r>
        <w:rPr>
          <w:rtl/>
        </w:rPr>
        <w:t xml:space="preserve"> </w:t>
      </w:r>
      <w:r w:rsidRPr="00CD4A30">
        <w:rPr>
          <w:rtl/>
        </w:rPr>
        <w:t>وهو ابنُ أُختِنا</w:t>
      </w:r>
      <w:r w:rsidR="000B5FC5">
        <w:rPr>
          <w:rtl/>
        </w:rPr>
        <w:t>،</w:t>
      </w:r>
      <w:r>
        <w:rPr>
          <w:rtl/>
        </w:rPr>
        <w:t xml:space="preserve"> </w:t>
      </w:r>
      <w:r w:rsidRPr="00CD4A30">
        <w:rPr>
          <w:rtl/>
        </w:rPr>
        <w:t>وقد كنتُ أعرَفه بحسنِ الرٌأي</w:t>
      </w:r>
      <w:r w:rsidR="000B5FC5">
        <w:rPr>
          <w:rtl/>
        </w:rPr>
        <w:t>،</w:t>
      </w:r>
      <w:r>
        <w:rPr>
          <w:rtl/>
        </w:rPr>
        <w:t xml:space="preserve"> </w:t>
      </w:r>
      <w:r w:rsidRPr="00CD4A30">
        <w:rPr>
          <w:rtl/>
        </w:rPr>
        <w:t xml:space="preserve">وما كنتُ أراه يشهَدُ هذا المشهدَ. فجاءَ حتّى سلَّمَ على الحسينِ </w:t>
      </w:r>
      <w:r w:rsidR="000B5FC5" w:rsidRPr="000B5FC5">
        <w:rPr>
          <w:rStyle w:val="libAlaemChar"/>
          <w:rFonts w:hint="cs"/>
          <w:rtl/>
        </w:rPr>
        <w:t>عليه‌السلام</w:t>
      </w:r>
      <w:r w:rsidRPr="00CD4A30">
        <w:rPr>
          <w:rtl/>
        </w:rPr>
        <w:t xml:space="preserve"> وأبلغَه رسالةَ عمرِ بنِ سعدٍ إِليه</w:t>
      </w:r>
      <w:r w:rsidR="000B5FC5">
        <w:rPr>
          <w:rtl/>
        </w:rPr>
        <w:t>،</w:t>
      </w:r>
      <w:r>
        <w:rPr>
          <w:rtl/>
        </w:rPr>
        <w:t xml:space="preserve"> </w:t>
      </w:r>
      <w:r w:rsidRPr="00CD4A30">
        <w:rPr>
          <w:rtl/>
        </w:rPr>
        <w:t>فقالَ له الحسينُ</w:t>
      </w:r>
      <w:r w:rsidR="000B5FC5">
        <w:rPr>
          <w:rtl/>
        </w:rPr>
        <w:t>:</w:t>
      </w:r>
      <w:r w:rsidRPr="00CD4A30">
        <w:rPr>
          <w:rtl/>
        </w:rPr>
        <w:t xml:space="preserve"> «كَتبَ إِليَّ أهلُ مِصْرِكم هذا أن اقدم</w:t>
      </w:r>
      <w:r w:rsidR="000B5FC5">
        <w:rPr>
          <w:rtl/>
        </w:rPr>
        <w:t>،</w:t>
      </w:r>
      <w:r>
        <w:rPr>
          <w:rtl/>
        </w:rPr>
        <w:t xml:space="preserve"> </w:t>
      </w:r>
      <w:r w:rsidRPr="00CD4A30">
        <w:rPr>
          <w:rtl/>
        </w:rPr>
        <w:t>فأمّا إِذ كرهتموني فأنا أنصرفُ عنكم » ثمّ قالَ حبيبُ بنُ مُظاهِر: ويحَكَ يا قُرّةً أينَ ترجعُ</w:t>
      </w:r>
      <w:r>
        <w:rPr>
          <w:rtl/>
        </w:rPr>
        <w:t>؟</w:t>
      </w:r>
      <w:r w:rsidRPr="00CD4A30">
        <w:rPr>
          <w:rtl/>
        </w:rPr>
        <w:t>! إلى القوم الظّالمينَ</w:t>
      </w:r>
      <w:r>
        <w:rPr>
          <w:rtl/>
        </w:rPr>
        <w:t>؟</w:t>
      </w:r>
      <w:r w:rsidRPr="00CD4A30">
        <w:rPr>
          <w:rtl/>
        </w:rPr>
        <w:t>! انْصُرْ هذا الرّجلَ الّذي بآبائه أيّدَكَ اللّهُ بالكرامةِ</w:t>
      </w:r>
      <w:r w:rsidR="000B5FC5">
        <w:rPr>
          <w:rtl/>
        </w:rPr>
        <w:t>،</w:t>
      </w:r>
      <w:r>
        <w:rPr>
          <w:rtl/>
        </w:rPr>
        <w:t xml:space="preserve"> </w:t>
      </w:r>
      <w:r w:rsidRPr="00CD4A30">
        <w:rPr>
          <w:rtl/>
        </w:rPr>
        <w:t>فقالَ له قُرّةُ</w:t>
      </w:r>
      <w:r w:rsidR="000B5FC5">
        <w:rPr>
          <w:rtl/>
        </w:rPr>
        <w:t>:</w:t>
      </w:r>
      <w:r w:rsidRPr="00CD4A30">
        <w:rPr>
          <w:rtl/>
        </w:rPr>
        <w:t xml:space="preserve"> أَرجعُ إِلى صاحبي</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«م» وهامش </w:t>
      </w:r>
      <w:r>
        <w:rPr>
          <w:rtl/>
        </w:rPr>
        <w:t>«ش»</w:t>
      </w:r>
      <w:r w:rsidR="000B5FC5">
        <w:rPr>
          <w:rtl/>
        </w:rPr>
        <w:t>:</w:t>
      </w:r>
      <w:r w:rsidRPr="002D5FFC">
        <w:rPr>
          <w:rtl/>
        </w:rPr>
        <w:t xml:space="preserve"> وأجرأُه على دم وأفتكه</w:t>
      </w:r>
      <w:r>
        <w:rPr>
          <w:rtl/>
        </w:rPr>
        <w:t>.</w:t>
      </w:r>
    </w:p>
    <w:p w:rsidR="00FF6DFF" w:rsidRDefault="00FF6DFF" w:rsidP="00FF6DFF">
      <w:pPr>
        <w:pStyle w:val="libNormal0"/>
        <w:rPr>
          <w:rtl/>
        </w:rPr>
      </w:pPr>
      <w:r>
        <w:rPr>
          <w:rtl/>
        </w:rPr>
        <w:br w:type="page"/>
      </w:r>
      <w:bookmarkStart w:id="72" w:name="_Toc371754621"/>
      <w:r w:rsidRPr="00D452E0">
        <w:rPr>
          <w:rStyle w:val="Heading2Char"/>
          <w:rtl/>
        </w:rPr>
        <w:lastRenderedPageBreak/>
        <w:t>بجواب</w:t>
      </w:r>
      <w:bookmarkEnd w:id="72"/>
      <w:r w:rsidRPr="00CD4A30">
        <w:rPr>
          <w:rtl/>
        </w:rPr>
        <w:t xml:space="preserve"> رسالتِه</w:t>
      </w:r>
      <w:r w:rsidR="000B5FC5">
        <w:rPr>
          <w:rtl/>
        </w:rPr>
        <w:t>،</w:t>
      </w:r>
      <w:r>
        <w:rPr>
          <w:rtl/>
        </w:rPr>
        <w:t xml:space="preserve"> </w:t>
      </w:r>
      <w:r w:rsidRPr="00CD4A30">
        <w:rPr>
          <w:rtl/>
        </w:rPr>
        <w:t>وأرى رأيي</w:t>
      </w:r>
      <w:r>
        <w:rPr>
          <w:rtl/>
        </w:rPr>
        <w:t>.</w:t>
      </w:r>
      <w:r w:rsidRPr="00CD4A30">
        <w:rPr>
          <w:rtl/>
        </w:rPr>
        <w:t xml:space="preserve"> قالَ</w:t>
      </w:r>
      <w:r w:rsidR="000B5FC5">
        <w:rPr>
          <w:rtl/>
        </w:rPr>
        <w:t>:</w:t>
      </w:r>
      <w:r w:rsidRPr="00CD4A30">
        <w:rPr>
          <w:rtl/>
        </w:rPr>
        <w:t xml:space="preserve"> فانصرفَ إِلى عمر بن سعدٍ فأَخبرَه الخبرَ؛ فَقالَ عمرُ</w:t>
      </w:r>
      <w:r w:rsidR="000B5FC5">
        <w:rPr>
          <w:rFonts w:hint="cs"/>
          <w:rtl/>
        </w:rPr>
        <w:t>:</w:t>
      </w:r>
      <w:r w:rsidRPr="00CD4A30">
        <w:rPr>
          <w:rtl/>
        </w:rPr>
        <w:t xml:space="preserve"> أرجو</w:t>
      </w:r>
      <w:r>
        <w:rPr>
          <w:rFonts w:hint="cs"/>
          <w:rtl/>
        </w:rPr>
        <w:t xml:space="preserve"> </w:t>
      </w:r>
      <w:r w:rsidRPr="00CD4A30">
        <w:rPr>
          <w:rtl/>
        </w:rPr>
        <w:t>أن يعافيَني اللهُ من حربه وقتالِه ؛ وكتبَ إِلى عُبيدِاللّهِ بنِ زيادٍ</w:t>
      </w:r>
      <w:r w:rsidR="000B5FC5">
        <w:rPr>
          <w:rtl/>
        </w:rPr>
        <w:t>:</w:t>
      </w:r>
    </w:p>
    <w:p w:rsidR="00FF6DFF" w:rsidRDefault="00FF6DFF" w:rsidP="00A90091">
      <w:pPr>
        <w:pStyle w:val="libNormal"/>
        <w:rPr>
          <w:rtl/>
        </w:rPr>
      </w:pPr>
      <w:r w:rsidRPr="00CD4A30">
        <w:rPr>
          <w:rtl/>
        </w:rPr>
        <w:t>بسم اللّهِ الرّحمنِ الرّحيمَ</w:t>
      </w:r>
      <w:r w:rsidR="000B5FC5">
        <w:rPr>
          <w:rtl/>
        </w:rPr>
        <w:t>،</w:t>
      </w:r>
      <w:r>
        <w:rPr>
          <w:rtl/>
        </w:rPr>
        <w:t xml:space="preserve"> </w:t>
      </w:r>
      <w:r w:rsidRPr="00CD4A30">
        <w:rPr>
          <w:rtl/>
        </w:rPr>
        <w:t>أمّا بعدُ</w:t>
      </w:r>
      <w:r w:rsidR="000B5FC5">
        <w:rPr>
          <w:rtl/>
        </w:rPr>
        <w:t>:</w:t>
      </w:r>
      <w:r w:rsidRPr="00CD4A30">
        <w:rPr>
          <w:rtl/>
        </w:rPr>
        <w:t xml:space="preserve"> فإِنِّي حينَ نزلتُ بالحسينِ بعثتُ إِليه رسلي</w:t>
      </w:r>
      <w:r w:rsidR="000B5FC5">
        <w:rPr>
          <w:rtl/>
        </w:rPr>
        <w:t>،</w:t>
      </w:r>
      <w:r>
        <w:rPr>
          <w:rtl/>
        </w:rPr>
        <w:t xml:space="preserve"> </w:t>
      </w:r>
      <w:r w:rsidRPr="00CD4A30">
        <w:rPr>
          <w:rtl/>
        </w:rPr>
        <w:t>فسألتُه عمّا اقْدَمَه</w:t>
      </w:r>
      <w:r w:rsidR="000B5FC5">
        <w:rPr>
          <w:rtl/>
        </w:rPr>
        <w:t>،</w:t>
      </w:r>
      <w:r>
        <w:rPr>
          <w:rtl/>
        </w:rPr>
        <w:t xml:space="preserve"> </w:t>
      </w:r>
      <w:r w:rsidRPr="00CD4A30">
        <w:rPr>
          <w:rtl/>
        </w:rPr>
        <w:t>وماذا يطلبُ</w:t>
      </w:r>
      <w:r>
        <w:rPr>
          <w:rtl/>
        </w:rPr>
        <w:t>؟</w:t>
      </w:r>
      <w:r w:rsidRPr="00CD4A30">
        <w:rPr>
          <w:rtl/>
        </w:rPr>
        <w:t xml:space="preserve"> فقالَ</w:t>
      </w:r>
      <w:r w:rsidR="000B5FC5">
        <w:rPr>
          <w:rtl/>
        </w:rPr>
        <w:t>:</w:t>
      </w:r>
      <w:r w:rsidRPr="00CD4A30">
        <w:rPr>
          <w:rtl/>
        </w:rPr>
        <w:t xml:space="preserve"> كتبَ إِليَّ أَهْلُ هذه البلادِ</w:t>
      </w:r>
      <w:r w:rsidR="000B5FC5">
        <w:rPr>
          <w:rtl/>
        </w:rPr>
        <w:t>،</w:t>
      </w:r>
      <w:r>
        <w:rPr>
          <w:rtl/>
        </w:rPr>
        <w:t xml:space="preserve"> </w:t>
      </w:r>
      <w:r w:rsidRPr="00CD4A30">
        <w:rPr>
          <w:rtl/>
        </w:rPr>
        <w:t>واتتْني رُسُلُهم يسألونَني القدومَ ففعلتُ</w:t>
      </w:r>
      <w:r w:rsidR="000B5FC5">
        <w:rPr>
          <w:rtl/>
        </w:rPr>
        <w:t>،</w:t>
      </w:r>
      <w:r>
        <w:rPr>
          <w:rtl/>
        </w:rPr>
        <w:t xml:space="preserve"> </w:t>
      </w:r>
      <w:r w:rsidRPr="00CD4A30">
        <w:rPr>
          <w:rtl/>
        </w:rPr>
        <w:t>فأمّا إِذ كرهوني وبدا لهم غيرُما أتَتْني به رُسُلُهم</w:t>
      </w:r>
      <w:r w:rsidR="000B5FC5">
        <w:rPr>
          <w:rtl/>
        </w:rPr>
        <w:t>،</w:t>
      </w:r>
      <w:r>
        <w:rPr>
          <w:rtl/>
        </w:rPr>
        <w:t xml:space="preserve"> </w:t>
      </w:r>
      <w:r w:rsidRPr="00CD4A30">
        <w:rPr>
          <w:rtl/>
        </w:rPr>
        <w:t>فأَنا منصرفٌ عنهم</w:t>
      </w:r>
      <w:r>
        <w:rPr>
          <w:rtl/>
        </w:rPr>
        <w:t>.</w:t>
      </w:r>
      <w:r w:rsidRPr="00CD4A30">
        <w:rPr>
          <w:rtl/>
        </w:rPr>
        <w:t xml:space="preserve"> </w:t>
      </w:r>
    </w:p>
    <w:p w:rsidR="00FF6DFF" w:rsidRPr="00CD4A30" w:rsidRDefault="00FF6DFF" w:rsidP="00A90091">
      <w:pPr>
        <w:pStyle w:val="libNormal"/>
        <w:rPr>
          <w:rtl/>
        </w:rPr>
      </w:pPr>
      <w:r w:rsidRPr="00CD4A30">
        <w:rPr>
          <w:rtl/>
        </w:rPr>
        <w:t>قالَ حسّانُ بنُ قائدٍ العَبْسيّ</w:t>
      </w:r>
      <w:r w:rsidR="000B5FC5">
        <w:rPr>
          <w:rtl/>
        </w:rPr>
        <w:t>:</w:t>
      </w:r>
      <w:r w:rsidRPr="00CD4A30">
        <w:rPr>
          <w:rtl/>
        </w:rPr>
        <w:t xml:space="preserve"> وكنتُ عندَ عُبيدِاللهِّ حينَ أَتاه هذا الكتابُ</w:t>
      </w:r>
      <w:r w:rsidR="000B5FC5">
        <w:rPr>
          <w:rtl/>
        </w:rPr>
        <w:t>،</w:t>
      </w:r>
      <w:r>
        <w:rPr>
          <w:rtl/>
        </w:rPr>
        <w:t xml:space="preserve"> </w:t>
      </w:r>
      <w:r w:rsidRPr="00CD4A30">
        <w:rPr>
          <w:rtl/>
        </w:rPr>
        <w:t>فلمّا قرأه قالَ</w:t>
      </w:r>
      <w:r w:rsidR="000B5FC5">
        <w:rPr>
          <w:rtl/>
        </w:rPr>
        <w:t>:</w:t>
      </w:r>
    </w:p>
    <w:tbl>
      <w:tblPr>
        <w:tblStyle w:val="TableGrid"/>
        <w:bidiVisual/>
        <w:tblW w:w="5000" w:type="pct"/>
        <w:tblLook w:val="01E0"/>
      </w:tblPr>
      <w:tblGrid>
        <w:gridCol w:w="3664"/>
        <w:gridCol w:w="263"/>
        <w:gridCol w:w="3660"/>
      </w:tblGrid>
      <w:tr w:rsidR="00FF6DFF" w:rsidTr="00FF6DFF">
        <w:trPr>
          <w:trHeight w:val="170"/>
        </w:trPr>
        <w:tc>
          <w:tcPr>
            <w:tcW w:w="4127" w:type="dxa"/>
            <w:shd w:val="clear" w:color="auto" w:fill="auto"/>
          </w:tcPr>
          <w:p w:rsidR="00FF6DFF" w:rsidRDefault="00FF6DFF" w:rsidP="00FF6DFF">
            <w:pPr>
              <w:pStyle w:val="libPoem"/>
              <w:rPr>
                <w:rtl/>
              </w:rPr>
            </w:pPr>
            <w:r w:rsidRPr="002D5FFC">
              <w:rPr>
                <w:rtl/>
              </w:rPr>
              <w:t>ألآنَ إِذْ عَلِقَتْ مَخَالبنَا بِهِ</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sidRPr="002D5FFC">
              <w:rPr>
                <w:rtl/>
              </w:rPr>
              <w:t>يَرْجُو النَّجَاةَ وَلاَتَ حِيْنَ مَنَاصِ</w:t>
            </w:r>
            <w:r w:rsidRPr="00FF6DFF">
              <w:rPr>
                <w:rStyle w:val="libPoemTiniChar0"/>
                <w:rtl/>
              </w:rPr>
              <w:br/>
              <w:t> </w:t>
            </w:r>
          </w:p>
        </w:tc>
      </w:tr>
    </w:tbl>
    <w:p w:rsidR="00FF6DFF" w:rsidRDefault="00FF6DFF" w:rsidP="00A90091">
      <w:pPr>
        <w:pStyle w:val="libNormal"/>
        <w:rPr>
          <w:rtl/>
        </w:rPr>
      </w:pPr>
      <w:r w:rsidRPr="00CD4A30">
        <w:rPr>
          <w:rtl/>
        </w:rPr>
        <w:t xml:space="preserve"> وكتبَ إِلى عمربن سعدٍ</w:t>
      </w:r>
      <w:r w:rsidR="000B5FC5">
        <w:rPr>
          <w:rtl/>
        </w:rPr>
        <w:t>:</w:t>
      </w:r>
    </w:p>
    <w:p w:rsidR="00FF6DFF" w:rsidRDefault="00FF6DFF" w:rsidP="00A90091">
      <w:pPr>
        <w:pStyle w:val="libNormal"/>
        <w:rPr>
          <w:rtl/>
        </w:rPr>
      </w:pPr>
      <w:r w:rsidRPr="00CD4A30">
        <w:rPr>
          <w:rtl/>
        </w:rPr>
        <w:t>أمّا بعدُ</w:t>
      </w:r>
      <w:r w:rsidR="000B5FC5">
        <w:rPr>
          <w:rFonts w:hint="cs"/>
          <w:rtl/>
        </w:rPr>
        <w:t>:</w:t>
      </w:r>
      <w:r w:rsidRPr="00CD4A30">
        <w:rPr>
          <w:rtl/>
        </w:rPr>
        <w:t xml:space="preserve"> فقد بلغَني كتابُكَ وفهمتُ ما ذكرتَ</w:t>
      </w:r>
      <w:r w:rsidR="000B5FC5">
        <w:rPr>
          <w:rtl/>
        </w:rPr>
        <w:t>،</w:t>
      </w:r>
      <w:r>
        <w:rPr>
          <w:rtl/>
        </w:rPr>
        <w:t xml:space="preserve"> </w:t>
      </w:r>
      <w:r w:rsidRPr="00CD4A30">
        <w:rPr>
          <w:rtl/>
        </w:rPr>
        <w:t>فاعرِضْ على الحسينِ أَن يُبايعَ ليزيدَ هو وجميعُ أصحابه</w:t>
      </w:r>
      <w:r w:rsidR="000B5FC5">
        <w:rPr>
          <w:rtl/>
        </w:rPr>
        <w:t>،</w:t>
      </w:r>
      <w:r>
        <w:rPr>
          <w:rtl/>
        </w:rPr>
        <w:t xml:space="preserve"> </w:t>
      </w:r>
      <w:r w:rsidRPr="00CD4A30">
        <w:rPr>
          <w:rtl/>
        </w:rPr>
        <w:t>فإِذا فعلَ هو ذلكَ رأينا رأيَنا</w:t>
      </w:r>
      <w:r w:rsidR="000B5FC5">
        <w:rPr>
          <w:rtl/>
        </w:rPr>
        <w:t>،</w:t>
      </w:r>
      <w:r>
        <w:rPr>
          <w:rtl/>
        </w:rPr>
        <w:t xml:space="preserve"> </w:t>
      </w:r>
      <w:r w:rsidRPr="00CD4A30">
        <w:rPr>
          <w:rtl/>
        </w:rPr>
        <w:t>والسّلامُ</w:t>
      </w:r>
      <w:r>
        <w:rPr>
          <w:rtl/>
        </w:rPr>
        <w:t>.</w:t>
      </w:r>
    </w:p>
    <w:p w:rsidR="00FF6DFF" w:rsidRDefault="00FF6DFF" w:rsidP="00A90091">
      <w:pPr>
        <w:pStyle w:val="libNormal"/>
        <w:rPr>
          <w:rtl/>
        </w:rPr>
      </w:pPr>
      <w:r w:rsidRPr="00CD4A30">
        <w:rPr>
          <w:rtl/>
        </w:rPr>
        <w:t>فلمّا وردَ الجوابُ على عمر بن سعدٍ قالَ</w:t>
      </w:r>
      <w:r w:rsidR="000B5FC5">
        <w:rPr>
          <w:rtl/>
        </w:rPr>
        <w:t>:</w:t>
      </w:r>
      <w:r w:rsidRPr="00CD4A30">
        <w:rPr>
          <w:rtl/>
        </w:rPr>
        <w:t xml:space="preserve"> قد خشيتُ ألاّ يَقبلَ ابنُ زيادٍ العافيةَ</w:t>
      </w:r>
      <w:r>
        <w:rPr>
          <w:rtl/>
        </w:rPr>
        <w:t>.</w:t>
      </w:r>
    </w:p>
    <w:p w:rsidR="00FF6DFF" w:rsidRPr="002D5FFC" w:rsidRDefault="00FF6DFF" w:rsidP="00A90091">
      <w:pPr>
        <w:pStyle w:val="libNormal"/>
        <w:rPr>
          <w:rtl/>
        </w:rPr>
      </w:pPr>
      <w:r w:rsidRPr="00CD4A30">
        <w:rPr>
          <w:rtl/>
        </w:rPr>
        <w:t>ووردَ كتابُ ابنِ زيادٍ في الأثرِ إلى عمر بن سعدٍ</w:t>
      </w:r>
      <w:r w:rsidR="000B5FC5">
        <w:rPr>
          <w:rtl/>
        </w:rPr>
        <w:t>:</w:t>
      </w:r>
      <w:r w:rsidRPr="00CD4A30">
        <w:rPr>
          <w:rtl/>
        </w:rPr>
        <w:t xml:space="preserve"> أن حُلْ بينَ الحسينِ وأصحابه وبينَ الماءِ فلا يَذوقوا منه قطرةً</w:t>
      </w:r>
      <w:r w:rsidR="000B5FC5">
        <w:rPr>
          <w:rtl/>
        </w:rPr>
        <w:t>،</w:t>
      </w:r>
      <w:r>
        <w:rPr>
          <w:rtl/>
        </w:rPr>
        <w:t xml:space="preserve"> </w:t>
      </w:r>
      <w:r w:rsidRPr="00CD4A30">
        <w:rPr>
          <w:rtl/>
        </w:rPr>
        <w:t>كما صُنعَ بالتّقيِّ الزّكيِّ عُثمان بن عفَّان</w:t>
      </w:r>
      <w:r>
        <w:rPr>
          <w:rtl/>
        </w:rPr>
        <w:t>.</w:t>
      </w:r>
      <w:r w:rsidRPr="00CD4A30">
        <w:rPr>
          <w:rtl/>
        </w:rPr>
        <w:t xml:space="preserve"> فبعثَ عمرُبنُ سعدٍ في الوقتِ عَمْرَو بنَ الحجّاجِ في خمسمائةِ فارس</w:t>
      </w:r>
      <w:r w:rsidR="000B5FC5">
        <w:rPr>
          <w:rtl/>
        </w:rPr>
        <w:t>،</w:t>
      </w:r>
      <w:r>
        <w:rPr>
          <w:rtl/>
        </w:rPr>
        <w:t xml:space="preserve"> </w:t>
      </w:r>
      <w:r w:rsidRPr="00CD4A30">
        <w:rPr>
          <w:rtl/>
        </w:rPr>
        <w:t>فنزلوا على الشّريعةِ وحالوا بينَ الحسينِ وأصحابه وبينَ الماءِ أن يَستَقُوا منه قطرةً</w:t>
      </w:r>
      <w:r w:rsidR="000B5FC5">
        <w:rPr>
          <w:rtl/>
        </w:rPr>
        <w:t>،</w:t>
      </w:r>
      <w:r>
        <w:rPr>
          <w:rtl/>
        </w:rPr>
        <w:t xml:space="preserve"> </w:t>
      </w:r>
      <w:r w:rsidRPr="00CD4A30">
        <w:rPr>
          <w:rtl/>
        </w:rPr>
        <w:t xml:space="preserve">وذلكَ قبلَ قتل الحسين بثلاثةِ </w:t>
      </w:r>
    </w:p>
    <w:p w:rsidR="00FF6DFF" w:rsidRDefault="00FF6DFF" w:rsidP="00FF6DFF">
      <w:pPr>
        <w:pStyle w:val="libNormal0"/>
        <w:rPr>
          <w:rtl/>
        </w:rPr>
      </w:pPr>
      <w:r>
        <w:rPr>
          <w:rtl/>
        </w:rPr>
        <w:br w:type="page"/>
      </w:r>
      <w:bookmarkStart w:id="73" w:name="_Toc371754622"/>
      <w:r w:rsidRPr="00D452E0">
        <w:rPr>
          <w:rStyle w:val="Heading2Char"/>
          <w:rtl/>
        </w:rPr>
        <w:lastRenderedPageBreak/>
        <w:t>أيّامٍ</w:t>
      </w:r>
      <w:r w:rsidR="000B5FC5" w:rsidRPr="00D452E0">
        <w:rPr>
          <w:rStyle w:val="Heading2Char"/>
          <w:rtl/>
        </w:rPr>
        <w:t>،</w:t>
      </w:r>
      <w:bookmarkEnd w:id="73"/>
      <w:r>
        <w:rPr>
          <w:rtl/>
        </w:rPr>
        <w:t xml:space="preserve"> </w:t>
      </w:r>
      <w:r w:rsidRPr="00CD4A30">
        <w:rPr>
          <w:rtl/>
        </w:rPr>
        <w:t>ونادى عبدُاللّه بن الحُصين</w:t>
      </w:r>
      <w:r>
        <w:rPr>
          <w:rtl/>
        </w:rPr>
        <w:t xml:space="preserve"> </w:t>
      </w:r>
      <w:r w:rsidRPr="00FF6DFF">
        <w:rPr>
          <w:rStyle w:val="libFootnotenumChar"/>
          <w:rtl/>
        </w:rPr>
        <w:t>(1)</w:t>
      </w:r>
      <w:r w:rsidRPr="00F96AF1">
        <w:rPr>
          <w:rtl/>
        </w:rPr>
        <w:t xml:space="preserve"> </w:t>
      </w:r>
      <w:r w:rsidRPr="00CD4A30">
        <w:rPr>
          <w:rtl/>
        </w:rPr>
        <w:t>الأزديّ</w:t>
      </w:r>
      <w:r w:rsidR="008F72F1">
        <w:rPr>
          <w:rtl/>
        </w:rPr>
        <w:t xml:space="preserve"> - </w:t>
      </w:r>
      <w:r w:rsidRPr="00CD4A30">
        <w:rPr>
          <w:rtl/>
        </w:rPr>
        <w:t>وكانَ عِدادُه في بَجيلةً</w:t>
      </w:r>
      <w:r w:rsidR="008F72F1">
        <w:rPr>
          <w:rtl/>
        </w:rPr>
        <w:t xml:space="preserve"> - </w:t>
      </w:r>
      <w:r w:rsidRPr="00CD4A30">
        <w:rPr>
          <w:rtl/>
        </w:rPr>
        <w:t>بأعلى صوته: يا حسينُ</w:t>
      </w:r>
      <w:r w:rsidR="000B5FC5">
        <w:rPr>
          <w:rtl/>
        </w:rPr>
        <w:t>،</w:t>
      </w:r>
      <w:r>
        <w:rPr>
          <w:rtl/>
        </w:rPr>
        <w:t xml:space="preserve"> </w:t>
      </w:r>
      <w:r w:rsidRPr="00CD4A30">
        <w:rPr>
          <w:rtl/>
        </w:rPr>
        <w:t>ألا تنظرُإِلى الماءِ كأنّه كَبدُ السّماءِ</w:t>
      </w:r>
      <w:r w:rsidR="000B5FC5">
        <w:rPr>
          <w:rtl/>
        </w:rPr>
        <w:t>،</w:t>
      </w:r>
      <w:r>
        <w:rPr>
          <w:rtl/>
        </w:rPr>
        <w:t xml:space="preserve"> </w:t>
      </w:r>
      <w:r w:rsidRPr="00CD4A30">
        <w:rPr>
          <w:rtl/>
        </w:rPr>
        <w:t xml:space="preserve">واللّهِ لا تَذُوقونَ منه قطرةً واحدةً حتّى تموتوا عطشاً؛ فقالَ الحسينُ </w:t>
      </w:r>
      <w:r w:rsidR="000B5FC5" w:rsidRPr="000B5FC5">
        <w:rPr>
          <w:rStyle w:val="libAlaemChar"/>
          <w:rFonts w:hint="cs"/>
          <w:rtl/>
        </w:rPr>
        <w:t>عليه‌السلام</w:t>
      </w:r>
      <w:r w:rsidR="000B5FC5">
        <w:rPr>
          <w:rtl/>
        </w:rPr>
        <w:t>:</w:t>
      </w:r>
      <w:r w:rsidRPr="00CD4A30">
        <w:rPr>
          <w:rtl/>
        </w:rPr>
        <w:t xml:space="preserve"> «اللّهمَّ اقْتًلْهُ عَطَشاً ولا تَغْفِرْله أبداً».</w:t>
      </w:r>
      <w:bookmarkStart w:id="74" w:name="87"/>
    </w:p>
    <w:bookmarkEnd w:id="74"/>
    <w:p w:rsidR="00FF6DFF" w:rsidRDefault="00FF6DFF" w:rsidP="00A90091">
      <w:pPr>
        <w:pStyle w:val="libNormal"/>
        <w:rPr>
          <w:rtl/>
        </w:rPr>
      </w:pPr>
      <w:r w:rsidRPr="00CD4A30">
        <w:rPr>
          <w:rtl/>
        </w:rPr>
        <w:t>قالَ حميدُ بنُ مسلمٍ</w:t>
      </w:r>
      <w:r w:rsidR="000B5FC5">
        <w:rPr>
          <w:rtl/>
        </w:rPr>
        <w:t>:</w:t>
      </w:r>
      <w:r w:rsidRPr="00CD4A30">
        <w:rPr>
          <w:rtl/>
        </w:rPr>
        <w:t xml:space="preserve"> واللّهِ لَعُدْتُه بعدَ ذلكَ في مرضِه</w:t>
      </w:r>
      <w:r w:rsidR="000B5FC5">
        <w:rPr>
          <w:rtl/>
        </w:rPr>
        <w:t>،</w:t>
      </w:r>
      <w:r>
        <w:rPr>
          <w:rtl/>
        </w:rPr>
        <w:t xml:space="preserve"> </w:t>
      </w:r>
      <w:r w:rsidRPr="00CD4A30">
        <w:rPr>
          <w:rtl/>
        </w:rPr>
        <w:t>فواللّهِ الّذي لا إِلهَ غيرُه</w:t>
      </w:r>
      <w:r w:rsidR="000B5FC5">
        <w:rPr>
          <w:rtl/>
        </w:rPr>
        <w:t>،</w:t>
      </w:r>
      <w:r>
        <w:rPr>
          <w:rtl/>
        </w:rPr>
        <w:t xml:space="preserve"> </w:t>
      </w:r>
      <w:r w:rsidRPr="00CD4A30">
        <w:rPr>
          <w:rtl/>
        </w:rPr>
        <w:t>لقد رأيتُه يَشرَبُ الماءَ حتّى يَبغَرَ</w:t>
      </w:r>
      <w:r>
        <w:rPr>
          <w:rFonts w:hint="cs"/>
          <w:rtl/>
        </w:rPr>
        <w:t xml:space="preserve"> </w:t>
      </w:r>
      <w:r w:rsidRPr="00FF6DFF">
        <w:rPr>
          <w:rStyle w:val="libFootnotenumChar"/>
          <w:rtl/>
        </w:rPr>
        <w:t>(2)</w:t>
      </w:r>
      <w:r w:rsidRPr="00F96AF1">
        <w:rPr>
          <w:rtl/>
        </w:rPr>
        <w:t xml:space="preserve"> </w:t>
      </w:r>
      <w:r w:rsidRPr="00CD4A30">
        <w:rPr>
          <w:rtl/>
        </w:rPr>
        <w:t>ثمّ يقيئه</w:t>
      </w:r>
      <w:r w:rsidR="000B5FC5">
        <w:rPr>
          <w:rtl/>
        </w:rPr>
        <w:t>،</w:t>
      </w:r>
      <w:r>
        <w:rPr>
          <w:rtl/>
        </w:rPr>
        <w:t xml:space="preserve"> </w:t>
      </w:r>
      <w:r w:rsidRPr="00CD4A30">
        <w:rPr>
          <w:rtl/>
        </w:rPr>
        <w:t>ويصيحُ</w:t>
      </w:r>
      <w:r w:rsidR="000B5FC5">
        <w:rPr>
          <w:rtl/>
        </w:rPr>
        <w:t>:</w:t>
      </w:r>
      <w:r w:rsidRPr="00CD4A30">
        <w:rPr>
          <w:rtl/>
        </w:rPr>
        <w:t xml:space="preserve"> العطشَ العطش</w:t>
      </w:r>
      <w:r w:rsidR="000B5FC5">
        <w:rPr>
          <w:rtl/>
        </w:rPr>
        <w:t>،</w:t>
      </w:r>
      <w:r>
        <w:rPr>
          <w:rtl/>
        </w:rPr>
        <w:t xml:space="preserve"> </w:t>
      </w:r>
      <w:r w:rsidRPr="00CD4A30">
        <w:rPr>
          <w:rtl/>
        </w:rPr>
        <w:t>ثمّ يعودُ فيشرَبُ الماءَ حتّى يَبْغَرَثم يقيئه ويتلَظّى عَطَشاً</w:t>
      </w:r>
      <w:r w:rsidR="000B5FC5">
        <w:rPr>
          <w:rtl/>
        </w:rPr>
        <w:t>،</w:t>
      </w:r>
      <w:r>
        <w:rPr>
          <w:rtl/>
        </w:rPr>
        <w:t xml:space="preserve"> </w:t>
      </w:r>
      <w:r w:rsidRPr="00CD4A30">
        <w:rPr>
          <w:rtl/>
        </w:rPr>
        <w:t>فما زالَ ذلكَ دأبه حتّى (لَفَظَ نفسَه</w:t>
      </w:r>
      <w:r>
        <w:rPr>
          <w:rtl/>
        </w:rPr>
        <w:t xml:space="preserve"> ) </w:t>
      </w:r>
      <w:r w:rsidRPr="00FF6DFF">
        <w:rPr>
          <w:rStyle w:val="libFootnotenumChar"/>
          <w:rtl/>
        </w:rPr>
        <w:t>(3)</w:t>
      </w:r>
      <w:r w:rsidRPr="00F96AF1">
        <w:rPr>
          <w:rtl/>
        </w:rPr>
        <w:t>.</w:t>
      </w:r>
    </w:p>
    <w:p w:rsidR="00FF6DFF" w:rsidRDefault="00FF6DFF" w:rsidP="00A90091">
      <w:pPr>
        <w:pStyle w:val="libNormal"/>
        <w:rPr>
          <w:rtl/>
        </w:rPr>
      </w:pPr>
      <w:r w:rsidRPr="00CD4A30">
        <w:rPr>
          <w:rtl/>
        </w:rPr>
        <w:t>ولمّا رأى الحسينُ نزولَ العساكرِ مع عمرِ بن سعدٍ بنينوى ومدَدَهم لقتالِه أنفذَ إِلى عمر بن سعدٍ</w:t>
      </w:r>
      <w:r w:rsidR="000B5FC5">
        <w:rPr>
          <w:rtl/>
        </w:rPr>
        <w:t>:</w:t>
      </w:r>
      <w:r w:rsidRPr="00CD4A30">
        <w:rPr>
          <w:rtl/>
        </w:rPr>
        <w:t xml:space="preserve"> «انِّي أُريدُ أن ألقاكَ </w:t>
      </w:r>
      <w:r w:rsidRPr="00FF6DFF">
        <w:rPr>
          <w:rStyle w:val="libFootnotenumChar"/>
          <w:rtl/>
        </w:rPr>
        <w:t>(4)</w:t>
      </w:r>
      <w:r w:rsidRPr="00F96AF1">
        <w:rPr>
          <w:rtl/>
        </w:rPr>
        <w:t xml:space="preserve"> </w:t>
      </w:r>
      <w:r w:rsidRPr="00CD4A30">
        <w:rPr>
          <w:rtl/>
        </w:rPr>
        <w:t>» فاجتمعا ليلاً فتناجيا طويلاً</w:t>
      </w:r>
      <w:r w:rsidR="000B5FC5">
        <w:rPr>
          <w:rtl/>
        </w:rPr>
        <w:t>،</w:t>
      </w:r>
      <w:r>
        <w:rPr>
          <w:rtl/>
        </w:rPr>
        <w:t xml:space="preserve"> </w:t>
      </w:r>
      <w:r w:rsidRPr="00CD4A30">
        <w:rPr>
          <w:rtl/>
        </w:rPr>
        <w:t>ثمّ رجعَ عمرُ بنُ سعدٍ إِلى مكانِه وكتبَ إِلى عُبيَدِاللهِّ بن زيادٍ</w:t>
      </w:r>
      <w:r w:rsidR="000B5FC5">
        <w:rPr>
          <w:rtl/>
        </w:rPr>
        <w:t>:</w:t>
      </w:r>
    </w:p>
    <w:p w:rsidR="00FF6DFF" w:rsidRDefault="00FF6DFF" w:rsidP="00A90091">
      <w:pPr>
        <w:pStyle w:val="libNormal"/>
        <w:rPr>
          <w:rtl/>
        </w:rPr>
      </w:pPr>
      <w:r w:rsidRPr="00CD4A30">
        <w:rPr>
          <w:rtl/>
        </w:rPr>
        <w:t>أمّا بعدُ</w:t>
      </w:r>
      <w:r w:rsidR="000B5FC5">
        <w:rPr>
          <w:rFonts w:hint="cs"/>
          <w:rtl/>
        </w:rPr>
        <w:t>:</w:t>
      </w:r>
      <w:r w:rsidRPr="00CD4A30">
        <w:rPr>
          <w:rtl/>
        </w:rPr>
        <w:t xml:space="preserve"> فإِنّ اللّهَ قد أطْفأ النّائرةَ وجَمَعَ الكلمةَ وأَصَلحَ أَمرَ الأمّةِ</w:t>
      </w:r>
      <w:r w:rsidR="000B5FC5">
        <w:rPr>
          <w:rtl/>
        </w:rPr>
        <w:t>،</w:t>
      </w:r>
      <w:r>
        <w:rPr>
          <w:rtl/>
        </w:rPr>
        <w:t xml:space="preserve"> </w:t>
      </w:r>
      <w:r w:rsidRPr="00CD4A30">
        <w:rPr>
          <w:rtl/>
        </w:rPr>
        <w:t>هذا حسينٌ قد أَعطاني أن يرجِعَ إِلى المكانِ الّذي أتى منه أو أن يسيرَ إِلى ثَغرٍ منَ الثُّغورِ فَيكونَ رجلاًَ منَ المسلمينَ</w:t>
      </w:r>
      <w:r w:rsidR="000B5FC5">
        <w:rPr>
          <w:rtl/>
        </w:rPr>
        <w:t>،</w:t>
      </w:r>
      <w:r>
        <w:rPr>
          <w:rtl/>
        </w:rPr>
        <w:t xml:space="preserve"> </w:t>
      </w:r>
      <w:r w:rsidRPr="00CD4A30">
        <w:rPr>
          <w:rtl/>
        </w:rPr>
        <w:t>له ما لهم وعليه ما عليهم</w:t>
      </w:r>
      <w:r w:rsidR="000B5FC5">
        <w:rPr>
          <w:rtl/>
        </w:rPr>
        <w:t>،</w:t>
      </w:r>
      <w:r>
        <w:rPr>
          <w:rtl/>
        </w:rPr>
        <w:t xml:space="preserve"> </w:t>
      </w:r>
      <w:r w:rsidRPr="00CD4A30">
        <w:rPr>
          <w:rtl/>
        </w:rPr>
        <w:t>أو أَن يأَتيَ أميرَ المؤمنينَ يزيدَ فيضعَ يدَه في يدِه</w:t>
      </w:r>
      <w:r w:rsidR="000B5FC5">
        <w:rPr>
          <w:rtl/>
        </w:rPr>
        <w:t>،</w:t>
      </w:r>
      <w:r>
        <w:rPr>
          <w:rtl/>
        </w:rPr>
        <w:t xml:space="preserve"> </w:t>
      </w:r>
      <w:r w:rsidRPr="00CD4A30">
        <w:rPr>
          <w:rtl/>
        </w:rPr>
        <w:t>فيرى فيما بينَه وبينَه رأيَه</w:t>
      </w:r>
      <w:r w:rsidR="000B5FC5">
        <w:rPr>
          <w:rtl/>
        </w:rPr>
        <w:t>،</w:t>
      </w:r>
      <w:r>
        <w:rPr>
          <w:rtl/>
        </w:rPr>
        <w:t xml:space="preserve"> </w:t>
      </w:r>
      <w:r w:rsidRPr="00CD4A30">
        <w:rPr>
          <w:rtl/>
        </w:rPr>
        <w:t>وفي هذا[لكم]</w:t>
      </w:r>
      <w:r>
        <w:rPr>
          <w:rFonts w:hint="cs"/>
          <w:rtl/>
        </w:rPr>
        <w:t xml:space="preserve"> </w:t>
      </w:r>
      <w:r w:rsidRPr="00FF6DFF">
        <w:rPr>
          <w:rStyle w:val="libFootnotenumChar"/>
          <w:rtl/>
        </w:rPr>
        <w:t>(5)</w:t>
      </w:r>
      <w:r w:rsidRPr="00F96AF1">
        <w:rPr>
          <w:rtl/>
        </w:rPr>
        <w:t xml:space="preserve"> </w:t>
      </w:r>
      <w:r w:rsidRPr="00CD4A30">
        <w:rPr>
          <w:rtl/>
        </w:rPr>
        <w:t>رضىً وللأمّةِ صلاحٌ</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 ش </w:t>
      </w:r>
      <w:r>
        <w:rPr>
          <w:rtl/>
        </w:rPr>
        <w:t>»</w:t>
      </w:r>
      <w:r w:rsidR="000B5FC5">
        <w:rPr>
          <w:rtl/>
        </w:rPr>
        <w:t>:</w:t>
      </w:r>
      <w:r w:rsidRPr="002D5FFC">
        <w:rPr>
          <w:rtl/>
        </w:rPr>
        <w:t xml:space="preserve"> حِصْن</w:t>
      </w:r>
      <w:r>
        <w:rPr>
          <w:rtl/>
        </w:rPr>
        <w:t>.</w:t>
      </w:r>
    </w:p>
    <w:p w:rsidR="00FF6DFF" w:rsidRDefault="00FF6DFF" w:rsidP="00FF6DFF">
      <w:pPr>
        <w:pStyle w:val="libFootnote0"/>
        <w:rPr>
          <w:rtl/>
        </w:rPr>
      </w:pPr>
      <w:r w:rsidRPr="002D5FFC">
        <w:rPr>
          <w:rtl/>
        </w:rPr>
        <w:t>(2) بغر: كثر شربه للماء</w:t>
      </w:r>
      <w:r w:rsidR="000B5FC5">
        <w:rPr>
          <w:rtl/>
        </w:rPr>
        <w:t>،</w:t>
      </w:r>
      <w:r>
        <w:rPr>
          <w:rtl/>
        </w:rPr>
        <w:t xml:space="preserve"> </w:t>
      </w:r>
      <w:r w:rsidRPr="002D5FFC">
        <w:rPr>
          <w:rtl/>
        </w:rPr>
        <w:t>انظر «العين</w:t>
      </w:r>
      <w:r w:rsidR="008F72F1">
        <w:rPr>
          <w:rtl/>
        </w:rPr>
        <w:t xml:space="preserve"> - </w:t>
      </w:r>
      <w:r w:rsidRPr="002D5FFC">
        <w:rPr>
          <w:rtl/>
        </w:rPr>
        <w:t>بغر</w:t>
      </w:r>
      <w:r w:rsidR="008F72F1">
        <w:rPr>
          <w:rtl/>
        </w:rPr>
        <w:t xml:space="preserve"> - </w:t>
      </w:r>
      <w:r w:rsidRPr="002D5FFC">
        <w:rPr>
          <w:rtl/>
        </w:rPr>
        <w:t>4</w:t>
      </w:r>
      <w:r w:rsidR="000B5FC5">
        <w:rPr>
          <w:rtl/>
        </w:rPr>
        <w:t>:</w:t>
      </w:r>
      <w:r w:rsidRPr="002D5FFC">
        <w:rPr>
          <w:rtl/>
        </w:rPr>
        <w:t xml:space="preserve"> 415»</w:t>
      </w:r>
      <w:r>
        <w:rPr>
          <w:rtl/>
        </w:rPr>
        <w:t>.</w:t>
      </w:r>
    </w:p>
    <w:p w:rsidR="00FF6DFF" w:rsidRDefault="00FF6DFF" w:rsidP="00FF6DFF">
      <w:pPr>
        <w:pStyle w:val="libFootnote0"/>
        <w:rPr>
          <w:rtl/>
        </w:rPr>
      </w:pPr>
      <w:r w:rsidRPr="002D5FFC">
        <w:rPr>
          <w:rtl/>
        </w:rPr>
        <w:t>(3) في هامش « ش »</w:t>
      </w:r>
      <w:r w:rsidR="000B5FC5">
        <w:rPr>
          <w:rtl/>
        </w:rPr>
        <w:t>:</w:t>
      </w:r>
      <w:r w:rsidRPr="002D5FFC">
        <w:rPr>
          <w:rtl/>
        </w:rPr>
        <w:t xml:space="preserve"> مات</w:t>
      </w:r>
      <w:r>
        <w:rPr>
          <w:rtl/>
        </w:rPr>
        <w:t>.</w:t>
      </w:r>
    </w:p>
    <w:p w:rsidR="00FF6DFF" w:rsidRDefault="00FF6DFF" w:rsidP="00FF6DFF">
      <w:pPr>
        <w:pStyle w:val="libFootnote0"/>
        <w:rPr>
          <w:rtl/>
        </w:rPr>
      </w:pPr>
      <w:r>
        <w:rPr>
          <w:rtl/>
        </w:rPr>
        <w:t>(4</w:t>
      </w:r>
      <w:r w:rsidRPr="002D5FFC">
        <w:rPr>
          <w:rtl/>
        </w:rPr>
        <w:t>) في هامش « ش » بعده اضافة</w:t>
      </w:r>
      <w:r w:rsidR="000B5FC5">
        <w:rPr>
          <w:rtl/>
        </w:rPr>
        <w:t>:</w:t>
      </w:r>
      <w:r w:rsidRPr="002D5FFC">
        <w:rPr>
          <w:rtl/>
        </w:rPr>
        <w:t xml:space="preserve"> واجتمع معك</w:t>
      </w:r>
      <w:r>
        <w:rPr>
          <w:rtl/>
        </w:rPr>
        <w:t>.</w:t>
      </w:r>
    </w:p>
    <w:p w:rsidR="00FF6DFF" w:rsidRPr="002D5FFC" w:rsidRDefault="00FF6DFF" w:rsidP="00FF6DFF">
      <w:pPr>
        <w:pStyle w:val="libFootnote0"/>
        <w:rPr>
          <w:rtl/>
        </w:rPr>
      </w:pPr>
      <w:r w:rsidRPr="002D5FFC">
        <w:rPr>
          <w:rtl/>
        </w:rPr>
        <w:t xml:space="preserve">(5) ما بين المعقوفين اثبتناه من تأريخ الطبري </w:t>
      </w:r>
      <w:r>
        <w:rPr>
          <w:rtl/>
        </w:rPr>
        <w:t>5</w:t>
      </w:r>
      <w:r w:rsidR="000B5FC5">
        <w:rPr>
          <w:rtl/>
        </w:rPr>
        <w:t>:</w:t>
      </w:r>
      <w:r w:rsidRPr="002D5FFC">
        <w:rPr>
          <w:rtl/>
        </w:rPr>
        <w:t xml:space="preserve"> 414</w:t>
      </w:r>
      <w:r w:rsidR="000B5FC5">
        <w:rPr>
          <w:rtl/>
        </w:rPr>
        <w:t>،</w:t>
      </w:r>
      <w:r>
        <w:rPr>
          <w:rtl/>
        </w:rPr>
        <w:t xml:space="preserve"> </w:t>
      </w:r>
      <w:r w:rsidRPr="002D5FFC">
        <w:rPr>
          <w:rtl/>
        </w:rPr>
        <w:t>والكامل لابن الأثير 4</w:t>
      </w:r>
      <w:r w:rsidR="000B5FC5">
        <w:rPr>
          <w:rtl/>
        </w:rPr>
        <w:t>:</w:t>
      </w:r>
      <w:r w:rsidRPr="002D5FFC">
        <w:rPr>
          <w:rtl/>
        </w:rPr>
        <w:t xml:space="preserve"> 55</w:t>
      </w:r>
    </w:p>
    <w:p w:rsidR="00FF6DFF" w:rsidRDefault="00FF6DFF" w:rsidP="00A90091">
      <w:pPr>
        <w:pStyle w:val="libNormal"/>
        <w:rPr>
          <w:rtl/>
        </w:rPr>
      </w:pPr>
      <w:r>
        <w:rPr>
          <w:rtl/>
        </w:rPr>
        <w:br w:type="page"/>
      </w:r>
      <w:r w:rsidRPr="00CD4A30">
        <w:rPr>
          <w:rtl/>
        </w:rPr>
        <w:lastRenderedPageBreak/>
        <w:t>فلمّا قرأ عُبيدُاللّهِ الكتابَ قالَ</w:t>
      </w:r>
      <w:r w:rsidR="000B5FC5">
        <w:rPr>
          <w:rtl/>
        </w:rPr>
        <w:t>:</w:t>
      </w:r>
      <w:r w:rsidRPr="00CD4A30">
        <w:rPr>
          <w:rtl/>
        </w:rPr>
        <w:t xml:space="preserve"> هذا كتابُ ناصحٍ مشفق على قومِه</w:t>
      </w:r>
      <w:r>
        <w:rPr>
          <w:rtl/>
        </w:rPr>
        <w:t>.</w:t>
      </w:r>
      <w:r w:rsidRPr="00CD4A30">
        <w:rPr>
          <w:rtl/>
        </w:rPr>
        <w:t xml:space="preserve"> فقامَ إِليه شِمْرُ بنُ ذي الجَوْشنِ فقالَ</w:t>
      </w:r>
      <w:r w:rsidR="000B5FC5">
        <w:rPr>
          <w:rtl/>
        </w:rPr>
        <w:t>:</w:t>
      </w:r>
      <w:r w:rsidRPr="00CD4A30">
        <w:rPr>
          <w:rtl/>
        </w:rPr>
        <w:t xml:space="preserve"> أتَقبلُ هذا منه وقد نزلَ بأرًضِكَ والى جنبكَ</w:t>
      </w:r>
      <w:r>
        <w:rPr>
          <w:rtl/>
        </w:rPr>
        <w:t>؟</w:t>
      </w:r>
      <w:r w:rsidRPr="00CD4A30">
        <w:rPr>
          <w:rtl/>
        </w:rPr>
        <w:t xml:space="preserve"> واللّهِ لئن رحلَ من بلادِكَ ولم يَضَعْ يدَه في يدِكَ</w:t>
      </w:r>
      <w:r w:rsidR="000B5FC5">
        <w:rPr>
          <w:rtl/>
        </w:rPr>
        <w:t>،</w:t>
      </w:r>
      <w:r>
        <w:rPr>
          <w:rtl/>
        </w:rPr>
        <w:t xml:space="preserve"> </w:t>
      </w:r>
      <w:r w:rsidRPr="00CD4A30">
        <w:rPr>
          <w:rtl/>
        </w:rPr>
        <w:t>لَيكونَنَّ أولى بالقَوّةِ ولتكونَنَّ أولى بالضَّعفِ والعجز</w:t>
      </w:r>
      <w:r w:rsidR="000B5FC5">
        <w:rPr>
          <w:rtl/>
        </w:rPr>
        <w:t>،</w:t>
      </w:r>
      <w:r>
        <w:rPr>
          <w:rtl/>
        </w:rPr>
        <w:t xml:space="preserve"> </w:t>
      </w:r>
      <w:r w:rsidRPr="00CD4A30">
        <w:rPr>
          <w:rtl/>
        </w:rPr>
        <w:t>فلا تُعْطِه هذه المنزلةَ فإِنّها منَ الوَهْنِ</w:t>
      </w:r>
      <w:r w:rsidR="000B5FC5">
        <w:rPr>
          <w:rtl/>
        </w:rPr>
        <w:t>،</w:t>
      </w:r>
      <w:r>
        <w:rPr>
          <w:rtl/>
        </w:rPr>
        <w:t xml:space="preserve"> </w:t>
      </w:r>
      <w:r w:rsidRPr="00CD4A30">
        <w:rPr>
          <w:rtl/>
        </w:rPr>
        <w:t>ولكن لِينَزِلْ على حُكمِكَ هو وأصحابُه</w:t>
      </w:r>
      <w:r w:rsidR="000B5FC5">
        <w:rPr>
          <w:rtl/>
        </w:rPr>
        <w:t>،</w:t>
      </w:r>
      <w:r>
        <w:rPr>
          <w:rtl/>
        </w:rPr>
        <w:t xml:space="preserve"> </w:t>
      </w:r>
      <w:r w:rsidRPr="00CD4A30">
        <w:rPr>
          <w:rtl/>
        </w:rPr>
        <w:t>فان عاقبْتَ فأنت (أَولى بالعقوبةِ</w:t>
      </w:r>
      <w:r>
        <w:rPr>
          <w:rtl/>
        </w:rPr>
        <w:t xml:space="preserve"> ) </w:t>
      </w:r>
      <w:r w:rsidRPr="00FF6DFF">
        <w:rPr>
          <w:rStyle w:val="libFootnotenumChar"/>
          <w:rtl/>
        </w:rPr>
        <w:t>(1)</w:t>
      </w:r>
      <w:r w:rsidRPr="00F96AF1">
        <w:rPr>
          <w:rtl/>
        </w:rPr>
        <w:t xml:space="preserve"> </w:t>
      </w:r>
      <w:r w:rsidRPr="00CD4A30">
        <w:rPr>
          <w:rtl/>
        </w:rPr>
        <w:t>وإن عفَوْتَ كانَ ذلكَ لك</w:t>
      </w:r>
      <w:r>
        <w:rPr>
          <w:rtl/>
        </w:rPr>
        <w:t>.</w:t>
      </w:r>
    </w:p>
    <w:p w:rsidR="00FF6DFF" w:rsidRDefault="00FF6DFF" w:rsidP="00A90091">
      <w:pPr>
        <w:pStyle w:val="libNormal"/>
        <w:rPr>
          <w:rtl/>
        </w:rPr>
      </w:pPr>
      <w:r w:rsidRPr="00CD4A30">
        <w:rPr>
          <w:rtl/>
        </w:rPr>
        <w:t>قالَ له ابنُ زيادٍ</w:t>
      </w:r>
      <w:r w:rsidR="000B5FC5">
        <w:rPr>
          <w:rtl/>
        </w:rPr>
        <w:t>:</w:t>
      </w:r>
      <w:r w:rsidRPr="00CD4A30">
        <w:rPr>
          <w:rtl/>
        </w:rPr>
        <w:t xml:space="preserve"> نِعْمَ ما رأيتَ</w:t>
      </w:r>
      <w:r w:rsidR="000B5FC5">
        <w:rPr>
          <w:rtl/>
        </w:rPr>
        <w:t>،</w:t>
      </w:r>
      <w:r>
        <w:rPr>
          <w:rtl/>
        </w:rPr>
        <w:t xml:space="preserve"> </w:t>
      </w:r>
      <w:r w:rsidRPr="00CD4A30">
        <w:rPr>
          <w:rtl/>
        </w:rPr>
        <w:t>الرأيُ رأيُك</w:t>
      </w:r>
      <w:r w:rsidR="000B5FC5">
        <w:rPr>
          <w:rtl/>
        </w:rPr>
        <w:t>،</w:t>
      </w:r>
      <w:r>
        <w:rPr>
          <w:rtl/>
        </w:rPr>
        <w:t xml:space="preserve"> </w:t>
      </w:r>
      <w:r w:rsidRPr="00CD4A30">
        <w:rPr>
          <w:rtl/>
        </w:rPr>
        <w:t>اخْرجُ</w:t>
      </w:r>
      <w:r w:rsidR="000B5FC5">
        <w:rPr>
          <w:rtl/>
        </w:rPr>
        <w:t>،</w:t>
      </w:r>
      <w:r>
        <w:rPr>
          <w:rtl/>
        </w:rPr>
        <w:t xml:space="preserve"> </w:t>
      </w:r>
      <w:r w:rsidRPr="00CD4A30">
        <w:rPr>
          <w:rtl/>
        </w:rPr>
        <w:t>بهذا الكتاب إِلى عُمَر بن سعدٍ فلْيَعْرِضْ على الحسينِ وأصحابه النًّزولَ على حُكْمِي</w:t>
      </w:r>
      <w:r w:rsidR="000B5FC5">
        <w:rPr>
          <w:rtl/>
        </w:rPr>
        <w:t>،</w:t>
      </w:r>
      <w:r>
        <w:rPr>
          <w:rtl/>
        </w:rPr>
        <w:t xml:space="preserve"> </w:t>
      </w:r>
      <w:r w:rsidRPr="00CD4A30">
        <w:rPr>
          <w:rtl/>
        </w:rPr>
        <w:t>فإِن فَعَلوا فليَبْعَثْ بهم إِليّ سِلماً</w:t>
      </w:r>
      <w:r w:rsidR="000B5FC5">
        <w:rPr>
          <w:rtl/>
        </w:rPr>
        <w:t>،</w:t>
      </w:r>
      <w:r>
        <w:rPr>
          <w:rtl/>
        </w:rPr>
        <w:t xml:space="preserve"> </w:t>
      </w:r>
      <w:r w:rsidRPr="00CD4A30">
        <w:rPr>
          <w:rtl/>
        </w:rPr>
        <w:t>وأن هم أًبَوْا فليقاتلْهم</w:t>
      </w:r>
      <w:r w:rsidR="000B5FC5">
        <w:rPr>
          <w:rtl/>
        </w:rPr>
        <w:t>،</w:t>
      </w:r>
      <w:r>
        <w:rPr>
          <w:rtl/>
        </w:rPr>
        <w:t xml:space="preserve"> </w:t>
      </w:r>
      <w:r w:rsidRPr="00CD4A30">
        <w:rPr>
          <w:rtl/>
        </w:rPr>
        <w:t>فإِن فَعَلَ فاسمعْ له وأطِعْ</w:t>
      </w:r>
      <w:r w:rsidR="000B5FC5">
        <w:rPr>
          <w:rtl/>
        </w:rPr>
        <w:t>،</w:t>
      </w:r>
      <w:r>
        <w:rPr>
          <w:rtl/>
        </w:rPr>
        <w:t xml:space="preserve"> </w:t>
      </w:r>
      <w:r w:rsidRPr="00CD4A30">
        <w:rPr>
          <w:rtl/>
        </w:rPr>
        <w:t>واِن أبى أن يقاتِلَهم فأنتً أَميرُ الجيشِ</w:t>
      </w:r>
      <w:r w:rsidR="000B5FC5">
        <w:rPr>
          <w:rtl/>
        </w:rPr>
        <w:t>،</w:t>
      </w:r>
      <w:r>
        <w:rPr>
          <w:rtl/>
        </w:rPr>
        <w:t xml:space="preserve"> </w:t>
      </w:r>
      <w:r w:rsidRPr="00CD4A30">
        <w:rPr>
          <w:rtl/>
        </w:rPr>
        <w:t>واضرِبْ عُنقَه وابعثْ إِليَّ برأسِه</w:t>
      </w:r>
      <w:r>
        <w:rPr>
          <w:rtl/>
        </w:rPr>
        <w:t>.</w:t>
      </w:r>
    </w:p>
    <w:p w:rsidR="00FF6DFF" w:rsidRDefault="00FF6DFF" w:rsidP="00A90091">
      <w:pPr>
        <w:pStyle w:val="libNormal"/>
        <w:rPr>
          <w:rtl/>
        </w:rPr>
      </w:pPr>
      <w:r w:rsidRPr="00CD4A30">
        <w:rPr>
          <w:rtl/>
        </w:rPr>
        <w:t>وكتبَ إِلى عمر بن سعدٍ</w:t>
      </w:r>
      <w:r w:rsidR="000B5FC5">
        <w:rPr>
          <w:rtl/>
        </w:rPr>
        <w:t>:</w:t>
      </w:r>
      <w:r w:rsidRPr="00CD4A30">
        <w:rPr>
          <w:rtl/>
        </w:rPr>
        <w:t>انِّي لم أبعثْكَ إِلى الحسينِ لتكفَّ عنه ولا لتُطاوِلَه ولا لتمنّيَه السّلامةَ والبقاءَ ولا لتَعتَذِرَ له ولا لتكونَ له عندي شافعاً</w:t>
      </w:r>
      <w:r w:rsidR="000B5FC5">
        <w:rPr>
          <w:rtl/>
        </w:rPr>
        <w:t>،</w:t>
      </w:r>
      <w:r>
        <w:rPr>
          <w:rtl/>
        </w:rPr>
        <w:t xml:space="preserve"> </w:t>
      </w:r>
      <w:r w:rsidRPr="00CD4A30">
        <w:rPr>
          <w:rtl/>
        </w:rPr>
        <w:t>انظرْ فإِن نزلَ حسينٌ وأصحابُه على حكمي واستسلموا فابعثْ بهم إِليَّ سِلْماً</w:t>
      </w:r>
      <w:r w:rsidR="000B5FC5">
        <w:rPr>
          <w:rtl/>
        </w:rPr>
        <w:t>،</w:t>
      </w:r>
      <w:r>
        <w:rPr>
          <w:rtl/>
        </w:rPr>
        <w:t xml:space="preserve"> </w:t>
      </w:r>
      <w:r w:rsidRPr="00CD4A30">
        <w:rPr>
          <w:rtl/>
        </w:rPr>
        <w:t>وِان أبوْا فازحَفْ إِليهم حتّى تقتُلَهم وتُمثِّلَ بهم</w:t>
      </w:r>
      <w:r w:rsidR="000B5FC5">
        <w:rPr>
          <w:rtl/>
        </w:rPr>
        <w:t>،</w:t>
      </w:r>
      <w:r>
        <w:rPr>
          <w:rtl/>
        </w:rPr>
        <w:t xml:space="preserve"> </w:t>
      </w:r>
      <w:r w:rsidRPr="00CD4A30">
        <w:rPr>
          <w:rtl/>
        </w:rPr>
        <w:t>فإِنّهم لذلكَ مستحقُّونَ</w:t>
      </w:r>
      <w:r w:rsidR="000B5FC5">
        <w:rPr>
          <w:rtl/>
        </w:rPr>
        <w:t>،</w:t>
      </w:r>
      <w:r>
        <w:rPr>
          <w:rtl/>
        </w:rPr>
        <w:t xml:space="preserve"> </w:t>
      </w:r>
      <w:r w:rsidRPr="00CD4A30">
        <w:rPr>
          <w:rtl/>
        </w:rPr>
        <w:t>وِان قُتِلَ الحسينُ فأوْطئ الخيلَ صدرَه وظهرَه</w:t>
      </w:r>
      <w:r w:rsidR="000B5FC5">
        <w:rPr>
          <w:rtl/>
        </w:rPr>
        <w:t>،</w:t>
      </w:r>
      <w:r>
        <w:rPr>
          <w:rtl/>
        </w:rPr>
        <w:t xml:space="preserve"> </w:t>
      </w:r>
      <w:r w:rsidRPr="00CD4A30">
        <w:rPr>
          <w:rtl/>
        </w:rPr>
        <w:t>فإِنّه عاتٍ ظلومٌ</w:t>
      </w:r>
      <w:r w:rsidR="000B5FC5">
        <w:rPr>
          <w:rtl/>
        </w:rPr>
        <w:t>،</w:t>
      </w:r>
      <w:r>
        <w:rPr>
          <w:rtl/>
        </w:rPr>
        <w:t xml:space="preserve"> </w:t>
      </w:r>
      <w:r w:rsidRPr="00CD4A30">
        <w:rPr>
          <w:rtl/>
        </w:rPr>
        <w:t>وليس أَرى أنّ هذا يَضُرُّ بعدَ الموتِ شيئاً</w:t>
      </w:r>
      <w:r w:rsidR="000B5FC5">
        <w:rPr>
          <w:rtl/>
        </w:rPr>
        <w:t>،</w:t>
      </w:r>
      <w:r>
        <w:rPr>
          <w:rtl/>
        </w:rPr>
        <w:t xml:space="preserve"> </w:t>
      </w:r>
      <w:r w:rsidRPr="00CD4A30">
        <w:rPr>
          <w:rtl/>
        </w:rPr>
        <w:t>ولكنْ عليّ قولٌ قد قلتُه</w:t>
      </w:r>
      <w:r w:rsidR="000B5FC5">
        <w:rPr>
          <w:rtl/>
        </w:rPr>
        <w:t>:</w:t>
      </w:r>
      <w:r w:rsidRPr="00CD4A30">
        <w:rPr>
          <w:rtl/>
        </w:rPr>
        <w:t xml:space="preserve"> لوقتلتُه لفعلتُ هذا به</w:t>
      </w:r>
      <w:r w:rsidR="000B5FC5">
        <w:rPr>
          <w:rtl/>
        </w:rPr>
        <w:t>،</w:t>
      </w:r>
      <w:r>
        <w:rPr>
          <w:rtl/>
        </w:rPr>
        <w:t xml:space="preserve"> </w:t>
      </w:r>
      <w:r w:rsidRPr="00CD4A30">
        <w:rPr>
          <w:rtl/>
        </w:rPr>
        <w:t>فإِن أنتَ مضيتَ لأَمرِنا فيه جزَيْناكَ جزاءَ السّامعِ المطيعِ</w:t>
      </w:r>
      <w:r w:rsidR="000B5FC5">
        <w:rPr>
          <w:rtl/>
        </w:rPr>
        <w:t>،</w:t>
      </w:r>
      <w:r>
        <w:rPr>
          <w:rtl/>
        </w:rPr>
        <w:t xml:space="preserve"> </w:t>
      </w:r>
      <w:r w:rsidRPr="00CD4A30">
        <w:rPr>
          <w:rtl/>
        </w:rPr>
        <w:t>وإن أبيتَ فاعتزلْ عَمَلَنا وجُنْدَنا</w:t>
      </w:r>
      <w:r w:rsidR="000B5FC5">
        <w:rPr>
          <w:rtl/>
        </w:rPr>
        <w:t>،</w:t>
      </w:r>
      <w:r>
        <w:rPr>
          <w:rtl/>
        </w:rPr>
        <w:t xml:space="preserve"> </w:t>
      </w:r>
      <w:r w:rsidRPr="00CD4A30">
        <w:rPr>
          <w:rtl/>
        </w:rPr>
        <w:t>وخلِّ</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والنسخ خالية منه</w:t>
      </w:r>
      <w:r>
        <w:rPr>
          <w:rtl/>
        </w:rPr>
        <w:t>.</w:t>
      </w:r>
    </w:p>
    <w:p w:rsidR="00FF6DFF" w:rsidRDefault="00FF6DFF" w:rsidP="00FF6DFF">
      <w:pPr>
        <w:pStyle w:val="libFootnote0"/>
        <w:rPr>
          <w:rtl/>
        </w:rPr>
      </w:pPr>
      <w:r w:rsidRPr="002D5FFC">
        <w:rPr>
          <w:rtl/>
        </w:rPr>
        <w:t>(1) في هامش «ش»</w:t>
      </w:r>
      <w:r w:rsidR="000B5FC5">
        <w:rPr>
          <w:rtl/>
        </w:rPr>
        <w:t>:</w:t>
      </w:r>
      <w:r w:rsidRPr="002D5FFC">
        <w:rPr>
          <w:rtl/>
        </w:rPr>
        <w:t xml:space="preserve"> وليّ العقوبة</w:t>
      </w:r>
      <w:r>
        <w:rPr>
          <w:rtl/>
        </w:rPr>
        <w:t>.</w:t>
      </w:r>
    </w:p>
    <w:p w:rsidR="00FF6DFF" w:rsidRDefault="00FF6DFF" w:rsidP="00FF6DFF">
      <w:pPr>
        <w:pStyle w:val="libNormal0"/>
        <w:rPr>
          <w:rtl/>
        </w:rPr>
      </w:pPr>
      <w:r>
        <w:rPr>
          <w:rtl/>
        </w:rPr>
        <w:br w:type="page"/>
      </w:r>
      <w:r w:rsidRPr="00CD4A30">
        <w:rPr>
          <w:rtl/>
        </w:rPr>
        <w:lastRenderedPageBreak/>
        <w:t>بينَ شمرِ بنِ ذي الجوشنِ وبينَ العسكرِ فإِنّا قد أمرناه بأمرنا</w:t>
      </w:r>
      <w:r w:rsidR="000B5FC5">
        <w:rPr>
          <w:rtl/>
        </w:rPr>
        <w:t>،</w:t>
      </w:r>
      <w:r>
        <w:rPr>
          <w:rtl/>
        </w:rPr>
        <w:t xml:space="preserve"> </w:t>
      </w:r>
      <w:r w:rsidRPr="00CD4A30">
        <w:rPr>
          <w:rtl/>
        </w:rPr>
        <w:t>والسّلام</w:t>
      </w:r>
      <w:r>
        <w:rPr>
          <w:rtl/>
        </w:rPr>
        <w:t>.</w:t>
      </w:r>
    </w:p>
    <w:p w:rsidR="00FF6DFF" w:rsidRDefault="00FF6DFF" w:rsidP="00A90091">
      <w:pPr>
        <w:pStyle w:val="libNormal"/>
        <w:rPr>
          <w:rtl/>
        </w:rPr>
      </w:pPr>
      <w:r w:rsidRPr="00CD4A30">
        <w:rPr>
          <w:rtl/>
        </w:rPr>
        <w:t>فأقبلَ شمرٌ بكتاب عًبيدِاللّهِ إِلى عمربن سعدٍ</w:t>
      </w:r>
      <w:r w:rsidR="000B5FC5">
        <w:rPr>
          <w:rtl/>
        </w:rPr>
        <w:t>،</w:t>
      </w:r>
      <w:r>
        <w:rPr>
          <w:rtl/>
        </w:rPr>
        <w:t xml:space="preserve"> </w:t>
      </w:r>
      <w:r w:rsidRPr="00CD4A30">
        <w:rPr>
          <w:rtl/>
        </w:rPr>
        <w:t>فلمّا قدمَ عليه وقرأَه قالَ له عمرُ</w:t>
      </w:r>
      <w:r w:rsidR="000B5FC5">
        <w:rPr>
          <w:rFonts w:hint="cs"/>
          <w:rtl/>
        </w:rPr>
        <w:t>:</w:t>
      </w:r>
      <w:r w:rsidRPr="00CD4A30">
        <w:rPr>
          <w:rtl/>
        </w:rPr>
        <w:t xml:space="preserve"> ما لَكَ ويْلَكَ</w:t>
      </w:r>
      <w:r>
        <w:rPr>
          <w:rtl/>
        </w:rPr>
        <w:t>؟</w:t>
      </w:r>
      <w:r w:rsidRPr="00CD4A30">
        <w:rPr>
          <w:rtl/>
        </w:rPr>
        <w:t>! لا قَرَّبَ اللّهُ دارَكَ</w:t>
      </w:r>
      <w:r w:rsidR="000B5FC5">
        <w:rPr>
          <w:rtl/>
        </w:rPr>
        <w:t>،</w:t>
      </w:r>
      <w:r>
        <w:rPr>
          <w:rtl/>
        </w:rPr>
        <w:t xml:space="preserve"> </w:t>
      </w:r>
      <w:r w:rsidRPr="00CD4A30">
        <w:rPr>
          <w:rtl/>
        </w:rPr>
        <w:t>قَبَّح اللهُ ما قَدِمْتَ به عليّ</w:t>
      </w:r>
      <w:r w:rsidR="000B5FC5">
        <w:rPr>
          <w:rtl/>
        </w:rPr>
        <w:t>،</w:t>
      </w:r>
      <w:r>
        <w:rPr>
          <w:rtl/>
        </w:rPr>
        <w:t xml:space="preserve"> </w:t>
      </w:r>
      <w:r w:rsidRPr="00CD4A30">
        <w:rPr>
          <w:rtl/>
        </w:rPr>
        <w:t xml:space="preserve">واللّهِ إِنِّي لاظنُّكَ أنّكَ نهيتَه </w:t>
      </w:r>
      <w:r w:rsidRPr="00FF6DFF">
        <w:rPr>
          <w:rStyle w:val="libFootnotenumChar"/>
          <w:rtl/>
        </w:rPr>
        <w:t>(1)</w:t>
      </w:r>
      <w:r w:rsidRPr="00F96AF1">
        <w:rPr>
          <w:rtl/>
        </w:rPr>
        <w:t xml:space="preserve"> </w:t>
      </w:r>
      <w:r w:rsidRPr="00CD4A30">
        <w:rPr>
          <w:rtl/>
        </w:rPr>
        <w:t>أن يَقْبَلَ ما كتبتُ به إِليه</w:t>
      </w:r>
      <w:r w:rsidR="000B5FC5">
        <w:rPr>
          <w:rtl/>
        </w:rPr>
        <w:t>،</w:t>
      </w:r>
      <w:r>
        <w:rPr>
          <w:rtl/>
        </w:rPr>
        <w:t xml:space="preserve"> </w:t>
      </w:r>
      <w:r w:rsidRPr="00CD4A30">
        <w:rPr>
          <w:rtl/>
        </w:rPr>
        <w:t>وأفسدتَ علينا أمْرنَا</w:t>
      </w:r>
      <w:r w:rsidR="000B5FC5">
        <w:rPr>
          <w:rtl/>
        </w:rPr>
        <w:t>،</w:t>
      </w:r>
      <w:r>
        <w:rPr>
          <w:rtl/>
        </w:rPr>
        <w:t xml:space="preserve"> </w:t>
      </w:r>
      <w:r w:rsidRPr="00CD4A30">
        <w:rPr>
          <w:rtl/>
        </w:rPr>
        <w:t>قد كنّا رَجَوْنا أن يصلحَ</w:t>
      </w:r>
      <w:r w:rsidR="000B5FC5">
        <w:rPr>
          <w:rtl/>
        </w:rPr>
        <w:t>،</w:t>
      </w:r>
      <w:r>
        <w:rPr>
          <w:rtl/>
        </w:rPr>
        <w:t xml:space="preserve"> </w:t>
      </w:r>
      <w:r w:rsidRPr="00CD4A30">
        <w:rPr>
          <w:rtl/>
        </w:rPr>
        <w:t>لا يستسلمُ واللّهِ حسينٌ</w:t>
      </w:r>
      <w:r w:rsidR="000B5FC5">
        <w:rPr>
          <w:rtl/>
        </w:rPr>
        <w:t>،</w:t>
      </w:r>
      <w:r>
        <w:rPr>
          <w:rtl/>
        </w:rPr>
        <w:t xml:space="preserve"> </w:t>
      </w:r>
      <w:r w:rsidRPr="00CD4A30">
        <w:rPr>
          <w:rtl/>
        </w:rPr>
        <w:t>إِنَّ نفسَ أبيه لبَيْنَ جنبَيْه</w:t>
      </w:r>
      <w:r>
        <w:rPr>
          <w:rtl/>
        </w:rPr>
        <w:t>.</w:t>
      </w:r>
      <w:r w:rsidRPr="00CD4A30">
        <w:rPr>
          <w:rtl/>
        </w:rPr>
        <w:t xml:space="preserve"> فقالَ له شمرٌ</w:t>
      </w:r>
      <w:r w:rsidR="000B5FC5">
        <w:rPr>
          <w:rtl/>
        </w:rPr>
        <w:t>:</w:t>
      </w:r>
      <w:r w:rsidRPr="00CD4A30">
        <w:rPr>
          <w:rtl/>
        </w:rPr>
        <w:t xml:space="preserve"> أخبِرني ما أَنتَ صانعٌ</w:t>
      </w:r>
      <w:r w:rsidR="000B5FC5">
        <w:rPr>
          <w:rtl/>
        </w:rPr>
        <w:t>،</w:t>
      </w:r>
      <w:r>
        <w:rPr>
          <w:rtl/>
        </w:rPr>
        <w:t xml:space="preserve"> </w:t>
      </w:r>
      <w:r w:rsidRPr="00CD4A30">
        <w:rPr>
          <w:rtl/>
        </w:rPr>
        <w:t>أتمضِي لأَمرِ أميرِكَ وتقاتلُ عدوٌه</w:t>
      </w:r>
      <w:r>
        <w:rPr>
          <w:rtl/>
        </w:rPr>
        <w:t>؟</w:t>
      </w:r>
      <w:r w:rsidRPr="00CD4A30">
        <w:rPr>
          <w:rtl/>
        </w:rPr>
        <w:t xml:space="preserve"> ِوألاّ فخلِّ بيني وبينَ الجندِ والعسكر؛ قالَ</w:t>
      </w:r>
      <w:r w:rsidR="000B5FC5">
        <w:rPr>
          <w:rtl/>
        </w:rPr>
        <w:t>:</w:t>
      </w:r>
      <w:r w:rsidRPr="00CD4A30">
        <w:rPr>
          <w:rtl/>
        </w:rPr>
        <w:t xml:space="preserve"> لا</w:t>
      </w:r>
      <w:r w:rsidR="000B5FC5">
        <w:rPr>
          <w:rtl/>
        </w:rPr>
        <w:t>،</w:t>
      </w:r>
      <w:r>
        <w:rPr>
          <w:rtl/>
        </w:rPr>
        <w:t xml:space="preserve"> </w:t>
      </w:r>
      <w:r w:rsidRPr="00CD4A30">
        <w:rPr>
          <w:rtl/>
        </w:rPr>
        <w:t>لا واللّهِ ولاكَرامةَ لكَ</w:t>
      </w:r>
      <w:r w:rsidR="000B5FC5">
        <w:rPr>
          <w:rtl/>
        </w:rPr>
        <w:t>،</w:t>
      </w:r>
      <w:r>
        <w:rPr>
          <w:rtl/>
        </w:rPr>
        <w:t xml:space="preserve"> </w:t>
      </w:r>
      <w:r w:rsidRPr="00CD4A30">
        <w:rPr>
          <w:rtl/>
        </w:rPr>
        <w:t>ولكنْ أنا أتولىّ ذلكَ</w:t>
      </w:r>
      <w:r w:rsidR="000B5FC5">
        <w:rPr>
          <w:rtl/>
        </w:rPr>
        <w:t>،</w:t>
      </w:r>
      <w:r>
        <w:rPr>
          <w:rtl/>
        </w:rPr>
        <w:t xml:space="preserve"> </w:t>
      </w:r>
      <w:r w:rsidRPr="00CD4A30">
        <w:rPr>
          <w:rtl/>
        </w:rPr>
        <w:t>فدونَكَ فكُنْ أنتَ على الرَّجّالةِ. ونهضَ عمرُبنُ سعدٍ إِلى الحسينِ عشيّةَ الخميسِ لتسعٍ مضَيْنَ منَ المحرّمِ</w:t>
      </w:r>
      <w:r>
        <w:rPr>
          <w:rtl/>
        </w:rPr>
        <w:t>.</w:t>
      </w:r>
    </w:p>
    <w:p w:rsidR="00FF6DFF" w:rsidRDefault="00FF6DFF" w:rsidP="00A90091">
      <w:pPr>
        <w:pStyle w:val="libNormal"/>
        <w:rPr>
          <w:rtl/>
        </w:rPr>
      </w:pPr>
      <w:r w:rsidRPr="00CD4A30">
        <w:rPr>
          <w:rtl/>
        </w:rPr>
        <w:t xml:space="preserve">وجاءَ شِمرٌ حتّى وقفَ على أصحاب الحسينِ </w:t>
      </w:r>
      <w:r w:rsidR="000B5FC5" w:rsidRPr="000B5FC5">
        <w:rPr>
          <w:rStyle w:val="libAlaemChar"/>
          <w:rFonts w:hint="cs"/>
          <w:rtl/>
        </w:rPr>
        <w:t>عليه‌السلام</w:t>
      </w:r>
      <w:r w:rsidRPr="00CD4A30">
        <w:rPr>
          <w:rtl/>
        </w:rPr>
        <w:t xml:space="preserve"> فقالَ</w:t>
      </w:r>
      <w:r w:rsidR="000B5FC5">
        <w:rPr>
          <w:rtl/>
        </w:rPr>
        <w:t>:</w:t>
      </w:r>
      <w:r w:rsidRPr="00CD4A30">
        <w:rPr>
          <w:rtl/>
        </w:rPr>
        <w:t xml:space="preserve"> أينَ بَنُو أُختِنا؟ فخرجَ إِليه العبّاسُ وجَعْفَرٌ </w:t>
      </w:r>
      <w:r w:rsidRPr="00FF6DFF">
        <w:rPr>
          <w:rStyle w:val="libFootnotenumChar"/>
          <w:rtl/>
        </w:rPr>
        <w:t>(2)</w:t>
      </w:r>
      <w:r w:rsidRPr="00F96AF1">
        <w:rPr>
          <w:rtl/>
        </w:rPr>
        <w:t xml:space="preserve"> </w:t>
      </w:r>
      <w:r w:rsidRPr="00CD4A30">
        <w:rPr>
          <w:rtl/>
        </w:rPr>
        <w:t>وعثمانُ بنوعليِّ بنِ أبي طالب عليه وعليهم السّلامُ فقالوا</w:t>
      </w:r>
      <w:r w:rsidR="000B5FC5">
        <w:rPr>
          <w:rtl/>
        </w:rPr>
        <w:t>:</w:t>
      </w:r>
      <w:r w:rsidRPr="00CD4A30">
        <w:rPr>
          <w:rtl/>
        </w:rPr>
        <w:t xml:space="preserve"> ماتريدً؟ فقلَ</w:t>
      </w:r>
      <w:r w:rsidR="000B5FC5">
        <w:rPr>
          <w:rtl/>
        </w:rPr>
        <w:t>:</w:t>
      </w:r>
      <w:r w:rsidRPr="00CD4A30">
        <w:rPr>
          <w:rtl/>
        </w:rPr>
        <w:t xml:space="preserve"> أنتم يابني أُختي امِنونَ ؛ فقالتْ له الفِتْيةُ</w:t>
      </w:r>
      <w:r w:rsidR="000B5FC5">
        <w:rPr>
          <w:rtl/>
        </w:rPr>
        <w:t>:</w:t>
      </w:r>
      <w:r w:rsidRPr="00CD4A30">
        <w:rPr>
          <w:rtl/>
        </w:rPr>
        <w:t xml:space="preserve"> لَعَنَكَ اللهّ ولَعَنَ أمانَكَ</w:t>
      </w:r>
      <w:r w:rsidR="000B5FC5">
        <w:rPr>
          <w:rtl/>
        </w:rPr>
        <w:t>،</w:t>
      </w:r>
      <w:r>
        <w:rPr>
          <w:rtl/>
        </w:rPr>
        <w:t xml:space="preserve"> </w:t>
      </w:r>
      <w:r w:rsidRPr="00CD4A30">
        <w:rPr>
          <w:rtl/>
        </w:rPr>
        <w:t>أتؤمِنُنَا</w:t>
      </w:r>
      <w:r>
        <w:rPr>
          <w:rFonts w:hint="cs"/>
          <w:rtl/>
        </w:rPr>
        <w:t xml:space="preserve"> </w:t>
      </w:r>
      <w:r w:rsidRPr="00FF6DFF">
        <w:rPr>
          <w:rStyle w:val="libFootnotenumChar"/>
          <w:rtl/>
        </w:rPr>
        <w:t>(3)</w:t>
      </w:r>
      <w:r w:rsidRPr="00F96AF1">
        <w:rPr>
          <w:rtl/>
        </w:rPr>
        <w:t xml:space="preserve"> </w:t>
      </w:r>
      <w:r w:rsidRPr="00CD4A30">
        <w:rPr>
          <w:rtl/>
        </w:rPr>
        <w:t>وابنُ رسولِ اللّهِ لا أمانَ له</w:t>
      </w:r>
      <w:r>
        <w:rPr>
          <w:rtl/>
        </w:rPr>
        <w:t>؟!</w:t>
      </w:r>
    </w:p>
    <w:p w:rsidR="00FF6DFF" w:rsidRDefault="00FF6DFF" w:rsidP="00A90091">
      <w:pPr>
        <w:pStyle w:val="libNormal"/>
        <w:rPr>
          <w:rtl/>
        </w:rPr>
      </w:pPr>
      <w:r w:rsidRPr="00CD4A30">
        <w:rPr>
          <w:rtl/>
        </w:rPr>
        <w:t>ثمّ نادى عمرُ بنُ سعدٍ</w:t>
      </w:r>
      <w:r w:rsidR="000B5FC5">
        <w:rPr>
          <w:rtl/>
        </w:rPr>
        <w:t>:</w:t>
      </w:r>
      <w:r w:rsidRPr="00CD4A30">
        <w:rPr>
          <w:rtl/>
        </w:rPr>
        <w:t xml:space="preserve"> يا خيلَ اللّهِ اركبي وأبشري</w:t>
      </w:r>
      <w:r w:rsidR="000B5FC5">
        <w:rPr>
          <w:rtl/>
        </w:rPr>
        <w:t>،</w:t>
      </w:r>
      <w:r>
        <w:rPr>
          <w:rtl/>
        </w:rPr>
        <w:t xml:space="preserve"> </w:t>
      </w:r>
      <w:r w:rsidRPr="00CD4A30">
        <w:rPr>
          <w:rtl/>
        </w:rPr>
        <w:t>فركِبَ النّاس ثمّ زحفَ نحوَهمِ بعد العصرِ</w:t>
      </w:r>
      <w:r w:rsidR="000B5FC5">
        <w:rPr>
          <w:rtl/>
        </w:rPr>
        <w:t>،</w:t>
      </w:r>
      <w:r>
        <w:rPr>
          <w:rtl/>
        </w:rPr>
        <w:t xml:space="preserve"> </w:t>
      </w:r>
      <w:r w:rsidRPr="00CD4A30">
        <w:rPr>
          <w:rtl/>
        </w:rPr>
        <w:t xml:space="preserve">وحسينٌ </w:t>
      </w:r>
      <w:r w:rsidR="000B5FC5" w:rsidRPr="000B5FC5">
        <w:rPr>
          <w:rStyle w:val="libAlaemChar"/>
          <w:rFonts w:hint="cs"/>
          <w:rtl/>
        </w:rPr>
        <w:t>عليه‌السلام</w:t>
      </w:r>
      <w:r w:rsidRPr="00CD4A30">
        <w:rPr>
          <w:rtl/>
        </w:rPr>
        <w:t xml:space="preserve"> جالسٌ أمامَ بيتِه مُحتب بسيفِه</w:t>
      </w:r>
      <w:r w:rsidR="000B5FC5">
        <w:rPr>
          <w:rtl/>
        </w:rPr>
        <w:t>،</w:t>
      </w:r>
      <w:r>
        <w:rPr>
          <w:rtl/>
        </w:rPr>
        <w:t xml:space="preserve"> </w:t>
      </w:r>
      <w:r w:rsidRPr="00CD4A30">
        <w:rPr>
          <w:rtl/>
        </w:rPr>
        <w:t>إِذ خفقَ برأسِه على ركبتَيْه</w:t>
      </w:r>
      <w:r w:rsidR="000B5FC5">
        <w:rPr>
          <w:rtl/>
        </w:rPr>
        <w:t>،</w:t>
      </w:r>
      <w:r>
        <w:rPr>
          <w:rtl/>
        </w:rPr>
        <w:t xml:space="preserve"> </w:t>
      </w:r>
      <w:r w:rsidRPr="00CD4A30">
        <w:rPr>
          <w:rtl/>
        </w:rPr>
        <w:t>وسمعَتْ أُختُه</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w:t>
      </w:r>
      <w:r w:rsidR="000B5FC5">
        <w:rPr>
          <w:rtl/>
        </w:rPr>
        <w:t>،</w:t>
      </w:r>
      <w:r>
        <w:rPr>
          <w:rtl/>
        </w:rPr>
        <w:t xml:space="preserve"> </w:t>
      </w:r>
      <w:r w:rsidRPr="002D5FFC">
        <w:rPr>
          <w:rtl/>
        </w:rPr>
        <w:t>و « م</w:t>
      </w:r>
      <w:r>
        <w:rPr>
          <w:rtl/>
        </w:rPr>
        <w:t>»</w:t>
      </w:r>
      <w:r w:rsidR="000B5FC5">
        <w:rPr>
          <w:rtl/>
        </w:rPr>
        <w:t>:</w:t>
      </w:r>
      <w:r w:rsidRPr="002D5FFC">
        <w:rPr>
          <w:rtl/>
        </w:rPr>
        <w:t xml:space="preserve"> ثنيته.</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وعبدالله</w:t>
      </w:r>
      <w:r w:rsidR="000B5FC5">
        <w:rPr>
          <w:rtl/>
        </w:rPr>
        <w:t>،</w:t>
      </w:r>
      <w:r>
        <w:rPr>
          <w:rtl/>
        </w:rPr>
        <w:t xml:space="preserve"> </w:t>
      </w:r>
      <w:r w:rsidRPr="002D5FFC">
        <w:rPr>
          <w:rtl/>
        </w:rPr>
        <w:t>وفوقه مكتوب</w:t>
      </w:r>
      <w:r w:rsidR="000B5FC5">
        <w:rPr>
          <w:rtl/>
        </w:rPr>
        <w:t>:</w:t>
      </w:r>
      <w:r w:rsidRPr="002D5FFC">
        <w:rPr>
          <w:rtl/>
        </w:rPr>
        <w:t xml:space="preserve"> لم يكن في نسخة الشيخ</w:t>
      </w:r>
      <w:r>
        <w:rPr>
          <w:rtl/>
        </w:rPr>
        <w:t>.</w:t>
      </w:r>
    </w:p>
    <w:p w:rsidR="00FF6DFF" w:rsidRPr="002D5FFC" w:rsidRDefault="00FF6DFF" w:rsidP="00FF6DFF">
      <w:pPr>
        <w:pStyle w:val="libFootnote0"/>
        <w:rPr>
          <w:rtl/>
        </w:rPr>
      </w:pPr>
      <w:r w:rsidRPr="002D5FFC">
        <w:rPr>
          <w:rtl/>
        </w:rPr>
        <w:t>(3) في «م</w:t>
      </w:r>
      <w:r>
        <w:rPr>
          <w:rtl/>
        </w:rPr>
        <w:t>» و</w:t>
      </w:r>
      <w:r w:rsidRPr="002D5FFC">
        <w:rPr>
          <w:rtl/>
        </w:rPr>
        <w:t>هامش «ش»</w:t>
      </w:r>
      <w:r w:rsidR="000B5FC5">
        <w:rPr>
          <w:rtl/>
        </w:rPr>
        <w:t>:</w:t>
      </w:r>
      <w:r w:rsidRPr="002D5FFC">
        <w:rPr>
          <w:rtl/>
        </w:rPr>
        <w:t xml:space="preserve"> تؤمنَنا.</w:t>
      </w:r>
      <w:r w:rsidRPr="00CD4A30">
        <w:rPr>
          <w:rtl/>
        </w:rPr>
        <w:t xml:space="preserve"> </w:t>
      </w:r>
    </w:p>
    <w:p w:rsidR="00FF6DFF" w:rsidRDefault="00FF6DFF" w:rsidP="00FF6DFF">
      <w:pPr>
        <w:pStyle w:val="libNormal0"/>
        <w:rPr>
          <w:rtl/>
        </w:rPr>
      </w:pPr>
      <w:r>
        <w:rPr>
          <w:rtl/>
        </w:rPr>
        <w:br w:type="page"/>
      </w:r>
      <w:r w:rsidRPr="00CD4A30">
        <w:rPr>
          <w:rtl/>
        </w:rPr>
        <w:lastRenderedPageBreak/>
        <w:t>الصّيحةَ</w:t>
      </w:r>
      <w:r>
        <w:rPr>
          <w:rFonts w:hint="cs"/>
          <w:rtl/>
        </w:rPr>
        <w:t xml:space="preserve"> </w:t>
      </w:r>
      <w:r w:rsidRPr="00FF6DFF">
        <w:rPr>
          <w:rStyle w:val="libFootnotenumChar"/>
          <w:rtl/>
        </w:rPr>
        <w:t>(1)</w:t>
      </w:r>
      <w:r w:rsidRPr="00F96AF1">
        <w:rPr>
          <w:rtl/>
        </w:rPr>
        <w:t xml:space="preserve"> </w:t>
      </w:r>
      <w:r w:rsidRPr="00CD4A30">
        <w:rPr>
          <w:rtl/>
        </w:rPr>
        <w:t>فدنَتْ من أَخيها فقالت</w:t>
      </w:r>
      <w:r w:rsidR="000B5FC5">
        <w:rPr>
          <w:rtl/>
        </w:rPr>
        <w:t>:</w:t>
      </w:r>
      <w:r w:rsidRPr="00CD4A30">
        <w:rPr>
          <w:rtl/>
        </w:rPr>
        <w:t xml:space="preserve"> يا أخي أما تسمعُ الأصواتَ قدِ اقتربتْ</w:t>
      </w:r>
      <w:r>
        <w:rPr>
          <w:rtl/>
        </w:rPr>
        <w:t>؟</w:t>
      </w:r>
      <w:r w:rsidRPr="00CD4A30">
        <w:rPr>
          <w:rtl/>
        </w:rPr>
        <w:t xml:space="preserve"> فرفعَ الحسينُ </w:t>
      </w:r>
      <w:r w:rsidR="000B5FC5" w:rsidRPr="000B5FC5">
        <w:rPr>
          <w:rStyle w:val="libAlaemChar"/>
          <w:rFonts w:hint="cs"/>
          <w:rtl/>
        </w:rPr>
        <w:t>عليه‌السلام</w:t>
      </w:r>
      <w:r w:rsidRPr="00CD4A30">
        <w:rPr>
          <w:rtl/>
        </w:rPr>
        <w:t xml:space="preserve"> رأسَه فقالَ</w:t>
      </w:r>
      <w:r w:rsidR="000B5FC5">
        <w:rPr>
          <w:rtl/>
        </w:rPr>
        <w:t>:</w:t>
      </w:r>
      <w:r w:rsidRPr="00CD4A30">
        <w:rPr>
          <w:rtl/>
        </w:rPr>
        <w:t xml:space="preserve"> «إِنِّي رأيتُ رسولَ اللّهِ </w:t>
      </w:r>
      <w:r w:rsidR="000B5FC5" w:rsidRPr="000B5FC5">
        <w:rPr>
          <w:rStyle w:val="libAlaemChar"/>
          <w:rFonts w:hint="cs"/>
          <w:rtl/>
        </w:rPr>
        <w:t>صلى‌الله‌عليه‌وآله</w:t>
      </w:r>
      <w:r w:rsidRPr="00CD4A30">
        <w:rPr>
          <w:rtl/>
        </w:rPr>
        <w:t xml:space="preserve"> السّاعةَ في المنام </w:t>
      </w:r>
      <w:r w:rsidRPr="00FF6DFF">
        <w:rPr>
          <w:rStyle w:val="libFootnotenumChar"/>
          <w:rtl/>
        </w:rPr>
        <w:t>(2)</w:t>
      </w:r>
      <w:r w:rsidRPr="00F96AF1">
        <w:rPr>
          <w:rtl/>
        </w:rPr>
        <w:t xml:space="preserve"> </w:t>
      </w:r>
      <w:r w:rsidRPr="00CD4A30">
        <w:rPr>
          <w:rtl/>
        </w:rPr>
        <w:t>فقالَ لي</w:t>
      </w:r>
      <w:r w:rsidR="000B5FC5">
        <w:rPr>
          <w:rtl/>
        </w:rPr>
        <w:t>:</w:t>
      </w:r>
      <w:r w:rsidRPr="00CD4A30">
        <w:rPr>
          <w:rtl/>
        </w:rPr>
        <w:t xml:space="preserve"> إِنّكَ تَرُوحً إِلينا» فلطمتْ أُختُه وجهَها ونادتْ بالويلِ</w:t>
      </w:r>
      <w:r w:rsidR="000B5FC5">
        <w:rPr>
          <w:rtl/>
        </w:rPr>
        <w:t>،</w:t>
      </w:r>
      <w:r>
        <w:rPr>
          <w:rtl/>
        </w:rPr>
        <w:t xml:space="preserve"> </w:t>
      </w:r>
      <w:r w:rsidRPr="00CD4A30">
        <w:rPr>
          <w:rtl/>
        </w:rPr>
        <w:t>فقَالَ لها</w:t>
      </w:r>
      <w:r w:rsidR="000B5FC5">
        <w:rPr>
          <w:rtl/>
        </w:rPr>
        <w:t>:</w:t>
      </w:r>
      <w:r w:rsidRPr="00CD4A30">
        <w:rPr>
          <w:rtl/>
        </w:rPr>
        <w:t xml:space="preserve"> «ليسَ لكِ الويلُ يا أُخيَّةُ</w:t>
      </w:r>
      <w:r w:rsidR="000B5FC5">
        <w:rPr>
          <w:rtl/>
        </w:rPr>
        <w:t>،</w:t>
      </w:r>
      <w:r>
        <w:rPr>
          <w:rtl/>
        </w:rPr>
        <w:t xml:space="preserve"> </w:t>
      </w:r>
      <w:r w:rsidRPr="00CD4A30">
        <w:rPr>
          <w:rtl/>
        </w:rPr>
        <w:t>اسكتي رحمَكِ اللّهُ » وقالَ له العبّاسُ بنُ عليٍّ رحمةُ اللّهِ عليه</w:t>
      </w:r>
      <w:r w:rsidR="000B5FC5">
        <w:rPr>
          <w:rtl/>
        </w:rPr>
        <w:t>:</w:t>
      </w:r>
      <w:r w:rsidRPr="00CD4A30">
        <w:rPr>
          <w:rtl/>
        </w:rPr>
        <w:t xml:space="preserve"> يا أخي أتاكَ القومُ</w:t>
      </w:r>
      <w:r w:rsidR="000B5FC5">
        <w:rPr>
          <w:rtl/>
        </w:rPr>
        <w:t>،</w:t>
      </w:r>
      <w:r>
        <w:rPr>
          <w:rtl/>
        </w:rPr>
        <w:t xml:space="preserve"> </w:t>
      </w:r>
      <w:r w:rsidRPr="00CD4A30">
        <w:rPr>
          <w:rtl/>
        </w:rPr>
        <w:t>فنهضَ ثمّ قالَ</w:t>
      </w:r>
      <w:r w:rsidR="000B5FC5">
        <w:rPr>
          <w:rtl/>
        </w:rPr>
        <w:t>:</w:t>
      </w:r>
      <w:r w:rsidRPr="00CD4A30">
        <w:rPr>
          <w:rtl/>
        </w:rPr>
        <w:t xml:space="preserve"> «يا عبّاسُ</w:t>
      </w:r>
      <w:r w:rsidR="000B5FC5">
        <w:rPr>
          <w:rtl/>
        </w:rPr>
        <w:t>،</w:t>
      </w:r>
      <w:r>
        <w:rPr>
          <w:rtl/>
        </w:rPr>
        <w:t xml:space="preserve"> </w:t>
      </w:r>
      <w:r w:rsidRPr="00CD4A30">
        <w:rPr>
          <w:rtl/>
        </w:rPr>
        <w:t>اركَبْ</w:t>
      </w:r>
      <w:r w:rsidR="008F72F1">
        <w:rPr>
          <w:rtl/>
        </w:rPr>
        <w:t xml:space="preserve"> - </w:t>
      </w:r>
      <w:r w:rsidRPr="00CD4A30">
        <w:rPr>
          <w:rtl/>
        </w:rPr>
        <w:t>بنفسي أنتَ يا أخي</w:t>
      </w:r>
      <w:r w:rsidR="008F72F1">
        <w:rPr>
          <w:rtl/>
        </w:rPr>
        <w:t xml:space="preserve"> - </w:t>
      </w:r>
      <w:r w:rsidRPr="00CD4A30">
        <w:rPr>
          <w:rtl/>
        </w:rPr>
        <w:t>حتّى تَلْقاهم وتقولَ لهم</w:t>
      </w:r>
      <w:r w:rsidR="000B5FC5">
        <w:rPr>
          <w:rtl/>
        </w:rPr>
        <w:t>:</w:t>
      </w:r>
      <w:r w:rsidRPr="00CD4A30">
        <w:rPr>
          <w:rtl/>
        </w:rPr>
        <w:t xml:space="preserve"> ما لكم وما بَدا لكم</w:t>
      </w:r>
      <w:r>
        <w:rPr>
          <w:rtl/>
        </w:rPr>
        <w:t>؟</w:t>
      </w:r>
      <w:r w:rsidRPr="00CD4A30">
        <w:rPr>
          <w:rtl/>
        </w:rPr>
        <w:t xml:space="preserve"> وتسألَهم عمّا جاءَ بهم ».</w:t>
      </w:r>
    </w:p>
    <w:p w:rsidR="00FF6DFF" w:rsidRDefault="00FF6DFF" w:rsidP="00A90091">
      <w:pPr>
        <w:pStyle w:val="libNormal"/>
        <w:rPr>
          <w:rtl/>
        </w:rPr>
      </w:pPr>
      <w:r w:rsidRPr="00CD4A30">
        <w:rPr>
          <w:rtl/>
        </w:rPr>
        <w:t>فأتاهم العبّاسُ في نحوٍ من عشرينَ فارساً</w:t>
      </w:r>
      <w:r w:rsidR="000B5FC5">
        <w:rPr>
          <w:rtl/>
        </w:rPr>
        <w:t>،</w:t>
      </w:r>
      <w:r>
        <w:rPr>
          <w:rtl/>
        </w:rPr>
        <w:t xml:space="preserve"> </w:t>
      </w:r>
      <w:r w:rsidRPr="00CD4A30">
        <w:rPr>
          <w:rtl/>
        </w:rPr>
        <w:t xml:space="preserve">منهم </w:t>
      </w:r>
      <w:r w:rsidRPr="00FF6DFF">
        <w:rPr>
          <w:rStyle w:val="libFootnotenumChar"/>
          <w:rtl/>
        </w:rPr>
        <w:t>(3)</w:t>
      </w:r>
      <w:r w:rsidRPr="00783B40">
        <w:rPr>
          <w:rtl/>
        </w:rPr>
        <w:t xml:space="preserve"> </w:t>
      </w:r>
      <w:r w:rsidRPr="00CD4A30">
        <w:rPr>
          <w:rtl/>
        </w:rPr>
        <w:t>زُهَيرُ بن القَيْنِ وحبيبُ بنُ مظاهِرٍ</w:t>
      </w:r>
      <w:r w:rsidR="000B5FC5">
        <w:rPr>
          <w:rtl/>
        </w:rPr>
        <w:t>،</w:t>
      </w:r>
      <w:r>
        <w:rPr>
          <w:rtl/>
        </w:rPr>
        <w:t xml:space="preserve"> </w:t>
      </w:r>
      <w:r w:rsidRPr="00CD4A30">
        <w:rPr>
          <w:rtl/>
        </w:rPr>
        <w:t>فقالَ لهم العبّاسُ</w:t>
      </w:r>
      <w:r w:rsidR="000B5FC5">
        <w:rPr>
          <w:rtl/>
        </w:rPr>
        <w:t>:</w:t>
      </w:r>
      <w:r w:rsidRPr="00CD4A30">
        <w:rPr>
          <w:rtl/>
        </w:rPr>
        <w:t xml:space="preserve"> ما بدا لكم وما تريدونَ</w:t>
      </w:r>
      <w:r>
        <w:rPr>
          <w:rtl/>
        </w:rPr>
        <w:t>؟</w:t>
      </w:r>
      <w:r w:rsidRPr="00CD4A30">
        <w:rPr>
          <w:rtl/>
        </w:rPr>
        <w:t xml:space="preserve"> قالوا</w:t>
      </w:r>
      <w:r w:rsidR="000B5FC5">
        <w:rPr>
          <w:rFonts w:hint="cs"/>
          <w:rtl/>
        </w:rPr>
        <w:t>:</w:t>
      </w:r>
      <w:r w:rsidRPr="00CD4A30">
        <w:rPr>
          <w:rtl/>
        </w:rPr>
        <w:t xml:space="preserve"> جاءَ أًمرُ الأميرِأَن نَعْرضَ عليكم أن تنزلوا على حكمِه أَو نناجِزَكم ؛ قالَ</w:t>
      </w:r>
      <w:r w:rsidR="000B5FC5">
        <w:rPr>
          <w:rtl/>
        </w:rPr>
        <w:t>:</w:t>
      </w:r>
      <w:r w:rsidRPr="00CD4A30">
        <w:rPr>
          <w:rtl/>
        </w:rPr>
        <w:t xml:space="preserve"> فلا تعجلوا حتّىَ أَرجعَ إِلى أبي عبدِاللهِّ فأعرِضَ عليه ما ذكرتم</w:t>
      </w:r>
      <w:r w:rsidR="000B5FC5">
        <w:rPr>
          <w:rtl/>
        </w:rPr>
        <w:t>،</w:t>
      </w:r>
      <w:r>
        <w:rPr>
          <w:rtl/>
        </w:rPr>
        <w:t xml:space="preserve"> </w:t>
      </w:r>
      <w:r w:rsidRPr="00CD4A30">
        <w:rPr>
          <w:rtl/>
        </w:rPr>
        <w:t>فوقفوا وقالوا</w:t>
      </w:r>
      <w:r w:rsidR="000B5FC5">
        <w:rPr>
          <w:rFonts w:hint="cs"/>
          <w:rtl/>
        </w:rPr>
        <w:t>:</w:t>
      </w:r>
      <w:r w:rsidRPr="00CD4A30">
        <w:rPr>
          <w:rtl/>
        </w:rPr>
        <w:t xml:space="preserve"> الْقَه فأعْلِمْه</w:t>
      </w:r>
      <w:r w:rsidR="000B5FC5">
        <w:rPr>
          <w:rtl/>
        </w:rPr>
        <w:t>،</w:t>
      </w:r>
      <w:r>
        <w:rPr>
          <w:rtl/>
        </w:rPr>
        <w:t xml:space="preserve"> </w:t>
      </w:r>
      <w:r w:rsidRPr="00CD4A30">
        <w:rPr>
          <w:rtl/>
        </w:rPr>
        <w:t xml:space="preserve">ثمّ الْقَنا بما يقولُ لكَ. فانصرفَ العباسُ راجعاً يركضُ إِلى الحسينِ </w:t>
      </w:r>
      <w:r w:rsidR="000B5FC5" w:rsidRPr="000B5FC5">
        <w:rPr>
          <w:rStyle w:val="libAlaemChar"/>
          <w:rFonts w:hint="cs"/>
          <w:rtl/>
        </w:rPr>
        <w:t>عليه‌السلام</w:t>
      </w:r>
      <w:r w:rsidRPr="00CD4A30">
        <w:rPr>
          <w:rtl/>
        </w:rPr>
        <w:t xml:space="preserve"> يخبرُه الخبرَ</w:t>
      </w:r>
      <w:r w:rsidR="000B5FC5">
        <w:rPr>
          <w:rtl/>
        </w:rPr>
        <w:t>،</w:t>
      </w:r>
      <w:r>
        <w:rPr>
          <w:rtl/>
        </w:rPr>
        <w:t xml:space="preserve"> </w:t>
      </w:r>
      <w:r w:rsidRPr="00CD4A30">
        <w:rPr>
          <w:rtl/>
        </w:rPr>
        <w:t>ووقفَ أَصحابُه يخاطِبونَ القومَ ويَعِظُونَهم ويكفّونَهم عن قتاَلِ الحسينِ</w:t>
      </w:r>
      <w:r>
        <w:rPr>
          <w:rtl/>
        </w:rPr>
        <w:t>.</w:t>
      </w:r>
    </w:p>
    <w:p w:rsidR="00FF6DFF" w:rsidRDefault="00FF6DFF" w:rsidP="00A90091">
      <w:pPr>
        <w:pStyle w:val="libNormal"/>
        <w:rPr>
          <w:rtl/>
        </w:rPr>
      </w:pPr>
      <w:r w:rsidRPr="00CD4A30">
        <w:rPr>
          <w:rtl/>
        </w:rPr>
        <w:t xml:space="preserve">فجاءَ العبّاسُ إِلى الحسينِ </w:t>
      </w:r>
      <w:r w:rsidR="000B5FC5" w:rsidRPr="000B5FC5">
        <w:rPr>
          <w:rStyle w:val="libAlaemChar"/>
          <w:rFonts w:hint="cs"/>
          <w:rtl/>
        </w:rPr>
        <w:t>عليه‌السلام</w:t>
      </w:r>
      <w:r w:rsidRPr="00CD4A30">
        <w:rPr>
          <w:rtl/>
        </w:rPr>
        <w:t xml:space="preserve"> فأخبرَه بما قالَ القومُ</w:t>
      </w:r>
      <w:r w:rsidR="000B5FC5">
        <w:rPr>
          <w:rtl/>
        </w:rPr>
        <w:t>،</w:t>
      </w:r>
      <w:r>
        <w:rPr>
          <w:rtl/>
        </w:rPr>
        <w:t xml:space="preserve"> </w:t>
      </w:r>
      <w:r w:rsidRPr="00CD4A30">
        <w:rPr>
          <w:rtl/>
        </w:rPr>
        <w:t>فقالَ</w:t>
      </w:r>
      <w:r w:rsidR="000B5FC5">
        <w:rPr>
          <w:rtl/>
        </w:rPr>
        <w:t>:</w:t>
      </w:r>
      <w:r w:rsidRPr="00CD4A30">
        <w:rPr>
          <w:rtl/>
        </w:rPr>
        <w:t xml:space="preserve"> «ارجعْ إِليهم فإِنِ استطعتَ أَن تُؤَخِّرَهم إِلى الغُدْوَةِ</w:t>
      </w:r>
      <w:r>
        <w:rPr>
          <w:rFonts w:hint="cs"/>
          <w:rtl/>
        </w:rPr>
        <w:t xml:space="preserve"> </w:t>
      </w:r>
      <w:r w:rsidRPr="00FF6DFF">
        <w:rPr>
          <w:rStyle w:val="libFootnotenumChar"/>
          <w:rtl/>
        </w:rPr>
        <w:t>(4)</w:t>
      </w:r>
      <w:r w:rsidRPr="00783B40">
        <w:rPr>
          <w:rtl/>
        </w:rPr>
        <w:t xml:space="preserve"> </w:t>
      </w:r>
      <w:r w:rsidRPr="00CD4A30">
        <w:rPr>
          <w:rtl/>
        </w:rPr>
        <w:t>وتَدْفَعَهم</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الضجّة.</w:t>
      </w:r>
    </w:p>
    <w:p w:rsidR="00FF6DFF" w:rsidRDefault="00FF6DFF" w:rsidP="00FF6DFF">
      <w:pPr>
        <w:pStyle w:val="libFootnote0"/>
        <w:rPr>
          <w:rtl/>
        </w:rPr>
      </w:pPr>
      <w:r w:rsidRPr="002D5FFC">
        <w:rPr>
          <w:rtl/>
        </w:rPr>
        <w:t xml:space="preserve">(2) في </w:t>
      </w:r>
      <w:r>
        <w:rPr>
          <w:rtl/>
        </w:rPr>
        <w:t>«م»</w:t>
      </w:r>
      <w:r w:rsidRPr="002D5FFC">
        <w:rPr>
          <w:rtl/>
        </w:rPr>
        <w:t xml:space="preserve"> وهامثر </w:t>
      </w:r>
      <w:r>
        <w:rPr>
          <w:rtl/>
        </w:rPr>
        <w:t>«ش»</w:t>
      </w:r>
      <w:r w:rsidR="000B5FC5">
        <w:rPr>
          <w:rtl/>
        </w:rPr>
        <w:t>:</w:t>
      </w:r>
      <w:r w:rsidRPr="002D5FFC">
        <w:rPr>
          <w:rtl/>
        </w:rPr>
        <w:t xml:space="preserve"> منامي</w:t>
      </w:r>
      <w:r>
        <w:rPr>
          <w:rtl/>
        </w:rPr>
        <w:t>.</w:t>
      </w:r>
    </w:p>
    <w:p w:rsidR="00FF6DFF" w:rsidRDefault="00FF6DFF" w:rsidP="00FF6DFF">
      <w:pPr>
        <w:pStyle w:val="libFootnote0"/>
        <w:rPr>
          <w:rtl/>
        </w:rPr>
      </w:pPr>
      <w:r w:rsidRPr="002D5FFC">
        <w:rPr>
          <w:rtl/>
        </w:rPr>
        <w:t xml:space="preserve">(3) في </w:t>
      </w:r>
      <w:r>
        <w:rPr>
          <w:rtl/>
        </w:rPr>
        <w:t>«م»</w:t>
      </w:r>
      <w:r w:rsidRPr="002D5FFC">
        <w:rPr>
          <w:rtl/>
        </w:rPr>
        <w:t xml:space="preserve"> وهامش </w:t>
      </w:r>
      <w:r>
        <w:rPr>
          <w:rtl/>
        </w:rPr>
        <w:t>«ش»</w:t>
      </w:r>
      <w:r w:rsidR="000B5FC5">
        <w:rPr>
          <w:rtl/>
        </w:rPr>
        <w:t>:</w:t>
      </w:r>
      <w:r w:rsidRPr="002D5FFC">
        <w:rPr>
          <w:rtl/>
        </w:rPr>
        <w:t xml:space="preserve"> فيهم</w:t>
      </w:r>
      <w:r>
        <w:rPr>
          <w:rtl/>
        </w:rPr>
        <w:t>.</w:t>
      </w:r>
    </w:p>
    <w:p w:rsidR="00FF6DFF" w:rsidRPr="002D5FFC" w:rsidRDefault="00FF6DFF" w:rsidP="00FF6DFF">
      <w:pPr>
        <w:pStyle w:val="libFootnote0"/>
        <w:rPr>
          <w:rtl/>
        </w:rPr>
      </w:pPr>
      <w:r w:rsidRPr="002D5FFC">
        <w:rPr>
          <w:rtl/>
        </w:rPr>
        <w:t>(4) في «م» وهامش « ش »</w:t>
      </w:r>
      <w:r w:rsidR="000B5FC5">
        <w:rPr>
          <w:rtl/>
        </w:rPr>
        <w:t>:</w:t>
      </w:r>
      <w:r w:rsidRPr="002D5FFC">
        <w:rPr>
          <w:rtl/>
        </w:rPr>
        <w:t xml:space="preserve"> غدوة</w:t>
      </w:r>
      <w:r>
        <w:rPr>
          <w:rtl/>
        </w:rPr>
        <w:t>.</w:t>
      </w:r>
      <w:r w:rsidRPr="00CD4A30">
        <w:rPr>
          <w:rtl/>
        </w:rPr>
        <w:t xml:space="preserve"> </w:t>
      </w:r>
    </w:p>
    <w:p w:rsidR="00FF6DFF" w:rsidRDefault="00FF6DFF" w:rsidP="00FF6DFF">
      <w:pPr>
        <w:pStyle w:val="libNormal0"/>
        <w:rPr>
          <w:rtl/>
        </w:rPr>
      </w:pPr>
      <w:r>
        <w:rPr>
          <w:rtl/>
        </w:rPr>
        <w:br w:type="page"/>
      </w:r>
      <w:bookmarkStart w:id="75" w:name="_Toc371754623"/>
      <w:r w:rsidRPr="00D452E0">
        <w:rPr>
          <w:rStyle w:val="Heading2Char"/>
          <w:rtl/>
        </w:rPr>
        <w:lastRenderedPageBreak/>
        <w:t>عنّا</w:t>
      </w:r>
      <w:bookmarkEnd w:id="75"/>
      <w:r w:rsidRPr="00CD4A30">
        <w:rPr>
          <w:rtl/>
        </w:rPr>
        <w:t xml:space="preserve"> العشيّةَ</w:t>
      </w:r>
      <w:r w:rsidR="000B5FC5">
        <w:rPr>
          <w:rtl/>
        </w:rPr>
        <w:t>،</w:t>
      </w:r>
      <w:r>
        <w:rPr>
          <w:rtl/>
        </w:rPr>
        <w:t xml:space="preserve"> </w:t>
      </w:r>
      <w:r w:rsidRPr="00CD4A30">
        <w:rPr>
          <w:rtl/>
        </w:rPr>
        <w:t>لعلّنا نصلِّي لربِّنا الليلةَ وندعوه ونستغفرُه</w:t>
      </w:r>
      <w:r w:rsidR="000B5FC5">
        <w:rPr>
          <w:rtl/>
        </w:rPr>
        <w:t>،</w:t>
      </w:r>
      <w:r>
        <w:rPr>
          <w:rtl/>
        </w:rPr>
        <w:t xml:space="preserve"> </w:t>
      </w:r>
      <w:r w:rsidRPr="00CD4A30">
        <w:rPr>
          <w:rtl/>
        </w:rPr>
        <w:t>فهو يَعلمُ أَنَي قد أُحبُّ الصّلاةَ له وتلاوةَ كتابِه والدُّعاءَ والاستغفارَ»</w:t>
      </w:r>
      <w:r>
        <w:rPr>
          <w:rtl/>
        </w:rPr>
        <w:t>.</w:t>
      </w:r>
    </w:p>
    <w:p w:rsidR="00FF6DFF" w:rsidRDefault="00FF6DFF" w:rsidP="00A90091">
      <w:pPr>
        <w:pStyle w:val="libNormal"/>
        <w:rPr>
          <w:rtl/>
        </w:rPr>
      </w:pPr>
      <w:r w:rsidRPr="00CD4A30">
        <w:rPr>
          <w:rtl/>
        </w:rPr>
        <w:t>فمضى العبّاسُ إِلى القوم ورجعَ من عندِهم ومعَه رسولٌ من قبَل عمر بن سعدٍ يقول</w:t>
      </w:r>
      <w:r w:rsidR="000B5FC5">
        <w:rPr>
          <w:rtl/>
        </w:rPr>
        <w:t>:</w:t>
      </w:r>
      <w:r w:rsidRPr="00CD4A30">
        <w:rPr>
          <w:rtl/>
        </w:rPr>
        <w:t xml:space="preserve"> إِنّا قد أجَّلناكم إِلى غدٍ</w:t>
      </w:r>
      <w:r w:rsidR="000B5FC5">
        <w:rPr>
          <w:rtl/>
        </w:rPr>
        <w:t>،</w:t>
      </w:r>
      <w:r>
        <w:rPr>
          <w:rtl/>
        </w:rPr>
        <w:t xml:space="preserve"> </w:t>
      </w:r>
      <w:r w:rsidRPr="00CD4A30">
        <w:rPr>
          <w:rtl/>
        </w:rPr>
        <w:t>فإِنِ استسلمتم سرَّحْناكم إلى أميرِنا عُبيدِاللّهِ بنِ زيادٍ</w:t>
      </w:r>
      <w:r w:rsidR="000B5FC5">
        <w:rPr>
          <w:rtl/>
        </w:rPr>
        <w:t>،</w:t>
      </w:r>
      <w:r>
        <w:rPr>
          <w:rtl/>
        </w:rPr>
        <w:t xml:space="preserve"> </w:t>
      </w:r>
      <w:r w:rsidRPr="00CD4A30">
        <w:rPr>
          <w:rtl/>
        </w:rPr>
        <w:t>وإِن أَبيتم فلسنا تاركيكم</w:t>
      </w:r>
      <w:r w:rsidR="000B5FC5">
        <w:rPr>
          <w:rtl/>
        </w:rPr>
        <w:t>،</w:t>
      </w:r>
      <w:r>
        <w:rPr>
          <w:rtl/>
        </w:rPr>
        <w:t xml:space="preserve"> </w:t>
      </w:r>
      <w:r w:rsidRPr="00CD4A30">
        <w:rPr>
          <w:rtl/>
        </w:rPr>
        <w:t>وانصرفَ</w:t>
      </w:r>
      <w:r>
        <w:rPr>
          <w:rtl/>
        </w:rPr>
        <w:t>.</w:t>
      </w:r>
      <w:bookmarkStart w:id="76" w:name="91"/>
    </w:p>
    <w:bookmarkEnd w:id="76"/>
    <w:p w:rsidR="00FF6DFF" w:rsidRDefault="00FF6DFF" w:rsidP="00A90091">
      <w:pPr>
        <w:pStyle w:val="libNormal"/>
        <w:rPr>
          <w:rtl/>
        </w:rPr>
      </w:pPr>
      <w:r w:rsidRPr="00CD4A30">
        <w:rPr>
          <w:rtl/>
        </w:rPr>
        <w:t xml:space="preserve">فجمعَ الحسين </w:t>
      </w:r>
      <w:r w:rsidR="000B5FC5" w:rsidRPr="000B5FC5">
        <w:rPr>
          <w:rStyle w:val="libAlaemChar"/>
          <w:rFonts w:hint="cs"/>
          <w:rtl/>
        </w:rPr>
        <w:t>عليه‌السلام</w:t>
      </w:r>
      <w:r w:rsidRPr="00CD4A30">
        <w:rPr>
          <w:rtl/>
        </w:rPr>
        <w:t xml:space="preserve"> أَصحابَه عندَ قربِ المساءِ. قالَ عليُّ بنُ الحسينِ زينُ العابدينَ </w:t>
      </w:r>
      <w:r w:rsidR="000B5FC5" w:rsidRPr="000B5FC5">
        <w:rPr>
          <w:rStyle w:val="libAlaemChar"/>
          <w:rFonts w:hint="cs"/>
          <w:rtl/>
        </w:rPr>
        <w:t>عليه‌السلام</w:t>
      </w:r>
      <w:r w:rsidR="000B5FC5">
        <w:rPr>
          <w:rtl/>
        </w:rPr>
        <w:t>:</w:t>
      </w:r>
      <w:r w:rsidRPr="00CD4A30">
        <w:rPr>
          <w:rtl/>
        </w:rPr>
        <w:t xml:space="preserve"> «فدنوتُ منه لأَسْمَعَ ما يقولُ لهم</w:t>
      </w:r>
      <w:r w:rsidR="000B5FC5">
        <w:rPr>
          <w:rtl/>
        </w:rPr>
        <w:t>،</w:t>
      </w:r>
      <w:r>
        <w:rPr>
          <w:rtl/>
        </w:rPr>
        <w:t xml:space="preserve"> </w:t>
      </w:r>
      <w:r w:rsidRPr="00CD4A30">
        <w:rPr>
          <w:rtl/>
        </w:rPr>
        <w:t>وأَنا إِذ ذاك مريضٌ</w:t>
      </w:r>
      <w:r w:rsidR="000B5FC5">
        <w:rPr>
          <w:rtl/>
        </w:rPr>
        <w:t>،</w:t>
      </w:r>
      <w:r>
        <w:rPr>
          <w:rtl/>
        </w:rPr>
        <w:t xml:space="preserve"> </w:t>
      </w:r>
      <w:r w:rsidRPr="00CD4A30">
        <w:rPr>
          <w:rtl/>
        </w:rPr>
        <w:t>فسمعتُ أَبي يقولُ لأصحابِه</w:t>
      </w:r>
      <w:r w:rsidR="000B5FC5">
        <w:rPr>
          <w:rtl/>
        </w:rPr>
        <w:t>:</w:t>
      </w:r>
      <w:r w:rsidRPr="00CD4A30">
        <w:rPr>
          <w:rtl/>
        </w:rPr>
        <w:t xml:space="preserve"> أُثني على اللهِّ أَحسنَ الثّناءِ</w:t>
      </w:r>
      <w:r w:rsidR="000B5FC5">
        <w:rPr>
          <w:rtl/>
        </w:rPr>
        <w:t>،</w:t>
      </w:r>
      <w:r>
        <w:rPr>
          <w:rtl/>
        </w:rPr>
        <w:t xml:space="preserve"> </w:t>
      </w:r>
      <w:r w:rsidRPr="00CD4A30">
        <w:rPr>
          <w:rtl/>
        </w:rPr>
        <w:t>وأَحمده على السّرّاءِ والضّرّاءِ</w:t>
      </w:r>
      <w:r w:rsidR="000B5FC5">
        <w:rPr>
          <w:rtl/>
        </w:rPr>
        <w:t>،</w:t>
      </w:r>
      <w:r>
        <w:rPr>
          <w:rtl/>
        </w:rPr>
        <w:t xml:space="preserve"> </w:t>
      </w:r>
      <w:r w:rsidRPr="00CD4A30">
        <w:rPr>
          <w:rtl/>
        </w:rPr>
        <w:t>اللّهمَّ إِنِّي أحْمَدُكَ على أن أكرمْتَنا بالنُّبُوّةِ وعَلّمتنَا القرآنَ وفَقَّهْتَنَا في الدِّينِ</w:t>
      </w:r>
      <w:r w:rsidR="000B5FC5">
        <w:rPr>
          <w:rtl/>
        </w:rPr>
        <w:t>،</w:t>
      </w:r>
      <w:r>
        <w:rPr>
          <w:rtl/>
        </w:rPr>
        <w:t xml:space="preserve"> </w:t>
      </w:r>
      <w:r w:rsidRPr="00CD4A30">
        <w:rPr>
          <w:rtl/>
        </w:rPr>
        <w:t>وجعلت لنا أسماعاً وأَبصاراً وأَفئدةً</w:t>
      </w:r>
      <w:r w:rsidR="000B5FC5">
        <w:rPr>
          <w:rtl/>
        </w:rPr>
        <w:t>،</w:t>
      </w:r>
      <w:r>
        <w:rPr>
          <w:rtl/>
        </w:rPr>
        <w:t xml:space="preserve"> </w:t>
      </w:r>
      <w:r w:rsidRPr="00CD4A30">
        <w:rPr>
          <w:rtl/>
        </w:rPr>
        <w:t>فاجعلْنا منَ الشّاكرينَ</w:t>
      </w:r>
      <w:r>
        <w:rPr>
          <w:rtl/>
        </w:rPr>
        <w:t>.</w:t>
      </w:r>
    </w:p>
    <w:p w:rsidR="00FF6DFF" w:rsidRDefault="00FF6DFF" w:rsidP="00A90091">
      <w:pPr>
        <w:pStyle w:val="libNormal"/>
        <w:rPr>
          <w:rtl/>
        </w:rPr>
      </w:pPr>
      <w:r w:rsidRPr="00CD4A30">
        <w:rPr>
          <w:rtl/>
        </w:rPr>
        <w:t>أَمّا بعدُ</w:t>
      </w:r>
      <w:r w:rsidR="000B5FC5">
        <w:rPr>
          <w:rtl/>
        </w:rPr>
        <w:t>:</w:t>
      </w:r>
      <w:r w:rsidRPr="00CD4A30">
        <w:rPr>
          <w:rtl/>
        </w:rPr>
        <w:t xml:space="preserve"> فإِنِّي لا أَعلمُ أَصحاباً أَوفى ولا خيراً من أصحابي</w:t>
      </w:r>
      <w:r w:rsidR="000B5FC5">
        <w:rPr>
          <w:rtl/>
        </w:rPr>
        <w:t>،</w:t>
      </w:r>
      <w:r>
        <w:rPr>
          <w:rtl/>
        </w:rPr>
        <w:t xml:space="preserve"> </w:t>
      </w:r>
      <w:r w:rsidRPr="00CD4A30">
        <w:rPr>
          <w:rtl/>
        </w:rPr>
        <w:t>ولا أَهلَ بيتٍ أَبرَّ ولا أوصلَ من أَهلِ بيتي فجزاكم اللّهُ عنَي خيراً</w:t>
      </w:r>
      <w:r w:rsidR="000B5FC5">
        <w:rPr>
          <w:rtl/>
        </w:rPr>
        <w:t>،</w:t>
      </w:r>
      <w:r>
        <w:rPr>
          <w:rtl/>
        </w:rPr>
        <w:t xml:space="preserve"> </w:t>
      </w:r>
      <w:r w:rsidRPr="00CD4A30">
        <w:rPr>
          <w:rtl/>
        </w:rPr>
        <w:t>أَلا وإِنَي لأَظنَّ أَنّه اخرُ</w:t>
      </w:r>
      <w:r>
        <w:rPr>
          <w:rFonts w:hint="cs"/>
          <w:rtl/>
        </w:rPr>
        <w:t xml:space="preserve"> </w:t>
      </w:r>
      <w:r w:rsidRPr="00FF6DFF">
        <w:rPr>
          <w:rStyle w:val="libFootnotenumChar"/>
          <w:rtl/>
        </w:rPr>
        <w:t>(1)</w:t>
      </w:r>
      <w:r w:rsidRPr="00783B40">
        <w:rPr>
          <w:rtl/>
        </w:rPr>
        <w:t xml:space="preserve"> </w:t>
      </w:r>
      <w:r w:rsidRPr="00CD4A30">
        <w:rPr>
          <w:rtl/>
        </w:rPr>
        <w:t>يومٍ لنا من هؤلاءِ</w:t>
      </w:r>
      <w:r w:rsidR="000B5FC5">
        <w:rPr>
          <w:rtl/>
        </w:rPr>
        <w:t>،</w:t>
      </w:r>
      <w:r>
        <w:rPr>
          <w:rtl/>
        </w:rPr>
        <w:t xml:space="preserve"> </w:t>
      </w:r>
      <w:r w:rsidRPr="00CD4A30">
        <w:rPr>
          <w:rtl/>
        </w:rPr>
        <w:t>أَلا وإِنّي قد أَذنت لكم فانطلِقوا جميعاً في حِلٍّ ليس عليكم منِّي ذِمامٌ</w:t>
      </w:r>
      <w:r w:rsidR="000B5FC5">
        <w:rPr>
          <w:rtl/>
        </w:rPr>
        <w:t>،</w:t>
      </w:r>
      <w:r>
        <w:rPr>
          <w:rtl/>
        </w:rPr>
        <w:t xml:space="preserve"> </w:t>
      </w:r>
      <w:r w:rsidRPr="00CD4A30">
        <w:rPr>
          <w:rtl/>
        </w:rPr>
        <w:t>هذا الليلُ قد غشِيَكم فاتّخِذوه جَملاً</w:t>
      </w:r>
      <w:r>
        <w:rPr>
          <w:rtl/>
        </w:rPr>
        <w:t>.</w:t>
      </w:r>
    </w:p>
    <w:p w:rsidR="00FF6DFF" w:rsidRDefault="00FF6DFF" w:rsidP="00A90091">
      <w:pPr>
        <w:pStyle w:val="libNormal"/>
        <w:rPr>
          <w:rtl/>
        </w:rPr>
      </w:pPr>
      <w:r w:rsidRPr="00CD4A30">
        <w:rPr>
          <w:rtl/>
        </w:rPr>
        <w:t>فقالَ له إِخوتُه وابناؤه وبنوأخيه وابنا عبدِاللهِّ بنِ جعفرٍ</w:t>
      </w:r>
      <w:r w:rsidR="000B5FC5">
        <w:rPr>
          <w:rtl/>
        </w:rPr>
        <w:t>:</w:t>
      </w:r>
      <w:r w:rsidRPr="00CD4A30">
        <w:rPr>
          <w:rtl/>
        </w:rPr>
        <w:t xml:space="preserve"> لِمَ نفعلُ ذلكَ</w:t>
      </w:r>
      <w:r>
        <w:rPr>
          <w:rtl/>
        </w:rPr>
        <w:t>؟</w:t>
      </w:r>
      <w:r w:rsidRPr="00CD4A30">
        <w:rPr>
          <w:rtl/>
        </w:rPr>
        <w:t>! لنبقى بعدَكَ</w:t>
      </w:r>
      <w:r>
        <w:rPr>
          <w:rtl/>
        </w:rPr>
        <w:t>؟</w:t>
      </w:r>
      <w:r w:rsidRPr="00CD4A30">
        <w:rPr>
          <w:rtl/>
        </w:rPr>
        <w:t>! لا أَرانا اللهُّ ذلكَ أبداً</w:t>
      </w:r>
      <w:r>
        <w:rPr>
          <w:rtl/>
        </w:rPr>
        <w:t>.</w:t>
      </w:r>
      <w:r w:rsidRPr="00CD4A30">
        <w:rPr>
          <w:rtl/>
        </w:rPr>
        <w:t xml:space="preserve"> بدأهم بهذا القولِ العبّاس بنُ عليٍّ رضوانُ اللهِّ عليه واتّبعتْه الجماعةُ عليه فتكلّموا بمثله ونحوِه</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w:t>
      </w:r>
      <w:r>
        <w:rPr>
          <w:rFonts w:hint="cs"/>
          <w:rtl/>
        </w:rPr>
        <w:t xml:space="preserve"> </w:t>
      </w:r>
      <w:r w:rsidRPr="002D5FFC">
        <w:rPr>
          <w:rtl/>
        </w:rPr>
        <w:t>في «ش</w:t>
      </w:r>
      <w:r>
        <w:rPr>
          <w:rtl/>
        </w:rPr>
        <w:t>» و «</w:t>
      </w:r>
      <w:r w:rsidRPr="002D5FFC">
        <w:rPr>
          <w:rtl/>
        </w:rPr>
        <w:t>م</w:t>
      </w:r>
      <w:r>
        <w:rPr>
          <w:rtl/>
        </w:rPr>
        <w:t>»</w:t>
      </w:r>
      <w:r w:rsidR="000B5FC5">
        <w:rPr>
          <w:rtl/>
        </w:rPr>
        <w:t>:</w:t>
      </w:r>
      <w:r w:rsidRPr="002D5FFC">
        <w:rPr>
          <w:rtl/>
        </w:rPr>
        <w:t xml:space="preserve"> لأَظن يوماً. وما اثبتناه من «ح ».</w:t>
      </w:r>
    </w:p>
    <w:p w:rsidR="00FF6DFF" w:rsidRDefault="00FF6DFF" w:rsidP="00FF6DFF">
      <w:pPr>
        <w:pStyle w:val="libNormal0"/>
        <w:rPr>
          <w:rtl/>
        </w:rPr>
      </w:pPr>
      <w:r>
        <w:rPr>
          <w:rtl/>
        </w:rPr>
        <w:br w:type="page"/>
      </w:r>
      <w:r w:rsidRPr="00CD4A30">
        <w:rPr>
          <w:rtl/>
        </w:rPr>
        <w:lastRenderedPageBreak/>
        <w:t xml:space="preserve">فقالَ الحسينُ </w:t>
      </w:r>
      <w:r w:rsidR="000B5FC5" w:rsidRPr="000B5FC5">
        <w:rPr>
          <w:rStyle w:val="libAlaemChar"/>
          <w:rFonts w:hint="cs"/>
          <w:rtl/>
        </w:rPr>
        <w:t>عليه‌السلام</w:t>
      </w:r>
      <w:r w:rsidR="000B5FC5">
        <w:rPr>
          <w:rtl/>
        </w:rPr>
        <w:t>:</w:t>
      </w:r>
      <w:r w:rsidRPr="00CD4A30">
        <w:rPr>
          <w:rtl/>
        </w:rPr>
        <w:t xml:space="preserve"> يا بني عقيلٍ</w:t>
      </w:r>
      <w:r w:rsidR="000B5FC5">
        <w:rPr>
          <w:rtl/>
        </w:rPr>
        <w:t>،</w:t>
      </w:r>
      <w:r>
        <w:rPr>
          <w:rtl/>
        </w:rPr>
        <w:t xml:space="preserve"> </w:t>
      </w:r>
      <w:r w:rsidRPr="00CD4A30">
        <w:rPr>
          <w:rtl/>
        </w:rPr>
        <w:t>حَسْبُكم منَ القتلِ بمسلم</w:t>
      </w:r>
      <w:r w:rsidR="000B5FC5">
        <w:rPr>
          <w:rtl/>
        </w:rPr>
        <w:t>،</w:t>
      </w:r>
      <w:r>
        <w:rPr>
          <w:rtl/>
        </w:rPr>
        <w:t xml:space="preserve"> </w:t>
      </w:r>
      <w:r w:rsidRPr="00CD4A30">
        <w:rPr>
          <w:rtl/>
        </w:rPr>
        <w:t>فاذهبوا أنتم فقد اذِنْتُ لكم</w:t>
      </w:r>
      <w:r>
        <w:rPr>
          <w:rtl/>
        </w:rPr>
        <w:t>.</w:t>
      </w:r>
      <w:r w:rsidRPr="00CD4A30">
        <w:rPr>
          <w:rtl/>
        </w:rPr>
        <w:t xml:space="preserve"> قالوا</w:t>
      </w:r>
      <w:r w:rsidR="000B5FC5">
        <w:rPr>
          <w:rtl/>
        </w:rPr>
        <w:t>:</w:t>
      </w:r>
      <w:r w:rsidRPr="00CD4A30">
        <w:rPr>
          <w:rtl/>
        </w:rPr>
        <w:t xml:space="preserve"> سبحانَ اللهِ</w:t>
      </w:r>
      <w:r w:rsidR="000B5FC5">
        <w:rPr>
          <w:rtl/>
        </w:rPr>
        <w:t>،</w:t>
      </w:r>
      <w:r>
        <w:rPr>
          <w:rtl/>
        </w:rPr>
        <w:t xml:space="preserve"> </w:t>
      </w:r>
      <w:r w:rsidRPr="00CD4A30">
        <w:rPr>
          <w:rtl/>
        </w:rPr>
        <w:t>فما يقولُ النّاسُ</w:t>
      </w:r>
      <w:r>
        <w:rPr>
          <w:rtl/>
        </w:rPr>
        <w:t>؟!</w:t>
      </w:r>
      <w:r w:rsidRPr="00CD4A30">
        <w:rPr>
          <w:rtl/>
        </w:rPr>
        <w:t xml:space="preserve"> يقولونَ إِنّا تركْنا شيخَنا وسيِّدَنا وبني عمومتنا</w:t>
      </w:r>
      <w:r w:rsidR="008F72F1">
        <w:rPr>
          <w:rtl/>
        </w:rPr>
        <w:t xml:space="preserve"> - </w:t>
      </w:r>
      <w:r w:rsidRPr="00CD4A30">
        <w:rPr>
          <w:rtl/>
        </w:rPr>
        <w:t>خيرِ الأعمامِ</w:t>
      </w:r>
      <w:r w:rsidR="008F72F1">
        <w:rPr>
          <w:rtl/>
        </w:rPr>
        <w:t xml:space="preserve"> - </w:t>
      </w:r>
      <w:r w:rsidRPr="00CD4A30">
        <w:rPr>
          <w:rtl/>
        </w:rPr>
        <w:t>ولم نرْمِ معَهم بسهِمٍ</w:t>
      </w:r>
      <w:r w:rsidR="000B5FC5">
        <w:rPr>
          <w:rtl/>
        </w:rPr>
        <w:t>،</w:t>
      </w:r>
      <w:r>
        <w:rPr>
          <w:rtl/>
        </w:rPr>
        <w:t xml:space="preserve"> </w:t>
      </w:r>
      <w:r w:rsidRPr="00CD4A30">
        <w:rPr>
          <w:rtl/>
        </w:rPr>
        <w:t>ولم نطعنْ معَهم برُمحٍ</w:t>
      </w:r>
      <w:r w:rsidR="000B5FC5">
        <w:rPr>
          <w:rtl/>
        </w:rPr>
        <w:t>،</w:t>
      </w:r>
      <w:r>
        <w:rPr>
          <w:rtl/>
        </w:rPr>
        <w:t xml:space="preserve"> </w:t>
      </w:r>
      <w:r w:rsidRPr="00CD4A30">
        <w:rPr>
          <w:rtl/>
        </w:rPr>
        <w:t>ولم نضْرِبْ معَهم بسيفٍ</w:t>
      </w:r>
      <w:r w:rsidR="000B5FC5">
        <w:rPr>
          <w:rtl/>
        </w:rPr>
        <w:t>،</w:t>
      </w:r>
      <w:r>
        <w:rPr>
          <w:rtl/>
        </w:rPr>
        <w:t xml:space="preserve"> </w:t>
      </w:r>
      <w:r w:rsidRPr="00CD4A30">
        <w:rPr>
          <w:rtl/>
        </w:rPr>
        <w:t>ولا ندري ما صنعوا</w:t>
      </w:r>
      <w:r w:rsidR="000B5FC5">
        <w:rPr>
          <w:rtl/>
        </w:rPr>
        <w:t>،</w:t>
      </w:r>
      <w:r>
        <w:rPr>
          <w:rtl/>
        </w:rPr>
        <w:t xml:space="preserve"> </w:t>
      </w:r>
      <w:r w:rsidRPr="00CD4A30">
        <w:rPr>
          <w:rtl/>
        </w:rPr>
        <w:t>لا واللّهِ ما نفعلُ ذلكَ</w:t>
      </w:r>
      <w:r w:rsidR="000B5FC5">
        <w:rPr>
          <w:rtl/>
        </w:rPr>
        <w:t>،</w:t>
      </w:r>
      <w:r>
        <w:rPr>
          <w:rtl/>
        </w:rPr>
        <w:t xml:space="preserve"> </w:t>
      </w:r>
      <w:r w:rsidRPr="00CD4A30">
        <w:rPr>
          <w:rtl/>
        </w:rPr>
        <w:t>ولكنْ</w:t>
      </w:r>
      <w:r>
        <w:rPr>
          <w:rtl/>
        </w:rPr>
        <w:t xml:space="preserve"> ( </w:t>
      </w:r>
      <w:r w:rsidRPr="00CD4A30">
        <w:rPr>
          <w:rtl/>
        </w:rPr>
        <w:t>تَفْدِيكَ أنفسُنا وأموالنُا وأهلونا</w:t>
      </w:r>
      <w:r>
        <w:rPr>
          <w:rtl/>
        </w:rPr>
        <w:t xml:space="preserve"> ) </w:t>
      </w:r>
      <w:r w:rsidRPr="00FF6DFF">
        <w:rPr>
          <w:rStyle w:val="libFootnotenumChar"/>
          <w:rtl/>
        </w:rPr>
        <w:t>(1)</w:t>
      </w:r>
      <w:r w:rsidR="000B5FC5">
        <w:rPr>
          <w:rtl/>
        </w:rPr>
        <w:t>،</w:t>
      </w:r>
      <w:r w:rsidRPr="00783B40">
        <w:rPr>
          <w:rtl/>
        </w:rPr>
        <w:t xml:space="preserve"> </w:t>
      </w:r>
      <w:r w:rsidRPr="00CD4A30">
        <w:rPr>
          <w:rtl/>
        </w:rPr>
        <w:t>ونقاتل معَكَ حتّى نَرِدَ موردَكَ</w:t>
      </w:r>
      <w:r w:rsidR="000B5FC5">
        <w:rPr>
          <w:rtl/>
        </w:rPr>
        <w:t>،</w:t>
      </w:r>
      <w:r>
        <w:rPr>
          <w:rtl/>
        </w:rPr>
        <w:t xml:space="preserve"> </w:t>
      </w:r>
      <w:r w:rsidRPr="00CD4A30">
        <w:rPr>
          <w:rtl/>
        </w:rPr>
        <w:t>فقَبحَ الله العيشَ بعدَكَ</w:t>
      </w:r>
      <w:r>
        <w:rPr>
          <w:rtl/>
        </w:rPr>
        <w:t>.</w:t>
      </w:r>
    </w:p>
    <w:p w:rsidR="00FF6DFF" w:rsidRDefault="00FF6DFF" w:rsidP="00A90091">
      <w:pPr>
        <w:pStyle w:val="libNormal"/>
        <w:rPr>
          <w:rtl/>
        </w:rPr>
      </w:pPr>
      <w:r w:rsidRPr="00CD4A30">
        <w:rPr>
          <w:rtl/>
        </w:rPr>
        <w:t>وقامَ إِليه مسلمُ بنُ عَوْسَجةَ فقالَ</w:t>
      </w:r>
      <w:r w:rsidR="000B5FC5">
        <w:rPr>
          <w:rtl/>
        </w:rPr>
        <w:t>:</w:t>
      </w:r>
      <w:r w:rsidRPr="00CD4A30">
        <w:rPr>
          <w:rtl/>
        </w:rPr>
        <w:t xml:space="preserve"> أنُخلِّي </w:t>
      </w:r>
      <w:r w:rsidRPr="00FF6DFF">
        <w:rPr>
          <w:rStyle w:val="libFootnotenumChar"/>
          <w:rtl/>
        </w:rPr>
        <w:t>(2)</w:t>
      </w:r>
      <w:r w:rsidRPr="00783B40">
        <w:rPr>
          <w:rtl/>
        </w:rPr>
        <w:t xml:space="preserve"> </w:t>
      </w:r>
      <w:r w:rsidRPr="00CD4A30">
        <w:rPr>
          <w:rtl/>
        </w:rPr>
        <w:t>عنكَ ولمّا نُعذِرْإِلى اللهِ سبحانَه في أداءِ حقِّكَ</w:t>
      </w:r>
      <w:r>
        <w:rPr>
          <w:rtl/>
        </w:rPr>
        <w:t>؟</w:t>
      </w:r>
      <w:r w:rsidRPr="00CD4A30">
        <w:rPr>
          <w:rtl/>
        </w:rPr>
        <w:t>! أما واللهِّ حتّى أطعنَ في صُدورِهم برمحي</w:t>
      </w:r>
      <w:r w:rsidR="000B5FC5">
        <w:rPr>
          <w:rtl/>
        </w:rPr>
        <w:t>،</w:t>
      </w:r>
      <w:r>
        <w:rPr>
          <w:rtl/>
        </w:rPr>
        <w:t xml:space="preserve"> </w:t>
      </w:r>
      <w:r w:rsidRPr="00CD4A30">
        <w:rPr>
          <w:rtl/>
        </w:rPr>
        <w:t>وأضربَهم بسيفي ما ثبتَ قائمهُ في يدي</w:t>
      </w:r>
      <w:r w:rsidR="000B5FC5">
        <w:rPr>
          <w:rtl/>
        </w:rPr>
        <w:t>،</w:t>
      </w:r>
      <w:r>
        <w:rPr>
          <w:rtl/>
        </w:rPr>
        <w:t xml:space="preserve"> </w:t>
      </w:r>
      <w:r w:rsidRPr="00CD4A30">
        <w:rPr>
          <w:rtl/>
        </w:rPr>
        <w:t>ولو لم يكنْ معي سلاحٌ أُقاتلُهم به لقَذَفْتهم بالحجارةِ</w:t>
      </w:r>
      <w:r w:rsidR="000B5FC5">
        <w:rPr>
          <w:rtl/>
        </w:rPr>
        <w:t>،</w:t>
      </w:r>
      <w:r>
        <w:rPr>
          <w:rtl/>
        </w:rPr>
        <w:t xml:space="preserve"> </w:t>
      </w:r>
      <w:r w:rsidRPr="00CD4A30">
        <w:rPr>
          <w:rtl/>
        </w:rPr>
        <w:t xml:space="preserve">واللهِّ لا نُخلِّيكَ حتّى يعلمَ اللهُ أنْ قد حَفِظْنا غيبةَ رسولِ اللّهِ </w:t>
      </w:r>
      <w:r w:rsidRPr="00FF6DFF">
        <w:rPr>
          <w:rStyle w:val="libFootnotenumChar"/>
          <w:rtl/>
        </w:rPr>
        <w:t>(3)</w:t>
      </w:r>
      <w:r w:rsidRPr="00783B40">
        <w:rPr>
          <w:rtl/>
        </w:rPr>
        <w:t xml:space="preserve"> </w:t>
      </w:r>
      <w:r w:rsidR="000B5FC5" w:rsidRPr="000B5FC5">
        <w:rPr>
          <w:rStyle w:val="libAlaemChar"/>
          <w:rFonts w:hint="cs"/>
          <w:rtl/>
        </w:rPr>
        <w:t>صلى‌الله‌عليه‌وآله</w:t>
      </w:r>
      <w:r w:rsidRPr="00CD4A30">
        <w:rPr>
          <w:rtl/>
        </w:rPr>
        <w:t xml:space="preserve"> فيكَ</w:t>
      </w:r>
      <w:r w:rsidR="000B5FC5">
        <w:rPr>
          <w:rtl/>
        </w:rPr>
        <w:t>،</w:t>
      </w:r>
      <w:r>
        <w:rPr>
          <w:rtl/>
        </w:rPr>
        <w:t xml:space="preserve"> </w:t>
      </w:r>
      <w:r w:rsidRPr="00CD4A30">
        <w:rPr>
          <w:rtl/>
        </w:rPr>
        <w:t>واللّهِ لوعلمتُ أنِّي أُقْتَلُ ثمّ أحيا ثم أُحرقُ ثم أحيا ثم أُذَرَّى</w:t>
      </w:r>
      <w:r w:rsidR="000B5FC5">
        <w:rPr>
          <w:rtl/>
        </w:rPr>
        <w:t>،</w:t>
      </w:r>
      <w:r>
        <w:rPr>
          <w:rtl/>
        </w:rPr>
        <w:t xml:space="preserve"> </w:t>
      </w:r>
      <w:r w:rsidRPr="00CD4A30">
        <w:rPr>
          <w:rtl/>
        </w:rPr>
        <w:t>يُفعَلُ ذلكَ بي سبعينَ مرة ما فارقتُكَ حتّى ألقى حِمامي دونَكَ</w:t>
      </w:r>
      <w:r w:rsidR="000B5FC5">
        <w:rPr>
          <w:rtl/>
        </w:rPr>
        <w:t>،</w:t>
      </w:r>
      <w:r>
        <w:rPr>
          <w:rtl/>
        </w:rPr>
        <w:t xml:space="preserve"> </w:t>
      </w:r>
      <w:r w:rsidRPr="00CD4A30">
        <w:rPr>
          <w:rtl/>
        </w:rPr>
        <w:t>فكيفَ لا أفعلُ ذلكَ ِوانّما هي قَتْلةٌ واحدةُ ثمّ هي الكَرامةُ الّتي لا انْقِضاءَ لها أبداً</w:t>
      </w:r>
      <w:r>
        <w:rPr>
          <w:rtl/>
        </w:rPr>
        <w:t>.</w:t>
      </w:r>
    </w:p>
    <w:p w:rsidR="00FF6DFF" w:rsidRDefault="00FF6DFF" w:rsidP="00A90091">
      <w:pPr>
        <w:pStyle w:val="libNormal"/>
        <w:rPr>
          <w:rtl/>
        </w:rPr>
      </w:pPr>
      <w:r w:rsidRPr="00CD4A30">
        <w:rPr>
          <w:rtl/>
        </w:rPr>
        <w:t>وقامَ زُهَيرُ بنُ القَيْن البجليّ</w:t>
      </w:r>
      <w:r w:rsidR="008F72F1">
        <w:rPr>
          <w:rtl/>
        </w:rPr>
        <w:t xml:space="preserve"> - </w:t>
      </w:r>
      <w:r w:rsidRPr="00CD4A30">
        <w:rPr>
          <w:rtl/>
        </w:rPr>
        <w:t>رحمةُ اللهِّ عليهِ</w:t>
      </w:r>
      <w:r w:rsidR="008F72F1">
        <w:rPr>
          <w:rtl/>
        </w:rPr>
        <w:t xml:space="preserve"> - </w:t>
      </w:r>
      <w:r w:rsidRPr="00CD4A30">
        <w:rPr>
          <w:rtl/>
        </w:rPr>
        <w:t>فقالَ</w:t>
      </w:r>
      <w:r w:rsidR="000B5FC5">
        <w:rPr>
          <w:rtl/>
        </w:rPr>
        <w:t>:</w:t>
      </w:r>
      <w:r w:rsidRPr="00CD4A30">
        <w:rPr>
          <w:rtl/>
        </w:rPr>
        <w:t xml:space="preserve"> واللهِ لوَددْتُ أنِّي قُتِلْتُ ثمّ نُشِرْتُ ثمّ قُتِلْت حتّى أًقتلَ هكذا ألفَ مرّةٍ</w:t>
      </w:r>
      <w:r w:rsidR="000B5FC5">
        <w:rPr>
          <w:rtl/>
        </w:rPr>
        <w:t>،</w:t>
      </w:r>
      <w:r>
        <w:rPr>
          <w:rtl/>
        </w:rPr>
        <w:t xml:space="preserve"> </w:t>
      </w:r>
      <w:r w:rsidRPr="00CD4A30">
        <w:rPr>
          <w:rtl/>
        </w:rPr>
        <w:t>وأَنّ الله تعالى يدفعُ بذلكَ القتلَ عن نفسِكَ</w:t>
      </w:r>
      <w:r w:rsidR="000B5FC5">
        <w:rPr>
          <w:rtl/>
        </w:rPr>
        <w:t>،</w:t>
      </w:r>
      <w:r>
        <w:rPr>
          <w:rtl/>
        </w:rPr>
        <w:t xml:space="preserve"> </w:t>
      </w:r>
      <w:r w:rsidRPr="00CD4A30">
        <w:rPr>
          <w:rtl/>
        </w:rPr>
        <w:t>وعن أنفُسِ هؤلاء الفِتْيانِ من أهل بيتِكَ</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كذا في «م» وهامش </w:t>
      </w:r>
      <w:r>
        <w:rPr>
          <w:rtl/>
        </w:rPr>
        <w:t>«ش»</w:t>
      </w:r>
      <w:r w:rsidR="000B5FC5">
        <w:rPr>
          <w:rtl/>
        </w:rPr>
        <w:t>،</w:t>
      </w:r>
      <w:r>
        <w:rPr>
          <w:rtl/>
        </w:rPr>
        <w:t xml:space="preserve"> </w:t>
      </w:r>
      <w:r w:rsidRPr="002D5FFC">
        <w:rPr>
          <w:rtl/>
        </w:rPr>
        <w:t xml:space="preserve">وفي </w:t>
      </w:r>
      <w:r>
        <w:rPr>
          <w:rtl/>
        </w:rPr>
        <w:t>«ش»</w:t>
      </w:r>
      <w:r w:rsidR="000B5FC5">
        <w:rPr>
          <w:rtl/>
        </w:rPr>
        <w:t>:</w:t>
      </w:r>
      <w:r w:rsidRPr="002D5FFC">
        <w:rPr>
          <w:rtl/>
        </w:rPr>
        <w:t>(نُفدّيك أنفسنا وأموالنا وأهلينا)</w:t>
      </w:r>
      <w:r>
        <w:rPr>
          <w:rtl/>
        </w:rPr>
        <w:t>.</w:t>
      </w:r>
    </w:p>
    <w:p w:rsidR="00FF6DFF" w:rsidRDefault="00FF6DFF" w:rsidP="00FF6DFF">
      <w:pPr>
        <w:pStyle w:val="libFootnote0"/>
        <w:rPr>
          <w:rtl/>
        </w:rPr>
      </w:pPr>
      <w:r w:rsidRPr="002D5FFC">
        <w:rPr>
          <w:rtl/>
        </w:rPr>
        <w:t xml:space="preserve">(2) في «م» وهامش </w:t>
      </w:r>
      <w:r>
        <w:rPr>
          <w:rtl/>
        </w:rPr>
        <w:t>«ش»</w:t>
      </w:r>
      <w:r w:rsidR="000B5FC5">
        <w:rPr>
          <w:rtl/>
        </w:rPr>
        <w:t>:</w:t>
      </w:r>
      <w:r w:rsidRPr="002D5FFC">
        <w:rPr>
          <w:rtl/>
        </w:rPr>
        <w:t xml:space="preserve"> أنحن نخلي</w:t>
      </w:r>
      <w:r>
        <w:rPr>
          <w:rtl/>
        </w:rPr>
        <w:t>.</w:t>
      </w:r>
    </w:p>
    <w:p w:rsidR="00FF6DFF" w:rsidRDefault="00FF6DFF" w:rsidP="00FF6DFF">
      <w:pPr>
        <w:pStyle w:val="libFootnote0"/>
        <w:rPr>
          <w:rtl/>
        </w:rPr>
      </w:pPr>
      <w:r w:rsidRPr="002D5FFC">
        <w:rPr>
          <w:rtl/>
        </w:rPr>
        <w:t xml:space="preserve">(3) في هامش </w:t>
      </w:r>
      <w:r>
        <w:rPr>
          <w:rtl/>
        </w:rPr>
        <w:t>«ش»</w:t>
      </w:r>
      <w:r w:rsidR="000B5FC5">
        <w:rPr>
          <w:rtl/>
        </w:rPr>
        <w:t>:</w:t>
      </w:r>
      <w:r w:rsidRPr="002D5FFC">
        <w:rPr>
          <w:rtl/>
        </w:rPr>
        <w:t xml:space="preserve"> رسوله</w:t>
      </w:r>
      <w:r>
        <w:rPr>
          <w:rtl/>
        </w:rPr>
        <w:t>.</w:t>
      </w:r>
    </w:p>
    <w:p w:rsidR="00FF6DFF" w:rsidRDefault="00FF6DFF" w:rsidP="00A90091">
      <w:pPr>
        <w:pStyle w:val="libNormal"/>
        <w:rPr>
          <w:rtl/>
        </w:rPr>
      </w:pPr>
      <w:r>
        <w:rPr>
          <w:rtl/>
        </w:rPr>
        <w:br w:type="page"/>
      </w:r>
      <w:r w:rsidRPr="00CD4A30">
        <w:rPr>
          <w:rtl/>
        </w:rPr>
        <w:lastRenderedPageBreak/>
        <w:t xml:space="preserve">وتكلّمَ جماعةُ أصحابه </w:t>
      </w:r>
      <w:r w:rsidRPr="00FF6DFF">
        <w:rPr>
          <w:rStyle w:val="libFootnotenumChar"/>
          <w:rtl/>
        </w:rPr>
        <w:t>(1)</w:t>
      </w:r>
      <w:r w:rsidRPr="00783B40">
        <w:rPr>
          <w:rtl/>
        </w:rPr>
        <w:t xml:space="preserve"> </w:t>
      </w:r>
      <w:r w:rsidRPr="00CD4A30">
        <w:rPr>
          <w:rtl/>
        </w:rPr>
        <w:t>بكلام يُشبهُ بَعضُه بعضاً في وجهٍ واحدٍ</w:t>
      </w:r>
      <w:r w:rsidR="000B5FC5">
        <w:rPr>
          <w:rtl/>
        </w:rPr>
        <w:t>،</w:t>
      </w:r>
      <w:r>
        <w:rPr>
          <w:rtl/>
        </w:rPr>
        <w:t xml:space="preserve"> </w:t>
      </w:r>
      <w:r w:rsidRPr="00CD4A30">
        <w:rPr>
          <w:rtl/>
        </w:rPr>
        <w:t>فجز</w:t>
      </w:r>
      <w:r>
        <w:rPr>
          <w:rFonts w:hint="cs"/>
          <w:rtl/>
        </w:rPr>
        <w:t>ّ</w:t>
      </w:r>
      <w:r w:rsidRPr="00CD4A30">
        <w:rPr>
          <w:rtl/>
        </w:rPr>
        <w:t xml:space="preserve">اهم الحسينُ </w:t>
      </w:r>
      <w:r w:rsidR="000B5FC5" w:rsidRPr="000B5FC5">
        <w:rPr>
          <w:rStyle w:val="libAlaemChar"/>
          <w:rFonts w:hint="cs"/>
          <w:rtl/>
        </w:rPr>
        <w:t>عليه‌السلام</w:t>
      </w:r>
      <w:r w:rsidRPr="00CD4A30">
        <w:rPr>
          <w:rtl/>
        </w:rPr>
        <w:t xml:space="preserve"> خيراً وَانصرفَ إلى مضِربه </w:t>
      </w:r>
      <w:r w:rsidRPr="00FF6DFF">
        <w:rPr>
          <w:rStyle w:val="libFootnotenumChar"/>
          <w:rtl/>
        </w:rPr>
        <w:t>(2)</w:t>
      </w:r>
      <w:r w:rsidRPr="00783B40">
        <w:rPr>
          <w:rtl/>
        </w:rPr>
        <w:t xml:space="preserve"> </w:t>
      </w:r>
      <w:r w:rsidRPr="00CD4A30">
        <w:rPr>
          <w:rtl/>
        </w:rPr>
        <w:t>»</w:t>
      </w:r>
      <w:r>
        <w:rPr>
          <w:rtl/>
        </w:rPr>
        <w:t>.</w:t>
      </w:r>
    </w:p>
    <w:p w:rsidR="00FF6DFF" w:rsidRPr="00CD4A30" w:rsidRDefault="00FF6DFF" w:rsidP="00A90091">
      <w:pPr>
        <w:pStyle w:val="libNormal"/>
        <w:rPr>
          <w:rtl/>
        </w:rPr>
      </w:pPr>
      <w:r w:rsidRPr="00CD4A30">
        <w:rPr>
          <w:rtl/>
        </w:rPr>
        <w:t xml:space="preserve">قالَ عليُّ بنُ الحسينِ </w:t>
      </w:r>
      <w:r w:rsidR="000B5FC5" w:rsidRPr="000B5FC5">
        <w:rPr>
          <w:rStyle w:val="libAlaemChar"/>
          <w:rFonts w:hint="cs"/>
          <w:rtl/>
        </w:rPr>
        <w:t>عليهما‌السلام</w:t>
      </w:r>
      <w:r w:rsidR="000B5FC5">
        <w:rPr>
          <w:rtl/>
        </w:rPr>
        <w:t>:</w:t>
      </w:r>
      <w:r w:rsidRPr="00CD4A30">
        <w:rPr>
          <w:rtl/>
        </w:rPr>
        <w:t xml:space="preserve"> «اِنيّ لَجالسٌ في تلكَ العشيّةِ الّتي قُتِلَ أبي في صبيحتِها</w:t>
      </w:r>
      <w:r w:rsidR="000B5FC5">
        <w:rPr>
          <w:rtl/>
        </w:rPr>
        <w:t>،</w:t>
      </w:r>
      <w:r>
        <w:rPr>
          <w:rtl/>
        </w:rPr>
        <w:t xml:space="preserve"> </w:t>
      </w:r>
      <w:r w:rsidRPr="00CD4A30">
        <w:rPr>
          <w:rtl/>
        </w:rPr>
        <w:t>وعندي عمّتي زينبُ تمر</w:t>
      </w:r>
      <w:r>
        <w:rPr>
          <w:rFonts w:hint="cs"/>
          <w:rtl/>
        </w:rPr>
        <w:t>ّ</w:t>
      </w:r>
      <w:r w:rsidRPr="00CD4A30">
        <w:rPr>
          <w:rtl/>
        </w:rPr>
        <w:t>ضني</w:t>
      </w:r>
      <w:r w:rsidR="000B5FC5">
        <w:rPr>
          <w:rtl/>
        </w:rPr>
        <w:t>،</w:t>
      </w:r>
      <w:r>
        <w:rPr>
          <w:rtl/>
        </w:rPr>
        <w:t xml:space="preserve"> </w:t>
      </w:r>
      <w:r w:rsidRPr="00CD4A30">
        <w:rPr>
          <w:rtl/>
        </w:rPr>
        <w:t>إِذِ اعتزلَ أبي في خباءٍ له وعندَه جُويْنٌ مولى أبي ذرٍّ الغفار وهويُعالجُ سيفَه ويُصلِحُه وأبي يقولُ</w:t>
      </w:r>
      <w:r w:rsidR="000B5FC5">
        <w:rPr>
          <w:rtl/>
        </w:rPr>
        <w:t>:</w:t>
      </w:r>
    </w:p>
    <w:tbl>
      <w:tblPr>
        <w:tblStyle w:val="TableGrid"/>
        <w:bidiVisual/>
        <w:tblW w:w="5000" w:type="pct"/>
        <w:tblLook w:val="01E0"/>
      </w:tblPr>
      <w:tblGrid>
        <w:gridCol w:w="3658"/>
        <w:gridCol w:w="262"/>
        <w:gridCol w:w="3667"/>
      </w:tblGrid>
      <w:tr w:rsidR="00FF6DFF" w:rsidTr="00FF6DFF">
        <w:trPr>
          <w:trHeight w:val="170"/>
        </w:trPr>
        <w:tc>
          <w:tcPr>
            <w:tcW w:w="4127" w:type="dxa"/>
            <w:shd w:val="clear" w:color="auto" w:fill="auto"/>
          </w:tcPr>
          <w:p w:rsidR="00FF6DFF" w:rsidRDefault="00FF6DFF" w:rsidP="00FF6DFF">
            <w:pPr>
              <w:pStyle w:val="libPoem"/>
              <w:rPr>
                <w:rtl/>
              </w:rPr>
            </w:pPr>
            <w:r>
              <w:rPr>
                <w:rtl/>
              </w:rPr>
              <w:t>يَادَهْرُ أُفٍّ لَكَ مِنْ خَلِيْلِ</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Pr>
                <w:rtl/>
              </w:rPr>
              <w:t>كَمْ لكَ بالإشراقِ وَالأصِيْلِ</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مِنْ صَاحِبٍ أوْ طَالِبِ قَتِيْلِ</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وَالدَّهْرُ</w:t>
            </w:r>
            <w:r>
              <w:rPr>
                <w:rFonts w:hint="cs"/>
                <w:rtl/>
              </w:rPr>
              <w:t xml:space="preserve"> </w:t>
            </w:r>
            <w:r>
              <w:rPr>
                <w:rtl/>
              </w:rPr>
              <w:t>لا</w:t>
            </w:r>
            <w:r>
              <w:rPr>
                <w:rFonts w:hint="cs"/>
                <w:rtl/>
              </w:rPr>
              <w:t xml:space="preserve"> </w:t>
            </w:r>
            <w:r>
              <w:rPr>
                <w:rtl/>
              </w:rPr>
              <w:t>يَقْنَعُ بالْبَدِيْل</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وانَّمَا الأمْرُ إِلى الجَلِيْلِ</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وَكلُّ حَيٍّ سَالِكٌ سَبِيْلِيْ</w:t>
            </w:r>
            <w:r w:rsidRPr="00FF6DFF">
              <w:rPr>
                <w:rStyle w:val="libPoemTiniChar0"/>
                <w:rtl/>
              </w:rPr>
              <w:br/>
              <w:t> </w:t>
            </w:r>
          </w:p>
        </w:tc>
      </w:tr>
    </w:tbl>
    <w:p w:rsidR="00FF6DFF" w:rsidRDefault="00FF6DFF" w:rsidP="00A90091">
      <w:pPr>
        <w:pStyle w:val="libNormal"/>
        <w:rPr>
          <w:rtl/>
        </w:rPr>
      </w:pPr>
      <w:r w:rsidRPr="00CD4A30">
        <w:rPr>
          <w:rtl/>
        </w:rPr>
        <w:t xml:space="preserve"> فأعادَها مرّتينِ أو ثلاثاً حتّى فهِمْتُها وعَرفْتُ ما أرادَ</w:t>
      </w:r>
      <w:r w:rsidR="000B5FC5">
        <w:rPr>
          <w:rtl/>
        </w:rPr>
        <w:t>،</w:t>
      </w:r>
      <w:r>
        <w:rPr>
          <w:rtl/>
        </w:rPr>
        <w:t xml:space="preserve"> </w:t>
      </w:r>
      <w:r w:rsidRPr="00CD4A30">
        <w:rPr>
          <w:rtl/>
        </w:rPr>
        <w:t>فخنقَتْني العَبْرةُ فردَدْتُها ولزمتُ السُّكوتَ</w:t>
      </w:r>
      <w:r w:rsidR="000B5FC5">
        <w:rPr>
          <w:rtl/>
        </w:rPr>
        <w:t>،</w:t>
      </w:r>
      <w:r>
        <w:rPr>
          <w:rtl/>
        </w:rPr>
        <w:t xml:space="preserve"> </w:t>
      </w:r>
      <w:r w:rsidRPr="00CD4A30">
        <w:rPr>
          <w:rtl/>
        </w:rPr>
        <w:t>وعلمتُ أنّ البلاءَ قد نزلَ</w:t>
      </w:r>
      <w:r w:rsidR="000B5FC5">
        <w:rPr>
          <w:rtl/>
        </w:rPr>
        <w:t>،</w:t>
      </w:r>
      <w:r>
        <w:rPr>
          <w:rtl/>
        </w:rPr>
        <w:t xml:space="preserve"> </w:t>
      </w:r>
      <w:r w:rsidRPr="00CD4A30">
        <w:rPr>
          <w:rtl/>
        </w:rPr>
        <w:t>وأمّا عمّتي فإنهّا سَمِعَتْ ماسَمِعْتُ وهيَ امرأةٌ ومن شاْنِ النساءِ الرّقّةُ والجَ</w:t>
      </w:r>
      <w:r>
        <w:rPr>
          <w:rFonts w:hint="cs"/>
          <w:rtl/>
        </w:rPr>
        <w:t>ز</w:t>
      </w:r>
      <w:r w:rsidRPr="00CD4A30">
        <w:rPr>
          <w:rtl/>
        </w:rPr>
        <w:t>عُ</w:t>
      </w:r>
      <w:r w:rsidR="000B5FC5">
        <w:rPr>
          <w:rtl/>
        </w:rPr>
        <w:t>،</w:t>
      </w:r>
      <w:r>
        <w:rPr>
          <w:rtl/>
        </w:rPr>
        <w:t xml:space="preserve"> </w:t>
      </w:r>
      <w:r w:rsidRPr="00CD4A30">
        <w:rPr>
          <w:rtl/>
        </w:rPr>
        <w:t>فلم تَملِكْ نفسَها أنْ وَثَبَتْ تجرُّثوبَها</w:t>
      </w:r>
      <w:r>
        <w:rPr>
          <w:rFonts w:hint="cs"/>
          <w:rtl/>
        </w:rPr>
        <w:t xml:space="preserve"> </w:t>
      </w:r>
      <w:r w:rsidRPr="00FF6DFF">
        <w:rPr>
          <w:rStyle w:val="libFootnotenumChar"/>
          <w:rtl/>
        </w:rPr>
        <w:t>(3)</w:t>
      </w:r>
      <w:r w:rsidRPr="00783B40">
        <w:rPr>
          <w:rtl/>
        </w:rPr>
        <w:t xml:space="preserve"> </w:t>
      </w:r>
      <w:r w:rsidRPr="00CD4A30">
        <w:rPr>
          <w:rtl/>
        </w:rPr>
        <w:t>وأنّها لَحاسرة</w:t>
      </w:r>
      <w:r w:rsidR="000B5FC5">
        <w:rPr>
          <w:rtl/>
        </w:rPr>
        <w:t>،</w:t>
      </w:r>
      <w:r>
        <w:rPr>
          <w:rtl/>
        </w:rPr>
        <w:t xml:space="preserve"> </w:t>
      </w:r>
      <w:r w:rsidRPr="00CD4A30">
        <w:rPr>
          <w:rtl/>
        </w:rPr>
        <w:t>حتّى انتهتْ إِليه فقالتْ</w:t>
      </w:r>
      <w:r w:rsidR="000B5FC5">
        <w:rPr>
          <w:rtl/>
        </w:rPr>
        <w:t>:</w:t>
      </w:r>
      <w:r w:rsidRPr="00CD4A30">
        <w:rPr>
          <w:rtl/>
        </w:rPr>
        <w:t xml:space="preserve"> وا</w:t>
      </w:r>
      <w:r>
        <w:rPr>
          <w:rFonts w:hint="cs"/>
          <w:rtl/>
        </w:rPr>
        <w:t xml:space="preserve"> </w:t>
      </w:r>
      <w:r w:rsidRPr="00CD4A30">
        <w:rPr>
          <w:rtl/>
        </w:rPr>
        <w:t>ثكْلاه</w:t>
      </w:r>
      <w:r>
        <w:rPr>
          <w:rtl/>
        </w:rPr>
        <w:t>!</w:t>
      </w:r>
      <w:r w:rsidRPr="00CD4A30">
        <w:rPr>
          <w:rtl/>
        </w:rPr>
        <w:t xml:space="preserve"> ليتَ الموتَ أعدمَني الحياةَ</w:t>
      </w:r>
      <w:r w:rsidR="000B5FC5">
        <w:rPr>
          <w:rtl/>
        </w:rPr>
        <w:t>،</w:t>
      </w:r>
      <w:r>
        <w:rPr>
          <w:rtl/>
        </w:rPr>
        <w:t xml:space="preserve"> </w:t>
      </w:r>
      <w:r w:rsidRPr="00CD4A30">
        <w:rPr>
          <w:rtl/>
        </w:rPr>
        <w:t>اليومَ ماتْتْ أُمِّي فاطمةُ وأبي عليّ وأخي الحسنُ</w:t>
      </w:r>
      <w:r w:rsidR="000B5FC5">
        <w:rPr>
          <w:rtl/>
        </w:rPr>
        <w:t>،</w:t>
      </w:r>
      <w:r>
        <w:rPr>
          <w:rtl/>
        </w:rPr>
        <w:t xml:space="preserve"> </w:t>
      </w:r>
      <w:r w:rsidRPr="00CD4A30">
        <w:rPr>
          <w:rtl/>
        </w:rPr>
        <w:t>يا خليفةَ الماضِي وثِمالَ الباقي</w:t>
      </w:r>
      <w:r>
        <w:rPr>
          <w:rtl/>
        </w:rPr>
        <w:t>.</w:t>
      </w:r>
      <w:r w:rsidRPr="00CD4A30">
        <w:rPr>
          <w:rtl/>
        </w:rPr>
        <w:t xml:space="preserve"> فنظرَ إِليها الحسينُ </w:t>
      </w:r>
      <w:r w:rsidR="000B5FC5" w:rsidRPr="000B5FC5">
        <w:rPr>
          <w:rStyle w:val="libAlaemChar"/>
          <w:rFonts w:hint="cs"/>
          <w:rtl/>
        </w:rPr>
        <w:t>عليه‌السلام</w:t>
      </w:r>
      <w:r w:rsidRPr="00CD4A30">
        <w:rPr>
          <w:rtl/>
        </w:rPr>
        <w:t xml:space="preserve"> فقالَ لها</w:t>
      </w:r>
      <w:r w:rsidR="000B5FC5">
        <w:rPr>
          <w:rtl/>
        </w:rPr>
        <w:t>:</w:t>
      </w:r>
      <w:r w:rsidRPr="00CD4A30">
        <w:rPr>
          <w:rtl/>
        </w:rPr>
        <w:t xml:space="preserve"> يا أُخيَّةُ لا يذْهِبَنَ حلمَكِ الشّيطانُ</w:t>
      </w:r>
      <w:r w:rsidR="000B5FC5">
        <w:rPr>
          <w:rtl/>
        </w:rPr>
        <w:t>،</w:t>
      </w:r>
      <w:r>
        <w:rPr>
          <w:rtl/>
        </w:rPr>
        <w:t xml:space="preserve"> </w:t>
      </w:r>
      <w:r w:rsidRPr="00CD4A30">
        <w:rPr>
          <w:rtl/>
        </w:rPr>
        <w:t>وتَرَقْرَقَتْ عيناه بالدُموعِ وقالَ</w:t>
      </w:r>
      <w:r w:rsidR="000B5FC5">
        <w:rPr>
          <w:rtl/>
        </w:rPr>
        <w:t>:</w:t>
      </w:r>
      <w:r w:rsidRPr="00CD4A30">
        <w:rPr>
          <w:rtl/>
        </w:rPr>
        <w:t xml:space="preserve"> لو تُرِكَ القَطَا لَنامَ </w:t>
      </w:r>
      <w:r w:rsidRPr="00FF6DFF">
        <w:rPr>
          <w:rStyle w:val="libFootnotenumChar"/>
          <w:rtl/>
        </w:rPr>
        <w:t>(4)</w:t>
      </w:r>
      <w:r w:rsidRPr="00783B40">
        <w:rPr>
          <w:rtl/>
        </w:rPr>
        <w:t xml:space="preserve"> </w:t>
      </w:r>
      <w:r w:rsidRPr="00CD4A30">
        <w:rPr>
          <w:rtl/>
        </w:rPr>
        <w:t>؛</w:t>
      </w:r>
      <w:r>
        <w:rPr>
          <w:rFonts w:hint="cs"/>
          <w:rtl/>
        </w:rPr>
        <w:t xml:space="preserve"> </w:t>
      </w:r>
      <w:r w:rsidRPr="00CD4A30">
        <w:rPr>
          <w:rtl/>
        </w:rPr>
        <w:t>فقالتْ</w:t>
      </w:r>
      <w:r w:rsidR="000B5FC5">
        <w:rPr>
          <w:rtl/>
        </w:rPr>
        <w:t>:</w:t>
      </w:r>
      <w:r w:rsidRPr="00CD4A30">
        <w:rPr>
          <w:rtl/>
        </w:rPr>
        <w:t xml:space="preserve"> يا ويلتاه</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w:t>
      </w:r>
      <w:r w:rsidR="000B5FC5">
        <w:rPr>
          <w:rtl/>
        </w:rPr>
        <w:t>:</w:t>
      </w:r>
      <w:r w:rsidRPr="002D5FFC">
        <w:rPr>
          <w:rtl/>
        </w:rPr>
        <w:t xml:space="preserve"> من أصحابه</w:t>
      </w:r>
      <w:r>
        <w:rPr>
          <w:rtl/>
        </w:rPr>
        <w:t>.</w:t>
      </w:r>
    </w:p>
    <w:p w:rsidR="00FF6DFF" w:rsidRDefault="00FF6DFF" w:rsidP="00FF6DFF">
      <w:pPr>
        <w:pStyle w:val="libFootnote0"/>
        <w:rPr>
          <w:rtl/>
        </w:rPr>
      </w:pPr>
      <w:r w:rsidRPr="002D5FFC">
        <w:rPr>
          <w:rtl/>
        </w:rPr>
        <w:t>(2) المضرب</w:t>
      </w:r>
      <w:r w:rsidR="000B5FC5">
        <w:rPr>
          <w:rtl/>
        </w:rPr>
        <w:t>:</w:t>
      </w:r>
      <w:r w:rsidRPr="002D5FFC">
        <w:rPr>
          <w:rtl/>
        </w:rPr>
        <w:t xml:space="preserve"> الفسطاط أو الخيمة «القاموس المحيط</w:t>
      </w:r>
      <w:r w:rsidR="008F72F1">
        <w:rPr>
          <w:rtl/>
        </w:rPr>
        <w:t xml:space="preserve"> - </w:t>
      </w:r>
      <w:r w:rsidRPr="002D5FFC">
        <w:rPr>
          <w:rtl/>
        </w:rPr>
        <w:t>ضرب 1</w:t>
      </w:r>
      <w:r w:rsidR="000B5FC5">
        <w:rPr>
          <w:rtl/>
        </w:rPr>
        <w:t>:</w:t>
      </w:r>
      <w:r w:rsidRPr="002D5FFC">
        <w:rPr>
          <w:rtl/>
        </w:rPr>
        <w:t xml:space="preserve"> 95».</w:t>
      </w:r>
    </w:p>
    <w:p w:rsidR="00FF6DFF" w:rsidRDefault="00FF6DFF" w:rsidP="00FF6DFF">
      <w:pPr>
        <w:pStyle w:val="libFootnote0"/>
        <w:rPr>
          <w:rtl/>
        </w:rPr>
      </w:pPr>
      <w:r w:rsidRPr="002D5FFC">
        <w:rPr>
          <w:rtl/>
        </w:rPr>
        <w:t>(3) في «م» وهامش «ش»</w:t>
      </w:r>
      <w:r w:rsidR="000B5FC5">
        <w:rPr>
          <w:rtl/>
        </w:rPr>
        <w:t>:</w:t>
      </w:r>
      <w:r w:rsidRPr="002D5FFC">
        <w:rPr>
          <w:rtl/>
        </w:rPr>
        <w:t xml:space="preserve"> ذيولها</w:t>
      </w:r>
      <w:r>
        <w:rPr>
          <w:rtl/>
        </w:rPr>
        <w:t>.</w:t>
      </w:r>
    </w:p>
    <w:p w:rsidR="00FF6DFF" w:rsidRDefault="00FF6DFF" w:rsidP="00FF6DFF">
      <w:pPr>
        <w:pStyle w:val="libFootnote0"/>
        <w:rPr>
          <w:rtl/>
        </w:rPr>
      </w:pPr>
      <w:r w:rsidRPr="002D5FFC">
        <w:rPr>
          <w:rtl/>
        </w:rPr>
        <w:t>(4) يضرب مثلاًَ للرجل يُستثار فيُظْلَم</w:t>
      </w:r>
      <w:r>
        <w:rPr>
          <w:rtl/>
        </w:rPr>
        <w:t>.</w:t>
      </w:r>
      <w:r w:rsidRPr="002D5FFC">
        <w:rPr>
          <w:rtl/>
        </w:rPr>
        <w:t xml:space="preserve"> انُظر جمهرة الامثال للعسكري 2</w:t>
      </w:r>
      <w:r w:rsidR="000B5FC5">
        <w:rPr>
          <w:rtl/>
        </w:rPr>
        <w:t>:</w:t>
      </w:r>
      <w:r w:rsidRPr="002D5FFC">
        <w:rPr>
          <w:rtl/>
        </w:rPr>
        <w:t xml:space="preserve"> 194</w:t>
      </w:r>
      <w:r>
        <w:rPr>
          <w:rtl/>
        </w:rPr>
        <w:t xml:space="preserve"> / </w:t>
      </w:r>
      <w:r w:rsidRPr="002D5FFC">
        <w:rPr>
          <w:rtl/>
        </w:rPr>
        <w:t>1518</w:t>
      </w:r>
      <w:r>
        <w:rPr>
          <w:rtl/>
        </w:rPr>
        <w:t>.</w:t>
      </w:r>
    </w:p>
    <w:p w:rsidR="00FF6DFF" w:rsidRDefault="00FF6DFF" w:rsidP="00FF6DFF">
      <w:pPr>
        <w:pStyle w:val="libNormal0"/>
        <w:rPr>
          <w:rtl/>
        </w:rPr>
      </w:pPr>
      <w:r>
        <w:rPr>
          <w:rtl/>
        </w:rPr>
        <w:br w:type="page"/>
      </w:r>
      <w:r w:rsidRPr="00CD4A30">
        <w:rPr>
          <w:rtl/>
        </w:rPr>
        <w:lastRenderedPageBreak/>
        <w:t>أفتُغتصبُ نفسُكَ اغتصاباً؟! فذاكَ أقْرَحُ لِقَلبي وأشدَّ على نفسي</w:t>
      </w:r>
      <w:r>
        <w:rPr>
          <w:rtl/>
        </w:rPr>
        <w:t>.</w:t>
      </w:r>
      <w:r w:rsidRPr="00CD4A30">
        <w:rPr>
          <w:rtl/>
        </w:rPr>
        <w:t xml:space="preserve"> ثم</w:t>
      </w:r>
      <w:r>
        <w:rPr>
          <w:rFonts w:hint="cs"/>
          <w:rtl/>
        </w:rPr>
        <w:t>ّ</w:t>
      </w:r>
      <w:r w:rsidRPr="00CD4A30">
        <w:rPr>
          <w:rtl/>
        </w:rPr>
        <w:t xml:space="preserve"> لطمتْ وجهَها وهَوَتْ إلى جيبِها فشقّتْه وخرتْ مغشيّاً عليها.</w:t>
      </w:r>
    </w:p>
    <w:p w:rsidR="00FF6DFF" w:rsidRDefault="00FF6DFF" w:rsidP="00A90091">
      <w:pPr>
        <w:pStyle w:val="libNormal"/>
        <w:rPr>
          <w:rtl/>
        </w:rPr>
      </w:pPr>
      <w:r w:rsidRPr="00CD4A30">
        <w:rPr>
          <w:rtl/>
        </w:rPr>
        <w:t xml:space="preserve">فقامَ إِليها الحسينُ </w:t>
      </w:r>
      <w:r w:rsidR="000B5FC5" w:rsidRPr="000B5FC5">
        <w:rPr>
          <w:rStyle w:val="libAlaemChar"/>
          <w:rFonts w:hint="cs"/>
          <w:rtl/>
        </w:rPr>
        <w:t>عليه‌السلام</w:t>
      </w:r>
      <w:r w:rsidRPr="00CD4A30">
        <w:rPr>
          <w:rtl/>
        </w:rPr>
        <w:t xml:space="preserve"> فصبّ على وجهها الماءَ وقالَ لها</w:t>
      </w:r>
      <w:r w:rsidR="000B5FC5">
        <w:rPr>
          <w:rFonts w:hint="cs"/>
          <w:rtl/>
        </w:rPr>
        <w:t>:</w:t>
      </w:r>
      <w:r w:rsidRPr="00CD4A30">
        <w:rPr>
          <w:rtl/>
        </w:rPr>
        <w:t xml:space="preserve"> يا أُختاه</w:t>
      </w:r>
      <w:r>
        <w:rPr>
          <w:rtl/>
        </w:rPr>
        <w:t>!</w:t>
      </w:r>
      <w:r w:rsidRPr="00CD4A30">
        <w:rPr>
          <w:rtl/>
        </w:rPr>
        <w:t xml:space="preserve"> اتّقي اللهَّ وتعَزَيْ بعزاءِ اللّهِ</w:t>
      </w:r>
      <w:r w:rsidR="000B5FC5">
        <w:rPr>
          <w:rtl/>
        </w:rPr>
        <w:t>،</w:t>
      </w:r>
      <w:r>
        <w:rPr>
          <w:rtl/>
        </w:rPr>
        <w:t xml:space="preserve"> </w:t>
      </w:r>
      <w:r w:rsidRPr="00CD4A30">
        <w:rPr>
          <w:rtl/>
        </w:rPr>
        <w:t>واعْلمي أنّ أهَلَ الأرضِ يموتونَ وأهلَ السّماءِ لا يَبْقَوْنَ</w:t>
      </w:r>
      <w:r w:rsidR="000B5FC5">
        <w:rPr>
          <w:rtl/>
        </w:rPr>
        <w:t>،</w:t>
      </w:r>
      <w:r>
        <w:rPr>
          <w:rtl/>
        </w:rPr>
        <w:t xml:space="preserve"> </w:t>
      </w:r>
      <w:r w:rsidRPr="00CD4A30">
        <w:rPr>
          <w:rtl/>
        </w:rPr>
        <w:t>وأنَّ كلَّ شيءٍ هالكٌ إلاّ وجهَ اللهِّ الّذي خلقَ ألخلقَ بقدرتهِ</w:t>
      </w:r>
      <w:r w:rsidR="000B5FC5">
        <w:rPr>
          <w:rtl/>
        </w:rPr>
        <w:t>،</w:t>
      </w:r>
      <w:r>
        <w:rPr>
          <w:rtl/>
        </w:rPr>
        <w:t xml:space="preserve"> </w:t>
      </w:r>
      <w:r w:rsidRPr="00CD4A30">
        <w:rPr>
          <w:rtl/>
        </w:rPr>
        <w:t>ويبعثُ الخلقَ ويعودونَ</w:t>
      </w:r>
      <w:r w:rsidR="000B5FC5">
        <w:rPr>
          <w:rtl/>
        </w:rPr>
        <w:t>،</w:t>
      </w:r>
      <w:r>
        <w:rPr>
          <w:rtl/>
        </w:rPr>
        <w:t xml:space="preserve"> </w:t>
      </w:r>
      <w:r w:rsidRPr="00CD4A30">
        <w:rPr>
          <w:rtl/>
        </w:rPr>
        <w:t>وهو فردٌ وحدَه</w:t>
      </w:r>
      <w:r w:rsidR="000B5FC5">
        <w:rPr>
          <w:rtl/>
        </w:rPr>
        <w:t>،</w:t>
      </w:r>
      <w:r>
        <w:rPr>
          <w:rtl/>
        </w:rPr>
        <w:t xml:space="preserve"> </w:t>
      </w:r>
      <w:r w:rsidRPr="00CD4A30">
        <w:rPr>
          <w:rtl/>
        </w:rPr>
        <w:t>أبي خيرٌ منِّي</w:t>
      </w:r>
      <w:r w:rsidR="000B5FC5">
        <w:rPr>
          <w:rtl/>
        </w:rPr>
        <w:t>،</w:t>
      </w:r>
      <w:r>
        <w:rPr>
          <w:rtl/>
        </w:rPr>
        <w:t xml:space="preserve"> </w:t>
      </w:r>
      <w:r w:rsidRPr="00CD4A30">
        <w:rPr>
          <w:rtl/>
        </w:rPr>
        <w:t>وأُمِّي خيرٌ منِّي</w:t>
      </w:r>
      <w:r w:rsidR="000B5FC5">
        <w:rPr>
          <w:rtl/>
        </w:rPr>
        <w:t>،</w:t>
      </w:r>
      <w:r>
        <w:rPr>
          <w:rtl/>
        </w:rPr>
        <w:t xml:space="preserve"> </w:t>
      </w:r>
      <w:r w:rsidRPr="00CD4A30">
        <w:rPr>
          <w:rtl/>
        </w:rPr>
        <w:t>وأخي خيرٌ منِّي</w:t>
      </w:r>
      <w:r w:rsidR="000B5FC5">
        <w:rPr>
          <w:rtl/>
        </w:rPr>
        <w:t>،</w:t>
      </w:r>
      <w:r>
        <w:rPr>
          <w:rtl/>
        </w:rPr>
        <w:t xml:space="preserve"> </w:t>
      </w:r>
      <w:r w:rsidRPr="00CD4A30">
        <w:rPr>
          <w:rtl/>
        </w:rPr>
        <w:t xml:space="preserve">ولي ولكلِّ مسلمٍ برسولِ اللّهِ </w:t>
      </w:r>
      <w:r w:rsidR="000B5FC5" w:rsidRPr="000B5FC5">
        <w:rPr>
          <w:rStyle w:val="libAlaemChar"/>
          <w:rFonts w:hint="cs"/>
          <w:rtl/>
        </w:rPr>
        <w:t>صلى‌الله‌عليه‌وآله</w:t>
      </w:r>
      <w:r w:rsidRPr="00CD4A30">
        <w:rPr>
          <w:rtl/>
        </w:rPr>
        <w:t xml:space="preserve"> أُسوةٌ</w:t>
      </w:r>
      <w:r>
        <w:rPr>
          <w:rtl/>
        </w:rPr>
        <w:t>.</w:t>
      </w:r>
      <w:r w:rsidRPr="00CD4A30">
        <w:rPr>
          <w:rtl/>
        </w:rPr>
        <w:t xml:space="preserve"> فعزّاها بهذا ونحوِه وقالَ لها</w:t>
      </w:r>
      <w:r w:rsidR="000B5FC5">
        <w:rPr>
          <w:rtl/>
        </w:rPr>
        <w:t>:</w:t>
      </w:r>
      <w:r w:rsidRPr="00CD4A30">
        <w:rPr>
          <w:rtl/>
        </w:rPr>
        <w:t xml:space="preserve"> يا أُخيّةُ إِنِّي أقسمتُ فأبِرِّي قَسَمي</w:t>
      </w:r>
      <w:r w:rsidR="000B5FC5">
        <w:rPr>
          <w:rtl/>
        </w:rPr>
        <w:t>،</w:t>
      </w:r>
      <w:r>
        <w:rPr>
          <w:rtl/>
        </w:rPr>
        <w:t xml:space="preserve"> </w:t>
      </w:r>
      <w:r w:rsidRPr="00CD4A30">
        <w:rPr>
          <w:rtl/>
        </w:rPr>
        <w:t>لا تَشُقِّي عليَّ جيبأً</w:t>
      </w:r>
      <w:r w:rsidR="000B5FC5">
        <w:rPr>
          <w:rtl/>
        </w:rPr>
        <w:t>،</w:t>
      </w:r>
      <w:r>
        <w:rPr>
          <w:rtl/>
        </w:rPr>
        <w:t xml:space="preserve"> </w:t>
      </w:r>
      <w:r w:rsidRPr="00CD4A30">
        <w:rPr>
          <w:rtl/>
        </w:rPr>
        <w:t xml:space="preserve">ولا تَخْمشي </w:t>
      </w:r>
      <w:r w:rsidRPr="00FF6DFF">
        <w:rPr>
          <w:rStyle w:val="libFootnotenumChar"/>
          <w:rtl/>
        </w:rPr>
        <w:t>(1)</w:t>
      </w:r>
      <w:r w:rsidRPr="00783B40">
        <w:rPr>
          <w:rtl/>
        </w:rPr>
        <w:t xml:space="preserve"> </w:t>
      </w:r>
      <w:r w:rsidRPr="00CD4A30">
        <w:rPr>
          <w:rtl/>
        </w:rPr>
        <w:t>عليَّ وجهاً</w:t>
      </w:r>
      <w:r w:rsidR="000B5FC5">
        <w:rPr>
          <w:rtl/>
        </w:rPr>
        <w:t>،</w:t>
      </w:r>
      <w:r>
        <w:rPr>
          <w:rtl/>
        </w:rPr>
        <w:t xml:space="preserve"> </w:t>
      </w:r>
      <w:r w:rsidRPr="00CD4A30">
        <w:rPr>
          <w:rtl/>
        </w:rPr>
        <w:t>ولا تَدْعِي عليٌ بالويلِ والثّبورِ إِذا أنا هلكتُ</w:t>
      </w:r>
      <w:r>
        <w:rPr>
          <w:rtl/>
        </w:rPr>
        <w:t>.</w:t>
      </w:r>
      <w:r w:rsidRPr="00CD4A30">
        <w:rPr>
          <w:rtl/>
        </w:rPr>
        <w:t xml:space="preserve"> ثمّ جاءَ بها حتّى أجلسَها عنديّ.</w:t>
      </w:r>
    </w:p>
    <w:p w:rsidR="00FF6DFF" w:rsidRDefault="00FF6DFF" w:rsidP="00A90091">
      <w:pPr>
        <w:pStyle w:val="libNormal"/>
        <w:rPr>
          <w:rtl/>
        </w:rPr>
      </w:pPr>
      <w:r w:rsidRPr="00CD4A30">
        <w:rPr>
          <w:rtl/>
        </w:rPr>
        <w:t>ثمّ خرجَ إِلى أصحابه فأمرَهم أَن يُقَرِّبَ بعضُهم بيوتَهم من بعضٍ</w:t>
      </w:r>
      <w:r w:rsidR="000B5FC5">
        <w:rPr>
          <w:rtl/>
        </w:rPr>
        <w:t>،</w:t>
      </w:r>
      <w:r>
        <w:rPr>
          <w:rtl/>
        </w:rPr>
        <w:t xml:space="preserve"> </w:t>
      </w:r>
      <w:r w:rsidRPr="00CD4A30">
        <w:rPr>
          <w:rtl/>
        </w:rPr>
        <w:t>وأن يُدخِلوا الأطنابَ بعضها في بعضٍ</w:t>
      </w:r>
      <w:r w:rsidR="000B5FC5">
        <w:rPr>
          <w:rtl/>
        </w:rPr>
        <w:t>،</w:t>
      </w:r>
      <w:r>
        <w:rPr>
          <w:rtl/>
        </w:rPr>
        <w:t xml:space="preserve"> </w:t>
      </w:r>
      <w:r w:rsidRPr="00CD4A30">
        <w:rPr>
          <w:rtl/>
        </w:rPr>
        <w:t>وأن يكونوا بينَ البيوتِ</w:t>
      </w:r>
      <w:r w:rsidR="000B5FC5">
        <w:rPr>
          <w:rtl/>
        </w:rPr>
        <w:t>،</w:t>
      </w:r>
      <w:r>
        <w:rPr>
          <w:rtl/>
        </w:rPr>
        <w:t xml:space="preserve"> </w:t>
      </w:r>
      <w:r w:rsidRPr="00CD4A30">
        <w:rPr>
          <w:rtl/>
        </w:rPr>
        <w:t>فيستقبلونَ القومَ من وجهٍ واحدٍ والبيوتُ من ورائهم وعن أيْمانِهم وعن شمائِلهم قد حَفّتْ بهم إلاّ الوجهَ الّذي يأْتيهم منه عدوُّهم</w:t>
      </w:r>
      <w:r>
        <w:rPr>
          <w:rtl/>
        </w:rPr>
        <w:t>.</w:t>
      </w:r>
    </w:p>
    <w:p w:rsidR="00FF6DFF" w:rsidRDefault="00FF6DFF" w:rsidP="00A90091">
      <w:pPr>
        <w:pStyle w:val="libNormal"/>
        <w:rPr>
          <w:rtl/>
        </w:rPr>
      </w:pPr>
      <w:r w:rsidRPr="00CD4A30">
        <w:rPr>
          <w:rtl/>
        </w:rPr>
        <w:t xml:space="preserve">ورجعَ </w:t>
      </w:r>
      <w:r w:rsidR="000B5FC5" w:rsidRPr="000B5FC5">
        <w:rPr>
          <w:rStyle w:val="libAlaemChar"/>
          <w:rFonts w:hint="cs"/>
          <w:rtl/>
        </w:rPr>
        <w:t>عليه‌السلام</w:t>
      </w:r>
      <w:r w:rsidRPr="00CD4A30">
        <w:rPr>
          <w:rtl/>
        </w:rPr>
        <w:t xml:space="preserve"> إِلى مكانِه فقامَ الليلَ كلَّه يُصلّي ويستغفرُ ويدعو ويتضرّعُ</w:t>
      </w:r>
      <w:r w:rsidR="000B5FC5">
        <w:rPr>
          <w:rtl/>
        </w:rPr>
        <w:t>،</w:t>
      </w:r>
      <w:r>
        <w:rPr>
          <w:rtl/>
        </w:rPr>
        <w:t xml:space="preserve"> </w:t>
      </w:r>
      <w:r w:rsidRPr="00CD4A30">
        <w:rPr>
          <w:rtl/>
        </w:rPr>
        <w:t xml:space="preserve">وقامَ أصحابُه كذلكَ يُصَلًّونَ ويدعونَ ويستغفرونَ » </w:t>
      </w:r>
      <w:r w:rsidRPr="00FF6DFF">
        <w:rPr>
          <w:rStyle w:val="libFootnotenumChar"/>
          <w:rtl/>
        </w:rPr>
        <w:t>(2)</w:t>
      </w:r>
      <w:r w:rsidRPr="00783B40">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خمش وجهه</w:t>
      </w:r>
      <w:r w:rsidR="000B5FC5">
        <w:rPr>
          <w:rtl/>
        </w:rPr>
        <w:t>:</w:t>
      </w:r>
      <w:r w:rsidRPr="002D5FFC">
        <w:rPr>
          <w:rtl/>
        </w:rPr>
        <w:t xml:space="preserve"> خدشه ولطمه وضربه وقطع عضواً منه</w:t>
      </w:r>
      <w:r>
        <w:rPr>
          <w:rtl/>
        </w:rPr>
        <w:t>.</w:t>
      </w:r>
      <w:r w:rsidRPr="002D5FFC">
        <w:rPr>
          <w:rtl/>
        </w:rPr>
        <w:t xml:space="preserve"> «القاموس</w:t>
      </w:r>
      <w:r w:rsidR="008F72F1">
        <w:rPr>
          <w:rtl/>
        </w:rPr>
        <w:t xml:space="preserve"> - </w:t>
      </w:r>
      <w:r w:rsidRPr="002D5FFC">
        <w:rPr>
          <w:rtl/>
        </w:rPr>
        <w:t>خمش</w:t>
      </w:r>
      <w:r w:rsidR="008F72F1">
        <w:rPr>
          <w:rtl/>
        </w:rPr>
        <w:t xml:space="preserve"> - </w:t>
      </w:r>
      <w:r w:rsidRPr="002D5FFC">
        <w:rPr>
          <w:rtl/>
        </w:rPr>
        <w:t>2</w:t>
      </w:r>
      <w:r w:rsidR="000B5FC5">
        <w:rPr>
          <w:rtl/>
        </w:rPr>
        <w:t>:</w:t>
      </w:r>
      <w:r w:rsidRPr="002D5FFC">
        <w:rPr>
          <w:rtl/>
        </w:rPr>
        <w:t xml:space="preserve"> 273».</w:t>
      </w:r>
    </w:p>
    <w:p w:rsidR="00FF6DFF" w:rsidRPr="002D5FFC" w:rsidRDefault="00FF6DFF" w:rsidP="00FF6DFF">
      <w:pPr>
        <w:pStyle w:val="libFootnote0"/>
        <w:rPr>
          <w:rtl/>
        </w:rPr>
      </w:pPr>
      <w:r w:rsidRPr="002D5FFC">
        <w:rPr>
          <w:rtl/>
        </w:rPr>
        <w:t xml:space="preserve">(2) تاريخ الطبري </w:t>
      </w:r>
      <w:r>
        <w:rPr>
          <w:rtl/>
        </w:rPr>
        <w:t>5</w:t>
      </w:r>
      <w:r w:rsidR="000B5FC5">
        <w:rPr>
          <w:rtl/>
        </w:rPr>
        <w:t>:</w:t>
      </w:r>
      <w:r w:rsidRPr="002D5FFC">
        <w:rPr>
          <w:rtl/>
        </w:rPr>
        <w:t xml:space="preserve"> 420</w:t>
      </w:r>
      <w:r w:rsidR="000B5FC5">
        <w:rPr>
          <w:rtl/>
        </w:rPr>
        <w:t>،</w:t>
      </w:r>
      <w:r>
        <w:rPr>
          <w:rtl/>
        </w:rPr>
        <w:t xml:space="preserve"> </w:t>
      </w:r>
      <w:r w:rsidRPr="002D5FFC">
        <w:rPr>
          <w:rtl/>
        </w:rPr>
        <w:t>ونقله العلامة المجلسي في البحار45</w:t>
      </w:r>
      <w:r w:rsidR="000B5FC5">
        <w:rPr>
          <w:rtl/>
        </w:rPr>
        <w:t>:</w:t>
      </w:r>
      <w:r w:rsidRPr="002D5FFC">
        <w:rPr>
          <w:rtl/>
        </w:rPr>
        <w:t xml:space="preserve"> 1</w:t>
      </w:r>
      <w:r w:rsidR="000B5FC5">
        <w:rPr>
          <w:rtl/>
        </w:rPr>
        <w:t>،</w:t>
      </w:r>
      <w:r>
        <w:rPr>
          <w:rtl/>
        </w:rPr>
        <w:t xml:space="preserve"> </w:t>
      </w:r>
      <w:r w:rsidRPr="002D5FFC">
        <w:rPr>
          <w:rtl/>
        </w:rPr>
        <w:t>2</w:t>
      </w:r>
      <w:r>
        <w:rPr>
          <w:rtl/>
        </w:rPr>
        <w:t>.</w:t>
      </w:r>
      <w:r w:rsidRPr="00CD4A30">
        <w:rPr>
          <w:rtl/>
        </w:rPr>
        <w:t xml:space="preserve"> </w:t>
      </w:r>
    </w:p>
    <w:p w:rsidR="00FF6DFF" w:rsidRDefault="00FF6DFF" w:rsidP="00A90091">
      <w:pPr>
        <w:pStyle w:val="libNormal"/>
        <w:rPr>
          <w:rtl/>
        </w:rPr>
      </w:pPr>
      <w:r>
        <w:rPr>
          <w:rtl/>
        </w:rPr>
        <w:br w:type="page"/>
      </w:r>
      <w:bookmarkStart w:id="77" w:name="_Toc371754624"/>
      <w:r w:rsidRPr="00D452E0">
        <w:rPr>
          <w:rStyle w:val="Heading2Char"/>
          <w:rtl/>
        </w:rPr>
        <w:lastRenderedPageBreak/>
        <w:t>قالَ</w:t>
      </w:r>
      <w:bookmarkEnd w:id="77"/>
      <w:r w:rsidRPr="00D452E0">
        <w:rPr>
          <w:rStyle w:val="Heading2Char"/>
          <w:rtl/>
        </w:rPr>
        <w:t xml:space="preserve"> </w:t>
      </w:r>
      <w:r w:rsidRPr="002D5FFC">
        <w:rPr>
          <w:rtl/>
        </w:rPr>
        <w:t>الضحّاكُ بنُ عبدِاللهِّ</w:t>
      </w:r>
      <w:r w:rsidR="000B5FC5">
        <w:rPr>
          <w:rtl/>
        </w:rPr>
        <w:t>:</w:t>
      </w:r>
      <w:r w:rsidRPr="002D5FFC">
        <w:rPr>
          <w:rtl/>
        </w:rPr>
        <w:t xml:space="preserve"> ومرَّ بنا خيلٌ لابنِ سعدٍ يحرسُنا</w:t>
      </w:r>
      <w:r w:rsidR="000B5FC5">
        <w:rPr>
          <w:rtl/>
        </w:rPr>
        <w:t>،</w:t>
      </w:r>
      <w:r>
        <w:rPr>
          <w:rtl/>
        </w:rPr>
        <w:t xml:space="preserve"> </w:t>
      </w:r>
      <w:r w:rsidRPr="002D5FFC">
        <w:rPr>
          <w:rtl/>
        </w:rPr>
        <w:t>وِانَّ حسيناً لَيقرأ</w:t>
      </w:r>
      <w:r w:rsidR="000B5FC5">
        <w:rPr>
          <w:rtl/>
        </w:rPr>
        <w:t>:</w:t>
      </w:r>
      <w:r w:rsidRPr="002D5FFC">
        <w:rPr>
          <w:rtl/>
        </w:rPr>
        <w:t xml:space="preserve"> </w:t>
      </w:r>
      <w:r w:rsidRPr="00A90091">
        <w:rPr>
          <w:rStyle w:val="libAlaemChar"/>
          <w:rtl/>
        </w:rPr>
        <w:t>(</w:t>
      </w:r>
      <w:r w:rsidRPr="002D5FFC">
        <w:rPr>
          <w:rtl/>
        </w:rPr>
        <w:t xml:space="preserve"> </w:t>
      </w:r>
      <w:r w:rsidRPr="00FF6DFF">
        <w:rPr>
          <w:rStyle w:val="libAieChar"/>
          <w:rtl/>
        </w:rPr>
        <w:t xml:space="preserve">وَلاَ يَحْسَبَنَّ الَّذِيْنَ كَفَرُوْا أنَّمَا نُمْليْ لَهُمْ خَيْرٌ لانفُسِهِمْ إِنَّمَا نُمْليْ لَهُمْ لِيَزْدَادُوْا إِثْمَاً وَلَهُمْ عَذَابٌ مُهِين * مَا كَانَ اللّهُ لِيَذَرَ الْمُؤْمِنِيْن عَلَى مَا أنْتُمْ عَلَيْهِ حَتَّى يَمِيْزَ الْخَبِيْثَ مِنَ الطَّيِّب </w:t>
      </w:r>
      <w:r w:rsidRPr="00A90091">
        <w:rPr>
          <w:rStyle w:val="libAlaemChar"/>
          <w:rtl/>
        </w:rPr>
        <w:t>)</w:t>
      </w:r>
      <w:r w:rsidRPr="00872357">
        <w:rPr>
          <w:rtl/>
        </w:rPr>
        <w:t xml:space="preserve"> </w:t>
      </w:r>
      <w:r w:rsidRPr="00FF6DFF">
        <w:rPr>
          <w:rStyle w:val="libFootnotenumChar"/>
          <w:rtl/>
        </w:rPr>
        <w:t>(1)</w:t>
      </w:r>
      <w:r w:rsidRPr="00783B40">
        <w:rPr>
          <w:rtl/>
        </w:rPr>
        <w:t xml:space="preserve"> </w:t>
      </w:r>
      <w:r w:rsidRPr="002D5FFC">
        <w:rPr>
          <w:rtl/>
        </w:rPr>
        <w:t xml:space="preserve">فسمعَها من تلكَ الخيلِ رجلٌ يُقالُ له عبداللهّ بن سُميرٍ </w:t>
      </w:r>
      <w:r w:rsidRPr="00FF6DFF">
        <w:rPr>
          <w:rStyle w:val="libFootnotenumChar"/>
          <w:rtl/>
        </w:rPr>
        <w:t>(2)</w:t>
      </w:r>
      <w:r w:rsidR="000B5FC5">
        <w:rPr>
          <w:rtl/>
        </w:rPr>
        <w:t>،</w:t>
      </w:r>
      <w:r w:rsidRPr="00783B40">
        <w:rPr>
          <w:rtl/>
        </w:rPr>
        <w:t xml:space="preserve"> </w:t>
      </w:r>
      <w:r w:rsidRPr="002D5FFC">
        <w:rPr>
          <w:rtl/>
        </w:rPr>
        <w:t>وكانَ مَضحاكاً وكانَ شجاعاً بطلاًَ فارساً فاتكاً شريفاً فقالَ</w:t>
      </w:r>
      <w:r w:rsidR="000B5FC5">
        <w:rPr>
          <w:rtl/>
        </w:rPr>
        <w:t>:</w:t>
      </w:r>
      <w:r w:rsidRPr="002D5FFC">
        <w:rPr>
          <w:rtl/>
        </w:rPr>
        <w:t xml:space="preserve"> نحن وربِّ الكعبةِ الطّيِّبونَ</w:t>
      </w:r>
      <w:r w:rsidR="000B5FC5">
        <w:rPr>
          <w:rtl/>
        </w:rPr>
        <w:t>،</w:t>
      </w:r>
      <w:r>
        <w:rPr>
          <w:rtl/>
        </w:rPr>
        <w:t xml:space="preserve"> </w:t>
      </w:r>
      <w:r w:rsidRPr="002D5FFC">
        <w:rPr>
          <w:rtl/>
        </w:rPr>
        <w:t>مُيِّزْنا منكم</w:t>
      </w:r>
      <w:r>
        <w:rPr>
          <w:rtl/>
        </w:rPr>
        <w:t>.</w:t>
      </w:r>
      <w:r w:rsidRPr="002D5FFC">
        <w:rPr>
          <w:rtl/>
        </w:rPr>
        <w:t xml:space="preserve"> فقالَ له بَرِيرُ بنُ خُضيرٍ</w:t>
      </w:r>
      <w:r w:rsidR="000B5FC5">
        <w:rPr>
          <w:rtl/>
        </w:rPr>
        <w:t>:</w:t>
      </w:r>
      <w:r w:rsidRPr="002D5FFC">
        <w:rPr>
          <w:rtl/>
        </w:rPr>
        <w:t xml:space="preserve"> يا فاسقُ أَنتَ يجعلُكَ اللهُّ منَ الطّيِّبينَ</w:t>
      </w:r>
      <w:r>
        <w:rPr>
          <w:rtl/>
        </w:rPr>
        <w:t>؟</w:t>
      </w:r>
      <w:r w:rsidRPr="002D5FFC">
        <w:rPr>
          <w:rtl/>
        </w:rPr>
        <w:t>! فقالَ له</w:t>
      </w:r>
      <w:r w:rsidR="000B5FC5">
        <w:rPr>
          <w:rtl/>
        </w:rPr>
        <w:t>:</w:t>
      </w:r>
      <w:r w:rsidRPr="002D5FFC">
        <w:rPr>
          <w:rtl/>
        </w:rPr>
        <w:t xml:space="preserve"> من أنتَ ويلَكَ</w:t>
      </w:r>
      <w:r>
        <w:rPr>
          <w:rtl/>
        </w:rPr>
        <w:t>؟</w:t>
      </w:r>
      <w:r w:rsidRPr="002D5FFC">
        <w:rPr>
          <w:rtl/>
        </w:rPr>
        <w:t xml:space="preserve"> قال</w:t>
      </w:r>
      <w:r w:rsidR="000B5FC5">
        <w:rPr>
          <w:rtl/>
        </w:rPr>
        <w:t>:</w:t>
      </w:r>
      <w:r w:rsidRPr="002D5FFC">
        <w:rPr>
          <w:rtl/>
        </w:rPr>
        <w:t xml:space="preserve"> أنا بَرِيرُ بنُ خُضَيْرِ</w:t>
      </w:r>
      <w:r w:rsidR="000B5FC5">
        <w:rPr>
          <w:rtl/>
        </w:rPr>
        <w:t>،</w:t>
      </w:r>
      <w:r>
        <w:rPr>
          <w:rtl/>
        </w:rPr>
        <w:t xml:space="preserve"> </w:t>
      </w:r>
      <w:r w:rsidRPr="002D5FFC">
        <w:rPr>
          <w:rtl/>
        </w:rPr>
        <w:t>فتسابّا</w:t>
      </w:r>
      <w:r>
        <w:rPr>
          <w:rFonts w:hint="cs"/>
          <w:rtl/>
        </w:rPr>
        <w:t xml:space="preserve"> </w:t>
      </w:r>
      <w:r w:rsidRPr="00FF6DFF">
        <w:rPr>
          <w:rStyle w:val="libFootnotenumChar"/>
          <w:rtl/>
        </w:rPr>
        <w:t>(3)</w:t>
      </w:r>
      <w:r w:rsidRPr="00783B40">
        <w:rPr>
          <w:rtl/>
        </w:rPr>
        <w:t>.</w:t>
      </w:r>
      <w:bookmarkStart w:id="78" w:name="95"/>
      <w:bookmarkEnd w:id="78"/>
    </w:p>
    <w:p w:rsidR="00FF6DFF" w:rsidRDefault="00FF6DFF" w:rsidP="00A90091">
      <w:pPr>
        <w:pStyle w:val="libNormal"/>
        <w:rPr>
          <w:rtl/>
        </w:rPr>
      </w:pPr>
      <w:r w:rsidRPr="002D5FFC">
        <w:rPr>
          <w:rtl/>
        </w:rPr>
        <w:t xml:space="preserve">وأصبحَ الحسيُن بنُ عليّ </w:t>
      </w:r>
      <w:r w:rsidR="000B5FC5" w:rsidRPr="000B5FC5">
        <w:rPr>
          <w:rStyle w:val="libAlaemChar"/>
          <w:rFonts w:hint="cs"/>
          <w:rtl/>
        </w:rPr>
        <w:t>عليهما‌السلام</w:t>
      </w:r>
      <w:r w:rsidRPr="002D5FFC">
        <w:rPr>
          <w:rtl/>
        </w:rPr>
        <w:t xml:space="preserve"> فعبّأَ أصحابَه بعدَ صلاةِ الغداةِ</w:t>
      </w:r>
      <w:r w:rsidR="000B5FC5">
        <w:rPr>
          <w:rtl/>
        </w:rPr>
        <w:t>،</w:t>
      </w:r>
      <w:r>
        <w:rPr>
          <w:rtl/>
        </w:rPr>
        <w:t xml:space="preserve"> </w:t>
      </w:r>
      <w:r w:rsidRPr="002D5FFC">
        <w:rPr>
          <w:rtl/>
        </w:rPr>
        <w:t>وكانَ معَه اثنان وثلاثونَ فارساً واربعونَ راجلاًَ</w:t>
      </w:r>
      <w:r w:rsidR="000B5FC5">
        <w:rPr>
          <w:rtl/>
        </w:rPr>
        <w:t>،</w:t>
      </w:r>
      <w:r>
        <w:rPr>
          <w:rtl/>
        </w:rPr>
        <w:t xml:space="preserve"> </w:t>
      </w:r>
      <w:r w:rsidRPr="002D5FFC">
        <w:rPr>
          <w:rtl/>
        </w:rPr>
        <w:t>فجعلَ زُهيرَ بنَ القينِ في مَيْمَنةِ أصحابِه</w:t>
      </w:r>
      <w:r w:rsidR="000B5FC5">
        <w:rPr>
          <w:rtl/>
        </w:rPr>
        <w:t>،</w:t>
      </w:r>
      <w:r>
        <w:rPr>
          <w:rtl/>
        </w:rPr>
        <w:t xml:space="preserve"> </w:t>
      </w:r>
      <w:r w:rsidRPr="002D5FFC">
        <w:rPr>
          <w:rtl/>
        </w:rPr>
        <w:t>وحبيبَ بنَ مُظاهِرٍ في مَيْسَرةِ أصحابه</w:t>
      </w:r>
      <w:r w:rsidR="000B5FC5">
        <w:rPr>
          <w:rtl/>
        </w:rPr>
        <w:t>،</w:t>
      </w:r>
      <w:r>
        <w:rPr>
          <w:rtl/>
        </w:rPr>
        <w:t xml:space="preserve"> </w:t>
      </w:r>
      <w:r w:rsidRPr="002D5FFC">
        <w:rPr>
          <w:rtl/>
        </w:rPr>
        <w:t>وأعطى رايتَه العبّاسَ أخاه</w:t>
      </w:r>
      <w:r w:rsidR="000B5FC5">
        <w:rPr>
          <w:rtl/>
        </w:rPr>
        <w:t>،</w:t>
      </w:r>
      <w:r>
        <w:rPr>
          <w:rtl/>
        </w:rPr>
        <w:t xml:space="preserve"> </w:t>
      </w:r>
      <w:r w:rsidRPr="002D5FFC">
        <w:rPr>
          <w:rtl/>
        </w:rPr>
        <w:t>وجعلوا البيوتَ في ظهورِهم</w:t>
      </w:r>
      <w:r w:rsidR="000B5FC5">
        <w:rPr>
          <w:rtl/>
        </w:rPr>
        <w:t>،</w:t>
      </w:r>
      <w:r>
        <w:rPr>
          <w:rtl/>
        </w:rPr>
        <w:t xml:space="preserve"> </w:t>
      </w:r>
      <w:r w:rsidRPr="002D5FFC">
        <w:rPr>
          <w:rtl/>
        </w:rPr>
        <w:t>وأمرَ بحَطًبِ وقَصَبٍ كانَ من وراءِ البيوتِ أَن يُتركَ في خَنْدَقٍ كانَ قد حُفِرَ هناكَ وَأن يُحرَقَ بالنّارِ</w:t>
      </w:r>
      <w:r w:rsidR="000B5FC5">
        <w:rPr>
          <w:rtl/>
        </w:rPr>
        <w:t>،</w:t>
      </w:r>
      <w:r>
        <w:rPr>
          <w:rtl/>
        </w:rPr>
        <w:t xml:space="preserve"> </w:t>
      </w:r>
      <w:r w:rsidRPr="002D5FFC">
        <w:rPr>
          <w:rtl/>
        </w:rPr>
        <w:t>مخافةَ أن يأتوهم من ورائهم</w:t>
      </w:r>
      <w:r>
        <w:rPr>
          <w:rtl/>
        </w:rPr>
        <w:t>.</w:t>
      </w:r>
    </w:p>
    <w:p w:rsidR="00FF6DFF" w:rsidRDefault="00FF6DFF" w:rsidP="00A90091">
      <w:pPr>
        <w:pStyle w:val="libNormal"/>
        <w:rPr>
          <w:rtl/>
        </w:rPr>
      </w:pPr>
      <w:r w:rsidRPr="002D5FFC">
        <w:rPr>
          <w:rtl/>
        </w:rPr>
        <w:t>وأصبحَ عمرُ بنُ سعدٍ في ذلكَ اليوم وهو يومُ الجمعةِ وقيلَ يومُ السّبتِ</w:t>
      </w:r>
      <w:r w:rsidR="000B5FC5">
        <w:rPr>
          <w:rtl/>
        </w:rPr>
        <w:t>،</w:t>
      </w:r>
      <w:r>
        <w:rPr>
          <w:rtl/>
        </w:rPr>
        <w:t xml:space="preserve"> </w:t>
      </w:r>
      <w:r w:rsidRPr="002D5FFC">
        <w:rPr>
          <w:rtl/>
        </w:rPr>
        <w:t xml:space="preserve">فعبّأ أصحابَه وخرجَ فيمن معَه منً النّاسِ نحوَ الحسينِ </w:t>
      </w:r>
      <w:r w:rsidR="000B5FC5" w:rsidRPr="000B5FC5">
        <w:rPr>
          <w:rStyle w:val="libAlaemChar"/>
          <w:rFonts w:hint="cs"/>
          <w:rtl/>
        </w:rPr>
        <w:t>عليه‌السلام</w:t>
      </w:r>
      <w:r w:rsidRPr="002D5FFC">
        <w:rPr>
          <w:rtl/>
        </w:rPr>
        <w:t xml:space="preserve"> وكانَ على مَيْمَنَتهِ عَمرُو بنُ الحجّاجِ</w:t>
      </w:r>
      <w:r w:rsidR="000B5FC5">
        <w:rPr>
          <w:rtl/>
        </w:rPr>
        <w:t>،</w:t>
      </w:r>
      <w:r>
        <w:rPr>
          <w:rtl/>
        </w:rPr>
        <w:t xml:space="preserve"> </w:t>
      </w:r>
      <w:r w:rsidRPr="002D5FFC">
        <w:rPr>
          <w:rtl/>
        </w:rPr>
        <w:t>وعلى مَيْسَرتَه شِمرُ بنُ ذي الجوشنِ</w:t>
      </w:r>
      <w:r w:rsidR="000B5FC5">
        <w:rPr>
          <w:rtl/>
        </w:rPr>
        <w:t>،</w:t>
      </w:r>
      <w:r>
        <w:rPr>
          <w:rtl/>
        </w:rPr>
        <w:t xml:space="preserve"> </w:t>
      </w:r>
      <w:r w:rsidRPr="002D5FFC">
        <w:rPr>
          <w:rtl/>
        </w:rPr>
        <w:t>وعلى الخيلِ عُروةُ بنُ قَيْسٍ</w:t>
      </w:r>
      <w:r w:rsidR="000B5FC5">
        <w:rPr>
          <w:rtl/>
        </w:rPr>
        <w:t>،</w:t>
      </w:r>
      <w:r>
        <w:rPr>
          <w:rtl/>
        </w:rPr>
        <w:t xml:space="preserve"> </w:t>
      </w:r>
      <w:r w:rsidRPr="002D5FFC">
        <w:rPr>
          <w:rtl/>
        </w:rPr>
        <w:t>وعلى الرّجّالةِ شَبَثُ بنُ رِبعيّ</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 عمران 3</w:t>
      </w:r>
      <w:r w:rsidR="000B5FC5">
        <w:rPr>
          <w:rtl/>
        </w:rPr>
        <w:t>:</w:t>
      </w:r>
      <w:r w:rsidRPr="002D5FFC">
        <w:rPr>
          <w:rtl/>
        </w:rPr>
        <w:t xml:space="preserve"> 178</w:t>
      </w:r>
      <w:r w:rsidR="008F72F1">
        <w:rPr>
          <w:rtl/>
        </w:rPr>
        <w:t xml:space="preserve"> - </w:t>
      </w:r>
      <w:r w:rsidRPr="002D5FFC">
        <w:rPr>
          <w:rtl/>
        </w:rPr>
        <w:t>179</w:t>
      </w:r>
      <w:r>
        <w:rPr>
          <w:rtl/>
        </w:rPr>
        <w:t>.</w:t>
      </w:r>
    </w:p>
    <w:p w:rsidR="00FF6DFF" w:rsidRDefault="00FF6DFF" w:rsidP="00FF6DFF">
      <w:pPr>
        <w:pStyle w:val="libFootnote0"/>
        <w:rPr>
          <w:rtl/>
        </w:rPr>
      </w:pPr>
      <w:r w:rsidRPr="002D5FFC">
        <w:rPr>
          <w:rtl/>
        </w:rPr>
        <w:t xml:space="preserve">(2) في </w:t>
      </w:r>
      <w:r>
        <w:rPr>
          <w:rtl/>
        </w:rPr>
        <w:t>«م»</w:t>
      </w:r>
      <w:r w:rsidRPr="002D5FFC">
        <w:rPr>
          <w:rtl/>
        </w:rPr>
        <w:t xml:space="preserve"> وهامش </w:t>
      </w:r>
      <w:r>
        <w:rPr>
          <w:rtl/>
        </w:rPr>
        <w:t>«ش»</w:t>
      </w:r>
      <w:r w:rsidR="000B5FC5">
        <w:rPr>
          <w:rtl/>
        </w:rPr>
        <w:t>:</w:t>
      </w:r>
      <w:r w:rsidRPr="002D5FFC">
        <w:rPr>
          <w:rtl/>
        </w:rPr>
        <w:t xml:space="preserve"> سميرة.</w:t>
      </w:r>
    </w:p>
    <w:p w:rsidR="00FF6DFF" w:rsidRDefault="00FF6DFF" w:rsidP="00FF6DFF">
      <w:pPr>
        <w:pStyle w:val="libFootnote0"/>
        <w:rPr>
          <w:rtl/>
        </w:rPr>
      </w:pPr>
      <w:r w:rsidRPr="002D5FFC">
        <w:rPr>
          <w:rtl/>
        </w:rPr>
        <w:t xml:space="preserve">(3) تاريخ الطبري </w:t>
      </w:r>
      <w:r>
        <w:rPr>
          <w:rtl/>
        </w:rPr>
        <w:t>5</w:t>
      </w:r>
      <w:r w:rsidR="000B5FC5">
        <w:rPr>
          <w:rtl/>
        </w:rPr>
        <w:t>:</w:t>
      </w:r>
      <w:r w:rsidRPr="002D5FFC">
        <w:rPr>
          <w:rtl/>
        </w:rPr>
        <w:t xml:space="preserve"> 421</w:t>
      </w:r>
      <w:r w:rsidR="000B5FC5">
        <w:rPr>
          <w:rtl/>
        </w:rPr>
        <w:t>،</w:t>
      </w:r>
      <w:r>
        <w:rPr>
          <w:rtl/>
        </w:rPr>
        <w:t xml:space="preserve"> </w:t>
      </w:r>
      <w:r w:rsidRPr="002D5FFC">
        <w:rPr>
          <w:rtl/>
        </w:rPr>
        <w:t>مفصلاً نحوه</w:t>
      </w:r>
      <w:r w:rsidR="000B5FC5">
        <w:rPr>
          <w:rtl/>
        </w:rPr>
        <w:t>،</w:t>
      </w:r>
      <w:r>
        <w:rPr>
          <w:rtl/>
        </w:rPr>
        <w:t xml:space="preserve"> </w:t>
      </w:r>
      <w:r w:rsidRPr="002D5FFC">
        <w:rPr>
          <w:rtl/>
        </w:rPr>
        <w:t>ونقله العلامة المجلسي في البحار45</w:t>
      </w:r>
      <w:r w:rsidR="000B5FC5">
        <w:rPr>
          <w:rtl/>
        </w:rPr>
        <w:t>:</w:t>
      </w:r>
      <w:r w:rsidRPr="002D5FFC">
        <w:rPr>
          <w:rtl/>
        </w:rPr>
        <w:t xml:space="preserve"> 3</w:t>
      </w:r>
      <w:r>
        <w:rPr>
          <w:rtl/>
        </w:rPr>
        <w:t>.</w:t>
      </w:r>
    </w:p>
    <w:p w:rsidR="00FF6DFF" w:rsidRDefault="00FF6DFF" w:rsidP="00FF6DFF">
      <w:pPr>
        <w:pStyle w:val="libNormal0"/>
        <w:rPr>
          <w:rtl/>
        </w:rPr>
      </w:pPr>
      <w:r>
        <w:rPr>
          <w:rtl/>
        </w:rPr>
        <w:br w:type="page"/>
      </w:r>
      <w:r w:rsidRPr="00CD4A30">
        <w:rPr>
          <w:rtl/>
        </w:rPr>
        <w:lastRenderedPageBreak/>
        <w:t>واعطى الرّايةَ دُرَيداً</w:t>
      </w:r>
      <w:r w:rsidRPr="00F00C45">
        <w:rPr>
          <w:rtl/>
        </w:rPr>
        <w:t xml:space="preserve"> </w:t>
      </w:r>
      <w:r w:rsidRPr="00FF6DFF">
        <w:rPr>
          <w:rStyle w:val="libFootnotenumChar"/>
          <w:rtl/>
        </w:rPr>
        <w:t>(1)</w:t>
      </w:r>
      <w:r w:rsidRPr="00783B40">
        <w:rPr>
          <w:rtl/>
        </w:rPr>
        <w:t xml:space="preserve"> </w:t>
      </w:r>
      <w:r w:rsidRPr="00CD4A30">
        <w:rPr>
          <w:rtl/>
        </w:rPr>
        <w:t>مولاه</w:t>
      </w:r>
      <w:r>
        <w:rPr>
          <w:rtl/>
        </w:rPr>
        <w:t>.</w:t>
      </w:r>
    </w:p>
    <w:p w:rsidR="00FF6DFF" w:rsidRDefault="00FF6DFF" w:rsidP="00A90091">
      <w:pPr>
        <w:pStyle w:val="libNormal"/>
        <w:rPr>
          <w:rtl/>
        </w:rPr>
      </w:pPr>
      <w:r w:rsidRPr="00CD4A30">
        <w:rPr>
          <w:rtl/>
        </w:rPr>
        <w:t xml:space="preserve">فروِيَ عن عَليِّ بنِ الحسينِ زينِ العابدينَ </w:t>
      </w:r>
      <w:r w:rsidR="000B5FC5" w:rsidRPr="000B5FC5">
        <w:rPr>
          <w:rStyle w:val="libAlaemChar"/>
          <w:rFonts w:hint="cs"/>
          <w:rtl/>
        </w:rPr>
        <w:t>عليه‌السلام</w:t>
      </w:r>
      <w:r w:rsidRPr="00CD4A30">
        <w:rPr>
          <w:rtl/>
        </w:rPr>
        <w:t xml:space="preserve"> أنّه قالَ</w:t>
      </w:r>
      <w:r w:rsidR="000B5FC5">
        <w:rPr>
          <w:rtl/>
        </w:rPr>
        <w:t>:</w:t>
      </w:r>
      <w:r w:rsidRPr="00CD4A30">
        <w:rPr>
          <w:rtl/>
        </w:rPr>
        <w:t xml:space="preserve"> «لمّا صبّحتِ الخيلُ الحسينَ رَفَعَ يديه وقالَ</w:t>
      </w:r>
      <w:r w:rsidR="000B5FC5">
        <w:rPr>
          <w:rtl/>
        </w:rPr>
        <w:t>:</w:t>
      </w:r>
      <w:r w:rsidRPr="00CD4A30">
        <w:rPr>
          <w:rtl/>
        </w:rPr>
        <w:t xml:space="preserve"> الل</w:t>
      </w:r>
      <w:r>
        <w:rPr>
          <w:rFonts w:hint="cs"/>
          <w:rtl/>
        </w:rPr>
        <w:t>ّ</w:t>
      </w:r>
      <w:r w:rsidRPr="00CD4A30">
        <w:rPr>
          <w:rtl/>
        </w:rPr>
        <w:t>هَم</w:t>
      </w:r>
      <w:r>
        <w:rPr>
          <w:rFonts w:hint="cs"/>
          <w:rtl/>
        </w:rPr>
        <w:t>ّ</w:t>
      </w:r>
      <w:r w:rsidRPr="00CD4A30">
        <w:rPr>
          <w:rtl/>
        </w:rPr>
        <w:t xml:space="preserve"> أنتَ ثِقَتي في كلِّ كَرْبِ</w:t>
      </w:r>
      <w:r w:rsidR="000B5FC5">
        <w:rPr>
          <w:rtl/>
        </w:rPr>
        <w:t>،</w:t>
      </w:r>
      <w:r>
        <w:rPr>
          <w:rtl/>
        </w:rPr>
        <w:t xml:space="preserve"> </w:t>
      </w:r>
      <w:r w:rsidRPr="00CD4A30">
        <w:rPr>
          <w:rtl/>
        </w:rPr>
        <w:t xml:space="preserve">ورجائي في كلِّ شدّةٍ </w:t>
      </w:r>
      <w:r w:rsidRPr="00FF6DFF">
        <w:rPr>
          <w:rStyle w:val="libFootnotenumChar"/>
          <w:rtl/>
        </w:rPr>
        <w:t>(2)</w:t>
      </w:r>
      <w:r w:rsidRPr="00783B40">
        <w:rPr>
          <w:rtl/>
        </w:rPr>
        <w:t xml:space="preserve"> </w:t>
      </w:r>
      <w:r w:rsidRPr="00CD4A30">
        <w:rPr>
          <w:rtl/>
        </w:rPr>
        <w:t>وأنتَ لي في كلِّ أمر نزلَ بي ثقةٌ وعُدَّة</w:t>
      </w:r>
      <w:r w:rsidR="000B5FC5">
        <w:rPr>
          <w:rtl/>
        </w:rPr>
        <w:t>،</w:t>
      </w:r>
      <w:r>
        <w:rPr>
          <w:rtl/>
        </w:rPr>
        <w:t xml:space="preserve"> </w:t>
      </w:r>
      <w:r w:rsidRPr="00CD4A30">
        <w:rPr>
          <w:rtl/>
        </w:rPr>
        <w:t>كمَ مِنْ هَمٍّ يَضْعُفُ فيه الفؤادُ</w:t>
      </w:r>
      <w:r w:rsidR="000B5FC5">
        <w:rPr>
          <w:rtl/>
        </w:rPr>
        <w:t>،</w:t>
      </w:r>
      <w:r>
        <w:rPr>
          <w:rtl/>
        </w:rPr>
        <w:t xml:space="preserve"> </w:t>
      </w:r>
      <w:r w:rsidRPr="00CD4A30">
        <w:rPr>
          <w:rtl/>
        </w:rPr>
        <w:t>وتَقِلُّ فيه الحيلةُ</w:t>
      </w:r>
      <w:r w:rsidR="000B5FC5">
        <w:rPr>
          <w:rtl/>
        </w:rPr>
        <w:t>،</w:t>
      </w:r>
      <w:r>
        <w:rPr>
          <w:rtl/>
        </w:rPr>
        <w:t xml:space="preserve"> </w:t>
      </w:r>
      <w:r w:rsidRPr="00CD4A30">
        <w:rPr>
          <w:rtl/>
        </w:rPr>
        <w:t>ويخذُلُ فيه الصّديقُ</w:t>
      </w:r>
      <w:r w:rsidR="000B5FC5">
        <w:rPr>
          <w:rtl/>
        </w:rPr>
        <w:t>،</w:t>
      </w:r>
      <w:r>
        <w:rPr>
          <w:rtl/>
        </w:rPr>
        <w:t xml:space="preserve"> </w:t>
      </w:r>
      <w:r w:rsidRPr="00CD4A30">
        <w:rPr>
          <w:rtl/>
        </w:rPr>
        <w:t>ويَشمَتُ فيه العدوُّ</w:t>
      </w:r>
      <w:r w:rsidR="000B5FC5">
        <w:rPr>
          <w:rtl/>
        </w:rPr>
        <w:t>،</w:t>
      </w:r>
      <w:r>
        <w:rPr>
          <w:rtl/>
        </w:rPr>
        <w:t xml:space="preserve"> </w:t>
      </w:r>
      <w:r w:rsidRPr="00CD4A30">
        <w:rPr>
          <w:rtl/>
        </w:rPr>
        <w:t>أنزلتُه بكَ وشكوتُه إِليكَ رغبةً منِّي إِليكَ عمَّن سواكَ</w:t>
      </w:r>
      <w:r w:rsidR="000B5FC5">
        <w:rPr>
          <w:rtl/>
        </w:rPr>
        <w:t>،</w:t>
      </w:r>
      <w:r>
        <w:rPr>
          <w:rtl/>
        </w:rPr>
        <w:t xml:space="preserve"> </w:t>
      </w:r>
      <w:r w:rsidRPr="00CD4A30">
        <w:rPr>
          <w:rtl/>
        </w:rPr>
        <w:t>ففرَّجْتَه وكشفْتَه</w:t>
      </w:r>
      <w:r w:rsidR="000B5FC5">
        <w:rPr>
          <w:rtl/>
        </w:rPr>
        <w:t>،</w:t>
      </w:r>
      <w:r>
        <w:rPr>
          <w:rtl/>
        </w:rPr>
        <w:t xml:space="preserve"> </w:t>
      </w:r>
      <w:r w:rsidRPr="00CD4A30">
        <w:rPr>
          <w:rtl/>
        </w:rPr>
        <w:t>وأنتَ وليُّ كلِّ نعمةٍ</w:t>
      </w:r>
      <w:r w:rsidR="000B5FC5">
        <w:rPr>
          <w:rtl/>
        </w:rPr>
        <w:t>،</w:t>
      </w:r>
      <w:r>
        <w:rPr>
          <w:rtl/>
        </w:rPr>
        <w:t xml:space="preserve"> </w:t>
      </w:r>
      <w:r w:rsidRPr="00CD4A30">
        <w:rPr>
          <w:rtl/>
        </w:rPr>
        <w:t>وصاحبُ كلِّ حسنةٍ</w:t>
      </w:r>
      <w:r w:rsidR="000B5FC5">
        <w:rPr>
          <w:rtl/>
        </w:rPr>
        <w:t>،</w:t>
      </w:r>
      <w:r>
        <w:rPr>
          <w:rtl/>
        </w:rPr>
        <w:t xml:space="preserve"> </w:t>
      </w:r>
      <w:r w:rsidRPr="00CD4A30">
        <w:rPr>
          <w:rtl/>
        </w:rPr>
        <w:t>ومُنتهَى كلِّ رغبةٍ»</w:t>
      </w:r>
      <w:r>
        <w:rPr>
          <w:rFonts w:hint="cs"/>
          <w:rtl/>
        </w:rPr>
        <w:t xml:space="preserve"> </w:t>
      </w:r>
      <w:r w:rsidRPr="00FF6DFF">
        <w:rPr>
          <w:rStyle w:val="libFootnotenumChar"/>
          <w:rtl/>
        </w:rPr>
        <w:t>(3)</w:t>
      </w:r>
      <w:r w:rsidRPr="00E76768">
        <w:rPr>
          <w:rtl/>
        </w:rPr>
        <w:t>.</w:t>
      </w:r>
    </w:p>
    <w:p w:rsidR="00FF6DFF" w:rsidRDefault="00FF6DFF" w:rsidP="00A90091">
      <w:pPr>
        <w:pStyle w:val="libNormal"/>
        <w:rPr>
          <w:rtl/>
        </w:rPr>
      </w:pPr>
      <w:r w:rsidRPr="00CD4A30">
        <w:rPr>
          <w:rtl/>
        </w:rPr>
        <w:t>قالَ</w:t>
      </w:r>
      <w:r w:rsidR="000B5FC5">
        <w:rPr>
          <w:rtl/>
        </w:rPr>
        <w:t>:</w:t>
      </w:r>
      <w:r w:rsidRPr="00CD4A30">
        <w:rPr>
          <w:rtl/>
        </w:rPr>
        <w:t xml:space="preserve"> وأقبلَ القومُ يَجولونَ حولَ بيوتِ الحسينِ </w:t>
      </w:r>
      <w:r w:rsidR="000B5FC5" w:rsidRPr="000B5FC5">
        <w:rPr>
          <w:rStyle w:val="libAlaemChar"/>
          <w:rFonts w:hint="cs"/>
          <w:rtl/>
        </w:rPr>
        <w:t>عليه‌السلام</w:t>
      </w:r>
      <w:r w:rsidRPr="00CD4A30">
        <w:rPr>
          <w:rtl/>
        </w:rPr>
        <w:t xml:space="preserve"> فيَروْنَ الخندقَ في ظهورِهم والنّار تَضْطَرِمُ في الحَطَب والقَصب الّذي كانَ أُلقِيَ فيه</w:t>
      </w:r>
      <w:r w:rsidR="000B5FC5">
        <w:rPr>
          <w:rtl/>
        </w:rPr>
        <w:t>،</w:t>
      </w:r>
      <w:r>
        <w:rPr>
          <w:rtl/>
        </w:rPr>
        <w:t xml:space="preserve"> </w:t>
      </w:r>
      <w:r w:rsidRPr="00CD4A30">
        <w:rPr>
          <w:rtl/>
        </w:rPr>
        <w:t xml:space="preserve">فنادى شمرُ بنُ ذي الجوشنِ عليه الَلعنةُ بأعلَى صوته: يا حسينُ أتعجّلتَ النّارَ قبلَ يوم القيامةِ؟ فقالَ الحسينُ </w:t>
      </w:r>
      <w:r w:rsidR="000B5FC5" w:rsidRPr="000B5FC5">
        <w:rPr>
          <w:rStyle w:val="libAlaemChar"/>
          <w:rFonts w:hint="cs"/>
          <w:rtl/>
        </w:rPr>
        <w:t>عليه‌السلام</w:t>
      </w:r>
      <w:r w:rsidR="000B5FC5">
        <w:rPr>
          <w:rtl/>
        </w:rPr>
        <w:t>:</w:t>
      </w:r>
      <w:r w:rsidRPr="00CD4A30">
        <w:rPr>
          <w:rtl/>
        </w:rPr>
        <w:t xml:space="preserve"> «مَنْ هذا؟ كأنّه شمرُ بنُ ذي الجَوشنِ » فقالوا له</w:t>
      </w:r>
      <w:r w:rsidR="000B5FC5">
        <w:rPr>
          <w:rtl/>
        </w:rPr>
        <w:t>:</w:t>
      </w:r>
      <w:r w:rsidRPr="00CD4A30">
        <w:rPr>
          <w:rtl/>
        </w:rPr>
        <w:t xml:space="preserve"> نعم</w:t>
      </w:r>
      <w:r w:rsidR="000B5FC5">
        <w:rPr>
          <w:rtl/>
        </w:rPr>
        <w:t>،</w:t>
      </w:r>
      <w:r>
        <w:rPr>
          <w:rtl/>
        </w:rPr>
        <w:t xml:space="preserve"> </w:t>
      </w:r>
      <w:r w:rsidRPr="00CD4A30">
        <w:rPr>
          <w:rtl/>
        </w:rPr>
        <w:t>فقالَ له</w:t>
      </w:r>
      <w:r w:rsidR="000B5FC5">
        <w:rPr>
          <w:rtl/>
        </w:rPr>
        <w:t>:</w:t>
      </w:r>
      <w:r w:rsidRPr="00CD4A30">
        <w:rPr>
          <w:rtl/>
        </w:rPr>
        <w:t xml:space="preserve"> «يا ابنَ راعيةِ المِعْزَى</w:t>
      </w:r>
      <w:r w:rsidR="000B5FC5">
        <w:rPr>
          <w:rtl/>
        </w:rPr>
        <w:t>،</w:t>
      </w:r>
      <w:r>
        <w:rPr>
          <w:rtl/>
        </w:rPr>
        <w:t xml:space="preserve"> </w:t>
      </w:r>
      <w:r w:rsidRPr="00CD4A30">
        <w:rPr>
          <w:rtl/>
        </w:rPr>
        <w:t>أنتَ أولى بها صلِيّاً»</w:t>
      </w:r>
      <w:r>
        <w:rPr>
          <w:rtl/>
        </w:rPr>
        <w:t>.</w:t>
      </w:r>
    </w:p>
    <w:p w:rsidR="00FF6DFF" w:rsidRDefault="00FF6DFF" w:rsidP="00A90091">
      <w:pPr>
        <w:pStyle w:val="libNormal"/>
        <w:rPr>
          <w:rtl/>
        </w:rPr>
      </w:pPr>
      <w:r w:rsidRPr="00CD4A30">
        <w:rPr>
          <w:rtl/>
        </w:rPr>
        <w:t>ورَامَ مسلمُ بنُ عَوسَجَةَ أنِ يرميَه بسهمٍ فمنعَه الحسينُ من ذلكَ</w:t>
      </w:r>
      <w:r w:rsidR="000B5FC5">
        <w:rPr>
          <w:rtl/>
        </w:rPr>
        <w:t>،</w:t>
      </w:r>
      <w:r>
        <w:rPr>
          <w:rtl/>
        </w:rPr>
        <w:t xml:space="preserve"> </w:t>
      </w:r>
      <w:r w:rsidRPr="00CD4A30">
        <w:rPr>
          <w:rtl/>
        </w:rPr>
        <w:t>فقالَ له</w:t>
      </w:r>
      <w:r w:rsidR="000B5FC5">
        <w:rPr>
          <w:rtl/>
        </w:rPr>
        <w:t>:</w:t>
      </w:r>
      <w:r w:rsidRPr="00CD4A30">
        <w:rPr>
          <w:rtl/>
        </w:rPr>
        <w:t xml:space="preserve"> دعْني حتّى أرميَه فإنّ الفاسقَ من عظماءِ الجبّارينَ</w:t>
      </w:r>
      <w:r w:rsidR="000B5FC5">
        <w:rPr>
          <w:rtl/>
        </w:rPr>
        <w:t>،</w:t>
      </w:r>
      <w:r>
        <w:rPr>
          <w:rtl/>
        </w:rPr>
        <w:t xml:space="preserve"> </w:t>
      </w:r>
      <w:r w:rsidRPr="00CD4A30">
        <w:rPr>
          <w:rtl/>
        </w:rPr>
        <w:t>وقد أمكنَ اللّهُ منه</w:t>
      </w:r>
      <w:r>
        <w:rPr>
          <w:rtl/>
        </w:rPr>
        <w:t>.</w:t>
      </w:r>
      <w:r w:rsidRPr="00CD4A30">
        <w:rPr>
          <w:rtl/>
        </w:rPr>
        <w:t xml:space="preserve"> فقالَ له الحسينُ </w:t>
      </w:r>
      <w:r w:rsidR="000B5FC5" w:rsidRPr="000B5FC5">
        <w:rPr>
          <w:rStyle w:val="libAlaemChar"/>
          <w:rFonts w:hint="cs"/>
          <w:rtl/>
        </w:rPr>
        <w:t>عليه‌السلام</w:t>
      </w:r>
      <w:r w:rsidR="000B5FC5">
        <w:rPr>
          <w:rtl/>
        </w:rPr>
        <w:t>:</w:t>
      </w:r>
      <w:r w:rsidRPr="00CD4A30">
        <w:rPr>
          <w:rtl/>
        </w:rPr>
        <w:t xml:space="preserve"> «لا تَرْمِه</w:t>
      </w:r>
      <w:r w:rsidR="000B5FC5">
        <w:rPr>
          <w:rtl/>
        </w:rPr>
        <w:t>،</w:t>
      </w:r>
      <w:r>
        <w:rPr>
          <w:rtl/>
        </w:rPr>
        <w:t xml:space="preserve"> </w:t>
      </w:r>
      <w:r w:rsidRPr="00CD4A30">
        <w:rPr>
          <w:rtl/>
        </w:rPr>
        <w:t>فإِنِّي أكرهُ أن أبدأهم »</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«ش» و </w:t>
      </w:r>
      <w:r>
        <w:rPr>
          <w:rtl/>
        </w:rPr>
        <w:t>«م»</w:t>
      </w:r>
      <w:r w:rsidRPr="002D5FFC">
        <w:rPr>
          <w:rtl/>
        </w:rPr>
        <w:t>نسختان</w:t>
      </w:r>
      <w:r w:rsidR="000B5FC5">
        <w:rPr>
          <w:rtl/>
        </w:rPr>
        <w:t>:</w:t>
      </w:r>
      <w:r w:rsidRPr="002D5FFC">
        <w:rPr>
          <w:rtl/>
        </w:rPr>
        <w:t xml:space="preserve"> 1</w:t>
      </w:r>
      <w:r>
        <w:rPr>
          <w:rtl/>
        </w:rPr>
        <w:t xml:space="preserve"> / </w:t>
      </w:r>
      <w:r w:rsidRPr="002D5FFC">
        <w:rPr>
          <w:rtl/>
        </w:rPr>
        <w:t>دُوَيداً</w:t>
      </w:r>
      <w:r w:rsidR="000B5FC5">
        <w:rPr>
          <w:rtl/>
        </w:rPr>
        <w:t>،</w:t>
      </w:r>
      <w:r>
        <w:rPr>
          <w:rtl/>
        </w:rPr>
        <w:t xml:space="preserve"> </w:t>
      </w:r>
      <w:r w:rsidRPr="002D5FFC">
        <w:rPr>
          <w:rtl/>
        </w:rPr>
        <w:t>2</w:t>
      </w:r>
      <w:r>
        <w:rPr>
          <w:rtl/>
        </w:rPr>
        <w:t xml:space="preserve"> / </w:t>
      </w:r>
      <w:r w:rsidRPr="002D5FFC">
        <w:rPr>
          <w:rtl/>
        </w:rPr>
        <w:t>ذوَيداً. وكذا في المصادر.</w:t>
      </w:r>
    </w:p>
    <w:p w:rsidR="00FF6DFF" w:rsidRDefault="00FF6DFF" w:rsidP="00FF6DFF">
      <w:pPr>
        <w:pStyle w:val="libFootnote0"/>
        <w:rPr>
          <w:rtl/>
        </w:rPr>
      </w:pPr>
      <w:r w:rsidRPr="002D5FFC">
        <w:rPr>
          <w:rtl/>
        </w:rPr>
        <w:t>(2) في هامش «ش»</w:t>
      </w:r>
      <w:r w:rsidR="000B5FC5">
        <w:rPr>
          <w:rtl/>
        </w:rPr>
        <w:t>:</w:t>
      </w:r>
      <w:r w:rsidRPr="002D5FFC">
        <w:rPr>
          <w:rtl/>
        </w:rPr>
        <w:t xml:space="preserve"> شديدة.</w:t>
      </w:r>
    </w:p>
    <w:p w:rsidR="00FF6DFF" w:rsidRPr="002D5FFC" w:rsidRDefault="00FF6DFF" w:rsidP="00FF6DFF">
      <w:pPr>
        <w:pStyle w:val="libFootnote0"/>
        <w:rPr>
          <w:rtl/>
        </w:rPr>
      </w:pPr>
      <w:r w:rsidRPr="002D5FFC">
        <w:rPr>
          <w:rtl/>
        </w:rPr>
        <w:t xml:space="preserve">(3) تاريخ الطبري </w:t>
      </w:r>
      <w:r>
        <w:rPr>
          <w:rtl/>
        </w:rPr>
        <w:t>5</w:t>
      </w:r>
      <w:r w:rsidR="000B5FC5">
        <w:rPr>
          <w:rtl/>
        </w:rPr>
        <w:t>:</w:t>
      </w:r>
      <w:r w:rsidRPr="002D5FFC">
        <w:rPr>
          <w:rtl/>
        </w:rPr>
        <w:t xml:space="preserve"> 423</w:t>
      </w:r>
      <w:r w:rsidR="000B5FC5">
        <w:rPr>
          <w:rtl/>
        </w:rPr>
        <w:t>،</w:t>
      </w:r>
      <w:r>
        <w:rPr>
          <w:rtl/>
        </w:rPr>
        <w:t xml:space="preserve"> </w:t>
      </w:r>
      <w:r w:rsidRPr="002D5FFC">
        <w:rPr>
          <w:rtl/>
        </w:rPr>
        <w:t>ونقله العلامة المجلسي في البحار45</w:t>
      </w:r>
      <w:r w:rsidR="000B5FC5">
        <w:rPr>
          <w:rtl/>
        </w:rPr>
        <w:t>:</w:t>
      </w:r>
      <w:r w:rsidRPr="002D5FFC">
        <w:rPr>
          <w:rtl/>
        </w:rPr>
        <w:t xml:space="preserve"> 4</w:t>
      </w:r>
      <w:r>
        <w:rPr>
          <w:rtl/>
        </w:rPr>
        <w:t>.</w:t>
      </w:r>
      <w:r w:rsidRPr="00CD4A30">
        <w:rPr>
          <w:rtl/>
        </w:rPr>
        <w:t xml:space="preserve"> </w:t>
      </w:r>
    </w:p>
    <w:p w:rsidR="00FF6DFF" w:rsidRDefault="00FF6DFF" w:rsidP="00A90091">
      <w:pPr>
        <w:pStyle w:val="libNormal"/>
        <w:rPr>
          <w:rtl/>
        </w:rPr>
      </w:pPr>
      <w:r>
        <w:rPr>
          <w:rtl/>
        </w:rPr>
        <w:br w:type="page"/>
      </w:r>
      <w:bookmarkStart w:id="79" w:name="97"/>
      <w:bookmarkStart w:id="80" w:name="_Toc371754625"/>
      <w:bookmarkEnd w:id="79"/>
      <w:r w:rsidRPr="00D452E0">
        <w:rPr>
          <w:rStyle w:val="Heading2Char"/>
          <w:rtl/>
        </w:rPr>
        <w:lastRenderedPageBreak/>
        <w:t>ثمّ</w:t>
      </w:r>
      <w:bookmarkEnd w:id="80"/>
      <w:r w:rsidRPr="00D452E0">
        <w:rPr>
          <w:rStyle w:val="Heading2Char"/>
          <w:rtl/>
        </w:rPr>
        <w:t xml:space="preserve"> </w:t>
      </w:r>
      <w:r w:rsidRPr="00CD4A30">
        <w:rPr>
          <w:rtl/>
        </w:rPr>
        <w:t>دعا الحسينُ براحلتهِ فركبَها ونادى بأَعلى صوته</w:t>
      </w:r>
      <w:r w:rsidR="000B5FC5">
        <w:rPr>
          <w:rtl/>
        </w:rPr>
        <w:t>:</w:t>
      </w:r>
      <w:r w:rsidRPr="00CD4A30">
        <w:rPr>
          <w:rtl/>
        </w:rPr>
        <w:t xml:space="preserve"> «يا أهلَ ألعراقِ »</w:t>
      </w:r>
      <w:r w:rsidR="008F72F1">
        <w:rPr>
          <w:rtl/>
        </w:rPr>
        <w:t xml:space="preserve"> - </w:t>
      </w:r>
      <w:r w:rsidRPr="00CD4A30">
        <w:rPr>
          <w:rtl/>
        </w:rPr>
        <w:t>وجُلّهم يسمعونَ</w:t>
      </w:r>
      <w:r w:rsidR="008F72F1">
        <w:rPr>
          <w:rtl/>
        </w:rPr>
        <w:t xml:space="preserve"> - </w:t>
      </w:r>
      <w:r w:rsidRPr="00CD4A30">
        <w:rPr>
          <w:rtl/>
        </w:rPr>
        <w:t>فقالَ</w:t>
      </w:r>
      <w:r w:rsidR="000B5FC5">
        <w:rPr>
          <w:rtl/>
        </w:rPr>
        <w:t>:</w:t>
      </w:r>
      <w:r w:rsidRPr="00CD4A30">
        <w:rPr>
          <w:rtl/>
        </w:rPr>
        <w:t xml:space="preserve"> «أَيًّها النّاسُ اسمعَوا قَوْلي ولا تَعجَلوا حتّى أَعِظَكم بما يَحقُّ لكم عليّ وحتّى أعْذِرَ إِليكم</w:t>
      </w:r>
      <w:r w:rsidR="000B5FC5">
        <w:rPr>
          <w:rtl/>
        </w:rPr>
        <w:t>،</w:t>
      </w:r>
      <w:r>
        <w:rPr>
          <w:rtl/>
        </w:rPr>
        <w:t xml:space="preserve"> </w:t>
      </w:r>
      <w:r w:rsidRPr="00CD4A30">
        <w:rPr>
          <w:rtl/>
        </w:rPr>
        <w:t>فإِن أعطيتموني النّصفَ كنتم بذلكَ أسعدَ</w:t>
      </w:r>
      <w:r w:rsidR="000B5FC5">
        <w:rPr>
          <w:rtl/>
        </w:rPr>
        <w:t>،</w:t>
      </w:r>
      <w:r>
        <w:rPr>
          <w:rtl/>
        </w:rPr>
        <w:t xml:space="preserve"> </w:t>
      </w:r>
      <w:r w:rsidRPr="00CD4A30">
        <w:rPr>
          <w:rtl/>
        </w:rPr>
        <w:t>وان لم تُعْطُوني النّصفَ من أنفسِكم فأجمعوا رأيَكم ثمّ لا يَكنْ أمرُكم عليكم غُمّةً ثمّ اقضوا إِليَّ ولا تنظِرونَ</w:t>
      </w:r>
      <w:r w:rsidR="000B5FC5">
        <w:rPr>
          <w:rtl/>
        </w:rPr>
        <w:t>،</w:t>
      </w:r>
      <w:r>
        <w:rPr>
          <w:rtl/>
        </w:rPr>
        <w:t xml:space="preserve"> إِنَّ وَلِيّ</w:t>
      </w:r>
      <w:r>
        <w:rPr>
          <w:rFonts w:hint="cs"/>
          <w:rtl/>
        </w:rPr>
        <w:t>ي</w:t>
      </w:r>
      <w:r w:rsidRPr="00CD4A30">
        <w:rPr>
          <w:rtl/>
        </w:rPr>
        <w:t xml:space="preserve"> اللّهُ الّذي نزّلَ الكتابَ وهو يتولّى الصّالحينَ »</w:t>
      </w:r>
      <w:r>
        <w:rPr>
          <w:rtl/>
        </w:rPr>
        <w:t>.</w:t>
      </w:r>
      <w:r w:rsidRPr="00CD4A30">
        <w:rPr>
          <w:rtl/>
        </w:rPr>
        <w:t xml:space="preserve"> ثم حَمدَ اللّهَ وأثنى عليه وذَكَرَ اللهَّ بما هو أهلُه</w:t>
      </w:r>
      <w:r w:rsidR="000B5FC5">
        <w:rPr>
          <w:rtl/>
        </w:rPr>
        <w:t>،</w:t>
      </w:r>
      <w:r>
        <w:rPr>
          <w:rtl/>
        </w:rPr>
        <w:t xml:space="preserve"> </w:t>
      </w:r>
      <w:r w:rsidRPr="00CD4A30">
        <w:rPr>
          <w:rtl/>
        </w:rPr>
        <w:t xml:space="preserve">وصَلّى على النّبيِّ </w:t>
      </w:r>
      <w:r w:rsidR="000B5FC5" w:rsidRPr="000B5FC5">
        <w:rPr>
          <w:rStyle w:val="libAlaemChar"/>
          <w:rFonts w:hint="cs"/>
          <w:rtl/>
        </w:rPr>
        <w:t>صلى‌الله‌عليه‌وآله</w:t>
      </w:r>
      <w:r w:rsidRPr="00CD4A30">
        <w:rPr>
          <w:rtl/>
        </w:rPr>
        <w:t xml:space="preserve"> وعلى ملائكةِ اللّهِ وأَنبيائه</w:t>
      </w:r>
      <w:r w:rsidR="000B5FC5">
        <w:rPr>
          <w:rtl/>
        </w:rPr>
        <w:t>،</w:t>
      </w:r>
      <w:r>
        <w:rPr>
          <w:rtl/>
        </w:rPr>
        <w:t xml:space="preserve"> </w:t>
      </w:r>
      <w:r w:rsidRPr="00CD4A30">
        <w:rPr>
          <w:rtl/>
        </w:rPr>
        <w:t>فلم يُسْمَعْ متكلِّمٌ قطُّ قبلَه ولا بعدَه أبلغ في منطقٍ منه</w:t>
      </w:r>
      <w:r w:rsidR="000B5FC5">
        <w:rPr>
          <w:rtl/>
        </w:rPr>
        <w:t>،</w:t>
      </w:r>
      <w:r>
        <w:rPr>
          <w:rtl/>
        </w:rPr>
        <w:t xml:space="preserve"> </w:t>
      </w:r>
      <w:r w:rsidRPr="00CD4A30">
        <w:rPr>
          <w:rtl/>
        </w:rPr>
        <w:t>ثمّ قالَ</w:t>
      </w:r>
      <w:r w:rsidR="000B5FC5">
        <w:rPr>
          <w:rtl/>
        </w:rPr>
        <w:t>:</w:t>
      </w:r>
    </w:p>
    <w:p w:rsidR="00FF6DFF" w:rsidRDefault="00FF6DFF" w:rsidP="00A90091">
      <w:pPr>
        <w:pStyle w:val="libNormal"/>
        <w:rPr>
          <w:rtl/>
        </w:rPr>
      </w:pPr>
      <w:r w:rsidRPr="00CD4A30">
        <w:rPr>
          <w:rtl/>
        </w:rPr>
        <w:t>«أمّا بعدُ</w:t>
      </w:r>
      <w:r w:rsidR="000B5FC5">
        <w:rPr>
          <w:rtl/>
        </w:rPr>
        <w:t>:</w:t>
      </w:r>
      <w:r w:rsidRPr="00CD4A30">
        <w:rPr>
          <w:rtl/>
        </w:rPr>
        <w:t xml:space="preserve"> فانسبوني فانظروا مَن أنا</w:t>
      </w:r>
      <w:r w:rsidR="000B5FC5">
        <w:rPr>
          <w:rtl/>
        </w:rPr>
        <w:t>،</w:t>
      </w:r>
      <w:r>
        <w:rPr>
          <w:rtl/>
        </w:rPr>
        <w:t xml:space="preserve"> </w:t>
      </w:r>
      <w:r w:rsidRPr="00CD4A30">
        <w:rPr>
          <w:rtl/>
        </w:rPr>
        <w:t>ثمّ ارجِعوا إِلى أنفسِكم وعاتِبوها</w:t>
      </w:r>
      <w:r w:rsidR="000B5FC5">
        <w:rPr>
          <w:rtl/>
        </w:rPr>
        <w:t>،</w:t>
      </w:r>
      <w:r>
        <w:rPr>
          <w:rtl/>
        </w:rPr>
        <w:t xml:space="preserve"> </w:t>
      </w:r>
      <w:r w:rsidRPr="00CD4A30">
        <w:rPr>
          <w:rtl/>
        </w:rPr>
        <w:t>فانظروا هل يَصلُح لكم قتلي وانتهاكُ حرمتي</w:t>
      </w:r>
      <w:r>
        <w:rPr>
          <w:rtl/>
        </w:rPr>
        <w:t>؟</w:t>
      </w:r>
      <w:r w:rsidRPr="00CD4A30">
        <w:rPr>
          <w:rtl/>
        </w:rPr>
        <w:t xml:space="preserve"> ألست ابنَ بنتِ نبيِّكم</w:t>
      </w:r>
      <w:r w:rsidR="000B5FC5">
        <w:rPr>
          <w:rtl/>
        </w:rPr>
        <w:t>،</w:t>
      </w:r>
      <w:r>
        <w:rPr>
          <w:rtl/>
        </w:rPr>
        <w:t xml:space="preserve"> </w:t>
      </w:r>
      <w:r w:rsidRPr="00CD4A30">
        <w:rPr>
          <w:rtl/>
        </w:rPr>
        <w:t>وابنَ وصيِّه وابن عمِّه وأَوّل المؤمنينَ المصدِّقِ لرسولِ اللّهِ بما جاءَ به من عندِ ربِّه</w:t>
      </w:r>
      <w:r w:rsidR="000B5FC5">
        <w:rPr>
          <w:rtl/>
        </w:rPr>
        <w:t>،</w:t>
      </w:r>
      <w:r>
        <w:rPr>
          <w:rtl/>
        </w:rPr>
        <w:t xml:space="preserve"> </w:t>
      </w:r>
      <w:r w:rsidRPr="00CD4A30">
        <w:rPr>
          <w:rtl/>
        </w:rPr>
        <w:t>أَوَليسَ حمزةً سيدُ الشُهداءِ عمِّي</w:t>
      </w:r>
      <w:r w:rsidR="000B5FC5">
        <w:rPr>
          <w:rtl/>
        </w:rPr>
        <w:t>،</w:t>
      </w:r>
      <w:r>
        <w:rPr>
          <w:rtl/>
        </w:rPr>
        <w:t xml:space="preserve"> </w:t>
      </w:r>
      <w:r w:rsidRPr="00CD4A30">
        <w:rPr>
          <w:rtl/>
        </w:rPr>
        <w:t>أَوَليسَ جعفر الطّيّارُ في الجنّةِ بجناحَيْنِ عَمِّي</w:t>
      </w:r>
      <w:r w:rsidR="000B5FC5">
        <w:rPr>
          <w:rtl/>
        </w:rPr>
        <w:t>،</w:t>
      </w:r>
      <w:r>
        <w:rPr>
          <w:rtl/>
        </w:rPr>
        <w:t xml:space="preserve"> </w:t>
      </w:r>
      <w:r w:rsidRPr="00CD4A30">
        <w:rPr>
          <w:rtl/>
        </w:rPr>
        <w:t xml:space="preserve">أوَلم يَبْلُغْكم </w:t>
      </w:r>
      <w:r w:rsidRPr="00FF6DFF">
        <w:rPr>
          <w:rStyle w:val="libFootnotenumChar"/>
          <w:rtl/>
        </w:rPr>
        <w:t>(1)</w:t>
      </w:r>
      <w:r w:rsidRPr="00284B07">
        <w:rPr>
          <w:rtl/>
        </w:rPr>
        <w:t xml:space="preserve"> </w:t>
      </w:r>
      <w:r w:rsidRPr="00CD4A30">
        <w:rPr>
          <w:rtl/>
        </w:rPr>
        <w:t>ما قالَ رسولُ اللهِ لي ولأخي</w:t>
      </w:r>
      <w:r w:rsidR="000B5FC5">
        <w:rPr>
          <w:rtl/>
        </w:rPr>
        <w:t>:</w:t>
      </w:r>
      <w:r w:rsidRPr="00CD4A30">
        <w:rPr>
          <w:rtl/>
        </w:rPr>
        <w:t xml:space="preserve"> هذان سيِّدا شبابِ أهلِ الجنّةِ؟! فان صدَّقتموني بما أقولُ وهو الحقُّ</w:t>
      </w:r>
      <w:r w:rsidR="000B5FC5">
        <w:rPr>
          <w:rtl/>
        </w:rPr>
        <w:t>،</w:t>
      </w:r>
      <w:r>
        <w:rPr>
          <w:rtl/>
        </w:rPr>
        <w:t xml:space="preserve"> </w:t>
      </w:r>
      <w:r w:rsidRPr="00CD4A30">
        <w:rPr>
          <w:rtl/>
        </w:rPr>
        <w:t>واللّهِ ما تعمّدْتُ كذِباً منذُ عَلِمْتُ أنّ اللهَّ يمقُتُ عليه أهلَهُ</w:t>
      </w:r>
      <w:r w:rsidR="000B5FC5">
        <w:rPr>
          <w:rtl/>
        </w:rPr>
        <w:t>،</w:t>
      </w:r>
      <w:r>
        <w:rPr>
          <w:rtl/>
        </w:rPr>
        <w:t xml:space="preserve"> </w:t>
      </w:r>
      <w:r w:rsidRPr="00CD4A30">
        <w:rPr>
          <w:rtl/>
        </w:rPr>
        <w:t>وإِن كذّبتموني فإِنّ فيكم (مَنْ لو</w:t>
      </w:r>
      <w:r>
        <w:rPr>
          <w:rtl/>
        </w:rPr>
        <w:t xml:space="preserve"> ) </w:t>
      </w:r>
      <w:r w:rsidRPr="00FF6DFF">
        <w:rPr>
          <w:rStyle w:val="libFootnotenumChar"/>
          <w:rtl/>
        </w:rPr>
        <w:t>(2)</w:t>
      </w:r>
      <w:r w:rsidRPr="00284B07">
        <w:rPr>
          <w:rtl/>
        </w:rPr>
        <w:t xml:space="preserve"> </w:t>
      </w:r>
      <w:r w:rsidRPr="00CD4A30">
        <w:rPr>
          <w:rtl/>
        </w:rPr>
        <w:t>سأَلتموه عن ذلكَ أخْبَركم</w:t>
      </w:r>
      <w:r w:rsidR="000B5FC5">
        <w:rPr>
          <w:rtl/>
        </w:rPr>
        <w:t>،</w:t>
      </w:r>
      <w:r>
        <w:rPr>
          <w:rtl/>
        </w:rPr>
        <w:t xml:space="preserve"> </w:t>
      </w:r>
      <w:r w:rsidRPr="00CD4A30">
        <w:rPr>
          <w:rtl/>
        </w:rPr>
        <w:t>سَلوُا جابرَ بنَ عبدِاللّهِ الأَنصاريّ وأبا سعيدٍ الخُدْريّ وسَهْلَ بن سعدٍ الساعديّ وزيدَ بنَ أرقَمَ وأنسَ بنَ مالكٍ</w:t>
      </w:r>
      <w:r w:rsidR="000B5FC5">
        <w:rPr>
          <w:rtl/>
        </w:rPr>
        <w:t>،</w:t>
      </w:r>
      <w:r>
        <w:rPr>
          <w:rtl/>
        </w:rPr>
        <w:t xml:space="preserve"> </w:t>
      </w:r>
      <w:r w:rsidRPr="00CD4A30">
        <w:rPr>
          <w:rtl/>
        </w:rPr>
        <w:t xml:space="preserve">يُخْبروكم أنّهم سمعوا هذه المقالةَ من رسولِ اللهِّ </w:t>
      </w:r>
      <w:r w:rsidR="000B5FC5" w:rsidRPr="000B5FC5">
        <w:rPr>
          <w:rStyle w:val="libAlaemChar"/>
          <w:rFonts w:hint="cs"/>
          <w:rtl/>
        </w:rPr>
        <w:t>صلى‌الله‌عليه‌وآله</w:t>
      </w:r>
      <w:r w:rsidRPr="00CD4A30">
        <w:rPr>
          <w:rtl/>
        </w:rPr>
        <w:t xml:space="preserve"> لي</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 اوما بلغكم</w:t>
      </w:r>
      <w:r>
        <w:rPr>
          <w:rtl/>
        </w:rPr>
        <w:t>.</w:t>
      </w:r>
    </w:p>
    <w:p w:rsidR="00FF6DFF" w:rsidRPr="002D5FFC" w:rsidRDefault="00FF6DFF" w:rsidP="00FF6DFF">
      <w:pPr>
        <w:pStyle w:val="libFootnote0"/>
        <w:rPr>
          <w:rtl/>
        </w:rPr>
      </w:pPr>
      <w:r w:rsidRPr="002D5FFC">
        <w:rPr>
          <w:rtl/>
        </w:rPr>
        <w:t xml:space="preserve">(2) في «م» وهامش </w:t>
      </w:r>
      <w:r>
        <w:rPr>
          <w:rtl/>
        </w:rPr>
        <w:t>«ش»</w:t>
      </w:r>
      <w:r w:rsidR="000B5FC5">
        <w:rPr>
          <w:rtl/>
        </w:rPr>
        <w:t>:</w:t>
      </w:r>
      <w:r w:rsidRPr="002D5FFC">
        <w:rPr>
          <w:rtl/>
        </w:rPr>
        <w:t xml:space="preserve"> مَن إن</w:t>
      </w:r>
      <w:r>
        <w:rPr>
          <w:rtl/>
        </w:rPr>
        <w:t>.</w:t>
      </w:r>
      <w:r w:rsidRPr="00CD4A30">
        <w:rPr>
          <w:rtl/>
        </w:rPr>
        <w:t xml:space="preserve"> </w:t>
      </w:r>
    </w:p>
    <w:p w:rsidR="00FF6DFF" w:rsidRDefault="00FF6DFF" w:rsidP="00FF6DFF">
      <w:pPr>
        <w:pStyle w:val="libNormal0"/>
        <w:rPr>
          <w:rtl/>
        </w:rPr>
      </w:pPr>
      <w:r>
        <w:rPr>
          <w:rtl/>
        </w:rPr>
        <w:br w:type="page"/>
      </w:r>
      <w:bookmarkStart w:id="81" w:name="_Toc371754626"/>
      <w:r w:rsidRPr="00D452E0">
        <w:rPr>
          <w:rStyle w:val="Heading2Char"/>
          <w:rtl/>
        </w:rPr>
        <w:lastRenderedPageBreak/>
        <w:t>ولأخي</w:t>
      </w:r>
      <w:r w:rsidR="000B5FC5" w:rsidRPr="00D452E0">
        <w:rPr>
          <w:rStyle w:val="Heading2Char"/>
          <w:rtl/>
        </w:rPr>
        <w:t>،</w:t>
      </w:r>
      <w:bookmarkEnd w:id="81"/>
      <w:r>
        <w:rPr>
          <w:rtl/>
        </w:rPr>
        <w:t xml:space="preserve"> </w:t>
      </w:r>
      <w:r w:rsidRPr="00CD4A30">
        <w:rPr>
          <w:rtl/>
        </w:rPr>
        <w:t>أمَا في هذا</w:t>
      </w:r>
      <w:r>
        <w:rPr>
          <w:rtl/>
        </w:rPr>
        <w:t xml:space="preserve"> ( </w:t>
      </w:r>
      <w:r w:rsidRPr="00CD4A30">
        <w:rPr>
          <w:rtl/>
        </w:rPr>
        <w:t>حاجز لكم</w:t>
      </w:r>
      <w:r>
        <w:rPr>
          <w:rtl/>
        </w:rPr>
        <w:t xml:space="preserve"> ) </w:t>
      </w:r>
      <w:r w:rsidRPr="00FF6DFF">
        <w:rPr>
          <w:rStyle w:val="libFootnotenumChar"/>
          <w:rtl/>
        </w:rPr>
        <w:t>(1)</w:t>
      </w:r>
      <w:r w:rsidRPr="00284B07">
        <w:rPr>
          <w:rtl/>
        </w:rPr>
        <w:t xml:space="preserve"> </w:t>
      </w:r>
      <w:r w:rsidRPr="00CD4A30">
        <w:rPr>
          <w:rtl/>
        </w:rPr>
        <w:t>عن سَفْكِ دمي</w:t>
      </w:r>
      <w:r>
        <w:rPr>
          <w:rtl/>
        </w:rPr>
        <w:t>؟!</w:t>
      </w:r>
      <w:r w:rsidRPr="00CD4A30">
        <w:rPr>
          <w:rtl/>
        </w:rPr>
        <w:t xml:space="preserve"> »</w:t>
      </w:r>
      <w:r>
        <w:rPr>
          <w:rtl/>
        </w:rPr>
        <w:t>.</w:t>
      </w:r>
    </w:p>
    <w:p w:rsidR="00FF6DFF" w:rsidRDefault="00FF6DFF" w:rsidP="00A90091">
      <w:pPr>
        <w:pStyle w:val="libNormal"/>
        <w:rPr>
          <w:rtl/>
        </w:rPr>
      </w:pPr>
      <w:r w:rsidRPr="00CD4A30">
        <w:rPr>
          <w:rtl/>
        </w:rPr>
        <w:t>فقالَ له شمرُ بنُ ذي الجوشن</w:t>
      </w:r>
      <w:r w:rsidR="000B5FC5">
        <w:rPr>
          <w:rtl/>
        </w:rPr>
        <w:t>:</w:t>
      </w:r>
      <w:r w:rsidRPr="00CD4A30">
        <w:rPr>
          <w:rtl/>
        </w:rPr>
        <w:t xml:space="preserve"> هو يَعْبدُ اللّهَ على حَرْفٍ إِن كانَ يدري (ما تقولُ</w:t>
      </w:r>
      <w:r>
        <w:rPr>
          <w:rtl/>
        </w:rPr>
        <w:t xml:space="preserve"> ) </w:t>
      </w:r>
      <w:r w:rsidRPr="00FF6DFF">
        <w:rPr>
          <w:rStyle w:val="libFootnotenumChar"/>
          <w:rtl/>
        </w:rPr>
        <w:t>(2)</w:t>
      </w:r>
      <w:r w:rsidRPr="00284B07">
        <w:rPr>
          <w:rtl/>
        </w:rPr>
        <w:t xml:space="preserve"> </w:t>
      </w:r>
      <w:r w:rsidRPr="00CD4A30">
        <w:rPr>
          <w:rtl/>
        </w:rPr>
        <w:t>فقالَ له حبيبُ بنُ مُظاهِرٍ</w:t>
      </w:r>
      <w:r w:rsidR="000B5FC5">
        <w:rPr>
          <w:rtl/>
        </w:rPr>
        <w:t>:</w:t>
      </w:r>
      <w:r w:rsidRPr="00CD4A30">
        <w:rPr>
          <w:rtl/>
        </w:rPr>
        <w:t xml:space="preserve"> واللّهِ إِنِّي لأراكَ تَعْبُدُ اللّهَ على سبعينَ حرفاً</w:t>
      </w:r>
      <w:r w:rsidR="000B5FC5">
        <w:rPr>
          <w:rtl/>
        </w:rPr>
        <w:t>،</w:t>
      </w:r>
      <w:r>
        <w:rPr>
          <w:rtl/>
        </w:rPr>
        <w:t xml:space="preserve"> </w:t>
      </w:r>
      <w:r w:rsidRPr="00CD4A30">
        <w:rPr>
          <w:rtl/>
        </w:rPr>
        <w:t>وأنا أشهدُ أنّكَ صادقٌ ما تدري ما يقول</w:t>
      </w:r>
      <w:r w:rsidR="000B5FC5">
        <w:rPr>
          <w:rtl/>
        </w:rPr>
        <w:t>،</w:t>
      </w:r>
      <w:r>
        <w:rPr>
          <w:rtl/>
        </w:rPr>
        <w:t xml:space="preserve"> </w:t>
      </w:r>
      <w:r w:rsidRPr="00CD4A30">
        <w:rPr>
          <w:rtl/>
        </w:rPr>
        <w:t>قد طبَعَ اللّهُ على قلبِكَ</w:t>
      </w:r>
      <w:r>
        <w:rPr>
          <w:rtl/>
        </w:rPr>
        <w:t>.</w:t>
      </w:r>
    </w:p>
    <w:p w:rsidR="00FF6DFF" w:rsidRDefault="00FF6DFF" w:rsidP="00A90091">
      <w:pPr>
        <w:pStyle w:val="libNormal"/>
        <w:rPr>
          <w:rtl/>
        </w:rPr>
      </w:pPr>
      <w:r w:rsidRPr="00CD4A30">
        <w:rPr>
          <w:rtl/>
        </w:rPr>
        <w:t xml:space="preserve">ثمّ قالَ لهم الحسينُ </w:t>
      </w:r>
      <w:r w:rsidR="000B5FC5" w:rsidRPr="000B5FC5">
        <w:rPr>
          <w:rStyle w:val="libAlaemChar"/>
          <w:rFonts w:hint="cs"/>
          <w:rtl/>
        </w:rPr>
        <w:t>عليه‌السلام</w:t>
      </w:r>
      <w:r w:rsidR="000B5FC5">
        <w:rPr>
          <w:rtl/>
        </w:rPr>
        <w:t>:</w:t>
      </w:r>
      <w:r w:rsidRPr="00CD4A30">
        <w:rPr>
          <w:rtl/>
        </w:rPr>
        <w:t xml:space="preserve"> «فإِن كنتم في شكٍّ من هدْا</w:t>
      </w:r>
      <w:r w:rsidR="000B5FC5">
        <w:rPr>
          <w:rtl/>
        </w:rPr>
        <w:t>،</w:t>
      </w:r>
      <w:r>
        <w:rPr>
          <w:rtl/>
        </w:rPr>
        <w:t xml:space="preserve"> </w:t>
      </w:r>
      <w:r w:rsidRPr="00CD4A30">
        <w:rPr>
          <w:rtl/>
        </w:rPr>
        <w:t>أفتشكّونَ أَنِّي ابن بنتِ نبيِّكمْ</w:t>
      </w:r>
      <w:r>
        <w:rPr>
          <w:rtl/>
        </w:rPr>
        <w:t>!</w:t>
      </w:r>
      <w:r w:rsidRPr="00CD4A30">
        <w:rPr>
          <w:rtl/>
        </w:rPr>
        <w:t xml:space="preserve"> فواللّهِ ما بينَ المشرقِ والمغرب ابن بنتِ نبيٍّ غيري فيكم ولا في غيرِكم</w:t>
      </w:r>
      <w:r w:rsidR="000B5FC5">
        <w:rPr>
          <w:rtl/>
        </w:rPr>
        <w:t>،</w:t>
      </w:r>
      <w:r>
        <w:rPr>
          <w:rtl/>
        </w:rPr>
        <w:t xml:space="preserve"> </w:t>
      </w:r>
      <w:r w:rsidRPr="00CD4A30">
        <w:rPr>
          <w:rtl/>
        </w:rPr>
        <w:t>ويحكم أتَطلبوني بقتيلِ منكم قَتلتُه</w:t>
      </w:r>
      <w:r w:rsidR="000B5FC5">
        <w:rPr>
          <w:rtl/>
        </w:rPr>
        <w:t>،</w:t>
      </w:r>
      <w:r>
        <w:rPr>
          <w:rtl/>
        </w:rPr>
        <w:t xml:space="preserve"> </w:t>
      </w:r>
      <w:r w:rsidRPr="00CD4A30">
        <w:rPr>
          <w:rtl/>
        </w:rPr>
        <w:t>أومالٍ لكم استهلكتُه</w:t>
      </w:r>
      <w:r w:rsidR="000B5FC5">
        <w:rPr>
          <w:rtl/>
        </w:rPr>
        <w:t>،</w:t>
      </w:r>
      <w:r>
        <w:rPr>
          <w:rtl/>
        </w:rPr>
        <w:t xml:space="preserve"> </w:t>
      </w:r>
      <w:r w:rsidRPr="00CD4A30">
        <w:rPr>
          <w:rtl/>
        </w:rPr>
        <w:t>أو بقِصاصِ جراحةٍ</w:t>
      </w:r>
      <w:r>
        <w:rPr>
          <w:rtl/>
        </w:rPr>
        <w:t>؟</w:t>
      </w:r>
      <w:r w:rsidRPr="00CD4A30">
        <w:rPr>
          <w:rtl/>
        </w:rPr>
        <w:t>!» فأخَذوا لا يُكلِّمونَه</w:t>
      </w:r>
      <w:r w:rsidR="000B5FC5">
        <w:rPr>
          <w:rtl/>
        </w:rPr>
        <w:t>،</w:t>
      </w:r>
      <w:r>
        <w:rPr>
          <w:rtl/>
        </w:rPr>
        <w:t xml:space="preserve"> </w:t>
      </w:r>
      <w:r w:rsidRPr="00CD4A30">
        <w:rPr>
          <w:rtl/>
        </w:rPr>
        <w:t>فنادى</w:t>
      </w:r>
      <w:r w:rsidR="000B5FC5">
        <w:rPr>
          <w:rtl/>
        </w:rPr>
        <w:t>:</w:t>
      </w:r>
      <w:r w:rsidRPr="00CD4A30">
        <w:rPr>
          <w:rtl/>
        </w:rPr>
        <w:t xml:space="preserve"> «يا شَبَثَ بنَ ربْعيّ</w:t>
      </w:r>
      <w:r w:rsidR="000B5FC5">
        <w:rPr>
          <w:rtl/>
        </w:rPr>
        <w:t>،</w:t>
      </w:r>
      <w:r>
        <w:rPr>
          <w:rtl/>
        </w:rPr>
        <w:t xml:space="preserve"> </w:t>
      </w:r>
      <w:r w:rsidRPr="00CD4A30">
        <w:rPr>
          <w:rtl/>
        </w:rPr>
        <w:t>يا حَجّارَ بنَ أَبجرَ</w:t>
      </w:r>
      <w:r w:rsidR="000B5FC5">
        <w:rPr>
          <w:rtl/>
        </w:rPr>
        <w:t>،</w:t>
      </w:r>
      <w:r>
        <w:rPr>
          <w:rtl/>
        </w:rPr>
        <w:t xml:space="preserve"> </w:t>
      </w:r>
      <w:r w:rsidRPr="00CD4A30">
        <w:rPr>
          <w:rtl/>
        </w:rPr>
        <w:t>يا قيسَ بنَ الأشْعَثِ</w:t>
      </w:r>
      <w:r w:rsidR="000B5FC5">
        <w:rPr>
          <w:rtl/>
        </w:rPr>
        <w:t>،</w:t>
      </w:r>
      <w:r>
        <w:rPr>
          <w:rtl/>
        </w:rPr>
        <w:t xml:space="preserve"> </w:t>
      </w:r>
      <w:r w:rsidRPr="00CD4A30">
        <w:rPr>
          <w:rtl/>
        </w:rPr>
        <w:t>يا يزيدَ بن الحارثِ</w:t>
      </w:r>
      <w:r w:rsidR="000B5FC5">
        <w:rPr>
          <w:rtl/>
        </w:rPr>
        <w:t>،</w:t>
      </w:r>
      <w:r>
        <w:rPr>
          <w:rtl/>
        </w:rPr>
        <w:t xml:space="preserve"> </w:t>
      </w:r>
      <w:r w:rsidRPr="00CD4A30">
        <w:rPr>
          <w:rtl/>
        </w:rPr>
        <w:t>ألم تكتبوا إِليّ أنْ قد أيْنَعَتِ الثِّمارُ واخضَرَّ الجَنابُ</w:t>
      </w:r>
      <w:r w:rsidR="000B5FC5">
        <w:rPr>
          <w:rtl/>
        </w:rPr>
        <w:t>،</w:t>
      </w:r>
      <w:r>
        <w:rPr>
          <w:rtl/>
        </w:rPr>
        <w:t xml:space="preserve"> </w:t>
      </w:r>
      <w:r w:rsidRPr="00CD4A30">
        <w:rPr>
          <w:rtl/>
        </w:rPr>
        <w:t>وانمّا تَقدمُ على جُندٍ لكَ مُجَنَّدٍ</w:t>
      </w:r>
      <w:r>
        <w:rPr>
          <w:rtl/>
        </w:rPr>
        <w:t>؟</w:t>
      </w:r>
      <w:r w:rsidRPr="00CD4A30">
        <w:rPr>
          <w:rtl/>
        </w:rPr>
        <w:t>!» فقالَ له قيسُ بنُ الأَشعثِ</w:t>
      </w:r>
      <w:r w:rsidR="000B5FC5">
        <w:rPr>
          <w:rtl/>
        </w:rPr>
        <w:t>:</w:t>
      </w:r>
      <w:r w:rsidRPr="00CD4A30">
        <w:rPr>
          <w:rtl/>
        </w:rPr>
        <w:t xml:space="preserve"> ما ندري ما تقولُ</w:t>
      </w:r>
      <w:r w:rsidR="000B5FC5">
        <w:rPr>
          <w:rtl/>
        </w:rPr>
        <w:t>،</w:t>
      </w:r>
      <w:r>
        <w:rPr>
          <w:rtl/>
        </w:rPr>
        <w:t xml:space="preserve"> </w:t>
      </w:r>
      <w:r w:rsidRPr="00CD4A30">
        <w:rPr>
          <w:rtl/>
        </w:rPr>
        <w:t>ولكنِ انْزِلْ على حُكمِ بني عمِّكَ</w:t>
      </w:r>
      <w:r w:rsidR="000B5FC5">
        <w:rPr>
          <w:rtl/>
        </w:rPr>
        <w:t>،</w:t>
      </w:r>
      <w:r>
        <w:rPr>
          <w:rtl/>
        </w:rPr>
        <w:t xml:space="preserve"> </w:t>
      </w:r>
      <w:r w:rsidRPr="00CD4A30">
        <w:rPr>
          <w:rtl/>
        </w:rPr>
        <w:t>فإِنّهم لن يُرُوْكَ إلا ما تُحِبُّ</w:t>
      </w:r>
      <w:r>
        <w:rPr>
          <w:rtl/>
        </w:rPr>
        <w:t>.</w:t>
      </w:r>
      <w:r w:rsidRPr="00CD4A30">
        <w:rPr>
          <w:rtl/>
        </w:rPr>
        <w:t xml:space="preserve"> فقالَ له الحسينُ «لا واللهِّ لا أُعطيكم بيدي إعطاءَ الذّليل</w:t>
      </w:r>
      <w:r w:rsidR="000B5FC5">
        <w:rPr>
          <w:rtl/>
        </w:rPr>
        <w:t>،</w:t>
      </w:r>
      <w:r>
        <w:rPr>
          <w:rtl/>
        </w:rPr>
        <w:t xml:space="preserve"> </w:t>
      </w:r>
      <w:r w:rsidRPr="00CD4A30">
        <w:rPr>
          <w:rtl/>
        </w:rPr>
        <w:t>ولا أَفِرُّ فِرارَ العبيدِ</w:t>
      </w:r>
      <w:r>
        <w:rPr>
          <w:rFonts w:hint="cs"/>
          <w:rtl/>
        </w:rPr>
        <w:t xml:space="preserve"> </w:t>
      </w:r>
      <w:r w:rsidRPr="00FF6DFF">
        <w:rPr>
          <w:rStyle w:val="libFootnotenumChar"/>
          <w:rtl/>
        </w:rPr>
        <w:t>(3)</w:t>
      </w:r>
      <w:r w:rsidRPr="00284B07">
        <w:rPr>
          <w:rtl/>
        </w:rPr>
        <w:t xml:space="preserve"> </w:t>
      </w:r>
      <w:r w:rsidRPr="00CD4A30">
        <w:rPr>
          <w:rtl/>
        </w:rPr>
        <w:t>»</w:t>
      </w:r>
      <w:r>
        <w:rPr>
          <w:rtl/>
        </w:rPr>
        <w:t>.</w:t>
      </w:r>
      <w:r w:rsidRPr="00CD4A30">
        <w:rPr>
          <w:rtl/>
        </w:rPr>
        <w:t xml:space="preserve"> ثمّ نادى</w:t>
      </w:r>
      <w:r w:rsidR="000B5FC5">
        <w:rPr>
          <w:rtl/>
        </w:rPr>
        <w:t>:</w:t>
      </w:r>
      <w:r w:rsidRPr="00CD4A30">
        <w:rPr>
          <w:rtl/>
        </w:rPr>
        <w:t xml:space="preserve"> «يا عبادَ اللهِ</w:t>
      </w:r>
      <w:r w:rsidR="000B5FC5">
        <w:rPr>
          <w:rtl/>
        </w:rPr>
        <w:t>،</w:t>
      </w:r>
      <w:r>
        <w:rPr>
          <w:rtl/>
        </w:rPr>
        <w:t xml:space="preserve"> </w:t>
      </w:r>
      <w:r w:rsidRPr="00CD4A30">
        <w:rPr>
          <w:rtl/>
        </w:rPr>
        <w:t>إِنِّي عُذْتُ بربِّي وربِّكم أن ترجمون</w:t>
      </w:r>
      <w:r w:rsidR="000B5FC5">
        <w:rPr>
          <w:rtl/>
        </w:rPr>
        <w:t>،</w:t>
      </w:r>
      <w:r>
        <w:rPr>
          <w:rtl/>
        </w:rPr>
        <w:t xml:space="preserve"> </w:t>
      </w:r>
      <w:r w:rsidRPr="00CD4A30">
        <w:rPr>
          <w:rtl/>
        </w:rPr>
        <w:t>أعوذُ بربِّي وربِّكم من كلِّ مُتكبِّرٍ لا يُؤْمِنُ بيومِ الحسابِ »</w:t>
      </w:r>
      <w:r>
        <w:rPr>
          <w:rtl/>
        </w:rPr>
        <w:t>.</w:t>
      </w:r>
    </w:p>
    <w:p w:rsidR="00FF6DFF" w:rsidRDefault="00FF6DFF" w:rsidP="00A90091">
      <w:pPr>
        <w:pStyle w:val="libNormal"/>
        <w:rPr>
          <w:rtl/>
        </w:rPr>
      </w:pPr>
      <w:r w:rsidRPr="00CD4A30">
        <w:rPr>
          <w:rtl/>
        </w:rPr>
        <w:t>ثمّ إنّه أناخَ راحلتَه وأمرَ عُقبةَ بنَ سَمْعانَ فعقلَها</w:t>
      </w:r>
      <w:r w:rsidR="000B5FC5">
        <w:rPr>
          <w:rtl/>
        </w:rPr>
        <w:t>،</w:t>
      </w:r>
      <w:r>
        <w:rPr>
          <w:rtl/>
        </w:rPr>
        <w:t xml:space="preserve"> </w:t>
      </w:r>
      <w:r w:rsidRPr="00CD4A30">
        <w:rPr>
          <w:rtl/>
        </w:rPr>
        <w:t>وأَقبلوا</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حاجز يحجزكم</w:t>
      </w:r>
      <w:r>
        <w:rPr>
          <w:rtl/>
        </w:rPr>
        <w:t>.</w:t>
      </w:r>
    </w:p>
    <w:p w:rsidR="00FF6DFF" w:rsidRDefault="00FF6DFF" w:rsidP="00FF6DFF">
      <w:pPr>
        <w:pStyle w:val="libFootnote0"/>
        <w:rPr>
          <w:rtl/>
        </w:rPr>
      </w:pPr>
      <w:r w:rsidRPr="002D5FFC">
        <w:rPr>
          <w:rtl/>
        </w:rPr>
        <w:t>(2) هكذا في النسخ الخطية</w:t>
      </w:r>
      <w:r w:rsidR="000B5FC5">
        <w:rPr>
          <w:rtl/>
        </w:rPr>
        <w:t>،</w:t>
      </w:r>
      <w:r>
        <w:rPr>
          <w:rtl/>
        </w:rPr>
        <w:t xml:space="preserve"> </w:t>
      </w:r>
      <w:r w:rsidRPr="002D5FFC">
        <w:rPr>
          <w:rtl/>
        </w:rPr>
        <w:t>لكن الصحيح</w:t>
      </w:r>
      <w:r w:rsidR="000B5FC5">
        <w:rPr>
          <w:rtl/>
        </w:rPr>
        <w:t>:</w:t>
      </w:r>
      <w:r w:rsidRPr="002D5FFC">
        <w:rPr>
          <w:rtl/>
        </w:rPr>
        <w:t xml:space="preserve"> ما يقول</w:t>
      </w:r>
      <w:r w:rsidR="000B5FC5">
        <w:rPr>
          <w:rtl/>
        </w:rPr>
        <w:t>،</w:t>
      </w:r>
      <w:r>
        <w:rPr>
          <w:rtl/>
        </w:rPr>
        <w:t xml:space="preserve"> </w:t>
      </w:r>
      <w:r w:rsidRPr="002D5FFC">
        <w:rPr>
          <w:rtl/>
        </w:rPr>
        <w:t>وهوموافق لنقل الطبري والكامل</w:t>
      </w:r>
      <w:r>
        <w:rPr>
          <w:rtl/>
        </w:rPr>
        <w:t>.</w:t>
      </w:r>
    </w:p>
    <w:p w:rsidR="00FF6DFF" w:rsidRDefault="00FF6DFF" w:rsidP="00FF6DFF">
      <w:pPr>
        <w:pStyle w:val="libFootnote0"/>
        <w:rPr>
          <w:rtl/>
        </w:rPr>
      </w:pPr>
      <w:r w:rsidRPr="002D5FFC">
        <w:rPr>
          <w:rtl/>
        </w:rPr>
        <w:t xml:space="preserve">(3) في </w:t>
      </w:r>
      <w:r>
        <w:rPr>
          <w:rtl/>
        </w:rPr>
        <w:t>«م»</w:t>
      </w:r>
      <w:r w:rsidR="000B5FC5">
        <w:rPr>
          <w:rtl/>
        </w:rPr>
        <w:t>:</w:t>
      </w:r>
      <w:r w:rsidRPr="002D5FFC">
        <w:rPr>
          <w:rtl/>
        </w:rPr>
        <w:t xml:space="preserve"> العبد</w:t>
      </w:r>
      <w:r w:rsidR="000B5FC5">
        <w:rPr>
          <w:rtl/>
        </w:rPr>
        <w:t>،</w:t>
      </w:r>
      <w:r>
        <w:rPr>
          <w:rtl/>
        </w:rPr>
        <w:t xml:space="preserve"> </w:t>
      </w:r>
      <w:r w:rsidRPr="002D5FFC">
        <w:rPr>
          <w:rtl/>
        </w:rPr>
        <w:t xml:space="preserve">وفي </w:t>
      </w:r>
      <w:r>
        <w:rPr>
          <w:rtl/>
        </w:rPr>
        <w:t>«ش»</w:t>
      </w:r>
      <w:r w:rsidR="000B5FC5">
        <w:rPr>
          <w:rtl/>
        </w:rPr>
        <w:t>:</w:t>
      </w:r>
      <w:r w:rsidRPr="002D5FFC">
        <w:rPr>
          <w:rtl/>
        </w:rPr>
        <w:t xml:space="preserve"> مشوشة</w:t>
      </w:r>
      <w:r w:rsidR="000B5FC5">
        <w:rPr>
          <w:rtl/>
        </w:rPr>
        <w:t>،</w:t>
      </w:r>
      <w:r>
        <w:rPr>
          <w:rtl/>
        </w:rPr>
        <w:t xml:space="preserve"> </w:t>
      </w:r>
      <w:r w:rsidRPr="002D5FFC">
        <w:rPr>
          <w:rtl/>
        </w:rPr>
        <w:t>وهي تحتمل الوجهين</w:t>
      </w:r>
      <w:r w:rsidR="000B5FC5">
        <w:rPr>
          <w:rtl/>
        </w:rPr>
        <w:t>،</w:t>
      </w:r>
      <w:r>
        <w:rPr>
          <w:rtl/>
        </w:rPr>
        <w:t xml:space="preserve"> </w:t>
      </w:r>
      <w:r w:rsidRPr="002D5FFC">
        <w:rPr>
          <w:rtl/>
        </w:rPr>
        <w:t>وفي نسخة العلامة المجلسي</w:t>
      </w:r>
      <w:r w:rsidR="000B5FC5">
        <w:rPr>
          <w:rtl/>
        </w:rPr>
        <w:t>:</w:t>
      </w:r>
      <w:r w:rsidRPr="002D5FFC">
        <w:rPr>
          <w:rtl/>
        </w:rPr>
        <w:t xml:space="preserve"> العبيد.</w:t>
      </w:r>
    </w:p>
    <w:p w:rsidR="00FF6DFF" w:rsidRDefault="00FF6DFF" w:rsidP="00FF6DFF">
      <w:pPr>
        <w:pStyle w:val="libNormal0"/>
        <w:rPr>
          <w:rtl/>
        </w:rPr>
      </w:pPr>
      <w:r>
        <w:rPr>
          <w:rtl/>
        </w:rPr>
        <w:br w:type="page"/>
      </w:r>
      <w:r w:rsidRPr="00CD4A30">
        <w:rPr>
          <w:rtl/>
        </w:rPr>
        <w:lastRenderedPageBreak/>
        <w:t>يزحفونَ نحوَه</w:t>
      </w:r>
      <w:r w:rsidR="000B5FC5">
        <w:rPr>
          <w:rtl/>
        </w:rPr>
        <w:t>،</w:t>
      </w:r>
      <w:r>
        <w:rPr>
          <w:rtl/>
        </w:rPr>
        <w:t xml:space="preserve"> </w:t>
      </w:r>
      <w:r w:rsidRPr="00CD4A30">
        <w:rPr>
          <w:rtl/>
        </w:rPr>
        <w:t>فلمّا رأى الح</w:t>
      </w:r>
      <w:r>
        <w:rPr>
          <w:rtl/>
        </w:rPr>
        <w:t>رُّ بنُ يزيدَ أَنّ القومَ قد صم</w:t>
      </w:r>
      <w:r>
        <w:rPr>
          <w:rFonts w:hint="cs"/>
          <w:rtl/>
        </w:rPr>
        <w:t>َّ</w:t>
      </w:r>
      <w:r w:rsidRPr="00CD4A30">
        <w:rPr>
          <w:rtl/>
        </w:rPr>
        <w:t xml:space="preserve">مُوا على قتالِ الحسينِ </w:t>
      </w:r>
      <w:r w:rsidR="000B5FC5" w:rsidRPr="000B5FC5">
        <w:rPr>
          <w:rStyle w:val="libAlaemChar"/>
          <w:rFonts w:hint="cs"/>
          <w:rtl/>
        </w:rPr>
        <w:t>عليه‌السلام</w:t>
      </w:r>
      <w:r w:rsidRPr="00CD4A30">
        <w:rPr>
          <w:rtl/>
        </w:rPr>
        <w:t xml:space="preserve"> قالَ لعمر بن سعدٍ</w:t>
      </w:r>
      <w:r w:rsidR="000B5FC5">
        <w:rPr>
          <w:rtl/>
        </w:rPr>
        <w:t>:</w:t>
      </w:r>
      <w:r w:rsidRPr="00CD4A30">
        <w:rPr>
          <w:rtl/>
        </w:rPr>
        <w:t xml:space="preserve"> أيْ عُمَر</w:t>
      </w:r>
      <w:r w:rsidRPr="00F00C45">
        <w:rPr>
          <w:rtl/>
        </w:rPr>
        <w:t xml:space="preserve"> </w:t>
      </w:r>
      <w:r w:rsidRPr="00FF6DFF">
        <w:rPr>
          <w:rStyle w:val="libFootnotenumChar"/>
          <w:rtl/>
        </w:rPr>
        <w:t>(1)</w:t>
      </w:r>
      <w:r w:rsidR="000B5FC5">
        <w:rPr>
          <w:rtl/>
        </w:rPr>
        <w:t>،</w:t>
      </w:r>
      <w:r w:rsidRPr="004F30BF">
        <w:rPr>
          <w:rtl/>
        </w:rPr>
        <w:t xml:space="preserve"> </w:t>
      </w:r>
      <w:r w:rsidRPr="00CD4A30">
        <w:rPr>
          <w:rtl/>
        </w:rPr>
        <w:t>أمُقاتِلٌ أنتَ هذا الرّجلَ</w:t>
      </w:r>
      <w:r>
        <w:rPr>
          <w:rtl/>
        </w:rPr>
        <w:t>؟</w:t>
      </w:r>
      <w:r w:rsidRPr="00CD4A30">
        <w:rPr>
          <w:rtl/>
        </w:rPr>
        <w:t xml:space="preserve"> قالَ</w:t>
      </w:r>
      <w:r w:rsidR="000B5FC5">
        <w:rPr>
          <w:rtl/>
        </w:rPr>
        <w:t>:</w:t>
      </w:r>
      <w:r w:rsidRPr="00CD4A30">
        <w:rPr>
          <w:rtl/>
        </w:rPr>
        <w:t xml:space="preserve"> إِيْ واللّهِ قتالاً أيْسَرُه أَن تَسقطَ الرُّؤوسُ وتَطيحَ الأَيدي</w:t>
      </w:r>
      <w:r w:rsidR="000B5FC5">
        <w:rPr>
          <w:rtl/>
        </w:rPr>
        <w:t>،</w:t>
      </w:r>
      <w:r>
        <w:rPr>
          <w:rtl/>
        </w:rPr>
        <w:t xml:space="preserve"> </w:t>
      </w:r>
      <w:r w:rsidRPr="00CD4A30">
        <w:rPr>
          <w:rtl/>
        </w:rPr>
        <w:t>قالَ</w:t>
      </w:r>
      <w:r w:rsidR="000B5FC5">
        <w:rPr>
          <w:rtl/>
        </w:rPr>
        <w:t>:</w:t>
      </w:r>
      <w:r w:rsidRPr="00CD4A30">
        <w:rPr>
          <w:rtl/>
        </w:rPr>
        <w:t xml:space="preserve"> أفما لكم فيما عرضه عليكم رضىً؟ قالَ عمر: أما لو كانَ الأمرُ إِليَّ لَفعلتُ</w:t>
      </w:r>
      <w:r w:rsidR="000B5FC5">
        <w:rPr>
          <w:rtl/>
        </w:rPr>
        <w:t>،</w:t>
      </w:r>
      <w:r>
        <w:rPr>
          <w:rtl/>
        </w:rPr>
        <w:t xml:space="preserve"> </w:t>
      </w:r>
      <w:r w:rsidRPr="00CD4A30">
        <w:rPr>
          <w:rtl/>
        </w:rPr>
        <w:t>ولكنَّ أميرَكَ قد أبى</w:t>
      </w:r>
      <w:r>
        <w:rPr>
          <w:rtl/>
        </w:rPr>
        <w:t>.</w:t>
      </w:r>
      <w:bookmarkStart w:id="82" w:name="98"/>
      <w:bookmarkEnd w:id="82"/>
    </w:p>
    <w:p w:rsidR="00FF6DFF" w:rsidRDefault="00FF6DFF" w:rsidP="00A90091">
      <w:pPr>
        <w:pStyle w:val="libNormal"/>
        <w:rPr>
          <w:rtl/>
        </w:rPr>
      </w:pPr>
      <w:r w:rsidRPr="00CD4A30">
        <w:rPr>
          <w:rtl/>
        </w:rPr>
        <w:t>فأقبلَ الحرُّحتّى وقفَ منَ النّاسِ موقفاً</w:t>
      </w:r>
      <w:r w:rsidR="000B5FC5">
        <w:rPr>
          <w:rtl/>
        </w:rPr>
        <w:t>،</w:t>
      </w:r>
      <w:r>
        <w:rPr>
          <w:rtl/>
        </w:rPr>
        <w:t xml:space="preserve"> </w:t>
      </w:r>
      <w:r w:rsidRPr="00CD4A30">
        <w:rPr>
          <w:rtl/>
        </w:rPr>
        <w:t>ومعَه رجلٌ من قومِه يُقالُ له</w:t>
      </w:r>
      <w:r w:rsidR="000B5FC5">
        <w:rPr>
          <w:rtl/>
        </w:rPr>
        <w:t>:</w:t>
      </w:r>
      <w:r w:rsidRPr="00CD4A30">
        <w:rPr>
          <w:rtl/>
        </w:rPr>
        <w:t xml:space="preserve"> قُرّةُ بنُ قَيْسٍ</w:t>
      </w:r>
      <w:r w:rsidR="000B5FC5">
        <w:rPr>
          <w:rtl/>
        </w:rPr>
        <w:t>،</w:t>
      </w:r>
      <w:r>
        <w:rPr>
          <w:rtl/>
        </w:rPr>
        <w:t xml:space="preserve"> </w:t>
      </w:r>
      <w:r w:rsidRPr="00CD4A30">
        <w:rPr>
          <w:rtl/>
        </w:rPr>
        <w:t>فقالَ</w:t>
      </w:r>
      <w:r w:rsidR="000B5FC5">
        <w:rPr>
          <w:rtl/>
        </w:rPr>
        <w:t>:</w:t>
      </w:r>
      <w:r w:rsidRPr="00CD4A30">
        <w:rPr>
          <w:rtl/>
        </w:rPr>
        <w:t xml:space="preserve"> يا قُرّةُ هل سقيتَ فرسَكَ اليومَ</w:t>
      </w:r>
      <w:r>
        <w:rPr>
          <w:rtl/>
        </w:rPr>
        <w:t>؟</w:t>
      </w:r>
      <w:r w:rsidRPr="00CD4A30">
        <w:rPr>
          <w:rtl/>
        </w:rPr>
        <w:t xml:space="preserve"> قالَ</w:t>
      </w:r>
      <w:r w:rsidR="000B5FC5">
        <w:rPr>
          <w:rtl/>
        </w:rPr>
        <w:t>:</w:t>
      </w:r>
      <w:r w:rsidRPr="00CD4A30">
        <w:rPr>
          <w:rtl/>
        </w:rPr>
        <w:t xml:space="preserve"> لا</w:t>
      </w:r>
      <w:r w:rsidR="000B5FC5">
        <w:rPr>
          <w:rtl/>
        </w:rPr>
        <w:t>،</w:t>
      </w:r>
      <w:r>
        <w:rPr>
          <w:rtl/>
        </w:rPr>
        <w:t xml:space="preserve"> </w:t>
      </w:r>
      <w:r w:rsidRPr="00CD4A30">
        <w:rPr>
          <w:rtl/>
        </w:rPr>
        <w:t>قالَ</w:t>
      </w:r>
      <w:r w:rsidR="000B5FC5">
        <w:rPr>
          <w:rtl/>
        </w:rPr>
        <w:t>:</w:t>
      </w:r>
      <w:r w:rsidRPr="00CD4A30">
        <w:rPr>
          <w:rtl/>
        </w:rPr>
        <w:t xml:space="preserve"> فما تُريدُ أن تَسقِيَه</w:t>
      </w:r>
      <w:r>
        <w:rPr>
          <w:rtl/>
        </w:rPr>
        <w:t>؟</w:t>
      </w:r>
      <w:r w:rsidRPr="00CD4A30">
        <w:rPr>
          <w:rtl/>
        </w:rPr>
        <w:t xml:space="preserve"> قالَ قُرّةُ</w:t>
      </w:r>
      <w:r w:rsidR="000B5FC5">
        <w:rPr>
          <w:rtl/>
        </w:rPr>
        <w:t>:</w:t>
      </w:r>
      <w:r w:rsidRPr="00CD4A30">
        <w:rPr>
          <w:rtl/>
        </w:rPr>
        <w:t xml:space="preserve"> فظننتُ واللّهِ أنّه يُريد أَن يَتنحّى فلا يشهدَ القتالَ</w:t>
      </w:r>
      <w:r w:rsidR="000B5FC5">
        <w:rPr>
          <w:rtl/>
        </w:rPr>
        <w:t>،</w:t>
      </w:r>
      <w:r>
        <w:rPr>
          <w:rtl/>
        </w:rPr>
        <w:t xml:space="preserve"> </w:t>
      </w:r>
      <w:r w:rsidRPr="00CD4A30">
        <w:rPr>
          <w:rtl/>
        </w:rPr>
        <w:t xml:space="preserve">ويكرهُ </w:t>
      </w:r>
      <w:r w:rsidRPr="00FF6DFF">
        <w:rPr>
          <w:rStyle w:val="libFootnotenumChar"/>
          <w:rtl/>
        </w:rPr>
        <w:t>(2)</w:t>
      </w:r>
      <w:r w:rsidRPr="004F30BF">
        <w:rPr>
          <w:rtl/>
        </w:rPr>
        <w:t xml:space="preserve"> </w:t>
      </w:r>
      <w:r w:rsidRPr="00CD4A30">
        <w:rPr>
          <w:rtl/>
        </w:rPr>
        <w:t>أن أَراه حينَ يَصنعُ ذلكَ</w:t>
      </w:r>
      <w:r w:rsidR="000B5FC5">
        <w:rPr>
          <w:rtl/>
        </w:rPr>
        <w:t>،</w:t>
      </w:r>
      <w:r>
        <w:rPr>
          <w:rtl/>
        </w:rPr>
        <w:t xml:space="preserve"> </w:t>
      </w:r>
      <w:r w:rsidRPr="00CD4A30">
        <w:rPr>
          <w:rtl/>
        </w:rPr>
        <w:t>فقلتُ له</w:t>
      </w:r>
      <w:r w:rsidR="000B5FC5">
        <w:rPr>
          <w:rtl/>
        </w:rPr>
        <w:t>:</w:t>
      </w:r>
      <w:r w:rsidRPr="00CD4A30">
        <w:rPr>
          <w:rtl/>
        </w:rPr>
        <w:t xml:space="preserve"> لم أسقِه وأَنا منطلق فأسقيه</w:t>
      </w:r>
      <w:r w:rsidR="000B5FC5">
        <w:rPr>
          <w:rtl/>
        </w:rPr>
        <w:t>،</w:t>
      </w:r>
      <w:r>
        <w:rPr>
          <w:rtl/>
        </w:rPr>
        <w:t xml:space="preserve"> </w:t>
      </w:r>
      <w:r w:rsidRPr="00CD4A30">
        <w:rPr>
          <w:rtl/>
        </w:rPr>
        <w:t>فاعتزلَ ذلكَ المكان الّذي كانَ فيه</w:t>
      </w:r>
      <w:r w:rsidR="000B5FC5">
        <w:rPr>
          <w:rtl/>
        </w:rPr>
        <w:t>،</w:t>
      </w:r>
      <w:r>
        <w:rPr>
          <w:rtl/>
        </w:rPr>
        <w:t xml:space="preserve"> </w:t>
      </w:r>
      <w:r w:rsidRPr="00CD4A30">
        <w:rPr>
          <w:rtl/>
        </w:rPr>
        <w:t xml:space="preserve">فواللّهِ لوأَنّه أطْلَعَني على الّذي يُريدُ لخرجتُ معَه إِلى الحسينِ بنِ عليٍّ </w:t>
      </w:r>
      <w:r w:rsidR="000B5FC5" w:rsidRPr="000B5FC5">
        <w:rPr>
          <w:rStyle w:val="libAlaemChar"/>
          <w:rFonts w:hint="cs"/>
          <w:rtl/>
        </w:rPr>
        <w:t>عليه‌السلام</w:t>
      </w:r>
      <w:r w:rsidRPr="00CD4A30">
        <w:rPr>
          <w:rtl/>
        </w:rPr>
        <w:t xml:space="preserve"> ؛ فأخذَ يَدنو منَ الحسينِ قليلاً قليلاً</w:t>
      </w:r>
      <w:r w:rsidR="000B5FC5">
        <w:rPr>
          <w:rtl/>
        </w:rPr>
        <w:t>،</w:t>
      </w:r>
      <w:r>
        <w:rPr>
          <w:rtl/>
        </w:rPr>
        <w:t xml:space="preserve"> </w:t>
      </w:r>
      <w:r w:rsidRPr="00CD4A30">
        <w:rPr>
          <w:rtl/>
        </w:rPr>
        <w:t>فقالَ له المهاجرُ بنُ أوسٍ</w:t>
      </w:r>
      <w:r w:rsidR="000B5FC5">
        <w:rPr>
          <w:rtl/>
        </w:rPr>
        <w:t>:</w:t>
      </w:r>
      <w:r w:rsidRPr="00CD4A30">
        <w:rPr>
          <w:rtl/>
        </w:rPr>
        <w:t xml:space="preserve"> ما تُريدُ يا ابنَ يزيدَ</w:t>
      </w:r>
      <w:r w:rsidR="000B5FC5">
        <w:rPr>
          <w:rtl/>
        </w:rPr>
        <w:t>،</w:t>
      </w:r>
      <w:r>
        <w:rPr>
          <w:rtl/>
        </w:rPr>
        <w:t xml:space="preserve"> </w:t>
      </w:r>
      <w:r w:rsidRPr="00CD4A30">
        <w:rPr>
          <w:rtl/>
        </w:rPr>
        <w:t>أتريدُ أن تَحملَ</w:t>
      </w:r>
      <w:r>
        <w:rPr>
          <w:rtl/>
        </w:rPr>
        <w:t>؟</w:t>
      </w:r>
      <w:r w:rsidRPr="00CD4A30">
        <w:rPr>
          <w:rtl/>
        </w:rPr>
        <w:t xml:space="preserve"> فلم يُجبْه وأخَذَهُ مثلُ الأفْكَلِ</w:t>
      </w:r>
      <w:r w:rsidR="008F72F1">
        <w:rPr>
          <w:rtl/>
        </w:rPr>
        <w:t xml:space="preserve"> - </w:t>
      </w:r>
      <w:r w:rsidRPr="00CD4A30">
        <w:rPr>
          <w:rtl/>
        </w:rPr>
        <w:t>وهي الرِّعدةُ</w:t>
      </w:r>
      <w:r w:rsidR="008F72F1">
        <w:rPr>
          <w:rtl/>
        </w:rPr>
        <w:t xml:space="preserve"> - </w:t>
      </w:r>
      <w:r w:rsidRPr="00CD4A30">
        <w:rPr>
          <w:rtl/>
        </w:rPr>
        <w:t>فقالَ له المهاجرُ</w:t>
      </w:r>
      <w:r w:rsidR="000B5FC5">
        <w:rPr>
          <w:rFonts w:hint="cs"/>
          <w:rtl/>
        </w:rPr>
        <w:t>:</w:t>
      </w:r>
      <w:r w:rsidRPr="00CD4A30">
        <w:rPr>
          <w:rtl/>
        </w:rPr>
        <w:t xml:space="preserve"> إِنّ أمْرَكَ لَمُريبٌ</w:t>
      </w:r>
      <w:r w:rsidR="000B5FC5">
        <w:rPr>
          <w:rtl/>
        </w:rPr>
        <w:t>،</w:t>
      </w:r>
      <w:r>
        <w:rPr>
          <w:rtl/>
        </w:rPr>
        <w:t xml:space="preserve"> </w:t>
      </w:r>
      <w:r w:rsidRPr="00CD4A30">
        <w:rPr>
          <w:rtl/>
        </w:rPr>
        <w:t>واللهِّ ما رأيتُ منكَ في موقفٍ قطُّ مثلَ هذا</w:t>
      </w:r>
      <w:r w:rsidR="000B5FC5">
        <w:rPr>
          <w:rtl/>
        </w:rPr>
        <w:t>،</w:t>
      </w:r>
      <w:r>
        <w:rPr>
          <w:rtl/>
        </w:rPr>
        <w:t xml:space="preserve"> </w:t>
      </w:r>
      <w:r w:rsidRPr="00CD4A30">
        <w:rPr>
          <w:rtl/>
        </w:rPr>
        <w:t>ولو قيلَ لي</w:t>
      </w:r>
      <w:r w:rsidR="000B5FC5">
        <w:rPr>
          <w:rtl/>
        </w:rPr>
        <w:t>:</w:t>
      </w:r>
      <w:r w:rsidRPr="00CD4A30">
        <w:rPr>
          <w:rtl/>
        </w:rPr>
        <w:t xml:space="preserve"> مَنْ أشجعُ أَهلِ الكوفِة ما عَدَوْتُكَ</w:t>
      </w:r>
      <w:r w:rsidR="000B5FC5">
        <w:rPr>
          <w:rtl/>
        </w:rPr>
        <w:t>،</w:t>
      </w:r>
      <w:r>
        <w:rPr>
          <w:rtl/>
        </w:rPr>
        <w:t xml:space="preserve"> </w:t>
      </w:r>
      <w:r w:rsidRPr="00CD4A30">
        <w:rPr>
          <w:rtl/>
        </w:rPr>
        <w:t>فما هذا الّذي أرى منكَ</w:t>
      </w:r>
      <w:r>
        <w:rPr>
          <w:rtl/>
        </w:rPr>
        <w:t>؟</w:t>
      </w:r>
      <w:r w:rsidRPr="00CD4A30">
        <w:rPr>
          <w:rtl/>
        </w:rPr>
        <w:t>! فقالَ له الحرُّ</w:t>
      </w:r>
      <w:r w:rsidR="000B5FC5">
        <w:rPr>
          <w:rFonts w:hint="cs"/>
          <w:rtl/>
        </w:rPr>
        <w:t>:</w:t>
      </w:r>
      <w:r w:rsidRPr="00CD4A30">
        <w:rPr>
          <w:rtl/>
        </w:rPr>
        <w:t xml:space="preserve"> إِنِّي واللّه أُخيِّرُ نفسي بينَ الجنَّةِ والنّارِ</w:t>
      </w:r>
      <w:r w:rsidR="000B5FC5">
        <w:rPr>
          <w:rtl/>
        </w:rPr>
        <w:t>،</w:t>
      </w:r>
      <w:r>
        <w:rPr>
          <w:rtl/>
        </w:rPr>
        <w:t xml:space="preserve"> </w:t>
      </w:r>
      <w:r w:rsidRPr="00CD4A30">
        <w:rPr>
          <w:rtl/>
        </w:rPr>
        <w:t>فواللّهِ لا أختارُ على الجنّةِ شيئاً ولو قُطًّعْتُ وحُرِّقْت</w:t>
      </w:r>
      <w:r>
        <w:rPr>
          <w:rtl/>
        </w:rPr>
        <w:t>.</w:t>
      </w:r>
    </w:p>
    <w:p w:rsidR="00FF6DFF" w:rsidRDefault="00FF6DFF" w:rsidP="00A90091">
      <w:pPr>
        <w:pStyle w:val="libNormal"/>
        <w:rPr>
          <w:rtl/>
        </w:rPr>
      </w:pPr>
      <w:r w:rsidRPr="00CD4A30">
        <w:rPr>
          <w:rtl/>
        </w:rPr>
        <w:t xml:space="preserve">ثمّ ضربَ فرسَه فلحِقَ بالحسينِ </w:t>
      </w:r>
      <w:r w:rsidR="000B5FC5" w:rsidRPr="000B5FC5">
        <w:rPr>
          <w:rStyle w:val="libAlaemChar"/>
          <w:rFonts w:hint="cs"/>
          <w:rtl/>
        </w:rPr>
        <w:t>عليه‌السلام</w:t>
      </w:r>
      <w:r w:rsidRPr="00CD4A30">
        <w:rPr>
          <w:rtl/>
        </w:rPr>
        <w:t xml:space="preserve"> فقالَ له</w:t>
      </w:r>
      <w:r w:rsidR="000B5FC5">
        <w:rPr>
          <w:rtl/>
        </w:rPr>
        <w:t>:</w:t>
      </w:r>
      <w:r w:rsidRPr="00CD4A30">
        <w:rPr>
          <w:rtl/>
        </w:rPr>
        <w:t xml:space="preserve"> جُعِلْتُ فِداكَ</w:t>
      </w:r>
      <w:r w:rsidR="008F72F1">
        <w:rPr>
          <w:rtl/>
        </w:rPr>
        <w:t xml:space="preserve"> - </w:t>
      </w:r>
      <w:r w:rsidRPr="00CD4A30">
        <w:rPr>
          <w:rtl/>
        </w:rPr>
        <w:t>يا ابنَ رسولِ اللهِّ</w:t>
      </w:r>
      <w:r w:rsidR="008F72F1">
        <w:rPr>
          <w:rtl/>
        </w:rPr>
        <w:t xml:space="preserve"> - </w:t>
      </w:r>
      <w:r w:rsidRPr="00CD4A30">
        <w:rPr>
          <w:rtl/>
        </w:rPr>
        <w:t>أَنا صاحبُكَ الّذي حبستُكَ عنِ</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يا عمر.</w:t>
      </w:r>
    </w:p>
    <w:p w:rsidR="00FF6DFF" w:rsidRDefault="00FF6DFF" w:rsidP="00FF6DFF">
      <w:pPr>
        <w:pStyle w:val="libFootnote0"/>
        <w:rPr>
          <w:rtl/>
        </w:rPr>
      </w:pPr>
      <w:r w:rsidRPr="002D5FFC">
        <w:rPr>
          <w:rtl/>
        </w:rPr>
        <w:t xml:space="preserve">(2) في </w:t>
      </w:r>
      <w:r>
        <w:rPr>
          <w:rtl/>
        </w:rPr>
        <w:t>«م»</w:t>
      </w:r>
      <w:r w:rsidRPr="002D5FFC">
        <w:rPr>
          <w:rtl/>
        </w:rPr>
        <w:t xml:space="preserve"> وهامش </w:t>
      </w:r>
      <w:r>
        <w:rPr>
          <w:rtl/>
        </w:rPr>
        <w:t>«ش»</w:t>
      </w:r>
      <w:r w:rsidR="000B5FC5">
        <w:rPr>
          <w:rtl/>
        </w:rPr>
        <w:t>:</w:t>
      </w:r>
      <w:r w:rsidRPr="002D5FFC">
        <w:rPr>
          <w:rtl/>
        </w:rPr>
        <w:t xml:space="preserve"> فَكَرِه</w:t>
      </w:r>
      <w:r>
        <w:rPr>
          <w:rtl/>
        </w:rPr>
        <w:t>.</w:t>
      </w:r>
    </w:p>
    <w:p w:rsidR="00FF6DFF" w:rsidRDefault="00FF6DFF" w:rsidP="00FF6DFF">
      <w:pPr>
        <w:pStyle w:val="libNormal0"/>
        <w:rPr>
          <w:rtl/>
        </w:rPr>
      </w:pPr>
      <w:r>
        <w:rPr>
          <w:rtl/>
        </w:rPr>
        <w:br w:type="page"/>
      </w:r>
      <w:r w:rsidRPr="00CD4A30">
        <w:rPr>
          <w:rtl/>
        </w:rPr>
        <w:lastRenderedPageBreak/>
        <w:t>الرُّجوع</w:t>
      </w:r>
      <w:r w:rsidR="000B5FC5">
        <w:rPr>
          <w:rtl/>
        </w:rPr>
        <w:t>،</w:t>
      </w:r>
      <w:r>
        <w:rPr>
          <w:rtl/>
        </w:rPr>
        <w:t xml:space="preserve"> </w:t>
      </w:r>
      <w:r w:rsidRPr="00CD4A30">
        <w:rPr>
          <w:rtl/>
        </w:rPr>
        <w:t>وسايرْتُكَ في الطَريقِ</w:t>
      </w:r>
      <w:r w:rsidR="000B5FC5">
        <w:rPr>
          <w:rtl/>
        </w:rPr>
        <w:t>،</w:t>
      </w:r>
      <w:r>
        <w:rPr>
          <w:rtl/>
        </w:rPr>
        <w:t xml:space="preserve"> </w:t>
      </w:r>
      <w:r w:rsidRPr="00CD4A30">
        <w:rPr>
          <w:rtl/>
        </w:rPr>
        <w:t>وجَعْجَعْتُ بكَ في هذا المكانِ</w:t>
      </w:r>
      <w:r w:rsidR="000B5FC5">
        <w:rPr>
          <w:rtl/>
        </w:rPr>
        <w:t>،</w:t>
      </w:r>
      <w:r>
        <w:rPr>
          <w:rtl/>
        </w:rPr>
        <w:t xml:space="preserve"> </w:t>
      </w:r>
      <w:r w:rsidRPr="00CD4A30">
        <w:rPr>
          <w:rtl/>
        </w:rPr>
        <w:t>وما ظننتُ انَّ القومَ يَرُدُّونَ عليكَ ماعَرَضْتَه عليهم</w:t>
      </w:r>
      <w:r w:rsidR="000B5FC5">
        <w:rPr>
          <w:rtl/>
        </w:rPr>
        <w:t>،</w:t>
      </w:r>
      <w:r>
        <w:rPr>
          <w:rtl/>
        </w:rPr>
        <w:t xml:space="preserve"> </w:t>
      </w:r>
      <w:r w:rsidRPr="00CD4A30">
        <w:rPr>
          <w:rtl/>
        </w:rPr>
        <w:t>ولايَبلُغونَ منكَ هذه المنزلَة</w:t>
      </w:r>
      <w:r w:rsidR="000B5FC5">
        <w:rPr>
          <w:rtl/>
        </w:rPr>
        <w:t>،</w:t>
      </w:r>
      <w:r>
        <w:rPr>
          <w:rtl/>
        </w:rPr>
        <w:t xml:space="preserve"> </w:t>
      </w:r>
      <w:r w:rsidRPr="00CD4A30">
        <w:rPr>
          <w:rtl/>
        </w:rPr>
        <w:t>واللهِّ لو علمتُ أنّهم يَنتهونَ بكَ إِلى ما أرى ما رَكِبْتُ منكَ الّذي رَكِبْتُ</w:t>
      </w:r>
      <w:r w:rsidR="000B5FC5">
        <w:rPr>
          <w:rtl/>
        </w:rPr>
        <w:t>،</w:t>
      </w:r>
      <w:r>
        <w:rPr>
          <w:rtl/>
        </w:rPr>
        <w:t xml:space="preserve"> </w:t>
      </w:r>
      <w:r w:rsidRPr="00CD4A30">
        <w:rPr>
          <w:rtl/>
        </w:rPr>
        <w:t>وِانِّي تائبٌ إِلى اللهِ تعالى ممّا صنعتُ</w:t>
      </w:r>
      <w:r w:rsidR="000B5FC5">
        <w:rPr>
          <w:rtl/>
        </w:rPr>
        <w:t>،</w:t>
      </w:r>
      <w:r>
        <w:rPr>
          <w:rtl/>
        </w:rPr>
        <w:t xml:space="preserve"> </w:t>
      </w:r>
      <w:r w:rsidRPr="00CD4A30">
        <w:rPr>
          <w:rtl/>
        </w:rPr>
        <w:t xml:space="preserve">فترى لي من ذلكَ توبةً؟ فقالَ له الحسينُ </w:t>
      </w:r>
      <w:r w:rsidR="000B5FC5" w:rsidRPr="000B5FC5">
        <w:rPr>
          <w:rStyle w:val="libAlaemChar"/>
          <w:rFonts w:hint="cs"/>
          <w:rtl/>
        </w:rPr>
        <w:t>عليه‌السلام</w:t>
      </w:r>
      <w:r w:rsidR="000B5FC5">
        <w:rPr>
          <w:rtl/>
        </w:rPr>
        <w:t>:</w:t>
      </w:r>
      <w:r w:rsidRPr="00CD4A30">
        <w:rPr>
          <w:rtl/>
        </w:rPr>
        <w:t xml:space="preserve"> «نَعَمْ</w:t>
      </w:r>
      <w:r w:rsidR="000B5FC5">
        <w:rPr>
          <w:rtl/>
        </w:rPr>
        <w:t>،</w:t>
      </w:r>
      <w:r>
        <w:rPr>
          <w:rtl/>
        </w:rPr>
        <w:t xml:space="preserve"> </w:t>
      </w:r>
      <w:r w:rsidRPr="00CD4A30">
        <w:rPr>
          <w:rtl/>
        </w:rPr>
        <w:t>يتوبُ اللّهُ عليكَ فانزِلْ » قالَ</w:t>
      </w:r>
      <w:r w:rsidR="000B5FC5">
        <w:rPr>
          <w:rtl/>
        </w:rPr>
        <w:t>:</w:t>
      </w:r>
      <w:r w:rsidRPr="00CD4A30">
        <w:rPr>
          <w:rtl/>
        </w:rPr>
        <w:t xml:space="preserve"> فأنا لكَ فارساً خيرٌ منِّي راجلاً</w:t>
      </w:r>
      <w:r w:rsidR="000B5FC5">
        <w:rPr>
          <w:rtl/>
        </w:rPr>
        <w:t>،</w:t>
      </w:r>
      <w:r>
        <w:rPr>
          <w:rtl/>
        </w:rPr>
        <w:t xml:space="preserve"> </w:t>
      </w:r>
      <w:r w:rsidRPr="00CD4A30">
        <w:rPr>
          <w:rtl/>
        </w:rPr>
        <w:t>أقُاتِلهُم على فرسي ساعةً</w:t>
      </w:r>
      <w:r w:rsidR="000B5FC5">
        <w:rPr>
          <w:rtl/>
        </w:rPr>
        <w:t>،</w:t>
      </w:r>
      <w:r>
        <w:rPr>
          <w:rtl/>
        </w:rPr>
        <w:t xml:space="preserve"> </w:t>
      </w:r>
      <w:r w:rsidRPr="00CD4A30">
        <w:rPr>
          <w:rtl/>
        </w:rPr>
        <w:t>والى النُّزول ما يَصيرُ اخرُ أمري</w:t>
      </w:r>
      <w:r>
        <w:rPr>
          <w:rtl/>
        </w:rPr>
        <w:t>.</w:t>
      </w:r>
      <w:r w:rsidRPr="00CD4A30">
        <w:rPr>
          <w:rtl/>
        </w:rPr>
        <w:t xml:space="preserve"> فقالَ له الحسينُ </w:t>
      </w:r>
      <w:r w:rsidR="000B5FC5" w:rsidRPr="000B5FC5">
        <w:rPr>
          <w:rStyle w:val="libAlaemChar"/>
          <w:rFonts w:hint="cs"/>
          <w:rtl/>
        </w:rPr>
        <w:t>عليه‌السلام</w:t>
      </w:r>
      <w:r w:rsidR="000B5FC5">
        <w:rPr>
          <w:rtl/>
        </w:rPr>
        <w:t>:</w:t>
      </w:r>
      <w:r w:rsidRPr="00CD4A30">
        <w:rPr>
          <w:rtl/>
        </w:rPr>
        <w:t xml:space="preserve"> «فاصنعْ</w:t>
      </w:r>
      <w:r w:rsidR="008F72F1">
        <w:rPr>
          <w:rtl/>
        </w:rPr>
        <w:t xml:space="preserve"> - </w:t>
      </w:r>
      <w:r w:rsidRPr="00CD4A30">
        <w:rPr>
          <w:rtl/>
        </w:rPr>
        <w:t>يَرحمَكَ اللهُّ</w:t>
      </w:r>
      <w:r w:rsidR="008F72F1">
        <w:rPr>
          <w:rtl/>
        </w:rPr>
        <w:t xml:space="preserve"> - </w:t>
      </w:r>
      <w:r w:rsidRPr="00CD4A30">
        <w:rPr>
          <w:rtl/>
        </w:rPr>
        <w:t>ما بدا لكَ »</w:t>
      </w:r>
      <w:r>
        <w:rPr>
          <w:rtl/>
        </w:rPr>
        <w:t>.</w:t>
      </w:r>
    </w:p>
    <w:p w:rsidR="00FF6DFF" w:rsidRPr="00CD4A30" w:rsidRDefault="00FF6DFF" w:rsidP="00A90091">
      <w:pPr>
        <w:pStyle w:val="libNormal"/>
        <w:rPr>
          <w:rtl/>
        </w:rPr>
      </w:pPr>
      <w:r w:rsidRPr="00CD4A30">
        <w:rPr>
          <w:rtl/>
        </w:rPr>
        <w:t xml:space="preserve">فاستقدمَ أمامَ الحسينِ </w:t>
      </w:r>
      <w:r w:rsidR="000B5FC5" w:rsidRPr="000B5FC5">
        <w:rPr>
          <w:rStyle w:val="libAlaemChar"/>
          <w:rFonts w:hint="cs"/>
          <w:rtl/>
        </w:rPr>
        <w:t>عليه‌السلام</w:t>
      </w:r>
      <w:r w:rsidRPr="00CD4A30">
        <w:rPr>
          <w:rtl/>
        </w:rPr>
        <w:t xml:space="preserve"> ثمّ أنشأ رجلٌ من أصحاب الحسينِ </w:t>
      </w:r>
      <w:r w:rsidR="000B5FC5" w:rsidRPr="000B5FC5">
        <w:rPr>
          <w:rStyle w:val="libAlaemChar"/>
          <w:rFonts w:hint="cs"/>
          <w:rtl/>
        </w:rPr>
        <w:t>عليه‌السلام</w:t>
      </w:r>
      <w:r w:rsidRPr="00CD4A30">
        <w:rPr>
          <w:rtl/>
        </w:rPr>
        <w:t xml:space="preserve"> يقولُ</w:t>
      </w:r>
      <w:r w:rsidR="000B5FC5">
        <w:rPr>
          <w:rtl/>
        </w:rPr>
        <w:t>:</w:t>
      </w:r>
    </w:p>
    <w:tbl>
      <w:tblPr>
        <w:tblStyle w:val="TableGrid"/>
        <w:bidiVisual/>
        <w:tblW w:w="5000" w:type="pct"/>
        <w:tblLook w:val="01E0"/>
      </w:tblPr>
      <w:tblGrid>
        <w:gridCol w:w="3635"/>
        <w:gridCol w:w="262"/>
        <w:gridCol w:w="3690"/>
      </w:tblGrid>
      <w:tr w:rsidR="00FF6DFF" w:rsidTr="00FF6DFF">
        <w:trPr>
          <w:trHeight w:val="170"/>
        </w:trPr>
        <w:tc>
          <w:tcPr>
            <w:tcW w:w="4127" w:type="dxa"/>
            <w:shd w:val="clear" w:color="auto" w:fill="auto"/>
          </w:tcPr>
          <w:p w:rsidR="00FF6DFF" w:rsidRDefault="00FF6DFF" w:rsidP="00FF6DFF">
            <w:pPr>
              <w:pStyle w:val="libPoem"/>
              <w:rPr>
                <w:rtl/>
              </w:rPr>
            </w:pPr>
            <w:r>
              <w:rPr>
                <w:rtl/>
              </w:rPr>
              <w:t>لَنِعْمََ الْحُرُّ حُرّ بَنِيْ رِيَاح</w:t>
            </w:r>
            <w:r w:rsidRPr="00FF6DFF">
              <w:rPr>
                <w:rStyle w:val="libPoemTiniChar0"/>
                <w:rtl/>
              </w:rPr>
              <w:br/>
              <w:t> </w:t>
            </w:r>
          </w:p>
        </w:tc>
        <w:tc>
          <w:tcPr>
            <w:tcW w:w="269" w:type="dxa"/>
            <w:shd w:val="clear" w:color="auto" w:fill="auto"/>
          </w:tcPr>
          <w:p w:rsidR="00FF6DFF" w:rsidRDefault="00FF6DFF" w:rsidP="00FF6DFF">
            <w:pPr>
              <w:rPr>
                <w:rtl/>
              </w:rPr>
            </w:pPr>
          </w:p>
        </w:tc>
        <w:tc>
          <w:tcPr>
            <w:tcW w:w="4126" w:type="dxa"/>
            <w:shd w:val="clear" w:color="auto" w:fill="auto"/>
          </w:tcPr>
          <w:p w:rsidR="00FF6DFF" w:rsidRDefault="00FF6DFF" w:rsidP="00FF6DFF">
            <w:pPr>
              <w:pStyle w:val="libPoem"/>
              <w:rPr>
                <w:rtl/>
              </w:rPr>
            </w:pPr>
            <w:r>
              <w:rPr>
                <w:rtl/>
              </w:rPr>
              <w:t>وَحُر</w:t>
            </w:r>
            <w:r>
              <w:rPr>
                <w:rFonts w:hint="cs"/>
                <w:rtl/>
              </w:rPr>
              <w:t>ّ</w:t>
            </w:r>
            <w:r>
              <w:rPr>
                <w:rtl/>
              </w:rPr>
              <w:t xml:space="preserve"> عِنْد َمُخْتَلَفِ الرِّمَاحِ</w:t>
            </w:r>
            <w:r w:rsidRPr="00FF6DFF">
              <w:rPr>
                <w:rStyle w:val="libPoemTiniChar0"/>
                <w:rtl/>
              </w:rPr>
              <w:br/>
              <w:t> </w:t>
            </w:r>
          </w:p>
        </w:tc>
      </w:tr>
      <w:tr w:rsidR="00FF6DFF" w:rsidTr="00FF6DFF">
        <w:trPr>
          <w:trHeight w:val="170"/>
        </w:trPr>
        <w:tc>
          <w:tcPr>
            <w:tcW w:w="4127" w:type="dxa"/>
          </w:tcPr>
          <w:p w:rsidR="00FF6DFF" w:rsidRDefault="00FF6DFF" w:rsidP="00FF6DFF">
            <w:pPr>
              <w:pStyle w:val="libPoem"/>
              <w:rPr>
                <w:rtl/>
              </w:rPr>
            </w:pPr>
            <w:r>
              <w:rPr>
                <w:rtl/>
              </w:rPr>
              <w:t>وَنِعْمَ الْحُرُّ إِذْ نَادَى حُسَينٌ</w:t>
            </w:r>
            <w:r w:rsidRPr="00FF6DFF">
              <w:rPr>
                <w:rStyle w:val="libPoemTiniChar0"/>
                <w:rtl/>
              </w:rPr>
              <w:br/>
              <w:t> </w:t>
            </w:r>
          </w:p>
        </w:tc>
        <w:tc>
          <w:tcPr>
            <w:tcW w:w="269" w:type="dxa"/>
          </w:tcPr>
          <w:p w:rsidR="00FF6DFF" w:rsidRDefault="00FF6DFF" w:rsidP="00FF6DFF">
            <w:pPr>
              <w:rPr>
                <w:rtl/>
              </w:rPr>
            </w:pPr>
          </w:p>
        </w:tc>
        <w:tc>
          <w:tcPr>
            <w:tcW w:w="4126" w:type="dxa"/>
          </w:tcPr>
          <w:p w:rsidR="00FF6DFF" w:rsidRDefault="00FF6DFF" w:rsidP="00FF6DFF">
            <w:pPr>
              <w:pStyle w:val="libPoem"/>
              <w:rPr>
                <w:rtl/>
              </w:rPr>
            </w:pPr>
            <w:r>
              <w:rPr>
                <w:rtl/>
              </w:rPr>
              <w:t>وَجَادَ بِنَفْسِهِ عِنْدَ الصَّبَاحِ</w:t>
            </w:r>
            <w:r w:rsidRPr="00FF6DFF">
              <w:rPr>
                <w:rStyle w:val="libPoemTiniChar0"/>
                <w:rtl/>
              </w:rPr>
              <w:br/>
              <w:t> </w:t>
            </w:r>
          </w:p>
        </w:tc>
      </w:tr>
    </w:tbl>
    <w:p w:rsidR="00FF6DFF" w:rsidRDefault="00FF6DFF" w:rsidP="00A90091">
      <w:pPr>
        <w:pStyle w:val="libNormal"/>
        <w:rPr>
          <w:rtl/>
        </w:rPr>
      </w:pPr>
      <w:r w:rsidRPr="00CD4A30">
        <w:rPr>
          <w:rtl/>
        </w:rPr>
        <w:t xml:space="preserve"> ثمّ قالَ </w:t>
      </w:r>
      <w:r w:rsidRPr="00FF6DFF">
        <w:rPr>
          <w:rStyle w:val="libFootnotenumChar"/>
          <w:rtl/>
        </w:rPr>
        <w:t>(1)</w:t>
      </w:r>
      <w:r w:rsidR="000B5FC5">
        <w:rPr>
          <w:rtl/>
        </w:rPr>
        <w:t>:</w:t>
      </w:r>
      <w:r w:rsidRPr="00CD4A30">
        <w:rPr>
          <w:rtl/>
        </w:rPr>
        <w:t xml:space="preserve"> يا أهلَ الكوفةِ</w:t>
      </w:r>
      <w:r w:rsidR="000B5FC5">
        <w:rPr>
          <w:rtl/>
        </w:rPr>
        <w:t>،</w:t>
      </w:r>
      <w:r>
        <w:rPr>
          <w:rtl/>
        </w:rPr>
        <w:t xml:space="preserve"> </w:t>
      </w:r>
      <w:r w:rsidRPr="00CD4A30">
        <w:rPr>
          <w:rtl/>
        </w:rPr>
        <w:t>لأمِّكم الهَبَلُ والعَبَرُ</w:t>
      </w:r>
      <w:r w:rsidR="000B5FC5">
        <w:rPr>
          <w:rtl/>
        </w:rPr>
        <w:t>،</w:t>
      </w:r>
      <w:r>
        <w:rPr>
          <w:rtl/>
        </w:rPr>
        <w:t xml:space="preserve"> </w:t>
      </w:r>
      <w:r w:rsidRPr="00CD4A30">
        <w:rPr>
          <w:rtl/>
        </w:rPr>
        <w:t>أدَعَوْتُم هذا العبدَ الصّالحَ حتّى إِذا أتاكم أسلمتموه</w:t>
      </w:r>
      <w:r w:rsidR="000B5FC5">
        <w:rPr>
          <w:rtl/>
        </w:rPr>
        <w:t>،</w:t>
      </w:r>
      <w:r>
        <w:rPr>
          <w:rtl/>
        </w:rPr>
        <w:t xml:space="preserve"> </w:t>
      </w:r>
      <w:r w:rsidRPr="00CD4A30">
        <w:rPr>
          <w:rtl/>
        </w:rPr>
        <w:t>وزعمتُم أنّكم قاتلو أنفسِكم دونَه ثمّ عَدَوْتُم عليه لِتقتلوه</w:t>
      </w:r>
      <w:r w:rsidR="000B5FC5">
        <w:rPr>
          <w:rtl/>
        </w:rPr>
        <w:t>،</w:t>
      </w:r>
      <w:r>
        <w:rPr>
          <w:rtl/>
        </w:rPr>
        <w:t xml:space="preserve"> </w:t>
      </w:r>
      <w:r w:rsidRPr="00CD4A30">
        <w:rPr>
          <w:rtl/>
        </w:rPr>
        <w:t xml:space="preserve">أمسكتم بنفسِه وأخذتم بكظمِه </w:t>
      </w:r>
      <w:r w:rsidRPr="00FF6DFF">
        <w:rPr>
          <w:rStyle w:val="libFootnotenumChar"/>
          <w:rtl/>
        </w:rPr>
        <w:t>(2)</w:t>
      </w:r>
      <w:r w:rsidR="000B5FC5">
        <w:rPr>
          <w:rtl/>
        </w:rPr>
        <w:t>،</w:t>
      </w:r>
      <w:r w:rsidRPr="004F30BF">
        <w:rPr>
          <w:rtl/>
        </w:rPr>
        <w:t xml:space="preserve"> </w:t>
      </w:r>
      <w:r w:rsidRPr="00CD4A30">
        <w:rPr>
          <w:rtl/>
        </w:rPr>
        <w:t>وأحَطْتم به من كلِّ جانبِ لتِمنعوه التّوجُّهَ في بلادِ اللّهِ العريضةِ</w:t>
      </w:r>
      <w:r w:rsidR="000B5FC5">
        <w:rPr>
          <w:rtl/>
        </w:rPr>
        <w:t>،</w:t>
      </w:r>
      <w:r>
        <w:rPr>
          <w:rtl/>
        </w:rPr>
        <w:t xml:space="preserve"> </w:t>
      </w:r>
      <w:r w:rsidRPr="00CD4A30">
        <w:rPr>
          <w:rtl/>
        </w:rPr>
        <w:t>فصارَ كالأسير في أَيديكم لاَ يَملكُ لِنفسِه نفعاً ولا يَدفعُ عنها ضَرّاً</w:t>
      </w:r>
      <w:r>
        <w:rPr>
          <w:rFonts w:hint="cs"/>
          <w:rtl/>
        </w:rPr>
        <w:t xml:space="preserve"> </w:t>
      </w:r>
      <w:r w:rsidRPr="00FF6DFF">
        <w:rPr>
          <w:rStyle w:val="libFootnotenumChar"/>
          <w:rtl/>
        </w:rPr>
        <w:t>(3)</w:t>
      </w:r>
      <w:r w:rsidR="000B5FC5">
        <w:rPr>
          <w:rtl/>
        </w:rPr>
        <w:t>،</w:t>
      </w:r>
      <w:r w:rsidRPr="004F30BF">
        <w:rPr>
          <w:rtl/>
        </w:rPr>
        <w:t xml:space="preserve"> </w:t>
      </w:r>
      <w:r w:rsidRPr="00CD4A30">
        <w:rPr>
          <w:rtl/>
        </w:rPr>
        <w:t xml:space="preserve">وحَلأتمُوه </w:t>
      </w:r>
      <w:r w:rsidRPr="00FF6DFF">
        <w:rPr>
          <w:rStyle w:val="libFootnotenumChar"/>
          <w:rtl/>
        </w:rPr>
        <w:t>(4)</w:t>
      </w:r>
      <w:r w:rsidRPr="004F30BF">
        <w:rPr>
          <w:rtl/>
        </w:rPr>
        <w:t xml:space="preserve"> </w:t>
      </w:r>
      <w:r w:rsidRPr="00CD4A30">
        <w:rPr>
          <w:rtl/>
        </w:rPr>
        <w:t>ونساءه وصِبْيتَه وأهله عن ماءِ الفراتِ</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اي الحر عليه الرحمة</w:t>
      </w:r>
      <w:r>
        <w:rPr>
          <w:rtl/>
        </w:rPr>
        <w:t>.</w:t>
      </w:r>
    </w:p>
    <w:p w:rsidR="00FF6DFF" w:rsidRDefault="00FF6DFF" w:rsidP="00FF6DFF">
      <w:pPr>
        <w:pStyle w:val="libFootnote0"/>
        <w:rPr>
          <w:rtl/>
        </w:rPr>
      </w:pPr>
      <w:r w:rsidRPr="002D5FFC">
        <w:rPr>
          <w:rtl/>
        </w:rPr>
        <w:t>(2) يقال</w:t>
      </w:r>
      <w:r w:rsidR="000B5FC5">
        <w:rPr>
          <w:rtl/>
        </w:rPr>
        <w:t>:</w:t>
      </w:r>
      <w:r w:rsidRPr="002D5FFC">
        <w:rPr>
          <w:rtl/>
        </w:rPr>
        <w:t xml:space="preserve"> اخذت بكظمه أي بمخرج نفسه «الصحاح</w:t>
      </w:r>
      <w:r w:rsidR="008F72F1">
        <w:rPr>
          <w:rtl/>
        </w:rPr>
        <w:t xml:space="preserve"> - </w:t>
      </w:r>
      <w:r w:rsidRPr="002D5FFC">
        <w:rPr>
          <w:rtl/>
        </w:rPr>
        <w:t>كظم</w:t>
      </w:r>
      <w:r w:rsidR="008F72F1">
        <w:rPr>
          <w:rtl/>
        </w:rPr>
        <w:t xml:space="preserve"> - </w:t>
      </w:r>
      <w:r>
        <w:rPr>
          <w:rtl/>
        </w:rPr>
        <w:t>5</w:t>
      </w:r>
      <w:r w:rsidR="000B5FC5">
        <w:rPr>
          <w:rtl/>
        </w:rPr>
        <w:t>:</w:t>
      </w:r>
      <w:r w:rsidRPr="002D5FFC">
        <w:rPr>
          <w:rtl/>
        </w:rPr>
        <w:t xml:space="preserve"> 2023».</w:t>
      </w:r>
    </w:p>
    <w:p w:rsidR="00FF6DFF" w:rsidRDefault="00FF6DFF" w:rsidP="00FF6DFF">
      <w:pPr>
        <w:pStyle w:val="libFootnote0"/>
        <w:rPr>
          <w:rtl/>
        </w:rPr>
      </w:pPr>
      <w:r w:rsidRPr="002D5FFC">
        <w:rPr>
          <w:rtl/>
        </w:rPr>
        <w:t xml:space="preserve">(3) في </w:t>
      </w:r>
      <w:r>
        <w:rPr>
          <w:rtl/>
        </w:rPr>
        <w:t>«م»</w:t>
      </w:r>
      <w:r w:rsidRPr="002D5FFC">
        <w:rPr>
          <w:rtl/>
        </w:rPr>
        <w:t xml:space="preserve"> وهامش «ش»</w:t>
      </w:r>
      <w:r w:rsidR="000B5FC5">
        <w:rPr>
          <w:rtl/>
        </w:rPr>
        <w:t>:</w:t>
      </w:r>
      <w:r w:rsidRPr="002D5FFC">
        <w:rPr>
          <w:rtl/>
        </w:rPr>
        <w:t xml:space="preserve"> ضرراً</w:t>
      </w:r>
      <w:r>
        <w:rPr>
          <w:rtl/>
        </w:rPr>
        <w:t>.</w:t>
      </w:r>
    </w:p>
    <w:p w:rsidR="00FF6DFF" w:rsidRPr="002D5FFC" w:rsidRDefault="00FF6DFF" w:rsidP="00FF6DFF">
      <w:pPr>
        <w:pStyle w:val="libFootnote0"/>
        <w:rPr>
          <w:rtl/>
        </w:rPr>
      </w:pPr>
      <w:r w:rsidRPr="002D5FFC">
        <w:rPr>
          <w:rtl/>
        </w:rPr>
        <w:t>(4) حلأه عن الماء</w:t>
      </w:r>
      <w:r w:rsidR="000B5FC5">
        <w:rPr>
          <w:rFonts w:hint="cs"/>
          <w:rtl/>
        </w:rPr>
        <w:t>:</w:t>
      </w:r>
      <w:r w:rsidRPr="002D5FFC">
        <w:rPr>
          <w:rtl/>
        </w:rPr>
        <w:t xml:space="preserve"> طرده ولم يدعه يشرب «الصحاح</w:t>
      </w:r>
      <w:r w:rsidR="008F72F1">
        <w:rPr>
          <w:rtl/>
        </w:rPr>
        <w:t xml:space="preserve"> - </w:t>
      </w:r>
      <w:r w:rsidRPr="002D5FFC">
        <w:rPr>
          <w:rtl/>
        </w:rPr>
        <w:t>حلأ</w:t>
      </w:r>
      <w:r w:rsidR="008F72F1">
        <w:rPr>
          <w:rtl/>
        </w:rPr>
        <w:t xml:space="preserve"> - </w:t>
      </w:r>
      <w:r w:rsidRPr="002D5FFC">
        <w:rPr>
          <w:rtl/>
        </w:rPr>
        <w:t>1</w:t>
      </w:r>
      <w:r w:rsidR="000B5FC5">
        <w:rPr>
          <w:rtl/>
        </w:rPr>
        <w:t>:</w:t>
      </w:r>
      <w:r w:rsidRPr="002D5FFC">
        <w:rPr>
          <w:rtl/>
        </w:rPr>
        <w:t>45».</w:t>
      </w:r>
      <w:r w:rsidRPr="00CD4A30">
        <w:rPr>
          <w:rtl/>
        </w:rPr>
        <w:t xml:space="preserve"> </w:t>
      </w:r>
    </w:p>
    <w:p w:rsidR="00FF6DFF" w:rsidRDefault="00FF6DFF" w:rsidP="00FF6DFF">
      <w:pPr>
        <w:pStyle w:val="libNormal0"/>
        <w:rPr>
          <w:rtl/>
        </w:rPr>
      </w:pPr>
      <w:r>
        <w:rPr>
          <w:rtl/>
        </w:rPr>
        <w:br w:type="page"/>
      </w:r>
      <w:bookmarkStart w:id="83" w:name="_Toc371754627"/>
      <w:r w:rsidRPr="00D452E0">
        <w:rPr>
          <w:rStyle w:val="Heading2Char"/>
          <w:rtl/>
        </w:rPr>
        <w:lastRenderedPageBreak/>
        <w:t>الجاري</w:t>
      </w:r>
      <w:bookmarkEnd w:id="83"/>
      <w:r w:rsidRPr="00CD4A30">
        <w:rPr>
          <w:rtl/>
        </w:rPr>
        <w:t xml:space="preserve"> يَشربهُ اليهودُ والنّصارىَ والمجوسُ وتَمرغُ فيه خنازيرُ السوادِ</w:t>
      </w:r>
      <w:r w:rsidRPr="004F30BF">
        <w:rPr>
          <w:rtl/>
        </w:rPr>
        <w:t xml:space="preserve"> </w:t>
      </w:r>
      <w:r w:rsidRPr="00FF6DFF">
        <w:rPr>
          <w:rStyle w:val="libFootnotenumChar"/>
          <w:rtl/>
        </w:rPr>
        <w:t>(1)</w:t>
      </w:r>
      <w:r w:rsidRPr="004F30BF">
        <w:rPr>
          <w:rtl/>
        </w:rPr>
        <w:t xml:space="preserve"> </w:t>
      </w:r>
      <w:r w:rsidRPr="00CD4A30">
        <w:rPr>
          <w:rtl/>
        </w:rPr>
        <w:t>وكلابُه</w:t>
      </w:r>
      <w:r w:rsidR="000B5FC5">
        <w:rPr>
          <w:rtl/>
        </w:rPr>
        <w:t>،</w:t>
      </w:r>
      <w:r>
        <w:rPr>
          <w:rtl/>
        </w:rPr>
        <w:t xml:space="preserve"> </w:t>
      </w:r>
      <w:r w:rsidRPr="00CD4A30">
        <w:rPr>
          <w:rtl/>
        </w:rPr>
        <w:t>وها هم قد صرعهم العطشُ</w:t>
      </w:r>
      <w:r w:rsidR="000B5FC5">
        <w:rPr>
          <w:rtl/>
        </w:rPr>
        <w:t>،</w:t>
      </w:r>
      <w:r>
        <w:rPr>
          <w:rtl/>
        </w:rPr>
        <w:t xml:space="preserve"> </w:t>
      </w:r>
      <w:r w:rsidRPr="00CD4A30">
        <w:rPr>
          <w:rtl/>
        </w:rPr>
        <w:t>بئسَ ما خلفتم محمّداً في ذرِّيّتهِ</w:t>
      </w:r>
      <w:r w:rsidR="000B5FC5">
        <w:rPr>
          <w:rtl/>
        </w:rPr>
        <w:t>،</w:t>
      </w:r>
      <w:r>
        <w:rPr>
          <w:rtl/>
        </w:rPr>
        <w:t xml:space="preserve"> </w:t>
      </w:r>
      <w:r w:rsidRPr="00CD4A30">
        <w:rPr>
          <w:rtl/>
        </w:rPr>
        <w:t>لا سقاكم اللّهُ يومَ الظّمأ الأكبرِ. فحملَ عليه رجالٌ يَرمونَ بالنَّبلِ</w:t>
      </w:r>
      <w:r w:rsidR="000B5FC5">
        <w:rPr>
          <w:rtl/>
        </w:rPr>
        <w:t>،</w:t>
      </w:r>
      <w:r>
        <w:rPr>
          <w:rtl/>
        </w:rPr>
        <w:t xml:space="preserve"> </w:t>
      </w:r>
      <w:r w:rsidRPr="00CD4A30">
        <w:rPr>
          <w:rtl/>
        </w:rPr>
        <w:t xml:space="preserve">فأَقبلَ حتّى وقفَ أَمام الحسينِ </w:t>
      </w:r>
      <w:r w:rsidR="000B5FC5" w:rsidRPr="000B5FC5">
        <w:rPr>
          <w:rStyle w:val="libAlaemChar"/>
          <w:rFonts w:hint="cs"/>
          <w:rtl/>
        </w:rPr>
        <w:t>عليه‌السلام</w:t>
      </w:r>
      <w:r>
        <w:rPr>
          <w:rtl/>
        </w:rPr>
        <w:t>.</w:t>
      </w:r>
      <w:bookmarkStart w:id="84" w:name="101"/>
      <w:bookmarkEnd w:id="84"/>
    </w:p>
    <w:p w:rsidR="00FF6DFF" w:rsidRPr="002D5FFC" w:rsidRDefault="00FF6DFF" w:rsidP="00A90091">
      <w:pPr>
        <w:pStyle w:val="libNormal"/>
        <w:rPr>
          <w:rtl/>
        </w:rPr>
      </w:pPr>
      <w:r w:rsidRPr="00CD4A30">
        <w:rPr>
          <w:rtl/>
        </w:rPr>
        <w:t>ونادى عمرُ بنُ سعدٍ</w:t>
      </w:r>
      <w:r w:rsidR="000B5FC5">
        <w:rPr>
          <w:rtl/>
        </w:rPr>
        <w:t>:</w:t>
      </w:r>
      <w:r w:rsidRPr="00CD4A30">
        <w:rPr>
          <w:rtl/>
        </w:rPr>
        <w:t xml:space="preserve"> يا ذُوَيْدُ</w:t>
      </w:r>
      <w:r>
        <w:rPr>
          <w:rFonts w:hint="cs"/>
          <w:rtl/>
        </w:rPr>
        <w:t xml:space="preserve"> </w:t>
      </w:r>
      <w:r w:rsidRPr="00FF6DFF">
        <w:rPr>
          <w:rStyle w:val="libFootnotenumChar"/>
          <w:rtl/>
        </w:rPr>
        <w:t>(2)</w:t>
      </w:r>
      <w:r w:rsidR="000B5FC5">
        <w:rPr>
          <w:rtl/>
        </w:rPr>
        <w:t>،</w:t>
      </w:r>
      <w:r w:rsidRPr="004F30BF">
        <w:rPr>
          <w:rtl/>
        </w:rPr>
        <w:t xml:space="preserve"> </w:t>
      </w:r>
      <w:r w:rsidRPr="00CD4A30">
        <w:rPr>
          <w:rtl/>
        </w:rPr>
        <w:t xml:space="preserve">أَدْنِ رايتَكَ؛ </w:t>
      </w:r>
      <w:r w:rsidRPr="00CD4A30">
        <w:rPr>
          <w:cs/>
        </w:rPr>
        <w:t>‎</w:t>
      </w:r>
      <w:r w:rsidRPr="00CD4A30">
        <w:rPr>
          <w:rtl/>
        </w:rPr>
        <w:t xml:space="preserve"> فأَدناها ثمّ وضعَ سهمَه في كَبدِ قوسِه ثمّ رم</w:t>
      </w:r>
      <w:r>
        <w:rPr>
          <w:rtl/>
        </w:rPr>
        <w:t>ى وقالَ</w:t>
      </w:r>
      <w:r w:rsidR="000B5FC5">
        <w:rPr>
          <w:rtl/>
        </w:rPr>
        <w:t>:</w:t>
      </w:r>
      <w:r>
        <w:rPr>
          <w:rtl/>
        </w:rPr>
        <w:t xml:space="preserve"> اشهدُوا أَنِّي أَوّلُ</w:t>
      </w:r>
      <w:r w:rsidRPr="00CD4A30">
        <w:rPr>
          <w:rtl/>
        </w:rPr>
        <w:t xml:space="preserve"> من رمى</w:t>
      </w:r>
      <w:r w:rsidR="000B5FC5">
        <w:rPr>
          <w:rtl/>
        </w:rPr>
        <w:t>،</w:t>
      </w:r>
      <w:r>
        <w:rPr>
          <w:rtl/>
        </w:rPr>
        <w:t xml:space="preserve"> </w:t>
      </w:r>
      <w:r w:rsidRPr="00CD4A30">
        <w:rPr>
          <w:rtl/>
        </w:rPr>
        <w:t>ثمّ ارتمى النّاسُ وتبارزوا</w:t>
      </w:r>
      <w:r w:rsidR="000B5FC5">
        <w:rPr>
          <w:rtl/>
        </w:rPr>
        <w:t>،</w:t>
      </w:r>
      <w:r>
        <w:rPr>
          <w:rtl/>
        </w:rPr>
        <w:t xml:space="preserve"> </w:t>
      </w:r>
      <w:r w:rsidRPr="00CD4A30">
        <w:rPr>
          <w:rtl/>
        </w:rPr>
        <w:t>فبرزَ يسارٌ مولى زيادِ بنِ أَبي سُفيانَ</w:t>
      </w:r>
      <w:r w:rsidR="000B5FC5">
        <w:rPr>
          <w:rtl/>
        </w:rPr>
        <w:t>،</w:t>
      </w:r>
      <w:r>
        <w:rPr>
          <w:rtl/>
        </w:rPr>
        <w:t xml:space="preserve"> </w:t>
      </w:r>
      <w:r w:rsidRPr="00CD4A30">
        <w:rPr>
          <w:rtl/>
        </w:rPr>
        <w:t>وبرزَ إِليه عبدُاللّه بن عُميرٍ</w:t>
      </w:r>
      <w:r w:rsidR="000B5FC5">
        <w:rPr>
          <w:rtl/>
        </w:rPr>
        <w:t>،</w:t>
      </w:r>
      <w:r>
        <w:rPr>
          <w:rtl/>
        </w:rPr>
        <w:t xml:space="preserve"> </w:t>
      </w:r>
      <w:r w:rsidRPr="00CD4A30">
        <w:rPr>
          <w:rtl/>
        </w:rPr>
        <w:t>فقالَ له يسارٌ</w:t>
      </w:r>
      <w:r w:rsidR="000B5FC5">
        <w:rPr>
          <w:rtl/>
        </w:rPr>
        <w:t>:</w:t>
      </w:r>
      <w:r w:rsidRPr="00CD4A30">
        <w:rPr>
          <w:rtl/>
        </w:rPr>
        <w:t xml:space="preserve"> مَنْ أَنتَّ</w:t>
      </w:r>
      <w:r>
        <w:rPr>
          <w:rtl/>
        </w:rPr>
        <w:t>؟</w:t>
      </w:r>
      <w:r w:rsidRPr="00CD4A30">
        <w:rPr>
          <w:rtl/>
        </w:rPr>
        <w:t xml:space="preserve"> فانتسبَ له</w:t>
      </w:r>
      <w:r w:rsidR="000B5FC5">
        <w:rPr>
          <w:rtl/>
        </w:rPr>
        <w:t>،</w:t>
      </w:r>
      <w:r>
        <w:rPr>
          <w:rtl/>
        </w:rPr>
        <w:t xml:space="preserve"> </w:t>
      </w:r>
      <w:r w:rsidRPr="00CD4A30">
        <w:rPr>
          <w:rtl/>
        </w:rPr>
        <w:t>فقالَ</w:t>
      </w:r>
      <w:r w:rsidR="000B5FC5">
        <w:rPr>
          <w:rtl/>
        </w:rPr>
        <w:t>:</w:t>
      </w:r>
      <w:r w:rsidRPr="00CD4A30">
        <w:rPr>
          <w:rtl/>
        </w:rPr>
        <w:t xml:space="preserve"> لستُ أعرفُكَ</w:t>
      </w:r>
      <w:r w:rsidR="000B5FC5">
        <w:rPr>
          <w:rtl/>
        </w:rPr>
        <w:t>،</w:t>
      </w:r>
      <w:r>
        <w:rPr>
          <w:rtl/>
        </w:rPr>
        <w:t xml:space="preserve"> </w:t>
      </w:r>
      <w:r w:rsidRPr="00CD4A30">
        <w:rPr>
          <w:rtl/>
        </w:rPr>
        <w:t>لِيَخْرُجْ إِليَّ زُهَيرَبنُ القَيْنِ أَو حَبيبُ بن مُظاهِرٍ</w:t>
      </w:r>
      <w:r w:rsidR="000B5FC5">
        <w:rPr>
          <w:rtl/>
        </w:rPr>
        <w:t>،</w:t>
      </w:r>
      <w:r>
        <w:rPr>
          <w:rtl/>
        </w:rPr>
        <w:t xml:space="preserve"> </w:t>
      </w:r>
      <w:r w:rsidRPr="00CD4A30">
        <w:rPr>
          <w:rtl/>
        </w:rPr>
        <w:t>فقالَ له عبدُاللّه بن عُمَيرٍ</w:t>
      </w:r>
      <w:r w:rsidR="000B5FC5">
        <w:rPr>
          <w:rtl/>
        </w:rPr>
        <w:t>:</w:t>
      </w:r>
      <w:r w:rsidRPr="00CD4A30">
        <w:rPr>
          <w:rtl/>
        </w:rPr>
        <w:t xml:space="preserve"> يا ابنَ الفاعلةِ</w:t>
      </w:r>
      <w:r w:rsidR="000B5FC5">
        <w:rPr>
          <w:rtl/>
        </w:rPr>
        <w:t>،</w:t>
      </w:r>
      <w:r>
        <w:rPr>
          <w:rtl/>
        </w:rPr>
        <w:t xml:space="preserve"> </w:t>
      </w:r>
      <w:r w:rsidRPr="00CD4A30">
        <w:rPr>
          <w:rtl/>
        </w:rPr>
        <w:t>وبكَ رغبةٌ عن مُبارَزَةِ أحدٍ منَ النّاسِ</w:t>
      </w:r>
      <w:r>
        <w:rPr>
          <w:rtl/>
        </w:rPr>
        <w:t>؟</w:t>
      </w:r>
      <w:r w:rsidRPr="00CD4A30">
        <w:rPr>
          <w:rtl/>
        </w:rPr>
        <w:t>! ثمّ شدَّ عليه فضربَه بسيفِه حتّى بَردَ</w:t>
      </w:r>
      <w:r w:rsidR="000B5FC5">
        <w:rPr>
          <w:rtl/>
        </w:rPr>
        <w:t>،</w:t>
      </w:r>
      <w:r>
        <w:rPr>
          <w:rtl/>
        </w:rPr>
        <w:t xml:space="preserve"> </w:t>
      </w:r>
      <w:r w:rsidRPr="00CD4A30">
        <w:rPr>
          <w:rtl/>
        </w:rPr>
        <w:t>فإِنّه لَمُشتغلٌ بضربه إِذ شدَّ عليه سالمٌ مولى عُبيدِاللّهِ بنِ زيادٍ</w:t>
      </w:r>
      <w:r w:rsidR="000B5FC5">
        <w:rPr>
          <w:rtl/>
        </w:rPr>
        <w:t>،</w:t>
      </w:r>
      <w:r>
        <w:rPr>
          <w:rtl/>
        </w:rPr>
        <w:t xml:space="preserve"> </w:t>
      </w:r>
      <w:r w:rsidRPr="00CD4A30">
        <w:rPr>
          <w:rtl/>
        </w:rPr>
        <w:t>فصاحُوا به</w:t>
      </w:r>
      <w:r w:rsidR="000B5FC5">
        <w:rPr>
          <w:rtl/>
        </w:rPr>
        <w:t>:</w:t>
      </w:r>
      <w:r w:rsidRPr="00CD4A30">
        <w:rPr>
          <w:rtl/>
        </w:rPr>
        <w:t xml:space="preserve"> قدْ رَهقَكَ العبَدُ</w:t>
      </w:r>
      <w:r w:rsidR="000B5FC5">
        <w:rPr>
          <w:rtl/>
        </w:rPr>
        <w:t>،</w:t>
      </w:r>
      <w:r>
        <w:rPr>
          <w:rtl/>
        </w:rPr>
        <w:t xml:space="preserve"> </w:t>
      </w:r>
      <w:r w:rsidRPr="00CD4A30">
        <w:rPr>
          <w:rtl/>
        </w:rPr>
        <w:t xml:space="preserve">فلم يَشعرْحتّى غشيَه فبدرَه ضربةً اتّقاها ابنُ عميرٍ بكفِّه </w:t>
      </w:r>
      <w:r w:rsidRPr="00FF6DFF">
        <w:rPr>
          <w:rStyle w:val="libFootnotenumChar"/>
          <w:rtl/>
        </w:rPr>
        <w:t>(3)</w:t>
      </w:r>
      <w:r w:rsidRPr="004F30BF">
        <w:rPr>
          <w:rtl/>
        </w:rPr>
        <w:t xml:space="preserve"> </w:t>
      </w:r>
      <w:r w:rsidRPr="00CD4A30">
        <w:rPr>
          <w:rtl/>
        </w:rPr>
        <w:t>اليُسرى فاطارتْ أَصابعَ كفِّه</w:t>
      </w:r>
      <w:r w:rsidR="000B5FC5">
        <w:rPr>
          <w:rtl/>
        </w:rPr>
        <w:t>،</w:t>
      </w:r>
      <w:r>
        <w:rPr>
          <w:rtl/>
        </w:rPr>
        <w:t xml:space="preserve"> </w:t>
      </w:r>
      <w:r w:rsidRPr="00CD4A30">
        <w:rPr>
          <w:rtl/>
        </w:rPr>
        <w:t>ثمّ شدّ عليه فضربَه حتّى قتله</w:t>
      </w:r>
      <w:r w:rsidR="000B5FC5">
        <w:rPr>
          <w:rtl/>
        </w:rPr>
        <w:t>،</w:t>
      </w:r>
      <w:r>
        <w:rPr>
          <w:rtl/>
        </w:rPr>
        <w:t xml:space="preserve"> </w:t>
      </w:r>
      <w:r w:rsidRPr="00CD4A30">
        <w:rPr>
          <w:rtl/>
        </w:rPr>
        <w:t>وأَقبلَ وقد قتلَهما جميعا</w:t>
      </w:r>
      <w:r>
        <w:rPr>
          <w:rFonts w:hint="cs"/>
          <w:rtl/>
        </w:rPr>
        <w:t>ً</w:t>
      </w:r>
      <w:r w:rsidRPr="00CD4A30">
        <w:rPr>
          <w:rtl/>
        </w:rPr>
        <w:t xml:space="preserve"> ًوهو يرتجزُ ويقولُ</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436D58">
              <w:rPr>
                <w:rtl/>
              </w:rPr>
              <w:t>إِنْ تُنْكِرُوْنيْ فأَنَا ابْنُ كَلْبِ</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436D58">
              <w:rPr>
                <w:rtl/>
              </w:rPr>
              <w:t xml:space="preserve">إِنِّي امْرُؤٌ ذُوْ مِرَّةٍ وعَضْب </w:t>
            </w:r>
            <w:r w:rsidRPr="00FF6DFF">
              <w:rPr>
                <w:rStyle w:val="libFootnotenumChar"/>
                <w:rtl/>
              </w:rPr>
              <w:t>(4)</w:t>
            </w:r>
            <w:r w:rsidRPr="00FF6DFF">
              <w:rPr>
                <w:rStyle w:val="libPoemTiniChar0"/>
                <w:rtl/>
              </w:rPr>
              <w:br/>
              <w:t> </w:t>
            </w:r>
          </w:p>
        </w:tc>
      </w:tr>
    </w:tbl>
    <w:p w:rsidR="00FF6DFF" w:rsidRDefault="00FF6DFF" w:rsidP="00FF6DFF">
      <w:pPr>
        <w:pStyle w:val="libPoemCenter"/>
        <w:rPr>
          <w:rtl/>
        </w:rPr>
      </w:pPr>
      <w:r w:rsidRPr="002D5FFC">
        <w:rPr>
          <w:rtl/>
        </w:rPr>
        <w:t>وَلَسْتُ بالْخَوَّارِ عِنْدَ النَّكْبِ</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 xml:space="preserve">(1) في </w:t>
      </w:r>
      <w:r>
        <w:rPr>
          <w:rtl/>
        </w:rPr>
        <w:t>«ش»</w:t>
      </w:r>
      <w:r w:rsidRPr="00CD4A30">
        <w:rPr>
          <w:rtl/>
        </w:rPr>
        <w:t xml:space="preserve"> البَواد</w:t>
      </w:r>
      <w:r w:rsidR="000B5FC5">
        <w:rPr>
          <w:rtl/>
        </w:rPr>
        <w:t>،</w:t>
      </w:r>
      <w:r>
        <w:rPr>
          <w:rtl/>
        </w:rPr>
        <w:t xml:space="preserve"> </w:t>
      </w:r>
      <w:r w:rsidRPr="00CD4A30">
        <w:rPr>
          <w:rtl/>
        </w:rPr>
        <w:t xml:space="preserve">وما في المتن من </w:t>
      </w:r>
      <w:r>
        <w:rPr>
          <w:rtl/>
        </w:rPr>
        <w:t>«م»</w:t>
      </w:r>
      <w:r w:rsidRPr="00CD4A30">
        <w:rPr>
          <w:rtl/>
        </w:rPr>
        <w:t xml:space="preserve"> وهامش </w:t>
      </w:r>
      <w:r>
        <w:rPr>
          <w:rtl/>
        </w:rPr>
        <w:t>«ش».</w:t>
      </w:r>
    </w:p>
    <w:p w:rsidR="00FF6DFF" w:rsidRDefault="00FF6DFF" w:rsidP="00FF6DFF">
      <w:pPr>
        <w:pStyle w:val="libFootnote0"/>
        <w:rPr>
          <w:rtl/>
        </w:rPr>
      </w:pPr>
      <w:r w:rsidRPr="00CD4A30">
        <w:rPr>
          <w:rtl/>
        </w:rPr>
        <w:t>(2) انظر ص 96 هامش (1)</w:t>
      </w:r>
      <w:r>
        <w:rPr>
          <w:rtl/>
        </w:rPr>
        <w:t>.</w:t>
      </w:r>
    </w:p>
    <w:p w:rsidR="00FF6DFF" w:rsidRDefault="00FF6DFF" w:rsidP="00FF6DFF">
      <w:pPr>
        <w:pStyle w:val="libFootnote0"/>
        <w:rPr>
          <w:rtl/>
        </w:rPr>
      </w:pPr>
      <w:r w:rsidRPr="00CD4A30">
        <w:rPr>
          <w:rtl/>
        </w:rPr>
        <w:t xml:space="preserve">(3) في </w:t>
      </w:r>
      <w:r>
        <w:rPr>
          <w:rtl/>
        </w:rPr>
        <w:t>«م»</w:t>
      </w:r>
      <w:r w:rsidRPr="00CD4A30">
        <w:rPr>
          <w:rtl/>
        </w:rPr>
        <w:t xml:space="preserve"> وهامش </w:t>
      </w:r>
      <w:r>
        <w:rPr>
          <w:rtl/>
        </w:rPr>
        <w:t>«ش»</w:t>
      </w:r>
      <w:r w:rsidR="000B5FC5">
        <w:rPr>
          <w:rtl/>
        </w:rPr>
        <w:t>:</w:t>
      </w:r>
      <w:r w:rsidRPr="00CD4A30">
        <w:rPr>
          <w:rtl/>
        </w:rPr>
        <w:t xml:space="preserve"> بيده</w:t>
      </w:r>
      <w:r>
        <w:rPr>
          <w:rtl/>
        </w:rPr>
        <w:t>.</w:t>
      </w:r>
    </w:p>
    <w:p w:rsidR="00FF6DFF" w:rsidRDefault="00FF6DFF" w:rsidP="00FF6DFF">
      <w:pPr>
        <w:pStyle w:val="libFootnote0"/>
        <w:rPr>
          <w:rtl/>
        </w:rPr>
      </w:pPr>
      <w:r w:rsidRPr="00CD4A30">
        <w:rPr>
          <w:rtl/>
        </w:rPr>
        <w:t xml:space="preserve">(4) ورد في </w:t>
      </w:r>
      <w:r>
        <w:rPr>
          <w:rtl/>
        </w:rPr>
        <w:t>«ش»</w:t>
      </w:r>
      <w:r w:rsidRPr="00CD4A30">
        <w:rPr>
          <w:rtl/>
        </w:rPr>
        <w:t xml:space="preserve"> و </w:t>
      </w:r>
      <w:r>
        <w:rPr>
          <w:rtl/>
        </w:rPr>
        <w:t>«م»</w:t>
      </w:r>
      <w:r w:rsidR="000B5FC5">
        <w:rPr>
          <w:rtl/>
        </w:rPr>
        <w:t>:</w:t>
      </w:r>
      <w:r w:rsidRPr="00CD4A30">
        <w:rPr>
          <w:rtl/>
        </w:rPr>
        <w:t xml:space="preserve"> عَضب</w:t>
      </w:r>
      <w:r w:rsidR="000B5FC5">
        <w:rPr>
          <w:rtl/>
        </w:rPr>
        <w:t>،</w:t>
      </w:r>
      <w:r>
        <w:rPr>
          <w:rtl/>
        </w:rPr>
        <w:t xml:space="preserve"> </w:t>
      </w:r>
      <w:r w:rsidRPr="00CD4A30">
        <w:rPr>
          <w:rtl/>
        </w:rPr>
        <w:t>وهو السيف القاطع</w:t>
      </w:r>
      <w:r>
        <w:rPr>
          <w:rtl/>
        </w:rPr>
        <w:t>.</w:t>
      </w:r>
      <w:r w:rsidRPr="00CD4A30">
        <w:rPr>
          <w:rtl/>
        </w:rPr>
        <w:t xml:space="preserve"> «الصحاح</w:t>
      </w:r>
      <w:r w:rsidR="008F72F1">
        <w:rPr>
          <w:rtl/>
        </w:rPr>
        <w:t xml:space="preserve"> - </w:t>
      </w:r>
      <w:r w:rsidRPr="00CD4A30">
        <w:rPr>
          <w:rtl/>
        </w:rPr>
        <w:t>عضب</w:t>
      </w:r>
      <w:r w:rsidR="008F72F1">
        <w:rPr>
          <w:rtl/>
        </w:rPr>
        <w:t xml:space="preserve"> - </w:t>
      </w:r>
      <w:r w:rsidRPr="00CD4A30">
        <w:rPr>
          <w:rtl/>
        </w:rPr>
        <w:t>1</w:t>
      </w:r>
      <w:r>
        <w:rPr>
          <w:rtl/>
        </w:rPr>
        <w:t xml:space="preserve"> / </w:t>
      </w:r>
      <w:r w:rsidRPr="00CD4A30">
        <w:rPr>
          <w:rtl/>
        </w:rPr>
        <w:t>183 »</w:t>
      </w:r>
      <w:r>
        <w:rPr>
          <w:rtl/>
        </w:rPr>
        <w:t>.</w:t>
      </w:r>
    </w:p>
    <w:p w:rsidR="00FF6DFF" w:rsidRPr="00436D58" w:rsidRDefault="00FF6DFF" w:rsidP="00FF6DFF">
      <w:pPr>
        <w:pStyle w:val="libFootnote"/>
        <w:rPr>
          <w:rtl/>
        </w:rPr>
      </w:pPr>
      <w:r w:rsidRPr="00436D58">
        <w:rPr>
          <w:rtl/>
        </w:rPr>
        <w:t xml:space="preserve">وفي هامش </w:t>
      </w:r>
      <w:r>
        <w:rPr>
          <w:rtl/>
        </w:rPr>
        <w:t>«م»</w:t>
      </w:r>
      <w:r w:rsidRPr="00436D58">
        <w:rPr>
          <w:rtl/>
        </w:rPr>
        <w:t xml:space="preserve"> فَسرَ قوله</w:t>
      </w:r>
      <w:r w:rsidR="000B5FC5">
        <w:rPr>
          <w:rtl/>
        </w:rPr>
        <w:t>:</w:t>
      </w:r>
      <w:r w:rsidRPr="00436D58">
        <w:rPr>
          <w:rtl/>
        </w:rPr>
        <w:t xml:space="preserve"> «ذو مِرَّة وعَضب » بقوله</w:t>
      </w:r>
      <w:r w:rsidR="000B5FC5">
        <w:rPr>
          <w:rtl/>
        </w:rPr>
        <w:t>:</w:t>
      </w:r>
      <w:r w:rsidRPr="00436D58">
        <w:rPr>
          <w:rtl/>
        </w:rPr>
        <w:t xml:space="preserve"> أي القوة والشدة</w:t>
      </w:r>
      <w:r w:rsidR="000B5FC5">
        <w:rPr>
          <w:rtl/>
        </w:rPr>
        <w:t>،</w:t>
      </w:r>
      <w:r>
        <w:rPr>
          <w:rtl/>
        </w:rPr>
        <w:t xml:space="preserve"> </w:t>
      </w:r>
      <w:r w:rsidRPr="00436D58">
        <w:rPr>
          <w:rtl/>
        </w:rPr>
        <w:t>ثم ذيّله بقوله</w:t>
      </w:r>
      <w:r w:rsidR="000B5FC5">
        <w:rPr>
          <w:rtl/>
        </w:rPr>
        <w:t>:</w:t>
      </w:r>
      <w:r w:rsidRPr="00436D58">
        <w:rPr>
          <w:rtl/>
        </w:rPr>
        <w:t xml:space="preserve"> قال حسان</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Footnote"/>
              <w:rPr>
                <w:rtl/>
              </w:rPr>
            </w:pPr>
            <w:r w:rsidRPr="002D5FFC">
              <w:rPr>
                <w:rtl/>
              </w:rPr>
              <w:t>دعَوا التخاجؤ وامشوا مشيةً سُجُحاً</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Footnote"/>
              <w:rPr>
                <w:rtl/>
              </w:rPr>
            </w:pPr>
            <w:r w:rsidRPr="002D5FFC">
              <w:rPr>
                <w:rtl/>
              </w:rPr>
              <w:t>إن الرجال ذوو عَصب وتذكير</w:t>
            </w:r>
            <w:r w:rsidRPr="00FF6DFF">
              <w:rPr>
                <w:rStyle w:val="libPoemTiniChar0"/>
                <w:rtl/>
              </w:rPr>
              <w:br/>
              <w:t> </w:t>
            </w:r>
          </w:p>
        </w:tc>
      </w:tr>
    </w:tbl>
    <w:p w:rsidR="00FF6DFF" w:rsidRDefault="00FF6DFF" w:rsidP="00A90091">
      <w:pPr>
        <w:pStyle w:val="libNormal"/>
        <w:rPr>
          <w:rtl/>
        </w:rPr>
      </w:pPr>
      <w:r>
        <w:rPr>
          <w:rtl/>
        </w:rPr>
        <w:t xml:space="preserve"> </w:t>
      </w:r>
    </w:p>
    <w:p w:rsidR="00FF6DFF" w:rsidRDefault="00FF6DFF" w:rsidP="00A90091">
      <w:pPr>
        <w:pStyle w:val="libNormal"/>
        <w:rPr>
          <w:rtl/>
        </w:rPr>
      </w:pPr>
      <w:r>
        <w:rPr>
          <w:rtl/>
        </w:rPr>
        <w:br w:type="page"/>
      </w:r>
      <w:r w:rsidRPr="00CD4A30">
        <w:rPr>
          <w:rtl/>
        </w:rPr>
        <w:lastRenderedPageBreak/>
        <w:t xml:space="preserve">وحَمَل عمرُو بنُ الحجّاجِ على ميمنةِ أصحاب الحسينِ </w:t>
      </w:r>
      <w:r w:rsidR="000B5FC5" w:rsidRPr="000B5FC5">
        <w:rPr>
          <w:rStyle w:val="libAlaemChar"/>
          <w:rFonts w:hint="cs"/>
          <w:rtl/>
        </w:rPr>
        <w:t>عليه‌السلام</w:t>
      </w:r>
      <w:r w:rsidRPr="00CD4A30">
        <w:rPr>
          <w:rtl/>
        </w:rPr>
        <w:t xml:space="preserve"> فيمن كانَ معَه من أَهلِ الكوفةِ</w:t>
      </w:r>
      <w:r w:rsidR="000B5FC5">
        <w:rPr>
          <w:rtl/>
        </w:rPr>
        <w:t>،</w:t>
      </w:r>
      <w:r>
        <w:rPr>
          <w:rtl/>
        </w:rPr>
        <w:t xml:space="preserve"> </w:t>
      </w:r>
      <w:r w:rsidRPr="00CD4A30">
        <w:rPr>
          <w:rtl/>
        </w:rPr>
        <w:t xml:space="preserve">فلمّا دنا من الحسَينِ </w:t>
      </w:r>
      <w:r w:rsidR="000B5FC5" w:rsidRPr="000B5FC5">
        <w:rPr>
          <w:rStyle w:val="libAlaemChar"/>
          <w:rFonts w:hint="cs"/>
          <w:rtl/>
        </w:rPr>
        <w:t>عليه‌السلام</w:t>
      </w:r>
      <w:r w:rsidRPr="00CD4A30">
        <w:rPr>
          <w:rtl/>
        </w:rPr>
        <w:t xml:space="preserve"> جَثَوْا له على الرُّكَب وأَشْرَعوا الرِّماحَ نحوَهم</w:t>
      </w:r>
      <w:r w:rsidR="000B5FC5">
        <w:rPr>
          <w:rtl/>
        </w:rPr>
        <w:t>،</w:t>
      </w:r>
      <w:r>
        <w:rPr>
          <w:rtl/>
        </w:rPr>
        <w:t xml:space="preserve"> </w:t>
      </w:r>
      <w:r w:rsidRPr="00CD4A30">
        <w:rPr>
          <w:rtl/>
        </w:rPr>
        <w:t>فلم تُقدِمْ خيلهُم على الرِّماحِ</w:t>
      </w:r>
      <w:r w:rsidR="000B5FC5">
        <w:rPr>
          <w:rtl/>
        </w:rPr>
        <w:t>،</w:t>
      </w:r>
      <w:r>
        <w:rPr>
          <w:rtl/>
        </w:rPr>
        <w:t xml:space="preserve"> </w:t>
      </w:r>
      <w:r w:rsidRPr="00CD4A30">
        <w:rPr>
          <w:rtl/>
        </w:rPr>
        <w:t xml:space="preserve">فذهَبتِ الخيلُ لِترجعَ فرشقَهم أَصحابُ الحسينِ </w:t>
      </w:r>
      <w:r w:rsidR="000B5FC5" w:rsidRPr="000B5FC5">
        <w:rPr>
          <w:rStyle w:val="libAlaemChar"/>
          <w:rFonts w:hint="cs"/>
          <w:rtl/>
        </w:rPr>
        <w:t>عليه‌السلام</w:t>
      </w:r>
      <w:r w:rsidRPr="00CD4A30">
        <w:rPr>
          <w:rtl/>
        </w:rPr>
        <w:t xml:space="preserve"> بالنَّبلِ فصرَعوا منهم رجالاً وجرَحوا منهم آخرينَ</w:t>
      </w:r>
      <w:r>
        <w:rPr>
          <w:rtl/>
        </w:rPr>
        <w:t>.</w:t>
      </w:r>
    </w:p>
    <w:p w:rsidR="00FF6DFF" w:rsidRDefault="00FF6DFF" w:rsidP="00A90091">
      <w:pPr>
        <w:pStyle w:val="libNormal"/>
        <w:rPr>
          <w:rtl/>
        </w:rPr>
      </w:pPr>
      <w:r w:rsidRPr="00CD4A30">
        <w:rPr>
          <w:rtl/>
        </w:rPr>
        <w:t>وجاء رجل من بني تَميم يُقالُ له</w:t>
      </w:r>
      <w:r w:rsidR="000B5FC5">
        <w:rPr>
          <w:rtl/>
        </w:rPr>
        <w:t>:</w:t>
      </w:r>
      <w:r w:rsidRPr="00CD4A30">
        <w:rPr>
          <w:rtl/>
        </w:rPr>
        <w:t xml:space="preserve"> عبدُاللّهِ بن حَوْزةَ</w:t>
      </w:r>
      <w:r w:rsidR="000B5FC5">
        <w:rPr>
          <w:rtl/>
        </w:rPr>
        <w:t>،</w:t>
      </w:r>
      <w:r>
        <w:rPr>
          <w:rtl/>
        </w:rPr>
        <w:t xml:space="preserve"> </w:t>
      </w:r>
      <w:r w:rsidRPr="00CD4A30">
        <w:rPr>
          <w:rtl/>
        </w:rPr>
        <w:t xml:space="preserve">فأَقدمَ على عسكرِ الحسينِ </w:t>
      </w:r>
      <w:r w:rsidR="000B5FC5" w:rsidRPr="000B5FC5">
        <w:rPr>
          <w:rStyle w:val="libAlaemChar"/>
          <w:rFonts w:hint="cs"/>
          <w:rtl/>
        </w:rPr>
        <w:t>عليه‌السلام</w:t>
      </w:r>
      <w:r w:rsidRPr="00CD4A30">
        <w:rPr>
          <w:rtl/>
        </w:rPr>
        <w:t xml:space="preserve"> فناداه القومُ</w:t>
      </w:r>
      <w:r w:rsidR="000B5FC5">
        <w:rPr>
          <w:rtl/>
        </w:rPr>
        <w:t>:</w:t>
      </w:r>
      <w:r w:rsidRPr="00CD4A30">
        <w:rPr>
          <w:rtl/>
        </w:rPr>
        <w:t xml:space="preserve"> إِلى أَينَ ثكلتْكَ أُمُّكَ</w:t>
      </w:r>
      <w:r>
        <w:rPr>
          <w:rtl/>
        </w:rPr>
        <w:t>؟</w:t>
      </w:r>
      <w:r w:rsidRPr="00CD4A30">
        <w:rPr>
          <w:rtl/>
        </w:rPr>
        <w:t>! فقالَ</w:t>
      </w:r>
      <w:r w:rsidR="000B5FC5">
        <w:rPr>
          <w:rtl/>
        </w:rPr>
        <w:t>:</w:t>
      </w:r>
      <w:r w:rsidRPr="00CD4A30">
        <w:rPr>
          <w:rtl/>
        </w:rPr>
        <w:t xml:space="preserve"> إِنِّي أَقدمُ على ربِّ رحيمٍ وشفيعٍ مُطاعٍ</w:t>
      </w:r>
      <w:r w:rsidR="000B5FC5">
        <w:rPr>
          <w:rtl/>
        </w:rPr>
        <w:t>،</w:t>
      </w:r>
      <w:r>
        <w:rPr>
          <w:rtl/>
        </w:rPr>
        <w:t xml:space="preserve"> </w:t>
      </w:r>
      <w:r w:rsidRPr="00CD4A30">
        <w:rPr>
          <w:rtl/>
        </w:rPr>
        <w:t xml:space="preserve">فقالَ الحسينُ </w:t>
      </w:r>
      <w:r w:rsidR="000B5FC5" w:rsidRPr="000B5FC5">
        <w:rPr>
          <w:rStyle w:val="libAlaemChar"/>
          <w:rFonts w:hint="cs"/>
          <w:rtl/>
        </w:rPr>
        <w:t>عليه‌السلام</w:t>
      </w:r>
      <w:r w:rsidRPr="00CD4A30">
        <w:rPr>
          <w:rtl/>
        </w:rPr>
        <w:t xml:space="preserve"> لأصحابه</w:t>
      </w:r>
      <w:r w:rsidR="000B5FC5">
        <w:rPr>
          <w:rtl/>
        </w:rPr>
        <w:t>:</w:t>
      </w:r>
      <w:r w:rsidRPr="00CD4A30">
        <w:rPr>
          <w:rtl/>
        </w:rPr>
        <w:t xml:space="preserve"> «مَنْ هَذا؟» قيلَ</w:t>
      </w:r>
      <w:r w:rsidR="000B5FC5">
        <w:rPr>
          <w:rtl/>
        </w:rPr>
        <w:t>:</w:t>
      </w:r>
      <w:r w:rsidRPr="00CD4A30">
        <w:rPr>
          <w:rtl/>
        </w:rPr>
        <w:t xml:space="preserve"> هذا ابنُ حَوْزةَ</w:t>
      </w:r>
      <w:r w:rsidR="000B5FC5">
        <w:rPr>
          <w:rtl/>
        </w:rPr>
        <w:t>،</w:t>
      </w:r>
      <w:r>
        <w:rPr>
          <w:rtl/>
        </w:rPr>
        <w:t xml:space="preserve"> </w:t>
      </w:r>
      <w:r w:rsidRPr="00CD4A30">
        <w:rPr>
          <w:rtl/>
        </w:rPr>
        <w:t>قالَ</w:t>
      </w:r>
      <w:r w:rsidR="000B5FC5">
        <w:rPr>
          <w:rtl/>
        </w:rPr>
        <w:t>:</w:t>
      </w:r>
      <w:r w:rsidRPr="00CD4A30">
        <w:rPr>
          <w:rtl/>
        </w:rPr>
        <w:t xml:space="preserve"> «اللّهمَّ حُزْهُ إِلى النّارِ» فاضطرَبتْ به فرسُه في جَدْوَلٍ فوقعَ وَتعلّقتْ رِجْله اليُسرى بالرِّكاب وارتفعتِ اليُمنى</w:t>
      </w:r>
      <w:r w:rsidR="000B5FC5">
        <w:rPr>
          <w:rtl/>
        </w:rPr>
        <w:t>،</w:t>
      </w:r>
      <w:r>
        <w:rPr>
          <w:rtl/>
        </w:rPr>
        <w:t xml:space="preserve"> </w:t>
      </w:r>
      <w:r w:rsidRPr="00CD4A30">
        <w:rPr>
          <w:rtl/>
        </w:rPr>
        <w:t>فشدَّ عليه مسلمُ بنُ عَوْسَجَةَ فضربَ رجلَه اليًمنىَ فطارتْ</w:t>
      </w:r>
      <w:r w:rsidR="000B5FC5">
        <w:rPr>
          <w:rtl/>
        </w:rPr>
        <w:t>،</w:t>
      </w:r>
      <w:r>
        <w:rPr>
          <w:rtl/>
        </w:rPr>
        <w:t xml:space="preserve"> </w:t>
      </w:r>
      <w:r w:rsidRPr="00CD4A30">
        <w:rPr>
          <w:rtl/>
        </w:rPr>
        <w:t>وعَدا به فرسُه يَضربُ برأسِه كلَّ حَجَرٍ وكلَّ شجرٍ حتّى ماتَ وعجّلَ اللّهُ بروحِه إِلى النّارِ.</w:t>
      </w:r>
    </w:p>
    <w:p w:rsidR="00FF6DFF" w:rsidRDefault="00FF6DFF" w:rsidP="00A90091">
      <w:pPr>
        <w:pStyle w:val="libNormal"/>
        <w:rPr>
          <w:rtl/>
        </w:rPr>
      </w:pPr>
      <w:r w:rsidRPr="00CD4A30">
        <w:rPr>
          <w:rtl/>
        </w:rPr>
        <w:t>ونشبَ القتالُ فقُتِلَ منَ الجميعِ جماعةٌ</w:t>
      </w:r>
      <w:r>
        <w:rPr>
          <w:rtl/>
        </w:rPr>
        <w:t>.</w:t>
      </w:r>
      <w:r w:rsidRPr="00CD4A30">
        <w:rPr>
          <w:rtl/>
        </w:rPr>
        <w:t xml:space="preserve"> وحمَلَ الحرُّ بنُ يزيدَ على أَصحاب عمربن سعدٍ وهويتَمثّلُ بقولِ عَنترةَ</w:t>
      </w:r>
      <w:r w:rsidR="000B5FC5">
        <w:rPr>
          <w:rFonts w:hint="cs"/>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مَا زِلْتُ أرْمِيهِمْ بِغُرَّةِ وَجْهِهِ</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 xml:space="preserve">وَلَبَانِه </w:t>
            </w:r>
            <w:r w:rsidRPr="00FF6DFF">
              <w:rPr>
                <w:rStyle w:val="libFootnotenumChar"/>
                <w:rtl/>
              </w:rPr>
              <w:t>(1)</w:t>
            </w:r>
            <w:r>
              <w:rPr>
                <w:rFonts w:hint="cs"/>
                <w:rtl/>
              </w:rPr>
              <w:t xml:space="preserve"> </w:t>
            </w:r>
            <w:r w:rsidRPr="002D5FFC">
              <w:rPr>
                <w:rtl/>
              </w:rPr>
              <w:t>حَتَّى تَسَربَلَ بِالدَّمِ</w:t>
            </w:r>
            <w:r w:rsidRPr="00FF6DFF">
              <w:rPr>
                <w:rStyle w:val="libPoemTiniChar0"/>
                <w:rtl/>
              </w:rPr>
              <w:br/>
              <w:t> </w:t>
            </w:r>
          </w:p>
        </w:tc>
      </w:tr>
    </w:tbl>
    <w:p w:rsidR="00FF6DFF" w:rsidRDefault="00FF6DFF" w:rsidP="00A90091">
      <w:pPr>
        <w:pStyle w:val="libLine"/>
        <w:rPr>
          <w:rtl/>
        </w:rPr>
      </w:pPr>
      <w:r>
        <w:rPr>
          <w:rtl/>
        </w:rPr>
        <w:t>__________________</w:t>
      </w:r>
    </w:p>
    <w:p w:rsidR="00FF6DFF" w:rsidRPr="003D0168" w:rsidRDefault="00FF6DFF" w:rsidP="00FF6DFF">
      <w:pPr>
        <w:pStyle w:val="libFootnote"/>
        <w:rPr>
          <w:rtl/>
        </w:rPr>
      </w:pPr>
      <w:r w:rsidRPr="003D0168">
        <w:rPr>
          <w:rtl/>
        </w:rPr>
        <w:t>وهذا يدل على انه بالصاد لا بالضاد كما في جميع المصادر</w:t>
      </w:r>
      <w:r w:rsidR="000B5FC5">
        <w:rPr>
          <w:rtl/>
        </w:rPr>
        <w:t>،</w:t>
      </w:r>
      <w:r>
        <w:rPr>
          <w:rtl/>
        </w:rPr>
        <w:t xml:space="preserve"> </w:t>
      </w:r>
      <w:r w:rsidRPr="003D0168">
        <w:rPr>
          <w:rtl/>
        </w:rPr>
        <w:t>انظر في ذلك ديوان حسان</w:t>
      </w:r>
      <w:r w:rsidR="000B5FC5">
        <w:rPr>
          <w:rtl/>
        </w:rPr>
        <w:t>:</w:t>
      </w:r>
      <w:r w:rsidRPr="003D0168">
        <w:rPr>
          <w:rtl/>
        </w:rPr>
        <w:t xml:space="preserve"> 219 ومصادره ؛ كما ان العصب يتضمن معنى الشدة.</w:t>
      </w:r>
    </w:p>
    <w:p w:rsidR="00FF6DFF" w:rsidRPr="003D0168" w:rsidRDefault="00FF6DFF" w:rsidP="00FF6DFF">
      <w:pPr>
        <w:pStyle w:val="libFootnote"/>
        <w:rPr>
          <w:rtl/>
        </w:rPr>
      </w:pPr>
      <w:r w:rsidRPr="003D0168">
        <w:rPr>
          <w:rtl/>
        </w:rPr>
        <w:t>ومما يجدر بالملاحظة انه في نسخة (م</w:t>
      </w:r>
      <w:r>
        <w:rPr>
          <w:rtl/>
        </w:rPr>
        <w:t xml:space="preserve"> ) </w:t>
      </w:r>
      <w:r w:rsidRPr="003D0168">
        <w:rPr>
          <w:rtl/>
        </w:rPr>
        <w:t>كتبت تحت عضب التي في الرجز صاد مقتطعة وكذا تحت عصب من بيت حسان في الحاشية.</w:t>
      </w:r>
    </w:p>
    <w:p w:rsidR="00FF6DFF" w:rsidRPr="002D5FFC" w:rsidRDefault="00FF6DFF" w:rsidP="00FF6DFF">
      <w:pPr>
        <w:pStyle w:val="libFootnote0"/>
        <w:rPr>
          <w:rtl/>
        </w:rPr>
      </w:pPr>
      <w:r w:rsidRPr="00CD4A30">
        <w:rPr>
          <w:rtl/>
        </w:rPr>
        <w:t>(1) اللبان</w:t>
      </w:r>
      <w:r w:rsidR="000B5FC5">
        <w:rPr>
          <w:rtl/>
        </w:rPr>
        <w:t>:</w:t>
      </w:r>
      <w:r w:rsidRPr="00CD4A30">
        <w:rPr>
          <w:rtl/>
        </w:rPr>
        <w:t xml:space="preserve"> الصدر «الصحاح</w:t>
      </w:r>
      <w:r w:rsidR="008F72F1">
        <w:rPr>
          <w:rtl/>
        </w:rPr>
        <w:t xml:space="preserve"> - </w:t>
      </w:r>
      <w:r w:rsidRPr="00CD4A30">
        <w:rPr>
          <w:rtl/>
        </w:rPr>
        <w:t>لبن</w:t>
      </w:r>
      <w:r w:rsidR="008F72F1">
        <w:rPr>
          <w:rtl/>
        </w:rPr>
        <w:t xml:space="preserve"> - </w:t>
      </w:r>
      <w:r w:rsidRPr="00CD4A30">
        <w:rPr>
          <w:rtl/>
        </w:rPr>
        <w:t>6</w:t>
      </w:r>
      <w:r w:rsidR="000B5FC5">
        <w:rPr>
          <w:rtl/>
        </w:rPr>
        <w:t>:</w:t>
      </w:r>
      <w:r w:rsidRPr="00CD4A30">
        <w:rPr>
          <w:rtl/>
        </w:rPr>
        <w:t xml:space="preserve"> 2193»</w:t>
      </w:r>
      <w:r>
        <w:rPr>
          <w:rtl/>
        </w:rPr>
        <w:t>.</w:t>
      </w:r>
      <w:r w:rsidRPr="002D5FFC">
        <w:rPr>
          <w:rtl/>
        </w:rPr>
        <w:t xml:space="preserve"> </w:t>
      </w:r>
    </w:p>
    <w:p w:rsidR="00FF6DFF" w:rsidRPr="002D5FFC" w:rsidRDefault="00FF6DFF" w:rsidP="00A90091">
      <w:pPr>
        <w:pStyle w:val="libNormal"/>
      </w:pPr>
      <w:r>
        <w:rPr>
          <w:rtl/>
        </w:rPr>
        <w:br w:type="page"/>
      </w:r>
      <w:bookmarkStart w:id="85" w:name="_Toc371754628"/>
      <w:r w:rsidRPr="00D452E0">
        <w:rPr>
          <w:rStyle w:val="Heading2Char"/>
          <w:rtl/>
        </w:rPr>
        <w:lastRenderedPageBreak/>
        <w:t>فبرزَ</w:t>
      </w:r>
      <w:bookmarkEnd w:id="85"/>
      <w:r w:rsidRPr="00D452E0">
        <w:rPr>
          <w:rStyle w:val="Heading2Char"/>
          <w:rtl/>
        </w:rPr>
        <w:t xml:space="preserve"> </w:t>
      </w:r>
      <w:r w:rsidRPr="002D5FFC">
        <w:rPr>
          <w:rtl/>
        </w:rPr>
        <w:t>إِليه رجلٌ من بَلحارث يقالُ له</w:t>
      </w:r>
      <w:r w:rsidR="000B5FC5">
        <w:rPr>
          <w:rtl/>
        </w:rPr>
        <w:t>:</w:t>
      </w:r>
      <w:r w:rsidRPr="002D5FFC">
        <w:rPr>
          <w:rtl/>
        </w:rPr>
        <w:t xml:space="preserve"> يزيدُ بنُ سُفيانَ</w:t>
      </w:r>
      <w:r w:rsidR="000B5FC5">
        <w:rPr>
          <w:rtl/>
        </w:rPr>
        <w:t>،</w:t>
      </w:r>
      <w:r>
        <w:rPr>
          <w:rtl/>
        </w:rPr>
        <w:t xml:space="preserve"> </w:t>
      </w:r>
      <w:r w:rsidRPr="002D5FFC">
        <w:rPr>
          <w:rtl/>
        </w:rPr>
        <w:t>فما لبّثه الحرًّ حتّى قتلَه</w:t>
      </w:r>
      <w:r w:rsidR="000B5FC5">
        <w:rPr>
          <w:rtl/>
        </w:rPr>
        <w:t>،</w:t>
      </w:r>
      <w:r>
        <w:rPr>
          <w:rtl/>
        </w:rPr>
        <w:t xml:space="preserve"> </w:t>
      </w:r>
      <w:r w:rsidRPr="002D5FFC">
        <w:rPr>
          <w:rtl/>
        </w:rPr>
        <w:t>وبرزَنافعُ بنُ هِلالٍ وهو يقولُ</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 xml:space="preserve">انا ابن هلال البجلي </w:t>
            </w:r>
            <w:r w:rsidRPr="00FF6DFF">
              <w:rPr>
                <w:rStyle w:val="libFootnotenumChar"/>
                <w:rtl/>
              </w:rPr>
              <w:t>(1)</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أنَا عَلَى دِيْنِ عَلِي</w:t>
            </w:r>
            <w:r w:rsidRPr="00FF6DFF">
              <w:rPr>
                <w:rStyle w:val="libPoemTiniChar0"/>
                <w:rtl/>
              </w:rPr>
              <w:br/>
              <w:t> </w:t>
            </w:r>
          </w:p>
        </w:tc>
      </w:tr>
    </w:tbl>
    <w:p w:rsidR="00FF6DFF" w:rsidRDefault="00FF6DFF" w:rsidP="00A90091">
      <w:pPr>
        <w:pStyle w:val="libNormal"/>
        <w:rPr>
          <w:rtl/>
        </w:rPr>
      </w:pPr>
      <w:r w:rsidRPr="00CD4A30">
        <w:rPr>
          <w:rtl/>
        </w:rPr>
        <w:t>فبرزَ إِليه مُزاحِمُ بنُ حُرَيْثٍ فقالَ له</w:t>
      </w:r>
      <w:r w:rsidR="000B5FC5">
        <w:rPr>
          <w:rtl/>
        </w:rPr>
        <w:t>:</w:t>
      </w:r>
      <w:r w:rsidRPr="00CD4A30">
        <w:rPr>
          <w:rtl/>
        </w:rPr>
        <w:t xml:space="preserve"> أنا على دينِ عُثمانَ</w:t>
      </w:r>
      <w:r w:rsidR="000B5FC5">
        <w:rPr>
          <w:rtl/>
        </w:rPr>
        <w:t>،</w:t>
      </w:r>
      <w:r>
        <w:rPr>
          <w:rtl/>
        </w:rPr>
        <w:t xml:space="preserve"> </w:t>
      </w:r>
      <w:r w:rsidRPr="00CD4A30">
        <w:rPr>
          <w:rtl/>
        </w:rPr>
        <w:t>فقالَ له نافعٌ</w:t>
      </w:r>
      <w:r w:rsidR="000B5FC5">
        <w:rPr>
          <w:rtl/>
        </w:rPr>
        <w:t>:</w:t>
      </w:r>
      <w:r w:rsidRPr="00CD4A30">
        <w:rPr>
          <w:rtl/>
        </w:rPr>
        <w:t xml:space="preserve"> أَنتَ على دينِ شيطانٍ</w:t>
      </w:r>
      <w:r w:rsidR="000B5FC5">
        <w:rPr>
          <w:rtl/>
        </w:rPr>
        <w:t>،</w:t>
      </w:r>
      <w:r>
        <w:rPr>
          <w:rtl/>
        </w:rPr>
        <w:t xml:space="preserve"> </w:t>
      </w:r>
      <w:r w:rsidRPr="00CD4A30">
        <w:rPr>
          <w:rtl/>
        </w:rPr>
        <w:t>وحملَ عليه فقتلَه.</w:t>
      </w:r>
    </w:p>
    <w:p w:rsidR="00FF6DFF" w:rsidRDefault="00FF6DFF" w:rsidP="00A90091">
      <w:pPr>
        <w:pStyle w:val="libNormal"/>
        <w:rPr>
          <w:rtl/>
        </w:rPr>
      </w:pPr>
      <w:r w:rsidRPr="00CD4A30">
        <w:rPr>
          <w:rtl/>
        </w:rPr>
        <w:t>فصاحَ عمرُو بنُ الحجّاجِ بالنّاسِ</w:t>
      </w:r>
      <w:r w:rsidR="000B5FC5">
        <w:rPr>
          <w:rtl/>
        </w:rPr>
        <w:t>:</w:t>
      </w:r>
      <w:r w:rsidRPr="00CD4A30">
        <w:rPr>
          <w:rtl/>
        </w:rPr>
        <w:t xml:space="preserve"> يا حمقى</w:t>
      </w:r>
      <w:r w:rsidR="000B5FC5">
        <w:rPr>
          <w:rtl/>
        </w:rPr>
        <w:t>،</w:t>
      </w:r>
      <w:r>
        <w:rPr>
          <w:rtl/>
        </w:rPr>
        <w:t xml:space="preserve"> </w:t>
      </w:r>
      <w:r w:rsidRPr="00CD4A30">
        <w:rPr>
          <w:rtl/>
        </w:rPr>
        <w:t>أَتدرونَ من تقاتلونَ</w:t>
      </w:r>
      <w:r>
        <w:rPr>
          <w:rtl/>
        </w:rPr>
        <w:t>؟</w:t>
      </w:r>
      <w:r w:rsidRPr="00CD4A30">
        <w:rPr>
          <w:rtl/>
        </w:rPr>
        <w:t xml:space="preserve"> تقاتلونَ فرُسانَ أهلِ المصرِ</w:t>
      </w:r>
      <w:r w:rsidR="000B5FC5">
        <w:rPr>
          <w:rtl/>
        </w:rPr>
        <w:t>،</w:t>
      </w:r>
      <w:r>
        <w:rPr>
          <w:rtl/>
        </w:rPr>
        <w:t xml:space="preserve"> </w:t>
      </w:r>
      <w:r w:rsidRPr="00CD4A30">
        <w:rPr>
          <w:rtl/>
        </w:rPr>
        <w:t>وتقاتلونَ قوماً مُستميتِينَ</w:t>
      </w:r>
      <w:r w:rsidR="000B5FC5">
        <w:rPr>
          <w:rtl/>
        </w:rPr>
        <w:t>،</w:t>
      </w:r>
      <w:r>
        <w:rPr>
          <w:rtl/>
        </w:rPr>
        <w:t xml:space="preserve"> </w:t>
      </w:r>
      <w:r w:rsidRPr="00CD4A30">
        <w:rPr>
          <w:rtl/>
        </w:rPr>
        <w:t>لا يَبرز إِليهم منكم أحدٌ</w:t>
      </w:r>
      <w:r w:rsidR="000B5FC5">
        <w:rPr>
          <w:rtl/>
        </w:rPr>
        <w:t>،</w:t>
      </w:r>
      <w:r>
        <w:rPr>
          <w:rtl/>
        </w:rPr>
        <w:t xml:space="preserve"> </w:t>
      </w:r>
      <w:r w:rsidRPr="00CD4A30">
        <w:rPr>
          <w:rtl/>
        </w:rPr>
        <w:t>فإِنّهم قليلٌ وقلّما يَبْقَوْن</w:t>
      </w:r>
      <w:r w:rsidR="000B5FC5">
        <w:rPr>
          <w:rtl/>
        </w:rPr>
        <w:t>،</w:t>
      </w:r>
      <w:r>
        <w:rPr>
          <w:rtl/>
        </w:rPr>
        <w:t xml:space="preserve"> </w:t>
      </w:r>
      <w:r w:rsidRPr="00CD4A30">
        <w:rPr>
          <w:rtl/>
        </w:rPr>
        <w:t>واللّهِ لو لم تَرمُوهم إلاّ بالحجارةِ لَقتلتموهم ؛ فقالَ عمرُ بنُ سعدٍ</w:t>
      </w:r>
      <w:r w:rsidR="000B5FC5">
        <w:rPr>
          <w:rtl/>
        </w:rPr>
        <w:t>:</w:t>
      </w:r>
      <w:r w:rsidRPr="00CD4A30">
        <w:rPr>
          <w:rtl/>
        </w:rPr>
        <w:t xml:space="preserve"> صدقتَ</w:t>
      </w:r>
      <w:r w:rsidR="000B5FC5">
        <w:rPr>
          <w:rtl/>
        </w:rPr>
        <w:t>،</w:t>
      </w:r>
      <w:r>
        <w:rPr>
          <w:rtl/>
        </w:rPr>
        <w:t xml:space="preserve"> </w:t>
      </w:r>
      <w:r w:rsidRPr="00CD4A30">
        <w:rPr>
          <w:rtl/>
        </w:rPr>
        <w:t>الرّأيُ ما رأيت</w:t>
      </w:r>
      <w:r w:rsidR="000B5FC5">
        <w:rPr>
          <w:rtl/>
        </w:rPr>
        <w:t>،</w:t>
      </w:r>
      <w:r>
        <w:rPr>
          <w:rtl/>
        </w:rPr>
        <w:t xml:space="preserve"> </w:t>
      </w:r>
      <w:r w:rsidRPr="00CD4A30">
        <w:rPr>
          <w:rtl/>
        </w:rPr>
        <w:t xml:space="preserve">فأرسِلْ في النّاسِ من يَعزِمُ </w:t>
      </w:r>
      <w:r w:rsidRPr="00FF6DFF">
        <w:rPr>
          <w:rStyle w:val="libFootnotenumChar"/>
          <w:rtl/>
        </w:rPr>
        <w:t>(2)</w:t>
      </w:r>
      <w:r w:rsidRPr="004F30BF">
        <w:rPr>
          <w:rtl/>
        </w:rPr>
        <w:t xml:space="preserve"> </w:t>
      </w:r>
      <w:r w:rsidRPr="00CD4A30">
        <w:rPr>
          <w:rtl/>
        </w:rPr>
        <w:t>عليهم ألاّ يُبارِزَ رجلٌ منكم رجلاً منهم</w:t>
      </w:r>
      <w:r>
        <w:rPr>
          <w:rtl/>
        </w:rPr>
        <w:t>.</w:t>
      </w:r>
    </w:p>
    <w:p w:rsidR="00FF6DFF" w:rsidRDefault="00FF6DFF" w:rsidP="00A90091">
      <w:pPr>
        <w:pStyle w:val="libNormal"/>
        <w:rPr>
          <w:rtl/>
        </w:rPr>
      </w:pPr>
      <w:r w:rsidRPr="00CD4A30">
        <w:rPr>
          <w:rtl/>
        </w:rPr>
        <w:t xml:space="preserve">ثمّ حملَ عمرُو بنُ الحجّاجِ في أَصحابِه على الحسينِ </w:t>
      </w:r>
      <w:r w:rsidR="000B5FC5" w:rsidRPr="000B5FC5">
        <w:rPr>
          <w:rStyle w:val="libAlaemChar"/>
          <w:rFonts w:hint="cs"/>
          <w:rtl/>
        </w:rPr>
        <w:t>عليه‌السلام</w:t>
      </w:r>
      <w:r w:rsidRPr="00CD4A30">
        <w:rPr>
          <w:rtl/>
        </w:rPr>
        <w:t xml:space="preserve"> من نحوِ الفراتِ فاضطربوا ساعةً</w:t>
      </w:r>
      <w:r w:rsidR="000B5FC5">
        <w:rPr>
          <w:rtl/>
        </w:rPr>
        <w:t>،</w:t>
      </w:r>
      <w:r>
        <w:rPr>
          <w:rtl/>
        </w:rPr>
        <w:t xml:space="preserve"> </w:t>
      </w:r>
      <w:r w:rsidRPr="00CD4A30">
        <w:rPr>
          <w:rtl/>
        </w:rPr>
        <w:t>فصُرِعَ مسلمُ بن عَوْسَجةَ الأسديّ</w:t>
      </w:r>
      <w:r w:rsidR="008F72F1">
        <w:rPr>
          <w:rtl/>
        </w:rPr>
        <w:t xml:space="preserve"> - </w:t>
      </w:r>
      <w:r w:rsidRPr="00CD4A30">
        <w:rPr>
          <w:rtl/>
        </w:rPr>
        <w:t>رحمةُ اللهِّ عليه</w:t>
      </w:r>
      <w:r w:rsidR="008F72F1">
        <w:rPr>
          <w:rtl/>
        </w:rPr>
        <w:t xml:space="preserve"> - </w:t>
      </w:r>
      <w:r w:rsidRPr="00CD4A30">
        <w:rPr>
          <w:rtl/>
        </w:rPr>
        <w:t>وانصرفَ عمرٌو وأصحابُه</w:t>
      </w:r>
      <w:r w:rsidR="000B5FC5">
        <w:rPr>
          <w:rtl/>
        </w:rPr>
        <w:t>،</w:t>
      </w:r>
      <w:r>
        <w:rPr>
          <w:rtl/>
        </w:rPr>
        <w:t xml:space="preserve"> </w:t>
      </w:r>
      <w:r w:rsidRPr="00CD4A30">
        <w:rPr>
          <w:rtl/>
        </w:rPr>
        <w:t>وانقطعتِ الغَبَرةُ فوجدوا مُسلماً صريعاً</w:t>
      </w:r>
      <w:r w:rsidR="000B5FC5">
        <w:rPr>
          <w:rtl/>
        </w:rPr>
        <w:t>،</w:t>
      </w:r>
      <w:r>
        <w:rPr>
          <w:rtl/>
        </w:rPr>
        <w:t xml:space="preserve"> </w:t>
      </w:r>
      <w:r w:rsidRPr="00CD4A30">
        <w:rPr>
          <w:rtl/>
        </w:rPr>
        <w:t xml:space="preserve">فمشى إِليه الحسينُ </w:t>
      </w:r>
      <w:r w:rsidR="000B5FC5" w:rsidRPr="000B5FC5">
        <w:rPr>
          <w:rStyle w:val="libAlaemChar"/>
          <w:rFonts w:hint="cs"/>
          <w:rtl/>
        </w:rPr>
        <w:t>عليه‌السلام</w:t>
      </w:r>
      <w:r w:rsidRPr="00CD4A30">
        <w:rPr>
          <w:rtl/>
        </w:rPr>
        <w:t xml:space="preserve"> فإِذا به رَمَقٌ</w:t>
      </w:r>
      <w:r w:rsidR="000B5FC5">
        <w:rPr>
          <w:rtl/>
        </w:rPr>
        <w:t>،</w:t>
      </w:r>
      <w:r>
        <w:rPr>
          <w:rtl/>
        </w:rPr>
        <w:t xml:space="preserve"> </w:t>
      </w:r>
      <w:r w:rsidRPr="00CD4A30">
        <w:rPr>
          <w:rtl/>
        </w:rPr>
        <w:t>فقالَ</w:t>
      </w:r>
      <w:r w:rsidR="000B5FC5">
        <w:rPr>
          <w:rtl/>
        </w:rPr>
        <w:t>:</w:t>
      </w:r>
      <w:r w:rsidRPr="00CD4A30">
        <w:rPr>
          <w:rtl/>
        </w:rPr>
        <w:t xml:space="preserve"> « رحمَكَ اللّهُ يا مسلمُ </w:t>
      </w:r>
      <w:r w:rsidRPr="00A90091">
        <w:rPr>
          <w:rStyle w:val="libAlaemChar"/>
          <w:rtl/>
        </w:rPr>
        <w:t>(</w:t>
      </w:r>
      <w:r w:rsidRPr="00CD4A30">
        <w:rPr>
          <w:rtl/>
        </w:rPr>
        <w:t xml:space="preserve"> </w:t>
      </w:r>
      <w:r w:rsidRPr="00FF6DFF">
        <w:rPr>
          <w:rStyle w:val="libAieChar"/>
          <w:rtl/>
        </w:rPr>
        <w:t xml:space="preserve">مِنْهُمْ مَنْ قَضَى نَحْبَهُ وَمِنْهُمْ مَنْ يَنْتَظِرُ وَمَا بَدَّلُوْا تَبْدِيلاً </w:t>
      </w:r>
      <w:r w:rsidRPr="00A90091">
        <w:rPr>
          <w:rStyle w:val="libAlaemChar"/>
          <w:rtl/>
        </w:rPr>
        <w:t>)</w:t>
      </w:r>
      <w:r w:rsidRPr="004F30BF">
        <w:rPr>
          <w:rtl/>
        </w:rPr>
        <w:t xml:space="preserve"> </w:t>
      </w:r>
      <w:r w:rsidRPr="00FF6DFF">
        <w:rPr>
          <w:rStyle w:val="libFootnotenumChar"/>
          <w:rtl/>
        </w:rPr>
        <w:t>(3)</w:t>
      </w:r>
      <w:r w:rsidRPr="004F30BF">
        <w:rPr>
          <w:rtl/>
        </w:rPr>
        <w:t xml:space="preserve"> </w:t>
      </w:r>
      <w:r w:rsidRPr="00CD4A30">
        <w:rPr>
          <w:rtl/>
        </w:rPr>
        <w:t>» ودنا منه حبيبُ بنُ مُظاهِرٍ فقالَ</w:t>
      </w:r>
      <w:r w:rsidR="000B5FC5">
        <w:rPr>
          <w:rtl/>
        </w:rPr>
        <w:t>:</w:t>
      </w:r>
      <w:r w:rsidRPr="00CD4A30">
        <w:rPr>
          <w:rtl/>
        </w:rPr>
        <w:t xml:space="preserve"> عزَّ عليَّ مصرعكَ يا مسلمُ</w:t>
      </w:r>
      <w:r w:rsidR="000B5FC5">
        <w:rPr>
          <w:rtl/>
        </w:rPr>
        <w:t>،</w:t>
      </w:r>
      <w:r>
        <w:rPr>
          <w:rtl/>
        </w:rPr>
        <w:t xml:space="preserve"> </w:t>
      </w:r>
      <w:r w:rsidRPr="00CD4A30">
        <w:rPr>
          <w:rtl/>
        </w:rPr>
        <w:t>أبشِرْ بالجنّةِ</w:t>
      </w:r>
      <w:r w:rsidR="000B5FC5">
        <w:rPr>
          <w:rtl/>
        </w:rPr>
        <w:t>،</w:t>
      </w:r>
      <w:r>
        <w:rPr>
          <w:rtl/>
        </w:rPr>
        <w:t xml:space="preserve"> </w:t>
      </w:r>
      <w:r w:rsidRPr="00CD4A30">
        <w:rPr>
          <w:rtl/>
        </w:rPr>
        <w:t>فقالَ مسلمٌ قولاً ضعيفاً</w:t>
      </w:r>
      <w:r w:rsidR="000B5FC5">
        <w:rPr>
          <w:rFonts w:hint="cs"/>
          <w:rtl/>
        </w:rPr>
        <w:t>:</w:t>
      </w:r>
      <w:r w:rsidRPr="00CD4A30">
        <w:rPr>
          <w:rtl/>
        </w:rPr>
        <w:t xml:space="preserve"> بشّرَكَ اللهُّ بخيرٍ</w:t>
      </w:r>
      <w:r>
        <w:rPr>
          <w:rtl/>
        </w:rPr>
        <w:t>.</w:t>
      </w:r>
      <w:r w:rsidRPr="00CD4A30">
        <w:rPr>
          <w:rtl/>
        </w:rPr>
        <w:t xml:space="preserve"> فقالَ له حبيبٌ</w:t>
      </w:r>
      <w:r w:rsidR="000B5FC5">
        <w:rPr>
          <w:rtl/>
        </w:rPr>
        <w:t>:</w:t>
      </w:r>
      <w:r w:rsidRPr="00CD4A30">
        <w:rPr>
          <w:rtl/>
        </w:rPr>
        <w:t xml:space="preserve"> لولا أنِّي أعلمُ أَنِّي في أثرِكَ من ساعتي هذه</w:t>
      </w:r>
      <w:r w:rsidR="000B5FC5">
        <w:rPr>
          <w:rtl/>
        </w:rPr>
        <w:t>،</w:t>
      </w:r>
      <w:r>
        <w:rPr>
          <w:rtl/>
        </w:rPr>
        <w:t xml:space="preserve"> </w:t>
      </w:r>
      <w:r w:rsidRPr="00CD4A30">
        <w:rPr>
          <w:rtl/>
        </w:rPr>
        <w:t>لأَحببتُ</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لم يرد شطر البيت في نسخنا وإنما اثبتناه من نسخة البحار.</w:t>
      </w:r>
    </w:p>
    <w:p w:rsidR="00FF6DFF" w:rsidRDefault="00FF6DFF" w:rsidP="00FF6DFF">
      <w:pPr>
        <w:pStyle w:val="libFootnote0"/>
        <w:rPr>
          <w:rtl/>
        </w:rPr>
      </w:pPr>
      <w:r w:rsidRPr="002D5FFC">
        <w:rPr>
          <w:rtl/>
        </w:rPr>
        <w:t>(2) في «م» وهامش «ش»</w:t>
      </w:r>
      <w:r w:rsidR="000B5FC5">
        <w:rPr>
          <w:rtl/>
        </w:rPr>
        <w:t>:</w:t>
      </w:r>
      <w:r w:rsidRPr="002D5FFC">
        <w:rPr>
          <w:rtl/>
        </w:rPr>
        <w:t xml:space="preserve"> من يعرض</w:t>
      </w:r>
      <w:r>
        <w:rPr>
          <w:rtl/>
        </w:rPr>
        <w:t>.</w:t>
      </w:r>
    </w:p>
    <w:p w:rsidR="00FF6DFF" w:rsidRDefault="00FF6DFF" w:rsidP="00FF6DFF">
      <w:pPr>
        <w:pStyle w:val="libFootnote0"/>
        <w:rPr>
          <w:rtl/>
        </w:rPr>
      </w:pPr>
      <w:r w:rsidRPr="002D5FFC">
        <w:rPr>
          <w:rtl/>
        </w:rPr>
        <w:t>(3) الاحزا ب 33</w:t>
      </w:r>
      <w:r w:rsidR="000B5FC5">
        <w:rPr>
          <w:rtl/>
        </w:rPr>
        <w:t>:</w:t>
      </w:r>
      <w:r w:rsidRPr="002D5FFC">
        <w:rPr>
          <w:rtl/>
        </w:rPr>
        <w:t xml:space="preserve"> 23</w:t>
      </w:r>
      <w:r>
        <w:rPr>
          <w:rtl/>
        </w:rPr>
        <w:t>.</w:t>
      </w:r>
    </w:p>
    <w:p w:rsidR="00FF6DFF" w:rsidRDefault="00FF6DFF" w:rsidP="00FF6DFF">
      <w:pPr>
        <w:pStyle w:val="libNormal0"/>
        <w:rPr>
          <w:rtl/>
        </w:rPr>
      </w:pPr>
      <w:r w:rsidRPr="00B66E0D">
        <w:rPr>
          <w:rtl/>
        </w:rPr>
        <w:br w:type="page"/>
      </w:r>
      <w:r w:rsidRPr="00CD4A30">
        <w:rPr>
          <w:rtl/>
        </w:rPr>
        <w:lastRenderedPageBreak/>
        <w:t>أن تُوَصِّيَني بكلِّ ما أهمَّكَ</w:t>
      </w:r>
      <w:r>
        <w:rPr>
          <w:rtl/>
        </w:rPr>
        <w:t>.</w:t>
      </w:r>
    </w:p>
    <w:p w:rsidR="00FF6DFF" w:rsidRDefault="00FF6DFF" w:rsidP="00A90091">
      <w:pPr>
        <w:pStyle w:val="libNormal"/>
        <w:rPr>
          <w:rtl/>
        </w:rPr>
      </w:pPr>
      <w:r w:rsidRPr="00CD4A30">
        <w:rPr>
          <w:rtl/>
        </w:rPr>
        <w:t xml:space="preserve">ثمّ تراجعَ القومُ إِلى الحسينِ </w:t>
      </w:r>
      <w:r w:rsidR="000B5FC5" w:rsidRPr="000B5FC5">
        <w:rPr>
          <w:rStyle w:val="libAlaemChar"/>
          <w:rFonts w:hint="cs"/>
          <w:rtl/>
        </w:rPr>
        <w:t>عليه‌السلام</w:t>
      </w:r>
      <w:r w:rsidRPr="00CD4A30">
        <w:rPr>
          <w:rtl/>
        </w:rPr>
        <w:t xml:space="preserve"> فحملَ شمرُ بنُ ذي الجوشنِ لعنَه اللّهُ على أهلِ الميسرةِ فثبتوا له فطاعَنوه</w:t>
      </w:r>
      <w:r w:rsidR="000B5FC5">
        <w:rPr>
          <w:rtl/>
        </w:rPr>
        <w:t>،</w:t>
      </w:r>
      <w:r>
        <w:rPr>
          <w:rtl/>
        </w:rPr>
        <w:t xml:space="preserve"> </w:t>
      </w:r>
      <w:r w:rsidRPr="00CD4A30">
        <w:rPr>
          <w:rtl/>
        </w:rPr>
        <w:t>وحُمِلَ على الحسينِ وأصحابِه من كلِّ جانبِ</w:t>
      </w:r>
      <w:r w:rsidR="000B5FC5">
        <w:rPr>
          <w:rtl/>
        </w:rPr>
        <w:t>،</w:t>
      </w:r>
      <w:r>
        <w:rPr>
          <w:rtl/>
        </w:rPr>
        <w:t xml:space="preserve"> </w:t>
      </w:r>
      <w:r w:rsidRPr="00CD4A30">
        <w:rPr>
          <w:rtl/>
        </w:rPr>
        <w:t>وقاتلَهم أصحابُ الحسينِ قتالاً شديداً</w:t>
      </w:r>
      <w:r w:rsidR="000B5FC5">
        <w:rPr>
          <w:rtl/>
        </w:rPr>
        <w:t>،</w:t>
      </w:r>
      <w:r>
        <w:rPr>
          <w:rtl/>
        </w:rPr>
        <w:t xml:space="preserve"> </w:t>
      </w:r>
      <w:r w:rsidRPr="00CD4A30">
        <w:rPr>
          <w:rtl/>
        </w:rPr>
        <w:t>فأخذتْ خيلهُم تَحملُ وَانّما هي اثنان وثلاثونَ فارساً</w:t>
      </w:r>
      <w:r w:rsidR="000B5FC5">
        <w:rPr>
          <w:rtl/>
        </w:rPr>
        <w:t>،</w:t>
      </w:r>
      <w:r>
        <w:rPr>
          <w:rtl/>
        </w:rPr>
        <w:t xml:space="preserve"> </w:t>
      </w:r>
      <w:r w:rsidRPr="00CD4A30">
        <w:rPr>
          <w:rtl/>
        </w:rPr>
        <w:t>فلا تحملُ على جانبٍ من خيلِ الكوفةِ إلاّكشفتْه</w:t>
      </w:r>
      <w:r>
        <w:rPr>
          <w:rtl/>
        </w:rPr>
        <w:t>.</w:t>
      </w:r>
      <w:r w:rsidRPr="00CD4A30">
        <w:rPr>
          <w:rtl/>
        </w:rPr>
        <w:t xml:space="preserve"> </w:t>
      </w:r>
    </w:p>
    <w:p w:rsidR="00FF6DFF" w:rsidRPr="002D5FFC" w:rsidRDefault="00FF6DFF" w:rsidP="00A90091">
      <w:pPr>
        <w:pStyle w:val="libNormal"/>
        <w:rPr>
          <w:rtl/>
        </w:rPr>
      </w:pPr>
      <w:r w:rsidRPr="00CD4A30">
        <w:rPr>
          <w:rtl/>
        </w:rPr>
        <w:t>فلمّا رأى ذلكَ عروةُ بنُ قيس</w:t>
      </w:r>
      <w:r w:rsidR="008F72F1">
        <w:rPr>
          <w:rtl/>
        </w:rPr>
        <w:t xml:space="preserve"> - </w:t>
      </w:r>
      <w:r w:rsidRPr="00CD4A30">
        <w:rPr>
          <w:rtl/>
        </w:rPr>
        <w:t>وهوعلى خيلِ أهلِ الكوفة</w:t>
      </w:r>
      <w:r w:rsidR="008F72F1">
        <w:rPr>
          <w:rtl/>
        </w:rPr>
        <w:t xml:space="preserve"> - </w:t>
      </w:r>
      <w:r w:rsidRPr="00CD4A30">
        <w:rPr>
          <w:rtl/>
        </w:rPr>
        <w:t>بعثَ إِلى عمر بن سعدٍ</w:t>
      </w:r>
      <w:r w:rsidR="000B5FC5">
        <w:rPr>
          <w:rtl/>
        </w:rPr>
        <w:t>:</w:t>
      </w:r>
      <w:r w:rsidRPr="00CD4A30">
        <w:rPr>
          <w:rtl/>
        </w:rPr>
        <w:t xml:space="preserve"> أما ترى ما تلقى خيلي منذ اليوم من هذه العِدّةِ اليسيرةِ</w:t>
      </w:r>
      <w:r w:rsidR="000B5FC5">
        <w:rPr>
          <w:rtl/>
        </w:rPr>
        <w:t>،</w:t>
      </w:r>
      <w:r>
        <w:rPr>
          <w:rtl/>
        </w:rPr>
        <w:t xml:space="preserve"> </w:t>
      </w:r>
      <w:r w:rsidRPr="00CD4A30">
        <w:rPr>
          <w:rtl/>
        </w:rPr>
        <w:t>ابعثْ إِليهم الرِّجالَ والرُّماةَ</w:t>
      </w:r>
      <w:r>
        <w:rPr>
          <w:rtl/>
        </w:rPr>
        <w:t>.</w:t>
      </w:r>
      <w:r w:rsidRPr="00CD4A30">
        <w:rPr>
          <w:rtl/>
        </w:rPr>
        <w:t xml:space="preserve"> فبعثَ عليهَم بالرُّماة ِ فعُقِرَ بالحرِّ بنِ يزيدَ فرسُه فنزلَ عنه وجعلَ يقولُ</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إِنْ تَعقِرُوْا بِيْ فأنَا ابْنُ الْحُرِّ</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 xml:space="preserve">أشْجَعُ مِنْ ذِيْ لِبَدٍ </w:t>
            </w:r>
            <w:r w:rsidRPr="00FF6DFF">
              <w:rPr>
                <w:rStyle w:val="libFootnotenumChar"/>
                <w:rtl/>
              </w:rPr>
              <w:t>(1)</w:t>
            </w:r>
            <w:r w:rsidRPr="002D5FFC">
              <w:rPr>
                <w:rtl/>
              </w:rPr>
              <w:t xml:space="preserve"> هِزبْرِ</w:t>
            </w:r>
            <w:r w:rsidRPr="00FF6DFF">
              <w:rPr>
                <w:rStyle w:val="libPoemTiniChar0"/>
                <w:rtl/>
              </w:rPr>
              <w:br/>
              <w:t> </w:t>
            </w:r>
          </w:p>
        </w:tc>
      </w:tr>
    </w:tbl>
    <w:p w:rsidR="00FF6DFF" w:rsidRDefault="00FF6DFF" w:rsidP="00A90091">
      <w:pPr>
        <w:pStyle w:val="libNormal"/>
        <w:rPr>
          <w:rtl/>
        </w:rPr>
      </w:pPr>
      <w:r w:rsidRPr="00CD4A30">
        <w:rPr>
          <w:rtl/>
        </w:rPr>
        <w:t xml:space="preserve"> ويضربهُم بسيفِه وتكاثروا عليه فاشتركَ في قتِله أيّوبُ بنُ مُسَرِّحٍ ورجلٌ آخرٌ من فُرسانِ أهلِ الكوفةِ</w:t>
      </w:r>
      <w:r>
        <w:rPr>
          <w:rtl/>
        </w:rPr>
        <w:t>.</w:t>
      </w:r>
    </w:p>
    <w:p w:rsidR="00FF6DFF" w:rsidRDefault="00FF6DFF" w:rsidP="00A90091">
      <w:pPr>
        <w:pStyle w:val="libNormal"/>
        <w:rPr>
          <w:rtl/>
        </w:rPr>
      </w:pPr>
      <w:r w:rsidRPr="00CD4A30">
        <w:rPr>
          <w:rtl/>
        </w:rPr>
        <w:t xml:space="preserve">وقاتلَ أصحابُ الحسينِ بنِ عليّ </w:t>
      </w:r>
      <w:r w:rsidR="000B5FC5" w:rsidRPr="000B5FC5">
        <w:rPr>
          <w:rStyle w:val="libAlaemChar"/>
          <w:rFonts w:hint="cs"/>
          <w:rtl/>
        </w:rPr>
        <w:t>عليه‌السلام</w:t>
      </w:r>
      <w:r w:rsidRPr="00CD4A30">
        <w:rPr>
          <w:rtl/>
        </w:rPr>
        <w:t xml:space="preserve"> القومَ أشدَّ قتالٍ حتّى انتصفَ النّهارُ</w:t>
      </w:r>
      <w:r>
        <w:rPr>
          <w:rtl/>
        </w:rPr>
        <w:t>.</w:t>
      </w:r>
      <w:r w:rsidRPr="00CD4A30">
        <w:rPr>
          <w:rtl/>
        </w:rPr>
        <w:t xml:space="preserve"> فلمّا رأى الحصينَ بنُ نمَير</w:t>
      </w:r>
      <w:r w:rsidR="008F72F1">
        <w:rPr>
          <w:rtl/>
        </w:rPr>
        <w:t xml:space="preserve"> - </w:t>
      </w:r>
      <w:r w:rsidRPr="00CD4A30">
        <w:rPr>
          <w:rtl/>
        </w:rPr>
        <w:t>وكانَ على الرُّماةِ</w:t>
      </w:r>
      <w:r w:rsidR="008F72F1">
        <w:rPr>
          <w:rtl/>
        </w:rPr>
        <w:t xml:space="preserve"> - </w:t>
      </w:r>
      <w:r w:rsidRPr="00CD4A30">
        <w:rPr>
          <w:rtl/>
        </w:rPr>
        <w:t xml:space="preserve">صبرَ أصحاب الحسينِ </w:t>
      </w:r>
      <w:r w:rsidR="000B5FC5" w:rsidRPr="000B5FC5">
        <w:rPr>
          <w:rStyle w:val="libAlaemChar"/>
          <w:rFonts w:hint="cs"/>
          <w:rtl/>
        </w:rPr>
        <w:t>عليه‌السلام</w:t>
      </w:r>
      <w:r w:rsidRPr="00CD4A30">
        <w:rPr>
          <w:rtl/>
        </w:rPr>
        <w:t xml:space="preserve"> تقدّمَ إِلى أصحابه</w:t>
      </w:r>
      <w:r w:rsidR="008F72F1">
        <w:rPr>
          <w:rtl/>
        </w:rPr>
        <w:t xml:space="preserve"> - </w:t>
      </w:r>
      <w:r w:rsidRPr="00CD4A30">
        <w:rPr>
          <w:rtl/>
        </w:rPr>
        <w:t>وكانوا خمسمائةِ نابلٍ</w:t>
      </w:r>
      <w:r w:rsidR="008F72F1">
        <w:rPr>
          <w:rtl/>
        </w:rPr>
        <w:t xml:space="preserve"> - </w:t>
      </w:r>
      <w:r w:rsidRPr="00CD4A30">
        <w:rPr>
          <w:rtl/>
        </w:rPr>
        <w:t xml:space="preserve">أن يَرشُقوا أصحابَ الحسينِ </w:t>
      </w:r>
      <w:r w:rsidR="000B5FC5" w:rsidRPr="000B5FC5">
        <w:rPr>
          <w:rStyle w:val="libAlaemChar"/>
          <w:rFonts w:hint="cs"/>
          <w:rtl/>
        </w:rPr>
        <w:t>عليه‌السلام</w:t>
      </w:r>
      <w:r w:rsidRPr="00CD4A30">
        <w:rPr>
          <w:rtl/>
        </w:rPr>
        <w:t xml:space="preserve"> بالنَّبْلِ فرشقوهم</w:t>
      </w:r>
      <w:r w:rsidR="000B5FC5">
        <w:rPr>
          <w:rtl/>
        </w:rPr>
        <w:t>،</w:t>
      </w:r>
      <w:r>
        <w:rPr>
          <w:rtl/>
        </w:rPr>
        <w:t xml:space="preserve"> </w:t>
      </w:r>
      <w:r w:rsidRPr="00CD4A30">
        <w:rPr>
          <w:rtl/>
        </w:rPr>
        <w:t>فلم يَلبثوا أن عقروا خيولَهم وجرحوا الرِّجالَ</w:t>
      </w:r>
      <w:r w:rsidR="000B5FC5">
        <w:rPr>
          <w:rtl/>
        </w:rPr>
        <w:t>،</w:t>
      </w:r>
      <w:r>
        <w:rPr>
          <w:rtl/>
        </w:rPr>
        <w:t xml:space="preserve"> </w:t>
      </w:r>
      <w:r w:rsidRPr="00CD4A30">
        <w:rPr>
          <w:rtl/>
        </w:rPr>
        <w:t>وأرجلوهم</w:t>
      </w:r>
      <w:r>
        <w:rPr>
          <w:rtl/>
        </w:rPr>
        <w:t>.</w:t>
      </w:r>
      <w:r w:rsidRPr="00CD4A30">
        <w:rPr>
          <w:rtl/>
        </w:rPr>
        <w:t xml:space="preserve"> واشتدَّ القتالُ</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 يقال للأسد: ذو اللِبَد وذو اللبدتين</w:t>
      </w:r>
      <w:r w:rsidR="000B5FC5">
        <w:rPr>
          <w:rtl/>
        </w:rPr>
        <w:t>،</w:t>
      </w:r>
      <w:r>
        <w:rPr>
          <w:rtl/>
        </w:rPr>
        <w:t xml:space="preserve"> </w:t>
      </w:r>
      <w:r w:rsidRPr="002D5FFC">
        <w:rPr>
          <w:rtl/>
        </w:rPr>
        <w:t>واللبدة</w:t>
      </w:r>
      <w:r w:rsidR="000B5FC5">
        <w:rPr>
          <w:rtl/>
        </w:rPr>
        <w:t>:</w:t>
      </w:r>
      <w:r w:rsidRPr="002D5FFC">
        <w:rPr>
          <w:rtl/>
        </w:rPr>
        <w:t xml:space="preserve"> ما اجتمع على قفا الأسد من الشعر.</w:t>
      </w:r>
    </w:p>
    <w:p w:rsidR="00FF6DFF" w:rsidRPr="002D5FFC" w:rsidRDefault="00FF6DFF" w:rsidP="00FF6DFF">
      <w:pPr>
        <w:pStyle w:val="libNormal0"/>
        <w:rPr>
          <w:rtl/>
        </w:rPr>
      </w:pPr>
      <w:r>
        <w:rPr>
          <w:rtl/>
        </w:rPr>
        <w:br w:type="page"/>
      </w:r>
      <w:bookmarkStart w:id="86" w:name="_Toc371754629"/>
      <w:r w:rsidRPr="00D452E0">
        <w:rPr>
          <w:rStyle w:val="Heading2Char"/>
          <w:rtl/>
        </w:rPr>
        <w:lastRenderedPageBreak/>
        <w:t>بينَهم</w:t>
      </w:r>
      <w:bookmarkEnd w:id="86"/>
      <w:r w:rsidRPr="00CD4A30">
        <w:rPr>
          <w:rtl/>
        </w:rPr>
        <w:t xml:space="preserve"> ساعةً</w:t>
      </w:r>
      <w:r w:rsidR="000B5FC5">
        <w:rPr>
          <w:rtl/>
        </w:rPr>
        <w:t>،</w:t>
      </w:r>
      <w:r>
        <w:rPr>
          <w:rtl/>
        </w:rPr>
        <w:t xml:space="preserve"> </w:t>
      </w:r>
      <w:r w:rsidRPr="00CD4A30">
        <w:rPr>
          <w:rtl/>
        </w:rPr>
        <w:t>وجاءهم شمرُبنُ ذي الجوشن في أصحابه</w:t>
      </w:r>
      <w:r w:rsidR="000B5FC5">
        <w:rPr>
          <w:rtl/>
        </w:rPr>
        <w:t>،</w:t>
      </w:r>
      <w:r>
        <w:rPr>
          <w:rtl/>
        </w:rPr>
        <w:t xml:space="preserve"> </w:t>
      </w:r>
      <w:r w:rsidRPr="00CD4A30">
        <w:rPr>
          <w:rtl/>
        </w:rPr>
        <w:t xml:space="preserve">فحملَ عليهم زُهَيرُ بنُ القَيْنِ </w:t>
      </w:r>
      <w:r w:rsidR="000B5FC5" w:rsidRPr="000B5FC5">
        <w:rPr>
          <w:rStyle w:val="libAlaemChar"/>
          <w:rFonts w:hint="cs"/>
          <w:rtl/>
        </w:rPr>
        <w:t>رحمه‌الله</w:t>
      </w:r>
      <w:r w:rsidRPr="00CD4A30">
        <w:rPr>
          <w:rtl/>
        </w:rPr>
        <w:t xml:space="preserve"> في عشرةِ رجالٍ من أَصحاب الحسينِ فكشفَهم </w:t>
      </w:r>
      <w:r w:rsidRPr="00FF6DFF">
        <w:rPr>
          <w:rStyle w:val="libFootnotenumChar"/>
          <w:rtl/>
        </w:rPr>
        <w:t>(1)</w:t>
      </w:r>
      <w:r w:rsidRPr="004F30BF">
        <w:rPr>
          <w:rtl/>
        </w:rPr>
        <w:t xml:space="preserve"> </w:t>
      </w:r>
      <w:r w:rsidRPr="00CD4A30">
        <w:rPr>
          <w:rtl/>
        </w:rPr>
        <w:t>عنِ البيوتِ</w:t>
      </w:r>
      <w:r w:rsidR="000B5FC5">
        <w:rPr>
          <w:rtl/>
        </w:rPr>
        <w:t>،</w:t>
      </w:r>
      <w:r>
        <w:rPr>
          <w:rtl/>
        </w:rPr>
        <w:t xml:space="preserve"> </w:t>
      </w:r>
      <w:r w:rsidRPr="00CD4A30">
        <w:rPr>
          <w:rtl/>
        </w:rPr>
        <w:t xml:space="preserve">وعطف عليهم شمرُ بنُ ذي الجَوشنِ فقتلَ منَ القوم وردَّ الباقينَ إِلى مواضعِهم ؛ وأَنشأَ زُهَيْرُ بن القَيْنِ يقولُ مُخاطِباً للحسينَِ </w:t>
      </w:r>
      <w:r w:rsidR="000B5FC5" w:rsidRPr="000B5FC5">
        <w:rPr>
          <w:rStyle w:val="libAlaemChar"/>
          <w:rFonts w:hint="cs"/>
          <w:rtl/>
        </w:rPr>
        <w:t>عليه‌السلام</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الْيَوْمَ نَلْقَى جَدَّكَ النَّبيَّا</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وَحَسَنَا ًوَاْلمُرْتَضَى عَلِيَّا</w:t>
            </w:r>
            <w:r w:rsidRPr="00FF6DFF">
              <w:rPr>
                <w:rStyle w:val="libPoemTiniChar0"/>
                <w:rtl/>
              </w:rPr>
              <w:br/>
              <w:t> </w:t>
            </w:r>
          </w:p>
        </w:tc>
      </w:tr>
    </w:tbl>
    <w:p w:rsidR="00FF6DFF" w:rsidRPr="002D5FFC" w:rsidRDefault="00FF6DFF" w:rsidP="00FF6DFF">
      <w:pPr>
        <w:pStyle w:val="libPoemCenter"/>
        <w:rPr>
          <w:rtl/>
        </w:rPr>
      </w:pPr>
      <w:r w:rsidRPr="002D5FFC">
        <w:rPr>
          <w:rtl/>
        </w:rPr>
        <w:t xml:space="preserve"> وَذَا الْجَنًاحَيْنِ الْفَتَى الْكَمي</w:t>
      </w:r>
      <w:r>
        <w:rPr>
          <w:rFonts w:hint="cs"/>
          <w:rtl/>
        </w:rPr>
        <w:t>ّ</w:t>
      </w:r>
      <w:r w:rsidRPr="002D5FFC">
        <w:rPr>
          <w:rtl/>
        </w:rPr>
        <w:t>ا</w:t>
      </w:r>
    </w:p>
    <w:p w:rsidR="00FF6DFF" w:rsidRDefault="00FF6DFF" w:rsidP="00A90091">
      <w:pPr>
        <w:pStyle w:val="libNormal"/>
        <w:rPr>
          <w:rtl/>
        </w:rPr>
      </w:pPr>
      <w:r w:rsidRPr="00CD4A30">
        <w:rPr>
          <w:rtl/>
        </w:rPr>
        <w:t xml:space="preserve">وكانَ القتلُ يبينُ في أَصحابِ الحسين </w:t>
      </w:r>
      <w:r w:rsidR="000B5FC5" w:rsidRPr="000B5FC5">
        <w:rPr>
          <w:rStyle w:val="libAlaemChar"/>
          <w:rFonts w:hint="cs"/>
          <w:rtl/>
        </w:rPr>
        <w:t>عليه‌السلام</w:t>
      </w:r>
      <w:r w:rsidRPr="00CD4A30">
        <w:rPr>
          <w:rtl/>
        </w:rPr>
        <w:t xml:space="preserve"> لِقلّةِ عددِهم</w:t>
      </w:r>
      <w:r w:rsidR="000B5FC5">
        <w:rPr>
          <w:rtl/>
        </w:rPr>
        <w:t>،</w:t>
      </w:r>
      <w:r>
        <w:rPr>
          <w:rtl/>
        </w:rPr>
        <w:t xml:space="preserve"> </w:t>
      </w:r>
      <w:r w:rsidRPr="00CD4A30">
        <w:rPr>
          <w:rtl/>
        </w:rPr>
        <w:t>ولا يبينُ في أصحاب عمر بن سعدٍ لكثرتِهم</w:t>
      </w:r>
      <w:r w:rsidR="000B5FC5">
        <w:rPr>
          <w:rtl/>
        </w:rPr>
        <w:t>،</w:t>
      </w:r>
      <w:r>
        <w:rPr>
          <w:rtl/>
        </w:rPr>
        <w:t xml:space="preserve"> </w:t>
      </w:r>
      <w:r w:rsidRPr="00CD4A30">
        <w:rPr>
          <w:rtl/>
        </w:rPr>
        <w:t xml:space="preserve">واشتدَّ القتالُ والْتَحَمَ وكثُرَ القتلُ والجراحُ في أصَحاب أبي عبدِاللّهِ الحسينِ </w:t>
      </w:r>
      <w:r w:rsidR="000B5FC5" w:rsidRPr="000B5FC5">
        <w:rPr>
          <w:rStyle w:val="libAlaemChar"/>
          <w:rFonts w:hint="cs"/>
          <w:rtl/>
        </w:rPr>
        <w:t>عليه‌السلام</w:t>
      </w:r>
      <w:r w:rsidRPr="00CD4A30">
        <w:rPr>
          <w:rtl/>
        </w:rPr>
        <w:t xml:space="preserve"> إِلى أَن زالتِ الشّمسُ</w:t>
      </w:r>
      <w:r w:rsidR="000B5FC5">
        <w:rPr>
          <w:rtl/>
        </w:rPr>
        <w:t>،</w:t>
      </w:r>
      <w:r>
        <w:rPr>
          <w:rtl/>
        </w:rPr>
        <w:t xml:space="preserve"> </w:t>
      </w:r>
      <w:r w:rsidRPr="00CD4A30">
        <w:rPr>
          <w:rtl/>
        </w:rPr>
        <w:t>فصلّى الحسَينُ بأصحابِه صلاةَ الخوفِ</w:t>
      </w:r>
      <w:r>
        <w:rPr>
          <w:rtl/>
        </w:rPr>
        <w:t>.</w:t>
      </w:r>
      <w:r w:rsidRPr="00CD4A30">
        <w:rPr>
          <w:rtl/>
        </w:rPr>
        <w:t xml:space="preserve"> </w:t>
      </w:r>
    </w:p>
    <w:p w:rsidR="00FF6DFF" w:rsidRDefault="00FF6DFF" w:rsidP="00A90091">
      <w:pPr>
        <w:pStyle w:val="libNormal"/>
        <w:rPr>
          <w:rtl/>
        </w:rPr>
      </w:pPr>
      <w:r w:rsidRPr="00CD4A30">
        <w:rPr>
          <w:rtl/>
        </w:rPr>
        <w:t xml:space="preserve">وتقدّمَ حنظلةُ بنُ سعدٍ الشِّباميّ بينَ يَدَيِ الحسينِ </w:t>
      </w:r>
      <w:r w:rsidR="000B5FC5" w:rsidRPr="000B5FC5">
        <w:rPr>
          <w:rStyle w:val="libAlaemChar"/>
          <w:rFonts w:hint="cs"/>
          <w:rtl/>
        </w:rPr>
        <w:t>عليه‌السلام</w:t>
      </w:r>
      <w:r w:rsidRPr="00CD4A30">
        <w:rPr>
          <w:rtl/>
        </w:rPr>
        <w:t xml:space="preserve"> فنادى أهلَ الكوفةِ</w:t>
      </w:r>
      <w:r w:rsidR="000B5FC5">
        <w:rPr>
          <w:rtl/>
        </w:rPr>
        <w:t>:</w:t>
      </w:r>
      <w:r w:rsidRPr="00CD4A30">
        <w:rPr>
          <w:rtl/>
        </w:rPr>
        <w:t xml:space="preserve"> يا قوم إِنِّي أَخافُ عليكم مثلَ يوم الأحزاب</w:t>
      </w:r>
      <w:r w:rsidR="000B5FC5">
        <w:rPr>
          <w:rtl/>
        </w:rPr>
        <w:t>،</w:t>
      </w:r>
      <w:r>
        <w:rPr>
          <w:rtl/>
        </w:rPr>
        <w:t xml:space="preserve"> </w:t>
      </w:r>
      <w:r w:rsidRPr="00CD4A30">
        <w:rPr>
          <w:rtl/>
        </w:rPr>
        <w:t>يا قوم إِنِّي أخافُ عليكم يومَ التّنادِ</w:t>
      </w:r>
      <w:r w:rsidR="000B5FC5">
        <w:rPr>
          <w:rtl/>
        </w:rPr>
        <w:t>،</w:t>
      </w:r>
      <w:r>
        <w:rPr>
          <w:rtl/>
        </w:rPr>
        <w:t xml:space="preserve"> </w:t>
      </w:r>
      <w:r w:rsidRPr="00CD4A30">
        <w:rPr>
          <w:rtl/>
        </w:rPr>
        <w:t xml:space="preserve">يا قوم لا تقتلوا حسيناً فيُسْحِتكَم </w:t>
      </w:r>
      <w:r w:rsidRPr="00FF6DFF">
        <w:rPr>
          <w:rStyle w:val="libFootnotenumChar"/>
          <w:rtl/>
        </w:rPr>
        <w:t>(2)</w:t>
      </w:r>
      <w:r w:rsidRPr="004F30BF">
        <w:rPr>
          <w:rtl/>
        </w:rPr>
        <w:t xml:space="preserve"> </w:t>
      </w:r>
      <w:r w:rsidRPr="00CD4A30">
        <w:rPr>
          <w:rtl/>
        </w:rPr>
        <w:t xml:space="preserve">اللهُ بعذابٍ وقد خابَ منِ افترى؛ ثمّ تقدّمَ فقاتلَ حتّى قُتِلَ </w:t>
      </w:r>
      <w:r w:rsidR="000B5FC5" w:rsidRPr="000B5FC5">
        <w:rPr>
          <w:rStyle w:val="libAlaemChar"/>
          <w:rFonts w:hint="cs"/>
          <w:rtl/>
        </w:rPr>
        <w:t>رحمه‌الله</w:t>
      </w:r>
      <w:r>
        <w:rPr>
          <w:rtl/>
        </w:rPr>
        <w:t>.</w:t>
      </w:r>
    </w:p>
    <w:p w:rsidR="00FF6DFF" w:rsidRDefault="00FF6DFF" w:rsidP="00A90091">
      <w:pPr>
        <w:pStyle w:val="libNormal"/>
        <w:rPr>
          <w:rtl/>
        </w:rPr>
      </w:pPr>
      <w:r w:rsidRPr="00CD4A30">
        <w:rPr>
          <w:rtl/>
        </w:rPr>
        <w:t>وتقدّمَ بعدَه شَوْذَبٌ مولى شاكر فقالَ</w:t>
      </w:r>
      <w:r w:rsidR="000B5FC5">
        <w:rPr>
          <w:rtl/>
        </w:rPr>
        <w:t>:</w:t>
      </w:r>
      <w:r w:rsidRPr="00CD4A30">
        <w:rPr>
          <w:rtl/>
        </w:rPr>
        <w:t xml:space="preserve"> السّلامُ عليكَ يا أبا عبدِاللّهِ ورحمةُ اللّهِ وبركاتُه</w:t>
      </w:r>
      <w:r w:rsidR="000B5FC5">
        <w:rPr>
          <w:rtl/>
        </w:rPr>
        <w:t>،</w:t>
      </w:r>
      <w:r>
        <w:rPr>
          <w:rtl/>
        </w:rPr>
        <w:t xml:space="preserve"> </w:t>
      </w:r>
      <w:r w:rsidRPr="00CD4A30">
        <w:rPr>
          <w:rtl/>
        </w:rPr>
        <w:t xml:space="preserve">أستودِعُكَ اللّهَ وأسًترعيكَ ؛ ثمّ قاتلَ حتّى قُتِلَ </w:t>
      </w:r>
      <w:r w:rsidR="000B5FC5" w:rsidRPr="000B5FC5">
        <w:rPr>
          <w:rStyle w:val="libAlaemChar"/>
          <w:rFonts w:hint="cs"/>
          <w:rtl/>
        </w:rPr>
        <w:t>رحمه‌الله</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w:t>
      </w:r>
      <w:r>
        <w:rPr>
          <w:rtl/>
        </w:rPr>
        <w:t>»</w:t>
      </w:r>
      <w:r w:rsidR="000B5FC5">
        <w:rPr>
          <w:rtl/>
        </w:rPr>
        <w:t>:</w:t>
      </w:r>
      <w:r w:rsidRPr="002D5FFC">
        <w:rPr>
          <w:rtl/>
        </w:rPr>
        <w:t xml:space="preserve"> فكشفوهم</w:t>
      </w:r>
      <w:r>
        <w:rPr>
          <w:rtl/>
        </w:rPr>
        <w:t>.</w:t>
      </w:r>
    </w:p>
    <w:p w:rsidR="00FF6DFF" w:rsidRPr="002D5FFC" w:rsidRDefault="00FF6DFF" w:rsidP="00FF6DFF">
      <w:pPr>
        <w:pStyle w:val="libFootnote0"/>
        <w:rPr>
          <w:rtl/>
        </w:rPr>
      </w:pPr>
      <w:r w:rsidRPr="002D5FFC">
        <w:rPr>
          <w:rtl/>
        </w:rPr>
        <w:t>(2) يسحتكم</w:t>
      </w:r>
      <w:r w:rsidR="000B5FC5">
        <w:rPr>
          <w:rtl/>
        </w:rPr>
        <w:t>:</w:t>
      </w:r>
      <w:r w:rsidRPr="002D5FFC">
        <w:rPr>
          <w:rtl/>
        </w:rPr>
        <w:t xml:space="preserve"> يهلككم ويستأصلكم «مجمع البحرين </w:t>
      </w:r>
      <w:r>
        <w:rPr>
          <w:rtl/>
        </w:rPr>
        <w:t>2</w:t>
      </w:r>
      <w:r w:rsidR="000B5FC5">
        <w:rPr>
          <w:rtl/>
        </w:rPr>
        <w:t>:</w:t>
      </w:r>
      <w:r w:rsidRPr="002D5FFC">
        <w:rPr>
          <w:rtl/>
        </w:rPr>
        <w:t xml:space="preserve"> 205».</w:t>
      </w:r>
      <w:r w:rsidRPr="00CD4A30">
        <w:rPr>
          <w:rtl/>
        </w:rPr>
        <w:t xml:space="preserve"> </w:t>
      </w:r>
    </w:p>
    <w:p w:rsidR="00FF6DFF" w:rsidRDefault="00FF6DFF" w:rsidP="00A90091">
      <w:pPr>
        <w:pStyle w:val="libNormal"/>
        <w:rPr>
          <w:rtl/>
        </w:rPr>
      </w:pPr>
      <w:r>
        <w:rPr>
          <w:rtl/>
        </w:rPr>
        <w:br w:type="page"/>
      </w:r>
      <w:bookmarkStart w:id="87" w:name="_Toc371754630"/>
      <w:r w:rsidRPr="00D452E0">
        <w:rPr>
          <w:rStyle w:val="Heading2Char"/>
          <w:rtl/>
        </w:rPr>
        <w:lastRenderedPageBreak/>
        <w:t>وتقدّمَ</w:t>
      </w:r>
      <w:bookmarkEnd w:id="87"/>
      <w:r w:rsidRPr="00D452E0">
        <w:rPr>
          <w:rStyle w:val="Heading2Char"/>
          <w:rtl/>
        </w:rPr>
        <w:t xml:space="preserve"> </w:t>
      </w:r>
      <w:r w:rsidRPr="00CD4A30">
        <w:rPr>
          <w:rtl/>
        </w:rPr>
        <w:t xml:space="preserve">عابسُ بنُ [أبي] </w:t>
      </w:r>
      <w:r w:rsidRPr="00FF6DFF">
        <w:rPr>
          <w:rStyle w:val="libFootnotenumChar"/>
          <w:rtl/>
        </w:rPr>
        <w:t>(1)</w:t>
      </w:r>
      <w:r w:rsidRPr="004F30BF">
        <w:rPr>
          <w:rtl/>
        </w:rPr>
        <w:t xml:space="preserve"> </w:t>
      </w:r>
      <w:r w:rsidRPr="00CD4A30">
        <w:rPr>
          <w:rtl/>
        </w:rPr>
        <w:t xml:space="preserve">شَبيبِ </w:t>
      </w:r>
      <w:r w:rsidRPr="00FF6DFF">
        <w:rPr>
          <w:rStyle w:val="libFootnotenumChar"/>
          <w:rtl/>
        </w:rPr>
        <w:t>(2)</w:t>
      </w:r>
      <w:r w:rsidRPr="004F30BF">
        <w:rPr>
          <w:rtl/>
        </w:rPr>
        <w:t xml:space="preserve"> </w:t>
      </w:r>
      <w:r w:rsidRPr="00CD4A30">
        <w:rPr>
          <w:rtl/>
        </w:rPr>
        <w:t xml:space="preserve">الشّاكري فسلّمَ على الحسينِ </w:t>
      </w:r>
      <w:r w:rsidR="000B5FC5" w:rsidRPr="000B5FC5">
        <w:rPr>
          <w:rStyle w:val="libAlaemChar"/>
          <w:rFonts w:hint="cs"/>
          <w:rtl/>
        </w:rPr>
        <w:t>عليه‌السلام</w:t>
      </w:r>
      <w:r w:rsidRPr="00CD4A30">
        <w:rPr>
          <w:rtl/>
        </w:rPr>
        <w:t xml:space="preserve"> وودّعَه وقاتلَ حتّى قُتِلَ </w:t>
      </w:r>
      <w:r w:rsidR="000B5FC5" w:rsidRPr="000B5FC5">
        <w:rPr>
          <w:rStyle w:val="libAlaemChar"/>
          <w:rFonts w:hint="cs"/>
          <w:rtl/>
        </w:rPr>
        <w:t>رحمه‌الله</w:t>
      </w:r>
      <w:r>
        <w:rPr>
          <w:rtl/>
        </w:rPr>
        <w:t>.</w:t>
      </w:r>
      <w:bookmarkStart w:id="88" w:name="106"/>
    </w:p>
    <w:bookmarkEnd w:id="88"/>
    <w:p w:rsidR="00FF6DFF" w:rsidRPr="002D5FFC" w:rsidRDefault="00FF6DFF" w:rsidP="00A90091">
      <w:pPr>
        <w:pStyle w:val="libNormal"/>
        <w:rPr>
          <w:rtl/>
        </w:rPr>
      </w:pPr>
      <w:r w:rsidRPr="00CD4A30">
        <w:rPr>
          <w:rtl/>
        </w:rPr>
        <w:t>ولم يَزَلْ يتقدّم رجلٌ رجلٌ من أصحابه فيُقتَلُ</w:t>
      </w:r>
      <w:r w:rsidR="000B5FC5">
        <w:rPr>
          <w:rtl/>
        </w:rPr>
        <w:t>،</w:t>
      </w:r>
      <w:r>
        <w:rPr>
          <w:rtl/>
        </w:rPr>
        <w:t xml:space="preserve"> </w:t>
      </w:r>
      <w:r w:rsidRPr="00CD4A30">
        <w:rPr>
          <w:rtl/>
        </w:rPr>
        <w:t xml:space="preserve">حتّى لم يَبْقَ معَ الحسينِ </w:t>
      </w:r>
      <w:r w:rsidR="000B5FC5" w:rsidRPr="000B5FC5">
        <w:rPr>
          <w:rStyle w:val="libAlaemChar"/>
          <w:rFonts w:hint="cs"/>
          <w:rtl/>
        </w:rPr>
        <w:t>عليه‌السلام</w:t>
      </w:r>
      <w:r w:rsidRPr="00CD4A30">
        <w:rPr>
          <w:rtl/>
        </w:rPr>
        <w:t xml:space="preserve"> إلاّ أهلُ بيتهِ خاَصّةً. فتقدّمَ ابنُه عليُّ بنُ الحسينِ </w:t>
      </w:r>
      <w:r w:rsidR="000B5FC5" w:rsidRPr="000B5FC5">
        <w:rPr>
          <w:rStyle w:val="libAlaemChar"/>
          <w:rFonts w:hint="cs"/>
          <w:rtl/>
        </w:rPr>
        <w:t>عليه‌السلام</w:t>
      </w:r>
      <w:r w:rsidR="008F72F1">
        <w:rPr>
          <w:rtl/>
        </w:rPr>
        <w:t xml:space="preserve"> - </w:t>
      </w:r>
      <w:r w:rsidRPr="00CD4A30">
        <w:rPr>
          <w:rtl/>
        </w:rPr>
        <w:t xml:space="preserve">وأُمّهُ ليلى بنتُ أبي مرّة </w:t>
      </w:r>
      <w:r w:rsidRPr="00FF6DFF">
        <w:rPr>
          <w:rStyle w:val="libFootnotenumChar"/>
          <w:rtl/>
        </w:rPr>
        <w:t>(3)</w:t>
      </w:r>
      <w:r w:rsidRPr="004F30BF">
        <w:rPr>
          <w:rtl/>
        </w:rPr>
        <w:t xml:space="preserve"> </w:t>
      </w:r>
      <w:r w:rsidRPr="00CD4A30">
        <w:rPr>
          <w:rtl/>
        </w:rPr>
        <w:t>بن عروة بن مسعود الثّقفيّ</w:t>
      </w:r>
      <w:r w:rsidR="008F72F1">
        <w:rPr>
          <w:rtl/>
        </w:rPr>
        <w:t xml:space="preserve"> - </w:t>
      </w:r>
      <w:r w:rsidRPr="00CD4A30">
        <w:rPr>
          <w:rtl/>
        </w:rPr>
        <w:t>وكانَ من أصبحِ النّاسِ وجهاً</w:t>
      </w:r>
      <w:r w:rsidR="000B5FC5">
        <w:rPr>
          <w:rtl/>
        </w:rPr>
        <w:t>،</w:t>
      </w:r>
      <w:r>
        <w:rPr>
          <w:rtl/>
        </w:rPr>
        <w:t xml:space="preserve"> </w:t>
      </w:r>
      <w:r w:rsidRPr="00CD4A30">
        <w:rPr>
          <w:rtl/>
        </w:rPr>
        <w:t>وله يومئذٍ بضعَ عشرةَ سنةً</w:t>
      </w:r>
      <w:r w:rsidR="000B5FC5">
        <w:rPr>
          <w:rtl/>
        </w:rPr>
        <w:t>،</w:t>
      </w:r>
      <w:r>
        <w:rPr>
          <w:rtl/>
        </w:rPr>
        <w:t xml:space="preserve"> </w:t>
      </w:r>
      <w:r w:rsidRPr="00CD4A30">
        <w:rPr>
          <w:rtl/>
        </w:rPr>
        <w:t>فشدَّ على النّاسِ وهو يقولَ</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أنَا</w:t>
            </w:r>
            <w:r>
              <w:rPr>
                <w:rFonts w:hint="cs"/>
                <w:rtl/>
              </w:rPr>
              <w:t xml:space="preserve"> </w:t>
            </w:r>
            <w:r w:rsidRPr="002D5FFC">
              <w:rPr>
                <w:rtl/>
              </w:rPr>
              <w:t>عَليُّ بْنُ الْحُسَيْنِ بْنِ عَلي</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نَحْنُ وَبَيْتِ اللهِّ أوْل</w:t>
            </w:r>
            <w:r>
              <w:rPr>
                <w:rtl/>
              </w:rPr>
              <w:t>ـ</w:t>
            </w:r>
            <w:r w:rsidRPr="002D5FFC">
              <w:rPr>
                <w:rtl/>
              </w:rPr>
              <w:t>ى بِالنَّبِي</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تَاللهِّ لايَحْكُمُ فِيْنَا ابْنُ الدَّعِيَ</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أضْرِبُ بِالسَّيْفِ أُحامِيْ عَنْ أبِيْ</w:t>
            </w:r>
            <w:r w:rsidRPr="00FF6DFF">
              <w:rPr>
                <w:rStyle w:val="libPoemTiniChar0"/>
                <w:rtl/>
              </w:rPr>
              <w:br/>
              <w:t> </w:t>
            </w:r>
          </w:p>
        </w:tc>
      </w:tr>
    </w:tbl>
    <w:p w:rsidR="00FF6DFF" w:rsidRPr="002D5FFC" w:rsidRDefault="00FF6DFF" w:rsidP="00FF6DFF">
      <w:pPr>
        <w:pStyle w:val="libPoemCenter"/>
        <w:rPr>
          <w:rtl/>
        </w:rPr>
      </w:pPr>
      <w:r w:rsidRPr="002D5FFC">
        <w:rPr>
          <w:rtl/>
        </w:rPr>
        <w:t xml:space="preserve"> ضَرْبَ غلامٍ هَاشِمِيٍّ قُرَشِي </w:t>
      </w:r>
    </w:p>
    <w:p w:rsidR="00FF6DFF" w:rsidRDefault="00FF6DFF" w:rsidP="00A90091">
      <w:pPr>
        <w:pStyle w:val="libNormal"/>
        <w:rPr>
          <w:rtl/>
        </w:rPr>
      </w:pPr>
      <w:r w:rsidRPr="00CD4A30">
        <w:rPr>
          <w:rtl/>
        </w:rPr>
        <w:t>ففعلَ ذلكَ مِراراً وأهلُ الكوفةِ يَتَّقونَ قَتْلَه</w:t>
      </w:r>
      <w:r w:rsidR="000B5FC5">
        <w:rPr>
          <w:rtl/>
        </w:rPr>
        <w:t>،</w:t>
      </w:r>
      <w:r>
        <w:rPr>
          <w:rtl/>
        </w:rPr>
        <w:t xml:space="preserve"> </w:t>
      </w:r>
      <w:r w:rsidRPr="00CD4A30">
        <w:rPr>
          <w:rtl/>
        </w:rPr>
        <w:t>فبَصُرَ به مُرّةُ بنُ مُنقِذٍ العبديّ فقالَ</w:t>
      </w:r>
      <w:r w:rsidR="000B5FC5">
        <w:rPr>
          <w:rtl/>
        </w:rPr>
        <w:t>:</w:t>
      </w:r>
      <w:r w:rsidRPr="00CD4A30">
        <w:rPr>
          <w:rtl/>
        </w:rPr>
        <w:t xml:space="preserve"> عَلَيَّ آثامُ العرب إِن مرَّ بي يَفعلُ مثلَ ذلكَ إِن لم اُثْكِلْه أباه ؛ فمرَّ يشتدُّ </w:t>
      </w:r>
      <w:r w:rsidRPr="00FF6DFF">
        <w:rPr>
          <w:rStyle w:val="libFootnotenumChar"/>
          <w:rtl/>
        </w:rPr>
        <w:t>(4)</w:t>
      </w:r>
      <w:r w:rsidRPr="004F30BF">
        <w:rPr>
          <w:rtl/>
        </w:rPr>
        <w:t xml:space="preserve"> </w:t>
      </w:r>
      <w:r w:rsidRPr="00CD4A30">
        <w:rPr>
          <w:rtl/>
        </w:rPr>
        <w:t>علَى النّاسِ كما مرَّ في الأوّلِ</w:t>
      </w:r>
      <w:r w:rsidR="000B5FC5">
        <w:rPr>
          <w:rtl/>
        </w:rPr>
        <w:t>،</w:t>
      </w:r>
      <w:r>
        <w:rPr>
          <w:rtl/>
        </w:rPr>
        <w:t xml:space="preserve"> </w:t>
      </w:r>
      <w:r w:rsidRPr="00CD4A30">
        <w:rPr>
          <w:rtl/>
        </w:rPr>
        <w:t>فاعترضَه مُرّةُ بنُ مُنقذٍ فطعنَه فَصُرعَ</w:t>
      </w:r>
      <w:r w:rsidR="000B5FC5">
        <w:rPr>
          <w:rtl/>
        </w:rPr>
        <w:t>،</w:t>
      </w:r>
      <w:r>
        <w:rPr>
          <w:rtl/>
        </w:rPr>
        <w:t xml:space="preserve"> </w:t>
      </w:r>
      <w:r w:rsidRPr="00CD4A30">
        <w:rPr>
          <w:rtl/>
        </w:rPr>
        <w:t>واحتواه القومُ فقطّعوه بأسيافِهم</w:t>
      </w:r>
      <w:r w:rsidR="000B5FC5">
        <w:rPr>
          <w:rtl/>
        </w:rPr>
        <w:t>،</w:t>
      </w:r>
      <w:r>
        <w:rPr>
          <w:rtl/>
        </w:rPr>
        <w:t xml:space="preserve"> </w:t>
      </w:r>
      <w:r w:rsidRPr="00CD4A30">
        <w:rPr>
          <w:rtl/>
        </w:rPr>
        <w:t xml:space="preserve">فجاءَ الحسينُ </w:t>
      </w:r>
      <w:r w:rsidR="000B5FC5" w:rsidRPr="000B5FC5">
        <w:rPr>
          <w:rStyle w:val="libAlaemChar"/>
          <w:rFonts w:hint="cs"/>
          <w:rtl/>
        </w:rPr>
        <w:t>عليه‌السلام</w:t>
      </w:r>
      <w:r w:rsidRPr="00CD4A30">
        <w:rPr>
          <w:rtl/>
        </w:rPr>
        <w:t xml:space="preserve"> حتّى وقفَ عليه فقالَ</w:t>
      </w:r>
      <w:r w:rsidR="000B5FC5">
        <w:rPr>
          <w:rtl/>
        </w:rPr>
        <w:t>:</w:t>
      </w:r>
      <w:r w:rsidRPr="00CD4A30">
        <w:rPr>
          <w:rtl/>
        </w:rPr>
        <w:t xml:space="preserve"> «قتلَ اللهُّ قوماً قتلوكَ يا بُنَيَّ</w:t>
      </w:r>
      <w:r w:rsidR="000B5FC5">
        <w:rPr>
          <w:rtl/>
        </w:rPr>
        <w:t>،</w:t>
      </w:r>
      <w:r>
        <w:rPr>
          <w:rtl/>
        </w:rPr>
        <w:t xml:space="preserve"> </w:t>
      </w:r>
      <w:r w:rsidRPr="00CD4A30">
        <w:rPr>
          <w:rtl/>
        </w:rPr>
        <w:t>ما أجرأهم على الرّحمنِ وعلى انتهاكِ حرمةِ الرّسولِ</w:t>
      </w:r>
      <w:r>
        <w:rPr>
          <w:rtl/>
        </w:rPr>
        <w:t>!</w:t>
      </w:r>
      <w:r w:rsidRPr="00CD4A30">
        <w:rPr>
          <w:rtl/>
        </w:rPr>
        <w:t>‌» وانهملت عيناه بالدُّموعِ ثمّ قالَ</w:t>
      </w:r>
      <w:r w:rsidR="000B5FC5">
        <w:rPr>
          <w:rtl/>
        </w:rPr>
        <w:t>:</w:t>
      </w:r>
      <w:r w:rsidRPr="00CD4A30">
        <w:rPr>
          <w:rtl/>
        </w:rPr>
        <w:t xml:space="preserve"> «على الدُّنيا بعدَك العفاء»</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ما بين المعقوفين اثبتناه من رجال الشيخ</w:t>
      </w:r>
      <w:r w:rsidR="000B5FC5">
        <w:rPr>
          <w:rtl/>
        </w:rPr>
        <w:t>:</w:t>
      </w:r>
      <w:r w:rsidRPr="00285265">
        <w:rPr>
          <w:rtl/>
        </w:rPr>
        <w:t xml:space="preserve"> </w:t>
      </w:r>
      <w:r w:rsidRPr="002D5FFC">
        <w:rPr>
          <w:rtl/>
        </w:rPr>
        <w:t xml:space="preserve">78 </w:t>
      </w:r>
      <w:r>
        <w:rPr>
          <w:rtl/>
        </w:rPr>
        <w:t xml:space="preserve">/ </w:t>
      </w:r>
      <w:r w:rsidRPr="002D5FFC">
        <w:rPr>
          <w:rtl/>
        </w:rPr>
        <w:t>23</w:t>
      </w:r>
      <w:r w:rsidR="000B5FC5">
        <w:rPr>
          <w:rtl/>
        </w:rPr>
        <w:t>،</w:t>
      </w:r>
      <w:r>
        <w:rPr>
          <w:rtl/>
        </w:rPr>
        <w:t xml:space="preserve"> </w:t>
      </w:r>
      <w:r w:rsidRPr="002D5FFC">
        <w:rPr>
          <w:rtl/>
        </w:rPr>
        <w:t xml:space="preserve">والطبري </w:t>
      </w:r>
      <w:r>
        <w:rPr>
          <w:rtl/>
        </w:rPr>
        <w:t>5</w:t>
      </w:r>
      <w:r w:rsidR="000B5FC5">
        <w:rPr>
          <w:rtl/>
        </w:rPr>
        <w:t>:</w:t>
      </w:r>
      <w:r w:rsidRPr="002D5FFC">
        <w:rPr>
          <w:rtl/>
        </w:rPr>
        <w:t xml:space="preserve"> 443</w:t>
      </w:r>
      <w:r w:rsidR="000B5FC5">
        <w:rPr>
          <w:rtl/>
        </w:rPr>
        <w:t>،</w:t>
      </w:r>
      <w:r>
        <w:rPr>
          <w:rtl/>
        </w:rPr>
        <w:t xml:space="preserve"> </w:t>
      </w:r>
      <w:r w:rsidRPr="002D5FFC">
        <w:rPr>
          <w:rtl/>
        </w:rPr>
        <w:t>والكامل 4</w:t>
      </w:r>
      <w:r w:rsidR="000B5FC5">
        <w:rPr>
          <w:rtl/>
        </w:rPr>
        <w:t>:</w:t>
      </w:r>
      <w:r w:rsidRPr="002D5FFC">
        <w:rPr>
          <w:rtl/>
        </w:rPr>
        <w:t xml:space="preserve"> 73</w:t>
      </w:r>
      <w:r>
        <w:rPr>
          <w:rtl/>
        </w:rPr>
        <w:t>.</w:t>
      </w:r>
    </w:p>
    <w:p w:rsidR="00FF6DFF" w:rsidRDefault="00FF6DFF" w:rsidP="00FF6DFF">
      <w:pPr>
        <w:pStyle w:val="libFootnote0"/>
        <w:rPr>
          <w:rtl/>
        </w:rPr>
      </w:pPr>
      <w:r w:rsidRPr="002D5FFC">
        <w:rPr>
          <w:rtl/>
        </w:rPr>
        <w:t>(2) في هامش « ش» حبيب</w:t>
      </w:r>
      <w:r>
        <w:rPr>
          <w:rtl/>
        </w:rPr>
        <w:t>.</w:t>
      </w:r>
    </w:p>
    <w:p w:rsidR="00FF6DFF" w:rsidRDefault="00FF6DFF" w:rsidP="00FF6DFF">
      <w:pPr>
        <w:pStyle w:val="libFootnote0"/>
        <w:rPr>
          <w:rtl/>
        </w:rPr>
      </w:pPr>
      <w:r w:rsidRPr="002D5FFC">
        <w:rPr>
          <w:rtl/>
        </w:rPr>
        <w:t>(3) في «ش» و «م»</w:t>
      </w:r>
      <w:r w:rsidR="000B5FC5">
        <w:rPr>
          <w:rtl/>
        </w:rPr>
        <w:t>:</w:t>
      </w:r>
      <w:r w:rsidRPr="002D5FFC">
        <w:rPr>
          <w:rtl/>
        </w:rPr>
        <w:t xml:space="preserve"> أبي قرة</w:t>
      </w:r>
      <w:r w:rsidR="000B5FC5">
        <w:rPr>
          <w:rtl/>
        </w:rPr>
        <w:t>،</w:t>
      </w:r>
      <w:r>
        <w:rPr>
          <w:rtl/>
        </w:rPr>
        <w:t xml:space="preserve"> </w:t>
      </w:r>
      <w:r w:rsidRPr="002D5FFC">
        <w:rPr>
          <w:rtl/>
        </w:rPr>
        <w:t>وسي</w:t>
      </w:r>
      <w:r>
        <w:rPr>
          <w:rFonts w:hint="cs"/>
          <w:rtl/>
        </w:rPr>
        <w:t>أ</w:t>
      </w:r>
      <w:r w:rsidRPr="002D5FFC">
        <w:rPr>
          <w:rtl/>
        </w:rPr>
        <w:t xml:space="preserve">تي في باب ذكر ولد الحسين </w:t>
      </w:r>
      <w:r w:rsidR="000B5FC5" w:rsidRPr="000B5FC5">
        <w:rPr>
          <w:rStyle w:val="libFootnoteAlaemChar"/>
          <w:rFonts w:hint="cs"/>
          <w:rtl/>
        </w:rPr>
        <w:t>عليه‌السلام</w:t>
      </w:r>
      <w:r w:rsidR="000B5FC5">
        <w:rPr>
          <w:rtl/>
        </w:rPr>
        <w:t>:</w:t>
      </w:r>
      <w:r w:rsidRPr="002D5FFC">
        <w:rPr>
          <w:rtl/>
        </w:rPr>
        <w:t xml:space="preserve"> أبي مرّة</w:t>
      </w:r>
      <w:r>
        <w:rPr>
          <w:rtl/>
        </w:rPr>
        <w:t>.</w:t>
      </w:r>
      <w:r w:rsidRPr="002D5FFC">
        <w:rPr>
          <w:rtl/>
        </w:rPr>
        <w:t xml:space="preserve"> وهو الموافق لما في المصادر.</w:t>
      </w:r>
    </w:p>
    <w:p w:rsidR="00FF6DFF" w:rsidRPr="002D5FFC" w:rsidRDefault="00FF6DFF" w:rsidP="00FF6DFF">
      <w:pPr>
        <w:pStyle w:val="libFootnote0"/>
        <w:rPr>
          <w:rtl/>
        </w:rPr>
      </w:pPr>
      <w:r w:rsidRPr="002D5FFC">
        <w:rPr>
          <w:rtl/>
        </w:rPr>
        <w:t>(4) في «م» وهامش «ش</w:t>
      </w:r>
      <w:r>
        <w:rPr>
          <w:rtl/>
        </w:rPr>
        <w:t>»</w:t>
      </w:r>
      <w:r w:rsidR="000B5FC5">
        <w:rPr>
          <w:rtl/>
        </w:rPr>
        <w:t>:</w:t>
      </w:r>
      <w:r w:rsidRPr="002D5FFC">
        <w:rPr>
          <w:rtl/>
        </w:rPr>
        <w:t xml:space="preserve"> يُنْشِد.</w:t>
      </w:r>
      <w:r w:rsidRPr="00CD4A30">
        <w:rPr>
          <w:rtl/>
        </w:rPr>
        <w:t xml:space="preserve"> </w:t>
      </w:r>
    </w:p>
    <w:p w:rsidR="00FF6DFF" w:rsidRDefault="00FF6DFF" w:rsidP="00FF6DFF">
      <w:pPr>
        <w:pStyle w:val="libNormal0"/>
        <w:rPr>
          <w:rtl/>
        </w:rPr>
      </w:pPr>
      <w:r>
        <w:rPr>
          <w:rtl/>
        </w:rPr>
        <w:br w:type="page"/>
      </w:r>
      <w:r w:rsidRPr="00CD4A30">
        <w:rPr>
          <w:rtl/>
        </w:rPr>
        <w:lastRenderedPageBreak/>
        <w:t>وخرجتْ زينبُ أخُتُ الحسينِ مُسرِعةً تُنادي</w:t>
      </w:r>
      <w:r w:rsidR="000B5FC5">
        <w:rPr>
          <w:rtl/>
        </w:rPr>
        <w:t>:</w:t>
      </w:r>
      <w:r w:rsidRPr="00CD4A30">
        <w:rPr>
          <w:rtl/>
        </w:rPr>
        <w:t xml:space="preserve"> يا أُخيّاه وابنَ أُخيّاه</w:t>
      </w:r>
      <w:r w:rsidR="000B5FC5">
        <w:rPr>
          <w:rtl/>
        </w:rPr>
        <w:t>،</w:t>
      </w:r>
      <w:r>
        <w:rPr>
          <w:rtl/>
        </w:rPr>
        <w:t xml:space="preserve"> </w:t>
      </w:r>
      <w:r w:rsidRPr="00CD4A30">
        <w:rPr>
          <w:rtl/>
        </w:rPr>
        <w:t>وجاءَتْ حتّى أكبّتْ عليه</w:t>
      </w:r>
      <w:r w:rsidR="000B5FC5">
        <w:rPr>
          <w:rtl/>
        </w:rPr>
        <w:t>،</w:t>
      </w:r>
      <w:r>
        <w:rPr>
          <w:rtl/>
        </w:rPr>
        <w:t xml:space="preserve"> </w:t>
      </w:r>
      <w:r w:rsidRPr="00CD4A30">
        <w:rPr>
          <w:rtl/>
        </w:rPr>
        <w:t>فأخذَ الحسينُ برأْسِها فردَّها إِلى الفسطاطِ</w:t>
      </w:r>
      <w:r w:rsidR="000B5FC5">
        <w:rPr>
          <w:rtl/>
        </w:rPr>
        <w:t>،</w:t>
      </w:r>
      <w:r>
        <w:rPr>
          <w:rtl/>
        </w:rPr>
        <w:t xml:space="preserve"> </w:t>
      </w:r>
      <w:r w:rsidRPr="00CD4A30">
        <w:rPr>
          <w:rtl/>
        </w:rPr>
        <w:t>وأمرَ فتيانَه فقالَ</w:t>
      </w:r>
      <w:r w:rsidR="000B5FC5">
        <w:rPr>
          <w:rtl/>
        </w:rPr>
        <w:t>:</w:t>
      </w:r>
      <w:r w:rsidRPr="00CD4A30">
        <w:rPr>
          <w:rtl/>
        </w:rPr>
        <w:t xml:space="preserve"> «احمِلوا أخاكم» فحملوه حتّى وضعوه بينَ يَدَيِ الفسطاطِ الّذي كانوا يُقاتلونَ أَمامَه</w:t>
      </w:r>
      <w:r>
        <w:rPr>
          <w:rtl/>
        </w:rPr>
        <w:t>.</w:t>
      </w:r>
    </w:p>
    <w:p w:rsidR="00FF6DFF" w:rsidRDefault="00FF6DFF" w:rsidP="00A90091">
      <w:pPr>
        <w:pStyle w:val="libNormal"/>
        <w:rPr>
          <w:rtl/>
        </w:rPr>
      </w:pPr>
      <w:r w:rsidRPr="00CD4A30">
        <w:rPr>
          <w:rtl/>
        </w:rPr>
        <w:t>ثمّ رمى رجلٌ من أصحاب عمر بن سعدٍ يُقالُ له</w:t>
      </w:r>
      <w:r w:rsidR="000B5FC5">
        <w:rPr>
          <w:rtl/>
        </w:rPr>
        <w:t>:</w:t>
      </w:r>
      <w:r w:rsidRPr="00CD4A30">
        <w:rPr>
          <w:rtl/>
        </w:rPr>
        <w:t xml:space="preserve"> عَمرُو بنُ صَبِيْحٍ عبدَاللّه بن مسلم بنِ عقيلٍ </w:t>
      </w:r>
      <w:r w:rsidR="000B5FC5" w:rsidRPr="000B5FC5">
        <w:rPr>
          <w:rStyle w:val="libAlaemChar"/>
          <w:rFonts w:hint="cs"/>
          <w:rtl/>
        </w:rPr>
        <w:t>رحمه‌الله</w:t>
      </w:r>
      <w:r w:rsidRPr="00CD4A30">
        <w:rPr>
          <w:rtl/>
        </w:rPr>
        <w:t xml:space="preserve"> بسهمٍ</w:t>
      </w:r>
      <w:r w:rsidR="000B5FC5">
        <w:rPr>
          <w:rtl/>
        </w:rPr>
        <w:t>،</w:t>
      </w:r>
      <w:r>
        <w:rPr>
          <w:rtl/>
        </w:rPr>
        <w:t xml:space="preserve"> </w:t>
      </w:r>
      <w:r w:rsidRPr="00CD4A30">
        <w:rPr>
          <w:rtl/>
        </w:rPr>
        <w:t>فوضعَ عبدُاللّهِ يدَه على جبهتِه يتّقيه</w:t>
      </w:r>
      <w:r w:rsidR="000B5FC5">
        <w:rPr>
          <w:rtl/>
        </w:rPr>
        <w:t>،</w:t>
      </w:r>
      <w:r>
        <w:rPr>
          <w:rtl/>
        </w:rPr>
        <w:t xml:space="preserve"> </w:t>
      </w:r>
      <w:r w:rsidRPr="00CD4A30">
        <w:rPr>
          <w:rtl/>
        </w:rPr>
        <w:t>فأصابَ السّهمُ كفَّه ونفذَ إِلى جبهتِه فسمّرهَا به فلم يستطعْ تحريكَها</w:t>
      </w:r>
      <w:r w:rsidR="000B5FC5">
        <w:rPr>
          <w:rtl/>
        </w:rPr>
        <w:t>،</w:t>
      </w:r>
      <w:r>
        <w:rPr>
          <w:rtl/>
        </w:rPr>
        <w:t xml:space="preserve"> </w:t>
      </w:r>
      <w:r w:rsidRPr="00CD4A30">
        <w:rPr>
          <w:rtl/>
        </w:rPr>
        <w:t>ثمّ انتحى عليه آخر ُبرمحهِ فطعنَه في قلبه فقتلَه</w:t>
      </w:r>
      <w:r>
        <w:rPr>
          <w:rtl/>
        </w:rPr>
        <w:t>.</w:t>
      </w:r>
    </w:p>
    <w:p w:rsidR="00FF6DFF" w:rsidRDefault="00FF6DFF" w:rsidP="00A90091">
      <w:pPr>
        <w:pStyle w:val="libNormal"/>
        <w:rPr>
          <w:rtl/>
        </w:rPr>
      </w:pPr>
      <w:r w:rsidRPr="00CD4A30">
        <w:rPr>
          <w:rtl/>
        </w:rPr>
        <w:t>وحملَ عبدُاللّه بن قُطبةَ الطّائيّ على عونِ بنِ عبداللهِ بن جعفرِ ابنِ أَبي طالبٍ رضيَ اللّهُ عنه فقتلَه</w:t>
      </w:r>
      <w:r>
        <w:rPr>
          <w:rtl/>
        </w:rPr>
        <w:t>.</w:t>
      </w:r>
    </w:p>
    <w:p w:rsidR="00FF6DFF" w:rsidRDefault="00FF6DFF" w:rsidP="00A90091">
      <w:pPr>
        <w:pStyle w:val="libNormal"/>
        <w:rPr>
          <w:rtl/>
        </w:rPr>
      </w:pPr>
      <w:r w:rsidRPr="00CD4A30">
        <w:rPr>
          <w:rtl/>
        </w:rPr>
        <w:t>وحملَ عامرُبنُ نَهْشَلٍ التّيميّ على محمّدِ بنِ عبدِاللّهِ بنِ جعفرِبنِ أَبي طالبٍ رضيَ اللّهُ عنه فقتلهَ</w:t>
      </w:r>
      <w:r>
        <w:rPr>
          <w:rtl/>
        </w:rPr>
        <w:t>.</w:t>
      </w:r>
    </w:p>
    <w:p w:rsidR="00FF6DFF" w:rsidRDefault="00FF6DFF" w:rsidP="00A90091">
      <w:pPr>
        <w:pStyle w:val="libNormal"/>
        <w:rPr>
          <w:rtl/>
        </w:rPr>
      </w:pPr>
      <w:r w:rsidRPr="00CD4A30">
        <w:rPr>
          <w:rtl/>
        </w:rPr>
        <w:t>وشدَّ عثمانُ بنُ خالدٍ الهَمْدانيّ على عبدِ الرّحمنِ بنِ عقيلِ بنِ أبي طالبٍ رضيَ اللّهُ عنه فقتلهَ</w:t>
      </w:r>
      <w:r>
        <w:rPr>
          <w:rtl/>
        </w:rPr>
        <w:t>.</w:t>
      </w:r>
    </w:p>
    <w:p w:rsidR="00FF6DFF" w:rsidRPr="002D5FFC" w:rsidRDefault="00FF6DFF" w:rsidP="00A90091">
      <w:pPr>
        <w:pStyle w:val="libNormal"/>
        <w:rPr>
          <w:rtl/>
        </w:rPr>
      </w:pPr>
      <w:r w:rsidRPr="00CD4A30">
        <w:rPr>
          <w:rtl/>
        </w:rPr>
        <w:t>قالَ حُمَيدَ بنُ مُسْلمٍ</w:t>
      </w:r>
      <w:r w:rsidR="000B5FC5">
        <w:rPr>
          <w:rtl/>
        </w:rPr>
        <w:t>:</w:t>
      </w:r>
      <w:r w:rsidRPr="00CD4A30">
        <w:rPr>
          <w:rtl/>
        </w:rPr>
        <w:t xml:space="preserve"> فإنّا لَكذلكَ إِذ خرجَ علينا غلامٌ كأَنَّ وجهَه شِقَّةُ قمرٍ</w:t>
      </w:r>
      <w:r w:rsidR="000B5FC5">
        <w:rPr>
          <w:rtl/>
        </w:rPr>
        <w:t>،</w:t>
      </w:r>
      <w:r>
        <w:rPr>
          <w:rtl/>
        </w:rPr>
        <w:t xml:space="preserve"> </w:t>
      </w:r>
      <w:r w:rsidRPr="00CD4A30">
        <w:rPr>
          <w:rtl/>
        </w:rPr>
        <w:t>في يدِه سيفٌ وعليه قَميصٌ وإزار ونعلانِ قدِ انقطعَ شِسْعُ إِحداهما</w:t>
      </w:r>
      <w:r w:rsidR="000B5FC5">
        <w:rPr>
          <w:rtl/>
        </w:rPr>
        <w:t>،</w:t>
      </w:r>
      <w:r>
        <w:rPr>
          <w:rtl/>
        </w:rPr>
        <w:t xml:space="preserve"> </w:t>
      </w:r>
      <w:r w:rsidRPr="00CD4A30">
        <w:rPr>
          <w:rtl/>
        </w:rPr>
        <w:t>فقالَ لي عُمَر بنُ سعيدِ بنِ نُفيلٍ الأَزْديّ</w:t>
      </w:r>
      <w:r w:rsidR="000B5FC5">
        <w:rPr>
          <w:rtl/>
        </w:rPr>
        <w:t>:</w:t>
      </w:r>
      <w:r w:rsidRPr="00CD4A30">
        <w:rPr>
          <w:rtl/>
        </w:rPr>
        <w:t xml:space="preserve"> واللّهِ لأشدَّنَّ عليه</w:t>
      </w:r>
      <w:r w:rsidR="000B5FC5">
        <w:rPr>
          <w:rtl/>
        </w:rPr>
        <w:t>،</w:t>
      </w:r>
      <w:r>
        <w:rPr>
          <w:rtl/>
        </w:rPr>
        <w:t xml:space="preserve"> </w:t>
      </w:r>
      <w:r w:rsidRPr="00CD4A30">
        <w:rPr>
          <w:rtl/>
        </w:rPr>
        <w:t>فقلتُ</w:t>
      </w:r>
      <w:r w:rsidR="000B5FC5">
        <w:rPr>
          <w:rtl/>
        </w:rPr>
        <w:t>:</w:t>
      </w:r>
      <w:r w:rsidRPr="00CD4A30">
        <w:rPr>
          <w:rtl/>
        </w:rPr>
        <w:t xml:space="preserve"> سبحانَ اللّهِ</w:t>
      </w:r>
      <w:r w:rsidR="000B5FC5">
        <w:rPr>
          <w:rtl/>
        </w:rPr>
        <w:t>،</w:t>
      </w:r>
      <w:r>
        <w:rPr>
          <w:rtl/>
        </w:rPr>
        <w:t xml:space="preserve"> </w:t>
      </w:r>
      <w:r w:rsidRPr="00CD4A30">
        <w:rPr>
          <w:rtl/>
        </w:rPr>
        <w:t>وما تريدُ بذلكَ</w:t>
      </w:r>
      <w:r>
        <w:rPr>
          <w:rtl/>
        </w:rPr>
        <w:t>؟</w:t>
      </w:r>
      <w:r w:rsidRPr="00CD4A30">
        <w:rPr>
          <w:rtl/>
        </w:rPr>
        <w:t>! دَعْه يكفيكه هؤلاءِ القومُ الّذينَ ما يُبقونَ على أحدٍ منهم ؛ فقالَ</w:t>
      </w:r>
      <w:r w:rsidR="000B5FC5">
        <w:rPr>
          <w:rtl/>
        </w:rPr>
        <w:t>:</w:t>
      </w:r>
      <w:r w:rsidRPr="00CD4A30">
        <w:rPr>
          <w:rtl/>
        </w:rPr>
        <w:t xml:space="preserve"> واللّهِ لأشدَّنَّ عليه</w:t>
      </w:r>
      <w:r w:rsidR="000B5FC5">
        <w:rPr>
          <w:rtl/>
        </w:rPr>
        <w:t>،</w:t>
      </w:r>
      <w:r>
        <w:rPr>
          <w:rtl/>
        </w:rPr>
        <w:t xml:space="preserve"> </w:t>
      </w:r>
      <w:r w:rsidRPr="00CD4A30">
        <w:rPr>
          <w:rtl/>
        </w:rPr>
        <w:t>فشدَّ عليه فما ولّى حتّى ضربَ رأسَه بالسّيفِ ففلقَه</w:t>
      </w:r>
      <w:r w:rsidR="000B5FC5">
        <w:rPr>
          <w:rtl/>
        </w:rPr>
        <w:t>،</w:t>
      </w:r>
      <w:r>
        <w:rPr>
          <w:rtl/>
        </w:rPr>
        <w:t xml:space="preserve"> </w:t>
      </w:r>
      <w:r w:rsidRPr="00CD4A30">
        <w:rPr>
          <w:rtl/>
        </w:rPr>
        <w:t xml:space="preserve">ووقعَ </w:t>
      </w:r>
    </w:p>
    <w:p w:rsidR="00FF6DFF" w:rsidRDefault="00FF6DFF" w:rsidP="00FF6DFF">
      <w:pPr>
        <w:pStyle w:val="libNormal0"/>
        <w:rPr>
          <w:rtl/>
        </w:rPr>
      </w:pPr>
      <w:r>
        <w:rPr>
          <w:rtl/>
        </w:rPr>
        <w:br w:type="page"/>
      </w:r>
      <w:r w:rsidRPr="00CD4A30">
        <w:rPr>
          <w:rtl/>
        </w:rPr>
        <w:lastRenderedPageBreak/>
        <w:t>الغلامُ لوجهِه فقالَ</w:t>
      </w:r>
      <w:r w:rsidR="000B5FC5">
        <w:rPr>
          <w:rtl/>
        </w:rPr>
        <w:t>:</w:t>
      </w:r>
      <w:r w:rsidRPr="00CD4A30">
        <w:rPr>
          <w:rtl/>
        </w:rPr>
        <w:t xml:space="preserve"> يا عمّاه</w:t>
      </w:r>
      <w:r>
        <w:rPr>
          <w:rtl/>
        </w:rPr>
        <w:t>!</w:t>
      </w:r>
      <w:r w:rsidRPr="00CD4A30">
        <w:rPr>
          <w:rtl/>
        </w:rPr>
        <w:t xml:space="preserve"> فجلّى</w:t>
      </w:r>
      <w:r>
        <w:rPr>
          <w:rtl/>
        </w:rPr>
        <w:t xml:space="preserve"> </w:t>
      </w:r>
      <w:r w:rsidRPr="00FF6DFF">
        <w:rPr>
          <w:rStyle w:val="libFootnotenumChar"/>
          <w:rtl/>
        </w:rPr>
        <w:t>(1)</w:t>
      </w:r>
      <w:r w:rsidRPr="004F30BF">
        <w:rPr>
          <w:rtl/>
        </w:rPr>
        <w:t xml:space="preserve"> </w:t>
      </w:r>
      <w:r w:rsidRPr="00CD4A30">
        <w:rPr>
          <w:rtl/>
        </w:rPr>
        <w:t xml:space="preserve">الحسينُ </w:t>
      </w:r>
      <w:r w:rsidR="000B5FC5" w:rsidRPr="000B5FC5">
        <w:rPr>
          <w:rStyle w:val="libAlaemChar"/>
          <w:rFonts w:hint="cs"/>
          <w:rtl/>
        </w:rPr>
        <w:t>عليه‌السلام</w:t>
      </w:r>
      <w:r w:rsidRPr="00CD4A30">
        <w:rPr>
          <w:rtl/>
        </w:rPr>
        <w:t xml:space="preserve"> كما يُجلِّي الصّقرُثمّ شدَّ شدّةَ ليثٍ أُغْضِبَ</w:t>
      </w:r>
      <w:r w:rsidR="000B5FC5">
        <w:rPr>
          <w:rtl/>
        </w:rPr>
        <w:t>،</w:t>
      </w:r>
      <w:r>
        <w:rPr>
          <w:rtl/>
        </w:rPr>
        <w:t xml:space="preserve"> </w:t>
      </w:r>
      <w:r w:rsidRPr="00CD4A30">
        <w:rPr>
          <w:rtl/>
        </w:rPr>
        <w:t>فضربَ عُمَرَبنَ سعيدِ بني نُفيلٍ بالسّيفِ فاتّقاها بالسّاعدِ فأطنَّها</w:t>
      </w:r>
      <w:r>
        <w:rPr>
          <w:rtl/>
        </w:rPr>
        <w:t xml:space="preserve"> </w:t>
      </w:r>
      <w:r w:rsidRPr="00FF6DFF">
        <w:rPr>
          <w:rStyle w:val="libFootnotenumChar"/>
          <w:rtl/>
        </w:rPr>
        <w:t>(2)</w:t>
      </w:r>
      <w:r w:rsidRPr="004F30BF">
        <w:rPr>
          <w:rtl/>
        </w:rPr>
        <w:t xml:space="preserve"> </w:t>
      </w:r>
      <w:r w:rsidRPr="00CD4A30">
        <w:rPr>
          <w:rtl/>
        </w:rPr>
        <w:t>من لَدُنِ المِرفقِ</w:t>
      </w:r>
      <w:r w:rsidR="000B5FC5">
        <w:rPr>
          <w:rtl/>
        </w:rPr>
        <w:t>،</w:t>
      </w:r>
      <w:r>
        <w:rPr>
          <w:rtl/>
        </w:rPr>
        <w:t xml:space="preserve"> </w:t>
      </w:r>
      <w:r w:rsidRPr="00CD4A30">
        <w:rPr>
          <w:rtl/>
        </w:rPr>
        <w:t>فصاحَ صيحة سمعَها أهلُ العسكرِ</w:t>
      </w:r>
      <w:r w:rsidR="000B5FC5">
        <w:rPr>
          <w:rtl/>
        </w:rPr>
        <w:t>،</w:t>
      </w:r>
      <w:r>
        <w:rPr>
          <w:rtl/>
        </w:rPr>
        <w:t xml:space="preserve"> </w:t>
      </w:r>
      <w:r w:rsidRPr="00CD4A30">
        <w:rPr>
          <w:rtl/>
        </w:rPr>
        <w:t xml:space="preserve">ثمّ تنحّى عنه الحسينُ </w:t>
      </w:r>
      <w:r w:rsidR="000B5FC5" w:rsidRPr="000B5FC5">
        <w:rPr>
          <w:rStyle w:val="libAlaemChar"/>
          <w:rFonts w:hint="cs"/>
          <w:rtl/>
        </w:rPr>
        <w:t>عليه‌السلام</w:t>
      </w:r>
      <w:r>
        <w:rPr>
          <w:rtl/>
        </w:rPr>
        <w:t>.</w:t>
      </w:r>
      <w:r w:rsidRPr="00CD4A30">
        <w:rPr>
          <w:rtl/>
        </w:rPr>
        <w:t xml:space="preserve"> وحملتْ خيلُ الكوفةِ لتسنقِذَهُ فتوطّأتْه بأرجُلِها حتّى ماتَ</w:t>
      </w:r>
      <w:r>
        <w:rPr>
          <w:rtl/>
        </w:rPr>
        <w:t>.</w:t>
      </w:r>
    </w:p>
    <w:p w:rsidR="00FF6DFF" w:rsidRDefault="00FF6DFF" w:rsidP="00A90091">
      <w:pPr>
        <w:pStyle w:val="libNormal"/>
        <w:rPr>
          <w:rtl/>
        </w:rPr>
      </w:pPr>
      <w:r w:rsidRPr="00CD4A30">
        <w:rPr>
          <w:rtl/>
        </w:rPr>
        <w:t xml:space="preserve">وانجلتِ الغبرةُ فرأيتُ الحسينَ </w:t>
      </w:r>
      <w:r w:rsidR="000B5FC5" w:rsidRPr="000B5FC5">
        <w:rPr>
          <w:rStyle w:val="libAlaemChar"/>
          <w:rFonts w:hint="cs"/>
          <w:rtl/>
        </w:rPr>
        <w:t>عليه‌السلام</w:t>
      </w:r>
      <w:r w:rsidRPr="00CD4A30">
        <w:rPr>
          <w:rtl/>
        </w:rPr>
        <w:t xml:space="preserve"> قائماً على رأْس الغلامِ وهو</w:t>
      </w:r>
      <w:r>
        <w:rPr>
          <w:rFonts w:hint="cs"/>
          <w:rtl/>
        </w:rPr>
        <w:t xml:space="preserve"> </w:t>
      </w:r>
      <w:r w:rsidRPr="00CD4A30">
        <w:rPr>
          <w:rtl/>
        </w:rPr>
        <w:t>يَفحصُ برجلِه والحسينُ يَقولُ</w:t>
      </w:r>
      <w:r w:rsidR="000B5FC5">
        <w:rPr>
          <w:rtl/>
        </w:rPr>
        <w:t>:</w:t>
      </w:r>
      <w:r w:rsidRPr="00CD4A30">
        <w:rPr>
          <w:rtl/>
        </w:rPr>
        <w:t xml:space="preserve"> «بعْداً لقومٍ قتلوكَ ومَنْ خَصْمُهُم يومَ القيامةِ فيكَ جدُّكَ» ثمّ قالَ</w:t>
      </w:r>
      <w:r w:rsidR="000B5FC5">
        <w:rPr>
          <w:rtl/>
        </w:rPr>
        <w:t>:</w:t>
      </w:r>
      <w:r w:rsidRPr="00CD4A30">
        <w:rPr>
          <w:rtl/>
        </w:rPr>
        <w:t xml:space="preserve"> «عَزَّ</w:t>
      </w:r>
      <w:r w:rsidR="008F72F1">
        <w:rPr>
          <w:rtl/>
        </w:rPr>
        <w:t xml:space="preserve"> - </w:t>
      </w:r>
      <w:r w:rsidRPr="00CD4A30">
        <w:rPr>
          <w:rtl/>
        </w:rPr>
        <w:t>واللّهِ</w:t>
      </w:r>
      <w:r w:rsidR="008F72F1">
        <w:rPr>
          <w:rtl/>
        </w:rPr>
        <w:t xml:space="preserve"> - </w:t>
      </w:r>
      <w:r w:rsidRPr="00CD4A30">
        <w:rPr>
          <w:rtl/>
        </w:rPr>
        <w:t>على عمِّكَ أن تدعوَه فلا يجيبكَ</w:t>
      </w:r>
      <w:r w:rsidR="000B5FC5">
        <w:rPr>
          <w:rtl/>
        </w:rPr>
        <w:t>،</w:t>
      </w:r>
      <w:r>
        <w:rPr>
          <w:rtl/>
        </w:rPr>
        <w:t xml:space="preserve"> </w:t>
      </w:r>
      <w:r w:rsidRPr="00CD4A30">
        <w:rPr>
          <w:rtl/>
        </w:rPr>
        <w:t>أو يجيبكَ فلا ينفعكَ</w:t>
      </w:r>
      <w:r w:rsidR="000B5FC5">
        <w:rPr>
          <w:rtl/>
        </w:rPr>
        <w:t>،</w:t>
      </w:r>
      <w:r>
        <w:rPr>
          <w:rtl/>
        </w:rPr>
        <w:t xml:space="preserve"> </w:t>
      </w:r>
      <w:r w:rsidRPr="00CD4A30">
        <w:rPr>
          <w:rtl/>
        </w:rPr>
        <w:t>صوتٌ</w:t>
      </w:r>
      <w:r w:rsidR="008F72F1">
        <w:rPr>
          <w:rtl/>
        </w:rPr>
        <w:t xml:space="preserve"> - </w:t>
      </w:r>
      <w:r w:rsidRPr="00CD4A30">
        <w:rPr>
          <w:rtl/>
        </w:rPr>
        <w:t>واللّهِ</w:t>
      </w:r>
      <w:r w:rsidR="008F72F1">
        <w:rPr>
          <w:rtl/>
        </w:rPr>
        <w:t xml:space="preserve"> - </w:t>
      </w:r>
      <w:r w:rsidRPr="00CD4A30">
        <w:rPr>
          <w:rtl/>
        </w:rPr>
        <w:t>كثرَ واتروه وقلَّ ناصروه» ثمّ حملَه على صدرِه</w:t>
      </w:r>
      <w:r w:rsidR="000B5FC5">
        <w:rPr>
          <w:rtl/>
        </w:rPr>
        <w:t>،</w:t>
      </w:r>
      <w:r>
        <w:rPr>
          <w:rtl/>
        </w:rPr>
        <w:t xml:space="preserve"> </w:t>
      </w:r>
      <w:r w:rsidRPr="00CD4A30">
        <w:rPr>
          <w:rtl/>
        </w:rPr>
        <w:t>فكأنِّي أنظرُ إِلى رِجْلَيِ الغلام تخطّانِ الأرضَ</w:t>
      </w:r>
      <w:r w:rsidR="000B5FC5">
        <w:rPr>
          <w:rtl/>
        </w:rPr>
        <w:t>،</w:t>
      </w:r>
      <w:r>
        <w:rPr>
          <w:rtl/>
        </w:rPr>
        <w:t xml:space="preserve"> </w:t>
      </w:r>
      <w:r w:rsidRPr="00CD4A30">
        <w:rPr>
          <w:rtl/>
        </w:rPr>
        <w:t>فجاءَ به حتّى ألقاه معَ ابنهِ عليِّ بنِ الحسينَِ والقتلى من أهلِ بيتهِ</w:t>
      </w:r>
      <w:r w:rsidR="000B5FC5">
        <w:rPr>
          <w:rtl/>
        </w:rPr>
        <w:t>،</w:t>
      </w:r>
      <w:r>
        <w:rPr>
          <w:rtl/>
        </w:rPr>
        <w:t xml:space="preserve"> </w:t>
      </w:r>
      <w:r w:rsidRPr="00CD4A30">
        <w:rPr>
          <w:rtl/>
        </w:rPr>
        <w:t>فسألْتُ عنه فقيلَ لي</w:t>
      </w:r>
      <w:r w:rsidR="000B5FC5">
        <w:rPr>
          <w:rtl/>
        </w:rPr>
        <w:t>:</w:t>
      </w:r>
      <w:r w:rsidRPr="00CD4A30">
        <w:rPr>
          <w:rtl/>
        </w:rPr>
        <w:t xml:space="preserve"> هوالقاسمُ ابنُ الحسنِ بنِ عليِّ بنِ أبي طالبٍ </w:t>
      </w:r>
      <w:r w:rsidR="000B5FC5" w:rsidRPr="000B5FC5">
        <w:rPr>
          <w:rStyle w:val="libAlaemChar"/>
          <w:rFonts w:hint="cs"/>
          <w:rtl/>
        </w:rPr>
        <w:t>عليهم‌السلام</w:t>
      </w:r>
      <w:r>
        <w:rPr>
          <w:rtl/>
        </w:rPr>
        <w:t>.</w:t>
      </w:r>
    </w:p>
    <w:p w:rsidR="00FF6DFF" w:rsidRDefault="00FF6DFF" w:rsidP="00A90091">
      <w:pPr>
        <w:pStyle w:val="libNormal"/>
        <w:rPr>
          <w:rtl/>
        </w:rPr>
      </w:pPr>
      <w:r w:rsidRPr="00CD4A30">
        <w:rPr>
          <w:rtl/>
        </w:rPr>
        <w:t xml:space="preserve">ثمّ جلسَ الحسينُ </w:t>
      </w:r>
      <w:r w:rsidR="000B5FC5" w:rsidRPr="000B5FC5">
        <w:rPr>
          <w:rStyle w:val="libAlaemChar"/>
          <w:rFonts w:hint="cs"/>
          <w:rtl/>
        </w:rPr>
        <w:t>عليه‌السلام</w:t>
      </w:r>
      <w:r w:rsidRPr="00CD4A30">
        <w:rPr>
          <w:rtl/>
        </w:rPr>
        <w:t xml:space="preserve"> أمامَ الفُسطاطِ فاُتِيَ بابنِه عبدِاللهِ ابن الحسينِ وهو طفلٌ فأجلسَه في حجرِه</w:t>
      </w:r>
      <w:r w:rsidR="000B5FC5">
        <w:rPr>
          <w:rtl/>
        </w:rPr>
        <w:t>،</w:t>
      </w:r>
      <w:r>
        <w:rPr>
          <w:rtl/>
        </w:rPr>
        <w:t xml:space="preserve"> </w:t>
      </w:r>
      <w:r w:rsidRPr="00CD4A30">
        <w:rPr>
          <w:rtl/>
        </w:rPr>
        <w:t>فرماه رجلٌ من بني أسد بسهمٍ فذبحَه</w:t>
      </w:r>
      <w:r w:rsidR="000B5FC5">
        <w:rPr>
          <w:rtl/>
        </w:rPr>
        <w:t>،</w:t>
      </w:r>
      <w:r>
        <w:rPr>
          <w:rtl/>
        </w:rPr>
        <w:t xml:space="preserve"> </w:t>
      </w:r>
      <w:r w:rsidRPr="00CD4A30">
        <w:rPr>
          <w:rtl/>
        </w:rPr>
        <w:t xml:space="preserve">فتلقّى الحسينُ </w:t>
      </w:r>
      <w:r w:rsidR="000B5FC5" w:rsidRPr="000B5FC5">
        <w:rPr>
          <w:rStyle w:val="libAlaemChar"/>
          <w:rFonts w:hint="cs"/>
          <w:rtl/>
        </w:rPr>
        <w:t>عليه‌السلام</w:t>
      </w:r>
      <w:r w:rsidRPr="00CD4A30">
        <w:rPr>
          <w:rtl/>
        </w:rPr>
        <w:t xml:space="preserve"> دمَه</w:t>
      </w:r>
      <w:r w:rsidR="000B5FC5">
        <w:rPr>
          <w:rtl/>
        </w:rPr>
        <w:t>،</w:t>
      </w:r>
      <w:r>
        <w:rPr>
          <w:rtl/>
        </w:rPr>
        <w:t xml:space="preserve"> </w:t>
      </w:r>
      <w:r w:rsidRPr="00CD4A30">
        <w:rPr>
          <w:rtl/>
        </w:rPr>
        <w:t>فلمّا ملأ كفَّه صبَّه في الأرضِ ثمّ قالَ</w:t>
      </w:r>
      <w:r w:rsidR="000B5FC5">
        <w:rPr>
          <w:rtl/>
        </w:rPr>
        <w:t>:</w:t>
      </w:r>
      <w:r w:rsidRPr="00CD4A30">
        <w:rPr>
          <w:rtl/>
        </w:rPr>
        <w:t xml:space="preserve"> «رَبّ إِن تكنْ حبستَ عنّا النّصرَمنَ السّماءِ</w:t>
      </w:r>
      <w:r w:rsidR="000B5FC5">
        <w:rPr>
          <w:rtl/>
        </w:rPr>
        <w:t>،</w:t>
      </w:r>
      <w:r>
        <w:rPr>
          <w:rtl/>
        </w:rPr>
        <w:t xml:space="preserve"> </w:t>
      </w:r>
      <w:r w:rsidRPr="00CD4A30">
        <w:rPr>
          <w:rtl/>
        </w:rPr>
        <w:t>فاجعلْ ذلكَ لما هوخيرٌ</w:t>
      </w:r>
      <w:r w:rsidR="000B5FC5">
        <w:rPr>
          <w:rtl/>
        </w:rPr>
        <w:t>،</w:t>
      </w:r>
      <w:r>
        <w:rPr>
          <w:rtl/>
        </w:rPr>
        <w:t xml:space="preserve"> </w:t>
      </w:r>
      <w:r w:rsidRPr="00CD4A30">
        <w:rPr>
          <w:rtl/>
        </w:rPr>
        <w:t>وانتقِمْ لنا من هؤلاءِ القوم الظّالمينَ» ثمّ حملَه حتّى وضعَه معَ قتلى أهلِه</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جلّى ببصره</w:t>
      </w:r>
      <w:r w:rsidR="000B5FC5">
        <w:rPr>
          <w:rtl/>
        </w:rPr>
        <w:t>:</w:t>
      </w:r>
      <w:r w:rsidRPr="002D5FFC">
        <w:rPr>
          <w:rtl/>
        </w:rPr>
        <w:t xml:space="preserve"> اذا رمى به كما ينظر الصقر الى الصيد. «الصحاح</w:t>
      </w:r>
      <w:r w:rsidR="008F72F1">
        <w:rPr>
          <w:rtl/>
        </w:rPr>
        <w:t xml:space="preserve"> - </w:t>
      </w:r>
      <w:r w:rsidRPr="002D5FFC">
        <w:rPr>
          <w:rtl/>
        </w:rPr>
        <w:t>جلا</w:t>
      </w:r>
      <w:r w:rsidR="008F72F1">
        <w:rPr>
          <w:rtl/>
        </w:rPr>
        <w:t xml:space="preserve"> - </w:t>
      </w:r>
      <w:r>
        <w:rPr>
          <w:rtl/>
        </w:rPr>
        <w:t>6</w:t>
      </w:r>
      <w:r w:rsidR="000B5FC5">
        <w:rPr>
          <w:rtl/>
        </w:rPr>
        <w:t>:</w:t>
      </w:r>
      <w:r w:rsidRPr="002D5FFC">
        <w:rPr>
          <w:rtl/>
        </w:rPr>
        <w:t xml:space="preserve"> 2305»</w:t>
      </w:r>
      <w:r>
        <w:rPr>
          <w:rtl/>
        </w:rPr>
        <w:t>.</w:t>
      </w:r>
    </w:p>
    <w:p w:rsidR="00FF6DFF" w:rsidRPr="002D5FFC" w:rsidRDefault="00FF6DFF" w:rsidP="00FF6DFF">
      <w:pPr>
        <w:pStyle w:val="libFootnote0"/>
        <w:rPr>
          <w:rtl/>
        </w:rPr>
      </w:pPr>
      <w:r w:rsidRPr="002D5FFC">
        <w:rPr>
          <w:rtl/>
        </w:rPr>
        <w:t>(2) في «م» وهامش «ش</w:t>
      </w:r>
      <w:r>
        <w:rPr>
          <w:rtl/>
        </w:rPr>
        <w:t>»</w:t>
      </w:r>
      <w:r w:rsidR="000B5FC5">
        <w:rPr>
          <w:rtl/>
        </w:rPr>
        <w:t>:</w:t>
      </w:r>
      <w:r w:rsidRPr="002D5FFC">
        <w:rPr>
          <w:rtl/>
        </w:rPr>
        <w:t xml:space="preserve"> فقطعها.</w:t>
      </w:r>
      <w:r w:rsidRPr="00CD4A30">
        <w:rPr>
          <w:rtl/>
        </w:rPr>
        <w:t xml:space="preserve"> </w:t>
      </w:r>
    </w:p>
    <w:p w:rsidR="00FF6DFF" w:rsidRDefault="00FF6DFF" w:rsidP="00A90091">
      <w:pPr>
        <w:pStyle w:val="libNormal"/>
        <w:rPr>
          <w:rtl/>
        </w:rPr>
      </w:pPr>
      <w:r>
        <w:rPr>
          <w:rtl/>
        </w:rPr>
        <w:br w:type="page"/>
      </w:r>
      <w:r w:rsidRPr="00CD4A30">
        <w:rPr>
          <w:rtl/>
        </w:rPr>
        <w:lastRenderedPageBreak/>
        <w:t xml:space="preserve">ورمى عبدُاللهّ بن عُقْبةَ الغَنويّ أبا بكر بن الحسنِ بنِ عليِّ بن أبي طالبٍ </w:t>
      </w:r>
      <w:r w:rsidR="000B5FC5" w:rsidRPr="000B5FC5">
        <w:rPr>
          <w:rStyle w:val="libAlaemChar"/>
          <w:rFonts w:hint="cs"/>
          <w:rtl/>
        </w:rPr>
        <w:t>عليهم‌السلام</w:t>
      </w:r>
      <w:r w:rsidRPr="00CD4A30">
        <w:rPr>
          <w:rtl/>
        </w:rPr>
        <w:t xml:space="preserve"> فقتلَه</w:t>
      </w:r>
      <w:r>
        <w:rPr>
          <w:rtl/>
        </w:rPr>
        <w:t>.</w:t>
      </w:r>
    </w:p>
    <w:p w:rsidR="00FF6DFF" w:rsidRDefault="00FF6DFF" w:rsidP="00A90091">
      <w:pPr>
        <w:pStyle w:val="libNormal"/>
        <w:rPr>
          <w:rtl/>
        </w:rPr>
      </w:pPr>
      <w:r w:rsidRPr="00CD4A30">
        <w:rPr>
          <w:rtl/>
        </w:rPr>
        <w:t xml:space="preserve">فلمّا رأى العبّاسُ بنُ عليٍّ رحمة اللّهِ عليه كثرةَ القتلى في أهلِه قالَ لإخوته </w:t>
      </w:r>
      <w:r w:rsidRPr="00FF6DFF">
        <w:rPr>
          <w:rStyle w:val="libFootnotenumChar"/>
          <w:rtl/>
        </w:rPr>
        <w:t>(1)</w:t>
      </w:r>
      <w:r w:rsidRPr="004F30BF">
        <w:rPr>
          <w:rtl/>
        </w:rPr>
        <w:t xml:space="preserve"> </w:t>
      </w:r>
      <w:r w:rsidRPr="00CD4A30">
        <w:rPr>
          <w:rtl/>
        </w:rPr>
        <w:t>من أُمِّه</w:t>
      </w:r>
      <w:r w:rsidR="008F72F1">
        <w:rPr>
          <w:rtl/>
        </w:rPr>
        <w:t xml:space="preserve"> - </w:t>
      </w:r>
      <w:r w:rsidRPr="00CD4A30">
        <w:rPr>
          <w:rtl/>
        </w:rPr>
        <w:t>وهم عبدُاللهِّ وجعفر وعُثمانُ</w:t>
      </w:r>
      <w:r w:rsidR="008F72F1">
        <w:rPr>
          <w:rtl/>
        </w:rPr>
        <w:t xml:space="preserve"> - </w:t>
      </w:r>
      <w:r w:rsidRPr="00CD4A30">
        <w:rPr>
          <w:rtl/>
        </w:rPr>
        <w:t>يا بَني أُمِّي</w:t>
      </w:r>
      <w:r w:rsidR="000B5FC5">
        <w:rPr>
          <w:rtl/>
        </w:rPr>
        <w:t>،</w:t>
      </w:r>
      <w:r>
        <w:rPr>
          <w:rtl/>
        </w:rPr>
        <w:t xml:space="preserve"> </w:t>
      </w:r>
      <w:r w:rsidRPr="00CD4A30">
        <w:rPr>
          <w:rtl/>
        </w:rPr>
        <w:t>تقدّموا حتّى أراكم قد نصحتم للهِّ ولرسولهِ</w:t>
      </w:r>
      <w:r w:rsidR="000B5FC5">
        <w:rPr>
          <w:rtl/>
        </w:rPr>
        <w:t>،</w:t>
      </w:r>
      <w:r>
        <w:rPr>
          <w:rtl/>
        </w:rPr>
        <w:t xml:space="preserve"> </w:t>
      </w:r>
      <w:r w:rsidRPr="00CD4A30">
        <w:rPr>
          <w:rtl/>
        </w:rPr>
        <w:t>فإِنّه لا ولدَ لكم</w:t>
      </w:r>
      <w:r>
        <w:rPr>
          <w:rtl/>
        </w:rPr>
        <w:t>.</w:t>
      </w:r>
      <w:r w:rsidRPr="00CD4A30">
        <w:rPr>
          <w:rtl/>
        </w:rPr>
        <w:t xml:space="preserve"> فتقدّمَ عبدُاللّهِ فقاتلَ قتالاً شديداً</w:t>
      </w:r>
      <w:r w:rsidR="000B5FC5">
        <w:rPr>
          <w:rtl/>
        </w:rPr>
        <w:t>،</w:t>
      </w:r>
      <w:r>
        <w:rPr>
          <w:rtl/>
        </w:rPr>
        <w:t xml:space="preserve"> </w:t>
      </w:r>
      <w:r w:rsidRPr="00CD4A30">
        <w:rPr>
          <w:rtl/>
        </w:rPr>
        <w:t>فاختلفَ هو وهانئ بنُ ثُبَيتٍ الحَضْرميّ ضربتينِ فقتلَه هانئ لعنَه اللّهُ. وتقدّمَ بعدَه جعفرً</w:t>
      </w:r>
      <w:r>
        <w:rPr>
          <w:rFonts w:hint="cs"/>
          <w:rtl/>
        </w:rPr>
        <w:t xml:space="preserve"> </w:t>
      </w:r>
      <w:r w:rsidRPr="00CD4A30">
        <w:rPr>
          <w:rtl/>
        </w:rPr>
        <w:t xml:space="preserve">بنُ عليٍّ </w:t>
      </w:r>
      <w:r w:rsidR="000B5FC5" w:rsidRPr="000B5FC5">
        <w:rPr>
          <w:rStyle w:val="libAlaemChar"/>
          <w:rFonts w:hint="cs"/>
          <w:rtl/>
        </w:rPr>
        <w:t>رحمه‌الله</w:t>
      </w:r>
      <w:r w:rsidRPr="00CD4A30">
        <w:rPr>
          <w:rtl/>
        </w:rPr>
        <w:t xml:space="preserve"> فقتلَه أيضاً هانئ. وتعمّدَ خوليُّ بنُ يزيدَ الأصبحيّ عثمانَ بنَ عليِّ رضيَ اللهُّ عنه وقد قامَ مقامَ إِخوته فرماه بسهمٍ فصرعَه</w:t>
      </w:r>
      <w:r w:rsidR="000B5FC5">
        <w:rPr>
          <w:rtl/>
        </w:rPr>
        <w:t>،</w:t>
      </w:r>
      <w:r>
        <w:rPr>
          <w:rtl/>
        </w:rPr>
        <w:t xml:space="preserve"> </w:t>
      </w:r>
      <w:r w:rsidRPr="00CD4A30">
        <w:rPr>
          <w:rtl/>
        </w:rPr>
        <w:t>وشدَّ عليه رَجلٌ من بني دارم فاحتزَّ رأسَه</w:t>
      </w:r>
      <w:r>
        <w:rPr>
          <w:rtl/>
        </w:rPr>
        <w:t>.</w:t>
      </w:r>
    </w:p>
    <w:p w:rsidR="00FF6DFF" w:rsidRDefault="00FF6DFF" w:rsidP="00A90091">
      <w:pPr>
        <w:pStyle w:val="libNormal"/>
        <w:rPr>
          <w:rtl/>
        </w:rPr>
      </w:pPr>
      <w:r w:rsidRPr="00CD4A30">
        <w:rPr>
          <w:rtl/>
        </w:rPr>
        <w:t xml:space="preserve">وحملتِ الجماعة على الحسينِ </w:t>
      </w:r>
      <w:r w:rsidR="000B5FC5" w:rsidRPr="000B5FC5">
        <w:rPr>
          <w:rStyle w:val="libAlaemChar"/>
          <w:rFonts w:hint="cs"/>
          <w:rtl/>
        </w:rPr>
        <w:t>عليه‌السلام</w:t>
      </w:r>
      <w:r w:rsidRPr="00CD4A30">
        <w:rPr>
          <w:rtl/>
        </w:rPr>
        <w:t xml:space="preserve"> فغلبوه على عسكرِه</w:t>
      </w:r>
      <w:r w:rsidR="000B5FC5">
        <w:rPr>
          <w:rtl/>
        </w:rPr>
        <w:t>،</w:t>
      </w:r>
      <w:r>
        <w:rPr>
          <w:rtl/>
        </w:rPr>
        <w:t xml:space="preserve"> </w:t>
      </w:r>
      <w:r w:rsidRPr="00CD4A30">
        <w:rPr>
          <w:rtl/>
        </w:rPr>
        <w:t>واشتدَّ به العطشُ</w:t>
      </w:r>
      <w:r w:rsidR="000B5FC5">
        <w:rPr>
          <w:rtl/>
        </w:rPr>
        <w:t>،</w:t>
      </w:r>
      <w:r>
        <w:rPr>
          <w:rtl/>
        </w:rPr>
        <w:t xml:space="preserve"> </w:t>
      </w:r>
      <w:r w:rsidRPr="00CD4A30">
        <w:rPr>
          <w:rtl/>
        </w:rPr>
        <w:t xml:space="preserve">فركبَ المُسنّاةَ </w:t>
      </w:r>
      <w:r w:rsidRPr="00FF6DFF">
        <w:rPr>
          <w:rStyle w:val="libFootnotenumChar"/>
          <w:rtl/>
        </w:rPr>
        <w:t>(2)</w:t>
      </w:r>
      <w:r w:rsidRPr="004F30BF">
        <w:rPr>
          <w:rtl/>
        </w:rPr>
        <w:t xml:space="preserve"> </w:t>
      </w:r>
      <w:r w:rsidRPr="00CD4A30">
        <w:rPr>
          <w:rtl/>
        </w:rPr>
        <w:t>يريدُ الفراتَ وبينَ يديه العبّاسُ أخوه</w:t>
      </w:r>
      <w:r w:rsidR="000B5FC5">
        <w:rPr>
          <w:rtl/>
        </w:rPr>
        <w:t>،</w:t>
      </w:r>
      <w:r>
        <w:rPr>
          <w:rtl/>
        </w:rPr>
        <w:t xml:space="preserve"> </w:t>
      </w:r>
      <w:r w:rsidRPr="00CD4A30">
        <w:rPr>
          <w:rtl/>
        </w:rPr>
        <w:t>فاعترضتْه خيل ابنِ سعدٍ وفيهم رجلٌ من بني دارم فقالَ لهم</w:t>
      </w:r>
      <w:r w:rsidR="000B5FC5">
        <w:rPr>
          <w:rtl/>
        </w:rPr>
        <w:t>:</w:t>
      </w:r>
      <w:r w:rsidRPr="00CD4A30">
        <w:rPr>
          <w:rtl/>
        </w:rPr>
        <w:t xml:space="preserve"> ويلَكم حُولُوا بينَه وبي</w:t>
      </w:r>
      <w:r>
        <w:rPr>
          <w:rtl/>
        </w:rPr>
        <w:t>نَ الفراتِ ولا تمك</w:t>
      </w:r>
      <w:r>
        <w:rPr>
          <w:rFonts w:hint="cs"/>
          <w:rtl/>
        </w:rPr>
        <w:t>َّ</w:t>
      </w:r>
      <w:r w:rsidRPr="00CD4A30">
        <w:rPr>
          <w:rtl/>
        </w:rPr>
        <w:t>نوه منَ الماءِ</w:t>
      </w:r>
      <w:r w:rsidR="000B5FC5">
        <w:rPr>
          <w:rtl/>
        </w:rPr>
        <w:t>،</w:t>
      </w:r>
      <w:r>
        <w:rPr>
          <w:rtl/>
        </w:rPr>
        <w:t xml:space="preserve"> </w:t>
      </w:r>
      <w:r w:rsidRPr="00CD4A30">
        <w:rPr>
          <w:rtl/>
        </w:rPr>
        <w:t xml:space="preserve">فقالَ الحسينُ </w:t>
      </w:r>
      <w:r w:rsidR="000B5FC5" w:rsidRPr="000B5FC5">
        <w:rPr>
          <w:rStyle w:val="libAlaemChar"/>
          <w:rFonts w:hint="cs"/>
          <w:rtl/>
        </w:rPr>
        <w:t>عليه‌السلام</w:t>
      </w:r>
      <w:r w:rsidR="000B5FC5">
        <w:rPr>
          <w:rtl/>
        </w:rPr>
        <w:t>:</w:t>
      </w:r>
      <w:r w:rsidRPr="00CD4A30">
        <w:rPr>
          <w:rtl/>
        </w:rPr>
        <w:t xml:space="preserve"> «الل</w:t>
      </w:r>
      <w:r>
        <w:rPr>
          <w:rtl/>
        </w:rPr>
        <w:t>ّهمّ أظْمِئْه» فغَضِبَ الدّارمي</w:t>
      </w:r>
      <w:r>
        <w:rPr>
          <w:rFonts w:hint="cs"/>
          <w:rtl/>
        </w:rPr>
        <w:t>ّ</w:t>
      </w:r>
      <w:r w:rsidRPr="00CD4A30">
        <w:rPr>
          <w:rtl/>
        </w:rPr>
        <w:t xml:space="preserve"> ورماه بسهمٍ فأثبتَه في حَنَكهِ</w:t>
      </w:r>
      <w:r w:rsidR="000B5FC5">
        <w:rPr>
          <w:rtl/>
        </w:rPr>
        <w:t>،</w:t>
      </w:r>
      <w:r>
        <w:rPr>
          <w:rtl/>
        </w:rPr>
        <w:t xml:space="preserve"> </w:t>
      </w:r>
      <w:r w:rsidRPr="00CD4A30">
        <w:rPr>
          <w:rtl/>
        </w:rPr>
        <w:t xml:space="preserve">فانتزعَ الحسينُ </w:t>
      </w:r>
      <w:r w:rsidR="000B5FC5" w:rsidRPr="000B5FC5">
        <w:rPr>
          <w:rStyle w:val="libAlaemChar"/>
          <w:rFonts w:hint="cs"/>
          <w:rtl/>
        </w:rPr>
        <w:t>عليه‌السلام</w:t>
      </w:r>
      <w:r w:rsidRPr="00CD4A30">
        <w:rPr>
          <w:rtl/>
        </w:rPr>
        <w:t xml:space="preserve"> السّهمَ وبسطَ يدَه تحتَ حَنَكهِ فامتلأتْ راحتاه بالدَّم</w:t>
      </w:r>
      <w:r w:rsidR="000B5FC5">
        <w:rPr>
          <w:rtl/>
        </w:rPr>
        <w:t>،</w:t>
      </w:r>
      <w:r>
        <w:rPr>
          <w:rtl/>
        </w:rPr>
        <w:t xml:space="preserve"> </w:t>
      </w:r>
      <w:r w:rsidRPr="00CD4A30">
        <w:rPr>
          <w:rtl/>
        </w:rPr>
        <w:t>فرمى به ثمّ قالَ</w:t>
      </w:r>
      <w:r w:rsidR="000B5FC5">
        <w:rPr>
          <w:rtl/>
        </w:rPr>
        <w:t>:</w:t>
      </w:r>
      <w:r w:rsidRPr="00CD4A30">
        <w:rPr>
          <w:rtl/>
        </w:rPr>
        <w:t xml:space="preserve"> «اللّهمَّ إِنِّي أشكو إِليكَ ما يُفعلُ بابنِ بنتِ نبيِّك» ثمّ رجعَ إِلى مكانهِ وقدِ اشتدَّ به العطشُ. وأحاطَ القومُ بالعبّاسِ فاقتطعوه عنه</w:t>
      </w:r>
      <w:r w:rsidR="000B5FC5">
        <w:rPr>
          <w:rtl/>
        </w:rPr>
        <w:t>،</w:t>
      </w:r>
      <w:r>
        <w:rPr>
          <w:rtl/>
        </w:rPr>
        <w:t xml:space="preserve"> </w:t>
      </w:r>
      <w:r w:rsidRPr="00CD4A30">
        <w:rPr>
          <w:rtl/>
        </w:rPr>
        <w:t>فجعلَ يُقاتلُهم وحدَه حتّى قُتِلَ</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«ش»</w:t>
      </w:r>
      <w:r w:rsidR="000B5FC5">
        <w:rPr>
          <w:rtl/>
        </w:rPr>
        <w:t>:</w:t>
      </w:r>
      <w:r w:rsidRPr="002D5FFC">
        <w:rPr>
          <w:rtl/>
        </w:rPr>
        <w:t xml:space="preserve"> لاخوانه</w:t>
      </w:r>
      <w:r w:rsidR="000B5FC5">
        <w:rPr>
          <w:rtl/>
        </w:rPr>
        <w:t>،</w:t>
      </w:r>
      <w:r>
        <w:rPr>
          <w:rtl/>
        </w:rPr>
        <w:t xml:space="preserve"> </w:t>
      </w:r>
      <w:r w:rsidRPr="002D5FFC">
        <w:rPr>
          <w:rtl/>
        </w:rPr>
        <w:t>وصحَح في الهامش ب</w:t>
      </w:r>
      <w:r>
        <w:rPr>
          <w:rtl/>
        </w:rPr>
        <w:t>ـ</w:t>
      </w:r>
      <w:r w:rsidR="000B5FC5">
        <w:rPr>
          <w:rtl/>
        </w:rPr>
        <w:t>:</w:t>
      </w:r>
      <w:r w:rsidRPr="002D5FFC">
        <w:rPr>
          <w:rtl/>
        </w:rPr>
        <w:t xml:space="preserve"> إِخوته</w:t>
      </w:r>
      <w:r>
        <w:rPr>
          <w:rtl/>
        </w:rPr>
        <w:t>.</w:t>
      </w:r>
    </w:p>
    <w:p w:rsidR="00FF6DFF" w:rsidRDefault="00FF6DFF" w:rsidP="00FF6DFF">
      <w:pPr>
        <w:pStyle w:val="libFootnote0"/>
        <w:rPr>
          <w:rtl/>
        </w:rPr>
      </w:pPr>
      <w:r w:rsidRPr="002D5FFC">
        <w:rPr>
          <w:rtl/>
        </w:rPr>
        <w:t>(2) المسناة</w:t>
      </w:r>
      <w:r w:rsidR="000B5FC5">
        <w:rPr>
          <w:rtl/>
        </w:rPr>
        <w:t>:</w:t>
      </w:r>
      <w:r w:rsidRPr="002D5FFC">
        <w:rPr>
          <w:rtl/>
        </w:rPr>
        <w:t xml:space="preserve"> تراب عالٍ يحجز بين النهر والأرض الزراعية</w:t>
      </w:r>
      <w:r>
        <w:rPr>
          <w:rtl/>
        </w:rPr>
        <w:t>.</w:t>
      </w:r>
      <w:r w:rsidRPr="002D5FFC">
        <w:rPr>
          <w:rtl/>
        </w:rPr>
        <w:t xml:space="preserve"> «تاج العروس</w:t>
      </w:r>
      <w:r w:rsidR="008F72F1">
        <w:rPr>
          <w:rtl/>
        </w:rPr>
        <w:t xml:space="preserve"> - </w:t>
      </w:r>
      <w:r w:rsidRPr="002D5FFC">
        <w:rPr>
          <w:rtl/>
        </w:rPr>
        <w:t>سني</w:t>
      </w:r>
      <w:r w:rsidR="008F72F1">
        <w:rPr>
          <w:rtl/>
        </w:rPr>
        <w:t xml:space="preserve"> - </w:t>
      </w:r>
      <w:r w:rsidRPr="002D5FFC">
        <w:rPr>
          <w:rtl/>
        </w:rPr>
        <w:t>1</w:t>
      </w:r>
      <w:r>
        <w:rPr>
          <w:rFonts w:hint="cs"/>
          <w:rtl/>
        </w:rPr>
        <w:t>0</w:t>
      </w:r>
      <w:r w:rsidR="000B5FC5">
        <w:rPr>
          <w:rtl/>
        </w:rPr>
        <w:t>:</w:t>
      </w:r>
      <w:r>
        <w:rPr>
          <w:rFonts w:hint="cs"/>
          <w:rtl/>
        </w:rPr>
        <w:t xml:space="preserve"> </w:t>
      </w:r>
      <w:r w:rsidRPr="002D5FFC">
        <w:rPr>
          <w:rtl/>
        </w:rPr>
        <w:t>1</w:t>
      </w:r>
      <w:r>
        <w:rPr>
          <w:rFonts w:hint="cs"/>
          <w:rtl/>
        </w:rPr>
        <w:t xml:space="preserve">85 </w:t>
      </w:r>
      <w:r w:rsidRPr="002D5FFC">
        <w:rPr>
          <w:rtl/>
        </w:rPr>
        <w:t>»</w:t>
      </w:r>
      <w:r>
        <w:rPr>
          <w:rtl/>
        </w:rPr>
        <w:t>.</w:t>
      </w:r>
    </w:p>
    <w:p w:rsidR="00FF6DFF" w:rsidRDefault="00FF6DFF" w:rsidP="00D452E0">
      <w:pPr>
        <w:pStyle w:val="libNormal0"/>
        <w:rPr>
          <w:rtl/>
        </w:rPr>
      </w:pPr>
      <w:r>
        <w:rPr>
          <w:rtl/>
        </w:rPr>
        <w:br w:type="page"/>
      </w:r>
      <w:r>
        <w:rPr>
          <w:rtl/>
        </w:rPr>
        <w:lastRenderedPageBreak/>
        <w:t xml:space="preserve"> </w:t>
      </w:r>
      <w:bookmarkStart w:id="89" w:name="_Toc371754631"/>
      <w:r w:rsidR="00D452E0" w:rsidRPr="00D452E0">
        <w:rPr>
          <w:rStyle w:val="Heading2Char"/>
          <w:rFonts w:hint="cs"/>
          <w:rtl/>
        </w:rPr>
        <w:t>-</w:t>
      </w:r>
      <w:bookmarkEnd w:id="89"/>
      <w:r>
        <w:rPr>
          <w:rtl/>
        </w:rPr>
        <w:t xml:space="preserve"> </w:t>
      </w:r>
      <w:r w:rsidRPr="00CD4A30">
        <w:rPr>
          <w:rtl/>
        </w:rPr>
        <w:t>رضوانُ اللّهِ عليه</w:t>
      </w:r>
      <w:r>
        <w:rPr>
          <w:rtl/>
        </w:rPr>
        <w:t xml:space="preserve"> </w:t>
      </w:r>
      <w:r w:rsidR="00D452E0">
        <w:rPr>
          <w:rFonts w:hint="cs"/>
          <w:rtl/>
        </w:rPr>
        <w:t>-</w:t>
      </w:r>
      <w:r>
        <w:rPr>
          <w:rtl/>
        </w:rPr>
        <w:t xml:space="preserve"> </w:t>
      </w:r>
      <w:r w:rsidRPr="00CD4A30">
        <w:rPr>
          <w:rtl/>
        </w:rPr>
        <w:t>وكانَ المتولِّي لقتلِه زيد بن وَرْقاءَ الحنفيّ وحَكِيم بن الطُّفَيلِ السِّنْبِسيّ بعدَ أن أُثخِنَ بالجراحِ فلم يستطعْ حراكاً.</w:t>
      </w:r>
      <w:bookmarkStart w:id="90" w:name="110"/>
    </w:p>
    <w:bookmarkEnd w:id="90"/>
    <w:p w:rsidR="00FF6DFF" w:rsidRDefault="00FF6DFF" w:rsidP="00A90091">
      <w:pPr>
        <w:pStyle w:val="libNormal"/>
        <w:rPr>
          <w:rtl/>
        </w:rPr>
      </w:pPr>
      <w:r w:rsidRPr="00CD4A30">
        <w:rPr>
          <w:rtl/>
        </w:rPr>
        <w:t xml:space="preserve">ولمّا رجعَ الحسينُ </w:t>
      </w:r>
      <w:r w:rsidR="000B5FC5" w:rsidRPr="000B5FC5">
        <w:rPr>
          <w:rStyle w:val="libAlaemChar"/>
          <w:rFonts w:hint="cs"/>
          <w:rtl/>
        </w:rPr>
        <w:t>عليه‌السلام</w:t>
      </w:r>
      <w:r w:rsidRPr="00CD4A30">
        <w:rPr>
          <w:rtl/>
        </w:rPr>
        <w:t xml:space="preserve"> منَ المُسنّاةِ إِلى فسطاطِه تقدّمَ إِليه شمرُبنُ ذي الجوشنِ في جماعةٍ من أصحابه فاحاطَ به</w:t>
      </w:r>
      <w:r w:rsidR="000B5FC5">
        <w:rPr>
          <w:rtl/>
        </w:rPr>
        <w:t>،</w:t>
      </w:r>
      <w:r>
        <w:rPr>
          <w:rtl/>
        </w:rPr>
        <w:t xml:space="preserve"> </w:t>
      </w:r>
      <w:r w:rsidRPr="00CD4A30">
        <w:rPr>
          <w:rtl/>
        </w:rPr>
        <w:t>فأسرعَ منهم رجلٌ يُقالُ له مالكُ بنُ النّسرِ الكِنديّ</w:t>
      </w:r>
      <w:r w:rsidR="000B5FC5">
        <w:rPr>
          <w:rtl/>
        </w:rPr>
        <w:t>،</w:t>
      </w:r>
      <w:r>
        <w:rPr>
          <w:rtl/>
        </w:rPr>
        <w:t xml:space="preserve"> </w:t>
      </w:r>
      <w:r w:rsidRPr="00CD4A30">
        <w:rPr>
          <w:rtl/>
        </w:rPr>
        <w:t>فشَتمَ الحسينَ وضربَه على رأسِه بالسّيف</w:t>
      </w:r>
      <w:r w:rsidR="000B5FC5">
        <w:rPr>
          <w:rtl/>
        </w:rPr>
        <w:t>،</w:t>
      </w:r>
      <w:r>
        <w:rPr>
          <w:rtl/>
        </w:rPr>
        <w:t xml:space="preserve"> </w:t>
      </w:r>
      <w:r w:rsidRPr="00CD4A30">
        <w:rPr>
          <w:rtl/>
        </w:rPr>
        <w:t>وكانَ عليه قلنسوةٌ فقطعَها حتّى وصلَ إِلى رأْسه فأدماه</w:t>
      </w:r>
      <w:r w:rsidR="000B5FC5">
        <w:rPr>
          <w:rtl/>
        </w:rPr>
        <w:t>،</w:t>
      </w:r>
      <w:r>
        <w:rPr>
          <w:rtl/>
        </w:rPr>
        <w:t xml:space="preserve"> </w:t>
      </w:r>
      <w:r w:rsidRPr="00CD4A30">
        <w:rPr>
          <w:rtl/>
        </w:rPr>
        <w:t>فامتلأتَ القلنسوةُ دماً</w:t>
      </w:r>
      <w:r w:rsidR="000B5FC5">
        <w:rPr>
          <w:rtl/>
        </w:rPr>
        <w:t>،</w:t>
      </w:r>
      <w:r>
        <w:rPr>
          <w:rtl/>
        </w:rPr>
        <w:t xml:space="preserve"> </w:t>
      </w:r>
      <w:r w:rsidRPr="00CD4A30">
        <w:rPr>
          <w:rtl/>
        </w:rPr>
        <w:t>فقالَ له الحسينُ</w:t>
      </w:r>
      <w:r w:rsidR="000B5FC5">
        <w:rPr>
          <w:rtl/>
        </w:rPr>
        <w:t>:</w:t>
      </w:r>
      <w:r w:rsidRPr="00CD4A30">
        <w:rPr>
          <w:rtl/>
        </w:rPr>
        <w:t xml:space="preserve"> «لا أكلتَ بيَمينِكَ ولا شربتَ بها</w:t>
      </w:r>
      <w:r w:rsidR="000B5FC5">
        <w:rPr>
          <w:rtl/>
        </w:rPr>
        <w:t>،</w:t>
      </w:r>
      <w:r>
        <w:rPr>
          <w:rtl/>
        </w:rPr>
        <w:t xml:space="preserve"> </w:t>
      </w:r>
      <w:r w:rsidRPr="00CD4A30">
        <w:rPr>
          <w:rtl/>
        </w:rPr>
        <w:t>وحشرَكَ اللّهُ معَ الظّالمينَ» ثمّ ألقى القلنسوةَ ودعا بخرقةٍ فشدَّ بها رأسَه واستدعى قلنسوةً أُخرى فلبسَها واعتمَّ عليها</w:t>
      </w:r>
      <w:r w:rsidR="000B5FC5">
        <w:rPr>
          <w:rtl/>
        </w:rPr>
        <w:t>،</w:t>
      </w:r>
      <w:r>
        <w:rPr>
          <w:rtl/>
        </w:rPr>
        <w:t xml:space="preserve"> </w:t>
      </w:r>
      <w:r w:rsidRPr="00CD4A30">
        <w:rPr>
          <w:rtl/>
        </w:rPr>
        <w:t>ورجعَ عنه شمرُ بنُ ذي الجوشنِ ومن كانَ معَه إِلى مواضعِهم</w:t>
      </w:r>
      <w:r w:rsidR="000B5FC5">
        <w:rPr>
          <w:rtl/>
        </w:rPr>
        <w:t>،</w:t>
      </w:r>
      <w:r>
        <w:rPr>
          <w:rtl/>
        </w:rPr>
        <w:t xml:space="preserve"> </w:t>
      </w:r>
      <w:r w:rsidRPr="00CD4A30">
        <w:rPr>
          <w:rtl/>
        </w:rPr>
        <w:t>فمكثَ هُنيهةً ثّم عادَ وعادُوا إِليه وأحاطُوا به</w:t>
      </w:r>
      <w:r>
        <w:rPr>
          <w:rtl/>
        </w:rPr>
        <w:t>.</w:t>
      </w:r>
    </w:p>
    <w:p w:rsidR="00FF6DFF" w:rsidRDefault="00FF6DFF" w:rsidP="00A90091">
      <w:pPr>
        <w:pStyle w:val="libNormal"/>
        <w:rPr>
          <w:rtl/>
        </w:rPr>
      </w:pPr>
      <w:r w:rsidRPr="00CD4A30">
        <w:rPr>
          <w:rtl/>
        </w:rPr>
        <w:t xml:space="preserve">فخرجَ إِليهم عبدُاللهّ بن الحسنِ بنِ عليٍّ </w:t>
      </w:r>
      <w:r w:rsidR="000B5FC5" w:rsidRPr="000B5FC5">
        <w:rPr>
          <w:rStyle w:val="libAlaemChar"/>
          <w:rFonts w:hint="cs"/>
          <w:rtl/>
        </w:rPr>
        <w:t>عليهما‌السلام</w:t>
      </w:r>
      <w:r w:rsidR="008F72F1">
        <w:rPr>
          <w:rtl/>
        </w:rPr>
        <w:t xml:space="preserve"> - </w:t>
      </w:r>
      <w:r w:rsidRPr="00CD4A30">
        <w:rPr>
          <w:rtl/>
        </w:rPr>
        <w:t>وهو غلامٌ لم يُراهِقْ</w:t>
      </w:r>
      <w:r w:rsidR="008F72F1">
        <w:rPr>
          <w:rtl/>
        </w:rPr>
        <w:t xml:space="preserve"> - </w:t>
      </w:r>
      <w:r w:rsidRPr="00CD4A30">
        <w:rPr>
          <w:rtl/>
        </w:rPr>
        <w:t xml:space="preserve">من عندِ النّساءِ يشتدٌُ حتّى وقفَ إِلى جنب الحسينِ فلحقتْه زينبُ بنتُ عليٍّ </w:t>
      </w:r>
      <w:r w:rsidR="000B5FC5" w:rsidRPr="000B5FC5">
        <w:rPr>
          <w:rStyle w:val="libAlaemChar"/>
          <w:rFonts w:hint="cs"/>
          <w:rtl/>
        </w:rPr>
        <w:t>عليهما‌السلام</w:t>
      </w:r>
      <w:r w:rsidRPr="00CD4A30">
        <w:rPr>
          <w:rtl/>
        </w:rPr>
        <w:t xml:space="preserve"> لتحبسه</w:t>
      </w:r>
      <w:r w:rsidR="000B5FC5">
        <w:rPr>
          <w:rtl/>
        </w:rPr>
        <w:t>،</w:t>
      </w:r>
      <w:r>
        <w:rPr>
          <w:rtl/>
        </w:rPr>
        <w:t xml:space="preserve"> </w:t>
      </w:r>
      <w:r w:rsidRPr="00CD4A30">
        <w:rPr>
          <w:rtl/>
        </w:rPr>
        <w:t>فقالَ لها الحَسينُ</w:t>
      </w:r>
      <w:r w:rsidR="000B5FC5">
        <w:rPr>
          <w:rtl/>
        </w:rPr>
        <w:t>:</w:t>
      </w:r>
      <w:r w:rsidRPr="00CD4A30">
        <w:rPr>
          <w:rtl/>
        </w:rPr>
        <w:t xml:space="preserve"> «احبسيه يا أُختي» فأَبى وامتنعَ عليها امتناعاً شديداً وقالَ</w:t>
      </w:r>
      <w:r w:rsidR="000B5FC5">
        <w:rPr>
          <w:rtl/>
        </w:rPr>
        <w:t>:</w:t>
      </w:r>
      <w:r w:rsidRPr="00CD4A30">
        <w:rPr>
          <w:rtl/>
        </w:rPr>
        <w:t xml:space="preserve"> واللّهِ لا أفُارقُ عمِّي</w:t>
      </w:r>
      <w:r>
        <w:rPr>
          <w:rtl/>
        </w:rPr>
        <w:t>.</w:t>
      </w:r>
      <w:r w:rsidRPr="00CD4A30">
        <w:rPr>
          <w:rtl/>
        </w:rPr>
        <w:t xml:space="preserve"> وأهوى أَبجر بنُ كَعْبِ إِلى الحسين </w:t>
      </w:r>
      <w:r w:rsidR="000B5FC5" w:rsidRPr="000B5FC5">
        <w:rPr>
          <w:rStyle w:val="libAlaemChar"/>
          <w:rFonts w:hint="cs"/>
          <w:rtl/>
        </w:rPr>
        <w:t>عليه‌السلام</w:t>
      </w:r>
      <w:r w:rsidRPr="00CD4A30">
        <w:rPr>
          <w:rtl/>
        </w:rPr>
        <w:t xml:space="preserve"> بالسّيف</w:t>
      </w:r>
      <w:r w:rsidR="000B5FC5">
        <w:rPr>
          <w:rtl/>
        </w:rPr>
        <w:t>،</w:t>
      </w:r>
      <w:r>
        <w:rPr>
          <w:rtl/>
        </w:rPr>
        <w:t xml:space="preserve"> </w:t>
      </w:r>
      <w:r w:rsidRPr="00CD4A30">
        <w:rPr>
          <w:rtl/>
        </w:rPr>
        <w:t>فقالَ له الغلامُ</w:t>
      </w:r>
      <w:r w:rsidR="000B5FC5">
        <w:rPr>
          <w:rtl/>
        </w:rPr>
        <w:t>:</w:t>
      </w:r>
      <w:r w:rsidRPr="00CD4A30">
        <w:rPr>
          <w:rtl/>
        </w:rPr>
        <w:t xml:space="preserve"> ويلَكَ يا ابنََ الخبيثةِ أتقتل عمِّي</w:t>
      </w:r>
      <w:r>
        <w:rPr>
          <w:rtl/>
        </w:rPr>
        <w:t>؟</w:t>
      </w:r>
      <w:r w:rsidRPr="00CD4A30">
        <w:rPr>
          <w:rtl/>
        </w:rPr>
        <w:t>! فضربَه أبْجَرُ بالسّيفِ فاتّقاها الغلامُ بيدهِ فأطنَّها إِلى الجلدةِ فإِذا يده معلّقةٌ</w:t>
      </w:r>
      <w:r w:rsidR="000B5FC5">
        <w:rPr>
          <w:rtl/>
        </w:rPr>
        <w:t>،</w:t>
      </w:r>
      <w:r>
        <w:rPr>
          <w:rtl/>
        </w:rPr>
        <w:t xml:space="preserve"> </w:t>
      </w:r>
      <w:r w:rsidRPr="00CD4A30">
        <w:rPr>
          <w:rtl/>
        </w:rPr>
        <w:t>ونادى الغلامُ</w:t>
      </w:r>
      <w:r w:rsidR="000B5FC5">
        <w:rPr>
          <w:rtl/>
        </w:rPr>
        <w:t>:</w:t>
      </w:r>
      <w:r w:rsidRPr="00CD4A30">
        <w:rPr>
          <w:rtl/>
        </w:rPr>
        <w:t xml:space="preserve"> يا أُمّتاه</w:t>
      </w:r>
      <w:r>
        <w:rPr>
          <w:rtl/>
        </w:rPr>
        <w:t>!</w:t>
      </w:r>
      <w:r w:rsidRPr="00CD4A30">
        <w:rPr>
          <w:rtl/>
        </w:rPr>
        <w:t xml:space="preserve"> فأخذَه الحسينُ </w:t>
      </w:r>
      <w:r w:rsidR="000B5FC5" w:rsidRPr="000B5FC5">
        <w:rPr>
          <w:rStyle w:val="libAlaemChar"/>
          <w:rFonts w:hint="cs"/>
          <w:rtl/>
        </w:rPr>
        <w:t>عليه‌السلام</w:t>
      </w:r>
      <w:r w:rsidRPr="00CD4A30">
        <w:rPr>
          <w:rtl/>
        </w:rPr>
        <w:t xml:space="preserve"> فضمَّه إِليه وقالَ</w:t>
      </w:r>
      <w:r w:rsidR="000B5FC5">
        <w:rPr>
          <w:rtl/>
        </w:rPr>
        <w:t>:</w:t>
      </w:r>
      <w:r w:rsidRPr="00CD4A30">
        <w:rPr>
          <w:rtl/>
        </w:rPr>
        <w:t xml:space="preserve"> «يا ابنَ أخي</w:t>
      </w:r>
      <w:r w:rsidR="000B5FC5">
        <w:rPr>
          <w:rtl/>
        </w:rPr>
        <w:t>،</w:t>
      </w:r>
      <w:r>
        <w:rPr>
          <w:rtl/>
        </w:rPr>
        <w:t xml:space="preserve"> </w:t>
      </w:r>
      <w:r w:rsidRPr="00CD4A30">
        <w:rPr>
          <w:rtl/>
        </w:rPr>
        <w:t>اصبرْعلى ما نزلَ بكَ</w:t>
      </w:r>
      <w:r w:rsidR="000B5FC5">
        <w:rPr>
          <w:rtl/>
        </w:rPr>
        <w:t>،</w:t>
      </w:r>
      <w:r>
        <w:rPr>
          <w:rtl/>
        </w:rPr>
        <w:t xml:space="preserve"> </w:t>
      </w:r>
      <w:r w:rsidRPr="00CD4A30">
        <w:rPr>
          <w:rtl/>
        </w:rPr>
        <w:t>واحتسِبْ في ذلكَ الخيرَ</w:t>
      </w:r>
      <w:r w:rsidR="000B5FC5">
        <w:rPr>
          <w:rtl/>
        </w:rPr>
        <w:t>،</w:t>
      </w:r>
      <w:r>
        <w:rPr>
          <w:rtl/>
        </w:rPr>
        <w:t xml:space="preserve"> </w:t>
      </w:r>
      <w:r w:rsidRPr="00CD4A30">
        <w:rPr>
          <w:rtl/>
        </w:rPr>
        <w:t>فإِنّ اللهَّ يُلحقُكَ بآبائكَ الصّالحينَ»</w:t>
      </w:r>
      <w:r>
        <w:rPr>
          <w:rtl/>
        </w:rPr>
        <w:t>.</w:t>
      </w:r>
    </w:p>
    <w:p w:rsidR="00FF6DFF" w:rsidRPr="002D5FFC" w:rsidRDefault="00FF6DFF" w:rsidP="00A90091">
      <w:pPr>
        <w:pStyle w:val="libNormal"/>
        <w:rPr>
          <w:rtl/>
        </w:rPr>
      </w:pPr>
      <w:r w:rsidRPr="00CD4A30">
        <w:rPr>
          <w:rtl/>
        </w:rPr>
        <w:t xml:space="preserve">ثمّ رفعَ الحسينُ </w:t>
      </w:r>
      <w:r w:rsidR="000B5FC5" w:rsidRPr="000B5FC5">
        <w:rPr>
          <w:rStyle w:val="libAlaemChar"/>
          <w:rFonts w:hint="cs"/>
          <w:rtl/>
        </w:rPr>
        <w:t>عليه‌السلام</w:t>
      </w:r>
      <w:r w:rsidRPr="00CD4A30">
        <w:rPr>
          <w:rtl/>
        </w:rPr>
        <w:t xml:space="preserve"> يدَه وقالَ</w:t>
      </w:r>
      <w:r w:rsidR="000B5FC5">
        <w:rPr>
          <w:rtl/>
        </w:rPr>
        <w:t>:</w:t>
      </w:r>
      <w:r w:rsidRPr="00CD4A30">
        <w:rPr>
          <w:rtl/>
        </w:rPr>
        <w:t xml:space="preserve"> «اللّهمَّ إِن متّعتَهم إِلى </w:t>
      </w:r>
    </w:p>
    <w:p w:rsidR="00FF6DFF" w:rsidRDefault="00FF6DFF" w:rsidP="00FF6DFF">
      <w:pPr>
        <w:pStyle w:val="libNormal0"/>
        <w:rPr>
          <w:rtl/>
        </w:rPr>
      </w:pPr>
      <w:r>
        <w:rPr>
          <w:rtl/>
        </w:rPr>
        <w:br w:type="page"/>
      </w:r>
      <w:r w:rsidRPr="00CD4A30">
        <w:rPr>
          <w:rtl/>
        </w:rPr>
        <w:lastRenderedPageBreak/>
        <w:t>حينٍ ففرِّقْهم فِرَقاً</w:t>
      </w:r>
      <w:r w:rsidR="000B5FC5">
        <w:rPr>
          <w:rtl/>
        </w:rPr>
        <w:t>،</w:t>
      </w:r>
      <w:r>
        <w:rPr>
          <w:rtl/>
        </w:rPr>
        <w:t xml:space="preserve"> </w:t>
      </w:r>
      <w:r w:rsidRPr="00CD4A30">
        <w:rPr>
          <w:rtl/>
        </w:rPr>
        <w:t>واجعلْهم طَرَائقَ قدَداً</w:t>
      </w:r>
      <w:r w:rsidR="000B5FC5">
        <w:rPr>
          <w:rtl/>
        </w:rPr>
        <w:t>،</w:t>
      </w:r>
      <w:r>
        <w:rPr>
          <w:rtl/>
        </w:rPr>
        <w:t xml:space="preserve"> </w:t>
      </w:r>
      <w:r w:rsidRPr="00CD4A30">
        <w:rPr>
          <w:rtl/>
        </w:rPr>
        <w:t>ولا تُرْضِ الولاةَ عنهم أبداً</w:t>
      </w:r>
      <w:r w:rsidR="000B5FC5">
        <w:rPr>
          <w:rtl/>
        </w:rPr>
        <w:t>،</w:t>
      </w:r>
      <w:r>
        <w:rPr>
          <w:rtl/>
        </w:rPr>
        <w:t xml:space="preserve"> </w:t>
      </w:r>
      <w:r w:rsidRPr="00CD4A30">
        <w:rPr>
          <w:rtl/>
        </w:rPr>
        <w:t>فإِنّهم دَعَوْنا ليَنصُرونا</w:t>
      </w:r>
      <w:r w:rsidR="000B5FC5">
        <w:rPr>
          <w:rtl/>
        </w:rPr>
        <w:t>،</w:t>
      </w:r>
      <w:r>
        <w:rPr>
          <w:rtl/>
        </w:rPr>
        <w:t xml:space="preserve"> </w:t>
      </w:r>
      <w:r w:rsidRPr="00CD4A30">
        <w:rPr>
          <w:rtl/>
        </w:rPr>
        <w:t>ثمّ عَدَوْا علينا فقتلونا».</w:t>
      </w:r>
    </w:p>
    <w:p w:rsidR="00FF6DFF" w:rsidRDefault="00FF6DFF" w:rsidP="00A90091">
      <w:pPr>
        <w:pStyle w:val="libNormal"/>
        <w:rPr>
          <w:rtl/>
        </w:rPr>
      </w:pPr>
      <w:r w:rsidRPr="00CD4A30">
        <w:rPr>
          <w:rtl/>
        </w:rPr>
        <w:t>وحملتِ الرّجّالةُ يميناً وشمالاً على من كانَ بقيَ معَ الحسينِ فقتلوهم حتّى لم يَبقَ معَه إلاّ ثلاثةُ نفر أو أربعةٌ</w:t>
      </w:r>
      <w:r w:rsidR="000B5FC5">
        <w:rPr>
          <w:rtl/>
        </w:rPr>
        <w:t>،</w:t>
      </w:r>
      <w:r>
        <w:rPr>
          <w:rtl/>
        </w:rPr>
        <w:t xml:space="preserve"> </w:t>
      </w:r>
      <w:r w:rsidRPr="00CD4A30">
        <w:rPr>
          <w:rtl/>
        </w:rPr>
        <w:t xml:space="preserve">فلمّا رأى ذلكَ الحسينُ دعا بسراويلَ يمانيّةٍ يُلمَعُ فيها البصرُففَزَرَها </w:t>
      </w:r>
      <w:r w:rsidRPr="00FF6DFF">
        <w:rPr>
          <w:rStyle w:val="libFootnotenumChar"/>
          <w:rtl/>
        </w:rPr>
        <w:t>(1)</w:t>
      </w:r>
      <w:r w:rsidRPr="004F30BF">
        <w:rPr>
          <w:rtl/>
        </w:rPr>
        <w:t xml:space="preserve"> </w:t>
      </w:r>
      <w:r w:rsidRPr="00CD4A30">
        <w:rPr>
          <w:rtl/>
        </w:rPr>
        <w:t>ثمّ لبسَها</w:t>
      </w:r>
      <w:r w:rsidR="000B5FC5">
        <w:rPr>
          <w:rtl/>
        </w:rPr>
        <w:t>،</w:t>
      </w:r>
      <w:r>
        <w:rPr>
          <w:rtl/>
        </w:rPr>
        <w:t xml:space="preserve"> </w:t>
      </w:r>
      <w:r w:rsidRPr="00CD4A30">
        <w:rPr>
          <w:rtl/>
        </w:rPr>
        <w:t>وانّما فَزَرَها لكي لا يُسْلَبَها بعدَ قتلِه</w:t>
      </w:r>
      <w:r>
        <w:rPr>
          <w:rtl/>
        </w:rPr>
        <w:t>.</w:t>
      </w:r>
    </w:p>
    <w:p w:rsidR="00FF6DFF" w:rsidRDefault="00FF6DFF" w:rsidP="00A90091">
      <w:pPr>
        <w:pStyle w:val="libNormal"/>
        <w:rPr>
          <w:rtl/>
        </w:rPr>
      </w:pPr>
      <w:r w:rsidRPr="00CD4A30">
        <w:rPr>
          <w:rtl/>
        </w:rPr>
        <w:t>فلمّا قُتِلَ عَمَدَ أبجر بنُ كعبِ إِليه فسلبَه السّراويلَ وتركَه مُجَرَّداً</w:t>
      </w:r>
      <w:r w:rsidR="000B5FC5">
        <w:rPr>
          <w:rtl/>
        </w:rPr>
        <w:t>،</w:t>
      </w:r>
      <w:r>
        <w:rPr>
          <w:rtl/>
        </w:rPr>
        <w:t xml:space="preserve"> </w:t>
      </w:r>
      <w:r w:rsidRPr="00CD4A30">
        <w:rPr>
          <w:rtl/>
        </w:rPr>
        <w:t>فكانتْ يدا أبْجر بن كعبِ بعدَ ذلَكَ تَيْبسانِ في الصّيفِ حتّى كأنّهما عُودَانِ</w:t>
      </w:r>
      <w:r w:rsidR="000B5FC5">
        <w:rPr>
          <w:rtl/>
        </w:rPr>
        <w:t>،</w:t>
      </w:r>
      <w:r>
        <w:rPr>
          <w:rtl/>
        </w:rPr>
        <w:t xml:space="preserve"> </w:t>
      </w:r>
      <w:r w:rsidRPr="00CD4A30">
        <w:rPr>
          <w:rtl/>
        </w:rPr>
        <w:t>وتترطّبانِ في الشِّتاَءِ فتنضحانِ دماً وقيحاً إِلى أن أهلكَه اللهُ</w:t>
      </w:r>
      <w:r>
        <w:rPr>
          <w:rtl/>
        </w:rPr>
        <w:t>.</w:t>
      </w:r>
    </w:p>
    <w:p w:rsidR="00FF6DFF" w:rsidRDefault="00FF6DFF" w:rsidP="00A90091">
      <w:pPr>
        <w:pStyle w:val="libNormal"/>
        <w:rPr>
          <w:rtl/>
        </w:rPr>
      </w:pPr>
      <w:r w:rsidRPr="00CD4A30">
        <w:rPr>
          <w:rtl/>
        </w:rPr>
        <w:t xml:space="preserve">فلمّا لم يبقَ معَ الحسينِ </w:t>
      </w:r>
      <w:r w:rsidR="000B5FC5" w:rsidRPr="000B5FC5">
        <w:rPr>
          <w:rStyle w:val="libAlaemChar"/>
          <w:rFonts w:hint="cs"/>
          <w:rtl/>
        </w:rPr>
        <w:t>عليه‌السلام</w:t>
      </w:r>
      <w:r w:rsidRPr="00CD4A30">
        <w:rPr>
          <w:rtl/>
        </w:rPr>
        <w:t xml:space="preserve"> أَحدٌ إلاّ ثلاثةُ رهطٍ من أَهلهِ</w:t>
      </w:r>
      <w:r w:rsidR="000B5FC5">
        <w:rPr>
          <w:rtl/>
        </w:rPr>
        <w:t>،</w:t>
      </w:r>
      <w:r>
        <w:rPr>
          <w:rtl/>
        </w:rPr>
        <w:t xml:space="preserve"> </w:t>
      </w:r>
      <w:r w:rsidRPr="00CD4A30">
        <w:rPr>
          <w:rtl/>
        </w:rPr>
        <w:t>أَقبلَ على القومِ يدفعهُم عن نفسِه والثلاثةُ يَحْمونَه</w:t>
      </w:r>
      <w:r w:rsidR="000B5FC5">
        <w:rPr>
          <w:rtl/>
        </w:rPr>
        <w:t>،</w:t>
      </w:r>
      <w:r>
        <w:rPr>
          <w:rtl/>
        </w:rPr>
        <w:t xml:space="preserve"> </w:t>
      </w:r>
      <w:r w:rsidRPr="00CD4A30">
        <w:rPr>
          <w:rtl/>
        </w:rPr>
        <w:t>حتّى قُتِلَ الثلاثةُ وبقيَ وحدَه وقد أُثْخِنَ بالجراحِ في رأسِه وبدنِه</w:t>
      </w:r>
      <w:r w:rsidR="000B5FC5">
        <w:rPr>
          <w:rtl/>
        </w:rPr>
        <w:t>،</w:t>
      </w:r>
      <w:r>
        <w:rPr>
          <w:rtl/>
        </w:rPr>
        <w:t xml:space="preserve"> </w:t>
      </w:r>
      <w:r w:rsidRPr="00CD4A30">
        <w:rPr>
          <w:rtl/>
        </w:rPr>
        <w:t>فجعلَ يُضارِبُهم بسيفِه وهم يتفرّقونَ عنه يميناً وشمالاً.</w:t>
      </w:r>
    </w:p>
    <w:p w:rsidR="00FF6DFF" w:rsidRDefault="00FF6DFF" w:rsidP="00A90091">
      <w:pPr>
        <w:pStyle w:val="libNormal"/>
        <w:rPr>
          <w:rtl/>
        </w:rPr>
      </w:pPr>
      <w:r w:rsidRPr="00CD4A30">
        <w:rPr>
          <w:rtl/>
        </w:rPr>
        <w:t>فقالَ حُمَيدُ بنُ مسلم</w:t>
      </w:r>
      <w:r w:rsidR="000B5FC5">
        <w:rPr>
          <w:rtl/>
        </w:rPr>
        <w:t>:</w:t>
      </w:r>
      <w:r w:rsidRPr="00CD4A30">
        <w:rPr>
          <w:rtl/>
        </w:rPr>
        <w:t xml:space="preserve"> فواللّهِ ما رأَيْتُ مَكثوراً </w:t>
      </w:r>
      <w:r w:rsidRPr="00FF6DFF">
        <w:rPr>
          <w:rStyle w:val="libFootnotenumChar"/>
          <w:rtl/>
        </w:rPr>
        <w:t>(2)</w:t>
      </w:r>
      <w:r w:rsidRPr="004F30BF">
        <w:rPr>
          <w:rtl/>
        </w:rPr>
        <w:t xml:space="preserve"> </w:t>
      </w:r>
      <w:r w:rsidRPr="00CD4A30">
        <w:rPr>
          <w:rtl/>
        </w:rPr>
        <w:t xml:space="preserve">قطُّ قد قُتِلَ ولدُه وأَهلُ بيتِه وأَصحابُه أَربطَ جأْشاً ولا أَمضى جَناناً منه </w:t>
      </w:r>
      <w:r w:rsidR="000B5FC5" w:rsidRPr="000B5FC5">
        <w:rPr>
          <w:rStyle w:val="libAlaemChar"/>
          <w:rFonts w:hint="cs"/>
          <w:rtl/>
        </w:rPr>
        <w:t>عليه‌السلام</w:t>
      </w:r>
      <w:r w:rsidR="000B5FC5">
        <w:rPr>
          <w:rtl/>
        </w:rPr>
        <w:t>،</w:t>
      </w:r>
      <w:r>
        <w:rPr>
          <w:rtl/>
        </w:rPr>
        <w:t xml:space="preserve"> </w:t>
      </w:r>
      <w:r w:rsidRPr="00CD4A30">
        <w:rPr>
          <w:rtl/>
        </w:rPr>
        <w:t>إِنْ كانت الرّجّالةُ لَتشدُّ عليه فيشدُّ عليها بسيفِه</w:t>
      </w:r>
      <w:r w:rsidR="000B5FC5">
        <w:rPr>
          <w:rtl/>
        </w:rPr>
        <w:t>،</w:t>
      </w:r>
      <w:r>
        <w:rPr>
          <w:rtl/>
        </w:rPr>
        <w:t xml:space="preserve"> </w:t>
      </w:r>
      <w:r w:rsidRPr="00CD4A30">
        <w:rPr>
          <w:rtl/>
        </w:rPr>
        <w:t>فتنكشِفُ عن يمينهِ وشمالهِ انكشافَ المِعزى إِذا شدَّ فيها الذِّئبُ</w:t>
      </w:r>
      <w:r>
        <w:rPr>
          <w:rtl/>
        </w:rPr>
        <w:t>.</w:t>
      </w:r>
    </w:p>
    <w:p w:rsidR="00FF6DFF" w:rsidRDefault="00FF6DFF" w:rsidP="00A90091">
      <w:pPr>
        <w:pStyle w:val="libNormal"/>
        <w:rPr>
          <w:rtl/>
        </w:rPr>
      </w:pPr>
      <w:r w:rsidRPr="00CD4A30">
        <w:rPr>
          <w:rtl/>
        </w:rPr>
        <w:t>فلمّا رأَى ذلكَ شمرُ بنُ ذي الجوشنِ استدعى الفرسانَ فصاروا في ظهورِ الرّجّالةِ</w:t>
      </w:r>
      <w:r w:rsidR="000B5FC5">
        <w:rPr>
          <w:rtl/>
        </w:rPr>
        <w:t>،</w:t>
      </w:r>
      <w:r>
        <w:rPr>
          <w:rtl/>
        </w:rPr>
        <w:t xml:space="preserve"> </w:t>
      </w:r>
      <w:r w:rsidRPr="00CD4A30">
        <w:rPr>
          <w:rtl/>
        </w:rPr>
        <w:t>وأَمرَ الرُّماةَ أَن يَرموه</w:t>
      </w:r>
      <w:r w:rsidR="000B5FC5">
        <w:rPr>
          <w:rtl/>
        </w:rPr>
        <w:t>،</w:t>
      </w:r>
      <w:r>
        <w:rPr>
          <w:rtl/>
        </w:rPr>
        <w:t xml:space="preserve"> </w:t>
      </w:r>
      <w:r w:rsidRPr="00CD4A30">
        <w:rPr>
          <w:rtl/>
        </w:rPr>
        <w:t xml:space="preserve">فرشقوه بالسِّهام حتّى صارَ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 فزر الثوب</w:t>
      </w:r>
      <w:r w:rsidR="000B5FC5">
        <w:rPr>
          <w:rtl/>
        </w:rPr>
        <w:t>:</w:t>
      </w:r>
      <w:r w:rsidRPr="002D5FFC">
        <w:rPr>
          <w:rtl/>
        </w:rPr>
        <w:t xml:space="preserve"> اذا مدّه حتى يتميز سداه من لحمته</w:t>
      </w:r>
      <w:r>
        <w:rPr>
          <w:rtl/>
        </w:rPr>
        <w:t>.</w:t>
      </w:r>
    </w:p>
    <w:p w:rsidR="00FF6DFF" w:rsidRPr="002D5FFC" w:rsidRDefault="00FF6DFF" w:rsidP="00FF6DFF">
      <w:pPr>
        <w:pStyle w:val="libFootnote0"/>
        <w:rPr>
          <w:rtl/>
        </w:rPr>
      </w:pPr>
      <w:r w:rsidRPr="002D5FFC">
        <w:rPr>
          <w:rtl/>
        </w:rPr>
        <w:t>(2) في هامش «ش» و «م» المكثور: الذي أحاط به الكثير.</w:t>
      </w:r>
      <w:r w:rsidRPr="00CD4A30">
        <w:rPr>
          <w:rtl/>
        </w:rPr>
        <w:t xml:space="preserve"> </w:t>
      </w:r>
    </w:p>
    <w:p w:rsidR="00FF6DFF" w:rsidRDefault="00FF6DFF" w:rsidP="00FF6DFF">
      <w:pPr>
        <w:pStyle w:val="libNormal0"/>
        <w:rPr>
          <w:rtl/>
        </w:rPr>
      </w:pPr>
      <w:r>
        <w:rPr>
          <w:rtl/>
        </w:rPr>
        <w:br w:type="page"/>
      </w:r>
      <w:bookmarkStart w:id="91" w:name="_Toc371754632"/>
      <w:r w:rsidRPr="00D452E0">
        <w:rPr>
          <w:rStyle w:val="Heading2Char"/>
          <w:rtl/>
        </w:rPr>
        <w:lastRenderedPageBreak/>
        <w:t>كالقُنفُذِ</w:t>
      </w:r>
      <w:bookmarkEnd w:id="91"/>
      <w:r w:rsidRPr="00CD4A30">
        <w:rPr>
          <w:rtl/>
        </w:rPr>
        <w:t xml:space="preserve"> فأَحجَمَ عنهم</w:t>
      </w:r>
      <w:r w:rsidR="000B5FC5">
        <w:rPr>
          <w:rtl/>
        </w:rPr>
        <w:t>،</w:t>
      </w:r>
      <w:r>
        <w:rPr>
          <w:rtl/>
        </w:rPr>
        <w:t xml:space="preserve"> </w:t>
      </w:r>
      <w:r w:rsidRPr="00CD4A30">
        <w:rPr>
          <w:rtl/>
        </w:rPr>
        <w:t>فوقفوا بإِزائه</w:t>
      </w:r>
      <w:r w:rsidR="000B5FC5">
        <w:rPr>
          <w:rtl/>
        </w:rPr>
        <w:t>،</w:t>
      </w:r>
      <w:r>
        <w:rPr>
          <w:rtl/>
        </w:rPr>
        <w:t xml:space="preserve"> </w:t>
      </w:r>
      <w:r w:rsidRPr="00CD4A30">
        <w:rPr>
          <w:rtl/>
        </w:rPr>
        <w:t>وخرجتْ أُختُه زينبُ إِلى باب الفسطاطِ فنادتْ عمرَبنِ سعدِ بن أبي وقّاصٍ</w:t>
      </w:r>
      <w:r w:rsidR="000B5FC5">
        <w:rPr>
          <w:rtl/>
        </w:rPr>
        <w:t>:</w:t>
      </w:r>
      <w:r w:rsidRPr="00CD4A30">
        <w:rPr>
          <w:rtl/>
        </w:rPr>
        <w:t xml:space="preserve"> ويحَكَ يا عمرُ! أيقْتَلُ أبوعبدِاللهِ وأَنتَ تَنظُرُ إِليه</w:t>
      </w:r>
      <w:r>
        <w:rPr>
          <w:rtl/>
        </w:rPr>
        <w:t>؟</w:t>
      </w:r>
      <w:r w:rsidRPr="00CD4A30">
        <w:rPr>
          <w:rtl/>
        </w:rPr>
        <w:t xml:space="preserve"> فلم يُجبْها عمرُ بشيءٍ</w:t>
      </w:r>
      <w:r w:rsidR="000B5FC5">
        <w:rPr>
          <w:rtl/>
        </w:rPr>
        <w:t>،</w:t>
      </w:r>
      <w:r>
        <w:rPr>
          <w:rtl/>
        </w:rPr>
        <w:t xml:space="preserve"> </w:t>
      </w:r>
      <w:r w:rsidRPr="00CD4A30">
        <w:rPr>
          <w:rtl/>
        </w:rPr>
        <w:t>فنادتْ</w:t>
      </w:r>
      <w:r w:rsidR="000B5FC5">
        <w:rPr>
          <w:rtl/>
        </w:rPr>
        <w:t>:</w:t>
      </w:r>
      <w:r w:rsidRPr="00CD4A30">
        <w:rPr>
          <w:rtl/>
        </w:rPr>
        <w:t xml:space="preserve"> َويحْكم أَما فيكم مسلمٌ</w:t>
      </w:r>
      <w:r>
        <w:rPr>
          <w:rtl/>
        </w:rPr>
        <w:t>؟</w:t>
      </w:r>
      <w:r w:rsidRPr="00CD4A30">
        <w:rPr>
          <w:rtl/>
        </w:rPr>
        <w:t>! فلم يُجبْهاَ أَحدٌ بشيءٍ ؛ ونادى شمرُبنُ ذي الجوشنِ الفرسانَ والرَّجَّالةَ</w:t>
      </w:r>
      <w:r>
        <w:rPr>
          <w:rtl/>
        </w:rPr>
        <w:t xml:space="preserve"> </w:t>
      </w:r>
      <w:r w:rsidRPr="00FF6DFF">
        <w:rPr>
          <w:rStyle w:val="libFootnotenumChar"/>
          <w:rtl/>
        </w:rPr>
        <w:t>(1)</w:t>
      </w:r>
      <w:r w:rsidRPr="004F30BF">
        <w:rPr>
          <w:rtl/>
        </w:rPr>
        <w:t xml:space="preserve"> </w:t>
      </w:r>
      <w:r w:rsidRPr="00CD4A30">
        <w:rPr>
          <w:rtl/>
        </w:rPr>
        <w:t>فقالَ</w:t>
      </w:r>
      <w:r w:rsidR="000B5FC5">
        <w:rPr>
          <w:rtl/>
        </w:rPr>
        <w:t>:</w:t>
      </w:r>
      <w:r w:rsidRPr="00CD4A30">
        <w:rPr>
          <w:rtl/>
        </w:rPr>
        <w:t xml:space="preserve"> ويحكم ما تَنتظِرونَ بالرّجلِ</w:t>
      </w:r>
      <w:r>
        <w:rPr>
          <w:rtl/>
        </w:rPr>
        <w:t>؟</w:t>
      </w:r>
      <w:r w:rsidRPr="00CD4A30">
        <w:rPr>
          <w:rtl/>
        </w:rPr>
        <w:t xml:space="preserve"> ثكلتْكم أُمّهاتُكم</w:t>
      </w:r>
      <w:r>
        <w:rPr>
          <w:rtl/>
        </w:rPr>
        <w:t>!</w:t>
      </w:r>
      <w:r w:rsidRPr="00CD4A30">
        <w:rPr>
          <w:rtl/>
        </w:rPr>
        <w:t xml:space="preserve"> فَحُمِلَ عليه من كلِّ جانبٍ فضربه زُرْعَةُ بنُ شَرِيكٍ على كف</w:t>
      </w:r>
      <w:r>
        <w:rPr>
          <w:rFonts w:hint="cs"/>
          <w:rtl/>
        </w:rPr>
        <w:t>ّ</w:t>
      </w:r>
      <w:r w:rsidRPr="00CD4A30">
        <w:rPr>
          <w:rtl/>
        </w:rPr>
        <w:t>ه</w:t>
      </w:r>
      <w:r>
        <w:rPr>
          <w:rtl/>
        </w:rPr>
        <w:t xml:space="preserve"> </w:t>
      </w:r>
      <w:r w:rsidRPr="00FF6DFF">
        <w:rPr>
          <w:rStyle w:val="libFootnotenumChar"/>
          <w:rtl/>
        </w:rPr>
        <w:t>(2)</w:t>
      </w:r>
      <w:r w:rsidRPr="004F30BF">
        <w:rPr>
          <w:rtl/>
        </w:rPr>
        <w:t xml:space="preserve"> </w:t>
      </w:r>
      <w:r w:rsidRPr="00CD4A30">
        <w:rPr>
          <w:rtl/>
        </w:rPr>
        <w:t>اليسرى فقطعَها</w:t>
      </w:r>
      <w:r w:rsidR="000B5FC5">
        <w:rPr>
          <w:rtl/>
        </w:rPr>
        <w:t>،</w:t>
      </w:r>
      <w:r>
        <w:rPr>
          <w:rtl/>
        </w:rPr>
        <w:t xml:space="preserve"> </w:t>
      </w:r>
      <w:r w:rsidRPr="00CD4A30">
        <w:rPr>
          <w:rtl/>
        </w:rPr>
        <w:t>وضربَه آخرُ منهم على عاتِقه فكَبا منها لوجهه</w:t>
      </w:r>
      <w:r w:rsidR="000B5FC5">
        <w:rPr>
          <w:rtl/>
        </w:rPr>
        <w:t>،</w:t>
      </w:r>
      <w:r>
        <w:rPr>
          <w:rtl/>
        </w:rPr>
        <w:t xml:space="preserve"> </w:t>
      </w:r>
      <w:r w:rsidRPr="00CD4A30">
        <w:rPr>
          <w:rtl/>
        </w:rPr>
        <w:t>وطعنَه سِنانُ بنُ أَنسٍ بالرُّمح فصرعَه</w:t>
      </w:r>
      <w:r w:rsidR="000B5FC5">
        <w:rPr>
          <w:rtl/>
        </w:rPr>
        <w:t>،</w:t>
      </w:r>
      <w:r>
        <w:rPr>
          <w:rtl/>
        </w:rPr>
        <w:t xml:space="preserve"> </w:t>
      </w:r>
      <w:r w:rsidRPr="00CD4A30">
        <w:rPr>
          <w:rtl/>
        </w:rPr>
        <w:t>وبَدرَإِليه خَوليّ بنً يزيدَ الأصبحيّ لعنه اللّهُ فنزلَ ليحتز</w:t>
      </w:r>
      <w:r>
        <w:rPr>
          <w:rFonts w:hint="cs"/>
          <w:rtl/>
        </w:rPr>
        <w:t>ّ</w:t>
      </w:r>
      <w:r>
        <w:rPr>
          <w:rtl/>
        </w:rPr>
        <w:t xml:space="preserve"> </w:t>
      </w:r>
      <w:r w:rsidRPr="00FF6DFF">
        <w:rPr>
          <w:rStyle w:val="libFootnotenumChar"/>
          <w:rtl/>
        </w:rPr>
        <w:t>(3)</w:t>
      </w:r>
      <w:r w:rsidRPr="004F30BF">
        <w:rPr>
          <w:rtl/>
        </w:rPr>
        <w:t xml:space="preserve"> </w:t>
      </w:r>
      <w:r w:rsidRPr="00CD4A30">
        <w:rPr>
          <w:rtl/>
        </w:rPr>
        <w:t>رأسْه فأرعِدَ</w:t>
      </w:r>
      <w:r w:rsidR="000B5FC5">
        <w:rPr>
          <w:rtl/>
        </w:rPr>
        <w:t>،</w:t>
      </w:r>
      <w:r>
        <w:rPr>
          <w:rtl/>
        </w:rPr>
        <w:t xml:space="preserve"> </w:t>
      </w:r>
      <w:r w:rsidRPr="00CD4A30">
        <w:rPr>
          <w:rtl/>
        </w:rPr>
        <w:t>فقالَ له شمرٌ</w:t>
      </w:r>
      <w:r w:rsidR="000B5FC5">
        <w:rPr>
          <w:rtl/>
        </w:rPr>
        <w:t>:</w:t>
      </w:r>
      <w:r w:rsidRPr="00CD4A30">
        <w:rPr>
          <w:rtl/>
        </w:rPr>
        <w:t xml:space="preserve"> فَتَّ اللهُ في عَضدِكَ</w:t>
      </w:r>
      <w:r w:rsidR="000B5FC5">
        <w:rPr>
          <w:rtl/>
        </w:rPr>
        <w:t>،</w:t>
      </w:r>
      <w:r>
        <w:rPr>
          <w:rtl/>
        </w:rPr>
        <w:t xml:space="preserve"> </w:t>
      </w:r>
      <w:r w:rsidRPr="00CD4A30">
        <w:rPr>
          <w:rtl/>
        </w:rPr>
        <w:t>ما لَكَ تُرْعَدَ؟</w:t>
      </w:r>
    </w:p>
    <w:p w:rsidR="00FF6DFF" w:rsidRDefault="00FF6DFF" w:rsidP="00A90091">
      <w:pPr>
        <w:pStyle w:val="libNormal"/>
        <w:rPr>
          <w:rtl/>
        </w:rPr>
      </w:pPr>
      <w:r w:rsidRPr="00CD4A30">
        <w:rPr>
          <w:rtl/>
        </w:rPr>
        <w:t>ونزلَ شمرٌ إِليه فذبحَه ثمّ دفعَ رأسَه إِلى خوليِّ بنِ يزيدَ فقالَ</w:t>
      </w:r>
      <w:r w:rsidR="000B5FC5">
        <w:rPr>
          <w:rtl/>
        </w:rPr>
        <w:t>:</w:t>
      </w:r>
      <w:r w:rsidRPr="00CD4A30">
        <w:rPr>
          <w:rtl/>
        </w:rPr>
        <w:t xml:space="preserve"> احملْه إِلى الأميرعمر بن سعدٍ</w:t>
      </w:r>
      <w:r w:rsidR="000B5FC5">
        <w:rPr>
          <w:rtl/>
        </w:rPr>
        <w:t>،</w:t>
      </w:r>
      <w:r>
        <w:rPr>
          <w:rtl/>
        </w:rPr>
        <w:t xml:space="preserve"> </w:t>
      </w:r>
      <w:r w:rsidRPr="00CD4A30">
        <w:rPr>
          <w:rtl/>
        </w:rPr>
        <w:t xml:space="preserve">ثمّ أَقبلوا على سَلب الحسينِ </w:t>
      </w:r>
      <w:r w:rsidR="000B5FC5" w:rsidRPr="000B5FC5">
        <w:rPr>
          <w:rStyle w:val="libAlaemChar"/>
          <w:rFonts w:hint="cs"/>
          <w:rtl/>
        </w:rPr>
        <w:t>عليه‌السلام</w:t>
      </w:r>
      <w:r w:rsidRPr="00CD4A30">
        <w:rPr>
          <w:rtl/>
        </w:rPr>
        <w:t xml:space="preserve"> فاَخذَ قميصه إِسحاقُ بنُ حَيْوَةَ الحضرميّ</w:t>
      </w:r>
      <w:r w:rsidR="000B5FC5">
        <w:rPr>
          <w:rtl/>
        </w:rPr>
        <w:t>،</w:t>
      </w:r>
      <w:r>
        <w:rPr>
          <w:rtl/>
        </w:rPr>
        <w:t xml:space="preserve"> </w:t>
      </w:r>
      <w:r w:rsidRPr="00CD4A30">
        <w:rPr>
          <w:rtl/>
        </w:rPr>
        <w:t>وَأَخذَ سراويلَه أبْجرُ بنُ كعبِ</w:t>
      </w:r>
      <w:r w:rsidR="000B5FC5">
        <w:rPr>
          <w:rtl/>
        </w:rPr>
        <w:t>،</w:t>
      </w:r>
      <w:r>
        <w:rPr>
          <w:rtl/>
        </w:rPr>
        <w:t xml:space="preserve"> </w:t>
      </w:r>
      <w:r w:rsidRPr="00CD4A30">
        <w:rPr>
          <w:rtl/>
        </w:rPr>
        <w:t xml:space="preserve">وأَخذَ عمامتَه أَخنَسُ بنُ مَرْثَدٍ </w:t>
      </w:r>
      <w:r w:rsidRPr="00FF6DFF">
        <w:rPr>
          <w:rStyle w:val="libFootnotenumChar"/>
          <w:rtl/>
        </w:rPr>
        <w:t>(4)</w:t>
      </w:r>
      <w:r w:rsidR="000B5FC5">
        <w:rPr>
          <w:rtl/>
        </w:rPr>
        <w:t>،</w:t>
      </w:r>
      <w:r w:rsidRPr="004F30BF">
        <w:rPr>
          <w:rtl/>
        </w:rPr>
        <w:t xml:space="preserve"> </w:t>
      </w:r>
      <w:r w:rsidRPr="00CD4A30">
        <w:rPr>
          <w:rtl/>
        </w:rPr>
        <w:t>وأَخذَ سيفَه رجل من بني دارم</w:t>
      </w:r>
      <w:r w:rsidR="000B5FC5">
        <w:rPr>
          <w:rtl/>
        </w:rPr>
        <w:t>،</w:t>
      </w:r>
      <w:r>
        <w:rPr>
          <w:rtl/>
        </w:rPr>
        <w:t xml:space="preserve"> </w:t>
      </w:r>
      <w:r w:rsidRPr="00CD4A30">
        <w:rPr>
          <w:rtl/>
        </w:rPr>
        <w:t>وانتهبوا رَحْلَه ِوابلَه وأَثقالَه وسلبوا نِساءه</w:t>
      </w:r>
      <w:r>
        <w:rPr>
          <w:rtl/>
        </w:rPr>
        <w:t>.</w:t>
      </w:r>
      <w:bookmarkStart w:id="92" w:name="112"/>
    </w:p>
    <w:bookmarkEnd w:id="92"/>
    <w:p w:rsidR="00FF6DFF" w:rsidRDefault="00FF6DFF" w:rsidP="00A90091">
      <w:pPr>
        <w:pStyle w:val="libNormal"/>
        <w:rPr>
          <w:rtl/>
        </w:rPr>
      </w:pPr>
      <w:r w:rsidRPr="00CD4A30">
        <w:rPr>
          <w:rtl/>
        </w:rPr>
        <w:t>قال حمَيدُ بنُ مسلمٍ</w:t>
      </w:r>
      <w:r w:rsidR="000B5FC5">
        <w:rPr>
          <w:rtl/>
        </w:rPr>
        <w:t>:</w:t>
      </w:r>
      <w:r w:rsidRPr="00CD4A30">
        <w:rPr>
          <w:rtl/>
        </w:rPr>
        <w:t xml:space="preserve"> فواللهِ لقد كنتُ أَرى المرأَةَ من نسائه وبناتِه وأَهلِه تُنَازعُ ثوبها عن ظهرِها حتّى تُغلَبَ عليه فيُذهَب به منها</w:t>
      </w:r>
      <w:r w:rsidR="000B5FC5">
        <w:rPr>
          <w:rtl/>
        </w:rPr>
        <w:t>،</w:t>
      </w:r>
      <w:r>
        <w:rPr>
          <w:rtl/>
        </w:rPr>
        <w:t xml:space="preserve"> </w:t>
      </w:r>
      <w:r w:rsidRPr="00CD4A30">
        <w:rPr>
          <w:rtl/>
        </w:rPr>
        <w:t xml:space="preserve">ثمّ انتهينا إِلى عليِّ بنِ الحسينِ </w:t>
      </w:r>
      <w:r w:rsidR="000B5FC5" w:rsidRPr="000B5FC5">
        <w:rPr>
          <w:rStyle w:val="libAlaemChar"/>
          <w:rFonts w:hint="cs"/>
          <w:rtl/>
        </w:rPr>
        <w:t>عليه‌السلام</w:t>
      </w:r>
      <w:r w:rsidRPr="00CD4A30">
        <w:rPr>
          <w:rtl/>
        </w:rPr>
        <w:t xml:space="preserve"> وهومُنْبَسِطٌ على فراشٍ وهو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w:t>
      </w:r>
      <w:r w:rsidR="000B5FC5">
        <w:rPr>
          <w:rtl/>
        </w:rPr>
        <w:t>:</w:t>
      </w:r>
      <w:r w:rsidRPr="002D5FFC">
        <w:rPr>
          <w:rtl/>
        </w:rPr>
        <w:t xml:space="preserve"> الرجال</w:t>
      </w:r>
      <w:r>
        <w:rPr>
          <w:rtl/>
        </w:rPr>
        <w:t>.</w:t>
      </w:r>
    </w:p>
    <w:p w:rsidR="00FF6DFF" w:rsidRDefault="00FF6DFF" w:rsidP="00FF6DFF">
      <w:pPr>
        <w:pStyle w:val="libFootnote0"/>
        <w:rPr>
          <w:rtl/>
        </w:rPr>
      </w:pPr>
      <w:r w:rsidRPr="002D5FFC">
        <w:rPr>
          <w:rtl/>
        </w:rPr>
        <w:t>(2) في «م»</w:t>
      </w:r>
      <w:r w:rsidR="000B5FC5">
        <w:rPr>
          <w:rtl/>
        </w:rPr>
        <w:t>،</w:t>
      </w:r>
      <w:r>
        <w:rPr>
          <w:rtl/>
        </w:rPr>
        <w:t xml:space="preserve"> </w:t>
      </w:r>
      <w:r w:rsidRPr="002D5FFC">
        <w:rPr>
          <w:rtl/>
        </w:rPr>
        <w:t>وهامش «ش»</w:t>
      </w:r>
      <w:r w:rsidR="000B5FC5">
        <w:rPr>
          <w:rtl/>
        </w:rPr>
        <w:t>:</w:t>
      </w:r>
      <w:r w:rsidRPr="002D5FFC">
        <w:rPr>
          <w:rtl/>
        </w:rPr>
        <w:t xml:space="preserve"> كتفه</w:t>
      </w:r>
      <w:r>
        <w:rPr>
          <w:rtl/>
        </w:rPr>
        <w:t>.</w:t>
      </w:r>
    </w:p>
    <w:p w:rsidR="00FF6DFF" w:rsidRDefault="00FF6DFF" w:rsidP="00FF6DFF">
      <w:pPr>
        <w:pStyle w:val="libFootnote0"/>
        <w:rPr>
          <w:rtl/>
        </w:rPr>
      </w:pPr>
      <w:r w:rsidRPr="002D5FFC">
        <w:rPr>
          <w:rtl/>
        </w:rPr>
        <w:t>(3) في «م</w:t>
      </w:r>
      <w:r>
        <w:rPr>
          <w:rtl/>
        </w:rPr>
        <w:t>»</w:t>
      </w:r>
      <w:r w:rsidR="000B5FC5">
        <w:rPr>
          <w:rtl/>
        </w:rPr>
        <w:t>:</w:t>
      </w:r>
      <w:r w:rsidRPr="002D5FFC">
        <w:rPr>
          <w:rtl/>
        </w:rPr>
        <w:t xml:space="preserve"> ليجتز.</w:t>
      </w:r>
    </w:p>
    <w:p w:rsidR="00FF6DFF" w:rsidRPr="002D5FFC" w:rsidRDefault="00FF6DFF" w:rsidP="00FF6DFF">
      <w:pPr>
        <w:pStyle w:val="libFootnote0"/>
        <w:rPr>
          <w:rtl/>
        </w:rPr>
      </w:pPr>
      <w:r w:rsidRPr="002D5FFC">
        <w:rPr>
          <w:rtl/>
        </w:rPr>
        <w:t>(4) في «ش»</w:t>
      </w:r>
      <w:r w:rsidR="000B5FC5">
        <w:rPr>
          <w:rtl/>
        </w:rPr>
        <w:t>:</w:t>
      </w:r>
      <w:r w:rsidRPr="002D5FFC">
        <w:rPr>
          <w:rtl/>
        </w:rPr>
        <w:t xml:space="preserve"> مَزيْد</w:t>
      </w:r>
      <w:r w:rsidR="000B5FC5">
        <w:rPr>
          <w:rtl/>
        </w:rPr>
        <w:t>،</w:t>
      </w:r>
      <w:r>
        <w:rPr>
          <w:rtl/>
        </w:rPr>
        <w:t xml:space="preserve"> </w:t>
      </w:r>
      <w:r w:rsidRPr="002D5FFC">
        <w:rPr>
          <w:rtl/>
        </w:rPr>
        <w:t>وما اثبتناه من «م» وهامش «ش»</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شديدُ المرضِ</w:t>
      </w:r>
      <w:r w:rsidR="000B5FC5">
        <w:rPr>
          <w:rtl/>
        </w:rPr>
        <w:t>،</w:t>
      </w:r>
      <w:r>
        <w:rPr>
          <w:rtl/>
        </w:rPr>
        <w:t xml:space="preserve"> </w:t>
      </w:r>
      <w:r w:rsidRPr="00CD4A30">
        <w:rPr>
          <w:rtl/>
        </w:rPr>
        <w:t>ومعَ شمر جماعةٌ منَ الرَّجّالةِ فقالوا له</w:t>
      </w:r>
      <w:r w:rsidR="000B5FC5">
        <w:rPr>
          <w:rtl/>
        </w:rPr>
        <w:t>:</w:t>
      </w:r>
      <w:r w:rsidRPr="00CD4A30">
        <w:rPr>
          <w:rtl/>
        </w:rPr>
        <w:t xml:space="preserve"> ألا نقتلُ هذا العليلَ</w:t>
      </w:r>
      <w:r>
        <w:rPr>
          <w:rtl/>
        </w:rPr>
        <w:t>؟</w:t>
      </w:r>
      <w:r w:rsidRPr="00CD4A30">
        <w:rPr>
          <w:rtl/>
        </w:rPr>
        <w:t xml:space="preserve"> فقلتُ</w:t>
      </w:r>
      <w:r w:rsidR="000B5FC5">
        <w:rPr>
          <w:rtl/>
        </w:rPr>
        <w:t>:</w:t>
      </w:r>
      <w:r w:rsidRPr="00CD4A30">
        <w:rPr>
          <w:rtl/>
        </w:rPr>
        <w:t xml:space="preserve"> سبحانَ اللهِ</w:t>
      </w:r>
      <w:r>
        <w:rPr>
          <w:rtl/>
        </w:rPr>
        <w:t>!</w:t>
      </w:r>
      <w:r w:rsidRPr="00CD4A30">
        <w:rPr>
          <w:rtl/>
        </w:rPr>
        <w:t xml:space="preserve"> أَيُقتَلُ الصِّبيانُ</w:t>
      </w:r>
      <w:r>
        <w:rPr>
          <w:rtl/>
        </w:rPr>
        <w:t>؟</w:t>
      </w:r>
      <w:r w:rsidRPr="00CD4A30">
        <w:rPr>
          <w:rtl/>
        </w:rPr>
        <w:t xml:space="preserve"> إِنّما هوصبيّ وان</w:t>
      </w:r>
      <w:r>
        <w:rPr>
          <w:rFonts w:hint="cs"/>
          <w:rtl/>
        </w:rPr>
        <w:t>ّ</w:t>
      </w:r>
      <w:r w:rsidRPr="00CD4A30">
        <w:rPr>
          <w:rtl/>
        </w:rPr>
        <w:t>ه لمِا به</w:t>
      </w:r>
      <w:r w:rsidR="000B5FC5">
        <w:rPr>
          <w:rtl/>
        </w:rPr>
        <w:t>،</w:t>
      </w:r>
      <w:r>
        <w:rPr>
          <w:rtl/>
        </w:rPr>
        <w:t xml:space="preserve"> </w:t>
      </w:r>
      <w:r w:rsidRPr="00CD4A30">
        <w:rPr>
          <w:rtl/>
        </w:rPr>
        <w:t>فلم أَزلْ حتّى رددتُهم</w:t>
      </w:r>
      <w:r>
        <w:rPr>
          <w:rtl/>
        </w:rPr>
        <w:t xml:space="preserve"> </w:t>
      </w:r>
      <w:r w:rsidRPr="00FF6DFF">
        <w:rPr>
          <w:rStyle w:val="libFootnotenumChar"/>
          <w:rtl/>
        </w:rPr>
        <w:t>(1)</w:t>
      </w:r>
      <w:r w:rsidRPr="004F30BF">
        <w:rPr>
          <w:rtl/>
        </w:rPr>
        <w:t xml:space="preserve"> </w:t>
      </w:r>
      <w:r w:rsidRPr="00CD4A30">
        <w:rPr>
          <w:rtl/>
        </w:rPr>
        <w:t>عنه</w:t>
      </w:r>
      <w:r>
        <w:rPr>
          <w:rtl/>
        </w:rPr>
        <w:t>.</w:t>
      </w:r>
    </w:p>
    <w:p w:rsidR="00FF6DFF" w:rsidRDefault="00FF6DFF" w:rsidP="00A90091">
      <w:pPr>
        <w:pStyle w:val="libNormal"/>
        <w:rPr>
          <w:rtl/>
        </w:rPr>
      </w:pPr>
      <w:r w:rsidRPr="00CD4A30">
        <w:rPr>
          <w:rtl/>
        </w:rPr>
        <w:t>وجاءَ عمرُبنُ سعدٍ فصاحَ النِّساءُ في وجهِه وبكَيْن فقالَ لأصحابه</w:t>
      </w:r>
      <w:r w:rsidR="000B5FC5">
        <w:rPr>
          <w:rtl/>
        </w:rPr>
        <w:t>:</w:t>
      </w:r>
      <w:r w:rsidRPr="00CD4A30">
        <w:rPr>
          <w:rtl/>
        </w:rPr>
        <w:t xml:space="preserve"> لا يَدخلْ أَحدٌ منكم بيوتَ هَؤلاءِ النِّسوةِ</w:t>
      </w:r>
      <w:r w:rsidR="000B5FC5">
        <w:rPr>
          <w:rtl/>
        </w:rPr>
        <w:t>،</w:t>
      </w:r>
      <w:r>
        <w:rPr>
          <w:rtl/>
        </w:rPr>
        <w:t xml:space="preserve"> </w:t>
      </w:r>
      <w:r w:rsidRPr="00CD4A30">
        <w:rPr>
          <w:rtl/>
        </w:rPr>
        <w:t>ولا تَعَرَّضوا لهذا الغُلامِ المريضِ</w:t>
      </w:r>
      <w:r w:rsidR="000B5FC5">
        <w:rPr>
          <w:rtl/>
        </w:rPr>
        <w:t>،</w:t>
      </w:r>
      <w:r>
        <w:rPr>
          <w:rtl/>
        </w:rPr>
        <w:t xml:space="preserve"> </w:t>
      </w:r>
      <w:r w:rsidRPr="00CD4A30">
        <w:rPr>
          <w:rtl/>
        </w:rPr>
        <w:t>وساَلتْه النِّسوةُ لِيسترجعَ ما أُخِذَ منهنَ لِيتستّرنَ به فقالَ</w:t>
      </w:r>
      <w:r w:rsidR="000B5FC5">
        <w:rPr>
          <w:rtl/>
        </w:rPr>
        <w:t>:</w:t>
      </w:r>
      <w:r w:rsidRPr="00CD4A30">
        <w:rPr>
          <w:rtl/>
        </w:rPr>
        <w:t xml:space="preserve"> مَن</w:t>
      </w:r>
      <w:r>
        <w:rPr>
          <w:rtl/>
        </w:rPr>
        <w:t>ْ أَخذَ من متاعِهنّ شيئاً فليرد</w:t>
      </w:r>
      <w:r>
        <w:rPr>
          <w:rFonts w:hint="cs"/>
          <w:rtl/>
        </w:rPr>
        <w:t>َّ</w:t>
      </w:r>
      <w:r w:rsidRPr="00CD4A30">
        <w:rPr>
          <w:rtl/>
        </w:rPr>
        <w:t>ه عليهنّ ؛ فواللهِ ما ردَّ أَحدٌ منهم شيئاً</w:t>
      </w:r>
      <w:r w:rsidR="000B5FC5">
        <w:rPr>
          <w:rtl/>
        </w:rPr>
        <w:t>،</w:t>
      </w:r>
      <w:r>
        <w:rPr>
          <w:rtl/>
        </w:rPr>
        <w:t xml:space="preserve"> </w:t>
      </w:r>
      <w:r w:rsidRPr="00CD4A30">
        <w:rPr>
          <w:rtl/>
        </w:rPr>
        <w:t xml:space="preserve">فوَكّلَ بالفسطاطِ وبيوتِ النِّساءِ وعليِّ بن الحسين جماعة بمّن كانوا </w:t>
      </w:r>
      <w:r w:rsidRPr="00FF6DFF">
        <w:rPr>
          <w:rStyle w:val="libFootnotenumChar"/>
          <w:rtl/>
        </w:rPr>
        <w:t>(2)</w:t>
      </w:r>
      <w:r w:rsidRPr="004F30BF">
        <w:rPr>
          <w:rtl/>
        </w:rPr>
        <w:t xml:space="preserve"> </w:t>
      </w:r>
      <w:r w:rsidRPr="00CD4A30">
        <w:rPr>
          <w:rtl/>
        </w:rPr>
        <w:t>معَه وقالَ</w:t>
      </w:r>
      <w:r w:rsidR="000B5FC5">
        <w:rPr>
          <w:rtl/>
        </w:rPr>
        <w:t>:</w:t>
      </w:r>
      <w:r w:rsidRPr="00CD4A30">
        <w:rPr>
          <w:rtl/>
        </w:rPr>
        <w:t xml:space="preserve"> احفظوهم لئلا يخرج منهم أحدُ</w:t>
      </w:r>
      <w:r w:rsidR="000B5FC5">
        <w:rPr>
          <w:rtl/>
        </w:rPr>
        <w:t>،</w:t>
      </w:r>
      <w:r>
        <w:rPr>
          <w:rtl/>
        </w:rPr>
        <w:t xml:space="preserve"> </w:t>
      </w:r>
      <w:r w:rsidRPr="00CD4A30">
        <w:rPr>
          <w:rtl/>
        </w:rPr>
        <w:t>ولا تُسِيئن إليهم</w:t>
      </w:r>
      <w:r>
        <w:rPr>
          <w:rtl/>
        </w:rPr>
        <w:t>.</w:t>
      </w:r>
    </w:p>
    <w:p w:rsidR="00FF6DFF" w:rsidRDefault="00FF6DFF" w:rsidP="00A90091">
      <w:pPr>
        <w:pStyle w:val="libNormal"/>
        <w:rPr>
          <w:rtl/>
        </w:rPr>
      </w:pPr>
      <w:r w:rsidRPr="00CD4A30">
        <w:rPr>
          <w:rtl/>
        </w:rPr>
        <w:t>ثمّ عادَ إِلى مضرِبه ونادى في أصحابه</w:t>
      </w:r>
      <w:r w:rsidR="000B5FC5">
        <w:rPr>
          <w:rtl/>
        </w:rPr>
        <w:t>:</w:t>
      </w:r>
      <w:r w:rsidRPr="00CD4A30">
        <w:rPr>
          <w:rtl/>
        </w:rPr>
        <w:t xml:space="preserve"> من يَنتدِبُ للحسينِ فيوُطِئه فرسَه</w:t>
      </w:r>
      <w:r>
        <w:rPr>
          <w:rtl/>
        </w:rPr>
        <w:t>؟</w:t>
      </w:r>
      <w:r w:rsidRPr="00CD4A30">
        <w:rPr>
          <w:rtl/>
        </w:rPr>
        <w:t xml:space="preserve"> فانتدَبَ عشرةٌ منهم</w:t>
      </w:r>
      <w:r w:rsidR="000B5FC5">
        <w:rPr>
          <w:rtl/>
        </w:rPr>
        <w:t>:</w:t>
      </w:r>
      <w:r w:rsidRPr="00CD4A30">
        <w:rPr>
          <w:rtl/>
        </w:rPr>
        <w:t xml:space="preserve"> إِسحَاقُ بنُ حَيْوَةَ</w:t>
      </w:r>
      <w:r w:rsidR="000B5FC5">
        <w:rPr>
          <w:rtl/>
        </w:rPr>
        <w:t>،</w:t>
      </w:r>
      <w:r>
        <w:rPr>
          <w:rtl/>
        </w:rPr>
        <w:t xml:space="preserve"> </w:t>
      </w:r>
      <w:r w:rsidRPr="00CD4A30">
        <w:rPr>
          <w:rtl/>
        </w:rPr>
        <w:t xml:space="preserve">وأخنسُ بنُ مَرْثَدٍ </w:t>
      </w:r>
      <w:r w:rsidRPr="00FF6DFF">
        <w:rPr>
          <w:rStyle w:val="libFootnotenumChar"/>
          <w:rtl/>
        </w:rPr>
        <w:t>(3)</w:t>
      </w:r>
      <w:r w:rsidR="000B5FC5">
        <w:rPr>
          <w:rtl/>
        </w:rPr>
        <w:t>،</w:t>
      </w:r>
      <w:r w:rsidRPr="004F30BF">
        <w:rPr>
          <w:rtl/>
        </w:rPr>
        <w:t xml:space="preserve"> </w:t>
      </w:r>
      <w:r w:rsidRPr="00CD4A30">
        <w:rPr>
          <w:rtl/>
        </w:rPr>
        <w:t xml:space="preserve">فداسوا الحسينَ </w:t>
      </w:r>
      <w:r w:rsidR="000B5FC5" w:rsidRPr="000B5FC5">
        <w:rPr>
          <w:rStyle w:val="libAlaemChar"/>
          <w:rFonts w:hint="cs"/>
          <w:rtl/>
        </w:rPr>
        <w:t>عليه‌السلام</w:t>
      </w:r>
      <w:r w:rsidRPr="00CD4A30">
        <w:rPr>
          <w:rtl/>
        </w:rPr>
        <w:t xml:space="preserve"> بخيولهم حتّى رَضُّوا ظهرَه</w:t>
      </w:r>
      <w:r>
        <w:rPr>
          <w:rtl/>
        </w:rPr>
        <w:t>.</w:t>
      </w:r>
      <w:r w:rsidRPr="00CD4A30">
        <w:rPr>
          <w:rtl/>
        </w:rPr>
        <w:t xml:space="preserve"> </w:t>
      </w:r>
    </w:p>
    <w:p w:rsidR="00FF6DFF" w:rsidRDefault="00FF6DFF" w:rsidP="00A90091">
      <w:pPr>
        <w:pStyle w:val="libNormal"/>
        <w:rPr>
          <w:rtl/>
        </w:rPr>
      </w:pPr>
      <w:r w:rsidRPr="00CD4A30">
        <w:rPr>
          <w:rtl/>
        </w:rPr>
        <w:t>وسرّحَ عمرُ بن سعدٍ من يومِه ذلكَ</w:t>
      </w:r>
      <w:r w:rsidR="008F72F1">
        <w:rPr>
          <w:rtl/>
        </w:rPr>
        <w:t xml:space="preserve"> - </w:t>
      </w:r>
      <w:r w:rsidRPr="00CD4A30">
        <w:rPr>
          <w:rtl/>
        </w:rPr>
        <w:t>وهو يومُ عاشوراءَ</w:t>
      </w:r>
      <w:r w:rsidR="008F72F1">
        <w:rPr>
          <w:rtl/>
        </w:rPr>
        <w:t xml:space="preserve"> - </w:t>
      </w:r>
      <w:r w:rsidRPr="00CD4A30">
        <w:rPr>
          <w:rtl/>
        </w:rPr>
        <w:t xml:space="preserve">برأسِ الحسينِ </w:t>
      </w:r>
      <w:r w:rsidR="000B5FC5" w:rsidRPr="000B5FC5">
        <w:rPr>
          <w:rStyle w:val="libAlaemChar"/>
          <w:rFonts w:hint="cs"/>
          <w:rtl/>
        </w:rPr>
        <w:t>عليه‌السلام</w:t>
      </w:r>
      <w:r w:rsidRPr="00CD4A30">
        <w:rPr>
          <w:rtl/>
        </w:rPr>
        <w:t xml:space="preserve"> معَ خوليِّ بنِ يزيدَ الأصبحيّ وحُمَيدِ بنِ مُسلمٍ الأزْديّ إِلى عُبيدِاللهِ بنِ زيادٍ</w:t>
      </w:r>
      <w:r w:rsidR="000B5FC5">
        <w:rPr>
          <w:rtl/>
        </w:rPr>
        <w:t>،</w:t>
      </w:r>
      <w:r>
        <w:rPr>
          <w:rtl/>
        </w:rPr>
        <w:t xml:space="preserve"> </w:t>
      </w:r>
      <w:r w:rsidRPr="00CD4A30">
        <w:rPr>
          <w:rtl/>
        </w:rPr>
        <w:t>وأمرَ برؤوسِ الباقينَ من أصحابِه وأهلِ بيتهِ فَنُظِّفَتْ</w:t>
      </w:r>
      <w:r w:rsidR="000B5FC5">
        <w:rPr>
          <w:rtl/>
        </w:rPr>
        <w:t>،</w:t>
      </w:r>
      <w:r>
        <w:rPr>
          <w:rtl/>
        </w:rPr>
        <w:t xml:space="preserve"> </w:t>
      </w:r>
      <w:r w:rsidRPr="00CD4A30">
        <w:rPr>
          <w:rtl/>
        </w:rPr>
        <w:t xml:space="preserve">وكانتِ اثنين </w:t>
      </w:r>
      <w:r w:rsidRPr="00FF6DFF">
        <w:rPr>
          <w:rStyle w:val="libFootnotenumChar"/>
          <w:rtl/>
        </w:rPr>
        <w:t>(4)</w:t>
      </w:r>
      <w:r w:rsidRPr="004F30BF">
        <w:rPr>
          <w:rtl/>
        </w:rPr>
        <w:t xml:space="preserve"> </w:t>
      </w:r>
      <w:r w:rsidRPr="00CD4A30">
        <w:rPr>
          <w:rtl/>
        </w:rPr>
        <w:t>وسبعينَ رأساً</w:t>
      </w:r>
      <w:r w:rsidR="000B5FC5">
        <w:rPr>
          <w:rtl/>
        </w:rPr>
        <w:t>،</w:t>
      </w:r>
      <w:r>
        <w:rPr>
          <w:rtl/>
        </w:rPr>
        <w:t xml:space="preserve"> </w:t>
      </w:r>
      <w:r w:rsidRPr="00CD4A30">
        <w:rPr>
          <w:rtl/>
        </w:rPr>
        <w:t>وسرّحَ بها معَ شمرِ بنِ ذي الجَوْشَنِ وقَيْسٍ بنِ الأشْعَثِ وعَمْرِو بنِ الحجّاجِ</w:t>
      </w:r>
      <w:r w:rsidR="000B5FC5">
        <w:rPr>
          <w:rtl/>
        </w:rPr>
        <w:t>،</w:t>
      </w:r>
      <w:r>
        <w:rPr>
          <w:rtl/>
        </w:rPr>
        <w:t xml:space="preserve"> </w:t>
      </w:r>
      <w:r w:rsidRPr="00CD4A30">
        <w:rPr>
          <w:rtl/>
        </w:rPr>
        <w:t xml:space="preserve">فأقبلوا حتّى قَدِموا بها على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«م» وهامش «ش»</w:t>
      </w:r>
      <w:r w:rsidR="000B5FC5">
        <w:rPr>
          <w:rtl/>
        </w:rPr>
        <w:t>:</w:t>
      </w:r>
      <w:r w:rsidRPr="002D5FFC">
        <w:rPr>
          <w:rtl/>
        </w:rPr>
        <w:t xml:space="preserve"> دفعتهم</w:t>
      </w:r>
      <w:r>
        <w:rPr>
          <w:rtl/>
        </w:rPr>
        <w:t>.</w:t>
      </w:r>
    </w:p>
    <w:p w:rsidR="00FF6DFF" w:rsidRDefault="00FF6DFF" w:rsidP="00FF6DFF">
      <w:pPr>
        <w:pStyle w:val="libFootnote0"/>
        <w:rPr>
          <w:rtl/>
        </w:rPr>
      </w:pPr>
      <w:r w:rsidRPr="002D5FFC">
        <w:rPr>
          <w:rtl/>
        </w:rPr>
        <w:t>(2) في هامش «ش»</w:t>
      </w:r>
      <w:r w:rsidR="000B5FC5">
        <w:rPr>
          <w:rtl/>
        </w:rPr>
        <w:t>:</w:t>
      </w:r>
      <w:r w:rsidRPr="002D5FFC">
        <w:rPr>
          <w:rtl/>
        </w:rPr>
        <w:t xml:space="preserve"> كان</w:t>
      </w:r>
      <w:r>
        <w:rPr>
          <w:rtl/>
        </w:rPr>
        <w:t>.</w:t>
      </w:r>
    </w:p>
    <w:p w:rsidR="00FF6DFF" w:rsidRDefault="00FF6DFF" w:rsidP="00FF6DFF">
      <w:pPr>
        <w:pStyle w:val="libFootnote0"/>
        <w:rPr>
          <w:rtl/>
        </w:rPr>
      </w:pPr>
      <w:r w:rsidRPr="002D5FFC">
        <w:rPr>
          <w:rtl/>
        </w:rPr>
        <w:t>(3) في «ش»</w:t>
      </w:r>
      <w:r w:rsidR="000B5FC5">
        <w:rPr>
          <w:rtl/>
        </w:rPr>
        <w:t>:</w:t>
      </w:r>
      <w:r w:rsidRPr="002D5FFC">
        <w:rPr>
          <w:rtl/>
        </w:rPr>
        <w:t xml:space="preserve"> مَزيد</w:t>
      </w:r>
      <w:r w:rsidR="000B5FC5">
        <w:rPr>
          <w:rtl/>
        </w:rPr>
        <w:t>،</w:t>
      </w:r>
      <w:r>
        <w:rPr>
          <w:rtl/>
        </w:rPr>
        <w:t xml:space="preserve"> </w:t>
      </w:r>
      <w:r w:rsidRPr="002D5FFC">
        <w:rPr>
          <w:rtl/>
        </w:rPr>
        <w:t>وما اثبتناه من «م» وهامش «ش»</w:t>
      </w:r>
      <w:r>
        <w:rPr>
          <w:rtl/>
        </w:rPr>
        <w:t>.</w:t>
      </w:r>
    </w:p>
    <w:p w:rsidR="00FF6DFF" w:rsidRPr="002D5FFC" w:rsidRDefault="00FF6DFF" w:rsidP="00FF6DFF">
      <w:pPr>
        <w:pStyle w:val="libFootnote0"/>
        <w:rPr>
          <w:rtl/>
        </w:rPr>
      </w:pPr>
      <w:r w:rsidRPr="002D5FFC">
        <w:rPr>
          <w:rtl/>
        </w:rPr>
        <w:t xml:space="preserve">(4) في «ش» </w:t>
      </w:r>
      <w:r>
        <w:rPr>
          <w:rtl/>
        </w:rPr>
        <w:t>و «</w:t>
      </w:r>
      <w:r w:rsidRPr="002D5FFC">
        <w:rPr>
          <w:rtl/>
        </w:rPr>
        <w:t>م</w:t>
      </w:r>
      <w:r>
        <w:rPr>
          <w:rtl/>
        </w:rPr>
        <w:t>»</w:t>
      </w:r>
      <w:r w:rsidR="000B5FC5">
        <w:rPr>
          <w:rtl/>
        </w:rPr>
        <w:t>:</w:t>
      </w:r>
      <w:r w:rsidRPr="002D5FFC">
        <w:rPr>
          <w:rtl/>
        </w:rPr>
        <w:t xml:space="preserve"> اثنتين</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ابنِ زيادٍ</w:t>
      </w:r>
      <w:r>
        <w:rPr>
          <w:rtl/>
        </w:rPr>
        <w:t>.</w:t>
      </w:r>
    </w:p>
    <w:p w:rsidR="00FF6DFF" w:rsidRDefault="00FF6DFF" w:rsidP="00A90091">
      <w:pPr>
        <w:pStyle w:val="libNormal"/>
        <w:rPr>
          <w:rtl/>
        </w:rPr>
      </w:pPr>
      <w:r w:rsidRPr="00CD4A30">
        <w:rPr>
          <w:rtl/>
        </w:rPr>
        <w:t>وأقامَ بقيّةَ يومِه واليومَ الثّانيَ إِلى زوالِ الشّمس</w:t>
      </w:r>
      <w:r w:rsidR="000B5FC5">
        <w:rPr>
          <w:rtl/>
        </w:rPr>
        <w:t>،</w:t>
      </w:r>
      <w:r>
        <w:rPr>
          <w:rtl/>
        </w:rPr>
        <w:t xml:space="preserve"> </w:t>
      </w:r>
      <w:r w:rsidRPr="00CD4A30">
        <w:rPr>
          <w:rtl/>
        </w:rPr>
        <w:t>ثمّ نادى في النّاسِ بالرّحيلِ وتوجّهَ إِلى الكوفةِ ومعَه بناتُ الحسينِ وَأخواتُه</w:t>
      </w:r>
      <w:r w:rsidR="000B5FC5">
        <w:rPr>
          <w:rtl/>
        </w:rPr>
        <w:t>،</w:t>
      </w:r>
      <w:r>
        <w:rPr>
          <w:rtl/>
        </w:rPr>
        <w:t xml:space="preserve"> </w:t>
      </w:r>
      <w:r w:rsidRPr="00CD4A30">
        <w:rPr>
          <w:rtl/>
        </w:rPr>
        <w:t>ومن كانَ معَه منَ النِّساءِ والصِّبيانِ</w:t>
      </w:r>
      <w:r w:rsidR="000B5FC5">
        <w:rPr>
          <w:rtl/>
        </w:rPr>
        <w:t>،</w:t>
      </w:r>
      <w:r>
        <w:rPr>
          <w:rtl/>
        </w:rPr>
        <w:t xml:space="preserve"> </w:t>
      </w:r>
      <w:r w:rsidRPr="00CD4A30">
        <w:rPr>
          <w:rtl/>
        </w:rPr>
        <w:t xml:space="preserve">وعليُّ بنُ الحسينِ فيهم وهو مريضٌ بالذِّرَبِ </w:t>
      </w:r>
      <w:r w:rsidRPr="00FF6DFF">
        <w:rPr>
          <w:rStyle w:val="libFootnotenumChar"/>
          <w:rtl/>
        </w:rPr>
        <w:t>(1)</w:t>
      </w:r>
      <w:r w:rsidRPr="004F30BF">
        <w:rPr>
          <w:rtl/>
        </w:rPr>
        <w:t xml:space="preserve"> </w:t>
      </w:r>
      <w:r w:rsidRPr="00CD4A30">
        <w:rPr>
          <w:rtl/>
        </w:rPr>
        <w:t xml:space="preserve">وقد أشْفَى </w:t>
      </w:r>
      <w:r w:rsidRPr="00FF6DFF">
        <w:rPr>
          <w:rStyle w:val="libFootnotenumChar"/>
          <w:rtl/>
        </w:rPr>
        <w:t>(2)</w:t>
      </w:r>
      <w:r w:rsidRPr="004F30BF">
        <w:rPr>
          <w:rtl/>
        </w:rPr>
        <w:t>.</w:t>
      </w:r>
    </w:p>
    <w:p w:rsidR="00FF6DFF" w:rsidRDefault="00FF6DFF" w:rsidP="00A90091">
      <w:pPr>
        <w:pStyle w:val="libNormal"/>
        <w:rPr>
          <w:rtl/>
        </w:rPr>
      </w:pPr>
      <w:r w:rsidRPr="00CD4A30">
        <w:rPr>
          <w:rtl/>
        </w:rPr>
        <w:t>ولمّا رحلَ ابنُ سعدٍ خرجَ قومٌ من بني أسد كانوا نُزولاً بالغاضريّةِ إِلى الحسينِ وأصحابِه رحمة اللهِ عليهم</w:t>
      </w:r>
      <w:r w:rsidR="000B5FC5">
        <w:rPr>
          <w:rtl/>
        </w:rPr>
        <w:t>،</w:t>
      </w:r>
      <w:r>
        <w:rPr>
          <w:rtl/>
        </w:rPr>
        <w:t xml:space="preserve"> </w:t>
      </w:r>
      <w:r w:rsidRPr="00CD4A30">
        <w:rPr>
          <w:rtl/>
        </w:rPr>
        <w:t xml:space="preserve">فصلَّوا عليهم ودفنوا الحسينَ </w:t>
      </w:r>
      <w:r w:rsidR="000B5FC5" w:rsidRPr="000B5FC5">
        <w:rPr>
          <w:rStyle w:val="libAlaemChar"/>
          <w:rFonts w:hint="cs"/>
          <w:rtl/>
        </w:rPr>
        <w:t>عليه‌السلام</w:t>
      </w:r>
      <w:r w:rsidRPr="00CD4A30">
        <w:rPr>
          <w:rtl/>
        </w:rPr>
        <w:t xml:space="preserve"> حيثُ قبرُه الآنَ</w:t>
      </w:r>
      <w:r w:rsidR="000B5FC5">
        <w:rPr>
          <w:rtl/>
        </w:rPr>
        <w:t>،</w:t>
      </w:r>
      <w:r>
        <w:rPr>
          <w:rtl/>
        </w:rPr>
        <w:t xml:space="preserve"> </w:t>
      </w:r>
      <w:r w:rsidRPr="00CD4A30">
        <w:rPr>
          <w:rtl/>
        </w:rPr>
        <w:t>ودفنوا ابنَه عليَّ بنَ الحسينِ الأصغرَ عندَ رجليه</w:t>
      </w:r>
      <w:r w:rsidR="000B5FC5">
        <w:rPr>
          <w:rtl/>
        </w:rPr>
        <w:t>،</w:t>
      </w:r>
      <w:r>
        <w:rPr>
          <w:rtl/>
        </w:rPr>
        <w:t xml:space="preserve"> </w:t>
      </w:r>
      <w:r w:rsidRPr="00CD4A30">
        <w:rPr>
          <w:rtl/>
        </w:rPr>
        <w:t xml:space="preserve">وحفروا للشًّهداءِ من أهلِ بيتهِ وأصحابِه الّذينَ صُرِعوا حولَه مما يلي رِجلَيِ الحسينِ </w:t>
      </w:r>
      <w:r w:rsidR="000B5FC5" w:rsidRPr="000B5FC5">
        <w:rPr>
          <w:rStyle w:val="libAlaemChar"/>
          <w:rFonts w:hint="cs"/>
          <w:rtl/>
        </w:rPr>
        <w:t>عليه‌السلام</w:t>
      </w:r>
      <w:r w:rsidRPr="00CD4A30">
        <w:rPr>
          <w:rtl/>
        </w:rPr>
        <w:t xml:space="preserve"> وجمعوهم فدفنوهم جميعاً معاً</w:t>
      </w:r>
      <w:r w:rsidR="000B5FC5">
        <w:rPr>
          <w:rtl/>
        </w:rPr>
        <w:t>،</w:t>
      </w:r>
      <w:r>
        <w:rPr>
          <w:rtl/>
        </w:rPr>
        <w:t xml:space="preserve"> </w:t>
      </w:r>
      <w:r w:rsidRPr="00CD4A30">
        <w:rPr>
          <w:rtl/>
        </w:rPr>
        <w:t xml:space="preserve">ودفنوا العبّاسَ بن عليٍّ </w:t>
      </w:r>
      <w:r w:rsidR="000B5FC5" w:rsidRPr="000B5FC5">
        <w:rPr>
          <w:rStyle w:val="libAlaemChar"/>
          <w:rFonts w:hint="cs"/>
          <w:rtl/>
        </w:rPr>
        <w:t>عليهما‌السلام</w:t>
      </w:r>
      <w:r w:rsidRPr="00CD4A30">
        <w:rPr>
          <w:rtl/>
        </w:rPr>
        <w:t xml:space="preserve"> في موضعِه الّذي قُتِلَ فيه على طريقِ الغاضريّةِ حيثُ قبرُه الآنَ</w:t>
      </w:r>
      <w:r>
        <w:rPr>
          <w:rtl/>
        </w:rPr>
        <w:t>.</w:t>
      </w:r>
      <w:r w:rsidRPr="00CD4A30">
        <w:rPr>
          <w:rtl/>
        </w:rPr>
        <w:t xml:space="preserve"> </w:t>
      </w:r>
    </w:p>
    <w:p w:rsidR="00FF6DFF" w:rsidRDefault="00FF6DFF" w:rsidP="00A90091">
      <w:pPr>
        <w:pStyle w:val="libNormal"/>
        <w:rPr>
          <w:rtl/>
        </w:rPr>
      </w:pPr>
      <w:r w:rsidRPr="00CD4A30">
        <w:rPr>
          <w:rtl/>
        </w:rPr>
        <w:t xml:space="preserve">ولمّا وَصلَ رأسُ الحسينِ </w:t>
      </w:r>
      <w:r w:rsidR="000B5FC5" w:rsidRPr="000B5FC5">
        <w:rPr>
          <w:rStyle w:val="libAlaemChar"/>
          <w:rFonts w:hint="cs"/>
          <w:rtl/>
        </w:rPr>
        <w:t>عليه‌السلام</w:t>
      </w:r>
      <w:r w:rsidRPr="00CD4A30">
        <w:rPr>
          <w:rtl/>
        </w:rPr>
        <w:t xml:space="preserve"> ووَصلَ ابنُ سعدٍ</w:t>
      </w:r>
      <w:r w:rsidR="008F72F1">
        <w:rPr>
          <w:rtl/>
        </w:rPr>
        <w:t xml:space="preserve"> - </w:t>
      </w:r>
      <w:r w:rsidRPr="00CD4A30">
        <w:rPr>
          <w:rtl/>
        </w:rPr>
        <w:t>لعنَه اللهُ</w:t>
      </w:r>
      <w:r w:rsidR="008F72F1">
        <w:rPr>
          <w:rtl/>
        </w:rPr>
        <w:t xml:space="preserve"> - </w:t>
      </w:r>
      <w:r w:rsidRPr="00CD4A30">
        <w:rPr>
          <w:rtl/>
        </w:rPr>
        <w:t>من غدِ يوم وصوله ومعَه بناتُ الحسينِ وأهلُه</w:t>
      </w:r>
      <w:r w:rsidR="000B5FC5">
        <w:rPr>
          <w:rtl/>
        </w:rPr>
        <w:t>،</w:t>
      </w:r>
      <w:r>
        <w:rPr>
          <w:rtl/>
        </w:rPr>
        <w:t xml:space="preserve"> </w:t>
      </w:r>
      <w:r w:rsidRPr="00CD4A30">
        <w:rPr>
          <w:rtl/>
        </w:rPr>
        <w:t>جلسَ ابنُ زيادٍ للنّاسِ في قصرَ الإمارةِ وأذِنَ للنّاسِ إِذناً عامّاً</w:t>
      </w:r>
      <w:r w:rsidR="000B5FC5">
        <w:rPr>
          <w:rtl/>
        </w:rPr>
        <w:t>،</w:t>
      </w:r>
      <w:r>
        <w:rPr>
          <w:rtl/>
        </w:rPr>
        <w:t xml:space="preserve"> </w:t>
      </w:r>
      <w:r w:rsidRPr="00CD4A30">
        <w:rPr>
          <w:rtl/>
        </w:rPr>
        <w:t>وأمرَ بإحضارِ الرّأسِ فوُضِعَ بينَ يديه</w:t>
      </w:r>
      <w:r w:rsidR="000B5FC5">
        <w:rPr>
          <w:rtl/>
        </w:rPr>
        <w:t>،</w:t>
      </w:r>
      <w:r>
        <w:rPr>
          <w:rtl/>
        </w:rPr>
        <w:t xml:space="preserve"> </w:t>
      </w:r>
      <w:r w:rsidRPr="00CD4A30">
        <w:rPr>
          <w:rtl/>
        </w:rPr>
        <w:t>فجَعلَ يَنظرُ إِليه ويبتسّمُ وفي يدِه قضيبٌ يَضربُ به ثناياه</w:t>
      </w:r>
      <w:r w:rsidR="000B5FC5">
        <w:rPr>
          <w:rtl/>
        </w:rPr>
        <w:t>،</w:t>
      </w:r>
      <w:r>
        <w:rPr>
          <w:rtl/>
        </w:rPr>
        <w:t xml:space="preserve"> </w:t>
      </w:r>
      <w:r w:rsidRPr="00CD4A30">
        <w:rPr>
          <w:rtl/>
        </w:rPr>
        <w:t xml:space="preserve">وكانَ إِلى جانبِه زيدُ بنُ أرقمَ صاحبُ رسولِ اللهِ </w:t>
      </w:r>
      <w:r w:rsidR="000B5FC5" w:rsidRPr="000B5FC5">
        <w:rPr>
          <w:rStyle w:val="libAlaemChar"/>
          <w:rFonts w:hint="cs"/>
          <w:rtl/>
        </w:rPr>
        <w:t>صلى‌الله‌عليه‌وآله</w:t>
      </w:r>
      <w:r w:rsidR="008F72F1">
        <w:rPr>
          <w:rtl/>
        </w:rPr>
        <w:t xml:space="preserve"> - </w:t>
      </w:r>
      <w:r w:rsidRPr="00CD4A30">
        <w:rPr>
          <w:rtl/>
        </w:rPr>
        <w:t>وهوشيخٌ كبيرٌ</w:t>
      </w:r>
      <w:r w:rsidR="008F72F1">
        <w:rPr>
          <w:rtl/>
        </w:rPr>
        <w:t xml:space="preserve"> - </w:t>
      </w:r>
      <w:r w:rsidRPr="00CD4A30">
        <w:rPr>
          <w:rtl/>
        </w:rPr>
        <w:t>فلمّا رآه يَضربُ بالقضيبِ ثناياه قالَ له</w:t>
      </w:r>
      <w:r w:rsidR="000B5FC5">
        <w:rPr>
          <w:rtl/>
        </w:rPr>
        <w:t>:</w:t>
      </w:r>
      <w:r w:rsidRPr="00CD4A30">
        <w:rPr>
          <w:rtl/>
        </w:rPr>
        <w:t xml:space="preserve"> ارفَع قضيبَكَ عن هاتين الشّفتينِ</w:t>
      </w:r>
      <w:r w:rsidR="000B5FC5">
        <w:rPr>
          <w:rtl/>
        </w:rPr>
        <w:t>،</w:t>
      </w:r>
      <w:r>
        <w:rPr>
          <w:rtl/>
        </w:rPr>
        <w:t xml:space="preserve"> </w:t>
      </w:r>
      <w:r w:rsidRPr="00CD4A30">
        <w:rPr>
          <w:rtl/>
        </w:rPr>
        <w:t xml:space="preserve">فوَاللهِ الّذي لا إِلهَ غيرُه لقد رأيتُ شَفَتيْ رسولِ اللهِ </w:t>
      </w:r>
      <w:r w:rsidR="000B5FC5" w:rsidRPr="000B5FC5">
        <w:rPr>
          <w:rStyle w:val="libAlaemChar"/>
          <w:rFonts w:hint="cs"/>
          <w:rtl/>
        </w:rPr>
        <w:t>صلى‌الله‌عليه‌وآله</w:t>
      </w:r>
      <w:r w:rsidRPr="00CD4A30">
        <w:rPr>
          <w:rtl/>
        </w:rPr>
        <w:t xml:space="preserve"> عليهما ما لا أُحصيه</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w:t>
      </w:r>
      <w:r w:rsidR="000B5FC5">
        <w:rPr>
          <w:rtl/>
        </w:rPr>
        <w:t>:</w:t>
      </w:r>
      <w:r w:rsidRPr="002D5FFC">
        <w:rPr>
          <w:rtl/>
        </w:rPr>
        <w:t xml:space="preserve"> ذربت معدته اذا فسد عليه الطعام فلم ينهضم وخرج رقيقاً</w:t>
      </w:r>
      <w:r>
        <w:rPr>
          <w:rtl/>
        </w:rPr>
        <w:t>.</w:t>
      </w:r>
    </w:p>
    <w:p w:rsidR="00FF6DFF" w:rsidRDefault="00FF6DFF" w:rsidP="00FF6DFF">
      <w:pPr>
        <w:pStyle w:val="libFootnote0"/>
        <w:rPr>
          <w:rtl/>
        </w:rPr>
      </w:pPr>
      <w:r w:rsidRPr="002D5FFC">
        <w:rPr>
          <w:rtl/>
        </w:rPr>
        <w:t>(2) اشفى المريض</w:t>
      </w:r>
      <w:r w:rsidR="000B5FC5">
        <w:rPr>
          <w:rtl/>
        </w:rPr>
        <w:t>:</w:t>
      </w:r>
      <w:r w:rsidRPr="002D5FFC">
        <w:rPr>
          <w:rtl/>
        </w:rPr>
        <w:t xml:space="preserve"> قرب من الموت</w:t>
      </w:r>
      <w:r>
        <w:rPr>
          <w:rtl/>
        </w:rPr>
        <w:t>.</w:t>
      </w:r>
      <w:r w:rsidRPr="002D5FFC">
        <w:rPr>
          <w:rtl/>
        </w:rPr>
        <w:t xml:space="preserve"> انظر «الصحاح</w:t>
      </w:r>
      <w:r w:rsidR="008F72F1">
        <w:rPr>
          <w:rtl/>
        </w:rPr>
        <w:t xml:space="preserve"> - </w:t>
      </w:r>
      <w:r w:rsidRPr="002D5FFC">
        <w:rPr>
          <w:rtl/>
        </w:rPr>
        <w:t>شفا</w:t>
      </w:r>
      <w:r w:rsidR="008F72F1">
        <w:rPr>
          <w:rtl/>
        </w:rPr>
        <w:t xml:space="preserve"> - </w:t>
      </w:r>
      <w:r w:rsidRPr="002D5FFC">
        <w:rPr>
          <w:rtl/>
        </w:rPr>
        <w:t>6</w:t>
      </w:r>
      <w:r w:rsidR="000B5FC5">
        <w:rPr>
          <w:rtl/>
        </w:rPr>
        <w:t>:</w:t>
      </w:r>
      <w:r w:rsidRPr="002D5FFC">
        <w:rPr>
          <w:rtl/>
        </w:rPr>
        <w:t xml:space="preserve"> 2394»</w:t>
      </w:r>
      <w:r>
        <w:rPr>
          <w:rtl/>
        </w:rPr>
        <w:t>.</w:t>
      </w:r>
      <w:r w:rsidRPr="00CD4A30">
        <w:rPr>
          <w:rtl/>
        </w:rPr>
        <w:t xml:space="preserve"> </w:t>
      </w:r>
    </w:p>
    <w:p w:rsidR="00FF6DFF" w:rsidRDefault="00FF6DFF" w:rsidP="00FF6DFF">
      <w:pPr>
        <w:pStyle w:val="libNormal0"/>
        <w:rPr>
          <w:rtl/>
        </w:rPr>
      </w:pPr>
      <w:r>
        <w:rPr>
          <w:rtl/>
        </w:rPr>
        <w:br w:type="page"/>
      </w:r>
      <w:bookmarkStart w:id="93" w:name="_Toc371754633"/>
      <w:r w:rsidRPr="00D452E0">
        <w:rPr>
          <w:rStyle w:val="Heading2Char"/>
          <w:rtl/>
        </w:rPr>
        <w:lastRenderedPageBreak/>
        <w:t>كثرةً</w:t>
      </w:r>
      <w:bookmarkEnd w:id="93"/>
      <w:r w:rsidRPr="00CD4A30">
        <w:rPr>
          <w:rtl/>
        </w:rPr>
        <w:t xml:space="preserve"> تُقَبِّلُهما ؛ ثمّ انتحبَ باكياً</w:t>
      </w:r>
      <w:r>
        <w:rPr>
          <w:rtl/>
        </w:rPr>
        <w:t>.</w:t>
      </w:r>
      <w:r w:rsidRPr="00CD4A30">
        <w:rPr>
          <w:rtl/>
        </w:rPr>
        <w:t xml:space="preserve"> فقالَ له ابنُ زيادٍ</w:t>
      </w:r>
      <w:r w:rsidR="000B5FC5">
        <w:rPr>
          <w:rtl/>
        </w:rPr>
        <w:t>:</w:t>
      </w:r>
      <w:r w:rsidRPr="00CD4A30">
        <w:rPr>
          <w:rtl/>
        </w:rPr>
        <w:t xml:space="preserve"> أبكى اللهُ عينيكَ</w:t>
      </w:r>
      <w:r w:rsidR="000B5FC5">
        <w:rPr>
          <w:rtl/>
        </w:rPr>
        <w:t>،</w:t>
      </w:r>
      <w:r>
        <w:rPr>
          <w:rtl/>
        </w:rPr>
        <w:t xml:space="preserve"> </w:t>
      </w:r>
      <w:r w:rsidRPr="00CD4A30">
        <w:rPr>
          <w:rtl/>
        </w:rPr>
        <w:t>أتبكي لفتحِ اللهِ</w:t>
      </w:r>
      <w:r>
        <w:rPr>
          <w:rtl/>
        </w:rPr>
        <w:t>؟</w:t>
      </w:r>
      <w:r w:rsidRPr="00CD4A30">
        <w:rPr>
          <w:rtl/>
        </w:rPr>
        <w:t xml:space="preserve"> واللهِ لولا أنّكَ شيخٌ قد خَرِفتَ وذهبَ عقلكَ لَضَربت عُنقَكَ ؛ فنهضَ زيدُ بنُ أرقمَ من بينِ يديه وصارَ إِلى منزلهِ</w:t>
      </w:r>
      <w:r>
        <w:rPr>
          <w:rtl/>
        </w:rPr>
        <w:t>.</w:t>
      </w:r>
      <w:bookmarkStart w:id="94" w:name="115"/>
    </w:p>
    <w:bookmarkEnd w:id="94"/>
    <w:p w:rsidR="00FF6DFF" w:rsidRDefault="00FF6DFF" w:rsidP="00A90091">
      <w:pPr>
        <w:pStyle w:val="libNormal"/>
        <w:rPr>
          <w:rtl/>
        </w:rPr>
      </w:pPr>
      <w:r w:rsidRPr="00CD4A30">
        <w:rPr>
          <w:rtl/>
        </w:rPr>
        <w:t xml:space="preserve">وأُدخِلَ عيالُ الحسينِ </w:t>
      </w:r>
      <w:r w:rsidR="000B5FC5" w:rsidRPr="000B5FC5">
        <w:rPr>
          <w:rStyle w:val="libAlaemChar"/>
          <w:rFonts w:hint="cs"/>
          <w:rtl/>
        </w:rPr>
        <w:t>عليه‌السلام</w:t>
      </w:r>
      <w:r w:rsidRPr="00CD4A30">
        <w:rPr>
          <w:rtl/>
        </w:rPr>
        <w:t xml:space="preserve"> على ابنِ زيادٍ</w:t>
      </w:r>
      <w:r w:rsidR="000B5FC5">
        <w:rPr>
          <w:rtl/>
        </w:rPr>
        <w:t>،</w:t>
      </w:r>
      <w:r>
        <w:rPr>
          <w:rtl/>
        </w:rPr>
        <w:t xml:space="preserve"> </w:t>
      </w:r>
      <w:r w:rsidRPr="00CD4A30">
        <w:rPr>
          <w:rtl/>
        </w:rPr>
        <w:t>فدخلتْ زينبُ أُختُ الحسينِ في جُملتِهم مُتنكِّرةً وعليها أرذلُ ثيابها</w:t>
      </w:r>
      <w:r w:rsidR="000B5FC5">
        <w:rPr>
          <w:rtl/>
        </w:rPr>
        <w:t>،</w:t>
      </w:r>
      <w:r>
        <w:rPr>
          <w:rtl/>
        </w:rPr>
        <w:t xml:space="preserve"> </w:t>
      </w:r>
      <w:r w:rsidRPr="00CD4A30">
        <w:rPr>
          <w:rtl/>
        </w:rPr>
        <w:t>فمَضَتْ حتّى جلستْ ناحيةً منَ القصرِ وحفَّتْ بها إِماؤها</w:t>
      </w:r>
      <w:r w:rsidR="000B5FC5">
        <w:rPr>
          <w:rtl/>
        </w:rPr>
        <w:t>،</w:t>
      </w:r>
      <w:r>
        <w:rPr>
          <w:rtl/>
        </w:rPr>
        <w:t xml:space="preserve"> </w:t>
      </w:r>
      <w:r w:rsidRPr="00CD4A30">
        <w:rPr>
          <w:rtl/>
        </w:rPr>
        <w:t>فَقالَ ابنُ زيادٍ</w:t>
      </w:r>
      <w:r w:rsidR="000B5FC5">
        <w:rPr>
          <w:rtl/>
        </w:rPr>
        <w:t>:</w:t>
      </w:r>
      <w:r w:rsidRPr="00CD4A30">
        <w:rPr>
          <w:rtl/>
        </w:rPr>
        <w:t xml:space="preserve"> مَنْ هذه الّتي انحازتْ ناحيةً ومعَها نساؤها؟ فلم تجُبْه زينبُ</w:t>
      </w:r>
      <w:r w:rsidR="000B5FC5">
        <w:rPr>
          <w:rtl/>
        </w:rPr>
        <w:t>،</w:t>
      </w:r>
      <w:r>
        <w:rPr>
          <w:rtl/>
        </w:rPr>
        <w:t xml:space="preserve"> </w:t>
      </w:r>
      <w:r w:rsidRPr="00CD4A30">
        <w:rPr>
          <w:rtl/>
        </w:rPr>
        <w:t>فأعادَ ثانية وثالثةً يَسألُ عنها</w:t>
      </w:r>
      <w:r w:rsidR="000B5FC5">
        <w:rPr>
          <w:rtl/>
        </w:rPr>
        <w:t>،</w:t>
      </w:r>
      <w:r>
        <w:rPr>
          <w:rtl/>
        </w:rPr>
        <w:t xml:space="preserve"> </w:t>
      </w:r>
      <w:r w:rsidRPr="00CD4A30">
        <w:rPr>
          <w:rtl/>
        </w:rPr>
        <w:t>فقالَ له بعضُ إمائها</w:t>
      </w:r>
      <w:r w:rsidR="000B5FC5">
        <w:rPr>
          <w:rtl/>
        </w:rPr>
        <w:t>:</w:t>
      </w:r>
      <w:r w:rsidRPr="00CD4A30">
        <w:rPr>
          <w:rtl/>
        </w:rPr>
        <w:t xml:space="preserve"> هذه زينبُ بنتُ فاطمةَ بنتِ رسولِ اللهِ ؛ فأقبلَ عليها ابنُ زيادٍ وقالَ لها</w:t>
      </w:r>
      <w:r w:rsidR="000B5FC5">
        <w:rPr>
          <w:rtl/>
        </w:rPr>
        <w:t>:</w:t>
      </w:r>
      <w:r w:rsidRPr="00CD4A30">
        <w:rPr>
          <w:rtl/>
        </w:rPr>
        <w:t xml:space="preserve"> الحمدُللهِ الّذي فضَحَكم وقتلَكم وأكْذَبَ أحْدُوثَتَكم</w:t>
      </w:r>
      <w:r>
        <w:rPr>
          <w:rtl/>
        </w:rPr>
        <w:t>.</w:t>
      </w:r>
    </w:p>
    <w:p w:rsidR="00FF6DFF" w:rsidRDefault="00FF6DFF" w:rsidP="00A90091">
      <w:pPr>
        <w:pStyle w:val="libNormal"/>
        <w:rPr>
          <w:rtl/>
        </w:rPr>
      </w:pPr>
      <w:r w:rsidRPr="00CD4A30">
        <w:rPr>
          <w:rtl/>
        </w:rPr>
        <w:t>فقالتْ زينبُ</w:t>
      </w:r>
      <w:r w:rsidR="000B5FC5">
        <w:rPr>
          <w:rtl/>
        </w:rPr>
        <w:t>:</w:t>
      </w:r>
      <w:r w:rsidRPr="00CD4A30">
        <w:rPr>
          <w:rtl/>
        </w:rPr>
        <w:t xml:space="preserve"> الحمدُللهِ الّذي أكرمَنا بنبيِّه محمّدٍ </w:t>
      </w:r>
      <w:r w:rsidR="000B5FC5" w:rsidRPr="000B5FC5">
        <w:rPr>
          <w:rStyle w:val="libAlaemChar"/>
          <w:rFonts w:hint="cs"/>
          <w:rtl/>
        </w:rPr>
        <w:t>صلى‌الله‌عليه‌وآله</w:t>
      </w:r>
      <w:r w:rsidRPr="00CD4A30">
        <w:rPr>
          <w:rtl/>
        </w:rPr>
        <w:t xml:space="preserve"> وطهَّرَنا منَ الرِّجْسِ تطهيراً</w:t>
      </w:r>
      <w:r w:rsidR="000B5FC5">
        <w:rPr>
          <w:rtl/>
        </w:rPr>
        <w:t>،</w:t>
      </w:r>
      <w:r>
        <w:rPr>
          <w:rtl/>
        </w:rPr>
        <w:t xml:space="preserve"> </w:t>
      </w:r>
      <w:r w:rsidRPr="00CD4A30">
        <w:rPr>
          <w:rtl/>
        </w:rPr>
        <w:t>واِنّما يفْتَضحُ الفاسِقُ ويكذبُ الفاجرُ</w:t>
      </w:r>
      <w:r w:rsidR="000B5FC5">
        <w:rPr>
          <w:rtl/>
        </w:rPr>
        <w:t>،</w:t>
      </w:r>
      <w:r>
        <w:rPr>
          <w:rtl/>
        </w:rPr>
        <w:t xml:space="preserve"> </w:t>
      </w:r>
      <w:r w:rsidRPr="00CD4A30">
        <w:rPr>
          <w:rtl/>
        </w:rPr>
        <w:t>وهو غيرُنا والحمد لله</w:t>
      </w:r>
      <w:r>
        <w:rPr>
          <w:rtl/>
        </w:rPr>
        <w:t>.</w:t>
      </w:r>
    </w:p>
    <w:p w:rsidR="00FF6DFF" w:rsidRDefault="00FF6DFF" w:rsidP="00A90091">
      <w:pPr>
        <w:pStyle w:val="libNormal"/>
        <w:rPr>
          <w:rtl/>
        </w:rPr>
      </w:pPr>
      <w:r w:rsidRPr="00CD4A30">
        <w:rPr>
          <w:rtl/>
        </w:rPr>
        <w:t>فقالَ ابنُ زيادٍ</w:t>
      </w:r>
      <w:r w:rsidR="000B5FC5">
        <w:rPr>
          <w:rtl/>
        </w:rPr>
        <w:t>:</w:t>
      </w:r>
      <w:r w:rsidRPr="00CD4A30">
        <w:rPr>
          <w:rtl/>
        </w:rPr>
        <w:t xml:space="preserve"> كيفَ رأَيتِ فعْلَ اللهِ بأهلِ بيتِكِ</w:t>
      </w:r>
      <w:r>
        <w:rPr>
          <w:rtl/>
        </w:rPr>
        <w:t>؟</w:t>
      </w:r>
    </w:p>
    <w:p w:rsidR="00FF6DFF" w:rsidRDefault="00FF6DFF" w:rsidP="00A90091">
      <w:pPr>
        <w:pStyle w:val="libNormal"/>
        <w:rPr>
          <w:rtl/>
        </w:rPr>
      </w:pPr>
      <w:r w:rsidRPr="00CD4A30">
        <w:rPr>
          <w:rtl/>
        </w:rPr>
        <w:t>قالتْ</w:t>
      </w:r>
      <w:r w:rsidR="000B5FC5">
        <w:rPr>
          <w:rtl/>
        </w:rPr>
        <w:t>:</w:t>
      </w:r>
      <w:r w:rsidRPr="00CD4A30">
        <w:rPr>
          <w:rtl/>
        </w:rPr>
        <w:t xml:space="preserve"> كتبَ اللهُّ عليهم القتلَ فبرزوا إِلى مضاجعِهم</w:t>
      </w:r>
      <w:r w:rsidR="000B5FC5">
        <w:rPr>
          <w:rtl/>
        </w:rPr>
        <w:t>،</w:t>
      </w:r>
      <w:r>
        <w:rPr>
          <w:rtl/>
        </w:rPr>
        <w:t xml:space="preserve"> </w:t>
      </w:r>
      <w:r w:rsidRPr="00CD4A30">
        <w:rPr>
          <w:rtl/>
        </w:rPr>
        <w:t>وسيجمعُ اللّهُ بينَكَ وبينَهم فتحاجُّونَ إِليه وتختصمُونَ عندَه</w:t>
      </w:r>
      <w:r>
        <w:rPr>
          <w:rtl/>
        </w:rPr>
        <w:t>.</w:t>
      </w:r>
      <w:r w:rsidRPr="00CD4A30">
        <w:rPr>
          <w:rtl/>
        </w:rPr>
        <w:t xml:space="preserve"> </w:t>
      </w:r>
    </w:p>
    <w:p w:rsidR="00FF6DFF" w:rsidRDefault="00FF6DFF" w:rsidP="00A90091">
      <w:pPr>
        <w:pStyle w:val="libNormal"/>
        <w:rPr>
          <w:rtl/>
        </w:rPr>
      </w:pPr>
      <w:r w:rsidRPr="00CD4A30">
        <w:rPr>
          <w:rtl/>
        </w:rPr>
        <w:t>فغضبَ ابنُ زيادٍ واستشاطَ</w:t>
      </w:r>
      <w:r w:rsidR="000B5FC5">
        <w:rPr>
          <w:rtl/>
        </w:rPr>
        <w:t>،</w:t>
      </w:r>
      <w:r>
        <w:rPr>
          <w:rtl/>
        </w:rPr>
        <w:t xml:space="preserve"> </w:t>
      </w:r>
      <w:r w:rsidRPr="00CD4A30">
        <w:rPr>
          <w:rtl/>
        </w:rPr>
        <w:t>فقالَ عمْرُو بنُ حُريثٍ</w:t>
      </w:r>
      <w:r w:rsidR="000B5FC5">
        <w:rPr>
          <w:rtl/>
        </w:rPr>
        <w:t>:</w:t>
      </w:r>
      <w:r w:rsidRPr="00CD4A30">
        <w:rPr>
          <w:rtl/>
        </w:rPr>
        <w:t xml:space="preserve"> أيُّها الأميرُ</w:t>
      </w:r>
      <w:r w:rsidR="000B5FC5">
        <w:rPr>
          <w:rtl/>
        </w:rPr>
        <w:t>،</w:t>
      </w:r>
      <w:r>
        <w:rPr>
          <w:rtl/>
        </w:rPr>
        <w:t xml:space="preserve"> </w:t>
      </w:r>
      <w:r w:rsidRPr="00CD4A30">
        <w:rPr>
          <w:rtl/>
        </w:rPr>
        <w:t>إِنّها امرأةٌ والمراة لا تؤاخذُ بشيءٍ من مَنطقِها</w:t>
      </w:r>
      <w:r w:rsidR="000B5FC5">
        <w:rPr>
          <w:rtl/>
        </w:rPr>
        <w:t>،</w:t>
      </w:r>
      <w:r>
        <w:rPr>
          <w:rtl/>
        </w:rPr>
        <w:t xml:space="preserve"> </w:t>
      </w:r>
      <w:r w:rsidRPr="00CD4A30">
        <w:rPr>
          <w:rtl/>
        </w:rPr>
        <w:t>ولا تُذَمُّ على خطابها. فقالَ لها ابنُ زيادٍ</w:t>
      </w:r>
      <w:r w:rsidR="000B5FC5">
        <w:rPr>
          <w:rtl/>
        </w:rPr>
        <w:t>:</w:t>
      </w:r>
      <w:r w:rsidRPr="00CD4A30">
        <w:rPr>
          <w:rtl/>
        </w:rPr>
        <w:t xml:space="preserve"> لقد </w:t>
      </w:r>
      <w:r w:rsidRPr="00FF6DFF">
        <w:rPr>
          <w:rStyle w:val="libFootnotenumChar"/>
          <w:rtl/>
        </w:rPr>
        <w:t>(1)</w:t>
      </w:r>
      <w:r w:rsidRPr="004F30BF">
        <w:rPr>
          <w:rtl/>
        </w:rPr>
        <w:t xml:space="preserve"> </w:t>
      </w:r>
      <w:r w:rsidRPr="00CD4A30">
        <w:rPr>
          <w:rtl/>
        </w:rPr>
        <w:t>شفى اللهُ نفسي من طاغيتِكِ والعُصَاةِ من أهلِ بيتِكِ</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«م» وهامش «ش</w:t>
      </w:r>
      <w:r>
        <w:rPr>
          <w:rtl/>
        </w:rPr>
        <w:t>»</w:t>
      </w:r>
      <w:r w:rsidR="000B5FC5">
        <w:rPr>
          <w:rtl/>
        </w:rPr>
        <w:t>:</w:t>
      </w:r>
      <w:r w:rsidRPr="002D5FFC">
        <w:rPr>
          <w:rtl/>
        </w:rPr>
        <w:t xml:space="preserve"> قد.</w:t>
      </w:r>
    </w:p>
    <w:p w:rsidR="00FF6DFF" w:rsidRDefault="00FF6DFF" w:rsidP="00A90091">
      <w:pPr>
        <w:pStyle w:val="libNormal"/>
        <w:rPr>
          <w:rtl/>
        </w:rPr>
      </w:pPr>
      <w:r>
        <w:rPr>
          <w:rtl/>
        </w:rPr>
        <w:br w:type="page"/>
      </w:r>
      <w:r w:rsidRPr="00CD4A30">
        <w:rPr>
          <w:rtl/>
        </w:rPr>
        <w:lastRenderedPageBreak/>
        <w:t xml:space="preserve">فَزَقَت </w:t>
      </w:r>
      <w:r w:rsidRPr="00FF6DFF">
        <w:rPr>
          <w:rStyle w:val="libFootnotenumChar"/>
          <w:rtl/>
        </w:rPr>
        <w:t>(1)</w:t>
      </w:r>
      <w:r w:rsidR="000B5FC5">
        <w:rPr>
          <w:rtl/>
        </w:rPr>
        <w:t>،</w:t>
      </w:r>
      <w:r w:rsidRPr="004F30BF">
        <w:rPr>
          <w:rtl/>
        </w:rPr>
        <w:t xml:space="preserve"> </w:t>
      </w:r>
      <w:r w:rsidRPr="00CD4A30">
        <w:rPr>
          <w:rtl/>
        </w:rPr>
        <w:t xml:space="preserve">زينبُ </w:t>
      </w:r>
      <w:r w:rsidR="000B5FC5" w:rsidRPr="000B5FC5">
        <w:rPr>
          <w:rStyle w:val="libAlaemChar"/>
          <w:rFonts w:hint="cs"/>
          <w:rtl/>
        </w:rPr>
        <w:t>عليها‌السلام</w:t>
      </w:r>
      <w:r w:rsidRPr="00CD4A30">
        <w:rPr>
          <w:rtl/>
        </w:rPr>
        <w:t xml:space="preserve"> وبكَتْ وقالتْ له</w:t>
      </w:r>
      <w:r w:rsidR="000B5FC5">
        <w:rPr>
          <w:rtl/>
        </w:rPr>
        <w:t>:</w:t>
      </w:r>
      <w:r w:rsidRPr="00CD4A30">
        <w:rPr>
          <w:rtl/>
        </w:rPr>
        <w:t xml:space="preserve"> لَعمري لقد قَتَلْتَ كَهْلي</w:t>
      </w:r>
      <w:r w:rsidR="000B5FC5">
        <w:rPr>
          <w:rtl/>
        </w:rPr>
        <w:t>،</w:t>
      </w:r>
      <w:r>
        <w:rPr>
          <w:rtl/>
        </w:rPr>
        <w:t xml:space="preserve"> </w:t>
      </w:r>
      <w:r w:rsidRPr="00CD4A30">
        <w:rPr>
          <w:rtl/>
        </w:rPr>
        <w:t xml:space="preserve">وأبَدْتَ </w:t>
      </w:r>
      <w:r w:rsidRPr="00FF6DFF">
        <w:rPr>
          <w:rStyle w:val="libFootnotenumChar"/>
          <w:rtl/>
        </w:rPr>
        <w:t>(2)</w:t>
      </w:r>
      <w:r w:rsidRPr="004F30BF">
        <w:rPr>
          <w:rtl/>
        </w:rPr>
        <w:t xml:space="preserve"> </w:t>
      </w:r>
      <w:r w:rsidRPr="00CD4A30">
        <w:rPr>
          <w:rtl/>
        </w:rPr>
        <w:t>أهلي</w:t>
      </w:r>
      <w:r w:rsidR="000B5FC5">
        <w:rPr>
          <w:rtl/>
        </w:rPr>
        <w:t>،</w:t>
      </w:r>
      <w:r>
        <w:rPr>
          <w:rtl/>
        </w:rPr>
        <w:t xml:space="preserve"> </w:t>
      </w:r>
      <w:r w:rsidRPr="00CD4A30">
        <w:rPr>
          <w:rtl/>
        </w:rPr>
        <w:t>وقَطَعْتَ فرعي</w:t>
      </w:r>
      <w:r w:rsidR="000B5FC5">
        <w:rPr>
          <w:rtl/>
        </w:rPr>
        <w:t>،</w:t>
      </w:r>
      <w:r>
        <w:rPr>
          <w:rtl/>
        </w:rPr>
        <w:t xml:space="preserve"> </w:t>
      </w:r>
      <w:r w:rsidRPr="00CD4A30">
        <w:rPr>
          <w:rtl/>
        </w:rPr>
        <w:t>واجْتَثَثْتَ أصلي</w:t>
      </w:r>
      <w:r w:rsidR="000B5FC5">
        <w:rPr>
          <w:rtl/>
        </w:rPr>
        <w:t>،</w:t>
      </w:r>
      <w:r>
        <w:rPr>
          <w:rtl/>
        </w:rPr>
        <w:t xml:space="preserve"> </w:t>
      </w:r>
      <w:r w:rsidRPr="00CD4A30">
        <w:rPr>
          <w:rtl/>
        </w:rPr>
        <w:t>فإنْ يَشْفِكَ هذا فقدِ اشْتَفَيْتَ</w:t>
      </w:r>
      <w:r>
        <w:rPr>
          <w:rtl/>
        </w:rPr>
        <w:t>.</w:t>
      </w:r>
    </w:p>
    <w:p w:rsidR="00FF6DFF" w:rsidRDefault="00FF6DFF" w:rsidP="00A90091">
      <w:pPr>
        <w:pStyle w:val="libNormal"/>
        <w:rPr>
          <w:rtl/>
        </w:rPr>
      </w:pPr>
      <w:r w:rsidRPr="00CD4A30">
        <w:rPr>
          <w:rtl/>
        </w:rPr>
        <w:t>فقالَ ابنُ زيادٍ</w:t>
      </w:r>
      <w:r w:rsidR="000B5FC5">
        <w:rPr>
          <w:rtl/>
        </w:rPr>
        <w:t>:</w:t>
      </w:r>
      <w:r w:rsidRPr="00CD4A30">
        <w:rPr>
          <w:rtl/>
        </w:rPr>
        <w:t xml:space="preserve"> هذه سجّاعةٌ</w:t>
      </w:r>
      <w:r w:rsidR="000B5FC5">
        <w:rPr>
          <w:rtl/>
        </w:rPr>
        <w:t>،</w:t>
      </w:r>
      <w:r>
        <w:rPr>
          <w:rtl/>
        </w:rPr>
        <w:t xml:space="preserve"> </w:t>
      </w:r>
      <w:r w:rsidRPr="00CD4A30">
        <w:rPr>
          <w:rtl/>
        </w:rPr>
        <w:t>ولَعمري لقد كانَ أبوها سجّاعاً شاعراً</w:t>
      </w:r>
      <w:r>
        <w:rPr>
          <w:rtl/>
        </w:rPr>
        <w:t>.</w:t>
      </w:r>
    </w:p>
    <w:p w:rsidR="00FF6DFF" w:rsidRDefault="00FF6DFF" w:rsidP="00A90091">
      <w:pPr>
        <w:pStyle w:val="libNormal"/>
        <w:rPr>
          <w:rtl/>
        </w:rPr>
      </w:pPr>
      <w:r w:rsidRPr="00CD4A30">
        <w:rPr>
          <w:rtl/>
        </w:rPr>
        <w:t>فقالتْ</w:t>
      </w:r>
      <w:r w:rsidR="000B5FC5">
        <w:rPr>
          <w:rtl/>
        </w:rPr>
        <w:t>:</w:t>
      </w:r>
      <w:r w:rsidRPr="00CD4A30">
        <w:rPr>
          <w:rtl/>
        </w:rPr>
        <w:t xml:space="preserve"> ما لِلمرأةِ والسجاعةَ؟ إِنّ لي عن السجاعةِ لَشغلاّ</w:t>
      </w:r>
      <w:r w:rsidR="000B5FC5">
        <w:rPr>
          <w:rtl/>
        </w:rPr>
        <w:t>،</w:t>
      </w:r>
      <w:r>
        <w:rPr>
          <w:rtl/>
        </w:rPr>
        <w:t xml:space="preserve"> </w:t>
      </w:r>
      <w:r w:rsidRPr="00CD4A30">
        <w:rPr>
          <w:rtl/>
        </w:rPr>
        <w:t>ولكن صدري نفثَ بما قلتُ</w:t>
      </w:r>
      <w:r>
        <w:rPr>
          <w:rtl/>
        </w:rPr>
        <w:t>.</w:t>
      </w:r>
    </w:p>
    <w:p w:rsidR="00FF6DFF" w:rsidRDefault="00FF6DFF" w:rsidP="00A90091">
      <w:pPr>
        <w:pStyle w:val="libNormal"/>
        <w:rPr>
          <w:rtl/>
        </w:rPr>
      </w:pPr>
      <w:r w:rsidRPr="00CD4A30">
        <w:rPr>
          <w:rtl/>
        </w:rPr>
        <w:t xml:space="preserve">وعُرِضَ عليه عليُّ بنُ الحسينِ </w:t>
      </w:r>
      <w:r w:rsidR="000B5FC5" w:rsidRPr="000B5FC5">
        <w:rPr>
          <w:rStyle w:val="libAlaemChar"/>
          <w:rFonts w:hint="cs"/>
          <w:rtl/>
        </w:rPr>
        <w:t>عليهما‌السلام</w:t>
      </w:r>
      <w:r w:rsidRPr="00CD4A30">
        <w:rPr>
          <w:rtl/>
        </w:rPr>
        <w:t xml:space="preserve"> فقالَ له</w:t>
      </w:r>
      <w:r w:rsidR="000B5FC5">
        <w:rPr>
          <w:rtl/>
        </w:rPr>
        <w:t>:</w:t>
      </w:r>
      <w:r w:rsidRPr="00CD4A30">
        <w:rPr>
          <w:rtl/>
        </w:rPr>
        <w:t xml:space="preserve"> مَنْ أنْتَ</w:t>
      </w:r>
      <w:r>
        <w:rPr>
          <w:rtl/>
        </w:rPr>
        <w:t>؟</w:t>
      </w:r>
      <w:r w:rsidRPr="00CD4A30">
        <w:rPr>
          <w:rtl/>
        </w:rPr>
        <w:t xml:space="preserve"> </w:t>
      </w:r>
    </w:p>
    <w:p w:rsidR="00FF6DFF" w:rsidRDefault="00FF6DFF" w:rsidP="00A90091">
      <w:pPr>
        <w:pStyle w:val="libNormal"/>
        <w:rPr>
          <w:rtl/>
        </w:rPr>
      </w:pPr>
      <w:r w:rsidRPr="00CD4A30">
        <w:rPr>
          <w:rtl/>
        </w:rPr>
        <w:t>فقالَ</w:t>
      </w:r>
      <w:r w:rsidR="000B5FC5">
        <w:rPr>
          <w:rtl/>
        </w:rPr>
        <w:t>:</w:t>
      </w:r>
      <w:r w:rsidRPr="00CD4A30">
        <w:rPr>
          <w:rtl/>
        </w:rPr>
        <w:t xml:space="preserve"> «أنا عليُّ بنُ الحسينِ»</w:t>
      </w:r>
      <w:r>
        <w:rPr>
          <w:rtl/>
        </w:rPr>
        <w:t>.</w:t>
      </w:r>
    </w:p>
    <w:p w:rsidR="00FF6DFF" w:rsidRDefault="00FF6DFF" w:rsidP="00A90091">
      <w:pPr>
        <w:pStyle w:val="libNormal"/>
        <w:rPr>
          <w:rtl/>
        </w:rPr>
      </w:pPr>
      <w:r w:rsidRPr="00CD4A30">
        <w:rPr>
          <w:rtl/>
        </w:rPr>
        <w:t>فقالَ</w:t>
      </w:r>
      <w:r w:rsidR="000B5FC5">
        <w:rPr>
          <w:rtl/>
        </w:rPr>
        <w:t>:</w:t>
      </w:r>
      <w:r w:rsidRPr="00CD4A30">
        <w:rPr>
          <w:rtl/>
        </w:rPr>
        <w:t xml:space="preserve"> أليسَ قد قَتَلَ الله عليَّ بنَ الحسينِ</w:t>
      </w:r>
      <w:r>
        <w:rPr>
          <w:rtl/>
        </w:rPr>
        <w:t>؟</w:t>
      </w:r>
      <w:r w:rsidRPr="00CD4A30">
        <w:rPr>
          <w:rtl/>
        </w:rPr>
        <w:t>.</w:t>
      </w:r>
    </w:p>
    <w:p w:rsidR="00FF6DFF" w:rsidRDefault="00FF6DFF" w:rsidP="00A90091">
      <w:pPr>
        <w:pStyle w:val="libNormal"/>
        <w:rPr>
          <w:rtl/>
        </w:rPr>
      </w:pPr>
      <w:r w:rsidRPr="00CD4A30">
        <w:rPr>
          <w:rtl/>
        </w:rPr>
        <w:t xml:space="preserve">فقالَ له عليّ </w:t>
      </w:r>
      <w:r w:rsidR="000B5FC5" w:rsidRPr="000B5FC5">
        <w:rPr>
          <w:rStyle w:val="libAlaemChar"/>
          <w:rFonts w:hint="cs"/>
          <w:rtl/>
        </w:rPr>
        <w:t>عليه‌السلام</w:t>
      </w:r>
      <w:r w:rsidR="000B5FC5">
        <w:rPr>
          <w:rtl/>
        </w:rPr>
        <w:t>:</w:t>
      </w:r>
      <w:r w:rsidRPr="00CD4A30">
        <w:rPr>
          <w:rtl/>
        </w:rPr>
        <w:t xml:space="preserve"> «قد كان لي أخٌ يسمّى عليّاً قتلَه النّاسُ».</w:t>
      </w:r>
    </w:p>
    <w:p w:rsidR="00FF6DFF" w:rsidRDefault="00FF6DFF" w:rsidP="00A90091">
      <w:pPr>
        <w:pStyle w:val="libNormal"/>
        <w:rPr>
          <w:rtl/>
        </w:rPr>
      </w:pPr>
      <w:r w:rsidRPr="00CD4A30">
        <w:rPr>
          <w:rtl/>
        </w:rPr>
        <w:t>فقالَ له ابنُ زيادٍ</w:t>
      </w:r>
      <w:r w:rsidR="000B5FC5">
        <w:rPr>
          <w:rtl/>
        </w:rPr>
        <w:t>:</w:t>
      </w:r>
      <w:r w:rsidRPr="00CD4A30">
        <w:rPr>
          <w:rtl/>
        </w:rPr>
        <w:t>بلِ اللهُ قتلَه</w:t>
      </w:r>
      <w:r>
        <w:rPr>
          <w:rtl/>
        </w:rPr>
        <w:t>.</w:t>
      </w:r>
    </w:p>
    <w:p w:rsidR="00FF6DFF" w:rsidRPr="00296CD3" w:rsidRDefault="00FF6DFF" w:rsidP="00A90091">
      <w:pPr>
        <w:pStyle w:val="libNormal"/>
        <w:rPr>
          <w:rtl/>
        </w:rPr>
      </w:pPr>
      <w:r w:rsidRPr="00CD4A30">
        <w:rPr>
          <w:rtl/>
        </w:rPr>
        <w:t xml:space="preserve">فقالَ عليُّ بنُ الحسين </w:t>
      </w:r>
      <w:r w:rsidR="000B5FC5" w:rsidRPr="000B5FC5">
        <w:rPr>
          <w:rStyle w:val="libAlaemChar"/>
          <w:rFonts w:hint="cs"/>
          <w:rtl/>
        </w:rPr>
        <w:t>عليه‌السلام</w:t>
      </w:r>
      <w:r w:rsidR="000B5FC5">
        <w:rPr>
          <w:rtl/>
        </w:rPr>
        <w:t>:</w:t>
      </w:r>
      <w:r w:rsidRPr="00CD4A30">
        <w:rPr>
          <w:rtl/>
        </w:rPr>
        <w:t xml:space="preserve"> «</w:t>
      </w:r>
      <w:r>
        <w:rPr>
          <w:rFonts w:hint="cs"/>
          <w:rtl/>
        </w:rPr>
        <w:t xml:space="preserve"> </w:t>
      </w:r>
      <w:r w:rsidRPr="00A90091">
        <w:rPr>
          <w:rStyle w:val="libAlaemChar"/>
          <w:rtl/>
        </w:rPr>
        <w:t>(</w:t>
      </w:r>
      <w:r w:rsidRPr="00CD4A30">
        <w:rPr>
          <w:rtl/>
        </w:rPr>
        <w:t xml:space="preserve"> </w:t>
      </w:r>
      <w:r w:rsidRPr="00FF6DFF">
        <w:rPr>
          <w:rStyle w:val="libAieChar"/>
          <w:rtl/>
        </w:rPr>
        <w:t>اللهُ يَتَوَفّىَ الأنفُسَ حيْنَ مَوْتِهَا</w:t>
      </w:r>
      <w:r>
        <w:rPr>
          <w:rtl/>
        </w:rPr>
        <w:t xml:space="preserve"> </w:t>
      </w:r>
      <w:r w:rsidRPr="00A90091">
        <w:rPr>
          <w:rStyle w:val="libAlaemChar"/>
          <w:rtl/>
        </w:rPr>
        <w:t>)</w:t>
      </w:r>
      <w:r w:rsidRPr="00296CD3">
        <w:rPr>
          <w:rtl/>
        </w:rPr>
        <w:t xml:space="preserve"> </w:t>
      </w:r>
      <w:r w:rsidRPr="00CD4A30">
        <w:rPr>
          <w:rtl/>
        </w:rPr>
        <w:t xml:space="preserve">» </w:t>
      </w:r>
      <w:r w:rsidRPr="00FF6DFF">
        <w:rPr>
          <w:rStyle w:val="libFootnotenumChar"/>
          <w:rtl/>
        </w:rPr>
        <w:t>(3)</w:t>
      </w:r>
      <w:r w:rsidRPr="00296CD3">
        <w:rPr>
          <w:rtl/>
        </w:rPr>
        <w:t>.</w:t>
      </w:r>
    </w:p>
    <w:p w:rsidR="00FF6DFF" w:rsidRDefault="00FF6DFF" w:rsidP="00A90091">
      <w:pPr>
        <w:pStyle w:val="libNormal"/>
        <w:rPr>
          <w:rtl/>
        </w:rPr>
      </w:pPr>
      <w:r w:rsidRPr="00CD4A30">
        <w:rPr>
          <w:rtl/>
        </w:rPr>
        <w:t>فغضبَ ابنُ زيادٍ وقالَ</w:t>
      </w:r>
      <w:r w:rsidR="000B5FC5">
        <w:rPr>
          <w:rtl/>
        </w:rPr>
        <w:t>:</w:t>
      </w:r>
      <w:r w:rsidRPr="00CD4A30">
        <w:rPr>
          <w:rtl/>
        </w:rPr>
        <w:t xml:space="preserve"> وبكَ جُرأةُ لجوابي وفيكَ بقيّةْ للرّدَ علي؟! اذهبوا به فاضربوا عُنقَه</w:t>
      </w:r>
      <w:r>
        <w:rPr>
          <w:rtl/>
        </w:rPr>
        <w:t>.</w:t>
      </w:r>
      <w:r w:rsidRPr="00CD4A30">
        <w:rPr>
          <w:rtl/>
        </w:rPr>
        <w:t xml:space="preserve"> فَتعلّقتْ به زينبُ عمتُه وقالتْ</w:t>
      </w:r>
      <w:r w:rsidR="000B5FC5">
        <w:rPr>
          <w:rtl/>
        </w:rPr>
        <w:t>:</w:t>
      </w:r>
      <w:r w:rsidRPr="00CD4A30">
        <w:rPr>
          <w:rtl/>
        </w:rPr>
        <w:t xml:space="preserve"> يا ابنَ زيادٍ</w:t>
      </w:r>
      <w:r w:rsidR="000B5FC5">
        <w:rPr>
          <w:rtl/>
        </w:rPr>
        <w:t>،</w:t>
      </w:r>
      <w:r>
        <w:rPr>
          <w:rtl/>
        </w:rPr>
        <w:t xml:space="preserve"> </w:t>
      </w:r>
      <w:r w:rsidRPr="00CD4A30">
        <w:rPr>
          <w:rtl/>
        </w:rPr>
        <w:t>حَسْبُكَ من دمائنا؟ واعْتَنَقَتْه وقالتْ</w:t>
      </w:r>
      <w:r w:rsidR="000B5FC5">
        <w:rPr>
          <w:rtl/>
        </w:rPr>
        <w:t>:</w:t>
      </w:r>
      <w:r w:rsidRPr="00CD4A30">
        <w:rPr>
          <w:rtl/>
        </w:rPr>
        <w:t xml:space="preserve"> واللهِ لا أُفارِقُه فإنْ قتلتَه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فَزَقَتْ</w:t>
      </w:r>
      <w:r w:rsidR="000B5FC5">
        <w:rPr>
          <w:rtl/>
        </w:rPr>
        <w:t>:</w:t>
      </w:r>
      <w:r w:rsidRPr="002D5FFC">
        <w:rPr>
          <w:rtl/>
        </w:rPr>
        <w:t xml:space="preserve"> اي صاحت «الصحاح</w:t>
      </w:r>
      <w:r w:rsidR="008F72F1">
        <w:rPr>
          <w:rtl/>
        </w:rPr>
        <w:t xml:space="preserve"> - </w:t>
      </w:r>
      <w:r w:rsidRPr="002D5FFC">
        <w:rPr>
          <w:rtl/>
        </w:rPr>
        <w:t>زقا</w:t>
      </w:r>
      <w:r w:rsidR="008F72F1">
        <w:rPr>
          <w:rtl/>
        </w:rPr>
        <w:t xml:space="preserve"> - </w:t>
      </w:r>
      <w:r w:rsidRPr="002D5FFC">
        <w:rPr>
          <w:rtl/>
        </w:rPr>
        <w:t>6</w:t>
      </w:r>
      <w:r w:rsidR="000B5FC5">
        <w:rPr>
          <w:rtl/>
        </w:rPr>
        <w:t>:</w:t>
      </w:r>
      <w:r w:rsidRPr="002D5FFC">
        <w:rPr>
          <w:rtl/>
        </w:rPr>
        <w:t xml:space="preserve"> 2368 » وفي هامش «ش» و «م</w:t>
      </w:r>
      <w:r>
        <w:rPr>
          <w:rtl/>
        </w:rPr>
        <w:t>»</w:t>
      </w:r>
      <w:r w:rsidR="000B5FC5">
        <w:rPr>
          <w:rtl/>
        </w:rPr>
        <w:t>:</w:t>
      </w:r>
      <w:r w:rsidRPr="002D5FFC">
        <w:rPr>
          <w:rtl/>
        </w:rPr>
        <w:t xml:space="preserve"> فرقّت</w:t>
      </w:r>
      <w:r>
        <w:rPr>
          <w:rtl/>
        </w:rPr>
        <w:t>.</w:t>
      </w:r>
    </w:p>
    <w:p w:rsidR="00FF6DFF" w:rsidRDefault="00FF6DFF" w:rsidP="00FF6DFF">
      <w:pPr>
        <w:pStyle w:val="libFootnote0"/>
        <w:rPr>
          <w:rtl/>
        </w:rPr>
      </w:pPr>
      <w:r w:rsidRPr="002D5FFC">
        <w:rPr>
          <w:rtl/>
        </w:rPr>
        <w:t>(</w:t>
      </w:r>
      <w:r>
        <w:rPr>
          <w:rtl/>
        </w:rPr>
        <w:t>2) في «م» وهامش «ش»</w:t>
      </w:r>
      <w:r w:rsidR="000B5FC5">
        <w:rPr>
          <w:rtl/>
        </w:rPr>
        <w:t>:</w:t>
      </w:r>
      <w:r>
        <w:rPr>
          <w:rtl/>
        </w:rPr>
        <w:t xml:space="preserve"> وأ</w:t>
      </w:r>
      <w:r w:rsidRPr="002D5FFC">
        <w:rPr>
          <w:rtl/>
        </w:rPr>
        <w:t>برَزْتَ</w:t>
      </w:r>
      <w:r>
        <w:rPr>
          <w:rtl/>
        </w:rPr>
        <w:t>.</w:t>
      </w:r>
    </w:p>
    <w:p w:rsidR="00FF6DFF" w:rsidRPr="002D5FFC" w:rsidRDefault="00FF6DFF" w:rsidP="00FF6DFF">
      <w:pPr>
        <w:pStyle w:val="libFootnote0"/>
        <w:rPr>
          <w:rtl/>
        </w:rPr>
      </w:pPr>
      <w:r w:rsidRPr="002D5FFC">
        <w:rPr>
          <w:rtl/>
        </w:rPr>
        <w:t>(3) الزمر 39</w:t>
      </w:r>
      <w:r w:rsidR="000B5FC5">
        <w:rPr>
          <w:rtl/>
        </w:rPr>
        <w:t>:</w:t>
      </w:r>
      <w:r w:rsidRPr="002D5FFC">
        <w:rPr>
          <w:rtl/>
        </w:rPr>
        <w:t xml:space="preserve"> 42</w:t>
      </w:r>
      <w:r>
        <w:rPr>
          <w:rtl/>
        </w:rPr>
        <w:t>.</w:t>
      </w:r>
      <w:r w:rsidRPr="00CD4A30">
        <w:rPr>
          <w:rtl/>
        </w:rPr>
        <w:t xml:space="preserve"> </w:t>
      </w:r>
    </w:p>
    <w:p w:rsidR="00FF6DFF" w:rsidRDefault="00FF6DFF" w:rsidP="00FF6DFF">
      <w:pPr>
        <w:pStyle w:val="libNormal0"/>
        <w:rPr>
          <w:rtl/>
        </w:rPr>
      </w:pPr>
      <w:r>
        <w:rPr>
          <w:rtl/>
        </w:rPr>
        <w:br w:type="page"/>
      </w:r>
      <w:bookmarkStart w:id="95" w:name="_Toc371754634"/>
      <w:r w:rsidRPr="00D452E0">
        <w:rPr>
          <w:rStyle w:val="Heading2Char"/>
          <w:rtl/>
        </w:rPr>
        <w:lastRenderedPageBreak/>
        <w:t>فاقتلْني</w:t>
      </w:r>
      <w:bookmarkEnd w:id="95"/>
      <w:r w:rsidRPr="00CD4A30">
        <w:rPr>
          <w:rtl/>
        </w:rPr>
        <w:t xml:space="preserve"> معَه ؛ فنظرَ ابنُ زيادٍ إليها واليه ساعة ثمّ قالَ</w:t>
      </w:r>
      <w:r w:rsidR="000B5FC5">
        <w:rPr>
          <w:rtl/>
        </w:rPr>
        <w:t>:</w:t>
      </w:r>
      <w:r w:rsidRPr="00CD4A30">
        <w:rPr>
          <w:rtl/>
        </w:rPr>
        <w:t xml:space="preserve"> عجباً للرّحمِ</w:t>
      </w:r>
      <w:r>
        <w:rPr>
          <w:rtl/>
        </w:rPr>
        <w:t>!</w:t>
      </w:r>
      <w:r w:rsidRPr="00CD4A30">
        <w:rPr>
          <w:rtl/>
        </w:rPr>
        <w:t xml:space="preserve"> واللهِّ إِنِّي لأظنُّها ودّتْ أنِّي قتلتُها معَه</w:t>
      </w:r>
      <w:r w:rsidR="000B5FC5">
        <w:rPr>
          <w:rtl/>
        </w:rPr>
        <w:t>،</w:t>
      </w:r>
      <w:r>
        <w:rPr>
          <w:rtl/>
        </w:rPr>
        <w:t xml:space="preserve"> </w:t>
      </w:r>
      <w:r w:rsidRPr="00CD4A30">
        <w:rPr>
          <w:rtl/>
        </w:rPr>
        <w:t>دَعُوه فإِنِّي أراه لمِا به</w:t>
      </w:r>
      <w:r>
        <w:rPr>
          <w:rtl/>
        </w:rPr>
        <w:t>.</w:t>
      </w:r>
      <w:bookmarkStart w:id="96" w:name="117"/>
    </w:p>
    <w:bookmarkEnd w:id="96"/>
    <w:p w:rsidR="00FF6DFF" w:rsidRDefault="00FF6DFF" w:rsidP="00A90091">
      <w:pPr>
        <w:pStyle w:val="libNormal"/>
        <w:rPr>
          <w:rtl/>
        </w:rPr>
      </w:pPr>
      <w:r w:rsidRPr="00CD4A30">
        <w:rPr>
          <w:rtl/>
        </w:rPr>
        <w:t>ثمّ قامَ من مجلسِه حتّى خرجَ منَ القصرِ</w:t>
      </w:r>
      <w:r w:rsidR="000B5FC5">
        <w:rPr>
          <w:rtl/>
        </w:rPr>
        <w:t>،</w:t>
      </w:r>
      <w:r>
        <w:rPr>
          <w:rtl/>
        </w:rPr>
        <w:t xml:space="preserve"> </w:t>
      </w:r>
      <w:r w:rsidRPr="00CD4A30">
        <w:rPr>
          <w:rtl/>
        </w:rPr>
        <w:t>ودخلَ المسجدَ فصَعدَ المنبرَ فقالَ</w:t>
      </w:r>
      <w:r w:rsidR="000B5FC5">
        <w:rPr>
          <w:rtl/>
        </w:rPr>
        <w:t>:</w:t>
      </w:r>
      <w:r w:rsidRPr="00CD4A30">
        <w:rPr>
          <w:rtl/>
        </w:rPr>
        <w:t xml:space="preserve"> الحمدُ للهِّ الّذي أظهر الحقَّ وأهلَه</w:t>
      </w:r>
      <w:r w:rsidR="000B5FC5">
        <w:rPr>
          <w:rtl/>
        </w:rPr>
        <w:t>،</w:t>
      </w:r>
      <w:r>
        <w:rPr>
          <w:rtl/>
        </w:rPr>
        <w:t xml:space="preserve"> </w:t>
      </w:r>
      <w:r w:rsidRPr="00CD4A30">
        <w:rPr>
          <w:rtl/>
        </w:rPr>
        <w:t>ونصرَ أميرَ المؤمنينَ يزيدَ وحزبَه</w:t>
      </w:r>
      <w:r w:rsidR="000B5FC5">
        <w:rPr>
          <w:rtl/>
        </w:rPr>
        <w:t>،</w:t>
      </w:r>
      <w:r>
        <w:rPr>
          <w:rtl/>
        </w:rPr>
        <w:t xml:space="preserve"> </w:t>
      </w:r>
      <w:r w:rsidRPr="00CD4A30">
        <w:rPr>
          <w:rtl/>
        </w:rPr>
        <w:t>وقتلَ الكذّابَ ابن الكذّابِ وشيعتَه</w:t>
      </w:r>
      <w:r>
        <w:rPr>
          <w:rtl/>
        </w:rPr>
        <w:t>.</w:t>
      </w:r>
    </w:p>
    <w:p w:rsidR="00FF6DFF" w:rsidRDefault="00FF6DFF" w:rsidP="00A90091">
      <w:pPr>
        <w:pStyle w:val="libNormal"/>
        <w:rPr>
          <w:rtl/>
        </w:rPr>
      </w:pPr>
      <w:r w:rsidRPr="00CD4A30">
        <w:rPr>
          <w:rtl/>
        </w:rPr>
        <w:t>فقامَ إليه عبدُالله بن عفيفٍ الأزديّ</w:t>
      </w:r>
      <w:r w:rsidR="008F72F1">
        <w:rPr>
          <w:rtl/>
        </w:rPr>
        <w:t xml:space="preserve"> - </w:t>
      </w:r>
      <w:r w:rsidRPr="00CD4A30">
        <w:rPr>
          <w:rtl/>
        </w:rPr>
        <w:t xml:space="preserve">وكانَ من شيعة أميرِ المؤمنينَ </w:t>
      </w:r>
      <w:r w:rsidR="000B5FC5" w:rsidRPr="000B5FC5">
        <w:rPr>
          <w:rStyle w:val="libAlaemChar"/>
          <w:rFonts w:hint="cs"/>
          <w:rtl/>
        </w:rPr>
        <w:t>عليه‌السلام</w:t>
      </w:r>
      <w:r w:rsidR="008F72F1">
        <w:rPr>
          <w:rtl/>
        </w:rPr>
        <w:t xml:space="preserve"> - </w:t>
      </w:r>
      <w:r w:rsidRPr="00CD4A30">
        <w:rPr>
          <w:rtl/>
        </w:rPr>
        <w:t>فقالَ</w:t>
      </w:r>
      <w:r w:rsidR="000B5FC5">
        <w:rPr>
          <w:rtl/>
        </w:rPr>
        <w:t>:</w:t>
      </w:r>
      <w:r w:rsidRPr="00CD4A30">
        <w:rPr>
          <w:rtl/>
        </w:rPr>
        <w:t xml:space="preserve"> ياعدوَّ اللهِّ</w:t>
      </w:r>
      <w:r w:rsidR="000B5FC5">
        <w:rPr>
          <w:rtl/>
        </w:rPr>
        <w:t>،</w:t>
      </w:r>
      <w:r>
        <w:rPr>
          <w:rtl/>
        </w:rPr>
        <w:t xml:space="preserve"> </w:t>
      </w:r>
      <w:r w:rsidRPr="00CD4A30">
        <w:rPr>
          <w:rtl/>
        </w:rPr>
        <w:t>إنّ الكذّابَ أنتَ وأَبوكَ</w:t>
      </w:r>
      <w:r w:rsidR="000B5FC5">
        <w:rPr>
          <w:rtl/>
        </w:rPr>
        <w:t>،</w:t>
      </w:r>
      <w:r>
        <w:rPr>
          <w:rtl/>
        </w:rPr>
        <w:t xml:space="preserve"> </w:t>
      </w:r>
      <w:r w:rsidRPr="00CD4A30">
        <w:rPr>
          <w:rtl/>
        </w:rPr>
        <w:t>والّذي ولاّكَ وأبوه</w:t>
      </w:r>
      <w:r w:rsidR="000B5FC5">
        <w:rPr>
          <w:rtl/>
        </w:rPr>
        <w:t>،</w:t>
      </w:r>
      <w:r>
        <w:rPr>
          <w:rtl/>
        </w:rPr>
        <w:t xml:space="preserve"> </w:t>
      </w:r>
      <w:r w:rsidRPr="00CD4A30">
        <w:rPr>
          <w:rtl/>
        </w:rPr>
        <w:t>يا ابنَ مرجانَة</w:t>
      </w:r>
      <w:r w:rsidR="000B5FC5">
        <w:rPr>
          <w:rtl/>
        </w:rPr>
        <w:t>،</w:t>
      </w:r>
      <w:r>
        <w:rPr>
          <w:rtl/>
        </w:rPr>
        <w:t xml:space="preserve"> </w:t>
      </w:r>
      <w:r w:rsidRPr="00CD4A30">
        <w:rPr>
          <w:rtl/>
        </w:rPr>
        <w:t>تَقتلُ أولادَ النّبيِّينَ وتقومُ على المنبرِ مَقامَ الصِّدِّيقينَ</w:t>
      </w:r>
      <w:r>
        <w:rPr>
          <w:rtl/>
        </w:rPr>
        <w:t>؟!</w:t>
      </w:r>
      <w:r w:rsidRPr="00CD4A30">
        <w:rPr>
          <w:rtl/>
        </w:rPr>
        <w:t xml:space="preserve"> </w:t>
      </w:r>
    </w:p>
    <w:p w:rsidR="00FF6DFF" w:rsidRDefault="00FF6DFF" w:rsidP="00A90091">
      <w:pPr>
        <w:pStyle w:val="libNormal"/>
        <w:rPr>
          <w:rtl/>
        </w:rPr>
      </w:pPr>
      <w:r w:rsidRPr="00CD4A30">
        <w:rPr>
          <w:rtl/>
        </w:rPr>
        <w:t>فقالَ ابنُ زيادٍ</w:t>
      </w:r>
      <w:r w:rsidR="000B5FC5">
        <w:rPr>
          <w:rtl/>
        </w:rPr>
        <w:t>:</w:t>
      </w:r>
      <w:r w:rsidRPr="00CD4A30">
        <w:rPr>
          <w:rtl/>
        </w:rPr>
        <w:t xml:space="preserve"> عليَّ به ؛ فأخذتْه الجلاوِزةُ</w:t>
      </w:r>
      <w:r w:rsidR="000B5FC5">
        <w:rPr>
          <w:rtl/>
        </w:rPr>
        <w:t>،</w:t>
      </w:r>
      <w:r>
        <w:rPr>
          <w:rtl/>
        </w:rPr>
        <w:t xml:space="preserve"> </w:t>
      </w:r>
      <w:r w:rsidRPr="00CD4A30">
        <w:rPr>
          <w:rtl/>
        </w:rPr>
        <w:t>فنادى بشِعارِ الأزْدِ</w:t>
      </w:r>
      <w:r w:rsidR="000B5FC5">
        <w:rPr>
          <w:rtl/>
        </w:rPr>
        <w:t>،</w:t>
      </w:r>
      <w:r>
        <w:rPr>
          <w:rtl/>
        </w:rPr>
        <w:t xml:space="preserve"> </w:t>
      </w:r>
      <w:r w:rsidRPr="00CD4A30">
        <w:rPr>
          <w:rtl/>
        </w:rPr>
        <w:t>فاجتمعَ منهم سبعمائةِ رجلٍ فانتزعوه منَ الجلاوزةِ</w:t>
      </w:r>
      <w:r w:rsidR="000B5FC5">
        <w:rPr>
          <w:rtl/>
        </w:rPr>
        <w:t>،</w:t>
      </w:r>
      <w:r>
        <w:rPr>
          <w:rtl/>
        </w:rPr>
        <w:t xml:space="preserve"> </w:t>
      </w:r>
      <w:r w:rsidRPr="00CD4A30">
        <w:rPr>
          <w:rtl/>
        </w:rPr>
        <w:t>فلمّا كانَ الليلُ أرسلَ إِليه ابنُ زيادٍ مَنْ أخرجَه من بيتهِ</w:t>
      </w:r>
      <w:r w:rsidR="000B5FC5">
        <w:rPr>
          <w:rtl/>
        </w:rPr>
        <w:t>،</w:t>
      </w:r>
      <w:r>
        <w:rPr>
          <w:rtl/>
        </w:rPr>
        <w:t xml:space="preserve"> </w:t>
      </w:r>
      <w:r w:rsidRPr="00CD4A30">
        <w:rPr>
          <w:rtl/>
        </w:rPr>
        <w:t xml:space="preserve">فضَرَبَ عُنقَه وصلبَه في السَّبَخةِ </w:t>
      </w:r>
      <w:r w:rsidR="000B5FC5" w:rsidRPr="000B5FC5">
        <w:rPr>
          <w:rStyle w:val="libAlaemChar"/>
          <w:rFonts w:hint="cs"/>
          <w:rtl/>
        </w:rPr>
        <w:t>رحمه‌الله</w:t>
      </w:r>
      <w:r>
        <w:rPr>
          <w:rtl/>
        </w:rPr>
        <w:t>.</w:t>
      </w:r>
      <w:r w:rsidRPr="00CD4A30">
        <w:rPr>
          <w:rtl/>
        </w:rPr>
        <w:t xml:space="preserve"> </w:t>
      </w:r>
    </w:p>
    <w:p w:rsidR="00FF6DFF" w:rsidRDefault="00FF6DFF" w:rsidP="00A90091">
      <w:pPr>
        <w:pStyle w:val="libNormal"/>
        <w:rPr>
          <w:rtl/>
        </w:rPr>
      </w:pPr>
      <w:r w:rsidRPr="00CD4A30">
        <w:rPr>
          <w:rtl/>
        </w:rPr>
        <w:t xml:space="preserve">ولمّا أصبحَ عُبيدُاللّه بن زيادٍ بعثَ برأسِ الحسينِ </w:t>
      </w:r>
      <w:r w:rsidR="000B5FC5" w:rsidRPr="000B5FC5">
        <w:rPr>
          <w:rStyle w:val="libAlaemChar"/>
          <w:rFonts w:hint="cs"/>
          <w:rtl/>
        </w:rPr>
        <w:t>عليه‌السلام</w:t>
      </w:r>
      <w:r w:rsidRPr="00CD4A30">
        <w:rPr>
          <w:rtl/>
        </w:rPr>
        <w:t xml:space="preserve"> فدِيْرَ به في سِكَكِ الكوفةِ كلِّها وقبائلِها.</w:t>
      </w:r>
    </w:p>
    <w:p w:rsidR="00FF6DFF" w:rsidRDefault="00FF6DFF" w:rsidP="00A90091">
      <w:pPr>
        <w:pStyle w:val="libNormal"/>
        <w:rPr>
          <w:rtl/>
        </w:rPr>
      </w:pPr>
      <w:r w:rsidRPr="00CD4A30">
        <w:rPr>
          <w:rtl/>
        </w:rPr>
        <w:t>فرُوِيَ عن زيدِ بنِ أرقمَ أنّه قالَ</w:t>
      </w:r>
      <w:r w:rsidR="000B5FC5">
        <w:rPr>
          <w:rtl/>
        </w:rPr>
        <w:t>:</w:t>
      </w:r>
      <w:r w:rsidRPr="00CD4A30">
        <w:rPr>
          <w:rtl/>
        </w:rPr>
        <w:t xml:space="preserve"> مُر َّبه عليَّ وهوعلى رمحً وأنا في غُرفةٍ</w:t>
      </w:r>
      <w:r w:rsidR="000B5FC5">
        <w:rPr>
          <w:rtl/>
        </w:rPr>
        <w:t>،</w:t>
      </w:r>
      <w:r>
        <w:rPr>
          <w:rtl/>
        </w:rPr>
        <w:t xml:space="preserve"> </w:t>
      </w:r>
      <w:r w:rsidRPr="00CD4A30">
        <w:rPr>
          <w:rtl/>
        </w:rPr>
        <w:t>فلمّا حاذاني سمعتهُ يَقرأُ</w:t>
      </w:r>
      <w:r w:rsidR="000B5FC5">
        <w:rPr>
          <w:rtl/>
        </w:rPr>
        <w:t>:</w:t>
      </w:r>
      <w:r w:rsidRPr="00CD4A30">
        <w:rPr>
          <w:rtl/>
        </w:rPr>
        <w:t xml:space="preserve"> </w:t>
      </w:r>
      <w:r w:rsidRPr="00A90091">
        <w:rPr>
          <w:rStyle w:val="libAlaemChar"/>
          <w:rtl/>
        </w:rPr>
        <w:t>(</w:t>
      </w:r>
      <w:r w:rsidRPr="00FF6DFF">
        <w:rPr>
          <w:rStyle w:val="libAieChar"/>
          <w:rtl/>
        </w:rPr>
        <w:t xml:space="preserve"> أمْ حَسِبْتَ أنَّ أصْحَابَ الْكَهْفِ وَالرَّقِيْمِ كَانُوْا مِنْ آيَاتِنَا عَجَبَاً </w:t>
      </w:r>
      <w:r w:rsidRPr="00A90091">
        <w:rPr>
          <w:rStyle w:val="libAlaemChar"/>
          <w:rtl/>
        </w:rPr>
        <w:t>)</w:t>
      </w:r>
      <w:r w:rsidRPr="00296CD3">
        <w:rPr>
          <w:rtl/>
        </w:rPr>
        <w:t xml:space="preserve"> </w:t>
      </w:r>
      <w:r w:rsidRPr="00FF6DFF">
        <w:rPr>
          <w:rStyle w:val="libFootnotenumChar"/>
          <w:rtl/>
        </w:rPr>
        <w:t>(1)</w:t>
      </w:r>
      <w:r w:rsidRPr="004F30BF">
        <w:rPr>
          <w:rtl/>
        </w:rPr>
        <w:t xml:space="preserve"> </w:t>
      </w:r>
      <w:r w:rsidRPr="00CD4A30">
        <w:rPr>
          <w:rtl/>
        </w:rPr>
        <w:t xml:space="preserve">فَقَفَّ </w:t>
      </w:r>
      <w:r w:rsidRPr="00FF6DFF">
        <w:rPr>
          <w:rStyle w:val="libFootnotenumChar"/>
          <w:rtl/>
        </w:rPr>
        <w:t>(2)</w:t>
      </w:r>
      <w:r w:rsidR="008F72F1">
        <w:rPr>
          <w:rtl/>
        </w:rPr>
        <w:t xml:space="preserve"> - </w:t>
      </w:r>
      <w:r w:rsidRPr="00CD4A30">
        <w:rPr>
          <w:rtl/>
        </w:rPr>
        <w:t>واللهِّ</w:t>
      </w:r>
      <w:r w:rsidR="008F72F1">
        <w:rPr>
          <w:rtl/>
        </w:rPr>
        <w:t xml:space="preserve"> - </w:t>
      </w:r>
      <w:r w:rsidRPr="00CD4A30">
        <w:rPr>
          <w:rtl/>
        </w:rPr>
        <w:t>شَعري وناديتُ</w:t>
      </w:r>
      <w:r w:rsidR="000B5FC5">
        <w:rPr>
          <w:rtl/>
        </w:rPr>
        <w:t>:</w:t>
      </w:r>
      <w:r w:rsidRPr="00CD4A30">
        <w:rPr>
          <w:rtl/>
        </w:rPr>
        <w:t xml:space="preserve"> رأسُكَ واللهِ</w:t>
      </w:r>
      <w:r w:rsidR="008F72F1">
        <w:rPr>
          <w:rtl/>
        </w:rPr>
        <w:t xml:space="preserve"> - </w:t>
      </w:r>
      <w:r w:rsidRPr="00CD4A30">
        <w:rPr>
          <w:rtl/>
        </w:rPr>
        <w:t>يا ابنَ رسولِ اللهِّ</w:t>
      </w:r>
      <w:r w:rsidR="008F72F1">
        <w:rPr>
          <w:rtl/>
        </w:rPr>
        <w:t xml:space="preserve"> - </w:t>
      </w:r>
      <w:r w:rsidRPr="00CD4A30">
        <w:rPr>
          <w:rtl/>
        </w:rPr>
        <w:t xml:space="preserve">أعجبُ وأعجبُ </w:t>
      </w:r>
      <w:r w:rsidRPr="00FF6DFF">
        <w:rPr>
          <w:rStyle w:val="libFootnotenumChar"/>
          <w:rtl/>
        </w:rPr>
        <w:t>(3)</w:t>
      </w:r>
      <w:r w:rsidRPr="00296CD3">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الكهف 18</w:t>
      </w:r>
      <w:r w:rsidR="000B5FC5">
        <w:rPr>
          <w:rtl/>
        </w:rPr>
        <w:t>:</w:t>
      </w:r>
      <w:r w:rsidRPr="002D5FFC">
        <w:rPr>
          <w:rtl/>
        </w:rPr>
        <w:t xml:space="preserve"> 9</w:t>
      </w:r>
      <w:r>
        <w:rPr>
          <w:rtl/>
        </w:rPr>
        <w:t>.</w:t>
      </w:r>
    </w:p>
    <w:p w:rsidR="00FF6DFF" w:rsidRDefault="00FF6DFF" w:rsidP="00FF6DFF">
      <w:pPr>
        <w:pStyle w:val="libFootnote0"/>
        <w:rPr>
          <w:rtl/>
        </w:rPr>
      </w:pPr>
      <w:r w:rsidRPr="002D5FFC">
        <w:rPr>
          <w:rtl/>
        </w:rPr>
        <w:t>(2) قفّ شعري</w:t>
      </w:r>
      <w:r w:rsidR="000B5FC5">
        <w:rPr>
          <w:rtl/>
        </w:rPr>
        <w:t>:</w:t>
      </w:r>
      <w:r w:rsidRPr="002D5FFC">
        <w:rPr>
          <w:rtl/>
        </w:rPr>
        <w:t xml:space="preserve"> أي قام من الفزع «الصحاح</w:t>
      </w:r>
      <w:r w:rsidR="008F72F1">
        <w:rPr>
          <w:rtl/>
        </w:rPr>
        <w:t xml:space="preserve"> - </w:t>
      </w:r>
      <w:r w:rsidRPr="002D5FFC">
        <w:rPr>
          <w:rtl/>
        </w:rPr>
        <w:t>قفف</w:t>
      </w:r>
      <w:r w:rsidR="008F72F1">
        <w:rPr>
          <w:rtl/>
        </w:rPr>
        <w:t xml:space="preserve"> - </w:t>
      </w:r>
      <w:r w:rsidRPr="002D5FFC">
        <w:rPr>
          <w:rtl/>
        </w:rPr>
        <w:t>4</w:t>
      </w:r>
      <w:r w:rsidR="000B5FC5">
        <w:rPr>
          <w:rtl/>
        </w:rPr>
        <w:t>:</w:t>
      </w:r>
      <w:r w:rsidRPr="002D5FFC">
        <w:rPr>
          <w:rtl/>
        </w:rPr>
        <w:t xml:space="preserve"> 1418»</w:t>
      </w:r>
      <w:r>
        <w:rPr>
          <w:rtl/>
        </w:rPr>
        <w:t>.</w:t>
      </w:r>
    </w:p>
    <w:p w:rsidR="00FF6DFF" w:rsidRPr="002D5FFC" w:rsidRDefault="00FF6DFF" w:rsidP="00FF6DFF">
      <w:pPr>
        <w:pStyle w:val="libFootnote0"/>
        <w:rPr>
          <w:rtl/>
        </w:rPr>
      </w:pPr>
      <w:r w:rsidRPr="002D5FFC">
        <w:rPr>
          <w:rtl/>
        </w:rPr>
        <w:t xml:space="preserve">(3) مقتل الحسين </w:t>
      </w:r>
      <w:r w:rsidR="000B5FC5" w:rsidRPr="000B5FC5">
        <w:rPr>
          <w:rStyle w:val="libFootnoteAlaemChar"/>
          <w:rFonts w:hint="cs"/>
          <w:rtl/>
        </w:rPr>
        <w:t>عليه‌السلام</w:t>
      </w:r>
      <w:r w:rsidRPr="002D5FFC">
        <w:rPr>
          <w:rtl/>
        </w:rPr>
        <w:t xml:space="preserve"> لابي مخنف</w:t>
      </w:r>
      <w:r w:rsidR="000B5FC5">
        <w:rPr>
          <w:rtl/>
        </w:rPr>
        <w:t>:</w:t>
      </w:r>
      <w:r w:rsidRPr="002D5FFC">
        <w:rPr>
          <w:rtl/>
        </w:rPr>
        <w:t>175</w:t>
      </w:r>
      <w:r w:rsidR="000B5FC5">
        <w:rPr>
          <w:rtl/>
        </w:rPr>
        <w:t>،</w:t>
      </w:r>
      <w:r>
        <w:rPr>
          <w:rtl/>
        </w:rPr>
        <w:t xml:space="preserve"> </w:t>
      </w:r>
      <w:r w:rsidRPr="002D5FFC">
        <w:rPr>
          <w:rtl/>
        </w:rPr>
        <w:t xml:space="preserve">ونقله العلامة المجلسي في البحار </w:t>
      </w:r>
    </w:p>
    <w:p w:rsidR="00FF6DFF" w:rsidRDefault="00FF6DFF" w:rsidP="00A90091">
      <w:pPr>
        <w:pStyle w:val="libNormal"/>
        <w:rPr>
          <w:rtl/>
        </w:rPr>
      </w:pPr>
      <w:r>
        <w:rPr>
          <w:rtl/>
        </w:rPr>
        <w:br w:type="page"/>
      </w:r>
      <w:r w:rsidRPr="00CD4A30">
        <w:rPr>
          <w:rtl/>
        </w:rPr>
        <w:lastRenderedPageBreak/>
        <w:t>ولمّا فَرغَ القوم منَ التّطوافِ به بالكوفةِ</w:t>
      </w:r>
      <w:r w:rsidR="000B5FC5">
        <w:rPr>
          <w:rtl/>
        </w:rPr>
        <w:t>،</w:t>
      </w:r>
      <w:r>
        <w:rPr>
          <w:rtl/>
        </w:rPr>
        <w:t xml:space="preserve"> </w:t>
      </w:r>
      <w:r w:rsidRPr="00CD4A30">
        <w:rPr>
          <w:rtl/>
        </w:rPr>
        <w:t>ردّوه إِلى بابِ القصر</w:t>
      </w:r>
      <w:r w:rsidR="000B5FC5">
        <w:rPr>
          <w:rtl/>
        </w:rPr>
        <w:t>،</w:t>
      </w:r>
      <w:r>
        <w:rPr>
          <w:rtl/>
        </w:rPr>
        <w:t xml:space="preserve"> </w:t>
      </w:r>
      <w:r w:rsidRPr="00CD4A30">
        <w:rPr>
          <w:rtl/>
        </w:rPr>
        <w:t>فدفعَه ابنُ زيادٍ إِلى زَحْرِ بنِ قيْسٍ ودَفعَ إِليه رؤوسَ أصحابِه</w:t>
      </w:r>
      <w:r w:rsidR="000B5FC5">
        <w:rPr>
          <w:rtl/>
        </w:rPr>
        <w:t>،</w:t>
      </w:r>
      <w:r>
        <w:rPr>
          <w:rtl/>
        </w:rPr>
        <w:t xml:space="preserve"> </w:t>
      </w:r>
      <w:r w:rsidRPr="00CD4A30">
        <w:rPr>
          <w:rtl/>
        </w:rPr>
        <w:t>وسرّحَه إِلى يزيد بن معاويةَ عليهم لعائنُ اللّهِ ولعنةُ اللاعنينَ في السّماواتِ والأرضينَ</w:t>
      </w:r>
      <w:r w:rsidR="000B5FC5">
        <w:rPr>
          <w:rtl/>
        </w:rPr>
        <w:t>،</w:t>
      </w:r>
      <w:r>
        <w:rPr>
          <w:rtl/>
        </w:rPr>
        <w:t xml:space="preserve"> </w:t>
      </w:r>
      <w:r w:rsidRPr="00CD4A30">
        <w:rPr>
          <w:rtl/>
        </w:rPr>
        <w:t>وأنفذَ معَه أبا بُردةَ بنَ عَوْفٍ الأزديّ وطارِقَ بنَ أبي ظَبيانَ في جماعةٍ من أهلِ الكوفةِ</w:t>
      </w:r>
      <w:r w:rsidR="000B5FC5">
        <w:rPr>
          <w:rtl/>
        </w:rPr>
        <w:t>،</w:t>
      </w:r>
      <w:r>
        <w:rPr>
          <w:rtl/>
        </w:rPr>
        <w:t xml:space="preserve"> </w:t>
      </w:r>
      <w:r w:rsidRPr="00CD4A30">
        <w:rPr>
          <w:rtl/>
        </w:rPr>
        <w:t>حتّى وردوا بها على يزيدَ بدمشقَ</w:t>
      </w:r>
      <w:r>
        <w:rPr>
          <w:rtl/>
        </w:rPr>
        <w:t>.</w:t>
      </w:r>
    </w:p>
    <w:p w:rsidR="00FF6DFF" w:rsidRDefault="00FF6DFF" w:rsidP="00A90091">
      <w:pPr>
        <w:pStyle w:val="libNormal"/>
        <w:rPr>
          <w:rtl/>
        </w:rPr>
      </w:pPr>
      <w:r w:rsidRPr="00CD4A30">
        <w:rPr>
          <w:rtl/>
        </w:rPr>
        <w:t>فروى عبدُالله بن ربيعةَ الحِميريّ فقالَ</w:t>
      </w:r>
      <w:r w:rsidR="000B5FC5">
        <w:rPr>
          <w:rtl/>
        </w:rPr>
        <w:t>:</w:t>
      </w:r>
      <w:r w:rsidRPr="00CD4A30">
        <w:rPr>
          <w:rtl/>
        </w:rPr>
        <w:t xml:space="preserve"> إِنِّي لَعندَ يزيد بن معاويةَ بدمشقَ</w:t>
      </w:r>
      <w:r w:rsidR="000B5FC5">
        <w:rPr>
          <w:rtl/>
        </w:rPr>
        <w:t>،</w:t>
      </w:r>
      <w:r>
        <w:rPr>
          <w:rtl/>
        </w:rPr>
        <w:t xml:space="preserve"> </w:t>
      </w:r>
      <w:r w:rsidRPr="00CD4A30">
        <w:rPr>
          <w:rtl/>
        </w:rPr>
        <w:t>إذ أقبلَ زَحْرُ بنُ قيسٍ حتى دخلَ عليه</w:t>
      </w:r>
      <w:r w:rsidR="000B5FC5">
        <w:rPr>
          <w:rtl/>
        </w:rPr>
        <w:t>،</w:t>
      </w:r>
      <w:r>
        <w:rPr>
          <w:rtl/>
        </w:rPr>
        <w:t xml:space="preserve"> </w:t>
      </w:r>
      <w:r w:rsidRPr="00CD4A30">
        <w:rPr>
          <w:rtl/>
        </w:rPr>
        <w:t>فقالَ له يزيدُ</w:t>
      </w:r>
      <w:r w:rsidR="000B5FC5">
        <w:rPr>
          <w:rFonts w:hint="cs"/>
          <w:rtl/>
        </w:rPr>
        <w:t>:</w:t>
      </w:r>
      <w:r w:rsidRPr="00CD4A30">
        <w:rPr>
          <w:rtl/>
        </w:rPr>
        <w:t xml:space="preserve"> ويلكَ ما وراءَكَ وما عندَكَ</w:t>
      </w:r>
      <w:r>
        <w:rPr>
          <w:rtl/>
        </w:rPr>
        <w:t>؟</w:t>
      </w:r>
      <w:r w:rsidRPr="00CD4A30">
        <w:rPr>
          <w:rtl/>
        </w:rPr>
        <w:t xml:space="preserve"> قالَ</w:t>
      </w:r>
      <w:r w:rsidR="000B5FC5">
        <w:rPr>
          <w:rtl/>
        </w:rPr>
        <w:t>:</w:t>
      </w:r>
      <w:r w:rsidRPr="00CD4A30">
        <w:rPr>
          <w:rtl/>
        </w:rPr>
        <w:t xml:space="preserve"> أبشِرْ</w:t>
      </w:r>
      <w:r>
        <w:rPr>
          <w:rFonts w:hint="cs"/>
          <w:rtl/>
        </w:rPr>
        <w:t xml:space="preserve"> </w:t>
      </w:r>
      <w:r w:rsidRPr="00CD4A30">
        <w:rPr>
          <w:rtl/>
        </w:rPr>
        <w:t>يا أميرَالمؤمنينَ بفتح اللّهِ ونصرِه</w:t>
      </w:r>
      <w:r w:rsidR="000B5FC5">
        <w:rPr>
          <w:rtl/>
        </w:rPr>
        <w:t>،</w:t>
      </w:r>
      <w:r>
        <w:rPr>
          <w:rtl/>
        </w:rPr>
        <w:t xml:space="preserve"> </w:t>
      </w:r>
      <w:r w:rsidRPr="00CD4A30">
        <w:rPr>
          <w:rtl/>
        </w:rPr>
        <w:t>وَرَدَ علينا الحسينُ بن عليٍّ في ثمانيةَ عشرَمن أهلِ بيتهِ وستينَ من شيعتهِ</w:t>
      </w:r>
      <w:r w:rsidR="000B5FC5">
        <w:rPr>
          <w:rtl/>
        </w:rPr>
        <w:t>،</w:t>
      </w:r>
      <w:r>
        <w:rPr>
          <w:rtl/>
        </w:rPr>
        <w:t xml:space="preserve"> </w:t>
      </w:r>
      <w:r w:rsidRPr="00CD4A30">
        <w:rPr>
          <w:rtl/>
        </w:rPr>
        <w:t>فسِرْنا إِليهم فسألْناهم أن يستسلموا أو ينزلوا على حكمِ الأميرِ عُبيدِاللهِّ بنِ زيادٍ أو القتال</w:t>
      </w:r>
      <w:r w:rsidR="000B5FC5">
        <w:rPr>
          <w:rtl/>
        </w:rPr>
        <w:t>،</w:t>
      </w:r>
      <w:r>
        <w:rPr>
          <w:rtl/>
        </w:rPr>
        <w:t xml:space="preserve"> </w:t>
      </w:r>
      <w:r w:rsidRPr="00CD4A30">
        <w:rPr>
          <w:rtl/>
        </w:rPr>
        <w:t>فاختاروا القتالَ على الاستسلام</w:t>
      </w:r>
      <w:r w:rsidR="000B5FC5">
        <w:rPr>
          <w:rtl/>
        </w:rPr>
        <w:t>،</w:t>
      </w:r>
      <w:r>
        <w:rPr>
          <w:rtl/>
        </w:rPr>
        <w:t xml:space="preserve"> </w:t>
      </w:r>
      <w:r w:rsidRPr="00CD4A30">
        <w:rPr>
          <w:rtl/>
        </w:rPr>
        <w:t>فغَدَوْنا عليهم معَ شروق الشّمسِ</w:t>
      </w:r>
      <w:r w:rsidR="000B5FC5">
        <w:rPr>
          <w:rtl/>
        </w:rPr>
        <w:t>،</w:t>
      </w:r>
      <w:r>
        <w:rPr>
          <w:rtl/>
        </w:rPr>
        <w:t xml:space="preserve"> </w:t>
      </w:r>
      <w:r w:rsidRPr="00CD4A30">
        <w:rPr>
          <w:rtl/>
        </w:rPr>
        <w:t>فأحَطْنا بهم من كلِّ ناحيةٍ</w:t>
      </w:r>
      <w:r w:rsidR="000B5FC5">
        <w:rPr>
          <w:rtl/>
        </w:rPr>
        <w:t>،</w:t>
      </w:r>
      <w:r>
        <w:rPr>
          <w:rtl/>
        </w:rPr>
        <w:t xml:space="preserve"> </w:t>
      </w:r>
      <w:r w:rsidRPr="00CD4A30">
        <w:rPr>
          <w:rtl/>
        </w:rPr>
        <w:t>حتّى إِذا أخذتِ السُّيوفُ مآخِذَها من هام القوم</w:t>
      </w:r>
      <w:r w:rsidR="000B5FC5">
        <w:rPr>
          <w:rtl/>
        </w:rPr>
        <w:t>،</w:t>
      </w:r>
      <w:r>
        <w:rPr>
          <w:rtl/>
        </w:rPr>
        <w:t xml:space="preserve"> </w:t>
      </w:r>
      <w:r w:rsidRPr="00CD4A30">
        <w:rPr>
          <w:rtl/>
        </w:rPr>
        <w:t>جعلوا يهربونَ إِلى غيرِ وَزَرٍ</w:t>
      </w:r>
      <w:r w:rsidR="000B5FC5">
        <w:rPr>
          <w:rtl/>
        </w:rPr>
        <w:t>،</w:t>
      </w:r>
      <w:r>
        <w:rPr>
          <w:rtl/>
        </w:rPr>
        <w:t xml:space="preserve"> </w:t>
      </w:r>
      <w:r w:rsidRPr="00CD4A30">
        <w:rPr>
          <w:rtl/>
        </w:rPr>
        <w:t xml:space="preserve">ويلوذونَ منّا بالاكام والحُفر </w:t>
      </w:r>
      <w:r w:rsidRPr="00FF6DFF">
        <w:rPr>
          <w:rStyle w:val="libFootnotenumChar"/>
          <w:rtl/>
        </w:rPr>
        <w:t>(1)</w:t>
      </w:r>
      <w:r w:rsidRPr="004F30BF">
        <w:rPr>
          <w:rtl/>
        </w:rPr>
        <w:t xml:space="preserve"> </w:t>
      </w:r>
      <w:r w:rsidRPr="00CD4A30">
        <w:rPr>
          <w:rtl/>
        </w:rPr>
        <w:t>لواذاً كَما لاذَ الحمائمُ من صقرٍ</w:t>
      </w:r>
      <w:r w:rsidR="000B5FC5">
        <w:rPr>
          <w:rtl/>
        </w:rPr>
        <w:t>،</w:t>
      </w:r>
      <w:r>
        <w:rPr>
          <w:rtl/>
        </w:rPr>
        <w:t xml:space="preserve"> </w:t>
      </w:r>
      <w:r w:rsidRPr="00CD4A30">
        <w:rPr>
          <w:rtl/>
        </w:rPr>
        <w:t>فواللّهِ يا أميرَالمؤمنينَ ما كانوَا إلاّ جَزْرَ جَزُورٍ أو نومةَ قائلٍ</w:t>
      </w:r>
      <w:r w:rsidR="000B5FC5">
        <w:rPr>
          <w:rtl/>
        </w:rPr>
        <w:t>،</w:t>
      </w:r>
      <w:r>
        <w:rPr>
          <w:rtl/>
        </w:rPr>
        <w:t xml:space="preserve"> </w:t>
      </w:r>
      <w:r w:rsidRPr="00CD4A30">
        <w:rPr>
          <w:rtl/>
        </w:rPr>
        <w:t>حتّى أتينا على آخرِهم</w:t>
      </w:r>
      <w:r w:rsidR="000B5FC5">
        <w:rPr>
          <w:rtl/>
        </w:rPr>
        <w:t>،</w:t>
      </w:r>
      <w:r>
        <w:rPr>
          <w:rtl/>
        </w:rPr>
        <w:t xml:space="preserve"> </w:t>
      </w:r>
      <w:r w:rsidRPr="00CD4A30">
        <w:rPr>
          <w:rtl/>
        </w:rPr>
        <w:t>فهاتيكَ أجسادُهم مجرَّدَةً</w:t>
      </w:r>
      <w:r w:rsidR="000B5FC5">
        <w:rPr>
          <w:rtl/>
        </w:rPr>
        <w:t>،</w:t>
      </w:r>
      <w:r>
        <w:rPr>
          <w:rtl/>
        </w:rPr>
        <w:t xml:space="preserve"> </w:t>
      </w:r>
      <w:r w:rsidRPr="00CD4A30">
        <w:rPr>
          <w:rtl/>
        </w:rPr>
        <w:t>وثيابُهم مُرَمَّلةً</w:t>
      </w:r>
      <w:r w:rsidR="000B5FC5">
        <w:rPr>
          <w:rtl/>
        </w:rPr>
        <w:t>،</w:t>
      </w:r>
      <w:r>
        <w:rPr>
          <w:rtl/>
        </w:rPr>
        <w:t xml:space="preserve"> </w:t>
      </w:r>
      <w:r w:rsidRPr="00CD4A30">
        <w:rPr>
          <w:rtl/>
        </w:rPr>
        <w:t>وخدودُهم معفَّرةً</w:t>
      </w:r>
      <w:r w:rsidR="000B5FC5">
        <w:rPr>
          <w:rtl/>
        </w:rPr>
        <w:t>،</w:t>
      </w:r>
      <w:r>
        <w:rPr>
          <w:rtl/>
        </w:rPr>
        <w:t xml:space="preserve"> </w:t>
      </w:r>
      <w:r w:rsidRPr="00CD4A30">
        <w:rPr>
          <w:rtl/>
        </w:rPr>
        <w:t xml:space="preserve">تَصْهَرُهم الشّمسُ </w:t>
      </w:r>
      <w:r w:rsidRPr="00FF6DFF">
        <w:rPr>
          <w:rStyle w:val="libFootnotenumChar"/>
          <w:rtl/>
        </w:rPr>
        <w:t>(2)</w:t>
      </w:r>
      <w:r w:rsidRPr="004F30BF">
        <w:rPr>
          <w:rtl/>
        </w:rPr>
        <w:t xml:space="preserve"> </w:t>
      </w:r>
      <w:r w:rsidRPr="00CD4A30">
        <w:rPr>
          <w:rtl/>
        </w:rPr>
        <w:t>وتَسْفِي عليهم الرِّياحُ</w:t>
      </w:r>
      <w:r w:rsidR="000B5FC5">
        <w:rPr>
          <w:rtl/>
        </w:rPr>
        <w:t>،</w:t>
      </w:r>
      <w:r>
        <w:rPr>
          <w:rtl/>
        </w:rPr>
        <w:t xml:space="preserve"> </w:t>
      </w:r>
      <w:r w:rsidRPr="00CD4A30">
        <w:rPr>
          <w:rtl/>
        </w:rPr>
        <w:t>زُوّارُهم العقبانُ والرّخمُ</w:t>
      </w:r>
      <w:r>
        <w:rPr>
          <w:rtl/>
        </w:rPr>
        <w:t>.</w:t>
      </w:r>
      <w:r w:rsidRPr="00CD4A30">
        <w:rPr>
          <w:rtl/>
        </w:rPr>
        <w:t xml:space="preserve"> فأطرقَ يزيدُ هُنيهةً ثمّ رفعَ رأسَه فقالَ</w:t>
      </w:r>
      <w:r w:rsidR="000B5FC5">
        <w:rPr>
          <w:rtl/>
        </w:rPr>
        <w:t>:</w:t>
      </w:r>
      <w:r w:rsidRPr="00CD4A30">
        <w:rPr>
          <w:rtl/>
        </w:rPr>
        <w:t xml:space="preserve"> قد كنتُ أرضى من طاعتِكم </w:t>
      </w:r>
      <w:r w:rsidRPr="00FF6DFF">
        <w:rPr>
          <w:rStyle w:val="libFootnotenumChar"/>
          <w:rtl/>
        </w:rPr>
        <w:t>(3)</w:t>
      </w:r>
      <w:r w:rsidRPr="004F30BF">
        <w:rPr>
          <w:rtl/>
        </w:rPr>
        <w:t xml:space="preserve"> </w:t>
      </w:r>
      <w:r w:rsidRPr="00CD4A30">
        <w:rPr>
          <w:rtl/>
        </w:rPr>
        <w:t>بدونِ</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45</w:t>
      </w:r>
      <w:r w:rsidR="000B5FC5">
        <w:rPr>
          <w:rtl/>
        </w:rPr>
        <w:t>:</w:t>
      </w:r>
      <w:r w:rsidRPr="002D5FFC">
        <w:rPr>
          <w:rtl/>
        </w:rPr>
        <w:t xml:space="preserve"> 121</w:t>
      </w:r>
      <w:r>
        <w:rPr>
          <w:rtl/>
        </w:rPr>
        <w:t>.</w:t>
      </w:r>
    </w:p>
    <w:p w:rsidR="00FF6DFF" w:rsidRDefault="00FF6DFF" w:rsidP="00FF6DFF">
      <w:pPr>
        <w:pStyle w:val="libFootnote0"/>
        <w:rPr>
          <w:rtl/>
        </w:rPr>
      </w:pPr>
      <w:r w:rsidRPr="002D5FFC">
        <w:rPr>
          <w:rtl/>
        </w:rPr>
        <w:t>(1) في هامش «ش» و «م»</w:t>
      </w:r>
      <w:r w:rsidR="000B5FC5">
        <w:rPr>
          <w:rtl/>
        </w:rPr>
        <w:t>:</w:t>
      </w:r>
      <w:r w:rsidRPr="002D5FFC">
        <w:rPr>
          <w:rtl/>
        </w:rPr>
        <w:t xml:space="preserve"> والشجر.</w:t>
      </w:r>
    </w:p>
    <w:p w:rsidR="00FF6DFF" w:rsidRDefault="00FF6DFF" w:rsidP="00FF6DFF">
      <w:pPr>
        <w:pStyle w:val="libFootnote0"/>
        <w:rPr>
          <w:rtl/>
        </w:rPr>
      </w:pPr>
      <w:r w:rsidRPr="002D5FFC">
        <w:rPr>
          <w:rtl/>
        </w:rPr>
        <w:t>(2) في «م» وهامش «ش»</w:t>
      </w:r>
      <w:r w:rsidR="000B5FC5">
        <w:rPr>
          <w:rtl/>
        </w:rPr>
        <w:t>:</w:t>
      </w:r>
      <w:r w:rsidRPr="002D5FFC">
        <w:rPr>
          <w:rtl/>
        </w:rPr>
        <w:t xml:space="preserve"> الشموس</w:t>
      </w:r>
      <w:r>
        <w:rPr>
          <w:rtl/>
        </w:rPr>
        <w:t>.</w:t>
      </w:r>
    </w:p>
    <w:p w:rsidR="00FF6DFF" w:rsidRPr="002D5FFC" w:rsidRDefault="00FF6DFF" w:rsidP="00FF6DFF">
      <w:pPr>
        <w:pStyle w:val="libFootnote0"/>
        <w:rPr>
          <w:rtl/>
        </w:rPr>
      </w:pPr>
      <w:r w:rsidRPr="002D5FFC">
        <w:rPr>
          <w:rtl/>
        </w:rPr>
        <w:t xml:space="preserve">(3) في هامش «ش» </w:t>
      </w:r>
      <w:r>
        <w:rPr>
          <w:rtl/>
        </w:rPr>
        <w:t>و «</w:t>
      </w:r>
      <w:r w:rsidRPr="002D5FFC">
        <w:rPr>
          <w:rtl/>
        </w:rPr>
        <w:t>م</w:t>
      </w:r>
      <w:r>
        <w:rPr>
          <w:rtl/>
        </w:rPr>
        <w:t>»</w:t>
      </w:r>
      <w:r w:rsidR="000B5FC5">
        <w:rPr>
          <w:rtl/>
        </w:rPr>
        <w:t>:</w:t>
      </w:r>
      <w:r w:rsidRPr="002D5FFC">
        <w:rPr>
          <w:rtl/>
        </w:rPr>
        <w:t xml:space="preserve"> طاغيتكم</w:t>
      </w:r>
      <w:r>
        <w:rPr>
          <w:rtl/>
        </w:rPr>
        <w:t>.</w:t>
      </w:r>
      <w:r w:rsidRPr="00CD4A30">
        <w:rPr>
          <w:rtl/>
        </w:rPr>
        <w:t xml:space="preserve"> </w:t>
      </w:r>
    </w:p>
    <w:p w:rsidR="00FF6DFF" w:rsidRDefault="00FF6DFF" w:rsidP="00FF6DFF">
      <w:pPr>
        <w:pStyle w:val="libNormal0"/>
        <w:rPr>
          <w:rtl/>
        </w:rPr>
      </w:pPr>
      <w:r>
        <w:rPr>
          <w:rtl/>
        </w:rPr>
        <w:br w:type="page"/>
      </w:r>
      <w:bookmarkStart w:id="97" w:name="_Toc371754635"/>
      <w:r w:rsidRPr="00D452E0">
        <w:rPr>
          <w:rStyle w:val="Heading2Char"/>
          <w:rtl/>
        </w:rPr>
        <w:lastRenderedPageBreak/>
        <w:t>قتلِ</w:t>
      </w:r>
      <w:bookmarkEnd w:id="97"/>
      <w:r w:rsidRPr="00CD4A30">
        <w:rPr>
          <w:rtl/>
        </w:rPr>
        <w:t xml:space="preserve"> الحسينِ</w:t>
      </w:r>
      <w:r w:rsidR="000B5FC5">
        <w:rPr>
          <w:rtl/>
        </w:rPr>
        <w:t>،</w:t>
      </w:r>
      <w:r>
        <w:rPr>
          <w:rtl/>
        </w:rPr>
        <w:t xml:space="preserve"> </w:t>
      </w:r>
      <w:r w:rsidRPr="00CD4A30">
        <w:rPr>
          <w:rtl/>
        </w:rPr>
        <w:t>أما لوأنّي صاحبُه لَعَفَوْتُ عنه</w:t>
      </w:r>
      <w:r>
        <w:rPr>
          <w:rtl/>
        </w:rPr>
        <w:t xml:space="preserve"> </w:t>
      </w:r>
      <w:r w:rsidRPr="00FF6DFF">
        <w:rPr>
          <w:rStyle w:val="libFootnotenumChar"/>
          <w:rtl/>
        </w:rPr>
        <w:t>(1)</w:t>
      </w:r>
      <w:r w:rsidRPr="004F30BF">
        <w:rPr>
          <w:rtl/>
        </w:rPr>
        <w:t>.</w:t>
      </w:r>
      <w:bookmarkStart w:id="98" w:name="119"/>
    </w:p>
    <w:bookmarkEnd w:id="98"/>
    <w:p w:rsidR="00FF6DFF" w:rsidRDefault="00FF6DFF" w:rsidP="00A90091">
      <w:pPr>
        <w:pStyle w:val="libNormal"/>
        <w:rPr>
          <w:rtl/>
        </w:rPr>
      </w:pPr>
      <w:r w:rsidRPr="00CD4A30">
        <w:rPr>
          <w:rtl/>
        </w:rPr>
        <w:t xml:space="preserve">ثمّ إنّ عُبيدَاللّه بن زيادٍ بعدَ إِنفاذِه برأس الحسينِ </w:t>
      </w:r>
      <w:r w:rsidR="000B5FC5" w:rsidRPr="000B5FC5">
        <w:rPr>
          <w:rStyle w:val="libAlaemChar"/>
          <w:rFonts w:hint="cs"/>
          <w:rtl/>
        </w:rPr>
        <w:t>عليه‌السلام</w:t>
      </w:r>
      <w:r w:rsidRPr="00CD4A30">
        <w:rPr>
          <w:rtl/>
        </w:rPr>
        <w:t xml:space="preserve"> أمرَ بنسائه وصبيانِه فَجُهِّزُوا</w:t>
      </w:r>
      <w:r w:rsidR="000B5FC5">
        <w:rPr>
          <w:rtl/>
        </w:rPr>
        <w:t>،</w:t>
      </w:r>
      <w:r>
        <w:rPr>
          <w:rtl/>
        </w:rPr>
        <w:t xml:space="preserve"> </w:t>
      </w:r>
      <w:r w:rsidRPr="00CD4A30">
        <w:rPr>
          <w:rtl/>
        </w:rPr>
        <w:t>وأمرَ بعليِّ بنِ الَحسينِ فَغلَّ بِغُلٍّ إِلى عُنقِه</w:t>
      </w:r>
      <w:r w:rsidR="000B5FC5">
        <w:rPr>
          <w:rtl/>
        </w:rPr>
        <w:t>،</w:t>
      </w:r>
      <w:r>
        <w:rPr>
          <w:rtl/>
        </w:rPr>
        <w:t xml:space="preserve"> </w:t>
      </w:r>
      <w:r w:rsidRPr="00CD4A30">
        <w:rPr>
          <w:rtl/>
        </w:rPr>
        <w:t>ثمّ سرّحَ بهم في أثرِ الرّأسِ معَ مُجْفِرِبنِ ثعلبةَ العائذي وشمرِ بنِ ذي الجوشنِ</w:t>
      </w:r>
      <w:r w:rsidR="000B5FC5">
        <w:rPr>
          <w:rtl/>
        </w:rPr>
        <w:t>،</w:t>
      </w:r>
      <w:r>
        <w:rPr>
          <w:rtl/>
        </w:rPr>
        <w:t xml:space="preserve"> </w:t>
      </w:r>
      <w:r w:rsidRPr="00CD4A30">
        <w:rPr>
          <w:rtl/>
        </w:rPr>
        <w:t>فانطلقوا بهم حتّى لحقوا بالقوم الّذينَ معَهم الرّأسُ</w:t>
      </w:r>
      <w:r w:rsidR="000B5FC5">
        <w:rPr>
          <w:rtl/>
        </w:rPr>
        <w:t>،</w:t>
      </w:r>
      <w:r>
        <w:rPr>
          <w:rtl/>
        </w:rPr>
        <w:t xml:space="preserve"> </w:t>
      </w:r>
      <w:r w:rsidRPr="00CD4A30">
        <w:rPr>
          <w:rtl/>
        </w:rPr>
        <w:t xml:space="preserve">ولم يكن عليُّ بنُ الحسينِ </w:t>
      </w:r>
      <w:r w:rsidR="000B5FC5" w:rsidRPr="000B5FC5">
        <w:rPr>
          <w:rStyle w:val="libAlaemChar"/>
          <w:rFonts w:hint="cs"/>
          <w:rtl/>
        </w:rPr>
        <w:t>عليه‌السلام</w:t>
      </w:r>
      <w:r w:rsidRPr="00CD4A30">
        <w:rPr>
          <w:rtl/>
        </w:rPr>
        <w:t xml:space="preserve"> يُكلًّمُ أحداً منَ القومِ في الطّريقِ كلمةً حتّى بلغوا</w:t>
      </w:r>
      <w:r w:rsidR="000B5FC5">
        <w:rPr>
          <w:rtl/>
        </w:rPr>
        <w:t>،</w:t>
      </w:r>
      <w:r>
        <w:rPr>
          <w:rtl/>
        </w:rPr>
        <w:t xml:space="preserve"> </w:t>
      </w:r>
      <w:r w:rsidRPr="00CD4A30">
        <w:rPr>
          <w:rtl/>
        </w:rPr>
        <w:t>فلمّا انتهَوْا إِلى باب يزيدَ رفعَ مُجْفِرُ بنُ ثعلبةَ صوتَه فقالَ</w:t>
      </w:r>
      <w:r w:rsidR="000B5FC5">
        <w:rPr>
          <w:rtl/>
        </w:rPr>
        <w:t>:</w:t>
      </w:r>
      <w:r w:rsidRPr="00CD4A30">
        <w:rPr>
          <w:rtl/>
        </w:rPr>
        <w:t xml:space="preserve"> هذا مُجْفِرُ بنُ ثعلبةَ أتى أميرَ المؤمنينَ باَللئام الفَجَرةِ</w:t>
      </w:r>
      <w:r w:rsidR="000B5FC5">
        <w:rPr>
          <w:rtl/>
        </w:rPr>
        <w:t>،</w:t>
      </w:r>
      <w:r>
        <w:rPr>
          <w:rtl/>
        </w:rPr>
        <w:t xml:space="preserve"> </w:t>
      </w:r>
      <w:r w:rsidRPr="00CD4A30">
        <w:rPr>
          <w:rtl/>
        </w:rPr>
        <w:t xml:space="preserve">فأجابَه عليُّ بنُ الحسينِ </w:t>
      </w:r>
      <w:r w:rsidR="000B5FC5" w:rsidRPr="000B5FC5">
        <w:rPr>
          <w:rStyle w:val="libAlaemChar"/>
          <w:rFonts w:hint="cs"/>
          <w:rtl/>
        </w:rPr>
        <w:t>عليهما‌السلام</w:t>
      </w:r>
      <w:r w:rsidR="000B5FC5">
        <w:rPr>
          <w:rtl/>
        </w:rPr>
        <w:t>:</w:t>
      </w:r>
      <w:r w:rsidRPr="00CD4A30">
        <w:rPr>
          <w:rtl/>
        </w:rPr>
        <w:t xml:space="preserve"> «ما وَلَدَتْ أُمًّ مجْفِرٍ أشرُّ وألأمُ» </w:t>
      </w:r>
      <w:r w:rsidRPr="00FF6DFF">
        <w:rPr>
          <w:rStyle w:val="libFootnotenumChar"/>
          <w:rtl/>
        </w:rPr>
        <w:t>(2)</w:t>
      </w:r>
      <w:r w:rsidRPr="004F30BF">
        <w:rPr>
          <w:rtl/>
        </w:rPr>
        <w:t>.</w:t>
      </w:r>
    </w:p>
    <w:p w:rsidR="00FF6DFF" w:rsidRDefault="00FF6DFF" w:rsidP="00A90091">
      <w:pPr>
        <w:pStyle w:val="libNormal"/>
        <w:rPr>
          <w:rtl/>
        </w:rPr>
      </w:pPr>
      <w:r w:rsidRPr="00CD4A30">
        <w:rPr>
          <w:rtl/>
        </w:rPr>
        <w:t>قالَ</w:t>
      </w:r>
      <w:r w:rsidR="000B5FC5">
        <w:rPr>
          <w:rtl/>
        </w:rPr>
        <w:t>:</w:t>
      </w:r>
      <w:r w:rsidRPr="00CD4A30">
        <w:rPr>
          <w:rtl/>
        </w:rPr>
        <w:t xml:space="preserve"> ولمّا وُضِعَتِ الرُّؤوسُ بينَ يَدَيْ يزيدَ وفيها رأس الحسينِ </w:t>
      </w:r>
      <w:r w:rsidR="000B5FC5" w:rsidRPr="000B5FC5">
        <w:rPr>
          <w:rStyle w:val="libAlaemChar"/>
          <w:rFonts w:hint="cs"/>
          <w:rtl/>
        </w:rPr>
        <w:t>عليه‌السلام</w:t>
      </w:r>
      <w:r w:rsidRPr="00CD4A30">
        <w:rPr>
          <w:rtl/>
        </w:rPr>
        <w:t xml:space="preserve"> قالَ يزيدُ</w:t>
      </w:r>
      <w:r w:rsidR="000B5FC5">
        <w:rPr>
          <w:rtl/>
        </w:rPr>
        <w:t>:</w:t>
      </w:r>
      <w:r w:rsidRPr="00CD4A30">
        <w:rPr>
          <w:rtl/>
        </w:rPr>
        <w:t xml:space="preserve"> </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نفَلِّقُ هَامَاً مِنْ رِجَالٍ أعِزَّةٍ</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 xml:space="preserve">عَلَيْنَا وَهمْ كَانُوْا أعَقَّ وَأظْلَمَا </w:t>
            </w:r>
            <w:r w:rsidRPr="00FF6DFF">
              <w:rPr>
                <w:rStyle w:val="libFootnotenumChar"/>
                <w:rtl/>
              </w:rPr>
              <w:t>(3)</w:t>
            </w:r>
            <w:r w:rsidRPr="00FF6DFF">
              <w:rPr>
                <w:rStyle w:val="libPoemTiniChar0"/>
                <w:rtl/>
              </w:rPr>
              <w:br/>
              <w:t> </w:t>
            </w:r>
          </w:p>
        </w:tc>
      </w:tr>
    </w:tbl>
    <w:p w:rsidR="00FF6DFF" w:rsidRDefault="00FF6DFF" w:rsidP="00A90091">
      <w:pPr>
        <w:pStyle w:val="libNormal"/>
        <w:rPr>
          <w:rtl/>
        </w:rPr>
      </w:pPr>
      <w:r w:rsidRPr="002D5FFC">
        <w:rPr>
          <w:rtl/>
        </w:rPr>
        <w:t>فقالَ يحيى بن الحكمِ</w:t>
      </w:r>
      <w:r w:rsidR="008F72F1">
        <w:rPr>
          <w:rtl/>
        </w:rPr>
        <w:t xml:space="preserve"> - </w:t>
      </w:r>
      <w:r w:rsidRPr="002D5FFC">
        <w:rPr>
          <w:rtl/>
        </w:rPr>
        <w:t>أخو مروان بن الحكمِ</w:t>
      </w:r>
      <w:r w:rsidR="008F72F1">
        <w:rPr>
          <w:rtl/>
        </w:rPr>
        <w:t xml:space="preserve"> - </w:t>
      </w:r>
      <w:r w:rsidRPr="002D5FFC">
        <w:rPr>
          <w:rtl/>
        </w:rPr>
        <w:t>وكانَ جالساً معَ يزيدَ</w:t>
      </w:r>
      <w:r w:rsidR="000B5FC5">
        <w:rPr>
          <w:rtl/>
        </w:rPr>
        <w:t>:</w:t>
      </w:r>
      <w:r w:rsidRPr="002D5FFC">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 xml:space="preserve">(1) تاريخ الطبري </w:t>
      </w:r>
      <w:r>
        <w:rPr>
          <w:rtl/>
        </w:rPr>
        <w:t>5</w:t>
      </w:r>
      <w:r w:rsidR="000B5FC5">
        <w:rPr>
          <w:rtl/>
        </w:rPr>
        <w:t>:</w:t>
      </w:r>
      <w:r w:rsidRPr="00CD4A30">
        <w:rPr>
          <w:rtl/>
        </w:rPr>
        <w:t xml:space="preserve"> 459</w:t>
      </w:r>
      <w:r w:rsidR="000B5FC5">
        <w:rPr>
          <w:rtl/>
        </w:rPr>
        <w:t>،</w:t>
      </w:r>
      <w:r>
        <w:rPr>
          <w:rtl/>
        </w:rPr>
        <w:t xml:space="preserve"> </w:t>
      </w:r>
      <w:r w:rsidRPr="00CD4A30">
        <w:rPr>
          <w:rtl/>
        </w:rPr>
        <w:t xml:space="preserve">الفتوح لابن اعثم </w:t>
      </w:r>
      <w:r>
        <w:rPr>
          <w:rtl/>
        </w:rPr>
        <w:t>5</w:t>
      </w:r>
      <w:r w:rsidR="000B5FC5">
        <w:rPr>
          <w:rtl/>
        </w:rPr>
        <w:t>:</w:t>
      </w:r>
      <w:r w:rsidRPr="00CD4A30">
        <w:rPr>
          <w:rtl/>
        </w:rPr>
        <w:t xml:space="preserve"> 147</w:t>
      </w:r>
      <w:r w:rsidR="000B5FC5">
        <w:rPr>
          <w:rtl/>
        </w:rPr>
        <w:t>،</w:t>
      </w:r>
      <w:r>
        <w:rPr>
          <w:rtl/>
        </w:rPr>
        <w:t xml:space="preserve"> </w:t>
      </w:r>
      <w:r w:rsidRPr="00CD4A30">
        <w:rPr>
          <w:rtl/>
        </w:rPr>
        <w:t xml:space="preserve">مقتل الحسين </w:t>
      </w:r>
      <w:r w:rsidR="000B5FC5" w:rsidRPr="000B5FC5">
        <w:rPr>
          <w:rStyle w:val="libFootnoteAlaemChar"/>
          <w:rFonts w:hint="cs"/>
          <w:rtl/>
        </w:rPr>
        <w:t>عليه‌السلام</w:t>
      </w:r>
      <w:r w:rsidRPr="00CD4A30">
        <w:rPr>
          <w:rtl/>
        </w:rPr>
        <w:t xml:space="preserve"> للخوارزمي 2</w:t>
      </w:r>
      <w:r w:rsidR="000B5FC5">
        <w:rPr>
          <w:rtl/>
        </w:rPr>
        <w:t>:</w:t>
      </w:r>
      <w:r w:rsidRPr="00CD4A30">
        <w:rPr>
          <w:rtl/>
        </w:rPr>
        <w:t xml:space="preserve"> 56</w:t>
      </w:r>
      <w:r w:rsidR="000B5FC5">
        <w:rPr>
          <w:rtl/>
        </w:rPr>
        <w:t>،</w:t>
      </w:r>
      <w:r>
        <w:rPr>
          <w:rtl/>
        </w:rPr>
        <w:t xml:space="preserve"> </w:t>
      </w:r>
      <w:r w:rsidRPr="00CD4A30">
        <w:rPr>
          <w:rtl/>
        </w:rPr>
        <w:t>ونقله العلامة المجلسي في البحار45</w:t>
      </w:r>
      <w:r w:rsidR="000B5FC5">
        <w:rPr>
          <w:rtl/>
        </w:rPr>
        <w:t>:</w:t>
      </w:r>
      <w:r w:rsidRPr="00CD4A30">
        <w:rPr>
          <w:rtl/>
        </w:rPr>
        <w:t xml:space="preserve"> 129</w:t>
      </w:r>
      <w:r>
        <w:rPr>
          <w:rtl/>
        </w:rPr>
        <w:t>.</w:t>
      </w:r>
    </w:p>
    <w:p w:rsidR="00FF6DFF" w:rsidRDefault="00FF6DFF" w:rsidP="00FF6DFF">
      <w:pPr>
        <w:pStyle w:val="libFootnote0"/>
        <w:rPr>
          <w:rtl/>
        </w:rPr>
      </w:pPr>
      <w:r w:rsidRPr="00CD4A30">
        <w:rPr>
          <w:rtl/>
        </w:rPr>
        <w:t>(2) نسب هذا الجواب الى يزيد بن معاوية</w:t>
      </w:r>
      <w:r w:rsidR="000B5FC5">
        <w:rPr>
          <w:rtl/>
        </w:rPr>
        <w:t>،</w:t>
      </w:r>
      <w:r>
        <w:rPr>
          <w:rtl/>
        </w:rPr>
        <w:t xml:space="preserve"> انظر: الطبري </w:t>
      </w:r>
      <w:r w:rsidRPr="00CD4A30">
        <w:rPr>
          <w:rtl/>
        </w:rPr>
        <w:t>5</w:t>
      </w:r>
      <w:r w:rsidR="000B5FC5">
        <w:rPr>
          <w:rFonts w:hint="cs"/>
          <w:rtl/>
        </w:rPr>
        <w:t>:</w:t>
      </w:r>
      <w:r>
        <w:rPr>
          <w:rtl/>
        </w:rPr>
        <w:t xml:space="preserve"> </w:t>
      </w:r>
      <w:r w:rsidRPr="00CD4A30">
        <w:rPr>
          <w:rtl/>
        </w:rPr>
        <w:t>46</w:t>
      </w:r>
      <w:r>
        <w:rPr>
          <w:rtl/>
        </w:rPr>
        <w:t>0</w:t>
      </w:r>
      <w:r w:rsidR="000B5FC5">
        <w:rPr>
          <w:rFonts w:hint="cs"/>
          <w:rtl/>
        </w:rPr>
        <w:t>،</w:t>
      </w:r>
      <w:r>
        <w:rPr>
          <w:rtl/>
        </w:rPr>
        <w:t xml:space="preserve"> </w:t>
      </w:r>
      <w:r w:rsidRPr="00CD4A30">
        <w:rPr>
          <w:rtl/>
        </w:rPr>
        <w:t>463</w:t>
      </w:r>
      <w:r w:rsidR="000B5FC5">
        <w:rPr>
          <w:rtl/>
        </w:rPr>
        <w:t>،</w:t>
      </w:r>
      <w:r>
        <w:rPr>
          <w:rtl/>
        </w:rPr>
        <w:t xml:space="preserve"> </w:t>
      </w:r>
      <w:r w:rsidRPr="00CD4A30">
        <w:rPr>
          <w:rtl/>
        </w:rPr>
        <w:t>انساب الاشراف 3</w:t>
      </w:r>
      <w:r w:rsidR="000B5FC5">
        <w:rPr>
          <w:rtl/>
        </w:rPr>
        <w:t>:</w:t>
      </w:r>
      <w:r w:rsidRPr="00CD4A30">
        <w:rPr>
          <w:rtl/>
        </w:rPr>
        <w:t xml:space="preserve"> 214</w:t>
      </w:r>
      <w:r w:rsidR="000B5FC5">
        <w:rPr>
          <w:rtl/>
        </w:rPr>
        <w:t>،</w:t>
      </w:r>
      <w:r>
        <w:rPr>
          <w:rtl/>
        </w:rPr>
        <w:t xml:space="preserve"> </w:t>
      </w:r>
      <w:r w:rsidRPr="00CD4A30">
        <w:rPr>
          <w:rtl/>
        </w:rPr>
        <w:t>البداية والنهاية 8</w:t>
      </w:r>
      <w:r w:rsidR="000B5FC5">
        <w:rPr>
          <w:rtl/>
        </w:rPr>
        <w:t>:</w:t>
      </w:r>
      <w:r w:rsidRPr="00CD4A30">
        <w:rPr>
          <w:rtl/>
        </w:rPr>
        <w:t xml:space="preserve"> 211</w:t>
      </w:r>
      <w:r w:rsidR="000B5FC5">
        <w:rPr>
          <w:rtl/>
        </w:rPr>
        <w:t>،</w:t>
      </w:r>
      <w:r>
        <w:rPr>
          <w:rtl/>
        </w:rPr>
        <w:t xml:space="preserve"> </w:t>
      </w:r>
      <w:r w:rsidRPr="00CD4A30">
        <w:rPr>
          <w:rtl/>
        </w:rPr>
        <w:t>ونقله العلامة المجلسي</w:t>
      </w:r>
      <w:r w:rsidR="008F72F1">
        <w:rPr>
          <w:rtl/>
        </w:rPr>
        <w:t xml:space="preserve"> - </w:t>
      </w:r>
      <w:r w:rsidRPr="00CD4A30">
        <w:rPr>
          <w:rtl/>
        </w:rPr>
        <w:t>عن ابن نما عن تاريخ دمشق</w:t>
      </w:r>
      <w:r w:rsidR="008F72F1">
        <w:rPr>
          <w:rtl/>
        </w:rPr>
        <w:t xml:space="preserve"> - </w:t>
      </w:r>
      <w:r w:rsidRPr="00CD4A30">
        <w:rPr>
          <w:rtl/>
        </w:rPr>
        <w:t>في البحار 45</w:t>
      </w:r>
      <w:r w:rsidR="000B5FC5">
        <w:rPr>
          <w:rtl/>
        </w:rPr>
        <w:t>:</w:t>
      </w:r>
      <w:r w:rsidRPr="00CD4A30">
        <w:rPr>
          <w:rtl/>
        </w:rPr>
        <w:t xml:space="preserve"> 131</w:t>
      </w:r>
      <w:r>
        <w:rPr>
          <w:rtl/>
        </w:rPr>
        <w:t>.</w:t>
      </w:r>
    </w:p>
    <w:p w:rsidR="00FF6DFF" w:rsidRPr="002D5FFC" w:rsidRDefault="00FF6DFF" w:rsidP="00FF6DFF">
      <w:pPr>
        <w:pStyle w:val="libFootnote0"/>
        <w:rPr>
          <w:rtl/>
        </w:rPr>
      </w:pPr>
      <w:r w:rsidRPr="00CD4A30">
        <w:rPr>
          <w:rtl/>
        </w:rPr>
        <w:t>(3) هذا شعر الحُصين بن الحُمام وهو شاعر جاهلي وقصيدته 42 بيتاُ</w:t>
      </w:r>
      <w:r w:rsidR="000B5FC5">
        <w:rPr>
          <w:rtl/>
        </w:rPr>
        <w:t>،</w:t>
      </w:r>
      <w:r>
        <w:rPr>
          <w:rtl/>
        </w:rPr>
        <w:t xml:space="preserve"> </w:t>
      </w:r>
      <w:r w:rsidRPr="00CD4A30">
        <w:rPr>
          <w:rtl/>
        </w:rPr>
        <w:t>وقد تَمثّل يزيدَ</w:t>
      </w:r>
      <w:r w:rsidR="008F72F1">
        <w:rPr>
          <w:rtl/>
        </w:rPr>
        <w:t xml:space="preserve"> - </w:t>
      </w:r>
      <w:r w:rsidRPr="00CD4A30">
        <w:rPr>
          <w:rtl/>
        </w:rPr>
        <w:t>لعنه اللّه</w:t>
      </w:r>
      <w:r w:rsidR="008F72F1">
        <w:rPr>
          <w:rtl/>
        </w:rPr>
        <w:t xml:space="preserve"> - </w:t>
      </w:r>
      <w:r w:rsidRPr="00CD4A30">
        <w:rPr>
          <w:rtl/>
        </w:rPr>
        <w:t>بالبيت السّادس</w:t>
      </w:r>
      <w:r>
        <w:rPr>
          <w:rtl/>
        </w:rPr>
        <w:t>.</w:t>
      </w:r>
      <w:r w:rsidRPr="00CD4A30">
        <w:rPr>
          <w:rtl/>
        </w:rPr>
        <w:t xml:space="preserve"> انظر الاغاني 14</w:t>
      </w:r>
      <w:r w:rsidR="000B5FC5">
        <w:rPr>
          <w:rtl/>
        </w:rPr>
        <w:t>:</w:t>
      </w:r>
      <w:r w:rsidRPr="00CD4A30">
        <w:rPr>
          <w:rtl/>
        </w:rPr>
        <w:t xml:space="preserve"> 7</w:t>
      </w:r>
      <w:r w:rsidR="000B5FC5">
        <w:rPr>
          <w:rtl/>
        </w:rPr>
        <w:t>،</w:t>
      </w:r>
      <w:r>
        <w:rPr>
          <w:rtl/>
        </w:rPr>
        <w:t xml:space="preserve"> </w:t>
      </w:r>
      <w:r w:rsidRPr="00CD4A30">
        <w:rPr>
          <w:rtl/>
        </w:rPr>
        <w:t>شرح اختيارات المفضّل للخطيب التبريزي 1</w:t>
      </w:r>
      <w:r w:rsidR="000B5FC5">
        <w:rPr>
          <w:rtl/>
        </w:rPr>
        <w:t>:</w:t>
      </w:r>
      <w:r w:rsidRPr="00CD4A30">
        <w:rPr>
          <w:rtl/>
        </w:rPr>
        <w:t xml:space="preserve"> 325 وهوامشه</w:t>
      </w:r>
      <w:r>
        <w:rPr>
          <w:rtl/>
        </w:rPr>
        <w:t>.</w:t>
      </w:r>
      <w:r w:rsidRPr="002D5FFC">
        <w:rPr>
          <w:rtl/>
        </w:rPr>
        <w:t xml:space="preserve"> </w:t>
      </w:r>
    </w:p>
    <w:p w:rsidR="00FF6DFF" w:rsidRDefault="00FF6DFF" w:rsidP="00A90091">
      <w:pPr>
        <w:pStyle w:val="libNormal"/>
        <w:rPr>
          <w:rtl/>
        </w:rPr>
      </w:pPr>
      <w:r>
        <w:rPr>
          <w:rtl/>
        </w:rPr>
        <w:br w:type="page"/>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lastRenderedPageBreak/>
              <w:t>لَهَامٌ بأدْنَى الطَّفِّ أدْنى قَرَابَةً</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من ابْنِ زي</w:t>
            </w:r>
            <w:r>
              <w:rPr>
                <w:rFonts w:hint="cs"/>
                <w:rtl/>
              </w:rPr>
              <w:t>ا</w:t>
            </w:r>
            <w:r w:rsidRPr="002D5FFC">
              <w:rPr>
                <w:rtl/>
              </w:rPr>
              <w:t>دِ</w:t>
            </w:r>
            <w:r>
              <w:rPr>
                <w:rFonts w:hint="cs"/>
                <w:rtl/>
              </w:rPr>
              <w:t xml:space="preserve"> </w:t>
            </w:r>
            <w:r w:rsidRPr="002D5FFC">
              <w:rPr>
                <w:rtl/>
              </w:rPr>
              <w:t xml:space="preserve">الْعَبْدِ ذِي الحسَب الرَّذْلِ </w:t>
            </w:r>
            <w:r w:rsidRPr="00FF6DFF">
              <w:rPr>
                <w:rStyle w:val="libFootnotenumChar"/>
                <w:rtl/>
              </w:rPr>
              <w:t>(1)</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 xml:space="preserve">أمَيِّةُ </w:t>
            </w:r>
            <w:r w:rsidRPr="00FF6DFF">
              <w:rPr>
                <w:rStyle w:val="libFootnotenumChar"/>
                <w:rtl/>
              </w:rPr>
              <w:t>(2)</w:t>
            </w:r>
            <w:r w:rsidRPr="00977C6C">
              <w:rPr>
                <w:rFonts w:hint="cs"/>
                <w:rtl/>
              </w:rPr>
              <w:t xml:space="preserve"> </w:t>
            </w:r>
            <w:r w:rsidRPr="002D5FFC">
              <w:rPr>
                <w:rtl/>
              </w:rPr>
              <w:t>أمْسَى نَسْلُهَا عَدَدَ الحَصَى</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 xml:space="preserve">وَبِنتُ رسًولِ اللهِّ لَيْسَ لَهَا نَسْلُ </w:t>
            </w:r>
            <w:r w:rsidRPr="00FF6DFF">
              <w:rPr>
                <w:rStyle w:val="libFootnotenumChar"/>
                <w:rtl/>
              </w:rPr>
              <w:t>(3)</w:t>
            </w:r>
            <w:r w:rsidRPr="00FF6DFF">
              <w:rPr>
                <w:rStyle w:val="libPoemTiniChar0"/>
                <w:rtl/>
              </w:rPr>
              <w:br/>
              <w:t> </w:t>
            </w:r>
          </w:p>
        </w:tc>
      </w:tr>
    </w:tbl>
    <w:p w:rsidR="00FF6DFF" w:rsidRDefault="00FF6DFF" w:rsidP="00A90091">
      <w:pPr>
        <w:pStyle w:val="libNormal"/>
        <w:rPr>
          <w:rtl/>
        </w:rPr>
      </w:pPr>
      <w:r w:rsidRPr="00CD4A30">
        <w:rPr>
          <w:rtl/>
        </w:rPr>
        <w:t>فضربَ يزيدُ في صدِر يحيى بن الحكمِ وقالَ</w:t>
      </w:r>
      <w:r w:rsidR="000B5FC5">
        <w:rPr>
          <w:rtl/>
        </w:rPr>
        <w:t>:</w:t>
      </w:r>
      <w:r w:rsidRPr="00CD4A30">
        <w:rPr>
          <w:rtl/>
        </w:rPr>
        <w:t xml:space="preserve"> اسكتْ</w:t>
      </w:r>
      <w:r>
        <w:rPr>
          <w:rtl/>
        </w:rPr>
        <w:t>؟</w:t>
      </w:r>
      <w:r w:rsidRPr="00CD4A30">
        <w:rPr>
          <w:rtl/>
        </w:rPr>
        <w:t xml:space="preserve"> ثمّ قالَ لعليِّ بنِ الحسينِ</w:t>
      </w:r>
      <w:r w:rsidR="000B5FC5">
        <w:rPr>
          <w:rtl/>
        </w:rPr>
        <w:t>:</w:t>
      </w:r>
      <w:r w:rsidRPr="00CD4A30">
        <w:rPr>
          <w:rtl/>
        </w:rPr>
        <w:t xml:space="preserve"> يا ابنَ حسينٍ</w:t>
      </w:r>
      <w:r w:rsidR="000B5FC5">
        <w:rPr>
          <w:rtl/>
        </w:rPr>
        <w:t>،</w:t>
      </w:r>
      <w:r>
        <w:rPr>
          <w:rtl/>
        </w:rPr>
        <w:t xml:space="preserve"> </w:t>
      </w:r>
      <w:r w:rsidRPr="00CD4A30">
        <w:rPr>
          <w:rtl/>
        </w:rPr>
        <w:t>أبوكَ قطعَ رَحِمي وجهلَ حقَي ونازعَني سلطاني</w:t>
      </w:r>
      <w:r w:rsidR="000B5FC5">
        <w:rPr>
          <w:rtl/>
        </w:rPr>
        <w:t>،</w:t>
      </w:r>
      <w:r>
        <w:rPr>
          <w:rtl/>
        </w:rPr>
        <w:t xml:space="preserve"> </w:t>
      </w:r>
      <w:r w:rsidRPr="00CD4A30">
        <w:rPr>
          <w:rtl/>
        </w:rPr>
        <w:t>فصنعَ اللّهُ به ما قد رأيتَ</w:t>
      </w:r>
      <w:r>
        <w:rPr>
          <w:rtl/>
        </w:rPr>
        <w:t xml:space="preserve">. </w:t>
      </w:r>
    </w:p>
    <w:p w:rsidR="00FF6DFF" w:rsidRDefault="00FF6DFF" w:rsidP="00A90091">
      <w:pPr>
        <w:pStyle w:val="libNormal"/>
        <w:rPr>
          <w:rtl/>
        </w:rPr>
      </w:pPr>
      <w:r w:rsidRPr="00CD4A30">
        <w:rPr>
          <w:rtl/>
        </w:rPr>
        <w:t>فقالَ عليُّ بنُ الحسينِ</w:t>
      </w:r>
      <w:r w:rsidR="000B5FC5">
        <w:rPr>
          <w:rtl/>
        </w:rPr>
        <w:t>:</w:t>
      </w:r>
      <w:r w:rsidRPr="00CD4A30">
        <w:rPr>
          <w:rtl/>
        </w:rPr>
        <w:t xml:space="preserve"> «</w:t>
      </w:r>
      <w:r>
        <w:rPr>
          <w:rFonts w:hint="cs"/>
          <w:rtl/>
        </w:rPr>
        <w:t xml:space="preserve"> </w:t>
      </w:r>
      <w:r w:rsidRPr="00A90091">
        <w:rPr>
          <w:rStyle w:val="libAlaemChar"/>
          <w:rtl/>
        </w:rPr>
        <w:t>(</w:t>
      </w:r>
      <w:r w:rsidRPr="00FF6DFF">
        <w:rPr>
          <w:rStyle w:val="libAieChar"/>
          <w:rtl/>
        </w:rPr>
        <w:t xml:space="preserve"> مَا أصَابَ مِنْ مصُيبةٍ في الأرْضِ وَلاَ فِيْ أنْفُسِكُمْ إلاَّ فِيْ كِتَابٍ مِنْ قَبْلِ أنْ نَبْرَأها إنَّ ذَلِكَ علَىَ اللّهِ يَسِيْر</w:t>
      </w:r>
      <w:r>
        <w:rPr>
          <w:rtl/>
        </w:rPr>
        <w:t xml:space="preserve"> </w:t>
      </w:r>
      <w:r w:rsidRPr="00A90091">
        <w:rPr>
          <w:rStyle w:val="libAlaemChar"/>
          <w:rtl/>
        </w:rPr>
        <w:t>)</w:t>
      </w:r>
      <w:r w:rsidRPr="00A54385">
        <w:rPr>
          <w:rtl/>
        </w:rPr>
        <w:t xml:space="preserve"> </w:t>
      </w:r>
      <w:r w:rsidRPr="00FF6DFF">
        <w:rPr>
          <w:rStyle w:val="libFootnotenumChar"/>
          <w:rtl/>
        </w:rPr>
        <w:t>(4)</w:t>
      </w:r>
      <w:r w:rsidRPr="00977C6C">
        <w:rPr>
          <w:rtl/>
        </w:rPr>
        <w:t xml:space="preserve"> </w:t>
      </w:r>
      <w:r w:rsidRPr="00CD4A30">
        <w:rPr>
          <w:rtl/>
        </w:rPr>
        <w:t xml:space="preserve">». </w:t>
      </w:r>
    </w:p>
    <w:p w:rsidR="00FF6DFF" w:rsidRDefault="00FF6DFF" w:rsidP="00A90091">
      <w:pPr>
        <w:pStyle w:val="libNormal"/>
        <w:rPr>
          <w:rtl/>
        </w:rPr>
      </w:pPr>
      <w:r w:rsidRPr="00CD4A30">
        <w:rPr>
          <w:rtl/>
        </w:rPr>
        <w:t>فقالَ يزيدُ لابنهِ خالدٍ</w:t>
      </w:r>
      <w:r w:rsidR="000B5FC5">
        <w:rPr>
          <w:rtl/>
        </w:rPr>
        <w:t>:</w:t>
      </w:r>
      <w:r w:rsidRPr="00CD4A30">
        <w:rPr>
          <w:rtl/>
        </w:rPr>
        <w:t xml:space="preserve"> اردُدْ عليه ؛ فلم يَدْرِ خالدٌ ما يردُّ عليه</w:t>
      </w:r>
      <w:r>
        <w:rPr>
          <w:rtl/>
        </w:rPr>
        <w:t>.</w:t>
      </w:r>
      <w:r w:rsidRPr="00CD4A30">
        <w:rPr>
          <w:rtl/>
        </w:rPr>
        <w:t xml:space="preserve"> </w:t>
      </w:r>
      <w:r w:rsidRPr="00CD4A30">
        <w:rPr>
          <w:rtl/>
        </w:rPr>
        <w:br/>
        <w:t>فقالَ له يزيدُ</w:t>
      </w:r>
      <w:r w:rsidR="000B5FC5">
        <w:rPr>
          <w:rtl/>
        </w:rPr>
        <w:t>:</w:t>
      </w:r>
      <w:r w:rsidRPr="00CD4A30">
        <w:rPr>
          <w:rtl/>
        </w:rPr>
        <w:t xml:space="preserve"> قلْ </w:t>
      </w:r>
      <w:r w:rsidRPr="00A90091">
        <w:rPr>
          <w:rStyle w:val="libAlaemChar"/>
          <w:rtl/>
        </w:rPr>
        <w:t>(</w:t>
      </w:r>
      <w:r w:rsidRPr="00FF6DFF">
        <w:rPr>
          <w:rStyle w:val="libAieChar"/>
          <w:rtl/>
        </w:rPr>
        <w:t xml:space="preserve"> مَا أصَابَكمْ مِنْ مُصِيْبَةٍ فَبمَا كَسَبَتْ أيْدِيْكُمْ وَيعْفُوْ عَنْ كَثِيْرِ</w:t>
      </w:r>
      <w:r>
        <w:rPr>
          <w:rtl/>
        </w:rPr>
        <w:t xml:space="preserve"> </w:t>
      </w:r>
      <w:r w:rsidRPr="00A90091">
        <w:rPr>
          <w:rStyle w:val="libAlaemChar"/>
          <w:rtl/>
        </w:rPr>
        <w:t>)</w:t>
      </w:r>
      <w:r w:rsidRPr="00A54385">
        <w:rPr>
          <w:rtl/>
        </w:rPr>
        <w:t xml:space="preserve"> </w:t>
      </w:r>
      <w:r w:rsidRPr="00FF6DFF">
        <w:rPr>
          <w:rStyle w:val="libFootnotenumChar"/>
          <w:rtl/>
        </w:rPr>
        <w:t>(5)</w:t>
      </w:r>
      <w:r w:rsidRPr="00A54385">
        <w:rPr>
          <w:rtl/>
        </w:rPr>
        <w:t xml:space="preserve">. </w:t>
      </w:r>
    </w:p>
    <w:p w:rsidR="00FF6DFF" w:rsidRDefault="00FF6DFF" w:rsidP="00A90091">
      <w:pPr>
        <w:pStyle w:val="libNormal"/>
        <w:rPr>
          <w:rtl/>
        </w:rPr>
      </w:pPr>
      <w:r w:rsidRPr="00CD4A30">
        <w:rPr>
          <w:rtl/>
        </w:rPr>
        <w:t>ثمّ دعا بالنِّسَاءِ والصِّبيانِ فاُجلسوا بينَ يديه</w:t>
      </w:r>
      <w:r w:rsidR="000B5FC5">
        <w:rPr>
          <w:rtl/>
        </w:rPr>
        <w:t>،</w:t>
      </w:r>
      <w:r>
        <w:rPr>
          <w:rtl/>
        </w:rPr>
        <w:t xml:space="preserve"> </w:t>
      </w:r>
      <w:r w:rsidRPr="00CD4A30">
        <w:rPr>
          <w:rtl/>
        </w:rPr>
        <w:t>فرأى هيئةً قبيحةً فقالَ</w:t>
      </w:r>
      <w:r w:rsidR="000B5FC5">
        <w:rPr>
          <w:rtl/>
        </w:rPr>
        <w:t>:</w:t>
      </w:r>
      <w:r w:rsidRPr="00CD4A30">
        <w:rPr>
          <w:rtl/>
        </w:rPr>
        <w:t xml:space="preserve"> قبّحَ اللهُّ ابنَ مرجانَة</w:t>
      </w:r>
      <w:r w:rsidR="000B5FC5">
        <w:rPr>
          <w:rtl/>
        </w:rPr>
        <w:t>،</w:t>
      </w:r>
      <w:r>
        <w:rPr>
          <w:rtl/>
        </w:rPr>
        <w:t xml:space="preserve"> </w:t>
      </w:r>
      <w:r w:rsidRPr="00CD4A30">
        <w:rPr>
          <w:rtl/>
        </w:rPr>
        <w:t xml:space="preserve">لو كانتْ بينكَم وبينَه قرابةُ رحمٍ </w:t>
      </w:r>
      <w:r w:rsidRPr="00FF6DFF">
        <w:rPr>
          <w:rStyle w:val="libFootnotenumChar"/>
          <w:rtl/>
        </w:rPr>
        <w:t>(6)</w:t>
      </w:r>
      <w:r w:rsidRPr="00192246">
        <w:rPr>
          <w:rtl/>
        </w:rPr>
        <w:t xml:space="preserve"> </w:t>
      </w:r>
      <w:r w:rsidRPr="00CD4A30">
        <w:rPr>
          <w:rtl/>
        </w:rPr>
        <w:t>ما فعلَ هذا بكم</w:t>
      </w:r>
      <w:r w:rsidR="000B5FC5">
        <w:rPr>
          <w:rtl/>
        </w:rPr>
        <w:t>،</w:t>
      </w:r>
      <w:r>
        <w:rPr>
          <w:rtl/>
        </w:rPr>
        <w:t xml:space="preserve"> </w:t>
      </w:r>
      <w:r w:rsidRPr="00CD4A30">
        <w:rPr>
          <w:rtl/>
        </w:rPr>
        <w:t xml:space="preserve">ولا بعثَ بكم على هذه الصُّورةِ </w:t>
      </w:r>
      <w:r w:rsidRPr="00FF6DFF">
        <w:rPr>
          <w:rStyle w:val="libFootnotenumChar"/>
          <w:rtl/>
        </w:rPr>
        <w:t>(7)</w:t>
      </w:r>
      <w:r w:rsidRPr="00A54385">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«م» وهامش «ش»</w:t>
      </w:r>
      <w:r w:rsidR="000B5FC5">
        <w:rPr>
          <w:rtl/>
        </w:rPr>
        <w:t>:</w:t>
      </w:r>
      <w:r w:rsidRPr="002D5FFC">
        <w:rPr>
          <w:rtl/>
        </w:rPr>
        <w:t xml:space="preserve"> الوغل</w:t>
      </w:r>
      <w:r>
        <w:rPr>
          <w:rtl/>
        </w:rPr>
        <w:t>.</w:t>
      </w:r>
    </w:p>
    <w:p w:rsidR="00FF6DFF" w:rsidRDefault="00FF6DFF" w:rsidP="00FF6DFF">
      <w:pPr>
        <w:pStyle w:val="libFootnote0"/>
        <w:rPr>
          <w:rtl/>
        </w:rPr>
      </w:pPr>
      <w:r w:rsidRPr="002D5FFC">
        <w:rPr>
          <w:rtl/>
        </w:rPr>
        <w:t xml:space="preserve">(2) كذا في «ش» </w:t>
      </w:r>
      <w:r>
        <w:rPr>
          <w:rtl/>
        </w:rPr>
        <w:t>و «</w:t>
      </w:r>
      <w:r w:rsidRPr="002D5FFC">
        <w:rPr>
          <w:rtl/>
        </w:rPr>
        <w:t>م»</w:t>
      </w:r>
      <w:r>
        <w:rPr>
          <w:rtl/>
        </w:rPr>
        <w:t>.</w:t>
      </w:r>
      <w:r w:rsidRPr="002D5FFC">
        <w:rPr>
          <w:rtl/>
        </w:rPr>
        <w:t xml:space="preserve"> وفي نسخة البحار</w:t>
      </w:r>
      <w:r w:rsidR="000B5FC5">
        <w:rPr>
          <w:rtl/>
        </w:rPr>
        <w:t>،</w:t>
      </w:r>
      <w:r>
        <w:rPr>
          <w:rtl/>
        </w:rPr>
        <w:t xml:space="preserve"> </w:t>
      </w:r>
      <w:r w:rsidRPr="002D5FFC">
        <w:rPr>
          <w:rtl/>
        </w:rPr>
        <w:t>والطبري ومقتل الحسين للخوارزمي</w:t>
      </w:r>
      <w:r w:rsidR="000B5FC5">
        <w:rPr>
          <w:rtl/>
        </w:rPr>
        <w:t>:</w:t>
      </w:r>
      <w:r w:rsidRPr="002D5FFC">
        <w:rPr>
          <w:rtl/>
        </w:rPr>
        <w:t xml:space="preserve"> سمية</w:t>
      </w:r>
      <w:r w:rsidR="000B5FC5">
        <w:rPr>
          <w:rtl/>
        </w:rPr>
        <w:t>،</w:t>
      </w:r>
      <w:r>
        <w:rPr>
          <w:rtl/>
        </w:rPr>
        <w:t xml:space="preserve"> </w:t>
      </w:r>
      <w:r w:rsidRPr="002D5FFC">
        <w:rPr>
          <w:rtl/>
        </w:rPr>
        <w:t>ولعلّه الانسب بالمقام</w:t>
      </w:r>
      <w:r>
        <w:rPr>
          <w:rtl/>
        </w:rPr>
        <w:t>.</w:t>
      </w:r>
    </w:p>
    <w:p w:rsidR="00FF6DFF" w:rsidRDefault="00FF6DFF" w:rsidP="00FF6DFF">
      <w:pPr>
        <w:pStyle w:val="libFootnote0"/>
        <w:rPr>
          <w:rtl/>
        </w:rPr>
      </w:pPr>
      <w:r w:rsidRPr="002D5FFC">
        <w:rPr>
          <w:rtl/>
        </w:rPr>
        <w:t>(3) كذا روي البيتان في النسخ</w:t>
      </w:r>
      <w:r w:rsidR="000B5FC5">
        <w:rPr>
          <w:rtl/>
        </w:rPr>
        <w:t>،</w:t>
      </w:r>
      <w:r>
        <w:rPr>
          <w:rtl/>
        </w:rPr>
        <w:t xml:space="preserve"> </w:t>
      </w:r>
      <w:r w:rsidRPr="002D5FFC">
        <w:rPr>
          <w:rtl/>
        </w:rPr>
        <w:t>وفيهما إقواء وهو اختلاف حركات الروي</w:t>
      </w:r>
      <w:r w:rsidR="000B5FC5">
        <w:rPr>
          <w:rtl/>
        </w:rPr>
        <w:t>،</w:t>
      </w:r>
      <w:r>
        <w:rPr>
          <w:rtl/>
        </w:rPr>
        <w:t xml:space="preserve"> </w:t>
      </w:r>
      <w:r w:rsidRPr="002D5FFC">
        <w:rPr>
          <w:rtl/>
        </w:rPr>
        <w:t>وفي الطبري ومقتل الحسين للخوارزمي والبحار روى عجز البيت الثاني</w:t>
      </w:r>
      <w:r w:rsidR="000B5FC5">
        <w:rPr>
          <w:rtl/>
        </w:rPr>
        <w:t>:</w:t>
      </w:r>
      <w:r w:rsidRPr="002D5FFC">
        <w:rPr>
          <w:rtl/>
        </w:rPr>
        <w:t xml:space="preserve"> « وبنت رسول الله ليست بذي نسل»</w:t>
      </w:r>
      <w:r>
        <w:rPr>
          <w:rtl/>
        </w:rPr>
        <w:t>.</w:t>
      </w:r>
    </w:p>
    <w:p w:rsidR="00FF6DFF" w:rsidRDefault="00FF6DFF" w:rsidP="00FF6DFF">
      <w:pPr>
        <w:pStyle w:val="libFootnote0"/>
        <w:rPr>
          <w:rtl/>
        </w:rPr>
      </w:pPr>
      <w:r w:rsidRPr="002D5FFC">
        <w:rPr>
          <w:rtl/>
        </w:rPr>
        <w:t>(4) الحديد 5</w:t>
      </w:r>
      <w:r>
        <w:rPr>
          <w:rtl/>
        </w:rPr>
        <w:t>7</w:t>
      </w:r>
      <w:r w:rsidR="000B5FC5">
        <w:rPr>
          <w:rtl/>
        </w:rPr>
        <w:t>:</w:t>
      </w:r>
      <w:r w:rsidRPr="002D5FFC">
        <w:rPr>
          <w:rtl/>
        </w:rPr>
        <w:t xml:space="preserve"> 22</w:t>
      </w:r>
      <w:r>
        <w:rPr>
          <w:rtl/>
        </w:rPr>
        <w:t>.</w:t>
      </w:r>
    </w:p>
    <w:p w:rsidR="00FF6DFF" w:rsidRDefault="00FF6DFF" w:rsidP="00FF6DFF">
      <w:pPr>
        <w:pStyle w:val="libFootnote0"/>
        <w:rPr>
          <w:rtl/>
        </w:rPr>
      </w:pPr>
      <w:r w:rsidRPr="002D5FFC">
        <w:rPr>
          <w:rtl/>
        </w:rPr>
        <w:t>(5) الشورى 42</w:t>
      </w:r>
      <w:r w:rsidR="000B5FC5">
        <w:rPr>
          <w:rtl/>
        </w:rPr>
        <w:t>:</w:t>
      </w:r>
      <w:r w:rsidRPr="002D5FFC">
        <w:rPr>
          <w:rtl/>
        </w:rPr>
        <w:t xml:space="preserve"> 30</w:t>
      </w:r>
      <w:r>
        <w:rPr>
          <w:rtl/>
        </w:rPr>
        <w:t>.</w:t>
      </w:r>
    </w:p>
    <w:p w:rsidR="00FF6DFF" w:rsidRDefault="00FF6DFF" w:rsidP="00FF6DFF">
      <w:pPr>
        <w:pStyle w:val="libFootnote0"/>
        <w:rPr>
          <w:rtl/>
        </w:rPr>
      </w:pPr>
      <w:r w:rsidRPr="002D5FFC">
        <w:rPr>
          <w:rtl/>
        </w:rPr>
        <w:t>(6) في «م» وهامش «ش»</w:t>
      </w:r>
      <w:r w:rsidR="000B5FC5">
        <w:rPr>
          <w:rtl/>
        </w:rPr>
        <w:t>:</w:t>
      </w:r>
      <w:r w:rsidRPr="002D5FFC">
        <w:rPr>
          <w:rtl/>
        </w:rPr>
        <w:t xml:space="preserve"> ورحم</w:t>
      </w:r>
      <w:r>
        <w:rPr>
          <w:rtl/>
        </w:rPr>
        <w:t>.</w:t>
      </w:r>
    </w:p>
    <w:p w:rsidR="00FF6DFF" w:rsidRPr="002D5FFC" w:rsidRDefault="00FF6DFF" w:rsidP="00FF6DFF">
      <w:pPr>
        <w:pStyle w:val="libFootnote0"/>
        <w:rPr>
          <w:rtl/>
        </w:rPr>
      </w:pPr>
      <w:r w:rsidRPr="002D5FFC">
        <w:rPr>
          <w:rtl/>
        </w:rPr>
        <w:t>(7) في هامش «ش»</w:t>
      </w:r>
      <w:r w:rsidR="000B5FC5">
        <w:rPr>
          <w:rtl/>
        </w:rPr>
        <w:t>،</w:t>
      </w:r>
      <w:r>
        <w:rPr>
          <w:rtl/>
        </w:rPr>
        <w:t xml:space="preserve"> و «</w:t>
      </w:r>
      <w:r w:rsidRPr="002D5FFC">
        <w:rPr>
          <w:rtl/>
        </w:rPr>
        <w:t>م</w:t>
      </w:r>
      <w:r>
        <w:rPr>
          <w:rtl/>
        </w:rPr>
        <w:t>»</w:t>
      </w:r>
      <w:r w:rsidR="000B5FC5">
        <w:rPr>
          <w:rtl/>
        </w:rPr>
        <w:t>:</w:t>
      </w:r>
      <w:r w:rsidRPr="002D5FFC">
        <w:rPr>
          <w:rtl/>
        </w:rPr>
        <w:t xml:space="preserve"> هذه الحال</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 xml:space="preserve">قالتْ فاطمةُ بنتُ الحسينِ </w:t>
      </w:r>
      <w:r w:rsidR="000B5FC5" w:rsidRPr="000B5FC5">
        <w:rPr>
          <w:rStyle w:val="libAlaemChar"/>
          <w:rFonts w:hint="cs"/>
          <w:rtl/>
        </w:rPr>
        <w:t>عليهما‌السلام</w:t>
      </w:r>
      <w:r w:rsidR="000B5FC5">
        <w:rPr>
          <w:rtl/>
        </w:rPr>
        <w:t>:</w:t>
      </w:r>
      <w:r w:rsidRPr="00CD4A30">
        <w:rPr>
          <w:rtl/>
        </w:rPr>
        <w:t xml:space="preserve"> فلمّا جلسنا بينَ يَدَيْ يزيدَ رقَّ لنا</w:t>
      </w:r>
      <w:r w:rsidR="000B5FC5">
        <w:rPr>
          <w:rtl/>
        </w:rPr>
        <w:t>،</w:t>
      </w:r>
      <w:r>
        <w:rPr>
          <w:rtl/>
        </w:rPr>
        <w:t xml:space="preserve"> </w:t>
      </w:r>
      <w:r w:rsidRPr="00CD4A30">
        <w:rPr>
          <w:rtl/>
        </w:rPr>
        <w:t>فقامَ إِليه رجلٌ من أَهلِ الشّام أحمرُ فقالَ</w:t>
      </w:r>
      <w:r w:rsidR="000B5FC5">
        <w:rPr>
          <w:rtl/>
        </w:rPr>
        <w:t>:</w:t>
      </w:r>
      <w:r w:rsidRPr="00CD4A30">
        <w:rPr>
          <w:rtl/>
        </w:rPr>
        <w:t xml:space="preserve"> يا أميرَ المؤمنينَ</w:t>
      </w:r>
      <w:r w:rsidR="000B5FC5">
        <w:rPr>
          <w:rtl/>
        </w:rPr>
        <w:t>،</w:t>
      </w:r>
      <w:r>
        <w:rPr>
          <w:rtl/>
        </w:rPr>
        <w:t xml:space="preserve"> </w:t>
      </w:r>
      <w:r w:rsidRPr="00CD4A30">
        <w:rPr>
          <w:rtl/>
        </w:rPr>
        <w:t>هَبْ لي هذه الجاريةَ</w:t>
      </w:r>
      <w:r w:rsidR="008F72F1">
        <w:rPr>
          <w:rtl/>
        </w:rPr>
        <w:t xml:space="preserve"> - </w:t>
      </w:r>
      <w:r w:rsidRPr="00CD4A30">
        <w:rPr>
          <w:rtl/>
        </w:rPr>
        <w:t>يَعنيني</w:t>
      </w:r>
      <w:r w:rsidR="008F72F1">
        <w:rPr>
          <w:rtl/>
        </w:rPr>
        <w:t xml:space="preserve"> - </w:t>
      </w:r>
      <w:r w:rsidRPr="00CD4A30">
        <w:rPr>
          <w:rtl/>
        </w:rPr>
        <w:t>وكنتُ جَاريةً وَضيئةَ فأُرْعِدْتُ وظَنَنْتُ أنّ ذلكَ جائزٌ لهم</w:t>
      </w:r>
      <w:r w:rsidR="000B5FC5">
        <w:rPr>
          <w:rtl/>
        </w:rPr>
        <w:t>،</w:t>
      </w:r>
      <w:r>
        <w:rPr>
          <w:rtl/>
        </w:rPr>
        <w:t xml:space="preserve"> </w:t>
      </w:r>
      <w:r w:rsidRPr="00CD4A30">
        <w:rPr>
          <w:rtl/>
        </w:rPr>
        <w:t>فأَخذتُ بثيابِ عمّتي زينبَ</w:t>
      </w:r>
      <w:r w:rsidR="000B5FC5">
        <w:rPr>
          <w:rtl/>
        </w:rPr>
        <w:t>،</w:t>
      </w:r>
      <w:r>
        <w:rPr>
          <w:rtl/>
        </w:rPr>
        <w:t xml:space="preserve"> </w:t>
      </w:r>
      <w:r w:rsidRPr="00CD4A30">
        <w:rPr>
          <w:rtl/>
        </w:rPr>
        <w:t>وكانتْ تعلمُ أنّ ذلكَ لا يكونُ</w:t>
      </w:r>
      <w:r>
        <w:rPr>
          <w:rtl/>
        </w:rPr>
        <w:t>.</w:t>
      </w:r>
    </w:p>
    <w:p w:rsidR="00FF6DFF" w:rsidRDefault="00FF6DFF" w:rsidP="00A90091">
      <w:pPr>
        <w:pStyle w:val="libNormal"/>
        <w:rPr>
          <w:rtl/>
        </w:rPr>
      </w:pPr>
      <w:r w:rsidRPr="00CD4A30">
        <w:rPr>
          <w:rtl/>
        </w:rPr>
        <w:t>فقالتْ عمتي للشاميِّ</w:t>
      </w:r>
      <w:r w:rsidR="000B5FC5">
        <w:rPr>
          <w:rtl/>
        </w:rPr>
        <w:t>:</w:t>
      </w:r>
      <w:r w:rsidRPr="00CD4A30">
        <w:rPr>
          <w:rtl/>
        </w:rPr>
        <w:t xml:space="preserve"> كَذبْتَ واللّهِ ولؤُمْتَ</w:t>
      </w:r>
      <w:r w:rsidR="000B5FC5">
        <w:rPr>
          <w:rtl/>
        </w:rPr>
        <w:t>،</w:t>
      </w:r>
      <w:r>
        <w:rPr>
          <w:rtl/>
        </w:rPr>
        <w:t xml:space="preserve"> </w:t>
      </w:r>
      <w:r w:rsidRPr="00CD4A30">
        <w:rPr>
          <w:rtl/>
        </w:rPr>
        <w:t>واللهِّ ما ذلكَ لكَ ولا له.</w:t>
      </w:r>
    </w:p>
    <w:p w:rsidR="00FF6DFF" w:rsidRDefault="00FF6DFF" w:rsidP="00A90091">
      <w:pPr>
        <w:pStyle w:val="libNormal"/>
        <w:rPr>
          <w:rtl/>
        </w:rPr>
      </w:pPr>
      <w:r w:rsidRPr="00CD4A30">
        <w:rPr>
          <w:rtl/>
        </w:rPr>
        <w:t>فغَضِبَ يزيد وقالَ</w:t>
      </w:r>
      <w:r w:rsidR="000B5FC5">
        <w:rPr>
          <w:rtl/>
        </w:rPr>
        <w:t>:</w:t>
      </w:r>
      <w:r w:rsidRPr="00CD4A30">
        <w:rPr>
          <w:rtl/>
        </w:rPr>
        <w:t xml:space="preserve"> كذبتِ</w:t>
      </w:r>
      <w:r w:rsidR="000B5FC5">
        <w:rPr>
          <w:rtl/>
        </w:rPr>
        <w:t>،</w:t>
      </w:r>
      <w:r>
        <w:rPr>
          <w:rtl/>
        </w:rPr>
        <w:t xml:space="preserve"> </w:t>
      </w:r>
      <w:r w:rsidRPr="00CD4A30">
        <w:rPr>
          <w:rtl/>
        </w:rPr>
        <w:t>إِنَّ ذلكَ لي</w:t>
      </w:r>
      <w:r w:rsidR="000B5FC5">
        <w:rPr>
          <w:rtl/>
        </w:rPr>
        <w:t>،</w:t>
      </w:r>
      <w:r>
        <w:rPr>
          <w:rtl/>
        </w:rPr>
        <w:t xml:space="preserve"> </w:t>
      </w:r>
      <w:r w:rsidRPr="00CD4A30">
        <w:rPr>
          <w:rtl/>
        </w:rPr>
        <w:t>ولو شئتُ أن أفعلَ لَفعلتُ</w:t>
      </w:r>
      <w:r>
        <w:rPr>
          <w:rtl/>
        </w:rPr>
        <w:t>.</w:t>
      </w:r>
    </w:p>
    <w:p w:rsidR="00FF6DFF" w:rsidRDefault="00FF6DFF" w:rsidP="00A90091">
      <w:pPr>
        <w:pStyle w:val="libNormal"/>
        <w:rPr>
          <w:rtl/>
        </w:rPr>
      </w:pPr>
      <w:r w:rsidRPr="00CD4A30">
        <w:rPr>
          <w:rtl/>
        </w:rPr>
        <w:t>قالتْ</w:t>
      </w:r>
      <w:r w:rsidR="000B5FC5">
        <w:rPr>
          <w:rtl/>
        </w:rPr>
        <w:t>:</w:t>
      </w:r>
      <w:r w:rsidRPr="00CD4A30">
        <w:rPr>
          <w:rtl/>
        </w:rPr>
        <w:t xml:space="preserve"> كلاٌ واللهِّ ما جعلَ اللّهُ لكَ ذلكَ إلاّ أن تَخرجَ من ملّتنا وتدينَ بغيرها.</w:t>
      </w:r>
    </w:p>
    <w:p w:rsidR="00FF6DFF" w:rsidRDefault="00FF6DFF" w:rsidP="00A90091">
      <w:pPr>
        <w:pStyle w:val="libNormal"/>
        <w:rPr>
          <w:rtl/>
        </w:rPr>
      </w:pPr>
      <w:r w:rsidRPr="00CD4A30">
        <w:rPr>
          <w:rtl/>
        </w:rPr>
        <w:t>فاستطارَ يزيدُ غضباً وقالَ</w:t>
      </w:r>
      <w:r w:rsidR="000B5FC5">
        <w:rPr>
          <w:rtl/>
        </w:rPr>
        <w:t>:</w:t>
      </w:r>
      <w:r w:rsidRPr="00CD4A30">
        <w:rPr>
          <w:rtl/>
        </w:rPr>
        <w:t xml:space="preserve"> إِيّاي تَستقبلينَ بهذا؟</w:t>
      </w:r>
      <w:r>
        <w:rPr>
          <w:rtl/>
        </w:rPr>
        <w:t>!</w:t>
      </w:r>
      <w:r w:rsidRPr="00CD4A30">
        <w:rPr>
          <w:rtl/>
        </w:rPr>
        <w:t xml:space="preserve"> إِنما خرجَ منَ الدِّينِ أَبوكِ وأَخوكِ</w:t>
      </w:r>
      <w:r>
        <w:rPr>
          <w:rtl/>
        </w:rPr>
        <w:t>.</w:t>
      </w:r>
    </w:p>
    <w:p w:rsidR="00FF6DFF" w:rsidRDefault="00FF6DFF" w:rsidP="00A90091">
      <w:pPr>
        <w:pStyle w:val="libNormal"/>
        <w:rPr>
          <w:rtl/>
        </w:rPr>
      </w:pPr>
      <w:r w:rsidRPr="00CD4A30">
        <w:rPr>
          <w:rtl/>
        </w:rPr>
        <w:t>قالتْ زينبُ</w:t>
      </w:r>
      <w:r w:rsidR="000B5FC5">
        <w:rPr>
          <w:rtl/>
        </w:rPr>
        <w:t>:</w:t>
      </w:r>
      <w:r w:rsidRPr="00CD4A30">
        <w:rPr>
          <w:rtl/>
        </w:rPr>
        <w:t xml:space="preserve"> بدينِ اللهِّ ودينِ أبي ودينِ أخي اهتديتَ أنتَ وجدًّكَ وأَبوكَ إِن كنتَ مسلماً.</w:t>
      </w:r>
    </w:p>
    <w:p w:rsidR="00FF6DFF" w:rsidRDefault="00FF6DFF" w:rsidP="00A90091">
      <w:pPr>
        <w:pStyle w:val="libNormal"/>
        <w:rPr>
          <w:rtl/>
        </w:rPr>
      </w:pPr>
      <w:r w:rsidRPr="00CD4A30">
        <w:rPr>
          <w:rtl/>
        </w:rPr>
        <w:t>قالَ</w:t>
      </w:r>
      <w:r w:rsidR="000B5FC5">
        <w:rPr>
          <w:rtl/>
        </w:rPr>
        <w:t>:</w:t>
      </w:r>
      <w:r w:rsidRPr="00CD4A30">
        <w:rPr>
          <w:rtl/>
        </w:rPr>
        <w:t xml:space="preserve"> كذبتِ يا عدوّةَ اللهِّ</w:t>
      </w:r>
      <w:r>
        <w:rPr>
          <w:rtl/>
        </w:rPr>
        <w:t>.</w:t>
      </w:r>
    </w:p>
    <w:p w:rsidR="00FF6DFF" w:rsidRDefault="00FF6DFF" w:rsidP="00A90091">
      <w:pPr>
        <w:pStyle w:val="libNormal"/>
        <w:rPr>
          <w:rtl/>
        </w:rPr>
      </w:pPr>
      <w:r w:rsidRPr="00CD4A30">
        <w:rPr>
          <w:rtl/>
        </w:rPr>
        <w:t>قالتْ له</w:t>
      </w:r>
      <w:r w:rsidR="000B5FC5">
        <w:rPr>
          <w:rtl/>
        </w:rPr>
        <w:t>:</w:t>
      </w:r>
      <w:r w:rsidRPr="00CD4A30">
        <w:rPr>
          <w:rtl/>
        </w:rPr>
        <w:t xml:space="preserve"> أنتَ أميرٌ</w:t>
      </w:r>
      <w:r w:rsidR="000B5FC5">
        <w:rPr>
          <w:rtl/>
        </w:rPr>
        <w:t>،</w:t>
      </w:r>
      <w:r>
        <w:rPr>
          <w:rtl/>
        </w:rPr>
        <w:t xml:space="preserve"> </w:t>
      </w:r>
      <w:r w:rsidRPr="00CD4A30">
        <w:rPr>
          <w:rtl/>
        </w:rPr>
        <w:t>تَشتمُ ظالماً وتَقهرُ بسلطانِكَ ؛</w:t>
      </w:r>
    </w:p>
    <w:p w:rsidR="00FF6DFF" w:rsidRDefault="00FF6DFF" w:rsidP="00A90091">
      <w:pPr>
        <w:pStyle w:val="libNormal"/>
        <w:rPr>
          <w:rtl/>
        </w:rPr>
      </w:pPr>
      <w:r w:rsidRPr="00CD4A30">
        <w:rPr>
          <w:rtl/>
        </w:rPr>
        <w:t>فكأنّه استحيا وسكتَ</w:t>
      </w:r>
      <w:r>
        <w:rPr>
          <w:rtl/>
        </w:rPr>
        <w:t>.</w:t>
      </w:r>
    </w:p>
    <w:p w:rsidR="00FF6DFF" w:rsidRDefault="00FF6DFF" w:rsidP="00A90091">
      <w:pPr>
        <w:pStyle w:val="libNormal"/>
        <w:rPr>
          <w:rtl/>
        </w:rPr>
      </w:pPr>
      <w:r w:rsidRPr="00CD4A30">
        <w:rPr>
          <w:rtl/>
        </w:rPr>
        <w:t>فعادَ الشّاميُّ فقالَ</w:t>
      </w:r>
      <w:r w:rsidR="000B5FC5">
        <w:rPr>
          <w:rtl/>
        </w:rPr>
        <w:t>:</w:t>
      </w:r>
      <w:r w:rsidRPr="00CD4A30">
        <w:rPr>
          <w:rtl/>
        </w:rPr>
        <w:t xml:space="preserve"> هَبْ لي هذه الجاريةَ</w:t>
      </w:r>
      <w:r>
        <w:rPr>
          <w:rtl/>
        </w:rPr>
        <w:t>.</w:t>
      </w:r>
    </w:p>
    <w:p w:rsidR="00FF6DFF" w:rsidRPr="002D5FFC" w:rsidRDefault="00FF6DFF" w:rsidP="00A90091">
      <w:pPr>
        <w:pStyle w:val="libNormal"/>
        <w:rPr>
          <w:rtl/>
        </w:rPr>
      </w:pPr>
      <w:r w:rsidRPr="00CD4A30">
        <w:rPr>
          <w:rtl/>
        </w:rPr>
        <w:t>فقالَ له يزيدُ</w:t>
      </w:r>
      <w:r w:rsidR="000B5FC5">
        <w:rPr>
          <w:rFonts w:hint="cs"/>
          <w:rtl/>
        </w:rPr>
        <w:t>:</w:t>
      </w:r>
      <w:r w:rsidRPr="00CD4A30">
        <w:rPr>
          <w:rtl/>
        </w:rPr>
        <w:t xml:space="preserve"> اغرُبْ</w:t>
      </w:r>
      <w:r w:rsidR="000B5FC5">
        <w:rPr>
          <w:rtl/>
        </w:rPr>
        <w:t>،</w:t>
      </w:r>
      <w:r>
        <w:rPr>
          <w:rtl/>
        </w:rPr>
        <w:t xml:space="preserve"> </w:t>
      </w:r>
      <w:r w:rsidRPr="00CD4A30">
        <w:rPr>
          <w:rtl/>
        </w:rPr>
        <w:t xml:space="preserve">وَهَبَ اللّهُ لكَ حَتْفاً قاضياً. </w:t>
      </w:r>
    </w:p>
    <w:p w:rsidR="00FF6DFF" w:rsidRDefault="00FF6DFF" w:rsidP="00A90091">
      <w:pPr>
        <w:pStyle w:val="libNormal"/>
        <w:rPr>
          <w:rtl/>
        </w:rPr>
      </w:pPr>
      <w:r>
        <w:rPr>
          <w:rtl/>
        </w:rPr>
        <w:br w:type="page"/>
      </w:r>
      <w:r w:rsidRPr="00CD4A30">
        <w:rPr>
          <w:rtl/>
        </w:rPr>
        <w:lastRenderedPageBreak/>
        <w:t>ثمّ أَمرَ بالنِّسوةِ أَن يُنْزَلْنَ في دارٍ على حِدَةٍ معهنّ أَخوهُنَ ُ علي</w:t>
      </w:r>
      <w:r>
        <w:rPr>
          <w:rFonts w:hint="cs"/>
          <w:rtl/>
        </w:rPr>
        <w:t>ّ</w:t>
      </w:r>
      <w:r w:rsidRPr="00CD4A30">
        <w:rPr>
          <w:rtl/>
        </w:rPr>
        <w:t xml:space="preserve"> بنُ الحسينِ </w:t>
      </w:r>
      <w:r w:rsidR="000B5FC5" w:rsidRPr="000B5FC5">
        <w:rPr>
          <w:rStyle w:val="libAlaemChar"/>
          <w:rFonts w:hint="cs"/>
          <w:rtl/>
        </w:rPr>
        <w:t>عليهم‌السلام</w:t>
      </w:r>
      <w:r w:rsidR="000B5FC5">
        <w:rPr>
          <w:rtl/>
        </w:rPr>
        <w:t>،</w:t>
      </w:r>
      <w:r>
        <w:rPr>
          <w:rtl/>
        </w:rPr>
        <w:t xml:space="preserve"> </w:t>
      </w:r>
      <w:r w:rsidRPr="00CD4A30">
        <w:rPr>
          <w:rtl/>
        </w:rPr>
        <w:t>فأُفرِدَ لهم دارٌ تتّصلُ بدارِ يزيدَ</w:t>
      </w:r>
      <w:r w:rsidR="000B5FC5">
        <w:rPr>
          <w:rtl/>
        </w:rPr>
        <w:t>،</w:t>
      </w:r>
      <w:r>
        <w:rPr>
          <w:rtl/>
        </w:rPr>
        <w:t xml:space="preserve"> </w:t>
      </w:r>
      <w:r w:rsidRPr="00CD4A30">
        <w:rPr>
          <w:rtl/>
        </w:rPr>
        <w:t>فأَقاموا أَيّاماً</w:t>
      </w:r>
      <w:r w:rsidR="000B5FC5">
        <w:rPr>
          <w:rtl/>
        </w:rPr>
        <w:t>،</w:t>
      </w:r>
      <w:r>
        <w:rPr>
          <w:rtl/>
        </w:rPr>
        <w:t xml:space="preserve"> </w:t>
      </w:r>
      <w:r w:rsidRPr="00CD4A30">
        <w:rPr>
          <w:rtl/>
        </w:rPr>
        <w:t>ثمّ ندبَ يزيدُ النُّعمانَ بنَ بشيرٍ وقالَ له</w:t>
      </w:r>
      <w:r w:rsidR="000B5FC5">
        <w:rPr>
          <w:rtl/>
        </w:rPr>
        <w:t>:</w:t>
      </w:r>
      <w:r w:rsidRPr="00CD4A30">
        <w:rPr>
          <w:rtl/>
        </w:rPr>
        <w:t xml:space="preserve"> تجهّزْلتخرجَ بهؤلاءِ النِّسوانِ </w:t>
      </w:r>
      <w:r w:rsidRPr="00FF6DFF">
        <w:rPr>
          <w:rStyle w:val="libFootnotenumChar"/>
          <w:rtl/>
        </w:rPr>
        <w:t>(1)</w:t>
      </w:r>
      <w:r w:rsidRPr="00192246">
        <w:rPr>
          <w:rtl/>
        </w:rPr>
        <w:t xml:space="preserve"> </w:t>
      </w:r>
      <w:r w:rsidRPr="00CD4A30">
        <w:rPr>
          <w:rtl/>
        </w:rPr>
        <w:t>إِلى المدينةِ</w:t>
      </w:r>
      <w:r>
        <w:rPr>
          <w:rtl/>
        </w:rPr>
        <w:t>.</w:t>
      </w:r>
      <w:r w:rsidRPr="00CD4A30">
        <w:rPr>
          <w:rtl/>
        </w:rPr>
        <w:t xml:space="preserve"> ولمّا أَرادَ أَن يُجهِّزَهم</w:t>
      </w:r>
      <w:r w:rsidR="000B5FC5">
        <w:rPr>
          <w:rtl/>
        </w:rPr>
        <w:t>،</w:t>
      </w:r>
      <w:r>
        <w:rPr>
          <w:rtl/>
        </w:rPr>
        <w:t xml:space="preserve"> </w:t>
      </w:r>
      <w:r w:rsidRPr="00CD4A30">
        <w:rPr>
          <w:rtl/>
        </w:rPr>
        <w:t xml:space="preserve">دعا عليَّ بن الحسين </w:t>
      </w:r>
      <w:r w:rsidR="000B5FC5" w:rsidRPr="000B5FC5">
        <w:rPr>
          <w:rStyle w:val="libAlaemChar"/>
          <w:rFonts w:hint="cs"/>
          <w:rtl/>
        </w:rPr>
        <w:t>عليهما‌السلام</w:t>
      </w:r>
      <w:r w:rsidRPr="00CD4A30">
        <w:rPr>
          <w:rtl/>
        </w:rPr>
        <w:t xml:space="preserve"> فاستخلاه </w:t>
      </w:r>
      <w:r w:rsidRPr="00FF6DFF">
        <w:rPr>
          <w:rStyle w:val="libFootnotenumChar"/>
          <w:rtl/>
        </w:rPr>
        <w:t>(2)</w:t>
      </w:r>
      <w:r w:rsidRPr="00374208">
        <w:rPr>
          <w:rtl/>
        </w:rPr>
        <w:t xml:space="preserve"> </w:t>
      </w:r>
      <w:r w:rsidRPr="00CD4A30">
        <w:rPr>
          <w:rtl/>
        </w:rPr>
        <w:t>ثمّ قالَ له</w:t>
      </w:r>
      <w:r w:rsidR="000B5FC5">
        <w:rPr>
          <w:rtl/>
        </w:rPr>
        <w:t>:</w:t>
      </w:r>
      <w:r w:rsidRPr="00CD4A30">
        <w:rPr>
          <w:rtl/>
        </w:rPr>
        <w:t xml:space="preserve"> لعنَ اللهُّ ابنَ مرجانةَ</w:t>
      </w:r>
      <w:r w:rsidR="000B5FC5">
        <w:rPr>
          <w:rtl/>
        </w:rPr>
        <w:t>،</w:t>
      </w:r>
      <w:r>
        <w:rPr>
          <w:rtl/>
        </w:rPr>
        <w:t xml:space="preserve"> </w:t>
      </w:r>
      <w:r w:rsidRPr="00CD4A30">
        <w:rPr>
          <w:rtl/>
        </w:rPr>
        <w:t>أَمَ واللهِّ لو أَنَي صاحبُ أَبيكَ ما سأَلني خَصلةً أَبداً إلاٌ أَعطيتُه إِيّاها</w:t>
      </w:r>
      <w:r w:rsidR="000B5FC5">
        <w:rPr>
          <w:rtl/>
        </w:rPr>
        <w:t>،</w:t>
      </w:r>
      <w:r>
        <w:rPr>
          <w:rtl/>
        </w:rPr>
        <w:t xml:space="preserve"> </w:t>
      </w:r>
      <w:r w:rsidRPr="00CD4A30">
        <w:rPr>
          <w:rtl/>
        </w:rPr>
        <w:t>ولَدفعتُ الحَتْفَ عنه بكلِّ ما استطعتُ</w:t>
      </w:r>
      <w:r w:rsidR="000B5FC5">
        <w:rPr>
          <w:rtl/>
        </w:rPr>
        <w:t>،</w:t>
      </w:r>
      <w:r>
        <w:rPr>
          <w:rtl/>
        </w:rPr>
        <w:t xml:space="preserve"> </w:t>
      </w:r>
      <w:r w:rsidRPr="00CD4A30">
        <w:rPr>
          <w:rtl/>
        </w:rPr>
        <w:t>ولكنً اللّهَ قضى ما رَأَيتَ ؛ كاتِبْني منَ المدينةِ وَأنهِ كلَّ حاجةٍ تكونُ لكَ</w:t>
      </w:r>
      <w:r>
        <w:rPr>
          <w:rtl/>
        </w:rPr>
        <w:t>.</w:t>
      </w:r>
    </w:p>
    <w:p w:rsidR="00FF6DFF" w:rsidRDefault="00FF6DFF" w:rsidP="00A90091">
      <w:pPr>
        <w:pStyle w:val="libNormal"/>
        <w:rPr>
          <w:rtl/>
        </w:rPr>
      </w:pPr>
      <w:r w:rsidRPr="00CD4A30">
        <w:rPr>
          <w:rtl/>
        </w:rPr>
        <w:t>وتقدّمَ بكسوته وكسوةِ أَهلِه</w:t>
      </w:r>
      <w:r w:rsidR="000B5FC5">
        <w:rPr>
          <w:rtl/>
        </w:rPr>
        <w:t>،</w:t>
      </w:r>
      <w:r>
        <w:rPr>
          <w:rtl/>
        </w:rPr>
        <w:t xml:space="preserve"> </w:t>
      </w:r>
      <w:r w:rsidRPr="00CD4A30">
        <w:rPr>
          <w:rtl/>
        </w:rPr>
        <w:t>وأَنفذَ معَهم في جملةِ النُّعمانِ بنِ بشيرٍ رسولاً تَقدّمَ إِليه أن يسيرَبهم في الليلِ</w:t>
      </w:r>
      <w:r w:rsidR="000B5FC5">
        <w:rPr>
          <w:rtl/>
        </w:rPr>
        <w:t>،</w:t>
      </w:r>
      <w:r>
        <w:rPr>
          <w:rtl/>
        </w:rPr>
        <w:t xml:space="preserve"> </w:t>
      </w:r>
      <w:r w:rsidRPr="00CD4A30">
        <w:rPr>
          <w:rtl/>
        </w:rPr>
        <w:t xml:space="preserve">ويكونوا أَمامَه حيثُ لا يفوتونَ طَرْفَه </w:t>
      </w:r>
      <w:r w:rsidRPr="00FF6DFF">
        <w:rPr>
          <w:rStyle w:val="libFootnotenumChar"/>
          <w:rtl/>
        </w:rPr>
        <w:t>(3)</w:t>
      </w:r>
      <w:r w:rsidR="000B5FC5">
        <w:rPr>
          <w:rtl/>
        </w:rPr>
        <w:t>،</w:t>
      </w:r>
      <w:r w:rsidRPr="00374208">
        <w:rPr>
          <w:rtl/>
        </w:rPr>
        <w:t xml:space="preserve"> </w:t>
      </w:r>
      <w:r w:rsidRPr="00CD4A30">
        <w:rPr>
          <w:rtl/>
        </w:rPr>
        <w:t>فإِذا نزلوا تنحّى عنهم وتفرّقَ هو وأَصحابُه حولَهم كهيئةِ الحَرَسِ لهم</w:t>
      </w:r>
      <w:r w:rsidR="000B5FC5">
        <w:rPr>
          <w:rtl/>
        </w:rPr>
        <w:t>،</w:t>
      </w:r>
      <w:r>
        <w:rPr>
          <w:rtl/>
        </w:rPr>
        <w:t xml:space="preserve"> </w:t>
      </w:r>
      <w:r w:rsidRPr="00CD4A30">
        <w:rPr>
          <w:rtl/>
        </w:rPr>
        <w:t>وينزل منهم حيثُ إِذا أَرادَ إِنسانٌ من جماعتِهم وضوءاً أَو قضاءَ حاجةٍ لم يَحتشِمْ</w:t>
      </w:r>
      <w:r>
        <w:rPr>
          <w:rtl/>
        </w:rPr>
        <w:t>.</w:t>
      </w:r>
    </w:p>
    <w:p w:rsidR="00FF6DFF" w:rsidRDefault="00FF6DFF" w:rsidP="00A90091">
      <w:pPr>
        <w:pStyle w:val="libNormal"/>
        <w:rPr>
          <w:rtl/>
        </w:rPr>
      </w:pPr>
      <w:r w:rsidRPr="00CD4A30">
        <w:rPr>
          <w:rtl/>
        </w:rPr>
        <w:t>فسارَ معَهم في جملةِ النُّعمانِ</w:t>
      </w:r>
      <w:r w:rsidR="000B5FC5">
        <w:rPr>
          <w:rtl/>
        </w:rPr>
        <w:t>،</w:t>
      </w:r>
      <w:r>
        <w:rPr>
          <w:rtl/>
        </w:rPr>
        <w:t xml:space="preserve"> </w:t>
      </w:r>
      <w:r w:rsidRPr="00CD4A30">
        <w:rPr>
          <w:rtl/>
        </w:rPr>
        <w:t>ولم يَزَلْ يُنازلهُم في الطّريقِ ويَرفقُ بهم</w:t>
      </w:r>
      <w:r w:rsidR="008F72F1">
        <w:rPr>
          <w:rtl/>
        </w:rPr>
        <w:t xml:space="preserve"> - </w:t>
      </w:r>
      <w:r w:rsidRPr="00CD4A30">
        <w:rPr>
          <w:rtl/>
        </w:rPr>
        <w:t>كما وصّاه يزيدُ</w:t>
      </w:r>
      <w:r w:rsidR="008F72F1">
        <w:rPr>
          <w:rtl/>
        </w:rPr>
        <w:t xml:space="preserve"> - </w:t>
      </w:r>
      <w:r w:rsidRPr="00CD4A30">
        <w:rPr>
          <w:rtl/>
        </w:rPr>
        <w:t>ويرعونهم حتّى دخلوا المدينةَ</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النسوة</w:t>
      </w:r>
      <w:r>
        <w:rPr>
          <w:rtl/>
        </w:rPr>
        <w:t>.</w:t>
      </w:r>
    </w:p>
    <w:p w:rsidR="00FF6DFF" w:rsidRDefault="00FF6DFF" w:rsidP="00FF6DFF">
      <w:pPr>
        <w:pStyle w:val="libFootnote0"/>
        <w:rPr>
          <w:rtl/>
        </w:rPr>
      </w:pPr>
      <w:r w:rsidRPr="002D5FFC">
        <w:rPr>
          <w:rtl/>
        </w:rPr>
        <w:t xml:space="preserve">(2) في </w:t>
      </w:r>
      <w:r>
        <w:rPr>
          <w:rtl/>
        </w:rPr>
        <w:t>«م»</w:t>
      </w:r>
      <w:r w:rsidRPr="002D5FFC">
        <w:rPr>
          <w:rtl/>
        </w:rPr>
        <w:t xml:space="preserve"> وهامش </w:t>
      </w:r>
      <w:r>
        <w:rPr>
          <w:rtl/>
        </w:rPr>
        <w:t>«ش»</w:t>
      </w:r>
      <w:r w:rsidR="000B5FC5">
        <w:rPr>
          <w:rtl/>
        </w:rPr>
        <w:t>:</w:t>
      </w:r>
      <w:r w:rsidRPr="002D5FFC">
        <w:rPr>
          <w:rtl/>
        </w:rPr>
        <w:t xml:space="preserve"> فاستخلى به</w:t>
      </w:r>
      <w:r>
        <w:rPr>
          <w:rtl/>
        </w:rPr>
        <w:t>.</w:t>
      </w:r>
    </w:p>
    <w:p w:rsidR="00FF6DFF" w:rsidRPr="002D5FFC" w:rsidRDefault="00FF6DFF" w:rsidP="00FF6DFF">
      <w:pPr>
        <w:pStyle w:val="libFootnote0"/>
        <w:rPr>
          <w:rtl/>
        </w:rPr>
      </w:pPr>
      <w:r w:rsidRPr="002D5FFC">
        <w:rPr>
          <w:rtl/>
        </w:rPr>
        <w:t xml:space="preserve">(3) في </w:t>
      </w:r>
      <w:r>
        <w:rPr>
          <w:rtl/>
        </w:rPr>
        <w:t>«ش»</w:t>
      </w:r>
      <w:r w:rsidR="000B5FC5">
        <w:rPr>
          <w:rtl/>
        </w:rPr>
        <w:t>:</w:t>
      </w:r>
      <w:r w:rsidRPr="002D5FFC">
        <w:rPr>
          <w:rtl/>
        </w:rPr>
        <w:t xml:space="preserve"> طرفة عين</w:t>
      </w:r>
      <w:r w:rsidRPr="00CD4A30">
        <w:rPr>
          <w:rtl/>
        </w:rPr>
        <w:t xml:space="preserve"> </w:t>
      </w:r>
    </w:p>
    <w:p w:rsidR="00FF6DFF" w:rsidRPr="00C86A15" w:rsidRDefault="00FF6DFF" w:rsidP="00D452E0">
      <w:pPr>
        <w:pStyle w:val="Heading2Center"/>
      </w:pPr>
      <w:r>
        <w:rPr>
          <w:rtl/>
        </w:rPr>
        <w:br w:type="page"/>
      </w:r>
      <w:bookmarkStart w:id="99" w:name="_Toc371754636"/>
      <w:bookmarkStart w:id="100" w:name="123"/>
      <w:r w:rsidRPr="00CD4A30">
        <w:rPr>
          <w:rtl/>
        </w:rPr>
        <w:lastRenderedPageBreak/>
        <w:t>فصل</w:t>
      </w:r>
      <w:bookmarkEnd w:id="99"/>
    </w:p>
    <w:bookmarkEnd w:id="100"/>
    <w:p w:rsidR="00FF6DFF" w:rsidRPr="002D5FFC" w:rsidRDefault="00FF6DFF" w:rsidP="00A90091">
      <w:pPr>
        <w:pStyle w:val="libNormal"/>
        <w:rPr>
          <w:rtl/>
        </w:rPr>
      </w:pPr>
      <w:r w:rsidRPr="00CD4A30">
        <w:rPr>
          <w:rtl/>
        </w:rPr>
        <w:t xml:space="preserve">ولمّا أَنفذَ ابنُ زيادٍ برأسِ الحسينِ </w:t>
      </w:r>
      <w:r w:rsidR="000B5FC5" w:rsidRPr="000B5FC5">
        <w:rPr>
          <w:rStyle w:val="libAlaemChar"/>
          <w:rFonts w:hint="cs"/>
          <w:rtl/>
        </w:rPr>
        <w:t>عليه‌السلام</w:t>
      </w:r>
      <w:r w:rsidRPr="00CD4A30">
        <w:rPr>
          <w:rtl/>
        </w:rPr>
        <w:t xml:space="preserve"> إِلى يزيدَ</w:t>
      </w:r>
      <w:r w:rsidR="000B5FC5">
        <w:rPr>
          <w:rtl/>
        </w:rPr>
        <w:t>،</w:t>
      </w:r>
      <w:r>
        <w:rPr>
          <w:rtl/>
        </w:rPr>
        <w:t xml:space="preserve"> </w:t>
      </w:r>
      <w:r w:rsidRPr="00CD4A30">
        <w:rPr>
          <w:rtl/>
        </w:rPr>
        <w:t>تقدّمَ إِلى عبدِ الملكِ بنِ أَبي الحُدَيثِ السُّلَميِّ فقالَ</w:t>
      </w:r>
      <w:r w:rsidR="000B5FC5">
        <w:rPr>
          <w:rtl/>
        </w:rPr>
        <w:t>:</w:t>
      </w:r>
      <w:r w:rsidRPr="00CD4A30">
        <w:rPr>
          <w:rtl/>
        </w:rPr>
        <w:t xml:space="preserve"> انطلقْ حتّى تأْتيَ عَمَرَو بنَ سعيدِ ابنِ العاصِ بالمدينةِ فبَشِّرْه بقتلِ الحسينِ</w:t>
      </w:r>
      <w:r w:rsidR="000B5FC5">
        <w:rPr>
          <w:rtl/>
        </w:rPr>
        <w:t>،</w:t>
      </w:r>
      <w:r>
        <w:rPr>
          <w:rtl/>
        </w:rPr>
        <w:t xml:space="preserve"> </w:t>
      </w:r>
      <w:r w:rsidRPr="00CD4A30">
        <w:rPr>
          <w:rtl/>
        </w:rPr>
        <w:t>فقالَ عبد الملكِ</w:t>
      </w:r>
      <w:r w:rsidR="000B5FC5">
        <w:rPr>
          <w:rtl/>
        </w:rPr>
        <w:t>:</w:t>
      </w:r>
      <w:r w:rsidRPr="00CD4A30">
        <w:rPr>
          <w:rtl/>
        </w:rPr>
        <w:t xml:space="preserve"> فركبتُ راحلتي وسرتُ نحوَ المدنيةِ</w:t>
      </w:r>
      <w:r w:rsidR="000B5FC5">
        <w:rPr>
          <w:rtl/>
        </w:rPr>
        <w:t>،</w:t>
      </w:r>
      <w:r>
        <w:rPr>
          <w:rtl/>
        </w:rPr>
        <w:t xml:space="preserve"> </w:t>
      </w:r>
      <w:r w:rsidRPr="00CD4A30">
        <w:rPr>
          <w:rtl/>
        </w:rPr>
        <w:t xml:space="preserve">فلقيَني رجلٌ من قُريشٍ </w:t>
      </w:r>
      <w:r w:rsidRPr="00FF6DFF">
        <w:rPr>
          <w:rStyle w:val="libFootnotenumChar"/>
          <w:rtl/>
        </w:rPr>
        <w:t>(1)</w:t>
      </w:r>
      <w:r w:rsidRPr="00374208">
        <w:rPr>
          <w:rtl/>
        </w:rPr>
        <w:t xml:space="preserve"> </w:t>
      </w:r>
      <w:r w:rsidRPr="00CD4A30">
        <w:rPr>
          <w:rtl/>
        </w:rPr>
        <w:t>فقالَ</w:t>
      </w:r>
      <w:r w:rsidR="000B5FC5">
        <w:rPr>
          <w:rtl/>
        </w:rPr>
        <w:t>:</w:t>
      </w:r>
      <w:r w:rsidRPr="00CD4A30">
        <w:rPr>
          <w:rtl/>
        </w:rPr>
        <w:t xml:space="preserve"> ما الخبرُ؟ فقلتُ</w:t>
      </w:r>
      <w:r w:rsidR="000B5FC5">
        <w:rPr>
          <w:rtl/>
        </w:rPr>
        <w:t>:</w:t>
      </w:r>
      <w:r w:rsidRPr="00CD4A30">
        <w:rPr>
          <w:rtl/>
        </w:rPr>
        <w:t xml:space="preserve"> الخبرُ عندَ الأميرِتسمعُه</w:t>
      </w:r>
      <w:r w:rsidR="000B5FC5">
        <w:rPr>
          <w:rtl/>
        </w:rPr>
        <w:t>،</w:t>
      </w:r>
      <w:r>
        <w:rPr>
          <w:rtl/>
        </w:rPr>
        <w:t xml:space="preserve"> </w:t>
      </w:r>
      <w:r w:rsidRPr="00CD4A30">
        <w:rPr>
          <w:rtl/>
        </w:rPr>
        <w:t>فقالَ</w:t>
      </w:r>
      <w:r w:rsidR="000B5FC5">
        <w:rPr>
          <w:rtl/>
        </w:rPr>
        <w:t>:</w:t>
      </w:r>
      <w:r w:rsidRPr="00CD4A30">
        <w:rPr>
          <w:rtl/>
        </w:rPr>
        <w:t xml:space="preserve"> إِنّا للّهِ وإنّا إِليه راجعونَ</w:t>
      </w:r>
      <w:r w:rsidR="000B5FC5">
        <w:rPr>
          <w:rtl/>
        </w:rPr>
        <w:t>،</w:t>
      </w:r>
      <w:r>
        <w:rPr>
          <w:rtl/>
        </w:rPr>
        <w:t xml:space="preserve"> </w:t>
      </w:r>
      <w:r w:rsidRPr="00CD4A30">
        <w:rPr>
          <w:rtl/>
        </w:rPr>
        <w:t>قُتِلَ</w:t>
      </w:r>
      <w:r w:rsidR="008F72F1">
        <w:rPr>
          <w:rtl/>
        </w:rPr>
        <w:t xml:space="preserve"> - </w:t>
      </w:r>
      <w:r w:rsidRPr="00CD4A30">
        <w:rPr>
          <w:rtl/>
        </w:rPr>
        <w:t>واللهِ</w:t>
      </w:r>
      <w:r w:rsidR="008F72F1">
        <w:rPr>
          <w:rtl/>
        </w:rPr>
        <w:t xml:space="preserve"> - </w:t>
      </w:r>
      <w:r w:rsidRPr="00CD4A30">
        <w:rPr>
          <w:rtl/>
        </w:rPr>
        <w:t>الحسينُ</w:t>
      </w:r>
      <w:r>
        <w:rPr>
          <w:rtl/>
        </w:rPr>
        <w:t>.</w:t>
      </w:r>
      <w:r w:rsidRPr="00CD4A30">
        <w:rPr>
          <w:rtl/>
        </w:rPr>
        <w:t xml:space="preserve"> ولمّا دخلتُ على عمرِو بنِ سعيدٍ قالَ</w:t>
      </w:r>
      <w:r w:rsidR="000B5FC5">
        <w:rPr>
          <w:rtl/>
        </w:rPr>
        <w:t>:</w:t>
      </w:r>
      <w:r w:rsidRPr="00CD4A30">
        <w:rPr>
          <w:rtl/>
        </w:rPr>
        <w:t xml:space="preserve"> ما وراءَكَ</w:t>
      </w:r>
      <w:r>
        <w:rPr>
          <w:rtl/>
        </w:rPr>
        <w:t>؟</w:t>
      </w:r>
      <w:r w:rsidRPr="00CD4A30">
        <w:rPr>
          <w:rtl/>
        </w:rPr>
        <w:t xml:space="preserve"> فقلتُ</w:t>
      </w:r>
      <w:r w:rsidR="000B5FC5">
        <w:rPr>
          <w:rtl/>
        </w:rPr>
        <w:t>:</w:t>
      </w:r>
      <w:r w:rsidRPr="00CD4A30">
        <w:rPr>
          <w:rtl/>
        </w:rPr>
        <w:t xml:space="preserve"> ما سَر الأميرَ</w:t>
      </w:r>
      <w:r w:rsidR="000B5FC5">
        <w:rPr>
          <w:rtl/>
        </w:rPr>
        <w:t>،</w:t>
      </w:r>
      <w:r>
        <w:rPr>
          <w:rtl/>
        </w:rPr>
        <w:t xml:space="preserve"> </w:t>
      </w:r>
      <w:r w:rsidRPr="00CD4A30">
        <w:rPr>
          <w:rtl/>
        </w:rPr>
        <w:t>قُتِلَ الحسينُ بنُ عليٍّ ؛ فقالَ</w:t>
      </w:r>
      <w:r w:rsidR="000B5FC5">
        <w:rPr>
          <w:rtl/>
        </w:rPr>
        <w:t>:</w:t>
      </w:r>
      <w:r w:rsidRPr="00CD4A30">
        <w:rPr>
          <w:rtl/>
        </w:rPr>
        <w:t xml:space="preserve"> اخرجْ فنادِ بقتلهِ ؛ فناديتُ</w:t>
      </w:r>
      <w:r w:rsidR="000B5FC5">
        <w:rPr>
          <w:rtl/>
        </w:rPr>
        <w:t>،</w:t>
      </w:r>
      <w:r>
        <w:rPr>
          <w:rtl/>
        </w:rPr>
        <w:t xml:space="preserve"> </w:t>
      </w:r>
      <w:r w:rsidRPr="00CD4A30">
        <w:rPr>
          <w:rtl/>
        </w:rPr>
        <w:t xml:space="preserve">فلم أَسمعْ واللهِّ واعيةً قطًّ مثلَ واعيةِ بني هاشمٍ في دورِهم على الحسينِ ابنِ عليٍّ </w:t>
      </w:r>
      <w:r w:rsidR="000B5FC5" w:rsidRPr="000B5FC5">
        <w:rPr>
          <w:rStyle w:val="libAlaemChar"/>
          <w:rFonts w:hint="cs"/>
          <w:rtl/>
        </w:rPr>
        <w:t>عليهما‌السلام</w:t>
      </w:r>
      <w:r w:rsidRPr="00CD4A30">
        <w:rPr>
          <w:rtl/>
        </w:rPr>
        <w:t xml:space="preserve"> حينَ سمعوا النِّداءَ بقتلهِ</w:t>
      </w:r>
      <w:r w:rsidR="000B5FC5">
        <w:rPr>
          <w:rtl/>
        </w:rPr>
        <w:t>،</w:t>
      </w:r>
      <w:r>
        <w:rPr>
          <w:rtl/>
        </w:rPr>
        <w:t xml:space="preserve"> </w:t>
      </w:r>
      <w:r w:rsidRPr="00CD4A30">
        <w:rPr>
          <w:rtl/>
        </w:rPr>
        <w:t>فدخلت على عَمرِو بنِ سعيدٍ</w:t>
      </w:r>
      <w:r w:rsidR="000B5FC5">
        <w:rPr>
          <w:rtl/>
        </w:rPr>
        <w:t>،</w:t>
      </w:r>
      <w:r>
        <w:rPr>
          <w:rtl/>
        </w:rPr>
        <w:t xml:space="preserve"> </w:t>
      </w:r>
      <w:r w:rsidRPr="00CD4A30">
        <w:rPr>
          <w:rtl/>
        </w:rPr>
        <w:t>فلمّا رآني تبسّمَ إِليَّ ضاحكاً ثمّ أَنشأَ متمث</w:t>
      </w:r>
      <w:r>
        <w:rPr>
          <w:rFonts w:hint="cs"/>
          <w:rtl/>
        </w:rPr>
        <w:t>ّ</w:t>
      </w:r>
      <w:r w:rsidRPr="00CD4A30">
        <w:rPr>
          <w:rtl/>
        </w:rPr>
        <w:t>لاً بقولِ عمرِو بنِ مَعدي كرب</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عَجَّتْ نِسَاءُ بَنِيْ زِيَادٍ عَجَّةً</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 xml:space="preserve">كَعَجِيْجِ نِسْوَتنَاغَدَاةَ الأرْنَبِ </w:t>
            </w:r>
            <w:r w:rsidRPr="00FF6DFF">
              <w:rPr>
                <w:rStyle w:val="libFootnotenumChar"/>
                <w:rtl/>
              </w:rPr>
              <w:t>(2)</w:t>
            </w:r>
            <w:r w:rsidRPr="00FF6DFF">
              <w:rPr>
                <w:rStyle w:val="libPoemTiniChar0"/>
                <w:rtl/>
              </w:rPr>
              <w:br/>
              <w:t> </w:t>
            </w:r>
          </w:p>
        </w:tc>
      </w:tr>
    </w:tbl>
    <w:p w:rsidR="00FF6DFF" w:rsidRDefault="00FF6DFF" w:rsidP="00A90091">
      <w:pPr>
        <w:pStyle w:val="libNormal"/>
        <w:rPr>
          <w:rtl/>
        </w:rPr>
      </w:pPr>
      <w:r w:rsidRPr="00CD4A30">
        <w:rPr>
          <w:rtl/>
        </w:rPr>
        <w:t>ثمّ قالَ عَمرٌو: هذه واعيةٌ بواعيةِ عُثمانَ</w:t>
      </w:r>
      <w:r>
        <w:rPr>
          <w:rtl/>
        </w:rPr>
        <w:t>.</w:t>
      </w:r>
      <w:r w:rsidRPr="00CD4A30">
        <w:rPr>
          <w:rtl/>
        </w:rPr>
        <w:t xml:space="preserve"> ثمّ صعدَ المنبرَ فأَعلمَ النّاسَ قَتْلَ الحسينِ بنِ عليّ </w:t>
      </w:r>
      <w:r w:rsidR="000B5FC5" w:rsidRPr="000B5FC5">
        <w:rPr>
          <w:rStyle w:val="libAlaemChar"/>
          <w:rFonts w:hint="cs"/>
          <w:rtl/>
        </w:rPr>
        <w:t>عليهما‌السلام</w:t>
      </w:r>
      <w:r w:rsidRPr="00CD4A30">
        <w:rPr>
          <w:rtl/>
        </w:rPr>
        <w:t xml:space="preserve"> ودعا ليزيد بن معاويةَ ونزلَ</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Pr="002D5FFC">
        <w:rPr>
          <w:rtl/>
        </w:rPr>
        <w:t xml:space="preserve"> </w:t>
      </w:r>
      <w:r>
        <w:rPr>
          <w:rtl/>
        </w:rPr>
        <w:t>و «م»</w:t>
      </w:r>
      <w:r w:rsidR="000B5FC5">
        <w:rPr>
          <w:rtl/>
        </w:rPr>
        <w:t>:</w:t>
      </w:r>
      <w:r w:rsidRPr="002D5FFC">
        <w:rPr>
          <w:rtl/>
        </w:rPr>
        <w:t xml:space="preserve"> قيس.</w:t>
      </w:r>
    </w:p>
    <w:p w:rsidR="00FF6DFF" w:rsidRPr="002D5FFC" w:rsidRDefault="00FF6DFF" w:rsidP="00FF6DFF">
      <w:pPr>
        <w:pStyle w:val="libFootnote0"/>
        <w:rPr>
          <w:rtl/>
        </w:rPr>
      </w:pPr>
      <w:r w:rsidRPr="002D5FFC">
        <w:rPr>
          <w:rtl/>
        </w:rPr>
        <w:t xml:space="preserve">(2) في هامش </w:t>
      </w:r>
      <w:r>
        <w:rPr>
          <w:rtl/>
        </w:rPr>
        <w:t>«ش»</w:t>
      </w:r>
      <w:r w:rsidRPr="002D5FFC">
        <w:rPr>
          <w:rtl/>
        </w:rPr>
        <w:t xml:space="preserve"> و </w:t>
      </w:r>
      <w:r>
        <w:rPr>
          <w:rtl/>
        </w:rPr>
        <w:t>«م»</w:t>
      </w:r>
      <w:r w:rsidR="000B5FC5">
        <w:rPr>
          <w:rtl/>
        </w:rPr>
        <w:t>:</w:t>
      </w:r>
      <w:r w:rsidRPr="002D5FFC">
        <w:rPr>
          <w:rtl/>
        </w:rPr>
        <w:t xml:space="preserve"> (قال ابو الندى الاعرابي</w:t>
      </w:r>
      <w:r w:rsidR="000B5FC5">
        <w:rPr>
          <w:rtl/>
        </w:rPr>
        <w:t>:</w:t>
      </w:r>
      <w:r w:rsidRPr="002D5FFC">
        <w:rPr>
          <w:rtl/>
        </w:rPr>
        <w:t xml:space="preserve"> الأرنب</w:t>
      </w:r>
      <w:r w:rsidR="000B5FC5">
        <w:rPr>
          <w:rtl/>
        </w:rPr>
        <w:t>:</w:t>
      </w:r>
      <w:r w:rsidRPr="002D5FFC">
        <w:rPr>
          <w:rtl/>
        </w:rPr>
        <w:t xml:space="preserve"> ماء</w:t>
      </w:r>
      <w:r w:rsidR="000B5FC5">
        <w:rPr>
          <w:rtl/>
        </w:rPr>
        <w:t>،</w:t>
      </w:r>
      <w:r>
        <w:rPr>
          <w:rtl/>
        </w:rPr>
        <w:t xml:space="preserve"> </w:t>
      </w:r>
      <w:r w:rsidRPr="002D5FFC">
        <w:rPr>
          <w:rtl/>
        </w:rPr>
        <w:t>وروي</w:t>
      </w:r>
      <w:r w:rsidR="000B5FC5">
        <w:rPr>
          <w:rtl/>
        </w:rPr>
        <w:t>:</w:t>
      </w:r>
      <w:r w:rsidRPr="002D5FFC">
        <w:rPr>
          <w:rtl/>
        </w:rPr>
        <w:t xml:space="preserve"> الأثأب وهو: شجر)</w:t>
      </w:r>
      <w:r>
        <w:rPr>
          <w:rtl/>
        </w:rPr>
        <w:t>.</w:t>
      </w:r>
      <w:r w:rsidRPr="002D5FFC">
        <w:rPr>
          <w:rtl/>
        </w:rPr>
        <w:t xml:space="preserve"> وفي الطبري 5</w:t>
      </w:r>
      <w:r w:rsidR="000B5FC5">
        <w:rPr>
          <w:rtl/>
        </w:rPr>
        <w:t>:</w:t>
      </w:r>
      <w:r w:rsidRPr="002D5FFC">
        <w:rPr>
          <w:rtl/>
        </w:rPr>
        <w:t xml:space="preserve"> 466</w:t>
      </w:r>
      <w:r w:rsidR="000B5FC5">
        <w:rPr>
          <w:rtl/>
        </w:rPr>
        <w:t>،</w:t>
      </w:r>
      <w:r>
        <w:rPr>
          <w:rtl/>
        </w:rPr>
        <w:t xml:space="preserve"> </w:t>
      </w:r>
      <w:r w:rsidRPr="002D5FFC">
        <w:rPr>
          <w:rtl/>
        </w:rPr>
        <w:t>والكامل 4</w:t>
      </w:r>
      <w:r w:rsidR="000B5FC5">
        <w:rPr>
          <w:rtl/>
        </w:rPr>
        <w:t>:</w:t>
      </w:r>
      <w:r w:rsidRPr="002D5FFC">
        <w:rPr>
          <w:rtl/>
        </w:rPr>
        <w:t xml:space="preserve"> 98</w:t>
      </w:r>
      <w:r w:rsidR="000B5FC5">
        <w:rPr>
          <w:rtl/>
        </w:rPr>
        <w:t>:</w:t>
      </w:r>
      <w:r w:rsidRPr="002D5FFC">
        <w:rPr>
          <w:rtl/>
        </w:rPr>
        <w:t xml:space="preserve"> الأرنب</w:t>
      </w:r>
      <w:r w:rsidR="000B5FC5">
        <w:rPr>
          <w:rtl/>
        </w:rPr>
        <w:t>:</w:t>
      </w:r>
      <w:r w:rsidRPr="002D5FFC">
        <w:rPr>
          <w:rtl/>
        </w:rPr>
        <w:t xml:space="preserve"> وقعة كانت لبني زُبيد على بني زياد من بني الحارث بن كعب</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 xml:space="preserve">ودخلَ بعضُ موالي عبدِاللهِّ بن جعفر بن أَبي طالبٍ </w:t>
      </w:r>
      <w:r w:rsidR="000B5FC5" w:rsidRPr="000B5FC5">
        <w:rPr>
          <w:rStyle w:val="libAlaemChar"/>
          <w:rFonts w:hint="cs"/>
          <w:rtl/>
        </w:rPr>
        <w:t>عليه‌السلام</w:t>
      </w:r>
      <w:r w:rsidRPr="00CD4A30">
        <w:rPr>
          <w:rtl/>
        </w:rPr>
        <w:t xml:space="preserve"> فنعى إليه ابنيه فاسترجعَ</w:t>
      </w:r>
      <w:r w:rsidR="000B5FC5">
        <w:rPr>
          <w:rtl/>
        </w:rPr>
        <w:t>،</w:t>
      </w:r>
      <w:r>
        <w:rPr>
          <w:rtl/>
        </w:rPr>
        <w:t xml:space="preserve"> </w:t>
      </w:r>
      <w:r w:rsidRPr="00CD4A30">
        <w:rPr>
          <w:rtl/>
        </w:rPr>
        <w:t>فقالَ أبوالسلاسِلِ مولى عبدِاللهِّ</w:t>
      </w:r>
      <w:r w:rsidR="000B5FC5">
        <w:rPr>
          <w:rtl/>
        </w:rPr>
        <w:t>:</w:t>
      </w:r>
      <w:r w:rsidRPr="00CD4A30">
        <w:rPr>
          <w:rtl/>
        </w:rPr>
        <w:t xml:space="preserve"> هذا ما لَقِيْنا منَ الحسينِ بنِ عليِّ ؛ فحذَفه عبدُاللهّ بن جعفرٍ بنعلِه ثمّ قالَ</w:t>
      </w:r>
      <w:r w:rsidR="000B5FC5">
        <w:rPr>
          <w:rtl/>
        </w:rPr>
        <w:t>:</w:t>
      </w:r>
      <w:r w:rsidRPr="00CD4A30">
        <w:rPr>
          <w:rtl/>
        </w:rPr>
        <w:t xml:space="preserve"> يا ابنَ اللَخْناءِ</w:t>
      </w:r>
      <w:r w:rsidR="000B5FC5">
        <w:rPr>
          <w:rtl/>
        </w:rPr>
        <w:t>،</w:t>
      </w:r>
      <w:r>
        <w:rPr>
          <w:rtl/>
        </w:rPr>
        <w:t xml:space="preserve"> </w:t>
      </w:r>
      <w:r w:rsidRPr="00CD4A30">
        <w:rPr>
          <w:rtl/>
        </w:rPr>
        <w:t>أَلِلحسيَنِ تقولُ هذا؟</w:t>
      </w:r>
      <w:r>
        <w:rPr>
          <w:rtl/>
        </w:rPr>
        <w:t>!</w:t>
      </w:r>
      <w:r w:rsidRPr="00CD4A30">
        <w:rPr>
          <w:rtl/>
        </w:rPr>
        <w:t xml:space="preserve"> واللهِّ لو شَهِدْتُه لأحببْتُ ألا أفارقَه حتّى أُقتلَ معَه</w:t>
      </w:r>
      <w:r w:rsidR="000B5FC5">
        <w:rPr>
          <w:rtl/>
        </w:rPr>
        <w:t>،</w:t>
      </w:r>
      <w:r>
        <w:rPr>
          <w:rtl/>
        </w:rPr>
        <w:t xml:space="preserve"> </w:t>
      </w:r>
      <w:r w:rsidRPr="00CD4A30">
        <w:rPr>
          <w:rtl/>
        </w:rPr>
        <w:t xml:space="preserve">واللّهِ إِنّه لَمِمّا يُسَخِّي بنفسي عنهما ويُعَزِّيني </w:t>
      </w:r>
      <w:r w:rsidRPr="00FF6DFF">
        <w:rPr>
          <w:rStyle w:val="libFootnotenumChar"/>
          <w:rtl/>
        </w:rPr>
        <w:t>(1)</w:t>
      </w:r>
      <w:r w:rsidRPr="00513471">
        <w:rPr>
          <w:rtl/>
        </w:rPr>
        <w:t xml:space="preserve"> </w:t>
      </w:r>
      <w:r w:rsidRPr="00CD4A30">
        <w:rPr>
          <w:rtl/>
        </w:rPr>
        <w:t>عنِ المُصاب بهما أَنّهما أُصِيبا معَ أَخي وابنِ عمِّي مواسِيَيْنِ له</w:t>
      </w:r>
      <w:r w:rsidR="000B5FC5">
        <w:rPr>
          <w:rtl/>
        </w:rPr>
        <w:t>،</w:t>
      </w:r>
      <w:r>
        <w:rPr>
          <w:rtl/>
        </w:rPr>
        <w:t xml:space="preserve"> </w:t>
      </w:r>
      <w:r w:rsidRPr="00CD4A30">
        <w:rPr>
          <w:rtl/>
        </w:rPr>
        <w:t>صابرَينِ معَه</w:t>
      </w:r>
      <w:r>
        <w:rPr>
          <w:rtl/>
        </w:rPr>
        <w:t>.</w:t>
      </w:r>
      <w:r w:rsidRPr="00CD4A30">
        <w:rPr>
          <w:rtl/>
        </w:rPr>
        <w:t xml:space="preserve"> ثمّ أَقبلَ عَلى جُلسائه فقالَ</w:t>
      </w:r>
      <w:r w:rsidR="000B5FC5">
        <w:rPr>
          <w:rtl/>
        </w:rPr>
        <w:t>:</w:t>
      </w:r>
      <w:r w:rsidRPr="00CD4A30">
        <w:rPr>
          <w:rtl/>
        </w:rPr>
        <w:t xml:space="preserve"> الحمدُ للهِّ</w:t>
      </w:r>
      <w:r w:rsidR="000B5FC5">
        <w:rPr>
          <w:rtl/>
        </w:rPr>
        <w:t>،</w:t>
      </w:r>
      <w:r>
        <w:rPr>
          <w:rtl/>
        </w:rPr>
        <w:t xml:space="preserve"> </w:t>
      </w:r>
      <w:r w:rsidRPr="00CD4A30">
        <w:rPr>
          <w:rtl/>
        </w:rPr>
        <w:t>عز</w:t>
      </w:r>
      <w:r>
        <w:rPr>
          <w:rFonts w:hint="cs"/>
          <w:rtl/>
        </w:rPr>
        <w:t>ّ</w:t>
      </w:r>
      <w:r w:rsidRPr="00CD4A30">
        <w:rPr>
          <w:rtl/>
        </w:rPr>
        <w:t xml:space="preserve"> عليّ مصرع </w:t>
      </w:r>
      <w:r w:rsidRPr="00FF6DFF">
        <w:rPr>
          <w:rStyle w:val="libFootnotenumChar"/>
          <w:rtl/>
        </w:rPr>
        <w:t>(2)</w:t>
      </w:r>
      <w:r w:rsidRPr="00513471">
        <w:rPr>
          <w:rtl/>
        </w:rPr>
        <w:t xml:space="preserve"> </w:t>
      </w:r>
      <w:r w:rsidRPr="00CD4A30">
        <w:rPr>
          <w:rtl/>
        </w:rPr>
        <w:t>الَحسين</w:t>
      </w:r>
      <w:r w:rsidR="000B5FC5">
        <w:rPr>
          <w:rtl/>
        </w:rPr>
        <w:t>،</w:t>
      </w:r>
      <w:r>
        <w:rPr>
          <w:rtl/>
        </w:rPr>
        <w:t xml:space="preserve"> </w:t>
      </w:r>
      <w:r w:rsidRPr="00CD4A30">
        <w:rPr>
          <w:rtl/>
        </w:rPr>
        <w:t xml:space="preserve">إنْ لا أكُنْ </w:t>
      </w:r>
      <w:r w:rsidRPr="00FF6DFF">
        <w:rPr>
          <w:rStyle w:val="libFootnotenumChar"/>
          <w:rtl/>
        </w:rPr>
        <w:t>(3)</w:t>
      </w:r>
      <w:r w:rsidRPr="00513471">
        <w:rPr>
          <w:rtl/>
        </w:rPr>
        <w:t xml:space="preserve"> </w:t>
      </w:r>
      <w:r w:rsidRPr="00CD4A30">
        <w:rPr>
          <w:rtl/>
        </w:rPr>
        <w:t>آسيتُ حسيناً بيدي فقد آساه ولدي</w:t>
      </w:r>
      <w:r>
        <w:rPr>
          <w:rtl/>
        </w:rPr>
        <w:t>.</w:t>
      </w:r>
      <w:r w:rsidRPr="00CD4A30">
        <w:rPr>
          <w:rtl/>
        </w:rPr>
        <w:t xml:space="preserve"> </w:t>
      </w:r>
    </w:p>
    <w:p w:rsidR="00FF6DFF" w:rsidRDefault="00FF6DFF" w:rsidP="00A90091">
      <w:pPr>
        <w:pStyle w:val="libNormal"/>
        <w:rPr>
          <w:rtl/>
        </w:rPr>
      </w:pPr>
      <w:r w:rsidRPr="00CD4A30">
        <w:rPr>
          <w:rtl/>
        </w:rPr>
        <w:t xml:space="preserve">وخرجتْ أمًّ لُقمانَ بنتُ عقيلِ بنِ أبي طالبٍ حينَ سمعتْ نَعْيَ الحسينِ </w:t>
      </w:r>
      <w:r w:rsidR="000B5FC5" w:rsidRPr="000B5FC5">
        <w:rPr>
          <w:rStyle w:val="libAlaemChar"/>
          <w:rFonts w:hint="cs"/>
          <w:rtl/>
        </w:rPr>
        <w:t>عليه‌السلام</w:t>
      </w:r>
      <w:r w:rsidRPr="00CD4A30">
        <w:rPr>
          <w:rtl/>
        </w:rPr>
        <w:t xml:space="preserve"> حاسرة ومعَها أخواتُها</w:t>
      </w:r>
      <w:r w:rsidR="000B5FC5">
        <w:rPr>
          <w:rtl/>
        </w:rPr>
        <w:t>:</w:t>
      </w:r>
      <w:r w:rsidRPr="00CD4A30">
        <w:rPr>
          <w:rtl/>
        </w:rPr>
        <w:t xml:space="preserve"> أمُّ هانئ</w:t>
      </w:r>
      <w:r w:rsidR="000B5FC5">
        <w:rPr>
          <w:rtl/>
        </w:rPr>
        <w:t>،</w:t>
      </w:r>
      <w:r>
        <w:rPr>
          <w:rtl/>
        </w:rPr>
        <w:t xml:space="preserve"> </w:t>
      </w:r>
      <w:r w:rsidRPr="00CD4A30">
        <w:rPr>
          <w:rtl/>
        </w:rPr>
        <w:t>وأَسماءُ</w:t>
      </w:r>
      <w:r w:rsidR="000B5FC5">
        <w:rPr>
          <w:rtl/>
        </w:rPr>
        <w:t>،</w:t>
      </w:r>
      <w:r>
        <w:rPr>
          <w:rtl/>
        </w:rPr>
        <w:t xml:space="preserve"> </w:t>
      </w:r>
      <w:r w:rsidRPr="00CD4A30">
        <w:rPr>
          <w:rtl/>
        </w:rPr>
        <w:t>ورملةُ</w:t>
      </w:r>
      <w:r w:rsidR="000B5FC5">
        <w:rPr>
          <w:rtl/>
        </w:rPr>
        <w:t>،</w:t>
      </w:r>
      <w:r>
        <w:rPr>
          <w:rtl/>
        </w:rPr>
        <w:t xml:space="preserve"> </w:t>
      </w:r>
      <w:r w:rsidRPr="00CD4A30">
        <w:rPr>
          <w:rtl/>
        </w:rPr>
        <w:t>وزينبُ</w:t>
      </w:r>
      <w:r w:rsidR="000B5FC5">
        <w:rPr>
          <w:rtl/>
        </w:rPr>
        <w:t>،</w:t>
      </w:r>
      <w:r>
        <w:rPr>
          <w:rtl/>
        </w:rPr>
        <w:t xml:space="preserve"> </w:t>
      </w:r>
      <w:r w:rsidRPr="00CD4A30">
        <w:rPr>
          <w:rtl/>
        </w:rPr>
        <w:t>بناتُ عقيلِ بنِ أبي طالبٍ رحمة اللّهِ عليهنّ تبكي قتلاها بالطّفِّ</w:t>
      </w:r>
      <w:r w:rsidR="000B5FC5">
        <w:rPr>
          <w:rtl/>
        </w:rPr>
        <w:t>،</w:t>
      </w:r>
      <w:r>
        <w:rPr>
          <w:rtl/>
        </w:rPr>
        <w:t xml:space="preserve"> </w:t>
      </w:r>
      <w:r w:rsidRPr="00CD4A30">
        <w:rPr>
          <w:rtl/>
        </w:rPr>
        <w:t>وهي تَقولُ</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ماذَا تَقُوْلُوْنَ إذْ</w:t>
            </w:r>
            <w:r>
              <w:rPr>
                <w:rFonts w:hint="cs"/>
                <w:rtl/>
              </w:rPr>
              <w:t xml:space="preserve"> </w:t>
            </w:r>
            <w:r w:rsidRPr="00FF6DFF">
              <w:rPr>
                <w:rStyle w:val="libFootnotenumChar"/>
                <w:rtl/>
              </w:rPr>
              <w:t>(4)</w:t>
            </w:r>
            <w:r>
              <w:rPr>
                <w:rFonts w:hint="cs"/>
                <w:rtl/>
              </w:rPr>
              <w:t xml:space="preserve"> </w:t>
            </w:r>
            <w:r w:rsidRPr="002D5FFC">
              <w:rPr>
                <w:rtl/>
              </w:rPr>
              <w:t>قَالَ النَّبِيُّ لَكُمْ</w:t>
            </w:r>
            <w:r w:rsidR="000B5FC5">
              <w:rPr>
                <w:rtl/>
              </w:rPr>
              <w:t>:</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ماذَا فَعَلتُمْ وَأنتُمْ اخرُ الأممِ</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بِعِتْرَتيْ وَبِأَهْليْ بَعْدَ مفْتَقَدِيْ</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مِنْهُمْ اسَارَى ومِنهُمْ ضُرِّجُوْا بدَمِ</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مَاكَانَ هَذَا جَزَائي إذْنَصَحْتُ لَكُمْ</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 xml:space="preserve">أَنْ </w:t>
            </w:r>
            <w:r w:rsidRPr="00FF6DFF">
              <w:rPr>
                <w:rStyle w:val="libFootnotenumChar"/>
                <w:rtl/>
              </w:rPr>
              <w:t>(5)</w:t>
            </w:r>
            <w:r w:rsidRPr="002D5FFC">
              <w:rPr>
                <w:rtl/>
              </w:rPr>
              <w:t xml:space="preserve"> تَخْلُفُوْنِيْ بِسُوءٍ فِيْ ذَوِيْ رَحِمِي</w:t>
            </w:r>
            <w:r w:rsidRPr="00FF6DFF">
              <w:rPr>
                <w:rStyle w:val="libPoemTiniChar0"/>
                <w:rtl/>
              </w:rPr>
              <w:br/>
              <w:t> </w:t>
            </w:r>
          </w:p>
        </w:tc>
      </w:tr>
    </w:tbl>
    <w:p w:rsidR="00FF6DFF" w:rsidRDefault="00FF6DFF" w:rsidP="00A90091">
      <w:pPr>
        <w:pStyle w:val="libNormal"/>
        <w:rPr>
          <w:rtl/>
        </w:rPr>
      </w:pPr>
      <w:r w:rsidRPr="00CD4A30">
        <w:rPr>
          <w:rtl/>
        </w:rPr>
        <w:t xml:space="preserve"> فلمّا كانَ الليلُ منْ ذلكَ اليومِ الّذي خَطَبَ فيه عَمروبنُ سعيدٍ بقتلِ الحسينِ بنِ عليٍّ </w:t>
      </w:r>
      <w:r w:rsidR="000B5FC5" w:rsidRPr="000B5FC5">
        <w:rPr>
          <w:rStyle w:val="libAlaemChar"/>
          <w:rFonts w:hint="cs"/>
          <w:rtl/>
        </w:rPr>
        <w:t>عليهما‌السلام</w:t>
      </w:r>
      <w:r w:rsidRPr="00CD4A30">
        <w:rPr>
          <w:rtl/>
        </w:rPr>
        <w:t xml:space="preserve"> بالمدينةِ</w:t>
      </w:r>
      <w:r w:rsidR="000B5FC5">
        <w:rPr>
          <w:rtl/>
        </w:rPr>
        <w:t>،</w:t>
      </w:r>
      <w:r>
        <w:rPr>
          <w:rtl/>
        </w:rPr>
        <w:t xml:space="preserve"> </w:t>
      </w:r>
      <w:r w:rsidRPr="00CD4A30">
        <w:rPr>
          <w:rtl/>
        </w:rPr>
        <w:t>سَمِعَ أَهلُ المدينةِ في جوف الليل مُنادياً ينُادي</w:t>
      </w:r>
      <w:r w:rsidR="000B5FC5">
        <w:rPr>
          <w:rtl/>
        </w:rPr>
        <w:t>،</w:t>
      </w:r>
      <w:r>
        <w:rPr>
          <w:rtl/>
        </w:rPr>
        <w:t xml:space="preserve"> </w:t>
      </w:r>
      <w:r w:rsidRPr="00CD4A30">
        <w:rPr>
          <w:rtl/>
        </w:rPr>
        <w:t>يَسمعونَ صوتَه ولا يَرَوْنَ شخصَه</w:t>
      </w:r>
      <w:r w:rsidR="000B5FC5">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 م » وهامش « ش »</w:t>
      </w:r>
      <w:r w:rsidR="000B5FC5">
        <w:rPr>
          <w:rtl/>
        </w:rPr>
        <w:t>:</w:t>
      </w:r>
      <w:r w:rsidRPr="002D5FFC">
        <w:rPr>
          <w:rtl/>
        </w:rPr>
        <w:t>يعزي.</w:t>
      </w:r>
    </w:p>
    <w:p w:rsidR="00FF6DFF" w:rsidRDefault="00FF6DFF" w:rsidP="00FF6DFF">
      <w:pPr>
        <w:pStyle w:val="libFootnote0"/>
        <w:rPr>
          <w:rtl/>
        </w:rPr>
      </w:pPr>
      <w:r w:rsidRPr="002D5FFC">
        <w:rPr>
          <w:rtl/>
        </w:rPr>
        <w:t>(2) في نسخنا</w:t>
      </w:r>
      <w:r w:rsidR="000B5FC5">
        <w:rPr>
          <w:rtl/>
        </w:rPr>
        <w:t>:</w:t>
      </w:r>
      <w:r w:rsidRPr="002D5FFC">
        <w:rPr>
          <w:rtl/>
        </w:rPr>
        <w:t xml:space="preserve"> بمصرع</w:t>
      </w:r>
      <w:r w:rsidR="000B5FC5">
        <w:rPr>
          <w:rtl/>
        </w:rPr>
        <w:t>،</w:t>
      </w:r>
      <w:r>
        <w:rPr>
          <w:rtl/>
        </w:rPr>
        <w:t xml:space="preserve"> </w:t>
      </w:r>
      <w:r w:rsidRPr="002D5FFC">
        <w:rPr>
          <w:rtl/>
        </w:rPr>
        <w:t>وما اثبتناه من نسخة العلامة المجلسي في البحار.</w:t>
      </w:r>
    </w:p>
    <w:p w:rsidR="00FF6DFF" w:rsidRDefault="00FF6DFF" w:rsidP="00FF6DFF">
      <w:pPr>
        <w:pStyle w:val="libFootnote0"/>
        <w:rPr>
          <w:rtl/>
        </w:rPr>
      </w:pPr>
      <w:r w:rsidRPr="002D5FFC">
        <w:rPr>
          <w:rtl/>
        </w:rPr>
        <w:t xml:space="preserve">(3) في </w:t>
      </w:r>
      <w:r>
        <w:rPr>
          <w:rtl/>
        </w:rPr>
        <w:t>«ش»</w:t>
      </w:r>
      <w:r w:rsidRPr="002D5FFC">
        <w:rPr>
          <w:rtl/>
        </w:rPr>
        <w:t xml:space="preserve"> </w:t>
      </w:r>
      <w:r>
        <w:rPr>
          <w:rtl/>
        </w:rPr>
        <w:t>و «م»</w:t>
      </w:r>
      <w:r w:rsidR="000B5FC5">
        <w:rPr>
          <w:rtl/>
        </w:rPr>
        <w:t>:</w:t>
      </w:r>
      <w:r w:rsidRPr="002D5FFC">
        <w:rPr>
          <w:rtl/>
        </w:rPr>
        <w:t xml:space="preserve"> ألا أكون</w:t>
      </w:r>
      <w:r w:rsidR="000B5FC5">
        <w:rPr>
          <w:rtl/>
        </w:rPr>
        <w:t>،</w:t>
      </w:r>
      <w:r>
        <w:rPr>
          <w:rtl/>
        </w:rPr>
        <w:t xml:space="preserve"> </w:t>
      </w:r>
      <w:r w:rsidRPr="002D5FFC">
        <w:rPr>
          <w:rtl/>
        </w:rPr>
        <w:t>وصحح في هامشهما بما في المتن</w:t>
      </w:r>
      <w:r>
        <w:rPr>
          <w:rtl/>
        </w:rPr>
        <w:t>.</w:t>
      </w:r>
    </w:p>
    <w:p w:rsidR="00FF6DFF" w:rsidRDefault="00FF6DFF" w:rsidP="00FF6DFF">
      <w:pPr>
        <w:pStyle w:val="libFootnote0"/>
        <w:rPr>
          <w:rtl/>
        </w:rPr>
      </w:pPr>
      <w:r w:rsidRPr="002D5FFC">
        <w:rPr>
          <w:rtl/>
        </w:rPr>
        <w:t xml:space="preserve">(4) في </w:t>
      </w:r>
      <w:r>
        <w:rPr>
          <w:rtl/>
        </w:rPr>
        <w:t>«م»</w:t>
      </w:r>
      <w:r w:rsidR="000B5FC5">
        <w:rPr>
          <w:rtl/>
        </w:rPr>
        <w:t>:</w:t>
      </w:r>
      <w:r w:rsidRPr="002D5FFC">
        <w:rPr>
          <w:rtl/>
        </w:rPr>
        <w:t>إن</w:t>
      </w:r>
      <w:r>
        <w:rPr>
          <w:rtl/>
        </w:rPr>
        <w:t>.</w:t>
      </w:r>
    </w:p>
    <w:p w:rsidR="00FF6DFF" w:rsidRPr="002D5FFC" w:rsidRDefault="00FF6DFF" w:rsidP="00FF6DFF">
      <w:pPr>
        <w:pStyle w:val="libFootnote0"/>
        <w:rPr>
          <w:rtl/>
        </w:rPr>
      </w:pPr>
      <w:r w:rsidRPr="002D5FFC">
        <w:rPr>
          <w:rtl/>
        </w:rPr>
        <w:t xml:space="preserve">(5) في هامش </w:t>
      </w:r>
      <w:r>
        <w:rPr>
          <w:rtl/>
        </w:rPr>
        <w:t>«ش»</w:t>
      </w:r>
      <w:r w:rsidRPr="002D5FFC">
        <w:rPr>
          <w:rtl/>
        </w:rPr>
        <w:t xml:space="preserve"> </w:t>
      </w:r>
      <w:r>
        <w:rPr>
          <w:rtl/>
        </w:rPr>
        <w:t>و «م»</w:t>
      </w:r>
      <w:r w:rsidR="000B5FC5">
        <w:rPr>
          <w:rtl/>
        </w:rPr>
        <w:t>:</w:t>
      </w:r>
      <w:r w:rsidRPr="002D5FFC">
        <w:rPr>
          <w:rtl/>
        </w:rPr>
        <w:t xml:space="preserve"> اذ.</w:t>
      </w:r>
      <w:r w:rsidRPr="00CD4A30">
        <w:rPr>
          <w:rtl/>
        </w:rPr>
        <w:t xml:space="preserve"> </w:t>
      </w:r>
    </w:p>
    <w:p w:rsidR="00FF6DFF" w:rsidRPr="00CD4A30" w:rsidRDefault="00FF6DFF" w:rsidP="00A90091">
      <w:pPr>
        <w:pStyle w:val="libNormal"/>
        <w:rPr>
          <w:rtl/>
        </w:rPr>
      </w:pPr>
      <w:r>
        <w:rPr>
          <w:rtl/>
        </w:rPr>
        <w:br w:type="page"/>
      </w:r>
      <w:bookmarkStart w:id="101" w:name="125"/>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lastRenderedPageBreak/>
              <w:t>ايها القاتلون جهْلاً حُسَيناً</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أَبشِرُوا بِالعَذَاب وَالتَنْكِيْلِ</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(كُلُّ أَهْلِ )</w:t>
            </w:r>
            <w:r>
              <w:rPr>
                <w:rFonts w:hint="cs"/>
                <w:rtl/>
              </w:rPr>
              <w:t xml:space="preserve"> </w:t>
            </w:r>
            <w:r w:rsidRPr="00FF6DFF">
              <w:rPr>
                <w:rStyle w:val="libFootnotenumChar"/>
                <w:rtl/>
              </w:rPr>
              <w:t>(1)</w:t>
            </w:r>
            <w:r w:rsidRPr="002D5FFC">
              <w:rPr>
                <w:rtl/>
              </w:rPr>
              <w:t xml:space="preserve"> السَّمَاءِ يَدْعُوْ</w:t>
            </w:r>
            <w:r>
              <w:rPr>
                <w:rFonts w:hint="cs"/>
                <w:rtl/>
              </w:rPr>
              <w:t xml:space="preserve"> </w:t>
            </w:r>
            <w:r w:rsidRPr="002D5FFC">
              <w:rPr>
                <w:rtl/>
              </w:rPr>
              <w:t>عَلَيْكُمْ</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 xml:space="preserve">مِنْ نَبي وَملاك وَقبيْلِ </w:t>
            </w:r>
            <w:r w:rsidRPr="00FF6DFF">
              <w:rPr>
                <w:rStyle w:val="libFootnotenumChar"/>
                <w:rtl/>
              </w:rPr>
              <w:t>(2)</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قَدْ لُعنْتُمْ على لِسَانِ ابْنِ دَاوُوْ</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دَ وَموسَى وَصَاحِبِ الإنْجِيْل</w:t>
            </w:r>
            <w:r w:rsidRPr="00FF6DFF">
              <w:rPr>
                <w:rStyle w:val="libPoemTiniChar0"/>
                <w:rtl/>
              </w:rPr>
              <w:br/>
              <w:t> </w:t>
            </w:r>
          </w:p>
        </w:tc>
      </w:tr>
    </w:tbl>
    <w:p w:rsidR="00FF6DFF" w:rsidRPr="00C86A15" w:rsidRDefault="00FF6DFF" w:rsidP="00D452E0">
      <w:pPr>
        <w:pStyle w:val="Heading2Center"/>
        <w:rPr>
          <w:rtl/>
        </w:rPr>
      </w:pPr>
      <w:r w:rsidRPr="00CD4A30">
        <w:rPr>
          <w:rtl/>
        </w:rPr>
        <w:t xml:space="preserve"> </w:t>
      </w:r>
      <w:bookmarkStart w:id="102" w:name="_Toc371754637"/>
      <w:r w:rsidRPr="00CD4A30">
        <w:rPr>
          <w:rtl/>
        </w:rPr>
        <w:t>فصل</w:t>
      </w:r>
      <w:bookmarkEnd w:id="102"/>
    </w:p>
    <w:bookmarkEnd w:id="101"/>
    <w:p w:rsidR="00FF6DFF" w:rsidRDefault="00FF6DFF" w:rsidP="00A90091">
      <w:pPr>
        <w:pStyle w:val="libNormal"/>
        <w:rPr>
          <w:rtl/>
        </w:rPr>
      </w:pPr>
      <w:r w:rsidRPr="00CD4A30">
        <w:rPr>
          <w:rtl/>
        </w:rPr>
        <w:t xml:space="preserve">أَسماء من قُتِلَ معَ الحسينِ بنِ عليٍّ </w:t>
      </w:r>
      <w:r w:rsidR="000B5FC5" w:rsidRPr="000B5FC5">
        <w:rPr>
          <w:rStyle w:val="libAlaemChar"/>
          <w:rFonts w:hint="cs"/>
          <w:rtl/>
        </w:rPr>
        <w:t>عليه‌السلام</w:t>
      </w:r>
      <w:r w:rsidRPr="00CD4A30">
        <w:rPr>
          <w:rtl/>
        </w:rPr>
        <w:t xml:space="preserve"> من أَهلِ بيتهِ بطفِّ كربلاءَ</w:t>
      </w:r>
      <w:r w:rsidR="000B5FC5">
        <w:rPr>
          <w:rtl/>
        </w:rPr>
        <w:t>،</w:t>
      </w:r>
      <w:r>
        <w:rPr>
          <w:rtl/>
        </w:rPr>
        <w:t xml:space="preserve"> </w:t>
      </w:r>
      <w:r w:rsidRPr="00CD4A30">
        <w:rPr>
          <w:rtl/>
        </w:rPr>
        <w:t>وهم سبعةَ عشرَنفساً</w:t>
      </w:r>
      <w:r w:rsidR="000B5FC5">
        <w:rPr>
          <w:rtl/>
        </w:rPr>
        <w:t>،</w:t>
      </w:r>
      <w:r>
        <w:rPr>
          <w:rtl/>
        </w:rPr>
        <w:t xml:space="preserve"> </w:t>
      </w:r>
      <w:r w:rsidRPr="00CD4A30">
        <w:rPr>
          <w:rtl/>
        </w:rPr>
        <w:t xml:space="preserve">الحسينُ بنُ علي </w:t>
      </w:r>
      <w:r w:rsidR="000B5FC5" w:rsidRPr="000B5FC5">
        <w:rPr>
          <w:rStyle w:val="libAlaemChar"/>
          <w:rFonts w:hint="cs"/>
          <w:rtl/>
        </w:rPr>
        <w:t>عليه‌السلام</w:t>
      </w:r>
      <w:r w:rsidRPr="00CD4A30">
        <w:rPr>
          <w:rtl/>
        </w:rPr>
        <w:t xml:space="preserve"> ثامنَ عشرَ منهم</w:t>
      </w:r>
      <w:r w:rsidR="000B5FC5">
        <w:rPr>
          <w:rtl/>
        </w:rPr>
        <w:t>:</w:t>
      </w:r>
      <w:r w:rsidRPr="00CD4A30">
        <w:rPr>
          <w:rtl/>
        </w:rPr>
        <w:t xml:space="preserve"> العبّاسُ وعبدُاللّهِ وجعفرٌ وعُثمانُ بنو أَمير المؤمنينَ عليهِ وعليهم السّلامُ</w:t>
      </w:r>
      <w:r w:rsidR="000B5FC5">
        <w:rPr>
          <w:rtl/>
        </w:rPr>
        <w:t>،</w:t>
      </w:r>
      <w:r>
        <w:rPr>
          <w:rtl/>
        </w:rPr>
        <w:t xml:space="preserve"> </w:t>
      </w:r>
      <w:r w:rsidRPr="00CD4A30">
        <w:rPr>
          <w:rtl/>
        </w:rPr>
        <w:t>أُمُّهم أُمُّ البنينَ</w:t>
      </w:r>
      <w:r>
        <w:rPr>
          <w:rtl/>
        </w:rPr>
        <w:t>.</w:t>
      </w:r>
    </w:p>
    <w:p w:rsidR="00FF6DFF" w:rsidRDefault="00FF6DFF" w:rsidP="00A90091">
      <w:pPr>
        <w:pStyle w:val="libNormal"/>
        <w:rPr>
          <w:rtl/>
        </w:rPr>
      </w:pPr>
      <w:r w:rsidRPr="00CD4A30">
        <w:rPr>
          <w:rtl/>
        </w:rPr>
        <w:t xml:space="preserve">وعبداللهِّ </w:t>
      </w:r>
      <w:r w:rsidRPr="00FF6DFF">
        <w:rPr>
          <w:rStyle w:val="libFootnotenumChar"/>
          <w:rtl/>
        </w:rPr>
        <w:t>(3)</w:t>
      </w:r>
      <w:r w:rsidRPr="00513471">
        <w:rPr>
          <w:rFonts w:hint="cs"/>
          <w:rtl/>
        </w:rPr>
        <w:t xml:space="preserve"> </w:t>
      </w:r>
      <w:r w:rsidRPr="00CD4A30">
        <w:rPr>
          <w:rtl/>
        </w:rPr>
        <w:t xml:space="preserve">وأَبو بكرٍ ابنا أَميرِ المؤمنينَ </w:t>
      </w:r>
      <w:r w:rsidR="000B5FC5" w:rsidRPr="000B5FC5">
        <w:rPr>
          <w:rStyle w:val="libAlaemChar"/>
          <w:rFonts w:hint="cs"/>
          <w:rtl/>
        </w:rPr>
        <w:t>عليهما‌السلام</w:t>
      </w:r>
      <w:r w:rsidR="000B5FC5">
        <w:rPr>
          <w:rtl/>
        </w:rPr>
        <w:t>،</w:t>
      </w:r>
      <w:r>
        <w:rPr>
          <w:rtl/>
        </w:rPr>
        <w:t xml:space="preserve"> </w:t>
      </w:r>
      <w:r w:rsidRPr="00CD4A30">
        <w:rPr>
          <w:rtl/>
        </w:rPr>
        <w:t>أُمهما ليلى بنتُ مسعودِ الثّقفيّةُ</w:t>
      </w:r>
      <w:r>
        <w:rPr>
          <w:rtl/>
        </w:rPr>
        <w:t>.</w:t>
      </w:r>
    </w:p>
    <w:p w:rsidR="00FF6DFF" w:rsidRDefault="00FF6DFF" w:rsidP="00A90091">
      <w:pPr>
        <w:pStyle w:val="libNormal"/>
        <w:rPr>
          <w:rtl/>
        </w:rPr>
      </w:pPr>
      <w:r w:rsidRPr="00CD4A30">
        <w:rPr>
          <w:rtl/>
        </w:rPr>
        <w:t xml:space="preserve">وعليٌّ وعبدُاللهِّ ابنا الحسينِ بنِ عليٍّ </w:t>
      </w:r>
      <w:r w:rsidR="000B5FC5" w:rsidRPr="000B5FC5">
        <w:rPr>
          <w:rStyle w:val="libAlaemChar"/>
          <w:rFonts w:hint="cs"/>
          <w:rtl/>
        </w:rPr>
        <w:t>عليهم‌السلام</w:t>
      </w:r>
      <w:r>
        <w:rPr>
          <w:rtl/>
        </w:rPr>
        <w:t>.</w:t>
      </w:r>
    </w:p>
    <w:p w:rsidR="00FF6DFF" w:rsidRDefault="00FF6DFF" w:rsidP="00A90091">
      <w:pPr>
        <w:pStyle w:val="libNormal"/>
        <w:rPr>
          <w:rtl/>
        </w:rPr>
      </w:pPr>
      <w:r w:rsidRPr="00CD4A30">
        <w:rPr>
          <w:rtl/>
        </w:rPr>
        <w:t xml:space="preserve">والقاسمُ وأَبو بكرٍ وعبدُاللّهِ بنو الحسنِ بنِ عليٍّ </w:t>
      </w:r>
      <w:r w:rsidR="000B5FC5" w:rsidRPr="000B5FC5">
        <w:rPr>
          <w:rStyle w:val="libAlaemChar"/>
          <w:rFonts w:hint="cs"/>
          <w:rtl/>
        </w:rPr>
        <w:t>عليهم‌السلام</w:t>
      </w:r>
      <w:r>
        <w:rPr>
          <w:rtl/>
        </w:rPr>
        <w:t>.</w:t>
      </w:r>
    </w:p>
    <w:p w:rsidR="00FF6DFF" w:rsidRDefault="00FF6DFF" w:rsidP="00A90091">
      <w:pPr>
        <w:pStyle w:val="libNormal"/>
        <w:rPr>
          <w:rtl/>
        </w:rPr>
      </w:pPr>
      <w:r w:rsidRPr="00CD4A30">
        <w:rPr>
          <w:rtl/>
        </w:rPr>
        <w:t>ومحمّدٌ وعونٌ ابنا عبداللهِ بنِ جعفرِبن أَبي طالبٍ رحمةُ اللهِ عليهم</w:t>
      </w:r>
      <w:r>
        <w:rPr>
          <w:rtl/>
        </w:rPr>
        <w:t>.</w:t>
      </w:r>
    </w:p>
    <w:p w:rsidR="00FF6DFF" w:rsidRDefault="00FF6DFF" w:rsidP="00A90091">
      <w:pPr>
        <w:pStyle w:val="libNormal"/>
        <w:rPr>
          <w:rtl/>
        </w:rPr>
      </w:pPr>
      <w:r w:rsidRPr="00CD4A30">
        <w:rPr>
          <w:rtl/>
        </w:rPr>
        <w:t>وعبدُاِللهّ وجعفرٌ وعبدُ الرّحمنِ بنوعقيلِ بنِ أَبي طالبٍ</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كل من في</w:t>
      </w:r>
      <w:r>
        <w:rPr>
          <w:rtl/>
        </w:rPr>
        <w:t>.</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وقتيل</w:t>
      </w:r>
      <w:r>
        <w:rPr>
          <w:rtl/>
        </w:rPr>
        <w:t>.</w:t>
      </w:r>
    </w:p>
    <w:p w:rsidR="00FF6DFF" w:rsidRPr="002D5FFC" w:rsidRDefault="00FF6DFF" w:rsidP="00FF6DFF">
      <w:pPr>
        <w:pStyle w:val="libFootnote0"/>
        <w:rPr>
          <w:rtl/>
        </w:rPr>
      </w:pPr>
      <w:r w:rsidRPr="002D5FFC">
        <w:rPr>
          <w:rtl/>
        </w:rPr>
        <w:t>(3) كذا في</w:t>
      </w:r>
      <w:r>
        <w:rPr>
          <w:rtl/>
        </w:rPr>
        <w:t>«ش»</w:t>
      </w:r>
      <w:r w:rsidRPr="002D5FFC">
        <w:rPr>
          <w:rtl/>
        </w:rPr>
        <w:t xml:space="preserve"> </w:t>
      </w:r>
      <w:r>
        <w:rPr>
          <w:rtl/>
        </w:rPr>
        <w:t>و «م»</w:t>
      </w:r>
      <w:r w:rsidRPr="002D5FFC">
        <w:rPr>
          <w:rtl/>
        </w:rPr>
        <w:t xml:space="preserve"> لكن الصحيح عبيدالله كما مضى من المصنف في أولاد أميرالمؤمنين </w:t>
      </w:r>
      <w:r w:rsidR="000B5FC5" w:rsidRPr="000B5FC5">
        <w:rPr>
          <w:rStyle w:val="libFootnoteAlaemChar"/>
          <w:rFonts w:hint="cs"/>
          <w:rtl/>
        </w:rPr>
        <w:t>عليه‌السلام</w:t>
      </w:r>
      <w:r w:rsidR="000B5FC5">
        <w:rPr>
          <w:rtl/>
        </w:rPr>
        <w:t>،</w:t>
      </w:r>
      <w:r>
        <w:rPr>
          <w:rtl/>
        </w:rPr>
        <w:t xml:space="preserve"> </w:t>
      </w:r>
      <w:r w:rsidRPr="002D5FFC">
        <w:rPr>
          <w:rtl/>
        </w:rPr>
        <w:t>وهو الموافق لما في المصادر الاخرى</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ومحمّدُ بنُ أَبي سعيدٍ بنِ عقيلِ بنِ أَبي طالبٍ رحمةُ اللّهِ عليهم أجمعينَ</w:t>
      </w:r>
      <w:r>
        <w:rPr>
          <w:rtl/>
        </w:rPr>
        <w:t>.</w:t>
      </w:r>
    </w:p>
    <w:p w:rsidR="00FF6DFF" w:rsidRDefault="00FF6DFF" w:rsidP="00A90091">
      <w:pPr>
        <w:pStyle w:val="libNormal"/>
        <w:rPr>
          <w:rtl/>
        </w:rPr>
      </w:pPr>
      <w:r w:rsidRPr="00CD4A30">
        <w:rPr>
          <w:rtl/>
        </w:rPr>
        <w:t>فهؤلاءِ سبعةَ عشرَنفساً من بني هاشم</w:t>
      </w:r>
      <w:r w:rsidR="008F72F1">
        <w:rPr>
          <w:rtl/>
        </w:rPr>
        <w:t xml:space="preserve"> - </w:t>
      </w:r>
      <w:r w:rsidRPr="00CD4A30">
        <w:rPr>
          <w:rtl/>
        </w:rPr>
        <w:t>رضوانُ اللّهِ عليهم أجمعينَ</w:t>
      </w:r>
      <w:r w:rsidR="008F72F1">
        <w:rPr>
          <w:rtl/>
        </w:rPr>
        <w:t xml:space="preserve"> - </w:t>
      </w:r>
      <w:r w:rsidRPr="00CD4A30">
        <w:rPr>
          <w:rtl/>
        </w:rPr>
        <w:t>إِخوةُ الحسينِ وبنو أَخيه وبنو عم</w:t>
      </w:r>
      <w:r>
        <w:rPr>
          <w:rFonts w:hint="cs"/>
          <w:rtl/>
        </w:rPr>
        <w:t>ّ</w:t>
      </w:r>
      <w:r w:rsidRPr="00CD4A30">
        <w:rPr>
          <w:rtl/>
        </w:rPr>
        <w:t>يه جعفرٍ وعقيلٍ</w:t>
      </w:r>
      <w:r w:rsidR="000B5FC5">
        <w:rPr>
          <w:rtl/>
        </w:rPr>
        <w:t>،</w:t>
      </w:r>
      <w:r>
        <w:rPr>
          <w:rtl/>
        </w:rPr>
        <w:t xml:space="preserve"> </w:t>
      </w:r>
      <w:r w:rsidRPr="00CD4A30">
        <w:rPr>
          <w:rtl/>
        </w:rPr>
        <w:t xml:space="preserve">وهم كلُّهم مدفونونَ ممّا يلي رِجلَي الحسينِ </w:t>
      </w:r>
      <w:r w:rsidR="000B5FC5" w:rsidRPr="000B5FC5">
        <w:rPr>
          <w:rStyle w:val="libAlaemChar"/>
          <w:rFonts w:hint="cs"/>
          <w:rtl/>
        </w:rPr>
        <w:t>عليه‌السلام</w:t>
      </w:r>
      <w:r w:rsidRPr="00CD4A30">
        <w:rPr>
          <w:rtl/>
        </w:rPr>
        <w:t xml:space="preserve"> في مشهدِه حفِرَ لهم حَفِيرةٌ وأُلقُوا فيها جميعاً وسُوِّيَ عليهم التًّرابُ</w:t>
      </w:r>
      <w:r w:rsidR="000B5FC5">
        <w:rPr>
          <w:rtl/>
        </w:rPr>
        <w:t>،</w:t>
      </w:r>
      <w:r>
        <w:rPr>
          <w:rtl/>
        </w:rPr>
        <w:t xml:space="preserve"> </w:t>
      </w:r>
      <w:r w:rsidRPr="00CD4A30">
        <w:rPr>
          <w:rtl/>
        </w:rPr>
        <w:t>إلا العبّاسَ بنَ عليٍّ رضوانُ اللّهِ عليه فإنَّه دُفِنَ في موضعِ مَقتلِه على المُسَنَّاةِ بطريقِ الغاضِريّةِ وقبرُه ظاهرٌ</w:t>
      </w:r>
      <w:r w:rsidR="000B5FC5">
        <w:rPr>
          <w:rtl/>
        </w:rPr>
        <w:t>،</w:t>
      </w:r>
      <w:r>
        <w:rPr>
          <w:rtl/>
        </w:rPr>
        <w:t xml:space="preserve"> </w:t>
      </w:r>
      <w:r w:rsidRPr="00CD4A30">
        <w:rPr>
          <w:rtl/>
        </w:rPr>
        <w:t>وليسَ لقبورِ إِخوته وأَهلِه الّذينَ سمّيناهم أَثر</w:t>
      </w:r>
      <w:r w:rsidR="000B5FC5">
        <w:rPr>
          <w:rtl/>
        </w:rPr>
        <w:t>،</w:t>
      </w:r>
      <w:r>
        <w:rPr>
          <w:rtl/>
        </w:rPr>
        <w:t xml:space="preserve"> </w:t>
      </w:r>
      <w:r w:rsidRPr="00CD4A30">
        <w:rPr>
          <w:rtl/>
        </w:rPr>
        <w:t xml:space="preserve">وإنّما يزورُهم الزّائرُ من عندِ قبرِ الحسينِ </w:t>
      </w:r>
      <w:r w:rsidR="000B5FC5" w:rsidRPr="000B5FC5">
        <w:rPr>
          <w:rStyle w:val="libAlaemChar"/>
          <w:rFonts w:hint="cs"/>
          <w:rtl/>
        </w:rPr>
        <w:t>عليه‌السلام</w:t>
      </w:r>
      <w:r w:rsidRPr="00CD4A30">
        <w:rPr>
          <w:rtl/>
        </w:rPr>
        <w:t xml:space="preserve"> ويومئ إِلى الأرضِ الّتي نحوَ رِجلَيه بالسّلامِ</w:t>
      </w:r>
      <w:r w:rsidR="000B5FC5">
        <w:rPr>
          <w:rtl/>
        </w:rPr>
        <w:t>،</w:t>
      </w:r>
      <w:r>
        <w:rPr>
          <w:rtl/>
        </w:rPr>
        <w:t xml:space="preserve"> </w:t>
      </w:r>
      <w:r w:rsidRPr="00CD4A30">
        <w:rPr>
          <w:rtl/>
        </w:rPr>
        <w:t xml:space="preserve">وعليُّ بنُ الحسينِ </w:t>
      </w:r>
      <w:r w:rsidR="000B5FC5" w:rsidRPr="000B5FC5">
        <w:rPr>
          <w:rStyle w:val="libAlaemChar"/>
          <w:rFonts w:hint="cs"/>
          <w:rtl/>
        </w:rPr>
        <w:t>عليهما‌السلام</w:t>
      </w:r>
      <w:r w:rsidRPr="00CD4A30">
        <w:rPr>
          <w:rtl/>
        </w:rPr>
        <w:t xml:space="preserve"> في جملتِهم</w:t>
      </w:r>
      <w:r w:rsidR="000B5FC5">
        <w:rPr>
          <w:rtl/>
        </w:rPr>
        <w:t>،</w:t>
      </w:r>
      <w:r>
        <w:rPr>
          <w:rtl/>
        </w:rPr>
        <w:t xml:space="preserve"> </w:t>
      </w:r>
      <w:r w:rsidRPr="00CD4A30">
        <w:rPr>
          <w:rtl/>
        </w:rPr>
        <w:t>ويقالُ</w:t>
      </w:r>
      <w:r w:rsidR="000B5FC5">
        <w:rPr>
          <w:rtl/>
        </w:rPr>
        <w:t>:</w:t>
      </w:r>
      <w:r w:rsidRPr="00CD4A30">
        <w:rPr>
          <w:rtl/>
        </w:rPr>
        <w:t xml:space="preserve"> إِنّه أَقربُهم دفناً إِلى الحسينِ </w:t>
      </w:r>
      <w:r w:rsidR="000B5FC5" w:rsidRPr="000B5FC5">
        <w:rPr>
          <w:rStyle w:val="libAlaemChar"/>
          <w:rFonts w:hint="cs"/>
          <w:rtl/>
        </w:rPr>
        <w:t>عليه‌السلام</w:t>
      </w:r>
      <w:r>
        <w:rPr>
          <w:rtl/>
        </w:rPr>
        <w:t>.</w:t>
      </w:r>
    </w:p>
    <w:p w:rsidR="00FF6DFF" w:rsidRPr="002D5FFC" w:rsidRDefault="00FF6DFF" w:rsidP="00A90091">
      <w:pPr>
        <w:pStyle w:val="libNormal"/>
        <w:rPr>
          <w:rtl/>
        </w:rPr>
      </w:pPr>
      <w:r w:rsidRPr="00CD4A30">
        <w:rPr>
          <w:rtl/>
        </w:rPr>
        <w:t>فأَمّا أَصحابُ الحسينِ رحمةُ اللّهِ عليهم الّذينَ قُتِلوا معَه</w:t>
      </w:r>
      <w:r w:rsidR="000B5FC5">
        <w:rPr>
          <w:rtl/>
        </w:rPr>
        <w:t>،</w:t>
      </w:r>
      <w:r>
        <w:rPr>
          <w:rtl/>
        </w:rPr>
        <w:t xml:space="preserve"> </w:t>
      </w:r>
      <w:r w:rsidRPr="00CD4A30">
        <w:rPr>
          <w:rtl/>
        </w:rPr>
        <w:t>فإِنّهم دُفِنُوا حولَه ولسنا نُحَصِّلُ لهم أَجْدَاثاً على التّحقيقِ والتّفصيلِ</w:t>
      </w:r>
      <w:r w:rsidR="000B5FC5">
        <w:rPr>
          <w:rtl/>
        </w:rPr>
        <w:t>،</w:t>
      </w:r>
      <w:r>
        <w:rPr>
          <w:rtl/>
        </w:rPr>
        <w:t xml:space="preserve"> </w:t>
      </w:r>
      <w:r w:rsidRPr="00CD4A30">
        <w:rPr>
          <w:rtl/>
        </w:rPr>
        <w:t>إلا أَنّا لا نَشُكُّ أَنّ الحائرَ مُحيطٌ بهم رضيَ اللّهُ عنهم وأَرْضَاهم وأَسكنَهم جنّاتِ النّعيمَ</w:t>
      </w:r>
      <w:r>
        <w:rPr>
          <w:rtl/>
        </w:rPr>
        <w:t>.</w:t>
      </w:r>
      <w:r w:rsidRPr="00CD4A30">
        <w:rPr>
          <w:rtl/>
        </w:rPr>
        <w:t xml:space="preserve"> </w:t>
      </w:r>
    </w:p>
    <w:p w:rsidR="00FF6DFF" w:rsidRPr="002D5FFC" w:rsidRDefault="00FF6DFF" w:rsidP="00A90091">
      <w:pPr>
        <w:pStyle w:val="libCenter"/>
        <w:rPr>
          <w:rtl/>
        </w:rPr>
      </w:pPr>
      <w:r w:rsidRPr="002D5FFC">
        <w:rPr>
          <w:rtl/>
        </w:rPr>
        <w:t xml:space="preserve">* * * </w:t>
      </w:r>
    </w:p>
    <w:p w:rsidR="00FF6DFF" w:rsidRPr="00C86A15" w:rsidRDefault="00FF6DFF" w:rsidP="00D452E0">
      <w:pPr>
        <w:pStyle w:val="Heading1Center"/>
        <w:rPr>
          <w:rtl/>
        </w:rPr>
      </w:pPr>
      <w:bookmarkStart w:id="103" w:name="127"/>
      <w:r w:rsidRPr="00E30352">
        <w:rPr>
          <w:rtl/>
        </w:rPr>
        <w:br w:type="page"/>
      </w:r>
      <w:bookmarkStart w:id="104" w:name="_Toc371754638"/>
      <w:r w:rsidRPr="00CD4A30">
        <w:rPr>
          <w:rtl/>
        </w:rPr>
        <w:lastRenderedPageBreak/>
        <w:t>باب</w:t>
      </w:r>
      <w:r w:rsidR="00D452E0">
        <w:rPr>
          <w:rFonts w:hint="cs"/>
          <w:rtl/>
        </w:rPr>
        <w:t xml:space="preserve"> </w:t>
      </w:r>
      <w:r w:rsidRPr="00CD4A30">
        <w:rPr>
          <w:rtl/>
        </w:rPr>
        <w:t>طرف من فضائلِ الحسينِ</w:t>
      </w:r>
      <w:r w:rsidR="00D452E0">
        <w:rPr>
          <w:rFonts w:hint="cs"/>
          <w:rtl/>
        </w:rPr>
        <w:t xml:space="preserve"> </w:t>
      </w:r>
      <w:r w:rsidRPr="00CD4A30">
        <w:rPr>
          <w:rtl/>
        </w:rPr>
        <w:t>عليهِ السّلامُ وفضل زيارتِه وذكر مصيبتهِ</w:t>
      </w:r>
      <w:bookmarkEnd w:id="104"/>
      <w:r w:rsidRPr="00CD4A30">
        <w:rPr>
          <w:rtl/>
        </w:rPr>
        <w:t xml:space="preserve"> </w:t>
      </w:r>
    </w:p>
    <w:bookmarkEnd w:id="103"/>
    <w:p w:rsidR="00FF6DFF" w:rsidRDefault="00FF6DFF" w:rsidP="00A90091">
      <w:pPr>
        <w:pStyle w:val="libNormal"/>
        <w:rPr>
          <w:rtl/>
        </w:rPr>
      </w:pPr>
      <w:r w:rsidRPr="00CD4A30">
        <w:rPr>
          <w:rtl/>
        </w:rPr>
        <w:t xml:space="preserve">روى سعيدُ بنُ راشدٍ </w:t>
      </w:r>
      <w:r w:rsidRPr="00FF6DFF">
        <w:rPr>
          <w:rStyle w:val="libFootnotenumChar"/>
          <w:rtl/>
        </w:rPr>
        <w:t>(1)</w:t>
      </w:r>
      <w:r w:rsidR="000B5FC5">
        <w:rPr>
          <w:rtl/>
        </w:rPr>
        <w:t>،</w:t>
      </w:r>
      <w:r w:rsidRPr="009B2531">
        <w:rPr>
          <w:rtl/>
        </w:rPr>
        <w:t xml:space="preserve"> </w:t>
      </w:r>
      <w:r w:rsidRPr="00CD4A30">
        <w:rPr>
          <w:rtl/>
        </w:rPr>
        <w:t>عن يعلى بن مُرَّةَ قالَ</w:t>
      </w:r>
      <w:r w:rsidR="000B5FC5">
        <w:rPr>
          <w:rtl/>
        </w:rPr>
        <w:t>:</w:t>
      </w:r>
      <w:r w:rsidRPr="00CD4A30">
        <w:rPr>
          <w:rtl/>
        </w:rPr>
        <w:t xml:space="preserve"> سمعتُ رسول اللهِّ </w:t>
      </w:r>
      <w:r w:rsidR="000B5FC5" w:rsidRPr="000B5FC5">
        <w:rPr>
          <w:rStyle w:val="libAlaemChar"/>
          <w:rFonts w:hint="cs"/>
          <w:rtl/>
        </w:rPr>
        <w:t>صلى‌الله‌عليه‌وآله</w:t>
      </w:r>
      <w:r w:rsidRPr="00CD4A30">
        <w:rPr>
          <w:rtl/>
        </w:rPr>
        <w:t xml:space="preserve"> يقولُ</w:t>
      </w:r>
      <w:r w:rsidR="000B5FC5">
        <w:rPr>
          <w:rtl/>
        </w:rPr>
        <w:t>:</w:t>
      </w:r>
      <w:r w:rsidRPr="00CD4A30">
        <w:rPr>
          <w:rtl/>
        </w:rPr>
        <w:t xml:space="preserve"> «حسينٌ منِّي وأَنا من حسينٍ ؛ أحبَّ اللهُّ من أَحبَّ حسيناً ؛ حسينٌ سبطٌ منَ الأسباطِ »</w:t>
      </w:r>
      <w:r>
        <w:rPr>
          <w:rFonts w:hint="cs"/>
          <w:rtl/>
        </w:rPr>
        <w:t xml:space="preserve"> </w:t>
      </w:r>
      <w:r w:rsidRPr="00FF6DFF">
        <w:rPr>
          <w:rStyle w:val="libFootnotenumChar"/>
          <w:rtl/>
        </w:rPr>
        <w:t>(2)</w:t>
      </w:r>
      <w:r w:rsidRPr="00E76768">
        <w:rPr>
          <w:rtl/>
        </w:rPr>
        <w:t>.</w:t>
      </w:r>
    </w:p>
    <w:p w:rsidR="00FF6DFF" w:rsidRDefault="00FF6DFF" w:rsidP="00A90091">
      <w:pPr>
        <w:pStyle w:val="libNormal"/>
        <w:rPr>
          <w:rtl/>
        </w:rPr>
      </w:pPr>
      <w:r w:rsidRPr="00CD4A30">
        <w:rPr>
          <w:rtl/>
        </w:rPr>
        <w:t>ورَوى ابنُ لَهِيْعَةَ</w:t>
      </w:r>
      <w:r w:rsidR="000B5FC5">
        <w:rPr>
          <w:rtl/>
        </w:rPr>
        <w:t>،</w:t>
      </w:r>
      <w:r>
        <w:rPr>
          <w:rtl/>
        </w:rPr>
        <w:t xml:space="preserve"> </w:t>
      </w:r>
      <w:r w:rsidRPr="00CD4A30">
        <w:rPr>
          <w:rtl/>
        </w:rPr>
        <w:t>عن أَبي عَوانَةَ</w:t>
      </w:r>
      <w:r>
        <w:rPr>
          <w:rFonts w:hint="cs"/>
          <w:rtl/>
        </w:rPr>
        <w:t xml:space="preserve"> </w:t>
      </w:r>
      <w:r w:rsidRPr="00FF6DFF">
        <w:rPr>
          <w:rStyle w:val="libFootnotenumChar"/>
          <w:rtl/>
        </w:rPr>
        <w:t>(3)</w:t>
      </w:r>
      <w:r w:rsidRPr="00513471">
        <w:rPr>
          <w:rtl/>
        </w:rPr>
        <w:t xml:space="preserve"> </w:t>
      </w:r>
      <w:r w:rsidRPr="00CD4A30">
        <w:rPr>
          <w:rtl/>
        </w:rPr>
        <w:t xml:space="preserve">رفعَه إِلى النّبيِّ </w:t>
      </w:r>
      <w:r w:rsidR="000B5FC5" w:rsidRPr="000B5FC5">
        <w:rPr>
          <w:rStyle w:val="libAlaemChar"/>
          <w:rFonts w:hint="cs"/>
          <w:rtl/>
        </w:rPr>
        <w:t>صلى‌الله‌عليه‌وآله</w:t>
      </w:r>
      <w:r w:rsidRPr="00CD4A30">
        <w:rPr>
          <w:rtl/>
        </w:rPr>
        <w:t xml:space="preserve"> قالَ</w:t>
      </w:r>
      <w:r w:rsidR="000B5FC5">
        <w:rPr>
          <w:rtl/>
        </w:rPr>
        <w:t>:</w:t>
      </w:r>
      <w:r w:rsidRPr="00CD4A30">
        <w:rPr>
          <w:rtl/>
        </w:rPr>
        <w:t xml:space="preserve"> قالَ رسولُ اللّهِ</w:t>
      </w:r>
      <w:r w:rsidR="000B5FC5">
        <w:rPr>
          <w:rtl/>
        </w:rPr>
        <w:t>:</w:t>
      </w:r>
      <w:r w:rsidRPr="00CD4A30">
        <w:rPr>
          <w:rtl/>
        </w:rPr>
        <w:t xml:space="preserve"> «إِنّ الحسنَ والحسينَ شَنَفَا</w:t>
      </w:r>
      <w:r>
        <w:rPr>
          <w:rFonts w:hint="cs"/>
          <w:rtl/>
        </w:rPr>
        <w:t xml:space="preserve"> </w:t>
      </w:r>
      <w:r w:rsidRPr="00FF6DFF">
        <w:rPr>
          <w:rStyle w:val="libFootnotenumChar"/>
          <w:rtl/>
        </w:rPr>
        <w:t>(4)</w:t>
      </w:r>
      <w:r w:rsidRPr="00E76768">
        <w:rPr>
          <w:rtl/>
        </w:rPr>
        <w:t xml:space="preserve"> </w:t>
      </w:r>
      <w:r w:rsidRPr="00CD4A30">
        <w:rPr>
          <w:rtl/>
        </w:rPr>
        <w:t>العرشِ</w:t>
      </w:r>
      <w:r w:rsidR="000B5FC5">
        <w:rPr>
          <w:rtl/>
        </w:rPr>
        <w:t>،</w:t>
      </w:r>
      <w:r>
        <w:rPr>
          <w:rtl/>
        </w:rPr>
        <w:t xml:space="preserve"> </w:t>
      </w:r>
      <w:r w:rsidRPr="00CD4A30">
        <w:rPr>
          <w:rtl/>
        </w:rPr>
        <w:t>وِانّ الجنّةَ قالتْ</w:t>
      </w:r>
      <w:r w:rsidR="000B5FC5">
        <w:rPr>
          <w:rtl/>
        </w:rPr>
        <w:t>:</w:t>
      </w:r>
      <w:r w:rsidRPr="00CD4A30">
        <w:rPr>
          <w:rtl/>
        </w:rPr>
        <w:t xml:space="preserve"> يا ربّ أسكنْتَني الضُّعَفاءَ والمساكين ؛ فقالَ اللّه لها</w:t>
      </w:r>
      <w:r w:rsidR="000B5FC5">
        <w:rPr>
          <w:rFonts w:hint="cs"/>
          <w:rtl/>
        </w:rPr>
        <w:t>:</w:t>
      </w:r>
      <w:r w:rsidRPr="00CD4A30">
        <w:rPr>
          <w:rtl/>
        </w:rPr>
        <w:t xml:space="preserve"> ألا تَرْضَيْنَ أنِّي زَيّنْتُ أَركانَكِ بالحسنِ والحسينِ ؛ قالَ</w:t>
      </w:r>
      <w:r w:rsidR="000B5FC5">
        <w:rPr>
          <w:rtl/>
        </w:rPr>
        <w:t>:</w:t>
      </w:r>
      <w:r w:rsidRPr="00CD4A30">
        <w:rPr>
          <w:rtl/>
        </w:rPr>
        <w:t xml:space="preserve"> فماست </w:t>
      </w:r>
      <w:r w:rsidRPr="00FF6DFF">
        <w:rPr>
          <w:rStyle w:val="libFootnotenumChar"/>
          <w:rtl/>
        </w:rPr>
        <w:t>(5)</w:t>
      </w:r>
      <w:r w:rsidRPr="00513471">
        <w:rPr>
          <w:rtl/>
        </w:rPr>
        <w:t xml:space="preserve"> </w:t>
      </w:r>
      <w:r w:rsidRPr="00CD4A30">
        <w:rPr>
          <w:rtl/>
        </w:rPr>
        <w:t xml:space="preserve">كما تَمِيْسُ العروسُ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بعض المصادر: سعيد بن ابي راشد</w:t>
      </w:r>
      <w:r w:rsidR="000B5FC5">
        <w:rPr>
          <w:rtl/>
        </w:rPr>
        <w:t>،</w:t>
      </w:r>
      <w:r>
        <w:rPr>
          <w:rtl/>
        </w:rPr>
        <w:t xml:space="preserve"> </w:t>
      </w:r>
      <w:r w:rsidRPr="002D5FFC">
        <w:rPr>
          <w:rtl/>
        </w:rPr>
        <w:t>وكلاهما واحد. انظر تهذيب الكمال 10</w:t>
      </w:r>
      <w:r w:rsidR="000B5FC5">
        <w:rPr>
          <w:rtl/>
        </w:rPr>
        <w:t>:</w:t>
      </w:r>
      <w:r w:rsidRPr="002D5FFC">
        <w:rPr>
          <w:rtl/>
        </w:rPr>
        <w:t xml:space="preserve"> 426</w:t>
      </w:r>
      <w:r>
        <w:rPr>
          <w:rtl/>
        </w:rPr>
        <w:t xml:space="preserve"> / </w:t>
      </w:r>
      <w:r w:rsidRPr="002D5FFC">
        <w:rPr>
          <w:rtl/>
        </w:rPr>
        <w:t>2267 ومصادره</w:t>
      </w:r>
      <w:r>
        <w:rPr>
          <w:rtl/>
        </w:rPr>
        <w:t>.</w:t>
      </w:r>
    </w:p>
    <w:p w:rsidR="00FF6DFF" w:rsidRDefault="00FF6DFF" w:rsidP="00FF6DFF">
      <w:pPr>
        <w:pStyle w:val="libFootnote0"/>
        <w:rPr>
          <w:rtl/>
        </w:rPr>
      </w:pPr>
      <w:r w:rsidRPr="002D5FFC">
        <w:rPr>
          <w:rtl/>
        </w:rPr>
        <w:t>(2) رواه أحمد في مسنده 4</w:t>
      </w:r>
      <w:r w:rsidR="000B5FC5">
        <w:rPr>
          <w:rtl/>
        </w:rPr>
        <w:t>:</w:t>
      </w:r>
      <w:r w:rsidRPr="002D5FFC">
        <w:rPr>
          <w:rtl/>
        </w:rPr>
        <w:t xml:space="preserve"> 17</w:t>
      </w:r>
      <w:r>
        <w:rPr>
          <w:rtl/>
        </w:rPr>
        <w:t>2</w:t>
      </w:r>
      <w:r w:rsidR="000B5FC5">
        <w:rPr>
          <w:rtl/>
        </w:rPr>
        <w:t>:</w:t>
      </w:r>
      <w:r w:rsidRPr="002D5FFC">
        <w:rPr>
          <w:rtl/>
        </w:rPr>
        <w:t xml:space="preserve"> ابن ماجة في سننه 1</w:t>
      </w:r>
      <w:r w:rsidR="000B5FC5">
        <w:rPr>
          <w:rtl/>
        </w:rPr>
        <w:t>:</w:t>
      </w:r>
      <w:r w:rsidRPr="002D5FFC">
        <w:rPr>
          <w:rtl/>
        </w:rPr>
        <w:t xml:space="preserve"> </w:t>
      </w:r>
      <w:r>
        <w:rPr>
          <w:rFonts w:hint="cs"/>
          <w:rtl/>
        </w:rPr>
        <w:t>5</w:t>
      </w:r>
      <w:r w:rsidRPr="002D5FFC">
        <w:rPr>
          <w:rtl/>
        </w:rPr>
        <w:t>1</w:t>
      </w:r>
      <w:r>
        <w:rPr>
          <w:rtl/>
        </w:rPr>
        <w:t xml:space="preserve"> / </w:t>
      </w:r>
      <w:r w:rsidRPr="002D5FFC">
        <w:rPr>
          <w:rtl/>
        </w:rPr>
        <w:t>14</w:t>
      </w:r>
      <w:r>
        <w:rPr>
          <w:rFonts w:hint="cs"/>
          <w:rtl/>
        </w:rPr>
        <w:t>4</w:t>
      </w:r>
      <w:r w:rsidR="000B5FC5">
        <w:rPr>
          <w:rtl/>
        </w:rPr>
        <w:t>،</w:t>
      </w:r>
      <w:r>
        <w:rPr>
          <w:rtl/>
        </w:rPr>
        <w:t xml:space="preserve"> </w:t>
      </w:r>
      <w:r w:rsidRPr="002D5FFC">
        <w:rPr>
          <w:rtl/>
        </w:rPr>
        <w:t xml:space="preserve">والترمذي في سننه </w:t>
      </w:r>
      <w:r>
        <w:rPr>
          <w:rtl/>
        </w:rPr>
        <w:t>5</w:t>
      </w:r>
      <w:r w:rsidR="000B5FC5">
        <w:rPr>
          <w:rtl/>
        </w:rPr>
        <w:t>:</w:t>
      </w:r>
      <w:r w:rsidRPr="002D5FFC">
        <w:rPr>
          <w:rtl/>
        </w:rPr>
        <w:t xml:space="preserve"> 658</w:t>
      </w:r>
      <w:r>
        <w:rPr>
          <w:rtl/>
        </w:rPr>
        <w:t xml:space="preserve"> / </w:t>
      </w:r>
      <w:r w:rsidRPr="002D5FFC">
        <w:rPr>
          <w:rtl/>
        </w:rPr>
        <w:t>3775</w:t>
      </w:r>
      <w:r w:rsidR="000B5FC5">
        <w:rPr>
          <w:rtl/>
        </w:rPr>
        <w:t>،</w:t>
      </w:r>
      <w:r>
        <w:rPr>
          <w:rtl/>
        </w:rPr>
        <w:t xml:space="preserve"> </w:t>
      </w:r>
      <w:r w:rsidRPr="002D5FFC">
        <w:rPr>
          <w:rtl/>
        </w:rPr>
        <w:t>والحاكم في مستدركه 3</w:t>
      </w:r>
      <w:r w:rsidR="000B5FC5">
        <w:rPr>
          <w:rtl/>
        </w:rPr>
        <w:t>:</w:t>
      </w:r>
      <w:r w:rsidRPr="002D5FFC">
        <w:rPr>
          <w:rtl/>
        </w:rPr>
        <w:t>177</w:t>
      </w:r>
      <w:r w:rsidR="000B5FC5">
        <w:rPr>
          <w:rtl/>
        </w:rPr>
        <w:t>،</w:t>
      </w:r>
      <w:r>
        <w:rPr>
          <w:rtl/>
        </w:rPr>
        <w:t xml:space="preserve"> </w:t>
      </w:r>
      <w:r w:rsidRPr="002D5FFC">
        <w:rPr>
          <w:rtl/>
        </w:rPr>
        <w:t>والذهبي في تلخيصه له</w:t>
      </w:r>
      <w:r w:rsidR="000B5FC5">
        <w:rPr>
          <w:rtl/>
        </w:rPr>
        <w:t>،</w:t>
      </w:r>
      <w:r>
        <w:rPr>
          <w:rtl/>
        </w:rPr>
        <w:t xml:space="preserve"> </w:t>
      </w:r>
      <w:r w:rsidRPr="002D5FFC">
        <w:rPr>
          <w:rtl/>
        </w:rPr>
        <w:t>وابن قولويه في كامل الزيارات</w:t>
      </w:r>
      <w:r w:rsidR="000B5FC5">
        <w:rPr>
          <w:rtl/>
        </w:rPr>
        <w:t>:</w:t>
      </w:r>
      <w:r w:rsidRPr="002D5FFC">
        <w:rPr>
          <w:rtl/>
        </w:rPr>
        <w:t xml:space="preserve"> 52</w:t>
      </w:r>
      <w:r w:rsidR="000B5FC5">
        <w:rPr>
          <w:rtl/>
        </w:rPr>
        <w:t>،</w:t>
      </w:r>
      <w:r>
        <w:rPr>
          <w:rtl/>
        </w:rPr>
        <w:t xml:space="preserve"> </w:t>
      </w:r>
      <w:r w:rsidRPr="002D5FFC">
        <w:rPr>
          <w:rtl/>
        </w:rPr>
        <w:t>53</w:t>
      </w:r>
      <w:r w:rsidR="000B5FC5">
        <w:rPr>
          <w:rtl/>
        </w:rPr>
        <w:t>،</w:t>
      </w:r>
      <w:r>
        <w:rPr>
          <w:rtl/>
        </w:rPr>
        <w:t xml:space="preserve"> </w:t>
      </w:r>
      <w:r w:rsidRPr="002D5FFC">
        <w:rPr>
          <w:rtl/>
        </w:rPr>
        <w:t xml:space="preserve">وابن عساكر في تاريخ دمشق ترجمة الامام الحسين </w:t>
      </w:r>
      <w:r w:rsidR="000B5FC5" w:rsidRPr="000B5FC5">
        <w:rPr>
          <w:rStyle w:val="libFootnoteAlaemChar"/>
          <w:rFonts w:hint="cs"/>
          <w:rtl/>
        </w:rPr>
        <w:t>عليه‌السلام</w:t>
      </w:r>
      <w:r w:rsidR="000B5FC5">
        <w:rPr>
          <w:rtl/>
        </w:rPr>
        <w:t>:</w:t>
      </w:r>
      <w:r w:rsidRPr="002D5FFC">
        <w:rPr>
          <w:rtl/>
        </w:rPr>
        <w:t xml:space="preserve"> 79</w:t>
      </w:r>
      <w:r>
        <w:rPr>
          <w:rtl/>
        </w:rPr>
        <w:t xml:space="preserve"> / </w:t>
      </w:r>
      <w:r w:rsidRPr="002D5FFC">
        <w:rPr>
          <w:rtl/>
        </w:rPr>
        <w:t>122</w:t>
      </w:r>
      <w:r w:rsidR="000B5FC5">
        <w:rPr>
          <w:rtl/>
        </w:rPr>
        <w:t>،</w:t>
      </w:r>
      <w:r>
        <w:rPr>
          <w:rtl/>
        </w:rPr>
        <w:t xml:space="preserve"> </w:t>
      </w:r>
      <w:r w:rsidRPr="002D5FFC">
        <w:rPr>
          <w:rtl/>
        </w:rPr>
        <w:t>وابن الأثير في اُسد الغابة 2</w:t>
      </w:r>
      <w:r w:rsidR="000B5FC5">
        <w:rPr>
          <w:rtl/>
        </w:rPr>
        <w:t>:</w:t>
      </w:r>
      <w:r w:rsidRPr="002D5FFC">
        <w:rPr>
          <w:rtl/>
        </w:rPr>
        <w:t xml:space="preserve"> 19</w:t>
      </w:r>
      <w:r w:rsidR="000B5FC5">
        <w:rPr>
          <w:rtl/>
        </w:rPr>
        <w:t>،</w:t>
      </w:r>
      <w:r>
        <w:rPr>
          <w:rtl/>
        </w:rPr>
        <w:t xml:space="preserve"> </w:t>
      </w:r>
      <w:r w:rsidRPr="002D5FFC">
        <w:rPr>
          <w:rtl/>
        </w:rPr>
        <w:t>والحمويني في فرائد السمطين 2</w:t>
      </w:r>
      <w:r w:rsidR="000B5FC5">
        <w:rPr>
          <w:rtl/>
        </w:rPr>
        <w:t>:</w:t>
      </w:r>
      <w:r w:rsidRPr="002D5FFC">
        <w:rPr>
          <w:rtl/>
        </w:rPr>
        <w:t xml:space="preserve"> 130</w:t>
      </w:r>
      <w:r>
        <w:rPr>
          <w:rtl/>
        </w:rPr>
        <w:t xml:space="preserve"> / </w:t>
      </w:r>
      <w:r w:rsidRPr="002D5FFC">
        <w:rPr>
          <w:rtl/>
        </w:rPr>
        <w:t>429</w:t>
      </w:r>
      <w:r w:rsidR="000B5FC5">
        <w:rPr>
          <w:rtl/>
        </w:rPr>
        <w:t>،</w:t>
      </w:r>
      <w:r>
        <w:rPr>
          <w:rtl/>
        </w:rPr>
        <w:t xml:space="preserve"> </w:t>
      </w:r>
      <w:r w:rsidRPr="002D5FFC">
        <w:rPr>
          <w:rtl/>
        </w:rPr>
        <w:t>والمزّي في تهذيب الكمال 10</w:t>
      </w:r>
      <w:r w:rsidR="000B5FC5">
        <w:rPr>
          <w:rtl/>
        </w:rPr>
        <w:t>:</w:t>
      </w:r>
      <w:r w:rsidRPr="002D5FFC">
        <w:rPr>
          <w:rtl/>
        </w:rPr>
        <w:t xml:space="preserve"> 426</w:t>
      </w:r>
      <w:r w:rsidR="000B5FC5">
        <w:rPr>
          <w:rtl/>
        </w:rPr>
        <w:t>،</w:t>
      </w:r>
      <w:r>
        <w:rPr>
          <w:rtl/>
        </w:rPr>
        <w:t xml:space="preserve"> </w:t>
      </w:r>
      <w:r w:rsidRPr="002D5FFC">
        <w:rPr>
          <w:rtl/>
        </w:rPr>
        <w:t>ونقله العلامة المجلسي في البحار 43</w:t>
      </w:r>
      <w:r w:rsidR="000B5FC5">
        <w:rPr>
          <w:rtl/>
        </w:rPr>
        <w:t>:</w:t>
      </w:r>
      <w:r w:rsidRPr="002D5FFC">
        <w:rPr>
          <w:rtl/>
        </w:rPr>
        <w:t xml:space="preserve"> 271</w:t>
      </w:r>
      <w:r>
        <w:rPr>
          <w:rtl/>
        </w:rPr>
        <w:t>.</w:t>
      </w:r>
    </w:p>
    <w:p w:rsidR="00FF6DFF" w:rsidRDefault="00FF6DFF" w:rsidP="00FF6DFF">
      <w:pPr>
        <w:pStyle w:val="libFootnote0"/>
        <w:rPr>
          <w:rtl/>
        </w:rPr>
      </w:pPr>
      <w:r w:rsidRPr="002D5FFC">
        <w:rPr>
          <w:rtl/>
        </w:rPr>
        <w:t>(3) في تاريخ بغداد وكنز العمال</w:t>
      </w:r>
      <w:r w:rsidR="000B5FC5">
        <w:rPr>
          <w:rtl/>
        </w:rPr>
        <w:t>:</w:t>
      </w:r>
      <w:r w:rsidRPr="002D5FFC">
        <w:rPr>
          <w:rtl/>
        </w:rPr>
        <w:t xml:space="preserve"> ابو عُشانة</w:t>
      </w:r>
      <w:r>
        <w:rPr>
          <w:rtl/>
        </w:rPr>
        <w:t>.</w:t>
      </w:r>
    </w:p>
    <w:p w:rsidR="00FF6DFF" w:rsidRDefault="00FF6DFF" w:rsidP="00FF6DFF">
      <w:pPr>
        <w:pStyle w:val="libFootnote0"/>
        <w:rPr>
          <w:rtl/>
        </w:rPr>
      </w:pPr>
      <w:r w:rsidRPr="002D5FFC">
        <w:rPr>
          <w:rtl/>
        </w:rPr>
        <w:t>(4) الشنف</w:t>
      </w:r>
      <w:r w:rsidR="000B5FC5">
        <w:rPr>
          <w:rtl/>
        </w:rPr>
        <w:t>:</w:t>
      </w:r>
      <w:r w:rsidRPr="002D5FFC">
        <w:rPr>
          <w:rtl/>
        </w:rPr>
        <w:t xml:space="preserve"> قرط يلبس في أعلى الأذن</w:t>
      </w:r>
      <w:r w:rsidR="000B5FC5">
        <w:rPr>
          <w:rtl/>
        </w:rPr>
        <w:t>،</w:t>
      </w:r>
      <w:r>
        <w:rPr>
          <w:rtl/>
        </w:rPr>
        <w:t xml:space="preserve"> </w:t>
      </w:r>
      <w:r w:rsidRPr="002D5FFC">
        <w:rPr>
          <w:rtl/>
        </w:rPr>
        <w:t>انظر «الصحاح</w:t>
      </w:r>
      <w:r w:rsidR="008F72F1">
        <w:rPr>
          <w:rtl/>
        </w:rPr>
        <w:t xml:space="preserve"> - </w:t>
      </w:r>
      <w:r w:rsidRPr="002D5FFC">
        <w:rPr>
          <w:rtl/>
        </w:rPr>
        <w:t>شنف</w:t>
      </w:r>
      <w:r w:rsidR="008F72F1">
        <w:rPr>
          <w:rtl/>
        </w:rPr>
        <w:t xml:space="preserve"> - </w:t>
      </w:r>
      <w:r w:rsidRPr="002D5FFC">
        <w:rPr>
          <w:rtl/>
        </w:rPr>
        <w:t>4</w:t>
      </w:r>
      <w:r w:rsidR="000B5FC5">
        <w:rPr>
          <w:rtl/>
        </w:rPr>
        <w:t>:</w:t>
      </w:r>
      <w:r w:rsidRPr="002D5FFC">
        <w:rPr>
          <w:rtl/>
        </w:rPr>
        <w:t xml:space="preserve"> 1383 »</w:t>
      </w:r>
      <w:r>
        <w:rPr>
          <w:rtl/>
        </w:rPr>
        <w:t>.</w:t>
      </w:r>
    </w:p>
    <w:p w:rsidR="00FF6DFF" w:rsidRPr="002D5FFC" w:rsidRDefault="00FF6DFF" w:rsidP="00FF6DFF">
      <w:pPr>
        <w:pStyle w:val="libFootnote0"/>
        <w:rPr>
          <w:rtl/>
        </w:rPr>
      </w:pPr>
      <w:r w:rsidRPr="002D5FFC">
        <w:rPr>
          <w:rtl/>
        </w:rPr>
        <w:t>(5) الميس</w:t>
      </w:r>
      <w:r w:rsidR="000B5FC5">
        <w:rPr>
          <w:rtl/>
        </w:rPr>
        <w:t>:</w:t>
      </w:r>
      <w:r w:rsidRPr="002D5FFC">
        <w:rPr>
          <w:rtl/>
        </w:rPr>
        <w:t xml:space="preserve"> التبختر. «الصحاح</w:t>
      </w:r>
      <w:r w:rsidR="008F72F1">
        <w:rPr>
          <w:rtl/>
        </w:rPr>
        <w:t xml:space="preserve"> - </w:t>
      </w:r>
      <w:r w:rsidRPr="002D5FFC">
        <w:rPr>
          <w:rtl/>
        </w:rPr>
        <w:t>ميس</w:t>
      </w:r>
      <w:r w:rsidR="008F72F1">
        <w:rPr>
          <w:rtl/>
        </w:rPr>
        <w:t xml:space="preserve"> - </w:t>
      </w:r>
      <w:r w:rsidRPr="002D5FFC">
        <w:rPr>
          <w:rtl/>
        </w:rPr>
        <w:t>3</w:t>
      </w:r>
      <w:r w:rsidR="000B5FC5">
        <w:rPr>
          <w:rtl/>
        </w:rPr>
        <w:t>:</w:t>
      </w:r>
      <w:r w:rsidRPr="002D5FFC">
        <w:rPr>
          <w:rtl/>
        </w:rPr>
        <w:t xml:space="preserve"> 980».</w:t>
      </w:r>
      <w:r w:rsidRPr="00CD4A30">
        <w:rPr>
          <w:rtl/>
        </w:rPr>
        <w:t xml:space="preserve"> </w:t>
      </w:r>
    </w:p>
    <w:p w:rsidR="00FF6DFF" w:rsidRDefault="00FF6DFF" w:rsidP="00FF6DFF">
      <w:pPr>
        <w:pStyle w:val="libNormal0"/>
        <w:rPr>
          <w:rtl/>
        </w:rPr>
      </w:pPr>
      <w:r>
        <w:rPr>
          <w:rtl/>
        </w:rPr>
        <w:br w:type="page"/>
      </w:r>
      <w:r w:rsidRPr="00CD4A30">
        <w:rPr>
          <w:rtl/>
        </w:rPr>
        <w:lastRenderedPageBreak/>
        <w:t>فَرَحاً</w:t>
      </w:r>
      <w:r>
        <w:rPr>
          <w:rFonts w:hint="cs"/>
          <w:rtl/>
        </w:rPr>
        <w:t xml:space="preserve"> » </w:t>
      </w:r>
      <w:r w:rsidRPr="00FF6DFF">
        <w:rPr>
          <w:rStyle w:val="libFootnotenumChar"/>
          <w:rtl/>
        </w:rPr>
        <w:t>(1)</w:t>
      </w:r>
      <w:r w:rsidRPr="00513471">
        <w:rPr>
          <w:rtl/>
        </w:rPr>
        <w:t>.</w:t>
      </w:r>
    </w:p>
    <w:p w:rsidR="00FF6DFF" w:rsidRDefault="00FF6DFF" w:rsidP="00A90091">
      <w:pPr>
        <w:pStyle w:val="libNormal"/>
        <w:rPr>
          <w:rtl/>
        </w:rPr>
      </w:pPr>
      <w:r w:rsidRPr="00CD4A30">
        <w:rPr>
          <w:rtl/>
        </w:rPr>
        <w:t>وروى عبدُاللهّ بن ميمون القدّاح</w:t>
      </w:r>
      <w:r w:rsidR="000B5FC5">
        <w:rPr>
          <w:rtl/>
        </w:rPr>
        <w:t>،</w:t>
      </w:r>
      <w:r>
        <w:rPr>
          <w:rtl/>
        </w:rPr>
        <w:t xml:space="preserve"> </w:t>
      </w:r>
      <w:r w:rsidRPr="00CD4A30">
        <w:rPr>
          <w:rtl/>
        </w:rPr>
        <w:t xml:space="preserve">عن جعفرِ بنِ محمّدٍ الصّادق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«اصْطَرَعَ الحسنُ والحسينُ </w:t>
      </w:r>
      <w:r w:rsidR="000B5FC5" w:rsidRPr="000B5FC5">
        <w:rPr>
          <w:rStyle w:val="libAlaemChar"/>
          <w:rFonts w:hint="cs"/>
          <w:rtl/>
        </w:rPr>
        <w:t>عليهما‌السلام</w:t>
      </w:r>
      <w:r w:rsidRPr="00CD4A30">
        <w:rPr>
          <w:rtl/>
        </w:rPr>
        <w:t xml:space="preserve"> بينَ يَدَيْ رسولِ اللّهِ </w:t>
      </w:r>
      <w:r w:rsidR="000B5FC5" w:rsidRPr="000B5FC5">
        <w:rPr>
          <w:rStyle w:val="libAlaemChar"/>
          <w:rFonts w:hint="cs"/>
          <w:rtl/>
        </w:rPr>
        <w:t>صلى‌الله‌عليه‌وآله</w:t>
      </w:r>
      <w:r w:rsidRPr="00CD4A30">
        <w:rPr>
          <w:rtl/>
        </w:rPr>
        <w:t xml:space="preserve"> فقالَ رسولُ اللّهِ</w:t>
      </w:r>
      <w:r w:rsidR="000B5FC5">
        <w:rPr>
          <w:rtl/>
        </w:rPr>
        <w:t>:</w:t>
      </w:r>
      <w:r w:rsidRPr="00CD4A30">
        <w:rPr>
          <w:rtl/>
        </w:rPr>
        <w:t xml:space="preserve"> إِيهاً</w:t>
      </w:r>
      <w:r w:rsidRPr="005C35B4">
        <w:rPr>
          <w:rFonts w:hint="cs"/>
          <w:rtl/>
        </w:rPr>
        <w:t xml:space="preserve"> </w:t>
      </w:r>
      <w:r w:rsidRPr="00FF6DFF">
        <w:rPr>
          <w:rStyle w:val="libFootnotenumChar"/>
          <w:rtl/>
        </w:rPr>
        <w:t>(2)</w:t>
      </w:r>
      <w:r w:rsidRPr="00F00C45">
        <w:rPr>
          <w:rtl/>
        </w:rPr>
        <w:t xml:space="preserve"> </w:t>
      </w:r>
      <w:r w:rsidRPr="00CD4A30">
        <w:rPr>
          <w:rtl/>
        </w:rPr>
        <w:t>حسنُ</w:t>
      </w:r>
      <w:r w:rsidR="000B5FC5">
        <w:rPr>
          <w:rtl/>
        </w:rPr>
        <w:t>،</w:t>
      </w:r>
      <w:r>
        <w:rPr>
          <w:rtl/>
        </w:rPr>
        <w:t xml:space="preserve"> </w:t>
      </w:r>
      <w:r w:rsidRPr="00CD4A30">
        <w:rPr>
          <w:rtl/>
        </w:rPr>
        <w:t xml:space="preserve">خُذْ حسيناً؟ فقالتْ فاطمةُ </w:t>
      </w:r>
      <w:r w:rsidR="000B5FC5" w:rsidRPr="000B5FC5">
        <w:rPr>
          <w:rStyle w:val="libAlaemChar"/>
          <w:rFonts w:hint="cs"/>
          <w:rtl/>
        </w:rPr>
        <w:t>عليها‌السلام</w:t>
      </w:r>
      <w:r w:rsidR="000B5FC5">
        <w:rPr>
          <w:rtl/>
        </w:rPr>
        <w:t>:</w:t>
      </w:r>
      <w:r w:rsidRPr="00CD4A30">
        <w:rPr>
          <w:rtl/>
        </w:rPr>
        <w:t xml:space="preserve"> يا رسولُ اللّهِ</w:t>
      </w:r>
      <w:r w:rsidR="000B5FC5">
        <w:rPr>
          <w:rtl/>
        </w:rPr>
        <w:t>،</w:t>
      </w:r>
      <w:r>
        <w:rPr>
          <w:rtl/>
        </w:rPr>
        <w:t xml:space="preserve"> </w:t>
      </w:r>
      <w:r w:rsidRPr="00CD4A30">
        <w:rPr>
          <w:rtl/>
        </w:rPr>
        <w:t xml:space="preserve">أَتَستَنْهِضُ الكبيرَ على الصّغيرِ؟! فقالَ رسول اللّهِ </w:t>
      </w:r>
      <w:r w:rsidR="000B5FC5" w:rsidRPr="000B5FC5">
        <w:rPr>
          <w:rStyle w:val="libAlaemChar"/>
          <w:rFonts w:hint="cs"/>
          <w:rtl/>
        </w:rPr>
        <w:t>صلى‌الله‌عليه‌وآله</w:t>
      </w:r>
      <w:r w:rsidR="000B5FC5">
        <w:rPr>
          <w:rtl/>
        </w:rPr>
        <w:t>:</w:t>
      </w:r>
      <w:r w:rsidRPr="00CD4A30">
        <w:rPr>
          <w:rtl/>
        </w:rPr>
        <w:t xml:space="preserve"> هذا جَبْرئيْلُ </w:t>
      </w:r>
      <w:r w:rsidR="000B5FC5" w:rsidRPr="000B5FC5">
        <w:rPr>
          <w:rStyle w:val="libAlaemChar"/>
          <w:rFonts w:hint="cs"/>
          <w:rtl/>
        </w:rPr>
        <w:t>عليه‌السلام</w:t>
      </w:r>
      <w:r w:rsidRPr="00CD4A30">
        <w:rPr>
          <w:rtl/>
        </w:rPr>
        <w:t xml:space="preserve"> يقول للحسينِ</w:t>
      </w:r>
      <w:r w:rsidR="000B5FC5">
        <w:rPr>
          <w:rtl/>
        </w:rPr>
        <w:t>:</w:t>
      </w:r>
      <w:r w:rsidRPr="00CD4A30">
        <w:rPr>
          <w:rtl/>
        </w:rPr>
        <w:t xml:space="preserve"> إيهاً يا حسينا</w:t>
      </w:r>
      <w:r>
        <w:rPr>
          <w:rFonts w:hint="cs"/>
          <w:rtl/>
        </w:rPr>
        <w:t xml:space="preserve"> </w:t>
      </w:r>
      <w:r w:rsidRPr="00FF6DFF">
        <w:rPr>
          <w:rStyle w:val="libFootnotenumChar"/>
          <w:rtl/>
        </w:rPr>
        <w:t>(3)</w:t>
      </w:r>
      <w:r w:rsidR="000B5FC5">
        <w:rPr>
          <w:rtl/>
        </w:rPr>
        <w:t>،</w:t>
      </w:r>
      <w:r w:rsidRPr="001A57D2">
        <w:rPr>
          <w:rtl/>
        </w:rPr>
        <w:t xml:space="preserve"> </w:t>
      </w:r>
      <w:r w:rsidRPr="00CD4A30">
        <w:rPr>
          <w:rtl/>
        </w:rPr>
        <w:t>خُذِ الحسنَ »</w:t>
      </w:r>
      <w:r>
        <w:rPr>
          <w:rFonts w:hint="cs"/>
          <w:rtl/>
        </w:rPr>
        <w:t xml:space="preserve"> </w:t>
      </w:r>
      <w:r w:rsidRPr="00FF6DFF">
        <w:rPr>
          <w:rStyle w:val="libFootnotenumChar"/>
          <w:rtl/>
        </w:rPr>
        <w:t>(4)</w:t>
      </w:r>
      <w:r w:rsidRPr="00F00BEB">
        <w:rPr>
          <w:rtl/>
        </w:rPr>
        <w:t>.</w:t>
      </w:r>
    </w:p>
    <w:p w:rsidR="00FF6DFF" w:rsidRDefault="00FF6DFF" w:rsidP="00A90091">
      <w:pPr>
        <w:pStyle w:val="libNormal"/>
        <w:rPr>
          <w:rtl/>
        </w:rPr>
      </w:pPr>
      <w:r w:rsidRPr="00CD4A30">
        <w:rPr>
          <w:rtl/>
        </w:rPr>
        <w:t xml:space="preserve">وروى إِبراهيمُ بن الرّافعي </w:t>
      </w:r>
      <w:r w:rsidRPr="00FF6DFF">
        <w:rPr>
          <w:rStyle w:val="libFootnotenumChar"/>
          <w:rtl/>
        </w:rPr>
        <w:t>(5)</w:t>
      </w:r>
      <w:r w:rsidR="000B5FC5">
        <w:rPr>
          <w:rtl/>
        </w:rPr>
        <w:t>،</w:t>
      </w:r>
      <w:r w:rsidRPr="001A57D2">
        <w:rPr>
          <w:rtl/>
        </w:rPr>
        <w:t xml:space="preserve"> </w:t>
      </w:r>
      <w:r w:rsidRPr="00CD4A30">
        <w:rPr>
          <w:rtl/>
        </w:rPr>
        <w:t>عن أَبيه</w:t>
      </w:r>
      <w:r w:rsidR="000B5FC5">
        <w:rPr>
          <w:rtl/>
        </w:rPr>
        <w:t>،</w:t>
      </w:r>
      <w:r>
        <w:rPr>
          <w:rtl/>
        </w:rPr>
        <w:t xml:space="preserve"> </w:t>
      </w:r>
      <w:r w:rsidRPr="00CD4A30">
        <w:rPr>
          <w:rtl/>
        </w:rPr>
        <w:t>عن جدِّه قالَ</w:t>
      </w:r>
      <w:r w:rsidR="000B5FC5">
        <w:rPr>
          <w:rtl/>
        </w:rPr>
        <w:t>:</w:t>
      </w:r>
      <w:r w:rsidRPr="00CD4A30">
        <w:rPr>
          <w:rtl/>
        </w:rPr>
        <w:t xml:space="preserve"> رأيتُ الحسنَ والحسين </w:t>
      </w:r>
      <w:r w:rsidR="000B5FC5" w:rsidRPr="000B5FC5">
        <w:rPr>
          <w:rStyle w:val="libAlaemChar"/>
          <w:rFonts w:hint="cs"/>
          <w:rtl/>
        </w:rPr>
        <w:t>عليهما‌السلام</w:t>
      </w:r>
      <w:r w:rsidRPr="00CD4A30">
        <w:rPr>
          <w:rtl/>
        </w:rPr>
        <w:t xml:space="preserve"> يمشيانِ إِلى الحجِّ</w:t>
      </w:r>
      <w:r w:rsidR="000B5FC5">
        <w:rPr>
          <w:rtl/>
        </w:rPr>
        <w:t>،</w:t>
      </w:r>
      <w:r>
        <w:rPr>
          <w:rtl/>
        </w:rPr>
        <w:t xml:space="preserve"> </w:t>
      </w:r>
      <w:r w:rsidRPr="00CD4A30">
        <w:rPr>
          <w:rtl/>
        </w:rPr>
        <w:t>فلم يَمُرّا براكبٍ إل</w:t>
      </w:r>
      <w:r>
        <w:rPr>
          <w:rFonts w:hint="cs"/>
          <w:rtl/>
        </w:rPr>
        <w:t>ّ</w:t>
      </w:r>
      <w:r w:rsidRPr="00CD4A30">
        <w:rPr>
          <w:rtl/>
        </w:rPr>
        <w:t>ا نزلَ يمشي</w:t>
      </w:r>
      <w:r w:rsidR="000B5FC5">
        <w:rPr>
          <w:rtl/>
        </w:rPr>
        <w:t>،</w:t>
      </w:r>
      <w:r>
        <w:rPr>
          <w:rtl/>
        </w:rPr>
        <w:t xml:space="preserve"> </w:t>
      </w:r>
      <w:r w:rsidRPr="00CD4A30">
        <w:rPr>
          <w:rtl/>
        </w:rPr>
        <w:t>فثقلَ ذلكَ على بعضِهم فقالوا لسعدِ بن أبي وَقّاصٍ</w:t>
      </w:r>
      <w:r w:rsidR="000B5FC5">
        <w:rPr>
          <w:rtl/>
        </w:rPr>
        <w:t>:</w:t>
      </w:r>
      <w:r w:rsidRPr="00CD4A30">
        <w:rPr>
          <w:rtl/>
        </w:rPr>
        <w:t xml:space="preserve"> قد ثقلَ علينا المشيُ</w:t>
      </w:r>
      <w:r w:rsidR="000B5FC5">
        <w:rPr>
          <w:rtl/>
        </w:rPr>
        <w:t>،</w:t>
      </w:r>
      <w:r>
        <w:rPr>
          <w:rtl/>
        </w:rPr>
        <w:t xml:space="preserve"> </w:t>
      </w:r>
      <w:r w:rsidRPr="00CD4A30">
        <w:rPr>
          <w:rtl/>
        </w:rPr>
        <w:t xml:space="preserve">ولا نسَتحسنُ أَن نركبَ وهذانِ السّيًّدانِ يَمشيانِ ؛ فقاكَ سعدٌ للحسن </w:t>
      </w:r>
      <w:r w:rsidR="000B5FC5" w:rsidRPr="000B5FC5">
        <w:rPr>
          <w:rStyle w:val="libAlaemChar"/>
          <w:rFonts w:hint="cs"/>
          <w:rtl/>
        </w:rPr>
        <w:t>عليه‌السلام</w:t>
      </w:r>
      <w:r w:rsidR="000B5FC5">
        <w:rPr>
          <w:rtl/>
        </w:rPr>
        <w:t>:</w:t>
      </w:r>
      <w:r w:rsidRPr="00CD4A30">
        <w:rPr>
          <w:rtl/>
        </w:rPr>
        <w:t xml:space="preserve"> يا أبا محمّدٍ</w:t>
      </w:r>
      <w:r w:rsidR="000B5FC5">
        <w:rPr>
          <w:rtl/>
        </w:rPr>
        <w:t>،</w:t>
      </w:r>
      <w:r>
        <w:rPr>
          <w:rtl/>
        </w:rPr>
        <w:t xml:space="preserve"> </w:t>
      </w:r>
      <w:r w:rsidRPr="00CD4A30">
        <w:rPr>
          <w:rtl/>
        </w:rPr>
        <w:t>إِنّ المشيَ قد ثقلَ على جماعةٍ ممن معَكَ</w:t>
      </w:r>
      <w:r w:rsidR="000B5FC5">
        <w:rPr>
          <w:rtl/>
        </w:rPr>
        <w:t>،</w:t>
      </w:r>
      <w:r>
        <w:rPr>
          <w:rtl/>
        </w:rPr>
        <w:t xml:space="preserve"> </w:t>
      </w:r>
      <w:r w:rsidRPr="00CD4A30">
        <w:rPr>
          <w:rtl/>
        </w:rPr>
        <w:t>والنَّاسُ إِذا رأوْكما تَمشيانِ لم تَطِبْ أَنفسُهم</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ذكر قطعة منه الخطيب في تاريخ بغداد 2</w:t>
      </w:r>
      <w:r w:rsidR="000B5FC5">
        <w:rPr>
          <w:rtl/>
        </w:rPr>
        <w:t>:</w:t>
      </w:r>
      <w:r w:rsidRPr="002D5FFC">
        <w:rPr>
          <w:rtl/>
        </w:rPr>
        <w:t xml:space="preserve"> 238</w:t>
      </w:r>
      <w:r w:rsidR="000B5FC5">
        <w:rPr>
          <w:rtl/>
        </w:rPr>
        <w:t>،</w:t>
      </w:r>
      <w:r>
        <w:rPr>
          <w:rtl/>
        </w:rPr>
        <w:t xml:space="preserve"> </w:t>
      </w:r>
      <w:r w:rsidRPr="002D5FFC">
        <w:rPr>
          <w:rtl/>
        </w:rPr>
        <w:t>والمتقي الهندي في كنز العمال 12</w:t>
      </w:r>
      <w:r w:rsidR="000B5FC5">
        <w:rPr>
          <w:rtl/>
        </w:rPr>
        <w:t>:</w:t>
      </w:r>
      <w:r w:rsidRPr="002D5FFC">
        <w:rPr>
          <w:rtl/>
        </w:rPr>
        <w:t xml:space="preserve"> 121</w:t>
      </w:r>
      <w:r w:rsidR="000B5FC5">
        <w:rPr>
          <w:rtl/>
        </w:rPr>
        <w:t>،</w:t>
      </w:r>
      <w:r>
        <w:rPr>
          <w:rtl/>
        </w:rPr>
        <w:t xml:space="preserve"> </w:t>
      </w:r>
      <w:r w:rsidRPr="002D5FFC">
        <w:rPr>
          <w:rtl/>
        </w:rPr>
        <w:t>ونقل الهيثمي في مجمع الزوائد 9</w:t>
      </w:r>
      <w:r w:rsidR="000B5FC5">
        <w:rPr>
          <w:rtl/>
        </w:rPr>
        <w:t>:</w:t>
      </w:r>
      <w:r w:rsidRPr="002D5FFC">
        <w:rPr>
          <w:rtl/>
        </w:rPr>
        <w:t xml:space="preserve"> 184 قطعة منه بسند آخر</w:t>
      </w:r>
      <w:r w:rsidR="000B5FC5">
        <w:rPr>
          <w:rtl/>
        </w:rPr>
        <w:t>،</w:t>
      </w:r>
      <w:r>
        <w:rPr>
          <w:rtl/>
        </w:rPr>
        <w:t xml:space="preserve"> </w:t>
      </w:r>
      <w:r w:rsidRPr="002D5FFC">
        <w:rPr>
          <w:rtl/>
        </w:rPr>
        <w:t>ورواه ابن شهرآشوب في مناقبه 3</w:t>
      </w:r>
      <w:r w:rsidR="000B5FC5">
        <w:rPr>
          <w:rtl/>
        </w:rPr>
        <w:t>:</w:t>
      </w:r>
      <w:r w:rsidRPr="002D5FFC">
        <w:rPr>
          <w:rtl/>
        </w:rPr>
        <w:t xml:space="preserve"> 395 ونقله العلامة المجلسي في ألبحار 43</w:t>
      </w:r>
      <w:r w:rsidR="000B5FC5">
        <w:rPr>
          <w:rtl/>
        </w:rPr>
        <w:t>:</w:t>
      </w:r>
      <w:r w:rsidRPr="002D5FFC">
        <w:rPr>
          <w:rtl/>
        </w:rPr>
        <w:t xml:space="preserve"> 275</w:t>
      </w:r>
      <w:r>
        <w:rPr>
          <w:rtl/>
        </w:rPr>
        <w:t xml:space="preserve"> / </w:t>
      </w:r>
      <w:r w:rsidRPr="002D5FFC">
        <w:rPr>
          <w:rtl/>
        </w:rPr>
        <w:t>44.</w:t>
      </w:r>
    </w:p>
    <w:p w:rsidR="00FF6DFF" w:rsidRDefault="00FF6DFF" w:rsidP="00FF6DFF">
      <w:pPr>
        <w:pStyle w:val="libFootnote0"/>
        <w:rPr>
          <w:rtl/>
        </w:rPr>
      </w:pPr>
      <w:r w:rsidRPr="002D5FFC">
        <w:rPr>
          <w:rtl/>
        </w:rPr>
        <w:t>(2) كذا في النسخ</w:t>
      </w:r>
      <w:r w:rsidR="000B5FC5">
        <w:rPr>
          <w:rtl/>
        </w:rPr>
        <w:t>،</w:t>
      </w:r>
      <w:r>
        <w:rPr>
          <w:rtl/>
        </w:rPr>
        <w:t xml:space="preserve"> </w:t>
      </w:r>
      <w:r w:rsidRPr="002D5FFC">
        <w:rPr>
          <w:rtl/>
        </w:rPr>
        <w:t>ويلاحظ في ذلك</w:t>
      </w:r>
      <w:r>
        <w:rPr>
          <w:rtl/>
        </w:rPr>
        <w:t>.</w:t>
      </w:r>
      <w:r w:rsidRPr="002D5FFC">
        <w:rPr>
          <w:rtl/>
        </w:rPr>
        <w:t xml:space="preserve"> «لسان العرب</w:t>
      </w:r>
      <w:r w:rsidR="008F72F1">
        <w:rPr>
          <w:rtl/>
        </w:rPr>
        <w:t xml:space="preserve"> - </w:t>
      </w:r>
      <w:r w:rsidRPr="002D5FFC">
        <w:rPr>
          <w:rtl/>
        </w:rPr>
        <w:t>أيه</w:t>
      </w:r>
      <w:r w:rsidR="008F72F1">
        <w:rPr>
          <w:rtl/>
        </w:rPr>
        <w:t xml:space="preserve"> - </w:t>
      </w:r>
      <w:r w:rsidRPr="002D5FFC">
        <w:rPr>
          <w:rtl/>
        </w:rPr>
        <w:t>13</w:t>
      </w:r>
      <w:r w:rsidR="000B5FC5">
        <w:rPr>
          <w:rtl/>
        </w:rPr>
        <w:t>:</w:t>
      </w:r>
      <w:r w:rsidRPr="002D5FFC">
        <w:rPr>
          <w:rtl/>
        </w:rPr>
        <w:t xml:space="preserve"> 474 »</w:t>
      </w:r>
      <w:r>
        <w:rPr>
          <w:rtl/>
        </w:rPr>
        <w:t>.</w:t>
      </w:r>
    </w:p>
    <w:p w:rsidR="00FF6DFF" w:rsidRDefault="00FF6DFF" w:rsidP="00FF6DFF">
      <w:pPr>
        <w:pStyle w:val="libFootnote0"/>
        <w:rPr>
          <w:rtl/>
        </w:rPr>
      </w:pPr>
      <w:r w:rsidRPr="002D5FFC">
        <w:rPr>
          <w:rtl/>
        </w:rPr>
        <w:t xml:space="preserve">(3) في </w:t>
      </w:r>
      <w:r>
        <w:rPr>
          <w:rtl/>
        </w:rPr>
        <w:t>«ش»</w:t>
      </w:r>
      <w:r w:rsidR="000B5FC5">
        <w:rPr>
          <w:rtl/>
        </w:rPr>
        <w:t>:</w:t>
      </w:r>
      <w:r w:rsidRPr="002D5FFC">
        <w:rPr>
          <w:rtl/>
        </w:rPr>
        <w:t xml:space="preserve"> حسيناً. وفي «م»</w:t>
      </w:r>
      <w:r w:rsidR="000B5FC5">
        <w:rPr>
          <w:rtl/>
        </w:rPr>
        <w:t>:</w:t>
      </w:r>
      <w:r w:rsidRPr="002D5FFC">
        <w:rPr>
          <w:rtl/>
        </w:rPr>
        <w:t xml:space="preserve"> حسين</w:t>
      </w:r>
      <w:r w:rsidR="000B5FC5">
        <w:rPr>
          <w:rtl/>
        </w:rPr>
        <w:t>،</w:t>
      </w:r>
      <w:r>
        <w:rPr>
          <w:rtl/>
        </w:rPr>
        <w:t xml:space="preserve"> </w:t>
      </w:r>
      <w:r w:rsidRPr="002D5FFC">
        <w:rPr>
          <w:rtl/>
        </w:rPr>
        <w:t xml:space="preserve">وما اثبتثاه من هامش </w:t>
      </w:r>
      <w:r>
        <w:rPr>
          <w:rtl/>
        </w:rPr>
        <w:t>«ش».</w:t>
      </w:r>
    </w:p>
    <w:p w:rsidR="00FF6DFF" w:rsidRDefault="00FF6DFF" w:rsidP="00FF6DFF">
      <w:pPr>
        <w:pStyle w:val="libFootnote0"/>
        <w:rPr>
          <w:rtl/>
        </w:rPr>
      </w:pPr>
      <w:r w:rsidRPr="002D5FFC">
        <w:rPr>
          <w:rtl/>
        </w:rPr>
        <w:t>(4) قرب الاسناد: 48</w:t>
      </w:r>
      <w:r w:rsidR="000B5FC5">
        <w:rPr>
          <w:rtl/>
        </w:rPr>
        <w:t>،</w:t>
      </w:r>
      <w:r>
        <w:rPr>
          <w:rtl/>
        </w:rPr>
        <w:t xml:space="preserve"> </w:t>
      </w:r>
      <w:r w:rsidRPr="002D5FFC">
        <w:rPr>
          <w:rtl/>
        </w:rPr>
        <w:t xml:space="preserve">مقتل الحسين </w:t>
      </w:r>
      <w:r w:rsidR="000B5FC5" w:rsidRPr="000B5FC5">
        <w:rPr>
          <w:rStyle w:val="libFootnoteAlaemChar"/>
          <w:rFonts w:hint="cs"/>
          <w:rtl/>
        </w:rPr>
        <w:t>عليه‌السلام</w:t>
      </w:r>
      <w:r w:rsidRPr="002D5FFC">
        <w:rPr>
          <w:rtl/>
        </w:rPr>
        <w:t xml:space="preserve"> للخوارزمي</w:t>
      </w:r>
      <w:r w:rsidR="000B5FC5">
        <w:rPr>
          <w:rtl/>
        </w:rPr>
        <w:t>:</w:t>
      </w:r>
      <w:r w:rsidRPr="002D5FFC">
        <w:rPr>
          <w:rtl/>
        </w:rPr>
        <w:t xml:space="preserve"> 105 كتاب سليم بن قيس</w:t>
      </w:r>
      <w:r w:rsidR="000B5FC5">
        <w:rPr>
          <w:rtl/>
        </w:rPr>
        <w:t>:</w:t>
      </w:r>
      <w:r w:rsidRPr="002D5FFC">
        <w:rPr>
          <w:rtl/>
        </w:rPr>
        <w:t xml:space="preserve"> 170</w:t>
      </w:r>
      <w:r w:rsidR="000B5FC5">
        <w:rPr>
          <w:rtl/>
        </w:rPr>
        <w:t>،</w:t>
      </w:r>
      <w:r>
        <w:rPr>
          <w:rtl/>
        </w:rPr>
        <w:t xml:space="preserve"> </w:t>
      </w:r>
      <w:r w:rsidRPr="002D5FFC">
        <w:rPr>
          <w:rtl/>
        </w:rPr>
        <w:t>امالي الصدوق</w:t>
      </w:r>
      <w:r w:rsidR="000B5FC5">
        <w:rPr>
          <w:rtl/>
        </w:rPr>
        <w:t>:</w:t>
      </w:r>
      <w:r w:rsidRPr="002D5FFC">
        <w:rPr>
          <w:rtl/>
        </w:rPr>
        <w:t xml:space="preserve"> 361</w:t>
      </w:r>
      <w:r w:rsidR="000B5FC5">
        <w:rPr>
          <w:rtl/>
        </w:rPr>
        <w:t>،</w:t>
      </w:r>
      <w:r>
        <w:rPr>
          <w:rtl/>
        </w:rPr>
        <w:t xml:space="preserve"> </w:t>
      </w:r>
      <w:r w:rsidRPr="002D5FFC">
        <w:rPr>
          <w:rtl/>
        </w:rPr>
        <w:t>امالي الطوسي 2</w:t>
      </w:r>
      <w:r w:rsidR="000B5FC5">
        <w:rPr>
          <w:rtl/>
        </w:rPr>
        <w:t>:</w:t>
      </w:r>
      <w:r w:rsidRPr="002D5FFC">
        <w:rPr>
          <w:rtl/>
        </w:rPr>
        <w:t xml:space="preserve"> 127</w:t>
      </w:r>
      <w:r w:rsidR="000B5FC5">
        <w:rPr>
          <w:rtl/>
        </w:rPr>
        <w:t>،</w:t>
      </w:r>
      <w:r>
        <w:rPr>
          <w:rtl/>
        </w:rPr>
        <w:t xml:space="preserve"> </w:t>
      </w:r>
      <w:r w:rsidRPr="002D5FFC">
        <w:rPr>
          <w:rtl/>
        </w:rPr>
        <w:t>تاريخ دمشق</w:t>
      </w:r>
      <w:r w:rsidR="008F72F1">
        <w:rPr>
          <w:rtl/>
        </w:rPr>
        <w:t xml:space="preserve"> - </w:t>
      </w:r>
      <w:r w:rsidRPr="002D5FFC">
        <w:rPr>
          <w:rtl/>
        </w:rPr>
        <w:t xml:space="preserve">ترجمة الامام الحسين </w:t>
      </w:r>
      <w:r w:rsidR="000B5FC5" w:rsidRPr="000B5FC5">
        <w:rPr>
          <w:rStyle w:val="libFootnoteAlaemChar"/>
          <w:rFonts w:hint="cs"/>
          <w:rtl/>
        </w:rPr>
        <w:t>عليه‌السلام</w:t>
      </w:r>
      <w:r w:rsidR="008F72F1">
        <w:rPr>
          <w:rtl/>
        </w:rPr>
        <w:t xml:space="preserve"> -</w:t>
      </w:r>
      <w:r w:rsidR="000B5FC5">
        <w:rPr>
          <w:rtl/>
        </w:rPr>
        <w:t>:</w:t>
      </w:r>
      <w:r w:rsidRPr="002D5FFC">
        <w:rPr>
          <w:rtl/>
        </w:rPr>
        <w:t xml:space="preserve"> 116</w:t>
      </w:r>
      <w:r w:rsidR="008F72F1">
        <w:rPr>
          <w:rtl/>
        </w:rPr>
        <w:t xml:space="preserve"> - </w:t>
      </w:r>
      <w:r w:rsidRPr="002D5FFC">
        <w:rPr>
          <w:rtl/>
        </w:rPr>
        <w:t>117 و 154</w:t>
      </w:r>
      <w:r w:rsidR="008F72F1">
        <w:rPr>
          <w:rtl/>
        </w:rPr>
        <w:t xml:space="preserve"> - </w:t>
      </w:r>
      <w:r w:rsidRPr="002D5FFC">
        <w:rPr>
          <w:rtl/>
        </w:rPr>
        <w:t>156</w:t>
      </w:r>
      <w:r w:rsidR="000B5FC5">
        <w:rPr>
          <w:rtl/>
        </w:rPr>
        <w:t>،</w:t>
      </w:r>
      <w:r>
        <w:rPr>
          <w:rtl/>
        </w:rPr>
        <w:t xml:space="preserve"> </w:t>
      </w:r>
      <w:r w:rsidRPr="002D5FFC">
        <w:rPr>
          <w:rtl/>
        </w:rPr>
        <w:t>اُسد الغابة 2</w:t>
      </w:r>
      <w:r w:rsidR="000B5FC5">
        <w:rPr>
          <w:rtl/>
        </w:rPr>
        <w:t>:</w:t>
      </w:r>
      <w:r w:rsidRPr="002D5FFC">
        <w:rPr>
          <w:rtl/>
        </w:rPr>
        <w:t xml:space="preserve"> 19</w:t>
      </w:r>
      <w:r w:rsidR="000B5FC5">
        <w:rPr>
          <w:rtl/>
        </w:rPr>
        <w:t>،</w:t>
      </w:r>
      <w:r>
        <w:rPr>
          <w:rtl/>
        </w:rPr>
        <w:t xml:space="preserve"> </w:t>
      </w:r>
      <w:r w:rsidRPr="002D5FFC">
        <w:rPr>
          <w:rtl/>
        </w:rPr>
        <w:t>الاصابة 1</w:t>
      </w:r>
      <w:r w:rsidR="000B5FC5">
        <w:rPr>
          <w:rtl/>
        </w:rPr>
        <w:t>:</w:t>
      </w:r>
      <w:r w:rsidRPr="002D5FFC">
        <w:rPr>
          <w:rtl/>
        </w:rPr>
        <w:t xml:space="preserve"> 332</w:t>
      </w:r>
      <w:r w:rsidR="000B5FC5">
        <w:rPr>
          <w:rtl/>
        </w:rPr>
        <w:t>،</w:t>
      </w:r>
      <w:r>
        <w:rPr>
          <w:rtl/>
        </w:rPr>
        <w:t xml:space="preserve"> </w:t>
      </w:r>
      <w:r w:rsidRPr="002D5FFC">
        <w:rPr>
          <w:rtl/>
        </w:rPr>
        <w:t>ونقله العلامة المجلسي في البحار 43</w:t>
      </w:r>
      <w:r w:rsidR="000B5FC5">
        <w:rPr>
          <w:rtl/>
        </w:rPr>
        <w:t>:</w:t>
      </w:r>
      <w:r w:rsidRPr="0003358E">
        <w:rPr>
          <w:rtl/>
        </w:rPr>
        <w:t xml:space="preserve"> </w:t>
      </w:r>
      <w:r w:rsidRPr="002D5FFC">
        <w:rPr>
          <w:rtl/>
        </w:rPr>
        <w:t xml:space="preserve">276 </w:t>
      </w:r>
      <w:r>
        <w:rPr>
          <w:rtl/>
        </w:rPr>
        <w:t xml:space="preserve">/ </w:t>
      </w:r>
      <w:r w:rsidRPr="002D5FFC">
        <w:rPr>
          <w:rtl/>
        </w:rPr>
        <w:t>45</w:t>
      </w:r>
      <w:r>
        <w:rPr>
          <w:rtl/>
        </w:rPr>
        <w:t>.</w:t>
      </w:r>
    </w:p>
    <w:p w:rsidR="00FF6DFF" w:rsidRPr="002D5FFC" w:rsidRDefault="00FF6DFF" w:rsidP="00FF6DFF">
      <w:pPr>
        <w:pStyle w:val="libFootnote0"/>
        <w:rPr>
          <w:rtl/>
        </w:rPr>
      </w:pPr>
      <w:r w:rsidRPr="002D5FFC">
        <w:rPr>
          <w:rtl/>
        </w:rPr>
        <w:t xml:space="preserve">(5) في هامش </w:t>
      </w:r>
      <w:r>
        <w:rPr>
          <w:rtl/>
        </w:rPr>
        <w:t>«ش»</w:t>
      </w:r>
      <w:r w:rsidR="000B5FC5">
        <w:rPr>
          <w:rtl/>
        </w:rPr>
        <w:t>:</w:t>
      </w:r>
      <w:r w:rsidRPr="002D5FFC">
        <w:rPr>
          <w:rtl/>
        </w:rPr>
        <w:t xml:space="preserve"> من أولاد ابي رافع الصحابي</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أَن يركبوا</w:t>
      </w:r>
      <w:r w:rsidR="000B5FC5">
        <w:rPr>
          <w:rtl/>
        </w:rPr>
        <w:t>،</w:t>
      </w:r>
      <w:r>
        <w:rPr>
          <w:rtl/>
        </w:rPr>
        <w:t xml:space="preserve"> </w:t>
      </w:r>
      <w:r w:rsidRPr="00CD4A30">
        <w:rPr>
          <w:rtl/>
        </w:rPr>
        <w:t xml:space="preserve">فلو ركبتما؛ فقالَ الحسنُ </w:t>
      </w:r>
      <w:r w:rsidR="000B5FC5" w:rsidRPr="000B5FC5">
        <w:rPr>
          <w:rStyle w:val="libAlaemChar"/>
          <w:rFonts w:hint="cs"/>
          <w:rtl/>
        </w:rPr>
        <w:t>عليه‌السلام</w:t>
      </w:r>
      <w:r w:rsidR="000B5FC5">
        <w:rPr>
          <w:rtl/>
        </w:rPr>
        <w:t>:</w:t>
      </w:r>
      <w:r w:rsidRPr="00CD4A30">
        <w:rPr>
          <w:rtl/>
        </w:rPr>
        <w:t xml:space="preserve"> «لا نَركبُ</w:t>
      </w:r>
      <w:r w:rsidR="000B5FC5">
        <w:rPr>
          <w:rtl/>
        </w:rPr>
        <w:t>،</w:t>
      </w:r>
      <w:r>
        <w:rPr>
          <w:rtl/>
        </w:rPr>
        <w:t xml:space="preserve"> </w:t>
      </w:r>
      <w:r w:rsidRPr="00CD4A30">
        <w:rPr>
          <w:rtl/>
        </w:rPr>
        <w:t>قد جَعلْنا على أَنفسِنا المشيَ إِلى بيتِ اللهِّ الحرامِ على أَقدامِنا</w:t>
      </w:r>
      <w:r w:rsidR="000B5FC5">
        <w:rPr>
          <w:rtl/>
        </w:rPr>
        <w:t>،</w:t>
      </w:r>
      <w:r>
        <w:rPr>
          <w:rtl/>
        </w:rPr>
        <w:t xml:space="preserve"> </w:t>
      </w:r>
      <w:r w:rsidRPr="00CD4A30">
        <w:rPr>
          <w:rtl/>
        </w:rPr>
        <w:t>ولكنّنا نتنكّبُ الطّريقَ » فأَخذا جانباً منَ النّاسِ</w:t>
      </w:r>
      <w:r>
        <w:rPr>
          <w:rFonts w:hint="cs"/>
          <w:rtl/>
        </w:rPr>
        <w:t xml:space="preserve"> </w:t>
      </w:r>
      <w:r w:rsidRPr="00FF6DFF">
        <w:rPr>
          <w:rStyle w:val="libFootnotenumChar"/>
          <w:rtl/>
        </w:rPr>
        <w:t>(1)</w:t>
      </w:r>
      <w:r w:rsidRPr="005C35B4">
        <w:rPr>
          <w:rtl/>
        </w:rPr>
        <w:t>.</w:t>
      </w:r>
    </w:p>
    <w:p w:rsidR="00FF6DFF" w:rsidRDefault="00FF6DFF" w:rsidP="00A90091">
      <w:pPr>
        <w:pStyle w:val="libNormal"/>
        <w:rPr>
          <w:rtl/>
        </w:rPr>
      </w:pPr>
      <w:r w:rsidRPr="00CD4A30">
        <w:rPr>
          <w:rtl/>
        </w:rPr>
        <w:t>وروى الاوزاعيٌُ</w:t>
      </w:r>
      <w:r w:rsidR="000B5FC5">
        <w:rPr>
          <w:rtl/>
        </w:rPr>
        <w:t>،</w:t>
      </w:r>
      <w:r>
        <w:rPr>
          <w:rtl/>
        </w:rPr>
        <w:t xml:space="preserve"> </w:t>
      </w:r>
      <w:r w:rsidRPr="00CD4A30">
        <w:rPr>
          <w:rtl/>
        </w:rPr>
        <w:t xml:space="preserve">عن عبدِاِللهّ بنِ شدّادٍ </w:t>
      </w:r>
      <w:r w:rsidRPr="00FF6DFF">
        <w:rPr>
          <w:rStyle w:val="libFootnotenumChar"/>
          <w:rtl/>
        </w:rPr>
        <w:t>(2)</w:t>
      </w:r>
      <w:r w:rsidRPr="007137DB">
        <w:rPr>
          <w:rtl/>
        </w:rPr>
        <w:t xml:space="preserve"> </w:t>
      </w:r>
      <w:r w:rsidRPr="00CD4A30">
        <w:rPr>
          <w:rtl/>
        </w:rPr>
        <w:t>عن أُمِّ الفضلِ بنتِ الحارثِ</w:t>
      </w:r>
      <w:r w:rsidR="000B5FC5">
        <w:rPr>
          <w:rtl/>
        </w:rPr>
        <w:t>:</w:t>
      </w:r>
      <w:r w:rsidRPr="00CD4A30">
        <w:rPr>
          <w:rtl/>
        </w:rPr>
        <w:t>أَنّها دخلتْ على رسولِ اللّهِ صلّى لم اللّه عليهِ وآلهِ فقالتْ</w:t>
      </w:r>
      <w:r w:rsidR="000B5FC5">
        <w:rPr>
          <w:rtl/>
        </w:rPr>
        <w:t>:</w:t>
      </w:r>
      <w:r w:rsidRPr="00CD4A30">
        <w:rPr>
          <w:rtl/>
        </w:rPr>
        <w:t xml:space="preserve"> يا رسولَ اللهِّ</w:t>
      </w:r>
      <w:r w:rsidR="000B5FC5">
        <w:rPr>
          <w:rtl/>
        </w:rPr>
        <w:t>،</w:t>
      </w:r>
      <w:r>
        <w:rPr>
          <w:rtl/>
        </w:rPr>
        <w:t xml:space="preserve"> </w:t>
      </w:r>
      <w:r w:rsidRPr="00CD4A30">
        <w:rPr>
          <w:rtl/>
        </w:rPr>
        <w:t>رأَيتُ الليلةَ حُلماً مُنكَراً؛ قالَ</w:t>
      </w:r>
      <w:r w:rsidR="000B5FC5">
        <w:rPr>
          <w:rtl/>
        </w:rPr>
        <w:t>:</w:t>
      </w:r>
      <w:r w:rsidRPr="00CD4A30">
        <w:rPr>
          <w:rtl/>
        </w:rPr>
        <w:t xml:space="preserve"> «وما هو؟» قالتْ</w:t>
      </w:r>
      <w:r w:rsidR="000B5FC5">
        <w:rPr>
          <w:rtl/>
        </w:rPr>
        <w:t>:</w:t>
      </w:r>
      <w:r w:rsidRPr="00CD4A30">
        <w:rPr>
          <w:rtl/>
        </w:rPr>
        <w:t xml:space="preserve"> إِنّه شديدٌ ؛ قالَ</w:t>
      </w:r>
      <w:r w:rsidR="000B5FC5">
        <w:rPr>
          <w:rtl/>
        </w:rPr>
        <w:t>:</w:t>
      </w:r>
      <w:r w:rsidRPr="00CD4A30">
        <w:rPr>
          <w:rtl/>
        </w:rPr>
        <w:t xml:space="preserve"> «ما هو؟» قالتْ</w:t>
      </w:r>
      <w:r w:rsidR="000B5FC5">
        <w:rPr>
          <w:rtl/>
        </w:rPr>
        <w:t>:</w:t>
      </w:r>
      <w:r w:rsidRPr="00CD4A30">
        <w:rPr>
          <w:rtl/>
        </w:rPr>
        <w:t xml:space="preserve"> رأَيتُ كأنَّ قطعةً من جسدِكَ قُطِعَتْ ووُضِعَتْ في حجْري ؛ فقالَ رسولُ اللهِّ </w:t>
      </w:r>
      <w:r w:rsidR="000B5FC5" w:rsidRPr="000B5FC5">
        <w:rPr>
          <w:rStyle w:val="libAlaemChar"/>
          <w:rFonts w:hint="cs"/>
          <w:rtl/>
        </w:rPr>
        <w:t>صلى‌الله‌عليه‌وآله</w:t>
      </w:r>
      <w:r w:rsidR="000B5FC5">
        <w:rPr>
          <w:rtl/>
        </w:rPr>
        <w:t>:</w:t>
      </w:r>
      <w:r w:rsidRPr="00CD4A30">
        <w:rPr>
          <w:rtl/>
        </w:rPr>
        <w:t xml:space="preserve"> «خيراً رأَيتِ</w:t>
      </w:r>
      <w:r w:rsidR="000B5FC5">
        <w:rPr>
          <w:rtl/>
        </w:rPr>
        <w:t>،</w:t>
      </w:r>
      <w:r>
        <w:rPr>
          <w:rtl/>
        </w:rPr>
        <w:t xml:space="preserve"> </w:t>
      </w:r>
      <w:r w:rsidRPr="00CD4A30">
        <w:rPr>
          <w:rtl/>
        </w:rPr>
        <w:t xml:space="preserve">تَلِدُ فاطمةُ غلاماً فيكونُ في حجرِكِ » فولدتْ فاطمةُ الحسينَ </w:t>
      </w:r>
      <w:r w:rsidR="000B5FC5" w:rsidRPr="000B5FC5">
        <w:rPr>
          <w:rStyle w:val="libAlaemChar"/>
          <w:rFonts w:hint="cs"/>
          <w:rtl/>
        </w:rPr>
        <w:t>عليه‌السلام</w:t>
      </w:r>
      <w:r w:rsidRPr="00CD4A30">
        <w:rPr>
          <w:rtl/>
        </w:rPr>
        <w:t xml:space="preserve"> فقالتْ</w:t>
      </w:r>
      <w:r w:rsidR="000B5FC5">
        <w:rPr>
          <w:rtl/>
        </w:rPr>
        <w:t>:</w:t>
      </w:r>
      <w:r w:rsidRPr="00CD4A30">
        <w:rPr>
          <w:rtl/>
        </w:rPr>
        <w:t xml:space="preserve"> وكانَ في حجري كما قالَ رسولُ اللهِّ </w:t>
      </w:r>
      <w:r w:rsidR="000B5FC5" w:rsidRPr="000B5FC5">
        <w:rPr>
          <w:rStyle w:val="libAlaemChar"/>
          <w:rFonts w:hint="cs"/>
          <w:rtl/>
        </w:rPr>
        <w:t>صلى‌الله‌عليه‌وآله</w:t>
      </w:r>
      <w:r w:rsidR="000B5FC5">
        <w:rPr>
          <w:rtl/>
        </w:rPr>
        <w:t>،</w:t>
      </w:r>
      <w:r>
        <w:rPr>
          <w:rtl/>
        </w:rPr>
        <w:t xml:space="preserve"> </w:t>
      </w:r>
      <w:r w:rsidRPr="00CD4A30">
        <w:rPr>
          <w:rtl/>
        </w:rPr>
        <w:t xml:space="preserve">فدخلت به يوماً على النّبيِّ </w:t>
      </w:r>
      <w:r w:rsidR="000B5FC5" w:rsidRPr="000B5FC5">
        <w:rPr>
          <w:rStyle w:val="libAlaemChar"/>
          <w:rFonts w:hint="cs"/>
          <w:rtl/>
        </w:rPr>
        <w:t>صلى‌الله‌عليه‌وآله</w:t>
      </w:r>
      <w:r w:rsidRPr="00CD4A30">
        <w:rPr>
          <w:rtl/>
        </w:rPr>
        <w:t xml:space="preserve"> فوضعتُه في حجرِهِ</w:t>
      </w:r>
      <w:r w:rsidR="000B5FC5">
        <w:rPr>
          <w:rtl/>
        </w:rPr>
        <w:t>،</w:t>
      </w:r>
      <w:r>
        <w:rPr>
          <w:rtl/>
        </w:rPr>
        <w:t xml:space="preserve"> </w:t>
      </w:r>
      <w:r w:rsidRPr="00CD4A30">
        <w:rPr>
          <w:rtl/>
        </w:rPr>
        <w:t>ثمّ حانتْ منِّي التفاتة فإِذا عَينا رسولِ اللّهِ عليه وآلهِ السّلامُ تُهراقانِ بالدُّموعِ</w:t>
      </w:r>
      <w:r w:rsidR="000B5FC5">
        <w:rPr>
          <w:rtl/>
        </w:rPr>
        <w:t>،</w:t>
      </w:r>
      <w:r>
        <w:rPr>
          <w:rtl/>
        </w:rPr>
        <w:t xml:space="preserve"> </w:t>
      </w:r>
      <w:r w:rsidRPr="00CD4A30">
        <w:rPr>
          <w:rtl/>
        </w:rPr>
        <w:t>فقلتُ</w:t>
      </w:r>
      <w:r w:rsidR="000B5FC5">
        <w:rPr>
          <w:rtl/>
        </w:rPr>
        <w:t>:</w:t>
      </w:r>
      <w:r w:rsidRPr="00CD4A30">
        <w:rPr>
          <w:rtl/>
        </w:rPr>
        <w:t xml:space="preserve"> بأَبي أَنتَ وأُمِّي يا رسولَ اللهِّ</w:t>
      </w:r>
      <w:r w:rsidR="000B5FC5">
        <w:rPr>
          <w:rtl/>
        </w:rPr>
        <w:t>،</w:t>
      </w:r>
      <w:r>
        <w:rPr>
          <w:rtl/>
        </w:rPr>
        <w:t xml:space="preserve"> </w:t>
      </w:r>
      <w:r w:rsidRPr="00CD4A30">
        <w:rPr>
          <w:rtl/>
        </w:rPr>
        <w:t>ما لَكَ</w:t>
      </w:r>
      <w:r>
        <w:rPr>
          <w:rtl/>
        </w:rPr>
        <w:t>؟</w:t>
      </w:r>
      <w:r w:rsidRPr="00CD4A30">
        <w:rPr>
          <w:rtl/>
        </w:rPr>
        <w:t>! قالَ</w:t>
      </w:r>
      <w:r w:rsidR="000B5FC5">
        <w:rPr>
          <w:rtl/>
        </w:rPr>
        <w:t>:</w:t>
      </w:r>
      <w:r w:rsidRPr="00CD4A30">
        <w:rPr>
          <w:rtl/>
        </w:rPr>
        <w:t xml:space="preserve"> «أَتاني جَبْرئيْلُ </w:t>
      </w:r>
      <w:r w:rsidR="000B5FC5" w:rsidRPr="000B5FC5">
        <w:rPr>
          <w:rStyle w:val="libAlaemChar"/>
          <w:rFonts w:hint="cs"/>
          <w:rtl/>
        </w:rPr>
        <w:t>عليه‌السلام</w:t>
      </w:r>
      <w:r w:rsidRPr="00CD4A30">
        <w:rPr>
          <w:rtl/>
        </w:rPr>
        <w:t xml:space="preserve"> فأَخبرَني أَنّ أُمّتي ستقتلُ ابني هذا</w:t>
      </w:r>
      <w:r w:rsidR="000B5FC5">
        <w:rPr>
          <w:rtl/>
        </w:rPr>
        <w:t>،</w:t>
      </w:r>
      <w:r>
        <w:rPr>
          <w:rtl/>
        </w:rPr>
        <w:t xml:space="preserve"> </w:t>
      </w:r>
      <w:r w:rsidRPr="00CD4A30">
        <w:rPr>
          <w:rtl/>
        </w:rPr>
        <w:t>وأَتاني بتربةٍ من تربتهِ حمراءَ»</w:t>
      </w:r>
      <w:r>
        <w:rPr>
          <w:rFonts w:hint="cs"/>
          <w:rtl/>
        </w:rPr>
        <w:t xml:space="preserve"> </w:t>
      </w:r>
      <w:r w:rsidRPr="00FF6DFF">
        <w:rPr>
          <w:rStyle w:val="libFootnotenumChar"/>
          <w:rtl/>
        </w:rPr>
        <w:t>(3)</w:t>
      </w:r>
      <w:r w:rsidRPr="00F00BEB">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مناقب ابن شهرآشوب 3</w:t>
      </w:r>
      <w:r w:rsidR="000B5FC5">
        <w:rPr>
          <w:rtl/>
        </w:rPr>
        <w:t>:</w:t>
      </w:r>
      <w:r w:rsidRPr="002D5FFC">
        <w:rPr>
          <w:rtl/>
        </w:rPr>
        <w:t xml:space="preserve"> 399</w:t>
      </w:r>
      <w:r w:rsidR="000B5FC5">
        <w:rPr>
          <w:rtl/>
        </w:rPr>
        <w:t>،</w:t>
      </w:r>
      <w:r>
        <w:rPr>
          <w:rtl/>
        </w:rPr>
        <w:t xml:space="preserve"> </w:t>
      </w:r>
      <w:r w:rsidRPr="002D5FFC">
        <w:rPr>
          <w:rtl/>
        </w:rPr>
        <w:t>ونقله العلامة المجلسي في البحار 43</w:t>
      </w:r>
      <w:r w:rsidR="000B5FC5">
        <w:rPr>
          <w:rtl/>
        </w:rPr>
        <w:t>:</w:t>
      </w:r>
      <w:r w:rsidRPr="0003358E">
        <w:rPr>
          <w:rtl/>
        </w:rPr>
        <w:t xml:space="preserve"> </w:t>
      </w:r>
      <w:r w:rsidRPr="002D5FFC">
        <w:rPr>
          <w:rtl/>
        </w:rPr>
        <w:t xml:space="preserve">276 </w:t>
      </w:r>
      <w:r>
        <w:rPr>
          <w:rtl/>
        </w:rPr>
        <w:t xml:space="preserve">/ </w:t>
      </w:r>
      <w:r w:rsidRPr="002D5FFC">
        <w:rPr>
          <w:rtl/>
        </w:rPr>
        <w:t>46</w:t>
      </w:r>
      <w:r>
        <w:rPr>
          <w:rtl/>
        </w:rPr>
        <w:t>.</w:t>
      </w:r>
      <w:r w:rsidRPr="002D5FFC">
        <w:rPr>
          <w:rtl/>
        </w:rPr>
        <w:t xml:space="preserve"> </w:t>
      </w:r>
    </w:p>
    <w:p w:rsidR="00FF6DFF" w:rsidRDefault="00FF6DFF" w:rsidP="00FF6DFF">
      <w:pPr>
        <w:pStyle w:val="libFootnote0"/>
        <w:rPr>
          <w:rtl/>
        </w:rPr>
      </w:pPr>
      <w:r w:rsidRPr="002D5FFC">
        <w:rPr>
          <w:rtl/>
        </w:rPr>
        <w:t>(2) وهو أبن ألهاد</w:t>
      </w:r>
      <w:r w:rsidR="000B5FC5">
        <w:rPr>
          <w:rtl/>
        </w:rPr>
        <w:t>،</w:t>
      </w:r>
      <w:r>
        <w:rPr>
          <w:rtl/>
        </w:rPr>
        <w:t xml:space="preserve"> </w:t>
      </w:r>
      <w:r w:rsidRPr="002D5FFC">
        <w:rPr>
          <w:rtl/>
        </w:rPr>
        <w:t>وام الفضل لبانة بنت الحارث الهلالية خالته</w:t>
      </w:r>
      <w:r w:rsidR="000B5FC5">
        <w:rPr>
          <w:rtl/>
        </w:rPr>
        <w:t>،</w:t>
      </w:r>
      <w:r>
        <w:rPr>
          <w:rtl/>
        </w:rPr>
        <w:t xml:space="preserve"> </w:t>
      </w:r>
      <w:r w:rsidRPr="002D5FFC">
        <w:rPr>
          <w:rtl/>
        </w:rPr>
        <w:t>توفيت في خلافة عثما</w:t>
      </w:r>
      <w:r>
        <w:rPr>
          <w:rFonts w:hint="cs"/>
          <w:rtl/>
        </w:rPr>
        <w:t>ن</w:t>
      </w:r>
      <w:r w:rsidR="000B5FC5">
        <w:rPr>
          <w:rtl/>
        </w:rPr>
        <w:t>،</w:t>
      </w:r>
      <w:r>
        <w:rPr>
          <w:rtl/>
        </w:rPr>
        <w:t xml:space="preserve"> </w:t>
      </w:r>
      <w:r w:rsidRPr="002D5FFC">
        <w:rPr>
          <w:rtl/>
        </w:rPr>
        <w:t>وتوفي هو سنة 81</w:t>
      </w:r>
      <w:r w:rsidR="000B5FC5">
        <w:rPr>
          <w:rtl/>
        </w:rPr>
        <w:t>،</w:t>
      </w:r>
      <w:r>
        <w:rPr>
          <w:rtl/>
        </w:rPr>
        <w:t xml:space="preserve"> </w:t>
      </w:r>
      <w:r w:rsidRPr="002D5FFC">
        <w:rPr>
          <w:rtl/>
        </w:rPr>
        <w:t>82</w:t>
      </w:r>
      <w:r w:rsidR="000B5FC5">
        <w:rPr>
          <w:rtl/>
        </w:rPr>
        <w:t>،</w:t>
      </w:r>
      <w:r>
        <w:rPr>
          <w:rtl/>
        </w:rPr>
        <w:t xml:space="preserve"> </w:t>
      </w:r>
      <w:r w:rsidRPr="002D5FFC">
        <w:rPr>
          <w:rtl/>
        </w:rPr>
        <w:t>83 ه</w:t>
      </w:r>
      <w:r>
        <w:rPr>
          <w:rtl/>
        </w:rPr>
        <w:t>ـ.</w:t>
      </w:r>
    </w:p>
    <w:p w:rsidR="00FF6DFF" w:rsidRDefault="00FF6DFF" w:rsidP="00FF6DFF">
      <w:pPr>
        <w:pStyle w:val="libFootnote"/>
        <w:rPr>
          <w:rtl/>
        </w:rPr>
      </w:pPr>
      <w:r w:rsidRPr="00E30352">
        <w:rPr>
          <w:rtl/>
        </w:rPr>
        <w:t>وفي اغلب المصادر والتراجم</w:t>
      </w:r>
      <w:r w:rsidR="000B5FC5">
        <w:rPr>
          <w:rtl/>
        </w:rPr>
        <w:t>:</w:t>
      </w:r>
      <w:r w:rsidRPr="00E30352">
        <w:rPr>
          <w:rtl/>
        </w:rPr>
        <w:t>ان الأوزاعي يروي عن شداد بن عبدالله ابي عمار مولى معاوية</w:t>
      </w:r>
      <w:r w:rsidR="000B5FC5">
        <w:rPr>
          <w:rtl/>
        </w:rPr>
        <w:t>،</w:t>
      </w:r>
      <w:r>
        <w:rPr>
          <w:rtl/>
        </w:rPr>
        <w:t xml:space="preserve"> </w:t>
      </w:r>
      <w:r w:rsidRPr="00E30352">
        <w:rPr>
          <w:rtl/>
        </w:rPr>
        <w:t>ولم يذكروا تاريخ وفاته</w:t>
      </w:r>
      <w:r w:rsidR="000B5FC5">
        <w:rPr>
          <w:rtl/>
        </w:rPr>
        <w:t>،</w:t>
      </w:r>
      <w:r>
        <w:rPr>
          <w:rtl/>
        </w:rPr>
        <w:t xml:space="preserve"> </w:t>
      </w:r>
      <w:r w:rsidRPr="00E30352">
        <w:rPr>
          <w:rtl/>
        </w:rPr>
        <w:t>وهو وعبدالله بن شداد من طبقة واحدة.</w:t>
      </w:r>
    </w:p>
    <w:p w:rsidR="00FF6DFF" w:rsidRPr="00E30352" w:rsidRDefault="00FF6DFF" w:rsidP="00FF6DFF">
      <w:pPr>
        <w:pStyle w:val="libFootnote"/>
        <w:rPr>
          <w:rtl/>
        </w:rPr>
      </w:pPr>
      <w:r w:rsidRPr="00E30352">
        <w:rPr>
          <w:rtl/>
        </w:rPr>
        <w:t>والأوزاعي هو عبد الرحمن بن عمرو</w:t>
      </w:r>
      <w:r w:rsidR="000B5FC5">
        <w:rPr>
          <w:rtl/>
        </w:rPr>
        <w:t>،</w:t>
      </w:r>
      <w:r>
        <w:rPr>
          <w:rtl/>
        </w:rPr>
        <w:t xml:space="preserve"> </w:t>
      </w:r>
      <w:r w:rsidRPr="00E30352">
        <w:rPr>
          <w:rtl/>
        </w:rPr>
        <w:t>ولد سنة 88 وتوفي سنة 157</w:t>
      </w:r>
      <w:r w:rsidR="000B5FC5">
        <w:rPr>
          <w:rtl/>
        </w:rPr>
        <w:t>،</w:t>
      </w:r>
      <w:r>
        <w:rPr>
          <w:rtl/>
        </w:rPr>
        <w:t xml:space="preserve"> </w:t>
      </w:r>
      <w:r w:rsidRPr="00E30352">
        <w:rPr>
          <w:rtl/>
        </w:rPr>
        <w:t>وذكره ابن ابي حاتم الرازي فيمن يرسل</w:t>
      </w:r>
      <w:r w:rsidR="000B5FC5">
        <w:rPr>
          <w:rtl/>
        </w:rPr>
        <w:t>،</w:t>
      </w:r>
      <w:r>
        <w:rPr>
          <w:rtl/>
        </w:rPr>
        <w:t xml:space="preserve"> </w:t>
      </w:r>
      <w:r w:rsidRPr="00E30352">
        <w:rPr>
          <w:rtl/>
        </w:rPr>
        <w:t>انظر «المراسيل</w:t>
      </w:r>
      <w:r w:rsidR="000B5FC5">
        <w:rPr>
          <w:rtl/>
        </w:rPr>
        <w:t>:</w:t>
      </w:r>
      <w:r w:rsidRPr="00E30352">
        <w:rPr>
          <w:rtl/>
        </w:rPr>
        <w:t xml:space="preserve"> 112</w:t>
      </w:r>
      <w:r w:rsidR="000B5FC5">
        <w:rPr>
          <w:rtl/>
        </w:rPr>
        <w:t>،</w:t>
      </w:r>
      <w:r>
        <w:rPr>
          <w:rtl/>
        </w:rPr>
        <w:t xml:space="preserve"> </w:t>
      </w:r>
      <w:r w:rsidRPr="00E30352">
        <w:rPr>
          <w:rtl/>
        </w:rPr>
        <w:t>سير اعلام النبلاء 7</w:t>
      </w:r>
      <w:r w:rsidR="000B5FC5">
        <w:rPr>
          <w:rtl/>
        </w:rPr>
        <w:t>:</w:t>
      </w:r>
      <w:r w:rsidRPr="00E30352">
        <w:rPr>
          <w:rtl/>
        </w:rPr>
        <w:t xml:space="preserve"> 107</w:t>
      </w:r>
      <w:r w:rsidR="000B5FC5">
        <w:rPr>
          <w:rtl/>
        </w:rPr>
        <w:t>،</w:t>
      </w:r>
      <w:r>
        <w:rPr>
          <w:rtl/>
        </w:rPr>
        <w:t xml:space="preserve"> </w:t>
      </w:r>
      <w:r w:rsidRPr="00E30352">
        <w:rPr>
          <w:rtl/>
        </w:rPr>
        <w:t>2</w:t>
      </w:r>
      <w:r w:rsidR="000B5FC5">
        <w:rPr>
          <w:rtl/>
        </w:rPr>
        <w:t>:</w:t>
      </w:r>
      <w:r w:rsidRPr="00E30352">
        <w:rPr>
          <w:rtl/>
        </w:rPr>
        <w:t xml:space="preserve"> 314</w:t>
      </w:r>
      <w:r w:rsidR="000B5FC5">
        <w:rPr>
          <w:rtl/>
        </w:rPr>
        <w:t>،</w:t>
      </w:r>
      <w:r>
        <w:rPr>
          <w:rtl/>
        </w:rPr>
        <w:t xml:space="preserve"> </w:t>
      </w:r>
      <w:r w:rsidRPr="00E30352">
        <w:rPr>
          <w:rtl/>
        </w:rPr>
        <w:t>3</w:t>
      </w:r>
      <w:r w:rsidR="000B5FC5">
        <w:rPr>
          <w:rtl/>
        </w:rPr>
        <w:t>:</w:t>
      </w:r>
      <w:r w:rsidRPr="00E30352">
        <w:rPr>
          <w:rtl/>
        </w:rPr>
        <w:t xml:space="preserve"> 488</w:t>
      </w:r>
      <w:r w:rsidR="000B5FC5">
        <w:rPr>
          <w:rtl/>
        </w:rPr>
        <w:t>،</w:t>
      </w:r>
      <w:r>
        <w:rPr>
          <w:rtl/>
        </w:rPr>
        <w:t xml:space="preserve"> </w:t>
      </w:r>
      <w:r w:rsidRPr="00E30352">
        <w:rPr>
          <w:rtl/>
        </w:rPr>
        <w:t>تهذيب الكمال15</w:t>
      </w:r>
      <w:r w:rsidR="000B5FC5">
        <w:rPr>
          <w:rtl/>
        </w:rPr>
        <w:t>:</w:t>
      </w:r>
      <w:r w:rsidRPr="00E30352">
        <w:rPr>
          <w:rtl/>
        </w:rPr>
        <w:t xml:space="preserve"> 81</w:t>
      </w:r>
      <w:r w:rsidR="000B5FC5">
        <w:rPr>
          <w:rtl/>
        </w:rPr>
        <w:t>،</w:t>
      </w:r>
      <w:r>
        <w:rPr>
          <w:rtl/>
        </w:rPr>
        <w:t xml:space="preserve"> </w:t>
      </w:r>
      <w:r w:rsidRPr="00E30352">
        <w:rPr>
          <w:rtl/>
        </w:rPr>
        <w:t>12</w:t>
      </w:r>
      <w:r w:rsidR="000B5FC5">
        <w:rPr>
          <w:rtl/>
        </w:rPr>
        <w:t>:</w:t>
      </w:r>
      <w:r w:rsidRPr="00E30352">
        <w:rPr>
          <w:rtl/>
        </w:rPr>
        <w:t xml:space="preserve"> 399 ومصادرهما».</w:t>
      </w:r>
    </w:p>
    <w:p w:rsidR="00FF6DFF" w:rsidRPr="002D5FFC" w:rsidRDefault="00FF6DFF" w:rsidP="00FF6DFF">
      <w:pPr>
        <w:pStyle w:val="libFootnote0"/>
        <w:rPr>
          <w:rtl/>
        </w:rPr>
      </w:pPr>
      <w:r w:rsidRPr="002D5FFC">
        <w:rPr>
          <w:rtl/>
        </w:rPr>
        <w:t>(3) روى الحديث الحاكم في مستدركه 3</w:t>
      </w:r>
      <w:r w:rsidR="000B5FC5">
        <w:rPr>
          <w:rtl/>
        </w:rPr>
        <w:t>:</w:t>
      </w:r>
      <w:r w:rsidRPr="002D5FFC">
        <w:rPr>
          <w:rtl/>
        </w:rPr>
        <w:t xml:space="preserve"> 176</w:t>
      </w:r>
      <w:r w:rsidR="000B5FC5">
        <w:rPr>
          <w:rtl/>
        </w:rPr>
        <w:t>،</w:t>
      </w:r>
      <w:r>
        <w:rPr>
          <w:rtl/>
        </w:rPr>
        <w:t xml:space="preserve"> </w:t>
      </w:r>
      <w:r w:rsidRPr="002D5FFC">
        <w:rPr>
          <w:rtl/>
        </w:rPr>
        <w:t>وابن عساكر في تاريخ دمشق</w:t>
      </w:r>
      <w:r w:rsidR="008F72F1">
        <w:rPr>
          <w:rtl/>
        </w:rPr>
        <w:t xml:space="preserve"> - </w:t>
      </w:r>
      <w:r w:rsidRPr="002D5FFC">
        <w:rPr>
          <w:rtl/>
        </w:rPr>
        <w:t xml:space="preserve">ترجمة </w:t>
      </w:r>
    </w:p>
    <w:p w:rsidR="00FF6DFF" w:rsidRDefault="00FF6DFF" w:rsidP="00A90091">
      <w:pPr>
        <w:pStyle w:val="libNormal"/>
        <w:rPr>
          <w:rtl/>
        </w:rPr>
      </w:pPr>
      <w:r>
        <w:rPr>
          <w:rtl/>
        </w:rPr>
        <w:br w:type="page"/>
      </w:r>
      <w:r w:rsidRPr="00CD4A30">
        <w:rPr>
          <w:rtl/>
        </w:rPr>
        <w:lastRenderedPageBreak/>
        <w:t>وروى سِماكٌ</w:t>
      </w:r>
      <w:r w:rsidR="000B5FC5">
        <w:rPr>
          <w:rtl/>
        </w:rPr>
        <w:t>،</w:t>
      </w:r>
      <w:r>
        <w:rPr>
          <w:rtl/>
        </w:rPr>
        <w:t xml:space="preserve"> </w:t>
      </w:r>
      <w:r w:rsidRPr="00CD4A30">
        <w:rPr>
          <w:rtl/>
        </w:rPr>
        <w:t>عنِ ابنِ مُخارِقٍ</w:t>
      </w:r>
      <w:r w:rsidR="000B5FC5">
        <w:rPr>
          <w:rtl/>
        </w:rPr>
        <w:t>،</w:t>
      </w:r>
      <w:r>
        <w:rPr>
          <w:rtl/>
        </w:rPr>
        <w:t xml:space="preserve"> </w:t>
      </w:r>
      <w:r w:rsidRPr="00CD4A30">
        <w:rPr>
          <w:rtl/>
        </w:rPr>
        <w:t>عن أمِّ سلمةَ</w:t>
      </w:r>
      <w:r w:rsidR="008F72F1">
        <w:rPr>
          <w:rtl/>
        </w:rPr>
        <w:t xml:space="preserve"> - </w:t>
      </w:r>
      <w:r w:rsidRPr="00CD4A30">
        <w:rPr>
          <w:rtl/>
        </w:rPr>
        <w:t>رضيَ اللهُّ عنها</w:t>
      </w:r>
      <w:r w:rsidR="008F72F1">
        <w:rPr>
          <w:rtl/>
        </w:rPr>
        <w:t xml:space="preserve"> - </w:t>
      </w:r>
      <w:r w:rsidRPr="00CD4A30">
        <w:rPr>
          <w:rtl/>
        </w:rPr>
        <w:t>قالتْ</w:t>
      </w:r>
      <w:r w:rsidR="000B5FC5">
        <w:rPr>
          <w:rtl/>
        </w:rPr>
        <w:t>:</w:t>
      </w:r>
      <w:r w:rsidRPr="00CD4A30">
        <w:rPr>
          <w:rtl/>
        </w:rPr>
        <w:t xml:space="preserve"> بينا رسولُ اللهّ </w:t>
      </w:r>
      <w:r w:rsidR="000B5FC5" w:rsidRPr="000B5FC5">
        <w:rPr>
          <w:rStyle w:val="libAlaemChar"/>
          <w:rFonts w:hint="cs"/>
          <w:rtl/>
        </w:rPr>
        <w:t>صلى‌الله‌عليه‌وآله</w:t>
      </w:r>
      <w:r w:rsidRPr="00CD4A30">
        <w:rPr>
          <w:rtl/>
        </w:rPr>
        <w:t xml:space="preserve"> ذاتَ يومٍ جالسٌ والحسينُ </w:t>
      </w:r>
      <w:r w:rsidR="000B5FC5" w:rsidRPr="000B5FC5">
        <w:rPr>
          <w:rStyle w:val="libAlaemChar"/>
          <w:rFonts w:hint="cs"/>
          <w:rtl/>
        </w:rPr>
        <w:t>عليه‌السلام</w:t>
      </w:r>
      <w:r w:rsidRPr="00CD4A30">
        <w:rPr>
          <w:rtl/>
        </w:rPr>
        <w:t xml:space="preserve"> جالسٌ في حجرِه</w:t>
      </w:r>
      <w:r w:rsidR="000B5FC5">
        <w:rPr>
          <w:rtl/>
        </w:rPr>
        <w:t>،</w:t>
      </w:r>
      <w:r>
        <w:rPr>
          <w:rtl/>
        </w:rPr>
        <w:t xml:space="preserve"> </w:t>
      </w:r>
      <w:r w:rsidRPr="00CD4A30">
        <w:rPr>
          <w:rtl/>
        </w:rPr>
        <w:t>إِذ هَمَلَتْ عيناه بالدُّموعِ</w:t>
      </w:r>
      <w:r w:rsidR="000B5FC5">
        <w:rPr>
          <w:rtl/>
        </w:rPr>
        <w:t>،</w:t>
      </w:r>
      <w:r>
        <w:rPr>
          <w:rtl/>
        </w:rPr>
        <w:t xml:space="preserve"> </w:t>
      </w:r>
      <w:r w:rsidRPr="00CD4A30">
        <w:rPr>
          <w:rtl/>
        </w:rPr>
        <w:t>فقلتُ له</w:t>
      </w:r>
      <w:r w:rsidR="000B5FC5">
        <w:rPr>
          <w:rtl/>
        </w:rPr>
        <w:t>:</w:t>
      </w:r>
      <w:r w:rsidRPr="00CD4A30">
        <w:rPr>
          <w:rtl/>
        </w:rPr>
        <w:t xml:space="preserve"> يا رسولَ اللّهِ</w:t>
      </w:r>
      <w:r w:rsidR="000B5FC5">
        <w:rPr>
          <w:rtl/>
        </w:rPr>
        <w:t>،</w:t>
      </w:r>
      <w:r>
        <w:rPr>
          <w:rtl/>
        </w:rPr>
        <w:t xml:space="preserve"> </w:t>
      </w:r>
      <w:r w:rsidRPr="00CD4A30">
        <w:rPr>
          <w:rtl/>
        </w:rPr>
        <w:t>ما لي أَراكَ تبكي</w:t>
      </w:r>
      <w:r w:rsidR="000B5FC5">
        <w:rPr>
          <w:rtl/>
        </w:rPr>
        <w:t>،</w:t>
      </w:r>
      <w:r>
        <w:rPr>
          <w:rtl/>
        </w:rPr>
        <w:t xml:space="preserve"> </w:t>
      </w:r>
      <w:r w:rsidRPr="00CD4A30">
        <w:rPr>
          <w:rtl/>
        </w:rPr>
        <w:t>جعِلْت فداك</w:t>
      </w:r>
      <w:r>
        <w:rPr>
          <w:rtl/>
        </w:rPr>
        <w:t>؟</w:t>
      </w:r>
      <w:r w:rsidRPr="00CD4A30">
        <w:rPr>
          <w:rtl/>
        </w:rPr>
        <w:t>! فقالَ</w:t>
      </w:r>
      <w:r w:rsidR="000B5FC5">
        <w:rPr>
          <w:rtl/>
        </w:rPr>
        <w:t>:</w:t>
      </w:r>
      <w:r w:rsidRPr="00CD4A30">
        <w:rPr>
          <w:rtl/>
        </w:rPr>
        <w:t xml:space="preserve"> «جاءَني جَبْرَئيْلُ </w:t>
      </w:r>
      <w:r w:rsidR="000B5FC5" w:rsidRPr="000B5FC5">
        <w:rPr>
          <w:rStyle w:val="libAlaemChar"/>
          <w:rFonts w:hint="cs"/>
          <w:rtl/>
        </w:rPr>
        <w:t>عليه‌السلام</w:t>
      </w:r>
      <w:r w:rsidRPr="00CD4A30">
        <w:rPr>
          <w:rtl/>
        </w:rPr>
        <w:t xml:space="preserve"> فعزّاني بابني الحسينِ</w:t>
      </w:r>
      <w:r w:rsidR="000B5FC5">
        <w:rPr>
          <w:rtl/>
        </w:rPr>
        <w:t>،</w:t>
      </w:r>
      <w:r>
        <w:rPr>
          <w:rtl/>
        </w:rPr>
        <w:t xml:space="preserve"> </w:t>
      </w:r>
      <w:r w:rsidRPr="00CD4A30">
        <w:rPr>
          <w:rtl/>
        </w:rPr>
        <w:t>وأَخبرَني أَنّ طائفةً من أمّتي تقتلُه</w:t>
      </w:r>
      <w:r w:rsidR="000B5FC5">
        <w:rPr>
          <w:rtl/>
        </w:rPr>
        <w:t>،</w:t>
      </w:r>
      <w:r>
        <w:rPr>
          <w:rtl/>
        </w:rPr>
        <w:t xml:space="preserve"> </w:t>
      </w:r>
      <w:r w:rsidRPr="00CD4A30">
        <w:rPr>
          <w:rtl/>
        </w:rPr>
        <w:t>لا أَنالهمُ اللّهُ شفاعتي »</w:t>
      </w:r>
      <w:r>
        <w:rPr>
          <w:rFonts w:hint="cs"/>
          <w:rtl/>
        </w:rPr>
        <w:t xml:space="preserve"> </w:t>
      </w:r>
      <w:r w:rsidRPr="00FF6DFF">
        <w:rPr>
          <w:rStyle w:val="libFootnotenumChar"/>
          <w:rtl/>
        </w:rPr>
        <w:t>(1)</w:t>
      </w:r>
      <w:r w:rsidRPr="00F00BEB">
        <w:rPr>
          <w:rtl/>
        </w:rPr>
        <w:t>.</w:t>
      </w:r>
    </w:p>
    <w:p w:rsidR="00FF6DFF" w:rsidRDefault="00FF6DFF" w:rsidP="00A90091">
      <w:pPr>
        <w:pStyle w:val="libNormal"/>
        <w:rPr>
          <w:rtl/>
        </w:rPr>
      </w:pPr>
      <w:r w:rsidRPr="00CD4A30">
        <w:rPr>
          <w:rtl/>
        </w:rPr>
        <w:t>ورُويَ بإِسنادٍ آخرَ عن أُمِّ سلمةَ</w:t>
      </w:r>
      <w:r w:rsidR="008F72F1">
        <w:rPr>
          <w:rtl/>
        </w:rPr>
        <w:t xml:space="preserve"> - </w:t>
      </w:r>
      <w:r w:rsidRPr="00CD4A30">
        <w:rPr>
          <w:rtl/>
        </w:rPr>
        <w:t>رضيَ اللهُّ عنها</w:t>
      </w:r>
      <w:r w:rsidR="008F72F1">
        <w:rPr>
          <w:rtl/>
        </w:rPr>
        <w:t xml:space="preserve"> - </w:t>
      </w:r>
      <w:r w:rsidRPr="00CD4A30">
        <w:rPr>
          <w:rtl/>
        </w:rPr>
        <w:t>أَنّها قالتْ</w:t>
      </w:r>
      <w:r w:rsidR="000B5FC5">
        <w:rPr>
          <w:rtl/>
        </w:rPr>
        <w:t>:</w:t>
      </w:r>
      <w:r w:rsidRPr="00CD4A30">
        <w:rPr>
          <w:rtl/>
        </w:rPr>
        <w:t xml:space="preserve"> خرجَ رسولُ اللهِّ </w:t>
      </w:r>
      <w:r w:rsidR="000B5FC5" w:rsidRPr="000B5FC5">
        <w:rPr>
          <w:rStyle w:val="libAlaemChar"/>
          <w:rFonts w:hint="cs"/>
          <w:rtl/>
        </w:rPr>
        <w:t>صلى‌الله‌عليه‌وآله</w:t>
      </w:r>
      <w:r w:rsidRPr="00CD4A30">
        <w:rPr>
          <w:rtl/>
        </w:rPr>
        <w:t xml:space="preserve"> من عندِنا ذاتَ ليلةٍ فغابَ عنّا طويلاً</w:t>
      </w:r>
      <w:r w:rsidR="000B5FC5">
        <w:rPr>
          <w:rtl/>
        </w:rPr>
        <w:t>،</w:t>
      </w:r>
      <w:r>
        <w:rPr>
          <w:rtl/>
        </w:rPr>
        <w:t xml:space="preserve"> </w:t>
      </w:r>
      <w:r w:rsidRPr="00CD4A30">
        <w:rPr>
          <w:rtl/>
        </w:rPr>
        <w:t>ثمّ جاءَنا وهو أَشعثُ أَغبرُ ويدُه مضمومةٌ</w:t>
      </w:r>
      <w:r w:rsidR="000B5FC5">
        <w:rPr>
          <w:rtl/>
        </w:rPr>
        <w:t>،</w:t>
      </w:r>
      <w:r>
        <w:rPr>
          <w:rtl/>
        </w:rPr>
        <w:t xml:space="preserve"> </w:t>
      </w:r>
      <w:r w:rsidRPr="00CD4A30">
        <w:rPr>
          <w:rtl/>
        </w:rPr>
        <w:t>فقلتُ</w:t>
      </w:r>
      <w:r w:rsidR="000B5FC5">
        <w:rPr>
          <w:rtl/>
        </w:rPr>
        <w:t>:</w:t>
      </w:r>
      <w:r w:rsidRPr="00CD4A30">
        <w:rPr>
          <w:rtl/>
        </w:rPr>
        <w:t xml:space="preserve"> يا رسولَ اللّهِ</w:t>
      </w:r>
      <w:r w:rsidR="000B5FC5">
        <w:rPr>
          <w:rtl/>
        </w:rPr>
        <w:t>،</w:t>
      </w:r>
      <w:r>
        <w:rPr>
          <w:rtl/>
        </w:rPr>
        <w:t xml:space="preserve"> </w:t>
      </w:r>
      <w:r w:rsidRPr="00CD4A30">
        <w:rPr>
          <w:rtl/>
        </w:rPr>
        <w:t>مالي أَراكَ شَعِثاً مُغْبَرّاً؟</w:t>
      </w:r>
      <w:r>
        <w:rPr>
          <w:rtl/>
        </w:rPr>
        <w:t>!</w:t>
      </w:r>
      <w:r w:rsidRPr="00CD4A30">
        <w:rPr>
          <w:rtl/>
        </w:rPr>
        <w:t xml:space="preserve"> فقالَ</w:t>
      </w:r>
      <w:r w:rsidR="000B5FC5">
        <w:rPr>
          <w:rtl/>
        </w:rPr>
        <w:t>:</w:t>
      </w:r>
      <w:r w:rsidRPr="00CD4A30">
        <w:rPr>
          <w:rtl/>
        </w:rPr>
        <w:t xml:space="preserve"> «أُسِريَ بي في هذا الوقتِ إِلى موضعٍ منَ العراقِ يقالُ له كربلاءُ</w:t>
      </w:r>
      <w:r w:rsidR="000B5FC5">
        <w:rPr>
          <w:rtl/>
        </w:rPr>
        <w:t>،</w:t>
      </w:r>
      <w:r>
        <w:rPr>
          <w:rtl/>
        </w:rPr>
        <w:t xml:space="preserve"> </w:t>
      </w:r>
      <w:r w:rsidRPr="00CD4A30">
        <w:rPr>
          <w:rtl/>
        </w:rPr>
        <w:t>فأُرِيتُ فيه مَصرعَ الحسينِ ابني وجماعةٍ من ولدي وأَهلِ بيتي</w:t>
      </w:r>
      <w:r w:rsidR="000B5FC5">
        <w:rPr>
          <w:rtl/>
        </w:rPr>
        <w:t>،</w:t>
      </w:r>
      <w:r>
        <w:rPr>
          <w:rtl/>
        </w:rPr>
        <w:t xml:space="preserve"> </w:t>
      </w:r>
      <w:r w:rsidRPr="00CD4A30">
        <w:rPr>
          <w:rtl/>
        </w:rPr>
        <w:t>فلم أَزَلْ ألْقُطُ دماءهم فها هي في يدي » وبسطَها إِليَّ فقالَ</w:t>
      </w:r>
      <w:r w:rsidR="000B5FC5">
        <w:rPr>
          <w:rtl/>
        </w:rPr>
        <w:t>:</w:t>
      </w:r>
      <w:r w:rsidRPr="00CD4A30">
        <w:rPr>
          <w:rtl/>
        </w:rPr>
        <w:t xml:space="preserve"> «خُذِيها واحتفظي بها» فأخذتُها فإِذا هي شِبْة ترابٍ أَحمَر</w:t>
      </w:r>
      <w:r w:rsidR="000B5FC5">
        <w:rPr>
          <w:rtl/>
        </w:rPr>
        <w:t>،</w:t>
      </w:r>
      <w:r>
        <w:rPr>
          <w:rtl/>
        </w:rPr>
        <w:t xml:space="preserve"> </w:t>
      </w:r>
      <w:r w:rsidRPr="00CD4A30">
        <w:rPr>
          <w:rtl/>
        </w:rPr>
        <w:t xml:space="preserve">فوضعتُه في قارورةٍ وسَدَدْت </w:t>
      </w:r>
      <w:r w:rsidRPr="00FF6DFF">
        <w:rPr>
          <w:rStyle w:val="libFootnotenumChar"/>
          <w:rtl/>
        </w:rPr>
        <w:t>(2)</w:t>
      </w:r>
      <w:r w:rsidRPr="007137DB">
        <w:rPr>
          <w:rtl/>
        </w:rPr>
        <w:t xml:space="preserve"> </w:t>
      </w:r>
      <w:r w:rsidRPr="00CD4A30">
        <w:rPr>
          <w:rtl/>
        </w:rPr>
        <w:t>رأسهَا واحتفظتُ به</w:t>
      </w:r>
      <w:r w:rsidR="000B5FC5">
        <w:rPr>
          <w:rtl/>
        </w:rPr>
        <w:t>،</w:t>
      </w:r>
      <w:r>
        <w:rPr>
          <w:rtl/>
        </w:rPr>
        <w:t xml:space="preserve"> </w:t>
      </w:r>
      <w:r w:rsidRPr="00CD4A30">
        <w:rPr>
          <w:rtl/>
        </w:rPr>
        <w:t xml:space="preserve">فلمّا خرجَ الحسينُ </w:t>
      </w:r>
      <w:r w:rsidR="000B5FC5" w:rsidRPr="000B5FC5">
        <w:rPr>
          <w:rStyle w:val="libAlaemChar"/>
          <w:rFonts w:hint="cs"/>
          <w:rtl/>
        </w:rPr>
        <w:t>عليه‌السلام</w:t>
      </w:r>
      <w:r w:rsidRPr="00CD4A30">
        <w:rPr>
          <w:rtl/>
        </w:rPr>
        <w:t xml:space="preserve"> من مكّةَ متوجِّهاً نحوَ العراقِ</w:t>
      </w:r>
      <w:r w:rsidR="000B5FC5">
        <w:rPr>
          <w:rtl/>
        </w:rPr>
        <w:t>،</w:t>
      </w:r>
      <w:r>
        <w:rPr>
          <w:rtl/>
        </w:rPr>
        <w:t xml:space="preserve"> </w:t>
      </w:r>
      <w:r w:rsidRPr="00CD4A30">
        <w:rPr>
          <w:rtl/>
        </w:rPr>
        <w:t>كنتُ أُخرجُ تلكَ القارورةَ في كلِّ يومِ وليلةٍ فأشمُّها وأَنظرُ إِليها ثمّ أَبكي لمصابِه</w:t>
      </w:r>
      <w:r w:rsidR="000B5FC5">
        <w:rPr>
          <w:rtl/>
        </w:rPr>
        <w:t>،</w:t>
      </w:r>
      <w:r>
        <w:rPr>
          <w:rtl/>
        </w:rPr>
        <w:t xml:space="preserve"> </w:t>
      </w:r>
      <w:r w:rsidRPr="00CD4A30">
        <w:rPr>
          <w:rtl/>
        </w:rPr>
        <w:t xml:space="preserve">فلمّا كانَ في اليومِ </w:t>
      </w:r>
      <w:r w:rsidRPr="00FF6DFF">
        <w:rPr>
          <w:rStyle w:val="libFootnotenumChar"/>
          <w:rtl/>
        </w:rPr>
        <w:t>(3)</w:t>
      </w:r>
      <w:r w:rsidRPr="007137DB">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الامام الحسين </w:t>
      </w:r>
      <w:r w:rsidR="000B5FC5" w:rsidRPr="000B5FC5">
        <w:rPr>
          <w:rStyle w:val="libFootnoteAlaemChar"/>
          <w:rFonts w:hint="cs"/>
          <w:rtl/>
        </w:rPr>
        <w:t>عليه‌السلام</w:t>
      </w:r>
      <w:r w:rsidR="008F72F1">
        <w:rPr>
          <w:rtl/>
        </w:rPr>
        <w:t xml:space="preserve"> -</w:t>
      </w:r>
      <w:r w:rsidR="000B5FC5">
        <w:rPr>
          <w:rtl/>
        </w:rPr>
        <w:t>:</w:t>
      </w:r>
      <w:r w:rsidRPr="002D5FFC">
        <w:rPr>
          <w:rtl/>
        </w:rPr>
        <w:t xml:space="preserve"> 183</w:t>
      </w:r>
      <w:r>
        <w:rPr>
          <w:rtl/>
        </w:rPr>
        <w:t xml:space="preserve"> / </w:t>
      </w:r>
      <w:r w:rsidRPr="002D5FFC">
        <w:rPr>
          <w:rtl/>
        </w:rPr>
        <w:t>232</w:t>
      </w:r>
      <w:r w:rsidR="000B5FC5">
        <w:rPr>
          <w:rtl/>
        </w:rPr>
        <w:t>،</w:t>
      </w:r>
      <w:r>
        <w:rPr>
          <w:rtl/>
        </w:rPr>
        <w:t xml:space="preserve"> </w:t>
      </w:r>
      <w:r w:rsidRPr="002D5FFC">
        <w:rPr>
          <w:rtl/>
        </w:rPr>
        <w:t>والطبري في دلائل الامامة</w:t>
      </w:r>
      <w:r w:rsidR="000B5FC5">
        <w:rPr>
          <w:rtl/>
        </w:rPr>
        <w:t>:</w:t>
      </w:r>
      <w:r w:rsidRPr="002D5FFC">
        <w:rPr>
          <w:rtl/>
        </w:rPr>
        <w:t xml:space="preserve"> 72</w:t>
      </w:r>
      <w:r w:rsidR="000B5FC5">
        <w:rPr>
          <w:rtl/>
        </w:rPr>
        <w:t>،</w:t>
      </w:r>
      <w:r>
        <w:rPr>
          <w:rtl/>
        </w:rPr>
        <w:t xml:space="preserve"> </w:t>
      </w:r>
      <w:r w:rsidRPr="002D5FFC">
        <w:rPr>
          <w:rtl/>
        </w:rPr>
        <w:t>والتستري في احقاق الحق 11</w:t>
      </w:r>
      <w:r w:rsidR="000B5FC5">
        <w:rPr>
          <w:rtl/>
        </w:rPr>
        <w:t>:</w:t>
      </w:r>
      <w:r w:rsidRPr="002D5FFC">
        <w:rPr>
          <w:rtl/>
        </w:rPr>
        <w:t>363 عن الخصائص</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338</w:t>
      </w:r>
      <w:r>
        <w:rPr>
          <w:rtl/>
        </w:rPr>
        <w:t xml:space="preserve"> / </w:t>
      </w:r>
      <w:r w:rsidRPr="002D5FFC">
        <w:rPr>
          <w:rtl/>
        </w:rPr>
        <w:t>30</w:t>
      </w:r>
      <w:r>
        <w:rPr>
          <w:rtl/>
        </w:rPr>
        <w:t>.</w:t>
      </w:r>
    </w:p>
    <w:p w:rsidR="00FF6DFF" w:rsidRDefault="00FF6DFF" w:rsidP="00FF6DFF">
      <w:pPr>
        <w:pStyle w:val="libFootnote0"/>
        <w:rPr>
          <w:rtl/>
        </w:rPr>
      </w:pPr>
      <w:r w:rsidRPr="002D5FFC">
        <w:rPr>
          <w:rtl/>
        </w:rPr>
        <w:t>(1) اعلام الورى</w:t>
      </w:r>
      <w:r w:rsidR="000B5FC5">
        <w:rPr>
          <w:rtl/>
        </w:rPr>
        <w:t>:</w:t>
      </w:r>
      <w:r w:rsidRPr="002D5FFC">
        <w:rPr>
          <w:rtl/>
        </w:rPr>
        <w:t>217</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239</w:t>
      </w:r>
      <w:r>
        <w:rPr>
          <w:rtl/>
        </w:rPr>
        <w:t xml:space="preserve"> / </w:t>
      </w:r>
      <w:r w:rsidRPr="002D5FFC">
        <w:rPr>
          <w:rtl/>
        </w:rPr>
        <w:t>31</w:t>
      </w:r>
      <w:r>
        <w:rPr>
          <w:rtl/>
        </w:rPr>
        <w:t>.</w:t>
      </w:r>
    </w:p>
    <w:p w:rsidR="00FF6DFF" w:rsidRDefault="00FF6DFF" w:rsidP="00FF6DFF">
      <w:pPr>
        <w:pStyle w:val="libFootnote0"/>
        <w:rPr>
          <w:rtl/>
        </w:rPr>
      </w:pPr>
      <w:r w:rsidRPr="002D5FFC">
        <w:rPr>
          <w:rtl/>
        </w:rPr>
        <w:t xml:space="preserve">(2) في </w:t>
      </w:r>
      <w:r>
        <w:rPr>
          <w:rtl/>
        </w:rPr>
        <w:t>«م»</w:t>
      </w:r>
      <w:r w:rsidRPr="002D5FFC">
        <w:rPr>
          <w:rtl/>
        </w:rPr>
        <w:t xml:space="preserve"> وهامش </w:t>
      </w:r>
      <w:r>
        <w:rPr>
          <w:rtl/>
        </w:rPr>
        <w:t>«ش»</w:t>
      </w:r>
      <w:r w:rsidR="000B5FC5">
        <w:rPr>
          <w:rtl/>
        </w:rPr>
        <w:t>:</w:t>
      </w:r>
      <w:r w:rsidRPr="002D5FFC">
        <w:rPr>
          <w:rtl/>
        </w:rPr>
        <w:t xml:space="preserve"> شددت</w:t>
      </w:r>
      <w:r>
        <w:rPr>
          <w:rtl/>
        </w:rPr>
        <w:t>.</w:t>
      </w:r>
    </w:p>
    <w:p w:rsidR="00FF6DFF" w:rsidRPr="002D5FFC" w:rsidRDefault="00FF6DFF" w:rsidP="00FF6DFF">
      <w:pPr>
        <w:pStyle w:val="libFootnote0"/>
        <w:rPr>
          <w:rtl/>
        </w:rPr>
      </w:pPr>
      <w:r w:rsidRPr="002D5FFC">
        <w:rPr>
          <w:rtl/>
        </w:rPr>
        <w:t xml:space="preserve">(3) في </w:t>
      </w:r>
      <w:r>
        <w:rPr>
          <w:rtl/>
        </w:rPr>
        <w:t>«م»</w:t>
      </w:r>
      <w:r w:rsidRPr="002D5FFC">
        <w:rPr>
          <w:rtl/>
        </w:rPr>
        <w:t xml:space="preserve"> وهامش </w:t>
      </w:r>
      <w:r>
        <w:rPr>
          <w:rtl/>
        </w:rPr>
        <w:t>«ش»</w:t>
      </w:r>
      <w:r w:rsidR="000B5FC5">
        <w:rPr>
          <w:rtl/>
        </w:rPr>
        <w:t>:</w:t>
      </w:r>
      <w:r w:rsidRPr="002D5FFC">
        <w:rPr>
          <w:rtl/>
        </w:rPr>
        <w:t xml:space="preserve"> يوم</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العاشرِ منَ المحرّمِ</w:t>
      </w:r>
      <w:r w:rsidR="008F72F1">
        <w:rPr>
          <w:rtl/>
        </w:rPr>
        <w:t xml:space="preserve"> - </w:t>
      </w:r>
      <w:r w:rsidRPr="00CD4A30">
        <w:rPr>
          <w:rtl/>
        </w:rPr>
        <w:t xml:space="preserve">وهو اليومُ الّذي قتِلَ فيه </w:t>
      </w:r>
      <w:r w:rsidR="000B5FC5" w:rsidRPr="000B5FC5">
        <w:rPr>
          <w:rStyle w:val="libAlaemChar"/>
          <w:rFonts w:hint="cs"/>
          <w:rtl/>
        </w:rPr>
        <w:t>عليه‌السلام</w:t>
      </w:r>
      <w:r w:rsidR="008F72F1">
        <w:rPr>
          <w:rtl/>
        </w:rPr>
        <w:t xml:space="preserve"> - </w:t>
      </w:r>
      <w:r w:rsidRPr="00CD4A30">
        <w:rPr>
          <w:rtl/>
        </w:rPr>
        <w:t>أَخرجتُها في أَوّلِ النّهارِ وهي بحالِها</w:t>
      </w:r>
      <w:r w:rsidR="000B5FC5">
        <w:rPr>
          <w:rtl/>
        </w:rPr>
        <w:t>،</w:t>
      </w:r>
      <w:r>
        <w:rPr>
          <w:rtl/>
        </w:rPr>
        <w:t xml:space="preserve"> </w:t>
      </w:r>
      <w:r w:rsidRPr="00CD4A30">
        <w:rPr>
          <w:rtl/>
        </w:rPr>
        <w:t xml:space="preserve">ثمّ عُدْتُ إِليها </w:t>
      </w:r>
      <w:r>
        <w:rPr>
          <w:rFonts w:hint="cs"/>
          <w:rtl/>
        </w:rPr>
        <w:t>آ</w:t>
      </w:r>
      <w:r w:rsidRPr="00CD4A30">
        <w:rPr>
          <w:rtl/>
        </w:rPr>
        <w:t>خرَ النّهارِ فإِذا هي دمٌ عبيطٌ</w:t>
      </w:r>
      <w:r w:rsidR="000B5FC5">
        <w:rPr>
          <w:rtl/>
        </w:rPr>
        <w:t>،</w:t>
      </w:r>
      <w:r>
        <w:rPr>
          <w:rtl/>
        </w:rPr>
        <w:t xml:space="preserve"> </w:t>
      </w:r>
      <w:r w:rsidRPr="00CD4A30">
        <w:rPr>
          <w:rtl/>
        </w:rPr>
        <w:t>فصِحْتُ في بيتي وبكيتُ وكظمتُ غيظي مخافةَ أَن يسمعَ أَعداؤهم بالمدينةِ فيُسرعوا بالشّماتةِ</w:t>
      </w:r>
      <w:r w:rsidR="000B5FC5">
        <w:rPr>
          <w:rtl/>
        </w:rPr>
        <w:t>،</w:t>
      </w:r>
      <w:r>
        <w:rPr>
          <w:rtl/>
        </w:rPr>
        <w:t xml:space="preserve"> </w:t>
      </w:r>
      <w:r w:rsidRPr="00CD4A30">
        <w:rPr>
          <w:rtl/>
        </w:rPr>
        <w:t>فلم أَزلْ حافظةً للوقتِ حتى جاءَ النّاعي ينعاه فحقّقَ ما رأَيت</w:t>
      </w:r>
      <w:r>
        <w:rPr>
          <w:rtl/>
        </w:rPr>
        <w:t xml:space="preserve"> </w:t>
      </w:r>
      <w:r w:rsidRPr="00FF6DFF">
        <w:rPr>
          <w:rStyle w:val="libFootnotenumChar"/>
          <w:rtl/>
        </w:rPr>
        <w:t>(1)</w:t>
      </w:r>
      <w:r w:rsidRPr="007137DB">
        <w:rPr>
          <w:rtl/>
        </w:rPr>
        <w:t>.</w:t>
      </w:r>
    </w:p>
    <w:p w:rsidR="00FF6DFF" w:rsidRDefault="00FF6DFF" w:rsidP="00A90091">
      <w:pPr>
        <w:pStyle w:val="libNormal"/>
        <w:rPr>
          <w:rtl/>
        </w:rPr>
      </w:pPr>
      <w:r w:rsidRPr="00CD4A30">
        <w:rPr>
          <w:rtl/>
        </w:rPr>
        <w:t>ورُويَ</w:t>
      </w:r>
      <w:r w:rsidR="000B5FC5">
        <w:rPr>
          <w:rtl/>
        </w:rPr>
        <w:t>:</w:t>
      </w:r>
      <w:r w:rsidRPr="00CD4A30">
        <w:rPr>
          <w:rtl/>
        </w:rPr>
        <w:t xml:space="preserve">أَنّ النّبي </w:t>
      </w:r>
      <w:r w:rsidR="000B5FC5" w:rsidRPr="000B5FC5">
        <w:rPr>
          <w:rStyle w:val="libAlaemChar"/>
          <w:rFonts w:hint="cs"/>
          <w:rtl/>
        </w:rPr>
        <w:t>صلى‌الله‌عليه‌وآله</w:t>
      </w:r>
      <w:r w:rsidRPr="00CD4A30">
        <w:rPr>
          <w:rtl/>
        </w:rPr>
        <w:t xml:space="preserve"> كانَ ذاتَ يومِ جالساً وحولَه عليٌ وفاطمةُ والحسنُ والحسينُ </w:t>
      </w:r>
      <w:r w:rsidR="000B5FC5" w:rsidRPr="000B5FC5">
        <w:rPr>
          <w:rStyle w:val="libAlaemChar"/>
          <w:rFonts w:hint="cs"/>
          <w:rtl/>
        </w:rPr>
        <w:t>عليهم‌السلام</w:t>
      </w:r>
      <w:r w:rsidRPr="00CD4A30">
        <w:rPr>
          <w:rtl/>
        </w:rPr>
        <w:t xml:space="preserve"> فقالَ لهمَ</w:t>
      </w:r>
      <w:r w:rsidR="000B5FC5">
        <w:rPr>
          <w:rtl/>
        </w:rPr>
        <w:t>:</w:t>
      </w:r>
      <w:r w:rsidRPr="00CD4A30">
        <w:rPr>
          <w:rtl/>
        </w:rPr>
        <w:t xml:space="preserve"> «كيفَ بكم إذا كنتم صَرْعَى وقبورُكم شتّى؟ فقالَ له الحسينُ </w:t>
      </w:r>
      <w:r w:rsidR="000B5FC5" w:rsidRPr="000B5FC5">
        <w:rPr>
          <w:rStyle w:val="libAlaemChar"/>
          <w:rFonts w:hint="cs"/>
          <w:rtl/>
        </w:rPr>
        <w:t>عليه‌السلام</w:t>
      </w:r>
      <w:r w:rsidR="000B5FC5">
        <w:rPr>
          <w:rtl/>
        </w:rPr>
        <w:t>:</w:t>
      </w:r>
      <w:r w:rsidRPr="00CD4A30">
        <w:rPr>
          <w:rtl/>
        </w:rPr>
        <w:t xml:space="preserve"> أَنموتُ موتاً أَو نُقتَلُ</w:t>
      </w:r>
      <w:r>
        <w:rPr>
          <w:rtl/>
        </w:rPr>
        <w:t>؟</w:t>
      </w:r>
      <w:r w:rsidRPr="00CD4A30">
        <w:rPr>
          <w:rtl/>
        </w:rPr>
        <w:t xml:space="preserve"> فقالَ</w:t>
      </w:r>
      <w:r w:rsidR="000B5FC5">
        <w:rPr>
          <w:rtl/>
        </w:rPr>
        <w:t>:</w:t>
      </w:r>
      <w:r w:rsidRPr="00CD4A30">
        <w:rPr>
          <w:rtl/>
        </w:rPr>
        <w:t xml:space="preserve"> بل تقتل يا بُنَيَّ ظلماً</w:t>
      </w:r>
      <w:r w:rsidR="000B5FC5">
        <w:rPr>
          <w:rtl/>
        </w:rPr>
        <w:t>،</w:t>
      </w:r>
      <w:r>
        <w:rPr>
          <w:rtl/>
        </w:rPr>
        <w:t xml:space="preserve"> </w:t>
      </w:r>
      <w:r w:rsidRPr="00CD4A30">
        <w:rPr>
          <w:rtl/>
        </w:rPr>
        <w:t>ويُقتلُ أَخوكَ ظلماً</w:t>
      </w:r>
      <w:r w:rsidR="000B5FC5">
        <w:rPr>
          <w:rtl/>
        </w:rPr>
        <w:t>،</w:t>
      </w:r>
      <w:r>
        <w:rPr>
          <w:rtl/>
        </w:rPr>
        <w:t xml:space="preserve"> وتشَرَّدُ ذراري</w:t>
      </w:r>
      <w:r>
        <w:rPr>
          <w:rFonts w:hint="cs"/>
          <w:rtl/>
        </w:rPr>
        <w:t>ُّ</w:t>
      </w:r>
      <w:r w:rsidRPr="00CD4A30">
        <w:rPr>
          <w:rtl/>
        </w:rPr>
        <w:t>كم فِى الأرض</w:t>
      </w:r>
      <w:r w:rsidR="000B5FC5">
        <w:rPr>
          <w:rtl/>
        </w:rPr>
        <w:t>،</w:t>
      </w:r>
      <w:r>
        <w:rPr>
          <w:rtl/>
        </w:rPr>
        <w:t xml:space="preserve"> </w:t>
      </w:r>
      <w:r w:rsidRPr="00CD4A30">
        <w:rPr>
          <w:rtl/>
        </w:rPr>
        <w:t xml:space="preserve">فقال الحسينُ </w:t>
      </w:r>
      <w:r w:rsidR="000B5FC5" w:rsidRPr="000B5FC5">
        <w:rPr>
          <w:rStyle w:val="libAlaemChar"/>
          <w:rFonts w:hint="cs"/>
          <w:rtl/>
        </w:rPr>
        <w:t>عليه‌السلام</w:t>
      </w:r>
      <w:r w:rsidR="000B5FC5">
        <w:rPr>
          <w:rtl/>
        </w:rPr>
        <w:t>:</w:t>
      </w:r>
      <w:r w:rsidRPr="00CD4A30">
        <w:rPr>
          <w:rtl/>
        </w:rPr>
        <w:t xml:space="preserve"> ومن يقتلُنا يا رسولَ اللّهِ</w:t>
      </w:r>
      <w:r>
        <w:rPr>
          <w:rtl/>
        </w:rPr>
        <w:t>؟</w:t>
      </w:r>
      <w:r w:rsidRPr="00CD4A30">
        <w:rPr>
          <w:rtl/>
        </w:rPr>
        <w:t xml:space="preserve"> قالَ</w:t>
      </w:r>
      <w:r w:rsidR="000B5FC5">
        <w:rPr>
          <w:rtl/>
        </w:rPr>
        <w:t>:</w:t>
      </w:r>
      <w:r w:rsidRPr="00CD4A30">
        <w:rPr>
          <w:rtl/>
        </w:rPr>
        <w:t xml:space="preserve"> شِرارُ الَنّاسِ</w:t>
      </w:r>
      <w:r w:rsidR="000B5FC5">
        <w:rPr>
          <w:rtl/>
        </w:rPr>
        <w:t>،</w:t>
      </w:r>
      <w:r>
        <w:rPr>
          <w:rtl/>
        </w:rPr>
        <w:t xml:space="preserve"> </w:t>
      </w:r>
      <w:r w:rsidRPr="00CD4A30">
        <w:rPr>
          <w:rtl/>
        </w:rPr>
        <w:t>قالَ</w:t>
      </w:r>
      <w:r w:rsidR="000B5FC5">
        <w:rPr>
          <w:rtl/>
        </w:rPr>
        <w:t>:</w:t>
      </w:r>
      <w:r w:rsidRPr="00CD4A30">
        <w:rPr>
          <w:rtl/>
        </w:rPr>
        <w:t xml:space="preserve"> فهل يزورنا بعدَ قتلِنا أحدٌ</w:t>
      </w:r>
      <w:r>
        <w:rPr>
          <w:rtl/>
        </w:rPr>
        <w:t>؟</w:t>
      </w:r>
      <w:r w:rsidRPr="00CD4A30">
        <w:rPr>
          <w:rtl/>
        </w:rPr>
        <w:t xml:space="preserve"> قالَ</w:t>
      </w:r>
      <w:r w:rsidR="000B5FC5">
        <w:rPr>
          <w:rtl/>
        </w:rPr>
        <w:t>:</w:t>
      </w:r>
      <w:r w:rsidRPr="00CD4A30">
        <w:rPr>
          <w:rtl/>
        </w:rPr>
        <w:t xml:space="preserve"> نعم</w:t>
      </w:r>
      <w:r w:rsidR="000B5FC5">
        <w:rPr>
          <w:rtl/>
        </w:rPr>
        <w:t>،</w:t>
      </w:r>
      <w:r>
        <w:rPr>
          <w:rtl/>
        </w:rPr>
        <w:t xml:space="preserve"> </w:t>
      </w:r>
      <w:r w:rsidRPr="00CD4A30">
        <w:rPr>
          <w:rtl/>
        </w:rPr>
        <w:t>طائفةٌ من أمّتي يُريدونَ بزيارتِكم بِرِّي وصِلَتي</w:t>
      </w:r>
      <w:r w:rsidR="000B5FC5">
        <w:rPr>
          <w:rtl/>
        </w:rPr>
        <w:t>،</w:t>
      </w:r>
      <w:r>
        <w:rPr>
          <w:rtl/>
        </w:rPr>
        <w:t xml:space="preserve"> </w:t>
      </w:r>
      <w:r w:rsidRPr="00CD4A30">
        <w:rPr>
          <w:rtl/>
        </w:rPr>
        <w:t xml:space="preserve">فإِذا كانَ يومُ القيامةِ جئتُهم </w:t>
      </w:r>
      <w:r w:rsidRPr="00FF6DFF">
        <w:rPr>
          <w:rStyle w:val="libFootnotenumChar"/>
          <w:rtl/>
        </w:rPr>
        <w:t>(2)</w:t>
      </w:r>
      <w:r w:rsidRPr="007137DB">
        <w:rPr>
          <w:rtl/>
        </w:rPr>
        <w:t xml:space="preserve"> </w:t>
      </w:r>
      <w:r w:rsidRPr="00CD4A30">
        <w:rPr>
          <w:rtl/>
        </w:rPr>
        <w:t>إِلى الموقفِ حتّى آخُذَ (بأَعضادِهم فاخَلِّصَهم</w:t>
      </w:r>
      <w:r>
        <w:rPr>
          <w:rtl/>
        </w:rPr>
        <w:t xml:space="preserve"> ) </w:t>
      </w:r>
      <w:r w:rsidRPr="00FF6DFF">
        <w:rPr>
          <w:rStyle w:val="libFootnotenumChar"/>
          <w:rtl/>
        </w:rPr>
        <w:t>(3)</w:t>
      </w:r>
      <w:r w:rsidRPr="007137DB">
        <w:rPr>
          <w:rtl/>
        </w:rPr>
        <w:t xml:space="preserve"> </w:t>
      </w:r>
      <w:r w:rsidRPr="00CD4A30">
        <w:rPr>
          <w:rtl/>
        </w:rPr>
        <w:t>من أَهوالِه وشدائدِه»</w:t>
      </w:r>
      <w:r>
        <w:rPr>
          <w:rtl/>
        </w:rPr>
        <w:t>.</w:t>
      </w:r>
    </w:p>
    <w:p w:rsidR="00FF6DFF" w:rsidRDefault="00FF6DFF" w:rsidP="00A90091">
      <w:pPr>
        <w:pStyle w:val="libNormal"/>
        <w:rPr>
          <w:rtl/>
        </w:rPr>
      </w:pPr>
      <w:r w:rsidRPr="00CD4A30">
        <w:rPr>
          <w:rtl/>
        </w:rPr>
        <w:t>وروى عبدُاللهِ بن شريكٍ العامريّ قالَ</w:t>
      </w:r>
      <w:r w:rsidR="000B5FC5">
        <w:rPr>
          <w:rtl/>
        </w:rPr>
        <w:t>:</w:t>
      </w:r>
      <w:r w:rsidRPr="00CD4A30">
        <w:rPr>
          <w:rtl/>
        </w:rPr>
        <w:t xml:space="preserve"> كنتُ أَسمعُ أَصحابَ عليٍّ </w:t>
      </w:r>
      <w:r w:rsidR="000B5FC5" w:rsidRPr="000B5FC5">
        <w:rPr>
          <w:rStyle w:val="libAlaemChar"/>
          <w:rFonts w:hint="cs"/>
          <w:rtl/>
        </w:rPr>
        <w:t>عليه‌السلام</w:t>
      </w:r>
      <w:r w:rsidRPr="00CD4A30">
        <w:rPr>
          <w:rtl/>
        </w:rPr>
        <w:t xml:space="preserve"> إِذا دخلَ عُمَرُ بنُ سعدٍ من بابِ المسجدِ يقولونَ</w:t>
      </w:r>
      <w:r w:rsidR="000B5FC5">
        <w:rPr>
          <w:rtl/>
        </w:rPr>
        <w:t>:</w:t>
      </w:r>
      <w:r w:rsidRPr="00CD4A30">
        <w:rPr>
          <w:rtl/>
        </w:rPr>
        <w:t xml:space="preserve"> هذا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روى اليعقوبي في تاريخه 2</w:t>
      </w:r>
      <w:r w:rsidR="000B5FC5">
        <w:rPr>
          <w:rtl/>
        </w:rPr>
        <w:t>:</w:t>
      </w:r>
      <w:r w:rsidRPr="002D5FFC">
        <w:rPr>
          <w:rtl/>
        </w:rPr>
        <w:t>245</w:t>
      </w:r>
      <w:r w:rsidR="008F72F1">
        <w:rPr>
          <w:rtl/>
        </w:rPr>
        <w:t xml:space="preserve"> - </w:t>
      </w:r>
      <w:r w:rsidRPr="002D5FFC">
        <w:rPr>
          <w:rtl/>
        </w:rPr>
        <w:t>246 مضمون الخبر</w:t>
      </w:r>
      <w:r w:rsidR="000B5FC5">
        <w:rPr>
          <w:rtl/>
        </w:rPr>
        <w:t>،</w:t>
      </w:r>
      <w:r>
        <w:rPr>
          <w:rtl/>
        </w:rPr>
        <w:t xml:space="preserve"> </w:t>
      </w:r>
      <w:r w:rsidRPr="002D5FFC">
        <w:rPr>
          <w:rtl/>
        </w:rPr>
        <w:t>وابن حجر في تهذيب التهذيب 2</w:t>
      </w:r>
      <w:r w:rsidR="000B5FC5">
        <w:rPr>
          <w:rtl/>
        </w:rPr>
        <w:t>:</w:t>
      </w:r>
      <w:r w:rsidRPr="002D5FFC">
        <w:rPr>
          <w:rtl/>
        </w:rPr>
        <w:t xml:space="preserve"> 347</w:t>
      </w:r>
      <w:r w:rsidR="000B5FC5">
        <w:rPr>
          <w:rtl/>
        </w:rPr>
        <w:t>،</w:t>
      </w:r>
      <w:r>
        <w:rPr>
          <w:rtl/>
        </w:rPr>
        <w:t xml:space="preserve"> </w:t>
      </w:r>
      <w:r w:rsidRPr="002D5FFC">
        <w:rPr>
          <w:rtl/>
        </w:rPr>
        <w:t>وذكره الطبرسي في اعلام الورى</w:t>
      </w:r>
      <w:r w:rsidR="000B5FC5">
        <w:rPr>
          <w:rtl/>
        </w:rPr>
        <w:t>:</w:t>
      </w:r>
      <w:r w:rsidRPr="002D5FFC">
        <w:rPr>
          <w:rtl/>
        </w:rPr>
        <w:t xml:space="preserve"> 217</w:t>
      </w:r>
      <w:r w:rsidR="000B5FC5">
        <w:rPr>
          <w:rtl/>
        </w:rPr>
        <w:t>،</w:t>
      </w:r>
      <w:r>
        <w:rPr>
          <w:rtl/>
        </w:rPr>
        <w:t xml:space="preserve"> </w:t>
      </w:r>
      <w:r w:rsidRPr="002D5FFC">
        <w:rPr>
          <w:rtl/>
        </w:rPr>
        <w:t>ونقله العلامة المجلسي في البحار 44</w:t>
      </w:r>
      <w:r w:rsidR="000B5FC5">
        <w:rPr>
          <w:rtl/>
        </w:rPr>
        <w:t>:</w:t>
      </w:r>
      <w:r w:rsidRPr="002D5FFC">
        <w:rPr>
          <w:rtl/>
        </w:rPr>
        <w:t xml:space="preserve"> 239</w:t>
      </w:r>
      <w:r>
        <w:rPr>
          <w:rtl/>
        </w:rPr>
        <w:t>.</w:t>
      </w:r>
    </w:p>
    <w:p w:rsidR="00FF6DFF" w:rsidRDefault="00FF6DFF" w:rsidP="00FF6DFF">
      <w:pPr>
        <w:pStyle w:val="libFootnote0"/>
        <w:rPr>
          <w:rtl/>
        </w:rPr>
      </w:pPr>
      <w:r w:rsidRPr="002D5FFC">
        <w:rPr>
          <w:rtl/>
        </w:rPr>
        <w:t xml:space="preserve">(2) في هامش «ح </w:t>
      </w:r>
      <w:r>
        <w:rPr>
          <w:rtl/>
        </w:rPr>
        <w:t>»</w:t>
      </w:r>
      <w:r w:rsidR="000B5FC5">
        <w:rPr>
          <w:rtl/>
        </w:rPr>
        <w:t>:</w:t>
      </w:r>
      <w:r w:rsidRPr="002D5FFC">
        <w:rPr>
          <w:rtl/>
        </w:rPr>
        <w:t xml:space="preserve"> جئتها.</w:t>
      </w:r>
    </w:p>
    <w:p w:rsidR="00FF6DFF" w:rsidRPr="002D5FFC" w:rsidRDefault="00FF6DFF" w:rsidP="00FF6DFF">
      <w:pPr>
        <w:pStyle w:val="libFootnote0"/>
        <w:rPr>
          <w:rtl/>
        </w:rPr>
      </w:pPr>
      <w:r w:rsidRPr="002D5FFC">
        <w:rPr>
          <w:rtl/>
        </w:rPr>
        <w:t xml:space="preserve">(3) في </w:t>
      </w:r>
      <w:r>
        <w:rPr>
          <w:rtl/>
        </w:rPr>
        <w:t>«ش»</w:t>
      </w:r>
      <w:r w:rsidR="000B5FC5">
        <w:rPr>
          <w:rtl/>
        </w:rPr>
        <w:t>:</w:t>
      </w:r>
      <w:r w:rsidRPr="002D5FFC">
        <w:rPr>
          <w:rtl/>
        </w:rPr>
        <w:t xml:space="preserve"> باعضادها فاخلصها</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 xml:space="preserve">قاتلُ الحسينِ بنِ عليٍّ </w:t>
      </w:r>
      <w:r w:rsidR="000B5FC5" w:rsidRPr="000B5FC5">
        <w:rPr>
          <w:rStyle w:val="libAlaemChar"/>
          <w:rFonts w:hint="cs"/>
          <w:rtl/>
        </w:rPr>
        <w:t>عليه‌السلام</w:t>
      </w:r>
      <w:r w:rsidRPr="00CD4A30">
        <w:rPr>
          <w:rtl/>
        </w:rPr>
        <w:t xml:space="preserve"> وذلكَ قبلَ قتْلِه</w:t>
      </w:r>
      <w:r>
        <w:rPr>
          <w:rtl/>
        </w:rPr>
        <w:t xml:space="preserve"> </w:t>
      </w:r>
      <w:r w:rsidRPr="00FF6DFF">
        <w:rPr>
          <w:rStyle w:val="libFootnotenumChar"/>
          <w:rtl/>
        </w:rPr>
        <w:t>(1)</w:t>
      </w:r>
      <w:r w:rsidRPr="007137DB">
        <w:rPr>
          <w:rtl/>
        </w:rPr>
        <w:t xml:space="preserve"> </w:t>
      </w:r>
      <w:r w:rsidRPr="00CD4A30">
        <w:rPr>
          <w:rtl/>
        </w:rPr>
        <w:t>بزمانٍ</w:t>
      </w:r>
      <w:r>
        <w:rPr>
          <w:rtl/>
        </w:rPr>
        <w:t xml:space="preserve"> </w:t>
      </w:r>
      <w:r w:rsidRPr="00FF6DFF">
        <w:rPr>
          <w:rStyle w:val="libFootnotenumChar"/>
          <w:rtl/>
        </w:rPr>
        <w:t>(2)</w:t>
      </w:r>
      <w:r w:rsidRPr="007137DB">
        <w:rPr>
          <w:rtl/>
        </w:rPr>
        <w:t>.</w:t>
      </w:r>
    </w:p>
    <w:p w:rsidR="00FF6DFF" w:rsidRDefault="00FF6DFF" w:rsidP="00A90091">
      <w:pPr>
        <w:pStyle w:val="libNormal"/>
        <w:rPr>
          <w:rtl/>
        </w:rPr>
      </w:pPr>
      <w:r w:rsidRPr="00CD4A30">
        <w:rPr>
          <w:rtl/>
        </w:rPr>
        <w:t>وروى سالمُ بن أَبي حَفْصَةَ قال</w:t>
      </w:r>
      <w:r w:rsidR="000B5FC5">
        <w:rPr>
          <w:rtl/>
        </w:rPr>
        <w:t>:</w:t>
      </w:r>
      <w:r w:rsidRPr="00CD4A30">
        <w:rPr>
          <w:rtl/>
        </w:rPr>
        <w:t xml:space="preserve"> قالَ عمرُ بنُ سعدٍ ِللحسين </w:t>
      </w:r>
      <w:r w:rsidR="000B5FC5" w:rsidRPr="000B5FC5">
        <w:rPr>
          <w:rStyle w:val="libAlaemChar"/>
          <w:rFonts w:hint="cs"/>
          <w:rtl/>
        </w:rPr>
        <w:t>عليه‌السلام</w:t>
      </w:r>
      <w:r w:rsidR="000B5FC5">
        <w:rPr>
          <w:rtl/>
        </w:rPr>
        <w:t>:</w:t>
      </w:r>
      <w:r w:rsidRPr="00CD4A30">
        <w:rPr>
          <w:rtl/>
        </w:rPr>
        <w:t xml:space="preserve"> يا أَبا عبداللهِ إِنَّ قِبَلنَا ناساً سُفَهاءَ</w:t>
      </w:r>
      <w:r w:rsidR="000B5FC5">
        <w:rPr>
          <w:rtl/>
        </w:rPr>
        <w:t>،</w:t>
      </w:r>
      <w:r>
        <w:rPr>
          <w:rtl/>
        </w:rPr>
        <w:t xml:space="preserve"> </w:t>
      </w:r>
      <w:r w:rsidRPr="00CD4A30">
        <w:rPr>
          <w:rtl/>
        </w:rPr>
        <w:t>يزعمونَ أنيِّ أقتلُكَ</w:t>
      </w:r>
      <w:r w:rsidR="000B5FC5">
        <w:rPr>
          <w:rtl/>
        </w:rPr>
        <w:t>،</w:t>
      </w:r>
      <w:r>
        <w:rPr>
          <w:rtl/>
        </w:rPr>
        <w:t xml:space="preserve"> </w:t>
      </w:r>
      <w:r w:rsidRPr="00CD4A30">
        <w:rPr>
          <w:rtl/>
        </w:rPr>
        <w:t xml:space="preserve">فقالَ له الحسينِ </w:t>
      </w:r>
      <w:r w:rsidR="000B5FC5" w:rsidRPr="000B5FC5">
        <w:rPr>
          <w:rStyle w:val="libAlaemChar"/>
          <w:rFonts w:hint="cs"/>
          <w:rtl/>
        </w:rPr>
        <w:t>عليه‌السلام</w:t>
      </w:r>
      <w:r w:rsidR="000B5FC5">
        <w:rPr>
          <w:rtl/>
        </w:rPr>
        <w:t>:</w:t>
      </w:r>
      <w:r w:rsidRPr="00CD4A30">
        <w:rPr>
          <w:rtl/>
        </w:rPr>
        <w:t xml:space="preserve"> «إِنّهم ليسوا بسفهاءَ ولكنّهم حُلَماءُ</w:t>
      </w:r>
      <w:r w:rsidR="000B5FC5">
        <w:rPr>
          <w:rtl/>
        </w:rPr>
        <w:t>،</w:t>
      </w:r>
      <w:r>
        <w:rPr>
          <w:rtl/>
        </w:rPr>
        <w:t xml:space="preserve"> </w:t>
      </w:r>
      <w:r w:rsidRPr="00CD4A30">
        <w:rPr>
          <w:rtl/>
        </w:rPr>
        <w:t>أَما إِنّه يُقِر عيني ألا تأَكلَ بُرَّ العراقِ بعدي إل</w:t>
      </w:r>
      <w:r>
        <w:rPr>
          <w:rFonts w:hint="cs"/>
          <w:rtl/>
        </w:rPr>
        <w:t>ّ</w:t>
      </w:r>
      <w:r w:rsidRPr="00CD4A30">
        <w:rPr>
          <w:rtl/>
        </w:rPr>
        <w:t>ا قليلاًَ»</w:t>
      </w:r>
      <w:r>
        <w:rPr>
          <w:rFonts w:hint="cs"/>
          <w:rtl/>
        </w:rPr>
        <w:t xml:space="preserve"> </w:t>
      </w:r>
      <w:r w:rsidRPr="00FF6DFF">
        <w:rPr>
          <w:rStyle w:val="libFootnotenumChar"/>
          <w:rtl/>
        </w:rPr>
        <w:t>(3)</w:t>
      </w:r>
      <w:r w:rsidRPr="00F00BEB">
        <w:rPr>
          <w:rtl/>
        </w:rPr>
        <w:t>.</w:t>
      </w:r>
    </w:p>
    <w:p w:rsidR="00FF6DFF" w:rsidRDefault="00FF6DFF" w:rsidP="00A90091">
      <w:pPr>
        <w:pStyle w:val="libNormal"/>
        <w:rPr>
          <w:rtl/>
        </w:rPr>
      </w:pPr>
      <w:r w:rsidRPr="00CD4A30">
        <w:rPr>
          <w:rtl/>
        </w:rPr>
        <w:t>وروى يوسفُ بنُ عَبْدَةَ قالَ</w:t>
      </w:r>
      <w:r w:rsidR="000B5FC5">
        <w:rPr>
          <w:rtl/>
        </w:rPr>
        <w:t>:</w:t>
      </w:r>
      <w:r w:rsidRPr="00CD4A30">
        <w:rPr>
          <w:rtl/>
        </w:rPr>
        <w:t xml:space="preserve"> سمعت محمّدَ بنَ َسيرينَ يقولُ</w:t>
      </w:r>
      <w:r w:rsidR="000B5FC5">
        <w:rPr>
          <w:rtl/>
        </w:rPr>
        <w:t>:</w:t>
      </w:r>
      <w:r w:rsidRPr="00CD4A30">
        <w:rPr>
          <w:rtl/>
        </w:rPr>
        <w:t xml:space="preserve"> لم تُرَ هذه الحُمرةُ في السّماءِ إلا بعدَ قتلِ الحسينِ </w:t>
      </w:r>
      <w:r w:rsidR="000B5FC5" w:rsidRPr="000B5FC5">
        <w:rPr>
          <w:rStyle w:val="libAlaemChar"/>
          <w:rFonts w:hint="cs"/>
          <w:rtl/>
        </w:rPr>
        <w:t>عليه‌السلام</w:t>
      </w:r>
      <w:r w:rsidRPr="00CD4A30">
        <w:rPr>
          <w:rtl/>
        </w:rPr>
        <w:t xml:space="preserve"> </w:t>
      </w:r>
      <w:r w:rsidRPr="00FF6DFF">
        <w:rPr>
          <w:rStyle w:val="libFootnotenumChar"/>
          <w:rtl/>
        </w:rPr>
        <w:t>(4)</w:t>
      </w:r>
      <w:r w:rsidRPr="007137DB">
        <w:rPr>
          <w:rtl/>
        </w:rPr>
        <w:t>.</w:t>
      </w:r>
      <w:r w:rsidRPr="00CD4A30">
        <w:rPr>
          <w:rtl/>
        </w:rPr>
        <w:t xml:space="preserve"> </w:t>
      </w:r>
    </w:p>
    <w:p w:rsidR="00FF6DFF" w:rsidRDefault="00FF6DFF" w:rsidP="00A90091">
      <w:pPr>
        <w:pStyle w:val="libNormal"/>
        <w:rPr>
          <w:rtl/>
        </w:rPr>
      </w:pPr>
      <w:r w:rsidRPr="00CD4A30">
        <w:rPr>
          <w:rtl/>
        </w:rPr>
        <w:t>وروى سعدُ الاسكاف قالَ</w:t>
      </w:r>
      <w:r w:rsidR="000B5FC5">
        <w:rPr>
          <w:rtl/>
        </w:rPr>
        <w:t>:</w:t>
      </w:r>
      <w:r w:rsidRPr="00CD4A30">
        <w:rPr>
          <w:rtl/>
        </w:rPr>
        <w:t xml:space="preserve"> قالَ أَبوجعفرٍ </w:t>
      </w:r>
      <w:r w:rsidR="000B5FC5" w:rsidRPr="000B5FC5">
        <w:rPr>
          <w:rStyle w:val="libAlaemChar"/>
          <w:rFonts w:hint="cs"/>
          <w:rtl/>
        </w:rPr>
        <w:t>عليه‌السلام</w:t>
      </w:r>
      <w:r w:rsidRPr="00CD4A30">
        <w:rPr>
          <w:rtl/>
        </w:rPr>
        <w:t>: «كانَ قاتلُ يحيى بن زكريّا ولدَ زِناً</w:t>
      </w:r>
      <w:r w:rsidR="000B5FC5">
        <w:rPr>
          <w:rtl/>
        </w:rPr>
        <w:t>،</w:t>
      </w:r>
      <w:r>
        <w:rPr>
          <w:rtl/>
        </w:rPr>
        <w:t xml:space="preserve"> </w:t>
      </w:r>
      <w:r w:rsidRPr="00CD4A30">
        <w:rPr>
          <w:rtl/>
        </w:rPr>
        <w:t xml:space="preserve">وقاتلُ الحسينِ بنِ عليٍّ </w:t>
      </w:r>
      <w:r w:rsidR="000B5FC5" w:rsidRPr="000B5FC5">
        <w:rPr>
          <w:rStyle w:val="libAlaemChar"/>
          <w:rFonts w:hint="cs"/>
          <w:rtl/>
        </w:rPr>
        <w:t>عليه‌السلام</w:t>
      </w:r>
      <w:r w:rsidRPr="00CD4A30">
        <w:rPr>
          <w:rtl/>
        </w:rPr>
        <w:t xml:space="preserve"> ولد زِناً</w:t>
      </w:r>
      <w:r w:rsidR="000B5FC5">
        <w:rPr>
          <w:rtl/>
        </w:rPr>
        <w:t>،</w:t>
      </w:r>
      <w:r>
        <w:rPr>
          <w:rtl/>
        </w:rPr>
        <w:t xml:space="preserve"> </w:t>
      </w:r>
      <w:r w:rsidRPr="00CD4A30">
        <w:rPr>
          <w:rtl/>
        </w:rPr>
        <w:t>ولم تَحْمَرَّالسّماءُ إلا لهما»</w:t>
      </w:r>
      <w:r>
        <w:rPr>
          <w:rFonts w:hint="cs"/>
          <w:rtl/>
        </w:rPr>
        <w:t xml:space="preserve"> </w:t>
      </w:r>
      <w:r w:rsidRPr="00FF6DFF">
        <w:rPr>
          <w:rStyle w:val="libFootnotenumChar"/>
          <w:rtl/>
        </w:rPr>
        <w:t>(5)</w:t>
      </w:r>
      <w:r w:rsidRPr="00F00BEB">
        <w:rPr>
          <w:rtl/>
        </w:rPr>
        <w:t>.</w:t>
      </w:r>
    </w:p>
    <w:p w:rsidR="00FF6DFF" w:rsidRDefault="00FF6DFF" w:rsidP="00A90091">
      <w:pPr>
        <w:pStyle w:val="libNormal"/>
        <w:rPr>
          <w:rtl/>
        </w:rPr>
      </w:pPr>
      <w:r w:rsidRPr="00CD4A30">
        <w:rPr>
          <w:rtl/>
        </w:rPr>
        <w:t>وروى سُفيانُ بنُ عيَيْنَةَ</w:t>
      </w:r>
      <w:r w:rsidR="000B5FC5">
        <w:rPr>
          <w:rtl/>
        </w:rPr>
        <w:t>،</w:t>
      </w:r>
      <w:r>
        <w:rPr>
          <w:rtl/>
        </w:rPr>
        <w:t xml:space="preserve"> </w:t>
      </w:r>
      <w:r w:rsidRPr="00CD4A30">
        <w:rPr>
          <w:rtl/>
        </w:rPr>
        <w:t>عن عليِّ بنِ يزيدَ</w:t>
      </w:r>
      <w:r w:rsidR="000B5FC5">
        <w:rPr>
          <w:rtl/>
        </w:rPr>
        <w:t>،</w:t>
      </w:r>
      <w:r>
        <w:rPr>
          <w:rtl/>
        </w:rPr>
        <w:t xml:space="preserve"> </w:t>
      </w:r>
      <w:r w:rsidRPr="00CD4A30">
        <w:rPr>
          <w:rtl/>
        </w:rPr>
        <w:t xml:space="preserve">عن عليَ بنِ الحسينِ </w:t>
      </w:r>
      <w:r w:rsidR="000B5FC5" w:rsidRPr="000B5FC5">
        <w:rPr>
          <w:rStyle w:val="libAlaemChar"/>
          <w:rFonts w:hint="cs"/>
          <w:rtl/>
        </w:rPr>
        <w:t>عليهما‌السلام</w:t>
      </w:r>
      <w:r w:rsidRPr="00CD4A30">
        <w:rPr>
          <w:rtl/>
        </w:rPr>
        <w:t xml:space="preserve"> قالَ</w:t>
      </w:r>
      <w:r w:rsidR="000B5FC5">
        <w:rPr>
          <w:rtl/>
        </w:rPr>
        <w:t>:</w:t>
      </w:r>
      <w:r w:rsidRPr="00CD4A30">
        <w:rPr>
          <w:rtl/>
        </w:rPr>
        <w:t xml:space="preserve"> «خرجْنا معَ الحسينِ </w:t>
      </w:r>
      <w:r w:rsidR="000B5FC5" w:rsidRPr="000B5FC5">
        <w:rPr>
          <w:rStyle w:val="libAlaemChar"/>
          <w:rFonts w:hint="cs"/>
          <w:rtl/>
        </w:rPr>
        <w:t>عليه‌السلام</w:t>
      </w:r>
      <w:r w:rsidRPr="00CD4A30">
        <w:rPr>
          <w:rtl/>
        </w:rPr>
        <w:t xml:space="preserve"> فما نزلَ منزلاً ولا ارتحلَ منه إلاٌ ذَكَرَيحيى بنَ زكريّا وقَتْلَه ؛ وقالَ يوماً</w:t>
      </w:r>
      <w:r w:rsidR="000B5FC5">
        <w:rPr>
          <w:rFonts w:hint="cs"/>
          <w:rtl/>
        </w:rPr>
        <w:t>:</w:t>
      </w:r>
      <w:r w:rsidRPr="00CD4A30">
        <w:rPr>
          <w:rtl/>
        </w:rPr>
        <w:t xml:space="preserve"> ومِن هوانِ الدُّنيا على اللهِّ أَنّ رأسَ يحيى بن زكريّا </w:t>
      </w:r>
      <w:r w:rsidR="000B5FC5" w:rsidRPr="000B5FC5">
        <w:rPr>
          <w:rStyle w:val="libAlaemChar"/>
          <w:rFonts w:hint="cs"/>
          <w:rtl/>
        </w:rPr>
        <w:t>عليه‌السلام</w:t>
      </w:r>
      <w:r w:rsidRPr="00CD4A30">
        <w:rPr>
          <w:rtl/>
        </w:rPr>
        <w:t xml:space="preserve"> أُهدِيَ إِلى بَغِيّ من بَغايا بني إِسرائيلَ » </w:t>
      </w:r>
      <w:r w:rsidRPr="00FF6DFF">
        <w:rPr>
          <w:rStyle w:val="libFootnotenumChar"/>
          <w:rtl/>
        </w:rPr>
        <w:t>(6)</w:t>
      </w:r>
      <w:r w:rsidRPr="007137DB">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أن يقتل</w:t>
      </w:r>
      <w:r>
        <w:rPr>
          <w:rtl/>
        </w:rPr>
        <w:t>.</w:t>
      </w:r>
    </w:p>
    <w:p w:rsidR="00FF6DFF" w:rsidRDefault="00FF6DFF" w:rsidP="00FF6DFF">
      <w:pPr>
        <w:pStyle w:val="libFootnote0"/>
        <w:rPr>
          <w:rtl/>
        </w:rPr>
      </w:pPr>
      <w:r w:rsidRPr="002D5FFC">
        <w:rPr>
          <w:rtl/>
        </w:rPr>
        <w:t>(2) نقله العلامة ألمجلسي في البحار44</w:t>
      </w:r>
      <w:r w:rsidR="000B5FC5">
        <w:rPr>
          <w:rtl/>
        </w:rPr>
        <w:t>:</w:t>
      </w:r>
      <w:r w:rsidRPr="0003358E">
        <w:rPr>
          <w:rtl/>
        </w:rPr>
        <w:t xml:space="preserve"> </w:t>
      </w:r>
      <w:r w:rsidRPr="002D5FFC">
        <w:rPr>
          <w:rtl/>
        </w:rPr>
        <w:t>263</w:t>
      </w:r>
      <w:r>
        <w:rPr>
          <w:rFonts w:hint="cs"/>
          <w:rtl/>
        </w:rPr>
        <w:t xml:space="preserve"> </w:t>
      </w:r>
      <w:r>
        <w:rPr>
          <w:rtl/>
        </w:rPr>
        <w:t xml:space="preserve">/ </w:t>
      </w:r>
      <w:r w:rsidRPr="002D5FFC">
        <w:rPr>
          <w:rtl/>
        </w:rPr>
        <w:t>19</w:t>
      </w:r>
      <w:r>
        <w:rPr>
          <w:rFonts w:hint="cs"/>
          <w:rtl/>
        </w:rPr>
        <w:t>.</w:t>
      </w:r>
    </w:p>
    <w:p w:rsidR="00FF6DFF" w:rsidRDefault="00FF6DFF" w:rsidP="00FF6DFF">
      <w:pPr>
        <w:pStyle w:val="libFootnote0"/>
        <w:rPr>
          <w:rtl/>
        </w:rPr>
      </w:pPr>
      <w:r w:rsidRPr="002D5FFC">
        <w:rPr>
          <w:rtl/>
        </w:rPr>
        <w:t>(3) نقله العلامة المجلسي في البحار 44</w:t>
      </w:r>
      <w:r w:rsidR="000B5FC5">
        <w:rPr>
          <w:rtl/>
        </w:rPr>
        <w:t>:</w:t>
      </w:r>
      <w:r w:rsidRPr="002D5FFC">
        <w:rPr>
          <w:rtl/>
        </w:rPr>
        <w:t xml:space="preserve"> 263</w:t>
      </w:r>
      <w:r>
        <w:rPr>
          <w:rtl/>
        </w:rPr>
        <w:t xml:space="preserve"> / </w:t>
      </w:r>
      <w:r w:rsidRPr="002D5FFC">
        <w:rPr>
          <w:rtl/>
        </w:rPr>
        <w:t>20</w:t>
      </w:r>
      <w:r>
        <w:rPr>
          <w:rtl/>
        </w:rPr>
        <w:t>.</w:t>
      </w:r>
    </w:p>
    <w:p w:rsidR="00FF6DFF" w:rsidRDefault="00FF6DFF" w:rsidP="00FF6DFF">
      <w:pPr>
        <w:pStyle w:val="libFootnote0"/>
        <w:rPr>
          <w:rtl/>
        </w:rPr>
      </w:pPr>
      <w:r w:rsidRPr="002D5FFC">
        <w:rPr>
          <w:rtl/>
        </w:rPr>
        <w:t>(4) ذكره ابن عساكر في تاريخ دمشق</w:t>
      </w:r>
      <w:r w:rsidR="008F72F1">
        <w:rPr>
          <w:rtl/>
        </w:rPr>
        <w:t xml:space="preserve"> - </w:t>
      </w:r>
      <w:r w:rsidRPr="002D5FFC">
        <w:rPr>
          <w:rtl/>
        </w:rPr>
        <w:t xml:space="preserve">ترجمة الامام الحسين </w:t>
      </w:r>
      <w:r w:rsidR="000B5FC5" w:rsidRPr="000B5FC5">
        <w:rPr>
          <w:rStyle w:val="libFootnoteAlaemChar"/>
          <w:rFonts w:hint="cs"/>
          <w:rtl/>
        </w:rPr>
        <w:t>عليه‌السلام</w:t>
      </w:r>
      <w:r w:rsidR="008F72F1">
        <w:rPr>
          <w:rtl/>
        </w:rPr>
        <w:t xml:space="preserve"> -</w:t>
      </w:r>
      <w:r w:rsidR="000B5FC5">
        <w:rPr>
          <w:rtl/>
        </w:rPr>
        <w:t>:</w:t>
      </w:r>
      <w:r w:rsidRPr="002D5FFC">
        <w:rPr>
          <w:rtl/>
        </w:rPr>
        <w:t xml:space="preserve"> 245</w:t>
      </w:r>
      <w:r>
        <w:rPr>
          <w:rtl/>
        </w:rPr>
        <w:t xml:space="preserve"> / </w:t>
      </w:r>
      <w:r w:rsidRPr="002D5FFC">
        <w:rPr>
          <w:rtl/>
        </w:rPr>
        <w:t>298</w:t>
      </w:r>
      <w:r w:rsidR="000B5FC5">
        <w:rPr>
          <w:rtl/>
        </w:rPr>
        <w:t>،</w:t>
      </w:r>
      <w:r>
        <w:rPr>
          <w:rtl/>
        </w:rPr>
        <w:t xml:space="preserve"> </w:t>
      </w:r>
      <w:r w:rsidRPr="002D5FFC">
        <w:rPr>
          <w:rtl/>
        </w:rPr>
        <w:t>وانظر مصادره</w:t>
      </w:r>
      <w:r>
        <w:rPr>
          <w:rtl/>
        </w:rPr>
        <w:t>.</w:t>
      </w:r>
    </w:p>
    <w:p w:rsidR="00FF6DFF" w:rsidRDefault="00FF6DFF" w:rsidP="00FF6DFF">
      <w:pPr>
        <w:pStyle w:val="libFootnote0"/>
        <w:rPr>
          <w:rtl/>
        </w:rPr>
      </w:pPr>
      <w:r w:rsidRPr="002D5FFC">
        <w:rPr>
          <w:rtl/>
        </w:rPr>
        <w:t>(5) رواه ابن قولويه في كامل الزيارات</w:t>
      </w:r>
      <w:r w:rsidR="000B5FC5">
        <w:rPr>
          <w:rtl/>
        </w:rPr>
        <w:t>:</w:t>
      </w:r>
      <w:r w:rsidRPr="002D5FFC">
        <w:rPr>
          <w:rtl/>
        </w:rPr>
        <w:t xml:space="preserve"> 77 و 79</w:t>
      </w:r>
      <w:r w:rsidR="000B5FC5">
        <w:rPr>
          <w:rtl/>
        </w:rPr>
        <w:t>،</w:t>
      </w:r>
      <w:r>
        <w:rPr>
          <w:rtl/>
        </w:rPr>
        <w:t xml:space="preserve"> </w:t>
      </w:r>
      <w:r w:rsidRPr="002D5FFC">
        <w:rPr>
          <w:rtl/>
        </w:rPr>
        <w:t xml:space="preserve">عن ابي عبدالله </w:t>
      </w:r>
      <w:r w:rsidR="000B5FC5" w:rsidRPr="000B5FC5">
        <w:rPr>
          <w:rStyle w:val="libFootnoteAlaemChar"/>
          <w:rFonts w:hint="cs"/>
          <w:rtl/>
        </w:rPr>
        <w:t>عليه‌السلام</w:t>
      </w:r>
      <w:r>
        <w:rPr>
          <w:rtl/>
        </w:rPr>
        <w:t>.</w:t>
      </w:r>
      <w:r w:rsidRPr="002D5FFC">
        <w:rPr>
          <w:rtl/>
        </w:rPr>
        <w:t xml:space="preserve"> </w:t>
      </w:r>
    </w:p>
    <w:p w:rsidR="00FF6DFF" w:rsidRPr="002D5FFC" w:rsidRDefault="00FF6DFF" w:rsidP="00FF6DFF">
      <w:pPr>
        <w:pStyle w:val="libFootnote0"/>
        <w:rPr>
          <w:rtl/>
        </w:rPr>
      </w:pPr>
      <w:r w:rsidRPr="002D5FFC">
        <w:rPr>
          <w:rtl/>
        </w:rPr>
        <w:t xml:space="preserve">(6) مجمع البيان </w:t>
      </w:r>
      <w:r>
        <w:rPr>
          <w:rtl/>
        </w:rPr>
        <w:t>3</w:t>
      </w:r>
      <w:r w:rsidR="000B5FC5">
        <w:rPr>
          <w:rtl/>
        </w:rPr>
        <w:t>:</w:t>
      </w:r>
      <w:r w:rsidRPr="002D5FFC">
        <w:rPr>
          <w:rtl/>
        </w:rPr>
        <w:t xml:space="preserve"> 502.</w:t>
      </w:r>
      <w:r w:rsidRPr="00CD4A30">
        <w:rPr>
          <w:rtl/>
        </w:rPr>
        <w:t xml:space="preserve"> </w:t>
      </w:r>
    </w:p>
    <w:p w:rsidR="00FF6DFF" w:rsidRPr="002D5FFC" w:rsidRDefault="00FF6DFF" w:rsidP="00A90091">
      <w:pPr>
        <w:pStyle w:val="libNormal"/>
        <w:rPr>
          <w:rtl/>
        </w:rPr>
      </w:pPr>
      <w:r>
        <w:rPr>
          <w:rtl/>
        </w:rPr>
        <w:br w:type="page"/>
      </w:r>
      <w:r w:rsidRPr="00CD4A30">
        <w:rPr>
          <w:rtl/>
        </w:rPr>
        <w:lastRenderedPageBreak/>
        <w:t xml:space="preserve">وتَظاهرتِ الأخبارُ بأَنّه لم يَنْجُ أَحدٌ من قاتلي الحسينِ </w:t>
      </w:r>
      <w:r w:rsidR="000B5FC5" w:rsidRPr="000B5FC5">
        <w:rPr>
          <w:rStyle w:val="libAlaemChar"/>
          <w:rFonts w:hint="cs"/>
          <w:rtl/>
        </w:rPr>
        <w:t>عليه‌السلام</w:t>
      </w:r>
      <w:r w:rsidRPr="00CD4A30">
        <w:rPr>
          <w:rtl/>
        </w:rPr>
        <w:t xml:space="preserve"> وأَصحابِه</w:t>
      </w:r>
      <w:r w:rsidR="008F72F1">
        <w:rPr>
          <w:rtl/>
        </w:rPr>
        <w:t xml:space="preserve"> - </w:t>
      </w:r>
      <w:r w:rsidRPr="00CD4A30">
        <w:rPr>
          <w:rtl/>
        </w:rPr>
        <w:t>رضيَ ّ اللهُ عنهم</w:t>
      </w:r>
      <w:r w:rsidR="008F72F1">
        <w:rPr>
          <w:rtl/>
        </w:rPr>
        <w:t xml:space="preserve"> - </w:t>
      </w:r>
      <w:r w:rsidRPr="00CD4A30">
        <w:rPr>
          <w:rtl/>
        </w:rPr>
        <w:t>من قتل أَو بلاءٍ افْتَضَحَ به قبلَ موتِه</w:t>
      </w:r>
      <w:r>
        <w:rPr>
          <w:rtl/>
        </w:rPr>
        <w:t>.</w:t>
      </w:r>
    </w:p>
    <w:p w:rsidR="00FF6DFF" w:rsidRPr="00C86A15" w:rsidRDefault="00FF6DFF" w:rsidP="00FF6DFF">
      <w:pPr>
        <w:pStyle w:val="libCenterBold1"/>
        <w:rPr>
          <w:rtl/>
        </w:rPr>
      </w:pPr>
      <w:r w:rsidRPr="00CD4A30">
        <w:rPr>
          <w:rtl/>
        </w:rPr>
        <w:t>فصل</w:t>
      </w:r>
    </w:p>
    <w:p w:rsidR="00FF6DFF" w:rsidRDefault="00FF6DFF" w:rsidP="00A90091">
      <w:pPr>
        <w:pStyle w:val="libNormal"/>
        <w:rPr>
          <w:rtl/>
        </w:rPr>
      </w:pPr>
      <w:r w:rsidRPr="00CD4A30">
        <w:rPr>
          <w:rtl/>
        </w:rPr>
        <w:t xml:space="preserve">ومضى الحسينُ </w:t>
      </w:r>
      <w:r w:rsidR="000B5FC5" w:rsidRPr="000B5FC5">
        <w:rPr>
          <w:rStyle w:val="libAlaemChar"/>
          <w:rFonts w:hint="cs"/>
          <w:rtl/>
        </w:rPr>
        <w:t>عليه‌السلام</w:t>
      </w:r>
      <w:r w:rsidRPr="00CD4A30">
        <w:rPr>
          <w:rtl/>
        </w:rPr>
        <w:t xml:space="preserve"> في يوم السّبتِ العاشرِمنَ المحرّم سنةَ إِحدى وستِّينَ منَ الهجرةِ بعدَ صلاةِ الظُّهرِ منه قتيلاً مظلوماً ظَمآن صابراً مُحتسِباً</w:t>
      </w:r>
      <w:r w:rsidR="008F72F1">
        <w:rPr>
          <w:rtl/>
        </w:rPr>
        <w:t xml:space="preserve"> - </w:t>
      </w:r>
      <w:r w:rsidRPr="00CD4A30">
        <w:rPr>
          <w:rtl/>
        </w:rPr>
        <w:t>على ما شرحْناه</w:t>
      </w:r>
      <w:r w:rsidR="008F72F1">
        <w:rPr>
          <w:rtl/>
        </w:rPr>
        <w:t xml:space="preserve"> - </w:t>
      </w:r>
      <w:r w:rsidRPr="00CD4A30">
        <w:rPr>
          <w:rtl/>
        </w:rPr>
        <w:t>وسِنه يومئذٍ ثمان وخمسونَ سنةً</w:t>
      </w:r>
      <w:r w:rsidR="000B5FC5">
        <w:rPr>
          <w:rtl/>
        </w:rPr>
        <w:t>،</w:t>
      </w:r>
      <w:r>
        <w:rPr>
          <w:rtl/>
        </w:rPr>
        <w:t xml:space="preserve"> </w:t>
      </w:r>
      <w:r w:rsidRPr="00CD4A30">
        <w:rPr>
          <w:rtl/>
        </w:rPr>
        <w:t xml:space="preserve">أَقامَ منها معَ جدِّه رسولِ اللهِّ </w:t>
      </w:r>
      <w:r w:rsidR="000B5FC5" w:rsidRPr="000B5FC5">
        <w:rPr>
          <w:rStyle w:val="libAlaemChar"/>
          <w:rFonts w:hint="cs"/>
          <w:rtl/>
        </w:rPr>
        <w:t>صلى‌الله‌عليه‌وآله</w:t>
      </w:r>
      <w:r w:rsidRPr="00CD4A30">
        <w:rPr>
          <w:rtl/>
        </w:rPr>
        <w:t xml:space="preserve"> سبعَ سنينَ</w:t>
      </w:r>
      <w:r w:rsidR="000B5FC5">
        <w:rPr>
          <w:rtl/>
        </w:rPr>
        <w:t>،</w:t>
      </w:r>
      <w:r>
        <w:rPr>
          <w:rtl/>
        </w:rPr>
        <w:t xml:space="preserve"> </w:t>
      </w:r>
      <w:r w:rsidRPr="00CD4A30">
        <w:rPr>
          <w:rtl/>
        </w:rPr>
        <w:t xml:space="preserve">ومعَ أَبيه أَميرِالمؤمنينَ </w:t>
      </w:r>
      <w:r w:rsidR="000B5FC5" w:rsidRPr="000B5FC5">
        <w:rPr>
          <w:rStyle w:val="libAlaemChar"/>
          <w:rFonts w:hint="cs"/>
          <w:rtl/>
        </w:rPr>
        <w:t>عليه‌السلام</w:t>
      </w:r>
      <w:r w:rsidRPr="00CD4A30">
        <w:rPr>
          <w:rtl/>
        </w:rPr>
        <w:t xml:space="preserve"> ثلاثينَ سنةً</w:t>
      </w:r>
      <w:r w:rsidR="000B5FC5">
        <w:rPr>
          <w:rtl/>
        </w:rPr>
        <w:t>،</w:t>
      </w:r>
      <w:r>
        <w:rPr>
          <w:rtl/>
        </w:rPr>
        <w:t xml:space="preserve"> </w:t>
      </w:r>
      <w:r w:rsidRPr="00CD4A30">
        <w:rPr>
          <w:rtl/>
        </w:rPr>
        <w:t xml:space="preserve">ومعَ أَخيه الحسنِ </w:t>
      </w:r>
      <w:r w:rsidR="000B5FC5" w:rsidRPr="000B5FC5">
        <w:rPr>
          <w:rStyle w:val="libAlaemChar"/>
          <w:rFonts w:hint="cs"/>
          <w:rtl/>
        </w:rPr>
        <w:t>عليهما‌السلام</w:t>
      </w:r>
      <w:r w:rsidRPr="00CD4A30">
        <w:rPr>
          <w:rtl/>
        </w:rPr>
        <w:t xml:space="preserve"> عشرَ سنينَ</w:t>
      </w:r>
      <w:r w:rsidR="000B5FC5">
        <w:rPr>
          <w:rtl/>
        </w:rPr>
        <w:t>،</w:t>
      </w:r>
      <w:r>
        <w:rPr>
          <w:rtl/>
        </w:rPr>
        <w:t xml:space="preserve"> </w:t>
      </w:r>
      <w:r w:rsidRPr="00CD4A30">
        <w:rPr>
          <w:rtl/>
        </w:rPr>
        <w:t>وكانتْ مدّةُ خلافتِه بعدَ أَخيه إِحدى عشرةَ سنةً</w:t>
      </w:r>
      <w:r w:rsidR="000B5FC5">
        <w:rPr>
          <w:rtl/>
        </w:rPr>
        <w:t>،</w:t>
      </w:r>
      <w:r>
        <w:rPr>
          <w:rtl/>
        </w:rPr>
        <w:t xml:space="preserve"> </w:t>
      </w:r>
      <w:r w:rsidRPr="00CD4A30">
        <w:rPr>
          <w:rtl/>
        </w:rPr>
        <w:t xml:space="preserve">وكانَ </w:t>
      </w:r>
      <w:r w:rsidR="000B5FC5" w:rsidRPr="000B5FC5">
        <w:rPr>
          <w:rStyle w:val="libAlaemChar"/>
          <w:rFonts w:hint="cs"/>
          <w:rtl/>
        </w:rPr>
        <w:t>عليه‌السلام</w:t>
      </w:r>
      <w:r w:rsidRPr="00CD4A30">
        <w:rPr>
          <w:rtl/>
        </w:rPr>
        <w:t xml:space="preserve"> يخضب بالحِنّاءِ والكَتَمِ </w:t>
      </w:r>
      <w:r w:rsidRPr="00FF6DFF">
        <w:rPr>
          <w:rStyle w:val="libFootnotenumChar"/>
          <w:rtl/>
        </w:rPr>
        <w:t>(1)</w:t>
      </w:r>
      <w:r w:rsidR="000B5FC5">
        <w:rPr>
          <w:rtl/>
        </w:rPr>
        <w:t>،</w:t>
      </w:r>
      <w:r w:rsidRPr="00604ACA">
        <w:rPr>
          <w:rtl/>
        </w:rPr>
        <w:t xml:space="preserve"> </w:t>
      </w:r>
      <w:r w:rsidRPr="00CD4A30">
        <w:rPr>
          <w:rtl/>
        </w:rPr>
        <w:t xml:space="preserve">وقُتِلَ </w:t>
      </w:r>
      <w:r w:rsidR="000B5FC5" w:rsidRPr="000B5FC5">
        <w:rPr>
          <w:rStyle w:val="libAlaemChar"/>
          <w:rFonts w:hint="cs"/>
          <w:rtl/>
        </w:rPr>
        <w:t>عليه‌السلام</w:t>
      </w:r>
      <w:r w:rsidRPr="00CD4A30">
        <w:rPr>
          <w:rtl/>
        </w:rPr>
        <w:t xml:space="preserve"> وقد نَصَلَ الخِضابُ من عارِضيْه</w:t>
      </w:r>
      <w:r>
        <w:rPr>
          <w:rtl/>
        </w:rPr>
        <w:t>.</w:t>
      </w:r>
    </w:p>
    <w:p w:rsidR="00FF6DFF" w:rsidRDefault="00FF6DFF" w:rsidP="00A90091">
      <w:pPr>
        <w:pStyle w:val="libNormal"/>
        <w:rPr>
          <w:rtl/>
        </w:rPr>
      </w:pPr>
      <w:r w:rsidRPr="00CD4A30">
        <w:rPr>
          <w:rtl/>
        </w:rPr>
        <w:t xml:space="preserve">وقد جاءَتْ رواياتٌ كثيرةٌ في فضلِ زيارتِه </w:t>
      </w:r>
      <w:r w:rsidR="000B5FC5" w:rsidRPr="000B5FC5">
        <w:rPr>
          <w:rStyle w:val="libAlaemChar"/>
          <w:rFonts w:hint="cs"/>
          <w:rtl/>
        </w:rPr>
        <w:t>عليه‌السلام</w:t>
      </w:r>
      <w:r w:rsidRPr="00CD4A30">
        <w:rPr>
          <w:rtl/>
        </w:rPr>
        <w:t xml:space="preserve"> بل في وجوبها</w:t>
      </w:r>
      <w:r>
        <w:rPr>
          <w:rtl/>
        </w:rPr>
        <w:t>.</w:t>
      </w:r>
    </w:p>
    <w:p w:rsidR="00FF6DFF" w:rsidRDefault="00FF6DFF" w:rsidP="00A90091">
      <w:pPr>
        <w:pStyle w:val="libNormal"/>
        <w:rPr>
          <w:rtl/>
        </w:rPr>
      </w:pPr>
      <w:r w:rsidRPr="00CD4A30">
        <w:rPr>
          <w:rtl/>
        </w:rPr>
        <w:t xml:space="preserve">فرُوِيَ عنِ الصّادقِ جعفرِ بنِ محمّدٍ </w:t>
      </w:r>
      <w:r w:rsidR="000B5FC5" w:rsidRPr="000B5FC5">
        <w:rPr>
          <w:rStyle w:val="libAlaemChar"/>
          <w:rFonts w:hint="cs"/>
          <w:rtl/>
        </w:rPr>
        <w:t>عليهما‌السلام</w:t>
      </w:r>
      <w:r w:rsidRPr="00CD4A30">
        <w:rPr>
          <w:rtl/>
        </w:rPr>
        <w:t xml:space="preserve"> أَنّه قالَ</w:t>
      </w:r>
      <w:r w:rsidR="000B5FC5">
        <w:rPr>
          <w:rtl/>
        </w:rPr>
        <w:t>:</w:t>
      </w:r>
      <w:r w:rsidRPr="00CD4A30">
        <w:rPr>
          <w:rtl/>
        </w:rPr>
        <w:t xml:space="preserve"> «زيارةُ الحسينِ بنِ عليٍّ </w:t>
      </w:r>
      <w:r w:rsidR="000B5FC5" w:rsidRPr="000B5FC5">
        <w:rPr>
          <w:rStyle w:val="libAlaemChar"/>
          <w:rFonts w:hint="cs"/>
          <w:rtl/>
        </w:rPr>
        <w:t>عليه‌السلام</w:t>
      </w:r>
      <w:r w:rsidRPr="00CD4A30">
        <w:rPr>
          <w:rtl/>
        </w:rPr>
        <w:t xml:space="preserve"> واجبةٌ على كلِّ من يُقِرُّ للحسينِ بالإمامةِ منَ اللّهِ</w:t>
      </w:r>
      <w:r>
        <w:rPr>
          <w:rtl/>
        </w:rPr>
        <w:t>.عز</w:t>
      </w:r>
      <w:r>
        <w:rPr>
          <w:rFonts w:hint="cs"/>
          <w:rtl/>
        </w:rPr>
        <w:t>ّ</w:t>
      </w:r>
      <w:r w:rsidRPr="00CD4A30">
        <w:rPr>
          <w:rtl/>
        </w:rPr>
        <w:t xml:space="preserve"> وجلَّ »</w:t>
      </w:r>
      <w:r>
        <w:rPr>
          <w:rFonts w:hint="cs"/>
          <w:rtl/>
        </w:rPr>
        <w:t xml:space="preserve"> </w:t>
      </w:r>
      <w:r w:rsidRPr="00FF6DFF">
        <w:rPr>
          <w:rStyle w:val="libFootnotenumChar"/>
          <w:rtl/>
        </w:rPr>
        <w:t>(2)</w:t>
      </w:r>
      <w:r w:rsidRPr="00F00BEB">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الكتم: نبت يخلط بالحناء ويخضب به الشعر فيبقى لونه «القاموس المحيط</w:t>
      </w:r>
      <w:r w:rsidR="008F72F1">
        <w:rPr>
          <w:rtl/>
        </w:rPr>
        <w:t xml:space="preserve"> - </w:t>
      </w:r>
      <w:r w:rsidRPr="002D5FFC">
        <w:rPr>
          <w:rtl/>
        </w:rPr>
        <w:t>كتم</w:t>
      </w:r>
      <w:r w:rsidR="008F72F1">
        <w:rPr>
          <w:rtl/>
        </w:rPr>
        <w:t xml:space="preserve"> - </w:t>
      </w:r>
      <w:r w:rsidRPr="002D5FFC">
        <w:rPr>
          <w:rtl/>
        </w:rPr>
        <w:t>4</w:t>
      </w:r>
      <w:r w:rsidR="000B5FC5">
        <w:rPr>
          <w:rtl/>
        </w:rPr>
        <w:t>:</w:t>
      </w:r>
      <w:r w:rsidRPr="002D5FFC">
        <w:rPr>
          <w:rtl/>
        </w:rPr>
        <w:t xml:space="preserve"> 169 »؟ وانظر طبقات ابن سعد5</w:t>
      </w:r>
      <w:r w:rsidR="000B5FC5">
        <w:rPr>
          <w:rtl/>
        </w:rPr>
        <w:t>:</w:t>
      </w:r>
      <w:r w:rsidRPr="002D5FFC">
        <w:rPr>
          <w:rtl/>
        </w:rPr>
        <w:t xml:space="preserve"> 217</w:t>
      </w:r>
      <w:r>
        <w:rPr>
          <w:rtl/>
        </w:rPr>
        <w:t>.</w:t>
      </w:r>
    </w:p>
    <w:p w:rsidR="00FF6DFF" w:rsidRPr="002D5FFC" w:rsidRDefault="00FF6DFF" w:rsidP="00FF6DFF">
      <w:pPr>
        <w:pStyle w:val="libFootnote0"/>
        <w:rPr>
          <w:rtl/>
        </w:rPr>
      </w:pPr>
      <w:r w:rsidRPr="002D5FFC">
        <w:rPr>
          <w:rtl/>
        </w:rPr>
        <w:t>(2) رواه ابن قولويه في كامل الزيارات</w:t>
      </w:r>
      <w:r w:rsidR="000B5FC5">
        <w:rPr>
          <w:rtl/>
        </w:rPr>
        <w:t>:</w:t>
      </w:r>
      <w:r w:rsidRPr="002D5FFC">
        <w:rPr>
          <w:rtl/>
        </w:rPr>
        <w:t xml:space="preserve"> 121 و 150</w:t>
      </w:r>
      <w:r>
        <w:rPr>
          <w:rtl/>
        </w:rPr>
        <w:t xml:space="preserve"> / </w:t>
      </w:r>
      <w:r w:rsidRPr="002D5FFC">
        <w:rPr>
          <w:rtl/>
        </w:rPr>
        <w:t>ذيل ح 1</w:t>
      </w:r>
      <w:r w:rsidR="000B5FC5">
        <w:rPr>
          <w:rtl/>
        </w:rPr>
        <w:t>،</w:t>
      </w:r>
      <w:r>
        <w:rPr>
          <w:rtl/>
        </w:rPr>
        <w:t xml:space="preserve"> </w:t>
      </w:r>
      <w:r w:rsidRPr="002D5FFC">
        <w:rPr>
          <w:rtl/>
        </w:rPr>
        <w:t>والصدوق في الفقيه 2</w:t>
      </w:r>
      <w:r w:rsidR="000B5FC5">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 xml:space="preserve">وقالَ </w:t>
      </w:r>
      <w:r w:rsidR="000B5FC5" w:rsidRPr="000B5FC5">
        <w:rPr>
          <w:rStyle w:val="libAlaemChar"/>
          <w:rFonts w:hint="cs"/>
          <w:rtl/>
        </w:rPr>
        <w:t>عليه‌السلام</w:t>
      </w:r>
      <w:r w:rsidR="000B5FC5">
        <w:rPr>
          <w:rtl/>
        </w:rPr>
        <w:t>:</w:t>
      </w:r>
      <w:r w:rsidRPr="00CD4A30">
        <w:rPr>
          <w:rtl/>
        </w:rPr>
        <w:t xml:space="preserve"> «زيارةُ الحسينِ </w:t>
      </w:r>
      <w:r w:rsidR="000B5FC5" w:rsidRPr="000B5FC5">
        <w:rPr>
          <w:rStyle w:val="libAlaemChar"/>
          <w:rFonts w:hint="cs"/>
          <w:rtl/>
        </w:rPr>
        <w:t>عليه‌السلام</w:t>
      </w:r>
      <w:r w:rsidRPr="00CD4A30">
        <w:rPr>
          <w:rtl/>
        </w:rPr>
        <w:t xml:space="preserve"> تَعْدِلُ مائةَ حجّةٍ مبرورةٍ</w:t>
      </w:r>
      <w:r w:rsidR="000B5FC5">
        <w:rPr>
          <w:rtl/>
        </w:rPr>
        <w:t>،</w:t>
      </w:r>
      <w:r>
        <w:rPr>
          <w:rtl/>
        </w:rPr>
        <w:t xml:space="preserve"> </w:t>
      </w:r>
      <w:r w:rsidRPr="00CD4A30">
        <w:rPr>
          <w:rtl/>
        </w:rPr>
        <w:t>ومائةَ عُمرةٍ مُتَقَبَّلةٍ »</w:t>
      </w:r>
      <w:r>
        <w:rPr>
          <w:rFonts w:hint="cs"/>
          <w:rtl/>
        </w:rPr>
        <w:t xml:space="preserve"> </w:t>
      </w:r>
      <w:r w:rsidRPr="00FF6DFF">
        <w:rPr>
          <w:rStyle w:val="libFootnotenumChar"/>
          <w:rtl/>
        </w:rPr>
        <w:t>(1)</w:t>
      </w:r>
      <w:r w:rsidRPr="00F00BEB">
        <w:rPr>
          <w:rtl/>
        </w:rPr>
        <w:t>.</w:t>
      </w:r>
    </w:p>
    <w:p w:rsidR="00FF6DFF" w:rsidRDefault="00FF6DFF" w:rsidP="00A90091">
      <w:pPr>
        <w:pStyle w:val="libNormal"/>
        <w:rPr>
          <w:rtl/>
        </w:rPr>
      </w:pPr>
      <w:r w:rsidRPr="00CD4A30">
        <w:rPr>
          <w:rtl/>
        </w:rPr>
        <w:t xml:space="preserve">وقالَ رسولُ اللهِّ </w:t>
      </w:r>
      <w:r w:rsidR="000B5FC5" w:rsidRPr="000B5FC5">
        <w:rPr>
          <w:rStyle w:val="libAlaemChar"/>
          <w:rFonts w:hint="cs"/>
          <w:rtl/>
        </w:rPr>
        <w:t>صلى‌الله‌عليه‌وآله</w:t>
      </w:r>
      <w:r w:rsidR="000B5FC5">
        <w:rPr>
          <w:rtl/>
        </w:rPr>
        <w:t>:</w:t>
      </w:r>
      <w:r w:rsidRPr="00CD4A30">
        <w:rPr>
          <w:rtl/>
        </w:rPr>
        <w:t xml:space="preserve"> «من زارَ الحسينَ </w:t>
      </w:r>
      <w:r w:rsidR="000B5FC5" w:rsidRPr="000B5FC5">
        <w:rPr>
          <w:rStyle w:val="libAlaemChar"/>
          <w:rFonts w:hint="cs"/>
          <w:rtl/>
        </w:rPr>
        <w:t>عليه‌السلام</w:t>
      </w:r>
      <w:r w:rsidRPr="00CD4A30">
        <w:rPr>
          <w:rtl/>
        </w:rPr>
        <w:t xml:space="preserve"> بعدَ موته فله الجنّةُ»</w:t>
      </w:r>
      <w:r>
        <w:rPr>
          <w:rFonts w:hint="cs"/>
          <w:rtl/>
        </w:rPr>
        <w:t xml:space="preserve"> </w:t>
      </w:r>
      <w:r w:rsidRPr="00FF6DFF">
        <w:rPr>
          <w:rStyle w:val="libFootnotenumChar"/>
          <w:rtl/>
        </w:rPr>
        <w:t>(2)</w:t>
      </w:r>
      <w:r w:rsidRPr="00F00BEB">
        <w:rPr>
          <w:rtl/>
        </w:rPr>
        <w:t>.</w:t>
      </w:r>
    </w:p>
    <w:p w:rsidR="00FF6DFF" w:rsidRDefault="00FF6DFF" w:rsidP="00A90091">
      <w:pPr>
        <w:pStyle w:val="libNormal"/>
        <w:rPr>
          <w:rtl/>
        </w:rPr>
      </w:pPr>
      <w:r w:rsidRPr="00CD4A30">
        <w:rPr>
          <w:rtl/>
        </w:rPr>
        <w:t>والأخبارُ في هذا البابِ كثيرةٌ</w:t>
      </w:r>
      <w:r w:rsidR="000B5FC5">
        <w:rPr>
          <w:rtl/>
        </w:rPr>
        <w:t>،</w:t>
      </w:r>
      <w:r>
        <w:rPr>
          <w:rtl/>
        </w:rPr>
        <w:t xml:space="preserve"> </w:t>
      </w:r>
      <w:r w:rsidRPr="00CD4A30">
        <w:rPr>
          <w:rtl/>
        </w:rPr>
        <w:t>وقد أَوردْنا منها جملةً كافيةً في كتابِنا المعروفِ بمنَاسِكِ المزَارِ.</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348</w:t>
      </w:r>
      <w:r>
        <w:rPr>
          <w:rtl/>
        </w:rPr>
        <w:t xml:space="preserve"> / </w:t>
      </w:r>
      <w:r w:rsidRPr="002D5FFC">
        <w:rPr>
          <w:rtl/>
        </w:rPr>
        <w:t>ذيل ح 1594</w:t>
      </w:r>
      <w:r w:rsidR="000B5FC5">
        <w:rPr>
          <w:rtl/>
        </w:rPr>
        <w:t>،</w:t>
      </w:r>
      <w:r>
        <w:rPr>
          <w:rtl/>
        </w:rPr>
        <w:t xml:space="preserve"> </w:t>
      </w:r>
      <w:r w:rsidRPr="002D5FFC">
        <w:rPr>
          <w:rtl/>
        </w:rPr>
        <w:t>والامالي</w:t>
      </w:r>
      <w:r w:rsidR="000B5FC5">
        <w:rPr>
          <w:rtl/>
        </w:rPr>
        <w:t>:</w:t>
      </w:r>
      <w:r w:rsidRPr="002D5FFC">
        <w:rPr>
          <w:rtl/>
        </w:rPr>
        <w:t xml:space="preserve"> 123</w:t>
      </w:r>
      <w:r>
        <w:rPr>
          <w:rtl/>
        </w:rPr>
        <w:t xml:space="preserve"> / </w:t>
      </w:r>
      <w:r w:rsidRPr="002D5FFC">
        <w:rPr>
          <w:rtl/>
        </w:rPr>
        <w:t>10</w:t>
      </w:r>
      <w:r w:rsidR="000B5FC5">
        <w:rPr>
          <w:rtl/>
        </w:rPr>
        <w:t>،</w:t>
      </w:r>
      <w:r>
        <w:rPr>
          <w:rtl/>
        </w:rPr>
        <w:t xml:space="preserve"> </w:t>
      </w:r>
      <w:r w:rsidRPr="002D5FFC">
        <w:rPr>
          <w:rtl/>
        </w:rPr>
        <w:t>الشيخ في التهذيب 6</w:t>
      </w:r>
      <w:r w:rsidR="000B5FC5">
        <w:rPr>
          <w:rtl/>
        </w:rPr>
        <w:t>:</w:t>
      </w:r>
      <w:r w:rsidRPr="002D5FFC">
        <w:rPr>
          <w:rtl/>
        </w:rPr>
        <w:t xml:space="preserve"> 42</w:t>
      </w:r>
      <w:r>
        <w:rPr>
          <w:rtl/>
        </w:rPr>
        <w:t xml:space="preserve"> / </w:t>
      </w:r>
      <w:r w:rsidRPr="002D5FFC">
        <w:rPr>
          <w:rtl/>
        </w:rPr>
        <w:t>ذيل ح 1</w:t>
      </w:r>
      <w:r w:rsidR="000B5FC5">
        <w:rPr>
          <w:rtl/>
        </w:rPr>
        <w:t>،</w:t>
      </w:r>
      <w:r>
        <w:rPr>
          <w:rtl/>
        </w:rPr>
        <w:t xml:space="preserve"> </w:t>
      </w:r>
      <w:r w:rsidRPr="002D5FFC">
        <w:rPr>
          <w:rtl/>
        </w:rPr>
        <w:t>والمصنف نحوه في المقنعة</w:t>
      </w:r>
      <w:r w:rsidR="000B5FC5">
        <w:rPr>
          <w:rtl/>
        </w:rPr>
        <w:t>:</w:t>
      </w:r>
      <w:r w:rsidRPr="002D5FFC">
        <w:rPr>
          <w:rtl/>
        </w:rPr>
        <w:t xml:space="preserve"> 468</w:t>
      </w:r>
      <w:r w:rsidR="000B5FC5">
        <w:rPr>
          <w:rtl/>
        </w:rPr>
        <w:t>،</w:t>
      </w:r>
      <w:r>
        <w:rPr>
          <w:rtl/>
        </w:rPr>
        <w:t xml:space="preserve"> </w:t>
      </w:r>
      <w:r w:rsidRPr="002D5FFC">
        <w:rPr>
          <w:rtl/>
        </w:rPr>
        <w:t>والمزار: 37</w:t>
      </w:r>
      <w:r>
        <w:rPr>
          <w:rtl/>
        </w:rPr>
        <w:t xml:space="preserve"> / </w:t>
      </w:r>
      <w:r w:rsidRPr="002D5FFC">
        <w:rPr>
          <w:rtl/>
        </w:rPr>
        <w:t>1</w:t>
      </w:r>
      <w:r>
        <w:rPr>
          <w:rtl/>
        </w:rPr>
        <w:t>.</w:t>
      </w:r>
    </w:p>
    <w:p w:rsidR="00FF6DFF" w:rsidRDefault="00FF6DFF" w:rsidP="00FF6DFF">
      <w:pPr>
        <w:pStyle w:val="libFootnote0"/>
        <w:rPr>
          <w:rtl/>
        </w:rPr>
      </w:pPr>
      <w:r w:rsidRPr="002D5FFC">
        <w:rPr>
          <w:rtl/>
        </w:rPr>
        <w:t>(1) كامل الزيارات</w:t>
      </w:r>
      <w:r w:rsidR="000B5FC5">
        <w:rPr>
          <w:rtl/>
        </w:rPr>
        <w:t>:</w:t>
      </w:r>
      <w:r w:rsidRPr="002D5FFC">
        <w:rPr>
          <w:rtl/>
        </w:rPr>
        <w:t xml:space="preserve"> 142</w:t>
      </w:r>
      <w:r w:rsidR="000B5FC5">
        <w:rPr>
          <w:rtl/>
        </w:rPr>
        <w:t>،</w:t>
      </w:r>
      <w:r>
        <w:rPr>
          <w:rtl/>
        </w:rPr>
        <w:t xml:space="preserve"> </w:t>
      </w:r>
      <w:r w:rsidRPr="002D5FFC">
        <w:rPr>
          <w:rtl/>
        </w:rPr>
        <w:t>وامالي الصدوق</w:t>
      </w:r>
      <w:r w:rsidR="000B5FC5">
        <w:rPr>
          <w:rtl/>
        </w:rPr>
        <w:t>:</w:t>
      </w:r>
      <w:r w:rsidRPr="002D5FFC">
        <w:rPr>
          <w:rtl/>
        </w:rPr>
        <w:t xml:space="preserve"> 123</w:t>
      </w:r>
      <w:r>
        <w:rPr>
          <w:rtl/>
        </w:rPr>
        <w:t xml:space="preserve"> / </w:t>
      </w:r>
      <w:r w:rsidRPr="002D5FFC">
        <w:rPr>
          <w:rtl/>
        </w:rPr>
        <w:t>11</w:t>
      </w:r>
      <w:r w:rsidR="000B5FC5">
        <w:rPr>
          <w:rtl/>
        </w:rPr>
        <w:t>،</w:t>
      </w:r>
      <w:r>
        <w:rPr>
          <w:rtl/>
        </w:rPr>
        <w:t xml:space="preserve"> </w:t>
      </w:r>
      <w:r w:rsidRPr="002D5FFC">
        <w:rPr>
          <w:rtl/>
        </w:rPr>
        <w:t>وتهذيب الاحكام 6</w:t>
      </w:r>
      <w:r w:rsidR="000B5FC5">
        <w:rPr>
          <w:rtl/>
        </w:rPr>
        <w:t>:</w:t>
      </w:r>
      <w:r w:rsidRPr="002D5FFC">
        <w:rPr>
          <w:rtl/>
        </w:rPr>
        <w:t xml:space="preserve"> 51</w:t>
      </w:r>
      <w:r>
        <w:rPr>
          <w:rtl/>
        </w:rPr>
        <w:t xml:space="preserve"> / </w:t>
      </w:r>
      <w:r w:rsidRPr="002D5FFC">
        <w:rPr>
          <w:rtl/>
        </w:rPr>
        <w:t>119</w:t>
      </w:r>
      <w:r w:rsidR="000B5FC5">
        <w:rPr>
          <w:rtl/>
        </w:rPr>
        <w:t>،</w:t>
      </w:r>
      <w:r>
        <w:rPr>
          <w:rtl/>
        </w:rPr>
        <w:t xml:space="preserve"> </w:t>
      </w:r>
      <w:r w:rsidRPr="002D5FFC">
        <w:rPr>
          <w:rtl/>
        </w:rPr>
        <w:t>ومصباح المتهجد</w:t>
      </w:r>
      <w:r w:rsidR="000B5FC5">
        <w:rPr>
          <w:rtl/>
        </w:rPr>
        <w:t>:</w:t>
      </w:r>
      <w:r w:rsidRPr="002D5FFC">
        <w:rPr>
          <w:rtl/>
        </w:rPr>
        <w:t xml:space="preserve"> 659</w:t>
      </w:r>
      <w:r w:rsidR="000B5FC5">
        <w:rPr>
          <w:rtl/>
        </w:rPr>
        <w:t>،</w:t>
      </w:r>
      <w:r>
        <w:rPr>
          <w:rtl/>
        </w:rPr>
        <w:t xml:space="preserve"> </w:t>
      </w:r>
      <w:r w:rsidRPr="002D5FFC">
        <w:rPr>
          <w:rtl/>
        </w:rPr>
        <w:t>باختلاف يسيرفيها</w:t>
      </w:r>
      <w:r>
        <w:rPr>
          <w:rtl/>
        </w:rPr>
        <w:t>.</w:t>
      </w:r>
    </w:p>
    <w:p w:rsidR="00FF6DFF" w:rsidRPr="002D5FFC" w:rsidRDefault="00FF6DFF" w:rsidP="00FF6DFF">
      <w:pPr>
        <w:pStyle w:val="libFootnote0"/>
        <w:rPr>
          <w:rtl/>
        </w:rPr>
      </w:pPr>
      <w:r w:rsidRPr="002D5FFC">
        <w:rPr>
          <w:rtl/>
        </w:rPr>
        <w:t>(2) كامل الزيارات</w:t>
      </w:r>
      <w:r w:rsidR="000B5FC5">
        <w:rPr>
          <w:rtl/>
        </w:rPr>
        <w:t>:</w:t>
      </w:r>
      <w:r w:rsidRPr="002D5FFC">
        <w:rPr>
          <w:rtl/>
        </w:rPr>
        <w:t xml:space="preserve"> 10</w:t>
      </w:r>
      <w:r>
        <w:rPr>
          <w:rtl/>
        </w:rPr>
        <w:t xml:space="preserve"> / </w:t>
      </w:r>
      <w:r w:rsidRPr="002D5FFC">
        <w:rPr>
          <w:rtl/>
        </w:rPr>
        <w:t>1</w:t>
      </w:r>
      <w:r w:rsidR="000B5FC5">
        <w:rPr>
          <w:rtl/>
        </w:rPr>
        <w:t>،</w:t>
      </w:r>
      <w:r>
        <w:rPr>
          <w:rtl/>
        </w:rPr>
        <w:t xml:space="preserve"> </w:t>
      </w:r>
      <w:r w:rsidRPr="002D5FFC">
        <w:rPr>
          <w:rtl/>
        </w:rPr>
        <w:t>تهذيب الاحكام 6</w:t>
      </w:r>
      <w:r w:rsidR="000B5FC5">
        <w:rPr>
          <w:rtl/>
        </w:rPr>
        <w:t>:</w:t>
      </w:r>
      <w:r w:rsidRPr="002D5FFC">
        <w:rPr>
          <w:rtl/>
        </w:rPr>
        <w:t xml:space="preserve"> 40</w:t>
      </w:r>
      <w:r>
        <w:rPr>
          <w:rtl/>
        </w:rPr>
        <w:t xml:space="preserve"> / </w:t>
      </w:r>
      <w:r w:rsidRPr="002D5FFC">
        <w:rPr>
          <w:rtl/>
        </w:rPr>
        <w:t>84</w:t>
      </w:r>
      <w:r w:rsidR="000B5FC5">
        <w:rPr>
          <w:rtl/>
        </w:rPr>
        <w:t>،</w:t>
      </w:r>
      <w:r>
        <w:rPr>
          <w:rtl/>
        </w:rPr>
        <w:t xml:space="preserve"> </w:t>
      </w:r>
      <w:r w:rsidRPr="002D5FFC">
        <w:rPr>
          <w:rtl/>
        </w:rPr>
        <w:t>ومزار المفيد</w:t>
      </w:r>
      <w:r w:rsidR="000B5FC5">
        <w:rPr>
          <w:rtl/>
        </w:rPr>
        <w:t>:</w:t>
      </w:r>
      <w:r w:rsidRPr="002D5FFC">
        <w:rPr>
          <w:rtl/>
        </w:rPr>
        <w:t xml:space="preserve"> 30</w:t>
      </w:r>
      <w:r>
        <w:rPr>
          <w:rtl/>
        </w:rPr>
        <w:t xml:space="preserve"> / </w:t>
      </w:r>
      <w:r w:rsidRPr="002D5FFC">
        <w:rPr>
          <w:rtl/>
        </w:rPr>
        <w:t>ذح 1</w:t>
      </w:r>
      <w:r>
        <w:rPr>
          <w:rtl/>
        </w:rPr>
        <w:t>.</w:t>
      </w:r>
      <w:r w:rsidRPr="00CD4A30">
        <w:rPr>
          <w:rtl/>
        </w:rPr>
        <w:t xml:space="preserve"> </w:t>
      </w:r>
    </w:p>
    <w:p w:rsidR="00FF6DFF" w:rsidRPr="00C86A15" w:rsidRDefault="00FF6DFF" w:rsidP="0051150F">
      <w:pPr>
        <w:pStyle w:val="Heading1Center"/>
        <w:rPr>
          <w:rtl/>
        </w:rPr>
      </w:pPr>
      <w:bookmarkStart w:id="105" w:name="135"/>
      <w:r w:rsidRPr="002A1C64">
        <w:rPr>
          <w:rtl/>
        </w:rPr>
        <w:br w:type="page"/>
      </w:r>
      <w:bookmarkStart w:id="106" w:name="_Toc371754639"/>
      <w:r w:rsidRPr="00CD4A30">
        <w:rPr>
          <w:rtl/>
        </w:rPr>
        <w:lastRenderedPageBreak/>
        <w:t>باب</w:t>
      </w:r>
      <w:r w:rsidR="0051150F">
        <w:rPr>
          <w:rFonts w:hint="cs"/>
          <w:rtl/>
        </w:rPr>
        <w:t xml:space="preserve"> </w:t>
      </w:r>
      <w:r w:rsidRPr="00CD4A30">
        <w:rPr>
          <w:rtl/>
        </w:rPr>
        <w:t>ذكر ولدِ الحسينِ بنِ عليٍّ عليهما السّلامُ</w:t>
      </w:r>
      <w:bookmarkEnd w:id="106"/>
    </w:p>
    <w:bookmarkEnd w:id="105"/>
    <w:p w:rsidR="00FF6DFF" w:rsidRDefault="00FF6DFF" w:rsidP="00A90091">
      <w:pPr>
        <w:pStyle w:val="libNormal"/>
        <w:rPr>
          <w:rtl/>
        </w:rPr>
      </w:pPr>
      <w:r w:rsidRPr="00CD4A30">
        <w:rPr>
          <w:rtl/>
        </w:rPr>
        <w:t xml:space="preserve">وكانَ للحسينِ </w:t>
      </w:r>
      <w:r w:rsidR="000B5FC5" w:rsidRPr="000B5FC5">
        <w:rPr>
          <w:rStyle w:val="libAlaemChar"/>
          <w:rFonts w:hint="cs"/>
          <w:rtl/>
        </w:rPr>
        <w:t>عليه‌السلام</w:t>
      </w:r>
      <w:r w:rsidRPr="00CD4A30">
        <w:rPr>
          <w:rtl/>
        </w:rPr>
        <w:t xml:space="preserve"> ستّةُ أَولادٍ</w:t>
      </w:r>
      <w:r w:rsidR="000B5FC5">
        <w:rPr>
          <w:rtl/>
        </w:rPr>
        <w:t>:</w:t>
      </w:r>
      <w:r w:rsidRPr="00CD4A30">
        <w:rPr>
          <w:rtl/>
        </w:rPr>
        <w:t xml:space="preserve"> عليُّ بنُ الحسينِ الأكبرُ</w:t>
      </w:r>
      <w:r w:rsidR="000B5FC5">
        <w:rPr>
          <w:rtl/>
        </w:rPr>
        <w:t>،</w:t>
      </w:r>
      <w:r>
        <w:rPr>
          <w:rtl/>
        </w:rPr>
        <w:t xml:space="preserve"> </w:t>
      </w:r>
      <w:r w:rsidRPr="00CD4A30">
        <w:rPr>
          <w:rtl/>
        </w:rPr>
        <w:t>كنيتهُ أَبو محمدٍ</w:t>
      </w:r>
      <w:r w:rsidR="000B5FC5">
        <w:rPr>
          <w:rtl/>
        </w:rPr>
        <w:t>،</w:t>
      </w:r>
      <w:r>
        <w:rPr>
          <w:rtl/>
        </w:rPr>
        <w:t xml:space="preserve"> </w:t>
      </w:r>
      <w:r w:rsidRPr="00CD4A30">
        <w:rPr>
          <w:rtl/>
        </w:rPr>
        <w:t>وأمه شاه زنان بنت كسرى يَزدجرد</w:t>
      </w:r>
      <w:r>
        <w:rPr>
          <w:rtl/>
        </w:rPr>
        <w:t>.</w:t>
      </w:r>
    </w:p>
    <w:p w:rsidR="00FF6DFF" w:rsidRDefault="00FF6DFF" w:rsidP="00A90091">
      <w:pPr>
        <w:pStyle w:val="libNormal"/>
        <w:rPr>
          <w:rtl/>
        </w:rPr>
      </w:pPr>
      <w:r w:rsidRPr="00CD4A30">
        <w:rPr>
          <w:rtl/>
        </w:rPr>
        <w:t>وعليُّ بن الحسينِ الأصغرُ</w:t>
      </w:r>
      <w:r w:rsidR="000B5FC5">
        <w:rPr>
          <w:rtl/>
        </w:rPr>
        <w:t>،</w:t>
      </w:r>
      <w:r>
        <w:rPr>
          <w:rtl/>
        </w:rPr>
        <w:t xml:space="preserve"> </w:t>
      </w:r>
      <w:r w:rsidRPr="00CD4A30">
        <w:rPr>
          <w:rtl/>
        </w:rPr>
        <w:t>قُتِلَ معَ أَبيه بالطّفِّ</w:t>
      </w:r>
      <w:r w:rsidR="000B5FC5">
        <w:rPr>
          <w:rtl/>
        </w:rPr>
        <w:t>،</w:t>
      </w:r>
      <w:r>
        <w:rPr>
          <w:rtl/>
        </w:rPr>
        <w:t xml:space="preserve"> </w:t>
      </w:r>
      <w:r w:rsidRPr="00CD4A30">
        <w:rPr>
          <w:rtl/>
        </w:rPr>
        <w:t>وقد تقدّمَ ذكرُه فيما سلفَ</w:t>
      </w:r>
      <w:r w:rsidR="000B5FC5">
        <w:rPr>
          <w:rtl/>
        </w:rPr>
        <w:t>،</w:t>
      </w:r>
      <w:r>
        <w:rPr>
          <w:rtl/>
        </w:rPr>
        <w:t xml:space="preserve"> </w:t>
      </w:r>
      <w:r w:rsidRPr="00CD4A30">
        <w:rPr>
          <w:rtl/>
        </w:rPr>
        <w:t xml:space="preserve">وأُمُّه ليلى بنت أَبي مُرّة بن عروة بن مسعودِ الثّقفيّةُ. </w:t>
      </w:r>
    </w:p>
    <w:p w:rsidR="00FF6DFF" w:rsidRDefault="00FF6DFF" w:rsidP="00A90091">
      <w:pPr>
        <w:pStyle w:val="libNormal"/>
        <w:rPr>
          <w:rtl/>
        </w:rPr>
      </w:pPr>
      <w:r w:rsidRPr="00CD4A30">
        <w:rPr>
          <w:rtl/>
        </w:rPr>
        <w:t>وجعفرُ بنُ الحسينِ</w:t>
      </w:r>
      <w:r w:rsidR="000B5FC5">
        <w:rPr>
          <w:rtl/>
        </w:rPr>
        <w:t>،</w:t>
      </w:r>
      <w:r>
        <w:rPr>
          <w:rtl/>
        </w:rPr>
        <w:t xml:space="preserve"> </w:t>
      </w:r>
      <w:r w:rsidRPr="00CD4A30">
        <w:rPr>
          <w:rtl/>
        </w:rPr>
        <w:t>لا بقيّةَ له</w:t>
      </w:r>
      <w:r w:rsidR="000B5FC5">
        <w:rPr>
          <w:rtl/>
        </w:rPr>
        <w:t>،</w:t>
      </w:r>
      <w:r>
        <w:rPr>
          <w:rtl/>
        </w:rPr>
        <w:t xml:space="preserve"> </w:t>
      </w:r>
      <w:r w:rsidRPr="00CD4A30">
        <w:rPr>
          <w:rtl/>
        </w:rPr>
        <w:t>وأُمُّه قُضاعيّةٌ</w:t>
      </w:r>
      <w:r w:rsidR="000B5FC5">
        <w:rPr>
          <w:rtl/>
        </w:rPr>
        <w:t>،</w:t>
      </w:r>
      <w:r>
        <w:rPr>
          <w:rtl/>
        </w:rPr>
        <w:t xml:space="preserve"> </w:t>
      </w:r>
      <w:r w:rsidRPr="00CD4A30">
        <w:rPr>
          <w:rtl/>
        </w:rPr>
        <w:t>وكانتْ وفاتُه في حياةِ الحسينِ</w:t>
      </w:r>
      <w:r>
        <w:rPr>
          <w:rtl/>
        </w:rPr>
        <w:t>.</w:t>
      </w:r>
    </w:p>
    <w:p w:rsidR="00FF6DFF" w:rsidRDefault="00FF6DFF" w:rsidP="00A90091">
      <w:pPr>
        <w:pStyle w:val="libNormal"/>
        <w:rPr>
          <w:rtl/>
        </w:rPr>
      </w:pPr>
      <w:r w:rsidRPr="00CD4A30">
        <w:rPr>
          <w:rtl/>
        </w:rPr>
        <w:t>وعبدُاللّهِ بن الحسينِ</w:t>
      </w:r>
      <w:r w:rsidR="000B5FC5">
        <w:rPr>
          <w:rtl/>
        </w:rPr>
        <w:t>،</w:t>
      </w:r>
      <w:r>
        <w:rPr>
          <w:rtl/>
        </w:rPr>
        <w:t xml:space="preserve"> </w:t>
      </w:r>
      <w:r w:rsidRPr="00CD4A30">
        <w:rPr>
          <w:rtl/>
        </w:rPr>
        <w:t>قُتِلَ معَ أَبيه صغيراً</w:t>
      </w:r>
      <w:r w:rsidR="000B5FC5">
        <w:rPr>
          <w:rtl/>
        </w:rPr>
        <w:t>،</w:t>
      </w:r>
      <w:r>
        <w:rPr>
          <w:rtl/>
        </w:rPr>
        <w:t xml:space="preserve"> </w:t>
      </w:r>
      <w:r w:rsidRPr="00CD4A30">
        <w:rPr>
          <w:rtl/>
        </w:rPr>
        <w:t>جاءه سهمٌ وهو في حجرِ أَبيه فذبحَه</w:t>
      </w:r>
      <w:r w:rsidR="000B5FC5">
        <w:rPr>
          <w:rtl/>
        </w:rPr>
        <w:t>،</w:t>
      </w:r>
      <w:r>
        <w:rPr>
          <w:rtl/>
        </w:rPr>
        <w:t xml:space="preserve"> </w:t>
      </w:r>
      <w:r w:rsidRPr="00CD4A30">
        <w:rPr>
          <w:rtl/>
        </w:rPr>
        <w:t>وقد تقدّمَ ذكره فيما مضى</w:t>
      </w:r>
      <w:r>
        <w:rPr>
          <w:rtl/>
        </w:rPr>
        <w:t>.</w:t>
      </w:r>
    </w:p>
    <w:p w:rsidR="00FF6DFF" w:rsidRDefault="00FF6DFF" w:rsidP="00A90091">
      <w:pPr>
        <w:pStyle w:val="libNormal"/>
        <w:rPr>
          <w:rtl/>
        </w:rPr>
      </w:pPr>
      <w:r w:rsidRPr="00CD4A30">
        <w:rPr>
          <w:rtl/>
        </w:rPr>
        <w:t>وسُكَيْنَةُ بنتُ الحسينِ</w:t>
      </w:r>
      <w:r w:rsidR="000B5FC5">
        <w:rPr>
          <w:rtl/>
        </w:rPr>
        <w:t>،</w:t>
      </w:r>
      <w:r>
        <w:rPr>
          <w:rtl/>
        </w:rPr>
        <w:t xml:space="preserve"> </w:t>
      </w:r>
      <w:r w:rsidRPr="00CD4A30">
        <w:rPr>
          <w:rtl/>
        </w:rPr>
        <w:t>وأمها الرَّبابُ بنتُ امرئ القيسِ بنِ عديٍّ</w:t>
      </w:r>
      <w:r w:rsidR="000B5FC5">
        <w:rPr>
          <w:rtl/>
        </w:rPr>
        <w:t>،</w:t>
      </w:r>
      <w:r>
        <w:rPr>
          <w:rtl/>
        </w:rPr>
        <w:t xml:space="preserve"> </w:t>
      </w:r>
      <w:r w:rsidRPr="00CD4A30">
        <w:rPr>
          <w:rtl/>
        </w:rPr>
        <w:t>كلبيّةٌ</w:t>
      </w:r>
      <w:r w:rsidR="000B5FC5">
        <w:rPr>
          <w:rtl/>
        </w:rPr>
        <w:t>،</w:t>
      </w:r>
      <w:r>
        <w:rPr>
          <w:rtl/>
        </w:rPr>
        <w:t xml:space="preserve"> </w:t>
      </w:r>
      <w:r w:rsidRPr="00CD4A30">
        <w:rPr>
          <w:rtl/>
        </w:rPr>
        <w:t>وهي أُمُّ عبداللهِ بنِ الحسينِ</w:t>
      </w:r>
      <w:r>
        <w:rPr>
          <w:rtl/>
        </w:rPr>
        <w:t>.</w:t>
      </w:r>
    </w:p>
    <w:p w:rsidR="00FF6DFF" w:rsidRPr="002D5FFC" w:rsidRDefault="00FF6DFF" w:rsidP="00A90091">
      <w:pPr>
        <w:pStyle w:val="libNormal"/>
        <w:rPr>
          <w:rtl/>
        </w:rPr>
      </w:pPr>
      <w:r w:rsidRPr="00CD4A30">
        <w:rPr>
          <w:rtl/>
        </w:rPr>
        <w:t>وفاطمةُ بنتُ الحسينِ</w:t>
      </w:r>
      <w:r w:rsidR="000B5FC5">
        <w:rPr>
          <w:rtl/>
        </w:rPr>
        <w:t>،</w:t>
      </w:r>
      <w:r>
        <w:rPr>
          <w:rtl/>
        </w:rPr>
        <w:t xml:space="preserve"> </w:t>
      </w:r>
      <w:r w:rsidRPr="00CD4A30">
        <w:rPr>
          <w:rtl/>
        </w:rPr>
        <w:t>وأمُّها أُمُّ إِسحاقَ بنتُ طلحةَ بن عُبيدِاللهِّ</w:t>
      </w:r>
      <w:r w:rsidR="000B5FC5">
        <w:rPr>
          <w:rtl/>
        </w:rPr>
        <w:t>،</w:t>
      </w:r>
      <w:r>
        <w:rPr>
          <w:rtl/>
        </w:rPr>
        <w:t xml:space="preserve"> </w:t>
      </w:r>
      <w:r w:rsidRPr="00CD4A30">
        <w:rPr>
          <w:rtl/>
        </w:rPr>
        <w:t xml:space="preserve">تيميٌةُ. </w:t>
      </w:r>
    </w:p>
    <w:p w:rsidR="00FF6DFF" w:rsidRPr="002D5FFC" w:rsidRDefault="00FF6DFF" w:rsidP="00A90091">
      <w:pPr>
        <w:pStyle w:val="libCenter"/>
        <w:rPr>
          <w:rtl/>
        </w:rPr>
      </w:pPr>
      <w:r w:rsidRPr="002D5FFC">
        <w:rPr>
          <w:rtl/>
        </w:rPr>
        <w:t xml:space="preserve">* * * </w:t>
      </w:r>
    </w:p>
    <w:p w:rsidR="00FF6DFF" w:rsidRPr="002D5FFC" w:rsidRDefault="00FF6DFF" w:rsidP="00A90091">
      <w:pPr>
        <w:pStyle w:val="libNormal"/>
        <w:rPr>
          <w:rtl/>
        </w:rPr>
      </w:pPr>
      <w:r>
        <w:rPr>
          <w:rtl/>
        </w:rPr>
        <w:br w:type="page"/>
      </w:r>
    </w:p>
    <w:p w:rsidR="00FF6DFF" w:rsidRDefault="00FF6DFF" w:rsidP="0051150F">
      <w:pPr>
        <w:pStyle w:val="Heading1Center"/>
        <w:rPr>
          <w:rtl/>
        </w:rPr>
      </w:pPr>
      <w:bookmarkStart w:id="107" w:name="137"/>
      <w:r>
        <w:rPr>
          <w:rtl/>
        </w:rPr>
        <w:lastRenderedPageBreak/>
        <w:br w:type="page"/>
      </w:r>
      <w:bookmarkStart w:id="108" w:name="_Toc371754640"/>
      <w:r w:rsidRPr="00CD4A30">
        <w:rPr>
          <w:rtl/>
        </w:rPr>
        <w:lastRenderedPageBreak/>
        <w:t>باب</w:t>
      </w:r>
      <w:r w:rsidR="0051150F">
        <w:rPr>
          <w:rFonts w:hint="cs"/>
          <w:rtl/>
        </w:rPr>
        <w:t xml:space="preserve"> </w:t>
      </w:r>
      <w:r w:rsidRPr="00CD4A30">
        <w:rPr>
          <w:rtl/>
        </w:rPr>
        <w:t>ذِكْر الإمام بعدَ الحسينِ بنِ عليٍّ عليهما السلام</w:t>
      </w:r>
      <w:bookmarkEnd w:id="108"/>
      <w:r>
        <w:rPr>
          <w:rtl/>
        </w:rPr>
        <w:t xml:space="preserve"> </w:t>
      </w:r>
    </w:p>
    <w:p w:rsidR="00FF6DFF" w:rsidRDefault="00FF6DFF" w:rsidP="0051150F">
      <w:pPr>
        <w:pStyle w:val="libCenterBold1"/>
        <w:rPr>
          <w:rtl/>
        </w:rPr>
      </w:pPr>
      <w:r w:rsidRPr="00CD4A30">
        <w:rPr>
          <w:rtl/>
        </w:rPr>
        <w:t>وتأريخ مولدَه</w:t>
      </w:r>
      <w:r w:rsidR="000B5FC5">
        <w:rPr>
          <w:rtl/>
        </w:rPr>
        <w:t>،</w:t>
      </w:r>
      <w:r>
        <w:rPr>
          <w:rtl/>
        </w:rPr>
        <w:t xml:space="preserve"> </w:t>
      </w:r>
      <w:r w:rsidRPr="00CD4A30">
        <w:rPr>
          <w:rtl/>
        </w:rPr>
        <w:t>ودلائل إِمامتِه</w:t>
      </w:r>
      <w:r w:rsidR="000B5FC5">
        <w:rPr>
          <w:rtl/>
        </w:rPr>
        <w:t>،</w:t>
      </w:r>
      <w:r>
        <w:rPr>
          <w:rtl/>
        </w:rPr>
        <w:t xml:space="preserve"> </w:t>
      </w:r>
      <w:r w:rsidRPr="00CD4A30">
        <w:rPr>
          <w:rtl/>
        </w:rPr>
        <w:t>ومبلغ سنِّه</w:t>
      </w:r>
      <w:r w:rsidR="000B5FC5">
        <w:rPr>
          <w:rtl/>
        </w:rPr>
        <w:t>،</w:t>
      </w:r>
      <w:r>
        <w:rPr>
          <w:rtl/>
        </w:rPr>
        <w:t xml:space="preserve"> </w:t>
      </w:r>
    </w:p>
    <w:p w:rsidR="00FF6DFF" w:rsidRDefault="00FF6DFF" w:rsidP="0051150F">
      <w:pPr>
        <w:pStyle w:val="libCenterBold1"/>
        <w:rPr>
          <w:rtl/>
        </w:rPr>
      </w:pPr>
      <w:r w:rsidRPr="00CD4A30">
        <w:rPr>
          <w:rtl/>
        </w:rPr>
        <w:t>ومدّة خلافتِه</w:t>
      </w:r>
      <w:r w:rsidR="000B5FC5">
        <w:rPr>
          <w:rtl/>
        </w:rPr>
        <w:t>،</w:t>
      </w:r>
      <w:r>
        <w:rPr>
          <w:rtl/>
        </w:rPr>
        <w:t xml:space="preserve"> </w:t>
      </w:r>
      <w:r w:rsidRPr="00CD4A30">
        <w:rPr>
          <w:rtl/>
        </w:rPr>
        <w:t>ووقت وفاتِه وسببها</w:t>
      </w:r>
      <w:r w:rsidR="000B5FC5">
        <w:rPr>
          <w:rtl/>
        </w:rPr>
        <w:t>،</w:t>
      </w:r>
      <w:r>
        <w:rPr>
          <w:rtl/>
        </w:rPr>
        <w:t xml:space="preserve"> </w:t>
      </w:r>
      <w:r w:rsidRPr="00CD4A30">
        <w:rPr>
          <w:rtl/>
        </w:rPr>
        <w:t>وموضع قبرهِ</w:t>
      </w:r>
      <w:r w:rsidR="000B5FC5">
        <w:rPr>
          <w:rtl/>
        </w:rPr>
        <w:t>،</w:t>
      </w:r>
      <w:r>
        <w:rPr>
          <w:rtl/>
        </w:rPr>
        <w:t xml:space="preserve"> </w:t>
      </w:r>
    </w:p>
    <w:p w:rsidR="00FF6DFF" w:rsidRPr="00C86A15" w:rsidRDefault="00FF6DFF" w:rsidP="0051150F">
      <w:pPr>
        <w:pStyle w:val="libCenterBold1"/>
        <w:rPr>
          <w:rtl/>
        </w:rPr>
      </w:pPr>
      <w:r w:rsidRPr="00CD4A30">
        <w:rPr>
          <w:rtl/>
        </w:rPr>
        <w:t>وعدد أَولادِه</w:t>
      </w:r>
      <w:r w:rsidR="000B5FC5">
        <w:rPr>
          <w:rtl/>
        </w:rPr>
        <w:t>،</w:t>
      </w:r>
      <w:r>
        <w:rPr>
          <w:rtl/>
        </w:rPr>
        <w:t xml:space="preserve"> </w:t>
      </w:r>
      <w:r w:rsidRPr="00CD4A30">
        <w:rPr>
          <w:rtl/>
        </w:rPr>
        <w:t>ومختصرٍ من أَخبارِه</w:t>
      </w:r>
    </w:p>
    <w:bookmarkEnd w:id="107"/>
    <w:p w:rsidR="00FF6DFF" w:rsidRDefault="00FF6DFF" w:rsidP="00A90091">
      <w:pPr>
        <w:pStyle w:val="libNormal"/>
        <w:rPr>
          <w:rtl/>
        </w:rPr>
      </w:pPr>
      <w:r w:rsidRPr="00CD4A30">
        <w:rPr>
          <w:rtl/>
        </w:rPr>
        <w:t>والإمام بعد الحسينِ بنِ عليٍّ ابنهُ أَبو محمّدٍ عليُّ بنُ الحسينِ زينُ العابدينَ صلواتُ اللّه عليهم</w:t>
      </w:r>
      <w:r w:rsidR="000B5FC5">
        <w:rPr>
          <w:rtl/>
        </w:rPr>
        <w:t>،</w:t>
      </w:r>
      <w:r>
        <w:rPr>
          <w:rtl/>
        </w:rPr>
        <w:t xml:space="preserve"> </w:t>
      </w:r>
      <w:r w:rsidRPr="00CD4A30">
        <w:rPr>
          <w:rtl/>
        </w:rPr>
        <w:t>وكانَ يُكنى أَيضاً أَبا الحسنِ</w:t>
      </w:r>
      <w:r w:rsidR="000B5FC5">
        <w:rPr>
          <w:rtl/>
        </w:rPr>
        <w:t>،</w:t>
      </w:r>
      <w:r>
        <w:rPr>
          <w:rtl/>
        </w:rPr>
        <w:t xml:space="preserve"> </w:t>
      </w:r>
      <w:r w:rsidRPr="00CD4A30">
        <w:rPr>
          <w:rtl/>
        </w:rPr>
        <w:t>وأُمُّه شاه زنان بنتُ يزدجرد بن شهريار بن كسرى</w:t>
      </w:r>
      <w:r w:rsidR="000B5FC5">
        <w:rPr>
          <w:rtl/>
        </w:rPr>
        <w:t>،</w:t>
      </w:r>
      <w:r>
        <w:rPr>
          <w:rtl/>
        </w:rPr>
        <w:t xml:space="preserve"> </w:t>
      </w:r>
      <w:r w:rsidRPr="00CD4A30">
        <w:rPr>
          <w:rtl/>
        </w:rPr>
        <w:t>ويُقالُ إِنّ اسمَها</w:t>
      </w:r>
      <w:r>
        <w:rPr>
          <w:rFonts w:hint="cs"/>
          <w:rtl/>
        </w:rPr>
        <w:t xml:space="preserve"> </w:t>
      </w:r>
      <w:r w:rsidRPr="00CD4A30">
        <w:rPr>
          <w:rtl/>
        </w:rPr>
        <w:t>(شهربانوا</w:t>
      </w:r>
      <w:r>
        <w:rPr>
          <w:rtl/>
        </w:rPr>
        <w:t xml:space="preserve"> ) </w:t>
      </w:r>
      <w:r w:rsidRPr="00FF6DFF">
        <w:rPr>
          <w:rStyle w:val="libFootnotenumChar"/>
          <w:rtl/>
        </w:rPr>
        <w:t>(1)</w:t>
      </w:r>
      <w:r w:rsidR="000B5FC5">
        <w:rPr>
          <w:rtl/>
        </w:rPr>
        <w:t>،</w:t>
      </w:r>
      <w:r w:rsidRPr="00604ACA">
        <w:rPr>
          <w:rtl/>
        </w:rPr>
        <w:t xml:space="preserve"> </w:t>
      </w:r>
      <w:r w:rsidRPr="00CD4A30">
        <w:rPr>
          <w:rtl/>
        </w:rPr>
        <w:t xml:space="preserve">وكانَ أَميرُ المؤمنين </w:t>
      </w:r>
      <w:r w:rsidR="000B5FC5" w:rsidRPr="000B5FC5">
        <w:rPr>
          <w:rStyle w:val="libAlaemChar"/>
          <w:rFonts w:hint="cs"/>
          <w:rtl/>
        </w:rPr>
        <w:t>عليه‌السلام</w:t>
      </w:r>
      <w:r w:rsidRPr="00CD4A30">
        <w:rPr>
          <w:rtl/>
        </w:rPr>
        <w:t xml:space="preserve"> ولّى حُرَيثَ بنَ جابرٍ الحنفيّ جانباً منَ المشرقِ</w:t>
      </w:r>
      <w:r w:rsidR="000B5FC5">
        <w:rPr>
          <w:rtl/>
        </w:rPr>
        <w:t>،</w:t>
      </w:r>
      <w:r>
        <w:rPr>
          <w:rtl/>
        </w:rPr>
        <w:t xml:space="preserve"> </w:t>
      </w:r>
      <w:r w:rsidRPr="00CD4A30">
        <w:rPr>
          <w:rtl/>
        </w:rPr>
        <w:t>فبعثَ إِليه بنتي يزدجرد بن شهريار بن كسرى</w:t>
      </w:r>
      <w:r w:rsidR="000B5FC5">
        <w:rPr>
          <w:rtl/>
        </w:rPr>
        <w:t>،</w:t>
      </w:r>
      <w:r>
        <w:rPr>
          <w:rtl/>
        </w:rPr>
        <w:t xml:space="preserve"> </w:t>
      </w:r>
      <w:r w:rsidRPr="00CD4A30">
        <w:rPr>
          <w:rtl/>
        </w:rPr>
        <w:t xml:space="preserve">فَنَحلَ ابنَه الحسينَ </w:t>
      </w:r>
      <w:r w:rsidR="000B5FC5" w:rsidRPr="000B5FC5">
        <w:rPr>
          <w:rStyle w:val="libAlaemChar"/>
          <w:rFonts w:hint="cs"/>
          <w:rtl/>
        </w:rPr>
        <w:t>عليهما‌السلام</w:t>
      </w:r>
      <w:r w:rsidRPr="00CD4A30">
        <w:rPr>
          <w:rtl/>
        </w:rPr>
        <w:t xml:space="preserve"> شاه زنان منهما فاَولدَها زينَ العابدينَ </w:t>
      </w:r>
      <w:r w:rsidR="000B5FC5" w:rsidRPr="000B5FC5">
        <w:rPr>
          <w:rStyle w:val="libAlaemChar"/>
          <w:rFonts w:hint="cs"/>
          <w:rtl/>
        </w:rPr>
        <w:t>عليه‌السلام</w:t>
      </w:r>
      <w:r w:rsidR="000B5FC5">
        <w:rPr>
          <w:rtl/>
        </w:rPr>
        <w:t>،</w:t>
      </w:r>
      <w:r>
        <w:rPr>
          <w:rtl/>
        </w:rPr>
        <w:t xml:space="preserve"> </w:t>
      </w:r>
      <w:r w:rsidRPr="00CD4A30">
        <w:rPr>
          <w:rtl/>
        </w:rPr>
        <w:t>ونَحلَ الاخرى محمّدَ بنَ أَبي بكرٍ فولدتْ له القاسمَ بنَ محمّدِ ابنِ أَبي بكرٍ</w:t>
      </w:r>
      <w:r w:rsidR="000B5FC5">
        <w:rPr>
          <w:rtl/>
        </w:rPr>
        <w:t>،</w:t>
      </w:r>
      <w:r>
        <w:rPr>
          <w:rtl/>
        </w:rPr>
        <w:t xml:space="preserve"> </w:t>
      </w:r>
      <w:r w:rsidRPr="00CD4A30">
        <w:rPr>
          <w:rtl/>
        </w:rPr>
        <w:t>فهما ابنا خالةٍ.</w:t>
      </w:r>
    </w:p>
    <w:p w:rsidR="00FF6DFF" w:rsidRDefault="00FF6DFF" w:rsidP="00A90091">
      <w:pPr>
        <w:pStyle w:val="libNormal"/>
        <w:rPr>
          <w:rtl/>
        </w:rPr>
      </w:pPr>
      <w:r w:rsidRPr="00CD4A30">
        <w:rPr>
          <w:rtl/>
        </w:rPr>
        <w:t xml:space="preserve">وكانَ مولدُ عليِّ بنِ الحسينِ </w:t>
      </w:r>
      <w:r w:rsidR="000B5FC5" w:rsidRPr="000B5FC5">
        <w:rPr>
          <w:rStyle w:val="libAlaemChar"/>
          <w:rFonts w:hint="cs"/>
          <w:rtl/>
        </w:rPr>
        <w:t>عليه‌السلام</w:t>
      </w:r>
      <w:r w:rsidRPr="00CD4A30">
        <w:rPr>
          <w:rtl/>
        </w:rPr>
        <w:t xml:space="preserve"> بالمدينةِ سنةَ ثمانٍ وثلاثينَ منَ الهجرةِ</w:t>
      </w:r>
      <w:r w:rsidR="000B5FC5">
        <w:rPr>
          <w:rtl/>
        </w:rPr>
        <w:t>،</w:t>
      </w:r>
      <w:r>
        <w:rPr>
          <w:rtl/>
        </w:rPr>
        <w:t xml:space="preserve"> </w:t>
      </w:r>
      <w:r w:rsidRPr="00CD4A30">
        <w:rPr>
          <w:rtl/>
        </w:rPr>
        <w:t xml:space="preserve">فبقي معَ جدِّه أَمير المؤمنينَ </w:t>
      </w:r>
      <w:r w:rsidR="000B5FC5" w:rsidRPr="000B5FC5">
        <w:rPr>
          <w:rStyle w:val="libAlaemChar"/>
          <w:rFonts w:hint="cs"/>
          <w:rtl/>
        </w:rPr>
        <w:t>عليه‌السلام</w:t>
      </w:r>
      <w:r w:rsidRPr="00CD4A30">
        <w:rPr>
          <w:rtl/>
        </w:rPr>
        <w:t xml:space="preserve"> سنتين</w:t>
      </w:r>
      <w:r w:rsidR="000B5FC5">
        <w:rPr>
          <w:rtl/>
        </w:rPr>
        <w:t>،</w:t>
      </w:r>
      <w:r>
        <w:rPr>
          <w:rtl/>
        </w:rPr>
        <w:t xml:space="preserve"> </w:t>
      </w:r>
      <w:r w:rsidRPr="00CD4A30">
        <w:rPr>
          <w:rtl/>
        </w:rPr>
        <w:t>ومعَ عمِّه الحسنِ عشرَ سنينَ</w:t>
      </w:r>
      <w:r w:rsidR="000B5FC5">
        <w:rPr>
          <w:rtl/>
        </w:rPr>
        <w:t>،</w:t>
      </w:r>
      <w:r>
        <w:rPr>
          <w:rtl/>
        </w:rPr>
        <w:t xml:space="preserve"> </w:t>
      </w:r>
      <w:r w:rsidRPr="00CD4A30">
        <w:rPr>
          <w:rtl/>
        </w:rPr>
        <w:t xml:space="preserve">ومعَ أَبيه الحسينِ </w:t>
      </w:r>
      <w:r w:rsidR="000B5FC5" w:rsidRPr="000B5FC5">
        <w:rPr>
          <w:rStyle w:val="libAlaemChar"/>
          <w:rFonts w:hint="cs"/>
          <w:rtl/>
        </w:rPr>
        <w:t>عليه‌السلام</w:t>
      </w:r>
      <w:r w:rsidRPr="00CD4A30">
        <w:rPr>
          <w:rtl/>
        </w:rPr>
        <w:t xml:space="preserve"> إِحدى عشرةَ سنةً</w:t>
      </w:r>
      <w:r w:rsidR="000B5FC5">
        <w:rPr>
          <w:rtl/>
        </w:rPr>
        <w:t>،</w:t>
      </w:r>
      <w:r>
        <w:rPr>
          <w:rtl/>
        </w:rPr>
        <w:t xml:space="preserve"> </w:t>
      </w:r>
      <w:r w:rsidRPr="00CD4A30">
        <w:rPr>
          <w:rtl/>
        </w:rPr>
        <w:t>وبعد أَبيه أَربعاً وثلاثينَ سنةً</w:t>
      </w:r>
      <w:r>
        <w:rPr>
          <w:rtl/>
        </w:rPr>
        <w:t>.</w:t>
      </w:r>
      <w:r w:rsidRPr="00CD4A30">
        <w:rPr>
          <w:rtl/>
        </w:rPr>
        <w:t xml:space="preserve"> وتُوُفِّيَ بالمدينةِ سنةَ خمسٍ وتسعينَ للهجرةِ</w:t>
      </w:r>
      <w:r w:rsidR="000B5FC5">
        <w:rPr>
          <w:rtl/>
        </w:rPr>
        <w:t>،</w:t>
      </w:r>
      <w:r>
        <w:rPr>
          <w:rtl/>
        </w:rPr>
        <w:t xml:space="preserve"> </w:t>
      </w:r>
      <w:r w:rsidRPr="00CD4A30">
        <w:rPr>
          <w:rtl/>
        </w:rPr>
        <w:t xml:space="preserve">وله يومئذٍ سبعٌ وخمسونَ سنةً.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كذا في النسخ</w:t>
      </w:r>
      <w:r w:rsidR="000B5FC5">
        <w:rPr>
          <w:rtl/>
        </w:rPr>
        <w:t>،</w:t>
      </w:r>
      <w:r>
        <w:rPr>
          <w:rtl/>
        </w:rPr>
        <w:t xml:space="preserve"> </w:t>
      </w:r>
      <w:r w:rsidRPr="002D5FFC">
        <w:rPr>
          <w:rtl/>
        </w:rPr>
        <w:t xml:space="preserve">وفي هامش </w:t>
      </w:r>
      <w:r>
        <w:rPr>
          <w:rtl/>
        </w:rPr>
        <w:t>«ش»</w:t>
      </w:r>
      <w:r w:rsidR="000B5FC5">
        <w:rPr>
          <w:rtl/>
        </w:rPr>
        <w:t>:</w:t>
      </w:r>
      <w:r w:rsidRPr="002D5FFC">
        <w:rPr>
          <w:rtl/>
        </w:rPr>
        <w:t xml:space="preserve"> نُويْه</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وكانتْ إِمامتُه أَربعاً وثلاثينَ سنةً</w:t>
      </w:r>
      <w:r w:rsidR="000B5FC5">
        <w:rPr>
          <w:rtl/>
        </w:rPr>
        <w:t>،</w:t>
      </w:r>
      <w:r>
        <w:rPr>
          <w:rtl/>
        </w:rPr>
        <w:t xml:space="preserve"> </w:t>
      </w:r>
      <w:r w:rsidRPr="00CD4A30">
        <w:rPr>
          <w:rtl/>
        </w:rPr>
        <w:t xml:space="preserve">ودُفِنَ بالبقيعِ معَ عمِّه الحسنِ ابنِ عليٍّ </w:t>
      </w:r>
      <w:r w:rsidR="000B5FC5" w:rsidRPr="000B5FC5">
        <w:rPr>
          <w:rStyle w:val="libAlaemChar"/>
          <w:rFonts w:hint="cs"/>
          <w:rtl/>
        </w:rPr>
        <w:t>عليهما‌السلام</w:t>
      </w:r>
      <w:r w:rsidR="000B5FC5">
        <w:rPr>
          <w:rtl/>
        </w:rPr>
        <w:t>،</w:t>
      </w:r>
      <w:r>
        <w:rPr>
          <w:rtl/>
        </w:rPr>
        <w:t xml:space="preserve"> </w:t>
      </w:r>
      <w:r w:rsidRPr="00CD4A30">
        <w:rPr>
          <w:rtl/>
        </w:rPr>
        <w:t>وثبتتْ له الأمامة من وجوه</w:t>
      </w:r>
      <w:r w:rsidR="000B5FC5">
        <w:rPr>
          <w:rtl/>
        </w:rPr>
        <w:t>:</w:t>
      </w:r>
    </w:p>
    <w:p w:rsidR="00FF6DFF" w:rsidRDefault="00FF6DFF" w:rsidP="00A90091">
      <w:pPr>
        <w:pStyle w:val="libNormal"/>
        <w:rPr>
          <w:rtl/>
        </w:rPr>
      </w:pPr>
      <w:r w:rsidRPr="00CD4A30">
        <w:rPr>
          <w:rtl/>
        </w:rPr>
        <w:t>أحدُهما</w:t>
      </w:r>
      <w:r w:rsidR="000B5FC5">
        <w:rPr>
          <w:rtl/>
        </w:rPr>
        <w:t>:</w:t>
      </w:r>
      <w:r w:rsidRPr="00CD4A30">
        <w:rPr>
          <w:rtl/>
        </w:rPr>
        <w:t xml:space="preserve"> أَنّه كانَ أَفضلَ خلقِ اللّهِ بعدَ أَبيه علماً وعملاً؛ والأمامةُ للأفضلِ دونَ المفضولِ بدلائلِ العقولِ</w:t>
      </w:r>
      <w:r>
        <w:rPr>
          <w:rtl/>
        </w:rPr>
        <w:t>.</w:t>
      </w:r>
    </w:p>
    <w:p w:rsidR="00FF6DFF" w:rsidRDefault="00FF6DFF" w:rsidP="00A90091">
      <w:pPr>
        <w:pStyle w:val="libNormal"/>
        <w:rPr>
          <w:rtl/>
        </w:rPr>
      </w:pPr>
      <w:r w:rsidRPr="00CD4A30">
        <w:rPr>
          <w:rtl/>
        </w:rPr>
        <w:t>ومنها</w:t>
      </w:r>
      <w:r w:rsidR="000B5FC5">
        <w:rPr>
          <w:rtl/>
        </w:rPr>
        <w:t>:</w:t>
      </w:r>
      <w:r w:rsidRPr="00CD4A30">
        <w:rPr>
          <w:rtl/>
        </w:rPr>
        <w:t xml:space="preserve"> أَنّه كانَ أَولى باَبيه الحسينِ </w:t>
      </w:r>
      <w:r w:rsidR="000B5FC5" w:rsidRPr="000B5FC5">
        <w:rPr>
          <w:rStyle w:val="libAlaemChar"/>
          <w:rFonts w:hint="cs"/>
          <w:rtl/>
        </w:rPr>
        <w:t>عليه‌السلام</w:t>
      </w:r>
      <w:r w:rsidRPr="00CD4A30">
        <w:rPr>
          <w:rtl/>
        </w:rPr>
        <w:t xml:space="preserve"> وأَحقَّهم بمقامِه من بعدِه بالفضلِ والنّسب</w:t>
      </w:r>
      <w:r>
        <w:rPr>
          <w:rFonts w:hint="cs"/>
          <w:rtl/>
        </w:rPr>
        <w:t xml:space="preserve"> ؛</w:t>
      </w:r>
      <w:r w:rsidRPr="00CD4A30">
        <w:rPr>
          <w:rtl/>
        </w:rPr>
        <w:t xml:space="preserve"> والأولى بالإمام الماضي أَحقُّ بمقامِه من غيرِه</w:t>
      </w:r>
      <w:r w:rsidR="000B5FC5">
        <w:rPr>
          <w:rtl/>
        </w:rPr>
        <w:t>،</w:t>
      </w:r>
      <w:r>
        <w:rPr>
          <w:rtl/>
        </w:rPr>
        <w:t xml:space="preserve"> </w:t>
      </w:r>
      <w:r w:rsidRPr="00CD4A30">
        <w:rPr>
          <w:rtl/>
        </w:rPr>
        <w:t xml:space="preserve">بدلالةِ آيةِ ذوي الأرحامَ وقصّةِ زكريّا </w:t>
      </w:r>
      <w:r w:rsidR="000B5FC5" w:rsidRPr="000B5FC5">
        <w:rPr>
          <w:rStyle w:val="libAlaemChar"/>
          <w:rFonts w:hint="cs"/>
          <w:rtl/>
        </w:rPr>
        <w:t>عليه‌السلام</w:t>
      </w:r>
      <w:r>
        <w:rPr>
          <w:rtl/>
        </w:rPr>
        <w:t>.</w:t>
      </w:r>
      <w:r w:rsidRPr="00CD4A30">
        <w:rPr>
          <w:rtl/>
        </w:rPr>
        <w:t xml:space="preserve"> </w:t>
      </w:r>
    </w:p>
    <w:p w:rsidR="00FF6DFF" w:rsidRDefault="00FF6DFF" w:rsidP="00A90091">
      <w:pPr>
        <w:pStyle w:val="libNormal"/>
        <w:rPr>
          <w:rtl/>
        </w:rPr>
      </w:pPr>
      <w:r w:rsidRPr="00CD4A30">
        <w:rPr>
          <w:rtl/>
        </w:rPr>
        <w:t>ومنها</w:t>
      </w:r>
      <w:r w:rsidR="000B5FC5">
        <w:rPr>
          <w:rFonts w:hint="cs"/>
          <w:rtl/>
        </w:rPr>
        <w:t>:</w:t>
      </w:r>
      <w:r w:rsidRPr="00CD4A30">
        <w:rPr>
          <w:rtl/>
        </w:rPr>
        <w:t xml:space="preserve"> وجوبُ الإمامةِ عقلاً في كلِّ زمانٍ</w:t>
      </w:r>
      <w:r w:rsidR="000B5FC5">
        <w:rPr>
          <w:rtl/>
        </w:rPr>
        <w:t>،</w:t>
      </w:r>
      <w:r>
        <w:rPr>
          <w:rtl/>
        </w:rPr>
        <w:t xml:space="preserve"> </w:t>
      </w:r>
      <w:r w:rsidRPr="00CD4A30">
        <w:rPr>
          <w:rtl/>
        </w:rPr>
        <w:t xml:space="preserve">وفسادُ دعوى كلِّ مدع ِللإمامةِ في أَيّامِ عليِّ بنِ الحسينِ </w:t>
      </w:r>
      <w:r w:rsidR="000B5FC5" w:rsidRPr="000B5FC5">
        <w:rPr>
          <w:rStyle w:val="libAlaemChar"/>
          <w:rFonts w:hint="cs"/>
          <w:rtl/>
        </w:rPr>
        <w:t>عليهما‌السلام</w:t>
      </w:r>
      <w:r w:rsidRPr="00CD4A30">
        <w:rPr>
          <w:rtl/>
        </w:rPr>
        <w:t xml:space="preserve"> أَو مُدَّعىً له سواه</w:t>
      </w:r>
      <w:r w:rsidR="000B5FC5">
        <w:rPr>
          <w:rtl/>
        </w:rPr>
        <w:t>،</w:t>
      </w:r>
      <w:r>
        <w:rPr>
          <w:rtl/>
        </w:rPr>
        <w:t xml:space="preserve"> </w:t>
      </w:r>
      <w:r w:rsidRPr="00CD4A30">
        <w:rPr>
          <w:rtl/>
        </w:rPr>
        <w:t>فثبتتْ فيه</w:t>
      </w:r>
      <w:r w:rsidR="000B5FC5">
        <w:rPr>
          <w:rtl/>
        </w:rPr>
        <w:t>،</w:t>
      </w:r>
      <w:r>
        <w:rPr>
          <w:rtl/>
        </w:rPr>
        <w:t xml:space="preserve"> </w:t>
      </w:r>
      <w:r w:rsidRPr="00CD4A30">
        <w:rPr>
          <w:rtl/>
        </w:rPr>
        <w:t>لاستحالةِ خلوِّ الزّمانِ من إِمامِ</w:t>
      </w:r>
      <w:r>
        <w:rPr>
          <w:rtl/>
        </w:rPr>
        <w:t>.</w:t>
      </w:r>
      <w:r w:rsidRPr="00CD4A30">
        <w:rPr>
          <w:rtl/>
        </w:rPr>
        <w:t xml:space="preserve"> </w:t>
      </w:r>
    </w:p>
    <w:p w:rsidR="00FF6DFF" w:rsidRDefault="00FF6DFF" w:rsidP="00A90091">
      <w:pPr>
        <w:pStyle w:val="libNormal"/>
        <w:rPr>
          <w:rtl/>
        </w:rPr>
      </w:pPr>
      <w:r w:rsidRPr="00CD4A30">
        <w:rPr>
          <w:rtl/>
        </w:rPr>
        <w:t>ومنها</w:t>
      </w:r>
      <w:r w:rsidR="000B5FC5">
        <w:rPr>
          <w:rtl/>
        </w:rPr>
        <w:t>:</w:t>
      </w:r>
      <w:r w:rsidRPr="00CD4A30">
        <w:rPr>
          <w:rtl/>
        </w:rPr>
        <w:t xml:space="preserve"> ثبوتُ الإمامةِ أَيضاً في العترةِ خاصّةً</w:t>
      </w:r>
      <w:r w:rsidR="000B5FC5">
        <w:rPr>
          <w:rtl/>
        </w:rPr>
        <w:t>،</w:t>
      </w:r>
      <w:r>
        <w:rPr>
          <w:rtl/>
        </w:rPr>
        <w:t xml:space="preserve"> </w:t>
      </w:r>
      <w:r w:rsidRPr="00CD4A30">
        <w:rPr>
          <w:rtl/>
        </w:rPr>
        <w:t xml:space="preserve">بالنّظرِ والخبرِعنِ النَّبيِّ </w:t>
      </w:r>
      <w:r w:rsidR="000B5FC5" w:rsidRPr="000B5FC5">
        <w:rPr>
          <w:rStyle w:val="libAlaemChar"/>
          <w:rFonts w:hint="cs"/>
          <w:rtl/>
        </w:rPr>
        <w:t>صلى‌الله‌عليه‌وآله</w:t>
      </w:r>
      <w:r w:rsidR="000B5FC5">
        <w:rPr>
          <w:rtl/>
        </w:rPr>
        <w:t>،</w:t>
      </w:r>
      <w:r>
        <w:rPr>
          <w:rtl/>
        </w:rPr>
        <w:t xml:space="preserve"> </w:t>
      </w:r>
      <w:r w:rsidRPr="00CD4A30">
        <w:rPr>
          <w:rtl/>
        </w:rPr>
        <w:t>وفسادُ قولِ منِ ادّعاها لمحمّدِ بنِ الحنفيّةِ</w:t>
      </w:r>
      <w:r w:rsidR="008F72F1">
        <w:rPr>
          <w:rtl/>
        </w:rPr>
        <w:t xml:space="preserve"> - </w:t>
      </w:r>
      <w:r w:rsidRPr="00CD4A30">
        <w:rPr>
          <w:rtl/>
        </w:rPr>
        <w:t>رضيَ اللهُ عنه</w:t>
      </w:r>
      <w:r w:rsidR="008F72F1">
        <w:rPr>
          <w:rtl/>
        </w:rPr>
        <w:t xml:space="preserve"> - </w:t>
      </w:r>
      <w:r w:rsidRPr="00CD4A30">
        <w:rPr>
          <w:rtl/>
        </w:rPr>
        <w:t>بتعرِّيه منَ النّصِّ عليه بها</w:t>
      </w:r>
      <w:r w:rsidR="000B5FC5">
        <w:rPr>
          <w:rtl/>
        </w:rPr>
        <w:t>،</w:t>
      </w:r>
      <w:r>
        <w:rPr>
          <w:rtl/>
        </w:rPr>
        <w:t xml:space="preserve"> </w:t>
      </w:r>
      <w:r w:rsidRPr="00CD4A30">
        <w:rPr>
          <w:rtl/>
        </w:rPr>
        <w:t xml:space="preserve">فثبتَ أَنّها في عليِّ بنِ الحسينِ </w:t>
      </w:r>
      <w:r w:rsidR="000B5FC5" w:rsidRPr="000B5FC5">
        <w:rPr>
          <w:rStyle w:val="libAlaemChar"/>
          <w:rFonts w:hint="cs"/>
          <w:rtl/>
        </w:rPr>
        <w:t>عليهما‌السلام</w:t>
      </w:r>
      <w:r w:rsidR="000B5FC5">
        <w:rPr>
          <w:rtl/>
        </w:rPr>
        <w:t>،</w:t>
      </w:r>
      <w:r>
        <w:rPr>
          <w:rtl/>
        </w:rPr>
        <w:t xml:space="preserve"> </w:t>
      </w:r>
      <w:r w:rsidRPr="00CD4A30">
        <w:rPr>
          <w:rtl/>
        </w:rPr>
        <w:t>إِذ لا مُدّعى له الإمامةُ منَ العترةِ سوى محمّدٍ رضيَ اللّهُ عنه وخروجه عنها بما ذكرناه</w:t>
      </w:r>
      <w:r>
        <w:rPr>
          <w:rtl/>
        </w:rPr>
        <w:t>.</w:t>
      </w:r>
      <w:r w:rsidRPr="00CD4A30">
        <w:rPr>
          <w:rtl/>
        </w:rPr>
        <w:t xml:space="preserve"> </w:t>
      </w:r>
    </w:p>
    <w:p w:rsidR="00FF6DFF" w:rsidRDefault="00FF6DFF" w:rsidP="00A90091">
      <w:pPr>
        <w:pStyle w:val="libNormal"/>
        <w:rPr>
          <w:rtl/>
        </w:rPr>
      </w:pPr>
      <w:r w:rsidRPr="00CD4A30">
        <w:rPr>
          <w:rtl/>
        </w:rPr>
        <w:t>ومنها</w:t>
      </w:r>
      <w:r w:rsidR="000B5FC5">
        <w:rPr>
          <w:rFonts w:hint="cs"/>
          <w:rtl/>
        </w:rPr>
        <w:t>:</w:t>
      </w:r>
      <w:r w:rsidRPr="00CD4A30">
        <w:rPr>
          <w:rtl/>
        </w:rPr>
        <w:t xml:space="preserve"> نصُّ رسولِ اللّهِ </w:t>
      </w:r>
      <w:r w:rsidR="000B5FC5" w:rsidRPr="000B5FC5">
        <w:rPr>
          <w:rStyle w:val="libAlaemChar"/>
          <w:rFonts w:hint="cs"/>
          <w:rtl/>
        </w:rPr>
        <w:t>صلى‌الله‌عليه‌وآله</w:t>
      </w:r>
      <w:r w:rsidRPr="00CD4A30">
        <w:rPr>
          <w:rtl/>
        </w:rPr>
        <w:t xml:space="preserve"> بالإمامةِ عليه فيما رُوِيَ من حديثِ اللوحِ</w:t>
      </w:r>
      <w:r w:rsidR="008F72F1">
        <w:rPr>
          <w:rtl/>
        </w:rPr>
        <w:t xml:space="preserve"> - </w:t>
      </w:r>
      <w:r w:rsidRPr="00CD4A30">
        <w:rPr>
          <w:rtl/>
        </w:rPr>
        <w:t>الّذي رواه جابرٌ</w:t>
      </w:r>
      <w:r w:rsidR="008F72F1">
        <w:rPr>
          <w:rtl/>
        </w:rPr>
        <w:t xml:space="preserve"> - </w:t>
      </w:r>
      <w:r w:rsidRPr="00CD4A30">
        <w:rPr>
          <w:rtl/>
        </w:rPr>
        <w:t xml:space="preserve">عنِ النَّبيِّ </w:t>
      </w:r>
      <w:r w:rsidR="000B5FC5" w:rsidRPr="000B5FC5">
        <w:rPr>
          <w:rStyle w:val="libAlaemChar"/>
          <w:rFonts w:hint="cs"/>
          <w:rtl/>
        </w:rPr>
        <w:t>صلى‌الله‌عليه‌وآله</w:t>
      </w:r>
      <w:r w:rsidR="000B5FC5">
        <w:rPr>
          <w:rtl/>
        </w:rPr>
        <w:t>،</w:t>
      </w:r>
      <w:r>
        <w:rPr>
          <w:rtl/>
        </w:rPr>
        <w:t xml:space="preserve"> </w:t>
      </w:r>
      <w:r w:rsidRPr="00CD4A30">
        <w:rPr>
          <w:rtl/>
        </w:rPr>
        <w:t xml:space="preserve">ورواه محمّدُ بنُ عليٍّ الباقرُ </w:t>
      </w:r>
      <w:r w:rsidR="000B5FC5" w:rsidRPr="000B5FC5">
        <w:rPr>
          <w:rStyle w:val="libAlaemChar"/>
          <w:rFonts w:hint="cs"/>
          <w:rtl/>
        </w:rPr>
        <w:t>عليهما‌السلام</w:t>
      </w:r>
      <w:r w:rsidRPr="00CD4A30">
        <w:rPr>
          <w:rtl/>
        </w:rPr>
        <w:t xml:space="preserve"> عن أَبيه عن جدِّه عن فاطمةَ بنتِ رسولِ اللهِّ صلّى اللهُّ عليهم </w:t>
      </w:r>
      <w:r w:rsidRPr="00FF6DFF">
        <w:rPr>
          <w:rStyle w:val="libFootnotenumChar"/>
          <w:rtl/>
        </w:rPr>
        <w:t>(1)</w:t>
      </w:r>
      <w:r w:rsidRPr="00604ACA">
        <w:rPr>
          <w:rtl/>
        </w:rPr>
        <w:t xml:space="preserve"> </w:t>
      </w:r>
      <w:r w:rsidRPr="00CD4A30">
        <w:rPr>
          <w:rtl/>
        </w:rPr>
        <w:t>؛ ونصُّ جدِّه أَميرِ المؤمنينَ عليهِ</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للتحقق من شهرة حديث اللوح انظر: اثبات الوصجة</w:t>
      </w:r>
      <w:r w:rsidR="000B5FC5">
        <w:rPr>
          <w:rtl/>
        </w:rPr>
        <w:t>:</w:t>
      </w:r>
      <w:r w:rsidRPr="002D5FFC">
        <w:rPr>
          <w:rtl/>
        </w:rPr>
        <w:t xml:space="preserve"> 143</w:t>
      </w:r>
      <w:r w:rsidR="000B5FC5">
        <w:rPr>
          <w:rtl/>
        </w:rPr>
        <w:t>،</w:t>
      </w:r>
      <w:r>
        <w:rPr>
          <w:rtl/>
        </w:rPr>
        <w:t xml:space="preserve"> </w:t>
      </w:r>
      <w:r w:rsidRPr="002D5FFC">
        <w:rPr>
          <w:rtl/>
        </w:rPr>
        <w:t>227</w:t>
      </w:r>
      <w:r w:rsidR="000B5FC5">
        <w:rPr>
          <w:rtl/>
        </w:rPr>
        <w:t>،</w:t>
      </w:r>
      <w:r>
        <w:rPr>
          <w:rtl/>
        </w:rPr>
        <w:t xml:space="preserve"> </w:t>
      </w:r>
      <w:r w:rsidRPr="002D5FFC">
        <w:rPr>
          <w:rtl/>
        </w:rPr>
        <w:t>230</w:t>
      </w:r>
      <w:r w:rsidR="000B5FC5">
        <w:rPr>
          <w:rtl/>
        </w:rPr>
        <w:t>،</w:t>
      </w:r>
      <w:r>
        <w:rPr>
          <w:rtl/>
        </w:rPr>
        <w:t xml:space="preserve"> </w:t>
      </w:r>
      <w:r w:rsidRPr="002D5FFC">
        <w:rPr>
          <w:rtl/>
        </w:rPr>
        <w:t>الكافي 1</w:t>
      </w:r>
      <w:r w:rsidR="000B5FC5">
        <w:rPr>
          <w:rtl/>
        </w:rPr>
        <w:t>:</w:t>
      </w:r>
    </w:p>
    <w:p w:rsidR="00FF6DFF" w:rsidRDefault="00FF6DFF" w:rsidP="00FF6DFF">
      <w:pPr>
        <w:pStyle w:val="libNormal0"/>
        <w:rPr>
          <w:rtl/>
        </w:rPr>
      </w:pPr>
      <w:r>
        <w:rPr>
          <w:rtl/>
        </w:rPr>
        <w:br w:type="page"/>
      </w:r>
      <w:r w:rsidRPr="00CD4A30">
        <w:rPr>
          <w:rtl/>
        </w:rPr>
        <w:lastRenderedPageBreak/>
        <w:t xml:space="preserve">السّلام في حياةِ أَبيه الحسينِ </w:t>
      </w:r>
      <w:r w:rsidR="000B5FC5" w:rsidRPr="000B5FC5">
        <w:rPr>
          <w:rStyle w:val="libAlaemChar"/>
          <w:rFonts w:hint="cs"/>
          <w:rtl/>
        </w:rPr>
        <w:t>عليه‌السلام</w:t>
      </w:r>
      <w:r w:rsidRPr="00CD4A30">
        <w:rPr>
          <w:rtl/>
        </w:rPr>
        <w:t xml:space="preserve"> بما تضمّنَ</w:t>
      </w:r>
      <w:r>
        <w:rPr>
          <w:rtl/>
        </w:rPr>
        <w:t xml:space="preserve"> </w:t>
      </w:r>
      <w:r w:rsidRPr="00FF6DFF">
        <w:rPr>
          <w:rStyle w:val="libFootnotenumChar"/>
          <w:rtl/>
        </w:rPr>
        <w:t>(1)</w:t>
      </w:r>
      <w:r w:rsidRPr="00604ACA">
        <w:rPr>
          <w:rtl/>
        </w:rPr>
        <w:t xml:space="preserve"> </w:t>
      </w:r>
      <w:r w:rsidRPr="00CD4A30">
        <w:rPr>
          <w:rtl/>
        </w:rPr>
        <w:t>ذلكَ منَ الأخبار</w:t>
      </w:r>
      <w:r w:rsidR="000B5FC5">
        <w:rPr>
          <w:rtl/>
        </w:rPr>
        <w:t>،</w:t>
      </w:r>
      <w:r>
        <w:rPr>
          <w:rtl/>
        </w:rPr>
        <w:t xml:space="preserve"> </w:t>
      </w:r>
      <w:r w:rsidRPr="00FF6DFF">
        <w:rPr>
          <w:rStyle w:val="libFootnotenumChar"/>
          <w:rtl/>
        </w:rPr>
        <w:t>(2)</w:t>
      </w:r>
      <w:r w:rsidRPr="00604ACA">
        <w:rPr>
          <w:rtl/>
        </w:rPr>
        <w:t xml:space="preserve"> </w:t>
      </w:r>
      <w:r w:rsidRPr="00CD4A30">
        <w:rPr>
          <w:rtl/>
        </w:rPr>
        <w:t xml:space="preserve">ووصيةُ أَبيه الحسينِ </w:t>
      </w:r>
      <w:r w:rsidR="000B5FC5" w:rsidRPr="000B5FC5">
        <w:rPr>
          <w:rStyle w:val="libAlaemChar"/>
          <w:rFonts w:hint="cs"/>
          <w:rtl/>
        </w:rPr>
        <w:t>عليه‌السلام</w:t>
      </w:r>
      <w:r w:rsidRPr="00CD4A30">
        <w:rPr>
          <w:rtl/>
        </w:rPr>
        <w:t xml:space="preserve"> إِليه</w:t>
      </w:r>
      <w:r w:rsidR="000B5FC5">
        <w:rPr>
          <w:rtl/>
        </w:rPr>
        <w:t>،</w:t>
      </w:r>
      <w:r>
        <w:rPr>
          <w:rtl/>
        </w:rPr>
        <w:t xml:space="preserve"> </w:t>
      </w:r>
      <w:r w:rsidRPr="00CD4A30">
        <w:rPr>
          <w:rtl/>
        </w:rPr>
        <w:t>وايداعُه أُمَّ سلمةَ رضيَ اللّهُ عنها ما قبضَه عليٌّ من بعدِه</w:t>
      </w:r>
      <w:r w:rsidR="000B5FC5">
        <w:rPr>
          <w:rtl/>
        </w:rPr>
        <w:t>،</w:t>
      </w:r>
      <w:r>
        <w:rPr>
          <w:rtl/>
        </w:rPr>
        <w:t xml:space="preserve"> </w:t>
      </w:r>
      <w:r w:rsidRPr="00CD4A30">
        <w:rPr>
          <w:rtl/>
        </w:rPr>
        <w:t>وقد كانَ جعلَ التماسَه من أًمِّ سلمةَ علامةً على إِمامةِ الطّالبِ له منَ الأنامِ</w:t>
      </w:r>
      <w:r>
        <w:rPr>
          <w:rtl/>
        </w:rPr>
        <w:t xml:space="preserve"> </w:t>
      </w:r>
      <w:r w:rsidRPr="00FF6DFF">
        <w:rPr>
          <w:rStyle w:val="libFootnotenumChar"/>
          <w:rtl/>
        </w:rPr>
        <w:t>(3)</w:t>
      </w:r>
      <w:r w:rsidR="000B5FC5">
        <w:rPr>
          <w:rtl/>
        </w:rPr>
        <w:t>،</w:t>
      </w:r>
      <w:r w:rsidRPr="00604ACA">
        <w:rPr>
          <w:rtl/>
        </w:rPr>
        <w:t xml:space="preserve"> </w:t>
      </w:r>
      <w:r w:rsidRPr="00CD4A30">
        <w:rPr>
          <w:rtl/>
        </w:rPr>
        <w:t>وهذا باب يعرفُه من تصفّحَ الأخبارَ</w:t>
      </w:r>
      <w:r w:rsidR="000B5FC5">
        <w:rPr>
          <w:rtl/>
        </w:rPr>
        <w:t>،</w:t>
      </w:r>
      <w:r>
        <w:rPr>
          <w:rtl/>
        </w:rPr>
        <w:t xml:space="preserve"> </w:t>
      </w:r>
      <w:r w:rsidRPr="00CD4A30">
        <w:rPr>
          <w:rtl/>
        </w:rPr>
        <w:t>ولم نقصدْ في هذا الكتاب إِلى القولِ في معناه فنستقصيَه على التّمامِ</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3</w:t>
      </w:r>
      <w:r>
        <w:rPr>
          <w:rtl/>
        </w:rPr>
        <w:t xml:space="preserve"> / </w:t>
      </w:r>
      <w:r w:rsidRPr="002D5FFC">
        <w:rPr>
          <w:rtl/>
        </w:rPr>
        <w:t>442</w:t>
      </w:r>
      <w:r w:rsidR="000B5FC5">
        <w:rPr>
          <w:rtl/>
        </w:rPr>
        <w:t>،</w:t>
      </w:r>
      <w:r>
        <w:rPr>
          <w:rtl/>
        </w:rPr>
        <w:t xml:space="preserve"> </w:t>
      </w:r>
      <w:r w:rsidRPr="002D5FFC">
        <w:rPr>
          <w:rtl/>
        </w:rPr>
        <w:t>أكمال الدين</w:t>
      </w:r>
      <w:r w:rsidR="000B5FC5">
        <w:rPr>
          <w:rtl/>
        </w:rPr>
        <w:t>:</w:t>
      </w:r>
      <w:r w:rsidRPr="002D5FFC">
        <w:rPr>
          <w:rtl/>
        </w:rPr>
        <w:t xml:space="preserve"> 311</w:t>
      </w:r>
      <w:r>
        <w:rPr>
          <w:rtl/>
        </w:rPr>
        <w:t xml:space="preserve"> / </w:t>
      </w:r>
      <w:r w:rsidRPr="002D5FFC">
        <w:rPr>
          <w:rtl/>
        </w:rPr>
        <w:t>1</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1</w:t>
      </w:r>
      <w:r w:rsidR="000B5FC5">
        <w:rPr>
          <w:rtl/>
        </w:rPr>
        <w:t>:</w:t>
      </w:r>
      <w:r w:rsidRPr="002D5FFC">
        <w:rPr>
          <w:rtl/>
        </w:rPr>
        <w:t xml:space="preserve"> 40</w:t>
      </w:r>
      <w:r>
        <w:rPr>
          <w:rtl/>
        </w:rPr>
        <w:t xml:space="preserve"> / </w:t>
      </w:r>
      <w:r w:rsidRPr="002D5FFC">
        <w:rPr>
          <w:rtl/>
        </w:rPr>
        <w:t>1</w:t>
      </w:r>
      <w:r w:rsidR="000B5FC5">
        <w:rPr>
          <w:rtl/>
        </w:rPr>
        <w:t>،</w:t>
      </w:r>
      <w:r>
        <w:rPr>
          <w:rtl/>
        </w:rPr>
        <w:t xml:space="preserve"> </w:t>
      </w:r>
      <w:r w:rsidRPr="002D5FFC">
        <w:rPr>
          <w:rtl/>
        </w:rPr>
        <w:t>غيبة النعماني</w:t>
      </w:r>
      <w:r w:rsidR="000B5FC5">
        <w:rPr>
          <w:rtl/>
        </w:rPr>
        <w:t>:</w:t>
      </w:r>
      <w:r w:rsidRPr="002D5FFC">
        <w:rPr>
          <w:rtl/>
        </w:rPr>
        <w:t xml:space="preserve"> 62</w:t>
      </w:r>
      <w:r w:rsidR="000B5FC5">
        <w:rPr>
          <w:rtl/>
        </w:rPr>
        <w:t>،</w:t>
      </w:r>
      <w:r>
        <w:rPr>
          <w:rtl/>
        </w:rPr>
        <w:t xml:space="preserve"> </w:t>
      </w:r>
      <w:r w:rsidRPr="002D5FFC">
        <w:rPr>
          <w:rtl/>
        </w:rPr>
        <w:t>امالي الطوسي 1</w:t>
      </w:r>
      <w:r w:rsidR="000B5FC5">
        <w:rPr>
          <w:rtl/>
        </w:rPr>
        <w:t>:</w:t>
      </w:r>
      <w:r w:rsidRPr="002D5FFC">
        <w:rPr>
          <w:rtl/>
        </w:rPr>
        <w:t xml:space="preserve"> 297</w:t>
      </w:r>
      <w:r w:rsidR="000B5FC5">
        <w:rPr>
          <w:rtl/>
        </w:rPr>
        <w:t>،</w:t>
      </w:r>
      <w:r>
        <w:rPr>
          <w:rtl/>
        </w:rPr>
        <w:t xml:space="preserve"> </w:t>
      </w:r>
      <w:r w:rsidRPr="002D5FFC">
        <w:rPr>
          <w:rtl/>
        </w:rPr>
        <w:t>غيبة الطوسي</w:t>
      </w:r>
      <w:r w:rsidR="000B5FC5">
        <w:rPr>
          <w:rtl/>
        </w:rPr>
        <w:t>:</w:t>
      </w:r>
      <w:r w:rsidRPr="002D5FFC">
        <w:rPr>
          <w:rtl/>
        </w:rPr>
        <w:t xml:space="preserve"> 143</w:t>
      </w:r>
      <w:r>
        <w:rPr>
          <w:rtl/>
        </w:rPr>
        <w:t xml:space="preserve"> / </w:t>
      </w:r>
      <w:r w:rsidRPr="002D5FFC">
        <w:rPr>
          <w:rtl/>
        </w:rPr>
        <w:t>108</w:t>
      </w:r>
      <w:r w:rsidR="000B5FC5">
        <w:rPr>
          <w:rtl/>
        </w:rPr>
        <w:t>،</w:t>
      </w:r>
      <w:r>
        <w:rPr>
          <w:rtl/>
        </w:rPr>
        <w:t xml:space="preserve"> </w:t>
      </w:r>
      <w:r w:rsidRPr="002D5FFC">
        <w:rPr>
          <w:rtl/>
        </w:rPr>
        <w:t>القاب الرسول وعترته صلّى</w:t>
      </w:r>
      <w:r>
        <w:rPr>
          <w:rFonts w:hint="cs"/>
          <w:rtl/>
        </w:rPr>
        <w:t xml:space="preserve"> </w:t>
      </w:r>
      <w:r w:rsidRPr="002D5FFC">
        <w:rPr>
          <w:rtl/>
        </w:rPr>
        <w:t>الله عليه وآله</w:t>
      </w:r>
      <w:r w:rsidR="000B5FC5">
        <w:rPr>
          <w:rtl/>
        </w:rPr>
        <w:t>:</w:t>
      </w:r>
      <w:r w:rsidRPr="002D5FFC">
        <w:rPr>
          <w:rtl/>
        </w:rPr>
        <w:t xml:space="preserve"> 170</w:t>
      </w:r>
      <w:r w:rsidR="000B5FC5">
        <w:rPr>
          <w:rtl/>
        </w:rPr>
        <w:t>،</w:t>
      </w:r>
      <w:r>
        <w:rPr>
          <w:rtl/>
        </w:rPr>
        <w:t xml:space="preserve"> </w:t>
      </w:r>
      <w:r w:rsidRPr="002D5FFC">
        <w:rPr>
          <w:rtl/>
        </w:rPr>
        <w:t>فرائد السمطين 2</w:t>
      </w:r>
      <w:r w:rsidR="000B5FC5">
        <w:rPr>
          <w:rtl/>
        </w:rPr>
        <w:t>:</w:t>
      </w:r>
      <w:r w:rsidRPr="002D5FFC">
        <w:rPr>
          <w:rtl/>
        </w:rPr>
        <w:t xml:space="preserve"> 136</w:t>
      </w:r>
      <w:r>
        <w:rPr>
          <w:rtl/>
        </w:rPr>
        <w:t xml:space="preserve"> / </w:t>
      </w:r>
      <w:r w:rsidRPr="002D5FFC">
        <w:rPr>
          <w:rtl/>
        </w:rPr>
        <w:t>432</w:t>
      </w:r>
      <w:r w:rsidR="008F72F1">
        <w:rPr>
          <w:rtl/>
        </w:rPr>
        <w:t xml:space="preserve"> - </w:t>
      </w:r>
      <w:r w:rsidRPr="002D5FFC">
        <w:rPr>
          <w:rtl/>
        </w:rPr>
        <w:t>435</w:t>
      </w:r>
      <w:r w:rsidR="000B5FC5">
        <w:rPr>
          <w:rtl/>
        </w:rPr>
        <w:t>،</w:t>
      </w:r>
      <w:r>
        <w:rPr>
          <w:rtl/>
        </w:rPr>
        <w:t xml:space="preserve"> </w:t>
      </w:r>
      <w:r w:rsidRPr="002D5FFC">
        <w:rPr>
          <w:rtl/>
        </w:rPr>
        <w:t>والمصنف في الاختصاص</w:t>
      </w:r>
      <w:r w:rsidR="000B5FC5">
        <w:rPr>
          <w:rtl/>
        </w:rPr>
        <w:t>:</w:t>
      </w:r>
      <w:r w:rsidRPr="002D5FFC">
        <w:rPr>
          <w:rtl/>
        </w:rPr>
        <w:t xml:space="preserve"> 210</w:t>
      </w:r>
      <w:r w:rsidR="000B5FC5">
        <w:rPr>
          <w:rtl/>
        </w:rPr>
        <w:t>،</w:t>
      </w:r>
      <w:r>
        <w:rPr>
          <w:rtl/>
        </w:rPr>
        <w:t xml:space="preserve"> </w:t>
      </w:r>
      <w:r w:rsidRPr="002D5FFC">
        <w:rPr>
          <w:rtl/>
        </w:rPr>
        <w:t>ونقله العلامة المجلسي في البحار 36</w:t>
      </w:r>
      <w:r w:rsidR="000B5FC5">
        <w:rPr>
          <w:rtl/>
        </w:rPr>
        <w:t>:</w:t>
      </w:r>
      <w:r w:rsidRPr="002D5FFC">
        <w:rPr>
          <w:rtl/>
        </w:rPr>
        <w:t xml:space="preserve"> 192</w:t>
      </w:r>
      <w:r w:rsidR="008F72F1">
        <w:rPr>
          <w:rtl/>
        </w:rPr>
        <w:t xml:space="preserve"> - </w:t>
      </w:r>
      <w:r w:rsidRPr="002D5FFC">
        <w:rPr>
          <w:rtl/>
        </w:rPr>
        <w:t>203</w:t>
      </w:r>
      <w:r>
        <w:rPr>
          <w:rtl/>
        </w:rPr>
        <w:t>.</w:t>
      </w:r>
    </w:p>
    <w:p w:rsidR="00FF6DFF" w:rsidRDefault="00FF6DFF" w:rsidP="00FF6DFF">
      <w:pPr>
        <w:pStyle w:val="libFootnote0"/>
        <w:rPr>
          <w:rtl/>
        </w:rPr>
      </w:pPr>
      <w:r w:rsidRPr="002D5FFC">
        <w:rPr>
          <w:rtl/>
        </w:rPr>
        <w:t xml:space="preserve">(1) في </w:t>
      </w:r>
      <w:r>
        <w:rPr>
          <w:rtl/>
        </w:rPr>
        <w:t>«م»</w:t>
      </w:r>
      <w:r w:rsidR="000B5FC5">
        <w:rPr>
          <w:rtl/>
        </w:rPr>
        <w:t>:</w:t>
      </w:r>
      <w:r w:rsidRPr="002D5FFC">
        <w:rPr>
          <w:rtl/>
        </w:rPr>
        <w:t>ضَمِنَ</w:t>
      </w:r>
      <w:r>
        <w:rPr>
          <w:rtl/>
        </w:rPr>
        <w:t>.</w:t>
      </w:r>
    </w:p>
    <w:p w:rsidR="00FF6DFF" w:rsidRDefault="00FF6DFF" w:rsidP="00FF6DFF">
      <w:pPr>
        <w:pStyle w:val="libFootnote0"/>
        <w:rPr>
          <w:rtl/>
        </w:rPr>
      </w:pPr>
      <w:r w:rsidRPr="002D5FFC">
        <w:rPr>
          <w:rtl/>
        </w:rPr>
        <w:t>(2) حضره الفقيه 4</w:t>
      </w:r>
      <w:r w:rsidR="000B5FC5">
        <w:rPr>
          <w:rtl/>
        </w:rPr>
        <w:t>:</w:t>
      </w:r>
      <w:r w:rsidRPr="0003358E">
        <w:rPr>
          <w:rtl/>
        </w:rPr>
        <w:t xml:space="preserve"> </w:t>
      </w:r>
      <w:r w:rsidRPr="002D5FFC">
        <w:rPr>
          <w:rtl/>
        </w:rPr>
        <w:t>139</w:t>
      </w:r>
      <w:r>
        <w:rPr>
          <w:rtl/>
        </w:rPr>
        <w:t xml:space="preserve"> / </w:t>
      </w:r>
      <w:r w:rsidRPr="002D5FFC">
        <w:rPr>
          <w:rtl/>
        </w:rPr>
        <w:t>484</w:t>
      </w:r>
      <w:r>
        <w:rPr>
          <w:rFonts w:hint="cs"/>
          <w:rtl/>
        </w:rPr>
        <w:t>.</w:t>
      </w:r>
    </w:p>
    <w:p w:rsidR="00FF6DFF" w:rsidRPr="002D5FFC" w:rsidRDefault="00FF6DFF" w:rsidP="00FF6DFF">
      <w:pPr>
        <w:pStyle w:val="libFootnote0"/>
        <w:rPr>
          <w:rtl/>
        </w:rPr>
      </w:pPr>
      <w:r w:rsidRPr="002D5FFC">
        <w:rPr>
          <w:rtl/>
        </w:rPr>
        <w:t>(3) الكافي 1</w:t>
      </w:r>
      <w:r w:rsidR="000B5FC5">
        <w:rPr>
          <w:rtl/>
        </w:rPr>
        <w:t>:</w:t>
      </w:r>
      <w:r w:rsidRPr="0003358E">
        <w:rPr>
          <w:rtl/>
        </w:rPr>
        <w:t xml:space="preserve"> </w:t>
      </w:r>
      <w:r w:rsidRPr="002D5FFC">
        <w:rPr>
          <w:rtl/>
        </w:rPr>
        <w:t xml:space="preserve">242 </w:t>
      </w:r>
      <w:r>
        <w:rPr>
          <w:rtl/>
        </w:rPr>
        <w:t xml:space="preserve">/ </w:t>
      </w:r>
      <w:r w:rsidRPr="002D5FFC">
        <w:rPr>
          <w:rtl/>
        </w:rPr>
        <w:t>3</w:t>
      </w:r>
      <w:r w:rsidR="000B5FC5">
        <w:rPr>
          <w:rtl/>
        </w:rPr>
        <w:t>،</w:t>
      </w:r>
      <w:r>
        <w:rPr>
          <w:rtl/>
        </w:rPr>
        <w:t xml:space="preserve"> </w:t>
      </w:r>
      <w:r w:rsidRPr="002D5FFC">
        <w:rPr>
          <w:rtl/>
        </w:rPr>
        <w:t>غيبة الطوسي</w:t>
      </w:r>
      <w:r w:rsidR="000B5FC5">
        <w:rPr>
          <w:rtl/>
        </w:rPr>
        <w:t>:</w:t>
      </w:r>
      <w:r>
        <w:rPr>
          <w:rFonts w:hint="cs"/>
          <w:rtl/>
        </w:rPr>
        <w:t xml:space="preserve"> </w:t>
      </w:r>
      <w:r w:rsidRPr="002D5FFC">
        <w:rPr>
          <w:rtl/>
        </w:rPr>
        <w:t>195</w:t>
      </w:r>
      <w:r>
        <w:rPr>
          <w:rtl/>
        </w:rPr>
        <w:t xml:space="preserve"> / </w:t>
      </w:r>
      <w:r w:rsidRPr="002D5FFC">
        <w:rPr>
          <w:rtl/>
        </w:rPr>
        <w:t>159</w:t>
      </w:r>
      <w:r>
        <w:rPr>
          <w:rtl/>
        </w:rPr>
        <w:t>.</w:t>
      </w:r>
      <w:r w:rsidRPr="002D5FFC">
        <w:rPr>
          <w:rtl/>
        </w:rPr>
        <w:t xml:space="preserve"> </w:t>
      </w:r>
    </w:p>
    <w:p w:rsidR="00FF6DFF" w:rsidRPr="00C86A15" w:rsidRDefault="00FF6DFF" w:rsidP="0051150F">
      <w:pPr>
        <w:pStyle w:val="Heading1Center"/>
      </w:pPr>
      <w:r>
        <w:rPr>
          <w:rtl/>
        </w:rPr>
        <w:br w:type="page"/>
      </w:r>
      <w:bookmarkStart w:id="109" w:name="_Toc371754641"/>
      <w:bookmarkStart w:id="110" w:name="140"/>
      <w:r w:rsidRPr="00CD4A30">
        <w:rPr>
          <w:rtl/>
        </w:rPr>
        <w:lastRenderedPageBreak/>
        <w:t>باب</w:t>
      </w:r>
      <w:r w:rsidR="0051150F">
        <w:rPr>
          <w:rFonts w:hint="cs"/>
          <w:rtl/>
        </w:rPr>
        <w:t xml:space="preserve"> </w:t>
      </w:r>
      <w:r w:rsidRPr="00CD4A30">
        <w:rPr>
          <w:rtl/>
        </w:rPr>
        <w:t>ذكر طرفٍ منَ الأخبارِ</w:t>
      </w:r>
      <w:r w:rsidR="0051150F">
        <w:rPr>
          <w:rFonts w:hint="cs"/>
          <w:rtl/>
        </w:rPr>
        <w:t xml:space="preserve"> </w:t>
      </w:r>
      <w:r w:rsidRPr="00CD4A30">
        <w:rPr>
          <w:rtl/>
        </w:rPr>
        <w:t>لعليِّ بنِ الحسينِ عليهما السّلامُ</w:t>
      </w:r>
      <w:bookmarkEnd w:id="109"/>
    </w:p>
    <w:bookmarkEnd w:id="110"/>
    <w:p w:rsidR="00FF6DFF" w:rsidRDefault="00FF6DFF" w:rsidP="00A90091">
      <w:pPr>
        <w:pStyle w:val="libNormal"/>
        <w:rPr>
          <w:rtl/>
        </w:rPr>
      </w:pPr>
      <w:r w:rsidRPr="00CD4A30">
        <w:rPr>
          <w:rtl/>
        </w:rPr>
        <w:t>أَخبرَني أَبو محمّدٍ الحسنُ بنُ محمّدٍ بنِ يحيى قالَ</w:t>
      </w:r>
      <w:r w:rsidR="000B5FC5">
        <w:rPr>
          <w:rtl/>
        </w:rPr>
        <w:t>:</w:t>
      </w:r>
      <w:r w:rsidRPr="00CD4A30">
        <w:rPr>
          <w:rtl/>
        </w:rPr>
        <w:t xml:space="preserve"> حدّثَنا جدِّي </w:t>
      </w:r>
      <w:r w:rsidRPr="00FF6DFF">
        <w:rPr>
          <w:rStyle w:val="libFootnotenumChar"/>
          <w:rtl/>
        </w:rPr>
        <w:t>(1)</w:t>
      </w:r>
      <w:r w:rsidRPr="00604ACA">
        <w:rPr>
          <w:rtl/>
        </w:rPr>
        <w:t xml:space="preserve"> </w:t>
      </w:r>
      <w:r w:rsidRPr="00CD4A30">
        <w:rPr>
          <w:rtl/>
        </w:rPr>
        <w:t>قالَ</w:t>
      </w:r>
      <w:r w:rsidR="000B5FC5">
        <w:rPr>
          <w:rtl/>
        </w:rPr>
        <w:t>:</w:t>
      </w:r>
      <w:r w:rsidRPr="00CD4A30">
        <w:rPr>
          <w:rtl/>
        </w:rPr>
        <w:t xml:space="preserve"> حدّثَني إِدريسُ بنُ محمّدِ بنِ يحيى</w:t>
      </w:r>
      <w:r w:rsidRPr="00FF6DFF">
        <w:rPr>
          <w:rStyle w:val="libFootnotenumChar"/>
          <w:rtl/>
        </w:rPr>
        <w:t>(2)</w:t>
      </w:r>
      <w:r w:rsidRPr="00604ACA">
        <w:rPr>
          <w:rtl/>
        </w:rPr>
        <w:t xml:space="preserve"> </w:t>
      </w:r>
      <w:r w:rsidRPr="00CD4A30">
        <w:rPr>
          <w:rtl/>
        </w:rPr>
        <w:t>بن عبداللهِ بنِ حسنِ بنِ حسنٍ</w:t>
      </w:r>
      <w:r w:rsidR="000B5FC5">
        <w:rPr>
          <w:rtl/>
        </w:rPr>
        <w:t>،</w:t>
      </w:r>
      <w:r>
        <w:rPr>
          <w:rtl/>
        </w:rPr>
        <w:t xml:space="preserve"> </w:t>
      </w:r>
      <w:r w:rsidRPr="00CD4A30">
        <w:rPr>
          <w:rtl/>
        </w:rPr>
        <w:t>وأَحمدُ بنُ عبداللهِ بنِ موسى</w:t>
      </w:r>
      <w:r w:rsidR="000B5FC5">
        <w:rPr>
          <w:rtl/>
        </w:rPr>
        <w:t>،</w:t>
      </w:r>
      <w:r>
        <w:rPr>
          <w:rtl/>
        </w:rPr>
        <w:t xml:space="preserve"> </w:t>
      </w:r>
      <w:r w:rsidRPr="00CD4A30">
        <w:rPr>
          <w:rtl/>
        </w:rPr>
        <w:t>واسماعيلُ بنُ يعقوبَ جميعاً قالوا</w:t>
      </w:r>
      <w:r w:rsidR="000B5FC5">
        <w:rPr>
          <w:rFonts w:hint="cs"/>
          <w:rtl/>
        </w:rPr>
        <w:t>:</w:t>
      </w:r>
      <w:r w:rsidRPr="00CD4A30">
        <w:rPr>
          <w:rtl/>
        </w:rPr>
        <w:t xml:space="preserve"> حدّثَنا عبدُاللّهِ بن موسى</w:t>
      </w:r>
      <w:r w:rsidR="000B5FC5">
        <w:rPr>
          <w:rtl/>
        </w:rPr>
        <w:t>،</w:t>
      </w:r>
      <w:r>
        <w:rPr>
          <w:rtl/>
        </w:rPr>
        <w:t xml:space="preserve"> </w:t>
      </w:r>
      <w:r w:rsidRPr="00CD4A30">
        <w:rPr>
          <w:rtl/>
        </w:rPr>
        <w:t>عن أَبيه</w:t>
      </w:r>
      <w:r w:rsidR="000B5FC5">
        <w:rPr>
          <w:rtl/>
        </w:rPr>
        <w:t>،</w:t>
      </w:r>
      <w:r>
        <w:rPr>
          <w:rtl/>
        </w:rPr>
        <w:t xml:space="preserve"> </w:t>
      </w:r>
      <w:r w:rsidRPr="00CD4A30">
        <w:rPr>
          <w:rtl/>
        </w:rPr>
        <w:t>عن جدِّه قالَ</w:t>
      </w:r>
      <w:r w:rsidR="000B5FC5">
        <w:rPr>
          <w:rtl/>
        </w:rPr>
        <w:t>:</w:t>
      </w:r>
      <w:r w:rsidRPr="00CD4A30">
        <w:rPr>
          <w:rtl/>
        </w:rPr>
        <w:t xml:space="preserve"> كانتْ أُمِّي فاطمةُ بنتُ الحسينِ </w:t>
      </w:r>
      <w:r w:rsidR="000B5FC5" w:rsidRPr="000B5FC5">
        <w:rPr>
          <w:rStyle w:val="libAlaemChar"/>
          <w:rFonts w:hint="cs"/>
          <w:rtl/>
        </w:rPr>
        <w:t>عليه‌السلام</w:t>
      </w:r>
      <w:r w:rsidRPr="00CD4A30">
        <w:rPr>
          <w:rtl/>
        </w:rPr>
        <w:t xml:space="preserve"> تأْمرُني أَن أَجلسَ إلى خالي عليِّ بنِ الحسينِ </w:t>
      </w:r>
      <w:r w:rsidR="000B5FC5" w:rsidRPr="000B5FC5">
        <w:rPr>
          <w:rStyle w:val="libAlaemChar"/>
          <w:rFonts w:hint="cs"/>
          <w:rtl/>
        </w:rPr>
        <w:t>عليهما‌السلام</w:t>
      </w:r>
      <w:r w:rsidR="000B5FC5">
        <w:rPr>
          <w:rtl/>
        </w:rPr>
        <w:t>،</w:t>
      </w:r>
      <w:r>
        <w:rPr>
          <w:rtl/>
        </w:rPr>
        <w:t xml:space="preserve"> </w:t>
      </w:r>
      <w:r w:rsidRPr="00CD4A30">
        <w:rPr>
          <w:rtl/>
        </w:rPr>
        <w:t>فما جلستُ إِليه قطُّ إِلا قمتُ بخيرٍ قد أَفدتُه</w:t>
      </w:r>
      <w:r w:rsidR="000B5FC5">
        <w:rPr>
          <w:rtl/>
        </w:rPr>
        <w:t>:</w:t>
      </w:r>
      <w:r w:rsidRPr="00CD4A30">
        <w:rPr>
          <w:rtl/>
        </w:rPr>
        <w:t xml:space="preserve"> إِمّا خشيةٍ للّهِ تَحدثُ في قلبي لمِا أَرى من خشيتِه للّهِ تعالى ؛ أوعلمٍ قدِ استفدتُهُ منه </w:t>
      </w:r>
      <w:r w:rsidRPr="00FF6DFF">
        <w:rPr>
          <w:rStyle w:val="libFootnotenumChar"/>
          <w:rtl/>
        </w:rPr>
        <w:t>(3)</w:t>
      </w:r>
      <w:r w:rsidRPr="00604ACA">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هويحيى بن الحسن بن جعفربن عبيداللّه بن الحسين بن علي بن الحسين بن علي بن أبي طالب </w:t>
      </w:r>
      <w:r w:rsidR="000B5FC5" w:rsidRPr="000B5FC5">
        <w:rPr>
          <w:rStyle w:val="libFootnoteAlaemChar"/>
          <w:rFonts w:hint="cs"/>
          <w:rtl/>
        </w:rPr>
        <w:t>عليهم‌السلام</w:t>
      </w:r>
      <w:r w:rsidR="000B5FC5">
        <w:rPr>
          <w:rtl/>
        </w:rPr>
        <w:t>،</w:t>
      </w:r>
      <w:r>
        <w:rPr>
          <w:rtl/>
        </w:rPr>
        <w:t xml:space="preserve"> </w:t>
      </w:r>
      <w:r w:rsidRPr="002D5FFC">
        <w:rPr>
          <w:rtl/>
        </w:rPr>
        <w:t>أبو الحسين المعروف بالعبيدلي</w:t>
      </w:r>
      <w:r w:rsidR="000B5FC5">
        <w:rPr>
          <w:rtl/>
        </w:rPr>
        <w:t>،</w:t>
      </w:r>
      <w:r>
        <w:rPr>
          <w:rtl/>
        </w:rPr>
        <w:t xml:space="preserve"> </w:t>
      </w:r>
      <w:r w:rsidRPr="002D5FFC">
        <w:rPr>
          <w:rtl/>
        </w:rPr>
        <w:t>العالم الفاضل الصدوق</w:t>
      </w:r>
      <w:r w:rsidR="000B5FC5">
        <w:rPr>
          <w:rtl/>
        </w:rPr>
        <w:t>،</w:t>
      </w:r>
      <w:r>
        <w:rPr>
          <w:rtl/>
        </w:rPr>
        <w:t xml:space="preserve"> </w:t>
      </w:r>
      <w:r w:rsidRPr="002D5FFC">
        <w:rPr>
          <w:rtl/>
        </w:rPr>
        <w:t>صنف كتباً</w:t>
      </w:r>
      <w:r w:rsidR="000B5FC5">
        <w:rPr>
          <w:rtl/>
        </w:rPr>
        <w:t>،</w:t>
      </w:r>
      <w:r>
        <w:rPr>
          <w:rtl/>
        </w:rPr>
        <w:t xml:space="preserve"> </w:t>
      </w:r>
      <w:r w:rsidRPr="002D5FFC">
        <w:rPr>
          <w:rtl/>
        </w:rPr>
        <w:t>منها كتاب نسب آل أبي طالب</w:t>
      </w:r>
      <w:r w:rsidR="000B5FC5">
        <w:rPr>
          <w:rtl/>
        </w:rPr>
        <w:t>،</w:t>
      </w:r>
      <w:r>
        <w:rPr>
          <w:rtl/>
        </w:rPr>
        <w:t xml:space="preserve"> </w:t>
      </w:r>
      <w:r w:rsidRPr="002D5FFC">
        <w:rPr>
          <w:rtl/>
        </w:rPr>
        <w:t>كتاب المسجد</w:t>
      </w:r>
      <w:r w:rsidR="000B5FC5">
        <w:rPr>
          <w:rtl/>
        </w:rPr>
        <w:t>،</w:t>
      </w:r>
      <w:r>
        <w:rPr>
          <w:rtl/>
        </w:rPr>
        <w:t xml:space="preserve"> </w:t>
      </w:r>
      <w:r w:rsidRPr="002D5FFC">
        <w:rPr>
          <w:rtl/>
        </w:rPr>
        <w:t>وقد روى عنه حفيده الحسن بن محمد بن يحيى</w:t>
      </w:r>
      <w:r w:rsidR="000B5FC5">
        <w:rPr>
          <w:rtl/>
        </w:rPr>
        <w:t>،</w:t>
      </w:r>
      <w:r>
        <w:rPr>
          <w:rtl/>
        </w:rPr>
        <w:t xml:space="preserve"> </w:t>
      </w:r>
      <w:r w:rsidRPr="002D5FFC">
        <w:rPr>
          <w:rtl/>
        </w:rPr>
        <w:t>انظررجال النجاشي</w:t>
      </w:r>
      <w:r w:rsidR="000B5FC5">
        <w:rPr>
          <w:rtl/>
        </w:rPr>
        <w:t>:</w:t>
      </w:r>
      <w:r w:rsidRPr="002D5FFC">
        <w:rPr>
          <w:rtl/>
        </w:rPr>
        <w:t xml:space="preserve"> 441</w:t>
      </w:r>
      <w:r>
        <w:rPr>
          <w:rtl/>
        </w:rPr>
        <w:t xml:space="preserve"> /</w:t>
      </w:r>
      <w:r>
        <w:rPr>
          <w:rFonts w:hint="cs"/>
          <w:rtl/>
        </w:rPr>
        <w:t xml:space="preserve"> </w:t>
      </w:r>
      <w:r w:rsidRPr="002D5FFC">
        <w:rPr>
          <w:rtl/>
        </w:rPr>
        <w:t>1189</w:t>
      </w:r>
      <w:r>
        <w:rPr>
          <w:rtl/>
        </w:rPr>
        <w:t>.</w:t>
      </w:r>
    </w:p>
    <w:p w:rsidR="00FF6DFF" w:rsidRPr="00FF6DFF" w:rsidRDefault="00FF6DFF" w:rsidP="00A90091">
      <w:pPr>
        <w:pStyle w:val="libNormal"/>
        <w:rPr>
          <w:rStyle w:val="libFootnoteChar"/>
          <w:rtl/>
        </w:rPr>
      </w:pPr>
      <w:r w:rsidRPr="00FF6DFF">
        <w:rPr>
          <w:rStyle w:val="libFootnoteChar"/>
          <w:rtl/>
        </w:rPr>
        <w:t xml:space="preserve">وستأتي له روايات كثيرة في أبواب أحوال الامامين زين العابدين والباقر </w:t>
      </w:r>
      <w:r w:rsidR="000B5FC5" w:rsidRPr="000B5FC5">
        <w:rPr>
          <w:rStyle w:val="libAlaemChar"/>
          <w:rFonts w:hint="cs"/>
          <w:rtl/>
        </w:rPr>
        <w:t>عليهما‌السلام</w:t>
      </w:r>
      <w:r w:rsidRPr="00FF6DFF">
        <w:rPr>
          <w:rStyle w:val="libFootnoteChar"/>
          <w:rtl/>
        </w:rPr>
        <w:t xml:space="preserve"> وأبواب أحوال الامامين الكاظم والرضا </w:t>
      </w:r>
      <w:r w:rsidR="000B5FC5" w:rsidRPr="000B5FC5">
        <w:rPr>
          <w:rStyle w:val="libAlaemChar"/>
          <w:rFonts w:hint="cs"/>
          <w:rtl/>
        </w:rPr>
        <w:t>عليهما‌السلام</w:t>
      </w:r>
      <w:r w:rsidRPr="00FF6DFF">
        <w:rPr>
          <w:rStyle w:val="libFootnoteChar"/>
          <w:rtl/>
        </w:rPr>
        <w:t xml:space="preserve"> مصرحة بانها من روايات العبيدلي وبعض ما لم يصرح بالأخذ منه أُخذ منه</w:t>
      </w:r>
      <w:r w:rsidR="008F72F1">
        <w:rPr>
          <w:rStyle w:val="libFootnoteChar"/>
          <w:rtl/>
        </w:rPr>
        <w:t xml:space="preserve"> - </w:t>
      </w:r>
      <w:r w:rsidRPr="00FF6DFF">
        <w:rPr>
          <w:rStyle w:val="libFootnoteChar"/>
          <w:rtl/>
        </w:rPr>
        <w:t>كما سياتي ذكر موارد منها</w:t>
      </w:r>
      <w:r w:rsidR="008F72F1">
        <w:rPr>
          <w:rStyle w:val="libFootnoteChar"/>
          <w:rtl/>
        </w:rPr>
        <w:t xml:space="preserve"> - </w:t>
      </w:r>
      <w:r w:rsidRPr="00FF6DFF">
        <w:rPr>
          <w:rStyle w:val="libFootnoteChar"/>
          <w:rtl/>
        </w:rPr>
        <w:t>ولا يبعد أخذه من كتابه نسب ال ابي طالب.</w:t>
      </w:r>
    </w:p>
    <w:p w:rsidR="00FF6DFF" w:rsidRDefault="00FF6DFF" w:rsidP="00FF6DFF">
      <w:pPr>
        <w:pStyle w:val="libFootnote0"/>
        <w:rPr>
          <w:rtl/>
        </w:rPr>
      </w:pPr>
      <w:r w:rsidRPr="002D5FFC">
        <w:rPr>
          <w:rtl/>
        </w:rPr>
        <w:t>(2) في «ش»</w:t>
      </w:r>
      <w:r w:rsidR="000B5FC5">
        <w:rPr>
          <w:rtl/>
        </w:rPr>
        <w:t>:</w:t>
      </w:r>
      <w:r w:rsidRPr="002D5FFC">
        <w:rPr>
          <w:rtl/>
        </w:rPr>
        <w:t xml:space="preserve"> «بحر» بدل «يحيى»</w:t>
      </w:r>
      <w:r w:rsidR="000B5FC5">
        <w:rPr>
          <w:rtl/>
        </w:rPr>
        <w:t>،</w:t>
      </w:r>
      <w:r>
        <w:rPr>
          <w:rtl/>
        </w:rPr>
        <w:t xml:space="preserve"> </w:t>
      </w:r>
      <w:r w:rsidRPr="002D5FFC">
        <w:rPr>
          <w:rtl/>
        </w:rPr>
        <w:t>وفي هامشها</w:t>
      </w:r>
      <w:r w:rsidR="000B5FC5">
        <w:rPr>
          <w:rtl/>
        </w:rPr>
        <w:t>:</w:t>
      </w:r>
      <w:r w:rsidRPr="002D5FFC">
        <w:rPr>
          <w:rtl/>
        </w:rPr>
        <w:t xml:space="preserve"> يحيى</w:t>
      </w:r>
      <w:r w:rsidR="000B5FC5">
        <w:rPr>
          <w:rtl/>
        </w:rPr>
        <w:t>،</w:t>
      </w:r>
      <w:r>
        <w:rPr>
          <w:rtl/>
        </w:rPr>
        <w:t xml:space="preserve"> </w:t>
      </w:r>
      <w:r w:rsidRPr="002D5FFC">
        <w:rPr>
          <w:rtl/>
        </w:rPr>
        <w:t>ولعله تصحيح</w:t>
      </w:r>
      <w:r w:rsidR="000B5FC5">
        <w:rPr>
          <w:rtl/>
        </w:rPr>
        <w:t>،</w:t>
      </w:r>
      <w:r>
        <w:rPr>
          <w:rtl/>
        </w:rPr>
        <w:t xml:space="preserve"> </w:t>
      </w:r>
      <w:r w:rsidRPr="002D5FFC">
        <w:rPr>
          <w:rtl/>
        </w:rPr>
        <w:t xml:space="preserve">وفي </w:t>
      </w:r>
      <w:r>
        <w:rPr>
          <w:rtl/>
        </w:rPr>
        <w:t>«م»</w:t>
      </w:r>
      <w:r w:rsidRPr="002D5FFC">
        <w:rPr>
          <w:rtl/>
        </w:rPr>
        <w:t xml:space="preserve"> و «ت »</w:t>
      </w:r>
      <w:r w:rsidR="000B5FC5">
        <w:rPr>
          <w:rtl/>
        </w:rPr>
        <w:t>:</w:t>
      </w:r>
      <w:r w:rsidRPr="002D5FFC">
        <w:rPr>
          <w:rtl/>
        </w:rPr>
        <w:t xml:space="preserve"> يحيى</w:t>
      </w:r>
      <w:r w:rsidR="000B5FC5">
        <w:rPr>
          <w:rtl/>
        </w:rPr>
        <w:t>،</w:t>
      </w:r>
      <w:r>
        <w:rPr>
          <w:rtl/>
        </w:rPr>
        <w:t xml:space="preserve"> </w:t>
      </w:r>
      <w:r w:rsidRPr="002D5FFC">
        <w:rPr>
          <w:rtl/>
        </w:rPr>
        <w:t>وهو ما اثبتناه</w:t>
      </w:r>
      <w:r>
        <w:rPr>
          <w:rtl/>
        </w:rPr>
        <w:t>.</w:t>
      </w:r>
    </w:p>
    <w:p w:rsidR="00FF6DFF" w:rsidRPr="002D5FFC" w:rsidRDefault="00FF6DFF" w:rsidP="00FF6DFF">
      <w:pPr>
        <w:pStyle w:val="libFootnote0"/>
        <w:rPr>
          <w:rtl/>
        </w:rPr>
      </w:pPr>
      <w:r w:rsidRPr="002D5FFC">
        <w:rPr>
          <w:rtl/>
        </w:rPr>
        <w:t>(3)</w:t>
      </w:r>
      <w:r>
        <w:rPr>
          <w:rFonts w:hint="cs"/>
          <w:rtl/>
        </w:rPr>
        <w:t xml:space="preserve"> </w:t>
      </w:r>
      <w:r w:rsidRPr="002D5FFC">
        <w:rPr>
          <w:rtl/>
        </w:rPr>
        <w:t>نقله العلامة المجلسي في البحار 46</w:t>
      </w:r>
      <w:r w:rsidR="000B5FC5">
        <w:rPr>
          <w:rtl/>
        </w:rPr>
        <w:t>:</w:t>
      </w:r>
      <w:r w:rsidRPr="0003358E">
        <w:rPr>
          <w:rtl/>
        </w:rPr>
        <w:t xml:space="preserve"> </w:t>
      </w:r>
      <w:r w:rsidRPr="002D5FFC">
        <w:rPr>
          <w:rtl/>
        </w:rPr>
        <w:t xml:space="preserve">73 </w:t>
      </w:r>
      <w:r>
        <w:rPr>
          <w:rtl/>
        </w:rPr>
        <w:t xml:space="preserve">/ </w:t>
      </w:r>
      <w:r w:rsidRPr="002D5FFC">
        <w:rPr>
          <w:rtl/>
        </w:rPr>
        <w:t>59.</w:t>
      </w:r>
      <w:r w:rsidRPr="00CD4A30">
        <w:rPr>
          <w:rtl/>
        </w:rPr>
        <w:t xml:space="preserve"> </w:t>
      </w:r>
    </w:p>
    <w:p w:rsidR="00FF6DFF" w:rsidRDefault="00FF6DFF" w:rsidP="00A90091">
      <w:pPr>
        <w:pStyle w:val="libNormal"/>
        <w:rPr>
          <w:rtl/>
        </w:rPr>
      </w:pPr>
      <w:r>
        <w:rPr>
          <w:rtl/>
        </w:rPr>
        <w:br w:type="page"/>
      </w:r>
      <w:r w:rsidRPr="00CD4A30">
        <w:rPr>
          <w:rtl/>
        </w:rPr>
        <w:lastRenderedPageBreak/>
        <w:t>أخبرَني أبو محمّدٍ الحسنُ بن محمدٍ العلويّ</w:t>
      </w:r>
      <w:r w:rsidR="000B5FC5">
        <w:rPr>
          <w:rtl/>
        </w:rPr>
        <w:t>،</w:t>
      </w:r>
      <w:r>
        <w:rPr>
          <w:rtl/>
        </w:rPr>
        <w:t xml:space="preserve"> </w:t>
      </w:r>
      <w:r w:rsidRPr="00CD4A30">
        <w:rPr>
          <w:rtl/>
        </w:rPr>
        <w:t>عن جدِّه</w:t>
      </w:r>
      <w:r w:rsidR="000B5FC5">
        <w:rPr>
          <w:rtl/>
        </w:rPr>
        <w:t>،</w:t>
      </w:r>
      <w:r>
        <w:rPr>
          <w:rtl/>
        </w:rPr>
        <w:t xml:space="preserve"> </w:t>
      </w:r>
      <w:r w:rsidRPr="00CD4A30">
        <w:rPr>
          <w:rtl/>
        </w:rPr>
        <w:t>عن محمّدِ بنِ ميمون البزّاز قال</w:t>
      </w:r>
      <w:r w:rsidR="000B5FC5">
        <w:rPr>
          <w:rtl/>
        </w:rPr>
        <w:t>:</w:t>
      </w:r>
      <w:r w:rsidRPr="00CD4A30">
        <w:rPr>
          <w:rtl/>
        </w:rPr>
        <w:t xml:space="preserve"> حدّثَنا سفيان بنُ عُيَيْنةَ</w:t>
      </w:r>
      <w:r w:rsidR="000B5FC5">
        <w:rPr>
          <w:rtl/>
        </w:rPr>
        <w:t>،</w:t>
      </w:r>
      <w:r>
        <w:rPr>
          <w:rtl/>
        </w:rPr>
        <w:t xml:space="preserve"> </w:t>
      </w:r>
      <w:r w:rsidRPr="00CD4A30">
        <w:rPr>
          <w:rtl/>
        </w:rPr>
        <w:t>عنِ ابنِ شهاب الزُّهْريِّ قالَ</w:t>
      </w:r>
      <w:r w:rsidR="000B5FC5">
        <w:rPr>
          <w:rtl/>
        </w:rPr>
        <w:t>:</w:t>
      </w:r>
      <w:r w:rsidRPr="00CD4A30">
        <w:rPr>
          <w:rtl/>
        </w:rPr>
        <w:t xml:space="preserve"> حدّثَناعليٌ بن الحسينِ </w:t>
      </w:r>
      <w:r w:rsidR="000B5FC5" w:rsidRPr="000B5FC5">
        <w:rPr>
          <w:rStyle w:val="libAlaemChar"/>
          <w:rFonts w:hint="cs"/>
          <w:rtl/>
        </w:rPr>
        <w:t>عليهما‌السلام</w:t>
      </w:r>
      <w:r w:rsidR="008F72F1">
        <w:rPr>
          <w:rtl/>
        </w:rPr>
        <w:t xml:space="preserve"> - </w:t>
      </w:r>
      <w:r w:rsidRPr="00CD4A30">
        <w:rPr>
          <w:rtl/>
        </w:rPr>
        <w:t>وكانَ أفضلَ هاشميًّ أدركْناه</w:t>
      </w:r>
      <w:r w:rsidR="008F72F1">
        <w:rPr>
          <w:rtl/>
        </w:rPr>
        <w:t xml:space="preserve"> - </w:t>
      </w:r>
      <w:r w:rsidRPr="00CD4A30">
        <w:rPr>
          <w:rtl/>
        </w:rPr>
        <w:t>قالَ</w:t>
      </w:r>
      <w:r w:rsidR="000B5FC5">
        <w:rPr>
          <w:rtl/>
        </w:rPr>
        <w:t>:</w:t>
      </w:r>
      <w:r w:rsidRPr="00CD4A30">
        <w:rPr>
          <w:rtl/>
        </w:rPr>
        <w:t xml:space="preserve"> «أحِبُّونا حُبَّ الاسلامِ</w:t>
      </w:r>
      <w:r w:rsidR="000B5FC5">
        <w:rPr>
          <w:rtl/>
        </w:rPr>
        <w:t>،</w:t>
      </w:r>
      <w:r>
        <w:rPr>
          <w:rtl/>
        </w:rPr>
        <w:t xml:space="preserve"> </w:t>
      </w:r>
      <w:r w:rsidRPr="00CD4A30">
        <w:rPr>
          <w:rtl/>
        </w:rPr>
        <w:t xml:space="preserve">فما زالَ حبُكم لنا حتّى صارَ شَيْناً علينا» </w:t>
      </w:r>
      <w:r w:rsidRPr="00FF6DFF">
        <w:rPr>
          <w:rStyle w:val="libFootnotenumChar"/>
          <w:rtl/>
        </w:rPr>
        <w:t>(1)</w:t>
      </w:r>
      <w:r w:rsidRPr="00604ACA">
        <w:rPr>
          <w:rtl/>
        </w:rPr>
        <w:t>.</w:t>
      </w:r>
    </w:p>
    <w:p w:rsidR="00FF6DFF" w:rsidRDefault="00FF6DFF" w:rsidP="00A90091">
      <w:pPr>
        <w:pStyle w:val="libNormal"/>
        <w:rPr>
          <w:rtl/>
        </w:rPr>
      </w:pPr>
      <w:r w:rsidRPr="00CD4A30">
        <w:rPr>
          <w:rtl/>
        </w:rPr>
        <w:t>وروى أَبومعمّرٍ</w:t>
      </w:r>
      <w:r w:rsidR="000B5FC5">
        <w:rPr>
          <w:rtl/>
        </w:rPr>
        <w:t>،</w:t>
      </w:r>
      <w:r>
        <w:rPr>
          <w:rtl/>
        </w:rPr>
        <w:t xml:space="preserve"> </w:t>
      </w:r>
      <w:r w:rsidRPr="00CD4A30">
        <w:rPr>
          <w:rtl/>
        </w:rPr>
        <w:t>عن عبدِ العزيزِ بنِ أَبي حازمِ قالَ</w:t>
      </w:r>
      <w:r w:rsidR="000B5FC5">
        <w:rPr>
          <w:rtl/>
        </w:rPr>
        <w:t>:</w:t>
      </w:r>
      <w:r w:rsidRPr="00CD4A30">
        <w:rPr>
          <w:rtl/>
        </w:rPr>
        <w:t xml:space="preserve"> سمعتُ أَبي يقولُ</w:t>
      </w:r>
      <w:r w:rsidR="000B5FC5">
        <w:rPr>
          <w:rtl/>
        </w:rPr>
        <w:t>:</w:t>
      </w:r>
      <w:r w:rsidRPr="00CD4A30">
        <w:rPr>
          <w:rtl/>
        </w:rPr>
        <w:t xml:space="preserve"> ما رأَيتُ هاشميّاً أفضلَ من علي بنِ الحسينِ </w:t>
      </w:r>
      <w:r w:rsidR="000B5FC5" w:rsidRPr="000B5FC5">
        <w:rPr>
          <w:rStyle w:val="libAlaemChar"/>
          <w:rFonts w:hint="cs"/>
          <w:rtl/>
        </w:rPr>
        <w:t>عليهما‌السلام</w:t>
      </w:r>
      <w:r w:rsidRPr="00CD4A30">
        <w:rPr>
          <w:rtl/>
        </w:rPr>
        <w:t xml:space="preserve"> </w:t>
      </w:r>
      <w:r w:rsidRPr="00FF6DFF">
        <w:rPr>
          <w:rStyle w:val="libFootnotenumChar"/>
          <w:rtl/>
        </w:rPr>
        <w:t>(2)</w:t>
      </w:r>
      <w:r w:rsidRPr="00604ACA">
        <w:rPr>
          <w:rtl/>
        </w:rPr>
        <w:t>.</w:t>
      </w:r>
    </w:p>
    <w:p w:rsidR="00FF6DFF" w:rsidRDefault="00FF6DFF" w:rsidP="00A90091">
      <w:pPr>
        <w:pStyle w:val="libNormal"/>
        <w:rPr>
          <w:rtl/>
        </w:rPr>
      </w:pPr>
      <w:r w:rsidRPr="00CD4A30">
        <w:rPr>
          <w:rtl/>
        </w:rPr>
        <w:t>أَخبرَني أَبومحمّدٍ الحسنُ بنُ محمّدٍ بنِ يحيى قالَ</w:t>
      </w:r>
      <w:r w:rsidR="000B5FC5">
        <w:rPr>
          <w:rtl/>
        </w:rPr>
        <w:t>:</w:t>
      </w:r>
      <w:r w:rsidRPr="00CD4A30">
        <w:rPr>
          <w:rtl/>
        </w:rPr>
        <w:t xml:space="preserve"> حدّثَني جدِّي قالَ</w:t>
      </w:r>
      <w:r w:rsidR="000B5FC5">
        <w:rPr>
          <w:rtl/>
        </w:rPr>
        <w:t>:</w:t>
      </w:r>
      <w:r w:rsidRPr="00CD4A30">
        <w:rPr>
          <w:rtl/>
        </w:rPr>
        <w:t xml:space="preserve"> حدّثَني أَبو محمّد الأنصاريُّ قالَ</w:t>
      </w:r>
      <w:r w:rsidR="000B5FC5">
        <w:rPr>
          <w:rtl/>
        </w:rPr>
        <w:t>:</w:t>
      </w:r>
      <w:r w:rsidRPr="00CD4A30">
        <w:rPr>
          <w:rtl/>
        </w:rPr>
        <w:t xml:space="preserve"> حدّثَني ُمحمد بنُ ميمون البزّاز قالَ</w:t>
      </w:r>
      <w:r w:rsidR="000B5FC5">
        <w:rPr>
          <w:rtl/>
        </w:rPr>
        <w:t>:</w:t>
      </w:r>
      <w:r w:rsidRPr="00CD4A30">
        <w:rPr>
          <w:rtl/>
        </w:rPr>
        <w:t xml:space="preserve"> حدّثَنا الحسينُ بن عَلْوانَ</w:t>
      </w:r>
      <w:r w:rsidR="000B5FC5">
        <w:rPr>
          <w:rtl/>
        </w:rPr>
        <w:t>،</w:t>
      </w:r>
      <w:r>
        <w:rPr>
          <w:rtl/>
        </w:rPr>
        <w:t xml:space="preserve"> </w:t>
      </w:r>
      <w:r w:rsidRPr="00CD4A30">
        <w:rPr>
          <w:rtl/>
        </w:rPr>
        <w:t>عن أَبي عليٍّ زيادِ بنِ رُسْتَمَ</w:t>
      </w:r>
      <w:r w:rsidR="000B5FC5">
        <w:rPr>
          <w:rtl/>
        </w:rPr>
        <w:t>،</w:t>
      </w:r>
      <w:r>
        <w:rPr>
          <w:rtl/>
        </w:rPr>
        <w:t xml:space="preserve"> </w:t>
      </w:r>
      <w:r w:rsidRPr="00CD4A30">
        <w:rPr>
          <w:rtl/>
        </w:rPr>
        <w:t>عن سعيدِ ابنِ كُلثوم قالَ</w:t>
      </w:r>
      <w:r w:rsidR="000B5FC5">
        <w:rPr>
          <w:rtl/>
        </w:rPr>
        <w:t>:</w:t>
      </w:r>
      <w:r w:rsidRPr="00CD4A30">
        <w:rPr>
          <w:rtl/>
        </w:rPr>
        <w:t xml:space="preserve"> كنتُ عندَ الصّادقِ جعفرِ بنِ محمّدٍ </w:t>
      </w:r>
      <w:r w:rsidR="000B5FC5" w:rsidRPr="000B5FC5">
        <w:rPr>
          <w:rStyle w:val="libAlaemChar"/>
          <w:rFonts w:hint="cs"/>
          <w:rtl/>
        </w:rPr>
        <w:t>عليهما‌السلام</w:t>
      </w:r>
      <w:r w:rsidRPr="00CD4A30">
        <w:rPr>
          <w:rtl/>
        </w:rPr>
        <w:t xml:space="preserve"> فذُكِرَ أميرُ المؤمنينَ عليُّ بنُ أَبي طالبٍ </w:t>
      </w:r>
      <w:r w:rsidR="000B5FC5" w:rsidRPr="000B5FC5">
        <w:rPr>
          <w:rStyle w:val="libAlaemChar"/>
          <w:rFonts w:hint="cs"/>
          <w:rtl/>
        </w:rPr>
        <w:t>عليه‌السلام</w:t>
      </w:r>
      <w:r w:rsidRPr="00CD4A30">
        <w:rPr>
          <w:rtl/>
        </w:rPr>
        <w:t xml:space="preserve"> فأَطراه ومدحَه بما هو أَهلُهُ</w:t>
      </w:r>
      <w:r w:rsidR="000B5FC5">
        <w:rPr>
          <w:rtl/>
        </w:rPr>
        <w:t>،</w:t>
      </w:r>
      <w:r>
        <w:rPr>
          <w:rtl/>
        </w:rPr>
        <w:t xml:space="preserve"> </w:t>
      </w:r>
      <w:r w:rsidRPr="00CD4A30">
        <w:rPr>
          <w:rtl/>
        </w:rPr>
        <w:t>ثمّ قالَ</w:t>
      </w:r>
      <w:r w:rsidR="000B5FC5">
        <w:rPr>
          <w:rtl/>
        </w:rPr>
        <w:t>:</w:t>
      </w:r>
      <w:r w:rsidRPr="00CD4A30">
        <w:rPr>
          <w:rtl/>
        </w:rPr>
        <w:t xml:space="preserve"> «واللّهِ ما أكلَ عليّ بنُ أَبي طالبٍ </w:t>
      </w:r>
      <w:r w:rsidR="000B5FC5" w:rsidRPr="000B5FC5">
        <w:rPr>
          <w:rStyle w:val="libAlaemChar"/>
          <w:rFonts w:hint="cs"/>
          <w:rtl/>
        </w:rPr>
        <w:t>عليه‌السلام</w:t>
      </w:r>
      <w:r w:rsidRPr="00CD4A30">
        <w:rPr>
          <w:rtl/>
        </w:rPr>
        <w:t xml:space="preserve"> منَ الدًّنيا حراماً قطُّ حتّى مضى لسبيلهِ</w:t>
      </w:r>
      <w:r w:rsidR="000B5FC5">
        <w:rPr>
          <w:rtl/>
        </w:rPr>
        <w:t>،</w:t>
      </w:r>
      <w:r>
        <w:rPr>
          <w:rtl/>
        </w:rPr>
        <w:t xml:space="preserve"> </w:t>
      </w:r>
      <w:r w:rsidRPr="00CD4A30">
        <w:rPr>
          <w:rtl/>
        </w:rPr>
        <w:t>وما عُرِضَ له أَمرانِ قطُّ هما للهِّ رضى الله أَخذَ بأَشدِّهما عليه في دينهِ</w:t>
      </w:r>
      <w:r w:rsidR="000B5FC5">
        <w:rPr>
          <w:rtl/>
        </w:rPr>
        <w:t>،</w:t>
      </w:r>
      <w:r>
        <w:rPr>
          <w:rtl/>
        </w:rPr>
        <w:t xml:space="preserve"> </w:t>
      </w:r>
      <w:r w:rsidRPr="00CD4A30">
        <w:rPr>
          <w:rtl/>
        </w:rPr>
        <w:t xml:space="preserve">وما نزلتْ برسولِ اللّهِ </w:t>
      </w:r>
      <w:r w:rsidR="000B5FC5" w:rsidRPr="000B5FC5">
        <w:rPr>
          <w:rStyle w:val="libAlaemChar"/>
          <w:rFonts w:hint="cs"/>
          <w:rtl/>
        </w:rPr>
        <w:t>صلى‌الله‌عليه‌وآله</w:t>
      </w:r>
      <w:r w:rsidRPr="00CD4A30">
        <w:rPr>
          <w:rtl/>
        </w:rPr>
        <w:t xml:space="preserve"> نازلةٌ إِلاٌ دعاه فقدّمَه ثقةً به</w:t>
      </w:r>
      <w:r w:rsidR="000B5FC5">
        <w:rPr>
          <w:rtl/>
        </w:rPr>
        <w:t>،</w:t>
      </w:r>
      <w:r>
        <w:rPr>
          <w:rtl/>
        </w:rPr>
        <w:t xml:space="preserve"> </w:t>
      </w:r>
      <w:r w:rsidRPr="00CD4A30">
        <w:rPr>
          <w:rtl/>
        </w:rPr>
        <w:t>وما أَطاقَ عملَ رسولِ اللهِّ من</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رواه ابن سعد بسند آخر في الطبقات </w:t>
      </w:r>
      <w:r>
        <w:rPr>
          <w:rtl/>
        </w:rPr>
        <w:t>5</w:t>
      </w:r>
      <w:r w:rsidR="000B5FC5">
        <w:rPr>
          <w:rtl/>
        </w:rPr>
        <w:t>:</w:t>
      </w:r>
      <w:r w:rsidRPr="002D5FFC">
        <w:rPr>
          <w:rtl/>
        </w:rPr>
        <w:t xml:space="preserve"> 214</w:t>
      </w:r>
      <w:r w:rsidR="000B5FC5">
        <w:rPr>
          <w:rtl/>
        </w:rPr>
        <w:t>،</w:t>
      </w:r>
      <w:r>
        <w:rPr>
          <w:rtl/>
        </w:rPr>
        <w:t xml:space="preserve"> </w:t>
      </w:r>
      <w:r w:rsidRPr="002D5FFC">
        <w:rPr>
          <w:rtl/>
        </w:rPr>
        <w:t>وابو نعيم في الحلية 3</w:t>
      </w:r>
      <w:r w:rsidR="000B5FC5">
        <w:rPr>
          <w:rtl/>
        </w:rPr>
        <w:t>:</w:t>
      </w:r>
      <w:r w:rsidRPr="002D5FFC">
        <w:rPr>
          <w:rtl/>
        </w:rPr>
        <w:t xml:space="preserve"> 136</w:t>
      </w:r>
      <w:r w:rsidR="000B5FC5">
        <w:rPr>
          <w:rtl/>
        </w:rPr>
        <w:t>،</w:t>
      </w:r>
      <w:r>
        <w:rPr>
          <w:rtl/>
        </w:rPr>
        <w:t xml:space="preserve"> </w:t>
      </w:r>
      <w:r w:rsidRPr="002D5FFC">
        <w:rPr>
          <w:rtl/>
        </w:rPr>
        <w:t>والذهبي في سير أعلام النبلاء 4</w:t>
      </w:r>
      <w:r w:rsidR="000B5FC5">
        <w:rPr>
          <w:rtl/>
        </w:rPr>
        <w:t>:</w:t>
      </w:r>
      <w:r w:rsidRPr="002D5FFC">
        <w:rPr>
          <w:rtl/>
        </w:rPr>
        <w:t xml:space="preserve"> 389</w:t>
      </w:r>
      <w:r w:rsidR="000B5FC5">
        <w:rPr>
          <w:rtl/>
        </w:rPr>
        <w:t>،</w:t>
      </w:r>
      <w:r>
        <w:rPr>
          <w:rtl/>
        </w:rPr>
        <w:t xml:space="preserve"> </w:t>
      </w:r>
      <w:r w:rsidRPr="002D5FFC">
        <w:rPr>
          <w:rtl/>
        </w:rPr>
        <w:t>وابن منظور في مختصر تاريخ دمشق 17</w:t>
      </w:r>
      <w:r w:rsidR="000B5FC5">
        <w:rPr>
          <w:rtl/>
        </w:rPr>
        <w:t>:</w:t>
      </w:r>
      <w:r w:rsidRPr="002D5FFC">
        <w:rPr>
          <w:rtl/>
        </w:rPr>
        <w:t xml:space="preserve"> 242</w:t>
      </w:r>
      <w:r w:rsidR="000B5FC5">
        <w:rPr>
          <w:rtl/>
        </w:rPr>
        <w:t>،</w:t>
      </w:r>
      <w:r>
        <w:rPr>
          <w:rtl/>
        </w:rPr>
        <w:t xml:space="preserve"> </w:t>
      </w:r>
      <w:r w:rsidRPr="002D5FFC">
        <w:rPr>
          <w:rtl/>
        </w:rPr>
        <w:t>ونقله المجلسي في البحار 46</w:t>
      </w:r>
      <w:r w:rsidR="000B5FC5">
        <w:rPr>
          <w:rtl/>
        </w:rPr>
        <w:t>:</w:t>
      </w:r>
      <w:r w:rsidRPr="002D5FFC">
        <w:rPr>
          <w:rtl/>
        </w:rPr>
        <w:t xml:space="preserve"> 58</w:t>
      </w:r>
      <w:r>
        <w:rPr>
          <w:rtl/>
        </w:rPr>
        <w:t xml:space="preserve"> / </w:t>
      </w:r>
      <w:r w:rsidRPr="002D5FFC">
        <w:rPr>
          <w:rtl/>
        </w:rPr>
        <w:t>73.</w:t>
      </w:r>
    </w:p>
    <w:p w:rsidR="00FF6DFF" w:rsidRPr="00AF3718" w:rsidRDefault="00FF6DFF" w:rsidP="00FF6DFF">
      <w:pPr>
        <w:pStyle w:val="libFootnote"/>
        <w:rPr>
          <w:rtl/>
        </w:rPr>
      </w:pPr>
      <w:r w:rsidRPr="00AF3718">
        <w:rPr>
          <w:rtl/>
        </w:rPr>
        <w:t>وفي هامش «ش»</w:t>
      </w:r>
      <w:r w:rsidR="000B5FC5">
        <w:rPr>
          <w:rtl/>
        </w:rPr>
        <w:t>:</w:t>
      </w:r>
      <w:r w:rsidRPr="00AF3718">
        <w:rPr>
          <w:rtl/>
        </w:rPr>
        <w:t xml:space="preserve"> اهذا نهي لهم عن الغلوّ</w:t>
      </w:r>
      <w:r w:rsidR="000B5FC5">
        <w:rPr>
          <w:rtl/>
        </w:rPr>
        <w:t>،</w:t>
      </w:r>
      <w:r>
        <w:rPr>
          <w:rtl/>
        </w:rPr>
        <w:t xml:space="preserve"> </w:t>
      </w:r>
      <w:r w:rsidRPr="00AF3718">
        <w:rPr>
          <w:rtl/>
        </w:rPr>
        <w:t>يقول</w:t>
      </w:r>
      <w:r w:rsidR="000B5FC5">
        <w:rPr>
          <w:rtl/>
        </w:rPr>
        <w:t>:</w:t>
      </w:r>
      <w:r w:rsidRPr="00AF3718">
        <w:rPr>
          <w:rtl/>
        </w:rPr>
        <w:t>أحبونا الحب الذي يقتضيه الاسلام ولا تتجاوزوا الحدّ فيكون غلوّاً.</w:t>
      </w:r>
    </w:p>
    <w:p w:rsidR="00FF6DFF" w:rsidRPr="002D5FFC" w:rsidRDefault="00FF6DFF" w:rsidP="00FF6DFF">
      <w:pPr>
        <w:pStyle w:val="libFootnote0"/>
        <w:rPr>
          <w:rtl/>
        </w:rPr>
      </w:pPr>
      <w:r w:rsidRPr="002D5FFC">
        <w:rPr>
          <w:rtl/>
        </w:rPr>
        <w:t>(2) علل الشرائع</w:t>
      </w:r>
      <w:r w:rsidR="000B5FC5">
        <w:rPr>
          <w:rtl/>
        </w:rPr>
        <w:t>:</w:t>
      </w:r>
      <w:r w:rsidRPr="002D5FFC">
        <w:rPr>
          <w:rtl/>
        </w:rPr>
        <w:t xml:space="preserve"> 232</w:t>
      </w:r>
      <w:r w:rsidR="000B5FC5">
        <w:rPr>
          <w:rtl/>
        </w:rPr>
        <w:t>،</w:t>
      </w:r>
      <w:r>
        <w:rPr>
          <w:rtl/>
        </w:rPr>
        <w:t xml:space="preserve"> </w:t>
      </w:r>
      <w:r w:rsidRPr="002D5FFC">
        <w:rPr>
          <w:rtl/>
        </w:rPr>
        <w:t>حلية الاولياء 3</w:t>
      </w:r>
      <w:r w:rsidR="000B5FC5">
        <w:rPr>
          <w:rtl/>
        </w:rPr>
        <w:t>:</w:t>
      </w:r>
      <w:r w:rsidRPr="002D5FFC">
        <w:rPr>
          <w:rtl/>
        </w:rPr>
        <w:t xml:space="preserve"> 141</w:t>
      </w:r>
      <w:r w:rsidR="000B5FC5">
        <w:rPr>
          <w:rtl/>
        </w:rPr>
        <w:t>،</w:t>
      </w:r>
      <w:r>
        <w:rPr>
          <w:rtl/>
        </w:rPr>
        <w:t xml:space="preserve"> </w:t>
      </w:r>
      <w:r w:rsidRPr="002D5FFC">
        <w:rPr>
          <w:rtl/>
        </w:rPr>
        <w:t>وعن الحلية وتاريخ النسائي رواه ابن شهرآشوب في المناقب 4</w:t>
      </w:r>
      <w:r w:rsidR="000B5FC5">
        <w:rPr>
          <w:rtl/>
        </w:rPr>
        <w:t>:</w:t>
      </w:r>
      <w:r w:rsidRPr="002D5FFC">
        <w:rPr>
          <w:rtl/>
        </w:rPr>
        <w:t xml:space="preserve"> 159</w:t>
      </w:r>
      <w:r w:rsidR="000B5FC5">
        <w:rPr>
          <w:rtl/>
        </w:rPr>
        <w:t>،</w:t>
      </w:r>
      <w:r>
        <w:rPr>
          <w:rtl/>
        </w:rPr>
        <w:t xml:space="preserve"> </w:t>
      </w:r>
      <w:r w:rsidRPr="002D5FFC">
        <w:rPr>
          <w:rtl/>
        </w:rPr>
        <w:t>تذكرة الخواص</w:t>
      </w:r>
      <w:r w:rsidR="000B5FC5">
        <w:rPr>
          <w:rtl/>
        </w:rPr>
        <w:t>:</w:t>
      </w:r>
      <w:r w:rsidRPr="002D5FFC">
        <w:rPr>
          <w:rtl/>
        </w:rPr>
        <w:t xml:space="preserve"> 297</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73</w:t>
      </w:r>
      <w:r>
        <w:rPr>
          <w:rtl/>
        </w:rPr>
        <w:t xml:space="preserve"> / </w:t>
      </w:r>
      <w:r w:rsidRPr="002D5FFC">
        <w:rPr>
          <w:rtl/>
        </w:rPr>
        <w:t>60</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هذهِ الامّةِ غيرُه</w:t>
      </w:r>
      <w:r w:rsidR="000B5FC5">
        <w:rPr>
          <w:rtl/>
        </w:rPr>
        <w:t>،</w:t>
      </w:r>
      <w:r>
        <w:rPr>
          <w:rtl/>
        </w:rPr>
        <w:t xml:space="preserve"> </w:t>
      </w:r>
      <w:r w:rsidRPr="00CD4A30">
        <w:rPr>
          <w:rtl/>
        </w:rPr>
        <w:t>وإنْ كانَ لَيَعْمل عملَ رجلٍ كأَنَّ وجهَه بينَ الجنّةِ والنّارِ</w:t>
      </w:r>
      <w:r w:rsidR="000B5FC5">
        <w:rPr>
          <w:rtl/>
        </w:rPr>
        <w:t>،</w:t>
      </w:r>
      <w:r>
        <w:rPr>
          <w:rtl/>
        </w:rPr>
        <w:t xml:space="preserve"> </w:t>
      </w:r>
      <w:r w:rsidRPr="00CD4A30">
        <w:rPr>
          <w:rtl/>
        </w:rPr>
        <w:t>يَرجو ثوابَ هذه ويخافُ عقابَ هذه</w:t>
      </w:r>
      <w:r w:rsidR="000B5FC5">
        <w:rPr>
          <w:rtl/>
        </w:rPr>
        <w:t>،</w:t>
      </w:r>
      <w:r>
        <w:rPr>
          <w:rtl/>
        </w:rPr>
        <w:t xml:space="preserve"> </w:t>
      </w:r>
      <w:r w:rsidRPr="00CD4A30">
        <w:rPr>
          <w:rtl/>
        </w:rPr>
        <w:t>ولقد أَعتقَ من مالِه أَلفَ مملوك في طلب وجهِ اللّهِ والنّجاةِ منَ النّارِ ممّا كدَّ بيديه ورشحَ منه جبينه</w:t>
      </w:r>
      <w:r w:rsidR="000B5FC5">
        <w:rPr>
          <w:rtl/>
        </w:rPr>
        <w:t>،</w:t>
      </w:r>
      <w:r>
        <w:rPr>
          <w:rtl/>
        </w:rPr>
        <w:t xml:space="preserve"> </w:t>
      </w:r>
      <w:r w:rsidRPr="00CD4A30">
        <w:rPr>
          <w:rtl/>
        </w:rPr>
        <w:t>وأن كان ليقوتُ اهلَه بالزّيتِ والخلِّ والعجوةِ</w:t>
      </w:r>
      <w:r w:rsidR="000B5FC5">
        <w:rPr>
          <w:rtl/>
        </w:rPr>
        <w:t>،</w:t>
      </w:r>
      <w:r>
        <w:rPr>
          <w:rtl/>
        </w:rPr>
        <w:t xml:space="preserve"> </w:t>
      </w:r>
      <w:r w:rsidRPr="00CD4A30">
        <w:rPr>
          <w:rtl/>
        </w:rPr>
        <w:t>وما كانَ لباسُه إل</w:t>
      </w:r>
      <w:r>
        <w:rPr>
          <w:rFonts w:hint="cs"/>
          <w:rtl/>
        </w:rPr>
        <w:t>ّ</w:t>
      </w:r>
      <w:r w:rsidRPr="00CD4A30">
        <w:rPr>
          <w:rtl/>
        </w:rPr>
        <w:t>ا الكرابيسَ</w:t>
      </w:r>
      <w:r w:rsidR="000B5FC5">
        <w:rPr>
          <w:rtl/>
        </w:rPr>
        <w:t>،</w:t>
      </w:r>
      <w:r>
        <w:rPr>
          <w:rtl/>
        </w:rPr>
        <w:t xml:space="preserve"> </w:t>
      </w:r>
      <w:r w:rsidRPr="00CD4A30">
        <w:rPr>
          <w:rtl/>
        </w:rPr>
        <w:t>إِذا فضلَ شيءٌ عن يدِه من كمِّه دعا بالجَلَمِ</w:t>
      </w:r>
      <w:r>
        <w:rPr>
          <w:rtl/>
        </w:rPr>
        <w:t xml:space="preserve"> </w:t>
      </w:r>
      <w:r w:rsidRPr="00FF6DFF">
        <w:rPr>
          <w:rStyle w:val="libFootnotenumChar"/>
          <w:rtl/>
        </w:rPr>
        <w:t>(1)</w:t>
      </w:r>
      <w:r w:rsidRPr="00604ACA">
        <w:rPr>
          <w:rtl/>
        </w:rPr>
        <w:t xml:space="preserve"> </w:t>
      </w:r>
      <w:r w:rsidRPr="00CD4A30">
        <w:rPr>
          <w:rtl/>
        </w:rPr>
        <w:t>فقصه</w:t>
      </w:r>
      <w:r w:rsidR="000B5FC5">
        <w:rPr>
          <w:rtl/>
        </w:rPr>
        <w:t>،</w:t>
      </w:r>
      <w:r>
        <w:rPr>
          <w:rtl/>
        </w:rPr>
        <w:t xml:space="preserve"> </w:t>
      </w:r>
      <w:r w:rsidRPr="00CD4A30">
        <w:rPr>
          <w:rtl/>
        </w:rPr>
        <w:t xml:space="preserve">وما أَشبهه من ولدِه ولا أَهلِ بيتِه أَحدٌ أَقرب شبهاً به في لباسِه وفقهه من عليِّ بنِ الحسينِ </w:t>
      </w:r>
      <w:r w:rsidR="000B5FC5" w:rsidRPr="000B5FC5">
        <w:rPr>
          <w:rStyle w:val="libAlaemChar"/>
          <w:rFonts w:hint="cs"/>
          <w:rtl/>
        </w:rPr>
        <w:t>عليهما‌السلام</w:t>
      </w:r>
      <w:r>
        <w:rPr>
          <w:rtl/>
        </w:rPr>
        <w:t>.</w:t>
      </w:r>
    </w:p>
    <w:p w:rsidR="00FF6DFF" w:rsidRDefault="00FF6DFF" w:rsidP="00A90091">
      <w:pPr>
        <w:pStyle w:val="libNormal"/>
        <w:rPr>
          <w:rtl/>
        </w:rPr>
      </w:pPr>
      <w:r w:rsidRPr="00CD4A30">
        <w:rPr>
          <w:rtl/>
        </w:rPr>
        <w:t>ولقد دخلَ أَبو جعفر</w:t>
      </w:r>
      <w:r w:rsidR="008F72F1">
        <w:rPr>
          <w:rtl/>
        </w:rPr>
        <w:t xml:space="preserve"> - </w:t>
      </w:r>
      <w:r w:rsidRPr="00CD4A30">
        <w:rPr>
          <w:rtl/>
        </w:rPr>
        <w:t>ابنه</w:t>
      </w:r>
      <w:r w:rsidR="008F72F1">
        <w:rPr>
          <w:rtl/>
        </w:rPr>
        <w:t xml:space="preserve"> - </w:t>
      </w:r>
      <w:r w:rsidR="000B5FC5" w:rsidRPr="000B5FC5">
        <w:rPr>
          <w:rStyle w:val="libAlaemChar"/>
          <w:rFonts w:hint="cs"/>
          <w:rtl/>
        </w:rPr>
        <w:t>عليهما‌السلام</w:t>
      </w:r>
      <w:r w:rsidRPr="00CD4A30">
        <w:rPr>
          <w:rtl/>
        </w:rPr>
        <w:t xml:space="preserve"> عليه فإذا هو قد بلغَ منَ العبادةِ ما لم يبلُغْه أَحدٌ</w:t>
      </w:r>
      <w:r w:rsidR="000B5FC5">
        <w:rPr>
          <w:rtl/>
        </w:rPr>
        <w:t>،</w:t>
      </w:r>
      <w:r>
        <w:rPr>
          <w:rtl/>
        </w:rPr>
        <w:t xml:space="preserve"> </w:t>
      </w:r>
      <w:r w:rsidRPr="00CD4A30">
        <w:rPr>
          <w:rtl/>
        </w:rPr>
        <w:t>فرآه قدِ اصفر</w:t>
      </w:r>
      <w:r>
        <w:rPr>
          <w:rFonts w:hint="cs"/>
          <w:rtl/>
        </w:rPr>
        <w:t>ّ</w:t>
      </w:r>
      <w:r w:rsidRPr="00CD4A30">
        <w:rPr>
          <w:rtl/>
        </w:rPr>
        <w:t xml:space="preserve"> لونُه منَ السّهرِ</w:t>
      </w:r>
      <w:r w:rsidR="000B5FC5">
        <w:rPr>
          <w:rtl/>
        </w:rPr>
        <w:t>،</w:t>
      </w:r>
      <w:r>
        <w:rPr>
          <w:rtl/>
        </w:rPr>
        <w:t xml:space="preserve"> </w:t>
      </w:r>
      <w:r w:rsidRPr="00CD4A30">
        <w:rPr>
          <w:rtl/>
        </w:rPr>
        <w:t>ورمَصَتْ عيناه منَ البكاءِ</w:t>
      </w:r>
      <w:r w:rsidR="000B5FC5">
        <w:rPr>
          <w:rtl/>
        </w:rPr>
        <w:t>،</w:t>
      </w:r>
      <w:r>
        <w:rPr>
          <w:rtl/>
        </w:rPr>
        <w:t xml:space="preserve"> </w:t>
      </w:r>
      <w:r w:rsidRPr="00CD4A30">
        <w:rPr>
          <w:rtl/>
        </w:rPr>
        <w:t>ودَبِرَتْ جبهته وانخرمَ أَنفُه منَ السُجودِ</w:t>
      </w:r>
      <w:r w:rsidR="000B5FC5">
        <w:rPr>
          <w:rtl/>
        </w:rPr>
        <w:t>،</w:t>
      </w:r>
      <w:r>
        <w:rPr>
          <w:rtl/>
        </w:rPr>
        <w:t xml:space="preserve"> </w:t>
      </w:r>
      <w:r w:rsidRPr="00CD4A30">
        <w:rPr>
          <w:rtl/>
        </w:rPr>
        <w:t>ووَرِمَتْ ساقاه وقدماه منَ القيامِ في الصّلاةِ</w:t>
      </w:r>
      <w:r w:rsidR="000B5FC5">
        <w:rPr>
          <w:rtl/>
        </w:rPr>
        <w:t>،</w:t>
      </w:r>
      <w:r>
        <w:rPr>
          <w:rtl/>
        </w:rPr>
        <w:t xml:space="preserve"> </w:t>
      </w:r>
      <w:r w:rsidRPr="00CD4A30">
        <w:rPr>
          <w:rtl/>
        </w:rPr>
        <w:t xml:space="preserve">فقالَ أَبو جعفر </w:t>
      </w:r>
      <w:r w:rsidR="000B5FC5" w:rsidRPr="000B5FC5">
        <w:rPr>
          <w:rStyle w:val="libAlaemChar"/>
          <w:rFonts w:hint="cs"/>
          <w:rtl/>
        </w:rPr>
        <w:t>عليه‌السلام</w:t>
      </w:r>
      <w:r w:rsidR="000B5FC5">
        <w:rPr>
          <w:rtl/>
        </w:rPr>
        <w:t>:</w:t>
      </w:r>
      <w:r>
        <w:rPr>
          <w:rFonts w:hint="cs"/>
          <w:rtl/>
        </w:rPr>
        <w:t xml:space="preserve"> </w:t>
      </w:r>
      <w:r w:rsidRPr="00CD4A30">
        <w:rPr>
          <w:rtl/>
        </w:rPr>
        <w:t>«فلم أَملكْ حينَ رأَيتُه بتلكَ الحالِ البكاءَ</w:t>
      </w:r>
      <w:r w:rsidR="000B5FC5">
        <w:rPr>
          <w:rtl/>
        </w:rPr>
        <w:t>،</w:t>
      </w:r>
      <w:r>
        <w:rPr>
          <w:rtl/>
        </w:rPr>
        <w:t xml:space="preserve"> </w:t>
      </w:r>
      <w:r w:rsidRPr="00CD4A30">
        <w:rPr>
          <w:rtl/>
        </w:rPr>
        <w:t xml:space="preserve">فبكيتُ رحمةً له </w:t>
      </w:r>
      <w:r w:rsidRPr="00FF6DFF">
        <w:rPr>
          <w:rStyle w:val="libFootnotenumChar"/>
          <w:rtl/>
        </w:rPr>
        <w:t>(2)</w:t>
      </w:r>
      <w:r w:rsidR="000B5FC5">
        <w:rPr>
          <w:rtl/>
        </w:rPr>
        <w:t>،</w:t>
      </w:r>
      <w:r w:rsidRPr="00604ACA">
        <w:rPr>
          <w:rtl/>
        </w:rPr>
        <w:t xml:space="preserve"> </w:t>
      </w:r>
      <w:r w:rsidRPr="00CD4A30">
        <w:rPr>
          <w:rtl/>
        </w:rPr>
        <w:t>وإذا هو يُفكِّر</w:t>
      </w:r>
      <w:r w:rsidR="000B5FC5">
        <w:rPr>
          <w:rtl/>
        </w:rPr>
        <w:t>،</w:t>
      </w:r>
      <w:r>
        <w:rPr>
          <w:rtl/>
        </w:rPr>
        <w:t xml:space="preserve"> </w:t>
      </w:r>
      <w:r w:rsidRPr="00CD4A30">
        <w:rPr>
          <w:rtl/>
        </w:rPr>
        <w:t>فالتفتَ إِليّ بعدَ هُنيهةٍ من دخولي فقالَ</w:t>
      </w:r>
      <w:r w:rsidR="000B5FC5">
        <w:rPr>
          <w:rtl/>
        </w:rPr>
        <w:t>:</w:t>
      </w:r>
      <w:r w:rsidRPr="00CD4A30">
        <w:rPr>
          <w:rtl/>
        </w:rPr>
        <w:t xml:space="preserve"> يابُنَيٌ</w:t>
      </w:r>
      <w:r w:rsidR="000B5FC5">
        <w:rPr>
          <w:rtl/>
        </w:rPr>
        <w:t>،</w:t>
      </w:r>
      <w:r>
        <w:rPr>
          <w:rtl/>
        </w:rPr>
        <w:t xml:space="preserve"> </w:t>
      </w:r>
      <w:r w:rsidRPr="00CD4A30">
        <w:rPr>
          <w:rtl/>
        </w:rPr>
        <w:t xml:space="preserve">أَعطِني بعضَ تلكَ الصحفِ التّي فيها عبادةُ عليِّ بنِ أَبي طالبٍ </w:t>
      </w:r>
      <w:r w:rsidR="000B5FC5" w:rsidRPr="000B5FC5">
        <w:rPr>
          <w:rStyle w:val="libAlaemChar"/>
          <w:rFonts w:hint="cs"/>
          <w:rtl/>
        </w:rPr>
        <w:t>عليه‌السلام</w:t>
      </w:r>
      <w:r w:rsidR="000B5FC5">
        <w:rPr>
          <w:rtl/>
        </w:rPr>
        <w:t>،</w:t>
      </w:r>
      <w:r>
        <w:rPr>
          <w:rtl/>
        </w:rPr>
        <w:t xml:space="preserve"> </w:t>
      </w:r>
      <w:r w:rsidRPr="00CD4A30">
        <w:rPr>
          <w:rtl/>
        </w:rPr>
        <w:t>فأَعطيتُهُ</w:t>
      </w:r>
      <w:r w:rsidR="000B5FC5">
        <w:rPr>
          <w:rtl/>
        </w:rPr>
        <w:t>،</w:t>
      </w:r>
      <w:r>
        <w:rPr>
          <w:rtl/>
        </w:rPr>
        <w:t xml:space="preserve"> </w:t>
      </w:r>
      <w:r w:rsidRPr="00CD4A30">
        <w:rPr>
          <w:rtl/>
        </w:rPr>
        <w:t>فقرأ فيها شيئا</w:t>
      </w:r>
      <w:r>
        <w:rPr>
          <w:rtl/>
        </w:rPr>
        <w:t>ً يسيراً ثمّ تركَها من يدِه تضج</w:t>
      </w:r>
      <w:r>
        <w:rPr>
          <w:rFonts w:hint="cs"/>
          <w:rtl/>
        </w:rPr>
        <w:t>ُّ</w:t>
      </w:r>
      <w:r w:rsidRPr="00CD4A30">
        <w:rPr>
          <w:rtl/>
        </w:rPr>
        <w:t>راً وقالَ</w:t>
      </w:r>
      <w:r w:rsidR="000B5FC5">
        <w:rPr>
          <w:rtl/>
        </w:rPr>
        <w:t>:</w:t>
      </w:r>
      <w:r w:rsidRPr="00CD4A30">
        <w:rPr>
          <w:rtl/>
        </w:rPr>
        <w:t xml:space="preserve"> مَنْ يَقوى على عبادةِ عليّ </w:t>
      </w:r>
      <w:r w:rsidR="000B5FC5" w:rsidRPr="000B5FC5">
        <w:rPr>
          <w:rStyle w:val="libAlaemChar"/>
          <w:rFonts w:hint="cs"/>
          <w:rtl/>
        </w:rPr>
        <w:t>عليه‌السلام</w:t>
      </w:r>
      <w:r>
        <w:rPr>
          <w:rtl/>
        </w:rPr>
        <w:t>؟!</w:t>
      </w:r>
      <w:r w:rsidRPr="00CD4A30">
        <w:rPr>
          <w:rtl/>
        </w:rPr>
        <w:t xml:space="preserve"> »</w:t>
      </w:r>
      <w:r>
        <w:rPr>
          <w:rFonts w:hint="cs"/>
          <w:rtl/>
        </w:rPr>
        <w:t xml:space="preserve"> </w:t>
      </w:r>
      <w:r w:rsidRPr="00FF6DFF">
        <w:rPr>
          <w:rStyle w:val="libFootnotenumChar"/>
          <w:rtl/>
        </w:rPr>
        <w:t>(3)</w:t>
      </w:r>
      <w:r w:rsidRPr="00F00BEB">
        <w:rPr>
          <w:rtl/>
        </w:rPr>
        <w:t>.</w:t>
      </w:r>
    </w:p>
    <w:p w:rsidR="00FF6DFF" w:rsidRDefault="00FF6DFF" w:rsidP="00A90091">
      <w:pPr>
        <w:pStyle w:val="libNormal"/>
        <w:rPr>
          <w:rtl/>
        </w:rPr>
      </w:pPr>
      <w:r w:rsidRPr="00CD4A30">
        <w:rPr>
          <w:rtl/>
        </w:rPr>
        <w:t>وروى محمّدُ بن الحسينِ قالَ</w:t>
      </w:r>
      <w:r w:rsidR="000B5FC5">
        <w:rPr>
          <w:rtl/>
        </w:rPr>
        <w:t>:</w:t>
      </w:r>
      <w:r w:rsidRPr="00CD4A30">
        <w:rPr>
          <w:rtl/>
        </w:rPr>
        <w:t xml:space="preserve"> حدّثَنا عبدُاللّهِ بن محمّدٍ القُرشيّ قالَ</w:t>
      </w:r>
      <w:r w:rsidR="000B5FC5">
        <w:rPr>
          <w:rtl/>
        </w:rPr>
        <w:t>:</w:t>
      </w:r>
      <w:r w:rsidRPr="00CD4A30">
        <w:rPr>
          <w:rtl/>
        </w:rPr>
        <w:t xml:space="preserve"> كانَ علي بنُ الحسينِ </w:t>
      </w:r>
      <w:r w:rsidR="000B5FC5" w:rsidRPr="000B5FC5">
        <w:rPr>
          <w:rStyle w:val="libAlaemChar"/>
          <w:rFonts w:hint="cs"/>
          <w:rtl/>
        </w:rPr>
        <w:t>عليهما‌السلام</w:t>
      </w:r>
      <w:r w:rsidRPr="00CD4A30">
        <w:rPr>
          <w:rtl/>
        </w:rPr>
        <w:t xml:space="preserve"> إِذا توضّأ اصفَرَّ لونُه</w:t>
      </w:r>
      <w:r w:rsidR="000B5FC5">
        <w:rPr>
          <w:rtl/>
        </w:rPr>
        <w:t>،</w:t>
      </w:r>
      <w:r>
        <w:rPr>
          <w:rtl/>
        </w:rPr>
        <w:t xml:space="preserve"> </w:t>
      </w:r>
      <w:r w:rsidRPr="00CD4A30">
        <w:rPr>
          <w:rtl/>
        </w:rPr>
        <w:t xml:space="preserve">فيقولُ له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w:t>
      </w:r>
      <w:r>
        <w:rPr>
          <w:rFonts w:hint="cs"/>
          <w:rtl/>
        </w:rPr>
        <w:t xml:space="preserve"> </w:t>
      </w:r>
      <w:r w:rsidRPr="002D5FFC">
        <w:rPr>
          <w:rtl/>
        </w:rPr>
        <w:t>الجَلَم</w:t>
      </w:r>
      <w:r w:rsidR="000B5FC5">
        <w:rPr>
          <w:rtl/>
        </w:rPr>
        <w:t>:</w:t>
      </w:r>
      <w:r w:rsidRPr="002D5FFC">
        <w:rPr>
          <w:rtl/>
        </w:rPr>
        <w:t xml:space="preserve"> الذي يجز</w:t>
      </w:r>
      <w:r>
        <w:rPr>
          <w:rFonts w:hint="cs"/>
          <w:rtl/>
        </w:rPr>
        <w:t>ّ</w:t>
      </w:r>
      <w:r w:rsidRPr="002D5FFC">
        <w:rPr>
          <w:rtl/>
        </w:rPr>
        <w:t xml:space="preserve"> به الشعر والصوف</w:t>
      </w:r>
      <w:r w:rsidR="000B5FC5">
        <w:rPr>
          <w:rtl/>
        </w:rPr>
        <w:t>،</w:t>
      </w:r>
      <w:r>
        <w:rPr>
          <w:rtl/>
        </w:rPr>
        <w:t xml:space="preserve"> </w:t>
      </w:r>
      <w:r w:rsidRPr="002D5FFC">
        <w:rPr>
          <w:rtl/>
        </w:rPr>
        <w:t>كالمقص «مجمع البحرين</w:t>
      </w:r>
      <w:r w:rsidR="008F72F1">
        <w:rPr>
          <w:rtl/>
        </w:rPr>
        <w:t xml:space="preserve"> - </w:t>
      </w:r>
      <w:r w:rsidRPr="002D5FFC">
        <w:rPr>
          <w:rtl/>
        </w:rPr>
        <w:t>جلم</w:t>
      </w:r>
      <w:r w:rsidR="008F72F1">
        <w:rPr>
          <w:rtl/>
        </w:rPr>
        <w:t xml:space="preserve"> - </w:t>
      </w:r>
      <w:r w:rsidRPr="002D5FFC">
        <w:rPr>
          <w:rtl/>
        </w:rPr>
        <w:t>6</w:t>
      </w:r>
      <w:r w:rsidR="000B5FC5">
        <w:rPr>
          <w:rtl/>
        </w:rPr>
        <w:t>:</w:t>
      </w:r>
      <w:r w:rsidRPr="002D5FFC">
        <w:rPr>
          <w:rtl/>
        </w:rPr>
        <w:t xml:space="preserve"> 30»</w:t>
      </w:r>
      <w:r>
        <w:rPr>
          <w:rtl/>
        </w:rPr>
        <w:t>.</w:t>
      </w:r>
    </w:p>
    <w:p w:rsidR="00FF6DFF" w:rsidRDefault="00FF6DFF" w:rsidP="00FF6DFF">
      <w:pPr>
        <w:pStyle w:val="libFootnote0"/>
        <w:rPr>
          <w:rtl/>
        </w:rPr>
      </w:pPr>
      <w:r w:rsidRPr="002D5FFC">
        <w:rPr>
          <w:rtl/>
        </w:rPr>
        <w:t xml:space="preserve">(2) فى هامش </w:t>
      </w:r>
      <w:r>
        <w:rPr>
          <w:rtl/>
        </w:rPr>
        <w:t>«ش»</w:t>
      </w:r>
      <w:r w:rsidRPr="002D5FFC">
        <w:rPr>
          <w:rtl/>
        </w:rPr>
        <w:t xml:space="preserve"> </w:t>
      </w:r>
      <w:r>
        <w:rPr>
          <w:rtl/>
        </w:rPr>
        <w:t>و «م»</w:t>
      </w:r>
      <w:r w:rsidR="000B5FC5">
        <w:rPr>
          <w:rtl/>
        </w:rPr>
        <w:t>:</w:t>
      </w:r>
      <w:r w:rsidRPr="002D5FFC">
        <w:rPr>
          <w:rtl/>
        </w:rPr>
        <w:t xml:space="preserve"> عليه</w:t>
      </w:r>
      <w:r>
        <w:rPr>
          <w:rtl/>
        </w:rPr>
        <w:t>.</w:t>
      </w:r>
    </w:p>
    <w:p w:rsidR="00FF6DFF" w:rsidRPr="002D5FFC" w:rsidRDefault="00FF6DFF" w:rsidP="00FF6DFF">
      <w:pPr>
        <w:pStyle w:val="libFootnote0"/>
        <w:rPr>
          <w:rtl/>
        </w:rPr>
      </w:pPr>
      <w:r w:rsidRPr="002D5FFC">
        <w:rPr>
          <w:rtl/>
        </w:rPr>
        <w:t>(3) ذكر ذيله ابن شهرآشوب في مناقبه 4</w:t>
      </w:r>
      <w:r w:rsidR="000B5FC5">
        <w:rPr>
          <w:rtl/>
        </w:rPr>
        <w:t>:</w:t>
      </w:r>
      <w:r w:rsidRPr="002D5FFC">
        <w:rPr>
          <w:rtl/>
        </w:rPr>
        <w:t xml:space="preserve"> 149</w:t>
      </w:r>
      <w:r w:rsidR="000B5FC5">
        <w:rPr>
          <w:rtl/>
        </w:rPr>
        <w:t>،</w:t>
      </w:r>
      <w:r>
        <w:rPr>
          <w:rtl/>
        </w:rPr>
        <w:t xml:space="preserve"> </w:t>
      </w:r>
      <w:r w:rsidRPr="002D5FFC">
        <w:rPr>
          <w:rtl/>
        </w:rPr>
        <w:t>وأورده الطبرسي في اعلام الورى: 254 مختصراُ</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74</w:t>
      </w:r>
      <w:r>
        <w:rPr>
          <w:rtl/>
        </w:rPr>
        <w:t xml:space="preserve"> / </w:t>
      </w:r>
      <w:r w:rsidRPr="002D5FFC">
        <w:rPr>
          <w:rtl/>
        </w:rPr>
        <w:t>65</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أَهلُه</w:t>
      </w:r>
      <w:r w:rsidR="000B5FC5">
        <w:rPr>
          <w:rtl/>
        </w:rPr>
        <w:t>:</w:t>
      </w:r>
      <w:r w:rsidRPr="00CD4A30">
        <w:rPr>
          <w:rtl/>
        </w:rPr>
        <w:t xml:space="preserve"> ما هذا الّذي يَغشاكَ</w:t>
      </w:r>
      <w:r>
        <w:rPr>
          <w:rtl/>
        </w:rPr>
        <w:t>؟</w:t>
      </w:r>
      <w:r w:rsidRPr="00CD4A30">
        <w:rPr>
          <w:rtl/>
        </w:rPr>
        <w:t>! فيقول</w:t>
      </w:r>
      <w:r w:rsidR="000B5FC5">
        <w:rPr>
          <w:rtl/>
        </w:rPr>
        <w:t>:</w:t>
      </w:r>
      <w:r w:rsidRPr="00CD4A30">
        <w:rPr>
          <w:rtl/>
        </w:rPr>
        <w:t xml:space="preserve"> «أَتدرونَ لمن أَتاهَّبُ للقيام بينَ يديه »</w:t>
      </w:r>
      <w:r>
        <w:rPr>
          <w:rtl/>
        </w:rPr>
        <w:t xml:space="preserve"> </w:t>
      </w:r>
      <w:r w:rsidRPr="00FF6DFF">
        <w:rPr>
          <w:rStyle w:val="libFootnotenumChar"/>
          <w:rtl/>
        </w:rPr>
        <w:t>(1)</w:t>
      </w:r>
      <w:r w:rsidRPr="00604ACA">
        <w:rPr>
          <w:rtl/>
        </w:rPr>
        <w:t>.</w:t>
      </w:r>
    </w:p>
    <w:p w:rsidR="00FF6DFF" w:rsidRDefault="00FF6DFF" w:rsidP="00A90091">
      <w:pPr>
        <w:pStyle w:val="libNormal"/>
        <w:rPr>
          <w:rtl/>
        </w:rPr>
      </w:pPr>
      <w:r w:rsidRPr="00CD4A30">
        <w:rPr>
          <w:rtl/>
        </w:rPr>
        <w:t>وروى عمرُو بنُ شمرٍ</w:t>
      </w:r>
      <w:r w:rsidR="000B5FC5">
        <w:rPr>
          <w:rtl/>
        </w:rPr>
        <w:t>،</w:t>
      </w:r>
      <w:r>
        <w:rPr>
          <w:rtl/>
        </w:rPr>
        <w:t xml:space="preserve"> </w:t>
      </w:r>
      <w:r w:rsidRPr="00CD4A30">
        <w:rPr>
          <w:rtl/>
        </w:rPr>
        <w:t>عن جابرٍ الجعفيّ</w:t>
      </w:r>
      <w:r w:rsidR="000B5FC5">
        <w:rPr>
          <w:rtl/>
        </w:rPr>
        <w:t>،</w:t>
      </w:r>
      <w:r>
        <w:rPr>
          <w:rtl/>
        </w:rPr>
        <w:t xml:space="preserve"> </w:t>
      </w:r>
      <w:r w:rsidRPr="00CD4A30">
        <w:rPr>
          <w:rtl/>
        </w:rPr>
        <w:t xml:space="preserve">عن أَبي جعفر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«كانَ علي بنُ الحسينِ </w:t>
      </w:r>
      <w:r w:rsidR="000B5FC5" w:rsidRPr="000B5FC5">
        <w:rPr>
          <w:rStyle w:val="libAlaemChar"/>
          <w:rFonts w:hint="cs"/>
          <w:rtl/>
        </w:rPr>
        <w:t>عليهما‌السلام</w:t>
      </w:r>
      <w:r w:rsidRPr="00CD4A30">
        <w:rPr>
          <w:rtl/>
        </w:rPr>
        <w:t xml:space="preserve"> يُصلِّي في اليوم والليلةِ أَلفَ ركعةٍ</w:t>
      </w:r>
      <w:r w:rsidR="000B5FC5">
        <w:rPr>
          <w:rtl/>
        </w:rPr>
        <w:t>،</w:t>
      </w:r>
      <w:r>
        <w:rPr>
          <w:rtl/>
        </w:rPr>
        <w:t xml:space="preserve"> </w:t>
      </w:r>
      <w:r w:rsidRPr="00CD4A30">
        <w:rPr>
          <w:rtl/>
        </w:rPr>
        <w:t>وكانتِ الرِّيحُ تمَيِّله بمنزلةِ السُّنبلةِ»</w:t>
      </w:r>
      <w:r>
        <w:rPr>
          <w:rFonts w:hint="cs"/>
          <w:rtl/>
        </w:rPr>
        <w:t xml:space="preserve"> </w:t>
      </w:r>
      <w:r w:rsidRPr="00FF6DFF">
        <w:rPr>
          <w:rStyle w:val="libFootnotenumChar"/>
          <w:rtl/>
        </w:rPr>
        <w:t>(2)</w:t>
      </w:r>
      <w:r w:rsidRPr="00F00BEB">
        <w:rPr>
          <w:rtl/>
        </w:rPr>
        <w:t>.</w:t>
      </w:r>
    </w:p>
    <w:p w:rsidR="00FF6DFF" w:rsidRDefault="00FF6DFF" w:rsidP="00A90091">
      <w:pPr>
        <w:pStyle w:val="libNormal"/>
        <w:rPr>
          <w:rtl/>
        </w:rPr>
      </w:pPr>
      <w:r w:rsidRPr="00CD4A30">
        <w:rPr>
          <w:rtl/>
        </w:rPr>
        <w:t>وروى سفيانُ الثوريُّ</w:t>
      </w:r>
      <w:r w:rsidR="000B5FC5">
        <w:rPr>
          <w:rtl/>
        </w:rPr>
        <w:t>،</w:t>
      </w:r>
      <w:r>
        <w:rPr>
          <w:rtl/>
        </w:rPr>
        <w:t xml:space="preserve"> </w:t>
      </w:r>
      <w:r w:rsidRPr="00CD4A30">
        <w:rPr>
          <w:rtl/>
        </w:rPr>
        <w:t>عن عبيدِاللهِ بنِ عبدِ الرّحمنِ بنِ مَوْهَبٍ قالَ</w:t>
      </w:r>
      <w:r w:rsidR="000B5FC5">
        <w:rPr>
          <w:rtl/>
        </w:rPr>
        <w:t>:</w:t>
      </w:r>
      <w:r w:rsidRPr="00CD4A30">
        <w:rPr>
          <w:rtl/>
        </w:rPr>
        <w:t xml:space="preserve"> ذكِرَ لعليِّ بنِ الحسينِ فضلُه فقالَ</w:t>
      </w:r>
      <w:r w:rsidR="000B5FC5">
        <w:rPr>
          <w:rtl/>
        </w:rPr>
        <w:t>:</w:t>
      </w:r>
      <w:r w:rsidRPr="00CD4A30">
        <w:rPr>
          <w:rtl/>
        </w:rPr>
        <w:t xml:space="preserve"> «حَسْبُنا أَن نكونَ من صالحي قومِنا»</w:t>
      </w:r>
      <w:r>
        <w:rPr>
          <w:rFonts w:hint="cs"/>
          <w:rtl/>
        </w:rPr>
        <w:t xml:space="preserve"> </w:t>
      </w:r>
      <w:r w:rsidRPr="00FF6DFF">
        <w:rPr>
          <w:rStyle w:val="libFootnotenumChar"/>
          <w:rtl/>
        </w:rPr>
        <w:t>(3)</w:t>
      </w:r>
      <w:r w:rsidRPr="00F00BEB">
        <w:rPr>
          <w:rtl/>
        </w:rPr>
        <w:t>.</w:t>
      </w:r>
      <w:r w:rsidRPr="00CD4A30">
        <w:rPr>
          <w:rtl/>
        </w:rPr>
        <w:t xml:space="preserve"> </w:t>
      </w:r>
    </w:p>
    <w:p w:rsidR="00FF6DFF" w:rsidRDefault="00FF6DFF" w:rsidP="00A90091">
      <w:pPr>
        <w:pStyle w:val="libNormal"/>
        <w:rPr>
          <w:rtl/>
        </w:rPr>
      </w:pPr>
      <w:r w:rsidRPr="00CD4A30">
        <w:rPr>
          <w:rtl/>
        </w:rPr>
        <w:t>أَخبرَني أَبومحمّدٍ الحسنُ بنُ محمّدٍ</w:t>
      </w:r>
      <w:r w:rsidR="000B5FC5">
        <w:rPr>
          <w:rtl/>
        </w:rPr>
        <w:t>،</w:t>
      </w:r>
      <w:r>
        <w:rPr>
          <w:rtl/>
        </w:rPr>
        <w:t xml:space="preserve"> </w:t>
      </w:r>
      <w:r w:rsidRPr="00CD4A30">
        <w:rPr>
          <w:rtl/>
        </w:rPr>
        <w:t>عن جدّه</w:t>
      </w:r>
      <w:r w:rsidR="000B5FC5">
        <w:rPr>
          <w:rtl/>
        </w:rPr>
        <w:t>،</w:t>
      </w:r>
      <w:r>
        <w:rPr>
          <w:rtl/>
        </w:rPr>
        <w:t xml:space="preserve"> </w:t>
      </w:r>
      <w:r w:rsidRPr="00CD4A30">
        <w:rPr>
          <w:rtl/>
        </w:rPr>
        <w:t>عن سلمة بن شَبيب</w:t>
      </w:r>
      <w:r w:rsidR="000B5FC5">
        <w:rPr>
          <w:rtl/>
        </w:rPr>
        <w:t>،</w:t>
      </w:r>
      <w:r>
        <w:rPr>
          <w:rtl/>
        </w:rPr>
        <w:t xml:space="preserve"> </w:t>
      </w:r>
      <w:r w:rsidRPr="00CD4A30">
        <w:rPr>
          <w:rtl/>
        </w:rPr>
        <w:t>عن عُبيدِاللّهِ بنِ محمّد التّيميِّ قالَ</w:t>
      </w:r>
      <w:r w:rsidR="000B5FC5">
        <w:rPr>
          <w:rtl/>
        </w:rPr>
        <w:t>:</w:t>
      </w:r>
      <w:r w:rsidRPr="00CD4A30">
        <w:rPr>
          <w:rtl/>
        </w:rPr>
        <w:t xml:space="preserve"> سمعتُ شيخاً من عبدِ القيس يقولُ</w:t>
      </w:r>
      <w:r w:rsidR="000B5FC5">
        <w:rPr>
          <w:rtl/>
        </w:rPr>
        <w:t>:</w:t>
      </w:r>
      <w:r w:rsidRPr="00CD4A30">
        <w:rPr>
          <w:rtl/>
        </w:rPr>
        <w:t xml:space="preserve"> قالَ طاوُوس</w:t>
      </w:r>
      <w:r w:rsidR="000B5FC5">
        <w:rPr>
          <w:rtl/>
        </w:rPr>
        <w:t>:</w:t>
      </w:r>
      <w:r w:rsidRPr="00CD4A30">
        <w:rPr>
          <w:rtl/>
        </w:rPr>
        <w:t xml:space="preserve"> دخلتُ الحِجْرَ في الليل</w:t>
      </w:r>
      <w:r w:rsidR="000B5FC5">
        <w:rPr>
          <w:rtl/>
        </w:rPr>
        <w:t>،</w:t>
      </w:r>
      <w:r>
        <w:rPr>
          <w:rtl/>
        </w:rPr>
        <w:t xml:space="preserve"> </w:t>
      </w:r>
      <w:r w:rsidRPr="00CD4A30">
        <w:rPr>
          <w:rtl/>
        </w:rPr>
        <w:t xml:space="preserve">فإِذا عليّ بنُ الحسينِ </w:t>
      </w:r>
      <w:r w:rsidR="000B5FC5" w:rsidRPr="000B5FC5">
        <w:rPr>
          <w:rStyle w:val="libAlaemChar"/>
          <w:rFonts w:hint="cs"/>
          <w:rtl/>
        </w:rPr>
        <w:t>عليهما‌السلام</w:t>
      </w:r>
      <w:r w:rsidRPr="00CD4A30">
        <w:rPr>
          <w:rtl/>
        </w:rPr>
        <w:t xml:space="preserve"> قد دخلَ فقامَ يُصلِّي</w:t>
      </w:r>
      <w:r w:rsidR="000B5FC5">
        <w:rPr>
          <w:rtl/>
        </w:rPr>
        <w:t>،</w:t>
      </w:r>
      <w:r>
        <w:rPr>
          <w:rtl/>
        </w:rPr>
        <w:t xml:space="preserve"> </w:t>
      </w:r>
      <w:r w:rsidRPr="00CD4A30">
        <w:rPr>
          <w:rtl/>
        </w:rPr>
        <w:t>فصلّىَ ما شاءَ الله ثمّ سجدَ</w:t>
      </w:r>
      <w:r w:rsidR="000B5FC5">
        <w:rPr>
          <w:rtl/>
        </w:rPr>
        <w:t>،</w:t>
      </w:r>
      <w:r>
        <w:rPr>
          <w:rtl/>
        </w:rPr>
        <w:t xml:space="preserve"> </w:t>
      </w:r>
      <w:r w:rsidRPr="00CD4A30">
        <w:rPr>
          <w:rtl/>
        </w:rPr>
        <w:t>قالَ</w:t>
      </w:r>
      <w:r w:rsidR="000B5FC5">
        <w:rPr>
          <w:rtl/>
        </w:rPr>
        <w:t>:</w:t>
      </w:r>
      <w:r w:rsidRPr="00CD4A30">
        <w:rPr>
          <w:rtl/>
        </w:rPr>
        <w:t xml:space="preserve"> فقلتُ</w:t>
      </w:r>
      <w:r w:rsidR="000B5FC5">
        <w:rPr>
          <w:rtl/>
        </w:rPr>
        <w:t>:</w:t>
      </w:r>
      <w:r w:rsidRPr="00CD4A30">
        <w:rPr>
          <w:rtl/>
        </w:rPr>
        <w:t xml:space="preserve"> رجلٌ صالحٌ من أَهلِ بيتِ الخيرِ</w:t>
      </w:r>
      <w:r w:rsidR="000B5FC5">
        <w:rPr>
          <w:rtl/>
        </w:rPr>
        <w:t>،</w:t>
      </w:r>
      <w:r>
        <w:rPr>
          <w:rtl/>
        </w:rPr>
        <w:t xml:space="preserve"> </w:t>
      </w:r>
      <w:r w:rsidRPr="00CD4A30">
        <w:rPr>
          <w:rtl/>
        </w:rPr>
        <w:t>لأستمعَنَّ إِلى دعائه</w:t>
      </w:r>
      <w:r w:rsidR="000B5FC5">
        <w:rPr>
          <w:rtl/>
        </w:rPr>
        <w:t>،</w:t>
      </w:r>
      <w:r>
        <w:rPr>
          <w:rtl/>
        </w:rPr>
        <w:t xml:space="preserve"> </w:t>
      </w:r>
      <w:r w:rsidRPr="00CD4A30">
        <w:rPr>
          <w:rtl/>
        </w:rPr>
        <w:t>فسمعتهُ يقولُ في سجودِه</w:t>
      </w:r>
      <w:r w:rsidR="000B5FC5">
        <w:rPr>
          <w:rtl/>
        </w:rPr>
        <w:t>:</w:t>
      </w:r>
      <w:r w:rsidRPr="00CD4A30">
        <w:rPr>
          <w:rtl/>
        </w:rPr>
        <w:t xml:space="preserve"> «عَبيدُكَ بفِنائكَ</w:t>
      </w:r>
      <w:r w:rsidR="000B5FC5">
        <w:rPr>
          <w:rtl/>
        </w:rPr>
        <w:t>،</w:t>
      </w:r>
      <w:r>
        <w:rPr>
          <w:rtl/>
        </w:rPr>
        <w:t xml:space="preserve"> </w:t>
      </w:r>
      <w:r w:rsidRPr="00CD4A30">
        <w:rPr>
          <w:rtl/>
        </w:rPr>
        <w:t>مِسكينُكَ بفِنائكَ</w:t>
      </w:r>
      <w:r w:rsidR="000B5FC5">
        <w:rPr>
          <w:rtl/>
        </w:rPr>
        <w:t>،</w:t>
      </w:r>
      <w:r>
        <w:rPr>
          <w:rtl/>
        </w:rPr>
        <w:t xml:space="preserve"> </w:t>
      </w:r>
      <w:r w:rsidRPr="00CD4A30">
        <w:rPr>
          <w:rtl/>
        </w:rPr>
        <w:t>فقيرُكَ بفِنائكَ</w:t>
      </w:r>
      <w:r w:rsidR="000B5FC5">
        <w:rPr>
          <w:rtl/>
        </w:rPr>
        <w:t>،</w:t>
      </w:r>
      <w:r>
        <w:rPr>
          <w:rtl/>
        </w:rPr>
        <w:t xml:space="preserve"> </w:t>
      </w:r>
      <w:r w:rsidRPr="00CD4A30">
        <w:rPr>
          <w:rtl/>
        </w:rPr>
        <w:t>سائلُكَ بفِنائكَ »</w:t>
      </w:r>
      <w:r>
        <w:rPr>
          <w:rtl/>
        </w:rPr>
        <w:t>.</w:t>
      </w:r>
      <w:r>
        <w:rPr>
          <w:rFonts w:hint="cs"/>
          <w:rtl/>
        </w:rPr>
        <w:t xml:space="preserve"> </w:t>
      </w:r>
      <w:r w:rsidRPr="00CD4A30">
        <w:rPr>
          <w:rtl/>
        </w:rPr>
        <w:t>قالَ طاووس</w:t>
      </w:r>
      <w:r w:rsidR="000B5FC5">
        <w:rPr>
          <w:rtl/>
        </w:rPr>
        <w:t>:</w:t>
      </w:r>
      <w:r w:rsidRPr="00CD4A30">
        <w:rPr>
          <w:rtl/>
        </w:rPr>
        <w:t xml:space="preserve"> فما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مختصر تاريخ دمشق 17</w:t>
      </w:r>
      <w:r w:rsidR="000B5FC5">
        <w:rPr>
          <w:rtl/>
        </w:rPr>
        <w:t>:</w:t>
      </w:r>
      <w:r w:rsidRPr="002D5FFC">
        <w:rPr>
          <w:rtl/>
        </w:rPr>
        <w:t xml:space="preserve"> 236</w:t>
      </w:r>
      <w:r w:rsidR="000B5FC5">
        <w:rPr>
          <w:rtl/>
        </w:rPr>
        <w:t>،</w:t>
      </w:r>
      <w:r>
        <w:rPr>
          <w:rtl/>
        </w:rPr>
        <w:t xml:space="preserve"> </w:t>
      </w:r>
      <w:r w:rsidRPr="002D5FFC">
        <w:rPr>
          <w:rtl/>
        </w:rPr>
        <w:t xml:space="preserve">وذكر ما يشابهه ابن سعد في طبقاته </w:t>
      </w:r>
      <w:r>
        <w:rPr>
          <w:rtl/>
        </w:rPr>
        <w:t>5</w:t>
      </w:r>
      <w:r w:rsidR="000B5FC5">
        <w:rPr>
          <w:rtl/>
        </w:rPr>
        <w:t>:</w:t>
      </w:r>
      <w:r w:rsidRPr="002D5FFC">
        <w:rPr>
          <w:rtl/>
        </w:rPr>
        <w:t xml:space="preserve"> 216</w:t>
      </w:r>
      <w:r w:rsidR="000B5FC5">
        <w:rPr>
          <w:rtl/>
        </w:rPr>
        <w:t>،</w:t>
      </w:r>
      <w:r>
        <w:rPr>
          <w:rtl/>
        </w:rPr>
        <w:t xml:space="preserve"> </w:t>
      </w:r>
      <w:r w:rsidRPr="002D5FFC">
        <w:rPr>
          <w:rtl/>
        </w:rPr>
        <w:t xml:space="preserve">وابو نعيم في حليته </w:t>
      </w:r>
      <w:r>
        <w:rPr>
          <w:rtl/>
        </w:rPr>
        <w:t>3</w:t>
      </w:r>
      <w:r w:rsidR="000B5FC5">
        <w:rPr>
          <w:rtl/>
        </w:rPr>
        <w:t>:</w:t>
      </w:r>
      <w:r w:rsidRPr="002D5FFC">
        <w:rPr>
          <w:rtl/>
        </w:rPr>
        <w:t xml:space="preserve"> 133</w:t>
      </w:r>
      <w:r w:rsidR="000B5FC5">
        <w:rPr>
          <w:rtl/>
        </w:rPr>
        <w:t>،</w:t>
      </w:r>
      <w:r>
        <w:rPr>
          <w:rtl/>
        </w:rPr>
        <w:t xml:space="preserve"> </w:t>
      </w:r>
      <w:r w:rsidRPr="002D5FFC">
        <w:rPr>
          <w:rtl/>
        </w:rPr>
        <w:t>والذهبي في سير اعلام النبلاء 4</w:t>
      </w:r>
      <w:r w:rsidR="000B5FC5">
        <w:rPr>
          <w:rtl/>
        </w:rPr>
        <w:t>:</w:t>
      </w:r>
      <w:r w:rsidRPr="002D5FFC">
        <w:rPr>
          <w:rtl/>
        </w:rPr>
        <w:t xml:space="preserve"> 392</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73</w:t>
      </w:r>
      <w:r>
        <w:rPr>
          <w:rtl/>
        </w:rPr>
        <w:t xml:space="preserve"> / </w:t>
      </w:r>
      <w:r w:rsidRPr="002D5FFC">
        <w:rPr>
          <w:rtl/>
        </w:rPr>
        <w:t>16</w:t>
      </w:r>
      <w:r>
        <w:rPr>
          <w:rtl/>
        </w:rPr>
        <w:t>.</w:t>
      </w:r>
    </w:p>
    <w:p w:rsidR="00FF6DFF" w:rsidRDefault="00FF6DFF" w:rsidP="00FF6DFF">
      <w:pPr>
        <w:pStyle w:val="libFootnote0"/>
        <w:rPr>
          <w:rtl/>
        </w:rPr>
      </w:pPr>
      <w:r w:rsidRPr="002D5FFC">
        <w:rPr>
          <w:rtl/>
        </w:rPr>
        <w:t>(2) مناقب ابن شهرآشوب 4</w:t>
      </w:r>
      <w:r w:rsidR="000B5FC5">
        <w:rPr>
          <w:rtl/>
        </w:rPr>
        <w:t>:</w:t>
      </w:r>
      <w:r w:rsidRPr="002D5FFC">
        <w:rPr>
          <w:rtl/>
        </w:rPr>
        <w:t xml:space="preserve"> 150</w:t>
      </w:r>
      <w:r w:rsidR="000B5FC5">
        <w:rPr>
          <w:rtl/>
        </w:rPr>
        <w:t>،</w:t>
      </w:r>
      <w:r>
        <w:rPr>
          <w:rtl/>
        </w:rPr>
        <w:t xml:space="preserve"> </w:t>
      </w:r>
      <w:r w:rsidRPr="002D5FFC">
        <w:rPr>
          <w:rtl/>
        </w:rPr>
        <w:t>اعلام الورى</w:t>
      </w:r>
      <w:r w:rsidR="000B5FC5">
        <w:rPr>
          <w:rtl/>
        </w:rPr>
        <w:t>:</w:t>
      </w:r>
      <w:r w:rsidRPr="002D5FFC">
        <w:rPr>
          <w:rtl/>
        </w:rPr>
        <w:t>255</w:t>
      </w:r>
      <w:r w:rsidR="000B5FC5">
        <w:rPr>
          <w:rtl/>
        </w:rPr>
        <w:t>،</w:t>
      </w:r>
      <w:r>
        <w:rPr>
          <w:rtl/>
        </w:rPr>
        <w:t xml:space="preserve"> </w:t>
      </w:r>
      <w:r w:rsidRPr="002D5FFC">
        <w:rPr>
          <w:rtl/>
        </w:rPr>
        <w:t>وانظر الخصال</w:t>
      </w:r>
      <w:r w:rsidR="000B5FC5">
        <w:rPr>
          <w:rtl/>
        </w:rPr>
        <w:t>:</w:t>
      </w:r>
      <w:r w:rsidRPr="002D5FFC">
        <w:rPr>
          <w:rtl/>
        </w:rPr>
        <w:t xml:space="preserve"> 517</w:t>
      </w:r>
      <w:r>
        <w:rPr>
          <w:rtl/>
        </w:rPr>
        <w:t xml:space="preserve"> / </w:t>
      </w:r>
      <w:r w:rsidRPr="002D5FFC">
        <w:rPr>
          <w:rtl/>
        </w:rPr>
        <w:t>4 صدر الحديث</w:t>
      </w:r>
      <w:r w:rsidR="000B5FC5">
        <w:rPr>
          <w:rtl/>
        </w:rPr>
        <w:t>،</w:t>
      </w:r>
      <w:r>
        <w:rPr>
          <w:rtl/>
        </w:rPr>
        <w:t xml:space="preserve"> </w:t>
      </w:r>
      <w:r w:rsidRPr="002D5FFC">
        <w:rPr>
          <w:rtl/>
        </w:rPr>
        <w:t>وكذا سير اعلام النبلاء 4</w:t>
      </w:r>
      <w:r w:rsidR="000B5FC5">
        <w:rPr>
          <w:rtl/>
        </w:rPr>
        <w:t>:</w:t>
      </w:r>
      <w:r w:rsidRPr="002D5FFC">
        <w:rPr>
          <w:rtl/>
        </w:rPr>
        <w:t xml:space="preserve"> 392</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74</w:t>
      </w:r>
      <w:r>
        <w:rPr>
          <w:rtl/>
        </w:rPr>
        <w:t xml:space="preserve"> / </w:t>
      </w:r>
      <w:r w:rsidRPr="002D5FFC">
        <w:rPr>
          <w:rtl/>
        </w:rPr>
        <w:t>62.</w:t>
      </w:r>
    </w:p>
    <w:p w:rsidR="00FF6DFF" w:rsidRPr="002D5FFC" w:rsidRDefault="00FF6DFF" w:rsidP="00FF6DFF">
      <w:pPr>
        <w:pStyle w:val="libFootnote0"/>
        <w:rPr>
          <w:rtl/>
        </w:rPr>
      </w:pPr>
      <w:r w:rsidRPr="002D5FFC">
        <w:rPr>
          <w:rtl/>
        </w:rPr>
        <w:t>(3) طبقات ابن سعد</w:t>
      </w:r>
      <w:r>
        <w:rPr>
          <w:rtl/>
        </w:rPr>
        <w:t>5</w:t>
      </w:r>
      <w:r w:rsidR="000B5FC5">
        <w:rPr>
          <w:rtl/>
        </w:rPr>
        <w:t>:</w:t>
      </w:r>
      <w:r w:rsidRPr="002D5FFC">
        <w:rPr>
          <w:rtl/>
        </w:rPr>
        <w:t xml:space="preserve"> 214</w:t>
      </w:r>
      <w:r w:rsidR="000B5FC5">
        <w:rPr>
          <w:rtl/>
        </w:rPr>
        <w:t>،</w:t>
      </w:r>
      <w:r>
        <w:rPr>
          <w:rtl/>
        </w:rPr>
        <w:t xml:space="preserve"> </w:t>
      </w:r>
      <w:r w:rsidRPr="002D5FFC">
        <w:rPr>
          <w:rtl/>
        </w:rPr>
        <w:t>مختصر تاريخ دمشق 17</w:t>
      </w:r>
      <w:r w:rsidR="000B5FC5">
        <w:rPr>
          <w:rtl/>
        </w:rPr>
        <w:t>:</w:t>
      </w:r>
      <w:r w:rsidRPr="002D5FFC">
        <w:rPr>
          <w:rtl/>
        </w:rPr>
        <w:t xml:space="preserve"> 235</w:t>
      </w:r>
      <w:r w:rsidR="000B5FC5">
        <w:rPr>
          <w:rtl/>
        </w:rPr>
        <w:t>،</w:t>
      </w:r>
      <w:r>
        <w:rPr>
          <w:rtl/>
        </w:rPr>
        <w:t xml:space="preserve"> </w:t>
      </w:r>
      <w:r w:rsidRPr="002D5FFC">
        <w:rPr>
          <w:rtl/>
        </w:rPr>
        <w:t>مناقب ابن شهرآشوب 4</w:t>
      </w:r>
      <w:r w:rsidR="000B5FC5">
        <w:rPr>
          <w:rtl/>
        </w:rPr>
        <w:t>:</w:t>
      </w:r>
      <w:r w:rsidRPr="002D5FFC">
        <w:rPr>
          <w:rtl/>
        </w:rPr>
        <w:t xml:space="preserve"> 162</w:t>
      </w:r>
      <w:r w:rsidR="000B5FC5">
        <w:rPr>
          <w:rtl/>
        </w:rPr>
        <w:t>،</w:t>
      </w:r>
      <w:r>
        <w:rPr>
          <w:rtl/>
        </w:rPr>
        <w:t xml:space="preserve"> </w:t>
      </w:r>
      <w:r w:rsidRPr="002D5FFC">
        <w:rPr>
          <w:rtl/>
        </w:rPr>
        <w:t>اعلام الورى</w:t>
      </w:r>
      <w:r w:rsidR="000B5FC5">
        <w:rPr>
          <w:rtl/>
        </w:rPr>
        <w:t>:</w:t>
      </w:r>
      <w:r w:rsidRPr="002D5FFC">
        <w:rPr>
          <w:rtl/>
        </w:rPr>
        <w:t xml:space="preserve"> 255</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74</w:t>
      </w:r>
      <w:r>
        <w:rPr>
          <w:rtl/>
        </w:rPr>
        <w:t xml:space="preserve"> / </w:t>
      </w:r>
      <w:r w:rsidRPr="002D5FFC">
        <w:rPr>
          <w:rtl/>
        </w:rPr>
        <w:t xml:space="preserve">63. </w:t>
      </w:r>
    </w:p>
    <w:p w:rsidR="00FF6DFF" w:rsidRDefault="00FF6DFF" w:rsidP="00FF6DFF">
      <w:pPr>
        <w:pStyle w:val="libNormal0"/>
        <w:rPr>
          <w:rtl/>
        </w:rPr>
      </w:pPr>
      <w:r>
        <w:rPr>
          <w:rtl/>
        </w:rPr>
        <w:br w:type="page"/>
      </w:r>
      <w:r w:rsidRPr="00CD4A30">
        <w:rPr>
          <w:rtl/>
        </w:rPr>
        <w:lastRenderedPageBreak/>
        <w:t>دعوتُ بهنَّ في كَرْبٍ لأفُرِّجَ عنِّي</w:t>
      </w:r>
      <w:r>
        <w:rPr>
          <w:rtl/>
        </w:rPr>
        <w:t xml:space="preserve"> </w:t>
      </w:r>
      <w:r w:rsidRPr="00FF6DFF">
        <w:rPr>
          <w:rStyle w:val="libFootnotenumChar"/>
          <w:rtl/>
        </w:rPr>
        <w:t>(1)</w:t>
      </w:r>
      <w:r w:rsidRPr="00604ACA">
        <w:rPr>
          <w:rtl/>
        </w:rPr>
        <w:t>.</w:t>
      </w:r>
    </w:p>
    <w:p w:rsidR="00FF6DFF" w:rsidRDefault="00FF6DFF" w:rsidP="00A90091">
      <w:pPr>
        <w:pStyle w:val="libNormal"/>
        <w:rPr>
          <w:rtl/>
        </w:rPr>
      </w:pPr>
      <w:r w:rsidRPr="00CD4A30">
        <w:rPr>
          <w:rtl/>
        </w:rPr>
        <w:t>أَخبرَني أَبومحمّدٍ الحسنُ بنُ محمد</w:t>
      </w:r>
      <w:r w:rsidR="000B5FC5">
        <w:rPr>
          <w:rtl/>
        </w:rPr>
        <w:t>،</w:t>
      </w:r>
      <w:r>
        <w:rPr>
          <w:rtl/>
        </w:rPr>
        <w:t xml:space="preserve"> </w:t>
      </w:r>
      <w:r w:rsidRPr="00CD4A30">
        <w:rPr>
          <w:rtl/>
        </w:rPr>
        <w:t>عن جدِّه</w:t>
      </w:r>
      <w:r w:rsidR="000B5FC5">
        <w:rPr>
          <w:rtl/>
        </w:rPr>
        <w:t>،</w:t>
      </w:r>
      <w:r>
        <w:rPr>
          <w:rtl/>
        </w:rPr>
        <w:t xml:space="preserve"> </w:t>
      </w:r>
      <w:r w:rsidRPr="00CD4A30">
        <w:rPr>
          <w:rtl/>
        </w:rPr>
        <w:t>عن أحمد بن محمّدٍ الرّافعيّ</w:t>
      </w:r>
      <w:r w:rsidR="000B5FC5">
        <w:rPr>
          <w:rtl/>
        </w:rPr>
        <w:t>،</w:t>
      </w:r>
      <w:r>
        <w:rPr>
          <w:rtl/>
        </w:rPr>
        <w:t xml:space="preserve"> </w:t>
      </w:r>
      <w:r w:rsidRPr="00CD4A30">
        <w:rPr>
          <w:rtl/>
        </w:rPr>
        <w:t>عن إِبراهيم بن عليٍّ</w:t>
      </w:r>
      <w:r w:rsidR="000B5FC5">
        <w:rPr>
          <w:rtl/>
        </w:rPr>
        <w:t>،</w:t>
      </w:r>
      <w:r>
        <w:rPr>
          <w:rtl/>
        </w:rPr>
        <w:t xml:space="preserve"> </w:t>
      </w:r>
      <w:r w:rsidRPr="00CD4A30">
        <w:rPr>
          <w:rtl/>
        </w:rPr>
        <w:t>عن أَبيه قالَ</w:t>
      </w:r>
      <w:r w:rsidR="000B5FC5">
        <w:rPr>
          <w:rtl/>
        </w:rPr>
        <w:t>:</w:t>
      </w:r>
      <w:r w:rsidRPr="00CD4A30">
        <w:rPr>
          <w:rtl/>
        </w:rPr>
        <w:t xml:space="preserve"> حججتُ معَ عليٍّ بنِ الحسينِ </w:t>
      </w:r>
      <w:r w:rsidR="000B5FC5" w:rsidRPr="000B5FC5">
        <w:rPr>
          <w:rStyle w:val="libAlaemChar"/>
          <w:rFonts w:hint="cs"/>
          <w:rtl/>
        </w:rPr>
        <w:t>عليه‌السلام</w:t>
      </w:r>
      <w:r w:rsidRPr="00CD4A30">
        <w:rPr>
          <w:rtl/>
        </w:rPr>
        <w:t xml:space="preserve"> فالْتَاثَتْ </w:t>
      </w:r>
      <w:r w:rsidRPr="00FF6DFF">
        <w:rPr>
          <w:rStyle w:val="libFootnotenumChar"/>
          <w:rtl/>
        </w:rPr>
        <w:t>(2)</w:t>
      </w:r>
      <w:r w:rsidRPr="00046F75">
        <w:rPr>
          <w:rtl/>
        </w:rPr>
        <w:t xml:space="preserve"> </w:t>
      </w:r>
      <w:r w:rsidRPr="00CD4A30">
        <w:rPr>
          <w:rtl/>
        </w:rPr>
        <w:t>عليه النّاقةُ في سيرِها</w:t>
      </w:r>
      <w:r w:rsidR="000B5FC5">
        <w:rPr>
          <w:rtl/>
        </w:rPr>
        <w:t>،</w:t>
      </w:r>
      <w:r>
        <w:rPr>
          <w:rtl/>
        </w:rPr>
        <w:t xml:space="preserve"> </w:t>
      </w:r>
      <w:r w:rsidRPr="00CD4A30">
        <w:rPr>
          <w:rtl/>
        </w:rPr>
        <w:t>فاَشارَ إِليها بالقضيبِ ثمّ قالَ</w:t>
      </w:r>
      <w:r w:rsidR="000B5FC5">
        <w:rPr>
          <w:rtl/>
        </w:rPr>
        <w:t>:</w:t>
      </w:r>
      <w:r w:rsidRPr="00CD4A30">
        <w:rPr>
          <w:rtl/>
        </w:rPr>
        <w:t xml:space="preserve"> «آه</w:t>
      </w:r>
      <w:r>
        <w:rPr>
          <w:rtl/>
        </w:rPr>
        <w:t>!</w:t>
      </w:r>
      <w:r w:rsidRPr="00CD4A30">
        <w:rPr>
          <w:rtl/>
        </w:rPr>
        <w:t xml:space="preserve"> لولا القِصاص» وردَّ يدَه عنها</w:t>
      </w:r>
      <w:r>
        <w:rPr>
          <w:rFonts w:hint="cs"/>
          <w:rtl/>
        </w:rPr>
        <w:t xml:space="preserve"> </w:t>
      </w:r>
      <w:r w:rsidRPr="00FF6DFF">
        <w:rPr>
          <w:rStyle w:val="libFootnotenumChar"/>
          <w:rtl/>
        </w:rPr>
        <w:t>(3)</w:t>
      </w:r>
      <w:r w:rsidRPr="00046F75">
        <w:rPr>
          <w:rtl/>
        </w:rPr>
        <w:t>.</w:t>
      </w:r>
    </w:p>
    <w:p w:rsidR="00FF6DFF" w:rsidRDefault="00FF6DFF" w:rsidP="00A90091">
      <w:pPr>
        <w:pStyle w:val="libNormal"/>
        <w:rPr>
          <w:rtl/>
        </w:rPr>
      </w:pPr>
      <w:r w:rsidRPr="00CD4A30">
        <w:rPr>
          <w:rtl/>
        </w:rPr>
        <w:t>وبهذا الاسنادِ قالَ</w:t>
      </w:r>
      <w:r w:rsidR="000B5FC5">
        <w:rPr>
          <w:rtl/>
        </w:rPr>
        <w:t>:</w:t>
      </w:r>
      <w:r w:rsidRPr="00CD4A30">
        <w:rPr>
          <w:rtl/>
        </w:rPr>
        <w:t xml:space="preserve"> حج عليُّ بنُ الحسينِ </w:t>
      </w:r>
      <w:r w:rsidR="000B5FC5" w:rsidRPr="000B5FC5">
        <w:rPr>
          <w:rStyle w:val="libAlaemChar"/>
          <w:rFonts w:hint="cs"/>
          <w:rtl/>
        </w:rPr>
        <w:t>عليهما‌السلام</w:t>
      </w:r>
      <w:r w:rsidRPr="00CD4A30">
        <w:rPr>
          <w:rtl/>
        </w:rPr>
        <w:t xml:space="preserve"> ماشياً</w:t>
      </w:r>
      <w:r w:rsidR="000B5FC5">
        <w:rPr>
          <w:rtl/>
        </w:rPr>
        <w:t>،</w:t>
      </w:r>
      <w:r>
        <w:rPr>
          <w:rtl/>
        </w:rPr>
        <w:t xml:space="preserve"> </w:t>
      </w:r>
      <w:r w:rsidRPr="00CD4A30">
        <w:rPr>
          <w:rtl/>
        </w:rPr>
        <w:t>فسارَ عشرينَ يوماً منَ المدينةِ إِلى مكّةَ</w:t>
      </w:r>
      <w:r>
        <w:rPr>
          <w:rFonts w:hint="cs"/>
          <w:rtl/>
        </w:rPr>
        <w:t xml:space="preserve"> </w:t>
      </w:r>
      <w:r w:rsidRPr="00FF6DFF">
        <w:rPr>
          <w:rStyle w:val="libFootnotenumChar"/>
          <w:rtl/>
        </w:rPr>
        <w:t>(4)</w:t>
      </w:r>
      <w:r w:rsidRPr="00046F75">
        <w:rPr>
          <w:rtl/>
        </w:rPr>
        <w:t xml:space="preserve">. </w:t>
      </w:r>
    </w:p>
    <w:p w:rsidR="00FF6DFF" w:rsidRDefault="00FF6DFF" w:rsidP="00A90091">
      <w:pPr>
        <w:pStyle w:val="libNormal"/>
        <w:rPr>
          <w:rtl/>
        </w:rPr>
      </w:pPr>
      <w:r w:rsidRPr="00CD4A30">
        <w:rPr>
          <w:rtl/>
        </w:rPr>
        <w:t>أَخبرَني أَبو محمّدٍ الحسنُ بنُ محمّدٍ قالَ</w:t>
      </w:r>
      <w:r w:rsidR="000B5FC5">
        <w:rPr>
          <w:rtl/>
        </w:rPr>
        <w:t>:</w:t>
      </w:r>
      <w:r w:rsidRPr="00CD4A30">
        <w:rPr>
          <w:rtl/>
        </w:rPr>
        <w:t xml:space="preserve"> حدّثَنا جدِّي قالَ</w:t>
      </w:r>
      <w:r w:rsidR="000B5FC5">
        <w:rPr>
          <w:rtl/>
        </w:rPr>
        <w:t>:</w:t>
      </w:r>
      <w:r w:rsidRPr="00CD4A30">
        <w:rPr>
          <w:rtl/>
        </w:rPr>
        <w:t xml:space="preserve"> حدّثَنا عمّارُ بنُ أَبان َقال</w:t>
      </w:r>
      <w:r w:rsidR="000B5FC5">
        <w:rPr>
          <w:rtl/>
        </w:rPr>
        <w:t>:</w:t>
      </w:r>
      <w:r w:rsidRPr="00CD4A30">
        <w:rPr>
          <w:rtl/>
        </w:rPr>
        <w:t xml:space="preserve"> حدّثَنا عبدُاللهِّ بن بُكَيْرٍ</w:t>
      </w:r>
      <w:r w:rsidR="000B5FC5">
        <w:rPr>
          <w:rtl/>
        </w:rPr>
        <w:t>،</w:t>
      </w:r>
      <w:r>
        <w:rPr>
          <w:rtl/>
        </w:rPr>
        <w:t xml:space="preserve"> </w:t>
      </w:r>
      <w:r w:rsidRPr="00CD4A30">
        <w:rPr>
          <w:rtl/>
        </w:rPr>
        <w:t>عن زُرارة بن أَعيَنَ قالَ</w:t>
      </w:r>
      <w:r w:rsidR="000B5FC5">
        <w:rPr>
          <w:rtl/>
        </w:rPr>
        <w:t>:</w:t>
      </w:r>
      <w:r w:rsidRPr="00CD4A30">
        <w:rPr>
          <w:rtl/>
        </w:rPr>
        <w:t>سمعَ سائلٌ في جوفِ الليلِ وهويقولُ</w:t>
      </w:r>
      <w:r w:rsidR="000B5FC5">
        <w:rPr>
          <w:rtl/>
        </w:rPr>
        <w:t>:</w:t>
      </w:r>
      <w:r w:rsidRPr="00CD4A30">
        <w:rPr>
          <w:rtl/>
        </w:rPr>
        <w:t xml:space="preserve"> أَينَ الزّاهدونَ في الدّنيا</w:t>
      </w:r>
      <w:r w:rsidR="000B5FC5">
        <w:rPr>
          <w:rtl/>
        </w:rPr>
        <w:t>،</w:t>
      </w:r>
      <w:r>
        <w:rPr>
          <w:rtl/>
        </w:rPr>
        <w:t xml:space="preserve"> </w:t>
      </w:r>
      <w:r w:rsidRPr="00CD4A30">
        <w:rPr>
          <w:rtl/>
        </w:rPr>
        <w:t>الرّاغبونَ في الآخرةِ؟ فهتفَ به هاتفٌ من ناحيةِ البقيعِ يُسمَعُ صوتُه ولا يُرى شخصُه</w:t>
      </w:r>
      <w:r w:rsidR="000B5FC5">
        <w:rPr>
          <w:rtl/>
        </w:rPr>
        <w:t>:</w:t>
      </w:r>
      <w:r w:rsidRPr="00CD4A30">
        <w:rPr>
          <w:rtl/>
        </w:rPr>
        <w:t xml:space="preserve"> ذاكَ علي بن الحسينِ </w:t>
      </w:r>
      <w:r w:rsidR="000B5FC5" w:rsidRPr="000B5FC5">
        <w:rPr>
          <w:rStyle w:val="libAlaemChar"/>
          <w:rFonts w:hint="cs"/>
          <w:rtl/>
        </w:rPr>
        <w:t>عليه‌السلام</w:t>
      </w:r>
      <w:r w:rsidRPr="00CD4A30">
        <w:rPr>
          <w:rtl/>
        </w:rPr>
        <w:t xml:space="preserve"> </w:t>
      </w:r>
      <w:r w:rsidRPr="00FF6DFF">
        <w:rPr>
          <w:rStyle w:val="libFootnotenumChar"/>
          <w:rtl/>
        </w:rPr>
        <w:t>(5)</w:t>
      </w:r>
      <w:r w:rsidRPr="00046F75">
        <w:rPr>
          <w:rtl/>
        </w:rPr>
        <w:t>.</w:t>
      </w:r>
    </w:p>
    <w:p w:rsidR="00FF6DFF" w:rsidRDefault="00FF6DFF" w:rsidP="00A90091">
      <w:pPr>
        <w:pStyle w:val="libNormal"/>
        <w:rPr>
          <w:rtl/>
        </w:rPr>
      </w:pPr>
      <w:r w:rsidRPr="00CD4A30">
        <w:rPr>
          <w:rtl/>
        </w:rPr>
        <w:t>وروى عبدُ الرزّاقِ</w:t>
      </w:r>
      <w:r w:rsidR="000B5FC5">
        <w:rPr>
          <w:rtl/>
        </w:rPr>
        <w:t>،</w:t>
      </w:r>
      <w:r>
        <w:rPr>
          <w:rtl/>
        </w:rPr>
        <w:t xml:space="preserve"> </w:t>
      </w:r>
      <w:r w:rsidRPr="00CD4A30">
        <w:rPr>
          <w:rtl/>
        </w:rPr>
        <w:t>عن مَعْمرٍ</w:t>
      </w:r>
      <w:r w:rsidR="000B5FC5">
        <w:rPr>
          <w:rtl/>
        </w:rPr>
        <w:t>،</w:t>
      </w:r>
      <w:r>
        <w:rPr>
          <w:rtl/>
        </w:rPr>
        <w:t xml:space="preserve"> </w:t>
      </w:r>
      <w:r w:rsidRPr="00CD4A30">
        <w:rPr>
          <w:rtl/>
        </w:rPr>
        <w:t>عنِ الزّهريّ قالَ</w:t>
      </w:r>
      <w:r w:rsidR="000B5FC5">
        <w:rPr>
          <w:rtl/>
        </w:rPr>
        <w:t>:</w:t>
      </w:r>
      <w:r w:rsidRPr="00CD4A30">
        <w:rPr>
          <w:rtl/>
        </w:rPr>
        <w:t xml:space="preserve"> لم أُدركْ أَحداً من أَهلِ هذا البيتِ</w:t>
      </w:r>
      <w:r w:rsidR="008F72F1">
        <w:rPr>
          <w:rtl/>
        </w:rPr>
        <w:t xml:space="preserve"> - </w:t>
      </w:r>
      <w:r w:rsidRPr="00CD4A30">
        <w:rPr>
          <w:rtl/>
        </w:rPr>
        <w:t xml:space="preserve">يعني بيتَ النّبيِّ </w:t>
      </w:r>
      <w:r w:rsidR="000B5FC5" w:rsidRPr="000B5FC5">
        <w:rPr>
          <w:rStyle w:val="libAlaemChar"/>
          <w:rFonts w:hint="cs"/>
          <w:rtl/>
        </w:rPr>
        <w:t>عليه‌السلام</w:t>
      </w:r>
      <w:r w:rsidR="008F72F1">
        <w:rPr>
          <w:rtl/>
        </w:rPr>
        <w:t xml:space="preserve"> - </w:t>
      </w:r>
      <w:r w:rsidRPr="00CD4A30">
        <w:rPr>
          <w:rtl/>
        </w:rPr>
        <w:t xml:space="preserve">أفضلَ من عليِّ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سير أعلام انبلاء 4</w:t>
      </w:r>
      <w:r w:rsidR="000B5FC5">
        <w:rPr>
          <w:rtl/>
        </w:rPr>
        <w:t>:</w:t>
      </w:r>
      <w:r w:rsidRPr="002D5FFC">
        <w:rPr>
          <w:rtl/>
        </w:rPr>
        <w:t xml:space="preserve"> 393</w:t>
      </w:r>
      <w:r w:rsidR="000B5FC5">
        <w:rPr>
          <w:rtl/>
        </w:rPr>
        <w:t>،</w:t>
      </w:r>
      <w:r>
        <w:rPr>
          <w:rtl/>
        </w:rPr>
        <w:t xml:space="preserve"> </w:t>
      </w:r>
      <w:r w:rsidRPr="002D5FFC">
        <w:rPr>
          <w:rtl/>
        </w:rPr>
        <w:t>وفي هامشه عن ابن عساكر 12</w:t>
      </w:r>
      <w:r w:rsidR="000B5FC5">
        <w:rPr>
          <w:rtl/>
        </w:rPr>
        <w:t>:</w:t>
      </w:r>
      <w:r w:rsidRPr="002D5FFC">
        <w:rPr>
          <w:rtl/>
        </w:rPr>
        <w:t xml:space="preserve"> 20 آ</w:t>
      </w:r>
      <w:r w:rsidR="000B5FC5">
        <w:rPr>
          <w:rtl/>
        </w:rPr>
        <w:t>،</w:t>
      </w:r>
      <w:r>
        <w:rPr>
          <w:rtl/>
        </w:rPr>
        <w:t xml:space="preserve"> </w:t>
      </w:r>
      <w:r w:rsidRPr="002D5FFC">
        <w:rPr>
          <w:rtl/>
        </w:rPr>
        <w:t>ب</w:t>
      </w:r>
      <w:r w:rsidR="000B5FC5">
        <w:rPr>
          <w:rtl/>
        </w:rPr>
        <w:t>،</w:t>
      </w:r>
      <w:r>
        <w:rPr>
          <w:rtl/>
        </w:rPr>
        <w:t xml:space="preserve"> </w:t>
      </w:r>
      <w:r w:rsidRPr="002D5FFC">
        <w:rPr>
          <w:rtl/>
        </w:rPr>
        <w:t>مختصر تاريخ دمشق 17</w:t>
      </w:r>
      <w:r w:rsidR="000B5FC5">
        <w:rPr>
          <w:rtl/>
        </w:rPr>
        <w:t>:</w:t>
      </w:r>
      <w:r w:rsidRPr="002D5FFC">
        <w:rPr>
          <w:rtl/>
        </w:rPr>
        <w:t xml:space="preserve"> 235</w:t>
      </w:r>
      <w:r w:rsidR="000B5FC5">
        <w:rPr>
          <w:rtl/>
        </w:rPr>
        <w:t>،</w:t>
      </w:r>
      <w:r>
        <w:rPr>
          <w:rtl/>
        </w:rPr>
        <w:t xml:space="preserve"> </w:t>
      </w:r>
      <w:r w:rsidRPr="002D5FFC">
        <w:rPr>
          <w:rtl/>
        </w:rPr>
        <w:t>وفي كفاية الطالب</w:t>
      </w:r>
      <w:r w:rsidR="000B5FC5">
        <w:rPr>
          <w:rtl/>
        </w:rPr>
        <w:t>:</w:t>
      </w:r>
      <w:r w:rsidRPr="002D5FFC">
        <w:rPr>
          <w:rtl/>
        </w:rPr>
        <w:t xml:space="preserve"> 451</w:t>
      </w:r>
      <w:r w:rsidR="000B5FC5">
        <w:rPr>
          <w:rtl/>
        </w:rPr>
        <w:t>،</w:t>
      </w:r>
      <w:r>
        <w:rPr>
          <w:rtl/>
        </w:rPr>
        <w:t xml:space="preserve"> </w:t>
      </w:r>
      <w:r w:rsidRPr="002D5FFC">
        <w:rPr>
          <w:rtl/>
        </w:rPr>
        <w:t>وتذكرة الخواص</w:t>
      </w:r>
      <w:r w:rsidR="000B5FC5">
        <w:rPr>
          <w:rtl/>
        </w:rPr>
        <w:t>:</w:t>
      </w:r>
      <w:r w:rsidRPr="002D5FFC">
        <w:rPr>
          <w:rtl/>
        </w:rPr>
        <w:t xml:space="preserve"> 297</w:t>
      </w:r>
      <w:r w:rsidR="000B5FC5">
        <w:rPr>
          <w:rtl/>
        </w:rPr>
        <w:t>،</w:t>
      </w:r>
      <w:r>
        <w:rPr>
          <w:rtl/>
        </w:rPr>
        <w:t xml:space="preserve"> </w:t>
      </w:r>
      <w:r w:rsidRPr="002D5FFC">
        <w:rPr>
          <w:rtl/>
        </w:rPr>
        <w:t>والفصول المهمة</w:t>
      </w:r>
      <w:r w:rsidR="000B5FC5">
        <w:rPr>
          <w:rtl/>
        </w:rPr>
        <w:t>:</w:t>
      </w:r>
      <w:r w:rsidRPr="002D5FFC">
        <w:rPr>
          <w:rtl/>
        </w:rPr>
        <w:t xml:space="preserve"> 202</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وثقله العلامة إلمجلسي في البحار 46</w:t>
      </w:r>
      <w:r w:rsidR="000B5FC5">
        <w:rPr>
          <w:rtl/>
        </w:rPr>
        <w:t>:</w:t>
      </w:r>
      <w:r w:rsidRPr="0003358E">
        <w:rPr>
          <w:rtl/>
        </w:rPr>
        <w:t xml:space="preserve"> </w:t>
      </w:r>
      <w:r w:rsidRPr="002D5FFC">
        <w:rPr>
          <w:rtl/>
        </w:rPr>
        <w:t xml:space="preserve">75 </w:t>
      </w:r>
      <w:r>
        <w:rPr>
          <w:rtl/>
        </w:rPr>
        <w:t xml:space="preserve">/ </w:t>
      </w:r>
      <w:r w:rsidRPr="002D5FFC">
        <w:rPr>
          <w:rtl/>
        </w:rPr>
        <w:t>66</w:t>
      </w:r>
      <w:r>
        <w:rPr>
          <w:rtl/>
        </w:rPr>
        <w:t>.</w:t>
      </w:r>
    </w:p>
    <w:p w:rsidR="00FF6DFF" w:rsidRDefault="00FF6DFF" w:rsidP="00FF6DFF">
      <w:pPr>
        <w:pStyle w:val="libFootnote0"/>
        <w:rPr>
          <w:rtl/>
        </w:rPr>
      </w:pPr>
      <w:r w:rsidRPr="002D5FFC">
        <w:rPr>
          <w:rtl/>
        </w:rPr>
        <w:t>(2) التاثت الناقة</w:t>
      </w:r>
      <w:r w:rsidR="000B5FC5">
        <w:rPr>
          <w:rtl/>
        </w:rPr>
        <w:t>:</w:t>
      </w:r>
      <w:r w:rsidRPr="002D5FFC">
        <w:rPr>
          <w:rtl/>
        </w:rPr>
        <w:t xml:space="preserve"> اي ابطأت في سيرها</w:t>
      </w:r>
      <w:r>
        <w:rPr>
          <w:rtl/>
        </w:rPr>
        <w:t>.</w:t>
      </w:r>
      <w:r w:rsidRPr="002D5FFC">
        <w:rPr>
          <w:rtl/>
        </w:rPr>
        <w:t xml:space="preserve"> «مجمع البحرين</w:t>
      </w:r>
      <w:r w:rsidR="008F72F1">
        <w:rPr>
          <w:rtl/>
        </w:rPr>
        <w:t xml:space="preserve"> - </w:t>
      </w:r>
      <w:r w:rsidRPr="002D5FFC">
        <w:rPr>
          <w:rtl/>
        </w:rPr>
        <w:t>لوث</w:t>
      </w:r>
      <w:r w:rsidR="008F72F1">
        <w:rPr>
          <w:rtl/>
        </w:rPr>
        <w:t xml:space="preserve"> - </w:t>
      </w:r>
      <w:r w:rsidRPr="002D5FFC">
        <w:rPr>
          <w:rtl/>
        </w:rPr>
        <w:t>2</w:t>
      </w:r>
      <w:r w:rsidR="000B5FC5">
        <w:rPr>
          <w:rtl/>
        </w:rPr>
        <w:t>:</w:t>
      </w:r>
      <w:r w:rsidRPr="002D5FFC">
        <w:rPr>
          <w:rtl/>
        </w:rPr>
        <w:t xml:space="preserve"> 262 »</w:t>
      </w:r>
      <w:r>
        <w:rPr>
          <w:rtl/>
        </w:rPr>
        <w:t>.</w:t>
      </w:r>
    </w:p>
    <w:p w:rsidR="00FF6DFF" w:rsidRDefault="00FF6DFF" w:rsidP="00FF6DFF">
      <w:pPr>
        <w:pStyle w:val="libFootnote0"/>
        <w:rPr>
          <w:rtl/>
        </w:rPr>
      </w:pPr>
      <w:r w:rsidRPr="002D5FFC">
        <w:rPr>
          <w:rtl/>
        </w:rPr>
        <w:t>(3) مناقب إبن شهرآشوب 4</w:t>
      </w:r>
      <w:r w:rsidR="000B5FC5">
        <w:rPr>
          <w:rtl/>
        </w:rPr>
        <w:t>:</w:t>
      </w:r>
      <w:r w:rsidRPr="002D5FFC">
        <w:rPr>
          <w:rtl/>
        </w:rPr>
        <w:t xml:space="preserve"> 155</w:t>
      </w:r>
      <w:r w:rsidR="000B5FC5">
        <w:rPr>
          <w:rtl/>
        </w:rPr>
        <w:t>،</w:t>
      </w:r>
      <w:r>
        <w:rPr>
          <w:rtl/>
        </w:rPr>
        <w:t xml:space="preserve"> </w:t>
      </w:r>
      <w:r w:rsidRPr="002D5FFC">
        <w:rPr>
          <w:rtl/>
        </w:rPr>
        <w:t>اعلام الورى</w:t>
      </w:r>
      <w:r w:rsidR="000B5FC5">
        <w:rPr>
          <w:rtl/>
        </w:rPr>
        <w:t>:</w:t>
      </w:r>
      <w:r w:rsidRPr="002D5FFC">
        <w:rPr>
          <w:rtl/>
        </w:rPr>
        <w:t>255</w:t>
      </w:r>
      <w:r w:rsidR="000B5FC5">
        <w:rPr>
          <w:rtl/>
        </w:rPr>
        <w:t>،</w:t>
      </w:r>
      <w:r>
        <w:rPr>
          <w:rtl/>
        </w:rPr>
        <w:t xml:space="preserve"> </w:t>
      </w:r>
      <w:r w:rsidRPr="002D5FFC">
        <w:rPr>
          <w:rtl/>
        </w:rPr>
        <w:t>الفصول المهمة</w:t>
      </w:r>
      <w:r w:rsidR="000B5FC5">
        <w:rPr>
          <w:rtl/>
        </w:rPr>
        <w:t>:</w:t>
      </w:r>
      <w:r w:rsidRPr="002D5FFC">
        <w:rPr>
          <w:rtl/>
        </w:rPr>
        <w:t xml:space="preserve"> 203</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76</w:t>
      </w:r>
      <w:r>
        <w:rPr>
          <w:rtl/>
        </w:rPr>
        <w:t xml:space="preserve"> / </w:t>
      </w:r>
      <w:r w:rsidRPr="002D5FFC">
        <w:rPr>
          <w:rtl/>
        </w:rPr>
        <w:t>69</w:t>
      </w:r>
      <w:r>
        <w:rPr>
          <w:rtl/>
        </w:rPr>
        <w:t>.</w:t>
      </w:r>
    </w:p>
    <w:p w:rsidR="00FF6DFF" w:rsidRDefault="00FF6DFF" w:rsidP="00FF6DFF">
      <w:pPr>
        <w:pStyle w:val="libFootnote0"/>
        <w:rPr>
          <w:rtl/>
        </w:rPr>
      </w:pPr>
      <w:r w:rsidRPr="002D5FFC">
        <w:rPr>
          <w:rtl/>
        </w:rPr>
        <w:t>(4) مناقب ابن شهرآشوب 4</w:t>
      </w:r>
      <w:r w:rsidR="000B5FC5">
        <w:rPr>
          <w:rtl/>
        </w:rPr>
        <w:t>:</w:t>
      </w:r>
      <w:r w:rsidRPr="002D5FFC">
        <w:rPr>
          <w:rtl/>
        </w:rPr>
        <w:t>155</w:t>
      </w:r>
      <w:r w:rsidR="000B5FC5">
        <w:rPr>
          <w:rtl/>
        </w:rPr>
        <w:t>،</w:t>
      </w:r>
      <w:r>
        <w:rPr>
          <w:rtl/>
        </w:rPr>
        <w:t xml:space="preserve"> </w:t>
      </w:r>
      <w:r w:rsidRPr="002D5FFC">
        <w:rPr>
          <w:rtl/>
        </w:rPr>
        <w:t>اعلام الورى</w:t>
      </w:r>
      <w:r w:rsidR="000B5FC5">
        <w:rPr>
          <w:rtl/>
        </w:rPr>
        <w:t>:</w:t>
      </w:r>
      <w:r w:rsidRPr="002D5FFC">
        <w:rPr>
          <w:rtl/>
        </w:rPr>
        <w:t xml:space="preserve"> 256</w:t>
      </w:r>
      <w:r w:rsidR="000B5FC5">
        <w:rPr>
          <w:rtl/>
        </w:rPr>
        <w:t>،</w:t>
      </w:r>
      <w:r>
        <w:rPr>
          <w:rtl/>
        </w:rPr>
        <w:t xml:space="preserve"> </w:t>
      </w:r>
      <w:r w:rsidRPr="002D5FFC">
        <w:rPr>
          <w:rtl/>
        </w:rPr>
        <w:t xml:space="preserve">ونقله العلامة المجلسي في البحار </w:t>
      </w:r>
      <w:r>
        <w:rPr>
          <w:rFonts w:hint="cs"/>
          <w:rtl/>
        </w:rPr>
        <w:t>46</w:t>
      </w:r>
      <w:r w:rsidR="000B5FC5">
        <w:rPr>
          <w:rtl/>
        </w:rPr>
        <w:t>:</w:t>
      </w:r>
      <w:r w:rsidRPr="002D5FFC">
        <w:rPr>
          <w:rtl/>
        </w:rPr>
        <w:t xml:space="preserve"> 76</w:t>
      </w:r>
      <w:r>
        <w:rPr>
          <w:rtl/>
        </w:rPr>
        <w:t xml:space="preserve"> / </w:t>
      </w:r>
      <w:r w:rsidRPr="002D5FFC">
        <w:rPr>
          <w:rtl/>
        </w:rPr>
        <w:t>70</w:t>
      </w:r>
      <w:r>
        <w:rPr>
          <w:rtl/>
        </w:rPr>
        <w:t>.</w:t>
      </w:r>
    </w:p>
    <w:p w:rsidR="00FF6DFF" w:rsidRPr="002D5FFC" w:rsidRDefault="00FF6DFF" w:rsidP="00FF6DFF">
      <w:pPr>
        <w:pStyle w:val="libFootnote0"/>
        <w:rPr>
          <w:rtl/>
        </w:rPr>
      </w:pPr>
      <w:r w:rsidRPr="002D5FFC">
        <w:rPr>
          <w:rtl/>
        </w:rPr>
        <w:t>(5) مناقب ابن شهرآشوب 4</w:t>
      </w:r>
      <w:r w:rsidR="000B5FC5">
        <w:rPr>
          <w:rtl/>
        </w:rPr>
        <w:t>:</w:t>
      </w:r>
      <w:r w:rsidRPr="002D5FFC">
        <w:rPr>
          <w:rtl/>
        </w:rPr>
        <w:t xml:space="preserve"> 148</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76</w:t>
      </w:r>
      <w:r>
        <w:rPr>
          <w:rtl/>
        </w:rPr>
        <w:t xml:space="preserve"> / </w:t>
      </w:r>
      <w:r w:rsidRPr="002D5FFC">
        <w:rPr>
          <w:rtl/>
        </w:rPr>
        <w:t>67</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 xml:space="preserve">ابنِ الحسينِ </w:t>
      </w:r>
      <w:r w:rsidR="000B5FC5" w:rsidRPr="000B5FC5">
        <w:rPr>
          <w:rStyle w:val="libAlaemChar"/>
          <w:rFonts w:hint="cs"/>
          <w:rtl/>
        </w:rPr>
        <w:t>عليهما‌السلام</w:t>
      </w:r>
      <w:r>
        <w:rPr>
          <w:rtl/>
        </w:rPr>
        <w:t xml:space="preserve"> </w:t>
      </w:r>
      <w:r w:rsidRPr="00FF6DFF">
        <w:rPr>
          <w:rStyle w:val="libFootnotenumChar"/>
          <w:rtl/>
        </w:rPr>
        <w:t>(1)</w:t>
      </w:r>
      <w:r w:rsidRPr="00046F75">
        <w:rPr>
          <w:rtl/>
        </w:rPr>
        <w:t>.</w:t>
      </w:r>
    </w:p>
    <w:p w:rsidR="00FF6DFF" w:rsidRDefault="00FF6DFF" w:rsidP="00A90091">
      <w:pPr>
        <w:pStyle w:val="libNormal"/>
        <w:rPr>
          <w:rtl/>
        </w:rPr>
      </w:pPr>
      <w:r w:rsidRPr="00CD4A30">
        <w:rPr>
          <w:rtl/>
        </w:rPr>
        <w:t>أَخبرَني أَبو محمّدٍ الحسنُ بنُ محمّدٍ قالَ</w:t>
      </w:r>
      <w:r w:rsidR="000B5FC5">
        <w:rPr>
          <w:rtl/>
        </w:rPr>
        <w:t>:</w:t>
      </w:r>
      <w:r w:rsidRPr="00CD4A30">
        <w:rPr>
          <w:rtl/>
        </w:rPr>
        <w:t xml:space="preserve"> حدّثَني جدِّي قال</w:t>
      </w:r>
      <w:r w:rsidR="000B5FC5">
        <w:rPr>
          <w:rtl/>
        </w:rPr>
        <w:t>:</w:t>
      </w:r>
      <w:r w:rsidRPr="00CD4A30">
        <w:rPr>
          <w:rtl/>
        </w:rPr>
        <w:t xml:space="preserve"> حدّثَنا أَبو يونسَ محمّدُ بنُ أحمدَ قالَ</w:t>
      </w:r>
      <w:r w:rsidR="000B5FC5">
        <w:rPr>
          <w:rtl/>
        </w:rPr>
        <w:t>:</w:t>
      </w:r>
      <w:r w:rsidRPr="00CD4A30">
        <w:rPr>
          <w:rtl/>
        </w:rPr>
        <w:t xml:space="preserve"> حدّثَني أَبي وغيرُ واحدٍ من أصحابنا</w:t>
      </w:r>
      <w:r w:rsidR="000B5FC5">
        <w:rPr>
          <w:rtl/>
        </w:rPr>
        <w:t>:</w:t>
      </w:r>
      <w:r w:rsidRPr="00CD4A30">
        <w:rPr>
          <w:rtl/>
        </w:rPr>
        <w:t xml:space="preserve"> أَنّ فتىً من قُرَيشٍ جلسَ إِلى سعيدِ بنِ المُسيَّب</w:t>
      </w:r>
      <w:r w:rsidR="000B5FC5">
        <w:rPr>
          <w:rtl/>
        </w:rPr>
        <w:t>،</w:t>
      </w:r>
      <w:r>
        <w:rPr>
          <w:rtl/>
        </w:rPr>
        <w:t xml:space="preserve"> </w:t>
      </w:r>
      <w:r w:rsidRPr="00CD4A30">
        <w:rPr>
          <w:rtl/>
        </w:rPr>
        <w:t xml:space="preserve">فطلعَ عليُّ بنُ الحسينِ </w:t>
      </w:r>
      <w:r w:rsidR="000B5FC5" w:rsidRPr="000B5FC5">
        <w:rPr>
          <w:rStyle w:val="libAlaemChar"/>
          <w:rFonts w:hint="cs"/>
          <w:rtl/>
        </w:rPr>
        <w:t>عليهما‌السلام</w:t>
      </w:r>
      <w:r w:rsidRPr="00CD4A30">
        <w:rPr>
          <w:rtl/>
        </w:rPr>
        <w:t xml:space="preserve"> فقالَ القُرَشيُّ لابنِ المُسيِّبَ</w:t>
      </w:r>
      <w:r w:rsidR="000B5FC5">
        <w:rPr>
          <w:rtl/>
        </w:rPr>
        <w:t>:</w:t>
      </w:r>
      <w:r w:rsidRPr="00CD4A30">
        <w:rPr>
          <w:rtl/>
        </w:rPr>
        <w:t xml:space="preserve"> مَنْ هذا يا أَبا محمّدٍ</w:t>
      </w:r>
      <w:r>
        <w:rPr>
          <w:rtl/>
        </w:rPr>
        <w:t>؟</w:t>
      </w:r>
      <w:r w:rsidRPr="00CD4A30">
        <w:rPr>
          <w:rtl/>
        </w:rPr>
        <w:t xml:space="preserve"> قالَ</w:t>
      </w:r>
      <w:r w:rsidR="000B5FC5">
        <w:rPr>
          <w:rtl/>
        </w:rPr>
        <w:t>:</w:t>
      </w:r>
      <w:r w:rsidRPr="00CD4A30">
        <w:rPr>
          <w:rtl/>
        </w:rPr>
        <w:t xml:space="preserve"> هذا سيِّدُ العابدينَ علي بنُ الحسينِ بنِ عَليِّ بنِ أَبي طالبِ </w:t>
      </w:r>
      <w:r w:rsidR="000B5FC5" w:rsidRPr="000B5FC5">
        <w:rPr>
          <w:rStyle w:val="libAlaemChar"/>
          <w:rFonts w:hint="cs"/>
          <w:rtl/>
        </w:rPr>
        <w:t>عليهم‌السلام</w:t>
      </w:r>
      <w:r w:rsidRPr="00CD4A30">
        <w:rPr>
          <w:rtl/>
        </w:rPr>
        <w:t xml:space="preserve"> </w:t>
      </w:r>
      <w:r w:rsidRPr="00FF6DFF">
        <w:rPr>
          <w:rStyle w:val="libFootnotenumChar"/>
          <w:rtl/>
        </w:rPr>
        <w:t>(2)</w:t>
      </w:r>
      <w:r w:rsidRPr="00046F75">
        <w:rPr>
          <w:rtl/>
        </w:rPr>
        <w:t>.</w:t>
      </w:r>
    </w:p>
    <w:p w:rsidR="00FF6DFF" w:rsidRDefault="00FF6DFF" w:rsidP="00A90091">
      <w:pPr>
        <w:pStyle w:val="libNormal"/>
        <w:rPr>
          <w:rtl/>
        </w:rPr>
      </w:pPr>
      <w:r w:rsidRPr="00CD4A30">
        <w:rPr>
          <w:rtl/>
        </w:rPr>
        <w:t>أخبرَني أَبومحمّدٍ الحسنُ بنُ محمّدٍ قالَ</w:t>
      </w:r>
      <w:r w:rsidR="000B5FC5">
        <w:rPr>
          <w:rtl/>
        </w:rPr>
        <w:t>:</w:t>
      </w:r>
      <w:r w:rsidRPr="00CD4A30">
        <w:rPr>
          <w:rtl/>
        </w:rPr>
        <w:t xml:space="preserve"> حدّثَتي جدِّي قالَ</w:t>
      </w:r>
      <w:r w:rsidR="000B5FC5">
        <w:rPr>
          <w:rtl/>
        </w:rPr>
        <w:t>:</w:t>
      </w:r>
      <w:r w:rsidRPr="00CD4A30">
        <w:rPr>
          <w:rtl/>
        </w:rPr>
        <w:t xml:space="preserve"> حدّثَني محمّدُ بنُ جعفرٍ وغيرُه قالوا</w:t>
      </w:r>
      <w:r w:rsidR="000B5FC5">
        <w:rPr>
          <w:rFonts w:hint="cs"/>
          <w:rtl/>
        </w:rPr>
        <w:t>:</w:t>
      </w:r>
      <w:r w:rsidRPr="00CD4A30">
        <w:rPr>
          <w:rtl/>
        </w:rPr>
        <w:t xml:space="preserve"> وقفَ على عليِّ بنِ الحسينِ </w:t>
      </w:r>
      <w:r w:rsidR="000B5FC5" w:rsidRPr="000B5FC5">
        <w:rPr>
          <w:rStyle w:val="libAlaemChar"/>
          <w:rFonts w:hint="cs"/>
          <w:rtl/>
        </w:rPr>
        <w:t>عليهما‌السلام</w:t>
      </w:r>
      <w:r w:rsidRPr="00CD4A30">
        <w:rPr>
          <w:rtl/>
        </w:rPr>
        <w:t xml:space="preserve"> رجلٌ من أَهلِ بيتهِ فأَسمعَه وشتمه</w:t>
      </w:r>
      <w:r w:rsidR="000B5FC5">
        <w:rPr>
          <w:rtl/>
        </w:rPr>
        <w:t>،</w:t>
      </w:r>
      <w:r>
        <w:rPr>
          <w:rtl/>
        </w:rPr>
        <w:t xml:space="preserve"> </w:t>
      </w:r>
      <w:r w:rsidRPr="00CD4A30">
        <w:rPr>
          <w:rtl/>
        </w:rPr>
        <w:t>فلم يكلِّمْه</w:t>
      </w:r>
      <w:r w:rsidR="000B5FC5">
        <w:rPr>
          <w:rtl/>
        </w:rPr>
        <w:t>،</w:t>
      </w:r>
      <w:r>
        <w:rPr>
          <w:rtl/>
        </w:rPr>
        <w:t xml:space="preserve"> </w:t>
      </w:r>
      <w:r w:rsidRPr="00CD4A30">
        <w:rPr>
          <w:rtl/>
        </w:rPr>
        <w:t>فلمّا انصرفَ قالَ لجلسائه</w:t>
      </w:r>
      <w:r w:rsidR="000B5FC5">
        <w:rPr>
          <w:rtl/>
        </w:rPr>
        <w:t>:</w:t>
      </w:r>
      <w:r w:rsidRPr="00CD4A30">
        <w:rPr>
          <w:rtl/>
        </w:rPr>
        <w:t xml:space="preserve"> «قد سمعتم ما قالَ هذا الرّجلُ</w:t>
      </w:r>
      <w:r w:rsidR="000B5FC5">
        <w:rPr>
          <w:rtl/>
        </w:rPr>
        <w:t>،</w:t>
      </w:r>
      <w:r>
        <w:rPr>
          <w:rtl/>
        </w:rPr>
        <w:t xml:space="preserve"> </w:t>
      </w:r>
      <w:r w:rsidRPr="00CD4A30">
        <w:rPr>
          <w:rtl/>
        </w:rPr>
        <w:t>وأَنا أًحِبُّ أَن تَبلغوا معي إِليه حتّى تَسمعوا رَدِّي عليه » قالَ</w:t>
      </w:r>
      <w:r w:rsidR="000B5FC5">
        <w:rPr>
          <w:rtl/>
        </w:rPr>
        <w:t>:</w:t>
      </w:r>
      <w:r w:rsidRPr="00CD4A30">
        <w:rPr>
          <w:rtl/>
        </w:rPr>
        <w:t xml:space="preserve"> فقالوا له</w:t>
      </w:r>
      <w:r w:rsidR="000B5FC5">
        <w:rPr>
          <w:rtl/>
        </w:rPr>
        <w:t>:</w:t>
      </w:r>
      <w:r w:rsidRPr="00CD4A30">
        <w:rPr>
          <w:rtl/>
        </w:rPr>
        <w:t xml:space="preserve"> نفعلُ</w:t>
      </w:r>
      <w:r w:rsidR="000B5FC5">
        <w:rPr>
          <w:rtl/>
        </w:rPr>
        <w:t>،</w:t>
      </w:r>
      <w:r>
        <w:rPr>
          <w:rtl/>
        </w:rPr>
        <w:t xml:space="preserve"> </w:t>
      </w:r>
      <w:r w:rsidRPr="00CD4A30">
        <w:rPr>
          <w:rtl/>
        </w:rPr>
        <w:t>ولقد كنّا نُحبُ أَن تَقولَ له ونَقولَ</w:t>
      </w:r>
      <w:r w:rsidR="000B5FC5">
        <w:rPr>
          <w:rtl/>
        </w:rPr>
        <w:t>،</w:t>
      </w:r>
      <w:r>
        <w:rPr>
          <w:rtl/>
        </w:rPr>
        <w:t xml:space="preserve"> </w:t>
      </w:r>
      <w:r w:rsidRPr="00CD4A30">
        <w:rPr>
          <w:rtl/>
        </w:rPr>
        <w:t>قالَ</w:t>
      </w:r>
      <w:r w:rsidR="000B5FC5">
        <w:rPr>
          <w:rtl/>
        </w:rPr>
        <w:t>:</w:t>
      </w:r>
      <w:r w:rsidRPr="00CD4A30">
        <w:rPr>
          <w:rtl/>
        </w:rPr>
        <w:t xml:space="preserve"> فأخذ نعليه ومشى وهو يقولُ</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وَالْكَاظِمِيْنَ الْغَيْظَ وَالْعَافِيْنَ عَنِ الناس وَاللُّه يُحِبُّ الْمُحْسِنِيْنَ </w:t>
      </w:r>
      <w:r w:rsidRPr="00A90091">
        <w:rPr>
          <w:rStyle w:val="libAlaemChar"/>
          <w:rtl/>
        </w:rPr>
        <w:t>)</w:t>
      </w:r>
      <w:r w:rsidRPr="00ED6223">
        <w:rPr>
          <w:rtl/>
        </w:rPr>
        <w:t xml:space="preserve"> </w:t>
      </w:r>
      <w:r w:rsidRPr="00FF6DFF">
        <w:rPr>
          <w:rStyle w:val="libFootnotenumChar"/>
          <w:rtl/>
        </w:rPr>
        <w:t>(3)</w:t>
      </w:r>
      <w:r w:rsidRPr="00F00C45">
        <w:rPr>
          <w:rtl/>
        </w:rPr>
        <w:t xml:space="preserve"> </w:t>
      </w:r>
      <w:r w:rsidRPr="00CD4A30">
        <w:rPr>
          <w:rtl/>
        </w:rPr>
        <w:t>فعلمْنا أَنّه لا يقولُ له شيئاً</w:t>
      </w:r>
      <w:r w:rsidR="000B5FC5">
        <w:rPr>
          <w:rtl/>
        </w:rPr>
        <w:t>،</w:t>
      </w:r>
      <w:r>
        <w:rPr>
          <w:rtl/>
        </w:rPr>
        <w:t xml:space="preserve"> </w:t>
      </w:r>
      <w:r w:rsidRPr="00CD4A30">
        <w:rPr>
          <w:rtl/>
        </w:rPr>
        <w:t>قالَ</w:t>
      </w:r>
      <w:r w:rsidR="000B5FC5">
        <w:rPr>
          <w:rtl/>
        </w:rPr>
        <w:t>:</w:t>
      </w:r>
      <w:r w:rsidRPr="00CD4A30">
        <w:rPr>
          <w:rtl/>
        </w:rPr>
        <w:t xml:space="preserve"> فخرجَ حتَّى أَتى منزلَ الرّجلِ فصرخَ به فقالَ</w:t>
      </w:r>
      <w:r w:rsidR="000B5FC5">
        <w:rPr>
          <w:rtl/>
        </w:rPr>
        <w:t>:</w:t>
      </w:r>
      <w:r w:rsidRPr="00CD4A30">
        <w:rPr>
          <w:rtl/>
        </w:rPr>
        <w:t xml:space="preserve"> «قولوا له</w:t>
      </w:r>
      <w:r w:rsidR="000B5FC5">
        <w:rPr>
          <w:rtl/>
        </w:rPr>
        <w:t>:</w:t>
      </w:r>
      <w:r w:rsidRPr="00CD4A30">
        <w:rPr>
          <w:rtl/>
        </w:rPr>
        <w:t xml:space="preserve"> هذا علي بنُ الحسينِ » قالَ</w:t>
      </w:r>
      <w:r w:rsidR="000B5FC5">
        <w:rPr>
          <w:rtl/>
        </w:rPr>
        <w:t>:</w:t>
      </w:r>
      <w:r w:rsidRPr="00CD4A30">
        <w:rPr>
          <w:rtl/>
        </w:rPr>
        <w:t xml:space="preserve"> فخرجَ إِلينا ًمتوث</w:t>
      </w:r>
      <w:r>
        <w:rPr>
          <w:rFonts w:hint="cs"/>
          <w:rtl/>
        </w:rPr>
        <w:t>ّ</w:t>
      </w:r>
      <w:r w:rsidRPr="00CD4A30">
        <w:rPr>
          <w:rtl/>
        </w:rPr>
        <w:t>باً للشّرِّ</w:t>
      </w:r>
      <w:r w:rsidR="000B5FC5">
        <w:rPr>
          <w:rtl/>
        </w:rPr>
        <w:t>،</w:t>
      </w:r>
      <w:r>
        <w:rPr>
          <w:rtl/>
        </w:rPr>
        <w:t xml:space="preserve"> </w:t>
      </w:r>
      <w:r w:rsidRPr="00CD4A30">
        <w:rPr>
          <w:rtl/>
        </w:rPr>
        <w:t>وهو لا يشكُ أَنّه إِنّما جاءه مُكافِئاً له على بعضِ ما كانَ منه</w:t>
      </w:r>
      <w:r w:rsidR="000B5FC5">
        <w:rPr>
          <w:rtl/>
        </w:rPr>
        <w:t>،</w:t>
      </w:r>
      <w:r>
        <w:rPr>
          <w:rtl/>
        </w:rPr>
        <w:t xml:space="preserve"> </w:t>
      </w:r>
      <w:r w:rsidRPr="00CD4A30">
        <w:rPr>
          <w:rtl/>
        </w:rPr>
        <w:t xml:space="preserve">فقالَ له علي بنُ الحسينِ </w:t>
      </w:r>
      <w:r w:rsidR="000B5FC5" w:rsidRPr="000B5FC5">
        <w:rPr>
          <w:rStyle w:val="libAlaemChar"/>
          <w:rFonts w:hint="cs"/>
          <w:rtl/>
        </w:rPr>
        <w:t>عليهما‌السلام</w:t>
      </w:r>
      <w:r w:rsidR="000B5FC5">
        <w:rPr>
          <w:rtl/>
        </w:rPr>
        <w:t>:</w:t>
      </w:r>
      <w:r w:rsidRPr="00CD4A30">
        <w:rPr>
          <w:rtl/>
        </w:rPr>
        <w:t xml:space="preserve"> «</w:t>
      </w:r>
      <w:r>
        <w:rPr>
          <w:rFonts w:hint="cs"/>
          <w:rtl/>
        </w:rPr>
        <w:t xml:space="preserve"> </w:t>
      </w:r>
      <w:r w:rsidRPr="00CD4A30">
        <w:rPr>
          <w:rtl/>
        </w:rPr>
        <w:t>يا</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الجرح والتعديل 6</w:t>
      </w:r>
      <w:r w:rsidR="000B5FC5">
        <w:rPr>
          <w:rtl/>
        </w:rPr>
        <w:t>:</w:t>
      </w:r>
      <w:r w:rsidRPr="002D5FFC">
        <w:rPr>
          <w:rtl/>
        </w:rPr>
        <w:t xml:space="preserve"> 179</w:t>
      </w:r>
      <w:r w:rsidR="000B5FC5">
        <w:rPr>
          <w:rtl/>
        </w:rPr>
        <w:t>،</w:t>
      </w:r>
      <w:r>
        <w:rPr>
          <w:rtl/>
        </w:rPr>
        <w:t xml:space="preserve"> </w:t>
      </w:r>
      <w:r w:rsidRPr="002D5FFC">
        <w:rPr>
          <w:rtl/>
        </w:rPr>
        <w:t>سير أعلام النبلاء 4</w:t>
      </w:r>
      <w:r w:rsidR="000B5FC5">
        <w:rPr>
          <w:rtl/>
        </w:rPr>
        <w:t>:</w:t>
      </w:r>
      <w:r w:rsidRPr="002D5FFC">
        <w:rPr>
          <w:rtl/>
        </w:rPr>
        <w:t xml:space="preserve"> 389</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76</w:t>
      </w:r>
      <w:r>
        <w:rPr>
          <w:rtl/>
        </w:rPr>
        <w:t xml:space="preserve"> / </w:t>
      </w:r>
      <w:r w:rsidRPr="002D5FFC">
        <w:rPr>
          <w:rtl/>
        </w:rPr>
        <w:t>71</w:t>
      </w:r>
      <w:r>
        <w:rPr>
          <w:rtl/>
        </w:rPr>
        <w:t>.</w:t>
      </w:r>
    </w:p>
    <w:p w:rsidR="00FF6DFF" w:rsidRDefault="00FF6DFF" w:rsidP="00FF6DFF">
      <w:pPr>
        <w:pStyle w:val="libFootnote0"/>
        <w:rPr>
          <w:rtl/>
        </w:rPr>
      </w:pPr>
      <w:r w:rsidRPr="002D5FFC">
        <w:rPr>
          <w:rtl/>
        </w:rPr>
        <w:t>(2) نقله العلامة المجلسي في البحار 46</w:t>
      </w:r>
      <w:r w:rsidR="000B5FC5">
        <w:rPr>
          <w:rtl/>
        </w:rPr>
        <w:t>:</w:t>
      </w:r>
      <w:r w:rsidRPr="002D5FFC">
        <w:rPr>
          <w:rtl/>
        </w:rPr>
        <w:t xml:space="preserve"> 76</w:t>
      </w:r>
      <w:r>
        <w:rPr>
          <w:rtl/>
        </w:rPr>
        <w:t xml:space="preserve"> / </w:t>
      </w:r>
      <w:r w:rsidRPr="002D5FFC">
        <w:rPr>
          <w:rtl/>
        </w:rPr>
        <w:t>72</w:t>
      </w:r>
      <w:r>
        <w:rPr>
          <w:rtl/>
        </w:rPr>
        <w:t>.</w:t>
      </w:r>
    </w:p>
    <w:p w:rsidR="00FF6DFF" w:rsidRPr="002D5FFC" w:rsidRDefault="00FF6DFF" w:rsidP="00FF6DFF">
      <w:pPr>
        <w:pStyle w:val="libFootnote0"/>
        <w:rPr>
          <w:rtl/>
        </w:rPr>
      </w:pPr>
      <w:r w:rsidRPr="002D5FFC">
        <w:rPr>
          <w:rtl/>
        </w:rPr>
        <w:t>(3) آل عمران 3</w:t>
      </w:r>
      <w:r w:rsidR="000B5FC5">
        <w:rPr>
          <w:rtl/>
        </w:rPr>
        <w:t>:</w:t>
      </w:r>
      <w:r w:rsidRPr="002D5FFC">
        <w:rPr>
          <w:rtl/>
        </w:rPr>
        <w:t>134.</w:t>
      </w:r>
      <w:r w:rsidRPr="00CD4A30">
        <w:rPr>
          <w:rtl/>
        </w:rPr>
        <w:t xml:space="preserve"> </w:t>
      </w:r>
    </w:p>
    <w:p w:rsidR="00FF6DFF" w:rsidRDefault="00FF6DFF" w:rsidP="00FF6DFF">
      <w:pPr>
        <w:pStyle w:val="libNormal0"/>
        <w:rPr>
          <w:rtl/>
        </w:rPr>
      </w:pPr>
      <w:r>
        <w:rPr>
          <w:rtl/>
        </w:rPr>
        <w:br w:type="page"/>
      </w:r>
      <w:r w:rsidRPr="00CD4A30">
        <w:rPr>
          <w:rtl/>
        </w:rPr>
        <w:lastRenderedPageBreak/>
        <w:t>أَخي إِنّكَ كنت قد وقفتَ عليّ آنِفاً فقلتَ وقلتَ</w:t>
      </w:r>
      <w:r w:rsidR="000B5FC5">
        <w:rPr>
          <w:rtl/>
        </w:rPr>
        <w:t>،</w:t>
      </w:r>
      <w:r>
        <w:rPr>
          <w:rtl/>
        </w:rPr>
        <w:t xml:space="preserve"> </w:t>
      </w:r>
      <w:r w:rsidRPr="00CD4A30">
        <w:rPr>
          <w:rtl/>
        </w:rPr>
        <w:t>فإِن كنتَ قلتَ ما فيَّ فأَستغفرُ اللهَ منه</w:t>
      </w:r>
      <w:r w:rsidR="000B5FC5">
        <w:rPr>
          <w:rtl/>
        </w:rPr>
        <w:t>،</w:t>
      </w:r>
      <w:r>
        <w:rPr>
          <w:rtl/>
        </w:rPr>
        <w:t xml:space="preserve"> </w:t>
      </w:r>
      <w:r w:rsidRPr="00CD4A30">
        <w:rPr>
          <w:rtl/>
        </w:rPr>
        <w:t>وِان كنتَ قلتَ ما ليسَ فيَّ فغفرَ اللّه لكَ » قالَ</w:t>
      </w:r>
      <w:r w:rsidR="000B5FC5">
        <w:rPr>
          <w:rtl/>
        </w:rPr>
        <w:t>:</w:t>
      </w:r>
      <w:r w:rsidRPr="00CD4A30">
        <w:rPr>
          <w:rtl/>
        </w:rPr>
        <w:t xml:space="preserve"> فقبّلَ الرّجلُ ما بينَ عينيه وقالَ</w:t>
      </w:r>
      <w:r w:rsidR="000B5FC5">
        <w:rPr>
          <w:rtl/>
        </w:rPr>
        <w:t>:</w:t>
      </w:r>
      <w:r w:rsidRPr="00CD4A30">
        <w:rPr>
          <w:rtl/>
        </w:rPr>
        <w:t xml:space="preserve"> بل قلتُ فيكَ ما ليسَ فيكَ</w:t>
      </w:r>
      <w:r w:rsidR="000B5FC5">
        <w:rPr>
          <w:rtl/>
        </w:rPr>
        <w:t>،</w:t>
      </w:r>
      <w:r>
        <w:rPr>
          <w:rtl/>
        </w:rPr>
        <w:t xml:space="preserve"> </w:t>
      </w:r>
      <w:r w:rsidRPr="00CD4A30">
        <w:rPr>
          <w:rtl/>
        </w:rPr>
        <w:t>وأَنا أحقُ به</w:t>
      </w:r>
      <w:r>
        <w:rPr>
          <w:rtl/>
        </w:rPr>
        <w:t>.</w:t>
      </w:r>
    </w:p>
    <w:p w:rsidR="00FF6DFF" w:rsidRDefault="00FF6DFF" w:rsidP="00A90091">
      <w:pPr>
        <w:pStyle w:val="libNormal"/>
        <w:rPr>
          <w:rtl/>
        </w:rPr>
      </w:pPr>
      <w:r w:rsidRPr="00CD4A30">
        <w:rPr>
          <w:rtl/>
        </w:rPr>
        <w:t>قالَ الرّاوي للحديثِ</w:t>
      </w:r>
      <w:r w:rsidR="000B5FC5">
        <w:rPr>
          <w:rtl/>
        </w:rPr>
        <w:t>:</w:t>
      </w:r>
      <w:r w:rsidRPr="00CD4A30">
        <w:rPr>
          <w:rtl/>
        </w:rPr>
        <w:t xml:space="preserve"> والرّجلُ هو الحسنُ بنُ الحسنِ </w:t>
      </w:r>
      <w:r w:rsidRPr="00FF6DFF">
        <w:rPr>
          <w:rStyle w:val="libFootnotenumChar"/>
          <w:rtl/>
        </w:rPr>
        <w:t>(1)</w:t>
      </w:r>
      <w:r w:rsidRPr="002341E3">
        <w:rPr>
          <w:rtl/>
        </w:rPr>
        <w:t xml:space="preserve">. </w:t>
      </w:r>
    </w:p>
    <w:p w:rsidR="00FF6DFF" w:rsidRDefault="00FF6DFF" w:rsidP="00A90091">
      <w:pPr>
        <w:pStyle w:val="libNormal"/>
        <w:rPr>
          <w:rtl/>
        </w:rPr>
      </w:pPr>
      <w:r w:rsidRPr="00CD4A30">
        <w:rPr>
          <w:rtl/>
        </w:rPr>
        <w:t>أَخبرَني الحسنُ بنُ محمّدٍ</w:t>
      </w:r>
      <w:r w:rsidR="000B5FC5">
        <w:rPr>
          <w:rtl/>
        </w:rPr>
        <w:t>،</w:t>
      </w:r>
      <w:r>
        <w:rPr>
          <w:rtl/>
        </w:rPr>
        <w:t xml:space="preserve"> </w:t>
      </w:r>
      <w:r w:rsidRPr="00CD4A30">
        <w:rPr>
          <w:rtl/>
        </w:rPr>
        <w:t>عن جدِّه قالَ</w:t>
      </w:r>
      <w:r w:rsidR="000B5FC5">
        <w:rPr>
          <w:rtl/>
        </w:rPr>
        <w:t>:</w:t>
      </w:r>
      <w:r w:rsidRPr="00CD4A30">
        <w:rPr>
          <w:rtl/>
        </w:rPr>
        <w:t xml:space="preserve"> حدّثَني شيخٌ من أَهلِ اليَمَنِ قد أَتتْ عليه بضعٌ وتسعونَ سنةً (بما أَخبرَني به رجلٌ</w:t>
      </w:r>
      <w:r>
        <w:rPr>
          <w:rtl/>
        </w:rPr>
        <w:t xml:space="preserve"> ) </w:t>
      </w:r>
      <w:r w:rsidRPr="00FF6DFF">
        <w:rPr>
          <w:rStyle w:val="libFootnotenumChar"/>
          <w:rtl/>
        </w:rPr>
        <w:t>(2)</w:t>
      </w:r>
      <w:r w:rsidRPr="00F00C45">
        <w:rPr>
          <w:rtl/>
        </w:rPr>
        <w:t xml:space="preserve"> </w:t>
      </w:r>
      <w:r w:rsidRPr="00CD4A30">
        <w:rPr>
          <w:rtl/>
        </w:rPr>
        <w:t>يقالُ له عبداللهُ بن محمّدٍ قالَ</w:t>
      </w:r>
      <w:r w:rsidR="000B5FC5">
        <w:rPr>
          <w:rtl/>
        </w:rPr>
        <w:t>:</w:t>
      </w:r>
      <w:r w:rsidRPr="00CD4A30">
        <w:rPr>
          <w:rtl/>
        </w:rPr>
        <w:t xml:space="preserve"> سمعتُ عبدَ الرّزّاقِ يقولُ</w:t>
      </w:r>
      <w:r w:rsidR="000B5FC5">
        <w:rPr>
          <w:rtl/>
        </w:rPr>
        <w:t>:</w:t>
      </w:r>
      <w:r w:rsidRPr="00CD4A30">
        <w:rPr>
          <w:rtl/>
        </w:rPr>
        <w:t xml:space="preserve"> جعلتْ جاريةٌ لعليِّ بنِ الحسينِ </w:t>
      </w:r>
      <w:r w:rsidR="000B5FC5" w:rsidRPr="000B5FC5">
        <w:rPr>
          <w:rStyle w:val="libAlaemChar"/>
          <w:rFonts w:hint="cs"/>
          <w:rtl/>
        </w:rPr>
        <w:t>عليهما‌السلام</w:t>
      </w:r>
      <w:r w:rsidRPr="00CD4A30">
        <w:rPr>
          <w:rtl/>
        </w:rPr>
        <w:t xml:space="preserve"> تَسكبُ عليه الماءَ ليتهيّأَ للصّلاةِ</w:t>
      </w:r>
      <w:r w:rsidR="000B5FC5">
        <w:rPr>
          <w:rtl/>
        </w:rPr>
        <w:t>،</w:t>
      </w:r>
      <w:r>
        <w:rPr>
          <w:rtl/>
        </w:rPr>
        <w:t xml:space="preserve"> </w:t>
      </w:r>
      <w:r w:rsidRPr="00CD4A30">
        <w:rPr>
          <w:rtl/>
        </w:rPr>
        <w:t>فنعستْ فسقطَ الإبريقُ من يدِ الجاريةِ فشجَّه</w:t>
      </w:r>
      <w:r w:rsidR="000B5FC5">
        <w:rPr>
          <w:rtl/>
        </w:rPr>
        <w:t>،</w:t>
      </w:r>
      <w:r>
        <w:rPr>
          <w:rtl/>
        </w:rPr>
        <w:t xml:space="preserve"> </w:t>
      </w:r>
      <w:r w:rsidRPr="00CD4A30">
        <w:rPr>
          <w:rtl/>
        </w:rPr>
        <w:t>فرفعَ رأسَه إليها فقالتْ له الجاريةُ</w:t>
      </w:r>
      <w:r w:rsidR="000B5FC5">
        <w:rPr>
          <w:rtl/>
        </w:rPr>
        <w:t>:</w:t>
      </w:r>
      <w:r w:rsidRPr="00CD4A30">
        <w:rPr>
          <w:rtl/>
        </w:rPr>
        <w:t xml:space="preserve"> إِنّ اللهَّ يقولُ</w:t>
      </w:r>
      <w:r w:rsidR="000B5FC5">
        <w:rPr>
          <w:rtl/>
        </w:rPr>
        <w:t>:</w:t>
      </w:r>
      <w:r>
        <w:rPr>
          <w:rFonts w:hint="cs"/>
          <w:rtl/>
        </w:rPr>
        <w:t xml:space="preserve"> </w:t>
      </w:r>
      <w:r w:rsidRPr="00A90091">
        <w:rPr>
          <w:rStyle w:val="libAlaemChar"/>
          <w:rtl/>
        </w:rPr>
        <w:t>(</w:t>
      </w:r>
      <w:r w:rsidRPr="00CD4A30">
        <w:rPr>
          <w:rtl/>
        </w:rPr>
        <w:t xml:space="preserve"> </w:t>
      </w:r>
      <w:r w:rsidRPr="00FF6DFF">
        <w:rPr>
          <w:rStyle w:val="libAieChar"/>
          <w:rtl/>
        </w:rPr>
        <w:t xml:space="preserve">وَالكَاظِمِيْنَ الْغَيْظَ </w:t>
      </w:r>
      <w:r w:rsidRPr="00A90091">
        <w:rPr>
          <w:rStyle w:val="libAlaemChar"/>
          <w:rtl/>
        </w:rPr>
        <w:t>)</w:t>
      </w:r>
      <w:r w:rsidRPr="002341E3">
        <w:rPr>
          <w:rtl/>
        </w:rPr>
        <w:t xml:space="preserve"> </w:t>
      </w:r>
      <w:r w:rsidRPr="00FF6DFF">
        <w:rPr>
          <w:rStyle w:val="libFootnotenumChar"/>
          <w:rtl/>
        </w:rPr>
        <w:t>(3)</w:t>
      </w:r>
      <w:r w:rsidRPr="00F00C45">
        <w:rPr>
          <w:rtl/>
        </w:rPr>
        <w:t xml:space="preserve"> </w:t>
      </w:r>
      <w:r w:rsidRPr="00CD4A30">
        <w:rPr>
          <w:rtl/>
        </w:rPr>
        <w:t>قالَ</w:t>
      </w:r>
      <w:r w:rsidR="000B5FC5">
        <w:rPr>
          <w:rtl/>
        </w:rPr>
        <w:t>:</w:t>
      </w:r>
      <w:r w:rsidRPr="00CD4A30">
        <w:rPr>
          <w:rtl/>
        </w:rPr>
        <w:t xml:space="preserve"> «</w:t>
      </w:r>
      <w:r>
        <w:rPr>
          <w:rFonts w:hint="cs"/>
          <w:rtl/>
        </w:rPr>
        <w:t xml:space="preserve"> </w:t>
      </w:r>
      <w:r w:rsidRPr="00CD4A30">
        <w:rPr>
          <w:rtl/>
        </w:rPr>
        <w:t>قد</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ذكره مختصراً ابن شهرآشوب في المناقب 4</w:t>
      </w:r>
      <w:r w:rsidR="000B5FC5">
        <w:rPr>
          <w:rtl/>
        </w:rPr>
        <w:t>:</w:t>
      </w:r>
      <w:r w:rsidRPr="002D5FFC">
        <w:rPr>
          <w:rtl/>
        </w:rPr>
        <w:t xml:space="preserve"> 157</w:t>
      </w:r>
      <w:r w:rsidR="000B5FC5">
        <w:rPr>
          <w:rtl/>
        </w:rPr>
        <w:t>،</w:t>
      </w:r>
      <w:r>
        <w:rPr>
          <w:rtl/>
        </w:rPr>
        <w:t xml:space="preserve"> </w:t>
      </w:r>
      <w:r w:rsidRPr="002D5FFC">
        <w:rPr>
          <w:rtl/>
        </w:rPr>
        <w:t>والذهبي في سير اعلام انبلاء 4</w:t>
      </w:r>
      <w:r w:rsidR="000B5FC5">
        <w:rPr>
          <w:rtl/>
        </w:rPr>
        <w:t>:</w:t>
      </w:r>
      <w:r w:rsidRPr="002D5FFC">
        <w:rPr>
          <w:rtl/>
        </w:rPr>
        <w:t xml:space="preserve"> 397</w:t>
      </w:r>
      <w:r w:rsidR="000B5FC5">
        <w:rPr>
          <w:rtl/>
        </w:rPr>
        <w:t>،</w:t>
      </w:r>
      <w:r>
        <w:rPr>
          <w:rtl/>
        </w:rPr>
        <w:t xml:space="preserve"> </w:t>
      </w:r>
      <w:r w:rsidRPr="002D5FFC">
        <w:rPr>
          <w:rtl/>
        </w:rPr>
        <w:t>وفي هامشه عن ابن عساكر 12</w:t>
      </w:r>
      <w:r w:rsidR="000B5FC5">
        <w:rPr>
          <w:rtl/>
        </w:rPr>
        <w:t>:</w:t>
      </w:r>
      <w:r w:rsidRPr="002D5FFC">
        <w:rPr>
          <w:rtl/>
        </w:rPr>
        <w:t xml:space="preserve"> 24 آ</w:t>
      </w:r>
      <w:r w:rsidR="000B5FC5">
        <w:rPr>
          <w:rtl/>
        </w:rPr>
        <w:t>،</w:t>
      </w:r>
      <w:r>
        <w:rPr>
          <w:rtl/>
        </w:rPr>
        <w:t xml:space="preserve"> </w:t>
      </w:r>
      <w:r w:rsidRPr="002D5FFC">
        <w:rPr>
          <w:rtl/>
        </w:rPr>
        <w:t>وابن منظور في مختصر تاريخ دمشق 17</w:t>
      </w:r>
      <w:r w:rsidR="000B5FC5">
        <w:rPr>
          <w:rtl/>
        </w:rPr>
        <w:t>:</w:t>
      </w:r>
      <w:r w:rsidRPr="002D5FFC">
        <w:rPr>
          <w:rtl/>
        </w:rPr>
        <w:t xml:space="preserve"> 240</w:t>
      </w:r>
      <w:r w:rsidR="000B5FC5">
        <w:rPr>
          <w:rtl/>
        </w:rPr>
        <w:t>،</w:t>
      </w:r>
      <w:r>
        <w:rPr>
          <w:rtl/>
        </w:rPr>
        <w:t xml:space="preserve"> </w:t>
      </w:r>
      <w:r w:rsidRPr="002D5FFC">
        <w:rPr>
          <w:rtl/>
        </w:rPr>
        <w:t>ونقله ألعلامة المجلسي في البحار 46</w:t>
      </w:r>
      <w:r w:rsidR="000B5FC5">
        <w:rPr>
          <w:rtl/>
        </w:rPr>
        <w:t>:</w:t>
      </w:r>
      <w:r w:rsidRPr="002D5FFC">
        <w:rPr>
          <w:rtl/>
        </w:rPr>
        <w:t xml:space="preserve"> 54</w:t>
      </w:r>
      <w:r>
        <w:rPr>
          <w:rtl/>
        </w:rPr>
        <w:t xml:space="preserve"> /</w:t>
      </w:r>
      <w:r>
        <w:rPr>
          <w:rFonts w:hint="cs"/>
          <w:rtl/>
        </w:rPr>
        <w:t xml:space="preserve"> </w:t>
      </w:r>
      <w:r w:rsidRPr="002D5FFC">
        <w:rPr>
          <w:rtl/>
        </w:rPr>
        <w:t>1</w:t>
      </w:r>
      <w:r>
        <w:rPr>
          <w:rtl/>
        </w:rPr>
        <w:t>.</w:t>
      </w:r>
    </w:p>
    <w:p w:rsidR="00FF6DFF" w:rsidRDefault="00FF6DFF" w:rsidP="00FF6DFF">
      <w:pPr>
        <w:pStyle w:val="libFootnote0"/>
        <w:rPr>
          <w:rtl/>
        </w:rPr>
      </w:pPr>
      <w:r w:rsidRPr="002D5FFC">
        <w:rPr>
          <w:rtl/>
        </w:rPr>
        <w:t xml:space="preserve">(2) كذا في </w:t>
      </w:r>
      <w:r>
        <w:rPr>
          <w:rtl/>
        </w:rPr>
        <w:t>«ش»</w:t>
      </w:r>
      <w:r w:rsidRPr="002D5FFC">
        <w:rPr>
          <w:rtl/>
        </w:rPr>
        <w:t xml:space="preserve"> و «م» </w:t>
      </w:r>
      <w:r>
        <w:rPr>
          <w:rtl/>
        </w:rPr>
        <w:t>و «</w:t>
      </w:r>
      <w:r w:rsidRPr="002D5FFC">
        <w:rPr>
          <w:rtl/>
        </w:rPr>
        <w:t>ح »</w:t>
      </w:r>
      <w:r w:rsidR="000B5FC5">
        <w:rPr>
          <w:rtl/>
        </w:rPr>
        <w:t>،</w:t>
      </w:r>
      <w:r>
        <w:rPr>
          <w:rtl/>
        </w:rPr>
        <w:t xml:space="preserve"> </w:t>
      </w:r>
      <w:r w:rsidRPr="002D5FFC">
        <w:rPr>
          <w:rtl/>
        </w:rPr>
        <w:t xml:space="preserve">وفي هامش </w:t>
      </w:r>
      <w:r>
        <w:rPr>
          <w:rtl/>
        </w:rPr>
        <w:t>«ش»</w:t>
      </w:r>
      <w:r w:rsidR="000B5FC5">
        <w:rPr>
          <w:rtl/>
        </w:rPr>
        <w:t>،</w:t>
      </w:r>
      <w:r>
        <w:rPr>
          <w:rtl/>
        </w:rPr>
        <w:t xml:space="preserve"> </w:t>
      </w:r>
      <w:r w:rsidRPr="002D5FFC">
        <w:rPr>
          <w:rtl/>
        </w:rPr>
        <w:t>قال أخبرني رجل</w:t>
      </w:r>
      <w:r w:rsidR="000B5FC5">
        <w:rPr>
          <w:rtl/>
        </w:rPr>
        <w:t>،</w:t>
      </w:r>
      <w:r>
        <w:rPr>
          <w:rtl/>
        </w:rPr>
        <w:t xml:space="preserve"> </w:t>
      </w:r>
      <w:r w:rsidRPr="002D5FFC">
        <w:rPr>
          <w:rtl/>
        </w:rPr>
        <w:t>وفوقه علامة النسخة</w:t>
      </w:r>
      <w:r w:rsidR="000B5FC5">
        <w:rPr>
          <w:rtl/>
        </w:rPr>
        <w:t>،</w:t>
      </w:r>
      <w:r>
        <w:rPr>
          <w:rtl/>
        </w:rPr>
        <w:t xml:space="preserve"> </w:t>
      </w:r>
      <w:r w:rsidRPr="002D5FFC">
        <w:rPr>
          <w:rtl/>
        </w:rPr>
        <w:t xml:space="preserve">وفي هامش «م» كلمة قال وكأن المراد منه هو نفس ما في هامش </w:t>
      </w:r>
      <w:r>
        <w:rPr>
          <w:rtl/>
        </w:rPr>
        <w:t>«ش»</w:t>
      </w:r>
      <w:r w:rsidR="000B5FC5">
        <w:rPr>
          <w:rtl/>
        </w:rPr>
        <w:t>،</w:t>
      </w:r>
      <w:r>
        <w:rPr>
          <w:rtl/>
        </w:rPr>
        <w:t xml:space="preserve"> </w:t>
      </w:r>
      <w:r w:rsidRPr="002D5FFC">
        <w:rPr>
          <w:rtl/>
        </w:rPr>
        <w:t>ونسخة البحار موافقة لهذه النسخة</w:t>
      </w:r>
      <w:r>
        <w:rPr>
          <w:rtl/>
        </w:rPr>
        <w:t>.</w:t>
      </w:r>
      <w:r w:rsidRPr="002D5FFC">
        <w:rPr>
          <w:rtl/>
        </w:rPr>
        <w:t xml:space="preserve"> وقد ورد الخبر في امالي الصدوق بنفس السند حيث قال</w:t>
      </w:r>
      <w:r w:rsidR="000B5FC5">
        <w:rPr>
          <w:rtl/>
        </w:rPr>
        <w:t>:</w:t>
      </w:r>
      <w:r w:rsidRPr="002D5FFC">
        <w:rPr>
          <w:rtl/>
        </w:rPr>
        <w:t xml:space="preserve"> حدثنا الحسن بن محمد بن يحيى بن الحسن بن جعفر بن عبيدالله بن الحسين بن علي بن الحسين بن علي بن أبي طالب قال</w:t>
      </w:r>
      <w:r w:rsidR="000B5FC5">
        <w:rPr>
          <w:rtl/>
        </w:rPr>
        <w:t>:</w:t>
      </w:r>
      <w:r w:rsidRPr="002D5FFC">
        <w:rPr>
          <w:rtl/>
        </w:rPr>
        <w:t xml:space="preserve"> حدثني يحيى بن الحسين بن جعفر قال</w:t>
      </w:r>
      <w:r w:rsidR="000B5FC5">
        <w:rPr>
          <w:rtl/>
        </w:rPr>
        <w:t>:</w:t>
      </w:r>
      <w:r w:rsidRPr="002D5FFC">
        <w:rPr>
          <w:rtl/>
        </w:rPr>
        <w:t xml:space="preserve"> حدثني شيخ من أهل اليمن يقال له</w:t>
      </w:r>
      <w:r w:rsidR="000B5FC5">
        <w:rPr>
          <w:rtl/>
        </w:rPr>
        <w:t>:</w:t>
      </w:r>
      <w:r w:rsidRPr="002D5FFC">
        <w:rPr>
          <w:rtl/>
        </w:rPr>
        <w:t xml:space="preserve"> عبداللهّ ابن محمد قال</w:t>
      </w:r>
      <w:r w:rsidR="000B5FC5">
        <w:rPr>
          <w:rtl/>
        </w:rPr>
        <w:t>:</w:t>
      </w:r>
      <w:r w:rsidRPr="002D5FFC">
        <w:rPr>
          <w:rtl/>
        </w:rPr>
        <w:t xml:space="preserve"> سمعت عبد الرزاق</w:t>
      </w:r>
      <w:r w:rsidR="000B5FC5">
        <w:rPr>
          <w:rtl/>
        </w:rPr>
        <w:t>،</w:t>
      </w:r>
      <w:r>
        <w:rPr>
          <w:rtl/>
        </w:rPr>
        <w:t xml:space="preserve"> </w:t>
      </w:r>
      <w:r w:rsidRPr="002D5FFC">
        <w:rPr>
          <w:rtl/>
        </w:rPr>
        <w:t>كذا في النسخ المعتبرة من الأمالي</w:t>
      </w:r>
      <w:r w:rsidR="000B5FC5">
        <w:rPr>
          <w:rtl/>
        </w:rPr>
        <w:t>،</w:t>
      </w:r>
      <w:r>
        <w:rPr>
          <w:rtl/>
        </w:rPr>
        <w:t xml:space="preserve"> </w:t>
      </w:r>
      <w:r w:rsidRPr="002D5FFC">
        <w:rPr>
          <w:rtl/>
        </w:rPr>
        <w:t>وفي النسخة المطبوعة من الأمالي</w:t>
      </w:r>
      <w:r w:rsidR="000B5FC5">
        <w:rPr>
          <w:rtl/>
        </w:rPr>
        <w:t>:</w:t>
      </w:r>
      <w:r w:rsidRPr="002D5FFC">
        <w:rPr>
          <w:rtl/>
        </w:rPr>
        <w:t>الحسين بن محمد بن يحيى</w:t>
      </w:r>
      <w:r w:rsidR="000B5FC5">
        <w:rPr>
          <w:rtl/>
        </w:rPr>
        <w:t>،</w:t>
      </w:r>
      <w:r>
        <w:rPr>
          <w:rtl/>
        </w:rPr>
        <w:t xml:space="preserve"> </w:t>
      </w:r>
      <w:r w:rsidRPr="002D5FFC">
        <w:rPr>
          <w:rtl/>
        </w:rPr>
        <w:t>وهوتصحيف</w:t>
      </w:r>
      <w:r w:rsidR="000B5FC5">
        <w:rPr>
          <w:rtl/>
        </w:rPr>
        <w:t>،</w:t>
      </w:r>
      <w:r>
        <w:rPr>
          <w:rtl/>
        </w:rPr>
        <w:t xml:space="preserve"> </w:t>
      </w:r>
      <w:r w:rsidRPr="002D5FFC">
        <w:rPr>
          <w:rtl/>
        </w:rPr>
        <w:t>وشيخه هو جد</w:t>
      </w:r>
      <w:r>
        <w:rPr>
          <w:rFonts w:hint="cs"/>
          <w:rtl/>
        </w:rPr>
        <w:t>ّ</w:t>
      </w:r>
      <w:r w:rsidRPr="002D5FFC">
        <w:rPr>
          <w:rtl/>
        </w:rPr>
        <w:t>ه يحيى بن الحسن بن جعفر وما في نسخ الأمالي المخطوطة تصحيف</w:t>
      </w:r>
      <w:r>
        <w:rPr>
          <w:rtl/>
        </w:rPr>
        <w:t>.</w:t>
      </w:r>
      <w:r w:rsidRPr="002D5FFC">
        <w:rPr>
          <w:rtl/>
        </w:rPr>
        <w:t xml:space="preserve"> </w:t>
      </w:r>
    </w:p>
    <w:p w:rsidR="00FF6DFF" w:rsidRPr="002D5FFC" w:rsidRDefault="00FF6DFF" w:rsidP="00FF6DFF">
      <w:pPr>
        <w:pStyle w:val="libFootnote0"/>
        <w:rPr>
          <w:rtl/>
        </w:rPr>
      </w:pPr>
      <w:r w:rsidRPr="002D5FFC">
        <w:rPr>
          <w:rtl/>
        </w:rPr>
        <w:t>(3) آل عمران 3</w:t>
      </w:r>
      <w:r w:rsidR="000B5FC5">
        <w:rPr>
          <w:rtl/>
        </w:rPr>
        <w:t>:</w:t>
      </w:r>
      <w:r w:rsidRPr="002D5FFC">
        <w:rPr>
          <w:rtl/>
        </w:rPr>
        <w:t xml:space="preserve"> 134</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كظمتُ غيظي</w:t>
      </w:r>
      <w:r>
        <w:rPr>
          <w:rtl/>
        </w:rPr>
        <w:t xml:space="preserve"> </w:t>
      </w:r>
      <w:r w:rsidRPr="00FF6DFF">
        <w:rPr>
          <w:rStyle w:val="libFootnotenumChar"/>
          <w:rtl/>
        </w:rPr>
        <w:t>(1)</w:t>
      </w:r>
      <w:r w:rsidRPr="00F00C45">
        <w:rPr>
          <w:rtl/>
        </w:rPr>
        <w:t xml:space="preserve"> </w:t>
      </w:r>
      <w:r w:rsidRPr="00CD4A30">
        <w:rPr>
          <w:rtl/>
        </w:rPr>
        <w:t>» قالت</w:t>
      </w:r>
      <w:r w:rsidR="000B5FC5">
        <w:rPr>
          <w:rtl/>
        </w:rPr>
        <w:t>:</w:t>
      </w:r>
      <w:r>
        <w:rPr>
          <w:rtl/>
        </w:rPr>
        <w:t xml:space="preserve"> </w:t>
      </w:r>
      <w:r w:rsidRPr="00A90091">
        <w:rPr>
          <w:rStyle w:val="libAlaemChar"/>
          <w:rtl/>
        </w:rPr>
        <w:t>(</w:t>
      </w:r>
      <w:r>
        <w:rPr>
          <w:rtl/>
        </w:rPr>
        <w:t xml:space="preserve"> </w:t>
      </w:r>
      <w:r w:rsidRPr="00FF6DFF">
        <w:rPr>
          <w:rStyle w:val="libAieChar"/>
          <w:rtl/>
        </w:rPr>
        <w:t xml:space="preserve">وَالْعَافِيْنَ عَنِ النَّاسِ </w:t>
      </w:r>
      <w:r w:rsidRPr="00A90091">
        <w:rPr>
          <w:rStyle w:val="libAlaemChar"/>
          <w:rtl/>
        </w:rPr>
        <w:t>)</w:t>
      </w:r>
      <w:r w:rsidRPr="00FF6DFF">
        <w:rPr>
          <w:rStyle w:val="libAieChar"/>
          <w:rtl/>
        </w:rPr>
        <w:t xml:space="preserve"> </w:t>
      </w:r>
      <w:r w:rsidRPr="00FF6DFF">
        <w:rPr>
          <w:rStyle w:val="libFootnotenumChar"/>
          <w:rtl/>
        </w:rPr>
        <w:t>(2)</w:t>
      </w:r>
      <w:r w:rsidRPr="00FA0D22">
        <w:rPr>
          <w:rtl/>
        </w:rPr>
        <w:t xml:space="preserve"> </w:t>
      </w:r>
      <w:r w:rsidRPr="00CD4A30">
        <w:rPr>
          <w:rtl/>
        </w:rPr>
        <w:t>قالَ لها</w:t>
      </w:r>
      <w:r w:rsidR="000B5FC5">
        <w:rPr>
          <w:rtl/>
        </w:rPr>
        <w:t>:</w:t>
      </w:r>
      <w:r w:rsidRPr="00CD4A30">
        <w:rPr>
          <w:rtl/>
        </w:rPr>
        <w:t xml:space="preserve"> «عفا اللّهُ عنكِ » قالتْ</w:t>
      </w:r>
      <w:r w:rsidR="000B5FC5">
        <w:rPr>
          <w:rtl/>
        </w:rPr>
        <w:t>:</w:t>
      </w:r>
      <w:r>
        <w:rPr>
          <w:rtl/>
        </w:rPr>
        <w:t xml:space="preserve"> </w:t>
      </w:r>
      <w:r w:rsidRPr="00A90091">
        <w:rPr>
          <w:rStyle w:val="libAlaemChar"/>
          <w:rtl/>
        </w:rPr>
        <w:t>(</w:t>
      </w:r>
      <w:r>
        <w:rPr>
          <w:rtl/>
        </w:rPr>
        <w:t xml:space="preserve"> </w:t>
      </w:r>
      <w:r w:rsidRPr="00FF6DFF">
        <w:rPr>
          <w:rStyle w:val="libAieChar"/>
          <w:rtl/>
        </w:rPr>
        <w:t xml:space="preserve">وَاللهُ يُحِبُّ الْمُحْسِنِيْنَ </w:t>
      </w:r>
      <w:r w:rsidRPr="00A90091">
        <w:rPr>
          <w:rStyle w:val="libAlaemChar"/>
          <w:rtl/>
        </w:rPr>
        <w:t>)</w:t>
      </w:r>
      <w:r w:rsidRPr="00FF6DFF">
        <w:rPr>
          <w:rStyle w:val="libAieChar"/>
          <w:rtl/>
        </w:rPr>
        <w:t xml:space="preserve"> </w:t>
      </w:r>
      <w:r w:rsidRPr="00FF6DFF">
        <w:rPr>
          <w:rStyle w:val="libFootnotenumChar"/>
          <w:rtl/>
        </w:rPr>
        <w:t>(3)</w:t>
      </w:r>
      <w:r w:rsidRPr="00FA0D22">
        <w:rPr>
          <w:rtl/>
        </w:rPr>
        <w:t xml:space="preserve"> </w:t>
      </w:r>
      <w:r w:rsidRPr="00CD4A30">
        <w:rPr>
          <w:rtl/>
        </w:rPr>
        <w:t>قالَ</w:t>
      </w:r>
      <w:r w:rsidR="000B5FC5">
        <w:rPr>
          <w:rtl/>
        </w:rPr>
        <w:t>:</w:t>
      </w:r>
      <w:r w:rsidRPr="00CD4A30">
        <w:rPr>
          <w:rtl/>
        </w:rPr>
        <w:t xml:space="preserve"> «اذهَبي فأَنتِ حُرةٌ»</w:t>
      </w:r>
      <w:r w:rsidRPr="00F00C45">
        <w:rPr>
          <w:rtl/>
        </w:rPr>
        <w:t xml:space="preserve"> </w:t>
      </w:r>
      <w:r w:rsidRPr="00FF6DFF">
        <w:rPr>
          <w:rStyle w:val="libFootnotenumChar"/>
          <w:rtl/>
        </w:rPr>
        <w:t>(4)</w:t>
      </w:r>
      <w:r w:rsidRPr="00FA0D22">
        <w:rPr>
          <w:rtl/>
        </w:rPr>
        <w:t>.</w:t>
      </w:r>
    </w:p>
    <w:p w:rsidR="00FF6DFF" w:rsidRDefault="00FF6DFF" w:rsidP="00A90091">
      <w:pPr>
        <w:pStyle w:val="libNormal"/>
        <w:rPr>
          <w:rtl/>
        </w:rPr>
      </w:pPr>
      <w:r w:rsidRPr="00CD4A30">
        <w:rPr>
          <w:rtl/>
        </w:rPr>
        <w:t>وروى الواقديُّ قالَ</w:t>
      </w:r>
      <w:r w:rsidR="000B5FC5">
        <w:rPr>
          <w:rtl/>
        </w:rPr>
        <w:t>:</w:t>
      </w:r>
      <w:r w:rsidRPr="00CD4A30">
        <w:rPr>
          <w:rtl/>
        </w:rPr>
        <w:t xml:space="preserve"> حدّثَني عبدُاللّهِ بن محمّدِ بنِ عُمَر بن عليٍّ قالَ</w:t>
      </w:r>
      <w:r w:rsidR="000B5FC5">
        <w:rPr>
          <w:rtl/>
        </w:rPr>
        <w:t>:</w:t>
      </w:r>
      <w:r w:rsidRPr="00CD4A30">
        <w:rPr>
          <w:rtl/>
        </w:rPr>
        <w:t xml:space="preserve"> كانَ هشامُ بنُ إِسماعيلَ يُسيءُ جوارَنا</w:t>
      </w:r>
      <w:r w:rsidR="000B5FC5">
        <w:rPr>
          <w:rtl/>
        </w:rPr>
        <w:t>،</w:t>
      </w:r>
      <w:r>
        <w:rPr>
          <w:rtl/>
        </w:rPr>
        <w:t xml:space="preserve"> </w:t>
      </w:r>
      <w:r w:rsidRPr="00CD4A30">
        <w:rPr>
          <w:rtl/>
        </w:rPr>
        <w:t xml:space="preserve">ولقيَ منه عليُّ بنُ الحسينِ </w:t>
      </w:r>
      <w:r w:rsidR="000B5FC5" w:rsidRPr="000B5FC5">
        <w:rPr>
          <w:rStyle w:val="libAlaemChar"/>
          <w:rFonts w:hint="cs"/>
          <w:rtl/>
        </w:rPr>
        <w:t>عليهما‌السلام</w:t>
      </w:r>
      <w:r w:rsidRPr="00CD4A30">
        <w:rPr>
          <w:rtl/>
        </w:rPr>
        <w:t xml:space="preserve"> أَذىً شديداً</w:t>
      </w:r>
      <w:r w:rsidR="000B5FC5">
        <w:rPr>
          <w:rtl/>
        </w:rPr>
        <w:t>،</w:t>
      </w:r>
      <w:r>
        <w:rPr>
          <w:rtl/>
        </w:rPr>
        <w:t xml:space="preserve"> </w:t>
      </w:r>
      <w:r w:rsidRPr="00CD4A30">
        <w:rPr>
          <w:rtl/>
        </w:rPr>
        <w:t>فلمّا عزِلَ أَمرَ به الوليد أَن يُوقَفَ للنّاسِ ؛ قالَ</w:t>
      </w:r>
      <w:r w:rsidR="000B5FC5">
        <w:rPr>
          <w:rtl/>
        </w:rPr>
        <w:t>:</w:t>
      </w:r>
      <w:r w:rsidRPr="00CD4A30">
        <w:rPr>
          <w:rtl/>
        </w:rPr>
        <w:t xml:space="preserve"> فمرَّ به عليُّ بنُ الحسينِ وقد وُقِفَ عندَ دارِ مروانَ</w:t>
      </w:r>
      <w:r w:rsidR="000B5FC5">
        <w:rPr>
          <w:rtl/>
        </w:rPr>
        <w:t>،</w:t>
      </w:r>
      <w:r>
        <w:rPr>
          <w:rtl/>
        </w:rPr>
        <w:t xml:space="preserve"> </w:t>
      </w:r>
      <w:r w:rsidRPr="00CD4A30">
        <w:rPr>
          <w:rtl/>
        </w:rPr>
        <w:t>قالَ</w:t>
      </w:r>
      <w:r w:rsidR="000B5FC5">
        <w:rPr>
          <w:rtl/>
        </w:rPr>
        <w:t>:</w:t>
      </w:r>
      <w:r w:rsidRPr="00CD4A30">
        <w:rPr>
          <w:rtl/>
        </w:rPr>
        <w:t xml:space="preserve"> فسلّمَ عليه</w:t>
      </w:r>
      <w:r w:rsidR="000B5FC5">
        <w:rPr>
          <w:rtl/>
        </w:rPr>
        <w:t>،</w:t>
      </w:r>
      <w:r>
        <w:rPr>
          <w:rtl/>
        </w:rPr>
        <w:t xml:space="preserve"> </w:t>
      </w:r>
      <w:r w:rsidRPr="00CD4A30">
        <w:rPr>
          <w:rtl/>
        </w:rPr>
        <w:t xml:space="preserve">وكان عليُّ بنُ الحسينِ </w:t>
      </w:r>
      <w:r w:rsidR="000B5FC5" w:rsidRPr="000B5FC5">
        <w:rPr>
          <w:rStyle w:val="libAlaemChar"/>
          <w:rFonts w:hint="cs"/>
          <w:rtl/>
        </w:rPr>
        <w:t>عليه‌السلام</w:t>
      </w:r>
      <w:r w:rsidRPr="00CD4A30">
        <w:rPr>
          <w:rtl/>
        </w:rPr>
        <w:t xml:space="preserve"> قد تقدّمَ إِلى حامّتِه أل</w:t>
      </w:r>
      <w:r>
        <w:rPr>
          <w:rFonts w:hint="cs"/>
          <w:rtl/>
        </w:rPr>
        <w:t>ّ</w:t>
      </w:r>
      <w:r w:rsidRPr="00CD4A30">
        <w:rPr>
          <w:rtl/>
        </w:rPr>
        <w:t xml:space="preserve">ا يعرضَ له أَحدٌ </w:t>
      </w:r>
      <w:r w:rsidRPr="00FF6DFF">
        <w:rPr>
          <w:rStyle w:val="libFootnotenumChar"/>
          <w:rtl/>
        </w:rPr>
        <w:t>(5)</w:t>
      </w:r>
      <w:r w:rsidRPr="00FA0D22">
        <w:rPr>
          <w:rtl/>
        </w:rPr>
        <w:t>.</w:t>
      </w:r>
    </w:p>
    <w:p w:rsidR="00FF6DFF" w:rsidRDefault="00FF6DFF" w:rsidP="00A90091">
      <w:pPr>
        <w:pStyle w:val="libNormal"/>
        <w:rPr>
          <w:rtl/>
        </w:rPr>
      </w:pPr>
      <w:r w:rsidRPr="00CD4A30">
        <w:rPr>
          <w:rtl/>
        </w:rPr>
        <w:t>ورُوِيَ</w:t>
      </w:r>
      <w:r w:rsidR="000B5FC5">
        <w:rPr>
          <w:rtl/>
        </w:rPr>
        <w:t>:</w:t>
      </w:r>
      <w:r w:rsidRPr="00CD4A30">
        <w:rPr>
          <w:rtl/>
        </w:rPr>
        <w:t xml:space="preserve">أَن عليَّ بنَ الحسينِ </w:t>
      </w:r>
      <w:r w:rsidR="000B5FC5" w:rsidRPr="000B5FC5">
        <w:rPr>
          <w:rStyle w:val="libAlaemChar"/>
          <w:rFonts w:hint="cs"/>
          <w:rtl/>
        </w:rPr>
        <w:t>عليه‌السلام</w:t>
      </w:r>
      <w:r w:rsidRPr="00CD4A30">
        <w:rPr>
          <w:rtl/>
        </w:rPr>
        <w:t xml:space="preserve"> دعا مملوكَه مرّتينِ فلم يُجِبْه</w:t>
      </w:r>
      <w:r w:rsidR="000B5FC5">
        <w:rPr>
          <w:rtl/>
        </w:rPr>
        <w:t>،</w:t>
      </w:r>
      <w:r>
        <w:rPr>
          <w:rtl/>
        </w:rPr>
        <w:t xml:space="preserve"> </w:t>
      </w:r>
      <w:r w:rsidRPr="00CD4A30">
        <w:rPr>
          <w:rtl/>
        </w:rPr>
        <w:t>ثمّ أَجابَه في الثّالثةِ</w:t>
      </w:r>
      <w:r w:rsidR="000B5FC5">
        <w:rPr>
          <w:rtl/>
        </w:rPr>
        <w:t>،</w:t>
      </w:r>
      <w:r>
        <w:rPr>
          <w:rtl/>
        </w:rPr>
        <w:t xml:space="preserve"> </w:t>
      </w:r>
      <w:r w:rsidRPr="00CD4A30">
        <w:rPr>
          <w:rtl/>
        </w:rPr>
        <w:t>فقالَ له</w:t>
      </w:r>
      <w:r w:rsidR="000B5FC5">
        <w:rPr>
          <w:rtl/>
        </w:rPr>
        <w:t>:</w:t>
      </w:r>
      <w:r w:rsidRPr="00CD4A30">
        <w:rPr>
          <w:rtl/>
        </w:rPr>
        <w:t xml:space="preserve"> «يا بنّي</w:t>
      </w:r>
      <w:r w:rsidR="000B5FC5">
        <w:rPr>
          <w:rtl/>
        </w:rPr>
        <w:t>،</w:t>
      </w:r>
      <w:r>
        <w:rPr>
          <w:rtl/>
        </w:rPr>
        <w:t xml:space="preserve"> </w:t>
      </w:r>
      <w:r w:rsidRPr="00CD4A30">
        <w:rPr>
          <w:rtl/>
        </w:rPr>
        <w:t>أما سمعتَ صوتي</w:t>
      </w:r>
      <w:r>
        <w:rPr>
          <w:rtl/>
        </w:rPr>
        <w:t>؟</w:t>
      </w:r>
      <w:r w:rsidRPr="00CD4A30">
        <w:rPr>
          <w:rtl/>
        </w:rPr>
        <w:t>» قالَ</w:t>
      </w:r>
      <w:r w:rsidR="000B5FC5">
        <w:rPr>
          <w:rtl/>
        </w:rPr>
        <w:t>:</w:t>
      </w:r>
      <w:r w:rsidRPr="00CD4A30">
        <w:rPr>
          <w:rtl/>
        </w:rPr>
        <w:t xml:space="preserve"> بلى</w:t>
      </w:r>
      <w:r w:rsidR="000B5FC5">
        <w:rPr>
          <w:rtl/>
        </w:rPr>
        <w:t>،</w:t>
      </w:r>
      <w:r>
        <w:rPr>
          <w:rtl/>
        </w:rPr>
        <w:t xml:space="preserve"> </w:t>
      </w:r>
      <w:r w:rsidRPr="00CD4A30">
        <w:rPr>
          <w:rtl/>
        </w:rPr>
        <w:t>قالَ</w:t>
      </w:r>
      <w:r w:rsidR="000B5FC5">
        <w:rPr>
          <w:rtl/>
        </w:rPr>
        <w:t>:</w:t>
      </w:r>
      <w:r w:rsidRPr="00CD4A30">
        <w:rPr>
          <w:rtl/>
        </w:rPr>
        <w:t xml:space="preserve"> «فما بالُكَ </w:t>
      </w:r>
      <w:r w:rsidRPr="00FF6DFF">
        <w:rPr>
          <w:rStyle w:val="libFootnotenumChar"/>
          <w:rtl/>
        </w:rPr>
        <w:t>(6)</w:t>
      </w:r>
      <w:r w:rsidRPr="00F00C45">
        <w:rPr>
          <w:rtl/>
        </w:rPr>
        <w:t xml:space="preserve"> </w:t>
      </w:r>
      <w:r w:rsidRPr="00CD4A30">
        <w:rPr>
          <w:rtl/>
        </w:rPr>
        <w:t>لم تُجبْني</w:t>
      </w:r>
      <w:r>
        <w:rPr>
          <w:rtl/>
        </w:rPr>
        <w:t>؟</w:t>
      </w:r>
      <w:r w:rsidRPr="00CD4A30">
        <w:rPr>
          <w:rtl/>
        </w:rPr>
        <w:t>» قالَ</w:t>
      </w:r>
      <w:r w:rsidR="000B5FC5">
        <w:rPr>
          <w:rtl/>
        </w:rPr>
        <w:t>:</w:t>
      </w:r>
      <w:r w:rsidRPr="00CD4A30">
        <w:rPr>
          <w:rtl/>
        </w:rPr>
        <w:t xml:space="preserve"> أَمِنْتُكَ</w:t>
      </w:r>
      <w:r w:rsidR="000B5FC5">
        <w:rPr>
          <w:rtl/>
        </w:rPr>
        <w:t>،</w:t>
      </w:r>
      <w:r>
        <w:rPr>
          <w:rtl/>
        </w:rPr>
        <w:t xml:space="preserve"> </w:t>
      </w:r>
      <w:r w:rsidRPr="00CD4A30">
        <w:rPr>
          <w:rtl/>
        </w:rPr>
        <w:t>قالَ</w:t>
      </w:r>
      <w:r w:rsidR="000B5FC5">
        <w:rPr>
          <w:rtl/>
        </w:rPr>
        <w:t>:</w:t>
      </w:r>
      <w:r w:rsidRPr="00CD4A30">
        <w:rPr>
          <w:rtl/>
        </w:rPr>
        <w:t xml:space="preserve"> «</w:t>
      </w:r>
      <w:r>
        <w:rPr>
          <w:rFonts w:hint="cs"/>
          <w:rtl/>
        </w:rPr>
        <w:t xml:space="preserve"> </w:t>
      </w:r>
      <w:r w:rsidRPr="00CD4A30">
        <w:rPr>
          <w:rtl/>
        </w:rPr>
        <w:t xml:space="preserve">الحمدُ للّهِ الّذي جعلَ مملوكي يأْمنِّي </w:t>
      </w:r>
      <w:r w:rsidRPr="00FF6DFF">
        <w:rPr>
          <w:rStyle w:val="libFootnotenumChar"/>
          <w:rtl/>
        </w:rPr>
        <w:t>(7)</w:t>
      </w:r>
      <w:r w:rsidRPr="00F00C45">
        <w:rPr>
          <w:rtl/>
        </w:rPr>
        <w:t xml:space="preserve"> </w:t>
      </w:r>
      <w:r w:rsidRPr="00CD4A30">
        <w:rPr>
          <w:rtl/>
        </w:rPr>
        <w:t xml:space="preserve">» </w:t>
      </w:r>
      <w:r w:rsidRPr="00FF6DFF">
        <w:rPr>
          <w:rStyle w:val="libFootnotenumChar"/>
          <w:rtl/>
        </w:rPr>
        <w:t>(8)</w:t>
      </w:r>
      <w:r w:rsidRPr="009378BE">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«ش»</w:t>
      </w:r>
      <w:r w:rsidR="000B5FC5">
        <w:rPr>
          <w:rtl/>
        </w:rPr>
        <w:t>:</w:t>
      </w:r>
      <w:r w:rsidRPr="002D5FFC">
        <w:rPr>
          <w:rtl/>
        </w:rPr>
        <w:t xml:space="preserve"> ألغيظ</w:t>
      </w:r>
      <w:r w:rsidR="000B5FC5">
        <w:rPr>
          <w:rtl/>
        </w:rPr>
        <w:t>،</w:t>
      </w:r>
      <w:r>
        <w:rPr>
          <w:rtl/>
        </w:rPr>
        <w:t xml:space="preserve"> </w:t>
      </w:r>
      <w:r w:rsidRPr="002D5FFC">
        <w:rPr>
          <w:rtl/>
        </w:rPr>
        <w:t xml:space="preserve">وما في ألمتن من نسخة </w:t>
      </w:r>
      <w:r>
        <w:rPr>
          <w:rtl/>
        </w:rPr>
        <w:t>«م»</w:t>
      </w:r>
      <w:r w:rsidRPr="002D5FFC">
        <w:rPr>
          <w:rtl/>
        </w:rPr>
        <w:t xml:space="preserve"> </w:t>
      </w:r>
      <w:r>
        <w:rPr>
          <w:rtl/>
        </w:rPr>
        <w:t>و «</w:t>
      </w:r>
      <w:r w:rsidRPr="002D5FFC">
        <w:rPr>
          <w:rtl/>
        </w:rPr>
        <w:t xml:space="preserve">ح » وهامش </w:t>
      </w:r>
      <w:r>
        <w:rPr>
          <w:rtl/>
        </w:rPr>
        <w:t>«ش»</w:t>
      </w:r>
      <w:r w:rsidRPr="002D5FFC">
        <w:rPr>
          <w:rtl/>
        </w:rPr>
        <w:t xml:space="preserve"> ونسخة البحار</w:t>
      </w:r>
      <w:r w:rsidR="000B5FC5">
        <w:rPr>
          <w:rtl/>
        </w:rPr>
        <w:t>،</w:t>
      </w:r>
      <w:r>
        <w:rPr>
          <w:rtl/>
        </w:rPr>
        <w:t xml:space="preserve"> </w:t>
      </w:r>
      <w:r w:rsidRPr="002D5FFC">
        <w:rPr>
          <w:rtl/>
        </w:rPr>
        <w:t>وكذا بعض المصادر</w:t>
      </w:r>
      <w:r>
        <w:rPr>
          <w:rtl/>
        </w:rPr>
        <w:t>.</w:t>
      </w:r>
    </w:p>
    <w:p w:rsidR="00FF6DFF" w:rsidRDefault="00FF6DFF" w:rsidP="00FF6DFF">
      <w:pPr>
        <w:pStyle w:val="libFootnote0"/>
        <w:rPr>
          <w:rtl/>
        </w:rPr>
      </w:pPr>
      <w:r>
        <w:rPr>
          <w:rtl/>
        </w:rPr>
        <w:t>(2</w:t>
      </w:r>
      <w:r w:rsidRPr="002D5FFC">
        <w:rPr>
          <w:rtl/>
        </w:rPr>
        <w:t>) و (3) آل عمران 3</w:t>
      </w:r>
      <w:r w:rsidR="000B5FC5">
        <w:rPr>
          <w:rtl/>
        </w:rPr>
        <w:t>:</w:t>
      </w:r>
      <w:r w:rsidRPr="002D5FFC">
        <w:rPr>
          <w:rtl/>
        </w:rPr>
        <w:t xml:space="preserve"> 134</w:t>
      </w:r>
      <w:r>
        <w:rPr>
          <w:rtl/>
        </w:rPr>
        <w:t>.</w:t>
      </w:r>
    </w:p>
    <w:p w:rsidR="00FF6DFF" w:rsidRDefault="00FF6DFF" w:rsidP="00FF6DFF">
      <w:pPr>
        <w:pStyle w:val="libFootnote0"/>
        <w:rPr>
          <w:rtl/>
        </w:rPr>
      </w:pPr>
      <w:r>
        <w:rPr>
          <w:rtl/>
        </w:rPr>
        <w:t>(4</w:t>
      </w:r>
      <w:r w:rsidRPr="002D5FFC">
        <w:rPr>
          <w:rtl/>
        </w:rPr>
        <w:t>) مختصر تاريخ دمشق 17</w:t>
      </w:r>
      <w:r w:rsidR="000B5FC5">
        <w:rPr>
          <w:rtl/>
        </w:rPr>
        <w:t>:</w:t>
      </w:r>
      <w:r w:rsidRPr="002D5FFC">
        <w:rPr>
          <w:rtl/>
        </w:rPr>
        <w:t xml:space="preserve"> 240</w:t>
      </w:r>
      <w:r w:rsidR="000B5FC5">
        <w:rPr>
          <w:rtl/>
        </w:rPr>
        <w:t>،</w:t>
      </w:r>
      <w:r>
        <w:rPr>
          <w:rtl/>
        </w:rPr>
        <w:t xml:space="preserve"> </w:t>
      </w:r>
      <w:r w:rsidRPr="002D5FFC">
        <w:rPr>
          <w:rtl/>
        </w:rPr>
        <w:t>وذكره الصدوق في أماليه</w:t>
      </w:r>
      <w:r w:rsidR="000B5FC5">
        <w:rPr>
          <w:rtl/>
        </w:rPr>
        <w:t>:</w:t>
      </w:r>
      <w:r w:rsidRPr="002D5FFC">
        <w:rPr>
          <w:rtl/>
        </w:rPr>
        <w:t xml:space="preserve"> 168</w:t>
      </w:r>
      <w:r>
        <w:rPr>
          <w:rtl/>
        </w:rPr>
        <w:t xml:space="preserve"> / </w:t>
      </w:r>
      <w:r w:rsidRPr="002D5FFC">
        <w:rPr>
          <w:rtl/>
        </w:rPr>
        <w:t>12</w:t>
      </w:r>
      <w:r w:rsidR="000B5FC5">
        <w:rPr>
          <w:rtl/>
        </w:rPr>
        <w:t>،</w:t>
      </w:r>
      <w:r>
        <w:rPr>
          <w:rtl/>
        </w:rPr>
        <w:t xml:space="preserve"> </w:t>
      </w:r>
      <w:r w:rsidRPr="002D5FFC">
        <w:rPr>
          <w:rtl/>
        </w:rPr>
        <w:t>وابن شهراشوب في مناقبه 4</w:t>
      </w:r>
      <w:r w:rsidR="000B5FC5">
        <w:rPr>
          <w:rtl/>
        </w:rPr>
        <w:t>:</w:t>
      </w:r>
      <w:r w:rsidRPr="002D5FFC">
        <w:rPr>
          <w:rtl/>
        </w:rPr>
        <w:t xml:space="preserve"> 157</w:t>
      </w:r>
      <w:r w:rsidR="000B5FC5">
        <w:rPr>
          <w:rtl/>
        </w:rPr>
        <w:t>،</w:t>
      </w:r>
      <w:r>
        <w:rPr>
          <w:rtl/>
        </w:rPr>
        <w:t xml:space="preserve"> </w:t>
      </w:r>
      <w:r w:rsidRPr="002D5FFC">
        <w:rPr>
          <w:rtl/>
        </w:rPr>
        <w:t>ونقله العلامة المجلسي في البحار 46</w:t>
      </w:r>
      <w:r w:rsidR="000B5FC5">
        <w:rPr>
          <w:rtl/>
        </w:rPr>
        <w:t>:</w:t>
      </w:r>
      <w:r w:rsidRPr="002D5FFC">
        <w:rPr>
          <w:rtl/>
        </w:rPr>
        <w:t>68</w:t>
      </w:r>
      <w:r>
        <w:rPr>
          <w:rtl/>
        </w:rPr>
        <w:t xml:space="preserve"> / </w:t>
      </w:r>
      <w:r w:rsidRPr="002D5FFC">
        <w:rPr>
          <w:rtl/>
        </w:rPr>
        <w:t>37</w:t>
      </w:r>
      <w:r>
        <w:rPr>
          <w:rtl/>
        </w:rPr>
        <w:t>.</w:t>
      </w:r>
      <w:r w:rsidRPr="002D5FFC">
        <w:rPr>
          <w:rtl/>
        </w:rPr>
        <w:t xml:space="preserve"> </w:t>
      </w:r>
    </w:p>
    <w:p w:rsidR="00FF6DFF" w:rsidRDefault="00FF6DFF" w:rsidP="00FF6DFF">
      <w:pPr>
        <w:pStyle w:val="libFootnote0"/>
        <w:rPr>
          <w:rtl/>
        </w:rPr>
      </w:pPr>
      <w:r w:rsidRPr="002D5FFC">
        <w:rPr>
          <w:rtl/>
        </w:rPr>
        <w:t>(5) انظر تاريخ الطبري 6</w:t>
      </w:r>
      <w:r w:rsidR="000B5FC5">
        <w:rPr>
          <w:rtl/>
        </w:rPr>
        <w:t>:</w:t>
      </w:r>
      <w:r w:rsidRPr="002D5FFC">
        <w:rPr>
          <w:rtl/>
        </w:rPr>
        <w:t xml:space="preserve"> 428</w:t>
      </w:r>
      <w:r w:rsidR="000B5FC5">
        <w:rPr>
          <w:rtl/>
        </w:rPr>
        <w:t>،</w:t>
      </w:r>
      <w:r>
        <w:rPr>
          <w:rtl/>
        </w:rPr>
        <w:t xml:space="preserve"> </w:t>
      </w:r>
      <w:r w:rsidRPr="002D5FFC">
        <w:rPr>
          <w:rtl/>
        </w:rPr>
        <w:t>كامل ابن الأثير 4</w:t>
      </w:r>
      <w:r w:rsidR="000B5FC5">
        <w:rPr>
          <w:rtl/>
        </w:rPr>
        <w:t>:</w:t>
      </w:r>
      <w:r w:rsidRPr="002D5FFC">
        <w:rPr>
          <w:rtl/>
        </w:rPr>
        <w:t xml:space="preserve"> 526</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55</w:t>
      </w:r>
      <w:r>
        <w:rPr>
          <w:rtl/>
        </w:rPr>
        <w:t xml:space="preserve"> / </w:t>
      </w:r>
      <w:r w:rsidRPr="002D5FFC">
        <w:rPr>
          <w:rtl/>
        </w:rPr>
        <w:t>5.</w:t>
      </w:r>
    </w:p>
    <w:p w:rsidR="00FF6DFF" w:rsidRDefault="00FF6DFF" w:rsidP="00FF6DFF">
      <w:pPr>
        <w:pStyle w:val="libFootnote0"/>
        <w:rPr>
          <w:rtl/>
        </w:rPr>
      </w:pPr>
      <w:r w:rsidRPr="002D5FFC">
        <w:rPr>
          <w:rtl/>
        </w:rPr>
        <w:t xml:space="preserve">(6) في </w:t>
      </w:r>
      <w:r>
        <w:rPr>
          <w:rtl/>
        </w:rPr>
        <w:t>«م»</w:t>
      </w:r>
      <w:r w:rsidRPr="002D5FFC">
        <w:rPr>
          <w:rtl/>
        </w:rPr>
        <w:t xml:space="preserve"> وهامش </w:t>
      </w:r>
      <w:r>
        <w:rPr>
          <w:rtl/>
        </w:rPr>
        <w:t>«ش»</w:t>
      </w:r>
      <w:r w:rsidR="000B5FC5">
        <w:rPr>
          <w:rtl/>
        </w:rPr>
        <w:t>:</w:t>
      </w:r>
      <w:r w:rsidRPr="002D5FFC">
        <w:rPr>
          <w:rtl/>
        </w:rPr>
        <w:t xml:space="preserve"> فمالك</w:t>
      </w:r>
      <w:r>
        <w:rPr>
          <w:rtl/>
        </w:rPr>
        <w:t>.</w:t>
      </w:r>
    </w:p>
    <w:p w:rsidR="00FF6DFF" w:rsidRDefault="00FF6DFF" w:rsidP="00FF6DFF">
      <w:pPr>
        <w:pStyle w:val="libFootnote0"/>
        <w:rPr>
          <w:rtl/>
        </w:rPr>
      </w:pPr>
      <w:r w:rsidRPr="002D5FFC">
        <w:rPr>
          <w:rtl/>
        </w:rPr>
        <w:t xml:space="preserve">(7) في هامش </w:t>
      </w:r>
      <w:r>
        <w:rPr>
          <w:rtl/>
        </w:rPr>
        <w:t>«ش»</w:t>
      </w:r>
      <w:r w:rsidRPr="002D5FFC">
        <w:rPr>
          <w:rtl/>
        </w:rPr>
        <w:t xml:space="preserve"> يأْمنني.</w:t>
      </w:r>
    </w:p>
    <w:p w:rsidR="00FF6DFF" w:rsidRPr="002D5FFC" w:rsidRDefault="00FF6DFF" w:rsidP="00FF6DFF">
      <w:pPr>
        <w:pStyle w:val="libFootnote0"/>
        <w:rPr>
          <w:rtl/>
        </w:rPr>
      </w:pPr>
      <w:r w:rsidRPr="002D5FFC">
        <w:rPr>
          <w:rtl/>
        </w:rPr>
        <w:t>(8) مختصر تاريخ دمشق 17</w:t>
      </w:r>
      <w:r w:rsidR="000B5FC5">
        <w:rPr>
          <w:rtl/>
        </w:rPr>
        <w:t>:</w:t>
      </w:r>
      <w:r w:rsidRPr="002D5FFC">
        <w:rPr>
          <w:rtl/>
        </w:rPr>
        <w:t xml:space="preserve"> 240</w:t>
      </w:r>
      <w:r w:rsidR="000B5FC5">
        <w:rPr>
          <w:rtl/>
        </w:rPr>
        <w:t>،</w:t>
      </w:r>
      <w:r>
        <w:rPr>
          <w:rtl/>
        </w:rPr>
        <w:t xml:space="preserve"> </w:t>
      </w:r>
      <w:r w:rsidRPr="002D5FFC">
        <w:rPr>
          <w:rtl/>
        </w:rPr>
        <w:t>مناقب ابن شهرآشوب 4</w:t>
      </w:r>
      <w:r w:rsidR="000B5FC5">
        <w:rPr>
          <w:rtl/>
        </w:rPr>
        <w:t>:</w:t>
      </w:r>
      <w:r w:rsidRPr="002D5FFC">
        <w:rPr>
          <w:rtl/>
        </w:rPr>
        <w:t xml:space="preserve"> 157</w:t>
      </w:r>
      <w:r w:rsidR="000B5FC5">
        <w:rPr>
          <w:rtl/>
        </w:rPr>
        <w:t>،</w:t>
      </w:r>
      <w:r>
        <w:rPr>
          <w:rtl/>
        </w:rPr>
        <w:t xml:space="preserve"> </w:t>
      </w:r>
      <w:r w:rsidRPr="002D5FFC">
        <w:rPr>
          <w:rtl/>
        </w:rPr>
        <w:t>اعلام الورى</w:t>
      </w:r>
      <w:r w:rsidR="000B5FC5">
        <w:rPr>
          <w:rtl/>
        </w:rPr>
        <w:t>:</w:t>
      </w:r>
      <w:r w:rsidRPr="002D5FFC">
        <w:rPr>
          <w:rtl/>
        </w:rPr>
        <w:t xml:space="preserve"> 256</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56</w:t>
      </w:r>
      <w:r>
        <w:rPr>
          <w:rtl/>
        </w:rPr>
        <w:t xml:space="preserve"> / </w:t>
      </w:r>
      <w:r w:rsidRPr="002D5FFC">
        <w:rPr>
          <w:rtl/>
        </w:rPr>
        <w:t>6</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أَخبرَني أَبومحمّدٍ الحسنُ بنُ محمّدِ بن يحيى قالَ</w:t>
      </w:r>
      <w:r w:rsidR="000B5FC5">
        <w:rPr>
          <w:rtl/>
        </w:rPr>
        <w:t>:</w:t>
      </w:r>
      <w:r w:rsidRPr="00CD4A30">
        <w:rPr>
          <w:rtl/>
        </w:rPr>
        <w:t xml:space="preserve"> حدّثَني جدِّي قالَ</w:t>
      </w:r>
      <w:r w:rsidR="000B5FC5">
        <w:rPr>
          <w:rtl/>
        </w:rPr>
        <w:t>:</w:t>
      </w:r>
      <w:r w:rsidRPr="00CD4A30">
        <w:rPr>
          <w:rtl/>
        </w:rPr>
        <w:t xml:space="preserve"> حدّثَنا يعقوبُ بنُ يزيدَ قالَ</w:t>
      </w:r>
      <w:r w:rsidR="000B5FC5">
        <w:rPr>
          <w:rtl/>
        </w:rPr>
        <w:t>:</w:t>
      </w:r>
      <w:r w:rsidRPr="00CD4A30">
        <w:rPr>
          <w:rtl/>
        </w:rPr>
        <w:t xml:space="preserve"> حدّثَنا ابنُ أَبي عُمَيرٍ</w:t>
      </w:r>
      <w:r w:rsidR="000B5FC5">
        <w:rPr>
          <w:rtl/>
        </w:rPr>
        <w:t>،</w:t>
      </w:r>
      <w:r>
        <w:rPr>
          <w:rtl/>
        </w:rPr>
        <w:t xml:space="preserve"> </w:t>
      </w:r>
      <w:r w:rsidRPr="00CD4A30">
        <w:rPr>
          <w:rtl/>
        </w:rPr>
        <w:t>عن عبدِاللّهِ بنِ المغيرةِ</w:t>
      </w:r>
      <w:r w:rsidR="000B5FC5">
        <w:rPr>
          <w:rtl/>
        </w:rPr>
        <w:t>،</w:t>
      </w:r>
      <w:r>
        <w:rPr>
          <w:rtl/>
        </w:rPr>
        <w:t xml:space="preserve"> </w:t>
      </w:r>
      <w:r w:rsidRPr="00CD4A30">
        <w:rPr>
          <w:rtl/>
        </w:rPr>
        <w:t>عن أَبي جعفرٍ الأعشى</w:t>
      </w:r>
      <w:r w:rsidR="000B5FC5">
        <w:rPr>
          <w:rtl/>
        </w:rPr>
        <w:t>،</w:t>
      </w:r>
      <w:r>
        <w:rPr>
          <w:rtl/>
        </w:rPr>
        <w:t xml:space="preserve"> </w:t>
      </w:r>
      <w:r w:rsidRPr="00CD4A30">
        <w:rPr>
          <w:rtl/>
        </w:rPr>
        <w:t>عن أَبي حمزةَ الثُّمالي</w:t>
      </w:r>
      <w:r w:rsidR="000B5FC5">
        <w:rPr>
          <w:rtl/>
        </w:rPr>
        <w:t>،</w:t>
      </w:r>
      <w:r>
        <w:rPr>
          <w:rtl/>
        </w:rPr>
        <w:t xml:space="preserve"> </w:t>
      </w:r>
      <w:r w:rsidRPr="00CD4A30">
        <w:rPr>
          <w:rtl/>
        </w:rPr>
        <w:t xml:space="preserve">عن عليِّ بنِ الحسينِ </w:t>
      </w:r>
      <w:r w:rsidR="000B5FC5" w:rsidRPr="000B5FC5">
        <w:rPr>
          <w:rStyle w:val="libAlaemChar"/>
          <w:rFonts w:hint="cs"/>
          <w:rtl/>
        </w:rPr>
        <w:t>عليهما‌السلام</w:t>
      </w:r>
      <w:r w:rsidRPr="00CD4A30">
        <w:rPr>
          <w:rtl/>
        </w:rPr>
        <w:t xml:space="preserve"> قالَ</w:t>
      </w:r>
      <w:r w:rsidR="000B5FC5">
        <w:rPr>
          <w:rtl/>
        </w:rPr>
        <w:t>:</w:t>
      </w:r>
      <w:r w:rsidRPr="00CD4A30">
        <w:rPr>
          <w:rtl/>
        </w:rPr>
        <w:t xml:space="preserve"> «خرجتُ حتّى انتهيتُ إِلى هذا الحائطِ فاتكأت عليه</w:t>
      </w:r>
      <w:r w:rsidR="000B5FC5">
        <w:rPr>
          <w:rtl/>
        </w:rPr>
        <w:t>،</w:t>
      </w:r>
      <w:r>
        <w:rPr>
          <w:rtl/>
        </w:rPr>
        <w:t xml:space="preserve"> </w:t>
      </w:r>
      <w:r w:rsidRPr="00CD4A30">
        <w:rPr>
          <w:rtl/>
        </w:rPr>
        <w:t>فإِذا رجلٌ عليه ثوبانِ أَبيضانِ يَنظُر في تجاهِ وجهي</w:t>
      </w:r>
      <w:r w:rsidR="000B5FC5">
        <w:rPr>
          <w:rtl/>
        </w:rPr>
        <w:t>،</w:t>
      </w:r>
      <w:r>
        <w:rPr>
          <w:rtl/>
        </w:rPr>
        <w:t xml:space="preserve"> </w:t>
      </w:r>
      <w:r w:rsidRPr="00CD4A30">
        <w:rPr>
          <w:rtl/>
        </w:rPr>
        <w:t>ثمّ قالَ</w:t>
      </w:r>
      <w:r w:rsidR="000B5FC5">
        <w:rPr>
          <w:rtl/>
        </w:rPr>
        <w:t>:</w:t>
      </w:r>
      <w:r w:rsidRPr="00CD4A30">
        <w:rPr>
          <w:rtl/>
        </w:rPr>
        <w:t xml:space="preserve"> يا عليَّ بنَ الحسينِ</w:t>
      </w:r>
      <w:r w:rsidR="000B5FC5">
        <w:rPr>
          <w:rtl/>
        </w:rPr>
        <w:t>،</w:t>
      </w:r>
      <w:r>
        <w:rPr>
          <w:rtl/>
        </w:rPr>
        <w:t xml:space="preserve"> </w:t>
      </w:r>
      <w:r w:rsidRPr="00CD4A30">
        <w:rPr>
          <w:rtl/>
        </w:rPr>
        <w:t>ما لي أَراكَ كئيباً</w:t>
      </w:r>
      <w:r>
        <w:rPr>
          <w:rtl/>
        </w:rPr>
        <w:t xml:space="preserve"> </w:t>
      </w:r>
      <w:r w:rsidRPr="00FF6DFF">
        <w:rPr>
          <w:rStyle w:val="libFootnotenumChar"/>
          <w:rtl/>
        </w:rPr>
        <w:t>(1)</w:t>
      </w:r>
      <w:r w:rsidRPr="00F00C45">
        <w:rPr>
          <w:rtl/>
        </w:rPr>
        <w:t xml:space="preserve"> </w:t>
      </w:r>
      <w:r w:rsidRPr="00CD4A30">
        <w:rPr>
          <w:rtl/>
        </w:rPr>
        <w:t>حزيناً</w:t>
      </w:r>
      <w:r w:rsidR="000B5FC5">
        <w:rPr>
          <w:rtl/>
        </w:rPr>
        <w:t>،</w:t>
      </w:r>
      <w:r>
        <w:rPr>
          <w:rtl/>
        </w:rPr>
        <w:t xml:space="preserve"> </w:t>
      </w:r>
      <w:r w:rsidRPr="00CD4A30">
        <w:rPr>
          <w:rtl/>
        </w:rPr>
        <w:t>أَعَلى الدُنيا حُزنُكَ</w:t>
      </w:r>
      <w:r>
        <w:rPr>
          <w:rtl/>
        </w:rPr>
        <w:t>؟</w:t>
      </w:r>
      <w:r w:rsidRPr="00CD4A30">
        <w:rPr>
          <w:rtl/>
        </w:rPr>
        <w:t xml:space="preserve"> فرِزْقُ اللهِّ حاضرٌ للبَرِّ والفاجرِ؛ قالَ</w:t>
      </w:r>
      <w:r w:rsidR="000B5FC5">
        <w:rPr>
          <w:rtl/>
        </w:rPr>
        <w:t>:</w:t>
      </w:r>
      <w:r w:rsidRPr="00CD4A30">
        <w:rPr>
          <w:rtl/>
        </w:rPr>
        <w:t xml:space="preserve"> قلتُ</w:t>
      </w:r>
      <w:r w:rsidR="000B5FC5">
        <w:rPr>
          <w:rtl/>
        </w:rPr>
        <w:t>:</w:t>
      </w:r>
      <w:r w:rsidRPr="00CD4A30">
        <w:rPr>
          <w:rtl/>
        </w:rPr>
        <w:t xml:space="preserve"> ما على هذا أحزنُ</w:t>
      </w:r>
      <w:r>
        <w:rPr>
          <w:rtl/>
        </w:rPr>
        <w:t xml:space="preserve"> </w:t>
      </w:r>
      <w:r w:rsidRPr="00FF6DFF">
        <w:rPr>
          <w:rStyle w:val="libFootnotenumChar"/>
          <w:rtl/>
        </w:rPr>
        <w:t>(2)</w:t>
      </w:r>
      <w:r w:rsidR="000B5FC5">
        <w:rPr>
          <w:rtl/>
        </w:rPr>
        <w:t>،</w:t>
      </w:r>
      <w:r w:rsidRPr="004D71FA">
        <w:rPr>
          <w:rtl/>
        </w:rPr>
        <w:t xml:space="preserve"> </w:t>
      </w:r>
      <w:r w:rsidRPr="00CD4A30">
        <w:rPr>
          <w:rtl/>
        </w:rPr>
        <w:t>واِنّه لَكَما تقولُ ؛ قالَ</w:t>
      </w:r>
      <w:r w:rsidR="000B5FC5">
        <w:rPr>
          <w:rtl/>
        </w:rPr>
        <w:t>:</w:t>
      </w:r>
      <w:r w:rsidRPr="00CD4A30">
        <w:rPr>
          <w:rtl/>
        </w:rPr>
        <w:t xml:space="preserve"> فعَلى الآخرةِ؟ فهو وعد صادقٌ يَحكمُ فيه مَلِكٌ قاهرٌ ؛ [قالَ</w:t>
      </w:r>
      <w:r w:rsidR="000B5FC5">
        <w:rPr>
          <w:rtl/>
        </w:rPr>
        <w:t>:</w:t>
      </w:r>
      <w:r w:rsidRPr="00CD4A30">
        <w:rPr>
          <w:rtl/>
        </w:rPr>
        <w:t xml:space="preserve"> قلتُ</w:t>
      </w:r>
      <w:r w:rsidR="000B5FC5">
        <w:rPr>
          <w:rtl/>
        </w:rPr>
        <w:t>:</w:t>
      </w:r>
      <w:r w:rsidRPr="00CD4A30">
        <w:rPr>
          <w:rtl/>
        </w:rPr>
        <w:t xml:space="preserve"> ولا على هذا أَحزن</w:t>
      </w:r>
      <w:r w:rsidR="000B5FC5">
        <w:rPr>
          <w:rtl/>
        </w:rPr>
        <w:t>،</w:t>
      </w:r>
      <w:r>
        <w:rPr>
          <w:rtl/>
        </w:rPr>
        <w:t xml:space="preserve"> </w:t>
      </w:r>
      <w:r w:rsidRPr="00CD4A30">
        <w:rPr>
          <w:rtl/>
        </w:rPr>
        <w:t>وانّه لَكَما تقولُ ؛ قالَ</w:t>
      </w:r>
      <w:r w:rsidR="000B5FC5">
        <w:rPr>
          <w:rtl/>
        </w:rPr>
        <w:t>:</w:t>
      </w:r>
      <w:r>
        <w:rPr>
          <w:rFonts w:hint="cs"/>
          <w:rtl/>
        </w:rPr>
        <w:t xml:space="preserve"> </w:t>
      </w:r>
      <w:r w:rsidRPr="00CD4A30">
        <w:rPr>
          <w:rtl/>
        </w:rPr>
        <w:t>]</w:t>
      </w:r>
      <w:r>
        <w:rPr>
          <w:rtl/>
        </w:rPr>
        <w:t xml:space="preserve"> </w:t>
      </w:r>
      <w:r w:rsidRPr="00FF6DFF">
        <w:rPr>
          <w:rStyle w:val="libFootnotenumChar"/>
          <w:rtl/>
        </w:rPr>
        <w:t>(3)</w:t>
      </w:r>
      <w:r w:rsidRPr="00F00C45">
        <w:rPr>
          <w:rtl/>
        </w:rPr>
        <w:t xml:space="preserve"> </w:t>
      </w:r>
      <w:r w:rsidRPr="00CD4A30">
        <w:rPr>
          <w:rtl/>
        </w:rPr>
        <w:t>فعلامَ حزنُكَ</w:t>
      </w:r>
      <w:r>
        <w:rPr>
          <w:rtl/>
        </w:rPr>
        <w:t>؟</w:t>
      </w:r>
      <w:r w:rsidRPr="00CD4A30">
        <w:rPr>
          <w:rtl/>
        </w:rPr>
        <w:t xml:space="preserve"> قالَ</w:t>
      </w:r>
      <w:r w:rsidR="000B5FC5">
        <w:rPr>
          <w:rtl/>
        </w:rPr>
        <w:t>:</w:t>
      </w:r>
      <w:r w:rsidRPr="00CD4A30">
        <w:rPr>
          <w:rtl/>
        </w:rPr>
        <w:t xml:space="preserve"> قلتُ</w:t>
      </w:r>
      <w:r w:rsidR="000B5FC5">
        <w:rPr>
          <w:rtl/>
        </w:rPr>
        <w:t>:</w:t>
      </w:r>
      <w:r w:rsidRPr="00CD4A30">
        <w:rPr>
          <w:rtl/>
        </w:rPr>
        <w:t xml:space="preserve"> أتخوَّفُ من فتنةِ ابن الزبيرِ؛ قالَ</w:t>
      </w:r>
      <w:r w:rsidR="000B5FC5">
        <w:rPr>
          <w:rtl/>
        </w:rPr>
        <w:t>:</w:t>
      </w:r>
      <w:r w:rsidRPr="00CD4A30">
        <w:rPr>
          <w:rtl/>
        </w:rPr>
        <w:t xml:space="preserve"> فضحكَ ثمّ قالَ</w:t>
      </w:r>
      <w:r w:rsidR="000B5FC5">
        <w:rPr>
          <w:rtl/>
        </w:rPr>
        <w:t>:</w:t>
      </w:r>
      <w:r w:rsidRPr="00CD4A30">
        <w:rPr>
          <w:rtl/>
        </w:rPr>
        <w:t xml:space="preserve"> يا علي بنَ الحسينِ</w:t>
      </w:r>
      <w:r w:rsidR="000B5FC5">
        <w:rPr>
          <w:rtl/>
        </w:rPr>
        <w:t>،</w:t>
      </w:r>
      <w:r>
        <w:rPr>
          <w:rtl/>
        </w:rPr>
        <w:t xml:space="preserve"> </w:t>
      </w:r>
      <w:r w:rsidRPr="00CD4A30">
        <w:rPr>
          <w:rtl/>
        </w:rPr>
        <w:t>هل رأَيتَ أحداً قطُ توكَّلَ على اللّهِ فلم يَكفِه</w:t>
      </w:r>
      <w:r>
        <w:rPr>
          <w:rtl/>
        </w:rPr>
        <w:t>؟</w:t>
      </w:r>
      <w:r w:rsidRPr="00CD4A30">
        <w:rPr>
          <w:rtl/>
        </w:rPr>
        <w:t xml:space="preserve"> قلت</w:t>
      </w:r>
      <w:r w:rsidR="000B5FC5">
        <w:rPr>
          <w:rtl/>
        </w:rPr>
        <w:t>:</w:t>
      </w:r>
      <w:r w:rsidRPr="00CD4A30">
        <w:rPr>
          <w:rtl/>
        </w:rPr>
        <w:t xml:space="preserve"> لا ؛ قالَ</w:t>
      </w:r>
      <w:r w:rsidR="000B5FC5">
        <w:rPr>
          <w:rtl/>
        </w:rPr>
        <w:t>:</w:t>
      </w:r>
      <w:r w:rsidRPr="00CD4A30">
        <w:rPr>
          <w:rtl/>
        </w:rPr>
        <w:t xml:space="preserve"> يا عليَّ بنَ الحسينِ</w:t>
      </w:r>
      <w:r w:rsidR="000B5FC5">
        <w:rPr>
          <w:rtl/>
        </w:rPr>
        <w:t>،</w:t>
      </w:r>
      <w:r>
        <w:rPr>
          <w:rtl/>
        </w:rPr>
        <w:t xml:space="preserve"> </w:t>
      </w:r>
      <w:r w:rsidRPr="00CD4A30">
        <w:rPr>
          <w:rtl/>
        </w:rPr>
        <w:t>هل رأَيتَ أحداً قطُّ خافَ اللّهَ فلم ينْجِه</w:t>
      </w:r>
      <w:r>
        <w:rPr>
          <w:rtl/>
        </w:rPr>
        <w:t>؟</w:t>
      </w:r>
      <w:r w:rsidRPr="00CD4A30">
        <w:rPr>
          <w:rtl/>
        </w:rPr>
        <w:t xml:space="preserve"> قلتُ</w:t>
      </w:r>
      <w:r w:rsidR="000B5FC5">
        <w:rPr>
          <w:rtl/>
        </w:rPr>
        <w:t>:</w:t>
      </w:r>
      <w:r w:rsidRPr="00CD4A30">
        <w:rPr>
          <w:rtl/>
        </w:rPr>
        <w:t xml:space="preserve"> لا ؛ قالَ</w:t>
      </w:r>
      <w:r w:rsidR="000B5FC5">
        <w:rPr>
          <w:rtl/>
        </w:rPr>
        <w:t>:</w:t>
      </w:r>
      <w:r w:rsidRPr="00CD4A30">
        <w:rPr>
          <w:rtl/>
        </w:rPr>
        <w:t xml:space="preserve"> يا عليَّ بنَ الحسينِ</w:t>
      </w:r>
      <w:r w:rsidR="000B5FC5">
        <w:rPr>
          <w:rtl/>
        </w:rPr>
        <w:t>،</w:t>
      </w:r>
      <w:r>
        <w:rPr>
          <w:rtl/>
        </w:rPr>
        <w:t xml:space="preserve"> </w:t>
      </w:r>
      <w:r w:rsidRPr="00CD4A30">
        <w:rPr>
          <w:rtl/>
        </w:rPr>
        <w:t>هل رأَيتَ أَحداً قط قد سأَلَ اللهَ فلم يُعْطِه؟ قلتُ</w:t>
      </w:r>
      <w:r w:rsidR="000B5FC5">
        <w:rPr>
          <w:rtl/>
        </w:rPr>
        <w:t>:</w:t>
      </w:r>
      <w:r w:rsidRPr="00CD4A30">
        <w:rPr>
          <w:rtl/>
        </w:rPr>
        <w:t xml:space="preserve"> لا ؛ ثمّ نظرتُ فإِذا ليسَ قُدَّامي احد</w:t>
      </w:r>
      <w:r w:rsidRPr="00F00C45">
        <w:rPr>
          <w:rtl/>
        </w:rPr>
        <w:t xml:space="preserve"> </w:t>
      </w:r>
      <w:r w:rsidRPr="00FF6DFF">
        <w:rPr>
          <w:rStyle w:val="libFootnotenumChar"/>
          <w:rtl/>
        </w:rPr>
        <w:t>(4)</w:t>
      </w:r>
      <w:r w:rsidRPr="00F00C45">
        <w:rPr>
          <w:rtl/>
        </w:rPr>
        <w:t xml:space="preserve"> </w:t>
      </w:r>
      <w:r w:rsidRPr="00CD4A30">
        <w:rPr>
          <w:rtl/>
        </w:rPr>
        <w:t>»</w:t>
      </w:r>
      <w:r w:rsidRPr="00F00C45">
        <w:rPr>
          <w:rtl/>
        </w:rPr>
        <w:t xml:space="preserve"> </w:t>
      </w:r>
      <w:r w:rsidRPr="00FF6DFF">
        <w:rPr>
          <w:rStyle w:val="libFootnotenumChar"/>
          <w:rtl/>
        </w:rPr>
        <w:t>(5)</w:t>
      </w:r>
      <w:r w:rsidRPr="004D71FA">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w:t>
      </w:r>
      <w:r>
        <w:rPr>
          <w:rFonts w:hint="cs"/>
          <w:rtl/>
        </w:rPr>
        <w:t xml:space="preserve"> </w:t>
      </w:r>
      <w:r w:rsidRPr="002D5FFC">
        <w:rPr>
          <w:rtl/>
        </w:rPr>
        <w:t xml:space="preserve">في </w:t>
      </w:r>
      <w:r>
        <w:rPr>
          <w:rtl/>
        </w:rPr>
        <w:t>«م» و</w:t>
      </w:r>
      <w:r w:rsidRPr="002D5FFC">
        <w:rPr>
          <w:rtl/>
        </w:rPr>
        <w:t>هامش</w:t>
      </w:r>
      <w:r>
        <w:rPr>
          <w:rtl/>
        </w:rPr>
        <w:t>«ش»</w:t>
      </w:r>
      <w:r w:rsidR="000B5FC5">
        <w:rPr>
          <w:rtl/>
        </w:rPr>
        <w:t>:</w:t>
      </w:r>
      <w:r w:rsidRPr="002D5FFC">
        <w:rPr>
          <w:rtl/>
        </w:rPr>
        <w:t>مكتئباً.</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حزني.</w:t>
      </w:r>
    </w:p>
    <w:p w:rsidR="00FF6DFF" w:rsidRDefault="00FF6DFF" w:rsidP="00FF6DFF">
      <w:pPr>
        <w:pStyle w:val="libFootnote0"/>
        <w:rPr>
          <w:rtl/>
        </w:rPr>
      </w:pPr>
      <w:r w:rsidRPr="002D5FFC">
        <w:rPr>
          <w:rtl/>
        </w:rPr>
        <w:t>(3) ما بين المعقوفين اثبتناه من المطبوع وبعض المصادر الاخرى كأمالي المصنف والكافي ومختصر تاريخ دمشق</w:t>
      </w:r>
      <w:r>
        <w:rPr>
          <w:rtl/>
        </w:rPr>
        <w:t>.</w:t>
      </w:r>
    </w:p>
    <w:p w:rsidR="00FF6DFF" w:rsidRDefault="00FF6DFF" w:rsidP="00FF6DFF">
      <w:pPr>
        <w:pStyle w:val="libFootnote0"/>
        <w:rPr>
          <w:rtl/>
        </w:rPr>
      </w:pPr>
      <w:r w:rsidRPr="002D5FFC">
        <w:rPr>
          <w:rtl/>
        </w:rPr>
        <w:t>(4) في مختصرتاريخ دمشق هنا زيادة</w:t>
      </w:r>
      <w:r w:rsidR="000B5FC5">
        <w:rPr>
          <w:rtl/>
        </w:rPr>
        <w:t>:</w:t>
      </w:r>
      <w:r w:rsidRPr="002D5FFC">
        <w:rPr>
          <w:rtl/>
        </w:rPr>
        <w:t xml:space="preserve"> »</w:t>
      </w:r>
      <w:r>
        <w:rPr>
          <w:rtl/>
        </w:rPr>
        <w:t xml:space="preserve"> ...</w:t>
      </w:r>
      <w:r w:rsidRPr="002D5FFC">
        <w:rPr>
          <w:rtl/>
        </w:rPr>
        <w:t xml:space="preserve"> يا علي هذا الخضر </w:t>
      </w:r>
      <w:r w:rsidR="000B5FC5" w:rsidRPr="000B5FC5">
        <w:rPr>
          <w:rStyle w:val="libFootnoteAlaemChar"/>
          <w:rFonts w:hint="cs"/>
          <w:rtl/>
        </w:rPr>
        <w:t>عليه‌السلام</w:t>
      </w:r>
      <w:r w:rsidRPr="002D5FFC">
        <w:rPr>
          <w:rtl/>
        </w:rPr>
        <w:t xml:space="preserve"> ناجاك».</w:t>
      </w:r>
    </w:p>
    <w:p w:rsidR="00FF6DFF" w:rsidRPr="002D5FFC" w:rsidRDefault="00FF6DFF" w:rsidP="00FF6DFF">
      <w:pPr>
        <w:pStyle w:val="libFootnote0"/>
        <w:rPr>
          <w:rtl/>
        </w:rPr>
      </w:pPr>
      <w:r w:rsidRPr="002D5FFC">
        <w:rPr>
          <w:rtl/>
        </w:rPr>
        <w:t>(5) التوحيد للصدوق</w:t>
      </w:r>
      <w:r w:rsidR="000B5FC5">
        <w:rPr>
          <w:rtl/>
        </w:rPr>
        <w:t>:</w:t>
      </w:r>
      <w:r w:rsidRPr="002D5FFC">
        <w:rPr>
          <w:rtl/>
        </w:rPr>
        <w:t>17</w:t>
      </w:r>
      <w:r>
        <w:rPr>
          <w:rtl/>
        </w:rPr>
        <w:t xml:space="preserve"> / </w:t>
      </w:r>
      <w:r w:rsidRPr="002D5FFC">
        <w:rPr>
          <w:rtl/>
        </w:rPr>
        <w:t>373</w:t>
      </w:r>
      <w:r w:rsidR="000B5FC5">
        <w:rPr>
          <w:rtl/>
        </w:rPr>
        <w:t>،</w:t>
      </w:r>
      <w:r>
        <w:rPr>
          <w:rtl/>
        </w:rPr>
        <w:t xml:space="preserve"> </w:t>
      </w:r>
      <w:r w:rsidRPr="002D5FFC">
        <w:rPr>
          <w:rtl/>
        </w:rPr>
        <w:t>مختصر تاريخ دمشق 17</w:t>
      </w:r>
      <w:r w:rsidR="000B5FC5">
        <w:rPr>
          <w:rtl/>
        </w:rPr>
        <w:t>:</w:t>
      </w:r>
      <w:r w:rsidRPr="002D5FFC">
        <w:rPr>
          <w:rtl/>
        </w:rPr>
        <w:t xml:space="preserve"> 238</w:t>
      </w:r>
      <w:r w:rsidR="000B5FC5">
        <w:rPr>
          <w:rtl/>
        </w:rPr>
        <w:t>،</w:t>
      </w:r>
      <w:r>
        <w:rPr>
          <w:rtl/>
        </w:rPr>
        <w:t xml:space="preserve"> </w:t>
      </w:r>
      <w:r w:rsidRPr="002D5FFC">
        <w:rPr>
          <w:rtl/>
        </w:rPr>
        <w:t>الكافي 2</w:t>
      </w:r>
      <w:r w:rsidR="000B5FC5">
        <w:rPr>
          <w:rtl/>
        </w:rPr>
        <w:t>:</w:t>
      </w:r>
      <w:r w:rsidRPr="002D5FFC">
        <w:rPr>
          <w:rtl/>
        </w:rPr>
        <w:t xml:space="preserve"> 52</w:t>
      </w:r>
      <w:r>
        <w:rPr>
          <w:rtl/>
        </w:rPr>
        <w:t xml:space="preserve"> / </w:t>
      </w:r>
      <w:r w:rsidRPr="002D5FFC">
        <w:rPr>
          <w:rtl/>
        </w:rPr>
        <w:t>2 بطريق آخر</w:t>
      </w:r>
      <w:r w:rsidR="000B5FC5">
        <w:rPr>
          <w:rtl/>
        </w:rPr>
        <w:t>،</w:t>
      </w:r>
      <w:r>
        <w:rPr>
          <w:rtl/>
        </w:rPr>
        <w:t xml:space="preserve"> </w:t>
      </w:r>
      <w:r w:rsidRPr="002D5FFC">
        <w:rPr>
          <w:rtl/>
        </w:rPr>
        <w:t>والمصنف في اماليه</w:t>
      </w:r>
      <w:r w:rsidR="000B5FC5">
        <w:rPr>
          <w:rtl/>
        </w:rPr>
        <w:t>:</w:t>
      </w:r>
      <w:r w:rsidRPr="002D5FFC">
        <w:rPr>
          <w:rtl/>
        </w:rPr>
        <w:t>34</w:t>
      </w:r>
      <w:r>
        <w:rPr>
          <w:rtl/>
        </w:rPr>
        <w:t xml:space="preserve"> / </w:t>
      </w:r>
      <w:r w:rsidRPr="002D5FFC">
        <w:rPr>
          <w:rtl/>
        </w:rPr>
        <w:t>204</w:t>
      </w:r>
      <w:r w:rsidR="000B5FC5">
        <w:rPr>
          <w:rtl/>
        </w:rPr>
        <w:t>،</w:t>
      </w:r>
      <w:r>
        <w:rPr>
          <w:rtl/>
        </w:rPr>
        <w:t xml:space="preserve"> </w:t>
      </w:r>
      <w:r w:rsidRPr="002D5FFC">
        <w:rPr>
          <w:rtl/>
        </w:rPr>
        <w:t>واخرج نحوه ابو نعيم في حليته 3</w:t>
      </w:r>
      <w:r w:rsidR="000B5FC5">
        <w:rPr>
          <w:rtl/>
        </w:rPr>
        <w:t>:</w:t>
      </w:r>
      <w:r w:rsidRPr="002D5FFC">
        <w:rPr>
          <w:rtl/>
        </w:rPr>
        <w:t xml:space="preserve"> 134</w:t>
      </w:r>
      <w:r w:rsidR="000B5FC5">
        <w:rPr>
          <w:rtl/>
        </w:rPr>
        <w:t>،</w:t>
      </w:r>
      <w:r>
        <w:rPr>
          <w:rtl/>
        </w:rPr>
        <w:t xml:space="preserve"> </w:t>
      </w:r>
      <w:r w:rsidRPr="002D5FFC">
        <w:rPr>
          <w:rtl/>
        </w:rPr>
        <w:t>والكنجي الشافعي في كفاية الطالب</w:t>
      </w:r>
      <w:r w:rsidR="000B5FC5">
        <w:rPr>
          <w:rtl/>
        </w:rPr>
        <w:t>:</w:t>
      </w:r>
      <w:r w:rsidRPr="002D5FFC">
        <w:rPr>
          <w:rtl/>
        </w:rPr>
        <w:t xml:space="preserve"> 450</w:t>
      </w:r>
      <w:r w:rsidR="000B5FC5">
        <w:rPr>
          <w:rtl/>
        </w:rPr>
        <w:t>،</w:t>
      </w:r>
      <w:r>
        <w:rPr>
          <w:rtl/>
        </w:rPr>
        <w:t xml:space="preserve"> </w:t>
      </w:r>
      <w:r w:rsidRPr="002D5FFC">
        <w:rPr>
          <w:rtl/>
        </w:rPr>
        <w:t>وابن الصباغ في الفصول المهمة</w:t>
      </w:r>
      <w:r w:rsidR="000B5FC5">
        <w:rPr>
          <w:rtl/>
        </w:rPr>
        <w:t>:</w:t>
      </w:r>
      <w:r w:rsidRPr="002D5FFC">
        <w:rPr>
          <w:rtl/>
        </w:rPr>
        <w:t xml:space="preserve"> 203</w:t>
      </w:r>
      <w:r w:rsidR="000B5FC5">
        <w:rPr>
          <w:rtl/>
        </w:rPr>
        <w:t>،</w:t>
      </w:r>
      <w:r>
        <w:rPr>
          <w:rtl/>
        </w:rPr>
        <w:t xml:space="preserve"> </w:t>
      </w:r>
      <w:r w:rsidRPr="002D5FFC">
        <w:rPr>
          <w:rtl/>
        </w:rPr>
        <w:t>والمناقب لابن شهرآشوب 4</w:t>
      </w:r>
      <w:r w:rsidR="000B5FC5">
        <w:rPr>
          <w:rtl/>
        </w:rPr>
        <w:t>:</w:t>
      </w:r>
      <w:r w:rsidRPr="002D5FFC">
        <w:rPr>
          <w:rtl/>
        </w:rPr>
        <w:t xml:space="preserve"> 137</w:t>
      </w:r>
      <w:r w:rsidR="000B5FC5">
        <w:rPr>
          <w:rtl/>
        </w:rPr>
        <w:t>،</w:t>
      </w:r>
      <w:r>
        <w:rPr>
          <w:rtl/>
        </w:rPr>
        <w:t xml:space="preserve"> </w:t>
      </w:r>
      <w:r w:rsidRPr="002D5FFC">
        <w:rPr>
          <w:rtl/>
        </w:rPr>
        <w:t>والخرائج والجرائح للراوندي 1</w:t>
      </w:r>
      <w:r w:rsidR="000B5FC5">
        <w:rPr>
          <w:rtl/>
        </w:rPr>
        <w:t>:</w:t>
      </w:r>
      <w:r w:rsidRPr="002D5FFC">
        <w:rPr>
          <w:rtl/>
        </w:rPr>
        <w:t xml:space="preserve"> 269</w:t>
      </w:r>
      <w:r>
        <w:rPr>
          <w:rtl/>
        </w:rPr>
        <w:t xml:space="preserve"> / </w:t>
      </w:r>
      <w:r w:rsidRPr="002D5FFC">
        <w:rPr>
          <w:rtl/>
        </w:rPr>
        <w:t>13</w:t>
      </w:r>
      <w:r w:rsidR="000B5FC5">
        <w:rPr>
          <w:rtl/>
        </w:rPr>
        <w:t>،</w:t>
      </w:r>
      <w:r>
        <w:rPr>
          <w:rtl/>
        </w:rPr>
        <w:t xml:space="preserve"> </w:t>
      </w:r>
    </w:p>
    <w:p w:rsidR="00FF6DFF" w:rsidRDefault="00FF6DFF" w:rsidP="00A90091">
      <w:pPr>
        <w:pStyle w:val="libNormal"/>
        <w:rPr>
          <w:rtl/>
        </w:rPr>
      </w:pPr>
      <w:r>
        <w:rPr>
          <w:rtl/>
        </w:rPr>
        <w:br w:type="page"/>
      </w:r>
      <w:r w:rsidRPr="00CD4A30">
        <w:rPr>
          <w:rtl/>
        </w:rPr>
        <w:lastRenderedPageBreak/>
        <w:t>أخبرني أبو محمدٍ الحسنُ بنُ محمّدٍ قالَ</w:t>
      </w:r>
      <w:r w:rsidR="000B5FC5">
        <w:rPr>
          <w:rtl/>
        </w:rPr>
        <w:t>:</w:t>
      </w:r>
      <w:r w:rsidRPr="00CD4A30">
        <w:rPr>
          <w:rtl/>
        </w:rPr>
        <w:t xml:space="preserve"> حدّثَنا جدي قال</w:t>
      </w:r>
      <w:r w:rsidR="000B5FC5">
        <w:rPr>
          <w:rtl/>
        </w:rPr>
        <w:t>:</w:t>
      </w:r>
      <w:r w:rsidRPr="00CD4A30">
        <w:rPr>
          <w:rtl/>
        </w:rPr>
        <w:t xml:space="preserve"> حدّثَنا أبو نصرٍ قالَ</w:t>
      </w:r>
      <w:r w:rsidR="000B5FC5">
        <w:rPr>
          <w:rtl/>
        </w:rPr>
        <w:t>:</w:t>
      </w:r>
      <w:r w:rsidRPr="00CD4A30">
        <w:rPr>
          <w:rtl/>
        </w:rPr>
        <w:t xml:space="preserve"> حدّثَنا عبدُ الرّحمن بن صالحٍ قالَ</w:t>
      </w:r>
      <w:r w:rsidR="000B5FC5">
        <w:rPr>
          <w:rtl/>
        </w:rPr>
        <w:t>:</w:t>
      </w:r>
      <w:r w:rsidRPr="00CD4A30">
        <w:rPr>
          <w:rtl/>
        </w:rPr>
        <w:t xml:space="preserve"> حدّثَنا يونسُ بنُ بُكَيرٍ</w:t>
      </w:r>
      <w:r w:rsidR="000B5FC5">
        <w:rPr>
          <w:rtl/>
        </w:rPr>
        <w:t>،</w:t>
      </w:r>
      <w:r>
        <w:rPr>
          <w:rtl/>
        </w:rPr>
        <w:t xml:space="preserve"> </w:t>
      </w:r>
      <w:r w:rsidRPr="00CD4A30">
        <w:rPr>
          <w:rtl/>
        </w:rPr>
        <w:t>عنِ (ابنِ إِسحاق</w:t>
      </w:r>
      <w:r>
        <w:rPr>
          <w:rtl/>
        </w:rPr>
        <w:t xml:space="preserve"> ) </w:t>
      </w:r>
      <w:r w:rsidRPr="00FF6DFF">
        <w:rPr>
          <w:rStyle w:val="libFootnotenumChar"/>
          <w:rtl/>
        </w:rPr>
        <w:t>(1)</w:t>
      </w:r>
      <w:r w:rsidRPr="00F00C45">
        <w:rPr>
          <w:rtl/>
        </w:rPr>
        <w:t xml:space="preserve"> </w:t>
      </w:r>
      <w:r w:rsidRPr="00CD4A30">
        <w:rPr>
          <w:rtl/>
        </w:rPr>
        <w:t>قالَ</w:t>
      </w:r>
      <w:r w:rsidR="000B5FC5">
        <w:rPr>
          <w:rtl/>
        </w:rPr>
        <w:t>:</w:t>
      </w:r>
      <w:r w:rsidRPr="00CD4A30">
        <w:rPr>
          <w:rtl/>
        </w:rPr>
        <w:t xml:space="preserve"> كانَ بالمدينةِ كذا وكذا أَهل بيتٍ يأْتيهم رِزقُهم وما يحتاجونَ إِليه</w:t>
      </w:r>
      <w:r w:rsidR="000B5FC5">
        <w:rPr>
          <w:rtl/>
        </w:rPr>
        <w:t>،</w:t>
      </w:r>
      <w:r>
        <w:rPr>
          <w:rtl/>
        </w:rPr>
        <w:t xml:space="preserve"> </w:t>
      </w:r>
      <w:r w:rsidRPr="00CD4A30">
        <w:rPr>
          <w:rtl/>
        </w:rPr>
        <w:t>لا يدرونَ مِن أَينَ يأْتيهم</w:t>
      </w:r>
      <w:r w:rsidR="000B5FC5">
        <w:rPr>
          <w:rtl/>
        </w:rPr>
        <w:t>،</w:t>
      </w:r>
      <w:r>
        <w:rPr>
          <w:rtl/>
        </w:rPr>
        <w:t xml:space="preserve"> </w:t>
      </w:r>
      <w:r w:rsidRPr="00CD4A30">
        <w:rPr>
          <w:rtl/>
        </w:rPr>
        <w:t xml:space="preserve">فلمّا ماتَ عليُّ بنُ الحسينِ </w:t>
      </w:r>
      <w:r w:rsidR="000B5FC5" w:rsidRPr="000B5FC5">
        <w:rPr>
          <w:rStyle w:val="libAlaemChar"/>
          <w:rFonts w:hint="cs"/>
          <w:rtl/>
        </w:rPr>
        <w:t>عليهما‌السلام</w:t>
      </w:r>
      <w:r w:rsidRPr="00CD4A30">
        <w:rPr>
          <w:rtl/>
        </w:rPr>
        <w:t xml:space="preserve"> فَقَدُوا ذلكَ </w:t>
      </w:r>
      <w:r w:rsidRPr="00FF6DFF">
        <w:rPr>
          <w:rStyle w:val="libFootnotenumChar"/>
          <w:rtl/>
        </w:rPr>
        <w:t>(2)</w:t>
      </w:r>
      <w:r w:rsidRPr="004D71FA">
        <w:rPr>
          <w:rtl/>
        </w:rPr>
        <w:t>.</w:t>
      </w:r>
    </w:p>
    <w:p w:rsidR="00FF6DFF" w:rsidRDefault="00FF6DFF" w:rsidP="00A90091">
      <w:pPr>
        <w:pStyle w:val="libNormal"/>
        <w:rPr>
          <w:rtl/>
        </w:rPr>
      </w:pPr>
      <w:r w:rsidRPr="00CD4A30">
        <w:rPr>
          <w:rtl/>
        </w:rPr>
        <w:t>أخبرَني أَبو محمّدٍ الحسنُ بنُ محمّدٍ قالَ</w:t>
      </w:r>
      <w:r w:rsidR="000B5FC5">
        <w:rPr>
          <w:rtl/>
        </w:rPr>
        <w:t>:</w:t>
      </w:r>
      <w:r w:rsidRPr="00CD4A30">
        <w:rPr>
          <w:rtl/>
        </w:rPr>
        <w:t xml:space="preserve"> حدّثَنا جدِّي قالَ</w:t>
      </w:r>
      <w:r w:rsidR="000B5FC5">
        <w:rPr>
          <w:rtl/>
        </w:rPr>
        <w:t>:</w:t>
      </w:r>
      <w:r w:rsidRPr="00CD4A30">
        <w:rPr>
          <w:rtl/>
        </w:rPr>
        <w:t xml:space="preserve"> حدّثَنا أَبونصرٍ قالَ</w:t>
      </w:r>
      <w:r w:rsidR="000B5FC5">
        <w:rPr>
          <w:rtl/>
        </w:rPr>
        <w:t>:</w:t>
      </w:r>
      <w:r w:rsidRPr="00CD4A30">
        <w:rPr>
          <w:rtl/>
        </w:rPr>
        <w:t xml:space="preserve"> حدّثَنا محمّدُ بنُ عليِّ بنِ عبدِاللّهِ قالَ</w:t>
      </w:r>
      <w:r w:rsidR="000B5FC5">
        <w:rPr>
          <w:rtl/>
        </w:rPr>
        <w:t>:</w:t>
      </w:r>
      <w:r w:rsidRPr="00CD4A30">
        <w:rPr>
          <w:rtl/>
        </w:rPr>
        <w:t xml:space="preserve"> حدّثَني أَبي قالَ</w:t>
      </w:r>
      <w:r w:rsidR="000B5FC5">
        <w:rPr>
          <w:rtl/>
        </w:rPr>
        <w:t>:</w:t>
      </w:r>
      <w:r w:rsidRPr="00CD4A30">
        <w:rPr>
          <w:rtl/>
        </w:rPr>
        <w:t xml:space="preserve"> حدّثَنا عبدُاللّه بن هارونَ قالَ</w:t>
      </w:r>
      <w:r w:rsidR="000B5FC5">
        <w:rPr>
          <w:rtl/>
        </w:rPr>
        <w:t>:</w:t>
      </w:r>
      <w:r w:rsidRPr="00CD4A30">
        <w:rPr>
          <w:rtl/>
        </w:rPr>
        <w:t xml:space="preserve"> حدّثَني عمرُو بنُ دينارٍ قالَ</w:t>
      </w:r>
      <w:r w:rsidR="000B5FC5">
        <w:rPr>
          <w:rtl/>
        </w:rPr>
        <w:t>:</w:t>
      </w:r>
      <w:r w:rsidRPr="00CD4A30">
        <w:rPr>
          <w:rtl/>
        </w:rPr>
        <w:t xml:space="preserve"> حضرتْ زيدَ بنَ أُسامة بن زيدٍ الوفاةُ فجعلَ يبكي</w:t>
      </w:r>
      <w:r w:rsidR="000B5FC5">
        <w:rPr>
          <w:rtl/>
        </w:rPr>
        <w:t>،</w:t>
      </w:r>
      <w:r>
        <w:rPr>
          <w:rtl/>
        </w:rPr>
        <w:t xml:space="preserve"> </w:t>
      </w:r>
      <w:r w:rsidRPr="00CD4A30">
        <w:rPr>
          <w:rtl/>
        </w:rPr>
        <w:t xml:space="preserve">فقالَ له عليُّ بنُ الحسينِ </w:t>
      </w:r>
      <w:r w:rsidR="000B5FC5" w:rsidRPr="000B5FC5">
        <w:rPr>
          <w:rStyle w:val="libAlaemChar"/>
          <w:rFonts w:hint="cs"/>
          <w:rtl/>
        </w:rPr>
        <w:t>عليهما‌السلام</w:t>
      </w:r>
      <w:r w:rsidR="000B5FC5">
        <w:rPr>
          <w:rtl/>
        </w:rPr>
        <w:t>:</w:t>
      </w:r>
      <w:r w:rsidRPr="00CD4A30">
        <w:rPr>
          <w:rtl/>
        </w:rPr>
        <w:t xml:space="preserve"> «ما يُبكيكَ</w:t>
      </w:r>
      <w:r>
        <w:rPr>
          <w:rtl/>
        </w:rPr>
        <w:t>؟</w:t>
      </w:r>
      <w:r w:rsidRPr="00CD4A30">
        <w:rPr>
          <w:rtl/>
        </w:rPr>
        <w:t>» قالَ</w:t>
      </w:r>
      <w:r w:rsidR="000B5FC5">
        <w:rPr>
          <w:rtl/>
        </w:rPr>
        <w:t>:</w:t>
      </w:r>
      <w:r w:rsidRPr="00CD4A30">
        <w:rPr>
          <w:rtl/>
        </w:rPr>
        <w:t xml:space="preserve"> يُبكيني أَنّ عليَّ خمسةَ عشرَأَلفَ دينارٍ ولم أَتركْ لها وفاءً؛ فقالَ له عليُّ بنُ الحسينِ </w:t>
      </w:r>
      <w:r w:rsidR="000B5FC5" w:rsidRPr="000B5FC5">
        <w:rPr>
          <w:rStyle w:val="libAlaemChar"/>
          <w:rFonts w:hint="cs"/>
          <w:rtl/>
        </w:rPr>
        <w:t>عليه‌السلام</w:t>
      </w:r>
      <w:r w:rsidR="000B5FC5">
        <w:rPr>
          <w:rtl/>
        </w:rPr>
        <w:t>:</w:t>
      </w:r>
      <w:r w:rsidRPr="00CD4A30">
        <w:rPr>
          <w:rtl/>
        </w:rPr>
        <w:t xml:space="preserve"> «لا تَبكِ</w:t>
      </w:r>
      <w:r w:rsidR="000B5FC5">
        <w:rPr>
          <w:rtl/>
        </w:rPr>
        <w:t>،</w:t>
      </w:r>
      <w:r>
        <w:rPr>
          <w:rtl/>
        </w:rPr>
        <w:t xml:space="preserve"> </w:t>
      </w:r>
      <w:r w:rsidRPr="00CD4A30">
        <w:rPr>
          <w:rtl/>
        </w:rPr>
        <w:t>فهي عَلَيَّ</w:t>
      </w:r>
      <w:r w:rsidR="000B5FC5">
        <w:rPr>
          <w:rtl/>
        </w:rPr>
        <w:t>،</w:t>
      </w:r>
      <w:r>
        <w:rPr>
          <w:rtl/>
        </w:rPr>
        <w:t xml:space="preserve"> </w:t>
      </w:r>
      <w:r w:rsidRPr="00CD4A30">
        <w:rPr>
          <w:rtl/>
        </w:rPr>
        <w:t xml:space="preserve">وأَنتَ منها بريء » فقضاها عنه </w:t>
      </w:r>
      <w:r w:rsidRPr="00FF6DFF">
        <w:rPr>
          <w:rStyle w:val="libFootnotenumChar"/>
          <w:rtl/>
        </w:rPr>
        <w:t>(3)</w:t>
      </w:r>
      <w:r w:rsidRPr="004D71FA">
        <w:rPr>
          <w:rtl/>
        </w:rPr>
        <w:t>.</w:t>
      </w:r>
      <w:r w:rsidRPr="00CD4A30">
        <w:rPr>
          <w:rtl/>
        </w:rPr>
        <w:t xml:space="preserve"> </w:t>
      </w:r>
    </w:p>
    <w:p w:rsidR="00FF6DFF" w:rsidRDefault="00FF6DFF" w:rsidP="00A90091">
      <w:pPr>
        <w:pStyle w:val="libNormal"/>
        <w:rPr>
          <w:rtl/>
        </w:rPr>
      </w:pPr>
      <w:r w:rsidRPr="00CD4A30">
        <w:rPr>
          <w:rtl/>
        </w:rPr>
        <w:t>وروى هارونُ بنُ موسى</w:t>
      </w:r>
      <w:r w:rsidRPr="00FF6DFF">
        <w:rPr>
          <w:rStyle w:val="libFootnotenumChar"/>
          <w:rtl/>
        </w:rPr>
        <w:t>(4)</w:t>
      </w:r>
      <w:r w:rsidRPr="00F00C45">
        <w:rPr>
          <w:rtl/>
        </w:rPr>
        <w:t xml:space="preserve"> </w:t>
      </w:r>
      <w:r w:rsidRPr="00CD4A30">
        <w:rPr>
          <w:rtl/>
        </w:rPr>
        <w:t>قالَ</w:t>
      </w:r>
      <w:r w:rsidR="000B5FC5">
        <w:rPr>
          <w:rtl/>
        </w:rPr>
        <w:t>:</w:t>
      </w:r>
      <w:r w:rsidRPr="00CD4A30">
        <w:rPr>
          <w:rtl/>
        </w:rPr>
        <w:t xml:space="preserve"> حدّثَنا عبدُ الملك بن عبدِ العزيزِ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ونقله العلامة المجلسي في البحار 46</w:t>
      </w:r>
      <w:r w:rsidR="000B5FC5">
        <w:rPr>
          <w:rtl/>
        </w:rPr>
        <w:t>:</w:t>
      </w:r>
      <w:r w:rsidRPr="002D5FFC">
        <w:rPr>
          <w:rtl/>
        </w:rPr>
        <w:t xml:space="preserve"> 37</w:t>
      </w:r>
      <w:r>
        <w:rPr>
          <w:rtl/>
        </w:rPr>
        <w:t xml:space="preserve"> / </w:t>
      </w:r>
      <w:r w:rsidRPr="002D5FFC">
        <w:rPr>
          <w:rtl/>
        </w:rPr>
        <w:t>33.</w:t>
      </w:r>
    </w:p>
    <w:p w:rsidR="00FF6DFF" w:rsidRDefault="00FF6DFF" w:rsidP="00FF6DFF">
      <w:pPr>
        <w:pStyle w:val="libFootnote0"/>
        <w:rPr>
          <w:rtl/>
        </w:rPr>
      </w:pPr>
      <w:r w:rsidRPr="002D5FFC">
        <w:rPr>
          <w:rtl/>
        </w:rPr>
        <w:t xml:space="preserve">(1) كذا في </w:t>
      </w:r>
      <w:r>
        <w:rPr>
          <w:rtl/>
        </w:rPr>
        <w:t>«م»</w:t>
      </w:r>
      <w:r w:rsidRPr="002D5FFC">
        <w:rPr>
          <w:rtl/>
        </w:rPr>
        <w:t xml:space="preserve"> والبحار</w:t>
      </w:r>
      <w:r w:rsidR="000B5FC5">
        <w:rPr>
          <w:rtl/>
        </w:rPr>
        <w:t>،</w:t>
      </w:r>
      <w:r>
        <w:rPr>
          <w:rtl/>
        </w:rPr>
        <w:t xml:space="preserve"> </w:t>
      </w:r>
      <w:r w:rsidRPr="002D5FFC">
        <w:rPr>
          <w:rtl/>
        </w:rPr>
        <w:t>وفي «ح »</w:t>
      </w:r>
      <w:r w:rsidR="000B5FC5">
        <w:rPr>
          <w:rtl/>
        </w:rPr>
        <w:t>:</w:t>
      </w:r>
      <w:r w:rsidRPr="002D5FFC">
        <w:rPr>
          <w:rtl/>
        </w:rPr>
        <w:t xml:space="preserve"> أبي اسحاق</w:t>
      </w:r>
      <w:r w:rsidR="000B5FC5">
        <w:rPr>
          <w:rtl/>
        </w:rPr>
        <w:t>،</w:t>
      </w:r>
      <w:r>
        <w:rPr>
          <w:rtl/>
        </w:rPr>
        <w:t xml:space="preserve"> </w:t>
      </w:r>
      <w:r w:rsidRPr="002D5FFC">
        <w:rPr>
          <w:rtl/>
        </w:rPr>
        <w:t xml:space="preserve">كما في </w:t>
      </w:r>
      <w:r>
        <w:rPr>
          <w:rtl/>
        </w:rPr>
        <w:t>«ش»</w:t>
      </w:r>
      <w:r w:rsidR="000B5FC5">
        <w:rPr>
          <w:rtl/>
        </w:rPr>
        <w:t>:</w:t>
      </w:r>
      <w:r w:rsidRPr="002D5FFC">
        <w:rPr>
          <w:rtl/>
        </w:rPr>
        <w:t xml:space="preserve"> علي بن اسحاق</w:t>
      </w:r>
      <w:r>
        <w:rPr>
          <w:rtl/>
        </w:rPr>
        <w:t>.</w:t>
      </w:r>
    </w:p>
    <w:p w:rsidR="00FF6DFF" w:rsidRPr="00D25B31" w:rsidRDefault="00FF6DFF" w:rsidP="00FF6DFF">
      <w:pPr>
        <w:pStyle w:val="libFootnote"/>
        <w:rPr>
          <w:rtl/>
        </w:rPr>
      </w:pPr>
      <w:r w:rsidRPr="00D25B31">
        <w:rPr>
          <w:rtl/>
        </w:rPr>
        <w:t>ويونس بن بكيرالشيباني يروي عن محمد بن اسحاق كما في تهذيب التهذيب11</w:t>
      </w:r>
      <w:r w:rsidR="000B5FC5">
        <w:rPr>
          <w:rtl/>
        </w:rPr>
        <w:t>:</w:t>
      </w:r>
      <w:r w:rsidRPr="00D25B31">
        <w:rPr>
          <w:rtl/>
        </w:rPr>
        <w:t>435</w:t>
      </w:r>
      <w:r w:rsidR="000B5FC5">
        <w:rPr>
          <w:rtl/>
        </w:rPr>
        <w:t>،</w:t>
      </w:r>
      <w:r>
        <w:rPr>
          <w:rtl/>
        </w:rPr>
        <w:t xml:space="preserve"> </w:t>
      </w:r>
      <w:r w:rsidRPr="00D25B31">
        <w:rPr>
          <w:rtl/>
        </w:rPr>
        <w:t xml:space="preserve">ونقل ابن منظور في مختصرتاريخ دمشق عين الحديث عن محمد بن اسحاق. وهو الأنسب. </w:t>
      </w:r>
    </w:p>
    <w:p w:rsidR="00FF6DFF" w:rsidRDefault="00FF6DFF" w:rsidP="00FF6DFF">
      <w:pPr>
        <w:pStyle w:val="libFootnote0"/>
        <w:rPr>
          <w:rtl/>
        </w:rPr>
      </w:pPr>
      <w:r w:rsidRPr="002D5FFC">
        <w:rPr>
          <w:rtl/>
        </w:rPr>
        <w:t>(2) مختصر تاريخ دمشق 17</w:t>
      </w:r>
      <w:r w:rsidR="000B5FC5">
        <w:rPr>
          <w:rtl/>
        </w:rPr>
        <w:t>:</w:t>
      </w:r>
      <w:r w:rsidRPr="002D5FFC">
        <w:rPr>
          <w:rtl/>
        </w:rPr>
        <w:t xml:space="preserve"> 238</w:t>
      </w:r>
      <w:r w:rsidR="000B5FC5">
        <w:rPr>
          <w:rtl/>
        </w:rPr>
        <w:t>،</w:t>
      </w:r>
      <w:r>
        <w:rPr>
          <w:rtl/>
        </w:rPr>
        <w:t xml:space="preserve"> </w:t>
      </w:r>
      <w:r w:rsidRPr="002D5FFC">
        <w:rPr>
          <w:rtl/>
        </w:rPr>
        <w:t>وذكره ابو نعيم في حلية الاولياء 3</w:t>
      </w:r>
      <w:r w:rsidR="000B5FC5">
        <w:rPr>
          <w:rtl/>
        </w:rPr>
        <w:t>:</w:t>
      </w:r>
      <w:r w:rsidRPr="002D5FFC">
        <w:rPr>
          <w:rtl/>
        </w:rPr>
        <w:t xml:space="preserve"> 136</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وابن حجر في تهذيب التهذيب 7</w:t>
      </w:r>
      <w:r w:rsidR="000B5FC5">
        <w:rPr>
          <w:rtl/>
        </w:rPr>
        <w:t>:</w:t>
      </w:r>
      <w:r w:rsidRPr="002D5FFC">
        <w:rPr>
          <w:rtl/>
        </w:rPr>
        <w:t xml:space="preserve"> 270 و</w:t>
      </w:r>
      <w:r>
        <w:rPr>
          <w:rFonts w:hint="cs"/>
          <w:rtl/>
        </w:rPr>
        <w:t xml:space="preserve"> </w:t>
      </w:r>
      <w:r w:rsidRPr="002D5FFC">
        <w:rPr>
          <w:rtl/>
        </w:rPr>
        <w:t>11</w:t>
      </w:r>
      <w:r w:rsidR="000B5FC5">
        <w:rPr>
          <w:rtl/>
        </w:rPr>
        <w:t>:</w:t>
      </w:r>
      <w:r w:rsidRPr="002D5FFC">
        <w:rPr>
          <w:rtl/>
        </w:rPr>
        <w:t xml:space="preserve"> 382</w:t>
      </w:r>
      <w:r w:rsidR="000B5FC5">
        <w:rPr>
          <w:rtl/>
        </w:rPr>
        <w:t>،</w:t>
      </w:r>
      <w:r>
        <w:rPr>
          <w:rtl/>
        </w:rPr>
        <w:t xml:space="preserve"> </w:t>
      </w:r>
      <w:r w:rsidRPr="002D5FFC">
        <w:rPr>
          <w:rtl/>
        </w:rPr>
        <w:t>وابن شهرآشوب في مناقبه 4</w:t>
      </w:r>
      <w:r w:rsidR="000B5FC5">
        <w:rPr>
          <w:rtl/>
        </w:rPr>
        <w:t>:</w:t>
      </w:r>
      <w:r w:rsidRPr="002D5FFC">
        <w:rPr>
          <w:rtl/>
        </w:rPr>
        <w:t xml:space="preserve"> 153</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6ه</w:t>
      </w:r>
      <w:r>
        <w:rPr>
          <w:rtl/>
        </w:rPr>
        <w:t xml:space="preserve"> / </w:t>
      </w:r>
      <w:r w:rsidRPr="002D5FFC">
        <w:rPr>
          <w:rtl/>
        </w:rPr>
        <w:t>7</w:t>
      </w:r>
      <w:r>
        <w:rPr>
          <w:rtl/>
        </w:rPr>
        <w:t>.</w:t>
      </w:r>
    </w:p>
    <w:p w:rsidR="00FF6DFF" w:rsidRDefault="00FF6DFF" w:rsidP="00FF6DFF">
      <w:pPr>
        <w:pStyle w:val="libFootnote0"/>
        <w:rPr>
          <w:rtl/>
        </w:rPr>
      </w:pPr>
      <w:r w:rsidRPr="002D5FFC">
        <w:rPr>
          <w:rtl/>
        </w:rPr>
        <w:t>(3) مختصر تاريخ دمشق 17</w:t>
      </w:r>
      <w:r w:rsidR="000B5FC5">
        <w:rPr>
          <w:rtl/>
        </w:rPr>
        <w:t>:</w:t>
      </w:r>
      <w:r w:rsidRPr="002D5FFC">
        <w:rPr>
          <w:rtl/>
        </w:rPr>
        <w:t xml:space="preserve"> 239</w:t>
      </w:r>
      <w:r w:rsidR="000B5FC5">
        <w:rPr>
          <w:rtl/>
        </w:rPr>
        <w:t>،</w:t>
      </w:r>
      <w:r>
        <w:rPr>
          <w:rtl/>
        </w:rPr>
        <w:t xml:space="preserve"> </w:t>
      </w:r>
      <w:r w:rsidRPr="002D5FFC">
        <w:rPr>
          <w:rtl/>
        </w:rPr>
        <w:t>وانظر حلية الاولياء 3</w:t>
      </w:r>
      <w:r w:rsidR="000B5FC5">
        <w:rPr>
          <w:rtl/>
        </w:rPr>
        <w:t>:</w:t>
      </w:r>
      <w:r w:rsidRPr="002D5FFC">
        <w:rPr>
          <w:rtl/>
        </w:rPr>
        <w:t xml:space="preserve"> 141</w:t>
      </w:r>
      <w:r w:rsidR="000B5FC5">
        <w:rPr>
          <w:rtl/>
        </w:rPr>
        <w:t>،</w:t>
      </w:r>
      <w:r>
        <w:rPr>
          <w:rtl/>
        </w:rPr>
        <w:t xml:space="preserve"> </w:t>
      </w:r>
      <w:r w:rsidRPr="002D5FFC">
        <w:rPr>
          <w:rtl/>
        </w:rPr>
        <w:t>وتذكرة الخواص</w:t>
      </w:r>
      <w:r w:rsidR="000B5FC5">
        <w:rPr>
          <w:rtl/>
        </w:rPr>
        <w:t>:</w:t>
      </w:r>
      <w:r w:rsidRPr="002D5FFC">
        <w:rPr>
          <w:rtl/>
        </w:rPr>
        <w:t xml:space="preserve"> 298</w:t>
      </w:r>
      <w:r w:rsidR="000B5FC5">
        <w:rPr>
          <w:rtl/>
        </w:rPr>
        <w:t>،</w:t>
      </w:r>
      <w:r>
        <w:rPr>
          <w:rtl/>
        </w:rPr>
        <w:t xml:space="preserve"> </w:t>
      </w:r>
      <w:r w:rsidRPr="002D5FFC">
        <w:rPr>
          <w:rtl/>
        </w:rPr>
        <w:t>مناقب آل أبي طالب 4</w:t>
      </w:r>
      <w:r w:rsidR="000B5FC5">
        <w:rPr>
          <w:rtl/>
        </w:rPr>
        <w:t>:</w:t>
      </w:r>
      <w:r w:rsidRPr="002D5FFC">
        <w:rPr>
          <w:rtl/>
        </w:rPr>
        <w:t xml:space="preserve"> 163</w:t>
      </w:r>
      <w:r w:rsidR="000B5FC5">
        <w:rPr>
          <w:rtl/>
        </w:rPr>
        <w:t>،</w:t>
      </w:r>
      <w:r>
        <w:rPr>
          <w:rtl/>
        </w:rPr>
        <w:t xml:space="preserve"> </w:t>
      </w:r>
      <w:r w:rsidRPr="002D5FFC">
        <w:rPr>
          <w:rtl/>
        </w:rPr>
        <w:t>ونقله العلامة المجلسي في البحار 4</w:t>
      </w:r>
      <w:r>
        <w:rPr>
          <w:rtl/>
        </w:rPr>
        <w:t>6</w:t>
      </w:r>
      <w:r w:rsidR="000B5FC5">
        <w:rPr>
          <w:rtl/>
        </w:rPr>
        <w:t>:</w:t>
      </w:r>
      <w:r w:rsidRPr="002D5FFC">
        <w:rPr>
          <w:rtl/>
        </w:rPr>
        <w:t xml:space="preserve"> 56</w:t>
      </w:r>
      <w:r>
        <w:rPr>
          <w:rtl/>
        </w:rPr>
        <w:t xml:space="preserve"> / </w:t>
      </w:r>
      <w:r w:rsidRPr="002D5FFC">
        <w:rPr>
          <w:rtl/>
        </w:rPr>
        <w:t>8</w:t>
      </w:r>
      <w:r>
        <w:rPr>
          <w:rtl/>
        </w:rPr>
        <w:t>.</w:t>
      </w:r>
    </w:p>
    <w:p w:rsidR="00FF6DFF" w:rsidRPr="002D5FFC" w:rsidRDefault="00FF6DFF" w:rsidP="00FF6DFF">
      <w:pPr>
        <w:pStyle w:val="libFootnote0"/>
        <w:rPr>
          <w:rtl/>
        </w:rPr>
      </w:pPr>
      <w:r w:rsidRPr="002D5FFC">
        <w:rPr>
          <w:rtl/>
        </w:rPr>
        <w:t>(4) هارون بن موسى هذا من مشايخ يحيى بن الحسن العبيدلي</w:t>
      </w:r>
      <w:r w:rsidR="000B5FC5">
        <w:rPr>
          <w:rtl/>
        </w:rPr>
        <w:t>،</w:t>
      </w:r>
      <w:r>
        <w:rPr>
          <w:rtl/>
        </w:rPr>
        <w:t xml:space="preserve"> </w:t>
      </w:r>
      <w:r w:rsidRPr="002D5FFC">
        <w:rPr>
          <w:rtl/>
        </w:rPr>
        <w:t>انظر غاية الاختصار: 22</w:t>
      </w:r>
      <w:r w:rsidR="000B5FC5">
        <w:rPr>
          <w:rtl/>
        </w:rPr>
        <w:t>،</w:t>
      </w:r>
      <w:r>
        <w:rPr>
          <w:rtl/>
        </w:rPr>
        <w:t xml:space="preserve"> </w:t>
      </w:r>
      <w:r w:rsidRPr="002D5FFC">
        <w:rPr>
          <w:rtl/>
        </w:rPr>
        <w:t>24</w:t>
      </w:r>
      <w:r w:rsidR="000B5FC5">
        <w:rPr>
          <w:rtl/>
        </w:rPr>
        <w:t>،</w:t>
      </w:r>
      <w:r>
        <w:rPr>
          <w:rtl/>
        </w:rPr>
        <w:t xml:space="preserve"> </w:t>
      </w:r>
      <w:r w:rsidRPr="002D5FFC">
        <w:rPr>
          <w:rtl/>
        </w:rPr>
        <w:t>32</w:t>
      </w:r>
      <w:r w:rsidR="000B5FC5">
        <w:rPr>
          <w:rtl/>
        </w:rPr>
        <w:t>،</w:t>
      </w:r>
      <w:r>
        <w:rPr>
          <w:rtl/>
        </w:rPr>
        <w:t xml:space="preserve"> </w:t>
      </w:r>
      <w:r w:rsidRPr="002D5FFC">
        <w:rPr>
          <w:rtl/>
        </w:rPr>
        <w:t>وقد روى عن عبد الله بن نافع الزبيري في ص 32 من غاية الاختصار</w:t>
      </w:r>
      <w:r w:rsidR="000B5FC5">
        <w:rPr>
          <w:rtl/>
        </w:rPr>
        <w:t>،</w:t>
      </w:r>
      <w:r>
        <w:rPr>
          <w:rtl/>
        </w:rPr>
        <w:t xml:space="preserve"> </w:t>
      </w:r>
      <w:r w:rsidRPr="002D5FFC">
        <w:rPr>
          <w:rtl/>
        </w:rPr>
        <w:t xml:space="preserve">وهو </w:t>
      </w:r>
    </w:p>
    <w:p w:rsidR="00FF6DFF" w:rsidRDefault="00FF6DFF" w:rsidP="00FF6DFF">
      <w:pPr>
        <w:pStyle w:val="libNormal0"/>
        <w:rPr>
          <w:rtl/>
        </w:rPr>
      </w:pPr>
      <w:r>
        <w:rPr>
          <w:rtl/>
        </w:rPr>
        <w:br w:type="page"/>
      </w:r>
      <w:r w:rsidRPr="00CD4A30">
        <w:rPr>
          <w:rtl/>
        </w:rPr>
        <w:lastRenderedPageBreak/>
        <w:t>قالَ</w:t>
      </w:r>
      <w:r w:rsidR="000B5FC5">
        <w:rPr>
          <w:rtl/>
        </w:rPr>
        <w:t>:</w:t>
      </w:r>
      <w:r w:rsidRPr="00CD4A30">
        <w:rPr>
          <w:rtl/>
        </w:rPr>
        <w:t xml:space="preserve"> لمّا وليَ عبدُ الملك بن مروانَ الخلافةَ ردَّ إلى عليِّ بنِ الحسينِ صلواتُ اللّهِ عليهما صدقاتِ رسولِ اللّهِ وعليٌِ بنِ أَبي طالبِ صلواتُ الله عليهما</w:t>
      </w:r>
      <w:r w:rsidR="000B5FC5">
        <w:rPr>
          <w:rtl/>
        </w:rPr>
        <w:t>،</w:t>
      </w:r>
      <w:r>
        <w:rPr>
          <w:rtl/>
        </w:rPr>
        <w:t xml:space="preserve"> </w:t>
      </w:r>
      <w:r w:rsidRPr="00CD4A30">
        <w:rPr>
          <w:rtl/>
        </w:rPr>
        <w:t>وكانتا مضمومتينِ</w:t>
      </w:r>
      <w:r w:rsidR="000B5FC5">
        <w:rPr>
          <w:rtl/>
        </w:rPr>
        <w:t>،</w:t>
      </w:r>
      <w:r>
        <w:rPr>
          <w:rtl/>
        </w:rPr>
        <w:t xml:space="preserve"> </w:t>
      </w:r>
      <w:r w:rsidRPr="00CD4A30">
        <w:rPr>
          <w:rtl/>
        </w:rPr>
        <w:t>فخرجَ عمرُ بنُ عليٍّ إِلى عبدِ الملكِ يتظلّمُ إِليه من نفسه</w:t>
      </w:r>
      <w:r>
        <w:rPr>
          <w:rFonts w:hint="cs"/>
          <w:rtl/>
        </w:rPr>
        <w:t xml:space="preserve"> </w:t>
      </w:r>
      <w:r w:rsidRPr="00CD4A30">
        <w:rPr>
          <w:rtl/>
        </w:rPr>
        <w:t>؛</w:t>
      </w:r>
      <w:r>
        <w:rPr>
          <w:rtl/>
        </w:rPr>
        <w:t xml:space="preserve"> </w:t>
      </w:r>
      <w:r w:rsidRPr="00FF6DFF">
        <w:rPr>
          <w:rStyle w:val="libFootnotenumChar"/>
          <w:rtl/>
        </w:rPr>
        <w:t>(1)</w:t>
      </w:r>
      <w:r w:rsidRPr="00F00C45">
        <w:rPr>
          <w:rtl/>
        </w:rPr>
        <w:t xml:space="preserve"> </w:t>
      </w:r>
      <w:r w:rsidRPr="00CD4A30">
        <w:rPr>
          <w:rtl/>
        </w:rPr>
        <w:t>فقال له عبد الملك</w:t>
      </w:r>
      <w:r w:rsidR="000B5FC5">
        <w:rPr>
          <w:rFonts w:hint="cs"/>
          <w:rtl/>
        </w:rPr>
        <w:t>:</w:t>
      </w:r>
      <w:r w:rsidRPr="00CD4A30">
        <w:rPr>
          <w:rtl/>
        </w:rPr>
        <w:t xml:space="preserve"> أقولُ كما قال ابن أَبي الحقيق:</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إِنَّا إِذَاَ مَالَتْ دَوَاعِي الْهَوَى</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وَأنصَتَ السَّامِعُ لَلْقَائِل</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وَاصْطَرَعَ النَّاسُ بِأَلْبَابهِمْ</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نقضي بحُكْمٍ عَادِلٍ َفاصِلِ</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لا</w:t>
            </w:r>
            <w:r>
              <w:rPr>
                <w:rFonts w:hint="cs"/>
                <w:rtl/>
              </w:rPr>
              <w:t xml:space="preserve"> </w:t>
            </w:r>
            <w:r w:rsidRPr="002D5FFC">
              <w:rPr>
                <w:rtl/>
              </w:rPr>
              <w:t>نَجْعل الْباطِلَ حَقاً وَلاَ</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 xml:space="preserve">نُلِظًّ </w:t>
            </w:r>
            <w:r w:rsidRPr="00FF6DFF">
              <w:rPr>
                <w:rStyle w:val="libFootnotenumChar"/>
                <w:rtl/>
              </w:rPr>
              <w:t>(2)</w:t>
            </w:r>
            <w:r w:rsidRPr="002D5FFC">
              <w:rPr>
                <w:rtl/>
              </w:rPr>
              <w:t>دُوْنَ الْحَقِّ بِالْبَاطِلِ</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نَخَافُ أَنْ تَسْفَهَ أَحلامُنَا فنَخْمُلَ</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 xml:space="preserve">الدَّهرَمعَ الْخَاملِ </w:t>
            </w:r>
            <w:r w:rsidRPr="00FF6DFF">
              <w:rPr>
                <w:rStyle w:val="libFootnotenumChar"/>
                <w:rtl/>
              </w:rPr>
              <w:t>(3)</w:t>
            </w:r>
            <w:r w:rsidRPr="00FF6DFF">
              <w:rPr>
                <w:rStyle w:val="libPoemTiniChar0"/>
                <w:rtl/>
              </w:rPr>
              <w:br/>
              <w:t> </w:t>
            </w:r>
          </w:p>
        </w:tc>
      </w:tr>
    </w:tbl>
    <w:p w:rsidR="00FF6DFF" w:rsidRDefault="00FF6DFF" w:rsidP="00A90091">
      <w:pPr>
        <w:pStyle w:val="libNormal"/>
        <w:rPr>
          <w:rtl/>
        </w:rPr>
      </w:pPr>
      <w:r w:rsidRPr="00CD4A30">
        <w:rPr>
          <w:rtl/>
        </w:rPr>
        <w:t>أخبرَني أَبو محمّد الحسنُ بنُ محمّدٍ قالَ</w:t>
      </w:r>
      <w:r w:rsidR="000B5FC5">
        <w:rPr>
          <w:rtl/>
        </w:rPr>
        <w:t>:</w:t>
      </w:r>
      <w:r w:rsidRPr="00CD4A30">
        <w:rPr>
          <w:rtl/>
        </w:rPr>
        <w:t xml:space="preserve"> حدّثَنا جدِّي قالَ</w:t>
      </w:r>
      <w:r w:rsidR="000B5FC5">
        <w:rPr>
          <w:rtl/>
        </w:rPr>
        <w:t>:</w:t>
      </w:r>
      <w:r w:rsidRPr="00CD4A30">
        <w:rPr>
          <w:rtl/>
        </w:rPr>
        <w:t xml:space="preserve"> حدّثَنا أَبوجعفرٍ محمّدُ بن إِسماعيلَ قالَ</w:t>
      </w:r>
      <w:r w:rsidR="000B5FC5">
        <w:rPr>
          <w:rtl/>
        </w:rPr>
        <w:t>:</w:t>
      </w:r>
      <w:r w:rsidRPr="00CD4A30">
        <w:rPr>
          <w:rtl/>
        </w:rPr>
        <w:t xml:space="preserve"> حجَّ عليُّ بنُ الحسينِ </w:t>
      </w:r>
      <w:r w:rsidR="000B5FC5" w:rsidRPr="000B5FC5">
        <w:rPr>
          <w:rStyle w:val="libAlaemChar"/>
          <w:rFonts w:hint="cs"/>
          <w:rtl/>
        </w:rPr>
        <w:t>عليهما‌السلام</w:t>
      </w:r>
      <w:r w:rsidRPr="00CD4A30">
        <w:rPr>
          <w:rtl/>
        </w:rPr>
        <w:t xml:space="preserve"> فاستجهرَ</w:t>
      </w:r>
      <w:r>
        <w:rPr>
          <w:rFonts w:hint="cs"/>
          <w:rtl/>
        </w:rPr>
        <w:t xml:space="preserve"> </w:t>
      </w:r>
      <w:r w:rsidRPr="00FF6DFF">
        <w:rPr>
          <w:rStyle w:val="libFootnotenumChar"/>
          <w:rtl/>
        </w:rPr>
        <w:t>(4)</w:t>
      </w:r>
      <w:r w:rsidRPr="00F00C45">
        <w:rPr>
          <w:rtl/>
        </w:rPr>
        <w:t xml:space="preserve"> </w:t>
      </w:r>
      <w:r w:rsidRPr="00CD4A30">
        <w:rPr>
          <w:rtl/>
        </w:rPr>
        <w:t>الناس من جمالهِ</w:t>
      </w:r>
      <w:r w:rsidR="000B5FC5">
        <w:rPr>
          <w:rtl/>
        </w:rPr>
        <w:t>،</w:t>
      </w:r>
      <w:r>
        <w:rPr>
          <w:rtl/>
        </w:rPr>
        <w:t xml:space="preserve"> </w:t>
      </w:r>
      <w:r w:rsidRPr="00CD4A30">
        <w:rPr>
          <w:rtl/>
        </w:rPr>
        <w:t>وتَشوّفوا إِليه وجعلوا يقولونَ</w:t>
      </w:r>
      <w:r w:rsidR="000B5FC5">
        <w:rPr>
          <w:rtl/>
        </w:rPr>
        <w:t>:</w:t>
      </w:r>
      <w:r w:rsidRPr="00CD4A30">
        <w:rPr>
          <w:rtl/>
        </w:rPr>
        <w:t xml:space="preserve"> مَنْ هذا</w:t>
      </w:r>
      <w:r>
        <w:rPr>
          <w:rtl/>
        </w:rPr>
        <w:t>؟</w:t>
      </w:r>
      <w:r w:rsidRPr="00CD4A30">
        <w:rPr>
          <w:rtl/>
        </w:rPr>
        <w:t>! مَن هذا</w:t>
      </w:r>
      <w:r>
        <w:rPr>
          <w:rtl/>
        </w:rPr>
        <w:t>؟</w:t>
      </w:r>
      <w:r w:rsidRPr="00CD4A30">
        <w:rPr>
          <w:rtl/>
        </w:rPr>
        <w:t>! تعظيماً له وِاجلاللاً لمرتبتِه</w:t>
      </w:r>
      <w:r w:rsidR="000B5FC5">
        <w:rPr>
          <w:rtl/>
        </w:rPr>
        <w:t>،</w:t>
      </w:r>
      <w:r>
        <w:rPr>
          <w:rtl/>
        </w:rPr>
        <w:t xml:space="preserve"> </w:t>
      </w:r>
      <w:r w:rsidRPr="00CD4A30">
        <w:rPr>
          <w:rtl/>
        </w:rPr>
        <w:t>وكانَ الفرزدقُ هناكَ</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هارون بن موسى بن عبدالله المدني مولى </w:t>
      </w:r>
      <w:r>
        <w:rPr>
          <w:rFonts w:hint="cs"/>
          <w:rtl/>
        </w:rPr>
        <w:t>آ</w:t>
      </w:r>
      <w:r w:rsidRPr="002D5FFC">
        <w:rPr>
          <w:rtl/>
        </w:rPr>
        <w:t>ل عثمان الذي عنونه ابن حجر وذكر روايته عن عبدالله بن نافع الزبيري في وروايته عن عبد الملك ابن الماجشون</w:t>
      </w:r>
      <w:r w:rsidR="000B5FC5">
        <w:rPr>
          <w:rtl/>
        </w:rPr>
        <w:t>،</w:t>
      </w:r>
      <w:r>
        <w:rPr>
          <w:rtl/>
        </w:rPr>
        <w:t xml:space="preserve"> </w:t>
      </w:r>
      <w:r w:rsidRPr="002D5FFC">
        <w:rPr>
          <w:rtl/>
        </w:rPr>
        <w:t>وعبد الملك بن الماجشون هو عبد الملك بن عبد العزيز بن عبدالله بن أبي سلمة الماجشون التيمي مولاهم أبو مروان المدني المتوفى سنة 212 أو 214</w:t>
      </w:r>
      <w:r w:rsidR="000B5FC5">
        <w:rPr>
          <w:rtl/>
        </w:rPr>
        <w:t>،</w:t>
      </w:r>
      <w:r>
        <w:rPr>
          <w:rtl/>
        </w:rPr>
        <w:t xml:space="preserve"> </w:t>
      </w:r>
      <w:r w:rsidRPr="002D5FFC">
        <w:rPr>
          <w:rtl/>
        </w:rPr>
        <w:t>ومن هذا كله يظهر أن الرواية مأخوذة من كتاب يحيى بن الحسن العبيدلي</w:t>
      </w:r>
      <w:r>
        <w:rPr>
          <w:rtl/>
        </w:rPr>
        <w:t>.</w:t>
      </w:r>
    </w:p>
    <w:p w:rsidR="00FF6DFF" w:rsidRDefault="00FF6DFF" w:rsidP="00FF6DFF">
      <w:pPr>
        <w:pStyle w:val="libFootnote0"/>
        <w:rPr>
          <w:rtl/>
        </w:rPr>
      </w:pPr>
      <w:r w:rsidRPr="002D5FFC">
        <w:rPr>
          <w:rtl/>
        </w:rPr>
        <w:t>(1)</w:t>
      </w:r>
      <w:r>
        <w:rPr>
          <w:rFonts w:hint="cs"/>
          <w:rtl/>
        </w:rPr>
        <w:t xml:space="preserve"> </w:t>
      </w:r>
      <w:r w:rsidRPr="002D5FFC">
        <w:rPr>
          <w:rtl/>
        </w:rPr>
        <w:t xml:space="preserve">في هامش </w:t>
      </w:r>
      <w:r>
        <w:rPr>
          <w:rtl/>
        </w:rPr>
        <w:t>«ش»</w:t>
      </w:r>
      <w:r w:rsidR="000B5FC5">
        <w:rPr>
          <w:rtl/>
        </w:rPr>
        <w:t>:</w:t>
      </w:r>
      <w:r w:rsidRPr="002D5FFC">
        <w:rPr>
          <w:rtl/>
        </w:rPr>
        <w:t xml:space="preserve"> أي من اختلال احوال نفسه</w:t>
      </w:r>
      <w:r>
        <w:rPr>
          <w:rtl/>
        </w:rPr>
        <w:t>.</w:t>
      </w:r>
    </w:p>
    <w:p w:rsidR="00FF6DFF" w:rsidRDefault="00FF6DFF" w:rsidP="00FF6DFF">
      <w:pPr>
        <w:pStyle w:val="libFootnote0"/>
        <w:rPr>
          <w:rtl/>
        </w:rPr>
      </w:pPr>
      <w:r w:rsidRPr="002D5FFC">
        <w:rPr>
          <w:rtl/>
        </w:rPr>
        <w:t>(2) اُلظّ به</w:t>
      </w:r>
      <w:r w:rsidR="000B5FC5">
        <w:rPr>
          <w:rtl/>
        </w:rPr>
        <w:t>:</w:t>
      </w:r>
      <w:r w:rsidRPr="002D5FFC">
        <w:rPr>
          <w:rtl/>
        </w:rPr>
        <w:t xml:space="preserve"> لازمه لا يفارقه</w:t>
      </w:r>
      <w:r>
        <w:rPr>
          <w:rtl/>
        </w:rPr>
        <w:t>.</w:t>
      </w:r>
      <w:r w:rsidRPr="002D5FFC">
        <w:rPr>
          <w:rtl/>
        </w:rPr>
        <w:t xml:space="preserve"> «الصحاح</w:t>
      </w:r>
      <w:r w:rsidR="008F72F1">
        <w:rPr>
          <w:rtl/>
        </w:rPr>
        <w:t xml:space="preserve"> - </w:t>
      </w:r>
      <w:r w:rsidRPr="002D5FFC">
        <w:rPr>
          <w:rtl/>
        </w:rPr>
        <w:t>لظظ</w:t>
      </w:r>
      <w:r w:rsidR="008F72F1">
        <w:rPr>
          <w:rtl/>
        </w:rPr>
        <w:t xml:space="preserve"> - </w:t>
      </w:r>
      <w:r w:rsidRPr="002D5FFC">
        <w:rPr>
          <w:rtl/>
        </w:rPr>
        <w:t>3</w:t>
      </w:r>
      <w:r w:rsidR="000B5FC5">
        <w:rPr>
          <w:rtl/>
        </w:rPr>
        <w:t>:</w:t>
      </w:r>
      <w:r w:rsidRPr="002D5FFC">
        <w:rPr>
          <w:rtl/>
        </w:rPr>
        <w:t xml:space="preserve"> 1178 »</w:t>
      </w:r>
      <w:r>
        <w:rPr>
          <w:rtl/>
        </w:rPr>
        <w:t>.</w:t>
      </w:r>
    </w:p>
    <w:p w:rsidR="00FF6DFF" w:rsidRDefault="00FF6DFF" w:rsidP="00FF6DFF">
      <w:pPr>
        <w:pStyle w:val="libFootnote0"/>
        <w:rPr>
          <w:rtl/>
        </w:rPr>
      </w:pPr>
      <w:r w:rsidRPr="002D5FFC">
        <w:rPr>
          <w:rtl/>
        </w:rPr>
        <w:t>(3)</w:t>
      </w:r>
      <w:r>
        <w:rPr>
          <w:rFonts w:hint="cs"/>
          <w:rtl/>
        </w:rPr>
        <w:t xml:space="preserve"> </w:t>
      </w:r>
      <w:r w:rsidRPr="002D5FFC">
        <w:rPr>
          <w:rtl/>
        </w:rPr>
        <w:t>نقله العلامة المجلسي في البحار 46</w:t>
      </w:r>
      <w:r w:rsidR="000B5FC5">
        <w:rPr>
          <w:rtl/>
        </w:rPr>
        <w:t>:</w:t>
      </w:r>
      <w:r w:rsidRPr="002D5FFC">
        <w:rPr>
          <w:rtl/>
        </w:rPr>
        <w:t xml:space="preserve"> </w:t>
      </w:r>
      <w:r>
        <w:rPr>
          <w:rFonts w:hint="cs"/>
          <w:rtl/>
        </w:rPr>
        <w:t>1</w:t>
      </w:r>
      <w:r w:rsidRPr="002D5FFC">
        <w:rPr>
          <w:rtl/>
        </w:rPr>
        <w:t>21</w:t>
      </w:r>
      <w:r>
        <w:rPr>
          <w:rtl/>
        </w:rPr>
        <w:t xml:space="preserve"> / </w:t>
      </w:r>
      <w:r w:rsidRPr="002D5FFC">
        <w:rPr>
          <w:rtl/>
        </w:rPr>
        <w:t>11</w:t>
      </w:r>
      <w:r>
        <w:rPr>
          <w:rtl/>
        </w:rPr>
        <w:t>.</w:t>
      </w:r>
    </w:p>
    <w:p w:rsidR="00FF6DFF" w:rsidRPr="002D5FFC" w:rsidRDefault="00FF6DFF" w:rsidP="00FF6DFF">
      <w:pPr>
        <w:pStyle w:val="libFootnote0"/>
        <w:rPr>
          <w:rtl/>
        </w:rPr>
      </w:pPr>
      <w:r w:rsidRPr="002D5FFC">
        <w:rPr>
          <w:rtl/>
        </w:rPr>
        <w:t>(4) لم نعثر على هذه الصيغة في بعض الموسوعات اللغوية المفصلة</w:t>
      </w:r>
      <w:r w:rsidR="000B5FC5">
        <w:rPr>
          <w:rtl/>
        </w:rPr>
        <w:t>،</w:t>
      </w:r>
      <w:r>
        <w:rPr>
          <w:rtl/>
        </w:rPr>
        <w:t xml:space="preserve"> </w:t>
      </w:r>
      <w:r w:rsidRPr="002D5FFC">
        <w:rPr>
          <w:rtl/>
        </w:rPr>
        <w:t xml:space="preserve">وفي هامش النسختين </w:t>
      </w:r>
      <w:r>
        <w:rPr>
          <w:rtl/>
        </w:rPr>
        <w:t>«ش»</w:t>
      </w:r>
      <w:r w:rsidRPr="002D5FFC">
        <w:rPr>
          <w:rtl/>
        </w:rPr>
        <w:t xml:space="preserve"> </w:t>
      </w:r>
      <w:r>
        <w:rPr>
          <w:rtl/>
        </w:rPr>
        <w:t>و «م»</w:t>
      </w:r>
      <w:r w:rsidR="000B5FC5">
        <w:rPr>
          <w:rtl/>
        </w:rPr>
        <w:t>:</w:t>
      </w:r>
      <w:r w:rsidRPr="002D5FFC">
        <w:rPr>
          <w:rtl/>
        </w:rPr>
        <w:t xml:space="preserve"> جهرت ألرجل وأجتهرته [أصح</w:t>
      </w:r>
      <w:r w:rsidR="008F72F1">
        <w:rPr>
          <w:rtl/>
        </w:rPr>
        <w:t xml:space="preserve"> - </w:t>
      </w:r>
      <w:r w:rsidRPr="002D5FFC">
        <w:rPr>
          <w:rtl/>
        </w:rPr>
        <w:t xml:space="preserve">كما في هامش </w:t>
      </w:r>
      <w:r>
        <w:rPr>
          <w:rtl/>
        </w:rPr>
        <w:t>«ش»</w:t>
      </w:r>
      <w:r w:rsidRPr="002D5FFC">
        <w:rPr>
          <w:rtl/>
        </w:rPr>
        <w:t>] اذا استحسنته</w:t>
      </w:r>
      <w:r w:rsidR="000B5FC5">
        <w:rPr>
          <w:rtl/>
        </w:rPr>
        <w:t>،</w:t>
      </w:r>
      <w:r>
        <w:rPr>
          <w:rtl/>
        </w:rPr>
        <w:t xml:space="preserve"> </w:t>
      </w:r>
      <w:r w:rsidRPr="002D5FFC">
        <w:rPr>
          <w:rtl/>
        </w:rPr>
        <w:t>وما أحسن جهره وجهرته</w:t>
      </w:r>
      <w:r>
        <w:rPr>
          <w:rtl/>
        </w:rPr>
        <w:t>.</w:t>
      </w:r>
      <w:r w:rsidRPr="00CD4A30">
        <w:rPr>
          <w:rtl/>
        </w:rPr>
        <w:t xml:space="preserve"> </w:t>
      </w:r>
    </w:p>
    <w:p w:rsidR="00FF6DFF" w:rsidRPr="002D5FFC" w:rsidRDefault="00FF6DFF" w:rsidP="00FF6DFF">
      <w:pPr>
        <w:pStyle w:val="libNormal0"/>
        <w:rPr>
          <w:rtl/>
        </w:rPr>
      </w:pPr>
      <w:r>
        <w:rPr>
          <w:rtl/>
        </w:rPr>
        <w:br w:type="page"/>
      </w:r>
      <w:r w:rsidRPr="00CD4A30">
        <w:rPr>
          <w:rtl/>
        </w:rPr>
        <w:lastRenderedPageBreak/>
        <w:t>فانشأ يقولُ</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هذَا الَّذِيْ تَعْرِفُ الْبَطْحاءُ وَطْاتَهُ</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وَالبيْتُ يعْرفُهُ وَالْحِلُّ وَالْحرَمُ</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هذَا ابنُ خيْرِ عِبَادِ الله كل</w:t>
            </w:r>
            <w:r>
              <w:rPr>
                <w:rFonts w:hint="cs"/>
                <w:rtl/>
              </w:rPr>
              <w:t>ّ</w:t>
            </w:r>
            <w:r w:rsidRPr="002D5FFC">
              <w:rPr>
                <w:rtl/>
              </w:rPr>
              <w:t>هِمُ</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هذَا التقيُّ النًّقِيُّ الطاهِرُ الْعَلَمُ</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يَكَادُ يُمسِكُهُ عِرْفان رَاحتِهِ</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رُكنُ الحَطِيْمِ إِذَا ماجَاءَ يَسْتَلمُ</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يُغْضيْ حياءً وَيغْضَى منْ مَهَابتِهِ</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فمَا يُكلَّمُ إلا حينَ يبتَسِمُ</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أَيُّ الْخلائقِ لَيْسَتْ في رِقابهِمُ</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لأوَّلِيّةِ هذَا أَولهُ نعَمُ</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منْ يَعْرِفِ اللهَّ يَعْرِفْ أَوَّلِيّةََ ذَا</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فَالدِّيْنُ مِنْ بَيْتِ هذَا نَالَهُ الأممُ</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إِذَا رَأتهُ قرَيْشٌ قالَ قائلهَا</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 xml:space="preserve">إِلى مَكَارِمِ هذَا يَنْتَهِي الْكَرَمُ </w:t>
            </w:r>
            <w:r w:rsidRPr="00FF6DFF">
              <w:rPr>
                <w:rStyle w:val="libFootnotenumChar"/>
                <w:rtl/>
              </w:rPr>
              <w:t>(1)</w:t>
            </w:r>
            <w:r w:rsidRPr="00FF6DFF">
              <w:rPr>
                <w:rStyle w:val="libPoemTiniChar0"/>
                <w:rtl/>
              </w:rPr>
              <w:br/>
              <w:t> </w:t>
            </w:r>
          </w:p>
        </w:tc>
      </w:tr>
    </w:tbl>
    <w:p w:rsidR="00FF6DFF" w:rsidRDefault="00FF6DFF" w:rsidP="00A90091">
      <w:pPr>
        <w:pStyle w:val="libNormal"/>
        <w:rPr>
          <w:rtl/>
        </w:rPr>
      </w:pPr>
      <w:r w:rsidRPr="00CD4A30">
        <w:rPr>
          <w:rtl/>
        </w:rPr>
        <w:t xml:space="preserve"> أخبرَني أَبومحمّدٍ الحسنُ بنُ محمّدٍ</w:t>
      </w:r>
      <w:r w:rsidR="000B5FC5">
        <w:rPr>
          <w:rtl/>
        </w:rPr>
        <w:t>،</w:t>
      </w:r>
      <w:r>
        <w:rPr>
          <w:rtl/>
        </w:rPr>
        <w:t xml:space="preserve"> </w:t>
      </w:r>
      <w:r w:rsidRPr="00CD4A30">
        <w:rPr>
          <w:rtl/>
        </w:rPr>
        <w:t>عن جدِّه قالَ</w:t>
      </w:r>
      <w:r w:rsidR="000B5FC5">
        <w:rPr>
          <w:rtl/>
        </w:rPr>
        <w:t>:</w:t>
      </w:r>
      <w:r w:rsidRPr="00CD4A30">
        <w:rPr>
          <w:rtl/>
        </w:rPr>
        <w:t xml:space="preserve"> حدّثَني داودُ ابن القاسمِ قالَ</w:t>
      </w:r>
      <w:r w:rsidR="000B5FC5">
        <w:rPr>
          <w:rtl/>
        </w:rPr>
        <w:t>:</w:t>
      </w:r>
      <w:r w:rsidRPr="00CD4A30">
        <w:rPr>
          <w:rtl/>
        </w:rPr>
        <w:t xml:space="preserve"> حدّثَنا الحسينُ بنُ زيد</w:t>
      </w:r>
      <w:r w:rsidR="000B5FC5">
        <w:rPr>
          <w:rtl/>
        </w:rPr>
        <w:t>،</w:t>
      </w:r>
      <w:r>
        <w:rPr>
          <w:rtl/>
        </w:rPr>
        <w:t xml:space="preserve"> </w:t>
      </w:r>
      <w:r w:rsidRPr="00CD4A30">
        <w:rPr>
          <w:rtl/>
        </w:rPr>
        <w:t>عن عمِّه عمر بن عليٍّ</w:t>
      </w:r>
      <w:r w:rsidR="000B5FC5">
        <w:rPr>
          <w:rtl/>
        </w:rPr>
        <w:t>،</w:t>
      </w:r>
      <w:r>
        <w:rPr>
          <w:rtl/>
        </w:rPr>
        <w:t xml:space="preserve"> </w:t>
      </w:r>
      <w:r w:rsidRPr="00CD4A30">
        <w:rPr>
          <w:rtl/>
        </w:rPr>
        <w:t xml:space="preserve">عن أَبيه عليِّ بنِ الحسينِ </w:t>
      </w:r>
      <w:r w:rsidR="000B5FC5" w:rsidRPr="000B5FC5">
        <w:rPr>
          <w:rStyle w:val="libAlaemChar"/>
          <w:rFonts w:hint="cs"/>
          <w:rtl/>
        </w:rPr>
        <w:t>عليهما‌السلام</w:t>
      </w:r>
      <w:r w:rsidRPr="00CD4A30">
        <w:rPr>
          <w:rtl/>
        </w:rPr>
        <w:t xml:space="preserve"> أَنّه كانَ يقولُ</w:t>
      </w:r>
      <w:r w:rsidR="000B5FC5">
        <w:rPr>
          <w:rtl/>
        </w:rPr>
        <w:t>:</w:t>
      </w:r>
      <w:r w:rsidRPr="00CD4A30">
        <w:rPr>
          <w:rtl/>
        </w:rPr>
        <w:t xml:space="preserve"> «لم أَرَ مثلَ التّقدُّم في الدُّعاءِ</w:t>
      </w:r>
      <w:r w:rsidR="000B5FC5">
        <w:rPr>
          <w:rtl/>
        </w:rPr>
        <w:t>،</w:t>
      </w:r>
      <w:r>
        <w:rPr>
          <w:rtl/>
        </w:rPr>
        <w:t xml:space="preserve"> </w:t>
      </w:r>
      <w:r w:rsidRPr="00CD4A30">
        <w:rPr>
          <w:rtl/>
        </w:rPr>
        <w:t xml:space="preserve">فإِنّ العبدَ ليسَ يَحضرُه الأجابةُ في كلِّ وقتٍ </w:t>
      </w:r>
      <w:r w:rsidRPr="00FF6DFF">
        <w:rPr>
          <w:rStyle w:val="libFootnotenumChar"/>
          <w:rtl/>
        </w:rPr>
        <w:t>(2)</w:t>
      </w:r>
      <w:r w:rsidRPr="00F00C45">
        <w:rPr>
          <w:rtl/>
        </w:rPr>
        <w:t xml:space="preserve"> </w:t>
      </w:r>
      <w:r w:rsidRPr="00CD4A30">
        <w:rPr>
          <w:rtl/>
        </w:rPr>
        <w:t>».</w:t>
      </w:r>
    </w:p>
    <w:p w:rsidR="00FF6DFF" w:rsidRDefault="00FF6DFF" w:rsidP="00A90091">
      <w:pPr>
        <w:pStyle w:val="libNormal"/>
        <w:rPr>
          <w:rtl/>
        </w:rPr>
      </w:pPr>
      <w:r w:rsidRPr="00CD4A30">
        <w:rPr>
          <w:rtl/>
        </w:rPr>
        <w:t>وكانَ ممّا حُفِظَ عنه منَ الدُّعاءِ حينَ بلغَه تَوجُّهُ مُسْرِفِ بنِ عُقْبةَ إِلى المدينةِ</w:t>
      </w:r>
      <w:r w:rsidR="000B5FC5">
        <w:rPr>
          <w:rtl/>
        </w:rPr>
        <w:t>:</w:t>
      </w:r>
    </w:p>
    <w:p w:rsidR="00FF6DFF" w:rsidRDefault="00FF6DFF" w:rsidP="00A90091">
      <w:pPr>
        <w:pStyle w:val="libNormal"/>
        <w:rPr>
          <w:rtl/>
        </w:rPr>
      </w:pPr>
      <w:r w:rsidRPr="00CD4A30">
        <w:rPr>
          <w:rtl/>
        </w:rPr>
        <w:t>«ربِّ كم من نعمةٍ أَنعمتَ بها عليَّ قلَّ لكَ عندَها شكري</w:t>
      </w:r>
      <w:r w:rsidR="000B5FC5">
        <w:rPr>
          <w:rtl/>
        </w:rPr>
        <w:t>،</w:t>
      </w:r>
      <w:r>
        <w:rPr>
          <w:rtl/>
        </w:rPr>
        <w:t xml:space="preserve"> </w:t>
      </w:r>
      <w:r w:rsidRPr="00CD4A30">
        <w:rPr>
          <w:rtl/>
        </w:rPr>
        <w:t xml:space="preserve">وكم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ديوان الفرزدق 2</w:t>
      </w:r>
      <w:r w:rsidR="000B5FC5">
        <w:rPr>
          <w:rtl/>
        </w:rPr>
        <w:t>:</w:t>
      </w:r>
      <w:r w:rsidRPr="002D5FFC">
        <w:rPr>
          <w:rtl/>
        </w:rPr>
        <w:t xml:space="preserve"> 178</w:t>
      </w:r>
      <w:r w:rsidR="000B5FC5">
        <w:rPr>
          <w:rtl/>
        </w:rPr>
        <w:t>،</w:t>
      </w:r>
      <w:r>
        <w:rPr>
          <w:rtl/>
        </w:rPr>
        <w:t xml:space="preserve"> </w:t>
      </w:r>
      <w:r w:rsidRPr="002D5FFC">
        <w:rPr>
          <w:rtl/>
        </w:rPr>
        <w:t>وانظرالاغاني 21</w:t>
      </w:r>
      <w:r w:rsidR="000B5FC5">
        <w:rPr>
          <w:rtl/>
        </w:rPr>
        <w:t>:</w:t>
      </w:r>
      <w:r w:rsidRPr="002D5FFC">
        <w:rPr>
          <w:rtl/>
        </w:rPr>
        <w:t xml:space="preserve"> 376</w:t>
      </w:r>
      <w:r w:rsidR="000B5FC5">
        <w:rPr>
          <w:rtl/>
        </w:rPr>
        <w:t>،</w:t>
      </w:r>
      <w:r>
        <w:rPr>
          <w:rtl/>
        </w:rPr>
        <w:t xml:space="preserve"> </w:t>
      </w:r>
      <w:r w:rsidRPr="002D5FFC">
        <w:rPr>
          <w:rtl/>
        </w:rPr>
        <w:t>الاختصاص</w:t>
      </w:r>
      <w:r w:rsidR="000B5FC5">
        <w:rPr>
          <w:rtl/>
        </w:rPr>
        <w:t>:</w:t>
      </w:r>
      <w:r w:rsidRPr="002D5FFC">
        <w:rPr>
          <w:rtl/>
        </w:rPr>
        <w:t xml:space="preserve"> 191</w:t>
      </w:r>
      <w:r w:rsidR="000B5FC5">
        <w:rPr>
          <w:rtl/>
        </w:rPr>
        <w:t>،</w:t>
      </w:r>
      <w:r>
        <w:rPr>
          <w:rtl/>
        </w:rPr>
        <w:t xml:space="preserve"> </w:t>
      </w:r>
      <w:r w:rsidRPr="002D5FFC">
        <w:rPr>
          <w:rtl/>
        </w:rPr>
        <w:t>حلية الاولياء 3</w:t>
      </w:r>
      <w:r w:rsidR="000B5FC5">
        <w:rPr>
          <w:rtl/>
        </w:rPr>
        <w:t>:</w:t>
      </w:r>
      <w:r w:rsidRPr="002D5FFC">
        <w:rPr>
          <w:rtl/>
        </w:rPr>
        <w:t xml:space="preserve"> 139</w:t>
      </w:r>
      <w:r w:rsidR="000B5FC5">
        <w:rPr>
          <w:rtl/>
        </w:rPr>
        <w:t>،</w:t>
      </w:r>
      <w:r>
        <w:rPr>
          <w:rtl/>
        </w:rPr>
        <w:t xml:space="preserve"> </w:t>
      </w:r>
      <w:r w:rsidRPr="002D5FFC">
        <w:rPr>
          <w:rtl/>
        </w:rPr>
        <w:t>مرآة الجنان 1</w:t>
      </w:r>
      <w:r w:rsidR="000B5FC5">
        <w:rPr>
          <w:rtl/>
        </w:rPr>
        <w:t>:</w:t>
      </w:r>
      <w:r w:rsidRPr="002D5FFC">
        <w:rPr>
          <w:rtl/>
        </w:rPr>
        <w:t xml:space="preserve"> 239</w:t>
      </w:r>
      <w:r w:rsidR="000B5FC5">
        <w:rPr>
          <w:rtl/>
        </w:rPr>
        <w:t>،</w:t>
      </w:r>
      <w:r>
        <w:rPr>
          <w:rtl/>
        </w:rPr>
        <w:t xml:space="preserve"> </w:t>
      </w:r>
      <w:r w:rsidRPr="002D5FFC">
        <w:rPr>
          <w:rtl/>
        </w:rPr>
        <w:t>حياة الحيوان مادة</w:t>
      </w:r>
      <w:r w:rsidR="008F72F1">
        <w:rPr>
          <w:rtl/>
        </w:rPr>
        <w:t xml:space="preserve"> - </w:t>
      </w:r>
      <w:r w:rsidRPr="002D5FFC">
        <w:rPr>
          <w:rtl/>
        </w:rPr>
        <w:t>أسد</w:t>
      </w:r>
      <w:r w:rsidR="008F72F1">
        <w:rPr>
          <w:rtl/>
        </w:rPr>
        <w:t xml:space="preserve"> - </w:t>
      </w:r>
      <w:r w:rsidRPr="002D5FFC">
        <w:rPr>
          <w:rtl/>
        </w:rPr>
        <w:t>1</w:t>
      </w:r>
      <w:r w:rsidR="000B5FC5">
        <w:rPr>
          <w:rtl/>
        </w:rPr>
        <w:t>:</w:t>
      </w:r>
      <w:r w:rsidRPr="002D5FFC">
        <w:rPr>
          <w:rtl/>
        </w:rPr>
        <w:t xml:space="preserve"> 9</w:t>
      </w:r>
      <w:r w:rsidR="000B5FC5">
        <w:rPr>
          <w:rtl/>
        </w:rPr>
        <w:t>،</w:t>
      </w:r>
      <w:r>
        <w:rPr>
          <w:rtl/>
        </w:rPr>
        <w:t xml:space="preserve"> </w:t>
      </w:r>
      <w:r w:rsidRPr="002D5FFC">
        <w:rPr>
          <w:rtl/>
        </w:rPr>
        <w:t>مناقب ابن شهرآشوب 4</w:t>
      </w:r>
      <w:r w:rsidR="000B5FC5">
        <w:rPr>
          <w:rtl/>
        </w:rPr>
        <w:t>:</w:t>
      </w:r>
      <w:r w:rsidRPr="002D5FFC">
        <w:rPr>
          <w:rtl/>
        </w:rPr>
        <w:t xml:space="preserve"> 169</w:t>
      </w:r>
      <w:r w:rsidR="000B5FC5">
        <w:rPr>
          <w:rtl/>
        </w:rPr>
        <w:t>،</w:t>
      </w:r>
      <w:r>
        <w:rPr>
          <w:rtl/>
        </w:rPr>
        <w:t xml:space="preserve"> </w:t>
      </w:r>
      <w:r w:rsidRPr="002D5FFC">
        <w:rPr>
          <w:rtl/>
        </w:rPr>
        <w:t>كفاية الطالب</w:t>
      </w:r>
      <w:r w:rsidR="000B5FC5">
        <w:rPr>
          <w:rtl/>
        </w:rPr>
        <w:t>:</w:t>
      </w:r>
      <w:r w:rsidRPr="002D5FFC">
        <w:rPr>
          <w:rtl/>
        </w:rPr>
        <w:t xml:space="preserve"> 451</w:t>
      </w:r>
      <w:r w:rsidR="000B5FC5">
        <w:rPr>
          <w:rtl/>
        </w:rPr>
        <w:t>،</w:t>
      </w:r>
      <w:r>
        <w:rPr>
          <w:rtl/>
        </w:rPr>
        <w:t xml:space="preserve"> </w:t>
      </w:r>
      <w:r w:rsidRPr="002D5FFC">
        <w:rPr>
          <w:rtl/>
        </w:rPr>
        <w:t>الفصول المهمة</w:t>
      </w:r>
      <w:r w:rsidR="000B5FC5">
        <w:rPr>
          <w:rtl/>
        </w:rPr>
        <w:t>:</w:t>
      </w:r>
      <w:r w:rsidRPr="002D5FFC">
        <w:rPr>
          <w:rtl/>
        </w:rPr>
        <w:t xml:space="preserve"> 207</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121</w:t>
      </w:r>
      <w:r>
        <w:rPr>
          <w:rtl/>
        </w:rPr>
        <w:t xml:space="preserve"> / </w:t>
      </w:r>
      <w:r w:rsidRPr="002D5FFC">
        <w:rPr>
          <w:rtl/>
        </w:rPr>
        <w:t>13</w:t>
      </w:r>
      <w:r w:rsidR="000B5FC5">
        <w:rPr>
          <w:rtl/>
        </w:rPr>
        <w:t>،</w:t>
      </w:r>
      <w:r>
        <w:rPr>
          <w:rtl/>
        </w:rPr>
        <w:t xml:space="preserve"> </w:t>
      </w:r>
      <w:r w:rsidRPr="002D5FFC">
        <w:rPr>
          <w:rtl/>
        </w:rPr>
        <w:t>وثمة رواية أخرى للواقعة في المصادر آنفة الذكر.</w:t>
      </w:r>
    </w:p>
    <w:p w:rsidR="00FF6DFF" w:rsidRDefault="00FF6DFF" w:rsidP="00FF6DFF">
      <w:pPr>
        <w:pStyle w:val="libFootnote0"/>
        <w:rPr>
          <w:rtl/>
        </w:rPr>
      </w:pPr>
      <w:r w:rsidRPr="002D5FFC">
        <w:rPr>
          <w:rtl/>
        </w:rPr>
        <w:t xml:space="preserve">(2) جاء في هامش </w:t>
      </w:r>
      <w:r>
        <w:rPr>
          <w:rtl/>
        </w:rPr>
        <w:t>«ش»</w:t>
      </w:r>
      <w:r w:rsidRPr="002D5FFC">
        <w:rPr>
          <w:rtl/>
        </w:rPr>
        <w:t xml:space="preserve"> ما نصّه</w:t>
      </w:r>
      <w:r w:rsidR="000B5FC5">
        <w:rPr>
          <w:rtl/>
        </w:rPr>
        <w:t>:</w:t>
      </w:r>
      <w:r w:rsidRPr="002D5FFC">
        <w:rPr>
          <w:rtl/>
        </w:rPr>
        <w:t xml:space="preserve"> هذا أمرمنه بالدعاء أيام الرخاء ليكون مفزعاً وعدّة أيام البلاء</w:t>
      </w:r>
      <w:r w:rsidR="000B5FC5">
        <w:rPr>
          <w:rtl/>
        </w:rPr>
        <w:t>،</w:t>
      </w:r>
      <w:r>
        <w:rPr>
          <w:rtl/>
        </w:rPr>
        <w:t xml:space="preserve"> </w:t>
      </w:r>
      <w:r w:rsidRPr="002D5FFC">
        <w:rPr>
          <w:rtl/>
        </w:rPr>
        <w:t>فربما يوافق وقت الشدة الوقت الذي لا يستجاب الدعاء فيه</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من بليّةٍ ابتليتَني بها قلَّ لكَ عندَها صبري</w:t>
      </w:r>
      <w:r w:rsidR="000B5FC5">
        <w:rPr>
          <w:rtl/>
        </w:rPr>
        <w:t>،</w:t>
      </w:r>
      <w:r>
        <w:rPr>
          <w:rtl/>
        </w:rPr>
        <w:t xml:space="preserve"> </w:t>
      </w:r>
      <w:r w:rsidRPr="00CD4A30">
        <w:rPr>
          <w:rtl/>
        </w:rPr>
        <w:t>فيا مَنْ قل عند َنعمتِه شكري فلم يَحرِمْني</w:t>
      </w:r>
      <w:r w:rsidR="000B5FC5">
        <w:rPr>
          <w:rtl/>
        </w:rPr>
        <w:t>،</w:t>
      </w:r>
      <w:r>
        <w:rPr>
          <w:rtl/>
        </w:rPr>
        <w:t xml:space="preserve"> </w:t>
      </w:r>
      <w:r w:rsidRPr="00CD4A30">
        <w:rPr>
          <w:rtl/>
        </w:rPr>
        <w:t>وقلَّ</w:t>
      </w:r>
      <w:r>
        <w:rPr>
          <w:rtl/>
        </w:rPr>
        <w:t xml:space="preserve"> </w:t>
      </w:r>
      <w:r w:rsidRPr="00FF6DFF">
        <w:rPr>
          <w:rStyle w:val="libFootnotenumChar"/>
          <w:rtl/>
        </w:rPr>
        <w:t>(1)</w:t>
      </w:r>
      <w:r w:rsidRPr="00F00C45">
        <w:rPr>
          <w:rtl/>
        </w:rPr>
        <w:t xml:space="preserve"> </w:t>
      </w:r>
      <w:r w:rsidRPr="00CD4A30">
        <w:rPr>
          <w:rtl/>
        </w:rPr>
        <w:t>عندَ بلائه صبري فلم يَخذًلني</w:t>
      </w:r>
      <w:r w:rsidR="000B5FC5">
        <w:rPr>
          <w:rtl/>
        </w:rPr>
        <w:t>،</w:t>
      </w:r>
      <w:r>
        <w:rPr>
          <w:rtl/>
        </w:rPr>
        <w:t xml:space="preserve"> </w:t>
      </w:r>
      <w:r w:rsidRPr="00CD4A30">
        <w:rPr>
          <w:rtl/>
        </w:rPr>
        <w:t>يا ذا المعروف الذي</w:t>
      </w:r>
      <w:r>
        <w:rPr>
          <w:rtl/>
        </w:rPr>
        <w:t xml:space="preserve"> ( </w:t>
      </w:r>
      <w:r w:rsidRPr="00CD4A30">
        <w:rPr>
          <w:rtl/>
        </w:rPr>
        <w:t>لا ينقطع</w:t>
      </w:r>
      <w:r>
        <w:rPr>
          <w:rtl/>
        </w:rPr>
        <w:t xml:space="preserve"> ) </w:t>
      </w:r>
      <w:r w:rsidRPr="00FF6DFF">
        <w:rPr>
          <w:rStyle w:val="libFootnotenumChar"/>
          <w:rtl/>
        </w:rPr>
        <w:t>(2)</w:t>
      </w:r>
      <w:r w:rsidRPr="00F00C45">
        <w:rPr>
          <w:rtl/>
        </w:rPr>
        <w:t xml:space="preserve"> </w:t>
      </w:r>
      <w:r w:rsidRPr="00CD4A30">
        <w:rPr>
          <w:rtl/>
        </w:rPr>
        <w:t>أبداً</w:t>
      </w:r>
      <w:r w:rsidR="000B5FC5">
        <w:rPr>
          <w:rtl/>
        </w:rPr>
        <w:t>،</w:t>
      </w:r>
      <w:r>
        <w:rPr>
          <w:rtl/>
        </w:rPr>
        <w:t xml:space="preserve"> </w:t>
      </w:r>
      <w:r w:rsidRPr="00CD4A30">
        <w:rPr>
          <w:rtl/>
        </w:rPr>
        <w:t>ويا ذا النّعماءِ الّتي لا تُحصى عدداً</w:t>
      </w:r>
      <w:r w:rsidR="000B5FC5">
        <w:rPr>
          <w:rtl/>
        </w:rPr>
        <w:t>،</w:t>
      </w:r>
      <w:r>
        <w:rPr>
          <w:rtl/>
        </w:rPr>
        <w:t xml:space="preserve"> </w:t>
      </w:r>
      <w:r w:rsidRPr="00CD4A30">
        <w:rPr>
          <w:rtl/>
        </w:rPr>
        <w:t>صلِّ على محمّدٍ</w:t>
      </w:r>
      <w:r>
        <w:rPr>
          <w:rtl/>
        </w:rPr>
        <w:t xml:space="preserve"> ( </w:t>
      </w:r>
      <w:r w:rsidRPr="00CD4A30">
        <w:rPr>
          <w:rtl/>
        </w:rPr>
        <w:t>وآلِ محمّدٍ</w:t>
      </w:r>
      <w:r>
        <w:rPr>
          <w:rtl/>
        </w:rPr>
        <w:t xml:space="preserve"> ) </w:t>
      </w:r>
      <w:r w:rsidRPr="00FF6DFF">
        <w:rPr>
          <w:rStyle w:val="libFootnotenumChar"/>
          <w:rtl/>
        </w:rPr>
        <w:t>(3)</w:t>
      </w:r>
      <w:r w:rsidRPr="00F00C45">
        <w:rPr>
          <w:rtl/>
        </w:rPr>
        <w:t xml:space="preserve"> </w:t>
      </w:r>
      <w:r w:rsidRPr="00CD4A30">
        <w:rPr>
          <w:rtl/>
        </w:rPr>
        <w:t>وادفعْ عنِّي شرّه</w:t>
      </w:r>
      <w:r w:rsidR="000B5FC5">
        <w:rPr>
          <w:rtl/>
        </w:rPr>
        <w:t>،</w:t>
      </w:r>
      <w:r>
        <w:rPr>
          <w:rtl/>
        </w:rPr>
        <w:t xml:space="preserve"> </w:t>
      </w:r>
      <w:r w:rsidRPr="00CD4A30">
        <w:rPr>
          <w:rtl/>
        </w:rPr>
        <w:t>فإِنِّي أَدرأُ بكَ في نحرِه</w:t>
      </w:r>
      <w:r w:rsidR="000B5FC5">
        <w:rPr>
          <w:rtl/>
        </w:rPr>
        <w:t>،</w:t>
      </w:r>
      <w:r>
        <w:rPr>
          <w:rtl/>
        </w:rPr>
        <w:t xml:space="preserve"> </w:t>
      </w:r>
      <w:r w:rsidRPr="00CD4A30">
        <w:rPr>
          <w:rtl/>
        </w:rPr>
        <w:t>وأَستعيذُ بكَ من شرِّه » فقدمَ مسرفُ بنُ عُقْبةَ المدينةَ وكانَ يقال: لا يُريدُ غيرَعليِّ بنِ الحسينِ ؛ فسَلِمَ منه وأَكرمَه وحباه ووَصَلَه</w:t>
      </w:r>
      <w:r w:rsidRPr="00F00C45">
        <w:rPr>
          <w:rtl/>
        </w:rPr>
        <w:t xml:space="preserve"> </w:t>
      </w:r>
      <w:r w:rsidRPr="00FF6DFF">
        <w:rPr>
          <w:rStyle w:val="libFootnotenumChar"/>
          <w:rtl/>
        </w:rPr>
        <w:t>(4)</w:t>
      </w:r>
      <w:r w:rsidRPr="00087185">
        <w:rPr>
          <w:rtl/>
        </w:rPr>
        <w:t>.</w:t>
      </w:r>
    </w:p>
    <w:p w:rsidR="00FF6DFF" w:rsidRDefault="00FF6DFF" w:rsidP="00A90091">
      <w:pPr>
        <w:pStyle w:val="libNormal"/>
        <w:rPr>
          <w:rtl/>
        </w:rPr>
      </w:pPr>
      <w:r w:rsidRPr="00CD4A30">
        <w:rPr>
          <w:rtl/>
        </w:rPr>
        <w:t>وجاءَ الحديثُ من غير وجهٍ</w:t>
      </w:r>
      <w:r w:rsidR="000B5FC5">
        <w:rPr>
          <w:rtl/>
        </w:rPr>
        <w:t>:</w:t>
      </w:r>
      <w:r w:rsidRPr="00CD4A30">
        <w:rPr>
          <w:rtl/>
        </w:rPr>
        <w:t xml:space="preserve"> أنَّ مُسْرِفَ بنَ عُقْبةَ لمّا قدمَ المدينةَ أَرسلَ إِلى علي بنِ الحسينِ </w:t>
      </w:r>
      <w:r w:rsidR="000B5FC5" w:rsidRPr="000B5FC5">
        <w:rPr>
          <w:rStyle w:val="libAlaemChar"/>
          <w:rFonts w:hint="cs"/>
          <w:rtl/>
        </w:rPr>
        <w:t>عليهما‌السلام</w:t>
      </w:r>
      <w:r w:rsidRPr="00CD4A30">
        <w:rPr>
          <w:rtl/>
        </w:rPr>
        <w:t xml:space="preserve"> فأتاه</w:t>
      </w:r>
      <w:r w:rsidR="000B5FC5">
        <w:rPr>
          <w:rtl/>
        </w:rPr>
        <w:t>،</w:t>
      </w:r>
      <w:r>
        <w:rPr>
          <w:rtl/>
        </w:rPr>
        <w:t xml:space="preserve"> </w:t>
      </w:r>
      <w:r w:rsidRPr="00CD4A30">
        <w:rPr>
          <w:rtl/>
        </w:rPr>
        <w:t>فلمّا صارَ إِليه قرّبَه وأَكرمَه وقالَ له</w:t>
      </w:r>
      <w:r w:rsidR="000B5FC5">
        <w:rPr>
          <w:rtl/>
        </w:rPr>
        <w:t>:</w:t>
      </w:r>
      <w:r w:rsidRPr="00CD4A30">
        <w:rPr>
          <w:rtl/>
        </w:rPr>
        <w:t xml:space="preserve"> وصّاني أَميرُ المؤمنينَ ببرِّكَ وتمييزِكَ من غيركَ ؛ فجزّاه خيراً ؛ ثمّ قالَ</w:t>
      </w:r>
      <w:r w:rsidR="000B5FC5">
        <w:rPr>
          <w:rtl/>
        </w:rPr>
        <w:t>:</w:t>
      </w:r>
      <w:r w:rsidRPr="00CD4A30">
        <w:rPr>
          <w:rtl/>
        </w:rPr>
        <w:t xml:space="preserve"> أَسرِجوا له بغلتي</w:t>
      </w:r>
      <w:r w:rsidR="000B5FC5">
        <w:rPr>
          <w:rtl/>
        </w:rPr>
        <w:t>،</w:t>
      </w:r>
      <w:r>
        <w:rPr>
          <w:rtl/>
        </w:rPr>
        <w:t xml:space="preserve"> </w:t>
      </w:r>
      <w:r w:rsidRPr="00CD4A30">
        <w:rPr>
          <w:rtl/>
        </w:rPr>
        <w:t>وقالَ له</w:t>
      </w:r>
      <w:r w:rsidR="000B5FC5">
        <w:rPr>
          <w:rtl/>
        </w:rPr>
        <w:t>:</w:t>
      </w:r>
      <w:r w:rsidRPr="00CD4A30">
        <w:rPr>
          <w:rtl/>
        </w:rPr>
        <w:t xml:space="preserve"> انصرِفْ إِلى أَهلِكَ</w:t>
      </w:r>
      <w:r w:rsidR="000B5FC5">
        <w:rPr>
          <w:rtl/>
        </w:rPr>
        <w:t>،</w:t>
      </w:r>
      <w:r>
        <w:rPr>
          <w:rtl/>
        </w:rPr>
        <w:t xml:space="preserve"> </w:t>
      </w:r>
      <w:r w:rsidRPr="00CD4A30">
        <w:rPr>
          <w:rtl/>
        </w:rPr>
        <w:t>فإِنِّي أَرى أَنْ قد أَفزعْناهم وأَتعبْناكَ بمشيِكَ إِلينا</w:t>
      </w:r>
      <w:r w:rsidR="000B5FC5">
        <w:rPr>
          <w:rtl/>
        </w:rPr>
        <w:t>،</w:t>
      </w:r>
      <w:r>
        <w:rPr>
          <w:rtl/>
        </w:rPr>
        <w:t xml:space="preserve"> </w:t>
      </w:r>
      <w:r w:rsidRPr="00CD4A30">
        <w:rPr>
          <w:rtl/>
        </w:rPr>
        <w:t xml:space="preserve">ولو كانَ بأَيدينا ما نَقوى به على صِلَتِكَ بقدرِ حقِّكَ لَوَصلْناكَ ؛ فقالَ له عليُّ بنُ الحسينِ </w:t>
      </w:r>
      <w:r w:rsidR="000B5FC5" w:rsidRPr="000B5FC5">
        <w:rPr>
          <w:rStyle w:val="libAlaemChar"/>
          <w:rFonts w:hint="cs"/>
          <w:rtl/>
        </w:rPr>
        <w:t>عليهما‌السلام</w:t>
      </w:r>
      <w:r w:rsidR="000B5FC5">
        <w:rPr>
          <w:rtl/>
        </w:rPr>
        <w:t>:</w:t>
      </w:r>
      <w:r w:rsidRPr="00CD4A30">
        <w:rPr>
          <w:rtl/>
        </w:rPr>
        <w:t xml:space="preserve"> «</w:t>
      </w:r>
      <w:r>
        <w:rPr>
          <w:rFonts w:hint="cs"/>
          <w:rtl/>
        </w:rPr>
        <w:t xml:space="preserve"> </w:t>
      </w:r>
      <w:r w:rsidRPr="00CD4A30">
        <w:rPr>
          <w:rtl/>
        </w:rPr>
        <w:t>ما أَعذرَني للأمير</w:t>
      </w:r>
      <w:r w:rsidRPr="00FF6DFF">
        <w:rPr>
          <w:rStyle w:val="libFootnotenumChar"/>
          <w:rtl/>
        </w:rPr>
        <w:t>(5)</w:t>
      </w:r>
      <w:r>
        <w:rPr>
          <w:rFonts w:hint="cs"/>
          <w:rtl/>
        </w:rPr>
        <w:t>!</w:t>
      </w:r>
      <w:r w:rsidRPr="00CD4A30">
        <w:rPr>
          <w:rtl/>
        </w:rPr>
        <w:t xml:space="preserve"> » وركبَ ؛ فقالَ لجلسائه</w:t>
      </w:r>
      <w:r w:rsidR="000B5FC5">
        <w:rPr>
          <w:rtl/>
        </w:rPr>
        <w:t>:</w:t>
      </w:r>
      <w:r w:rsidRPr="00CD4A30">
        <w:rPr>
          <w:rtl/>
        </w:rPr>
        <w:t xml:space="preserve"> هذا الخيِّرُ لا شرّ َفيه</w:t>
      </w:r>
      <w:r w:rsidR="000B5FC5">
        <w:rPr>
          <w:rtl/>
        </w:rPr>
        <w:t>،</w:t>
      </w:r>
      <w:r>
        <w:rPr>
          <w:rtl/>
        </w:rPr>
        <w:t xml:space="preserve"> </w:t>
      </w:r>
      <w:r w:rsidRPr="00CD4A30">
        <w:rPr>
          <w:rtl/>
        </w:rPr>
        <w:t xml:space="preserve">معَ موضعِه من رسولِ اللّهِ ومكانِه منه </w:t>
      </w:r>
      <w:r w:rsidRPr="00FF6DFF">
        <w:rPr>
          <w:rStyle w:val="libFootnotenumChar"/>
          <w:rtl/>
        </w:rPr>
        <w:t>(6)</w:t>
      </w:r>
      <w:r w:rsidRPr="00087185">
        <w:rPr>
          <w:rtl/>
        </w:rPr>
        <w:t>.</w:t>
      </w:r>
    </w:p>
    <w:p w:rsidR="00FF6DFF" w:rsidRDefault="00FF6DFF" w:rsidP="00A90091">
      <w:pPr>
        <w:pStyle w:val="libNormal"/>
        <w:rPr>
          <w:rtl/>
        </w:rPr>
      </w:pPr>
      <w:r w:rsidRPr="00CD4A30">
        <w:rPr>
          <w:rtl/>
        </w:rPr>
        <w:t>وجاءَتِ الرِّوايةُ</w:t>
      </w:r>
      <w:r w:rsidR="000B5FC5">
        <w:rPr>
          <w:rtl/>
        </w:rPr>
        <w:t>:</w:t>
      </w:r>
      <w:r w:rsidRPr="00CD4A30">
        <w:rPr>
          <w:rtl/>
        </w:rPr>
        <w:t xml:space="preserve"> أَنّ عليَّ بنَ الحسينِ </w:t>
      </w:r>
      <w:r w:rsidR="000B5FC5" w:rsidRPr="000B5FC5">
        <w:rPr>
          <w:rStyle w:val="libAlaemChar"/>
          <w:rFonts w:hint="cs"/>
          <w:rtl/>
        </w:rPr>
        <w:t>عليه‌السلام</w:t>
      </w:r>
      <w:r w:rsidRPr="00CD4A30">
        <w:rPr>
          <w:rtl/>
        </w:rPr>
        <w:t xml:space="preserve"> كانَ في مسجدِ رسولِ اللّهِ </w:t>
      </w:r>
      <w:r w:rsidR="000B5FC5" w:rsidRPr="000B5FC5">
        <w:rPr>
          <w:rStyle w:val="libAlaemChar"/>
          <w:rFonts w:hint="cs"/>
          <w:rtl/>
        </w:rPr>
        <w:t>صلى‌الله‌عليه‌وآله</w:t>
      </w:r>
      <w:r w:rsidRPr="00CD4A30">
        <w:rPr>
          <w:rtl/>
        </w:rPr>
        <w:t xml:space="preserve"> ذاتَ يومٍ إِذ سمعَ قوماً يُشبِّهونَ اللهَّ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ويا من قل</w:t>
      </w:r>
      <w:r>
        <w:rPr>
          <w:rtl/>
        </w:rPr>
        <w:t>.</w:t>
      </w:r>
    </w:p>
    <w:p w:rsidR="00FF6DFF" w:rsidRDefault="00FF6DFF" w:rsidP="00FF6DFF">
      <w:pPr>
        <w:pStyle w:val="libFootnote0"/>
        <w:rPr>
          <w:rtl/>
        </w:rPr>
      </w:pPr>
      <w:r w:rsidRPr="002D5FFC">
        <w:rPr>
          <w:rtl/>
        </w:rPr>
        <w:t xml:space="preserve">(2) في هامش </w:t>
      </w:r>
      <w:r>
        <w:rPr>
          <w:rtl/>
        </w:rPr>
        <w:t>«ش»</w:t>
      </w:r>
      <w:r w:rsidRPr="002D5FFC">
        <w:rPr>
          <w:rtl/>
        </w:rPr>
        <w:t xml:space="preserve"> </w:t>
      </w:r>
      <w:r>
        <w:rPr>
          <w:rtl/>
        </w:rPr>
        <w:t>و «م»</w:t>
      </w:r>
      <w:r w:rsidR="000B5FC5">
        <w:rPr>
          <w:rtl/>
        </w:rPr>
        <w:t>:</w:t>
      </w:r>
      <w:r w:rsidRPr="002D5FFC">
        <w:rPr>
          <w:rtl/>
        </w:rPr>
        <w:t xml:space="preserve"> لاينقضي ولا ينقطع</w:t>
      </w:r>
      <w:r>
        <w:rPr>
          <w:rtl/>
        </w:rPr>
        <w:t>.</w:t>
      </w:r>
    </w:p>
    <w:p w:rsidR="00FF6DFF" w:rsidRDefault="00FF6DFF" w:rsidP="00FF6DFF">
      <w:pPr>
        <w:pStyle w:val="libFootnote0"/>
        <w:rPr>
          <w:rtl/>
        </w:rPr>
      </w:pPr>
      <w:r w:rsidRPr="002D5FFC">
        <w:rPr>
          <w:rtl/>
        </w:rPr>
        <w:t xml:space="preserve">(3) في هامش </w:t>
      </w:r>
      <w:r>
        <w:rPr>
          <w:rtl/>
        </w:rPr>
        <w:t>«ش»</w:t>
      </w:r>
      <w:r w:rsidR="000B5FC5">
        <w:rPr>
          <w:rtl/>
        </w:rPr>
        <w:t>:</w:t>
      </w:r>
      <w:r w:rsidRPr="002D5FFC">
        <w:rPr>
          <w:rtl/>
        </w:rPr>
        <w:t xml:space="preserve"> وآله</w:t>
      </w:r>
      <w:r>
        <w:rPr>
          <w:rtl/>
        </w:rPr>
        <w:t>.</w:t>
      </w:r>
    </w:p>
    <w:p w:rsidR="00FF6DFF" w:rsidRDefault="00FF6DFF" w:rsidP="00FF6DFF">
      <w:pPr>
        <w:pStyle w:val="libFootnote0"/>
        <w:rPr>
          <w:rtl/>
        </w:rPr>
      </w:pPr>
      <w:r w:rsidRPr="002D5FFC">
        <w:rPr>
          <w:rtl/>
        </w:rPr>
        <w:t>(4) مناقب آل أبي طالب 4</w:t>
      </w:r>
      <w:r w:rsidR="000B5FC5">
        <w:rPr>
          <w:rtl/>
        </w:rPr>
        <w:t>:</w:t>
      </w:r>
      <w:r w:rsidRPr="002D5FFC">
        <w:rPr>
          <w:rtl/>
        </w:rPr>
        <w:t xml:space="preserve"> 164</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122</w:t>
      </w:r>
      <w:r>
        <w:rPr>
          <w:rtl/>
        </w:rPr>
        <w:t xml:space="preserve"> / </w:t>
      </w:r>
      <w:r w:rsidRPr="002D5FFC">
        <w:rPr>
          <w:rtl/>
        </w:rPr>
        <w:t>14</w:t>
      </w:r>
      <w:r>
        <w:rPr>
          <w:rtl/>
        </w:rPr>
        <w:t>.</w:t>
      </w:r>
    </w:p>
    <w:p w:rsidR="00FF6DFF" w:rsidRDefault="00FF6DFF" w:rsidP="00FF6DFF">
      <w:pPr>
        <w:pStyle w:val="libFootnote0"/>
        <w:rPr>
          <w:rtl/>
        </w:rPr>
      </w:pPr>
      <w:r w:rsidRPr="002D5FFC">
        <w:rPr>
          <w:rtl/>
        </w:rPr>
        <w:t xml:space="preserve">(5) في هامش </w:t>
      </w:r>
      <w:r>
        <w:rPr>
          <w:rtl/>
        </w:rPr>
        <w:t>«ش»</w:t>
      </w:r>
      <w:r w:rsidR="000B5FC5">
        <w:rPr>
          <w:rtl/>
        </w:rPr>
        <w:t>:</w:t>
      </w:r>
      <w:r w:rsidRPr="002D5FFC">
        <w:rPr>
          <w:rtl/>
        </w:rPr>
        <w:t xml:space="preserve"> أي أعذِر الأمير</w:t>
      </w:r>
      <w:r w:rsidR="000B5FC5">
        <w:rPr>
          <w:rtl/>
        </w:rPr>
        <w:t>،</w:t>
      </w:r>
      <w:r>
        <w:rPr>
          <w:rtl/>
        </w:rPr>
        <w:t xml:space="preserve"> </w:t>
      </w:r>
      <w:r w:rsidRPr="002D5FFC">
        <w:rPr>
          <w:rtl/>
        </w:rPr>
        <w:t>كما يقول</w:t>
      </w:r>
      <w:r w:rsidR="000B5FC5">
        <w:rPr>
          <w:rtl/>
        </w:rPr>
        <w:t>:</w:t>
      </w:r>
      <w:r w:rsidRPr="002D5FFC">
        <w:rPr>
          <w:rtl/>
        </w:rPr>
        <w:t xml:space="preserve"> ما أضربني لزيد</w:t>
      </w:r>
      <w:r>
        <w:rPr>
          <w:rtl/>
        </w:rPr>
        <w:t>.</w:t>
      </w:r>
    </w:p>
    <w:p w:rsidR="00FF6DFF" w:rsidRPr="002D5FFC" w:rsidRDefault="00FF6DFF" w:rsidP="00FF6DFF">
      <w:pPr>
        <w:pStyle w:val="libFootnote0"/>
        <w:rPr>
          <w:rtl/>
        </w:rPr>
      </w:pPr>
      <w:r w:rsidRPr="002D5FFC">
        <w:rPr>
          <w:rtl/>
        </w:rPr>
        <w:t xml:space="preserve">(6) انظر تاريخ الطبري </w:t>
      </w:r>
      <w:r>
        <w:rPr>
          <w:rtl/>
        </w:rPr>
        <w:t>5</w:t>
      </w:r>
      <w:r w:rsidR="000B5FC5">
        <w:rPr>
          <w:rtl/>
        </w:rPr>
        <w:t>:</w:t>
      </w:r>
      <w:r w:rsidRPr="002D5FFC">
        <w:rPr>
          <w:rtl/>
        </w:rPr>
        <w:t xml:space="preserve"> 493</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122</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تعالى بخلقِه</w:t>
      </w:r>
      <w:r w:rsidR="000B5FC5">
        <w:rPr>
          <w:rtl/>
        </w:rPr>
        <w:t>،</w:t>
      </w:r>
      <w:r>
        <w:rPr>
          <w:rtl/>
        </w:rPr>
        <w:t xml:space="preserve"> </w:t>
      </w:r>
      <w:r w:rsidRPr="00CD4A30">
        <w:rPr>
          <w:rtl/>
        </w:rPr>
        <w:t>ففَزِعَ لذِلكَ وارتاعَ له</w:t>
      </w:r>
      <w:r w:rsidR="000B5FC5">
        <w:rPr>
          <w:rtl/>
        </w:rPr>
        <w:t>،</w:t>
      </w:r>
      <w:r>
        <w:rPr>
          <w:rtl/>
        </w:rPr>
        <w:t xml:space="preserve"> </w:t>
      </w:r>
      <w:r w:rsidRPr="00CD4A30">
        <w:rPr>
          <w:rtl/>
        </w:rPr>
        <w:t xml:space="preserve">ونهضَ حتّى أَتى قبر َرسولِ اللّهِ </w:t>
      </w:r>
      <w:r w:rsidR="000B5FC5" w:rsidRPr="000B5FC5">
        <w:rPr>
          <w:rStyle w:val="libAlaemChar"/>
          <w:rFonts w:hint="cs"/>
          <w:rtl/>
        </w:rPr>
        <w:t>صلى‌الله‌عليه‌وآله</w:t>
      </w:r>
      <w:r w:rsidRPr="00CD4A30">
        <w:rPr>
          <w:rtl/>
        </w:rPr>
        <w:t xml:space="preserve"> فوقفَ عندَه ورفعَ صوتَه يناجي ربَه</w:t>
      </w:r>
      <w:r w:rsidR="000B5FC5">
        <w:rPr>
          <w:rtl/>
        </w:rPr>
        <w:t>،</w:t>
      </w:r>
      <w:r>
        <w:rPr>
          <w:rtl/>
        </w:rPr>
        <w:t xml:space="preserve"> </w:t>
      </w:r>
      <w:r w:rsidRPr="00CD4A30">
        <w:rPr>
          <w:rtl/>
        </w:rPr>
        <w:t>فقالَ في مُناجاتِه له</w:t>
      </w:r>
      <w:r w:rsidR="000B5FC5">
        <w:rPr>
          <w:rtl/>
        </w:rPr>
        <w:t>:</w:t>
      </w:r>
    </w:p>
    <w:p w:rsidR="00FF6DFF" w:rsidRDefault="00FF6DFF" w:rsidP="00A90091">
      <w:pPr>
        <w:pStyle w:val="libNormal"/>
        <w:rPr>
          <w:rtl/>
        </w:rPr>
      </w:pPr>
      <w:r w:rsidRPr="00CD4A30">
        <w:rPr>
          <w:rtl/>
        </w:rPr>
        <w:t>«إِلهي بَدَتْ قدرتُكَ ولم تَبدُ هيئةٌ فجهلوكَ</w:t>
      </w:r>
      <w:r w:rsidR="000B5FC5">
        <w:rPr>
          <w:rtl/>
        </w:rPr>
        <w:t>،</w:t>
      </w:r>
      <w:r>
        <w:rPr>
          <w:rtl/>
        </w:rPr>
        <w:t xml:space="preserve"> </w:t>
      </w:r>
      <w:r w:rsidRPr="00CD4A30">
        <w:rPr>
          <w:rtl/>
        </w:rPr>
        <w:t>(وقدّروكَ بالتّقديرِ على غيرِ ما به أَنتَ</w:t>
      </w:r>
      <w:r>
        <w:rPr>
          <w:rtl/>
        </w:rPr>
        <w:t xml:space="preserve"> ) </w:t>
      </w:r>
      <w:r w:rsidRPr="00FF6DFF">
        <w:rPr>
          <w:rStyle w:val="libFootnotenumChar"/>
          <w:rtl/>
        </w:rPr>
        <w:t>(1)</w:t>
      </w:r>
      <w:r w:rsidR="000B5FC5">
        <w:rPr>
          <w:rtl/>
        </w:rPr>
        <w:t>،</w:t>
      </w:r>
      <w:r w:rsidRPr="00B474AA">
        <w:rPr>
          <w:rtl/>
        </w:rPr>
        <w:t xml:space="preserve"> </w:t>
      </w:r>
      <w:r w:rsidRPr="00CD4A30">
        <w:rPr>
          <w:rtl/>
        </w:rPr>
        <w:t>شبّهوكَ وأَنا بريءُ يا إِلهي منَ الّذينَ بالتّشبيهِ طلبوكَ</w:t>
      </w:r>
      <w:r w:rsidR="000B5FC5">
        <w:rPr>
          <w:rtl/>
        </w:rPr>
        <w:t>،</w:t>
      </w:r>
      <w:r>
        <w:rPr>
          <w:rtl/>
        </w:rPr>
        <w:t xml:space="preserve"> </w:t>
      </w:r>
      <w:r w:rsidRPr="00CD4A30">
        <w:rPr>
          <w:rtl/>
        </w:rPr>
        <w:t xml:space="preserve">ليسَ كمثلِكَ </w:t>
      </w:r>
      <w:r w:rsidRPr="00FF6DFF">
        <w:rPr>
          <w:rStyle w:val="libFootnotenumChar"/>
          <w:rtl/>
        </w:rPr>
        <w:t>(2)</w:t>
      </w:r>
      <w:r w:rsidRPr="00F00C45">
        <w:rPr>
          <w:rtl/>
        </w:rPr>
        <w:t xml:space="preserve"> </w:t>
      </w:r>
      <w:r w:rsidRPr="00CD4A30">
        <w:rPr>
          <w:rtl/>
        </w:rPr>
        <w:t>شيءٌ إِلهي ولم يدركوكَ</w:t>
      </w:r>
      <w:r w:rsidR="000B5FC5">
        <w:rPr>
          <w:rtl/>
        </w:rPr>
        <w:t>،</w:t>
      </w:r>
      <w:r>
        <w:rPr>
          <w:rtl/>
        </w:rPr>
        <w:t xml:space="preserve"> </w:t>
      </w:r>
      <w:r w:rsidRPr="00CD4A30">
        <w:rPr>
          <w:rtl/>
        </w:rPr>
        <w:t>وظاهرُ ما</w:t>
      </w:r>
      <w:r>
        <w:rPr>
          <w:rFonts w:hint="cs"/>
          <w:rtl/>
        </w:rPr>
        <w:t xml:space="preserve"> </w:t>
      </w:r>
      <w:r w:rsidRPr="00CD4A30">
        <w:rPr>
          <w:rtl/>
        </w:rPr>
        <w:t>بهم من نعمةٍ دليلُهم عليكَ لو عرفوكَ</w:t>
      </w:r>
      <w:r w:rsidR="000B5FC5">
        <w:rPr>
          <w:rtl/>
        </w:rPr>
        <w:t>،</w:t>
      </w:r>
      <w:r>
        <w:rPr>
          <w:rtl/>
        </w:rPr>
        <w:t xml:space="preserve"> </w:t>
      </w:r>
      <w:r w:rsidRPr="00CD4A30">
        <w:rPr>
          <w:rtl/>
        </w:rPr>
        <w:t xml:space="preserve">وفي خلقِكَ يا إِلهي مَندُوْحَةٌ أَن يناولوكَ </w:t>
      </w:r>
      <w:r w:rsidRPr="00FF6DFF">
        <w:rPr>
          <w:rStyle w:val="libFootnotenumChar"/>
          <w:rtl/>
        </w:rPr>
        <w:t>(3)</w:t>
      </w:r>
      <w:r w:rsidR="000B5FC5">
        <w:rPr>
          <w:rtl/>
        </w:rPr>
        <w:t>،</w:t>
      </w:r>
      <w:r w:rsidRPr="00B474AA">
        <w:rPr>
          <w:rtl/>
        </w:rPr>
        <w:t xml:space="preserve"> </w:t>
      </w:r>
      <w:r w:rsidRPr="00CD4A30">
        <w:rPr>
          <w:rtl/>
        </w:rPr>
        <w:t>بل سَوَّوْكَ بخلقِكَ فمِنْ ثَمَّ لم يَعرفوكَ</w:t>
      </w:r>
      <w:r w:rsidR="000B5FC5">
        <w:rPr>
          <w:rtl/>
        </w:rPr>
        <w:t>،</w:t>
      </w:r>
      <w:r>
        <w:rPr>
          <w:rtl/>
        </w:rPr>
        <w:t xml:space="preserve"> </w:t>
      </w:r>
      <w:r w:rsidRPr="00CD4A30">
        <w:rPr>
          <w:rtl/>
        </w:rPr>
        <w:t>واتّخذوا بعضَ آياتِك ربّاً فبذلكَ وصفوكَ</w:t>
      </w:r>
      <w:r w:rsidR="000B5FC5">
        <w:rPr>
          <w:rtl/>
        </w:rPr>
        <w:t>،</w:t>
      </w:r>
      <w:r>
        <w:rPr>
          <w:rtl/>
        </w:rPr>
        <w:t xml:space="preserve"> </w:t>
      </w:r>
      <w:r w:rsidRPr="00CD4A30">
        <w:rPr>
          <w:rtl/>
        </w:rPr>
        <w:t>فتعاليتَ يا إِلهي عمّا به المشَبِّهونَ نَعَتُوكَ »</w:t>
      </w:r>
      <w:r>
        <w:rPr>
          <w:rFonts w:hint="cs"/>
          <w:rtl/>
        </w:rPr>
        <w:t xml:space="preserve"> </w:t>
      </w:r>
      <w:r w:rsidRPr="00FF6DFF">
        <w:rPr>
          <w:rStyle w:val="libFootnotenumChar"/>
          <w:rtl/>
        </w:rPr>
        <w:t>(4)</w:t>
      </w:r>
      <w:r w:rsidRPr="00F00BEB">
        <w:rPr>
          <w:rtl/>
        </w:rPr>
        <w:t>.</w:t>
      </w:r>
    </w:p>
    <w:p w:rsidR="00FF6DFF" w:rsidRDefault="00FF6DFF" w:rsidP="00A90091">
      <w:pPr>
        <w:pStyle w:val="libNormal"/>
        <w:rPr>
          <w:rtl/>
        </w:rPr>
      </w:pPr>
      <w:r w:rsidRPr="00CD4A30">
        <w:rPr>
          <w:rtl/>
        </w:rPr>
        <w:t xml:space="preserve">فهذا طرفٌ ممّا وردَ منَ الحديثِ في فضائلِ زينِ العابدينَ </w:t>
      </w:r>
      <w:r w:rsidR="000B5FC5" w:rsidRPr="000B5FC5">
        <w:rPr>
          <w:rStyle w:val="libAlaemChar"/>
          <w:rFonts w:hint="cs"/>
          <w:rtl/>
        </w:rPr>
        <w:t>عليه‌السلام</w:t>
      </w:r>
      <w:r>
        <w:rPr>
          <w:rtl/>
        </w:rPr>
        <w:t>.</w:t>
      </w:r>
      <w:r w:rsidRPr="00CD4A30">
        <w:rPr>
          <w:rtl/>
        </w:rPr>
        <w:t xml:space="preserve"> </w:t>
      </w:r>
      <w:r w:rsidRPr="00CD4A30">
        <w:rPr>
          <w:rtl/>
        </w:rPr>
        <w:br/>
        <w:t>وقد روى عنه فقهاءُ العامّةِ منَ العلومِ ما لا يُحصى كثرةً</w:t>
      </w:r>
      <w:r w:rsidR="000B5FC5">
        <w:rPr>
          <w:rtl/>
        </w:rPr>
        <w:t>،</w:t>
      </w:r>
      <w:r>
        <w:rPr>
          <w:rtl/>
        </w:rPr>
        <w:t xml:space="preserve"> </w:t>
      </w:r>
      <w:r w:rsidRPr="00CD4A30">
        <w:rPr>
          <w:rtl/>
        </w:rPr>
        <w:t>وحُفِظَ عنه منَ المواعظِ والأدعيةِ وفضائلِ القرآنِ والحلالِ والحرام والمغازي والأيّامِ ما هو مشهورٌ بينَ العلماءِ</w:t>
      </w:r>
      <w:r w:rsidR="000B5FC5">
        <w:rPr>
          <w:rtl/>
        </w:rPr>
        <w:t>،</w:t>
      </w:r>
      <w:r>
        <w:rPr>
          <w:rtl/>
        </w:rPr>
        <w:t xml:space="preserve"> </w:t>
      </w:r>
      <w:r w:rsidRPr="00CD4A30">
        <w:rPr>
          <w:rtl/>
        </w:rPr>
        <w:t>ولو قَصَدْنا إِلى شرحِ ذلكَ لَطَالَ به الخطابُ وتقضّى به الزّمانُ</w:t>
      </w:r>
      <w:r>
        <w:rPr>
          <w:rtl/>
        </w:rPr>
        <w:t>.</w:t>
      </w:r>
    </w:p>
    <w:p w:rsidR="00FF6DFF" w:rsidRDefault="00FF6DFF" w:rsidP="00A90091">
      <w:pPr>
        <w:pStyle w:val="libNormal"/>
        <w:rPr>
          <w:rtl/>
        </w:rPr>
      </w:pPr>
      <w:r w:rsidRPr="00CD4A30">
        <w:rPr>
          <w:rtl/>
        </w:rPr>
        <w:t xml:space="preserve">وقد رَوَتِ الشِّيعةُ له </w:t>
      </w:r>
      <w:r>
        <w:rPr>
          <w:rFonts w:hint="cs"/>
          <w:rtl/>
        </w:rPr>
        <w:t>آ</w:t>
      </w:r>
      <w:r w:rsidRPr="00CD4A30">
        <w:rPr>
          <w:rtl/>
        </w:rPr>
        <w:t xml:space="preserve">ياتٍ معُجزاتٍ وبراهينَ واضحاتٍ لم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العبارة في </w:t>
      </w:r>
      <w:r>
        <w:rPr>
          <w:rtl/>
        </w:rPr>
        <w:t>«ش»</w:t>
      </w:r>
      <w:r w:rsidRPr="002D5FFC">
        <w:rPr>
          <w:rtl/>
        </w:rPr>
        <w:t xml:space="preserve"> مضطربة ومكررة</w:t>
      </w:r>
      <w:r w:rsidR="000B5FC5">
        <w:rPr>
          <w:rtl/>
        </w:rPr>
        <w:t>،</w:t>
      </w:r>
      <w:r>
        <w:rPr>
          <w:rtl/>
        </w:rPr>
        <w:t xml:space="preserve"> </w:t>
      </w:r>
      <w:r w:rsidRPr="002D5FFC">
        <w:rPr>
          <w:rtl/>
        </w:rPr>
        <w:t>وأثبتناها من «م»</w:t>
      </w:r>
      <w:r>
        <w:rPr>
          <w:rtl/>
        </w:rPr>
        <w:t>.</w:t>
      </w:r>
    </w:p>
    <w:p w:rsidR="00FF6DFF" w:rsidRDefault="00FF6DFF" w:rsidP="00FF6DFF">
      <w:pPr>
        <w:pStyle w:val="libFootnote0"/>
        <w:rPr>
          <w:rtl/>
        </w:rPr>
      </w:pPr>
      <w:r w:rsidRPr="002D5FFC">
        <w:rPr>
          <w:rtl/>
        </w:rPr>
        <w:t xml:space="preserve">(2) في </w:t>
      </w:r>
      <w:r>
        <w:rPr>
          <w:rtl/>
        </w:rPr>
        <w:t>«م»</w:t>
      </w:r>
      <w:r w:rsidRPr="002D5FFC">
        <w:rPr>
          <w:rtl/>
        </w:rPr>
        <w:t xml:space="preserve"> وهامش </w:t>
      </w:r>
      <w:r>
        <w:rPr>
          <w:rtl/>
        </w:rPr>
        <w:t>«ش»</w:t>
      </w:r>
      <w:r w:rsidR="000B5FC5">
        <w:rPr>
          <w:rtl/>
        </w:rPr>
        <w:t>:</w:t>
      </w:r>
      <w:r w:rsidRPr="002D5FFC">
        <w:rPr>
          <w:rtl/>
        </w:rPr>
        <w:t xml:space="preserve"> ليس مثلك</w:t>
      </w:r>
      <w:r>
        <w:rPr>
          <w:rtl/>
        </w:rPr>
        <w:t>.</w:t>
      </w:r>
    </w:p>
    <w:p w:rsidR="00FF6DFF" w:rsidRDefault="00FF6DFF" w:rsidP="00FF6DFF">
      <w:pPr>
        <w:pStyle w:val="libFootnote0"/>
        <w:rPr>
          <w:rtl/>
        </w:rPr>
      </w:pPr>
      <w:r w:rsidRPr="002D5FFC">
        <w:rPr>
          <w:rtl/>
        </w:rPr>
        <w:t xml:space="preserve">(3) في هامش </w:t>
      </w:r>
      <w:r>
        <w:rPr>
          <w:rtl/>
        </w:rPr>
        <w:t>«ش»</w:t>
      </w:r>
      <w:r w:rsidR="000B5FC5">
        <w:rPr>
          <w:rtl/>
        </w:rPr>
        <w:t>:</w:t>
      </w:r>
      <w:r w:rsidRPr="002D5FFC">
        <w:rPr>
          <w:rtl/>
        </w:rPr>
        <w:t xml:space="preserve"> يعني في خلقك مستغنىً باعتبار الاستدلال عن تناول ذلك والكلام فيها نفسها</w:t>
      </w:r>
      <w:r w:rsidR="000B5FC5">
        <w:rPr>
          <w:rtl/>
        </w:rPr>
        <w:t>،</w:t>
      </w:r>
      <w:r>
        <w:rPr>
          <w:rtl/>
        </w:rPr>
        <w:t xml:space="preserve"> </w:t>
      </w:r>
      <w:r w:rsidRPr="002D5FFC">
        <w:rPr>
          <w:rtl/>
        </w:rPr>
        <w:t>وحقيقة المناولة ان تتناول ذاته عزّت</w:t>
      </w:r>
      <w:r>
        <w:rPr>
          <w:rtl/>
        </w:rPr>
        <w:t>.</w:t>
      </w:r>
    </w:p>
    <w:p w:rsidR="00FF6DFF" w:rsidRDefault="00FF6DFF" w:rsidP="00FF6DFF">
      <w:pPr>
        <w:pStyle w:val="libFootnote0"/>
        <w:rPr>
          <w:rtl/>
        </w:rPr>
      </w:pPr>
      <w:r w:rsidRPr="002D5FFC">
        <w:rPr>
          <w:rtl/>
        </w:rPr>
        <w:t>(4)</w:t>
      </w:r>
      <w:r>
        <w:rPr>
          <w:rFonts w:hint="cs"/>
          <w:rtl/>
        </w:rPr>
        <w:t xml:space="preserve"> </w:t>
      </w:r>
      <w:r w:rsidRPr="002D5FFC">
        <w:rPr>
          <w:rtl/>
        </w:rPr>
        <w:t>نقله العلامة المجلسي في البحار 3</w:t>
      </w:r>
      <w:r w:rsidR="000B5FC5">
        <w:rPr>
          <w:rtl/>
        </w:rPr>
        <w:t>:</w:t>
      </w:r>
      <w:r w:rsidRPr="002D5FFC">
        <w:rPr>
          <w:rtl/>
        </w:rPr>
        <w:t xml:space="preserve"> 293</w:t>
      </w:r>
      <w:r>
        <w:rPr>
          <w:rtl/>
        </w:rPr>
        <w:t xml:space="preserve"> / </w:t>
      </w:r>
      <w:r w:rsidRPr="002D5FFC">
        <w:rPr>
          <w:rtl/>
        </w:rPr>
        <w:t>15</w:t>
      </w:r>
      <w:r w:rsidR="000B5FC5">
        <w:rPr>
          <w:rtl/>
        </w:rPr>
        <w:t>،</w:t>
      </w:r>
      <w:r>
        <w:rPr>
          <w:rtl/>
        </w:rPr>
        <w:t xml:space="preserve"> </w:t>
      </w:r>
      <w:r w:rsidRPr="002D5FFC">
        <w:rPr>
          <w:rtl/>
        </w:rPr>
        <w:t>وذكره الصدوق في الأمالي</w:t>
      </w:r>
      <w:r w:rsidR="000B5FC5">
        <w:rPr>
          <w:rtl/>
        </w:rPr>
        <w:t>:</w:t>
      </w:r>
      <w:r w:rsidRPr="002D5FFC">
        <w:rPr>
          <w:rtl/>
        </w:rPr>
        <w:t xml:space="preserve"> 487</w:t>
      </w:r>
      <w:r>
        <w:rPr>
          <w:rFonts w:hint="cs"/>
          <w:rtl/>
        </w:rPr>
        <w:t xml:space="preserve"> </w:t>
      </w:r>
      <w:r w:rsidRPr="002D5FFC">
        <w:rPr>
          <w:rtl/>
        </w:rPr>
        <w:t xml:space="preserve">عن الأمام الرضا </w:t>
      </w:r>
      <w:r w:rsidR="000B5FC5" w:rsidRPr="000B5FC5">
        <w:rPr>
          <w:rStyle w:val="libFootnoteAlaemChar"/>
          <w:rFonts w:hint="cs"/>
          <w:rtl/>
        </w:rPr>
        <w:t>عليه‌السلام</w:t>
      </w:r>
      <w:r w:rsidRPr="002D5FFC">
        <w:rPr>
          <w:rtl/>
        </w:rPr>
        <w:t xml:space="preserve"> وكذا في التوحيد</w:t>
      </w:r>
      <w:r w:rsidR="000B5FC5">
        <w:rPr>
          <w:rtl/>
        </w:rPr>
        <w:t>:</w:t>
      </w:r>
      <w:r w:rsidRPr="002D5FFC">
        <w:rPr>
          <w:rtl/>
        </w:rPr>
        <w:t xml:space="preserve"> 124</w:t>
      </w:r>
      <w:r>
        <w:rPr>
          <w:rtl/>
        </w:rPr>
        <w:t xml:space="preserve"> / </w:t>
      </w:r>
      <w:r w:rsidRPr="002D5FFC">
        <w:rPr>
          <w:rtl/>
        </w:rPr>
        <w:t>2</w:t>
      </w:r>
      <w:r w:rsidR="000B5FC5">
        <w:rPr>
          <w:rtl/>
        </w:rPr>
        <w:t>،</w:t>
      </w:r>
      <w:r>
        <w:rPr>
          <w:rtl/>
        </w:rPr>
        <w:t xml:space="preserve"> </w:t>
      </w:r>
      <w:r w:rsidRPr="002D5FFC">
        <w:rPr>
          <w:rtl/>
        </w:rPr>
        <w:t>والعيون ا</w:t>
      </w:r>
      <w:r w:rsidR="000B5FC5">
        <w:rPr>
          <w:rtl/>
        </w:rPr>
        <w:t>:</w:t>
      </w:r>
      <w:r w:rsidRPr="002D5FFC">
        <w:rPr>
          <w:rtl/>
        </w:rPr>
        <w:t xml:space="preserve"> 116</w:t>
      </w:r>
      <w:r>
        <w:rPr>
          <w:rtl/>
        </w:rPr>
        <w:t xml:space="preserve"> / </w:t>
      </w:r>
      <w:r w:rsidRPr="002D5FFC">
        <w:rPr>
          <w:rtl/>
        </w:rPr>
        <w:t>5</w:t>
      </w:r>
      <w:r>
        <w:rPr>
          <w:rtl/>
        </w:rPr>
        <w:t>.</w:t>
      </w:r>
      <w:r w:rsidRPr="00CD4A30">
        <w:rPr>
          <w:rtl/>
        </w:rPr>
        <w:t xml:space="preserve"> </w:t>
      </w:r>
    </w:p>
    <w:p w:rsidR="00FF6DFF" w:rsidRPr="002D5FFC" w:rsidRDefault="00FF6DFF" w:rsidP="00FF6DFF">
      <w:pPr>
        <w:pStyle w:val="libNormal0"/>
        <w:rPr>
          <w:rtl/>
        </w:rPr>
      </w:pPr>
      <w:r>
        <w:rPr>
          <w:rtl/>
        </w:rPr>
        <w:br w:type="page"/>
      </w:r>
      <w:r w:rsidRPr="00CD4A30">
        <w:rPr>
          <w:rtl/>
        </w:rPr>
        <w:lastRenderedPageBreak/>
        <w:t>يَتَّسِعْ لذكرِها المكانُ</w:t>
      </w:r>
      <w:r w:rsidR="000B5FC5">
        <w:rPr>
          <w:rtl/>
        </w:rPr>
        <w:t>،</w:t>
      </w:r>
      <w:r>
        <w:rPr>
          <w:rtl/>
        </w:rPr>
        <w:t xml:space="preserve"> </w:t>
      </w:r>
      <w:r w:rsidRPr="00CD4A30">
        <w:rPr>
          <w:rtl/>
        </w:rPr>
        <w:t>ووجودُها في كتبِهم المصنّفةِ ينوبُ مَنابَ إيرادِها في هذا الكتابِ</w:t>
      </w:r>
      <w:r w:rsidR="000B5FC5">
        <w:rPr>
          <w:rtl/>
        </w:rPr>
        <w:t>،</w:t>
      </w:r>
      <w:r>
        <w:rPr>
          <w:rtl/>
        </w:rPr>
        <w:t xml:space="preserve"> </w:t>
      </w:r>
      <w:r w:rsidRPr="00CD4A30">
        <w:rPr>
          <w:rtl/>
        </w:rPr>
        <w:t>واللهُّ الموفٌق للصّوابِ</w:t>
      </w:r>
      <w:r>
        <w:rPr>
          <w:rtl/>
        </w:rPr>
        <w:t>.</w:t>
      </w:r>
      <w:r w:rsidRPr="00CD4A30">
        <w:rPr>
          <w:rtl/>
        </w:rPr>
        <w:t xml:space="preserve"> </w:t>
      </w:r>
    </w:p>
    <w:p w:rsidR="00FF6DFF" w:rsidRPr="002D5FFC" w:rsidRDefault="00FF6DFF" w:rsidP="00A90091">
      <w:pPr>
        <w:pStyle w:val="libCenter"/>
        <w:rPr>
          <w:rtl/>
        </w:rPr>
      </w:pPr>
      <w:r w:rsidRPr="002D5FFC">
        <w:rPr>
          <w:rtl/>
        </w:rPr>
        <w:t xml:space="preserve">* * * </w:t>
      </w:r>
    </w:p>
    <w:p w:rsidR="00FF6DFF" w:rsidRPr="00C86A15" w:rsidRDefault="00FF6DFF" w:rsidP="0051150F">
      <w:pPr>
        <w:pStyle w:val="Heading1Center"/>
        <w:rPr>
          <w:rtl/>
        </w:rPr>
      </w:pPr>
      <w:bookmarkStart w:id="111" w:name="155"/>
      <w:r w:rsidRPr="002A1C64">
        <w:rPr>
          <w:rtl/>
        </w:rPr>
        <w:br w:type="page"/>
      </w:r>
      <w:bookmarkStart w:id="112" w:name="_Toc371754642"/>
      <w:r w:rsidRPr="00CD4A30">
        <w:rPr>
          <w:rtl/>
        </w:rPr>
        <w:lastRenderedPageBreak/>
        <w:t>باب</w:t>
      </w:r>
      <w:r w:rsidR="0051150F">
        <w:rPr>
          <w:rFonts w:hint="cs"/>
          <w:rtl/>
        </w:rPr>
        <w:t xml:space="preserve"> </w:t>
      </w:r>
      <w:r w:rsidRPr="00CD4A30">
        <w:rPr>
          <w:rtl/>
        </w:rPr>
        <w:t>ذكر أولادِ عليِّ بنِ الحسينِ عليهما السّلامُ</w:t>
      </w:r>
      <w:bookmarkEnd w:id="112"/>
    </w:p>
    <w:bookmarkEnd w:id="111"/>
    <w:p w:rsidR="00FF6DFF" w:rsidRDefault="00FF6DFF" w:rsidP="00A90091">
      <w:pPr>
        <w:pStyle w:val="libNormal"/>
        <w:rPr>
          <w:rtl/>
        </w:rPr>
      </w:pPr>
      <w:r w:rsidRPr="00CD4A30">
        <w:rPr>
          <w:rtl/>
        </w:rPr>
        <w:t xml:space="preserve">وولد عليّ بن الحسينِ </w:t>
      </w:r>
      <w:r w:rsidR="000B5FC5" w:rsidRPr="000B5FC5">
        <w:rPr>
          <w:rStyle w:val="libAlaemChar"/>
          <w:rFonts w:hint="cs"/>
          <w:rtl/>
        </w:rPr>
        <w:t>عليهما‌السلام</w:t>
      </w:r>
      <w:r w:rsidRPr="00CD4A30">
        <w:rPr>
          <w:rtl/>
        </w:rPr>
        <w:t xml:space="preserve"> خمسةَ عشرَولداً</w:t>
      </w:r>
      <w:r w:rsidR="000B5FC5">
        <w:rPr>
          <w:rtl/>
        </w:rPr>
        <w:t>:</w:t>
      </w:r>
    </w:p>
    <w:p w:rsidR="00FF6DFF" w:rsidRDefault="00FF6DFF" w:rsidP="00A90091">
      <w:pPr>
        <w:pStyle w:val="libNormal"/>
        <w:rPr>
          <w:rtl/>
        </w:rPr>
      </w:pPr>
      <w:r w:rsidRPr="00CD4A30">
        <w:rPr>
          <w:rtl/>
        </w:rPr>
        <w:t xml:space="preserve">محمّدٌ المُكنّى أَبا جعفرٍ الباقر </w:t>
      </w:r>
      <w:r w:rsidR="000B5FC5" w:rsidRPr="000B5FC5">
        <w:rPr>
          <w:rStyle w:val="libAlaemChar"/>
          <w:rFonts w:hint="cs"/>
          <w:rtl/>
        </w:rPr>
        <w:t>عليه‌السلام</w:t>
      </w:r>
      <w:r w:rsidR="000B5FC5">
        <w:rPr>
          <w:rtl/>
        </w:rPr>
        <w:t>،</w:t>
      </w:r>
      <w:r>
        <w:rPr>
          <w:rtl/>
        </w:rPr>
        <w:t xml:space="preserve"> </w:t>
      </w:r>
      <w:r w:rsidRPr="00CD4A30">
        <w:rPr>
          <w:rtl/>
        </w:rPr>
        <w:t xml:space="preserve">أًمُه أُمّ عبدِاللهِ بنتُ الحسنِ بنِ عليِّ بنِ أَبي طالب </w:t>
      </w:r>
      <w:r w:rsidR="000B5FC5" w:rsidRPr="000B5FC5">
        <w:rPr>
          <w:rStyle w:val="libAlaemChar"/>
          <w:rFonts w:hint="cs"/>
          <w:rtl/>
        </w:rPr>
        <w:t>عليهم‌السلام</w:t>
      </w:r>
      <w:r>
        <w:rPr>
          <w:rtl/>
        </w:rPr>
        <w:t>.</w:t>
      </w:r>
      <w:r w:rsidRPr="00CD4A30">
        <w:rPr>
          <w:rtl/>
        </w:rPr>
        <w:t xml:space="preserve"> </w:t>
      </w:r>
    </w:p>
    <w:p w:rsidR="00FF6DFF" w:rsidRDefault="00FF6DFF" w:rsidP="00A90091">
      <w:pPr>
        <w:pStyle w:val="libNormal"/>
        <w:rPr>
          <w:rtl/>
        </w:rPr>
      </w:pPr>
      <w:r w:rsidRPr="00CD4A30">
        <w:rPr>
          <w:rtl/>
        </w:rPr>
        <w:t>وعبدُاللهِّ والحسنُ والحسينُ</w:t>
      </w:r>
      <w:r w:rsidR="000B5FC5">
        <w:rPr>
          <w:rtl/>
        </w:rPr>
        <w:t>،</w:t>
      </w:r>
      <w:r>
        <w:rPr>
          <w:rtl/>
        </w:rPr>
        <w:t xml:space="preserve"> </w:t>
      </w:r>
      <w:r w:rsidRPr="00CD4A30">
        <w:rPr>
          <w:rtl/>
        </w:rPr>
        <w:t>أُمُّهم أُمُّ ولدٍ</w:t>
      </w:r>
      <w:r>
        <w:rPr>
          <w:rtl/>
        </w:rPr>
        <w:t>.</w:t>
      </w:r>
      <w:r w:rsidRPr="00CD4A30">
        <w:rPr>
          <w:rtl/>
        </w:rPr>
        <w:t xml:space="preserve"> </w:t>
      </w:r>
    </w:p>
    <w:p w:rsidR="00FF6DFF" w:rsidRDefault="00FF6DFF" w:rsidP="00A90091">
      <w:pPr>
        <w:pStyle w:val="libNormal"/>
        <w:rPr>
          <w:rtl/>
        </w:rPr>
      </w:pPr>
      <w:r w:rsidRPr="00CD4A30">
        <w:rPr>
          <w:rtl/>
        </w:rPr>
        <w:t>وزيدٌ وعمرُ</w:t>
      </w:r>
      <w:r w:rsidR="000B5FC5">
        <w:rPr>
          <w:rtl/>
        </w:rPr>
        <w:t>،</w:t>
      </w:r>
      <w:r>
        <w:rPr>
          <w:rtl/>
        </w:rPr>
        <w:t xml:space="preserve"> </w:t>
      </w:r>
      <w:r w:rsidRPr="00CD4A30">
        <w:rPr>
          <w:rtl/>
        </w:rPr>
        <w:t xml:space="preserve">لأم ولدٍ. </w:t>
      </w:r>
    </w:p>
    <w:p w:rsidR="00FF6DFF" w:rsidRDefault="00FF6DFF" w:rsidP="00A90091">
      <w:pPr>
        <w:pStyle w:val="libNormal"/>
        <w:rPr>
          <w:rtl/>
        </w:rPr>
      </w:pPr>
      <w:r w:rsidRPr="00CD4A30">
        <w:rPr>
          <w:rtl/>
        </w:rPr>
        <w:t>والحسين الأصغرُ وعبدُ الرّحمنِ وسُليمان</w:t>
      </w:r>
      <w:r w:rsidR="000B5FC5">
        <w:rPr>
          <w:rtl/>
        </w:rPr>
        <w:t>،</w:t>
      </w:r>
      <w:r>
        <w:rPr>
          <w:rtl/>
        </w:rPr>
        <w:t xml:space="preserve"> </w:t>
      </w:r>
      <w:r w:rsidRPr="00CD4A30">
        <w:rPr>
          <w:rtl/>
        </w:rPr>
        <w:t>لأمّ ولدٍ</w:t>
      </w:r>
      <w:r>
        <w:rPr>
          <w:rtl/>
        </w:rPr>
        <w:t>.</w:t>
      </w:r>
      <w:r w:rsidRPr="00CD4A30">
        <w:rPr>
          <w:rtl/>
        </w:rPr>
        <w:t xml:space="preserve"> </w:t>
      </w:r>
    </w:p>
    <w:p w:rsidR="00FF6DFF" w:rsidRDefault="00FF6DFF" w:rsidP="00A90091">
      <w:pPr>
        <w:pStyle w:val="libNormal"/>
        <w:rPr>
          <w:rtl/>
        </w:rPr>
      </w:pPr>
      <w:r w:rsidRPr="00CD4A30">
        <w:rPr>
          <w:rtl/>
        </w:rPr>
        <w:t>وعلي</w:t>
      </w:r>
      <w:r w:rsidR="008F72F1">
        <w:rPr>
          <w:rtl/>
        </w:rPr>
        <w:t xml:space="preserve"> - </w:t>
      </w:r>
      <w:r w:rsidRPr="00CD4A30">
        <w:rPr>
          <w:rtl/>
        </w:rPr>
        <w:t>وكانَ أَصغرَ ولدِ عليِّ بنِ الحسينِ</w:t>
      </w:r>
      <w:r w:rsidR="008F72F1">
        <w:rPr>
          <w:rtl/>
        </w:rPr>
        <w:t xml:space="preserve"> - </w:t>
      </w:r>
      <w:r w:rsidRPr="00CD4A30">
        <w:rPr>
          <w:rtl/>
        </w:rPr>
        <w:t>وخديجةُ</w:t>
      </w:r>
      <w:r w:rsidR="000B5FC5">
        <w:rPr>
          <w:rtl/>
        </w:rPr>
        <w:t>،</w:t>
      </w:r>
      <w:r>
        <w:rPr>
          <w:rtl/>
        </w:rPr>
        <w:t xml:space="preserve"> </w:t>
      </w:r>
      <w:r w:rsidRPr="00CD4A30">
        <w:rPr>
          <w:rtl/>
        </w:rPr>
        <w:t xml:space="preserve">أًمُّهما أُمُّ ولدٍ </w:t>
      </w:r>
      <w:r w:rsidRPr="00CD4A30">
        <w:rPr>
          <w:rtl/>
        </w:rPr>
        <w:br/>
        <w:t>ومحمّدٌ الأصغرُ</w:t>
      </w:r>
      <w:r w:rsidR="000B5FC5">
        <w:rPr>
          <w:rtl/>
        </w:rPr>
        <w:t>،</w:t>
      </w:r>
      <w:r>
        <w:rPr>
          <w:rtl/>
        </w:rPr>
        <w:t xml:space="preserve"> </w:t>
      </w:r>
      <w:r w:rsidRPr="00CD4A30">
        <w:rPr>
          <w:rtl/>
        </w:rPr>
        <w:t xml:space="preserve">أُمُّه أمُّ ولدٍ. </w:t>
      </w:r>
    </w:p>
    <w:p w:rsidR="00FF6DFF" w:rsidRPr="002D5FFC" w:rsidRDefault="00FF6DFF" w:rsidP="00A90091">
      <w:pPr>
        <w:pStyle w:val="libNormal"/>
        <w:rPr>
          <w:rtl/>
        </w:rPr>
      </w:pPr>
      <w:r w:rsidRPr="00CD4A30">
        <w:rPr>
          <w:rtl/>
        </w:rPr>
        <w:t>وفاطمةُ وعليّةُ وأُمُّ كلثوم</w:t>
      </w:r>
      <w:r w:rsidR="000B5FC5">
        <w:rPr>
          <w:rtl/>
        </w:rPr>
        <w:t>،</w:t>
      </w:r>
      <w:r>
        <w:rPr>
          <w:rtl/>
        </w:rPr>
        <w:t xml:space="preserve"> </w:t>
      </w:r>
      <w:r w:rsidRPr="00CD4A30">
        <w:rPr>
          <w:rtl/>
        </w:rPr>
        <w:t xml:space="preserve">أُمًّهنَّ أُمُّ ولدٍ. </w:t>
      </w:r>
    </w:p>
    <w:p w:rsidR="00FF6DFF" w:rsidRPr="002D5FFC" w:rsidRDefault="00FF6DFF" w:rsidP="00A90091">
      <w:pPr>
        <w:pStyle w:val="libCenter"/>
        <w:rPr>
          <w:rtl/>
        </w:rPr>
      </w:pPr>
      <w:r w:rsidRPr="002D5FFC">
        <w:rPr>
          <w:rtl/>
        </w:rPr>
        <w:t xml:space="preserve">* * * </w:t>
      </w:r>
    </w:p>
    <w:p w:rsidR="00FF6DFF" w:rsidRPr="00C86A15" w:rsidRDefault="00FF6DFF" w:rsidP="0051150F">
      <w:pPr>
        <w:pStyle w:val="Heading1Center"/>
        <w:rPr>
          <w:rtl/>
        </w:rPr>
      </w:pPr>
      <w:r>
        <w:rPr>
          <w:rtl/>
        </w:rPr>
        <w:br w:type="page"/>
      </w:r>
      <w:r>
        <w:rPr>
          <w:rtl/>
        </w:rPr>
        <w:lastRenderedPageBreak/>
        <w:br w:type="page"/>
      </w:r>
      <w:bookmarkStart w:id="113" w:name="_Toc371754643"/>
      <w:bookmarkStart w:id="114" w:name="157"/>
      <w:r w:rsidRPr="00CD4A30">
        <w:rPr>
          <w:rtl/>
        </w:rPr>
        <w:lastRenderedPageBreak/>
        <w:t>باب</w:t>
      </w:r>
      <w:r w:rsidR="0051150F">
        <w:rPr>
          <w:rFonts w:hint="cs"/>
          <w:rtl/>
        </w:rPr>
        <w:t xml:space="preserve"> </w:t>
      </w:r>
      <w:r w:rsidRPr="00CD4A30">
        <w:rPr>
          <w:rtl/>
        </w:rPr>
        <w:t>ذكر الإمامِ بعدَ عليِّ بنِ الحسينِ عليهما السلامُ</w:t>
      </w:r>
      <w:bookmarkEnd w:id="113"/>
      <w:r>
        <w:rPr>
          <w:rtl/>
        </w:rPr>
        <w:t xml:space="preserve"> </w:t>
      </w:r>
    </w:p>
    <w:p w:rsidR="00FF6DFF" w:rsidRDefault="00FF6DFF" w:rsidP="0051150F">
      <w:pPr>
        <w:pStyle w:val="libCenterBold1"/>
        <w:rPr>
          <w:rtl/>
        </w:rPr>
      </w:pPr>
      <w:r w:rsidRPr="00CD4A30">
        <w:rPr>
          <w:rtl/>
        </w:rPr>
        <w:t>وتاريخ مولدِه</w:t>
      </w:r>
      <w:r w:rsidR="000B5FC5">
        <w:rPr>
          <w:rtl/>
        </w:rPr>
        <w:t>،</w:t>
      </w:r>
      <w:r>
        <w:rPr>
          <w:rtl/>
        </w:rPr>
        <w:t xml:space="preserve"> </w:t>
      </w:r>
      <w:r w:rsidRPr="0037710E">
        <w:rPr>
          <w:rtl/>
        </w:rPr>
        <w:t>ودلائلِ</w:t>
      </w:r>
      <w:r w:rsidRPr="00CD4A30">
        <w:rPr>
          <w:rtl/>
        </w:rPr>
        <w:t xml:space="preserve"> إِمامتِه</w:t>
      </w:r>
      <w:r w:rsidR="000B5FC5">
        <w:rPr>
          <w:rtl/>
        </w:rPr>
        <w:t>،</w:t>
      </w:r>
      <w:r>
        <w:rPr>
          <w:rtl/>
        </w:rPr>
        <w:t xml:space="preserve"> ومبلغ سن</w:t>
      </w:r>
      <w:r>
        <w:rPr>
          <w:rFonts w:hint="cs"/>
          <w:rtl/>
        </w:rPr>
        <w:t>َّ</w:t>
      </w:r>
      <w:r w:rsidRPr="00CD4A30">
        <w:rPr>
          <w:rtl/>
        </w:rPr>
        <w:t>ه</w:t>
      </w:r>
      <w:r w:rsidR="000B5FC5">
        <w:rPr>
          <w:rtl/>
        </w:rPr>
        <w:t>،</w:t>
      </w:r>
      <w:r>
        <w:rPr>
          <w:rtl/>
        </w:rPr>
        <w:t xml:space="preserve"> </w:t>
      </w:r>
    </w:p>
    <w:p w:rsidR="00FF6DFF" w:rsidRDefault="00FF6DFF" w:rsidP="0051150F">
      <w:pPr>
        <w:pStyle w:val="libCenterBold1"/>
        <w:rPr>
          <w:rtl/>
        </w:rPr>
      </w:pPr>
      <w:r w:rsidRPr="00CD4A30">
        <w:rPr>
          <w:rtl/>
        </w:rPr>
        <w:t>ومدّة خلافتِه</w:t>
      </w:r>
      <w:r w:rsidR="000B5FC5">
        <w:rPr>
          <w:rtl/>
        </w:rPr>
        <w:t>،</w:t>
      </w:r>
      <w:r>
        <w:rPr>
          <w:rtl/>
        </w:rPr>
        <w:t xml:space="preserve"> </w:t>
      </w:r>
      <w:r w:rsidRPr="00CD4A30">
        <w:rPr>
          <w:rtl/>
        </w:rPr>
        <w:t>ووقت وفاتِه وسببها</w:t>
      </w:r>
      <w:r w:rsidR="000B5FC5">
        <w:rPr>
          <w:rtl/>
        </w:rPr>
        <w:t>،</w:t>
      </w:r>
      <w:r>
        <w:rPr>
          <w:rtl/>
        </w:rPr>
        <w:t xml:space="preserve"> </w:t>
      </w:r>
    </w:p>
    <w:p w:rsidR="00FF6DFF" w:rsidRPr="00C86A15" w:rsidRDefault="00FF6DFF" w:rsidP="0051150F">
      <w:pPr>
        <w:pStyle w:val="libCenterBold1"/>
        <w:rPr>
          <w:rtl/>
        </w:rPr>
      </w:pPr>
      <w:r w:rsidRPr="00CD4A30">
        <w:rPr>
          <w:rtl/>
        </w:rPr>
        <w:t>وموضع قبرِه</w:t>
      </w:r>
      <w:r w:rsidR="000B5FC5">
        <w:rPr>
          <w:rtl/>
        </w:rPr>
        <w:t>،</w:t>
      </w:r>
      <w:r>
        <w:rPr>
          <w:rtl/>
        </w:rPr>
        <w:t xml:space="preserve"> </w:t>
      </w:r>
      <w:r w:rsidRPr="00CD4A30">
        <w:rPr>
          <w:rtl/>
        </w:rPr>
        <w:t>وعدد أولادِه</w:t>
      </w:r>
      <w:r w:rsidR="000B5FC5">
        <w:rPr>
          <w:rtl/>
        </w:rPr>
        <w:t>،</w:t>
      </w:r>
      <w:r>
        <w:rPr>
          <w:rtl/>
        </w:rPr>
        <w:t xml:space="preserve"> </w:t>
      </w:r>
      <w:r w:rsidRPr="00CD4A30">
        <w:rPr>
          <w:rtl/>
        </w:rPr>
        <w:t>ومختصر من أخبارِه</w:t>
      </w:r>
    </w:p>
    <w:bookmarkEnd w:id="114"/>
    <w:p w:rsidR="00FF6DFF" w:rsidRDefault="00FF6DFF" w:rsidP="00A90091">
      <w:pPr>
        <w:pStyle w:val="libNormal"/>
        <w:rPr>
          <w:rtl/>
        </w:rPr>
      </w:pPr>
      <w:r w:rsidRPr="00CD4A30">
        <w:rPr>
          <w:rtl/>
        </w:rPr>
        <w:t xml:space="preserve">وكانَ الباقرُ أَبو جعفرٍ محمّدُ بنُ عليِّ بنِ الحسينِ </w:t>
      </w:r>
      <w:r w:rsidR="000B5FC5" w:rsidRPr="000B5FC5">
        <w:rPr>
          <w:rStyle w:val="libAlaemChar"/>
          <w:rFonts w:hint="cs"/>
          <w:rtl/>
        </w:rPr>
        <w:t>عليهم‌السلام</w:t>
      </w:r>
      <w:r w:rsidRPr="00CD4A30">
        <w:rPr>
          <w:rtl/>
        </w:rPr>
        <w:t xml:space="preserve"> من بينِ إِخوته خليفةَ أَبيه علي بنِ الحسينِ ووصيه والقائمَ بالإمامةِ من بعدِه</w:t>
      </w:r>
      <w:r w:rsidR="000B5FC5">
        <w:rPr>
          <w:rtl/>
        </w:rPr>
        <w:t>،</w:t>
      </w:r>
      <w:r>
        <w:rPr>
          <w:rtl/>
        </w:rPr>
        <w:t xml:space="preserve"> </w:t>
      </w:r>
      <w:r w:rsidRPr="00CD4A30">
        <w:rPr>
          <w:rtl/>
        </w:rPr>
        <w:t>وبرز على جماعتِهم بالفضلِ في العلمِ والزُهدِ والسؤْدَدِ</w:t>
      </w:r>
      <w:r w:rsidR="000B5FC5">
        <w:rPr>
          <w:rtl/>
        </w:rPr>
        <w:t>،</w:t>
      </w:r>
      <w:r>
        <w:rPr>
          <w:rtl/>
        </w:rPr>
        <w:t xml:space="preserve"> وكانَ أَنبهَهم ذِكراً وأَجل</w:t>
      </w:r>
      <w:r>
        <w:rPr>
          <w:rFonts w:hint="cs"/>
          <w:rtl/>
        </w:rPr>
        <w:t>َّ</w:t>
      </w:r>
      <w:r w:rsidRPr="00CD4A30">
        <w:rPr>
          <w:rtl/>
        </w:rPr>
        <w:t>هم في العامّةِ والخاصّةِ وأَعظمَهم قدراً</w:t>
      </w:r>
      <w:r w:rsidR="000B5FC5">
        <w:rPr>
          <w:rtl/>
        </w:rPr>
        <w:t>،</w:t>
      </w:r>
      <w:r>
        <w:rPr>
          <w:rtl/>
        </w:rPr>
        <w:t xml:space="preserve"> </w:t>
      </w:r>
      <w:r w:rsidRPr="00CD4A30">
        <w:rPr>
          <w:rtl/>
        </w:rPr>
        <w:t xml:space="preserve">ولم يَظهْر عن أَحدٍ من ولدِ الحسن والحسينِ </w:t>
      </w:r>
      <w:r w:rsidR="000B5FC5" w:rsidRPr="000B5FC5">
        <w:rPr>
          <w:rStyle w:val="libAlaemChar"/>
          <w:rFonts w:hint="cs"/>
          <w:rtl/>
        </w:rPr>
        <w:t>عليهما‌السلام</w:t>
      </w:r>
      <w:r w:rsidRPr="00CD4A30">
        <w:rPr>
          <w:rtl/>
        </w:rPr>
        <w:t xml:space="preserve"> من علم الدِّينِ والأثارِ والسُّنّةِ وعلمِ القرانِ والسيرِ وفنونِ الأداب ما ظهرَ عن أَبي جعفرٍ </w:t>
      </w:r>
      <w:r w:rsidR="000B5FC5" w:rsidRPr="000B5FC5">
        <w:rPr>
          <w:rStyle w:val="libAlaemChar"/>
          <w:rFonts w:hint="cs"/>
          <w:rtl/>
        </w:rPr>
        <w:t>عليه‌السلام</w:t>
      </w:r>
      <w:r w:rsidR="000B5FC5">
        <w:rPr>
          <w:rtl/>
        </w:rPr>
        <w:t>،</w:t>
      </w:r>
      <w:r>
        <w:rPr>
          <w:rtl/>
        </w:rPr>
        <w:t xml:space="preserve"> </w:t>
      </w:r>
      <w:r w:rsidRPr="00CD4A30">
        <w:rPr>
          <w:rtl/>
        </w:rPr>
        <w:t>وروى عنه معالمَ الدِّينِ بقايا اَلصّحابةِ ووجوهُ التّابعينَ ورؤساءُ فقهاءِ المسلمينَ</w:t>
      </w:r>
      <w:r w:rsidR="000B5FC5">
        <w:rPr>
          <w:rtl/>
        </w:rPr>
        <w:t>،</w:t>
      </w:r>
      <w:r>
        <w:rPr>
          <w:rtl/>
        </w:rPr>
        <w:t xml:space="preserve"> </w:t>
      </w:r>
      <w:r w:rsidRPr="00CD4A30">
        <w:rPr>
          <w:rtl/>
        </w:rPr>
        <w:t>وصارَ بالفضلِ به عَلَماً لأهلِه تُضْرَبُ به الأمثالُ</w:t>
      </w:r>
      <w:r w:rsidR="000B5FC5">
        <w:rPr>
          <w:rtl/>
        </w:rPr>
        <w:t>،</w:t>
      </w:r>
      <w:r>
        <w:rPr>
          <w:rtl/>
        </w:rPr>
        <w:t xml:space="preserve"> </w:t>
      </w:r>
      <w:r w:rsidRPr="00CD4A30">
        <w:rPr>
          <w:rtl/>
        </w:rPr>
        <w:t>وتَسيرُ بوصفِه الأثارُ والأشعارُ؛ وفيه يقول القُرظيُّ</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CD4A30">
              <w:rPr>
                <w:rtl/>
              </w:rPr>
              <w:t>يَابَاقِرَ</w:t>
            </w:r>
            <w:r>
              <w:rPr>
                <w:rFonts w:hint="cs"/>
                <w:rtl/>
              </w:rPr>
              <w:t xml:space="preserve"> </w:t>
            </w:r>
            <w:r w:rsidRPr="00CD4A30">
              <w:rPr>
                <w:rtl/>
              </w:rPr>
              <w:t>الْعِلْمِ لاهْلِ التُّقَى</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CD4A30">
              <w:rPr>
                <w:rtl/>
              </w:rPr>
              <w:t xml:space="preserve">وَخَيْرَمَنْ لبى على الأجبُلِ </w:t>
            </w:r>
            <w:r w:rsidRPr="00FF6DFF">
              <w:rPr>
                <w:rStyle w:val="libFootnotenumChar"/>
                <w:rtl/>
              </w:rPr>
              <w:t>(1)</w:t>
            </w:r>
            <w:r w:rsidRPr="00FF6DFF">
              <w:rPr>
                <w:rStyle w:val="libPoemTiniChar0"/>
                <w:rtl/>
              </w:rPr>
              <w:br/>
              <w:t> </w:t>
            </w:r>
          </w:p>
        </w:tc>
      </w:tr>
    </w:tbl>
    <w:p w:rsidR="00FF6DFF" w:rsidRDefault="00FF6DFF" w:rsidP="00A90091">
      <w:pPr>
        <w:pStyle w:val="libNormal"/>
        <w:rPr>
          <w:rtl/>
        </w:rPr>
      </w:pPr>
      <w:r w:rsidRPr="00CD4A30">
        <w:rPr>
          <w:rtl/>
        </w:rPr>
        <w:t>وقالَ مالكُ بنُ أَعيَنَ الجُهَنيّ فيه</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إذَا طَلَبَ النَاسُ عِلْمَ الْقُرَا</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نِ كَانَتْ قُرَيْش عَلَيْهِ عِيَالا</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sidRPr="002D5FFC">
              <w:rPr>
                <w:rtl/>
              </w:rPr>
              <w:t>وَإنْ قِيْلَ</w:t>
            </w:r>
            <w:r w:rsidR="000B5FC5">
              <w:rPr>
                <w:rtl/>
              </w:rPr>
              <w:t>:</w:t>
            </w:r>
            <w:r w:rsidRPr="002D5FFC">
              <w:rPr>
                <w:rtl/>
              </w:rPr>
              <w:t xml:space="preserve"> أيْنَ ابْنُ بِنْتِ الَّنب</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sidRPr="002D5FFC">
              <w:rPr>
                <w:rtl/>
              </w:rPr>
              <w:t>يِ</w:t>
            </w:r>
            <w:r>
              <w:rPr>
                <w:rtl/>
              </w:rPr>
              <w:t>؟</w:t>
            </w:r>
            <w:r w:rsidRPr="002D5FFC">
              <w:rPr>
                <w:rtl/>
              </w:rPr>
              <w:t xml:space="preserve"> نِلْتَ بِذَاكَ فُرُوْعَاً طِوَالا</w:t>
            </w:r>
            <w:r w:rsidRPr="00FF6DFF">
              <w:rPr>
                <w:rStyle w:val="libPoemTiniChar0"/>
                <w:rtl/>
              </w:rPr>
              <w:br/>
              <w:t> </w:t>
            </w:r>
          </w:p>
        </w:tc>
      </w:tr>
    </w:tbl>
    <w:p w:rsidR="00FF6DFF" w:rsidRDefault="008F72F1" w:rsidP="00A90091">
      <w:pPr>
        <w:pStyle w:val="libLine"/>
        <w:rPr>
          <w:rtl/>
        </w:rPr>
      </w:pPr>
      <w:r>
        <w:rPr>
          <w:rtl/>
        </w:rPr>
        <w:t>__</w:t>
      </w:r>
      <w:r w:rsidR="00FF6DFF">
        <w:rPr>
          <w:rtl/>
        </w:rPr>
        <w:t>________________</w:t>
      </w:r>
    </w:p>
    <w:p w:rsidR="00FF6DFF" w:rsidRDefault="00FF6DFF" w:rsidP="00FF6DFF">
      <w:pPr>
        <w:pStyle w:val="libFootnote0"/>
        <w:rPr>
          <w:rtl/>
        </w:rPr>
      </w:pPr>
      <w:r w:rsidRPr="00CD4A30">
        <w:rPr>
          <w:rtl/>
        </w:rPr>
        <w:t>(1) سير أعلام النبلاء 4</w:t>
      </w:r>
      <w:r w:rsidR="000B5FC5">
        <w:rPr>
          <w:rtl/>
        </w:rPr>
        <w:t>:</w:t>
      </w:r>
      <w:r w:rsidRPr="00CD4A30">
        <w:rPr>
          <w:rtl/>
        </w:rPr>
        <w:t xml:space="preserve"> 403</w:t>
      </w:r>
      <w:r w:rsidR="000B5FC5">
        <w:rPr>
          <w:rtl/>
        </w:rPr>
        <w:t>،</w:t>
      </w:r>
      <w:r>
        <w:rPr>
          <w:rtl/>
        </w:rPr>
        <w:t xml:space="preserve"> </w:t>
      </w:r>
      <w:r w:rsidRPr="00CD4A30">
        <w:rPr>
          <w:rtl/>
        </w:rPr>
        <w:t>مختصر تاريخ دمشق 23</w:t>
      </w:r>
      <w:r w:rsidR="000B5FC5">
        <w:rPr>
          <w:rtl/>
        </w:rPr>
        <w:t>:</w:t>
      </w:r>
      <w:r w:rsidRPr="00CD4A30">
        <w:rPr>
          <w:rtl/>
        </w:rPr>
        <w:t xml:space="preserve"> 78</w:t>
      </w:r>
      <w:r>
        <w:rPr>
          <w:rtl/>
        </w:rPr>
        <w:t>.</w:t>
      </w:r>
      <w:r w:rsidRPr="002D5FFC">
        <w:rPr>
          <w:rtl/>
        </w:rPr>
        <w:t xml:space="preserve"> </w:t>
      </w:r>
    </w:p>
    <w:p w:rsidR="00FF6DFF" w:rsidRPr="00CD4A30" w:rsidRDefault="00FF6DFF" w:rsidP="00A90091">
      <w:pPr>
        <w:pStyle w:val="libNormal"/>
        <w:rPr>
          <w:rtl/>
        </w:rPr>
      </w:pPr>
      <w:r>
        <w:rPr>
          <w:rtl/>
        </w:rPr>
        <w:br w:type="page"/>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lastRenderedPageBreak/>
              <w:t>نُجُوْم تَهَل</w:t>
            </w:r>
            <w:r>
              <w:rPr>
                <w:rFonts w:hint="cs"/>
                <w:rtl/>
              </w:rPr>
              <w:t>ّ</w:t>
            </w:r>
            <w:r w:rsidRPr="002D5FFC">
              <w:rPr>
                <w:rtl/>
              </w:rPr>
              <w:t>لُ لِلْمُدْلِجين</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جِبَالٌ تُوَرِّثُ عِلْمَاً جِبالا</w:t>
            </w:r>
            <w:r>
              <w:rPr>
                <w:rFonts w:hint="cs"/>
                <w:rtl/>
              </w:rPr>
              <w:t xml:space="preserve"> </w:t>
            </w:r>
            <w:r w:rsidRPr="00FF6DFF">
              <w:rPr>
                <w:rStyle w:val="libFootnotenumChar"/>
                <w:rtl/>
              </w:rPr>
              <w:t>(1)</w:t>
            </w:r>
            <w:r w:rsidRPr="00FF6DFF">
              <w:rPr>
                <w:rStyle w:val="libPoemTiniChar0"/>
                <w:rtl/>
              </w:rPr>
              <w:br/>
              <w:t> </w:t>
            </w:r>
          </w:p>
        </w:tc>
      </w:tr>
    </w:tbl>
    <w:p w:rsidR="00FF6DFF" w:rsidRDefault="00FF6DFF" w:rsidP="00A90091">
      <w:pPr>
        <w:pStyle w:val="libNormal"/>
        <w:rPr>
          <w:rtl/>
        </w:rPr>
      </w:pPr>
      <w:r w:rsidRPr="00CD4A30">
        <w:rPr>
          <w:rtl/>
        </w:rPr>
        <w:t xml:space="preserve">ووُلِدَ </w:t>
      </w:r>
      <w:r w:rsidR="000B5FC5" w:rsidRPr="000B5FC5">
        <w:rPr>
          <w:rStyle w:val="libAlaemChar"/>
          <w:rFonts w:hint="cs"/>
          <w:rtl/>
        </w:rPr>
        <w:t>عليه‌السلام</w:t>
      </w:r>
      <w:r w:rsidRPr="00CD4A30">
        <w:rPr>
          <w:rtl/>
        </w:rPr>
        <w:t xml:space="preserve"> بالمدينةِ سنةَ سبعٍ وخمسينَ منَ الهجرة</w:t>
      </w:r>
      <w:r w:rsidR="000B5FC5">
        <w:rPr>
          <w:rtl/>
        </w:rPr>
        <w:t>،</w:t>
      </w:r>
      <w:r>
        <w:rPr>
          <w:rtl/>
        </w:rPr>
        <w:t xml:space="preserve"> </w:t>
      </w:r>
      <w:r w:rsidRPr="00CD4A30">
        <w:rPr>
          <w:rtl/>
        </w:rPr>
        <w:t>وقُبِضَ فيها سنةَ أَربعَ عشرةَ ومائة</w:t>
      </w:r>
      <w:r w:rsidR="000B5FC5">
        <w:rPr>
          <w:rtl/>
        </w:rPr>
        <w:t>،</w:t>
      </w:r>
      <w:r>
        <w:rPr>
          <w:rtl/>
        </w:rPr>
        <w:t xml:space="preserve"> </w:t>
      </w:r>
      <w:r w:rsidRPr="00CD4A30">
        <w:rPr>
          <w:rtl/>
        </w:rPr>
        <w:t>وسنه يومئذٍ سبعٌ وخمسونَ سنة</w:t>
      </w:r>
      <w:r w:rsidR="000B5FC5">
        <w:rPr>
          <w:rtl/>
        </w:rPr>
        <w:t>،</w:t>
      </w:r>
      <w:r>
        <w:rPr>
          <w:rtl/>
        </w:rPr>
        <w:t xml:space="preserve"> </w:t>
      </w:r>
      <w:r w:rsidRPr="00CD4A30">
        <w:rPr>
          <w:rtl/>
        </w:rPr>
        <w:t>وهو</w:t>
      </w:r>
      <w:r>
        <w:rPr>
          <w:rFonts w:hint="cs"/>
          <w:rtl/>
        </w:rPr>
        <w:t xml:space="preserve"> </w:t>
      </w:r>
      <w:r w:rsidRPr="00CD4A30">
        <w:rPr>
          <w:rtl/>
        </w:rPr>
        <w:t>هاشمي</w:t>
      </w:r>
      <w:r>
        <w:rPr>
          <w:rFonts w:hint="cs"/>
          <w:rtl/>
        </w:rPr>
        <w:t>ّ</w:t>
      </w:r>
      <w:r w:rsidRPr="00CD4A30">
        <w:rPr>
          <w:rtl/>
        </w:rPr>
        <w:t xml:space="preserve"> من هاشِمِيَّيْنِ علوي من علوييْنِ</w:t>
      </w:r>
      <w:r w:rsidR="000B5FC5">
        <w:rPr>
          <w:rtl/>
        </w:rPr>
        <w:t>،</w:t>
      </w:r>
      <w:r>
        <w:rPr>
          <w:rtl/>
        </w:rPr>
        <w:t xml:space="preserve"> </w:t>
      </w:r>
      <w:r w:rsidRPr="00CD4A30">
        <w:rPr>
          <w:rtl/>
        </w:rPr>
        <w:t>وقبرُه بالبقيعِ من مدينةِ الرّسولِ عليهِ واله السّلامُ</w:t>
      </w:r>
      <w:r>
        <w:rPr>
          <w:rtl/>
        </w:rPr>
        <w:t>.</w:t>
      </w:r>
    </w:p>
    <w:p w:rsidR="00FF6DFF" w:rsidRDefault="00FF6DFF" w:rsidP="00A90091">
      <w:pPr>
        <w:pStyle w:val="libNormal"/>
        <w:rPr>
          <w:rtl/>
        </w:rPr>
      </w:pPr>
      <w:r w:rsidRPr="00CD4A30">
        <w:rPr>
          <w:rtl/>
        </w:rPr>
        <w:t>روى ميمون القداحُ</w:t>
      </w:r>
      <w:r w:rsidR="000B5FC5">
        <w:rPr>
          <w:rtl/>
        </w:rPr>
        <w:t>،</w:t>
      </w:r>
      <w:r>
        <w:rPr>
          <w:rtl/>
        </w:rPr>
        <w:t xml:space="preserve"> </w:t>
      </w:r>
      <w:r w:rsidRPr="00CD4A30">
        <w:rPr>
          <w:rtl/>
        </w:rPr>
        <w:t>عن جعفر بنِ محمّدٍ</w:t>
      </w:r>
      <w:r w:rsidR="000B5FC5">
        <w:rPr>
          <w:rtl/>
        </w:rPr>
        <w:t>،</w:t>
      </w:r>
      <w:r>
        <w:rPr>
          <w:rtl/>
        </w:rPr>
        <w:t xml:space="preserve"> </w:t>
      </w:r>
      <w:r w:rsidRPr="00CD4A30">
        <w:rPr>
          <w:rtl/>
        </w:rPr>
        <w:t>عن أَبيه قالَ</w:t>
      </w:r>
      <w:r w:rsidR="000B5FC5">
        <w:rPr>
          <w:rtl/>
        </w:rPr>
        <w:t>:</w:t>
      </w:r>
      <w:r w:rsidRPr="00CD4A30">
        <w:rPr>
          <w:rtl/>
        </w:rPr>
        <w:t xml:space="preserve"> «دخلتُ على جابرِ بنِ عبدِاللهِ رحمةُ اللهِّ عليه فسلَّمتُ عليه</w:t>
      </w:r>
      <w:r w:rsidR="000B5FC5">
        <w:rPr>
          <w:rtl/>
        </w:rPr>
        <w:t>،</w:t>
      </w:r>
      <w:r>
        <w:rPr>
          <w:rtl/>
        </w:rPr>
        <w:t xml:space="preserve"> </w:t>
      </w:r>
      <w:r w:rsidRPr="00CD4A30">
        <w:rPr>
          <w:rtl/>
        </w:rPr>
        <w:t>فردَّ عليَّ السّلامَ ثم قالَ لي</w:t>
      </w:r>
      <w:r w:rsidR="000B5FC5">
        <w:rPr>
          <w:rtl/>
        </w:rPr>
        <w:t>:</w:t>
      </w:r>
      <w:r w:rsidRPr="00CD4A30">
        <w:rPr>
          <w:rtl/>
        </w:rPr>
        <w:t xml:space="preserve"> مَنْ أَنتَ</w:t>
      </w:r>
      <w:r>
        <w:rPr>
          <w:rtl/>
        </w:rPr>
        <w:t>؟</w:t>
      </w:r>
      <w:r w:rsidR="008F72F1">
        <w:rPr>
          <w:rtl/>
        </w:rPr>
        <w:t xml:space="preserve"> - </w:t>
      </w:r>
      <w:r w:rsidRPr="00CD4A30">
        <w:rPr>
          <w:rtl/>
        </w:rPr>
        <w:t>وذلكَ بعدَما كُف</w:t>
      </w:r>
      <w:r>
        <w:rPr>
          <w:rFonts w:hint="cs"/>
          <w:rtl/>
        </w:rPr>
        <w:t>ّ</w:t>
      </w:r>
      <w:r w:rsidRPr="00CD4A30">
        <w:rPr>
          <w:rtl/>
        </w:rPr>
        <w:t xml:space="preserve"> بصرُه</w:t>
      </w:r>
      <w:r w:rsidR="008F72F1">
        <w:rPr>
          <w:rtl/>
        </w:rPr>
        <w:t xml:space="preserve"> - </w:t>
      </w:r>
      <w:r w:rsidRPr="00CD4A30">
        <w:rPr>
          <w:rtl/>
        </w:rPr>
        <w:t>فقلتُ</w:t>
      </w:r>
      <w:r w:rsidR="000B5FC5">
        <w:rPr>
          <w:rtl/>
        </w:rPr>
        <w:t>:</w:t>
      </w:r>
      <w:r w:rsidRPr="00CD4A30">
        <w:rPr>
          <w:rtl/>
        </w:rPr>
        <w:t xml:space="preserve"> محمّدُ بنُ عليِّ بنِ الحسين ؛ فقالَ</w:t>
      </w:r>
      <w:r w:rsidR="000B5FC5">
        <w:rPr>
          <w:rtl/>
        </w:rPr>
        <w:t>:</w:t>
      </w:r>
      <w:r w:rsidRPr="00CD4A30">
        <w:rPr>
          <w:rtl/>
        </w:rPr>
        <w:t xml:space="preserve"> يا بُني ادْنُ منِّي</w:t>
      </w:r>
      <w:r w:rsidR="000B5FC5">
        <w:rPr>
          <w:rtl/>
        </w:rPr>
        <w:t>،</w:t>
      </w:r>
      <w:r>
        <w:rPr>
          <w:rtl/>
        </w:rPr>
        <w:t xml:space="preserve"> </w:t>
      </w:r>
      <w:r w:rsidRPr="00CD4A30">
        <w:rPr>
          <w:rtl/>
        </w:rPr>
        <w:t>فدنوتُ منه فقبّلَ يَدَي ثمّ أَهوى إلى رجليّ يقبِّلها فتنحّيتُ عنه</w:t>
      </w:r>
      <w:r w:rsidR="000B5FC5">
        <w:rPr>
          <w:rtl/>
        </w:rPr>
        <w:t>،</w:t>
      </w:r>
      <w:r>
        <w:rPr>
          <w:rtl/>
        </w:rPr>
        <w:t xml:space="preserve"> </w:t>
      </w:r>
      <w:r w:rsidRPr="00CD4A30">
        <w:rPr>
          <w:rtl/>
        </w:rPr>
        <w:t>ثمّ قالَ لي</w:t>
      </w:r>
      <w:r w:rsidR="000B5FC5">
        <w:rPr>
          <w:rtl/>
        </w:rPr>
        <w:t>:</w:t>
      </w:r>
      <w:r w:rsidRPr="00CD4A30">
        <w:rPr>
          <w:rtl/>
        </w:rPr>
        <w:t xml:space="preserve"> إِنّ رسولَ اللهِ </w:t>
      </w:r>
      <w:r w:rsidR="000B5FC5" w:rsidRPr="000B5FC5">
        <w:rPr>
          <w:rStyle w:val="libAlaemChar"/>
          <w:rFonts w:hint="cs"/>
          <w:rtl/>
        </w:rPr>
        <w:t>صلى‌الله‌عليه‌وآله</w:t>
      </w:r>
      <w:r w:rsidRPr="00CD4A30">
        <w:rPr>
          <w:rtl/>
        </w:rPr>
        <w:t xml:space="preserve"> يُقرئُكَ السّلامَ</w:t>
      </w:r>
      <w:r w:rsidR="000B5FC5">
        <w:rPr>
          <w:rtl/>
        </w:rPr>
        <w:t>،</w:t>
      </w:r>
      <w:r>
        <w:rPr>
          <w:rtl/>
        </w:rPr>
        <w:t xml:space="preserve"> </w:t>
      </w:r>
      <w:r w:rsidRPr="00CD4A30">
        <w:rPr>
          <w:rtl/>
        </w:rPr>
        <w:t>فقلتُ</w:t>
      </w:r>
      <w:r w:rsidR="000B5FC5">
        <w:rPr>
          <w:rtl/>
        </w:rPr>
        <w:t>:</w:t>
      </w:r>
      <w:r w:rsidRPr="00CD4A30">
        <w:rPr>
          <w:rtl/>
        </w:rPr>
        <w:t xml:space="preserve"> وعلى رسولِ اللهِ السّلامُ ورحمةُ اللهِ وبركاتُه</w:t>
      </w:r>
      <w:r w:rsidR="000B5FC5">
        <w:rPr>
          <w:rtl/>
        </w:rPr>
        <w:t>،</w:t>
      </w:r>
      <w:r>
        <w:rPr>
          <w:rtl/>
        </w:rPr>
        <w:t xml:space="preserve"> </w:t>
      </w:r>
      <w:r w:rsidRPr="00CD4A30">
        <w:rPr>
          <w:rtl/>
        </w:rPr>
        <w:t>وكيفَ ذلكَ يا جابرُ؟ فقالَ</w:t>
      </w:r>
      <w:r w:rsidR="000B5FC5">
        <w:rPr>
          <w:rtl/>
        </w:rPr>
        <w:t>:</w:t>
      </w:r>
      <w:r w:rsidRPr="00CD4A30">
        <w:rPr>
          <w:rtl/>
        </w:rPr>
        <w:t xml:space="preserve"> كنتُ معَه ذاتَ يومٍ فقالَ لي</w:t>
      </w:r>
      <w:r w:rsidR="000B5FC5">
        <w:rPr>
          <w:rtl/>
        </w:rPr>
        <w:t>:</w:t>
      </w:r>
      <w:r w:rsidRPr="00CD4A30">
        <w:rPr>
          <w:rtl/>
        </w:rPr>
        <w:t xml:space="preserve"> يا جابر</w:t>
      </w:r>
      <w:r w:rsidR="000B5FC5">
        <w:rPr>
          <w:rtl/>
        </w:rPr>
        <w:t>،</w:t>
      </w:r>
      <w:r>
        <w:rPr>
          <w:rtl/>
        </w:rPr>
        <w:t xml:space="preserve"> </w:t>
      </w:r>
      <w:r w:rsidRPr="00CD4A30">
        <w:rPr>
          <w:rtl/>
        </w:rPr>
        <w:t>لعلكَ أَنْ تبقى حتّى تلقى رجلاً من ولدي يقالُ له ُمحم</w:t>
      </w:r>
      <w:r>
        <w:rPr>
          <w:rFonts w:hint="cs"/>
          <w:rtl/>
        </w:rPr>
        <w:t>ّ</w:t>
      </w:r>
      <w:r w:rsidRPr="00CD4A30">
        <w:rPr>
          <w:rtl/>
        </w:rPr>
        <w:t>د بنُ عليِّ بنِ الحسينِ</w:t>
      </w:r>
      <w:r w:rsidR="000B5FC5">
        <w:rPr>
          <w:rtl/>
        </w:rPr>
        <w:t>،</w:t>
      </w:r>
      <w:r>
        <w:rPr>
          <w:rtl/>
        </w:rPr>
        <w:t xml:space="preserve"> </w:t>
      </w:r>
      <w:r w:rsidRPr="00CD4A30">
        <w:rPr>
          <w:rtl/>
        </w:rPr>
        <w:t>يَهبُ اللهُ له النُورَ والحكمَةَ فاقْرِئْه منِّي السّلامَ »</w:t>
      </w:r>
      <w:r>
        <w:rPr>
          <w:rFonts w:hint="cs"/>
          <w:rtl/>
        </w:rPr>
        <w:t xml:space="preserve"> </w:t>
      </w:r>
      <w:r w:rsidRPr="00FF6DFF">
        <w:rPr>
          <w:rStyle w:val="libFootnotenumChar"/>
          <w:rtl/>
        </w:rPr>
        <w:t>(2)</w:t>
      </w:r>
      <w:r w:rsidRPr="00F00BEB">
        <w:rPr>
          <w:rtl/>
        </w:rPr>
        <w:t>.</w:t>
      </w:r>
    </w:p>
    <w:p w:rsidR="00FF6DFF" w:rsidRDefault="00FF6DFF" w:rsidP="00A90091">
      <w:pPr>
        <w:pStyle w:val="libNormal"/>
        <w:rPr>
          <w:rtl/>
        </w:rPr>
      </w:pPr>
      <w:r w:rsidRPr="00CD4A30">
        <w:rPr>
          <w:rtl/>
        </w:rPr>
        <w:t xml:space="preserve">وكانَ في وصيّةِ أَميرِ المؤمنينَ </w:t>
      </w:r>
      <w:r w:rsidR="000B5FC5" w:rsidRPr="000B5FC5">
        <w:rPr>
          <w:rStyle w:val="libAlaemChar"/>
          <w:rFonts w:hint="cs"/>
          <w:rtl/>
        </w:rPr>
        <w:t>عليه‌السلام</w:t>
      </w:r>
      <w:r w:rsidRPr="00CD4A30">
        <w:rPr>
          <w:rtl/>
        </w:rPr>
        <w:t xml:space="preserve"> إلى ولدِه ذكرُ محمّدِ بنِ</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معجم الشعراء للمرزباني</w:t>
      </w:r>
      <w:r w:rsidR="000B5FC5">
        <w:rPr>
          <w:rtl/>
        </w:rPr>
        <w:t>:</w:t>
      </w:r>
      <w:r w:rsidRPr="002D5FFC">
        <w:rPr>
          <w:rtl/>
        </w:rPr>
        <w:t xml:space="preserve"> 268</w:t>
      </w:r>
      <w:r w:rsidR="000B5FC5">
        <w:rPr>
          <w:rtl/>
        </w:rPr>
        <w:t>،</w:t>
      </w:r>
      <w:r>
        <w:rPr>
          <w:rtl/>
        </w:rPr>
        <w:t xml:space="preserve"> </w:t>
      </w:r>
      <w:r w:rsidRPr="002D5FFC">
        <w:rPr>
          <w:rtl/>
        </w:rPr>
        <w:t>سير اعلام النبلاء 4</w:t>
      </w:r>
      <w:r w:rsidR="000B5FC5">
        <w:rPr>
          <w:rtl/>
        </w:rPr>
        <w:t>:</w:t>
      </w:r>
      <w:r w:rsidRPr="002D5FFC">
        <w:rPr>
          <w:rtl/>
        </w:rPr>
        <w:t>404</w:t>
      </w:r>
      <w:r>
        <w:rPr>
          <w:rtl/>
        </w:rPr>
        <w:t>.</w:t>
      </w:r>
    </w:p>
    <w:p w:rsidR="00FF6DFF" w:rsidRPr="002D5FFC" w:rsidRDefault="00FF6DFF" w:rsidP="00FF6DFF">
      <w:pPr>
        <w:pStyle w:val="libFootnote0"/>
        <w:rPr>
          <w:rtl/>
        </w:rPr>
      </w:pPr>
      <w:r w:rsidRPr="002D5FFC">
        <w:rPr>
          <w:rtl/>
        </w:rPr>
        <w:t>(2) انظر الكافي 1</w:t>
      </w:r>
      <w:r w:rsidR="000B5FC5">
        <w:rPr>
          <w:rtl/>
        </w:rPr>
        <w:t>:</w:t>
      </w:r>
      <w:r w:rsidRPr="002D5FFC">
        <w:rPr>
          <w:rtl/>
        </w:rPr>
        <w:t xml:space="preserve"> 390</w:t>
      </w:r>
      <w:r>
        <w:rPr>
          <w:rtl/>
        </w:rPr>
        <w:t xml:space="preserve"> / </w:t>
      </w:r>
      <w:r w:rsidRPr="002D5FFC">
        <w:rPr>
          <w:rtl/>
        </w:rPr>
        <w:t>2</w:t>
      </w:r>
      <w:r w:rsidR="000B5FC5">
        <w:rPr>
          <w:rtl/>
        </w:rPr>
        <w:t>،</w:t>
      </w:r>
      <w:r>
        <w:rPr>
          <w:rtl/>
        </w:rPr>
        <w:t xml:space="preserve"> </w:t>
      </w:r>
      <w:r w:rsidRPr="002D5FFC">
        <w:rPr>
          <w:rtl/>
        </w:rPr>
        <w:t>امالي الصدوق</w:t>
      </w:r>
      <w:r w:rsidR="000B5FC5">
        <w:rPr>
          <w:rtl/>
        </w:rPr>
        <w:t>:</w:t>
      </w:r>
      <w:r w:rsidRPr="002D5FFC">
        <w:rPr>
          <w:rtl/>
        </w:rPr>
        <w:t xml:space="preserve"> 289</w:t>
      </w:r>
      <w:r>
        <w:rPr>
          <w:rtl/>
        </w:rPr>
        <w:t xml:space="preserve"> / </w:t>
      </w:r>
      <w:r w:rsidRPr="002D5FFC">
        <w:rPr>
          <w:rtl/>
        </w:rPr>
        <w:t>9</w:t>
      </w:r>
      <w:r w:rsidR="000B5FC5">
        <w:rPr>
          <w:rtl/>
        </w:rPr>
        <w:t>،</w:t>
      </w:r>
      <w:r>
        <w:rPr>
          <w:rtl/>
        </w:rPr>
        <w:t xml:space="preserve"> </w:t>
      </w:r>
      <w:r w:rsidRPr="002D5FFC">
        <w:rPr>
          <w:rtl/>
        </w:rPr>
        <w:t>كمال الدين 1</w:t>
      </w:r>
      <w:r w:rsidR="000B5FC5">
        <w:rPr>
          <w:rtl/>
        </w:rPr>
        <w:t>:</w:t>
      </w:r>
      <w:r w:rsidRPr="002D5FFC">
        <w:rPr>
          <w:rtl/>
        </w:rPr>
        <w:t xml:space="preserve"> 254</w:t>
      </w:r>
      <w:r>
        <w:rPr>
          <w:rtl/>
        </w:rPr>
        <w:t xml:space="preserve"> / </w:t>
      </w:r>
      <w:r w:rsidRPr="002D5FFC">
        <w:rPr>
          <w:rtl/>
        </w:rPr>
        <w:t>3</w:t>
      </w:r>
      <w:r w:rsidR="000B5FC5">
        <w:rPr>
          <w:rtl/>
        </w:rPr>
        <w:t>،</w:t>
      </w:r>
      <w:r>
        <w:rPr>
          <w:rtl/>
        </w:rPr>
        <w:t xml:space="preserve"> </w:t>
      </w:r>
      <w:r w:rsidRPr="002D5FFC">
        <w:rPr>
          <w:rtl/>
        </w:rPr>
        <w:t>علل الشرائع</w:t>
      </w:r>
      <w:r w:rsidR="000B5FC5">
        <w:rPr>
          <w:rtl/>
        </w:rPr>
        <w:t>:</w:t>
      </w:r>
      <w:r>
        <w:rPr>
          <w:rFonts w:hint="cs"/>
          <w:rtl/>
        </w:rPr>
        <w:t xml:space="preserve"> 1</w:t>
      </w:r>
      <w:r w:rsidR="000B5FC5">
        <w:rPr>
          <w:rFonts w:hint="cs"/>
          <w:rtl/>
        </w:rPr>
        <w:t>:</w:t>
      </w:r>
      <w:r w:rsidRPr="002D5FFC">
        <w:rPr>
          <w:rtl/>
        </w:rPr>
        <w:t xml:space="preserve"> 233</w:t>
      </w:r>
      <w:r w:rsidR="000B5FC5">
        <w:rPr>
          <w:rtl/>
        </w:rPr>
        <w:t>،</w:t>
      </w:r>
      <w:r>
        <w:rPr>
          <w:rtl/>
        </w:rPr>
        <w:t xml:space="preserve"> </w:t>
      </w:r>
      <w:r w:rsidRPr="002D5FFC">
        <w:rPr>
          <w:rtl/>
        </w:rPr>
        <w:t>مختصر تاريخ دمشق 23</w:t>
      </w:r>
      <w:r w:rsidR="000B5FC5">
        <w:rPr>
          <w:rtl/>
        </w:rPr>
        <w:t>:</w:t>
      </w:r>
      <w:r w:rsidRPr="002D5FFC">
        <w:rPr>
          <w:rtl/>
        </w:rPr>
        <w:t xml:space="preserve"> 78</w:t>
      </w:r>
      <w:r w:rsidR="000B5FC5">
        <w:rPr>
          <w:rtl/>
        </w:rPr>
        <w:t>،</w:t>
      </w:r>
      <w:r>
        <w:rPr>
          <w:rtl/>
        </w:rPr>
        <w:t xml:space="preserve"> </w:t>
      </w:r>
      <w:r w:rsidRPr="002D5FFC">
        <w:rPr>
          <w:rtl/>
        </w:rPr>
        <w:t>الفصول المهمة</w:t>
      </w:r>
      <w:r w:rsidR="000B5FC5">
        <w:rPr>
          <w:rtl/>
        </w:rPr>
        <w:t>:</w:t>
      </w:r>
      <w:r w:rsidRPr="002D5FFC">
        <w:rPr>
          <w:rtl/>
        </w:rPr>
        <w:t xml:space="preserve"> 211</w:t>
      </w:r>
      <w:r w:rsidR="000B5FC5">
        <w:rPr>
          <w:rtl/>
        </w:rPr>
        <w:t>،</w:t>
      </w:r>
      <w:r>
        <w:rPr>
          <w:rtl/>
        </w:rPr>
        <w:t xml:space="preserve"> </w:t>
      </w:r>
      <w:r w:rsidRPr="002D5FFC">
        <w:rPr>
          <w:rtl/>
        </w:rPr>
        <w:t>المناقب لابن شهرآشوب 4</w:t>
      </w:r>
      <w:r w:rsidR="000B5FC5">
        <w:rPr>
          <w:rtl/>
        </w:rPr>
        <w:t>:</w:t>
      </w:r>
      <w:r w:rsidRPr="002D5FFC">
        <w:rPr>
          <w:rtl/>
        </w:rPr>
        <w:t xml:space="preserve"> 196</w:t>
      </w:r>
      <w:r w:rsidR="000B5FC5">
        <w:rPr>
          <w:rtl/>
        </w:rPr>
        <w:t>،</w:t>
      </w:r>
      <w:r>
        <w:rPr>
          <w:rtl/>
        </w:rPr>
        <w:t xml:space="preserve"> </w:t>
      </w:r>
      <w:r w:rsidRPr="002D5FFC">
        <w:rPr>
          <w:rtl/>
        </w:rPr>
        <w:t>وقد ورد فيها مضمون الخبر بطرق مختلفة</w:t>
      </w:r>
      <w:r>
        <w:rPr>
          <w:rtl/>
        </w:rPr>
        <w:t>.</w:t>
      </w:r>
      <w:r w:rsidRPr="002D5FFC">
        <w:rPr>
          <w:rtl/>
        </w:rPr>
        <w:t>وقد روى هذا الخبر في غاية الاختصار: 104 باسناده الى محمد بن الحسن العبيدلي</w:t>
      </w:r>
      <w:r w:rsidR="000B5FC5">
        <w:rPr>
          <w:rtl/>
        </w:rPr>
        <w:t>،</w:t>
      </w:r>
      <w:r>
        <w:rPr>
          <w:rtl/>
        </w:rPr>
        <w:t xml:space="preserve"> </w:t>
      </w:r>
      <w:r w:rsidRPr="002D5FFC">
        <w:rPr>
          <w:rtl/>
        </w:rPr>
        <w:t>قال</w:t>
      </w:r>
      <w:r w:rsidR="000B5FC5">
        <w:rPr>
          <w:rtl/>
        </w:rPr>
        <w:t>:</w:t>
      </w:r>
      <w:r w:rsidRPr="002D5FFC">
        <w:rPr>
          <w:rtl/>
        </w:rPr>
        <w:t xml:space="preserve"> أخبرني ابن أبي بزة:أخبرنا عبداللهّ بن ميمون عن جعفر بن محمد عن أبيه</w:t>
      </w:r>
      <w:r>
        <w:rPr>
          <w:rtl/>
        </w:rPr>
        <w:t xml:space="preserve"> ...</w:t>
      </w:r>
      <w:r w:rsidRPr="002D5FFC">
        <w:rPr>
          <w:rtl/>
        </w:rPr>
        <w:t xml:space="preserve"> ونقله العلامة المجلسي في البحار 46</w:t>
      </w:r>
      <w:r w:rsidR="000B5FC5">
        <w:rPr>
          <w:rtl/>
        </w:rPr>
        <w:t>:</w:t>
      </w:r>
      <w:r w:rsidRPr="002D5FFC">
        <w:rPr>
          <w:rtl/>
        </w:rPr>
        <w:t xml:space="preserve"> 227</w:t>
      </w:r>
      <w:r>
        <w:rPr>
          <w:rtl/>
        </w:rPr>
        <w:t xml:space="preserve"> / </w:t>
      </w:r>
      <w:r w:rsidRPr="002D5FFC">
        <w:rPr>
          <w:rtl/>
        </w:rPr>
        <w:t>8</w:t>
      </w:r>
      <w:r>
        <w:rPr>
          <w:rtl/>
        </w:rPr>
        <w:t>.</w:t>
      </w:r>
      <w:r w:rsidRPr="00CD4A30">
        <w:rPr>
          <w:rtl/>
        </w:rPr>
        <w:t xml:space="preserve"> </w:t>
      </w:r>
    </w:p>
    <w:p w:rsidR="00FF6DFF" w:rsidRDefault="00FF6DFF" w:rsidP="00FF6DFF">
      <w:pPr>
        <w:pStyle w:val="libNormal0"/>
        <w:rPr>
          <w:rtl/>
        </w:rPr>
      </w:pPr>
      <w:r>
        <w:rPr>
          <w:rtl/>
        </w:rPr>
        <w:br w:type="page"/>
      </w:r>
      <w:r>
        <w:rPr>
          <w:rtl/>
        </w:rPr>
        <w:lastRenderedPageBreak/>
        <w:t>علي</w:t>
      </w:r>
      <w:r>
        <w:rPr>
          <w:rFonts w:hint="cs"/>
          <w:rtl/>
        </w:rPr>
        <w:t>ٍّ</w:t>
      </w:r>
      <w:r w:rsidRPr="00CD4A30">
        <w:rPr>
          <w:rtl/>
        </w:rPr>
        <w:t xml:space="preserve"> والوَصاة به</w:t>
      </w:r>
      <w:r>
        <w:rPr>
          <w:rtl/>
        </w:rPr>
        <w:t>.</w:t>
      </w:r>
    </w:p>
    <w:p w:rsidR="00FF6DFF" w:rsidRDefault="00FF6DFF" w:rsidP="00A90091">
      <w:pPr>
        <w:pStyle w:val="libNormal"/>
        <w:rPr>
          <w:rtl/>
        </w:rPr>
      </w:pPr>
      <w:r w:rsidRPr="00CD4A30">
        <w:rPr>
          <w:rtl/>
        </w:rPr>
        <w:t>وسم</w:t>
      </w:r>
      <w:r>
        <w:rPr>
          <w:rFonts w:hint="cs"/>
          <w:rtl/>
        </w:rPr>
        <w:t>ّ</w:t>
      </w:r>
      <w:r w:rsidRPr="00CD4A30">
        <w:rPr>
          <w:rtl/>
        </w:rPr>
        <w:t xml:space="preserve">اه رسول الله وعرفَه بباقرِ العلمِ </w:t>
      </w:r>
      <w:r w:rsidRPr="00FF6DFF">
        <w:rPr>
          <w:rStyle w:val="libFootnotenumChar"/>
          <w:rtl/>
        </w:rPr>
        <w:t>(1)</w:t>
      </w:r>
      <w:r w:rsidR="000B5FC5">
        <w:rPr>
          <w:rtl/>
        </w:rPr>
        <w:t>،</w:t>
      </w:r>
      <w:r w:rsidRPr="005030FA">
        <w:rPr>
          <w:rtl/>
        </w:rPr>
        <w:t xml:space="preserve"> </w:t>
      </w:r>
      <w:r w:rsidRPr="00CD4A30">
        <w:rPr>
          <w:rtl/>
        </w:rPr>
        <w:t>على ما رواه أصحابُ الأثارِ</w:t>
      </w:r>
      <w:r w:rsidR="000B5FC5">
        <w:rPr>
          <w:rtl/>
        </w:rPr>
        <w:t>،</w:t>
      </w:r>
      <w:r>
        <w:rPr>
          <w:rtl/>
        </w:rPr>
        <w:t xml:space="preserve"> </w:t>
      </w:r>
      <w:r w:rsidRPr="00CD4A30">
        <w:rPr>
          <w:rtl/>
        </w:rPr>
        <w:t>وبما ِرويَ عن جابرِ بن عبدِاللهِ في حديثٍ مجر</w:t>
      </w:r>
      <w:r>
        <w:rPr>
          <w:rFonts w:hint="cs"/>
          <w:rtl/>
        </w:rPr>
        <w:t>ّ</w:t>
      </w:r>
      <w:r w:rsidRPr="00CD4A30">
        <w:rPr>
          <w:rtl/>
        </w:rPr>
        <w:t>دٍ أَن</w:t>
      </w:r>
      <w:r>
        <w:rPr>
          <w:rFonts w:hint="cs"/>
          <w:rtl/>
        </w:rPr>
        <w:t>ّ</w:t>
      </w:r>
      <w:r w:rsidRPr="00CD4A30">
        <w:rPr>
          <w:rtl/>
        </w:rPr>
        <w:t>ه قالَ</w:t>
      </w:r>
      <w:r w:rsidR="000B5FC5">
        <w:rPr>
          <w:rtl/>
        </w:rPr>
        <w:t>:</w:t>
      </w:r>
      <w:r w:rsidRPr="00CD4A30">
        <w:rPr>
          <w:rtl/>
        </w:rPr>
        <w:t xml:space="preserve"> قالَ لي رسولُ اللهِ </w:t>
      </w:r>
      <w:r w:rsidR="000B5FC5" w:rsidRPr="000B5FC5">
        <w:rPr>
          <w:rStyle w:val="libAlaemChar"/>
          <w:rFonts w:hint="cs"/>
          <w:rtl/>
        </w:rPr>
        <w:t>صلى‌الله‌عليه‌وآله</w:t>
      </w:r>
      <w:r w:rsidR="000B5FC5">
        <w:rPr>
          <w:rtl/>
        </w:rPr>
        <w:t>:</w:t>
      </w:r>
      <w:r w:rsidRPr="00CD4A30">
        <w:rPr>
          <w:rtl/>
        </w:rPr>
        <w:t xml:space="preserve"> «يوشَكُ أَن تبقى حتى تلقى ولداً لي منَ الحسينِ يقالُ له</w:t>
      </w:r>
      <w:r w:rsidR="000B5FC5">
        <w:rPr>
          <w:rtl/>
        </w:rPr>
        <w:t>:</w:t>
      </w:r>
      <w:r w:rsidRPr="00CD4A30">
        <w:rPr>
          <w:rtl/>
        </w:rPr>
        <w:t xml:space="preserve"> محمّدُ يَبقرُ علمَ الدينِ بقراً</w:t>
      </w:r>
      <w:r w:rsidR="000B5FC5">
        <w:rPr>
          <w:rtl/>
        </w:rPr>
        <w:t>،</w:t>
      </w:r>
      <w:r>
        <w:rPr>
          <w:rtl/>
        </w:rPr>
        <w:t xml:space="preserve"> </w:t>
      </w:r>
      <w:r w:rsidRPr="00CD4A30">
        <w:rPr>
          <w:rtl/>
        </w:rPr>
        <w:t>فإذا لقيتَه فأقرِئْه من</w:t>
      </w:r>
      <w:r>
        <w:rPr>
          <w:rFonts w:hint="cs"/>
          <w:rtl/>
        </w:rPr>
        <w:t>ّ</w:t>
      </w:r>
      <w:r w:rsidRPr="00CD4A30">
        <w:rPr>
          <w:rtl/>
        </w:rPr>
        <w:t>ي السلامَ »</w:t>
      </w:r>
      <w:r>
        <w:rPr>
          <w:rFonts w:hint="cs"/>
          <w:rtl/>
        </w:rPr>
        <w:t xml:space="preserve"> </w:t>
      </w:r>
      <w:r w:rsidRPr="00FF6DFF">
        <w:rPr>
          <w:rStyle w:val="libFootnotenumChar"/>
          <w:rtl/>
        </w:rPr>
        <w:t>(2)</w:t>
      </w:r>
      <w:r w:rsidRPr="00F00BEB">
        <w:rPr>
          <w:rtl/>
        </w:rPr>
        <w:t>.</w:t>
      </w:r>
    </w:p>
    <w:p w:rsidR="00FF6DFF" w:rsidRDefault="00FF6DFF" w:rsidP="00A90091">
      <w:pPr>
        <w:pStyle w:val="libNormal"/>
        <w:rPr>
          <w:rtl/>
        </w:rPr>
      </w:pPr>
      <w:r w:rsidRPr="00CD4A30">
        <w:rPr>
          <w:rtl/>
        </w:rPr>
        <w:t>وروتِ الش</w:t>
      </w:r>
      <w:r>
        <w:rPr>
          <w:rFonts w:hint="cs"/>
          <w:rtl/>
        </w:rPr>
        <w:t>ّ</w:t>
      </w:r>
      <w:r w:rsidRPr="00CD4A30">
        <w:rPr>
          <w:rtl/>
        </w:rPr>
        <w:t>يعةُ في خبر اللوح ال</w:t>
      </w:r>
      <w:r>
        <w:rPr>
          <w:rFonts w:hint="cs"/>
          <w:rtl/>
        </w:rPr>
        <w:t>ّ</w:t>
      </w:r>
      <w:r w:rsidRPr="00CD4A30">
        <w:rPr>
          <w:rtl/>
        </w:rPr>
        <w:t xml:space="preserve">ذي هبطَ به جَبْرِئيْلُ </w:t>
      </w:r>
      <w:r w:rsidR="000B5FC5" w:rsidRPr="000B5FC5">
        <w:rPr>
          <w:rStyle w:val="libAlaemChar"/>
          <w:rFonts w:hint="cs"/>
          <w:rtl/>
        </w:rPr>
        <w:t>عليه‌السلام</w:t>
      </w:r>
      <w:r w:rsidRPr="00CD4A30">
        <w:rPr>
          <w:rtl/>
        </w:rPr>
        <w:t xml:space="preserve"> على رسولِ اللّهِ </w:t>
      </w:r>
      <w:r w:rsidR="000B5FC5" w:rsidRPr="000B5FC5">
        <w:rPr>
          <w:rStyle w:val="libAlaemChar"/>
          <w:rFonts w:hint="cs"/>
          <w:rtl/>
        </w:rPr>
        <w:t>صلى‌الله‌عليه‌وآله</w:t>
      </w:r>
      <w:r w:rsidRPr="00CD4A30">
        <w:rPr>
          <w:rtl/>
        </w:rPr>
        <w:t xml:space="preserve"> منَ الجنةِ</w:t>
      </w:r>
      <w:r w:rsidR="000B5FC5">
        <w:rPr>
          <w:rtl/>
        </w:rPr>
        <w:t>،</w:t>
      </w:r>
      <w:r>
        <w:rPr>
          <w:rtl/>
        </w:rPr>
        <w:t xml:space="preserve"> </w:t>
      </w:r>
      <w:r w:rsidRPr="00CD4A30">
        <w:rPr>
          <w:rtl/>
        </w:rPr>
        <w:t xml:space="preserve">فاَعطاه فاطمةَ </w:t>
      </w:r>
      <w:r w:rsidR="000B5FC5" w:rsidRPr="000B5FC5">
        <w:rPr>
          <w:rStyle w:val="libAlaemChar"/>
          <w:rFonts w:hint="cs"/>
          <w:rtl/>
        </w:rPr>
        <w:t>عليها‌السلام</w:t>
      </w:r>
      <w:r w:rsidRPr="00CD4A30">
        <w:rPr>
          <w:rtl/>
        </w:rPr>
        <w:t xml:space="preserve"> وفيه أَسماءُ الأئمّةِ من بعدِه</w:t>
      </w:r>
      <w:r w:rsidR="000B5FC5">
        <w:rPr>
          <w:rtl/>
        </w:rPr>
        <w:t>،</w:t>
      </w:r>
      <w:r>
        <w:rPr>
          <w:rtl/>
        </w:rPr>
        <w:t xml:space="preserve"> </w:t>
      </w:r>
      <w:r w:rsidRPr="00CD4A30">
        <w:rPr>
          <w:rtl/>
        </w:rPr>
        <w:t>وكانَ فيه</w:t>
      </w:r>
      <w:r w:rsidR="000B5FC5">
        <w:rPr>
          <w:rtl/>
        </w:rPr>
        <w:t>:</w:t>
      </w:r>
      <w:r w:rsidRPr="00CD4A30">
        <w:rPr>
          <w:rtl/>
        </w:rPr>
        <w:t xml:space="preserve"> «محمّدُ ابنُ عليٍّ الإمام بعدَ أَبيهِ »</w:t>
      </w:r>
      <w:r>
        <w:rPr>
          <w:rFonts w:hint="cs"/>
          <w:rtl/>
        </w:rPr>
        <w:t xml:space="preserve"> </w:t>
      </w:r>
      <w:r w:rsidRPr="00FF6DFF">
        <w:rPr>
          <w:rStyle w:val="libFootnotenumChar"/>
          <w:rtl/>
        </w:rPr>
        <w:t>(3)</w:t>
      </w:r>
      <w:r w:rsidRPr="00F00BEB">
        <w:rPr>
          <w:rtl/>
        </w:rPr>
        <w:t>.</w:t>
      </w:r>
      <w:r w:rsidRPr="00CD4A30">
        <w:rPr>
          <w:rtl/>
        </w:rPr>
        <w:t xml:space="preserve"> </w:t>
      </w:r>
    </w:p>
    <w:p w:rsidR="00FF6DFF" w:rsidRDefault="00FF6DFF" w:rsidP="00A90091">
      <w:pPr>
        <w:pStyle w:val="libNormal"/>
        <w:rPr>
          <w:rtl/>
        </w:rPr>
      </w:pPr>
      <w:r w:rsidRPr="00CD4A30">
        <w:rPr>
          <w:rtl/>
        </w:rPr>
        <w:t>وروتْ أيضاً</w:t>
      </w:r>
      <w:r w:rsidR="000B5FC5">
        <w:rPr>
          <w:rtl/>
        </w:rPr>
        <w:t>:</w:t>
      </w:r>
      <w:r w:rsidRPr="00CD4A30">
        <w:rPr>
          <w:rtl/>
        </w:rPr>
        <w:t xml:space="preserve"> أنّ اللّه تباركَ وتعالى أنزلَ إلى نبيِّه عليه وآله السّلامُ كتاباً مختوماً باثني عشرَ خاتماً</w:t>
      </w:r>
      <w:r w:rsidR="000B5FC5">
        <w:rPr>
          <w:rtl/>
        </w:rPr>
        <w:t>،</w:t>
      </w:r>
      <w:r>
        <w:rPr>
          <w:rtl/>
        </w:rPr>
        <w:t xml:space="preserve"> </w:t>
      </w:r>
      <w:r w:rsidRPr="00CD4A30">
        <w:rPr>
          <w:rtl/>
        </w:rPr>
        <w:t xml:space="preserve">وأمَرَه أن يدفعَه إلى أمير المؤمنين عليِّ بن أبي طالب </w:t>
      </w:r>
      <w:r w:rsidR="000B5FC5" w:rsidRPr="000B5FC5">
        <w:rPr>
          <w:rStyle w:val="libAlaemChar"/>
          <w:rFonts w:hint="cs"/>
          <w:rtl/>
        </w:rPr>
        <w:t>عليه‌السلام</w:t>
      </w:r>
      <w:r w:rsidRPr="00CD4A30">
        <w:rPr>
          <w:rtl/>
        </w:rPr>
        <w:t xml:space="preserve"> وياْمرَه أن يَفُضَّ أولَ خاتمٍ فيه ويعملَ بما تحتَه</w:t>
      </w:r>
      <w:r w:rsidR="000B5FC5">
        <w:rPr>
          <w:rtl/>
        </w:rPr>
        <w:t>،</w:t>
      </w:r>
      <w:r>
        <w:rPr>
          <w:rtl/>
        </w:rPr>
        <w:t xml:space="preserve"> </w:t>
      </w:r>
      <w:r w:rsidRPr="00CD4A30">
        <w:rPr>
          <w:rtl/>
        </w:rPr>
        <w:t xml:space="preserve">ثم يدفعه عندَ وفاتِه إلى ابنهِ الحسنِ </w:t>
      </w:r>
      <w:r w:rsidR="000B5FC5" w:rsidRPr="000B5FC5">
        <w:rPr>
          <w:rStyle w:val="libAlaemChar"/>
          <w:rFonts w:hint="cs"/>
          <w:rtl/>
        </w:rPr>
        <w:t>عليه‌السلام</w:t>
      </w:r>
      <w:r>
        <w:rPr>
          <w:rtl/>
        </w:rPr>
        <w:t xml:space="preserve"> وياْمره أَن يَفض</w:t>
      </w:r>
      <w:r>
        <w:rPr>
          <w:rFonts w:hint="cs"/>
          <w:rtl/>
        </w:rPr>
        <w:t>ُّ</w:t>
      </w:r>
      <w:r w:rsidRPr="00CD4A30">
        <w:rPr>
          <w:rtl/>
        </w:rPr>
        <w:t xml:space="preserve"> الخاتمَ الثانيَ ويعملَ بما تحتَه</w:t>
      </w:r>
      <w:r w:rsidR="000B5FC5">
        <w:rPr>
          <w:rtl/>
        </w:rPr>
        <w:t>،</w:t>
      </w:r>
      <w:r>
        <w:rPr>
          <w:rtl/>
        </w:rPr>
        <w:t xml:space="preserve"> </w:t>
      </w:r>
      <w:r w:rsidRPr="00CD4A30">
        <w:rPr>
          <w:rtl/>
        </w:rPr>
        <w:t>ثم يدفعه عندَ حضورِ وفاتِه إِلى أَخيهِ الحسينِ وياْمره أَن يفضَّ الخاتمَ الثالثَ ويعمل بما تحتَه</w:t>
      </w:r>
      <w:r w:rsidR="000B5FC5">
        <w:rPr>
          <w:rtl/>
        </w:rPr>
        <w:t>،</w:t>
      </w:r>
      <w:r>
        <w:rPr>
          <w:rtl/>
        </w:rPr>
        <w:t xml:space="preserve"> </w:t>
      </w:r>
      <w:r w:rsidRPr="00CD4A30">
        <w:rPr>
          <w:rtl/>
        </w:rPr>
        <w:t>ثمّ يدفعه الحسينُ عندَ وفاتَه إلى ابنهِ علي</w:t>
      </w:r>
      <w:r>
        <w:rPr>
          <w:rFonts w:hint="cs"/>
          <w:rtl/>
        </w:rPr>
        <w:t>ّ</w:t>
      </w:r>
      <w:r w:rsidRPr="00CD4A30">
        <w:rPr>
          <w:rtl/>
        </w:rPr>
        <w:t xml:space="preserve"> بنِ الحسينِ </w:t>
      </w:r>
      <w:r w:rsidR="000B5FC5" w:rsidRPr="000B5FC5">
        <w:rPr>
          <w:rStyle w:val="libAlaemChar"/>
          <w:rFonts w:hint="cs"/>
          <w:rtl/>
        </w:rPr>
        <w:t>عليهما‌السلام</w:t>
      </w:r>
      <w:r w:rsidRPr="00CD4A30">
        <w:rPr>
          <w:rtl/>
        </w:rPr>
        <w:t xml:space="preserve"> ويأمره بمثلِ ذلكَ ويدفعه عليُّ بنُ الحسين عندَ وفاتهِ إلى ابنهِ محمّدِ بنِ علي الأكبرِ</w:t>
      </w:r>
      <w:r>
        <w:rPr>
          <w:rFonts w:hint="cs"/>
          <w:rtl/>
        </w:rPr>
        <w:t xml:space="preserve"> </w:t>
      </w:r>
      <w:r w:rsidR="000B5FC5" w:rsidRPr="000B5FC5">
        <w:rPr>
          <w:rStyle w:val="libAlaemChar"/>
          <w:rFonts w:hint="cs"/>
          <w:rtl/>
        </w:rPr>
        <w:t>عليه‌السلام</w:t>
      </w:r>
      <w:r>
        <w:rPr>
          <w:rFonts w:hint="cs"/>
          <w:rtl/>
        </w:rPr>
        <w:t xml:space="preserve"> </w:t>
      </w:r>
      <w:r w:rsidRPr="00CD4A30">
        <w:rPr>
          <w:rtl/>
        </w:rPr>
        <w:t>ويأمره بمثلِ ذلكَ</w:t>
      </w:r>
      <w:r w:rsidR="000B5FC5">
        <w:rPr>
          <w:rtl/>
        </w:rPr>
        <w:t>،</w:t>
      </w:r>
      <w:r>
        <w:rPr>
          <w:rtl/>
        </w:rPr>
        <w:t xml:space="preserve"> </w:t>
      </w:r>
      <w:r w:rsidRPr="00CD4A30">
        <w:rPr>
          <w:rtl/>
        </w:rPr>
        <w:t xml:space="preserve">ثمّ يدفعه محمّدُ بنَ عليٍّ إِلى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w:t>
      </w:r>
      <w:r>
        <w:rPr>
          <w:rFonts w:hint="cs"/>
          <w:rtl/>
        </w:rPr>
        <w:t xml:space="preserve"> </w:t>
      </w:r>
      <w:r w:rsidRPr="002D5FFC">
        <w:rPr>
          <w:rtl/>
        </w:rPr>
        <w:t xml:space="preserve">في هامش «ش« </w:t>
      </w:r>
      <w:r>
        <w:rPr>
          <w:rtl/>
        </w:rPr>
        <w:t>و «م»</w:t>
      </w:r>
      <w:r w:rsidR="000B5FC5">
        <w:rPr>
          <w:rtl/>
        </w:rPr>
        <w:t>:</w:t>
      </w:r>
      <w:r w:rsidRPr="002D5FFC">
        <w:rPr>
          <w:rtl/>
        </w:rPr>
        <w:t xml:space="preserve"> العلوم</w:t>
      </w:r>
      <w:r>
        <w:rPr>
          <w:rtl/>
        </w:rPr>
        <w:t>.</w:t>
      </w:r>
    </w:p>
    <w:p w:rsidR="00FF6DFF" w:rsidRDefault="00FF6DFF" w:rsidP="00FF6DFF">
      <w:pPr>
        <w:pStyle w:val="libFootnote0"/>
        <w:rPr>
          <w:rtl/>
        </w:rPr>
      </w:pPr>
      <w:r w:rsidRPr="002D5FFC">
        <w:rPr>
          <w:rtl/>
        </w:rPr>
        <w:t>(2) مناقب آل أبي طالب 4</w:t>
      </w:r>
      <w:r w:rsidR="000B5FC5">
        <w:rPr>
          <w:rtl/>
        </w:rPr>
        <w:t>:</w:t>
      </w:r>
      <w:r w:rsidRPr="002D5FFC">
        <w:rPr>
          <w:rtl/>
        </w:rPr>
        <w:t xml:space="preserve"> 197</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222</w:t>
      </w:r>
      <w:r>
        <w:rPr>
          <w:rtl/>
        </w:rPr>
        <w:t xml:space="preserve"> / </w:t>
      </w:r>
      <w:r w:rsidRPr="002D5FFC">
        <w:rPr>
          <w:rtl/>
        </w:rPr>
        <w:t>6</w:t>
      </w:r>
      <w:r>
        <w:rPr>
          <w:rtl/>
        </w:rPr>
        <w:t>.</w:t>
      </w:r>
    </w:p>
    <w:p w:rsidR="00FF6DFF" w:rsidRPr="002D5FFC" w:rsidRDefault="00FF6DFF" w:rsidP="00FF6DFF">
      <w:pPr>
        <w:pStyle w:val="libFootnote0"/>
        <w:rPr>
          <w:rtl/>
        </w:rPr>
      </w:pPr>
      <w:r w:rsidRPr="002D5FFC">
        <w:rPr>
          <w:rtl/>
        </w:rPr>
        <w:t>(3) انظر ص 138 من هذا الكتاب</w:t>
      </w:r>
      <w:r>
        <w:rPr>
          <w:rtl/>
        </w:rPr>
        <w:t>.</w:t>
      </w:r>
      <w:r w:rsidRPr="00CD4A30">
        <w:rPr>
          <w:rtl/>
        </w:rPr>
        <w:t xml:space="preserve"> </w:t>
      </w:r>
    </w:p>
    <w:p w:rsidR="00FF6DFF" w:rsidRDefault="00FF6DFF" w:rsidP="00FF6DFF">
      <w:pPr>
        <w:pStyle w:val="libNormal0"/>
        <w:rPr>
          <w:rtl/>
        </w:rPr>
      </w:pPr>
      <w:r>
        <w:rPr>
          <w:rtl/>
        </w:rPr>
        <w:br w:type="page"/>
      </w:r>
      <w:bookmarkStart w:id="115" w:name="_Toc371754644"/>
      <w:r w:rsidRPr="0051150F">
        <w:rPr>
          <w:rStyle w:val="Heading2Char"/>
          <w:rtl/>
        </w:rPr>
        <w:lastRenderedPageBreak/>
        <w:t>ولدِه</w:t>
      </w:r>
      <w:bookmarkEnd w:id="115"/>
      <w:r w:rsidRPr="00CD4A30">
        <w:rPr>
          <w:rtl/>
        </w:rPr>
        <w:t xml:space="preserve"> حتّى ينتهي إِلى آخرِ الأئمّةِ </w:t>
      </w:r>
      <w:r w:rsidR="000B5FC5" w:rsidRPr="000B5FC5">
        <w:rPr>
          <w:rStyle w:val="libAlaemChar"/>
          <w:rFonts w:hint="cs"/>
          <w:rtl/>
        </w:rPr>
        <w:t>عليهم‌السلام</w:t>
      </w:r>
      <w:r w:rsidRPr="00CD4A30">
        <w:rPr>
          <w:rtl/>
        </w:rPr>
        <w:t xml:space="preserve"> أجمعين</w:t>
      </w:r>
      <w:r>
        <w:rPr>
          <w:rtl/>
        </w:rPr>
        <w:t xml:space="preserve"> </w:t>
      </w:r>
      <w:r w:rsidRPr="00FF6DFF">
        <w:rPr>
          <w:rStyle w:val="libFootnotenumChar"/>
          <w:rtl/>
        </w:rPr>
        <w:t>(1)</w:t>
      </w:r>
      <w:r w:rsidRPr="00ED2C2F">
        <w:rPr>
          <w:rtl/>
        </w:rPr>
        <w:t>.</w:t>
      </w:r>
    </w:p>
    <w:p w:rsidR="00FF6DFF" w:rsidRDefault="00FF6DFF" w:rsidP="00A90091">
      <w:pPr>
        <w:pStyle w:val="libNormal"/>
        <w:rPr>
          <w:rtl/>
        </w:rPr>
      </w:pPr>
      <w:r w:rsidRPr="00CD4A30">
        <w:rPr>
          <w:rtl/>
        </w:rPr>
        <w:t xml:space="preserve">ورَوَوْا أَيضاً نصوصاً كثيرةً عليه بالأمامةِ بعدَ أَبيه عنِ النّبيِّ </w:t>
      </w:r>
      <w:r w:rsidR="000B5FC5" w:rsidRPr="000B5FC5">
        <w:rPr>
          <w:rStyle w:val="libAlaemChar"/>
          <w:rFonts w:hint="cs"/>
          <w:rtl/>
        </w:rPr>
        <w:t>صلى‌الله‌عليه‌وآله</w:t>
      </w:r>
      <w:r w:rsidRPr="00CD4A30">
        <w:rPr>
          <w:rtl/>
        </w:rPr>
        <w:t xml:space="preserve"> وعن أَ</w:t>
      </w:r>
      <w:r>
        <w:rPr>
          <w:rtl/>
        </w:rPr>
        <w:t>مير المؤمنينَ وعنِ الحسينِ وعلي</w:t>
      </w:r>
      <w:r>
        <w:rPr>
          <w:rFonts w:hint="cs"/>
          <w:rtl/>
        </w:rPr>
        <w:t>ّ</w:t>
      </w:r>
      <w:r w:rsidRPr="00CD4A30">
        <w:rPr>
          <w:rtl/>
        </w:rPr>
        <w:t xml:space="preserve"> بنِ الحسينِ </w:t>
      </w:r>
      <w:r w:rsidR="000B5FC5" w:rsidRPr="000B5FC5">
        <w:rPr>
          <w:rStyle w:val="libAlaemChar"/>
          <w:rFonts w:hint="cs"/>
          <w:rtl/>
        </w:rPr>
        <w:t>عليهم‌السلام</w:t>
      </w:r>
      <w:r>
        <w:rPr>
          <w:rtl/>
        </w:rPr>
        <w:t>.</w:t>
      </w:r>
      <w:bookmarkStart w:id="116" w:name="160"/>
    </w:p>
    <w:bookmarkEnd w:id="116"/>
    <w:p w:rsidR="00FF6DFF" w:rsidRDefault="00FF6DFF" w:rsidP="00A90091">
      <w:pPr>
        <w:pStyle w:val="libNormal"/>
        <w:rPr>
          <w:rtl/>
        </w:rPr>
      </w:pPr>
      <w:r w:rsidRPr="00CD4A30">
        <w:rPr>
          <w:rtl/>
        </w:rPr>
        <w:t>وقد رَوى النّاسُ من فضائلهِ ومناقبِه ما يكثر به الخطبُ إِن أَثبتْناه</w:t>
      </w:r>
      <w:r w:rsidR="000B5FC5">
        <w:rPr>
          <w:rtl/>
        </w:rPr>
        <w:t>،</w:t>
      </w:r>
      <w:r>
        <w:rPr>
          <w:rtl/>
        </w:rPr>
        <w:t xml:space="preserve"> </w:t>
      </w:r>
      <w:r w:rsidRPr="00CD4A30">
        <w:rPr>
          <w:rtl/>
        </w:rPr>
        <w:t>وفيما نذكرُه منه كفايةٌ فيما نقصدُه في معناه إِنْ شاءَ اللّهُ</w:t>
      </w:r>
      <w:r>
        <w:rPr>
          <w:rtl/>
        </w:rPr>
        <w:t>.</w:t>
      </w:r>
    </w:p>
    <w:p w:rsidR="00FF6DFF" w:rsidRDefault="00FF6DFF" w:rsidP="00A90091">
      <w:pPr>
        <w:pStyle w:val="libNormal"/>
        <w:rPr>
          <w:rtl/>
        </w:rPr>
      </w:pPr>
      <w:r w:rsidRPr="00CD4A30">
        <w:rPr>
          <w:rtl/>
        </w:rPr>
        <w:t>أَخبرَني الشّريفُ أَبو محمّدٍ الحسنُ بنُ محمّدٍ قالَ</w:t>
      </w:r>
      <w:r w:rsidR="000B5FC5">
        <w:rPr>
          <w:rtl/>
        </w:rPr>
        <w:t>:</w:t>
      </w:r>
      <w:r w:rsidRPr="00CD4A30">
        <w:rPr>
          <w:rtl/>
        </w:rPr>
        <w:t xml:space="preserve"> حدَّثني جدَي قالَ</w:t>
      </w:r>
      <w:r w:rsidR="000B5FC5">
        <w:rPr>
          <w:rtl/>
        </w:rPr>
        <w:t>:</w:t>
      </w:r>
      <w:r w:rsidRPr="00CD4A30">
        <w:rPr>
          <w:rtl/>
        </w:rPr>
        <w:t xml:space="preserve"> حدثَنا محمدُ بنُ القاسم الشيبانيّ قالَ</w:t>
      </w:r>
      <w:r w:rsidR="000B5FC5">
        <w:rPr>
          <w:rtl/>
        </w:rPr>
        <w:t>:</w:t>
      </w:r>
      <w:r w:rsidRPr="00CD4A30">
        <w:rPr>
          <w:rtl/>
        </w:rPr>
        <w:t xml:space="preserve"> حدّثَنا عبدُ الرّحمن بن صالح الأزديّ</w:t>
      </w:r>
      <w:r w:rsidR="000B5FC5">
        <w:rPr>
          <w:rtl/>
        </w:rPr>
        <w:t>،</w:t>
      </w:r>
      <w:r>
        <w:rPr>
          <w:rtl/>
        </w:rPr>
        <w:t xml:space="preserve"> </w:t>
      </w:r>
      <w:r w:rsidRPr="00CD4A30">
        <w:rPr>
          <w:rtl/>
        </w:rPr>
        <w:t xml:space="preserve">عن أَبي مالكٍ الجَنْبيّ </w:t>
      </w:r>
      <w:r w:rsidRPr="00FF6DFF">
        <w:rPr>
          <w:rStyle w:val="libFootnotenumChar"/>
          <w:rtl/>
        </w:rPr>
        <w:t>(2)</w:t>
      </w:r>
      <w:r w:rsidR="000B5FC5">
        <w:rPr>
          <w:rtl/>
        </w:rPr>
        <w:t>،</w:t>
      </w:r>
      <w:r w:rsidRPr="00ED2C2F">
        <w:rPr>
          <w:rtl/>
        </w:rPr>
        <w:t xml:space="preserve"> </w:t>
      </w:r>
      <w:r w:rsidRPr="00CD4A30">
        <w:rPr>
          <w:rtl/>
        </w:rPr>
        <w:t>عن عبدِاللهِ بنِ عطاءٍ المكِّيِّ قالَ</w:t>
      </w:r>
      <w:r w:rsidR="000B5FC5">
        <w:rPr>
          <w:rtl/>
        </w:rPr>
        <w:t>:</w:t>
      </w:r>
      <w:r w:rsidRPr="00CD4A30">
        <w:rPr>
          <w:rtl/>
        </w:rPr>
        <w:t xml:space="preserve"> ما رأَيت العلماءَ عندَ أحدٍ قطُ أَصغرَمنهم عند أَبي جعفرٍ محمّدِ بنِ عليِّ ابنِ الحسينِ </w:t>
      </w:r>
      <w:r w:rsidR="000B5FC5" w:rsidRPr="000B5FC5">
        <w:rPr>
          <w:rStyle w:val="libAlaemChar"/>
          <w:rFonts w:hint="cs"/>
          <w:rtl/>
        </w:rPr>
        <w:t>عليهم‌السلام</w:t>
      </w:r>
      <w:r w:rsidR="000B5FC5">
        <w:rPr>
          <w:rtl/>
        </w:rPr>
        <w:t>،</w:t>
      </w:r>
      <w:r>
        <w:rPr>
          <w:rtl/>
        </w:rPr>
        <w:t xml:space="preserve"> </w:t>
      </w:r>
      <w:r w:rsidRPr="00CD4A30">
        <w:rPr>
          <w:rtl/>
        </w:rPr>
        <w:t>ولقد رأَيتُ الحَكَمَ بن عُتَيْبَةَ</w:t>
      </w:r>
      <w:r w:rsidR="008F72F1">
        <w:rPr>
          <w:rtl/>
        </w:rPr>
        <w:t xml:space="preserve"> - </w:t>
      </w:r>
      <w:r w:rsidRPr="00CD4A30">
        <w:rPr>
          <w:rtl/>
        </w:rPr>
        <w:t>معَ جلالتِه في القوم</w:t>
      </w:r>
      <w:r w:rsidR="008F72F1">
        <w:rPr>
          <w:rtl/>
        </w:rPr>
        <w:t xml:space="preserve"> - </w:t>
      </w:r>
      <w:r w:rsidRPr="00CD4A30">
        <w:rPr>
          <w:rtl/>
        </w:rPr>
        <w:t>بينَ يديه كأَنّه صبي</w:t>
      </w:r>
      <w:r>
        <w:rPr>
          <w:rFonts w:hint="cs"/>
          <w:rtl/>
        </w:rPr>
        <w:t>ّ</w:t>
      </w:r>
      <w:r w:rsidRPr="00CD4A30">
        <w:rPr>
          <w:rtl/>
        </w:rPr>
        <w:t xml:space="preserve"> بين يَدَيْ مُعَلِّمه </w:t>
      </w:r>
      <w:r w:rsidRPr="00FF6DFF">
        <w:rPr>
          <w:rStyle w:val="libFootnotenumChar"/>
          <w:rtl/>
        </w:rPr>
        <w:t>(3)</w:t>
      </w:r>
      <w:r w:rsidRPr="00ED2C2F">
        <w:rPr>
          <w:rtl/>
        </w:rPr>
        <w:t>.</w:t>
      </w:r>
    </w:p>
    <w:p w:rsidR="00FF6DFF" w:rsidRDefault="00FF6DFF" w:rsidP="00A90091">
      <w:pPr>
        <w:pStyle w:val="libNormal"/>
        <w:rPr>
          <w:rtl/>
        </w:rPr>
      </w:pPr>
      <w:r w:rsidRPr="00CD4A30">
        <w:rPr>
          <w:rtl/>
        </w:rPr>
        <w:t xml:space="preserve">وكانَ جابر بنُ يزيدَ الجعفيّ إِذا روى عن محمّدِ بنِ عليٍّ </w:t>
      </w:r>
      <w:r w:rsidR="000B5FC5" w:rsidRPr="000B5FC5">
        <w:rPr>
          <w:rStyle w:val="libAlaemChar"/>
          <w:rFonts w:hint="cs"/>
          <w:rtl/>
        </w:rPr>
        <w:t>عليهما‌السلام</w:t>
      </w:r>
      <w:r w:rsidRPr="00CD4A30">
        <w:rPr>
          <w:rtl/>
        </w:rPr>
        <w:t xml:space="preserve"> شيئاً قالَ</w:t>
      </w:r>
      <w:r w:rsidR="000B5FC5">
        <w:rPr>
          <w:rtl/>
        </w:rPr>
        <w:t>:</w:t>
      </w:r>
      <w:r w:rsidRPr="00CD4A30">
        <w:rPr>
          <w:rtl/>
        </w:rPr>
        <w:t xml:space="preserve"> حدّثَني وصيُّ الأوصياءِ ووارثُ علم الأنبياءِ محمّدُ ابنُ عليِّ بنِ الحسينِ </w:t>
      </w:r>
      <w:r w:rsidR="000B5FC5" w:rsidRPr="000B5FC5">
        <w:rPr>
          <w:rStyle w:val="libAlaemChar"/>
          <w:rFonts w:hint="cs"/>
          <w:rtl/>
        </w:rPr>
        <w:t>عليهم‌السلام</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انظر الكافي </w:t>
      </w:r>
      <w:r>
        <w:rPr>
          <w:rtl/>
        </w:rPr>
        <w:t>1</w:t>
      </w:r>
      <w:r w:rsidR="000B5FC5">
        <w:rPr>
          <w:rtl/>
        </w:rPr>
        <w:t>:</w:t>
      </w:r>
      <w:r w:rsidRPr="002D5FFC">
        <w:rPr>
          <w:rtl/>
        </w:rPr>
        <w:t xml:space="preserve"> 220</w:t>
      </w:r>
      <w:r>
        <w:rPr>
          <w:rtl/>
        </w:rPr>
        <w:t xml:space="preserve"> / </w:t>
      </w:r>
      <w:r w:rsidRPr="002D5FFC">
        <w:rPr>
          <w:rtl/>
        </w:rPr>
        <w:t>1</w:t>
      </w:r>
      <w:r w:rsidR="000B5FC5">
        <w:rPr>
          <w:rtl/>
        </w:rPr>
        <w:t>،</w:t>
      </w:r>
      <w:r>
        <w:rPr>
          <w:rtl/>
        </w:rPr>
        <w:t xml:space="preserve"> </w:t>
      </w:r>
      <w:r w:rsidRPr="002D5FFC">
        <w:rPr>
          <w:rtl/>
        </w:rPr>
        <w:t>2</w:t>
      </w:r>
      <w:r w:rsidR="000B5FC5">
        <w:rPr>
          <w:rtl/>
        </w:rPr>
        <w:t>،</w:t>
      </w:r>
      <w:r>
        <w:rPr>
          <w:rtl/>
        </w:rPr>
        <w:t xml:space="preserve"> </w:t>
      </w:r>
      <w:r w:rsidRPr="002D5FFC">
        <w:rPr>
          <w:rtl/>
        </w:rPr>
        <w:t>أمالي الصدوق</w:t>
      </w:r>
      <w:r w:rsidR="000B5FC5">
        <w:rPr>
          <w:rtl/>
        </w:rPr>
        <w:t>:</w:t>
      </w:r>
      <w:r w:rsidRPr="002D5FFC">
        <w:rPr>
          <w:rtl/>
        </w:rPr>
        <w:t xml:space="preserve"> 328</w:t>
      </w:r>
      <w:r>
        <w:rPr>
          <w:rtl/>
        </w:rPr>
        <w:t xml:space="preserve"> / </w:t>
      </w:r>
      <w:r w:rsidRPr="002D5FFC">
        <w:rPr>
          <w:rtl/>
        </w:rPr>
        <w:t>2</w:t>
      </w:r>
      <w:r w:rsidR="000B5FC5">
        <w:rPr>
          <w:rtl/>
        </w:rPr>
        <w:t>،</w:t>
      </w:r>
      <w:r>
        <w:rPr>
          <w:rtl/>
        </w:rPr>
        <w:t xml:space="preserve"> </w:t>
      </w:r>
      <w:r w:rsidRPr="002D5FFC">
        <w:rPr>
          <w:rtl/>
        </w:rPr>
        <w:t>كمال الدين</w:t>
      </w:r>
      <w:r w:rsidR="000B5FC5">
        <w:rPr>
          <w:rtl/>
        </w:rPr>
        <w:t>:</w:t>
      </w:r>
      <w:r w:rsidRPr="002D5FFC">
        <w:rPr>
          <w:rtl/>
        </w:rPr>
        <w:t xml:space="preserve"> 231</w:t>
      </w:r>
      <w:r>
        <w:rPr>
          <w:rtl/>
        </w:rPr>
        <w:t xml:space="preserve"> / </w:t>
      </w:r>
      <w:r w:rsidRPr="002D5FFC">
        <w:rPr>
          <w:rtl/>
        </w:rPr>
        <w:t>35</w:t>
      </w:r>
      <w:r w:rsidR="000B5FC5">
        <w:rPr>
          <w:rtl/>
        </w:rPr>
        <w:t>،</w:t>
      </w:r>
      <w:r>
        <w:rPr>
          <w:rtl/>
        </w:rPr>
        <w:t xml:space="preserve"> </w:t>
      </w:r>
      <w:r w:rsidRPr="002D5FFC">
        <w:rPr>
          <w:rtl/>
        </w:rPr>
        <w:t>غيبة النعماني</w:t>
      </w:r>
      <w:r w:rsidR="000B5FC5">
        <w:rPr>
          <w:rtl/>
        </w:rPr>
        <w:t>:</w:t>
      </w:r>
      <w:r w:rsidRPr="002D5FFC">
        <w:rPr>
          <w:rtl/>
        </w:rPr>
        <w:t xml:space="preserve"> 52</w:t>
      </w:r>
      <w:r>
        <w:rPr>
          <w:rtl/>
        </w:rPr>
        <w:t xml:space="preserve"> / </w:t>
      </w:r>
      <w:r w:rsidRPr="002D5FFC">
        <w:rPr>
          <w:rtl/>
        </w:rPr>
        <w:t>3</w:t>
      </w:r>
      <w:r w:rsidR="000B5FC5">
        <w:rPr>
          <w:rtl/>
        </w:rPr>
        <w:t>،</w:t>
      </w:r>
      <w:r>
        <w:rPr>
          <w:rtl/>
        </w:rPr>
        <w:t xml:space="preserve"> </w:t>
      </w:r>
      <w:r w:rsidRPr="002D5FFC">
        <w:rPr>
          <w:rtl/>
        </w:rPr>
        <w:t>4</w:t>
      </w:r>
      <w:r w:rsidR="000B5FC5">
        <w:rPr>
          <w:rtl/>
        </w:rPr>
        <w:t>،</w:t>
      </w:r>
      <w:r>
        <w:rPr>
          <w:rtl/>
        </w:rPr>
        <w:t xml:space="preserve"> </w:t>
      </w:r>
      <w:r w:rsidRPr="002D5FFC">
        <w:rPr>
          <w:rtl/>
        </w:rPr>
        <w:t>أمالي الطوسي 2</w:t>
      </w:r>
      <w:r w:rsidR="000B5FC5">
        <w:rPr>
          <w:rtl/>
        </w:rPr>
        <w:t>:</w:t>
      </w:r>
      <w:r w:rsidRPr="002D5FFC">
        <w:rPr>
          <w:rtl/>
        </w:rPr>
        <w:t xml:space="preserve"> 56</w:t>
      </w:r>
      <w:r>
        <w:rPr>
          <w:rtl/>
        </w:rPr>
        <w:t>.</w:t>
      </w:r>
    </w:p>
    <w:p w:rsidR="00FF6DFF" w:rsidRDefault="00FF6DFF" w:rsidP="00FF6DFF">
      <w:pPr>
        <w:pStyle w:val="libFootnote0"/>
        <w:rPr>
          <w:rtl/>
        </w:rPr>
      </w:pPr>
      <w:r w:rsidRPr="002D5FFC">
        <w:rPr>
          <w:rtl/>
        </w:rPr>
        <w:t xml:space="preserve">(2) كذا واضحاً في </w:t>
      </w:r>
      <w:r>
        <w:rPr>
          <w:rtl/>
        </w:rPr>
        <w:t>«ش»</w:t>
      </w:r>
      <w:r w:rsidRPr="002D5FFC">
        <w:rPr>
          <w:rtl/>
        </w:rPr>
        <w:t xml:space="preserve"> و </w:t>
      </w:r>
      <w:r>
        <w:rPr>
          <w:rtl/>
        </w:rPr>
        <w:t>«م»</w:t>
      </w:r>
      <w:r w:rsidRPr="002D5FFC">
        <w:rPr>
          <w:rtl/>
        </w:rPr>
        <w:t xml:space="preserve"> و «ح » وفي ذيل الكلمة في </w:t>
      </w:r>
      <w:r>
        <w:rPr>
          <w:rtl/>
        </w:rPr>
        <w:t>«ش»</w:t>
      </w:r>
      <w:r w:rsidR="000B5FC5">
        <w:rPr>
          <w:rtl/>
        </w:rPr>
        <w:t>:</w:t>
      </w:r>
      <w:r w:rsidRPr="002D5FFC">
        <w:rPr>
          <w:rtl/>
        </w:rPr>
        <w:t xml:space="preserve"> «هكذا وكأنه اشارة الى أنّه هو الموجود في نسخة قرئت على المصنف</w:t>
      </w:r>
      <w:r w:rsidR="000B5FC5">
        <w:rPr>
          <w:rtl/>
        </w:rPr>
        <w:t>،</w:t>
      </w:r>
      <w:r>
        <w:rPr>
          <w:rtl/>
        </w:rPr>
        <w:t xml:space="preserve"> </w:t>
      </w:r>
      <w:r w:rsidRPr="002D5FFC">
        <w:rPr>
          <w:rtl/>
        </w:rPr>
        <w:t>وقد تكررت الحكاية عن نسخة قرئت على الشيخ</w:t>
      </w:r>
      <w:r w:rsidR="008F72F1">
        <w:rPr>
          <w:rtl/>
        </w:rPr>
        <w:t xml:space="preserve"> - </w:t>
      </w:r>
      <w:r w:rsidRPr="002D5FFC">
        <w:rPr>
          <w:rtl/>
        </w:rPr>
        <w:t>يعني المصنف</w:t>
      </w:r>
      <w:r w:rsidR="008F72F1">
        <w:rPr>
          <w:rtl/>
        </w:rPr>
        <w:t xml:space="preserve"> - </w:t>
      </w:r>
      <w:r w:rsidRPr="002D5FFC">
        <w:rPr>
          <w:rtl/>
        </w:rPr>
        <w:t>كما مر</w:t>
      </w:r>
      <w:r>
        <w:rPr>
          <w:rFonts w:hint="cs"/>
          <w:rtl/>
        </w:rPr>
        <w:t>ّ</w:t>
      </w:r>
      <w:r w:rsidRPr="002D5FFC">
        <w:rPr>
          <w:rtl/>
        </w:rPr>
        <w:t xml:space="preserve">. وفي هامش </w:t>
      </w:r>
      <w:r>
        <w:rPr>
          <w:rtl/>
        </w:rPr>
        <w:t>«ش»</w:t>
      </w:r>
      <w:r w:rsidR="000B5FC5">
        <w:rPr>
          <w:rtl/>
        </w:rPr>
        <w:t>:</w:t>
      </w:r>
      <w:r w:rsidRPr="002D5FFC">
        <w:rPr>
          <w:rtl/>
        </w:rPr>
        <w:t xml:space="preserve"> «الجنبي لا غير</w:t>
      </w:r>
      <w:r w:rsidR="000B5FC5">
        <w:rPr>
          <w:rtl/>
        </w:rPr>
        <w:t>،</w:t>
      </w:r>
      <w:r>
        <w:rPr>
          <w:rtl/>
        </w:rPr>
        <w:t xml:space="preserve"> </w:t>
      </w:r>
      <w:r w:rsidRPr="002D5FFC">
        <w:rPr>
          <w:rtl/>
        </w:rPr>
        <w:t>» وقد سقط (عن أبي مالك الجنبي ) من نسخة البحار</w:t>
      </w:r>
      <w:r w:rsidR="000B5FC5">
        <w:rPr>
          <w:rtl/>
        </w:rPr>
        <w:t>،</w:t>
      </w:r>
      <w:r>
        <w:rPr>
          <w:rtl/>
        </w:rPr>
        <w:t xml:space="preserve"> </w:t>
      </w:r>
      <w:r w:rsidRPr="002D5FFC">
        <w:rPr>
          <w:rtl/>
        </w:rPr>
        <w:t>وفي المطبوع من الارشاد (الجهني ) وهو تصحيف من النس</w:t>
      </w:r>
      <w:r>
        <w:rPr>
          <w:rFonts w:hint="cs"/>
          <w:rtl/>
        </w:rPr>
        <w:t>ّ</w:t>
      </w:r>
      <w:r w:rsidRPr="002D5FFC">
        <w:rPr>
          <w:rtl/>
        </w:rPr>
        <w:t>اخ</w:t>
      </w:r>
      <w:r w:rsidR="000B5FC5">
        <w:rPr>
          <w:rtl/>
        </w:rPr>
        <w:t>،</w:t>
      </w:r>
      <w:r>
        <w:rPr>
          <w:rtl/>
        </w:rPr>
        <w:t xml:space="preserve"> </w:t>
      </w:r>
      <w:r w:rsidRPr="002D5FFC">
        <w:rPr>
          <w:rtl/>
        </w:rPr>
        <w:t>وعلى هذه النسخة المصحفة بنى بعض المعاصرين الوهم الذي عقده في كتابه واعترض على المصنف وغيره</w:t>
      </w:r>
      <w:r>
        <w:rPr>
          <w:rtl/>
        </w:rPr>
        <w:t>.</w:t>
      </w:r>
    </w:p>
    <w:p w:rsidR="00FF6DFF" w:rsidRPr="002D5FFC" w:rsidRDefault="00FF6DFF" w:rsidP="00FF6DFF">
      <w:pPr>
        <w:pStyle w:val="libFootnote0"/>
        <w:rPr>
          <w:rtl/>
        </w:rPr>
      </w:pPr>
      <w:r w:rsidRPr="002D5FFC">
        <w:rPr>
          <w:rtl/>
        </w:rPr>
        <w:t>(3) مختصر تاريخ دمشق23</w:t>
      </w:r>
      <w:r w:rsidR="000B5FC5">
        <w:rPr>
          <w:rtl/>
        </w:rPr>
        <w:t>:</w:t>
      </w:r>
      <w:r w:rsidRPr="002D5FFC">
        <w:rPr>
          <w:rtl/>
        </w:rPr>
        <w:t xml:space="preserve"> 79</w:t>
      </w:r>
      <w:r w:rsidR="000B5FC5">
        <w:rPr>
          <w:rtl/>
        </w:rPr>
        <w:t>،</w:t>
      </w:r>
      <w:r>
        <w:rPr>
          <w:rtl/>
        </w:rPr>
        <w:t xml:space="preserve"> </w:t>
      </w:r>
      <w:r w:rsidRPr="002D5FFC">
        <w:rPr>
          <w:rtl/>
        </w:rPr>
        <w:t>حلية الاولياء 3</w:t>
      </w:r>
      <w:r w:rsidR="000B5FC5">
        <w:rPr>
          <w:rtl/>
        </w:rPr>
        <w:t>:</w:t>
      </w:r>
      <w:r w:rsidRPr="002D5FFC">
        <w:rPr>
          <w:rtl/>
        </w:rPr>
        <w:t xml:space="preserve"> 186</w:t>
      </w:r>
      <w:r w:rsidR="000B5FC5">
        <w:rPr>
          <w:rtl/>
        </w:rPr>
        <w:t>،</w:t>
      </w:r>
      <w:r>
        <w:rPr>
          <w:rtl/>
        </w:rPr>
        <w:t xml:space="preserve"> </w:t>
      </w:r>
      <w:r w:rsidRPr="002D5FFC">
        <w:rPr>
          <w:rtl/>
        </w:rPr>
        <w:t>مناقب آل أبي طالب 4</w:t>
      </w:r>
      <w:r w:rsidR="000B5FC5">
        <w:rPr>
          <w:rtl/>
        </w:rPr>
        <w:t>:</w:t>
      </w:r>
      <w:r w:rsidRPr="002D5FFC">
        <w:rPr>
          <w:rtl/>
        </w:rPr>
        <w:t xml:space="preserve"> 180 و 204</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286</w:t>
      </w:r>
      <w:r>
        <w:rPr>
          <w:rtl/>
        </w:rPr>
        <w:t xml:space="preserve"> / </w:t>
      </w:r>
      <w:r w:rsidRPr="002D5FFC">
        <w:rPr>
          <w:rtl/>
        </w:rPr>
        <w:t>2</w:t>
      </w:r>
      <w:r>
        <w:rPr>
          <w:rtl/>
        </w:rPr>
        <w:t>.</w:t>
      </w:r>
      <w:r w:rsidRPr="00CD4A30">
        <w:rPr>
          <w:rtl/>
        </w:rPr>
        <w:t xml:space="preserve"> </w:t>
      </w:r>
    </w:p>
    <w:p w:rsidR="00FF6DFF" w:rsidRDefault="00FF6DFF" w:rsidP="00A90091">
      <w:pPr>
        <w:pStyle w:val="libNormal"/>
        <w:rPr>
          <w:rtl/>
        </w:rPr>
      </w:pPr>
      <w:r>
        <w:rPr>
          <w:rtl/>
        </w:rPr>
        <w:br w:type="page"/>
      </w:r>
      <w:r w:rsidRPr="002D5FFC">
        <w:rPr>
          <w:rtl/>
        </w:rPr>
        <w:lastRenderedPageBreak/>
        <w:t>وروى مُخوَّلُ بنُ إبراهيمَ</w:t>
      </w:r>
      <w:r w:rsidR="000B5FC5">
        <w:rPr>
          <w:rtl/>
        </w:rPr>
        <w:t>،</w:t>
      </w:r>
      <w:r>
        <w:rPr>
          <w:rtl/>
        </w:rPr>
        <w:t xml:space="preserve"> </w:t>
      </w:r>
      <w:r w:rsidRPr="002D5FFC">
        <w:rPr>
          <w:rtl/>
        </w:rPr>
        <w:t>عن قيسِ بنِ الرّبيعِ قالَ</w:t>
      </w:r>
      <w:r w:rsidR="000B5FC5">
        <w:rPr>
          <w:rtl/>
        </w:rPr>
        <w:t>:</w:t>
      </w:r>
      <w:r w:rsidRPr="002D5FFC">
        <w:rPr>
          <w:rtl/>
        </w:rPr>
        <w:t xml:space="preserve"> سأَلتُ أَبا إِسحاقَ عنِ المسحِ فقال</w:t>
      </w:r>
      <w:r w:rsidR="000B5FC5">
        <w:rPr>
          <w:rtl/>
        </w:rPr>
        <w:t>:</w:t>
      </w:r>
      <w:r w:rsidRPr="002D5FFC">
        <w:rPr>
          <w:rtl/>
        </w:rPr>
        <w:t xml:space="preserve"> أَدركتُ الناسَ يمَسحونَ حتّى لقيتُ رجلاً من بني هاشمٍ لم أَرَ مثلَه قطُّ</w:t>
      </w:r>
      <w:r w:rsidR="000B5FC5">
        <w:rPr>
          <w:rtl/>
        </w:rPr>
        <w:t>،</w:t>
      </w:r>
      <w:r>
        <w:rPr>
          <w:rtl/>
        </w:rPr>
        <w:t xml:space="preserve"> </w:t>
      </w:r>
      <w:r w:rsidRPr="002D5FFC">
        <w:rPr>
          <w:rtl/>
        </w:rPr>
        <w:t>محمّد بنِ عليِّ بنِ الحسينِ</w:t>
      </w:r>
      <w:r w:rsidR="000B5FC5">
        <w:rPr>
          <w:rtl/>
        </w:rPr>
        <w:t>،</w:t>
      </w:r>
      <w:r>
        <w:rPr>
          <w:rtl/>
        </w:rPr>
        <w:t xml:space="preserve"> </w:t>
      </w:r>
      <w:r w:rsidRPr="002D5FFC">
        <w:rPr>
          <w:rtl/>
        </w:rPr>
        <w:t>فسأَلتُه عنِ المسحِ على الخفّينِ فنهاني عنه</w:t>
      </w:r>
      <w:r w:rsidR="000B5FC5">
        <w:rPr>
          <w:rtl/>
        </w:rPr>
        <w:t>،</w:t>
      </w:r>
      <w:r>
        <w:rPr>
          <w:rtl/>
        </w:rPr>
        <w:t xml:space="preserve"> </w:t>
      </w:r>
      <w:r w:rsidRPr="002D5FFC">
        <w:rPr>
          <w:rtl/>
        </w:rPr>
        <w:t>وقالَ</w:t>
      </w:r>
      <w:r w:rsidR="000B5FC5">
        <w:rPr>
          <w:rtl/>
        </w:rPr>
        <w:t>:</w:t>
      </w:r>
      <w:r w:rsidRPr="002D5FFC">
        <w:rPr>
          <w:rtl/>
        </w:rPr>
        <w:t xml:space="preserve"> «لم يكنْ علي أَميرُ المؤمنينَ </w:t>
      </w:r>
      <w:r w:rsidR="000B5FC5" w:rsidRPr="000B5FC5">
        <w:rPr>
          <w:rStyle w:val="libAlaemChar"/>
          <w:rFonts w:hint="cs"/>
          <w:rtl/>
        </w:rPr>
        <w:t>عليه‌السلام</w:t>
      </w:r>
      <w:r w:rsidRPr="002D5FFC">
        <w:rPr>
          <w:rtl/>
        </w:rPr>
        <w:t xml:space="preserve"> يمَسحُ</w:t>
      </w:r>
      <w:r w:rsidR="000B5FC5">
        <w:rPr>
          <w:rtl/>
        </w:rPr>
        <w:t>،</w:t>
      </w:r>
      <w:r>
        <w:rPr>
          <w:rtl/>
        </w:rPr>
        <w:t xml:space="preserve"> </w:t>
      </w:r>
      <w:r w:rsidRPr="002D5FFC">
        <w:rPr>
          <w:rtl/>
        </w:rPr>
        <w:t>وكانَ يقولُ</w:t>
      </w:r>
      <w:r w:rsidR="000B5FC5">
        <w:rPr>
          <w:rtl/>
        </w:rPr>
        <w:t>:</w:t>
      </w:r>
      <w:r w:rsidRPr="002D5FFC">
        <w:rPr>
          <w:rtl/>
        </w:rPr>
        <w:t xml:space="preserve"> سبقَ الكتابُ المسحَ على الخفّينِ »</w:t>
      </w:r>
      <w:r>
        <w:rPr>
          <w:rtl/>
        </w:rPr>
        <w:t>.</w:t>
      </w:r>
    </w:p>
    <w:p w:rsidR="00FF6DFF" w:rsidRDefault="00FF6DFF" w:rsidP="00A90091">
      <w:pPr>
        <w:pStyle w:val="libNormal"/>
        <w:rPr>
          <w:rtl/>
        </w:rPr>
      </w:pPr>
      <w:r w:rsidRPr="002D5FFC">
        <w:rPr>
          <w:rtl/>
        </w:rPr>
        <w:t>قالَ أَبوإِسحاقَ</w:t>
      </w:r>
      <w:r w:rsidR="000B5FC5">
        <w:rPr>
          <w:rtl/>
        </w:rPr>
        <w:t>:</w:t>
      </w:r>
      <w:r w:rsidRPr="002D5FFC">
        <w:rPr>
          <w:rtl/>
        </w:rPr>
        <w:t xml:space="preserve"> فما مسحتُ منذُ نهاني عنه</w:t>
      </w:r>
      <w:r>
        <w:rPr>
          <w:rtl/>
        </w:rPr>
        <w:t>.</w:t>
      </w:r>
      <w:r w:rsidRPr="002D5FFC">
        <w:rPr>
          <w:rtl/>
        </w:rPr>
        <w:t xml:space="preserve"> </w:t>
      </w:r>
    </w:p>
    <w:p w:rsidR="00FF6DFF" w:rsidRDefault="00FF6DFF" w:rsidP="00A90091">
      <w:pPr>
        <w:pStyle w:val="libNormal"/>
        <w:rPr>
          <w:rtl/>
        </w:rPr>
      </w:pPr>
      <w:r w:rsidRPr="002D5FFC">
        <w:rPr>
          <w:rtl/>
        </w:rPr>
        <w:t>قالَ قيسُ بنُ الربيعِ</w:t>
      </w:r>
      <w:r w:rsidR="000B5FC5">
        <w:rPr>
          <w:rtl/>
        </w:rPr>
        <w:t>:</w:t>
      </w:r>
      <w:r w:rsidRPr="002D5FFC">
        <w:rPr>
          <w:rtl/>
        </w:rPr>
        <w:t xml:space="preserve"> وما مسحتُ أَنا منذُ سمعتُ أَبا إسحاقَ </w:t>
      </w:r>
      <w:r w:rsidRPr="00FF6DFF">
        <w:rPr>
          <w:rStyle w:val="libFootnotenumChar"/>
          <w:rtl/>
        </w:rPr>
        <w:t>(1)</w:t>
      </w:r>
      <w:r w:rsidRPr="00ED2C2F">
        <w:rPr>
          <w:rtl/>
        </w:rPr>
        <w:t>.</w:t>
      </w:r>
      <w:r w:rsidRPr="002D5FFC">
        <w:rPr>
          <w:rtl/>
        </w:rPr>
        <w:t xml:space="preserve"> </w:t>
      </w:r>
    </w:p>
    <w:p w:rsidR="00FF6DFF" w:rsidRDefault="00FF6DFF" w:rsidP="00A90091">
      <w:pPr>
        <w:pStyle w:val="libNormal"/>
        <w:rPr>
          <w:rtl/>
        </w:rPr>
      </w:pPr>
      <w:r w:rsidRPr="002D5FFC">
        <w:rPr>
          <w:rtl/>
        </w:rPr>
        <w:t>أَخبرَني الشّريفُ أَبومحمّد الحسنُ بنُ محمّدٍ قالَ</w:t>
      </w:r>
      <w:r w:rsidR="000B5FC5">
        <w:rPr>
          <w:rtl/>
        </w:rPr>
        <w:t>:</w:t>
      </w:r>
      <w:r w:rsidRPr="002D5FFC">
        <w:rPr>
          <w:rtl/>
        </w:rPr>
        <w:t xml:space="preserve"> حدّثَني جدِّي</w:t>
      </w:r>
      <w:r w:rsidR="000B5FC5">
        <w:rPr>
          <w:rtl/>
        </w:rPr>
        <w:t>،</w:t>
      </w:r>
      <w:r>
        <w:rPr>
          <w:rtl/>
        </w:rPr>
        <w:t xml:space="preserve"> </w:t>
      </w:r>
      <w:r w:rsidRPr="002D5FFC">
        <w:rPr>
          <w:rtl/>
        </w:rPr>
        <w:t>عن يعقوب بن يزيدَ قال</w:t>
      </w:r>
      <w:r w:rsidR="000B5FC5">
        <w:rPr>
          <w:rtl/>
        </w:rPr>
        <w:t>:</w:t>
      </w:r>
      <w:r w:rsidRPr="002D5FFC">
        <w:rPr>
          <w:rtl/>
        </w:rPr>
        <w:t xml:space="preserve"> حدّثَنا محمّدُ بنُ أَبي عُميرٍ</w:t>
      </w:r>
      <w:r w:rsidR="000B5FC5">
        <w:rPr>
          <w:rtl/>
        </w:rPr>
        <w:t>،</w:t>
      </w:r>
      <w:r>
        <w:rPr>
          <w:rtl/>
        </w:rPr>
        <w:t xml:space="preserve"> </w:t>
      </w:r>
      <w:r w:rsidRPr="002D5FFC">
        <w:rPr>
          <w:rtl/>
        </w:rPr>
        <w:t>عن عبدِ الرّحمنِ بنِ الحجّاجِ</w:t>
      </w:r>
      <w:r w:rsidR="000B5FC5">
        <w:rPr>
          <w:rtl/>
        </w:rPr>
        <w:t>،</w:t>
      </w:r>
      <w:r>
        <w:rPr>
          <w:rtl/>
        </w:rPr>
        <w:t xml:space="preserve"> </w:t>
      </w:r>
      <w:r w:rsidRPr="002D5FFC">
        <w:rPr>
          <w:rtl/>
        </w:rPr>
        <w:t xml:space="preserve">عن أَبي عبدِاللّهِ جعفرٍ بنِ محمد </w:t>
      </w:r>
      <w:r w:rsidR="000B5FC5" w:rsidRPr="000B5FC5">
        <w:rPr>
          <w:rStyle w:val="libAlaemChar"/>
          <w:rFonts w:hint="cs"/>
          <w:rtl/>
        </w:rPr>
        <w:t>عليهما‌السلام</w:t>
      </w:r>
      <w:r w:rsidRPr="002D5FFC">
        <w:rPr>
          <w:rtl/>
        </w:rPr>
        <w:t xml:space="preserve"> قالَ</w:t>
      </w:r>
      <w:r w:rsidR="000B5FC5">
        <w:rPr>
          <w:rtl/>
        </w:rPr>
        <w:t>:</w:t>
      </w:r>
      <w:r w:rsidRPr="002D5FFC">
        <w:rPr>
          <w:rtl/>
        </w:rPr>
        <w:t xml:space="preserve"> إِنّ محمّدَ بنَ المنكدر كانَ يقول</w:t>
      </w:r>
      <w:r w:rsidR="000B5FC5">
        <w:rPr>
          <w:rtl/>
        </w:rPr>
        <w:t>:</w:t>
      </w:r>
      <w:r w:rsidRPr="002D5FFC">
        <w:rPr>
          <w:rtl/>
        </w:rPr>
        <w:t xml:space="preserve"> ما كنتُ أَرى أَنّ مثلَ عليِّ بنِ الحسينِ يَدَعُ خَلَفاً</w:t>
      </w:r>
      <w:r w:rsidR="008F72F1">
        <w:rPr>
          <w:rtl/>
        </w:rPr>
        <w:t xml:space="preserve"> - </w:t>
      </w:r>
      <w:r w:rsidRPr="002D5FFC">
        <w:rPr>
          <w:rtl/>
        </w:rPr>
        <w:t>لفضلِ عليِّ بنِ الحسينِ</w:t>
      </w:r>
      <w:r w:rsidR="008F72F1">
        <w:rPr>
          <w:rtl/>
        </w:rPr>
        <w:t xml:space="preserve"> - </w:t>
      </w:r>
      <w:r w:rsidRPr="002D5FFC">
        <w:rPr>
          <w:rtl/>
        </w:rPr>
        <w:t>حتّى رأَيتُ ابنَه محمّدَ بنَ عليٍّ فأَردتُ أَن أَعِظَه فوعظَني</w:t>
      </w:r>
      <w:r>
        <w:rPr>
          <w:rtl/>
        </w:rPr>
        <w:t>.</w:t>
      </w:r>
      <w:r w:rsidRPr="002D5FFC">
        <w:rPr>
          <w:rtl/>
        </w:rPr>
        <w:t xml:space="preserve"> </w:t>
      </w:r>
    </w:p>
    <w:p w:rsidR="00FF6DFF" w:rsidRDefault="00FF6DFF" w:rsidP="00A90091">
      <w:pPr>
        <w:pStyle w:val="libNormal"/>
        <w:rPr>
          <w:rtl/>
        </w:rPr>
      </w:pPr>
      <w:r w:rsidRPr="002D5FFC">
        <w:rPr>
          <w:rtl/>
        </w:rPr>
        <w:t>فقالَ له أَصحابُه</w:t>
      </w:r>
      <w:r w:rsidR="000B5FC5">
        <w:rPr>
          <w:rtl/>
        </w:rPr>
        <w:t>:</w:t>
      </w:r>
      <w:r w:rsidRPr="002D5FFC">
        <w:rPr>
          <w:rtl/>
        </w:rPr>
        <w:t xml:space="preserve"> بأَيِّ </w:t>
      </w:r>
      <w:r w:rsidRPr="00FF6DFF">
        <w:rPr>
          <w:rStyle w:val="libFootnotenumChar"/>
          <w:rtl/>
        </w:rPr>
        <w:t>(2)</w:t>
      </w:r>
      <w:r w:rsidRPr="00F00C45">
        <w:rPr>
          <w:rtl/>
        </w:rPr>
        <w:t xml:space="preserve"> </w:t>
      </w:r>
      <w:r w:rsidRPr="002D5FFC">
        <w:rPr>
          <w:rtl/>
        </w:rPr>
        <w:t>شيءٍ وَعَظَكَ</w:t>
      </w:r>
      <w:r>
        <w:rPr>
          <w:rtl/>
        </w:rPr>
        <w:t>؟</w:t>
      </w:r>
      <w:r w:rsidRPr="002D5FFC">
        <w:rPr>
          <w:rtl/>
        </w:rPr>
        <w:t xml:space="preserve"> </w:t>
      </w:r>
    </w:p>
    <w:p w:rsidR="00FF6DFF" w:rsidRDefault="00FF6DFF" w:rsidP="00A90091">
      <w:pPr>
        <w:pStyle w:val="libNormal"/>
        <w:rPr>
          <w:rtl/>
        </w:rPr>
      </w:pPr>
      <w:r w:rsidRPr="002D5FFC">
        <w:rPr>
          <w:rtl/>
        </w:rPr>
        <w:t>قال</w:t>
      </w:r>
      <w:r w:rsidR="000B5FC5">
        <w:rPr>
          <w:rtl/>
        </w:rPr>
        <w:t>:</w:t>
      </w:r>
      <w:r w:rsidRPr="002D5FFC">
        <w:rPr>
          <w:rtl/>
        </w:rPr>
        <w:t xml:space="preserve"> خرجت إِلى بعضِ نواحي المدينةِ في ساعةٍ حارّةٍ</w:t>
      </w:r>
      <w:r w:rsidR="000B5FC5">
        <w:rPr>
          <w:rtl/>
        </w:rPr>
        <w:t>،</w:t>
      </w:r>
      <w:r>
        <w:rPr>
          <w:rtl/>
        </w:rPr>
        <w:t xml:space="preserve"> </w:t>
      </w:r>
      <w:r w:rsidRPr="002D5FFC">
        <w:rPr>
          <w:rtl/>
        </w:rPr>
        <w:t>فلقيتُ محمّدَ ابنَ علي</w:t>
      </w:r>
      <w:r w:rsidR="008F72F1">
        <w:rPr>
          <w:rtl/>
        </w:rPr>
        <w:t xml:space="preserve"> - </w:t>
      </w:r>
      <w:r w:rsidRPr="002D5FFC">
        <w:rPr>
          <w:rtl/>
        </w:rPr>
        <w:t>وكانَ رجلاً بَدِيناً</w:t>
      </w:r>
      <w:r w:rsidR="008F72F1">
        <w:rPr>
          <w:rtl/>
        </w:rPr>
        <w:t xml:space="preserve"> - </w:t>
      </w:r>
      <w:r w:rsidRPr="002D5FFC">
        <w:rPr>
          <w:rtl/>
        </w:rPr>
        <w:t>وهو مُتكِئٌ على غلامَينِ له أَسودَينِ</w:t>
      </w:r>
      <w:r w:rsidR="008F72F1">
        <w:rPr>
          <w:rtl/>
        </w:rPr>
        <w:t xml:space="preserve"> - </w:t>
      </w:r>
      <w:r w:rsidRPr="002D5FFC">
        <w:rPr>
          <w:rtl/>
        </w:rPr>
        <w:t>أو مولَيَيْنِ له</w:t>
      </w:r>
      <w:r w:rsidR="008F72F1">
        <w:rPr>
          <w:rtl/>
        </w:rPr>
        <w:t xml:space="preserve"> - </w:t>
      </w:r>
      <w:r w:rsidRPr="002D5FFC">
        <w:rPr>
          <w:rtl/>
        </w:rPr>
        <w:t>فقلتُ في نفسي</w:t>
      </w:r>
      <w:r w:rsidR="000B5FC5">
        <w:rPr>
          <w:rtl/>
        </w:rPr>
        <w:t>:</w:t>
      </w:r>
      <w:r w:rsidRPr="002D5FFC">
        <w:rPr>
          <w:rtl/>
        </w:rPr>
        <w:t xml:space="preserve"> شيخٌ من شيوخِ قُريشٍ في هذه الساعةِ على</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نقله العلامة المجلسي في البحار 46</w:t>
      </w:r>
      <w:r w:rsidR="000B5FC5">
        <w:rPr>
          <w:rtl/>
        </w:rPr>
        <w:t>:</w:t>
      </w:r>
      <w:r w:rsidRPr="002D5FFC">
        <w:rPr>
          <w:rtl/>
        </w:rPr>
        <w:t xml:space="preserve"> </w:t>
      </w:r>
      <w:r>
        <w:rPr>
          <w:rFonts w:hint="cs"/>
          <w:rtl/>
        </w:rPr>
        <w:t>268</w:t>
      </w:r>
      <w:r>
        <w:rPr>
          <w:rtl/>
        </w:rPr>
        <w:t xml:space="preserve"> / </w:t>
      </w:r>
      <w:r>
        <w:rPr>
          <w:rFonts w:hint="cs"/>
          <w:rtl/>
        </w:rPr>
        <w:t>4</w:t>
      </w:r>
      <w:r>
        <w:rPr>
          <w:rtl/>
        </w:rPr>
        <w:t>.</w:t>
      </w:r>
    </w:p>
    <w:p w:rsidR="00FF6DFF" w:rsidRPr="002D5FFC" w:rsidRDefault="00FF6DFF" w:rsidP="00FF6DFF">
      <w:pPr>
        <w:pStyle w:val="libFootnote0"/>
      </w:pPr>
      <w:r w:rsidRPr="002D5FFC">
        <w:rPr>
          <w:rtl/>
        </w:rPr>
        <w:t xml:space="preserve">(2) في </w:t>
      </w:r>
      <w:r>
        <w:rPr>
          <w:rtl/>
        </w:rPr>
        <w:t>«ش»</w:t>
      </w:r>
      <w:r w:rsidR="000B5FC5">
        <w:rPr>
          <w:rtl/>
        </w:rPr>
        <w:t>:</w:t>
      </w:r>
      <w:r w:rsidRPr="002D5FFC">
        <w:rPr>
          <w:rtl/>
        </w:rPr>
        <w:t xml:space="preserve"> اي</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هذه الحالِ</w:t>
      </w:r>
      <w:r>
        <w:rPr>
          <w:rtl/>
        </w:rPr>
        <w:t xml:space="preserve"> </w:t>
      </w:r>
      <w:r w:rsidRPr="00FF6DFF">
        <w:rPr>
          <w:rStyle w:val="libFootnotenumChar"/>
          <w:rtl/>
        </w:rPr>
        <w:t>(1)</w:t>
      </w:r>
      <w:r w:rsidRPr="00F00C45">
        <w:rPr>
          <w:rtl/>
        </w:rPr>
        <w:t xml:space="preserve"> </w:t>
      </w:r>
      <w:r w:rsidRPr="00CD4A30">
        <w:rPr>
          <w:rtl/>
        </w:rPr>
        <w:t>في طلبِ الدُّنيا! أشهد لأعِظَنَّه ؛ فدنوتُ منه فسلّمتُ عليه</w:t>
      </w:r>
      <w:r w:rsidR="000B5FC5">
        <w:rPr>
          <w:rtl/>
        </w:rPr>
        <w:t>،</w:t>
      </w:r>
      <w:r>
        <w:rPr>
          <w:rtl/>
        </w:rPr>
        <w:t xml:space="preserve"> </w:t>
      </w:r>
      <w:r w:rsidRPr="00CD4A30">
        <w:rPr>
          <w:rtl/>
        </w:rPr>
        <w:t>فسلّمَ علي بِبُهْر</w:t>
      </w:r>
      <w:r w:rsidRPr="00F00C45">
        <w:rPr>
          <w:rtl/>
        </w:rPr>
        <w:t xml:space="preserve"> </w:t>
      </w:r>
      <w:r w:rsidRPr="00FF6DFF">
        <w:rPr>
          <w:rStyle w:val="libFootnotenumChar"/>
          <w:rtl/>
        </w:rPr>
        <w:t>(2)</w:t>
      </w:r>
      <w:r w:rsidRPr="00F00C45">
        <w:rPr>
          <w:rtl/>
        </w:rPr>
        <w:t xml:space="preserve"> </w:t>
      </w:r>
      <w:r w:rsidRPr="00CD4A30">
        <w:rPr>
          <w:rtl/>
        </w:rPr>
        <w:t>وقد تصبّبَ عرقاً</w:t>
      </w:r>
      <w:r w:rsidR="000B5FC5">
        <w:rPr>
          <w:rtl/>
        </w:rPr>
        <w:t>،</w:t>
      </w:r>
      <w:r>
        <w:rPr>
          <w:rtl/>
        </w:rPr>
        <w:t xml:space="preserve"> </w:t>
      </w:r>
      <w:r w:rsidRPr="00CD4A30">
        <w:rPr>
          <w:rtl/>
        </w:rPr>
        <w:t>فقلتُ</w:t>
      </w:r>
      <w:r w:rsidR="000B5FC5">
        <w:rPr>
          <w:rtl/>
        </w:rPr>
        <w:t>:</w:t>
      </w:r>
      <w:r w:rsidRPr="00CD4A30">
        <w:rPr>
          <w:rtl/>
        </w:rPr>
        <w:t xml:space="preserve"> أَصّلحكَ اللّهُ</w:t>
      </w:r>
      <w:r w:rsidR="000B5FC5">
        <w:rPr>
          <w:rtl/>
        </w:rPr>
        <w:t>،</w:t>
      </w:r>
      <w:r>
        <w:rPr>
          <w:rtl/>
        </w:rPr>
        <w:t xml:space="preserve"> </w:t>
      </w:r>
      <w:r w:rsidRPr="00CD4A30">
        <w:rPr>
          <w:rtl/>
        </w:rPr>
        <w:t>شيخٌ من أَشياخِ قُريشٍ في هذه السّاعةِ على مثلِ هذه الحالِ في طلب الدُّنيا! لوجاءَكَ الموتُ وأَنتَ على هذه الحالِ</w:t>
      </w:r>
      <w:r>
        <w:rPr>
          <w:rtl/>
        </w:rPr>
        <w:t>؟</w:t>
      </w:r>
      <w:r w:rsidRPr="00CD4A30">
        <w:rPr>
          <w:rtl/>
        </w:rPr>
        <w:t>!</w:t>
      </w:r>
    </w:p>
    <w:p w:rsidR="00FF6DFF" w:rsidRDefault="00FF6DFF" w:rsidP="00A90091">
      <w:pPr>
        <w:pStyle w:val="libNormal"/>
        <w:rPr>
          <w:rtl/>
        </w:rPr>
      </w:pPr>
      <w:r w:rsidRPr="00CD4A30">
        <w:rPr>
          <w:rtl/>
        </w:rPr>
        <w:t>قالَ</w:t>
      </w:r>
      <w:r w:rsidR="000B5FC5">
        <w:rPr>
          <w:rtl/>
        </w:rPr>
        <w:t>:</w:t>
      </w:r>
      <w:r w:rsidRPr="00CD4A30">
        <w:rPr>
          <w:rtl/>
        </w:rPr>
        <w:t xml:space="preserve"> فخلّى عنِ الغلامينِ من يدِه</w:t>
      </w:r>
      <w:r w:rsidR="000B5FC5">
        <w:rPr>
          <w:rtl/>
        </w:rPr>
        <w:t>،</w:t>
      </w:r>
      <w:r>
        <w:rPr>
          <w:rtl/>
        </w:rPr>
        <w:t xml:space="preserve"> </w:t>
      </w:r>
      <w:r w:rsidRPr="00CD4A30">
        <w:rPr>
          <w:rtl/>
        </w:rPr>
        <w:t>ثمّ تسانَد وقالَ</w:t>
      </w:r>
      <w:r w:rsidR="000B5FC5">
        <w:rPr>
          <w:rtl/>
        </w:rPr>
        <w:t>:</w:t>
      </w:r>
      <w:r w:rsidRPr="00CD4A30">
        <w:rPr>
          <w:rtl/>
        </w:rPr>
        <w:t xml:space="preserve"> «لو جاءَني والله الموتُ وأَنا (</w:t>
      </w:r>
      <w:r>
        <w:rPr>
          <w:rFonts w:hint="cs"/>
          <w:rtl/>
        </w:rPr>
        <w:t xml:space="preserve"> </w:t>
      </w:r>
      <w:r w:rsidRPr="00CD4A30">
        <w:rPr>
          <w:rtl/>
        </w:rPr>
        <w:t>في هذه</w:t>
      </w:r>
      <w:r>
        <w:rPr>
          <w:rtl/>
        </w:rPr>
        <w:t xml:space="preserve"> ) </w:t>
      </w:r>
      <w:r w:rsidRPr="00FF6DFF">
        <w:rPr>
          <w:rStyle w:val="libFootnotenumChar"/>
          <w:rtl/>
        </w:rPr>
        <w:t>(3)</w:t>
      </w:r>
      <w:r w:rsidRPr="00F00C45">
        <w:rPr>
          <w:rtl/>
        </w:rPr>
        <w:t xml:space="preserve"> </w:t>
      </w:r>
      <w:r w:rsidRPr="00CD4A30">
        <w:rPr>
          <w:rtl/>
        </w:rPr>
        <w:t>الحالِ</w:t>
      </w:r>
      <w:r w:rsidR="000B5FC5">
        <w:rPr>
          <w:rtl/>
        </w:rPr>
        <w:t>،</w:t>
      </w:r>
      <w:r>
        <w:rPr>
          <w:rtl/>
        </w:rPr>
        <w:t xml:space="preserve"> </w:t>
      </w:r>
      <w:r w:rsidRPr="00CD4A30">
        <w:rPr>
          <w:rtl/>
        </w:rPr>
        <w:t>جاءَني وأَنا في طاعةٍ من طاعاتِ اللهِّ</w:t>
      </w:r>
      <w:r w:rsidR="000B5FC5">
        <w:rPr>
          <w:rtl/>
        </w:rPr>
        <w:t>،</w:t>
      </w:r>
      <w:r>
        <w:rPr>
          <w:rtl/>
        </w:rPr>
        <w:t xml:space="preserve"> </w:t>
      </w:r>
      <w:r w:rsidRPr="00CD4A30">
        <w:rPr>
          <w:rtl/>
        </w:rPr>
        <w:t>أكفُّ بها نفسي عنكَ وعنِ النّاسِ</w:t>
      </w:r>
      <w:r w:rsidR="000B5FC5">
        <w:rPr>
          <w:rtl/>
        </w:rPr>
        <w:t>،</w:t>
      </w:r>
      <w:r>
        <w:rPr>
          <w:rtl/>
        </w:rPr>
        <w:t xml:space="preserve"> </w:t>
      </w:r>
      <w:r w:rsidRPr="00CD4A30">
        <w:rPr>
          <w:rtl/>
        </w:rPr>
        <w:t>وِانّما كنتُ أَخافُ الموتَ لوجاءَني وأَنا على معصيةٍ من معاصي اللهِ »</w:t>
      </w:r>
      <w:r>
        <w:rPr>
          <w:rtl/>
        </w:rPr>
        <w:t>.</w:t>
      </w:r>
    </w:p>
    <w:p w:rsidR="00FF6DFF" w:rsidRDefault="00FF6DFF" w:rsidP="00A90091">
      <w:pPr>
        <w:pStyle w:val="libNormal"/>
        <w:rPr>
          <w:rtl/>
        </w:rPr>
      </w:pPr>
      <w:r w:rsidRPr="00CD4A30">
        <w:rPr>
          <w:rtl/>
        </w:rPr>
        <w:t>فقلتُ</w:t>
      </w:r>
      <w:r w:rsidR="000B5FC5">
        <w:rPr>
          <w:rtl/>
        </w:rPr>
        <w:t>:</w:t>
      </w:r>
      <w:r w:rsidRPr="00CD4A30">
        <w:rPr>
          <w:rtl/>
        </w:rPr>
        <w:t xml:space="preserve"> يرحمُكَ اللهّ</w:t>
      </w:r>
      <w:r w:rsidR="000B5FC5">
        <w:rPr>
          <w:rtl/>
        </w:rPr>
        <w:t>،</w:t>
      </w:r>
      <w:r>
        <w:rPr>
          <w:rtl/>
        </w:rPr>
        <w:t xml:space="preserve"> </w:t>
      </w:r>
      <w:r w:rsidRPr="00CD4A30">
        <w:rPr>
          <w:rtl/>
        </w:rPr>
        <w:t xml:space="preserve">أَردتُ أَن أعِظَكَ فوعظتني </w:t>
      </w:r>
      <w:r w:rsidRPr="00FF6DFF">
        <w:rPr>
          <w:rStyle w:val="libFootnotenumChar"/>
          <w:rtl/>
        </w:rPr>
        <w:t>(4)</w:t>
      </w:r>
      <w:r w:rsidRPr="00C5475B">
        <w:rPr>
          <w:rtl/>
        </w:rPr>
        <w:t>.</w:t>
      </w:r>
    </w:p>
    <w:p w:rsidR="00FF6DFF" w:rsidRDefault="00FF6DFF" w:rsidP="00A90091">
      <w:pPr>
        <w:pStyle w:val="libNormal"/>
        <w:rPr>
          <w:rtl/>
        </w:rPr>
      </w:pPr>
      <w:r w:rsidRPr="00CD4A30">
        <w:rPr>
          <w:rtl/>
        </w:rPr>
        <w:t>أَخبرَني الشّريفُ أبو محمّدٍ الحسنُ بنُ محمّدٍ قالَ</w:t>
      </w:r>
      <w:r w:rsidR="000B5FC5">
        <w:rPr>
          <w:rtl/>
        </w:rPr>
        <w:t>:</w:t>
      </w:r>
      <w:r w:rsidRPr="00CD4A30">
        <w:rPr>
          <w:rtl/>
        </w:rPr>
        <w:t xml:space="preserve"> حدّثَني جدِّي قالَ</w:t>
      </w:r>
      <w:r w:rsidR="000B5FC5">
        <w:rPr>
          <w:rtl/>
        </w:rPr>
        <w:t>:</w:t>
      </w:r>
      <w:r w:rsidRPr="00CD4A30">
        <w:rPr>
          <w:rtl/>
        </w:rPr>
        <w:t xml:space="preserve"> حدّثَني (شيخٌ من أَهلِ الرّيِّ</w:t>
      </w:r>
      <w:r>
        <w:rPr>
          <w:rtl/>
        </w:rPr>
        <w:t xml:space="preserve"> ) </w:t>
      </w:r>
      <w:r w:rsidRPr="00FF6DFF">
        <w:rPr>
          <w:rStyle w:val="libFootnotenumChar"/>
          <w:rtl/>
        </w:rPr>
        <w:t>(5)</w:t>
      </w:r>
      <w:r w:rsidRPr="00F00C45">
        <w:rPr>
          <w:rtl/>
        </w:rPr>
        <w:t xml:space="preserve"> </w:t>
      </w:r>
      <w:r w:rsidRPr="00CD4A30">
        <w:rPr>
          <w:rtl/>
        </w:rPr>
        <w:t>قد عَلَتْ سِنُّه قالَ</w:t>
      </w:r>
      <w:r w:rsidR="000B5FC5">
        <w:rPr>
          <w:rtl/>
        </w:rPr>
        <w:t>:</w:t>
      </w:r>
      <w:r w:rsidRPr="00CD4A30">
        <w:rPr>
          <w:rtl/>
        </w:rPr>
        <w:t xml:space="preserve"> حدّثَني يحيى ابن عبدِ الحميدِ الحِمّاني</w:t>
      </w:r>
      <w:r w:rsidR="000B5FC5">
        <w:rPr>
          <w:rtl/>
        </w:rPr>
        <w:t>،</w:t>
      </w:r>
      <w:r>
        <w:rPr>
          <w:rtl/>
        </w:rPr>
        <w:t xml:space="preserve"> </w:t>
      </w:r>
      <w:r w:rsidRPr="00CD4A30">
        <w:rPr>
          <w:rtl/>
        </w:rPr>
        <w:t>عن معاوية بن عمّارٍ الدُّهني</w:t>
      </w:r>
      <w:r w:rsidR="000B5FC5">
        <w:rPr>
          <w:rtl/>
        </w:rPr>
        <w:t>،</w:t>
      </w:r>
      <w:r>
        <w:rPr>
          <w:rtl/>
        </w:rPr>
        <w:t xml:space="preserve"> </w:t>
      </w:r>
      <w:r w:rsidRPr="00CD4A30">
        <w:rPr>
          <w:rtl/>
        </w:rPr>
        <w:t xml:space="preserve">عن محمّدِ بن عليِّ ابنِ الحسينِ </w:t>
      </w:r>
      <w:r w:rsidR="000B5FC5" w:rsidRPr="000B5FC5">
        <w:rPr>
          <w:rStyle w:val="libAlaemChar"/>
          <w:rFonts w:hint="cs"/>
          <w:rtl/>
        </w:rPr>
        <w:t>عليهم‌السلام</w:t>
      </w:r>
      <w:r w:rsidRPr="00CD4A30">
        <w:rPr>
          <w:rtl/>
        </w:rPr>
        <w:t xml:space="preserve"> في قولِ الله عزَّوجلَّ</w:t>
      </w:r>
      <w:r w:rsidR="000B5FC5">
        <w:rPr>
          <w:rtl/>
        </w:rPr>
        <w:t>:</w:t>
      </w:r>
      <w:r>
        <w:rPr>
          <w:rFonts w:hint="cs"/>
          <w:rtl/>
        </w:rPr>
        <w:t xml:space="preserve"> </w:t>
      </w:r>
      <w:r w:rsidRPr="00A90091">
        <w:rPr>
          <w:rStyle w:val="libAlaemChar"/>
          <w:rtl/>
        </w:rPr>
        <w:t>(</w:t>
      </w:r>
      <w:r w:rsidRPr="00872357">
        <w:rPr>
          <w:rFonts w:hint="cs"/>
          <w:rtl/>
        </w:rPr>
        <w:t xml:space="preserve"> </w:t>
      </w:r>
      <w:r w:rsidRPr="00FF6DFF">
        <w:rPr>
          <w:rStyle w:val="libAieChar"/>
          <w:rtl/>
        </w:rPr>
        <w:t xml:space="preserve">فَاسْئَلوْا أًهْلَ الذِّكْرِ إِنْ كنْتمْ لا تَعْلَمُوْنَ </w:t>
      </w:r>
      <w:r w:rsidRPr="00A90091">
        <w:rPr>
          <w:rStyle w:val="libAlaemChar"/>
          <w:rtl/>
        </w:rPr>
        <w:t>)</w:t>
      </w:r>
      <w:r w:rsidRPr="00872357">
        <w:rPr>
          <w:rtl/>
        </w:rPr>
        <w:t xml:space="preserve"> </w:t>
      </w:r>
      <w:r w:rsidRPr="00FF6DFF">
        <w:rPr>
          <w:rStyle w:val="libFootnotenumChar"/>
          <w:rtl/>
        </w:rPr>
        <w:t>(6)</w:t>
      </w:r>
      <w:r w:rsidRPr="00F00C45">
        <w:rPr>
          <w:rtl/>
        </w:rPr>
        <w:t xml:space="preserve"> </w:t>
      </w:r>
      <w:r w:rsidRPr="00CD4A30">
        <w:rPr>
          <w:rtl/>
        </w:rPr>
        <w:t>قالَ</w:t>
      </w:r>
      <w:r w:rsidR="000B5FC5">
        <w:rPr>
          <w:rtl/>
        </w:rPr>
        <w:t>:</w:t>
      </w:r>
      <w:r w:rsidRPr="00CD4A30">
        <w:rPr>
          <w:rtl/>
        </w:rPr>
        <w:t xml:space="preserve"> «نحنُ أَهلُ الذِّكرِ»</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«ش»</w:t>
      </w:r>
      <w:r w:rsidR="000B5FC5">
        <w:rPr>
          <w:rtl/>
        </w:rPr>
        <w:t>:</w:t>
      </w:r>
      <w:r w:rsidRPr="002D5FFC">
        <w:rPr>
          <w:rtl/>
        </w:rPr>
        <w:t xml:space="preserve"> الحالة</w:t>
      </w:r>
      <w:r>
        <w:rPr>
          <w:rtl/>
        </w:rPr>
        <w:t>.</w:t>
      </w:r>
    </w:p>
    <w:p w:rsidR="00FF6DFF" w:rsidRDefault="00FF6DFF" w:rsidP="00FF6DFF">
      <w:pPr>
        <w:pStyle w:val="libFootnote0"/>
        <w:rPr>
          <w:rtl/>
        </w:rPr>
      </w:pPr>
      <w:r w:rsidRPr="002D5FFC">
        <w:rPr>
          <w:rtl/>
        </w:rPr>
        <w:t>(2) البهر: تتابع النفس</w:t>
      </w:r>
      <w:r>
        <w:rPr>
          <w:rtl/>
        </w:rPr>
        <w:t>.</w:t>
      </w:r>
      <w:r w:rsidRPr="002D5FFC">
        <w:rPr>
          <w:rtl/>
        </w:rPr>
        <w:t xml:space="preserve"> «الصحاح</w:t>
      </w:r>
      <w:r w:rsidR="008F72F1">
        <w:rPr>
          <w:rtl/>
        </w:rPr>
        <w:t xml:space="preserve"> - </w:t>
      </w:r>
      <w:r w:rsidRPr="002D5FFC">
        <w:rPr>
          <w:rtl/>
        </w:rPr>
        <w:t>بهر</w:t>
      </w:r>
      <w:r w:rsidR="008F72F1">
        <w:rPr>
          <w:rtl/>
        </w:rPr>
        <w:t xml:space="preserve"> - </w:t>
      </w:r>
      <w:r w:rsidRPr="002D5FFC">
        <w:rPr>
          <w:rtl/>
        </w:rPr>
        <w:t>2</w:t>
      </w:r>
      <w:r w:rsidR="000B5FC5">
        <w:rPr>
          <w:rtl/>
        </w:rPr>
        <w:t>:</w:t>
      </w:r>
      <w:r w:rsidRPr="002D5FFC">
        <w:rPr>
          <w:rtl/>
        </w:rPr>
        <w:t xml:space="preserve"> 598».</w:t>
      </w:r>
    </w:p>
    <w:p w:rsidR="00FF6DFF" w:rsidRDefault="00FF6DFF" w:rsidP="00FF6DFF">
      <w:pPr>
        <w:pStyle w:val="libFootnote0"/>
        <w:rPr>
          <w:rtl/>
        </w:rPr>
      </w:pPr>
      <w:r w:rsidRPr="002D5FFC">
        <w:rPr>
          <w:rtl/>
        </w:rPr>
        <w:t xml:space="preserve">(3) في هامش </w:t>
      </w:r>
      <w:r>
        <w:rPr>
          <w:rtl/>
        </w:rPr>
        <w:t>«ش»</w:t>
      </w:r>
      <w:r w:rsidR="000B5FC5">
        <w:rPr>
          <w:rtl/>
        </w:rPr>
        <w:t>:</w:t>
      </w:r>
      <w:r w:rsidRPr="002D5FFC">
        <w:rPr>
          <w:rtl/>
        </w:rPr>
        <w:t xml:space="preserve"> على هذه</w:t>
      </w:r>
      <w:r>
        <w:rPr>
          <w:rtl/>
        </w:rPr>
        <w:t>.</w:t>
      </w:r>
    </w:p>
    <w:p w:rsidR="00FF6DFF" w:rsidRDefault="00FF6DFF" w:rsidP="00FF6DFF">
      <w:pPr>
        <w:pStyle w:val="libFootnote0"/>
        <w:rPr>
          <w:rtl/>
        </w:rPr>
      </w:pPr>
      <w:r w:rsidRPr="002D5FFC">
        <w:rPr>
          <w:rtl/>
        </w:rPr>
        <w:t>(4) رواه الكليني في الكافي بسند آخر عن ابن ابي عمير</w:t>
      </w:r>
      <w:r>
        <w:rPr>
          <w:rtl/>
        </w:rPr>
        <w:t>5</w:t>
      </w:r>
      <w:r w:rsidR="000B5FC5">
        <w:rPr>
          <w:rtl/>
        </w:rPr>
        <w:t>:</w:t>
      </w:r>
      <w:r w:rsidRPr="002D5FFC">
        <w:rPr>
          <w:rtl/>
        </w:rPr>
        <w:t xml:space="preserve"> 73</w:t>
      </w:r>
      <w:r>
        <w:rPr>
          <w:rtl/>
        </w:rPr>
        <w:t xml:space="preserve"> / </w:t>
      </w:r>
      <w:r w:rsidRPr="002D5FFC">
        <w:rPr>
          <w:rtl/>
        </w:rPr>
        <w:t>10</w:t>
      </w:r>
      <w:r w:rsidR="000B5FC5">
        <w:rPr>
          <w:rtl/>
        </w:rPr>
        <w:t>،</w:t>
      </w:r>
      <w:r>
        <w:rPr>
          <w:rtl/>
        </w:rPr>
        <w:t xml:space="preserve"> </w:t>
      </w:r>
      <w:r w:rsidRPr="002D5FFC">
        <w:rPr>
          <w:rtl/>
        </w:rPr>
        <w:t>والشيخ الطوسي في التهذيب 6</w:t>
      </w:r>
      <w:r w:rsidR="000B5FC5">
        <w:rPr>
          <w:rtl/>
        </w:rPr>
        <w:t>:</w:t>
      </w:r>
      <w:r w:rsidRPr="002D5FFC">
        <w:rPr>
          <w:rtl/>
        </w:rPr>
        <w:t xml:space="preserve"> </w:t>
      </w:r>
      <w:r>
        <w:rPr>
          <w:rFonts w:hint="cs"/>
          <w:rtl/>
        </w:rPr>
        <w:t>325</w:t>
      </w:r>
      <w:r>
        <w:rPr>
          <w:rtl/>
        </w:rPr>
        <w:t xml:space="preserve"> / </w:t>
      </w:r>
      <w:r>
        <w:rPr>
          <w:rFonts w:hint="cs"/>
          <w:rtl/>
        </w:rPr>
        <w:t>894</w:t>
      </w:r>
      <w:r w:rsidR="000B5FC5">
        <w:rPr>
          <w:rtl/>
        </w:rPr>
        <w:t>،</w:t>
      </w:r>
      <w:r>
        <w:rPr>
          <w:rtl/>
        </w:rPr>
        <w:t xml:space="preserve"> </w:t>
      </w:r>
      <w:r w:rsidRPr="002D5FFC">
        <w:rPr>
          <w:rtl/>
        </w:rPr>
        <w:t>ومختصراً في المناقب لابن شهرآشوب 4</w:t>
      </w:r>
      <w:r w:rsidR="000B5FC5">
        <w:rPr>
          <w:rtl/>
        </w:rPr>
        <w:t>:</w:t>
      </w:r>
      <w:r w:rsidRPr="002D5FFC">
        <w:rPr>
          <w:rtl/>
        </w:rPr>
        <w:t xml:space="preserve"> 201</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287</w:t>
      </w:r>
      <w:r>
        <w:rPr>
          <w:rtl/>
        </w:rPr>
        <w:t>.</w:t>
      </w:r>
    </w:p>
    <w:p w:rsidR="00FF6DFF" w:rsidRDefault="00FF6DFF" w:rsidP="00FF6DFF">
      <w:pPr>
        <w:pStyle w:val="libFootnote0"/>
        <w:rPr>
          <w:rtl/>
        </w:rPr>
      </w:pPr>
      <w:r w:rsidRPr="002D5FFC">
        <w:rPr>
          <w:rtl/>
        </w:rPr>
        <w:t xml:space="preserve">(5)كذا في </w:t>
      </w:r>
      <w:r>
        <w:rPr>
          <w:rtl/>
        </w:rPr>
        <w:t>«ش»</w:t>
      </w:r>
      <w:r w:rsidRPr="002D5FFC">
        <w:rPr>
          <w:rtl/>
        </w:rPr>
        <w:t xml:space="preserve"> </w:t>
      </w:r>
      <w:r>
        <w:rPr>
          <w:rtl/>
        </w:rPr>
        <w:t>و «م»</w:t>
      </w:r>
      <w:r w:rsidR="000B5FC5">
        <w:rPr>
          <w:rtl/>
        </w:rPr>
        <w:t>،</w:t>
      </w:r>
      <w:r>
        <w:rPr>
          <w:rtl/>
        </w:rPr>
        <w:t xml:space="preserve"> </w:t>
      </w:r>
      <w:r w:rsidRPr="002D5FFC">
        <w:rPr>
          <w:rtl/>
        </w:rPr>
        <w:t>وفي «ح »</w:t>
      </w:r>
      <w:r w:rsidR="000B5FC5">
        <w:rPr>
          <w:rtl/>
        </w:rPr>
        <w:t>:</w:t>
      </w:r>
      <w:r w:rsidRPr="002D5FFC">
        <w:rPr>
          <w:rtl/>
        </w:rPr>
        <w:t xml:space="preserve"> شيخ من مشايخ الري</w:t>
      </w:r>
      <w:r w:rsidR="000B5FC5">
        <w:rPr>
          <w:rtl/>
        </w:rPr>
        <w:t>،</w:t>
      </w:r>
      <w:r>
        <w:rPr>
          <w:rtl/>
        </w:rPr>
        <w:t xml:space="preserve"> </w:t>
      </w:r>
      <w:r w:rsidRPr="002D5FFC">
        <w:rPr>
          <w:rtl/>
        </w:rPr>
        <w:t xml:space="preserve">وقد جعل في هامش </w:t>
      </w:r>
      <w:r>
        <w:rPr>
          <w:rtl/>
        </w:rPr>
        <w:t>«ش»</w:t>
      </w:r>
      <w:r w:rsidR="000B5FC5">
        <w:rPr>
          <w:rtl/>
        </w:rPr>
        <w:t>:</w:t>
      </w:r>
      <w:r w:rsidRPr="002D5FFC">
        <w:rPr>
          <w:rtl/>
        </w:rPr>
        <w:t xml:space="preserve"> من أشياخ</w:t>
      </w:r>
      <w:r w:rsidR="000B5FC5">
        <w:rPr>
          <w:rtl/>
        </w:rPr>
        <w:t>،</w:t>
      </w:r>
      <w:r>
        <w:rPr>
          <w:rtl/>
        </w:rPr>
        <w:t xml:space="preserve"> </w:t>
      </w:r>
      <w:r w:rsidRPr="002D5FFC">
        <w:rPr>
          <w:rtl/>
        </w:rPr>
        <w:t xml:space="preserve">ومثله في هامش </w:t>
      </w:r>
      <w:r>
        <w:rPr>
          <w:rtl/>
        </w:rPr>
        <w:t>«م»</w:t>
      </w:r>
      <w:r w:rsidRPr="002D5FFC">
        <w:rPr>
          <w:rtl/>
        </w:rPr>
        <w:t xml:space="preserve"> بدون «من» والظاهرأن المراد ان في بعض النسخ (</w:t>
      </w:r>
      <w:r>
        <w:rPr>
          <w:rFonts w:hint="cs"/>
          <w:rtl/>
        </w:rPr>
        <w:t xml:space="preserve"> </w:t>
      </w:r>
      <w:r w:rsidRPr="002D5FFC">
        <w:rPr>
          <w:rtl/>
        </w:rPr>
        <w:t>أشياخ ) بدل (</w:t>
      </w:r>
      <w:r>
        <w:rPr>
          <w:rFonts w:hint="cs"/>
          <w:rtl/>
        </w:rPr>
        <w:t xml:space="preserve"> </w:t>
      </w:r>
      <w:r w:rsidRPr="002D5FFC">
        <w:rPr>
          <w:rtl/>
        </w:rPr>
        <w:t>أهل )</w:t>
      </w:r>
      <w:r>
        <w:rPr>
          <w:rtl/>
        </w:rPr>
        <w:t>.</w:t>
      </w:r>
    </w:p>
    <w:p w:rsidR="00FF6DFF" w:rsidRPr="002D5FFC" w:rsidRDefault="00FF6DFF" w:rsidP="00FF6DFF">
      <w:pPr>
        <w:pStyle w:val="libFootnote0"/>
        <w:rPr>
          <w:rtl/>
        </w:rPr>
      </w:pPr>
      <w:r w:rsidRPr="002D5FFC">
        <w:rPr>
          <w:rtl/>
        </w:rPr>
        <w:t>(6)</w:t>
      </w:r>
      <w:r>
        <w:rPr>
          <w:rFonts w:hint="cs"/>
          <w:rtl/>
        </w:rPr>
        <w:t xml:space="preserve"> </w:t>
      </w:r>
      <w:r w:rsidRPr="002D5FFC">
        <w:rPr>
          <w:rtl/>
        </w:rPr>
        <w:t>النحل 16</w:t>
      </w:r>
      <w:r w:rsidR="000B5FC5">
        <w:rPr>
          <w:rtl/>
        </w:rPr>
        <w:t>:</w:t>
      </w:r>
      <w:r w:rsidRPr="002D5FFC">
        <w:rPr>
          <w:rtl/>
        </w:rPr>
        <w:t xml:space="preserve"> 43</w:t>
      </w:r>
      <w:r w:rsidR="000B5FC5">
        <w:rPr>
          <w:rtl/>
        </w:rPr>
        <w:t>،</w:t>
      </w:r>
      <w:r>
        <w:rPr>
          <w:rtl/>
        </w:rPr>
        <w:t xml:space="preserve"> </w:t>
      </w:r>
      <w:r w:rsidRPr="002D5FFC">
        <w:rPr>
          <w:rtl/>
        </w:rPr>
        <w:t>الانبياء 21</w:t>
      </w:r>
      <w:r w:rsidR="000B5FC5">
        <w:rPr>
          <w:rtl/>
        </w:rPr>
        <w:t>:</w:t>
      </w:r>
      <w:r w:rsidRPr="002D5FFC">
        <w:rPr>
          <w:rtl/>
        </w:rPr>
        <w:t xml:space="preserve"> 7. </w:t>
      </w:r>
    </w:p>
    <w:p w:rsidR="00FF6DFF" w:rsidRDefault="00FF6DFF" w:rsidP="00A90091">
      <w:pPr>
        <w:pStyle w:val="libNormal"/>
        <w:rPr>
          <w:rtl/>
        </w:rPr>
      </w:pPr>
      <w:r>
        <w:rPr>
          <w:rtl/>
        </w:rPr>
        <w:br w:type="page"/>
      </w:r>
      <w:r w:rsidRPr="00CD4A30">
        <w:rPr>
          <w:rtl/>
        </w:rPr>
        <w:lastRenderedPageBreak/>
        <w:t>قالَ الشّيخُ الرازي</w:t>
      </w:r>
      <w:r w:rsidR="000B5FC5">
        <w:rPr>
          <w:rtl/>
        </w:rPr>
        <w:t>:</w:t>
      </w:r>
      <w:r>
        <w:rPr>
          <w:rFonts w:hint="cs"/>
          <w:rtl/>
        </w:rPr>
        <w:t xml:space="preserve"> </w:t>
      </w:r>
      <w:r w:rsidRPr="00CD4A30">
        <w:rPr>
          <w:rtl/>
        </w:rPr>
        <w:t>وقد ساَلتُ محمّدَ بنَ مُقاتِلٍ عن هذا فتكلّمَ فيه برأْيِه</w:t>
      </w:r>
      <w:r w:rsidR="000B5FC5">
        <w:rPr>
          <w:rtl/>
        </w:rPr>
        <w:t>،</w:t>
      </w:r>
      <w:r>
        <w:rPr>
          <w:rtl/>
        </w:rPr>
        <w:t xml:space="preserve"> </w:t>
      </w:r>
      <w:r w:rsidRPr="00CD4A30">
        <w:rPr>
          <w:rtl/>
        </w:rPr>
        <w:t>وقال</w:t>
      </w:r>
      <w:r w:rsidR="000B5FC5">
        <w:rPr>
          <w:rtl/>
        </w:rPr>
        <w:t>:</w:t>
      </w:r>
      <w:r w:rsidRPr="00CD4A30">
        <w:rPr>
          <w:rtl/>
        </w:rPr>
        <w:t xml:space="preserve"> أَهلُ الذَكرِ: العلماءُ كافّة؛ فذكرتُ ذلكَ لأبي زُرْعةَ فبقي متعجِّباً من قوله</w:t>
      </w:r>
      <w:r w:rsidR="000B5FC5">
        <w:rPr>
          <w:rtl/>
        </w:rPr>
        <w:t>،</w:t>
      </w:r>
      <w:r>
        <w:rPr>
          <w:rtl/>
        </w:rPr>
        <w:t xml:space="preserve"> </w:t>
      </w:r>
      <w:r w:rsidRPr="00CD4A30">
        <w:rPr>
          <w:rtl/>
        </w:rPr>
        <w:t>وأَوردتُ عليه ما حدّثَني به يحيى بن عبدِ الحميدِ؛ قالَ</w:t>
      </w:r>
      <w:r w:rsidR="000B5FC5">
        <w:rPr>
          <w:rtl/>
        </w:rPr>
        <w:t>:</w:t>
      </w:r>
      <w:r w:rsidRPr="00CD4A30">
        <w:rPr>
          <w:rtl/>
        </w:rPr>
        <w:t xml:space="preserve"> صدقَ محمد بنُ عليٍّ</w:t>
      </w:r>
      <w:r w:rsidR="000B5FC5">
        <w:rPr>
          <w:rtl/>
        </w:rPr>
        <w:t>،</w:t>
      </w:r>
      <w:r>
        <w:rPr>
          <w:rtl/>
        </w:rPr>
        <w:t xml:space="preserve"> </w:t>
      </w:r>
      <w:r w:rsidRPr="00CD4A30">
        <w:rPr>
          <w:rtl/>
        </w:rPr>
        <w:t>إنّهم أَهلُ الذَكرِ</w:t>
      </w:r>
      <w:r w:rsidR="000B5FC5">
        <w:rPr>
          <w:rtl/>
        </w:rPr>
        <w:t>،</w:t>
      </w:r>
      <w:r>
        <w:rPr>
          <w:rtl/>
        </w:rPr>
        <w:t xml:space="preserve"> </w:t>
      </w:r>
      <w:r w:rsidRPr="00CD4A30">
        <w:rPr>
          <w:rtl/>
        </w:rPr>
        <w:t xml:space="preserve">ولَعمري إِنّ أبا جعفرٍ </w:t>
      </w:r>
      <w:r w:rsidR="000B5FC5" w:rsidRPr="000B5FC5">
        <w:rPr>
          <w:rStyle w:val="libAlaemChar"/>
          <w:rFonts w:hint="cs"/>
          <w:rtl/>
        </w:rPr>
        <w:t>عليه‌السلام</w:t>
      </w:r>
      <w:r w:rsidRPr="00CD4A30">
        <w:rPr>
          <w:rtl/>
        </w:rPr>
        <w:t xml:space="preserve"> لَمِنْ أكبرِ العلماءِ </w:t>
      </w:r>
      <w:r w:rsidRPr="00FF6DFF">
        <w:rPr>
          <w:rStyle w:val="libFootnotenumChar"/>
          <w:rtl/>
        </w:rPr>
        <w:t>(1)</w:t>
      </w:r>
      <w:r w:rsidRPr="00040AD1">
        <w:rPr>
          <w:rtl/>
        </w:rPr>
        <w:t>.</w:t>
      </w:r>
      <w:r w:rsidRPr="00CD4A30">
        <w:rPr>
          <w:rtl/>
        </w:rPr>
        <w:t xml:space="preserve"> </w:t>
      </w:r>
    </w:p>
    <w:p w:rsidR="00FF6DFF" w:rsidRDefault="00FF6DFF" w:rsidP="00A90091">
      <w:pPr>
        <w:pStyle w:val="libNormal"/>
        <w:rPr>
          <w:rtl/>
        </w:rPr>
      </w:pPr>
      <w:r w:rsidRPr="00CD4A30">
        <w:rPr>
          <w:rtl/>
        </w:rPr>
        <w:t xml:space="preserve">وقد روى أَبو جعفرٍ </w:t>
      </w:r>
      <w:r w:rsidR="000B5FC5" w:rsidRPr="000B5FC5">
        <w:rPr>
          <w:rStyle w:val="libAlaemChar"/>
          <w:rFonts w:hint="cs"/>
          <w:rtl/>
        </w:rPr>
        <w:t>عليه‌السلام</w:t>
      </w:r>
      <w:r w:rsidRPr="00CD4A30">
        <w:rPr>
          <w:rtl/>
        </w:rPr>
        <w:t xml:space="preserve"> أَخبارَ المُبتدأ </w:t>
      </w:r>
      <w:r w:rsidRPr="00FF6DFF">
        <w:rPr>
          <w:rStyle w:val="libFootnotenumChar"/>
          <w:rtl/>
        </w:rPr>
        <w:t>(2)</w:t>
      </w:r>
      <w:r w:rsidRPr="00F00C45">
        <w:rPr>
          <w:rtl/>
        </w:rPr>
        <w:t xml:space="preserve"> </w:t>
      </w:r>
      <w:r w:rsidRPr="00CD4A30">
        <w:rPr>
          <w:rtl/>
        </w:rPr>
        <w:t xml:space="preserve">وأَخبارَ الأنبياءِ وكَتَبَ عنه النّاسُ المغَازِيَ وأثروا عنه السُّنْنَ </w:t>
      </w:r>
      <w:r w:rsidRPr="00FF6DFF">
        <w:rPr>
          <w:rStyle w:val="libFootnotenumChar"/>
          <w:rtl/>
        </w:rPr>
        <w:t>(3)</w:t>
      </w:r>
      <w:r w:rsidRPr="00F00C45">
        <w:rPr>
          <w:rtl/>
        </w:rPr>
        <w:t xml:space="preserve"> </w:t>
      </w:r>
      <w:r w:rsidRPr="00CD4A30">
        <w:rPr>
          <w:rtl/>
        </w:rPr>
        <w:t xml:space="preserve">واعتمدوا عليه في مناسكِ الحجِّ الّتي رواها عن رسولِ اللهِّ </w:t>
      </w:r>
      <w:r w:rsidR="000B5FC5" w:rsidRPr="000B5FC5">
        <w:rPr>
          <w:rStyle w:val="libAlaemChar"/>
          <w:rFonts w:hint="cs"/>
          <w:rtl/>
        </w:rPr>
        <w:t>صلى‌الله‌عليه‌وآله</w:t>
      </w:r>
      <w:r w:rsidRPr="00CD4A30">
        <w:rPr>
          <w:rtl/>
        </w:rPr>
        <w:t xml:space="preserve"> وكتبوا عنه تفسيرَ القرآن</w:t>
      </w:r>
      <w:r w:rsidR="000B5FC5">
        <w:rPr>
          <w:rtl/>
        </w:rPr>
        <w:t>،</w:t>
      </w:r>
      <w:r>
        <w:rPr>
          <w:rtl/>
        </w:rPr>
        <w:t xml:space="preserve"> </w:t>
      </w:r>
      <w:r w:rsidRPr="00CD4A30">
        <w:rPr>
          <w:rtl/>
        </w:rPr>
        <w:t>وروتْ عنه الخاص</w:t>
      </w:r>
      <w:r>
        <w:rPr>
          <w:rFonts w:hint="cs"/>
          <w:rtl/>
        </w:rPr>
        <w:t>ّ</w:t>
      </w:r>
      <w:r w:rsidRPr="00CD4A30">
        <w:rPr>
          <w:rtl/>
        </w:rPr>
        <w:t>ةُ والعامّةُ الأخبارَ</w:t>
      </w:r>
      <w:r w:rsidR="000B5FC5">
        <w:rPr>
          <w:rtl/>
        </w:rPr>
        <w:t>،</w:t>
      </w:r>
      <w:r>
        <w:rPr>
          <w:rtl/>
        </w:rPr>
        <w:t xml:space="preserve"> </w:t>
      </w:r>
      <w:r w:rsidRPr="00CD4A30">
        <w:rPr>
          <w:rtl/>
        </w:rPr>
        <w:t>وناظَرَ مَنْ كانَ يَرِدُ عليه من أَهلِ الأراء وحَفِظَ عنه النّاسُ كثيراً من علمِ الكلامِ</w:t>
      </w:r>
      <w:r>
        <w:rPr>
          <w:rtl/>
        </w:rPr>
        <w:t>.</w:t>
      </w:r>
      <w:r w:rsidRPr="00CD4A30">
        <w:rPr>
          <w:rtl/>
        </w:rPr>
        <w:t xml:space="preserve"> </w:t>
      </w:r>
    </w:p>
    <w:p w:rsidR="00FF6DFF" w:rsidRDefault="00FF6DFF" w:rsidP="00A90091">
      <w:pPr>
        <w:pStyle w:val="libNormal"/>
        <w:rPr>
          <w:rtl/>
        </w:rPr>
      </w:pPr>
      <w:r w:rsidRPr="00CD4A30">
        <w:rPr>
          <w:rtl/>
        </w:rPr>
        <w:t>أخبرَني الشّريفُ أبو محمّدٍ قالَ</w:t>
      </w:r>
      <w:r w:rsidR="000B5FC5">
        <w:rPr>
          <w:rtl/>
        </w:rPr>
        <w:t>:</w:t>
      </w:r>
      <w:r w:rsidRPr="00CD4A30">
        <w:rPr>
          <w:rtl/>
        </w:rPr>
        <w:t xml:space="preserve"> حدّثَني جدِّي قالَ</w:t>
      </w:r>
      <w:r w:rsidR="000B5FC5">
        <w:rPr>
          <w:rtl/>
        </w:rPr>
        <w:t>:</w:t>
      </w:r>
      <w:r w:rsidRPr="00CD4A30">
        <w:rPr>
          <w:rtl/>
        </w:rPr>
        <w:t xml:space="preserve"> حدّثَني الزُّبيرُبنُ أبي بكرٍ قالَ</w:t>
      </w:r>
      <w:r w:rsidR="000B5FC5">
        <w:rPr>
          <w:rtl/>
        </w:rPr>
        <w:t>:</w:t>
      </w:r>
      <w:r w:rsidRPr="00CD4A30">
        <w:rPr>
          <w:rtl/>
        </w:rPr>
        <w:t xml:space="preserve"> حدّثَني عبدُ الرحمنِ بن عبدِاللهِ الزُّهْريّ قالَ</w:t>
      </w:r>
      <w:r w:rsidR="000B5FC5">
        <w:rPr>
          <w:rtl/>
        </w:rPr>
        <w:t>:</w:t>
      </w:r>
      <w:r w:rsidRPr="00CD4A30">
        <w:rPr>
          <w:rtl/>
        </w:rPr>
        <w:t xml:space="preserve"> حَجَّ هِشامُ بنُ عبدِ الملكِ فدخلَ المسجدَ الحرامَ مُتكِئاً على يدِ سالمٍ مولاه</w:t>
      </w:r>
      <w:r w:rsidR="000B5FC5">
        <w:rPr>
          <w:rtl/>
        </w:rPr>
        <w:t>،</w:t>
      </w:r>
      <w:r>
        <w:rPr>
          <w:rtl/>
        </w:rPr>
        <w:t xml:space="preserve"> </w:t>
      </w:r>
      <w:r w:rsidRPr="00CD4A30">
        <w:rPr>
          <w:rtl/>
        </w:rPr>
        <w:t xml:space="preserve">ومحمّدُ بنُ عليِّ بنِ الحسينِ </w:t>
      </w:r>
      <w:r w:rsidR="000B5FC5" w:rsidRPr="000B5FC5">
        <w:rPr>
          <w:rStyle w:val="libAlaemChar"/>
          <w:rFonts w:hint="cs"/>
          <w:rtl/>
        </w:rPr>
        <w:t>عليهم‌السلام</w:t>
      </w:r>
      <w:r w:rsidRPr="00CD4A30">
        <w:rPr>
          <w:rtl/>
        </w:rPr>
        <w:t xml:space="preserve"> جالسٌ في المسجدِ</w:t>
      </w:r>
      <w:r w:rsidR="000B5FC5">
        <w:rPr>
          <w:rtl/>
        </w:rPr>
        <w:t>،</w:t>
      </w:r>
      <w:r>
        <w:rPr>
          <w:rtl/>
        </w:rPr>
        <w:t xml:space="preserve"> </w:t>
      </w:r>
      <w:r w:rsidRPr="00CD4A30">
        <w:rPr>
          <w:rtl/>
        </w:rPr>
        <w:t>فقالَ له سالم مولاه</w:t>
      </w:r>
      <w:r w:rsidR="000B5FC5">
        <w:rPr>
          <w:rtl/>
        </w:rPr>
        <w:t>:</w:t>
      </w:r>
      <w:r w:rsidRPr="00CD4A30">
        <w:rPr>
          <w:rtl/>
        </w:rPr>
        <w:t xml:space="preserve"> يا أميرَالمؤمنينَ هذا محمّدُ بنُ عليّ ؛ قال هشامٌ</w:t>
      </w:r>
      <w:r w:rsidR="000B5FC5">
        <w:rPr>
          <w:rtl/>
        </w:rPr>
        <w:t>:</w:t>
      </w:r>
      <w:r w:rsidRPr="00CD4A30">
        <w:rPr>
          <w:rtl/>
        </w:rPr>
        <w:t xml:space="preserve"> المَفْتُوْنُ به أهل العراق</w:t>
      </w:r>
      <w:r>
        <w:rPr>
          <w:rtl/>
        </w:rPr>
        <w:t>؟</w:t>
      </w:r>
      <w:r w:rsidRPr="00CD4A30">
        <w:rPr>
          <w:rtl/>
        </w:rPr>
        <w:t xml:space="preserve"> قالَ</w:t>
      </w:r>
      <w:r w:rsidR="000B5FC5">
        <w:rPr>
          <w:rtl/>
        </w:rPr>
        <w:t>:</w:t>
      </w:r>
      <w:r w:rsidRPr="00CD4A30">
        <w:rPr>
          <w:rtl/>
        </w:rPr>
        <w:t xml:space="preserve"> نعم ؛ قالَ</w:t>
      </w:r>
      <w:r w:rsidR="000B5FC5">
        <w:rPr>
          <w:rtl/>
        </w:rPr>
        <w:t>:</w:t>
      </w:r>
      <w:r w:rsidRPr="00CD4A30">
        <w:rPr>
          <w:rtl/>
        </w:rPr>
        <w:t xml:space="preserve"> اذهبْ إليه فقُلْ له يقولُ لكَ أميرُ المؤمنينَ</w:t>
      </w:r>
      <w:r w:rsidR="000B5FC5">
        <w:rPr>
          <w:rtl/>
        </w:rPr>
        <w:t>:</w:t>
      </w:r>
      <w:r w:rsidRPr="00CD4A30">
        <w:rPr>
          <w:rtl/>
        </w:rPr>
        <w:t xml:space="preserve"> ما اَلّذي يأْكلُ النّاسُ ويَشربونَ إِلى أن يُفْصَلَ بينهم يوم القيامةِ</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انظر الكافي 1</w:t>
      </w:r>
      <w:r w:rsidR="000B5FC5">
        <w:rPr>
          <w:rtl/>
        </w:rPr>
        <w:t>:</w:t>
      </w:r>
      <w:r w:rsidRPr="002D5FFC">
        <w:rPr>
          <w:rtl/>
        </w:rPr>
        <w:t xml:space="preserve"> 163</w:t>
      </w:r>
      <w:r w:rsidR="008F72F1">
        <w:rPr>
          <w:rtl/>
        </w:rPr>
        <w:t xml:space="preserve"> - </w:t>
      </w:r>
      <w:r w:rsidRPr="002D5FFC">
        <w:rPr>
          <w:rtl/>
        </w:rPr>
        <w:t xml:space="preserve">165 باب ان اهل الذكر هم الائمة </w:t>
      </w:r>
      <w:r w:rsidR="000B5FC5" w:rsidRPr="000B5FC5">
        <w:rPr>
          <w:rStyle w:val="libFootnoteAlaemChar"/>
          <w:rFonts w:hint="cs"/>
          <w:rtl/>
        </w:rPr>
        <w:t>عليهم‌السلام</w:t>
      </w:r>
      <w:r w:rsidR="000B5FC5">
        <w:rPr>
          <w:rtl/>
        </w:rPr>
        <w:t>،</w:t>
      </w:r>
      <w:r>
        <w:rPr>
          <w:rtl/>
        </w:rPr>
        <w:t xml:space="preserve"> </w:t>
      </w:r>
      <w:r w:rsidRPr="002D5FFC">
        <w:rPr>
          <w:rtl/>
        </w:rPr>
        <w:t>المناقب لابن شهرآشوب 4</w:t>
      </w:r>
      <w:r w:rsidR="000B5FC5">
        <w:rPr>
          <w:rtl/>
        </w:rPr>
        <w:t>:</w:t>
      </w:r>
      <w:r w:rsidRPr="002D5FFC">
        <w:rPr>
          <w:rtl/>
        </w:rPr>
        <w:t xml:space="preserve"> 178 باختصار</w:t>
      </w:r>
      <w:r w:rsidR="000B5FC5">
        <w:rPr>
          <w:rtl/>
        </w:rPr>
        <w:t>،</w:t>
      </w:r>
      <w:r>
        <w:rPr>
          <w:rtl/>
        </w:rPr>
        <w:t xml:space="preserve"> </w:t>
      </w:r>
      <w:r w:rsidRPr="002D5FFC">
        <w:rPr>
          <w:rtl/>
        </w:rPr>
        <w:t>وفي بصائر الدرجات</w:t>
      </w:r>
      <w:r w:rsidR="000B5FC5">
        <w:rPr>
          <w:rtl/>
        </w:rPr>
        <w:t>:</w:t>
      </w:r>
      <w:r w:rsidRPr="002D5FFC">
        <w:rPr>
          <w:rtl/>
        </w:rPr>
        <w:t xml:space="preserve"> 11</w:t>
      </w:r>
      <w:r w:rsidR="008F72F1">
        <w:rPr>
          <w:rtl/>
        </w:rPr>
        <w:t xml:space="preserve"> - </w:t>
      </w:r>
      <w:r w:rsidRPr="002D5FFC">
        <w:rPr>
          <w:rtl/>
        </w:rPr>
        <w:t>15</w:t>
      </w:r>
      <w:r w:rsidR="000B5FC5">
        <w:rPr>
          <w:rtl/>
        </w:rPr>
        <w:t>،</w:t>
      </w:r>
      <w:r>
        <w:rPr>
          <w:rtl/>
        </w:rPr>
        <w:t xml:space="preserve"> </w:t>
      </w:r>
      <w:r w:rsidRPr="002D5FFC">
        <w:rPr>
          <w:rtl/>
        </w:rPr>
        <w:t>فلاحظ</w:t>
      </w:r>
      <w:r>
        <w:rPr>
          <w:rtl/>
        </w:rPr>
        <w:t>.</w:t>
      </w:r>
    </w:p>
    <w:p w:rsidR="00FF6DFF" w:rsidRDefault="00FF6DFF" w:rsidP="00FF6DFF">
      <w:pPr>
        <w:pStyle w:val="libFootnote0"/>
        <w:rPr>
          <w:rtl/>
        </w:rPr>
      </w:pPr>
      <w:r w:rsidRPr="002D5FFC">
        <w:rPr>
          <w:rtl/>
        </w:rPr>
        <w:t>(2)</w:t>
      </w:r>
      <w:r>
        <w:rPr>
          <w:rFonts w:hint="cs"/>
          <w:rtl/>
        </w:rPr>
        <w:t xml:space="preserve"> </w:t>
      </w:r>
      <w:r w:rsidRPr="002D5FFC">
        <w:rPr>
          <w:rtl/>
        </w:rPr>
        <w:t xml:space="preserve">في هامش </w:t>
      </w:r>
      <w:r>
        <w:rPr>
          <w:rtl/>
        </w:rPr>
        <w:t>«ش»</w:t>
      </w:r>
      <w:r w:rsidR="000B5FC5">
        <w:rPr>
          <w:rtl/>
        </w:rPr>
        <w:t>:</w:t>
      </w:r>
      <w:r w:rsidRPr="002D5FFC">
        <w:rPr>
          <w:rtl/>
        </w:rPr>
        <w:t xml:space="preserve"> يعني ابتداء خلق العالم</w:t>
      </w:r>
      <w:r>
        <w:rPr>
          <w:rtl/>
        </w:rPr>
        <w:t>.</w:t>
      </w:r>
    </w:p>
    <w:p w:rsidR="00FF6DFF" w:rsidRPr="002D5FFC" w:rsidRDefault="00FF6DFF" w:rsidP="00FF6DFF">
      <w:pPr>
        <w:pStyle w:val="libFootnote0"/>
        <w:rPr>
          <w:rtl/>
        </w:rPr>
      </w:pPr>
      <w:r w:rsidRPr="002D5FFC">
        <w:rPr>
          <w:rtl/>
        </w:rPr>
        <w:t xml:space="preserve">(3) في «ش» </w:t>
      </w:r>
      <w:r>
        <w:rPr>
          <w:rtl/>
        </w:rPr>
        <w:t>و «م»</w:t>
      </w:r>
      <w:r w:rsidRPr="002D5FFC">
        <w:rPr>
          <w:rtl/>
        </w:rPr>
        <w:t xml:space="preserve"> </w:t>
      </w:r>
      <w:r>
        <w:rPr>
          <w:rtl/>
        </w:rPr>
        <w:t>و «</w:t>
      </w:r>
      <w:r w:rsidRPr="002D5FFC">
        <w:rPr>
          <w:rtl/>
        </w:rPr>
        <w:t>ح »</w:t>
      </w:r>
      <w:r w:rsidR="000B5FC5">
        <w:rPr>
          <w:rtl/>
        </w:rPr>
        <w:t>:</w:t>
      </w:r>
      <w:r w:rsidRPr="002D5FFC">
        <w:rPr>
          <w:rtl/>
        </w:rPr>
        <w:t xml:space="preserve"> السير</w:t>
      </w:r>
      <w:r w:rsidR="000B5FC5">
        <w:rPr>
          <w:rtl/>
        </w:rPr>
        <w:t>،</w:t>
      </w:r>
      <w:r>
        <w:rPr>
          <w:rtl/>
        </w:rPr>
        <w:t xml:space="preserve"> </w:t>
      </w:r>
      <w:r w:rsidRPr="002D5FFC">
        <w:rPr>
          <w:rtl/>
        </w:rPr>
        <w:t xml:space="preserve">وما اثبتناه من هامش </w:t>
      </w:r>
      <w:r>
        <w:rPr>
          <w:rtl/>
        </w:rPr>
        <w:t>«ش»</w:t>
      </w:r>
      <w:r w:rsidRPr="002D5FFC">
        <w:rPr>
          <w:rtl/>
        </w:rPr>
        <w:t xml:space="preserve"> </w:t>
      </w:r>
      <w:r>
        <w:rPr>
          <w:rtl/>
        </w:rPr>
        <w:t>و «م».</w:t>
      </w:r>
      <w:r w:rsidRPr="00CD4A30">
        <w:rPr>
          <w:rtl/>
        </w:rPr>
        <w:t xml:space="preserve"> </w:t>
      </w:r>
    </w:p>
    <w:p w:rsidR="00FF6DFF" w:rsidRDefault="00FF6DFF" w:rsidP="00A90091">
      <w:pPr>
        <w:pStyle w:val="libNormal"/>
        <w:rPr>
          <w:rtl/>
        </w:rPr>
      </w:pPr>
      <w:r>
        <w:rPr>
          <w:rtl/>
        </w:rPr>
        <w:br w:type="page"/>
      </w:r>
      <w:r w:rsidRPr="00CD4A30">
        <w:rPr>
          <w:rtl/>
        </w:rPr>
        <w:lastRenderedPageBreak/>
        <w:t xml:space="preserve">قالَ له أبوجعفرٍ </w:t>
      </w:r>
      <w:r w:rsidR="000B5FC5" w:rsidRPr="000B5FC5">
        <w:rPr>
          <w:rStyle w:val="libAlaemChar"/>
          <w:rFonts w:hint="cs"/>
          <w:rtl/>
        </w:rPr>
        <w:t>عليه‌السلام</w:t>
      </w:r>
      <w:r w:rsidR="000B5FC5">
        <w:rPr>
          <w:rtl/>
        </w:rPr>
        <w:t>:</w:t>
      </w:r>
      <w:r w:rsidRPr="00CD4A30">
        <w:rPr>
          <w:rtl/>
        </w:rPr>
        <w:t xml:space="preserve"> «يُحشرُ النّاسُ على مثلِ قُرْصِ النَّقِيِّ </w:t>
      </w:r>
      <w:r w:rsidRPr="00FF6DFF">
        <w:rPr>
          <w:rStyle w:val="libFootnotenumChar"/>
          <w:rtl/>
        </w:rPr>
        <w:t>(1)</w:t>
      </w:r>
      <w:r w:rsidR="000B5FC5">
        <w:rPr>
          <w:rtl/>
        </w:rPr>
        <w:t>،</w:t>
      </w:r>
      <w:r w:rsidRPr="009A0F25">
        <w:rPr>
          <w:rtl/>
        </w:rPr>
        <w:t xml:space="preserve"> </w:t>
      </w:r>
      <w:r w:rsidRPr="00CD4A30">
        <w:rPr>
          <w:rtl/>
        </w:rPr>
        <w:t>فيها أنهارٌ متفجِّرةٌ</w:t>
      </w:r>
      <w:r w:rsidR="000B5FC5">
        <w:rPr>
          <w:rtl/>
        </w:rPr>
        <w:t>،</w:t>
      </w:r>
      <w:r>
        <w:rPr>
          <w:rtl/>
        </w:rPr>
        <w:t xml:space="preserve"> </w:t>
      </w:r>
      <w:r w:rsidRPr="00CD4A30">
        <w:rPr>
          <w:rtl/>
        </w:rPr>
        <w:t>يأكلونَ ويشربونَ حتّى يُفرغَ منَ الحسابِ »</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فرأىَ هِشامٌ أنّه قد ظفرَ به</w:t>
      </w:r>
      <w:r w:rsidR="000B5FC5">
        <w:rPr>
          <w:rtl/>
        </w:rPr>
        <w:t>،</w:t>
      </w:r>
      <w:r>
        <w:rPr>
          <w:rtl/>
        </w:rPr>
        <w:t xml:space="preserve"> </w:t>
      </w:r>
      <w:r w:rsidRPr="00CD4A30">
        <w:rPr>
          <w:rtl/>
        </w:rPr>
        <w:t>فقالَ</w:t>
      </w:r>
      <w:r w:rsidR="000B5FC5">
        <w:rPr>
          <w:rtl/>
        </w:rPr>
        <w:t>:</w:t>
      </w:r>
      <w:r w:rsidRPr="00CD4A30">
        <w:rPr>
          <w:rtl/>
        </w:rPr>
        <w:t xml:space="preserve"> اللهُ أكبرُ</w:t>
      </w:r>
      <w:r w:rsidR="000B5FC5">
        <w:rPr>
          <w:rtl/>
        </w:rPr>
        <w:t>،</w:t>
      </w:r>
      <w:r>
        <w:rPr>
          <w:rtl/>
        </w:rPr>
        <w:t xml:space="preserve"> </w:t>
      </w:r>
      <w:r w:rsidRPr="00CD4A30">
        <w:rPr>
          <w:rtl/>
        </w:rPr>
        <w:t>اذهبْ إِليه فقلْ له</w:t>
      </w:r>
      <w:r w:rsidR="000B5FC5">
        <w:rPr>
          <w:rtl/>
        </w:rPr>
        <w:t>:</w:t>
      </w:r>
      <w:r w:rsidRPr="00CD4A30">
        <w:rPr>
          <w:rtl/>
        </w:rPr>
        <w:t xml:space="preserve"> ما أشغَلَهم عنِ الأكلِ والشُّربِ يومئذٍ</w:t>
      </w:r>
      <w:r>
        <w:rPr>
          <w:rtl/>
        </w:rPr>
        <w:t>؟</w:t>
      </w:r>
      <w:r w:rsidRPr="00CD4A30">
        <w:rPr>
          <w:rtl/>
        </w:rPr>
        <w:t xml:space="preserve">! </w:t>
      </w:r>
    </w:p>
    <w:p w:rsidR="00FF6DFF" w:rsidRDefault="00FF6DFF" w:rsidP="00A90091">
      <w:pPr>
        <w:pStyle w:val="libNormal"/>
        <w:rPr>
          <w:rtl/>
        </w:rPr>
      </w:pPr>
      <w:r w:rsidRPr="00CD4A30">
        <w:rPr>
          <w:rtl/>
        </w:rPr>
        <w:t xml:space="preserve">فقالَ له أبو جعفر </w:t>
      </w:r>
      <w:r w:rsidR="000B5FC5" w:rsidRPr="000B5FC5">
        <w:rPr>
          <w:rStyle w:val="libAlaemChar"/>
          <w:rFonts w:hint="cs"/>
          <w:rtl/>
        </w:rPr>
        <w:t>عليه‌السلام</w:t>
      </w:r>
      <w:r w:rsidR="000B5FC5">
        <w:rPr>
          <w:rtl/>
        </w:rPr>
        <w:t>:</w:t>
      </w:r>
      <w:r w:rsidRPr="00CD4A30">
        <w:rPr>
          <w:rtl/>
        </w:rPr>
        <w:t xml:space="preserve"> «هم في النّارِ أشغلُ ولم يُشْغَلوا عن أنْ قالوا</w:t>
      </w:r>
      <w:r w:rsidR="000B5FC5">
        <w:rPr>
          <w:rFonts w:hint="cs"/>
          <w:rtl/>
        </w:rPr>
        <w:t>:</w:t>
      </w:r>
      <w:r>
        <w:rPr>
          <w:rFonts w:hint="cs"/>
          <w:rtl/>
        </w:rPr>
        <w:t xml:space="preserve"> </w:t>
      </w:r>
      <w:r w:rsidRPr="00A90091">
        <w:rPr>
          <w:rStyle w:val="libAlaemChar"/>
          <w:rtl/>
        </w:rPr>
        <w:t>(</w:t>
      </w:r>
      <w:r w:rsidRPr="00CD4A30">
        <w:rPr>
          <w:rtl/>
        </w:rPr>
        <w:t xml:space="preserve"> </w:t>
      </w:r>
      <w:r w:rsidRPr="00FF6DFF">
        <w:rPr>
          <w:rStyle w:val="libAieChar"/>
          <w:rtl/>
        </w:rPr>
        <w:t xml:space="preserve">أفِيْضُوْا عَلَينَا مِنَ الماءِ أو ممٌا رَزَقَكمُ اللهُ </w:t>
      </w:r>
      <w:r w:rsidRPr="00A90091">
        <w:rPr>
          <w:rStyle w:val="libAlaemChar"/>
          <w:rtl/>
        </w:rPr>
        <w:t>)</w:t>
      </w:r>
      <w:r w:rsidRPr="009A0F25">
        <w:rPr>
          <w:rtl/>
        </w:rPr>
        <w:t xml:space="preserve"> </w:t>
      </w:r>
      <w:r w:rsidRPr="00FF6DFF">
        <w:rPr>
          <w:rStyle w:val="libFootnotenumChar"/>
          <w:rtl/>
        </w:rPr>
        <w:t>(2)</w:t>
      </w:r>
      <w:r w:rsidRPr="00F00C45">
        <w:rPr>
          <w:rtl/>
        </w:rPr>
        <w:t xml:space="preserve"> </w:t>
      </w:r>
      <w:r w:rsidRPr="00CD4A30">
        <w:rPr>
          <w:rtl/>
        </w:rPr>
        <w:t>» فسكتَ هشامٌ لا يرجعُ كلاماً</w:t>
      </w:r>
      <w:r>
        <w:rPr>
          <w:rFonts w:hint="cs"/>
          <w:rtl/>
        </w:rPr>
        <w:t xml:space="preserve"> </w:t>
      </w:r>
      <w:r w:rsidRPr="00FF6DFF">
        <w:rPr>
          <w:rStyle w:val="libFootnotenumChar"/>
          <w:rtl/>
        </w:rPr>
        <w:t>(3)</w:t>
      </w:r>
      <w:r w:rsidRPr="009A0F25">
        <w:rPr>
          <w:rtl/>
        </w:rPr>
        <w:t>.</w:t>
      </w:r>
      <w:r w:rsidRPr="00CD4A30">
        <w:rPr>
          <w:rtl/>
        </w:rPr>
        <w:t xml:space="preserve"> </w:t>
      </w:r>
    </w:p>
    <w:p w:rsidR="00FF6DFF" w:rsidRDefault="00FF6DFF" w:rsidP="00A90091">
      <w:pPr>
        <w:pStyle w:val="libNormal"/>
        <w:rPr>
          <w:rtl/>
        </w:rPr>
      </w:pPr>
      <w:r w:rsidRPr="00CD4A30">
        <w:rPr>
          <w:rtl/>
        </w:rPr>
        <w:t xml:space="preserve">وجاءتِ الأخبارُ أنّ نافعَ بنَ الأزرقِ جاءَ إِلى محمّدِ بنِ عليّ </w:t>
      </w:r>
      <w:r w:rsidR="000B5FC5" w:rsidRPr="000B5FC5">
        <w:rPr>
          <w:rStyle w:val="libAlaemChar"/>
          <w:rFonts w:hint="cs"/>
          <w:rtl/>
        </w:rPr>
        <w:t>عليهما‌السلام</w:t>
      </w:r>
      <w:r w:rsidRPr="00CD4A30">
        <w:rPr>
          <w:rtl/>
        </w:rPr>
        <w:t xml:space="preserve"> فجلسَ بين يديه فسألَه </w:t>
      </w:r>
      <w:r w:rsidRPr="00FF6DFF">
        <w:rPr>
          <w:rStyle w:val="libFootnotenumChar"/>
          <w:rtl/>
        </w:rPr>
        <w:t>(4)</w:t>
      </w:r>
      <w:r w:rsidRPr="00F00C45">
        <w:rPr>
          <w:rtl/>
        </w:rPr>
        <w:t xml:space="preserve"> </w:t>
      </w:r>
      <w:r w:rsidRPr="00CD4A30">
        <w:rPr>
          <w:rtl/>
        </w:rPr>
        <w:t>عن مسائلَ في الحلالِ والحرام</w:t>
      </w:r>
      <w:r w:rsidR="000B5FC5">
        <w:rPr>
          <w:rtl/>
        </w:rPr>
        <w:t>،</w:t>
      </w:r>
      <w:r>
        <w:rPr>
          <w:rtl/>
        </w:rPr>
        <w:t xml:space="preserve"> </w:t>
      </w:r>
      <w:r w:rsidRPr="00CD4A30">
        <w:rPr>
          <w:rtl/>
        </w:rPr>
        <w:t xml:space="preserve">فقالَ له أبو جعفرٍ </w:t>
      </w:r>
      <w:r w:rsidR="000B5FC5" w:rsidRPr="000B5FC5">
        <w:rPr>
          <w:rStyle w:val="libAlaemChar"/>
          <w:rFonts w:hint="cs"/>
          <w:rtl/>
        </w:rPr>
        <w:t>عليه‌السلام</w:t>
      </w:r>
      <w:r w:rsidRPr="00CD4A30">
        <w:rPr>
          <w:rtl/>
        </w:rPr>
        <w:t xml:space="preserve"> في عُرْضِ كلامِه</w:t>
      </w:r>
      <w:r w:rsidR="000B5FC5">
        <w:rPr>
          <w:rtl/>
        </w:rPr>
        <w:t>:</w:t>
      </w:r>
      <w:r w:rsidRPr="00CD4A30">
        <w:rPr>
          <w:rtl/>
        </w:rPr>
        <w:t xml:space="preserve"> «قُلْ لهذه المارقَةِ</w:t>
      </w:r>
      <w:r w:rsidR="000B5FC5">
        <w:rPr>
          <w:rtl/>
        </w:rPr>
        <w:t>:</w:t>
      </w:r>
      <w:r w:rsidRPr="00CD4A30">
        <w:rPr>
          <w:rtl/>
        </w:rPr>
        <w:t xml:space="preserve"> بمَ استحللتم فراقَ أميرِ المؤمنين </w:t>
      </w:r>
      <w:r w:rsidR="000B5FC5" w:rsidRPr="000B5FC5">
        <w:rPr>
          <w:rStyle w:val="libAlaemChar"/>
          <w:rFonts w:hint="cs"/>
          <w:rtl/>
        </w:rPr>
        <w:t>عليه‌السلام</w:t>
      </w:r>
      <w:r w:rsidRPr="00CD4A30">
        <w:rPr>
          <w:rtl/>
        </w:rPr>
        <w:t xml:space="preserve"> وقد سفكتم دماءَكم بينَ يديه في طاعتهِ والقربةِ إِلى اللهِّ بنصرته</w:t>
      </w:r>
      <w:r>
        <w:rPr>
          <w:rtl/>
        </w:rPr>
        <w:t>؟</w:t>
      </w:r>
      <w:r w:rsidRPr="00CD4A30">
        <w:rPr>
          <w:rtl/>
        </w:rPr>
        <w:t>! فسيقولونَ لكَ</w:t>
      </w:r>
      <w:r w:rsidR="000B5FC5">
        <w:rPr>
          <w:rtl/>
        </w:rPr>
        <w:t>:</w:t>
      </w:r>
      <w:r w:rsidRPr="00CD4A30">
        <w:rPr>
          <w:rtl/>
        </w:rPr>
        <w:t xml:space="preserve"> إنه حَكَّمَ في دينِ اللهِ</w:t>
      </w:r>
      <w:r w:rsidR="000B5FC5">
        <w:rPr>
          <w:rtl/>
        </w:rPr>
        <w:t>،</w:t>
      </w:r>
      <w:r>
        <w:rPr>
          <w:rtl/>
        </w:rPr>
        <w:t xml:space="preserve"> </w:t>
      </w:r>
      <w:r w:rsidRPr="00CD4A30">
        <w:rPr>
          <w:rtl/>
        </w:rPr>
        <w:t>فقلْ لهم</w:t>
      </w:r>
      <w:r w:rsidR="000B5FC5">
        <w:rPr>
          <w:rtl/>
        </w:rPr>
        <w:t>:</w:t>
      </w:r>
      <w:r w:rsidRPr="00CD4A30">
        <w:rPr>
          <w:rtl/>
        </w:rPr>
        <w:t xml:space="preserve"> قد حَكَّمَ اللهُ تعالى في شريعةِ نبيِّه </w:t>
      </w:r>
      <w:r w:rsidR="000B5FC5" w:rsidRPr="000B5FC5">
        <w:rPr>
          <w:rStyle w:val="libAlaemChar"/>
          <w:rFonts w:hint="cs"/>
          <w:rtl/>
        </w:rPr>
        <w:t>عليه‌السلام</w:t>
      </w:r>
      <w:r w:rsidRPr="00CD4A30">
        <w:rPr>
          <w:rtl/>
        </w:rPr>
        <w:t xml:space="preserve"> رجلينِ من خلقهِ فقالَ تعالى</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فَابْعَثًوْا حَكَمَاً مِنْ أهْلِهِ وَحَكَمَاً مِنْ أَهِلِهَا إِنْ يُرِيْدَا إصْلاحَاً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النَقي</w:t>
      </w:r>
      <w:r w:rsidR="000B5FC5">
        <w:rPr>
          <w:rtl/>
        </w:rPr>
        <w:t>:</w:t>
      </w:r>
      <w:r w:rsidRPr="002D5FFC">
        <w:rPr>
          <w:rtl/>
        </w:rPr>
        <w:t xml:space="preserve"> الخبز الحُوّاري «النهاية</w:t>
      </w:r>
      <w:r>
        <w:rPr>
          <w:rFonts w:hint="cs"/>
          <w:rtl/>
        </w:rPr>
        <w:t xml:space="preserve"> </w:t>
      </w:r>
      <w:r>
        <w:rPr>
          <w:rtl/>
        </w:rPr>
        <w:t>5</w:t>
      </w:r>
      <w:r w:rsidR="000B5FC5">
        <w:rPr>
          <w:rtl/>
        </w:rPr>
        <w:t>:</w:t>
      </w:r>
      <w:r w:rsidRPr="002D5FFC">
        <w:rPr>
          <w:rtl/>
        </w:rPr>
        <w:t xml:space="preserve"> 112 »</w:t>
      </w:r>
      <w:r>
        <w:rPr>
          <w:rtl/>
        </w:rPr>
        <w:t>.</w:t>
      </w:r>
    </w:p>
    <w:p w:rsidR="00FF6DFF" w:rsidRDefault="00FF6DFF" w:rsidP="00FF6DFF">
      <w:pPr>
        <w:pStyle w:val="libFootnote0"/>
        <w:rPr>
          <w:rtl/>
        </w:rPr>
      </w:pPr>
      <w:r w:rsidRPr="002D5FFC">
        <w:rPr>
          <w:rtl/>
        </w:rPr>
        <w:t>(2) الأعراف 7</w:t>
      </w:r>
      <w:r w:rsidR="000B5FC5">
        <w:rPr>
          <w:rtl/>
        </w:rPr>
        <w:t>:</w:t>
      </w:r>
      <w:r w:rsidRPr="002D5FFC">
        <w:rPr>
          <w:rtl/>
        </w:rPr>
        <w:t xml:space="preserve"> 50</w:t>
      </w:r>
      <w:r>
        <w:rPr>
          <w:rtl/>
        </w:rPr>
        <w:t>.</w:t>
      </w:r>
    </w:p>
    <w:p w:rsidR="00FF6DFF" w:rsidRDefault="00FF6DFF" w:rsidP="00FF6DFF">
      <w:pPr>
        <w:pStyle w:val="libFootnote0"/>
        <w:rPr>
          <w:rtl/>
        </w:rPr>
      </w:pPr>
      <w:r w:rsidRPr="002D5FFC">
        <w:rPr>
          <w:rtl/>
        </w:rPr>
        <w:t>(3) سير اعلام النبلاء 4</w:t>
      </w:r>
      <w:r w:rsidR="000B5FC5">
        <w:rPr>
          <w:rtl/>
        </w:rPr>
        <w:t>:</w:t>
      </w:r>
      <w:r w:rsidRPr="002D5FFC">
        <w:rPr>
          <w:rtl/>
        </w:rPr>
        <w:t xml:space="preserve"> 405</w:t>
      </w:r>
      <w:r w:rsidR="000B5FC5">
        <w:rPr>
          <w:rtl/>
        </w:rPr>
        <w:t>،</w:t>
      </w:r>
      <w:r>
        <w:rPr>
          <w:rtl/>
        </w:rPr>
        <w:t xml:space="preserve"> </w:t>
      </w:r>
      <w:r w:rsidRPr="002D5FFC">
        <w:rPr>
          <w:rtl/>
        </w:rPr>
        <w:t>وفي هامشه عن تاريخ ابن عساكر15</w:t>
      </w:r>
      <w:r w:rsidR="000B5FC5">
        <w:rPr>
          <w:rtl/>
        </w:rPr>
        <w:t>:</w:t>
      </w:r>
      <w:r w:rsidRPr="002D5FFC">
        <w:rPr>
          <w:rtl/>
        </w:rPr>
        <w:t xml:space="preserve"> 353 ب</w:t>
      </w:r>
      <w:r w:rsidR="000B5FC5">
        <w:rPr>
          <w:rtl/>
        </w:rPr>
        <w:t>،</w:t>
      </w:r>
      <w:r>
        <w:rPr>
          <w:rtl/>
        </w:rPr>
        <w:t xml:space="preserve"> </w:t>
      </w:r>
      <w:r w:rsidRPr="002D5FFC">
        <w:rPr>
          <w:rtl/>
        </w:rPr>
        <w:t>مختصر تاريخ دمشق 23</w:t>
      </w:r>
      <w:r w:rsidR="000B5FC5">
        <w:rPr>
          <w:rtl/>
        </w:rPr>
        <w:t>:</w:t>
      </w:r>
      <w:r w:rsidRPr="002D5FFC">
        <w:rPr>
          <w:rtl/>
        </w:rPr>
        <w:t xml:space="preserve"> 79</w:t>
      </w:r>
      <w:r w:rsidR="000B5FC5">
        <w:rPr>
          <w:rtl/>
        </w:rPr>
        <w:t>،</w:t>
      </w:r>
      <w:r>
        <w:rPr>
          <w:rtl/>
        </w:rPr>
        <w:t xml:space="preserve"> </w:t>
      </w:r>
      <w:r w:rsidRPr="002D5FFC">
        <w:rPr>
          <w:rtl/>
        </w:rPr>
        <w:t>وذكر الكليني في الكافي 8</w:t>
      </w:r>
      <w:r w:rsidR="000B5FC5">
        <w:rPr>
          <w:rtl/>
        </w:rPr>
        <w:t>:</w:t>
      </w:r>
      <w:r w:rsidRPr="002D5FFC">
        <w:rPr>
          <w:rtl/>
        </w:rPr>
        <w:t xml:space="preserve"> 121</w:t>
      </w:r>
      <w:r>
        <w:rPr>
          <w:rtl/>
        </w:rPr>
        <w:t xml:space="preserve"> / </w:t>
      </w:r>
      <w:r w:rsidRPr="002D5FFC">
        <w:rPr>
          <w:rtl/>
        </w:rPr>
        <w:t>93 نحوه</w:t>
      </w:r>
      <w:r w:rsidR="000B5FC5">
        <w:rPr>
          <w:rtl/>
        </w:rPr>
        <w:t>،</w:t>
      </w:r>
      <w:r>
        <w:rPr>
          <w:rtl/>
        </w:rPr>
        <w:t xml:space="preserve"> </w:t>
      </w:r>
      <w:r w:rsidRPr="002D5FFC">
        <w:rPr>
          <w:rtl/>
        </w:rPr>
        <w:t>وكذا ابن شهرآشوب في المناقب 4</w:t>
      </w:r>
      <w:r w:rsidR="000B5FC5">
        <w:rPr>
          <w:rtl/>
        </w:rPr>
        <w:t>:</w:t>
      </w:r>
      <w:r w:rsidRPr="002D5FFC">
        <w:rPr>
          <w:rtl/>
        </w:rPr>
        <w:t xml:space="preserve"> 198</w:t>
      </w:r>
      <w:r w:rsidR="000B5FC5">
        <w:rPr>
          <w:rtl/>
        </w:rPr>
        <w:t>،</w:t>
      </w:r>
      <w:r>
        <w:rPr>
          <w:rtl/>
        </w:rPr>
        <w:t xml:space="preserve"> </w:t>
      </w:r>
      <w:r w:rsidRPr="002D5FFC">
        <w:rPr>
          <w:rtl/>
        </w:rPr>
        <w:t>والطبرسي في الاحتجاج</w:t>
      </w:r>
      <w:r w:rsidR="000B5FC5">
        <w:rPr>
          <w:rtl/>
        </w:rPr>
        <w:t>:</w:t>
      </w:r>
      <w:r w:rsidRPr="002D5FFC">
        <w:rPr>
          <w:rtl/>
        </w:rPr>
        <w:t xml:space="preserve"> 323</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332</w:t>
      </w:r>
      <w:r>
        <w:rPr>
          <w:rtl/>
        </w:rPr>
        <w:t xml:space="preserve"> / </w:t>
      </w:r>
      <w:r w:rsidRPr="002D5FFC">
        <w:rPr>
          <w:rtl/>
        </w:rPr>
        <w:t>14</w:t>
      </w:r>
      <w:r>
        <w:rPr>
          <w:rtl/>
        </w:rPr>
        <w:t>.</w:t>
      </w:r>
    </w:p>
    <w:p w:rsidR="00FF6DFF" w:rsidRPr="002D5FFC" w:rsidRDefault="00FF6DFF" w:rsidP="00FF6DFF">
      <w:pPr>
        <w:pStyle w:val="libFootnote0"/>
        <w:rPr>
          <w:rtl/>
        </w:rPr>
      </w:pPr>
      <w:r w:rsidRPr="002D5FFC">
        <w:rPr>
          <w:rtl/>
        </w:rPr>
        <w:t xml:space="preserve">(4) في «م» وهامش </w:t>
      </w:r>
      <w:r>
        <w:rPr>
          <w:rtl/>
        </w:rPr>
        <w:t>«ش»</w:t>
      </w:r>
      <w:r w:rsidR="000B5FC5">
        <w:rPr>
          <w:rtl/>
        </w:rPr>
        <w:t>:</w:t>
      </w:r>
      <w:r w:rsidRPr="002D5FFC">
        <w:rPr>
          <w:rtl/>
        </w:rPr>
        <w:t xml:space="preserve"> يسأله</w:t>
      </w:r>
      <w:r>
        <w:rPr>
          <w:rtl/>
        </w:rPr>
        <w:t>.</w:t>
      </w:r>
      <w:r w:rsidRPr="00CD4A30">
        <w:rPr>
          <w:rtl/>
        </w:rPr>
        <w:t xml:space="preserve"> </w:t>
      </w:r>
    </w:p>
    <w:p w:rsidR="00FF6DFF" w:rsidRDefault="00FF6DFF" w:rsidP="00FF6DFF">
      <w:pPr>
        <w:pStyle w:val="libNormal0"/>
        <w:rPr>
          <w:rtl/>
        </w:rPr>
      </w:pPr>
      <w:r>
        <w:rPr>
          <w:rtl/>
        </w:rPr>
        <w:br w:type="page"/>
      </w:r>
      <w:r w:rsidRPr="00FF6DFF">
        <w:rPr>
          <w:rStyle w:val="libAieChar"/>
          <w:rtl/>
        </w:rPr>
        <w:lastRenderedPageBreak/>
        <w:t xml:space="preserve">يُوَفِّقِ اللهُ بَيْنَهُمَا </w:t>
      </w:r>
      <w:r w:rsidRPr="00A90091">
        <w:rPr>
          <w:rStyle w:val="libAlaemChar"/>
          <w:rtl/>
        </w:rPr>
        <w:t>)</w:t>
      </w:r>
      <w:r w:rsidRPr="00FF6DFF">
        <w:rPr>
          <w:rStyle w:val="libAieChar"/>
          <w:rtl/>
        </w:rPr>
        <w:t xml:space="preserve"> </w:t>
      </w:r>
      <w:r w:rsidRPr="00FF6DFF">
        <w:rPr>
          <w:rStyle w:val="libFootnotenumChar"/>
          <w:rtl/>
        </w:rPr>
        <w:t>(1)</w:t>
      </w:r>
      <w:r w:rsidRPr="00F00C45">
        <w:rPr>
          <w:rtl/>
        </w:rPr>
        <w:t xml:space="preserve"> </w:t>
      </w:r>
      <w:r w:rsidRPr="00CD4A30">
        <w:rPr>
          <w:rtl/>
        </w:rPr>
        <w:t xml:space="preserve">وحَكَّمَ رسولُ اللهِ </w:t>
      </w:r>
      <w:r w:rsidR="000B5FC5" w:rsidRPr="000B5FC5">
        <w:rPr>
          <w:rStyle w:val="libAlaemChar"/>
          <w:rFonts w:hint="cs"/>
          <w:rtl/>
        </w:rPr>
        <w:t>صلى‌الله‌عليه‌وآله</w:t>
      </w:r>
      <w:r w:rsidRPr="00CD4A30">
        <w:rPr>
          <w:rtl/>
        </w:rPr>
        <w:t xml:space="preserve"> سَعْدَ بنَ مُعاذٍ في بني قُرَيْظَةَ</w:t>
      </w:r>
      <w:r w:rsidR="000B5FC5">
        <w:rPr>
          <w:rtl/>
        </w:rPr>
        <w:t>،</w:t>
      </w:r>
      <w:r>
        <w:rPr>
          <w:rtl/>
        </w:rPr>
        <w:t xml:space="preserve"> </w:t>
      </w:r>
      <w:r w:rsidRPr="00CD4A30">
        <w:rPr>
          <w:rtl/>
        </w:rPr>
        <w:t>فحَكَم فيهم بما أمضاه اللهُ</w:t>
      </w:r>
      <w:r w:rsidR="000B5FC5">
        <w:rPr>
          <w:rtl/>
        </w:rPr>
        <w:t>،</w:t>
      </w:r>
      <w:r>
        <w:rPr>
          <w:rtl/>
        </w:rPr>
        <w:t xml:space="preserve"> </w:t>
      </w:r>
      <w:r w:rsidRPr="00CD4A30">
        <w:rPr>
          <w:rtl/>
        </w:rPr>
        <w:t xml:space="preserve">أوَما عَلِمتمِ أنّ أميرَالمؤمنينَ </w:t>
      </w:r>
      <w:r w:rsidR="000B5FC5" w:rsidRPr="000B5FC5">
        <w:rPr>
          <w:rStyle w:val="libAlaemChar"/>
          <w:rFonts w:hint="cs"/>
          <w:rtl/>
        </w:rPr>
        <w:t>عليه‌السلام</w:t>
      </w:r>
      <w:r w:rsidRPr="00CD4A30">
        <w:rPr>
          <w:rtl/>
        </w:rPr>
        <w:t xml:space="preserve"> إِنّما أمَرَ الحكمينِ أن يَحْكُما بالقرانِ ولا يتعدَّياه</w:t>
      </w:r>
      <w:r w:rsidR="000B5FC5">
        <w:rPr>
          <w:rtl/>
        </w:rPr>
        <w:t>،</w:t>
      </w:r>
      <w:r>
        <w:rPr>
          <w:rtl/>
        </w:rPr>
        <w:t xml:space="preserve"> </w:t>
      </w:r>
      <w:r w:rsidRPr="00CD4A30">
        <w:rPr>
          <w:rtl/>
        </w:rPr>
        <w:t>واشترطَ ردَّ ما خالفَ القرآنَ من أحكامِ الرِّجالِ</w:t>
      </w:r>
      <w:r w:rsidR="000B5FC5">
        <w:rPr>
          <w:rtl/>
        </w:rPr>
        <w:t>،</w:t>
      </w:r>
      <w:r>
        <w:rPr>
          <w:rtl/>
        </w:rPr>
        <w:t xml:space="preserve"> </w:t>
      </w:r>
      <w:r w:rsidRPr="00CD4A30">
        <w:rPr>
          <w:rtl/>
        </w:rPr>
        <w:t>وقالَ حينَ قالوا له</w:t>
      </w:r>
      <w:r w:rsidR="000B5FC5">
        <w:rPr>
          <w:rtl/>
        </w:rPr>
        <w:t>:</w:t>
      </w:r>
      <w:r w:rsidRPr="00CD4A30">
        <w:rPr>
          <w:rtl/>
        </w:rPr>
        <w:t xml:space="preserve"> حكّمتَ على نفسِكَ مَنْ حَكَمَ عليكَ</w:t>
      </w:r>
      <w:r w:rsidR="000B5FC5">
        <w:rPr>
          <w:rtl/>
        </w:rPr>
        <w:t>،</w:t>
      </w:r>
      <w:r>
        <w:rPr>
          <w:rtl/>
        </w:rPr>
        <w:t xml:space="preserve"> </w:t>
      </w:r>
      <w:r w:rsidRPr="00CD4A30">
        <w:rPr>
          <w:rtl/>
        </w:rPr>
        <w:t>فقالَ</w:t>
      </w:r>
      <w:r w:rsidR="000B5FC5">
        <w:rPr>
          <w:rtl/>
        </w:rPr>
        <w:t>:</w:t>
      </w:r>
      <w:r w:rsidRPr="00CD4A30">
        <w:rPr>
          <w:rtl/>
        </w:rPr>
        <w:t xml:space="preserve"> ما حكّمتُ مخلوقاً</w:t>
      </w:r>
      <w:r w:rsidR="000B5FC5">
        <w:rPr>
          <w:rtl/>
        </w:rPr>
        <w:t>،</w:t>
      </w:r>
      <w:r>
        <w:rPr>
          <w:rtl/>
        </w:rPr>
        <w:t xml:space="preserve"> </w:t>
      </w:r>
      <w:r w:rsidRPr="00CD4A30">
        <w:rPr>
          <w:rtl/>
        </w:rPr>
        <w:t>وإنّما حكّمتُ كتابَ اللهِ ؛ فأينَ تجدُ المارقةُ تضليلَ مَنْ أمرَ بالحكمِ بالقرانِ واشترطَ ردَّ ما خالَفَه</w:t>
      </w:r>
      <w:r>
        <w:rPr>
          <w:rtl/>
        </w:rPr>
        <w:t>؟</w:t>
      </w:r>
      <w:r w:rsidRPr="00CD4A30">
        <w:rPr>
          <w:rtl/>
        </w:rPr>
        <w:t>! لولا ارتكابُهم في بدْعَتِهم البهتانَ ».</w:t>
      </w:r>
    </w:p>
    <w:p w:rsidR="00FF6DFF" w:rsidRDefault="00FF6DFF" w:rsidP="00A90091">
      <w:pPr>
        <w:pStyle w:val="libNormal"/>
        <w:rPr>
          <w:rtl/>
        </w:rPr>
      </w:pPr>
      <w:r w:rsidRPr="00CD4A30">
        <w:rPr>
          <w:rtl/>
        </w:rPr>
        <w:t>فقالَ نافعُ بنُ الأزرق</w:t>
      </w:r>
      <w:r w:rsidR="000B5FC5">
        <w:rPr>
          <w:rtl/>
        </w:rPr>
        <w:t>:</w:t>
      </w:r>
      <w:r w:rsidRPr="00CD4A30">
        <w:rPr>
          <w:rtl/>
        </w:rPr>
        <w:t xml:space="preserve"> هذاَ كلامٌ ما مرَّ بسمعي قطُّ</w:t>
      </w:r>
      <w:r w:rsidR="000B5FC5">
        <w:rPr>
          <w:rtl/>
        </w:rPr>
        <w:t>،</w:t>
      </w:r>
      <w:r>
        <w:rPr>
          <w:rtl/>
        </w:rPr>
        <w:t xml:space="preserve"> </w:t>
      </w:r>
      <w:r w:rsidRPr="00CD4A30">
        <w:rPr>
          <w:rtl/>
        </w:rPr>
        <w:t>ولا خطر منِّي ببالٍ</w:t>
      </w:r>
      <w:r w:rsidR="000B5FC5">
        <w:rPr>
          <w:rtl/>
        </w:rPr>
        <w:t>،</w:t>
      </w:r>
      <w:r>
        <w:rPr>
          <w:rtl/>
        </w:rPr>
        <w:t xml:space="preserve"> </w:t>
      </w:r>
      <w:r w:rsidRPr="00CD4A30">
        <w:rPr>
          <w:rtl/>
        </w:rPr>
        <w:t xml:space="preserve">وهو الحقُّ إِن شاءَ اللهُ </w:t>
      </w:r>
      <w:r w:rsidRPr="00FF6DFF">
        <w:rPr>
          <w:rStyle w:val="libFootnotenumChar"/>
          <w:rtl/>
        </w:rPr>
        <w:t>(2)</w:t>
      </w:r>
      <w:r w:rsidRPr="004703C7">
        <w:rPr>
          <w:rtl/>
        </w:rPr>
        <w:t>.</w:t>
      </w:r>
      <w:r w:rsidRPr="00CD4A30">
        <w:rPr>
          <w:rtl/>
        </w:rPr>
        <w:t xml:space="preserve"> </w:t>
      </w:r>
    </w:p>
    <w:p w:rsidR="00FF6DFF" w:rsidRDefault="00FF6DFF" w:rsidP="00A90091">
      <w:pPr>
        <w:pStyle w:val="libNormal"/>
        <w:rPr>
          <w:rtl/>
        </w:rPr>
      </w:pPr>
      <w:r w:rsidRPr="00CD4A30">
        <w:rPr>
          <w:rtl/>
        </w:rPr>
        <w:t>وروى العلماءُ</w:t>
      </w:r>
      <w:r w:rsidR="000B5FC5">
        <w:rPr>
          <w:rFonts w:hint="cs"/>
          <w:rtl/>
        </w:rPr>
        <w:t>:</w:t>
      </w:r>
      <w:r w:rsidRPr="00CD4A30">
        <w:rPr>
          <w:rtl/>
        </w:rPr>
        <w:t xml:space="preserve"> أنّ عمرو بنَ عُبَيدٍ وفدَ على محمّدِ بنِ عليِّ بنِ الحسينِ </w:t>
      </w:r>
      <w:r w:rsidR="000B5FC5" w:rsidRPr="000B5FC5">
        <w:rPr>
          <w:rStyle w:val="libAlaemChar"/>
          <w:rFonts w:hint="cs"/>
          <w:rtl/>
        </w:rPr>
        <w:t>عليهم‌السلام</w:t>
      </w:r>
      <w:r w:rsidRPr="00CD4A30">
        <w:rPr>
          <w:rtl/>
        </w:rPr>
        <w:t xml:space="preserve"> ليمتحنَه بالسُّؤالِ</w:t>
      </w:r>
      <w:r w:rsidR="000B5FC5">
        <w:rPr>
          <w:rtl/>
        </w:rPr>
        <w:t>،</w:t>
      </w:r>
      <w:r>
        <w:rPr>
          <w:rtl/>
        </w:rPr>
        <w:t xml:space="preserve"> </w:t>
      </w:r>
      <w:r w:rsidRPr="00CD4A30">
        <w:rPr>
          <w:rtl/>
        </w:rPr>
        <w:t>فقالَ له</w:t>
      </w:r>
      <w:r w:rsidR="000B5FC5">
        <w:rPr>
          <w:rtl/>
        </w:rPr>
        <w:t>:</w:t>
      </w:r>
      <w:r w:rsidRPr="00CD4A30">
        <w:rPr>
          <w:rtl/>
        </w:rPr>
        <w:t xml:space="preserve"> جُعِلْتُ فداكَ ما معنى قوله عزّ اسمُه</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أوَلَمْ يَرَ الّذِيْنَ كَفَرُوْا أنَّ السَّمَاوَاتِ وَالأرْضَ كَانَتَا رَتْقَاً فَفَتَقْنَاهُمَا </w:t>
      </w:r>
      <w:r w:rsidRPr="00A90091">
        <w:rPr>
          <w:rStyle w:val="libAlaemChar"/>
          <w:rtl/>
        </w:rPr>
        <w:t>)</w:t>
      </w:r>
      <w:r w:rsidRPr="004703C7">
        <w:rPr>
          <w:rtl/>
        </w:rPr>
        <w:t xml:space="preserve"> </w:t>
      </w:r>
      <w:r w:rsidRPr="00FF6DFF">
        <w:rPr>
          <w:rStyle w:val="libFootnotenumChar"/>
          <w:rtl/>
        </w:rPr>
        <w:t>(3)</w:t>
      </w:r>
      <w:r w:rsidRPr="00F00C45">
        <w:rPr>
          <w:rtl/>
        </w:rPr>
        <w:t xml:space="preserve"> </w:t>
      </w:r>
      <w:r w:rsidRPr="00CD4A30">
        <w:rPr>
          <w:rtl/>
        </w:rPr>
        <w:t>ما هذا الرّتقُ والفتقُ</w:t>
      </w:r>
      <w:r>
        <w:rPr>
          <w:rtl/>
        </w:rPr>
        <w:t>؟</w:t>
      </w:r>
      <w:r w:rsidRPr="00CD4A30">
        <w:rPr>
          <w:rtl/>
        </w:rPr>
        <w:t xml:space="preserve"> فقالَ له أبو جعفر </w:t>
      </w:r>
      <w:r w:rsidR="000B5FC5" w:rsidRPr="000B5FC5">
        <w:rPr>
          <w:rStyle w:val="libAlaemChar"/>
          <w:rFonts w:hint="cs"/>
          <w:rtl/>
        </w:rPr>
        <w:t>عليه‌السلام</w:t>
      </w:r>
      <w:r w:rsidR="000B5FC5">
        <w:rPr>
          <w:rtl/>
        </w:rPr>
        <w:t>:</w:t>
      </w:r>
      <w:r w:rsidRPr="00CD4A30">
        <w:rPr>
          <w:rtl/>
        </w:rPr>
        <w:t xml:space="preserve"> «كانتِ السّماءُ رَتْقاً لا تُنزِلُ القَطْرَ</w:t>
      </w:r>
      <w:r w:rsidR="000B5FC5">
        <w:rPr>
          <w:rtl/>
        </w:rPr>
        <w:t>،</w:t>
      </w:r>
      <w:r>
        <w:rPr>
          <w:rtl/>
        </w:rPr>
        <w:t xml:space="preserve"> </w:t>
      </w:r>
      <w:r w:rsidRPr="00CD4A30">
        <w:rPr>
          <w:rtl/>
        </w:rPr>
        <w:t>وكانتِ الأرضُ رتقاً لا تُخرِجُ النّباتَ » فانقطعَ عمرٌو ولم يَجِد اعتراضاً</w:t>
      </w:r>
      <w:r>
        <w:rPr>
          <w:rtl/>
        </w:rPr>
        <w:t>.</w:t>
      </w:r>
      <w:r w:rsidRPr="00CD4A30">
        <w:rPr>
          <w:rtl/>
        </w:rPr>
        <w:t xml:space="preserve"> </w:t>
      </w:r>
    </w:p>
    <w:p w:rsidR="00FF6DFF" w:rsidRDefault="00FF6DFF" w:rsidP="00A90091">
      <w:pPr>
        <w:pStyle w:val="libNormal"/>
        <w:rPr>
          <w:rtl/>
        </w:rPr>
      </w:pPr>
      <w:r w:rsidRPr="00CD4A30">
        <w:rPr>
          <w:rtl/>
        </w:rPr>
        <w:t>ومضى ثمّ عادَ إِليه فقالَ له</w:t>
      </w:r>
      <w:r w:rsidR="000B5FC5">
        <w:rPr>
          <w:rtl/>
        </w:rPr>
        <w:t>:</w:t>
      </w:r>
      <w:r w:rsidRPr="00CD4A30">
        <w:rPr>
          <w:rtl/>
        </w:rPr>
        <w:t xml:space="preserve"> خَبِّرْني</w:t>
      </w:r>
      <w:r w:rsidR="008F72F1">
        <w:rPr>
          <w:rtl/>
        </w:rPr>
        <w:t xml:space="preserve"> - </w:t>
      </w:r>
      <w:r w:rsidRPr="00CD4A30">
        <w:rPr>
          <w:rtl/>
        </w:rPr>
        <w:t>جُعِلْتُ فداكَ</w:t>
      </w:r>
      <w:r w:rsidR="008F72F1">
        <w:rPr>
          <w:rtl/>
        </w:rPr>
        <w:t xml:space="preserve"> - </w:t>
      </w:r>
      <w:r w:rsidRPr="00CD4A30">
        <w:rPr>
          <w:rtl/>
        </w:rPr>
        <w:t>عن قولهِ جلَّ ذكرُه</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وَمَنْ يَحْلِلْ عَلَيْهِ غَضَبِيْ فَقَدْ هَوَى </w:t>
      </w:r>
      <w:r w:rsidRPr="00A90091">
        <w:rPr>
          <w:rStyle w:val="libAlaemChar"/>
          <w:rtl/>
        </w:rPr>
        <w:t>)</w:t>
      </w:r>
      <w:r w:rsidRPr="004703C7">
        <w:rPr>
          <w:rtl/>
        </w:rPr>
        <w:t xml:space="preserve"> </w:t>
      </w:r>
      <w:r w:rsidRPr="00FF6DFF">
        <w:rPr>
          <w:rStyle w:val="libFootnotenumChar"/>
          <w:rtl/>
        </w:rPr>
        <w:t>(4)</w:t>
      </w:r>
      <w:r w:rsidRPr="00F00C45">
        <w:rPr>
          <w:rtl/>
        </w:rPr>
        <w:t xml:space="preserve"> </w:t>
      </w:r>
      <w:r w:rsidRPr="00CD4A30">
        <w:rPr>
          <w:rtl/>
        </w:rPr>
        <w:t>ما غَضَبُ اللهّ</w:t>
      </w:r>
      <w:r>
        <w:rPr>
          <w:rtl/>
        </w:rPr>
        <w:t>؟</w:t>
      </w:r>
      <w:r w:rsidRPr="00CD4A30">
        <w:rPr>
          <w:rtl/>
        </w:rPr>
        <w:t xml:space="preserve"> فقالَ أبو جعفرٍ </w:t>
      </w:r>
      <w:r w:rsidR="000B5FC5" w:rsidRPr="000B5FC5">
        <w:rPr>
          <w:rStyle w:val="libAlaemChar"/>
          <w:rFonts w:hint="cs"/>
          <w:rtl/>
        </w:rPr>
        <w:t>عليه‌السلام</w:t>
      </w:r>
      <w:r w:rsidR="000B5FC5">
        <w:rPr>
          <w:rtl/>
        </w:rPr>
        <w:t>:</w:t>
      </w:r>
      <w:r w:rsidRPr="00CD4A30">
        <w:rPr>
          <w:rtl/>
        </w:rPr>
        <w:t xml:space="preserve"> «غضبُ اللهِّ عقابُه يا عمرُو</w:t>
      </w:r>
      <w:r w:rsidR="000B5FC5">
        <w:rPr>
          <w:rtl/>
        </w:rPr>
        <w:t>،</w:t>
      </w:r>
      <w:r>
        <w:rPr>
          <w:rtl/>
        </w:rPr>
        <w:t xml:space="preserve"> </w:t>
      </w:r>
      <w:r w:rsidRPr="00CD4A30">
        <w:rPr>
          <w:rtl/>
        </w:rPr>
        <w:t xml:space="preserve">ومَنْ ظَنَّ أَنّ اللهَ يُغيِّرُه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النساء 4</w:t>
      </w:r>
      <w:r w:rsidR="000B5FC5">
        <w:rPr>
          <w:rtl/>
        </w:rPr>
        <w:t>:</w:t>
      </w:r>
      <w:r w:rsidRPr="002D5FFC">
        <w:rPr>
          <w:rtl/>
        </w:rPr>
        <w:t xml:space="preserve"> 35.</w:t>
      </w:r>
    </w:p>
    <w:p w:rsidR="00FF6DFF" w:rsidRDefault="00FF6DFF" w:rsidP="00FF6DFF">
      <w:pPr>
        <w:pStyle w:val="libFootnote0"/>
        <w:rPr>
          <w:rtl/>
        </w:rPr>
      </w:pPr>
      <w:r w:rsidRPr="002D5FFC">
        <w:rPr>
          <w:rtl/>
        </w:rPr>
        <w:t>(2) الاحتجاج</w:t>
      </w:r>
      <w:r w:rsidR="000B5FC5">
        <w:rPr>
          <w:rtl/>
        </w:rPr>
        <w:t>:</w:t>
      </w:r>
      <w:r w:rsidRPr="002D5FFC">
        <w:rPr>
          <w:rtl/>
        </w:rPr>
        <w:t xml:space="preserve"> 324</w:t>
      </w:r>
      <w:r w:rsidR="000B5FC5">
        <w:rPr>
          <w:rtl/>
        </w:rPr>
        <w:t>،</w:t>
      </w:r>
      <w:r>
        <w:rPr>
          <w:rtl/>
        </w:rPr>
        <w:t xml:space="preserve"> </w:t>
      </w:r>
      <w:r w:rsidRPr="002D5FFC">
        <w:rPr>
          <w:rtl/>
        </w:rPr>
        <w:t>البداية والنهاية 9</w:t>
      </w:r>
      <w:r w:rsidR="000B5FC5">
        <w:rPr>
          <w:rtl/>
        </w:rPr>
        <w:t>:</w:t>
      </w:r>
      <w:r w:rsidRPr="002D5FFC">
        <w:rPr>
          <w:rtl/>
        </w:rPr>
        <w:t xml:space="preserve"> 339</w:t>
      </w:r>
      <w:r>
        <w:rPr>
          <w:rtl/>
        </w:rPr>
        <w:t>.</w:t>
      </w:r>
    </w:p>
    <w:p w:rsidR="00FF6DFF" w:rsidRDefault="00FF6DFF" w:rsidP="00FF6DFF">
      <w:pPr>
        <w:pStyle w:val="libFootnote0"/>
        <w:rPr>
          <w:rtl/>
        </w:rPr>
      </w:pPr>
      <w:r w:rsidRPr="002D5FFC">
        <w:rPr>
          <w:rtl/>
        </w:rPr>
        <w:t>(3) الانبياء 2</w:t>
      </w:r>
      <w:r>
        <w:rPr>
          <w:rtl/>
        </w:rPr>
        <w:t>1</w:t>
      </w:r>
      <w:r w:rsidR="000B5FC5">
        <w:rPr>
          <w:rtl/>
        </w:rPr>
        <w:t>:</w:t>
      </w:r>
      <w:r w:rsidRPr="002D5FFC">
        <w:rPr>
          <w:rtl/>
        </w:rPr>
        <w:t xml:space="preserve"> 30</w:t>
      </w:r>
      <w:r>
        <w:rPr>
          <w:rtl/>
        </w:rPr>
        <w:t>.</w:t>
      </w:r>
    </w:p>
    <w:p w:rsidR="00FF6DFF" w:rsidRPr="002D5FFC" w:rsidRDefault="00FF6DFF" w:rsidP="00FF6DFF">
      <w:pPr>
        <w:pStyle w:val="libFootnote0"/>
        <w:rPr>
          <w:rtl/>
        </w:rPr>
      </w:pPr>
      <w:r w:rsidRPr="002D5FFC">
        <w:rPr>
          <w:rtl/>
        </w:rPr>
        <w:t>(4) طه 20</w:t>
      </w:r>
      <w:r w:rsidR="000B5FC5">
        <w:rPr>
          <w:rtl/>
        </w:rPr>
        <w:t>:</w:t>
      </w:r>
      <w:r w:rsidRPr="002D5FFC">
        <w:rPr>
          <w:rtl/>
        </w:rPr>
        <w:t xml:space="preserve"> 81.</w:t>
      </w:r>
      <w:r w:rsidRPr="00CD4A30">
        <w:rPr>
          <w:rtl/>
        </w:rPr>
        <w:t xml:space="preserve"> </w:t>
      </w:r>
    </w:p>
    <w:p w:rsidR="00FF6DFF" w:rsidRDefault="00FF6DFF" w:rsidP="00FF6DFF">
      <w:pPr>
        <w:pStyle w:val="libNormal0"/>
        <w:rPr>
          <w:rtl/>
        </w:rPr>
      </w:pPr>
      <w:r>
        <w:rPr>
          <w:rtl/>
        </w:rPr>
        <w:br w:type="page"/>
      </w:r>
      <w:r w:rsidRPr="00CD4A30">
        <w:rPr>
          <w:rtl/>
        </w:rPr>
        <w:lastRenderedPageBreak/>
        <w:t>شيءٌ فقد كفرَ»</w:t>
      </w:r>
      <w:r w:rsidRPr="00F00C45">
        <w:rPr>
          <w:rtl/>
        </w:rPr>
        <w:t xml:space="preserve"> </w:t>
      </w:r>
      <w:r w:rsidRPr="00FF6DFF">
        <w:rPr>
          <w:rStyle w:val="libFootnotenumChar"/>
          <w:rtl/>
        </w:rPr>
        <w:t>(1)</w:t>
      </w:r>
      <w:r w:rsidRPr="00C267EE">
        <w:rPr>
          <w:rtl/>
        </w:rPr>
        <w:t>.</w:t>
      </w:r>
    </w:p>
    <w:p w:rsidR="00FF6DFF" w:rsidRDefault="00FF6DFF" w:rsidP="00A90091">
      <w:pPr>
        <w:pStyle w:val="libNormal"/>
        <w:rPr>
          <w:rtl/>
        </w:rPr>
      </w:pPr>
      <w:r w:rsidRPr="00CD4A30">
        <w:rPr>
          <w:rtl/>
        </w:rPr>
        <w:t>وكانَ</w:t>
      </w:r>
      <w:r w:rsidR="008F72F1">
        <w:rPr>
          <w:rtl/>
        </w:rPr>
        <w:t xml:space="preserve"> - </w:t>
      </w:r>
      <w:r w:rsidRPr="00CD4A30">
        <w:rPr>
          <w:rtl/>
        </w:rPr>
        <w:t>معَ ما وصفْناه به منَ الفضل في العلم والسُّؤْدَدِ والرِّئاسةِ والإمامةِ</w:t>
      </w:r>
      <w:r w:rsidR="008F72F1">
        <w:rPr>
          <w:rtl/>
        </w:rPr>
        <w:t xml:space="preserve"> - </w:t>
      </w:r>
      <w:r w:rsidRPr="00CD4A30">
        <w:rPr>
          <w:rtl/>
        </w:rPr>
        <w:t>ظاهرَ الجودِ في الخاصّةِ والعامّةِ</w:t>
      </w:r>
      <w:r w:rsidR="000B5FC5">
        <w:rPr>
          <w:rtl/>
        </w:rPr>
        <w:t>،</w:t>
      </w:r>
      <w:r>
        <w:rPr>
          <w:rtl/>
        </w:rPr>
        <w:t xml:space="preserve"> </w:t>
      </w:r>
      <w:r w:rsidRPr="00CD4A30">
        <w:rPr>
          <w:rtl/>
        </w:rPr>
        <w:t>مشهورَ الكرم في الكافَّةِ</w:t>
      </w:r>
      <w:r w:rsidR="000B5FC5">
        <w:rPr>
          <w:rtl/>
        </w:rPr>
        <w:t>،</w:t>
      </w:r>
      <w:r>
        <w:rPr>
          <w:rtl/>
        </w:rPr>
        <w:t xml:space="preserve"> </w:t>
      </w:r>
      <w:r w:rsidRPr="00CD4A30">
        <w:rPr>
          <w:rtl/>
        </w:rPr>
        <w:t xml:space="preserve">معروفاً بالفضلِ </w:t>
      </w:r>
      <w:r w:rsidRPr="00FF6DFF">
        <w:rPr>
          <w:rStyle w:val="libFootnotenumChar"/>
          <w:rtl/>
        </w:rPr>
        <w:t>(2)</w:t>
      </w:r>
      <w:r w:rsidRPr="00F00C45">
        <w:rPr>
          <w:rtl/>
        </w:rPr>
        <w:t xml:space="preserve"> </w:t>
      </w:r>
      <w:r w:rsidRPr="00CD4A30">
        <w:rPr>
          <w:rtl/>
        </w:rPr>
        <w:t>والإحسانِ معَ كثرةِ عيالهِ وتوسُّطِ حاله</w:t>
      </w:r>
      <w:r>
        <w:rPr>
          <w:rtl/>
        </w:rPr>
        <w:t>.</w:t>
      </w:r>
      <w:r w:rsidRPr="00CD4A30">
        <w:rPr>
          <w:rtl/>
        </w:rPr>
        <w:t xml:space="preserve"> </w:t>
      </w:r>
    </w:p>
    <w:p w:rsidR="00FF6DFF" w:rsidRDefault="00FF6DFF" w:rsidP="00A90091">
      <w:pPr>
        <w:pStyle w:val="libNormal"/>
        <w:rPr>
          <w:rtl/>
        </w:rPr>
      </w:pPr>
      <w:r w:rsidRPr="00CD4A30">
        <w:rPr>
          <w:rtl/>
        </w:rPr>
        <w:t>حدّثَني الشّريفُ أَبو محمّدٍ الحسنُ بنُ محمّدٍ قالَ</w:t>
      </w:r>
      <w:r w:rsidR="000B5FC5">
        <w:rPr>
          <w:rtl/>
        </w:rPr>
        <w:t>:</w:t>
      </w:r>
      <w:r w:rsidRPr="00CD4A30">
        <w:rPr>
          <w:rtl/>
        </w:rPr>
        <w:t xml:space="preserve"> حدّثَني جدِّي قالَ</w:t>
      </w:r>
      <w:r w:rsidR="000B5FC5">
        <w:rPr>
          <w:rtl/>
        </w:rPr>
        <w:t>:</w:t>
      </w:r>
      <w:r w:rsidRPr="00CD4A30">
        <w:rPr>
          <w:rtl/>
        </w:rPr>
        <w:t xml:space="preserve"> حدّثَنا أَبو نصر</w:t>
      </w:r>
      <w:r>
        <w:rPr>
          <w:rFonts w:hint="cs"/>
          <w:rtl/>
        </w:rPr>
        <w:t xml:space="preserve"> </w:t>
      </w:r>
      <w:r w:rsidRPr="00CD4A30">
        <w:rPr>
          <w:rtl/>
        </w:rPr>
        <w:t>قالَ</w:t>
      </w:r>
      <w:r w:rsidR="000B5FC5">
        <w:rPr>
          <w:rtl/>
        </w:rPr>
        <w:t>:</w:t>
      </w:r>
      <w:r w:rsidRPr="00CD4A30">
        <w:rPr>
          <w:rtl/>
        </w:rPr>
        <w:t xml:space="preserve"> حدّثَني محمّدُ بنُ الحسينِ قالَ</w:t>
      </w:r>
      <w:r w:rsidR="000B5FC5">
        <w:rPr>
          <w:rtl/>
        </w:rPr>
        <w:t>:</w:t>
      </w:r>
      <w:r w:rsidRPr="00CD4A30">
        <w:rPr>
          <w:rtl/>
        </w:rPr>
        <w:t xml:space="preserve"> حدّثَنا أَسودُ بنُ عامرٍ قالَ</w:t>
      </w:r>
      <w:r w:rsidR="000B5FC5">
        <w:rPr>
          <w:rtl/>
        </w:rPr>
        <w:t>:</w:t>
      </w:r>
      <w:r w:rsidRPr="00CD4A30">
        <w:rPr>
          <w:rtl/>
        </w:rPr>
        <w:t xml:space="preserve"> حدّثَنا حبّانُ </w:t>
      </w:r>
      <w:r w:rsidRPr="00FF6DFF">
        <w:rPr>
          <w:rStyle w:val="libFootnotenumChar"/>
          <w:rtl/>
        </w:rPr>
        <w:t>(3)</w:t>
      </w:r>
      <w:r w:rsidRPr="00F00C45">
        <w:rPr>
          <w:rtl/>
        </w:rPr>
        <w:t xml:space="preserve"> </w:t>
      </w:r>
      <w:r w:rsidRPr="00CD4A30">
        <w:rPr>
          <w:rtl/>
        </w:rPr>
        <w:t>بن عليٍّ</w:t>
      </w:r>
      <w:r w:rsidR="000B5FC5">
        <w:rPr>
          <w:rtl/>
        </w:rPr>
        <w:t>،</w:t>
      </w:r>
      <w:r>
        <w:rPr>
          <w:rtl/>
        </w:rPr>
        <w:t xml:space="preserve"> </w:t>
      </w:r>
      <w:r w:rsidRPr="00CD4A30">
        <w:rPr>
          <w:rtl/>
        </w:rPr>
        <w:t>عنِ الحسنِ بنِ كثيرٍ قالَ</w:t>
      </w:r>
      <w:r w:rsidR="000B5FC5">
        <w:rPr>
          <w:rtl/>
        </w:rPr>
        <w:t>:</w:t>
      </w:r>
      <w:r w:rsidRPr="00CD4A30">
        <w:rPr>
          <w:rtl/>
        </w:rPr>
        <w:t xml:space="preserve"> شكوتُ إِلى أَبي جعفرٍ محمّدٍ بنِ عليٍّ </w:t>
      </w:r>
      <w:r w:rsidR="000B5FC5" w:rsidRPr="000B5FC5">
        <w:rPr>
          <w:rStyle w:val="libAlaemChar"/>
          <w:rFonts w:hint="cs"/>
          <w:rtl/>
        </w:rPr>
        <w:t>عليه‌السلام</w:t>
      </w:r>
      <w:r w:rsidRPr="00CD4A30">
        <w:rPr>
          <w:rtl/>
        </w:rPr>
        <w:t xml:space="preserve"> الحاجةَ وجفاءَ الأخوانِ</w:t>
      </w:r>
      <w:r w:rsidR="000B5FC5">
        <w:rPr>
          <w:rtl/>
        </w:rPr>
        <w:t>،</w:t>
      </w:r>
      <w:r>
        <w:rPr>
          <w:rtl/>
        </w:rPr>
        <w:t xml:space="preserve"> </w:t>
      </w:r>
      <w:r w:rsidRPr="00CD4A30">
        <w:rPr>
          <w:rtl/>
        </w:rPr>
        <w:t>فقالَ</w:t>
      </w:r>
      <w:r w:rsidR="000B5FC5">
        <w:rPr>
          <w:rtl/>
        </w:rPr>
        <w:t>:</w:t>
      </w:r>
      <w:r w:rsidRPr="00CD4A30">
        <w:rPr>
          <w:rtl/>
        </w:rPr>
        <w:t xml:space="preserve"> «بئسَ الأخ أَخٌ يرعاكَ غنيّاً َويقطعك فقيراً» ثمّ أَمرَ غلامَه فأَخرجَ كيساً فيه سبعمائةِ دِرهمٍ وقالَ</w:t>
      </w:r>
      <w:r w:rsidR="000B5FC5">
        <w:rPr>
          <w:rtl/>
        </w:rPr>
        <w:t>:</w:t>
      </w:r>
      <w:r w:rsidRPr="00CD4A30">
        <w:rPr>
          <w:rtl/>
        </w:rPr>
        <w:t xml:space="preserve"> «استنفِقْ هذه فإِذا نَفِدَتْ فأَعْلِمْني »</w:t>
      </w:r>
      <w:r>
        <w:rPr>
          <w:rFonts w:hint="cs"/>
          <w:rtl/>
        </w:rPr>
        <w:t xml:space="preserve"> </w:t>
      </w:r>
      <w:r w:rsidRPr="00FF6DFF">
        <w:rPr>
          <w:rStyle w:val="libFootnotenumChar"/>
          <w:rtl/>
        </w:rPr>
        <w:t>(4)</w:t>
      </w:r>
      <w:r w:rsidRPr="00F00BEB">
        <w:rPr>
          <w:rtl/>
        </w:rPr>
        <w:t>.</w:t>
      </w:r>
      <w:r w:rsidRPr="00CD4A30">
        <w:rPr>
          <w:rtl/>
        </w:rPr>
        <w:t xml:space="preserve"> </w:t>
      </w:r>
    </w:p>
    <w:p w:rsidR="00FF6DFF" w:rsidRDefault="00FF6DFF" w:rsidP="00A90091">
      <w:pPr>
        <w:pStyle w:val="libNormal"/>
        <w:rPr>
          <w:rtl/>
        </w:rPr>
      </w:pPr>
      <w:r w:rsidRPr="00CD4A30">
        <w:rPr>
          <w:rtl/>
        </w:rPr>
        <w:t>وقد روى (محمّدُ بنُ الحسينِ</w:t>
      </w:r>
      <w:r>
        <w:rPr>
          <w:rtl/>
        </w:rPr>
        <w:t xml:space="preserve"> ) </w:t>
      </w:r>
      <w:r w:rsidRPr="00FF6DFF">
        <w:rPr>
          <w:rStyle w:val="libFootnotenumChar"/>
          <w:rtl/>
        </w:rPr>
        <w:t>(5)</w:t>
      </w:r>
      <w:r w:rsidRPr="00F00C45">
        <w:rPr>
          <w:rtl/>
        </w:rPr>
        <w:t xml:space="preserve"> </w:t>
      </w:r>
      <w:r w:rsidRPr="00CD4A30">
        <w:rPr>
          <w:rtl/>
        </w:rPr>
        <w:t>قالَ</w:t>
      </w:r>
      <w:r w:rsidR="000B5FC5">
        <w:rPr>
          <w:rtl/>
        </w:rPr>
        <w:t>:</w:t>
      </w:r>
      <w:r w:rsidRPr="00CD4A30">
        <w:rPr>
          <w:rtl/>
        </w:rPr>
        <w:t xml:space="preserve"> حدّثَنا عبدُاللهِ بن الزُّبيرِقالَ</w:t>
      </w:r>
      <w:r w:rsidR="000B5FC5">
        <w:rPr>
          <w:rtl/>
        </w:rPr>
        <w:t>:</w:t>
      </w:r>
      <w:r w:rsidRPr="00CD4A30">
        <w:rPr>
          <w:rtl/>
        </w:rPr>
        <w:t xml:space="preserve"> حدّثونا عن عمرِو بنِ دينارٍ وعبدِاللهِ بنِ عبيدِ بنِ عُميرأَنّهما قالا</w:t>
      </w:r>
      <w:r w:rsidR="000B5FC5">
        <w:rPr>
          <w:rtl/>
        </w:rPr>
        <w:t>:</w:t>
      </w:r>
      <w:r w:rsidRPr="00CD4A30">
        <w:rPr>
          <w:rtl/>
        </w:rPr>
        <w:t xml:space="preserve"> ما لقيْنا أَبا جعفرٍ محمّدِ بنِ عليٍّ </w:t>
      </w:r>
      <w:r w:rsidR="000B5FC5" w:rsidRPr="000B5FC5">
        <w:rPr>
          <w:rStyle w:val="libAlaemChar"/>
          <w:rFonts w:hint="cs"/>
          <w:rtl/>
        </w:rPr>
        <w:t>عليهما‌السلام</w:t>
      </w:r>
      <w:r w:rsidRPr="00CD4A30">
        <w:rPr>
          <w:rtl/>
        </w:rPr>
        <w:t xml:space="preserve"> إِل</w:t>
      </w:r>
      <w:r>
        <w:rPr>
          <w:rFonts w:hint="cs"/>
          <w:rtl/>
        </w:rPr>
        <w:t>ّ</w:t>
      </w:r>
      <w:r w:rsidRPr="00CD4A30">
        <w:rPr>
          <w:rtl/>
        </w:rPr>
        <w:t>ا وحملَ إِلينا النّفقةَ والصِّلةَ والكِسوةَ</w:t>
      </w:r>
      <w:r w:rsidR="000B5FC5">
        <w:rPr>
          <w:rtl/>
        </w:rPr>
        <w:t>،</w:t>
      </w:r>
      <w:r>
        <w:rPr>
          <w:rtl/>
        </w:rPr>
        <w:t xml:space="preserve"> </w:t>
      </w:r>
      <w:r w:rsidRPr="00CD4A30">
        <w:rPr>
          <w:rtl/>
        </w:rPr>
        <w:t>ويقولُ</w:t>
      </w:r>
      <w:r w:rsidR="000B5FC5">
        <w:rPr>
          <w:rtl/>
        </w:rPr>
        <w:t>:</w:t>
      </w:r>
      <w:r w:rsidRPr="00CD4A30">
        <w:rPr>
          <w:rtl/>
        </w:rPr>
        <w:t xml:space="preserve"> «</w:t>
      </w:r>
      <w:r>
        <w:rPr>
          <w:rFonts w:hint="cs"/>
          <w:rtl/>
        </w:rPr>
        <w:t xml:space="preserve"> </w:t>
      </w:r>
      <w:r w:rsidRPr="00CD4A30">
        <w:rPr>
          <w:rtl/>
        </w:rPr>
        <w:t>هذه مُعَدَّةٌ لكم قبلَ أَن تَلقَوْني »</w:t>
      </w:r>
      <w:r>
        <w:rPr>
          <w:rFonts w:hint="cs"/>
          <w:rtl/>
        </w:rPr>
        <w:t xml:space="preserve"> </w:t>
      </w:r>
      <w:r w:rsidRPr="00FF6DFF">
        <w:rPr>
          <w:rStyle w:val="libFootnotenumChar"/>
          <w:rtl/>
        </w:rPr>
        <w:t>(6)</w:t>
      </w:r>
      <w:r w:rsidRPr="00F00BEB">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اخرج صدره الكليني في الكافي 1</w:t>
      </w:r>
      <w:r w:rsidR="000B5FC5">
        <w:rPr>
          <w:rtl/>
        </w:rPr>
        <w:t>:</w:t>
      </w:r>
      <w:r w:rsidRPr="002D5FFC">
        <w:rPr>
          <w:rtl/>
        </w:rPr>
        <w:t xml:space="preserve"> </w:t>
      </w:r>
      <w:r>
        <w:rPr>
          <w:rFonts w:hint="cs"/>
          <w:rtl/>
        </w:rPr>
        <w:t>86</w:t>
      </w:r>
      <w:r>
        <w:rPr>
          <w:rtl/>
        </w:rPr>
        <w:t xml:space="preserve"> / </w:t>
      </w:r>
      <w:r>
        <w:rPr>
          <w:rFonts w:hint="cs"/>
          <w:rtl/>
        </w:rPr>
        <w:t>5</w:t>
      </w:r>
      <w:r w:rsidR="000B5FC5">
        <w:rPr>
          <w:rtl/>
        </w:rPr>
        <w:t>،</w:t>
      </w:r>
      <w:r>
        <w:rPr>
          <w:rtl/>
        </w:rPr>
        <w:t xml:space="preserve"> </w:t>
      </w:r>
      <w:r w:rsidRPr="002D5FFC">
        <w:rPr>
          <w:rtl/>
        </w:rPr>
        <w:t>والصدوق في التوحيد</w:t>
      </w:r>
      <w:r w:rsidR="000B5FC5">
        <w:rPr>
          <w:rtl/>
        </w:rPr>
        <w:t>:</w:t>
      </w:r>
      <w:r w:rsidRPr="002D5FFC">
        <w:rPr>
          <w:rtl/>
        </w:rPr>
        <w:t xml:space="preserve"> 168</w:t>
      </w:r>
      <w:r>
        <w:rPr>
          <w:rtl/>
        </w:rPr>
        <w:t xml:space="preserve"> / </w:t>
      </w:r>
      <w:r w:rsidRPr="002D5FFC">
        <w:rPr>
          <w:rtl/>
        </w:rPr>
        <w:t>1</w:t>
      </w:r>
      <w:r w:rsidR="000B5FC5">
        <w:rPr>
          <w:rtl/>
        </w:rPr>
        <w:t>،</w:t>
      </w:r>
      <w:r>
        <w:rPr>
          <w:rtl/>
        </w:rPr>
        <w:t xml:space="preserve"> </w:t>
      </w:r>
      <w:r w:rsidRPr="002D5FFC">
        <w:rPr>
          <w:rtl/>
        </w:rPr>
        <w:t>والمعاني</w:t>
      </w:r>
      <w:r w:rsidR="000B5FC5">
        <w:rPr>
          <w:rtl/>
        </w:rPr>
        <w:t>:</w:t>
      </w:r>
      <w:r w:rsidRPr="002D5FFC">
        <w:rPr>
          <w:rtl/>
        </w:rPr>
        <w:t xml:space="preserve"> 18</w:t>
      </w:r>
      <w:r>
        <w:rPr>
          <w:rtl/>
        </w:rPr>
        <w:t xml:space="preserve"> / </w:t>
      </w:r>
      <w:r w:rsidRPr="002D5FFC">
        <w:rPr>
          <w:rtl/>
        </w:rPr>
        <w:t>1</w:t>
      </w:r>
      <w:r w:rsidR="000B5FC5">
        <w:rPr>
          <w:rtl/>
        </w:rPr>
        <w:t>،</w:t>
      </w:r>
      <w:r>
        <w:rPr>
          <w:rtl/>
        </w:rPr>
        <w:t xml:space="preserve"> </w:t>
      </w:r>
      <w:r w:rsidRPr="002D5FFC">
        <w:rPr>
          <w:rtl/>
        </w:rPr>
        <w:t>والطبرسي في الاحتجاج</w:t>
      </w:r>
      <w:r w:rsidR="000B5FC5">
        <w:rPr>
          <w:rtl/>
        </w:rPr>
        <w:t>:</w:t>
      </w:r>
      <w:r w:rsidRPr="002D5FFC">
        <w:rPr>
          <w:rtl/>
        </w:rPr>
        <w:t xml:space="preserve"> 326</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w:t>
      </w:r>
      <w:r>
        <w:rPr>
          <w:rFonts w:hint="cs"/>
          <w:rtl/>
        </w:rPr>
        <w:t>35</w:t>
      </w:r>
      <w:r w:rsidRPr="002D5FFC">
        <w:rPr>
          <w:rtl/>
        </w:rPr>
        <w:t>4</w:t>
      </w:r>
      <w:r>
        <w:rPr>
          <w:rtl/>
        </w:rPr>
        <w:t xml:space="preserve"> / </w:t>
      </w:r>
      <w:r>
        <w:rPr>
          <w:rFonts w:hint="cs"/>
          <w:rtl/>
        </w:rPr>
        <w:t>7</w:t>
      </w:r>
      <w:r>
        <w:rPr>
          <w:rtl/>
        </w:rPr>
        <w:t>.</w:t>
      </w:r>
      <w:r w:rsidRPr="002D5FFC">
        <w:rPr>
          <w:rtl/>
        </w:rPr>
        <w:t xml:space="preserve"> </w:t>
      </w:r>
    </w:p>
    <w:p w:rsidR="00FF6DFF" w:rsidRDefault="00FF6DFF" w:rsidP="00FF6DFF">
      <w:pPr>
        <w:pStyle w:val="libFootnote0"/>
        <w:rPr>
          <w:rtl/>
        </w:rPr>
      </w:pPr>
      <w:r w:rsidRPr="002D5FFC">
        <w:rPr>
          <w:rtl/>
        </w:rPr>
        <w:t>(2) في« م » وهامش « ش »</w:t>
      </w:r>
      <w:r w:rsidR="000B5FC5">
        <w:rPr>
          <w:rtl/>
        </w:rPr>
        <w:t>:</w:t>
      </w:r>
      <w:r w:rsidRPr="002D5FFC">
        <w:rPr>
          <w:rtl/>
        </w:rPr>
        <w:t xml:space="preserve"> با لتفض</w:t>
      </w:r>
      <w:r>
        <w:rPr>
          <w:rFonts w:hint="cs"/>
          <w:rtl/>
        </w:rPr>
        <w:t>ي</w:t>
      </w:r>
      <w:r w:rsidRPr="002D5FFC">
        <w:rPr>
          <w:rtl/>
        </w:rPr>
        <w:t>ل</w:t>
      </w:r>
      <w:r>
        <w:rPr>
          <w:rtl/>
        </w:rPr>
        <w:t>.</w:t>
      </w:r>
    </w:p>
    <w:p w:rsidR="00FF6DFF" w:rsidRDefault="00FF6DFF" w:rsidP="00FF6DFF">
      <w:pPr>
        <w:pStyle w:val="libFootnote0"/>
        <w:rPr>
          <w:rtl/>
        </w:rPr>
      </w:pPr>
      <w:r w:rsidRPr="002D5FFC">
        <w:rPr>
          <w:rtl/>
        </w:rPr>
        <w:t xml:space="preserve">(3) في هامش </w:t>
      </w:r>
      <w:r>
        <w:rPr>
          <w:rtl/>
        </w:rPr>
        <w:t>«ش»</w:t>
      </w:r>
      <w:r w:rsidRPr="002D5FFC">
        <w:rPr>
          <w:rtl/>
        </w:rPr>
        <w:t xml:space="preserve"> و </w:t>
      </w:r>
      <w:r>
        <w:rPr>
          <w:rtl/>
        </w:rPr>
        <w:t>«م»</w:t>
      </w:r>
      <w:r w:rsidR="000B5FC5">
        <w:rPr>
          <w:rtl/>
        </w:rPr>
        <w:t>:</w:t>
      </w:r>
      <w:r w:rsidRPr="002D5FFC">
        <w:rPr>
          <w:rtl/>
        </w:rPr>
        <w:t xml:space="preserve"> الصحيح حَبّان بالفتح</w:t>
      </w:r>
      <w:r w:rsidR="000B5FC5">
        <w:rPr>
          <w:rtl/>
        </w:rPr>
        <w:t>،</w:t>
      </w:r>
      <w:r>
        <w:rPr>
          <w:rtl/>
        </w:rPr>
        <w:t xml:space="preserve"> </w:t>
      </w:r>
      <w:r w:rsidRPr="002D5FFC">
        <w:rPr>
          <w:rtl/>
        </w:rPr>
        <w:t>الا أن أصحاب الحديث قد أولعوا فيه بالكسر</w:t>
      </w:r>
      <w:r w:rsidR="000B5FC5">
        <w:rPr>
          <w:rtl/>
        </w:rPr>
        <w:t>،</w:t>
      </w:r>
      <w:r>
        <w:rPr>
          <w:rtl/>
        </w:rPr>
        <w:t xml:space="preserve"> </w:t>
      </w:r>
      <w:r w:rsidRPr="002D5FFC">
        <w:rPr>
          <w:rtl/>
        </w:rPr>
        <w:t>وهو اخو مندل بن علي العنزي</w:t>
      </w:r>
      <w:r w:rsidR="000B5FC5">
        <w:rPr>
          <w:rtl/>
        </w:rPr>
        <w:t>،</w:t>
      </w:r>
      <w:r>
        <w:rPr>
          <w:rtl/>
        </w:rPr>
        <w:t xml:space="preserve"> </w:t>
      </w:r>
      <w:r w:rsidRPr="002D5FFC">
        <w:rPr>
          <w:rtl/>
        </w:rPr>
        <w:t>منسوب إلى عنزة وهي قبيلة</w:t>
      </w:r>
      <w:r>
        <w:rPr>
          <w:rtl/>
        </w:rPr>
        <w:t>.</w:t>
      </w:r>
    </w:p>
    <w:p w:rsidR="00FF6DFF" w:rsidRDefault="00FF6DFF" w:rsidP="00FF6DFF">
      <w:pPr>
        <w:pStyle w:val="libFootnote0"/>
        <w:rPr>
          <w:rtl/>
        </w:rPr>
      </w:pPr>
      <w:r w:rsidRPr="002D5FFC">
        <w:rPr>
          <w:rtl/>
        </w:rPr>
        <w:t>(4) مناقب آل أبي طالب 4</w:t>
      </w:r>
      <w:r w:rsidR="000B5FC5">
        <w:rPr>
          <w:rtl/>
        </w:rPr>
        <w:t>:</w:t>
      </w:r>
      <w:r w:rsidRPr="002D5FFC">
        <w:rPr>
          <w:rtl/>
        </w:rPr>
        <w:t xml:space="preserve"> 207</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287</w:t>
      </w:r>
      <w:r>
        <w:rPr>
          <w:rtl/>
        </w:rPr>
        <w:t xml:space="preserve"> / </w:t>
      </w:r>
      <w:r w:rsidRPr="002D5FFC">
        <w:rPr>
          <w:rtl/>
        </w:rPr>
        <w:t>6</w:t>
      </w:r>
      <w:r>
        <w:rPr>
          <w:rtl/>
        </w:rPr>
        <w:t>.</w:t>
      </w:r>
    </w:p>
    <w:p w:rsidR="00FF6DFF" w:rsidRDefault="00FF6DFF" w:rsidP="00FF6DFF">
      <w:pPr>
        <w:pStyle w:val="libFootnote0"/>
        <w:rPr>
          <w:rtl/>
        </w:rPr>
      </w:pPr>
      <w:r w:rsidRPr="002D5FFC">
        <w:rPr>
          <w:rtl/>
        </w:rPr>
        <w:t>(5) يحتمل كونه محمد بن الحسين المذكور في الخبر السابق</w:t>
      </w:r>
      <w:r w:rsidR="000B5FC5">
        <w:rPr>
          <w:rtl/>
        </w:rPr>
        <w:t>،</w:t>
      </w:r>
      <w:r>
        <w:rPr>
          <w:rtl/>
        </w:rPr>
        <w:t xml:space="preserve"> </w:t>
      </w:r>
      <w:r w:rsidRPr="002D5FFC">
        <w:rPr>
          <w:rtl/>
        </w:rPr>
        <w:t>فهذا أيضاً مأخوذ من كتاب الحسين ابن يحيى جد الشريف أبي محمد الحسن بن محمد.</w:t>
      </w:r>
    </w:p>
    <w:p w:rsidR="00FF6DFF" w:rsidRPr="002D5FFC" w:rsidRDefault="00FF6DFF" w:rsidP="00FF6DFF">
      <w:pPr>
        <w:pStyle w:val="libFootnote0"/>
        <w:rPr>
          <w:rtl/>
        </w:rPr>
      </w:pPr>
      <w:r w:rsidRPr="002D5FFC">
        <w:rPr>
          <w:rtl/>
        </w:rPr>
        <w:t>(6) مناقب آل أبي طالب 4</w:t>
      </w:r>
      <w:r w:rsidR="000B5FC5">
        <w:rPr>
          <w:rtl/>
        </w:rPr>
        <w:t>:</w:t>
      </w:r>
      <w:r w:rsidRPr="002D5FFC">
        <w:rPr>
          <w:rtl/>
        </w:rPr>
        <w:t xml:space="preserve"> 207</w:t>
      </w:r>
      <w:r w:rsidR="000B5FC5">
        <w:rPr>
          <w:rtl/>
        </w:rPr>
        <w:t>،</w:t>
      </w:r>
      <w:r>
        <w:rPr>
          <w:rtl/>
        </w:rPr>
        <w:t xml:space="preserve"> </w:t>
      </w:r>
      <w:r w:rsidRPr="002D5FFC">
        <w:rPr>
          <w:rtl/>
        </w:rPr>
        <w:t>البداية والنهاية 9</w:t>
      </w:r>
      <w:r w:rsidR="000B5FC5">
        <w:rPr>
          <w:rtl/>
        </w:rPr>
        <w:t>:</w:t>
      </w:r>
      <w:r w:rsidRPr="002D5FFC">
        <w:rPr>
          <w:rtl/>
        </w:rPr>
        <w:t xml:space="preserve"> 341 ونقله العلامة المجلسي في البحار </w:t>
      </w:r>
    </w:p>
    <w:p w:rsidR="00FF6DFF" w:rsidRDefault="00FF6DFF" w:rsidP="00A90091">
      <w:pPr>
        <w:pStyle w:val="libNormal"/>
        <w:rPr>
          <w:rtl/>
        </w:rPr>
      </w:pPr>
      <w:r>
        <w:rPr>
          <w:rtl/>
        </w:rPr>
        <w:br w:type="page"/>
      </w:r>
      <w:r w:rsidRPr="00CD4A30">
        <w:rPr>
          <w:rtl/>
        </w:rPr>
        <w:lastRenderedPageBreak/>
        <w:t>وروى أَبو نُعيمٍ النّخعيُّ</w:t>
      </w:r>
      <w:r w:rsidR="000B5FC5">
        <w:rPr>
          <w:rtl/>
        </w:rPr>
        <w:t>،</w:t>
      </w:r>
      <w:r>
        <w:rPr>
          <w:rtl/>
        </w:rPr>
        <w:t xml:space="preserve"> </w:t>
      </w:r>
      <w:r w:rsidRPr="00CD4A30">
        <w:rPr>
          <w:rtl/>
        </w:rPr>
        <w:t>عن معاوية بن هشامٍ</w:t>
      </w:r>
      <w:r w:rsidR="000B5FC5">
        <w:rPr>
          <w:rtl/>
        </w:rPr>
        <w:t>،</w:t>
      </w:r>
      <w:r>
        <w:rPr>
          <w:rtl/>
        </w:rPr>
        <w:t xml:space="preserve"> </w:t>
      </w:r>
      <w:r w:rsidRPr="00CD4A30">
        <w:rPr>
          <w:rtl/>
        </w:rPr>
        <w:t>عن سليمان بن قَرْمٍ قالَ</w:t>
      </w:r>
      <w:r w:rsidR="000B5FC5">
        <w:rPr>
          <w:rtl/>
        </w:rPr>
        <w:t>:</w:t>
      </w:r>
      <w:r w:rsidRPr="00CD4A30">
        <w:rPr>
          <w:rtl/>
        </w:rPr>
        <w:t xml:space="preserve"> كانَ أَبوجعفرٍ محمّدُ بنُ عليٍّ </w:t>
      </w:r>
      <w:r w:rsidR="000B5FC5" w:rsidRPr="000B5FC5">
        <w:rPr>
          <w:rStyle w:val="libAlaemChar"/>
          <w:rFonts w:hint="cs"/>
          <w:rtl/>
        </w:rPr>
        <w:t>عليهما‌السلام</w:t>
      </w:r>
      <w:r w:rsidRPr="00CD4A30">
        <w:rPr>
          <w:rtl/>
        </w:rPr>
        <w:t xml:space="preserve"> يُجِيْزُنا بالخمسمائةِ درهم إِلى السِّتّمائةِ إِلى الألفِ درهم</w:t>
      </w:r>
      <w:r w:rsidR="000B5FC5">
        <w:rPr>
          <w:rtl/>
        </w:rPr>
        <w:t>،</w:t>
      </w:r>
      <w:r>
        <w:rPr>
          <w:rtl/>
        </w:rPr>
        <w:t xml:space="preserve"> </w:t>
      </w:r>
      <w:r w:rsidRPr="00CD4A30">
        <w:rPr>
          <w:rtl/>
        </w:rPr>
        <w:t xml:space="preserve">وكان لا يَملُّ من صلةِ إِخوانهِ وقاصِديه ومؤمِّليه وراجيه </w:t>
      </w:r>
      <w:r w:rsidRPr="00FF6DFF">
        <w:rPr>
          <w:rStyle w:val="libFootnotenumChar"/>
          <w:rtl/>
        </w:rPr>
        <w:t>(1)</w:t>
      </w:r>
      <w:r w:rsidRPr="00C267EE">
        <w:rPr>
          <w:rtl/>
        </w:rPr>
        <w:t>.</w:t>
      </w:r>
    </w:p>
    <w:p w:rsidR="00FF6DFF" w:rsidRDefault="00FF6DFF" w:rsidP="00A90091">
      <w:pPr>
        <w:pStyle w:val="libNormal"/>
        <w:rPr>
          <w:rtl/>
        </w:rPr>
      </w:pPr>
      <w:r w:rsidRPr="00CD4A30">
        <w:rPr>
          <w:rtl/>
        </w:rPr>
        <w:t>ورُويَ عنه عن آبائه عليه وعليهم السّلامُ</w:t>
      </w:r>
      <w:r w:rsidR="000B5FC5">
        <w:rPr>
          <w:rtl/>
        </w:rPr>
        <w:t>:</w:t>
      </w:r>
      <w:r w:rsidRPr="00CD4A30">
        <w:rPr>
          <w:rtl/>
        </w:rPr>
        <w:t xml:space="preserve"> أَنّ رسولَ اللّهِ </w:t>
      </w:r>
      <w:r w:rsidR="000B5FC5" w:rsidRPr="000B5FC5">
        <w:rPr>
          <w:rStyle w:val="libAlaemChar"/>
          <w:rFonts w:hint="cs"/>
          <w:rtl/>
        </w:rPr>
        <w:t>صلى‌الله‌عليه‌وآله</w:t>
      </w:r>
      <w:r w:rsidRPr="00CD4A30">
        <w:rPr>
          <w:rtl/>
        </w:rPr>
        <w:t xml:space="preserve"> كانَ يقولُ</w:t>
      </w:r>
      <w:r w:rsidR="000B5FC5">
        <w:rPr>
          <w:rtl/>
        </w:rPr>
        <w:t>:</w:t>
      </w:r>
      <w:r w:rsidRPr="00CD4A30">
        <w:rPr>
          <w:rtl/>
        </w:rPr>
        <w:t xml:space="preserve"> «أَشدُّ الأعمالِ ثلاثةٌ</w:t>
      </w:r>
      <w:r w:rsidR="000B5FC5">
        <w:rPr>
          <w:rtl/>
        </w:rPr>
        <w:t>:</w:t>
      </w:r>
      <w:r w:rsidRPr="00CD4A30">
        <w:rPr>
          <w:rtl/>
        </w:rPr>
        <w:t xml:space="preserve"> مواساةُ الإخوانِ في المالِ</w:t>
      </w:r>
      <w:r w:rsidR="000B5FC5">
        <w:rPr>
          <w:rtl/>
        </w:rPr>
        <w:t>،</w:t>
      </w:r>
      <w:r>
        <w:rPr>
          <w:rtl/>
        </w:rPr>
        <w:t xml:space="preserve"> </w:t>
      </w:r>
      <w:r w:rsidRPr="00CD4A30">
        <w:rPr>
          <w:rtl/>
        </w:rPr>
        <w:t>وإنصافُ النّاسِ من نفسِكَ</w:t>
      </w:r>
      <w:r w:rsidR="000B5FC5">
        <w:rPr>
          <w:rtl/>
        </w:rPr>
        <w:t>،</w:t>
      </w:r>
      <w:r>
        <w:rPr>
          <w:rtl/>
        </w:rPr>
        <w:t xml:space="preserve"> </w:t>
      </w:r>
      <w:r w:rsidRPr="00CD4A30">
        <w:rPr>
          <w:rtl/>
        </w:rPr>
        <w:t>وذكرُ اللهِ على كلِّ حالٍ »</w:t>
      </w:r>
      <w:r>
        <w:rPr>
          <w:rFonts w:hint="cs"/>
          <w:rtl/>
        </w:rPr>
        <w:t xml:space="preserve"> </w:t>
      </w:r>
      <w:r w:rsidRPr="00FF6DFF">
        <w:rPr>
          <w:rStyle w:val="libFootnotenumChar"/>
          <w:rtl/>
        </w:rPr>
        <w:t>(2)</w:t>
      </w:r>
      <w:r w:rsidRPr="00F00BEB">
        <w:rPr>
          <w:rtl/>
        </w:rPr>
        <w:t>.</w:t>
      </w:r>
      <w:r w:rsidRPr="00CD4A30">
        <w:rPr>
          <w:rtl/>
        </w:rPr>
        <w:t xml:space="preserve"> </w:t>
      </w:r>
    </w:p>
    <w:p w:rsidR="00FF6DFF" w:rsidRDefault="00FF6DFF" w:rsidP="00A90091">
      <w:pPr>
        <w:pStyle w:val="libNormal"/>
        <w:rPr>
          <w:rtl/>
        </w:rPr>
      </w:pPr>
      <w:r w:rsidRPr="00CD4A30">
        <w:rPr>
          <w:rtl/>
        </w:rPr>
        <w:t>وروى إسحاقُ بن منصور السّلوليّ قالَ</w:t>
      </w:r>
      <w:r w:rsidR="000B5FC5">
        <w:rPr>
          <w:rtl/>
        </w:rPr>
        <w:t>:</w:t>
      </w:r>
      <w:r w:rsidRPr="00CD4A30">
        <w:rPr>
          <w:rtl/>
        </w:rPr>
        <w:t xml:space="preserve"> سمعتُ الحسنَ بنَ صالحٍ يقولُ</w:t>
      </w:r>
      <w:r w:rsidR="000B5FC5">
        <w:rPr>
          <w:rtl/>
        </w:rPr>
        <w:t>:</w:t>
      </w:r>
      <w:r w:rsidRPr="00CD4A30">
        <w:rPr>
          <w:rtl/>
        </w:rPr>
        <w:t xml:space="preserve"> سمعتُ أَبا جعفرٍ محمّدَ بنَ عليٍّ </w:t>
      </w:r>
      <w:r w:rsidR="000B5FC5" w:rsidRPr="000B5FC5">
        <w:rPr>
          <w:rStyle w:val="libAlaemChar"/>
          <w:rFonts w:hint="cs"/>
          <w:rtl/>
        </w:rPr>
        <w:t>عليهما‌السلام</w:t>
      </w:r>
      <w:r w:rsidRPr="00CD4A30">
        <w:rPr>
          <w:rtl/>
        </w:rPr>
        <w:t xml:space="preserve"> يقولُ</w:t>
      </w:r>
      <w:r w:rsidR="000B5FC5">
        <w:rPr>
          <w:rtl/>
        </w:rPr>
        <w:t>:</w:t>
      </w:r>
      <w:r w:rsidRPr="00CD4A30">
        <w:rPr>
          <w:rtl/>
        </w:rPr>
        <w:t xml:space="preserve"> «</w:t>
      </w:r>
      <w:r>
        <w:rPr>
          <w:rFonts w:hint="cs"/>
          <w:rtl/>
        </w:rPr>
        <w:t xml:space="preserve"> </w:t>
      </w:r>
      <w:r>
        <w:rPr>
          <w:rtl/>
        </w:rPr>
        <w:t>ما</w:t>
      </w:r>
      <w:r>
        <w:rPr>
          <w:rFonts w:hint="cs"/>
          <w:rtl/>
        </w:rPr>
        <w:t xml:space="preserve"> </w:t>
      </w:r>
      <w:r>
        <w:rPr>
          <w:rtl/>
        </w:rPr>
        <w:t>شِيْبَ شيء</w:t>
      </w:r>
      <w:r>
        <w:rPr>
          <w:rFonts w:hint="cs"/>
          <w:rtl/>
        </w:rPr>
        <w:t>ٌ</w:t>
      </w:r>
      <w:r w:rsidRPr="00CD4A30">
        <w:rPr>
          <w:rtl/>
        </w:rPr>
        <w:t xml:space="preserve"> بشي</w:t>
      </w:r>
      <w:r>
        <w:rPr>
          <w:rFonts w:hint="cs"/>
          <w:rtl/>
        </w:rPr>
        <w:t>ءٍ</w:t>
      </w:r>
      <w:r w:rsidRPr="00CD4A30">
        <w:rPr>
          <w:rtl/>
        </w:rPr>
        <w:t xml:space="preserve"> بأَحسن </w:t>
      </w:r>
      <w:r w:rsidRPr="00FF6DFF">
        <w:rPr>
          <w:rStyle w:val="libFootnotenumChar"/>
          <w:rtl/>
        </w:rPr>
        <w:t>(3)</w:t>
      </w:r>
      <w:r w:rsidRPr="00F00C45">
        <w:rPr>
          <w:rtl/>
        </w:rPr>
        <w:t xml:space="preserve"> </w:t>
      </w:r>
      <w:r w:rsidRPr="00CD4A30">
        <w:rPr>
          <w:rtl/>
        </w:rPr>
        <w:t>من حلمٍ بعلمٍ »</w:t>
      </w:r>
      <w:r>
        <w:rPr>
          <w:rFonts w:hint="cs"/>
          <w:rtl/>
        </w:rPr>
        <w:t xml:space="preserve"> </w:t>
      </w:r>
      <w:r w:rsidRPr="00FF6DFF">
        <w:rPr>
          <w:rStyle w:val="libFootnotenumChar"/>
          <w:rtl/>
        </w:rPr>
        <w:t>(4)</w:t>
      </w:r>
      <w:r w:rsidRPr="00F00BEB">
        <w:rPr>
          <w:rtl/>
        </w:rPr>
        <w:t>.</w:t>
      </w:r>
    </w:p>
    <w:p w:rsidR="00FF6DFF" w:rsidRDefault="00FF6DFF" w:rsidP="00A90091">
      <w:pPr>
        <w:pStyle w:val="libNormal"/>
        <w:rPr>
          <w:rtl/>
        </w:rPr>
      </w:pPr>
      <w:r w:rsidRPr="00CD4A30">
        <w:rPr>
          <w:rtl/>
        </w:rPr>
        <w:t xml:space="preserve">وروِيَ عنه </w:t>
      </w:r>
      <w:r w:rsidR="000B5FC5" w:rsidRPr="000B5FC5">
        <w:rPr>
          <w:rStyle w:val="libAlaemChar"/>
          <w:rFonts w:hint="cs"/>
          <w:rtl/>
        </w:rPr>
        <w:t>عليه‌السلام</w:t>
      </w:r>
      <w:r w:rsidRPr="00CD4A30">
        <w:rPr>
          <w:rtl/>
        </w:rPr>
        <w:t xml:space="preserve"> أَنّه سُئلَ عنِ الحديثِ يرسله ولا يُسندُه فقالَ</w:t>
      </w:r>
      <w:r w:rsidR="000B5FC5">
        <w:rPr>
          <w:rtl/>
        </w:rPr>
        <w:t>:</w:t>
      </w:r>
      <w:r w:rsidRPr="00CD4A30">
        <w:rPr>
          <w:rtl/>
        </w:rPr>
        <w:t xml:space="preserve"> «إِذا حدّثْت الحديثَ فلم أسنِدْه فسَنَدي فيه أَبي عن جدِّي عن أَبيه عن جدِّه رسولِ اللهِ </w:t>
      </w:r>
      <w:r w:rsidR="000B5FC5" w:rsidRPr="000B5FC5">
        <w:rPr>
          <w:rStyle w:val="libAlaemChar"/>
          <w:rFonts w:hint="cs"/>
          <w:rtl/>
        </w:rPr>
        <w:t>صلى‌الله‌عليه‌وآله</w:t>
      </w:r>
      <w:r w:rsidRPr="00CD4A30">
        <w:rPr>
          <w:rtl/>
        </w:rPr>
        <w:t xml:space="preserve"> عن جَبْرَئيْلَ </w:t>
      </w:r>
      <w:r w:rsidR="000B5FC5" w:rsidRPr="000B5FC5">
        <w:rPr>
          <w:rStyle w:val="libAlaemChar"/>
          <w:rFonts w:hint="cs"/>
          <w:rtl/>
        </w:rPr>
        <w:t>عليه‌السلام</w:t>
      </w:r>
      <w:r w:rsidRPr="00CD4A30">
        <w:rPr>
          <w:rtl/>
        </w:rPr>
        <w:t xml:space="preserve"> عنِ اللهِ عزَّوجلَّ »</w:t>
      </w:r>
      <w:r>
        <w:rPr>
          <w:rFonts w:hint="cs"/>
          <w:rtl/>
        </w:rPr>
        <w:t xml:space="preserve"> </w:t>
      </w:r>
      <w:r w:rsidRPr="00FF6DFF">
        <w:rPr>
          <w:rStyle w:val="libFootnotenumChar"/>
          <w:rtl/>
        </w:rPr>
        <w:t>(5)</w:t>
      </w:r>
      <w:r w:rsidRPr="00DA3E67">
        <w:rPr>
          <w:rtl/>
        </w:rPr>
        <w:t>.</w:t>
      </w:r>
    </w:p>
    <w:p w:rsidR="00FF6DFF" w:rsidRDefault="00FF6DFF" w:rsidP="00A90091">
      <w:pPr>
        <w:pStyle w:val="libNormal"/>
        <w:rPr>
          <w:rtl/>
        </w:rPr>
      </w:pPr>
      <w:r w:rsidRPr="00CD4A30">
        <w:rPr>
          <w:rtl/>
        </w:rPr>
        <w:t>وكانَ عليه و</w:t>
      </w:r>
      <w:r>
        <w:rPr>
          <w:rFonts w:hint="cs"/>
          <w:rtl/>
        </w:rPr>
        <w:t>آ</w:t>
      </w:r>
      <w:r w:rsidRPr="00CD4A30">
        <w:rPr>
          <w:rtl/>
        </w:rPr>
        <w:t>بائه السّلامُ يقول</w:t>
      </w:r>
      <w:r w:rsidR="000B5FC5">
        <w:rPr>
          <w:rtl/>
        </w:rPr>
        <w:t>:</w:t>
      </w:r>
      <w:r w:rsidRPr="00CD4A30">
        <w:rPr>
          <w:rtl/>
        </w:rPr>
        <w:t xml:space="preserve"> «بليّةُ النّاسِ علينا عظيمةٌ</w:t>
      </w:r>
      <w:r w:rsidR="000B5FC5">
        <w:rPr>
          <w:rtl/>
        </w:rPr>
        <w:t>،</w:t>
      </w:r>
      <w:r>
        <w:rPr>
          <w:rtl/>
        </w:rPr>
        <w:t xml:space="preserve"> </w:t>
      </w:r>
      <w:r w:rsidRPr="00CD4A30">
        <w:rPr>
          <w:rtl/>
        </w:rPr>
        <w:t xml:space="preserve">إن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46</w:t>
      </w:r>
      <w:r w:rsidR="000B5FC5">
        <w:rPr>
          <w:rtl/>
        </w:rPr>
        <w:t>:</w:t>
      </w:r>
      <w:r w:rsidRPr="002D5FFC">
        <w:rPr>
          <w:rtl/>
        </w:rPr>
        <w:t xml:space="preserve"> 288</w:t>
      </w:r>
      <w:r>
        <w:rPr>
          <w:rtl/>
        </w:rPr>
        <w:t xml:space="preserve"> / </w:t>
      </w:r>
      <w:r w:rsidRPr="002D5FFC">
        <w:rPr>
          <w:rtl/>
        </w:rPr>
        <w:t>7</w:t>
      </w:r>
      <w:r>
        <w:rPr>
          <w:rtl/>
        </w:rPr>
        <w:t>.</w:t>
      </w:r>
    </w:p>
    <w:p w:rsidR="00FF6DFF" w:rsidRDefault="00FF6DFF" w:rsidP="00FF6DFF">
      <w:pPr>
        <w:pStyle w:val="libFootnote0"/>
        <w:rPr>
          <w:rtl/>
        </w:rPr>
      </w:pPr>
      <w:r w:rsidRPr="002D5FFC">
        <w:rPr>
          <w:rtl/>
        </w:rPr>
        <w:t>(1) مناقب آل أبي طالب 4</w:t>
      </w:r>
      <w:r w:rsidR="000B5FC5">
        <w:rPr>
          <w:rtl/>
        </w:rPr>
        <w:t>:</w:t>
      </w:r>
      <w:r w:rsidRPr="002D5FFC">
        <w:rPr>
          <w:rtl/>
        </w:rPr>
        <w:t xml:space="preserve"> 207 مختصراً</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288</w:t>
      </w:r>
      <w:r>
        <w:rPr>
          <w:rtl/>
        </w:rPr>
        <w:t xml:space="preserve"> / </w:t>
      </w:r>
      <w:r w:rsidRPr="002D5FFC">
        <w:rPr>
          <w:rtl/>
        </w:rPr>
        <w:t>9</w:t>
      </w:r>
      <w:r>
        <w:rPr>
          <w:rtl/>
        </w:rPr>
        <w:t>.</w:t>
      </w:r>
    </w:p>
    <w:p w:rsidR="00FF6DFF" w:rsidRDefault="00FF6DFF" w:rsidP="00FF6DFF">
      <w:pPr>
        <w:pStyle w:val="libFootnote0"/>
        <w:rPr>
          <w:rtl/>
        </w:rPr>
      </w:pPr>
      <w:r w:rsidRPr="002D5FFC">
        <w:rPr>
          <w:rtl/>
        </w:rPr>
        <w:t>(2) الخصال 1</w:t>
      </w:r>
      <w:r w:rsidR="000B5FC5">
        <w:rPr>
          <w:rtl/>
        </w:rPr>
        <w:t>:</w:t>
      </w:r>
      <w:r w:rsidRPr="002D5FFC">
        <w:rPr>
          <w:rtl/>
        </w:rPr>
        <w:t>125</w:t>
      </w:r>
      <w:r>
        <w:rPr>
          <w:rtl/>
        </w:rPr>
        <w:t xml:space="preserve"> / </w:t>
      </w:r>
      <w:r w:rsidRPr="002D5FFC">
        <w:rPr>
          <w:rtl/>
        </w:rPr>
        <w:t>ضمن ح 122 باختلاف يسير.</w:t>
      </w:r>
    </w:p>
    <w:p w:rsidR="00FF6DFF" w:rsidRDefault="00FF6DFF" w:rsidP="00FF6DFF">
      <w:pPr>
        <w:pStyle w:val="libFootnote0"/>
        <w:rPr>
          <w:rtl/>
        </w:rPr>
      </w:pPr>
      <w:r w:rsidRPr="002D5FFC">
        <w:rPr>
          <w:rtl/>
        </w:rPr>
        <w:t xml:space="preserve">(3) في هامش </w:t>
      </w:r>
      <w:r>
        <w:rPr>
          <w:rtl/>
        </w:rPr>
        <w:t>«ش»</w:t>
      </w:r>
      <w:r w:rsidR="000B5FC5">
        <w:rPr>
          <w:rtl/>
        </w:rPr>
        <w:t>:</w:t>
      </w:r>
      <w:r w:rsidRPr="002D5FFC">
        <w:rPr>
          <w:rtl/>
        </w:rPr>
        <w:t xml:space="preserve"> الضم على انه صفة شيء</w:t>
      </w:r>
      <w:r w:rsidR="000B5FC5">
        <w:rPr>
          <w:rtl/>
        </w:rPr>
        <w:t>،</w:t>
      </w:r>
      <w:r>
        <w:rPr>
          <w:rtl/>
        </w:rPr>
        <w:t xml:space="preserve"> </w:t>
      </w:r>
      <w:r w:rsidRPr="002D5FFC">
        <w:rPr>
          <w:rtl/>
        </w:rPr>
        <w:t>والنصب على انه صفة مصدر محذوف</w:t>
      </w:r>
      <w:r w:rsidR="000B5FC5">
        <w:rPr>
          <w:rtl/>
        </w:rPr>
        <w:t>،</w:t>
      </w:r>
      <w:r>
        <w:rPr>
          <w:rtl/>
        </w:rPr>
        <w:t xml:space="preserve"> </w:t>
      </w:r>
      <w:r w:rsidRPr="002D5FFC">
        <w:rPr>
          <w:rtl/>
        </w:rPr>
        <w:t>يعني ما شيب شوباً أحسنَ.</w:t>
      </w:r>
    </w:p>
    <w:p w:rsidR="00FF6DFF" w:rsidRDefault="00FF6DFF" w:rsidP="00FF6DFF">
      <w:pPr>
        <w:pStyle w:val="libFootnote0"/>
        <w:rPr>
          <w:rtl/>
        </w:rPr>
      </w:pPr>
      <w:r w:rsidRPr="002D5FFC">
        <w:rPr>
          <w:rtl/>
        </w:rPr>
        <w:t>(4) الخصال 1</w:t>
      </w:r>
      <w:r w:rsidR="000B5FC5">
        <w:rPr>
          <w:rtl/>
        </w:rPr>
        <w:t>:</w:t>
      </w:r>
      <w:r w:rsidRPr="002D5FFC">
        <w:rPr>
          <w:rtl/>
        </w:rPr>
        <w:t xml:space="preserve"> 4</w:t>
      </w:r>
      <w:r>
        <w:rPr>
          <w:rtl/>
        </w:rPr>
        <w:t xml:space="preserve"> / </w:t>
      </w:r>
      <w:r w:rsidRPr="002D5FFC">
        <w:rPr>
          <w:rtl/>
        </w:rPr>
        <w:t>10 باختلاف يسير.</w:t>
      </w:r>
    </w:p>
    <w:p w:rsidR="00FF6DFF" w:rsidRPr="002D5FFC" w:rsidRDefault="00FF6DFF" w:rsidP="00FF6DFF">
      <w:pPr>
        <w:pStyle w:val="libFootnote0"/>
        <w:rPr>
          <w:rtl/>
        </w:rPr>
      </w:pPr>
      <w:r w:rsidRPr="002D5FFC">
        <w:rPr>
          <w:rtl/>
        </w:rPr>
        <w:t>(5) نقله العلامة المجلسي في البحار 46</w:t>
      </w:r>
      <w:r w:rsidR="000B5FC5">
        <w:rPr>
          <w:rtl/>
        </w:rPr>
        <w:t>:</w:t>
      </w:r>
      <w:r w:rsidRPr="002D5FFC">
        <w:rPr>
          <w:rtl/>
        </w:rPr>
        <w:t xml:space="preserve"> 288</w:t>
      </w:r>
      <w:r>
        <w:rPr>
          <w:rtl/>
        </w:rPr>
        <w:t xml:space="preserve"> / </w:t>
      </w:r>
      <w:r w:rsidRPr="002D5FFC">
        <w:rPr>
          <w:rtl/>
        </w:rPr>
        <w:t>11</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دَعَوْناهم لم يستجيبوا لنا</w:t>
      </w:r>
      <w:r w:rsidR="000B5FC5">
        <w:rPr>
          <w:rtl/>
        </w:rPr>
        <w:t>،</w:t>
      </w:r>
      <w:r>
        <w:rPr>
          <w:rtl/>
        </w:rPr>
        <w:t xml:space="preserve"> </w:t>
      </w:r>
      <w:r w:rsidRPr="00CD4A30">
        <w:rPr>
          <w:rtl/>
        </w:rPr>
        <w:t>وأن تركْناهم لم يهتدوا بغيرِنا»</w:t>
      </w:r>
      <w:r w:rsidRPr="00F00C45">
        <w:rPr>
          <w:rtl/>
        </w:rPr>
        <w:t xml:space="preserve"> </w:t>
      </w:r>
      <w:r w:rsidRPr="00FF6DFF">
        <w:rPr>
          <w:rStyle w:val="libFootnotenumChar"/>
          <w:rtl/>
        </w:rPr>
        <w:t>(1)</w:t>
      </w:r>
      <w:r w:rsidRPr="00C267EE">
        <w:rPr>
          <w:rtl/>
        </w:rPr>
        <w:t xml:space="preserve">. </w:t>
      </w:r>
    </w:p>
    <w:p w:rsidR="00FF6DFF" w:rsidRDefault="00FF6DFF" w:rsidP="00A90091">
      <w:pPr>
        <w:pStyle w:val="libNormal"/>
        <w:rPr>
          <w:rtl/>
        </w:rPr>
      </w:pPr>
      <w:r w:rsidRPr="00CD4A30">
        <w:rPr>
          <w:rtl/>
        </w:rPr>
        <w:t xml:space="preserve">وكانَ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«ما يَنْقِمُ النّاسُ منّا؟! نحنُ أَهلُ بيتِ الرّحمةِ</w:t>
      </w:r>
      <w:r w:rsidR="000B5FC5">
        <w:rPr>
          <w:rtl/>
        </w:rPr>
        <w:t>،</w:t>
      </w:r>
      <w:r>
        <w:rPr>
          <w:rtl/>
        </w:rPr>
        <w:t xml:space="preserve"> </w:t>
      </w:r>
      <w:r w:rsidRPr="00CD4A30">
        <w:rPr>
          <w:rtl/>
        </w:rPr>
        <w:t>وشجرةُ النُّبوَّةِ</w:t>
      </w:r>
      <w:r w:rsidR="000B5FC5">
        <w:rPr>
          <w:rtl/>
        </w:rPr>
        <w:t>،</w:t>
      </w:r>
      <w:r>
        <w:rPr>
          <w:rtl/>
        </w:rPr>
        <w:t xml:space="preserve"> </w:t>
      </w:r>
      <w:r w:rsidRPr="00CD4A30">
        <w:rPr>
          <w:rtl/>
        </w:rPr>
        <w:t>ومَعدِن الحكمةِ</w:t>
      </w:r>
      <w:r w:rsidR="000B5FC5">
        <w:rPr>
          <w:rtl/>
        </w:rPr>
        <w:t>،</w:t>
      </w:r>
      <w:r>
        <w:rPr>
          <w:rtl/>
        </w:rPr>
        <w:t xml:space="preserve"> </w:t>
      </w:r>
      <w:r w:rsidRPr="00CD4A30">
        <w:rPr>
          <w:rtl/>
        </w:rPr>
        <w:t xml:space="preserve">ومَوضِعُ </w:t>
      </w:r>
      <w:r w:rsidRPr="00FF6DFF">
        <w:rPr>
          <w:rStyle w:val="libFootnotenumChar"/>
          <w:rtl/>
        </w:rPr>
        <w:t>(2)</w:t>
      </w:r>
      <w:r w:rsidRPr="00F00C45">
        <w:rPr>
          <w:rtl/>
        </w:rPr>
        <w:t xml:space="preserve"> </w:t>
      </w:r>
      <w:r w:rsidRPr="00CD4A30">
        <w:rPr>
          <w:rtl/>
        </w:rPr>
        <w:t>الملائكةِ</w:t>
      </w:r>
      <w:r w:rsidR="000B5FC5">
        <w:rPr>
          <w:rtl/>
        </w:rPr>
        <w:t>،</w:t>
      </w:r>
      <w:r>
        <w:rPr>
          <w:rtl/>
        </w:rPr>
        <w:t xml:space="preserve"> </w:t>
      </w:r>
      <w:r w:rsidRPr="00CD4A30">
        <w:rPr>
          <w:rtl/>
        </w:rPr>
        <w:t>ومَهبِطُ الوحي »</w:t>
      </w:r>
      <w:r>
        <w:rPr>
          <w:rFonts w:hint="cs"/>
          <w:rtl/>
        </w:rPr>
        <w:t xml:space="preserve"> </w:t>
      </w:r>
      <w:r w:rsidRPr="00FF6DFF">
        <w:rPr>
          <w:rStyle w:val="libFootnotenumChar"/>
          <w:rtl/>
        </w:rPr>
        <w:t>(3)</w:t>
      </w:r>
      <w:r w:rsidRPr="00F00BEB">
        <w:rPr>
          <w:rtl/>
        </w:rPr>
        <w:t>.</w:t>
      </w:r>
      <w:r w:rsidRPr="00CD4A30">
        <w:rPr>
          <w:rtl/>
        </w:rPr>
        <w:t xml:space="preserve"> </w:t>
      </w:r>
    </w:p>
    <w:p w:rsidR="00FF6DFF" w:rsidRPr="002D5FFC" w:rsidRDefault="00FF6DFF" w:rsidP="00A90091">
      <w:pPr>
        <w:pStyle w:val="libNormal"/>
        <w:rPr>
          <w:rtl/>
        </w:rPr>
      </w:pPr>
      <w:r w:rsidRPr="00CD4A30">
        <w:rPr>
          <w:rtl/>
        </w:rPr>
        <w:t>وتُوُفِّيَ عليه وآبائه السّلامُ وخلّفَ سبعةَ أَولادٍ</w:t>
      </w:r>
      <w:r w:rsidR="000B5FC5">
        <w:rPr>
          <w:rtl/>
        </w:rPr>
        <w:t>،</w:t>
      </w:r>
      <w:r>
        <w:rPr>
          <w:rtl/>
        </w:rPr>
        <w:t xml:space="preserve"> </w:t>
      </w:r>
      <w:r w:rsidRPr="00CD4A30">
        <w:rPr>
          <w:rtl/>
        </w:rPr>
        <w:t>وكانَ لكلِّ واحدٍ من إخوته فضلٌ وإن لم يَبلغْ فضلَه لمكانِه منَ الامامةِ</w:t>
      </w:r>
      <w:r w:rsidR="000B5FC5">
        <w:rPr>
          <w:rtl/>
        </w:rPr>
        <w:t>،</w:t>
      </w:r>
      <w:r>
        <w:rPr>
          <w:rtl/>
        </w:rPr>
        <w:t xml:space="preserve"> </w:t>
      </w:r>
      <w:r w:rsidRPr="00CD4A30">
        <w:rPr>
          <w:rtl/>
        </w:rPr>
        <w:t>ورتبتهِ عندَ اللهِ في الولايةِ</w:t>
      </w:r>
      <w:r w:rsidR="000B5FC5">
        <w:rPr>
          <w:rtl/>
        </w:rPr>
        <w:t>،</w:t>
      </w:r>
      <w:r>
        <w:rPr>
          <w:rtl/>
        </w:rPr>
        <w:t xml:space="preserve"> </w:t>
      </w:r>
      <w:r w:rsidRPr="00CD4A30">
        <w:rPr>
          <w:rtl/>
        </w:rPr>
        <w:t>ومحلِّه منَ النّبيِّ عليه واله السّلامُ في الخلافِة</w:t>
      </w:r>
      <w:r>
        <w:rPr>
          <w:rtl/>
        </w:rPr>
        <w:t>.</w:t>
      </w:r>
      <w:r w:rsidRPr="00CD4A30">
        <w:rPr>
          <w:rtl/>
        </w:rPr>
        <w:t xml:space="preserve"> وكانتْ مدّةُ إمامتِه وقيامِه مَقامَ أبيه في خلافةِ اللهِ عزّوجلَّ على العبادِ تسعَ عشرةَ سنةً. </w:t>
      </w:r>
    </w:p>
    <w:p w:rsidR="00FF6DFF" w:rsidRPr="002D5FFC" w:rsidRDefault="00FF6DFF" w:rsidP="00A90091">
      <w:pPr>
        <w:pStyle w:val="libCenter"/>
        <w:rPr>
          <w:rtl/>
        </w:rPr>
      </w:pPr>
      <w:r w:rsidRPr="002D5FFC">
        <w:rPr>
          <w:rtl/>
        </w:rPr>
        <w:t xml:space="preserve">* * * </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(1) مناقب آل أبي طالب 4</w:t>
      </w:r>
      <w:r w:rsidR="000B5FC5">
        <w:rPr>
          <w:rtl/>
        </w:rPr>
        <w:t>:</w:t>
      </w:r>
      <w:r w:rsidRPr="00CD4A30">
        <w:rPr>
          <w:rtl/>
        </w:rPr>
        <w:t xml:space="preserve"> 206</w:t>
      </w:r>
      <w:r w:rsidR="000B5FC5">
        <w:rPr>
          <w:rtl/>
        </w:rPr>
        <w:t>،</w:t>
      </w:r>
      <w:r>
        <w:rPr>
          <w:rtl/>
        </w:rPr>
        <w:t xml:space="preserve"> </w:t>
      </w:r>
      <w:r w:rsidRPr="00CD4A30">
        <w:rPr>
          <w:rtl/>
        </w:rPr>
        <w:t>ونقله العلامة المجلسي في البحار 46</w:t>
      </w:r>
      <w:r w:rsidR="000B5FC5">
        <w:rPr>
          <w:rtl/>
        </w:rPr>
        <w:t>:</w:t>
      </w:r>
      <w:r w:rsidRPr="00CD4A30">
        <w:rPr>
          <w:rtl/>
        </w:rPr>
        <w:t xml:space="preserve"> 288</w:t>
      </w:r>
      <w:r>
        <w:rPr>
          <w:rtl/>
        </w:rPr>
        <w:t xml:space="preserve"> / </w:t>
      </w:r>
      <w:r w:rsidRPr="00CD4A30">
        <w:rPr>
          <w:rtl/>
        </w:rPr>
        <w:t>ذيل ح 11.</w:t>
      </w:r>
    </w:p>
    <w:p w:rsidR="00FF6DFF" w:rsidRDefault="00FF6DFF" w:rsidP="00FF6DFF">
      <w:pPr>
        <w:pStyle w:val="libFootnote0"/>
        <w:rPr>
          <w:rtl/>
        </w:rPr>
      </w:pPr>
      <w:r w:rsidRPr="00CD4A30">
        <w:rPr>
          <w:rtl/>
        </w:rPr>
        <w:t xml:space="preserve">(2) في هامش </w:t>
      </w:r>
      <w:r>
        <w:rPr>
          <w:rtl/>
        </w:rPr>
        <w:t>«ش»</w:t>
      </w:r>
      <w:r w:rsidRPr="00CD4A30">
        <w:rPr>
          <w:rtl/>
        </w:rPr>
        <w:t xml:space="preserve"> </w:t>
      </w:r>
      <w:r>
        <w:rPr>
          <w:rtl/>
        </w:rPr>
        <w:t>و «م»</w:t>
      </w:r>
      <w:r w:rsidR="000B5FC5">
        <w:rPr>
          <w:rtl/>
        </w:rPr>
        <w:t>:</w:t>
      </w:r>
      <w:r w:rsidRPr="00CD4A30">
        <w:rPr>
          <w:rtl/>
        </w:rPr>
        <w:t xml:space="preserve"> مختلف</w:t>
      </w:r>
      <w:r>
        <w:rPr>
          <w:rtl/>
        </w:rPr>
        <w:t>.</w:t>
      </w:r>
    </w:p>
    <w:p w:rsidR="00FF6DFF" w:rsidRPr="002D5FFC" w:rsidRDefault="00FF6DFF" w:rsidP="00FF6DFF">
      <w:pPr>
        <w:pStyle w:val="libFootnote0"/>
        <w:rPr>
          <w:rtl/>
        </w:rPr>
      </w:pPr>
      <w:r w:rsidRPr="00CD4A30">
        <w:rPr>
          <w:rtl/>
        </w:rPr>
        <w:t>(3) بصائر الدرجات</w:t>
      </w:r>
      <w:r w:rsidR="000B5FC5">
        <w:rPr>
          <w:rtl/>
        </w:rPr>
        <w:t>:</w:t>
      </w:r>
      <w:r w:rsidRPr="00CD4A30">
        <w:rPr>
          <w:rtl/>
        </w:rPr>
        <w:t xml:space="preserve"> 5</w:t>
      </w:r>
      <w:r>
        <w:rPr>
          <w:rtl/>
        </w:rPr>
        <w:t xml:space="preserve"> / </w:t>
      </w:r>
      <w:r w:rsidRPr="00CD4A30">
        <w:rPr>
          <w:rtl/>
        </w:rPr>
        <w:t>77باختلاف يسير</w:t>
      </w:r>
      <w:r w:rsidR="000B5FC5">
        <w:rPr>
          <w:rtl/>
        </w:rPr>
        <w:t>،</w:t>
      </w:r>
      <w:r>
        <w:rPr>
          <w:rtl/>
        </w:rPr>
        <w:t xml:space="preserve"> </w:t>
      </w:r>
      <w:r w:rsidRPr="00CD4A30">
        <w:rPr>
          <w:rtl/>
        </w:rPr>
        <w:t>الكافي 1</w:t>
      </w:r>
      <w:r w:rsidR="000B5FC5">
        <w:rPr>
          <w:rtl/>
        </w:rPr>
        <w:t>:</w:t>
      </w:r>
      <w:r w:rsidRPr="00CD4A30">
        <w:rPr>
          <w:rtl/>
        </w:rPr>
        <w:t xml:space="preserve"> 172</w:t>
      </w:r>
      <w:r>
        <w:rPr>
          <w:rtl/>
        </w:rPr>
        <w:t xml:space="preserve"> / </w:t>
      </w:r>
      <w:r w:rsidRPr="00CD4A30">
        <w:rPr>
          <w:rtl/>
        </w:rPr>
        <w:t xml:space="preserve">1 عن علي بن الحسين </w:t>
      </w:r>
      <w:r w:rsidR="000B5FC5" w:rsidRPr="000B5FC5">
        <w:rPr>
          <w:rStyle w:val="libFootnoteAlaemChar"/>
          <w:rFonts w:hint="cs"/>
          <w:rtl/>
        </w:rPr>
        <w:t>عليه‌السلام</w:t>
      </w:r>
      <w:r w:rsidRPr="00CD4A30">
        <w:rPr>
          <w:rtl/>
        </w:rPr>
        <w:t xml:space="preserve"> باختلاف يسير أيضاً.</w:t>
      </w:r>
      <w:r w:rsidRPr="002D5FFC">
        <w:rPr>
          <w:rtl/>
        </w:rPr>
        <w:t xml:space="preserve"> </w:t>
      </w:r>
    </w:p>
    <w:p w:rsidR="00FF6DFF" w:rsidRPr="00C86A15" w:rsidRDefault="00FF6DFF" w:rsidP="00D40875">
      <w:pPr>
        <w:pStyle w:val="Heading1Center"/>
        <w:rPr>
          <w:rtl/>
        </w:rPr>
      </w:pPr>
      <w:bookmarkStart w:id="117" w:name="169"/>
      <w:r w:rsidRPr="002E2364">
        <w:rPr>
          <w:rtl/>
        </w:rPr>
        <w:br w:type="page"/>
      </w:r>
      <w:bookmarkStart w:id="118" w:name="_Toc371754645"/>
      <w:r w:rsidRPr="00CD4A30">
        <w:rPr>
          <w:rtl/>
        </w:rPr>
        <w:lastRenderedPageBreak/>
        <w:t>باب</w:t>
      </w:r>
      <w:r w:rsidR="00D40875">
        <w:rPr>
          <w:rFonts w:hint="cs"/>
          <w:rtl/>
        </w:rPr>
        <w:t xml:space="preserve"> </w:t>
      </w:r>
      <w:r w:rsidRPr="00CD4A30">
        <w:rPr>
          <w:rtl/>
        </w:rPr>
        <w:t>ذكر [ إِخوتهِ و</w:t>
      </w:r>
      <w:r>
        <w:rPr>
          <w:rFonts w:hint="cs"/>
          <w:rtl/>
        </w:rPr>
        <w:t xml:space="preserve"> </w:t>
      </w:r>
      <w:r w:rsidRPr="00CD4A30">
        <w:rPr>
          <w:rtl/>
        </w:rPr>
        <w:t xml:space="preserve">] </w:t>
      </w:r>
      <w:r w:rsidRPr="00FF6DFF">
        <w:rPr>
          <w:rStyle w:val="libFootnotenumChar"/>
          <w:rtl/>
        </w:rPr>
        <w:t>(1)</w:t>
      </w:r>
      <w:r w:rsidRPr="00CD4A30">
        <w:rPr>
          <w:rtl/>
        </w:rPr>
        <w:t xml:space="preserve"> طرفٍ من أخبارِهم</w:t>
      </w:r>
      <w:bookmarkEnd w:id="118"/>
    </w:p>
    <w:bookmarkEnd w:id="117"/>
    <w:p w:rsidR="00FF6DFF" w:rsidRDefault="00FF6DFF" w:rsidP="00A90091">
      <w:pPr>
        <w:pStyle w:val="libNormal"/>
        <w:rPr>
          <w:rtl/>
        </w:rPr>
      </w:pPr>
      <w:r w:rsidRPr="00CD4A30">
        <w:rPr>
          <w:rtl/>
        </w:rPr>
        <w:t xml:space="preserve">وكانَ عبدُاللهِ بن عليِّ بن الحسينِ أخو أبي جعفر عليه المسّلام يلي صدقاتِ رسولِ اللهِ </w:t>
      </w:r>
      <w:r w:rsidR="000B5FC5" w:rsidRPr="000B5FC5">
        <w:rPr>
          <w:rStyle w:val="libAlaemChar"/>
          <w:rFonts w:hint="cs"/>
          <w:rtl/>
        </w:rPr>
        <w:t>صلى‌الله‌عليه‌وآله</w:t>
      </w:r>
      <w:r w:rsidRPr="00CD4A30">
        <w:rPr>
          <w:rtl/>
        </w:rPr>
        <w:t xml:space="preserve"> وصدقاتِ أًميرِ المؤمنينَ </w:t>
      </w:r>
      <w:r w:rsidR="000B5FC5" w:rsidRPr="000B5FC5">
        <w:rPr>
          <w:rStyle w:val="libAlaemChar"/>
          <w:rFonts w:hint="cs"/>
          <w:rtl/>
        </w:rPr>
        <w:t>عليه‌السلام</w:t>
      </w:r>
      <w:r w:rsidRPr="00CD4A30">
        <w:rPr>
          <w:rtl/>
        </w:rPr>
        <w:t xml:space="preserve"> وكانَ فاضلاً فقيهاً</w:t>
      </w:r>
      <w:r w:rsidR="000B5FC5">
        <w:rPr>
          <w:rtl/>
        </w:rPr>
        <w:t>،</w:t>
      </w:r>
      <w:r>
        <w:rPr>
          <w:rtl/>
        </w:rPr>
        <w:t xml:space="preserve"> </w:t>
      </w:r>
      <w:r w:rsidRPr="00CD4A30">
        <w:rPr>
          <w:rtl/>
        </w:rPr>
        <w:t xml:space="preserve">وروى عن آبائه عن رسول اللهِ </w:t>
      </w:r>
      <w:r w:rsidR="000B5FC5" w:rsidRPr="000B5FC5">
        <w:rPr>
          <w:rStyle w:val="libAlaemChar"/>
          <w:rFonts w:hint="cs"/>
          <w:rtl/>
        </w:rPr>
        <w:t>صلى‌الله‌عليه‌وآله</w:t>
      </w:r>
      <w:r w:rsidRPr="00CD4A30">
        <w:rPr>
          <w:rtl/>
        </w:rPr>
        <w:t xml:space="preserve"> أخباراً كثيرةً</w:t>
      </w:r>
      <w:r w:rsidR="000B5FC5">
        <w:rPr>
          <w:rtl/>
        </w:rPr>
        <w:t>،</w:t>
      </w:r>
      <w:r>
        <w:rPr>
          <w:rtl/>
        </w:rPr>
        <w:t xml:space="preserve"> </w:t>
      </w:r>
      <w:r w:rsidRPr="00CD4A30">
        <w:rPr>
          <w:rtl/>
        </w:rPr>
        <w:t xml:space="preserve">وحدّثَ النّاسُ عنه وحملوا عنه الآثارَ. </w:t>
      </w:r>
    </w:p>
    <w:p w:rsidR="00FF6DFF" w:rsidRDefault="00FF6DFF" w:rsidP="00A90091">
      <w:pPr>
        <w:pStyle w:val="libNormal"/>
        <w:rPr>
          <w:rtl/>
        </w:rPr>
      </w:pPr>
      <w:r w:rsidRPr="00CD4A30">
        <w:rPr>
          <w:rtl/>
        </w:rPr>
        <w:t>فمن ذلكَ ما رواه (</w:t>
      </w:r>
      <w:r>
        <w:rPr>
          <w:rFonts w:hint="cs"/>
          <w:rtl/>
        </w:rPr>
        <w:t xml:space="preserve"> </w:t>
      </w:r>
      <w:r w:rsidRPr="00CD4A30">
        <w:rPr>
          <w:rtl/>
        </w:rPr>
        <w:t>إبراهيمُ بن محمّدِ بنِ داود بن عبدِالله الجعفري</w:t>
      </w:r>
      <w:r>
        <w:rPr>
          <w:rtl/>
        </w:rPr>
        <w:t xml:space="preserve"> ) </w:t>
      </w:r>
      <w:r w:rsidRPr="00FF6DFF">
        <w:rPr>
          <w:rStyle w:val="libFootnotenumChar"/>
          <w:rtl/>
        </w:rPr>
        <w:t>(2)</w:t>
      </w:r>
      <w:r w:rsidR="000B5FC5">
        <w:rPr>
          <w:rtl/>
        </w:rPr>
        <w:t>،</w:t>
      </w:r>
      <w:r w:rsidRPr="00C267EE">
        <w:rPr>
          <w:rtl/>
        </w:rPr>
        <w:t xml:space="preserve"> </w:t>
      </w:r>
      <w:r w:rsidRPr="00CD4A30">
        <w:rPr>
          <w:rtl/>
        </w:rPr>
        <w:t>عن عبدِ العزيزِ بنِ محمّدٍ الدّراورديّ</w:t>
      </w:r>
      <w:r w:rsidR="000B5FC5">
        <w:rPr>
          <w:rtl/>
        </w:rPr>
        <w:t>،</w:t>
      </w:r>
      <w:r>
        <w:rPr>
          <w:rtl/>
        </w:rPr>
        <w:t xml:space="preserve"> </w:t>
      </w:r>
      <w:r w:rsidRPr="00CD4A30">
        <w:rPr>
          <w:rtl/>
        </w:rPr>
        <w:t>عن عُمارة بن غَزِيّةَ</w:t>
      </w:r>
      <w:r>
        <w:rPr>
          <w:rFonts w:hint="cs"/>
          <w:rtl/>
        </w:rPr>
        <w:t xml:space="preserve"> </w:t>
      </w:r>
      <w:r w:rsidRPr="00FF6DFF">
        <w:rPr>
          <w:rStyle w:val="libFootnotenumChar"/>
          <w:rtl/>
        </w:rPr>
        <w:t>(3)</w:t>
      </w:r>
      <w:r w:rsidR="000B5FC5">
        <w:rPr>
          <w:rtl/>
        </w:rPr>
        <w:t>،</w:t>
      </w:r>
      <w:r w:rsidRPr="00C267EE">
        <w:rPr>
          <w:rtl/>
        </w:rPr>
        <w:t xml:space="preserve"> </w:t>
      </w:r>
      <w:r w:rsidRPr="00CD4A30">
        <w:rPr>
          <w:rtl/>
        </w:rPr>
        <w:t xml:space="preserve">عن عبدِاللهِ بنِ عليِّ بنِ الحسينِ </w:t>
      </w:r>
      <w:r w:rsidRPr="00FF6DFF">
        <w:rPr>
          <w:rStyle w:val="libFootnotenumChar"/>
          <w:rtl/>
        </w:rPr>
        <w:t>(4)</w:t>
      </w:r>
      <w:r w:rsidRPr="00F00C45">
        <w:rPr>
          <w:rtl/>
        </w:rPr>
        <w:t xml:space="preserve"> </w:t>
      </w:r>
      <w:r w:rsidRPr="00CD4A30">
        <w:rPr>
          <w:rtl/>
        </w:rPr>
        <w:t>أنّه قالَ</w:t>
      </w:r>
      <w:r w:rsidR="000B5FC5">
        <w:rPr>
          <w:rtl/>
        </w:rPr>
        <w:t>:</w:t>
      </w:r>
      <w:r w:rsidRPr="00CD4A30">
        <w:rPr>
          <w:rtl/>
        </w:rPr>
        <w:t xml:space="preserve"> قالَ رسولُ اللهِ </w:t>
      </w:r>
      <w:r w:rsidR="000B5FC5" w:rsidRPr="000B5FC5">
        <w:rPr>
          <w:rStyle w:val="libAlaemChar"/>
          <w:rFonts w:hint="cs"/>
          <w:rtl/>
        </w:rPr>
        <w:t>صلى‌الله‌عليه‌وآله</w:t>
      </w:r>
      <w:r w:rsidR="000B5FC5">
        <w:rPr>
          <w:rtl/>
        </w:rPr>
        <w:t>:</w:t>
      </w:r>
      <w:r w:rsidRPr="00CD4A30">
        <w:rPr>
          <w:rtl/>
        </w:rPr>
        <w:t xml:space="preserve"> «إِنّ البخيلَ كلَّ البخيلِ الّذيِ إِذا ذُكِرْتُ عندهَ لم يُصَلِّ عليٌ»</w:t>
      </w:r>
      <w:r>
        <w:rPr>
          <w:rFonts w:hint="cs"/>
          <w:rtl/>
        </w:rPr>
        <w:t xml:space="preserve"> </w:t>
      </w:r>
      <w:r w:rsidRPr="00FF6DFF">
        <w:rPr>
          <w:rStyle w:val="libFootnotenumChar"/>
          <w:rtl/>
        </w:rPr>
        <w:t>(5)</w:t>
      </w:r>
      <w:r w:rsidRPr="00DA3E67">
        <w:rPr>
          <w:rtl/>
        </w:rPr>
        <w:t>.</w:t>
      </w:r>
      <w:r w:rsidRPr="00CD4A30">
        <w:rPr>
          <w:rtl/>
        </w:rPr>
        <w:t xml:space="preserve"> </w:t>
      </w:r>
    </w:p>
    <w:p w:rsidR="00FF6DFF" w:rsidRDefault="00FF6DFF" w:rsidP="00A90091">
      <w:pPr>
        <w:pStyle w:val="libNormal"/>
        <w:rPr>
          <w:rtl/>
        </w:rPr>
      </w:pPr>
      <w:r w:rsidRPr="00CD4A30">
        <w:rPr>
          <w:rtl/>
        </w:rPr>
        <w:t>وروى زيدُ بنُ الحسنِ بنِ عيسى قالَ</w:t>
      </w:r>
      <w:r w:rsidR="000B5FC5">
        <w:rPr>
          <w:rtl/>
        </w:rPr>
        <w:t>:</w:t>
      </w:r>
      <w:r w:rsidRPr="00CD4A30">
        <w:rPr>
          <w:rtl/>
        </w:rPr>
        <w:t xml:space="preserve"> حدّثَنا (أبو بكرِ بنِ أبي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ما بين المعقوفين ليس في النسخ الثلاث وما أثبتناه من المطبوع لضرورة السياق</w:t>
      </w:r>
      <w:r>
        <w:rPr>
          <w:rtl/>
        </w:rPr>
        <w:t>.</w:t>
      </w:r>
    </w:p>
    <w:p w:rsidR="00FF6DFF" w:rsidRDefault="00FF6DFF" w:rsidP="00FF6DFF">
      <w:pPr>
        <w:pStyle w:val="libFootnote0"/>
        <w:rPr>
          <w:rtl/>
        </w:rPr>
      </w:pPr>
      <w:r w:rsidRPr="002D5FFC">
        <w:rPr>
          <w:rtl/>
        </w:rPr>
        <w:t>(2) كذا في النسخ</w:t>
      </w:r>
      <w:r w:rsidR="000B5FC5">
        <w:rPr>
          <w:rtl/>
        </w:rPr>
        <w:t>،</w:t>
      </w:r>
      <w:r>
        <w:rPr>
          <w:rtl/>
        </w:rPr>
        <w:t xml:space="preserve"> </w:t>
      </w:r>
      <w:r w:rsidRPr="002D5FFC">
        <w:rPr>
          <w:rtl/>
        </w:rPr>
        <w:t>لكن قد ترجم ابن حجر في تهذيب التهذيب 6</w:t>
      </w:r>
      <w:r w:rsidR="000B5FC5">
        <w:rPr>
          <w:rtl/>
        </w:rPr>
        <w:t>:</w:t>
      </w:r>
      <w:r w:rsidRPr="002D5FFC">
        <w:rPr>
          <w:rtl/>
        </w:rPr>
        <w:t xml:space="preserve"> 353 لعبد العزيز بن محمد الدراوردي وذكر روايته عن عمارة بن غزية ورواية داود بن عبدالله الجعفري عنه</w:t>
      </w:r>
      <w:r w:rsidR="000B5FC5">
        <w:rPr>
          <w:rtl/>
        </w:rPr>
        <w:t>،</w:t>
      </w:r>
      <w:r>
        <w:rPr>
          <w:rtl/>
        </w:rPr>
        <w:t xml:space="preserve"> </w:t>
      </w:r>
      <w:r w:rsidRPr="002D5FFC">
        <w:rPr>
          <w:rtl/>
        </w:rPr>
        <w:t>وقد ورد في غاية الاختصار: 22 عن رواية يحيى بن الحسن العبيدلي عن هارون بن موسى عن داود بن عبدالله الجعفري عن عبد العزيز بن محمد الدراوردي</w:t>
      </w:r>
      <w:r w:rsidR="000B5FC5">
        <w:rPr>
          <w:rtl/>
        </w:rPr>
        <w:t>،</w:t>
      </w:r>
      <w:r>
        <w:rPr>
          <w:rtl/>
        </w:rPr>
        <w:t xml:space="preserve"> </w:t>
      </w:r>
      <w:r w:rsidRPr="002D5FFC">
        <w:rPr>
          <w:rtl/>
        </w:rPr>
        <w:t>فحينئذ لا يبعد وقوع تحريف في سند الكتاب</w:t>
      </w:r>
      <w:r w:rsidR="000B5FC5">
        <w:rPr>
          <w:rtl/>
        </w:rPr>
        <w:t>،</w:t>
      </w:r>
      <w:r>
        <w:rPr>
          <w:rtl/>
        </w:rPr>
        <w:t xml:space="preserve"> </w:t>
      </w:r>
      <w:r w:rsidRPr="002D5FFC">
        <w:rPr>
          <w:rtl/>
        </w:rPr>
        <w:t>وكونه مأخوذاً من كتاب العبيدلي كسائر روايات هذا الفصل</w:t>
      </w:r>
      <w:r>
        <w:rPr>
          <w:rtl/>
        </w:rPr>
        <w:t>.</w:t>
      </w:r>
    </w:p>
    <w:p w:rsidR="00FF6DFF" w:rsidRDefault="00FF6DFF" w:rsidP="00FF6DFF">
      <w:pPr>
        <w:pStyle w:val="libFootnote0"/>
        <w:rPr>
          <w:rtl/>
        </w:rPr>
      </w:pPr>
      <w:r w:rsidRPr="002D5FFC">
        <w:rPr>
          <w:rtl/>
        </w:rPr>
        <w:t xml:space="preserve">(3) ضبط في </w:t>
      </w:r>
      <w:r>
        <w:rPr>
          <w:rtl/>
        </w:rPr>
        <w:t>«ش»</w:t>
      </w:r>
      <w:r w:rsidRPr="002D5FFC">
        <w:rPr>
          <w:rtl/>
        </w:rPr>
        <w:t xml:space="preserve"> </w:t>
      </w:r>
      <w:r>
        <w:rPr>
          <w:rtl/>
        </w:rPr>
        <w:t>و «م»</w:t>
      </w:r>
      <w:r w:rsidR="000B5FC5">
        <w:rPr>
          <w:rtl/>
        </w:rPr>
        <w:t>:</w:t>
      </w:r>
      <w:r w:rsidRPr="002D5FFC">
        <w:rPr>
          <w:rtl/>
        </w:rPr>
        <w:t xml:space="preserve"> «غَزيَة»</w:t>
      </w:r>
      <w:r w:rsidR="000B5FC5">
        <w:rPr>
          <w:rtl/>
        </w:rPr>
        <w:t>،</w:t>
      </w:r>
      <w:r>
        <w:rPr>
          <w:rtl/>
        </w:rPr>
        <w:t xml:space="preserve"> </w:t>
      </w:r>
      <w:r w:rsidRPr="002D5FFC">
        <w:rPr>
          <w:rtl/>
        </w:rPr>
        <w:t xml:space="preserve">وفي هامش </w:t>
      </w:r>
      <w:r>
        <w:rPr>
          <w:rtl/>
        </w:rPr>
        <w:t>«ش»</w:t>
      </w:r>
      <w:r w:rsidR="000B5FC5">
        <w:rPr>
          <w:rtl/>
        </w:rPr>
        <w:t>:</w:t>
      </w:r>
      <w:r w:rsidRPr="002D5FFC">
        <w:rPr>
          <w:rtl/>
        </w:rPr>
        <w:t xml:space="preserve"> «غَزي</w:t>
      </w:r>
      <w:r>
        <w:rPr>
          <w:rFonts w:hint="cs"/>
          <w:rtl/>
        </w:rPr>
        <w:t>ّ</w:t>
      </w:r>
      <w:r w:rsidRPr="002D5FFC">
        <w:rPr>
          <w:rtl/>
        </w:rPr>
        <w:t>ة لا غير»</w:t>
      </w:r>
      <w:r w:rsidR="000B5FC5">
        <w:rPr>
          <w:rtl/>
        </w:rPr>
        <w:t>،</w:t>
      </w:r>
      <w:r>
        <w:rPr>
          <w:rtl/>
        </w:rPr>
        <w:t xml:space="preserve"> </w:t>
      </w:r>
      <w:r w:rsidRPr="002D5FFC">
        <w:rPr>
          <w:rtl/>
        </w:rPr>
        <w:t>ولعله تعريض بقول آخر.</w:t>
      </w:r>
    </w:p>
    <w:p w:rsidR="00FF6DFF" w:rsidRDefault="00FF6DFF" w:rsidP="00FF6DFF">
      <w:pPr>
        <w:pStyle w:val="libFootnote0"/>
        <w:rPr>
          <w:rtl/>
        </w:rPr>
      </w:pPr>
      <w:r w:rsidRPr="002D5FFC">
        <w:rPr>
          <w:rtl/>
        </w:rPr>
        <w:t>(4) رواه عن أبيه عن جده</w:t>
      </w:r>
      <w:r w:rsidR="000B5FC5">
        <w:rPr>
          <w:rtl/>
        </w:rPr>
        <w:t>،</w:t>
      </w:r>
      <w:r>
        <w:rPr>
          <w:rtl/>
        </w:rPr>
        <w:t xml:space="preserve"> </w:t>
      </w:r>
      <w:r w:rsidRPr="002D5FFC">
        <w:rPr>
          <w:rtl/>
        </w:rPr>
        <w:t>قال</w:t>
      </w:r>
      <w:r w:rsidR="000B5FC5">
        <w:rPr>
          <w:rtl/>
        </w:rPr>
        <w:t>:</w:t>
      </w:r>
      <w:r w:rsidRPr="002D5FFC">
        <w:rPr>
          <w:rtl/>
        </w:rPr>
        <w:t xml:space="preserve"> قال رسول اللهّ</w:t>
      </w:r>
      <w:r>
        <w:rPr>
          <w:rtl/>
        </w:rPr>
        <w:t>.</w:t>
      </w:r>
      <w:r w:rsidRPr="002D5FFC">
        <w:rPr>
          <w:rtl/>
        </w:rPr>
        <w:t xml:space="preserve"> كماَ في معاني الاخبار.</w:t>
      </w:r>
    </w:p>
    <w:p w:rsidR="00FF6DFF" w:rsidRPr="002D5FFC" w:rsidRDefault="00FF6DFF" w:rsidP="00FF6DFF">
      <w:pPr>
        <w:pStyle w:val="libFootnote0"/>
        <w:rPr>
          <w:rtl/>
        </w:rPr>
      </w:pPr>
      <w:r w:rsidRPr="002D5FFC">
        <w:rPr>
          <w:rtl/>
        </w:rPr>
        <w:t>(5) معاني الاخبار: 246</w:t>
      </w:r>
      <w:r>
        <w:rPr>
          <w:rtl/>
        </w:rPr>
        <w:t xml:space="preserve"> / </w:t>
      </w:r>
      <w:r w:rsidRPr="002D5FFC">
        <w:rPr>
          <w:rtl/>
        </w:rPr>
        <w:t>9 باختلاف يسير</w:t>
      </w:r>
      <w:r w:rsidR="000B5FC5">
        <w:rPr>
          <w:rtl/>
        </w:rPr>
        <w:t>،</w:t>
      </w:r>
      <w:r>
        <w:rPr>
          <w:rtl/>
        </w:rPr>
        <w:t xml:space="preserve"> </w:t>
      </w:r>
      <w:r w:rsidRPr="002D5FFC">
        <w:rPr>
          <w:rtl/>
        </w:rPr>
        <w:t>ونقله العلامة المجلسي في البحار 94</w:t>
      </w:r>
      <w:r w:rsidR="000B5FC5">
        <w:rPr>
          <w:rtl/>
        </w:rPr>
        <w:t>:</w:t>
      </w:r>
      <w:r w:rsidRPr="002D5FFC">
        <w:rPr>
          <w:rtl/>
        </w:rPr>
        <w:t xml:space="preserve"> 61</w:t>
      </w:r>
      <w:r>
        <w:rPr>
          <w:rtl/>
        </w:rPr>
        <w:t xml:space="preserve"> / </w:t>
      </w:r>
      <w:r w:rsidRPr="002D5FFC">
        <w:rPr>
          <w:rtl/>
        </w:rPr>
        <w:t>47</w:t>
      </w:r>
      <w:r>
        <w:rPr>
          <w:rtl/>
        </w:rPr>
        <w:t>.</w:t>
      </w:r>
      <w:r w:rsidRPr="00CD4A30">
        <w:rPr>
          <w:rtl/>
        </w:rPr>
        <w:t xml:space="preserve"> </w:t>
      </w:r>
    </w:p>
    <w:p w:rsidR="00FF6DFF" w:rsidRDefault="00FF6DFF" w:rsidP="00FF6DFF">
      <w:pPr>
        <w:pStyle w:val="libNormal0"/>
        <w:rPr>
          <w:rtl/>
        </w:rPr>
      </w:pPr>
      <w:r>
        <w:rPr>
          <w:rtl/>
        </w:rPr>
        <w:br w:type="page"/>
      </w:r>
      <w:bookmarkStart w:id="119" w:name="_Toc371754646"/>
      <w:r w:rsidRPr="00D40875">
        <w:rPr>
          <w:rStyle w:val="Heading2Char"/>
          <w:rtl/>
        </w:rPr>
        <w:lastRenderedPageBreak/>
        <w:t>أُويسٍ</w:t>
      </w:r>
      <w:bookmarkEnd w:id="119"/>
      <w:r>
        <w:rPr>
          <w:rtl/>
        </w:rPr>
        <w:t xml:space="preserve"> ) </w:t>
      </w:r>
      <w:r w:rsidRPr="00FF6DFF">
        <w:rPr>
          <w:rStyle w:val="libFootnotenumChar"/>
          <w:rtl/>
        </w:rPr>
        <w:t>(1)</w:t>
      </w:r>
      <w:r w:rsidR="000B5FC5">
        <w:rPr>
          <w:rtl/>
        </w:rPr>
        <w:t>،</w:t>
      </w:r>
      <w:r w:rsidRPr="00073917">
        <w:rPr>
          <w:rtl/>
        </w:rPr>
        <w:t xml:space="preserve"> </w:t>
      </w:r>
      <w:r w:rsidRPr="00CD4A30">
        <w:rPr>
          <w:rtl/>
        </w:rPr>
        <w:t>عن عبدِاللهِّ بن سمعانَ قالَ</w:t>
      </w:r>
      <w:r w:rsidR="000B5FC5">
        <w:rPr>
          <w:rtl/>
        </w:rPr>
        <w:t>:</w:t>
      </w:r>
      <w:r w:rsidRPr="00CD4A30">
        <w:rPr>
          <w:rtl/>
        </w:rPr>
        <w:t xml:space="preserve"> لقيت عبدَاللهّ بن عليِّ بنِ الحسينِ فحدّثَني عن أبيه عن جدًّه عن أمير المؤمنينَ </w:t>
      </w:r>
      <w:r w:rsidR="000B5FC5" w:rsidRPr="000B5FC5">
        <w:rPr>
          <w:rStyle w:val="libAlaemChar"/>
          <w:rFonts w:hint="cs"/>
          <w:rtl/>
        </w:rPr>
        <w:t>عليه‌السلام</w:t>
      </w:r>
      <w:r w:rsidR="000B5FC5">
        <w:rPr>
          <w:rtl/>
        </w:rPr>
        <w:t>:</w:t>
      </w:r>
      <w:r w:rsidRPr="00CD4A30">
        <w:rPr>
          <w:rtl/>
        </w:rPr>
        <w:t xml:space="preserve"> أنّه كانَ يقطعُ يدَ السّارقِ اليُمنى في أوّلِ سَرِقتهِ</w:t>
      </w:r>
      <w:r w:rsidR="000B5FC5">
        <w:rPr>
          <w:rtl/>
        </w:rPr>
        <w:t>،</w:t>
      </w:r>
      <w:r>
        <w:rPr>
          <w:rtl/>
        </w:rPr>
        <w:t xml:space="preserve"> </w:t>
      </w:r>
      <w:r w:rsidRPr="00CD4A30">
        <w:rPr>
          <w:rtl/>
        </w:rPr>
        <w:t>فإن سرقَ ثانيةً قطعَ رِجلَه اليُسرى</w:t>
      </w:r>
      <w:r w:rsidR="000B5FC5">
        <w:rPr>
          <w:rtl/>
        </w:rPr>
        <w:t>،</w:t>
      </w:r>
      <w:r>
        <w:rPr>
          <w:rtl/>
        </w:rPr>
        <w:t xml:space="preserve"> </w:t>
      </w:r>
      <w:r w:rsidRPr="00CD4A30">
        <w:rPr>
          <w:rtl/>
        </w:rPr>
        <w:t>فإن سرقَ ثالثةً خَلَّدَه</w:t>
      </w:r>
      <w:r>
        <w:rPr>
          <w:rtl/>
        </w:rPr>
        <w:t xml:space="preserve"> </w:t>
      </w:r>
      <w:r w:rsidRPr="00FF6DFF">
        <w:rPr>
          <w:rStyle w:val="libFootnotenumChar"/>
          <w:rtl/>
        </w:rPr>
        <w:t>(2)</w:t>
      </w:r>
      <w:r w:rsidRPr="00F00C45">
        <w:rPr>
          <w:rtl/>
        </w:rPr>
        <w:t xml:space="preserve"> </w:t>
      </w:r>
      <w:r w:rsidRPr="00CD4A30">
        <w:rPr>
          <w:rtl/>
        </w:rPr>
        <w:t>السِّجنَ</w:t>
      </w:r>
      <w:r>
        <w:rPr>
          <w:rtl/>
        </w:rPr>
        <w:t xml:space="preserve"> </w:t>
      </w:r>
      <w:r w:rsidRPr="00FF6DFF">
        <w:rPr>
          <w:rStyle w:val="libFootnotenumChar"/>
          <w:rtl/>
        </w:rPr>
        <w:t>(3)</w:t>
      </w:r>
      <w:r w:rsidRPr="00073917">
        <w:rPr>
          <w:rtl/>
        </w:rPr>
        <w:t>.</w:t>
      </w:r>
      <w:bookmarkStart w:id="120" w:name="170"/>
    </w:p>
    <w:bookmarkEnd w:id="120"/>
    <w:p w:rsidR="00FF6DFF" w:rsidRDefault="00FF6DFF" w:rsidP="00A90091">
      <w:pPr>
        <w:pStyle w:val="libNormal"/>
        <w:rPr>
          <w:rtl/>
        </w:rPr>
      </w:pPr>
      <w:r w:rsidRPr="00CD4A30">
        <w:rPr>
          <w:rtl/>
        </w:rPr>
        <w:t>وكانَ عمرُ بنُ عليَّ بنِ الحسينِ فاضلاًَ جليلاً</w:t>
      </w:r>
      <w:r w:rsidR="000B5FC5">
        <w:rPr>
          <w:rtl/>
        </w:rPr>
        <w:t>،</w:t>
      </w:r>
      <w:r>
        <w:rPr>
          <w:rtl/>
        </w:rPr>
        <w:t xml:space="preserve"> </w:t>
      </w:r>
      <w:r w:rsidRPr="00CD4A30">
        <w:rPr>
          <w:rtl/>
        </w:rPr>
        <w:t xml:space="preserve">ووليَ صدقاتِ النّبيِّ </w:t>
      </w:r>
      <w:r w:rsidR="000B5FC5" w:rsidRPr="000B5FC5">
        <w:rPr>
          <w:rStyle w:val="libAlaemChar"/>
          <w:rFonts w:hint="cs"/>
          <w:rtl/>
        </w:rPr>
        <w:t>صلى‌الله‌عليه‌وآله</w:t>
      </w:r>
      <w:r w:rsidRPr="00CD4A30">
        <w:rPr>
          <w:rtl/>
        </w:rPr>
        <w:t xml:space="preserve"> وصدقاتِ أميرِ المؤمنينَ </w:t>
      </w:r>
      <w:r w:rsidR="000B5FC5" w:rsidRPr="000B5FC5">
        <w:rPr>
          <w:rStyle w:val="libAlaemChar"/>
          <w:rFonts w:hint="cs"/>
          <w:rtl/>
        </w:rPr>
        <w:t>عليه‌السلام</w:t>
      </w:r>
      <w:r w:rsidRPr="00CD4A30">
        <w:rPr>
          <w:rtl/>
        </w:rPr>
        <w:t xml:space="preserve"> وكان وَرِعاً سَخِيّاً.</w:t>
      </w:r>
    </w:p>
    <w:p w:rsidR="00FF6DFF" w:rsidRDefault="00FF6DFF" w:rsidP="00A90091">
      <w:pPr>
        <w:pStyle w:val="libNormal"/>
        <w:rPr>
          <w:rtl/>
        </w:rPr>
      </w:pPr>
      <w:r w:rsidRPr="00CD4A30">
        <w:rPr>
          <w:rtl/>
        </w:rPr>
        <w:t>وقد روى (داود بنُ القاسمِ</w:t>
      </w:r>
      <w:r>
        <w:rPr>
          <w:rtl/>
        </w:rPr>
        <w:t xml:space="preserve"> ) </w:t>
      </w:r>
      <w:r w:rsidRPr="00FF6DFF">
        <w:rPr>
          <w:rStyle w:val="libFootnotenumChar"/>
          <w:rtl/>
        </w:rPr>
        <w:t>(4)</w:t>
      </w:r>
      <w:r w:rsidRPr="00F00C45">
        <w:rPr>
          <w:rtl/>
        </w:rPr>
        <w:t xml:space="preserve"> </w:t>
      </w:r>
      <w:r w:rsidRPr="00CD4A30">
        <w:rPr>
          <w:rtl/>
        </w:rPr>
        <w:t>قالَ</w:t>
      </w:r>
      <w:r w:rsidR="000B5FC5">
        <w:rPr>
          <w:rtl/>
        </w:rPr>
        <w:t>:</w:t>
      </w:r>
      <w:r w:rsidRPr="00CD4A30">
        <w:rPr>
          <w:rtl/>
        </w:rPr>
        <w:t xml:space="preserve"> حدّثَنا الحسينُ بنُ زيدٍ قالَ</w:t>
      </w:r>
      <w:r w:rsidR="000B5FC5">
        <w:rPr>
          <w:rtl/>
        </w:rPr>
        <w:t>:</w:t>
      </w:r>
      <w:r w:rsidRPr="00CD4A30">
        <w:rPr>
          <w:rtl/>
        </w:rPr>
        <w:t xml:space="preserve"> رأيتُ عمِّي عمرَ بنَ عليِّ بنِ الحسينِ يَشرطُ</w:t>
      </w:r>
      <w:r>
        <w:rPr>
          <w:rFonts w:hint="cs"/>
          <w:rtl/>
        </w:rPr>
        <w:t xml:space="preserve"> </w:t>
      </w:r>
      <w:r w:rsidRPr="00FF6DFF">
        <w:rPr>
          <w:rStyle w:val="libFootnotenumChar"/>
          <w:rtl/>
        </w:rPr>
        <w:t>(5)</w:t>
      </w:r>
      <w:r w:rsidRPr="00F00C45">
        <w:rPr>
          <w:rtl/>
        </w:rPr>
        <w:t xml:space="preserve"> </w:t>
      </w:r>
      <w:r w:rsidRPr="00CD4A30">
        <w:rPr>
          <w:rtl/>
        </w:rPr>
        <w:t>على مَنِ ابتاعَ صدقاتِ</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كذا في </w:t>
      </w:r>
      <w:r>
        <w:rPr>
          <w:rtl/>
        </w:rPr>
        <w:t>«م»</w:t>
      </w:r>
      <w:r w:rsidRPr="002D5FFC">
        <w:rPr>
          <w:rtl/>
        </w:rPr>
        <w:t xml:space="preserve"> و «ح » وفي </w:t>
      </w:r>
      <w:r>
        <w:rPr>
          <w:rtl/>
        </w:rPr>
        <w:t>«ش»</w:t>
      </w:r>
      <w:r w:rsidR="000B5FC5">
        <w:rPr>
          <w:rtl/>
        </w:rPr>
        <w:t>:</w:t>
      </w:r>
      <w:r w:rsidRPr="002D5FFC">
        <w:rPr>
          <w:rtl/>
        </w:rPr>
        <w:t xml:space="preserve"> «أبو بكر بن اويس » وفي هامشها</w:t>
      </w:r>
      <w:r w:rsidR="000B5FC5">
        <w:rPr>
          <w:rtl/>
        </w:rPr>
        <w:t>:</w:t>
      </w:r>
      <w:r w:rsidRPr="002D5FFC">
        <w:rPr>
          <w:rtl/>
        </w:rPr>
        <w:t xml:space="preserve"> «أبي أو»</w:t>
      </w:r>
      <w:r w:rsidR="000B5FC5">
        <w:rPr>
          <w:rtl/>
        </w:rPr>
        <w:t>،</w:t>
      </w:r>
      <w:r>
        <w:rPr>
          <w:rtl/>
        </w:rPr>
        <w:t xml:space="preserve"> </w:t>
      </w:r>
      <w:r w:rsidRPr="002D5FFC">
        <w:rPr>
          <w:rtl/>
        </w:rPr>
        <w:t>وفوقه</w:t>
      </w:r>
      <w:r w:rsidR="000B5FC5">
        <w:rPr>
          <w:rtl/>
        </w:rPr>
        <w:t>:</w:t>
      </w:r>
      <w:r w:rsidRPr="002D5FFC">
        <w:rPr>
          <w:rtl/>
        </w:rPr>
        <w:t xml:space="preserve"> «نسخة سيد» والظاهر ان المراد انّ في نسخة السيد</w:t>
      </w:r>
      <w:r w:rsidR="008F72F1">
        <w:rPr>
          <w:rtl/>
        </w:rPr>
        <w:t xml:space="preserve"> - </w:t>
      </w:r>
      <w:r w:rsidRPr="002D5FFC">
        <w:rPr>
          <w:rtl/>
        </w:rPr>
        <w:t>اي السيد فضل الله الراوندي</w:t>
      </w:r>
      <w:r w:rsidR="008F72F1">
        <w:rPr>
          <w:rtl/>
        </w:rPr>
        <w:t xml:space="preserve"> -</w:t>
      </w:r>
      <w:r w:rsidR="000B5FC5">
        <w:rPr>
          <w:rtl/>
        </w:rPr>
        <w:t>:</w:t>
      </w:r>
      <w:r w:rsidRPr="002D5FFC">
        <w:rPr>
          <w:rtl/>
        </w:rPr>
        <w:t>أبو بكر بن أبي اويس</w:t>
      </w:r>
      <w:r w:rsidR="000B5FC5">
        <w:rPr>
          <w:rtl/>
        </w:rPr>
        <w:t>،</w:t>
      </w:r>
      <w:r>
        <w:rPr>
          <w:rtl/>
        </w:rPr>
        <w:t xml:space="preserve"> </w:t>
      </w:r>
      <w:r w:rsidRPr="002D5FFC">
        <w:rPr>
          <w:rtl/>
        </w:rPr>
        <w:t>وكيف كان فقد ذكر ابن حجر في تهذيب التهذيب 3</w:t>
      </w:r>
      <w:r w:rsidR="000B5FC5">
        <w:rPr>
          <w:rtl/>
        </w:rPr>
        <w:t>:</w:t>
      </w:r>
      <w:r w:rsidRPr="002D5FFC">
        <w:rPr>
          <w:rtl/>
        </w:rPr>
        <w:t xml:space="preserve"> 407 زيد بن الحسن العلويَ روى عن عبدالله بن موسى ألعلوي وأبي بكر بن أبي اويس وعنه يحيى بن الحسن بن جعفر العلوي النسابة</w:t>
      </w:r>
      <w:r w:rsidR="000B5FC5">
        <w:rPr>
          <w:rtl/>
        </w:rPr>
        <w:t>،</w:t>
      </w:r>
      <w:r>
        <w:rPr>
          <w:rtl/>
        </w:rPr>
        <w:t xml:space="preserve"> </w:t>
      </w:r>
      <w:r w:rsidRPr="002D5FFC">
        <w:rPr>
          <w:rtl/>
        </w:rPr>
        <w:t>انتهى</w:t>
      </w:r>
      <w:r>
        <w:rPr>
          <w:rtl/>
        </w:rPr>
        <w:t>.</w:t>
      </w:r>
    </w:p>
    <w:p w:rsidR="00FF6DFF" w:rsidRPr="002E4450" w:rsidRDefault="00FF6DFF" w:rsidP="00FF6DFF">
      <w:pPr>
        <w:pStyle w:val="libFootnote"/>
        <w:rPr>
          <w:rtl/>
        </w:rPr>
      </w:pPr>
      <w:r w:rsidRPr="002E4450">
        <w:rPr>
          <w:rtl/>
        </w:rPr>
        <w:t>ومنه يظهر ان الخبرمن كتاب العبيدلي يحيى بن الحسن على الظاهر</w:t>
      </w:r>
      <w:r w:rsidR="000B5FC5">
        <w:rPr>
          <w:rtl/>
        </w:rPr>
        <w:t>،</w:t>
      </w:r>
      <w:r>
        <w:rPr>
          <w:rtl/>
        </w:rPr>
        <w:t xml:space="preserve"> </w:t>
      </w:r>
      <w:r w:rsidRPr="002E4450">
        <w:rPr>
          <w:rtl/>
        </w:rPr>
        <w:t>وعلى أيَ حال فأبو بكر أبن أبي اويس هوعبد الحميد بن عبداللهّ بن عبدالله بن اويس الاصبحي أبو بكر بن أبي اويس المدني الاعشى كما ترجمه ابن حجر قي تهذيب التهذيب 6</w:t>
      </w:r>
      <w:r w:rsidR="000B5FC5">
        <w:rPr>
          <w:rtl/>
        </w:rPr>
        <w:t>:</w:t>
      </w:r>
      <w:r w:rsidRPr="002E4450">
        <w:rPr>
          <w:rtl/>
        </w:rPr>
        <w:t xml:space="preserve"> 118 وذكر وفاته سنة 202 ببغداد. ومن عنوان ابن حجر له يعلم صحة اطلاق أبي بكر بن اويس عليه أيضاً.</w:t>
      </w:r>
    </w:p>
    <w:p w:rsidR="00FF6DFF" w:rsidRDefault="00FF6DFF" w:rsidP="00FF6DFF">
      <w:pPr>
        <w:pStyle w:val="libFootnote0"/>
        <w:rPr>
          <w:rtl/>
        </w:rPr>
      </w:pPr>
      <w:r w:rsidRPr="002D5FFC">
        <w:rPr>
          <w:rtl/>
        </w:rPr>
        <w:t>(2) في «ش</w:t>
      </w:r>
      <w:r>
        <w:rPr>
          <w:rtl/>
        </w:rPr>
        <w:t>» و «م»</w:t>
      </w:r>
      <w:r w:rsidR="000B5FC5">
        <w:rPr>
          <w:rtl/>
        </w:rPr>
        <w:t>:</w:t>
      </w:r>
      <w:r w:rsidRPr="002D5FFC">
        <w:rPr>
          <w:rtl/>
        </w:rPr>
        <w:t xml:space="preserve"> خلّد</w:t>
      </w:r>
      <w:r w:rsidR="000B5FC5">
        <w:rPr>
          <w:rtl/>
        </w:rPr>
        <w:t>،</w:t>
      </w:r>
      <w:r>
        <w:rPr>
          <w:rtl/>
        </w:rPr>
        <w:t xml:space="preserve"> </w:t>
      </w:r>
      <w:r w:rsidRPr="002D5FFC">
        <w:rPr>
          <w:rtl/>
        </w:rPr>
        <w:t>وما في المتن من نسخة«ح ».</w:t>
      </w:r>
    </w:p>
    <w:p w:rsidR="00FF6DFF" w:rsidRDefault="00FF6DFF" w:rsidP="00FF6DFF">
      <w:pPr>
        <w:pStyle w:val="libFootnote0"/>
        <w:rPr>
          <w:rtl/>
        </w:rPr>
      </w:pPr>
      <w:r w:rsidRPr="002D5FFC">
        <w:rPr>
          <w:rtl/>
        </w:rPr>
        <w:t>(3) الكافي 7</w:t>
      </w:r>
      <w:r w:rsidR="000B5FC5">
        <w:rPr>
          <w:rtl/>
        </w:rPr>
        <w:t>:</w:t>
      </w:r>
      <w:r w:rsidRPr="002D5FFC">
        <w:rPr>
          <w:rtl/>
        </w:rPr>
        <w:t xml:space="preserve"> 222</w:t>
      </w:r>
      <w:r>
        <w:rPr>
          <w:rtl/>
        </w:rPr>
        <w:t xml:space="preserve"> / </w:t>
      </w:r>
      <w:r w:rsidRPr="002D5FFC">
        <w:rPr>
          <w:rtl/>
        </w:rPr>
        <w:t>4 باختلاف يسير</w:t>
      </w:r>
      <w:r w:rsidR="000B5FC5">
        <w:rPr>
          <w:rtl/>
        </w:rPr>
        <w:t>،</w:t>
      </w:r>
      <w:r>
        <w:rPr>
          <w:rtl/>
        </w:rPr>
        <w:t xml:space="preserve"> </w:t>
      </w:r>
      <w:r w:rsidRPr="002D5FFC">
        <w:rPr>
          <w:rtl/>
        </w:rPr>
        <w:t>وكذا دعائم الاسلام 2</w:t>
      </w:r>
      <w:r w:rsidR="000B5FC5">
        <w:rPr>
          <w:rtl/>
        </w:rPr>
        <w:t>:</w:t>
      </w:r>
      <w:r w:rsidRPr="002D5FFC">
        <w:rPr>
          <w:rtl/>
        </w:rPr>
        <w:t xml:space="preserve"> 470</w:t>
      </w:r>
      <w:r>
        <w:rPr>
          <w:rtl/>
        </w:rPr>
        <w:t xml:space="preserve"> / </w:t>
      </w:r>
      <w:r w:rsidRPr="002D5FFC">
        <w:rPr>
          <w:rtl/>
        </w:rPr>
        <w:t>1674</w:t>
      </w:r>
      <w:r w:rsidR="000B5FC5">
        <w:rPr>
          <w:rtl/>
        </w:rPr>
        <w:t>،</w:t>
      </w:r>
      <w:r>
        <w:rPr>
          <w:rtl/>
        </w:rPr>
        <w:t xml:space="preserve"> </w:t>
      </w:r>
      <w:r w:rsidRPr="002D5FFC">
        <w:rPr>
          <w:rtl/>
        </w:rPr>
        <w:t>ونقله العلامة المجلسي في البحار 79</w:t>
      </w:r>
      <w:r w:rsidR="000B5FC5">
        <w:rPr>
          <w:rtl/>
        </w:rPr>
        <w:t>:</w:t>
      </w:r>
      <w:r w:rsidRPr="002D5FFC">
        <w:rPr>
          <w:rtl/>
        </w:rPr>
        <w:t xml:space="preserve"> 188</w:t>
      </w:r>
      <w:r>
        <w:rPr>
          <w:rtl/>
        </w:rPr>
        <w:t xml:space="preserve"> / </w:t>
      </w:r>
      <w:r w:rsidRPr="002D5FFC">
        <w:rPr>
          <w:rtl/>
        </w:rPr>
        <w:t>25</w:t>
      </w:r>
      <w:r>
        <w:rPr>
          <w:rtl/>
        </w:rPr>
        <w:t>.</w:t>
      </w:r>
    </w:p>
    <w:p w:rsidR="00FF6DFF" w:rsidRDefault="00FF6DFF" w:rsidP="00FF6DFF">
      <w:pPr>
        <w:pStyle w:val="libFootnote0"/>
        <w:rPr>
          <w:rtl/>
        </w:rPr>
      </w:pPr>
      <w:r w:rsidRPr="002D5FFC">
        <w:rPr>
          <w:rtl/>
        </w:rPr>
        <w:t>(4)</w:t>
      </w:r>
      <w:r>
        <w:rPr>
          <w:rFonts w:hint="cs"/>
          <w:rtl/>
        </w:rPr>
        <w:t xml:space="preserve"> </w:t>
      </w:r>
      <w:r w:rsidRPr="002D5FFC">
        <w:rPr>
          <w:rtl/>
        </w:rPr>
        <w:t>قد مر في ص 151 رواية المصنف عن أبي محمد الحسن بن محمد عن جده عنِ داود بن القاسم عن الحسين بن زيد عن عمه عمر بن علي</w:t>
      </w:r>
      <w:r w:rsidR="000B5FC5">
        <w:rPr>
          <w:rtl/>
        </w:rPr>
        <w:t>،</w:t>
      </w:r>
      <w:r>
        <w:rPr>
          <w:rtl/>
        </w:rPr>
        <w:t xml:space="preserve"> </w:t>
      </w:r>
      <w:r w:rsidRPr="002D5FFC">
        <w:rPr>
          <w:rtl/>
        </w:rPr>
        <w:t>والظاهر ان هذا الخبر أيضاً ماخوذ من كتاب العبيدلي جدّ أبي محمد الحسن بن محمد.</w:t>
      </w:r>
    </w:p>
    <w:p w:rsidR="00FF6DFF" w:rsidRPr="002D5FFC" w:rsidRDefault="00FF6DFF" w:rsidP="00FF6DFF">
      <w:pPr>
        <w:pStyle w:val="libFootnote0"/>
        <w:rPr>
          <w:rtl/>
        </w:rPr>
      </w:pPr>
      <w:r w:rsidRPr="002D5FFC">
        <w:rPr>
          <w:rtl/>
        </w:rPr>
        <w:t xml:space="preserve">(5) في هامش </w:t>
      </w:r>
      <w:r>
        <w:rPr>
          <w:rtl/>
        </w:rPr>
        <w:t>«ش»</w:t>
      </w:r>
      <w:r w:rsidR="000B5FC5">
        <w:rPr>
          <w:rtl/>
        </w:rPr>
        <w:t>:</w:t>
      </w:r>
      <w:r w:rsidRPr="002D5FFC">
        <w:rPr>
          <w:rtl/>
        </w:rPr>
        <w:t xml:space="preserve"> يشترط</w:t>
      </w:r>
      <w:r>
        <w:rPr>
          <w:rtl/>
        </w:rPr>
        <w:t>.</w:t>
      </w:r>
      <w:r w:rsidRPr="00CD4A30">
        <w:rPr>
          <w:rtl/>
        </w:rPr>
        <w:t xml:space="preserve"> </w:t>
      </w:r>
    </w:p>
    <w:p w:rsidR="00FF6DFF" w:rsidRDefault="00FF6DFF" w:rsidP="00FF6DFF">
      <w:pPr>
        <w:pStyle w:val="libNormal0"/>
        <w:rPr>
          <w:rtl/>
        </w:rPr>
      </w:pPr>
      <w:r>
        <w:rPr>
          <w:rtl/>
        </w:rPr>
        <w:br w:type="page"/>
      </w:r>
      <w:bookmarkStart w:id="121" w:name="_Toc371754647"/>
      <w:r w:rsidRPr="00D40875">
        <w:rPr>
          <w:rStyle w:val="Heading2Char"/>
          <w:rtl/>
        </w:rPr>
        <w:lastRenderedPageBreak/>
        <w:t>عليٍّ</w:t>
      </w:r>
      <w:bookmarkEnd w:id="121"/>
      <w:r w:rsidRPr="00CD4A30">
        <w:rPr>
          <w:rtl/>
        </w:rPr>
        <w:t xml:space="preserve"> </w:t>
      </w:r>
      <w:r w:rsidR="000B5FC5" w:rsidRPr="000B5FC5">
        <w:rPr>
          <w:rStyle w:val="libAlaemChar"/>
          <w:rFonts w:hint="cs"/>
          <w:rtl/>
        </w:rPr>
        <w:t>عليه‌السلام</w:t>
      </w:r>
      <w:r w:rsidRPr="00CD4A30">
        <w:rPr>
          <w:rtl/>
        </w:rPr>
        <w:t xml:space="preserve"> أن يَثلمَ في الحائطِ كذا وكذا ثُلْمةً</w:t>
      </w:r>
      <w:r w:rsidR="000B5FC5">
        <w:rPr>
          <w:rtl/>
        </w:rPr>
        <w:t>،</w:t>
      </w:r>
      <w:r>
        <w:rPr>
          <w:rtl/>
        </w:rPr>
        <w:t xml:space="preserve"> </w:t>
      </w:r>
      <w:r w:rsidRPr="00CD4A30">
        <w:rPr>
          <w:rtl/>
        </w:rPr>
        <w:t>ولا يَمنعَ مَنْ دخلَه يأكلُ منه</w:t>
      </w:r>
      <w:r>
        <w:rPr>
          <w:rtl/>
        </w:rPr>
        <w:t xml:space="preserve"> </w:t>
      </w:r>
      <w:r w:rsidRPr="00FF6DFF">
        <w:rPr>
          <w:rStyle w:val="libFootnotenumChar"/>
          <w:rtl/>
        </w:rPr>
        <w:t>(1)</w:t>
      </w:r>
      <w:r w:rsidRPr="00402D65">
        <w:rPr>
          <w:rtl/>
        </w:rPr>
        <w:t>.</w:t>
      </w:r>
    </w:p>
    <w:p w:rsidR="00FF6DFF" w:rsidRDefault="00FF6DFF" w:rsidP="00A90091">
      <w:pPr>
        <w:pStyle w:val="libNormal"/>
        <w:rPr>
          <w:rtl/>
        </w:rPr>
      </w:pPr>
      <w:r w:rsidRPr="00CD4A30">
        <w:rPr>
          <w:rtl/>
        </w:rPr>
        <w:t>أخبرَني الشرّيف أبو محمّدٍ قالَ</w:t>
      </w:r>
      <w:r w:rsidR="000B5FC5">
        <w:rPr>
          <w:rtl/>
        </w:rPr>
        <w:t>:</w:t>
      </w:r>
      <w:r w:rsidRPr="00CD4A30">
        <w:rPr>
          <w:rtl/>
        </w:rPr>
        <w:t xml:space="preserve"> حدّثَني جدِّي قالَ</w:t>
      </w:r>
      <w:r w:rsidR="000B5FC5">
        <w:rPr>
          <w:rtl/>
        </w:rPr>
        <w:t>:</w:t>
      </w:r>
      <w:r w:rsidRPr="00CD4A30">
        <w:rPr>
          <w:rtl/>
        </w:rPr>
        <w:t xml:space="preserve"> حدّثَنا (أبو الحسنِ بكّارُ بنُ أحمدَ الأزديّ</w:t>
      </w:r>
      <w:r>
        <w:rPr>
          <w:rtl/>
        </w:rPr>
        <w:t xml:space="preserve"> ) </w:t>
      </w:r>
      <w:r w:rsidRPr="00FF6DFF">
        <w:rPr>
          <w:rStyle w:val="libFootnotenumChar"/>
          <w:rtl/>
        </w:rPr>
        <w:t>(2)</w:t>
      </w:r>
      <w:r w:rsidRPr="00F00C45">
        <w:rPr>
          <w:rtl/>
        </w:rPr>
        <w:t xml:space="preserve"> </w:t>
      </w:r>
      <w:r w:rsidRPr="00CD4A30">
        <w:rPr>
          <w:rtl/>
        </w:rPr>
        <w:t>قالَ</w:t>
      </w:r>
      <w:r w:rsidR="000B5FC5">
        <w:rPr>
          <w:rtl/>
        </w:rPr>
        <w:t>:</w:t>
      </w:r>
      <w:r w:rsidRPr="00CD4A30">
        <w:rPr>
          <w:rtl/>
        </w:rPr>
        <w:t xml:space="preserve"> حدّثَنا الحسنُ بنُ الحسينِ العُرَنيّ</w:t>
      </w:r>
      <w:r w:rsidR="000B5FC5">
        <w:rPr>
          <w:rtl/>
        </w:rPr>
        <w:t>،</w:t>
      </w:r>
      <w:r>
        <w:rPr>
          <w:rtl/>
        </w:rPr>
        <w:t xml:space="preserve"> </w:t>
      </w:r>
      <w:r w:rsidRPr="00CD4A30">
        <w:rPr>
          <w:rtl/>
        </w:rPr>
        <w:t>عن عبيدِاللهِّ بنِ جريرٍ القطّانِ قال: سمعتُ عمرَ بنَ عليِّ بنِ الحسينِ يقولُ</w:t>
      </w:r>
      <w:r w:rsidR="000B5FC5">
        <w:rPr>
          <w:rtl/>
        </w:rPr>
        <w:t>:</w:t>
      </w:r>
      <w:r w:rsidRPr="00CD4A30">
        <w:rPr>
          <w:rtl/>
        </w:rPr>
        <w:t xml:space="preserve"> المُفْرِطُ في حبِّنا كالمُفْرِطِ في بغضِنا</w:t>
      </w:r>
      <w:r w:rsidR="000B5FC5">
        <w:rPr>
          <w:rtl/>
        </w:rPr>
        <w:t>،</w:t>
      </w:r>
      <w:r>
        <w:rPr>
          <w:rtl/>
        </w:rPr>
        <w:t xml:space="preserve"> </w:t>
      </w:r>
      <w:r w:rsidRPr="00CD4A30">
        <w:rPr>
          <w:rtl/>
        </w:rPr>
        <w:t>لنا حقٌّ بقرابتِنا من نبيِّنا عليه وآله السّلام وحق جعلَه الله لنا</w:t>
      </w:r>
      <w:r w:rsidR="000B5FC5">
        <w:rPr>
          <w:rtl/>
        </w:rPr>
        <w:t>،</w:t>
      </w:r>
      <w:r>
        <w:rPr>
          <w:rtl/>
        </w:rPr>
        <w:t xml:space="preserve"> </w:t>
      </w:r>
      <w:r w:rsidRPr="00CD4A30">
        <w:rPr>
          <w:rtl/>
        </w:rPr>
        <w:t>فمن تركَه تركَ عظيماً</w:t>
      </w:r>
      <w:r w:rsidR="000B5FC5">
        <w:rPr>
          <w:rtl/>
        </w:rPr>
        <w:t>،</w:t>
      </w:r>
      <w:r>
        <w:rPr>
          <w:rtl/>
        </w:rPr>
        <w:t xml:space="preserve"> </w:t>
      </w:r>
      <w:r w:rsidRPr="00CD4A30">
        <w:rPr>
          <w:rtl/>
        </w:rPr>
        <w:t>أَنزِلونا بالمنزلِ الّذي أنزلَنا اللهُ به</w:t>
      </w:r>
      <w:r w:rsidR="000B5FC5">
        <w:rPr>
          <w:rtl/>
        </w:rPr>
        <w:t>،</w:t>
      </w:r>
      <w:r>
        <w:rPr>
          <w:rtl/>
        </w:rPr>
        <w:t xml:space="preserve"> </w:t>
      </w:r>
      <w:r w:rsidRPr="00CD4A30">
        <w:rPr>
          <w:rtl/>
        </w:rPr>
        <w:t>ولا تقولوا فينا ما ليسَ فينا</w:t>
      </w:r>
      <w:r w:rsidR="000B5FC5">
        <w:rPr>
          <w:rtl/>
        </w:rPr>
        <w:t>،</w:t>
      </w:r>
      <w:r>
        <w:rPr>
          <w:rtl/>
        </w:rPr>
        <w:t xml:space="preserve"> </w:t>
      </w:r>
      <w:r w:rsidRPr="00CD4A30">
        <w:rPr>
          <w:rtl/>
        </w:rPr>
        <w:t>إِن يُعَذِّبْنا اللهُّ فبذنوبِنا</w:t>
      </w:r>
      <w:r w:rsidR="000B5FC5">
        <w:rPr>
          <w:rtl/>
        </w:rPr>
        <w:t>،</w:t>
      </w:r>
      <w:r>
        <w:rPr>
          <w:rtl/>
        </w:rPr>
        <w:t xml:space="preserve"> </w:t>
      </w:r>
      <w:r w:rsidRPr="00CD4A30">
        <w:rPr>
          <w:rtl/>
        </w:rPr>
        <w:t xml:space="preserve">وإن يَرْحَمْنا فبرحمتهِ وفضلِه </w:t>
      </w:r>
      <w:r w:rsidRPr="00FF6DFF">
        <w:rPr>
          <w:rStyle w:val="libFootnotenumChar"/>
          <w:rtl/>
        </w:rPr>
        <w:t>(3)</w:t>
      </w:r>
      <w:r w:rsidRPr="00402D65">
        <w:rPr>
          <w:rtl/>
        </w:rPr>
        <w:t>.</w:t>
      </w:r>
      <w:r w:rsidRPr="00CD4A30">
        <w:rPr>
          <w:rtl/>
        </w:rPr>
        <w:t xml:space="preserve"> </w:t>
      </w:r>
      <w:bookmarkStart w:id="122" w:name="171"/>
    </w:p>
    <w:bookmarkEnd w:id="122"/>
    <w:p w:rsidR="00FF6DFF" w:rsidRDefault="00FF6DFF" w:rsidP="00A90091">
      <w:pPr>
        <w:pStyle w:val="libNormal"/>
        <w:rPr>
          <w:rtl/>
        </w:rPr>
      </w:pPr>
      <w:r w:rsidRPr="00CD4A30">
        <w:rPr>
          <w:rtl/>
        </w:rPr>
        <w:t xml:space="preserve">وكانَ زيدُ بنُ عليِّ بن الحسينِ عينَ إِخوتهِ بعدَ أَبي جعفرٍ </w:t>
      </w:r>
      <w:r w:rsidR="000B5FC5" w:rsidRPr="000B5FC5">
        <w:rPr>
          <w:rStyle w:val="libAlaemChar"/>
          <w:rFonts w:hint="cs"/>
          <w:rtl/>
        </w:rPr>
        <w:t>عليه‌السلام</w:t>
      </w:r>
      <w:r w:rsidRPr="00CD4A30">
        <w:rPr>
          <w:rtl/>
        </w:rPr>
        <w:t xml:space="preserve"> وأفضلَهم</w:t>
      </w:r>
      <w:r w:rsidR="000B5FC5">
        <w:rPr>
          <w:rtl/>
        </w:rPr>
        <w:t>،</w:t>
      </w:r>
      <w:r>
        <w:rPr>
          <w:rtl/>
        </w:rPr>
        <w:t xml:space="preserve"> </w:t>
      </w:r>
      <w:r w:rsidRPr="00CD4A30">
        <w:rPr>
          <w:rtl/>
        </w:rPr>
        <w:t>وكانَ عابداً وَرِعاً فقيهاً سخيّاً شجاعاً</w:t>
      </w:r>
      <w:r w:rsidR="000B5FC5">
        <w:rPr>
          <w:rtl/>
        </w:rPr>
        <w:t>،</w:t>
      </w:r>
      <w:r>
        <w:rPr>
          <w:rtl/>
        </w:rPr>
        <w:t xml:space="preserve"> </w:t>
      </w:r>
      <w:r w:rsidRPr="00CD4A30">
        <w:rPr>
          <w:rtl/>
        </w:rPr>
        <w:t xml:space="preserve">وظهرَ بالسّيفِ يَأْمرُ بالمعروفِ وينهي عنِ المنكرِ ويَطالبُ بثاراتِ الحسينِ </w:t>
      </w:r>
      <w:r w:rsidR="000B5FC5" w:rsidRPr="000B5FC5">
        <w:rPr>
          <w:rStyle w:val="libAlaemChar"/>
          <w:rFonts w:hint="cs"/>
          <w:rtl/>
        </w:rPr>
        <w:t>عليه‌السلام</w:t>
      </w:r>
      <w:r>
        <w:rPr>
          <w:rtl/>
        </w:rPr>
        <w:t>.</w:t>
      </w:r>
      <w:r w:rsidRPr="00CD4A30">
        <w:rPr>
          <w:rtl/>
        </w:rPr>
        <w:t xml:space="preserve"> </w:t>
      </w:r>
    </w:p>
    <w:p w:rsidR="00FF6DFF" w:rsidRDefault="00FF6DFF" w:rsidP="00A90091">
      <w:pPr>
        <w:pStyle w:val="libNormal"/>
        <w:rPr>
          <w:rtl/>
        </w:rPr>
      </w:pPr>
      <w:r w:rsidRPr="00CD4A30">
        <w:rPr>
          <w:rtl/>
        </w:rPr>
        <w:t>أَخبرَني الشّريفُ أَبومحمّدٍ الحسنُ بنُ محمّدٍ</w:t>
      </w:r>
      <w:r w:rsidR="000B5FC5">
        <w:rPr>
          <w:rtl/>
        </w:rPr>
        <w:t>،</w:t>
      </w:r>
      <w:r>
        <w:rPr>
          <w:rtl/>
        </w:rPr>
        <w:t xml:space="preserve"> </w:t>
      </w:r>
      <w:r w:rsidRPr="00CD4A30">
        <w:rPr>
          <w:rtl/>
        </w:rPr>
        <w:t>عن جدِّه</w:t>
      </w:r>
      <w:r w:rsidR="000B5FC5">
        <w:rPr>
          <w:rtl/>
        </w:rPr>
        <w:t>،</w:t>
      </w:r>
      <w:r>
        <w:rPr>
          <w:rtl/>
        </w:rPr>
        <w:t xml:space="preserve"> </w:t>
      </w:r>
      <w:r w:rsidRPr="00CD4A30">
        <w:rPr>
          <w:rtl/>
        </w:rPr>
        <w:t xml:space="preserve">عنِ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نقله العلامة المجلسي في البحار 46</w:t>
      </w:r>
      <w:r w:rsidR="000B5FC5">
        <w:rPr>
          <w:rtl/>
        </w:rPr>
        <w:t>:</w:t>
      </w:r>
      <w:r w:rsidRPr="002D5FFC">
        <w:rPr>
          <w:rtl/>
        </w:rPr>
        <w:t xml:space="preserve"> 167</w:t>
      </w:r>
      <w:r>
        <w:rPr>
          <w:rtl/>
        </w:rPr>
        <w:t xml:space="preserve"> / </w:t>
      </w:r>
      <w:r w:rsidRPr="002D5FFC">
        <w:rPr>
          <w:rtl/>
        </w:rPr>
        <w:t>10</w:t>
      </w:r>
      <w:r>
        <w:rPr>
          <w:rtl/>
        </w:rPr>
        <w:t>.</w:t>
      </w:r>
    </w:p>
    <w:p w:rsidR="00FF6DFF" w:rsidRDefault="00FF6DFF" w:rsidP="00FF6DFF">
      <w:pPr>
        <w:pStyle w:val="libFootnote0"/>
        <w:rPr>
          <w:rtl/>
        </w:rPr>
      </w:pPr>
      <w:r w:rsidRPr="002D5FFC">
        <w:rPr>
          <w:rtl/>
        </w:rPr>
        <w:t>(2) كذا في نسخة البحارالمطبوع</w:t>
      </w:r>
      <w:r w:rsidR="000B5FC5">
        <w:rPr>
          <w:rtl/>
        </w:rPr>
        <w:t>،</w:t>
      </w:r>
      <w:r>
        <w:rPr>
          <w:rtl/>
        </w:rPr>
        <w:t xml:space="preserve"> </w:t>
      </w:r>
      <w:r w:rsidRPr="002D5FFC">
        <w:rPr>
          <w:rtl/>
        </w:rPr>
        <w:t xml:space="preserve">وفي متن </w:t>
      </w:r>
      <w:r>
        <w:rPr>
          <w:rtl/>
        </w:rPr>
        <w:t>«ش»</w:t>
      </w:r>
      <w:r w:rsidRPr="002D5FFC">
        <w:rPr>
          <w:rtl/>
        </w:rPr>
        <w:t xml:space="preserve"> و «م» و «ح »</w:t>
      </w:r>
      <w:r w:rsidR="000B5FC5">
        <w:rPr>
          <w:rtl/>
        </w:rPr>
        <w:t>:</w:t>
      </w:r>
      <w:r w:rsidRPr="002D5FFC">
        <w:rPr>
          <w:rtl/>
        </w:rPr>
        <w:t xml:space="preserve"> بكار بن الحسن بن أحمد الازدي</w:t>
      </w:r>
      <w:r w:rsidR="000B5FC5">
        <w:rPr>
          <w:rtl/>
        </w:rPr>
        <w:t>،</w:t>
      </w:r>
      <w:r>
        <w:rPr>
          <w:rtl/>
        </w:rPr>
        <w:t xml:space="preserve"> </w:t>
      </w:r>
      <w:r w:rsidRPr="002D5FFC">
        <w:rPr>
          <w:rtl/>
        </w:rPr>
        <w:t xml:space="preserve">وفي هامش </w:t>
      </w:r>
      <w:r>
        <w:rPr>
          <w:rtl/>
        </w:rPr>
        <w:t>«م»</w:t>
      </w:r>
      <w:r w:rsidRPr="002D5FFC">
        <w:rPr>
          <w:rtl/>
        </w:rPr>
        <w:t xml:space="preserve"> و </w:t>
      </w:r>
      <w:r>
        <w:rPr>
          <w:rtl/>
        </w:rPr>
        <w:t>«ش»</w:t>
      </w:r>
      <w:r w:rsidRPr="002D5FFC">
        <w:rPr>
          <w:rtl/>
        </w:rPr>
        <w:t xml:space="preserve"> كنيته</w:t>
      </w:r>
      <w:r w:rsidR="000B5FC5">
        <w:rPr>
          <w:rtl/>
        </w:rPr>
        <w:t>:</w:t>
      </w:r>
      <w:r w:rsidRPr="002D5FFC">
        <w:rPr>
          <w:rtl/>
        </w:rPr>
        <w:t xml:space="preserve"> أبو الحسن بكّار.</w:t>
      </w:r>
    </w:p>
    <w:p w:rsidR="00FF6DFF" w:rsidRPr="003F3501" w:rsidRDefault="00FF6DFF" w:rsidP="00FF6DFF">
      <w:pPr>
        <w:pStyle w:val="libFootnote"/>
        <w:rPr>
          <w:rtl/>
        </w:rPr>
      </w:pPr>
      <w:r w:rsidRPr="003F3501">
        <w:rPr>
          <w:rtl/>
        </w:rPr>
        <w:t>ثم ان في متن «ش</w:t>
      </w:r>
      <w:r>
        <w:rPr>
          <w:rtl/>
        </w:rPr>
        <w:t>»</w:t>
      </w:r>
      <w:r w:rsidR="000B5FC5">
        <w:rPr>
          <w:rtl/>
        </w:rPr>
        <w:t>:</w:t>
      </w:r>
      <w:r w:rsidRPr="003F3501">
        <w:rPr>
          <w:rtl/>
        </w:rPr>
        <w:t xml:space="preserve"> محمد بدل أحمد وفوقه علامة تشبه أن تكون (سيد</w:t>
      </w:r>
      <w:r>
        <w:rPr>
          <w:rtl/>
        </w:rPr>
        <w:t xml:space="preserve"> )</w:t>
      </w:r>
      <w:r w:rsidR="000B5FC5">
        <w:rPr>
          <w:rtl/>
        </w:rPr>
        <w:t>،</w:t>
      </w:r>
      <w:r>
        <w:rPr>
          <w:rtl/>
        </w:rPr>
        <w:t xml:space="preserve"> </w:t>
      </w:r>
      <w:r w:rsidRPr="003F3501">
        <w:rPr>
          <w:rtl/>
        </w:rPr>
        <w:t>ولكن في هامشها أحمد</w:t>
      </w:r>
      <w:r>
        <w:rPr>
          <w:rtl/>
        </w:rPr>
        <w:t xml:space="preserve"> / </w:t>
      </w:r>
      <w:r w:rsidRPr="003F3501">
        <w:rPr>
          <w:rtl/>
        </w:rPr>
        <w:t>س صِح</w:t>
      </w:r>
      <w:r w:rsidR="000B5FC5">
        <w:rPr>
          <w:rtl/>
        </w:rPr>
        <w:t>،</w:t>
      </w:r>
      <w:r>
        <w:rPr>
          <w:rtl/>
        </w:rPr>
        <w:t xml:space="preserve"> </w:t>
      </w:r>
      <w:r w:rsidRPr="003F3501">
        <w:rPr>
          <w:rtl/>
        </w:rPr>
        <w:t>وهوما اثبتناه</w:t>
      </w:r>
      <w:r w:rsidR="000B5FC5">
        <w:rPr>
          <w:rtl/>
        </w:rPr>
        <w:t>،</w:t>
      </w:r>
      <w:r>
        <w:rPr>
          <w:rtl/>
        </w:rPr>
        <w:t xml:space="preserve"> </w:t>
      </w:r>
      <w:r w:rsidRPr="003F3501">
        <w:rPr>
          <w:rtl/>
        </w:rPr>
        <w:t>فقد عنونه الشيخ في فهرسته 39</w:t>
      </w:r>
      <w:r w:rsidR="000B5FC5">
        <w:rPr>
          <w:rtl/>
        </w:rPr>
        <w:t>:</w:t>
      </w:r>
      <w:r w:rsidRPr="003F3501">
        <w:rPr>
          <w:rtl/>
        </w:rPr>
        <w:t xml:space="preserve"> 128</w:t>
      </w:r>
      <w:r w:rsidR="000B5FC5">
        <w:rPr>
          <w:rtl/>
        </w:rPr>
        <w:t>:</w:t>
      </w:r>
      <w:r w:rsidRPr="003F3501">
        <w:rPr>
          <w:rtl/>
        </w:rPr>
        <w:t xml:space="preserve"> بكار بن أحمد</w:t>
      </w:r>
      <w:r w:rsidR="000B5FC5">
        <w:rPr>
          <w:rtl/>
        </w:rPr>
        <w:t>،</w:t>
      </w:r>
      <w:r>
        <w:rPr>
          <w:rtl/>
        </w:rPr>
        <w:t xml:space="preserve"> </w:t>
      </w:r>
      <w:r w:rsidRPr="003F3501">
        <w:rPr>
          <w:rtl/>
        </w:rPr>
        <w:t>واثبت له كتباُ روى بعضها علي بن العباس المقانعي وبعضها الحسين بن عبد الكريم الزعفراني. وعنونه في باب من لم يرو عنهم في الرجال</w:t>
      </w:r>
      <w:r w:rsidR="000B5FC5">
        <w:rPr>
          <w:rtl/>
        </w:rPr>
        <w:t>:</w:t>
      </w:r>
      <w:r w:rsidRPr="005C13EC">
        <w:rPr>
          <w:rtl/>
        </w:rPr>
        <w:t xml:space="preserve"> </w:t>
      </w:r>
      <w:r w:rsidRPr="003F3501">
        <w:rPr>
          <w:rtl/>
        </w:rPr>
        <w:t xml:space="preserve">456 </w:t>
      </w:r>
      <w:r>
        <w:rPr>
          <w:rtl/>
        </w:rPr>
        <w:t xml:space="preserve">/ </w:t>
      </w:r>
      <w:r w:rsidRPr="003F3501">
        <w:rPr>
          <w:rtl/>
        </w:rPr>
        <w:t>2</w:t>
      </w:r>
      <w:r w:rsidR="000B5FC5">
        <w:rPr>
          <w:rtl/>
        </w:rPr>
        <w:t>:</w:t>
      </w:r>
      <w:r w:rsidRPr="003F3501">
        <w:rPr>
          <w:rtl/>
        </w:rPr>
        <w:t xml:space="preserve"> بكار بن أحمد بن زياد</w:t>
      </w:r>
      <w:r w:rsidR="000B5FC5">
        <w:rPr>
          <w:rtl/>
        </w:rPr>
        <w:t>،</w:t>
      </w:r>
      <w:r>
        <w:rPr>
          <w:rtl/>
        </w:rPr>
        <w:t xml:space="preserve"> </w:t>
      </w:r>
      <w:r w:rsidRPr="003F3501">
        <w:rPr>
          <w:rtl/>
        </w:rPr>
        <w:t>روى عنه ابن الزبير</w:t>
      </w:r>
      <w:r w:rsidR="008F72F1">
        <w:rPr>
          <w:rtl/>
        </w:rPr>
        <w:t xml:space="preserve"> - </w:t>
      </w:r>
      <w:r w:rsidRPr="003F3501">
        <w:rPr>
          <w:rtl/>
        </w:rPr>
        <w:t>والموجود في الفهرست رواية ابن الزبيرعنه بتوسط علي بن العباس المقانعي لا مباشرة</w:t>
      </w:r>
      <w:r w:rsidR="008F72F1">
        <w:rPr>
          <w:rtl/>
        </w:rPr>
        <w:t xml:space="preserve"> - </w:t>
      </w:r>
      <w:r w:rsidRPr="003F3501">
        <w:rPr>
          <w:rtl/>
        </w:rPr>
        <w:t>ويأتي في ص 193 رواية علي بن العباس المقانعي عن بكّار بن أحمد عن حسن بن حسين</w:t>
      </w:r>
      <w:r w:rsidR="000B5FC5">
        <w:rPr>
          <w:rtl/>
        </w:rPr>
        <w:t>،</w:t>
      </w:r>
      <w:r>
        <w:rPr>
          <w:rtl/>
        </w:rPr>
        <w:t xml:space="preserve"> </w:t>
      </w:r>
      <w:r w:rsidRPr="003F3501">
        <w:rPr>
          <w:rtl/>
        </w:rPr>
        <w:t>وهو نفس من يرويَ عنه بكار بن أحمد في هذه الرواية.</w:t>
      </w:r>
    </w:p>
    <w:p w:rsidR="00FF6DFF" w:rsidRPr="002D5FFC" w:rsidRDefault="00FF6DFF" w:rsidP="00FF6DFF">
      <w:pPr>
        <w:pStyle w:val="libFootnote0"/>
        <w:rPr>
          <w:rtl/>
        </w:rPr>
      </w:pPr>
      <w:r w:rsidRPr="002D5FFC">
        <w:rPr>
          <w:rtl/>
        </w:rPr>
        <w:t>(3) نقله العلامة المجلسي في البحار 46</w:t>
      </w:r>
      <w:r w:rsidR="000B5FC5">
        <w:rPr>
          <w:rtl/>
        </w:rPr>
        <w:t>:</w:t>
      </w:r>
      <w:r w:rsidRPr="002D5FFC">
        <w:rPr>
          <w:rtl/>
        </w:rPr>
        <w:t xml:space="preserve"> 167</w:t>
      </w:r>
      <w:r>
        <w:rPr>
          <w:rtl/>
        </w:rPr>
        <w:t>.</w:t>
      </w:r>
      <w:r w:rsidRPr="00CD4A30">
        <w:rPr>
          <w:rtl/>
        </w:rPr>
        <w:t xml:space="preserve"> </w:t>
      </w:r>
    </w:p>
    <w:p w:rsidR="00FF6DFF" w:rsidRDefault="00FF6DFF" w:rsidP="00FF6DFF">
      <w:pPr>
        <w:pStyle w:val="libNormal0"/>
        <w:rPr>
          <w:rtl/>
        </w:rPr>
      </w:pPr>
      <w:r>
        <w:rPr>
          <w:rtl/>
        </w:rPr>
        <w:br w:type="page"/>
      </w:r>
      <w:bookmarkStart w:id="123" w:name="_Toc371754648"/>
      <w:r w:rsidRPr="00D40875">
        <w:rPr>
          <w:rStyle w:val="Heading2Char"/>
          <w:rtl/>
        </w:rPr>
        <w:lastRenderedPageBreak/>
        <w:t>الحسنِ</w:t>
      </w:r>
      <w:bookmarkEnd w:id="123"/>
      <w:r w:rsidRPr="00CD4A30">
        <w:rPr>
          <w:rtl/>
        </w:rPr>
        <w:t xml:space="preserve"> بنِ يحيى قالَ</w:t>
      </w:r>
      <w:r w:rsidR="000B5FC5">
        <w:rPr>
          <w:rtl/>
        </w:rPr>
        <w:t>:</w:t>
      </w:r>
      <w:r w:rsidRPr="00CD4A30">
        <w:rPr>
          <w:rtl/>
        </w:rPr>
        <w:t xml:space="preserve"> حدّثَنا الحسنُ بنُ الحسينِ</w:t>
      </w:r>
      <w:r w:rsidR="000B5FC5">
        <w:rPr>
          <w:rtl/>
        </w:rPr>
        <w:t>،</w:t>
      </w:r>
      <w:r>
        <w:rPr>
          <w:rtl/>
        </w:rPr>
        <w:t xml:space="preserve"> </w:t>
      </w:r>
      <w:r w:rsidRPr="00CD4A30">
        <w:rPr>
          <w:rtl/>
        </w:rPr>
        <w:t>عن يحيى بن مُساوِرٍ</w:t>
      </w:r>
      <w:r w:rsidR="000B5FC5">
        <w:rPr>
          <w:rtl/>
        </w:rPr>
        <w:t>،</w:t>
      </w:r>
      <w:r>
        <w:rPr>
          <w:rtl/>
        </w:rPr>
        <w:t xml:space="preserve"> </w:t>
      </w:r>
      <w:r w:rsidRPr="00CD4A30">
        <w:rPr>
          <w:rtl/>
        </w:rPr>
        <w:t xml:space="preserve">عن أَبي الجارودِ زيادِ بنِ المنذرِ </w:t>
      </w:r>
      <w:r w:rsidRPr="00844C90">
        <w:rPr>
          <w:rtl/>
        </w:rPr>
        <w:t>قالَ</w:t>
      </w:r>
      <w:r w:rsidR="000B5FC5">
        <w:rPr>
          <w:rtl/>
        </w:rPr>
        <w:t>:</w:t>
      </w:r>
      <w:r w:rsidRPr="00CD4A30">
        <w:rPr>
          <w:rtl/>
        </w:rPr>
        <w:t xml:space="preserve"> قدمتُ المدينةَ فجعلتُ كلَّما سأَلتُ عن زيدِ بنِ عليٍّ قيلَ لي</w:t>
      </w:r>
      <w:r w:rsidR="000B5FC5">
        <w:rPr>
          <w:rtl/>
        </w:rPr>
        <w:t>:</w:t>
      </w:r>
      <w:r w:rsidRPr="00CD4A30">
        <w:rPr>
          <w:rtl/>
        </w:rPr>
        <w:t xml:space="preserve"> ذاكَ حليفُ القرآنِ</w:t>
      </w:r>
      <w:r>
        <w:rPr>
          <w:rtl/>
        </w:rPr>
        <w:t xml:space="preserve"> </w:t>
      </w:r>
      <w:r w:rsidRPr="00FF6DFF">
        <w:rPr>
          <w:rStyle w:val="libFootnotenumChar"/>
          <w:rtl/>
        </w:rPr>
        <w:t>(1)</w:t>
      </w:r>
      <w:r w:rsidRPr="00232B6A">
        <w:rPr>
          <w:rtl/>
        </w:rPr>
        <w:t>.</w:t>
      </w:r>
    </w:p>
    <w:p w:rsidR="00FF6DFF" w:rsidRDefault="00FF6DFF" w:rsidP="00A90091">
      <w:pPr>
        <w:pStyle w:val="libNormal"/>
        <w:rPr>
          <w:rtl/>
        </w:rPr>
      </w:pPr>
      <w:r w:rsidRPr="00CD4A30">
        <w:rPr>
          <w:rtl/>
        </w:rPr>
        <w:t xml:space="preserve">وروى هشيمٌ </w:t>
      </w:r>
      <w:r w:rsidRPr="00FF6DFF">
        <w:rPr>
          <w:rStyle w:val="libFootnotenumChar"/>
          <w:rtl/>
        </w:rPr>
        <w:t>(2)</w:t>
      </w:r>
      <w:r w:rsidRPr="00F00C45">
        <w:rPr>
          <w:rtl/>
        </w:rPr>
        <w:t xml:space="preserve"> </w:t>
      </w:r>
      <w:r w:rsidRPr="00CD4A30">
        <w:rPr>
          <w:rtl/>
        </w:rPr>
        <w:t>قالَ</w:t>
      </w:r>
      <w:r w:rsidR="000B5FC5">
        <w:rPr>
          <w:rtl/>
        </w:rPr>
        <w:t>:</w:t>
      </w:r>
      <w:r w:rsidRPr="00CD4A30">
        <w:rPr>
          <w:rtl/>
        </w:rPr>
        <w:t xml:space="preserve"> سأَلتُ خالدَ بنَ صفوانَ عن زيدِ بن عليّ</w:t>
      </w:r>
      <w:r w:rsidR="008F72F1">
        <w:rPr>
          <w:rtl/>
        </w:rPr>
        <w:t xml:space="preserve"> - </w:t>
      </w:r>
      <w:r w:rsidRPr="00CD4A30">
        <w:rPr>
          <w:rtl/>
        </w:rPr>
        <w:t>وكانَ يحدِّثُنا عنه</w:t>
      </w:r>
      <w:r w:rsidR="008F72F1">
        <w:rPr>
          <w:rtl/>
        </w:rPr>
        <w:t xml:space="preserve"> - </w:t>
      </w:r>
      <w:r w:rsidRPr="00CD4A30">
        <w:rPr>
          <w:rtl/>
        </w:rPr>
        <w:t>فقلتُ</w:t>
      </w:r>
      <w:r w:rsidR="000B5FC5">
        <w:rPr>
          <w:rtl/>
        </w:rPr>
        <w:t>:</w:t>
      </w:r>
      <w:r w:rsidRPr="00CD4A30">
        <w:rPr>
          <w:rtl/>
        </w:rPr>
        <w:t xml:space="preserve"> أَينَ لقيتَه</w:t>
      </w:r>
      <w:r>
        <w:rPr>
          <w:rtl/>
        </w:rPr>
        <w:t>؟</w:t>
      </w:r>
      <w:r w:rsidRPr="00CD4A30">
        <w:rPr>
          <w:rtl/>
        </w:rPr>
        <w:t xml:space="preserve"> قالَ</w:t>
      </w:r>
      <w:r w:rsidR="000B5FC5">
        <w:rPr>
          <w:rtl/>
        </w:rPr>
        <w:t>:</w:t>
      </w:r>
      <w:r w:rsidRPr="00CD4A30">
        <w:rPr>
          <w:rtl/>
        </w:rPr>
        <w:t xml:space="preserve"> بالرُّصافةِ</w:t>
      </w:r>
      <w:r>
        <w:rPr>
          <w:rFonts w:hint="cs"/>
          <w:rtl/>
        </w:rPr>
        <w:t xml:space="preserve"> </w:t>
      </w:r>
      <w:r w:rsidRPr="00FF6DFF">
        <w:rPr>
          <w:rStyle w:val="libFootnotenumChar"/>
          <w:rtl/>
        </w:rPr>
        <w:t>(3)</w:t>
      </w:r>
      <w:r w:rsidR="000B5FC5">
        <w:rPr>
          <w:rtl/>
        </w:rPr>
        <w:t>،</w:t>
      </w:r>
      <w:r w:rsidRPr="00232B6A">
        <w:rPr>
          <w:rtl/>
        </w:rPr>
        <w:t xml:space="preserve"> </w:t>
      </w:r>
      <w:r w:rsidRPr="00CD4A30">
        <w:rPr>
          <w:rtl/>
        </w:rPr>
        <w:t>فقلتُ</w:t>
      </w:r>
      <w:r w:rsidR="000B5FC5">
        <w:rPr>
          <w:rtl/>
        </w:rPr>
        <w:t>:</w:t>
      </w:r>
      <w:r w:rsidRPr="00CD4A30">
        <w:rPr>
          <w:rtl/>
        </w:rPr>
        <w:t xml:space="preserve"> أَيّ رجلٍ كانَ</w:t>
      </w:r>
      <w:r>
        <w:rPr>
          <w:rtl/>
        </w:rPr>
        <w:t>؟</w:t>
      </w:r>
      <w:r w:rsidRPr="00CD4A30">
        <w:rPr>
          <w:rtl/>
        </w:rPr>
        <w:t xml:space="preserve"> فقالَ</w:t>
      </w:r>
      <w:r w:rsidR="000B5FC5">
        <w:rPr>
          <w:rtl/>
        </w:rPr>
        <w:t>:</w:t>
      </w:r>
      <w:r w:rsidRPr="00CD4A30">
        <w:rPr>
          <w:rtl/>
        </w:rPr>
        <w:t>كانَ</w:t>
      </w:r>
      <w:r w:rsidR="008F72F1">
        <w:rPr>
          <w:rtl/>
        </w:rPr>
        <w:t xml:space="preserve"> - </w:t>
      </w:r>
      <w:r w:rsidRPr="00CD4A30">
        <w:rPr>
          <w:rtl/>
        </w:rPr>
        <w:t>ما علمتُ</w:t>
      </w:r>
      <w:r w:rsidR="008F72F1">
        <w:rPr>
          <w:rtl/>
        </w:rPr>
        <w:t xml:space="preserve"> - </w:t>
      </w:r>
      <w:r w:rsidRPr="00CD4A30">
        <w:rPr>
          <w:rtl/>
        </w:rPr>
        <w:t xml:space="preserve">يبكي من خشيةِ اللهِّ حتّى تختلطَ دموعُه بمخاطِه </w:t>
      </w:r>
      <w:r w:rsidRPr="00FF6DFF">
        <w:rPr>
          <w:rStyle w:val="libFootnotenumChar"/>
          <w:rtl/>
        </w:rPr>
        <w:t>(4)</w:t>
      </w:r>
      <w:r w:rsidRPr="00232B6A">
        <w:rPr>
          <w:rtl/>
        </w:rPr>
        <w:t>.</w:t>
      </w:r>
    </w:p>
    <w:p w:rsidR="00FF6DFF" w:rsidRDefault="00FF6DFF" w:rsidP="00A90091">
      <w:pPr>
        <w:pStyle w:val="libNormal"/>
        <w:rPr>
          <w:rtl/>
        </w:rPr>
      </w:pPr>
      <w:r w:rsidRPr="00CD4A30">
        <w:rPr>
          <w:rtl/>
        </w:rPr>
        <w:t>واعتقدَ فيه كثيرٌ منَ الشِّيعةِ الإمامةَ</w:t>
      </w:r>
      <w:r w:rsidR="000B5FC5">
        <w:rPr>
          <w:rtl/>
        </w:rPr>
        <w:t>،</w:t>
      </w:r>
      <w:r>
        <w:rPr>
          <w:rtl/>
        </w:rPr>
        <w:t xml:space="preserve"> </w:t>
      </w:r>
      <w:r w:rsidRPr="00CD4A30">
        <w:rPr>
          <w:rtl/>
        </w:rPr>
        <w:t>وكانَ سببُ اعتقادِهم ذلكَ فيه خروجَه بالسّيفِ يدعو إِلى الرِّضا من الِ محمّدٍ فظنُّوه يرُيدُ بذلكَ نفسَه</w:t>
      </w:r>
      <w:r w:rsidR="000B5FC5">
        <w:rPr>
          <w:rtl/>
        </w:rPr>
        <w:t>،</w:t>
      </w:r>
      <w:r>
        <w:rPr>
          <w:rtl/>
        </w:rPr>
        <w:t xml:space="preserve"> </w:t>
      </w:r>
      <w:r w:rsidRPr="00CD4A30">
        <w:rPr>
          <w:rtl/>
        </w:rPr>
        <w:t xml:space="preserve">ولم يكن يُريدُها به لمعرفتِه </w:t>
      </w:r>
      <w:r w:rsidR="000B5FC5" w:rsidRPr="000B5FC5">
        <w:rPr>
          <w:rStyle w:val="libAlaemChar"/>
          <w:rFonts w:hint="cs"/>
          <w:rtl/>
        </w:rPr>
        <w:t>عليه‌السلام</w:t>
      </w:r>
      <w:r w:rsidRPr="00CD4A30">
        <w:rPr>
          <w:rtl/>
        </w:rPr>
        <w:t xml:space="preserve"> باستحقاقِ أَخيه للإمامةِ من قبلِه</w:t>
      </w:r>
      <w:r w:rsidR="000B5FC5">
        <w:rPr>
          <w:rtl/>
        </w:rPr>
        <w:t>،</w:t>
      </w:r>
      <w:r>
        <w:rPr>
          <w:rtl/>
        </w:rPr>
        <w:t xml:space="preserve"> </w:t>
      </w:r>
      <w:r w:rsidRPr="00CD4A30">
        <w:rPr>
          <w:rtl/>
        </w:rPr>
        <w:t xml:space="preserve">ووصيّتهِ عندَ وفاتِه إِلى أَبي عبدِاللهِ </w:t>
      </w:r>
      <w:r w:rsidR="000B5FC5" w:rsidRPr="000B5FC5">
        <w:rPr>
          <w:rStyle w:val="libAlaemChar"/>
          <w:rFonts w:hint="cs"/>
          <w:rtl/>
        </w:rPr>
        <w:t>عليه‌السلام</w:t>
      </w:r>
      <w:r w:rsidRPr="00CD4A30">
        <w:rPr>
          <w:rtl/>
        </w:rPr>
        <w:t xml:space="preserve">. </w:t>
      </w:r>
      <w:bookmarkStart w:id="124" w:name="172"/>
    </w:p>
    <w:bookmarkEnd w:id="124"/>
    <w:p w:rsidR="00FF6DFF" w:rsidRDefault="00FF6DFF" w:rsidP="00A90091">
      <w:pPr>
        <w:pStyle w:val="libNormal"/>
        <w:rPr>
          <w:rtl/>
        </w:rPr>
      </w:pPr>
      <w:r w:rsidRPr="00CD4A30">
        <w:rPr>
          <w:rtl/>
        </w:rPr>
        <w:t>وكانَ سببُ خروجِ أَبي الحسينِ زيدٍ رضيَ الله عنه</w:t>
      </w:r>
      <w:r w:rsidR="008F72F1">
        <w:rPr>
          <w:rtl/>
        </w:rPr>
        <w:t xml:space="preserve"> - </w:t>
      </w:r>
      <w:r w:rsidRPr="00CD4A30">
        <w:rPr>
          <w:rtl/>
        </w:rPr>
        <w:t xml:space="preserve">بعدَ الّذي ذكرْناه من غرضِه في الطّلبِ بدم الحسينِ </w:t>
      </w:r>
      <w:r w:rsidR="000B5FC5" w:rsidRPr="000B5FC5">
        <w:rPr>
          <w:rStyle w:val="libAlaemChar"/>
          <w:rFonts w:hint="cs"/>
          <w:rtl/>
        </w:rPr>
        <w:t>عليه‌السلام</w:t>
      </w:r>
      <w:r w:rsidR="008F72F1">
        <w:rPr>
          <w:rtl/>
        </w:rPr>
        <w:t xml:space="preserve"> - </w:t>
      </w:r>
      <w:r w:rsidRPr="00CD4A30">
        <w:rPr>
          <w:rtl/>
        </w:rPr>
        <w:t>أَنّه دخلَ على هِشام بنِ عبدِ الملكِ</w:t>
      </w:r>
      <w:r w:rsidR="000B5FC5">
        <w:rPr>
          <w:rtl/>
        </w:rPr>
        <w:t>،</w:t>
      </w:r>
      <w:r>
        <w:rPr>
          <w:rtl/>
        </w:rPr>
        <w:t xml:space="preserve"> </w:t>
      </w:r>
      <w:r w:rsidRPr="00CD4A30">
        <w:rPr>
          <w:rtl/>
        </w:rPr>
        <w:t>وقد جمعَ لهَ هشامٌ أَهلَ الشّامِ وأَمرَأَن يتضايقوا في المجلسَِ حتّى لا يتمكّنَ منَ الوصولِ إِلى قربه</w:t>
      </w:r>
      <w:r w:rsidR="000B5FC5">
        <w:rPr>
          <w:rtl/>
        </w:rPr>
        <w:t>،</w:t>
      </w:r>
      <w:r>
        <w:rPr>
          <w:rtl/>
        </w:rPr>
        <w:t xml:space="preserve"> </w:t>
      </w:r>
      <w:r w:rsidRPr="00CD4A30">
        <w:rPr>
          <w:rtl/>
        </w:rPr>
        <w:t>فقالَ له زيدٌ</w:t>
      </w:r>
      <w:r w:rsidR="000B5FC5">
        <w:rPr>
          <w:rtl/>
        </w:rPr>
        <w:t>:</w:t>
      </w:r>
      <w:r w:rsidRPr="00CD4A30">
        <w:rPr>
          <w:rtl/>
        </w:rPr>
        <w:t xml:space="preserve"> إِنّه ليسَ من عبادِ اللهِ أحدٌ فوقَ أَن يُوصى بتقوى اللهِ</w:t>
      </w:r>
      <w:r w:rsidR="000B5FC5">
        <w:rPr>
          <w:rtl/>
        </w:rPr>
        <w:t>،</w:t>
      </w:r>
      <w:r>
        <w:rPr>
          <w:rtl/>
        </w:rPr>
        <w:t xml:space="preserve"> </w:t>
      </w:r>
      <w:r w:rsidRPr="00CD4A30">
        <w:rPr>
          <w:rtl/>
        </w:rPr>
        <w:t>ولا من عبادِه أَحدٌ دونَ أَن يُوصِيَ بتقوى اللهِ</w:t>
      </w:r>
      <w:r w:rsidR="000B5FC5">
        <w:rPr>
          <w:rtl/>
        </w:rPr>
        <w:t>،</w:t>
      </w:r>
      <w:r>
        <w:rPr>
          <w:rtl/>
        </w:rPr>
        <w:t xml:space="preserve"> </w:t>
      </w:r>
      <w:r w:rsidRPr="00CD4A30">
        <w:rPr>
          <w:rtl/>
        </w:rPr>
        <w:t>وأنا أُوصيكَ بتقوى اللهِّ</w:t>
      </w:r>
      <w:r w:rsidR="008F72F1">
        <w:rPr>
          <w:rtl/>
        </w:rPr>
        <w:t xml:space="preserve"> - </w:t>
      </w:r>
      <w:r w:rsidRPr="00CD4A30">
        <w:rPr>
          <w:rtl/>
        </w:rPr>
        <w:t>يا أَميرَ المؤمنينَ</w:t>
      </w:r>
      <w:r w:rsidR="008F72F1">
        <w:rPr>
          <w:rtl/>
        </w:rPr>
        <w:t xml:space="preserve"> - </w:t>
      </w:r>
      <w:r w:rsidRPr="00CD4A30">
        <w:rPr>
          <w:rtl/>
        </w:rPr>
        <w:t>فاتّقِه</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نقله العلامة المجلسي في البحار 46</w:t>
      </w:r>
      <w:r w:rsidR="000B5FC5">
        <w:rPr>
          <w:rtl/>
        </w:rPr>
        <w:t>:</w:t>
      </w:r>
      <w:r w:rsidRPr="002D5FFC">
        <w:rPr>
          <w:rtl/>
        </w:rPr>
        <w:t xml:space="preserve"> 186</w:t>
      </w:r>
      <w:r>
        <w:rPr>
          <w:rtl/>
        </w:rPr>
        <w:t>.</w:t>
      </w:r>
    </w:p>
    <w:p w:rsidR="00FF6DFF" w:rsidRDefault="00FF6DFF" w:rsidP="00FF6DFF">
      <w:pPr>
        <w:pStyle w:val="libFootnote0"/>
        <w:rPr>
          <w:rtl/>
        </w:rPr>
      </w:pPr>
      <w:r w:rsidRPr="002D5FFC">
        <w:rPr>
          <w:rtl/>
        </w:rPr>
        <w:t xml:space="preserve">(2) في </w:t>
      </w:r>
      <w:r>
        <w:rPr>
          <w:rtl/>
        </w:rPr>
        <w:t>«ش»</w:t>
      </w:r>
      <w:r w:rsidRPr="002D5FFC">
        <w:rPr>
          <w:rtl/>
        </w:rPr>
        <w:t xml:space="preserve"> و «ح »</w:t>
      </w:r>
      <w:r w:rsidR="000B5FC5">
        <w:rPr>
          <w:rtl/>
        </w:rPr>
        <w:t>:</w:t>
      </w:r>
      <w:r w:rsidRPr="002D5FFC">
        <w:rPr>
          <w:rtl/>
        </w:rPr>
        <w:t xml:space="preserve"> هشام</w:t>
      </w:r>
      <w:r w:rsidR="000B5FC5">
        <w:rPr>
          <w:rtl/>
        </w:rPr>
        <w:t>،</w:t>
      </w:r>
      <w:r>
        <w:rPr>
          <w:rtl/>
        </w:rPr>
        <w:t xml:space="preserve"> </w:t>
      </w:r>
      <w:r w:rsidRPr="002D5FFC">
        <w:rPr>
          <w:rtl/>
        </w:rPr>
        <w:t xml:space="preserve">ولكن في </w:t>
      </w:r>
      <w:r>
        <w:rPr>
          <w:rtl/>
        </w:rPr>
        <w:t>«م»</w:t>
      </w:r>
      <w:r w:rsidRPr="002D5FFC">
        <w:rPr>
          <w:rtl/>
        </w:rPr>
        <w:t xml:space="preserve"> وهامش </w:t>
      </w:r>
      <w:r>
        <w:rPr>
          <w:rtl/>
        </w:rPr>
        <w:t>«ش»</w:t>
      </w:r>
      <w:r w:rsidR="000B5FC5">
        <w:rPr>
          <w:rtl/>
        </w:rPr>
        <w:t>:</w:t>
      </w:r>
      <w:r w:rsidRPr="002D5FFC">
        <w:rPr>
          <w:rtl/>
        </w:rPr>
        <w:t>هُشَيْم</w:t>
      </w:r>
      <w:r w:rsidR="000B5FC5">
        <w:rPr>
          <w:rtl/>
        </w:rPr>
        <w:t>،</w:t>
      </w:r>
      <w:r>
        <w:rPr>
          <w:rtl/>
        </w:rPr>
        <w:t xml:space="preserve"> </w:t>
      </w:r>
      <w:r w:rsidRPr="002D5FFC">
        <w:rPr>
          <w:rtl/>
        </w:rPr>
        <w:t>وقد كتب في هامشهما</w:t>
      </w:r>
      <w:r w:rsidR="000B5FC5">
        <w:rPr>
          <w:rFonts w:hint="cs"/>
          <w:rtl/>
        </w:rPr>
        <w:t>:</w:t>
      </w:r>
      <w:r w:rsidRPr="002D5FFC">
        <w:rPr>
          <w:rtl/>
        </w:rPr>
        <w:t xml:space="preserve"> هو هشيم بن بشير الواسطي</w:t>
      </w:r>
      <w:r w:rsidR="000B5FC5">
        <w:rPr>
          <w:rtl/>
        </w:rPr>
        <w:t>،</w:t>
      </w:r>
      <w:r>
        <w:rPr>
          <w:rtl/>
        </w:rPr>
        <w:t xml:space="preserve"> </w:t>
      </w:r>
      <w:r w:rsidRPr="002D5FFC">
        <w:rPr>
          <w:rtl/>
        </w:rPr>
        <w:t>وهو شيخ البخاري ومسلم</w:t>
      </w:r>
      <w:r>
        <w:rPr>
          <w:rtl/>
        </w:rPr>
        <w:t>.</w:t>
      </w:r>
    </w:p>
    <w:p w:rsidR="00FF6DFF" w:rsidRDefault="00FF6DFF" w:rsidP="00FF6DFF">
      <w:pPr>
        <w:pStyle w:val="libFootnote0"/>
        <w:rPr>
          <w:rtl/>
        </w:rPr>
      </w:pPr>
      <w:r w:rsidRPr="002D5FFC">
        <w:rPr>
          <w:rtl/>
        </w:rPr>
        <w:t xml:space="preserve">(3) في هامش </w:t>
      </w:r>
      <w:r>
        <w:rPr>
          <w:rtl/>
        </w:rPr>
        <w:t>«ش»</w:t>
      </w:r>
      <w:r w:rsidRPr="002D5FFC">
        <w:rPr>
          <w:rtl/>
        </w:rPr>
        <w:t xml:space="preserve"> </w:t>
      </w:r>
      <w:r>
        <w:rPr>
          <w:rtl/>
        </w:rPr>
        <w:t>و «م»</w:t>
      </w:r>
      <w:r w:rsidR="000B5FC5">
        <w:rPr>
          <w:rtl/>
        </w:rPr>
        <w:t>:</w:t>
      </w:r>
      <w:r w:rsidRPr="002D5FFC">
        <w:rPr>
          <w:rtl/>
        </w:rPr>
        <w:t xml:space="preserve"> الرُصافة هذه بلدة بالشام</w:t>
      </w:r>
      <w:r>
        <w:rPr>
          <w:rtl/>
        </w:rPr>
        <w:t>.</w:t>
      </w:r>
    </w:p>
    <w:p w:rsidR="00FF6DFF" w:rsidRPr="002D5FFC" w:rsidRDefault="00FF6DFF" w:rsidP="00FF6DFF">
      <w:pPr>
        <w:pStyle w:val="libFootnote0"/>
        <w:rPr>
          <w:rtl/>
        </w:rPr>
      </w:pPr>
      <w:r w:rsidRPr="002D5FFC">
        <w:rPr>
          <w:rtl/>
        </w:rPr>
        <w:t>(4) نقله العلامة المجلسي في ألبحار 46</w:t>
      </w:r>
      <w:r w:rsidR="000B5FC5">
        <w:rPr>
          <w:rtl/>
        </w:rPr>
        <w:t>:</w:t>
      </w:r>
      <w:r w:rsidRPr="002D5FFC">
        <w:rPr>
          <w:rtl/>
        </w:rPr>
        <w:t xml:space="preserve"> 186</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فقالَ له هشامٌ</w:t>
      </w:r>
      <w:r w:rsidR="000B5FC5">
        <w:rPr>
          <w:rtl/>
        </w:rPr>
        <w:t>:</w:t>
      </w:r>
      <w:r w:rsidRPr="00CD4A30">
        <w:rPr>
          <w:rtl/>
        </w:rPr>
        <w:t xml:space="preserve"> أَنتَ المؤهِّلُ نفسَكَ للخلافةِ الرّاجي لها</w:t>
      </w:r>
      <w:r>
        <w:rPr>
          <w:rFonts w:hint="cs"/>
          <w:rtl/>
        </w:rPr>
        <w:t>؟</w:t>
      </w:r>
      <w:r w:rsidRPr="00CD4A30">
        <w:rPr>
          <w:rtl/>
        </w:rPr>
        <w:t>! وما أَنتَ وذاكَ</w:t>
      </w:r>
      <w:r w:rsidR="008F72F1">
        <w:rPr>
          <w:rtl/>
        </w:rPr>
        <w:t xml:space="preserve"> - </w:t>
      </w:r>
      <w:r w:rsidRPr="00CD4A30">
        <w:rPr>
          <w:rtl/>
        </w:rPr>
        <w:t>لا أُمَّ لكَ</w:t>
      </w:r>
      <w:r w:rsidR="008F72F1">
        <w:rPr>
          <w:rFonts w:hint="cs"/>
          <w:rtl/>
        </w:rPr>
        <w:t xml:space="preserve"> - </w:t>
      </w:r>
      <w:r w:rsidRPr="00CD4A30">
        <w:rPr>
          <w:rtl/>
        </w:rPr>
        <w:t>وِانّما أَنتَ ابنُ أمة ؛ فقالَ له زيدٌ</w:t>
      </w:r>
      <w:r w:rsidR="000B5FC5">
        <w:rPr>
          <w:rtl/>
        </w:rPr>
        <w:t>:</w:t>
      </w:r>
      <w:r w:rsidRPr="00CD4A30">
        <w:rPr>
          <w:rtl/>
        </w:rPr>
        <w:t xml:space="preserve"> إِنِّي لا أَعلمُ أَحداً أعظمُ منزلة عندَ اللهِ من نبيٍّ بعثَه وهو ابنُ أَمةٍ</w:t>
      </w:r>
      <w:r w:rsidR="000B5FC5">
        <w:rPr>
          <w:rtl/>
        </w:rPr>
        <w:t>،</w:t>
      </w:r>
      <w:r>
        <w:rPr>
          <w:rtl/>
        </w:rPr>
        <w:t xml:space="preserve"> فلوكانَ ذلكَ يُقَص</w:t>
      </w:r>
      <w:r>
        <w:rPr>
          <w:rFonts w:hint="cs"/>
          <w:rtl/>
        </w:rPr>
        <w:t>َّ</w:t>
      </w:r>
      <w:r w:rsidRPr="00CD4A30">
        <w:rPr>
          <w:rtl/>
        </w:rPr>
        <w:t>رُ عنِ منتهى غايةٍ لم يُبْعَثْ</w:t>
      </w:r>
      <w:r w:rsidR="000B5FC5">
        <w:rPr>
          <w:rtl/>
        </w:rPr>
        <w:t>،</w:t>
      </w:r>
      <w:r>
        <w:rPr>
          <w:rtl/>
        </w:rPr>
        <w:t xml:space="preserve"> </w:t>
      </w:r>
      <w:r w:rsidRPr="00CD4A30">
        <w:rPr>
          <w:rtl/>
        </w:rPr>
        <w:t xml:space="preserve">وهو إسماعيلً بنُ إِبراهيمَ </w:t>
      </w:r>
      <w:r w:rsidR="000B5FC5" w:rsidRPr="000B5FC5">
        <w:rPr>
          <w:rStyle w:val="libAlaemChar"/>
          <w:rFonts w:hint="cs"/>
          <w:rtl/>
        </w:rPr>
        <w:t>عليهما‌السلام</w:t>
      </w:r>
      <w:r w:rsidR="000B5FC5">
        <w:rPr>
          <w:rtl/>
        </w:rPr>
        <w:t>،</w:t>
      </w:r>
      <w:r>
        <w:rPr>
          <w:rtl/>
        </w:rPr>
        <w:t xml:space="preserve"> </w:t>
      </w:r>
      <w:r w:rsidRPr="00CD4A30">
        <w:rPr>
          <w:rtl/>
        </w:rPr>
        <w:t>فالنبوَّةُ أَعظمُ منزلةً عندَ اللهِّ أَم الخلافةُ</w:t>
      </w:r>
      <w:r w:rsidR="000B5FC5">
        <w:rPr>
          <w:rtl/>
        </w:rPr>
        <w:t>،</w:t>
      </w:r>
      <w:r>
        <w:rPr>
          <w:rtl/>
        </w:rPr>
        <w:t xml:space="preserve"> </w:t>
      </w:r>
      <w:r w:rsidRPr="00CD4A30">
        <w:rPr>
          <w:rtl/>
        </w:rPr>
        <w:t>يا هشام</w:t>
      </w:r>
      <w:r>
        <w:rPr>
          <w:rtl/>
        </w:rPr>
        <w:t>؟!</w:t>
      </w:r>
      <w:r w:rsidRPr="00CD4A30">
        <w:rPr>
          <w:rtl/>
        </w:rPr>
        <w:t xml:space="preserve"> وبعدُ</w:t>
      </w:r>
      <w:r w:rsidR="000B5FC5">
        <w:rPr>
          <w:rtl/>
        </w:rPr>
        <w:t>،</w:t>
      </w:r>
      <w:r>
        <w:rPr>
          <w:rtl/>
        </w:rPr>
        <w:t xml:space="preserve"> </w:t>
      </w:r>
      <w:r w:rsidRPr="00CD4A30">
        <w:rPr>
          <w:rtl/>
        </w:rPr>
        <w:t xml:space="preserve">فما يقصُرُ برجلٍ أَبوه رسولُ اللهِّ </w:t>
      </w:r>
      <w:r w:rsidR="000B5FC5" w:rsidRPr="000B5FC5">
        <w:rPr>
          <w:rStyle w:val="libAlaemChar"/>
          <w:rFonts w:hint="cs"/>
          <w:rtl/>
        </w:rPr>
        <w:t>صلى‌الله‌عليه‌وآله</w:t>
      </w:r>
      <w:r w:rsidRPr="00CD4A30">
        <w:rPr>
          <w:rtl/>
        </w:rPr>
        <w:t xml:space="preserve"> وهو ابنُ عليِّ بنِ أَبي طالب ؛ فوثبَ هشامٌ عن مجلسِه ودعا قَهْرَمانَه وقالَ</w:t>
      </w:r>
      <w:r w:rsidR="000B5FC5">
        <w:rPr>
          <w:rtl/>
        </w:rPr>
        <w:t>:</w:t>
      </w:r>
      <w:r w:rsidRPr="00CD4A30">
        <w:rPr>
          <w:rtl/>
        </w:rPr>
        <w:t xml:space="preserve"> لا يَبِيْتَنَّ هذا في عَسكرِي</w:t>
      </w:r>
      <w:r>
        <w:rPr>
          <w:rtl/>
        </w:rPr>
        <w:t>.</w:t>
      </w:r>
      <w:r w:rsidRPr="00CD4A30">
        <w:rPr>
          <w:rtl/>
        </w:rPr>
        <w:t xml:space="preserve"> </w:t>
      </w:r>
    </w:p>
    <w:p w:rsidR="00FF6DFF" w:rsidRDefault="00FF6DFF" w:rsidP="00A90091">
      <w:pPr>
        <w:pStyle w:val="libNormal"/>
        <w:rPr>
          <w:rtl/>
        </w:rPr>
      </w:pPr>
      <w:r w:rsidRPr="00CD4A30">
        <w:rPr>
          <w:rtl/>
        </w:rPr>
        <w:t>فخرجَ زيدٌ رحمةُ اللهِّ عليه وهويقولً</w:t>
      </w:r>
      <w:r w:rsidR="000B5FC5">
        <w:rPr>
          <w:rtl/>
        </w:rPr>
        <w:t>:</w:t>
      </w:r>
      <w:r w:rsidRPr="00CD4A30">
        <w:rPr>
          <w:rtl/>
        </w:rPr>
        <w:t xml:space="preserve"> إنّه لم يَكرهْ قومٌ قطُّ حرَّ السُّيوفِ إلا ذَل</w:t>
      </w:r>
      <w:r>
        <w:rPr>
          <w:rFonts w:hint="cs"/>
          <w:rtl/>
        </w:rPr>
        <w:t>ّ</w:t>
      </w:r>
      <w:r w:rsidRPr="00CD4A30">
        <w:rPr>
          <w:rtl/>
        </w:rPr>
        <w:t>وا</w:t>
      </w:r>
      <w:r>
        <w:rPr>
          <w:rtl/>
        </w:rPr>
        <w:t>.</w:t>
      </w:r>
      <w:r w:rsidRPr="00CD4A30">
        <w:rPr>
          <w:rtl/>
        </w:rPr>
        <w:t xml:space="preserve"> فلمّا وصلَ الكوفةَ اجتمعَ إِليه أَهلُها فلم يزالوا به حتّى بايعوه على الحربِ</w:t>
      </w:r>
      <w:r w:rsidR="000B5FC5">
        <w:rPr>
          <w:rtl/>
        </w:rPr>
        <w:t>،</w:t>
      </w:r>
      <w:r>
        <w:rPr>
          <w:rtl/>
        </w:rPr>
        <w:t xml:space="preserve"> </w:t>
      </w:r>
      <w:r w:rsidRPr="00CD4A30">
        <w:rPr>
          <w:rtl/>
        </w:rPr>
        <w:t>ثمّ نقضوا بيعتَه وأَسلموه</w:t>
      </w:r>
      <w:r w:rsidR="000B5FC5">
        <w:rPr>
          <w:rtl/>
        </w:rPr>
        <w:t>،</w:t>
      </w:r>
      <w:r>
        <w:rPr>
          <w:rtl/>
        </w:rPr>
        <w:t xml:space="preserve"> </w:t>
      </w:r>
      <w:r w:rsidRPr="00CD4A30">
        <w:rPr>
          <w:rtl/>
        </w:rPr>
        <w:t xml:space="preserve">فقتِل </w:t>
      </w:r>
      <w:r w:rsidR="000B5FC5" w:rsidRPr="000B5FC5">
        <w:rPr>
          <w:rStyle w:val="libAlaemChar"/>
          <w:rFonts w:hint="cs"/>
          <w:rtl/>
        </w:rPr>
        <w:t>عليه‌السلام</w:t>
      </w:r>
      <w:r w:rsidRPr="00CD4A30">
        <w:rPr>
          <w:rtl/>
        </w:rPr>
        <w:t xml:space="preserve"> وصُلِبَ بينَهم أربَعِ سنينَ</w:t>
      </w:r>
      <w:r w:rsidR="000B5FC5">
        <w:rPr>
          <w:rtl/>
        </w:rPr>
        <w:t>،</w:t>
      </w:r>
      <w:r>
        <w:rPr>
          <w:rtl/>
        </w:rPr>
        <w:t xml:space="preserve"> </w:t>
      </w:r>
      <w:r w:rsidRPr="00CD4A30">
        <w:rPr>
          <w:rtl/>
        </w:rPr>
        <w:t>لا</w:t>
      </w:r>
      <w:r>
        <w:rPr>
          <w:rFonts w:hint="cs"/>
          <w:rtl/>
        </w:rPr>
        <w:t xml:space="preserve"> </w:t>
      </w:r>
      <w:r w:rsidRPr="00CD4A30">
        <w:rPr>
          <w:rtl/>
        </w:rPr>
        <w:t>يُنكِرُ</w:t>
      </w:r>
      <w:r>
        <w:rPr>
          <w:rFonts w:hint="cs"/>
          <w:rtl/>
        </w:rPr>
        <w:t xml:space="preserve"> </w:t>
      </w:r>
      <w:r w:rsidRPr="00CD4A30">
        <w:rPr>
          <w:rtl/>
        </w:rPr>
        <w:t>أحدٌ منهم ولا</w:t>
      </w:r>
      <w:r>
        <w:rPr>
          <w:rFonts w:hint="cs"/>
          <w:rtl/>
        </w:rPr>
        <w:t xml:space="preserve"> </w:t>
      </w:r>
      <w:r w:rsidRPr="00CD4A30">
        <w:rPr>
          <w:rtl/>
        </w:rPr>
        <w:t>يُغَيِّر بيدٍ ولا لسانٍ</w:t>
      </w:r>
      <w:r>
        <w:rPr>
          <w:rtl/>
        </w:rPr>
        <w:t>.</w:t>
      </w:r>
      <w:r w:rsidRPr="00CD4A30">
        <w:rPr>
          <w:rtl/>
        </w:rPr>
        <w:t xml:space="preserve"> </w:t>
      </w:r>
    </w:p>
    <w:p w:rsidR="00FF6DFF" w:rsidRDefault="00FF6DFF" w:rsidP="00A90091">
      <w:pPr>
        <w:pStyle w:val="libNormal"/>
        <w:rPr>
          <w:rtl/>
        </w:rPr>
      </w:pPr>
      <w:r w:rsidRPr="00CD4A30">
        <w:rPr>
          <w:rtl/>
        </w:rPr>
        <w:t xml:space="preserve">ولمّا قُتِلَ بَلغَ ذلك من أبي عبدِاللهِ </w:t>
      </w:r>
      <w:r w:rsidR="000B5FC5" w:rsidRPr="000B5FC5">
        <w:rPr>
          <w:rStyle w:val="libAlaemChar"/>
          <w:rFonts w:hint="cs"/>
          <w:rtl/>
        </w:rPr>
        <w:t>عليه‌السلام</w:t>
      </w:r>
      <w:r w:rsidRPr="00CD4A30">
        <w:rPr>
          <w:rtl/>
        </w:rPr>
        <w:t xml:space="preserve"> كل مبلغ</w:t>
      </w:r>
      <w:r w:rsidR="000B5FC5">
        <w:rPr>
          <w:rtl/>
        </w:rPr>
        <w:t>،</w:t>
      </w:r>
      <w:r>
        <w:rPr>
          <w:rtl/>
        </w:rPr>
        <w:t xml:space="preserve"> </w:t>
      </w:r>
      <w:r w:rsidRPr="00CD4A30">
        <w:rPr>
          <w:rtl/>
        </w:rPr>
        <w:t>وحزنَ له حزناً عظيماً حتّى بانَ عليه</w:t>
      </w:r>
      <w:r w:rsidR="000B5FC5">
        <w:rPr>
          <w:rtl/>
        </w:rPr>
        <w:t>،</w:t>
      </w:r>
      <w:r>
        <w:rPr>
          <w:rtl/>
        </w:rPr>
        <w:t xml:space="preserve"> </w:t>
      </w:r>
      <w:r w:rsidRPr="00CD4A30">
        <w:rPr>
          <w:rtl/>
        </w:rPr>
        <w:t>وفرّقَ من مالِه على عيالِ مَنْ أُصيبَ معَه من أَصحابِهِ أَلفَ دينارٍ</w:t>
      </w:r>
      <w:r>
        <w:rPr>
          <w:rtl/>
        </w:rPr>
        <w:t>.</w:t>
      </w:r>
      <w:r w:rsidRPr="00CD4A30">
        <w:rPr>
          <w:rtl/>
        </w:rPr>
        <w:t xml:space="preserve"> (</w:t>
      </w:r>
      <w:r>
        <w:rPr>
          <w:rFonts w:hint="cs"/>
          <w:rtl/>
        </w:rPr>
        <w:t xml:space="preserve"> </w:t>
      </w:r>
      <w:r w:rsidRPr="00CD4A30">
        <w:rPr>
          <w:rtl/>
        </w:rPr>
        <w:t>روى ذلكَ أَبو خالدٍ الواسطيُّ قالَ</w:t>
      </w:r>
      <w:r w:rsidR="000B5FC5">
        <w:rPr>
          <w:rtl/>
        </w:rPr>
        <w:t>:</w:t>
      </w:r>
      <w:r w:rsidRPr="00CD4A30">
        <w:rPr>
          <w:rtl/>
        </w:rPr>
        <w:t xml:space="preserve"> سلّمَ إِليَّ أَبو عبدِاللهِّ </w:t>
      </w:r>
      <w:r w:rsidR="000B5FC5" w:rsidRPr="000B5FC5">
        <w:rPr>
          <w:rStyle w:val="libAlaemChar"/>
          <w:rFonts w:hint="cs"/>
          <w:rtl/>
        </w:rPr>
        <w:t>عليه‌السلام</w:t>
      </w:r>
      <w:r w:rsidRPr="00CD4A30">
        <w:rPr>
          <w:rtl/>
        </w:rPr>
        <w:t xml:space="preserve"> أَلفَ دينار</w:t>
      </w:r>
      <w:r>
        <w:rPr>
          <w:rtl/>
        </w:rPr>
        <w:t xml:space="preserve"> ) </w:t>
      </w:r>
      <w:r w:rsidRPr="00FF6DFF">
        <w:rPr>
          <w:rStyle w:val="libFootnotenumChar"/>
          <w:rtl/>
        </w:rPr>
        <w:t>(1)</w:t>
      </w:r>
      <w:r w:rsidR="000B5FC5">
        <w:rPr>
          <w:rtl/>
        </w:rPr>
        <w:t>،</w:t>
      </w:r>
      <w:r w:rsidRPr="004F5517">
        <w:rPr>
          <w:rtl/>
        </w:rPr>
        <w:t xml:space="preserve"> </w:t>
      </w:r>
      <w:r w:rsidRPr="00CD4A30">
        <w:rPr>
          <w:rtl/>
        </w:rPr>
        <w:t>وأَمرَني أَن أُقسِّمَها في عيالِ مَنْ أُصيبَ معَ زيدٍ</w:t>
      </w:r>
      <w:r w:rsidR="000B5FC5">
        <w:rPr>
          <w:rtl/>
        </w:rPr>
        <w:t>،</w:t>
      </w:r>
      <w:r>
        <w:rPr>
          <w:rtl/>
        </w:rPr>
        <w:t xml:space="preserve"> </w:t>
      </w:r>
      <w:r w:rsidRPr="00CD4A30">
        <w:rPr>
          <w:rtl/>
        </w:rPr>
        <w:t>فأَصابَ عيال عبدِاللهِ بنِ الزُّبيرِ أَخي فضُيَلٍ الر</w:t>
      </w:r>
      <w:r>
        <w:rPr>
          <w:rFonts w:hint="cs"/>
          <w:rtl/>
        </w:rPr>
        <w:t>ّ</w:t>
      </w:r>
      <w:r w:rsidRPr="00CD4A30">
        <w:rPr>
          <w:rtl/>
        </w:rPr>
        <w:t xml:space="preserve">سّانِ منها أَربعة دنانير </w:t>
      </w:r>
      <w:r w:rsidRPr="00FF6DFF">
        <w:rPr>
          <w:rStyle w:val="libFootnotenumChar"/>
          <w:rtl/>
        </w:rPr>
        <w:t>(2)</w:t>
      </w:r>
      <w:r w:rsidRPr="004F5517">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ما بين القوسين لم ترد في </w:t>
      </w:r>
      <w:r>
        <w:rPr>
          <w:rtl/>
        </w:rPr>
        <w:t>«ش»</w:t>
      </w:r>
      <w:r w:rsidRPr="002D5FFC">
        <w:rPr>
          <w:rtl/>
        </w:rPr>
        <w:t xml:space="preserve"> </w:t>
      </w:r>
      <w:r>
        <w:rPr>
          <w:rtl/>
        </w:rPr>
        <w:t>و «م»</w:t>
      </w:r>
      <w:r w:rsidR="000B5FC5">
        <w:rPr>
          <w:rtl/>
        </w:rPr>
        <w:t>،</w:t>
      </w:r>
      <w:r>
        <w:rPr>
          <w:rtl/>
        </w:rPr>
        <w:t xml:space="preserve"> </w:t>
      </w:r>
      <w:r w:rsidRPr="002D5FFC">
        <w:rPr>
          <w:rtl/>
        </w:rPr>
        <w:t>وما اثبتناه من «ح »</w:t>
      </w:r>
      <w:r>
        <w:rPr>
          <w:rtl/>
        </w:rPr>
        <w:t>.</w:t>
      </w:r>
    </w:p>
    <w:p w:rsidR="00FF6DFF" w:rsidRPr="002D5FFC" w:rsidRDefault="00FF6DFF" w:rsidP="00FF6DFF">
      <w:pPr>
        <w:pStyle w:val="libFootnote0"/>
        <w:rPr>
          <w:rtl/>
        </w:rPr>
      </w:pPr>
      <w:r w:rsidRPr="002D5FFC">
        <w:rPr>
          <w:rtl/>
        </w:rPr>
        <w:t>(2) انظر اختيار معرفة الرجال</w:t>
      </w:r>
      <w:r w:rsidR="000B5FC5">
        <w:rPr>
          <w:rtl/>
        </w:rPr>
        <w:t>:</w:t>
      </w:r>
      <w:r w:rsidRPr="002D5FFC">
        <w:rPr>
          <w:rtl/>
        </w:rPr>
        <w:t xml:space="preserve"> 338</w:t>
      </w:r>
      <w:r>
        <w:rPr>
          <w:rtl/>
        </w:rPr>
        <w:t xml:space="preserve"> / </w:t>
      </w:r>
      <w:r w:rsidRPr="002D5FFC">
        <w:rPr>
          <w:rtl/>
        </w:rPr>
        <w:t>622</w:t>
      </w:r>
      <w:r w:rsidR="000B5FC5">
        <w:rPr>
          <w:rtl/>
        </w:rPr>
        <w:t>،</w:t>
      </w:r>
      <w:r>
        <w:rPr>
          <w:rtl/>
        </w:rPr>
        <w:t xml:space="preserve"> </w:t>
      </w:r>
      <w:r w:rsidRPr="002D5FFC">
        <w:rPr>
          <w:rtl/>
        </w:rPr>
        <w:t>نقله عن عبد الرحمن بن سيابة</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187</w:t>
      </w:r>
      <w:r>
        <w:rPr>
          <w:rtl/>
        </w:rPr>
        <w:t>.</w:t>
      </w:r>
      <w:r w:rsidRPr="00CD4A30">
        <w:rPr>
          <w:rtl/>
        </w:rPr>
        <w:t xml:space="preserve"> </w:t>
      </w:r>
    </w:p>
    <w:p w:rsidR="00FF6DFF" w:rsidRDefault="00FF6DFF" w:rsidP="00A90091">
      <w:pPr>
        <w:pStyle w:val="libNormal"/>
        <w:rPr>
          <w:rtl/>
        </w:rPr>
      </w:pPr>
      <w:r>
        <w:rPr>
          <w:rtl/>
        </w:rPr>
        <w:br w:type="page"/>
      </w:r>
      <w:bookmarkStart w:id="125" w:name="_Toc371754649"/>
      <w:r w:rsidRPr="00D40875">
        <w:rPr>
          <w:rStyle w:val="Heading2Char"/>
          <w:rtl/>
        </w:rPr>
        <w:lastRenderedPageBreak/>
        <w:t>وكانَ</w:t>
      </w:r>
      <w:bookmarkEnd w:id="125"/>
      <w:r w:rsidRPr="00CD4A30">
        <w:rPr>
          <w:rtl/>
        </w:rPr>
        <w:t xml:space="preserve"> مقتلُه يومَ الاثنينِ لليلتينِ خَلَتا من صفرٍ سنةَ عشرينَ ومائةٍ</w:t>
      </w:r>
      <w:r w:rsidR="000B5FC5">
        <w:rPr>
          <w:rtl/>
        </w:rPr>
        <w:t>،</w:t>
      </w:r>
      <w:r>
        <w:rPr>
          <w:rtl/>
        </w:rPr>
        <w:t xml:space="preserve"> </w:t>
      </w:r>
      <w:r w:rsidRPr="00CD4A30">
        <w:rPr>
          <w:rtl/>
        </w:rPr>
        <w:t>وكانتْ سنُّه يومئذٍ اثْنتينِ وأَربعينَ سنةً</w:t>
      </w:r>
      <w:r>
        <w:rPr>
          <w:rtl/>
        </w:rPr>
        <w:t>.</w:t>
      </w:r>
      <w:r w:rsidRPr="00CD4A30">
        <w:rPr>
          <w:rtl/>
        </w:rPr>
        <w:t xml:space="preserve"> </w:t>
      </w:r>
      <w:bookmarkStart w:id="126" w:name="174"/>
    </w:p>
    <w:bookmarkEnd w:id="126"/>
    <w:p w:rsidR="00FF6DFF" w:rsidRDefault="00FF6DFF" w:rsidP="00A90091">
      <w:pPr>
        <w:pStyle w:val="libNormal"/>
        <w:rPr>
          <w:rtl/>
        </w:rPr>
      </w:pPr>
      <w:r w:rsidRPr="00CD4A30">
        <w:rPr>
          <w:rtl/>
        </w:rPr>
        <w:t>وكانَ الحسينُ بنُ عليَ بنِ الحسينِ فاضلاً وَرِعاً</w:t>
      </w:r>
      <w:r w:rsidR="000B5FC5">
        <w:rPr>
          <w:rtl/>
        </w:rPr>
        <w:t>،</w:t>
      </w:r>
      <w:r>
        <w:rPr>
          <w:rtl/>
        </w:rPr>
        <w:t xml:space="preserve"> </w:t>
      </w:r>
      <w:r w:rsidRPr="00CD4A30">
        <w:rPr>
          <w:rtl/>
        </w:rPr>
        <w:t xml:space="preserve">وروى حديثاً كثيراً عن أَبيه عليِّ بنِ الحسينِ وعمّتِهِ فاطمةَ بنتِ الحسينِ وأَخيه أَبي جعفرٍ </w:t>
      </w:r>
      <w:r w:rsidR="000B5FC5" w:rsidRPr="000B5FC5">
        <w:rPr>
          <w:rStyle w:val="libAlaemChar"/>
          <w:rFonts w:hint="cs"/>
          <w:rtl/>
        </w:rPr>
        <w:t>عليهم‌السلام</w:t>
      </w:r>
      <w:r>
        <w:rPr>
          <w:rtl/>
        </w:rPr>
        <w:t>.</w:t>
      </w:r>
      <w:r w:rsidRPr="00CD4A30">
        <w:rPr>
          <w:rtl/>
        </w:rPr>
        <w:t xml:space="preserve"> </w:t>
      </w:r>
    </w:p>
    <w:p w:rsidR="00FF6DFF" w:rsidRDefault="00FF6DFF" w:rsidP="00A90091">
      <w:pPr>
        <w:pStyle w:val="libNormal"/>
        <w:rPr>
          <w:rtl/>
        </w:rPr>
      </w:pPr>
      <w:r w:rsidRPr="00CD4A30">
        <w:rPr>
          <w:rtl/>
        </w:rPr>
        <w:t>وروى أَحمدُ بنُ عيسى قالَ</w:t>
      </w:r>
      <w:r w:rsidR="000B5FC5">
        <w:rPr>
          <w:rtl/>
        </w:rPr>
        <w:t>:</w:t>
      </w:r>
      <w:r w:rsidRPr="00CD4A30">
        <w:rPr>
          <w:rtl/>
        </w:rPr>
        <w:t xml:space="preserve"> حدّثَنا أَبي قالَ</w:t>
      </w:r>
      <w:r w:rsidR="000B5FC5">
        <w:rPr>
          <w:rtl/>
        </w:rPr>
        <w:t>:</w:t>
      </w:r>
      <w:r w:rsidRPr="00CD4A30">
        <w:rPr>
          <w:rtl/>
        </w:rPr>
        <w:t xml:space="preserve"> كنتُ أَرى الحسينَ بنَ عليِّ بنِ الحسينِ يدعو</w:t>
      </w:r>
      <w:r w:rsidR="000B5FC5">
        <w:rPr>
          <w:rtl/>
        </w:rPr>
        <w:t>،</w:t>
      </w:r>
      <w:r>
        <w:rPr>
          <w:rtl/>
        </w:rPr>
        <w:t xml:space="preserve"> </w:t>
      </w:r>
      <w:r w:rsidRPr="00CD4A30">
        <w:rPr>
          <w:rtl/>
        </w:rPr>
        <w:t>فكنتُ أَقول</w:t>
      </w:r>
      <w:r w:rsidR="000B5FC5">
        <w:rPr>
          <w:rtl/>
        </w:rPr>
        <w:t>:</w:t>
      </w:r>
      <w:r w:rsidRPr="00CD4A30">
        <w:rPr>
          <w:rtl/>
        </w:rPr>
        <w:t xml:space="preserve"> لا يَضعُ يدَه حتّى يُستجاب له في الخلقِ جميعاً</w:t>
      </w:r>
      <w:r>
        <w:rPr>
          <w:rFonts w:hint="cs"/>
          <w:rtl/>
        </w:rPr>
        <w:t xml:space="preserve"> </w:t>
      </w:r>
      <w:r w:rsidRPr="00FF6DFF">
        <w:rPr>
          <w:rStyle w:val="libFootnotenumChar"/>
          <w:rtl/>
        </w:rPr>
        <w:t>(1)</w:t>
      </w:r>
      <w:r w:rsidRPr="00BC47C7">
        <w:rPr>
          <w:rtl/>
        </w:rPr>
        <w:t xml:space="preserve">. </w:t>
      </w:r>
    </w:p>
    <w:p w:rsidR="00FF6DFF" w:rsidRDefault="00FF6DFF" w:rsidP="00A90091">
      <w:pPr>
        <w:pStyle w:val="libNormal"/>
        <w:rPr>
          <w:rtl/>
        </w:rPr>
      </w:pPr>
      <w:r w:rsidRPr="00CD4A30">
        <w:rPr>
          <w:rtl/>
        </w:rPr>
        <w:t>وروى حَرْبٌ الطَحّانُ قالَ</w:t>
      </w:r>
      <w:r w:rsidR="000B5FC5">
        <w:rPr>
          <w:rtl/>
        </w:rPr>
        <w:t>:</w:t>
      </w:r>
      <w:r w:rsidRPr="00CD4A30">
        <w:rPr>
          <w:rtl/>
        </w:rPr>
        <w:t xml:space="preserve"> حدّثَني سعيدٌ صاحبُ الحسنِ بن صالحٍ قالَ</w:t>
      </w:r>
      <w:r w:rsidR="000B5FC5">
        <w:rPr>
          <w:rtl/>
        </w:rPr>
        <w:t>:</w:t>
      </w:r>
      <w:r w:rsidRPr="00CD4A30">
        <w:rPr>
          <w:rtl/>
        </w:rPr>
        <w:t xml:space="preserve"> لم أَرَ أحداُ أخوفَ منَ الحسنِ بنِ صالحٍ</w:t>
      </w:r>
      <w:r w:rsidR="000B5FC5">
        <w:rPr>
          <w:rtl/>
        </w:rPr>
        <w:t>،</w:t>
      </w:r>
      <w:r>
        <w:rPr>
          <w:rtl/>
        </w:rPr>
        <w:t xml:space="preserve"> </w:t>
      </w:r>
      <w:r w:rsidRPr="00CD4A30">
        <w:rPr>
          <w:rtl/>
        </w:rPr>
        <w:t xml:space="preserve">حتّى قدمتَ المدينةَ فرأيتُ الحسينَ بنَ عليِّ بنِ الحسينِ </w:t>
      </w:r>
      <w:r w:rsidR="000B5FC5" w:rsidRPr="000B5FC5">
        <w:rPr>
          <w:rStyle w:val="libAlaemChar"/>
          <w:rFonts w:hint="cs"/>
          <w:rtl/>
        </w:rPr>
        <w:t>عليهم‌السلام</w:t>
      </w:r>
      <w:r w:rsidRPr="00CD4A30">
        <w:rPr>
          <w:rtl/>
        </w:rPr>
        <w:t xml:space="preserve"> فلم أَرَ أَشدَّ خوفاً منه</w:t>
      </w:r>
      <w:r w:rsidR="000B5FC5">
        <w:rPr>
          <w:rtl/>
        </w:rPr>
        <w:t>،</w:t>
      </w:r>
      <w:r>
        <w:rPr>
          <w:rtl/>
        </w:rPr>
        <w:t xml:space="preserve"> </w:t>
      </w:r>
      <w:r w:rsidRPr="00CD4A30">
        <w:rPr>
          <w:rtl/>
        </w:rPr>
        <w:t xml:space="preserve">كأنّما أُدخِلَ النارَ ثمّ أُخرِجَ منها لِشدّةِ خوفهِ </w:t>
      </w:r>
      <w:r w:rsidRPr="00FF6DFF">
        <w:rPr>
          <w:rStyle w:val="libFootnotenumChar"/>
          <w:rtl/>
        </w:rPr>
        <w:t>(2)</w:t>
      </w:r>
      <w:r w:rsidRPr="00BC47C7">
        <w:rPr>
          <w:rtl/>
        </w:rPr>
        <w:t xml:space="preserve">. </w:t>
      </w:r>
    </w:p>
    <w:p w:rsidR="00FF6DFF" w:rsidRDefault="00FF6DFF" w:rsidP="00A90091">
      <w:pPr>
        <w:pStyle w:val="libNormal"/>
        <w:rPr>
          <w:rtl/>
        </w:rPr>
      </w:pPr>
      <w:r w:rsidRPr="00CD4A30">
        <w:rPr>
          <w:rtl/>
        </w:rPr>
        <w:t>وروىَ يحيى بن سليمان بن الحسينِ</w:t>
      </w:r>
      <w:r w:rsidR="000B5FC5">
        <w:rPr>
          <w:rtl/>
        </w:rPr>
        <w:t>،</w:t>
      </w:r>
      <w:r>
        <w:rPr>
          <w:rtl/>
        </w:rPr>
        <w:t xml:space="preserve"> </w:t>
      </w:r>
      <w:r w:rsidRPr="00CD4A30">
        <w:rPr>
          <w:rtl/>
        </w:rPr>
        <w:t>عن عمِّه إِبراهيم بن الحسينِ</w:t>
      </w:r>
      <w:r w:rsidR="000B5FC5">
        <w:rPr>
          <w:rtl/>
        </w:rPr>
        <w:t>،</w:t>
      </w:r>
      <w:r>
        <w:rPr>
          <w:rtl/>
        </w:rPr>
        <w:t xml:space="preserve"> </w:t>
      </w:r>
      <w:r w:rsidRPr="00CD4A30">
        <w:rPr>
          <w:rtl/>
        </w:rPr>
        <w:t>عن أَبيه الحسينِ بنِ عليِّ بنِ الحسينِ قالَ</w:t>
      </w:r>
      <w:r w:rsidR="000B5FC5">
        <w:rPr>
          <w:rtl/>
        </w:rPr>
        <w:t>:</w:t>
      </w:r>
      <w:r w:rsidRPr="00CD4A30">
        <w:rPr>
          <w:rtl/>
        </w:rPr>
        <w:t xml:space="preserve"> كانَ إِبراهيمُ بنُ هِشامٍ المخزوميّ والياً على المدينةِ</w:t>
      </w:r>
      <w:r w:rsidR="000B5FC5">
        <w:rPr>
          <w:rtl/>
        </w:rPr>
        <w:t>،</w:t>
      </w:r>
      <w:r>
        <w:rPr>
          <w:rtl/>
        </w:rPr>
        <w:t xml:space="preserve"> </w:t>
      </w:r>
      <w:r w:rsidRPr="00CD4A30">
        <w:rPr>
          <w:rtl/>
        </w:rPr>
        <w:t>فكانَ يجمعُنا يومَ الجمعةَ قريباً منَ المِنْبَرِ</w:t>
      </w:r>
      <w:r w:rsidR="000B5FC5">
        <w:rPr>
          <w:rtl/>
        </w:rPr>
        <w:t>،</w:t>
      </w:r>
      <w:r>
        <w:rPr>
          <w:rtl/>
        </w:rPr>
        <w:t xml:space="preserve"> </w:t>
      </w:r>
      <w:r w:rsidRPr="00CD4A30">
        <w:rPr>
          <w:rtl/>
        </w:rPr>
        <w:t>ثمّ يَقَعُ في عليِّ ُويشتمه. قالَ</w:t>
      </w:r>
      <w:r w:rsidR="000B5FC5">
        <w:rPr>
          <w:rtl/>
        </w:rPr>
        <w:t>:</w:t>
      </w:r>
      <w:r w:rsidRPr="00CD4A30">
        <w:rPr>
          <w:rtl/>
        </w:rPr>
        <w:t xml:space="preserve"> فحضرتُ يوماً وقدِ امتلأ ذلكَ المكانُ</w:t>
      </w:r>
      <w:r w:rsidR="000B5FC5">
        <w:rPr>
          <w:rtl/>
        </w:rPr>
        <w:t>،</w:t>
      </w:r>
      <w:r>
        <w:rPr>
          <w:rtl/>
        </w:rPr>
        <w:t xml:space="preserve"> </w:t>
      </w:r>
      <w:r w:rsidRPr="00CD4A30">
        <w:rPr>
          <w:rtl/>
        </w:rPr>
        <w:t>فلَصِقْتُ بالمِنبَرَ فأَغْفَيْتُ</w:t>
      </w:r>
      <w:r w:rsidR="000B5FC5">
        <w:rPr>
          <w:rtl/>
        </w:rPr>
        <w:t>،</w:t>
      </w:r>
      <w:r>
        <w:rPr>
          <w:rtl/>
        </w:rPr>
        <w:t xml:space="preserve"> </w:t>
      </w:r>
      <w:r w:rsidRPr="00CD4A30">
        <w:rPr>
          <w:rtl/>
        </w:rPr>
        <w:t>فرأَيتُ القبرَ قدِ انفرجَ وخرجَ منه رجلٌ عليِه ثياب بياض</w:t>
      </w:r>
      <w:r w:rsidR="000B5FC5">
        <w:rPr>
          <w:rtl/>
        </w:rPr>
        <w:t>،</w:t>
      </w:r>
      <w:r>
        <w:rPr>
          <w:rtl/>
        </w:rPr>
        <w:t xml:space="preserve"> </w:t>
      </w:r>
      <w:r w:rsidRPr="00CD4A30">
        <w:rPr>
          <w:rtl/>
        </w:rPr>
        <w:t>فقالَ لي</w:t>
      </w:r>
      <w:r w:rsidR="000B5FC5">
        <w:rPr>
          <w:rtl/>
        </w:rPr>
        <w:t>:</w:t>
      </w:r>
      <w:r w:rsidRPr="00CD4A30">
        <w:rPr>
          <w:rtl/>
        </w:rPr>
        <w:t xml:space="preserve"> يا أبا عبدِاللهِ</w:t>
      </w:r>
      <w:r w:rsidR="000B5FC5">
        <w:rPr>
          <w:rtl/>
        </w:rPr>
        <w:t>،</w:t>
      </w:r>
      <w:r>
        <w:rPr>
          <w:rtl/>
        </w:rPr>
        <w:t xml:space="preserve"> </w:t>
      </w:r>
      <w:r w:rsidRPr="00CD4A30">
        <w:rPr>
          <w:rtl/>
        </w:rPr>
        <w:t>ألا يَحزُنُكَ ما يقول هذا؟ قلتُ</w:t>
      </w:r>
      <w:r w:rsidR="000B5FC5">
        <w:rPr>
          <w:rtl/>
        </w:rPr>
        <w:t>:</w:t>
      </w:r>
      <w:r w:rsidRPr="00CD4A30">
        <w:rPr>
          <w:rtl/>
        </w:rPr>
        <w:t xml:space="preserve"> بلى واللهِ</w:t>
      </w:r>
      <w:r w:rsidR="000B5FC5">
        <w:rPr>
          <w:rtl/>
        </w:rPr>
        <w:t>،</w:t>
      </w:r>
      <w:r>
        <w:rPr>
          <w:rtl/>
        </w:rPr>
        <w:t xml:space="preserve"> </w:t>
      </w:r>
      <w:r w:rsidRPr="00CD4A30">
        <w:rPr>
          <w:rtl/>
        </w:rPr>
        <w:t>قال</w:t>
      </w:r>
      <w:r w:rsidR="000B5FC5">
        <w:rPr>
          <w:rtl/>
        </w:rPr>
        <w:t>:</w:t>
      </w:r>
      <w:r w:rsidRPr="00CD4A30">
        <w:rPr>
          <w:rtl/>
        </w:rPr>
        <w:t xml:space="preserve"> افتَحْ عينَيْكَ</w:t>
      </w:r>
      <w:r w:rsidR="000B5FC5">
        <w:rPr>
          <w:rtl/>
        </w:rPr>
        <w:t>،</w:t>
      </w:r>
      <w:r>
        <w:rPr>
          <w:rtl/>
        </w:rPr>
        <w:t xml:space="preserve"> </w:t>
      </w:r>
      <w:r w:rsidRPr="00CD4A30">
        <w:rPr>
          <w:rtl/>
        </w:rPr>
        <w:t xml:space="preserve">انظُرْ ما يصنَعُ اللهُ به ؛ فإِذا هو قد ذكرَ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نقله العلامة المجلسي في البحار 46</w:t>
      </w:r>
      <w:r w:rsidR="000B5FC5">
        <w:rPr>
          <w:rtl/>
        </w:rPr>
        <w:t>:</w:t>
      </w:r>
      <w:r w:rsidRPr="002D5FFC">
        <w:rPr>
          <w:rtl/>
        </w:rPr>
        <w:t xml:space="preserve"> 167</w:t>
      </w:r>
      <w:r>
        <w:rPr>
          <w:rtl/>
        </w:rPr>
        <w:t>.</w:t>
      </w:r>
    </w:p>
    <w:p w:rsidR="00FF6DFF" w:rsidRPr="002D5FFC" w:rsidRDefault="00FF6DFF" w:rsidP="00FF6DFF">
      <w:pPr>
        <w:pStyle w:val="libFootnote0"/>
        <w:rPr>
          <w:rtl/>
        </w:rPr>
      </w:pPr>
      <w:r w:rsidRPr="002D5FFC">
        <w:rPr>
          <w:rtl/>
        </w:rPr>
        <w:t>(2) نقله العلامة المجلسي في البحار 46</w:t>
      </w:r>
      <w:r w:rsidR="000B5FC5">
        <w:rPr>
          <w:rtl/>
        </w:rPr>
        <w:t>:</w:t>
      </w:r>
      <w:r w:rsidRPr="002D5FFC">
        <w:rPr>
          <w:rtl/>
        </w:rPr>
        <w:t xml:space="preserve"> 167</w:t>
      </w:r>
      <w:r>
        <w:rPr>
          <w:rtl/>
        </w:rPr>
        <w:t>.</w:t>
      </w:r>
      <w:r w:rsidRPr="00CD4A30">
        <w:rPr>
          <w:rtl/>
        </w:rPr>
        <w:t xml:space="preserve"> </w:t>
      </w:r>
    </w:p>
    <w:p w:rsidR="00FF6DFF" w:rsidRPr="002D5FFC" w:rsidRDefault="00FF6DFF" w:rsidP="00FF6DFF">
      <w:pPr>
        <w:pStyle w:val="libNormal0"/>
        <w:rPr>
          <w:rtl/>
        </w:rPr>
      </w:pPr>
      <w:r>
        <w:rPr>
          <w:rtl/>
        </w:rPr>
        <w:br w:type="page"/>
      </w:r>
      <w:r w:rsidRPr="00CD4A30">
        <w:rPr>
          <w:rtl/>
        </w:rPr>
        <w:lastRenderedPageBreak/>
        <w:t>عَلياً فرمَي به من فوقِ المِنْبَر فمات لعنَه اللهُ</w:t>
      </w:r>
      <w:r>
        <w:rPr>
          <w:rtl/>
        </w:rPr>
        <w:t xml:space="preserve"> </w:t>
      </w:r>
      <w:r w:rsidRPr="00FF6DFF">
        <w:rPr>
          <w:rStyle w:val="libFootnotenumChar"/>
          <w:rtl/>
        </w:rPr>
        <w:t>(1)</w:t>
      </w:r>
      <w:r w:rsidRPr="0046471E">
        <w:rPr>
          <w:rtl/>
        </w:rPr>
        <w:t>.</w:t>
      </w:r>
    </w:p>
    <w:p w:rsidR="00FF6DFF" w:rsidRPr="002D5FFC" w:rsidRDefault="00FF6DFF" w:rsidP="00A90091">
      <w:pPr>
        <w:pStyle w:val="libCenter"/>
        <w:rPr>
          <w:rtl/>
        </w:rPr>
      </w:pPr>
      <w:r w:rsidRPr="002D5FFC">
        <w:rPr>
          <w:rtl/>
        </w:rPr>
        <w:t>* *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CD4A30">
        <w:rPr>
          <w:rtl/>
        </w:rPr>
        <w:t>(1) اعلام الورى</w:t>
      </w:r>
      <w:r w:rsidR="000B5FC5">
        <w:rPr>
          <w:rtl/>
        </w:rPr>
        <w:t>:</w:t>
      </w:r>
      <w:r w:rsidRPr="00CD4A30">
        <w:rPr>
          <w:rtl/>
        </w:rPr>
        <w:t xml:space="preserve"> 258</w:t>
      </w:r>
      <w:r w:rsidR="000B5FC5">
        <w:rPr>
          <w:rtl/>
        </w:rPr>
        <w:t>،</w:t>
      </w:r>
      <w:r>
        <w:rPr>
          <w:rtl/>
        </w:rPr>
        <w:t xml:space="preserve"> </w:t>
      </w:r>
      <w:r w:rsidRPr="00CD4A30">
        <w:rPr>
          <w:rtl/>
        </w:rPr>
        <w:t>ونقله العلامة المجلسي في البحار 46</w:t>
      </w:r>
      <w:r w:rsidR="000B5FC5">
        <w:rPr>
          <w:rtl/>
        </w:rPr>
        <w:t>:</w:t>
      </w:r>
      <w:r w:rsidRPr="00CD4A30">
        <w:rPr>
          <w:rtl/>
        </w:rPr>
        <w:t xml:space="preserve"> 167</w:t>
      </w:r>
      <w:r>
        <w:rPr>
          <w:rtl/>
        </w:rPr>
        <w:t>.</w:t>
      </w:r>
      <w:r w:rsidRPr="00CD4A30">
        <w:rPr>
          <w:rtl/>
        </w:rPr>
        <w:t xml:space="preserve"> </w:t>
      </w:r>
    </w:p>
    <w:p w:rsidR="00FF6DFF" w:rsidRPr="00C86A15" w:rsidRDefault="00FF6DFF" w:rsidP="00D40875">
      <w:pPr>
        <w:pStyle w:val="Heading1Center"/>
        <w:rPr>
          <w:rtl/>
        </w:rPr>
      </w:pPr>
      <w:bookmarkStart w:id="127" w:name="176"/>
      <w:r w:rsidRPr="002E2364">
        <w:rPr>
          <w:rtl/>
        </w:rPr>
        <w:br w:type="page"/>
      </w:r>
      <w:bookmarkStart w:id="128" w:name="_Toc371754650"/>
      <w:r w:rsidRPr="00CD4A30">
        <w:rPr>
          <w:rtl/>
        </w:rPr>
        <w:lastRenderedPageBreak/>
        <w:t>باب</w:t>
      </w:r>
      <w:r w:rsidR="00D40875">
        <w:rPr>
          <w:rFonts w:hint="cs"/>
          <w:rtl/>
        </w:rPr>
        <w:t xml:space="preserve"> </w:t>
      </w:r>
      <w:r w:rsidRPr="00CD4A30">
        <w:rPr>
          <w:rtl/>
        </w:rPr>
        <w:t>ذكر ولدِ أَبي جعفرٍ عليه السلامُ وعددِهم وأَسمائهم</w:t>
      </w:r>
      <w:bookmarkEnd w:id="128"/>
    </w:p>
    <w:bookmarkEnd w:id="127"/>
    <w:p w:rsidR="00FF6DFF" w:rsidRDefault="00FF6DFF" w:rsidP="00A90091">
      <w:pPr>
        <w:pStyle w:val="libNormal"/>
        <w:rPr>
          <w:rtl/>
        </w:rPr>
      </w:pPr>
      <w:r w:rsidRPr="00CD4A30">
        <w:rPr>
          <w:rtl/>
        </w:rPr>
        <w:t xml:space="preserve">قد ذكرْنا فيما سلفَ أَنّ ولدَ أَبي جعفرٍ </w:t>
      </w:r>
      <w:r w:rsidR="000B5FC5" w:rsidRPr="000B5FC5">
        <w:rPr>
          <w:rStyle w:val="libAlaemChar"/>
          <w:rFonts w:hint="cs"/>
          <w:rtl/>
        </w:rPr>
        <w:t>عليه‌السلام</w:t>
      </w:r>
      <w:r w:rsidRPr="00CD4A30">
        <w:rPr>
          <w:rtl/>
        </w:rPr>
        <w:t xml:space="preserve"> سبعة نفرٍ</w:t>
      </w:r>
      <w:r w:rsidR="000B5FC5">
        <w:rPr>
          <w:rtl/>
        </w:rPr>
        <w:t>:</w:t>
      </w:r>
      <w:r w:rsidRPr="00CD4A30">
        <w:rPr>
          <w:rtl/>
        </w:rPr>
        <w:t xml:space="preserve"> أَبو عبداللهِ جعفرُ بن محمّدٍ</w:t>
      </w:r>
      <w:r w:rsidR="008F72F1">
        <w:rPr>
          <w:rtl/>
        </w:rPr>
        <w:t xml:space="preserve"> - </w:t>
      </w:r>
      <w:r w:rsidRPr="00CD4A30">
        <w:rPr>
          <w:rtl/>
        </w:rPr>
        <w:t>وكانَ به يُكنى</w:t>
      </w:r>
      <w:r w:rsidR="008F72F1">
        <w:rPr>
          <w:rtl/>
        </w:rPr>
        <w:t xml:space="preserve"> - </w:t>
      </w:r>
      <w:r w:rsidRPr="00CD4A30">
        <w:rPr>
          <w:rtl/>
        </w:rPr>
        <w:t>وعبدُاللهِ بن ّمحمّدٍ</w:t>
      </w:r>
      <w:r w:rsidR="000B5FC5">
        <w:rPr>
          <w:rtl/>
        </w:rPr>
        <w:t>،</w:t>
      </w:r>
      <w:r>
        <w:rPr>
          <w:rtl/>
        </w:rPr>
        <w:t xml:space="preserve"> </w:t>
      </w:r>
      <w:r w:rsidRPr="00CD4A30">
        <w:rPr>
          <w:rtl/>
        </w:rPr>
        <w:t>أُمُّهما أُمُّ فرْوَةَ بنتُ القاسمِ بنِ محمّدِ بنِ أَبي بكرٍ</w:t>
      </w:r>
      <w:r>
        <w:rPr>
          <w:rtl/>
        </w:rPr>
        <w:t>.</w:t>
      </w:r>
      <w:r w:rsidRPr="00CD4A30">
        <w:rPr>
          <w:rtl/>
        </w:rPr>
        <w:t xml:space="preserve"> </w:t>
      </w:r>
    </w:p>
    <w:p w:rsidR="00FF6DFF" w:rsidRDefault="00FF6DFF" w:rsidP="00A90091">
      <w:pPr>
        <w:pStyle w:val="libNormal"/>
        <w:rPr>
          <w:rtl/>
        </w:rPr>
      </w:pPr>
      <w:r w:rsidRPr="00CD4A30">
        <w:rPr>
          <w:rtl/>
        </w:rPr>
        <w:t>وإِبراهيمُ وعبيدُاللهِ</w:t>
      </w:r>
      <w:r w:rsidR="000B5FC5">
        <w:rPr>
          <w:rtl/>
        </w:rPr>
        <w:t>،</w:t>
      </w:r>
      <w:r>
        <w:rPr>
          <w:rtl/>
        </w:rPr>
        <w:t xml:space="preserve"> </w:t>
      </w:r>
      <w:r w:rsidRPr="00CD4A30">
        <w:rPr>
          <w:rtl/>
        </w:rPr>
        <w:t>دَرَجا</w:t>
      </w:r>
      <w:r>
        <w:rPr>
          <w:rFonts w:hint="cs"/>
          <w:rtl/>
        </w:rPr>
        <w:t xml:space="preserve"> </w:t>
      </w:r>
      <w:r w:rsidRPr="00FF6DFF">
        <w:rPr>
          <w:rStyle w:val="libFootnotenumChar"/>
          <w:rtl/>
        </w:rPr>
        <w:t>(1)</w:t>
      </w:r>
      <w:r w:rsidR="000B5FC5">
        <w:rPr>
          <w:rtl/>
        </w:rPr>
        <w:t>،</w:t>
      </w:r>
      <w:r w:rsidRPr="0046471E">
        <w:rPr>
          <w:rtl/>
        </w:rPr>
        <w:t xml:space="preserve"> </w:t>
      </w:r>
      <w:r w:rsidRPr="00CD4A30">
        <w:rPr>
          <w:rtl/>
        </w:rPr>
        <w:t xml:space="preserve">أُمُّهما أُمُّ حكيمٍ بنتُ أَسِيدِ بنِ المُغيرةِ الثّقفيةُ. </w:t>
      </w:r>
      <w:r w:rsidRPr="00CD4A30">
        <w:rPr>
          <w:rtl/>
        </w:rPr>
        <w:br/>
        <w:t>وعليّ وزينبُ</w:t>
      </w:r>
      <w:r w:rsidR="000B5FC5">
        <w:rPr>
          <w:rtl/>
        </w:rPr>
        <w:t>،</w:t>
      </w:r>
      <w:r>
        <w:rPr>
          <w:rtl/>
        </w:rPr>
        <w:t xml:space="preserve"> </w:t>
      </w:r>
      <w:r w:rsidRPr="00CD4A30">
        <w:rPr>
          <w:rtl/>
        </w:rPr>
        <w:t>لأمِّ ولدٍ</w:t>
      </w:r>
      <w:r>
        <w:rPr>
          <w:rtl/>
        </w:rPr>
        <w:t>.</w:t>
      </w:r>
      <w:r w:rsidRPr="00CD4A30">
        <w:rPr>
          <w:rtl/>
        </w:rPr>
        <w:t xml:space="preserve"> </w:t>
      </w:r>
    </w:p>
    <w:p w:rsidR="00FF6DFF" w:rsidRDefault="00FF6DFF" w:rsidP="00A90091">
      <w:pPr>
        <w:pStyle w:val="libNormal"/>
        <w:rPr>
          <w:rtl/>
        </w:rPr>
      </w:pPr>
      <w:r w:rsidRPr="00CD4A30">
        <w:rPr>
          <w:rtl/>
        </w:rPr>
        <w:t>وأُمُّ سلمةَ</w:t>
      </w:r>
      <w:r w:rsidR="000B5FC5">
        <w:rPr>
          <w:rtl/>
        </w:rPr>
        <w:t>،</w:t>
      </w:r>
      <w:r>
        <w:rPr>
          <w:rtl/>
        </w:rPr>
        <w:t xml:space="preserve"> </w:t>
      </w:r>
      <w:r w:rsidRPr="00CD4A30">
        <w:rPr>
          <w:rtl/>
        </w:rPr>
        <w:t xml:space="preserve">لأمِّ ولدٍ </w:t>
      </w:r>
      <w:r w:rsidRPr="00FF6DFF">
        <w:rPr>
          <w:rStyle w:val="libFootnotenumChar"/>
          <w:rtl/>
        </w:rPr>
        <w:t>(2)</w:t>
      </w:r>
      <w:r w:rsidRPr="0046471E">
        <w:rPr>
          <w:rtl/>
        </w:rPr>
        <w:t>.</w:t>
      </w:r>
      <w:r w:rsidRPr="00CD4A30">
        <w:rPr>
          <w:rtl/>
        </w:rPr>
        <w:t xml:space="preserve"> </w:t>
      </w:r>
    </w:p>
    <w:p w:rsidR="00FF6DFF" w:rsidRDefault="00FF6DFF" w:rsidP="00A90091">
      <w:pPr>
        <w:pStyle w:val="libNormal"/>
        <w:rPr>
          <w:rtl/>
        </w:rPr>
      </w:pPr>
      <w:r w:rsidRPr="00CD4A30">
        <w:rPr>
          <w:rtl/>
        </w:rPr>
        <w:t xml:space="preserve">ولم يُعتقدْ في أَحدٍ من ولدِ أَبي جعفرٍ </w:t>
      </w:r>
      <w:r w:rsidR="000B5FC5" w:rsidRPr="000B5FC5">
        <w:rPr>
          <w:rStyle w:val="libAlaemChar"/>
          <w:rFonts w:hint="cs"/>
          <w:rtl/>
        </w:rPr>
        <w:t>عليه‌السلام</w:t>
      </w:r>
      <w:r w:rsidRPr="00CD4A30">
        <w:rPr>
          <w:rtl/>
        </w:rPr>
        <w:t xml:space="preserve"> الإمامةُ إلا في أَبي عبدِاللهِ جعفرِ بنِ محمّدٍ الصادق </w:t>
      </w:r>
      <w:r w:rsidR="000B5FC5" w:rsidRPr="000B5FC5">
        <w:rPr>
          <w:rStyle w:val="libAlaemChar"/>
          <w:rFonts w:hint="cs"/>
          <w:rtl/>
        </w:rPr>
        <w:t>عليه‌السلام</w:t>
      </w:r>
      <w:r w:rsidRPr="00CD4A30">
        <w:rPr>
          <w:rtl/>
        </w:rPr>
        <w:t xml:space="preserve"> خاصّةً</w:t>
      </w:r>
      <w:r w:rsidR="000B5FC5">
        <w:rPr>
          <w:rtl/>
        </w:rPr>
        <w:t>،</w:t>
      </w:r>
      <w:r>
        <w:rPr>
          <w:rtl/>
        </w:rPr>
        <w:t xml:space="preserve"> </w:t>
      </w:r>
      <w:r w:rsidRPr="00CD4A30">
        <w:rPr>
          <w:rtl/>
        </w:rPr>
        <w:t>وكانَ أَخوه عبدُاللهِ رضيَ اللهُ عنه يُشارُ إِليه بالفضلِ والصلاحِ</w:t>
      </w:r>
      <w:r>
        <w:rPr>
          <w:rtl/>
        </w:rPr>
        <w:t>.</w:t>
      </w:r>
      <w:r w:rsidRPr="00CD4A30">
        <w:rPr>
          <w:rtl/>
        </w:rPr>
        <w:t xml:space="preserve"> </w:t>
      </w:r>
    </w:p>
    <w:p w:rsidR="00FF6DFF" w:rsidRDefault="00FF6DFF" w:rsidP="00A90091">
      <w:pPr>
        <w:pStyle w:val="libNormal"/>
        <w:rPr>
          <w:rtl/>
        </w:rPr>
      </w:pPr>
      <w:r w:rsidRPr="00CD4A30">
        <w:rPr>
          <w:rtl/>
        </w:rPr>
        <w:t>ورُوِيَ</w:t>
      </w:r>
      <w:r w:rsidR="000B5FC5">
        <w:rPr>
          <w:rtl/>
        </w:rPr>
        <w:t>:</w:t>
      </w:r>
      <w:r w:rsidRPr="00CD4A30">
        <w:rPr>
          <w:rtl/>
        </w:rPr>
        <w:t xml:space="preserve"> أنّه دخلَ على بعض بني أُميّةَ فأَرادَ قَتْلَه</w:t>
      </w:r>
      <w:r w:rsidR="000B5FC5">
        <w:rPr>
          <w:rtl/>
        </w:rPr>
        <w:t>،</w:t>
      </w:r>
      <w:r>
        <w:rPr>
          <w:rtl/>
        </w:rPr>
        <w:t xml:space="preserve"> </w:t>
      </w:r>
      <w:r w:rsidRPr="00CD4A30">
        <w:rPr>
          <w:rtl/>
        </w:rPr>
        <w:t>فقالَ له عبدُاللهِّ رضيَ اللهُ عنه</w:t>
      </w:r>
      <w:r w:rsidR="000B5FC5">
        <w:rPr>
          <w:rtl/>
        </w:rPr>
        <w:t>:</w:t>
      </w:r>
      <w:r>
        <w:rPr>
          <w:rFonts w:hint="cs"/>
          <w:rtl/>
        </w:rPr>
        <w:t xml:space="preserve"> </w:t>
      </w:r>
      <w:r w:rsidRPr="00CD4A30">
        <w:rPr>
          <w:rtl/>
        </w:rPr>
        <w:t xml:space="preserve">لا تَقتلْني فأكوُنَ </w:t>
      </w:r>
      <w:r w:rsidRPr="00FF6DFF">
        <w:rPr>
          <w:rStyle w:val="libFootnotenumChar"/>
          <w:rtl/>
        </w:rPr>
        <w:t>(3)</w:t>
      </w:r>
      <w:r w:rsidRPr="00F00C45">
        <w:rPr>
          <w:rtl/>
        </w:rPr>
        <w:t xml:space="preserve"> </w:t>
      </w:r>
      <w:r w:rsidRPr="00CD4A30">
        <w:rPr>
          <w:rtl/>
        </w:rPr>
        <w:t>للهِّ عليكَ عوناً</w:t>
      </w:r>
      <w:r w:rsidR="000B5FC5">
        <w:rPr>
          <w:rtl/>
        </w:rPr>
        <w:t>،</w:t>
      </w:r>
      <w:r>
        <w:rPr>
          <w:rtl/>
        </w:rPr>
        <w:t xml:space="preserve"> </w:t>
      </w:r>
      <w:r w:rsidRPr="00CD4A30">
        <w:rPr>
          <w:rtl/>
        </w:rPr>
        <w:t>واسْتَبْقِني أَكنْ لكَ على اللهِّ عونا ؛ يُريدُ بذلك أَنّه ممّن يَشفَعُ إِلى اللهِ فيُشفِّعُه</w:t>
      </w:r>
      <w:r w:rsidR="000B5FC5">
        <w:rPr>
          <w:rtl/>
        </w:rPr>
        <w:t>،</w:t>
      </w:r>
      <w:r>
        <w:rPr>
          <w:rtl/>
        </w:rPr>
        <w:t xml:space="preserve"> </w:t>
      </w:r>
      <w:r w:rsidRPr="00CD4A30">
        <w:rPr>
          <w:rtl/>
        </w:rPr>
        <w:t>فقالَ له الأمويُّ</w:t>
      </w:r>
      <w:r w:rsidR="000B5FC5">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دَرَجا اي لم يعْقِبا.</w:t>
      </w:r>
    </w:p>
    <w:p w:rsidR="00FF6DFF" w:rsidRDefault="00FF6DFF" w:rsidP="00FF6DFF">
      <w:pPr>
        <w:pStyle w:val="libFootnote0"/>
        <w:rPr>
          <w:rtl/>
        </w:rPr>
      </w:pPr>
      <w:r w:rsidRPr="002D5FFC">
        <w:rPr>
          <w:rtl/>
        </w:rPr>
        <w:t>(2) انظر الطبقات لابن سعد 5</w:t>
      </w:r>
      <w:r w:rsidR="000B5FC5">
        <w:rPr>
          <w:rtl/>
        </w:rPr>
        <w:t>:</w:t>
      </w:r>
      <w:r w:rsidRPr="002D5FFC">
        <w:rPr>
          <w:rtl/>
        </w:rPr>
        <w:t xml:space="preserve"> 320</w:t>
      </w:r>
      <w:r>
        <w:rPr>
          <w:rtl/>
        </w:rPr>
        <w:t>.</w:t>
      </w:r>
    </w:p>
    <w:p w:rsidR="00FF6DFF" w:rsidRPr="002D5FFC" w:rsidRDefault="00FF6DFF" w:rsidP="00FF6DFF">
      <w:pPr>
        <w:pStyle w:val="libFootnote0"/>
        <w:rPr>
          <w:rtl/>
        </w:rPr>
      </w:pPr>
      <w:r w:rsidRPr="002D5FFC">
        <w:rPr>
          <w:rtl/>
        </w:rPr>
        <w:t xml:space="preserve">(3) في </w:t>
      </w:r>
      <w:r>
        <w:rPr>
          <w:rtl/>
        </w:rPr>
        <w:t>«ش»</w:t>
      </w:r>
      <w:r w:rsidRPr="002D5FFC">
        <w:rPr>
          <w:rtl/>
        </w:rPr>
        <w:t xml:space="preserve"> </w:t>
      </w:r>
      <w:r>
        <w:rPr>
          <w:rtl/>
        </w:rPr>
        <w:t>و «م»</w:t>
      </w:r>
      <w:r w:rsidRPr="002D5FFC">
        <w:rPr>
          <w:rtl/>
        </w:rPr>
        <w:t xml:space="preserve"> أكُنْ</w:t>
      </w:r>
      <w:r w:rsidR="000B5FC5">
        <w:rPr>
          <w:rtl/>
        </w:rPr>
        <w:t>،</w:t>
      </w:r>
      <w:r>
        <w:rPr>
          <w:rtl/>
        </w:rPr>
        <w:t xml:space="preserve"> </w:t>
      </w:r>
      <w:r w:rsidRPr="002D5FFC">
        <w:rPr>
          <w:rtl/>
        </w:rPr>
        <w:t>وما أثبتناه هوالصحيح الموافق لنسخة «ح »</w:t>
      </w:r>
      <w:r w:rsidR="000B5FC5">
        <w:rPr>
          <w:rtl/>
        </w:rPr>
        <w:t>،</w:t>
      </w:r>
      <w:r>
        <w:rPr>
          <w:rtl/>
        </w:rPr>
        <w:t xml:space="preserve"> </w:t>
      </w:r>
      <w:r w:rsidRPr="002D5FFC">
        <w:rPr>
          <w:rtl/>
        </w:rPr>
        <w:t xml:space="preserve">وكذا صحح في هامش </w:t>
      </w:r>
      <w:r>
        <w:rPr>
          <w:rtl/>
        </w:rPr>
        <w:t>«ش».</w:t>
      </w:r>
      <w:r w:rsidRPr="00CD4A30">
        <w:rPr>
          <w:rtl/>
        </w:rPr>
        <w:t xml:space="preserve"> </w:t>
      </w:r>
    </w:p>
    <w:p w:rsidR="00FF6DFF" w:rsidRDefault="00FF6DFF" w:rsidP="00FF6DFF">
      <w:pPr>
        <w:pStyle w:val="libNormal0"/>
        <w:rPr>
          <w:rtl/>
        </w:rPr>
      </w:pPr>
      <w:r>
        <w:rPr>
          <w:rtl/>
        </w:rPr>
        <w:br w:type="page"/>
      </w:r>
      <w:r w:rsidRPr="00CD4A30">
        <w:rPr>
          <w:rtl/>
        </w:rPr>
        <w:lastRenderedPageBreak/>
        <w:t>لستَ هُناكَ ؛ وسقاه السمّ فقتلَه</w:t>
      </w:r>
      <w:r>
        <w:rPr>
          <w:rtl/>
        </w:rPr>
        <w:t xml:space="preserve"> </w:t>
      </w:r>
      <w:r w:rsidRPr="00FF6DFF">
        <w:rPr>
          <w:rStyle w:val="libFootnotenumChar"/>
          <w:rtl/>
        </w:rPr>
        <w:t>(1)</w:t>
      </w:r>
      <w:r w:rsidRPr="00180092">
        <w:rPr>
          <w:rtl/>
        </w:rPr>
        <w:t>.</w:t>
      </w:r>
      <w:r w:rsidRPr="00CD4A30">
        <w:rPr>
          <w:rtl/>
        </w:rPr>
        <w:t xml:space="preserve">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نقله العلامة المجلسي في البحار 46</w:t>
      </w:r>
      <w:r w:rsidR="000B5FC5">
        <w:rPr>
          <w:rtl/>
        </w:rPr>
        <w:t>:</w:t>
      </w:r>
      <w:r w:rsidRPr="002D5FFC">
        <w:rPr>
          <w:rtl/>
        </w:rPr>
        <w:t xml:space="preserve"> 365</w:t>
      </w:r>
      <w:r>
        <w:rPr>
          <w:rtl/>
        </w:rPr>
        <w:t xml:space="preserve"> / </w:t>
      </w:r>
      <w:r w:rsidRPr="002D5FFC">
        <w:rPr>
          <w:rtl/>
        </w:rPr>
        <w:t>3.</w:t>
      </w:r>
      <w:r w:rsidRPr="00CD4A30">
        <w:rPr>
          <w:rtl/>
        </w:rPr>
        <w:t xml:space="preserve"> </w:t>
      </w:r>
    </w:p>
    <w:p w:rsidR="00D40875" w:rsidRDefault="00FF6DFF" w:rsidP="00D40875">
      <w:pPr>
        <w:pStyle w:val="Heading1Center"/>
        <w:rPr>
          <w:rtl/>
        </w:rPr>
      </w:pPr>
      <w:r>
        <w:rPr>
          <w:rtl/>
        </w:rPr>
        <w:br w:type="page"/>
      </w:r>
      <w:r>
        <w:rPr>
          <w:rtl/>
        </w:rPr>
        <w:lastRenderedPageBreak/>
        <w:br w:type="page"/>
      </w:r>
      <w:bookmarkStart w:id="129" w:name="_Toc371754651"/>
      <w:bookmarkStart w:id="130" w:name="179"/>
      <w:r w:rsidRPr="00CD4A30">
        <w:rPr>
          <w:rtl/>
        </w:rPr>
        <w:lastRenderedPageBreak/>
        <w:t>باب</w:t>
      </w:r>
      <w:r w:rsidR="00D40875">
        <w:rPr>
          <w:rFonts w:hint="cs"/>
          <w:rtl/>
        </w:rPr>
        <w:t xml:space="preserve"> </w:t>
      </w:r>
      <w:r w:rsidRPr="00CD4A30">
        <w:rPr>
          <w:rtl/>
        </w:rPr>
        <w:t>ذكر الإِمامِ القائمِ بعدَ أَبي جعفرٍ محمّدٍ بنِ</w:t>
      </w:r>
      <w:r w:rsidR="00D40875">
        <w:rPr>
          <w:rFonts w:hint="cs"/>
          <w:rtl/>
        </w:rPr>
        <w:t xml:space="preserve"> </w:t>
      </w:r>
      <w:r w:rsidRPr="00CD4A30">
        <w:rPr>
          <w:rtl/>
        </w:rPr>
        <w:t>عليٍّ عليهما السلامُ</w:t>
      </w:r>
      <w:bookmarkEnd w:id="129"/>
      <w:r w:rsidRPr="00CD4A30">
        <w:rPr>
          <w:rtl/>
        </w:rPr>
        <w:t xml:space="preserve"> </w:t>
      </w:r>
    </w:p>
    <w:p w:rsidR="00FF6DFF" w:rsidRDefault="00FF6DFF" w:rsidP="00D40875">
      <w:pPr>
        <w:pStyle w:val="libCenterBold1"/>
        <w:rPr>
          <w:rtl/>
        </w:rPr>
      </w:pPr>
      <w:r w:rsidRPr="00CD4A30">
        <w:rPr>
          <w:rtl/>
        </w:rPr>
        <w:t>من ولدِه</w:t>
      </w:r>
      <w:r w:rsidR="000B5FC5">
        <w:rPr>
          <w:rtl/>
        </w:rPr>
        <w:t>،</w:t>
      </w:r>
      <w:r>
        <w:rPr>
          <w:rtl/>
        </w:rPr>
        <w:t xml:space="preserve"> </w:t>
      </w:r>
      <w:r w:rsidRPr="00CD4A30">
        <w:rPr>
          <w:rtl/>
        </w:rPr>
        <w:t>وتاريخ مولدِه</w:t>
      </w:r>
      <w:r w:rsidR="000B5FC5">
        <w:rPr>
          <w:rtl/>
        </w:rPr>
        <w:t>،</w:t>
      </w:r>
      <w:r>
        <w:rPr>
          <w:rtl/>
        </w:rPr>
        <w:t xml:space="preserve"> </w:t>
      </w:r>
      <w:r w:rsidRPr="00CD4A30">
        <w:rPr>
          <w:rtl/>
        </w:rPr>
        <w:t>ودلائلِ إِمامتهِ</w:t>
      </w:r>
      <w:r w:rsidR="000B5FC5">
        <w:rPr>
          <w:rtl/>
        </w:rPr>
        <w:t>،</w:t>
      </w:r>
      <w:r>
        <w:rPr>
          <w:rtl/>
        </w:rPr>
        <w:t xml:space="preserve"> </w:t>
      </w:r>
    </w:p>
    <w:p w:rsidR="00FF6DFF" w:rsidRDefault="00FF6DFF" w:rsidP="00D40875">
      <w:pPr>
        <w:pStyle w:val="libCenterBold1"/>
        <w:rPr>
          <w:rtl/>
        </w:rPr>
      </w:pPr>
      <w:r w:rsidRPr="00CD4A30">
        <w:rPr>
          <w:rtl/>
        </w:rPr>
        <w:t>ومبلغ سنَه</w:t>
      </w:r>
      <w:r w:rsidR="000B5FC5">
        <w:rPr>
          <w:rtl/>
        </w:rPr>
        <w:t>،</w:t>
      </w:r>
      <w:r>
        <w:rPr>
          <w:rtl/>
        </w:rPr>
        <w:t xml:space="preserve"> </w:t>
      </w:r>
      <w:r w:rsidRPr="00CD4A30">
        <w:rPr>
          <w:rtl/>
        </w:rPr>
        <w:t>ومدّة خلافتهِ</w:t>
      </w:r>
      <w:r w:rsidR="000B5FC5">
        <w:rPr>
          <w:rtl/>
        </w:rPr>
        <w:t>،</w:t>
      </w:r>
      <w:r>
        <w:rPr>
          <w:rtl/>
        </w:rPr>
        <w:t xml:space="preserve"> </w:t>
      </w:r>
      <w:r w:rsidRPr="00CD4A30">
        <w:rPr>
          <w:rtl/>
        </w:rPr>
        <w:t>ووقت وفاتهِ</w:t>
      </w:r>
      <w:r w:rsidR="000B5FC5">
        <w:rPr>
          <w:rtl/>
        </w:rPr>
        <w:t>،</w:t>
      </w:r>
      <w:r>
        <w:rPr>
          <w:rtl/>
        </w:rPr>
        <w:t xml:space="preserve"> </w:t>
      </w:r>
    </w:p>
    <w:p w:rsidR="00FF6DFF" w:rsidRPr="00C86A15" w:rsidRDefault="00FF6DFF" w:rsidP="00D40875">
      <w:pPr>
        <w:pStyle w:val="libCenterBold1"/>
        <w:rPr>
          <w:rtl/>
        </w:rPr>
      </w:pPr>
      <w:r w:rsidRPr="00CD4A30">
        <w:rPr>
          <w:rtl/>
        </w:rPr>
        <w:t>وموضع قبرِه</w:t>
      </w:r>
      <w:r w:rsidR="000B5FC5">
        <w:rPr>
          <w:rtl/>
        </w:rPr>
        <w:t>،</w:t>
      </w:r>
      <w:r>
        <w:rPr>
          <w:rtl/>
        </w:rPr>
        <w:t xml:space="preserve"> </w:t>
      </w:r>
      <w:r w:rsidRPr="00CD4A30">
        <w:rPr>
          <w:rtl/>
        </w:rPr>
        <w:t>وعدد أَولادِه</w:t>
      </w:r>
      <w:r w:rsidR="000B5FC5">
        <w:rPr>
          <w:rtl/>
        </w:rPr>
        <w:t>،</w:t>
      </w:r>
      <w:r>
        <w:rPr>
          <w:rtl/>
        </w:rPr>
        <w:t xml:space="preserve"> </w:t>
      </w:r>
      <w:r w:rsidRPr="00CD4A30">
        <w:rPr>
          <w:rtl/>
        </w:rPr>
        <w:t>ومختصر من أَخبارِه</w:t>
      </w:r>
    </w:p>
    <w:bookmarkEnd w:id="130"/>
    <w:p w:rsidR="00FF6DFF" w:rsidRDefault="00FF6DFF" w:rsidP="00A90091">
      <w:pPr>
        <w:pStyle w:val="libNormal"/>
        <w:rPr>
          <w:rtl/>
        </w:rPr>
      </w:pPr>
      <w:r w:rsidRPr="00CD4A30">
        <w:rPr>
          <w:rtl/>
        </w:rPr>
        <w:t xml:space="preserve">وكانَ الصادقُ جعفرُ بن محمّدِ بنِ عليّ بنِ الحسينِ </w:t>
      </w:r>
      <w:r w:rsidR="000B5FC5" w:rsidRPr="000B5FC5">
        <w:rPr>
          <w:rStyle w:val="libAlaemChar"/>
          <w:rFonts w:hint="cs"/>
          <w:rtl/>
        </w:rPr>
        <w:t>عليهم‌السلام</w:t>
      </w:r>
      <w:r w:rsidRPr="00CD4A30">
        <w:rPr>
          <w:rtl/>
        </w:rPr>
        <w:t xml:space="preserve"> من بينِ إِخوتهِ خليفةَ أبيه محمّدِ بنِ عليِّ </w:t>
      </w:r>
      <w:r w:rsidR="000B5FC5" w:rsidRPr="000B5FC5">
        <w:rPr>
          <w:rStyle w:val="libAlaemChar"/>
          <w:rFonts w:hint="cs"/>
          <w:rtl/>
        </w:rPr>
        <w:t>عليهما‌السلام</w:t>
      </w:r>
      <w:r w:rsidRPr="00CD4A30">
        <w:rPr>
          <w:rtl/>
        </w:rPr>
        <w:t xml:space="preserve"> ووصيَّه والقائمَ بالإِمامةِ من بعدِه</w:t>
      </w:r>
      <w:r w:rsidR="000B5FC5">
        <w:rPr>
          <w:rtl/>
        </w:rPr>
        <w:t>،</w:t>
      </w:r>
      <w:r>
        <w:rPr>
          <w:rtl/>
        </w:rPr>
        <w:t xml:space="preserve"> </w:t>
      </w:r>
      <w:r w:rsidRPr="00CD4A30">
        <w:rPr>
          <w:rtl/>
        </w:rPr>
        <w:t>وبَرَزَ على جماعتِهمَ بالفضلِ</w:t>
      </w:r>
      <w:r w:rsidR="000B5FC5">
        <w:rPr>
          <w:rtl/>
        </w:rPr>
        <w:t>،</w:t>
      </w:r>
      <w:r>
        <w:rPr>
          <w:rtl/>
        </w:rPr>
        <w:t xml:space="preserve"> </w:t>
      </w:r>
      <w:r w:rsidRPr="00CD4A30">
        <w:rPr>
          <w:rtl/>
        </w:rPr>
        <w:t>وكانَ أَنبهَهم ذِكراً</w:t>
      </w:r>
      <w:r w:rsidR="000B5FC5">
        <w:rPr>
          <w:rtl/>
        </w:rPr>
        <w:t>،</w:t>
      </w:r>
      <w:r>
        <w:rPr>
          <w:rtl/>
        </w:rPr>
        <w:t xml:space="preserve"> </w:t>
      </w:r>
      <w:r w:rsidRPr="00CD4A30">
        <w:rPr>
          <w:rtl/>
        </w:rPr>
        <w:t>وأَعظمَهم قدراً</w:t>
      </w:r>
      <w:r w:rsidR="000B5FC5">
        <w:rPr>
          <w:rtl/>
        </w:rPr>
        <w:t>،</w:t>
      </w:r>
      <w:r>
        <w:rPr>
          <w:rtl/>
        </w:rPr>
        <w:t xml:space="preserve"> </w:t>
      </w:r>
      <w:r w:rsidRPr="00CD4A30">
        <w:rPr>
          <w:rtl/>
        </w:rPr>
        <w:t>وأَجلَّهم في العامّةِ والخاصةِ</w:t>
      </w:r>
      <w:r w:rsidR="000B5FC5">
        <w:rPr>
          <w:rtl/>
        </w:rPr>
        <w:t>،</w:t>
      </w:r>
      <w:r>
        <w:rPr>
          <w:rtl/>
        </w:rPr>
        <w:t xml:space="preserve"> </w:t>
      </w:r>
      <w:r w:rsidRPr="00CD4A30">
        <w:rPr>
          <w:rtl/>
        </w:rPr>
        <w:t>ونقلَ النّاسُ عنه منَ العلوم ما سارتْ به الرُّكْبانُ</w:t>
      </w:r>
      <w:r w:rsidR="000B5FC5">
        <w:rPr>
          <w:rtl/>
        </w:rPr>
        <w:t>،</w:t>
      </w:r>
      <w:r>
        <w:rPr>
          <w:rtl/>
        </w:rPr>
        <w:t xml:space="preserve"> </w:t>
      </w:r>
      <w:r w:rsidRPr="00CD4A30">
        <w:rPr>
          <w:rtl/>
        </w:rPr>
        <w:t>وانتشرَ ذكرُه في البُلْدانِ</w:t>
      </w:r>
      <w:r w:rsidR="000B5FC5">
        <w:rPr>
          <w:rtl/>
        </w:rPr>
        <w:t>،</w:t>
      </w:r>
      <w:r>
        <w:rPr>
          <w:rtl/>
        </w:rPr>
        <w:t xml:space="preserve"> </w:t>
      </w:r>
      <w:r w:rsidRPr="00CD4A30">
        <w:rPr>
          <w:rtl/>
        </w:rPr>
        <w:t>ولم يَنْقُلْ عن أَحدٍ من أَهلِ بيتهِ العلماء ما نُقِلَ عنه</w:t>
      </w:r>
      <w:r w:rsidR="000B5FC5">
        <w:rPr>
          <w:rtl/>
        </w:rPr>
        <w:t>،</w:t>
      </w:r>
      <w:r>
        <w:rPr>
          <w:rtl/>
        </w:rPr>
        <w:t xml:space="preserve"> </w:t>
      </w:r>
      <w:r w:rsidRPr="00CD4A30">
        <w:rPr>
          <w:rtl/>
        </w:rPr>
        <w:t>ولا لقِيَ أحدٌ منهم من أَهلِ الآثارِونَقَلةِ الأخبارِ</w:t>
      </w:r>
      <w:r w:rsidR="000B5FC5">
        <w:rPr>
          <w:rtl/>
        </w:rPr>
        <w:t>،</w:t>
      </w:r>
      <w:r>
        <w:rPr>
          <w:rtl/>
        </w:rPr>
        <w:t xml:space="preserve"> </w:t>
      </w:r>
      <w:r w:rsidRPr="00CD4A30">
        <w:rPr>
          <w:rtl/>
        </w:rPr>
        <w:t xml:space="preserve">ولا نَقَلُوا عنهم كما نقلوا عن أَبي عبداللهِّ </w:t>
      </w:r>
      <w:r w:rsidR="000B5FC5" w:rsidRPr="000B5FC5">
        <w:rPr>
          <w:rStyle w:val="libAlaemChar"/>
          <w:rFonts w:hint="cs"/>
          <w:rtl/>
        </w:rPr>
        <w:t>عليه‌السلام</w:t>
      </w:r>
      <w:r w:rsidR="000B5FC5">
        <w:rPr>
          <w:rtl/>
        </w:rPr>
        <w:t>،</w:t>
      </w:r>
      <w:r>
        <w:rPr>
          <w:rtl/>
        </w:rPr>
        <w:t xml:space="preserve"> </w:t>
      </w:r>
      <w:r w:rsidRPr="00CD4A30">
        <w:rPr>
          <w:rtl/>
        </w:rPr>
        <w:t>فإنّ أصحابَ الحديثِ قد جمعوا أَسماءَ الرُّواةِ عنه منَ الثًّقاتِ</w:t>
      </w:r>
      <w:r w:rsidR="000B5FC5">
        <w:rPr>
          <w:rtl/>
        </w:rPr>
        <w:t>،</w:t>
      </w:r>
      <w:r>
        <w:rPr>
          <w:rtl/>
        </w:rPr>
        <w:t xml:space="preserve"> </w:t>
      </w:r>
      <w:r w:rsidRPr="00CD4A30">
        <w:rPr>
          <w:rtl/>
        </w:rPr>
        <w:t>على اختلافِهم في الأراءِ والمقالاتِ</w:t>
      </w:r>
      <w:r w:rsidR="000B5FC5">
        <w:rPr>
          <w:rtl/>
        </w:rPr>
        <w:t>،</w:t>
      </w:r>
      <w:r>
        <w:rPr>
          <w:rtl/>
        </w:rPr>
        <w:t xml:space="preserve"> </w:t>
      </w:r>
      <w:r w:rsidRPr="00CD4A30">
        <w:rPr>
          <w:rtl/>
        </w:rPr>
        <w:t xml:space="preserve">فكانوا أربعةَ آلافِ رجلٍ </w:t>
      </w:r>
      <w:r w:rsidRPr="00FF6DFF">
        <w:rPr>
          <w:rStyle w:val="libFootnotenumChar"/>
          <w:rtl/>
        </w:rPr>
        <w:t>(1)</w:t>
      </w:r>
      <w:r w:rsidRPr="00180092">
        <w:rPr>
          <w:rtl/>
        </w:rPr>
        <w:t>.</w:t>
      </w:r>
    </w:p>
    <w:p w:rsidR="00FF6DFF" w:rsidRDefault="00FF6DFF" w:rsidP="00A90091">
      <w:pPr>
        <w:pStyle w:val="libNormal"/>
        <w:rPr>
          <w:rtl/>
        </w:rPr>
      </w:pPr>
      <w:r w:rsidRPr="00CD4A30">
        <w:rPr>
          <w:rtl/>
        </w:rPr>
        <w:t xml:space="preserve">وكانَ له </w:t>
      </w:r>
      <w:r w:rsidR="000B5FC5" w:rsidRPr="000B5FC5">
        <w:rPr>
          <w:rStyle w:val="libAlaemChar"/>
          <w:rFonts w:hint="cs"/>
          <w:rtl/>
        </w:rPr>
        <w:t>عليه‌السلام</w:t>
      </w:r>
      <w:r w:rsidRPr="00CD4A30">
        <w:rPr>
          <w:rtl/>
        </w:rPr>
        <w:t xml:space="preserve"> منَ الدّلائلِ الواضحةِ في </w:t>
      </w:r>
      <w:r w:rsidRPr="00FF6DFF">
        <w:rPr>
          <w:rStyle w:val="libFootnotenumChar"/>
          <w:rtl/>
        </w:rPr>
        <w:t>(2)</w:t>
      </w:r>
      <w:r w:rsidRPr="00F00C45">
        <w:rPr>
          <w:rtl/>
        </w:rPr>
        <w:t xml:space="preserve"> </w:t>
      </w:r>
      <w:r w:rsidRPr="00CD4A30">
        <w:rPr>
          <w:rtl/>
        </w:rPr>
        <w:t>إِمامتهِ</w:t>
      </w:r>
      <w:r w:rsidR="000B5FC5">
        <w:rPr>
          <w:rtl/>
        </w:rPr>
        <w:t>،</w:t>
      </w:r>
      <w:r>
        <w:rPr>
          <w:rtl/>
        </w:rPr>
        <w:t xml:space="preserve"> </w:t>
      </w:r>
      <w:r w:rsidRPr="00CD4A30">
        <w:rPr>
          <w:rtl/>
        </w:rPr>
        <w:t xml:space="preserve">ما بَهَرَتِ القلوبَ وأَخرستِ المخالفَ عنِ الطّعنِ </w:t>
      </w:r>
      <w:r w:rsidRPr="00FF6DFF">
        <w:rPr>
          <w:rStyle w:val="libFootnotenumChar"/>
          <w:rtl/>
        </w:rPr>
        <w:t>(3)</w:t>
      </w:r>
      <w:r w:rsidRPr="00F00C45">
        <w:rPr>
          <w:rtl/>
        </w:rPr>
        <w:t xml:space="preserve"> </w:t>
      </w:r>
      <w:r w:rsidRPr="00CD4A30">
        <w:rPr>
          <w:rtl/>
        </w:rPr>
        <w:t>فيها بالشُّبهاتِ</w:t>
      </w:r>
      <w:r>
        <w:rPr>
          <w:rtl/>
        </w:rPr>
        <w:t>.</w:t>
      </w:r>
    </w:p>
    <w:p w:rsidR="00FF6DFF" w:rsidRDefault="00FF6DFF" w:rsidP="00A90091">
      <w:pPr>
        <w:pStyle w:val="libNormal"/>
        <w:rPr>
          <w:rtl/>
        </w:rPr>
      </w:pPr>
      <w:r w:rsidRPr="00CD4A30">
        <w:rPr>
          <w:rtl/>
        </w:rPr>
        <w:t xml:space="preserve">وكانَ مولدُه </w:t>
      </w:r>
      <w:r w:rsidR="000B5FC5" w:rsidRPr="000B5FC5">
        <w:rPr>
          <w:rStyle w:val="libAlaemChar"/>
          <w:rFonts w:hint="cs"/>
          <w:rtl/>
        </w:rPr>
        <w:t>عليه‌السلام</w:t>
      </w:r>
      <w:r w:rsidRPr="00CD4A30">
        <w:rPr>
          <w:rtl/>
        </w:rPr>
        <w:t xml:space="preserve"> بالمدينةِ سنةَ ثلاث وثمانينَ منَ الهجرةِ</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انظر مناقب ابن شهرآشوب 4</w:t>
      </w:r>
      <w:r w:rsidR="000B5FC5">
        <w:rPr>
          <w:rtl/>
        </w:rPr>
        <w:t>:</w:t>
      </w:r>
      <w:r w:rsidRPr="002D5FFC">
        <w:rPr>
          <w:rtl/>
        </w:rPr>
        <w:t xml:space="preserve"> 247</w:t>
      </w:r>
      <w:r w:rsidR="000B5FC5">
        <w:rPr>
          <w:rtl/>
        </w:rPr>
        <w:t>،</w:t>
      </w:r>
      <w:r>
        <w:rPr>
          <w:rtl/>
        </w:rPr>
        <w:t xml:space="preserve"> </w:t>
      </w:r>
      <w:r w:rsidRPr="002D5FFC">
        <w:rPr>
          <w:rtl/>
        </w:rPr>
        <w:t>واعلام الورى</w:t>
      </w:r>
      <w:r w:rsidR="000B5FC5">
        <w:rPr>
          <w:rtl/>
        </w:rPr>
        <w:t>:</w:t>
      </w:r>
      <w:r w:rsidRPr="002D5FFC">
        <w:rPr>
          <w:rtl/>
        </w:rPr>
        <w:t xml:space="preserve"> 325</w:t>
      </w:r>
      <w:r w:rsidR="000B5FC5">
        <w:rPr>
          <w:rtl/>
        </w:rPr>
        <w:t>،</w:t>
      </w:r>
      <w:r>
        <w:rPr>
          <w:rtl/>
        </w:rPr>
        <w:t xml:space="preserve"> </w:t>
      </w:r>
      <w:r w:rsidRPr="002D5FFC">
        <w:rPr>
          <w:rtl/>
        </w:rPr>
        <w:t>والمعتبر: 5</w:t>
      </w:r>
      <w:r>
        <w:rPr>
          <w:rtl/>
        </w:rPr>
        <w:t>.</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على</w:t>
      </w:r>
      <w:r>
        <w:rPr>
          <w:rtl/>
        </w:rPr>
        <w:t>.</w:t>
      </w:r>
    </w:p>
    <w:p w:rsidR="00FF6DFF" w:rsidRPr="002D5FFC" w:rsidRDefault="00FF6DFF" w:rsidP="00FF6DFF">
      <w:pPr>
        <w:pStyle w:val="libFootnote0"/>
        <w:rPr>
          <w:rtl/>
        </w:rPr>
      </w:pPr>
      <w:r w:rsidRPr="002D5FFC">
        <w:rPr>
          <w:rtl/>
        </w:rPr>
        <w:t xml:space="preserve">(3) في هامش </w:t>
      </w:r>
      <w:r>
        <w:rPr>
          <w:rtl/>
        </w:rPr>
        <w:t>«ش»</w:t>
      </w:r>
      <w:r w:rsidRPr="002D5FFC">
        <w:rPr>
          <w:rtl/>
        </w:rPr>
        <w:t xml:space="preserve"> </w:t>
      </w:r>
      <w:r>
        <w:rPr>
          <w:rtl/>
        </w:rPr>
        <w:t>و «م»</w:t>
      </w:r>
      <w:r w:rsidR="000B5FC5">
        <w:rPr>
          <w:rtl/>
        </w:rPr>
        <w:t>:</w:t>
      </w:r>
      <w:r w:rsidRPr="002D5FFC">
        <w:rPr>
          <w:rtl/>
        </w:rPr>
        <w:t xml:space="preserve"> الطعون</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 xml:space="preserve">ومضى </w:t>
      </w:r>
      <w:r w:rsidR="000B5FC5" w:rsidRPr="000B5FC5">
        <w:rPr>
          <w:rStyle w:val="libAlaemChar"/>
          <w:rFonts w:hint="cs"/>
          <w:rtl/>
        </w:rPr>
        <w:t>عليه‌السلام</w:t>
      </w:r>
      <w:r w:rsidRPr="00CD4A30">
        <w:rPr>
          <w:rtl/>
        </w:rPr>
        <w:t xml:space="preserve"> في شوّالٍ من سنةِ ثمانٍ وأَربعينَ ومائةٍ</w:t>
      </w:r>
      <w:r w:rsidR="000B5FC5">
        <w:rPr>
          <w:rtl/>
        </w:rPr>
        <w:t>،</w:t>
      </w:r>
      <w:r>
        <w:rPr>
          <w:rtl/>
        </w:rPr>
        <w:t xml:space="preserve"> </w:t>
      </w:r>
      <w:r w:rsidRPr="00CD4A30">
        <w:rPr>
          <w:rtl/>
        </w:rPr>
        <w:t>وله خمسٌ وستّونَ سنةً</w:t>
      </w:r>
      <w:r w:rsidR="000B5FC5">
        <w:rPr>
          <w:rtl/>
        </w:rPr>
        <w:t>،</w:t>
      </w:r>
      <w:r>
        <w:rPr>
          <w:rtl/>
        </w:rPr>
        <w:t xml:space="preserve"> </w:t>
      </w:r>
      <w:r w:rsidRPr="00CD4A30">
        <w:rPr>
          <w:rtl/>
        </w:rPr>
        <w:t xml:space="preserve">ودُفِنَ بالبقيعِ معَ أَبيه وجدِّه وعمه الحسن </w:t>
      </w:r>
      <w:r w:rsidR="000B5FC5" w:rsidRPr="000B5FC5">
        <w:rPr>
          <w:rStyle w:val="libAlaemChar"/>
          <w:rFonts w:hint="cs"/>
          <w:rtl/>
        </w:rPr>
        <w:t>عليهم‌السلام</w:t>
      </w:r>
      <w:r w:rsidRPr="00CD4A30">
        <w:rPr>
          <w:rtl/>
        </w:rPr>
        <w:t>.</w:t>
      </w:r>
    </w:p>
    <w:p w:rsidR="00FF6DFF" w:rsidRDefault="00FF6DFF" w:rsidP="00A90091">
      <w:pPr>
        <w:pStyle w:val="libNormal"/>
        <w:rPr>
          <w:rtl/>
        </w:rPr>
      </w:pPr>
      <w:r w:rsidRPr="00CD4A30">
        <w:rPr>
          <w:rtl/>
        </w:rPr>
        <w:t>وأُمُّه أُمُّ فَرْوَةَ بنتُ القاسمِ بنِ محمّدِ بنِ أَبي بكرٍ</w:t>
      </w:r>
      <w:r>
        <w:rPr>
          <w:rtl/>
        </w:rPr>
        <w:t>.</w:t>
      </w:r>
      <w:r w:rsidRPr="00CD4A30">
        <w:rPr>
          <w:rtl/>
        </w:rPr>
        <w:t xml:space="preserve"> </w:t>
      </w:r>
    </w:p>
    <w:p w:rsidR="00FF6DFF" w:rsidRDefault="00FF6DFF" w:rsidP="00A90091">
      <w:pPr>
        <w:pStyle w:val="libNormal"/>
        <w:rPr>
          <w:rtl/>
        </w:rPr>
      </w:pPr>
      <w:r w:rsidRPr="00CD4A30">
        <w:rPr>
          <w:rtl/>
        </w:rPr>
        <w:t xml:space="preserve">وكانت إِمامته </w:t>
      </w:r>
      <w:r w:rsidR="000B5FC5" w:rsidRPr="000B5FC5">
        <w:rPr>
          <w:rStyle w:val="libAlaemChar"/>
          <w:rFonts w:hint="cs"/>
          <w:rtl/>
        </w:rPr>
        <w:t>عليه‌السلام</w:t>
      </w:r>
      <w:r w:rsidRPr="00CD4A30">
        <w:rPr>
          <w:rtl/>
        </w:rPr>
        <w:t xml:space="preserve"> أَربعاً وثلاثينَ سنةً. </w:t>
      </w:r>
    </w:p>
    <w:p w:rsidR="00FF6DFF" w:rsidRDefault="00FF6DFF" w:rsidP="00A90091">
      <w:pPr>
        <w:pStyle w:val="libNormal"/>
        <w:rPr>
          <w:rtl/>
        </w:rPr>
      </w:pPr>
      <w:r w:rsidRPr="00CD4A30">
        <w:rPr>
          <w:rtl/>
        </w:rPr>
        <w:t xml:space="preserve">ووصّى إِليه أَبوه أَبو جعفرٍ </w:t>
      </w:r>
      <w:r w:rsidR="000B5FC5" w:rsidRPr="000B5FC5">
        <w:rPr>
          <w:rStyle w:val="libAlaemChar"/>
          <w:rFonts w:hint="cs"/>
          <w:rtl/>
        </w:rPr>
        <w:t>عليه‌السلام</w:t>
      </w:r>
      <w:r w:rsidRPr="00CD4A30">
        <w:rPr>
          <w:rtl/>
        </w:rPr>
        <w:t xml:space="preserve"> وصيّةَ ظاهرةً</w:t>
      </w:r>
      <w:r w:rsidR="000B5FC5">
        <w:rPr>
          <w:rtl/>
        </w:rPr>
        <w:t>،</w:t>
      </w:r>
      <w:r>
        <w:rPr>
          <w:rtl/>
        </w:rPr>
        <w:t xml:space="preserve"> </w:t>
      </w:r>
      <w:r w:rsidRPr="00CD4A30">
        <w:rPr>
          <w:rtl/>
        </w:rPr>
        <w:t>ونصَّ عليه بالإمامةِ نصّاً جليّاً</w:t>
      </w:r>
      <w:r>
        <w:rPr>
          <w:rtl/>
        </w:rPr>
        <w:t>.</w:t>
      </w:r>
      <w:r w:rsidRPr="00CD4A30">
        <w:rPr>
          <w:rtl/>
        </w:rPr>
        <w:t xml:space="preserve"> </w:t>
      </w:r>
    </w:p>
    <w:p w:rsidR="00FF6DFF" w:rsidRDefault="00FF6DFF" w:rsidP="00A90091">
      <w:pPr>
        <w:pStyle w:val="libNormal"/>
        <w:rPr>
          <w:rtl/>
        </w:rPr>
      </w:pPr>
      <w:r w:rsidRPr="00CD4A30">
        <w:rPr>
          <w:rtl/>
        </w:rPr>
        <w:t>فروى محمّدُ بنُ أَبي عُمَيرٍ</w:t>
      </w:r>
      <w:r w:rsidR="000B5FC5">
        <w:rPr>
          <w:rtl/>
        </w:rPr>
        <w:t>،</w:t>
      </w:r>
      <w:r>
        <w:rPr>
          <w:rtl/>
        </w:rPr>
        <w:t xml:space="preserve"> </w:t>
      </w:r>
      <w:r w:rsidRPr="00CD4A30">
        <w:rPr>
          <w:rtl/>
        </w:rPr>
        <w:t>عن هِشام بنِ سالمٍ</w:t>
      </w:r>
      <w:r w:rsidR="000B5FC5">
        <w:rPr>
          <w:rtl/>
        </w:rPr>
        <w:t>،</w:t>
      </w:r>
      <w:r>
        <w:rPr>
          <w:rtl/>
        </w:rPr>
        <w:t xml:space="preserve"> </w:t>
      </w:r>
      <w:r w:rsidRPr="00CD4A30">
        <w:rPr>
          <w:rtl/>
        </w:rPr>
        <w:t xml:space="preserve">عن أَبي عبدِاللهِّ جعفرِ بن محمّدٍ </w:t>
      </w:r>
      <w:r w:rsidR="000B5FC5" w:rsidRPr="000B5FC5">
        <w:rPr>
          <w:rStyle w:val="libAlaemChar"/>
          <w:rFonts w:hint="cs"/>
          <w:rtl/>
        </w:rPr>
        <w:t>عليهما‌السلام</w:t>
      </w:r>
      <w:r w:rsidRPr="00CD4A30">
        <w:rPr>
          <w:rtl/>
        </w:rPr>
        <w:t xml:space="preserve"> قال</w:t>
      </w:r>
      <w:r w:rsidR="000B5FC5">
        <w:rPr>
          <w:rtl/>
        </w:rPr>
        <w:t>:</w:t>
      </w:r>
      <w:r w:rsidRPr="00CD4A30">
        <w:rPr>
          <w:rtl/>
        </w:rPr>
        <w:t xml:space="preserve"> «لمّاَ حضرَتْ أَبي الوفاةُ قالَ</w:t>
      </w:r>
      <w:r w:rsidR="000B5FC5">
        <w:rPr>
          <w:rtl/>
        </w:rPr>
        <w:t>:</w:t>
      </w:r>
      <w:r w:rsidRPr="00CD4A30">
        <w:rPr>
          <w:rtl/>
        </w:rPr>
        <w:t xml:space="preserve"> يا جعفرُ</w:t>
      </w:r>
      <w:r w:rsidR="000B5FC5">
        <w:rPr>
          <w:rtl/>
        </w:rPr>
        <w:t>،</w:t>
      </w:r>
      <w:r>
        <w:rPr>
          <w:rtl/>
        </w:rPr>
        <w:t xml:space="preserve"> </w:t>
      </w:r>
      <w:r w:rsidRPr="00CD4A30">
        <w:rPr>
          <w:rtl/>
        </w:rPr>
        <w:t>أوصيكَ بأَصحابي خيراً ؛ قلتُ</w:t>
      </w:r>
      <w:r w:rsidR="000B5FC5">
        <w:rPr>
          <w:rtl/>
        </w:rPr>
        <w:t>:</w:t>
      </w:r>
      <w:r w:rsidRPr="00CD4A30">
        <w:rPr>
          <w:rtl/>
        </w:rPr>
        <w:t xml:space="preserve"> جُعِلْتُ فداكَ</w:t>
      </w:r>
      <w:r w:rsidR="000B5FC5">
        <w:rPr>
          <w:rtl/>
        </w:rPr>
        <w:t>،</w:t>
      </w:r>
      <w:r>
        <w:rPr>
          <w:rtl/>
        </w:rPr>
        <w:t xml:space="preserve"> واللهِ لأدَعَن</w:t>
      </w:r>
      <w:r>
        <w:rPr>
          <w:rFonts w:hint="cs"/>
          <w:rtl/>
        </w:rPr>
        <w:t>َّ</w:t>
      </w:r>
      <w:r w:rsidRPr="00CD4A30">
        <w:rPr>
          <w:rtl/>
        </w:rPr>
        <w:t xml:space="preserve">هم </w:t>
      </w:r>
      <w:r w:rsidRPr="00FF6DFF">
        <w:rPr>
          <w:rStyle w:val="libFootnotenumChar"/>
          <w:rtl/>
        </w:rPr>
        <w:t>(1)</w:t>
      </w:r>
      <w:r w:rsidRPr="00F00C45">
        <w:rPr>
          <w:rtl/>
        </w:rPr>
        <w:t xml:space="preserve"> </w:t>
      </w:r>
      <w:r w:rsidRPr="00CD4A30">
        <w:rPr>
          <w:rtl/>
        </w:rPr>
        <w:t>والرّجلُ منهم يكونُ في المصرِ فلا يَسألُ أحداً</w:t>
      </w:r>
      <w:r>
        <w:rPr>
          <w:rFonts w:hint="cs"/>
          <w:rtl/>
        </w:rPr>
        <w:t xml:space="preserve"> </w:t>
      </w:r>
      <w:r w:rsidRPr="00CD4A30">
        <w:rPr>
          <w:rtl/>
        </w:rPr>
        <w:t>»</w:t>
      </w:r>
      <w:r>
        <w:rPr>
          <w:rFonts w:hint="cs"/>
          <w:rtl/>
        </w:rPr>
        <w:t xml:space="preserve"> </w:t>
      </w:r>
      <w:r w:rsidRPr="00FF6DFF">
        <w:rPr>
          <w:rStyle w:val="libFootnotenumChar"/>
          <w:rtl/>
        </w:rPr>
        <w:t>(2)</w:t>
      </w:r>
      <w:r w:rsidRPr="00DA3E67">
        <w:rPr>
          <w:rtl/>
        </w:rPr>
        <w:t>.</w:t>
      </w:r>
      <w:r w:rsidRPr="00CD4A30">
        <w:rPr>
          <w:rtl/>
        </w:rPr>
        <w:t xml:space="preserve"> </w:t>
      </w:r>
    </w:p>
    <w:p w:rsidR="00FF6DFF" w:rsidRDefault="00FF6DFF" w:rsidP="00A90091">
      <w:pPr>
        <w:pStyle w:val="libNormal"/>
        <w:rPr>
          <w:rtl/>
        </w:rPr>
      </w:pPr>
      <w:r w:rsidRPr="00CD4A30">
        <w:rPr>
          <w:rtl/>
        </w:rPr>
        <w:t>وروى أَبانُ بنُ عثمانَ</w:t>
      </w:r>
      <w:r w:rsidR="000B5FC5">
        <w:rPr>
          <w:rtl/>
        </w:rPr>
        <w:t>،</w:t>
      </w:r>
      <w:r>
        <w:rPr>
          <w:rtl/>
        </w:rPr>
        <w:t xml:space="preserve"> </w:t>
      </w:r>
      <w:r w:rsidRPr="00CD4A30">
        <w:rPr>
          <w:rtl/>
        </w:rPr>
        <w:t>عن أَبي الصبّاحِ الكنانيِّ قالَ</w:t>
      </w:r>
      <w:r w:rsidR="000B5FC5">
        <w:rPr>
          <w:rtl/>
        </w:rPr>
        <w:t>:</w:t>
      </w:r>
      <w:r w:rsidRPr="00CD4A30">
        <w:rPr>
          <w:rtl/>
        </w:rPr>
        <w:t xml:space="preserve"> نظرَ أَبوجعفرٍ </w:t>
      </w:r>
      <w:r w:rsidR="000B5FC5" w:rsidRPr="000B5FC5">
        <w:rPr>
          <w:rStyle w:val="libAlaemChar"/>
          <w:rFonts w:hint="cs"/>
          <w:rtl/>
        </w:rPr>
        <w:t>عليه‌السلام</w:t>
      </w:r>
      <w:r w:rsidRPr="00CD4A30">
        <w:rPr>
          <w:rtl/>
        </w:rPr>
        <w:t xml:space="preserve"> إِلى أَبي عبدِاللهِّ </w:t>
      </w:r>
      <w:r w:rsidR="000B5FC5" w:rsidRPr="000B5FC5">
        <w:rPr>
          <w:rStyle w:val="libAlaemChar"/>
          <w:rFonts w:hint="cs"/>
          <w:rtl/>
        </w:rPr>
        <w:t>عليه‌السلام</w:t>
      </w:r>
      <w:r w:rsidRPr="00CD4A30">
        <w:rPr>
          <w:rtl/>
        </w:rPr>
        <w:t xml:space="preserve"> فقالَ</w:t>
      </w:r>
      <w:r w:rsidR="000B5FC5">
        <w:rPr>
          <w:rtl/>
        </w:rPr>
        <w:t>:</w:t>
      </w:r>
      <w:r w:rsidRPr="00CD4A30">
        <w:rPr>
          <w:rtl/>
        </w:rPr>
        <w:t xml:space="preserve"> «تَرى هذا</w:t>
      </w:r>
      <w:r w:rsidR="000B5FC5">
        <w:rPr>
          <w:rtl/>
        </w:rPr>
        <w:t>،</w:t>
      </w:r>
      <w:r>
        <w:rPr>
          <w:rtl/>
        </w:rPr>
        <w:t xml:space="preserve"> </w:t>
      </w:r>
      <w:r w:rsidRPr="00CD4A30">
        <w:rPr>
          <w:rtl/>
        </w:rPr>
        <w:t xml:space="preserve">هذا منَ الّذينَ قالَ الله عزَّ وجل: </w:t>
      </w:r>
      <w:r w:rsidRPr="00A90091">
        <w:rPr>
          <w:rStyle w:val="libAlaemChar"/>
          <w:rtl/>
        </w:rPr>
        <w:t>(</w:t>
      </w:r>
      <w:r w:rsidRPr="00CD4A30">
        <w:rPr>
          <w:rtl/>
        </w:rPr>
        <w:t xml:space="preserve"> </w:t>
      </w:r>
      <w:r w:rsidRPr="00FF6DFF">
        <w:rPr>
          <w:rStyle w:val="libAieChar"/>
          <w:rtl/>
        </w:rPr>
        <w:t xml:space="preserve">وَنُرِيْدُ أَنْ نَمُنَّ عَلَى الّذِيْنَ اسسْتُضْعِفُوْا في الأرْضِ وَنَجْعَلَهُمْ أَئِمّةً ونَجْعَلَهُمُ الْوَارِثِيْنَ </w:t>
      </w:r>
      <w:r w:rsidRPr="00A90091">
        <w:rPr>
          <w:rStyle w:val="libAlaemChar"/>
          <w:rtl/>
        </w:rPr>
        <w:t>)</w:t>
      </w:r>
      <w:r w:rsidRPr="00DC516F">
        <w:rPr>
          <w:rtl/>
        </w:rPr>
        <w:t xml:space="preserve"> </w:t>
      </w:r>
      <w:r w:rsidRPr="00FF6DFF">
        <w:rPr>
          <w:rStyle w:val="libFootnotenumChar"/>
          <w:rtl/>
        </w:rPr>
        <w:t>(3)</w:t>
      </w:r>
      <w:r w:rsidRPr="00F00C45">
        <w:rPr>
          <w:rtl/>
        </w:rPr>
        <w:t xml:space="preserve"> </w:t>
      </w:r>
      <w:r w:rsidRPr="00CD4A30">
        <w:rPr>
          <w:rtl/>
        </w:rPr>
        <w:t>»</w:t>
      </w:r>
      <w:r>
        <w:rPr>
          <w:rFonts w:hint="cs"/>
          <w:rtl/>
        </w:rPr>
        <w:t xml:space="preserve"> </w:t>
      </w:r>
      <w:r w:rsidRPr="00FF6DFF">
        <w:rPr>
          <w:rStyle w:val="libFootnotenumChar"/>
          <w:rtl/>
        </w:rPr>
        <w:t>(4)</w:t>
      </w:r>
      <w:r w:rsidRPr="00DA3E67">
        <w:rPr>
          <w:rtl/>
        </w:rPr>
        <w:t>.</w:t>
      </w:r>
      <w:r w:rsidRPr="00CD4A30">
        <w:rPr>
          <w:rtl/>
        </w:rPr>
        <w:t xml:space="preserve"> </w:t>
      </w:r>
    </w:p>
    <w:p w:rsidR="00FF6DFF" w:rsidRDefault="00FF6DFF" w:rsidP="00A90091">
      <w:pPr>
        <w:pStyle w:val="libNormal"/>
        <w:rPr>
          <w:rtl/>
        </w:rPr>
      </w:pPr>
      <w:r w:rsidRPr="00CD4A30">
        <w:rPr>
          <w:rtl/>
        </w:rPr>
        <w:t>وروى هِشامُ بنُ سالم</w:t>
      </w:r>
      <w:r w:rsidR="000B5FC5">
        <w:rPr>
          <w:rtl/>
        </w:rPr>
        <w:t>،</w:t>
      </w:r>
      <w:r>
        <w:rPr>
          <w:rtl/>
        </w:rPr>
        <w:t xml:space="preserve"> </w:t>
      </w:r>
      <w:r w:rsidRPr="00CD4A30">
        <w:rPr>
          <w:rtl/>
        </w:rPr>
        <w:t>عن جابرِ بنِ يزيدَ الجُعفيِّ قالَ</w:t>
      </w:r>
      <w:r w:rsidR="000B5FC5">
        <w:rPr>
          <w:rtl/>
        </w:rPr>
        <w:t>:</w:t>
      </w:r>
      <w:r w:rsidRPr="00CD4A30">
        <w:rPr>
          <w:rtl/>
        </w:rPr>
        <w:t xml:space="preserve"> سُئلَ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أي اغنيهم</w:t>
      </w:r>
      <w:r>
        <w:rPr>
          <w:rtl/>
        </w:rPr>
        <w:t>.</w:t>
      </w:r>
      <w:r w:rsidRPr="002D5FFC">
        <w:rPr>
          <w:rtl/>
        </w:rPr>
        <w:t xml:space="preserve"> وهوتفسير لكل الجملة</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244</w:t>
      </w:r>
      <w:r>
        <w:rPr>
          <w:rtl/>
        </w:rPr>
        <w:t xml:space="preserve"> / </w:t>
      </w:r>
      <w:r w:rsidRPr="002D5FFC">
        <w:rPr>
          <w:rtl/>
        </w:rPr>
        <w:t>2</w:t>
      </w:r>
      <w:r w:rsidR="000B5FC5">
        <w:rPr>
          <w:rtl/>
        </w:rPr>
        <w:t>،</w:t>
      </w:r>
      <w:r>
        <w:rPr>
          <w:rtl/>
        </w:rPr>
        <w:t xml:space="preserve"> </w:t>
      </w:r>
      <w:r w:rsidRPr="002D5FFC">
        <w:rPr>
          <w:rtl/>
        </w:rPr>
        <w:t>ونقله العلامة المجلسي في البحار 47</w:t>
      </w:r>
      <w:r w:rsidR="000B5FC5">
        <w:rPr>
          <w:rtl/>
        </w:rPr>
        <w:t>:</w:t>
      </w:r>
      <w:r w:rsidRPr="002D5FFC">
        <w:rPr>
          <w:rtl/>
        </w:rPr>
        <w:t xml:space="preserve"> 12</w:t>
      </w:r>
      <w:r>
        <w:rPr>
          <w:rtl/>
        </w:rPr>
        <w:t xml:space="preserve"> / </w:t>
      </w:r>
      <w:r w:rsidRPr="002D5FFC">
        <w:rPr>
          <w:rtl/>
        </w:rPr>
        <w:t>2</w:t>
      </w:r>
      <w:r>
        <w:rPr>
          <w:rtl/>
        </w:rPr>
        <w:t>.</w:t>
      </w:r>
    </w:p>
    <w:p w:rsidR="00FF6DFF" w:rsidRDefault="00FF6DFF" w:rsidP="00FF6DFF">
      <w:pPr>
        <w:pStyle w:val="libFootnote0"/>
        <w:rPr>
          <w:rtl/>
        </w:rPr>
      </w:pPr>
      <w:r w:rsidRPr="002D5FFC">
        <w:rPr>
          <w:rtl/>
        </w:rPr>
        <w:t>(3)</w:t>
      </w:r>
      <w:r>
        <w:rPr>
          <w:rFonts w:hint="cs"/>
          <w:rtl/>
        </w:rPr>
        <w:t xml:space="preserve"> </w:t>
      </w:r>
      <w:r w:rsidRPr="002D5FFC">
        <w:rPr>
          <w:rtl/>
        </w:rPr>
        <w:t>القصص 28</w:t>
      </w:r>
      <w:r w:rsidR="000B5FC5">
        <w:rPr>
          <w:rtl/>
        </w:rPr>
        <w:t>:</w:t>
      </w:r>
      <w:r w:rsidRPr="002D5FFC">
        <w:rPr>
          <w:rtl/>
        </w:rPr>
        <w:t xml:space="preserve"> 5.</w:t>
      </w:r>
    </w:p>
    <w:p w:rsidR="00FF6DFF" w:rsidRPr="002D5FFC" w:rsidRDefault="00FF6DFF" w:rsidP="00FF6DFF">
      <w:pPr>
        <w:pStyle w:val="libFootnote0"/>
        <w:rPr>
          <w:rtl/>
        </w:rPr>
      </w:pPr>
      <w:r w:rsidRPr="002D5FFC">
        <w:rPr>
          <w:rtl/>
        </w:rPr>
        <w:t>(4) الكافي 1</w:t>
      </w:r>
      <w:r w:rsidR="000B5FC5">
        <w:rPr>
          <w:rtl/>
        </w:rPr>
        <w:t>:</w:t>
      </w:r>
      <w:r w:rsidRPr="002D5FFC">
        <w:rPr>
          <w:rtl/>
        </w:rPr>
        <w:t xml:space="preserve"> 243</w:t>
      </w:r>
      <w:r>
        <w:rPr>
          <w:rtl/>
        </w:rPr>
        <w:t xml:space="preserve"> / </w:t>
      </w:r>
      <w:r w:rsidRPr="002D5FFC">
        <w:rPr>
          <w:rtl/>
        </w:rPr>
        <w:t>1</w:t>
      </w:r>
      <w:r w:rsidR="000B5FC5">
        <w:rPr>
          <w:rtl/>
        </w:rPr>
        <w:t>،</w:t>
      </w:r>
      <w:r>
        <w:rPr>
          <w:rtl/>
        </w:rPr>
        <w:t xml:space="preserve"> </w:t>
      </w:r>
      <w:r w:rsidRPr="002D5FFC">
        <w:rPr>
          <w:rtl/>
        </w:rPr>
        <w:t>مناقب ابن شهراشوب 4</w:t>
      </w:r>
      <w:r w:rsidR="000B5FC5">
        <w:rPr>
          <w:rtl/>
        </w:rPr>
        <w:t>:</w:t>
      </w:r>
      <w:r w:rsidRPr="002D5FFC">
        <w:rPr>
          <w:rtl/>
        </w:rPr>
        <w:t xml:space="preserve"> 214</w:t>
      </w:r>
      <w:r w:rsidR="000B5FC5">
        <w:rPr>
          <w:rtl/>
        </w:rPr>
        <w:t>،</w:t>
      </w:r>
      <w:r>
        <w:rPr>
          <w:rtl/>
        </w:rPr>
        <w:t xml:space="preserve"> </w:t>
      </w:r>
      <w:r w:rsidRPr="002D5FFC">
        <w:rPr>
          <w:rtl/>
        </w:rPr>
        <w:t>ونقله العلامة المجلسي في البحار 47</w:t>
      </w:r>
      <w:r w:rsidR="000B5FC5">
        <w:rPr>
          <w:rtl/>
        </w:rPr>
        <w:t>:</w:t>
      </w:r>
      <w:r w:rsidRPr="002D5FFC">
        <w:rPr>
          <w:rtl/>
        </w:rPr>
        <w:t xml:space="preserve"> 13</w:t>
      </w:r>
      <w:r>
        <w:rPr>
          <w:rtl/>
        </w:rPr>
        <w:t xml:space="preserve"> / </w:t>
      </w:r>
      <w:r w:rsidRPr="002D5FFC">
        <w:rPr>
          <w:rtl/>
        </w:rPr>
        <w:t>4</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 xml:space="preserve">أَبوجعفرٍ </w:t>
      </w:r>
      <w:r w:rsidR="000B5FC5" w:rsidRPr="000B5FC5">
        <w:rPr>
          <w:rStyle w:val="libAlaemChar"/>
          <w:rFonts w:hint="cs"/>
          <w:rtl/>
        </w:rPr>
        <w:t>عليه‌السلام</w:t>
      </w:r>
      <w:r w:rsidRPr="00CD4A30">
        <w:rPr>
          <w:rtl/>
        </w:rPr>
        <w:t xml:space="preserve"> عنِ القائمِ بعدَه</w:t>
      </w:r>
      <w:r w:rsidR="000B5FC5">
        <w:rPr>
          <w:rtl/>
        </w:rPr>
        <w:t>،</w:t>
      </w:r>
      <w:r>
        <w:rPr>
          <w:rtl/>
        </w:rPr>
        <w:t xml:space="preserve"> </w:t>
      </w:r>
      <w:r w:rsidRPr="00CD4A30">
        <w:rPr>
          <w:rtl/>
        </w:rPr>
        <w:t>فضرَبَ بيدِه على أَبي عبدِاللهِ وقالَ</w:t>
      </w:r>
      <w:r w:rsidR="000B5FC5">
        <w:rPr>
          <w:rtl/>
        </w:rPr>
        <w:t>:</w:t>
      </w:r>
      <w:r w:rsidRPr="00CD4A30">
        <w:rPr>
          <w:rtl/>
        </w:rPr>
        <w:t xml:space="preserve"> «هذا واللهِّ قائمُ آلِ محمّدٍ </w:t>
      </w:r>
      <w:r w:rsidR="000B5FC5" w:rsidRPr="000B5FC5">
        <w:rPr>
          <w:rStyle w:val="libAlaemChar"/>
          <w:rFonts w:hint="cs"/>
          <w:rtl/>
        </w:rPr>
        <w:t>عليهم‌السلام</w:t>
      </w:r>
      <w:r w:rsidRPr="00CD4A30">
        <w:rPr>
          <w:rtl/>
        </w:rPr>
        <w:t xml:space="preserve"> »</w:t>
      </w:r>
      <w:r w:rsidRPr="00F00C45">
        <w:rPr>
          <w:rtl/>
        </w:rPr>
        <w:t xml:space="preserve"> </w:t>
      </w:r>
      <w:r w:rsidRPr="00FF6DFF">
        <w:rPr>
          <w:rStyle w:val="libFootnotenumChar"/>
          <w:rtl/>
        </w:rPr>
        <w:t>(1)</w:t>
      </w:r>
      <w:r w:rsidRPr="00D6080C">
        <w:rPr>
          <w:rtl/>
        </w:rPr>
        <w:t>.</w:t>
      </w:r>
    </w:p>
    <w:p w:rsidR="00FF6DFF" w:rsidRDefault="00FF6DFF" w:rsidP="00A90091">
      <w:pPr>
        <w:pStyle w:val="libNormal"/>
        <w:rPr>
          <w:rtl/>
        </w:rPr>
      </w:pPr>
      <w:r w:rsidRPr="00CD4A30">
        <w:rPr>
          <w:rtl/>
        </w:rPr>
        <w:t>وروى عليُّ بنُ الحَكَم</w:t>
      </w:r>
      <w:r w:rsidR="000B5FC5">
        <w:rPr>
          <w:rtl/>
        </w:rPr>
        <w:t>،</w:t>
      </w:r>
      <w:r>
        <w:rPr>
          <w:rtl/>
        </w:rPr>
        <w:t xml:space="preserve"> </w:t>
      </w:r>
      <w:r w:rsidRPr="00CD4A30">
        <w:rPr>
          <w:rtl/>
        </w:rPr>
        <w:t>عن طاهرٍ</w:t>
      </w:r>
      <w:r w:rsidR="008F72F1">
        <w:rPr>
          <w:rtl/>
        </w:rPr>
        <w:t xml:space="preserve"> - </w:t>
      </w:r>
      <w:r w:rsidRPr="00CD4A30">
        <w:rPr>
          <w:rtl/>
        </w:rPr>
        <w:t xml:space="preserve">صاحب أبي جعفرٍ </w:t>
      </w:r>
      <w:r w:rsidR="000B5FC5" w:rsidRPr="000B5FC5">
        <w:rPr>
          <w:rStyle w:val="libAlaemChar"/>
          <w:rFonts w:hint="cs"/>
          <w:rtl/>
        </w:rPr>
        <w:t>عليه‌السلام</w:t>
      </w:r>
      <w:r w:rsidR="008F72F1">
        <w:rPr>
          <w:rtl/>
        </w:rPr>
        <w:t xml:space="preserve"> - </w:t>
      </w:r>
      <w:r w:rsidRPr="00CD4A30">
        <w:rPr>
          <w:rtl/>
        </w:rPr>
        <w:t>قالَ</w:t>
      </w:r>
      <w:r w:rsidR="000B5FC5">
        <w:rPr>
          <w:rtl/>
        </w:rPr>
        <w:t>:</w:t>
      </w:r>
      <w:r w:rsidRPr="00CD4A30">
        <w:rPr>
          <w:rtl/>
        </w:rPr>
        <w:t xml:space="preserve"> كنتُ عندَه فأَقبلَ جعفرٌ </w:t>
      </w:r>
      <w:r w:rsidR="000B5FC5" w:rsidRPr="000B5FC5">
        <w:rPr>
          <w:rStyle w:val="libAlaemChar"/>
          <w:rFonts w:hint="cs"/>
          <w:rtl/>
        </w:rPr>
        <w:t>عليه‌السلام</w:t>
      </w:r>
      <w:r w:rsidRPr="00CD4A30">
        <w:rPr>
          <w:rtl/>
        </w:rPr>
        <w:t xml:space="preserve"> فقالَ أَبوجعفرٍ </w:t>
      </w:r>
      <w:r w:rsidR="000B5FC5" w:rsidRPr="000B5FC5">
        <w:rPr>
          <w:rStyle w:val="libAlaemChar"/>
          <w:rFonts w:hint="cs"/>
          <w:rtl/>
        </w:rPr>
        <w:t>عليه‌السلام</w:t>
      </w:r>
      <w:r w:rsidR="000B5FC5">
        <w:rPr>
          <w:rtl/>
        </w:rPr>
        <w:t>:</w:t>
      </w:r>
      <w:r w:rsidRPr="00CD4A30">
        <w:rPr>
          <w:rtl/>
        </w:rPr>
        <w:t xml:space="preserve"> «هذا خيرُ البريّةِ»</w:t>
      </w:r>
      <w:r>
        <w:rPr>
          <w:rFonts w:hint="cs"/>
          <w:rtl/>
        </w:rPr>
        <w:t xml:space="preserve"> </w:t>
      </w:r>
      <w:r w:rsidRPr="00FF6DFF">
        <w:rPr>
          <w:rStyle w:val="libFootnotenumChar"/>
          <w:rtl/>
        </w:rPr>
        <w:t>(2)</w:t>
      </w:r>
      <w:r w:rsidRPr="00DA3E67">
        <w:rPr>
          <w:rtl/>
        </w:rPr>
        <w:t>.</w:t>
      </w:r>
    </w:p>
    <w:p w:rsidR="00FF6DFF" w:rsidRDefault="00FF6DFF" w:rsidP="00A90091">
      <w:pPr>
        <w:pStyle w:val="libNormal"/>
        <w:rPr>
          <w:rtl/>
        </w:rPr>
      </w:pPr>
      <w:r w:rsidRPr="00CD4A30">
        <w:rPr>
          <w:rtl/>
        </w:rPr>
        <w:t>وروى يونسُ بنُ عبدِ الرّحمن</w:t>
      </w:r>
      <w:r w:rsidR="000B5FC5">
        <w:rPr>
          <w:rtl/>
        </w:rPr>
        <w:t>،</w:t>
      </w:r>
      <w:r>
        <w:rPr>
          <w:rtl/>
        </w:rPr>
        <w:t xml:space="preserve"> </w:t>
      </w:r>
      <w:r w:rsidRPr="00CD4A30">
        <w:rPr>
          <w:rtl/>
        </w:rPr>
        <w:t>عن عبدِ الأعلى مولى آلِ سامٍ</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«إِنَّ أَبي </w:t>
      </w:r>
      <w:r w:rsidR="000B5FC5" w:rsidRPr="000B5FC5">
        <w:rPr>
          <w:rStyle w:val="libAlaemChar"/>
          <w:rFonts w:hint="cs"/>
          <w:rtl/>
        </w:rPr>
        <w:t>عليه‌السلام</w:t>
      </w:r>
      <w:r w:rsidRPr="00CD4A30">
        <w:rPr>
          <w:rtl/>
        </w:rPr>
        <w:t xml:space="preserve"> استودَعَني ما هناكَ</w:t>
      </w:r>
      <w:r w:rsidR="000B5FC5">
        <w:rPr>
          <w:rtl/>
        </w:rPr>
        <w:t>،</w:t>
      </w:r>
      <w:r>
        <w:rPr>
          <w:rtl/>
        </w:rPr>
        <w:t xml:space="preserve"> </w:t>
      </w:r>
      <w:r w:rsidRPr="00CD4A30">
        <w:rPr>
          <w:rtl/>
        </w:rPr>
        <w:t>فلمّا حضرَتْه الوفاةُ قالَ</w:t>
      </w:r>
      <w:r w:rsidR="000B5FC5">
        <w:rPr>
          <w:rtl/>
        </w:rPr>
        <w:t>:</w:t>
      </w:r>
      <w:r w:rsidRPr="00CD4A30">
        <w:rPr>
          <w:rtl/>
        </w:rPr>
        <w:t xml:space="preserve"> ادْعُ لي شهوداً</w:t>
      </w:r>
      <w:r w:rsidR="000B5FC5">
        <w:rPr>
          <w:rtl/>
        </w:rPr>
        <w:t>،</w:t>
      </w:r>
      <w:r>
        <w:rPr>
          <w:rtl/>
        </w:rPr>
        <w:t xml:space="preserve"> </w:t>
      </w:r>
      <w:r w:rsidRPr="00CD4A30">
        <w:rPr>
          <w:rtl/>
        </w:rPr>
        <w:t>فدعوتُ أَربعةً من قُريشٍ</w:t>
      </w:r>
      <w:r w:rsidR="000B5FC5">
        <w:rPr>
          <w:rtl/>
        </w:rPr>
        <w:t>،</w:t>
      </w:r>
      <w:r>
        <w:rPr>
          <w:rtl/>
        </w:rPr>
        <w:t xml:space="preserve"> </w:t>
      </w:r>
      <w:r w:rsidRPr="00CD4A30">
        <w:rPr>
          <w:rtl/>
        </w:rPr>
        <w:t>فيهم نافعٌ مولى عبدِاللهِ بنِ عمرَ</w:t>
      </w:r>
      <w:r w:rsidR="000B5FC5">
        <w:rPr>
          <w:rtl/>
        </w:rPr>
        <w:t>،</w:t>
      </w:r>
      <w:r>
        <w:rPr>
          <w:rtl/>
        </w:rPr>
        <w:t xml:space="preserve"> </w:t>
      </w:r>
      <w:r w:rsidRPr="00CD4A30">
        <w:rPr>
          <w:rtl/>
        </w:rPr>
        <w:t>قالَ</w:t>
      </w:r>
      <w:r w:rsidR="000B5FC5">
        <w:rPr>
          <w:rtl/>
        </w:rPr>
        <w:t>:</w:t>
      </w:r>
      <w:r w:rsidRPr="00CD4A30">
        <w:rPr>
          <w:rtl/>
        </w:rPr>
        <w:t xml:space="preserve"> اكتبْ</w:t>
      </w:r>
      <w:r w:rsidR="000B5FC5">
        <w:rPr>
          <w:rtl/>
        </w:rPr>
        <w:t>:</w:t>
      </w:r>
      <w:r w:rsidRPr="00CD4A30">
        <w:rPr>
          <w:rtl/>
        </w:rPr>
        <w:t xml:space="preserve"> هذا ما أَوصى به يعقوبُ بنيه</w:t>
      </w:r>
      <w:r w:rsidR="000B5FC5">
        <w:rPr>
          <w:rtl/>
        </w:rPr>
        <w:t>:</w:t>
      </w:r>
      <w:r>
        <w:rPr>
          <w:rFonts w:hint="cs"/>
          <w:rtl/>
        </w:rPr>
        <w:t xml:space="preserve"> </w:t>
      </w:r>
      <w:r w:rsidRPr="00A90091">
        <w:rPr>
          <w:rStyle w:val="libAlaemChar"/>
          <w:rtl/>
        </w:rPr>
        <w:t>(</w:t>
      </w:r>
      <w:r w:rsidRPr="00CD4A30">
        <w:rPr>
          <w:rtl/>
        </w:rPr>
        <w:t xml:space="preserve"> </w:t>
      </w:r>
      <w:r w:rsidRPr="00FF6DFF">
        <w:rPr>
          <w:rStyle w:val="libAieChar"/>
          <w:rtl/>
        </w:rPr>
        <w:t xml:space="preserve">يَا بَنيَّ إِنَّ اللهَ اصْطَفى لَكُمُ الدِّيْنَ فلا تَمُوتُنَّ إِلاٌ وَأنْتمْ مُسْلِمُوْنَ </w:t>
      </w:r>
      <w:r w:rsidRPr="00A90091">
        <w:rPr>
          <w:rStyle w:val="libAlaemChar"/>
          <w:rtl/>
        </w:rPr>
        <w:t>)</w:t>
      </w:r>
      <w:r w:rsidRPr="007F6740">
        <w:rPr>
          <w:rtl/>
        </w:rPr>
        <w:t xml:space="preserve"> </w:t>
      </w:r>
      <w:r w:rsidRPr="00FF6DFF">
        <w:rPr>
          <w:rStyle w:val="libFootnotenumChar"/>
          <w:rtl/>
        </w:rPr>
        <w:t>(3)</w:t>
      </w:r>
      <w:r w:rsidRPr="00F00C45">
        <w:rPr>
          <w:rtl/>
        </w:rPr>
        <w:t xml:space="preserve"> </w:t>
      </w:r>
      <w:r w:rsidRPr="00CD4A30">
        <w:rPr>
          <w:rtl/>
        </w:rPr>
        <w:t>وأَوصى محمّد بنُ عليٍّ إِلى جعفرٍ بنِ محمّدٍ وأَمرَه أَن يُكفِّنَه في بُردِهِ الّذي كانَ يُصلِّي فيه يومَ الجمعةِ</w:t>
      </w:r>
      <w:r w:rsidR="000B5FC5">
        <w:rPr>
          <w:rtl/>
        </w:rPr>
        <w:t>،</w:t>
      </w:r>
      <w:r>
        <w:rPr>
          <w:rtl/>
        </w:rPr>
        <w:t xml:space="preserve"> </w:t>
      </w:r>
      <w:r w:rsidRPr="00CD4A30">
        <w:rPr>
          <w:rtl/>
        </w:rPr>
        <w:t>وأن يُعمِّمَهُ بِعِمامَتهِ</w:t>
      </w:r>
      <w:r w:rsidR="000B5FC5">
        <w:rPr>
          <w:rtl/>
        </w:rPr>
        <w:t>،</w:t>
      </w:r>
      <w:r>
        <w:rPr>
          <w:rtl/>
        </w:rPr>
        <w:t xml:space="preserve"> </w:t>
      </w:r>
      <w:r w:rsidRPr="00CD4A30">
        <w:rPr>
          <w:rtl/>
        </w:rPr>
        <w:t>وأَن يُربِّعَ قبرَه ويرفعَه أَربعَ أَصابعَ</w:t>
      </w:r>
      <w:r w:rsidR="000B5FC5">
        <w:rPr>
          <w:rtl/>
        </w:rPr>
        <w:t>،</w:t>
      </w:r>
      <w:r>
        <w:rPr>
          <w:rtl/>
        </w:rPr>
        <w:t xml:space="preserve"> </w:t>
      </w:r>
      <w:r w:rsidRPr="00CD4A30">
        <w:rPr>
          <w:rtl/>
        </w:rPr>
        <w:t xml:space="preserve">وأَن يَحُلَّ عنه أطمارَه </w:t>
      </w:r>
      <w:r w:rsidRPr="00FF6DFF">
        <w:rPr>
          <w:rStyle w:val="libFootnotenumChar"/>
          <w:rtl/>
        </w:rPr>
        <w:t>(4)</w:t>
      </w:r>
      <w:r w:rsidRPr="00F00C45">
        <w:rPr>
          <w:rtl/>
        </w:rPr>
        <w:t xml:space="preserve"> </w:t>
      </w:r>
      <w:r w:rsidRPr="00CD4A30">
        <w:rPr>
          <w:rtl/>
        </w:rPr>
        <w:t>عندَ دفنهِ</w:t>
      </w:r>
      <w:r w:rsidR="000B5FC5">
        <w:rPr>
          <w:rtl/>
        </w:rPr>
        <w:t>،</w:t>
      </w:r>
      <w:r>
        <w:rPr>
          <w:rtl/>
        </w:rPr>
        <w:t xml:space="preserve"> </w:t>
      </w:r>
      <w:r w:rsidRPr="00CD4A30">
        <w:rPr>
          <w:rtl/>
        </w:rPr>
        <w:t>ثمّ قالَ للشُّهودِ: انصرفوا رحمَكم اللهُ</w:t>
      </w:r>
      <w:r w:rsidR="000B5FC5">
        <w:rPr>
          <w:rtl/>
        </w:rPr>
        <w:t>،</w:t>
      </w:r>
      <w:r>
        <w:rPr>
          <w:rtl/>
        </w:rPr>
        <w:t xml:space="preserve"> </w:t>
      </w:r>
      <w:r w:rsidRPr="00CD4A30">
        <w:rPr>
          <w:rtl/>
        </w:rPr>
        <w:t>فقلتُ له</w:t>
      </w:r>
      <w:r w:rsidR="000B5FC5">
        <w:rPr>
          <w:rtl/>
        </w:rPr>
        <w:t>:</w:t>
      </w:r>
      <w:r w:rsidRPr="00CD4A30">
        <w:rPr>
          <w:rtl/>
        </w:rPr>
        <w:t xml:space="preserve"> يا أَبت</w:t>
      </w:r>
      <w:r w:rsidR="000B5FC5">
        <w:rPr>
          <w:rtl/>
        </w:rPr>
        <w:t>،</w:t>
      </w:r>
      <w:r>
        <w:rPr>
          <w:rtl/>
        </w:rPr>
        <w:t xml:space="preserve"> </w:t>
      </w:r>
      <w:r w:rsidRPr="00CD4A30">
        <w:rPr>
          <w:rtl/>
        </w:rPr>
        <w:t>ما كانَ في هذا بأَنْ يُشْهَدَ عليه</w:t>
      </w:r>
      <w:r>
        <w:rPr>
          <w:rtl/>
        </w:rPr>
        <w:t>؟</w:t>
      </w:r>
      <w:r w:rsidRPr="00CD4A30">
        <w:rPr>
          <w:rtl/>
        </w:rPr>
        <w:t xml:space="preserve"> فقالَ</w:t>
      </w:r>
      <w:r w:rsidR="000B5FC5">
        <w:rPr>
          <w:rtl/>
        </w:rPr>
        <w:t>:</w:t>
      </w:r>
      <w:r w:rsidRPr="00CD4A30">
        <w:rPr>
          <w:rtl/>
        </w:rPr>
        <w:t xml:space="preserve"> يا بُنِّي</w:t>
      </w:r>
      <w:r w:rsidR="000B5FC5">
        <w:rPr>
          <w:rtl/>
        </w:rPr>
        <w:t>،</w:t>
      </w:r>
      <w:r>
        <w:rPr>
          <w:rtl/>
        </w:rPr>
        <w:t xml:space="preserve"> </w:t>
      </w:r>
      <w:r w:rsidRPr="00CD4A30">
        <w:rPr>
          <w:rtl/>
        </w:rPr>
        <w:t>كَرِهْتُ أَن تغْلَبَ</w:t>
      </w:r>
      <w:r w:rsidR="000B5FC5">
        <w:rPr>
          <w:rtl/>
        </w:rPr>
        <w:t>،</w:t>
      </w:r>
      <w:r>
        <w:rPr>
          <w:rtl/>
        </w:rPr>
        <w:t xml:space="preserve"> </w:t>
      </w:r>
      <w:r w:rsidRPr="00CD4A30">
        <w:rPr>
          <w:rtl/>
        </w:rPr>
        <w:t>وأَن يُقالَ</w:t>
      </w:r>
      <w:r w:rsidR="000B5FC5">
        <w:rPr>
          <w:rtl/>
        </w:rPr>
        <w:t>:</w:t>
      </w:r>
      <w:r w:rsidRPr="00CD4A30">
        <w:rPr>
          <w:rtl/>
        </w:rPr>
        <w:t xml:space="preserve"> لم يُوصَ إليه</w:t>
      </w:r>
      <w:r w:rsidR="000B5FC5">
        <w:rPr>
          <w:rtl/>
        </w:rPr>
        <w:t>،</w:t>
      </w:r>
      <w:r>
        <w:rPr>
          <w:rtl/>
        </w:rPr>
        <w:t xml:space="preserve"> </w:t>
      </w:r>
      <w:r w:rsidRPr="00CD4A30">
        <w:rPr>
          <w:rtl/>
        </w:rPr>
        <w:t>فأَردتُ أَن تكونَ لكَ الحجّةُ</w:t>
      </w:r>
      <w:r>
        <w:rPr>
          <w:rFonts w:hint="cs"/>
          <w:rtl/>
        </w:rPr>
        <w:t xml:space="preserve"> » </w:t>
      </w:r>
      <w:r w:rsidRPr="00FF6DFF">
        <w:rPr>
          <w:rStyle w:val="libFootnotenumChar"/>
          <w:rtl/>
        </w:rPr>
        <w:t>(5)</w:t>
      </w:r>
      <w:r w:rsidRPr="00D6080C">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244</w:t>
      </w:r>
      <w:r>
        <w:rPr>
          <w:rtl/>
        </w:rPr>
        <w:t xml:space="preserve"> / </w:t>
      </w:r>
      <w:r w:rsidRPr="002D5FFC">
        <w:rPr>
          <w:rtl/>
        </w:rPr>
        <w:t>7</w:t>
      </w:r>
      <w:r w:rsidR="000B5FC5">
        <w:rPr>
          <w:rtl/>
        </w:rPr>
        <w:t>،</w:t>
      </w:r>
      <w:r>
        <w:rPr>
          <w:rtl/>
        </w:rPr>
        <w:t xml:space="preserve"> </w:t>
      </w:r>
      <w:r w:rsidRPr="002D5FFC">
        <w:rPr>
          <w:rtl/>
        </w:rPr>
        <w:t>واشار المسعودي اليه في اثبات الوصية</w:t>
      </w:r>
      <w:r w:rsidR="000B5FC5">
        <w:rPr>
          <w:rtl/>
        </w:rPr>
        <w:t>:</w:t>
      </w:r>
      <w:r w:rsidRPr="002D5FFC">
        <w:rPr>
          <w:rtl/>
        </w:rPr>
        <w:t xml:space="preserve"> 155</w:t>
      </w:r>
      <w:r w:rsidR="000B5FC5">
        <w:rPr>
          <w:rtl/>
        </w:rPr>
        <w:t>،</w:t>
      </w:r>
      <w:r>
        <w:rPr>
          <w:rtl/>
        </w:rPr>
        <w:t xml:space="preserve"> </w:t>
      </w:r>
      <w:r w:rsidRPr="002D5FFC">
        <w:rPr>
          <w:rtl/>
        </w:rPr>
        <w:t>ونقله العلامة المجلسي في البحار 47</w:t>
      </w:r>
      <w:r w:rsidR="000B5FC5">
        <w:rPr>
          <w:rtl/>
        </w:rPr>
        <w:t>:</w:t>
      </w:r>
      <w:r w:rsidRPr="002D5FFC">
        <w:rPr>
          <w:rtl/>
        </w:rPr>
        <w:t xml:space="preserve"> 13</w:t>
      </w:r>
      <w:r>
        <w:rPr>
          <w:rtl/>
        </w:rPr>
        <w:t xml:space="preserve"> / </w:t>
      </w:r>
      <w:r w:rsidRPr="002D5FFC">
        <w:rPr>
          <w:rtl/>
        </w:rPr>
        <w:t>6</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244</w:t>
      </w:r>
      <w:r>
        <w:rPr>
          <w:rtl/>
        </w:rPr>
        <w:t xml:space="preserve"> / </w:t>
      </w:r>
      <w:r w:rsidRPr="002D5FFC">
        <w:rPr>
          <w:rtl/>
        </w:rPr>
        <w:t>4</w:t>
      </w:r>
      <w:r w:rsidR="000B5FC5">
        <w:rPr>
          <w:rtl/>
        </w:rPr>
        <w:t>،</w:t>
      </w:r>
      <w:r>
        <w:rPr>
          <w:rtl/>
        </w:rPr>
        <w:t xml:space="preserve"> </w:t>
      </w:r>
      <w:r w:rsidRPr="002D5FFC">
        <w:rPr>
          <w:rtl/>
        </w:rPr>
        <w:t>5</w:t>
      </w:r>
      <w:r w:rsidR="000B5FC5">
        <w:rPr>
          <w:rtl/>
        </w:rPr>
        <w:t>،</w:t>
      </w:r>
      <w:r>
        <w:rPr>
          <w:rtl/>
        </w:rPr>
        <w:t xml:space="preserve"> </w:t>
      </w:r>
      <w:r w:rsidRPr="002D5FFC">
        <w:rPr>
          <w:rtl/>
        </w:rPr>
        <w:t>الامامة والتبصرة</w:t>
      </w:r>
      <w:r w:rsidR="000B5FC5">
        <w:rPr>
          <w:rtl/>
        </w:rPr>
        <w:t>:</w:t>
      </w:r>
      <w:r w:rsidRPr="002D5FFC">
        <w:rPr>
          <w:rtl/>
        </w:rPr>
        <w:t xml:space="preserve"> 199</w:t>
      </w:r>
      <w:r>
        <w:rPr>
          <w:rtl/>
        </w:rPr>
        <w:t xml:space="preserve"> / </w:t>
      </w:r>
      <w:r w:rsidRPr="002D5FFC">
        <w:rPr>
          <w:rtl/>
        </w:rPr>
        <w:t>55</w:t>
      </w:r>
      <w:r w:rsidR="000B5FC5">
        <w:rPr>
          <w:rtl/>
        </w:rPr>
        <w:t>،</w:t>
      </w:r>
      <w:r>
        <w:rPr>
          <w:rtl/>
        </w:rPr>
        <w:t xml:space="preserve"> </w:t>
      </w:r>
      <w:r w:rsidRPr="002D5FFC">
        <w:rPr>
          <w:rtl/>
        </w:rPr>
        <w:t>واشار اليه المسعودي في اثبات الوصية</w:t>
      </w:r>
      <w:r w:rsidR="000B5FC5">
        <w:rPr>
          <w:rtl/>
        </w:rPr>
        <w:t>:</w:t>
      </w:r>
      <w:r w:rsidRPr="002D5FFC">
        <w:rPr>
          <w:rtl/>
        </w:rPr>
        <w:t>155</w:t>
      </w:r>
      <w:r w:rsidR="000B5FC5">
        <w:rPr>
          <w:rtl/>
        </w:rPr>
        <w:t>،</w:t>
      </w:r>
      <w:r>
        <w:rPr>
          <w:rtl/>
        </w:rPr>
        <w:t xml:space="preserve"> </w:t>
      </w:r>
      <w:r w:rsidRPr="002D5FFC">
        <w:rPr>
          <w:rtl/>
        </w:rPr>
        <w:t>عن فضيل بن يسار</w:t>
      </w:r>
      <w:r w:rsidR="000B5FC5">
        <w:rPr>
          <w:rtl/>
        </w:rPr>
        <w:t>،</w:t>
      </w:r>
      <w:r>
        <w:rPr>
          <w:rtl/>
        </w:rPr>
        <w:t xml:space="preserve"> </w:t>
      </w:r>
      <w:r w:rsidRPr="002D5FFC">
        <w:rPr>
          <w:rtl/>
        </w:rPr>
        <w:t>ونقله العلامة المجلسي في البحار 47</w:t>
      </w:r>
      <w:r w:rsidR="000B5FC5">
        <w:rPr>
          <w:rtl/>
        </w:rPr>
        <w:t>:</w:t>
      </w:r>
      <w:r w:rsidRPr="002D5FFC">
        <w:rPr>
          <w:rtl/>
        </w:rPr>
        <w:t xml:space="preserve"> 130</w:t>
      </w:r>
      <w:r>
        <w:rPr>
          <w:rtl/>
        </w:rPr>
        <w:t xml:space="preserve"> / </w:t>
      </w:r>
      <w:r w:rsidRPr="002D5FFC">
        <w:rPr>
          <w:rtl/>
        </w:rPr>
        <w:t>6.</w:t>
      </w:r>
    </w:p>
    <w:p w:rsidR="00FF6DFF" w:rsidRDefault="00FF6DFF" w:rsidP="00FF6DFF">
      <w:pPr>
        <w:pStyle w:val="libFootnote0"/>
        <w:rPr>
          <w:rtl/>
        </w:rPr>
      </w:pPr>
      <w:r w:rsidRPr="002D5FFC">
        <w:rPr>
          <w:rtl/>
        </w:rPr>
        <w:t>(3) البقرة 2</w:t>
      </w:r>
      <w:r w:rsidR="000B5FC5">
        <w:rPr>
          <w:rtl/>
        </w:rPr>
        <w:t>:</w:t>
      </w:r>
      <w:r w:rsidRPr="002D5FFC">
        <w:rPr>
          <w:rtl/>
        </w:rPr>
        <w:t xml:space="preserve"> 132</w:t>
      </w:r>
      <w:r>
        <w:rPr>
          <w:rtl/>
        </w:rPr>
        <w:t>.</w:t>
      </w:r>
    </w:p>
    <w:p w:rsidR="00FF6DFF" w:rsidRDefault="00FF6DFF" w:rsidP="00FF6DFF">
      <w:pPr>
        <w:pStyle w:val="libFootnote0"/>
        <w:rPr>
          <w:rtl/>
        </w:rPr>
      </w:pPr>
      <w:r w:rsidRPr="002D5FFC">
        <w:rPr>
          <w:rtl/>
        </w:rPr>
        <w:t xml:space="preserve">(4) في هامش </w:t>
      </w:r>
      <w:r>
        <w:rPr>
          <w:rtl/>
        </w:rPr>
        <w:t>«ش»</w:t>
      </w:r>
      <w:r w:rsidR="000B5FC5">
        <w:rPr>
          <w:rtl/>
        </w:rPr>
        <w:t>:</w:t>
      </w:r>
      <w:r w:rsidRPr="002D5FFC">
        <w:rPr>
          <w:rtl/>
        </w:rPr>
        <w:t xml:space="preserve"> اطمار جمع طمر</w:t>
      </w:r>
      <w:r w:rsidR="000B5FC5">
        <w:rPr>
          <w:rtl/>
        </w:rPr>
        <w:t>،</w:t>
      </w:r>
      <w:r>
        <w:rPr>
          <w:rtl/>
        </w:rPr>
        <w:t xml:space="preserve"> </w:t>
      </w:r>
      <w:r w:rsidRPr="002D5FFC">
        <w:rPr>
          <w:rtl/>
        </w:rPr>
        <w:t>وهو ثوب خلق.</w:t>
      </w:r>
    </w:p>
    <w:p w:rsidR="00FF6DFF" w:rsidRDefault="00FF6DFF" w:rsidP="00FF6DFF">
      <w:pPr>
        <w:pStyle w:val="libFootnote0"/>
        <w:rPr>
          <w:rtl/>
        </w:rPr>
      </w:pPr>
      <w:r w:rsidRPr="002D5FFC">
        <w:rPr>
          <w:rtl/>
        </w:rPr>
        <w:t>(5) الكافي 1</w:t>
      </w:r>
      <w:r w:rsidR="000B5FC5">
        <w:rPr>
          <w:rtl/>
        </w:rPr>
        <w:t>:</w:t>
      </w:r>
      <w:r w:rsidRPr="002D5FFC">
        <w:rPr>
          <w:rtl/>
        </w:rPr>
        <w:t xml:space="preserve"> 244</w:t>
      </w:r>
      <w:r>
        <w:rPr>
          <w:rtl/>
        </w:rPr>
        <w:t xml:space="preserve"> / </w:t>
      </w:r>
      <w:r w:rsidRPr="002D5FFC">
        <w:rPr>
          <w:rtl/>
        </w:rPr>
        <w:t>8</w:t>
      </w:r>
      <w:r w:rsidR="000B5FC5">
        <w:rPr>
          <w:rtl/>
        </w:rPr>
        <w:t>،</w:t>
      </w:r>
      <w:r>
        <w:rPr>
          <w:rtl/>
        </w:rPr>
        <w:t xml:space="preserve"> </w:t>
      </w:r>
      <w:r w:rsidRPr="002D5FFC">
        <w:rPr>
          <w:rtl/>
        </w:rPr>
        <w:t>مناقب ابن شهر آشوب 4</w:t>
      </w:r>
      <w:r w:rsidR="000B5FC5">
        <w:rPr>
          <w:rtl/>
        </w:rPr>
        <w:t>:</w:t>
      </w:r>
      <w:r w:rsidRPr="002D5FFC">
        <w:rPr>
          <w:rtl/>
        </w:rPr>
        <w:t xml:space="preserve"> 278</w:t>
      </w:r>
      <w:r w:rsidR="000B5FC5">
        <w:rPr>
          <w:rtl/>
        </w:rPr>
        <w:t>،</w:t>
      </w:r>
      <w:r>
        <w:rPr>
          <w:rtl/>
        </w:rPr>
        <w:t xml:space="preserve"> </w:t>
      </w:r>
      <w:r w:rsidRPr="002D5FFC">
        <w:rPr>
          <w:rtl/>
        </w:rPr>
        <w:t>الفصول المهمة</w:t>
      </w:r>
      <w:r w:rsidR="000B5FC5">
        <w:rPr>
          <w:rtl/>
        </w:rPr>
        <w:t>:</w:t>
      </w:r>
      <w:r w:rsidRPr="002D5FFC">
        <w:rPr>
          <w:rtl/>
        </w:rPr>
        <w:t xml:space="preserve"> 222</w:t>
      </w:r>
      <w:r w:rsidR="000B5FC5">
        <w:rPr>
          <w:rtl/>
        </w:rPr>
        <w:t>،</w:t>
      </w:r>
      <w:r>
        <w:rPr>
          <w:rtl/>
        </w:rPr>
        <w:t xml:space="preserve"> </w:t>
      </w:r>
      <w:r w:rsidRPr="002D5FFC">
        <w:rPr>
          <w:rtl/>
        </w:rPr>
        <w:t xml:space="preserve">ونقله </w:t>
      </w:r>
    </w:p>
    <w:p w:rsidR="00FF6DFF" w:rsidRDefault="00FF6DFF" w:rsidP="00A90091">
      <w:pPr>
        <w:pStyle w:val="libNormal"/>
        <w:rPr>
          <w:rtl/>
        </w:rPr>
      </w:pPr>
      <w:r>
        <w:rPr>
          <w:rtl/>
        </w:rPr>
        <w:br w:type="page"/>
      </w:r>
      <w:r w:rsidRPr="00CD4A30">
        <w:rPr>
          <w:rtl/>
        </w:rPr>
        <w:lastRenderedPageBreak/>
        <w:t>وأشباهُ هذا الحديثِ في معناه كثيرٌ</w:t>
      </w:r>
      <w:r w:rsidR="000B5FC5">
        <w:rPr>
          <w:rtl/>
        </w:rPr>
        <w:t>،</w:t>
      </w:r>
      <w:r>
        <w:rPr>
          <w:rtl/>
        </w:rPr>
        <w:t xml:space="preserve"> </w:t>
      </w:r>
      <w:r w:rsidRPr="00CD4A30">
        <w:rPr>
          <w:rtl/>
        </w:rPr>
        <w:t>وقد جاءتِ الرِّوايةُ التي قدّمْنا ذِكرَها في خبرِ اللوحِ بالنّصِّ عليه منَ اللهِ تعالى بالإمامةِ</w:t>
      </w:r>
      <w:r>
        <w:rPr>
          <w:rFonts w:hint="cs"/>
          <w:rtl/>
        </w:rPr>
        <w:t xml:space="preserve"> </w:t>
      </w:r>
      <w:r w:rsidRPr="00FF6DFF">
        <w:rPr>
          <w:rStyle w:val="libFootnotenumChar"/>
          <w:rtl/>
        </w:rPr>
        <w:t>(1)</w:t>
      </w:r>
      <w:r w:rsidRPr="007F6740">
        <w:rPr>
          <w:rtl/>
        </w:rPr>
        <w:t>.</w:t>
      </w:r>
    </w:p>
    <w:p w:rsidR="00FF6DFF" w:rsidRDefault="00FF6DFF" w:rsidP="00A90091">
      <w:pPr>
        <w:pStyle w:val="libNormal"/>
        <w:rPr>
          <w:rtl/>
        </w:rPr>
      </w:pPr>
      <w:r w:rsidRPr="00CD4A30">
        <w:rPr>
          <w:rtl/>
        </w:rPr>
        <w:t>ثمّ الّذي قدّمْناه</w:t>
      </w:r>
      <w:r w:rsidR="008F72F1">
        <w:rPr>
          <w:rtl/>
        </w:rPr>
        <w:t xml:space="preserve"> - </w:t>
      </w:r>
      <w:r w:rsidRPr="00CD4A30">
        <w:rPr>
          <w:rtl/>
        </w:rPr>
        <w:t>من دلائلِ العقولِ على أَنّ الإمامَ لا يكونُ إِل</w:t>
      </w:r>
      <w:r>
        <w:rPr>
          <w:rFonts w:hint="cs"/>
          <w:rtl/>
        </w:rPr>
        <w:t>ّ</w:t>
      </w:r>
      <w:r w:rsidRPr="00CD4A30">
        <w:rPr>
          <w:rtl/>
        </w:rPr>
        <w:t xml:space="preserve">ا الافضل </w:t>
      </w:r>
      <w:r w:rsidRPr="00FF6DFF">
        <w:rPr>
          <w:rStyle w:val="libFootnotenumChar"/>
          <w:rtl/>
        </w:rPr>
        <w:t>(2)</w:t>
      </w:r>
      <w:r w:rsidR="008F72F1">
        <w:rPr>
          <w:rtl/>
        </w:rPr>
        <w:t xml:space="preserve"> - </w:t>
      </w:r>
      <w:r w:rsidRPr="00CD4A30">
        <w:rPr>
          <w:rtl/>
        </w:rPr>
        <w:t xml:space="preserve">يدلُّ على إِمامتهِ </w:t>
      </w:r>
      <w:r w:rsidR="000B5FC5" w:rsidRPr="000B5FC5">
        <w:rPr>
          <w:rStyle w:val="libAlaemChar"/>
          <w:rFonts w:hint="cs"/>
          <w:rtl/>
        </w:rPr>
        <w:t>عليه‌السلام</w:t>
      </w:r>
      <w:r w:rsidRPr="00CD4A30">
        <w:rPr>
          <w:rtl/>
        </w:rPr>
        <w:t xml:space="preserve"> لظهورِ فضلِه في العلمِ والزُّهدِ والعملِ على كافّةِ إِخوتهِ وبني لم عَمِّه وسائرِ النّاسِ من أَهلِ عصره</w:t>
      </w:r>
      <w:r>
        <w:rPr>
          <w:rtl/>
        </w:rPr>
        <w:t>.</w:t>
      </w:r>
      <w:r w:rsidRPr="00CD4A30">
        <w:rPr>
          <w:rtl/>
        </w:rPr>
        <w:t xml:space="preserve"> </w:t>
      </w:r>
    </w:p>
    <w:p w:rsidR="00FF6DFF" w:rsidRDefault="00FF6DFF" w:rsidP="00A90091">
      <w:pPr>
        <w:pStyle w:val="libNormal"/>
        <w:rPr>
          <w:rtl/>
        </w:rPr>
      </w:pPr>
      <w:r w:rsidRPr="00CD4A30">
        <w:rPr>
          <w:rtl/>
        </w:rPr>
        <w:t xml:space="preserve">ثَم الّذيَ يَدلُ على فسادِ إِمامةِ مَنْ ليسَ بمعصومٍ كعصمةِ الأَنبياءِ </w:t>
      </w:r>
      <w:r w:rsidR="000B5FC5" w:rsidRPr="000B5FC5">
        <w:rPr>
          <w:rStyle w:val="libAlaemChar"/>
          <w:rFonts w:hint="cs"/>
          <w:rtl/>
        </w:rPr>
        <w:t>عليهم‌السلام</w:t>
      </w:r>
      <w:r w:rsidRPr="00CD4A30">
        <w:rPr>
          <w:rtl/>
        </w:rPr>
        <w:t xml:space="preserve"> وليسَ بكاملٍ في العلمِ</w:t>
      </w:r>
      <w:r w:rsidR="000B5FC5">
        <w:rPr>
          <w:rtl/>
        </w:rPr>
        <w:t>،</w:t>
      </w:r>
      <w:r>
        <w:rPr>
          <w:rtl/>
        </w:rPr>
        <w:t xml:space="preserve"> </w:t>
      </w:r>
      <w:r w:rsidRPr="00CD4A30">
        <w:rPr>
          <w:rtl/>
        </w:rPr>
        <w:t>وظهور تعرِّي مَنْ سواه ممّنِ ادّعِيَ له الإمامةُ في وقتهِ عنِ العصمةِ</w:t>
      </w:r>
      <w:r w:rsidR="000B5FC5">
        <w:rPr>
          <w:rtl/>
        </w:rPr>
        <w:t>،</w:t>
      </w:r>
      <w:r>
        <w:rPr>
          <w:rtl/>
        </w:rPr>
        <w:t xml:space="preserve"> </w:t>
      </w:r>
      <w:r w:rsidRPr="00CD4A30">
        <w:rPr>
          <w:rtl/>
        </w:rPr>
        <w:t>وق</w:t>
      </w:r>
      <w:r>
        <w:rPr>
          <w:rtl/>
        </w:rPr>
        <w:t>صورِهم عنِ الكمالِ في علمِ الد</w:t>
      </w:r>
      <w:r>
        <w:rPr>
          <w:rFonts w:hint="cs"/>
          <w:rtl/>
        </w:rPr>
        <w:t>ِّ</w:t>
      </w:r>
      <w:r w:rsidRPr="00CD4A30">
        <w:rPr>
          <w:rtl/>
        </w:rPr>
        <w:t xml:space="preserve">ينِ ؛ يَدًلُّ على إِمامتهِ </w:t>
      </w:r>
      <w:r w:rsidR="000B5FC5" w:rsidRPr="000B5FC5">
        <w:rPr>
          <w:rStyle w:val="libAlaemChar"/>
          <w:rFonts w:hint="cs"/>
          <w:rtl/>
        </w:rPr>
        <w:t>عليه‌السلام</w:t>
      </w:r>
      <w:r w:rsidR="000B5FC5">
        <w:rPr>
          <w:rtl/>
        </w:rPr>
        <w:t>،</w:t>
      </w:r>
      <w:r>
        <w:rPr>
          <w:rtl/>
        </w:rPr>
        <w:t xml:space="preserve"> </w:t>
      </w:r>
      <w:r w:rsidRPr="00CD4A30">
        <w:rPr>
          <w:rtl/>
        </w:rPr>
        <w:t>إِذ لا بدَّ من إِمام معصومٍ في كلِّ زمانٍ</w:t>
      </w:r>
      <w:r w:rsidR="000B5FC5">
        <w:rPr>
          <w:rtl/>
        </w:rPr>
        <w:t>،</w:t>
      </w:r>
      <w:r>
        <w:rPr>
          <w:rtl/>
        </w:rPr>
        <w:t xml:space="preserve"> </w:t>
      </w:r>
      <w:r w:rsidRPr="00CD4A30">
        <w:rPr>
          <w:rtl/>
        </w:rPr>
        <w:t xml:space="preserve">حَسَبَ ما قدّمْناه ووصفْناه </w:t>
      </w:r>
      <w:r w:rsidRPr="00FF6DFF">
        <w:rPr>
          <w:rStyle w:val="libFootnotenumChar"/>
          <w:rtl/>
        </w:rPr>
        <w:t>(3)</w:t>
      </w:r>
      <w:r w:rsidRPr="007F6740">
        <w:rPr>
          <w:rtl/>
        </w:rPr>
        <w:t>.</w:t>
      </w:r>
      <w:r w:rsidRPr="00CD4A30">
        <w:rPr>
          <w:rtl/>
        </w:rPr>
        <w:t xml:space="preserve"> </w:t>
      </w:r>
    </w:p>
    <w:p w:rsidR="00FF6DFF" w:rsidRDefault="00FF6DFF" w:rsidP="00A90091">
      <w:pPr>
        <w:pStyle w:val="libNormal"/>
        <w:rPr>
          <w:rtl/>
        </w:rPr>
      </w:pPr>
      <w:r w:rsidRPr="00CD4A30">
        <w:rPr>
          <w:rtl/>
        </w:rPr>
        <w:t xml:space="preserve">وقد روى النّاسُ من اياتِ اللهِ الظاهرةِ على يدِه </w:t>
      </w:r>
      <w:r w:rsidRPr="00FF6DFF">
        <w:rPr>
          <w:rStyle w:val="libFootnotenumChar"/>
          <w:rtl/>
        </w:rPr>
        <w:t>(4)</w:t>
      </w:r>
      <w:r w:rsidRPr="00F00C45">
        <w:rPr>
          <w:rtl/>
        </w:rPr>
        <w:t xml:space="preserve"> </w:t>
      </w:r>
      <w:r w:rsidR="000B5FC5" w:rsidRPr="000B5FC5">
        <w:rPr>
          <w:rStyle w:val="libAlaemChar"/>
          <w:rFonts w:hint="cs"/>
          <w:rtl/>
        </w:rPr>
        <w:t>عليه‌السلام</w:t>
      </w:r>
      <w:r w:rsidRPr="00CD4A30">
        <w:rPr>
          <w:rtl/>
        </w:rPr>
        <w:t xml:space="preserve"> ما يَدلّ على إِمامتهِ وحقِّه</w:t>
      </w:r>
      <w:r w:rsidR="000B5FC5">
        <w:rPr>
          <w:rtl/>
        </w:rPr>
        <w:t>،</w:t>
      </w:r>
      <w:r>
        <w:rPr>
          <w:rtl/>
        </w:rPr>
        <w:t xml:space="preserve"> </w:t>
      </w:r>
      <w:r w:rsidRPr="00CD4A30">
        <w:rPr>
          <w:rtl/>
        </w:rPr>
        <w:t>وبطلانِ مقالِ منِ ادّعى الإمامةَ لغيرهِ</w:t>
      </w:r>
      <w:r>
        <w:rPr>
          <w:rtl/>
        </w:rPr>
        <w:t>.</w:t>
      </w:r>
      <w:r w:rsidRPr="00CD4A30">
        <w:rPr>
          <w:rtl/>
        </w:rPr>
        <w:t xml:space="preserve"> </w:t>
      </w:r>
    </w:p>
    <w:p w:rsidR="00FF6DFF" w:rsidRDefault="00FF6DFF" w:rsidP="00A90091">
      <w:pPr>
        <w:pStyle w:val="libNormal"/>
        <w:rPr>
          <w:rtl/>
        </w:rPr>
      </w:pPr>
      <w:r w:rsidRPr="00CD4A30">
        <w:rPr>
          <w:rtl/>
        </w:rPr>
        <w:t>فمن ذلكَ ما رواه نقلةُ الآثارِ</w:t>
      </w:r>
      <w:r w:rsidRPr="00FF6DFF">
        <w:rPr>
          <w:rStyle w:val="libFootnotenumChar"/>
          <w:rtl/>
        </w:rPr>
        <w:t>(5)</w:t>
      </w:r>
      <w:r w:rsidRPr="00F00C45">
        <w:rPr>
          <w:rtl/>
        </w:rPr>
        <w:t xml:space="preserve"> </w:t>
      </w:r>
      <w:r w:rsidRPr="00CD4A30">
        <w:rPr>
          <w:rtl/>
        </w:rPr>
        <w:t xml:space="preserve">من خبرِه عليه وآبائه السّلامُ معَ المنصورِ لمّا أمرَ الرَّبِيعَ باحضارِ أَبي عبدِاللهِ </w:t>
      </w:r>
      <w:r w:rsidR="000B5FC5" w:rsidRPr="000B5FC5">
        <w:rPr>
          <w:rStyle w:val="libAlaemChar"/>
          <w:rFonts w:hint="cs"/>
          <w:rtl/>
        </w:rPr>
        <w:t>عليه‌السلام</w:t>
      </w:r>
      <w:r w:rsidRPr="00CD4A30">
        <w:rPr>
          <w:rtl/>
        </w:rPr>
        <w:t xml:space="preserve"> فأَحضرَه</w:t>
      </w:r>
      <w:r w:rsidR="000B5FC5">
        <w:rPr>
          <w:rtl/>
        </w:rPr>
        <w:t>،</w:t>
      </w:r>
      <w:r>
        <w:rPr>
          <w:rtl/>
        </w:rPr>
        <w:t xml:space="preserve"> </w:t>
      </w:r>
      <w:r w:rsidRPr="00CD4A30">
        <w:rPr>
          <w:rtl/>
        </w:rPr>
        <w:t>فلمّا بَصُرَ به المنصورُ قالَ له</w:t>
      </w:r>
      <w:r w:rsidR="000B5FC5">
        <w:rPr>
          <w:rtl/>
        </w:rPr>
        <w:t>:</w:t>
      </w:r>
      <w:r w:rsidRPr="00CD4A30">
        <w:rPr>
          <w:rtl/>
        </w:rPr>
        <w:t xml:space="preserve"> قتلَني اللهُ إن لم أَقتلْكَ</w:t>
      </w:r>
      <w:r w:rsidR="000B5FC5">
        <w:rPr>
          <w:rtl/>
        </w:rPr>
        <w:t>،</w:t>
      </w:r>
      <w:r>
        <w:rPr>
          <w:rtl/>
        </w:rPr>
        <w:t xml:space="preserve"> </w:t>
      </w:r>
      <w:r w:rsidRPr="00CD4A30">
        <w:rPr>
          <w:rtl/>
        </w:rPr>
        <w:t xml:space="preserve">أَتلحِدُ في سلطاني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المجلسي في البحار 47</w:t>
      </w:r>
      <w:r w:rsidR="000B5FC5">
        <w:rPr>
          <w:rtl/>
        </w:rPr>
        <w:t>:</w:t>
      </w:r>
      <w:r w:rsidRPr="002D5FFC">
        <w:rPr>
          <w:rtl/>
        </w:rPr>
        <w:t xml:space="preserve"> 13</w:t>
      </w:r>
      <w:r>
        <w:rPr>
          <w:rtl/>
        </w:rPr>
        <w:t xml:space="preserve"> / </w:t>
      </w:r>
      <w:r w:rsidRPr="002D5FFC">
        <w:rPr>
          <w:rtl/>
        </w:rPr>
        <w:t>9</w:t>
      </w:r>
      <w:r>
        <w:rPr>
          <w:rtl/>
        </w:rPr>
        <w:t>.</w:t>
      </w:r>
    </w:p>
    <w:p w:rsidR="00FF6DFF" w:rsidRDefault="00FF6DFF" w:rsidP="00FF6DFF">
      <w:pPr>
        <w:pStyle w:val="libFootnote0"/>
        <w:rPr>
          <w:rtl/>
        </w:rPr>
      </w:pPr>
      <w:r w:rsidRPr="002D5FFC">
        <w:rPr>
          <w:rtl/>
        </w:rPr>
        <w:t xml:space="preserve">(1) تقدم في باب ذكر الامام علي بن الحسين </w:t>
      </w:r>
      <w:r w:rsidR="000B5FC5" w:rsidRPr="000B5FC5">
        <w:rPr>
          <w:rStyle w:val="libFootnoteAlaemChar"/>
          <w:rFonts w:hint="cs"/>
          <w:rtl/>
        </w:rPr>
        <w:t>عليه‌السلام</w:t>
      </w:r>
      <w:r w:rsidR="008F72F1">
        <w:rPr>
          <w:rtl/>
        </w:rPr>
        <w:t xml:space="preserve"> - </w:t>
      </w:r>
      <w:r w:rsidRPr="002D5FFC">
        <w:rPr>
          <w:rtl/>
        </w:rPr>
        <w:t>دلائل امامته</w:t>
      </w:r>
      <w:r w:rsidR="008F72F1">
        <w:rPr>
          <w:rtl/>
        </w:rPr>
        <w:t xml:space="preserve"> - </w:t>
      </w:r>
      <w:r w:rsidRPr="002D5FFC">
        <w:rPr>
          <w:rtl/>
        </w:rPr>
        <w:t xml:space="preserve">وكذا باب ذكر الامام الباقر </w:t>
      </w:r>
      <w:r w:rsidR="000B5FC5" w:rsidRPr="000B5FC5">
        <w:rPr>
          <w:rStyle w:val="libFootnoteAlaemChar"/>
          <w:rFonts w:hint="cs"/>
          <w:rtl/>
        </w:rPr>
        <w:t>عليه‌السلام</w:t>
      </w:r>
      <w:r w:rsidR="008F72F1">
        <w:rPr>
          <w:rtl/>
        </w:rPr>
        <w:t xml:space="preserve"> - </w:t>
      </w:r>
      <w:r w:rsidRPr="002D5FFC">
        <w:rPr>
          <w:rtl/>
        </w:rPr>
        <w:t>دلائل امامته</w:t>
      </w:r>
      <w:r w:rsidR="008F72F1">
        <w:rPr>
          <w:rtl/>
        </w:rPr>
        <w:t xml:space="preserve"> - </w:t>
      </w:r>
      <w:r w:rsidRPr="002D5FFC">
        <w:rPr>
          <w:rtl/>
        </w:rPr>
        <w:t>فراجع</w:t>
      </w:r>
      <w:r>
        <w:rPr>
          <w:rtl/>
        </w:rPr>
        <w:t>.</w:t>
      </w:r>
    </w:p>
    <w:p w:rsidR="00FF6DFF" w:rsidRDefault="00FF6DFF" w:rsidP="00FF6DFF">
      <w:pPr>
        <w:pStyle w:val="libFootnote0"/>
        <w:rPr>
          <w:rtl/>
        </w:rPr>
      </w:pPr>
      <w:r w:rsidRPr="002D5FFC">
        <w:rPr>
          <w:rtl/>
        </w:rPr>
        <w:t xml:space="preserve">(2 و 3) تقدم في باب ذكر الامام علي بن الحسين </w:t>
      </w:r>
      <w:r w:rsidR="000B5FC5" w:rsidRPr="000B5FC5">
        <w:rPr>
          <w:rStyle w:val="libFootnoteAlaemChar"/>
          <w:rFonts w:hint="cs"/>
          <w:rtl/>
        </w:rPr>
        <w:t>عليه‌السلام</w:t>
      </w:r>
      <w:r w:rsidR="000B5FC5">
        <w:rPr>
          <w:rtl/>
        </w:rPr>
        <w:t>،</w:t>
      </w:r>
      <w:r>
        <w:rPr>
          <w:rtl/>
        </w:rPr>
        <w:t xml:space="preserve"> </w:t>
      </w:r>
      <w:r w:rsidRPr="002D5FFC">
        <w:rPr>
          <w:rtl/>
        </w:rPr>
        <w:t>دلائل امامته</w:t>
      </w:r>
      <w:r>
        <w:rPr>
          <w:rtl/>
        </w:rPr>
        <w:t>.</w:t>
      </w:r>
    </w:p>
    <w:p w:rsidR="00FF6DFF" w:rsidRDefault="00FF6DFF" w:rsidP="00FF6DFF">
      <w:pPr>
        <w:pStyle w:val="libFootnote0"/>
        <w:rPr>
          <w:rtl/>
        </w:rPr>
      </w:pPr>
      <w:r w:rsidRPr="002D5FFC">
        <w:rPr>
          <w:rtl/>
        </w:rPr>
        <w:t xml:space="preserve">(4) في هامش </w:t>
      </w:r>
      <w:r>
        <w:rPr>
          <w:rtl/>
        </w:rPr>
        <w:t>«ش»</w:t>
      </w:r>
      <w:r w:rsidR="000B5FC5">
        <w:rPr>
          <w:rtl/>
        </w:rPr>
        <w:t>:</w:t>
      </w:r>
      <w:r w:rsidRPr="002D5FFC">
        <w:rPr>
          <w:rtl/>
        </w:rPr>
        <w:t xml:space="preserve"> يديه</w:t>
      </w:r>
      <w:r>
        <w:rPr>
          <w:rtl/>
        </w:rPr>
        <w:t>.</w:t>
      </w:r>
    </w:p>
    <w:p w:rsidR="00FF6DFF" w:rsidRPr="002D5FFC" w:rsidRDefault="00FF6DFF" w:rsidP="00FF6DFF">
      <w:pPr>
        <w:pStyle w:val="libFootnote0"/>
        <w:rPr>
          <w:rtl/>
        </w:rPr>
      </w:pPr>
      <w:r w:rsidRPr="002D5FFC">
        <w:rPr>
          <w:rtl/>
        </w:rPr>
        <w:t xml:space="preserve">(5) في </w:t>
      </w:r>
      <w:r>
        <w:rPr>
          <w:rtl/>
        </w:rPr>
        <w:t>«م»</w:t>
      </w:r>
      <w:r w:rsidRPr="002D5FFC">
        <w:rPr>
          <w:rtl/>
        </w:rPr>
        <w:t xml:space="preserve"> وهامش </w:t>
      </w:r>
      <w:r>
        <w:rPr>
          <w:rtl/>
        </w:rPr>
        <w:t>«ش»</w:t>
      </w:r>
      <w:r w:rsidR="000B5FC5">
        <w:rPr>
          <w:rtl/>
        </w:rPr>
        <w:t>:</w:t>
      </w:r>
      <w:r w:rsidRPr="002D5FFC">
        <w:rPr>
          <w:rtl/>
        </w:rPr>
        <w:t xml:space="preserve"> الاخبار.</w:t>
      </w:r>
      <w:r w:rsidRPr="00CD4A30">
        <w:rPr>
          <w:rtl/>
        </w:rPr>
        <w:t xml:space="preserve"> </w:t>
      </w:r>
    </w:p>
    <w:p w:rsidR="00FF6DFF" w:rsidRDefault="00FF6DFF" w:rsidP="00FF6DFF">
      <w:pPr>
        <w:pStyle w:val="libNormal0"/>
        <w:rPr>
          <w:rtl/>
        </w:rPr>
      </w:pPr>
      <w:r>
        <w:rPr>
          <w:rtl/>
        </w:rPr>
        <w:br w:type="page"/>
      </w:r>
      <w:bookmarkStart w:id="131" w:name="_Toc371754652"/>
      <w:r w:rsidRPr="00D40875">
        <w:rPr>
          <w:rStyle w:val="Heading2Char"/>
          <w:rtl/>
        </w:rPr>
        <w:lastRenderedPageBreak/>
        <w:t>وتبغِيني</w:t>
      </w:r>
      <w:bookmarkEnd w:id="131"/>
      <w:r w:rsidRPr="002D5FFC">
        <w:rPr>
          <w:rtl/>
        </w:rPr>
        <w:t xml:space="preserve"> الغوائلَ</w:t>
      </w:r>
      <w:r>
        <w:rPr>
          <w:rtl/>
        </w:rPr>
        <w:t>؟!</w:t>
      </w:r>
      <w:bookmarkStart w:id="132" w:name="183"/>
    </w:p>
    <w:bookmarkEnd w:id="132"/>
    <w:p w:rsidR="00FF6DFF" w:rsidRDefault="00FF6DFF" w:rsidP="00A90091">
      <w:pPr>
        <w:pStyle w:val="libNormal"/>
        <w:rPr>
          <w:rtl/>
        </w:rPr>
      </w:pPr>
      <w:r w:rsidRPr="002D5FFC">
        <w:rPr>
          <w:rtl/>
        </w:rPr>
        <w:t xml:space="preserve">فقالَ له أَبو عبدِاللهِ </w:t>
      </w:r>
      <w:r w:rsidR="000B5FC5" w:rsidRPr="000B5FC5">
        <w:rPr>
          <w:rStyle w:val="libAlaemChar"/>
          <w:rFonts w:hint="cs"/>
          <w:rtl/>
        </w:rPr>
        <w:t>عليه‌السلام</w:t>
      </w:r>
      <w:r w:rsidR="000B5FC5">
        <w:rPr>
          <w:rtl/>
        </w:rPr>
        <w:t>:</w:t>
      </w:r>
      <w:r w:rsidRPr="002D5FFC">
        <w:rPr>
          <w:rtl/>
        </w:rPr>
        <w:t xml:space="preserve"> «واللهِ ما فعلتُ ولا أَردتُ</w:t>
      </w:r>
      <w:r w:rsidR="000B5FC5">
        <w:rPr>
          <w:rtl/>
        </w:rPr>
        <w:t>،</w:t>
      </w:r>
      <w:r>
        <w:rPr>
          <w:rtl/>
        </w:rPr>
        <w:t xml:space="preserve"> </w:t>
      </w:r>
      <w:r w:rsidRPr="002D5FFC">
        <w:rPr>
          <w:rtl/>
        </w:rPr>
        <w:t>فإِن كانَ بلغَكَ فمن كاذب</w:t>
      </w:r>
      <w:r w:rsidR="000B5FC5">
        <w:rPr>
          <w:rtl/>
        </w:rPr>
        <w:t>،</w:t>
      </w:r>
      <w:r>
        <w:rPr>
          <w:rtl/>
        </w:rPr>
        <w:t xml:space="preserve"> </w:t>
      </w:r>
      <w:r w:rsidRPr="002D5FFC">
        <w:rPr>
          <w:rtl/>
        </w:rPr>
        <w:t>(ولوكنتُ</w:t>
      </w:r>
      <w:r>
        <w:rPr>
          <w:rtl/>
        </w:rPr>
        <w:t xml:space="preserve"> ) </w:t>
      </w:r>
      <w:r w:rsidRPr="00FF6DFF">
        <w:rPr>
          <w:rStyle w:val="libFootnotenumChar"/>
          <w:rtl/>
        </w:rPr>
        <w:t>(1)</w:t>
      </w:r>
      <w:r w:rsidRPr="00F00C45">
        <w:rPr>
          <w:rtl/>
        </w:rPr>
        <w:t xml:space="preserve"> </w:t>
      </w:r>
      <w:r w:rsidRPr="002D5FFC">
        <w:rPr>
          <w:rtl/>
        </w:rPr>
        <w:t>فعلت لقد ظُلِمَ يوسفُ فغَفرَ</w:t>
      </w:r>
      <w:r w:rsidR="000B5FC5">
        <w:rPr>
          <w:rtl/>
        </w:rPr>
        <w:t>،</w:t>
      </w:r>
      <w:r>
        <w:rPr>
          <w:rtl/>
        </w:rPr>
        <w:t xml:space="preserve"> </w:t>
      </w:r>
      <w:r w:rsidRPr="002D5FFC">
        <w:rPr>
          <w:rtl/>
        </w:rPr>
        <w:t>وابتُليَ أَيّوبُ فصَبرَ</w:t>
      </w:r>
      <w:r w:rsidR="000B5FC5">
        <w:rPr>
          <w:rtl/>
        </w:rPr>
        <w:t>،</w:t>
      </w:r>
      <w:r>
        <w:rPr>
          <w:rtl/>
        </w:rPr>
        <w:t xml:space="preserve"> </w:t>
      </w:r>
      <w:r w:rsidRPr="002D5FFC">
        <w:rPr>
          <w:rtl/>
        </w:rPr>
        <w:t>وأعطِيَ سليمانُ فشَكرَ</w:t>
      </w:r>
      <w:r w:rsidR="000B5FC5">
        <w:rPr>
          <w:rtl/>
        </w:rPr>
        <w:t>،</w:t>
      </w:r>
      <w:r>
        <w:rPr>
          <w:rtl/>
        </w:rPr>
        <w:t xml:space="preserve"> </w:t>
      </w:r>
      <w:r w:rsidRPr="002D5FFC">
        <w:rPr>
          <w:rtl/>
        </w:rPr>
        <w:t>فهؤلاءِ أَنبياءُ اللهِ أليهم يرجعُ نَسبُكَ ».</w:t>
      </w:r>
    </w:p>
    <w:p w:rsidR="00FF6DFF" w:rsidRDefault="00FF6DFF" w:rsidP="00A90091">
      <w:pPr>
        <w:pStyle w:val="libNormal"/>
        <w:rPr>
          <w:rtl/>
        </w:rPr>
      </w:pPr>
      <w:r w:rsidRPr="002D5FFC">
        <w:rPr>
          <w:rtl/>
        </w:rPr>
        <w:t>فقالَ له المنصورُ</w:t>
      </w:r>
      <w:r w:rsidR="000B5FC5">
        <w:rPr>
          <w:rFonts w:hint="cs"/>
          <w:rtl/>
        </w:rPr>
        <w:t>:</w:t>
      </w:r>
      <w:r w:rsidRPr="002D5FFC">
        <w:rPr>
          <w:rtl/>
        </w:rPr>
        <w:t xml:space="preserve"> أجل</w:t>
      </w:r>
      <w:r w:rsidR="000B5FC5">
        <w:rPr>
          <w:rtl/>
        </w:rPr>
        <w:t>،</w:t>
      </w:r>
      <w:r>
        <w:rPr>
          <w:rtl/>
        </w:rPr>
        <w:t xml:space="preserve"> </w:t>
      </w:r>
      <w:r w:rsidRPr="002D5FFC">
        <w:rPr>
          <w:rtl/>
        </w:rPr>
        <w:t>ارتفِعْ هاهنا</w:t>
      </w:r>
      <w:r w:rsidR="000B5FC5">
        <w:rPr>
          <w:rtl/>
        </w:rPr>
        <w:t>،</w:t>
      </w:r>
      <w:r>
        <w:rPr>
          <w:rtl/>
        </w:rPr>
        <w:t xml:space="preserve"> </w:t>
      </w:r>
      <w:r w:rsidRPr="002D5FFC">
        <w:rPr>
          <w:rtl/>
        </w:rPr>
        <w:t>فارتفعَ ؛ فقالَ له</w:t>
      </w:r>
      <w:r w:rsidR="000B5FC5">
        <w:rPr>
          <w:rtl/>
        </w:rPr>
        <w:t>:</w:t>
      </w:r>
      <w:r w:rsidRPr="002D5FFC">
        <w:rPr>
          <w:rtl/>
        </w:rPr>
        <w:t xml:space="preserve"> إِنّ فلانَ ابنَ فلانٍ أَخبرَني عنكَ بما ذكرتُ</w:t>
      </w:r>
      <w:r>
        <w:rPr>
          <w:rtl/>
        </w:rPr>
        <w:t>.</w:t>
      </w:r>
      <w:r w:rsidRPr="002D5FFC">
        <w:rPr>
          <w:rtl/>
        </w:rPr>
        <w:t xml:space="preserve"> </w:t>
      </w:r>
    </w:p>
    <w:p w:rsidR="00FF6DFF" w:rsidRDefault="00FF6DFF" w:rsidP="00A90091">
      <w:pPr>
        <w:pStyle w:val="libNormal"/>
        <w:rPr>
          <w:rtl/>
        </w:rPr>
      </w:pPr>
      <w:r w:rsidRPr="002D5FFC">
        <w:rPr>
          <w:rtl/>
        </w:rPr>
        <w:t>فقالَ</w:t>
      </w:r>
      <w:r w:rsidR="000B5FC5">
        <w:rPr>
          <w:rtl/>
        </w:rPr>
        <w:t>:</w:t>
      </w:r>
      <w:r w:rsidRPr="002D5FFC">
        <w:rPr>
          <w:rtl/>
        </w:rPr>
        <w:t xml:space="preserve"> «أحضِرْه</w:t>
      </w:r>
      <w:r w:rsidR="008F72F1">
        <w:rPr>
          <w:rtl/>
        </w:rPr>
        <w:t xml:space="preserve"> - </w:t>
      </w:r>
      <w:r w:rsidRPr="002D5FFC">
        <w:rPr>
          <w:rtl/>
        </w:rPr>
        <w:t>يا أميرَ المؤمنينَ</w:t>
      </w:r>
      <w:r w:rsidR="008F72F1">
        <w:rPr>
          <w:rtl/>
        </w:rPr>
        <w:t xml:space="preserve"> - </w:t>
      </w:r>
      <w:r w:rsidRPr="002D5FFC">
        <w:rPr>
          <w:rtl/>
        </w:rPr>
        <w:t>ليوُاقِفَني على ذلكَ » فأُحضِرَ الرجل المذكورُ.</w:t>
      </w:r>
    </w:p>
    <w:p w:rsidR="00FF6DFF" w:rsidRDefault="00FF6DFF" w:rsidP="00A90091">
      <w:pPr>
        <w:pStyle w:val="libNormal"/>
        <w:rPr>
          <w:rtl/>
        </w:rPr>
      </w:pPr>
      <w:r w:rsidRPr="002D5FFC">
        <w:rPr>
          <w:rtl/>
        </w:rPr>
        <w:t>فقالَ له المنصورُ</w:t>
      </w:r>
      <w:r w:rsidR="000B5FC5">
        <w:rPr>
          <w:rFonts w:hint="cs"/>
          <w:rtl/>
        </w:rPr>
        <w:t>:</w:t>
      </w:r>
      <w:r w:rsidRPr="002D5FFC">
        <w:rPr>
          <w:rtl/>
        </w:rPr>
        <w:t xml:space="preserve"> أَنتَ سمعتَ ما حكيتَ عن جعفرٍ</w:t>
      </w:r>
      <w:r>
        <w:rPr>
          <w:rtl/>
        </w:rPr>
        <w:t>؟</w:t>
      </w:r>
      <w:r w:rsidRPr="002D5FFC">
        <w:rPr>
          <w:rtl/>
        </w:rPr>
        <w:t xml:space="preserve"> </w:t>
      </w:r>
    </w:p>
    <w:p w:rsidR="00FF6DFF" w:rsidRDefault="00FF6DFF" w:rsidP="00A90091">
      <w:pPr>
        <w:pStyle w:val="libNormal"/>
        <w:rPr>
          <w:rtl/>
        </w:rPr>
      </w:pPr>
      <w:r w:rsidRPr="002D5FFC">
        <w:rPr>
          <w:rtl/>
        </w:rPr>
        <w:t>قالَ</w:t>
      </w:r>
      <w:r w:rsidR="000B5FC5">
        <w:rPr>
          <w:rtl/>
        </w:rPr>
        <w:t>:</w:t>
      </w:r>
      <w:r w:rsidRPr="002D5FFC">
        <w:rPr>
          <w:rtl/>
        </w:rPr>
        <w:t xml:space="preserve"> نعم ؛ فقالَ له أَبوعبدِاللهِ </w:t>
      </w:r>
      <w:r w:rsidR="000B5FC5" w:rsidRPr="000B5FC5">
        <w:rPr>
          <w:rStyle w:val="libAlaemChar"/>
          <w:rFonts w:hint="cs"/>
          <w:rtl/>
        </w:rPr>
        <w:t>عليه‌السلام</w:t>
      </w:r>
      <w:r w:rsidR="000B5FC5">
        <w:rPr>
          <w:rtl/>
        </w:rPr>
        <w:t>:</w:t>
      </w:r>
      <w:r w:rsidRPr="002D5FFC">
        <w:rPr>
          <w:rtl/>
        </w:rPr>
        <w:t xml:space="preserve"> «فاستحلِفْه على ذلكَ »</w:t>
      </w:r>
      <w:r>
        <w:rPr>
          <w:rtl/>
        </w:rPr>
        <w:t>.</w:t>
      </w:r>
      <w:r w:rsidRPr="002D5FFC">
        <w:rPr>
          <w:rtl/>
        </w:rPr>
        <w:t xml:space="preserve"> </w:t>
      </w:r>
    </w:p>
    <w:p w:rsidR="00FF6DFF" w:rsidRDefault="00FF6DFF" w:rsidP="00A90091">
      <w:pPr>
        <w:pStyle w:val="libNormal"/>
        <w:rPr>
          <w:rtl/>
        </w:rPr>
      </w:pPr>
      <w:r w:rsidRPr="002D5FFC">
        <w:rPr>
          <w:rtl/>
        </w:rPr>
        <w:t>فقالَ له المنصورً: أَتَحْلِفُ</w:t>
      </w:r>
      <w:r>
        <w:rPr>
          <w:rtl/>
        </w:rPr>
        <w:t>؟</w:t>
      </w:r>
    </w:p>
    <w:p w:rsidR="00FF6DFF" w:rsidRDefault="00FF6DFF" w:rsidP="00A90091">
      <w:pPr>
        <w:pStyle w:val="libNormal"/>
        <w:rPr>
          <w:rtl/>
        </w:rPr>
      </w:pPr>
      <w:r w:rsidRPr="002D5FFC">
        <w:rPr>
          <w:rtl/>
        </w:rPr>
        <w:t>قالَ</w:t>
      </w:r>
      <w:r w:rsidR="000B5FC5">
        <w:rPr>
          <w:rtl/>
        </w:rPr>
        <w:t>:</w:t>
      </w:r>
      <w:r w:rsidRPr="002D5FFC">
        <w:rPr>
          <w:rtl/>
        </w:rPr>
        <w:t xml:space="preserve"> نعم ؛ وابتدأ باليمينِ</w:t>
      </w:r>
      <w:r>
        <w:rPr>
          <w:rtl/>
        </w:rPr>
        <w:t>.</w:t>
      </w:r>
      <w:r w:rsidRPr="002D5FFC">
        <w:rPr>
          <w:rtl/>
        </w:rPr>
        <w:t xml:space="preserve"> </w:t>
      </w:r>
    </w:p>
    <w:p w:rsidR="00FF6DFF" w:rsidRDefault="00FF6DFF" w:rsidP="00A90091">
      <w:pPr>
        <w:pStyle w:val="libNormal"/>
        <w:rPr>
          <w:rtl/>
        </w:rPr>
      </w:pPr>
      <w:r w:rsidRPr="002D5FFC">
        <w:rPr>
          <w:rtl/>
        </w:rPr>
        <w:t xml:space="preserve">فقالَ له أبو عبدِاللهِ </w:t>
      </w:r>
      <w:r w:rsidR="000B5FC5" w:rsidRPr="000B5FC5">
        <w:rPr>
          <w:rStyle w:val="libAlaemChar"/>
          <w:rFonts w:hint="cs"/>
          <w:rtl/>
        </w:rPr>
        <w:t>عليه‌السلام</w:t>
      </w:r>
      <w:r w:rsidR="000B5FC5">
        <w:rPr>
          <w:rtl/>
        </w:rPr>
        <w:t>:</w:t>
      </w:r>
      <w:r w:rsidRPr="002D5FFC">
        <w:rPr>
          <w:rtl/>
        </w:rPr>
        <w:t xml:space="preserve"> «دَعْني</w:t>
      </w:r>
      <w:r w:rsidR="008F72F1">
        <w:rPr>
          <w:rtl/>
        </w:rPr>
        <w:t xml:space="preserve"> - </w:t>
      </w:r>
      <w:r w:rsidRPr="002D5FFC">
        <w:rPr>
          <w:rtl/>
        </w:rPr>
        <w:t>يا أميرَ المؤمنينَ</w:t>
      </w:r>
      <w:r w:rsidR="008F72F1">
        <w:rPr>
          <w:rtl/>
        </w:rPr>
        <w:t xml:space="preserve"> - </w:t>
      </w:r>
      <w:r w:rsidRPr="002D5FFC">
        <w:rPr>
          <w:rtl/>
        </w:rPr>
        <w:t>أُحَلِّفه أنا»</w:t>
      </w:r>
      <w:r>
        <w:rPr>
          <w:rtl/>
        </w:rPr>
        <w:t>.</w:t>
      </w:r>
    </w:p>
    <w:p w:rsidR="00FF6DFF" w:rsidRDefault="00FF6DFF" w:rsidP="00A90091">
      <w:pPr>
        <w:pStyle w:val="libNormal"/>
        <w:rPr>
          <w:rtl/>
        </w:rPr>
      </w:pPr>
      <w:r w:rsidRPr="002D5FFC">
        <w:rPr>
          <w:rtl/>
        </w:rPr>
        <w:t>فقالَ له</w:t>
      </w:r>
      <w:r w:rsidR="000B5FC5">
        <w:rPr>
          <w:rtl/>
        </w:rPr>
        <w:t>:</w:t>
      </w:r>
      <w:r w:rsidRPr="002D5FFC">
        <w:rPr>
          <w:rtl/>
        </w:rPr>
        <w:t xml:space="preserve"> افعَلْ</w:t>
      </w:r>
      <w:r>
        <w:rPr>
          <w:rtl/>
        </w:rPr>
        <w:t>.</w:t>
      </w:r>
    </w:p>
    <w:p w:rsidR="00FF6DFF" w:rsidRDefault="00FF6DFF" w:rsidP="00A90091">
      <w:pPr>
        <w:pStyle w:val="libNormal"/>
        <w:rPr>
          <w:rtl/>
        </w:rPr>
      </w:pPr>
      <w:r w:rsidRPr="002D5FFC">
        <w:rPr>
          <w:rtl/>
        </w:rPr>
        <w:t>فقالَ أَبو عبدِاللهِ للسّاعي</w:t>
      </w:r>
      <w:r w:rsidR="000B5FC5">
        <w:rPr>
          <w:rtl/>
        </w:rPr>
        <w:t>:</w:t>
      </w:r>
      <w:r w:rsidRPr="002D5FFC">
        <w:rPr>
          <w:rtl/>
        </w:rPr>
        <w:t xml:space="preserve"> «قلْ</w:t>
      </w:r>
      <w:r w:rsidR="000B5FC5">
        <w:rPr>
          <w:rtl/>
        </w:rPr>
        <w:t>:</w:t>
      </w:r>
      <w:r w:rsidRPr="002D5FFC">
        <w:rPr>
          <w:rtl/>
        </w:rPr>
        <w:t xml:space="preserve"> بَرِئْتُ مِنْ حَولِ اللهِ وقوّتهِ</w:t>
      </w:r>
      <w:r w:rsidR="000B5FC5">
        <w:rPr>
          <w:rtl/>
        </w:rPr>
        <w:t>،</w:t>
      </w:r>
      <w:r>
        <w:rPr>
          <w:rtl/>
        </w:rPr>
        <w:t xml:space="preserve"> </w:t>
      </w:r>
      <w:r w:rsidRPr="002D5FFC">
        <w:rPr>
          <w:rtl/>
        </w:rPr>
        <w:t>والتجأْتُ إِلى حَولي وقوّتي</w:t>
      </w:r>
      <w:r w:rsidR="000B5FC5">
        <w:rPr>
          <w:rtl/>
        </w:rPr>
        <w:t>،</w:t>
      </w:r>
      <w:r>
        <w:rPr>
          <w:rtl/>
        </w:rPr>
        <w:t xml:space="preserve"> </w:t>
      </w:r>
      <w:r w:rsidRPr="002D5FFC">
        <w:rPr>
          <w:rtl/>
        </w:rPr>
        <w:t>لقد فعلَ كذا وكذا جعفرٌ</w:t>
      </w:r>
      <w:r w:rsidR="000B5FC5">
        <w:rPr>
          <w:rtl/>
        </w:rPr>
        <w:t>،</w:t>
      </w:r>
      <w:r>
        <w:rPr>
          <w:rtl/>
        </w:rPr>
        <w:t xml:space="preserve"> </w:t>
      </w:r>
      <w:r w:rsidRPr="002D5FFC">
        <w:rPr>
          <w:rtl/>
        </w:rPr>
        <w:t>وقالَ كذا وكذا جعفرٌ».</w:t>
      </w:r>
      <w:r>
        <w:rPr>
          <w:rFonts w:hint="cs"/>
          <w:rtl/>
        </w:rPr>
        <w:t xml:space="preserve"> </w:t>
      </w:r>
      <w:r w:rsidRPr="002D5FFC">
        <w:rPr>
          <w:rtl/>
        </w:rPr>
        <w:t>فامتنعَ منها هُنَيْهةً ثمّ حلفَ بها</w:t>
      </w:r>
      <w:r w:rsidR="000B5FC5">
        <w:rPr>
          <w:rtl/>
        </w:rPr>
        <w:t>،</w:t>
      </w:r>
      <w:r>
        <w:rPr>
          <w:rtl/>
        </w:rPr>
        <w:t xml:space="preserve"> </w:t>
      </w:r>
      <w:r w:rsidRPr="002D5FFC">
        <w:rPr>
          <w:rtl/>
        </w:rPr>
        <w:t>فما برحَ حتّى ضَرَبَ برِجلِه</w:t>
      </w:r>
      <w:r>
        <w:rPr>
          <w:rtl/>
        </w:rPr>
        <w:t>.</w:t>
      </w:r>
      <w:r w:rsidRPr="002D5FFC">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وان كنت</w:t>
      </w:r>
      <w:r>
        <w:rPr>
          <w:rtl/>
        </w:rPr>
        <w:t>.</w:t>
      </w:r>
    </w:p>
    <w:p w:rsidR="00FF6DFF" w:rsidRDefault="00FF6DFF" w:rsidP="00A90091">
      <w:pPr>
        <w:pStyle w:val="libNormal"/>
        <w:rPr>
          <w:rtl/>
        </w:rPr>
      </w:pPr>
      <w:r>
        <w:rPr>
          <w:rtl/>
        </w:rPr>
        <w:br w:type="page"/>
      </w:r>
      <w:r w:rsidRPr="00CD4A30">
        <w:rPr>
          <w:rtl/>
        </w:rPr>
        <w:lastRenderedPageBreak/>
        <w:t>فقالَ أَبوجعفرٍ</w:t>
      </w:r>
      <w:r w:rsidR="000B5FC5">
        <w:rPr>
          <w:rtl/>
        </w:rPr>
        <w:t>:</w:t>
      </w:r>
      <w:r w:rsidRPr="00CD4A30">
        <w:rPr>
          <w:rtl/>
        </w:rPr>
        <w:t xml:space="preserve"> جًرُّوا برِجلِه</w:t>
      </w:r>
      <w:r w:rsidR="000B5FC5">
        <w:rPr>
          <w:rtl/>
        </w:rPr>
        <w:t>،</w:t>
      </w:r>
      <w:r>
        <w:rPr>
          <w:rtl/>
        </w:rPr>
        <w:t xml:space="preserve"> </w:t>
      </w:r>
      <w:r w:rsidRPr="00CD4A30">
        <w:rPr>
          <w:rtl/>
        </w:rPr>
        <w:t>فأَخْرِجوه لعنَه اللهُ</w:t>
      </w:r>
      <w:r>
        <w:rPr>
          <w:rtl/>
        </w:rPr>
        <w:t>.</w:t>
      </w:r>
      <w:r w:rsidRPr="00CD4A30">
        <w:rPr>
          <w:rtl/>
        </w:rPr>
        <w:t xml:space="preserve"> </w:t>
      </w:r>
    </w:p>
    <w:p w:rsidR="00FF6DFF" w:rsidRDefault="00FF6DFF" w:rsidP="00A90091">
      <w:pPr>
        <w:pStyle w:val="libNormal"/>
        <w:rPr>
          <w:rtl/>
        </w:rPr>
      </w:pPr>
      <w:r w:rsidRPr="00CD4A30">
        <w:rPr>
          <w:rtl/>
        </w:rPr>
        <w:t>قالَ الرّبيعُ</w:t>
      </w:r>
      <w:r w:rsidR="000B5FC5">
        <w:rPr>
          <w:rtl/>
        </w:rPr>
        <w:t>:</w:t>
      </w:r>
      <w:r w:rsidRPr="00CD4A30">
        <w:rPr>
          <w:rtl/>
        </w:rPr>
        <w:t xml:space="preserve"> وكنت رأَيتَ جعفرَ بنَ محمّدٍ </w:t>
      </w:r>
      <w:r w:rsidR="000B5FC5" w:rsidRPr="000B5FC5">
        <w:rPr>
          <w:rStyle w:val="libAlaemChar"/>
          <w:rFonts w:hint="cs"/>
          <w:rtl/>
        </w:rPr>
        <w:t>عليهما‌السلام</w:t>
      </w:r>
      <w:r w:rsidRPr="00CD4A30">
        <w:rPr>
          <w:rtl/>
        </w:rPr>
        <w:t xml:space="preserve"> حينَ دخلَ على المنصور يحرِّكُ شَفَتَيْه</w:t>
      </w:r>
      <w:r w:rsidR="000B5FC5">
        <w:rPr>
          <w:rtl/>
        </w:rPr>
        <w:t>،</w:t>
      </w:r>
      <w:r>
        <w:rPr>
          <w:rtl/>
        </w:rPr>
        <w:t xml:space="preserve"> </w:t>
      </w:r>
      <w:r w:rsidRPr="00CD4A30">
        <w:rPr>
          <w:rtl/>
        </w:rPr>
        <w:t>فكلَّما حرّكَهما سكنَ غضبُ المنصور</w:t>
      </w:r>
      <w:r w:rsidR="000B5FC5">
        <w:rPr>
          <w:rtl/>
        </w:rPr>
        <w:t>،</w:t>
      </w:r>
      <w:r>
        <w:rPr>
          <w:rtl/>
        </w:rPr>
        <w:t xml:space="preserve"> </w:t>
      </w:r>
      <w:r w:rsidRPr="00CD4A30">
        <w:rPr>
          <w:rtl/>
        </w:rPr>
        <w:t>حتّى أَدناه منه وقد رضيَ عنه</w:t>
      </w:r>
      <w:r>
        <w:rPr>
          <w:rtl/>
        </w:rPr>
        <w:t>.</w:t>
      </w:r>
      <w:r w:rsidRPr="00CD4A30">
        <w:rPr>
          <w:rtl/>
        </w:rPr>
        <w:t xml:space="preserve"> فلمّا خرجَ أبو عبدِاللهِ </w:t>
      </w:r>
      <w:r w:rsidR="000B5FC5" w:rsidRPr="000B5FC5">
        <w:rPr>
          <w:rStyle w:val="libAlaemChar"/>
          <w:rFonts w:hint="cs"/>
          <w:rtl/>
        </w:rPr>
        <w:t>عليه‌السلام</w:t>
      </w:r>
      <w:r w:rsidRPr="00CD4A30">
        <w:rPr>
          <w:rtl/>
        </w:rPr>
        <w:t xml:space="preserve"> من عندِ أَبي جعفرٍ اتّبعتهُ فقلتُ</w:t>
      </w:r>
      <w:r w:rsidR="000B5FC5">
        <w:rPr>
          <w:rtl/>
        </w:rPr>
        <w:t>:</w:t>
      </w:r>
      <w:r w:rsidRPr="00CD4A30">
        <w:rPr>
          <w:rtl/>
        </w:rPr>
        <w:t xml:space="preserve"> إنّ هذا الرّجلَ كان من أَشدِّ النّاس غضباً عليك</w:t>
      </w:r>
      <w:r w:rsidR="000B5FC5">
        <w:rPr>
          <w:rtl/>
        </w:rPr>
        <w:t>،</w:t>
      </w:r>
      <w:r>
        <w:rPr>
          <w:rtl/>
        </w:rPr>
        <w:t xml:space="preserve"> </w:t>
      </w:r>
      <w:r w:rsidRPr="00CD4A30">
        <w:rPr>
          <w:rtl/>
        </w:rPr>
        <w:t>فلمّا دخلتَ عليه دخلتَ وأَنتَ تُحرِّكُ شَفَتَيْكَ</w:t>
      </w:r>
      <w:r w:rsidR="000B5FC5">
        <w:rPr>
          <w:rtl/>
        </w:rPr>
        <w:t>،</w:t>
      </w:r>
      <w:r>
        <w:rPr>
          <w:rtl/>
        </w:rPr>
        <w:t xml:space="preserve"> </w:t>
      </w:r>
      <w:r w:rsidRPr="00CD4A30">
        <w:rPr>
          <w:rtl/>
        </w:rPr>
        <w:t>وكلَما حرّكْتَهما سكنَ غضبهُ</w:t>
      </w:r>
      <w:r w:rsidR="000B5FC5">
        <w:rPr>
          <w:rtl/>
        </w:rPr>
        <w:t>،</w:t>
      </w:r>
      <w:r>
        <w:rPr>
          <w:rtl/>
        </w:rPr>
        <w:t xml:space="preserve"> </w:t>
      </w:r>
      <w:r w:rsidRPr="00CD4A30">
        <w:rPr>
          <w:rtl/>
        </w:rPr>
        <w:t>فبأَيَ. شيءٍ كنتَ تحرِّكُهما؟ قالَ</w:t>
      </w:r>
      <w:r w:rsidR="000B5FC5">
        <w:rPr>
          <w:rtl/>
        </w:rPr>
        <w:t>:</w:t>
      </w:r>
      <w:r w:rsidRPr="00CD4A30">
        <w:rPr>
          <w:rtl/>
        </w:rPr>
        <w:t xml:space="preserve"> «بدعاءِ جدِّي الحسينِ بنِ عليٍّ </w:t>
      </w:r>
      <w:r w:rsidR="000B5FC5" w:rsidRPr="000B5FC5">
        <w:rPr>
          <w:rStyle w:val="libAlaemChar"/>
          <w:rFonts w:hint="cs"/>
          <w:rtl/>
        </w:rPr>
        <w:t>عليهما‌السلام</w:t>
      </w:r>
      <w:r w:rsidRPr="00CD4A30">
        <w:rPr>
          <w:rtl/>
        </w:rPr>
        <w:t xml:space="preserve"> » قلتُ</w:t>
      </w:r>
      <w:r w:rsidR="000B5FC5">
        <w:rPr>
          <w:rtl/>
        </w:rPr>
        <w:t>:</w:t>
      </w:r>
      <w:r w:rsidRPr="00CD4A30">
        <w:rPr>
          <w:rtl/>
        </w:rPr>
        <w:t xml:space="preserve"> جُعلت فداكَ</w:t>
      </w:r>
      <w:r w:rsidR="000B5FC5">
        <w:rPr>
          <w:rtl/>
        </w:rPr>
        <w:t>،</w:t>
      </w:r>
      <w:r>
        <w:rPr>
          <w:rtl/>
        </w:rPr>
        <w:t xml:space="preserve"> </w:t>
      </w:r>
      <w:r w:rsidRPr="00CD4A30">
        <w:rPr>
          <w:rtl/>
        </w:rPr>
        <w:t>وما هذا الدُّعاءُ؟ قالَ</w:t>
      </w:r>
      <w:r w:rsidR="000B5FC5">
        <w:rPr>
          <w:rtl/>
        </w:rPr>
        <w:t>:</w:t>
      </w:r>
      <w:r w:rsidRPr="00CD4A30">
        <w:rPr>
          <w:rtl/>
        </w:rPr>
        <w:t xml:space="preserve"> «يا عُدّتي (عندَ شدّتي</w:t>
      </w:r>
      <w:r>
        <w:rPr>
          <w:rtl/>
        </w:rPr>
        <w:t xml:space="preserve"> ) </w:t>
      </w:r>
      <w:r w:rsidRPr="00FF6DFF">
        <w:rPr>
          <w:rStyle w:val="libFootnotenumChar"/>
          <w:rtl/>
        </w:rPr>
        <w:t>(1)</w:t>
      </w:r>
      <w:r w:rsidR="000B5FC5">
        <w:rPr>
          <w:rtl/>
        </w:rPr>
        <w:t>،</w:t>
      </w:r>
      <w:r w:rsidRPr="008E4357">
        <w:rPr>
          <w:rtl/>
        </w:rPr>
        <w:t xml:space="preserve"> </w:t>
      </w:r>
      <w:r w:rsidRPr="00CD4A30">
        <w:rPr>
          <w:rtl/>
        </w:rPr>
        <w:t>ويا غَوْثي عندَ كُربتي</w:t>
      </w:r>
      <w:r w:rsidR="000B5FC5">
        <w:rPr>
          <w:rtl/>
        </w:rPr>
        <w:t>،</w:t>
      </w:r>
      <w:r>
        <w:rPr>
          <w:rtl/>
        </w:rPr>
        <w:t xml:space="preserve"> </w:t>
      </w:r>
      <w:r w:rsidRPr="00CD4A30">
        <w:rPr>
          <w:rtl/>
        </w:rPr>
        <w:t>احْرُسْني بعينِكَ الّتي لا تَنامُ</w:t>
      </w:r>
      <w:r w:rsidR="000B5FC5">
        <w:rPr>
          <w:rtl/>
        </w:rPr>
        <w:t>،</w:t>
      </w:r>
      <w:r>
        <w:rPr>
          <w:rtl/>
        </w:rPr>
        <w:t xml:space="preserve"> </w:t>
      </w:r>
      <w:r w:rsidRPr="00CD4A30">
        <w:rPr>
          <w:rtl/>
        </w:rPr>
        <w:t>واكنُفْني برُكنِكَ الّذي لا يُرامُ »</w:t>
      </w:r>
      <w:r>
        <w:rPr>
          <w:rtl/>
        </w:rPr>
        <w:t>.</w:t>
      </w:r>
    </w:p>
    <w:p w:rsidR="00FF6DFF" w:rsidRDefault="00FF6DFF" w:rsidP="00A90091">
      <w:pPr>
        <w:pStyle w:val="libNormal"/>
        <w:rPr>
          <w:rtl/>
        </w:rPr>
      </w:pPr>
      <w:r w:rsidRPr="00CD4A30">
        <w:rPr>
          <w:rtl/>
        </w:rPr>
        <w:t>قالَ الرّبيع</w:t>
      </w:r>
      <w:r w:rsidR="000B5FC5">
        <w:rPr>
          <w:rtl/>
        </w:rPr>
        <w:t>:</w:t>
      </w:r>
      <w:r w:rsidRPr="00CD4A30">
        <w:rPr>
          <w:rtl/>
        </w:rPr>
        <w:t xml:space="preserve"> فحفظتُ هذا الدُّعاءَ</w:t>
      </w:r>
      <w:r w:rsidR="000B5FC5">
        <w:rPr>
          <w:rtl/>
        </w:rPr>
        <w:t>،</w:t>
      </w:r>
      <w:r>
        <w:rPr>
          <w:rtl/>
        </w:rPr>
        <w:t xml:space="preserve"> </w:t>
      </w:r>
      <w:r w:rsidRPr="00CD4A30">
        <w:rPr>
          <w:rtl/>
        </w:rPr>
        <w:t>فما نزلتْ بي شِدّةٌ قطُّ إِلا دعوتُ به ففُرِّجَ عنِّي</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وقلتُ لجعفرِ بنِ محمّدٍ</w:t>
      </w:r>
      <w:r w:rsidR="000B5FC5">
        <w:rPr>
          <w:rtl/>
        </w:rPr>
        <w:t>:</w:t>
      </w:r>
      <w:r w:rsidRPr="00CD4A30">
        <w:rPr>
          <w:rtl/>
        </w:rPr>
        <w:t xml:space="preserve"> لِمَ مَنَعْتَ السّاعيَ أَن يَحلفَ باللهِّ</w:t>
      </w:r>
      <w:r>
        <w:rPr>
          <w:rtl/>
        </w:rPr>
        <w:t>؟</w:t>
      </w:r>
      <w:r w:rsidRPr="00CD4A30">
        <w:rPr>
          <w:rtl/>
        </w:rPr>
        <w:t xml:space="preserve"> قالَ</w:t>
      </w:r>
      <w:r w:rsidR="000B5FC5">
        <w:rPr>
          <w:rtl/>
        </w:rPr>
        <w:t>:</w:t>
      </w:r>
      <w:r w:rsidRPr="00CD4A30">
        <w:rPr>
          <w:rtl/>
        </w:rPr>
        <w:t xml:space="preserve"> «كَرِهتُ أَنْ يَراهُ اللهّ يُوَحِّدهُ ويُمجِّدهُ فيَحلُم عنه ويُؤَخِّرَ عقوبتَه</w:t>
      </w:r>
      <w:r w:rsidR="000B5FC5">
        <w:rPr>
          <w:rtl/>
        </w:rPr>
        <w:t>،</w:t>
      </w:r>
      <w:r>
        <w:rPr>
          <w:rtl/>
        </w:rPr>
        <w:t xml:space="preserve"> </w:t>
      </w:r>
      <w:r w:rsidRPr="00CD4A30">
        <w:rPr>
          <w:rtl/>
        </w:rPr>
        <w:t xml:space="preserve">فاستحلفتهُ بما سمعتَ فأَخذَه اللهُ أخذةً رابية » </w:t>
      </w:r>
      <w:r w:rsidRPr="00FF6DFF">
        <w:rPr>
          <w:rStyle w:val="libFootnotenumChar"/>
          <w:rtl/>
        </w:rPr>
        <w:t>(2)</w:t>
      </w:r>
      <w:r w:rsidRPr="008E4357">
        <w:rPr>
          <w:rtl/>
        </w:rPr>
        <w:t>.</w:t>
      </w:r>
    </w:p>
    <w:p w:rsidR="00FF6DFF" w:rsidRDefault="00FF6DFF" w:rsidP="00A90091">
      <w:pPr>
        <w:pStyle w:val="libNormal"/>
        <w:rPr>
          <w:rtl/>
        </w:rPr>
      </w:pPr>
      <w:r w:rsidRPr="00CD4A30">
        <w:rPr>
          <w:rtl/>
        </w:rPr>
        <w:t>وروي أَنّ داوُدَ بنَ عليِّ بنِ عبدِاللهِ بن عبّاسٍ قَتلَ المُعلّى بن خُنَيْسٍ</w:t>
      </w:r>
      <w:r w:rsidR="008F72F1">
        <w:rPr>
          <w:rtl/>
        </w:rPr>
        <w:t xml:space="preserve"> - </w:t>
      </w:r>
      <w:r w:rsidRPr="00CD4A30">
        <w:rPr>
          <w:rtl/>
        </w:rPr>
        <w:t xml:space="preserve">مولى جعفرِ بنِ محمّدٍ </w:t>
      </w:r>
      <w:r w:rsidR="000B5FC5" w:rsidRPr="000B5FC5">
        <w:rPr>
          <w:rStyle w:val="libAlaemChar"/>
          <w:rFonts w:hint="cs"/>
          <w:rtl/>
        </w:rPr>
        <w:t>عليهما‌السلام</w:t>
      </w:r>
      <w:r w:rsidR="008F72F1">
        <w:rPr>
          <w:rtl/>
        </w:rPr>
        <w:t xml:space="preserve"> - </w:t>
      </w:r>
      <w:r w:rsidRPr="00CD4A30">
        <w:rPr>
          <w:rtl/>
        </w:rPr>
        <w:t>وأَخَذَ مالَه</w:t>
      </w:r>
      <w:r w:rsidR="000B5FC5">
        <w:rPr>
          <w:rtl/>
        </w:rPr>
        <w:t>،</w:t>
      </w:r>
      <w:r>
        <w:rPr>
          <w:rtl/>
        </w:rPr>
        <w:t xml:space="preserve"> </w:t>
      </w:r>
      <w:r w:rsidRPr="00CD4A30">
        <w:rPr>
          <w:rtl/>
        </w:rPr>
        <w:t>فدخلَ عليه جعفرٌ وهو</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«ش»</w:t>
      </w:r>
      <w:r w:rsidR="000B5FC5">
        <w:rPr>
          <w:rtl/>
        </w:rPr>
        <w:t>:</w:t>
      </w:r>
      <w:r w:rsidRPr="002D5FFC">
        <w:rPr>
          <w:rtl/>
        </w:rPr>
        <w:t xml:space="preserve"> في شدّتي</w:t>
      </w:r>
      <w:r>
        <w:rPr>
          <w:rtl/>
        </w:rPr>
        <w:t>.</w:t>
      </w:r>
    </w:p>
    <w:p w:rsidR="00FF6DFF" w:rsidRPr="002D5FFC" w:rsidRDefault="00FF6DFF" w:rsidP="00FF6DFF">
      <w:pPr>
        <w:pStyle w:val="libFootnote0"/>
        <w:rPr>
          <w:rtl/>
        </w:rPr>
      </w:pPr>
      <w:r w:rsidRPr="002D5FFC">
        <w:rPr>
          <w:rtl/>
        </w:rPr>
        <w:t>(2) رواه ابن الصباغ في الفصول المهمة</w:t>
      </w:r>
      <w:r w:rsidR="000B5FC5">
        <w:rPr>
          <w:rtl/>
        </w:rPr>
        <w:t>:</w:t>
      </w:r>
      <w:r w:rsidRPr="002D5FFC">
        <w:rPr>
          <w:rtl/>
        </w:rPr>
        <w:t xml:space="preserve"> 225</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واشار الى الواقعة باختصار سبط ابن الجوزي في تذكرة الخواص</w:t>
      </w:r>
      <w:r w:rsidR="000B5FC5">
        <w:rPr>
          <w:rtl/>
        </w:rPr>
        <w:t>:</w:t>
      </w:r>
      <w:r w:rsidRPr="002D5FFC">
        <w:rPr>
          <w:rtl/>
        </w:rPr>
        <w:t xml:space="preserve"> 309</w:t>
      </w:r>
      <w:r w:rsidR="000B5FC5">
        <w:rPr>
          <w:rtl/>
        </w:rPr>
        <w:t>،</w:t>
      </w:r>
      <w:r>
        <w:rPr>
          <w:rtl/>
        </w:rPr>
        <w:t xml:space="preserve"> </w:t>
      </w:r>
      <w:r w:rsidRPr="002D5FFC">
        <w:rPr>
          <w:rtl/>
        </w:rPr>
        <w:t>والكنجي الشافعي في كفاية الطالب</w:t>
      </w:r>
      <w:r w:rsidR="000B5FC5">
        <w:rPr>
          <w:rtl/>
        </w:rPr>
        <w:t>:</w:t>
      </w:r>
      <w:r w:rsidRPr="002D5FFC">
        <w:rPr>
          <w:rtl/>
        </w:rPr>
        <w:t xml:space="preserve"> 455</w:t>
      </w:r>
      <w:r w:rsidR="000B5FC5">
        <w:rPr>
          <w:rtl/>
        </w:rPr>
        <w:t>،</w:t>
      </w:r>
      <w:r>
        <w:rPr>
          <w:rtl/>
        </w:rPr>
        <w:t xml:space="preserve"> </w:t>
      </w:r>
      <w:r w:rsidRPr="002D5FFC">
        <w:rPr>
          <w:rtl/>
        </w:rPr>
        <w:t>ونقله العلامة المجلسي في البحار 47</w:t>
      </w:r>
      <w:r w:rsidR="000B5FC5">
        <w:rPr>
          <w:rtl/>
        </w:rPr>
        <w:t>:</w:t>
      </w:r>
      <w:r w:rsidRPr="002D5FFC">
        <w:rPr>
          <w:rtl/>
        </w:rPr>
        <w:t xml:space="preserve"> 174</w:t>
      </w:r>
      <w:r>
        <w:rPr>
          <w:rtl/>
        </w:rPr>
        <w:t xml:space="preserve"> / </w:t>
      </w:r>
      <w:r w:rsidRPr="002D5FFC">
        <w:rPr>
          <w:rtl/>
        </w:rPr>
        <w:t>21</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يَجُرُّ رداءه فقالَ له</w:t>
      </w:r>
      <w:r w:rsidR="000B5FC5">
        <w:rPr>
          <w:rtl/>
        </w:rPr>
        <w:t>:</w:t>
      </w:r>
      <w:r w:rsidRPr="00CD4A30">
        <w:rPr>
          <w:rtl/>
        </w:rPr>
        <w:t xml:space="preserve"> «قتلتَ مولاي وأَخذتَ مالي</w:t>
      </w:r>
      <w:r w:rsidR="000B5FC5">
        <w:rPr>
          <w:rtl/>
        </w:rPr>
        <w:t>،</w:t>
      </w:r>
      <w:r>
        <w:rPr>
          <w:rtl/>
        </w:rPr>
        <w:t xml:space="preserve"> </w:t>
      </w:r>
      <w:r w:rsidRPr="00CD4A30">
        <w:rPr>
          <w:rtl/>
        </w:rPr>
        <w:t>أَما علمتَ أَنّ الرّجلَ يَنامُ على الثُّكلِ ولا يَنامُ على الحَرب</w:t>
      </w:r>
      <w:r w:rsidR="000B5FC5">
        <w:rPr>
          <w:rtl/>
        </w:rPr>
        <w:t>،</w:t>
      </w:r>
      <w:r>
        <w:rPr>
          <w:rtl/>
        </w:rPr>
        <w:t xml:space="preserve"> </w:t>
      </w:r>
      <w:r w:rsidRPr="00CD4A30">
        <w:rPr>
          <w:rtl/>
        </w:rPr>
        <w:t>أَما واللهِ لأدْعُوَنَّ الله عليكَ » فقالَ له داوُدُ</w:t>
      </w:r>
      <w:r w:rsidR="000B5FC5">
        <w:rPr>
          <w:rtl/>
        </w:rPr>
        <w:t>:</w:t>
      </w:r>
      <w:r w:rsidRPr="00CD4A30">
        <w:rPr>
          <w:rtl/>
        </w:rPr>
        <w:t xml:space="preserve"> أَتَتَهدّدُنا</w:t>
      </w:r>
      <w:r w:rsidRPr="00F00C45">
        <w:rPr>
          <w:rtl/>
        </w:rPr>
        <w:t xml:space="preserve"> </w:t>
      </w:r>
      <w:r w:rsidRPr="00FF6DFF">
        <w:rPr>
          <w:rStyle w:val="libFootnotenumChar"/>
          <w:rtl/>
        </w:rPr>
        <w:t>(1)</w:t>
      </w:r>
      <w:r w:rsidRPr="00F00C45">
        <w:rPr>
          <w:rtl/>
        </w:rPr>
        <w:t xml:space="preserve"> </w:t>
      </w:r>
      <w:r w:rsidRPr="00CD4A30">
        <w:rPr>
          <w:rtl/>
        </w:rPr>
        <w:t>بدعائكَ</w:t>
      </w:r>
      <w:r>
        <w:rPr>
          <w:rtl/>
        </w:rPr>
        <w:t>؟</w:t>
      </w:r>
      <w:r w:rsidRPr="00CD4A30">
        <w:rPr>
          <w:rtl/>
        </w:rPr>
        <w:t xml:space="preserve"> كالمستهَزئ بقولهِ</w:t>
      </w:r>
      <w:r>
        <w:rPr>
          <w:rtl/>
        </w:rPr>
        <w:t>.</w:t>
      </w:r>
      <w:r w:rsidRPr="00CD4A30">
        <w:rPr>
          <w:rtl/>
        </w:rPr>
        <w:t xml:space="preserve"> فرجعَ أَبو عبدِاللهِ </w:t>
      </w:r>
      <w:r w:rsidR="000B5FC5" w:rsidRPr="000B5FC5">
        <w:rPr>
          <w:rStyle w:val="libAlaemChar"/>
          <w:rFonts w:hint="cs"/>
          <w:rtl/>
        </w:rPr>
        <w:t>عليه‌السلام</w:t>
      </w:r>
      <w:r>
        <w:rPr>
          <w:rFonts w:hint="cs"/>
          <w:rtl/>
        </w:rPr>
        <w:t xml:space="preserve"> إ</w:t>
      </w:r>
      <w:r w:rsidRPr="00CD4A30">
        <w:rPr>
          <w:rtl/>
        </w:rPr>
        <w:t>لى دارِه</w:t>
      </w:r>
      <w:r w:rsidR="000B5FC5">
        <w:rPr>
          <w:rtl/>
        </w:rPr>
        <w:t>،</w:t>
      </w:r>
      <w:r>
        <w:rPr>
          <w:rtl/>
        </w:rPr>
        <w:t xml:space="preserve"> </w:t>
      </w:r>
      <w:r w:rsidRPr="00CD4A30">
        <w:rPr>
          <w:rtl/>
        </w:rPr>
        <w:t>فلم يَزلْ ليلَه كلَّه قائماً وقاعداً</w:t>
      </w:r>
      <w:r w:rsidR="000B5FC5">
        <w:rPr>
          <w:rtl/>
        </w:rPr>
        <w:t>،</w:t>
      </w:r>
      <w:r>
        <w:rPr>
          <w:rtl/>
        </w:rPr>
        <w:t xml:space="preserve"> </w:t>
      </w:r>
      <w:r w:rsidRPr="00CD4A30">
        <w:rPr>
          <w:rtl/>
        </w:rPr>
        <w:t>حتّى إِذا كانَ السّحرُ سُمعَ وهو يقولُ في مُناجاتِه</w:t>
      </w:r>
      <w:r w:rsidR="000B5FC5">
        <w:rPr>
          <w:rtl/>
        </w:rPr>
        <w:t>:</w:t>
      </w:r>
      <w:r w:rsidRPr="00CD4A30">
        <w:rPr>
          <w:rtl/>
        </w:rPr>
        <w:t xml:space="preserve"> «ياِذا القوة القوية</w:t>
      </w:r>
      <w:r w:rsidR="000B5FC5">
        <w:rPr>
          <w:rtl/>
        </w:rPr>
        <w:t>،</w:t>
      </w:r>
      <w:r>
        <w:rPr>
          <w:rtl/>
        </w:rPr>
        <w:t xml:space="preserve"> </w:t>
      </w:r>
      <w:r w:rsidRPr="00CD4A30">
        <w:rPr>
          <w:rtl/>
        </w:rPr>
        <w:t>وياِذا المحال الشّديدِ</w:t>
      </w:r>
      <w:r w:rsidR="000B5FC5">
        <w:rPr>
          <w:rtl/>
        </w:rPr>
        <w:t>،</w:t>
      </w:r>
      <w:r>
        <w:rPr>
          <w:rtl/>
        </w:rPr>
        <w:t xml:space="preserve"> </w:t>
      </w:r>
      <w:r w:rsidRPr="00CD4A30">
        <w:rPr>
          <w:rtl/>
        </w:rPr>
        <w:t>وياذا العزّةِ الّتي كلُّ خلقِكَ لها ذليلٌ</w:t>
      </w:r>
      <w:r w:rsidR="000B5FC5">
        <w:rPr>
          <w:rtl/>
        </w:rPr>
        <w:t>،</w:t>
      </w:r>
      <w:r>
        <w:rPr>
          <w:rtl/>
        </w:rPr>
        <w:t xml:space="preserve"> </w:t>
      </w:r>
      <w:r w:rsidRPr="00CD4A30">
        <w:rPr>
          <w:rtl/>
        </w:rPr>
        <w:t>اكْفِني هذا الطّاغيةَ وانتقِمْ لي منه » فما كانَ إِلا ساعة حتّى ارتفعتِ الأصواتُ بالصِّياحِ وقيلَ</w:t>
      </w:r>
      <w:r w:rsidR="000B5FC5">
        <w:rPr>
          <w:rtl/>
        </w:rPr>
        <w:t>:</w:t>
      </w:r>
      <w:r w:rsidRPr="00CD4A30">
        <w:rPr>
          <w:rtl/>
        </w:rPr>
        <w:t xml:space="preserve"> قد ماتَ داوُدُ ابنُ عليٍّ السّاعةَ</w:t>
      </w:r>
      <w:r w:rsidRPr="00F00C45">
        <w:rPr>
          <w:rtl/>
        </w:rPr>
        <w:t xml:space="preserve"> </w:t>
      </w:r>
      <w:r w:rsidRPr="00FF6DFF">
        <w:rPr>
          <w:rStyle w:val="libFootnotenumChar"/>
          <w:rtl/>
        </w:rPr>
        <w:t>(2)</w:t>
      </w:r>
      <w:r w:rsidRPr="00861AE9">
        <w:rPr>
          <w:rtl/>
        </w:rPr>
        <w:t>.</w:t>
      </w:r>
    </w:p>
    <w:p w:rsidR="00FF6DFF" w:rsidRDefault="00FF6DFF" w:rsidP="00A90091">
      <w:pPr>
        <w:pStyle w:val="libNormal"/>
        <w:rPr>
          <w:rtl/>
        </w:rPr>
      </w:pPr>
      <w:r w:rsidRPr="00CD4A30">
        <w:rPr>
          <w:rtl/>
        </w:rPr>
        <w:t>وروى أَبو بصير قالَ</w:t>
      </w:r>
      <w:r w:rsidR="000B5FC5">
        <w:rPr>
          <w:rtl/>
        </w:rPr>
        <w:t>:</w:t>
      </w:r>
      <w:r w:rsidRPr="00CD4A30">
        <w:rPr>
          <w:rtl/>
        </w:rPr>
        <w:t xml:space="preserve"> دخلتُ المدينةَ وكانتْ معي جويرية لي فأَصبت منها</w:t>
      </w:r>
      <w:r w:rsidR="000B5FC5">
        <w:rPr>
          <w:rtl/>
        </w:rPr>
        <w:t>،</w:t>
      </w:r>
      <w:r>
        <w:rPr>
          <w:rtl/>
        </w:rPr>
        <w:t xml:space="preserve"> </w:t>
      </w:r>
      <w:r w:rsidRPr="00CD4A30">
        <w:rPr>
          <w:rtl/>
        </w:rPr>
        <w:t xml:space="preserve">ثمّ خرجتُ إِلى الحمّام فلقيتُ أَصحابَنا الشِّيعةَ وهم متوجِّهونَ إِلى جعفرِ ابنُ محمّدٍ </w:t>
      </w:r>
      <w:r w:rsidR="000B5FC5" w:rsidRPr="000B5FC5">
        <w:rPr>
          <w:rStyle w:val="libAlaemChar"/>
          <w:rFonts w:hint="cs"/>
          <w:rtl/>
        </w:rPr>
        <w:t>عليهما‌السلام</w:t>
      </w:r>
      <w:r w:rsidRPr="00CD4A30">
        <w:rPr>
          <w:rtl/>
        </w:rPr>
        <w:t xml:space="preserve"> فخِفتُ أَن يَسبقوني ويفوتَني الدُّخولُ إِليه</w:t>
      </w:r>
      <w:r w:rsidR="000B5FC5">
        <w:rPr>
          <w:rtl/>
        </w:rPr>
        <w:t>،</w:t>
      </w:r>
      <w:r>
        <w:rPr>
          <w:rtl/>
        </w:rPr>
        <w:t xml:space="preserve"> </w:t>
      </w:r>
      <w:r w:rsidRPr="00CD4A30">
        <w:rPr>
          <w:rtl/>
        </w:rPr>
        <w:t>فمشيتُ معَهم حتّى دخلتُ الدّارَ</w:t>
      </w:r>
      <w:r w:rsidR="000B5FC5">
        <w:rPr>
          <w:rtl/>
        </w:rPr>
        <w:t>،</w:t>
      </w:r>
      <w:r>
        <w:rPr>
          <w:rtl/>
        </w:rPr>
        <w:t xml:space="preserve"> </w:t>
      </w:r>
      <w:r w:rsidRPr="00CD4A30">
        <w:rPr>
          <w:rtl/>
        </w:rPr>
        <w:t xml:space="preserve">فلمّا مثلتُ بينَ يَدَيْ أَبي عبدِاللهِّ </w:t>
      </w:r>
      <w:r w:rsidR="000B5FC5" w:rsidRPr="000B5FC5">
        <w:rPr>
          <w:rStyle w:val="libAlaemChar"/>
          <w:rFonts w:hint="cs"/>
          <w:rtl/>
        </w:rPr>
        <w:t>عليه‌السلام</w:t>
      </w:r>
      <w:r w:rsidRPr="00CD4A30">
        <w:rPr>
          <w:rtl/>
        </w:rPr>
        <w:t xml:space="preserve"> نظرَ إِليَّ ثمّ قالَ</w:t>
      </w:r>
      <w:r w:rsidR="000B5FC5">
        <w:rPr>
          <w:rtl/>
        </w:rPr>
        <w:t>:</w:t>
      </w:r>
      <w:r w:rsidRPr="00CD4A30">
        <w:rPr>
          <w:rtl/>
        </w:rPr>
        <w:t xml:space="preserve"> «يا أَبا بصيرٍ</w:t>
      </w:r>
      <w:r w:rsidR="000B5FC5">
        <w:rPr>
          <w:rtl/>
        </w:rPr>
        <w:t>،</w:t>
      </w:r>
      <w:r>
        <w:rPr>
          <w:rtl/>
        </w:rPr>
        <w:t xml:space="preserve"> </w:t>
      </w:r>
      <w:r w:rsidRPr="00CD4A30">
        <w:rPr>
          <w:rtl/>
        </w:rPr>
        <w:t>أَما علمتَ أَنّ بيوتَ الأنبياءِ وأَولاد الأنبياءِ لا يَدخلُهُا الجُنُبُ » فاستحيَيْتُ وقلتُ له</w:t>
      </w:r>
      <w:r w:rsidR="000B5FC5">
        <w:rPr>
          <w:rtl/>
        </w:rPr>
        <w:t>:</w:t>
      </w:r>
      <w:r w:rsidRPr="00CD4A30">
        <w:rPr>
          <w:rtl/>
        </w:rPr>
        <w:t xml:space="preserve"> يا ابنَ رسولِ اللهِّ</w:t>
      </w:r>
      <w:r w:rsidR="000B5FC5">
        <w:rPr>
          <w:rtl/>
        </w:rPr>
        <w:t>،</w:t>
      </w:r>
      <w:r>
        <w:rPr>
          <w:rtl/>
        </w:rPr>
        <w:t xml:space="preserve"> </w:t>
      </w:r>
      <w:r w:rsidRPr="00CD4A30">
        <w:rPr>
          <w:rtl/>
        </w:rPr>
        <w:t>إِنِّيَ لقيتُ أَصحابَنا فخشيتُ أَن يفوتَني الدُّخولُ معَهم</w:t>
      </w:r>
      <w:r w:rsidR="000B5FC5">
        <w:rPr>
          <w:rtl/>
        </w:rPr>
        <w:t>،</w:t>
      </w:r>
      <w:r>
        <w:rPr>
          <w:rtl/>
        </w:rPr>
        <w:t xml:space="preserve"> </w:t>
      </w:r>
      <w:r w:rsidRPr="00CD4A30">
        <w:rPr>
          <w:rtl/>
        </w:rPr>
        <w:t xml:space="preserve">ولن أَعودَ إِلى مثلِها ؛ وخرجتُ </w:t>
      </w:r>
      <w:r w:rsidRPr="00FF6DFF">
        <w:rPr>
          <w:rStyle w:val="libFootnotenumChar"/>
          <w:rtl/>
        </w:rPr>
        <w:t>(3)</w:t>
      </w:r>
      <w:r w:rsidRPr="00861AE9">
        <w:rPr>
          <w:rtl/>
        </w:rPr>
        <w:t>.</w:t>
      </w:r>
    </w:p>
    <w:p w:rsidR="00FF6DFF" w:rsidRDefault="00FF6DFF" w:rsidP="00A90091">
      <w:pPr>
        <w:pStyle w:val="libNormal"/>
        <w:rPr>
          <w:rtl/>
        </w:rPr>
      </w:pPr>
      <w:r w:rsidRPr="00CD4A30">
        <w:rPr>
          <w:rtl/>
        </w:rPr>
        <w:t>وجاءَتِ الرِّوايةُ عنه مُستفيضةً بمثلِ ما ذكرْناه منَ الآياتِ والإخبارِ بالغُيوب ممّا يطولُ تعدادُه</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Pr>
          <w:rtl/>
        </w:rPr>
        <w:t xml:space="preserve"> أتُهد</w:t>
      </w:r>
      <w:r>
        <w:rPr>
          <w:rFonts w:hint="cs"/>
          <w:rtl/>
        </w:rPr>
        <w:t>ّ</w:t>
      </w:r>
      <w:r w:rsidRPr="002D5FFC">
        <w:rPr>
          <w:rtl/>
        </w:rPr>
        <w:t>دنا</w:t>
      </w:r>
      <w:r>
        <w:rPr>
          <w:rtl/>
        </w:rPr>
        <w:t>.</w:t>
      </w:r>
    </w:p>
    <w:p w:rsidR="00FF6DFF" w:rsidRDefault="00FF6DFF" w:rsidP="00FF6DFF">
      <w:pPr>
        <w:pStyle w:val="libFootnote0"/>
        <w:rPr>
          <w:rtl/>
        </w:rPr>
      </w:pPr>
      <w:r w:rsidRPr="002D5FFC">
        <w:rPr>
          <w:rtl/>
        </w:rPr>
        <w:t>(2) رواه مختصراً ابن الصباغ في الفصول المهمة</w:t>
      </w:r>
      <w:r w:rsidR="000B5FC5">
        <w:rPr>
          <w:rtl/>
        </w:rPr>
        <w:t>:</w:t>
      </w:r>
      <w:r w:rsidRPr="002D5FFC">
        <w:rPr>
          <w:rtl/>
        </w:rPr>
        <w:t xml:space="preserve"> 226</w:t>
      </w:r>
      <w:r w:rsidR="000B5FC5">
        <w:rPr>
          <w:rtl/>
        </w:rPr>
        <w:t>،</w:t>
      </w:r>
      <w:r>
        <w:rPr>
          <w:rtl/>
        </w:rPr>
        <w:t xml:space="preserve"> </w:t>
      </w:r>
      <w:r w:rsidRPr="002D5FFC">
        <w:rPr>
          <w:rtl/>
        </w:rPr>
        <w:t>وأشار الى نحوه الكليني في الكافي 2</w:t>
      </w:r>
      <w:r w:rsidR="000B5FC5">
        <w:rPr>
          <w:rtl/>
        </w:rPr>
        <w:t>:</w:t>
      </w:r>
      <w:r w:rsidRPr="002D5FFC">
        <w:rPr>
          <w:rtl/>
        </w:rPr>
        <w:t xml:space="preserve"> 372</w:t>
      </w:r>
      <w:r>
        <w:rPr>
          <w:rtl/>
        </w:rPr>
        <w:t xml:space="preserve"> / </w:t>
      </w:r>
      <w:r w:rsidRPr="002D5FFC">
        <w:rPr>
          <w:rtl/>
        </w:rPr>
        <w:t>5</w:t>
      </w:r>
      <w:r w:rsidR="000B5FC5">
        <w:rPr>
          <w:rtl/>
        </w:rPr>
        <w:t>،</w:t>
      </w:r>
      <w:r>
        <w:rPr>
          <w:rtl/>
        </w:rPr>
        <w:t xml:space="preserve"> </w:t>
      </w:r>
      <w:r w:rsidRPr="002D5FFC">
        <w:rPr>
          <w:rtl/>
        </w:rPr>
        <w:t>وابن شهراشوب في المناقب 4</w:t>
      </w:r>
      <w:r w:rsidR="000B5FC5">
        <w:rPr>
          <w:rtl/>
        </w:rPr>
        <w:t>:</w:t>
      </w:r>
      <w:r w:rsidRPr="002D5FFC">
        <w:rPr>
          <w:rtl/>
        </w:rPr>
        <w:t xml:space="preserve"> 23</w:t>
      </w:r>
      <w:r>
        <w:rPr>
          <w:rFonts w:hint="cs"/>
          <w:rtl/>
        </w:rPr>
        <w:t>0</w:t>
      </w:r>
      <w:r w:rsidR="000B5FC5">
        <w:rPr>
          <w:rtl/>
        </w:rPr>
        <w:t>،</w:t>
      </w:r>
      <w:r>
        <w:rPr>
          <w:rtl/>
        </w:rPr>
        <w:t xml:space="preserve"> </w:t>
      </w:r>
      <w:r w:rsidRPr="002D5FFC">
        <w:rPr>
          <w:rtl/>
        </w:rPr>
        <w:t>والراوندي في الخرائج 2</w:t>
      </w:r>
      <w:r w:rsidR="000B5FC5">
        <w:rPr>
          <w:rtl/>
        </w:rPr>
        <w:t>:</w:t>
      </w:r>
      <w:r w:rsidRPr="002D5FFC">
        <w:rPr>
          <w:rtl/>
        </w:rPr>
        <w:t xml:space="preserve"> </w:t>
      </w:r>
      <w:r>
        <w:rPr>
          <w:rFonts w:hint="cs"/>
          <w:rtl/>
        </w:rPr>
        <w:t>6</w:t>
      </w:r>
      <w:r w:rsidRPr="002D5FFC">
        <w:rPr>
          <w:rtl/>
        </w:rPr>
        <w:t>11</w:t>
      </w:r>
      <w:r>
        <w:rPr>
          <w:rtl/>
        </w:rPr>
        <w:t xml:space="preserve"> / </w:t>
      </w:r>
      <w:r>
        <w:rPr>
          <w:rFonts w:hint="cs"/>
          <w:rtl/>
        </w:rPr>
        <w:t>7</w:t>
      </w:r>
      <w:r>
        <w:rPr>
          <w:rtl/>
        </w:rPr>
        <w:t>.</w:t>
      </w:r>
    </w:p>
    <w:p w:rsidR="00FF6DFF" w:rsidRPr="002D5FFC" w:rsidRDefault="00FF6DFF" w:rsidP="00FF6DFF">
      <w:pPr>
        <w:pStyle w:val="libFootnote0"/>
        <w:rPr>
          <w:rtl/>
        </w:rPr>
      </w:pPr>
      <w:r w:rsidRPr="002D5FFC">
        <w:rPr>
          <w:rtl/>
        </w:rPr>
        <w:t>(3) روى نحوه الصفار في بصائره</w:t>
      </w:r>
      <w:r w:rsidR="000B5FC5">
        <w:rPr>
          <w:rtl/>
        </w:rPr>
        <w:t>:</w:t>
      </w:r>
      <w:r w:rsidRPr="002D5FFC">
        <w:rPr>
          <w:rtl/>
        </w:rPr>
        <w:t xml:space="preserve"> 261</w:t>
      </w:r>
      <w:r>
        <w:rPr>
          <w:rtl/>
        </w:rPr>
        <w:t xml:space="preserve"> / </w:t>
      </w:r>
      <w:r w:rsidRPr="002D5FFC">
        <w:rPr>
          <w:rtl/>
        </w:rPr>
        <w:t>23</w:t>
      </w:r>
      <w:r w:rsidR="000B5FC5">
        <w:rPr>
          <w:rtl/>
        </w:rPr>
        <w:t>،</w:t>
      </w:r>
      <w:r>
        <w:rPr>
          <w:rtl/>
        </w:rPr>
        <w:t xml:space="preserve"> </w:t>
      </w:r>
      <w:r w:rsidRPr="002D5FFC">
        <w:rPr>
          <w:rtl/>
        </w:rPr>
        <w:t>والطبري في دلائل الامامة</w:t>
      </w:r>
      <w:r w:rsidR="000B5FC5">
        <w:rPr>
          <w:rtl/>
        </w:rPr>
        <w:t>:</w:t>
      </w:r>
      <w:r w:rsidRPr="002D5FFC">
        <w:rPr>
          <w:rtl/>
        </w:rPr>
        <w:t xml:space="preserve"> 137</w:t>
      </w:r>
      <w:r w:rsidR="000B5FC5">
        <w:rPr>
          <w:rtl/>
        </w:rPr>
        <w:t>،</w:t>
      </w:r>
      <w:r>
        <w:rPr>
          <w:rtl/>
        </w:rPr>
        <w:t xml:space="preserve"> </w:t>
      </w:r>
      <w:r w:rsidRPr="002D5FFC">
        <w:rPr>
          <w:rtl/>
        </w:rPr>
        <w:t>وابن شهرآشوب في مناقبه 4</w:t>
      </w:r>
      <w:r w:rsidR="000B5FC5">
        <w:rPr>
          <w:rtl/>
        </w:rPr>
        <w:t>:</w:t>
      </w:r>
      <w:r w:rsidRPr="002D5FFC">
        <w:rPr>
          <w:rtl/>
        </w:rPr>
        <w:t xml:space="preserve"> 226</w:t>
      </w:r>
      <w:r>
        <w:rPr>
          <w:rtl/>
        </w:rPr>
        <w:t>.</w:t>
      </w:r>
      <w:r w:rsidRPr="002D5FFC">
        <w:rPr>
          <w:rtl/>
        </w:rPr>
        <w:t xml:space="preserve"> </w:t>
      </w:r>
    </w:p>
    <w:p w:rsidR="00FF6DFF" w:rsidRDefault="00FF6DFF" w:rsidP="00A90091">
      <w:pPr>
        <w:pStyle w:val="libNormal"/>
        <w:rPr>
          <w:rtl/>
        </w:rPr>
      </w:pPr>
      <w:bookmarkStart w:id="133" w:name="186"/>
      <w:r>
        <w:rPr>
          <w:rtl/>
        </w:rPr>
        <w:br w:type="page"/>
      </w:r>
      <w:bookmarkStart w:id="134" w:name="_Toc371754653"/>
      <w:bookmarkEnd w:id="133"/>
      <w:r w:rsidRPr="00D40875">
        <w:rPr>
          <w:rStyle w:val="Heading2Char"/>
          <w:rtl/>
        </w:rPr>
        <w:lastRenderedPageBreak/>
        <w:t>وكانَ</w:t>
      </w:r>
      <w:bookmarkEnd w:id="134"/>
      <w:r w:rsidRPr="00CD4A30">
        <w:rPr>
          <w:rtl/>
        </w:rPr>
        <w:t xml:space="preserve"> يقولُ عليه وعلى آبائه السّلامُ</w:t>
      </w:r>
      <w:r w:rsidR="000B5FC5">
        <w:rPr>
          <w:rtl/>
        </w:rPr>
        <w:t>:</w:t>
      </w:r>
      <w:r w:rsidRPr="00CD4A30">
        <w:rPr>
          <w:rtl/>
        </w:rPr>
        <w:t xml:space="preserve"> «عِلْمُنا غابِرٌ ومزبور</w:t>
      </w:r>
      <w:r w:rsidR="000B5FC5">
        <w:rPr>
          <w:rtl/>
        </w:rPr>
        <w:t>،</w:t>
      </w:r>
      <w:r>
        <w:rPr>
          <w:rtl/>
        </w:rPr>
        <w:t xml:space="preserve"> </w:t>
      </w:r>
      <w:r w:rsidRPr="00CD4A30">
        <w:rPr>
          <w:rtl/>
        </w:rPr>
        <w:t>ونَكْتٌ في القلوبِ</w:t>
      </w:r>
      <w:r w:rsidR="000B5FC5">
        <w:rPr>
          <w:rtl/>
        </w:rPr>
        <w:t>،</w:t>
      </w:r>
      <w:r>
        <w:rPr>
          <w:rtl/>
        </w:rPr>
        <w:t xml:space="preserve"> </w:t>
      </w:r>
      <w:r w:rsidRPr="00CD4A30">
        <w:rPr>
          <w:rtl/>
        </w:rPr>
        <w:t xml:space="preserve">نَقرٌ في الأَسماعِ ؛ وانّ عندَنا الجَفْرَ الأحمرَ والجَفْرَ الأبيضَ ومُصحَفَ فاطمةَ </w:t>
      </w:r>
      <w:r w:rsidR="000B5FC5" w:rsidRPr="000B5FC5">
        <w:rPr>
          <w:rStyle w:val="libAlaemChar"/>
          <w:rFonts w:hint="cs"/>
          <w:rtl/>
        </w:rPr>
        <w:t>عليها‌السلام</w:t>
      </w:r>
      <w:r w:rsidR="000B5FC5">
        <w:rPr>
          <w:rtl/>
        </w:rPr>
        <w:t>،</w:t>
      </w:r>
      <w:r>
        <w:rPr>
          <w:rtl/>
        </w:rPr>
        <w:t xml:space="preserve"> </w:t>
      </w:r>
      <w:r w:rsidRPr="00CD4A30">
        <w:rPr>
          <w:rtl/>
        </w:rPr>
        <w:t>وانّ عندَنا الجامعةَ فيها جميعُ ما يَحتاجُ الناسُ إِليه »</w:t>
      </w:r>
      <w:r>
        <w:rPr>
          <w:rtl/>
        </w:rPr>
        <w:t>.</w:t>
      </w:r>
    </w:p>
    <w:p w:rsidR="00FF6DFF" w:rsidRDefault="00FF6DFF" w:rsidP="00A90091">
      <w:pPr>
        <w:pStyle w:val="libNormal"/>
        <w:rPr>
          <w:rtl/>
        </w:rPr>
      </w:pPr>
      <w:r w:rsidRPr="00CD4A30">
        <w:rPr>
          <w:rtl/>
        </w:rPr>
        <w:t>فسئلَ عن تفسيرهذا الكلام فقالَ</w:t>
      </w:r>
      <w:r w:rsidR="000B5FC5">
        <w:rPr>
          <w:rtl/>
        </w:rPr>
        <w:t>:</w:t>
      </w:r>
      <w:r w:rsidRPr="00CD4A30">
        <w:rPr>
          <w:rtl/>
        </w:rPr>
        <w:t xml:space="preserve"> «أَمّا الغابرُ فالعلمُ بما يكونُ</w:t>
      </w:r>
      <w:r w:rsidR="000B5FC5">
        <w:rPr>
          <w:rtl/>
        </w:rPr>
        <w:t>،</w:t>
      </w:r>
      <w:r>
        <w:rPr>
          <w:rtl/>
        </w:rPr>
        <w:t xml:space="preserve"> </w:t>
      </w:r>
      <w:r w:rsidRPr="00CD4A30">
        <w:rPr>
          <w:rtl/>
        </w:rPr>
        <w:t>وأَمّا المزبورُ فالعلمُ بما كانَ</w:t>
      </w:r>
      <w:r w:rsidR="000B5FC5">
        <w:rPr>
          <w:rtl/>
        </w:rPr>
        <w:t>،</w:t>
      </w:r>
      <w:r>
        <w:rPr>
          <w:rtl/>
        </w:rPr>
        <w:t xml:space="preserve"> </w:t>
      </w:r>
      <w:r w:rsidRPr="00CD4A30">
        <w:rPr>
          <w:rtl/>
        </w:rPr>
        <w:t>وأمّا النّكتُ في القلوبِ فهوالإلهامُ</w:t>
      </w:r>
      <w:r w:rsidR="000B5FC5">
        <w:rPr>
          <w:rtl/>
        </w:rPr>
        <w:t>،</w:t>
      </w:r>
      <w:r>
        <w:rPr>
          <w:rtl/>
        </w:rPr>
        <w:t xml:space="preserve"> </w:t>
      </w:r>
      <w:r w:rsidRPr="00CD4A30">
        <w:rPr>
          <w:rtl/>
        </w:rPr>
        <w:t>والنَقرُ في الأسماع حديث الملائكةِ</w:t>
      </w:r>
      <w:r w:rsidR="000B5FC5">
        <w:rPr>
          <w:rtl/>
        </w:rPr>
        <w:t>،</w:t>
      </w:r>
      <w:r>
        <w:rPr>
          <w:rtl/>
        </w:rPr>
        <w:t xml:space="preserve"> </w:t>
      </w:r>
      <w:r w:rsidRPr="00CD4A30">
        <w:rPr>
          <w:rtl/>
        </w:rPr>
        <w:t>نَسمعُ كلامَهم ولا نرى أَشخاصَهم</w:t>
      </w:r>
      <w:r w:rsidR="000B5FC5">
        <w:rPr>
          <w:rtl/>
        </w:rPr>
        <w:t>،</w:t>
      </w:r>
      <w:r>
        <w:rPr>
          <w:rtl/>
        </w:rPr>
        <w:t xml:space="preserve"> </w:t>
      </w:r>
      <w:r w:rsidRPr="00CD4A30">
        <w:rPr>
          <w:rtl/>
        </w:rPr>
        <w:t xml:space="preserve">وأَمّا الجفرُ الأَحمر فوعاء فيه سلاح رسولِ اللهِ </w:t>
      </w:r>
      <w:r w:rsidR="000B5FC5" w:rsidRPr="000B5FC5">
        <w:rPr>
          <w:rStyle w:val="libAlaemChar"/>
          <w:rFonts w:hint="cs"/>
          <w:rtl/>
        </w:rPr>
        <w:t>صلى‌الله‌عليه‌وآله</w:t>
      </w:r>
      <w:r w:rsidRPr="00CD4A30">
        <w:rPr>
          <w:rtl/>
        </w:rPr>
        <w:t xml:space="preserve"> ولن يظهرَ </w:t>
      </w:r>
      <w:r w:rsidRPr="00FF6DFF">
        <w:rPr>
          <w:rStyle w:val="libFootnotenumChar"/>
          <w:rtl/>
        </w:rPr>
        <w:t>(1)</w:t>
      </w:r>
      <w:r w:rsidRPr="00F00C45">
        <w:rPr>
          <w:rtl/>
        </w:rPr>
        <w:t xml:space="preserve"> </w:t>
      </w:r>
      <w:r w:rsidRPr="00CD4A30">
        <w:rPr>
          <w:rtl/>
        </w:rPr>
        <w:t>حتّى يقوم قائمنا اهل البيتِ</w:t>
      </w:r>
      <w:r w:rsidR="000B5FC5">
        <w:rPr>
          <w:rtl/>
        </w:rPr>
        <w:t>،</w:t>
      </w:r>
      <w:r>
        <w:rPr>
          <w:rtl/>
        </w:rPr>
        <w:t xml:space="preserve"> </w:t>
      </w:r>
      <w:r w:rsidRPr="00CD4A30">
        <w:rPr>
          <w:rtl/>
        </w:rPr>
        <w:t>وأَمّا الجفرُ الابيضُ فوعاءٌ فيه توراةُ موسى وإِنجيل عيسى وزبورُ داودَ وكُتُبُ اللهِ الأولى</w:t>
      </w:r>
      <w:r w:rsidR="000B5FC5">
        <w:rPr>
          <w:rtl/>
        </w:rPr>
        <w:t>،</w:t>
      </w:r>
      <w:r>
        <w:rPr>
          <w:rtl/>
        </w:rPr>
        <w:t xml:space="preserve"> </w:t>
      </w:r>
      <w:r w:rsidRPr="00CD4A30">
        <w:rPr>
          <w:rtl/>
        </w:rPr>
        <w:t xml:space="preserve">وأَمّا مُصحَفُ فاطمةَ </w:t>
      </w:r>
      <w:r w:rsidR="000B5FC5" w:rsidRPr="000B5FC5">
        <w:rPr>
          <w:rStyle w:val="libAlaemChar"/>
          <w:rFonts w:hint="cs"/>
          <w:rtl/>
        </w:rPr>
        <w:t>عليها‌السلام</w:t>
      </w:r>
      <w:r w:rsidRPr="00CD4A30">
        <w:rPr>
          <w:rtl/>
        </w:rPr>
        <w:t xml:space="preserve"> ففيه ما يكونُ كل حادثٍ وأَسماءُ كلِّ من يَملكُ </w:t>
      </w:r>
      <w:r w:rsidRPr="00FF6DFF">
        <w:rPr>
          <w:rStyle w:val="libFootnotenumChar"/>
          <w:rtl/>
        </w:rPr>
        <w:t>(2)</w:t>
      </w:r>
      <w:r w:rsidRPr="00F00C45">
        <w:rPr>
          <w:rtl/>
        </w:rPr>
        <w:t xml:space="preserve"> </w:t>
      </w:r>
      <w:r w:rsidRPr="00CD4A30">
        <w:rPr>
          <w:rtl/>
        </w:rPr>
        <w:t>إِلى أَن تقومَ الساعة</w:t>
      </w:r>
      <w:r>
        <w:rPr>
          <w:rtl/>
        </w:rPr>
        <w:t xml:space="preserve"> ؟</w:t>
      </w:r>
      <w:r>
        <w:rPr>
          <w:rFonts w:hint="cs"/>
          <w:rtl/>
        </w:rPr>
        <w:t xml:space="preserve"> </w:t>
      </w:r>
      <w:r w:rsidRPr="00CD4A30">
        <w:rPr>
          <w:rtl/>
        </w:rPr>
        <w:t>أَمّا ألجامعةُ فهي كتابٌ طولهُ سبعونَ ذراعاً</w:t>
      </w:r>
      <w:r w:rsidR="000B5FC5">
        <w:rPr>
          <w:rtl/>
        </w:rPr>
        <w:t>،</w:t>
      </w:r>
      <w:r>
        <w:rPr>
          <w:rtl/>
        </w:rPr>
        <w:t xml:space="preserve"> </w:t>
      </w:r>
      <w:r w:rsidRPr="00CD4A30">
        <w:rPr>
          <w:rtl/>
        </w:rPr>
        <w:t xml:space="preserve">املاءُ رسولِ اللهِّ </w:t>
      </w:r>
      <w:r w:rsidR="000B5FC5" w:rsidRPr="000B5FC5">
        <w:rPr>
          <w:rStyle w:val="libAlaemChar"/>
          <w:rFonts w:hint="cs"/>
          <w:rtl/>
        </w:rPr>
        <w:t>صلى‌الله‌عليه‌وآله</w:t>
      </w:r>
      <w:r w:rsidRPr="00CD4A30">
        <w:rPr>
          <w:rtl/>
        </w:rPr>
        <w:t xml:space="preserve"> من َفلْقِ فِيْه وخطُّ عليِّ بنِ أَبي طالبٍ </w:t>
      </w:r>
      <w:r w:rsidR="000B5FC5" w:rsidRPr="000B5FC5">
        <w:rPr>
          <w:rStyle w:val="libAlaemChar"/>
          <w:rFonts w:hint="cs"/>
          <w:rtl/>
        </w:rPr>
        <w:t>عليه‌السلام</w:t>
      </w:r>
      <w:r w:rsidRPr="00CD4A30">
        <w:rPr>
          <w:rtl/>
        </w:rPr>
        <w:t xml:space="preserve"> بيدِه</w:t>
      </w:r>
      <w:r w:rsidR="000B5FC5">
        <w:rPr>
          <w:rtl/>
        </w:rPr>
        <w:t>،</w:t>
      </w:r>
      <w:r>
        <w:rPr>
          <w:rtl/>
        </w:rPr>
        <w:t xml:space="preserve"> </w:t>
      </w:r>
      <w:r w:rsidRPr="00CD4A30">
        <w:rPr>
          <w:rtl/>
        </w:rPr>
        <w:t>فيه</w:t>
      </w:r>
      <w:r w:rsidR="008F72F1">
        <w:rPr>
          <w:rtl/>
        </w:rPr>
        <w:t xml:space="preserve"> - </w:t>
      </w:r>
      <w:r w:rsidRPr="00CD4A30">
        <w:rPr>
          <w:rtl/>
        </w:rPr>
        <w:t>واللهِّ</w:t>
      </w:r>
      <w:r w:rsidR="008F72F1">
        <w:rPr>
          <w:rtl/>
        </w:rPr>
        <w:t xml:space="preserve"> - </w:t>
      </w:r>
      <w:r w:rsidRPr="00CD4A30">
        <w:rPr>
          <w:rtl/>
        </w:rPr>
        <w:t>جميعُ ما يَحتاجُ النّاسُ إِليه إِلى يوم القيامةِ</w:t>
      </w:r>
      <w:r w:rsidR="000B5FC5">
        <w:rPr>
          <w:rtl/>
        </w:rPr>
        <w:t>،</w:t>
      </w:r>
      <w:r>
        <w:rPr>
          <w:rtl/>
        </w:rPr>
        <w:t xml:space="preserve"> </w:t>
      </w:r>
      <w:r w:rsidRPr="00CD4A30">
        <w:rPr>
          <w:rtl/>
        </w:rPr>
        <w:t>حتّى انّ فيه أَرْش الخَدْشِ والجَلْدةَ ونصفَ الجَلْدة»</w:t>
      </w:r>
      <w:r>
        <w:rPr>
          <w:rFonts w:hint="cs"/>
          <w:rtl/>
        </w:rPr>
        <w:t xml:space="preserve"> </w:t>
      </w:r>
      <w:r w:rsidRPr="00FF6DFF">
        <w:rPr>
          <w:rStyle w:val="libFootnotenumChar"/>
          <w:rtl/>
        </w:rPr>
        <w:t>(3)</w:t>
      </w:r>
      <w:r w:rsidRPr="00DA3E67">
        <w:rPr>
          <w:rtl/>
        </w:rPr>
        <w:t>.</w:t>
      </w:r>
    </w:p>
    <w:p w:rsidR="00FF6DFF" w:rsidRDefault="00FF6DFF" w:rsidP="00A90091">
      <w:pPr>
        <w:pStyle w:val="libNormal"/>
        <w:rPr>
          <w:rtl/>
        </w:rPr>
      </w:pPr>
      <w:r w:rsidRPr="00CD4A30">
        <w:rPr>
          <w:rtl/>
        </w:rPr>
        <w:t>وكانَ عليه وآبائه السّلامُ يقولُ</w:t>
      </w:r>
      <w:r w:rsidR="000B5FC5">
        <w:rPr>
          <w:rtl/>
        </w:rPr>
        <w:t>:</w:t>
      </w:r>
      <w:r w:rsidRPr="00CD4A30">
        <w:rPr>
          <w:rtl/>
        </w:rPr>
        <w:t xml:space="preserve"> «حديثي حديثُ أَبي</w:t>
      </w:r>
      <w:r w:rsidR="000B5FC5">
        <w:rPr>
          <w:rtl/>
        </w:rPr>
        <w:t>،</w:t>
      </w:r>
      <w:r>
        <w:rPr>
          <w:rtl/>
        </w:rPr>
        <w:t xml:space="preserve"> </w:t>
      </w:r>
      <w:r w:rsidRPr="00CD4A30">
        <w:rPr>
          <w:rtl/>
        </w:rPr>
        <w:t>وحديثُ أَبي حديثُ جدِّي</w:t>
      </w:r>
      <w:r w:rsidR="000B5FC5">
        <w:rPr>
          <w:rtl/>
        </w:rPr>
        <w:t>،</w:t>
      </w:r>
      <w:r>
        <w:rPr>
          <w:rtl/>
        </w:rPr>
        <w:t xml:space="preserve"> </w:t>
      </w:r>
      <w:r w:rsidRPr="00CD4A30">
        <w:rPr>
          <w:rtl/>
        </w:rPr>
        <w:t>وحديثُ جدِّي حديثُ علي بنِ أَبي طالبٍ أَميرِ المؤمنينَ</w:t>
      </w:r>
      <w:r w:rsidR="000B5FC5">
        <w:rPr>
          <w:rtl/>
        </w:rPr>
        <w:t>،</w:t>
      </w:r>
      <w:r>
        <w:rPr>
          <w:rtl/>
        </w:rPr>
        <w:t xml:space="preserve"> </w:t>
      </w:r>
      <w:r w:rsidRPr="00CD4A30">
        <w:rPr>
          <w:rtl/>
        </w:rPr>
        <w:t xml:space="preserve">وحديث علي أميرِ المؤمنينَ حديث رسولِ اللهِّ </w:t>
      </w:r>
      <w:r w:rsidR="000B5FC5" w:rsidRPr="000B5FC5">
        <w:rPr>
          <w:rStyle w:val="libAlaemChar"/>
          <w:rFonts w:hint="cs"/>
          <w:rtl/>
        </w:rPr>
        <w:t>صلى‌الله‌عليه‌وآله</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«ش» </w:t>
      </w:r>
      <w:r>
        <w:rPr>
          <w:rtl/>
        </w:rPr>
        <w:t>و «</w:t>
      </w:r>
      <w:r w:rsidRPr="002D5FFC">
        <w:rPr>
          <w:rtl/>
        </w:rPr>
        <w:t>م</w:t>
      </w:r>
      <w:r>
        <w:rPr>
          <w:rtl/>
        </w:rPr>
        <w:t>»</w:t>
      </w:r>
      <w:r w:rsidR="000B5FC5">
        <w:rPr>
          <w:rtl/>
        </w:rPr>
        <w:t>:</w:t>
      </w:r>
      <w:r w:rsidRPr="002D5FFC">
        <w:rPr>
          <w:rtl/>
        </w:rPr>
        <w:t xml:space="preserve"> يخرج.</w:t>
      </w:r>
    </w:p>
    <w:p w:rsidR="00FF6DFF" w:rsidRDefault="00FF6DFF" w:rsidP="00FF6DFF">
      <w:pPr>
        <w:pStyle w:val="libFootnote0"/>
        <w:rPr>
          <w:rtl/>
        </w:rPr>
      </w:pPr>
      <w:r w:rsidRPr="002D5FFC">
        <w:rPr>
          <w:rtl/>
        </w:rPr>
        <w:t xml:space="preserve">(2) في هامش «ش» </w:t>
      </w:r>
      <w:r>
        <w:rPr>
          <w:rtl/>
        </w:rPr>
        <w:t>و «م»</w:t>
      </w:r>
      <w:r w:rsidR="000B5FC5">
        <w:rPr>
          <w:rtl/>
        </w:rPr>
        <w:t>:</w:t>
      </w:r>
      <w:r w:rsidRPr="002D5FFC">
        <w:rPr>
          <w:rtl/>
        </w:rPr>
        <w:t xml:space="preserve"> ملك</w:t>
      </w:r>
      <w:r>
        <w:rPr>
          <w:rtl/>
        </w:rPr>
        <w:t>.</w:t>
      </w:r>
    </w:p>
    <w:p w:rsidR="00FF6DFF" w:rsidRPr="002D5FFC" w:rsidRDefault="00FF6DFF" w:rsidP="00FF6DFF">
      <w:pPr>
        <w:pStyle w:val="libFootnote0"/>
        <w:rPr>
          <w:rtl/>
        </w:rPr>
      </w:pPr>
      <w:r w:rsidRPr="002D5FFC">
        <w:rPr>
          <w:rtl/>
        </w:rPr>
        <w:t>(3) رواه مختصراً ألكليني في الكافي 1</w:t>
      </w:r>
      <w:r w:rsidR="000B5FC5">
        <w:rPr>
          <w:rtl/>
        </w:rPr>
        <w:t>:</w:t>
      </w:r>
      <w:r w:rsidRPr="002D5FFC">
        <w:rPr>
          <w:rtl/>
        </w:rPr>
        <w:t>207</w:t>
      </w:r>
      <w:r>
        <w:rPr>
          <w:rtl/>
        </w:rPr>
        <w:t xml:space="preserve"> / </w:t>
      </w:r>
      <w:r w:rsidRPr="002D5FFC">
        <w:rPr>
          <w:rtl/>
        </w:rPr>
        <w:t>3</w:t>
      </w:r>
      <w:r w:rsidR="000B5FC5">
        <w:rPr>
          <w:rtl/>
        </w:rPr>
        <w:t>،</w:t>
      </w:r>
      <w:r>
        <w:rPr>
          <w:rtl/>
        </w:rPr>
        <w:t xml:space="preserve"> </w:t>
      </w:r>
      <w:r w:rsidRPr="002D5FFC">
        <w:rPr>
          <w:rtl/>
        </w:rPr>
        <w:t>والصفار في بصائر الدرجات</w:t>
      </w:r>
      <w:r w:rsidR="000B5FC5">
        <w:rPr>
          <w:rtl/>
        </w:rPr>
        <w:t>:</w:t>
      </w:r>
      <w:r w:rsidRPr="002D5FFC">
        <w:rPr>
          <w:rtl/>
        </w:rPr>
        <w:t xml:space="preserve"> 338</w:t>
      </w:r>
      <w:r>
        <w:rPr>
          <w:rtl/>
        </w:rPr>
        <w:t xml:space="preserve"> /</w:t>
      </w:r>
      <w:r>
        <w:rPr>
          <w:rFonts w:hint="cs"/>
          <w:rtl/>
        </w:rPr>
        <w:t xml:space="preserve"> </w:t>
      </w:r>
      <w:r w:rsidRPr="002D5FFC">
        <w:rPr>
          <w:rtl/>
        </w:rPr>
        <w:t>2</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وحديثُ رسولِ اللهِ قولُ اللهِ عزّ وجلَّ »</w:t>
      </w:r>
      <w:r w:rsidRPr="00F00C45">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وروى أَبو حمزةَ الثُّماليُّ</w:t>
      </w:r>
      <w:r w:rsidR="000B5FC5">
        <w:rPr>
          <w:rtl/>
        </w:rPr>
        <w:t>،</w:t>
      </w:r>
      <w:r>
        <w:rPr>
          <w:rtl/>
        </w:rPr>
        <w:t xml:space="preserve"> </w:t>
      </w:r>
      <w:r w:rsidRPr="00CD4A30">
        <w:rPr>
          <w:rtl/>
        </w:rPr>
        <w:t xml:space="preserve">عن أَبي عبدِاللهِّ جعفرِ بنِ محمّدٍ </w:t>
      </w:r>
      <w:r w:rsidR="000B5FC5" w:rsidRPr="000B5FC5">
        <w:rPr>
          <w:rStyle w:val="libAlaemChar"/>
          <w:rFonts w:hint="cs"/>
          <w:rtl/>
        </w:rPr>
        <w:t>عليهما‌السلام</w:t>
      </w:r>
      <w:r w:rsidRPr="00CD4A30">
        <w:rPr>
          <w:rtl/>
        </w:rPr>
        <w:t xml:space="preserve"> قالَ</w:t>
      </w:r>
      <w:r w:rsidR="000B5FC5">
        <w:rPr>
          <w:rtl/>
        </w:rPr>
        <w:t>:</w:t>
      </w:r>
      <w:r w:rsidRPr="00CD4A30">
        <w:rPr>
          <w:rtl/>
        </w:rPr>
        <w:t xml:space="preserve"> سمعتُه يقولُ</w:t>
      </w:r>
      <w:r w:rsidR="000B5FC5">
        <w:rPr>
          <w:rtl/>
        </w:rPr>
        <w:t>:</w:t>
      </w:r>
      <w:r w:rsidRPr="00CD4A30">
        <w:rPr>
          <w:rtl/>
        </w:rPr>
        <w:t xml:space="preserve"> «أَلواحُ موسى </w:t>
      </w:r>
      <w:r w:rsidR="000B5FC5" w:rsidRPr="000B5FC5">
        <w:rPr>
          <w:rStyle w:val="libAlaemChar"/>
          <w:rFonts w:hint="cs"/>
          <w:rtl/>
        </w:rPr>
        <w:t>عليه‌السلام</w:t>
      </w:r>
      <w:r w:rsidRPr="00CD4A30">
        <w:rPr>
          <w:rtl/>
        </w:rPr>
        <w:t xml:space="preserve"> عندَنا</w:t>
      </w:r>
      <w:r w:rsidR="000B5FC5">
        <w:rPr>
          <w:rtl/>
        </w:rPr>
        <w:t>،</w:t>
      </w:r>
      <w:r>
        <w:rPr>
          <w:rtl/>
        </w:rPr>
        <w:t xml:space="preserve"> </w:t>
      </w:r>
      <w:r w:rsidRPr="00CD4A30">
        <w:rPr>
          <w:rtl/>
        </w:rPr>
        <w:t>وعصا موسى عندَنا</w:t>
      </w:r>
      <w:r w:rsidR="000B5FC5">
        <w:rPr>
          <w:rtl/>
        </w:rPr>
        <w:t>،</w:t>
      </w:r>
      <w:r>
        <w:rPr>
          <w:rtl/>
        </w:rPr>
        <w:t xml:space="preserve"> </w:t>
      </w:r>
      <w:r w:rsidRPr="00CD4A30">
        <w:rPr>
          <w:rtl/>
        </w:rPr>
        <w:t>ونحن وَرَثَةُ النّبيِّينَ »</w:t>
      </w:r>
      <w:r>
        <w:rPr>
          <w:rFonts w:hint="cs"/>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وروى معاويةُ بنُ وهبِ</w:t>
      </w:r>
      <w:r w:rsidR="000B5FC5">
        <w:rPr>
          <w:rtl/>
        </w:rPr>
        <w:t>،</w:t>
      </w:r>
      <w:r>
        <w:rPr>
          <w:rtl/>
        </w:rPr>
        <w:t xml:space="preserve"> </w:t>
      </w:r>
      <w:r w:rsidRPr="00CD4A30">
        <w:rPr>
          <w:rtl/>
        </w:rPr>
        <w:t>عن سعيدٍ السّمّانِ قالَ</w:t>
      </w:r>
      <w:r w:rsidR="000B5FC5">
        <w:rPr>
          <w:rtl/>
        </w:rPr>
        <w:t>:</w:t>
      </w:r>
      <w:r w:rsidRPr="00CD4A30">
        <w:rPr>
          <w:rtl/>
        </w:rPr>
        <w:t xml:space="preserve"> كنت عندَ أَبي عبدِاللهِّ </w:t>
      </w:r>
      <w:r w:rsidR="000B5FC5" w:rsidRPr="000B5FC5">
        <w:rPr>
          <w:rStyle w:val="libAlaemChar"/>
          <w:rFonts w:hint="cs"/>
          <w:rtl/>
        </w:rPr>
        <w:t>عليه‌السلام</w:t>
      </w:r>
      <w:r w:rsidRPr="00CD4A30">
        <w:rPr>
          <w:rtl/>
        </w:rPr>
        <w:t xml:space="preserve"> إِذْ دخلً عليه رجلانِ منَ الزّيديّةِ فقالا له</w:t>
      </w:r>
      <w:r w:rsidR="000B5FC5">
        <w:rPr>
          <w:rtl/>
        </w:rPr>
        <w:t>:</w:t>
      </w:r>
      <w:r w:rsidRPr="00CD4A30">
        <w:rPr>
          <w:rtl/>
        </w:rPr>
        <w:t xml:space="preserve"> أَفيكم إِمامٌ مفتَرَضٌ طاعته</w:t>
      </w:r>
      <w:r>
        <w:rPr>
          <w:rtl/>
        </w:rPr>
        <w:t>؟</w:t>
      </w:r>
      <w:r w:rsidRPr="00CD4A30">
        <w:rPr>
          <w:rtl/>
        </w:rPr>
        <w:t xml:space="preserve"> قالَ</w:t>
      </w:r>
      <w:r w:rsidR="000B5FC5">
        <w:rPr>
          <w:rtl/>
        </w:rPr>
        <w:t>:</w:t>
      </w:r>
      <w:r w:rsidRPr="00CD4A30">
        <w:rPr>
          <w:rtl/>
        </w:rPr>
        <w:t xml:space="preserve"> فقالَ</w:t>
      </w:r>
      <w:r w:rsidR="000B5FC5">
        <w:rPr>
          <w:rtl/>
        </w:rPr>
        <w:t>:</w:t>
      </w:r>
      <w:r w:rsidRPr="00CD4A30">
        <w:rPr>
          <w:rtl/>
        </w:rPr>
        <w:t xml:space="preserve"> «لا» قالَ</w:t>
      </w:r>
      <w:r w:rsidR="000B5FC5">
        <w:rPr>
          <w:rtl/>
        </w:rPr>
        <w:t>:</w:t>
      </w:r>
      <w:r w:rsidRPr="00CD4A30">
        <w:rPr>
          <w:rtl/>
        </w:rPr>
        <w:t xml:space="preserve"> فقالا له</w:t>
      </w:r>
      <w:r w:rsidR="000B5FC5">
        <w:rPr>
          <w:rtl/>
        </w:rPr>
        <w:t>:</w:t>
      </w:r>
      <w:r w:rsidRPr="00CD4A30">
        <w:rPr>
          <w:rtl/>
        </w:rPr>
        <w:t xml:space="preserve"> قد أَخْبَرَنا عنكَ الثِّقاتُ أَنّكَ تقولُ به</w:t>
      </w:r>
      <w:r w:rsidR="008F72F1">
        <w:rPr>
          <w:rtl/>
        </w:rPr>
        <w:t xml:space="preserve"> - </w:t>
      </w:r>
      <w:r w:rsidRPr="00CD4A30">
        <w:rPr>
          <w:rtl/>
        </w:rPr>
        <w:t>وسمَوْا قوماً</w:t>
      </w:r>
      <w:r w:rsidR="008F72F1">
        <w:rPr>
          <w:rtl/>
        </w:rPr>
        <w:t xml:space="preserve"> - </w:t>
      </w:r>
      <w:r w:rsidRPr="00CD4A30">
        <w:rPr>
          <w:rtl/>
        </w:rPr>
        <w:t>وقالوا</w:t>
      </w:r>
      <w:r w:rsidR="000B5FC5">
        <w:rPr>
          <w:rtl/>
        </w:rPr>
        <w:t>:</w:t>
      </w:r>
      <w:r w:rsidRPr="00CD4A30">
        <w:rPr>
          <w:rtl/>
        </w:rPr>
        <w:t xml:space="preserve"> هم أَصحاب وَرَعٍ وتشمير </w:t>
      </w:r>
      <w:r w:rsidRPr="00FF6DFF">
        <w:rPr>
          <w:rStyle w:val="libFootnotenumChar"/>
          <w:rtl/>
        </w:rPr>
        <w:t>(3)</w:t>
      </w:r>
      <w:r w:rsidRPr="00F00C45">
        <w:rPr>
          <w:rtl/>
        </w:rPr>
        <w:t xml:space="preserve"> </w:t>
      </w:r>
      <w:r w:rsidRPr="00CD4A30">
        <w:rPr>
          <w:rtl/>
        </w:rPr>
        <w:t xml:space="preserve">وهم ممّن لا يَكذِبُ؛ فغضبَ أَبو عبدِاللهِّ </w:t>
      </w:r>
      <w:r w:rsidR="000B5FC5" w:rsidRPr="000B5FC5">
        <w:rPr>
          <w:rStyle w:val="libAlaemChar"/>
          <w:rFonts w:hint="cs"/>
          <w:rtl/>
        </w:rPr>
        <w:t>عليه‌السلام</w:t>
      </w:r>
      <w:r w:rsidRPr="00CD4A30">
        <w:rPr>
          <w:rtl/>
        </w:rPr>
        <w:t xml:space="preserve"> وقالَ</w:t>
      </w:r>
      <w:r w:rsidR="000B5FC5">
        <w:rPr>
          <w:rtl/>
        </w:rPr>
        <w:t>:</w:t>
      </w:r>
      <w:r w:rsidRPr="00CD4A30">
        <w:rPr>
          <w:rtl/>
        </w:rPr>
        <w:t xml:space="preserve"> «ما أَمرتُهم بهذا» فلمّا رأَيا الغضبَ في وجهِه خَرَجا.</w:t>
      </w:r>
    </w:p>
    <w:p w:rsidR="00FF6DFF" w:rsidRDefault="00FF6DFF" w:rsidP="00A90091">
      <w:pPr>
        <w:pStyle w:val="libNormal"/>
        <w:rPr>
          <w:rtl/>
        </w:rPr>
      </w:pPr>
      <w:r w:rsidRPr="00CD4A30">
        <w:rPr>
          <w:rtl/>
        </w:rPr>
        <w:t>فقالَ لي</w:t>
      </w:r>
      <w:r w:rsidR="000B5FC5">
        <w:rPr>
          <w:rtl/>
        </w:rPr>
        <w:t>:</w:t>
      </w:r>
      <w:r w:rsidRPr="00CD4A30">
        <w:rPr>
          <w:rtl/>
        </w:rPr>
        <w:t xml:space="preserve"> «أتعرفُ هذينِ</w:t>
      </w:r>
      <w:r>
        <w:rPr>
          <w:rtl/>
        </w:rPr>
        <w:t>؟</w:t>
      </w:r>
      <w:r w:rsidRPr="00CD4A30">
        <w:rPr>
          <w:rtl/>
        </w:rPr>
        <w:t>» قلت</w:t>
      </w:r>
      <w:r w:rsidR="000B5FC5">
        <w:rPr>
          <w:rtl/>
        </w:rPr>
        <w:t>:</w:t>
      </w:r>
      <w:r w:rsidRPr="00CD4A30">
        <w:rPr>
          <w:rtl/>
        </w:rPr>
        <w:t xml:space="preserve"> نعم</w:t>
      </w:r>
      <w:r w:rsidR="000B5FC5">
        <w:rPr>
          <w:rtl/>
        </w:rPr>
        <w:t>،</w:t>
      </w:r>
      <w:r>
        <w:rPr>
          <w:rtl/>
        </w:rPr>
        <w:t xml:space="preserve"> </w:t>
      </w:r>
      <w:r w:rsidRPr="00CD4A30">
        <w:rPr>
          <w:rtl/>
        </w:rPr>
        <w:t>هما منِ أَهلِ سُوقِنا</w:t>
      </w:r>
      <w:r w:rsidR="000B5FC5">
        <w:rPr>
          <w:rtl/>
        </w:rPr>
        <w:t>،</w:t>
      </w:r>
      <w:r>
        <w:rPr>
          <w:rtl/>
        </w:rPr>
        <w:t xml:space="preserve"> </w:t>
      </w:r>
      <w:r w:rsidRPr="00CD4A30">
        <w:rPr>
          <w:rtl/>
        </w:rPr>
        <w:t xml:space="preserve">وهما منَ الزّيديّةِ وهما يَزعمانِ أَنّ سيفَ رسولِ اللهِ </w:t>
      </w:r>
      <w:r w:rsidR="000B5FC5" w:rsidRPr="000B5FC5">
        <w:rPr>
          <w:rStyle w:val="libAlaemChar"/>
          <w:rFonts w:hint="cs"/>
          <w:rtl/>
        </w:rPr>
        <w:t>صلى‌الله‌عليه‌وآله</w:t>
      </w:r>
      <w:r w:rsidRPr="00CD4A30">
        <w:rPr>
          <w:rtl/>
        </w:rPr>
        <w:t xml:space="preserve"> عندَ عبدِاللهِ بنِ الحسنِ بنِ الحسنِ فقالَ</w:t>
      </w:r>
      <w:r w:rsidR="000B5FC5">
        <w:rPr>
          <w:rtl/>
        </w:rPr>
        <w:t>:</w:t>
      </w:r>
      <w:r w:rsidRPr="00CD4A30">
        <w:rPr>
          <w:rtl/>
        </w:rPr>
        <w:t xml:space="preserve"> «كذبا لعنَهما اللهُ</w:t>
      </w:r>
      <w:r w:rsidR="000B5FC5">
        <w:rPr>
          <w:rtl/>
        </w:rPr>
        <w:t>،</w:t>
      </w:r>
      <w:r>
        <w:rPr>
          <w:rtl/>
        </w:rPr>
        <w:t xml:space="preserve"> </w:t>
      </w:r>
      <w:r w:rsidRPr="00CD4A30">
        <w:rPr>
          <w:rtl/>
        </w:rPr>
        <w:t>واللهِ ما راه عبدُالله ابن الحسنِ بعينيه ولا بواحدةٍ من عينيه</w:t>
      </w:r>
      <w:r w:rsidR="000B5FC5">
        <w:rPr>
          <w:rtl/>
        </w:rPr>
        <w:t>،</w:t>
      </w:r>
      <w:r>
        <w:rPr>
          <w:rtl/>
        </w:rPr>
        <w:t xml:space="preserve"> </w:t>
      </w:r>
      <w:r w:rsidRPr="00CD4A30">
        <w:rPr>
          <w:rtl/>
        </w:rPr>
        <w:t>ولا راه أَبوه</w:t>
      </w:r>
      <w:r w:rsidR="000B5FC5">
        <w:rPr>
          <w:rtl/>
        </w:rPr>
        <w:t>،</w:t>
      </w:r>
      <w:r>
        <w:rPr>
          <w:rtl/>
        </w:rPr>
        <w:t xml:space="preserve"> </w:t>
      </w:r>
      <w:r w:rsidRPr="00CD4A30">
        <w:rPr>
          <w:rtl/>
        </w:rPr>
        <w:t xml:space="preserve">اللهمَّ إِلا أَن يكونَ رآه عندَ عليِّ بنِ الحسينِ </w:t>
      </w:r>
      <w:r w:rsidR="000B5FC5" w:rsidRPr="000B5FC5">
        <w:rPr>
          <w:rStyle w:val="libAlaemChar"/>
          <w:rFonts w:hint="cs"/>
          <w:rtl/>
        </w:rPr>
        <w:t>عليهما‌السلام</w:t>
      </w:r>
      <w:r w:rsidR="000B5FC5">
        <w:rPr>
          <w:rtl/>
        </w:rPr>
        <w:t>،</w:t>
      </w:r>
      <w:r>
        <w:rPr>
          <w:rtl/>
        </w:rPr>
        <w:t xml:space="preserve"> </w:t>
      </w:r>
      <w:r w:rsidRPr="00CD4A30">
        <w:rPr>
          <w:rtl/>
        </w:rPr>
        <w:t>فإن كانا صادقينِ فما علامةٌ في مقبضهِ</w:t>
      </w:r>
      <w:r>
        <w:rPr>
          <w:rtl/>
        </w:rPr>
        <w:t>؟</w:t>
      </w:r>
      <w:r w:rsidRPr="00CD4A30">
        <w:rPr>
          <w:rtl/>
        </w:rPr>
        <w:t xml:space="preserve"> وما أَثرُ في مضربِه</w:t>
      </w:r>
      <w:r>
        <w:rPr>
          <w:rtl/>
        </w:rPr>
        <w:t>؟</w:t>
      </w:r>
      <w:r w:rsidRPr="00CD4A30">
        <w:rPr>
          <w:rtl/>
        </w:rPr>
        <w:t xml:space="preserve"> فإِنّ عندي لسيفَ رسولِ اللّهِ </w:t>
      </w:r>
      <w:r w:rsidR="000B5FC5" w:rsidRPr="000B5FC5">
        <w:rPr>
          <w:rStyle w:val="libAlaemChar"/>
          <w:rFonts w:hint="cs"/>
          <w:rtl/>
        </w:rPr>
        <w:t>صلى‌الله‌عليه‌وآله</w:t>
      </w:r>
      <w:r w:rsidR="000B5FC5">
        <w:rPr>
          <w:rtl/>
        </w:rPr>
        <w:t>،</w:t>
      </w:r>
      <w:r>
        <w:rPr>
          <w:rtl/>
        </w:rPr>
        <w:t xml:space="preserve"> </w:t>
      </w:r>
      <w:r w:rsidRPr="00CD4A30">
        <w:rPr>
          <w:rtl/>
        </w:rPr>
        <w:t>وإنّ عندي لدرعَ رسولِ اللهِ</w:t>
      </w:r>
      <w:r w:rsidR="000B5FC5">
        <w:rPr>
          <w:rtl/>
        </w:rPr>
        <w:t>،</w:t>
      </w:r>
      <w:r>
        <w:rPr>
          <w:rtl/>
        </w:rPr>
        <w:t xml:space="preserve"> </w:t>
      </w:r>
      <w:r w:rsidRPr="00CD4A30">
        <w:rPr>
          <w:rtl/>
        </w:rPr>
        <w:t>وإنّ عندي لرايةَ رسولِ اللهِ ولامتَه ومغفره</w:t>
      </w:r>
      <w:r w:rsidR="000B5FC5">
        <w:rPr>
          <w:rtl/>
        </w:rPr>
        <w:t>،</w:t>
      </w:r>
      <w:r>
        <w:rPr>
          <w:rtl/>
        </w:rPr>
        <w:t xml:space="preserve"> </w:t>
      </w:r>
      <w:r w:rsidRPr="00CD4A30">
        <w:rPr>
          <w:rtl/>
        </w:rPr>
        <w:t>فإِن كانا صادقَينِ فما علامةٌ في درعِ رسولِ اللهِ</w:t>
      </w:r>
      <w:r>
        <w:rPr>
          <w:rtl/>
        </w:rPr>
        <w:t>؟</w:t>
      </w:r>
      <w:r w:rsidRPr="00CD4A30">
        <w:rPr>
          <w:rtl/>
        </w:rPr>
        <w:t xml:space="preserve"> وِانّ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42</w:t>
      </w:r>
      <w:r w:rsidR="000B5FC5">
        <w:rPr>
          <w:rtl/>
        </w:rPr>
        <w:t>:</w:t>
      </w:r>
      <w:r w:rsidRPr="002D5FFC">
        <w:rPr>
          <w:rtl/>
        </w:rPr>
        <w:t xml:space="preserve"> 14</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180</w:t>
      </w:r>
      <w:r>
        <w:rPr>
          <w:rtl/>
        </w:rPr>
        <w:t xml:space="preserve"> / </w:t>
      </w:r>
      <w:r w:rsidRPr="002D5FFC">
        <w:rPr>
          <w:rtl/>
        </w:rPr>
        <w:t>2</w:t>
      </w:r>
      <w:r w:rsidR="000B5FC5">
        <w:rPr>
          <w:rtl/>
        </w:rPr>
        <w:t>،</w:t>
      </w:r>
      <w:r>
        <w:rPr>
          <w:rtl/>
        </w:rPr>
        <w:t xml:space="preserve"> </w:t>
      </w:r>
      <w:r w:rsidRPr="002D5FFC">
        <w:rPr>
          <w:rtl/>
        </w:rPr>
        <w:t>بصائر الدرجات</w:t>
      </w:r>
      <w:r w:rsidR="000B5FC5">
        <w:rPr>
          <w:rtl/>
        </w:rPr>
        <w:t>:</w:t>
      </w:r>
      <w:r w:rsidRPr="002D5FFC">
        <w:rPr>
          <w:rtl/>
        </w:rPr>
        <w:t xml:space="preserve"> 203</w:t>
      </w:r>
      <w:r>
        <w:rPr>
          <w:rtl/>
        </w:rPr>
        <w:t xml:space="preserve"> / </w:t>
      </w:r>
      <w:r w:rsidRPr="002D5FFC">
        <w:rPr>
          <w:rtl/>
        </w:rPr>
        <w:t>32</w:t>
      </w:r>
      <w:r w:rsidR="000B5FC5">
        <w:rPr>
          <w:rtl/>
        </w:rPr>
        <w:t>،</w:t>
      </w:r>
      <w:r>
        <w:rPr>
          <w:rtl/>
        </w:rPr>
        <w:t xml:space="preserve"> </w:t>
      </w:r>
      <w:r w:rsidRPr="002D5FFC">
        <w:rPr>
          <w:rtl/>
        </w:rPr>
        <w:t>مناقب ابن شهرآشوب 4</w:t>
      </w:r>
      <w:r w:rsidR="000B5FC5">
        <w:rPr>
          <w:rtl/>
        </w:rPr>
        <w:t>:</w:t>
      </w:r>
      <w:r w:rsidRPr="002D5FFC">
        <w:rPr>
          <w:rtl/>
        </w:rPr>
        <w:t xml:space="preserve"> 276</w:t>
      </w:r>
      <w:r>
        <w:rPr>
          <w:rtl/>
        </w:rPr>
        <w:t>.</w:t>
      </w:r>
    </w:p>
    <w:p w:rsidR="00FF6DFF" w:rsidRDefault="00FF6DFF" w:rsidP="00FF6DFF">
      <w:pPr>
        <w:pStyle w:val="libFootnote0"/>
        <w:rPr>
          <w:rtl/>
        </w:rPr>
      </w:pPr>
      <w:r w:rsidRPr="002D5FFC">
        <w:rPr>
          <w:rtl/>
        </w:rPr>
        <w:t>(3) التشمير: الجدّ في الشيّء «الصحاح</w:t>
      </w:r>
      <w:r w:rsidR="008F72F1">
        <w:rPr>
          <w:rtl/>
        </w:rPr>
        <w:t xml:space="preserve"> - </w:t>
      </w:r>
      <w:r w:rsidRPr="002D5FFC">
        <w:rPr>
          <w:rtl/>
        </w:rPr>
        <w:t>شمر</w:t>
      </w:r>
      <w:r w:rsidR="008F72F1">
        <w:rPr>
          <w:rtl/>
        </w:rPr>
        <w:t xml:space="preserve"> - </w:t>
      </w:r>
      <w:r w:rsidRPr="002D5FFC">
        <w:rPr>
          <w:rtl/>
        </w:rPr>
        <w:t>2</w:t>
      </w:r>
      <w:r w:rsidR="000B5FC5">
        <w:rPr>
          <w:rtl/>
        </w:rPr>
        <w:t>:</w:t>
      </w:r>
      <w:r w:rsidRPr="002D5FFC">
        <w:rPr>
          <w:rtl/>
        </w:rPr>
        <w:t xml:space="preserve"> 703»</w:t>
      </w:r>
      <w:r>
        <w:rPr>
          <w:rtl/>
        </w:rPr>
        <w:t>.</w:t>
      </w:r>
      <w:r w:rsidRPr="002D5FFC">
        <w:rPr>
          <w:rtl/>
        </w:rPr>
        <w:t xml:space="preserve"> وفي </w:t>
      </w:r>
      <w:r>
        <w:rPr>
          <w:rtl/>
        </w:rPr>
        <w:t>«ش»</w:t>
      </w:r>
      <w:r w:rsidRPr="002D5FFC">
        <w:rPr>
          <w:rtl/>
        </w:rPr>
        <w:t xml:space="preserve"> وهامش </w:t>
      </w:r>
      <w:r>
        <w:rPr>
          <w:rtl/>
        </w:rPr>
        <w:t>«م»</w:t>
      </w:r>
      <w:r w:rsidR="000B5FC5">
        <w:rPr>
          <w:rtl/>
        </w:rPr>
        <w:t>:</w:t>
      </w:r>
      <w:r w:rsidRPr="002D5FFC">
        <w:rPr>
          <w:rtl/>
        </w:rPr>
        <w:t xml:space="preserve"> التمييز.</w:t>
      </w:r>
    </w:p>
    <w:p w:rsidR="00FF6DFF" w:rsidRDefault="00FF6DFF" w:rsidP="00FF6DFF">
      <w:pPr>
        <w:pStyle w:val="libNormal0"/>
        <w:rPr>
          <w:rtl/>
        </w:rPr>
      </w:pPr>
      <w:r>
        <w:rPr>
          <w:rtl/>
        </w:rPr>
        <w:br w:type="page"/>
      </w:r>
      <w:r w:rsidRPr="00CD4A30">
        <w:rPr>
          <w:rtl/>
        </w:rPr>
        <w:lastRenderedPageBreak/>
        <w:t>عندي لرايةَ رسولِ اللهِ المُغَلِّبةَ</w:t>
      </w:r>
      <w:r>
        <w:rPr>
          <w:rtl/>
        </w:rPr>
        <w:t xml:space="preserve"> </w:t>
      </w:r>
      <w:r w:rsidRPr="00FF6DFF">
        <w:rPr>
          <w:rStyle w:val="libFootnotenumChar"/>
          <w:rtl/>
        </w:rPr>
        <w:t>(1)</w:t>
      </w:r>
      <w:r w:rsidR="000B5FC5">
        <w:rPr>
          <w:rtl/>
        </w:rPr>
        <w:t>،</w:t>
      </w:r>
      <w:r>
        <w:rPr>
          <w:rtl/>
        </w:rPr>
        <w:t xml:space="preserve"> </w:t>
      </w:r>
      <w:r w:rsidRPr="00CD4A30">
        <w:rPr>
          <w:rtl/>
        </w:rPr>
        <w:t>وانّ عندي ألواحَ موسى وعصاه وِانّ عندي لخاتمَ سليمان بن داوُدَ</w:t>
      </w:r>
      <w:r w:rsidR="000B5FC5">
        <w:rPr>
          <w:rtl/>
        </w:rPr>
        <w:t>،</w:t>
      </w:r>
      <w:r>
        <w:rPr>
          <w:rtl/>
        </w:rPr>
        <w:t xml:space="preserve"> </w:t>
      </w:r>
      <w:r w:rsidRPr="00CD4A30">
        <w:rPr>
          <w:rtl/>
        </w:rPr>
        <w:t>وِان عندي الطّستَ التي كانَ موسى يُقرِّب فيها القربانَ</w:t>
      </w:r>
      <w:r w:rsidR="000B5FC5">
        <w:rPr>
          <w:rtl/>
        </w:rPr>
        <w:t>،</w:t>
      </w:r>
      <w:r>
        <w:rPr>
          <w:rtl/>
        </w:rPr>
        <w:t xml:space="preserve"> </w:t>
      </w:r>
      <w:r w:rsidRPr="00CD4A30">
        <w:rPr>
          <w:rtl/>
        </w:rPr>
        <w:t xml:space="preserve">وانّ عندي الاسمَ الّذي كانَ رسولُ اللهِّ </w:t>
      </w:r>
      <w:r w:rsidR="000B5FC5" w:rsidRPr="000B5FC5">
        <w:rPr>
          <w:rStyle w:val="libAlaemChar"/>
          <w:rFonts w:hint="cs"/>
          <w:rtl/>
        </w:rPr>
        <w:t>صلى‌الله‌عليه‌وآله</w:t>
      </w:r>
      <w:r w:rsidRPr="00CD4A30">
        <w:rPr>
          <w:rtl/>
        </w:rPr>
        <w:t xml:space="preserve"> إِذا وضعَه بينَ المسلمينَ والمشركينَ لم تَصِلْ منَ المشركينَ إِلى المسلمينَ نُشّابةٌ</w:t>
      </w:r>
      <w:r w:rsidR="000B5FC5">
        <w:rPr>
          <w:rtl/>
        </w:rPr>
        <w:t>،</w:t>
      </w:r>
      <w:r>
        <w:rPr>
          <w:rtl/>
        </w:rPr>
        <w:t xml:space="preserve"> </w:t>
      </w:r>
      <w:r w:rsidRPr="00CD4A30">
        <w:rPr>
          <w:rtl/>
        </w:rPr>
        <w:t>وانّ عندي لمثلَ الّذي جاءتْ به الملائكة ؛ ومثلُ السِّلاح فينا كمثلِ التّابوتِ</w:t>
      </w:r>
      <w:r>
        <w:rPr>
          <w:rtl/>
        </w:rPr>
        <w:t xml:space="preserve"> </w:t>
      </w:r>
      <w:r w:rsidRPr="00FF6DFF">
        <w:rPr>
          <w:rStyle w:val="libFootnotenumChar"/>
          <w:rtl/>
        </w:rPr>
        <w:t>(2)</w:t>
      </w:r>
      <w:r w:rsidRPr="00F00C45">
        <w:rPr>
          <w:rtl/>
        </w:rPr>
        <w:t xml:space="preserve"> </w:t>
      </w:r>
      <w:r w:rsidRPr="00CD4A30">
        <w:rPr>
          <w:rtl/>
        </w:rPr>
        <w:t>في بني إِسرائيلَ</w:t>
      </w:r>
      <w:r w:rsidR="000B5FC5">
        <w:rPr>
          <w:rtl/>
        </w:rPr>
        <w:t>،</w:t>
      </w:r>
      <w:r>
        <w:rPr>
          <w:rtl/>
        </w:rPr>
        <w:t xml:space="preserve"> </w:t>
      </w:r>
      <w:r w:rsidRPr="00CD4A30">
        <w:rPr>
          <w:rtl/>
        </w:rPr>
        <w:t>كانتْ بنو إِسرائيلَ في أَيِّ بيتٍ وُجِدَ التّابوتُ على أَبواَبهم أُوتوا النُبوّةَ</w:t>
      </w:r>
      <w:r w:rsidR="000B5FC5">
        <w:rPr>
          <w:rtl/>
        </w:rPr>
        <w:t>،</w:t>
      </w:r>
      <w:r>
        <w:rPr>
          <w:rtl/>
        </w:rPr>
        <w:t xml:space="preserve"> </w:t>
      </w:r>
      <w:r w:rsidRPr="00CD4A30">
        <w:rPr>
          <w:rtl/>
        </w:rPr>
        <w:t>ومَنْ صارَ إِليه السلاحُ منّا أُوتيَ الإمامةَ</w:t>
      </w:r>
      <w:r w:rsidR="000B5FC5">
        <w:rPr>
          <w:rtl/>
        </w:rPr>
        <w:t>،</w:t>
      </w:r>
      <w:r>
        <w:rPr>
          <w:rtl/>
        </w:rPr>
        <w:t xml:space="preserve"> </w:t>
      </w:r>
      <w:r w:rsidRPr="00CD4A30">
        <w:rPr>
          <w:rtl/>
        </w:rPr>
        <w:t xml:space="preserve">ولقد لبسَ أَبَي درعَ رسولِ اللهِ </w:t>
      </w:r>
      <w:r w:rsidR="000B5FC5" w:rsidRPr="000B5FC5">
        <w:rPr>
          <w:rStyle w:val="libAlaemChar"/>
          <w:rFonts w:hint="cs"/>
          <w:rtl/>
        </w:rPr>
        <w:t>صلى‌الله‌عليه‌وآله</w:t>
      </w:r>
      <w:r w:rsidRPr="00CD4A30">
        <w:rPr>
          <w:rtl/>
        </w:rPr>
        <w:t xml:space="preserve"> فَخط</w:t>
      </w:r>
      <w:r>
        <w:rPr>
          <w:rFonts w:hint="cs"/>
          <w:rtl/>
        </w:rPr>
        <w:t>ّ</w:t>
      </w:r>
      <w:r w:rsidRPr="00CD4A30">
        <w:rPr>
          <w:rtl/>
        </w:rPr>
        <w:t>تْ عليه الأرضَ خَطِيطاً ولبستُها أنا فكانت وكانتْ</w:t>
      </w:r>
      <w:r w:rsidR="000B5FC5">
        <w:rPr>
          <w:rtl/>
        </w:rPr>
        <w:t>،</w:t>
      </w:r>
      <w:r>
        <w:rPr>
          <w:rtl/>
        </w:rPr>
        <w:t xml:space="preserve"> </w:t>
      </w:r>
      <w:r w:rsidRPr="00CD4A30">
        <w:rPr>
          <w:rtl/>
        </w:rPr>
        <w:t>وقائمُنا مَنْ إذا لبسَها ملأها إن شاءَ اللهُ »</w:t>
      </w:r>
      <w:r w:rsidRPr="00F00C45">
        <w:rPr>
          <w:rtl/>
        </w:rPr>
        <w:t xml:space="preserve"> </w:t>
      </w:r>
      <w:r w:rsidRPr="00FF6DFF">
        <w:rPr>
          <w:rStyle w:val="libFootnotenumChar"/>
          <w:rtl/>
        </w:rPr>
        <w:t>(3)</w:t>
      </w:r>
      <w:r>
        <w:rPr>
          <w:rtl/>
        </w:rPr>
        <w:t>.</w:t>
      </w:r>
    </w:p>
    <w:p w:rsidR="00FF6DFF" w:rsidRDefault="00FF6DFF" w:rsidP="00A90091">
      <w:pPr>
        <w:pStyle w:val="libNormal"/>
        <w:rPr>
          <w:rtl/>
        </w:rPr>
      </w:pPr>
      <w:r w:rsidRPr="00CD4A30">
        <w:rPr>
          <w:rtl/>
        </w:rPr>
        <w:t>وروى عبدُ الأعلى بن أَعيَنَ قالَ</w:t>
      </w:r>
      <w:r w:rsidR="000B5FC5">
        <w:rPr>
          <w:rtl/>
        </w:rPr>
        <w:t>:</w:t>
      </w:r>
      <w:r w:rsidRPr="00CD4A30">
        <w:rPr>
          <w:rtl/>
        </w:rPr>
        <w:t xml:space="preserve"> سمعتُ أبا عبدِاللهِّ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«عندي سلاحُ رسولِ اللهِ </w:t>
      </w:r>
      <w:r w:rsidR="000B5FC5" w:rsidRPr="000B5FC5">
        <w:rPr>
          <w:rStyle w:val="libAlaemChar"/>
          <w:rFonts w:hint="cs"/>
          <w:rtl/>
        </w:rPr>
        <w:t>صلى‌الله‌عليه‌وآله</w:t>
      </w:r>
      <w:r w:rsidRPr="00CD4A30">
        <w:rPr>
          <w:rtl/>
        </w:rPr>
        <w:t xml:space="preserve"> لا أُنازَعُ فيه ؛ ثمّ قالَ</w:t>
      </w:r>
      <w:r w:rsidR="000B5FC5">
        <w:rPr>
          <w:rtl/>
        </w:rPr>
        <w:t>:</w:t>
      </w:r>
      <w:r w:rsidRPr="00CD4A30">
        <w:rPr>
          <w:rtl/>
        </w:rPr>
        <w:t xml:space="preserve"> إِنّ السلاحَ مدفوعٌ عنه </w:t>
      </w:r>
      <w:r w:rsidRPr="00FF6DFF">
        <w:rPr>
          <w:rStyle w:val="libFootnotenumChar"/>
          <w:rtl/>
        </w:rPr>
        <w:t>(4)</w:t>
      </w:r>
      <w:r w:rsidR="000B5FC5">
        <w:rPr>
          <w:rtl/>
        </w:rPr>
        <w:t>،</w:t>
      </w:r>
      <w:r w:rsidRPr="00C048A7">
        <w:rPr>
          <w:rtl/>
        </w:rPr>
        <w:t xml:space="preserve"> </w:t>
      </w:r>
      <w:r w:rsidRPr="00CD4A30">
        <w:rPr>
          <w:rtl/>
        </w:rPr>
        <w:t>لو وُضِعَ عندَ شرِّ خلقِ اللهِ كانَ خيرَهم</w:t>
      </w:r>
      <w:r>
        <w:rPr>
          <w:rtl/>
        </w:rPr>
        <w:t>.</w:t>
      </w:r>
      <w:r w:rsidRPr="00CD4A30">
        <w:rPr>
          <w:rtl/>
        </w:rPr>
        <w:t xml:space="preserve"> ثمّ قالَ</w:t>
      </w:r>
      <w:r w:rsidR="000B5FC5">
        <w:rPr>
          <w:rtl/>
        </w:rPr>
        <w:t>:</w:t>
      </w:r>
      <w:r w:rsidRPr="00CD4A30">
        <w:rPr>
          <w:rtl/>
        </w:rPr>
        <w:t xml:space="preserve"> إِنّ هذا الأمرَ يصيرُ إِلى مَنْ يًلْوى له الحَنَكُ </w:t>
      </w:r>
      <w:r w:rsidRPr="00FF6DFF">
        <w:rPr>
          <w:rStyle w:val="libFootnotenumChar"/>
          <w:rtl/>
        </w:rPr>
        <w:t>(5)</w:t>
      </w:r>
      <w:r w:rsidR="000B5FC5">
        <w:rPr>
          <w:rtl/>
        </w:rPr>
        <w:t>،</w:t>
      </w:r>
      <w:r w:rsidRPr="00C048A7">
        <w:rPr>
          <w:rtl/>
        </w:rPr>
        <w:t xml:space="preserve"> </w:t>
      </w:r>
      <w:r w:rsidRPr="00CD4A30">
        <w:rPr>
          <w:rtl/>
        </w:rPr>
        <w:t>فإِذا كانتْ منَ اللهِ فيه المشيئةُ خرجَ</w:t>
      </w:r>
      <w:r w:rsidR="000B5FC5">
        <w:rPr>
          <w:rtl/>
        </w:rPr>
        <w:t>،</w:t>
      </w:r>
      <w:r>
        <w:rPr>
          <w:rtl/>
        </w:rPr>
        <w:t xml:space="preserve"> </w:t>
      </w:r>
      <w:r w:rsidRPr="00CD4A30">
        <w:rPr>
          <w:rtl/>
        </w:rPr>
        <w:t>فيقولُ النّاسُ</w:t>
      </w:r>
      <w:r w:rsidR="000B5FC5">
        <w:rPr>
          <w:rtl/>
        </w:rPr>
        <w:t>:</w:t>
      </w:r>
      <w:r w:rsidRPr="00CD4A30">
        <w:rPr>
          <w:rtl/>
        </w:rPr>
        <w:t xml:space="preserve"> ما هذا الّذي كانَ</w:t>
      </w:r>
      <w:r>
        <w:rPr>
          <w:rtl/>
        </w:rPr>
        <w:t>؟</w:t>
      </w:r>
      <w:r w:rsidRPr="00CD4A30">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ضبطناها كما في نسخة </w:t>
      </w:r>
      <w:r>
        <w:rPr>
          <w:rtl/>
        </w:rPr>
        <w:t>«ش»</w:t>
      </w:r>
      <w:r w:rsidRPr="002D5FFC">
        <w:rPr>
          <w:rtl/>
        </w:rPr>
        <w:t xml:space="preserve"> </w:t>
      </w:r>
      <w:r>
        <w:rPr>
          <w:rtl/>
        </w:rPr>
        <w:t>و «م»</w:t>
      </w:r>
      <w:r w:rsidR="000B5FC5">
        <w:rPr>
          <w:rtl/>
        </w:rPr>
        <w:t>،</w:t>
      </w:r>
      <w:r>
        <w:rPr>
          <w:rtl/>
        </w:rPr>
        <w:t xml:space="preserve"> </w:t>
      </w:r>
      <w:r w:rsidRPr="002D5FFC">
        <w:rPr>
          <w:rtl/>
        </w:rPr>
        <w:t>وفي مرآة العقول</w:t>
      </w:r>
      <w:r w:rsidR="000B5FC5">
        <w:rPr>
          <w:rtl/>
        </w:rPr>
        <w:t>:</w:t>
      </w:r>
      <w:r w:rsidRPr="002D5FFC">
        <w:rPr>
          <w:rtl/>
        </w:rPr>
        <w:t xml:space="preserve"> «المغلبة» اسم آلة من الغلبة كانها اسم احدى راياته </w:t>
      </w:r>
      <w:r w:rsidR="000B5FC5" w:rsidRPr="000B5FC5">
        <w:rPr>
          <w:rStyle w:val="libFootnoteAlaemChar"/>
          <w:rFonts w:hint="cs"/>
          <w:rtl/>
        </w:rPr>
        <w:t>صلى‌الله‌عليه‌وآله</w:t>
      </w:r>
      <w:r>
        <w:rPr>
          <w:rtl/>
        </w:rPr>
        <w:t>.</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قال الشيخ المفيد </w:t>
      </w:r>
      <w:r w:rsidR="000B5FC5" w:rsidRPr="000B5FC5">
        <w:rPr>
          <w:rStyle w:val="libFootnoteAlaemChar"/>
          <w:rFonts w:hint="cs"/>
          <w:rtl/>
        </w:rPr>
        <w:t>رحمه‌الله</w:t>
      </w:r>
      <w:r w:rsidR="000B5FC5">
        <w:rPr>
          <w:rtl/>
        </w:rPr>
        <w:t>:</w:t>
      </w:r>
      <w:r w:rsidRPr="002D5FFC">
        <w:rPr>
          <w:rtl/>
        </w:rPr>
        <w:t xml:space="preserve"> يعني التابوت الذي جاءت به الملائكة الى طالوت</w:t>
      </w:r>
      <w:r>
        <w:rPr>
          <w:rtl/>
        </w:rPr>
        <w:t>.</w:t>
      </w:r>
    </w:p>
    <w:p w:rsidR="00FF6DFF" w:rsidRDefault="00FF6DFF" w:rsidP="00FF6DFF">
      <w:pPr>
        <w:pStyle w:val="libFootnote0"/>
        <w:rPr>
          <w:rtl/>
        </w:rPr>
      </w:pPr>
      <w:r w:rsidRPr="002D5FFC">
        <w:rPr>
          <w:rtl/>
        </w:rPr>
        <w:t>(3) الكافي 1</w:t>
      </w:r>
      <w:r w:rsidR="000B5FC5">
        <w:rPr>
          <w:rtl/>
        </w:rPr>
        <w:t>:</w:t>
      </w:r>
      <w:r w:rsidRPr="002D5FFC">
        <w:rPr>
          <w:rtl/>
        </w:rPr>
        <w:t xml:space="preserve"> 181</w:t>
      </w:r>
      <w:r>
        <w:rPr>
          <w:rtl/>
        </w:rPr>
        <w:t xml:space="preserve"> / </w:t>
      </w:r>
      <w:r w:rsidRPr="002D5FFC">
        <w:rPr>
          <w:rtl/>
        </w:rPr>
        <w:t>1</w:t>
      </w:r>
      <w:r w:rsidR="000B5FC5">
        <w:rPr>
          <w:rtl/>
        </w:rPr>
        <w:t>،</w:t>
      </w:r>
      <w:r>
        <w:rPr>
          <w:rtl/>
        </w:rPr>
        <w:t xml:space="preserve"> </w:t>
      </w:r>
      <w:r w:rsidRPr="002D5FFC">
        <w:rPr>
          <w:rtl/>
        </w:rPr>
        <w:t>بصائر الدرجات</w:t>
      </w:r>
      <w:r w:rsidR="000B5FC5">
        <w:rPr>
          <w:rtl/>
        </w:rPr>
        <w:t>:</w:t>
      </w:r>
      <w:r w:rsidRPr="002D5FFC">
        <w:rPr>
          <w:rtl/>
        </w:rPr>
        <w:t xml:space="preserve"> 194</w:t>
      </w:r>
      <w:r>
        <w:rPr>
          <w:rtl/>
        </w:rPr>
        <w:t xml:space="preserve"> / </w:t>
      </w:r>
      <w:r w:rsidRPr="002D5FFC">
        <w:rPr>
          <w:rtl/>
        </w:rPr>
        <w:t>2</w:t>
      </w:r>
      <w:r>
        <w:rPr>
          <w:rtl/>
        </w:rPr>
        <w:t>.</w:t>
      </w:r>
    </w:p>
    <w:p w:rsidR="00FF6DFF" w:rsidRDefault="00FF6DFF" w:rsidP="00FF6DFF">
      <w:pPr>
        <w:pStyle w:val="libFootnote0"/>
        <w:rPr>
          <w:rtl/>
        </w:rPr>
      </w:pPr>
      <w:r w:rsidRPr="002D5FFC">
        <w:rPr>
          <w:rtl/>
        </w:rPr>
        <w:t>(4) في مرآة العقول</w:t>
      </w:r>
      <w:r w:rsidR="000B5FC5">
        <w:rPr>
          <w:rtl/>
        </w:rPr>
        <w:t>:</w:t>
      </w:r>
      <w:r w:rsidRPr="002D5FFC">
        <w:rPr>
          <w:rtl/>
        </w:rPr>
        <w:t xml:space="preserve"> أي تدفع عنه الآفات</w:t>
      </w:r>
      <w:r>
        <w:rPr>
          <w:rtl/>
        </w:rPr>
        <w:t>.</w:t>
      </w:r>
    </w:p>
    <w:p w:rsidR="00FF6DFF" w:rsidRPr="002D5FFC" w:rsidRDefault="00FF6DFF" w:rsidP="00FF6DFF">
      <w:pPr>
        <w:pStyle w:val="libFootnote0"/>
        <w:rPr>
          <w:rtl/>
        </w:rPr>
      </w:pPr>
      <w:r w:rsidRPr="002D5FFC">
        <w:rPr>
          <w:rtl/>
        </w:rPr>
        <w:t xml:space="preserve">(5) في هامش </w:t>
      </w:r>
      <w:r>
        <w:rPr>
          <w:rtl/>
        </w:rPr>
        <w:t>«ش»</w:t>
      </w:r>
      <w:r w:rsidRPr="002D5FFC">
        <w:rPr>
          <w:rtl/>
        </w:rPr>
        <w:t xml:space="preserve"> </w:t>
      </w:r>
      <w:r>
        <w:rPr>
          <w:rtl/>
        </w:rPr>
        <w:t>و «</w:t>
      </w:r>
      <w:r w:rsidRPr="002D5FFC">
        <w:rPr>
          <w:rtl/>
        </w:rPr>
        <w:t>م»</w:t>
      </w:r>
      <w:r w:rsidR="000B5FC5">
        <w:rPr>
          <w:rtl/>
        </w:rPr>
        <w:t>:</w:t>
      </w:r>
      <w:r w:rsidRPr="002D5FFC">
        <w:rPr>
          <w:rtl/>
        </w:rPr>
        <w:t xml:space="preserve"> اي يُستحقر. </w:t>
      </w:r>
    </w:p>
    <w:p w:rsidR="00FF6DFF" w:rsidRDefault="00FF6DFF" w:rsidP="00FF6DFF">
      <w:pPr>
        <w:pStyle w:val="libNormal0"/>
        <w:rPr>
          <w:rtl/>
        </w:rPr>
      </w:pPr>
      <w:r>
        <w:rPr>
          <w:rtl/>
        </w:rPr>
        <w:br w:type="page"/>
      </w:r>
      <w:r w:rsidRPr="00CD4A30">
        <w:rPr>
          <w:rtl/>
        </w:rPr>
        <w:lastRenderedPageBreak/>
        <w:t>ويضعُ اللهُّ له يداً على رأْسِ رعيّتهِ »</w:t>
      </w:r>
      <w:r w:rsidRPr="00F00C45">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وروى عُمَرُ بنُ أَبان قالَ</w:t>
      </w:r>
      <w:r w:rsidR="000B5FC5">
        <w:rPr>
          <w:rtl/>
        </w:rPr>
        <w:t>:</w:t>
      </w:r>
      <w:r w:rsidRPr="00CD4A30">
        <w:rPr>
          <w:rtl/>
        </w:rPr>
        <w:t xml:space="preserve"> سأَلتُ أَبا عبدِاللهِ </w:t>
      </w:r>
      <w:r w:rsidR="000B5FC5" w:rsidRPr="000B5FC5">
        <w:rPr>
          <w:rStyle w:val="libAlaemChar"/>
          <w:rFonts w:hint="cs"/>
          <w:rtl/>
        </w:rPr>
        <w:t>عليه‌السلام</w:t>
      </w:r>
      <w:r w:rsidRPr="00CD4A30">
        <w:rPr>
          <w:rtl/>
        </w:rPr>
        <w:t xml:space="preserve"> عمّا يتحدّثُ النّاسُ أَنّه دُفِعَ إِلى أُمِّ سلمةَ</w:t>
      </w:r>
      <w:r w:rsidR="008F72F1">
        <w:rPr>
          <w:rtl/>
        </w:rPr>
        <w:t xml:space="preserve"> - </w:t>
      </w:r>
      <w:r w:rsidRPr="00CD4A30">
        <w:rPr>
          <w:rtl/>
        </w:rPr>
        <w:t>رضيَ اللهُ عنها</w:t>
      </w:r>
      <w:r w:rsidR="008F72F1">
        <w:rPr>
          <w:rtl/>
        </w:rPr>
        <w:t xml:space="preserve"> - </w:t>
      </w:r>
      <w:r w:rsidRPr="00CD4A30">
        <w:rPr>
          <w:rtl/>
        </w:rPr>
        <w:t>صحيفةٌ مختومةٌ فقالَ</w:t>
      </w:r>
      <w:r w:rsidR="000B5FC5">
        <w:rPr>
          <w:rtl/>
        </w:rPr>
        <w:t>:</w:t>
      </w:r>
      <w:r w:rsidRPr="00CD4A30">
        <w:rPr>
          <w:rtl/>
        </w:rPr>
        <w:t xml:space="preserve"> «إِنّ رسولَ اللهِّ </w:t>
      </w:r>
      <w:r w:rsidR="000B5FC5" w:rsidRPr="000B5FC5">
        <w:rPr>
          <w:rStyle w:val="libAlaemChar"/>
          <w:rFonts w:hint="cs"/>
          <w:rtl/>
        </w:rPr>
        <w:t>صلى‌الله‌عليه‌وآله</w:t>
      </w:r>
      <w:r w:rsidRPr="00CD4A30">
        <w:rPr>
          <w:rtl/>
        </w:rPr>
        <w:t xml:space="preserve"> لمّا قُبضَ ورثَ عليٌّ </w:t>
      </w:r>
      <w:r w:rsidR="000B5FC5" w:rsidRPr="000B5FC5">
        <w:rPr>
          <w:rStyle w:val="libAlaemChar"/>
          <w:rFonts w:hint="cs"/>
          <w:rtl/>
        </w:rPr>
        <w:t>عليه‌السلام</w:t>
      </w:r>
      <w:r w:rsidRPr="00CD4A30">
        <w:rPr>
          <w:rtl/>
        </w:rPr>
        <w:t xml:space="preserve"> علمَه وسلاحَه وما هناكَ</w:t>
      </w:r>
      <w:r w:rsidR="000B5FC5">
        <w:rPr>
          <w:rtl/>
        </w:rPr>
        <w:t>،</w:t>
      </w:r>
      <w:r>
        <w:rPr>
          <w:rtl/>
        </w:rPr>
        <w:t xml:space="preserve"> </w:t>
      </w:r>
      <w:r w:rsidRPr="00CD4A30">
        <w:rPr>
          <w:rtl/>
        </w:rPr>
        <w:t>ثمّ صارَ إِلى الحسنَ</w:t>
      </w:r>
      <w:r w:rsidR="000B5FC5">
        <w:rPr>
          <w:rtl/>
        </w:rPr>
        <w:t>،</w:t>
      </w:r>
      <w:r>
        <w:rPr>
          <w:rtl/>
        </w:rPr>
        <w:t xml:space="preserve"> </w:t>
      </w:r>
      <w:r w:rsidRPr="00CD4A30">
        <w:rPr>
          <w:rtl/>
        </w:rPr>
        <w:t xml:space="preserve">ثمّ صارَ إِلى الحسينِ </w:t>
      </w:r>
      <w:r w:rsidR="000B5FC5" w:rsidRPr="000B5FC5">
        <w:rPr>
          <w:rStyle w:val="libAlaemChar"/>
          <w:rFonts w:hint="cs"/>
          <w:rtl/>
        </w:rPr>
        <w:t>عليهما‌السلام</w:t>
      </w:r>
      <w:r w:rsidRPr="00CD4A30">
        <w:rPr>
          <w:rtl/>
        </w:rPr>
        <w:t xml:space="preserve"> »</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فقلتُ</w:t>
      </w:r>
      <w:r w:rsidR="000B5FC5">
        <w:rPr>
          <w:rtl/>
        </w:rPr>
        <w:t>:</w:t>
      </w:r>
      <w:r w:rsidRPr="00CD4A30">
        <w:rPr>
          <w:rtl/>
        </w:rPr>
        <w:t xml:space="preserve"> ثم</w:t>
      </w:r>
      <w:r>
        <w:rPr>
          <w:rFonts w:hint="cs"/>
          <w:rtl/>
        </w:rPr>
        <w:t>ّ</w:t>
      </w:r>
      <w:r w:rsidRPr="00CD4A30">
        <w:rPr>
          <w:rtl/>
        </w:rPr>
        <w:t xml:space="preserve"> صارَ إِلى علي بنِ الحسينِ</w:t>
      </w:r>
      <w:r w:rsidR="000B5FC5">
        <w:rPr>
          <w:rtl/>
        </w:rPr>
        <w:t>،</w:t>
      </w:r>
      <w:r>
        <w:rPr>
          <w:rtl/>
        </w:rPr>
        <w:t xml:space="preserve"> </w:t>
      </w:r>
      <w:r w:rsidRPr="00CD4A30">
        <w:rPr>
          <w:rtl/>
        </w:rPr>
        <w:t>ثم</w:t>
      </w:r>
      <w:r>
        <w:rPr>
          <w:rFonts w:hint="cs"/>
          <w:rtl/>
        </w:rPr>
        <w:t>ّ</w:t>
      </w:r>
      <w:r w:rsidRPr="00CD4A30">
        <w:rPr>
          <w:rtl/>
        </w:rPr>
        <w:t xml:space="preserve"> إلى ابنهِ</w:t>
      </w:r>
      <w:r w:rsidR="000B5FC5">
        <w:rPr>
          <w:rtl/>
        </w:rPr>
        <w:t>،</w:t>
      </w:r>
      <w:r>
        <w:rPr>
          <w:rtl/>
        </w:rPr>
        <w:t xml:space="preserve"> </w:t>
      </w:r>
      <w:r w:rsidRPr="00CD4A30">
        <w:rPr>
          <w:rtl/>
        </w:rPr>
        <w:t>ثم</w:t>
      </w:r>
      <w:r>
        <w:rPr>
          <w:rFonts w:hint="cs"/>
          <w:rtl/>
        </w:rPr>
        <w:t>ّ</w:t>
      </w:r>
      <w:r w:rsidRPr="00CD4A30">
        <w:rPr>
          <w:rtl/>
        </w:rPr>
        <w:t xml:space="preserve"> انتهى إليكَ</w:t>
      </w:r>
      <w:r>
        <w:rPr>
          <w:rtl/>
        </w:rPr>
        <w:t>؟</w:t>
      </w:r>
      <w:r w:rsidRPr="00CD4A30">
        <w:rPr>
          <w:rtl/>
        </w:rPr>
        <w:t xml:space="preserve"> </w:t>
      </w:r>
      <w:r w:rsidRPr="00CD4A30">
        <w:rPr>
          <w:rtl/>
        </w:rPr>
        <w:br/>
        <w:t>قالَ</w:t>
      </w:r>
      <w:r w:rsidR="000B5FC5">
        <w:rPr>
          <w:rtl/>
        </w:rPr>
        <w:t>:</w:t>
      </w:r>
      <w:r>
        <w:rPr>
          <w:rFonts w:hint="cs"/>
          <w:rtl/>
        </w:rPr>
        <w:t xml:space="preserve"> </w:t>
      </w:r>
      <w:r w:rsidRPr="00CD4A30">
        <w:rPr>
          <w:rtl/>
        </w:rPr>
        <w:t>«نعم »</w:t>
      </w:r>
      <w:r>
        <w:rPr>
          <w:rFonts w:hint="cs"/>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والأخبارُ في هذا المعنى كثيرةٌ</w:t>
      </w:r>
      <w:r w:rsidR="000B5FC5">
        <w:rPr>
          <w:rtl/>
        </w:rPr>
        <w:t>،</w:t>
      </w:r>
      <w:r>
        <w:rPr>
          <w:rtl/>
        </w:rPr>
        <w:t xml:space="preserve"> </w:t>
      </w:r>
      <w:r w:rsidRPr="00CD4A30">
        <w:rPr>
          <w:rtl/>
        </w:rPr>
        <w:t>وفيما أَثبتْناه منها كفايةٌ في الغرضِ الّذي نَؤُمُّه إِن شاءَ اللهُّ</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182</w:t>
      </w:r>
      <w:r>
        <w:rPr>
          <w:rtl/>
        </w:rPr>
        <w:t xml:space="preserve"> / </w:t>
      </w:r>
      <w:r w:rsidRPr="002D5FFC">
        <w:rPr>
          <w:rtl/>
        </w:rPr>
        <w:t>2</w:t>
      </w:r>
      <w:r w:rsidR="000B5FC5">
        <w:rPr>
          <w:rtl/>
        </w:rPr>
        <w:t>،</w:t>
      </w:r>
      <w:r>
        <w:rPr>
          <w:rtl/>
        </w:rPr>
        <w:t xml:space="preserve"> </w:t>
      </w:r>
      <w:r w:rsidRPr="002D5FFC">
        <w:rPr>
          <w:rtl/>
        </w:rPr>
        <w:t>بصائر الدرجات</w:t>
      </w:r>
      <w:r w:rsidR="000B5FC5">
        <w:rPr>
          <w:rtl/>
        </w:rPr>
        <w:t>:</w:t>
      </w:r>
      <w:r w:rsidRPr="002D5FFC">
        <w:rPr>
          <w:rtl/>
        </w:rPr>
        <w:t xml:space="preserve"> 204</w:t>
      </w:r>
      <w:r>
        <w:rPr>
          <w:rtl/>
        </w:rPr>
        <w:t xml:space="preserve"> / </w:t>
      </w:r>
      <w:r w:rsidRPr="002D5FFC">
        <w:rPr>
          <w:rtl/>
        </w:rPr>
        <w:t>39</w:t>
      </w:r>
      <w:r>
        <w:rPr>
          <w:rtl/>
        </w:rPr>
        <w:t>.</w:t>
      </w:r>
    </w:p>
    <w:p w:rsidR="00FF6DFF" w:rsidRPr="002D5FFC" w:rsidRDefault="00FF6DFF" w:rsidP="00FF6DFF">
      <w:pPr>
        <w:pStyle w:val="libFootnote0"/>
        <w:rPr>
          <w:rtl/>
        </w:rPr>
      </w:pPr>
      <w:r w:rsidRPr="002D5FFC">
        <w:rPr>
          <w:rtl/>
        </w:rPr>
        <w:t>(2) الكافي 1</w:t>
      </w:r>
      <w:r w:rsidR="000B5FC5">
        <w:rPr>
          <w:rtl/>
        </w:rPr>
        <w:t>:</w:t>
      </w:r>
      <w:r w:rsidRPr="002D5FFC">
        <w:rPr>
          <w:rtl/>
        </w:rPr>
        <w:t xml:space="preserve"> 183</w:t>
      </w:r>
      <w:r>
        <w:rPr>
          <w:rtl/>
        </w:rPr>
        <w:t xml:space="preserve"> / </w:t>
      </w:r>
      <w:r w:rsidRPr="002D5FFC">
        <w:rPr>
          <w:rtl/>
        </w:rPr>
        <w:t>8</w:t>
      </w:r>
      <w:r w:rsidR="000B5FC5">
        <w:rPr>
          <w:rtl/>
        </w:rPr>
        <w:t>،</w:t>
      </w:r>
      <w:r>
        <w:rPr>
          <w:rtl/>
        </w:rPr>
        <w:t xml:space="preserve"> </w:t>
      </w:r>
      <w:r w:rsidRPr="002D5FFC">
        <w:rPr>
          <w:rtl/>
        </w:rPr>
        <w:t>بصائر الدرجات</w:t>
      </w:r>
      <w:r w:rsidR="000B5FC5">
        <w:rPr>
          <w:rtl/>
        </w:rPr>
        <w:t>:</w:t>
      </w:r>
      <w:r w:rsidRPr="002D5FFC">
        <w:rPr>
          <w:rtl/>
        </w:rPr>
        <w:t xml:space="preserve"> 206</w:t>
      </w:r>
      <w:r>
        <w:rPr>
          <w:rtl/>
        </w:rPr>
        <w:t xml:space="preserve"> / </w:t>
      </w:r>
      <w:r w:rsidRPr="002D5FFC">
        <w:rPr>
          <w:rtl/>
        </w:rPr>
        <w:t>45</w:t>
      </w:r>
      <w:r>
        <w:rPr>
          <w:rtl/>
        </w:rPr>
        <w:t>.</w:t>
      </w:r>
      <w:r w:rsidRPr="002D5FFC">
        <w:rPr>
          <w:rtl/>
        </w:rPr>
        <w:t xml:space="preserve"> </w:t>
      </w:r>
    </w:p>
    <w:p w:rsidR="00D40875" w:rsidRDefault="00FF6DFF" w:rsidP="00D40875">
      <w:pPr>
        <w:pStyle w:val="Heading1Center"/>
        <w:rPr>
          <w:rtl/>
        </w:rPr>
      </w:pPr>
      <w:bookmarkStart w:id="135" w:name="190"/>
      <w:r w:rsidRPr="00781AC6">
        <w:rPr>
          <w:rtl/>
        </w:rPr>
        <w:br w:type="page"/>
      </w:r>
      <w:bookmarkStart w:id="136" w:name="_Toc371754654"/>
      <w:r w:rsidRPr="00781AC6">
        <w:rPr>
          <w:rtl/>
        </w:rPr>
        <w:lastRenderedPageBreak/>
        <w:t>باب</w:t>
      </w:r>
      <w:r w:rsidR="00D40875">
        <w:rPr>
          <w:rFonts w:hint="cs"/>
          <w:rtl/>
        </w:rPr>
        <w:t xml:space="preserve"> </w:t>
      </w:r>
      <w:r w:rsidRPr="00781AC6">
        <w:rPr>
          <w:rtl/>
        </w:rPr>
        <w:t>ذكر طرفٍ من أَخبارِ أَبي عبدِاللهِ</w:t>
      </w:r>
      <w:r w:rsidR="00D40875">
        <w:rPr>
          <w:rFonts w:hint="cs"/>
          <w:rtl/>
        </w:rPr>
        <w:t xml:space="preserve"> </w:t>
      </w:r>
      <w:r w:rsidRPr="00781AC6">
        <w:rPr>
          <w:rtl/>
        </w:rPr>
        <w:t>جعفرِ بنِ محمّدٍ الصّادِقِ عليه السلامُ</w:t>
      </w:r>
      <w:bookmarkEnd w:id="136"/>
    </w:p>
    <w:p w:rsidR="00FF6DFF" w:rsidRPr="00781AC6" w:rsidRDefault="00FF6DFF" w:rsidP="00D40875">
      <w:pPr>
        <w:pStyle w:val="libCenterBold1"/>
        <w:rPr>
          <w:rtl/>
        </w:rPr>
      </w:pPr>
      <w:r w:rsidRPr="00781AC6">
        <w:rPr>
          <w:rtl/>
        </w:rPr>
        <w:t>وكلامهِ</w:t>
      </w:r>
    </w:p>
    <w:bookmarkEnd w:id="135"/>
    <w:p w:rsidR="00FF6DFF" w:rsidRDefault="00FF6DFF" w:rsidP="00A90091">
      <w:pPr>
        <w:pStyle w:val="libNormal"/>
        <w:rPr>
          <w:rtl/>
        </w:rPr>
      </w:pPr>
      <w:r w:rsidRPr="00CD4A30">
        <w:rPr>
          <w:rtl/>
        </w:rPr>
        <w:t>وجدتُ</w:t>
      </w:r>
      <w:r w:rsidR="000B5FC5">
        <w:rPr>
          <w:rtl/>
        </w:rPr>
        <w:t>،</w:t>
      </w:r>
      <w:r>
        <w:rPr>
          <w:rtl/>
        </w:rPr>
        <w:t xml:space="preserve"> </w:t>
      </w:r>
      <w:r w:rsidRPr="00CD4A30">
        <w:rPr>
          <w:rtl/>
        </w:rPr>
        <w:t>بخطّ أَبي الفرجِ عليِّ بنِ الحسينِ بنِ محمّدٍ الأصفهانيِّ في أَصلِ كتابِه المعروفِ بمقاتلِ الطّالبيِّينَ</w:t>
      </w:r>
      <w:r w:rsidR="000B5FC5">
        <w:rPr>
          <w:rtl/>
        </w:rPr>
        <w:t>:</w:t>
      </w:r>
    </w:p>
    <w:p w:rsidR="00FF6DFF" w:rsidRDefault="00FF6DFF" w:rsidP="00A90091">
      <w:pPr>
        <w:pStyle w:val="libNormal"/>
        <w:rPr>
          <w:rtl/>
        </w:rPr>
      </w:pPr>
      <w:r w:rsidRPr="00CD4A30">
        <w:rPr>
          <w:rtl/>
        </w:rPr>
        <w:t>أَخبرَني عمر بنُ عبدِاللهِ العَتَكيّ قالَ</w:t>
      </w:r>
      <w:r w:rsidR="000B5FC5">
        <w:rPr>
          <w:rtl/>
        </w:rPr>
        <w:t>:</w:t>
      </w:r>
      <w:r w:rsidRPr="00CD4A30">
        <w:rPr>
          <w:rtl/>
        </w:rPr>
        <w:t xml:space="preserve"> حدّثَنا عُمَرُ بنُ شبّةَ قالَ</w:t>
      </w:r>
      <w:r w:rsidR="000B5FC5">
        <w:rPr>
          <w:rtl/>
        </w:rPr>
        <w:t>:</w:t>
      </w:r>
      <w:r w:rsidRPr="00CD4A30">
        <w:rPr>
          <w:rtl/>
        </w:rPr>
        <w:t xml:space="preserve"> حدّثَني الفضلُ بنُ عبدِالرّحمن الهاشميّ وابنُ داحةَ</w:t>
      </w:r>
      <w:r>
        <w:rPr>
          <w:rtl/>
        </w:rPr>
        <w:t>.</w:t>
      </w:r>
    </w:p>
    <w:p w:rsidR="00FF6DFF" w:rsidRDefault="00FF6DFF" w:rsidP="00A90091">
      <w:pPr>
        <w:pStyle w:val="libNormal"/>
        <w:rPr>
          <w:rtl/>
        </w:rPr>
      </w:pPr>
      <w:r w:rsidRPr="00CD4A30">
        <w:rPr>
          <w:rtl/>
        </w:rPr>
        <w:t xml:space="preserve">قالَ أَبو زيدٍ </w:t>
      </w:r>
      <w:r w:rsidRPr="00FF6DFF">
        <w:rPr>
          <w:rStyle w:val="libFootnotenumChar"/>
          <w:rtl/>
        </w:rPr>
        <w:t>(1)</w:t>
      </w:r>
      <w:r w:rsidR="000B5FC5">
        <w:rPr>
          <w:rtl/>
        </w:rPr>
        <w:t>،</w:t>
      </w:r>
      <w:r w:rsidRPr="00931955">
        <w:rPr>
          <w:rtl/>
        </w:rPr>
        <w:t xml:space="preserve"> </w:t>
      </w:r>
      <w:r w:rsidRPr="00CD4A30">
        <w:rPr>
          <w:rtl/>
        </w:rPr>
        <w:t>وحدّثَني عبدُ الرّحمن بن عمرو بنِ جَبَلَةَ قالَ</w:t>
      </w:r>
      <w:r w:rsidR="000B5FC5">
        <w:rPr>
          <w:rtl/>
        </w:rPr>
        <w:t>:</w:t>
      </w:r>
      <w:r w:rsidRPr="00CD4A30">
        <w:rPr>
          <w:rtl/>
        </w:rPr>
        <w:t xml:space="preserve"> حدّثَني الحسنُ بنُ أَيُّوبَ</w:t>
      </w:r>
      <w:r w:rsidR="008F72F1">
        <w:rPr>
          <w:rtl/>
        </w:rPr>
        <w:t xml:space="preserve"> - </w:t>
      </w:r>
      <w:r w:rsidRPr="00CD4A30">
        <w:rPr>
          <w:rtl/>
        </w:rPr>
        <w:t>مولى بني نُميرٍ</w:t>
      </w:r>
      <w:r w:rsidR="008F72F1">
        <w:rPr>
          <w:rtl/>
        </w:rPr>
        <w:t xml:space="preserve"> - </w:t>
      </w:r>
      <w:r w:rsidRPr="00CD4A30">
        <w:rPr>
          <w:rtl/>
        </w:rPr>
        <w:t>عن عبدِ الأَعلى بن أَعَينَ</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وحدّثَني إِبراهيمُ بنُ محمّدِ بنِ أَبي الكرامِ الجعفريّ</w:t>
      </w:r>
      <w:r w:rsidR="000B5FC5">
        <w:rPr>
          <w:rtl/>
        </w:rPr>
        <w:t>،</w:t>
      </w:r>
      <w:r>
        <w:rPr>
          <w:rtl/>
        </w:rPr>
        <w:t xml:space="preserve"> </w:t>
      </w:r>
      <w:r w:rsidRPr="00CD4A30">
        <w:rPr>
          <w:rtl/>
        </w:rPr>
        <w:t>عن أَبيه</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وحدّثَني محمّدُ بنُ يحيى</w:t>
      </w:r>
      <w:r w:rsidR="000B5FC5">
        <w:rPr>
          <w:rtl/>
        </w:rPr>
        <w:t>،</w:t>
      </w:r>
      <w:r>
        <w:rPr>
          <w:rtl/>
        </w:rPr>
        <w:t xml:space="preserve"> </w:t>
      </w:r>
      <w:r w:rsidRPr="00CD4A30">
        <w:rPr>
          <w:rtl/>
        </w:rPr>
        <w:t>عن عبدِاللهِّ بنِ يحيى.</w:t>
      </w:r>
    </w:p>
    <w:p w:rsidR="00FF6DFF" w:rsidRDefault="00FF6DFF" w:rsidP="00A90091">
      <w:pPr>
        <w:pStyle w:val="libNormal"/>
        <w:rPr>
          <w:rtl/>
        </w:rPr>
      </w:pPr>
      <w:r w:rsidRPr="00CD4A30">
        <w:rPr>
          <w:rtl/>
        </w:rPr>
        <w:t>قالَ</w:t>
      </w:r>
      <w:r w:rsidR="000B5FC5">
        <w:rPr>
          <w:rtl/>
        </w:rPr>
        <w:t>:</w:t>
      </w:r>
      <w:r w:rsidRPr="00CD4A30">
        <w:rPr>
          <w:rtl/>
        </w:rPr>
        <w:t xml:space="preserve"> وحدّثَني عيسى بن عبدِاللهِّ بنِ محمّدِ بنِ عمر بن عليٍّ</w:t>
      </w:r>
      <w:r w:rsidR="000B5FC5">
        <w:rPr>
          <w:rtl/>
        </w:rPr>
        <w:t>،</w:t>
      </w:r>
      <w:r>
        <w:rPr>
          <w:rtl/>
        </w:rPr>
        <w:t xml:space="preserve"> </w:t>
      </w:r>
      <w:r w:rsidRPr="00CD4A30">
        <w:rPr>
          <w:rtl/>
        </w:rPr>
        <w:t>عن أَبيه</w:t>
      </w:r>
      <w:r w:rsidR="000B5FC5">
        <w:rPr>
          <w:rtl/>
        </w:rPr>
        <w:t>،</w:t>
      </w:r>
      <w:r>
        <w:rPr>
          <w:rtl/>
        </w:rPr>
        <w:t xml:space="preserve"> </w:t>
      </w:r>
      <w:r w:rsidRPr="00CD4A30">
        <w:rPr>
          <w:rtl/>
        </w:rPr>
        <w:t>وقد دخلَ حديثُ بعضِهم في حديثِ الآخرينَ</w:t>
      </w:r>
      <w:r w:rsidR="000B5FC5">
        <w:rPr>
          <w:rtl/>
        </w:rPr>
        <w:t>:</w:t>
      </w:r>
      <w:r w:rsidRPr="00CD4A30">
        <w:rPr>
          <w:rtl/>
        </w:rPr>
        <w:t xml:space="preserve"> </w:t>
      </w:r>
    </w:p>
    <w:p w:rsidR="00FF6DFF" w:rsidRDefault="00FF6DFF" w:rsidP="00A90091">
      <w:pPr>
        <w:pStyle w:val="libNormal"/>
        <w:rPr>
          <w:rtl/>
        </w:rPr>
      </w:pPr>
      <w:r w:rsidRPr="00CD4A30">
        <w:rPr>
          <w:rtl/>
        </w:rPr>
        <w:t>أَنّ جماعةً من بني هاشمٍ اجتمعوا بالأبواءِ</w:t>
      </w:r>
      <w:r w:rsidR="000B5FC5">
        <w:rPr>
          <w:rtl/>
        </w:rPr>
        <w:t>،</w:t>
      </w:r>
      <w:r>
        <w:rPr>
          <w:rtl/>
        </w:rPr>
        <w:t xml:space="preserve"> </w:t>
      </w:r>
      <w:r w:rsidRPr="00CD4A30">
        <w:rPr>
          <w:rtl/>
        </w:rPr>
        <w:t>وفيهم إِبراهيمُ بنُ محمّدِ بنِ عليِّ بنِ عبدِاللهِ بنِ العبّاسِ</w:t>
      </w:r>
      <w:r w:rsidR="000B5FC5">
        <w:rPr>
          <w:rtl/>
        </w:rPr>
        <w:t>،</w:t>
      </w:r>
      <w:r>
        <w:rPr>
          <w:rtl/>
        </w:rPr>
        <w:t xml:space="preserve"> </w:t>
      </w:r>
      <w:r w:rsidRPr="00CD4A30">
        <w:rPr>
          <w:rtl/>
        </w:rPr>
        <w:t>وأَبو جعفرٍ المنصورُ</w:t>
      </w:r>
      <w:r w:rsidR="000B5FC5">
        <w:rPr>
          <w:rtl/>
        </w:rPr>
        <w:t>،</w:t>
      </w:r>
      <w:r>
        <w:rPr>
          <w:rtl/>
        </w:rPr>
        <w:t xml:space="preserve"> </w:t>
      </w:r>
      <w:r w:rsidRPr="00CD4A30">
        <w:rPr>
          <w:rtl/>
        </w:rPr>
        <w:t xml:space="preserve">وصالحُ بنُ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أبو زيد</w:t>
      </w:r>
      <w:r w:rsidR="000B5FC5">
        <w:rPr>
          <w:rtl/>
        </w:rPr>
        <w:t>:</w:t>
      </w:r>
      <w:r w:rsidRPr="002D5FFC">
        <w:rPr>
          <w:rtl/>
        </w:rPr>
        <w:t xml:space="preserve"> هو عمر بن شبة كما في هامش </w:t>
      </w:r>
      <w:r>
        <w:rPr>
          <w:rtl/>
        </w:rPr>
        <w:t>«ش»</w:t>
      </w:r>
      <w:r w:rsidR="000B5FC5">
        <w:rPr>
          <w:rtl/>
        </w:rPr>
        <w:t>،</w:t>
      </w:r>
      <w:r>
        <w:rPr>
          <w:rtl/>
        </w:rPr>
        <w:t xml:space="preserve"> </w:t>
      </w:r>
      <w:r w:rsidRPr="002D5FFC">
        <w:rPr>
          <w:rtl/>
        </w:rPr>
        <w:t>وقد عنونه في تاريخ بغداد 11</w:t>
      </w:r>
      <w:r w:rsidR="000B5FC5">
        <w:rPr>
          <w:rtl/>
        </w:rPr>
        <w:t>:</w:t>
      </w:r>
      <w:r w:rsidRPr="002D5FFC">
        <w:rPr>
          <w:rtl/>
        </w:rPr>
        <w:t xml:space="preserve"> 208 وذكر ولادته في اول رجب سنة 173 ووفاته في جمادى الآخرة سنة 262 ه</w:t>
      </w:r>
      <w:r>
        <w:rPr>
          <w:rtl/>
        </w:rPr>
        <w:t>ـ</w:t>
      </w:r>
      <w:r w:rsidRPr="002D5FFC">
        <w:rPr>
          <w:rtl/>
        </w:rPr>
        <w:t xml:space="preserve">. </w:t>
      </w:r>
    </w:p>
    <w:p w:rsidR="00FF6DFF" w:rsidRDefault="00FF6DFF" w:rsidP="00FF6DFF">
      <w:pPr>
        <w:pStyle w:val="libNormal0"/>
        <w:rPr>
          <w:rtl/>
        </w:rPr>
      </w:pPr>
      <w:r>
        <w:rPr>
          <w:rtl/>
        </w:rPr>
        <w:br w:type="page"/>
      </w:r>
      <w:r w:rsidRPr="00CD4A30">
        <w:rPr>
          <w:rtl/>
        </w:rPr>
        <w:lastRenderedPageBreak/>
        <w:t>عليّ</w:t>
      </w:r>
      <w:r w:rsidR="000B5FC5">
        <w:rPr>
          <w:rtl/>
        </w:rPr>
        <w:t>،</w:t>
      </w:r>
      <w:r>
        <w:rPr>
          <w:rtl/>
        </w:rPr>
        <w:t xml:space="preserve"> </w:t>
      </w:r>
      <w:r w:rsidRPr="00CD4A30">
        <w:rPr>
          <w:rtl/>
        </w:rPr>
        <w:t>وعبدُاللهِ بن الحسنِ</w:t>
      </w:r>
      <w:r w:rsidR="000B5FC5">
        <w:rPr>
          <w:rtl/>
        </w:rPr>
        <w:t>،</w:t>
      </w:r>
      <w:r>
        <w:rPr>
          <w:rtl/>
        </w:rPr>
        <w:t xml:space="preserve"> </w:t>
      </w:r>
      <w:r w:rsidRPr="00CD4A30">
        <w:rPr>
          <w:rtl/>
        </w:rPr>
        <w:t>وابناه محمّدٌ وإبراهيمُ</w:t>
      </w:r>
      <w:r w:rsidR="000B5FC5">
        <w:rPr>
          <w:rtl/>
        </w:rPr>
        <w:t>،</w:t>
      </w:r>
      <w:r>
        <w:rPr>
          <w:rtl/>
        </w:rPr>
        <w:t xml:space="preserve"> </w:t>
      </w:r>
      <w:r w:rsidRPr="00CD4A30">
        <w:rPr>
          <w:rtl/>
        </w:rPr>
        <w:t>ومحمّدُ بنُ عبدِالله بن عمرِوبنِ عُثمانَ ؛ فقالَ صالحُ بنُ عليٍّ</w:t>
      </w:r>
      <w:r w:rsidR="000B5FC5">
        <w:rPr>
          <w:rtl/>
        </w:rPr>
        <w:t>:</w:t>
      </w:r>
      <w:r w:rsidRPr="00CD4A30">
        <w:rPr>
          <w:rtl/>
        </w:rPr>
        <w:t xml:space="preserve"> قد علمتم أَنّكم الّذين يَمدُّ النّاسُ إِليهم</w:t>
      </w:r>
      <w:r>
        <w:rPr>
          <w:rtl/>
        </w:rPr>
        <w:t xml:space="preserve"> </w:t>
      </w:r>
      <w:r w:rsidRPr="00FF6DFF">
        <w:rPr>
          <w:rStyle w:val="libFootnotenumChar"/>
          <w:rtl/>
        </w:rPr>
        <w:t>(1)</w:t>
      </w:r>
      <w:r w:rsidRPr="00F00C45">
        <w:rPr>
          <w:rtl/>
        </w:rPr>
        <w:t xml:space="preserve"> </w:t>
      </w:r>
      <w:r w:rsidRPr="00CD4A30">
        <w:rPr>
          <w:rtl/>
        </w:rPr>
        <w:t>أَعينَهم</w:t>
      </w:r>
      <w:r w:rsidR="000B5FC5">
        <w:rPr>
          <w:rtl/>
        </w:rPr>
        <w:t>،</w:t>
      </w:r>
      <w:r>
        <w:rPr>
          <w:rtl/>
        </w:rPr>
        <w:t xml:space="preserve"> </w:t>
      </w:r>
      <w:r w:rsidRPr="00CD4A30">
        <w:rPr>
          <w:rtl/>
        </w:rPr>
        <w:t>وقد جمعَكم اللهُ في هذا الموضعِ</w:t>
      </w:r>
      <w:r w:rsidR="000B5FC5">
        <w:rPr>
          <w:rtl/>
        </w:rPr>
        <w:t>،</w:t>
      </w:r>
      <w:r>
        <w:rPr>
          <w:rtl/>
        </w:rPr>
        <w:t xml:space="preserve"> </w:t>
      </w:r>
      <w:r w:rsidRPr="00CD4A30">
        <w:rPr>
          <w:rtl/>
        </w:rPr>
        <w:t>فاعقدوا بيعةً لرجلٍ منكم تُعطونَه إِيّاها من أَنفسِكم</w:t>
      </w:r>
      <w:r w:rsidR="000B5FC5">
        <w:rPr>
          <w:rtl/>
        </w:rPr>
        <w:t>،</w:t>
      </w:r>
      <w:r>
        <w:rPr>
          <w:rtl/>
        </w:rPr>
        <w:t xml:space="preserve"> </w:t>
      </w:r>
      <w:r w:rsidRPr="00CD4A30">
        <w:rPr>
          <w:rtl/>
        </w:rPr>
        <w:t>وتَواثَقوا على ذلكَ حتّى يفتحَ اللهُ وهو خيرُ الفاتحينَ</w:t>
      </w:r>
      <w:r>
        <w:rPr>
          <w:rtl/>
        </w:rPr>
        <w:t>.</w:t>
      </w:r>
    </w:p>
    <w:p w:rsidR="00FF6DFF" w:rsidRDefault="00FF6DFF" w:rsidP="00A90091">
      <w:pPr>
        <w:pStyle w:val="libNormal"/>
        <w:rPr>
          <w:rtl/>
        </w:rPr>
      </w:pPr>
      <w:r w:rsidRPr="00CD4A30">
        <w:rPr>
          <w:rtl/>
        </w:rPr>
        <w:t>فحمدَ اللهَ عبدُالله بن الحسنِ وأثنى عليه ثمّ قالَ</w:t>
      </w:r>
      <w:r w:rsidR="000B5FC5">
        <w:rPr>
          <w:rtl/>
        </w:rPr>
        <w:t>:</w:t>
      </w:r>
      <w:r w:rsidRPr="00CD4A30">
        <w:rPr>
          <w:rtl/>
        </w:rPr>
        <w:t xml:space="preserve"> قد علمتم أنّ ابني هذا هو المهديُّ</w:t>
      </w:r>
      <w:r w:rsidR="000B5FC5">
        <w:rPr>
          <w:rtl/>
        </w:rPr>
        <w:t>،</w:t>
      </w:r>
      <w:r>
        <w:rPr>
          <w:rtl/>
        </w:rPr>
        <w:t xml:space="preserve"> </w:t>
      </w:r>
      <w:r w:rsidRPr="00CD4A30">
        <w:rPr>
          <w:rtl/>
        </w:rPr>
        <w:t>فهلَم</w:t>
      </w:r>
      <w:r>
        <w:rPr>
          <w:rFonts w:hint="cs"/>
          <w:rtl/>
        </w:rPr>
        <w:t>ّ</w:t>
      </w:r>
      <w:r w:rsidRPr="00CD4A30">
        <w:rPr>
          <w:rtl/>
        </w:rPr>
        <w:t xml:space="preserve"> فلنبايعْه</w:t>
      </w:r>
      <w:r>
        <w:rPr>
          <w:rtl/>
        </w:rPr>
        <w:t>.</w:t>
      </w:r>
    </w:p>
    <w:p w:rsidR="00FF6DFF" w:rsidRDefault="00FF6DFF" w:rsidP="00A90091">
      <w:pPr>
        <w:pStyle w:val="libNormal"/>
        <w:rPr>
          <w:rtl/>
        </w:rPr>
      </w:pPr>
      <w:r w:rsidRPr="00CD4A30">
        <w:rPr>
          <w:rtl/>
        </w:rPr>
        <w:t>قالَ أبو جعفر: لأيِّ شيءٍ تخدعونَ أنفسَكم</w:t>
      </w:r>
      <w:r>
        <w:rPr>
          <w:rtl/>
        </w:rPr>
        <w:t>؟</w:t>
      </w:r>
      <w:r w:rsidRPr="00CD4A30">
        <w:rPr>
          <w:rtl/>
        </w:rPr>
        <w:t xml:space="preserve"> واللهِ لقد علمتم ما النّاسُ إِلى أحدٍ أصور</w:t>
      </w:r>
      <w:r>
        <w:rPr>
          <w:rFonts w:hint="cs"/>
          <w:rtl/>
        </w:rPr>
        <w:t xml:space="preserve"> </w:t>
      </w:r>
      <w:r w:rsidRPr="00FF6DFF">
        <w:rPr>
          <w:rStyle w:val="libFootnotenumChar"/>
          <w:rtl/>
        </w:rPr>
        <w:t>(2)</w:t>
      </w:r>
      <w:r w:rsidRPr="00F00C45">
        <w:rPr>
          <w:rtl/>
        </w:rPr>
        <w:t xml:space="preserve"> </w:t>
      </w:r>
      <w:r w:rsidRPr="00CD4A30">
        <w:rPr>
          <w:rtl/>
        </w:rPr>
        <w:t>أعناقاً ولا أسرع إِجابةً منهم إِلى هذا الفتى</w:t>
      </w:r>
      <w:r w:rsidR="008F72F1">
        <w:rPr>
          <w:rtl/>
        </w:rPr>
        <w:t xml:space="preserve"> - </w:t>
      </w:r>
      <w:r w:rsidRPr="00CD4A30">
        <w:rPr>
          <w:rtl/>
        </w:rPr>
        <w:t>يريد به محمّدَ بنَ عبدِاللهِ</w:t>
      </w:r>
      <w:r w:rsidR="008F72F1">
        <w:rPr>
          <w:rtl/>
        </w:rPr>
        <w:t xml:space="preserve"> -</w:t>
      </w:r>
      <w:r>
        <w:rPr>
          <w:rtl/>
        </w:rPr>
        <w:t>.</w:t>
      </w:r>
      <w:r w:rsidRPr="00CD4A30">
        <w:rPr>
          <w:rtl/>
        </w:rPr>
        <w:br/>
        <w:t>قالوا</w:t>
      </w:r>
      <w:r w:rsidR="000B5FC5">
        <w:rPr>
          <w:rtl/>
        </w:rPr>
        <w:t>:</w:t>
      </w:r>
      <w:r w:rsidRPr="00CD4A30">
        <w:rPr>
          <w:rtl/>
        </w:rPr>
        <w:t xml:space="preserve"> قد</w:t>
      </w:r>
      <w:r w:rsidR="008F72F1">
        <w:rPr>
          <w:rtl/>
        </w:rPr>
        <w:t xml:space="preserve"> - </w:t>
      </w:r>
      <w:r w:rsidRPr="00CD4A30">
        <w:rPr>
          <w:rtl/>
        </w:rPr>
        <w:t>واللهِ</w:t>
      </w:r>
      <w:r w:rsidR="008F72F1">
        <w:rPr>
          <w:rtl/>
        </w:rPr>
        <w:t xml:space="preserve"> - </w:t>
      </w:r>
      <w:r w:rsidRPr="00CD4A30">
        <w:rPr>
          <w:rtl/>
        </w:rPr>
        <w:t>صدقتَ</w:t>
      </w:r>
      <w:r w:rsidR="000B5FC5">
        <w:rPr>
          <w:rtl/>
        </w:rPr>
        <w:t>،</w:t>
      </w:r>
      <w:r>
        <w:rPr>
          <w:rtl/>
        </w:rPr>
        <w:t xml:space="preserve"> </w:t>
      </w:r>
      <w:r w:rsidRPr="00CD4A30">
        <w:rPr>
          <w:rtl/>
        </w:rPr>
        <w:t>إِنّ هذا الّذي نعلمُ</w:t>
      </w:r>
      <w:r>
        <w:rPr>
          <w:rtl/>
        </w:rPr>
        <w:t>.</w:t>
      </w:r>
    </w:p>
    <w:p w:rsidR="00FF6DFF" w:rsidRDefault="00FF6DFF" w:rsidP="00A90091">
      <w:pPr>
        <w:pStyle w:val="libNormal"/>
        <w:rPr>
          <w:rtl/>
        </w:rPr>
      </w:pPr>
      <w:r w:rsidRPr="00CD4A30">
        <w:rPr>
          <w:rtl/>
        </w:rPr>
        <w:t>فبايعوا محمّداً جميعاً ومسحوا على يدِه</w:t>
      </w:r>
      <w:r>
        <w:rPr>
          <w:rtl/>
        </w:rPr>
        <w:t>.</w:t>
      </w:r>
    </w:p>
    <w:p w:rsidR="00FF6DFF" w:rsidRDefault="00FF6DFF" w:rsidP="00A90091">
      <w:pPr>
        <w:pStyle w:val="libNormal"/>
        <w:rPr>
          <w:rtl/>
        </w:rPr>
      </w:pPr>
      <w:r w:rsidRPr="00CD4A30">
        <w:rPr>
          <w:rtl/>
        </w:rPr>
        <w:t>قالَ عيسى</w:t>
      </w:r>
      <w:r w:rsidR="000B5FC5">
        <w:rPr>
          <w:rtl/>
        </w:rPr>
        <w:t>:</w:t>
      </w:r>
      <w:r w:rsidRPr="00CD4A30">
        <w:rPr>
          <w:rtl/>
        </w:rPr>
        <w:t xml:space="preserve"> وجاءَ رسولُ عبدِاللهِ بنِ حسنٍ إِلى أبي</w:t>
      </w:r>
      <w:r w:rsidR="000B5FC5">
        <w:rPr>
          <w:rtl/>
        </w:rPr>
        <w:t>:</w:t>
      </w:r>
      <w:r w:rsidRPr="00CD4A30">
        <w:rPr>
          <w:rtl/>
        </w:rPr>
        <w:t xml:space="preserve"> أنِ ائتِنا فإِنّا مجتمعونَ لأمرٍ</w:t>
      </w:r>
      <w:r w:rsidR="000B5FC5">
        <w:rPr>
          <w:rtl/>
        </w:rPr>
        <w:t>،</w:t>
      </w:r>
      <w:r>
        <w:rPr>
          <w:rtl/>
        </w:rPr>
        <w:t xml:space="preserve"> </w:t>
      </w:r>
      <w:r w:rsidRPr="00CD4A30">
        <w:rPr>
          <w:rtl/>
        </w:rPr>
        <w:t xml:space="preserve">وأرسلَ بذلكَ إلى جعفرِ بنِ محمّدٍ </w:t>
      </w:r>
      <w:r w:rsidR="000B5FC5" w:rsidRPr="000B5FC5">
        <w:rPr>
          <w:rStyle w:val="libAlaemChar"/>
          <w:rFonts w:hint="cs"/>
          <w:rtl/>
        </w:rPr>
        <w:t>عليهما‌السلام</w:t>
      </w:r>
      <w:r>
        <w:rPr>
          <w:rtl/>
        </w:rPr>
        <w:t>.</w:t>
      </w:r>
    </w:p>
    <w:p w:rsidR="00FF6DFF" w:rsidRDefault="00FF6DFF" w:rsidP="00A90091">
      <w:pPr>
        <w:pStyle w:val="libNormal"/>
        <w:rPr>
          <w:rtl/>
        </w:rPr>
      </w:pPr>
      <w:r w:rsidRPr="00CD4A30">
        <w:rPr>
          <w:rtl/>
        </w:rPr>
        <w:t xml:space="preserve">وقالَ غير عيسى </w:t>
      </w:r>
      <w:r w:rsidRPr="00FF6DFF">
        <w:rPr>
          <w:rStyle w:val="libFootnotenumChar"/>
          <w:rtl/>
        </w:rPr>
        <w:t>(3)</w:t>
      </w:r>
      <w:r w:rsidR="000B5FC5">
        <w:rPr>
          <w:rtl/>
        </w:rPr>
        <w:t>:</w:t>
      </w:r>
      <w:r w:rsidRPr="00CD4A30">
        <w:rPr>
          <w:rtl/>
        </w:rPr>
        <w:t xml:space="preserve"> إِنّ عبدَاللهِ بن الحسنِ قالَ لمن حضرَ</w:t>
      </w:r>
      <w:r w:rsidR="000B5FC5">
        <w:rPr>
          <w:rFonts w:hint="cs"/>
          <w:rtl/>
        </w:rPr>
        <w:t>:</w:t>
      </w:r>
      <w:r w:rsidRPr="00CD4A30">
        <w:rPr>
          <w:rtl/>
        </w:rPr>
        <w:t xml:space="preserve"> لا تُريدوا جعفراً</w:t>
      </w:r>
      <w:r w:rsidR="000B5FC5">
        <w:rPr>
          <w:rtl/>
        </w:rPr>
        <w:t>،</w:t>
      </w:r>
      <w:r>
        <w:rPr>
          <w:rtl/>
        </w:rPr>
        <w:t xml:space="preserve"> </w:t>
      </w:r>
      <w:r w:rsidRPr="00CD4A30">
        <w:rPr>
          <w:rtl/>
        </w:rPr>
        <w:t>فإنّا نخافُ أن يُفسِدَ عليكم أمرَكم</w:t>
      </w:r>
      <w:r>
        <w:rPr>
          <w:rtl/>
        </w:rPr>
        <w:t>.</w:t>
      </w:r>
    </w:p>
    <w:p w:rsidR="00FF6DFF" w:rsidRDefault="00FF6DFF" w:rsidP="00A90091">
      <w:pPr>
        <w:pStyle w:val="libNormal"/>
        <w:rPr>
          <w:rtl/>
        </w:rPr>
      </w:pPr>
      <w:r w:rsidRPr="00CD4A30">
        <w:rPr>
          <w:rtl/>
        </w:rPr>
        <w:t>قالَ عيسى بن عبدِاللهِ بنِ محمّدٍ</w:t>
      </w:r>
      <w:r w:rsidR="000B5FC5">
        <w:rPr>
          <w:rtl/>
        </w:rPr>
        <w:t>:</w:t>
      </w:r>
      <w:r w:rsidRPr="00CD4A30">
        <w:rPr>
          <w:rtl/>
        </w:rPr>
        <w:t xml:space="preserve"> (</w:t>
      </w:r>
      <w:r>
        <w:rPr>
          <w:rFonts w:hint="cs"/>
          <w:rtl/>
        </w:rPr>
        <w:t xml:space="preserve"> </w:t>
      </w:r>
      <w:r w:rsidRPr="00CD4A30">
        <w:rPr>
          <w:rtl/>
        </w:rPr>
        <w:t>فأرسلَني أبي أنظرُ ما اجتمعوا له</w:t>
      </w:r>
      <w:r w:rsidR="000B5FC5">
        <w:rPr>
          <w:rtl/>
        </w:rPr>
        <w:t>،</w:t>
      </w:r>
      <w:r>
        <w:rPr>
          <w:rtl/>
        </w:rPr>
        <w:t xml:space="preserve"> </w:t>
      </w:r>
      <w:r w:rsidRPr="00CD4A30">
        <w:rPr>
          <w:rtl/>
        </w:rPr>
        <w:t>فجئتُهم</w:t>
      </w:r>
      <w:r>
        <w:rPr>
          <w:rtl/>
        </w:rPr>
        <w:t xml:space="preserve"> ) </w:t>
      </w:r>
      <w:r w:rsidRPr="00FF6DFF">
        <w:rPr>
          <w:rStyle w:val="libFootnotenumChar"/>
          <w:rtl/>
        </w:rPr>
        <w:t>(4)</w:t>
      </w:r>
      <w:r w:rsidRPr="00F00C45">
        <w:rPr>
          <w:rtl/>
        </w:rPr>
        <w:t xml:space="preserve"> </w:t>
      </w:r>
      <w:r w:rsidRPr="00CD4A30">
        <w:rPr>
          <w:rtl/>
        </w:rPr>
        <w:t>ومحمّدُ بنُ عبدِاللهِ يُصلِّي على طنفسةِ رحلٍ مَثْنيّةٍ فقلتُ لهم</w:t>
      </w:r>
      <w:r w:rsidR="000B5FC5">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«ح » وهامش </w:t>
      </w:r>
      <w:r>
        <w:rPr>
          <w:rtl/>
        </w:rPr>
        <w:t>«ش»</w:t>
      </w:r>
      <w:r w:rsidR="000B5FC5">
        <w:rPr>
          <w:rtl/>
        </w:rPr>
        <w:t>:</w:t>
      </w:r>
      <w:r w:rsidRPr="002D5FFC">
        <w:rPr>
          <w:rtl/>
        </w:rPr>
        <w:t xml:space="preserve"> اليكم</w:t>
      </w:r>
      <w:r>
        <w:rPr>
          <w:rtl/>
        </w:rPr>
        <w:t>.</w:t>
      </w:r>
    </w:p>
    <w:p w:rsidR="00FF6DFF" w:rsidRDefault="00FF6DFF" w:rsidP="00FF6DFF">
      <w:pPr>
        <w:pStyle w:val="libFootnote0"/>
        <w:rPr>
          <w:rtl/>
        </w:rPr>
      </w:pPr>
      <w:r>
        <w:rPr>
          <w:rtl/>
        </w:rPr>
        <w:t>(2) الص</w:t>
      </w:r>
      <w:r>
        <w:rPr>
          <w:rFonts w:hint="cs"/>
          <w:rtl/>
        </w:rPr>
        <w:t>ّ</w:t>
      </w:r>
      <w:r w:rsidRPr="002D5FFC">
        <w:rPr>
          <w:rtl/>
        </w:rPr>
        <w:t>وَر: الميل</w:t>
      </w:r>
      <w:r>
        <w:rPr>
          <w:rtl/>
        </w:rPr>
        <w:t>.</w:t>
      </w:r>
      <w:r w:rsidRPr="002D5FFC">
        <w:rPr>
          <w:rtl/>
        </w:rPr>
        <w:t xml:space="preserve"> «الصحاح</w:t>
      </w:r>
      <w:r w:rsidR="008F72F1">
        <w:rPr>
          <w:rtl/>
        </w:rPr>
        <w:t xml:space="preserve"> - </w:t>
      </w:r>
      <w:r w:rsidRPr="002D5FFC">
        <w:rPr>
          <w:rtl/>
        </w:rPr>
        <w:t>صور</w:t>
      </w:r>
      <w:r w:rsidR="008F72F1">
        <w:rPr>
          <w:rtl/>
        </w:rPr>
        <w:t xml:space="preserve"> - </w:t>
      </w:r>
      <w:r w:rsidRPr="002D5FFC">
        <w:rPr>
          <w:rtl/>
        </w:rPr>
        <w:t>2</w:t>
      </w:r>
      <w:r w:rsidR="000B5FC5">
        <w:rPr>
          <w:rtl/>
        </w:rPr>
        <w:t>:</w:t>
      </w:r>
      <w:r w:rsidRPr="002D5FFC">
        <w:rPr>
          <w:rtl/>
        </w:rPr>
        <w:t xml:space="preserve"> 716 »</w:t>
      </w:r>
      <w:r>
        <w:rPr>
          <w:rtl/>
        </w:rPr>
        <w:t>.</w:t>
      </w:r>
      <w:r w:rsidRPr="002D5FFC">
        <w:rPr>
          <w:rtl/>
        </w:rPr>
        <w:t xml:space="preserve"> </w:t>
      </w:r>
    </w:p>
    <w:p w:rsidR="00FF6DFF" w:rsidRDefault="00FF6DFF" w:rsidP="00FF6DFF">
      <w:pPr>
        <w:pStyle w:val="libFootnote0"/>
        <w:rPr>
          <w:rtl/>
        </w:rPr>
      </w:pPr>
      <w:r w:rsidRPr="002D5FFC">
        <w:rPr>
          <w:rtl/>
        </w:rPr>
        <w:t>(3) هو عبدالله الاعلى</w:t>
      </w:r>
      <w:r w:rsidR="000B5FC5">
        <w:rPr>
          <w:rtl/>
        </w:rPr>
        <w:t>،</w:t>
      </w:r>
      <w:r>
        <w:rPr>
          <w:rtl/>
        </w:rPr>
        <w:t xml:space="preserve"> </w:t>
      </w:r>
      <w:r w:rsidRPr="002D5FFC">
        <w:rPr>
          <w:rtl/>
        </w:rPr>
        <w:t>كما صرح به في مقاتل الطالبيين</w:t>
      </w:r>
      <w:r>
        <w:rPr>
          <w:rtl/>
        </w:rPr>
        <w:t>.</w:t>
      </w:r>
    </w:p>
    <w:p w:rsidR="00FF6DFF" w:rsidRPr="002D5FFC" w:rsidRDefault="00FF6DFF" w:rsidP="00FF6DFF">
      <w:pPr>
        <w:pStyle w:val="libFootnote0"/>
        <w:rPr>
          <w:rtl/>
        </w:rPr>
      </w:pPr>
      <w:r w:rsidRPr="002D5FFC">
        <w:rPr>
          <w:rtl/>
        </w:rPr>
        <w:t>(4) في مقاتل الطالبيين هكذا</w:t>
      </w:r>
      <w:r w:rsidR="000B5FC5">
        <w:rPr>
          <w:rtl/>
        </w:rPr>
        <w:t>:</w:t>
      </w:r>
      <w:r w:rsidRPr="002D5FFC">
        <w:rPr>
          <w:rtl/>
        </w:rPr>
        <w:t xml:space="preserve"> انظر الى ما اجتمعوا عليه</w:t>
      </w:r>
      <w:r w:rsidR="000B5FC5">
        <w:rPr>
          <w:rtl/>
        </w:rPr>
        <w:t>،</w:t>
      </w:r>
      <w:r>
        <w:rPr>
          <w:rtl/>
        </w:rPr>
        <w:t xml:space="preserve"> </w:t>
      </w:r>
      <w:r w:rsidRPr="002D5FFC">
        <w:rPr>
          <w:rtl/>
        </w:rPr>
        <w:t xml:space="preserve">وارسل جعفر بن محمد </w:t>
      </w:r>
      <w:r w:rsidR="000B5FC5" w:rsidRPr="000B5FC5">
        <w:rPr>
          <w:rStyle w:val="libFootnoteAlaemChar"/>
          <w:rFonts w:hint="cs"/>
          <w:rtl/>
        </w:rPr>
        <w:t>عليه‌السلام</w:t>
      </w:r>
      <w:r w:rsidR="000B5FC5">
        <w:rPr>
          <w:rtl/>
        </w:rPr>
        <w:t>،</w:t>
      </w:r>
      <w:r>
        <w:rPr>
          <w:rtl/>
        </w:rPr>
        <w:t xml:space="preserve"> </w:t>
      </w:r>
    </w:p>
    <w:p w:rsidR="00FF6DFF" w:rsidRDefault="00FF6DFF" w:rsidP="00FF6DFF">
      <w:pPr>
        <w:pStyle w:val="libNormal0"/>
        <w:rPr>
          <w:rtl/>
        </w:rPr>
      </w:pPr>
      <w:r>
        <w:rPr>
          <w:rtl/>
        </w:rPr>
        <w:br w:type="page"/>
      </w:r>
      <w:r w:rsidRPr="00CD4A30">
        <w:rPr>
          <w:rtl/>
        </w:rPr>
        <w:lastRenderedPageBreak/>
        <w:t>أرسلَني أبي إِليكم أسأَلُكم لأيِّ شيءٍ اجتمعتم</w:t>
      </w:r>
      <w:r>
        <w:rPr>
          <w:rtl/>
        </w:rPr>
        <w:t>؟</w:t>
      </w:r>
    </w:p>
    <w:p w:rsidR="00FF6DFF" w:rsidRDefault="00FF6DFF" w:rsidP="00A90091">
      <w:pPr>
        <w:pStyle w:val="libNormal"/>
        <w:rPr>
          <w:rtl/>
        </w:rPr>
      </w:pPr>
      <w:r w:rsidRPr="00CD4A30">
        <w:rPr>
          <w:rtl/>
        </w:rPr>
        <w:t>فقالَ عبدُاللهِ</w:t>
      </w:r>
      <w:r w:rsidR="000B5FC5">
        <w:rPr>
          <w:rtl/>
        </w:rPr>
        <w:t>:</w:t>
      </w:r>
      <w:r w:rsidRPr="00CD4A30">
        <w:rPr>
          <w:rtl/>
        </w:rPr>
        <w:t xml:space="preserve"> اجتمعْنا لنبايعَ المهديَ محمّدَ بنَ عبدِاللهِ</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وجاءَ جعفرُ بنُ محمّدٍ فأَوسعَ له عبدُاللهِّ بن حسن إِلى جنبِه</w:t>
      </w:r>
      <w:r w:rsidR="000B5FC5">
        <w:rPr>
          <w:rtl/>
        </w:rPr>
        <w:t>،</w:t>
      </w:r>
      <w:r>
        <w:rPr>
          <w:rtl/>
        </w:rPr>
        <w:t xml:space="preserve"> </w:t>
      </w:r>
      <w:r w:rsidRPr="00CD4A30">
        <w:rPr>
          <w:rtl/>
        </w:rPr>
        <w:t>فتكلّمَ بمثلِ كلامِه</w:t>
      </w:r>
      <w:r>
        <w:rPr>
          <w:rtl/>
        </w:rPr>
        <w:t>.</w:t>
      </w:r>
    </w:p>
    <w:p w:rsidR="00FF6DFF" w:rsidRDefault="00FF6DFF" w:rsidP="00A90091">
      <w:pPr>
        <w:pStyle w:val="libNormal"/>
        <w:rPr>
          <w:rtl/>
        </w:rPr>
      </w:pPr>
      <w:r w:rsidRPr="00CD4A30">
        <w:rPr>
          <w:rtl/>
        </w:rPr>
        <w:t>فقالَ جعفرٌ</w:t>
      </w:r>
      <w:r w:rsidR="000B5FC5">
        <w:rPr>
          <w:rtl/>
        </w:rPr>
        <w:t>:</w:t>
      </w:r>
      <w:r w:rsidRPr="00CD4A30">
        <w:rPr>
          <w:rtl/>
        </w:rPr>
        <w:t xml:space="preserve"> «لا تَفْعلوا</w:t>
      </w:r>
      <w:r w:rsidR="000B5FC5">
        <w:rPr>
          <w:rtl/>
        </w:rPr>
        <w:t>،</w:t>
      </w:r>
      <w:r>
        <w:rPr>
          <w:rtl/>
        </w:rPr>
        <w:t xml:space="preserve"> </w:t>
      </w:r>
      <w:r w:rsidRPr="00CD4A30">
        <w:rPr>
          <w:rtl/>
        </w:rPr>
        <w:t>فإِنّ هذا الامرَ لم يأْتِ بَعدُ</w:t>
      </w:r>
      <w:r w:rsidR="000B5FC5">
        <w:rPr>
          <w:rtl/>
        </w:rPr>
        <w:t>،</w:t>
      </w:r>
      <w:r>
        <w:rPr>
          <w:rtl/>
        </w:rPr>
        <w:t xml:space="preserve"> </w:t>
      </w:r>
      <w:r w:rsidRPr="00CD4A30">
        <w:rPr>
          <w:rtl/>
        </w:rPr>
        <w:t>إِن كنتَ ترى</w:t>
      </w:r>
      <w:r w:rsidR="008F72F1">
        <w:rPr>
          <w:rtl/>
        </w:rPr>
        <w:t xml:space="preserve"> - </w:t>
      </w:r>
      <w:r w:rsidRPr="00CD4A30">
        <w:rPr>
          <w:rtl/>
        </w:rPr>
        <w:t>يعني عبدَاللهِ</w:t>
      </w:r>
      <w:r w:rsidR="008F72F1">
        <w:rPr>
          <w:rtl/>
        </w:rPr>
        <w:t xml:space="preserve"> - </w:t>
      </w:r>
      <w:r w:rsidRPr="00CD4A30">
        <w:rPr>
          <w:rtl/>
        </w:rPr>
        <w:t>أنّ ابنَكَ هذ</w:t>
      </w:r>
      <w:r>
        <w:rPr>
          <w:rtl/>
        </w:rPr>
        <w:t>ا هو المهدي</w:t>
      </w:r>
      <w:r>
        <w:rPr>
          <w:rFonts w:hint="cs"/>
          <w:rtl/>
        </w:rPr>
        <w:t>ّ</w:t>
      </w:r>
      <w:r w:rsidR="000B5FC5">
        <w:rPr>
          <w:rtl/>
        </w:rPr>
        <w:t>،</w:t>
      </w:r>
      <w:r>
        <w:rPr>
          <w:rtl/>
        </w:rPr>
        <w:t xml:space="preserve"> </w:t>
      </w:r>
      <w:r w:rsidRPr="00CD4A30">
        <w:rPr>
          <w:rtl/>
        </w:rPr>
        <w:t>فليسَ به ولا هذا أوانهُ</w:t>
      </w:r>
      <w:r w:rsidR="000B5FC5">
        <w:rPr>
          <w:rtl/>
        </w:rPr>
        <w:t>،</w:t>
      </w:r>
      <w:r>
        <w:rPr>
          <w:rtl/>
        </w:rPr>
        <w:t xml:space="preserve"> </w:t>
      </w:r>
      <w:r w:rsidRPr="00CD4A30">
        <w:rPr>
          <w:rtl/>
        </w:rPr>
        <w:t>وان كنتَ إِنّما تريدُ أَن تخرِجَه غضباً للهِ وليأْمرَ بالمعروفِ وينهى عنِ المنكرِ</w:t>
      </w:r>
      <w:r w:rsidR="000B5FC5">
        <w:rPr>
          <w:rtl/>
        </w:rPr>
        <w:t>،</w:t>
      </w:r>
      <w:r>
        <w:rPr>
          <w:rtl/>
        </w:rPr>
        <w:t xml:space="preserve"> </w:t>
      </w:r>
      <w:r w:rsidRPr="00CD4A30">
        <w:rPr>
          <w:rtl/>
        </w:rPr>
        <w:t>فإِنّا واللهِ لا نَدَعُكَ</w:t>
      </w:r>
      <w:r w:rsidR="008F72F1">
        <w:rPr>
          <w:rtl/>
        </w:rPr>
        <w:t xml:space="preserve"> - </w:t>
      </w:r>
      <w:r w:rsidRPr="00CD4A30">
        <w:rPr>
          <w:rtl/>
        </w:rPr>
        <w:t>وأنتَ شيخُنا</w:t>
      </w:r>
      <w:r w:rsidR="008F72F1">
        <w:rPr>
          <w:rtl/>
        </w:rPr>
        <w:t xml:space="preserve"> - </w:t>
      </w:r>
      <w:r w:rsidRPr="00CD4A30">
        <w:rPr>
          <w:rtl/>
        </w:rPr>
        <w:t>ونبايع ابنَكَ فَي هذا الأمرِ»</w:t>
      </w:r>
      <w:r>
        <w:rPr>
          <w:rtl/>
        </w:rPr>
        <w:t>.</w:t>
      </w:r>
    </w:p>
    <w:p w:rsidR="00FF6DFF" w:rsidRDefault="00FF6DFF" w:rsidP="00A90091">
      <w:pPr>
        <w:pStyle w:val="libNormal"/>
        <w:rPr>
          <w:rtl/>
        </w:rPr>
      </w:pPr>
      <w:r w:rsidRPr="00CD4A30">
        <w:rPr>
          <w:rtl/>
        </w:rPr>
        <w:t>فغضبَ عبدُاللهِ وقالَ</w:t>
      </w:r>
      <w:r w:rsidR="000B5FC5">
        <w:rPr>
          <w:rtl/>
        </w:rPr>
        <w:t>:</w:t>
      </w:r>
      <w:r w:rsidRPr="00CD4A30">
        <w:rPr>
          <w:rtl/>
        </w:rPr>
        <w:t xml:space="preserve"> لقد علمتُ خلافَ ما تقولُ</w:t>
      </w:r>
      <w:r w:rsidR="000B5FC5">
        <w:rPr>
          <w:rtl/>
        </w:rPr>
        <w:t>،</w:t>
      </w:r>
      <w:r>
        <w:rPr>
          <w:rtl/>
        </w:rPr>
        <w:t xml:space="preserve"> </w:t>
      </w:r>
      <w:r w:rsidRPr="00CD4A30">
        <w:rPr>
          <w:rtl/>
        </w:rPr>
        <w:t>ووالله</w:t>
      </w:r>
      <w:r>
        <w:rPr>
          <w:rtl/>
        </w:rPr>
        <w:t>ِ ما أَطْلَعَكَ الله</w:t>
      </w:r>
      <w:r w:rsidRPr="00CD4A30">
        <w:rPr>
          <w:rtl/>
        </w:rPr>
        <w:t xml:space="preserve"> على غيبِه</w:t>
      </w:r>
      <w:r w:rsidR="000B5FC5">
        <w:rPr>
          <w:rtl/>
        </w:rPr>
        <w:t>،</w:t>
      </w:r>
      <w:r>
        <w:rPr>
          <w:rtl/>
        </w:rPr>
        <w:t xml:space="preserve"> </w:t>
      </w:r>
      <w:r w:rsidRPr="00CD4A30">
        <w:rPr>
          <w:rtl/>
        </w:rPr>
        <w:t>ولكنّه يَحْمِلُكَ على هذا الحسد لابْني.</w:t>
      </w:r>
    </w:p>
    <w:p w:rsidR="00FF6DFF" w:rsidRDefault="00FF6DFF" w:rsidP="00A90091">
      <w:pPr>
        <w:pStyle w:val="libNormal"/>
        <w:rPr>
          <w:rtl/>
        </w:rPr>
      </w:pPr>
      <w:r w:rsidRPr="00CD4A30">
        <w:rPr>
          <w:rtl/>
        </w:rPr>
        <w:t>فقالَ</w:t>
      </w:r>
      <w:r w:rsidR="000B5FC5">
        <w:rPr>
          <w:rtl/>
        </w:rPr>
        <w:t>:</w:t>
      </w:r>
      <w:r w:rsidRPr="00CD4A30">
        <w:rPr>
          <w:rtl/>
        </w:rPr>
        <w:t xml:space="preserve"> «واللهِّ ما ذاكَ يَحمِلُني</w:t>
      </w:r>
      <w:r w:rsidR="000B5FC5">
        <w:rPr>
          <w:rtl/>
        </w:rPr>
        <w:t>،</w:t>
      </w:r>
      <w:r>
        <w:rPr>
          <w:rtl/>
        </w:rPr>
        <w:t xml:space="preserve"> </w:t>
      </w:r>
      <w:r w:rsidRPr="00CD4A30">
        <w:rPr>
          <w:rtl/>
        </w:rPr>
        <w:t>ولكنْ هذا وِاخوتُه وأَبناؤهم دونَكمِ » وضربَ بيدِه على ظهرِ (أبي العبّاسِ</w:t>
      </w:r>
      <w:r>
        <w:rPr>
          <w:rtl/>
        </w:rPr>
        <w:t xml:space="preserve"> ) </w:t>
      </w:r>
      <w:r w:rsidRPr="00FF6DFF">
        <w:rPr>
          <w:rStyle w:val="libFootnotenumChar"/>
          <w:rtl/>
        </w:rPr>
        <w:t>(1)</w:t>
      </w:r>
      <w:r w:rsidRPr="00F00C45">
        <w:rPr>
          <w:rtl/>
        </w:rPr>
        <w:t xml:space="preserve"> </w:t>
      </w:r>
      <w:r w:rsidRPr="00CD4A30">
        <w:rPr>
          <w:rtl/>
        </w:rPr>
        <w:t>ثمّ ضربَ بيدِه على كتفِ عبدِاللهِّ ابن حسنٍ وقالَ</w:t>
      </w:r>
      <w:r w:rsidR="000B5FC5">
        <w:rPr>
          <w:rtl/>
        </w:rPr>
        <w:t>:</w:t>
      </w:r>
      <w:r w:rsidRPr="00CD4A30">
        <w:rPr>
          <w:rtl/>
        </w:rPr>
        <w:t xml:space="preserve"> «إِنّها</w:t>
      </w:r>
      <w:r w:rsidR="008F72F1">
        <w:rPr>
          <w:rtl/>
        </w:rPr>
        <w:t xml:space="preserve"> - </w:t>
      </w:r>
      <w:r w:rsidRPr="00CD4A30">
        <w:rPr>
          <w:rtl/>
        </w:rPr>
        <w:t>والله</w:t>
      </w:r>
      <w:r w:rsidR="008F72F1">
        <w:rPr>
          <w:rtl/>
        </w:rPr>
        <w:t xml:space="preserve"> - </w:t>
      </w:r>
      <w:r w:rsidRPr="00CD4A30">
        <w:rPr>
          <w:rtl/>
        </w:rPr>
        <w:t>ما هي إِليكَ ولا إِلى ابنَيْكَ ولكنّها لهم</w:t>
      </w:r>
      <w:r w:rsidR="000B5FC5">
        <w:rPr>
          <w:rtl/>
        </w:rPr>
        <w:t>،</w:t>
      </w:r>
      <w:r>
        <w:rPr>
          <w:rtl/>
        </w:rPr>
        <w:t xml:space="preserve"> </w:t>
      </w:r>
      <w:r w:rsidRPr="00CD4A30">
        <w:rPr>
          <w:rtl/>
        </w:rPr>
        <w:t>وِانّ ابنيْكَ لمَقتولانِ » ثمّ نهضَ وتوكّأ على يدِ عبدِ العزيزِ بنِ عِمْرانَ الزُّهْريِّ فقالَ</w:t>
      </w:r>
      <w:r w:rsidR="000B5FC5">
        <w:rPr>
          <w:rtl/>
        </w:rPr>
        <w:t>:</w:t>
      </w:r>
      <w:r w:rsidRPr="00CD4A30">
        <w:rPr>
          <w:rtl/>
        </w:rPr>
        <w:t xml:space="preserve"> «أَرأَيتَ صاحبَ الرِّداءِ الأصفرِ؟» يعني (أَبا جعفر</w:t>
      </w:r>
      <w:r>
        <w:rPr>
          <w:rtl/>
        </w:rPr>
        <w:t xml:space="preserve"> ) </w:t>
      </w:r>
      <w:r w:rsidRPr="00FF6DFF">
        <w:rPr>
          <w:rStyle w:val="libFootnotenumChar"/>
          <w:rtl/>
        </w:rPr>
        <w:t>(2)</w:t>
      </w:r>
      <w:r w:rsidRPr="00F00C45">
        <w:rPr>
          <w:rtl/>
        </w:rPr>
        <w:t xml:space="preserve"> </w:t>
      </w:r>
      <w:r w:rsidRPr="00CD4A30">
        <w:rPr>
          <w:rtl/>
        </w:rPr>
        <w:t>فقالَ له</w:t>
      </w:r>
      <w:r w:rsidR="000B5FC5">
        <w:rPr>
          <w:rtl/>
        </w:rPr>
        <w:t>:</w:t>
      </w:r>
      <w:r w:rsidRPr="00CD4A30">
        <w:rPr>
          <w:rtl/>
        </w:rPr>
        <w:t xml:space="preserve"> نعم</w:t>
      </w:r>
      <w:r w:rsidR="000B5FC5">
        <w:rPr>
          <w:rtl/>
        </w:rPr>
        <w:t>،</w:t>
      </w:r>
      <w:r>
        <w:rPr>
          <w:rtl/>
        </w:rPr>
        <w:t xml:space="preserve"> </w:t>
      </w:r>
      <w:r w:rsidRPr="00CD4A30">
        <w:rPr>
          <w:rtl/>
        </w:rPr>
        <w:t>فقالَ</w:t>
      </w:r>
      <w:r w:rsidR="000B5FC5">
        <w:rPr>
          <w:rtl/>
        </w:rPr>
        <w:t>:</w:t>
      </w:r>
      <w:r w:rsidRPr="00CD4A30">
        <w:rPr>
          <w:rtl/>
        </w:rPr>
        <w:t xml:space="preserve"> «إِنّا واللهِّ نَجِدُه يَقتله» قالَ له عبدُ العزيزِ: أَيَقتِلُ محمّداً؟ قالَ</w:t>
      </w:r>
      <w:r w:rsidR="000B5FC5">
        <w:rPr>
          <w:rtl/>
        </w:rPr>
        <w:t>:</w:t>
      </w:r>
      <w:r w:rsidRPr="00CD4A30">
        <w:rPr>
          <w:rtl/>
        </w:rPr>
        <w:t xml:space="preserve"> «نعم »</w:t>
      </w:r>
      <w:r>
        <w:rPr>
          <w:rtl/>
        </w:rPr>
        <w:t>.</w:t>
      </w:r>
    </w:p>
    <w:p w:rsidR="00FF6DFF" w:rsidRDefault="00FF6DFF" w:rsidP="00A90091">
      <w:pPr>
        <w:pStyle w:val="libNormal"/>
        <w:rPr>
          <w:rtl/>
        </w:rPr>
      </w:pPr>
      <w:r w:rsidRPr="00CD4A30">
        <w:rPr>
          <w:rtl/>
        </w:rPr>
        <w:t>فقلتُ في نفسي</w:t>
      </w:r>
      <w:r w:rsidR="000B5FC5">
        <w:rPr>
          <w:rtl/>
        </w:rPr>
        <w:t>:</w:t>
      </w:r>
      <w:r w:rsidRPr="00CD4A30">
        <w:rPr>
          <w:rtl/>
        </w:rPr>
        <w:t xml:space="preserve"> حَسَدَه وربِّ الكعبةِ! قالَ</w:t>
      </w:r>
      <w:r w:rsidR="000B5FC5">
        <w:rPr>
          <w:rtl/>
        </w:rPr>
        <w:t>:</w:t>
      </w:r>
      <w:r w:rsidRPr="00CD4A30">
        <w:rPr>
          <w:rtl/>
        </w:rPr>
        <w:t xml:space="preserve"> ثُمَّ واللهِ ما خرجتُ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محمد بن عبدالله الارقط بن علي بن الحسين فجئناهم</w:t>
      </w:r>
      <w:r>
        <w:rPr>
          <w:rtl/>
        </w:rPr>
        <w:t xml:space="preserve"> ...</w:t>
      </w:r>
      <w:r w:rsidRPr="002D5FFC">
        <w:rPr>
          <w:rtl/>
        </w:rPr>
        <w:t xml:space="preserve"> الخ</w:t>
      </w:r>
      <w:r>
        <w:rPr>
          <w:rtl/>
        </w:rPr>
        <w:t>.</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كأنه أبو العباس السفاح</w:t>
      </w:r>
      <w:r>
        <w:rPr>
          <w:rtl/>
        </w:rPr>
        <w:t>.</w:t>
      </w:r>
    </w:p>
    <w:p w:rsidR="00FF6DFF" w:rsidRPr="002D5FFC" w:rsidRDefault="00FF6DFF" w:rsidP="00FF6DFF">
      <w:pPr>
        <w:pStyle w:val="libFootnote0"/>
        <w:rPr>
          <w:rtl/>
        </w:rPr>
      </w:pPr>
      <w:r w:rsidRPr="002D5FFC">
        <w:rPr>
          <w:rtl/>
        </w:rPr>
        <w:t xml:space="preserve">(2) هو أبو جعفر المنصور. </w:t>
      </w:r>
    </w:p>
    <w:p w:rsidR="00FF6DFF" w:rsidRDefault="00FF6DFF" w:rsidP="00FF6DFF">
      <w:pPr>
        <w:pStyle w:val="libNormal0"/>
        <w:rPr>
          <w:rtl/>
        </w:rPr>
      </w:pPr>
      <w:r>
        <w:rPr>
          <w:rtl/>
        </w:rPr>
        <w:br w:type="page"/>
      </w:r>
      <w:r w:rsidRPr="00CD4A30">
        <w:rPr>
          <w:rtl/>
        </w:rPr>
        <w:lastRenderedPageBreak/>
        <w:t>منَ الدُّنيا حتّى رأَيتُه قَتَلَهما.</w:t>
      </w:r>
    </w:p>
    <w:p w:rsidR="00FF6DFF" w:rsidRDefault="00FF6DFF" w:rsidP="00A90091">
      <w:pPr>
        <w:pStyle w:val="libNormal"/>
        <w:rPr>
          <w:rtl/>
        </w:rPr>
      </w:pPr>
      <w:r w:rsidRPr="00CD4A30">
        <w:rPr>
          <w:rtl/>
        </w:rPr>
        <w:t>قالَ</w:t>
      </w:r>
      <w:r w:rsidR="000B5FC5">
        <w:rPr>
          <w:rtl/>
        </w:rPr>
        <w:t>:</w:t>
      </w:r>
      <w:r w:rsidRPr="00CD4A30">
        <w:rPr>
          <w:rtl/>
        </w:rPr>
        <w:t xml:space="preserve"> فلمّا قالَ جعفرٌ ذلكَ ونهضَ القومُ وافترقوا</w:t>
      </w:r>
      <w:r w:rsidR="000B5FC5">
        <w:rPr>
          <w:rtl/>
        </w:rPr>
        <w:t>،</w:t>
      </w:r>
      <w:r>
        <w:rPr>
          <w:rtl/>
        </w:rPr>
        <w:t xml:space="preserve"> </w:t>
      </w:r>
      <w:r w:rsidRPr="00CD4A30">
        <w:rPr>
          <w:rtl/>
        </w:rPr>
        <w:t>تَبعَه عبدُ الص</w:t>
      </w:r>
      <w:r>
        <w:rPr>
          <w:rFonts w:hint="cs"/>
          <w:rtl/>
        </w:rPr>
        <w:t>ّ</w:t>
      </w:r>
      <w:r w:rsidRPr="00CD4A30">
        <w:rPr>
          <w:rtl/>
        </w:rPr>
        <w:t>مدِ وأَبو جعفرٍ فقالا</w:t>
      </w:r>
      <w:r w:rsidR="000B5FC5">
        <w:rPr>
          <w:rtl/>
        </w:rPr>
        <w:t>:</w:t>
      </w:r>
      <w:r w:rsidRPr="00CD4A30">
        <w:rPr>
          <w:rtl/>
        </w:rPr>
        <w:t xml:space="preserve"> يا أَبا عبدِاللهِ أَتقولُ هذا؟ قالَ</w:t>
      </w:r>
      <w:r w:rsidR="000B5FC5">
        <w:rPr>
          <w:rtl/>
        </w:rPr>
        <w:t>:</w:t>
      </w:r>
      <w:r w:rsidRPr="00CD4A30">
        <w:rPr>
          <w:rtl/>
        </w:rPr>
        <w:t xml:space="preserve"> «نعم</w:t>
      </w:r>
      <w:r w:rsidR="000B5FC5">
        <w:rPr>
          <w:rtl/>
        </w:rPr>
        <w:t>،</w:t>
      </w:r>
      <w:r>
        <w:rPr>
          <w:rtl/>
        </w:rPr>
        <w:t xml:space="preserve"> </w:t>
      </w:r>
      <w:r w:rsidRPr="00CD4A30">
        <w:rPr>
          <w:rtl/>
        </w:rPr>
        <w:t>أقولُه</w:t>
      </w:r>
      <w:r w:rsidR="008F72F1">
        <w:rPr>
          <w:rtl/>
        </w:rPr>
        <w:t xml:space="preserve"> - </w:t>
      </w:r>
      <w:r w:rsidRPr="00CD4A30">
        <w:rPr>
          <w:rtl/>
        </w:rPr>
        <w:t>واللهِ</w:t>
      </w:r>
      <w:r w:rsidR="008F72F1">
        <w:rPr>
          <w:rtl/>
        </w:rPr>
        <w:t xml:space="preserve"> - </w:t>
      </w:r>
      <w:r w:rsidRPr="00CD4A30">
        <w:rPr>
          <w:rtl/>
        </w:rPr>
        <w:t>وأَعْلَمُه ».</w:t>
      </w:r>
    </w:p>
    <w:p w:rsidR="00FF6DFF" w:rsidRPr="002D5FFC" w:rsidRDefault="00FF6DFF" w:rsidP="00A90091">
      <w:pPr>
        <w:pStyle w:val="libNormal"/>
        <w:rPr>
          <w:rtl/>
        </w:rPr>
      </w:pPr>
      <w:r w:rsidRPr="00CD4A30">
        <w:rPr>
          <w:rtl/>
        </w:rPr>
        <w:t>قالَ أَبو الفرج</w:t>
      </w:r>
      <w:r w:rsidR="000B5FC5">
        <w:rPr>
          <w:rtl/>
        </w:rPr>
        <w:t>:</w:t>
      </w:r>
      <w:r w:rsidRPr="00CD4A30">
        <w:rPr>
          <w:rtl/>
        </w:rPr>
        <w:t xml:space="preserve"> وحدّثَني عليُّ بنُ العبّاسِ المَقانعيّ قالَ</w:t>
      </w:r>
      <w:r w:rsidR="000B5FC5">
        <w:rPr>
          <w:rtl/>
        </w:rPr>
        <w:t>:</w:t>
      </w:r>
      <w:r w:rsidRPr="00CD4A30">
        <w:rPr>
          <w:rtl/>
        </w:rPr>
        <w:t xml:space="preserve"> أَخبرَنا بكّارُ بنُ أَحمدَ قالَ</w:t>
      </w:r>
      <w:r w:rsidR="000B5FC5">
        <w:rPr>
          <w:rtl/>
        </w:rPr>
        <w:t>:</w:t>
      </w:r>
      <w:r w:rsidRPr="00CD4A30">
        <w:rPr>
          <w:rtl/>
        </w:rPr>
        <w:t xml:space="preserve"> حدّثَنا حسنُ بنُ حسينٍ </w:t>
      </w:r>
      <w:r w:rsidRPr="00FF6DFF">
        <w:rPr>
          <w:rStyle w:val="libFootnotenumChar"/>
          <w:rtl/>
        </w:rPr>
        <w:t>(1)</w:t>
      </w:r>
      <w:r w:rsidRPr="00F00C45">
        <w:rPr>
          <w:rtl/>
        </w:rPr>
        <w:t xml:space="preserve"> </w:t>
      </w:r>
      <w:r w:rsidRPr="00CD4A30">
        <w:rPr>
          <w:rtl/>
        </w:rPr>
        <w:t>عن (عَنْبَسَة بن بجادٍ</w:t>
      </w:r>
      <w:r>
        <w:rPr>
          <w:rtl/>
        </w:rPr>
        <w:t xml:space="preserve"> ) </w:t>
      </w:r>
      <w:r w:rsidRPr="00FF6DFF">
        <w:rPr>
          <w:rStyle w:val="libFootnotenumChar"/>
          <w:rtl/>
        </w:rPr>
        <w:t>(2)</w:t>
      </w:r>
      <w:r w:rsidRPr="00F00C45">
        <w:rPr>
          <w:rtl/>
        </w:rPr>
        <w:t xml:space="preserve"> </w:t>
      </w:r>
      <w:r w:rsidRPr="00CD4A30">
        <w:rPr>
          <w:rtl/>
        </w:rPr>
        <w:t>العابدِ قالَ</w:t>
      </w:r>
      <w:r w:rsidR="000B5FC5">
        <w:rPr>
          <w:rtl/>
        </w:rPr>
        <w:t>:</w:t>
      </w:r>
      <w:r w:rsidRPr="00CD4A30">
        <w:rPr>
          <w:rtl/>
        </w:rPr>
        <w:t xml:space="preserve"> كانَ جعفرُ بنُ محمّدٍ </w:t>
      </w:r>
      <w:r w:rsidR="000B5FC5" w:rsidRPr="000B5FC5">
        <w:rPr>
          <w:rStyle w:val="libAlaemChar"/>
          <w:rFonts w:hint="cs"/>
          <w:rtl/>
        </w:rPr>
        <w:t>عليهما‌السلام</w:t>
      </w:r>
      <w:r w:rsidRPr="00CD4A30">
        <w:rPr>
          <w:rtl/>
        </w:rPr>
        <w:t xml:space="preserve"> إِذا رأَى محمّدَ بنَ عبداللهِ ابن حسنٍ تَغَرْ غَرَتْ عيناه</w:t>
      </w:r>
      <w:r w:rsidR="000B5FC5">
        <w:rPr>
          <w:rtl/>
        </w:rPr>
        <w:t>،</w:t>
      </w:r>
      <w:r>
        <w:rPr>
          <w:rtl/>
        </w:rPr>
        <w:t xml:space="preserve"> </w:t>
      </w:r>
      <w:r w:rsidRPr="00CD4A30">
        <w:rPr>
          <w:rtl/>
        </w:rPr>
        <w:t>ثمّ يقولُ</w:t>
      </w:r>
      <w:r w:rsidR="000B5FC5">
        <w:rPr>
          <w:rtl/>
        </w:rPr>
        <w:t>:</w:t>
      </w:r>
      <w:r w:rsidRPr="00CD4A30">
        <w:rPr>
          <w:rtl/>
        </w:rPr>
        <w:t xml:space="preserve"> «بنفسي هو</w:t>
      </w:r>
      <w:r w:rsidR="000B5FC5">
        <w:rPr>
          <w:rtl/>
        </w:rPr>
        <w:t>،</w:t>
      </w:r>
      <w:r>
        <w:rPr>
          <w:rtl/>
        </w:rPr>
        <w:t xml:space="preserve"> </w:t>
      </w:r>
      <w:r w:rsidRPr="00CD4A30">
        <w:rPr>
          <w:rtl/>
        </w:rPr>
        <w:t>إِنّ النّاسَ لَيقولونَ فيه</w:t>
      </w:r>
      <w:r w:rsidR="000B5FC5">
        <w:rPr>
          <w:rtl/>
        </w:rPr>
        <w:t>،</w:t>
      </w:r>
      <w:r>
        <w:rPr>
          <w:rtl/>
        </w:rPr>
        <w:t xml:space="preserve"> </w:t>
      </w:r>
      <w:r w:rsidRPr="00CD4A30">
        <w:rPr>
          <w:rtl/>
        </w:rPr>
        <w:t>وإِنّه لَمقتولٌ</w:t>
      </w:r>
      <w:r w:rsidR="000B5FC5">
        <w:rPr>
          <w:rtl/>
        </w:rPr>
        <w:t>،</w:t>
      </w:r>
      <w:r>
        <w:rPr>
          <w:rtl/>
        </w:rPr>
        <w:t xml:space="preserve"> </w:t>
      </w:r>
      <w:r w:rsidRPr="00CD4A30">
        <w:rPr>
          <w:rtl/>
        </w:rPr>
        <w:t>ليسَ هو في كتابِ عليٍّ من خلفاءِ هذه الأمّةِ»</w:t>
      </w:r>
      <w:r>
        <w:rPr>
          <w:rFonts w:hint="cs"/>
          <w:rtl/>
        </w:rPr>
        <w:t xml:space="preserve"> </w:t>
      </w:r>
      <w:r w:rsidRPr="00FF6DFF">
        <w:rPr>
          <w:rStyle w:val="libFootnotenumChar"/>
          <w:rtl/>
        </w:rPr>
        <w:t>(3)</w:t>
      </w:r>
      <w:r w:rsidRPr="00F00C45">
        <w:rPr>
          <w:rtl/>
        </w:rPr>
        <w:t xml:space="preserve"> </w:t>
      </w:r>
      <w:r w:rsidRPr="00FF6DFF">
        <w:rPr>
          <w:rStyle w:val="libFootnotenumChar"/>
          <w:rtl/>
        </w:rPr>
        <w:t>‏</w:t>
      </w:r>
      <w:r w:rsidRPr="00CD4A30">
        <w:rPr>
          <w:rtl/>
        </w:rPr>
        <w:t xml:space="preserve">. </w:t>
      </w:r>
    </w:p>
    <w:p w:rsidR="00FF6DFF" w:rsidRPr="00C86A15" w:rsidRDefault="00FF6DFF" w:rsidP="00FF6DFF">
      <w:pPr>
        <w:pStyle w:val="libCenterBold1"/>
        <w:rPr>
          <w:rtl/>
        </w:rPr>
      </w:pPr>
      <w:r w:rsidRPr="00CD4A30">
        <w:rPr>
          <w:rtl/>
        </w:rPr>
        <w:t xml:space="preserve">فصل </w:t>
      </w:r>
    </w:p>
    <w:p w:rsidR="00FF6DFF" w:rsidRDefault="00FF6DFF" w:rsidP="00A90091">
      <w:pPr>
        <w:pStyle w:val="libNormal"/>
        <w:rPr>
          <w:rtl/>
        </w:rPr>
      </w:pPr>
      <w:r w:rsidRPr="00CD4A30">
        <w:rPr>
          <w:rtl/>
        </w:rPr>
        <w:t>وهذا حديثٌ مشهورٌ كالّذي قبلَه</w:t>
      </w:r>
      <w:r w:rsidR="000B5FC5">
        <w:rPr>
          <w:rtl/>
        </w:rPr>
        <w:t>،</w:t>
      </w:r>
      <w:r>
        <w:rPr>
          <w:rtl/>
        </w:rPr>
        <w:t xml:space="preserve"> </w:t>
      </w:r>
      <w:r w:rsidRPr="00CD4A30">
        <w:rPr>
          <w:rtl/>
        </w:rPr>
        <w:t>لا يَختلفُ العلماء بالأخبار في صحّتِهما</w:t>
      </w:r>
      <w:r w:rsidR="000B5FC5">
        <w:rPr>
          <w:rtl/>
        </w:rPr>
        <w:t>،</w:t>
      </w:r>
      <w:r>
        <w:rPr>
          <w:rtl/>
        </w:rPr>
        <w:t xml:space="preserve"> </w:t>
      </w:r>
      <w:r w:rsidRPr="00CD4A30">
        <w:rPr>
          <w:rtl/>
        </w:rPr>
        <w:t xml:space="preserve">وهما ممّا يَدُلاّنِ على إمامةِ أبي عبدِاللهِ الصّادقِ </w:t>
      </w:r>
      <w:r w:rsidR="000B5FC5" w:rsidRPr="000B5FC5">
        <w:rPr>
          <w:rStyle w:val="libAlaemChar"/>
          <w:rFonts w:hint="cs"/>
          <w:rtl/>
        </w:rPr>
        <w:t>عليه‌السلام</w:t>
      </w:r>
      <w:r w:rsidRPr="00CD4A30">
        <w:rPr>
          <w:rtl/>
        </w:rPr>
        <w:t xml:space="preserve"> وأن</w:t>
      </w:r>
      <w:r>
        <w:rPr>
          <w:rFonts w:hint="cs"/>
          <w:rtl/>
        </w:rPr>
        <w:t>ّ</w:t>
      </w:r>
      <w:r w:rsidRPr="00CD4A30">
        <w:rPr>
          <w:rtl/>
        </w:rPr>
        <w:t xml:space="preserve"> المعجزاتِ كانتْ تظهرُ على يدِه لإخبارِه بالغائباتِ والكائناتِ قبلَ كونِها</w:t>
      </w:r>
      <w:r w:rsidR="000B5FC5">
        <w:rPr>
          <w:rtl/>
        </w:rPr>
        <w:t>،</w:t>
      </w:r>
      <w:r>
        <w:rPr>
          <w:rtl/>
        </w:rPr>
        <w:t xml:space="preserve"> </w:t>
      </w:r>
      <w:r w:rsidRPr="00CD4A30">
        <w:rPr>
          <w:rtl/>
        </w:rPr>
        <w:t xml:space="preserve">كما كانَ يُخبرُ الأنبياءُ </w:t>
      </w:r>
      <w:r w:rsidR="000B5FC5" w:rsidRPr="000B5FC5">
        <w:rPr>
          <w:rStyle w:val="libAlaemChar"/>
          <w:rFonts w:hint="cs"/>
          <w:rtl/>
        </w:rPr>
        <w:t>عليهم‌السلام</w:t>
      </w:r>
      <w:r w:rsidRPr="00CD4A30">
        <w:rPr>
          <w:rtl/>
        </w:rPr>
        <w:t xml:space="preserve"> فيكونُ ذلكَ من اياتِهم وعلاماتِ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كذا في </w:t>
      </w:r>
      <w:r>
        <w:rPr>
          <w:rtl/>
        </w:rPr>
        <w:t>«ش»</w:t>
      </w:r>
      <w:r w:rsidRPr="002D5FFC">
        <w:rPr>
          <w:rtl/>
        </w:rPr>
        <w:t xml:space="preserve"> </w:t>
      </w:r>
      <w:r>
        <w:rPr>
          <w:rtl/>
        </w:rPr>
        <w:t>و «</w:t>
      </w:r>
      <w:r w:rsidRPr="002D5FFC">
        <w:rPr>
          <w:rtl/>
        </w:rPr>
        <w:t>ح »</w:t>
      </w:r>
      <w:r w:rsidR="000B5FC5">
        <w:rPr>
          <w:rtl/>
        </w:rPr>
        <w:t>،</w:t>
      </w:r>
      <w:r>
        <w:rPr>
          <w:rtl/>
        </w:rPr>
        <w:t xml:space="preserve"> </w:t>
      </w:r>
      <w:r w:rsidRPr="002D5FFC">
        <w:rPr>
          <w:rtl/>
        </w:rPr>
        <w:t xml:space="preserve">وحكاه. في هامش </w:t>
      </w:r>
      <w:r>
        <w:rPr>
          <w:rtl/>
        </w:rPr>
        <w:t>«م»</w:t>
      </w:r>
      <w:r w:rsidRPr="002D5FFC">
        <w:rPr>
          <w:rtl/>
        </w:rPr>
        <w:t xml:space="preserve"> عن نسخة</w:t>
      </w:r>
      <w:r w:rsidR="000B5FC5">
        <w:rPr>
          <w:rtl/>
        </w:rPr>
        <w:t>،</w:t>
      </w:r>
      <w:r>
        <w:rPr>
          <w:rtl/>
        </w:rPr>
        <w:t xml:space="preserve"> </w:t>
      </w:r>
      <w:r w:rsidRPr="002D5FFC">
        <w:rPr>
          <w:rtl/>
        </w:rPr>
        <w:t>وفي متنه</w:t>
      </w:r>
      <w:r w:rsidR="000B5FC5">
        <w:rPr>
          <w:rtl/>
        </w:rPr>
        <w:t>:</w:t>
      </w:r>
      <w:r w:rsidRPr="002D5FFC">
        <w:rPr>
          <w:rtl/>
        </w:rPr>
        <w:t xml:space="preserve"> حسن</w:t>
      </w:r>
      <w:r w:rsidR="000B5FC5">
        <w:rPr>
          <w:rtl/>
        </w:rPr>
        <w:t>،</w:t>
      </w:r>
      <w:r>
        <w:rPr>
          <w:rtl/>
        </w:rPr>
        <w:t xml:space="preserve"> </w:t>
      </w:r>
      <w:r w:rsidRPr="002D5FFC">
        <w:rPr>
          <w:rtl/>
        </w:rPr>
        <w:t xml:space="preserve">ومثله هامش </w:t>
      </w:r>
      <w:r>
        <w:rPr>
          <w:rtl/>
        </w:rPr>
        <w:t>«ش»</w:t>
      </w:r>
      <w:r w:rsidRPr="002D5FFC">
        <w:rPr>
          <w:rtl/>
        </w:rPr>
        <w:t xml:space="preserve"> وعليه علامة (س)</w:t>
      </w:r>
      <w:r w:rsidR="000B5FC5">
        <w:rPr>
          <w:rtl/>
        </w:rPr>
        <w:t>،</w:t>
      </w:r>
      <w:r>
        <w:rPr>
          <w:rtl/>
        </w:rPr>
        <w:t xml:space="preserve"> </w:t>
      </w:r>
      <w:r w:rsidRPr="002D5FFC">
        <w:rPr>
          <w:rtl/>
        </w:rPr>
        <w:t>وهو تصحيف</w:t>
      </w:r>
      <w:r w:rsidR="000B5FC5">
        <w:rPr>
          <w:rtl/>
        </w:rPr>
        <w:t>،</w:t>
      </w:r>
      <w:r>
        <w:rPr>
          <w:rtl/>
        </w:rPr>
        <w:t xml:space="preserve"> </w:t>
      </w:r>
      <w:r w:rsidRPr="002D5FFC">
        <w:rPr>
          <w:rtl/>
        </w:rPr>
        <w:t>والمراد منه هو الحسن بن الحسين العرني الذي مر في ص 171 برواية بكّار بن أحمد عنه</w:t>
      </w:r>
      <w:r w:rsidR="000B5FC5">
        <w:rPr>
          <w:rtl/>
        </w:rPr>
        <w:t>،</w:t>
      </w:r>
      <w:r>
        <w:rPr>
          <w:rtl/>
        </w:rPr>
        <w:t xml:space="preserve"> </w:t>
      </w:r>
      <w:r w:rsidRPr="002D5FFC">
        <w:rPr>
          <w:rtl/>
        </w:rPr>
        <w:t>انظر ترجمة العرني في رجال النجاشي</w:t>
      </w:r>
      <w:r w:rsidR="000B5FC5">
        <w:rPr>
          <w:rtl/>
        </w:rPr>
        <w:t>:</w:t>
      </w:r>
      <w:r w:rsidRPr="002D5FFC">
        <w:rPr>
          <w:rtl/>
        </w:rPr>
        <w:t xml:space="preserve"> 51</w:t>
      </w:r>
      <w:r>
        <w:rPr>
          <w:rtl/>
        </w:rPr>
        <w:t xml:space="preserve"> / </w:t>
      </w:r>
      <w:r w:rsidRPr="002D5FFC">
        <w:rPr>
          <w:rtl/>
        </w:rPr>
        <w:t>111</w:t>
      </w:r>
      <w:r>
        <w:rPr>
          <w:rtl/>
        </w:rPr>
        <w:t>.</w:t>
      </w:r>
    </w:p>
    <w:p w:rsidR="00FF6DFF" w:rsidRDefault="00FF6DFF" w:rsidP="00FF6DFF">
      <w:pPr>
        <w:pStyle w:val="libFootnote0"/>
        <w:rPr>
          <w:rtl/>
        </w:rPr>
      </w:pPr>
      <w:r w:rsidRPr="002D5FFC">
        <w:rPr>
          <w:rtl/>
        </w:rPr>
        <w:t xml:space="preserve">(2) أثبتناه من </w:t>
      </w:r>
      <w:r>
        <w:rPr>
          <w:rtl/>
        </w:rPr>
        <w:t>«م»</w:t>
      </w:r>
      <w:r w:rsidRPr="002D5FFC">
        <w:rPr>
          <w:rtl/>
        </w:rPr>
        <w:t xml:space="preserve"> وهامش </w:t>
      </w:r>
      <w:r>
        <w:rPr>
          <w:rtl/>
        </w:rPr>
        <w:t>«ش»</w:t>
      </w:r>
      <w:r w:rsidRPr="002D5FFC">
        <w:rPr>
          <w:rtl/>
        </w:rPr>
        <w:t xml:space="preserve"> وهو محتمل «ح»</w:t>
      </w:r>
      <w:r w:rsidR="000B5FC5">
        <w:rPr>
          <w:rtl/>
        </w:rPr>
        <w:t>،</w:t>
      </w:r>
      <w:r>
        <w:rPr>
          <w:rtl/>
        </w:rPr>
        <w:t xml:space="preserve"> </w:t>
      </w:r>
      <w:r w:rsidRPr="002D5FFC">
        <w:rPr>
          <w:rtl/>
        </w:rPr>
        <w:t>وفي «ش»</w:t>
      </w:r>
      <w:r w:rsidR="000B5FC5">
        <w:rPr>
          <w:rtl/>
        </w:rPr>
        <w:t>:</w:t>
      </w:r>
      <w:r w:rsidRPr="002D5FFC">
        <w:rPr>
          <w:rtl/>
        </w:rPr>
        <w:t xml:space="preserve"> نجاد</w:t>
      </w:r>
      <w:r w:rsidR="000B5FC5">
        <w:rPr>
          <w:rtl/>
        </w:rPr>
        <w:t>،</w:t>
      </w:r>
      <w:r>
        <w:rPr>
          <w:rtl/>
        </w:rPr>
        <w:t xml:space="preserve"> </w:t>
      </w:r>
      <w:r w:rsidRPr="002D5FFC">
        <w:rPr>
          <w:rtl/>
        </w:rPr>
        <w:t>وهو تصحيف</w:t>
      </w:r>
      <w:r w:rsidR="000B5FC5">
        <w:rPr>
          <w:rtl/>
        </w:rPr>
        <w:t>،</w:t>
      </w:r>
      <w:r>
        <w:rPr>
          <w:rtl/>
        </w:rPr>
        <w:t xml:space="preserve"> </w:t>
      </w:r>
      <w:r w:rsidRPr="002D5FFC">
        <w:rPr>
          <w:rtl/>
        </w:rPr>
        <w:t>انظر ايضاح الاشتباه</w:t>
      </w:r>
      <w:r w:rsidR="000B5FC5">
        <w:rPr>
          <w:rtl/>
        </w:rPr>
        <w:t>:</w:t>
      </w:r>
      <w:r w:rsidRPr="002D5FFC">
        <w:rPr>
          <w:rtl/>
        </w:rPr>
        <w:t xml:space="preserve"> 247</w:t>
      </w:r>
      <w:r>
        <w:rPr>
          <w:rtl/>
        </w:rPr>
        <w:t xml:space="preserve"> / </w:t>
      </w:r>
      <w:r w:rsidRPr="002D5FFC">
        <w:rPr>
          <w:rtl/>
        </w:rPr>
        <w:t>501</w:t>
      </w:r>
      <w:r w:rsidR="000B5FC5">
        <w:rPr>
          <w:rtl/>
        </w:rPr>
        <w:t>،</w:t>
      </w:r>
      <w:r>
        <w:rPr>
          <w:rtl/>
        </w:rPr>
        <w:t xml:space="preserve"> </w:t>
      </w:r>
      <w:r w:rsidRPr="002D5FFC">
        <w:rPr>
          <w:rtl/>
        </w:rPr>
        <w:t>رجال العلامة</w:t>
      </w:r>
      <w:r w:rsidR="000B5FC5">
        <w:rPr>
          <w:rtl/>
        </w:rPr>
        <w:t>:</w:t>
      </w:r>
      <w:r w:rsidRPr="002D5FFC">
        <w:rPr>
          <w:rtl/>
        </w:rPr>
        <w:t xml:space="preserve"> 129</w:t>
      </w:r>
      <w:r>
        <w:rPr>
          <w:rtl/>
        </w:rPr>
        <w:t xml:space="preserve"> / </w:t>
      </w:r>
      <w:r w:rsidRPr="002D5FFC">
        <w:rPr>
          <w:rtl/>
        </w:rPr>
        <w:t>3</w:t>
      </w:r>
      <w:r w:rsidR="000B5FC5">
        <w:rPr>
          <w:rtl/>
        </w:rPr>
        <w:t>،</w:t>
      </w:r>
      <w:r>
        <w:rPr>
          <w:rtl/>
        </w:rPr>
        <w:t xml:space="preserve"> </w:t>
      </w:r>
      <w:r w:rsidRPr="002D5FFC">
        <w:rPr>
          <w:rtl/>
        </w:rPr>
        <w:t>رجال ابن دارد</w:t>
      </w:r>
      <w:r w:rsidR="000B5FC5">
        <w:rPr>
          <w:rtl/>
        </w:rPr>
        <w:t>:</w:t>
      </w:r>
      <w:r w:rsidRPr="002D5FFC">
        <w:rPr>
          <w:rtl/>
        </w:rPr>
        <w:t xml:space="preserve"> 147</w:t>
      </w:r>
      <w:r>
        <w:rPr>
          <w:rtl/>
        </w:rPr>
        <w:t xml:space="preserve"> / </w:t>
      </w:r>
      <w:r w:rsidRPr="002D5FFC">
        <w:rPr>
          <w:rtl/>
        </w:rPr>
        <w:t>1154</w:t>
      </w:r>
      <w:r>
        <w:rPr>
          <w:rtl/>
        </w:rPr>
        <w:t>.</w:t>
      </w:r>
    </w:p>
    <w:p w:rsidR="00FF6DFF" w:rsidRPr="002D5FFC" w:rsidRDefault="00FF6DFF" w:rsidP="00FF6DFF">
      <w:pPr>
        <w:pStyle w:val="libFootnote0"/>
        <w:rPr>
          <w:rtl/>
        </w:rPr>
      </w:pPr>
      <w:r w:rsidRPr="002D5FFC">
        <w:rPr>
          <w:rtl/>
        </w:rPr>
        <w:t>(3) مقاتل الطالبيين</w:t>
      </w:r>
      <w:r w:rsidR="000B5FC5">
        <w:rPr>
          <w:rtl/>
        </w:rPr>
        <w:t>:</w:t>
      </w:r>
      <w:r w:rsidRPr="002D5FFC">
        <w:rPr>
          <w:rtl/>
        </w:rPr>
        <w:t xml:space="preserve"> 205</w:t>
      </w:r>
      <w:r w:rsidR="008F72F1">
        <w:rPr>
          <w:rtl/>
        </w:rPr>
        <w:t xml:space="preserve"> - </w:t>
      </w:r>
      <w:r w:rsidRPr="002D5FFC">
        <w:rPr>
          <w:rtl/>
        </w:rPr>
        <w:t>208</w:t>
      </w:r>
      <w:r w:rsidR="000B5FC5">
        <w:rPr>
          <w:rtl/>
        </w:rPr>
        <w:t>،</w:t>
      </w:r>
      <w:r>
        <w:rPr>
          <w:rtl/>
        </w:rPr>
        <w:t xml:space="preserve"> </w:t>
      </w:r>
      <w:r w:rsidRPr="002D5FFC">
        <w:rPr>
          <w:rtl/>
        </w:rPr>
        <w:t>ورواه مرة اخرى في ص 253</w:t>
      </w:r>
      <w:r w:rsidR="008F72F1">
        <w:rPr>
          <w:rtl/>
        </w:rPr>
        <w:t xml:space="preserve"> - </w:t>
      </w:r>
      <w:r w:rsidRPr="002D5FFC">
        <w:rPr>
          <w:rtl/>
        </w:rPr>
        <w:t>257</w:t>
      </w:r>
      <w:r w:rsidR="000B5FC5">
        <w:rPr>
          <w:rtl/>
        </w:rPr>
        <w:t>،</w:t>
      </w:r>
      <w:r>
        <w:rPr>
          <w:rtl/>
        </w:rPr>
        <w:t xml:space="preserve"> </w:t>
      </w:r>
      <w:r w:rsidRPr="002D5FFC">
        <w:rPr>
          <w:rtl/>
        </w:rPr>
        <w:t>ونقله العلامة المجلسي في البحار 46</w:t>
      </w:r>
      <w:r w:rsidR="000B5FC5">
        <w:rPr>
          <w:rtl/>
        </w:rPr>
        <w:t>:</w:t>
      </w:r>
      <w:r w:rsidRPr="002D5FFC">
        <w:rPr>
          <w:rtl/>
        </w:rPr>
        <w:t xml:space="preserve"> 187</w:t>
      </w:r>
      <w:r>
        <w:rPr>
          <w:rtl/>
        </w:rPr>
        <w:t xml:space="preserve"> / </w:t>
      </w:r>
      <w:r w:rsidRPr="002D5FFC">
        <w:rPr>
          <w:rtl/>
        </w:rPr>
        <w:t>53</w:t>
      </w:r>
      <w:r>
        <w:rPr>
          <w:rFonts w:hint="cs"/>
          <w:rtl/>
        </w:rPr>
        <w:t xml:space="preserve"> </w:t>
      </w:r>
      <w:r w:rsidRPr="002D5FFC">
        <w:rPr>
          <w:rtl/>
        </w:rPr>
        <w:t>و 47</w:t>
      </w:r>
      <w:r w:rsidR="000B5FC5">
        <w:rPr>
          <w:rtl/>
        </w:rPr>
        <w:t>:</w:t>
      </w:r>
      <w:r w:rsidRPr="002D5FFC">
        <w:rPr>
          <w:rtl/>
        </w:rPr>
        <w:t xml:space="preserve"> </w:t>
      </w:r>
      <w:r>
        <w:rPr>
          <w:rFonts w:hint="cs"/>
          <w:rtl/>
        </w:rPr>
        <w:t>276</w:t>
      </w:r>
      <w:r>
        <w:rPr>
          <w:rtl/>
        </w:rPr>
        <w:t xml:space="preserve"> / </w:t>
      </w:r>
      <w:r>
        <w:rPr>
          <w:rFonts w:hint="cs"/>
          <w:rtl/>
        </w:rPr>
        <w:t>18</w:t>
      </w:r>
      <w:r>
        <w:rPr>
          <w:rtl/>
        </w:rPr>
        <w:t>.</w:t>
      </w:r>
      <w:r w:rsidRPr="002D5FFC">
        <w:rPr>
          <w:rtl/>
        </w:rPr>
        <w:t xml:space="preserve"> </w:t>
      </w:r>
    </w:p>
    <w:p w:rsidR="00FF6DFF" w:rsidRDefault="00FF6DFF" w:rsidP="00FF6DFF">
      <w:pPr>
        <w:pStyle w:val="libNormal0"/>
        <w:rPr>
          <w:rtl/>
        </w:rPr>
      </w:pPr>
      <w:r>
        <w:rPr>
          <w:rtl/>
        </w:rPr>
        <w:br w:type="page"/>
      </w:r>
      <w:bookmarkStart w:id="137" w:name="_Toc371754655"/>
      <w:r w:rsidRPr="00D40875">
        <w:rPr>
          <w:rStyle w:val="Heading2Char"/>
          <w:rtl/>
        </w:rPr>
        <w:lastRenderedPageBreak/>
        <w:t>نبوّتِهم</w:t>
      </w:r>
      <w:bookmarkEnd w:id="137"/>
      <w:r>
        <w:rPr>
          <w:rtl/>
        </w:rPr>
        <w:t xml:space="preserve"> وصدقهِم على ربِّهم عز</w:t>
      </w:r>
      <w:r>
        <w:rPr>
          <w:rFonts w:hint="cs"/>
          <w:rtl/>
        </w:rPr>
        <w:t>َّ</w:t>
      </w:r>
      <w:r w:rsidRPr="00CD4A30">
        <w:rPr>
          <w:rtl/>
        </w:rPr>
        <w:t xml:space="preserve"> وجلَّ</w:t>
      </w:r>
      <w:r>
        <w:rPr>
          <w:rtl/>
        </w:rPr>
        <w:t>.</w:t>
      </w:r>
      <w:bookmarkStart w:id="138" w:name="194"/>
    </w:p>
    <w:bookmarkEnd w:id="138"/>
    <w:p w:rsidR="00FF6DFF" w:rsidRDefault="00FF6DFF" w:rsidP="00A90091">
      <w:pPr>
        <w:pStyle w:val="libNormal"/>
        <w:rPr>
          <w:rtl/>
        </w:rPr>
      </w:pPr>
      <w:r w:rsidRPr="00CD4A30">
        <w:rPr>
          <w:rtl/>
        </w:rPr>
        <w:t>أَخبرَني أَبو القاسمِ جعفرُ بنً محمّدِ بنِ قولويه</w:t>
      </w:r>
      <w:r w:rsidR="000B5FC5">
        <w:rPr>
          <w:rtl/>
        </w:rPr>
        <w:t>،</w:t>
      </w:r>
      <w:r>
        <w:rPr>
          <w:rtl/>
        </w:rPr>
        <w:t xml:space="preserve"> </w:t>
      </w:r>
      <w:r w:rsidRPr="00CD4A30">
        <w:rPr>
          <w:rtl/>
        </w:rPr>
        <w:t>عن محمّدِ بنِ يعقوبَ الكُليْنيَ</w:t>
      </w:r>
      <w:r w:rsidR="000B5FC5">
        <w:rPr>
          <w:rtl/>
        </w:rPr>
        <w:t>،</w:t>
      </w:r>
      <w:r>
        <w:rPr>
          <w:rtl/>
        </w:rPr>
        <w:t xml:space="preserve"> </w:t>
      </w:r>
      <w:r w:rsidRPr="00CD4A30">
        <w:rPr>
          <w:rtl/>
        </w:rPr>
        <w:t>عن عليِّ بنِ إِبراهيم بن هاشمٍ</w:t>
      </w:r>
      <w:r w:rsidR="000B5FC5">
        <w:rPr>
          <w:rtl/>
        </w:rPr>
        <w:t>،</w:t>
      </w:r>
      <w:r>
        <w:rPr>
          <w:rtl/>
        </w:rPr>
        <w:t xml:space="preserve"> </w:t>
      </w:r>
      <w:r w:rsidRPr="00CD4A30">
        <w:rPr>
          <w:rtl/>
        </w:rPr>
        <w:t>عن أَبيه</w:t>
      </w:r>
      <w:r w:rsidR="000B5FC5">
        <w:rPr>
          <w:rtl/>
        </w:rPr>
        <w:t>،</w:t>
      </w:r>
      <w:r>
        <w:rPr>
          <w:rtl/>
        </w:rPr>
        <w:t xml:space="preserve"> </w:t>
      </w:r>
      <w:r w:rsidRPr="00CD4A30">
        <w:rPr>
          <w:rtl/>
        </w:rPr>
        <w:t>(عن جماعةٍ من رجالهِ</w:t>
      </w:r>
      <w:r>
        <w:rPr>
          <w:rtl/>
        </w:rPr>
        <w:t xml:space="preserve"> ) </w:t>
      </w:r>
      <w:r w:rsidRPr="00FF6DFF">
        <w:rPr>
          <w:rStyle w:val="libFootnotenumChar"/>
          <w:rtl/>
        </w:rPr>
        <w:t>(1)</w:t>
      </w:r>
      <w:r w:rsidR="000B5FC5">
        <w:rPr>
          <w:rtl/>
        </w:rPr>
        <w:t>،</w:t>
      </w:r>
      <w:r w:rsidRPr="00B51157">
        <w:rPr>
          <w:rtl/>
        </w:rPr>
        <w:t xml:space="preserve"> </w:t>
      </w:r>
      <w:r w:rsidRPr="00CD4A30">
        <w:rPr>
          <w:rtl/>
        </w:rPr>
        <w:t>عن يونس بن يعقوبَ قالَ</w:t>
      </w:r>
      <w:r w:rsidR="000B5FC5">
        <w:rPr>
          <w:rtl/>
        </w:rPr>
        <w:t>:</w:t>
      </w:r>
      <w:r w:rsidRPr="00CD4A30">
        <w:rPr>
          <w:rtl/>
        </w:rPr>
        <w:t xml:space="preserve"> كنتُ عندَ أَبي عبدِاللهِ الصادقِ </w:t>
      </w:r>
      <w:r w:rsidR="000B5FC5" w:rsidRPr="000B5FC5">
        <w:rPr>
          <w:rStyle w:val="libAlaemChar"/>
          <w:rFonts w:hint="cs"/>
          <w:rtl/>
        </w:rPr>
        <w:t>عليه‌السلام</w:t>
      </w:r>
      <w:r w:rsidRPr="00CD4A30">
        <w:rPr>
          <w:rtl/>
        </w:rPr>
        <w:t xml:space="preserve"> فوردَ عليه رجلٌ من أَهلِ الشّام فقالَ له</w:t>
      </w:r>
      <w:r w:rsidR="000B5FC5">
        <w:rPr>
          <w:rtl/>
        </w:rPr>
        <w:t>:</w:t>
      </w:r>
      <w:r w:rsidRPr="00CD4A30">
        <w:rPr>
          <w:rtl/>
        </w:rPr>
        <w:t xml:space="preserve"> إِنِّي رجلٌ صاحبُ كلامٍ وفقهٍ وفرائضَ</w:t>
      </w:r>
      <w:r w:rsidR="000B5FC5">
        <w:rPr>
          <w:rtl/>
        </w:rPr>
        <w:t>،</w:t>
      </w:r>
      <w:r>
        <w:rPr>
          <w:rtl/>
        </w:rPr>
        <w:t xml:space="preserve"> </w:t>
      </w:r>
      <w:r w:rsidR="00D40875">
        <w:rPr>
          <w:rtl/>
        </w:rPr>
        <w:t>وقد جئت لمناظرةِ</w:t>
      </w:r>
      <w:r w:rsidRPr="00CD4A30">
        <w:rPr>
          <w:rtl/>
        </w:rPr>
        <w:t xml:space="preserve"> أَصحابِكَ؛ فقالَ له أَبو عبدِاللهِ </w:t>
      </w:r>
      <w:r w:rsidR="000B5FC5" w:rsidRPr="000B5FC5">
        <w:rPr>
          <w:rStyle w:val="libAlaemChar"/>
          <w:rFonts w:hint="cs"/>
          <w:rtl/>
        </w:rPr>
        <w:t>عليه‌السلام</w:t>
      </w:r>
      <w:r w:rsidR="000B5FC5">
        <w:rPr>
          <w:rtl/>
        </w:rPr>
        <w:t>:</w:t>
      </w:r>
      <w:r w:rsidRPr="00CD4A30">
        <w:rPr>
          <w:rtl/>
        </w:rPr>
        <w:t xml:space="preserve"> «كلامُكَ هذا من كلام رسولِ اللهِ </w:t>
      </w:r>
      <w:r w:rsidR="000B5FC5" w:rsidRPr="000B5FC5">
        <w:rPr>
          <w:rStyle w:val="libAlaemChar"/>
          <w:rFonts w:hint="cs"/>
          <w:rtl/>
        </w:rPr>
        <w:t>صلى‌الله‌عليه‌وآله</w:t>
      </w:r>
      <w:r w:rsidRPr="00CD4A30">
        <w:rPr>
          <w:rtl/>
        </w:rPr>
        <w:t xml:space="preserve"> أَو من عندِكَ</w:t>
      </w:r>
      <w:r>
        <w:rPr>
          <w:rtl/>
        </w:rPr>
        <w:t>؟</w:t>
      </w:r>
      <w:r w:rsidRPr="00CD4A30">
        <w:rPr>
          <w:rtl/>
        </w:rPr>
        <w:t>» فقالَ</w:t>
      </w:r>
      <w:r w:rsidR="000B5FC5">
        <w:rPr>
          <w:rtl/>
        </w:rPr>
        <w:t>:</w:t>
      </w:r>
      <w:r w:rsidRPr="00CD4A30">
        <w:rPr>
          <w:rtl/>
        </w:rPr>
        <w:t xml:space="preserve"> من كلام رسولِ اللهِ بعضُه</w:t>
      </w:r>
      <w:r w:rsidR="000B5FC5">
        <w:rPr>
          <w:rtl/>
        </w:rPr>
        <w:t>،</w:t>
      </w:r>
      <w:r>
        <w:rPr>
          <w:rtl/>
        </w:rPr>
        <w:t xml:space="preserve"> </w:t>
      </w:r>
      <w:r w:rsidRPr="00CD4A30">
        <w:rPr>
          <w:rtl/>
        </w:rPr>
        <w:t xml:space="preserve">ومن عندي بعضُه؛ فقالَ له أَبو عبدِاللهِ </w:t>
      </w:r>
      <w:r w:rsidR="000B5FC5" w:rsidRPr="000B5FC5">
        <w:rPr>
          <w:rStyle w:val="libAlaemChar"/>
          <w:rFonts w:hint="cs"/>
          <w:rtl/>
        </w:rPr>
        <w:t>عليه‌السلام</w:t>
      </w:r>
      <w:r w:rsidR="000B5FC5">
        <w:rPr>
          <w:rtl/>
        </w:rPr>
        <w:t>:</w:t>
      </w:r>
      <w:r w:rsidRPr="00CD4A30">
        <w:rPr>
          <w:rtl/>
        </w:rPr>
        <w:t xml:space="preserve"> «فأَنتَ إِذنْ شريكُ رسولِ اللهِ</w:t>
      </w:r>
      <w:r>
        <w:rPr>
          <w:rtl/>
        </w:rPr>
        <w:t>؟</w:t>
      </w:r>
      <w:r w:rsidRPr="00CD4A30">
        <w:rPr>
          <w:rtl/>
        </w:rPr>
        <w:t>!» فقالَ</w:t>
      </w:r>
      <w:r w:rsidR="000B5FC5">
        <w:rPr>
          <w:rtl/>
        </w:rPr>
        <w:t>:</w:t>
      </w:r>
      <w:r w:rsidRPr="00CD4A30">
        <w:rPr>
          <w:rtl/>
        </w:rPr>
        <w:t xml:space="preserve"> لا؛ قالَ</w:t>
      </w:r>
      <w:r w:rsidR="000B5FC5">
        <w:rPr>
          <w:rtl/>
        </w:rPr>
        <w:t>:</w:t>
      </w:r>
      <w:r w:rsidRPr="00CD4A30">
        <w:rPr>
          <w:rtl/>
        </w:rPr>
        <w:t xml:space="preserve"> «فسمعت الوحيَ عنِ اللهِ</w:t>
      </w:r>
      <w:r>
        <w:rPr>
          <w:rtl/>
        </w:rPr>
        <w:t>؟</w:t>
      </w:r>
      <w:r w:rsidRPr="00CD4A30">
        <w:rPr>
          <w:rtl/>
        </w:rPr>
        <w:t xml:space="preserve"> »قالَ</w:t>
      </w:r>
      <w:r w:rsidR="000B5FC5">
        <w:rPr>
          <w:rtl/>
        </w:rPr>
        <w:t>:</w:t>
      </w:r>
      <w:r w:rsidRPr="00CD4A30">
        <w:rPr>
          <w:rtl/>
        </w:rPr>
        <w:t xml:space="preserve"> لا</w:t>
      </w:r>
      <w:r w:rsidR="000B5FC5">
        <w:rPr>
          <w:rtl/>
        </w:rPr>
        <w:t>،</w:t>
      </w:r>
      <w:r>
        <w:rPr>
          <w:rtl/>
        </w:rPr>
        <w:t xml:space="preserve"> </w:t>
      </w:r>
      <w:r w:rsidRPr="00CD4A30">
        <w:rPr>
          <w:rtl/>
        </w:rPr>
        <w:t>قلَ</w:t>
      </w:r>
      <w:r w:rsidR="000B5FC5">
        <w:rPr>
          <w:rtl/>
        </w:rPr>
        <w:t>:</w:t>
      </w:r>
      <w:r w:rsidRPr="00CD4A30">
        <w:rPr>
          <w:rtl/>
        </w:rPr>
        <w:t xml:space="preserve"> «فتَجبُ طاعتكَ كما تجَبُ طاعةُ رسولِ اللهِ</w:t>
      </w:r>
      <w:r>
        <w:rPr>
          <w:rtl/>
        </w:rPr>
        <w:t>؟</w:t>
      </w:r>
      <w:r w:rsidRPr="00CD4A30">
        <w:rPr>
          <w:rtl/>
        </w:rPr>
        <w:t xml:space="preserve"> » قالَ</w:t>
      </w:r>
      <w:r w:rsidR="000B5FC5">
        <w:rPr>
          <w:rtl/>
        </w:rPr>
        <w:t>:</w:t>
      </w:r>
      <w:r w:rsidRPr="00CD4A30">
        <w:rPr>
          <w:rtl/>
        </w:rPr>
        <w:t xml:space="preserve"> لا؟ فالتفتَ أَبوعبدِاللهِّ </w:t>
      </w:r>
      <w:r w:rsidR="000B5FC5" w:rsidRPr="000B5FC5">
        <w:rPr>
          <w:rStyle w:val="libAlaemChar"/>
          <w:rFonts w:hint="cs"/>
          <w:rtl/>
        </w:rPr>
        <w:t>عليه‌السلام</w:t>
      </w:r>
      <w:r w:rsidRPr="00CD4A30">
        <w:rPr>
          <w:rtl/>
        </w:rPr>
        <w:t xml:space="preserve"> إِليَّ فقالَ</w:t>
      </w:r>
      <w:r w:rsidR="000B5FC5">
        <w:rPr>
          <w:rtl/>
        </w:rPr>
        <w:t>:</w:t>
      </w:r>
      <w:r w:rsidRPr="00CD4A30">
        <w:rPr>
          <w:rtl/>
        </w:rPr>
        <w:t xml:space="preserve"> «يا يونسَ بنَ يعقوبَ</w:t>
      </w:r>
      <w:r w:rsidR="000B5FC5">
        <w:rPr>
          <w:rtl/>
        </w:rPr>
        <w:t>،</w:t>
      </w:r>
      <w:r>
        <w:rPr>
          <w:rtl/>
        </w:rPr>
        <w:t xml:space="preserve"> </w:t>
      </w:r>
      <w:r w:rsidRPr="00CD4A30">
        <w:rPr>
          <w:rtl/>
        </w:rPr>
        <w:t>هذا قد خَصَمَ نَفْسَه قبلَ أَن يتكلّمَ ».</w:t>
      </w:r>
    </w:p>
    <w:p w:rsidR="00FF6DFF" w:rsidRDefault="00FF6DFF" w:rsidP="00A90091">
      <w:pPr>
        <w:pStyle w:val="libNormal"/>
        <w:rPr>
          <w:rtl/>
        </w:rPr>
      </w:pPr>
      <w:r w:rsidRPr="00CD4A30">
        <w:rPr>
          <w:rtl/>
        </w:rPr>
        <w:t>ثمّ قالَ</w:t>
      </w:r>
      <w:r w:rsidR="000B5FC5">
        <w:rPr>
          <w:rtl/>
        </w:rPr>
        <w:t>:</w:t>
      </w:r>
      <w:r w:rsidRPr="00CD4A30">
        <w:rPr>
          <w:rtl/>
        </w:rPr>
        <w:t xml:space="preserve"> «يا يونسُ</w:t>
      </w:r>
      <w:r w:rsidR="000B5FC5">
        <w:rPr>
          <w:rtl/>
        </w:rPr>
        <w:t>،</w:t>
      </w:r>
      <w:r>
        <w:rPr>
          <w:rtl/>
        </w:rPr>
        <w:t xml:space="preserve"> </w:t>
      </w:r>
      <w:r w:rsidRPr="00CD4A30">
        <w:rPr>
          <w:rtl/>
        </w:rPr>
        <w:t>لوكنتَ تُحْسِنُ الكلامَ لكلّمْتَه ».</w:t>
      </w:r>
    </w:p>
    <w:p w:rsidR="00FF6DFF" w:rsidRDefault="00FF6DFF" w:rsidP="00A90091">
      <w:pPr>
        <w:pStyle w:val="libNormal"/>
        <w:rPr>
          <w:rtl/>
        </w:rPr>
      </w:pPr>
      <w:r w:rsidRPr="00CD4A30">
        <w:rPr>
          <w:rtl/>
        </w:rPr>
        <w:t>قالَ يونسُ</w:t>
      </w:r>
      <w:r w:rsidR="000B5FC5">
        <w:rPr>
          <w:rtl/>
        </w:rPr>
        <w:t>:</w:t>
      </w:r>
      <w:r w:rsidRPr="00CD4A30">
        <w:rPr>
          <w:rtl/>
        </w:rPr>
        <w:t xml:space="preserve"> فيالهَا من حَسرة؛ ثمّ قلتُ</w:t>
      </w:r>
      <w:r w:rsidR="000B5FC5">
        <w:rPr>
          <w:rtl/>
        </w:rPr>
        <w:t>:</w:t>
      </w:r>
      <w:r w:rsidRPr="00CD4A30">
        <w:rPr>
          <w:rtl/>
        </w:rPr>
        <w:t>جُعِلْتُ فداكَ</w:t>
      </w:r>
      <w:r w:rsidR="000B5FC5">
        <w:rPr>
          <w:rtl/>
        </w:rPr>
        <w:t>،</w:t>
      </w:r>
      <w:r>
        <w:rPr>
          <w:rtl/>
        </w:rPr>
        <w:t xml:space="preserve"> </w:t>
      </w:r>
      <w:r w:rsidRPr="00CD4A30">
        <w:rPr>
          <w:rtl/>
        </w:rPr>
        <w:t>سمعتُكَ تَنْهى عنِ الكلام وتقولُ</w:t>
      </w:r>
      <w:r w:rsidR="000B5FC5">
        <w:rPr>
          <w:rtl/>
        </w:rPr>
        <w:t>:</w:t>
      </w:r>
      <w:r w:rsidRPr="00CD4A30">
        <w:rPr>
          <w:rtl/>
        </w:rPr>
        <w:t xml:space="preserve"> «ويلٌ لأصحابِ الكلام</w:t>
      </w:r>
      <w:r w:rsidR="000B5FC5">
        <w:rPr>
          <w:rtl/>
        </w:rPr>
        <w:t>،</w:t>
      </w:r>
      <w:r>
        <w:rPr>
          <w:rtl/>
        </w:rPr>
        <w:t xml:space="preserve"> </w:t>
      </w:r>
      <w:r w:rsidRPr="00CD4A30">
        <w:rPr>
          <w:rtl/>
        </w:rPr>
        <w:t>يَقولونَ هذا يَنْقادُ وهذا لا يَنْقادُ</w:t>
      </w:r>
      <w:r w:rsidR="000B5FC5">
        <w:rPr>
          <w:rtl/>
        </w:rPr>
        <w:t>،</w:t>
      </w:r>
      <w:r>
        <w:rPr>
          <w:rtl/>
        </w:rPr>
        <w:t xml:space="preserve"> </w:t>
      </w:r>
      <w:r w:rsidRPr="00CD4A30">
        <w:rPr>
          <w:rtl/>
        </w:rPr>
        <w:t>وهذاَ ينساق وهذا لا يَنْساقُ</w:t>
      </w:r>
      <w:r w:rsidR="000B5FC5">
        <w:rPr>
          <w:rtl/>
        </w:rPr>
        <w:t>،</w:t>
      </w:r>
      <w:r>
        <w:rPr>
          <w:rtl/>
        </w:rPr>
        <w:t xml:space="preserve"> </w:t>
      </w:r>
      <w:r w:rsidRPr="00CD4A30">
        <w:rPr>
          <w:rtl/>
        </w:rPr>
        <w:t>وهذا نَعقِلُه وهذا لا نَعْقِلُه »</w:t>
      </w:r>
      <w:r>
        <w:rPr>
          <w:rtl/>
        </w:rPr>
        <w:t>.</w:t>
      </w:r>
    </w:p>
    <w:p w:rsidR="00FF6DFF" w:rsidRDefault="00FF6DFF" w:rsidP="00A90091">
      <w:pPr>
        <w:pStyle w:val="libNormal"/>
        <w:rPr>
          <w:rtl/>
        </w:rPr>
      </w:pPr>
      <w:r w:rsidRPr="00CD4A30">
        <w:rPr>
          <w:rtl/>
        </w:rPr>
        <w:t xml:space="preserve">فقالَ أَبو عبدِاللهِّ </w:t>
      </w:r>
      <w:r w:rsidR="000B5FC5" w:rsidRPr="000B5FC5">
        <w:rPr>
          <w:rStyle w:val="libAlaemChar"/>
          <w:rFonts w:hint="cs"/>
          <w:rtl/>
        </w:rPr>
        <w:t>عليه‌السلام</w:t>
      </w:r>
      <w:r w:rsidR="000B5FC5">
        <w:rPr>
          <w:rtl/>
        </w:rPr>
        <w:t>:</w:t>
      </w:r>
      <w:r w:rsidRPr="00CD4A30">
        <w:rPr>
          <w:rtl/>
        </w:rPr>
        <w:t xml:space="preserve"> «إِنمّا قلتُ</w:t>
      </w:r>
      <w:r w:rsidR="000B5FC5">
        <w:rPr>
          <w:rtl/>
        </w:rPr>
        <w:t>:</w:t>
      </w:r>
      <w:r w:rsidRPr="00CD4A30">
        <w:rPr>
          <w:rtl/>
        </w:rPr>
        <w:t xml:space="preserve"> ويلٌ لقومٍ تركوا قولي وذهبوا إِلى ما يُريدونَ ؛ ثمّ قالَ</w:t>
      </w:r>
      <w:r w:rsidR="000B5FC5">
        <w:rPr>
          <w:rtl/>
        </w:rPr>
        <w:t>:</w:t>
      </w:r>
      <w:r w:rsidRPr="00CD4A30">
        <w:rPr>
          <w:rtl/>
        </w:rPr>
        <w:t xml:space="preserve"> اخرُجْ إِلى البابِ فانظُرْ مَنْ ترى منَ المتكلِّمينَ فأَدْخِلْه »</w:t>
      </w:r>
      <w:r>
        <w:rPr>
          <w:rtl/>
        </w:rPr>
        <w:t>.</w:t>
      </w:r>
      <w:r w:rsidRPr="00CD4A30">
        <w:rPr>
          <w:rtl/>
        </w:rPr>
        <w:t xml:space="preserve">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في الكافي</w:t>
      </w:r>
      <w:r w:rsidR="000B5FC5">
        <w:rPr>
          <w:rtl/>
        </w:rPr>
        <w:t>:</w:t>
      </w:r>
      <w:r w:rsidRPr="002D5FFC">
        <w:rPr>
          <w:rtl/>
        </w:rPr>
        <w:t xml:space="preserve"> عمّن ذكره</w:t>
      </w:r>
      <w:r>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قالَ</w:t>
      </w:r>
      <w:r w:rsidR="000B5FC5">
        <w:rPr>
          <w:rtl/>
        </w:rPr>
        <w:t>:</w:t>
      </w:r>
      <w:r w:rsidRPr="00CD4A30">
        <w:rPr>
          <w:rtl/>
        </w:rPr>
        <w:t xml:space="preserve"> فخرجتُ فوجدتُ حُمرانَ بنَ أَعْينَ</w:t>
      </w:r>
      <w:r w:rsidR="008F72F1">
        <w:rPr>
          <w:rtl/>
        </w:rPr>
        <w:t xml:space="preserve"> - </w:t>
      </w:r>
      <w:r w:rsidRPr="00CD4A30">
        <w:rPr>
          <w:rtl/>
        </w:rPr>
        <w:t>وكانَ يُحْسِنُ الكلامَ</w:t>
      </w:r>
      <w:r w:rsidR="008F72F1">
        <w:rPr>
          <w:rtl/>
        </w:rPr>
        <w:t xml:space="preserve"> - </w:t>
      </w:r>
      <w:r w:rsidRPr="00CD4A30">
        <w:rPr>
          <w:rtl/>
        </w:rPr>
        <w:t xml:space="preserve">ومحمّدَ بنَ النًّعمانِ الأحْوَلَ </w:t>
      </w:r>
      <w:r w:rsidRPr="00FF6DFF">
        <w:rPr>
          <w:rStyle w:val="libFootnotenumChar"/>
          <w:rtl/>
        </w:rPr>
        <w:t>(1)</w:t>
      </w:r>
      <w:r w:rsidR="008F72F1">
        <w:rPr>
          <w:rtl/>
        </w:rPr>
        <w:t xml:space="preserve"> - </w:t>
      </w:r>
      <w:r w:rsidRPr="00CD4A30">
        <w:rPr>
          <w:rtl/>
        </w:rPr>
        <w:t>وكان متكلِّماً</w:t>
      </w:r>
      <w:r w:rsidR="008F72F1">
        <w:rPr>
          <w:rtl/>
        </w:rPr>
        <w:t xml:space="preserve"> - </w:t>
      </w:r>
      <w:r w:rsidRPr="00CD4A30">
        <w:rPr>
          <w:rtl/>
        </w:rPr>
        <w:t>وهِشامَ بنَ سالمٍ وقيسَ الماصرَ</w:t>
      </w:r>
      <w:r w:rsidR="008F72F1">
        <w:rPr>
          <w:rtl/>
        </w:rPr>
        <w:t xml:space="preserve"> - </w:t>
      </w:r>
      <w:r w:rsidRPr="00CD4A30">
        <w:rPr>
          <w:rtl/>
        </w:rPr>
        <w:t>وكانا متكلِّمَيْنِ</w:t>
      </w:r>
      <w:r w:rsidR="008F72F1">
        <w:rPr>
          <w:rtl/>
        </w:rPr>
        <w:t xml:space="preserve"> - </w:t>
      </w:r>
      <w:r w:rsidRPr="00CD4A30">
        <w:rPr>
          <w:rtl/>
        </w:rPr>
        <w:t>فأَدخلْتُهم عليه</w:t>
      </w:r>
      <w:r w:rsidR="000B5FC5">
        <w:rPr>
          <w:rtl/>
        </w:rPr>
        <w:t>،</w:t>
      </w:r>
      <w:r>
        <w:rPr>
          <w:rtl/>
        </w:rPr>
        <w:t xml:space="preserve"> </w:t>
      </w:r>
      <w:r w:rsidRPr="00CD4A30">
        <w:rPr>
          <w:rtl/>
        </w:rPr>
        <w:t>فلمّا استقرَّ بنا المجلس</w:t>
      </w:r>
      <w:r w:rsidR="008F72F1">
        <w:rPr>
          <w:rtl/>
        </w:rPr>
        <w:t xml:space="preserve"> - </w:t>
      </w:r>
      <w:r w:rsidRPr="00CD4A30">
        <w:rPr>
          <w:rtl/>
        </w:rPr>
        <w:t xml:space="preserve">وكنّا في خيمةٍ لأبي عبدِاللهِ </w:t>
      </w:r>
      <w:r w:rsidR="000B5FC5" w:rsidRPr="000B5FC5">
        <w:rPr>
          <w:rStyle w:val="libAlaemChar"/>
          <w:rFonts w:hint="cs"/>
          <w:rtl/>
        </w:rPr>
        <w:t>عليه‌السلام</w:t>
      </w:r>
      <w:r w:rsidRPr="00CD4A30">
        <w:rPr>
          <w:rtl/>
        </w:rPr>
        <w:t xml:space="preserve"> على طرفِ جبلٍ في طرفِ الحرمِ</w:t>
      </w:r>
      <w:r w:rsidR="000B5FC5">
        <w:rPr>
          <w:rtl/>
        </w:rPr>
        <w:t>،</w:t>
      </w:r>
      <w:r>
        <w:rPr>
          <w:rtl/>
        </w:rPr>
        <w:t xml:space="preserve"> </w:t>
      </w:r>
      <w:r w:rsidRPr="00CD4A30">
        <w:rPr>
          <w:rtl/>
        </w:rPr>
        <w:t>وذلكَ قبلَ الحجِّ بأَيّامٍ</w:t>
      </w:r>
      <w:r w:rsidR="008F72F1">
        <w:rPr>
          <w:rtl/>
        </w:rPr>
        <w:t xml:space="preserve"> - </w:t>
      </w:r>
      <w:r w:rsidRPr="00CD4A30">
        <w:rPr>
          <w:rtl/>
        </w:rPr>
        <w:t>أَخرجَ أَبو عبدِاللهِ رأْسَه منَ الخيمةِ</w:t>
      </w:r>
      <w:r w:rsidR="000B5FC5">
        <w:rPr>
          <w:rtl/>
        </w:rPr>
        <w:t>،</w:t>
      </w:r>
      <w:r>
        <w:rPr>
          <w:rtl/>
        </w:rPr>
        <w:t xml:space="preserve"> </w:t>
      </w:r>
      <w:r w:rsidRPr="00CD4A30">
        <w:rPr>
          <w:rtl/>
        </w:rPr>
        <w:t xml:space="preserve">فإِذا هو ببعيرٍ يَخُبُ </w:t>
      </w:r>
      <w:r w:rsidRPr="00FF6DFF">
        <w:rPr>
          <w:rStyle w:val="libFootnotenumChar"/>
          <w:rtl/>
        </w:rPr>
        <w:t>(2)</w:t>
      </w:r>
      <w:r w:rsidRPr="00F00C45">
        <w:rPr>
          <w:rtl/>
        </w:rPr>
        <w:t xml:space="preserve"> </w:t>
      </w:r>
      <w:r w:rsidRPr="00CD4A30">
        <w:rPr>
          <w:rtl/>
        </w:rPr>
        <w:t>فقالَ</w:t>
      </w:r>
      <w:r w:rsidR="000B5FC5">
        <w:rPr>
          <w:rtl/>
        </w:rPr>
        <w:t>:</w:t>
      </w:r>
      <w:r w:rsidRPr="00CD4A30">
        <w:rPr>
          <w:rtl/>
        </w:rPr>
        <w:t xml:space="preserve"> «هشامٌ وربِّ الكعبةِ».</w:t>
      </w:r>
    </w:p>
    <w:p w:rsidR="00FF6DFF" w:rsidRDefault="00FF6DFF" w:rsidP="00A90091">
      <w:pPr>
        <w:pStyle w:val="libNormal"/>
        <w:rPr>
          <w:rtl/>
        </w:rPr>
      </w:pPr>
      <w:r w:rsidRPr="00CD4A30">
        <w:rPr>
          <w:rtl/>
        </w:rPr>
        <w:t>قالَ</w:t>
      </w:r>
      <w:r w:rsidR="000B5FC5">
        <w:rPr>
          <w:rtl/>
        </w:rPr>
        <w:t>:</w:t>
      </w:r>
      <w:r w:rsidRPr="00CD4A30">
        <w:rPr>
          <w:rtl/>
        </w:rPr>
        <w:t xml:space="preserve"> فظننّا أَنّ هِشاماً رجلٌ من ولدِ عقيلٍ كانَ شديدَ المحبّةِ لأبي عبدِاللهِ</w:t>
      </w:r>
      <w:r w:rsidR="000B5FC5">
        <w:rPr>
          <w:rtl/>
        </w:rPr>
        <w:t>،</w:t>
      </w:r>
      <w:r>
        <w:rPr>
          <w:rtl/>
        </w:rPr>
        <w:t xml:space="preserve"> </w:t>
      </w:r>
      <w:r w:rsidRPr="00CD4A30">
        <w:rPr>
          <w:rtl/>
        </w:rPr>
        <w:t>فإِذا هشامُ بنُ الحكمِ قد وردَ</w:t>
      </w:r>
      <w:r w:rsidR="000B5FC5">
        <w:rPr>
          <w:rtl/>
        </w:rPr>
        <w:t>،</w:t>
      </w:r>
      <w:r>
        <w:rPr>
          <w:rtl/>
        </w:rPr>
        <w:t xml:space="preserve"> </w:t>
      </w:r>
      <w:r w:rsidRPr="00CD4A30">
        <w:rPr>
          <w:rtl/>
        </w:rPr>
        <w:t>وهو أَوّل ما اختطّتْ لحيتُه</w:t>
      </w:r>
      <w:r w:rsidR="000B5FC5">
        <w:rPr>
          <w:rtl/>
        </w:rPr>
        <w:t>،</w:t>
      </w:r>
      <w:r>
        <w:rPr>
          <w:rtl/>
        </w:rPr>
        <w:t xml:space="preserve"> </w:t>
      </w:r>
      <w:r w:rsidRPr="00CD4A30">
        <w:rPr>
          <w:rtl/>
        </w:rPr>
        <w:t>وليسَ فينا إِل</w:t>
      </w:r>
      <w:r>
        <w:rPr>
          <w:rFonts w:hint="cs"/>
          <w:rtl/>
        </w:rPr>
        <w:t>ّ</w:t>
      </w:r>
      <w:r w:rsidRPr="00CD4A30">
        <w:rPr>
          <w:rtl/>
        </w:rPr>
        <w:t>ا من هوأَكبرُسنّاً منه</w:t>
      </w:r>
      <w:r w:rsidR="000B5FC5">
        <w:rPr>
          <w:rtl/>
        </w:rPr>
        <w:t>،</w:t>
      </w:r>
      <w:r>
        <w:rPr>
          <w:rtl/>
        </w:rPr>
        <w:t xml:space="preserve"> </w:t>
      </w:r>
      <w:r w:rsidRPr="00CD4A30">
        <w:rPr>
          <w:rtl/>
        </w:rPr>
        <w:t>قالَ</w:t>
      </w:r>
      <w:r w:rsidR="000B5FC5">
        <w:rPr>
          <w:rtl/>
        </w:rPr>
        <w:t>:</w:t>
      </w:r>
      <w:r w:rsidRPr="00CD4A30">
        <w:rPr>
          <w:rtl/>
        </w:rPr>
        <w:t xml:space="preserve"> فوسّعَ له أَبوعبدِاللهِ </w:t>
      </w:r>
      <w:r w:rsidR="000B5FC5" w:rsidRPr="000B5FC5">
        <w:rPr>
          <w:rStyle w:val="libAlaemChar"/>
          <w:rFonts w:hint="cs"/>
          <w:rtl/>
        </w:rPr>
        <w:t>عليه‌السلام</w:t>
      </w:r>
      <w:r w:rsidRPr="00CD4A30">
        <w:rPr>
          <w:rtl/>
        </w:rPr>
        <w:t xml:space="preserve"> وقالَ</w:t>
      </w:r>
      <w:r w:rsidR="000B5FC5">
        <w:rPr>
          <w:rtl/>
        </w:rPr>
        <w:t>:</w:t>
      </w:r>
      <w:r w:rsidRPr="00CD4A30">
        <w:rPr>
          <w:rtl/>
        </w:rPr>
        <w:t xml:space="preserve"> « ناصِرُنا بقلبِه ولسانِه ويدِه »</w:t>
      </w:r>
      <w:r>
        <w:rPr>
          <w:rtl/>
        </w:rPr>
        <w:t>.</w:t>
      </w:r>
    </w:p>
    <w:p w:rsidR="00FF6DFF" w:rsidRDefault="00FF6DFF" w:rsidP="00A90091">
      <w:pPr>
        <w:pStyle w:val="libNormal"/>
        <w:rPr>
          <w:rtl/>
        </w:rPr>
      </w:pPr>
      <w:r w:rsidRPr="00CD4A30">
        <w:rPr>
          <w:rtl/>
        </w:rPr>
        <w:t>ثمّ قالَ لحُمرانَ</w:t>
      </w:r>
      <w:r w:rsidR="000B5FC5">
        <w:rPr>
          <w:rtl/>
        </w:rPr>
        <w:t>:</w:t>
      </w:r>
      <w:r w:rsidRPr="00CD4A30">
        <w:rPr>
          <w:rtl/>
        </w:rPr>
        <w:t xml:space="preserve"> «كلِّم الرّجلَ » يعني الشّاميَّ</w:t>
      </w:r>
      <w:r w:rsidR="000B5FC5">
        <w:rPr>
          <w:rtl/>
        </w:rPr>
        <w:t>،</w:t>
      </w:r>
      <w:r>
        <w:rPr>
          <w:rtl/>
        </w:rPr>
        <w:t xml:space="preserve"> </w:t>
      </w:r>
      <w:r w:rsidRPr="00CD4A30">
        <w:rPr>
          <w:rtl/>
        </w:rPr>
        <w:t>فكلّمَه حُمرانُ فظَهَرعليه</w:t>
      </w:r>
      <w:r>
        <w:rPr>
          <w:rtl/>
        </w:rPr>
        <w:t>.</w:t>
      </w:r>
    </w:p>
    <w:p w:rsidR="00FF6DFF" w:rsidRDefault="00FF6DFF" w:rsidP="00A90091">
      <w:pPr>
        <w:pStyle w:val="libNormal"/>
        <w:rPr>
          <w:rtl/>
        </w:rPr>
      </w:pPr>
      <w:r w:rsidRPr="00CD4A30">
        <w:rPr>
          <w:rtl/>
        </w:rPr>
        <w:t>ثمّ قالَ</w:t>
      </w:r>
      <w:r w:rsidR="000B5FC5">
        <w:rPr>
          <w:rtl/>
        </w:rPr>
        <w:t>:</w:t>
      </w:r>
      <w:r w:rsidRPr="00CD4A30">
        <w:rPr>
          <w:rtl/>
        </w:rPr>
        <w:t xml:space="preserve"> «يا طاقيُّ كلِّمْه » فكلّمَه فظَهَرعليه محمّدُ بنُ النُّعمانِ</w:t>
      </w:r>
      <w:r>
        <w:rPr>
          <w:rtl/>
        </w:rPr>
        <w:t>.</w:t>
      </w:r>
    </w:p>
    <w:p w:rsidR="00FF6DFF" w:rsidRDefault="00FF6DFF" w:rsidP="00A90091">
      <w:pPr>
        <w:pStyle w:val="libNormal"/>
        <w:rPr>
          <w:rtl/>
        </w:rPr>
      </w:pPr>
      <w:r w:rsidRPr="00CD4A30">
        <w:rPr>
          <w:rtl/>
        </w:rPr>
        <w:t>ثمّ قالَ</w:t>
      </w:r>
      <w:r w:rsidR="000B5FC5">
        <w:rPr>
          <w:rtl/>
        </w:rPr>
        <w:t>:</w:t>
      </w:r>
      <w:r w:rsidRPr="00CD4A30">
        <w:rPr>
          <w:rtl/>
        </w:rPr>
        <w:t xml:space="preserve"> «يا هشامَ بنَ سالمٍ كلِّمْه » فتعارفا.</w:t>
      </w:r>
    </w:p>
    <w:p w:rsidR="00FF6DFF" w:rsidRDefault="00FF6DFF" w:rsidP="00A90091">
      <w:pPr>
        <w:pStyle w:val="libNormal"/>
        <w:rPr>
          <w:rtl/>
        </w:rPr>
      </w:pPr>
      <w:r w:rsidRPr="00CD4A30">
        <w:rPr>
          <w:rtl/>
        </w:rPr>
        <w:t>ثمّ قالَ لقيسٍ الماصرِ: «كلِّمْه » فكلّمَه</w:t>
      </w:r>
      <w:r w:rsidR="000B5FC5">
        <w:rPr>
          <w:rtl/>
        </w:rPr>
        <w:t>،</w:t>
      </w:r>
      <w:r>
        <w:rPr>
          <w:rtl/>
        </w:rPr>
        <w:t xml:space="preserve"> </w:t>
      </w:r>
      <w:r w:rsidRPr="00CD4A30">
        <w:rPr>
          <w:rtl/>
        </w:rPr>
        <w:t xml:space="preserve">وأَقبل أَبو عبدِاللهِ </w:t>
      </w:r>
      <w:r w:rsidR="000B5FC5" w:rsidRPr="000B5FC5">
        <w:rPr>
          <w:rStyle w:val="libAlaemChar"/>
          <w:rFonts w:hint="cs"/>
          <w:rtl/>
        </w:rPr>
        <w:t>عليه‌السلام</w:t>
      </w:r>
      <w:r w:rsidRPr="00CD4A30">
        <w:rPr>
          <w:rtl/>
        </w:rPr>
        <w:t xml:space="preserve"> يتبسّمُ من</w:t>
      </w:r>
      <w:r w:rsidR="000B5FC5">
        <w:rPr>
          <w:rFonts w:hint="cs"/>
          <w:rtl/>
        </w:rPr>
        <w:t>،</w:t>
      </w:r>
      <w:r>
        <w:rPr>
          <w:rFonts w:hint="cs"/>
          <w:rtl/>
        </w:rPr>
        <w:t xml:space="preserve"> </w:t>
      </w:r>
      <w:r w:rsidRPr="00CD4A30">
        <w:rPr>
          <w:rtl/>
        </w:rPr>
        <w:t>كلامِهما</w:t>
      </w:r>
      <w:r w:rsidR="000B5FC5">
        <w:rPr>
          <w:rtl/>
        </w:rPr>
        <w:t>،</w:t>
      </w:r>
      <w:r>
        <w:rPr>
          <w:rtl/>
        </w:rPr>
        <w:t xml:space="preserve"> </w:t>
      </w:r>
      <w:r w:rsidRPr="00CD4A30">
        <w:rPr>
          <w:rtl/>
        </w:rPr>
        <w:t>وقدِ استخذلَ الشّاميُّ في يدِه</w:t>
      </w:r>
      <w:r>
        <w:rPr>
          <w:rtl/>
        </w:rPr>
        <w:t>.</w:t>
      </w:r>
    </w:p>
    <w:p w:rsidR="00FF6DFF" w:rsidRDefault="00FF6DFF" w:rsidP="00A90091">
      <w:pPr>
        <w:pStyle w:val="libNormal"/>
        <w:rPr>
          <w:rtl/>
        </w:rPr>
      </w:pPr>
      <w:r w:rsidRPr="00CD4A30">
        <w:rPr>
          <w:rtl/>
        </w:rPr>
        <w:t>ثمّ قالَ للشّاميِّ</w:t>
      </w:r>
      <w:r w:rsidR="000B5FC5">
        <w:rPr>
          <w:rtl/>
        </w:rPr>
        <w:t>:</w:t>
      </w:r>
      <w:r w:rsidRPr="00CD4A30">
        <w:rPr>
          <w:rtl/>
        </w:rPr>
        <w:t xml:space="preserve"> «كلِّمْ هذا الغلامَ » يعني هشامَ بنَ الحكمِ.</w:t>
      </w:r>
    </w:p>
    <w:p w:rsidR="00FF6DFF" w:rsidRDefault="00FF6DFF" w:rsidP="00A90091">
      <w:pPr>
        <w:pStyle w:val="libNormal"/>
        <w:rPr>
          <w:rtl/>
        </w:rPr>
      </w:pPr>
      <w:r w:rsidRPr="00CD4A30">
        <w:rPr>
          <w:rtl/>
        </w:rPr>
        <w:t>فقالَ</w:t>
      </w:r>
      <w:r w:rsidR="000B5FC5">
        <w:rPr>
          <w:rtl/>
        </w:rPr>
        <w:t>:</w:t>
      </w:r>
      <w:r w:rsidRPr="00CD4A30">
        <w:rPr>
          <w:rtl/>
        </w:rPr>
        <w:t xml:space="preserve"> نعم</w:t>
      </w:r>
      <w:r w:rsidR="000B5FC5">
        <w:rPr>
          <w:rtl/>
        </w:rPr>
        <w:t>،</w:t>
      </w:r>
      <w:r>
        <w:rPr>
          <w:rtl/>
        </w:rPr>
        <w:t xml:space="preserve"> </w:t>
      </w:r>
      <w:r w:rsidRPr="00CD4A30">
        <w:rPr>
          <w:rtl/>
        </w:rPr>
        <w:t>ثمّ قالَ الشّاميُّ لهشامٍ</w:t>
      </w:r>
      <w:r w:rsidR="000B5FC5">
        <w:rPr>
          <w:rtl/>
        </w:rPr>
        <w:t>:</w:t>
      </w:r>
      <w:r w:rsidRPr="00CD4A30">
        <w:rPr>
          <w:rtl/>
        </w:rPr>
        <w:t xml:space="preserve"> يا غلامُ</w:t>
      </w:r>
      <w:r w:rsidR="000B5FC5">
        <w:rPr>
          <w:rtl/>
        </w:rPr>
        <w:t>،</w:t>
      </w:r>
      <w:r>
        <w:rPr>
          <w:rtl/>
        </w:rPr>
        <w:t xml:space="preserve"> </w:t>
      </w:r>
      <w:r w:rsidRPr="00CD4A30">
        <w:rPr>
          <w:rtl/>
        </w:rPr>
        <w:t xml:space="preserve">سَلْني في إِمامةِ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يعني مؤمن الطاق</w:t>
      </w:r>
      <w:r>
        <w:rPr>
          <w:rtl/>
        </w:rPr>
        <w:t>.</w:t>
      </w:r>
    </w:p>
    <w:p w:rsidR="00FF6DFF" w:rsidRPr="002D5FFC" w:rsidRDefault="00FF6DFF" w:rsidP="00FF6DFF">
      <w:pPr>
        <w:pStyle w:val="libFootnote0"/>
        <w:rPr>
          <w:rtl/>
        </w:rPr>
      </w:pPr>
      <w:r w:rsidRPr="002D5FFC">
        <w:rPr>
          <w:rtl/>
        </w:rPr>
        <w:t>(2) الخبب</w:t>
      </w:r>
      <w:r w:rsidR="000B5FC5">
        <w:rPr>
          <w:rtl/>
        </w:rPr>
        <w:t>:</w:t>
      </w:r>
      <w:r w:rsidRPr="002D5FFC">
        <w:rPr>
          <w:rtl/>
        </w:rPr>
        <w:t xml:space="preserve"> ضرب من العدو</w:t>
      </w:r>
      <w:r w:rsidR="000B5FC5">
        <w:rPr>
          <w:rtl/>
        </w:rPr>
        <w:t>،</w:t>
      </w:r>
      <w:r>
        <w:rPr>
          <w:rtl/>
        </w:rPr>
        <w:t xml:space="preserve"> </w:t>
      </w:r>
      <w:r w:rsidRPr="002D5FFC">
        <w:rPr>
          <w:rtl/>
        </w:rPr>
        <w:t>وخب الفرس إذا راوح بين يديه ورجليه</w:t>
      </w:r>
      <w:r>
        <w:rPr>
          <w:rtl/>
        </w:rPr>
        <w:t>.</w:t>
      </w:r>
      <w:r w:rsidRPr="002D5FFC">
        <w:rPr>
          <w:rtl/>
        </w:rPr>
        <w:t xml:space="preserve"> «الصحاح</w:t>
      </w:r>
      <w:r w:rsidR="008F72F1">
        <w:rPr>
          <w:rtl/>
        </w:rPr>
        <w:t xml:space="preserve"> - </w:t>
      </w:r>
      <w:r w:rsidRPr="002D5FFC">
        <w:rPr>
          <w:rtl/>
        </w:rPr>
        <w:t>خبب</w:t>
      </w:r>
      <w:r w:rsidR="008F72F1">
        <w:rPr>
          <w:rtl/>
        </w:rPr>
        <w:t xml:space="preserve"> - </w:t>
      </w:r>
      <w:r>
        <w:rPr>
          <w:rtl/>
        </w:rPr>
        <w:t>1</w:t>
      </w:r>
      <w:r w:rsidR="000B5FC5">
        <w:rPr>
          <w:rtl/>
        </w:rPr>
        <w:t>:</w:t>
      </w:r>
      <w:r w:rsidRPr="002D5FFC">
        <w:rPr>
          <w:rtl/>
        </w:rPr>
        <w:t xml:space="preserve"> 117». </w:t>
      </w:r>
    </w:p>
    <w:p w:rsidR="00FF6DFF" w:rsidRDefault="00FF6DFF" w:rsidP="00FF6DFF">
      <w:pPr>
        <w:pStyle w:val="libNormal0"/>
        <w:rPr>
          <w:rtl/>
        </w:rPr>
      </w:pPr>
      <w:r>
        <w:rPr>
          <w:rtl/>
        </w:rPr>
        <w:br w:type="page"/>
      </w:r>
      <w:r w:rsidRPr="00CD4A30">
        <w:rPr>
          <w:rtl/>
        </w:rPr>
        <w:lastRenderedPageBreak/>
        <w:t>هذا</w:t>
      </w:r>
      <w:r w:rsidR="008F72F1">
        <w:rPr>
          <w:rtl/>
        </w:rPr>
        <w:t xml:space="preserve"> - </w:t>
      </w:r>
      <w:r w:rsidRPr="00CD4A30">
        <w:rPr>
          <w:rtl/>
        </w:rPr>
        <w:t xml:space="preserve">يعني أَبا عبدِاللهِ </w:t>
      </w:r>
      <w:r w:rsidR="000B5FC5" w:rsidRPr="000B5FC5">
        <w:rPr>
          <w:rStyle w:val="libAlaemChar"/>
          <w:rFonts w:hint="cs"/>
          <w:rtl/>
        </w:rPr>
        <w:t>عليه‌السلام</w:t>
      </w:r>
      <w:r w:rsidR="008F72F1">
        <w:rPr>
          <w:rtl/>
        </w:rPr>
        <w:t xml:space="preserve"> - </w:t>
      </w:r>
      <w:r w:rsidRPr="00CD4A30">
        <w:rPr>
          <w:rtl/>
        </w:rPr>
        <w:t>فغَضبَ هشامٌ حتّى ارتعدَ</w:t>
      </w:r>
      <w:r w:rsidRPr="00F00C45">
        <w:rPr>
          <w:rtl/>
        </w:rPr>
        <w:t xml:space="preserve"> </w:t>
      </w:r>
      <w:r w:rsidRPr="00FF6DFF">
        <w:rPr>
          <w:rStyle w:val="libFootnotenumChar"/>
          <w:rtl/>
        </w:rPr>
        <w:t>(1)</w:t>
      </w:r>
      <w:r w:rsidRPr="00F00C45">
        <w:rPr>
          <w:rtl/>
        </w:rPr>
        <w:t xml:space="preserve"> </w:t>
      </w:r>
      <w:r w:rsidRPr="00CD4A30">
        <w:rPr>
          <w:rtl/>
        </w:rPr>
        <w:t>ثمّ قالَ له</w:t>
      </w:r>
      <w:r w:rsidR="000B5FC5">
        <w:rPr>
          <w:rtl/>
        </w:rPr>
        <w:t>:</w:t>
      </w:r>
      <w:r w:rsidRPr="00CD4A30">
        <w:rPr>
          <w:rtl/>
        </w:rPr>
        <w:t xml:space="preserve"> أَخبِرْني يا هذا</w:t>
      </w:r>
      <w:r w:rsidR="000B5FC5">
        <w:rPr>
          <w:rtl/>
        </w:rPr>
        <w:t>،</w:t>
      </w:r>
      <w:r>
        <w:rPr>
          <w:rtl/>
        </w:rPr>
        <w:t xml:space="preserve"> </w:t>
      </w:r>
      <w:r w:rsidRPr="00CD4A30">
        <w:rPr>
          <w:rtl/>
        </w:rPr>
        <w:t>أَربُكَ أَنظَرُ لخلقِه أَم هم لأنفسِهم</w:t>
      </w:r>
      <w:r>
        <w:rPr>
          <w:rtl/>
        </w:rPr>
        <w:t>؟</w:t>
      </w:r>
    </w:p>
    <w:p w:rsidR="00FF6DFF" w:rsidRDefault="00FF6DFF" w:rsidP="00A90091">
      <w:pPr>
        <w:pStyle w:val="libNormal"/>
        <w:rPr>
          <w:rtl/>
        </w:rPr>
      </w:pPr>
      <w:r w:rsidRPr="00CD4A30">
        <w:rPr>
          <w:rtl/>
        </w:rPr>
        <w:t>فقالَ الشّاميُ</w:t>
      </w:r>
      <w:r w:rsidR="000B5FC5">
        <w:rPr>
          <w:rtl/>
        </w:rPr>
        <w:t>:</w:t>
      </w:r>
      <w:r w:rsidRPr="00CD4A30">
        <w:rPr>
          <w:rtl/>
        </w:rPr>
        <w:t xml:space="preserve"> بل رب</w:t>
      </w:r>
      <w:r>
        <w:rPr>
          <w:rFonts w:hint="cs"/>
          <w:rtl/>
        </w:rPr>
        <w:t>ّ</w:t>
      </w:r>
      <w:r w:rsidRPr="00CD4A30">
        <w:rPr>
          <w:rtl/>
        </w:rPr>
        <w:t>ي أَنظرلخلقِه</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ففعلَ بنظرِه لهم في دينِهم ماذا؟</w:t>
      </w:r>
    </w:p>
    <w:p w:rsidR="00FF6DFF" w:rsidRDefault="00FF6DFF" w:rsidP="00A90091">
      <w:pPr>
        <w:pStyle w:val="libNormal"/>
        <w:rPr>
          <w:rtl/>
        </w:rPr>
      </w:pPr>
      <w:r w:rsidRPr="00CD4A30">
        <w:rPr>
          <w:rtl/>
        </w:rPr>
        <w:t>قالَ</w:t>
      </w:r>
      <w:r w:rsidR="000B5FC5">
        <w:rPr>
          <w:rtl/>
        </w:rPr>
        <w:t>:</w:t>
      </w:r>
      <w:r w:rsidRPr="00CD4A30">
        <w:rPr>
          <w:rtl/>
        </w:rPr>
        <w:t xml:space="preserve"> كلّفهم وأَقامَ لهم حجّةً ودليلاً على ما كلّفهم</w:t>
      </w:r>
      <w:r w:rsidR="000B5FC5">
        <w:rPr>
          <w:rtl/>
        </w:rPr>
        <w:t>،</w:t>
      </w:r>
      <w:r>
        <w:rPr>
          <w:rtl/>
        </w:rPr>
        <w:t xml:space="preserve"> </w:t>
      </w:r>
      <w:r w:rsidRPr="00CD4A30">
        <w:rPr>
          <w:rtl/>
        </w:rPr>
        <w:t>وأَزاح في ذلكَ عللهم</w:t>
      </w:r>
      <w:r>
        <w:rPr>
          <w:rtl/>
        </w:rPr>
        <w:t>.</w:t>
      </w:r>
    </w:p>
    <w:p w:rsidR="00FF6DFF" w:rsidRDefault="00FF6DFF" w:rsidP="00A90091">
      <w:pPr>
        <w:pStyle w:val="libNormal"/>
        <w:rPr>
          <w:rtl/>
        </w:rPr>
      </w:pPr>
      <w:r w:rsidRPr="00CD4A30">
        <w:rPr>
          <w:rtl/>
        </w:rPr>
        <w:t>فقالَ له هشامٌ</w:t>
      </w:r>
      <w:r w:rsidR="000B5FC5">
        <w:rPr>
          <w:rtl/>
        </w:rPr>
        <w:t>:</w:t>
      </w:r>
      <w:r w:rsidRPr="00CD4A30">
        <w:rPr>
          <w:rtl/>
        </w:rPr>
        <w:t xml:space="preserve"> فما الدّليلُ الّذي نَصَبَه لهم</w:t>
      </w:r>
      <w:r>
        <w:rPr>
          <w:rtl/>
        </w:rPr>
        <w:t>؟</w:t>
      </w:r>
      <w:r w:rsidRPr="00CD4A30">
        <w:rPr>
          <w:rtl/>
        </w:rPr>
        <w:t xml:space="preserve"> </w:t>
      </w:r>
    </w:p>
    <w:p w:rsidR="00FF6DFF" w:rsidRDefault="00FF6DFF" w:rsidP="00A90091">
      <w:pPr>
        <w:pStyle w:val="libNormal"/>
        <w:rPr>
          <w:rtl/>
        </w:rPr>
      </w:pPr>
      <w:r w:rsidRPr="00CD4A30">
        <w:rPr>
          <w:rtl/>
        </w:rPr>
        <w:t>قالَ الشّاميُّ</w:t>
      </w:r>
      <w:r w:rsidR="000B5FC5">
        <w:rPr>
          <w:rtl/>
        </w:rPr>
        <w:t>:</w:t>
      </w:r>
      <w:r w:rsidRPr="00CD4A30">
        <w:rPr>
          <w:rtl/>
        </w:rPr>
        <w:t xml:space="preserve"> هو رسول اللهِّ </w:t>
      </w:r>
      <w:r w:rsidR="000B5FC5" w:rsidRPr="000B5FC5">
        <w:rPr>
          <w:rStyle w:val="libAlaemChar"/>
          <w:rFonts w:hint="cs"/>
          <w:rtl/>
        </w:rPr>
        <w:t>صلى‌الله‌عليه‌وآله</w:t>
      </w:r>
      <w:r>
        <w:rPr>
          <w:rtl/>
        </w:rPr>
        <w:t>.</w:t>
      </w:r>
    </w:p>
    <w:p w:rsidR="00FF6DFF" w:rsidRDefault="00FF6DFF" w:rsidP="00A90091">
      <w:pPr>
        <w:pStyle w:val="libNormal"/>
        <w:rPr>
          <w:rtl/>
        </w:rPr>
      </w:pPr>
      <w:r w:rsidRPr="00CD4A30">
        <w:rPr>
          <w:rtl/>
        </w:rPr>
        <w:t>قالَ له هشامٌ</w:t>
      </w:r>
      <w:r w:rsidR="000B5FC5">
        <w:rPr>
          <w:rtl/>
        </w:rPr>
        <w:t>:</w:t>
      </w:r>
      <w:r w:rsidRPr="00CD4A30">
        <w:rPr>
          <w:rtl/>
        </w:rPr>
        <w:t xml:space="preserve"> فبعدَ رسولِ اللهِ مَنْ</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الكتابُ والسُّنّةُ</w:t>
      </w:r>
      <w:r>
        <w:rPr>
          <w:rtl/>
        </w:rPr>
        <w:t>.</w:t>
      </w:r>
    </w:p>
    <w:p w:rsidR="00FF6DFF" w:rsidRDefault="00FF6DFF" w:rsidP="00A90091">
      <w:pPr>
        <w:pStyle w:val="libNormal"/>
        <w:rPr>
          <w:rtl/>
        </w:rPr>
      </w:pPr>
      <w:r w:rsidRPr="00CD4A30">
        <w:rPr>
          <w:rtl/>
        </w:rPr>
        <w:t>قالَ له هشامٌ</w:t>
      </w:r>
      <w:r w:rsidR="000B5FC5">
        <w:rPr>
          <w:rtl/>
        </w:rPr>
        <w:t>:</w:t>
      </w:r>
      <w:r w:rsidRPr="00CD4A30">
        <w:rPr>
          <w:rtl/>
        </w:rPr>
        <w:t xml:space="preserve"> فهل نَفَعَنا اليومَ الكتابُ والسُّنّةُ فيما اختلفْنا فيه</w:t>
      </w:r>
      <w:r w:rsidR="000B5FC5">
        <w:rPr>
          <w:rtl/>
        </w:rPr>
        <w:t>،</w:t>
      </w:r>
      <w:r>
        <w:rPr>
          <w:rtl/>
        </w:rPr>
        <w:t xml:space="preserve"> </w:t>
      </w:r>
      <w:r w:rsidRPr="00CD4A30">
        <w:rPr>
          <w:rtl/>
        </w:rPr>
        <w:t>حتّى رفعَ عنّا الاختلاف ومَكّننا منَ الاتّفاقِ</w:t>
      </w:r>
      <w:r>
        <w:rPr>
          <w:rtl/>
        </w:rPr>
        <w:t>؟</w:t>
      </w:r>
      <w:r w:rsidRPr="00CD4A30">
        <w:rPr>
          <w:rtl/>
        </w:rPr>
        <w:t xml:space="preserve"> </w:t>
      </w:r>
    </w:p>
    <w:p w:rsidR="00FF6DFF" w:rsidRDefault="00FF6DFF" w:rsidP="00A90091">
      <w:pPr>
        <w:pStyle w:val="libNormal"/>
        <w:rPr>
          <w:rtl/>
        </w:rPr>
      </w:pPr>
      <w:r w:rsidRPr="00CD4A30">
        <w:rPr>
          <w:rtl/>
        </w:rPr>
        <w:t>قالَ الشّاميُّ</w:t>
      </w:r>
      <w:r w:rsidR="000B5FC5">
        <w:rPr>
          <w:rtl/>
        </w:rPr>
        <w:t>:</w:t>
      </w:r>
      <w:r w:rsidRPr="00CD4A30">
        <w:rPr>
          <w:rtl/>
        </w:rPr>
        <w:t xml:space="preserve"> نعم</w:t>
      </w:r>
      <w:r>
        <w:rPr>
          <w:rtl/>
        </w:rPr>
        <w:t>.</w:t>
      </w:r>
    </w:p>
    <w:p w:rsidR="00FF6DFF" w:rsidRDefault="00FF6DFF" w:rsidP="00A90091">
      <w:pPr>
        <w:pStyle w:val="libNormal"/>
        <w:rPr>
          <w:rtl/>
        </w:rPr>
      </w:pPr>
      <w:r w:rsidRPr="00CD4A30">
        <w:rPr>
          <w:rtl/>
        </w:rPr>
        <w:t>قالَ له هِشامُ</w:t>
      </w:r>
      <w:r w:rsidR="000B5FC5">
        <w:rPr>
          <w:rtl/>
        </w:rPr>
        <w:t>:</w:t>
      </w:r>
      <w:r w:rsidRPr="00CD4A30">
        <w:rPr>
          <w:rtl/>
        </w:rPr>
        <w:t xml:space="preserve"> فَلِم اخْتَلَفْنا نحن وأَنتَ</w:t>
      </w:r>
      <w:r w:rsidR="000B5FC5">
        <w:rPr>
          <w:rtl/>
        </w:rPr>
        <w:t>،</w:t>
      </w:r>
      <w:r>
        <w:rPr>
          <w:rtl/>
        </w:rPr>
        <w:t xml:space="preserve"> </w:t>
      </w:r>
      <w:r w:rsidRPr="00CD4A30">
        <w:rPr>
          <w:rtl/>
        </w:rPr>
        <w:t>وجئتَنا منَ الشّامِ تُخالِفُنا وتزعمُ أَنّ الرّأْيَ طريقُ الدِّينِ</w:t>
      </w:r>
      <w:r w:rsidR="000B5FC5">
        <w:rPr>
          <w:rtl/>
        </w:rPr>
        <w:t>،</w:t>
      </w:r>
      <w:r>
        <w:rPr>
          <w:rtl/>
        </w:rPr>
        <w:t xml:space="preserve"> </w:t>
      </w:r>
      <w:r w:rsidRPr="00CD4A30">
        <w:rPr>
          <w:rtl/>
        </w:rPr>
        <w:t>وأَنتَ مُقِرٌ بأنّ الرّأْيَ لا يَجمعُ على القولِ الواحدِ المُختلفين</w:t>
      </w:r>
      <w:r>
        <w:rPr>
          <w:rtl/>
        </w:rPr>
        <w:t>؟</w:t>
      </w:r>
      <w:r w:rsidRPr="00CD4A30">
        <w:rPr>
          <w:rtl/>
        </w:rPr>
        <w:t xml:space="preserve"> </w:t>
      </w:r>
    </w:p>
    <w:p w:rsidR="00FF6DFF" w:rsidRDefault="00FF6DFF" w:rsidP="00A90091">
      <w:pPr>
        <w:pStyle w:val="libNormal"/>
        <w:rPr>
          <w:rtl/>
        </w:rPr>
      </w:pPr>
      <w:r w:rsidRPr="00CD4A30">
        <w:rPr>
          <w:rtl/>
        </w:rPr>
        <w:t xml:space="preserve">فسكتَ الشّاميُّ كالمفكِّر.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 xml:space="preserve">(1) في </w:t>
      </w:r>
      <w:r>
        <w:rPr>
          <w:rtl/>
        </w:rPr>
        <w:t>«ش»</w:t>
      </w:r>
      <w:r w:rsidR="000B5FC5">
        <w:rPr>
          <w:rtl/>
        </w:rPr>
        <w:t>:</w:t>
      </w:r>
      <w:r w:rsidRPr="002D5FFC">
        <w:rPr>
          <w:rtl/>
        </w:rPr>
        <w:t xml:space="preserve"> اُرْعِدَ</w:t>
      </w:r>
      <w:r w:rsidR="000B5FC5">
        <w:rPr>
          <w:rtl/>
        </w:rPr>
        <w:t>،</w:t>
      </w:r>
      <w:r>
        <w:rPr>
          <w:rtl/>
        </w:rPr>
        <w:t xml:space="preserve"> </w:t>
      </w:r>
      <w:r w:rsidRPr="002D5FFC">
        <w:rPr>
          <w:rtl/>
        </w:rPr>
        <w:t xml:space="preserve">وما أثبتناه من </w:t>
      </w:r>
      <w:r>
        <w:rPr>
          <w:rtl/>
        </w:rPr>
        <w:t>«م»</w:t>
      </w:r>
      <w:r w:rsidRPr="002D5FFC">
        <w:rPr>
          <w:rtl/>
        </w:rPr>
        <w:t xml:space="preserve"> وهامش </w:t>
      </w:r>
      <w:r>
        <w:rPr>
          <w:rtl/>
        </w:rPr>
        <w:t>«ش»</w:t>
      </w:r>
      <w:r w:rsidRPr="002D5FFC">
        <w:rPr>
          <w:rtl/>
        </w:rPr>
        <w:t xml:space="preserve"> وهو موافق للكافي والاحتجاج ونسخة البحار. </w:t>
      </w:r>
    </w:p>
    <w:p w:rsidR="00FF6DFF" w:rsidRDefault="00FF6DFF" w:rsidP="00A90091">
      <w:pPr>
        <w:pStyle w:val="libNormal"/>
        <w:rPr>
          <w:rtl/>
        </w:rPr>
      </w:pPr>
      <w:r>
        <w:rPr>
          <w:rtl/>
        </w:rPr>
        <w:br w:type="page"/>
      </w:r>
      <w:r w:rsidRPr="00CD4A30">
        <w:rPr>
          <w:rtl/>
        </w:rPr>
        <w:lastRenderedPageBreak/>
        <w:t xml:space="preserve">فقالَ له أَبوعبدِاللهِّ </w:t>
      </w:r>
      <w:r w:rsidR="000B5FC5" w:rsidRPr="000B5FC5">
        <w:rPr>
          <w:rStyle w:val="libAlaemChar"/>
          <w:rFonts w:hint="cs"/>
          <w:rtl/>
        </w:rPr>
        <w:t>عليه‌السلام</w:t>
      </w:r>
      <w:r w:rsidR="000B5FC5">
        <w:rPr>
          <w:rtl/>
        </w:rPr>
        <w:t>:</w:t>
      </w:r>
      <w:r w:rsidRPr="00CD4A30">
        <w:rPr>
          <w:rtl/>
        </w:rPr>
        <w:t xml:space="preserve"> «ما لَكَ لا تتكلّمُ</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إن قلتُ إنّا ما اختلفْنا كابرتُ</w:t>
      </w:r>
      <w:r w:rsidR="000B5FC5">
        <w:rPr>
          <w:rtl/>
        </w:rPr>
        <w:t>،</w:t>
      </w:r>
      <w:r>
        <w:rPr>
          <w:rtl/>
        </w:rPr>
        <w:t xml:space="preserve"> </w:t>
      </w:r>
      <w:r w:rsidRPr="00CD4A30">
        <w:rPr>
          <w:rtl/>
        </w:rPr>
        <w:t>وإن قلتُ إنّ الكتابَ والسُّنّةَ يَرْفَعانِ عنّا الاختلافَ أَبْطَلْتُ</w:t>
      </w:r>
      <w:r w:rsidR="000B5FC5">
        <w:rPr>
          <w:rtl/>
        </w:rPr>
        <w:t>،</w:t>
      </w:r>
      <w:r>
        <w:rPr>
          <w:rtl/>
        </w:rPr>
        <w:t xml:space="preserve"> </w:t>
      </w:r>
      <w:r w:rsidRPr="00CD4A30">
        <w:rPr>
          <w:rtl/>
        </w:rPr>
        <w:t>لأنّهما يحتملانِ الوجوهَ</w:t>
      </w:r>
      <w:r w:rsidR="000B5FC5">
        <w:rPr>
          <w:rtl/>
        </w:rPr>
        <w:t>،</w:t>
      </w:r>
      <w:r>
        <w:rPr>
          <w:rtl/>
        </w:rPr>
        <w:t xml:space="preserve"> </w:t>
      </w:r>
      <w:r w:rsidRPr="00CD4A30">
        <w:rPr>
          <w:rtl/>
        </w:rPr>
        <w:t>ولكن لي عليه مثل ذلكَ</w:t>
      </w:r>
      <w:r>
        <w:rPr>
          <w:rtl/>
        </w:rPr>
        <w:t>.</w:t>
      </w:r>
    </w:p>
    <w:p w:rsidR="00FF6DFF" w:rsidRDefault="00FF6DFF" w:rsidP="00A90091">
      <w:pPr>
        <w:pStyle w:val="libNormal"/>
        <w:rPr>
          <w:rtl/>
        </w:rPr>
      </w:pPr>
      <w:r w:rsidRPr="00CD4A30">
        <w:rPr>
          <w:rtl/>
        </w:rPr>
        <w:t>فقالَ أَبوعبدِاللهِ</w:t>
      </w:r>
      <w:r w:rsidR="000B5FC5">
        <w:rPr>
          <w:rtl/>
        </w:rPr>
        <w:t>:</w:t>
      </w:r>
      <w:r w:rsidRPr="00CD4A30">
        <w:rPr>
          <w:rtl/>
        </w:rPr>
        <w:t xml:space="preserve"> «سَلْه تَجِدْه مَلِيّاً».</w:t>
      </w:r>
    </w:p>
    <w:p w:rsidR="00FF6DFF" w:rsidRDefault="00FF6DFF" w:rsidP="00A90091">
      <w:pPr>
        <w:pStyle w:val="libNormal"/>
        <w:rPr>
          <w:rtl/>
        </w:rPr>
      </w:pPr>
      <w:r w:rsidRPr="00CD4A30">
        <w:rPr>
          <w:rtl/>
        </w:rPr>
        <w:t>فقالَ الشّاميُّ لهشامٍ</w:t>
      </w:r>
      <w:r w:rsidR="000B5FC5">
        <w:rPr>
          <w:rtl/>
        </w:rPr>
        <w:t>:</w:t>
      </w:r>
      <w:r w:rsidRPr="00CD4A30">
        <w:rPr>
          <w:rtl/>
        </w:rPr>
        <w:t xml:space="preserve"> مَنْ أَنْظَرُ للخلقِ</w:t>
      </w:r>
      <w:r w:rsidR="000B5FC5">
        <w:rPr>
          <w:rtl/>
        </w:rPr>
        <w:t>،</w:t>
      </w:r>
      <w:r>
        <w:rPr>
          <w:rtl/>
        </w:rPr>
        <w:t xml:space="preserve"> </w:t>
      </w:r>
      <w:r w:rsidRPr="00CD4A30">
        <w:rPr>
          <w:rtl/>
        </w:rPr>
        <w:t>ربُّهم أَم أَنفسهم</w:t>
      </w:r>
      <w:r>
        <w:rPr>
          <w:rtl/>
        </w:rPr>
        <w:t>؟</w:t>
      </w:r>
      <w:r w:rsidRPr="00CD4A30">
        <w:rPr>
          <w:rtl/>
        </w:rPr>
        <w:t xml:space="preserve"> </w:t>
      </w:r>
    </w:p>
    <w:p w:rsidR="00FF6DFF" w:rsidRDefault="00FF6DFF" w:rsidP="00A90091">
      <w:pPr>
        <w:pStyle w:val="libNormal"/>
        <w:rPr>
          <w:rtl/>
        </w:rPr>
      </w:pPr>
      <w:r w:rsidRPr="00CD4A30">
        <w:rPr>
          <w:rtl/>
        </w:rPr>
        <w:t>فقالَ هشامٌ</w:t>
      </w:r>
      <w:r w:rsidR="000B5FC5">
        <w:rPr>
          <w:rtl/>
        </w:rPr>
        <w:t>:</w:t>
      </w:r>
      <w:r w:rsidRPr="00CD4A30">
        <w:rPr>
          <w:rtl/>
        </w:rPr>
        <w:t xml:space="preserve"> بل ربُّهم أَنظرُ لهم</w:t>
      </w:r>
      <w:r>
        <w:rPr>
          <w:rtl/>
        </w:rPr>
        <w:t>.</w:t>
      </w:r>
    </w:p>
    <w:p w:rsidR="00FF6DFF" w:rsidRDefault="00FF6DFF" w:rsidP="00A90091">
      <w:pPr>
        <w:pStyle w:val="libNormal"/>
        <w:rPr>
          <w:rtl/>
        </w:rPr>
      </w:pPr>
      <w:r w:rsidRPr="00CD4A30">
        <w:rPr>
          <w:rtl/>
        </w:rPr>
        <w:t>فقالَ الشّاميُّ</w:t>
      </w:r>
      <w:r w:rsidR="000B5FC5">
        <w:rPr>
          <w:rtl/>
        </w:rPr>
        <w:t>:</w:t>
      </w:r>
      <w:r w:rsidRPr="00CD4A30">
        <w:rPr>
          <w:rtl/>
        </w:rPr>
        <w:t xml:space="preserve"> فهل أَقامَ لهم من يَجمَعُ كلِمَتَهَم</w:t>
      </w:r>
      <w:r w:rsidR="000B5FC5">
        <w:rPr>
          <w:rtl/>
        </w:rPr>
        <w:t>،</w:t>
      </w:r>
      <w:r>
        <w:rPr>
          <w:rtl/>
        </w:rPr>
        <w:t xml:space="preserve"> </w:t>
      </w:r>
      <w:r w:rsidRPr="00CD4A30">
        <w:rPr>
          <w:rtl/>
        </w:rPr>
        <w:t>ويَرفَعُ اختلافَهم</w:t>
      </w:r>
      <w:r w:rsidR="000B5FC5">
        <w:rPr>
          <w:rtl/>
        </w:rPr>
        <w:t>،</w:t>
      </w:r>
      <w:r>
        <w:rPr>
          <w:rtl/>
        </w:rPr>
        <w:t xml:space="preserve"> </w:t>
      </w:r>
      <w:r w:rsidRPr="00CD4A30">
        <w:rPr>
          <w:rtl/>
        </w:rPr>
        <w:t>ويُبِّينُ لهم حقَهم من باطلِهم</w:t>
      </w:r>
      <w:r>
        <w:rPr>
          <w:rtl/>
        </w:rPr>
        <w:t>؟</w:t>
      </w:r>
      <w:r w:rsidRPr="00CD4A30">
        <w:rPr>
          <w:rtl/>
        </w:rPr>
        <w:t>.</w:t>
      </w:r>
    </w:p>
    <w:p w:rsidR="00FF6DFF" w:rsidRDefault="00FF6DFF" w:rsidP="00A90091">
      <w:pPr>
        <w:pStyle w:val="libNormal"/>
        <w:rPr>
          <w:rtl/>
        </w:rPr>
      </w:pPr>
      <w:r w:rsidRPr="00CD4A30">
        <w:rPr>
          <w:rtl/>
        </w:rPr>
        <w:t>قال هشام</w:t>
      </w:r>
      <w:r w:rsidR="000B5FC5">
        <w:rPr>
          <w:rtl/>
        </w:rPr>
        <w:t>:</w:t>
      </w:r>
      <w:r w:rsidRPr="00CD4A30">
        <w:rPr>
          <w:rtl/>
        </w:rPr>
        <w:t xml:space="preserve"> نعم</w:t>
      </w:r>
      <w:r>
        <w:rPr>
          <w:rtl/>
        </w:rPr>
        <w:t>.</w:t>
      </w:r>
    </w:p>
    <w:p w:rsidR="00FF6DFF" w:rsidRDefault="00FF6DFF" w:rsidP="00A90091">
      <w:pPr>
        <w:pStyle w:val="libNormal"/>
        <w:rPr>
          <w:rtl/>
        </w:rPr>
      </w:pPr>
      <w:r w:rsidRPr="00CD4A30">
        <w:rPr>
          <w:rtl/>
        </w:rPr>
        <w:t>قالَ الشّاميُّ</w:t>
      </w:r>
      <w:r w:rsidR="000B5FC5">
        <w:rPr>
          <w:rtl/>
        </w:rPr>
        <w:t>:</w:t>
      </w:r>
      <w:r w:rsidRPr="00CD4A30">
        <w:rPr>
          <w:rtl/>
        </w:rPr>
        <w:t xml:space="preserve"> مَنْ هو؟ </w:t>
      </w:r>
    </w:p>
    <w:p w:rsidR="00FF6DFF" w:rsidRDefault="00FF6DFF" w:rsidP="00A90091">
      <w:pPr>
        <w:pStyle w:val="libNormal"/>
        <w:rPr>
          <w:rtl/>
        </w:rPr>
      </w:pPr>
      <w:r w:rsidRPr="00CD4A30">
        <w:rPr>
          <w:rtl/>
        </w:rPr>
        <w:t>قالَ هشامٌ</w:t>
      </w:r>
      <w:r w:rsidR="000B5FC5">
        <w:rPr>
          <w:rtl/>
        </w:rPr>
        <w:t>:</w:t>
      </w:r>
      <w:r w:rsidRPr="00CD4A30">
        <w:rPr>
          <w:rtl/>
        </w:rPr>
        <w:t xml:space="preserve"> أمّا في ابتداءِ الشّريعةِ فرسولُ اللهِ </w:t>
      </w:r>
      <w:r w:rsidR="000B5FC5" w:rsidRPr="000B5FC5">
        <w:rPr>
          <w:rStyle w:val="libAlaemChar"/>
          <w:rFonts w:hint="cs"/>
          <w:rtl/>
        </w:rPr>
        <w:t>صلى‌الله‌عليه‌وآله</w:t>
      </w:r>
      <w:r w:rsidR="000B5FC5">
        <w:rPr>
          <w:rtl/>
        </w:rPr>
        <w:t>،</w:t>
      </w:r>
      <w:r>
        <w:rPr>
          <w:rtl/>
        </w:rPr>
        <w:t xml:space="preserve"> </w:t>
      </w:r>
      <w:r w:rsidRPr="00CD4A30">
        <w:rPr>
          <w:rtl/>
        </w:rPr>
        <w:t xml:space="preserve">وأَمّا بعدَ النّبيِّ </w:t>
      </w:r>
      <w:r w:rsidR="000B5FC5" w:rsidRPr="000B5FC5">
        <w:rPr>
          <w:rStyle w:val="libAlaemChar"/>
          <w:rFonts w:hint="cs"/>
          <w:rtl/>
        </w:rPr>
        <w:t>عليه‌السلام</w:t>
      </w:r>
      <w:r w:rsidRPr="00CD4A30">
        <w:rPr>
          <w:rtl/>
        </w:rPr>
        <w:t xml:space="preserve"> فغيرهُ</w:t>
      </w:r>
      <w:r>
        <w:rPr>
          <w:rtl/>
        </w:rPr>
        <w:t>.</w:t>
      </w:r>
    </w:p>
    <w:p w:rsidR="00FF6DFF" w:rsidRDefault="00FF6DFF" w:rsidP="00A90091">
      <w:pPr>
        <w:pStyle w:val="libNormal"/>
        <w:rPr>
          <w:rtl/>
        </w:rPr>
      </w:pPr>
      <w:r w:rsidRPr="00CD4A30">
        <w:rPr>
          <w:rtl/>
        </w:rPr>
        <w:t>قالَ الشّاميُّ</w:t>
      </w:r>
      <w:r w:rsidR="000B5FC5">
        <w:rPr>
          <w:rtl/>
        </w:rPr>
        <w:t>:</w:t>
      </w:r>
      <w:r w:rsidRPr="00CD4A30">
        <w:rPr>
          <w:rtl/>
        </w:rPr>
        <w:t xml:space="preserve"> ومَنْ هو غير النّبيِّ </w:t>
      </w:r>
      <w:r w:rsidR="000B5FC5" w:rsidRPr="000B5FC5">
        <w:rPr>
          <w:rStyle w:val="libAlaemChar"/>
          <w:rFonts w:hint="cs"/>
          <w:rtl/>
        </w:rPr>
        <w:t>عليه‌السلام</w:t>
      </w:r>
      <w:r w:rsidRPr="00CD4A30">
        <w:rPr>
          <w:rtl/>
        </w:rPr>
        <w:t xml:space="preserve"> القائمُ مَقامَه في حجّتِه</w:t>
      </w:r>
      <w:r>
        <w:rPr>
          <w:rtl/>
        </w:rPr>
        <w:t>؟</w:t>
      </w:r>
      <w:r w:rsidRPr="00CD4A30">
        <w:rPr>
          <w:rtl/>
        </w:rPr>
        <w:t xml:space="preserve"> </w:t>
      </w:r>
    </w:p>
    <w:p w:rsidR="00FF6DFF" w:rsidRDefault="00FF6DFF" w:rsidP="00A90091">
      <w:pPr>
        <w:pStyle w:val="libNormal"/>
        <w:rPr>
          <w:rtl/>
        </w:rPr>
      </w:pPr>
      <w:r w:rsidRPr="00CD4A30">
        <w:rPr>
          <w:rtl/>
        </w:rPr>
        <w:t>قالَ هشامٌ</w:t>
      </w:r>
      <w:r w:rsidR="000B5FC5">
        <w:rPr>
          <w:rtl/>
        </w:rPr>
        <w:t>:</w:t>
      </w:r>
      <w:r w:rsidRPr="00CD4A30">
        <w:rPr>
          <w:rtl/>
        </w:rPr>
        <w:t xml:space="preserve"> في وقِتنا هذا أَم قبلَه</w:t>
      </w:r>
      <w:r>
        <w:rPr>
          <w:rtl/>
        </w:rPr>
        <w:t>؟</w:t>
      </w:r>
    </w:p>
    <w:p w:rsidR="00FF6DFF" w:rsidRDefault="00FF6DFF" w:rsidP="00A90091">
      <w:pPr>
        <w:pStyle w:val="libNormal"/>
        <w:rPr>
          <w:rtl/>
        </w:rPr>
      </w:pPr>
      <w:r w:rsidRPr="00CD4A30">
        <w:rPr>
          <w:rtl/>
        </w:rPr>
        <w:t>قالَ الشّاميُّ</w:t>
      </w:r>
      <w:r w:rsidR="000B5FC5">
        <w:rPr>
          <w:rtl/>
        </w:rPr>
        <w:t>:</w:t>
      </w:r>
      <w:r w:rsidRPr="00CD4A30">
        <w:rPr>
          <w:rtl/>
        </w:rPr>
        <w:t xml:space="preserve"> بل في وقتِنا هذا.</w:t>
      </w:r>
    </w:p>
    <w:p w:rsidR="00FF6DFF" w:rsidRPr="002D5FFC" w:rsidRDefault="00FF6DFF" w:rsidP="00A90091">
      <w:pPr>
        <w:pStyle w:val="libNormal"/>
        <w:rPr>
          <w:rtl/>
        </w:rPr>
      </w:pPr>
      <w:r w:rsidRPr="00CD4A30">
        <w:rPr>
          <w:rtl/>
        </w:rPr>
        <w:t>قالَ هشامٌ</w:t>
      </w:r>
      <w:r w:rsidR="000B5FC5">
        <w:rPr>
          <w:rtl/>
        </w:rPr>
        <w:t>:</w:t>
      </w:r>
      <w:r w:rsidRPr="00CD4A30">
        <w:rPr>
          <w:rtl/>
        </w:rPr>
        <w:t xml:space="preserve"> هذا الجالسُ</w:t>
      </w:r>
      <w:r w:rsidR="008F72F1">
        <w:rPr>
          <w:rtl/>
        </w:rPr>
        <w:t xml:space="preserve"> - </w:t>
      </w:r>
      <w:r w:rsidRPr="00CD4A30">
        <w:rPr>
          <w:rtl/>
        </w:rPr>
        <w:t xml:space="preserve">يعني أَبا عبدِاللهِّ </w:t>
      </w:r>
      <w:r w:rsidR="000B5FC5" w:rsidRPr="000B5FC5">
        <w:rPr>
          <w:rStyle w:val="libAlaemChar"/>
          <w:rFonts w:hint="cs"/>
          <w:rtl/>
        </w:rPr>
        <w:t>عليه‌السلام</w:t>
      </w:r>
      <w:r w:rsidR="008F72F1">
        <w:rPr>
          <w:rtl/>
        </w:rPr>
        <w:t xml:space="preserve"> - </w:t>
      </w:r>
      <w:r w:rsidRPr="00CD4A30">
        <w:rPr>
          <w:rtl/>
        </w:rPr>
        <w:t>الّذي تشدَّ إِليه الرِّحالُ</w:t>
      </w:r>
      <w:r w:rsidR="000B5FC5">
        <w:rPr>
          <w:rtl/>
        </w:rPr>
        <w:t>،</w:t>
      </w:r>
      <w:r>
        <w:rPr>
          <w:rtl/>
        </w:rPr>
        <w:t xml:space="preserve"> </w:t>
      </w:r>
      <w:r w:rsidRPr="00CD4A30">
        <w:rPr>
          <w:rtl/>
        </w:rPr>
        <w:t>ويُخبرنُا بأَخبارِ السّماءِ</w:t>
      </w:r>
      <w:r w:rsidR="000B5FC5">
        <w:rPr>
          <w:rtl/>
        </w:rPr>
        <w:t>،</w:t>
      </w:r>
      <w:r>
        <w:rPr>
          <w:rtl/>
        </w:rPr>
        <w:t xml:space="preserve"> </w:t>
      </w:r>
      <w:r w:rsidRPr="00CD4A30">
        <w:rPr>
          <w:rtl/>
        </w:rPr>
        <w:t>وراثةً عن أَبٍ عن جدٍّ</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قالَ الشّاميُّ</w:t>
      </w:r>
      <w:r w:rsidR="000B5FC5">
        <w:rPr>
          <w:rtl/>
        </w:rPr>
        <w:t>:</w:t>
      </w:r>
      <w:r w:rsidRPr="00CD4A30">
        <w:rPr>
          <w:rtl/>
        </w:rPr>
        <w:t xml:space="preserve"> وكيفَ لي بعلمِ ذلكَ</w:t>
      </w:r>
      <w:r>
        <w:rPr>
          <w:rtl/>
        </w:rPr>
        <w:t>؟</w:t>
      </w:r>
    </w:p>
    <w:p w:rsidR="00FF6DFF" w:rsidRDefault="00FF6DFF" w:rsidP="00A90091">
      <w:pPr>
        <w:pStyle w:val="libNormal"/>
        <w:rPr>
          <w:rtl/>
        </w:rPr>
      </w:pPr>
      <w:r w:rsidRPr="00CD4A30">
        <w:rPr>
          <w:rtl/>
        </w:rPr>
        <w:t>قالَ هشامٌ</w:t>
      </w:r>
      <w:r w:rsidR="000B5FC5">
        <w:rPr>
          <w:rtl/>
        </w:rPr>
        <w:t>:</w:t>
      </w:r>
      <w:r w:rsidRPr="00CD4A30">
        <w:rPr>
          <w:rtl/>
        </w:rPr>
        <w:t xml:space="preserve"> سَلَهْ عمّا بدا لكَ</w:t>
      </w:r>
      <w:r>
        <w:rPr>
          <w:rtl/>
        </w:rPr>
        <w:t>.</w:t>
      </w:r>
    </w:p>
    <w:p w:rsidR="00FF6DFF" w:rsidRDefault="00FF6DFF" w:rsidP="00A90091">
      <w:pPr>
        <w:pStyle w:val="libNormal"/>
        <w:rPr>
          <w:rtl/>
        </w:rPr>
      </w:pPr>
      <w:r w:rsidRPr="00CD4A30">
        <w:rPr>
          <w:rtl/>
        </w:rPr>
        <w:t>قالَ الشّاميُّ</w:t>
      </w:r>
      <w:r w:rsidR="000B5FC5">
        <w:rPr>
          <w:rtl/>
        </w:rPr>
        <w:t>:</w:t>
      </w:r>
      <w:r w:rsidRPr="00CD4A30">
        <w:rPr>
          <w:rtl/>
        </w:rPr>
        <w:t xml:space="preserve"> قطعتَ عُذْري</w:t>
      </w:r>
      <w:r w:rsidR="000B5FC5">
        <w:rPr>
          <w:rtl/>
        </w:rPr>
        <w:t>،</w:t>
      </w:r>
      <w:r>
        <w:rPr>
          <w:rtl/>
        </w:rPr>
        <w:t xml:space="preserve"> فعلي</w:t>
      </w:r>
      <w:r>
        <w:rPr>
          <w:rFonts w:hint="cs"/>
          <w:rtl/>
        </w:rPr>
        <w:t>َّ</w:t>
      </w:r>
      <w:r w:rsidRPr="00CD4A30">
        <w:rPr>
          <w:rtl/>
        </w:rPr>
        <w:t xml:space="preserve"> السُّؤالُ</w:t>
      </w:r>
      <w:r>
        <w:rPr>
          <w:rtl/>
        </w:rPr>
        <w:t>.</w:t>
      </w:r>
    </w:p>
    <w:p w:rsidR="00FF6DFF" w:rsidRDefault="00FF6DFF" w:rsidP="00A90091">
      <w:pPr>
        <w:pStyle w:val="libNormal"/>
        <w:rPr>
          <w:rtl/>
        </w:rPr>
      </w:pPr>
      <w:r w:rsidRPr="00CD4A30">
        <w:rPr>
          <w:rtl/>
        </w:rPr>
        <w:t xml:space="preserve">فقالَ أبو عبدِالله </w:t>
      </w:r>
      <w:r w:rsidR="000B5FC5" w:rsidRPr="000B5FC5">
        <w:rPr>
          <w:rStyle w:val="libAlaemChar"/>
          <w:rFonts w:hint="cs"/>
          <w:rtl/>
        </w:rPr>
        <w:t>عليه‌السلام</w:t>
      </w:r>
      <w:r w:rsidR="000B5FC5">
        <w:rPr>
          <w:rtl/>
        </w:rPr>
        <w:t>:</w:t>
      </w:r>
      <w:r w:rsidRPr="00CD4A30">
        <w:rPr>
          <w:rtl/>
        </w:rPr>
        <w:t xml:space="preserve"> «أَنا أكفِيكَ المسألةَ يا شاميُّ</w:t>
      </w:r>
      <w:r w:rsidR="000B5FC5">
        <w:rPr>
          <w:rtl/>
        </w:rPr>
        <w:t>،</w:t>
      </w:r>
      <w:r>
        <w:rPr>
          <w:rtl/>
        </w:rPr>
        <w:t xml:space="preserve"> </w:t>
      </w:r>
      <w:r w:rsidRPr="00CD4A30">
        <w:rPr>
          <w:rtl/>
        </w:rPr>
        <w:t>أخبِركَ عن مسيركَ وسفرِكَ</w:t>
      </w:r>
      <w:r w:rsidR="000B5FC5">
        <w:rPr>
          <w:rtl/>
        </w:rPr>
        <w:t>،</w:t>
      </w:r>
      <w:r>
        <w:rPr>
          <w:rtl/>
        </w:rPr>
        <w:t xml:space="preserve"> </w:t>
      </w:r>
      <w:r w:rsidRPr="00CD4A30">
        <w:rPr>
          <w:rtl/>
        </w:rPr>
        <w:t>خرجتَ يومَ كذا</w:t>
      </w:r>
      <w:r w:rsidR="000B5FC5">
        <w:rPr>
          <w:rtl/>
        </w:rPr>
        <w:t>،</w:t>
      </w:r>
      <w:r>
        <w:rPr>
          <w:rtl/>
        </w:rPr>
        <w:t xml:space="preserve"> </w:t>
      </w:r>
      <w:r w:rsidRPr="00CD4A30">
        <w:rPr>
          <w:rtl/>
        </w:rPr>
        <w:t>وكانَ طريقُكَ كذا</w:t>
      </w:r>
      <w:r w:rsidR="000B5FC5">
        <w:rPr>
          <w:rtl/>
        </w:rPr>
        <w:t>،</w:t>
      </w:r>
      <w:r>
        <w:rPr>
          <w:rtl/>
        </w:rPr>
        <w:t xml:space="preserve"> </w:t>
      </w:r>
      <w:r w:rsidRPr="00CD4A30">
        <w:rPr>
          <w:rtl/>
        </w:rPr>
        <w:t>ومررتَ على كذا</w:t>
      </w:r>
      <w:r w:rsidR="000B5FC5">
        <w:rPr>
          <w:rtl/>
        </w:rPr>
        <w:t>،</w:t>
      </w:r>
      <w:r>
        <w:rPr>
          <w:rtl/>
        </w:rPr>
        <w:t xml:space="preserve"> </w:t>
      </w:r>
      <w:r w:rsidRPr="00CD4A30">
        <w:rPr>
          <w:rtl/>
        </w:rPr>
        <w:t>ومرَّ بكَ كذا»</w:t>
      </w:r>
      <w:r>
        <w:rPr>
          <w:rtl/>
        </w:rPr>
        <w:t>.</w:t>
      </w:r>
    </w:p>
    <w:p w:rsidR="00FF6DFF" w:rsidRDefault="00FF6DFF" w:rsidP="00A90091">
      <w:pPr>
        <w:pStyle w:val="libNormal"/>
        <w:rPr>
          <w:rtl/>
        </w:rPr>
      </w:pPr>
      <w:r w:rsidRPr="00CD4A30">
        <w:rPr>
          <w:rtl/>
        </w:rPr>
        <w:t>فأَقبلَ الشّاميُّ كلّما وَصفَ له شيئأ من أَمرِه يقولُ</w:t>
      </w:r>
      <w:r w:rsidR="000B5FC5">
        <w:rPr>
          <w:rtl/>
        </w:rPr>
        <w:t>:</w:t>
      </w:r>
      <w:r w:rsidRPr="00CD4A30">
        <w:rPr>
          <w:rtl/>
        </w:rPr>
        <w:t xml:space="preserve"> صدقتَ واللهِّ</w:t>
      </w:r>
      <w:r>
        <w:rPr>
          <w:rtl/>
        </w:rPr>
        <w:t>.</w:t>
      </w:r>
    </w:p>
    <w:p w:rsidR="00FF6DFF" w:rsidRDefault="00FF6DFF" w:rsidP="00A90091">
      <w:pPr>
        <w:pStyle w:val="libNormal"/>
        <w:rPr>
          <w:rtl/>
        </w:rPr>
      </w:pPr>
      <w:r w:rsidRPr="00CD4A30">
        <w:rPr>
          <w:rtl/>
        </w:rPr>
        <w:t>ثمّ قالَ له الشّاميُّ</w:t>
      </w:r>
      <w:r w:rsidR="000B5FC5">
        <w:rPr>
          <w:rtl/>
        </w:rPr>
        <w:t>:</w:t>
      </w:r>
      <w:r w:rsidRPr="00CD4A30">
        <w:rPr>
          <w:rtl/>
        </w:rPr>
        <w:t xml:space="preserve"> أَسلمتُ للهِ السّاعةَ</w:t>
      </w:r>
      <w:r>
        <w:rPr>
          <w:rtl/>
        </w:rPr>
        <w:t>.</w:t>
      </w:r>
    </w:p>
    <w:p w:rsidR="00FF6DFF" w:rsidRDefault="00FF6DFF" w:rsidP="00A90091">
      <w:pPr>
        <w:pStyle w:val="libNormal"/>
        <w:rPr>
          <w:rtl/>
        </w:rPr>
      </w:pPr>
      <w:r w:rsidRPr="00CD4A30">
        <w:rPr>
          <w:rtl/>
        </w:rPr>
        <w:t xml:space="preserve">فقالَ له أَبو عبدِاللهِ </w:t>
      </w:r>
      <w:r w:rsidR="000B5FC5" w:rsidRPr="000B5FC5">
        <w:rPr>
          <w:rStyle w:val="libAlaemChar"/>
          <w:rFonts w:hint="cs"/>
          <w:rtl/>
        </w:rPr>
        <w:t>عليه‌السلام</w:t>
      </w:r>
      <w:r w:rsidR="000B5FC5">
        <w:rPr>
          <w:rtl/>
        </w:rPr>
        <w:t>:</w:t>
      </w:r>
      <w:r w:rsidRPr="00CD4A30">
        <w:rPr>
          <w:rtl/>
        </w:rPr>
        <w:t xml:space="preserve"> «بل آمنتَ باللهِّ السّاعةَ</w:t>
      </w:r>
      <w:r w:rsidR="000B5FC5">
        <w:rPr>
          <w:rtl/>
        </w:rPr>
        <w:t>،</w:t>
      </w:r>
      <w:r>
        <w:rPr>
          <w:rtl/>
        </w:rPr>
        <w:t xml:space="preserve"> </w:t>
      </w:r>
      <w:r w:rsidRPr="00CD4A30">
        <w:rPr>
          <w:rtl/>
        </w:rPr>
        <w:t>إِنَ الإسلامَ قبلَ الإيمانِ</w:t>
      </w:r>
      <w:r w:rsidR="000B5FC5">
        <w:rPr>
          <w:rtl/>
        </w:rPr>
        <w:t>،</w:t>
      </w:r>
      <w:r>
        <w:rPr>
          <w:rtl/>
        </w:rPr>
        <w:t xml:space="preserve"> </w:t>
      </w:r>
      <w:r w:rsidRPr="00CD4A30">
        <w:rPr>
          <w:rtl/>
        </w:rPr>
        <w:t>وعليه يتوارثونَ ويتناكحونَ</w:t>
      </w:r>
      <w:r w:rsidR="000B5FC5">
        <w:rPr>
          <w:rtl/>
        </w:rPr>
        <w:t>،</w:t>
      </w:r>
      <w:r>
        <w:rPr>
          <w:rtl/>
        </w:rPr>
        <w:t xml:space="preserve"> </w:t>
      </w:r>
      <w:r w:rsidRPr="00CD4A30">
        <w:rPr>
          <w:rtl/>
        </w:rPr>
        <w:t>والإيمان عليه يُثابونَ »</w:t>
      </w:r>
      <w:r>
        <w:rPr>
          <w:rtl/>
        </w:rPr>
        <w:t>.</w:t>
      </w:r>
    </w:p>
    <w:p w:rsidR="00FF6DFF" w:rsidRDefault="00FF6DFF" w:rsidP="00A90091">
      <w:pPr>
        <w:pStyle w:val="libNormal"/>
        <w:rPr>
          <w:rtl/>
        </w:rPr>
      </w:pPr>
      <w:r w:rsidRPr="00CD4A30">
        <w:rPr>
          <w:rtl/>
        </w:rPr>
        <w:t>قالَ الشّاميُ</w:t>
      </w:r>
      <w:r w:rsidR="000B5FC5">
        <w:rPr>
          <w:rtl/>
        </w:rPr>
        <w:t>:</w:t>
      </w:r>
      <w:r w:rsidRPr="00CD4A30">
        <w:rPr>
          <w:rtl/>
        </w:rPr>
        <w:t xml:space="preserve"> صدقتَ</w:t>
      </w:r>
      <w:r w:rsidR="000B5FC5">
        <w:rPr>
          <w:rtl/>
        </w:rPr>
        <w:t>،</w:t>
      </w:r>
      <w:r>
        <w:rPr>
          <w:rtl/>
        </w:rPr>
        <w:t xml:space="preserve"> </w:t>
      </w:r>
      <w:r w:rsidRPr="00CD4A30">
        <w:rPr>
          <w:rtl/>
        </w:rPr>
        <w:t>فأَنا السّاعةَ أَشهدُ أَن لا إِلهَ إلا اللهُ وأَنّ محمّداً رسولُ اللهِ وأنكَ وصيُّ الأوصياءِ.</w:t>
      </w:r>
    </w:p>
    <w:p w:rsidR="00FF6DFF" w:rsidRDefault="00FF6DFF" w:rsidP="00A90091">
      <w:pPr>
        <w:pStyle w:val="libNormal"/>
        <w:rPr>
          <w:rtl/>
        </w:rPr>
      </w:pPr>
      <w:r w:rsidRPr="00CD4A30">
        <w:rPr>
          <w:rtl/>
        </w:rPr>
        <w:t>قالَ</w:t>
      </w:r>
      <w:r w:rsidR="000B5FC5">
        <w:rPr>
          <w:rtl/>
        </w:rPr>
        <w:t>:</w:t>
      </w:r>
      <w:r w:rsidRPr="00CD4A30">
        <w:rPr>
          <w:rtl/>
        </w:rPr>
        <w:t xml:space="preserve"> فأَقبلَ أَبو عبدِاللهِ </w:t>
      </w:r>
      <w:r w:rsidR="000B5FC5" w:rsidRPr="000B5FC5">
        <w:rPr>
          <w:rStyle w:val="libAlaemChar"/>
          <w:rFonts w:hint="cs"/>
          <w:rtl/>
        </w:rPr>
        <w:t>عليه‌السلام</w:t>
      </w:r>
      <w:r w:rsidRPr="00CD4A30">
        <w:rPr>
          <w:rtl/>
        </w:rPr>
        <w:t xml:space="preserve"> على حُمران بن أَعيَنَ فقالَ</w:t>
      </w:r>
      <w:r w:rsidR="000B5FC5">
        <w:rPr>
          <w:rtl/>
        </w:rPr>
        <w:t>:</w:t>
      </w:r>
      <w:r w:rsidRPr="00CD4A30">
        <w:rPr>
          <w:rtl/>
        </w:rPr>
        <w:t xml:space="preserve"> «يا حُمرانُ</w:t>
      </w:r>
      <w:r w:rsidR="000B5FC5">
        <w:rPr>
          <w:rtl/>
        </w:rPr>
        <w:t>،</w:t>
      </w:r>
      <w:r>
        <w:rPr>
          <w:rtl/>
        </w:rPr>
        <w:t xml:space="preserve"> </w:t>
      </w:r>
      <w:r w:rsidRPr="00CD4A30">
        <w:rPr>
          <w:rtl/>
        </w:rPr>
        <w:t>تُجْرِي الكلامَ على الأثَرِ فتُصيبُ »</w:t>
      </w:r>
      <w:r>
        <w:rPr>
          <w:rtl/>
        </w:rPr>
        <w:t>.</w:t>
      </w:r>
    </w:p>
    <w:p w:rsidR="00FF6DFF" w:rsidRDefault="00FF6DFF" w:rsidP="00A90091">
      <w:pPr>
        <w:pStyle w:val="libNormal"/>
        <w:rPr>
          <w:rtl/>
        </w:rPr>
      </w:pPr>
      <w:r w:rsidRPr="00CD4A30">
        <w:rPr>
          <w:rtl/>
        </w:rPr>
        <w:t>والتفَت إِلى هِشامِ بنِ سالمٍ فقالَ</w:t>
      </w:r>
      <w:r w:rsidR="000B5FC5">
        <w:rPr>
          <w:rtl/>
        </w:rPr>
        <w:t>:</w:t>
      </w:r>
      <w:r w:rsidRPr="00CD4A30">
        <w:rPr>
          <w:rtl/>
        </w:rPr>
        <w:t xml:space="preserve"> «تُريدُ الأثَرَ</w:t>
      </w:r>
      <w:r>
        <w:rPr>
          <w:rFonts w:hint="cs"/>
          <w:rtl/>
        </w:rPr>
        <w:t xml:space="preserve"> </w:t>
      </w:r>
      <w:r w:rsidRPr="00CD4A30">
        <w:rPr>
          <w:rtl/>
        </w:rPr>
        <w:t>ولا تَعْرِفُ »</w:t>
      </w:r>
      <w:r>
        <w:rPr>
          <w:rtl/>
        </w:rPr>
        <w:t>.</w:t>
      </w:r>
    </w:p>
    <w:p w:rsidR="00FF6DFF" w:rsidRDefault="00FF6DFF" w:rsidP="00A90091">
      <w:pPr>
        <w:pStyle w:val="libNormal"/>
        <w:rPr>
          <w:rtl/>
        </w:rPr>
      </w:pPr>
      <w:r w:rsidRPr="00CD4A30">
        <w:rPr>
          <w:rtl/>
        </w:rPr>
        <w:t>ثمّ التفتَ إِلى الأحولِ فقالَ</w:t>
      </w:r>
      <w:r w:rsidR="000B5FC5">
        <w:rPr>
          <w:rtl/>
        </w:rPr>
        <w:t>:</w:t>
      </w:r>
      <w:r w:rsidRPr="00CD4A30">
        <w:rPr>
          <w:rtl/>
        </w:rPr>
        <w:t xml:space="preserve"> «قَيّاسٌ رَوّاغٌ </w:t>
      </w:r>
      <w:r w:rsidRPr="00FF6DFF">
        <w:rPr>
          <w:rStyle w:val="libFootnotenumChar"/>
          <w:rtl/>
        </w:rPr>
        <w:t>(1)</w:t>
      </w:r>
      <w:r w:rsidR="000B5FC5">
        <w:rPr>
          <w:rtl/>
        </w:rPr>
        <w:t>،</w:t>
      </w:r>
      <w:r w:rsidRPr="00B360CB">
        <w:rPr>
          <w:rtl/>
        </w:rPr>
        <w:t xml:space="preserve"> </w:t>
      </w:r>
      <w:r w:rsidRPr="00CD4A30">
        <w:rPr>
          <w:rtl/>
        </w:rPr>
        <w:t>تَكسرُ باطلاًً بباطلٍ</w:t>
      </w:r>
      <w:r w:rsidR="000B5FC5">
        <w:rPr>
          <w:rtl/>
        </w:rPr>
        <w:t>،</w:t>
      </w:r>
      <w:r>
        <w:rPr>
          <w:rtl/>
        </w:rPr>
        <w:t xml:space="preserve"> </w:t>
      </w:r>
      <w:r w:rsidRPr="00CD4A30">
        <w:rPr>
          <w:rtl/>
        </w:rPr>
        <w:t>إِلا أَنّ باطلَكَ أَظهرُ»</w:t>
      </w:r>
      <w:r>
        <w:rPr>
          <w:rtl/>
        </w:rPr>
        <w:t>.</w:t>
      </w:r>
      <w:r w:rsidRPr="00CD4A30">
        <w:rPr>
          <w:rtl/>
        </w:rPr>
        <w:t xml:space="preserve">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راغ الثعلب</w:t>
      </w:r>
      <w:r w:rsidR="000B5FC5">
        <w:rPr>
          <w:rtl/>
        </w:rPr>
        <w:t>:</w:t>
      </w:r>
      <w:r w:rsidRPr="002D5FFC">
        <w:rPr>
          <w:rtl/>
        </w:rPr>
        <w:t xml:space="preserve"> ذهب يمنةً ويسرةً في سرعة خديعةً</w:t>
      </w:r>
      <w:r w:rsidR="000B5FC5">
        <w:rPr>
          <w:rtl/>
        </w:rPr>
        <w:t>،</w:t>
      </w:r>
      <w:r>
        <w:rPr>
          <w:rtl/>
        </w:rPr>
        <w:t xml:space="preserve"> </w:t>
      </w:r>
      <w:r w:rsidRPr="002D5FFC">
        <w:rPr>
          <w:rtl/>
        </w:rPr>
        <w:t>فهولا يستقرفي جهة «مجمع البحرين</w:t>
      </w:r>
      <w:r w:rsidR="008F72F1">
        <w:rPr>
          <w:rtl/>
        </w:rPr>
        <w:t xml:space="preserve"> - </w:t>
      </w:r>
      <w:r w:rsidRPr="002D5FFC">
        <w:rPr>
          <w:rtl/>
        </w:rPr>
        <w:t>راغ</w:t>
      </w:r>
      <w:r w:rsidR="008F72F1">
        <w:rPr>
          <w:rtl/>
        </w:rPr>
        <w:t xml:space="preserve"> - </w:t>
      </w:r>
      <w:r w:rsidRPr="002D5FFC">
        <w:rPr>
          <w:rtl/>
        </w:rPr>
        <w:t>5</w:t>
      </w:r>
      <w:r w:rsidR="000B5FC5">
        <w:rPr>
          <w:rtl/>
        </w:rPr>
        <w:t>:</w:t>
      </w:r>
      <w:r w:rsidRPr="002D5FFC">
        <w:rPr>
          <w:rtl/>
        </w:rPr>
        <w:t xml:space="preserve"> 10». </w:t>
      </w:r>
    </w:p>
    <w:p w:rsidR="00FF6DFF" w:rsidRDefault="00FF6DFF" w:rsidP="00A90091">
      <w:pPr>
        <w:pStyle w:val="libNormal"/>
        <w:rPr>
          <w:rtl/>
        </w:rPr>
      </w:pPr>
      <w:r>
        <w:rPr>
          <w:rtl/>
        </w:rPr>
        <w:br w:type="page"/>
      </w:r>
      <w:r w:rsidRPr="00CD4A30">
        <w:rPr>
          <w:rtl/>
        </w:rPr>
        <w:lastRenderedPageBreak/>
        <w:t>ثمّ التفتَ إِلى قَيْسٍ الماصِر فقالَ</w:t>
      </w:r>
      <w:r w:rsidR="000B5FC5">
        <w:rPr>
          <w:rtl/>
        </w:rPr>
        <w:t>:</w:t>
      </w:r>
      <w:r w:rsidRPr="00CD4A30">
        <w:rPr>
          <w:rtl/>
        </w:rPr>
        <w:t xml:space="preserve"> «تُكَلِّمُ وأَقربُ ما تكونُ منَ الخبرِعنِ الرّسولِ </w:t>
      </w:r>
      <w:r w:rsidR="000B5FC5" w:rsidRPr="000B5FC5">
        <w:rPr>
          <w:rStyle w:val="libAlaemChar"/>
          <w:rFonts w:hint="cs"/>
          <w:rtl/>
        </w:rPr>
        <w:t>صلى‌الله‌عليه‌وآله</w:t>
      </w:r>
      <w:r w:rsidRPr="00CD4A30">
        <w:rPr>
          <w:rtl/>
        </w:rPr>
        <w:t xml:space="preserve"> أَبعدُ ما تكونُ منه</w:t>
      </w:r>
      <w:r w:rsidR="000B5FC5">
        <w:rPr>
          <w:rtl/>
        </w:rPr>
        <w:t>،</w:t>
      </w:r>
      <w:r>
        <w:rPr>
          <w:rtl/>
        </w:rPr>
        <w:t xml:space="preserve"> </w:t>
      </w:r>
      <w:r w:rsidRPr="00CD4A30">
        <w:rPr>
          <w:rtl/>
        </w:rPr>
        <w:t>تَمْزِجُ الحقَّ بالباطلِ</w:t>
      </w:r>
      <w:r w:rsidR="000B5FC5">
        <w:rPr>
          <w:rtl/>
        </w:rPr>
        <w:t>،</w:t>
      </w:r>
      <w:r>
        <w:rPr>
          <w:rtl/>
        </w:rPr>
        <w:t xml:space="preserve"> </w:t>
      </w:r>
      <w:r w:rsidRPr="00CD4A30">
        <w:rPr>
          <w:rtl/>
        </w:rPr>
        <w:t>وقليلُ الحقِّ يكفي من كثيرِ الباطلِ</w:t>
      </w:r>
      <w:r w:rsidR="000B5FC5">
        <w:rPr>
          <w:rtl/>
        </w:rPr>
        <w:t>،</w:t>
      </w:r>
      <w:r>
        <w:rPr>
          <w:rtl/>
        </w:rPr>
        <w:t xml:space="preserve"> </w:t>
      </w:r>
      <w:r w:rsidRPr="00CD4A30">
        <w:rPr>
          <w:rtl/>
        </w:rPr>
        <w:t>أَنتَ والأحولُ قَفّازانِ حاذقانِ »</w:t>
      </w:r>
      <w:r>
        <w:rPr>
          <w:rtl/>
        </w:rPr>
        <w:t>.</w:t>
      </w:r>
    </w:p>
    <w:p w:rsidR="00FF6DFF" w:rsidRPr="002D5FFC" w:rsidRDefault="00FF6DFF" w:rsidP="00A90091">
      <w:pPr>
        <w:pStyle w:val="libNormal"/>
        <w:rPr>
          <w:rtl/>
        </w:rPr>
      </w:pPr>
      <w:r w:rsidRPr="00CD4A30">
        <w:rPr>
          <w:rtl/>
        </w:rPr>
        <w:t>قالَ يونسُ بنُ يعقوبَ</w:t>
      </w:r>
      <w:r w:rsidR="000B5FC5">
        <w:rPr>
          <w:rtl/>
        </w:rPr>
        <w:t>:</w:t>
      </w:r>
      <w:r w:rsidRPr="00CD4A30">
        <w:rPr>
          <w:rtl/>
        </w:rPr>
        <w:t xml:space="preserve"> فظننتُ واللهِ أَنّه يقولُ لهشامٍ قريباً ممّا قالَ لهما</w:t>
      </w:r>
      <w:r w:rsidR="000B5FC5">
        <w:rPr>
          <w:rtl/>
        </w:rPr>
        <w:t>،</w:t>
      </w:r>
      <w:r>
        <w:rPr>
          <w:rtl/>
        </w:rPr>
        <w:t xml:space="preserve"> </w:t>
      </w:r>
      <w:r w:rsidRPr="00CD4A30">
        <w:rPr>
          <w:rtl/>
        </w:rPr>
        <w:t>فقالَ</w:t>
      </w:r>
      <w:r w:rsidR="000B5FC5">
        <w:rPr>
          <w:rtl/>
        </w:rPr>
        <w:t>:</w:t>
      </w:r>
      <w:r w:rsidRPr="00CD4A30">
        <w:rPr>
          <w:rtl/>
        </w:rPr>
        <w:t xml:space="preserve"> «يا هشامُ</w:t>
      </w:r>
      <w:r w:rsidR="000B5FC5">
        <w:rPr>
          <w:rtl/>
        </w:rPr>
        <w:t>،</w:t>
      </w:r>
      <w:r>
        <w:rPr>
          <w:rtl/>
        </w:rPr>
        <w:t xml:space="preserve"> </w:t>
      </w:r>
      <w:r w:rsidRPr="00CD4A30">
        <w:rPr>
          <w:rtl/>
        </w:rPr>
        <w:t>لا تكاد تَقَع</w:t>
      </w:r>
      <w:r w:rsidR="000B5FC5">
        <w:rPr>
          <w:rtl/>
        </w:rPr>
        <w:t>،</w:t>
      </w:r>
      <w:r>
        <w:rPr>
          <w:rtl/>
        </w:rPr>
        <w:t xml:space="preserve"> </w:t>
      </w:r>
      <w:r w:rsidRPr="00CD4A30">
        <w:rPr>
          <w:rtl/>
        </w:rPr>
        <w:t>تَلْوِي رجلَيْكَ</w:t>
      </w:r>
      <w:r w:rsidR="000B5FC5">
        <w:rPr>
          <w:rtl/>
        </w:rPr>
        <w:t>،</w:t>
      </w:r>
      <w:r>
        <w:rPr>
          <w:rtl/>
        </w:rPr>
        <w:t xml:space="preserve"> </w:t>
      </w:r>
      <w:r w:rsidRPr="00CD4A30">
        <w:rPr>
          <w:rtl/>
        </w:rPr>
        <w:t>إِذا هَمَمْتَ بالأرضِ طِرْتَ</w:t>
      </w:r>
      <w:r w:rsidR="000B5FC5">
        <w:rPr>
          <w:rtl/>
        </w:rPr>
        <w:t>،</w:t>
      </w:r>
      <w:r>
        <w:rPr>
          <w:rtl/>
        </w:rPr>
        <w:t xml:space="preserve"> </w:t>
      </w:r>
      <w:r w:rsidRPr="00CD4A30">
        <w:rPr>
          <w:rtl/>
        </w:rPr>
        <w:t>مثلُكَ فليُكَلِّمِ النّاسَ</w:t>
      </w:r>
      <w:r w:rsidR="000B5FC5">
        <w:rPr>
          <w:rtl/>
        </w:rPr>
        <w:t>،</w:t>
      </w:r>
      <w:r>
        <w:rPr>
          <w:rtl/>
        </w:rPr>
        <w:t xml:space="preserve"> </w:t>
      </w:r>
      <w:r w:rsidRPr="00CD4A30">
        <w:rPr>
          <w:rtl/>
        </w:rPr>
        <w:t>اتّقِ الزّلّةَ</w:t>
      </w:r>
      <w:r w:rsidR="000B5FC5">
        <w:rPr>
          <w:rtl/>
        </w:rPr>
        <w:t>،</w:t>
      </w:r>
      <w:r>
        <w:rPr>
          <w:rtl/>
        </w:rPr>
        <w:t xml:space="preserve"> والشّفاعةُ من ورا</w:t>
      </w:r>
      <w:r w:rsidRPr="00CD4A30">
        <w:rPr>
          <w:rtl/>
        </w:rPr>
        <w:t xml:space="preserve">ئكَ » </w:t>
      </w:r>
      <w:r w:rsidRPr="00FF6DFF">
        <w:rPr>
          <w:rStyle w:val="libFootnotenumChar"/>
          <w:rtl/>
        </w:rPr>
        <w:t>(1)</w:t>
      </w:r>
      <w:r>
        <w:rPr>
          <w:rtl/>
        </w:rPr>
        <w:t>.</w:t>
      </w:r>
      <w:r w:rsidRPr="00CD4A30">
        <w:rPr>
          <w:rtl/>
        </w:rPr>
        <w:t xml:space="preserve"> </w:t>
      </w:r>
    </w:p>
    <w:p w:rsidR="00FF6DFF" w:rsidRPr="00C86A15" w:rsidRDefault="00FF6DFF" w:rsidP="00D40875">
      <w:pPr>
        <w:pStyle w:val="Heading2Center"/>
        <w:rPr>
          <w:rtl/>
        </w:rPr>
      </w:pPr>
      <w:bookmarkStart w:id="139" w:name="_Toc371754656"/>
      <w:bookmarkStart w:id="140" w:name="199"/>
      <w:r w:rsidRPr="00CD4A30">
        <w:rPr>
          <w:rtl/>
        </w:rPr>
        <w:t>فصل</w:t>
      </w:r>
      <w:bookmarkEnd w:id="139"/>
      <w:r w:rsidRPr="00CD4A30">
        <w:rPr>
          <w:rtl/>
        </w:rPr>
        <w:t xml:space="preserve"> </w:t>
      </w:r>
    </w:p>
    <w:bookmarkEnd w:id="140"/>
    <w:p w:rsidR="00FF6DFF" w:rsidRDefault="00FF6DFF" w:rsidP="00A90091">
      <w:pPr>
        <w:pStyle w:val="libNormal"/>
        <w:rPr>
          <w:rtl/>
        </w:rPr>
      </w:pPr>
      <w:r w:rsidRPr="00CD4A30">
        <w:rPr>
          <w:rtl/>
        </w:rPr>
        <w:t>وهذا الخبرُمعَ ما فيه من إثباتِ حجّةِ النّظر ودلالةِ الإمامةِ</w:t>
      </w:r>
      <w:r w:rsidR="000B5FC5">
        <w:rPr>
          <w:rtl/>
        </w:rPr>
        <w:t>،</w:t>
      </w:r>
      <w:r>
        <w:rPr>
          <w:rtl/>
        </w:rPr>
        <w:t xml:space="preserve"> </w:t>
      </w:r>
      <w:r w:rsidRPr="00CD4A30">
        <w:rPr>
          <w:rtl/>
        </w:rPr>
        <w:t xml:space="preserve">يتضمنُ منَ المعجزِ لأبي عبدِاللهِ </w:t>
      </w:r>
      <w:r w:rsidR="000B5FC5" w:rsidRPr="000B5FC5">
        <w:rPr>
          <w:rStyle w:val="libAlaemChar"/>
          <w:rFonts w:hint="cs"/>
          <w:rtl/>
        </w:rPr>
        <w:t>عليه‌السلام</w:t>
      </w:r>
      <w:r w:rsidRPr="00CD4A30">
        <w:rPr>
          <w:rtl/>
        </w:rPr>
        <w:t xml:space="preserve"> بالخبرِ عنِ الغائبِ مثلَ الّذي تضمّنَه الخبرانِ المتقدِّمانِ</w:t>
      </w:r>
      <w:r w:rsidR="000B5FC5">
        <w:rPr>
          <w:rtl/>
        </w:rPr>
        <w:t>،</w:t>
      </w:r>
      <w:r>
        <w:rPr>
          <w:rtl/>
        </w:rPr>
        <w:t xml:space="preserve"> </w:t>
      </w:r>
      <w:r w:rsidRPr="00CD4A30">
        <w:rPr>
          <w:rtl/>
        </w:rPr>
        <w:t>ويوافقُهما في معنى البرهان</w:t>
      </w:r>
      <w:r>
        <w:rPr>
          <w:rtl/>
        </w:rPr>
        <w:t>.</w:t>
      </w:r>
    </w:p>
    <w:p w:rsidR="00FF6DFF" w:rsidRDefault="00FF6DFF" w:rsidP="00A90091">
      <w:pPr>
        <w:pStyle w:val="libNormal"/>
        <w:rPr>
          <w:rtl/>
        </w:rPr>
      </w:pPr>
      <w:r w:rsidRPr="00CD4A30">
        <w:rPr>
          <w:rtl/>
        </w:rPr>
        <w:t>أخبرَني أَبو القاسمِ جعفرُ بنُ محمّدٍ القميّ</w:t>
      </w:r>
      <w:r w:rsidR="000B5FC5">
        <w:rPr>
          <w:rtl/>
        </w:rPr>
        <w:t>،</w:t>
      </w:r>
      <w:r>
        <w:rPr>
          <w:rtl/>
        </w:rPr>
        <w:t xml:space="preserve"> </w:t>
      </w:r>
      <w:r w:rsidRPr="00CD4A30">
        <w:rPr>
          <w:rtl/>
        </w:rPr>
        <w:t>عن محمّدِ بنِ يعقوبَ الكُلينيِّ</w:t>
      </w:r>
      <w:r w:rsidR="000B5FC5">
        <w:rPr>
          <w:rtl/>
        </w:rPr>
        <w:t>،</w:t>
      </w:r>
      <w:r>
        <w:rPr>
          <w:rtl/>
        </w:rPr>
        <w:t xml:space="preserve"> </w:t>
      </w:r>
      <w:r w:rsidRPr="00CD4A30">
        <w:rPr>
          <w:rtl/>
        </w:rPr>
        <w:t>عن عليِّ بن إِبراهيمِ بن هاشمٍ</w:t>
      </w:r>
      <w:r w:rsidR="000B5FC5">
        <w:rPr>
          <w:rtl/>
        </w:rPr>
        <w:t>،</w:t>
      </w:r>
      <w:r>
        <w:rPr>
          <w:rtl/>
        </w:rPr>
        <w:t xml:space="preserve"> </w:t>
      </w:r>
      <w:r w:rsidRPr="00CD4A30">
        <w:rPr>
          <w:rtl/>
        </w:rPr>
        <w:t>عن أَبيهِ</w:t>
      </w:r>
      <w:r w:rsidR="000B5FC5">
        <w:rPr>
          <w:rtl/>
        </w:rPr>
        <w:t>،</w:t>
      </w:r>
      <w:r>
        <w:rPr>
          <w:rtl/>
        </w:rPr>
        <w:t xml:space="preserve"> </w:t>
      </w:r>
      <w:r w:rsidRPr="00CD4A30">
        <w:rPr>
          <w:rtl/>
        </w:rPr>
        <w:t>عنِ العبّاسِ بنِ عمرٍو</w:t>
      </w:r>
      <w:r>
        <w:rPr>
          <w:rFonts w:hint="cs"/>
          <w:rtl/>
        </w:rPr>
        <w:t xml:space="preserve"> </w:t>
      </w:r>
      <w:r w:rsidRPr="00FF6DFF">
        <w:rPr>
          <w:rStyle w:val="libFootnotenumChar"/>
          <w:rtl/>
        </w:rPr>
        <w:t>(2)</w:t>
      </w:r>
      <w:r w:rsidRPr="00F00C45">
        <w:rPr>
          <w:rtl/>
        </w:rPr>
        <w:t xml:space="preserve"> </w:t>
      </w:r>
      <w:r w:rsidRPr="00CD4A30">
        <w:rPr>
          <w:rtl/>
        </w:rPr>
        <w:t>الفقيمي</w:t>
      </w:r>
      <w:r>
        <w:rPr>
          <w:rFonts w:hint="cs"/>
          <w:rtl/>
        </w:rPr>
        <w:t>ِّ</w:t>
      </w:r>
      <w:r w:rsidR="000B5FC5">
        <w:rPr>
          <w:rFonts w:hint="cs"/>
          <w:rtl/>
        </w:rPr>
        <w:t>:</w:t>
      </w:r>
      <w:r w:rsidRPr="00CD4A30">
        <w:rPr>
          <w:rtl/>
        </w:rPr>
        <w:t xml:space="preserve"> أَنَّ ابنَ أَبي العوجاءِ وابنَ طالوتَ وابنَ الأعمى وابنَ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130</w:t>
      </w:r>
      <w:r>
        <w:rPr>
          <w:rtl/>
        </w:rPr>
        <w:t xml:space="preserve"> / </w:t>
      </w:r>
      <w:r w:rsidRPr="002D5FFC">
        <w:rPr>
          <w:rtl/>
        </w:rPr>
        <w:t>4</w:t>
      </w:r>
      <w:r w:rsidR="000B5FC5">
        <w:rPr>
          <w:rtl/>
        </w:rPr>
        <w:t>،</w:t>
      </w:r>
      <w:r>
        <w:rPr>
          <w:rtl/>
        </w:rPr>
        <w:t xml:space="preserve"> </w:t>
      </w:r>
      <w:r w:rsidRPr="002D5FFC">
        <w:rPr>
          <w:rtl/>
        </w:rPr>
        <w:t>وذكره مختصراً ابن شهرآشوب في المناقب 4</w:t>
      </w:r>
      <w:r w:rsidR="000B5FC5">
        <w:rPr>
          <w:rtl/>
        </w:rPr>
        <w:t>:</w:t>
      </w:r>
      <w:r w:rsidRPr="002D5FFC">
        <w:rPr>
          <w:rtl/>
        </w:rPr>
        <w:t xml:space="preserve"> 243</w:t>
      </w:r>
      <w:r w:rsidR="000B5FC5">
        <w:rPr>
          <w:rtl/>
        </w:rPr>
        <w:t>،</w:t>
      </w:r>
      <w:r>
        <w:rPr>
          <w:rtl/>
        </w:rPr>
        <w:t xml:space="preserve"> </w:t>
      </w:r>
      <w:r w:rsidRPr="002D5FFC">
        <w:rPr>
          <w:rtl/>
        </w:rPr>
        <w:t>وروى الطبرسي في الاحتجاج</w:t>
      </w:r>
      <w:r w:rsidR="000B5FC5">
        <w:rPr>
          <w:rtl/>
        </w:rPr>
        <w:t>:</w:t>
      </w:r>
      <w:r w:rsidRPr="002D5FFC">
        <w:rPr>
          <w:rtl/>
        </w:rPr>
        <w:t xml:space="preserve"> 364</w:t>
      </w:r>
      <w:r w:rsidR="000B5FC5">
        <w:rPr>
          <w:rtl/>
        </w:rPr>
        <w:t>،</w:t>
      </w:r>
      <w:r>
        <w:rPr>
          <w:rtl/>
        </w:rPr>
        <w:t xml:space="preserve"> </w:t>
      </w:r>
      <w:r w:rsidRPr="002D5FFC">
        <w:rPr>
          <w:rtl/>
        </w:rPr>
        <w:t>مثله</w:t>
      </w:r>
      <w:r>
        <w:rPr>
          <w:rFonts w:hint="cs"/>
          <w:rtl/>
        </w:rPr>
        <w:t xml:space="preserve"> </w:t>
      </w:r>
      <w:r>
        <w:rPr>
          <w:rtl/>
        </w:rPr>
        <w:t>؟</w:t>
      </w:r>
      <w:r w:rsidRPr="002D5FFC">
        <w:rPr>
          <w:rtl/>
        </w:rPr>
        <w:t xml:space="preserve"> ونقله العلامة المجلسي في البحار 48</w:t>
      </w:r>
      <w:r w:rsidR="000B5FC5">
        <w:rPr>
          <w:rtl/>
        </w:rPr>
        <w:t>:</w:t>
      </w:r>
      <w:r w:rsidRPr="002D5FFC">
        <w:rPr>
          <w:rtl/>
        </w:rPr>
        <w:t xml:space="preserve"> 203</w:t>
      </w:r>
      <w:r>
        <w:rPr>
          <w:rtl/>
        </w:rPr>
        <w:t xml:space="preserve"> / </w:t>
      </w:r>
      <w:r w:rsidRPr="002D5FFC">
        <w:rPr>
          <w:rtl/>
        </w:rPr>
        <w:t>7</w:t>
      </w:r>
      <w:r>
        <w:rPr>
          <w:rtl/>
        </w:rPr>
        <w:t>.</w:t>
      </w:r>
    </w:p>
    <w:p w:rsidR="00FF6DFF" w:rsidRPr="002D5FFC" w:rsidRDefault="00FF6DFF" w:rsidP="00FF6DFF">
      <w:pPr>
        <w:pStyle w:val="libFootnote0"/>
        <w:rPr>
          <w:rtl/>
        </w:rPr>
      </w:pPr>
      <w:r w:rsidRPr="002D5FFC">
        <w:rPr>
          <w:rtl/>
        </w:rPr>
        <w:t>(2) كذا في نسخة البحار والمطبوع</w:t>
      </w:r>
      <w:r w:rsidR="000B5FC5">
        <w:rPr>
          <w:rtl/>
        </w:rPr>
        <w:t>،</w:t>
      </w:r>
      <w:r>
        <w:rPr>
          <w:rtl/>
        </w:rPr>
        <w:t xml:space="preserve"> </w:t>
      </w:r>
      <w:r w:rsidRPr="002D5FFC">
        <w:rPr>
          <w:rtl/>
        </w:rPr>
        <w:t>وفي النسخ الثلاث</w:t>
      </w:r>
      <w:r w:rsidR="000B5FC5">
        <w:rPr>
          <w:rtl/>
        </w:rPr>
        <w:t>:</w:t>
      </w:r>
      <w:r w:rsidRPr="002D5FFC">
        <w:rPr>
          <w:rtl/>
        </w:rPr>
        <w:t xml:space="preserve"> عُمَرَ بدل عمرو</w:t>
      </w:r>
      <w:r w:rsidR="000B5FC5">
        <w:rPr>
          <w:rtl/>
        </w:rPr>
        <w:t>،</w:t>
      </w:r>
      <w:r>
        <w:rPr>
          <w:rtl/>
        </w:rPr>
        <w:t xml:space="preserve"> </w:t>
      </w:r>
      <w:r w:rsidRPr="002D5FFC">
        <w:rPr>
          <w:rtl/>
        </w:rPr>
        <w:t xml:space="preserve">وفي </w:t>
      </w:r>
      <w:r>
        <w:rPr>
          <w:rtl/>
        </w:rPr>
        <w:t>«م»</w:t>
      </w:r>
      <w:r w:rsidR="000B5FC5">
        <w:rPr>
          <w:rtl/>
        </w:rPr>
        <w:t>:</w:t>
      </w:r>
      <w:r w:rsidRPr="002D5FFC">
        <w:rPr>
          <w:rtl/>
        </w:rPr>
        <w:t xml:space="preserve"> العباس عن عمر الفقيمي</w:t>
      </w:r>
      <w:r w:rsidR="000B5FC5">
        <w:rPr>
          <w:rtl/>
        </w:rPr>
        <w:t>،</w:t>
      </w:r>
      <w:r>
        <w:rPr>
          <w:rtl/>
        </w:rPr>
        <w:t xml:space="preserve"> </w:t>
      </w:r>
      <w:r w:rsidRPr="002D5FFC">
        <w:rPr>
          <w:rtl/>
        </w:rPr>
        <w:t>والظاهر صحة ما اثبتناه</w:t>
      </w:r>
      <w:r w:rsidR="000B5FC5">
        <w:rPr>
          <w:rtl/>
        </w:rPr>
        <w:t>،</w:t>
      </w:r>
      <w:r>
        <w:rPr>
          <w:rtl/>
        </w:rPr>
        <w:t xml:space="preserve"> </w:t>
      </w:r>
      <w:r w:rsidRPr="002D5FFC">
        <w:rPr>
          <w:rtl/>
        </w:rPr>
        <w:t>انظر: توحيد الصدوق</w:t>
      </w:r>
      <w:r w:rsidR="000B5FC5">
        <w:rPr>
          <w:rtl/>
        </w:rPr>
        <w:t>:</w:t>
      </w:r>
      <w:r w:rsidRPr="002D5FFC">
        <w:rPr>
          <w:rtl/>
        </w:rPr>
        <w:t xml:space="preserve"> 60</w:t>
      </w:r>
      <w:r w:rsidR="000B5FC5">
        <w:rPr>
          <w:rtl/>
        </w:rPr>
        <w:t>،</w:t>
      </w:r>
      <w:r>
        <w:rPr>
          <w:rtl/>
        </w:rPr>
        <w:t xml:space="preserve"> </w:t>
      </w:r>
      <w:r w:rsidRPr="002D5FFC">
        <w:rPr>
          <w:rtl/>
        </w:rPr>
        <w:t>104</w:t>
      </w:r>
      <w:r w:rsidR="000B5FC5">
        <w:rPr>
          <w:rtl/>
        </w:rPr>
        <w:t>،</w:t>
      </w:r>
      <w:r>
        <w:rPr>
          <w:rtl/>
        </w:rPr>
        <w:t xml:space="preserve"> </w:t>
      </w:r>
      <w:r w:rsidRPr="002D5FFC">
        <w:rPr>
          <w:rtl/>
        </w:rPr>
        <w:t>144</w:t>
      </w:r>
      <w:r w:rsidR="000B5FC5">
        <w:rPr>
          <w:rtl/>
        </w:rPr>
        <w:t>،</w:t>
      </w:r>
      <w:r>
        <w:rPr>
          <w:rtl/>
        </w:rPr>
        <w:t xml:space="preserve"> </w:t>
      </w:r>
      <w:r w:rsidRPr="002D5FFC">
        <w:rPr>
          <w:rtl/>
        </w:rPr>
        <w:t>169</w:t>
      </w:r>
      <w:r w:rsidR="000B5FC5">
        <w:rPr>
          <w:rtl/>
        </w:rPr>
        <w:t>،</w:t>
      </w:r>
      <w:r>
        <w:rPr>
          <w:rtl/>
        </w:rPr>
        <w:t xml:space="preserve"> </w:t>
      </w:r>
      <w:r w:rsidRPr="002D5FFC">
        <w:rPr>
          <w:rtl/>
        </w:rPr>
        <w:t>243</w:t>
      </w:r>
      <w:r w:rsidR="000B5FC5">
        <w:rPr>
          <w:rtl/>
        </w:rPr>
        <w:t>،</w:t>
      </w:r>
      <w:r>
        <w:rPr>
          <w:rtl/>
        </w:rPr>
        <w:t xml:space="preserve"> </w:t>
      </w:r>
      <w:r w:rsidRPr="002D5FFC">
        <w:rPr>
          <w:rtl/>
        </w:rPr>
        <w:t>293</w:t>
      </w:r>
      <w:r w:rsidR="000B5FC5">
        <w:rPr>
          <w:rtl/>
        </w:rPr>
        <w:t>،</w:t>
      </w:r>
      <w:r>
        <w:rPr>
          <w:rtl/>
        </w:rPr>
        <w:t xml:space="preserve"> </w:t>
      </w:r>
      <w:r w:rsidRPr="002D5FFC">
        <w:rPr>
          <w:rtl/>
        </w:rPr>
        <w:t>معاني الأخبار: 8</w:t>
      </w:r>
      <w:r w:rsidR="000B5FC5">
        <w:rPr>
          <w:rtl/>
        </w:rPr>
        <w:t>،</w:t>
      </w:r>
      <w:r>
        <w:rPr>
          <w:rtl/>
        </w:rPr>
        <w:t xml:space="preserve"> </w:t>
      </w:r>
      <w:r w:rsidRPr="002D5FFC">
        <w:rPr>
          <w:rtl/>
        </w:rPr>
        <w:t>20</w:t>
      </w:r>
      <w:r w:rsidR="000B5FC5">
        <w:rPr>
          <w:rtl/>
        </w:rPr>
        <w:t>،</w:t>
      </w:r>
      <w:r>
        <w:rPr>
          <w:rtl/>
        </w:rPr>
        <w:t xml:space="preserve"> </w:t>
      </w:r>
      <w:r w:rsidRPr="002D5FFC">
        <w:rPr>
          <w:rtl/>
        </w:rPr>
        <w:t>الكافي 1</w:t>
      </w:r>
      <w:r w:rsidR="000B5FC5">
        <w:rPr>
          <w:rtl/>
        </w:rPr>
        <w:t>:</w:t>
      </w:r>
      <w:r w:rsidRPr="002D5FFC">
        <w:rPr>
          <w:rtl/>
        </w:rPr>
        <w:t xml:space="preserve"> 80</w:t>
      </w:r>
      <w:r w:rsidR="000B5FC5">
        <w:rPr>
          <w:rtl/>
        </w:rPr>
        <w:t>،</w:t>
      </w:r>
      <w:r>
        <w:rPr>
          <w:rtl/>
        </w:rPr>
        <w:t xml:space="preserve"> </w:t>
      </w:r>
      <w:r w:rsidRPr="002D5FFC">
        <w:rPr>
          <w:rtl/>
        </w:rPr>
        <w:t>108</w:t>
      </w:r>
      <w:r w:rsidR="000B5FC5">
        <w:rPr>
          <w:rtl/>
        </w:rPr>
        <w:t>،</w:t>
      </w:r>
      <w:r>
        <w:rPr>
          <w:rtl/>
        </w:rPr>
        <w:t xml:space="preserve"> </w:t>
      </w:r>
      <w:r w:rsidRPr="002D5FFC">
        <w:rPr>
          <w:rtl/>
        </w:rPr>
        <w:t>وان كان في ص 168 منه</w:t>
      </w:r>
      <w:r w:rsidR="000B5FC5">
        <w:rPr>
          <w:rtl/>
        </w:rPr>
        <w:t>:</w:t>
      </w:r>
      <w:r w:rsidRPr="002D5FFC">
        <w:rPr>
          <w:rtl/>
        </w:rPr>
        <w:t xml:space="preserve"> العباس بن عمر الفقيمي</w:t>
      </w:r>
      <w:r w:rsidR="000B5FC5">
        <w:rPr>
          <w:rtl/>
        </w:rPr>
        <w:t>،</w:t>
      </w:r>
      <w:r>
        <w:rPr>
          <w:rtl/>
        </w:rPr>
        <w:t xml:space="preserve"> </w:t>
      </w:r>
      <w:r w:rsidRPr="002D5FFC">
        <w:rPr>
          <w:rtl/>
        </w:rPr>
        <w:t>لكن حكى عن الطبعة القديمة</w:t>
      </w:r>
      <w:r>
        <w:rPr>
          <w:rFonts w:hint="cs"/>
          <w:rtl/>
        </w:rPr>
        <w:t xml:space="preserve"> </w:t>
      </w:r>
      <w:r w:rsidRPr="002D5FFC">
        <w:rPr>
          <w:rtl/>
        </w:rPr>
        <w:t>(ابن عمرو). لاحظ معجم رجال الحديث 9</w:t>
      </w:r>
      <w:r w:rsidR="000B5FC5">
        <w:rPr>
          <w:rtl/>
        </w:rPr>
        <w:t>:</w:t>
      </w:r>
      <w:r w:rsidRPr="002D5FFC">
        <w:rPr>
          <w:rtl/>
        </w:rPr>
        <w:t xml:space="preserve"> 237</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المقفع</w:t>
      </w:r>
      <w:r w:rsidR="000B5FC5">
        <w:rPr>
          <w:rtl/>
        </w:rPr>
        <w:t>،</w:t>
      </w:r>
      <w:r>
        <w:rPr>
          <w:rtl/>
        </w:rPr>
        <w:t xml:space="preserve"> </w:t>
      </w:r>
      <w:r w:rsidRPr="00CD4A30">
        <w:rPr>
          <w:rtl/>
        </w:rPr>
        <w:t>في نفرٍ منَ الزنادقةِ</w:t>
      </w:r>
      <w:r w:rsidR="000B5FC5">
        <w:rPr>
          <w:rtl/>
        </w:rPr>
        <w:t>،</w:t>
      </w:r>
      <w:r>
        <w:rPr>
          <w:rtl/>
        </w:rPr>
        <w:t xml:space="preserve"> </w:t>
      </w:r>
      <w:r w:rsidRPr="00CD4A30">
        <w:rPr>
          <w:rtl/>
        </w:rPr>
        <w:t>كانوا مجتمعينَ في الموسمِ بالمسجدِ الحرامِ</w:t>
      </w:r>
      <w:r w:rsidR="000B5FC5">
        <w:rPr>
          <w:rtl/>
        </w:rPr>
        <w:t>،</w:t>
      </w:r>
      <w:r>
        <w:rPr>
          <w:rtl/>
        </w:rPr>
        <w:t xml:space="preserve"> </w:t>
      </w:r>
      <w:r w:rsidRPr="00CD4A30">
        <w:rPr>
          <w:rtl/>
        </w:rPr>
        <w:t xml:space="preserve">وأَبو عبدالله جعفرِ بنِ محمّدٍ </w:t>
      </w:r>
      <w:r w:rsidR="000B5FC5" w:rsidRPr="000B5FC5">
        <w:rPr>
          <w:rStyle w:val="libAlaemChar"/>
          <w:rFonts w:hint="cs"/>
          <w:rtl/>
        </w:rPr>
        <w:t>عليهما‌السلام</w:t>
      </w:r>
      <w:r w:rsidRPr="00CD4A30">
        <w:rPr>
          <w:rtl/>
        </w:rPr>
        <w:t xml:space="preserve"> فيه إِذ ذاكَ يُفتي النّاسَ</w:t>
      </w:r>
      <w:r w:rsidR="000B5FC5">
        <w:rPr>
          <w:rtl/>
        </w:rPr>
        <w:t>،</w:t>
      </w:r>
      <w:r>
        <w:rPr>
          <w:rtl/>
        </w:rPr>
        <w:t xml:space="preserve"> </w:t>
      </w:r>
      <w:r w:rsidRPr="00CD4A30">
        <w:rPr>
          <w:rtl/>
        </w:rPr>
        <w:t>ويُفسِّرُ لهم القرآن</w:t>
      </w:r>
      <w:r w:rsidR="000B5FC5">
        <w:rPr>
          <w:rtl/>
        </w:rPr>
        <w:t>،</w:t>
      </w:r>
      <w:r>
        <w:rPr>
          <w:rtl/>
        </w:rPr>
        <w:t xml:space="preserve"> </w:t>
      </w:r>
      <w:r w:rsidRPr="00CD4A30">
        <w:rPr>
          <w:rtl/>
        </w:rPr>
        <w:t>ويجيبُ عنِ المسائل بالحججِ والبيِّناتِ.</w:t>
      </w:r>
    </w:p>
    <w:p w:rsidR="00FF6DFF" w:rsidRDefault="00FF6DFF" w:rsidP="00A90091">
      <w:pPr>
        <w:pStyle w:val="libNormal"/>
        <w:rPr>
          <w:rtl/>
        </w:rPr>
      </w:pPr>
      <w:r w:rsidRPr="00CD4A30">
        <w:rPr>
          <w:rtl/>
        </w:rPr>
        <w:t>فقالَ القومُ لابنِ أَبي العوجاءِ</w:t>
      </w:r>
      <w:r w:rsidR="000B5FC5">
        <w:rPr>
          <w:rFonts w:hint="cs"/>
          <w:rtl/>
        </w:rPr>
        <w:t>:</w:t>
      </w:r>
      <w:r w:rsidRPr="00CD4A30">
        <w:rPr>
          <w:rtl/>
        </w:rPr>
        <w:t xml:space="preserve"> هل لكَ في تغليطِ هذا الجالسِ وسؤاله عمّا يفضحُه عندَ هؤلاءِ المحيطينَ به</w:t>
      </w:r>
      <w:r>
        <w:rPr>
          <w:rtl/>
        </w:rPr>
        <w:t>؟</w:t>
      </w:r>
      <w:r w:rsidRPr="00CD4A30">
        <w:rPr>
          <w:rtl/>
        </w:rPr>
        <w:t xml:space="preserve"> فقد ترى فتنةَ النّاسِ به</w:t>
      </w:r>
      <w:r w:rsidR="000B5FC5">
        <w:rPr>
          <w:rtl/>
        </w:rPr>
        <w:t>،</w:t>
      </w:r>
      <w:r>
        <w:rPr>
          <w:rtl/>
        </w:rPr>
        <w:t xml:space="preserve"> </w:t>
      </w:r>
      <w:r w:rsidRPr="00CD4A30">
        <w:rPr>
          <w:rtl/>
        </w:rPr>
        <w:t>وهو عَلامةُ زمانهِ</w:t>
      </w:r>
      <w:r w:rsidR="000B5FC5">
        <w:rPr>
          <w:rtl/>
        </w:rPr>
        <w:t>،</w:t>
      </w:r>
      <w:r>
        <w:rPr>
          <w:rtl/>
        </w:rPr>
        <w:t xml:space="preserve"> </w:t>
      </w:r>
      <w:r w:rsidRPr="00CD4A30">
        <w:rPr>
          <w:rtl/>
        </w:rPr>
        <w:t>فقالَ لهم ابنُ أبي العوجاءِ</w:t>
      </w:r>
      <w:r w:rsidR="000B5FC5">
        <w:rPr>
          <w:rtl/>
        </w:rPr>
        <w:t>:</w:t>
      </w:r>
      <w:r w:rsidRPr="00CD4A30">
        <w:rPr>
          <w:rtl/>
        </w:rPr>
        <w:t xml:space="preserve"> نعم؛ ثمّ تقدّمَ ففرّقَ النّاسَ وقالَ</w:t>
      </w:r>
      <w:r w:rsidR="000B5FC5">
        <w:rPr>
          <w:rtl/>
        </w:rPr>
        <w:t>:</w:t>
      </w:r>
      <w:r w:rsidRPr="00CD4A30">
        <w:rPr>
          <w:rtl/>
        </w:rPr>
        <w:t xml:space="preserve"> أَبا عبدِاللهِ</w:t>
      </w:r>
      <w:r w:rsidR="000B5FC5">
        <w:rPr>
          <w:rtl/>
        </w:rPr>
        <w:t>،</w:t>
      </w:r>
      <w:r>
        <w:rPr>
          <w:rtl/>
        </w:rPr>
        <w:t xml:space="preserve"> </w:t>
      </w:r>
      <w:r w:rsidRPr="00CD4A30">
        <w:rPr>
          <w:rtl/>
        </w:rPr>
        <w:t>إِنّ المجالسَ أَماناتٌ</w:t>
      </w:r>
      <w:r w:rsidR="000B5FC5">
        <w:rPr>
          <w:rtl/>
        </w:rPr>
        <w:t>،</w:t>
      </w:r>
      <w:r>
        <w:rPr>
          <w:rtl/>
        </w:rPr>
        <w:t xml:space="preserve"> </w:t>
      </w:r>
      <w:r w:rsidRPr="00CD4A30">
        <w:rPr>
          <w:rtl/>
        </w:rPr>
        <w:t>ولا بدَّ لكلِّ مَنْ كانَ به سُعالٌ أَن يَسْعَلَ؛ فتأْذن في السُّؤالِ</w:t>
      </w:r>
      <w:r>
        <w:rPr>
          <w:rtl/>
        </w:rPr>
        <w:t>؟</w:t>
      </w:r>
      <w:r w:rsidRPr="00CD4A30">
        <w:rPr>
          <w:rtl/>
        </w:rPr>
        <w:t xml:space="preserve"> </w:t>
      </w:r>
    </w:p>
    <w:p w:rsidR="00FF6DFF" w:rsidRDefault="00FF6DFF" w:rsidP="00A90091">
      <w:pPr>
        <w:pStyle w:val="libNormal"/>
        <w:rPr>
          <w:rtl/>
        </w:rPr>
      </w:pPr>
      <w:r w:rsidRPr="00CD4A30">
        <w:rPr>
          <w:rtl/>
        </w:rPr>
        <w:t xml:space="preserve">فقالَ له أَبوعبدِاللهِ </w:t>
      </w:r>
      <w:r w:rsidR="000B5FC5" w:rsidRPr="000B5FC5">
        <w:rPr>
          <w:rStyle w:val="libAlaemChar"/>
          <w:rFonts w:hint="cs"/>
          <w:rtl/>
        </w:rPr>
        <w:t>عليه‌السلام</w:t>
      </w:r>
      <w:r w:rsidR="000B5FC5">
        <w:rPr>
          <w:rtl/>
        </w:rPr>
        <w:t>:</w:t>
      </w:r>
      <w:r w:rsidRPr="00CD4A30">
        <w:rPr>
          <w:rtl/>
        </w:rPr>
        <w:t xml:space="preserve"> «سَلْ إِن شئتَ »</w:t>
      </w:r>
      <w:r>
        <w:rPr>
          <w:rtl/>
        </w:rPr>
        <w:t>.</w:t>
      </w:r>
    </w:p>
    <w:p w:rsidR="00FF6DFF" w:rsidRDefault="00FF6DFF" w:rsidP="00A90091">
      <w:pPr>
        <w:pStyle w:val="libNormal"/>
        <w:rPr>
          <w:rtl/>
        </w:rPr>
      </w:pPr>
      <w:r w:rsidRPr="00CD4A30">
        <w:rPr>
          <w:rtl/>
        </w:rPr>
        <w:t>فقالَ له ابنُ أَبي العوجاءِ</w:t>
      </w:r>
      <w:r w:rsidR="000B5FC5">
        <w:rPr>
          <w:rtl/>
        </w:rPr>
        <w:t>:</w:t>
      </w:r>
      <w:r w:rsidRPr="00CD4A30">
        <w:rPr>
          <w:rtl/>
        </w:rPr>
        <w:t>إِلى كم تَدُوسونَ هذا البَيْدَرَ</w:t>
      </w:r>
      <w:r w:rsidR="000B5FC5">
        <w:rPr>
          <w:rtl/>
        </w:rPr>
        <w:t>،</w:t>
      </w:r>
      <w:r>
        <w:rPr>
          <w:rtl/>
        </w:rPr>
        <w:t xml:space="preserve"> </w:t>
      </w:r>
      <w:r w:rsidRPr="00CD4A30">
        <w:rPr>
          <w:rtl/>
        </w:rPr>
        <w:t>وتَلوذونَ بهذا الحَجَر</w:t>
      </w:r>
      <w:r w:rsidR="000B5FC5">
        <w:rPr>
          <w:rtl/>
        </w:rPr>
        <w:t>،</w:t>
      </w:r>
      <w:r>
        <w:rPr>
          <w:rtl/>
        </w:rPr>
        <w:t xml:space="preserve"> </w:t>
      </w:r>
      <w:r w:rsidRPr="00CD4A30">
        <w:rPr>
          <w:rtl/>
        </w:rPr>
        <w:t>وتَعبدونَ هذا البيتَ المرفوعَ بالطُّوْب والمَدَرِ</w:t>
      </w:r>
      <w:r w:rsidR="000B5FC5">
        <w:rPr>
          <w:rtl/>
        </w:rPr>
        <w:t>،</w:t>
      </w:r>
      <w:r>
        <w:rPr>
          <w:rtl/>
        </w:rPr>
        <w:t xml:space="preserve"> </w:t>
      </w:r>
      <w:r w:rsidRPr="00CD4A30">
        <w:rPr>
          <w:rtl/>
        </w:rPr>
        <w:t xml:space="preserve">وتُهَرْولونَ حولَه هَرْوَلَةَ البعيرِ إِذا نفرَ؟! من فكّرَ في ذلكَ </w:t>
      </w:r>
      <w:r w:rsidRPr="00FF6DFF">
        <w:rPr>
          <w:rStyle w:val="libFootnotenumChar"/>
          <w:rtl/>
        </w:rPr>
        <w:t>(1)</w:t>
      </w:r>
      <w:r w:rsidRPr="00F00C45">
        <w:rPr>
          <w:rtl/>
        </w:rPr>
        <w:t xml:space="preserve"> </w:t>
      </w:r>
      <w:r w:rsidRPr="00CD4A30">
        <w:rPr>
          <w:rtl/>
        </w:rPr>
        <w:t>وقَدّر</w:t>
      </w:r>
      <w:r w:rsidR="000B5FC5">
        <w:rPr>
          <w:rtl/>
        </w:rPr>
        <w:t>،</w:t>
      </w:r>
      <w:r>
        <w:rPr>
          <w:rtl/>
        </w:rPr>
        <w:t xml:space="preserve"> </w:t>
      </w:r>
      <w:r w:rsidRPr="00CD4A30">
        <w:rPr>
          <w:rtl/>
        </w:rPr>
        <w:t>عَلِمَ أَنّه فعلُ غيرِ حكيمٍ ولا ذي نظرٍ؛ فقُلْ فإِنّكَ رأْسُ هذا الأمرِ وسنامُه</w:t>
      </w:r>
      <w:r w:rsidR="000B5FC5">
        <w:rPr>
          <w:rtl/>
        </w:rPr>
        <w:t>،</w:t>
      </w:r>
      <w:r>
        <w:rPr>
          <w:rtl/>
        </w:rPr>
        <w:t xml:space="preserve"> </w:t>
      </w:r>
      <w:r w:rsidRPr="00CD4A30">
        <w:rPr>
          <w:rtl/>
        </w:rPr>
        <w:t>وأَبوك أُسُّه ونظامُه</w:t>
      </w:r>
      <w:r>
        <w:rPr>
          <w:rtl/>
        </w:rPr>
        <w:t>.</w:t>
      </w:r>
    </w:p>
    <w:p w:rsidR="00FF6DFF" w:rsidRDefault="00FF6DFF" w:rsidP="00A90091">
      <w:pPr>
        <w:pStyle w:val="libNormal"/>
        <w:rPr>
          <w:rtl/>
        </w:rPr>
      </w:pPr>
      <w:r w:rsidRPr="00CD4A30">
        <w:rPr>
          <w:rtl/>
        </w:rPr>
        <w:t>فقالَ له الصّادقُ عليهِ وآبائه السلامُ</w:t>
      </w:r>
      <w:r w:rsidR="000B5FC5">
        <w:rPr>
          <w:rtl/>
        </w:rPr>
        <w:t>:</w:t>
      </w:r>
      <w:r w:rsidRPr="00CD4A30">
        <w:rPr>
          <w:rtl/>
        </w:rPr>
        <w:t xml:space="preserve"> «إِنّ مَنْ أضلَّه اللهُ وأَعمى قلبَه استوْخَمَ الحقَّ فلم يَسْتَعْذِبْه</w:t>
      </w:r>
      <w:r w:rsidR="000B5FC5">
        <w:rPr>
          <w:rtl/>
        </w:rPr>
        <w:t>،</w:t>
      </w:r>
      <w:r>
        <w:rPr>
          <w:rtl/>
        </w:rPr>
        <w:t xml:space="preserve"> </w:t>
      </w:r>
      <w:r w:rsidRPr="00CD4A30">
        <w:rPr>
          <w:rtl/>
        </w:rPr>
        <w:t>وصارَ الشّيطانُ وليَّه وربٌه</w:t>
      </w:r>
      <w:r w:rsidR="000B5FC5">
        <w:rPr>
          <w:rtl/>
        </w:rPr>
        <w:t>،</w:t>
      </w:r>
      <w:r>
        <w:rPr>
          <w:rtl/>
        </w:rPr>
        <w:t xml:space="preserve"> </w:t>
      </w:r>
      <w:r w:rsidRPr="00CD4A30">
        <w:rPr>
          <w:rtl/>
        </w:rPr>
        <w:t>يُورِده مَناهلَ الهَلَكةِ</w:t>
      </w:r>
      <w:r w:rsidR="000B5FC5">
        <w:rPr>
          <w:rtl/>
        </w:rPr>
        <w:t>،</w:t>
      </w:r>
      <w:r>
        <w:rPr>
          <w:rtl/>
        </w:rPr>
        <w:t xml:space="preserve"> </w:t>
      </w:r>
      <w:r w:rsidRPr="00CD4A30">
        <w:rPr>
          <w:rtl/>
        </w:rPr>
        <w:t>وهذا بيتٌ استعبدَ اللهُّ به خلقه ليختبرَ طاعتَهم في إتيانه</w:t>
      </w:r>
      <w:r w:rsidR="000B5FC5">
        <w:rPr>
          <w:rtl/>
        </w:rPr>
        <w:t>،</w:t>
      </w:r>
      <w:r>
        <w:rPr>
          <w:rtl/>
        </w:rPr>
        <w:t xml:space="preserve"> </w:t>
      </w:r>
      <w:r w:rsidRPr="00CD4A30">
        <w:rPr>
          <w:rtl/>
        </w:rPr>
        <w:t>فحثَّهم على تعظيمِه وزيارتِه</w:t>
      </w:r>
      <w:r w:rsidR="000B5FC5">
        <w:rPr>
          <w:rtl/>
        </w:rPr>
        <w:t>،</w:t>
      </w:r>
      <w:r>
        <w:rPr>
          <w:rtl/>
        </w:rPr>
        <w:t xml:space="preserve"> </w:t>
      </w:r>
      <w:r w:rsidRPr="00CD4A30">
        <w:rPr>
          <w:rtl/>
        </w:rPr>
        <w:t>وجعلَه قبلةً للمصلِّينَ له</w:t>
      </w:r>
      <w:r w:rsidR="000B5FC5">
        <w:rPr>
          <w:rtl/>
        </w:rPr>
        <w:t>،</w:t>
      </w:r>
      <w:r>
        <w:rPr>
          <w:rtl/>
        </w:rPr>
        <w:t xml:space="preserve"> </w:t>
      </w:r>
      <w:r w:rsidRPr="00CD4A30">
        <w:rPr>
          <w:rtl/>
        </w:rPr>
        <w:t>فهو شُعبةٌ من رضوانِه</w:t>
      </w:r>
      <w:r w:rsidR="000B5FC5">
        <w:rPr>
          <w:rtl/>
        </w:rPr>
        <w:t>،</w:t>
      </w:r>
      <w:r>
        <w:rPr>
          <w:rtl/>
        </w:rPr>
        <w:t xml:space="preserve"> </w:t>
      </w:r>
      <w:r w:rsidRPr="00CD4A30">
        <w:rPr>
          <w:rtl/>
        </w:rPr>
        <w:t>وطريقٌ يؤدِّي إِلى غُفرانهِ</w:t>
      </w:r>
      <w:r w:rsidR="000B5FC5">
        <w:rPr>
          <w:rtl/>
        </w:rPr>
        <w:t>،</w:t>
      </w:r>
      <w:r>
        <w:rPr>
          <w:rtl/>
        </w:rPr>
        <w:t xml:space="preserve"> </w:t>
      </w:r>
      <w:r w:rsidRPr="00CD4A30">
        <w:rPr>
          <w:rtl/>
        </w:rPr>
        <w:t>منصوبٌ على استواءِ الكمالِ ومجمع العظمةِ والجلالِ</w:t>
      </w:r>
      <w:r w:rsidR="000B5FC5">
        <w:rPr>
          <w:rtl/>
        </w:rPr>
        <w:t>،</w:t>
      </w:r>
      <w:r>
        <w:rPr>
          <w:rtl/>
        </w:rPr>
        <w:t xml:space="preserve"> </w:t>
      </w:r>
      <w:r w:rsidRPr="00CD4A30">
        <w:rPr>
          <w:rtl/>
        </w:rPr>
        <w:t>خَلقَه قبلَ دَحْوِ الأرضِ بأَلْفَيْ عامٍ</w:t>
      </w:r>
      <w:r w:rsidR="000B5FC5">
        <w:rPr>
          <w:rtl/>
        </w:rPr>
        <w:t>،</w:t>
      </w:r>
      <w:r>
        <w:rPr>
          <w:rtl/>
        </w:rPr>
        <w:t xml:space="preserve"> </w:t>
      </w:r>
      <w:r w:rsidRPr="00CD4A30">
        <w:rPr>
          <w:rtl/>
        </w:rPr>
        <w:t xml:space="preserve">فأَحقُّ مَنْ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هذا</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أُطِيعَ فيما أَمرَ وانْتُهِيَ عمّا زَجَرَ</w:t>
      </w:r>
      <w:r w:rsidR="000B5FC5">
        <w:rPr>
          <w:rtl/>
        </w:rPr>
        <w:t>،</w:t>
      </w:r>
      <w:r>
        <w:rPr>
          <w:rtl/>
        </w:rPr>
        <w:t xml:space="preserve"> اللهًّ عز</w:t>
      </w:r>
      <w:r>
        <w:rPr>
          <w:rFonts w:hint="cs"/>
          <w:rtl/>
        </w:rPr>
        <w:t>َّ</w:t>
      </w:r>
      <w:r w:rsidRPr="00CD4A30">
        <w:rPr>
          <w:rtl/>
        </w:rPr>
        <w:t xml:space="preserve"> وجلَّ المنشىءُ للأرواحِ والصُّورِ»</w:t>
      </w:r>
      <w:r>
        <w:rPr>
          <w:rtl/>
        </w:rPr>
        <w:t>.</w:t>
      </w:r>
    </w:p>
    <w:p w:rsidR="00FF6DFF" w:rsidRDefault="00FF6DFF" w:rsidP="00A90091">
      <w:pPr>
        <w:pStyle w:val="libNormal"/>
        <w:rPr>
          <w:rtl/>
        </w:rPr>
      </w:pPr>
      <w:r w:rsidRPr="00CD4A30">
        <w:rPr>
          <w:rtl/>
        </w:rPr>
        <w:t>فقالَ له ابنُ أَبي العوجاءِ</w:t>
      </w:r>
      <w:r w:rsidR="000B5FC5">
        <w:rPr>
          <w:rtl/>
        </w:rPr>
        <w:t>:</w:t>
      </w:r>
      <w:r w:rsidRPr="00CD4A30">
        <w:rPr>
          <w:rtl/>
        </w:rPr>
        <w:t xml:space="preserve"> ذكرتَ</w:t>
      </w:r>
      <w:r w:rsidR="008F72F1">
        <w:rPr>
          <w:rtl/>
        </w:rPr>
        <w:t xml:space="preserve"> - </w:t>
      </w:r>
      <w:r w:rsidRPr="00CD4A30">
        <w:rPr>
          <w:rtl/>
        </w:rPr>
        <w:t>أَبا عبدِاللهِّ</w:t>
      </w:r>
      <w:r w:rsidR="008F72F1">
        <w:rPr>
          <w:rtl/>
        </w:rPr>
        <w:t xml:space="preserve"> - </w:t>
      </w:r>
      <w:r w:rsidRPr="00CD4A30">
        <w:rPr>
          <w:rtl/>
        </w:rPr>
        <w:t>فأَحَلْتَ على غائِبٍ</w:t>
      </w:r>
      <w:r>
        <w:rPr>
          <w:rtl/>
        </w:rPr>
        <w:t>.</w:t>
      </w:r>
    </w:p>
    <w:p w:rsidR="00FF6DFF" w:rsidRDefault="00FF6DFF" w:rsidP="00A90091">
      <w:pPr>
        <w:pStyle w:val="libNormal"/>
        <w:rPr>
          <w:rtl/>
        </w:rPr>
      </w:pPr>
      <w:r w:rsidRPr="00CD4A30">
        <w:rPr>
          <w:rtl/>
        </w:rPr>
        <w:t xml:space="preserve">فقالَ الصّادقُ </w:t>
      </w:r>
      <w:r w:rsidR="000B5FC5" w:rsidRPr="000B5FC5">
        <w:rPr>
          <w:rStyle w:val="libAlaemChar"/>
          <w:rFonts w:hint="cs"/>
          <w:rtl/>
        </w:rPr>
        <w:t>عليه‌السلام</w:t>
      </w:r>
      <w:r w:rsidR="000B5FC5">
        <w:rPr>
          <w:rtl/>
        </w:rPr>
        <w:t>:</w:t>
      </w:r>
      <w:r w:rsidRPr="00CD4A30">
        <w:rPr>
          <w:rtl/>
        </w:rPr>
        <w:t xml:space="preserve"> «كيفَ يكونُ</w:t>
      </w:r>
      <w:r w:rsidR="008F72F1">
        <w:rPr>
          <w:rtl/>
        </w:rPr>
        <w:t xml:space="preserve"> - </w:t>
      </w:r>
      <w:r w:rsidRPr="00CD4A30">
        <w:rPr>
          <w:rtl/>
        </w:rPr>
        <w:t>يا ويلَكَ</w:t>
      </w:r>
      <w:r w:rsidR="008F72F1">
        <w:rPr>
          <w:rtl/>
        </w:rPr>
        <w:t xml:space="preserve"> - </w:t>
      </w:r>
      <w:r w:rsidRPr="00CD4A30">
        <w:rPr>
          <w:rtl/>
        </w:rPr>
        <w:t>عَنَّا غائباً من هو معَ خلقِه شاهدٌ</w:t>
      </w:r>
      <w:r w:rsidR="000B5FC5">
        <w:rPr>
          <w:rtl/>
        </w:rPr>
        <w:t>،</w:t>
      </w:r>
      <w:r>
        <w:rPr>
          <w:rtl/>
        </w:rPr>
        <w:t xml:space="preserve"> </w:t>
      </w:r>
      <w:r w:rsidRPr="00CD4A30">
        <w:rPr>
          <w:rtl/>
        </w:rPr>
        <w:t>وِاليهم أقربُ من حبلِ الوريدِ؟! يسمعً كلامَهم ويعلمُ اسرارَهم</w:t>
      </w:r>
      <w:r w:rsidR="000B5FC5">
        <w:rPr>
          <w:rtl/>
        </w:rPr>
        <w:t>،</w:t>
      </w:r>
      <w:r>
        <w:rPr>
          <w:rtl/>
        </w:rPr>
        <w:t xml:space="preserve"> </w:t>
      </w:r>
      <w:r w:rsidRPr="00CD4A30">
        <w:rPr>
          <w:rtl/>
        </w:rPr>
        <w:t>لا يخلو منه مكانٌ</w:t>
      </w:r>
      <w:r w:rsidR="000B5FC5">
        <w:rPr>
          <w:rtl/>
        </w:rPr>
        <w:t>،</w:t>
      </w:r>
      <w:r>
        <w:rPr>
          <w:rtl/>
        </w:rPr>
        <w:t xml:space="preserve"> </w:t>
      </w:r>
      <w:r w:rsidRPr="00CD4A30">
        <w:rPr>
          <w:rtl/>
        </w:rPr>
        <w:t>ولا يشتغل به مكانٌ</w:t>
      </w:r>
      <w:r w:rsidR="000B5FC5">
        <w:rPr>
          <w:rtl/>
        </w:rPr>
        <w:t>،</w:t>
      </w:r>
      <w:r>
        <w:rPr>
          <w:rtl/>
        </w:rPr>
        <w:t xml:space="preserve"> </w:t>
      </w:r>
      <w:r w:rsidRPr="00CD4A30">
        <w:rPr>
          <w:rtl/>
        </w:rPr>
        <w:t>ولا يكونُ إِلى مكانٍ أَقربَ من مكانٍ</w:t>
      </w:r>
      <w:r w:rsidR="000B5FC5">
        <w:rPr>
          <w:rtl/>
        </w:rPr>
        <w:t>،</w:t>
      </w:r>
      <w:r>
        <w:rPr>
          <w:rtl/>
        </w:rPr>
        <w:t xml:space="preserve"> </w:t>
      </w:r>
      <w:r w:rsidRPr="00CD4A30">
        <w:rPr>
          <w:rtl/>
        </w:rPr>
        <w:t>تشهدُ له بذلكَ آثارُه</w:t>
      </w:r>
      <w:r w:rsidR="000B5FC5">
        <w:rPr>
          <w:rtl/>
        </w:rPr>
        <w:t>،</w:t>
      </w:r>
      <w:r>
        <w:rPr>
          <w:rtl/>
        </w:rPr>
        <w:t xml:space="preserve"> </w:t>
      </w:r>
      <w:r w:rsidRPr="00CD4A30">
        <w:rPr>
          <w:rtl/>
        </w:rPr>
        <w:t>وتدلُّ عليه أَفعالهُ</w:t>
      </w:r>
      <w:r w:rsidR="000B5FC5">
        <w:rPr>
          <w:rtl/>
        </w:rPr>
        <w:t>،</w:t>
      </w:r>
      <w:r>
        <w:rPr>
          <w:rtl/>
        </w:rPr>
        <w:t xml:space="preserve"> </w:t>
      </w:r>
      <w:r w:rsidRPr="00CD4A30">
        <w:rPr>
          <w:rtl/>
        </w:rPr>
        <w:t xml:space="preserve">والّذي بعثَه بالآياتِ المُحكَمةِ والبراهينِ الواضحةِ محمّد </w:t>
      </w:r>
      <w:r w:rsidR="000B5FC5" w:rsidRPr="000B5FC5">
        <w:rPr>
          <w:rStyle w:val="libAlaemChar"/>
          <w:rFonts w:hint="cs"/>
          <w:rtl/>
        </w:rPr>
        <w:t>صلى‌الله‌عليه‌وآله</w:t>
      </w:r>
      <w:r w:rsidRPr="00CD4A30">
        <w:rPr>
          <w:rtl/>
        </w:rPr>
        <w:t xml:space="preserve"> جاءَنا بهذه العبادةِ</w:t>
      </w:r>
      <w:r w:rsidR="000B5FC5">
        <w:rPr>
          <w:rtl/>
        </w:rPr>
        <w:t>،</w:t>
      </w:r>
      <w:r>
        <w:rPr>
          <w:rtl/>
        </w:rPr>
        <w:t xml:space="preserve"> </w:t>
      </w:r>
      <w:r w:rsidRPr="00CD4A30">
        <w:rPr>
          <w:rtl/>
        </w:rPr>
        <w:t>فإِن شككتَ في شيءٍ من أَمرِه فاسأَل عنه أُوْضِحْه لكَ »</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فأَبلسَ ابنُ أَبي العوجاءِ ولم يَدرِ ما يقولُ</w:t>
      </w:r>
      <w:r w:rsidR="000B5FC5">
        <w:rPr>
          <w:rtl/>
        </w:rPr>
        <w:t>،</w:t>
      </w:r>
      <w:r>
        <w:rPr>
          <w:rtl/>
        </w:rPr>
        <w:t xml:space="preserve"> </w:t>
      </w:r>
      <w:r w:rsidRPr="00CD4A30">
        <w:rPr>
          <w:rtl/>
        </w:rPr>
        <w:t>فانصرفَ من بينِ يديه</w:t>
      </w:r>
      <w:r w:rsidR="000B5FC5">
        <w:rPr>
          <w:rtl/>
        </w:rPr>
        <w:t>،</w:t>
      </w:r>
      <w:r>
        <w:rPr>
          <w:rtl/>
        </w:rPr>
        <w:t xml:space="preserve"> </w:t>
      </w:r>
      <w:r w:rsidRPr="00CD4A30">
        <w:rPr>
          <w:rtl/>
        </w:rPr>
        <w:t>وقالَ لأصحابه</w:t>
      </w:r>
      <w:r w:rsidR="000B5FC5">
        <w:rPr>
          <w:rtl/>
        </w:rPr>
        <w:t>:</w:t>
      </w:r>
      <w:r w:rsidRPr="00CD4A30">
        <w:rPr>
          <w:rtl/>
        </w:rPr>
        <w:t xml:space="preserve"> سأَلتكُم أَن تلتمسوا لي خُمرة فالقَيتموني على جَمرةٍ</w:t>
      </w:r>
      <w:r w:rsidR="000B5FC5">
        <w:rPr>
          <w:rtl/>
        </w:rPr>
        <w:t>،</w:t>
      </w:r>
      <w:r>
        <w:rPr>
          <w:rtl/>
        </w:rPr>
        <w:t xml:space="preserve"> </w:t>
      </w:r>
      <w:r w:rsidRPr="00CD4A30">
        <w:rPr>
          <w:rtl/>
        </w:rPr>
        <w:t>قالوا له</w:t>
      </w:r>
      <w:r w:rsidR="000B5FC5">
        <w:rPr>
          <w:rtl/>
        </w:rPr>
        <w:t>:</w:t>
      </w:r>
      <w:r w:rsidRPr="00CD4A30">
        <w:rPr>
          <w:rtl/>
        </w:rPr>
        <w:t xml:space="preserve"> اسكَتْ</w:t>
      </w:r>
      <w:r w:rsidR="000B5FC5">
        <w:rPr>
          <w:rtl/>
        </w:rPr>
        <w:t>،</w:t>
      </w:r>
      <w:r>
        <w:rPr>
          <w:rtl/>
        </w:rPr>
        <w:t xml:space="preserve"> </w:t>
      </w:r>
      <w:r w:rsidRPr="00CD4A30">
        <w:rPr>
          <w:rtl/>
        </w:rPr>
        <w:t>فواللهِّ لقد فَضَحْتَنا بِحَيْرتِكَ وانقطاعِكَ</w:t>
      </w:r>
      <w:r w:rsidR="000B5FC5">
        <w:rPr>
          <w:rtl/>
        </w:rPr>
        <w:t>،</w:t>
      </w:r>
      <w:r>
        <w:rPr>
          <w:rtl/>
        </w:rPr>
        <w:t xml:space="preserve"> </w:t>
      </w:r>
      <w:r w:rsidRPr="00CD4A30">
        <w:rPr>
          <w:rtl/>
        </w:rPr>
        <w:t>وما رأَيْنا أحقرَ مِنكَ اليومَ في مجلسِه</w:t>
      </w:r>
      <w:r>
        <w:rPr>
          <w:rFonts w:hint="cs"/>
          <w:rtl/>
        </w:rPr>
        <w:t xml:space="preserve"> ؛</w:t>
      </w:r>
      <w:r w:rsidRPr="00CD4A30">
        <w:rPr>
          <w:rtl/>
        </w:rPr>
        <w:t xml:space="preserve"> فقالَ</w:t>
      </w:r>
      <w:r w:rsidR="000B5FC5">
        <w:rPr>
          <w:rtl/>
        </w:rPr>
        <w:t>:</w:t>
      </w:r>
      <w:r w:rsidRPr="00CD4A30">
        <w:rPr>
          <w:rtl/>
        </w:rPr>
        <w:t xml:space="preserve"> أَلي تَقولونَ هذا؟! إِنه ابنُ من حلقَ رؤوسَ من تَرَوْنَ</w:t>
      </w:r>
      <w:r w:rsidR="000B5FC5">
        <w:rPr>
          <w:rtl/>
        </w:rPr>
        <w:t>،</w:t>
      </w:r>
      <w:r>
        <w:rPr>
          <w:rtl/>
        </w:rPr>
        <w:t xml:space="preserve"> </w:t>
      </w:r>
      <w:r w:rsidRPr="00CD4A30">
        <w:rPr>
          <w:rtl/>
        </w:rPr>
        <w:t xml:space="preserve">وأَومأ بيدِه إِلى أَهلِ الموسم </w:t>
      </w:r>
      <w:r w:rsidRPr="00FF6DFF">
        <w:rPr>
          <w:rStyle w:val="libFootnotenumChar"/>
          <w:rtl/>
        </w:rPr>
        <w:t>(1)</w:t>
      </w:r>
      <w:r>
        <w:rPr>
          <w:rtl/>
        </w:rPr>
        <w:t>.</w:t>
      </w:r>
    </w:p>
    <w:p w:rsidR="00FF6DFF" w:rsidRDefault="00FF6DFF" w:rsidP="00A90091">
      <w:pPr>
        <w:pStyle w:val="libNormal"/>
        <w:rPr>
          <w:rtl/>
        </w:rPr>
      </w:pPr>
      <w:r w:rsidRPr="00CD4A30">
        <w:rPr>
          <w:rtl/>
        </w:rPr>
        <w:t>وُرويَ</w:t>
      </w:r>
      <w:r w:rsidR="000B5FC5">
        <w:rPr>
          <w:rtl/>
        </w:rPr>
        <w:t>:</w:t>
      </w:r>
      <w:r w:rsidRPr="00CD4A30">
        <w:rPr>
          <w:rtl/>
        </w:rPr>
        <w:t xml:space="preserve"> أنّ أبا شاكرِ الدّيصانيّ وقفَ ذاتَ يومٍ في مجلسِ أَبي عبدِاللهِ </w:t>
      </w:r>
      <w:r w:rsidR="000B5FC5" w:rsidRPr="000B5FC5">
        <w:rPr>
          <w:rStyle w:val="libAlaemChar"/>
          <w:rFonts w:hint="cs"/>
          <w:rtl/>
        </w:rPr>
        <w:t>عليه‌السلام</w:t>
      </w:r>
      <w:r w:rsidRPr="00CD4A30">
        <w:rPr>
          <w:rtl/>
        </w:rPr>
        <w:t xml:space="preserve"> فقالَ له</w:t>
      </w:r>
      <w:r w:rsidR="000B5FC5">
        <w:rPr>
          <w:rtl/>
        </w:rPr>
        <w:t>:</w:t>
      </w:r>
      <w:r w:rsidRPr="00CD4A30">
        <w:rPr>
          <w:rtl/>
        </w:rPr>
        <w:t xml:space="preserve"> إِنّكَ لأحدُ النجُّومِ الزّواهرِ</w:t>
      </w:r>
      <w:r w:rsidR="000B5FC5">
        <w:rPr>
          <w:rtl/>
        </w:rPr>
        <w:t>،</w:t>
      </w:r>
      <w:r>
        <w:rPr>
          <w:rtl/>
        </w:rPr>
        <w:t xml:space="preserve"> </w:t>
      </w:r>
      <w:r w:rsidRPr="00CD4A30">
        <w:rPr>
          <w:rtl/>
        </w:rPr>
        <w:t>وكانَ آباؤكَ بُدوراً بَواهِرَ</w:t>
      </w:r>
      <w:r w:rsidR="000B5FC5">
        <w:rPr>
          <w:rtl/>
        </w:rPr>
        <w:t>،</w:t>
      </w:r>
      <w:r>
        <w:rPr>
          <w:rtl/>
        </w:rPr>
        <w:t xml:space="preserve"> </w:t>
      </w:r>
      <w:r w:rsidRPr="00CD4A30">
        <w:rPr>
          <w:rtl/>
        </w:rPr>
        <w:t>وأُمّهاتكَ عقيلاتٍ عَباهِرَ</w:t>
      </w:r>
      <w:r>
        <w:rPr>
          <w:rFonts w:hint="cs"/>
          <w:rtl/>
        </w:rPr>
        <w:t xml:space="preserve"> </w:t>
      </w:r>
      <w:r w:rsidRPr="00FF6DFF">
        <w:rPr>
          <w:rStyle w:val="libFootnotenumChar"/>
          <w:rtl/>
        </w:rPr>
        <w:t>(2)</w:t>
      </w:r>
      <w:r w:rsidR="000B5FC5">
        <w:rPr>
          <w:rtl/>
        </w:rPr>
        <w:t>،</w:t>
      </w:r>
      <w:r w:rsidRPr="00B360CB">
        <w:rPr>
          <w:rtl/>
        </w:rPr>
        <w:t xml:space="preserve"> </w:t>
      </w:r>
      <w:r w:rsidRPr="00CD4A30">
        <w:rPr>
          <w:rtl/>
        </w:rPr>
        <w:t>وعُنصرُكَ من أَكرمِ العناصرِ</w:t>
      </w:r>
      <w:r w:rsidR="000B5FC5">
        <w:rPr>
          <w:rtl/>
        </w:rPr>
        <w:t>،</w:t>
      </w:r>
      <w:r>
        <w:rPr>
          <w:rtl/>
        </w:rPr>
        <w:t xml:space="preserve"> </w:t>
      </w:r>
      <w:r w:rsidRPr="00CD4A30">
        <w:rPr>
          <w:rtl/>
        </w:rPr>
        <w:t xml:space="preserve">وإذا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روى الكليني قطعة منه في الكافي 4</w:t>
      </w:r>
      <w:r w:rsidR="000B5FC5">
        <w:rPr>
          <w:rtl/>
        </w:rPr>
        <w:t>:</w:t>
      </w:r>
      <w:r w:rsidRPr="002D5FFC">
        <w:rPr>
          <w:rtl/>
        </w:rPr>
        <w:t xml:space="preserve"> 197</w:t>
      </w:r>
      <w:r>
        <w:rPr>
          <w:rtl/>
        </w:rPr>
        <w:t xml:space="preserve"> / </w:t>
      </w:r>
      <w:r w:rsidRPr="002D5FFC">
        <w:rPr>
          <w:rtl/>
        </w:rPr>
        <w:t>1</w:t>
      </w:r>
      <w:r w:rsidR="000B5FC5">
        <w:rPr>
          <w:rtl/>
        </w:rPr>
        <w:t>،</w:t>
      </w:r>
      <w:r>
        <w:rPr>
          <w:rtl/>
        </w:rPr>
        <w:t xml:space="preserve"> </w:t>
      </w:r>
      <w:r w:rsidRPr="002D5FFC">
        <w:rPr>
          <w:rtl/>
        </w:rPr>
        <w:t>والصدوق في الامالي</w:t>
      </w:r>
      <w:r w:rsidR="000B5FC5">
        <w:rPr>
          <w:rtl/>
        </w:rPr>
        <w:t>:</w:t>
      </w:r>
      <w:r w:rsidRPr="002D5FFC">
        <w:rPr>
          <w:rtl/>
        </w:rPr>
        <w:t xml:space="preserve"> 493</w:t>
      </w:r>
      <w:r>
        <w:rPr>
          <w:rtl/>
        </w:rPr>
        <w:t xml:space="preserve"> / </w:t>
      </w:r>
      <w:r w:rsidRPr="002D5FFC">
        <w:rPr>
          <w:rtl/>
        </w:rPr>
        <w:t>4</w:t>
      </w:r>
      <w:r w:rsidR="000B5FC5">
        <w:rPr>
          <w:rtl/>
        </w:rPr>
        <w:t>،</w:t>
      </w:r>
      <w:r>
        <w:rPr>
          <w:rtl/>
        </w:rPr>
        <w:t xml:space="preserve"> </w:t>
      </w:r>
      <w:r w:rsidRPr="002D5FFC">
        <w:rPr>
          <w:rtl/>
        </w:rPr>
        <w:t>والعلل</w:t>
      </w:r>
      <w:r w:rsidR="000B5FC5">
        <w:rPr>
          <w:rtl/>
        </w:rPr>
        <w:t>:</w:t>
      </w:r>
      <w:r w:rsidRPr="002D5FFC">
        <w:rPr>
          <w:rtl/>
        </w:rPr>
        <w:t xml:space="preserve"> 4</w:t>
      </w:r>
      <w:r>
        <w:rPr>
          <w:rFonts w:hint="cs"/>
          <w:rtl/>
        </w:rPr>
        <w:t>03</w:t>
      </w:r>
      <w:r>
        <w:rPr>
          <w:rtl/>
        </w:rPr>
        <w:t xml:space="preserve"> / </w:t>
      </w:r>
      <w:r w:rsidRPr="002D5FFC">
        <w:rPr>
          <w:rtl/>
        </w:rPr>
        <w:t>4</w:t>
      </w:r>
      <w:r w:rsidR="000B5FC5">
        <w:rPr>
          <w:rtl/>
        </w:rPr>
        <w:t>،</w:t>
      </w:r>
      <w:r>
        <w:rPr>
          <w:rtl/>
        </w:rPr>
        <w:t xml:space="preserve"> </w:t>
      </w:r>
      <w:r w:rsidRPr="002D5FFC">
        <w:rPr>
          <w:rtl/>
        </w:rPr>
        <w:t>والطبرسي في الاحتجاج</w:t>
      </w:r>
      <w:r w:rsidR="000B5FC5">
        <w:rPr>
          <w:rtl/>
        </w:rPr>
        <w:t>:</w:t>
      </w:r>
      <w:r w:rsidRPr="002D5FFC">
        <w:rPr>
          <w:rtl/>
        </w:rPr>
        <w:t xml:space="preserve"> 335</w:t>
      </w:r>
      <w:r w:rsidR="000B5FC5">
        <w:rPr>
          <w:rtl/>
        </w:rPr>
        <w:t>،</w:t>
      </w:r>
      <w:r>
        <w:rPr>
          <w:rtl/>
        </w:rPr>
        <w:t xml:space="preserve"> </w:t>
      </w:r>
      <w:r w:rsidRPr="002D5FFC">
        <w:rPr>
          <w:rtl/>
        </w:rPr>
        <w:t>ونقله العلامة المجلسي في البحار 1</w:t>
      </w:r>
      <w:r>
        <w:rPr>
          <w:rtl/>
        </w:rPr>
        <w:t>0</w:t>
      </w:r>
      <w:r w:rsidR="000B5FC5">
        <w:rPr>
          <w:rtl/>
        </w:rPr>
        <w:t>:</w:t>
      </w:r>
      <w:r w:rsidRPr="002D5FFC">
        <w:rPr>
          <w:rtl/>
        </w:rPr>
        <w:t xml:space="preserve"> 209</w:t>
      </w:r>
      <w:r>
        <w:rPr>
          <w:rtl/>
        </w:rPr>
        <w:t xml:space="preserve"> / </w:t>
      </w:r>
      <w:r w:rsidRPr="002D5FFC">
        <w:rPr>
          <w:rtl/>
        </w:rPr>
        <w:t>11.</w:t>
      </w:r>
    </w:p>
    <w:p w:rsidR="00FF6DFF" w:rsidRPr="002D5FFC" w:rsidRDefault="00FF6DFF" w:rsidP="00FF6DFF">
      <w:pPr>
        <w:pStyle w:val="libFootnote0"/>
        <w:rPr>
          <w:rtl/>
        </w:rPr>
      </w:pPr>
      <w:r w:rsidRPr="002D5FFC">
        <w:rPr>
          <w:rtl/>
        </w:rPr>
        <w:t>(2)</w:t>
      </w:r>
      <w:r>
        <w:rPr>
          <w:rFonts w:hint="cs"/>
          <w:rtl/>
        </w:rPr>
        <w:t xml:space="preserve"> </w:t>
      </w:r>
      <w:r w:rsidRPr="002D5FFC">
        <w:rPr>
          <w:rtl/>
        </w:rPr>
        <w:t>ألعبهرة</w:t>
      </w:r>
      <w:r w:rsidR="000B5FC5">
        <w:rPr>
          <w:rtl/>
        </w:rPr>
        <w:t>:</w:t>
      </w:r>
      <w:r w:rsidRPr="002D5FFC">
        <w:rPr>
          <w:rtl/>
        </w:rPr>
        <w:t>هي المرأة التى جمعت الحُسْن والجسم والخُلق «لسان العرب</w:t>
      </w:r>
      <w:r w:rsidR="008F72F1">
        <w:rPr>
          <w:rtl/>
        </w:rPr>
        <w:t xml:space="preserve"> - </w:t>
      </w:r>
      <w:r w:rsidRPr="002D5FFC">
        <w:rPr>
          <w:rtl/>
        </w:rPr>
        <w:t>عبهر</w:t>
      </w:r>
      <w:r w:rsidR="008F72F1">
        <w:rPr>
          <w:rtl/>
        </w:rPr>
        <w:t xml:space="preserve"> - </w:t>
      </w:r>
      <w:r w:rsidRPr="002D5FFC">
        <w:rPr>
          <w:rtl/>
        </w:rPr>
        <w:t>4</w:t>
      </w:r>
      <w:r w:rsidR="000B5FC5">
        <w:rPr>
          <w:rtl/>
        </w:rPr>
        <w:t>:</w:t>
      </w:r>
      <w:r w:rsidRPr="002D5FFC">
        <w:rPr>
          <w:rtl/>
        </w:rPr>
        <w:t xml:space="preserve"> 536»</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ذُكِرَ العلماءُ فبكَ ثَنْيُ الخناصِرِ</w:t>
      </w:r>
      <w:r w:rsidRPr="00F00C45">
        <w:rPr>
          <w:rtl/>
        </w:rPr>
        <w:t xml:space="preserve"> </w:t>
      </w:r>
      <w:r w:rsidRPr="00FF6DFF">
        <w:rPr>
          <w:rStyle w:val="libFootnotenumChar"/>
          <w:rtl/>
        </w:rPr>
        <w:t>(1)</w:t>
      </w:r>
      <w:r w:rsidRPr="00F00C45">
        <w:rPr>
          <w:rtl/>
        </w:rPr>
        <w:t xml:space="preserve"> </w:t>
      </w:r>
      <w:r w:rsidRPr="00CD4A30">
        <w:rPr>
          <w:rtl/>
        </w:rPr>
        <w:t>خَبِّرنا أَيُّها البحرُ الزّاخرُ</w:t>
      </w:r>
      <w:r w:rsidR="000B5FC5">
        <w:rPr>
          <w:rtl/>
        </w:rPr>
        <w:t>،</w:t>
      </w:r>
      <w:r>
        <w:rPr>
          <w:rtl/>
        </w:rPr>
        <w:t xml:space="preserve"> </w:t>
      </w:r>
      <w:r w:rsidRPr="00CD4A30">
        <w:rPr>
          <w:rtl/>
        </w:rPr>
        <w:t>ما الدّليل على حدوث</w:t>
      </w:r>
      <w:r w:rsidRPr="00F00C45">
        <w:rPr>
          <w:rtl/>
        </w:rPr>
        <w:t xml:space="preserve"> </w:t>
      </w:r>
      <w:r w:rsidRPr="00FF6DFF">
        <w:rPr>
          <w:rStyle w:val="libFootnotenumChar"/>
          <w:rtl/>
        </w:rPr>
        <w:t>(2)</w:t>
      </w:r>
      <w:r w:rsidRPr="00F00C45">
        <w:rPr>
          <w:rtl/>
        </w:rPr>
        <w:t xml:space="preserve"> </w:t>
      </w:r>
      <w:r w:rsidRPr="00CD4A30">
        <w:rPr>
          <w:rtl/>
        </w:rPr>
        <w:t xml:space="preserve">العالم َ؟ </w:t>
      </w:r>
    </w:p>
    <w:p w:rsidR="00FF6DFF" w:rsidRDefault="00FF6DFF" w:rsidP="00A90091">
      <w:pPr>
        <w:pStyle w:val="libNormal"/>
        <w:rPr>
          <w:rtl/>
        </w:rPr>
      </w:pPr>
      <w:r w:rsidRPr="00CD4A30">
        <w:rPr>
          <w:rtl/>
        </w:rPr>
        <w:t xml:space="preserve">فقالَ أَبو عبدِاللهِّ </w:t>
      </w:r>
      <w:r w:rsidR="000B5FC5" w:rsidRPr="000B5FC5">
        <w:rPr>
          <w:rStyle w:val="libAlaemChar"/>
          <w:rFonts w:hint="cs"/>
          <w:rtl/>
        </w:rPr>
        <w:t>عليه‌السلام</w:t>
      </w:r>
      <w:r w:rsidR="000B5FC5">
        <w:rPr>
          <w:rtl/>
        </w:rPr>
        <w:t>:</w:t>
      </w:r>
      <w:r w:rsidRPr="00CD4A30">
        <w:rPr>
          <w:rtl/>
        </w:rPr>
        <w:t xml:space="preserve"> «مِنْ أقرب الدّليلِ على ذلكَ ما أَذكرهُ لكَ ؛ ثمّ دعا ببيضةٍ فوضعَها في راحتهِ وقالَ</w:t>
      </w:r>
      <w:r w:rsidR="000B5FC5">
        <w:rPr>
          <w:rtl/>
        </w:rPr>
        <w:t>:</w:t>
      </w:r>
      <w:r w:rsidRPr="00CD4A30">
        <w:rPr>
          <w:rtl/>
        </w:rPr>
        <w:t xml:space="preserve"> هذا حصنٌ مَلمومٌ</w:t>
      </w:r>
      <w:r w:rsidR="000B5FC5">
        <w:rPr>
          <w:rtl/>
        </w:rPr>
        <w:t>،</w:t>
      </w:r>
      <w:r>
        <w:rPr>
          <w:rtl/>
        </w:rPr>
        <w:t xml:space="preserve"> داخله غِرْق</w:t>
      </w:r>
      <w:r>
        <w:rPr>
          <w:rFonts w:hint="cs"/>
          <w:rtl/>
        </w:rPr>
        <w:t xml:space="preserve">يءٌ </w:t>
      </w:r>
      <w:r w:rsidRPr="00FF6DFF">
        <w:rPr>
          <w:rStyle w:val="libFootnotenumChar"/>
          <w:rtl/>
        </w:rPr>
        <w:t>(3)</w:t>
      </w:r>
      <w:r w:rsidR="000B5FC5">
        <w:rPr>
          <w:rtl/>
        </w:rPr>
        <w:t>،</w:t>
      </w:r>
      <w:r w:rsidRPr="006B1629">
        <w:rPr>
          <w:rtl/>
        </w:rPr>
        <w:t xml:space="preserve"> </w:t>
      </w:r>
      <w:r w:rsidRPr="00CD4A30">
        <w:rPr>
          <w:rtl/>
        </w:rPr>
        <w:t>رقيقٌ</w:t>
      </w:r>
      <w:r w:rsidR="000B5FC5">
        <w:rPr>
          <w:rtl/>
        </w:rPr>
        <w:t>،</w:t>
      </w:r>
      <w:r>
        <w:rPr>
          <w:rtl/>
        </w:rPr>
        <w:t xml:space="preserve"> تُطيفُ به كالفضّ</w:t>
      </w:r>
      <w:r w:rsidRPr="00CD4A30">
        <w:rPr>
          <w:rtl/>
        </w:rPr>
        <w:t>ةِ السّائلةِ والذّهبةِ المائعةِ</w:t>
      </w:r>
      <w:r w:rsidR="000B5FC5">
        <w:rPr>
          <w:rtl/>
        </w:rPr>
        <w:t>،</w:t>
      </w:r>
      <w:r>
        <w:rPr>
          <w:rtl/>
        </w:rPr>
        <w:t xml:space="preserve"> </w:t>
      </w:r>
      <w:r w:rsidRPr="00CD4A30">
        <w:rPr>
          <w:rtl/>
        </w:rPr>
        <w:t>أَتشكُّ في ذلكَ</w:t>
      </w:r>
      <w:r>
        <w:rPr>
          <w:rtl/>
        </w:rPr>
        <w:t>؟</w:t>
      </w:r>
      <w:r w:rsidRPr="00CD4A30">
        <w:rPr>
          <w:rtl/>
        </w:rPr>
        <w:t xml:space="preserve"> </w:t>
      </w:r>
    </w:p>
    <w:p w:rsidR="00FF6DFF" w:rsidRDefault="00FF6DFF" w:rsidP="00A90091">
      <w:pPr>
        <w:pStyle w:val="libNormal"/>
        <w:rPr>
          <w:rtl/>
        </w:rPr>
      </w:pPr>
      <w:r w:rsidRPr="00CD4A30">
        <w:rPr>
          <w:rtl/>
        </w:rPr>
        <w:t>قالَ أَبو شاكرٍ</w:t>
      </w:r>
      <w:r w:rsidR="000B5FC5">
        <w:rPr>
          <w:rtl/>
        </w:rPr>
        <w:t>:</w:t>
      </w:r>
      <w:r w:rsidRPr="00CD4A30">
        <w:rPr>
          <w:rtl/>
        </w:rPr>
        <w:t xml:space="preserve"> لا شكَّ فيه</w:t>
      </w:r>
      <w:r>
        <w:rPr>
          <w:rtl/>
        </w:rPr>
        <w:t>.</w:t>
      </w:r>
    </w:p>
    <w:p w:rsidR="00FF6DFF" w:rsidRDefault="00FF6DFF" w:rsidP="00A90091">
      <w:pPr>
        <w:pStyle w:val="libNormal"/>
        <w:rPr>
          <w:rtl/>
        </w:rPr>
      </w:pPr>
      <w:r w:rsidRPr="00CD4A30">
        <w:rPr>
          <w:rtl/>
        </w:rPr>
        <w:t xml:space="preserve">قالَ أَبوعبدِاللهِّ </w:t>
      </w:r>
      <w:r w:rsidR="000B5FC5" w:rsidRPr="000B5FC5">
        <w:rPr>
          <w:rStyle w:val="libAlaemChar"/>
          <w:rFonts w:hint="cs"/>
          <w:rtl/>
        </w:rPr>
        <w:t>عليه‌السلام</w:t>
      </w:r>
      <w:r w:rsidR="000B5FC5">
        <w:rPr>
          <w:rtl/>
        </w:rPr>
        <w:t>:</w:t>
      </w:r>
      <w:r w:rsidRPr="00CD4A30">
        <w:rPr>
          <w:rtl/>
        </w:rPr>
        <w:t xml:space="preserve"> «ثمّ إِنّه يَنْفَلقُ عن صورةٍ كالطّاووسٍ</w:t>
      </w:r>
      <w:r w:rsidR="000B5FC5">
        <w:rPr>
          <w:rtl/>
        </w:rPr>
        <w:t>،</w:t>
      </w:r>
      <w:r>
        <w:rPr>
          <w:rtl/>
        </w:rPr>
        <w:t xml:space="preserve"> </w:t>
      </w:r>
      <w:r w:rsidRPr="00CD4A30">
        <w:rPr>
          <w:rtl/>
        </w:rPr>
        <w:t>أَدَخَلَه شيءٌ غيرُما عرفتَ</w:t>
      </w:r>
      <w:r>
        <w:rPr>
          <w:rtl/>
        </w:rPr>
        <w:t>؟</w:t>
      </w:r>
      <w:r w:rsidRPr="00CD4A30">
        <w:rPr>
          <w:rtl/>
        </w:rPr>
        <w:t>».</w:t>
      </w:r>
    </w:p>
    <w:p w:rsidR="00FF6DFF" w:rsidRDefault="00FF6DFF" w:rsidP="00A90091">
      <w:pPr>
        <w:pStyle w:val="libNormal"/>
        <w:rPr>
          <w:rtl/>
        </w:rPr>
      </w:pPr>
      <w:r w:rsidRPr="00CD4A30">
        <w:rPr>
          <w:rtl/>
        </w:rPr>
        <w:t>قالَ</w:t>
      </w:r>
      <w:r w:rsidR="000B5FC5">
        <w:rPr>
          <w:rtl/>
        </w:rPr>
        <w:t>:</w:t>
      </w:r>
      <w:r w:rsidRPr="00CD4A30">
        <w:rPr>
          <w:rtl/>
        </w:rPr>
        <w:t xml:space="preserve"> لا</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«فهذا الدّليلُ على حَدَثِ العالمِ »</w:t>
      </w:r>
      <w:r>
        <w:rPr>
          <w:rtl/>
        </w:rPr>
        <w:t>.</w:t>
      </w:r>
    </w:p>
    <w:p w:rsidR="00FF6DFF" w:rsidRDefault="00FF6DFF" w:rsidP="00A90091">
      <w:pPr>
        <w:pStyle w:val="libNormal"/>
        <w:rPr>
          <w:rtl/>
        </w:rPr>
      </w:pPr>
      <w:r w:rsidRPr="00CD4A30">
        <w:rPr>
          <w:rtl/>
        </w:rPr>
        <w:t>فقالَ أَبو شاكرٍ</w:t>
      </w:r>
      <w:r w:rsidR="000B5FC5">
        <w:rPr>
          <w:rtl/>
        </w:rPr>
        <w:t>:</w:t>
      </w:r>
      <w:r w:rsidRPr="00CD4A30">
        <w:rPr>
          <w:rtl/>
        </w:rPr>
        <w:t xml:space="preserve"> دَلَلْتَ</w:t>
      </w:r>
      <w:r w:rsidR="008F72F1">
        <w:rPr>
          <w:rtl/>
        </w:rPr>
        <w:t xml:space="preserve"> - </w:t>
      </w:r>
      <w:r w:rsidRPr="00CD4A30">
        <w:rPr>
          <w:rtl/>
        </w:rPr>
        <w:t>أَبا عبدِاللهِّ</w:t>
      </w:r>
      <w:r w:rsidR="008F72F1">
        <w:rPr>
          <w:rtl/>
        </w:rPr>
        <w:t xml:space="preserve"> - </w:t>
      </w:r>
      <w:r w:rsidRPr="00CD4A30">
        <w:rPr>
          <w:rtl/>
        </w:rPr>
        <w:t>فأَوضحتَ</w:t>
      </w:r>
      <w:r w:rsidR="000B5FC5">
        <w:rPr>
          <w:rtl/>
        </w:rPr>
        <w:t>،</w:t>
      </w:r>
      <w:r>
        <w:rPr>
          <w:rtl/>
        </w:rPr>
        <w:t xml:space="preserve"> </w:t>
      </w:r>
      <w:r w:rsidRPr="00CD4A30">
        <w:rPr>
          <w:rtl/>
        </w:rPr>
        <w:t>وقلتَ فأحسنتَ</w:t>
      </w:r>
      <w:r w:rsidR="000B5FC5">
        <w:rPr>
          <w:rtl/>
        </w:rPr>
        <w:t>،</w:t>
      </w:r>
      <w:r>
        <w:rPr>
          <w:rtl/>
        </w:rPr>
        <w:t xml:space="preserve"> </w:t>
      </w:r>
      <w:r w:rsidRPr="00CD4A30">
        <w:rPr>
          <w:rtl/>
        </w:rPr>
        <w:t>وذكرتَ فأَوجزتَ</w:t>
      </w:r>
      <w:r w:rsidR="000B5FC5">
        <w:rPr>
          <w:rtl/>
        </w:rPr>
        <w:t>،</w:t>
      </w:r>
      <w:r>
        <w:rPr>
          <w:rtl/>
        </w:rPr>
        <w:t xml:space="preserve"> </w:t>
      </w:r>
      <w:r w:rsidRPr="00CD4A30">
        <w:rPr>
          <w:rtl/>
        </w:rPr>
        <w:t>وقد علمتَ أَنّا لا نَقبلُ إِل</w:t>
      </w:r>
      <w:r>
        <w:rPr>
          <w:rFonts w:hint="cs"/>
          <w:rtl/>
        </w:rPr>
        <w:t>ّ</w:t>
      </w:r>
      <w:r w:rsidRPr="00CD4A30">
        <w:rPr>
          <w:rtl/>
        </w:rPr>
        <w:t>ا ما أَدركْناه بأَبصارِنا</w:t>
      </w:r>
      <w:r w:rsidR="000B5FC5">
        <w:rPr>
          <w:rtl/>
        </w:rPr>
        <w:t>،</w:t>
      </w:r>
      <w:r>
        <w:rPr>
          <w:rtl/>
        </w:rPr>
        <w:t xml:space="preserve"> </w:t>
      </w:r>
      <w:r w:rsidRPr="00CD4A30">
        <w:rPr>
          <w:rtl/>
        </w:rPr>
        <w:t>أَو سمعْناه بآذانِنا</w:t>
      </w:r>
      <w:r w:rsidR="000B5FC5">
        <w:rPr>
          <w:rtl/>
        </w:rPr>
        <w:t>،</w:t>
      </w:r>
      <w:r>
        <w:rPr>
          <w:rtl/>
        </w:rPr>
        <w:t xml:space="preserve"> </w:t>
      </w:r>
      <w:r w:rsidRPr="00CD4A30">
        <w:rPr>
          <w:rtl/>
        </w:rPr>
        <w:t>أَوذقناه بأَفواهِنا</w:t>
      </w:r>
      <w:r w:rsidR="000B5FC5">
        <w:rPr>
          <w:rtl/>
        </w:rPr>
        <w:t>،</w:t>
      </w:r>
      <w:r>
        <w:rPr>
          <w:rtl/>
        </w:rPr>
        <w:t xml:space="preserve"> </w:t>
      </w:r>
      <w:r w:rsidRPr="00CD4A30">
        <w:rPr>
          <w:rtl/>
        </w:rPr>
        <w:t>أَو شممنْاه بأُنوفِنا</w:t>
      </w:r>
      <w:r w:rsidR="000B5FC5">
        <w:rPr>
          <w:rtl/>
        </w:rPr>
        <w:t>،</w:t>
      </w:r>
      <w:r>
        <w:rPr>
          <w:rtl/>
        </w:rPr>
        <w:t xml:space="preserve"> </w:t>
      </w:r>
      <w:r w:rsidRPr="00CD4A30">
        <w:rPr>
          <w:rtl/>
        </w:rPr>
        <w:t>أَو لمسْناه ببشرتِنا</w:t>
      </w:r>
      <w:r>
        <w:rPr>
          <w:rtl/>
        </w:rPr>
        <w:t>.</w:t>
      </w:r>
    </w:p>
    <w:p w:rsidR="00FF6DFF" w:rsidRDefault="00FF6DFF" w:rsidP="00A90091">
      <w:pPr>
        <w:pStyle w:val="libNormal"/>
        <w:rPr>
          <w:rtl/>
        </w:rPr>
      </w:pPr>
      <w:r w:rsidRPr="00CD4A30">
        <w:rPr>
          <w:rtl/>
        </w:rPr>
        <w:t xml:space="preserve">فقالَ أَبو عبدِاللهِّ </w:t>
      </w:r>
      <w:r w:rsidR="000B5FC5" w:rsidRPr="000B5FC5">
        <w:rPr>
          <w:rStyle w:val="libAlaemChar"/>
          <w:rFonts w:hint="cs"/>
          <w:rtl/>
        </w:rPr>
        <w:t>عليه‌السلام</w:t>
      </w:r>
      <w:r w:rsidR="000B5FC5">
        <w:rPr>
          <w:rtl/>
        </w:rPr>
        <w:t>:</w:t>
      </w:r>
      <w:r w:rsidRPr="00CD4A30">
        <w:rPr>
          <w:rtl/>
        </w:rPr>
        <w:t xml:space="preserve"> «ذكرتَ الحواسَّ الخمسَ وهي لا </w:t>
      </w:r>
    </w:p>
    <w:p w:rsidR="00FF6DFF" w:rsidRDefault="00FF6DFF" w:rsidP="00A90091">
      <w:pPr>
        <w:pStyle w:val="libLine"/>
        <w:rPr>
          <w:rtl/>
        </w:rPr>
      </w:pPr>
      <w:r>
        <w:rPr>
          <w:rtl/>
        </w:rPr>
        <w:t>__________________</w:t>
      </w:r>
    </w:p>
    <w:p w:rsidR="00FF6DFF" w:rsidRPr="00843FB3" w:rsidRDefault="00FF6DFF" w:rsidP="00FF6DFF">
      <w:pPr>
        <w:pStyle w:val="libFootnote0"/>
        <w:rPr>
          <w:rtl/>
        </w:rPr>
      </w:pPr>
      <w:r w:rsidRPr="00843FB3">
        <w:rPr>
          <w:rtl/>
        </w:rPr>
        <w:t>(1) ثني الخناصر: بفلان تثنى الخناصر أي تُبتدأ به اذا ذكر أشكاله. «لسان العرب</w:t>
      </w:r>
      <w:r w:rsidR="008F72F1">
        <w:rPr>
          <w:rtl/>
        </w:rPr>
        <w:t xml:space="preserve"> - </w:t>
      </w:r>
      <w:r w:rsidRPr="00843FB3">
        <w:rPr>
          <w:rtl/>
        </w:rPr>
        <w:t>خنصر</w:t>
      </w:r>
      <w:r w:rsidR="008F72F1">
        <w:rPr>
          <w:rtl/>
        </w:rPr>
        <w:t xml:space="preserve"> - </w:t>
      </w:r>
      <w:r w:rsidRPr="00843FB3">
        <w:rPr>
          <w:rtl/>
        </w:rPr>
        <w:t>4</w:t>
      </w:r>
      <w:r w:rsidR="000B5FC5">
        <w:rPr>
          <w:rtl/>
        </w:rPr>
        <w:t>:</w:t>
      </w:r>
      <w:r w:rsidRPr="00843FB3">
        <w:rPr>
          <w:rtl/>
        </w:rPr>
        <w:t xml:space="preserve"> 261 ».</w:t>
      </w:r>
    </w:p>
    <w:p w:rsidR="00FF6DFF" w:rsidRPr="00843FB3" w:rsidRDefault="00FF6DFF" w:rsidP="00FF6DFF">
      <w:pPr>
        <w:pStyle w:val="libFootnote0"/>
        <w:rPr>
          <w:rtl/>
        </w:rPr>
      </w:pPr>
      <w:r w:rsidRPr="00843FB3">
        <w:rPr>
          <w:rtl/>
        </w:rPr>
        <w:t xml:space="preserve">(2) في </w:t>
      </w:r>
      <w:r>
        <w:rPr>
          <w:rtl/>
        </w:rPr>
        <w:t>«ش»</w:t>
      </w:r>
      <w:r w:rsidRPr="00843FB3">
        <w:rPr>
          <w:rtl/>
        </w:rPr>
        <w:t xml:space="preserve"> </w:t>
      </w:r>
      <w:r>
        <w:rPr>
          <w:rtl/>
        </w:rPr>
        <w:t>و «م»</w:t>
      </w:r>
      <w:r w:rsidR="000B5FC5">
        <w:rPr>
          <w:rtl/>
        </w:rPr>
        <w:t>:</w:t>
      </w:r>
      <w:r w:rsidRPr="00843FB3">
        <w:rPr>
          <w:rtl/>
        </w:rPr>
        <w:t xml:space="preserve"> حَدَثَ</w:t>
      </w:r>
      <w:r w:rsidR="000B5FC5">
        <w:rPr>
          <w:rtl/>
        </w:rPr>
        <w:t>،</w:t>
      </w:r>
      <w:r>
        <w:rPr>
          <w:rtl/>
        </w:rPr>
        <w:t xml:space="preserve"> </w:t>
      </w:r>
      <w:r w:rsidRPr="00843FB3">
        <w:rPr>
          <w:rtl/>
        </w:rPr>
        <w:t>وما في المتن من نسخة «ح ».</w:t>
      </w:r>
    </w:p>
    <w:p w:rsidR="00FF6DFF" w:rsidRPr="00843FB3" w:rsidRDefault="00FF6DFF" w:rsidP="00FF6DFF">
      <w:pPr>
        <w:pStyle w:val="libFootnote0"/>
        <w:rPr>
          <w:rtl/>
        </w:rPr>
      </w:pPr>
      <w:r w:rsidRPr="00843FB3">
        <w:rPr>
          <w:rtl/>
        </w:rPr>
        <w:t>(3) الغرقئ</w:t>
      </w:r>
      <w:r w:rsidR="000B5FC5">
        <w:rPr>
          <w:rtl/>
        </w:rPr>
        <w:t>:</w:t>
      </w:r>
      <w:r w:rsidRPr="00843FB3">
        <w:rPr>
          <w:rtl/>
        </w:rPr>
        <w:t xml:space="preserve"> قشر ألبيض الرقيق الذي تحت القشر الصلب «الصحاح</w:t>
      </w:r>
      <w:r w:rsidR="008F72F1">
        <w:rPr>
          <w:rtl/>
        </w:rPr>
        <w:t xml:space="preserve"> - </w:t>
      </w:r>
      <w:r w:rsidRPr="00843FB3">
        <w:rPr>
          <w:rtl/>
        </w:rPr>
        <w:t>غرقا</w:t>
      </w:r>
      <w:r w:rsidR="008F72F1">
        <w:rPr>
          <w:rtl/>
        </w:rPr>
        <w:t xml:space="preserve"> - </w:t>
      </w:r>
      <w:r w:rsidRPr="00843FB3">
        <w:rPr>
          <w:rtl/>
        </w:rPr>
        <w:t>1</w:t>
      </w:r>
      <w:r w:rsidR="000B5FC5">
        <w:rPr>
          <w:rtl/>
        </w:rPr>
        <w:t>:</w:t>
      </w:r>
      <w:r w:rsidRPr="00843FB3">
        <w:rPr>
          <w:rtl/>
        </w:rPr>
        <w:t xml:space="preserve"> 61 ». </w:t>
      </w:r>
    </w:p>
    <w:p w:rsidR="00FF6DFF" w:rsidRPr="002D5FFC" w:rsidRDefault="00FF6DFF" w:rsidP="00FF6DFF">
      <w:pPr>
        <w:pStyle w:val="libNormal0"/>
      </w:pPr>
      <w:r>
        <w:rPr>
          <w:rtl/>
        </w:rPr>
        <w:br w:type="page"/>
      </w:r>
      <w:r w:rsidRPr="002D5FFC">
        <w:rPr>
          <w:rtl/>
        </w:rPr>
        <w:lastRenderedPageBreak/>
        <w:t>تنفعُ فِى الاستنباطِ إِل</w:t>
      </w:r>
      <w:r>
        <w:rPr>
          <w:rFonts w:hint="cs"/>
          <w:rtl/>
        </w:rPr>
        <w:t>ّ</w:t>
      </w:r>
      <w:r w:rsidRPr="002D5FFC">
        <w:rPr>
          <w:rtl/>
        </w:rPr>
        <w:t>ا بدليلٍ</w:t>
      </w:r>
      <w:r w:rsidR="000B5FC5">
        <w:rPr>
          <w:rtl/>
        </w:rPr>
        <w:t>،</w:t>
      </w:r>
      <w:r>
        <w:rPr>
          <w:rtl/>
        </w:rPr>
        <w:t xml:space="preserve"> </w:t>
      </w:r>
      <w:r w:rsidRPr="002D5FFC">
        <w:rPr>
          <w:rtl/>
        </w:rPr>
        <w:t>كما لا تقطعُ الظُّلمةُ بغيرِ مصباح »</w:t>
      </w:r>
      <w:r w:rsidRPr="00F00C45">
        <w:rPr>
          <w:rtl/>
        </w:rPr>
        <w:t xml:space="preserve"> </w:t>
      </w:r>
      <w:r w:rsidRPr="00FF6DFF">
        <w:rPr>
          <w:rStyle w:val="libFootnotenumChar"/>
          <w:rtl/>
        </w:rPr>
        <w:t>(1)</w:t>
      </w:r>
      <w:r w:rsidRPr="00F00C45">
        <w:rPr>
          <w:rtl/>
        </w:rPr>
        <w:t xml:space="preserve"> </w:t>
      </w:r>
      <w:r w:rsidRPr="002D5FFC">
        <w:rPr>
          <w:rtl/>
        </w:rPr>
        <w:t xml:space="preserve">يُريدُ </w:t>
      </w:r>
      <w:r w:rsidR="000B5FC5" w:rsidRPr="000B5FC5">
        <w:rPr>
          <w:rStyle w:val="libAlaemChar"/>
          <w:rFonts w:hint="cs"/>
          <w:rtl/>
        </w:rPr>
        <w:t>عليه‌السلام</w:t>
      </w:r>
      <w:r w:rsidRPr="002D5FFC">
        <w:rPr>
          <w:rtl/>
        </w:rPr>
        <w:t xml:space="preserve"> أَنّ الحواسَّ بغيرِعقلٍ لا تُوصِلُ إِلى معرفةِ الغائباتِ</w:t>
      </w:r>
      <w:r w:rsidR="000B5FC5">
        <w:rPr>
          <w:rtl/>
        </w:rPr>
        <w:t>،</w:t>
      </w:r>
      <w:r>
        <w:rPr>
          <w:rtl/>
        </w:rPr>
        <w:t xml:space="preserve"> </w:t>
      </w:r>
      <w:r w:rsidRPr="002D5FFC">
        <w:rPr>
          <w:rtl/>
        </w:rPr>
        <w:t>وأَنّ الّذي أراه من حُدوثِ الصُّورةِ معقولٌ ِبنيَ العلمُ به على محسوسٍ</w:t>
      </w:r>
      <w:r>
        <w:rPr>
          <w:rtl/>
        </w:rPr>
        <w:t>.</w:t>
      </w:r>
    </w:p>
    <w:p w:rsidR="00FF6DFF" w:rsidRPr="00C86A15" w:rsidRDefault="00FF6DFF" w:rsidP="00FF6DFF">
      <w:pPr>
        <w:pStyle w:val="libCenterBold1"/>
        <w:rPr>
          <w:rtl/>
        </w:rPr>
      </w:pPr>
      <w:r w:rsidRPr="00CD4A30">
        <w:rPr>
          <w:rtl/>
        </w:rPr>
        <w:t>فصل</w:t>
      </w:r>
    </w:p>
    <w:p w:rsidR="00FF6DFF" w:rsidRDefault="00FF6DFF" w:rsidP="00A90091">
      <w:pPr>
        <w:pStyle w:val="libNormal"/>
        <w:rPr>
          <w:rtl/>
        </w:rPr>
      </w:pPr>
      <w:r w:rsidRPr="00CD4A30">
        <w:rPr>
          <w:rtl/>
        </w:rPr>
        <w:t xml:space="preserve">وممّا حُفِظَ عنه </w:t>
      </w:r>
      <w:r w:rsidR="000B5FC5" w:rsidRPr="000B5FC5">
        <w:rPr>
          <w:rStyle w:val="libAlaemChar"/>
          <w:rFonts w:hint="cs"/>
          <w:rtl/>
        </w:rPr>
        <w:t>عليه‌السلام</w:t>
      </w:r>
      <w:r w:rsidRPr="00CD4A30">
        <w:rPr>
          <w:rtl/>
        </w:rPr>
        <w:t xml:space="preserve"> في وجوبِ المعرفةِ باللهِّ تعالى وبدينهِ</w:t>
      </w:r>
      <w:r w:rsidR="000B5FC5">
        <w:rPr>
          <w:rtl/>
        </w:rPr>
        <w:t>،</w:t>
      </w:r>
      <w:r>
        <w:rPr>
          <w:rtl/>
        </w:rPr>
        <w:t xml:space="preserve"> </w:t>
      </w:r>
      <w:r w:rsidRPr="00CD4A30">
        <w:rPr>
          <w:rtl/>
        </w:rPr>
        <w:t>قولُه</w:t>
      </w:r>
      <w:r w:rsidR="000B5FC5">
        <w:rPr>
          <w:rtl/>
        </w:rPr>
        <w:t>:</w:t>
      </w:r>
      <w:r w:rsidRPr="00CD4A30">
        <w:rPr>
          <w:rtl/>
        </w:rPr>
        <w:t xml:space="preserve"> «وجدتُ علمَ النّاسِ كلِّهم في أَربعٍ</w:t>
      </w:r>
      <w:r w:rsidR="000B5FC5">
        <w:rPr>
          <w:rtl/>
        </w:rPr>
        <w:t>:</w:t>
      </w:r>
      <w:r w:rsidRPr="00CD4A30">
        <w:rPr>
          <w:rtl/>
        </w:rPr>
        <w:t xml:space="preserve"> أَوّلها</w:t>
      </w:r>
      <w:r w:rsidR="000B5FC5">
        <w:rPr>
          <w:rFonts w:hint="cs"/>
          <w:rtl/>
        </w:rPr>
        <w:t>:</w:t>
      </w:r>
      <w:r w:rsidRPr="00CD4A30">
        <w:rPr>
          <w:rtl/>
        </w:rPr>
        <w:t xml:space="preserve"> أَنْ تَعرفَ ربَّكَ ؛ والثّاني</w:t>
      </w:r>
      <w:r w:rsidR="000B5FC5">
        <w:rPr>
          <w:rtl/>
        </w:rPr>
        <w:t>:</w:t>
      </w:r>
      <w:r w:rsidRPr="00CD4A30">
        <w:rPr>
          <w:rtl/>
        </w:rPr>
        <w:t xml:space="preserve"> أَن تَعرفَ ما صَنعَ بكَ ؛ والثّالثُ</w:t>
      </w:r>
      <w:r w:rsidR="000B5FC5">
        <w:rPr>
          <w:rtl/>
        </w:rPr>
        <w:t>:</w:t>
      </w:r>
      <w:r w:rsidRPr="00CD4A30">
        <w:rPr>
          <w:rtl/>
        </w:rPr>
        <w:t xml:space="preserve"> أَن تَعرفَ ما أَرادَ منكَ ؛ والرّابعُ</w:t>
      </w:r>
      <w:r w:rsidR="000B5FC5">
        <w:rPr>
          <w:rtl/>
        </w:rPr>
        <w:t>:</w:t>
      </w:r>
      <w:r w:rsidRPr="00CD4A30">
        <w:rPr>
          <w:rtl/>
        </w:rPr>
        <w:t xml:space="preserve"> أَن تعرفَ ما يُخرجًكَ عن دينكَ »</w:t>
      </w:r>
      <w:r>
        <w:rPr>
          <w:rFonts w:hint="cs"/>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وهذه أقسامٌ تُحيط بالمفروضِ منَ المعارفِ</w:t>
      </w:r>
      <w:r w:rsidR="000B5FC5">
        <w:rPr>
          <w:rtl/>
        </w:rPr>
        <w:t>،</w:t>
      </w:r>
      <w:r>
        <w:rPr>
          <w:rtl/>
        </w:rPr>
        <w:t xml:space="preserve"> </w:t>
      </w:r>
      <w:r w:rsidRPr="00CD4A30">
        <w:rPr>
          <w:rtl/>
        </w:rPr>
        <w:t>لأنه أَوِّلُ ما يجبُ على العبدِ معرفةُ ربَه</w:t>
      </w:r>
      <w:r w:rsidR="008F72F1">
        <w:rPr>
          <w:rtl/>
        </w:rPr>
        <w:t xml:space="preserve"> - </w:t>
      </w:r>
      <w:r w:rsidRPr="00CD4A30">
        <w:rPr>
          <w:rtl/>
        </w:rPr>
        <w:t>جلَّ جلالُه</w:t>
      </w:r>
      <w:r w:rsidR="008F72F1">
        <w:rPr>
          <w:rtl/>
        </w:rPr>
        <w:t xml:space="preserve"> - </w:t>
      </w:r>
      <w:r w:rsidRPr="00CD4A30">
        <w:rPr>
          <w:rtl/>
        </w:rPr>
        <w:t>فإِذا علمَ أَنّ له إِلهاً</w:t>
      </w:r>
      <w:r w:rsidR="000B5FC5">
        <w:rPr>
          <w:rtl/>
        </w:rPr>
        <w:t>،</w:t>
      </w:r>
      <w:r>
        <w:rPr>
          <w:rtl/>
        </w:rPr>
        <w:t xml:space="preserve"> </w:t>
      </w:r>
      <w:r w:rsidRPr="00CD4A30">
        <w:rPr>
          <w:rtl/>
        </w:rPr>
        <w:t>وجبَ أَن يَعرفَ صُنعَه إِليه</w:t>
      </w:r>
      <w:r w:rsidR="000B5FC5">
        <w:rPr>
          <w:rtl/>
        </w:rPr>
        <w:t>،</w:t>
      </w:r>
      <w:r>
        <w:rPr>
          <w:rtl/>
        </w:rPr>
        <w:t xml:space="preserve"> </w:t>
      </w:r>
      <w:r w:rsidRPr="00CD4A30">
        <w:rPr>
          <w:rtl/>
        </w:rPr>
        <w:t>فإِذا عرفَ صُنعَه عرفَ به نعمتَه</w:t>
      </w:r>
      <w:r w:rsidR="000B5FC5">
        <w:rPr>
          <w:rtl/>
        </w:rPr>
        <w:t>،</w:t>
      </w:r>
      <w:r>
        <w:rPr>
          <w:rtl/>
        </w:rPr>
        <w:t xml:space="preserve"> </w:t>
      </w:r>
      <w:r w:rsidRPr="00CD4A30">
        <w:rPr>
          <w:rtl/>
        </w:rPr>
        <w:t>فاذا عِرفَ نعمتَه وجبَ عليه شكرُه</w:t>
      </w:r>
      <w:r w:rsidR="000B5FC5">
        <w:rPr>
          <w:rtl/>
        </w:rPr>
        <w:t>،</w:t>
      </w:r>
      <w:r>
        <w:rPr>
          <w:rtl/>
        </w:rPr>
        <w:t xml:space="preserve"> </w:t>
      </w:r>
      <w:r w:rsidRPr="00CD4A30">
        <w:rPr>
          <w:rtl/>
        </w:rPr>
        <w:t>فإِذا أَراد تأْديةَ شُكرِه</w:t>
      </w:r>
      <w:r w:rsidR="000B5FC5">
        <w:rPr>
          <w:rtl/>
        </w:rPr>
        <w:t>،</w:t>
      </w:r>
      <w:r>
        <w:rPr>
          <w:rtl/>
        </w:rPr>
        <w:t xml:space="preserve"> </w:t>
      </w:r>
      <w:r w:rsidRPr="00CD4A30">
        <w:rPr>
          <w:rtl/>
        </w:rPr>
        <w:t>وجبَ عليه معرفةُ مُرادِه ليُطِيعَه بفعلِه</w:t>
      </w:r>
      <w:r w:rsidR="000B5FC5">
        <w:rPr>
          <w:rtl/>
        </w:rPr>
        <w:t>،</w:t>
      </w:r>
      <w:r>
        <w:rPr>
          <w:rtl/>
        </w:rPr>
        <w:t xml:space="preserve"> </w:t>
      </w:r>
      <w:r w:rsidRPr="00CD4A30">
        <w:rPr>
          <w:rtl/>
        </w:rPr>
        <w:t>واذا وجبَ عليه طاعته</w:t>
      </w:r>
      <w:r w:rsidR="000B5FC5">
        <w:rPr>
          <w:rtl/>
        </w:rPr>
        <w:t>،</w:t>
      </w:r>
      <w:r>
        <w:rPr>
          <w:rtl/>
        </w:rPr>
        <w:t xml:space="preserve"> </w:t>
      </w:r>
      <w:r w:rsidRPr="00CD4A30">
        <w:rPr>
          <w:rtl/>
        </w:rPr>
        <w:t>وجبَ عليه معرفةُ ما</w:t>
      </w:r>
      <w:r>
        <w:rPr>
          <w:rFonts w:hint="cs"/>
          <w:rtl/>
        </w:rPr>
        <w:t xml:space="preserve"> </w:t>
      </w:r>
      <w:r w:rsidRPr="00CD4A30">
        <w:rPr>
          <w:rtl/>
        </w:rPr>
        <w:t>يخرجه من دينهِ ليجتنبَه فتَخْلُص له طاعة ربِّه وشُكرُ إِنعامِه</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رواه الصدوق في التوحيد</w:t>
      </w:r>
      <w:r w:rsidR="000B5FC5">
        <w:rPr>
          <w:rtl/>
        </w:rPr>
        <w:t>:</w:t>
      </w:r>
      <w:r w:rsidRPr="002D5FFC">
        <w:rPr>
          <w:rtl/>
        </w:rPr>
        <w:t xml:space="preserve"> 292</w:t>
      </w:r>
      <w:r>
        <w:rPr>
          <w:rtl/>
        </w:rPr>
        <w:t xml:space="preserve"> / </w:t>
      </w:r>
      <w:r w:rsidRPr="002D5FFC">
        <w:rPr>
          <w:rtl/>
        </w:rPr>
        <w:t>1</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وروى الكليني قطعة منه في الكافي</w:t>
      </w:r>
      <w:r>
        <w:rPr>
          <w:rFonts w:hint="cs"/>
          <w:rtl/>
        </w:rPr>
        <w:t xml:space="preserve"> </w:t>
      </w:r>
      <w:r>
        <w:rPr>
          <w:rtl/>
        </w:rPr>
        <w:t>1</w:t>
      </w:r>
      <w:r w:rsidR="000B5FC5">
        <w:rPr>
          <w:rtl/>
        </w:rPr>
        <w:t>:</w:t>
      </w:r>
      <w:r w:rsidRPr="002D5FFC">
        <w:rPr>
          <w:rtl/>
        </w:rPr>
        <w:t xml:space="preserve"> 63</w:t>
      </w:r>
      <w:r>
        <w:rPr>
          <w:rtl/>
        </w:rPr>
        <w:t xml:space="preserve"> / </w:t>
      </w:r>
      <w:r w:rsidRPr="002D5FFC">
        <w:rPr>
          <w:rtl/>
        </w:rPr>
        <w:t>ذيل ح 4</w:t>
      </w:r>
      <w:r w:rsidR="000B5FC5">
        <w:rPr>
          <w:rtl/>
        </w:rPr>
        <w:t>،</w:t>
      </w:r>
      <w:r>
        <w:rPr>
          <w:rtl/>
        </w:rPr>
        <w:t xml:space="preserve"> </w:t>
      </w:r>
      <w:r w:rsidRPr="002D5FFC">
        <w:rPr>
          <w:rtl/>
        </w:rPr>
        <w:t>ونقله العلامة المجلسي في البحار 10</w:t>
      </w:r>
      <w:r w:rsidR="000B5FC5">
        <w:rPr>
          <w:rtl/>
        </w:rPr>
        <w:t>:</w:t>
      </w:r>
      <w:r w:rsidRPr="002D5FFC">
        <w:rPr>
          <w:rtl/>
        </w:rPr>
        <w:t xml:space="preserve"> 211</w:t>
      </w:r>
      <w:r>
        <w:rPr>
          <w:rtl/>
        </w:rPr>
        <w:t xml:space="preserve"> / </w:t>
      </w:r>
      <w:r w:rsidRPr="002D5FFC">
        <w:rPr>
          <w:rtl/>
        </w:rPr>
        <w:t>12</w:t>
      </w:r>
      <w:r>
        <w:rPr>
          <w:rtl/>
        </w:rPr>
        <w:t>.</w:t>
      </w:r>
    </w:p>
    <w:p w:rsidR="00FF6DFF" w:rsidRPr="002D5FFC" w:rsidRDefault="00FF6DFF" w:rsidP="00FF6DFF">
      <w:pPr>
        <w:pStyle w:val="libFootnote0"/>
        <w:rPr>
          <w:rtl/>
        </w:rPr>
      </w:pPr>
      <w:r w:rsidRPr="002D5FFC">
        <w:rPr>
          <w:rtl/>
        </w:rPr>
        <w:t>(2) الكافي</w:t>
      </w:r>
      <w:r>
        <w:rPr>
          <w:rFonts w:hint="cs"/>
          <w:rtl/>
        </w:rPr>
        <w:t xml:space="preserve"> </w:t>
      </w:r>
      <w:r>
        <w:rPr>
          <w:rtl/>
        </w:rPr>
        <w:t>1</w:t>
      </w:r>
      <w:r w:rsidR="000B5FC5">
        <w:rPr>
          <w:rtl/>
        </w:rPr>
        <w:t>:</w:t>
      </w:r>
      <w:r w:rsidRPr="002D5FFC">
        <w:rPr>
          <w:rtl/>
        </w:rPr>
        <w:t xml:space="preserve"> 40</w:t>
      </w:r>
      <w:r>
        <w:rPr>
          <w:rtl/>
        </w:rPr>
        <w:t xml:space="preserve"> / </w:t>
      </w:r>
      <w:r w:rsidRPr="002D5FFC">
        <w:rPr>
          <w:rtl/>
        </w:rPr>
        <w:t>11</w:t>
      </w:r>
      <w:r w:rsidR="000B5FC5">
        <w:rPr>
          <w:rtl/>
        </w:rPr>
        <w:t>،</w:t>
      </w:r>
      <w:r>
        <w:rPr>
          <w:rtl/>
        </w:rPr>
        <w:t xml:space="preserve"> </w:t>
      </w:r>
      <w:r w:rsidRPr="002D5FFC">
        <w:rPr>
          <w:rtl/>
        </w:rPr>
        <w:t>الخصال</w:t>
      </w:r>
      <w:r w:rsidR="000B5FC5">
        <w:rPr>
          <w:rtl/>
        </w:rPr>
        <w:t>:</w:t>
      </w:r>
      <w:r w:rsidRPr="002D5FFC">
        <w:rPr>
          <w:rtl/>
        </w:rPr>
        <w:t xml:space="preserve"> 239</w:t>
      </w:r>
      <w:r>
        <w:rPr>
          <w:rtl/>
        </w:rPr>
        <w:t xml:space="preserve"> /</w:t>
      </w:r>
      <w:r>
        <w:rPr>
          <w:rFonts w:hint="cs"/>
          <w:rtl/>
        </w:rPr>
        <w:t xml:space="preserve"> </w:t>
      </w:r>
      <w:r w:rsidRPr="002D5FFC">
        <w:rPr>
          <w:rtl/>
        </w:rPr>
        <w:t>87</w:t>
      </w:r>
      <w:r>
        <w:rPr>
          <w:rtl/>
        </w:rPr>
        <w:t>.</w:t>
      </w:r>
      <w:r w:rsidRPr="002D5FFC">
        <w:rPr>
          <w:rtl/>
        </w:rPr>
        <w:t xml:space="preserve"> </w:t>
      </w:r>
    </w:p>
    <w:p w:rsidR="00FF6DFF" w:rsidRPr="00C86A15" w:rsidRDefault="00FF6DFF" w:rsidP="00FF6DFF">
      <w:pPr>
        <w:pStyle w:val="libCenterBold1"/>
        <w:rPr>
          <w:rtl/>
        </w:rPr>
      </w:pPr>
      <w:r w:rsidRPr="00CD2C0B">
        <w:rPr>
          <w:rtl/>
        </w:rPr>
        <w:br w:type="page"/>
      </w:r>
      <w:r w:rsidRPr="00CD4A30">
        <w:rPr>
          <w:rtl/>
        </w:rPr>
        <w:lastRenderedPageBreak/>
        <w:t>فصل</w:t>
      </w:r>
    </w:p>
    <w:p w:rsidR="00FF6DFF" w:rsidRPr="002D5FFC" w:rsidRDefault="00FF6DFF" w:rsidP="00A90091">
      <w:pPr>
        <w:pStyle w:val="libNormal"/>
        <w:rPr>
          <w:rtl/>
        </w:rPr>
      </w:pPr>
      <w:r w:rsidRPr="00CD4A30">
        <w:rPr>
          <w:rtl/>
        </w:rPr>
        <w:t xml:space="preserve">وممّا حفظ عنه </w:t>
      </w:r>
      <w:r w:rsidR="000B5FC5" w:rsidRPr="000B5FC5">
        <w:rPr>
          <w:rStyle w:val="libAlaemChar"/>
          <w:rFonts w:hint="cs"/>
          <w:rtl/>
        </w:rPr>
        <w:t>عليه‌السلام</w:t>
      </w:r>
      <w:r w:rsidRPr="00CD4A30">
        <w:rPr>
          <w:rtl/>
        </w:rPr>
        <w:t xml:space="preserve"> في التّوحيدِ ونفيِ التّشبيهِ قولهُ لهشام بنِ الحكمِ </w:t>
      </w:r>
      <w:r w:rsidR="000B5FC5" w:rsidRPr="000B5FC5">
        <w:rPr>
          <w:rStyle w:val="libAlaemChar"/>
          <w:rFonts w:hint="cs"/>
          <w:rtl/>
        </w:rPr>
        <w:t>رحمه‌الله</w:t>
      </w:r>
      <w:r w:rsidR="000B5FC5">
        <w:rPr>
          <w:rtl/>
        </w:rPr>
        <w:t>:</w:t>
      </w:r>
      <w:r w:rsidRPr="00CD4A30">
        <w:rPr>
          <w:rtl/>
        </w:rPr>
        <w:t xml:space="preserve"> «إِنَّ اللهَّ لا يشبهُ شيئاً ولا</w:t>
      </w:r>
      <w:r>
        <w:rPr>
          <w:rFonts w:hint="cs"/>
          <w:rtl/>
        </w:rPr>
        <w:t xml:space="preserve"> </w:t>
      </w:r>
      <w:r w:rsidRPr="00CD4A30">
        <w:rPr>
          <w:rtl/>
        </w:rPr>
        <w:t>يُشْبِهُه شيءٌ</w:t>
      </w:r>
      <w:r w:rsidR="000B5FC5">
        <w:rPr>
          <w:rtl/>
        </w:rPr>
        <w:t>،</w:t>
      </w:r>
      <w:r>
        <w:rPr>
          <w:rtl/>
        </w:rPr>
        <w:t xml:space="preserve"> </w:t>
      </w:r>
      <w:r w:rsidRPr="00CD4A30">
        <w:rPr>
          <w:rtl/>
        </w:rPr>
        <w:t>وكلُّ ماوقعَ في الوهمِ فهو بخلافهِ »</w:t>
      </w:r>
      <w:r>
        <w:rPr>
          <w:rFonts w:hint="cs"/>
          <w:rtl/>
        </w:rPr>
        <w:t xml:space="preserve"> </w:t>
      </w:r>
      <w:r w:rsidRPr="00FF6DFF">
        <w:rPr>
          <w:rStyle w:val="libFootnotenumChar"/>
          <w:rtl/>
        </w:rPr>
        <w:t>(1)</w:t>
      </w:r>
      <w:r>
        <w:rPr>
          <w:rtl/>
        </w:rPr>
        <w:t>.</w:t>
      </w:r>
      <w:r w:rsidRPr="00CD4A30">
        <w:rPr>
          <w:rtl/>
        </w:rPr>
        <w:t xml:space="preserve"> </w:t>
      </w:r>
    </w:p>
    <w:p w:rsidR="00FF6DFF" w:rsidRPr="00C86A15" w:rsidRDefault="00FF6DFF" w:rsidP="00FF6DFF">
      <w:pPr>
        <w:pStyle w:val="libCenterBold1"/>
        <w:rPr>
          <w:rtl/>
        </w:rPr>
      </w:pPr>
      <w:r w:rsidRPr="00CD4A30">
        <w:rPr>
          <w:rtl/>
        </w:rPr>
        <w:t xml:space="preserve">فصل </w:t>
      </w:r>
    </w:p>
    <w:p w:rsidR="00FF6DFF" w:rsidRDefault="00FF6DFF" w:rsidP="00A90091">
      <w:pPr>
        <w:pStyle w:val="libNormal"/>
        <w:rPr>
          <w:rtl/>
        </w:rPr>
      </w:pPr>
      <w:r w:rsidRPr="00CD4A30">
        <w:rPr>
          <w:rtl/>
        </w:rPr>
        <w:t xml:space="preserve">وممّا حفِظُ عنه </w:t>
      </w:r>
      <w:r w:rsidR="000B5FC5" w:rsidRPr="000B5FC5">
        <w:rPr>
          <w:rStyle w:val="libAlaemChar"/>
          <w:rFonts w:hint="cs"/>
          <w:rtl/>
        </w:rPr>
        <w:t>عليه‌السلام</w:t>
      </w:r>
      <w:r w:rsidRPr="00CD4A30">
        <w:rPr>
          <w:rtl/>
        </w:rPr>
        <w:t xml:space="preserve"> من موجزِ القولِ في العدلِ قولُه لزُرارة بن أَعْينَ </w:t>
      </w:r>
      <w:r w:rsidR="000B5FC5" w:rsidRPr="000B5FC5">
        <w:rPr>
          <w:rStyle w:val="libAlaemChar"/>
          <w:rFonts w:hint="cs"/>
          <w:rtl/>
        </w:rPr>
        <w:t>رحمه‌الله</w:t>
      </w:r>
      <w:r w:rsidR="000B5FC5">
        <w:rPr>
          <w:rtl/>
        </w:rPr>
        <w:t>:</w:t>
      </w:r>
      <w:r w:rsidRPr="00CD4A30">
        <w:rPr>
          <w:rtl/>
        </w:rPr>
        <w:t xml:space="preserve"> «يا زرارةُ</w:t>
      </w:r>
      <w:r w:rsidR="000B5FC5">
        <w:rPr>
          <w:rtl/>
        </w:rPr>
        <w:t>،</w:t>
      </w:r>
      <w:r>
        <w:rPr>
          <w:rtl/>
        </w:rPr>
        <w:t xml:space="preserve"> </w:t>
      </w:r>
      <w:r w:rsidRPr="00CD4A30">
        <w:rPr>
          <w:rtl/>
        </w:rPr>
        <w:t>أُعطيكَ جملةً في القضاءِ والقَدَرِ»</w:t>
      </w:r>
      <w:r>
        <w:rPr>
          <w:rtl/>
        </w:rPr>
        <w:t>.</w:t>
      </w:r>
      <w:r w:rsidRPr="00CD4A30">
        <w:rPr>
          <w:rtl/>
        </w:rPr>
        <w:t xml:space="preserve"> </w:t>
      </w:r>
    </w:p>
    <w:p w:rsidR="00FF6DFF" w:rsidRDefault="00FF6DFF" w:rsidP="00A90091">
      <w:pPr>
        <w:pStyle w:val="libNormal"/>
        <w:rPr>
          <w:rtl/>
        </w:rPr>
      </w:pPr>
      <w:r w:rsidRPr="00CD4A30">
        <w:rPr>
          <w:rtl/>
        </w:rPr>
        <w:t>قالَ له زرارة</w:t>
      </w:r>
      <w:r w:rsidR="000B5FC5">
        <w:rPr>
          <w:rtl/>
        </w:rPr>
        <w:t>:</w:t>
      </w:r>
      <w:r w:rsidRPr="00CD4A30">
        <w:rPr>
          <w:rtl/>
        </w:rPr>
        <w:t xml:space="preserve"> نعم</w:t>
      </w:r>
      <w:r w:rsidR="000B5FC5">
        <w:rPr>
          <w:rtl/>
        </w:rPr>
        <w:t>،</w:t>
      </w:r>
      <w:r>
        <w:rPr>
          <w:rtl/>
        </w:rPr>
        <w:t xml:space="preserve"> </w:t>
      </w:r>
      <w:r w:rsidRPr="00CD4A30">
        <w:rPr>
          <w:rtl/>
        </w:rPr>
        <w:t>جُعِلْتُ فداكَ</w:t>
      </w:r>
      <w:r>
        <w:rPr>
          <w:rtl/>
        </w:rPr>
        <w:t>.</w:t>
      </w:r>
      <w:r w:rsidRPr="00CD4A30">
        <w:rPr>
          <w:rtl/>
        </w:rPr>
        <w:t xml:space="preserve"> </w:t>
      </w:r>
    </w:p>
    <w:p w:rsidR="00FF6DFF" w:rsidRPr="002D5FFC" w:rsidRDefault="00FF6DFF" w:rsidP="00A90091">
      <w:pPr>
        <w:pStyle w:val="libNormal"/>
        <w:rPr>
          <w:rtl/>
        </w:rPr>
      </w:pPr>
      <w:r w:rsidRPr="00CD4A30">
        <w:rPr>
          <w:rtl/>
        </w:rPr>
        <w:t>قالَ له</w:t>
      </w:r>
      <w:r w:rsidR="000B5FC5">
        <w:rPr>
          <w:rtl/>
        </w:rPr>
        <w:t>:</w:t>
      </w:r>
      <w:r w:rsidRPr="00CD4A30">
        <w:rPr>
          <w:rtl/>
        </w:rPr>
        <w:t xml:space="preserve"> «إِنّه إِذا كانَ يومُ القيامةِ وجمعَ اللهُّ الخلائقَ سأَلهم عمّا عَهِدَ إِليهم ولم يسأَلْهم عمّا قضى عليهم »</w:t>
      </w:r>
      <w:r>
        <w:rPr>
          <w:rFonts w:hint="cs"/>
          <w:rtl/>
        </w:rPr>
        <w:t xml:space="preserve"> </w:t>
      </w:r>
      <w:r w:rsidRPr="00FF6DFF">
        <w:rPr>
          <w:rStyle w:val="libFootnotenumChar"/>
          <w:rtl/>
        </w:rPr>
        <w:t>(2)</w:t>
      </w:r>
      <w:r>
        <w:rPr>
          <w:rtl/>
        </w:rPr>
        <w:t>.</w:t>
      </w:r>
      <w:r w:rsidRPr="00CD4A30">
        <w:rPr>
          <w:rtl/>
        </w:rPr>
        <w:t xml:space="preserve"> </w:t>
      </w:r>
    </w:p>
    <w:p w:rsidR="00FF6DFF" w:rsidRPr="00C86A15" w:rsidRDefault="00FF6DFF" w:rsidP="00FF6DFF">
      <w:pPr>
        <w:pStyle w:val="libCenterBold1"/>
        <w:rPr>
          <w:rtl/>
        </w:rPr>
      </w:pPr>
      <w:r w:rsidRPr="00CD4A30">
        <w:rPr>
          <w:rtl/>
        </w:rPr>
        <w:t>فصل</w:t>
      </w:r>
    </w:p>
    <w:p w:rsidR="00FF6DFF" w:rsidRDefault="00FF6DFF" w:rsidP="00A90091">
      <w:pPr>
        <w:pStyle w:val="libNormal"/>
        <w:rPr>
          <w:rtl/>
        </w:rPr>
      </w:pPr>
      <w:r w:rsidRPr="002D5FFC">
        <w:rPr>
          <w:rtl/>
        </w:rPr>
        <w:t xml:space="preserve">وممّا حُفِظَ عنه </w:t>
      </w:r>
      <w:r w:rsidR="000B5FC5" w:rsidRPr="000B5FC5">
        <w:rPr>
          <w:rStyle w:val="libAlaemChar"/>
          <w:rFonts w:hint="cs"/>
          <w:rtl/>
        </w:rPr>
        <w:t>عليه‌السلام</w:t>
      </w:r>
      <w:r w:rsidRPr="002D5FFC">
        <w:rPr>
          <w:rtl/>
        </w:rPr>
        <w:t xml:space="preserve"> في الحكمةِ والموعظةِ قولُه</w:t>
      </w:r>
      <w:r w:rsidR="000B5FC5">
        <w:rPr>
          <w:rtl/>
        </w:rPr>
        <w:t>:</w:t>
      </w:r>
      <w:r w:rsidRPr="002D5FFC">
        <w:rPr>
          <w:rtl/>
        </w:rPr>
        <w:t xml:space="preserve"> «ما كُلُّ مَنْ </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(1) توحيد الصدوق</w:t>
      </w:r>
      <w:r w:rsidR="000B5FC5">
        <w:rPr>
          <w:rtl/>
        </w:rPr>
        <w:t>:</w:t>
      </w:r>
      <w:r w:rsidRPr="00CD4A30">
        <w:rPr>
          <w:rtl/>
        </w:rPr>
        <w:t xml:space="preserve"> 80</w:t>
      </w:r>
      <w:r>
        <w:rPr>
          <w:rtl/>
        </w:rPr>
        <w:t xml:space="preserve"> / </w:t>
      </w:r>
      <w:r w:rsidRPr="00CD4A30">
        <w:rPr>
          <w:rtl/>
        </w:rPr>
        <w:t>ذح 36</w:t>
      </w:r>
      <w:r w:rsidR="000B5FC5">
        <w:rPr>
          <w:rtl/>
        </w:rPr>
        <w:t>،</w:t>
      </w:r>
      <w:r>
        <w:rPr>
          <w:rtl/>
        </w:rPr>
        <w:t xml:space="preserve"> </w:t>
      </w:r>
      <w:r w:rsidRPr="00CD4A30">
        <w:rPr>
          <w:rtl/>
        </w:rPr>
        <w:t>عن المفضل بن عمر.</w:t>
      </w:r>
    </w:p>
    <w:p w:rsidR="00FF6DFF" w:rsidRPr="002D5FFC" w:rsidRDefault="00FF6DFF" w:rsidP="00FF6DFF">
      <w:pPr>
        <w:pStyle w:val="libFootnote0"/>
        <w:rPr>
          <w:rtl/>
        </w:rPr>
      </w:pPr>
      <w:r w:rsidRPr="00CD4A30">
        <w:rPr>
          <w:rtl/>
        </w:rPr>
        <w:t>(2) توحيد الصدوق</w:t>
      </w:r>
      <w:r w:rsidR="000B5FC5">
        <w:rPr>
          <w:rtl/>
        </w:rPr>
        <w:t>:</w:t>
      </w:r>
      <w:r w:rsidRPr="00CD4A30">
        <w:rPr>
          <w:rtl/>
        </w:rPr>
        <w:t xml:space="preserve"> 365</w:t>
      </w:r>
      <w:r>
        <w:rPr>
          <w:rtl/>
        </w:rPr>
        <w:t xml:space="preserve"> / </w:t>
      </w:r>
      <w:r w:rsidRPr="00CD4A30">
        <w:rPr>
          <w:rtl/>
        </w:rPr>
        <w:t>2</w:t>
      </w:r>
      <w:r w:rsidR="000B5FC5">
        <w:rPr>
          <w:rtl/>
        </w:rPr>
        <w:t>،</w:t>
      </w:r>
      <w:r>
        <w:rPr>
          <w:rtl/>
        </w:rPr>
        <w:t xml:space="preserve"> </w:t>
      </w:r>
      <w:r w:rsidRPr="00CD4A30">
        <w:rPr>
          <w:rtl/>
        </w:rPr>
        <w:t>إعتقادات الصدوق</w:t>
      </w:r>
      <w:r w:rsidR="000B5FC5">
        <w:rPr>
          <w:rtl/>
        </w:rPr>
        <w:t>:</w:t>
      </w:r>
      <w:r w:rsidRPr="00CD4A30">
        <w:rPr>
          <w:rtl/>
        </w:rPr>
        <w:t xml:space="preserve"> 71</w:t>
      </w:r>
      <w:r w:rsidR="000B5FC5">
        <w:rPr>
          <w:rtl/>
        </w:rPr>
        <w:t>،</w:t>
      </w:r>
      <w:r>
        <w:rPr>
          <w:rtl/>
        </w:rPr>
        <w:t xml:space="preserve"> </w:t>
      </w:r>
      <w:r w:rsidRPr="00CD4A30">
        <w:rPr>
          <w:rtl/>
        </w:rPr>
        <w:t>وفيهما من قوله</w:t>
      </w:r>
      <w:r w:rsidR="000B5FC5">
        <w:rPr>
          <w:rtl/>
        </w:rPr>
        <w:t>:</w:t>
      </w:r>
      <w:r w:rsidRPr="00CD4A30">
        <w:rPr>
          <w:rtl/>
        </w:rPr>
        <w:t xml:space="preserve"> اذا كان يوم </w:t>
      </w:r>
    </w:p>
    <w:p w:rsidR="00FF6DFF" w:rsidRPr="002D5FFC" w:rsidRDefault="00FF6DFF" w:rsidP="00FF6DFF">
      <w:pPr>
        <w:pStyle w:val="libNormal0"/>
        <w:rPr>
          <w:rtl/>
        </w:rPr>
      </w:pPr>
      <w:r>
        <w:rPr>
          <w:rtl/>
        </w:rPr>
        <w:br w:type="page"/>
      </w:r>
      <w:r w:rsidRPr="00CD4A30">
        <w:rPr>
          <w:rtl/>
        </w:rPr>
        <w:lastRenderedPageBreak/>
        <w:t>نَوى شيئاً قَدرَعليه</w:t>
      </w:r>
      <w:r w:rsidR="000B5FC5">
        <w:rPr>
          <w:rtl/>
        </w:rPr>
        <w:t>،</w:t>
      </w:r>
      <w:r>
        <w:rPr>
          <w:rtl/>
        </w:rPr>
        <w:t xml:space="preserve"> </w:t>
      </w:r>
      <w:r w:rsidRPr="00CD4A30">
        <w:rPr>
          <w:rtl/>
        </w:rPr>
        <w:t>ولا كل مَنْ قَدرَ على شيءٍ وُفقَ له</w:t>
      </w:r>
      <w:r w:rsidR="000B5FC5">
        <w:rPr>
          <w:rtl/>
        </w:rPr>
        <w:t>،</w:t>
      </w:r>
      <w:r>
        <w:rPr>
          <w:rtl/>
        </w:rPr>
        <w:t xml:space="preserve"> </w:t>
      </w:r>
      <w:r w:rsidRPr="00CD4A30">
        <w:rPr>
          <w:rtl/>
        </w:rPr>
        <w:t>ولا كل</w:t>
      </w:r>
      <w:r>
        <w:rPr>
          <w:rFonts w:hint="cs"/>
          <w:rtl/>
        </w:rPr>
        <w:t>ّ</w:t>
      </w:r>
      <w:r w:rsidRPr="00CD4A30">
        <w:rPr>
          <w:rtl/>
        </w:rPr>
        <w:t xml:space="preserve"> مَنْ وُفِّقَ أصابَ له مَوْضِعاً</w:t>
      </w:r>
      <w:r w:rsidR="000B5FC5">
        <w:rPr>
          <w:rtl/>
        </w:rPr>
        <w:t>،</w:t>
      </w:r>
      <w:r>
        <w:rPr>
          <w:rtl/>
        </w:rPr>
        <w:t xml:space="preserve"> </w:t>
      </w:r>
      <w:r w:rsidRPr="00CD4A30">
        <w:rPr>
          <w:rtl/>
        </w:rPr>
        <w:t>فإِذا اجتمعتِ النِّيّةُ والقُدرةُ والتّوفيق والإصابةُ فهنالكَ تمّتِ السّعادةُ»</w:t>
      </w:r>
      <w:r w:rsidRPr="00F00C45">
        <w:rPr>
          <w:rtl/>
        </w:rPr>
        <w:t xml:space="preserve"> </w:t>
      </w:r>
      <w:r w:rsidRPr="00FF6DFF">
        <w:rPr>
          <w:rStyle w:val="libFootnotenumChar"/>
          <w:rtl/>
        </w:rPr>
        <w:t>(1)</w:t>
      </w:r>
      <w:r>
        <w:rPr>
          <w:rtl/>
        </w:rPr>
        <w:t>.</w:t>
      </w:r>
      <w:r w:rsidRPr="00CD4A30">
        <w:rPr>
          <w:rtl/>
        </w:rPr>
        <w:t xml:space="preserve"> </w:t>
      </w:r>
    </w:p>
    <w:p w:rsidR="00FF6DFF" w:rsidRPr="00C86A15" w:rsidRDefault="00FF6DFF" w:rsidP="00FF6DFF">
      <w:pPr>
        <w:pStyle w:val="libCenterBold1"/>
        <w:rPr>
          <w:rtl/>
        </w:rPr>
      </w:pPr>
      <w:r w:rsidRPr="00CD4A30">
        <w:rPr>
          <w:rtl/>
        </w:rPr>
        <w:t xml:space="preserve">فصل </w:t>
      </w:r>
    </w:p>
    <w:p w:rsidR="00FF6DFF" w:rsidRPr="002D5FFC" w:rsidRDefault="00FF6DFF" w:rsidP="00A90091">
      <w:pPr>
        <w:pStyle w:val="libNormal"/>
        <w:rPr>
          <w:rtl/>
        </w:rPr>
      </w:pPr>
      <w:r w:rsidRPr="00CD4A30">
        <w:rPr>
          <w:rtl/>
        </w:rPr>
        <w:t xml:space="preserve">وممّا حُفِظَ عنه </w:t>
      </w:r>
      <w:r w:rsidR="000B5FC5" w:rsidRPr="000B5FC5">
        <w:rPr>
          <w:rStyle w:val="libAlaemChar"/>
          <w:rFonts w:hint="cs"/>
          <w:rtl/>
        </w:rPr>
        <w:t>عليه‌السلام</w:t>
      </w:r>
      <w:r w:rsidRPr="00CD4A30">
        <w:rPr>
          <w:rtl/>
        </w:rPr>
        <w:t xml:space="preserve"> في الحثِّ على النّظرِ في دينِ الله</w:t>
      </w:r>
      <w:r w:rsidR="000B5FC5">
        <w:rPr>
          <w:rtl/>
        </w:rPr>
        <w:t>،</w:t>
      </w:r>
      <w:r>
        <w:rPr>
          <w:rtl/>
        </w:rPr>
        <w:t xml:space="preserve"> </w:t>
      </w:r>
      <w:r w:rsidRPr="00CD4A30">
        <w:rPr>
          <w:rtl/>
        </w:rPr>
        <w:t>والمعرفةِ لأولياءِ اللهِ</w:t>
      </w:r>
      <w:r w:rsidR="000B5FC5">
        <w:rPr>
          <w:rtl/>
        </w:rPr>
        <w:t>،</w:t>
      </w:r>
      <w:r>
        <w:rPr>
          <w:rtl/>
        </w:rPr>
        <w:t xml:space="preserve"> </w:t>
      </w:r>
      <w:r w:rsidRPr="00CD4A30">
        <w:rPr>
          <w:rtl/>
        </w:rPr>
        <w:t xml:space="preserve">قولُه </w:t>
      </w:r>
      <w:r w:rsidR="000B5FC5" w:rsidRPr="000B5FC5">
        <w:rPr>
          <w:rStyle w:val="libAlaemChar"/>
          <w:rFonts w:hint="cs"/>
          <w:rtl/>
        </w:rPr>
        <w:t>عليه‌السلام</w:t>
      </w:r>
      <w:r w:rsidR="000B5FC5">
        <w:rPr>
          <w:rtl/>
        </w:rPr>
        <w:t>:</w:t>
      </w:r>
      <w:r w:rsidRPr="00CD4A30">
        <w:rPr>
          <w:rtl/>
        </w:rPr>
        <w:t xml:space="preserve"> «أحسِنوا النّظرَ فيما لا</w:t>
      </w:r>
      <w:r>
        <w:rPr>
          <w:rFonts w:hint="cs"/>
          <w:rtl/>
        </w:rPr>
        <w:t xml:space="preserve"> </w:t>
      </w:r>
      <w:r w:rsidRPr="00CD4A30">
        <w:rPr>
          <w:rtl/>
        </w:rPr>
        <w:t>يَسَعُكم جَهْلهُ</w:t>
      </w:r>
      <w:r w:rsidR="000B5FC5">
        <w:rPr>
          <w:rtl/>
        </w:rPr>
        <w:t>،</w:t>
      </w:r>
      <w:r>
        <w:rPr>
          <w:rtl/>
        </w:rPr>
        <w:t xml:space="preserve"> </w:t>
      </w:r>
      <w:r w:rsidRPr="00CD4A30">
        <w:rPr>
          <w:rtl/>
        </w:rPr>
        <w:t>وانْصَحُوا لأنفسِكم وجاهِدوها</w:t>
      </w:r>
      <w:r>
        <w:rPr>
          <w:rFonts w:hint="cs"/>
          <w:rtl/>
        </w:rPr>
        <w:t xml:space="preserve"> </w:t>
      </w:r>
      <w:r w:rsidRPr="00FF6DFF">
        <w:rPr>
          <w:rStyle w:val="libFootnotenumChar"/>
          <w:rtl/>
        </w:rPr>
        <w:t>(2)</w:t>
      </w:r>
      <w:r w:rsidRPr="00F00C45">
        <w:rPr>
          <w:rtl/>
        </w:rPr>
        <w:t xml:space="preserve"> </w:t>
      </w:r>
      <w:r w:rsidRPr="00CD4A30">
        <w:rPr>
          <w:rtl/>
        </w:rPr>
        <w:t>في طلب معرفةِ ما لا عُذْرَ لكم في جهلهِ</w:t>
      </w:r>
      <w:r w:rsidR="000B5FC5">
        <w:rPr>
          <w:rtl/>
        </w:rPr>
        <w:t>،</w:t>
      </w:r>
      <w:r>
        <w:rPr>
          <w:rtl/>
        </w:rPr>
        <w:t xml:space="preserve"> </w:t>
      </w:r>
      <w:r w:rsidRPr="00CD4A30">
        <w:rPr>
          <w:rtl/>
        </w:rPr>
        <w:t>فإِنّ لدينِ اللهِ أركاناً لا يَنفعُ مَنْ جَهِلَهَا شِدّةُ اجتهادِه في طلب ظاهرِ عبادتِه</w:t>
      </w:r>
      <w:r w:rsidR="000B5FC5">
        <w:rPr>
          <w:rtl/>
        </w:rPr>
        <w:t>،</w:t>
      </w:r>
      <w:r>
        <w:rPr>
          <w:rtl/>
        </w:rPr>
        <w:t xml:space="preserve"> </w:t>
      </w:r>
      <w:r w:rsidRPr="00CD4A30">
        <w:rPr>
          <w:rtl/>
        </w:rPr>
        <w:t>ولا يَضُرُّ مَنْ عَرفَها فدانَ بها حسنُ اقتصادِه</w:t>
      </w:r>
      <w:r w:rsidR="000B5FC5">
        <w:rPr>
          <w:rtl/>
        </w:rPr>
        <w:t>،</w:t>
      </w:r>
      <w:r>
        <w:rPr>
          <w:rtl/>
        </w:rPr>
        <w:t xml:space="preserve"> </w:t>
      </w:r>
      <w:r w:rsidRPr="00CD4A30">
        <w:rPr>
          <w:rtl/>
        </w:rPr>
        <w:t>ولا سبيلَ لأحدٍ إِلى ذلكَ إِلا بعونٍ منَ اللهِّ عزَ وجلَّ »</w:t>
      </w:r>
      <w:r>
        <w:rPr>
          <w:rFonts w:hint="cs"/>
          <w:rtl/>
        </w:rPr>
        <w:t xml:space="preserve"> </w:t>
      </w:r>
      <w:r w:rsidRPr="00FF6DFF">
        <w:rPr>
          <w:rStyle w:val="libFootnotenumChar"/>
          <w:rtl/>
        </w:rPr>
        <w:t>(3)</w:t>
      </w:r>
      <w:r>
        <w:rPr>
          <w:rtl/>
        </w:rPr>
        <w:t>.</w:t>
      </w:r>
      <w:r w:rsidRPr="00CD4A30">
        <w:rPr>
          <w:rtl/>
        </w:rPr>
        <w:t xml:space="preserve"> </w:t>
      </w:r>
    </w:p>
    <w:p w:rsidR="00FF6DFF" w:rsidRPr="00C86A15" w:rsidRDefault="00FF6DFF" w:rsidP="00FF6DFF">
      <w:pPr>
        <w:pStyle w:val="libCenterBold1"/>
        <w:rPr>
          <w:rtl/>
        </w:rPr>
      </w:pPr>
      <w:r w:rsidRPr="00CD4A30">
        <w:rPr>
          <w:rtl/>
        </w:rPr>
        <w:t>فصل</w:t>
      </w:r>
    </w:p>
    <w:p w:rsidR="00FF6DFF" w:rsidRDefault="00FF6DFF" w:rsidP="00A90091">
      <w:pPr>
        <w:pStyle w:val="libNormal"/>
        <w:rPr>
          <w:rtl/>
        </w:rPr>
      </w:pPr>
      <w:r w:rsidRPr="00CD4A30">
        <w:rPr>
          <w:rtl/>
        </w:rPr>
        <w:t xml:space="preserve">وممّا حُفِظَ عنه </w:t>
      </w:r>
      <w:r w:rsidR="000B5FC5" w:rsidRPr="000B5FC5">
        <w:rPr>
          <w:rStyle w:val="libAlaemChar"/>
          <w:rFonts w:hint="cs"/>
          <w:rtl/>
        </w:rPr>
        <w:t>عليه‌السلام</w:t>
      </w:r>
      <w:r w:rsidRPr="00CD4A30">
        <w:rPr>
          <w:rtl/>
        </w:rPr>
        <w:t xml:space="preserve"> في الحثِّ على التّوبةِ قولُه</w:t>
      </w:r>
      <w:r w:rsidR="000B5FC5">
        <w:rPr>
          <w:rtl/>
        </w:rPr>
        <w:t>:</w:t>
      </w:r>
      <w:r w:rsidRPr="00CD4A30">
        <w:rPr>
          <w:rtl/>
        </w:rPr>
        <w:t xml:space="preserve"> «تاْخيرُ التّوبةِ اغترارٌ</w:t>
      </w:r>
      <w:r w:rsidR="000B5FC5">
        <w:rPr>
          <w:rtl/>
        </w:rPr>
        <w:t>،</w:t>
      </w:r>
      <w:r>
        <w:rPr>
          <w:rtl/>
        </w:rPr>
        <w:t xml:space="preserve"> </w:t>
      </w:r>
      <w:r w:rsidRPr="00CD4A30">
        <w:rPr>
          <w:rtl/>
        </w:rPr>
        <w:t>وطولُ التّسويفِ حَيْرَةٌ</w:t>
      </w:r>
      <w:r w:rsidR="000B5FC5">
        <w:rPr>
          <w:rtl/>
        </w:rPr>
        <w:t>،</w:t>
      </w:r>
      <w:r>
        <w:rPr>
          <w:rtl/>
        </w:rPr>
        <w:t xml:space="preserve"> </w:t>
      </w:r>
      <w:r w:rsidRPr="00CD4A30">
        <w:rPr>
          <w:rtl/>
        </w:rPr>
        <w:t>والاعتلالُ على اللهِ هلكة</w:t>
      </w:r>
      <w:r w:rsidR="000B5FC5">
        <w:rPr>
          <w:rtl/>
        </w:rPr>
        <w:t>،</w:t>
      </w:r>
      <w:r>
        <w:rPr>
          <w:rtl/>
        </w:rPr>
        <w:t xml:space="preserve"> </w:t>
      </w:r>
      <w:r w:rsidRPr="00CD4A30">
        <w:rPr>
          <w:rtl/>
        </w:rPr>
        <w:t>والإصرارُ على الذّنبِ أَمن لمكرِ اللهِ</w:t>
      </w:r>
      <w:r w:rsidR="000B5FC5">
        <w:rPr>
          <w:rtl/>
        </w:rPr>
        <w:t>،</w:t>
      </w:r>
      <w:r>
        <w:rPr>
          <w:rtl/>
        </w:rPr>
        <w:t xml:space="preserve"> </w:t>
      </w:r>
      <w:r w:rsidRPr="00CD4A30">
        <w:rPr>
          <w:rtl/>
        </w:rPr>
        <w:t xml:space="preserve">ولا يأْمنُ مكرَ الله إلا القومُ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القيامة</w:t>
      </w:r>
      <w:r>
        <w:rPr>
          <w:rtl/>
        </w:rPr>
        <w:t xml:space="preserve"> ...</w:t>
      </w:r>
    </w:p>
    <w:p w:rsidR="00FF6DFF" w:rsidRDefault="00FF6DFF" w:rsidP="00FF6DFF">
      <w:pPr>
        <w:pStyle w:val="libFootnote0"/>
        <w:rPr>
          <w:rtl/>
        </w:rPr>
      </w:pPr>
      <w:r w:rsidRPr="002D5FFC">
        <w:rPr>
          <w:rtl/>
        </w:rPr>
        <w:t>(1)</w:t>
      </w:r>
      <w:r>
        <w:rPr>
          <w:rFonts w:hint="cs"/>
          <w:rtl/>
        </w:rPr>
        <w:t xml:space="preserve"> </w:t>
      </w:r>
      <w:r w:rsidRPr="002D5FFC">
        <w:rPr>
          <w:rtl/>
        </w:rPr>
        <w:t>الفصول المهمة لابن الصباغ</w:t>
      </w:r>
      <w:r w:rsidR="000B5FC5">
        <w:rPr>
          <w:rtl/>
        </w:rPr>
        <w:t>:</w:t>
      </w:r>
      <w:r w:rsidRPr="002D5FFC">
        <w:rPr>
          <w:rtl/>
        </w:rPr>
        <w:t xml:space="preserve"> 228</w:t>
      </w:r>
      <w:r>
        <w:rPr>
          <w:rtl/>
        </w:rPr>
        <w:t>.</w:t>
      </w:r>
    </w:p>
    <w:p w:rsidR="00FF6DFF" w:rsidRDefault="00FF6DFF" w:rsidP="00FF6DFF">
      <w:pPr>
        <w:pStyle w:val="libFootnote0"/>
        <w:rPr>
          <w:rtl/>
        </w:rPr>
      </w:pPr>
      <w:r w:rsidRPr="002D5FFC">
        <w:rPr>
          <w:rtl/>
        </w:rPr>
        <w:t xml:space="preserve">(2) في هامش </w:t>
      </w:r>
      <w:r>
        <w:rPr>
          <w:rtl/>
        </w:rPr>
        <w:t>«ش»</w:t>
      </w:r>
      <w:r w:rsidRPr="002D5FFC">
        <w:rPr>
          <w:rtl/>
        </w:rPr>
        <w:t xml:space="preserve"> </w:t>
      </w:r>
      <w:r>
        <w:rPr>
          <w:rtl/>
        </w:rPr>
        <w:t>و «</w:t>
      </w:r>
      <w:r w:rsidRPr="002D5FFC">
        <w:rPr>
          <w:rtl/>
        </w:rPr>
        <w:t>م»</w:t>
      </w:r>
      <w:r w:rsidR="000B5FC5">
        <w:rPr>
          <w:rtl/>
        </w:rPr>
        <w:t>:</w:t>
      </w:r>
      <w:r w:rsidRPr="002D5FFC">
        <w:rPr>
          <w:rtl/>
        </w:rPr>
        <w:t xml:space="preserve"> وجاهدوا</w:t>
      </w:r>
      <w:r>
        <w:rPr>
          <w:rtl/>
        </w:rPr>
        <w:t>.</w:t>
      </w:r>
    </w:p>
    <w:p w:rsidR="00FF6DFF" w:rsidRPr="002D5FFC" w:rsidRDefault="00FF6DFF" w:rsidP="00FF6DFF">
      <w:pPr>
        <w:pStyle w:val="libFootnote0"/>
        <w:rPr>
          <w:rtl/>
        </w:rPr>
      </w:pPr>
      <w:r w:rsidRPr="002D5FFC">
        <w:rPr>
          <w:rtl/>
        </w:rPr>
        <w:t>(3) كنز الفوائد 2</w:t>
      </w:r>
      <w:r w:rsidR="000B5FC5">
        <w:rPr>
          <w:rtl/>
        </w:rPr>
        <w:t>:</w:t>
      </w:r>
      <w:r w:rsidRPr="002D5FFC">
        <w:rPr>
          <w:rtl/>
        </w:rPr>
        <w:t xml:space="preserve"> 33</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 xml:space="preserve">الخاسرون » </w:t>
      </w:r>
      <w:r w:rsidRPr="00FF6DFF">
        <w:rPr>
          <w:rStyle w:val="libFootnotenumChar"/>
          <w:rtl/>
        </w:rPr>
        <w:t>(1)</w:t>
      </w:r>
      <w:r>
        <w:rPr>
          <w:rtl/>
        </w:rPr>
        <w:t>.</w:t>
      </w:r>
      <w:r w:rsidRPr="00CB06F7">
        <w:rPr>
          <w:rtl/>
        </w:rPr>
        <w:t xml:space="preserve"> </w:t>
      </w:r>
    </w:p>
    <w:p w:rsidR="00FF6DFF" w:rsidRPr="002D5FFC" w:rsidRDefault="00FF6DFF" w:rsidP="00A90091">
      <w:pPr>
        <w:pStyle w:val="libNormal"/>
        <w:rPr>
          <w:rtl/>
        </w:rPr>
      </w:pPr>
      <w:r w:rsidRPr="00CD4A30">
        <w:rPr>
          <w:rtl/>
        </w:rPr>
        <w:t xml:space="preserve">والأخبارُ فيما حُفِظَ عنه </w:t>
      </w:r>
      <w:r w:rsidR="000B5FC5" w:rsidRPr="000B5FC5">
        <w:rPr>
          <w:rStyle w:val="libAlaemChar"/>
          <w:rFonts w:hint="cs"/>
          <w:rtl/>
        </w:rPr>
        <w:t>عليه‌السلام</w:t>
      </w:r>
      <w:r w:rsidRPr="00CD4A30">
        <w:rPr>
          <w:rtl/>
        </w:rPr>
        <w:t xml:space="preserve"> منَ العلمِ والحكمةِ والبيانِ والحجّةِ والزهدِ والموعظةِ وفنونِ العلمِ كلِّه</w:t>
      </w:r>
      <w:r w:rsidR="000B5FC5">
        <w:rPr>
          <w:rtl/>
        </w:rPr>
        <w:t>،</w:t>
      </w:r>
      <w:r>
        <w:rPr>
          <w:rtl/>
        </w:rPr>
        <w:t xml:space="preserve"> </w:t>
      </w:r>
      <w:r w:rsidRPr="00CD4A30">
        <w:rPr>
          <w:rtl/>
        </w:rPr>
        <w:t>أكثرُمن أَن تُحصى بالخطاب أَو تُحْوى بالكتاب</w:t>
      </w:r>
      <w:r w:rsidR="000B5FC5">
        <w:rPr>
          <w:rtl/>
        </w:rPr>
        <w:t>،</w:t>
      </w:r>
      <w:r>
        <w:rPr>
          <w:rtl/>
        </w:rPr>
        <w:t xml:space="preserve"> </w:t>
      </w:r>
      <w:r w:rsidRPr="00CD4A30">
        <w:rPr>
          <w:rtl/>
        </w:rPr>
        <w:t>وفيما أَثبتْناه منه كفايةٌ في الغرضِ الّذي قصدْناه</w:t>
      </w:r>
      <w:r w:rsidR="000B5FC5">
        <w:rPr>
          <w:rtl/>
        </w:rPr>
        <w:t>،</w:t>
      </w:r>
      <w:r>
        <w:rPr>
          <w:rtl/>
        </w:rPr>
        <w:t xml:space="preserve"> </w:t>
      </w:r>
      <w:r w:rsidRPr="00CD4A30">
        <w:rPr>
          <w:rtl/>
        </w:rPr>
        <w:t>واللهُ الموفِّقُ للصّوابِ</w:t>
      </w:r>
      <w:r>
        <w:rPr>
          <w:rtl/>
        </w:rPr>
        <w:t>.</w:t>
      </w:r>
      <w:bookmarkStart w:id="141" w:name="206"/>
    </w:p>
    <w:p w:rsidR="00FF6DFF" w:rsidRPr="00C86A15" w:rsidRDefault="00FF6DFF" w:rsidP="00D40875">
      <w:pPr>
        <w:pStyle w:val="Heading2Center"/>
        <w:rPr>
          <w:rtl/>
        </w:rPr>
      </w:pPr>
      <w:bookmarkStart w:id="142" w:name="_Toc371754657"/>
      <w:r w:rsidRPr="00CD4A30">
        <w:rPr>
          <w:rtl/>
        </w:rPr>
        <w:t>فصل</w:t>
      </w:r>
      <w:bookmarkEnd w:id="142"/>
    </w:p>
    <w:bookmarkEnd w:id="141"/>
    <w:p w:rsidR="00FF6DFF" w:rsidRDefault="00FF6DFF" w:rsidP="00A90091">
      <w:pPr>
        <w:pStyle w:val="libNormal"/>
        <w:rPr>
          <w:rtl/>
        </w:rPr>
      </w:pPr>
      <w:r w:rsidRPr="00CD4A30">
        <w:rPr>
          <w:rtl/>
        </w:rPr>
        <w:t xml:space="preserve">وفيه </w:t>
      </w:r>
      <w:r w:rsidR="000B5FC5" w:rsidRPr="000B5FC5">
        <w:rPr>
          <w:rStyle w:val="libAlaemChar"/>
          <w:rFonts w:hint="cs"/>
          <w:rtl/>
        </w:rPr>
        <w:t>عليه‌السلام</w:t>
      </w:r>
      <w:r w:rsidRPr="00CD4A30">
        <w:rPr>
          <w:rtl/>
        </w:rPr>
        <w:t xml:space="preserve"> يقولُ</w:t>
      </w:r>
      <w:r>
        <w:rPr>
          <w:rtl/>
        </w:rPr>
        <w:t xml:space="preserve"> السّيِّدُ ابنُ محمّدٍ الحِمْير</w:t>
      </w:r>
      <w:r>
        <w:rPr>
          <w:rFonts w:hint="cs"/>
          <w:rtl/>
        </w:rPr>
        <w:t>َ</w:t>
      </w:r>
      <w:r w:rsidRPr="00CD4A30">
        <w:rPr>
          <w:rtl/>
        </w:rPr>
        <w:t>ي</w:t>
      </w:r>
      <w:r>
        <w:rPr>
          <w:rFonts w:hint="cs"/>
          <w:rtl/>
        </w:rPr>
        <w:t>ّ</w:t>
      </w:r>
      <w:r>
        <w:rPr>
          <w:rtl/>
        </w:rPr>
        <w:t xml:space="preserve"> </w:t>
      </w:r>
      <w:r w:rsidR="000B5FC5" w:rsidRPr="000B5FC5">
        <w:rPr>
          <w:rStyle w:val="libAlaemChar"/>
          <w:rFonts w:hint="cs"/>
          <w:rtl/>
        </w:rPr>
        <w:t>رحمه‌الله</w:t>
      </w:r>
      <w:r>
        <w:rPr>
          <w:rtl/>
        </w:rPr>
        <w:t xml:space="preserve"> </w:t>
      </w:r>
      <w:r w:rsidRPr="00CD4A30">
        <w:rPr>
          <w:rtl/>
        </w:rPr>
        <w:t>وقد رجعَ عن قولهِ بمذهب الكيْسانيةِ</w:t>
      </w:r>
      <w:r>
        <w:rPr>
          <w:rFonts w:hint="cs"/>
          <w:rtl/>
        </w:rPr>
        <w:t xml:space="preserve"> </w:t>
      </w:r>
      <w:r w:rsidRPr="00FF6DFF">
        <w:rPr>
          <w:rStyle w:val="libFootnotenumChar"/>
          <w:rtl/>
        </w:rPr>
        <w:t>(2)</w:t>
      </w:r>
      <w:r w:rsidR="000B5FC5">
        <w:rPr>
          <w:rtl/>
        </w:rPr>
        <w:t>،</w:t>
      </w:r>
      <w:r w:rsidRPr="0016371B">
        <w:rPr>
          <w:rtl/>
        </w:rPr>
        <w:t xml:space="preserve"> </w:t>
      </w:r>
      <w:r w:rsidRPr="00CD4A30">
        <w:rPr>
          <w:rtl/>
        </w:rPr>
        <w:t xml:space="preserve">لمّا بلغَه إِنكارُ أبي عبدِالله </w:t>
      </w:r>
      <w:r w:rsidR="000B5FC5" w:rsidRPr="000B5FC5">
        <w:rPr>
          <w:rStyle w:val="libAlaemChar"/>
          <w:rFonts w:hint="cs"/>
          <w:rtl/>
        </w:rPr>
        <w:t>عليه‌السلام</w:t>
      </w:r>
      <w:r w:rsidRPr="00CD4A30">
        <w:rPr>
          <w:rtl/>
        </w:rPr>
        <w:t xml:space="preserve"> مقالَه</w:t>
      </w:r>
      <w:r w:rsidR="000B5FC5">
        <w:rPr>
          <w:rtl/>
        </w:rPr>
        <w:t>،</w:t>
      </w:r>
      <w:r>
        <w:rPr>
          <w:rtl/>
        </w:rPr>
        <w:t xml:space="preserve"> </w:t>
      </w:r>
      <w:r w:rsidRPr="00CD4A30">
        <w:rPr>
          <w:rtl/>
        </w:rPr>
        <w:t>ودعاؤه له إِلى القولِ بنظام الإمامةِ</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Pr>
                <w:rtl/>
              </w:rPr>
              <w:t xml:space="preserve">يَا رَاكِباً نَحْوَ المَدِيْنَةِ جَسْرَةً </w:t>
            </w:r>
            <w:r w:rsidRPr="00FF6DFF">
              <w:rPr>
                <w:rStyle w:val="libFootnotenumChar"/>
                <w:rtl/>
              </w:rPr>
              <w:t>(3)</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Pr>
                <w:rtl/>
              </w:rPr>
              <w:t>عُذَافِرَةً</w:t>
            </w:r>
            <w:r w:rsidRPr="00F00C45">
              <w:rPr>
                <w:rFonts w:hint="cs"/>
                <w:rtl/>
              </w:rPr>
              <w:t xml:space="preserve"> </w:t>
            </w:r>
            <w:r w:rsidRPr="00FF6DFF">
              <w:rPr>
                <w:rStyle w:val="libFootnotenumChar"/>
                <w:rtl/>
              </w:rPr>
              <w:t>(4)</w:t>
            </w:r>
            <w:r w:rsidRPr="00F00C45">
              <w:rPr>
                <w:rtl/>
              </w:rPr>
              <w:t xml:space="preserve"> </w:t>
            </w:r>
            <w:r>
              <w:rPr>
                <w:rtl/>
              </w:rPr>
              <w:t>(يَطويْ بهَا)</w:t>
            </w:r>
            <w:r>
              <w:rPr>
                <w:rFonts w:hint="cs"/>
                <w:rtl/>
              </w:rPr>
              <w:t xml:space="preserve"> </w:t>
            </w:r>
            <w:r w:rsidRPr="00FF6DFF">
              <w:rPr>
                <w:rStyle w:val="libFootnotenumChar"/>
                <w:rtl/>
              </w:rPr>
              <w:t>(5)</w:t>
            </w:r>
            <w:r>
              <w:rPr>
                <w:rtl/>
              </w:rPr>
              <w:t xml:space="preserve"> كُل</w:t>
            </w:r>
            <w:r>
              <w:rPr>
                <w:rFonts w:hint="cs"/>
                <w:rtl/>
              </w:rPr>
              <w:t>ّ</w:t>
            </w:r>
            <w:r>
              <w:rPr>
                <w:rtl/>
              </w:rPr>
              <w:t xml:space="preserve"> سَبْسَب</w:t>
            </w:r>
            <w:r>
              <w:rPr>
                <w:rFonts w:hint="cs"/>
                <w:rtl/>
              </w:rPr>
              <w:t xml:space="preserve"> </w:t>
            </w:r>
            <w:r w:rsidRPr="00FF6DFF">
              <w:rPr>
                <w:rStyle w:val="libFootnotenumChar"/>
                <w:rtl/>
              </w:rPr>
              <w:t>(6)</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Pr>
                <w:rtl/>
              </w:rPr>
              <w:t>إِذا مَا هَدَاكَ اللهُ عَايَنْت جَعْفَراً</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Pr>
                <w:rtl/>
              </w:rPr>
              <w:t>فَقُلْ لِوَليِّ اللهِ وابْنِ المُهَذَّبِ</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Pr>
                <w:rtl/>
              </w:rPr>
              <w:t>أَلا يَا</w:t>
            </w:r>
            <w:r>
              <w:rPr>
                <w:rFonts w:hint="cs"/>
                <w:rtl/>
              </w:rPr>
              <w:t xml:space="preserve"> </w:t>
            </w:r>
            <w:r>
              <w:rPr>
                <w:rtl/>
              </w:rPr>
              <w:t>وَلي</w:t>
            </w:r>
            <w:r>
              <w:rPr>
                <w:rFonts w:hint="cs"/>
                <w:rtl/>
              </w:rPr>
              <w:t>ّ</w:t>
            </w:r>
            <w:r>
              <w:rPr>
                <w:rtl/>
              </w:rPr>
              <w:t xml:space="preserve"> اللهِّ وابْنَ وَلِيِّه</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Pr>
                <w:rtl/>
              </w:rPr>
              <w:t>أَتُوْبُ إِلَى الرحْمانِ ثُم تأو</w:t>
            </w:r>
            <w:r>
              <w:rPr>
                <w:rFonts w:hint="cs"/>
                <w:rtl/>
              </w:rPr>
              <w:t>ّ</w:t>
            </w:r>
            <w:r>
              <w:rPr>
                <w:rtl/>
              </w:rPr>
              <w:t>بيْ</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Pr>
                <w:rtl/>
              </w:rPr>
              <w:t>إِلَيْكَ مِنً الذَّنْبِ الّذِيْ كُنْتُ مُطْنِبَاً</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Pr>
                <w:rtl/>
              </w:rPr>
              <w:t>أجَاهِدُ فِيْهِ دَائِبَاً كُل</w:t>
            </w:r>
            <w:r>
              <w:rPr>
                <w:rFonts w:hint="cs"/>
                <w:rtl/>
              </w:rPr>
              <w:t>ّ</w:t>
            </w:r>
            <w:r>
              <w:rPr>
                <w:rtl/>
              </w:rPr>
              <w:t xml:space="preserve"> مُعْرِبِ</w:t>
            </w:r>
            <w:r w:rsidRPr="00FF6DFF">
              <w:rPr>
                <w:rStyle w:val="libPoemTiniChar0"/>
                <w:rtl/>
              </w:rPr>
              <w:br/>
              <w:t> </w:t>
            </w:r>
          </w:p>
        </w:tc>
      </w:tr>
    </w:tbl>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(1) الفصول المهمة</w:t>
      </w:r>
      <w:r w:rsidR="000B5FC5">
        <w:rPr>
          <w:rtl/>
        </w:rPr>
        <w:t>:</w:t>
      </w:r>
      <w:r w:rsidRPr="00CD4A30">
        <w:rPr>
          <w:rtl/>
        </w:rPr>
        <w:t xml:space="preserve"> 228</w:t>
      </w:r>
      <w:r>
        <w:rPr>
          <w:rtl/>
        </w:rPr>
        <w:t>.</w:t>
      </w:r>
    </w:p>
    <w:p w:rsidR="00FF6DFF" w:rsidRDefault="00FF6DFF" w:rsidP="00FF6DFF">
      <w:pPr>
        <w:pStyle w:val="libFootnote0"/>
        <w:rPr>
          <w:rtl/>
        </w:rPr>
      </w:pPr>
      <w:r w:rsidRPr="00CD4A30">
        <w:rPr>
          <w:rtl/>
        </w:rPr>
        <w:t>(2) الكيسانية</w:t>
      </w:r>
      <w:r w:rsidR="000B5FC5">
        <w:rPr>
          <w:rtl/>
        </w:rPr>
        <w:t>:</w:t>
      </w:r>
      <w:r w:rsidRPr="00CD4A30">
        <w:rPr>
          <w:rtl/>
        </w:rPr>
        <w:t xml:space="preserve"> هم القائلون بامامة محمد بن الحنفية</w:t>
      </w:r>
      <w:r w:rsidR="000B5FC5">
        <w:rPr>
          <w:rtl/>
        </w:rPr>
        <w:t>،</w:t>
      </w:r>
      <w:r>
        <w:rPr>
          <w:rtl/>
        </w:rPr>
        <w:t xml:space="preserve"> </w:t>
      </w:r>
      <w:r w:rsidRPr="00CD4A30">
        <w:rPr>
          <w:rtl/>
        </w:rPr>
        <w:t xml:space="preserve">وانه وصي الامام علي بن أبي طالب </w:t>
      </w:r>
      <w:r w:rsidR="000B5FC5" w:rsidRPr="000B5FC5">
        <w:rPr>
          <w:rStyle w:val="libFootnoteAlaemChar"/>
          <w:rFonts w:hint="cs"/>
          <w:rtl/>
        </w:rPr>
        <w:t>عليه‌السلام</w:t>
      </w:r>
      <w:r>
        <w:rPr>
          <w:rtl/>
        </w:rPr>
        <w:t>.</w:t>
      </w:r>
      <w:r w:rsidRPr="00CD4A30">
        <w:rPr>
          <w:rtl/>
        </w:rPr>
        <w:t xml:space="preserve"> «فرق الشيعة</w:t>
      </w:r>
      <w:r w:rsidR="000B5FC5">
        <w:rPr>
          <w:rtl/>
        </w:rPr>
        <w:t>:</w:t>
      </w:r>
      <w:r w:rsidRPr="00CD4A30">
        <w:rPr>
          <w:rtl/>
        </w:rPr>
        <w:t xml:space="preserve"> 23 »</w:t>
      </w:r>
      <w:r>
        <w:rPr>
          <w:rtl/>
        </w:rPr>
        <w:t>.</w:t>
      </w:r>
    </w:p>
    <w:p w:rsidR="00FF6DFF" w:rsidRDefault="00FF6DFF" w:rsidP="00FF6DFF">
      <w:pPr>
        <w:pStyle w:val="libFootnote0"/>
        <w:rPr>
          <w:rtl/>
        </w:rPr>
      </w:pPr>
      <w:r w:rsidRPr="00CD4A30">
        <w:rPr>
          <w:rtl/>
        </w:rPr>
        <w:t>(3) الجسرة</w:t>
      </w:r>
      <w:r w:rsidR="000B5FC5">
        <w:rPr>
          <w:rtl/>
        </w:rPr>
        <w:t>:</w:t>
      </w:r>
      <w:r w:rsidRPr="00CD4A30">
        <w:rPr>
          <w:rtl/>
        </w:rPr>
        <w:t xml:space="preserve"> العظيمة من الابل</w:t>
      </w:r>
      <w:r>
        <w:rPr>
          <w:rtl/>
        </w:rPr>
        <w:t>.</w:t>
      </w:r>
      <w:r w:rsidRPr="00CD4A30">
        <w:rPr>
          <w:rtl/>
        </w:rPr>
        <w:t xml:space="preserve"> «الصحاح</w:t>
      </w:r>
      <w:r w:rsidR="008F72F1">
        <w:rPr>
          <w:rtl/>
        </w:rPr>
        <w:t xml:space="preserve"> - </w:t>
      </w:r>
      <w:r w:rsidRPr="00CD4A30">
        <w:rPr>
          <w:rtl/>
        </w:rPr>
        <w:t>جسر</w:t>
      </w:r>
      <w:r w:rsidR="008F72F1">
        <w:rPr>
          <w:rtl/>
        </w:rPr>
        <w:t xml:space="preserve"> - </w:t>
      </w:r>
      <w:r w:rsidRPr="00CD4A30">
        <w:rPr>
          <w:rtl/>
        </w:rPr>
        <w:t>2</w:t>
      </w:r>
      <w:r w:rsidR="000B5FC5">
        <w:rPr>
          <w:rtl/>
        </w:rPr>
        <w:t>:</w:t>
      </w:r>
      <w:r w:rsidRPr="00CD4A30">
        <w:rPr>
          <w:rtl/>
        </w:rPr>
        <w:t xml:space="preserve"> 613»</w:t>
      </w:r>
      <w:r>
        <w:rPr>
          <w:rtl/>
        </w:rPr>
        <w:t>.</w:t>
      </w:r>
    </w:p>
    <w:p w:rsidR="00FF6DFF" w:rsidRDefault="00FF6DFF" w:rsidP="00FF6DFF">
      <w:pPr>
        <w:pStyle w:val="libFootnote0"/>
        <w:rPr>
          <w:rtl/>
        </w:rPr>
      </w:pPr>
      <w:r w:rsidRPr="00CD4A30">
        <w:rPr>
          <w:rtl/>
        </w:rPr>
        <w:t>(4) العذافرة</w:t>
      </w:r>
      <w:r w:rsidR="000B5FC5">
        <w:rPr>
          <w:rtl/>
        </w:rPr>
        <w:t>:</w:t>
      </w:r>
      <w:r w:rsidRPr="00CD4A30">
        <w:rPr>
          <w:rtl/>
        </w:rPr>
        <w:t xml:space="preserve"> العظيمة الشديدة من الابل</w:t>
      </w:r>
      <w:r>
        <w:rPr>
          <w:rtl/>
        </w:rPr>
        <w:t>.</w:t>
      </w:r>
      <w:r w:rsidRPr="00CD4A30">
        <w:rPr>
          <w:rtl/>
        </w:rPr>
        <w:t xml:space="preserve"> «الصحاح</w:t>
      </w:r>
      <w:r w:rsidR="008F72F1">
        <w:rPr>
          <w:rtl/>
        </w:rPr>
        <w:t xml:space="preserve"> - </w:t>
      </w:r>
      <w:r w:rsidRPr="00CD4A30">
        <w:rPr>
          <w:rtl/>
        </w:rPr>
        <w:t>عذفر</w:t>
      </w:r>
      <w:r w:rsidR="008F72F1">
        <w:rPr>
          <w:rtl/>
        </w:rPr>
        <w:t xml:space="preserve"> - </w:t>
      </w:r>
      <w:r w:rsidRPr="00CD4A30">
        <w:rPr>
          <w:rtl/>
        </w:rPr>
        <w:t>2</w:t>
      </w:r>
      <w:r w:rsidR="000B5FC5">
        <w:rPr>
          <w:rtl/>
        </w:rPr>
        <w:t>:</w:t>
      </w:r>
      <w:r w:rsidRPr="00CD4A30">
        <w:rPr>
          <w:rtl/>
        </w:rPr>
        <w:t xml:space="preserve"> 742»</w:t>
      </w:r>
      <w:r>
        <w:rPr>
          <w:rtl/>
        </w:rPr>
        <w:t>.</w:t>
      </w:r>
    </w:p>
    <w:p w:rsidR="00FF6DFF" w:rsidRDefault="00FF6DFF" w:rsidP="00FF6DFF">
      <w:pPr>
        <w:pStyle w:val="libFootnote0"/>
        <w:rPr>
          <w:rtl/>
        </w:rPr>
      </w:pPr>
      <w:r w:rsidRPr="00CD4A30">
        <w:rPr>
          <w:rtl/>
        </w:rPr>
        <w:t>(5)</w:t>
      </w:r>
      <w:r>
        <w:rPr>
          <w:rFonts w:hint="cs"/>
          <w:rtl/>
        </w:rPr>
        <w:t xml:space="preserve"> </w:t>
      </w:r>
      <w:r w:rsidRPr="00CD4A30">
        <w:rPr>
          <w:rtl/>
        </w:rPr>
        <w:t xml:space="preserve">في هامش </w:t>
      </w:r>
      <w:r>
        <w:rPr>
          <w:rtl/>
        </w:rPr>
        <w:t>«ش»</w:t>
      </w:r>
      <w:r w:rsidR="000B5FC5">
        <w:rPr>
          <w:rtl/>
        </w:rPr>
        <w:t>:</w:t>
      </w:r>
      <w:r w:rsidRPr="00CD4A30">
        <w:rPr>
          <w:rtl/>
        </w:rPr>
        <w:t xml:space="preserve"> تطوي له</w:t>
      </w:r>
      <w:r>
        <w:rPr>
          <w:rtl/>
        </w:rPr>
        <w:t>.</w:t>
      </w:r>
    </w:p>
    <w:p w:rsidR="00FF6DFF" w:rsidRPr="002D5FFC" w:rsidRDefault="00FF6DFF" w:rsidP="00FF6DFF">
      <w:pPr>
        <w:pStyle w:val="libFootnote0"/>
        <w:rPr>
          <w:rtl/>
        </w:rPr>
      </w:pPr>
      <w:r w:rsidRPr="00CD4A30">
        <w:rPr>
          <w:rtl/>
        </w:rPr>
        <w:t>(6) السبسب</w:t>
      </w:r>
      <w:r w:rsidR="000B5FC5">
        <w:rPr>
          <w:rtl/>
        </w:rPr>
        <w:t>:</w:t>
      </w:r>
      <w:r w:rsidRPr="00CD4A30">
        <w:rPr>
          <w:rtl/>
        </w:rPr>
        <w:t xml:space="preserve"> المفازة أو البادية «الصحاح</w:t>
      </w:r>
      <w:r w:rsidR="008F72F1">
        <w:rPr>
          <w:rtl/>
        </w:rPr>
        <w:t xml:space="preserve"> - </w:t>
      </w:r>
      <w:r w:rsidRPr="00CD4A30">
        <w:rPr>
          <w:rtl/>
        </w:rPr>
        <w:t>سبب</w:t>
      </w:r>
      <w:r w:rsidR="008F72F1">
        <w:rPr>
          <w:rtl/>
        </w:rPr>
        <w:t xml:space="preserve"> - </w:t>
      </w:r>
      <w:r w:rsidRPr="00CD4A30">
        <w:rPr>
          <w:rtl/>
        </w:rPr>
        <w:t>1</w:t>
      </w:r>
      <w:r w:rsidR="000B5FC5">
        <w:rPr>
          <w:rtl/>
        </w:rPr>
        <w:t>:</w:t>
      </w:r>
      <w:r>
        <w:rPr>
          <w:rFonts w:hint="cs"/>
          <w:rtl/>
        </w:rPr>
        <w:t xml:space="preserve"> </w:t>
      </w:r>
      <w:r w:rsidRPr="00CD4A30">
        <w:rPr>
          <w:rtl/>
        </w:rPr>
        <w:t>14</w:t>
      </w:r>
      <w:r>
        <w:rPr>
          <w:rtl/>
        </w:rPr>
        <w:t>5</w:t>
      </w:r>
      <w:r w:rsidRPr="00CD4A30">
        <w:rPr>
          <w:rtl/>
        </w:rPr>
        <w:t xml:space="preserve"> »</w:t>
      </w:r>
      <w:r>
        <w:rPr>
          <w:rtl/>
        </w:rPr>
        <w:t>.</w:t>
      </w:r>
      <w:r w:rsidRPr="00CD4A30">
        <w:rPr>
          <w:rtl/>
        </w:rPr>
        <w:t xml:space="preserve"> </w:t>
      </w:r>
    </w:p>
    <w:p w:rsidR="00FF6DFF" w:rsidRPr="002D5FFC" w:rsidRDefault="00FF6DFF" w:rsidP="00A90091">
      <w:pPr>
        <w:pStyle w:val="libNormal"/>
        <w:rPr>
          <w:rtl/>
        </w:rPr>
      </w:pPr>
      <w:r>
        <w:rPr>
          <w:rtl/>
        </w:rPr>
        <w:br w:type="page"/>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Pr>
                <w:rtl/>
              </w:rPr>
              <w:lastRenderedPageBreak/>
              <w:t xml:space="preserve">وَمَا كانَ قَوليْ في (ابْنِ خَوْلَة) </w:t>
            </w:r>
            <w:r w:rsidRPr="00FF6DFF">
              <w:rPr>
                <w:rStyle w:val="libFootnotenumChar"/>
                <w:rtl/>
              </w:rPr>
              <w:t>(1)</w:t>
            </w:r>
            <w:r>
              <w:rPr>
                <w:rtl/>
              </w:rPr>
              <w:t xml:space="preserve"> دَائِبَاً</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Pr>
                <w:rtl/>
              </w:rPr>
              <w:t>مُعَانَدَةً مِنِّيْ لِنَسْلِ المُط</w:t>
            </w:r>
            <w:r>
              <w:rPr>
                <w:rFonts w:hint="cs"/>
                <w:rtl/>
              </w:rPr>
              <w:t>يّ</w:t>
            </w:r>
            <w:r>
              <w:rPr>
                <w:rtl/>
              </w:rPr>
              <w:t>بِ</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Pr>
                <w:rtl/>
              </w:rPr>
              <w:t>وَلكِنْ رَوَيْنَاَ عَنْ وَصِيِّ مُحم</w:t>
            </w:r>
            <w:r>
              <w:rPr>
                <w:rFonts w:hint="cs"/>
                <w:rtl/>
              </w:rPr>
              <w:t>َّ</w:t>
            </w:r>
            <w:r>
              <w:rPr>
                <w:rtl/>
              </w:rPr>
              <w:t>دٍ</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Pr>
                <w:rtl/>
              </w:rPr>
              <w:t>وَلَمْ يَكُ فِيْمَا قَالَ بالْمُتَكَذّبِ</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Pr>
                <w:rtl/>
              </w:rPr>
              <w:t>بِأنَّ وَليَّ الأمْرِ يُفْقدُ لا يُرى</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Pr>
                <w:rtl/>
              </w:rPr>
              <w:t>سنِيْنَ كَفِعْلِ الخائف المُتَرَقًّب</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Pr>
                <w:rtl/>
              </w:rPr>
              <w:t>فَتُقْسَمُ اَمْوَالُ الْفَقِيْد كأنَّمَا</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Pr>
                <w:rtl/>
              </w:rPr>
              <w:t xml:space="preserve">تَغَيُّبَه </w:t>
            </w:r>
            <w:r w:rsidRPr="00FF6DFF">
              <w:rPr>
                <w:rStyle w:val="libFootnotenumChar"/>
                <w:rtl/>
              </w:rPr>
              <w:t>(2)</w:t>
            </w:r>
            <w:r>
              <w:rPr>
                <w:rtl/>
              </w:rPr>
              <w:t xml:space="preserve"> بَيْنَ الصفيح المُنَصَّبَ</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Pr>
                <w:rtl/>
              </w:rPr>
              <w:t>فَإِنْ قُلْتَ</w:t>
            </w:r>
            <w:r w:rsidR="000B5FC5">
              <w:rPr>
                <w:rtl/>
              </w:rPr>
              <w:t>:</w:t>
            </w:r>
            <w:r>
              <w:rPr>
                <w:rtl/>
              </w:rPr>
              <w:t xml:space="preserve"> لا</w:t>
            </w:r>
            <w:r w:rsidR="000B5FC5">
              <w:rPr>
                <w:rtl/>
              </w:rPr>
              <w:t>،</w:t>
            </w:r>
            <w:r>
              <w:rPr>
                <w:rtl/>
              </w:rPr>
              <w:t xml:space="preserve"> فَالْحَقُّ قوْلُكَ وَالَّذِيْ</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Pr>
                <w:rtl/>
              </w:rPr>
              <w:t xml:space="preserve">تَقُوْلُ فَحَتْمٌ غَيْرُ مَا مُتَغَضّبِ </w:t>
            </w:r>
            <w:r w:rsidRPr="00FF6DFF">
              <w:rPr>
                <w:rStyle w:val="libFootnotenumChar"/>
                <w:rtl/>
              </w:rPr>
              <w:t>(3)</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Pr>
                <w:rtl/>
              </w:rPr>
              <w:t>وُأشْهِد رَبِّيْ أَنَ قوْلَكَ حُجَّةٌ</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Pr>
                <w:rtl/>
              </w:rPr>
              <w:t>عَلَى الْخَلقِ طُرَّاً</w:t>
            </w:r>
            <w:r>
              <w:rPr>
                <w:rFonts w:hint="cs"/>
                <w:rtl/>
              </w:rPr>
              <w:t xml:space="preserve"> </w:t>
            </w:r>
            <w:r>
              <w:rPr>
                <w:rtl/>
              </w:rPr>
              <w:t>مِنْ مُطِيْعٍ وُمُذْنِبِ</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Pr>
                <w:rtl/>
              </w:rPr>
              <w:t>بأَنَّ وَلِيَّ الأمْرِ وَالْقَائِمَ الَّذِيْ</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Pr>
                <w:rtl/>
              </w:rPr>
              <w:t>تَطَلُّعُ نَفْسِيْ نَحْوَهُ وَتَطَربيْ</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Pr>
                <w:rtl/>
              </w:rPr>
              <w:t>لهُ غَيْبَةٌ لا بُد أَنْ سيغيبها</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Pr>
                <w:rtl/>
              </w:rPr>
              <w:t>فَصل</w:t>
            </w:r>
            <w:r>
              <w:rPr>
                <w:rFonts w:hint="cs"/>
                <w:rtl/>
              </w:rPr>
              <w:t>َّ</w:t>
            </w:r>
            <w:r>
              <w:rPr>
                <w:rtl/>
              </w:rPr>
              <w:t>ى عَلَيْهِ اللهُّ مِنْ مُتَغَيِّب</w:t>
            </w:r>
            <w:r w:rsidRPr="00FF6DFF">
              <w:rPr>
                <w:rStyle w:val="libPoemTiniChar0"/>
                <w:rtl/>
              </w:rPr>
              <w:br/>
              <w:t> </w:t>
            </w:r>
          </w:p>
        </w:tc>
      </w:tr>
      <w:tr w:rsidR="00FF6DFF" w:rsidTr="00FF6DFF">
        <w:trPr>
          <w:trHeight w:val="170"/>
        </w:trPr>
        <w:tc>
          <w:tcPr>
            <w:tcW w:w="3661" w:type="dxa"/>
          </w:tcPr>
          <w:p w:rsidR="00FF6DFF" w:rsidRDefault="00FF6DFF" w:rsidP="00FF6DFF">
            <w:pPr>
              <w:pStyle w:val="libPoem"/>
              <w:rPr>
                <w:rtl/>
              </w:rPr>
            </w:pPr>
            <w:r>
              <w:rPr>
                <w:rtl/>
              </w:rPr>
              <w:t>فَيَمْكُثُ حِيْنَاً ثُم</w:t>
            </w:r>
            <w:r>
              <w:rPr>
                <w:rFonts w:hint="cs"/>
                <w:rtl/>
              </w:rPr>
              <w:t>ّ</w:t>
            </w:r>
            <w:r>
              <w:rPr>
                <w:rtl/>
              </w:rPr>
              <w:t xml:space="preserve"> يَظْهَرُ</w:t>
            </w:r>
            <w:r>
              <w:rPr>
                <w:rFonts w:hint="cs"/>
                <w:rtl/>
              </w:rPr>
              <w:t xml:space="preserve"> أ</w:t>
            </w:r>
            <w:r>
              <w:rPr>
                <w:rtl/>
              </w:rPr>
              <w:t>َمْرُهُ</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
              <w:rPr>
                <w:rtl/>
              </w:rPr>
            </w:pPr>
            <w:r>
              <w:rPr>
                <w:rtl/>
              </w:rPr>
              <w:t>فَيَمْلأ</w:t>
            </w:r>
            <w:r>
              <w:rPr>
                <w:rFonts w:hint="cs"/>
                <w:rtl/>
              </w:rPr>
              <w:t xml:space="preserve"> </w:t>
            </w:r>
            <w:r>
              <w:rPr>
                <w:rtl/>
              </w:rPr>
              <w:t xml:space="preserve">عَدْلا كُلَّ شرقٍ وَمَغْرِبِ </w:t>
            </w:r>
            <w:r w:rsidRPr="00FF6DFF">
              <w:rPr>
                <w:rStyle w:val="libFootnotenumChar"/>
                <w:rtl/>
              </w:rPr>
              <w:t>(4)</w:t>
            </w:r>
            <w:r w:rsidRPr="00FF6DFF">
              <w:rPr>
                <w:rStyle w:val="libPoemTiniChar0"/>
                <w:rtl/>
              </w:rPr>
              <w:br/>
              <w:t> </w:t>
            </w:r>
          </w:p>
        </w:tc>
      </w:tr>
    </w:tbl>
    <w:p w:rsidR="00FF6DFF" w:rsidRDefault="00FF6DFF" w:rsidP="00A90091">
      <w:pPr>
        <w:pStyle w:val="libNormal"/>
        <w:rPr>
          <w:rtl/>
        </w:rPr>
      </w:pPr>
      <w:r w:rsidRPr="002D5FFC">
        <w:rPr>
          <w:rtl/>
        </w:rPr>
        <w:t xml:space="preserve">وفي هذا الشَعرِ دليلٌ على رجوعِ السّيِّدِ </w:t>
      </w:r>
      <w:r w:rsidR="000B5FC5" w:rsidRPr="000B5FC5">
        <w:rPr>
          <w:rStyle w:val="libAlaemChar"/>
          <w:rFonts w:hint="cs"/>
          <w:rtl/>
        </w:rPr>
        <w:t>رحمه‌الله</w:t>
      </w:r>
      <w:r w:rsidRPr="002D5FFC">
        <w:rPr>
          <w:rtl/>
        </w:rPr>
        <w:t xml:space="preserve"> عن مذهبِ </w:t>
      </w:r>
    </w:p>
    <w:p w:rsidR="00FF6DFF" w:rsidRDefault="00FF6DFF" w:rsidP="00A90091">
      <w:pPr>
        <w:pStyle w:val="libLine"/>
        <w:rPr>
          <w:rtl/>
        </w:rPr>
      </w:pPr>
      <w:r>
        <w:rPr>
          <w:rtl/>
        </w:rPr>
        <w:t>__________________</w:t>
      </w:r>
    </w:p>
    <w:p w:rsidR="00FF6DFF" w:rsidRDefault="00FF6DFF" w:rsidP="00FF6DFF">
      <w:pPr>
        <w:pStyle w:val="libFootnote0"/>
        <w:rPr>
          <w:rtl/>
        </w:rPr>
      </w:pPr>
      <w:r w:rsidRPr="008C039C">
        <w:rPr>
          <w:rtl/>
        </w:rPr>
        <w:t>(1)</w:t>
      </w:r>
      <w:r w:rsidRPr="00F00C45">
        <w:rPr>
          <w:rtl/>
        </w:rPr>
        <w:t xml:space="preserve"> </w:t>
      </w:r>
      <w:r w:rsidRPr="00CD4A30">
        <w:rPr>
          <w:rtl/>
        </w:rPr>
        <w:t>في هامش «ش</w:t>
      </w:r>
      <w:r>
        <w:rPr>
          <w:rtl/>
        </w:rPr>
        <w:t>»</w:t>
      </w:r>
      <w:r w:rsidR="000B5FC5">
        <w:rPr>
          <w:rtl/>
        </w:rPr>
        <w:t>:</w:t>
      </w:r>
      <w:r w:rsidRPr="00CD4A30">
        <w:rPr>
          <w:rtl/>
        </w:rPr>
        <w:t xml:space="preserve"> محمد بنِ الحنفية</w:t>
      </w:r>
      <w:r w:rsidR="008F72F1">
        <w:rPr>
          <w:rtl/>
        </w:rPr>
        <w:t xml:space="preserve"> - </w:t>
      </w:r>
      <w:r w:rsidRPr="00CD4A30">
        <w:rPr>
          <w:rtl/>
        </w:rPr>
        <w:t>رحمة الله عليه</w:t>
      </w:r>
      <w:r w:rsidR="008F72F1">
        <w:rPr>
          <w:rtl/>
        </w:rPr>
        <w:t xml:space="preserve"> -</w:t>
      </w:r>
      <w:r>
        <w:rPr>
          <w:rtl/>
        </w:rPr>
        <w:t>.</w:t>
      </w:r>
    </w:p>
    <w:p w:rsidR="00FF6DFF" w:rsidRDefault="00FF6DFF" w:rsidP="00FF6DFF">
      <w:pPr>
        <w:pStyle w:val="libFootnote0"/>
        <w:rPr>
          <w:rtl/>
        </w:rPr>
      </w:pPr>
      <w:r w:rsidRPr="008C039C">
        <w:rPr>
          <w:rtl/>
        </w:rPr>
        <w:t>(2)</w:t>
      </w:r>
      <w:r w:rsidRPr="00F00C45">
        <w:rPr>
          <w:rtl/>
        </w:rPr>
        <w:t xml:space="preserve"> </w:t>
      </w:r>
      <w:r w:rsidRPr="00CD4A30">
        <w:rPr>
          <w:rtl/>
        </w:rPr>
        <w:t>في هامش «ش</w:t>
      </w:r>
      <w:r>
        <w:rPr>
          <w:rtl/>
        </w:rPr>
        <w:t>» و «م»</w:t>
      </w:r>
      <w:r w:rsidR="000B5FC5">
        <w:rPr>
          <w:rtl/>
        </w:rPr>
        <w:t>:</w:t>
      </w:r>
      <w:r w:rsidRPr="00CD4A30">
        <w:rPr>
          <w:rtl/>
        </w:rPr>
        <w:t xml:space="preserve"> نغي</w:t>
      </w:r>
      <w:r>
        <w:rPr>
          <w:rFonts w:hint="cs"/>
          <w:rtl/>
        </w:rPr>
        <w:t>ّ</w:t>
      </w:r>
      <w:r w:rsidRPr="00CD4A30">
        <w:rPr>
          <w:rtl/>
        </w:rPr>
        <w:t>به</w:t>
      </w:r>
      <w:r>
        <w:rPr>
          <w:rtl/>
        </w:rPr>
        <w:t>.</w:t>
      </w:r>
    </w:p>
    <w:p w:rsidR="00FF6DFF" w:rsidRDefault="00FF6DFF" w:rsidP="00FF6DFF">
      <w:pPr>
        <w:pStyle w:val="libFootnote0"/>
        <w:rPr>
          <w:rtl/>
        </w:rPr>
      </w:pPr>
      <w:r w:rsidRPr="008C039C">
        <w:rPr>
          <w:rtl/>
        </w:rPr>
        <w:t>(3)</w:t>
      </w:r>
      <w:r w:rsidRPr="00F00C45">
        <w:rPr>
          <w:rtl/>
        </w:rPr>
        <w:t xml:space="preserve"> </w:t>
      </w:r>
      <w:r w:rsidRPr="00CD4A30">
        <w:rPr>
          <w:rtl/>
        </w:rPr>
        <w:t xml:space="preserve">في هامش </w:t>
      </w:r>
      <w:r>
        <w:rPr>
          <w:rtl/>
        </w:rPr>
        <w:t>«ش»</w:t>
      </w:r>
      <w:r w:rsidR="000B5FC5">
        <w:rPr>
          <w:rtl/>
        </w:rPr>
        <w:t>:</w:t>
      </w:r>
      <w:r>
        <w:rPr>
          <w:rtl/>
        </w:rPr>
        <w:t xml:space="preserve"> متعص</w:t>
      </w:r>
      <w:r>
        <w:rPr>
          <w:rFonts w:hint="cs"/>
          <w:rtl/>
        </w:rPr>
        <w:t>ّ</w:t>
      </w:r>
      <w:r w:rsidRPr="00CD4A30">
        <w:rPr>
          <w:rtl/>
        </w:rPr>
        <w:t>ب</w:t>
      </w:r>
      <w:r>
        <w:rPr>
          <w:rtl/>
        </w:rPr>
        <w:t>.</w:t>
      </w:r>
    </w:p>
    <w:p w:rsidR="00FF6DFF" w:rsidRDefault="00FF6DFF" w:rsidP="00FF6DFF">
      <w:pPr>
        <w:pStyle w:val="libFootnote0"/>
        <w:rPr>
          <w:rtl/>
        </w:rPr>
      </w:pPr>
      <w:r w:rsidRPr="008C039C">
        <w:rPr>
          <w:rtl/>
        </w:rPr>
        <w:t>(4)</w:t>
      </w:r>
      <w:r w:rsidRPr="00F00C45">
        <w:rPr>
          <w:rtl/>
        </w:rPr>
        <w:t xml:space="preserve"> </w:t>
      </w:r>
      <w:r w:rsidRPr="00CD4A30">
        <w:rPr>
          <w:rtl/>
        </w:rPr>
        <w:t>روى الصدوق هذه القصيدة في إكمال الدين</w:t>
      </w:r>
      <w:r w:rsidR="000B5FC5">
        <w:rPr>
          <w:rtl/>
        </w:rPr>
        <w:t>:</w:t>
      </w:r>
      <w:r w:rsidRPr="00CD4A30">
        <w:rPr>
          <w:rtl/>
        </w:rPr>
        <w:t xml:space="preserve"> 34</w:t>
      </w:r>
      <w:r w:rsidR="000B5FC5">
        <w:rPr>
          <w:rtl/>
        </w:rPr>
        <w:t>،</w:t>
      </w:r>
      <w:r>
        <w:rPr>
          <w:rtl/>
        </w:rPr>
        <w:t xml:space="preserve"> </w:t>
      </w:r>
      <w:r w:rsidRPr="00CD4A30">
        <w:rPr>
          <w:rtl/>
        </w:rPr>
        <w:t>باضافة خمسة ابيات بعد قوله</w:t>
      </w:r>
      <w:r w:rsidR="000B5FC5">
        <w:rPr>
          <w:rtl/>
        </w:rPr>
        <w:t>:</w:t>
      </w:r>
      <w:r w:rsidRPr="00CD4A30">
        <w:rPr>
          <w:rtl/>
        </w:rPr>
        <w:t xml:space="preserve"> تغيبه بين الصفيح المنصب</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Footnote"/>
              <w:rPr>
                <w:rtl/>
              </w:rPr>
            </w:pPr>
            <w:r>
              <w:rPr>
                <w:rtl/>
              </w:rPr>
              <w:t>فيمكث حيَناً ثم ينبع نبعةً</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Footnote"/>
              <w:rPr>
                <w:rtl/>
              </w:rPr>
            </w:pPr>
            <w:r>
              <w:rPr>
                <w:rtl/>
              </w:rPr>
              <w:t>كنبعة جدي من الافق كوكب</w:t>
            </w:r>
            <w:r w:rsidRPr="00FF6DFF">
              <w:rPr>
                <w:rStyle w:val="libPoemTiniChar0"/>
                <w:rtl/>
              </w:rPr>
              <w:br/>
              <w:t> </w:t>
            </w:r>
          </w:p>
        </w:tc>
      </w:tr>
      <w:tr w:rsidR="00FF6DFF" w:rsidTr="00FF6DFF">
        <w:trPr>
          <w:trHeight w:val="170"/>
        </w:trPr>
        <w:tc>
          <w:tcPr>
            <w:tcW w:w="3661" w:type="dxa"/>
          </w:tcPr>
          <w:p w:rsidR="00FF6DFF" w:rsidRDefault="00FF6DFF" w:rsidP="00FF6DFF">
            <w:pPr>
              <w:pStyle w:val="libPoemFootnote"/>
              <w:rPr>
                <w:rtl/>
              </w:rPr>
            </w:pPr>
            <w:r>
              <w:rPr>
                <w:rtl/>
              </w:rPr>
              <w:t>يسير بنصر الله من بيت ربه</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Footnote"/>
              <w:rPr>
                <w:rtl/>
              </w:rPr>
            </w:pPr>
            <w:r>
              <w:rPr>
                <w:rtl/>
              </w:rPr>
              <w:t>على سؤدد منه وأمر مسبب</w:t>
            </w:r>
            <w:r w:rsidRPr="00FF6DFF">
              <w:rPr>
                <w:rStyle w:val="libPoemTiniChar0"/>
                <w:rtl/>
              </w:rPr>
              <w:br/>
              <w:t> </w:t>
            </w:r>
          </w:p>
        </w:tc>
      </w:tr>
      <w:tr w:rsidR="00FF6DFF" w:rsidTr="00FF6DFF">
        <w:trPr>
          <w:trHeight w:val="170"/>
        </w:trPr>
        <w:tc>
          <w:tcPr>
            <w:tcW w:w="3661" w:type="dxa"/>
          </w:tcPr>
          <w:p w:rsidR="00FF6DFF" w:rsidRDefault="00FF6DFF" w:rsidP="00FF6DFF">
            <w:pPr>
              <w:pStyle w:val="libPoemFootnote"/>
              <w:rPr>
                <w:rtl/>
              </w:rPr>
            </w:pPr>
            <w:r>
              <w:rPr>
                <w:rtl/>
              </w:rPr>
              <w:t>يسير الى اعدائه بلوائه</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Footnote"/>
              <w:rPr>
                <w:rtl/>
              </w:rPr>
            </w:pPr>
            <w:r>
              <w:rPr>
                <w:rtl/>
              </w:rPr>
              <w:t>فيقتلهم قتلاً كحران مغضب</w:t>
            </w:r>
            <w:r w:rsidRPr="00FF6DFF">
              <w:rPr>
                <w:rStyle w:val="libPoemTiniChar0"/>
                <w:rtl/>
              </w:rPr>
              <w:br/>
              <w:t> </w:t>
            </w:r>
          </w:p>
        </w:tc>
      </w:tr>
      <w:tr w:rsidR="00FF6DFF" w:rsidTr="00FF6DFF">
        <w:trPr>
          <w:trHeight w:val="170"/>
        </w:trPr>
        <w:tc>
          <w:tcPr>
            <w:tcW w:w="3661" w:type="dxa"/>
          </w:tcPr>
          <w:p w:rsidR="00FF6DFF" w:rsidRDefault="00FF6DFF" w:rsidP="00FF6DFF">
            <w:pPr>
              <w:pStyle w:val="libPoemFootnote"/>
              <w:rPr>
                <w:rtl/>
              </w:rPr>
            </w:pPr>
            <w:r>
              <w:rPr>
                <w:rtl/>
              </w:rPr>
              <w:t>فلما رَوى ان ابن خولة غائب</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Footnote"/>
              <w:rPr>
                <w:rtl/>
              </w:rPr>
            </w:pPr>
            <w:r>
              <w:rPr>
                <w:rtl/>
              </w:rPr>
              <w:t>صرفنا اليه</w:t>
            </w:r>
            <w:r>
              <w:rPr>
                <w:rFonts w:hint="cs"/>
                <w:rtl/>
              </w:rPr>
              <w:t xml:space="preserve"> </w:t>
            </w:r>
            <w:r>
              <w:rPr>
                <w:rtl/>
              </w:rPr>
              <w:t>‌قولنا لم نكذب</w:t>
            </w:r>
            <w:r w:rsidRPr="00FF6DFF">
              <w:rPr>
                <w:rStyle w:val="libPoemTiniChar0"/>
                <w:rtl/>
              </w:rPr>
              <w:br/>
              <w:t> </w:t>
            </w:r>
          </w:p>
        </w:tc>
      </w:tr>
      <w:tr w:rsidR="00FF6DFF" w:rsidTr="00FF6DFF">
        <w:trPr>
          <w:trHeight w:val="170"/>
        </w:trPr>
        <w:tc>
          <w:tcPr>
            <w:tcW w:w="3661" w:type="dxa"/>
          </w:tcPr>
          <w:p w:rsidR="00FF6DFF" w:rsidRDefault="00FF6DFF" w:rsidP="00FF6DFF">
            <w:pPr>
              <w:pStyle w:val="libPoemFootnote"/>
              <w:rPr>
                <w:rtl/>
              </w:rPr>
            </w:pPr>
            <w:r>
              <w:rPr>
                <w:rtl/>
              </w:rPr>
              <w:t>وقلنا هوالمهدي والقائم الذي</w:t>
            </w:r>
            <w:r w:rsidRPr="00FF6DFF">
              <w:rPr>
                <w:rStyle w:val="libPoemTiniChar0"/>
                <w:rtl/>
              </w:rPr>
              <w:br/>
              <w:t> </w:t>
            </w:r>
          </w:p>
        </w:tc>
        <w:tc>
          <w:tcPr>
            <w:tcW w:w="265" w:type="dxa"/>
          </w:tcPr>
          <w:p w:rsidR="00FF6DFF" w:rsidRDefault="00FF6DFF" w:rsidP="00FF6DFF">
            <w:pPr>
              <w:rPr>
                <w:rtl/>
              </w:rPr>
            </w:pPr>
          </w:p>
        </w:tc>
        <w:tc>
          <w:tcPr>
            <w:tcW w:w="3661" w:type="dxa"/>
          </w:tcPr>
          <w:p w:rsidR="00FF6DFF" w:rsidRDefault="00FF6DFF" w:rsidP="00FF6DFF">
            <w:pPr>
              <w:pStyle w:val="libPoemFootnote"/>
              <w:rPr>
                <w:rtl/>
              </w:rPr>
            </w:pPr>
            <w:r>
              <w:rPr>
                <w:rtl/>
              </w:rPr>
              <w:t>يعيش به من عدله كل مجدب</w:t>
            </w:r>
            <w:r w:rsidRPr="00FF6DFF">
              <w:rPr>
                <w:rStyle w:val="libPoemTiniChar0"/>
                <w:rtl/>
              </w:rPr>
              <w:br/>
              <w:t> </w:t>
            </w:r>
          </w:p>
        </w:tc>
      </w:tr>
    </w:tbl>
    <w:p w:rsidR="00FF6DFF" w:rsidRPr="00CD1EAC" w:rsidRDefault="00FF6DFF" w:rsidP="00FF6DFF">
      <w:pPr>
        <w:pStyle w:val="libFootnote0"/>
        <w:rPr>
          <w:rtl/>
        </w:rPr>
      </w:pPr>
      <w:r w:rsidRPr="00CD1EAC">
        <w:rPr>
          <w:rtl/>
        </w:rPr>
        <w:t>وفي اخر القصيدة زاد آخر:</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Footnote"/>
              <w:rPr>
                <w:rtl/>
              </w:rPr>
            </w:pPr>
            <w:r w:rsidRPr="00CD4A30">
              <w:rPr>
                <w:rtl/>
              </w:rPr>
              <w:t>بذاك أدين الله سراً وجهرة</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Footnote"/>
              <w:rPr>
                <w:rtl/>
              </w:rPr>
            </w:pPr>
            <w:r w:rsidRPr="00CD4A30">
              <w:rPr>
                <w:rtl/>
              </w:rPr>
              <w:t>ولست وان عوتبت فيه بمعتب</w:t>
            </w:r>
            <w:r w:rsidRPr="00FF6DFF">
              <w:rPr>
                <w:rStyle w:val="libPoemTiniChar0"/>
                <w:rtl/>
              </w:rPr>
              <w:br/>
              <w:t> </w:t>
            </w:r>
          </w:p>
        </w:tc>
      </w:tr>
    </w:tbl>
    <w:p w:rsidR="00FF6DFF" w:rsidRDefault="00FF6DFF" w:rsidP="00A90091">
      <w:pPr>
        <w:pStyle w:val="libNormal"/>
        <w:rPr>
          <w:rtl/>
        </w:rPr>
      </w:pPr>
    </w:p>
    <w:p w:rsidR="00FF6DFF" w:rsidRPr="002D5FFC" w:rsidRDefault="00FF6DFF" w:rsidP="00FF6DFF">
      <w:pPr>
        <w:pStyle w:val="libNormal0"/>
        <w:rPr>
          <w:rtl/>
        </w:rPr>
      </w:pPr>
      <w:r>
        <w:rPr>
          <w:rtl/>
        </w:rPr>
        <w:br w:type="page"/>
      </w:r>
      <w:r w:rsidRPr="00CD4A30">
        <w:rPr>
          <w:rtl/>
        </w:rPr>
        <w:lastRenderedPageBreak/>
        <w:t>الكَيْسانيّةِ</w:t>
      </w:r>
      <w:r w:rsidR="000B5FC5">
        <w:rPr>
          <w:rtl/>
        </w:rPr>
        <w:t>،</w:t>
      </w:r>
      <w:r>
        <w:rPr>
          <w:rtl/>
        </w:rPr>
        <w:t xml:space="preserve"> </w:t>
      </w:r>
      <w:r w:rsidRPr="00CD4A30">
        <w:rPr>
          <w:rtl/>
        </w:rPr>
        <w:t xml:space="preserve">وقولهِ بإِمامةِ الصّادقِ </w:t>
      </w:r>
      <w:r w:rsidR="000B5FC5" w:rsidRPr="000B5FC5">
        <w:rPr>
          <w:rStyle w:val="libAlaemChar"/>
          <w:rFonts w:hint="cs"/>
          <w:rtl/>
        </w:rPr>
        <w:t>عليه‌السلام</w:t>
      </w:r>
      <w:r w:rsidRPr="00CD4A30">
        <w:rPr>
          <w:rtl/>
        </w:rPr>
        <w:t xml:space="preserve"> ووجودِ الدّعوةِ ظاهرةً منَ الشَيعةِ في أَيّام أَبي عبدِاللهِ </w:t>
      </w:r>
      <w:r w:rsidR="000B5FC5" w:rsidRPr="000B5FC5">
        <w:rPr>
          <w:rStyle w:val="libAlaemChar"/>
          <w:rFonts w:hint="cs"/>
          <w:rtl/>
        </w:rPr>
        <w:t>عليه‌السلام</w:t>
      </w:r>
      <w:r w:rsidRPr="00CD4A30">
        <w:rPr>
          <w:rtl/>
        </w:rPr>
        <w:t xml:space="preserve"> إِلى إِمامتهِ والقولِ بغيبةِ صاحب الزّمانِ </w:t>
      </w:r>
      <w:r w:rsidR="000B5FC5" w:rsidRPr="000B5FC5">
        <w:rPr>
          <w:rStyle w:val="libAlaemChar"/>
          <w:rFonts w:hint="cs"/>
          <w:rtl/>
        </w:rPr>
        <w:t>عليه‌السلام</w:t>
      </w:r>
      <w:r w:rsidR="000B5FC5">
        <w:rPr>
          <w:rtl/>
        </w:rPr>
        <w:t>،</w:t>
      </w:r>
      <w:r>
        <w:rPr>
          <w:rtl/>
        </w:rPr>
        <w:t xml:space="preserve"> </w:t>
      </w:r>
      <w:r w:rsidRPr="00CD4A30">
        <w:rPr>
          <w:rtl/>
        </w:rPr>
        <w:t>وأنّها إِحدى علاماتهِ</w:t>
      </w:r>
      <w:r w:rsidR="000B5FC5">
        <w:rPr>
          <w:rtl/>
        </w:rPr>
        <w:t>،</w:t>
      </w:r>
      <w:r>
        <w:rPr>
          <w:rtl/>
        </w:rPr>
        <w:t xml:space="preserve"> </w:t>
      </w:r>
      <w:r w:rsidRPr="00CD4A30">
        <w:rPr>
          <w:rtl/>
        </w:rPr>
        <w:t>وهو صريحُ قولِ الإماميّةَ الأثنَى عشريّة</w:t>
      </w:r>
      <w:r>
        <w:rPr>
          <w:rtl/>
        </w:rPr>
        <w:t>.</w:t>
      </w:r>
    </w:p>
    <w:p w:rsidR="00FF6DFF" w:rsidRDefault="00FF6DFF" w:rsidP="00D40875">
      <w:pPr>
        <w:pStyle w:val="Heading1Center"/>
        <w:rPr>
          <w:rtl/>
        </w:rPr>
      </w:pPr>
      <w:bookmarkStart w:id="143" w:name="209"/>
      <w:r w:rsidRPr="00306223">
        <w:rPr>
          <w:rtl/>
        </w:rPr>
        <w:br w:type="page"/>
      </w:r>
      <w:bookmarkStart w:id="144" w:name="_Toc371754658"/>
      <w:r w:rsidRPr="00CD4A30">
        <w:rPr>
          <w:rtl/>
        </w:rPr>
        <w:lastRenderedPageBreak/>
        <w:t>باب</w:t>
      </w:r>
      <w:r w:rsidR="00D40875">
        <w:rPr>
          <w:rFonts w:hint="cs"/>
          <w:rtl/>
        </w:rPr>
        <w:t xml:space="preserve"> </w:t>
      </w:r>
      <w:r w:rsidRPr="00CD4A30">
        <w:rPr>
          <w:rtl/>
        </w:rPr>
        <w:t>ذكر أَولادِ أَبي عبدِاللهِ عليه السلامُ</w:t>
      </w:r>
      <w:bookmarkEnd w:id="144"/>
    </w:p>
    <w:p w:rsidR="00FF6DFF" w:rsidRPr="00C86A15" w:rsidRDefault="00FF6DFF" w:rsidP="00D40875">
      <w:pPr>
        <w:pStyle w:val="libCenterBold1"/>
        <w:rPr>
          <w:rtl/>
        </w:rPr>
      </w:pPr>
      <w:r w:rsidRPr="00CD4A30">
        <w:rPr>
          <w:rtl/>
        </w:rPr>
        <w:t>وعددِهم وأَسمائهم وطرفٍ من أَخبارِهم</w:t>
      </w:r>
    </w:p>
    <w:bookmarkEnd w:id="143"/>
    <w:p w:rsidR="00FF6DFF" w:rsidRDefault="00FF6DFF" w:rsidP="00A90091">
      <w:pPr>
        <w:pStyle w:val="libNormal"/>
        <w:rPr>
          <w:rtl/>
        </w:rPr>
      </w:pPr>
      <w:r w:rsidRPr="00CD4A30">
        <w:rPr>
          <w:rtl/>
        </w:rPr>
        <w:t xml:space="preserve">وكان لأبي عبدِاللهِّ </w:t>
      </w:r>
      <w:r w:rsidR="000B5FC5" w:rsidRPr="000B5FC5">
        <w:rPr>
          <w:rStyle w:val="libAlaemChar"/>
          <w:rFonts w:hint="cs"/>
          <w:rtl/>
        </w:rPr>
        <w:t>عليه‌السلام</w:t>
      </w:r>
      <w:r w:rsidRPr="00CD4A30">
        <w:rPr>
          <w:rtl/>
        </w:rPr>
        <w:t xml:space="preserve"> عشرةُ أَولادٍ</w:t>
      </w:r>
      <w:r w:rsidR="000B5FC5">
        <w:rPr>
          <w:rtl/>
        </w:rPr>
        <w:t>:</w:t>
      </w:r>
      <w:r w:rsidRPr="00CD4A30">
        <w:rPr>
          <w:rtl/>
        </w:rPr>
        <w:t xml:space="preserve"> إسماعيلُ وعبدُاللهِّ وأُمُّ فَرْوَةَ</w:t>
      </w:r>
      <w:r w:rsidR="000B5FC5">
        <w:rPr>
          <w:rtl/>
        </w:rPr>
        <w:t>،</w:t>
      </w:r>
      <w:r>
        <w:rPr>
          <w:rtl/>
        </w:rPr>
        <w:t xml:space="preserve"> </w:t>
      </w:r>
      <w:r w:rsidRPr="00CD4A30">
        <w:rPr>
          <w:rtl/>
        </w:rPr>
        <w:t>أُم</w:t>
      </w:r>
      <w:r>
        <w:rPr>
          <w:rFonts w:hint="cs"/>
          <w:rtl/>
        </w:rPr>
        <w:t>ّ</w:t>
      </w:r>
      <w:r w:rsidRPr="00CD4A30">
        <w:rPr>
          <w:rtl/>
        </w:rPr>
        <w:t xml:space="preserve">هم فاطمةُ بنت الحسينِ بنِ عليِّ بنِ الحسينِ بنِ عليِّ بنِ أبي طالبٍ </w:t>
      </w:r>
      <w:r w:rsidR="000B5FC5" w:rsidRPr="000B5FC5">
        <w:rPr>
          <w:rStyle w:val="libAlaemChar"/>
          <w:rFonts w:hint="cs"/>
          <w:rtl/>
        </w:rPr>
        <w:t>عليهم‌السلام</w:t>
      </w:r>
      <w:r w:rsidRPr="00CD4A30">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وموسى واسحاقُ ومحمّدٌ</w:t>
      </w:r>
      <w:r w:rsidR="000B5FC5">
        <w:rPr>
          <w:rtl/>
        </w:rPr>
        <w:t>،</w:t>
      </w:r>
      <w:r>
        <w:rPr>
          <w:rtl/>
        </w:rPr>
        <w:t xml:space="preserve"> </w:t>
      </w:r>
      <w:r w:rsidRPr="00CD4A30">
        <w:rPr>
          <w:rtl/>
        </w:rPr>
        <w:t>لأمِّ ولدٍ</w:t>
      </w:r>
      <w:r>
        <w:rPr>
          <w:rtl/>
        </w:rPr>
        <w:t>.</w:t>
      </w:r>
      <w:r w:rsidRPr="00CD4A30">
        <w:rPr>
          <w:rtl/>
        </w:rPr>
        <w:t xml:space="preserve"> </w:t>
      </w:r>
    </w:p>
    <w:p w:rsidR="00FF6DFF" w:rsidRDefault="00FF6DFF" w:rsidP="00A90091">
      <w:pPr>
        <w:pStyle w:val="libNormal"/>
        <w:rPr>
          <w:rtl/>
        </w:rPr>
      </w:pPr>
      <w:r w:rsidRPr="00CD4A30">
        <w:rPr>
          <w:rtl/>
        </w:rPr>
        <w:t>والعبّاسُ وعليٌّ وأَسماءُ وفاطمةُ</w:t>
      </w:r>
      <w:r w:rsidR="000B5FC5">
        <w:rPr>
          <w:rtl/>
        </w:rPr>
        <w:t>،</w:t>
      </w:r>
      <w:r>
        <w:rPr>
          <w:rtl/>
        </w:rPr>
        <w:t xml:space="preserve"> </w:t>
      </w:r>
      <w:r w:rsidRPr="00CD4A30">
        <w:rPr>
          <w:rtl/>
        </w:rPr>
        <w:t>لأمّهاتِ أَولادٍ شتّى</w:t>
      </w:r>
      <w:r>
        <w:rPr>
          <w:rtl/>
        </w:rPr>
        <w:t>.</w:t>
      </w:r>
      <w:r w:rsidRPr="00CD4A30">
        <w:rPr>
          <w:rtl/>
        </w:rPr>
        <w:t xml:space="preserve"> </w:t>
      </w:r>
    </w:p>
    <w:p w:rsidR="00FF6DFF" w:rsidRDefault="00FF6DFF" w:rsidP="00A90091">
      <w:pPr>
        <w:pStyle w:val="libNormal"/>
        <w:rPr>
          <w:rtl/>
        </w:rPr>
      </w:pPr>
      <w:r w:rsidRPr="00CD4A30">
        <w:rPr>
          <w:rtl/>
        </w:rPr>
        <w:t>وكانَ إِسماعيلُ أَكبرَ إِخوتهِ</w:t>
      </w:r>
      <w:r w:rsidR="000B5FC5">
        <w:rPr>
          <w:rtl/>
        </w:rPr>
        <w:t>،</w:t>
      </w:r>
      <w:r>
        <w:rPr>
          <w:rtl/>
        </w:rPr>
        <w:t xml:space="preserve"> </w:t>
      </w:r>
      <w:r w:rsidRPr="00CD4A30">
        <w:rPr>
          <w:rtl/>
        </w:rPr>
        <w:t xml:space="preserve">وكانَ أَبوه </w:t>
      </w:r>
      <w:r w:rsidR="000B5FC5" w:rsidRPr="000B5FC5">
        <w:rPr>
          <w:rStyle w:val="libAlaemChar"/>
          <w:rFonts w:hint="cs"/>
          <w:rtl/>
        </w:rPr>
        <w:t>عليه‌السلام</w:t>
      </w:r>
      <w:r w:rsidRPr="00CD4A30">
        <w:rPr>
          <w:rtl/>
        </w:rPr>
        <w:t xml:space="preserve"> شديدَ المحبّةِ له والبرِّ به والإشفاقِ عليه</w:t>
      </w:r>
      <w:r w:rsidR="000B5FC5">
        <w:rPr>
          <w:rtl/>
        </w:rPr>
        <w:t>،</w:t>
      </w:r>
      <w:r>
        <w:rPr>
          <w:rtl/>
        </w:rPr>
        <w:t xml:space="preserve"> </w:t>
      </w:r>
      <w:r w:rsidRPr="00CD4A30">
        <w:rPr>
          <w:rtl/>
        </w:rPr>
        <w:t>وكانَ قومٌ منَ الشِّيعةِ يظَنُون أَنّه القائمُ بعدَ أبيه والخليفةُ له من بعدِه</w:t>
      </w:r>
      <w:r w:rsidR="000B5FC5">
        <w:rPr>
          <w:rtl/>
        </w:rPr>
        <w:t>،</w:t>
      </w:r>
      <w:r>
        <w:rPr>
          <w:rtl/>
        </w:rPr>
        <w:t xml:space="preserve"> </w:t>
      </w:r>
      <w:r w:rsidRPr="00CD4A30">
        <w:rPr>
          <w:rtl/>
        </w:rPr>
        <w:t>إِذْ كانَ أكبرَ إِخوتهِ سِنّاً</w:t>
      </w:r>
      <w:r w:rsidR="000B5FC5">
        <w:rPr>
          <w:rtl/>
        </w:rPr>
        <w:t>،</w:t>
      </w:r>
      <w:r>
        <w:rPr>
          <w:rtl/>
        </w:rPr>
        <w:t xml:space="preserve"> </w:t>
      </w:r>
      <w:r w:rsidRPr="00CD4A30">
        <w:rPr>
          <w:rtl/>
        </w:rPr>
        <w:t xml:space="preserve">ولميلِ أَبيه إِليه وِاكرامِه له ؛ فماتَ في حياةِ أَبيه بالعُرَيْض </w:t>
      </w:r>
      <w:r w:rsidRPr="00FF6DFF">
        <w:rPr>
          <w:rStyle w:val="libFootnotenumChar"/>
          <w:rtl/>
        </w:rPr>
        <w:t>(2)</w:t>
      </w:r>
      <w:r w:rsidR="000B5FC5">
        <w:rPr>
          <w:rtl/>
        </w:rPr>
        <w:t>،</w:t>
      </w:r>
      <w:r w:rsidRPr="00CC5758">
        <w:rPr>
          <w:rtl/>
        </w:rPr>
        <w:t xml:space="preserve"> </w:t>
      </w:r>
      <w:r w:rsidRPr="00CD4A30">
        <w:rPr>
          <w:rtl/>
        </w:rPr>
        <w:t xml:space="preserve">وحُمِلَ على رقاب الرِّجال إِلى أَبيه بالمدينةِ حتّى دُفِنَ بالبقيع. </w:t>
      </w:r>
    </w:p>
    <w:p w:rsidR="00FF6DFF" w:rsidRDefault="00FF6DFF" w:rsidP="00A90091">
      <w:pPr>
        <w:pStyle w:val="libNormal"/>
        <w:rPr>
          <w:rtl/>
        </w:rPr>
      </w:pPr>
      <w:r w:rsidRPr="00CD4A30">
        <w:rPr>
          <w:rtl/>
        </w:rPr>
        <w:t>ورُويَ</w:t>
      </w:r>
      <w:r w:rsidR="000B5FC5">
        <w:rPr>
          <w:rtl/>
        </w:rPr>
        <w:t>:</w:t>
      </w:r>
      <w:r w:rsidRPr="00CD4A30">
        <w:rPr>
          <w:rtl/>
        </w:rPr>
        <w:t xml:space="preserve">أَنّ أَبا عبدِاللهِّ </w:t>
      </w:r>
      <w:r w:rsidR="000B5FC5" w:rsidRPr="000B5FC5">
        <w:rPr>
          <w:rStyle w:val="libAlaemChar"/>
          <w:rFonts w:hint="cs"/>
          <w:rtl/>
        </w:rPr>
        <w:t>عليه‌السلام</w:t>
      </w:r>
      <w:r w:rsidRPr="00CD4A30">
        <w:rPr>
          <w:rtl/>
        </w:rPr>
        <w:t xml:space="preserve"> جَزعَ عليه جَزَعاً شديداً</w:t>
      </w:r>
      <w:r w:rsidR="000B5FC5">
        <w:rPr>
          <w:rtl/>
        </w:rPr>
        <w:t>،</w:t>
      </w:r>
      <w:r>
        <w:rPr>
          <w:rtl/>
        </w:rPr>
        <w:t xml:space="preserve"> </w:t>
      </w:r>
      <w:r w:rsidRPr="00CD4A30">
        <w:rPr>
          <w:rtl/>
        </w:rPr>
        <w:t>وحَزِنَ عليه حُزْناً عظيما</w:t>
      </w:r>
      <w:r w:rsidR="000B5FC5">
        <w:rPr>
          <w:rtl/>
        </w:rPr>
        <w:t>،</w:t>
      </w:r>
      <w:r>
        <w:rPr>
          <w:rtl/>
        </w:rPr>
        <w:t xml:space="preserve"> </w:t>
      </w:r>
      <w:r w:rsidRPr="00CD4A30">
        <w:rPr>
          <w:rtl/>
        </w:rPr>
        <w:t>وتقدم سريره بلا</w:t>
      </w:r>
      <w:r>
        <w:rPr>
          <w:rFonts w:hint="cs"/>
          <w:rtl/>
        </w:rPr>
        <w:t xml:space="preserve"> </w:t>
      </w:r>
      <w:r w:rsidRPr="00FF6DFF">
        <w:rPr>
          <w:rStyle w:val="libFootnotenumChar"/>
          <w:rtl/>
        </w:rPr>
        <w:t>(3)</w:t>
      </w:r>
      <w:r w:rsidR="000B5FC5">
        <w:rPr>
          <w:rtl/>
        </w:rPr>
        <w:t>،</w:t>
      </w:r>
      <w:r w:rsidRPr="00CC5758">
        <w:rPr>
          <w:rtl/>
        </w:rPr>
        <w:t xml:space="preserve"> </w:t>
      </w:r>
      <w:r w:rsidRPr="00CD4A30">
        <w:rPr>
          <w:rtl/>
        </w:rPr>
        <w:t>حِذاءٍ ولارِداءٍ</w:t>
      </w:r>
      <w:r w:rsidR="000B5FC5">
        <w:rPr>
          <w:rtl/>
        </w:rPr>
        <w:t>،</w:t>
      </w:r>
      <w:r>
        <w:rPr>
          <w:rtl/>
        </w:rPr>
        <w:t xml:space="preserve"> </w:t>
      </w:r>
      <w:r w:rsidRPr="00CD4A30">
        <w:rPr>
          <w:rtl/>
        </w:rPr>
        <w:t>وأمَرَ بوضع سريرِه على الأرضِ قبلَ دفنهِ مِراراً كثيرةً</w:t>
      </w:r>
      <w:r w:rsidR="000B5FC5">
        <w:rPr>
          <w:rtl/>
        </w:rPr>
        <w:t>،</w:t>
      </w:r>
      <w:r>
        <w:rPr>
          <w:rtl/>
        </w:rPr>
        <w:t xml:space="preserve"> </w:t>
      </w:r>
      <w:r w:rsidRPr="00CD4A30">
        <w:rPr>
          <w:rtl/>
        </w:rPr>
        <w:t>وكان يَكْشِفُ عن وجهِه وينَظُرُ إِليه</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ذكر في عمدة الطالب (ص 233) انها</w:t>
      </w:r>
      <w:r w:rsidR="000B5FC5">
        <w:rPr>
          <w:rFonts w:hint="cs"/>
          <w:rtl/>
        </w:rPr>
        <w:t>:</w:t>
      </w:r>
      <w:r w:rsidRPr="002D5FFC">
        <w:rPr>
          <w:rtl/>
        </w:rPr>
        <w:t xml:space="preserve"> فاطمة بنت الحسين الاثرم بن الامام الحسن بن علي ابن ابي طالب </w:t>
      </w:r>
      <w:r w:rsidR="000B5FC5" w:rsidRPr="000B5FC5">
        <w:rPr>
          <w:rStyle w:val="libFootnoteAlaemChar"/>
          <w:rFonts w:hint="cs"/>
          <w:rtl/>
        </w:rPr>
        <w:t>عليهم‌السلام</w:t>
      </w:r>
      <w:r w:rsidR="000B5FC5">
        <w:rPr>
          <w:rtl/>
        </w:rPr>
        <w:t>،</w:t>
      </w:r>
      <w:r>
        <w:rPr>
          <w:rtl/>
        </w:rPr>
        <w:t xml:space="preserve"> </w:t>
      </w:r>
      <w:r w:rsidRPr="002D5FFC">
        <w:rPr>
          <w:rtl/>
        </w:rPr>
        <w:t>والظاهر انه هو الصواب</w:t>
      </w:r>
      <w:r>
        <w:rPr>
          <w:rtl/>
        </w:rPr>
        <w:t>.</w:t>
      </w:r>
    </w:p>
    <w:p w:rsidR="00FF6DFF" w:rsidRDefault="00FF6DFF" w:rsidP="00FF6DFF">
      <w:pPr>
        <w:pStyle w:val="libFootnote0"/>
        <w:rPr>
          <w:rtl/>
        </w:rPr>
      </w:pPr>
      <w:r w:rsidRPr="002D5FFC">
        <w:rPr>
          <w:rtl/>
        </w:rPr>
        <w:t>(2) العريض</w:t>
      </w:r>
      <w:r w:rsidR="000B5FC5">
        <w:rPr>
          <w:rtl/>
        </w:rPr>
        <w:t>:</w:t>
      </w:r>
      <w:r w:rsidRPr="002D5FFC">
        <w:rPr>
          <w:rtl/>
        </w:rPr>
        <w:t xml:space="preserve"> واد بالمدينة فيه بساتين نخل</w:t>
      </w:r>
      <w:r w:rsidR="000B5FC5">
        <w:rPr>
          <w:rtl/>
        </w:rPr>
        <w:t>،</w:t>
      </w:r>
      <w:r>
        <w:rPr>
          <w:rtl/>
        </w:rPr>
        <w:t xml:space="preserve"> </w:t>
      </w:r>
      <w:r w:rsidRPr="002D5FFC">
        <w:rPr>
          <w:rtl/>
        </w:rPr>
        <w:t>انظر «معجم البلدان 4</w:t>
      </w:r>
      <w:r w:rsidR="000B5FC5">
        <w:rPr>
          <w:rtl/>
        </w:rPr>
        <w:t>:</w:t>
      </w:r>
      <w:r w:rsidRPr="002D5FFC">
        <w:rPr>
          <w:rtl/>
        </w:rPr>
        <w:t xml:space="preserve"> 114 »</w:t>
      </w:r>
      <w:r>
        <w:rPr>
          <w:rtl/>
        </w:rPr>
        <w:t>.</w:t>
      </w:r>
    </w:p>
    <w:p w:rsidR="00FF6DFF" w:rsidRPr="002D5FFC" w:rsidRDefault="00FF6DFF" w:rsidP="00FF6DFF">
      <w:pPr>
        <w:pStyle w:val="libFootnote0"/>
        <w:rPr>
          <w:rtl/>
        </w:rPr>
      </w:pPr>
      <w:r w:rsidRPr="002D5FFC">
        <w:rPr>
          <w:rtl/>
        </w:rPr>
        <w:t>(3)</w:t>
      </w:r>
      <w:r>
        <w:rPr>
          <w:rFonts w:hint="cs"/>
          <w:rtl/>
        </w:rPr>
        <w:t xml:space="preserve"> </w:t>
      </w:r>
      <w:r w:rsidRPr="002D5FFC">
        <w:rPr>
          <w:rtl/>
        </w:rPr>
        <w:t xml:space="preserve">في </w:t>
      </w:r>
      <w:r>
        <w:rPr>
          <w:rtl/>
        </w:rPr>
        <w:t>«م»</w:t>
      </w:r>
      <w:r w:rsidRPr="002D5FFC">
        <w:rPr>
          <w:rtl/>
        </w:rPr>
        <w:t xml:space="preserve"> وهامش </w:t>
      </w:r>
      <w:r>
        <w:rPr>
          <w:rtl/>
        </w:rPr>
        <w:t>«ش»</w:t>
      </w:r>
      <w:r w:rsidR="000B5FC5">
        <w:rPr>
          <w:rtl/>
        </w:rPr>
        <w:t>:</w:t>
      </w:r>
      <w:r w:rsidRPr="002D5FFC">
        <w:rPr>
          <w:rtl/>
        </w:rPr>
        <w:t xml:space="preserve"> بغير. </w:t>
      </w:r>
    </w:p>
    <w:p w:rsidR="00FF6DFF" w:rsidRDefault="00FF6DFF" w:rsidP="00FF6DFF">
      <w:pPr>
        <w:pStyle w:val="libNormal0"/>
        <w:rPr>
          <w:rtl/>
        </w:rPr>
      </w:pPr>
      <w:r>
        <w:rPr>
          <w:rtl/>
        </w:rPr>
        <w:br w:type="page"/>
      </w:r>
      <w:r w:rsidRPr="00CD4A30">
        <w:rPr>
          <w:rtl/>
        </w:rPr>
        <w:lastRenderedPageBreak/>
        <w:t xml:space="preserve">يُريد </w:t>
      </w:r>
      <w:r w:rsidR="000B5FC5" w:rsidRPr="000B5FC5">
        <w:rPr>
          <w:rStyle w:val="libAlaemChar"/>
          <w:rFonts w:hint="cs"/>
          <w:rtl/>
        </w:rPr>
        <w:t>عليه‌السلام</w:t>
      </w:r>
      <w:r w:rsidRPr="00CD4A30">
        <w:rPr>
          <w:rtl/>
        </w:rPr>
        <w:t xml:space="preserve"> بذلكَ تحقيقَ أمر وفاتهِ عندَ الظّانِّينَ خلافتَه له من بعدِه</w:t>
      </w:r>
      <w:r w:rsidR="000B5FC5">
        <w:rPr>
          <w:rtl/>
        </w:rPr>
        <w:t>،</w:t>
      </w:r>
      <w:r>
        <w:rPr>
          <w:rtl/>
        </w:rPr>
        <w:t xml:space="preserve"> </w:t>
      </w:r>
      <w:r w:rsidRPr="00CD4A30">
        <w:rPr>
          <w:rtl/>
        </w:rPr>
        <w:t>وازالةَ الشُّبهةِ عنهم في حياتهِ</w:t>
      </w:r>
      <w:r>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 xml:space="preserve">ولمّا ماتَ إِسماعيلُ رضيَ الله عنه انصرفَ عنِ القولِ بإِمامتهِ بعدَ أبيه من كانَ يَظُنُّ ذلكَ فيعتقدُه من أصحاب أبيه </w:t>
      </w:r>
      <w:r w:rsidR="000B5FC5" w:rsidRPr="000B5FC5">
        <w:rPr>
          <w:rStyle w:val="libAlaemChar"/>
          <w:rFonts w:hint="cs"/>
          <w:rtl/>
        </w:rPr>
        <w:t>عليه‌السلام</w:t>
      </w:r>
      <w:r w:rsidR="000B5FC5">
        <w:rPr>
          <w:rtl/>
        </w:rPr>
        <w:t>،</w:t>
      </w:r>
      <w:r>
        <w:rPr>
          <w:rtl/>
        </w:rPr>
        <w:t xml:space="preserve"> </w:t>
      </w:r>
      <w:r w:rsidRPr="00CD4A30">
        <w:rPr>
          <w:rtl/>
        </w:rPr>
        <w:t>وأقامَ على حياتِه شِرذمةٌ لم تكنْ من خاصّةِ أبيه ولا منَ الرُّواةِ عنَه</w:t>
      </w:r>
      <w:r w:rsidR="000B5FC5">
        <w:rPr>
          <w:rtl/>
        </w:rPr>
        <w:t>،</w:t>
      </w:r>
      <w:r>
        <w:rPr>
          <w:rtl/>
        </w:rPr>
        <w:t xml:space="preserve"> </w:t>
      </w:r>
      <w:r w:rsidRPr="00CD4A30">
        <w:rPr>
          <w:rtl/>
        </w:rPr>
        <w:t>وكانوا منَ الأباعدِ والأطرافِ</w:t>
      </w:r>
      <w:r>
        <w:rPr>
          <w:rtl/>
        </w:rPr>
        <w:t>.</w:t>
      </w:r>
      <w:r w:rsidRPr="00CD4A30">
        <w:rPr>
          <w:rtl/>
        </w:rPr>
        <w:t xml:space="preserve"> </w:t>
      </w:r>
    </w:p>
    <w:p w:rsidR="00FF6DFF" w:rsidRPr="002D5FFC" w:rsidRDefault="00FF6DFF" w:rsidP="00A90091">
      <w:pPr>
        <w:pStyle w:val="libNormal"/>
        <w:rPr>
          <w:rtl/>
        </w:rPr>
      </w:pPr>
      <w:r w:rsidRPr="00CD4A30">
        <w:rPr>
          <w:rtl/>
        </w:rPr>
        <w:t xml:space="preserve">فلمّا ماتَ الصّادقُ </w:t>
      </w:r>
      <w:r w:rsidR="000B5FC5" w:rsidRPr="000B5FC5">
        <w:rPr>
          <w:rStyle w:val="libAlaemChar"/>
          <w:rFonts w:hint="cs"/>
          <w:rtl/>
        </w:rPr>
        <w:t>عليه‌السلام</w:t>
      </w:r>
      <w:r w:rsidRPr="00CD4A30">
        <w:rPr>
          <w:rtl/>
        </w:rPr>
        <w:t xml:space="preserve"> انتقلَ فريقٌ منهم إِلى القولِ بإِمامةِ موسى بن جعفرٍ </w:t>
      </w:r>
      <w:r w:rsidR="000B5FC5" w:rsidRPr="000B5FC5">
        <w:rPr>
          <w:rStyle w:val="libAlaemChar"/>
          <w:rFonts w:hint="cs"/>
          <w:rtl/>
        </w:rPr>
        <w:t>عليه‌السلام</w:t>
      </w:r>
      <w:r w:rsidRPr="00CD4A30">
        <w:rPr>
          <w:rtl/>
        </w:rPr>
        <w:t xml:space="preserve"> بعدَ أبيه</w:t>
      </w:r>
      <w:r w:rsidR="000B5FC5">
        <w:rPr>
          <w:rtl/>
        </w:rPr>
        <w:t>،</w:t>
      </w:r>
      <w:r>
        <w:rPr>
          <w:rtl/>
        </w:rPr>
        <w:t xml:space="preserve"> </w:t>
      </w:r>
      <w:r w:rsidRPr="00CD4A30">
        <w:rPr>
          <w:rtl/>
        </w:rPr>
        <w:t>وافترقَ الباقونَ فريقينِ</w:t>
      </w:r>
      <w:r w:rsidR="000B5FC5">
        <w:rPr>
          <w:rtl/>
        </w:rPr>
        <w:t>:</w:t>
      </w:r>
      <w:r w:rsidRPr="00CD4A30">
        <w:rPr>
          <w:rtl/>
        </w:rPr>
        <w:t xml:space="preserve"> فريقٌ منهم رجعوا عن حياةِ إِسماعيلَ وقالوا بإِمامةِ ابنهِ محمّدِ بنِ إِسماعيلَ</w:t>
      </w:r>
      <w:r w:rsidR="000B5FC5">
        <w:rPr>
          <w:rtl/>
        </w:rPr>
        <w:t>،</w:t>
      </w:r>
      <w:r>
        <w:rPr>
          <w:rtl/>
        </w:rPr>
        <w:t xml:space="preserve"> </w:t>
      </w:r>
      <w:r w:rsidRPr="00CD4A30">
        <w:rPr>
          <w:rtl/>
        </w:rPr>
        <w:t>لظنِّهم أَنّ الإمامةَ كانتْ في أَبيه وأَنّ الابنَ أَحقًّ بمقامِ الإمامةِ منَ الأخ ؛ وفريقٌ ثبتوا على حياةِ إِسماعيلَ</w:t>
      </w:r>
      <w:r w:rsidR="000B5FC5">
        <w:rPr>
          <w:rtl/>
        </w:rPr>
        <w:t>،</w:t>
      </w:r>
      <w:r>
        <w:rPr>
          <w:rtl/>
        </w:rPr>
        <w:t xml:space="preserve"> </w:t>
      </w:r>
      <w:r w:rsidRPr="00CD4A30">
        <w:rPr>
          <w:rtl/>
        </w:rPr>
        <w:t>وهم اليومَ شُذّاذٌ لا يُعرَفُ منهم أحدٌ يومَأُ إِليه</w:t>
      </w:r>
      <w:r>
        <w:rPr>
          <w:rtl/>
        </w:rPr>
        <w:t>.</w:t>
      </w:r>
      <w:r w:rsidRPr="00CD4A30">
        <w:rPr>
          <w:rtl/>
        </w:rPr>
        <w:t xml:space="preserve"> وهذان الفريقانِ يُسَمَّيانِ بالإسماعيليّةِ</w:t>
      </w:r>
      <w:r w:rsidR="000B5FC5">
        <w:rPr>
          <w:rtl/>
        </w:rPr>
        <w:t>،</w:t>
      </w:r>
      <w:r>
        <w:rPr>
          <w:rtl/>
        </w:rPr>
        <w:t xml:space="preserve"> </w:t>
      </w:r>
      <w:r w:rsidRPr="00CD4A30">
        <w:rPr>
          <w:rtl/>
        </w:rPr>
        <w:t>والمعروفُ منهم الانَ من يزعمُ أَنّ الأمامةَ بعدَ إِسماعيلَ في ولدِه وولدِ ولدِه إِلى اخرِ الزّمانِ</w:t>
      </w:r>
      <w:r>
        <w:rPr>
          <w:rtl/>
        </w:rPr>
        <w:t>.</w:t>
      </w:r>
      <w:r w:rsidRPr="00CD4A30">
        <w:rPr>
          <w:rtl/>
        </w:rPr>
        <w:t xml:space="preserve"> </w:t>
      </w:r>
      <w:bookmarkStart w:id="145" w:name="210"/>
    </w:p>
    <w:p w:rsidR="00FF6DFF" w:rsidRPr="00C86A15" w:rsidRDefault="00FF6DFF" w:rsidP="00D40875">
      <w:pPr>
        <w:pStyle w:val="Heading2Center"/>
        <w:rPr>
          <w:rtl/>
        </w:rPr>
      </w:pPr>
      <w:bookmarkStart w:id="146" w:name="_Toc371754659"/>
      <w:r w:rsidRPr="00CD4A30">
        <w:rPr>
          <w:rtl/>
        </w:rPr>
        <w:t>فصل</w:t>
      </w:r>
      <w:bookmarkEnd w:id="146"/>
    </w:p>
    <w:bookmarkEnd w:id="145"/>
    <w:p w:rsidR="00FF6DFF" w:rsidRDefault="00FF6DFF" w:rsidP="00A90091">
      <w:pPr>
        <w:pStyle w:val="libNormal"/>
        <w:rPr>
          <w:rtl/>
        </w:rPr>
      </w:pPr>
      <w:r w:rsidRPr="00CD4A30">
        <w:rPr>
          <w:rtl/>
        </w:rPr>
        <w:t>وكانَ عبدُاللهِ بن جعفرٍ أكبرَ إِخوته بعدَ إِسماعيلَ</w:t>
      </w:r>
      <w:r w:rsidR="000B5FC5">
        <w:rPr>
          <w:rtl/>
        </w:rPr>
        <w:t>،</w:t>
      </w:r>
      <w:r>
        <w:rPr>
          <w:rtl/>
        </w:rPr>
        <w:t xml:space="preserve"> </w:t>
      </w:r>
      <w:r w:rsidRPr="00CD4A30">
        <w:rPr>
          <w:rtl/>
        </w:rPr>
        <w:t>ولم تكنْ منزلتُه عندَ أَبيه منزلةَ غيرِه من ولدِه في الإكرام</w:t>
      </w:r>
      <w:r w:rsidR="000B5FC5">
        <w:rPr>
          <w:rtl/>
        </w:rPr>
        <w:t>،</w:t>
      </w:r>
      <w:r>
        <w:rPr>
          <w:rtl/>
        </w:rPr>
        <w:t xml:space="preserve"> </w:t>
      </w:r>
      <w:r w:rsidRPr="00CD4A30">
        <w:rPr>
          <w:rtl/>
        </w:rPr>
        <w:t>وكانِ مُتّهَماً بالخلافِ على أَبيه في الاعتقادِ</w:t>
      </w:r>
      <w:r w:rsidR="000B5FC5">
        <w:rPr>
          <w:rtl/>
        </w:rPr>
        <w:t>،</w:t>
      </w:r>
      <w:r>
        <w:rPr>
          <w:rtl/>
        </w:rPr>
        <w:t xml:space="preserve"> </w:t>
      </w:r>
      <w:r w:rsidRPr="00CD4A30">
        <w:rPr>
          <w:rtl/>
        </w:rPr>
        <w:t>ويُقالُ أَنّه كانَ يُخالِط الحًشْويّةَ</w:t>
      </w:r>
      <w:r>
        <w:rPr>
          <w:rFonts w:hint="cs"/>
          <w:rtl/>
        </w:rPr>
        <w:t xml:space="preserve"> </w:t>
      </w:r>
      <w:r w:rsidRPr="00FF6DFF">
        <w:rPr>
          <w:rStyle w:val="libFootnotenumChar"/>
          <w:rtl/>
        </w:rPr>
        <w:t>(2)</w:t>
      </w:r>
      <w:r w:rsidR="000B5FC5">
        <w:rPr>
          <w:rtl/>
        </w:rPr>
        <w:t>،</w:t>
      </w:r>
      <w:r w:rsidRPr="004023E3">
        <w:rPr>
          <w:rtl/>
        </w:rPr>
        <w:t xml:space="preserve"> </w:t>
      </w:r>
      <w:r w:rsidRPr="00CD4A30">
        <w:rPr>
          <w:rtl/>
        </w:rPr>
        <w:t xml:space="preserve">ويَميلُ إِلى مذاهبِ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حكاه الطبرسي في اعلام الورى</w:t>
      </w:r>
      <w:r w:rsidR="000B5FC5">
        <w:rPr>
          <w:rtl/>
        </w:rPr>
        <w:t>:</w:t>
      </w:r>
      <w:r w:rsidRPr="002D5FFC">
        <w:rPr>
          <w:rtl/>
        </w:rPr>
        <w:t xml:space="preserve"> 284</w:t>
      </w:r>
      <w:r w:rsidR="000B5FC5">
        <w:rPr>
          <w:rtl/>
        </w:rPr>
        <w:t>،</w:t>
      </w:r>
      <w:r>
        <w:rPr>
          <w:rtl/>
        </w:rPr>
        <w:t xml:space="preserve"> </w:t>
      </w:r>
      <w:r w:rsidRPr="002D5FFC">
        <w:rPr>
          <w:rtl/>
        </w:rPr>
        <w:t>ونقله العلامة المجلسي في البحار 47</w:t>
      </w:r>
      <w:r w:rsidR="000B5FC5">
        <w:rPr>
          <w:rtl/>
        </w:rPr>
        <w:t>:</w:t>
      </w:r>
      <w:r w:rsidRPr="002D5FFC">
        <w:rPr>
          <w:rtl/>
        </w:rPr>
        <w:t xml:space="preserve"> 242</w:t>
      </w:r>
      <w:r>
        <w:rPr>
          <w:rtl/>
        </w:rPr>
        <w:t>.</w:t>
      </w:r>
    </w:p>
    <w:p w:rsidR="00FF6DFF" w:rsidRPr="002D5FFC" w:rsidRDefault="00FF6DFF" w:rsidP="00FF6DFF">
      <w:pPr>
        <w:pStyle w:val="libFootnote0"/>
        <w:rPr>
          <w:rtl/>
        </w:rPr>
      </w:pPr>
      <w:r w:rsidRPr="002D5FFC">
        <w:rPr>
          <w:rtl/>
        </w:rPr>
        <w:t>(2) الحشوية: هم القائلون ان علياً وطلحة والزبير لم يكونوا مصيبين في حربهم وأن المصيبين هم الذين قعدوا عنهم</w:t>
      </w:r>
      <w:r w:rsidR="000B5FC5">
        <w:rPr>
          <w:rtl/>
        </w:rPr>
        <w:t>،</w:t>
      </w:r>
      <w:r>
        <w:rPr>
          <w:rtl/>
        </w:rPr>
        <w:t xml:space="preserve"> </w:t>
      </w:r>
      <w:r w:rsidRPr="002D5FFC">
        <w:rPr>
          <w:rtl/>
        </w:rPr>
        <w:t xml:space="preserve">وأنهم يتولونهم جميعاً ويتبرؤون من حربهم ويردون امرهم الى الله عز وجل </w:t>
      </w:r>
    </w:p>
    <w:p w:rsidR="00FF6DFF" w:rsidRDefault="00FF6DFF" w:rsidP="00D40875">
      <w:pPr>
        <w:pStyle w:val="libNormal0"/>
        <w:rPr>
          <w:rtl/>
        </w:rPr>
      </w:pPr>
      <w:r>
        <w:rPr>
          <w:rtl/>
        </w:rPr>
        <w:br w:type="page"/>
      </w:r>
      <w:bookmarkStart w:id="147" w:name="_Toc371754660"/>
      <w:r w:rsidRPr="00D40875">
        <w:rPr>
          <w:rStyle w:val="Heading2Char"/>
          <w:rtl/>
        </w:rPr>
        <w:lastRenderedPageBreak/>
        <w:t>المُرْجِئةِ</w:t>
      </w:r>
      <w:bookmarkEnd w:id="147"/>
      <w:r w:rsidRPr="00F00C45">
        <w:rPr>
          <w:rtl/>
        </w:rPr>
        <w:t xml:space="preserve"> </w:t>
      </w:r>
      <w:r w:rsidRPr="00FF6DFF">
        <w:rPr>
          <w:rStyle w:val="libFootnotenumChar"/>
          <w:rtl/>
        </w:rPr>
        <w:t>(1)</w:t>
      </w:r>
      <w:r w:rsidR="000B5FC5">
        <w:rPr>
          <w:rtl/>
        </w:rPr>
        <w:t>،</w:t>
      </w:r>
      <w:r w:rsidRPr="00FF6DFF">
        <w:rPr>
          <w:rtl/>
        </w:rPr>
        <w:t xml:space="preserve"> </w:t>
      </w:r>
      <w:r w:rsidRPr="00CD4A30">
        <w:rPr>
          <w:rtl/>
        </w:rPr>
        <w:t>وادّعى بعدَ أبيه الأمامة</w:t>
      </w:r>
      <w:r w:rsidR="000B5FC5">
        <w:rPr>
          <w:rtl/>
        </w:rPr>
        <w:t>،</w:t>
      </w:r>
      <w:r>
        <w:rPr>
          <w:rtl/>
        </w:rPr>
        <w:t xml:space="preserve"> </w:t>
      </w:r>
      <w:r w:rsidRPr="00CD4A30">
        <w:rPr>
          <w:rtl/>
        </w:rPr>
        <w:t>واحتَجٌ بأَنّه أكبرُ إِخوته الباقينَ</w:t>
      </w:r>
      <w:r w:rsidR="000B5FC5">
        <w:rPr>
          <w:rtl/>
        </w:rPr>
        <w:t>،</w:t>
      </w:r>
      <w:r>
        <w:rPr>
          <w:rtl/>
        </w:rPr>
        <w:t xml:space="preserve"> </w:t>
      </w:r>
      <w:r w:rsidRPr="00CD4A30">
        <w:rPr>
          <w:rtl/>
        </w:rPr>
        <w:t xml:space="preserve">فاتّبعه على قوله جماعةٌ من أَصحاب أَبي عبدِاللهِّ </w:t>
      </w:r>
      <w:r w:rsidR="000B5FC5" w:rsidRPr="000B5FC5">
        <w:rPr>
          <w:rStyle w:val="libAlaemChar"/>
          <w:rFonts w:hint="cs"/>
          <w:rtl/>
        </w:rPr>
        <w:t>عليه‌السلام</w:t>
      </w:r>
      <w:r w:rsidRPr="00CD4A30">
        <w:rPr>
          <w:rtl/>
        </w:rPr>
        <w:t xml:space="preserve"> ثمّ رجعَ أكثرُهم بعدَ ذلكَ إِلى القولِ بإِمامةَِ أخيه موسى </w:t>
      </w:r>
      <w:r w:rsidR="00D40875" w:rsidRPr="000B5FC5">
        <w:rPr>
          <w:rStyle w:val="libAlaemChar"/>
          <w:rFonts w:hint="cs"/>
          <w:rtl/>
        </w:rPr>
        <w:t>عليه‌السلام</w:t>
      </w:r>
      <w:r w:rsidR="00D40875" w:rsidRPr="00CD4A30">
        <w:rPr>
          <w:rtl/>
        </w:rPr>
        <w:t xml:space="preserve"> </w:t>
      </w:r>
      <w:r w:rsidRPr="00CD4A30">
        <w:rPr>
          <w:rtl/>
        </w:rPr>
        <w:t>لمّا تبيّنوا ضعفَ دعواه</w:t>
      </w:r>
      <w:r w:rsidR="000B5FC5">
        <w:rPr>
          <w:rtl/>
        </w:rPr>
        <w:t>،</w:t>
      </w:r>
      <w:r>
        <w:rPr>
          <w:rtl/>
        </w:rPr>
        <w:t xml:space="preserve"> </w:t>
      </w:r>
      <w:r w:rsidRPr="00CD4A30">
        <w:rPr>
          <w:rtl/>
        </w:rPr>
        <w:t xml:space="preserve">وقوّةَ أمرِ أبي الحسنِ </w:t>
      </w:r>
      <w:r w:rsidR="000B5FC5" w:rsidRPr="000B5FC5">
        <w:rPr>
          <w:rStyle w:val="libAlaemChar"/>
          <w:rFonts w:hint="cs"/>
          <w:rtl/>
        </w:rPr>
        <w:t>عليه‌السلام</w:t>
      </w:r>
      <w:r w:rsidRPr="00CD4A30">
        <w:rPr>
          <w:rtl/>
        </w:rPr>
        <w:t xml:space="preserve"> ودلالة حَقِّه وبراهين إِمامتِه؛ وأقامَ نفرٌ يسير منهم على أَمرِهم ودانوا بإِمامةِ عبدِاللهِّ</w:t>
      </w:r>
      <w:r w:rsidR="000B5FC5">
        <w:rPr>
          <w:rtl/>
        </w:rPr>
        <w:t>،</w:t>
      </w:r>
      <w:r>
        <w:rPr>
          <w:rtl/>
        </w:rPr>
        <w:t xml:space="preserve"> </w:t>
      </w:r>
      <w:r w:rsidRPr="00CD4A30">
        <w:rPr>
          <w:rtl/>
        </w:rPr>
        <w:t>وه</w:t>
      </w:r>
      <w:r>
        <w:rPr>
          <w:rtl/>
        </w:rPr>
        <w:t>م الطّائفةُ الملقّبةُ بالفطحِي</w:t>
      </w:r>
      <w:r>
        <w:rPr>
          <w:rFonts w:hint="cs"/>
          <w:rtl/>
        </w:rPr>
        <w:t>ّ</w:t>
      </w:r>
      <w:r>
        <w:rPr>
          <w:rtl/>
        </w:rPr>
        <w:t>ة</w:t>
      </w:r>
      <w:r w:rsidR="000B5FC5">
        <w:rPr>
          <w:rtl/>
        </w:rPr>
        <w:t>،</w:t>
      </w:r>
      <w:r>
        <w:rPr>
          <w:rtl/>
        </w:rPr>
        <w:t xml:space="preserve"> </w:t>
      </w:r>
      <w:r w:rsidRPr="00CD4A30">
        <w:rPr>
          <w:rtl/>
        </w:rPr>
        <w:t>وأن</w:t>
      </w:r>
      <w:r>
        <w:rPr>
          <w:rFonts w:hint="cs"/>
          <w:rtl/>
        </w:rPr>
        <w:t>ّ</w:t>
      </w:r>
      <w:r w:rsidRPr="00CD4A30">
        <w:rPr>
          <w:rtl/>
        </w:rPr>
        <w:t>ما لزمَهم هذا اللقبُ لقولهم بإِمامةِ عبدِاللهِ وكانَ أفَطحَ الرِّجْلين</w:t>
      </w:r>
      <w:r w:rsidR="000B5FC5">
        <w:rPr>
          <w:rtl/>
        </w:rPr>
        <w:t>،</w:t>
      </w:r>
      <w:r>
        <w:rPr>
          <w:rtl/>
        </w:rPr>
        <w:t xml:space="preserve"> </w:t>
      </w:r>
      <w:r w:rsidRPr="00CD4A30">
        <w:rPr>
          <w:rtl/>
        </w:rPr>
        <w:t>ويُقالُ إِنّهم لُقِّبوا بذلكَ لأنّ داعِيَتَهم إِلى إِمامةِ عبدِاللهِ كانَ يُقالُ له عبدُاللهِّ بنَ أفطحَ</w:t>
      </w:r>
      <w:r>
        <w:rPr>
          <w:rtl/>
        </w:rPr>
        <w:t>.</w:t>
      </w:r>
      <w:bookmarkStart w:id="148" w:name="211"/>
    </w:p>
    <w:bookmarkEnd w:id="148"/>
    <w:p w:rsidR="00FF6DFF" w:rsidRDefault="00FF6DFF" w:rsidP="00A90091">
      <w:pPr>
        <w:pStyle w:val="libNormal"/>
        <w:rPr>
          <w:rtl/>
        </w:rPr>
      </w:pPr>
      <w:r w:rsidRPr="00CD4A30">
        <w:rPr>
          <w:rtl/>
        </w:rPr>
        <w:t>وكانَ إِسحاقُ بنُ جعفرٍ من أَهلِ الفضلِ والصّلاحِ والوَرَع وِالاجتهادِ</w:t>
      </w:r>
      <w:r w:rsidR="000B5FC5">
        <w:rPr>
          <w:rtl/>
        </w:rPr>
        <w:t>،</w:t>
      </w:r>
      <w:r>
        <w:rPr>
          <w:rtl/>
        </w:rPr>
        <w:t xml:space="preserve"> </w:t>
      </w:r>
      <w:r w:rsidRPr="00CD4A30">
        <w:rPr>
          <w:rtl/>
        </w:rPr>
        <w:t>وروى عنه النّاسُ الحديثَ والآثارَ</w:t>
      </w:r>
      <w:r w:rsidR="000B5FC5">
        <w:rPr>
          <w:rtl/>
        </w:rPr>
        <w:t>،</w:t>
      </w:r>
      <w:r>
        <w:rPr>
          <w:rtl/>
        </w:rPr>
        <w:t xml:space="preserve"> </w:t>
      </w:r>
      <w:r w:rsidRPr="00CD4A30">
        <w:rPr>
          <w:rtl/>
        </w:rPr>
        <w:t>وكانَ ابن كاسبٍ إِذا حَدَّثَ عنه يقولُ</w:t>
      </w:r>
      <w:r w:rsidR="000B5FC5">
        <w:rPr>
          <w:rtl/>
        </w:rPr>
        <w:t>:</w:t>
      </w:r>
      <w:r w:rsidRPr="00CD4A30">
        <w:rPr>
          <w:rtl/>
        </w:rPr>
        <w:t xml:space="preserve"> حدّثَني الثِّقةُ الرّضِيُ إِسحاقُ بنُ جعفرٍ</w:t>
      </w:r>
      <w:r>
        <w:rPr>
          <w:rtl/>
        </w:rPr>
        <w:t>.</w:t>
      </w:r>
      <w:r w:rsidRPr="00CD4A30">
        <w:rPr>
          <w:rtl/>
        </w:rPr>
        <w:t xml:space="preserve"> وكانَ إِسحاقُ يقولُ بإِمامةِ أَخيهِ موسى بن جعفرٍ </w:t>
      </w:r>
      <w:r w:rsidR="000B5FC5" w:rsidRPr="000B5FC5">
        <w:rPr>
          <w:rStyle w:val="libAlaemChar"/>
          <w:rFonts w:hint="cs"/>
          <w:rtl/>
        </w:rPr>
        <w:t>عليه‌السلام</w:t>
      </w:r>
      <w:r w:rsidR="000B5FC5">
        <w:rPr>
          <w:rtl/>
        </w:rPr>
        <w:t>،</w:t>
      </w:r>
      <w:r>
        <w:rPr>
          <w:rtl/>
        </w:rPr>
        <w:t xml:space="preserve"> </w:t>
      </w:r>
      <w:r w:rsidRPr="00CD4A30">
        <w:rPr>
          <w:rtl/>
        </w:rPr>
        <w:t xml:space="preserve">وروى عن أَبيه النّصَّ بالإمامةِ على أَخيه موسى </w:t>
      </w:r>
      <w:r w:rsidR="000B5FC5" w:rsidRPr="000B5FC5">
        <w:rPr>
          <w:rStyle w:val="libAlaemChar"/>
          <w:rFonts w:hint="cs"/>
          <w:rtl/>
        </w:rPr>
        <w:t>عليه‌السلام</w:t>
      </w:r>
      <w:r w:rsidRPr="00CD4A30">
        <w:rPr>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وكانَ محمّدُ بنُ جعفرٍ شجاعاً سخيّاً</w:t>
      </w:r>
      <w:r w:rsidR="000B5FC5">
        <w:rPr>
          <w:rtl/>
        </w:rPr>
        <w:t>،</w:t>
      </w:r>
      <w:r>
        <w:rPr>
          <w:rtl/>
        </w:rPr>
        <w:t xml:space="preserve"> </w:t>
      </w:r>
      <w:r w:rsidRPr="00CD4A30">
        <w:rPr>
          <w:rtl/>
        </w:rPr>
        <w:t>وكانَ يصومُ يوماً ويُفْطِرُ يوماً</w:t>
      </w:r>
      <w:r w:rsidR="000B5FC5">
        <w:rPr>
          <w:rtl/>
        </w:rPr>
        <w:t>،</w:t>
      </w:r>
      <w:r>
        <w:rPr>
          <w:rtl/>
        </w:rPr>
        <w:t xml:space="preserve"> </w:t>
      </w:r>
      <w:r w:rsidRPr="00CD4A30">
        <w:rPr>
          <w:rtl/>
        </w:rPr>
        <w:t>ويَرى رأْيَ الزّيديّةِ في الخروجِ بالسّيفِ</w:t>
      </w:r>
      <w:r>
        <w:rPr>
          <w:rtl/>
        </w:rPr>
        <w:t>.</w:t>
      </w:r>
      <w:r w:rsidRPr="00CD4A30">
        <w:rPr>
          <w:rtl/>
        </w:rPr>
        <w:t xml:space="preserve"> </w:t>
      </w:r>
    </w:p>
    <w:p w:rsidR="00FF6DFF" w:rsidRDefault="00FF6DFF" w:rsidP="00A90091">
      <w:pPr>
        <w:pStyle w:val="libNormal"/>
        <w:rPr>
          <w:rtl/>
        </w:rPr>
      </w:pPr>
      <w:r w:rsidRPr="00CD4A30">
        <w:rPr>
          <w:rtl/>
        </w:rPr>
        <w:t>ورُوُيَ عن زوجتهِ خديجةَ بنتِ عبدِاللهِ بنِ الحسينِ أَنّها قالتْ</w:t>
      </w:r>
      <w:r w:rsidR="000B5FC5">
        <w:rPr>
          <w:rtl/>
        </w:rPr>
        <w:t>:</w:t>
      </w:r>
      <w:r w:rsidRPr="00CD4A30">
        <w:rPr>
          <w:rtl/>
        </w:rPr>
        <w:t xml:space="preserve"> ما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«فرق الشيعة</w:t>
      </w:r>
      <w:r w:rsidR="000B5FC5">
        <w:rPr>
          <w:rtl/>
        </w:rPr>
        <w:t>:</w:t>
      </w:r>
      <w:r w:rsidRPr="002D5FFC">
        <w:rPr>
          <w:rtl/>
        </w:rPr>
        <w:t xml:space="preserve"> 115 ».</w:t>
      </w:r>
    </w:p>
    <w:p w:rsidR="00FF6DFF" w:rsidRDefault="00FF6DFF" w:rsidP="00FF6DFF">
      <w:pPr>
        <w:pStyle w:val="libFootnote0"/>
        <w:rPr>
          <w:rtl/>
        </w:rPr>
      </w:pPr>
      <w:r w:rsidRPr="002D5FFC">
        <w:rPr>
          <w:rtl/>
        </w:rPr>
        <w:t>(1) المرجئة</w:t>
      </w:r>
      <w:r w:rsidR="000B5FC5">
        <w:rPr>
          <w:rtl/>
        </w:rPr>
        <w:t>:</w:t>
      </w:r>
      <w:r w:rsidRPr="002D5FFC">
        <w:rPr>
          <w:rtl/>
        </w:rPr>
        <w:t xml:space="preserve"> هم القائلون بأن أهل القبلة كلهم مؤمنون باقرارهم الظاهر بالايمان</w:t>
      </w:r>
      <w:r w:rsidR="000B5FC5">
        <w:rPr>
          <w:rtl/>
        </w:rPr>
        <w:t>،</w:t>
      </w:r>
      <w:r>
        <w:rPr>
          <w:rtl/>
        </w:rPr>
        <w:t xml:space="preserve"> </w:t>
      </w:r>
      <w:r w:rsidRPr="002D5FFC">
        <w:rPr>
          <w:rtl/>
        </w:rPr>
        <w:t>ويؤخرون العمل عن النية ويرجون المغفرة للمؤمن العاصي</w:t>
      </w:r>
      <w:r>
        <w:rPr>
          <w:rtl/>
        </w:rPr>
        <w:t>.</w:t>
      </w:r>
      <w:r w:rsidRPr="002D5FFC">
        <w:rPr>
          <w:rtl/>
        </w:rPr>
        <w:t xml:space="preserve"> «فرق الشيعة</w:t>
      </w:r>
      <w:r w:rsidR="000B5FC5">
        <w:rPr>
          <w:rtl/>
        </w:rPr>
        <w:t>:</w:t>
      </w:r>
      <w:r w:rsidRPr="002D5FFC">
        <w:rPr>
          <w:rtl/>
        </w:rPr>
        <w:t xml:space="preserve"> 6».</w:t>
      </w:r>
    </w:p>
    <w:p w:rsidR="00FF6DFF" w:rsidRPr="002D5FFC" w:rsidRDefault="00FF6DFF" w:rsidP="00FF6DFF">
      <w:pPr>
        <w:pStyle w:val="libFootnote0"/>
        <w:rPr>
          <w:rtl/>
        </w:rPr>
      </w:pPr>
      <w:r w:rsidRPr="002D5FFC">
        <w:rPr>
          <w:rtl/>
        </w:rPr>
        <w:t>(2) حكاه الطبرسي في اعلام الورى</w:t>
      </w:r>
      <w:r w:rsidR="000B5FC5">
        <w:rPr>
          <w:rtl/>
        </w:rPr>
        <w:t>:</w:t>
      </w:r>
      <w:r w:rsidRPr="002D5FFC">
        <w:rPr>
          <w:rtl/>
        </w:rPr>
        <w:t xml:space="preserve"> 290</w:t>
      </w:r>
      <w:r w:rsidR="000B5FC5">
        <w:rPr>
          <w:rtl/>
        </w:rPr>
        <w:t>،</w:t>
      </w:r>
      <w:r>
        <w:rPr>
          <w:rtl/>
        </w:rPr>
        <w:t xml:space="preserve"> </w:t>
      </w:r>
      <w:r w:rsidRPr="002D5FFC">
        <w:rPr>
          <w:rtl/>
        </w:rPr>
        <w:t xml:space="preserve">وياتي هنا في باب النص على الامام موسى بن جعفر </w:t>
      </w:r>
      <w:r w:rsidR="000B5FC5" w:rsidRPr="000B5FC5">
        <w:rPr>
          <w:rStyle w:val="libFootnoteAlaemChar"/>
          <w:rFonts w:hint="cs"/>
          <w:rtl/>
        </w:rPr>
        <w:t>عليهما‌السلام</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خَرجَ من عندِنا محمّدٌ يوماً قطُّ في ثوبٍ فرجعَ حتّى يكسُوَه</w:t>
      </w:r>
      <w:r>
        <w:rPr>
          <w:rtl/>
        </w:rPr>
        <w:t xml:space="preserve"> </w:t>
      </w:r>
      <w:r w:rsidRPr="00FF6DFF">
        <w:rPr>
          <w:rStyle w:val="libFootnotenumChar"/>
          <w:rtl/>
        </w:rPr>
        <w:t>(1)</w:t>
      </w:r>
      <w:r w:rsidR="000B5FC5">
        <w:rPr>
          <w:rtl/>
        </w:rPr>
        <w:t>،</w:t>
      </w:r>
      <w:r w:rsidRPr="00FF6DFF">
        <w:rPr>
          <w:rtl/>
        </w:rPr>
        <w:t xml:space="preserve"> </w:t>
      </w:r>
      <w:r w:rsidRPr="00CD4A30">
        <w:rPr>
          <w:rtl/>
        </w:rPr>
        <w:t>وكانَ يَذبَحَ في كل يومٍ كَبْشاً لأضيافِه</w:t>
      </w:r>
      <w:r>
        <w:rPr>
          <w:rtl/>
        </w:rPr>
        <w:t>.</w:t>
      </w:r>
    </w:p>
    <w:p w:rsidR="00FF6DFF" w:rsidRDefault="00FF6DFF" w:rsidP="00A90091">
      <w:pPr>
        <w:pStyle w:val="libNormal"/>
        <w:rPr>
          <w:rtl/>
        </w:rPr>
      </w:pPr>
      <w:r w:rsidRPr="00CD4A30">
        <w:rPr>
          <w:rtl/>
        </w:rPr>
        <w:t>وخرجَ على المأْمونِ في سنةِ تسع وتسعينَ ومائةٍ بمكّةَ</w:t>
      </w:r>
      <w:r w:rsidR="000B5FC5">
        <w:rPr>
          <w:rtl/>
        </w:rPr>
        <w:t>،</w:t>
      </w:r>
      <w:r>
        <w:rPr>
          <w:rtl/>
        </w:rPr>
        <w:t xml:space="preserve"> </w:t>
      </w:r>
      <w:r w:rsidRPr="00CD4A30">
        <w:rPr>
          <w:rtl/>
        </w:rPr>
        <w:t>واتّبَعَتْه الزّيديّةُ الجاروديّةً</w:t>
      </w:r>
      <w:r w:rsidR="000B5FC5">
        <w:rPr>
          <w:rtl/>
        </w:rPr>
        <w:t>،</w:t>
      </w:r>
      <w:r>
        <w:rPr>
          <w:rtl/>
        </w:rPr>
        <w:t xml:space="preserve"> </w:t>
      </w:r>
      <w:r w:rsidRPr="00CD4A30">
        <w:rPr>
          <w:rtl/>
        </w:rPr>
        <w:t>فخرجَ لقتالِه عيسى الجَلوديُّ ففرّقَ جمعَه وأَخذَه وأَنفذَه إِلى المأْمونِ</w:t>
      </w:r>
      <w:r w:rsidR="000B5FC5">
        <w:rPr>
          <w:rtl/>
        </w:rPr>
        <w:t>،</w:t>
      </w:r>
      <w:r>
        <w:rPr>
          <w:rtl/>
        </w:rPr>
        <w:t xml:space="preserve"> </w:t>
      </w:r>
      <w:r w:rsidRPr="00CD4A30">
        <w:rPr>
          <w:rtl/>
        </w:rPr>
        <w:t>فلمّا وصلَ إِليه أكرمَه المأْمونُ وأَدنى مجلسَه منه ووَصَلَه وأَحسنَ جائزتَه</w:t>
      </w:r>
      <w:r w:rsidR="000B5FC5">
        <w:rPr>
          <w:rtl/>
        </w:rPr>
        <w:t>،</w:t>
      </w:r>
      <w:r>
        <w:rPr>
          <w:rtl/>
        </w:rPr>
        <w:t xml:space="preserve"> </w:t>
      </w:r>
      <w:r w:rsidRPr="00CD4A30">
        <w:rPr>
          <w:rtl/>
        </w:rPr>
        <w:t>فكانَ مُقيماً معَه بخراسانَ</w:t>
      </w:r>
      <w:r>
        <w:rPr>
          <w:rtl/>
        </w:rPr>
        <w:t xml:space="preserve"> يركبُ إِليه في موكبٍ من بني عم</w:t>
      </w:r>
      <w:r>
        <w:rPr>
          <w:rFonts w:hint="cs"/>
          <w:rtl/>
        </w:rPr>
        <w:t>ّ</w:t>
      </w:r>
      <w:r w:rsidRPr="00CD4A30">
        <w:rPr>
          <w:rtl/>
        </w:rPr>
        <w:t>ه</w:t>
      </w:r>
      <w:r w:rsidR="000B5FC5">
        <w:rPr>
          <w:rtl/>
        </w:rPr>
        <w:t>،</w:t>
      </w:r>
      <w:r>
        <w:rPr>
          <w:rtl/>
        </w:rPr>
        <w:t xml:space="preserve"> </w:t>
      </w:r>
      <w:r w:rsidRPr="00CD4A30">
        <w:rPr>
          <w:rtl/>
        </w:rPr>
        <w:t>وكانَ الماْمونُ يحَتملُ منه ما لا يَحتملُه السُلطان من رعيّتهِ</w:t>
      </w:r>
      <w:r>
        <w:rPr>
          <w:rtl/>
        </w:rPr>
        <w:t>.</w:t>
      </w:r>
      <w:r w:rsidRPr="00CD4A30">
        <w:rPr>
          <w:rtl/>
        </w:rPr>
        <w:t xml:space="preserve"> </w:t>
      </w:r>
    </w:p>
    <w:p w:rsidR="00FF6DFF" w:rsidRDefault="00FF6DFF" w:rsidP="00A90091">
      <w:pPr>
        <w:pStyle w:val="libNormal"/>
        <w:rPr>
          <w:rtl/>
        </w:rPr>
      </w:pPr>
      <w:r w:rsidRPr="00CD4A30">
        <w:rPr>
          <w:rtl/>
        </w:rPr>
        <w:t>وروي</w:t>
      </w:r>
      <w:r w:rsidR="000B5FC5">
        <w:rPr>
          <w:rtl/>
        </w:rPr>
        <w:t>:</w:t>
      </w:r>
      <w:r w:rsidRPr="00CD4A30">
        <w:rPr>
          <w:rtl/>
        </w:rPr>
        <w:t>أَنّ المأْمونَ أنكرَ ركوبَه إِليه في جماعةٍ منَ الطّالبيِّينَ الذينَ خرجوا على المأْمونِ في سنة المِائَتَيْنِ فآمَنَهم</w:t>
      </w:r>
      <w:r w:rsidR="000B5FC5">
        <w:rPr>
          <w:rtl/>
        </w:rPr>
        <w:t>،</w:t>
      </w:r>
      <w:r>
        <w:rPr>
          <w:rtl/>
        </w:rPr>
        <w:t xml:space="preserve"> </w:t>
      </w:r>
      <w:r w:rsidRPr="00CD4A30">
        <w:rPr>
          <w:rtl/>
        </w:rPr>
        <w:t>فخرجَ التّوقيعُ إِليهم</w:t>
      </w:r>
      <w:r w:rsidR="000B5FC5">
        <w:rPr>
          <w:rtl/>
        </w:rPr>
        <w:t>:</w:t>
      </w:r>
      <w:r w:rsidRPr="00CD4A30">
        <w:rPr>
          <w:rtl/>
        </w:rPr>
        <w:t xml:space="preserve"> لا تَركبوا معَ محمّدِ ابنِ جعفرٍ واركَبوا مع عُبَيْداللهِ بنِ الحسينِ</w:t>
      </w:r>
      <w:r w:rsidR="000B5FC5">
        <w:rPr>
          <w:rtl/>
        </w:rPr>
        <w:t>،</w:t>
      </w:r>
      <w:r>
        <w:rPr>
          <w:rtl/>
        </w:rPr>
        <w:t xml:space="preserve"> </w:t>
      </w:r>
      <w:r w:rsidRPr="00CD4A30">
        <w:rPr>
          <w:rtl/>
        </w:rPr>
        <w:t>فاَبَوْا أَن يَركبوا ولزِموا منازلَهم</w:t>
      </w:r>
      <w:r w:rsidR="000B5FC5">
        <w:rPr>
          <w:rtl/>
        </w:rPr>
        <w:t>،</w:t>
      </w:r>
      <w:r>
        <w:rPr>
          <w:rtl/>
        </w:rPr>
        <w:t xml:space="preserve"> </w:t>
      </w:r>
      <w:r w:rsidRPr="00CD4A30">
        <w:rPr>
          <w:rtl/>
        </w:rPr>
        <w:t>فخرجَ التّوقيعُ</w:t>
      </w:r>
      <w:r w:rsidR="000B5FC5">
        <w:rPr>
          <w:rtl/>
        </w:rPr>
        <w:t>:</w:t>
      </w:r>
      <w:r w:rsidRPr="00CD4A30">
        <w:rPr>
          <w:rtl/>
        </w:rPr>
        <w:t xml:space="preserve"> اركَبوا معَ من أَحببتم ؛ فكانوا يَركبونَ معَ محمّدِ بنِ جعفرٍ إذا رَكِبَ إِلى المأْمونِ ويَنصرفونَ بانصرافِه </w:t>
      </w:r>
      <w:r w:rsidRPr="00FF6DFF">
        <w:rPr>
          <w:rStyle w:val="libFootnotenumChar"/>
          <w:rtl/>
        </w:rPr>
        <w:t>(2)</w:t>
      </w:r>
      <w:r>
        <w:rPr>
          <w:rtl/>
        </w:rPr>
        <w:t>.</w:t>
      </w:r>
      <w:r w:rsidRPr="00CD4A30">
        <w:rPr>
          <w:rtl/>
        </w:rPr>
        <w:t xml:space="preserve"> </w:t>
      </w:r>
    </w:p>
    <w:p w:rsidR="00FF6DFF" w:rsidRPr="002D5FFC" w:rsidRDefault="00FF6DFF" w:rsidP="00A90091">
      <w:pPr>
        <w:pStyle w:val="libNormal"/>
        <w:rPr>
          <w:rtl/>
        </w:rPr>
      </w:pPr>
      <w:r w:rsidRPr="00CD4A30">
        <w:rPr>
          <w:rtl/>
        </w:rPr>
        <w:t>وذُكِرَ عن موسى بن سَلمةَ أنّه قالَ</w:t>
      </w:r>
      <w:r w:rsidR="000B5FC5">
        <w:rPr>
          <w:rtl/>
        </w:rPr>
        <w:t>:</w:t>
      </w:r>
      <w:r w:rsidRPr="00CD4A30">
        <w:rPr>
          <w:rtl/>
        </w:rPr>
        <w:t xml:space="preserve"> أُتِيَ إِلى محمّدِ بنِ جعفرفقيلَ له: إِنّ غلمانَ ذي الرٌئاستينِ قد ضَربوا غلمانَكَ على حَطَبِ اشترَوْه</w:t>
      </w:r>
      <w:r w:rsidR="000B5FC5">
        <w:rPr>
          <w:rtl/>
        </w:rPr>
        <w:t>،</w:t>
      </w:r>
      <w:r>
        <w:rPr>
          <w:rtl/>
        </w:rPr>
        <w:t xml:space="preserve"> </w:t>
      </w:r>
      <w:r w:rsidRPr="00CD4A30">
        <w:rPr>
          <w:rtl/>
        </w:rPr>
        <w:t>فخرج مُؤتزِراً ببُردتينِ معَه هِراوة وهو يَرتجزُ ويقولُ</w:t>
      </w:r>
      <w:r w:rsidR="000B5FC5">
        <w:rPr>
          <w:rtl/>
        </w:rPr>
        <w:t>:</w:t>
      </w:r>
    </w:p>
    <w:p w:rsidR="00FF6DFF" w:rsidRPr="002D5FFC" w:rsidRDefault="00FF6DFF" w:rsidP="00A90091">
      <w:pPr>
        <w:pStyle w:val="libCenter"/>
        <w:rPr>
          <w:rtl/>
        </w:rPr>
      </w:pPr>
      <w:r w:rsidRPr="002D5FFC">
        <w:rPr>
          <w:rtl/>
        </w:rPr>
        <w:t>الْمَوتُ خَيْرٌ لَكَ مِنَ عَيْشٍ بِذلّ</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(1) مقاتل الطالبيين</w:t>
      </w:r>
      <w:r w:rsidR="000B5FC5">
        <w:rPr>
          <w:rtl/>
        </w:rPr>
        <w:t>:</w:t>
      </w:r>
      <w:r w:rsidRPr="00CD4A30">
        <w:rPr>
          <w:rtl/>
        </w:rPr>
        <w:t xml:space="preserve"> 538</w:t>
      </w:r>
      <w:r w:rsidR="000B5FC5">
        <w:rPr>
          <w:rtl/>
        </w:rPr>
        <w:t>،</w:t>
      </w:r>
      <w:r>
        <w:rPr>
          <w:rtl/>
        </w:rPr>
        <w:t xml:space="preserve"> </w:t>
      </w:r>
      <w:r w:rsidRPr="00CD4A30">
        <w:rPr>
          <w:rtl/>
        </w:rPr>
        <w:t>تاريخ بغداد 2</w:t>
      </w:r>
      <w:r w:rsidR="000B5FC5">
        <w:rPr>
          <w:rtl/>
        </w:rPr>
        <w:t>:</w:t>
      </w:r>
      <w:r w:rsidRPr="00CD4A30">
        <w:rPr>
          <w:rtl/>
        </w:rPr>
        <w:t xml:space="preserve"> 113</w:t>
      </w:r>
      <w:r w:rsidR="000B5FC5">
        <w:rPr>
          <w:rtl/>
        </w:rPr>
        <w:t>،</w:t>
      </w:r>
      <w:r>
        <w:rPr>
          <w:rtl/>
        </w:rPr>
        <w:t xml:space="preserve"> </w:t>
      </w:r>
      <w:r w:rsidRPr="00CD4A30">
        <w:rPr>
          <w:rtl/>
        </w:rPr>
        <w:t>ونقله العلامة المجلسي في البحار 47</w:t>
      </w:r>
      <w:r w:rsidR="000B5FC5">
        <w:rPr>
          <w:rtl/>
        </w:rPr>
        <w:t>:</w:t>
      </w:r>
      <w:r w:rsidRPr="00CD4A30">
        <w:rPr>
          <w:rtl/>
        </w:rPr>
        <w:t xml:space="preserve"> 243</w:t>
      </w:r>
      <w:r>
        <w:rPr>
          <w:rtl/>
        </w:rPr>
        <w:t>.</w:t>
      </w:r>
    </w:p>
    <w:p w:rsidR="00FF6DFF" w:rsidRPr="002D5FFC" w:rsidRDefault="00FF6DFF" w:rsidP="00FF6DFF">
      <w:pPr>
        <w:pStyle w:val="libFootnote0"/>
        <w:rPr>
          <w:rtl/>
        </w:rPr>
      </w:pPr>
      <w:r w:rsidRPr="00CD4A30">
        <w:rPr>
          <w:rtl/>
        </w:rPr>
        <w:t>(2) اشار الى ذلك ابو الفرج الاصفهاني في مقاتل الطالبيين</w:t>
      </w:r>
      <w:r w:rsidR="000B5FC5">
        <w:rPr>
          <w:rtl/>
        </w:rPr>
        <w:t>:</w:t>
      </w:r>
      <w:r w:rsidRPr="00CD4A30">
        <w:rPr>
          <w:rtl/>
        </w:rPr>
        <w:t xml:space="preserve"> 537</w:t>
      </w:r>
      <w:r w:rsidR="000B5FC5">
        <w:rPr>
          <w:rtl/>
        </w:rPr>
        <w:t>،</w:t>
      </w:r>
      <w:r>
        <w:rPr>
          <w:rtl/>
        </w:rPr>
        <w:t xml:space="preserve"> </w:t>
      </w:r>
      <w:r w:rsidRPr="00CD4A30">
        <w:rPr>
          <w:rtl/>
        </w:rPr>
        <w:t>وحكاه الطبرسي في اعلام الورى</w:t>
      </w:r>
      <w:r w:rsidR="000B5FC5">
        <w:rPr>
          <w:rtl/>
        </w:rPr>
        <w:t>:</w:t>
      </w:r>
      <w:r w:rsidRPr="00CD4A30">
        <w:rPr>
          <w:rtl/>
        </w:rPr>
        <w:t>285</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وتَبِعَه النّاس حتّى ضَربَ غلمانَ ذي الرِّئاستينِ وأَخذَ الحَطَبَ منهم. فرُفِعَ الخبرُ إِلى المأْمونِ</w:t>
      </w:r>
      <w:r w:rsidR="000B5FC5">
        <w:rPr>
          <w:rtl/>
        </w:rPr>
        <w:t>،</w:t>
      </w:r>
      <w:r>
        <w:rPr>
          <w:rtl/>
        </w:rPr>
        <w:t xml:space="preserve"> </w:t>
      </w:r>
      <w:r w:rsidRPr="00CD4A30">
        <w:rPr>
          <w:rtl/>
        </w:rPr>
        <w:t>فبَعثَ إِلى ذي الرِّئاستينِ فقالَ له</w:t>
      </w:r>
      <w:r w:rsidR="000B5FC5">
        <w:rPr>
          <w:rtl/>
        </w:rPr>
        <w:t>:</w:t>
      </w:r>
      <w:r w:rsidRPr="00CD4A30">
        <w:rPr>
          <w:rtl/>
        </w:rPr>
        <w:t xml:space="preserve"> ائتِ محمّدَ بنِ جعفرٍ فاعْتَذِرْ إِليه</w:t>
      </w:r>
      <w:r w:rsidR="000B5FC5">
        <w:rPr>
          <w:rtl/>
        </w:rPr>
        <w:t>،</w:t>
      </w:r>
      <w:r>
        <w:rPr>
          <w:rtl/>
        </w:rPr>
        <w:t xml:space="preserve"> </w:t>
      </w:r>
      <w:r w:rsidRPr="00CD4A30">
        <w:rPr>
          <w:rtl/>
        </w:rPr>
        <w:t>وحَكِّمْه في غِلمانِكَ</w:t>
      </w:r>
      <w:r>
        <w:rPr>
          <w:rtl/>
        </w:rPr>
        <w:t>.</w:t>
      </w:r>
      <w:r w:rsidRPr="00CD4A30">
        <w:rPr>
          <w:rtl/>
        </w:rPr>
        <w:t xml:space="preserve"> قالَ</w:t>
      </w:r>
      <w:r w:rsidR="000B5FC5">
        <w:rPr>
          <w:rtl/>
        </w:rPr>
        <w:t>:</w:t>
      </w:r>
      <w:r w:rsidRPr="00CD4A30">
        <w:rPr>
          <w:rtl/>
        </w:rPr>
        <w:t xml:space="preserve"> فخرَجَ ذو الرئاستينِ إِلى محمّدِ بنِ جعفرِ. قال موسى بن سَلَمَةَ</w:t>
      </w:r>
      <w:r w:rsidR="000B5FC5">
        <w:rPr>
          <w:rtl/>
        </w:rPr>
        <w:t>:</w:t>
      </w:r>
      <w:r w:rsidRPr="00CD4A30">
        <w:rPr>
          <w:rtl/>
        </w:rPr>
        <w:t xml:space="preserve"> فكنت عندَ محمّدِ بن جعفرٍ جالساً حتّى أُتيَ فقيلَ له</w:t>
      </w:r>
      <w:r w:rsidR="000B5FC5">
        <w:rPr>
          <w:rtl/>
        </w:rPr>
        <w:t>:</w:t>
      </w:r>
      <w:r w:rsidRPr="00CD4A30">
        <w:rPr>
          <w:rtl/>
        </w:rPr>
        <w:t xml:space="preserve"> هذا ذو الرِّئاستينِ</w:t>
      </w:r>
      <w:r w:rsidR="000B5FC5">
        <w:rPr>
          <w:rtl/>
        </w:rPr>
        <w:t>،</w:t>
      </w:r>
      <w:r>
        <w:rPr>
          <w:rtl/>
        </w:rPr>
        <w:t xml:space="preserve"> </w:t>
      </w:r>
      <w:r w:rsidRPr="00CD4A30">
        <w:rPr>
          <w:rtl/>
        </w:rPr>
        <w:t>فقالَ</w:t>
      </w:r>
      <w:r w:rsidR="000B5FC5">
        <w:rPr>
          <w:rtl/>
        </w:rPr>
        <w:t>:</w:t>
      </w:r>
      <w:r w:rsidRPr="00CD4A30">
        <w:rPr>
          <w:rtl/>
        </w:rPr>
        <w:t xml:space="preserve"> لا يجلسُ إل</w:t>
      </w:r>
      <w:r>
        <w:rPr>
          <w:rFonts w:hint="cs"/>
          <w:rtl/>
        </w:rPr>
        <w:t>ّ</w:t>
      </w:r>
      <w:r w:rsidRPr="00CD4A30">
        <w:rPr>
          <w:rtl/>
        </w:rPr>
        <w:t>ا على الأرض ؛ وتَناولَ بَساطاً كانَ في البيتِ فرَمى به هو ومن معَه ناحيةً</w:t>
      </w:r>
      <w:r w:rsidR="000B5FC5">
        <w:rPr>
          <w:rtl/>
        </w:rPr>
        <w:t>،</w:t>
      </w:r>
      <w:r>
        <w:rPr>
          <w:rtl/>
        </w:rPr>
        <w:t xml:space="preserve"> </w:t>
      </w:r>
      <w:r w:rsidRPr="00CD4A30">
        <w:rPr>
          <w:rtl/>
        </w:rPr>
        <w:t>ولم يبق في البيتِ إِل</w:t>
      </w:r>
      <w:r>
        <w:rPr>
          <w:rFonts w:hint="cs"/>
          <w:rtl/>
        </w:rPr>
        <w:t>ّ</w:t>
      </w:r>
      <w:r w:rsidRPr="00CD4A30">
        <w:rPr>
          <w:rtl/>
        </w:rPr>
        <w:t>ا وسادة جلسَ عليها محمّدُ بنُ جعفرٍ</w:t>
      </w:r>
      <w:r w:rsidR="000B5FC5">
        <w:rPr>
          <w:rtl/>
        </w:rPr>
        <w:t>،</w:t>
      </w:r>
      <w:r>
        <w:rPr>
          <w:rtl/>
        </w:rPr>
        <w:t xml:space="preserve"> </w:t>
      </w:r>
      <w:r w:rsidRPr="00CD4A30">
        <w:rPr>
          <w:rtl/>
        </w:rPr>
        <w:t>فلمّا دخلَ عليه ذو الرِّئاستينِ وسّعَ له محمّدٌ على الوسادةِ فأَبى أَن يَجلسَ عليها وجلسَ على الأرضِ</w:t>
      </w:r>
      <w:r w:rsidR="000B5FC5">
        <w:rPr>
          <w:rtl/>
        </w:rPr>
        <w:t>،</w:t>
      </w:r>
      <w:r>
        <w:rPr>
          <w:rtl/>
        </w:rPr>
        <w:t xml:space="preserve"> </w:t>
      </w:r>
      <w:r w:rsidRPr="00CD4A30">
        <w:rPr>
          <w:rtl/>
        </w:rPr>
        <w:t xml:space="preserve">فاعتذرَ إِليه وحَكَّمَه في غلمانِه </w:t>
      </w:r>
      <w:r w:rsidRPr="00FF6DFF">
        <w:rPr>
          <w:rStyle w:val="libFootnotenumChar"/>
          <w:rtl/>
        </w:rPr>
        <w:t>(1)</w:t>
      </w:r>
      <w:r>
        <w:rPr>
          <w:rtl/>
        </w:rPr>
        <w:t>.</w:t>
      </w:r>
    </w:p>
    <w:p w:rsidR="00FF6DFF" w:rsidRDefault="00FF6DFF" w:rsidP="00A90091">
      <w:pPr>
        <w:pStyle w:val="libNormal"/>
        <w:rPr>
          <w:rtl/>
        </w:rPr>
      </w:pPr>
      <w:r w:rsidRPr="00CD4A30">
        <w:rPr>
          <w:rtl/>
        </w:rPr>
        <w:t>وتُوفِّي محمّدُ بنُ جعفرٍ بخُراسانَ معَ المأمونِ</w:t>
      </w:r>
      <w:r w:rsidR="000B5FC5">
        <w:rPr>
          <w:rtl/>
        </w:rPr>
        <w:t>،</w:t>
      </w:r>
      <w:r>
        <w:rPr>
          <w:rtl/>
        </w:rPr>
        <w:t xml:space="preserve"> </w:t>
      </w:r>
      <w:r w:rsidRPr="00CD4A30">
        <w:rPr>
          <w:rtl/>
        </w:rPr>
        <w:t>فرَكِبَ المأمونُ ليَشْهَدَه فَلقِيَهم وقد خرجوا به</w:t>
      </w:r>
      <w:r w:rsidR="000B5FC5">
        <w:rPr>
          <w:rtl/>
        </w:rPr>
        <w:t>،</w:t>
      </w:r>
      <w:r>
        <w:rPr>
          <w:rtl/>
        </w:rPr>
        <w:t xml:space="preserve"> </w:t>
      </w:r>
      <w:r w:rsidRPr="00CD4A30">
        <w:rPr>
          <w:rtl/>
        </w:rPr>
        <w:t>فلمّا نظرَ إِلى السّرير ِنزلَ فترجَّلَ ومشى حتّى دخلَ بينَ العمودَيْنِ</w:t>
      </w:r>
      <w:r w:rsidR="000B5FC5">
        <w:rPr>
          <w:rtl/>
        </w:rPr>
        <w:t>،</w:t>
      </w:r>
      <w:r>
        <w:rPr>
          <w:rtl/>
        </w:rPr>
        <w:t xml:space="preserve"> </w:t>
      </w:r>
      <w:r w:rsidRPr="00CD4A30">
        <w:rPr>
          <w:rtl/>
        </w:rPr>
        <w:t>فلم يَزَلْ بينَهما حتّى وُضِعَ فتقدّمَ وصلّى ثمّ حملَه حتّى بلغَ به القبرَ</w:t>
      </w:r>
      <w:r w:rsidR="000B5FC5">
        <w:rPr>
          <w:rtl/>
        </w:rPr>
        <w:t>،</w:t>
      </w:r>
      <w:r>
        <w:rPr>
          <w:rtl/>
        </w:rPr>
        <w:t xml:space="preserve"> </w:t>
      </w:r>
      <w:r w:rsidRPr="00CD4A30">
        <w:rPr>
          <w:rtl/>
        </w:rPr>
        <w:t>ثمّ دخلَ قبرَه فلم يَزَلْ فيه حتّى بُنيَ عليه</w:t>
      </w:r>
      <w:r w:rsidR="000B5FC5">
        <w:rPr>
          <w:rtl/>
        </w:rPr>
        <w:t>،</w:t>
      </w:r>
      <w:r>
        <w:rPr>
          <w:rtl/>
        </w:rPr>
        <w:t xml:space="preserve"> </w:t>
      </w:r>
      <w:r w:rsidRPr="00CD4A30">
        <w:rPr>
          <w:rtl/>
        </w:rPr>
        <w:t>ثمّ خرجَ فقامَ على القبر حتّى دُفِنَ</w:t>
      </w:r>
      <w:r w:rsidR="000B5FC5">
        <w:rPr>
          <w:rtl/>
        </w:rPr>
        <w:t>،</w:t>
      </w:r>
      <w:r>
        <w:rPr>
          <w:rtl/>
        </w:rPr>
        <w:t xml:space="preserve"> </w:t>
      </w:r>
      <w:r w:rsidRPr="00CD4A30">
        <w:rPr>
          <w:rtl/>
        </w:rPr>
        <w:t>فقال له عًبيدُالله بن الحسينِ ودعا له</w:t>
      </w:r>
      <w:r w:rsidR="000B5FC5">
        <w:rPr>
          <w:rtl/>
        </w:rPr>
        <w:t>:</w:t>
      </w:r>
      <w:r w:rsidRPr="00CD4A30">
        <w:rPr>
          <w:rtl/>
        </w:rPr>
        <w:t xml:space="preserve"> يا أميرَالمؤمنينَ</w:t>
      </w:r>
      <w:r w:rsidR="000B5FC5">
        <w:rPr>
          <w:rtl/>
        </w:rPr>
        <w:t>،</w:t>
      </w:r>
      <w:r>
        <w:rPr>
          <w:rtl/>
        </w:rPr>
        <w:t xml:space="preserve"> </w:t>
      </w:r>
      <w:r w:rsidRPr="00CD4A30">
        <w:rPr>
          <w:rtl/>
        </w:rPr>
        <w:t>إنّكَ قد تعبتَ فلو رَكِبْتَ ؛ فقالَ المأمونُ</w:t>
      </w:r>
      <w:r w:rsidR="000B5FC5">
        <w:rPr>
          <w:rtl/>
        </w:rPr>
        <w:t>:</w:t>
      </w:r>
      <w:r w:rsidRPr="00CD4A30">
        <w:rPr>
          <w:rtl/>
        </w:rPr>
        <w:t xml:space="preserve"> إِنّ هذه رحم قُطِعَتْ من مِائَتَيْ سنةٍ</w:t>
      </w:r>
      <w:r>
        <w:rPr>
          <w:rtl/>
        </w:rPr>
        <w:t>.</w:t>
      </w:r>
      <w:r w:rsidRPr="00CD4A30">
        <w:rPr>
          <w:rtl/>
        </w:rPr>
        <w:t xml:space="preserve"> </w:t>
      </w:r>
    </w:p>
    <w:p w:rsidR="00FF6DFF" w:rsidRDefault="00FF6DFF" w:rsidP="00A90091">
      <w:pPr>
        <w:pStyle w:val="libNormal"/>
        <w:rPr>
          <w:rtl/>
        </w:rPr>
      </w:pPr>
      <w:r w:rsidRPr="00CD4A30">
        <w:rPr>
          <w:rtl/>
        </w:rPr>
        <w:t>ورُوِيَ عن إِسماعيلِ بنِ محمّدِ بنِ جعفرِأَنّه قالَ</w:t>
      </w:r>
      <w:r w:rsidR="000B5FC5">
        <w:rPr>
          <w:rtl/>
        </w:rPr>
        <w:t>:</w:t>
      </w:r>
      <w:r w:rsidRPr="00CD4A30">
        <w:rPr>
          <w:rtl/>
        </w:rPr>
        <w:t xml:space="preserve"> قلتُ لأخي</w:t>
      </w:r>
      <w:r w:rsidR="008F72F1">
        <w:rPr>
          <w:rtl/>
        </w:rPr>
        <w:t xml:space="preserve"> - </w:t>
      </w:r>
      <w:r w:rsidRPr="00CD4A30">
        <w:rPr>
          <w:rtl/>
        </w:rPr>
        <w:t>وهو إِلى جنبي والمأمونُ قائم على القبر</w:t>
      </w:r>
      <w:r w:rsidR="008F72F1">
        <w:rPr>
          <w:rtl/>
        </w:rPr>
        <w:t xml:space="preserve"> -</w:t>
      </w:r>
      <w:r w:rsidR="000B5FC5">
        <w:rPr>
          <w:rtl/>
        </w:rPr>
        <w:t>:</w:t>
      </w:r>
      <w:r w:rsidRPr="00CD4A30">
        <w:rPr>
          <w:rtl/>
        </w:rPr>
        <w:t xml:space="preserve"> لو كل</w:t>
      </w:r>
      <w:r>
        <w:rPr>
          <w:rFonts w:hint="cs"/>
          <w:rtl/>
        </w:rPr>
        <w:t>ّ</w:t>
      </w:r>
      <w:r w:rsidRPr="00CD4A30">
        <w:rPr>
          <w:rtl/>
        </w:rPr>
        <w:t>مناه في دَينِ الشّيخِ</w:t>
      </w:r>
      <w:r w:rsidR="000B5FC5">
        <w:rPr>
          <w:rtl/>
        </w:rPr>
        <w:t>،</w:t>
      </w:r>
      <w:r>
        <w:rPr>
          <w:rtl/>
        </w:rPr>
        <w:t xml:space="preserve"> </w:t>
      </w:r>
      <w:r w:rsidRPr="00CD4A30">
        <w:rPr>
          <w:rtl/>
        </w:rPr>
        <w:t>فلا نَجِدُه أقربَ منه في وقتِه هذا؛ فابتدأنَا المأمونُ فقالَ</w:t>
      </w:r>
      <w:r w:rsidR="000B5FC5">
        <w:rPr>
          <w:rtl/>
        </w:rPr>
        <w:t>:</w:t>
      </w:r>
      <w:r w:rsidRPr="00CD4A30">
        <w:rPr>
          <w:rtl/>
        </w:rPr>
        <w:t xml:space="preserve"> كمْ تركَ أَبوجعفرمنَ الدَّينِ</w:t>
      </w:r>
      <w:r>
        <w:rPr>
          <w:rtl/>
        </w:rPr>
        <w:t>؟</w:t>
      </w:r>
      <w:r w:rsidRPr="00CD4A30">
        <w:rPr>
          <w:rtl/>
        </w:rPr>
        <w:t xml:space="preserve"> فقلتُ</w:t>
      </w:r>
      <w:r w:rsidR="000B5FC5">
        <w:rPr>
          <w:rtl/>
        </w:rPr>
        <w:t>:</w:t>
      </w:r>
      <w:r w:rsidRPr="00CD4A30">
        <w:rPr>
          <w:rtl/>
        </w:rPr>
        <w:t xml:space="preserve"> خمسةً وعشرينَ أَلفَ دينارٍ؛ فقالَ</w:t>
      </w:r>
      <w:r w:rsidR="000B5FC5">
        <w:rPr>
          <w:rtl/>
        </w:rPr>
        <w:t>:</w:t>
      </w:r>
      <w:r w:rsidRPr="00CD4A30">
        <w:rPr>
          <w:rtl/>
        </w:rPr>
        <w:t xml:space="preserve"> قد قَضى اللهُ عنه دينَه ؛ إِلى مَنْ أَوصى؛ قلنا</w:t>
      </w:r>
      <w:r w:rsidR="000B5FC5">
        <w:rPr>
          <w:rtl/>
        </w:rPr>
        <w:t>:</w:t>
      </w:r>
      <w:r w:rsidRPr="00CD4A30">
        <w:rPr>
          <w:rtl/>
        </w:rPr>
        <w:t xml:space="preserve"> إلى ابنٍ له يقالُ له يحيى بالمدينةِ؛ فقالَ</w:t>
      </w:r>
      <w:r w:rsidR="000B5FC5">
        <w:rPr>
          <w:rtl/>
        </w:rPr>
        <w:t>:</w:t>
      </w:r>
      <w:r w:rsidRPr="00CD4A30">
        <w:rPr>
          <w:rtl/>
        </w:rPr>
        <w:t xml:space="preserve"> ليس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نقله العلامة المجلسي في البحار 47</w:t>
      </w:r>
      <w:r w:rsidR="000B5FC5">
        <w:rPr>
          <w:rtl/>
        </w:rPr>
        <w:t>:</w:t>
      </w:r>
      <w:r w:rsidRPr="002D5FFC">
        <w:rPr>
          <w:rtl/>
        </w:rPr>
        <w:t xml:space="preserve"> 244</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هوبالمدينةِ</w:t>
      </w:r>
      <w:r w:rsidR="000B5FC5">
        <w:rPr>
          <w:rtl/>
        </w:rPr>
        <w:t>،</w:t>
      </w:r>
      <w:r>
        <w:rPr>
          <w:rtl/>
        </w:rPr>
        <w:t xml:space="preserve"> </w:t>
      </w:r>
      <w:r w:rsidRPr="00CD4A30">
        <w:rPr>
          <w:rtl/>
        </w:rPr>
        <w:t>وهوبمصرَ</w:t>
      </w:r>
      <w:r w:rsidR="000B5FC5">
        <w:rPr>
          <w:rtl/>
        </w:rPr>
        <w:t>،</w:t>
      </w:r>
      <w:r>
        <w:rPr>
          <w:rtl/>
        </w:rPr>
        <w:t xml:space="preserve"> </w:t>
      </w:r>
      <w:r w:rsidRPr="00CD4A30">
        <w:rPr>
          <w:rtl/>
        </w:rPr>
        <w:t>وقد عَلِمْنا بكونه فيها</w:t>
      </w:r>
      <w:r w:rsidR="000B5FC5">
        <w:rPr>
          <w:rtl/>
        </w:rPr>
        <w:t>،</w:t>
      </w:r>
      <w:r>
        <w:rPr>
          <w:rtl/>
        </w:rPr>
        <w:t xml:space="preserve"> </w:t>
      </w:r>
      <w:r w:rsidRPr="00CD4A30">
        <w:rPr>
          <w:rtl/>
        </w:rPr>
        <w:t>ولكنْ كَرِهْنا أَن نُعْلِمَه بخروجِه منَ المدينةِ لئلا يسوءه ذلكَ لعلمِه بكراهتِنا لخروجِه عنها</w:t>
      </w:r>
      <w:r w:rsidRPr="00F00C45">
        <w:rPr>
          <w:rtl/>
        </w:rPr>
        <w:t xml:space="preserve"> </w:t>
      </w:r>
      <w:r w:rsidRPr="00FF6DFF">
        <w:rPr>
          <w:rStyle w:val="libFootnotenumChar"/>
          <w:rtl/>
        </w:rPr>
        <w:t>(1)</w:t>
      </w:r>
      <w:r>
        <w:rPr>
          <w:rtl/>
        </w:rPr>
        <w:t>.</w:t>
      </w:r>
    </w:p>
    <w:p w:rsidR="00FF6DFF" w:rsidRDefault="00FF6DFF" w:rsidP="00A90091">
      <w:pPr>
        <w:pStyle w:val="libNormal"/>
        <w:rPr>
          <w:rtl/>
        </w:rPr>
      </w:pPr>
      <w:bookmarkStart w:id="149" w:name="_Toc371754661"/>
      <w:r w:rsidRPr="00D40875">
        <w:rPr>
          <w:rStyle w:val="Heading2Char"/>
          <w:rtl/>
        </w:rPr>
        <w:t>وكانَ</w:t>
      </w:r>
      <w:bookmarkEnd w:id="149"/>
      <w:r w:rsidRPr="00CD4A30">
        <w:rPr>
          <w:rtl/>
        </w:rPr>
        <w:t xml:space="preserve"> عليُّ بنُ جعفرٍ</w:t>
      </w:r>
      <w:r w:rsidR="008F72F1">
        <w:rPr>
          <w:rtl/>
        </w:rPr>
        <w:t xml:space="preserve"> - </w:t>
      </w:r>
      <w:r w:rsidRPr="00CD4A30">
        <w:rPr>
          <w:rtl/>
        </w:rPr>
        <w:t>رضيَ اللهُ عنه</w:t>
      </w:r>
      <w:r w:rsidR="008F72F1">
        <w:rPr>
          <w:rtl/>
        </w:rPr>
        <w:t xml:space="preserve"> - </w:t>
      </w:r>
      <w:r w:rsidRPr="00CD4A30">
        <w:rPr>
          <w:rtl/>
        </w:rPr>
        <w:t>راويةً للحديثِ</w:t>
      </w:r>
      <w:r w:rsidR="000B5FC5">
        <w:rPr>
          <w:rtl/>
        </w:rPr>
        <w:t>،</w:t>
      </w:r>
      <w:r>
        <w:rPr>
          <w:rtl/>
        </w:rPr>
        <w:t xml:space="preserve"> </w:t>
      </w:r>
      <w:r w:rsidRPr="00CD4A30">
        <w:rPr>
          <w:rtl/>
        </w:rPr>
        <w:t>سديدَ الطّريقِ</w:t>
      </w:r>
      <w:r w:rsidR="000B5FC5">
        <w:rPr>
          <w:rtl/>
        </w:rPr>
        <w:t>،</w:t>
      </w:r>
      <w:r>
        <w:rPr>
          <w:rtl/>
        </w:rPr>
        <w:t xml:space="preserve"> </w:t>
      </w:r>
      <w:r w:rsidRPr="00CD4A30">
        <w:rPr>
          <w:rtl/>
        </w:rPr>
        <w:t>شديدَ الوِرَعَِ</w:t>
      </w:r>
      <w:r w:rsidR="000B5FC5">
        <w:rPr>
          <w:rtl/>
        </w:rPr>
        <w:t>،</w:t>
      </w:r>
      <w:r>
        <w:rPr>
          <w:rtl/>
        </w:rPr>
        <w:t xml:space="preserve"> </w:t>
      </w:r>
      <w:r w:rsidRPr="00CD4A30">
        <w:rPr>
          <w:rtl/>
        </w:rPr>
        <w:t xml:space="preserve">كثيرَ الفضلِ؛ ولزمَ أَخاه موسى </w:t>
      </w:r>
      <w:r w:rsidR="000B5FC5" w:rsidRPr="000B5FC5">
        <w:rPr>
          <w:rStyle w:val="libAlaemChar"/>
          <w:rFonts w:hint="cs"/>
          <w:rtl/>
        </w:rPr>
        <w:t>عليه‌السلام</w:t>
      </w:r>
      <w:r w:rsidRPr="00CD4A30">
        <w:rPr>
          <w:rtl/>
        </w:rPr>
        <w:t xml:space="preserve"> وروى عنه شيئاً كثيراً</w:t>
      </w:r>
      <w:r>
        <w:rPr>
          <w:rtl/>
        </w:rPr>
        <w:t>.</w:t>
      </w:r>
      <w:r w:rsidRPr="00CD4A30">
        <w:rPr>
          <w:rtl/>
        </w:rPr>
        <w:t xml:space="preserve"> </w:t>
      </w:r>
      <w:bookmarkStart w:id="150" w:name="214"/>
    </w:p>
    <w:bookmarkEnd w:id="150"/>
    <w:p w:rsidR="00FF6DFF" w:rsidRDefault="00FF6DFF" w:rsidP="00A90091">
      <w:pPr>
        <w:pStyle w:val="libNormal"/>
        <w:rPr>
          <w:rtl/>
        </w:rPr>
      </w:pPr>
      <w:r w:rsidRPr="00CD4A30">
        <w:rPr>
          <w:rtl/>
        </w:rPr>
        <w:t>وكانَ العبّاسُ بنُ جعفرٍ</w:t>
      </w:r>
      <w:r w:rsidR="008F72F1">
        <w:rPr>
          <w:rtl/>
        </w:rPr>
        <w:t xml:space="preserve"> - </w:t>
      </w:r>
      <w:r w:rsidRPr="00CD4A30">
        <w:rPr>
          <w:rtl/>
        </w:rPr>
        <w:t>رضيَ اللهُّ عنه</w:t>
      </w:r>
      <w:r w:rsidR="008F72F1">
        <w:rPr>
          <w:rtl/>
        </w:rPr>
        <w:t xml:space="preserve"> - </w:t>
      </w:r>
      <w:r w:rsidRPr="00CD4A30">
        <w:rPr>
          <w:rtl/>
        </w:rPr>
        <w:t xml:space="preserve">فاضلاً نبيلاً. </w:t>
      </w:r>
    </w:p>
    <w:p w:rsidR="00FF6DFF" w:rsidRDefault="00FF6DFF" w:rsidP="00A90091">
      <w:pPr>
        <w:pStyle w:val="libNormal"/>
        <w:rPr>
          <w:rtl/>
        </w:rPr>
      </w:pPr>
      <w:r w:rsidRPr="00CD4A30">
        <w:rPr>
          <w:rtl/>
        </w:rPr>
        <w:t xml:space="preserve">وكانَ موسى بن جعفرٍ </w:t>
      </w:r>
      <w:r w:rsidR="000B5FC5" w:rsidRPr="000B5FC5">
        <w:rPr>
          <w:rStyle w:val="libAlaemChar"/>
          <w:rFonts w:hint="cs"/>
          <w:rtl/>
        </w:rPr>
        <w:t>عليه‌السلام</w:t>
      </w:r>
      <w:r w:rsidRPr="00CD4A30">
        <w:rPr>
          <w:rtl/>
        </w:rPr>
        <w:t xml:space="preserve"> أَجلَّ ولدِ أَبي عبدِاللهِ </w:t>
      </w:r>
      <w:r w:rsidR="000B5FC5" w:rsidRPr="000B5FC5">
        <w:rPr>
          <w:rStyle w:val="libAlaemChar"/>
          <w:rFonts w:hint="cs"/>
          <w:rtl/>
        </w:rPr>
        <w:t>عليه‌السلام</w:t>
      </w:r>
      <w:r w:rsidRPr="00CD4A30">
        <w:rPr>
          <w:rtl/>
        </w:rPr>
        <w:t xml:space="preserve"> قَدْراً وأَعظمهَم محلاً</w:t>
      </w:r>
      <w:r w:rsidR="000B5FC5">
        <w:rPr>
          <w:rtl/>
        </w:rPr>
        <w:t>،</w:t>
      </w:r>
      <w:r>
        <w:rPr>
          <w:rtl/>
        </w:rPr>
        <w:t xml:space="preserve"> </w:t>
      </w:r>
      <w:r w:rsidRPr="00CD4A30">
        <w:rPr>
          <w:rtl/>
        </w:rPr>
        <w:t>وأَبعدَهم في النّاسِ صِيْتاً</w:t>
      </w:r>
      <w:r w:rsidR="000B5FC5">
        <w:rPr>
          <w:rtl/>
        </w:rPr>
        <w:t>،</w:t>
      </w:r>
      <w:r>
        <w:rPr>
          <w:rtl/>
        </w:rPr>
        <w:t xml:space="preserve"> </w:t>
      </w:r>
      <w:r w:rsidRPr="00CD4A30">
        <w:rPr>
          <w:rtl/>
        </w:rPr>
        <w:t>ولم يرَ في زمانِه أسخى منه ولا أَكرمُ نفساً وعِشْرةً</w:t>
      </w:r>
      <w:r w:rsidR="000B5FC5">
        <w:rPr>
          <w:rtl/>
        </w:rPr>
        <w:t>،</w:t>
      </w:r>
      <w:r>
        <w:rPr>
          <w:rtl/>
        </w:rPr>
        <w:t xml:space="preserve"> </w:t>
      </w:r>
      <w:r w:rsidRPr="00CD4A30">
        <w:rPr>
          <w:rtl/>
        </w:rPr>
        <w:t>وكانَ أَعبدَ أَهلِ زمانِه وأَورعَهم وأَجلَّهم وأفقهَهم</w:t>
      </w:r>
      <w:r w:rsidR="000B5FC5">
        <w:rPr>
          <w:rtl/>
        </w:rPr>
        <w:t>،</w:t>
      </w:r>
      <w:r>
        <w:rPr>
          <w:rtl/>
        </w:rPr>
        <w:t xml:space="preserve"> </w:t>
      </w:r>
      <w:r w:rsidRPr="00CD4A30">
        <w:rPr>
          <w:rtl/>
        </w:rPr>
        <w:t>واجتمعَ جمهورُ شيعةِ أبيه على القولِ بامامتِه والتّعظيمِ لحقِّه والتسليمِ لأمرِه</w:t>
      </w:r>
      <w:r>
        <w:rPr>
          <w:rtl/>
        </w:rPr>
        <w:t>.</w:t>
      </w:r>
    </w:p>
    <w:p w:rsidR="00FF6DFF" w:rsidRDefault="00FF6DFF" w:rsidP="00A90091">
      <w:pPr>
        <w:pStyle w:val="libNormal"/>
        <w:rPr>
          <w:rtl/>
        </w:rPr>
      </w:pPr>
      <w:r w:rsidRPr="00CD4A30">
        <w:rPr>
          <w:rtl/>
        </w:rPr>
        <w:t xml:space="preserve">ورووا عن أَبيه </w:t>
      </w:r>
      <w:r w:rsidR="000B5FC5" w:rsidRPr="000B5FC5">
        <w:rPr>
          <w:rStyle w:val="libAlaemChar"/>
          <w:rFonts w:hint="cs"/>
          <w:rtl/>
        </w:rPr>
        <w:t>عليه‌السلام</w:t>
      </w:r>
      <w:r w:rsidRPr="00CD4A30">
        <w:rPr>
          <w:rtl/>
        </w:rPr>
        <w:t xml:space="preserve"> نصوصاً عليه بالإمامةِ</w:t>
      </w:r>
      <w:r w:rsidR="000B5FC5">
        <w:rPr>
          <w:rtl/>
        </w:rPr>
        <w:t>،</w:t>
      </w:r>
      <w:r>
        <w:rPr>
          <w:rtl/>
        </w:rPr>
        <w:t xml:space="preserve"> </w:t>
      </w:r>
      <w:r w:rsidRPr="00CD4A30">
        <w:rPr>
          <w:rtl/>
        </w:rPr>
        <w:t>واشاراتٍ إِليه بالخلافةِ</w:t>
      </w:r>
      <w:r w:rsidR="000B5FC5">
        <w:rPr>
          <w:rtl/>
        </w:rPr>
        <w:t>،</w:t>
      </w:r>
      <w:r>
        <w:rPr>
          <w:rtl/>
        </w:rPr>
        <w:t xml:space="preserve"> </w:t>
      </w:r>
      <w:r w:rsidRPr="00CD4A30">
        <w:rPr>
          <w:rtl/>
        </w:rPr>
        <w:t>وأَخذوا عنه معالِمَ دينِهم</w:t>
      </w:r>
      <w:r w:rsidR="000B5FC5">
        <w:rPr>
          <w:rtl/>
        </w:rPr>
        <w:t>،</w:t>
      </w:r>
      <w:r>
        <w:rPr>
          <w:rtl/>
        </w:rPr>
        <w:t xml:space="preserve"> </w:t>
      </w:r>
      <w:r w:rsidRPr="00CD4A30">
        <w:rPr>
          <w:rtl/>
        </w:rPr>
        <w:t>ورَوَوْا عنه منَ الآياتِ والمُعجزات ما يُقْطَعُ به على حجّتهِ وصوابِ القولِ بإِمامتِه</w:t>
      </w:r>
      <w:r>
        <w:rPr>
          <w:rtl/>
        </w:rPr>
        <w:t>.</w:t>
      </w:r>
      <w:r w:rsidRPr="00CD4A30">
        <w:rPr>
          <w:rtl/>
        </w:rPr>
        <w:t xml:space="preserve">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نقله العلامة المجلسي في البحار 47</w:t>
      </w:r>
      <w:r w:rsidR="000B5FC5">
        <w:rPr>
          <w:rtl/>
        </w:rPr>
        <w:t>:</w:t>
      </w:r>
      <w:r w:rsidRPr="002D5FFC">
        <w:rPr>
          <w:rtl/>
        </w:rPr>
        <w:t xml:space="preserve"> 244</w:t>
      </w:r>
      <w:r>
        <w:rPr>
          <w:rtl/>
        </w:rPr>
        <w:t>.</w:t>
      </w:r>
      <w:r w:rsidRPr="002D5FFC">
        <w:rPr>
          <w:rtl/>
        </w:rPr>
        <w:t xml:space="preserve"> </w:t>
      </w:r>
    </w:p>
    <w:p w:rsidR="00D40875" w:rsidRDefault="00FF6DFF" w:rsidP="00D40875">
      <w:pPr>
        <w:pStyle w:val="Heading1Center"/>
        <w:rPr>
          <w:rtl/>
        </w:rPr>
      </w:pPr>
      <w:bookmarkStart w:id="151" w:name="215"/>
      <w:r w:rsidRPr="00A0023A">
        <w:rPr>
          <w:rtl/>
        </w:rPr>
        <w:br w:type="page"/>
      </w:r>
      <w:bookmarkStart w:id="152" w:name="_Toc371754662"/>
      <w:r w:rsidRPr="00CD4A30">
        <w:rPr>
          <w:rtl/>
        </w:rPr>
        <w:lastRenderedPageBreak/>
        <w:t>باب</w:t>
      </w:r>
      <w:r w:rsidR="00D40875">
        <w:rPr>
          <w:rFonts w:hint="cs"/>
          <w:rtl/>
        </w:rPr>
        <w:t xml:space="preserve"> </w:t>
      </w:r>
      <w:r w:rsidRPr="00CD4A30">
        <w:rPr>
          <w:rtl/>
        </w:rPr>
        <w:t>ذكر الإمامِ القائمِ بعدَ أَبي عبدِاللهِ</w:t>
      </w:r>
      <w:r w:rsidR="00D40875">
        <w:rPr>
          <w:rFonts w:hint="cs"/>
          <w:rtl/>
        </w:rPr>
        <w:t xml:space="preserve"> </w:t>
      </w:r>
      <w:r w:rsidRPr="00CD4A30">
        <w:rPr>
          <w:rtl/>
        </w:rPr>
        <w:t>جعفرِ بنِ محم</w:t>
      </w:r>
      <w:r>
        <w:rPr>
          <w:rFonts w:hint="cs"/>
          <w:rtl/>
        </w:rPr>
        <w:t>ّ</w:t>
      </w:r>
      <w:r w:rsidRPr="00CD4A30">
        <w:rPr>
          <w:rtl/>
        </w:rPr>
        <w:t>د عليهما السّلامُ</w:t>
      </w:r>
      <w:bookmarkEnd w:id="152"/>
      <w:r w:rsidRPr="00CD4A30">
        <w:rPr>
          <w:rtl/>
        </w:rPr>
        <w:t xml:space="preserve"> </w:t>
      </w:r>
    </w:p>
    <w:p w:rsidR="00FF6DFF" w:rsidRDefault="00FF6DFF" w:rsidP="00D40875">
      <w:pPr>
        <w:pStyle w:val="libCenterBold1"/>
        <w:rPr>
          <w:rtl/>
        </w:rPr>
      </w:pPr>
      <w:r w:rsidRPr="00CD4A30">
        <w:rPr>
          <w:rtl/>
        </w:rPr>
        <w:t>من ولدِه</w:t>
      </w:r>
      <w:r w:rsidR="000B5FC5">
        <w:rPr>
          <w:rtl/>
        </w:rPr>
        <w:t>،</w:t>
      </w:r>
      <w:r w:rsidR="00D40875">
        <w:rPr>
          <w:rFonts w:hint="cs"/>
          <w:rtl/>
        </w:rPr>
        <w:t xml:space="preserve"> </w:t>
      </w:r>
      <w:r w:rsidRPr="00CD4A30">
        <w:rPr>
          <w:rtl/>
        </w:rPr>
        <w:t>وتاريخ مولدِه</w:t>
      </w:r>
      <w:r w:rsidR="000B5FC5">
        <w:rPr>
          <w:rtl/>
        </w:rPr>
        <w:t>،</w:t>
      </w:r>
      <w:r>
        <w:rPr>
          <w:rtl/>
        </w:rPr>
        <w:t xml:space="preserve"> </w:t>
      </w:r>
      <w:r w:rsidRPr="00CD4A30">
        <w:rPr>
          <w:rtl/>
        </w:rPr>
        <w:t>ودلالِ إمامتِه</w:t>
      </w:r>
      <w:r w:rsidR="000B5FC5">
        <w:rPr>
          <w:rtl/>
        </w:rPr>
        <w:t>،</w:t>
      </w:r>
      <w:r>
        <w:rPr>
          <w:rtl/>
        </w:rPr>
        <w:t xml:space="preserve"> </w:t>
      </w:r>
      <w:r w:rsidRPr="00CD4A30">
        <w:rPr>
          <w:rtl/>
        </w:rPr>
        <w:t>ومبلغ سنِّه</w:t>
      </w:r>
      <w:r w:rsidR="000B5FC5">
        <w:rPr>
          <w:rtl/>
        </w:rPr>
        <w:t>،</w:t>
      </w:r>
      <w:r>
        <w:rPr>
          <w:rtl/>
        </w:rPr>
        <w:t xml:space="preserve"> </w:t>
      </w:r>
    </w:p>
    <w:p w:rsidR="00FF6DFF" w:rsidRDefault="00FF6DFF" w:rsidP="00D40875">
      <w:pPr>
        <w:pStyle w:val="libCenterBold1"/>
        <w:rPr>
          <w:rtl/>
        </w:rPr>
      </w:pPr>
      <w:r w:rsidRPr="00CD4A30">
        <w:rPr>
          <w:rtl/>
        </w:rPr>
        <w:t>ومدّة خلافتهِ</w:t>
      </w:r>
      <w:r w:rsidR="000B5FC5">
        <w:rPr>
          <w:rtl/>
        </w:rPr>
        <w:t>،</w:t>
      </w:r>
      <w:r>
        <w:rPr>
          <w:rtl/>
        </w:rPr>
        <w:t xml:space="preserve"> </w:t>
      </w:r>
      <w:r w:rsidRPr="00CD4A30">
        <w:rPr>
          <w:rtl/>
        </w:rPr>
        <w:t>ووقت وفاتِه وسببها</w:t>
      </w:r>
      <w:r w:rsidR="000B5FC5">
        <w:rPr>
          <w:rtl/>
        </w:rPr>
        <w:t>،</w:t>
      </w:r>
      <w:r>
        <w:rPr>
          <w:rtl/>
        </w:rPr>
        <w:t xml:space="preserve"> </w:t>
      </w:r>
      <w:r w:rsidRPr="00CD4A30">
        <w:rPr>
          <w:rtl/>
        </w:rPr>
        <w:t>وموضع</w:t>
      </w:r>
      <w:r>
        <w:rPr>
          <w:rFonts w:hint="cs"/>
          <w:rtl/>
        </w:rPr>
        <w:t xml:space="preserve"> </w:t>
      </w:r>
    </w:p>
    <w:p w:rsidR="00FF6DFF" w:rsidRPr="00C86A15" w:rsidRDefault="00FF6DFF" w:rsidP="00D40875">
      <w:pPr>
        <w:pStyle w:val="libCenterBold1"/>
        <w:rPr>
          <w:rtl/>
        </w:rPr>
      </w:pPr>
      <w:r w:rsidRPr="00CD4A30">
        <w:rPr>
          <w:rtl/>
        </w:rPr>
        <w:t>قبرِه</w:t>
      </w:r>
      <w:r w:rsidR="000B5FC5">
        <w:rPr>
          <w:rtl/>
        </w:rPr>
        <w:t>،</w:t>
      </w:r>
      <w:r>
        <w:rPr>
          <w:rtl/>
        </w:rPr>
        <w:t xml:space="preserve"> </w:t>
      </w:r>
      <w:r w:rsidRPr="00CD4A30">
        <w:rPr>
          <w:rtl/>
        </w:rPr>
        <w:t>وعدد أَولادِه</w:t>
      </w:r>
      <w:r w:rsidR="000B5FC5">
        <w:rPr>
          <w:rtl/>
        </w:rPr>
        <w:t>،</w:t>
      </w:r>
      <w:r>
        <w:rPr>
          <w:rtl/>
        </w:rPr>
        <w:t xml:space="preserve"> </w:t>
      </w:r>
      <w:r w:rsidRPr="00CD4A30">
        <w:rPr>
          <w:rtl/>
        </w:rPr>
        <w:t>ومختصر من أَخبارِه</w:t>
      </w:r>
    </w:p>
    <w:bookmarkEnd w:id="151"/>
    <w:p w:rsidR="00FF6DFF" w:rsidRDefault="00FF6DFF" w:rsidP="00A90091">
      <w:pPr>
        <w:pStyle w:val="libNormal"/>
        <w:rPr>
          <w:rtl/>
        </w:rPr>
      </w:pPr>
      <w:r w:rsidRPr="00CD4A30">
        <w:rPr>
          <w:rtl/>
        </w:rPr>
        <w:t>وكانَ الإمامُ</w:t>
      </w:r>
      <w:r w:rsidR="008F72F1">
        <w:rPr>
          <w:rtl/>
        </w:rPr>
        <w:t xml:space="preserve"> - </w:t>
      </w:r>
      <w:r w:rsidRPr="00CD4A30">
        <w:rPr>
          <w:rtl/>
        </w:rPr>
        <w:t>كما قَدّمْناه</w:t>
      </w:r>
      <w:r w:rsidR="008F72F1">
        <w:rPr>
          <w:rtl/>
        </w:rPr>
        <w:t xml:space="preserve"> - </w:t>
      </w:r>
      <w:r w:rsidRPr="00CD4A30">
        <w:rPr>
          <w:rtl/>
        </w:rPr>
        <w:t xml:space="preserve">بعدَ أَبي عبدِاللهِ ابنَه أَبا الحسنِ موسى ابنَ جعفرٍ العبدَ الصّالحَ </w:t>
      </w:r>
      <w:r w:rsidR="000B5FC5" w:rsidRPr="000B5FC5">
        <w:rPr>
          <w:rStyle w:val="libAlaemChar"/>
          <w:rFonts w:hint="cs"/>
          <w:rtl/>
        </w:rPr>
        <w:t>عليه‌السلام</w:t>
      </w:r>
      <w:r w:rsidR="000B5FC5">
        <w:rPr>
          <w:rtl/>
        </w:rPr>
        <w:t>،</w:t>
      </w:r>
      <w:r>
        <w:rPr>
          <w:rtl/>
        </w:rPr>
        <w:t xml:space="preserve"> </w:t>
      </w:r>
      <w:r w:rsidRPr="00CD4A30">
        <w:rPr>
          <w:rtl/>
        </w:rPr>
        <w:t>لاجتماع خِلالِ الفضلِ فيه والكمالِ</w:t>
      </w:r>
      <w:r w:rsidR="000B5FC5">
        <w:rPr>
          <w:rtl/>
        </w:rPr>
        <w:t>،</w:t>
      </w:r>
      <w:r>
        <w:rPr>
          <w:rtl/>
        </w:rPr>
        <w:t xml:space="preserve"> </w:t>
      </w:r>
      <w:r w:rsidRPr="00CD4A30">
        <w:rPr>
          <w:rtl/>
        </w:rPr>
        <w:t>ولنصِّ أَبيه بالإمامةِ عليه وإشارتهِ بها إِليه</w:t>
      </w:r>
      <w:r>
        <w:rPr>
          <w:rtl/>
        </w:rPr>
        <w:t>.</w:t>
      </w:r>
      <w:r w:rsidRPr="00CD4A30">
        <w:rPr>
          <w:rtl/>
        </w:rPr>
        <w:t xml:space="preserve"> </w:t>
      </w:r>
    </w:p>
    <w:p w:rsidR="00FF6DFF" w:rsidRDefault="00FF6DFF" w:rsidP="00A90091">
      <w:pPr>
        <w:pStyle w:val="libNormal"/>
        <w:rPr>
          <w:rtl/>
        </w:rPr>
      </w:pPr>
      <w:r w:rsidRPr="00CD4A30">
        <w:rPr>
          <w:rtl/>
        </w:rPr>
        <w:t xml:space="preserve">وكانَ مولده </w:t>
      </w:r>
      <w:r w:rsidR="000B5FC5" w:rsidRPr="000B5FC5">
        <w:rPr>
          <w:rStyle w:val="libAlaemChar"/>
          <w:rFonts w:hint="cs"/>
          <w:rtl/>
        </w:rPr>
        <w:t>عليه‌السلام</w:t>
      </w:r>
      <w:r w:rsidRPr="00CD4A30">
        <w:rPr>
          <w:rtl/>
        </w:rPr>
        <w:t xml:space="preserve"> بالأبواء</w:t>
      </w:r>
      <w:r>
        <w:rPr>
          <w:rFonts w:hint="cs"/>
          <w:rtl/>
        </w:rPr>
        <w:t xml:space="preserve"> </w:t>
      </w:r>
      <w:r w:rsidRPr="00CD4A30">
        <w:rPr>
          <w:rtl/>
        </w:rPr>
        <w:t>ِ</w:t>
      </w:r>
      <w:r w:rsidRPr="00FF6DFF">
        <w:rPr>
          <w:rStyle w:val="libFootnotenumChar"/>
          <w:rtl/>
        </w:rPr>
        <w:t>(1)</w:t>
      </w:r>
      <w:r w:rsidRPr="00F00C45">
        <w:rPr>
          <w:rtl/>
        </w:rPr>
        <w:t xml:space="preserve"> </w:t>
      </w:r>
      <w:r w:rsidRPr="00CD4A30">
        <w:rPr>
          <w:rtl/>
        </w:rPr>
        <w:t>سنةَ ثمانٍ وعشرينَ ومائةٍ</w:t>
      </w:r>
      <w:r>
        <w:rPr>
          <w:rtl/>
        </w:rPr>
        <w:t>.</w:t>
      </w:r>
      <w:r w:rsidRPr="00CD4A30">
        <w:rPr>
          <w:rtl/>
        </w:rPr>
        <w:t xml:space="preserve"> </w:t>
      </w:r>
    </w:p>
    <w:p w:rsidR="00FF6DFF" w:rsidRDefault="00FF6DFF" w:rsidP="00A90091">
      <w:pPr>
        <w:pStyle w:val="libNormal"/>
        <w:rPr>
          <w:rtl/>
        </w:rPr>
      </w:pPr>
      <w:r w:rsidRPr="00CD4A30">
        <w:rPr>
          <w:rtl/>
        </w:rPr>
        <w:t xml:space="preserve">وقُبِضَ </w:t>
      </w:r>
      <w:r w:rsidR="000B5FC5" w:rsidRPr="000B5FC5">
        <w:rPr>
          <w:rStyle w:val="libAlaemChar"/>
          <w:rFonts w:hint="cs"/>
          <w:rtl/>
        </w:rPr>
        <w:t>عليه‌السلام</w:t>
      </w:r>
      <w:r w:rsidRPr="00CD4A30">
        <w:rPr>
          <w:rtl/>
        </w:rPr>
        <w:t xml:space="preserve"> ببغدادَ في حَبْسِ السِّنْديِّ بنِ شَاهَكَ لستٍّ خَلَوْنَ من رجبٍ سنةَ ثلاثٍ وثمانينَ ومائةٍ</w:t>
      </w:r>
      <w:r w:rsidR="000B5FC5">
        <w:rPr>
          <w:rtl/>
        </w:rPr>
        <w:t>،</w:t>
      </w:r>
      <w:r>
        <w:rPr>
          <w:rtl/>
        </w:rPr>
        <w:t xml:space="preserve"> </w:t>
      </w:r>
      <w:r w:rsidRPr="00CD4A30">
        <w:rPr>
          <w:rtl/>
        </w:rPr>
        <w:t>وله يومئذٍ خمسٌ وخمسونَ سنةً</w:t>
      </w:r>
      <w:r>
        <w:rPr>
          <w:rtl/>
        </w:rPr>
        <w:t>.</w:t>
      </w:r>
    </w:p>
    <w:p w:rsidR="00FF6DFF" w:rsidRDefault="00FF6DFF" w:rsidP="00A90091">
      <w:pPr>
        <w:pStyle w:val="libNormal"/>
        <w:rPr>
          <w:rtl/>
        </w:rPr>
      </w:pPr>
      <w:r w:rsidRPr="00CD4A30">
        <w:rPr>
          <w:rtl/>
        </w:rPr>
        <w:t>وأُمًّه أُمُّ ولد يقالُ لها</w:t>
      </w:r>
      <w:r w:rsidR="000B5FC5">
        <w:rPr>
          <w:rFonts w:hint="cs"/>
          <w:rtl/>
        </w:rPr>
        <w:t>:</w:t>
      </w:r>
      <w:r w:rsidRPr="00CD4A30">
        <w:rPr>
          <w:rtl/>
        </w:rPr>
        <w:t xml:space="preserve"> حُمَيْدَةُ البَرْبَريّةُ</w:t>
      </w:r>
      <w:r>
        <w:rPr>
          <w:rtl/>
        </w:rPr>
        <w:t>.</w:t>
      </w:r>
      <w:r w:rsidRPr="00CD4A30">
        <w:rPr>
          <w:rtl/>
        </w:rPr>
        <w:t xml:space="preserve"> </w:t>
      </w:r>
    </w:p>
    <w:p w:rsidR="00FF6DFF" w:rsidRDefault="00FF6DFF" w:rsidP="00A90091">
      <w:pPr>
        <w:pStyle w:val="libNormal"/>
        <w:rPr>
          <w:rtl/>
        </w:rPr>
      </w:pPr>
      <w:r w:rsidRPr="00CD4A30">
        <w:rPr>
          <w:rtl/>
        </w:rPr>
        <w:t xml:space="preserve">وكانتْ مُدّةُ خلافتِه ومقامه في الإمامةِ بعدَ أبيه </w:t>
      </w:r>
      <w:r w:rsidR="000B5FC5" w:rsidRPr="000B5FC5">
        <w:rPr>
          <w:rStyle w:val="libAlaemChar"/>
          <w:rFonts w:hint="cs"/>
          <w:rtl/>
        </w:rPr>
        <w:t>عليهما‌السلام</w:t>
      </w:r>
      <w:r w:rsidRPr="00CD4A30">
        <w:rPr>
          <w:rtl/>
        </w:rPr>
        <w:t xml:space="preserve"> خمساً وثلاثينَ سنةً</w:t>
      </w:r>
      <w:r>
        <w:rPr>
          <w:rtl/>
        </w:rPr>
        <w:t>.</w:t>
      </w:r>
      <w:r w:rsidRPr="00CD4A30">
        <w:rPr>
          <w:rtl/>
        </w:rPr>
        <w:t xml:space="preserve"> </w:t>
      </w:r>
    </w:p>
    <w:p w:rsidR="00FF6DFF" w:rsidRDefault="00FF6DFF" w:rsidP="00A90091">
      <w:pPr>
        <w:pStyle w:val="libNormal"/>
        <w:rPr>
          <w:rtl/>
        </w:rPr>
      </w:pPr>
      <w:r w:rsidRPr="00CD4A30">
        <w:rPr>
          <w:rtl/>
        </w:rPr>
        <w:t>وكان يُكنى أَبا إبراهيمَ وأَبا الحسنِ وأَبا عليٍّ</w:t>
      </w:r>
      <w:r w:rsidR="000B5FC5">
        <w:rPr>
          <w:rtl/>
        </w:rPr>
        <w:t>،</w:t>
      </w:r>
      <w:r>
        <w:rPr>
          <w:rtl/>
        </w:rPr>
        <w:t xml:space="preserve"> </w:t>
      </w:r>
      <w:r w:rsidRPr="00CD4A30">
        <w:rPr>
          <w:rtl/>
        </w:rPr>
        <w:t xml:space="preserve">ويُعرَفُ بالعبدِ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الأبواء</w:t>
      </w:r>
      <w:r w:rsidR="000B5FC5">
        <w:rPr>
          <w:rtl/>
        </w:rPr>
        <w:t>:</w:t>
      </w:r>
      <w:r w:rsidRPr="002D5FFC">
        <w:rPr>
          <w:rtl/>
        </w:rPr>
        <w:t xml:space="preserve"> قرية من اعمال الفُرْع من المدينة</w:t>
      </w:r>
      <w:r w:rsidR="000B5FC5">
        <w:rPr>
          <w:rtl/>
        </w:rPr>
        <w:t>،</w:t>
      </w:r>
      <w:r>
        <w:rPr>
          <w:rtl/>
        </w:rPr>
        <w:t xml:space="preserve"> </w:t>
      </w:r>
      <w:r w:rsidRPr="002D5FFC">
        <w:rPr>
          <w:rtl/>
        </w:rPr>
        <w:t>بينها وبين الجحفة مما يلي المدينة ثلاثة وعشرون ميلاً «معجم البلدان</w:t>
      </w:r>
      <w:r>
        <w:rPr>
          <w:rtl/>
        </w:rPr>
        <w:t>1</w:t>
      </w:r>
      <w:r w:rsidR="000B5FC5">
        <w:rPr>
          <w:rtl/>
        </w:rPr>
        <w:t>:</w:t>
      </w:r>
      <w:r w:rsidRPr="002D5FFC">
        <w:rPr>
          <w:rtl/>
        </w:rPr>
        <w:t xml:space="preserve"> 79». </w:t>
      </w:r>
    </w:p>
    <w:p w:rsidR="00FF6DFF" w:rsidRPr="002D5FFC" w:rsidRDefault="00FF6DFF" w:rsidP="00FF6DFF">
      <w:pPr>
        <w:pStyle w:val="libNormal0"/>
        <w:rPr>
          <w:rtl/>
        </w:rPr>
      </w:pPr>
      <w:r>
        <w:rPr>
          <w:rtl/>
        </w:rPr>
        <w:br w:type="page"/>
      </w:r>
      <w:r w:rsidRPr="002D5FFC">
        <w:rPr>
          <w:rtl/>
        </w:rPr>
        <w:lastRenderedPageBreak/>
        <w:t>الصّالحِ</w:t>
      </w:r>
      <w:r w:rsidR="000B5FC5">
        <w:rPr>
          <w:rtl/>
        </w:rPr>
        <w:t>،</w:t>
      </w:r>
      <w:r>
        <w:rPr>
          <w:rtl/>
        </w:rPr>
        <w:t xml:space="preserve"> </w:t>
      </w:r>
      <w:r w:rsidRPr="002D5FFC">
        <w:rPr>
          <w:rtl/>
        </w:rPr>
        <w:t>وُينْعَتُ أَيضاً بالكاظِمِ</w:t>
      </w:r>
      <w:r>
        <w:rPr>
          <w:rtl/>
        </w:rPr>
        <w:t>.</w:t>
      </w:r>
      <w:bookmarkStart w:id="153" w:name="216"/>
    </w:p>
    <w:p w:rsidR="00FF6DFF" w:rsidRPr="00C86A15" w:rsidRDefault="00FF6DFF" w:rsidP="00D40875">
      <w:pPr>
        <w:pStyle w:val="Heading2Center"/>
        <w:rPr>
          <w:rtl/>
        </w:rPr>
      </w:pPr>
      <w:bookmarkStart w:id="154" w:name="_Toc371754663"/>
      <w:r w:rsidRPr="00CD4A30">
        <w:rPr>
          <w:rtl/>
        </w:rPr>
        <w:t>فصل</w:t>
      </w:r>
      <w:r w:rsidR="00D40875">
        <w:rPr>
          <w:rFonts w:hint="cs"/>
          <w:rtl/>
        </w:rPr>
        <w:t xml:space="preserve"> </w:t>
      </w:r>
      <w:r w:rsidRPr="00CD4A30">
        <w:rPr>
          <w:rtl/>
        </w:rPr>
        <w:t>في النّصِّ عليه بالإمامةِ من أَبيه عليهما السّلامُ</w:t>
      </w:r>
      <w:bookmarkEnd w:id="154"/>
    </w:p>
    <w:bookmarkEnd w:id="153"/>
    <w:p w:rsidR="00FF6DFF" w:rsidRDefault="00FF6DFF" w:rsidP="00A90091">
      <w:pPr>
        <w:pStyle w:val="libNormal"/>
        <w:rPr>
          <w:rtl/>
        </w:rPr>
      </w:pPr>
      <w:r w:rsidRPr="00CD4A30">
        <w:rPr>
          <w:rtl/>
        </w:rPr>
        <w:t xml:space="preserve">فمِمَّن روى صريحَ النّصِّ بالإمامةِ من أَبي عبدِاللهِ الصّادقِ </w:t>
      </w:r>
      <w:r w:rsidR="000B5FC5" w:rsidRPr="000B5FC5">
        <w:rPr>
          <w:rStyle w:val="libAlaemChar"/>
          <w:rFonts w:hint="cs"/>
          <w:rtl/>
        </w:rPr>
        <w:t>عليه‌السلام</w:t>
      </w:r>
      <w:r w:rsidRPr="00CD4A30">
        <w:rPr>
          <w:rtl/>
        </w:rPr>
        <w:t xml:space="preserve"> على ابنهِ أَبي الحسنِ موسى </w:t>
      </w:r>
      <w:r w:rsidR="000B5FC5" w:rsidRPr="000B5FC5">
        <w:rPr>
          <w:rStyle w:val="libAlaemChar"/>
          <w:rFonts w:hint="cs"/>
          <w:rtl/>
        </w:rPr>
        <w:t>عليه‌السلام</w:t>
      </w:r>
      <w:r w:rsidRPr="00CD4A30">
        <w:rPr>
          <w:rtl/>
        </w:rPr>
        <w:t xml:space="preserve"> من شيوخ أَصحاب أَبي عبدِاللهِ وخاصّتهِ وبطانتهِ وثِقاتِه الفقهاءِ الصّالحينَ</w:t>
      </w:r>
      <w:r w:rsidR="008F72F1">
        <w:rPr>
          <w:rtl/>
        </w:rPr>
        <w:t xml:space="preserve"> - </w:t>
      </w:r>
      <w:r w:rsidRPr="00CD4A30">
        <w:rPr>
          <w:rtl/>
        </w:rPr>
        <w:t>رضوانُ اللهِّ عليهم</w:t>
      </w:r>
      <w:r w:rsidR="008F72F1">
        <w:rPr>
          <w:rtl/>
        </w:rPr>
        <w:t xml:space="preserve"> - </w:t>
      </w:r>
      <w:r w:rsidRPr="00CD4A30">
        <w:rPr>
          <w:rtl/>
        </w:rPr>
        <w:t>المُفَضَّلُ بنُ عُمَرَ الجُعْفِيّ</w:t>
      </w:r>
      <w:r w:rsidR="000B5FC5">
        <w:rPr>
          <w:rtl/>
        </w:rPr>
        <w:t>،</w:t>
      </w:r>
      <w:r>
        <w:rPr>
          <w:rtl/>
        </w:rPr>
        <w:t xml:space="preserve"> </w:t>
      </w:r>
      <w:r w:rsidRPr="00CD4A30">
        <w:rPr>
          <w:rtl/>
        </w:rPr>
        <w:t>ومَعاذُ بنُ كثيرٍ</w:t>
      </w:r>
      <w:r w:rsidR="000B5FC5">
        <w:rPr>
          <w:rtl/>
        </w:rPr>
        <w:t>،</w:t>
      </w:r>
      <w:r>
        <w:rPr>
          <w:rtl/>
        </w:rPr>
        <w:t xml:space="preserve"> </w:t>
      </w:r>
      <w:r w:rsidRPr="00CD4A30">
        <w:rPr>
          <w:rtl/>
        </w:rPr>
        <w:t>وعبدُ الرحمن بن الحجّاجِ</w:t>
      </w:r>
      <w:r w:rsidR="000B5FC5">
        <w:rPr>
          <w:rtl/>
        </w:rPr>
        <w:t>،</w:t>
      </w:r>
      <w:r>
        <w:rPr>
          <w:rtl/>
        </w:rPr>
        <w:t xml:space="preserve"> </w:t>
      </w:r>
      <w:r w:rsidRPr="00CD4A30">
        <w:rPr>
          <w:rtl/>
        </w:rPr>
        <w:t>والفَيْضُ بنُ المختارِ</w:t>
      </w:r>
      <w:r w:rsidR="000B5FC5">
        <w:rPr>
          <w:rtl/>
        </w:rPr>
        <w:t>،</w:t>
      </w:r>
      <w:r>
        <w:rPr>
          <w:rtl/>
        </w:rPr>
        <w:t xml:space="preserve"> </w:t>
      </w:r>
      <w:r w:rsidRPr="00CD4A30">
        <w:rPr>
          <w:rtl/>
        </w:rPr>
        <w:t>ويعقوبُ السَرّاجُ</w:t>
      </w:r>
      <w:r w:rsidR="000B5FC5">
        <w:rPr>
          <w:rtl/>
        </w:rPr>
        <w:t>،</w:t>
      </w:r>
      <w:r>
        <w:rPr>
          <w:rtl/>
        </w:rPr>
        <w:t xml:space="preserve"> </w:t>
      </w:r>
      <w:r w:rsidRPr="00CD4A30">
        <w:rPr>
          <w:rtl/>
        </w:rPr>
        <w:t>وسليمانُ بنً خالدٍ</w:t>
      </w:r>
      <w:r w:rsidR="000B5FC5">
        <w:rPr>
          <w:rtl/>
        </w:rPr>
        <w:t>،</w:t>
      </w:r>
      <w:r>
        <w:rPr>
          <w:rtl/>
        </w:rPr>
        <w:t xml:space="preserve"> </w:t>
      </w:r>
      <w:r w:rsidRPr="00CD4A30">
        <w:rPr>
          <w:rtl/>
        </w:rPr>
        <w:t>وصَفْوانُ الجمّال</w:t>
      </w:r>
      <w:r w:rsidR="000B5FC5">
        <w:rPr>
          <w:rtl/>
        </w:rPr>
        <w:t>،</w:t>
      </w:r>
      <w:r>
        <w:rPr>
          <w:rtl/>
        </w:rPr>
        <w:t xml:space="preserve"> </w:t>
      </w:r>
      <w:r w:rsidRPr="00CD4A30">
        <w:rPr>
          <w:rtl/>
        </w:rPr>
        <w:t xml:space="preserve">وغيرهم ممّن يطولُ بذكرِهم الكتابُ </w:t>
      </w:r>
      <w:r w:rsidRPr="00FF6DFF">
        <w:rPr>
          <w:rStyle w:val="libFootnotenumChar"/>
          <w:rtl/>
        </w:rPr>
        <w:t>(1)</w:t>
      </w:r>
      <w:r>
        <w:rPr>
          <w:rtl/>
        </w:rPr>
        <w:t>.</w:t>
      </w:r>
    </w:p>
    <w:p w:rsidR="00FF6DFF" w:rsidRDefault="00FF6DFF" w:rsidP="00A90091">
      <w:pPr>
        <w:pStyle w:val="libNormal"/>
        <w:rPr>
          <w:rtl/>
        </w:rPr>
      </w:pPr>
      <w:r w:rsidRPr="00CD4A30">
        <w:rPr>
          <w:rtl/>
        </w:rPr>
        <w:t>وقد رَوى ذلكَ من إِخوتهِ إِسحاقُ وعليّ ابنا جعفرٍ وكانا منَ الفضلِ والوَرَعِ على ما لا يَختلفُ فيه اثنان</w:t>
      </w:r>
      <w:r>
        <w:rPr>
          <w:rtl/>
        </w:rPr>
        <w:t>.</w:t>
      </w:r>
      <w:r w:rsidRPr="00CD4A30">
        <w:rPr>
          <w:rtl/>
        </w:rPr>
        <w:t xml:space="preserve"> </w:t>
      </w:r>
    </w:p>
    <w:p w:rsidR="00FF6DFF" w:rsidRDefault="00FF6DFF" w:rsidP="00A90091">
      <w:pPr>
        <w:pStyle w:val="libNormal"/>
        <w:rPr>
          <w:rtl/>
        </w:rPr>
      </w:pPr>
      <w:r w:rsidRPr="00CD4A30">
        <w:rPr>
          <w:rtl/>
        </w:rPr>
        <w:t>فروى موسى الصّيْقلُ</w:t>
      </w:r>
      <w:r w:rsidR="000B5FC5">
        <w:rPr>
          <w:rtl/>
        </w:rPr>
        <w:t>،</w:t>
      </w:r>
      <w:r>
        <w:rPr>
          <w:rtl/>
        </w:rPr>
        <w:t xml:space="preserve"> </w:t>
      </w:r>
      <w:r w:rsidRPr="00CD4A30">
        <w:rPr>
          <w:rtl/>
        </w:rPr>
        <w:t>عنِ المُفَضّلِ بنِ عُمَر َ</w:t>
      </w:r>
      <w:r w:rsidR="000B5FC5" w:rsidRPr="000B5FC5">
        <w:rPr>
          <w:rStyle w:val="libAlaemChar"/>
          <w:rFonts w:hint="cs"/>
          <w:rtl/>
        </w:rPr>
        <w:t>رحمه‌الله</w:t>
      </w:r>
      <w:r w:rsidRPr="00CD4A30">
        <w:rPr>
          <w:rtl/>
        </w:rPr>
        <w:t xml:space="preserve"> قالَ</w:t>
      </w:r>
      <w:r w:rsidR="000B5FC5">
        <w:rPr>
          <w:rtl/>
        </w:rPr>
        <w:t>:</w:t>
      </w:r>
      <w:r w:rsidRPr="00CD4A30">
        <w:rPr>
          <w:rtl/>
        </w:rPr>
        <w:t xml:space="preserve"> كنتُ عندَ أَبي عبدِاللهِّ </w:t>
      </w:r>
      <w:r w:rsidR="000B5FC5" w:rsidRPr="000B5FC5">
        <w:rPr>
          <w:rStyle w:val="libAlaemChar"/>
          <w:rFonts w:hint="cs"/>
          <w:rtl/>
        </w:rPr>
        <w:t>عليه‌السلام</w:t>
      </w:r>
      <w:r w:rsidRPr="00CD4A30">
        <w:rPr>
          <w:rtl/>
        </w:rPr>
        <w:t xml:space="preserve"> فدخلَ أَبو إِبراهيمَ موسى </w:t>
      </w:r>
      <w:r w:rsidR="000B5FC5" w:rsidRPr="000B5FC5">
        <w:rPr>
          <w:rStyle w:val="libAlaemChar"/>
          <w:rFonts w:hint="cs"/>
          <w:rtl/>
        </w:rPr>
        <w:t>عليه‌السلام</w:t>
      </w:r>
      <w:r w:rsidR="008F72F1">
        <w:rPr>
          <w:rtl/>
        </w:rPr>
        <w:t xml:space="preserve"> - </w:t>
      </w:r>
      <w:r w:rsidRPr="00CD4A30">
        <w:rPr>
          <w:rtl/>
        </w:rPr>
        <w:t>وهوغلامٌ</w:t>
      </w:r>
      <w:r w:rsidR="008F72F1">
        <w:rPr>
          <w:rtl/>
        </w:rPr>
        <w:t xml:space="preserve"> - </w:t>
      </w:r>
      <w:r w:rsidRPr="00CD4A30">
        <w:rPr>
          <w:rtl/>
        </w:rPr>
        <w:t>فقالَ لي أَبو عبدِاللهِّ</w:t>
      </w:r>
      <w:r w:rsidR="000B5FC5">
        <w:rPr>
          <w:rtl/>
        </w:rPr>
        <w:t>:</w:t>
      </w:r>
      <w:r w:rsidRPr="00CD4A30">
        <w:rPr>
          <w:rtl/>
        </w:rPr>
        <w:t xml:space="preserve"> «استَوْصِ به</w:t>
      </w:r>
      <w:r w:rsidR="000B5FC5">
        <w:rPr>
          <w:rtl/>
        </w:rPr>
        <w:t>،</w:t>
      </w:r>
      <w:r>
        <w:rPr>
          <w:rtl/>
        </w:rPr>
        <w:t xml:space="preserve"> </w:t>
      </w:r>
      <w:r w:rsidRPr="00CD4A30">
        <w:rPr>
          <w:rtl/>
        </w:rPr>
        <w:t xml:space="preserve">وضَعْ أَمرَه عندَ من تَثِقُ به من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ياتي تفصيل روايات هؤلاء بنفس الترتيب المذكور هنا</w:t>
      </w:r>
      <w:r w:rsidR="000B5FC5">
        <w:rPr>
          <w:rtl/>
        </w:rPr>
        <w:t>،</w:t>
      </w:r>
      <w:r>
        <w:rPr>
          <w:rtl/>
        </w:rPr>
        <w:t xml:space="preserve"> </w:t>
      </w:r>
      <w:r w:rsidRPr="002D5FFC">
        <w:rPr>
          <w:rtl/>
        </w:rPr>
        <w:t>لكن قد ذكر بعد رواية الفيض ابن المختار رواية منصور بن حازم وعيسى بن عبدالله بن محمد بن عمر بن علي بن ابي طالب وطاهربن محمد</w:t>
      </w:r>
      <w:r w:rsidR="000B5FC5">
        <w:rPr>
          <w:rtl/>
        </w:rPr>
        <w:t>،</w:t>
      </w:r>
      <w:r>
        <w:rPr>
          <w:rtl/>
        </w:rPr>
        <w:t xml:space="preserve"> </w:t>
      </w:r>
      <w:r w:rsidRPr="002D5FFC">
        <w:rPr>
          <w:rtl/>
        </w:rPr>
        <w:t>ثم يذكر رواية يعقوب السراج وغيره ممن ذكروا هنا</w:t>
      </w:r>
      <w:r w:rsidR="000B5FC5">
        <w:rPr>
          <w:rtl/>
        </w:rPr>
        <w:t>،</w:t>
      </w:r>
      <w:r>
        <w:rPr>
          <w:rtl/>
        </w:rPr>
        <w:t xml:space="preserve"> </w:t>
      </w:r>
      <w:r w:rsidRPr="002D5FFC">
        <w:rPr>
          <w:rtl/>
        </w:rPr>
        <w:t>والمناسب ذكر منصور بن حازم ومن بعده هنا كما هو المعهود في سائر الابواب</w:t>
      </w:r>
      <w:r w:rsidR="000B5FC5">
        <w:rPr>
          <w:rtl/>
        </w:rPr>
        <w:t>،</w:t>
      </w:r>
      <w:r>
        <w:rPr>
          <w:rtl/>
        </w:rPr>
        <w:t xml:space="preserve"> </w:t>
      </w:r>
      <w:r w:rsidRPr="002D5FFC">
        <w:rPr>
          <w:rtl/>
        </w:rPr>
        <w:t>ولا يبعد وقوع سهو هنا في عدم ذكرهم</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أَصحابِكَ »</w:t>
      </w:r>
      <w:r w:rsidRPr="00F00C45">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وروى ثُبيت</w:t>
      </w:r>
      <w:r w:rsidR="000B5FC5">
        <w:rPr>
          <w:rtl/>
        </w:rPr>
        <w:t>،</w:t>
      </w:r>
      <w:r>
        <w:rPr>
          <w:rtl/>
        </w:rPr>
        <w:t xml:space="preserve"> </w:t>
      </w:r>
      <w:r w:rsidRPr="00CD4A30">
        <w:rPr>
          <w:rtl/>
        </w:rPr>
        <w:t>عن معاذِ بنِ كثيرٍ</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قلتُ</w:t>
      </w:r>
      <w:r w:rsidR="000B5FC5">
        <w:rPr>
          <w:rtl/>
        </w:rPr>
        <w:t>:</w:t>
      </w:r>
      <w:r w:rsidRPr="00CD4A30">
        <w:rPr>
          <w:rtl/>
        </w:rPr>
        <w:t xml:space="preserve"> أَسأَل اللهَ الّذي رزقَ أَباكَ منكَ هذه المنزلَة</w:t>
      </w:r>
      <w:r w:rsidR="000B5FC5">
        <w:rPr>
          <w:rtl/>
        </w:rPr>
        <w:t>،</w:t>
      </w:r>
      <w:r>
        <w:rPr>
          <w:rtl/>
        </w:rPr>
        <w:t xml:space="preserve"> </w:t>
      </w:r>
      <w:r w:rsidRPr="00CD4A30">
        <w:rPr>
          <w:rtl/>
        </w:rPr>
        <w:t>أَنْ يَرزُقَكَ من عَقِبكَ قبلَ المماتِ مثلَها</w:t>
      </w:r>
      <w:r w:rsidR="000B5FC5">
        <w:rPr>
          <w:rtl/>
        </w:rPr>
        <w:t>،</w:t>
      </w:r>
      <w:r>
        <w:rPr>
          <w:rtl/>
        </w:rPr>
        <w:t xml:space="preserve"> </w:t>
      </w:r>
      <w:r w:rsidRPr="00CD4A30">
        <w:rPr>
          <w:rtl/>
        </w:rPr>
        <w:t>فقالَ</w:t>
      </w:r>
      <w:r w:rsidR="000B5FC5">
        <w:rPr>
          <w:rtl/>
        </w:rPr>
        <w:t>:</w:t>
      </w:r>
      <w:r w:rsidRPr="00CD4A30">
        <w:rPr>
          <w:rtl/>
        </w:rPr>
        <w:t xml:space="preserve"> «</w:t>
      </w:r>
      <w:r>
        <w:rPr>
          <w:rFonts w:hint="cs"/>
          <w:rtl/>
        </w:rPr>
        <w:t xml:space="preserve"> </w:t>
      </w:r>
      <w:r w:rsidRPr="00CD4A30">
        <w:rPr>
          <w:rtl/>
        </w:rPr>
        <w:t>قد فعلَ الله ذلكَ » قلتُ</w:t>
      </w:r>
      <w:r w:rsidR="000B5FC5">
        <w:rPr>
          <w:rtl/>
        </w:rPr>
        <w:t>:</w:t>
      </w:r>
      <w:r w:rsidRPr="00CD4A30">
        <w:rPr>
          <w:rtl/>
        </w:rPr>
        <w:t xml:space="preserve"> من هوجُعِلْت فداكَ؟ فأَشارَ إِلى العبدِ الصّالحِ وهو راقدٌ</w:t>
      </w:r>
      <w:r w:rsidR="000B5FC5">
        <w:rPr>
          <w:rtl/>
        </w:rPr>
        <w:t>،</w:t>
      </w:r>
      <w:r>
        <w:rPr>
          <w:rtl/>
        </w:rPr>
        <w:t xml:space="preserve"> </w:t>
      </w:r>
      <w:r w:rsidRPr="00CD4A30">
        <w:rPr>
          <w:rtl/>
        </w:rPr>
        <w:t>قالَ</w:t>
      </w:r>
      <w:r w:rsidR="000B5FC5">
        <w:rPr>
          <w:rtl/>
        </w:rPr>
        <w:t>:</w:t>
      </w:r>
      <w:r w:rsidRPr="00CD4A30">
        <w:rPr>
          <w:rtl/>
        </w:rPr>
        <w:t xml:space="preserve"> «</w:t>
      </w:r>
      <w:r>
        <w:rPr>
          <w:rFonts w:hint="cs"/>
          <w:rtl/>
        </w:rPr>
        <w:t xml:space="preserve"> </w:t>
      </w:r>
      <w:r w:rsidRPr="00CD4A30">
        <w:rPr>
          <w:rtl/>
        </w:rPr>
        <w:t>هذا الرّاقدُ» وهو يومئذٍ غلامٌ</w:t>
      </w:r>
      <w:r>
        <w:rPr>
          <w:rFonts w:hint="cs"/>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وروى أَبو عليٍّ الأرجانيُّ عن عبدِ الرحمن بنِ الحجّاجِ قالَ</w:t>
      </w:r>
      <w:r w:rsidR="000B5FC5">
        <w:rPr>
          <w:rtl/>
        </w:rPr>
        <w:t>:</w:t>
      </w:r>
      <w:r w:rsidRPr="00CD4A30">
        <w:rPr>
          <w:rtl/>
        </w:rPr>
        <w:t xml:space="preserve"> دخلتُ على جعفرِ بنِ محمّدٍ </w:t>
      </w:r>
      <w:r w:rsidR="000B5FC5" w:rsidRPr="000B5FC5">
        <w:rPr>
          <w:rStyle w:val="libAlaemChar"/>
          <w:rFonts w:hint="cs"/>
          <w:rtl/>
        </w:rPr>
        <w:t>عليهما‌السلام</w:t>
      </w:r>
      <w:r w:rsidRPr="00CD4A30">
        <w:rPr>
          <w:rtl/>
        </w:rPr>
        <w:t xml:space="preserve"> في منزلِه</w:t>
      </w:r>
      <w:r w:rsidR="000B5FC5">
        <w:rPr>
          <w:rtl/>
        </w:rPr>
        <w:t>،</w:t>
      </w:r>
      <w:r>
        <w:rPr>
          <w:rtl/>
        </w:rPr>
        <w:t xml:space="preserve"> </w:t>
      </w:r>
      <w:r w:rsidRPr="00CD4A30">
        <w:rPr>
          <w:rtl/>
        </w:rPr>
        <w:t>فإِذا هوفي بيتِ كذا من دارِه في مسجدٍ له</w:t>
      </w:r>
      <w:r w:rsidR="000B5FC5">
        <w:rPr>
          <w:rtl/>
        </w:rPr>
        <w:t>،</w:t>
      </w:r>
      <w:r>
        <w:rPr>
          <w:rtl/>
        </w:rPr>
        <w:t xml:space="preserve"> </w:t>
      </w:r>
      <w:r w:rsidRPr="00CD4A30">
        <w:rPr>
          <w:rtl/>
        </w:rPr>
        <w:t xml:space="preserve">وهو يدعو وعلى يمينهِ موسى بن جعفرٍ </w:t>
      </w:r>
      <w:r w:rsidR="000B5FC5" w:rsidRPr="000B5FC5">
        <w:rPr>
          <w:rStyle w:val="libAlaemChar"/>
          <w:rFonts w:hint="cs"/>
          <w:rtl/>
        </w:rPr>
        <w:t>عليهما‌السلام</w:t>
      </w:r>
      <w:r w:rsidRPr="00CD4A30">
        <w:rPr>
          <w:rtl/>
        </w:rPr>
        <w:t xml:space="preserve"> يُؤَمِّنُ على دعائه</w:t>
      </w:r>
      <w:r w:rsidR="000B5FC5">
        <w:rPr>
          <w:rtl/>
        </w:rPr>
        <w:t>،</w:t>
      </w:r>
      <w:r>
        <w:rPr>
          <w:rtl/>
        </w:rPr>
        <w:t xml:space="preserve"> </w:t>
      </w:r>
      <w:r w:rsidRPr="00CD4A30">
        <w:rPr>
          <w:rtl/>
        </w:rPr>
        <w:t>فقلتُ له</w:t>
      </w:r>
      <w:r w:rsidR="000B5FC5">
        <w:rPr>
          <w:rtl/>
        </w:rPr>
        <w:t>:</w:t>
      </w:r>
      <w:r w:rsidRPr="00CD4A30">
        <w:rPr>
          <w:rtl/>
        </w:rPr>
        <w:t xml:space="preserve"> جعلَني اللهُّ فداكَ</w:t>
      </w:r>
      <w:r w:rsidR="000B5FC5">
        <w:rPr>
          <w:rtl/>
        </w:rPr>
        <w:t>،</w:t>
      </w:r>
      <w:r>
        <w:rPr>
          <w:rtl/>
        </w:rPr>
        <w:t xml:space="preserve"> </w:t>
      </w:r>
      <w:r w:rsidRPr="00CD4A30">
        <w:rPr>
          <w:rtl/>
        </w:rPr>
        <w:t>قد عرفتَ انقطاعي إِليكَ وخدمتي لكَ</w:t>
      </w:r>
      <w:r w:rsidR="000B5FC5">
        <w:rPr>
          <w:rtl/>
        </w:rPr>
        <w:t>،</w:t>
      </w:r>
      <w:r>
        <w:rPr>
          <w:rtl/>
        </w:rPr>
        <w:t xml:space="preserve"> </w:t>
      </w:r>
      <w:r w:rsidRPr="00CD4A30">
        <w:rPr>
          <w:rtl/>
        </w:rPr>
        <w:t>فمن وليًّ الأمرِ بعدكَ</w:t>
      </w:r>
      <w:r>
        <w:rPr>
          <w:rtl/>
        </w:rPr>
        <w:t>؟</w:t>
      </w:r>
      <w:r w:rsidRPr="00CD4A30">
        <w:rPr>
          <w:rtl/>
        </w:rPr>
        <w:t xml:space="preserve"> قال</w:t>
      </w:r>
      <w:r w:rsidR="000B5FC5">
        <w:rPr>
          <w:rtl/>
        </w:rPr>
        <w:t>:</w:t>
      </w:r>
      <w:r w:rsidRPr="00CD4A30">
        <w:rPr>
          <w:rtl/>
        </w:rPr>
        <w:t xml:space="preserve"> «يا عبدَ الرحمن</w:t>
      </w:r>
      <w:r w:rsidR="000B5FC5">
        <w:rPr>
          <w:rtl/>
        </w:rPr>
        <w:t>،</w:t>
      </w:r>
      <w:r>
        <w:rPr>
          <w:rtl/>
        </w:rPr>
        <w:t xml:space="preserve"> </w:t>
      </w:r>
      <w:r w:rsidRPr="00CD4A30">
        <w:rPr>
          <w:rtl/>
        </w:rPr>
        <w:t>إِنّ موسى قد لبسَ الدِّرعَ واستوتْ عليه » فقلت له</w:t>
      </w:r>
      <w:r w:rsidR="000B5FC5">
        <w:rPr>
          <w:rtl/>
        </w:rPr>
        <w:t>:</w:t>
      </w:r>
      <w:r w:rsidRPr="00CD4A30">
        <w:rPr>
          <w:rtl/>
        </w:rPr>
        <w:t xml:space="preserve"> لا أَحتاجُ بعدَها إِلى شيءٍ </w:t>
      </w:r>
      <w:r w:rsidRPr="00FF6DFF">
        <w:rPr>
          <w:rStyle w:val="libFootnotenumChar"/>
          <w:rtl/>
        </w:rPr>
        <w:t>(3)</w:t>
      </w:r>
      <w:r w:rsidRPr="00047195">
        <w:rPr>
          <w:rtl/>
        </w:rPr>
        <w:t>.</w:t>
      </w:r>
    </w:p>
    <w:p w:rsidR="00FF6DFF" w:rsidRDefault="00FF6DFF" w:rsidP="00A90091">
      <w:pPr>
        <w:pStyle w:val="libNormal"/>
        <w:rPr>
          <w:rtl/>
        </w:rPr>
      </w:pPr>
      <w:r w:rsidRPr="00CD4A30">
        <w:rPr>
          <w:rtl/>
        </w:rPr>
        <w:t>وروى عبدُ الأعلى</w:t>
      </w:r>
      <w:r w:rsidR="000B5FC5">
        <w:rPr>
          <w:rtl/>
        </w:rPr>
        <w:t>،</w:t>
      </w:r>
      <w:r>
        <w:rPr>
          <w:rtl/>
        </w:rPr>
        <w:t xml:space="preserve"> </w:t>
      </w:r>
      <w:r w:rsidRPr="00CD4A30">
        <w:rPr>
          <w:rtl/>
        </w:rPr>
        <w:t>عنِ الفيضِ بنِ المختارِ قالَ</w:t>
      </w:r>
      <w:r w:rsidR="000B5FC5">
        <w:rPr>
          <w:rtl/>
        </w:rPr>
        <w:t>:</w:t>
      </w:r>
      <w:r w:rsidRPr="00CD4A30">
        <w:rPr>
          <w:rtl/>
        </w:rPr>
        <w:t xml:space="preserve"> قلتُ لأبي عبدِاللهِ </w:t>
      </w:r>
      <w:r w:rsidR="000B5FC5" w:rsidRPr="000B5FC5">
        <w:rPr>
          <w:rStyle w:val="libAlaemChar"/>
          <w:rFonts w:hint="cs"/>
          <w:rtl/>
        </w:rPr>
        <w:t>عليه‌السلام</w:t>
      </w:r>
      <w:r w:rsidR="000B5FC5">
        <w:rPr>
          <w:rtl/>
        </w:rPr>
        <w:t>:</w:t>
      </w:r>
      <w:r w:rsidRPr="00CD4A30">
        <w:rPr>
          <w:rtl/>
        </w:rPr>
        <w:t xml:space="preserve"> خُذْ بيدي منَ النّارِ</w:t>
      </w:r>
      <w:r w:rsidR="000B5FC5">
        <w:rPr>
          <w:rtl/>
        </w:rPr>
        <w:t>،</w:t>
      </w:r>
      <w:r>
        <w:rPr>
          <w:rtl/>
        </w:rPr>
        <w:t xml:space="preserve"> </w:t>
      </w:r>
      <w:r w:rsidRPr="00CD4A30">
        <w:rPr>
          <w:rtl/>
        </w:rPr>
        <w:t>مَنْ لنا بعدَك</w:t>
      </w:r>
      <w:r>
        <w:rPr>
          <w:rtl/>
        </w:rPr>
        <w:t>؟</w:t>
      </w:r>
      <w:r w:rsidRPr="00CD4A30">
        <w:rPr>
          <w:rtl/>
        </w:rPr>
        <w:t xml:space="preserve"> قالَ</w:t>
      </w:r>
      <w:r w:rsidR="000B5FC5">
        <w:rPr>
          <w:rtl/>
        </w:rPr>
        <w:t>:</w:t>
      </w:r>
      <w:r w:rsidRPr="00CD4A30">
        <w:rPr>
          <w:rtl/>
        </w:rPr>
        <w:t xml:space="preserve"> فدخلَ أَبو إِبراهيمَ</w:t>
      </w:r>
      <w:r w:rsidR="008F72F1">
        <w:rPr>
          <w:rtl/>
        </w:rPr>
        <w:t xml:space="preserve"> - </w:t>
      </w:r>
      <w:r w:rsidRPr="00CD4A30">
        <w:rPr>
          <w:rtl/>
        </w:rPr>
        <w:t>وهو يومئذٍ غلامٌ</w:t>
      </w:r>
      <w:r w:rsidR="008F72F1">
        <w:rPr>
          <w:rtl/>
        </w:rPr>
        <w:t xml:space="preserve"> - </w:t>
      </w:r>
      <w:r w:rsidRPr="00CD4A30">
        <w:rPr>
          <w:rtl/>
        </w:rPr>
        <w:t>فقالَ</w:t>
      </w:r>
      <w:r w:rsidR="000B5FC5">
        <w:rPr>
          <w:rtl/>
        </w:rPr>
        <w:t>:</w:t>
      </w:r>
      <w:r w:rsidRPr="00CD4A30">
        <w:rPr>
          <w:rtl/>
        </w:rPr>
        <w:t xml:space="preserve"> «هذا صاحبُكم فتمسك به »</w:t>
      </w:r>
      <w:r>
        <w:rPr>
          <w:rFonts w:hint="cs"/>
          <w:rtl/>
        </w:rPr>
        <w:t xml:space="preserve"> </w:t>
      </w:r>
      <w:r w:rsidRPr="00FF6DFF">
        <w:rPr>
          <w:rStyle w:val="libFootnotenumChar"/>
          <w:rtl/>
        </w:rPr>
        <w:t>(4)</w:t>
      </w:r>
      <w:r>
        <w:rPr>
          <w:rtl/>
        </w:rPr>
        <w:t>.</w:t>
      </w:r>
      <w:r w:rsidRPr="008F0104">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246</w:t>
      </w:r>
      <w:r>
        <w:rPr>
          <w:rtl/>
        </w:rPr>
        <w:t xml:space="preserve"> / </w:t>
      </w:r>
      <w:r w:rsidRPr="002D5FFC">
        <w:rPr>
          <w:rtl/>
        </w:rPr>
        <w:t>4</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17</w:t>
      </w:r>
      <w:r>
        <w:rPr>
          <w:rtl/>
        </w:rPr>
        <w:t xml:space="preserve"> / </w:t>
      </w:r>
      <w:r w:rsidRPr="002D5FFC">
        <w:rPr>
          <w:rtl/>
        </w:rPr>
        <w:t>13</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245</w:t>
      </w:r>
      <w:r>
        <w:rPr>
          <w:rtl/>
        </w:rPr>
        <w:t xml:space="preserve"> / </w:t>
      </w:r>
      <w:r w:rsidRPr="002D5FFC">
        <w:rPr>
          <w:rtl/>
        </w:rPr>
        <w:t>2</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17</w:t>
      </w:r>
      <w:r>
        <w:rPr>
          <w:rtl/>
        </w:rPr>
        <w:t xml:space="preserve"> / </w:t>
      </w:r>
      <w:r w:rsidRPr="002D5FFC">
        <w:rPr>
          <w:rtl/>
        </w:rPr>
        <w:t>15</w:t>
      </w:r>
      <w:r>
        <w:rPr>
          <w:rtl/>
        </w:rPr>
        <w:t>.</w:t>
      </w:r>
    </w:p>
    <w:p w:rsidR="00FF6DFF" w:rsidRDefault="00FF6DFF" w:rsidP="00FF6DFF">
      <w:pPr>
        <w:pStyle w:val="libFootnote0"/>
        <w:rPr>
          <w:rtl/>
        </w:rPr>
      </w:pPr>
      <w:r w:rsidRPr="002D5FFC">
        <w:rPr>
          <w:rtl/>
        </w:rPr>
        <w:t>(3) الكافي 1</w:t>
      </w:r>
      <w:r w:rsidR="000B5FC5">
        <w:rPr>
          <w:rtl/>
        </w:rPr>
        <w:t>:</w:t>
      </w:r>
      <w:r w:rsidRPr="002D5FFC">
        <w:rPr>
          <w:rtl/>
        </w:rPr>
        <w:t xml:space="preserve"> 245</w:t>
      </w:r>
      <w:r>
        <w:rPr>
          <w:rtl/>
        </w:rPr>
        <w:t xml:space="preserve"> / </w:t>
      </w:r>
      <w:r w:rsidRPr="002D5FFC">
        <w:rPr>
          <w:rtl/>
        </w:rPr>
        <w:t>3</w:t>
      </w:r>
      <w:r w:rsidR="000B5FC5">
        <w:rPr>
          <w:rtl/>
        </w:rPr>
        <w:t>،</w:t>
      </w:r>
      <w:r>
        <w:rPr>
          <w:rtl/>
        </w:rPr>
        <w:t xml:space="preserve"> </w:t>
      </w:r>
      <w:r w:rsidRPr="002D5FFC">
        <w:rPr>
          <w:rtl/>
        </w:rPr>
        <w:t>الفصول المهمة</w:t>
      </w:r>
      <w:r w:rsidR="000B5FC5">
        <w:rPr>
          <w:rtl/>
        </w:rPr>
        <w:t>:</w:t>
      </w:r>
      <w:r w:rsidRPr="002D5FFC">
        <w:rPr>
          <w:rtl/>
        </w:rPr>
        <w:t xml:space="preserve"> 231</w:t>
      </w:r>
      <w:r w:rsidR="000B5FC5">
        <w:rPr>
          <w:rtl/>
        </w:rPr>
        <w:t>،</w:t>
      </w:r>
      <w:r>
        <w:rPr>
          <w:rtl/>
        </w:rPr>
        <w:t xml:space="preserve"> </w:t>
      </w:r>
      <w:r w:rsidRPr="002D5FFC">
        <w:rPr>
          <w:rtl/>
        </w:rPr>
        <w:t>ونقله المجلسي في البحار 48</w:t>
      </w:r>
      <w:r w:rsidR="000B5FC5">
        <w:rPr>
          <w:rtl/>
        </w:rPr>
        <w:t>:</w:t>
      </w:r>
      <w:r w:rsidRPr="002D5FFC">
        <w:rPr>
          <w:rtl/>
        </w:rPr>
        <w:t xml:space="preserve"> 17</w:t>
      </w:r>
      <w:r>
        <w:rPr>
          <w:rtl/>
        </w:rPr>
        <w:t xml:space="preserve"> / </w:t>
      </w:r>
      <w:r w:rsidRPr="002D5FFC">
        <w:rPr>
          <w:rtl/>
        </w:rPr>
        <w:t>17.</w:t>
      </w:r>
    </w:p>
    <w:p w:rsidR="00FF6DFF" w:rsidRPr="002D5FFC" w:rsidRDefault="00FF6DFF" w:rsidP="00FF6DFF">
      <w:pPr>
        <w:pStyle w:val="libFootnote0"/>
        <w:rPr>
          <w:rtl/>
        </w:rPr>
      </w:pPr>
      <w:r w:rsidRPr="002D5FFC">
        <w:rPr>
          <w:rtl/>
        </w:rPr>
        <w:t>(4) الكافي 1</w:t>
      </w:r>
      <w:r w:rsidR="000B5FC5">
        <w:rPr>
          <w:rtl/>
        </w:rPr>
        <w:t>:</w:t>
      </w:r>
      <w:r w:rsidRPr="002D5FFC">
        <w:rPr>
          <w:rtl/>
        </w:rPr>
        <w:t xml:space="preserve"> 245</w:t>
      </w:r>
      <w:r>
        <w:rPr>
          <w:rtl/>
        </w:rPr>
        <w:t xml:space="preserve"> / </w:t>
      </w:r>
      <w:r w:rsidRPr="002D5FFC">
        <w:rPr>
          <w:rtl/>
        </w:rPr>
        <w:t>1</w:t>
      </w:r>
      <w:r w:rsidR="000B5FC5">
        <w:rPr>
          <w:rtl/>
        </w:rPr>
        <w:t>،</w:t>
      </w:r>
      <w:r>
        <w:rPr>
          <w:rtl/>
        </w:rPr>
        <w:t xml:space="preserve"> </w:t>
      </w:r>
      <w:r w:rsidRPr="002D5FFC">
        <w:rPr>
          <w:rtl/>
        </w:rPr>
        <w:t>الفصول المهمة</w:t>
      </w:r>
      <w:r w:rsidR="000B5FC5">
        <w:rPr>
          <w:rtl/>
        </w:rPr>
        <w:t>:</w:t>
      </w:r>
      <w:r w:rsidRPr="002D5FFC">
        <w:rPr>
          <w:rtl/>
        </w:rPr>
        <w:t xml:space="preserve"> 231</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18</w:t>
      </w:r>
      <w:r>
        <w:rPr>
          <w:rtl/>
        </w:rPr>
        <w:t xml:space="preserve"> / </w:t>
      </w:r>
      <w:r w:rsidRPr="002D5FFC">
        <w:rPr>
          <w:rtl/>
        </w:rPr>
        <w:t xml:space="preserve">18. </w:t>
      </w:r>
    </w:p>
    <w:p w:rsidR="00FF6DFF" w:rsidRDefault="00FF6DFF" w:rsidP="00A90091">
      <w:pPr>
        <w:pStyle w:val="libNormal"/>
        <w:rPr>
          <w:rtl/>
        </w:rPr>
      </w:pPr>
      <w:r>
        <w:rPr>
          <w:rtl/>
        </w:rPr>
        <w:br w:type="page"/>
      </w:r>
      <w:r w:rsidRPr="00CD4A30">
        <w:rPr>
          <w:rtl/>
        </w:rPr>
        <w:lastRenderedPageBreak/>
        <w:t>وروى ابنُ أَبي نَجرانَ</w:t>
      </w:r>
      <w:r w:rsidR="000B5FC5">
        <w:rPr>
          <w:rtl/>
        </w:rPr>
        <w:t>،</w:t>
      </w:r>
      <w:r>
        <w:rPr>
          <w:rtl/>
        </w:rPr>
        <w:t xml:space="preserve"> </w:t>
      </w:r>
      <w:r w:rsidRPr="00CD4A30">
        <w:rPr>
          <w:rtl/>
        </w:rPr>
        <w:t>عن منصورِ بنِ حازم قالَ</w:t>
      </w:r>
      <w:r w:rsidR="000B5FC5">
        <w:rPr>
          <w:rtl/>
        </w:rPr>
        <w:t>:</w:t>
      </w:r>
      <w:r w:rsidRPr="00CD4A30">
        <w:rPr>
          <w:rtl/>
        </w:rPr>
        <w:t xml:space="preserve"> قلتُ لأبي عبدِالله </w:t>
      </w:r>
      <w:r w:rsidR="000B5FC5" w:rsidRPr="000B5FC5">
        <w:rPr>
          <w:rStyle w:val="libAlaemChar"/>
          <w:rFonts w:hint="cs"/>
          <w:rtl/>
        </w:rPr>
        <w:t>عليه‌السلام</w:t>
      </w:r>
      <w:r w:rsidR="000B5FC5">
        <w:rPr>
          <w:rtl/>
        </w:rPr>
        <w:t>:</w:t>
      </w:r>
      <w:r w:rsidRPr="00CD4A30">
        <w:rPr>
          <w:rtl/>
        </w:rPr>
        <w:t xml:space="preserve"> بأَبي أَنتَ وأُمِّي</w:t>
      </w:r>
      <w:r w:rsidR="000B5FC5">
        <w:rPr>
          <w:rtl/>
        </w:rPr>
        <w:t>،</w:t>
      </w:r>
      <w:r>
        <w:rPr>
          <w:rtl/>
        </w:rPr>
        <w:t xml:space="preserve"> </w:t>
      </w:r>
      <w:r w:rsidRPr="00CD4A30">
        <w:rPr>
          <w:rtl/>
        </w:rPr>
        <w:t>إِنّ الأنفسَ يُغدى عليها ويُراحُ</w:t>
      </w:r>
      <w:r w:rsidR="000B5FC5">
        <w:rPr>
          <w:rtl/>
        </w:rPr>
        <w:t>،</w:t>
      </w:r>
      <w:r>
        <w:rPr>
          <w:rtl/>
        </w:rPr>
        <w:t xml:space="preserve"> </w:t>
      </w:r>
      <w:r w:rsidRPr="00CD4A30">
        <w:rPr>
          <w:rtl/>
        </w:rPr>
        <w:t>فإِذا كانَ ذلكَ فمَنْ</w:t>
      </w:r>
      <w:r>
        <w:rPr>
          <w:rtl/>
        </w:rPr>
        <w:t>؟</w:t>
      </w:r>
      <w:r w:rsidRPr="00CD4A30">
        <w:rPr>
          <w:rtl/>
        </w:rPr>
        <w:t xml:space="preserve"> فقالَ أَبو عبدِاللهِ </w:t>
      </w:r>
      <w:r w:rsidR="000B5FC5" w:rsidRPr="000B5FC5">
        <w:rPr>
          <w:rStyle w:val="libAlaemChar"/>
          <w:rFonts w:hint="cs"/>
          <w:rtl/>
        </w:rPr>
        <w:t>عليه‌السلام</w:t>
      </w:r>
      <w:r w:rsidR="000B5FC5">
        <w:rPr>
          <w:rtl/>
        </w:rPr>
        <w:t>:</w:t>
      </w:r>
      <w:r w:rsidRPr="00CD4A30">
        <w:rPr>
          <w:rtl/>
        </w:rPr>
        <w:t xml:space="preserve"> «إِذا كانَ ذلكَ فهو صاحبُكم » وضربَ على مَنْكِب أَبي الحسنِ الأيمن</w:t>
      </w:r>
      <w:r w:rsidR="000B5FC5">
        <w:rPr>
          <w:rtl/>
        </w:rPr>
        <w:t>،</w:t>
      </w:r>
      <w:r>
        <w:rPr>
          <w:rtl/>
        </w:rPr>
        <w:t xml:space="preserve"> </w:t>
      </w:r>
      <w:r w:rsidRPr="00CD4A30">
        <w:rPr>
          <w:rtl/>
        </w:rPr>
        <w:t>وهو فيما أعلمُ يومئذٍ خماسيٌّ</w:t>
      </w:r>
      <w:r w:rsidR="000B5FC5">
        <w:rPr>
          <w:rtl/>
        </w:rPr>
        <w:t>،</w:t>
      </w:r>
      <w:r>
        <w:rPr>
          <w:rtl/>
        </w:rPr>
        <w:t xml:space="preserve"> </w:t>
      </w:r>
      <w:r w:rsidRPr="00CD4A30">
        <w:rPr>
          <w:rtl/>
        </w:rPr>
        <w:t>وعبدُاللهِّ بن جعفرٍ جاَلسٌ معَنا</w:t>
      </w:r>
      <w:r>
        <w:rPr>
          <w:rFonts w:hint="cs"/>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وروى ابن أَبي نَجرانَ</w:t>
      </w:r>
      <w:r w:rsidR="000B5FC5">
        <w:rPr>
          <w:rtl/>
        </w:rPr>
        <w:t>،</w:t>
      </w:r>
      <w:r>
        <w:rPr>
          <w:rtl/>
        </w:rPr>
        <w:t xml:space="preserve"> </w:t>
      </w:r>
      <w:r w:rsidRPr="00CD4A30">
        <w:rPr>
          <w:rtl/>
        </w:rPr>
        <w:t>عن عيسى بن عبدِاللهِ بنِ محمّدِ بنِ عمر بن عليِّ بنِ أَبي طالبِ</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قالَ</w:t>
      </w:r>
      <w:r w:rsidR="000B5FC5">
        <w:rPr>
          <w:rtl/>
        </w:rPr>
        <w:t>:</w:t>
      </w:r>
      <w:r w:rsidRPr="00CD4A30">
        <w:rPr>
          <w:rtl/>
        </w:rPr>
        <w:t xml:space="preserve"> قلتُ له</w:t>
      </w:r>
      <w:r w:rsidR="000B5FC5">
        <w:rPr>
          <w:rtl/>
        </w:rPr>
        <w:t>:</w:t>
      </w:r>
      <w:r w:rsidRPr="00CD4A30">
        <w:rPr>
          <w:rtl/>
        </w:rPr>
        <w:t xml:space="preserve"> إن كانَ كَوْنٌ</w:t>
      </w:r>
      <w:r w:rsidR="008F72F1">
        <w:rPr>
          <w:rtl/>
        </w:rPr>
        <w:t xml:space="preserve"> - </w:t>
      </w:r>
      <w:r w:rsidRPr="00CD4A30">
        <w:rPr>
          <w:rtl/>
        </w:rPr>
        <w:t>ولا أَراني اللهُ ذلكَ</w:t>
      </w:r>
      <w:r w:rsidR="008F72F1">
        <w:rPr>
          <w:rtl/>
        </w:rPr>
        <w:t xml:space="preserve"> - </w:t>
      </w:r>
      <w:r w:rsidRPr="00CD4A30">
        <w:rPr>
          <w:rtl/>
        </w:rPr>
        <w:t>فبمن أئتمُّ</w:t>
      </w:r>
      <w:r>
        <w:rPr>
          <w:rtl/>
        </w:rPr>
        <w:t>؟</w:t>
      </w:r>
      <w:r w:rsidRPr="00CD4A30">
        <w:rPr>
          <w:rtl/>
        </w:rPr>
        <w:t xml:space="preserve"> قالَ</w:t>
      </w:r>
      <w:r w:rsidR="000B5FC5">
        <w:rPr>
          <w:rtl/>
        </w:rPr>
        <w:t>:</w:t>
      </w:r>
      <w:r w:rsidRPr="00CD4A30">
        <w:rPr>
          <w:rtl/>
        </w:rPr>
        <w:t xml:space="preserve"> فأَوما إِلى ابنهِ موسى</w:t>
      </w:r>
      <w:r w:rsidR="000B5FC5">
        <w:rPr>
          <w:rtl/>
        </w:rPr>
        <w:t>،</w:t>
      </w:r>
      <w:r>
        <w:rPr>
          <w:rtl/>
        </w:rPr>
        <w:t xml:space="preserve"> </w:t>
      </w:r>
      <w:r w:rsidRPr="00CD4A30">
        <w:rPr>
          <w:rtl/>
        </w:rPr>
        <w:t>قلتُ</w:t>
      </w:r>
      <w:r w:rsidR="000B5FC5">
        <w:rPr>
          <w:rtl/>
        </w:rPr>
        <w:t>:</w:t>
      </w:r>
      <w:r w:rsidRPr="00CD4A30">
        <w:rPr>
          <w:rtl/>
        </w:rPr>
        <w:t xml:space="preserve"> فإِن حَدَثَ بموسى حَدَثٌ</w:t>
      </w:r>
      <w:r w:rsidR="000B5FC5">
        <w:rPr>
          <w:rtl/>
        </w:rPr>
        <w:t>،</w:t>
      </w:r>
      <w:r>
        <w:rPr>
          <w:rtl/>
        </w:rPr>
        <w:t xml:space="preserve"> </w:t>
      </w:r>
      <w:r w:rsidRPr="00CD4A30">
        <w:rPr>
          <w:rtl/>
        </w:rPr>
        <w:t>فبمن أَئتمُّ</w:t>
      </w:r>
      <w:r>
        <w:rPr>
          <w:rtl/>
        </w:rPr>
        <w:t>؟</w:t>
      </w:r>
      <w:r w:rsidRPr="00CD4A30">
        <w:rPr>
          <w:rtl/>
        </w:rPr>
        <w:t xml:space="preserve"> قالَ</w:t>
      </w:r>
      <w:r w:rsidR="000B5FC5">
        <w:rPr>
          <w:rtl/>
        </w:rPr>
        <w:t>:</w:t>
      </w:r>
      <w:r w:rsidRPr="00CD4A30">
        <w:rPr>
          <w:rtl/>
        </w:rPr>
        <w:t xml:space="preserve"> «بولدِه » قلتُ</w:t>
      </w:r>
      <w:r w:rsidR="000B5FC5">
        <w:rPr>
          <w:rtl/>
        </w:rPr>
        <w:t>:</w:t>
      </w:r>
      <w:r w:rsidRPr="00CD4A30">
        <w:rPr>
          <w:rtl/>
        </w:rPr>
        <w:t xml:space="preserve"> فإِن حَدَثَ بولدِه حَدَثٌ؟ قالَ</w:t>
      </w:r>
      <w:r w:rsidR="000B5FC5">
        <w:rPr>
          <w:rtl/>
        </w:rPr>
        <w:t>:</w:t>
      </w:r>
      <w:r w:rsidRPr="00CD4A30">
        <w:rPr>
          <w:rtl/>
        </w:rPr>
        <w:t xml:space="preserve"> «بولدِه » قلتُ</w:t>
      </w:r>
      <w:r w:rsidR="000B5FC5">
        <w:rPr>
          <w:rtl/>
        </w:rPr>
        <w:t>:</w:t>
      </w:r>
      <w:r w:rsidRPr="00CD4A30">
        <w:rPr>
          <w:rtl/>
        </w:rPr>
        <w:t xml:space="preserve"> وإن حَدَثَ به حَدَثٌ وتركَ أَخاً كبيراً وابناً صغيراً؟ قال</w:t>
      </w:r>
      <w:r w:rsidR="000B5FC5">
        <w:rPr>
          <w:rtl/>
        </w:rPr>
        <w:t>:</w:t>
      </w:r>
      <w:r w:rsidRPr="00CD4A30">
        <w:rPr>
          <w:rtl/>
        </w:rPr>
        <w:t xml:space="preserve"> «بولدِه</w:t>
      </w:r>
      <w:r w:rsidR="000B5FC5">
        <w:rPr>
          <w:rtl/>
        </w:rPr>
        <w:t>،</w:t>
      </w:r>
      <w:r>
        <w:rPr>
          <w:rtl/>
        </w:rPr>
        <w:t xml:space="preserve"> </w:t>
      </w:r>
      <w:r w:rsidRPr="00CD4A30">
        <w:rPr>
          <w:rtl/>
        </w:rPr>
        <w:t>ثمّ هكذا أَبداً»</w:t>
      </w:r>
      <w:r>
        <w:rPr>
          <w:rFonts w:hint="cs"/>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وروى الفضلُ</w:t>
      </w:r>
      <w:r w:rsidR="000B5FC5">
        <w:rPr>
          <w:rtl/>
        </w:rPr>
        <w:t>،</w:t>
      </w:r>
      <w:r>
        <w:rPr>
          <w:rtl/>
        </w:rPr>
        <w:t xml:space="preserve"> </w:t>
      </w:r>
      <w:r w:rsidRPr="00CD4A30">
        <w:rPr>
          <w:rtl/>
        </w:rPr>
        <w:t>عن طاهرِ بنِ محمّدٍ</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000B5FC5">
        <w:rPr>
          <w:rtl/>
        </w:rPr>
        <w:t>،</w:t>
      </w:r>
      <w:r>
        <w:rPr>
          <w:rtl/>
        </w:rPr>
        <w:t xml:space="preserve"> </w:t>
      </w:r>
      <w:r w:rsidRPr="00CD4A30">
        <w:rPr>
          <w:rtl/>
        </w:rPr>
        <w:t>قالَ</w:t>
      </w:r>
      <w:r w:rsidR="000B5FC5">
        <w:rPr>
          <w:rtl/>
        </w:rPr>
        <w:t>:</w:t>
      </w:r>
      <w:r w:rsidRPr="00CD4A30">
        <w:rPr>
          <w:rtl/>
        </w:rPr>
        <w:t xml:space="preserve"> رأَيتُه يلومُ عبدَاللهِ ابنَه ويَعِظُه ويقولُ له</w:t>
      </w:r>
      <w:r w:rsidR="000B5FC5">
        <w:rPr>
          <w:rtl/>
        </w:rPr>
        <w:t>:</w:t>
      </w:r>
      <w:r w:rsidRPr="00CD4A30">
        <w:rPr>
          <w:rtl/>
        </w:rPr>
        <w:t xml:space="preserve"> «ما يَمنعُكَ أَن تكونَ مثلَ أخيكَ</w:t>
      </w:r>
      <w:r>
        <w:rPr>
          <w:rtl/>
        </w:rPr>
        <w:t>؟</w:t>
      </w:r>
      <w:r w:rsidRPr="00CD4A30">
        <w:rPr>
          <w:rtl/>
        </w:rPr>
        <w:t>! فواللهِ إِنِّي لأعرف النُّورَ في وجهِه » فقالَ عبدُاللهِ</w:t>
      </w:r>
      <w:r w:rsidR="000B5FC5">
        <w:rPr>
          <w:rtl/>
        </w:rPr>
        <w:t>:</w:t>
      </w:r>
      <w:r w:rsidRPr="00CD4A30">
        <w:rPr>
          <w:rtl/>
        </w:rPr>
        <w:t xml:space="preserve"> وكيفَ</w:t>
      </w:r>
      <w:r>
        <w:rPr>
          <w:rtl/>
        </w:rPr>
        <w:t>؟</w:t>
      </w:r>
      <w:r w:rsidRPr="00CD4A30">
        <w:rPr>
          <w:rtl/>
        </w:rPr>
        <w:t xml:space="preserve"> أَليس أَبي وأبوه واحداً</w:t>
      </w:r>
      <w:r w:rsidR="000B5FC5">
        <w:rPr>
          <w:rtl/>
        </w:rPr>
        <w:t>،</w:t>
      </w:r>
      <w:r>
        <w:rPr>
          <w:rtl/>
        </w:rPr>
        <w:t xml:space="preserve"> </w:t>
      </w:r>
      <w:r w:rsidRPr="00CD4A30">
        <w:rPr>
          <w:rtl/>
        </w:rPr>
        <w:t xml:space="preserve">وأَصلي وأَصلهُ واحداً؟ فقالَ له أَبو عبدِاللهِ </w:t>
      </w:r>
      <w:r w:rsidR="000B5FC5" w:rsidRPr="000B5FC5">
        <w:rPr>
          <w:rStyle w:val="libAlaemChar"/>
          <w:rFonts w:hint="cs"/>
          <w:rtl/>
        </w:rPr>
        <w:t>عليه‌السلام</w:t>
      </w:r>
      <w:r w:rsidR="000B5FC5">
        <w:rPr>
          <w:rtl/>
        </w:rPr>
        <w:t>:</w:t>
      </w:r>
      <w:r w:rsidRPr="00CD4A30">
        <w:rPr>
          <w:rtl/>
        </w:rPr>
        <w:t xml:space="preserve"> «إِنّه من نفسي وأَنتَ ابني »</w:t>
      </w:r>
      <w:r>
        <w:rPr>
          <w:rFonts w:hint="cs"/>
          <w:rtl/>
        </w:rPr>
        <w:t xml:space="preserve"> </w:t>
      </w:r>
      <w:r w:rsidRPr="00FF6DFF">
        <w:rPr>
          <w:rStyle w:val="libFootnotenumChar"/>
          <w:rtl/>
        </w:rPr>
        <w:t>(3)</w:t>
      </w:r>
      <w:r>
        <w:rPr>
          <w:rtl/>
        </w:rPr>
        <w:t>.</w:t>
      </w:r>
      <w:r w:rsidRPr="006634DE">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w:t>
      </w:r>
      <w:r>
        <w:rPr>
          <w:rFonts w:hint="cs"/>
          <w:rtl/>
        </w:rPr>
        <w:t xml:space="preserve"> </w:t>
      </w:r>
      <w:r>
        <w:rPr>
          <w:rtl/>
        </w:rPr>
        <w:t>1</w:t>
      </w:r>
      <w:r w:rsidR="000B5FC5">
        <w:rPr>
          <w:rtl/>
        </w:rPr>
        <w:t>:</w:t>
      </w:r>
      <w:r w:rsidRPr="002D5FFC">
        <w:rPr>
          <w:rtl/>
        </w:rPr>
        <w:t xml:space="preserve"> 6</w:t>
      </w:r>
      <w:r>
        <w:rPr>
          <w:rtl/>
        </w:rPr>
        <w:t xml:space="preserve"> / </w:t>
      </w:r>
      <w:r w:rsidRPr="002D5FFC">
        <w:rPr>
          <w:rtl/>
        </w:rPr>
        <w:t>246</w:t>
      </w:r>
      <w:r w:rsidR="000B5FC5">
        <w:rPr>
          <w:rtl/>
        </w:rPr>
        <w:t>،</w:t>
      </w:r>
      <w:r>
        <w:rPr>
          <w:rtl/>
        </w:rPr>
        <w:t xml:space="preserve"> </w:t>
      </w:r>
      <w:r w:rsidRPr="002D5FFC">
        <w:rPr>
          <w:rtl/>
        </w:rPr>
        <w:t>الفصول المهمة</w:t>
      </w:r>
      <w:r w:rsidR="000B5FC5">
        <w:rPr>
          <w:rtl/>
        </w:rPr>
        <w:t>:</w:t>
      </w:r>
      <w:r w:rsidRPr="002D5FFC">
        <w:rPr>
          <w:rtl/>
        </w:rPr>
        <w:t xml:space="preserve"> 232</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w:t>
      </w:r>
      <w:r>
        <w:rPr>
          <w:rFonts w:hint="cs"/>
          <w:rtl/>
        </w:rPr>
        <w:t>18</w:t>
      </w:r>
      <w:r>
        <w:rPr>
          <w:rtl/>
        </w:rPr>
        <w:t xml:space="preserve"> / </w:t>
      </w:r>
      <w:r>
        <w:rPr>
          <w:rFonts w:hint="cs"/>
          <w:rtl/>
        </w:rPr>
        <w:t>20</w:t>
      </w:r>
      <w:r w:rsidRPr="002D5FFC">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246</w:t>
      </w:r>
      <w:r>
        <w:rPr>
          <w:rtl/>
        </w:rPr>
        <w:t xml:space="preserve"> / </w:t>
      </w:r>
      <w:r w:rsidRPr="002D5FFC">
        <w:rPr>
          <w:rtl/>
        </w:rPr>
        <w:t>7</w:t>
      </w:r>
      <w:r w:rsidR="000B5FC5">
        <w:rPr>
          <w:rtl/>
        </w:rPr>
        <w:t>،</w:t>
      </w:r>
      <w:r>
        <w:rPr>
          <w:rtl/>
        </w:rPr>
        <w:t xml:space="preserve"> </w:t>
      </w:r>
      <w:r w:rsidRPr="002D5FFC">
        <w:rPr>
          <w:rtl/>
        </w:rPr>
        <w:t>وباختلاف يسير في كمال الدين</w:t>
      </w:r>
      <w:r w:rsidR="000B5FC5">
        <w:rPr>
          <w:rtl/>
        </w:rPr>
        <w:t>:</w:t>
      </w:r>
      <w:r w:rsidRPr="00437E13">
        <w:rPr>
          <w:rtl/>
        </w:rPr>
        <w:t xml:space="preserve"> </w:t>
      </w:r>
      <w:r w:rsidRPr="002D5FFC">
        <w:rPr>
          <w:rtl/>
        </w:rPr>
        <w:t xml:space="preserve">349 </w:t>
      </w:r>
      <w:r>
        <w:rPr>
          <w:rtl/>
        </w:rPr>
        <w:t xml:space="preserve">/ </w:t>
      </w:r>
      <w:r w:rsidRPr="002D5FFC">
        <w:rPr>
          <w:rtl/>
        </w:rPr>
        <w:t>43</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16</w:t>
      </w:r>
      <w:r>
        <w:rPr>
          <w:rtl/>
        </w:rPr>
        <w:t xml:space="preserve"> / </w:t>
      </w:r>
      <w:r w:rsidRPr="002D5FFC">
        <w:rPr>
          <w:rtl/>
        </w:rPr>
        <w:t>11</w:t>
      </w:r>
      <w:r>
        <w:rPr>
          <w:rtl/>
        </w:rPr>
        <w:t>.</w:t>
      </w:r>
    </w:p>
    <w:p w:rsidR="00FF6DFF" w:rsidRDefault="00FF6DFF" w:rsidP="00FF6DFF">
      <w:pPr>
        <w:pStyle w:val="libFootnote0"/>
        <w:rPr>
          <w:rtl/>
        </w:rPr>
      </w:pPr>
      <w:r w:rsidRPr="002D5FFC">
        <w:rPr>
          <w:rtl/>
        </w:rPr>
        <w:t>(3) الكافي</w:t>
      </w:r>
      <w:r>
        <w:rPr>
          <w:rFonts w:hint="cs"/>
          <w:rtl/>
        </w:rPr>
        <w:t xml:space="preserve"> </w:t>
      </w:r>
      <w:r w:rsidRPr="002D5FFC">
        <w:rPr>
          <w:rtl/>
        </w:rPr>
        <w:t>1</w:t>
      </w:r>
      <w:r w:rsidR="000B5FC5">
        <w:rPr>
          <w:rtl/>
        </w:rPr>
        <w:t>:</w:t>
      </w:r>
      <w:r w:rsidRPr="002D5FFC">
        <w:rPr>
          <w:rtl/>
        </w:rPr>
        <w:t xml:space="preserve"> 247</w:t>
      </w:r>
      <w:r>
        <w:rPr>
          <w:rtl/>
        </w:rPr>
        <w:t xml:space="preserve"> / </w:t>
      </w:r>
      <w:r w:rsidRPr="002D5FFC">
        <w:rPr>
          <w:rtl/>
        </w:rPr>
        <w:t>10</w:t>
      </w:r>
      <w:r w:rsidR="000B5FC5">
        <w:rPr>
          <w:rtl/>
        </w:rPr>
        <w:t>،</w:t>
      </w:r>
      <w:r>
        <w:rPr>
          <w:rtl/>
        </w:rPr>
        <w:t xml:space="preserve"> </w:t>
      </w:r>
      <w:r w:rsidRPr="002D5FFC">
        <w:rPr>
          <w:rtl/>
        </w:rPr>
        <w:t>الامامة والتبصرة</w:t>
      </w:r>
      <w:r w:rsidR="000B5FC5">
        <w:rPr>
          <w:rtl/>
        </w:rPr>
        <w:t>:</w:t>
      </w:r>
      <w:r w:rsidRPr="002D5FFC">
        <w:rPr>
          <w:rtl/>
        </w:rPr>
        <w:t xml:space="preserve"> 210</w:t>
      </w:r>
      <w:r>
        <w:rPr>
          <w:rtl/>
        </w:rPr>
        <w:t xml:space="preserve"> / </w:t>
      </w:r>
      <w:r w:rsidRPr="002D5FFC">
        <w:rPr>
          <w:rtl/>
        </w:rPr>
        <w:t>63</w:t>
      </w:r>
      <w:r w:rsidR="000B5FC5">
        <w:rPr>
          <w:rtl/>
        </w:rPr>
        <w:t>،</w:t>
      </w:r>
      <w:r>
        <w:rPr>
          <w:rtl/>
        </w:rPr>
        <w:t xml:space="preserve"> </w:t>
      </w:r>
      <w:r w:rsidRPr="002D5FFC">
        <w:rPr>
          <w:rtl/>
        </w:rPr>
        <w:t>وفيهما</w:t>
      </w:r>
      <w:r w:rsidR="000B5FC5">
        <w:rPr>
          <w:rtl/>
        </w:rPr>
        <w:t>:</w:t>
      </w:r>
      <w:r w:rsidRPr="002D5FFC">
        <w:rPr>
          <w:rtl/>
        </w:rPr>
        <w:t xml:space="preserve"> فضيل</w:t>
      </w:r>
      <w:r w:rsidR="000B5FC5">
        <w:rPr>
          <w:rtl/>
        </w:rPr>
        <w:t>،</w:t>
      </w:r>
      <w:r>
        <w:rPr>
          <w:rtl/>
        </w:rPr>
        <w:t xml:space="preserve"> </w:t>
      </w:r>
      <w:r w:rsidRPr="002D5FFC">
        <w:rPr>
          <w:rtl/>
        </w:rPr>
        <w:t>عن طاهر</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18</w:t>
      </w:r>
      <w:r>
        <w:rPr>
          <w:rtl/>
        </w:rPr>
        <w:t xml:space="preserve"> / </w:t>
      </w:r>
      <w:r w:rsidRPr="002D5FFC">
        <w:rPr>
          <w:rtl/>
        </w:rPr>
        <w:t>22</w:t>
      </w:r>
      <w:r>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وروى محمّدُ بنُ سِنانٍ</w:t>
      </w:r>
      <w:r w:rsidR="000B5FC5">
        <w:rPr>
          <w:rtl/>
        </w:rPr>
        <w:t>،</w:t>
      </w:r>
      <w:r>
        <w:rPr>
          <w:rtl/>
        </w:rPr>
        <w:t xml:space="preserve"> </w:t>
      </w:r>
      <w:r w:rsidRPr="00CD4A30">
        <w:rPr>
          <w:rtl/>
        </w:rPr>
        <w:t>عن يعقوبَ السّرّاجِ قالَ</w:t>
      </w:r>
      <w:r w:rsidR="000B5FC5">
        <w:rPr>
          <w:rtl/>
        </w:rPr>
        <w:t>:</w:t>
      </w:r>
      <w:r w:rsidRPr="00CD4A30">
        <w:rPr>
          <w:rtl/>
        </w:rPr>
        <w:t xml:space="preserve"> دخلتُ على أَبي عبدِاللهِّ </w:t>
      </w:r>
      <w:r w:rsidR="000B5FC5" w:rsidRPr="000B5FC5">
        <w:rPr>
          <w:rStyle w:val="libAlaemChar"/>
          <w:rFonts w:hint="cs"/>
          <w:rtl/>
        </w:rPr>
        <w:t>عليه‌السلام</w:t>
      </w:r>
      <w:r w:rsidRPr="00CD4A30">
        <w:rPr>
          <w:rtl/>
        </w:rPr>
        <w:t xml:space="preserve"> وهو واقفٌ على رأْسِ أَبي الحسنِ موسى وهو في المهدِ</w:t>
      </w:r>
      <w:r w:rsidR="000B5FC5">
        <w:rPr>
          <w:rtl/>
        </w:rPr>
        <w:t>،</w:t>
      </w:r>
      <w:r>
        <w:rPr>
          <w:rtl/>
        </w:rPr>
        <w:t xml:space="preserve"> </w:t>
      </w:r>
      <w:r w:rsidRPr="00CD4A30">
        <w:rPr>
          <w:rtl/>
        </w:rPr>
        <w:t>فجعلَ يُسارُّه طويلاً</w:t>
      </w:r>
      <w:r w:rsidR="000B5FC5">
        <w:rPr>
          <w:rtl/>
        </w:rPr>
        <w:t>،</w:t>
      </w:r>
      <w:r>
        <w:rPr>
          <w:rtl/>
        </w:rPr>
        <w:t xml:space="preserve"> </w:t>
      </w:r>
      <w:r w:rsidRPr="00CD4A30">
        <w:rPr>
          <w:rtl/>
        </w:rPr>
        <w:t>فجلستُ حتّى فرغَ فقمتُ إِليه</w:t>
      </w:r>
      <w:r w:rsidR="000B5FC5">
        <w:rPr>
          <w:rtl/>
        </w:rPr>
        <w:t>،</w:t>
      </w:r>
      <w:r>
        <w:rPr>
          <w:rtl/>
        </w:rPr>
        <w:t xml:space="preserve"> </w:t>
      </w:r>
      <w:r w:rsidRPr="00CD4A30">
        <w:rPr>
          <w:rtl/>
        </w:rPr>
        <w:t>فقالَ لي</w:t>
      </w:r>
      <w:r w:rsidR="000B5FC5">
        <w:rPr>
          <w:rtl/>
        </w:rPr>
        <w:t>:</w:t>
      </w:r>
      <w:r w:rsidRPr="00CD4A30">
        <w:rPr>
          <w:rtl/>
        </w:rPr>
        <w:t xml:space="preserve"> «ادنُ إِلى مولاكَ فسلِّمْ عليه » فدنوتُ فسلّمتُ عليه</w:t>
      </w:r>
      <w:r w:rsidR="000B5FC5">
        <w:rPr>
          <w:rtl/>
        </w:rPr>
        <w:t>،</w:t>
      </w:r>
      <w:r>
        <w:rPr>
          <w:rtl/>
        </w:rPr>
        <w:t xml:space="preserve"> </w:t>
      </w:r>
      <w:r w:rsidRPr="00CD4A30">
        <w:rPr>
          <w:rtl/>
        </w:rPr>
        <w:t>فردَّ عَلَيَّ بلسانٍ فصيحٍ ثمّ قالَ لي</w:t>
      </w:r>
      <w:r w:rsidR="000B5FC5">
        <w:rPr>
          <w:rtl/>
        </w:rPr>
        <w:t>:</w:t>
      </w:r>
      <w:r w:rsidRPr="00CD4A30">
        <w:rPr>
          <w:rtl/>
        </w:rPr>
        <w:t xml:space="preserve"> «اذهَبْ فغيِّرِ اسمَ ابنتِكَ الّتي سمَّيْتَها أَمسِ</w:t>
      </w:r>
      <w:r w:rsidR="000B5FC5">
        <w:rPr>
          <w:rtl/>
        </w:rPr>
        <w:t>،</w:t>
      </w:r>
      <w:r>
        <w:rPr>
          <w:rtl/>
        </w:rPr>
        <w:t xml:space="preserve"> </w:t>
      </w:r>
      <w:r w:rsidRPr="00CD4A30">
        <w:rPr>
          <w:rtl/>
        </w:rPr>
        <w:t>فإنّه اسمٌ يُبغضه اللهُ » وكانتْ وُلدتْ لي بنتٌ فسمّيْتُها بالحُمَيراءِ</w:t>
      </w:r>
      <w:r w:rsidR="000B5FC5">
        <w:rPr>
          <w:rtl/>
        </w:rPr>
        <w:t>،</w:t>
      </w:r>
      <w:r>
        <w:rPr>
          <w:rtl/>
        </w:rPr>
        <w:t xml:space="preserve"> </w:t>
      </w:r>
      <w:r w:rsidRPr="00CD4A30">
        <w:rPr>
          <w:rtl/>
        </w:rPr>
        <w:t>فقالَ أَبو عبدِاللهِ</w:t>
      </w:r>
      <w:r w:rsidR="000B5FC5">
        <w:rPr>
          <w:rtl/>
        </w:rPr>
        <w:t>:</w:t>
      </w:r>
      <w:r w:rsidRPr="00CD4A30">
        <w:rPr>
          <w:rtl/>
        </w:rPr>
        <w:t xml:space="preserve"> «انْتَهِ إِلى أَمره تَرْشدْ» فغيّرتُ اسمها</w:t>
      </w:r>
      <w:r>
        <w:rPr>
          <w:rFonts w:hint="cs"/>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وروى ابنُ مًسْكانَ</w:t>
      </w:r>
      <w:r w:rsidR="000B5FC5">
        <w:rPr>
          <w:rtl/>
        </w:rPr>
        <w:t>،</w:t>
      </w:r>
      <w:r>
        <w:rPr>
          <w:rtl/>
        </w:rPr>
        <w:t xml:space="preserve"> </w:t>
      </w:r>
      <w:r w:rsidRPr="00CD4A30">
        <w:rPr>
          <w:rtl/>
        </w:rPr>
        <w:t>عن سُليمان بن خالدٍ قالَ</w:t>
      </w:r>
      <w:r w:rsidR="000B5FC5">
        <w:rPr>
          <w:rtl/>
        </w:rPr>
        <w:t>:</w:t>
      </w:r>
      <w:r w:rsidRPr="00CD4A30">
        <w:rPr>
          <w:rtl/>
        </w:rPr>
        <w:t xml:space="preserve"> دعا أَبو عبدِاللهِ أَبا الحسنِ </w:t>
      </w:r>
      <w:r w:rsidR="000B5FC5" w:rsidRPr="000B5FC5">
        <w:rPr>
          <w:rStyle w:val="libAlaemChar"/>
          <w:rFonts w:hint="cs"/>
          <w:rtl/>
        </w:rPr>
        <w:t>عليهما‌السلام</w:t>
      </w:r>
      <w:r w:rsidRPr="00CD4A30">
        <w:rPr>
          <w:rtl/>
        </w:rPr>
        <w:t xml:space="preserve"> يوماً ونحن عندَه فقالَ لنا</w:t>
      </w:r>
      <w:r w:rsidR="000B5FC5">
        <w:rPr>
          <w:rtl/>
        </w:rPr>
        <w:t>:</w:t>
      </w:r>
      <w:r w:rsidRPr="00CD4A30">
        <w:rPr>
          <w:rtl/>
        </w:rPr>
        <w:t xml:space="preserve"> «عليكم بهذا بعدي</w:t>
      </w:r>
      <w:r w:rsidR="000B5FC5">
        <w:rPr>
          <w:rtl/>
        </w:rPr>
        <w:t>،</w:t>
      </w:r>
      <w:r>
        <w:rPr>
          <w:rtl/>
        </w:rPr>
        <w:t xml:space="preserve"> </w:t>
      </w:r>
      <w:r w:rsidRPr="00CD4A30">
        <w:rPr>
          <w:rtl/>
        </w:rPr>
        <w:t>فهو واللهِ صاحبُكم بعدي »</w:t>
      </w:r>
      <w:r>
        <w:rPr>
          <w:rFonts w:hint="cs"/>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وروى الوَشاءُ</w:t>
      </w:r>
      <w:r w:rsidR="000B5FC5">
        <w:rPr>
          <w:rtl/>
        </w:rPr>
        <w:t>،</w:t>
      </w:r>
      <w:r>
        <w:rPr>
          <w:rtl/>
        </w:rPr>
        <w:t xml:space="preserve"> </w:t>
      </w:r>
      <w:r w:rsidRPr="00CD4A30">
        <w:rPr>
          <w:rtl/>
        </w:rPr>
        <w:t>عن عليِّ بنِ الحسينِ</w:t>
      </w:r>
      <w:r w:rsidR="000B5FC5">
        <w:rPr>
          <w:rtl/>
        </w:rPr>
        <w:t>،</w:t>
      </w:r>
      <w:r>
        <w:rPr>
          <w:rtl/>
        </w:rPr>
        <w:t xml:space="preserve"> </w:t>
      </w:r>
      <w:r w:rsidRPr="00CD4A30">
        <w:rPr>
          <w:rtl/>
        </w:rPr>
        <w:t>عن صَفوانَ الجّمالِ قالَ</w:t>
      </w:r>
      <w:r w:rsidR="000B5FC5">
        <w:rPr>
          <w:rtl/>
        </w:rPr>
        <w:t>:</w:t>
      </w:r>
      <w:r w:rsidRPr="00CD4A30">
        <w:rPr>
          <w:rtl/>
        </w:rPr>
        <w:t xml:space="preserve"> سأَلتُ أَبا عبدِاللهِّ </w:t>
      </w:r>
      <w:r w:rsidR="000B5FC5" w:rsidRPr="000B5FC5">
        <w:rPr>
          <w:rStyle w:val="libAlaemChar"/>
          <w:rFonts w:hint="cs"/>
          <w:rtl/>
        </w:rPr>
        <w:t>عليه‌السلام</w:t>
      </w:r>
      <w:r w:rsidRPr="00CD4A30">
        <w:rPr>
          <w:rtl/>
        </w:rPr>
        <w:t xml:space="preserve"> عن صاحب هذا الأَمرِ فقالَ</w:t>
      </w:r>
      <w:r w:rsidR="000B5FC5">
        <w:rPr>
          <w:rtl/>
        </w:rPr>
        <w:t>:</w:t>
      </w:r>
      <w:r w:rsidRPr="00CD4A30">
        <w:rPr>
          <w:rtl/>
        </w:rPr>
        <w:t xml:space="preserve"> «صاحبُ هذا الأمرِ لا يَلهو ولا يَلعبُ » فأَقبلَ أَبو الحسنَ </w:t>
      </w:r>
      <w:r w:rsidR="000B5FC5" w:rsidRPr="000B5FC5">
        <w:rPr>
          <w:rStyle w:val="libAlaemChar"/>
          <w:rFonts w:hint="cs"/>
          <w:rtl/>
        </w:rPr>
        <w:t>عليه‌السلام</w:t>
      </w:r>
      <w:r w:rsidRPr="00CD4A30">
        <w:rPr>
          <w:rtl/>
        </w:rPr>
        <w:t xml:space="preserve"> ومعَه بَهْمَةٌ </w:t>
      </w:r>
      <w:r w:rsidRPr="00FF6DFF">
        <w:rPr>
          <w:rStyle w:val="libFootnotenumChar"/>
          <w:rtl/>
        </w:rPr>
        <w:t>(3)</w:t>
      </w:r>
      <w:r w:rsidRPr="00F00C45">
        <w:rPr>
          <w:rtl/>
        </w:rPr>
        <w:t xml:space="preserve"> </w:t>
      </w:r>
      <w:r w:rsidRPr="00CD4A30">
        <w:rPr>
          <w:rtl/>
        </w:rPr>
        <w:t>له</w:t>
      </w:r>
      <w:r w:rsidR="000B5FC5">
        <w:rPr>
          <w:rtl/>
        </w:rPr>
        <w:t>،</w:t>
      </w:r>
      <w:r>
        <w:rPr>
          <w:rtl/>
        </w:rPr>
        <w:t xml:space="preserve"> </w:t>
      </w:r>
      <w:r w:rsidRPr="00CD4A30">
        <w:rPr>
          <w:rtl/>
        </w:rPr>
        <w:t>وهو يقولُ لها</w:t>
      </w:r>
      <w:r w:rsidR="000B5FC5">
        <w:rPr>
          <w:rtl/>
        </w:rPr>
        <w:t>:</w:t>
      </w:r>
      <w:r w:rsidRPr="00CD4A30">
        <w:rPr>
          <w:rtl/>
        </w:rPr>
        <w:t xml:space="preserve"> «اسجُدي لربِّكِ » فأَخذَه أَبو عبدِاللهِ </w:t>
      </w:r>
      <w:r w:rsidR="000B5FC5" w:rsidRPr="000B5FC5">
        <w:rPr>
          <w:rStyle w:val="libAlaemChar"/>
          <w:rFonts w:hint="cs"/>
          <w:rtl/>
        </w:rPr>
        <w:t>عليه‌السلام</w:t>
      </w:r>
      <w:r w:rsidRPr="00CD4A30">
        <w:rPr>
          <w:rtl/>
        </w:rPr>
        <w:t xml:space="preserve"> وضمَّه إِليه وقالَ</w:t>
      </w:r>
      <w:r w:rsidR="000B5FC5">
        <w:rPr>
          <w:rtl/>
        </w:rPr>
        <w:t>:</w:t>
      </w:r>
      <w:r w:rsidRPr="00CD4A30">
        <w:rPr>
          <w:rtl/>
        </w:rPr>
        <w:t xml:space="preserve"> «بأَبي وأُمِّي</w:t>
      </w:r>
      <w:r w:rsidR="000B5FC5">
        <w:rPr>
          <w:rtl/>
        </w:rPr>
        <w:t>،</w:t>
      </w:r>
      <w:r>
        <w:rPr>
          <w:rtl/>
        </w:rPr>
        <w:t xml:space="preserve"> </w:t>
      </w:r>
      <w:r w:rsidRPr="00CD4A30">
        <w:rPr>
          <w:rtl/>
        </w:rPr>
        <w:t>من لا يَلهو ولا يَلعبُ »</w:t>
      </w:r>
      <w:r>
        <w:rPr>
          <w:rFonts w:hint="cs"/>
          <w:rtl/>
        </w:rPr>
        <w:t xml:space="preserve"> </w:t>
      </w:r>
      <w:r w:rsidRPr="00FF6DFF">
        <w:rPr>
          <w:rStyle w:val="libFootnotenumChar"/>
          <w:rtl/>
        </w:rPr>
        <w:t>(4)</w:t>
      </w:r>
      <w:r>
        <w:rPr>
          <w:rtl/>
        </w:rPr>
        <w:t>.</w:t>
      </w:r>
    </w:p>
    <w:p w:rsidR="00FF6DFF" w:rsidRDefault="00FF6DFF" w:rsidP="00A90091">
      <w:pPr>
        <w:pStyle w:val="libNormal"/>
        <w:rPr>
          <w:rtl/>
        </w:rPr>
      </w:pPr>
      <w:r w:rsidRPr="00CD4A30">
        <w:rPr>
          <w:rtl/>
        </w:rPr>
        <w:t>وروى يعقوبُ بنُ جعفرٍ الجعفريّ قالَ</w:t>
      </w:r>
      <w:r w:rsidR="000B5FC5">
        <w:rPr>
          <w:rtl/>
        </w:rPr>
        <w:t>:</w:t>
      </w:r>
      <w:r w:rsidRPr="00CD4A30">
        <w:rPr>
          <w:rtl/>
        </w:rPr>
        <w:t xml:space="preserve"> حدّثَني إِسحاقُ بنُ جعفر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w:t>
      </w:r>
      <w:r>
        <w:rPr>
          <w:rFonts w:hint="cs"/>
          <w:rtl/>
        </w:rPr>
        <w:t xml:space="preserve"> </w:t>
      </w:r>
      <w:r w:rsidRPr="002D5FFC">
        <w:rPr>
          <w:rtl/>
        </w:rPr>
        <w:t xml:space="preserve">الكافي </w:t>
      </w:r>
      <w:r>
        <w:rPr>
          <w:rtl/>
        </w:rPr>
        <w:t>1</w:t>
      </w:r>
      <w:r w:rsidR="000B5FC5">
        <w:rPr>
          <w:rtl/>
        </w:rPr>
        <w:t>:</w:t>
      </w:r>
      <w:r w:rsidRPr="002D5FFC">
        <w:rPr>
          <w:rtl/>
        </w:rPr>
        <w:t xml:space="preserve"> 247</w:t>
      </w:r>
      <w:r>
        <w:rPr>
          <w:rtl/>
        </w:rPr>
        <w:t xml:space="preserve"> / </w:t>
      </w:r>
      <w:r w:rsidRPr="002D5FFC">
        <w:rPr>
          <w:rtl/>
        </w:rPr>
        <w:t>11</w:t>
      </w:r>
      <w:r w:rsidR="000B5FC5">
        <w:rPr>
          <w:rtl/>
        </w:rPr>
        <w:t>،</w:t>
      </w:r>
      <w:r>
        <w:rPr>
          <w:rtl/>
        </w:rPr>
        <w:t xml:space="preserve"> </w:t>
      </w:r>
      <w:r w:rsidRPr="002D5FFC">
        <w:rPr>
          <w:rtl/>
        </w:rPr>
        <w:t>دلائل الامامة</w:t>
      </w:r>
      <w:r w:rsidR="000B5FC5">
        <w:rPr>
          <w:rtl/>
        </w:rPr>
        <w:t>:</w:t>
      </w:r>
      <w:r w:rsidRPr="002D5FFC">
        <w:rPr>
          <w:rtl/>
        </w:rPr>
        <w:t xml:space="preserve"> 161</w:t>
      </w:r>
      <w:r w:rsidR="000B5FC5">
        <w:rPr>
          <w:rtl/>
        </w:rPr>
        <w:t>،</w:t>
      </w:r>
      <w:r>
        <w:rPr>
          <w:rtl/>
        </w:rPr>
        <w:t xml:space="preserve"> </w:t>
      </w:r>
      <w:r w:rsidRPr="002D5FFC">
        <w:rPr>
          <w:rtl/>
        </w:rPr>
        <w:t>ونقله العلامة المجلسي في البحار 48</w:t>
      </w:r>
      <w:r w:rsidR="000B5FC5">
        <w:rPr>
          <w:rtl/>
        </w:rPr>
        <w:t>:</w:t>
      </w:r>
      <w:r w:rsidRPr="002D5FFC">
        <w:rPr>
          <w:rtl/>
        </w:rPr>
        <w:t>19</w:t>
      </w:r>
      <w:r>
        <w:rPr>
          <w:rtl/>
        </w:rPr>
        <w:t xml:space="preserve"> / </w:t>
      </w:r>
      <w:r w:rsidRPr="002D5FFC">
        <w:rPr>
          <w:rtl/>
        </w:rPr>
        <w:t>24.</w:t>
      </w:r>
    </w:p>
    <w:p w:rsidR="00FF6DFF" w:rsidRDefault="00FF6DFF" w:rsidP="00FF6DFF">
      <w:pPr>
        <w:pStyle w:val="libFootnote0"/>
        <w:rPr>
          <w:rtl/>
        </w:rPr>
      </w:pPr>
      <w:r w:rsidRPr="002D5FFC">
        <w:rPr>
          <w:rtl/>
        </w:rPr>
        <w:t>(2) الكافي 1</w:t>
      </w:r>
      <w:r w:rsidR="000B5FC5">
        <w:rPr>
          <w:rtl/>
        </w:rPr>
        <w:t>:</w:t>
      </w:r>
      <w:r w:rsidRPr="002D5FFC">
        <w:rPr>
          <w:rtl/>
        </w:rPr>
        <w:t xml:space="preserve"> 247</w:t>
      </w:r>
      <w:r>
        <w:rPr>
          <w:rtl/>
        </w:rPr>
        <w:t xml:space="preserve"> / </w:t>
      </w:r>
      <w:r w:rsidRPr="002D5FFC">
        <w:rPr>
          <w:rtl/>
        </w:rPr>
        <w:t>12</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19</w:t>
      </w:r>
      <w:r>
        <w:rPr>
          <w:rtl/>
        </w:rPr>
        <w:t xml:space="preserve"> / </w:t>
      </w:r>
      <w:r w:rsidRPr="002D5FFC">
        <w:rPr>
          <w:rtl/>
        </w:rPr>
        <w:t>25</w:t>
      </w:r>
      <w:r>
        <w:rPr>
          <w:rtl/>
        </w:rPr>
        <w:t>.</w:t>
      </w:r>
    </w:p>
    <w:p w:rsidR="00FF6DFF" w:rsidRDefault="00FF6DFF" w:rsidP="00FF6DFF">
      <w:pPr>
        <w:pStyle w:val="libFootnote0"/>
        <w:rPr>
          <w:rtl/>
        </w:rPr>
      </w:pPr>
      <w:r w:rsidRPr="002D5FFC">
        <w:rPr>
          <w:rtl/>
        </w:rPr>
        <w:t>(3) يقال لأولاد الغنم ساعة تضعها</w:t>
      </w:r>
      <w:r w:rsidR="008F72F1">
        <w:rPr>
          <w:rtl/>
        </w:rPr>
        <w:t xml:space="preserve"> - </w:t>
      </w:r>
      <w:r w:rsidRPr="002D5FFC">
        <w:rPr>
          <w:rtl/>
        </w:rPr>
        <w:t>من الضان والمعز جميعاً</w:t>
      </w:r>
      <w:r w:rsidR="000B5FC5">
        <w:rPr>
          <w:rtl/>
        </w:rPr>
        <w:t>،</w:t>
      </w:r>
      <w:r>
        <w:rPr>
          <w:rtl/>
        </w:rPr>
        <w:t xml:space="preserve"> </w:t>
      </w:r>
      <w:r w:rsidRPr="002D5FFC">
        <w:rPr>
          <w:rtl/>
        </w:rPr>
        <w:t>ذكراً كان أو أنثى</w:t>
      </w:r>
      <w:r w:rsidR="008F72F1">
        <w:rPr>
          <w:rtl/>
        </w:rPr>
        <w:t xml:space="preserve"> -</w:t>
      </w:r>
      <w:r w:rsidR="000B5FC5">
        <w:rPr>
          <w:rtl/>
        </w:rPr>
        <w:t>:</w:t>
      </w:r>
      <w:r w:rsidRPr="002D5FFC">
        <w:rPr>
          <w:rtl/>
        </w:rPr>
        <w:t xml:space="preserve"> سخلة ثم هيّ البَهْمة</w:t>
      </w:r>
      <w:r>
        <w:rPr>
          <w:rtl/>
        </w:rPr>
        <w:t>.</w:t>
      </w:r>
      <w:r w:rsidRPr="002D5FFC">
        <w:rPr>
          <w:rtl/>
        </w:rPr>
        <w:t xml:space="preserve"> «لسان العرب</w:t>
      </w:r>
      <w:r w:rsidR="008F72F1">
        <w:rPr>
          <w:rtl/>
        </w:rPr>
        <w:t xml:space="preserve"> - </w:t>
      </w:r>
      <w:r w:rsidRPr="002D5FFC">
        <w:rPr>
          <w:rtl/>
        </w:rPr>
        <w:t>بهم</w:t>
      </w:r>
      <w:r w:rsidR="008F72F1">
        <w:rPr>
          <w:rtl/>
        </w:rPr>
        <w:t xml:space="preserve"> - </w:t>
      </w:r>
      <w:r w:rsidRPr="002D5FFC">
        <w:rPr>
          <w:rtl/>
        </w:rPr>
        <w:t>12</w:t>
      </w:r>
      <w:r w:rsidR="000B5FC5">
        <w:rPr>
          <w:rtl/>
        </w:rPr>
        <w:t>:</w:t>
      </w:r>
      <w:r w:rsidRPr="002D5FFC">
        <w:rPr>
          <w:rtl/>
        </w:rPr>
        <w:t xml:space="preserve"> 56 ».</w:t>
      </w:r>
    </w:p>
    <w:p w:rsidR="00FF6DFF" w:rsidRPr="002D5FFC" w:rsidRDefault="00FF6DFF" w:rsidP="00FF6DFF">
      <w:pPr>
        <w:pStyle w:val="libFootnote0"/>
        <w:rPr>
          <w:rtl/>
        </w:rPr>
      </w:pPr>
      <w:r w:rsidRPr="002D5FFC">
        <w:rPr>
          <w:rtl/>
        </w:rPr>
        <w:t>(4) الكافي</w:t>
      </w:r>
      <w:r>
        <w:rPr>
          <w:rFonts w:hint="cs"/>
          <w:rtl/>
        </w:rPr>
        <w:t xml:space="preserve"> </w:t>
      </w:r>
      <w:r w:rsidRPr="002D5FFC">
        <w:rPr>
          <w:rtl/>
        </w:rPr>
        <w:t>1</w:t>
      </w:r>
      <w:r w:rsidR="000B5FC5">
        <w:rPr>
          <w:rtl/>
        </w:rPr>
        <w:t>:</w:t>
      </w:r>
      <w:r w:rsidRPr="002D5FFC">
        <w:rPr>
          <w:rtl/>
        </w:rPr>
        <w:t xml:space="preserve"> 548</w:t>
      </w:r>
      <w:r>
        <w:rPr>
          <w:rtl/>
        </w:rPr>
        <w:t xml:space="preserve"> / </w:t>
      </w:r>
      <w:r w:rsidRPr="002D5FFC">
        <w:rPr>
          <w:rtl/>
        </w:rPr>
        <w:t>12</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19</w:t>
      </w:r>
      <w:r>
        <w:rPr>
          <w:rtl/>
        </w:rPr>
        <w:t xml:space="preserve"> / </w:t>
      </w:r>
      <w:r w:rsidRPr="002D5FFC">
        <w:rPr>
          <w:rtl/>
        </w:rPr>
        <w:t>27</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الصّادقِ قالَ</w:t>
      </w:r>
      <w:r w:rsidR="000B5FC5">
        <w:rPr>
          <w:rtl/>
        </w:rPr>
        <w:t>:</w:t>
      </w:r>
      <w:r w:rsidRPr="00CD4A30">
        <w:rPr>
          <w:rtl/>
        </w:rPr>
        <w:t xml:space="preserve"> كنتُ عندَ أبي يوماً فسأَلهَ عليُّ بنُ عمر بن عليٍّ فقالَ</w:t>
      </w:r>
      <w:r w:rsidR="000B5FC5">
        <w:rPr>
          <w:rtl/>
        </w:rPr>
        <w:t>:</w:t>
      </w:r>
      <w:r w:rsidRPr="00CD4A30">
        <w:rPr>
          <w:rtl/>
        </w:rPr>
        <w:t xml:space="preserve"> جُعِلْتُ فِداكَ</w:t>
      </w:r>
      <w:r w:rsidR="000B5FC5">
        <w:rPr>
          <w:rtl/>
        </w:rPr>
        <w:t>،</w:t>
      </w:r>
      <w:r>
        <w:rPr>
          <w:rtl/>
        </w:rPr>
        <w:t xml:space="preserve"> </w:t>
      </w:r>
      <w:r w:rsidRPr="00CD4A30">
        <w:rPr>
          <w:rtl/>
        </w:rPr>
        <w:t>إِلى مَنْ نَفْزَعُ ويَفزعُ النّاس بعدَك</w:t>
      </w:r>
      <w:r>
        <w:rPr>
          <w:rtl/>
        </w:rPr>
        <w:t>؟</w:t>
      </w:r>
      <w:r w:rsidRPr="00CD4A30">
        <w:rPr>
          <w:rtl/>
        </w:rPr>
        <w:t xml:space="preserve"> فقالَ</w:t>
      </w:r>
      <w:r w:rsidR="000B5FC5">
        <w:rPr>
          <w:rtl/>
        </w:rPr>
        <w:t>:</w:t>
      </w:r>
      <w:r w:rsidRPr="00CD4A30">
        <w:rPr>
          <w:rtl/>
        </w:rPr>
        <w:t xml:space="preserve"> «إِلى صاحب هذَيْنِ الثّوبينِ الأصفرينِ والغَدِيرتَينِ</w:t>
      </w:r>
      <w:r>
        <w:rPr>
          <w:rtl/>
        </w:rPr>
        <w:t xml:space="preserve"> </w:t>
      </w:r>
      <w:r w:rsidRPr="00FF6DFF">
        <w:rPr>
          <w:rStyle w:val="libFootnotenumChar"/>
          <w:rtl/>
        </w:rPr>
        <w:t>(1)</w:t>
      </w:r>
      <w:r w:rsidR="000B5FC5">
        <w:rPr>
          <w:rtl/>
        </w:rPr>
        <w:t>،</w:t>
      </w:r>
      <w:r w:rsidRPr="00047195">
        <w:rPr>
          <w:rtl/>
        </w:rPr>
        <w:t xml:space="preserve"> </w:t>
      </w:r>
      <w:r w:rsidRPr="00CD4A30">
        <w:rPr>
          <w:rtl/>
        </w:rPr>
        <w:t>وهو الطّالعُ عليكَ منَ الباب » قال</w:t>
      </w:r>
      <w:r w:rsidR="000B5FC5">
        <w:rPr>
          <w:rtl/>
        </w:rPr>
        <w:t>:</w:t>
      </w:r>
      <w:r w:rsidRPr="00CD4A30">
        <w:rPr>
          <w:rtl/>
        </w:rPr>
        <w:t xml:space="preserve"> فما لَبِثْنا أَن طَلعَتْ علينا كفّانِ آخِذتانِ بالبابينِ حتّى انفتَحا</w:t>
      </w:r>
      <w:r w:rsidR="000B5FC5">
        <w:rPr>
          <w:rtl/>
        </w:rPr>
        <w:t>،</w:t>
      </w:r>
      <w:r>
        <w:rPr>
          <w:rtl/>
        </w:rPr>
        <w:t xml:space="preserve"> </w:t>
      </w:r>
      <w:r w:rsidRPr="00CD4A30">
        <w:rPr>
          <w:rtl/>
        </w:rPr>
        <w:t xml:space="preserve">ودخَلَ علينا أبو إِبراهيمَ موسى </w:t>
      </w:r>
      <w:r w:rsidR="000B5FC5" w:rsidRPr="000B5FC5">
        <w:rPr>
          <w:rStyle w:val="libAlaemChar"/>
          <w:rFonts w:hint="cs"/>
          <w:rtl/>
        </w:rPr>
        <w:t>عليه‌السلام</w:t>
      </w:r>
      <w:r w:rsidRPr="00CD4A30">
        <w:rPr>
          <w:rtl/>
        </w:rPr>
        <w:t xml:space="preserve"> وهو صبي</w:t>
      </w:r>
      <w:r>
        <w:rPr>
          <w:rFonts w:hint="cs"/>
          <w:rtl/>
        </w:rPr>
        <w:t>ٌّ</w:t>
      </w:r>
      <w:r w:rsidRPr="00CD4A30">
        <w:rPr>
          <w:rtl/>
        </w:rPr>
        <w:t xml:space="preserve"> وعليه ثوبانِ أَصفرانِ</w:t>
      </w:r>
      <w:r>
        <w:rPr>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وروى محمّد بن الوَليدِ قالَ</w:t>
      </w:r>
      <w:r w:rsidR="000B5FC5">
        <w:rPr>
          <w:rtl/>
        </w:rPr>
        <w:t>:</w:t>
      </w:r>
      <w:r w:rsidRPr="00CD4A30">
        <w:rPr>
          <w:rtl/>
        </w:rPr>
        <w:t xml:space="preserve"> سمعتُ عليَّ بنَ جعفرِ بنِ محمّدٍ الصّادقِ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سمعت أَبي</w:t>
      </w:r>
      <w:r w:rsidR="008F72F1">
        <w:rPr>
          <w:rtl/>
        </w:rPr>
        <w:t xml:space="preserve"> - </w:t>
      </w:r>
      <w:r w:rsidRPr="00CD4A30">
        <w:rPr>
          <w:rtl/>
        </w:rPr>
        <w:t>جعفرَ بنَ محمّدٍ</w:t>
      </w:r>
      <w:r w:rsidR="008F72F1">
        <w:rPr>
          <w:rtl/>
        </w:rPr>
        <w:t xml:space="preserve"> - </w:t>
      </w:r>
      <w:r w:rsidRPr="00CD4A30">
        <w:rPr>
          <w:rtl/>
        </w:rPr>
        <w:t>يقولُ لجماعةٍ من خاصتهِ وأَصحابِه</w:t>
      </w:r>
      <w:r w:rsidR="000B5FC5">
        <w:rPr>
          <w:rtl/>
        </w:rPr>
        <w:t>:</w:t>
      </w:r>
      <w:r w:rsidRPr="00CD4A30">
        <w:rPr>
          <w:rtl/>
        </w:rPr>
        <w:t xml:space="preserve"> «استَوْصُوْا بابني موسى خيراً</w:t>
      </w:r>
      <w:r w:rsidR="000B5FC5">
        <w:rPr>
          <w:rtl/>
        </w:rPr>
        <w:t>،</w:t>
      </w:r>
      <w:r>
        <w:rPr>
          <w:rtl/>
        </w:rPr>
        <w:t xml:space="preserve"> </w:t>
      </w:r>
      <w:r w:rsidRPr="00CD4A30">
        <w:rPr>
          <w:rtl/>
        </w:rPr>
        <w:t>فإِنّه أَفضلُ ولدي ومن أُخلِّفُ من بعدي</w:t>
      </w:r>
      <w:r w:rsidR="000B5FC5">
        <w:rPr>
          <w:rtl/>
        </w:rPr>
        <w:t>،</w:t>
      </w:r>
      <w:r>
        <w:rPr>
          <w:rtl/>
        </w:rPr>
        <w:t xml:space="preserve"> </w:t>
      </w:r>
      <w:r w:rsidRPr="00CD4A30">
        <w:rPr>
          <w:rtl/>
        </w:rPr>
        <w:t>وهو القائمُ مَقامي</w:t>
      </w:r>
      <w:r w:rsidR="000B5FC5">
        <w:rPr>
          <w:rtl/>
        </w:rPr>
        <w:t>،</w:t>
      </w:r>
      <w:r>
        <w:rPr>
          <w:rtl/>
        </w:rPr>
        <w:t xml:space="preserve"> </w:t>
      </w:r>
      <w:r w:rsidRPr="00CD4A30">
        <w:rPr>
          <w:rtl/>
        </w:rPr>
        <w:t>والحجّةُ للّهِ تعالى على كافّةِ خلقِه من بعدي »</w:t>
      </w:r>
      <w:r>
        <w:rPr>
          <w:rFonts w:hint="cs"/>
          <w:rtl/>
        </w:rPr>
        <w:t xml:space="preserve">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وكانَ عليُّ بنُ جعفرٍ شديدَ التّمسُّكِ بأَخيه موسى والانقطاعِ إِليه والتّوفّرِ على أَخْذِ معالمِ الدَينِ منه</w:t>
      </w:r>
      <w:r w:rsidR="000B5FC5">
        <w:rPr>
          <w:rtl/>
        </w:rPr>
        <w:t>،</w:t>
      </w:r>
      <w:r>
        <w:rPr>
          <w:rtl/>
        </w:rPr>
        <w:t xml:space="preserve"> </w:t>
      </w:r>
      <w:r w:rsidRPr="00CD4A30">
        <w:rPr>
          <w:rtl/>
        </w:rPr>
        <w:t>وله مسائلُ مشهورةٌ عنه وجواباتٌ رواها سماعاً منه</w:t>
      </w:r>
      <w:r>
        <w:rPr>
          <w:rtl/>
        </w:rPr>
        <w:t xml:space="preserve">. </w:t>
      </w:r>
    </w:p>
    <w:p w:rsidR="00FF6DFF" w:rsidRDefault="00FF6DFF" w:rsidP="00A90091">
      <w:pPr>
        <w:pStyle w:val="libNormal"/>
        <w:rPr>
          <w:rtl/>
        </w:rPr>
      </w:pPr>
      <w:r w:rsidRPr="00CD4A30">
        <w:rPr>
          <w:rtl/>
        </w:rPr>
        <w:t>والأخبارُ فيما ذكرْناه أَكثرُ من أَن تُحصى على ما بيّنّاه ووصفْناه</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الغديرة</w:t>
      </w:r>
      <w:r w:rsidR="000B5FC5">
        <w:rPr>
          <w:rtl/>
        </w:rPr>
        <w:t>:</w:t>
      </w:r>
      <w:r w:rsidRPr="002D5FFC">
        <w:rPr>
          <w:rtl/>
        </w:rPr>
        <w:t xml:space="preserve"> الذؤابة التي تسقط على الصدر. «لسان العرب</w:t>
      </w:r>
      <w:r w:rsidR="008F72F1">
        <w:rPr>
          <w:rtl/>
        </w:rPr>
        <w:t xml:space="preserve"> - </w:t>
      </w:r>
      <w:r w:rsidRPr="002D5FFC">
        <w:rPr>
          <w:rtl/>
        </w:rPr>
        <w:t>غدر</w:t>
      </w:r>
      <w:r w:rsidR="008F72F1">
        <w:rPr>
          <w:rtl/>
        </w:rPr>
        <w:t xml:space="preserve"> - </w:t>
      </w:r>
      <w:r>
        <w:rPr>
          <w:rtl/>
        </w:rPr>
        <w:t>5</w:t>
      </w:r>
      <w:r w:rsidR="000B5FC5">
        <w:rPr>
          <w:rtl/>
        </w:rPr>
        <w:t>:</w:t>
      </w:r>
      <w:r w:rsidRPr="002D5FFC">
        <w:rPr>
          <w:rtl/>
        </w:rPr>
        <w:t xml:space="preserve"> 10 » والذؤابة</w:t>
      </w:r>
      <w:r w:rsidR="000B5FC5">
        <w:rPr>
          <w:rtl/>
        </w:rPr>
        <w:t>:</w:t>
      </w:r>
      <w:r w:rsidRPr="002D5FFC">
        <w:rPr>
          <w:rtl/>
        </w:rPr>
        <w:t xml:space="preserve"> هي العقيصة والمضفور من شعر الرأس</w:t>
      </w:r>
      <w:r>
        <w:rPr>
          <w:rtl/>
        </w:rPr>
        <w:t>.</w:t>
      </w:r>
      <w:r w:rsidRPr="002D5FFC">
        <w:rPr>
          <w:rtl/>
        </w:rPr>
        <w:t xml:space="preserve"> «لسان العرب</w:t>
      </w:r>
      <w:r w:rsidR="008F72F1">
        <w:rPr>
          <w:rtl/>
        </w:rPr>
        <w:t xml:space="preserve"> - </w:t>
      </w:r>
      <w:r w:rsidRPr="002D5FFC">
        <w:rPr>
          <w:rtl/>
        </w:rPr>
        <w:t>ذأب</w:t>
      </w:r>
      <w:r w:rsidR="008F72F1">
        <w:rPr>
          <w:rtl/>
        </w:rPr>
        <w:t xml:space="preserve"> - </w:t>
      </w:r>
      <w:r w:rsidRPr="002D5FFC">
        <w:rPr>
          <w:rtl/>
        </w:rPr>
        <w:t>1</w:t>
      </w:r>
      <w:r w:rsidR="000B5FC5">
        <w:rPr>
          <w:rtl/>
        </w:rPr>
        <w:t>:</w:t>
      </w:r>
      <w:r w:rsidRPr="002D5FFC">
        <w:rPr>
          <w:rtl/>
        </w:rPr>
        <w:t xml:space="preserve"> 379»</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w:t>
      </w:r>
      <w:r>
        <w:rPr>
          <w:rFonts w:hint="cs"/>
          <w:rtl/>
        </w:rPr>
        <w:t>2</w:t>
      </w:r>
      <w:r w:rsidRPr="002D5FFC">
        <w:rPr>
          <w:rtl/>
        </w:rPr>
        <w:t>46</w:t>
      </w:r>
      <w:r>
        <w:rPr>
          <w:rtl/>
        </w:rPr>
        <w:t xml:space="preserve"> / </w:t>
      </w:r>
      <w:r>
        <w:rPr>
          <w:rFonts w:hint="cs"/>
          <w:rtl/>
        </w:rPr>
        <w:t>5</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20</w:t>
      </w:r>
      <w:r>
        <w:rPr>
          <w:rtl/>
        </w:rPr>
        <w:t xml:space="preserve"> / </w:t>
      </w:r>
      <w:r w:rsidRPr="002D5FFC">
        <w:rPr>
          <w:rtl/>
        </w:rPr>
        <w:t>29</w:t>
      </w:r>
      <w:r>
        <w:rPr>
          <w:rtl/>
        </w:rPr>
        <w:t>.</w:t>
      </w:r>
    </w:p>
    <w:p w:rsidR="00FF6DFF" w:rsidRDefault="00FF6DFF" w:rsidP="00FF6DFF">
      <w:pPr>
        <w:pStyle w:val="libFootnote0"/>
        <w:rPr>
          <w:rtl/>
        </w:rPr>
      </w:pPr>
      <w:r w:rsidRPr="002D5FFC">
        <w:rPr>
          <w:rtl/>
        </w:rPr>
        <w:t>(3) حكاه الطبرسي في إعلام الورى</w:t>
      </w:r>
      <w:r w:rsidR="000B5FC5">
        <w:rPr>
          <w:rtl/>
        </w:rPr>
        <w:t>:</w:t>
      </w:r>
      <w:r w:rsidRPr="002D5FFC">
        <w:rPr>
          <w:rtl/>
        </w:rPr>
        <w:t xml:space="preserve"> 291</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20</w:t>
      </w:r>
      <w:r>
        <w:rPr>
          <w:rtl/>
        </w:rPr>
        <w:t xml:space="preserve"> / </w:t>
      </w:r>
      <w:r w:rsidRPr="002D5FFC">
        <w:rPr>
          <w:rtl/>
        </w:rPr>
        <w:t>30</w:t>
      </w:r>
      <w:r>
        <w:rPr>
          <w:rtl/>
        </w:rPr>
        <w:t>.</w:t>
      </w:r>
    </w:p>
    <w:p w:rsidR="00FF6DFF" w:rsidRDefault="00FF6DFF" w:rsidP="00D40875">
      <w:pPr>
        <w:pStyle w:val="Heading1Center"/>
        <w:rPr>
          <w:rtl/>
        </w:rPr>
      </w:pPr>
      <w:bookmarkStart w:id="155" w:name="221"/>
      <w:r w:rsidRPr="00B12EF0">
        <w:rPr>
          <w:rtl/>
        </w:rPr>
        <w:br w:type="page"/>
      </w:r>
      <w:bookmarkStart w:id="156" w:name="_Toc371754664"/>
      <w:r w:rsidRPr="00CD4A30">
        <w:rPr>
          <w:rtl/>
        </w:rPr>
        <w:lastRenderedPageBreak/>
        <w:t>باب</w:t>
      </w:r>
      <w:r w:rsidR="00D40875">
        <w:rPr>
          <w:rFonts w:hint="cs"/>
          <w:rtl/>
        </w:rPr>
        <w:t xml:space="preserve"> </w:t>
      </w:r>
      <w:r w:rsidRPr="00CD4A30">
        <w:rPr>
          <w:rtl/>
        </w:rPr>
        <w:t>ذكر طرفٍ من دلائلِ أبي الحسنِ موسى عليه السلامُ</w:t>
      </w:r>
      <w:bookmarkEnd w:id="156"/>
    </w:p>
    <w:p w:rsidR="00FF6DFF" w:rsidRPr="00C86A15" w:rsidRDefault="00FF6DFF" w:rsidP="00D40875">
      <w:pPr>
        <w:pStyle w:val="libCenterBold1"/>
        <w:rPr>
          <w:rtl/>
        </w:rPr>
      </w:pPr>
      <w:r w:rsidRPr="00CD4A30">
        <w:rPr>
          <w:rtl/>
        </w:rPr>
        <w:t>وآياتِه وعلاماتِه ومعجزاتِه</w:t>
      </w:r>
    </w:p>
    <w:bookmarkEnd w:id="155"/>
    <w:p w:rsidR="00FF6DFF" w:rsidRDefault="00FF6DFF" w:rsidP="00A90091">
      <w:pPr>
        <w:pStyle w:val="libNormal"/>
        <w:rPr>
          <w:rtl/>
        </w:rPr>
      </w:pPr>
      <w:r w:rsidRPr="002D5FFC">
        <w:rPr>
          <w:rtl/>
        </w:rPr>
        <w:t>أَخبرَني أَبو القاسمِ جعفرُ بنُ محمّدِ بنِ قولويهِ</w:t>
      </w:r>
      <w:r w:rsidR="000B5FC5">
        <w:rPr>
          <w:rtl/>
        </w:rPr>
        <w:t>،</w:t>
      </w:r>
      <w:r>
        <w:rPr>
          <w:rtl/>
        </w:rPr>
        <w:t xml:space="preserve"> </w:t>
      </w:r>
      <w:r w:rsidRPr="002D5FFC">
        <w:rPr>
          <w:rtl/>
        </w:rPr>
        <w:t>عن محمّدِ بنِ يعقوبَ الكلينيِّ</w:t>
      </w:r>
      <w:r w:rsidR="000B5FC5">
        <w:rPr>
          <w:rtl/>
        </w:rPr>
        <w:t>،</w:t>
      </w:r>
      <w:r>
        <w:rPr>
          <w:rtl/>
        </w:rPr>
        <w:t xml:space="preserve"> </w:t>
      </w:r>
      <w:r w:rsidRPr="002D5FFC">
        <w:rPr>
          <w:rtl/>
        </w:rPr>
        <w:t>عن محمّدِ بنِ يحيى</w:t>
      </w:r>
      <w:r w:rsidR="000B5FC5">
        <w:rPr>
          <w:rtl/>
        </w:rPr>
        <w:t>،</w:t>
      </w:r>
      <w:r>
        <w:rPr>
          <w:rtl/>
        </w:rPr>
        <w:t xml:space="preserve"> </w:t>
      </w:r>
      <w:r w:rsidRPr="002D5FFC">
        <w:rPr>
          <w:rtl/>
        </w:rPr>
        <w:t>عن أَحمدِ بنِ عيسى</w:t>
      </w:r>
      <w:r w:rsidR="000B5FC5">
        <w:rPr>
          <w:rtl/>
        </w:rPr>
        <w:t>،</w:t>
      </w:r>
      <w:r>
        <w:rPr>
          <w:rtl/>
        </w:rPr>
        <w:t xml:space="preserve"> </w:t>
      </w:r>
      <w:r w:rsidRPr="002D5FFC">
        <w:rPr>
          <w:rtl/>
        </w:rPr>
        <w:t>عن أبي يحيى الواسطيِّ</w:t>
      </w:r>
      <w:r w:rsidR="000B5FC5">
        <w:rPr>
          <w:rtl/>
        </w:rPr>
        <w:t>،</w:t>
      </w:r>
      <w:r>
        <w:rPr>
          <w:rtl/>
        </w:rPr>
        <w:t xml:space="preserve"> </w:t>
      </w:r>
      <w:r w:rsidRPr="002D5FFC">
        <w:rPr>
          <w:rtl/>
        </w:rPr>
        <w:t>عن هِشامِ بنِ سالم قالَ</w:t>
      </w:r>
      <w:r w:rsidR="000B5FC5">
        <w:rPr>
          <w:rtl/>
        </w:rPr>
        <w:t>:</w:t>
      </w:r>
      <w:r w:rsidRPr="002D5FFC">
        <w:rPr>
          <w:rtl/>
        </w:rPr>
        <w:t xml:space="preserve"> كنّا بالمدينةِ بعدَ وفاةِ أَبي عبدِاللهِ </w:t>
      </w:r>
      <w:r w:rsidR="000B5FC5" w:rsidRPr="000B5FC5">
        <w:rPr>
          <w:rStyle w:val="libAlaemChar"/>
          <w:rFonts w:hint="cs"/>
          <w:rtl/>
        </w:rPr>
        <w:t>عليه‌السلام</w:t>
      </w:r>
      <w:r w:rsidRPr="002D5FFC">
        <w:rPr>
          <w:rtl/>
        </w:rPr>
        <w:t xml:space="preserve"> أَنا ومحمّد بنُ النُعمانِ صاحبُ الطّاقِ</w:t>
      </w:r>
      <w:r w:rsidR="000B5FC5">
        <w:rPr>
          <w:rtl/>
        </w:rPr>
        <w:t>،</w:t>
      </w:r>
      <w:r>
        <w:rPr>
          <w:rtl/>
        </w:rPr>
        <w:t xml:space="preserve"> </w:t>
      </w:r>
      <w:r w:rsidRPr="002D5FFC">
        <w:rPr>
          <w:rtl/>
        </w:rPr>
        <w:t xml:space="preserve">والنّاسُ مُجْمعونَ </w:t>
      </w:r>
      <w:r w:rsidRPr="00FF6DFF">
        <w:rPr>
          <w:rStyle w:val="libFootnotenumChar"/>
          <w:rtl/>
        </w:rPr>
        <w:t>(1)</w:t>
      </w:r>
      <w:r w:rsidRPr="00F00C45">
        <w:rPr>
          <w:rtl/>
        </w:rPr>
        <w:t xml:space="preserve"> </w:t>
      </w:r>
      <w:r w:rsidRPr="002D5FFC">
        <w:rPr>
          <w:rtl/>
        </w:rPr>
        <w:t>على عبدِالله بنِ جعفرٍ أَنه صاحبُ الأمرِ بعدَ أَبيه</w:t>
      </w:r>
      <w:r w:rsidR="000B5FC5">
        <w:rPr>
          <w:rtl/>
        </w:rPr>
        <w:t>،</w:t>
      </w:r>
      <w:r>
        <w:rPr>
          <w:rtl/>
        </w:rPr>
        <w:t xml:space="preserve"> </w:t>
      </w:r>
      <w:r w:rsidRPr="002D5FFC">
        <w:rPr>
          <w:rtl/>
        </w:rPr>
        <w:t>فدخلْنا عليه</w:t>
      </w:r>
      <w:r w:rsidR="008F72F1">
        <w:rPr>
          <w:rtl/>
        </w:rPr>
        <w:t xml:space="preserve"> - </w:t>
      </w:r>
      <w:r w:rsidRPr="002D5FFC">
        <w:rPr>
          <w:rtl/>
        </w:rPr>
        <w:t>والنّاسُ عندَه</w:t>
      </w:r>
      <w:r w:rsidR="008F72F1">
        <w:rPr>
          <w:rtl/>
        </w:rPr>
        <w:t xml:space="preserve"> - </w:t>
      </w:r>
      <w:r w:rsidRPr="002D5FFC">
        <w:rPr>
          <w:rtl/>
        </w:rPr>
        <w:t>فسأَلْناه عنِ الزّكاةِ في كمْ تجبُ</w:t>
      </w:r>
      <w:r w:rsidR="000B5FC5">
        <w:rPr>
          <w:rtl/>
        </w:rPr>
        <w:t>،</w:t>
      </w:r>
      <w:r>
        <w:rPr>
          <w:rtl/>
        </w:rPr>
        <w:t xml:space="preserve"> </w:t>
      </w:r>
      <w:r w:rsidRPr="002D5FFC">
        <w:rPr>
          <w:rtl/>
        </w:rPr>
        <w:t>فقالَ</w:t>
      </w:r>
      <w:r w:rsidR="000B5FC5">
        <w:rPr>
          <w:rtl/>
        </w:rPr>
        <w:t>:</w:t>
      </w:r>
      <w:r w:rsidRPr="002D5FFC">
        <w:rPr>
          <w:rtl/>
        </w:rPr>
        <w:t xml:space="preserve"> في مِائَتي دِرهم خمسةُ دراهمَ</w:t>
      </w:r>
      <w:r w:rsidR="000B5FC5">
        <w:rPr>
          <w:rtl/>
        </w:rPr>
        <w:t>،</w:t>
      </w:r>
      <w:r>
        <w:rPr>
          <w:rtl/>
        </w:rPr>
        <w:t xml:space="preserve"> </w:t>
      </w:r>
      <w:r w:rsidRPr="002D5FFC">
        <w:rPr>
          <w:rtl/>
        </w:rPr>
        <w:t>فقلنا له</w:t>
      </w:r>
      <w:r w:rsidR="000B5FC5">
        <w:rPr>
          <w:rtl/>
        </w:rPr>
        <w:t>:</w:t>
      </w:r>
      <w:r w:rsidRPr="002D5FFC">
        <w:rPr>
          <w:rtl/>
        </w:rPr>
        <w:t xml:space="preserve"> ففي مائةٍ</w:t>
      </w:r>
      <w:r>
        <w:rPr>
          <w:rtl/>
        </w:rPr>
        <w:t>؟</w:t>
      </w:r>
      <w:r w:rsidRPr="002D5FFC">
        <w:rPr>
          <w:rtl/>
        </w:rPr>
        <w:t xml:space="preserve"> قالَ</w:t>
      </w:r>
      <w:r w:rsidR="000B5FC5">
        <w:rPr>
          <w:rtl/>
        </w:rPr>
        <w:t>:</w:t>
      </w:r>
      <w:r w:rsidRPr="002D5FFC">
        <w:rPr>
          <w:rtl/>
        </w:rPr>
        <w:t xml:space="preserve"> درهمانِ ونصفٌ</w:t>
      </w:r>
      <w:r>
        <w:rPr>
          <w:rtl/>
        </w:rPr>
        <w:t>؟</w:t>
      </w:r>
      <w:r w:rsidRPr="002D5FFC">
        <w:rPr>
          <w:rtl/>
        </w:rPr>
        <w:t xml:space="preserve"> قلنا</w:t>
      </w:r>
      <w:r w:rsidR="000B5FC5">
        <w:rPr>
          <w:rtl/>
        </w:rPr>
        <w:t>:</w:t>
      </w:r>
      <w:r w:rsidRPr="002D5FFC">
        <w:rPr>
          <w:rtl/>
        </w:rPr>
        <w:t xml:space="preserve"> واللهِ ما تقولُ المُرجئةُ هذا؛ فقالَ</w:t>
      </w:r>
      <w:r w:rsidR="000B5FC5">
        <w:rPr>
          <w:rtl/>
        </w:rPr>
        <w:t>:</w:t>
      </w:r>
      <w:r w:rsidRPr="002D5FFC">
        <w:rPr>
          <w:rtl/>
        </w:rPr>
        <w:t xml:space="preserve"> واللهِ ما أدري ما تقول المُرجِئةُ</w:t>
      </w:r>
      <w:r>
        <w:rPr>
          <w:rtl/>
        </w:rPr>
        <w:t>.</w:t>
      </w:r>
    </w:p>
    <w:p w:rsidR="00FF6DFF" w:rsidRDefault="00FF6DFF" w:rsidP="00A90091">
      <w:pPr>
        <w:pStyle w:val="libNormal"/>
        <w:rPr>
          <w:rtl/>
        </w:rPr>
      </w:pPr>
      <w:r w:rsidRPr="002D5FFC">
        <w:rPr>
          <w:rtl/>
        </w:rPr>
        <w:t>قالَ فخرجْنا ضُل</w:t>
      </w:r>
      <w:r>
        <w:rPr>
          <w:rFonts w:hint="cs"/>
          <w:rtl/>
        </w:rPr>
        <w:t>ّ</w:t>
      </w:r>
      <w:r w:rsidRPr="002D5FFC">
        <w:rPr>
          <w:rtl/>
        </w:rPr>
        <w:t>الا لا ندري إِلى أَينَ نتوجّهُ</w:t>
      </w:r>
      <w:r w:rsidR="000B5FC5">
        <w:rPr>
          <w:rtl/>
        </w:rPr>
        <w:t>،</w:t>
      </w:r>
      <w:r>
        <w:rPr>
          <w:rtl/>
        </w:rPr>
        <w:t xml:space="preserve"> </w:t>
      </w:r>
      <w:r w:rsidRPr="002D5FFC">
        <w:rPr>
          <w:rtl/>
        </w:rPr>
        <w:t>أَنا وأبو جعفرٍ الأحْوَلُ</w:t>
      </w:r>
      <w:r w:rsidR="000B5FC5">
        <w:rPr>
          <w:rtl/>
        </w:rPr>
        <w:t>،</w:t>
      </w:r>
      <w:r>
        <w:rPr>
          <w:rtl/>
        </w:rPr>
        <w:t xml:space="preserve"> </w:t>
      </w:r>
      <w:r w:rsidRPr="002D5FFC">
        <w:rPr>
          <w:rtl/>
        </w:rPr>
        <w:t>فقعدْنا في بعضِ أَزِقّةِ المدينةِ باكِيَيْنِ لا ندري أَينَ نتوجّهُ وِإلى من نقصِدُ</w:t>
      </w:r>
      <w:r w:rsidR="000B5FC5">
        <w:rPr>
          <w:rtl/>
        </w:rPr>
        <w:t>،</w:t>
      </w:r>
      <w:r>
        <w:rPr>
          <w:rtl/>
        </w:rPr>
        <w:t xml:space="preserve"> </w:t>
      </w:r>
      <w:r w:rsidRPr="002D5FFC">
        <w:rPr>
          <w:rtl/>
        </w:rPr>
        <w:t>نقول</w:t>
      </w:r>
      <w:r w:rsidR="000B5FC5">
        <w:rPr>
          <w:rtl/>
        </w:rPr>
        <w:t>:</w:t>
      </w:r>
      <w:r w:rsidRPr="002D5FFC">
        <w:rPr>
          <w:rtl/>
        </w:rPr>
        <w:t xml:space="preserve"> إلى المُرجئةِ</w:t>
      </w:r>
      <w:r w:rsidR="000B5FC5">
        <w:rPr>
          <w:rtl/>
        </w:rPr>
        <w:t>،</w:t>
      </w:r>
      <w:r>
        <w:rPr>
          <w:rtl/>
        </w:rPr>
        <w:t xml:space="preserve"> </w:t>
      </w:r>
      <w:r w:rsidRPr="002D5FFC">
        <w:rPr>
          <w:rtl/>
        </w:rPr>
        <w:t>اِلى القَدَريّة</w:t>
      </w:r>
      <w:r w:rsidR="000B5FC5">
        <w:rPr>
          <w:rtl/>
        </w:rPr>
        <w:t>،</w:t>
      </w:r>
      <w:r>
        <w:rPr>
          <w:rtl/>
        </w:rPr>
        <w:t xml:space="preserve"> </w:t>
      </w:r>
      <w:r w:rsidRPr="002D5FFC">
        <w:rPr>
          <w:rtl/>
        </w:rPr>
        <w:t>إلى المُعتزِلةِ</w:t>
      </w:r>
      <w:r w:rsidR="000B5FC5">
        <w:rPr>
          <w:rtl/>
        </w:rPr>
        <w:t>،</w:t>
      </w:r>
      <w:r>
        <w:rPr>
          <w:rtl/>
        </w:rPr>
        <w:t xml:space="preserve"> </w:t>
      </w:r>
      <w:r w:rsidRPr="002D5FFC">
        <w:rPr>
          <w:rtl/>
        </w:rPr>
        <w:t>اِلى الزّيديةِ</w:t>
      </w:r>
      <w:r w:rsidR="000B5FC5">
        <w:rPr>
          <w:rtl/>
        </w:rPr>
        <w:t>،</w:t>
      </w:r>
      <w:r>
        <w:rPr>
          <w:rtl/>
        </w:rPr>
        <w:t xml:space="preserve"> </w:t>
      </w:r>
      <w:r w:rsidRPr="002D5FFC">
        <w:rPr>
          <w:rtl/>
        </w:rPr>
        <w:t>[</w:t>
      </w:r>
      <w:r>
        <w:rPr>
          <w:rFonts w:hint="cs"/>
          <w:rtl/>
        </w:rPr>
        <w:t xml:space="preserve"> </w:t>
      </w:r>
      <w:r w:rsidRPr="002D5FFC">
        <w:rPr>
          <w:rtl/>
        </w:rPr>
        <w:t>إلى الخوارج ]</w:t>
      </w:r>
      <w:r>
        <w:rPr>
          <w:rFonts w:hint="cs"/>
          <w:rtl/>
        </w:rPr>
        <w:t xml:space="preserve"> </w:t>
      </w:r>
      <w:r w:rsidRPr="00FF6DFF">
        <w:rPr>
          <w:rStyle w:val="libFootnotenumChar"/>
          <w:rtl/>
        </w:rPr>
        <w:t>(2)</w:t>
      </w:r>
      <w:r w:rsidR="000B5FC5">
        <w:rPr>
          <w:rtl/>
        </w:rPr>
        <w:t>،</w:t>
      </w:r>
      <w:r w:rsidRPr="00047195">
        <w:rPr>
          <w:rtl/>
        </w:rPr>
        <w:t xml:space="preserve"> </w:t>
      </w:r>
      <w:r w:rsidRPr="002D5FFC">
        <w:rPr>
          <w:rtl/>
        </w:rPr>
        <w:t>فنحن كذلكَ إذْ ريأَتُ رجلاً شيخاً لا أعرفه يومئ إِليَّ بيدِه</w:t>
      </w:r>
      <w:r w:rsidR="000B5FC5">
        <w:rPr>
          <w:rtl/>
        </w:rPr>
        <w:t>،</w:t>
      </w:r>
      <w:r>
        <w:rPr>
          <w:rtl/>
        </w:rPr>
        <w:t xml:space="preserve"> </w:t>
      </w:r>
      <w:r w:rsidRPr="002D5FFC">
        <w:rPr>
          <w:rtl/>
        </w:rPr>
        <w:t>فخِفْتُ أَن يكونَ عيناً من عيونِ أَبي جعفرٍ المنصورِ</w:t>
      </w:r>
      <w:r w:rsidR="000B5FC5">
        <w:rPr>
          <w:rtl/>
        </w:rPr>
        <w:t>،</w:t>
      </w:r>
      <w:r>
        <w:rPr>
          <w:rtl/>
        </w:rPr>
        <w:t xml:space="preserve"> </w:t>
      </w:r>
      <w:r w:rsidRPr="002D5FFC">
        <w:rPr>
          <w:rtl/>
        </w:rPr>
        <w:t>وذلكَ أَنّه كانَ له بالمدينةِ جواسيسُ على من يَجتمعُ بعدَ جعفرٍ الناسُ</w:t>
      </w:r>
      <w:r w:rsidR="000B5FC5">
        <w:rPr>
          <w:rtl/>
        </w:rPr>
        <w:t>،</w:t>
      </w:r>
      <w:r>
        <w:rPr>
          <w:rtl/>
        </w:rPr>
        <w:t xml:space="preserve"> </w:t>
      </w:r>
      <w:r w:rsidRPr="002D5FFC">
        <w:rPr>
          <w:rtl/>
        </w:rPr>
        <w:t>فيؤخذ فيُضْرَبُ عنقُه</w:t>
      </w:r>
      <w:r w:rsidR="000B5FC5">
        <w:rPr>
          <w:rtl/>
        </w:rPr>
        <w:t>،</w:t>
      </w:r>
      <w:r>
        <w:rPr>
          <w:rtl/>
        </w:rPr>
        <w:t xml:space="preserve"> </w:t>
      </w:r>
      <w:r w:rsidRPr="002D5FFC">
        <w:rPr>
          <w:rtl/>
        </w:rPr>
        <w:t>فخِفْتُ أَن يكونَ منهم</w:t>
      </w:r>
      <w:r>
        <w:rPr>
          <w:rtl/>
        </w:rPr>
        <w:t>.</w:t>
      </w:r>
      <w:r w:rsidRPr="002D5FFC">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 م »</w:t>
      </w:r>
      <w:r w:rsidR="000B5FC5">
        <w:rPr>
          <w:rtl/>
        </w:rPr>
        <w:t>:</w:t>
      </w:r>
      <w:r w:rsidRPr="002D5FFC">
        <w:rPr>
          <w:rtl/>
        </w:rPr>
        <w:t xml:space="preserve"> مجتمعون</w:t>
      </w:r>
      <w:r>
        <w:rPr>
          <w:rtl/>
        </w:rPr>
        <w:t>.</w:t>
      </w:r>
    </w:p>
    <w:p w:rsidR="00FF6DFF" w:rsidRPr="002D5FFC" w:rsidRDefault="00FF6DFF" w:rsidP="00FF6DFF">
      <w:pPr>
        <w:pStyle w:val="libFootnote0"/>
        <w:rPr>
          <w:rtl/>
        </w:rPr>
      </w:pPr>
      <w:r w:rsidRPr="002D5FFC">
        <w:rPr>
          <w:rtl/>
        </w:rPr>
        <w:t>(2) ما بين المعقوفين أثبتناه من الكافي ورجال الكشي</w:t>
      </w:r>
      <w:r w:rsidR="000B5FC5">
        <w:rPr>
          <w:rtl/>
        </w:rPr>
        <w:t>،</w:t>
      </w:r>
      <w:r>
        <w:rPr>
          <w:rtl/>
        </w:rPr>
        <w:t xml:space="preserve"> </w:t>
      </w:r>
      <w:r w:rsidRPr="002D5FFC">
        <w:rPr>
          <w:rtl/>
        </w:rPr>
        <w:t xml:space="preserve">ليستقيم سياق ترديد الراوي مع جواب الامام </w:t>
      </w:r>
      <w:r w:rsidR="000B5FC5" w:rsidRPr="000B5FC5">
        <w:rPr>
          <w:rStyle w:val="libFootnoteAlaemChar"/>
          <w:rFonts w:hint="cs"/>
          <w:rtl/>
        </w:rPr>
        <w:t>عليه‌السلام</w:t>
      </w:r>
      <w:r w:rsidRPr="002D5FFC">
        <w:rPr>
          <w:rtl/>
        </w:rPr>
        <w:t xml:space="preserve"> فيما يأتي بعد من الحديث</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فقلتُ للأحولِ</w:t>
      </w:r>
      <w:r w:rsidR="000B5FC5">
        <w:rPr>
          <w:rtl/>
        </w:rPr>
        <w:t>:</w:t>
      </w:r>
      <w:r w:rsidRPr="00CD4A30">
        <w:rPr>
          <w:rtl/>
        </w:rPr>
        <w:t xml:space="preserve"> تَنَحَّ فإِنِّي خائفٌ على نفسي وعليكَ</w:t>
      </w:r>
      <w:r w:rsidR="000B5FC5">
        <w:rPr>
          <w:rtl/>
        </w:rPr>
        <w:t>،</w:t>
      </w:r>
      <w:r>
        <w:rPr>
          <w:rtl/>
        </w:rPr>
        <w:t xml:space="preserve"> </w:t>
      </w:r>
      <w:r w:rsidRPr="00CD4A30">
        <w:rPr>
          <w:rtl/>
        </w:rPr>
        <w:t>وانّما يُريدُني ليس يُريدُكَ</w:t>
      </w:r>
      <w:r w:rsidR="000B5FC5">
        <w:rPr>
          <w:rtl/>
        </w:rPr>
        <w:t>،</w:t>
      </w:r>
      <w:r>
        <w:rPr>
          <w:rtl/>
        </w:rPr>
        <w:t xml:space="preserve"> </w:t>
      </w:r>
      <w:r w:rsidRPr="00CD4A30">
        <w:rPr>
          <w:rtl/>
        </w:rPr>
        <w:t>فتَنَحَّ عنِّي لا</w:t>
      </w:r>
      <w:r>
        <w:rPr>
          <w:rFonts w:hint="cs"/>
          <w:rtl/>
        </w:rPr>
        <w:t xml:space="preserve"> </w:t>
      </w:r>
      <w:r w:rsidRPr="00CD4A30">
        <w:rPr>
          <w:rtl/>
        </w:rPr>
        <w:t xml:space="preserve">تَهْلكْ فتُعِينَ على نفسِكَ؛ فتنحّى عنَي بعيداً. </w:t>
      </w:r>
    </w:p>
    <w:p w:rsidR="00FF6DFF" w:rsidRDefault="00FF6DFF" w:rsidP="00A90091">
      <w:pPr>
        <w:pStyle w:val="libNormal"/>
        <w:rPr>
          <w:rtl/>
        </w:rPr>
      </w:pPr>
      <w:r w:rsidRPr="00CD4A30">
        <w:rPr>
          <w:rtl/>
        </w:rPr>
        <w:t>وتَبعتُ الشّيخَ</w:t>
      </w:r>
      <w:r w:rsidR="000B5FC5">
        <w:rPr>
          <w:rtl/>
        </w:rPr>
        <w:t>،</w:t>
      </w:r>
      <w:r>
        <w:rPr>
          <w:rtl/>
        </w:rPr>
        <w:t xml:space="preserve"> </w:t>
      </w:r>
      <w:r w:rsidRPr="00CD4A30">
        <w:rPr>
          <w:rtl/>
        </w:rPr>
        <w:t>وذلكَ أَنِّي ظننتُ أَنِّي لا أقدرُ على التّخلُّصِ منه</w:t>
      </w:r>
      <w:r w:rsidR="000B5FC5">
        <w:rPr>
          <w:rtl/>
        </w:rPr>
        <w:t>،</w:t>
      </w:r>
      <w:r>
        <w:rPr>
          <w:rtl/>
        </w:rPr>
        <w:t xml:space="preserve"> </w:t>
      </w:r>
      <w:r w:rsidRPr="00CD4A30">
        <w:rPr>
          <w:rtl/>
        </w:rPr>
        <w:t>فما زلتُ أَتبعهُ</w:t>
      </w:r>
      <w:r w:rsidR="008F72F1">
        <w:rPr>
          <w:rtl/>
        </w:rPr>
        <w:t xml:space="preserve"> - </w:t>
      </w:r>
      <w:r w:rsidRPr="00CD4A30">
        <w:rPr>
          <w:rtl/>
        </w:rPr>
        <w:t>وقد عُرِضْتُ على الموتِ</w:t>
      </w:r>
      <w:r w:rsidR="008F72F1">
        <w:rPr>
          <w:rtl/>
        </w:rPr>
        <w:t xml:space="preserve"> - </w:t>
      </w:r>
      <w:r w:rsidRPr="00CD4A30">
        <w:rPr>
          <w:rtl/>
        </w:rPr>
        <w:t xml:space="preserve">حتّى وَردَ بي على بابِ أبي الحسنِ موسى </w:t>
      </w:r>
      <w:r w:rsidR="000B5FC5" w:rsidRPr="000B5FC5">
        <w:rPr>
          <w:rStyle w:val="libAlaemChar"/>
          <w:rFonts w:hint="cs"/>
          <w:rtl/>
        </w:rPr>
        <w:t>عليه‌السلام</w:t>
      </w:r>
      <w:r w:rsidRPr="00CD4A30">
        <w:rPr>
          <w:rtl/>
        </w:rPr>
        <w:t xml:space="preserve"> ثمّ خلاني ومضى</w:t>
      </w:r>
      <w:r w:rsidR="000B5FC5">
        <w:rPr>
          <w:rtl/>
        </w:rPr>
        <w:t>،</w:t>
      </w:r>
      <w:r>
        <w:rPr>
          <w:rtl/>
        </w:rPr>
        <w:t xml:space="preserve"> </w:t>
      </w:r>
      <w:r w:rsidRPr="00CD4A30">
        <w:rPr>
          <w:rtl/>
        </w:rPr>
        <w:t>فإِذا خادمٌ بالبابِ فقالَ لي</w:t>
      </w:r>
      <w:r w:rsidR="000B5FC5">
        <w:rPr>
          <w:rtl/>
        </w:rPr>
        <w:t>:</w:t>
      </w:r>
      <w:r w:rsidRPr="00CD4A30">
        <w:rPr>
          <w:rtl/>
        </w:rPr>
        <w:t xml:space="preserve"> ادْخُلْ رحمَكَ اللهُّ</w:t>
      </w:r>
      <w:r>
        <w:rPr>
          <w:rtl/>
        </w:rPr>
        <w:t>.</w:t>
      </w:r>
      <w:r w:rsidRPr="00CD4A30">
        <w:rPr>
          <w:rtl/>
        </w:rPr>
        <w:t xml:space="preserve"> </w:t>
      </w:r>
    </w:p>
    <w:p w:rsidR="00FF6DFF" w:rsidRDefault="00FF6DFF" w:rsidP="00A90091">
      <w:pPr>
        <w:pStyle w:val="libNormal"/>
        <w:rPr>
          <w:rtl/>
        </w:rPr>
      </w:pPr>
      <w:r w:rsidRPr="00CD4A30">
        <w:rPr>
          <w:rtl/>
        </w:rPr>
        <w:t xml:space="preserve">فدخلتُ فإِذا أَبو الحسنِ موسى </w:t>
      </w:r>
      <w:r w:rsidR="000B5FC5" w:rsidRPr="000B5FC5">
        <w:rPr>
          <w:rStyle w:val="libAlaemChar"/>
          <w:rFonts w:hint="cs"/>
          <w:rtl/>
        </w:rPr>
        <w:t>عليه‌السلام</w:t>
      </w:r>
      <w:r w:rsidRPr="00CD4A30">
        <w:rPr>
          <w:rtl/>
        </w:rPr>
        <w:t xml:space="preserve"> فقالَ لي ابتداءً منه</w:t>
      </w:r>
      <w:r w:rsidR="000B5FC5">
        <w:rPr>
          <w:rtl/>
        </w:rPr>
        <w:t>:</w:t>
      </w:r>
      <w:r w:rsidRPr="00CD4A30">
        <w:rPr>
          <w:rtl/>
        </w:rPr>
        <w:t xml:space="preserve"> «</w:t>
      </w:r>
      <w:r>
        <w:rPr>
          <w:rFonts w:hint="cs"/>
          <w:rtl/>
        </w:rPr>
        <w:t xml:space="preserve"> </w:t>
      </w:r>
      <w:r w:rsidRPr="00CD4A30">
        <w:rPr>
          <w:rtl/>
        </w:rPr>
        <w:t>إِليَّ إِليَّ</w:t>
      </w:r>
      <w:r w:rsidR="000B5FC5">
        <w:rPr>
          <w:rtl/>
        </w:rPr>
        <w:t>،</w:t>
      </w:r>
      <w:r>
        <w:rPr>
          <w:rtl/>
        </w:rPr>
        <w:t xml:space="preserve"> </w:t>
      </w:r>
      <w:r w:rsidRPr="00CD4A30">
        <w:rPr>
          <w:rtl/>
        </w:rPr>
        <w:t>لا إِلى المُرجئةِ</w:t>
      </w:r>
      <w:r w:rsidR="000B5FC5">
        <w:rPr>
          <w:rtl/>
        </w:rPr>
        <w:t>،</w:t>
      </w:r>
      <w:r>
        <w:rPr>
          <w:rtl/>
        </w:rPr>
        <w:t xml:space="preserve"> </w:t>
      </w:r>
      <w:r w:rsidRPr="00CD4A30">
        <w:rPr>
          <w:rtl/>
        </w:rPr>
        <w:t>ولا إِلى القَدَرِيّةِ</w:t>
      </w:r>
      <w:r w:rsidR="000B5FC5">
        <w:rPr>
          <w:rtl/>
        </w:rPr>
        <w:t>،</w:t>
      </w:r>
      <w:r>
        <w:rPr>
          <w:rtl/>
        </w:rPr>
        <w:t xml:space="preserve"> </w:t>
      </w:r>
      <w:r w:rsidRPr="00CD4A30">
        <w:rPr>
          <w:rtl/>
        </w:rPr>
        <w:t>ولا إِلى المُعتزِلةِ</w:t>
      </w:r>
      <w:r w:rsidR="000B5FC5">
        <w:rPr>
          <w:rtl/>
        </w:rPr>
        <w:t>،</w:t>
      </w:r>
      <w:r>
        <w:rPr>
          <w:rtl/>
        </w:rPr>
        <w:t xml:space="preserve"> </w:t>
      </w:r>
      <w:r w:rsidRPr="00CD4A30">
        <w:rPr>
          <w:rtl/>
        </w:rPr>
        <w:t>ولا إِلى الخوارجِ</w:t>
      </w:r>
      <w:r w:rsidR="000B5FC5">
        <w:rPr>
          <w:rtl/>
        </w:rPr>
        <w:t>،</w:t>
      </w:r>
      <w:r>
        <w:rPr>
          <w:rtl/>
        </w:rPr>
        <w:t xml:space="preserve"> </w:t>
      </w:r>
      <w:r w:rsidRPr="00CD4A30">
        <w:rPr>
          <w:rtl/>
        </w:rPr>
        <w:t>ولا إلى الزّيديّةِ</w:t>
      </w:r>
      <w:r>
        <w:rPr>
          <w:rFonts w:hint="cs"/>
          <w:rtl/>
        </w:rPr>
        <w:t xml:space="preserve"> </w:t>
      </w:r>
      <w:r w:rsidRPr="00CD4A30">
        <w:rPr>
          <w:rtl/>
        </w:rPr>
        <w:t>»</w:t>
      </w:r>
      <w:r>
        <w:rPr>
          <w:rFonts w:hint="cs"/>
          <w:rtl/>
        </w:rPr>
        <w:t xml:space="preserve"> </w:t>
      </w:r>
      <w:r w:rsidRPr="00CD4A30">
        <w:rPr>
          <w:rtl/>
        </w:rPr>
        <w:t>قلتَ</w:t>
      </w:r>
      <w:r w:rsidR="000B5FC5">
        <w:rPr>
          <w:rtl/>
        </w:rPr>
        <w:t>:</w:t>
      </w:r>
      <w:r w:rsidRPr="00CD4A30">
        <w:rPr>
          <w:rtl/>
        </w:rPr>
        <w:t xml:space="preserve"> جعِلْتُ فداكَ</w:t>
      </w:r>
      <w:r w:rsidR="000B5FC5">
        <w:rPr>
          <w:rtl/>
        </w:rPr>
        <w:t>،</w:t>
      </w:r>
      <w:r>
        <w:rPr>
          <w:rtl/>
        </w:rPr>
        <w:t xml:space="preserve"> </w:t>
      </w:r>
      <w:r w:rsidRPr="00CD4A30">
        <w:rPr>
          <w:rtl/>
        </w:rPr>
        <w:t>مضى أَبوكَ</w:t>
      </w:r>
      <w:r>
        <w:rPr>
          <w:rtl/>
        </w:rPr>
        <w:t>؟</w:t>
      </w:r>
      <w:r w:rsidRPr="00CD4A30">
        <w:rPr>
          <w:rtl/>
        </w:rPr>
        <w:t xml:space="preserve"> قالَ</w:t>
      </w:r>
      <w:r w:rsidR="000B5FC5">
        <w:rPr>
          <w:rtl/>
        </w:rPr>
        <w:t>:</w:t>
      </w:r>
      <w:r w:rsidRPr="00CD4A30">
        <w:rPr>
          <w:rtl/>
        </w:rPr>
        <w:t xml:space="preserve"> «نعم » قلتُ</w:t>
      </w:r>
      <w:r w:rsidR="000B5FC5">
        <w:rPr>
          <w:rtl/>
        </w:rPr>
        <w:t>:</w:t>
      </w:r>
      <w:r w:rsidRPr="00CD4A30">
        <w:rPr>
          <w:rtl/>
        </w:rPr>
        <w:t xml:space="preserve"> مضى موتاً؟ قالَ</w:t>
      </w:r>
      <w:r w:rsidR="000B5FC5">
        <w:rPr>
          <w:rtl/>
        </w:rPr>
        <w:t>:</w:t>
      </w:r>
      <w:r w:rsidRPr="00CD4A30">
        <w:rPr>
          <w:rtl/>
        </w:rPr>
        <w:t xml:space="preserve"> «نعم» قلتُ</w:t>
      </w:r>
      <w:r w:rsidR="000B5FC5">
        <w:rPr>
          <w:rtl/>
        </w:rPr>
        <w:t>:</w:t>
      </w:r>
      <w:r w:rsidRPr="00CD4A30">
        <w:rPr>
          <w:rtl/>
        </w:rPr>
        <w:t xml:space="preserve"> فَمنْ لنا من بعدِه</w:t>
      </w:r>
      <w:r>
        <w:rPr>
          <w:rtl/>
        </w:rPr>
        <w:t>؟</w:t>
      </w:r>
      <w:r w:rsidRPr="00CD4A30">
        <w:rPr>
          <w:rtl/>
        </w:rPr>
        <w:t xml:space="preserve"> قالَ</w:t>
      </w:r>
      <w:r w:rsidR="000B5FC5">
        <w:rPr>
          <w:rtl/>
        </w:rPr>
        <w:t>:</w:t>
      </w:r>
      <w:r w:rsidRPr="00CD4A30">
        <w:rPr>
          <w:rtl/>
        </w:rPr>
        <w:t xml:space="preserve"> «إِن شاءَ اللهُّ أن يَهديَكَ هداكَ » قلتُ</w:t>
      </w:r>
      <w:r w:rsidR="000B5FC5">
        <w:rPr>
          <w:rtl/>
        </w:rPr>
        <w:t>:</w:t>
      </w:r>
      <w:r w:rsidRPr="00CD4A30">
        <w:rPr>
          <w:rtl/>
        </w:rPr>
        <w:t xml:space="preserve"> جُعِلْتُ فداكَ</w:t>
      </w:r>
      <w:r w:rsidR="000B5FC5">
        <w:rPr>
          <w:rtl/>
        </w:rPr>
        <w:t>،</w:t>
      </w:r>
      <w:r>
        <w:rPr>
          <w:rtl/>
        </w:rPr>
        <w:t xml:space="preserve"> </w:t>
      </w:r>
      <w:r w:rsidRPr="00CD4A30">
        <w:rPr>
          <w:rtl/>
        </w:rPr>
        <w:t>إِنّ عبدَاللهِّ أَخاكَ يَزعمُ أَنّه الإمامُ بعدَ أَبيه ؛ فقالَ</w:t>
      </w:r>
      <w:r w:rsidR="000B5FC5">
        <w:rPr>
          <w:rtl/>
        </w:rPr>
        <w:t>:</w:t>
      </w:r>
      <w:r w:rsidRPr="00CD4A30">
        <w:rPr>
          <w:rtl/>
        </w:rPr>
        <w:t xml:space="preserve"> «</w:t>
      </w:r>
      <w:r>
        <w:rPr>
          <w:rFonts w:hint="cs"/>
          <w:rtl/>
        </w:rPr>
        <w:t xml:space="preserve"> </w:t>
      </w:r>
      <w:r w:rsidRPr="00CD4A30">
        <w:rPr>
          <w:rtl/>
        </w:rPr>
        <w:t>عبدُاللهِ يرُيدُ أَلا يُعْبَدَ اللهُ » قالَ</w:t>
      </w:r>
      <w:r w:rsidR="000B5FC5">
        <w:rPr>
          <w:rtl/>
        </w:rPr>
        <w:t>:</w:t>
      </w:r>
      <w:r w:rsidRPr="00CD4A30">
        <w:rPr>
          <w:rtl/>
        </w:rPr>
        <w:t xml:space="preserve"> قلت</w:t>
      </w:r>
      <w:r w:rsidR="000B5FC5">
        <w:rPr>
          <w:rtl/>
        </w:rPr>
        <w:t>:</w:t>
      </w:r>
      <w:r w:rsidRPr="00CD4A30">
        <w:rPr>
          <w:rtl/>
        </w:rPr>
        <w:t xml:space="preserve"> جُعِلْتُ فدِاكَ</w:t>
      </w:r>
      <w:r w:rsidR="000B5FC5">
        <w:rPr>
          <w:rtl/>
        </w:rPr>
        <w:t>،</w:t>
      </w:r>
      <w:r>
        <w:rPr>
          <w:rtl/>
        </w:rPr>
        <w:t xml:space="preserve"> </w:t>
      </w:r>
      <w:r w:rsidRPr="00CD4A30">
        <w:rPr>
          <w:rtl/>
        </w:rPr>
        <w:t>فمَنْ لنا بعدَه</w:t>
      </w:r>
      <w:r>
        <w:rPr>
          <w:rtl/>
        </w:rPr>
        <w:t>؟</w:t>
      </w:r>
      <w:r w:rsidRPr="00CD4A30">
        <w:rPr>
          <w:rtl/>
        </w:rPr>
        <w:t xml:space="preserve"> فقالَ</w:t>
      </w:r>
      <w:r w:rsidR="000B5FC5">
        <w:rPr>
          <w:rtl/>
        </w:rPr>
        <w:t>:</w:t>
      </w:r>
      <w:r w:rsidRPr="00CD4A30">
        <w:rPr>
          <w:rtl/>
        </w:rPr>
        <w:t xml:space="preserve"> «إِن شاءَ اللهُ أَن يَهديَكَ هداكَ » قالَ</w:t>
      </w:r>
      <w:r w:rsidR="000B5FC5">
        <w:rPr>
          <w:rtl/>
        </w:rPr>
        <w:t>:</w:t>
      </w:r>
      <w:r w:rsidRPr="00CD4A30">
        <w:rPr>
          <w:rtl/>
        </w:rPr>
        <w:t xml:space="preserve"> قلتُ</w:t>
      </w:r>
      <w:r w:rsidR="000B5FC5">
        <w:rPr>
          <w:rtl/>
        </w:rPr>
        <w:t>:</w:t>
      </w:r>
      <w:r w:rsidRPr="00CD4A30">
        <w:rPr>
          <w:rtl/>
        </w:rPr>
        <w:t xml:space="preserve"> جُعِلْتُ فداكَ</w:t>
      </w:r>
      <w:r w:rsidR="000B5FC5">
        <w:rPr>
          <w:rtl/>
        </w:rPr>
        <w:t>،</w:t>
      </w:r>
      <w:r>
        <w:rPr>
          <w:rtl/>
        </w:rPr>
        <w:t xml:space="preserve"> </w:t>
      </w:r>
      <w:r w:rsidRPr="00CD4A30">
        <w:rPr>
          <w:rtl/>
        </w:rPr>
        <w:t>فأَنتَ هو؟ قالَ</w:t>
      </w:r>
      <w:r w:rsidR="000B5FC5">
        <w:rPr>
          <w:rtl/>
        </w:rPr>
        <w:t>:</w:t>
      </w:r>
      <w:r w:rsidRPr="00CD4A30">
        <w:rPr>
          <w:rtl/>
        </w:rPr>
        <w:t xml:space="preserve"> «لا أَقولُ ذلكَ »</w:t>
      </w:r>
      <w:r>
        <w:rPr>
          <w:rtl/>
        </w:rPr>
        <w:t>.</w:t>
      </w:r>
      <w:r w:rsidRPr="00CD4A30">
        <w:rPr>
          <w:rtl/>
        </w:rPr>
        <w:t xml:space="preserve"> </w:t>
      </w:r>
    </w:p>
    <w:p w:rsidR="00FF6DFF" w:rsidRPr="002D5FFC" w:rsidRDefault="00FF6DFF" w:rsidP="00A90091">
      <w:pPr>
        <w:pStyle w:val="libNormal"/>
        <w:rPr>
          <w:rtl/>
        </w:rPr>
      </w:pPr>
      <w:r w:rsidRPr="00CD4A30">
        <w:rPr>
          <w:rtl/>
        </w:rPr>
        <w:t>قال</w:t>
      </w:r>
      <w:r w:rsidR="000B5FC5">
        <w:rPr>
          <w:rtl/>
        </w:rPr>
        <w:t>:</w:t>
      </w:r>
      <w:r w:rsidRPr="00CD4A30">
        <w:rPr>
          <w:rtl/>
        </w:rPr>
        <w:t xml:space="preserve"> فقلتُ</w:t>
      </w:r>
      <w:r w:rsidR="000B5FC5">
        <w:rPr>
          <w:rtl/>
        </w:rPr>
        <w:t>:</w:t>
      </w:r>
      <w:r w:rsidRPr="00CD4A30">
        <w:rPr>
          <w:rtl/>
        </w:rPr>
        <w:t xml:space="preserve"> في نفسي</w:t>
      </w:r>
      <w:r w:rsidR="000B5FC5">
        <w:rPr>
          <w:rtl/>
        </w:rPr>
        <w:t>:</w:t>
      </w:r>
      <w:r w:rsidRPr="00CD4A30">
        <w:rPr>
          <w:rtl/>
        </w:rPr>
        <w:t xml:space="preserve"> لم أُصِبْ طريقَ المسألةِ ؛ ثمّ قلتُ له</w:t>
      </w:r>
      <w:r w:rsidR="000B5FC5">
        <w:rPr>
          <w:rtl/>
        </w:rPr>
        <w:t>:</w:t>
      </w:r>
      <w:r w:rsidRPr="00CD4A30">
        <w:rPr>
          <w:rtl/>
        </w:rPr>
        <w:t xml:space="preserve"> جُعلتُ فداكَ</w:t>
      </w:r>
      <w:r w:rsidR="000B5FC5">
        <w:rPr>
          <w:rtl/>
        </w:rPr>
        <w:t>،</w:t>
      </w:r>
      <w:r>
        <w:rPr>
          <w:rtl/>
        </w:rPr>
        <w:t xml:space="preserve"> </w:t>
      </w:r>
      <w:r w:rsidRPr="00CD4A30">
        <w:rPr>
          <w:rtl/>
        </w:rPr>
        <w:t>عليكَ إِمامٌ</w:t>
      </w:r>
      <w:r>
        <w:rPr>
          <w:rtl/>
        </w:rPr>
        <w:t>؟</w:t>
      </w:r>
      <w:r w:rsidRPr="00CD4A30">
        <w:rPr>
          <w:rtl/>
        </w:rPr>
        <w:t xml:space="preserve"> قالَ</w:t>
      </w:r>
      <w:r w:rsidR="000B5FC5">
        <w:rPr>
          <w:rtl/>
        </w:rPr>
        <w:t>:</w:t>
      </w:r>
      <w:r w:rsidRPr="00CD4A30">
        <w:rPr>
          <w:rtl/>
        </w:rPr>
        <w:t xml:space="preserve"> «لا» قالَ</w:t>
      </w:r>
      <w:r w:rsidR="000B5FC5">
        <w:rPr>
          <w:rtl/>
        </w:rPr>
        <w:t>:</w:t>
      </w:r>
      <w:r w:rsidRPr="00CD4A30">
        <w:rPr>
          <w:rtl/>
        </w:rPr>
        <w:t xml:space="preserve"> فدخلَني شيءٌ لا يَعلمهُ إلا اللهُّ إعظاماً له وهيبةً</w:t>
      </w:r>
      <w:r w:rsidR="000B5FC5">
        <w:rPr>
          <w:rtl/>
        </w:rPr>
        <w:t>،</w:t>
      </w:r>
      <w:r>
        <w:rPr>
          <w:rtl/>
        </w:rPr>
        <w:t xml:space="preserve"> </w:t>
      </w:r>
      <w:r w:rsidRPr="00CD4A30">
        <w:rPr>
          <w:rtl/>
        </w:rPr>
        <w:t>ثمّ قلتُ</w:t>
      </w:r>
      <w:r w:rsidR="000B5FC5">
        <w:rPr>
          <w:rtl/>
        </w:rPr>
        <w:t>:</w:t>
      </w:r>
      <w:r w:rsidRPr="00CD4A30">
        <w:rPr>
          <w:rtl/>
        </w:rPr>
        <w:t xml:space="preserve"> جُعلتُ فداكَ</w:t>
      </w:r>
      <w:r w:rsidR="000B5FC5">
        <w:rPr>
          <w:rtl/>
        </w:rPr>
        <w:t>،</w:t>
      </w:r>
      <w:r>
        <w:rPr>
          <w:rtl/>
        </w:rPr>
        <w:t xml:space="preserve"> </w:t>
      </w:r>
      <w:r w:rsidRPr="00CD4A30">
        <w:rPr>
          <w:rtl/>
        </w:rPr>
        <w:t>أَسأَلُكَ كما كُنتُ أَسأَلُ أَباكَ</w:t>
      </w:r>
      <w:r>
        <w:rPr>
          <w:rtl/>
        </w:rPr>
        <w:t>؟</w:t>
      </w:r>
      <w:r w:rsidRPr="00CD4A30">
        <w:rPr>
          <w:rtl/>
        </w:rPr>
        <w:t xml:space="preserve"> قالَ</w:t>
      </w:r>
      <w:r w:rsidR="000B5FC5">
        <w:rPr>
          <w:rtl/>
        </w:rPr>
        <w:t>:</w:t>
      </w:r>
      <w:r w:rsidRPr="00CD4A30">
        <w:rPr>
          <w:rtl/>
        </w:rPr>
        <w:t xml:space="preserve"> «سَلْ تُخْبَرْ ولا تُذعْ</w:t>
      </w:r>
      <w:r w:rsidR="000B5FC5">
        <w:rPr>
          <w:rtl/>
        </w:rPr>
        <w:t>،</w:t>
      </w:r>
      <w:r>
        <w:rPr>
          <w:rtl/>
        </w:rPr>
        <w:t xml:space="preserve"> </w:t>
      </w:r>
      <w:r w:rsidRPr="00CD4A30">
        <w:rPr>
          <w:rtl/>
        </w:rPr>
        <w:t>فإِنْ أذعتَ فهو الذّبحُ » قالَ</w:t>
      </w:r>
      <w:r w:rsidR="000B5FC5">
        <w:rPr>
          <w:rtl/>
        </w:rPr>
        <w:t>:</w:t>
      </w:r>
      <w:r w:rsidRPr="00CD4A30">
        <w:rPr>
          <w:rtl/>
        </w:rPr>
        <w:t xml:space="preserve"> فسأَلته فإِذا هو بحرٌ لا يُنْزَفُ</w:t>
      </w:r>
      <w:r w:rsidR="000B5FC5">
        <w:rPr>
          <w:rtl/>
        </w:rPr>
        <w:t>،</w:t>
      </w:r>
      <w:r>
        <w:rPr>
          <w:rtl/>
        </w:rPr>
        <w:t xml:space="preserve"> </w:t>
      </w:r>
      <w:r w:rsidRPr="00CD4A30">
        <w:rPr>
          <w:rtl/>
        </w:rPr>
        <w:t>قلتُ</w:t>
      </w:r>
      <w:r w:rsidR="000B5FC5">
        <w:rPr>
          <w:rtl/>
        </w:rPr>
        <w:t>:</w:t>
      </w:r>
      <w:r w:rsidRPr="00CD4A30">
        <w:rPr>
          <w:rtl/>
        </w:rPr>
        <w:t xml:space="preserve"> جعلتُ فداكَ</w:t>
      </w:r>
      <w:r w:rsidR="000B5FC5">
        <w:rPr>
          <w:rtl/>
        </w:rPr>
        <w:t>،</w:t>
      </w:r>
      <w:r>
        <w:rPr>
          <w:rtl/>
        </w:rPr>
        <w:t xml:space="preserve"> </w:t>
      </w:r>
      <w:r w:rsidRPr="00CD4A30">
        <w:rPr>
          <w:rtl/>
        </w:rPr>
        <w:t>شيعةُ أَبيكَ ضلالٌ</w:t>
      </w:r>
      <w:r w:rsidR="000B5FC5">
        <w:rPr>
          <w:rtl/>
        </w:rPr>
        <w:t>،</w:t>
      </w:r>
      <w:r>
        <w:rPr>
          <w:rtl/>
        </w:rPr>
        <w:t xml:space="preserve"> </w:t>
      </w:r>
      <w:r w:rsidRPr="00CD4A30">
        <w:rPr>
          <w:rtl/>
        </w:rPr>
        <w:t>فأُلقي إِليهم هذا الأَمرَ وأَدعوهم إِليكَ</w:t>
      </w:r>
      <w:r>
        <w:rPr>
          <w:rtl/>
        </w:rPr>
        <w:t>؟</w:t>
      </w:r>
      <w:r w:rsidRPr="00CD4A30">
        <w:rPr>
          <w:rtl/>
        </w:rPr>
        <w:t xml:space="preserve"> فقد أَخذتَ عليَّ الكتمانَ ؛ قالَ</w:t>
      </w:r>
      <w:r w:rsidR="000B5FC5">
        <w:rPr>
          <w:rtl/>
        </w:rPr>
        <w:t>:</w:t>
      </w:r>
      <w:r w:rsidRPr="00CD4A30">
        <w:rPr>
          <w:rtl/>
        </w:rPr>
        <w:t xml:space="preserve"> «من آنستَ منهم رُشداً فأَلقِ إِليه وخُذْ عليه بالكتمانِ</w:t>
      </w:r>
      <w:r w:rsidR="000B5FC5">
        <w:rPr>
          <w:rtl/>
        </w:rPr>
        <w:t>،</w:t>
      </w:r>
      <w:r>
        <w:rPr>
          <w:rtl/>
        </w:rPr>
        <w:t xml:space="preserve"> </w:t>
      </w:r>
      <w:r w:rsidRPr="00CD4A30">
        <w:rPr>
          <w:rtl/>
        </w:rPr>
        <w:t xml:space="preserve">فإِن أَذاعَ فهو الذّبحُ » </w:t>
      </w:r>
    </w:p>
    <w:p w:rsidR="00FF6DFF" w:rsidRDefault="00FF6DFF" w:rsidP="00FF6DFF">
      <w:pPr>
        <w:pStyle w:val="libNormal0"/>
        <w:rPr>
          <w:rtl/>
        </w:rPr>
      </w:pPr>
      <w:r>
        <w:rPr>
          <w:rtl/>
        </w:rPr>
        <w:br w:type="page"/>
      </w:r>
      <w:r w:rsidRPr="00CD4A30">
        <w:rPr>
          <w:rtl/>
        </w:rPr>
        <w:lastRenderedPageBreak/>
        <w:t>وأشارَ بيدِه إِلى حلقِه</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فخرجتُ من عندِه ولقيتُ أَبا جعفرٍ الأحْوَلَ</w:t>
      </w:r>
      <w:r w:rsidR="000B5FC5">
        <w:rPr>
          <w:rtl/>
        </w:rPr>
        <w:t>،</w:t>
      </w:r>
      <w:r>
        <w:rPr>
          <w:rtl/>
        </w:rPr>
        <w:t xml:space="preserve"> </w:t>
      </w:r>
      <w:r w:rsidRPr="00CD4A30">
        <w:rPr>
          <w:rtl/>
        </w:rPr>
        <w:t>فقالَ لي</w:t>
      </w:r>
      <w:r w:rsidR="000B5FC5">
        <w:rPr>
          <w:rtl/>
        </w:rPr>
        <w:t>:</w:t>
      </w:r>
      <w:r w:rsidRPr="00CD4A30">
        <w:rPr>
          <w:rtl/>
        </w:rPr>
        <w:t xml:space="preserve"> ما وراءَكَ</w:t>
      </w:r>
      <w:r>
        <w:rPr>
          <w:rtl/>
        </w:rPr>
        <w:t>؟</w:t>
      </w:r>
      <w:r w:rsidRPr="00CD4A30">
        <w:rPr>
          <w:rtl/>
        </w:rPr>
        <w:t xml:space="preserve"> قلتُ</w:t>
      </w:r>
      <w:r w:rsidR="000B5FC5">
        <w:rPr>
          <w:rtl/>
        </w:rPr>
        <w:t>:</w:t>
      </w:r>
      <w:r w:rsidRPr="00CD4A30">
        <w:rPr>
          <w:rtl/>
        </w:rPr>
        <w:t xml:space="preserve"> الهُدى؛ وحدّثْتهُ بالقِصّةِ</w:t>
      </w:r>
      <w:r>
        <w:rPr>
          <w:rtl/>
        </w:rPr>
        <w:t>.</w:t>
      </w:r>
      <w:r w:rsidRPr="00CD4A30">
        <w:rPr>
          <w:rtl/>
        </w:rPr>
        <w:t xml:space="preserve"> قالَ</w:t>
      </w:r>
      <w:r w:rsidR="000B5FC5">
        <w:rPr>
          <w:rtl/>
        </w:rPr>
        <w:t>:</w:t>
      </w:r>
      <w:r w:rsidRPr="00CD4A30">
        <w:rPr>
          <w:rtl/>
        </w:rPr>
        <w:t xml:space="preserve"> ثمّ لقيْنا زُرارَةَ</w:t>
      </w:r>
      <w:r>
        <w:rPr>
          <w:rFonts w:hint="cs"/>
          <w:rtl/>
        </w:rPr>
        <w:t xml:space="preserve"> </w:t>
      </w:r>
      <w:r w:rsidRPr="00FF6DFF">
        <w:rPr>
          <w:rStyle w:val="libFootnotenumChar"/>
          <w:rtl/>
        </w:rPr>
        <w:t>(1)</w:t>
      </w:r>
      <w:r w:rsidRPr="00F00C45">
        <w:rPr>
          <w:rtl/>
        </w:rPr>
        <w:t xml:space="preserve"> </w:t>
      </w:r>
      <w:r w:rsidRPr="00CD4A30">
        <w:rPr>
          <w:rtl/>
        </w:rPr>
        <w:t>وأَبا بصيرٍ فدَخلا عليه وسَمِعا كلامَه وساءلاه وقَطَعا عليه</w:t>
      </w:r>
      <w:r w:rsidR="000B5FC5">
        <w:rPr>
          <w:rtl/>
        </w:rPr>
        <w:t>،</w:t>
      </w:r>
      <w:r>
        <w:rPr>
          <w:rtl/>
        </w:rPr>
        <w:t xml:space="preserve"> </w:t>
      </w:r>
      <w:r w:rsidRPr="00CD4A30">
        <w:rPr>
          <w:rtl/>
        </w:rPr>
        <w:t>ثمّ لقيْنا النّاسَ أَفواجاً</w:t>
      </w:r>
      <w:r w:rsidR="000B5FC5">
        <w:rPr>
          <w:rtl/>
        </w:rPr>
        <w:t>،</w:t>
      </w:r>
      <w:r>
        <w:rPr>
          <w:rtl/>
        </w:rPr>
        <w:t xml:space="preserve"> </w:t>
      </w:r>
      <w:r w:rsidRPr="00CD4A30">
        <w:rPr>
          <w:rtl/>
        </w:rPr>
        <w:t>فكلُّ من دخلَ عليه قَطَعَ عليه</w:t>
      </w:r>
      <w:r w:rsidR="000B5FC5">
        <w:rPr>
          <w:rtl/>
        </w:rPr>
        <w:t>،</w:t>
      </w:r>
      <w:r>
        <w:rPr>
          <w:rtl/>
        </w:rPr>
        <w:t xml:space="preserve"> </w:t>
      </w:r>
      <w:r w:rsidRPr="00CD4A30">
        <w:rPr>
          <w:rtl/>
        </w:rPr>
        <w:t>إلا طائفَةَ عمّارٍ السّاباطيِّ</w:t>
      </w:r>
      <w:r w:rsidR="000B5FC5">
        <w:rPr>
          <w:rtl/>
        </w:rPr>
        <w:t>،</w:t>
      </w:r>
      <w:r>
        <w:rPr>
          <w:rtl/>
        </w:rPr>
        <w:t xml:space="preserve"> </w:t>
      </w:r>
      <w:r w:rsidRPr="00CD4A30">
        <w:rPr>
          <w:rtl/>
        </w:rPr>
        <w:t xml:space="preserve">وبقيَ عبدُاللهِّ لا يَدخلُ إِليه منَ النّاسِ إِلا القليلُ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 بنِ قولويهِ</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إِبراهيمَ</w:t>
      </w:r>
      <w:r w:rsidR="000B5FC5">
        <w:rPr>
          <w:rtl/>
        </w:rPr>
        <w:t>،</w:t>
      </w:r>
      <w:r>
        <w:rPr>
          <w:rtl/>
        </w:rPr>
        <w:t xml:space="preserve"> </w:t>
      </w:r>
      <w:r w:rsidRPr="00CD4A30">
        <w:rPr>
          <w:rtl/>
        </w:rPr>
        <w:t>عن أَبيه</w:t>
      </w:r>
      <w:r w:rsidR="000B5FC5">
        <w:rPr>
          <w:rtl/>
        </w:rPr>
        <w:t>،</w:t>
      </w:r>
      <w:r>
        <w:rPr>
          <w:rtl/>
        </w:rPr>
        <w:t xml:space="preserve"> </w:t>
      </w:r>
      <w:r w:rsidRPr="00CD4A30">
        <w:rPr>
          <w:rtl/>
        </w:rPr>
        <w:t>عنِ الرّافعيِّ قالَ</w:t>
      </w:r>
      <w:r w:rsidR="000B5FC5">
        <w:rPr>
          <w:rtl/>
        </w:rPr>
        <w:t>:</w:t>
      </w:r>
      <w:r w:rsidRPr="00CD4A30">
        <w:rPr>
          <w:rtl/>
        </w:rPr>
        <w:t xml:space="preserve"> كانَ لي ابنُ عمٍّ يقالً له الحسنُ بنُ عبدِاللهِ</w:t>
      </w:r>
      <w:r w:rsidR="000B5FC5">
        <w:rPr>
          <w:rtl/>
        </w:rPr>
        <w:t>،</w:t>
      </w:r>
      <w:r>
        <w:rPr>
          <w:rtl/>
        </w:rPr>
        <w:t xml:space="preserve"> </w:t>
      </w:r>
      <w:r w:rsidRPr="00CD4A30">
        <w:rPr>
          <w:rtl/>
        </w:rPr>
        <w:t>وكانَ زاهداً وكانَ من أَعبدِ أَهلِ زمانِه</w:t>
      </w:r>
      <w:r w:rsidR="000B5FC5">
        <w:rPr>
          <w:rtl/>
        </w:rPr>
        <w:t>،</w:t>
      </w:r>
      <w:r>
        <w:rPr>
          <w:rtl/>
        </w:rPr>
        <w:t xml:space="preserve"> </w:t>
      </w:r>
      <w:r w:rsidRPr="00CD4A30">
        <w:rPr>
          <w:rtl/>
        </w:rPr>
        <w:t>وكانَ يتّقيه السُّلطانُ لجدِّه في الدِّين واجتهادِه</w:t>
      </w:r>
      <w:r w:rsidR="000B5FC5">
        <w:rPr>
          <w:rtl/>
        </w:rPr>
        <w:t>،</w:t>
      </w:r>
      <w:r>
        <w:rPr>
          <w:rtl/>
        </w:rPr>
        <w:t xml:space="preserve"> </w:t>
      </w:r>
      <w:r w:rsidRPr="00CD4A30">
        <w:rPr>
          <w:rtl/>
        </w:rPr>
        <w:t>وربمّا استقبلَ السُّلطانَ في الأمرِ بالمعروفِ والنّهيَِ عنِ المنكَرِ بما يغضِبُه</w:t>
      </w:r>
      <w:r w:rsidR="000B5FC5">
        <w:rPr>
          <w:rtl/>
        </w:rPr>
        <w:t>،</w:t>
      </w:r>
      <w:r>
        <w:rPr>
          <w:rtl/>
        </w:rPr>
        <w:t xml:space="preserve"> </w:t>
      </w:r>
      <w:r w:rsidRPr="00CD4A30">
        <w:rPr>
          <w:rtl/>
        </w:rPr>
        <w:t>فكان يَحْتَمِلُ ذلكَ له لِصَلاحِه</w:t>
      </w:r>
      <w:r w:rsidR="000B5FC5">
        <w:rPr>
          <w:rtl/>
        </w:rPr>
        <w:t>،</w:t>
      </w:r>
      <w:r>
        <w:rPr>
          <w:rtl/>
        </w:rPr>
        <w:t xml:space="preserve"> </w:t>
      </w:r>
      <w:r w:rsidRPr="00CD4A30">
        <w:rPr>
          <w:rtl/>
        </w:rPr>
        <w:t xml:space="preserve">فلم تَزَلْ هذه حاله حتّى دخلَ يوماً المسجدَ وفيه أبو الحسن موسى </w:t>
      </w:r>
      <w:r w:rsidR="000B5FC5" w:rsidRPr="000B5FC5">
        <w:rPr>
          <w:rStyle w:val="libAlaemChar"/>
          <w:rFonts w:hint="cs"/>
          <w:rtl/>
        </w:rPr>
        <w:t>عليه‌السلام</w:t>
      </w:r>
      <w:r w:rsidRPr="00CD4A30">
        <w:rPr>
          <w:rtl/>
        </w:rPr>
        <w:t xml:space="preserve"> فأومأ إِليه فأَتاه</w:t>
      </w:r>
      <w:r w:rsidR="000B5FC5">
        <w:rPr>
          <w:rtl/>
        </w:rPr>
        <w:t>،</w:t>
      </w:r>
      <w:r>
        <w:rPr>
          <w:rtl/>
        </w:rPr>
        <w:t xml:space="preserve"> </w:t>
      </w:r>
      <w:r w:rsidRPr="00CD4A30">
        <w:rPr>
          <w:rtl/>
        </w:rPr>
        <w:t>فقالَ له</w:t>
      </w:r>
      <w:r w:rsidR="000B5FC5">
        <w:rPr>
          <w:rtl/>
        </w:rPr>
        <w:t>:</w:t>
      </w:r>
      <w:r w:rsidRPr="00CD4A30">
        <w:rPr>
          <w:rtl/>
        </w:rPr>
        <w:t xml:space="preserve"> «يا أَبا عليٍّ</w:t>
      </w:r>
      <w:r w:rsidR="000B5FC5">
        <w:rPr>
          <w:rtl/>
        </w:rPr>
        <w:t>،</w:t>
      </w:r>
      <w:r>
        <w:rPr>
          <w:rtl/>
        </w:rPr>
        <w:t xml:space="preserve"> </w:t>
      </w:r>
      <w:r w:rsidRPr="00CD4A30">
        <w:rPr>
          <w:rtl/>
        </w:rPr>
        <w:t>ما أَحبَّ إِليَ ما أَنتَ فيه وأَسرَّني به</w:t>
      </w:r>
      <w:r>
        <w:rPr>
          <w:rtl/>
        </w:rPr>
        <w:t>!</w:t>
      </w:r>
      <w:r w:rsidRPr="00CD4A30">
        <w:rPr>
          <w:rtl/>
        </w:rPr>
        <w:t xml:space="preserve"> إلا أَنّه ليستْ لكَ معرفةٌ</w:t>
      </w:r>
      <w:r w:rsidR="000B5FC5">
        <w:rPr>
          <w:rtl/>
        </w:rPr>
        <w:t>،</w:t>
      </w:r>
      <w:r>
        <w:rPr>
          <w:rtl/>
        </w:rPr>
        <w:t xml:space="preserve"> </w:t>
      </w:r>
      <w:r w:rsidRPr="00CD4A30">
        <w:rPr>
          <w:rtl/>
        </w:rPr>
        <w:t>فاطْلُب المعرفةَ» فقالَ له</w:t>
      </w:r>
      <w:r w:rsidR="000B5FC5">
        <w:rPr>
          <w:rtl/>
        </w:rPr>
        <w:t>:</w:t>
      </w:r>
      <w:r w:rsidRPr="00CD4A30">
        <w:rPr>
          <w:rtl/>
        </w:rPr>
        <w:t xml:space="preserve"> جُعلتُ فداكَ</w:t>
      </w:r>
      <w:r w:rsidR="000B5FC5">
        <w:rPr>
          <w:rtl/>
        </w:rPr>
        <w:t>،</w:t>
      </w:r>
      <w:r>
        <w:rPr>
          <w:rtl/>
        </w:rPr>
        <w:t xml:space="preserve"> </w:t>
      </w:r>
      <w:r w:rsidRPr="00CD4A30">
        <w:rPr>
          <w:rtl/>
        </w:rPr>
        <w:t>وما المعرفةُ؟ قالَ</w:t>
      </w:r>
      <w:r w:rsidR="000B5FC5">
        <w:rPr>
          <w:rtl/>
        </w:rPr>
        <w:t>:</w:t>
      </w:r>
      <w:r w:rsidRPr="00CD4A30">
        <w:rPr>
          <w:rtl/>
        </w:rPr>
        <w:t xml:space="preserve"> «اذهَبْ تفقَّهْ</w:t>
      </w:r>
      <w:r w:rsidR="000B5FC5">
        <w:rPr>
          <w:rtl/>
        </w:rPr>
        <w:t>،</w:t>
      </w:r>
      <w:r>
        <w:rPr>
          <w:rtl/>
        </w:rPr>
        <w:t xml:space="preserve"> </w:t>
      </w:r>
      <w:r w:rsidRPr="00CD4A30">
        <w:rPr>
          <w:rtl/>
        </w:rPr>
        <w:t>واطْلُب الحديثَ » قالَ</w:t>
      </w:r>
      <w:r w:rsidR="000B5FC5">
        <w:rPr>
          <w:rtl/>
        </w:rPr>
        <w:t>:</w:t>
      </w:r>
      <w:r w:rsidRPr="00CD4A30">
        <w:rPr>
          <w:rtl/>
        </w:rPr>
        <w:t xml:space="preserve"> عمّن</w:t>
      </w:r>
      <w:r>
        <w:rPr>
          <w:rtl/>
        </w:rPr>
        <w:t>؟</w:t>
      </w:r>
      <w:r w:rsidRPr="00CD4A30">
        <w:rPr>
          <w:rtl/>
        </w:rPr>
        <w:t xml:space="preserve"> قالَ</w:t>
      </w:r>
      <w:r w:rsidR="000B5FC5">
        <w:rPr>
          <w:rtl/>
        </w:rPr>
        <w:t>:</w:t>
      </w:r>
      <w:r w:rsidRPr="00CD4A30">
        <w:rPr>
          <w:rtl/>
        </w:rPr>
        <w:t xml:space="preserve"> «عن فقهاءِ أَهلِ المدينةِ</w:t>
      </w:r>
      <w:r w:rsidR="000B5FC5">
        <w:rPr>
          <w:rtl/>
        </w:rPr>
        <w:t>،</w:t>
      </w:r>
      <w:r>
        <w:rPr>
          <w:rtl/>
        </w:rPr>
        <w:t xml:space="preserve"> </w:t>
      </w:r>
      <w:r w:rsidRPr="00CD4A30">
        <w:rPr>
          <w:rtl/>
        </w:rPr>
        <w:t xml:space="preserve">ثمَّ اعرِضْ عليَّ الَحديثَ ». </w:t>
      </w:r>
    </w:p>
    <w:p w:rsidR="00FF6DFF" w:rsidRDefault="00FF6DFF" w:rsidP="00A90091">
      <w:pPr>
        <w:pStyle w:val="libNormal"/>
        <w:rPr>
          <w:rtl/>
        </w:rPr>
      </w:pPr>
      <w:r w:rsidRPr="00CD4A30">
        <w:rPr>
          <w:rtl/>
        </w:rPr>
        <w:t>قالَ</w:t>
      </w:r>
      <w:r w:rsidR="000B5FC5">
        <w:rPr>
          <w:rtl/>
        </w:rPr>
        <w:t>:</w:t>
      </w:r>
      <w:r w:rsidRPr="00CD4A30">
        <w:rPr>
          <w:rtl/>
        </w:rPr>
        <w:t xml:space="preserve"> فذهبَ فكتبَ ثمّ جاءَ فقرأه عليه فأسقطَه كلَّه</w:t>
      </w:r>
      <w:r w:rsidR="000B5FC5">
        <w:rPr>
          <w:rtl/>
        </w:rPr>
        <w:t>،</w:t>
      </w:r>
      <w:r>
        <w:rPr>
          <w:rtl/>
        </w:rPr>
        <w:t xml:space="preserve"> </w:t>
      </w:r>
      <w:r w:rsidRPr="00CD4A30">
        <w:rPr>
          <w:rtl/>
        </w:rPr>
        <w:t>ثمّ قالَ له</w:t>
      </w:r>
      <w:r w:rsidR="000B5FC5">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البحار المطبوع قديماً نقلاً عن العلامة المجلسي </w:t>
      </w:r>
      <w:r w:rsidR="000B5FC5" w:rsidRPr="000B5FC5">
        <w:rPr>
          <w:rStyle w:val="libFootnoteAlaemChar"/>
          <w:rFonts w:hint="cs"/>
          <w:rtl/>
        </w:rPr>
        <w:t>رحمه‌الله</w:t>
      </w:r>
      <w:r w:rsidR="000B5FC5">
        <w:rPr>
          <w:rtl/>
        </w:rPr>
        <w:t>:</w:t>
      </w:r>
      <w:r w:rsidRPr="002D5FFC">
        <w:rPr>
          <w:rtl/>
        </w:rPr>
        <w:t xml:space="preserve"> «ذكر زرارة هنا غريب</w:t>
      </w:r>
      <w:r w:rsidR="000B5FC5">
        <w:rPr>
          <w:rtl/>
        </w:rPr>
        <w:t>،</w:t>
      </w:r>
      <w:r>
        <w:rPr>
          <w:rtl/>
        </w:rPr>
        <w:t xml:space="preserve"> </w:t>
      </w:r>
      <w:r w:rsidRPr="002D5FFC">
        <w:rPr>
          <w:rtl/>
        </w:rPr>
        <w:t>إذ غيبته في هذا الوقت عن المدينة معروفة</w:t>
      </w:r>
      <w:r w:rsidR="000B5FC5">
        <w:rPr>
          <w:rtl/>
        </w:rPr>
        <w:t>،</w:t>
      </w:r>
      <w:r>
        <w:rPr>
          <w:rtl/>
        </w:rPr>
        <w:t xml:space="preserve"> </w:t>
      </w:r>
      <w:r w:rsidRPr="002D5FFC">
        <w:rPr>
          <w:rtl/>
        </w:rPr>
        <w:t>والظاهر مكانه مفضل [بن عمر] كما مر[من الكشي] او الفضيل كما في الكافي</w:t>
      </w:r>
      <w:r>
        <w:rPr>
          <w:rtl/>
        </w:rPr>
        <w:t>.</w:t>
      </w:r>
    </w:p>
    <w:p w:rsidR="00FF6DFF" w:rsidRPr="002D5FFC" w:rsidRDefault="00FF6DFF" w:rsidP="00FF6DFF">
      <w:pPr>
        <w:pStyle w:val="libFootnote0"/>
        <w:rPr>
          <w:rtl/>
        </w:rPr>
      </w:pPr>
      <w:r w:rsidRPr="002D5FFC">
        <w:rPr>
          <w:rtl/>
        </w:rPr>
        <w:t>(2) الكافي</w:t>
      </w:r>
      <w:r>
        <w:rPr>
          <w:rFonts w:hint="cs"/>
          <w:rtl/>
        </w:rPr>
        <w:t xml:space="preserve"> </w:t>
      </w:r>
      <w:r>
        <w:rPr>
          <w:rtl/>
        </w:rPr>
        <w:t>1</w:t>
      </w:r>
      <w:r w:rsidR="000B5FC5">
        <w:rPr>
          <w:rtl/>
        </w:rPr>
        <w:t>:</w:t>
      </w:r>
      <w:r w:rsidRPr="002D5FFC">
        <w:rPr>
          <w:rtl/>
        </w:rPr>
        <w:t xml:space="preserve"> </w:t>
      </w:r>
      <w:r>
        <w:rPr>
          <w:rFonts w:hint="cs"/>
          <w:rtl/>
        </w:rPr>
        <w:t>258</w:t>
      </w:r>
      <w:r>
        <w:rPr>
          <w:rtl/>
        </w:rPr>
        <w:t xml:space="preserve"> / </w:t>
      </w:r>
      <w:r>
        <w:rPr>
          <w:rFonts w:hint="cs"/>
          <w:rtl/>
        </w:rPr>
        <w:t>7</w:t>
      </w:r>
      <w:r w:rsidR="000B5FC5">
        <w:rPr>
          <w:rtl/>
        </w:rPr>
        <w:t>،</w:t>
      </w:r>
      <w:r>
        <w:rPr>
          <w:rtl/>
        </w:rPr>
        <w:t xml:space="preserve"> </w:t>
      </w:r>
      <w:r w:rsidRPr="002D5FFC">
        <w:rPr>
          <w:rtl/>
        </w:rPr>
        <w:t>رجال الكشي 2</w:t>
      </w:r>
      <w:r w:rsidR="000B5FC5">
        <w:rPr>
          <w:rtl/>
        </w:rPr>
        <w:t>:</w:t>
      </w:r>
      <w:r>
        <w:rPr>
          <w:rFonts w:hint="cs"/>
          <w:rtl/>
        </w:rPr>
        <w:t xml:space="preserve"> 5</w:t>
      </w:r>
      <w:r w:rsidRPr="002D5FFC">
        <w:rPr>
          <w:rtl/>
        </w:rPr>
        <w:t>65</w:t>
      </w:r>
      <w:r>
        <w:rPr>
          <w:rtl/>
        </w:rPr>
        <w:t xml:space="preserve"> / </w:t>
      </w:r>
      <w:r w:rsidRPr="002D5FFC">
        <w:rPr>
          <w:rtl/>
        </w:rPr>
        <w:t>50</w:t>
      </w:r>
      <w:r>
        <w:rPr>
          <w:rFonts w:hint="cs"/>
          <w:rtl/>
        </w:rPr>
        <w:t>2</w:t>
      </w:r>
      <w:r w:rsidR="000B5FC5">
        <w:rPr>
          <w:rtl/>
        </w:rPr>
        <w:t>،</w:t>
      </w:r>
      <w:r>
        <w:rPr>
          <w:rtl/>
        </w:rPr>
        <w:t xml:space="preserve"> </w:t>
      </w:r>
      <w:r w:rsidRPr="002D5FFC">
        <w:rPr>
          <w:rtl/>
        </w:rPr>
        <w:t>وذكره مختصراً الصفار في البصائر: 270</w:t>
      </w:r>
      <w:r>
        <w:rPr>
          <w:rtl/>
        </w:rPr>
        <w:t xml:space="preserve"> / </w:t>
      </w:r>
      <w:r w:rsidRPr="002D5FFC">
        <w:rPr>
          <w:rtl/>
        </w:rPr>
        <w:t>1</w:t>
      </w:r>
      <w:r w:rsidR="000B5FC5">
        <w:rPr>
          <w:rtl/>
        </w:rPr>
        <w:t>،</w:t>
      </w:r>
      <w:r>
        <w:rPr>
          <w:rtl/>
        </w:rPr>
        <w:t xml:space="preserve"> </w:t>
      </w:r>
      <w:r w:rsidRPr="002D5FFC">
        <w:rPr>
          <w:rtl/>
        </w:rPr>
        <w:t>ونقله العلامة المجلسي في البحار 47</w:t>
      </w:r>
      <w:r w:rsidR="000B5FC5">
        <w:rPr>
          <w:rtl/>
        </w:rPr>
        <w:t>:</w:t>
      </w:r>
      <w:r w:rsidRPr="002D5FFC">
        <w:rPr>
          <w:rtl/>
        </w:rPr>
        <w:t xml:space="preserve"> 3</w:t>
      </w:r>
      <w:r>
        <w:rPr>
          <w:rFonts w:hint="cs"/>
          <w:rtl/>
        </w:rPr>
        <w:t>43</w:t>
      </w:r>
      <w:r>
        <w:rPr>
          <w:rtl/>
        </w:rPr>
        <w:t xml:space="preserve"> / </w:t>
      </w:r>
      <w:r w:rsidRPr="002D5FFC">
        <w:rPr>
          <w:rtl/>
        </w:rPr>
        <w:t>3</w:t>
      </w:r>
      <w:r>
        <w:rPr>
          <w:rFonts w:hint="cs"/>
          <w:rtl/>
        </w:rPr>
        <w:t>5</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«اذهَبْ فَاعْرِفْ » وكانَ الرّجلُ مَعْنِيّاً بدينهِ</w:t>
      </w:r>
      <w:r w:rsidR="000B5FC5">
        <w:rPr>
          <w:rtl/>
        </w:rPr>
        <w:t>،</w:t>
      </w:r>
      <w:r>
        <w:rPr>
          <w:rtl/>
        </w:rPr>
        <w:t xml:space="preserve"> </w:t>
      </w:r>
      <w:r w:rsidRPr="00CD4A30">
        <w:rPr>
          <w:rtl/>
        </w:rPr>
        <w:t>قالَ</w:t>
      </w:r>
      <w:r w:rsidR="000B5FC5">
        <w:rPr>
          <w:rtl/>
        </w:rPr>
        <w:t>:</w:t>
      </w:r>
      <w:r w:rsidRPr="00CD4A30">
        <w:rPr>
          <w:rtl/>
        </w:rPr>
        <w:t xml:space="preserve"> فلم يَزَلْ يَترصّدُ أَبا الحسنِ حتّى خرجَ إِلى ضيعتن له</w:t>
      </w:r>
      <w:r w:rsidR="000B5FC5">
        <w:rPr>
          <w:rtl/>
        </w:rPr>
        <w:t>،</w:t>
      </w:r>
      <w:r>
        <w:rPr>
          <w:rtl/>
        </w:rPr>
        <w:t xml:space="preserve"> </w:t>
      </w:r>
      <w:r w:rsidRPr="00CD4A30">
        <w:rPr>
          <w:rtl/>
        </w:rPr>
        <w:t>فلقيه في الطّريقِ فقالَ له</w:t>
      </w:r>
      <w:r w:rsidR="000B5FC5">
        <w:rPr>
          <w:rtl/>
        </w:rPr>
        <w:t>:</w:t>
      </w:r>
      <w:r w:rsidRPr="00CD4A30">
        <w:rPr>
          <w:rtl/>
        </w:rPr>
        <w:t xml:space="preserve"> جُعلت فداكَ إِنِّي أحتجُ عليكَ بينَ يَدَي اللهِّ</w:t>
      </w:r>
      <w:r w:rsidR="000B5FC5">
        <w:rPr>
          <w:rtl/>
        </w:rPr>
        <w:t>،</w:t>
      </w:r>
      <w:r>
        <w:rPr>
          <w:rtl/>
        </w:rPr>
        <w:t xml:space="preserve"> </w:t>
      </w:r>
      <w:r w:rsidRPr="00CD4A30">
        <w:rPr>
          <w:rtl/>
        </w:rPr>
        <w:t>فدل</w:t>
      </w:r>
      <w:r>
        <w:rPr>
          <w:rFonts w:hint="cs"/>
          <w:rtl/>
        </w:rPr>
        <w:t>ّ</w:t>
      </w:r>
      <w:r w:rsidRPr="00CD4A30">
        <w:rPr>
          <w:rtl/>
        </w:rPr>
        <w:t>ني على ما تَجبُ عليِّ معرفتهُ ؛ قالَ</w:t>
      </w:r>
      <w:r w:rsidR="000B5FC5">
        <w:rPr>
          <w:rtl/>
        </w:rPr>
        <w:t>:</w:t>
      </w:r>
      <w:r w:rsidRPr="00CD4A30">
        <w:rPr>
          <w:rtl/>
        </w:rPr>
        <w:t xml:space="preserve"> فاَخبرهَ أَبو الحسنِ </w:t>
      </w:r>
      <w:r w:rsidR="000B5FC5" w:rsidRPr="000B5FC5">
        <w:rPr>
          <w:rStyle w:val="libAlaemChar"/>
          <w:rFonts w:hint="cs"/>
          <w:rtl/>
        </w:rPr>
        <w:t>عليه‌السلام</w:t>
      </w:r>
      <w:r w:rsidRPr="00CD4A30">
        <w:rPr>
          <w:rtl/>
        </w:rPr>
        <w:t xml:space="preserve"> بأَمرِأَميرِ المؤمنينَ </w:t>
      </w:r>
      <w:r w:rsidR="000B5FC5" w:rsidRPr="000B5FC5">
        <w:rPr>
          <w:rStyle w:val="libAlaemChar"/>
          <w:rFonts w:hint="cs"/>
          <w:rtl/>
        </w:rPr>
        <w:t>عليه‌السلام</w:t>
      </w:r>
      <w:r>
        <w:rPr>
          <w:rtl/>
        </w:rPr>
        <w:t xml:space="preserve"> وحق</w:t>
      </w:r>
      <w:r>
        <w:rPr>
          <w:rFonts w:hint="cs"/>
          <w:rtl/>
        </w:rPr>
        <w:t>َّ</w:t>
      </w:r>
      <w:r w:rsidRPr="00CD4A30">
        <w:rPr>
          <w:rtl/>
        </w:rPr>
        <w:t>ه وما يجبُ له</w:t>
      </w:r>
      <w:r w:rsidR="000B5FC5">
        <w:rPr>
          <w:rtl/>
        </w:rPr>
        <w:t>،</w:t>
      </w:r>
      <w:r>
        <w:rPr>
          <w:rtl/>
        </w:rPr>
        <w:t xml:space="preserve"> </w:t>
      </w:r>
      <w:r w:rsidRPr="00CD4A30">
        <w:rPr>
          <w:rtl/>
        </w:rPr>
        <w:t xml:space="preserve">وأَمرِ الحسنِ والحسينِ وعليِّ بنِ الحسينِ ومحمّدِ بنِ عليّ وجَعفرِ بنِ محمّد </w:t>
      </w:r>
      <w:r w:rsidR="000B5FC5" w:rsidRPr="000B5FC5">
        <w:rPr>
          <w:rStyle w:val="libAlaemChar"/>
          <w:rFonts w:hint="cs"/>
          <w:rtl/>
        </w:rPr>
        <w:t>عليهم‌السلام</w:t>
      </w:r>
      <w:r w:rsidRPr="00CD4A30">
        <w:rPr>
          <w:rtl/>
        </w:rPr>
        <w:t xml:space="preserve"> ثمّ سكتَ</w:t>
      </w:r>
      <w:r>
        <w:rPr>
          <w:rtl/>
        </w:rPr>
        <w:t>.</w:t>
      </w:r>
      <w:r w:rsidRPr="00CD4A30">
        <w:rPr>
          <w:rtl/>
        </w:rPr>
        <w:t xml:space="preserve"> فقال له</w:t>
      </w:r>
      <w:r w:rsidR="000B5FC5">
        <w:rPr>
          <w:rtl/>
        </w:rPr>
        <w:t>:</w:t>
      </w:r>
      <w:r w:rsidRPr="00CD4A30">
        <w:rPr>
          <w:rtl/>
        </w:rPr>
        <w:t xml:space="preserve"> جُعلتُ فداك</w:t>
      </w:r>
      <w:r w:rsidR="000B5FC5">
        <w:rPr>
          <w:rtl/>
        </w:rPr>
        <w:t>،</w:t>
      </w:r>
      <w:r>
        <w:rPr>
          <w:rtl/>
        </w:rPr>
        <w:t xml:space="preserve"> </w:t>
      </w:r>
      <w:r w:rsidRPr="00CD4A30">
        <w:rPr>
          <w:rtl/>
        </w:rPr>
        <w:t>فمَن الأمامُ اليومَ</w:t>
      </w:r>
      <w:r>
        <w:rPr>
          <w:rtl/>
        </w:rPr>
        <w:t>؟</w:t>
      </w:r>
      <w:r w:rsidRPr="00CD4A30">
        <w:rPr>
          <w:rtl/>
        </w:rPr>
        <w:t xml:space="preserve"> قالَ</w:t>
      </w:r>
      <w:r w:rsidR="000B5FC5">
        <w:rPr>
          <w:rtl/>
        </w:rPr>
        <w:t>:</w:t>
      </w:r>
      <w:r w:rsidRPr="00CD4A30">
        <w:rPr>
          <w:rtl/>
        </w:rPr>
        <w:t xml:space="preserve"> «إنْ أَخبرتُكَ تَقبلْ</w:t>
      </w:r>
      <w:r>
        <w:rPr>
          <w:rtl/>
        </w:rPr>
        <w:t>؟</w:t>
      </w:r>
      <w:r w:rsidRPr="00CD4A30">
        <w:rPr>
          <w:rtl/>
        </w:rPr>
        <w:t>» قال</w:t>
      </w:r>
      <w:r w:rsidR="000B5FC5">
        <w:rPr>
          <w:rtl/>
        </w:rPr>
        <w:t>:</w:t>
      </w:r>
      <w:r w:rsidRPr="00CD4A30">
        <w:rPr>
          <w:rtl/>
        </w:rPr>
        <w:t xml:space="preserve"> نعم</w:t>
      </w:r>
      <w:r w:rsidR="000B5FC5">
        <w:rPr>
          <w:rtl/>
        </w:rPr>
        <w:t>،</w:t>
      </w:r>
      <w:r>
        <w:rPr>
          <w:rtl/>
        </w:rPr>
        <w:t xml:space="preserve"> </w:t>
      </w:r>
      <w:r w:rsidRPr="00CD4A30">
        <w:rPr>
          <w:rtl/>
        </w:rPr>
        <w:t>قال</w:t>
      </w:r>
      <w:r w:rsidR="000B5FC5">
        <w:rPr>
          <w:rtl/>
        </w:rPr>
        <w:t>:</w:t>
      </w:r>
      <w:r w:rsidRPr="00CD4A30">
        <w:rPr>
          <w:rtl/>
        </w:rPr>
        <w:t xml:space="preserve"> «أَنا هو» قال</w:t>
      </w:r>
      <w:r w:rsidR="000B5FC5">
        <w:rPr>
          <w:rtl/>
        </w:rPr>
        <w:t>:</w:t>
      </w:r>
      <w:r w:rsidRPr="00CD4A30">
        <w:rPr>
          <w:rtl/>
        </w:rPr>
        <w:t xml:space="preserve"> فشيءٌ أَستدلُّ بهِ</w:t>
      </w:r>
      <w:r>
        <w:rPr>
          <w:rtl/>
        </w:rPr>
        <w:t>؟</w:t>
      </w:r>
      <w:r w:rsidRPr="00CD4A30">
        <w:rPr>
          <w:rtl/>
        </w:rPr>
        <w:t xml:space="preserve"> قال</w:t>
      </w:r>
      <w:r w:rsidR="000B5FC5">
        <w:rPr>
          <w:rtl/>
        </w:rPr>
        <w:t>:</w:t>
      </w:r>
      <w:r w:rsidRPr="00CD4A30">
        <w:rPr>
          <w:rtl/>
        </w:rPr>
        <w:t xml:space="preserve"> «اذْهَب إلى تلكَ الشجرةِ</w:t>
      </w:r>
      <w:r w:rsidR="008F72F1">
        <w:rPr>
          <w:rtl/>
        </w:rPr>
        <w:t xml:space="preserve"> - </w:t>
      </w:r>
      <w:r w:rsidRPr="00CD4A30">
        <w:rPr>
          <w:rtl/>
        </w:rPr>
        <w:t>واشارَإِلى بعضِ شجرِأُمِّ غَيْلانَ</w:t>
      </w:r>
      <w:r>
        <w:rPr>
          <w:rtl/>
        </w:rPr>
        <w:t xml:space="preserve"> </w:t>
      </w:r>
      <w:r w:rsidRPr="00FF6DFF">
        <w:rPr>
          <w:rStyle w:val="libFootnotenumChar"/>
          <w:rtl/>
        </w:rPr>
        <w:t>(1)</w:t>
      </w:r>
      <w:r w:rsidR="008F72F1">
        <w:rPr>
          <w:rtl/>
        </w:rPr>
        <w:t xml:space="preserve"> - </w:t>
      </w:r>
      <w:r w:rsidRPr="00CD4A30">
        <w:rPr>
          <w:rtl/>
        </w:rPr>
        <w:t>فقل لها</w:t>
      </w:r>
      <w:r w:rsidR="000B5FC5">
        <w:rPr>
          <w:rtl/>
        </w:rPr>
        <w:t>:</w:t>
      </w:r>
      <w:r w:rsidRPr="00CD4A30">
        <w:rPr>
          <w:rtl/>
        </w:rPr>
        <w:t xml:space="preserve"> يقولُ لك</w:t>
      </w:r>
      <w:r w:rsidR="000B5FC5">
        <w:rPr>
          <w:rtl/>
        </w:rPr>
        <w:t>:</w:t>
      </w:r>
      <w:r w:rsidRPr="00CD4A30">
        <w:rPr>
          <w:rtl/>
        </w:rPr>
        <w:t xml:space="preserve"> موسى بن جعفر: اقبلي » قال</w:t>
      </w:r>
      <w:r w:rsidR="000B5FC5">
        <w:rPr>
          <w:rtl/>
        </w:rPr>
        <w:t>:</w:t>
      </w:r>
      <w:r w:rsidRPr="00CD4A30">
        <w:rPr>
          <w:rtl/>
        </w:rPr>
        <w:t xml:space="preserve"> فأتيتُها فرأيتُها والله تَخدّ</w:t>
      </w:r>
      <w:r w:rsidRPr="00F00C45">
        <w:rPr>
          <w:rtl/>
        </w:rPr>
        <w:t xml:space="preserve"> </w:t>
      </w:r>
      <w:r w:rsidRPr="00FF6DFF">
        <w:rPr>
          <w:rStyle w:val="libFootnotenumChar"/>
          <w:rtl/>
        </w:rPr>
        <w:t>(2)</w:t>
      </w:r>
      <w:r w:rsidRPr="00F00C45">
        <w:rPr>
          <w:rtl/>
        </w:rPr>
        <w:t xml:space="preserve"> </w:t>
      </w:r>
      <w:r w:rsidRPr="00CD4A30">
        <w:rPr>
          <w:rtl/>
        </w:rPr>
        <w:t>الأرضَ خَدّاً حتى وَقَفَتْ بينَ يَديهِ</w:t>
      </w:r>
      <w:r w:rsidR="000B5FC5">
        <w:rPr>
          <w:rtl/>
        </w:rPr>
        <w:t>،</w:t>
      </w:r>
      <w:r>
        <w:rPr>
          <w:rtl/>
        </w:rPr>
        <w:t xml:space="preserve"> </w:t>
      </w:r>
      <w:r w:rsidRPr="00CD4A30">
        <w:rPr>
          <w:rtl/>
        </w:rPr>
        <w:t>ثم أَشارَ إَليها بالرجوعِ فَرَجَعَتْ</w:t>
      </w:r>
      <w:r>
        <w:rPr>
          <w:rtl/>
        </w:rPr>
        <w:t>.</w:t>
      </w:r>
      <w:r w:rsidRPr="00CD4A30">
        <w:rPr>
          <w:rtl/>
        </w:rPr>
        <w:t xml:space="preserve"> قال</w:t>
      </w:r>
      <w:r w:rsidR="000B5FC5">
        <w:rPr>
          <w:rtl/>
        </w:rPr>
        <w:t>:</w:t>
      </w:r>
      <w:r w:rsidRPr="00CD4A30">
        <w:rPr>
          <w:rtl/>
        </w:rPr>
        <w:t xml:space="preserve"> فاَقرَّبهِ</w:t>
      </w:r>
      <w:r w:rsidR="000B5FC5">
        <w:rPr>
          <w:rtl/>
        </w:rPr>
        <w:t>،</w:t>
      </w:r>
      <w:r>
        <w:rPr>
          <w:rtl/>
        </w:rPr>
        <w:t xml:space="preserve"> </w:t>
      </w:r>
      <w:r w:rsidRPr="00CD4A30">
        <w:rPr>
          <w:rtl/>
        </w:rPr>
        <w:t>ثم لَزِمَ الصَّمْتَ والعِبادةَ</w:t>
      </w:r>
      <w:r w:rsidR="000B5FC5">
        <w:rPr>
          <w:rtl/>
        </w:rPr>
        <w:t>،</w:t>
      </w:r>
      <w:r>
        <w:rPr>
          <w:rtl/>
        </w:rPr>
        <w:t xml:space="preserve"> </w:t>
      </w:r>
      <w:r w:rsidRPr="00CD4A30">
        <w:rPr>
          <w:rtl/>
        </w:rPr>
        <w:t>فكان لا يَراهُ أَحد يَتكلّم بعدَ ذلكَ</w:t>
      </w:r>
      <w:r>
        <w:rPr>
          <w:rtl/>
        </w:rPr>
        <w:t xml:space="preserve"> </w:t>
      </w:r>
      <w:r w:rsidRPr="00FF6DFF">
        <w:rPr>
          <w:rStyle w:val="libFootnotenumChar"/>
          <w:rtl/>
        </w:rPr>
        <w:t>(3)</w:t>
      </w:r>
      <w:r>
        <w:rPr>
          <w:rtl/>
        </w:rPr>
        <w:t>.</w:t>
      </w:r>
    </w:p>
    <w:p w:rsidR="00FF6DFF" w:rsidRDefault="00FF6DFF" w:rsidP="00A90091">
      <w:pPr>
        <w:pStyle w:val="libNormal"/>
        <w:rPr>
          <w:rtl/>
        </w:rPr>
      </w:pPr>
      <w:r w:rsidRPr="00CD4A30">
        <w:rPr>
          <w:rtl/>
        </w:rPr>
        <w:t>وروى أحمدُ بن مِهران</w:t>
      </w:r>
      <w:r w:rsidR="000B5FC5">
        <w:rPr>
          <w:rtl/>
        </w:rPr>
        <w:t>،</w:t>
      </w:r>
      <w:r>
        <w:rPr>
          <w:rtl/>
        </w:rPr>
        <w:t xml:space="preserve"> </w:t>
      </w:r>
      <w:r w:rsidRPr="00CD4A30">
        <w:rPr>
          <w:rtl/>
        </w:rPr>
        <w:t>عن محمدِ بن عليّ</w:t>
      </w:r>
      <w:r w:rsidR="000B5FC5">
        <w:rPr>
          <w:rtl/>
        </w:rPr>
        <w:t>،</w:t>
      </w:r>
      <w:r>
        <w:rPr>
          <w:rtl/>
        </w:rPr>
        <w:t xml:space="preserve"> </w:t>
      </w:r>
      <w:r w:rsidRPr="00CD4A30">
        <w:rPr>
          <w:rtl/>
        </w:rPr>
        <w:t>عن أَبي بصيرٍ</w:t>
      </w:r>
      <w:r w:rsidR="000B5FC5">
        <w:rPr>
          <w:rtl/>
        </w:rPr>
        <w:t>،</w:t>
      </w:r>
      <w:r>
        <w:rPr>
          <w:rtl/>
        </w:rPr>
        <w:t xml:space="preserve"> </w:t>
      </w:r>
      <w:r w:rsidRPr="00CD4A30">
        <w:rPr>
          <w:rtl/>
        </w:rPr>
        <w:t>قالَ</w:t>
      </w:r>
      <w:r w:rsidR="000B5FC5">
        <w:rPr>
          <w:rtl/>
        </w:rPr>
        <w:t>:</w:t>
      </w:r>
      <w:r w:rsidRPr="00CD4A30">
        <w:rPr>
          <w:rtl/>
        </w:rPr>
        <w:t xml:space="preserve"> قلتُ لأبي الحسنِ موسى بنِ جعفرٍ</w:t>
      </w:r>
      <w:r w:rsidR="000B5FC5">
        <w:rPr>
          <w:rtl/>
        </w:rPr>
        <w:t>:</w:t>
      </w:r>
      <w:r w:rsidRPr="00CD4A30">
        <w:rPr>
          <w:rtl/>
        </w:rPr>
        <w:t xml:space="preserve"> جُعِلْتُ فدِاكَ</w:t>
      </w:r>
      <w:r w:rsidR="000B5FC5">
        <w:rPr>
          <w:rtl/>
        </w:rPr>
        <w:t>،</w:t>
      </w:r>
      <w:r>
        <w:rPr>
          <w:rtl/>
        </w:rPr>
        <w:t xml:space="preserve"> </w:t>
      </w:r>
      <w:r w:rsidRPr="00CD4A30">
        <w:rPr>
          <w:rtl/>
        </w:rPr>
        <w:t>بمَ يُعْرَف الإِمام</w:t>
      </w:r>
      <w:r>
        <w:rPr>
          <w:rtl/>
        </w:rPr>
        <w:t>؟</w:t>
      </w:r>
      <w:r w:rsidRPr="00CD4A30">
        <w:rPr>
          <w:rtl/>
        </w:rPr>
        <w:t xml:space="preserve"> قال</w:t>
      </w:r>
      <w:r w:rsidR="000B5FC5">
        <w:rPr>
          <w:rtl/>
        </w:rPr>
        <w:t>:</w:t>
      </w:r>
      <w:r w:rsidRPr="00CD4A30">
        <w:rPr>
          <w:rtl/>
        </w:rPr>
        <w:t xml:space="preserve"> «بخصالً</w:t>
      </w:r>
      <w:r w:rsidR="000B5FC5">
        <w:rPr>
          <w:rtl/>
        </w:rPr>
        <w:t>:</w:t>
      </w:r>
    </w:p>
    <w:p w:rsidR="00FF6DFF" w:rsidRDefault="00FF6DFF" w:rsidP="00A90091">
      <w:pPr>
        <w:pStyle w:val="libNormal"/>
        <w:rPr>
          <w:rtl/>
        </w:rPr>
      </w:pPr>
      <w:r w:rsidRPr="00CD4A30">
        <w:rPr>
          <w:rtl/>
        </w:rPr>
        <w:t>أَمّا أَوّلُهُنَ فإِنّه بشيءٍ قدَ تَقدّمَ فيه من أَبيه</w:t>
      </w:r>
      <w:r w:rsidR="000B5FC5">
        <w:rPr>
          <w:rtl/>
        </w:rPr>
        <w:t>،</w:t>
      </w:r>
      <w:r>
        <w:rPr>
          <w:rtl/>
        </w:rPr>
        <w:t xml:space="preserve"> </w:t>
      </w:r>
      <w:r w:rsidRPr="00CD4A30">
        <w:rPr>
          <w:rtl/>
        </w:rPr>
        <w:t>واِشارَتُه إِليه</w:t>
      </w:r>
      <w:r w:rsidR="000B5FC5">
        <w:rPr>
          <w:rtl/>
        </w:rPr>
        <w:t>،</w:t>
      </w:r>
      <w:r>
        <w:rPr>
          <w:rtl/>
        </w:rPr>
        <w:t xml:space="preserve"> </w:t>
      </w:r>
      <w:r w:rsidRPr="00CD4A30">
        <w:rPr>
          <w:rtl/>
        </w:rPr>
        <w:t>ليكونَ حُجّةً</w:t>
      </w:r>
      <w:r w:rsidR="000B5FC5">
        <w:rPr>
          <w:rtl/>
        </w:rPr>
        <w:t>،</w:t>
      </w:r>
      <w:r>
        <w:rPr>
          <w:rtl/>
        </w:rPr>
        <w:t xml:space="preserve"> </w:t>
      </w:r>
      <w:r w:rsidRPr="00CD4A30">
        <w:rPr>
          <w:rtl/>
        </w:rPr>
        <w:t>ويُسأَلُ فَيُجيبُ</w:t>
      </w:r>
      <w:r w:rsidR="000B5FC5">
        <w:rPr>
          <w:rtl/>
        </w:rPr>
        <w:t>،</w:t>
      </w:r>
      <w:r>
        <w:rPr>
          <w:rtl/>
        </w:rPr>
        <w:t xml:space="preserve"> </w:t>
      </w:r>
      <w:r w:rsidRPr="00CD4A30">
        <w:rPr>
          <w:rtl/>
        </w:rPr>
        <w:t>واِذا سُكِتَ عنهُ آبتدَأ</w:t>
      </w:r>
      <w:r w:rsidR="000B5FC5">
        <w:rPr>
          <w:rtl/>
        </w:rPr>
        <w:t>،</w:t>
      </w:r>
      <w:r>
        <w:rPr>
          <w:rtl/>
        </w:rPr>
        <w:t xml:space="preserve"> </w:t>
      </w:r>
      <w:r w:rsidRPr="00CD4A30">
        <w:rPr>
          <w:rtl/>
        </w:rPr>
        <w:t>ويُخْبرُ بما في غَدٍ</w:t>
      </w:r>
      <w:r w:rsidR="000B5FC5">
        <w:rPr>
          <w:rtl/>
        </w:rPr>
        <w:t>،</w:t>
      </w:r>
      <w:r>
        <w:rPr>
          <w:rtl/>
        </w:rPr>
        <w:t xml:space="preserve"> </w:t>
      </w:r>
      <w:r w:rsidRPr="00CD4A30">
        <w:rPr>
          <w:rtl/>
        </w:rPr>
        <w:t>ويكلّمُ الناسَ بكلِّ لِسان ». ثم قال</w:t>
      </w:r>
      <w:r w:rsidR="000B5FC5">
        <w:rPr>
          <w:rtl/>
        </w:rPr>
        <w:t>:</w:t>
      </w:r>
      <w:r w:rsidRPr="00CD4A30">
        <w:rPr>
          <w:rtl/>
        </w:rPr>
        <w:t xml:space="preserve"> «يا أَبا محمدٍ</w:t>
      </w:r>
      <w:r w:rsidR="000B5FC5">
        <w:rPr>
          <w:rtl/>
        </w:rPr>
        <w:t>،</w:t>
      </w:r>
      <w:r>
        <w:rPr>
          <w:rtl/>
        </w:rPr>
        <w:t xml:space="preserve"> </w:t>
      </w:r>
      <w:r w:rsidRPr="00CD4A30">
        <w:rPr>
          <w:rtl/>
        </w:rPr>
        <w:t xml:space="preserve">أُعطَيكَ عَلامة قبلَ أن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أُمً غيلان</w:t>
      </w:r>
      <w:r w:rsidR="000B5FC5">
        <w:rPr>
          <w:rtl/>
        </w:rPr>
        <w:t>:</w:t>
      </w:r>
      <w:r w:rsidRPr="002D5FFC">
        <w:rPr>
          <w:rtl/>
        </w:rPr>
        <w:t xml:space="preserve"> من الأشجار المعروفة عند العرب</w:t>
      </w:r>
      <w:r w:rsidR="000B5FC5">
        <w:rPr>
          <w:rtl/>
        </w:rPr>
        <w:t>،</w:t>
      </w:r>
      <w:r>
        <w:rPr>
          <w:rtl/>
        </w:rPr>
        <w:t xml:space="preserve"> </w:t>
      </w:r>
      <w:r w:rsidRPr="002D5FFC">
        <w:rPr>
          <w:rtl/>
        </w:rPr>
        <w:t>وتسمّى أيضاً السمرة</w:t>
      </w:r>
      <w:r w:rsidR="000B5FC5">
        <w:rPr>
          <w:rtl/>
        </w:rPr>
        <w:t>،</w:t>
      </w:r>
      <w:r>
        <w:rPr>
          <w:rtl/>
        </w:rPr>
        <w:t xml:space="preserve"> </w:t>
      </w:r>
      <w:r w:rsidRPr="002D5FFC">
        <w:rPr>
          <w:rtl/>
        </w:rPr>
        <w:t>أُنظر. « الصحاح</w:t>
      </w:r>
      <w:r w:rsidR="008F72F1">
        <w:rPr>
          <w:rtl/>
        </w:rPr>
        <w:t xml:space="preserve"> - </w:t>
      </w:r>
      <w:r w:rsidRPr="002D5FFC">
        <w:rPr>
          <w:rtl/>
        </w:rPr>
        <w:t>غيل</w:t>
      </w:r>
      <w:r w:rsidR="008F72F1">
        <w:rPr>
          <w:rtl/>
        </w:rPr>
        <w:t xml:space="preserve"> -</w:t>
      </w:r>
      <w:r w:rsidRPr="002D5FFC">
        <w:rPr>
          <w:rtl/>
        </w:rPr>
        <w:t>5</w:t>
      </w:r>
      <w:r w:rsidR="000B5FC5">
        <w:rPr>
          <w:rtl/>
        </w:rPr>
        <w:t>:</w:t>
      </w:r>
      <w:r w:rsidRPr="002D5FFC">
        <w:rPr>
          <w:rtl/>
        </w:rPr>
        <w:t xml:space="preserve"> 1788».</w:t>
      </w:r>
    </w:p>
    <w:p w:rsidR="00FF6DFF" w:rsidRDefault="00FF6DFF" w:rsidP="00FF6DFF">
      <w:pPr>
        <w:pStyle w:val="libFootnote0"/>
        <w:rPr>
          <w:rtl/>
        </w:rPr>
      </w:pPr>
      <w:r w:rsidRPr="002D5FFC">
        <w:rPr>
          <w:rtl/>
        </w:rPr>
        <w:t>(2) تخدّ الأرض</w:t>
      </w:r>
      <w:r w:rsidR="000B5FC5">
        <w:rPr>
          <w:rtl/>
        </w:rPr>
        <w:t>:</w:t>
      </w:r>
      <w:r w:rsidRPr="002D5FFC">
        <w:rPr>
          <w:rtl/>
        </w:rPr>
        <w:t xml:space="preserve"> تشقّها</w:t>
      </w:r>
      <w:r>
        <w:rPr>
          <w:rtl/>
        </w:rPr>
        <w:t>.</w:t>
      </w:r>
      <w:r w:rsidRPr="002D5FFC">
        <w:rPr>
          <w:rtl/>
        </w:rPr>
        <w:t xml:space="preserve"> « الصحاح</w:t>
      </w:r>
      <w:r w:rsidR="008F72F1">
        <w:rPr>
          <w:rtl/>
        </w:rPr>
        <w:t xml:space="preserve"> - </w:t>
      </w:r>
      <w:r w:rsidRPr="002D5FFC">
        <w:rPr>
          <w:rtl/>
        </w:rPr>
        <w:t>خدد</w:t>
      </w:r>
      <w:r w:rsidR="008F72F1">
        <w:rPr>
          <w:rtl/>
        </w:rPr>
        <w:t xml:space="preserve"> - </w:t>
      </w:r>
      <w:r w:rsidRPr="002D5FFC">
        <w:rPr>
          <w:rtl/>
        </w:rPr>
        <w:t>2</w:t>
      </w:r>
      <w:r w:rsidR="000B5FC5">
        <w:rPr>
          <w:rtl/>
        </w:rPr>
        <w:t>:</w:t>
      </w:r>
      <w:r w:rsidRPr="002D5FFC">
        <w:rPr>
          <w:rtl/>
        </w:rPr>
        <w:t xml:space="preserve"> 468 ».</w:t>
      </w:r>
    </w:p>
    <w:p w:rsidR="00FF6DFF" w:rsidRPr="002D5FFC" w:rsidRDefault="00FF6DFF" w:rsidP="00FF6DFF">
      <w:pPr>
        <w:pStyle w:val="libFootnote0"/>
        <w:rPr>
          <w:rtl/>
        </w:rPr>
      </w:pPr>
      <w:r w:rsidRPr="002D5FFC">
        <w:rPr>
          <w:rtl/>
        </w:rPr>
        <w:t>(3) الكافي 1</w:t>
      </w:r>
      <w:r w:rsidR="000B5FC5">
        <w:rPr>
          <w:rtl/>
        </w:rPr>
        <w:t>:</w:t>
      </w:r>
      <w:r w:rsidRPr="002D5FFC">
        <w:rPr>
          <w:rtl/>
        </w:rPr>
        <w:t xml:space="preserve"> 286</w:t>
      </w:r>
      <w:r>
        <w:rPr>
          <w:rtl/>
        </w:rPr>
        <w:t xml:space="preserve"> / </w:t>
      </w:r>
      <w:r w:rsidRPr="002D5FFC">
        <w:rPr>
          <w:rtl/>
        </w:rPr>
        <w:t>8</w:t>
      </w:r>
      <w:r w:rsidR="000B5FC5">
        <w:rPr>
          <w:rtl/>
        </w:rPr>
        <w:t>،</w:t>
      </w:r>
      <w:r>
        <w:rPr>
          <w:rtl/>
        </w:rPr>
        <w:t xml:space="preserve"> </w:t>
      </w:r>
      <w:r w:rsidRPr="002D5FFC">
        <w:rPr>
          <w:rtl/>
        </w:rPr>
        <w:t>بصائر الدرجات</w:t>
      </w:r>
      <w:r w:rsidR="000B5FC5">
        <w:rPr>
          <w:rtl/>
        </w:rPr>
        <w:t>:</w:t>
      </w:r>
      <w:r w:rsidRPr="002D5FFC">
        <w:rPr>
          <w:rtl/>
        </w:rPr>
        <w:t xml:space="preserve"> 274</w:t>
      </w:r>
      <w:r>
        <w:rPr>
          <w:rtl/>
        </w:rPr>
        <w:t xml:space="preserve"> / </w:t>
      </w:r>
      <w:r w:rsidRPr="002D5FFC">
        <w:rPr>
          <w:rtl/>
        </w:rPr>
        <w:t>6</w:t>
      </w:r>
      <w:r w:rsidR="000B5FC5">
        <w:rPr>
          <w:rtl/>
        </w:rPr>
        <w:t>،</w:t>
      </w:r>
      <w:r>
        <w:rPr>
          <w:rtl/>
        </w:rPr>
        <w:t xml:space="preserve"> </w:t>
      </w:r>
      <w:r w:rsidRPr="002D5FFC">
        <w:rPr>
          <w:rtl/>
        </w:rPr>
        <w:t>ونقله العلآمة المجلسي في البحار: 48</w:t>
      </w:r>
      <w:r w:rsidR="000B5FC5">
        <w:rPr>
          <w:rtl/>
        </w:rPr>
        <w:t>:</w:t>
      </w:r>
      <w:r w:rsidRPr="002D5FFC">
        <w:rPr>
          <w:rtl/>
        </w:rPr>
        <w:t xml:space="preserve"> 53</w:t>
      </w:r>
      <w:r>
        <w:rPr>
          <w:rtl/>
        </w:rPr>
        <w:t xml:space="preserve"> / </w:t>
      </w:r>
      <w:r w:rsidRPr="002D5FFC">
        <w:rPr>
          <w:rtl/>
        </w:rPr>
        <w:t>49</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تَقومَ » فلم نَلْبِثْ أَن دَخلَ عليهِ رجل مِن أَهلِ خُراسانَ فكلّمهُ الخُراسانيّ بالعربية</w:t>
      </w:r>
      <w:r w:rsidR="000B5FC5">
        <w:rPr>
          <w:rtl/>
        </w:rPr>
        <w:t>،</w:t>
      </w:r>
      <w:r>
        <w:rPr>
          <w:rtl/>
        </w:rPr>
        <w:t xml:space="preserve"> </w:t>
      </w:r>
      <w:r w:rsidRPr="00CD4A30">
        <w:rPr>
          <w:rtl/>
        </w:rPr>
        <w:t>فأَجابه أَبو الحسن بالفارسيّة</w:t>
      </w:r>
      <w:r w:rsidR="000B5FC5">
        <w:rPr>
          <w:rtl/>
        </w:rPr>
        <w:t>،</w:t>
      </w:r>
      <w:r>
        <w:rPr>
          <w:rtl/>
        </w:rPr>
        <w:t xml:space="preserve"> </w:t>
      </w:r>
      <w:r w:rsidRPr="00CD4A30">
        <w:rPr>
          <w:rtl/>
        </w:rPr>
        <w:t>فقال له الخراسانيّ</w:t>
      </w:r>
      <w:r w:rsidR="000B5FC5">
        <w:rPr>
          <w:rtl/>
        </w:rPr>
        <w:t>:</w:t>
      </w:r>
      <w:r w:rsidRPr="00CD4A30">
        <w:rPr>
          <w:rtl/>
        </w:rPr>
        <w:t xml:space="preserve"> واللهِ ما مَنَعني أَنْ أُكلّمكَ بالفارسيّةِ إل</w:t>
      </w:r>
      <w:r>
        <w:rPr>
          <w:rFonts w:hint="cs"/>
          <w:rtl/>
        </w:rPr>
        <w:t>ّ</w:t>
      </w:r>
      <w:r w:rsidRPr="00CD4A30">
        <w:rPr>
          <w:rtl/>
        </w:rPr>
        <w:t>ا أَنّه ظنَنْتُ أَنّك لا تُحسِنُها</w:t>
      </w:r>
      <w:r w:rsidR="000B5FC5">
        <w:rPr>
          <w:rtl/>
        </w:rPr>
        <w:t>،</w:t>
      </w:r>
      <w:r>
        <w:rPr>
          <w:rtl/>
        </w:rPr>
        <w:t xml:space="preserve"> </w:t>
      </w:r>
      <w:r w:rsidRPr="00CD4A30">
        <w:rPr>
          <w:rtl/>
        </w:rPr>
        <w:t>فقالَ</w:t>
      </w:r>
      <w:r w:rsidR="000B5FC5">
        <w:rPr>
          <w:rtl/>
        </w:rPr>
        <w:t>:</w:t>
      </w:r>
      <w:r w:rsidRPr="00CD4A30">
        <w:rPr>
          <w:rtl/>
        </w:rPr>
        <w:t xml:space="preserve"> «سبحانَ اللهِ</w:t>
      </w:r>
      <w:r w:rsidR="000B5FC5">
        <w:rPr>
          <w:rtl/>
        </w:rPr>
        <w:t>،</w:t>
      </w:r>
      <w:r>
        <w:rPr>
          <w:rtl/>
        </w:rPr>
        <w:t xml:space="preserve"> </w:t>
      </w:r>
      <w:r w:rsidRPr="00CD4A30">
        <w:rPr>
          <w:rtl/>
        </w:rPr>
        <w:t>إِذا كنتُ لا أُحسِنُ أُجيبكَ</w:t>
      </w:r>
      <w:r w:rsidR="000B5FC5">
        <w:rPr>
          <w:rtl/>
        </w:rPr>
        <w:t>،</w:t>
      </w:r>
      <w:r>
        <w:rPr>
          <w:rtl/>
        </w:rPr>
        <w:t xml:space="preserve"> </w:t>
      </w:r>
      <w:r w:rsidRPr="00CD4A30">
        <w:rPr>
          <w:rtl/>
        </w:rPr>
        <w:t>فما فَضْلي عليكَ فيما يُستَحَقُّ به الإمامةُ!» ثم قال</w:t>
      </w:r>
      <w:r w:rsidR="000B5FC5">
        <w:rPr>
          <w:rtl/>
        </w:rPr>
        <w:t>:</w:t>
      </w:r>
      <w:r w:rsidRPr="00CD4A30">
        <w:rPr>
          <w:rtl/>
        </w:rPr>
        <w:t xml:space="preserve"> «يا أبا محمد</w:t>
      </w:r>
      <w:r w:rsidR="000B5FC5">
        <w:rPr>
          <w:rtl/>
        </w:rPr>
        <w:t>،</w:t>
      </w:r>
      <w:r>
        <w:rPr>
          <w:rtl/>
        </w:rPr>
        <w:t xml:space="preserve"> </w:t>
      </w:r>
      <w:r w:rsidRPr="00CD4A30">
        <w:rPr>
          <w:rtl/>
        </w:rPr>
        <w:t>إِنَّ الإمام لا يَخْفى عليهِ كلامُ أحَدٍ مِنَ النّاسِ</w:t>
      </w:r>
      <w:r w:rsidR="000B5FC5">
        <w:rPr>
          <w:rtl/>
        </w:rPr>
        <w:t>،</w:t>
      </w:r>
      <w:r>
        <w:rPr>
          <w:rtl/>
        </w:rPr>
        <w:t xml:space="preserve"> </w:t>
      </w:r>
      <w:r w:rsidRPr="00CD4A30">
        <w:rPr>
          <w:rtl/>
        </w:rPr>
        <w:t>ولا مَنْطِقُ الطَيْر</w:t>
      </w:r>
      <w:r w:rsidRPr="00F00C45">
        <w:rPr>
          <w:rtl/>
        </w:rPr>
        <w:t xml:space="preserve"> </w:t>
      </w:r>
      <w:r w:rsidRPr="00FF6DFF">
        <w:rPr>
          <w:rStyle w:val="libFootnotenumChar"/>
          <w:rtl/>
        </w:rPr>
        <w:t>(1)</w:t>
      </w:r>
      <w:r w:rsidR="000B5FC5">
        <w:rPr>
          <w:rtl/>
        </w:rPr>
        <w:t>،</w:t>
      </w:r>
      <w:r w:rsidRPr="00047195">
        <w:rPr>
          <w:rtl/>
        </w:rPr>
        <w:t xml:space="preserve"> </w:t>
      </w:r>
      <w:r w:rsidRPr="00CD4A30">
        <w:rPr>
          <w:rtl/>
        </w:rPr>
        <w:t>ولاكلامُ شيءٍ فيهِ رُوْحٌ »</w:t>
      </w:r>
      <w:r w:rsidRPr="00F00C45">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وروى عبدُاللهِ بنُ إِدريسَ</w:t>
      </w:r>
      <w:r w:rsidR="000B5FC5">
        <w:rPr>
          <w:rtl/>
        </w:rPr>
        <w:t>،</w:t>
      </w:r>
      <w:r>
        <w:rPr>
          <w:rtl/>
        </w:rPr>
        <w:t xml:space="preserve"> </w:t>
      </w:r>
      <w:r w:rsidRPr="00CD4A30">
        <w:rPr>
          <w:rtl/>
        </w:rPr>
        <w:t>عن ابنِ سِنانٍ</w:t>
      </w:r>
      <w:r w:rsidR="000B5FC5">
        <w:rPr>
          <w:rtl/>
        </w:rPr>
        <w:t>،</w:t>
      </w:r>
      <w:r>
        <w:rPr>
          <w:rtl/>
        </w:rPr>
        <w:t xml:space="preserve"> </w:t>
      </w:r>
      <w:r w:rsidRPr="00CD4A30">
        <w:rPr>
          <w:rtl/>
        </w:rPr>
        <w:t>قال</w:t>
      </w:r>
      <w:r w:rsidR="000B5FC5">
        <w:rPr>
          <w:rtl/>
        </w:rPr>
        <w:t>:</w:t>
      </w:r>
      <w:r w:rsidRPr="00CD4A30">
        <w:rPr>
          <w:rtl/>
        </w:rPr>
        <w:t xml:space="preserve"> حَمَلَ الرشيدُ في بعضِ الأيّام إِلى عليِّ بنِ يَقْطِين ثياباً أكرَمَهُ بها</w:t>
      </w:r>
      <w:r w:rsidR="000B5FC5">
        <w:rPr>
          <w:rtl/>
        </w:rPr>
        <w:t>،</w:t>
      </w:r>
      <w:r>
        <w:rPr>
          <w:rtl/>
        </w:rPr>
        <w:t xml:space="preserve"> </w:t>
      </w:r>
      <w:r w:rsidRPr="00CD4A30">
        <w:rPr>
          <w:rtl/>
        </w:rPr>
        <w:t>وكانَ في جُمْلَتِها دُرّاعَةُ خَزٌ سَودْاءُ من لِباَسِ المُلوكِ مثْقَلَةً بالذَهَب</w:t>
      </w:r>
      <w:r w:rsidR="000B5FC5">
        <w:rPr>
          <w:rtl/>
        </w:rPr>
        <w:t>،</w:t>
      </w:r>
      <w:r>
        <w:rPr>
          <w:rtl/>
        </w:rPr>
        <w:t xml:space="preserve"> </w:t>
      </w:r>
      <w:r w:rsidRPr="00CD4A30">
        <w:rPr>
          <w:rtl/>
        </w:rPr>
        <w:t>فاَنفذَ عليُّ بنُ يقطين جًلَّ تلكَ الثياب إِلى موسى بن جعفرٍ وأَنفذَ في جَملتِها تلكَ الدُرّاعةِ</w:t>
      </w:r>
      <w:r w:rsidR="000B5FC5">
        <w:rPr>
          <w:rtl/>
        </w:rPr>
        <w:t>،</w:t>
      </w:r>
      <w:r>
        <w:rPr>
          <w:rtl/>
        </w:rPr>
        <w:t xml:space="preserve"> </w:t>
      </w:r>
      <w:r w:rsidRPr="00CD4A30">
        <w:rPr>
          <w:rtl/>
        </w:rPr>
        <w:t>وأَضافَ إِليها مالاً كَان عندَهُ على رسمٍ لَهُ فيما يَحمِلُهُ إِليهِ مِنْ خُمْسِ مالِهِ</w:t>
      </w:r>
      <w:r>
        <w:rPr>
          <w:rtl/>
        </w:rPr>
        <w:t>.</w:t>
      </w:r>
      <w:r w:rsidRPr="00CD4A30">
        <w:rPr>
          <w:rtl/>
        </w:rPr>
        <w:t xml:space="preserve"> </w:t>
      </w:r>
    </w:p>
    <w:p w:rsidR="00FF6DFF" w:rsidRDefault="00FF6DFF" w:rsidP="00A90091">
      <w:pPr>
        <w:pStyle w:val="libNormal"/>
        <w:rPr>
          <w:rtl/>
        </w:rPr>
      </w:pPr>
      <w:r w:rsidRPr="00CD4A30">
        <w:rPr>
          <w:rtl/>
        </w:rPr>
        <w:t xml:space="preserve">فلمّا وصل ذلك إِلى أَبي الحسن </w:t>
      </w:r>
      <w:r w:rsidR="000B5FC5" w:rsidRPr="000B5FC5">
        <w:rPr>
          <w:rStyle w:val="libAlaemChar"/>
          <w:rFonts w:hint="cs"/>
          <w:rtl/>
        </w:rPr>
        <w:t>عليه‌السلام</w:t>
      </w:r>
      <w:r w:rsidRPr="00CD4A30">
        <w:rPr>
          <w:rtl/>
        </w:rPr>
        <w:t xml:space="preserve"> قَبِلَ المالَ والثِيابَ</w:t>
      </w:r>
      <w:r w:rsidR="000B5FC5">
        <w:rPr>
          <w:rtl/>
        </w:rPr>
        <w:t>،</w:t>
      </w:r>
      <w:r>
        <w:rPr>
          <w:rtl/>
        </w:rPr>
        <w:t xml:space="preserve"> </w:t>
      </w:r>
      <w:r w:rsidRPr="00CD4A30">
        <w:rPr>
          <w:rtl/>
        </w:rPr>
        <w:t>ورَدّ الدُرّاعةَ على يدِ الرسولِ إِلى عليِّ بنِ يقطين وكتبَ إِليه</w:t>
      </w:r>
      <w:r w:rsidR="000B5FC5">
        <w:rPr>
          <w:rtl/>
        </w:rPr>
        <w:t>:</w:t>
      </w:r>
      <w:r w:rsidRPr="00CD4A30">
        <w:rPr>
          <w:rtl/>
        </w:rPr>
        <w:t xml:space="preserve"> «إِحتفِظْ بها</w:t>
      </w:r>
      <w:r w:rsidR="000B5FC5">
        <w:rPr>
          <w:rtl/>
        </w:rPr>
        <w:t>،</w:t>
      </w:r>
      <w:r>
        <w:rPr>
          <w:rtl/>
        </w:rPr>
        <w:t xml:space="preserve"> </w:t>
      </w:r>
      <w:r w:rsidRPr="00CD4A30">
        <w:rPr>
          <w:rtl/>
        </w:rPr>
        <w:t>ولا تُخْرِجْها عن يدِكَ</w:t>
      </w:r>
      <w:r w:rsidR="000B5FC5">
        <w:rPr>
          <w:rtl/>
        </w:rPr>
        <w:t>،</w:t>
      </w:r>
      <w:r>
        <w:rPr>
          <w:rtl/>
        </w:rPr>
        <w:t xml:space="preserve"> </w:t>
      </w:r>
      <w:r w:rsidRPr="00CD4A30">
        <w:rPr>
          <w:rtl/>
        </w:rPr>
        <w:t>فسيكونُ لكَ بها شأنٌ تَحتاجُ إِليها معَهُ » فآرتاب عليُّ بنُ يقطين بردِّها عليهِ</w:t>
      </w:r>
      <w:r w:rsidR="000B5FC5">
        <w:rPr>
          <w:rtl/>
        </w:rPr>
        <w:t>،</w:t>
      </w:r>
      <w:r>
        <w:rPr>
          <w:rtl/>
        </w:rPr>
        <w:t xml:space="preserve"> </w:t>
      </w:r>
      <w:r w:rsidRPr="00CD4A30">
        <w:rPr>
          <w:rtl/>
        </w:rPr>
        <w:t>ولم يَدْرِ ما سَببُ ذلكَ</w:t>
      </w:r>
      <w:r w:rsidR="000B5FC5">
        <w:rPr>
          <w:rtl/>
        </w:rPr>
        <w:t>،</w:t>
      </w:r>
      <w:r>
        <w:rPr>
          <w:rtl/>
        </w:rPr>
        <w:t xml:space="preserve"> </w:t>
      </w:r>
      <w:r w:rsidRPr="00CD4A30">
        <w:rPr>
          <w:rtl/>
        </w:rPr>
        <w:t>واحتفَظَ بالدُرّاعةِ</w:t>
      </w:r>
      <w:r>
        <w:rPr>
          <w:rtl/>
        </w:rPr>
        <w:t>.</w:t>
      </w:r>
      <w:r w:rsidRPr="00CD4A30">
        <w:rPr>
          <w:rtl/>
        </w:rPr>
        <w:t xml:space="preserve"> </w:t>
      </w:r>
    </w:p>
    <w:p w:rsidR="00FF6DFF" w:rsidRDefault="00FF6DFF" w:rsidP="00A90091">
      <w:pPr>
        <w:pStyle w:val="libNormal"/>
        <w:rPr>
          <w:rtl/>
        </w:rPr>
      </w:pPr>
      <w:r w:rsidRPr="00CD4A30">
        <w:rPr>
          <w:rtl/>
        </w:rPr>
        <w:t xml:space="preserve">فلمّا كان بعدَ أَيّامٍ تغيَّرَعليُّ بنِ يقطين على غلامٍ كانَ يختصُّ به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الكافي وقرب الإسناد بعده إضافة</w:t>
      </w:r>
      <w:r w:rsidR="000B5FC5">
        <w:rPr>
          <w:rtl/>
        </w:rPr>
        <w:t>:</w:t>
      </w:r>
      <w:r w:rsidRPr="002D5FFC">
        <w:rPr>
          <w:rtl/>
        </w:rPr>
        <w:t xml:space="preserve"> «ولا بهيمة»</w:t>
      </w:r>
      <w:r>
        <w:rPr>
          <w:rtl/>
        </w:rPr>
        <w:t>.</w:t>
      </w:r>
    </w:p>
    <w:p w:rsidR="00FF6DFF" w:rsidRPr="002D5FFC" w:rsidRDefault="00FF6DFF" w:rsidP="00FF6DFF">
      <w:pPr>
        <w:pStyle w:val="libFootnote0"/>
        <w:rPr>
          <w:rtl/>
        </w:rPr>
      </w:pPr>
      <w:r w:rsidRPr="002D5FFC">
        <w:rPr>
          <w:rtl/>
        </w:rPr>
        <w:t>(2) الكافي 1</w:t>
      </w:r>
      <w:r w:rsidR="000B5FC5">
        <w:rPr>
          <w:rtl/>
        </w:rPr>
        <w:t>:</w:t>
      </w:r>
      <w:r w:rsidRPr="002D5FFC">
        <w:rPr>
          <w:rtl/>
        </w:rPr>
        <w:t xml:space="preserve"> 225</w:t>
      </w:r>
      <w:r>
        <w:rPr>
          <w:rtl/>
        </w:rPr>
        <w:t xml:space="preserve"> / </w:t>
      </w:r>
      <w:r w:rsidRPr="002D5FFC">
        <w:rPr>
          <w:rtl/>
        </w:rPr>
        <w:t>7</w:t>
      </w:r>
      <w:r w:rsidR="000B5FC5">
        <w:rPr>
          <w:rtl/>
        </w:rPr>
        <w:t>،</w:t>
      </w:r>
      <w:r>
        <w:rPr>
          <w:rtl/>
        </w:rPr>
        <w:t xml:space="preserve"> </w:t>
      </w:r>
      <w:r w:rsidRPr="002D5FFC">
        <w:rPr>
          <w:rtl/>
        </w:rPr>
        <w:t>ورواه الحميري في قرب الإسناد</w:t>
      </w:r>
      <w:r w:rsidR="000B5FC5">
        <w:rPr>
          <w:rtl/>
        </w:rPr>
        <w:t>:</w:t>
      </w:r>
      <w:r w:rsidRPr="002D5FFC">
        <w:rPr>
          <w:rtl/>
        </w:rPr>
        <w:t xml:space="preserve"> 146</w:t>
      </w:r>
      <w:r w:rsidR="000B5FC5">
        <w:rPr>
          <w:rtl/>
        </w:rPr>
        <w:t>،</w:t>
      </w:r>
      <w:r>
        <w:rPr>
          <w:rtl/>
        </w:rPr>
        <w:t xml:space="preserve"> </w:t>
      </w:r>
      <w:r w:rsidRPr="002D5FFC">
        <w:rPr>
          <w:rtl/>
        </w:rPr>
        <w:t>والطبري في دلائل الإمامة</w:t>
      </w:r>
      <w:r w:rsidR="000B5FC5">
        <w:rPr>
          <w:rtl/>
        </w:rPr>
        <w:t>:</w:t>
      </w:r>
      <w:r w:rsidRPr="002D5FFC">
        <w:rPr>
          <w:rtl/>
        </w:rPr>
        <w:t xml:space="preserve"> 169</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وابن شهرآشوب في المناقب 4</w:t>
      </w:r>
      <w:r w:rsidR="000B5FC5">
        <w:rPr>
          <w:rtl/>
        </w:rPr>
        <w:t>:</w:t>
      </w:r>
      <w:r w:rsidRPr="002D5FFC">
        <w:rPr>
          <w:rtl/>
        </w:rPr>
        <w:t xml:space="preserve"> 299</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47</w:t>
      </w:r>
      <w:r>
        <w:rPr>
          <w:rtl/>
        </w:rPr>
        <w:t xml:space="preserve"> / </w:t>
      </w:r>
      <w:r w:rsidRPr="002D5FFC">
        <w:rPr>
          <w:rtl/>
        </w:rPr>
        <w:t>35</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فصرَفَهُ عن خدمَتِهِ</w:t>
      </w:r>
      <w:r w:rsidR="000B5FC5">
        <w:rPr>
          <w:rtl/>
        </w:rPr>
        <w:t>،</w:t>
      </w:r>
      <w:r>
        <w:rPr>
          <w:rtl/>
        </w:rPr>
        <w:t xml:space="preserve"> </w:t>
      </w:r>
      <w:r w:rsidRPr="00CD4A30">
        <w:rPr>
          <w:rtl/>
        </w:rPr>
        <w:t xml:space="preserve">وكان الغلامُ يَعْرِف ميلَ عليِّ بنِ يقطين إِلى أَبي الحسنِ موسى </w:t>
      </w:r>
      <w:r w:rsidR="000B5FC5" w:rsidRPr="000B5FC5">
        <w:rPr>
          <w:rStyle w:val="libAlaemChar"/>
          <w:rFonts w:hint="cs"/>
          <w:rtl/>
        </w:rPr>
        <w:t>عليه‌السلام</w:t>
      </w:r>
      <w:r w:rsidR="000B5FC5">
        <w:rPr>
          <w:rtl/>
        </w:rPr>
        <w:t>،</w:t>
      </w:r>
      <w:r>
        <w:rPr>
          <w:rtl/>
        </w:rPr>
        <w:t xml:space="preserve"> </w:t>
      </w:r>
      <w:r w:rsidRPr="00CD4A30">
        <w:rPr>
          <w:rtl/>
        </w:rPr>
        <w:t>ويقِفُ على ما يحمِلهُ إِليه في كلِّ وقتٍ من مالٍ وثيابٍ وألطافٍ وغيرِ ذلكَ</w:t>
      </w:r>
      <w:r w:rsidR="000B5FC5">
        <w:rPr>
          <w:rtl/>
        </w:rPr>
        <w:t>،</w:t>
      </w:r>
      <w:r>
        <w:rPr>
          <w:rtl/>
        </w:rPr>
        <w:t xml:space="preserve"> </w:t>
      </w:r>
      <w:r w:rsidRPr="00CD4A30">
        <w:rPr>
          <w:rtl/>
        </w:rPr>
        <w:t>فسعى به إِلى الرشيدِ فقال</w:t>
      </w:r>
      <w:r w:rsidR="000B5FC5">
        <w:rPr>
          <w:rtl/>
        </w:rPr>
        <w:t>:</w:t>
      </w:r>
      <w:r w:rsidRPr="00CD4A30">
        <w:rPr>
          <w:rtl/>
        </w:rPr>
        <w:t xml:space="preserve"> إِنّه يقول بإِمامةِ موسى ابنِ جعفرٍ</w:t>
      </w:r>
      <w:r w:rsidR="000B5FC5">
        <w:rPr>
          <w:rtl/>
        </w:rPr>
        <w:t>،</w:t>
      </w:r>
      <w:r>
        <w:rPr>
          <w:rtl/>
        </w:rPr>
        <w:t xml:space="preserve"> </w:t>
      </w:r>
      <w:r w:rsidRPr="00CD4A30">
        <w:rPr>
          <w:rtl/>
        </w:rPr>
        <w:t>ويَحْمِلُ إِليهِ خُمْسَ مالِهِ في كُلِّ سَنَةٍ</w:t>
      </w:r>
      <w:r w:rsidR="000B5FC5">
        <w:rPr>
          <w:rtl/>
        </w:rPr>
        <w:t>،</w:t>
      </w:r>
      <w:r>
        <w:rPr>
          <w:rtl/>
        </w:rPr>
        <w:t xml:space="preserve"> </w:t>
      </w:r>
      <w:r w:rsidRPr="00CD4A30">
        <w:rPr>
          <w:rtl/>
        </w:rPr>
        <w:t>وقَدْ حَمَلَ إِليهِ الدُرّاعةَ التي أَكْرَمَهُ بها أَميرُ المؤمنينَ في وقتِ كَذا وكَذا</w:t>
      </w:r>
      <w:r>
        <w:rPr>
          <w:rtl/>
        </w:rPr>
        <w:t>.</w:t>
      </w:r>
      <w:r>
        <w:rPr>
          <w:rFonts w:hint="cs"/>
          <w:rtl/>
        </w:rPr>
        <w:t xml:space="preserve"> </w:t>
      </w:r>
      <w:r w:rsidRPr="00CD4A30">
        <w:rPr>
          <w:rtl/>
        </w:rPr>
        <w:t>فاستشاطَ الرشيدُ لذلكَ وغَضِبَ غَضَباً شديداً</w:t>
      </w:r>
      <w:r w:rsidR="000B5FC5">
        <w:rPr>
          <w:rtl/>
        </w:rPr>
        <w:t>،</w:t>
      </w:r>
      <w:r>
        <w:rPr>
          <w:rtl/>
        </w:rPr>
        <w:t xml:space="preserve"> </w:t>
      </w:r>
      <w:r w:rsidRPr="00CD4A30">
        <w:rPr>
          <w:rtl/>
        </w:rPr>
        <w:t>وقال</w:t>
      </w:r>
      <w:r w:rsidR="000B5FC5">
        <w:rPr>
          <w:rtl/>
        </w:rPr>
        <w:t>:</w:t>
      </w:r>
      <w:r w:rsidRPr="00CD4A30">
        <w:rPr>
          <w:rtl/>
        </w:rPr>
        <w:t xml:space="preserve"> لأكْشِفَنّ عنْ هذهِ الحال</w:t>
      </w:r>
      <w:r w:rsidR="000B5FC5">
        <w:rPr>
          <w:rtl/>
        </w:rPr>
        <w:t>،</w:t>
      </w:r>
      <w:r>
        <w:rPr>
          <w:rtl/>
        </w:rPr>
        <w:t xml:space="preserve"> </w:t>
      </w:r>
      <w:r w:rsidRPr="00CD4A30">
        <w:rPr>
          <w:rtl/>
        </w:rPr>
        <w:t>فإِنْ كانَ الأَمرُ كما تقولُ أَزهَقْتُ نفسَهُ</w:t>
      </w:r>
      <w:r>
        <w:rPr>
          <w:rtl/>
        </w:rPr>
        <w:t>.</w:t>
      </w:r>
      <w:r w:rsidRPr="00CD4A30">
        <w:rPr>
          <w:rtl/>
        </w:rPr>
        <w:t xml:space="preserve"> </w:t>
      </w:r>
    </w:p>
    <w:p w:rsidR="00FF6DFF" w:rsidRDefault="00FF6DFF" w:rsidP="00A90091">
      <w:pPr>
        <w:pStyle w:val="libNormal"/>
        <w:rPr>
          <w:rtl/>
        </w:rPr>
      </w:pPr>
      <w:r w:rsidRPr="00CD4A30">
        <w:rPr>
          <w:rtl/>
        </w:rPr>
        <w:t>وأَنفذَ في الوقت بإِحضارعليِّ بنِ يقطين</w:t>
      </w:r>
      <w:r w:rsidR="000B5FC5">
        <w:rPr>
          <w:rtl/>
        </w:rPr>
        <w:t>،</w:t>
      </w:r>
      <w:r>
        <w:rPr>
          <w:rtl/>
        </w:rPr>
        <w:t xml:space="preserve"> </w:t>
      </w:r>
      <w:r w:rsidRPr="00CD4A30">
        <w:rPr>
          <w:rtl/>
        </w:rPr>
        <w:t>فلمّا مَثُلَ بينَ يديهِ قال له</w:t>
      </w:r>
      <w:r w:rsidR="000B5FC5">
        <w:rPr>
          <w:rtl/>
        </w:rPr>
        <w:t>:</w:t>
      </w:r>
      <w:r w:rsidRPr="00CD4A30">
        <w:rPr>
          <w:rtl/>
        </w:rPr>
        <w:t xml:space="preserve"> ما فَعَلَتِ الدُرّاعةُ التي كَسَوتُكَ بها؟ قال</w:t>
      </w:r>
      <w:r w:rsidR="000B5FC5">
        <w:rPr>
          <w:rtl/>
        </w:rPr>
        <w:t>:</w:t>
      </w:r>
      <w:r w:rsidRPr="00CD4A30">
        <w:rPr>
          <w:rtl/>
        </w:rPr>
        <w:t xml:space="preserve"> هي يا</w:t>
      </w:r>
      <w:r>
        <w:rPr>
          <w:rFonts w:hint="cs"/>
          <w:rtl/>
        </w:rPr>
        <w:t xml:space="preserve"> </w:t>
      </w:r>
      <w:r w:rsidRPr="00CD4A30">
        <w:rPr>
          <w:rtl/>
        </w:rPr>
        <w:t>أمير المؤمنين عِندي في سفط مَختومٍ فيهِ طِيبٌ</w:t>
      </w:r>
      <w:r w:rsidR="000B5FC5">
        <w:rPr>
          <w:rtl/>
        </w:rPr>
        <w:t>،</w:t>
      </w:r>
      <w:r>
        <w:rPr>
          <w:rtl/>
        </w:rPr>
        <w:t xml:space="preserve"> </w:t>
      </w:r>
      <w:r w:rsidRPr="00CD4A30">
        <w:rPr>
          <w:rtl/>
        </w:rPr>
        <w:t>قد احتفظتُ بها</w:t>
      </w:r>
      <w:r w:rsidR="000B5FC5">
        <w:rPr>
          <w:rtl/>
        </w:rPr>
        <w:t>،</w:t>
      </w:r>
      <w:r>
        <w:rPr>
          <w:rtl/>
        </w:rPr>
        <w:t xml:space="preserve"> </w:t>
      </w:r>
      <w:r w:rsidRPr="00CD4A30">
        <w:rPr>
          <w:rtl/>
        </w:rPr>
        <w:t>قَلَّما أَصبحتُ إِلا وفتحتُ السَفَطَ ونظرتُ إِليها تبرّكاً بها وقبّلتُها وردَدّتُها إِلى موضِعِها</w:t>
      </w:r>
      <w:r w:rsidR="000B5FC5">
        <w:rPr>
          <w:rtl/>
        </w:rPr>
        <w:t>،</w:t>
      </w:r>
      <w:r>
        <w:rPr>
          <w:rtl/>
        </w:rPr>
        <w:t xml:space="preserve"> </w:t>
      </w:r>
      <w:r w:rsidRPr="00CD4A30">
        <w:rPr>
          <w:rtl/>
        </w:rPr>
        <w:t>وكلّما أَمسيتُ صنعت بها مثلَ ذلكَ</w:t>
      </w:r>
      <w:r>
        <w:rPr>
          <w:rtl/>
        </w:rPr>
        <w:t>.</w:t>
      </w:r>
      <w:r w:rsidRPr="00CD4A30">
        <w:rPr>
          <w:rtl/>
        </w:rPr>
        <w:t xml:space="preserve"> </w:t>
      </w:r>
    </w:p>
    <w:p w:rsidR="00FF6DFF" w:rsidRDefault="00FF6DFF" w:rsidP="00A90091">
      <w:pPr>
        <w:pStyle w:val="libNormal"/>
        <w:rPr>
          <w:rtl/>
        </w:rPr>
      </w:pPr>
      <w:r w:rsidRPr="00CD4A30">
        <w:rPr>
          <w:rtl/>
        </w:rPr>
        <w:t>فقال</w:t>
      </w:r>
      <w:r w:rsidR="000B5FC5">
        <w:rPr>
          <w:rtl/>
        </w:rPr>
        <w:t>:</w:t>
      </w:r>
      <w:r w:rsidRPr="00CD4A30">
        <w:rPr>
          <w:rtl/>
        </w:rPr>
        <w:t xml:space="preserve"> أَحْضِرها الساعةَ</w:t>
      </w:r>
      <w:r w:rsidR="000B5FC5">
        <w:rPr>
          <w:rtl/>
        </w:rPr>
        <w:t>،</w:t>
      </w:r>
      <w:r>
        <w:rPr>
          <w:rtl/>
        </w:rPr>
        <w:t xml:space="preserve"> </w:t>
      </w:r>
      <w:r w:rsidRPr="00CD4A30">
        <w:rPr>
          <w:rtl/>
        </w:rPr>
        <w:t>قال</w:t>
      </w:r>
      <w:r w:rsidR="000B5FC5">
        <w:rPr>
          <w:rtl/>
        </w:rPr>
        <w:t>:</w:t>
      </w:r>
      <w:r w:rsidRPr="00CD4A30">
        <w:rPr>
          <w:rtl/>
        </w:rPr>
        <w:t xml:space="preserve"> نعم يا أَميرَالمؤمنينَ</w:t>
      </w:r>
      <w:r>
        <w:rPr>
          <w:rtl/>
        </w:rPr>
        <w:t>.</w:t>
      </w:r>
      <w:r w:rsidRPr="00CD4A30">
        <w:rPr>
          <w:rtl/>
        </w:rPr>
        <w:t xml:space="preserve"> واستدعى بعضَ خَدَمِهِ فقال له</w:t>
      </w:r>
      <w:r w:rsidR="000B5FC5">
        <w:rPr>
          <w:rtl/>
        </w:rPr>
        <w:t>:</w:t>
      </w:r>
      <w:r w:rsidRPr="00CD4A30">
        <w:rPr>
          <w:rtl/>
        </w:rPr>
        <w:t xml:space="preserve"> إِمْضِ إِلى البيتِ الفُلانيّ من داري</w:t>
      </w:r>
      <w:r w:rsidR="000B5FC5">
        <w:rPr>
          <w:rtl/>
        </w:rPr>
        <w:t>،</w:t>
      </w:r>
      <w:r>
        <w:rPr>
          <w:rtl/>
        </w:rPr>
        <w:t xml:space="preserve"> </w:t>
      </w:r>
      <w:r w:rsidRPr="00CD4A30">
        <w:rPr>
          <w:rtl/>
        </w:rPr>
        <w:t>فَخُذْ مفتاحَه من خازنتي وآفتَحْهُ</w:t>
      </w:r>
      <w:r w:rsidR="000B5FC5">
        <w:rPr>
          <w:rtl/>
        </w:rPr>
        <w:t>،</w:t>
      </w:r>
      <w:r>
        <w:rPr>
          <w:rtl/>
        </w:rPr>
        <w:t xml:space="preserve"> </w:t>
      </w:r>
      <w:r w:rsidRPr="00CD4A30">
        <w:rPr>
          <w:rtl/>
        </w:rPr>
        <w:t>ثم افتحِ الصُندوقَ الفُلانيّ فجِئْني بالسَفَطِ الذي فيه بخَتْمِهِ</w:t>
      </w:r>
      <w:r>
        <w:rPr>
          <w:rtl/>
        </w:rPr>
        <w:t>.</w:t>
      </w:r>
      <w:r w:rsidRPr="00CD4A30">
        <w:rPr>
          <w:rtl/>
        </w:rPr>
        <w:t xml:space="preserve"> فلم يَلْبثِ الغُلامُ أَن جاءَ بالسَفَطِ مَختوماً</w:t>
      </w:r>
      <w:r w:rsidR="000B5FC5">
        <w:rPr>
          <w:rtl/>
        </w:rPr>
        <w:t>،</w:t>
      </w:r>
      <w:r>
        <w:rPr>
          <w:rtl/>
        </w:rPr>
        <w:t xml:space="preserve"> </w:t>
      </w:r>
      <w:r w:rsidRPr="00CD4A30">
        <w:rPr>
          <w:rtl/>
        </w:rPr>
        <w:t>فَوُضِعَ بين يَدَيِ الرشيدِ فأَمرَ بكَسْرِخَتْمِهِ وفَتْحِهِ</w:t>
      </w:r>
      <w:r>
        <w:rPr>
          <w:rtl/>
        </w:rPr>
        <w:t>.</w:t>
      </w:r>
      <w:r w:rsidRPr="00CD4A30">
        <w:rPr>
          <w:rtl/>
        </w:rPr>
        <w:t xml:space="preserve"> </w:t>
      </w:r>
    </w:p>
    <w:p w:rsidR="00FF6DFF" w:rsidRPr="002D5FFC" w:rsidRDefault="00FF6DFF" w:rsidP="00A90091">
      <w:pPr>
        <w:pStyle w:val="libNormal"/>
        <w:rPr>
          <w:rtl/>
        </w:rPr>
      </w:pPr>
      <w:r w:rsidRPr="00CD4A30">
        <w:rPr>
          <w:rtl/>
        </w:rPr>
        <w:t>فلمّا فُتِحَ نَظرَ إِلى الدُرّاعةِ فيهِ بحالِها</w:t>
      </w:r>
      <w:r w:rsidR="000B5FC5">
        <w:rPr>
          <w:rtl/>
        </w:rPr>
        <w:t>،</w:t>
      </w:r>
      <w:r>
        <w:rPr>
          <w:rtl/>
        </w:rPr>
        <w:t xml:space="preserve"> </w:t>
      </w:r>
      <w:r w:rsidRPr="00CD4A30">
        <w:rPr>
          <w:rtl/>
        </w:rPr>
        <w:t>مَطْوٌيَةٌ مدفونةٌ في الطيب</w:t>
      </w:r>
      <w:r w:rsidR="000B5FC5">
        <w:rPr>
          <w:rtl/>
        </w:rPr>
        <w:t>،</w:t>
      </w:r>
      <w:r>
        <w:rPr>
          <w:rtl/>
        </w:rPr>
        <w:t xml:space="preserve"> </w:t>
      </w:r>
      <w:r w:rsidRPr="00CD4A30">
        <w:rPr>
          <w:rtl/>
        </w:rPr>
        <w:t>فَسَكَنَ الرشيدُ من غَضَبهِ</w:t>
      </w:r>
      <w:r w:rsidR="000B5FC5">
        <w:rPr>
          <w:rtl/>
        </w:rPr>
        <w:t>،</w:t>
      </w:r>
      <w:r>
        <w:rPr>
          <w:rtl/>
        </w:rPr>
        <w:t xml:space="preserve"> </w:t>
      </w:r>
      <w:r w:rsidRPr="00CD4A30">
        <w:rPr>
          <w:rtl/>
        </w:rPr>
        <w:t>ثمّ قال لعليِّ بنِ يقطين</w:t>
      </w:r>
      <w:r w:rsidR="000B5FC5">
        <w:rPr>
          <w:rtl/>
        </w:rPr>
        <w:t>:</w:t>
      </w:r>
      <w:r w:rsidRPr="00CD4A30">
        <w:rPr>
          <w:rtl/>
        </w:rPr>
        <w:t xml:space="preserve"> اُردُدْها إِلى مكاَنِها وانصرِفْ راشِداً</w:t>
      </w:r>
      <w:r w:rsidR="000B5FC5">
        <w:rPr>
          <w:rtl/>
        </w:rPr>
        <w:t>،</w:t>
      </w:r>
      <w:r>
        <w:rPr>
          <w:rtl/>
        </w:rPr>
        <w:t xml:space="preserve"> </w:t>
      </w:r>
      <w:r w:rsidRPr="00CD4A30">
        <w:rPr>
          <w:rtl/>
        </w:rPr>
        <w:t>فلنْ أُصدِّقَ عليكَ بعدَها ساعياً</w:t>
      </w:r>
      <w:r>
        <w:rPr>
          <w:rtl/>
        </w:rPr>
        <w:t>.</w:t>
      </w:r>
      <w:r w:rsidRPr="00CD4A30">
        <w:rPr>
          <w:rtl/>
        </w:rPr>
        <w:t xml:space="preserve"> وأَمرَ أَنْ يُتْبَعَ بجائِزةٍ سَنِيَّةٍ</w:t>
      </w:r>
      <w:r w:rsidR="000B5FC5">
        <w:rPr>
          <w:rtl/>
        </w:rPr>
        <w:t>،</w:t>
      </w:r>
      <w:r>
        <w:rPr>
          <w:rtl/>
        </w:rPr>
        <w:t xml:space="preserve"> </w:t>
      </w:r>
      <w:r w:rsidRPr="00CD4A30">
        <w:rPr>
          <w:rtl/>
        </w:rPr>
        <w:t>وتقدّمَ بضَرْبِ الساعي به أَلفَ سَوْطٍ</w:t>
      </w:r>
      <w:r w:rsidR="000B5FC5">
        <w:rPr>
          <w:rtl/>
        </w:rPr>
        <w:t>،</w:t>
      </w:r>
      <w:r>
        <w:rPr>
          <w:rtl/>
        </w:rPr>
        <w:t xml:space="preserve"> </w:t>
      </w:r>
      <w:r w:rsidRPr="00CD4A30">
        <w:rPr>
          <w:rtl/>
        </w:rPr>
        <w:t xml:space="preserve">فَضُرِبَ نَحوَ خمسمائةِ </w:t>
      </w:r>
    </w:p>
    <w:p w:rsidR="00FF6DFF" w:rsidRDefault="00FF6DFF" w:rsidP="00FF6DFF">
      <w:pPr>
        <w:pStyle w:val="libNormal0"/>
        <w:rPr>
          <w:rtl/>
        </w:rPr>
      </w:pPr>
      <w:r>
        <w:rPr>
          <w:rtl/>
        </w:rPr>
        <w:br w:type="page"/>
      </w:r>
      <w:r w:rsidRPr="00CD4A30">
        <w:rPr>
          <w:rtl/>
        </w:rPr>
        <w:lastRenderedPageBreak/>
        <w:t>سَوْطٍ فماتَ في ذلك</w:t>
      </w:r>
      <w:r>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وروى محمدُ بن إِسماعيل</w:t>
      </w:r>
      <w:r w:rsidR="000B5FC5">
        <w:rPr>
          <w:rtl/>
        </w:rPr>
        <w:t>،</w:t>
      </w:r>
      <w:r>
        <w:rPr>
          <w:rtl/>
        </w:rPr>
        <w:t xml:space="preserve"> </w:t>
      </w:r>
      <w:r w:rsidRPr="00CD4A30">
        <w:rPr>
          <w:rtl/>
        </w:rPr>
        <w:t>عن (محمدِ بن الفضل</w:t>
      </w:r>
      <w:r>
        <w:rPr>
          <w:rtl/>
        </w:rPr>
        <w:t xml:space="preserve"> ) </w:t>
      </w:r>
      <w:r w:rsidRPr="00FF6DFF">
        <w:rPr>
          <w:rStyle w:val="libFootnotenumChar"/>
          <w:rtl/>
        </w:rPr>
        <w:t>(2)</w:t>
      </w:r>
      <w:r w:rsidRPr="00F00C45">
        <w:rPr>
          <w:rtl/>
        </w:rPr>
        <w:t xml:space="preserve"> </w:t>
      </w:r>
      <w:r w:rsidRPr="00CD4A30">
        <w:rPr>
          <w:rtl/>
        </w:rPr>
        <w:t>قال</w:t>
      </w:r>
      <w:r w:rsidR="000B5FC5">
        <w:rPr>
          <w:rtl/>
        </w:rPr>
        <w:t>:</w:t>
      </w:r>
      <w:r w:rsidRPr="00CD4A30">
        <w:rPr>
          <w:rtl/>
        </w:rPr>
        <w:t xml:space="preserve"> إِختلفَتِ الروايةُ مِن بينِ أَصحابنا في مسحِ الرجلَينِ في الوضوء</w:t>
      </w:r>
      <w:r w:rsidR="000B5FC5">
        <w:rPr>
          <w:rtl/>
        </w:rPr>
        <w:t>،</w:t>
      </w:r>
      <w:r>
        <w:rPr>
          <w:rtl/>
        </w:rPr>
        <w:t xml:space="preserve"> </w:t>
      </w:r>
      <w:r w:rsidRPr="00CD4A30">
        <w:rPr>
          <w:rtl/>
        </w:rPr>
        <w:t>أَهوَ من الأصابِع إِلى الكَعْبَينِ</w:t>
      </w:r>
      <w:r w:rsidR="000B5FC5">
        <w:rPr>
          <w:rtl/>
        </w:rPr>
        <w:t>،</w:t>
      </w:r>
      <w:r>
        <w:rPr>
          <w:rtl/>
        </w:rPr>
        <w:t xml:space="preserve"> </w:t>
      </w:r>
      <w:r w:rsidRPr="00CD4A30">
        <w:rPr>
          <w:rtl/>
        </w:rPr>
        <w:t>أَمْ مِنَ الكَعبينِ إِلى الأصابِع</w:t>
      </w:r>
      <w:r>
        <w:rPr>
          <w:rtl/>
        </w:rPr>
        <w:t>؟</w:t>
      </w:r>
      <w:r w:rsidRPr="00CD4A30">
        <w:rPr>
          <w:rtl/>
        </w:rPr>
        <w:t xml:space="preserve"> فكتبَ عليُّ بن يقطين إِلى أَبي الحسن موسى </w:t>
      </w:r>
      <w:r w:rsidR="000B5FC5" w:rsidRPr="000B5FC5">
        <w:rPr>
          <w:rStyle w:val="libAlaemChar"/>
          <w:rFonts w:hint="cs"/>
          <w:rtl/>
        </w:rPr>
        <w:t>عليه‌السلام</w:t>
      </w:r>
      <w:r w:rsidR="000B5FC5">
        <w:rPr>
          <w:rtl/>
        </w:rPr>
        <w:t>:</w:t>
      </w:r>
      <w:r w:rsidRPr="00CD4A30">
        <w:rPr>
          <w:rtl/>
        </w:rPr>
        <w:t xml:space="preserve"> جُعِلْتُ فِداكَ</w:t>
      </w:r>
      <w:r w:rsidR="000B5FC5">
        <w:rPr>
          <w:rtl/>
        </w:rPr>
        <w:t>،</w:t>
      </w:r>
      <w:r>
        <w:rPr>
          <w:rtl/>
        </w:rPr>
        <w:t xml:space="preserve"> </w:t>
      </w:r>
      <w:r w:rsidRPr="00CD4A30">
        <w:rPr>
          <w:rtl/>
        </w:rPr>
        <w:t>إنّ أَصحابَنا قَدْ اختلفُوا في مسحِ الرجلينِ</w:t>
      </w:r>
      <w:r w:rsidR="000B5FC5">
        <w:rPr>
          <w:rtl/>
        </w:rPr>
        <w:t>،</w:t>
      </w:r>
      <w:r>
        <w:rPr>
          <w:rtl/>
        </w:rPr>
        <w:t xml:space="preserve"> </w:t>
      </w:r>
      <w:r w:rsidRPr="00CD4A30">
        <w:rPr>
          <w:rtl/>
        </w:rPr>
        <w:t xml:space="preserve">فإِن رأَيتَ أَنْ تَكتُبَ إِليَّ بخطِّكَ ما يكونُ عَملي بحَسَبِهِ </w:t>
      </w:r>
      <w:r w:rsidRPr="00FF6DFF">
        <w:rPr>
          <w:rStyle w:val="libFootnotenumChar"/>
          <w:rtl/>
        </w:rPr>
        <w:t>(3)</w:t>
      </w:r>
      <w:r w:rsidRPr="00F00C45">
        <w:rPr>
          <w:rtl/>
        </w:rPr>
        <w:t xml:space="preserve"> </w:t>
      </w:r>
      <w:r w:rsidRPr="00CD4A30">
        <w:rPr>
          <w:rtl/>
        </w:rPr>
        <w:t>فَعَلْت إِنْ شاءَ اللهُ</w:t>
      </w:r>
      <w:r>
        <w:rPr>
          <w:rtl/>
        </w:rPr>
        <w:t>.</w:t>
      </w:r>
      <w:r w:rsidRPr="00CD4A30">
        <w:rPr>
          <w:rtl/>
        </w:rPr>
        <w:t xml:space="preserve"> </w:t>
      </w:r>
    </w:p>
    <w:p w:rsidR="00FF6DFF" w:rsidRDefault="00FF6DFF" w:rsidP="00A90091">
      <w:pPr>
        <w:pStyle w:val="libNormal"/>
        <w:rPr>
          <w:rtl/>
        </w:rPr>
      </w:pPr>
      <w:r w:rsidRPr="00CD4A30">
        <w:rPr>
          <w:rtl/>
        </w:rPr>
        <w:t xml:space="preserve">فكتبَ إِليهِ أَبو الحسنِ </w:t>
      </w:r>
      <w:r w:rsidR="000B5FC5" w:rsidRPr="000B5FC5">
        <w:rPr>
          <w:rStyle w:val="libAlaemChar"/>
          <w:rFonts w:hint="cs"/>
          <w:rtl/>
        </w:rPr>
        <w:t>عليه‌السلام</w:t>
      </w:r>
      <w:r w:rsidR="000B5FC5">
        <w:rPr>
          <w:rtl/>
        </w:rPr>
        <w:t>:</w:t>
      </w:r>
      <w:r w:rsidRPr="00CD4A30">
        <w:rPr>
          <w:rtl/>
        </w:rPr>
        <w:t xml:space="preserve"> «فَهِمْتُ ما ذَكَرْتَ مِنَ الاختِلافِ في الوُضوء</w:t>
      </w:r>
      <w:r w:rsidR="000B5FC5">
        <w:rPr>
          <w:rtl/>
        </w:rPr>
        <w:t>،</w:t>
      </w:r>
      <w:r>
        <w:rPr>
          <w:rtl/>
        </w:rPr>
        <w:t xml:space="preserve"> </w:t>
      </w:r>
      <w:r w:rsidRPr="00CD4A30">
        <w:rPr>
          <w:rtl/>
        </w:rPr>
        <w:t>والذي امرُكَ بهِ في ذلكَ أَنْ َتتمضمض ثلاثاً</w:t>
      </w:r>
      <w:r w:rsidR="000B5FC5">
        <w:rPr>
          <w:rtl/>
        </w:rPr>
        <w:t>،</w:t>
      </w:r>
      <w:r>
        <w:rPr>
          <w:rtl/>
        </w:rPr>
        <w:t xml:space="preserve"> </w:t>
      </w:r>
      <w:r w:rsidRPr="00CD4A30">
        <w:rPr>
          <w:rtl/>
        </w:rPr>
        <w:t>وتَستَنْشِقَ ثلاثاً</w:t>
      </w:r>
      <w:r w:rsidR="000B5FC5">
        <w:rPr>
          <w:rtl/>
        </w:rPr>
        <w:t>،</w:t>
      </w:r>
      <w:r>
        <w:rPr>
          <w:rtl/>
        </w:rPr>
        <w:t xml:space="preserve"> </w:t>
      </w:r>
      <w:r w:rsidRPr="00CD4A30">
        <w:rPr>
          <w:rtl/>
        </w:rPr>
        <w:t>وتغسِلَ وَجْهَكَ ثلاثاً</w:t>
      </w:r>
      <w:r w:rsidR="000B5FC5">
        <w:rPr>
          <w:rtl/>
        </w:rPr>
        <w:t>،</w:t>
      </w:r>
      <w:r>
        <w:rPr>
          <w:rtl/>
        </w:rPr>
        <w:t xml:space="preserve"> </w:t>
      </w:r>
      <w:r w:rsidRPr="00CD4A30">
        <w:rPr>
          <w:rtl/>
        </w:rPr>
        <w:t>وتُخَلِّلَ شَعْرَ لحيَتِكَ (</w:t>
      </w:r>
      <w:r>
        <w:rPr>
          <w:rFonts w:hint="cs"/>
          <w:rtl/>
        </w:rPr>
        <w:t xml:space="preserve"> </w:t>
      </w:r>
      <w:r w:rsidRPr="00CD4A30">
        <w:rPr>
          <w:rtl/>
        </w:rPr>
        <w:t>وتَغْسِلَ يدَكَ إِلى المِرفقَينِ ثلاثاً</w:t>
      </w:r>
      <w:r>
        <w:rPr>
          <w:rtl/>
        </w:rPr>
        <w:t xml:space="preserve"> ) </w:t>
      </w:r>
      <w:r w:rsidRPr="00FF6DFF">
        <w:rPr>
          <w:rStyle w:val="libFootnotenumChar"/>
          <w:rtl/>
        </w:rPr>
        <w:t>(4)</w:t>
      </w:r>
      <w:r w:rsidRPr="00F00C45">
        <w:rPr>
          <w:rtl/>
        </w:rPr>
        <w:t xml:space="preserve"> </w:t>
      </w:r>
      <w:r w:rsidRPr="00CD4A30">
        <w:rPr>
          <w:rtl/>
        </w:rPr>
        <w:t>وتمسَحَ رأسَكَ كُلَّه</w:t>
      </w:r>
      <w:r w:rsidR="000B5FC5">
        <w:rPr>
          <w:rtl/>
        </w:rPr>
        <w:t>،</w:t>
      </w:r>
      <w:r>
        <w:rPr>
          <w:rtl/>
        </w:rPr>
        <w:t xml:space="preserve"> </w:t>
      </w:r>
      <w:r w:rsidRPr="00CD4A30">
        <w:rPr>
          <w:rtl/>
        </w:rPr>
        <w:t>وتمسَحَ ظاهِرَ أُذُنَيْكَ وباطِنَهُما</w:t>
      </w:r>
      <w:r w:rsidR="000B5FC5">
        <w:rPr>
          <w:rtl/>
        </w:rPr>
        <w:t>،</w:t>
      </w:r>
      <w:r>
        <w:rPr>
          <w:rtl/>
        </w:rPr>
        <w:t xml:space="preserve"> </w:t>
      </w:r>
      <w:r w:rsidRPr="00CD4A30">
        <w:rPr>
          <w:rtl/>
        </w:rPr>
        <w:t>وتَغْسِلَ رِجْلَيْكَ إِلى الكَعْبَينِ ثلاثاً</w:t>
      </w:r>
      <w:r w:rsidR="000B5FC5">
        <w:rPr>
          <w:rtl/>
        </w:rPr>
        <w:t>،</w:t>
      </w:r>
      <w:r>
        <w:rPr>
          <w:rtl/>
        </w:rPr>
        <w:t xml:space="preserve"> </w:t>
      </w:r>
      <w:r w:rsidRPr="00CD4A30">
        <w:rPr>
          <w:rtl/>
        </w:rPr>
        <w:t>ولا تُخالفْ ذلكَ إلى غيرِه »</w:t>
      </w:r>
      <w:r>
        <w:rPr>
          <w:rtl/>
        </w:rPr>
        <w:t>.</w:t>
      </w:r>
      <w:r w:rsidRPr="00CD4A30">
        <w:rPr>
          <w:rtl/>
        </w:rPr>
        <w:t xml:space="preserve"> </w:t>
      </w:r>
    </w:p>
    <w:p w:rsidR="00FF6DFF" w:rsidRDefault="00FF6DFF" w:rsidP="00A90091">
      <w:pPr>
        <w:pStyle w:val="libNormal"/>
        <w:rPr>
          <w:rtl/>
        </w:rPr>
      </w:pPr>
      <w:r w:rsidRPr="00CD4A30">
        <w:rPr>
          <w:rtl/>
        </w:rPr>
        <w:t>فلمّا وصَلَ الكتابُ إِلى عليِّ بنِ يقطين</w:t>
      </w:r>
      <w:r w:rsidR="000B5FC5">
        <w:rPr>
          <w:rtl/>
        </w:rPr>
        <w:t>،</w:t>
      </w:r>
      <w:r>
        <w:rPr>
          <w:rtl/>
        </w:rPr>
        <w:t xml:space="preserve"> </w:t>
      </w:r>
      <w:r w:rsidRPr="00CD4A30">
        <w:rPr>
          <w:rtl/>
        </w:rPr>
        <w:t>تعجَّبَ ممّا رُسِمَ لَهُ فيهِ ممّا جميعُ العصابةِ على خلافهِ</w:t>
      </w:r>
      <w:r w:rsidR="000B5FC5">
        <w:rPr>
          <w:rtl/>
        </w:rPr>
        <w:t>،</w:t>
      </w:r>
      <w:r>
        <w:rPr>
          <w:rtl/>
        </w:rPr>
        <w:t xml:space="preserve"> </w:t>
      </w:r>
      <w:r w:rsidRPr="00CD4A30">
        <w:rPr>
          <w:rtl/>
        </w:rPr>
        <w:t>ثم قال</w:t>
      </w:r>
      <w:r w:rsidR="000B5FC5">
        <w:rPr>
          <w:rtl/>
        </w:rPr>
        <w:t>:</w:t>
      </w:r>
      <w:r w:rsidRPr="00CD4A30">
        <w:rPr>
          <w:rtl/>
        </w:rPr>
        <w:t xml:space="preserve"> مولايَ أَعلمُ بما قال</w:t>
      </w:r>
      <w:r w:rsidR="000B5FC5">
        <w:rPr>
          <w:rtl/>
        </w:rPr>
        <w:t>،</w:t>
      </w:r>
      <w:r>
        <w:rPr>
          <w:rtl/>
        </w:rPr>
        <w:t xml:space="preserve"> </w:t>
      </w:r>
      <w:r w:rsidRPr="00CD4A30">
        <w:rPr>
          <w:rtl/>
        </w:rPr>
        <w:t xml:space="preserve">وأَنا ممتثلٌ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ذكره ابن الصباغ في الفصول المهمّة</w:t>
      </w:r>
      <w:r w:rsidR="000B5FC5">
        <w:rPr>
          <w:rtl/>
        </w:rPr>
        <w:t>:</w:t>
      </w:r>
      <w:r w:rsidRPr="002D5FFC">
        <w:rPr>
          <w:rtl/>
        </w:rPr>
        <w:t xml:space="preserve"> 236</w:t>
      </w:r>
      <w:r w:rsidR="000B5FC5">
        <w:rPr>
          <w:rtl/>
        </w:rPr>
        <w:t>،</w:t>
      </w:r>
      <w:r>
        <w:rPr>
          <w:rtl/>
        </w:rPr>
        <w:t xml:space="preserve"> </w:t>
      </w:r>
      <w:r w:rsidRPr="002D5FFC">
        <w:rPr>
          <w:rtl/>
        </w:rPr>
        <w:t>وأورده مختصراً ابن شهرآشوب في المناقب 4</w:t>
      </w:r>
      <w:r w:rsidR="000B5FC5">
        <w:rPr>
          <w:rtl/>
        </w:rPr>
        <w:t>:</w:t>
      </w:r>
      <w:r w:rsidRPr="002D5FFC">
        <w:rPr>
          <w:rtl/>
        </w:rPr>
        <w:t xml:space="preserve"> 289</w:t>
      </w:r>
      <w:r w:rsidR="000B5FC5">
        <w:rPr>
          <w:rtl/>
        </w:rPr>
        <w:t>،</w:t>
      </w:r>
      <w:r>
        <w:rPr>
          <w:rtl/>
        </w:rPr>
        <w:t xml:space="preserve"> </w:t>
      </w:r>
      <w:r w:rsidRPr="002D5FFC">
        <w:rPr>
          <w:rtl/>
        </w:rPr>
        <w:t>والراونديَ في الخرائج والجرائح 1</w:t>
      </w:r>
      <w:r w:rsidR="000B5FC5">
        <w:rPr>
          <w:rtl/>
        </w:rPr>
        <w:t>:</w:t>
      </w:r>
      <w:r w:rsidRPr="002D5FFC">
        <w:rPr>
          <w:rtl/>
        </w:rPr>
        <w:t xml:space="preserve"> 334</w:t>
      </w:r>
      <w:r>
        <w:rPr>
          <w:rtl/>
        </w:rPr>
        <w:t xml:space="preserve"> / </w:t>
      </w:r>
      <w:r w:rsidRPr="002D5FFC">
        <w:rPr>
          <w:rtl/>
        </w:rPr>
        <w:t>25</w:t>
      </w:r>
      <w:r w:rsidR="000B5FC5">
        <w:rPr>
          <w:rtl/>
        </w:rPr>
        <w:t>،</w:t>
      </w:r>
      <w:r>
        <w:rPr>
          <w:rtl/>
        </w:rPr>
        <w:t xml:space="preserve"> </w:t>
      </w:r>
      <w:r w:rsidRPr="002D5FFC">
        <w:rPr>
          <w:rtl/>
        </w:rPr>
        <w:t>والطبرسي في إعلام الورى</w:t>
      </w:r>
      <w:r w:rsidR="000B5FC5">
        <w:rPr>
          <w:rtl/>
        </w:rPr>
        <w:t>:</w:t>
      </w:r>
      <w:r w:rsidRPr="002D5FFC">
        <w:rPr>
          <w:rtl/>
        </w:rPr>
        <w:t xml:space="preserve"> 293</w:t>
      </w:r>
      <w:r w:rsidR="000B5FC5">
        <w:rPr>
          <w:rtl/>
        </w:rPr>
        <w:t>،</w:t>
      </w:r>
      <w:r>
        <w:rPr>
          <w:rtl/>
        </w:rPr>
        <w:t xml:space="preserve"> </w:t>
      </w:r>
      <w:r w:rsidRPr="002D5FFC">
        <w:rPr>
          <w:rtl/>
        </w:rPr>
        <w:t>ونقله العلامه المجلسي في البحار 48</w:t>
      </w:r>
      <w:r w:rsidR="000B5FC5">
        <w:rPr>
          <w:rtl/>
        </w:rPr>
        <w:t>:</w:t>
      </w:r>
      <w:r w:rsidRPr="002D5FFC">
        <w:rPr>
          <w:rtl/>
        </w:rPr>
        <w:t xml:space="preserve"> 137</w:t>
      </w:r>
      <w:r>
        <w:rPr>
          <w:rtl/>
        </w:rPr>
        <w:t xml:space="preserve"> / </w:t>
      </w:r>
      <w:r w:rsidRPr="002D5FFC">
        <w:rPr>
          <w:rtl/>
        </w:rPr>
        <w:t>12</w:t>
      </w:r>
      <w:r>
        <w:rPr>
          <w:rtl/>
        </w:rPr>
        <w:t>.</w:t>
      </w:r>
    </w:p>
    <w:p w:rsidR="00FF6DFF" w:rsidRDefault="00FF6DFF" w:rsidP="00FF6DFF">
      <w:pPr>
        <w:pStyle w:val="libFootnote0"/>
        <w:rPr>
          <w:rtl/>
        </w:rPr>
      </w:pPr>
      <w:r w:rsidRPr="002D5FFC">
        <w:rPr>
          <w:rtl/>
        </w:rPr>
        <w:t>(2) كذا في إلنسخ والمتكرر في الاسناد رواية محمد بن اسماعيل المتحد مع محمد بن اسماعيل بن بزيع عن محمد بن الفضيل</w:t>
      </w:r>
      <w:r w:rsidR="000B5FC5">
        <w:rPr>
          <w:rtl/>
        </w:rPr>
        <w:t>،</w:t>
      </w:r>
      <w:r>
        <w:rPr>
          <w:rtl/>
        </w:rPr>
        <w:t xml:space="preserve"> </w:t>
      </w:r>
      <w:r w:rsidRPr="002D5FFC">
        <w:rPr>
          <w:rtl/>
        </w:rPr>
        <w:t>ولا يبعد وقوع التصحيف هنا أيضاً</w:t>
      </w:r>
      <w:r w:rsidR="000B5FC5">
        <w:rPr>
          <w:rtl/>
        </w:rPr>
        <w:t>،</w:t>
      </w:r>
      <w:r>
        <w:rPr>
          <w:rtl/>
        </w:rPr>
        <w:t xml:space="preserve"> </w:t>
      </w:r>
      <w:r w:rsidRPr="002D5FFC">
        <w:rPr>
          <w:rtl/>
        </w:rPr>
        <w:t>لاحظ معجم رجال الحديث 17</w:t>
      </w:r>
      <w:r w:rsidR="000B5FC5">
        <w:rPr>
          <w:rtl/>
        </w:rPr>
        <w:t>:</w:t>
      </w:r>
      <w:r w:rsidRPr="002D5FFC">
        <w:rPr>
          <w:rtl/>
        </w:rPr>
        <w:t xml:space="preserve"> آخر 43</w:t>
      </w:r>
      <w:r w:rsidR="008F72F1">
        <w:rPr>
          <w:rtl/>
        </w:rPr>
        <w:t xml:space="preserve"> - </w:t>
      </w:r>
      <w:r w:rsidRPr="002D5FFC">
        <w:rPr>
          <w:rtl/>
        </w:rPr>
        <w:t>45</w:t>
      </w:r>
      <w:r>
        <w:rPr>
          <w:rtl/>
        </w:rPr>
        <w:t>.</w:t>
      </w:r>
    </w:p>
    <w:p w:rsidR="00FF6DFF" w:rsidRDefault="00FF6DFF" w:rsidP="00FF6DFF">
      <w:pPr>
        <w:pStyle w:val="libFootnote0"/>
        <w:rPr>
          <w:rtl/>
        </w:rPr>
      </w:pPr>
      <w:r w:rsidRPr="002D5FFC">
        <w:rPr>
          <w:rtl/>
        </w:rPr>
        <w:t xml:space="preserve">(3) في «م» وهامش </w:t>
      </w:r>
      <w:r>
        <w:rPr>
          <w:rtl/>
        </w:rPr>
        <w:t>«ش»</w:t>
      </w:r>
      <w:r w:rsidR="000B5FC5">
        <w:rPr>
          <w:rtl/>
        </w:rPr>
        <w:t>:</w:t>
      </w:r>
      <w:r w:rsidRPr="002D5FFC">
        <w:rPr>
          <w:rtl/>
        </w:rPr>
        <w:t xml:space="preserve"> عليه</w:t>
      </w:r>
      <w:r>
        <w:rPr>
          <w:rtl/>
        </w:rPr>
        <w:t>.</w:t>
      </w:r>
    </w:p>
    <w:p w:rsidR="00FF6DFF" w:rsidRPr="002D5FFC" w:rsidRDefault="00FF6DFF" w:rsidP="00FF6DFF">
      <w:pPr>
        <w:pStyle w:val="libFootnote0"/>
        <w:rPr>
          <w:rtl/>
        </w:rPr>
      </w:pPr>
      <w:r w:rsidRPr="002D5FFC">
        <w:rPr>
          <w:rtl/>
        </w:rPr>
        <w:t xml:space="preserve">(4) ما بين القوسين سقط من نسختي </w:t>
      </w:r>
      <w:r>
        <w:rPr>
          <w:rtl/>
        </w:rPr>
        <w:t>«م»</w:t>
      </w:r>
      <w:r w:rsidRPr="002D5FFC">
        <w:rPr>
          <w:rtl/>
        </w:rPr>
        <w:t xml:space="preserve"> </w:t>
      </w:r>
      <w:r>
        <w:rPr>
          <w:rtl/>
        </w:rPr>
        <w:t>و «</w:t>
      </w:r>
      <w:r w:rsidRPr="002D5FFC">
        <w:rPr>
          <w:rtl/>
        </w:rPr>
        <w:t xml:space="preserve">ح » وموجودة في نسخة </w:t>
      </w:r>
      <w:r>
        <w:rPr>
          <w:rtl/>
        </w:rPr>
        <w:t>«ش»</w:t>
      </w:r>
      <w:r w:rsidRPr="002D5FFC">
        <w:rPr>
          <w:rtl/>
        </w:rPr>
        <w:t xml:space="preserve"> وأُشير إِليها بأن</w:t>
      </w:r>
      <w:r>
        <w:rPr>
          <w:rFonts w:hint="cs"/>
          <w:rtl/>
        </w:rPr>
        <w:t>ّ</w:t>
      </w:r>
      <w:r w:rsidRPr="002D5FFC">
        <w:rPr>
          <w:rtl/>
        </w:rPr>
        <w:t>ها مثبتة من نسخة أُخرى</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أَمرَهُ</w:t>
      </w:r>
      <w:r w:rsidR="000B5FC5">
        <w:rPr>
          <w:rtl/>
        </w:rPr>
        <w:t>،</w:t>
      </w:r>
      <w:r>
        <w:rPr>
          <w:rtl/>
        </w:rPr>
        <w:t xml:space="preserve"> </w:t>
      </w:r>
      <w:r w:rsidRPr="00CD4A30">
        <w:rPr>
          <w:rtl/>
        </w:rPr>
        <w:t>فكانَ يعملُ في وضوئهِ على هذا الحدِّ</w:t>
      </w:r>
      <w:r w:rsidR="000B5FC5">
        <w:rPr>
          <w:rtl/>
        </w:rPr>
        <w:t>،</w:t>
      </w:r>
      <w:r>
        <w:rPr>
          <w:rtl/>
        </w:rPr>
        <w:t xml:space="preserve"> </w:t>
      </w:r>
      <w:r w:rsidRPr="00CD4A30">
        <w:rPr>
          <w:rtl/>
        </w:rPr>
        <w:t>ويخالفُ ما عليه جميعُ الشِيعةِ</w:t>
      </w:r>
      <w:r w:rsidR="000B5FC5">
        <w:rPr>
          <w:rtl/>
        </w:rPr>
        <w:t>،</w:t>
      </w:r>
      <w:r>
        <w:rPr>
          <w:rtl/>
        </w:rPr>
        <w:t xml:space="preserve"> </w:t>
      </w:r>
      <w:r w:rsidRPr="00CD4A30">
        <w:rPr>
          <w:rtl/>
        </w:rPr>
        <w:t xml:space="preserve">امتثالاً لأمرِ أَبي الحسنِ </w:t>
      </w:r>
      <w:r w:rsidR="000B5FC5" w:rsidRPr="000B5FC5">
        <w:rPr>
          <w:rStyle w:val="libAlaemChar"/>
          <w:rFonts w:hint="cs"/>
          <w:rtl/>
        </w:rPr>
        <w:t>عليه‌السلام</w:t>
      </w:r>
      <w:r>
        <w:rPr>
          <w:rtl/>
        </w:rPr>
        <w:t>.</w:t>
      </w:r>
      <w:r w:rsidRPr="00CD4A30">
        <w:rPr>
          <w:rtl/>
        </w:rPr>
        <w:t xml:space="preserve"> </w:t>
      </w:r>
    </w:p>
    <w:p w:rsidR="00FF6DFF" w:rsidRDefault="00FF6DFF" w:rsidP="00A90091">
      <w:pPr>
        <w:pStyle w:val="libNormal"/>
        <w:rPr>
          <w:rtl/>
        </w:rPr>
      </w:pPr>
      <w:r w:rsidRPr="00CD4A30">
        <w:rPr>
          <w:rtl/>
        </w:rPr>
        <w:t>وسُعِيَ بعَليِّ بنِ يقطين إِلى الرشيدِ وقيِلَ لَهُ</w:t>
      </w:r>
      <w:r w:rsidR="000B5FC5">
        <w:rPr>
          <w:rtl/>
        </w:rPr>
        <w:t>:</w:t>
      </w:r>
      <w:r w:rsidRPr="00CD4A30">
        <w:rPr>
          <w:rtl/>
        </w:rPr>
        <w:t xml:space="preserve"> إِنّه رافِضي مخالِف لَكَ</w:t>
      </w:r>
      <w:r w:rsidR="000B5FC5">
        <w:rPr>
          <w:rtl/>
        </w:rPr>
        <w:t>،</w:t>
      </w:r>
      <w:r>
        <w:rPr>
          <w:rtl/>
        </w:rPr>
        <w:t xml:space="preserve"> </w:t>
      </w:r>
      <w:r w:rsidRPr="00CD4A30">
        <w:rPr>
          <w:rtl/>
        </w:rPr>
        <w:t>فقالَ الرشيدُ لِبعضِ خاصَّتِه</w:t>
      </w:r>
      <w:r w:rsidR="000B5FC5">
        <w:rPr>
          <w:rtl/>
        </w:rPr>
        <w:t>:</w:t>
      </w:r>
      <w:r w:rsidRPr="00CD4A30">
        <w:rPr>
          <w:rtl/>
        </w:rPr>
        <w:t xml:space="preserve"> قَدْ كَثُر عِندي القولُ في عليِّ بن يَقطين</w:t>
      </w:r>
      <w:r w:rsidR="000B5FC5">
        <w:rPr>
          <w:rtl/>
        </w:rPr>
        <w:t>،</w:t>
      </w:r>
      <w:r>
        <w:rPr>
          <w:rtl/>
        </w:rPr>
        <w:t xml:space="preserve"> </w:t>
      </w:r>
      <w:r w:rsidRPr="00CD4A30">
        <w:rPr>
          <w:rtl/>
        </w:rPr>
        <w:t xml:space="preserve">والقرْفُ </w:t>
      </w:r>
      <w:r w:rsidRPr="00FF6DFF">
        <w:rPr>
          <w:rStyle w:val="libFootnotenumChar"/>
          <w:rtl/>
        </w:rPr>
        <w:t>(1)</w:t>
      </w:r>
      <w:r w:rsidRPr="00F00C45">
        <w:rPr>
          <w:rtl/>
        </w:rPr>
        <w:t xml:space="preserve"> </w:t>
      </w:r>
      <w:r w:rsidRPr="00CD4A30">
        <w:rPr>
          <w:rtl/>
        </w:rPr>
        <w:t>له بخلافنا</w:t>
      </w:r>
      <w:r w:rsidR="000B5FC5">
        <w:rPr>
          <w:rtl/>
        </w:rPr>
        <w:t>،</w:t>
      </w:r>
      <w:r>
        <w:rPr>
          <w:rtl/>
        </w:rPr>
        <w:t xml:space="preserve"> </w:t>
      </w:r>
      <w:r w:rsidRPr="00CD4A30">
        <w:rPr>
          <w:rtl/>
        </w:rPr>
        <w:t>ومَيْلُهَ إِلى الرَّفْضِ</w:t>
      </w:r>
      <w:r w:rsidR="000B5FC5">
        <w:rPr>
          <w:rtl/>
        </w:rPr>
        <w:t>،</w:t>
      </w:r>
      <w:r>
        <w:rPr>
          <w:rtl/>
        </w:rPr>
        <w:t xml:space="preserve"> </w:t>
      </w:r>
      <w:r w:rsidRPr="00CD4A30">
        <w:rPr>
          <w:rtl/>
        </w:rPr>
        <w:t>ولَسْتُ أَرى في خِدْمته لي تقصيراً</w:t>
      </w:r>
      <w:r w:rsidR="000B5FC5">
        <w:rPr>
          <w:rtl/>
        </w:rPr>
        <w:t>،</w:t>
      </w:r>
      <w:r>
        <w:rPr>
          <w:rtl/>
        </w:rPr>
        <w:t xml:space="preserve"> </w:t>
      </w:r>
      <w:r w:rsidRPr="00CD4A30">
        <w:rPr>
          <w:rtl/>
        </w:rPr>
        <w:t>وقَدِ امْتَحَنْتُه مِراراً</w:t>
      </w:r>
      <w:r w:rsidR="000B5FC5">
        <w:rPr>
          <w:rtl/>
        </w:rPr>
        <w:t>،</w:t>
      </w:r>
      <w:r>
        <w:rPr>
          <w:rtl/>
        </w:rPr>
        <w:t xml:space="preserve"> </w:t>
      </w:r>
      <w:r w:rsidRPr="00CD4A30">
        <w:rPr>
          <w:rtl/>
        </w:rPr>
        <w:t>فما ظَهَرْتُ منه على مايُقْرَفُ به</w:t>
      </w:r>
      <w:r w:rsidR="000B5FC5">
        <w:rPr>
          <w:rtl/>
        </w:rPr>
        <w:t>،</w:t>
      </w:r>
      <w:r>
        <w:rPr>
          <w:rtl/>
        </w:rPr>
        <w:t xml:space="preserve"> </w:t>
      </w:r>
      <w:r w:rsidRPr="00CD4A30">
        <w:rPr>
          <w:rtl/>
        </w:rPr>
        <w:t>وأُحبّ أَن أستَبرىءَ أَمرَهُ مِنْ حيثُ لايَشْعُرُ بذلك فَيَتَحر</w:t>
      </w:r>
      <w:r>
        <w:rPr>
          <w:rFonts w:hint="cs"/>
          <w:rtl/>
        </w:rPr>
        <w:t>ّ</w:t>
      </w:r>
      <w:r w:rsidRPr="00CD4A30">
        <w:rPr>
          <w:rtl/>
        </w:rPr>
        <w:t>ز منّي</w:t>
      </w:r>
      <w:r>
        <w:rPr>
          <w:rtl/>
        </w:rPr>
        <w:t>.</w:t>
      </w:r>
      <w:r w:rsidRPr="00CD4A30">
        <w:rPr>
          <w:rtl/>
        </w:rPr>
        <w:t xml:space="preserve"> فقيلَ له</w:t>
      </w:r>
      <w:r w:rsidR="000B5FC5">
        <w:rPr>
          <w:rtl/>
        </w:rPr>
        <w:t>:</w:t>
      </w:r>
      <w:r w:rsidRPr="00CD4A30">
        <w:rPr>
          <w:rtl/>
        </w:rPr>
        <w:t xml:space="preserve"> إِنّ الرافِضَةَ</w:t>
      </w:r>
      <w:r w:rsidR="008F72F1">
        <w:rPr>
          <w:rtl/>
        </w:rPr>
        <w:t xml:space="preserve"> - </w:t>
      </w:r>
      <w:r w:rsidRPr="00CD4A30">
        <w:rPr>
          <w:rtl/>
        </w:rPr>
        <w:t>يا</w:t>
      </w:r>
      <w:r>
        <w:rPr>
          <w:rFonts w:hint="cs"/>
          <w:rtl/>
        </w:rPr>
        <w:t xml:space="preserve"> </w:t>
      </w:r>
      <w:r w:rsidRPr="00CD4A30">
        <w:rPr>
          <w:rtl/>
        </w:rPr>
        <w:t>أَميرَ المؤمنين</w:t>
      </w:r>
      <w:r w:rsidR="008F72F1">
        <w:rPr>
          <w:rtl/>
        </w:rPr>
        <w:t xml:space="preserve"> - </w:t>
      </w:r>
      <w:r w:rsidRPr="00CD4A30">
        <w:rPr>
          <w:rtl/>
        </w:rPr>
        <w:t>تُخالِفُ الجماعةَ في الوُضوء فتُخَفِّفُه</w:t>
      </w:r>
      <w:r w:rsidR="000B5FC5">
        <w:rPr>
          <w:rtl/>
        </w:rPr>
        <w:t>،</w:t>
      </w:r>
      <w:r>
        <w:rPr>
          <w:rtl/>
        </w:rPr>
        <w:t xml:space="preserve"> </w:t>
      </w:r>
      <w:r w:rsidRPr="00CD4A30">
        <w:rPr>
          <w:rtl/>
        </w:rPr>
        <w:t>ولا ترى غَسْلَ الرِجْلين</w:t>
      </w:r>
      <w:r w:rsidR="000B5FC5">
        <w:rPr>
          <w:rtl/>
        </w:rPr>
        <w:t>،</w:t>
      </w:r>
      <w:r>
        <w:rPr>
          <w:rtl/>
        </w:rPr>
        <w:t xml:space="preserve"> </w:t>
      </w:r>
      <w:r w:rsidRPr="00CD4A30">
        <w:rPr>
          <w:rtl/>
        </w:rPr>
        <w:t>فامْتَحِنْهُ مِنْ حَيث لا يَعْلمُ بالوقوفِ على وضوئه</w:t>
      </w:r>
      <w:r>
        <w:rPr>
          <w:rtl/>
        </w:rPr>
        <w:t>.</w:t>
      </w:r>
      <w:r w:rsidRPr="00CD4A30">
        <w:rPr>
          <w:rtl/>
        </w:rPr>
        <w:t xml:space="preserve"> فقال</w:t>
      </w:r>
      <w:r w:rsidR="000B5FC5">
        <w:rPr>
          <w:rtl/>
        </w:rPr>
        <w:t>:</w:t>
      </w:r>
      <w:r w:rsidRPr="00CD4A30">
        <w:rPr>
          <w:rtl/>
        </w:rPr>
        <w:t xml:space="preserve"> أَجَلْ</w:t>
      </w:r>
      <w:r w:rsidR="000B5FC5">
        <w:rPr>
          <w:rtl/>
        </w:rPr>
        <w:t>،</w:t>
      </w:r>
      <w:r>
        <w:rPr>
          <w:rtl/>
        </w:rPr>
        <w:t xml:space="preserve"> </w:t>
      </w:r>
      <w:r w:rsidRPr="00CD4A30">
        <w:rPr>
          <w:rtl/>
        </w:rPr>
        <w:t>إِنَّ هذا الوَجْهَ يَظْهَرُ به أَمْرُه</w:t>
      </w:r>
      <w:r>
        <w:rPr>
          <w:rtl/>
        </w:rPr>
        <w:t>.</w:t>
      </w:r>
    </w:p>
    <w:p w:rsidR="00FF6DFF" w:rsidRDefault="00FF6DFF" w:rsidP="00A90091">
      <w:pPr>
        <w:pStyle w:val="libNormal"/>
        <w:rPr>
          <w:rtl/>
        </w:rPr>
      </w:pPr>
      <w:r w:rsidRPr="00CD4A30">
        <w:rPr>
          <w:rtl/>
        </w:rPr>
        <w:t>ثم تركه مدَّةً وَناطَهُ بشيءٍ من الشُّغْلِ في الدارِ حتى دَخَلَ وَقْتُ الصلاة</w:t>
      </w:r>
      <w:r w:rsidR="000B5FC5">
        <w:rPr>
          <w:rtl/>
        </w:rPr>
        <w:t>،</w:t>
      </w:r>
      <w:r>
        <w:rPr>
          <w:rtl/>
        </w:rPr>
        <w:t xml:space="preserve"> </w:t>
      </w:r>
      <w:r w:rsidRPr="00CD4A30">
        <w:rPr>
          <w:rtl/>
        </w:rPr>
        <w:t>وكانَ عليُّ بن يَقْطين يَخلُو في حُجْرةٍ في الدارِ لِوُضُوئهِ وَصَلاتِه</w:t>
      </w:r>
      <w:r w:rsidR="000B5FC5">
        <w:rPr>
          <w:rtl/>
        </w:rPr>
        <w:t>،</w:t>
      </w:r>
      <w:r>
        <w:rPr>
          <w:rtl/>
        </w:rPr>
        <w:t xml:space="preserve"> </w:t>
      </w:r>
      <w:r w:rsidRPr="00CD4A30">
        <w:rPr>
          <w:rtl/>
        </w:rPr>
        <w:t>فلَمّا دَخَلَ وَقْتُ الصلاةِ وَقَفَ الرشيد مِنْ وَراء حائطِ الحُجْرَةِ بحيث يَرى عَليَّ بن يقطين ولا يَراه هو</w:t>
      </w:r>
      <w:r w:rsidR="000B5FC5">
        <w:rPr>
          <w:rtl/>
        </w:rPr>
        <w:t>،</w:t>
      </w:r>
      <w:r>
        <w:rPr>
          <w:rtl/>
        </w:rPr>
        <w:t xml:space="preserve"> </w:t>
      </w:r>
      <w:r w:rsidRPr="00CD4A30">
        <w:rPr>
          <w:rtl/>
        </w:rPr>
        <w:t>فَدَعا بالماءِ لِلْوُضُوء</w:t>
      </w:r>
      <w:r w:rsidR="000B5FC5">
        <w:rPr>
          <w:rtl/>
        </w:rPr>
        <w:t>،</w:t>
      </w:r>
      <w:r>
        <w:rPr>
          <w:rtl/>
        </w:rPr>
        <w:t xml:space="preserve"> </w:t>
      </w:r>
      <w:r w:rsidRPr="00CD4A30">
        <w:rPr>
          <w:rtl/>
        </w:rPr>
        <w:t>فَتَمَضْمَضَ ثلاثاً</w:t>
      </w:r>
      <w:r w:rsidR="000B5FC5">
        <w:rPr>
          <w:rtl/>
        </w:rPr>
        <w:t>،</w:t>
      </w:r>
      <w:r>
        <w:rPr>
          <w:rtl/>
        </w:rPr>
        <w:t xml:space="preserve"> وَاسْتَنْشَقَ ثلاث</w:t>
      </w:r>
      <w:r>
        <w:rPr>
          <w:rFonts w:hint="cs"/>
          <w:rtl/>
        </w:rPr>
        <w:t>اً</w:t>
      </w:r>
      <w:r w:rsidR="000B5FC5">
        <w:rPr>
          <w:rtl/>
        </w:rPr>
        <w:t>،</w:t>
      </w:r>
      <w:r>
        <w:rPr>
          <w:rtl/>
        </w:rPr>
        <w:t xml:space="preserve"> </w:t>
      </w:r>
      <w:r w:rsidRPr="00CD4A30">
        <w:rPr>
          <w:rtl/>
        </w:rPr>
        <w:t>وغَسَلَ وَجْهَهُ</w:t>
      </w:r>
      <w:r w:rsidR="000B5FC5">
        <w:rPr>
          <w:rtl/>
        </w:rPr>
        <w:t>،</w:t>
      </w:r>
      <w:r>
        <w:rPr>
          <w:rtl/>
        </w:rPr>
        <w:t xml:space="preserve"> </w:t>
      </w:r>
      <w:r w:rsidRPr="00CD4A30">
        <w:rPr>
          <w:rtl/>
        </w:rPr>
        <w:t>وخَلَّل شَعْرَ لِحْيَتِه</w:t>
      </w:r>
      <w:r w:rsidR="000B5FC5">
        <w:rPr>
          <w:rtl/>
        </w:rPr>
        <w:t>،</w:t>
      </w:r>
      <w:r>
        <w:rPr>
          <w:rtl/>
        </w:rPr>
        <w:t xml:space="preserve"> </w:t>
      </w:r>
      <w:r w:rsidRPr="00CD4A30">
        <w:rPr>
          <w:rtl/>
        </w:rPr>
        <w:t>وغَسَلَ يَدَيْه إِلى المِرْفَقَيْن ثلاثاً</w:t>
      </w:r>
      <w:r w:rsidR="000B5FC5">
        <w:rPr>
          <w:rtl/>
        </w:rPr>
        <w:t>،</w:t>
      </w:r>
      <w:r>
        <w:rPr>
          <w:rtl/>
        </w:rPr>
        <w:t xml:space="preserve"> </w:t>
      </w:r>
      <w:r w:rsidRPr="00CD4A30">
        <w:rPr>
          <w:rtl/>
        </w:rPr>
        <w:t>ومَسَحَ رَأْسَهُ وأُذنَيْه</w:t>
      </w:r>
      <w:r w:rsidR="000B5FC5">
        <w:rPr>
          <w:rtl/>
        </w:rPr>
        <w:t>،</w:t>
      </w:r>
      <w:r>
        <w:rPr>
          <w:rtl/>
        </w:rPr>
        <w:t xml:space="preserve"> </w:t>
      </w:r>
      <w:r w:rsidRPr="00CD4A30">
        <w:rPr>
          <w:rtl/>
        </w:rPr>
        <w:t>وغَسَلَ رِجْلَيْهِ</w:t>
      </w:r>
      <w:r w:rsidR="000B5FC5">
        <w:rPr>
          <w:rtl/>
        </w:rPr>
        <w:t>،</w:t>
      </w:r>
      <w:r>
        <w:rPr>
          <w:rtl/>
        </w:rPr>
        <w:t xml:space="preserve"> </w:t>
      </w:r>
      <w:r w:rsidRPr="00CD4A30">
        <w:rPr>
          <w:rtl/>
        </w:rPr>
        <w:t>والرشيدُ يَنْظُرُ إِليه</w:t>
      </w:r>
      <w:r w:rsidR="000B5FC5">
        <w:rPr>
          <w:rtl/>
        </w:rPr>
        <w:t>،</w:t>
      </w:r>
      <w:r>
        <w:rPr>
          <w:rtl/>
        </w:rPr>
        <w:t xml:space="preserve"> </w:t>
      </w:r>
      <w:r w:rsidRPr="00CD4A30">
        <w:rPr>
          <w:rtl/>
        </w:rPr>
        <w:t>فَلَمَا رآه قد فَعَلَ ذلك لَمْ يَمْلِكْ نَفْسَهُ حتى أشْرفَ عليه بحيث يَراه</w:t>
      </w:r>
      <w:r w:rsidR="000B5FC5">
        <w:rPr>
          <w:rtl/>
        </w:rPr>
        <w:t>،</w:t>
      </w:r>
      <w:r>
        <w:rPr>
          <w:rtl/>
        </w:rPr>
        <w:t xml:space="preserve"> </w:t>
      </w:r>
      <w:r w:rsidRPr="00CD4A30">
        <w:rPr>
          <w:rtl/>
        </w:rPr>
        <w:t>ثم ناداهُ</w:t>
      </w:r>
      <w:r w:rsidR="000B5FC5">
        <w:rPr>
          <w:rtl/>
        </w:rPr>
        <w:t>:</w:t>
      </w:r>
      <w:r w:rsidRPr="00CD4A30">
        <w:rPr>
          <w:rtl/>
        </w:rPr>
        <w:t xml:space="preserve"> كَذبَ</w:t>
      </w:r>
      <w:r w:rsidR="008F72F1">
        <w:rPr>
          <w:rtl/>
        </w:rPr>
        <w:t xml:space="preserve"> - </w:t>
      </w:r>
      <w:r w:rsidRPr="00CD4A30">
        <w:rPr>
          <w:rtl/>
        </w:rPr>
        <w:t>يا عليّ بن يقطين</w:t>
      </w:r>
      <w:r w:rsidR="008F72F1">
        <w:rPr>
          <w:rtl/>
        </w:rPr>
        <w:t xml:space="preserve"> - </w:t>
      </w:r>
      <w:r w:rsidRPr="00CD4A30">
        <w:rPr>
          <w:rtl/>
        </w:rPr>
        <w:t>مَنْ زَعَمَ أَنّكَ مِنَ الرّافِضَةِ</w:t>
      </w:r>
      <w:r>
        <w:rPr>
          <w:rtl/>
        </w:rPr>
        <w:t>.</w:t>
      </w:r>
      <w:r w:rsidRPr="00CD4A30">
        <w:rPr>
          <w:rtl/>
        </w:rPr>
        <w:t xml:space="preserve"> وصلُحَتْ حالهُ عِنْدَه</w:t>
      </w:r>
      <w:r>
        <w:rPr>
          <w:rtl/>
        </w:rPr>
        <w:t>.</w:t>
      </w:r>
      <w:r w:rsidRPr="00CD4A30">
        <w:rPr>
          <w:rtl/>
        </w:rPr>
        <w:t xml:space="preserve"> </w:t>
      </w:r>
    </w:p>
    <w:p w:rsidR="00FF6DFF" w:rsidRDefault="00FF6DFF" w:rsidP="00A90091">
      <w:pPr>
        <w:pStyle w:val="libNormal"/>
        <w:rPr>
          <w:rtl/>
        </w:rPr>
      </w:pPr>
      <w:r w:rsidRPr="00CD4A30">
        <w:rPr>
          <w:rtl/>
        </w:rPr>
        <w:t xml:space="preserve">ووَرَدَ عليه كتابُ أَبي الحسن </w:t>
      </w:r>
      <w:r w:rsidR="000B5FC5" w:rsidRPr="000B5FC5">
        <w:rPr>
          <w:rStyle w:val="libAlaemChar"/>
          <w:rFonts w:hint="cs"/>
          <w:rtl/>
        </w:rPr>
        <w:t>عليه‌السلام</w:t>
      </w:r>
      <w:r w:rsidR="000B5FC5">
        <w:rPr>
          <w:rtl/>
        </w:rPr>
        <w:t>:</w:t>
      </w:r>
      <w:r w:rsidRPr="00CD4A30">
        <w:rPr>
          <w:rtl/>
        </w:rPr>
        <w:t xml:space="preserve"> « ابتدِئ من الان يا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القرف</w:t>
      </w:r>
      <w:r w:rsidR="000B5FC5">
        <w:rPr>
          <w:rtl/>
        </w:rPr>
        <w:t>:</w:t>
      </w:r>
      <w:r w:rsidRPr="002D5FFC">
        <w:rPr>
          <w:rtl/>
        </w:rPr>
        <w:t xml:space="preserve"> الاتهام. «الصحاح</w:t>
      </w:r>
      <w:r w:rsidR="008F72F1">
        <w:rPr>
          <w:rtl/>
        </w:rPr>
        <w:t xml:space="preserve"> - </w:t>
      </w:r>
      <w:r w:rsidRPr="002D5FFC">
        <w:rPr>
          <w:rtl/>
        </w:rPr>
        <w:t>قرف</w:t>
      </w:r>
      <w:r w:rsidR="008F72F1">
        <w:rPr>
          <w:rtl/>
        </w:rPr>
        <w:t xml:space="preserve"> - </w:t>
      </w:r>
      <w:r w:rsidRPr="002D5FFC">
        <w:rPr>
          <w:rtl/>
        </w:rPr>
        <w:t>4</w:t>
      </w:r>
      <w:r w:rsidR="000B5FC5">
        <w:rPr>
          <w:rtl/>
        </w:rPr>
        <w:t>:</w:t>
      </w:r>
      <w:r w:rsidRPr="002D5FFC">
        <w:rPr>
          <w:rtl/>
        </w:rPr>
        <w:t xml:space="preserve"> 1415 »</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عليَّ بن يقَطين</w:t>
      </w:r>
      <w:r w:rsidR="000B5FC5">
        <w:rPr>
          <w:rtl/>
        </w:rPr>
        <w:t>،</w:t>
      </w:r>
      <w:r>
        <w:rPr>
          <w:rtl/>
        </w:rPr>
        <w:t xml:space="preserve"> تَوَض</w:t>
      </w:r>
      <w:r>
        <w:rPr>
          <w:rFonts w:hint="cs"/>
          <w:rtl/>
        </w:rPr>
        <w:t>َّ</w:t>
      </w:r>
      <w:r w:rsidRPr="00CD4A30">
        <w:rPr>
          <w:rtl/>
        </w:rPr>
        <w:t>أ كما أَمَرَ اللهُّ</w:t>
      </w:r>
      <w:r w:rsidR="000B5FC5">
        <w:rPr>
          <w:rtl/>
        </w:rPr>
        <w:t>،</w:t>
      </w:r>
      <w:r>
        <w:rPr>
          <w:rtl/>
        </w:rPr>
        <w:t xml:space="preserve"> </w:t>
      </w:r>
      <w:r w:rsidRPr="00CD4A30">
        <w:rPr>
          <w:rtl/>
        </w:rPr>
        <w:t>اغْسلْ وَجْهَكَ مَرّةً فريضةً وأًخْرى إِسباغاً</w:t>
      </w:r>
      <w:r w:rsidR="000B5FC5">
        <w:rPr>
          <w:rtl/>
        </w:rPr>
        <w:t>،</w:t>
      </w:r>
      <w:r>
        <w:rPr>
          <w:rtl/>
        </w:rPr>
        <w:t xml:space="preserve"> </w:t>
      </w:r>
      <w:r w:rsidRPr="00CD4A30">
        <w:rPr>
          <w:rtl/>
        </w:rPr>
        <w:t>وَاغْسلْ يَدَيْكَ مِنَ المِرْفَقَيْنِ كذلكَ</w:t>
      </w:r>
      <w:r w:rsidR="000B5FC5">
        <w:rPr>
          <w:rtl/>
        </w:rPr>
        <w:t>،</w:t>
      </w:r>
      <w:r>
        <w:rPr>
          <w:rtl/>
        </w:rPr>
        <w:t xml:space="preserve"> </w:t>
      </w:r>
      <w:r w:rsidRPr="00CD4A30">
        <w:rPr>
          <w:rtl/>
        </w:rPr>
        <w:t>وَامْسَحْ بِمُقَدَمِ رَأْسِكَ وَظاهِرِ قَدَمَيْكَ مِنَ فَضلِ نَداوَةِ وُضُوئكَ</w:t>
      </w:r>
      <w:r w:rsidR="000B5FC5">
        <w:rPr>
          <w:rtl/>
        </w:rPr>
        <w:t>،</w:t>
      </w:r>
      <w:r>
        <w:rPr>
          <w:rtl/>
        </w:rPr>
        <w:t xml:space="preserve"> </w:t>
      </w:r>
      <w:r w:rsidRPr="00CD4A30">
        <w:rPr>
          <w:rtl/>
        </w:rPr>
        <w:t>فَقَدْ زالَ ما كان يُخافُ عَلَيْكَ</w:t>
      </w:r>
      <w:r w:rsidR="000B5FC5">
        <w:rPr>
          <w:rtl/>
        </w:rPr>
        <w:t>،</w:t>
      </w:r>
      <w:r>
        <w:rPr>
          <w:rtl/>
        </w:rPr>
        <w:t xml:space="preserve"> </w:t>
      </w:r>
      <w:r w:rsidRPr="00CD4A30">
        <w:rPr>
          <w:rtl/>
        </w:rPr>
        <w:t>والسَّلام »</w:t>
      </w:r>
      <w:r>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ورَوى عليُّ بن أَبي حَمْزةَ البطائني</w:t>
      </w:r>
      <w:r w:rsidR="000B5FC5">
        <w:rPr>
          <w:rtl/>
        </w:rPr>
        <w:t>،</w:t>
      </w:r>
      <w:r>
        <w:rPr>
          <w:rtl/>
        </w:rPr>
        <w:t xml:space="preserve"> </w:t>
      </w:r>
      <w:r w:rsidRPr="00CD4A30">
        <w:rPr>
          <w:rtl/>
        </w:rPr>
        <w:t>قال</w:t>
      </w:r>
      <w:r w:rsidR="000B5FC5">
        <w:rPr>
          <w:rtl/>
        </w:rPr>
        <w:t>:</w:t>
      </w:r>
      <w:r w:rsidRPr="00CD4A30">
        <w:rPr>
          <w:rtl/>
        </w:rPr>
        <w:t xml:space="preserve"> خَرَجَ أَبو الحسن موسى </w:t>
      </w:r>
      <w:r w:rsidR="000B5FC5" w:rsidRPr="000B5FC5">
        <w:rPr>
          <w:rStyle w:val="libAlaemChar"/>
          <w:rFonts w:hint="cs"/>
          <w:rtl/>
        </w:rPr>
        <w:t>عليه‌السلام</w:t>
      </w:r>
      <w:r w:rsidRPr="00CD4A30">
        <w:rPr>
          <w:rtl/>
        </w:rPr>
        <w:t xml:space="preserve"> في بَعْضِ الأيّام مِنَ المدينة إِلى ضَيْعَةٍ له خارجةٍ عنها</w:t>
      </w:r>
      <w:r w:rsidR="000B5FC5">
        <w:rPr>
          <w:rtl/>
        </w:rPr>
        <w:t>،</w:t>
      </w:r>
      <w:r>
        <w:rPr>
          <w:rtl/>
        </w:rPr>
        <w:t xml:space="preserve"> </w:t>
      </w:r>
      <w:r w:rsidRPr="00CD4A30">
        <w:rPr>
          <w:rtl/>
        </w:rPr>
        <w:t>فصَحِبْتُهُ أَنا وكانَ راكباً بَغْلَةً وأَنَا على حِمارٍ لي</w:t>
      </w:r>
      <w:r w:rsidR="000B5FC5">
        <w:rPr>
          <w:rtl/>
        </w:rPr>
        <w:t>،</w:t>
      </w:r>
      <w:r>
        <w:rPr>
          <w:rtl/>
        </w:rPr>
        <w:t xml:space="preserve"> </w:t>
      </w:r>
      <w:r w:rsidRPr="00CD4A30">
        <w:rPr>
          <w:rtl/>
        </w:rPr>
        <w:t>فَلمّا صِرْنا في بَعْضِ الطريقِ اعْتَرَضَنا أَسَدٌ</w:t>
      </w:r>
      <w:r w:rsidR="000B5FC5">
        <w:rPr>
          <w:rtl/>
        </w:rPr>
        <w:t>،</w:t>
      </w:r>
      <w:r>
        <w:rPr>
          <w:rtl/>
        </w:rPr>
        <w:t xml:space="preserve"> </w:t>
      </w:r>
      <w:r w:rsidRPr="00CD4A30">
        <w:rPr>
          <w:rtl/>
        </w:rPr>
        <w:t xml:space="preserve">فأَحْجَمْتُ خَوْفاً وأَقْدَمَ أَبو الحسن موسى </w:t>
      </w:r>
      <w:r w:rsidR="000B5FC5" w:rsidRPr="000B5FC5">
        <w:rPr>
          <w:rStyle w:val="libAlaemChar"/>
          <w:rFonts w:hint="cs"/>
          <w:rtl/>
        </w:rPr>
        <w:t>عليه‌السلام</w:t>
      </w:r>
      <w:r w:rsidRPr="00CD4A30">
        <w:rPr>
          <w:rtl/>
        </w:rPr>
        <w:t xml:space="preserve"> غيرَمُكْتِرثٍ به</w:t>
      </w:r>
      <w:r w:rsidR="000B5FC5">
        <w:rPr>
          <w:rtl/>
        </w:rPr>
        <w:t>،</w:t>
      </w:r>
      <w:r>
        <w:rPr>
          <w:rtl/>
        </w:rPr>
        <w:t xml:space="preserve"> </w:t>
      </w:r>
      <w:r w:rsidRPr="00CD4A30">
        <w:rPr>
          <w:rtl/>
        </w:rPr>
        <w:t xml:space="preserve">فَرَأَيْتُ الأسدَ يَتَذَلّلُ لأبي الحسن </w:t>
      </w:r>
      <w:r w:rsidR="000B5FC5" w:rsidRPr="000B5FC5">
        <w:rPr>
          <w:rStyle w:val="libAlaemChar"/>
          <w:rFonts w:hint="cs"/>
          <w:rtl/>
        </w:rPr>
        <w:t>عليه‌السلام</w:t>
      </w:r>
      <w:r w:rsidRPr="00CD4A30">
        <w:rPr>
          <w:rtl/>
        </w:rPr>
        <w:t xml:space="preserve"> ويهُمْهِمُ</w:t>
      </w:r>
      <w:r w:rsidR="000B5FC5">
        <w:rPr>
          <w:rtl/>
        </w:rPr>
        <w:t>،</w:t>
      </w:r>
      <w:r>
        <w:rPr>
          <w:rtl/>
        </w:rPr>
        <w:t xml:space="preserve"> </w:t>
      </w:r>
      <w:r w:rsidRPr="00CD4A30">
        <w:rPr>
          <w:rtl/>
        </w:rPr>
        <w:t xml:space="preserve">فَوَقَفَ له أَبو الحسن </w:t>
      </w:r>
      <w:r w:rsidR="000B5FC5" w:rsidRPr="000B5FC5">
        <w:rPr>
          <w:rStyle w:val="libAlaemChar"/>
          <w:rFonts w:hint="cs"/>
          <w:rtl/>
        </w:rPr>
        <w:t>عليه‌السلام</w:t>
      </w:r>
      <w:r w:rsidRPr="00CD4A30">
        <w:rPr>
          <w:rtl/>
        </w:rPr>
        <w:t xml:space="preserve"> كالمُصْغي إِلى هَمْهَمَتِهِ</w:t>
      </w:r>
      <w:r w:rsidR="000B5FC5">
        <w:rPr>
          <w:rtl/>
        </w:rPr>
        <w:t>،</w:t>
      </w:r>
      <w:r>
        <w:rPr>
          <w:rtl/>
        </w:rPr>
        <w:t xml:space="preserve"> </w:t>
      </w:r>
      <w:r w:rsidRPr="00CD4A30">
        <w:rPr>
          <w:rtl/>
        </w:rPr>
        <w:t>ووَضعَ الأسدُ يَدَهُ على كَفَلِ بَغْلَتِهِ</w:t>
      </w:r>
      <w:r w:rsidR="000B5FC5">
        <w:rPr>
          <w:rtl/>
        </w:rPr>
        <w:t>،</w:t>
      </w:r>
      <w:r>
        <w:rPr>
          <w:rtl/>
        </w:rPr>
        <w:t xml:space="preserve"> </w:t>
      </w:r>
      <w:r w:rsidRPr="00CD4A30">
        <w:rPr>
          <w:rtl/>
        </w:rPr>
        <w:t>وقَدْ هَمَّتني نَفْسي من ذلك وخِفْت خَوْفاً عظيماً</w:t>
      </w:r>
      <w:r w:rsidR="000B5FC5">
        <w:rPr>
          <w:rtl/>
        </w:rPr>
        <w:t>،</w:t>
      </w:r>
      <w:r>
        <w:rPr>
          <w:rtl/>
        </w:rPr>
        <w:t xml:space="preserve"> </w:t>
      </w:r>
      <w:r w:rsidRPr="00CD4A30">
        <w:rPr>
          <w:rtl/>
        </w:rPr>
        <w:t>ثمَّ تَنَحّى الأسَدُ إِلى جانبِ الطريقِ وحَوَلَ أَبو الحسن وَجْهَهُ إِلى الْقِبْلَةِ وجَعَلَ يَدْعو</w:t>
      </w:r>
      <w:r w:rsidR="000B5FC5">
        <w:rPr>
          <w:rtl/>
        </w:rPr>
        <w:t>،</w:t>
      </w:r>
      <w:r>
        <w:rPr>
          <w:rtl/>
        </w:rPr>
        <w:t xml:space="preserve"> </w:t>
      </w:r>
      <w:r w:rsidRPr="00CD4A30">
        <w:rPr>
          <w:rtl/>
        </w:rPr>
        <w:t>ويحَرِّكُ شَفَتَيْهِ بما لَمْ أَفْهَمْه</w:t>
      </w:r>
      <w:r w:rsidR="000B5FC5">
        <w:rPr>
          <w:rtl/>
        </w:rPr>
        <w:t>،</w:t>
      </w:r>
      <w:r>
        <w:rPr>
          <w:rtl/>
        </w:rPr>
        <w:t xml:space="preserve"> </w:t>
      </w:r>
      <w:r w:rsidRPr="00CD4A30">
        <w:rPr>
          <w:rtl/>
        </w:rPr>
        <w:t>ثم أَومَأَ إِلى الأسَدِ بيَدِهِ أَن امْضِ</w:t>
      </w:r>
      <w:r w:rsidR="000B5FC5">
        <w:rPr>
          <w:rtl/>
        </w:rPr>
        <w:t>،</w:t>
      </w:r>
      <w:r>
        <w:rPr>
          <w:rtl/>
        </w:rPr>
        <w:t xml:space="preserve"> </w:t>
      </w:r>
      <w:r w:rsidRPr="00CD4A30">
        <w:rPr>
          <w:rtl/>
        </w:rPr>
        <w:t>فَهَمْهَمَ الأسَدُ هَمْهَمَةً طويلةً وأَبو الحسن يَقُول</w:t>
      </w:r>
      <w:r w:rsidR="000B5FC5">
        <w:rPr>
          <w:rtl/>
        </w:rPr>
        <w:t>:</w:t>
      </w:r>
      <w:r w:rsidRPr="00CD4A30">
        <w:rPr>
          <w:rtl/>
        </w:rPr>
        <w:t xml:space="preserve"> «آمينَ آمينَ » وَانصَرَفَ الأسَدُ حتّى غابَ مِنْ بَيْنِ أَعْيُنِنا</w:t>
      </w:r>
      <w:r>
        <w:rPr>
          <w:rtl/>
        </w:rPr>
        <w:t>.</w:t>
      </w:r>
      <w:r w:rsidRPr="00CD4A30">
        <w:rPr>
          <w:rtl/>
        </w:rPr>
        <w:t xml:space="preserve"> </w:t>
      </w:r>
    </w:p>
    <w:p w:rsidR="00FF6DFF" w:rsidRDefault="00FF6DFF" w:rsidP="00A90091">
      <w:pPr>
        <w:pStyle w:val="libNormal"/>
        <w:rPr>
          <w:rtl/>
        </w:rPr>
      </w:pPr>
      <w:r w:rsidRPr="00CD4A30">
        <w:rPr>
          <w:rtl/>
        </w:rPr>
        <w:t xml:space="preserve">ومَضى أَبو الحسن </w:t>
      </w:r>
      <w:r w:rsidR="000B5FC5" w:rsidRPr="000B5FC5">
        <w:rPr>
          <w:rStyle w:val="libAlaemChar"/>
          <w:rFonts w:hint="cs"/>
          <w:rtl/>
        </w:rPr>
        <w:t>عليه‌السلام</w:t>
      </w:r>
      <w:r w:rsidRPr="00CD4A30">
        <w:rPr>
          <w:rtl/>
        </w:rPr>
        <w:t xml:space="preserve"> لِوَجْهِهِ وَاتَّبَعْتُه</w:t>
      </w:r>
      <w:r w:rsidR="000B5FC5">
        <w:rPr>
          <w:rtl/>
        </w:rPr>
        <w:t>،</w:t>
      </w:r>
      <w:r>
        <w:rPr>
          <w:rtl/>
        </w:rPr>
        <w:t xml:space="preserve"> </w:t>
      </w:r>
      <w:r w:rsidRPr="00CD4A30">
        <w:rPr>
          <w:rtl/>
        </w:rPr>
        <w:t>فَلمّا بَعُدْنا عَن المَوْضِعِ لَحِقْتُهُ فَقُلْتُ لَه</w:t>
      </w:r>
      <w:r w:rsidR="000B5FC5">
        <w:rPr>
          <w:rtl/>
        </w:rPr>
        <w:t>:</w:t>
      </w:r>
      <w:r w:rsidRPr="00CD4A30">
        <w:rPr>
          <w:rtl/>
        </w:rPr>
        <w:t xml:space="preserve"> جعِلْت فِداكَ</w:t>
      </w:r>
      <w:r w:rsidR="000B5FC5">
        <w:rPr>
          <w:rtl/>
        </w:rPr>
        <w:t>،</w:t>
      </w:r>
      <w:r>
        <w:rPr>
          <w:rtl/>
        </w:rPr>
        <w:t xml:space="preserve"> </w:t>
      </w:r>
      <w:r w:rsidRPr="00CD4A30">
        <w:rPr>
          <w:rtl/>
        </w:rPr>
        <w:t>ما شأنُ هذا الأسدُ؟ فَلَقَدْ خِفْتهُ</w:t>
      </w:r>
      <w:r w:rsidR="008F72F1">
        <w:rPr>
          <w:rtl/>
        </w:rPr>
        <w:t xml:space="preserve"> - </w:t>
      </w:r>
      <w:r w:rsidRPr="00CD4A30">
        <w:rPr>
          <w:rtl/>
        </w:rPr>
        <w:t>واللهِ</w:t>
      </w:r>
      <w:r w:rsidR="008F72F1">
        <w:rPr>
          <w:rtl/>
        </w:rPr>
        <w:t xml:space="preserve"> - </w:t>
      </w:r>
      <w:r w:rsidRPr="00CD4A30">
        <w:rPr>
          <w:rtl/>
        </w:rPr>
        <w:t>عليكَ</w:t>
      </w:r>
      <w:r w:rsidR="000B5FC5">
        <w:rPr>
          <w:rtl/>
        </w:rPr>
        <w:t>،</w:t>
      </w:r>
      <w:r>
        <w:rPr>
          <w:rtl/>
        </w:rPr>
        <w:t xml:space="preserve"> </w:t>
      </w:r>
      <w:r w:rsidRPr="00CD4A30">
        <w:rPr>
          <w:rtl/>
        </w:rPr>
        <w:t>وعَجِبْتُ مِنْ شَأنِهِ معك</w:t>
      </w:r>
      <w:r>
        <w:rPr>
          <w:rtl/>
        </w:rPr>
        <w:t>.</w:t>
      </w:r>
      <w:r w:rsidRPr="00CD4A30">
        <w:rPr>
          <w:rtl/>
        </w:rPr>
        <w:t xml:space="preserve"> فقالَ لي أَبوالحسن عليه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ذكره مختصرا ابن شهرآشوب في المناقب 4</w:t>
      </w:r>
      <w:r w:rsidR="000B5FC5">
        <w:rPr>
          <w:rtl/>
        </w:rPr>
        <w:t>:</w:t>
      </w:r>
      <w:r w:rsidRPr="002D5FFC">
        <w:rPr>
          <w:rtl/>
        </w:rPr>
        <w:t xml:space="preserve"> 288</w:t>
      </w:r>
      <w:r w:rsidR="000B5FC5">
        <w:rPr>
          <w:rtl/>
        </w:rPr>
        <w:t>،</w:t>
      </w:r>
      <w:r>
        <w:rPr>
          <w:rtl/>
        </w:rPr>
        <w:t xml:space="preserve"> </w:t>
      </w:r>
      <w:r w:rsidRPr="002D5FFC">
        <w:rPr>
          <w:rtl/>
        </w:rPr>
        <w:t>والراوندي في الخرائج والجرائح 1</w:t>
      </w:r>
      <w:r w:rsidR="000B5FC5">
        <w:rPr>
          <w:rtl/>
        </w:rPr>
        <w:t>:</w:t>
      </w:r>
      <w:r w:rsidRPr="002D5FFC">
        <w:rPr>
          <w:rtl/>
        </w:rPr>
        <w:t xml:space="preserve"> 26</w:t>
      </w:r>
      <w:r>
        <w:rPr>
          <w:rtl/>
        </w:rPr>
        <w:t xml:space="preserve"> / </w:t>
      </w:r>
      <w:r w:rsidRPr="002D5FFC">
        <w:rPr>
          <w:rtl/>
        </w:rPr>
        <w:t>335</w:t>
      </w:r>
      <w:r w:rsidR="000B5FC5">
        <w:rPr>
          <w:rtl/>
        </w:rPr>
        <w:t>،</w:t>
      </w:r>
      <w:r>
        <w:rPr>
          <w:rtl/>
        </w:rPr>
        <w:t xml:space="preserve"> </w:t>
      </w:r>
      <w:r w:rsidRPr="002D5FFC">
        <w:rPr>
          <w:rtl/>
        </w:rPr>
        <w:t>وذكره مرسلاً الطبرسي في اعلام الورى</w:t>
      </w:r>
      <w:r w:rsidR="000B5FC5">
        <w:rPr>
          <w:rtl/>
        </w:rPr>
        <w:t>:</w:t>
      </w:r>
      <w:r w:rsidRPr="002D5FFC">
        <w:rPr>
          <w:rtl/>
        </w:rPr>
        <w:t xml:space="preserve"> 293</w:t>
      </w:r>
      <w:r w:rsidR="000B5FC5">
        <w:rPr>
          <w:rtl/>
        </w:rPr>
        <w:t>،</w:t>
      </w:r>
      <w:r>
        <w:rPr>
          <w:rtl/>
        </w:rPr>
        <w:t xml:space="preserve"> </w:t>
      </w:r>
      <w:r w:rsidRPr="002D5FFC">
        <w:rPr>
          <w:rtl/>
        </w:rPr>
        <w:t>ونقله العلامة المجلسي في البحار 48</w:t>
      </w:r>
      <w:r w:rsidR="000B5FC5">
        <w:rPr>
          <w:rtl/>
        </w:rPr>
        <w:t>:</w:t>
      </w:r>
      <w:r w:rsidRPr="002D5FFC">
        <w:rPr>
          <w:rtl/>
        </w:rPr>
        <w:t>38</w:t>
      </w:r>
      <w:r>
        <w:rPr>
          <w:rtl/>
        </w:rPr>
        <w:t xml:space="preserve"> / </w:t>
      </w:r>
      <w:r w:rsidRPr="002D5FFC">
        <w:rPr>
          <w:rtl/>
        </w:rPr>
        <w:t>14</w:t>
      </w:r>
      <w:r>
        <w:rPr>
          <w:rtl/>
        </w:rPr>
        <w:t>.</w:t>
      </w:r>
      <w:r w:rsidRPr="002D5FFC">
        <w:rPr>
          <w:rtl/>
        </w:rPr>
        <w:t xml:space="preserve"> </w:t>
      </w:r>
    </w:p>
    <w:p w:rsidR="00FF6DFF" w:rsidRDefault="00FF6DFF" w:rsidP="00FF6DFF">
      <w:pPr>
        <w:pStyle w:val="libNormal0"/>
        <w:rPr>
          <w:rtl/>
        </w:rPr>
      </w:pPr>
      <w:r>
        <w:rPr>
          <w:rtl/>
        </w:rPr>
        <w:br w:type="page"/>
      </w:r>
      <w:r w:rsidRPr="002D5FFC">
        <w:rPr>
          <w:rtl/>
        </w:rPr>
        <w:lastRenderedPageBreak/>
        <w:t>السلام</w:t>
      </w:r>
      <w:r w:rsidR="000B5FC5">
        <w:rPr>
          <w:rtl/>
        </w:rPr>
        <w:t>:</w:t>
      </w:r>
      <w:r w:rsidRPr="002D5FFC">
        <w:rPr>
          <w:rtl/>
        </w:rPr>
        <w:t xml:space="preserve"> «إِنَّه خَرَجَ إِليَّ يَشكُو عُسْرَ الوِلادَةِ على لبُوءتِهِ</w:t>
      </w:r>
      <w:r>
        <w:rPr>
          <w:rtl/>
        </w:rPr>
        <w:t xml:space="preserve"> </w:t>
      </w:r>
      <w:r w:rsidRPr="00FF6DFF">
        <w:rPr>
          <w:rStyle w:val="libFootnotenumChar"/>
          <w:rtl/>
        </w:rPr>
        <w:t>(1)</w:t>
      </w:r>
      <w:r w:rsidRPr="00F00C45">
        <w:rPr>
          <w:rtl/>
        </w:rPr>
        <w:t xml:space="preserve"> </w:t>
      </w:r>
      <w:r w:rsidRPr="002D5FFC">
        <w:rPr>
          <w:rtl/>
        </w:rPr>
        <w:t>وسَأَلَني أَنْ أَسأَلَ اللهَّ أَنْ يُفَرِّجَ عنها ففَعَلْتُ ذلك</w:t>
      </w:r>
      <w:r w:rsidR="000B5FC5">
        <w:rPr>
          <w:rtl/>
        </w:rPr>
        <w:t>،</w:t>
      </w:r>
      <w:r>
        <w:rPr>
          <w:rtl/>
        </w:rPr>
        <w:t xml:space="preserve"> </w:t>
      </w:r>
      <w:r w:rsidRPr="002D5FFC">
        <w:rPr>
          <w:rtl/>
        </w:rPr>
        <w:t>وأُلقي في روْعي</w:t>
      </w:r>
      <w:r>
        <w:rPr>
          <w:rtl/>
        </w:rPr>
        <w:t xml:space="preserve"> </w:t>
      </w:r>
      <w:r w:rsidRPr="00FF6DFF">
        <w:rPr>
          <w:rStyle w:val="libFootnotenumChar"/>
          <w:rtl/>
        </w:rPr>
        <w:t>(2)</w:t>
      </w:r>
      <w:r w:rsidRPr="00F00C45">
        <w:rPr>
          <w:rtl/>
        </w:rPr>
        <w:t xml:space="preserve"> </w:t>
      </w:r>
      <w:r w:rsidRPr="002D5FFC">
        <w:rPr>
          <w:rtl/>
        </w:rPr>
        <w:t>أَنّها تَلِدُ ذَكَراً له</w:t>
      </w:r>
      <w:r w:rsidR="000B5FC5">
        <w:rPr>
          <w:rtl/>
        </w:rPr>
        <w:t>،</w:t>
      </w:r>
      <w:r>
        <w:rPr>
          <w:rtl/>
        </w:rPr>
        <w:t xml:space="preserve"> </w:t>
      </w:r>
      <w:r w:rsidRPr="002D5FFC">
        <w:rPr>
          <w:rtl/>
        </w:rPr>
        <w:t>فَخَبَّرتُهُ بذلك</w:t>
      </w:r>
      <w:r w:rsidR="000B5FC5">
        <w:rPr>
          <w:rtl/>
        </w:rPr>
        <w:t>،</w:t>
      </w:r>
      <w:r>
        <w:rPr>
          <w:rtl/>
        </w:rPr>
        <w:t xml:space="preserve"> </w:t>
      </w:r>
      <w:r w:rsidRPr="002D5FFC">
        <w:rPr>
          <w:rtl/>
        </w:rPr>
        <w:t>فقالَ لي</w:t>
      </w:r>
      <w:r w:rsidR="000B5FC5">
        <w:rPr>
          <w:rtl/>
        </w:rPr>
        <w:t>:</w:t>
      </w:r>
      <w:r w:rsidRPr="002D5FFC">
        <w:rPr>
          <w:rtl/>
        </w:rPr>
        <w:t xml:space="preserve"> امْضِ في حِفْظِ الله</w:t>
      </w:r>
      <w:r w:rsidR="000B5FC5">
        <w:rPr>
          <w:rtl/>
        </w:rPr>
        <w:t>،</w:t>
      </w:r>
      <w:r>
        <w:rPr>
          <w:rtl/>
        </w:rPr>
        <w:t xml:space="preserve"> </w:t>
      </w:r>
      <w:r w:rsidRPr="002D5FFC">
        <w:rPr>
          <w:rtl/>
        </w:rPr>
        <w:t>فلا سلٌطَ اللهُ عليك ولا على ذُرٌيتِك ولا على أحَدٍ من شيعتِكِ شَيْئاً مِنَ السباعِ</w:t>
      </w:r>
      <w:r w:rsidR="000B5FC5">
        <w:rPr>
          <w:rtl/>
        </w:rPr>
        <w:t>،</w:t>
      </w:r>
      <w:r>
        <w:rPr>
          <w:rtl/>
        </w:rPr>
        <w:t xml:space="preserve"> </w:t>
      </w:r>
      <w:r w:rsidRPr="002D5FFC">
        <w:rPr>
          <w:rtl/>
        </w:rPr>
        <w:t>فقُلْتُ</w:t>
      </w:r>
      <w:r w:rsidR="000B5FC5">
        <w:rPr>
          <w:rtl/>
        </w:rPr>
        <w:t>:</w:t>
      </w:r>
      <w:r w:rsidRPr="002D5FFC">
        <w:rPr>
          <w:rtl/>
        </w:rPr>
        <w:t xml:space="preserve"> امينَ »</w:t>
      </w:r>
      <w:r w:rsidRPr="00F00C45">
        <w:rPr>
          <w:rtl/>
        </w:rPr>
        <w:t xml:space="preserve"> </w:t>
      </w:r>
      <w:r w:rsidRPr="00FF6DFF">
        <w:rPr>
          <w:rStyle w:val="libFootnotenumChar"/>
          <w:rtl/>
        </w:rPr>
        <w:t>(3)</w:t>
      </w:r>
      <w:r>
        <w:rPr>
          <w:rtl/>
        </w:rPr>
        <w:t>.</w:t>
      </w:r>
      <w:r w:rsidRPr="002D5FFC">
        <w:rPr>
          <w:rtl/>
        </w:rPr>
        <w:t xml:space="preserve"> </w:t>
      </w:r>
    </w:p>
    <w:p w:rsidR="00FF6DFF" w:rsidRPr="002D5FFC" w:rsidRDefault="00FF6DFF" w:rsidP="00A90091">
      <w:pPr>
        <w:pStyle w:val="libNormal"/>
        <w:rPr>
          <w:rtl/>
        </w:rPr>
      </w:pPr>
      <w:r w:rsidRPr="002D5FFC">
        <w:rPr>
          <w:rtl/>
        </w:rPr>
        <w:t>والأخبارُ في هذا البابِ كثيرةٌ</w:t>
      </w:r>
      <w:r w:rsidR="000B5FC5">
        <w:rPr>
          <w:rtl/>
        </w:rPr>
        <w:t>،</w:t>
      </w:r>
      <w:r>
        <w:rPr>
          <w:rtl/>
        </w:rPr>
        <w:t xml:space="preserve"> </w:t>
      </w:r>
      <w:r w:rsidRPr="002D5FFC">
        <w:rPr>
          <w:rtl/>
        </w:rPr>
        <w:t>وفيما أَثْبَتْناه منها كفايةٌ على الرَّسْم الذي تَقدَّمَ</w:t>
      </w:r>
      <w:r w:rsidR="000B5FC5">
        <w:rPr>
          <w:rtl/>
        </w:rPr>
        <w:t>،</w:t>
      </w:r>
      <w:r>
        <w:rPr>
          <w:rtl/>
        </w:rPr>
        <w:t xml:space="preserve"> </w:t>
      </w:r>
      <w:r w:rsidRPr="002D5FFC">
        <w:rPr>
          <w:rtl/>
        </w:rPr>
        <w:t>والمِنّة للّهِ</w:t>
      </w:r>
      <w:r>
        <w:rPr>
          <w:rtl/>
        </w:rPr>
        <w:t>.</w:t>
      </w:r>
    </w:p>
    <w:p w:rsidR="00FF6DFF" w:rsidRDefault="00FF6DFF" w:rsidP="00A90091">
      <w:pPr>
        <w:pStyle w:val="libCenter"/>
        <w:rPr>
          <w:rtl/>
        </w:rPr>
      </w:pPr>
      <w:r w:rsidRPr="002D5FFC">
        <w:rPr>
          <w:rtl/>
        </w:rPr>
        <w:t xml:space="preserve">* * * </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(1)</w:t>
      </w:r>
      <w:r>
        <w:rPr>
          <w:rFonts w:hint="cs"/>
          <w:rtl/>
        </w:rPr>
        <w:t xml:space="preserve"> </w:t>
      </w:r>
      <w:r w:rsidRPr="00CD4A30">
        <w:rPr>
          <w:rtl/>
        </w:rPr>
        <w:t>اللبُوءة</w:t>
      </w:r>
      <w:r w:rsidR="000B5FC5">
        <w:rPr>
          <w:rtl/>
        </w:rPr>
        <w:t>:</w:t>
      </w:r>
      <w:r w:rsidRPr="00CD4A30">
        <w:rPr>
          <w:rtl/>
        </w:rPr>
        <w:t xml:space="preserve"> انثى الأسد</w:t>
      </w:r>
      <w:r w:rsidR="000B5FC5">
        <w:rPr>
          <w:rtl/>
        </w:rPr>
        <w:t>،</w:t>
      </w:r>
      <w:r>
        <w:rPr>
          <w:rtl/>
        </w:rPr>
        <w:t xml:space="preserve"> </w:t>
      </w:r>
      <w:r w:rsidRPr="00CD4A30">
        <w:rPr>
          <w:rtl/>
        </w:rPr>
        <w:t>واللبوة ساكنة الباء غيرمهموزة لغة فيها «الصحاح</w:t>
      </w:r>
      <w:r w:rsidR="008F72F1">
        <w:rPr>
          <w:rtl/>
        </w:rPr>
        <w:t xml:space="preserve"> - </w:t>
      </w:r>
      <w:r w:rsidRPr="00CD4A30">
        <w:rPr>
          <w:rtl/>
        </w:rPr>
        <w:t>لبأ</w:t>
      </w:r>
      <w:r w:rsidR="008F72F1">
        <w:rPr>
          <w:rtl/>
        </w:rPr>
        <w:t xml:space="preserve"> - </w:t>
      </w:r>
      <w:r w:rsidRPr="00CD4A30">
        <w:rPr>
          <w:rtl/>
        </w:rPr>
        <w:t>1</w:t>
      </w:r>
      <w:r w:rsidR="000B5FC5">
        <w:rPr>
          <w:rtl/>
        </w:rPr>
        <w:t>:</w:t>
      </w:r>
      <w:r w:rsidRPr="00CD4A30">
        <w:rPr>
          <w:rtl/>
        </w:rPr>
        <w:t xml:space="preserve"> 70»</w:t>
      </w:r>
      <w:r>
        <w:rPr>
          <w:rtl/>
        </w:rPr>
        <w:t>.</w:t>
      </w:r>
    </w:p>
    <w:p w:rsidR="00FF6DFF" w:rsidRDefault="00FF6DFF" w:rsidP="00FF6DFF">
      <w:pPr>
        <w:pStyle w:val="libFootnote0"/>
        <w:rPr>
          <w:rtl/>
        </w:rPr>
      </w:pPr>
      <w:r w:rsidRPr="00CD4A30">
        <w:rPr>
          <w:rtl/>
        </w:rPr>
        <w:t>(2) الروع</w:t>
      </w:r>
      <w:r w:rsidR="000B5FC5">
        <w:rPr>
          <w:rtl/>
        </w:rPr>
        <w:t>:</w:t>
      </w:r>
      <w:r w:rsidRPr="00CD4A30">
        <w:rPr>
          <w:rtl/>
        </w:rPr>
        <w:t xml:space="preserve"> القلبَ</w:t>
      </w:r>
      <w:r>
        <w:rPr>
          <w:rtl/>
        </w:rPr>
        <w:t>.</w:t>
      </w:r>
      <w:r w:rsidRPr="00CD4A30">
        <w:rPr>
          <w:rtl/>
        </w:rPr>
        <w:t xml:space="preserve"> «الصحاح</w:t>
      </w:r>
      <w:r w:rsidR="008F72F1">
        <w:rPr>
          <w:rtl/>
        </w:rPr>
        <w:t xml:space="preserve"> - </w:t>
      </w:r>
      <w:r w:rsidRPr="00CD4A30">
        <w:rPr>
          <w:rtl/>
        </w:rPr>
        <w:t>روع</w:t>
      </w:r>
      <w:r w:rsidR="008F72F1">
        <w:rPr>
          <w:rtl/>
        </w:rPr>
        <w:t xml:space="preserve"> - </w:t>
      </w:r>
      <w:r w:rsidRPr="00CD4A30">
        <w:rPr>
          <w:rtl/>
        </w:rPr>
        <w:t>3</w:t>
      </w:r>
      <w:r w:rsidR="000B5FC5">
        <w:rPr>
          <w:rtl/>
        </w:rPr>
        <w:t>:</w:t>
      </w:r>
      <w:r w:rsidRPr="00CD4A30">
        <w:rPr>
          <w:rtl/>
        </w:rPr>
        <w:t xml:space="preserve"> 1223 »</w:t>
      </w:r>
      <w:r>
        <w:rPr>
          <w:rtl/>
        </w:rPr>
        <w:t>.</w:t>
      </w:r>
    </w:p>
    <w:p w:rsidR="00FF6DFF" w:rsidRPr="002D5FFC" w:rsidRDefault="00FF6DFF" w:rsidP="00FF6DFF">
      <w:pPr>
        <w:pStyle w:val="libFootnote0"/>
        <w:rPr>
          <w:rtl/>
        </w:rPr>
      </w:pPr>
      <w:r w:rsidRPr="00CD4A30">
        <w:rPr>
          <w:rtl/>
        </w:rPr>
        <w:t>(3) ذكره مختصراً ابن شهرآشوب في المناقب 4</w:t>
      </w:r>
      <w:r w:rsidR="000B5FC5">
        <w:rPr>
          <w:rtl/>
        </w:rPr>
        <w:t>:</w:t>
      </w:r>
      <w:r w:rsidRPr="00CD4A30">
        <w:rPr>
          <w:rtl/>
        </w:rPr>
        <w:t xml:space="preserve"> 298</w:t>
      </w:r>
      <w:r w:rsidR="000B5FC5">
        <w:rPr>
          <w:rtl/>
        </w:rPr>
        <w:t>،</w:t>
      </w:r>
      <w:r>
        <w:rPr>
          <w:rtl/>
        </w:rPr>
        <w:t xml:space="preserve"> </w:t>
      </w:r>
      <w:r w:rsidRPr="00CD4A30">
        <w:rPr>
          <w:rtl/>
        </w:rPr>
        <w:t>والراوندي في الخرائج والجرائح 2</w:t>
      </w:r>
      <w:r w:rsidR="000B5FC5">
        <w:rPr>
          <w:rtl/>
        </w:rPr>
        <w:t>:</w:t>
      </w:r>
      <w:r w:rsidRPr="00CD4A30">
        <w:rPr>
          <w:rtl/>
        </w:rPr>
        <w:t xml:space="preserve"> 649</w:t>
      </w:r>
      <w:r>
        <w:rPr>
          <w:rtl/>
        </w:rPr>
        <w:t xml:space="preserve"> / </w:t>
      </w:r>
      <w:r w:rsidRPr="00CD4A30">
        <w:rPr>
          <w:rtl/>
        </w:rPr>
        <w:t>1</w:t>
      </w:r>
      <w:r w:rsidR="000B5FC5">
        <w:rPr>
          <w:rtl/>
        </w:rPr>
        <w:t>،</w:t>
      </w:r>
      <w:r>
        <w:rPr>
          <w:rtl/>
        </w:rPr>
        <w:t xml:space="preserve"> </w:t>
      </w:r>
      <w:r w:rsidRPr="00CD4A30">
        <w:rPr>
          <w:rtl/>
        </w:rPr>
        <w:t>ونقله العلامة المجلسي في البحار 48</w:t>
      </w:r>
      <w:r w:rsidR="000B5FC5">
        <w:rPr>
          <w:rtl/>
        </w:rPr>
        <w:t>:</w:t>
      </w:r>
      <w:r w:rsidRPr="00CD4A30">
        <w:rPr>
          <w:rtl/>
        </w:rPr>
        <w:t xml:space="preserve"> 57</w:t>
      </w:r>
      <w:r>
        <w:rPr>
          <w:rtl/>
        </w:rPr>
        <w:t xml:space="preserve"> / </w:t>
      </w:r>
      <w:r w:rsidRPr="00CD4A30">
        <w:rPr>
          <w:rtl/>
        </w:rPr>
        <w:t>67</w:t>
      </w:r>
      <w:r>
        <w:rPr>
          <w:rtl/>
        </w:rPr>
        <w:t>.</w:t>
      </w:r>
      <w:r w:rsidRPr="00CD4A30">
        <w:rPr>
          <w:rtl/>
        </w:rPr>
        <w:t xml:space="preserve"> </w:t>
      </w:r>
    </w:p>
    <w:p w:rsidR="00FF6DFF" w:rsidRDefault="00FF6DFF" w:rsidP="00D40875">
      <w:pPr>
        <w:pStyle w:val="Heading1Center"/>
        <w:rPr>
          <w:rtl/>
        </w:rPr>
      </w:pPr>
      <w:r>
        <w:rPr>
          <w:rtl/>
        </w:rPr>
        <w:br w:type="page"/>
      </w:r>
      <w:bookmarkStart w:id="157" w:name="_Toc371754665"/>
      <w:bookmarkStart w:id="158" w:name="231"/>
      <w:r w:rsidRPr="00CD4A30">
        <w:rPr>
          <w:rtl/>
        </w:rPr>
        <w:lastRenderedPageBreak/>
        <w:t>باب</w:t>
      </w:r>
      <w:r w:rsidR="00D40875">
        <w:rPr>
          <w:rFonts w:hint="cs"/>
          <w:rtl/>
        </w:rPr>
        <w:t xml:space="preserve"> </w:t>
      </w:r>
      <w:r w:rsidRPr="00CD4A30">
        <w:rPr>
          <w:rtl/>
        </w:rPr>
        <w:t>ذِكْرُ طُرَفٍ مِنْ فَضائِلهِ ومَناقِبِهِ</w:t>
      </w:r>
      <w:bookmarkEnd w:id="157"/>
    </w:p>
    <w:p w:rsidR="00FF6DFF" w:rsidRPr="00C86A15" w:rsidRDefault="00FF6DFF" w:rsidP="00D40875">
      <w:pPr>
        <w:pStyle w:val="libCenterBold1"/>
      </w:pPr>
      <w:r w:rsidRPr="00CD4A30">
        <w:rPr>
          <w:rtl/>
        </w:rPr>
        <w:t>وخِلالِه التي بانَ بها في الفَضْلِ مِنْ غَيْرِهِ</w:t>
      </w:r>
    </w:p>
    <w:bookmarkEnd w:id="158"/>
    <w:p w:rsidR="00FF6DFF" w:rsidRDefault="00FF6DFF" w:rsidP="00A90091">
      <w:pPr>
        <w:pStyle w:val="libNormal"/>
        <w:rPr>
          <w:rtl/>
        </w:rPr>
      </w:pPr>
      <w:r w:rsidRPr="00CD4A30">
        <w:rPr>
          <w:rtl/>
        </w:rPr>
        <w:t xml:space="preserve">وَكانَ أَبو الحسن موسى </w:t>
      </w:r>
      <w:r w:rsidR="000B5FC5" w:rsidRPr="000B5FC5">
        <w:rPr>
          <w:rStyle w:val="libAlaemChar"/>
          <w:rFonts w:hint="cs"/>
          <w:rtl/>
        </w:rPr>
        <w:t>عليه‌السلام</w:t>
      </w:r>
      <w:r w:rsidRPr="00CD4A30">
        <w:rPr>
          <w:rtl/>
        </w:rPr>
        <w:t xml:space="preserve"> أَعْبدَ أَهْلِ زَمانِه وأَفْقَهَهمْ وأَسْخاهم كَفّاً وأَكْرَمَهم نَفْساً</w:t>
      </w:r>
      <w:r>
        <w:rPr>
          <w:rtl/>
        </w:rPr>
        <w:t>.</w:t>
      </w:r>
      <w:r w:rsidRPr="00CD4A30">
        <w:rPr>
          <w:rtl/>
        </w:rPr>
        <w:t xml:space="preserve"> </w:t>
      </w:r>
    </w:p>
    <w:p w:rsidR="00FF6DFF" w:rsidRDefault="00FF6DFF" w:rsidP="00A90091">
      <w:pPr>
        <w:pStyle w:val="libNormal"/>
        <w:rPr>
          <w:rtl/>
        </w:rPr>
      </w:pPr>
      <w:r w:rsidRPr="00CD4A30">
        <w:rPr>
          <w:rtl/>
        </w:rPr>
        <w:t>ورُوِي</w:t>
      </w:r>
      <w:r w:rsidR="000B5FC5">
        <w:rPr>
          <w:rtl/>
        </w:rPr>
        <w:t>:</w:t>
      </w:r>
      <w:r w:rsidRPr="00CD4A30">
        <w:rPr>
          <w:rtl/>
        </w:rPr>
        <w:t xml:space="preserve"> أَنَّه كانَ يُصلّي نوافلَ الليلِ ويَصِلُها بصلاةِ الصًّبْحِ</w:t>
      </w:r>
      <w:r w:rsidR="000B5FC5">
        <w:rPr>
          <w:rtl/>
        </w:rPr>
        <w:t>،</w:t>
      </w:r>
      <w:r>
        <w:rPr>
          <w:rtl/>
        </w:rPr>
        <w:t xml:space="preserve"> </w:t>
      </w:r>
      <w:r w:rsidRPr="00CD4A30">
        <w:rPr>
          <w:rtl/>
        </w:rPr>
        <w:t>ثمَّ يُعقِّبُ حتّى تَطْلُعَ الشَّمْسُ</w:t>
      </w:r>
      <w:r w:rsidR="000B5FC5">
        <w:rPr>
          <w:rtl/>
        </w:rPr>
        <w:t>،</w:t>
      </w:r>
      <w:r>
        <w:rPr>
          <w:rtl/>
        </w:rPr>
        <w:t xml:space="preserve"> </w:t>
      </w:r>
      <w:r w:rsidRPr="00CD4A30">
        <w:rPr>
          <w:rtl/>
        </w:rPr>
        <w:t>ويخرُّ للّهِ ساجِداً فلا يَرْفَعُ رَأْسَهُ مِنَ الدعاءِ والتمْجيدِ</w:t>
      </w:r>
      <w:r w:rsidRPr="00FF6DFF">
        <w:rPr>
          <w:rStyle w:val="libFootnotenumChar"/>
          <w:rtl/>
        </w:rPr>
        <w:t>(1)</w:t>
      </w:r>
      <w:r w:rsidRPr="00F00C45">
        <w:rPr>
          <w:rtl/>
        </w:rPr>
        <w:t xml:space="preserve"> </w:t>
      </w:r>
      <w:r w:rsidRPr="00CD4A30">
        <w:rPr>
          <w:rtl/>
        </w:rPr>
        <w:t xml:space="preserve">حتّى يَقْرُبَ زوالُ الشَمسِ </w:t>
      </w:r>
      <w:r w:rsidRPr="00FF6DFF">
        <w:rPr>
          <w:rStyle w:val="libFootnotenumChar"/>
          <w:rtl/>
        </w:rPr>
        <w:t>(2)</w:t>
      </w:r>
      <w:r>
        <w:rPr>
          <w:rtl/>
        </w:rPr>
        <w:t>.</w:t>
      </w:r>
      <w:r w:rsidRPr="00CD4A30">
        <w:rPr>
          <w:rtl/>
        </w:rPr>
        <w:t xml:space="preserve"> وَكانَ يَدْعُو كثيراً فَيَقُولُ</w:t>
      </w:r>
      <w:r w:rsidR="000B5FC5">
        <w:rPr>
          <w:rtl/>
        </w:rPr>
        <w:t>:</w:t>
      </w:r>
      <w:r w:rsidRPr="00CD4A30">
        <w:rPr>
          <w:rtl/>
        </w:rPr>
        <w:t xml:space="preserve"> « الل</w:t>
      </w:r>
      <w:r>
        <w:rPr>
          <w:rFonts w:hint="cs"/>
          <w:rtl/>
        </w:rPr>
        <w:t>ّ</w:t>
      </w:r>
      <w:r w:rsidRPr="00CD4A30">
        <w:rPr>
          <w:rtl/>
        </w:rPr>
        <w:t>همَ إِنّي أَسْأَلكَ الراحةَ عِنْدَ المَوْتِ</w:t>
      </w:r>
      <w:r w:rsidR="000B5FC5">
        <w:rPr>
          <w:rtl/>
        </w:rPr>
        <w:t>،</w:t>
      </w:r>
      <w:r>
        <w:rPr>
          <w:rtl/>
        </w:rPr>
        <w:t xml:space="preserve"> </w:t>
      </w:r>
      <w:r w:rsidRPr="00CD4A30">
        <w:rPr>
          <w:rtl/>
        </w:rPr>
        <w:t>والْعَفْوَ عِنْدَ الحساب »</w:t>
      </w:r>
      <w:r>
        <w:rPr>
          <w:rFonts w:hint="cs"/>
          <w:rtl/>
        </w:rPr>
        <w:t xml:space="preserve"> </w:t>
      </w:r>
      <w:r w:rsidRPr="00FF6DFF">
        <w:rPr>
          <w:rStyle w:val="libFootnotenumChar"/>
          <w:rtl/>
        </w:rPr>
        <w:t>(3)</w:t>
      </w:r>
      <w:r w:rsidRPr="00F00C45">
        <w:rPr>
          <w:rtl/>
        </w:rPr>
        <w:t xml:space="preserve"> </w:t>
      </w:r>
      <w:r w:rsidRPr="00CD4A30">
        <w:rPr>
          <w:rtl/>
        </w:rPr>
        <w:t>ويكرر ذلكَ.</w:t>
      </w:r>
    </w:p>
    <w:p w:rsidR="00FF6DFF" w:rsidRDefault="00FF6DFF" w:rsidP="00A90091">
      <w:pPr>
        <w:pStyle w:val="libNormal"/>
        <w:rPr>
          <w:rtl/>
        </w:rPr>
      </w:pPr>
      <w:r w:rsidRPr="00CD4A30">
        <w:rPr>
          <w:rtl/>
        </w:rPr>
        <w:t>وكانَ مِنْ دُعائِهِ</w:t>
      </w:r>
      <w:r w:rsidR="000B5FC5">
        <w:rPr>
          <w:rtl/>
        </w:rPr>
        <w:t>:</w:t>
      </w:r>
      <w:r w:rsidRPr="00CD4A30">
        <w:rPr>
          <w:rtl/>
        </w:rPr>
        <w:t xml:space="preserve"> «عَظُمَ الذَنْبُ مِنْ عَبْدِك فليَحْسُن العَفْوُ مِنْ عندك »</w:t>
      </w:r>
      <w:r>
        <w:rPr>
          <w:rFonts w:hint="cs"/>
          <w:rtl/>
        </w:rPr>
        <w:t xml:space="preserve">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وكانَ يَبْكي مِنْ خَشْيَةِ اللهِّ حتّى تَخْضَلَّ لِحْيَتُهُ بالدُموعِ</w:t>
      </w:r>
      <w:r>
        <w:rPr>
          <w:rtl/>
        </w:rPr>
        <w:t>.</w:t>
      </w:r>
      <w:r w:rsidRPr="00CD4A30">
        <w:rPr>
          <w:rtl/>
        </w:rPr>
        <w:t xml:space="preserve"> وكانَ أَوصَلَ الناسِ لأهْلِهِ ورَحِمِهِ</w:t>
      </w:r>
      <w:r w:rsidR="000B5FC5">
        <w:rPr>
          <w:rtl/>
        </w:rPr>
        <w:t>،</w:t>
      </w:r>
      <w:r>
        <w:rPr>
          <w:rtl/>
        </w:rPr>
        <w:t xml:space="preserve"> </w:t>
      </w:r>
      <w:r w:rsidRPr="00CD4A30">
        <w:rPr>
          <w:rtl/>
        </w:rPr>
        <w:t xml:space="preserve">وكانَ يَفْتَقِدُ فُقَراءَ المدينةِ في اللَّيْلِ فَيَحْمِلُ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 م » وهامش « ش »</w:t>
      </w:r>
      <w:r w:rsidR="000B5FC5">
        <w:rPr>
          <w:rtl/>
        </w:rPr>
        <w:t>:</w:t>
      </w:r>
      <w:r w:rsidRPr="002D5FFC">
        <w:rPr>
          <w:rtl/>
        </w:rPr>
        <w:t xml:space="preserve"> والتحميد</w:t>
      </w:r>
      <w:r>
        <w:rPr>
          <w:rtl/>
        </w:rPr>
        <w:t>.</w:t>
      </w:r>
    </w:p>
    <w:p w:rsidR="00FF6DFF" w:rsidRDefault="00FF6DFF" w:rsidP="00FF6DFF">
      <w:pPr>
        <w:pStyle w:val="libFootnote0"/>
        <w:rPr>
          <w:rtl/>
        </w:rPr>
      </w:pPr>
      <w:r w:rsidRPr="002D5FFC">
        <w:rPr>
          <w:rtl/>
        </w:rPr>
        <w:t>(2) أشار إلى نحو ذلك الخطيب في تاريخه 13</w:t>
      </w:r>
      <w:r w:rsidR="000B5FC5">
        <w:rPr>
          <w:rtl/>
        </w:rPr>
        <w:t>:</w:t>
      </w:r>
      <w:r w:rsidRPr="002D5FFC">
        <w:rPr>
          <w:rtl/>
        </w:rPr>
        <w:t xml:space="preserve"> 31</w:t>
      </w:r>
      <w:r w:rsidR="000B5FC5">
        <w:rPr>
          <w:rtl/>
        </w:rPr>
        <w:t>،</w:t>
      </w:r>
      <w:r>
        <w:rPr>
          <w:rtl/>
        </w:rPr>
        <w:t xml:space="preserve"> </w:t>
      </w:r>
      <w:r w:rsidRPr="002D5FFC">
        <w:rPr>
          <w:rtl/>
        </w:rPr>
        <w:t>وابن الصباغ في الفصول المهمة</w:t>
      </w:r>
      <w:r w:rsidR="000B5FC5">
        <w:rPr>
          <w:rtl/>
        </w:rPr>
        <w:t>:</w:t>
      </w:r>
      <w:r w:rsidRPr="002D5FFC">
        <w:rPr>
          <w:rtl/>
        </w:rPr>
        <w:t xml:space="preserve"> 238</w:t>
      </w:r>
      <w:r w:rsidR="000B5FC5">
        <w:rPr>
          <w:rtl/>
        </w:rPr>
        <w:t>،</w:t>
      </w:r>
      <w:r>
        <w:rPr>
          <w:rtl/>
        </w:rPr>
        <w:t xml:space="preserve"> </w:t>
      </w:r>
      <w:r w:rsidRPr="002D5FFC">
        <w:rPr>
          <w:rtl/>
        </w:rPr>
        <w:t>وذكره الطبرسي في اعلام الورى</w:t>
      </w:r>
      <w:r w:rsidR="000B5FC5">
        <w:rPr>
          <w:rtl/>
        </w:rPr>
        <w:t>:</w:t>
      </w:r>
      <w:r w:rsidRPr="002D5FFC">
        <w:rPr>
          <w:rtl/>
        </w:rPr>
        <w:t xml:space="preserve"> 296</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101</w:t>
      </w:r>
      <w:r>
        <w:rPr>
          <w:rtl/>
        </w:rPr>
        <w:t xml:space="preserve"> / </w:t>
      </w:r>
      <w:r w:rsidRPr="002D5FFC">
        <w:rPr>
          <w:rtl/>
        </w:rPr>
        <w:t>5.</w:t>
      </w:r>
    </w:p>
    <w:p w:rsidR="00FF6DFF" w:rsidRDefault="00FF6DFF" w:rsidP="00FF6DFF">
      <w:pPr>
        <w:pStyle w:val="libFootnote0"/>
        <w:rPr>
          <w:rtl/>
        </w:rPr>
      </w:pPr>
      <w:r w:rsidRPr="002D5FFC">
        <w:rPr>
          <w:rtl/>
        </w:rPr>
        <w:t>(3) اعلام الورى</w:t>
      </w:r>
      <w:r w:rsidR="000B5FC5">
        <w:rPr>
          <w:rtl/>
        </w:rPr>
        <w:t>:</w:t>
      </w:r>
      <w:r w:rsidRPr="002D5FFC">
        <w:rPr>
          <w:rtl/>
        </w:rPr>
        <w:t xml:space="preserve"> 296</w:t>
      </w:r>
      <w:r w:rsidR="000B5FC5">
        <w:rPr>
          <w:rtl/>
        </w:rPr>
        <w:t>،</w:t>
      </w:r>
      <w:r>
        <w:rPr>
          <w:rtl/>
        </w:rPr>
        <w:t xml:space="preserve"> </w:t>
      </w:r>
      <w:r w:rsidRPr="002D5FFC">
        <w:rPr>
          <w:rtl/>
        </w:rPr>
        <w:t>مناقب ال أبي طالب 4</w:t>
      </w:r>
      <w:r w:rsidR="000B5FC5">
        <w:rPr>
          <w:rtl/>
        </w:rPr>
        <w:t>:</w:t>
      </w:r>
      <w:r w:rsidRPr="002D5FFC">
        <w:rPr>
          <w:rtl/>
        </w:rPr>
        <w:t xml:space="preserve"> 318</w:t>
      </w:r>
      <w:r w:rsidR="000B5FC5">
        <w:rPr>
          <w:rtl/>
        </w:rPr>
        <w:t>،</w:t>
      </w:r>
      <w:r>
        <w:rPr>
          <w:rtl/>
        </w:rPr>
        <w:t xml:space="preserve"> </w:t>
      </w:r>
      <w:r w:rsidRPr="002D5FFC">
        <w:rPr>
          <w:rtl/>
        </w:rPr>
        <w:t>الفصول المهمة</w:t>
      </w:r>
      <w:r w:rsidR="000B5FC5">
        <w:rPr>
          <w:rtl/>
        </w:rPr>
        <w:t>:</w:t>
      </w:r>
      <w:r w:rsidRPr="002D5FFC">
        <w:rPr>
          <w:rtl/>
        </w:rPr>
        <w:t xml:space="preserve"> 237</w:t>
      </w:r>
      <w:r>
        <w:rPr>
          <w:rtl/>
        </w:rPr>
        <w:t>.</w:t>
      </w:r>
    </w:p>
    <w:p w:rsidR="00FF6DFF" w:rsidRPr="002D5FFC" w:rsidRDefault="00FF6DFF" w:rsidP="00FF6DFF">
      <w:pPr>
        <w:pStyle w:val="libFootnote0"/>
        <w:rPr>
          <w:rtl/>
        </w:rPr>
      </w:pPr>
      <w:r w:rsidRPr="002D5FFC">
        <w:rPr>
          <w:rtl/>
        </w:rPr>
        <w:t>(4) تاريخ بغداد 13</w:t>
      </w:r>
      <w:r w:rsidR="000B5FC5">
        <w:rPr>
          <w:rtl/>
        </w:rPr>
        <w:t>:</w:t>
      </w:r>
      <w:r w:rsidRPr="002D5FFC">
        <w:rPr>
          <w:rtl/>
        </w:rPr>
        <w:t xml:space="preserve"> 27</w:t>
      </w:r>
      <w:r w:rsidR="000B5FC5">
        <w:rPr>
          <w:rtl/>
        </w:rPr>
        <w:t>،</w:t>
      </w:r>
      <w:r>
        <w:rPr>
          <w:rtl/>
        </w:rPr>
        <w:t xml:space="preserve"> </w:t>
      </w:r>
      <w:r w:rsidRPr="002D5FFC">
        <w:rPr>
          <w:rtl/>
        </w:rPr>
        <w:t xml:space="preserve">ومناقب ابن شهر آشوب </w:t>
      </w:r>
      <w:r>
        <w:rPr>
          <w:rtl/>
        </w:rPr>
        <w:t>4</w:t>
      </w:r>
      <w:r w:rsidR="000B5FC5">
        <w:rPr>
          <w:rtl/>
        </w:rPr>
        <w:t>:</w:t>
      </w:r>
      <w:r w:rsidRPr="002D5FFC">
        <w:rPr>
          <w:rtl/>
        </w:rPr>
        <w:t xml:space="preserve"> 318 باختلاف يسير. </w:t>
      </w:r>
    </w:p>
    <w:p w:rsidR="00FF6DFF" w:rsidRDefault="00FF6DFF" w:rsidP="00FF6DFF">
      <w:pPr>
        <w:pStyle w:val="libNormal0"/>
        <w:rPr>
          <w:rtl/>
        </w:rPr>
      </w:pPr>
      <w:r>
        <w:rPr>
          <w:rtl/>
        </w:rPr>
        <w:br w:type="page"/>
      </w:r>
      <w:r w:rsidRPr="00CD4A30">
        <w:rPr>
          <w:rtl/>
        </w:rPr>
        <w:lastRenderedPageBreak/>
        <w:t>إِليهمْ فيه العَيْنَ</w:t>
      </w:r>
      <w:r>
        <w:rPr>
          <w:rtl/>
        </w:rPr>
        <w:t xml:space="preserve"> </w:t>
      </w:r>
      <w:r w:rsidRPr="00FF6DFF">
        <w:rPr>
          <w:rStyle w:val="libFootnotenumChar"/>
          <w:rtl/>
        </w:rPr>
        <w:t>(1)</w:t>
      </w:r>
      <w:r w:rsidRPr="00F00C45">
        <w:rPr>
          <w:rtl/>
        </w:rPr>
        <w:t xml:space="preserve"> </w:t>
      </w:r>
      <w:r w:rsidRPr="00CD4A30">
        <w:rPr>
          <w:rtl/>
        </w:rPr>
        <w:t>والوَرِقَ</w:t>
      </w:r>
      <w:r>
        <w:rPr>
          <w:rtl/>
        </w:rPr>
        <w:t xml:space="preserve"> </w:t>
      </w:r>
      <w:r w:rsidRPr="00FF6DFF">
        <w:rPr>
          <w:rStyle w:val="libFootnotenumChar"/>
          <w:rtl/>
        </w:rPr>
        <w:t>(2)</w:t>
      </w:r>
      <w:r w:rsidRPr="00F00C45">
        <w:rPr>
          <w:rtl/>
        </w:rPr>
        <w:t xml:space="preserve"> </w:t>
      </w:r>
      <w:r w:rsidRPr="00CD4A30">
        <w:rPr>
          <w:rtl/>
        </w:rPr>
        <w:t>والأدِقّة</w:t>
      </w:r>
      <w:r w:rsidRPr="00F00C45">
        <w:rPr>
          <w:rtl/>
        </w:rPr>
        <w:t xml:space="preserve"> </w:t>
      </w:r>
      <w:r w:rsidRPr="00FF6DFF">
        <w:rPr>
          <w:rStyle w:val="libFootnotenumChar"/>
          <w:rtl/>
        </w:rPr>
        <w:t>(3)</w:t>
      </w:r>
      <w:r w:rsidRPr="00F00C45">
        <w:rPr>
          <w:rtl/>
        </w:rPr>
        <w:t xml:space="preserve"> </w:t>
      </w:r>
      <w:r w:rsidRPr="00CD4A30">
        <w:rPr>
          <w:rtl/>
        </w:rPr>
        <w:t>والتُمورَ</w:t>
      </w:r>
      <w:r w:rsidR="000B5FC5">
        <w:rPr>
          <w:rtl/>
        </w:rPr>
        <w:t>،</w:t>
      </w:r>
      <w:r>
        <w:rPr>
          <w:rtl/>
        </w:rPr>
        <w:t xml:space="preserve"> </w:t>
      </w:r>
      <w:r w:rsidRPr="00CD4A30">
        <w:rPr>
          <w:rtl/>
        </w:rPr>
        <w:t>فيوصِلُ إِليهم ذلك</w:t>
      </w:r>
      <w:r w:rsidR="000B5FC5">
        <w:rPr>
          <w:rtl/>
        </w:rPr>
        <w:t>،</w:t>
      </w:r>
      <w:r>
        <w:rPr>
          <w:rtl/>
        </w:rPr>
        <w:t xml:space="preserve"> </w:t>
      </w:r>
      <w:r w:rsidRPr="00CD4A30">
        <w:rPr>
          <w:rtl/>
        </w:rPr>
        <w:t>ولايَعْلَمونَ مِنْ أَيّ جهةٍ هُو</w:t>
      </w:r>
      <w:r w:rsidRPr="00F00C45">
        <w:rPr>
          <w:rtl/>
        </w:rPr>
        <w:t xml:space="preserve">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أَخْبَرني الشَّريفُ أَبومحمد الحسن بن محمد بن يحيى</w:t>
      </w:r>
      <w:r w:rsidR="000B5FC5">
        <w:rPr>
          <w:rtl/>
        </w:rPr>
        <w:t>،</w:t>
      </w:r>
      <w:r>
        <w:rPr>
          <w:rtl/>
        </w:rPr>
        <w:t xml:space="preserve"> </w:t>
      </w:r>
      <w:r w:rsidRPr="00CD4A30">
        <w:rPr>
          <w:rtl/>
        </w:rPr>
        <w:t>قال</w:t>
      </w:r>
      <w:r w:rsidR="000B5FC5">
        <w:rPr>
          <w:rtl/>
        </w:rPr>
        <w:t>:</w:t>
      </w:r>
      <w:r w:rsidRPr="00CD4A30">
        <w:rPr>
          <w:rtl/>
        </w:rPr>
        <w:t xml:space="preserve"> حَدَثَنا جَدّي يحيى بن الحسن بن جعفر</w:t>
      </w:r>
      <w:r w:rsidR="000B5FC5">
        <w:rPr>
          <w:rtl/>
        </w:rPr>
        <w:t>،</w:t>
      </w:r>
      <w:r>
        <w:rPr>
          <w:rtl/>
        </w:rPr>
        <w:t xml:space="preserve"> </w:t>
      </w:r>
      <w:r w:rsidRPr="00CD4A30">
        <w:rPr>
          <w:rtl/>
        </w:rPr>
        <w:t>قال</w:t>
      </w:r>
      <w:r w:rsidR="000B5FC5">
        <w:rPr>
          <w:rtl/>
        </w:rPr>
        <w:t>:</w:t>
      </w:r>
      <w:r w:rsidRPr="00CD4A30">
        <w:rPr>
          <w:rtl/>
        </w:rPr>
        <w:t xml:space="preserve"> حَدَّثَنا إِسماعيل بن يعقوب</w:t>
      </w:r>
      <w:r w:rsidR="000B5FC5">
        <w:rPr>
          <w:rtl/>
        </w:rPr>
        <w:t>،</w:t>
      </w:r>
      <w:r>
        <w:rPr>
          <w:rtl/>
        </w:rPr>
        <w:t xml:space="preserve"> </w:t>
      </w:r>
      <w:r w:rsidRPr="00CD4A30">
        <w:rPr>
          <w:rtl/>
        </w:rPr>
        <w:t>قال</w:t>
      </w:r>
      <w:r w:rsidR="000B5FC5">
        <w:rPr>
          <w:rtl/>
        </w:rPr>
        <w:t>:</w:t>
      </w:r>
      <w:r w:rsidRPr="00CD4A30">
        <w:rPr>
          <w:rtl/>
        </w:rPr>
        <w:t xml:space="preserve"> حدَّثَنا محمد بن عبدالله البَكْري</w:t>
      </w:r>
      <w:r w:rsidR="000B5FC5">
        <w:rPr>
          <w:rtl/>
        </w:rPr>
        <w:t>،</w:t>
      </w:r>
      <w:r>
        <w:rPr>
          <w:rtl/>
        </w:rPr>
        <w:t xml:space="preserve"> </w:t>
      </w:r>
      <w:r w:rsidRPr="00CD4A30">
        <w:rPr>
          <w:rtl/>
        </w:rPr>
        <w:t>قال</w:t>
      </w:r>
      <w:r w:rsidR="000B5FC5">
        <w:rPr>
          <w:rtl/>
        </w:rPr>
        <w:t>:</w:t>
      </w:r>
      <w:r w:rsidRPr="00CD4A30">
        <w:rPr>
          <w:rtl/>
        </w:rPr>
        <w:t xml:space="preserve"> قَدِمْتُ المدينةَ أَطلُبُ بها دَيْناً فأَعْياني</w:t>
      </w:r>
      <w:r w:rsidR="000B5FC5">
        <w:rPr>
          <w:rtl/>
        </w:rPr>
        <w:t>،</w:t>
      </w:r>
      <w:r>
        <w:rPr>
          <w:rtl/>
        </w:rPr>
        <w:t xml:space="preserve"> </w:t>
      </w:r>
      <w:r w:rsidRPr="00CD4A30">
        <w:rPr>
          <w:rtl/>
        </w:rPr>
        <w:t>فقُلْتُ</w:t>
      </w:r>
      <w:r w:rsidR="000B5FC5">
        <w:rPr>
          <w:rtl/>
        </w:rPr>
        <w:t>:</w:t>
      </w:r>
      <w:r w:rsidRPr="00CD4A30">
        <w:rPr>
          <w:rtl/>
        </w:rPr>
        <w:t xml:space="preserve"> لَوْ ذَهَبْتُ إِلى أَبي الحسن موسى </w:t>
      </w:r>
      <w:r w:rsidR="000B5FC5" w:rsidRPr="000B5FC5">
        <w:rPr>
          <w:rStyle w:val="libAlaemChar"/>
          <w:rFonts w:hint="cs"/>
          <w:rtl/>
        </w:rPr>
        <w:t>عليه‌السلام</w:t>
      </w:r>
      <w:r w:rsidRPr="00CD4A30">
        <w:rPr>
          <w:rtl/>
        </w:rPr>
        <w:t xml:space="preserve"> فَشَكَوْتُ إِليهِ</w:t>
      </w:r>
      <w:r w:rsidR="000B5FC5">
        <w:rPr>
          <w:rtl/>
        </w:rPr>
        <w:t>،</w:t>
      </w:r>
      <w:r>
        <w:rPr>
          <w:rtl/>
        </w:rPr>
        <w:t xml:space="preserve"> </w:t>
      </w:r>
      <w:r w:rsidRPr="00CD4A30">
        <w:rPr>
          <w:rtl/>
        </w:rPr>
        <w:t>فأتَيتُهُ بنَقَمَى</w:t>
      </w:r>
      <w:r>
        <w:rPr>
          <w:rFonts w:hint="cs"/>
          <w:rtl/>
        </w:rPr>
        <w:t xml:space="preserve"> </w:t>
      </w:r>
      <w:r w:rsidRPr="00FF6DFF">
        <w:rPr>
          <w:rStyle w:val="libFootnotenumChar"/>
          <w:rtl/>
        </w:rPr>
        <w:t>(5)</w:t>
      </w:r>
      <w:r w:rsidRPr="00F00C45">
        <w:rPr>
          <w:rtl/>
        </w:rPr>
        <w:t xml:space="preserve"> </w:t>
      </w:r>
      <w:r w:rsidRPr="00CD4A30">
        <w:rPr>
          <w:rtl/>
        </w:rPr>
        <w:t>في ضَيْعَتِهِ</w:t>
      </w:r>
      <w:r w:rsidR="000B5FC5">
        <w:rPr>
          <w:rtl/>
        </w:rPr>
        <w:t>،</w:t>
      </w:r>
      <w:r>
        <w:rPr>
          <w:rtl/>
        </w:rPr>
        <w:t xml:space="preserve"> </w:t>
      </w:r>
      <w:r w:rsidRPr="00CD4A30">
        <w:rPr>
          <w:rtl/>
        </w:rPr>
        <w:t xml:space="preserve">فَخَرَجَ إِلَيَّ ومعه غلام معهُ مِنْشَفٌ </w:t>
      </w:r>
      <w:r w:rsidRPr="00FF6DFF">
        <w:rPr>
          <w:rStyle w:val="libFootnotenumChar"/>
          <w:rtl/>
        </w:rPr>
        <w:t>(6)</w:t>
      </w:r>
      <w:r w:rsidRPr="00F00C45">
        <w:rPr>
          <w:rtl/>
        </w:rPr>
        <w:t xml:space="preserve"> </w:t>
      </w:r>
      <w:r w:rsidRPr="00CD4A30">
        <w:rPr>
          <w:rtl/>
        </w:rPr>
        <w:t xml:space="preserve">فيه قَدِيدٌ مُجَزَّعٌ </w:t>
      </w:r>
      <w:r w:rsidRPr="00FF6DFF">
        <w:rPr>
          <w:rStyle w:val="libFootnotenumChar"/>
          <w:rtl/>
        </w:rPr>
        <w:t>(7)</w:t>
      </w:r>
      <w:r w:rsidR="000B5FC5">
        <w:rPr>
          <w:rtl/>
        </w:rPr>
        <w:t>،</w:t>
      </w:r>
      <w:r w:rsidRPr="00D62F0D">
        <w:rPr>
          <w:rtl/>
        </w:rPr>
        <w:t xml:space="preserve"> </w:t>
      </w:r>
      <w:r w:rsidRPr="00CD4A30">
        <w:rPr>
          <w:rtl/>
        </w:rPr>
        <w:t>ليس معه غيرُهُ</w:t>
      </w:r>
      <w:r w:rsidR="000B5FC5">
        <w:rPr>
          <w:rtl/>
        </w:rPr>
        <w:t>،</w:t>
      </w:r>
      <w:r>
        <w:rPr>
          <w:rtl/>
        </w:rPr>
        <w:t xml:space="preserve"> </w:t>
      </w:r>
      <w:r w:rsidRPr="00CD4A30">
        <w:rPr>
          <w:rtl/>
        </w:rPr>
        <w:t>فأَكَلَ وأَكَلْتُ معه</w:t>
      </w:r>
      <w:r w:rsidR="000B5FC5">
        <w:rPr>
          <w:rtl/>
        </w:rPr>
        <w:t>،</w:t>
      </w:r>
      <w:r>
        <w:rPr>
          <w:rtl/>
        </w:rPr>
        <w:t xml:space="preserve"> </w:t>
      </w:r>
      <w:r w:rsidRPr="00CD4A30">
        <w:rPr>
          <w:rtl/>
        </w:rPr>
        <w:t>ثم سَأَلَني عن حاجتي</w:t>
      </w:r>
      <w:r w:rsidR="000B5FC5">
        <w:rPr>
          <w:rtl/>
        </w:rPr>
        <w:t>،</w:t>
      </w:r>
      <w:r>
        <w:rPr>
          <w:rtl/>
        </w:rPr>
        <w:t xml:space="preserve"> </w:t>
      </w:r>
      <w:r w:rsidRPr="00CD4A30">
        <w:rPr>
          <w:rtl/>
        </w:rPr>
        <w:t>فَذَكَرْتُ له قِصَّتَي</w:t>
      </w:r>
      <w:r w:rsidR="000B5FC5">
        <w:rPr>
          <w:rtl/>
        </w:rPr>
        <w:t>،</w:t>
      </w:r>
      <w:r>
        <w:rPr>
          <w:rtl/>
        </w:rPr>
        <w:t xml:space="preserve"> </w:t>
      </w:r>
      <w:r w:rsidRPr="00CD4A30">
        <w:rPr>
          <w:rtl/>
        </w:rPr>
        <w:t>فدَخَلَ ولم يُقِمْ إِل</w:t>
      </w:r>
      <w:r>
        <w:rPr>
          <w:rFonts w:hint="cs"/>
          <w:rtl/>
        </w:rPr>
        <w:t>ّ</w:t>
      </w:r>
      <w:r w:rsidRPr="00CD4A30">
        <w:rPr>
          <w:rtl/>
        </w:rPr>
        <w:t>ا يسيراً حتى خَرَجَ إِلَيَّ</w:t>
      </w:r>
      <w:r w:rsidR="000B5FC5">
        <w:rPr>
          <w:rtl/>
        </w:rPr>
        <w:t>،</w:t>
      </w:r>
      <w:r>
        <w:rPr>
          <w:rtl/>
        </w:rPr>
        <w:t xml:space="preserve"> </w:t>
      </w:r>
      <w:r w:rsidRPr="00CD4A30">
        <w:rPr>
          <w:rtl/>
        </w:rPr>
        <w:t>فقالَ لغُلامِهِ</w:t>
      </w:r>
      <w:r w:rsidR="000B5FC5">
        <w:rPr>
          <w:rtl/>
        </w:rPr>
        <w:t>:</w:t>
      </w:r>
      <w:r w:rsidRPr="00CD4A30">
        <w:rPr>
          <w:rtl/>
        </w:rPr>
        <w:t xml:space="preserve"> «اذهب » ثم مَدَّ يَدَهُ إِليَّ فَدَفَعَ إِليَ صُرَّةً فيها ثلاثمائة دينارٍ</w:t>
      </w:r>
      <w:r w:rsidR="000B5FC5">
        <w:rPr>
          <w:rtl/>
        </w:rPr>
        <w:t>،</w:t>
      </w:r>
      <w:r>
        <w:rPr>
          <w:rtl/>
        </w:rPr>
        <w:t xml:space="preserve"> </w:t>
      </w:r>
      <w:r w:rsidRPr="00CD4A30">
        <w:rPr>
          <w:rtl/>
        </w:rPr>
        <w:t>ثم قامَ فَوَلّى</w:t>
      </w:r>
      <w:r w:rsidR="000B5FC5">
        <w:rPr>
          <w:rtl/>
        </w:rPr>
        <w:t>،</w:t>
      </w:r>
      <w:r>
        <w:rPr>
          <w:rtl/>
        </w:rPr>
        <w:t xml:space="preserve"> </w:t>
      </w:r>
      <w:r w:rsidRPr="00CD4A30">
        <w:rPr>
          <w:rtl/>
        </w:rPr>
        <w:t xml:space="preserve">فقُمْت ورَكِبْتُ دابَّتي وانصرفتُ </w:t>
      </w:r>
      <w:r w:rsidRPr="00FF6DFF">
        <w:rPr>
          <w:rStyle w:val="libFootnotenumChar"/>
          <w:rtl/>
        </w:rPr>
        <w:t>(8)</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العين</w:t>
      </w:r>
      <w:r w:rsidR="000B5FC5">
        <w:rPr>
          <w:rtl/>
        </w:rPr>
        <w:t>:</w:t>
      </w:r>
      <w:r w:rsidRPr="002D5FFC">
        <w:rPr>
          <w:rtl/>
        </w:rPr>
        <w:t xml:space="preserve"> الذهب والدنانير. « الصحاح</w:t>
      </w:r>
      <w:r w:rsidR="008F72F1">
        <w:rPr>
          <w:rtl/>
        </w:rPr>
        <w:t xml:space="preserve"> - </w:t>
      </w:r>
      <w:r w:rsidRPr="002D5FFC">
        <w:rPr>
          <w:rtl/>
        </w:rPr>
        <w:t>عين</w:t>
      </w:r>
      <w:r w:rsidR="008F72F1">
        <w:rPr>
          <w:rtl/>
        </w:rPr>
        <w:t xml:space="preserve"> - </w:t>
      </w:r>
      <w:r w:rsidRPr="002D5FFC">
        <w:rPr>
          <w:rtl/>
        </w:rPr>
        <w:t>6</w:t>
      </w:r>
      <w:r w:rsidR="000B5FC5">
        <w:rPr>
          <w:rtl/>
        </w:rPr>
        <w:t>:</w:t>
      </w:r>
      <w:r w:rsidRPr="002D5FFC">
        <w:rPr>
          <w:rtl/>
        </w:rPr>
        <w:t xml:space="preserve"> 2170 »</w:t>
      </w:r>
      <w:r>
        <w:rPr>
          <w:rtl/>
        </w:rPr>
        <w:t>.</w:t>
      </w:r>
    </w:p>
    <w:p w:rsidR="00FF6DFF" w:rsidRDefault="00FF6DFF" w:rsidP="00FF6DFF">
      <w:pPr>
        <w:pStyle w:val="libFootnote0"/>
        <w:rPr>
          <w:rtl/>
        </w:rPr>
      </w:pPr>
      <w:r w:rsidRPr="002D5FFC">
        <w:rPr>
          <w:rtl/>
        </w:rPr>
        <w:t>(2) الورق</w:t>
      </w:r>
      <w:r w:rsidR="000B5FC5">
        <w:rPr>
          <w:rtl/>
        </w:rPr>
        <w:t>:</w:t>
      </w:r>
      <w:r w:rsidRPr="002D5FFC">
        <w:rPr>
          <w:rtl/>
        </w:rPr>
        <w:t xml:space="preserve"> الفضة والدراهم</w:t>
      </w:r>
      <w:r>
        <w:rPr>
          <w:rtl/>
        </w:rPr>
        <w:t>.</w:t>
      </w:r>
      <w:r w:rsidRPr="002D5FFC">
        <w:rPr>
          <w:rtl/>
        </w:rPr>
        <w:t xml:space="preserve"> « الصحاح</w:t>
      </w:r>
      <w:r w:rsidR="008F72F1">
        <w:rPr>
          <w:rtl/>
        </w:rPr>
        <w:t xml:space="preserve"> - </w:t>
      </w:r>
      <w:r w:rsidRPr="002D5FFC">
        <w:rPr>
          <w:rtl/>
        </w:rPr>
        <w:t>ورق</w:t>
      </w:r>
      <w:r w:rsidR="008F72F1">
        <w:rPr>
          <w:rtl/>
        </w:rPr>
        <w:t xml:space="preserve"> - </w:t>
      </w:r>
      <w:r w:rsidRPr="002D5FFC">
        <w:rPr>
          <w:rtl/>
        </w:rPr>
        <w:t>4</w:t>
      </w:r>
      <w:r w:rsidR="000B5FC5">
        <w:rPr>
          <w:rtl/>
        </w:rPr>
        <w:t>:</w:t>
      </w:r>
      <w:r w:rsidRPr="002D5FFC">
        <w:rPr>
          <w:rtl/>
        </w:rPr>
        <w:t xml:space="preserve"> 1564 »</w:t>
      </w:r>
      <w:r>
        <w:rPr>
          <w:rtl/>
        </w:rPr>
        <w:t>.</w:t>
      </w:r>
    </w:p>
    <w:p w:rsidR="00FF6DFF" w:rsidRDefault="00FF6DFF" w:rsidP="00FF6DFF">
      <w:pPr>
        <w:pStyle w:val="libFootnote0"/>
        <w:rPr>
          <w:rtl/>
        </w:rPr>
      </w:pPr>
      <w:r w:rsidRPr="002D5FFC">
        <w:rPr>
          <w:rtl/>
        </w:rPr>
        <w:t>(3) الأدقة</w:t>
      </w:r>
      <w:r w:rsidR="000B5FC5">
        <w:rPr>
          <w:rtl/>
        </w:rPr>
        <w:t>:</w:t>
      </w:r>
      <w:r w:rsidRPr="002D5FFC">
        <w:rPr>
          <w:rtl/>
        </w:rPr>
        <w:t xml:space="preserve"> جمع دقيق وهو الطحين « الصحاح</w:t>
      </w:r>
      <w:r w:rsidR="008F72F1">
        <w:rPr>
          <w:rtl/>
        </w:rPr>
        <w:t xml:space="preserve"> - </w:t>
      </w:r>
      <w:r w:rsidRPr="002D5FFC">
        <w:rPr>
          <w:rtl/>
        </w:rPr>
        <w:t>دقق</w:t>
      </w:r>
      <w:r w:rsidR="008F72F1">
        <w:rPr>
          <w:rtl/>
        </w:rPr>
        <w:t xml:space="preserve"> - </w:t>
      </w:r>
      <w:r w:rsidRPr="002D5FFC">
        <w:rPr>
          <w:rtl/>
        </w:rPr>
        <w:t>4</w:t>
      </w:r>
      <w:r w:rsidR="000B5FC5">
        <w:rPr>
          <w:rtl/>
        </w:rPr>
        <w:t>:</w:t>
      </w:r>
      <w:r w:rsidRPr="002D5FFC">
        <w:rPr>
          <w:rtl/>
        </w:rPr>
        <w:t xml:space="preserve"> 1476 »</w:t>
      </w:r>
      <w:r>
        <w:rPr>
          <w:rtl/>
        </w:rPr>
        <w:t>.</w:t>
      </w:r>
    </w:p>
    <w:p w:rsidR="00FF6DFF" w:rsidRDefault="00FF6DFF" w:rsidP="00FF6DFF">
      <w:pPr>
        <w:pStyle w:val="libFootnote0"/>
        <w:rPr>
          <w:rtl/>
        </w:rPr>
      </w:pPr>
      <w:r w:rsidRPr="002D5FFC">
        <w:rPr>
          <w:rtl/>
        </w:rPr>
        <w:t>(4) ذكره ابن شهرآشوب في المناقب 4</w:t>
      </w:r>
      <w:r w:rsidR="000B5FC5">
        <w:rPr>
          <w:rtl/>
        </w:rPr>
        <w:t>:</w:t>
      </w:r>
      <w:r w:rsidRPr="002D5FFC">
        <w:rPr>
          <w:rtl/>
        </w:rPr>
        <w:t xml:space="preserve"> 318</w:t>
      </w:r>
      <w:r w:rsidR="000B5FC5">
        <w:rPr>
          <w:rtl/>
        </w:rPr>
        <w:t>،</w:t>
      </w:r>
      <w:r>
        <w:rPr>
          <w:rtl/>
        </w:rPr>
        <w:t xml:space="preserve"> </w:t>
      </w:r>
      <w:r w:rsidRPr="002D5FFC">
        <w:rPr>
          <w:rtl/>
        </w:rPr>
        <w:t>والطبرسي في اعلام الورى</w:t>
      </w:r>
      <w:r w:rsidR="000B5FC5">
        <w:rPr>
          <w:rtl/>
        </w:rPr>
        <w:t>:</w:t>
      </w:r>
      <w:r w:rsidRPr="002D5FFC">
        <w:rPr>
          <w:rtl/>
        </w:rPr>
        <w:t xml:space="preserve"> 296</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101</w:t>
      </w:r>
      <w:r>
        <w:rPr>
          <w:rtl/>
        </w:rPr>
        <w:t xml:space="preserve"> / </w:t>
      </w:r>
      <w:r w:rsidRPr="002D5FFC">
        <w:rPr>
          <w:rtl/>
        </w:rPr>
        <w:t>ذيل الحديث 5.</w:t>
      </w:r>
    </w:p>
    <w:p w:rsidR="00FF6DFF" w:rsidRDefault="00FF6DFF" w:rsidP="00FF6DFF">
      <w:pPr>
        <w:pStyle w:val="libFootnote0"/>
        <w:rPr>
          <w:rtl/>
        </w:rPr>
      </w:pPr>
      <w:r w:rsidRPr="002D5FFC">
        <w:rPr>
          <w:rtl/>
        </w:rPr>
        <w:t>(5) نَقَمَى</w:t>
      </w:r>
      <w:r w:rsidR="000B5FC5">
        <w:rPr>
          <w:rtl/>
        </w:rPr>
        <w:t>:</w:t>
      </w:r>
      <w:r w:rsidRPr="002D5FFC">
        <w:rPr>
          <w:rtl/>
        </w:rPr>
        <w:t xml:space="preserve"> موضع من ريف المدينة المنورة كان للآل أبي طالب </w:t>
      </w:r>
      <w:r w:rsidR="000B5FC5" w:rsidRPr="000B5FC5">
        <w:rPr>
          <w:rStyle w:val="libFootnoteAlaemChar"/>
          <w:rFonts w:hint="cs"/>
          <w:rtl/>
        </w:rPr>
        <w:t>عليهم‌السلام</w:t>
      </w:r>
      <w:r>
        <w:rPr>
          <w:rtl/>
        </w:rPr>
        <w:t>.</w:t>
      </w:r>
      <w:r w:rsidRPr="002D5FFC">
        <w:rPr>
          <w:rtl/>
        </w:rPr>
        <w:t xml:space="preserve"> «معجم البلدان </w:t>
      </w:r>
      <w:r>
        <w:rPr>
          <w:rtl/>
        </w:rPr>
        <w:t>5</w:t>
      </w:r>
      <w:r w:rsidR="000B5FC5">
        <w:rPr>
          <w:rtl/>
        </w:rPr>
        <w:t>:</w:t>
      </w:r>
      <w:r w:rsidRPr="002D5FFC">
        <w:rPr>
          <w:rtl/>
        </w:rPr>
        <w:t xml:space="preserve"> 300». </w:t>
      </w:r>
    </w:p>
    <w:p w:rsidR="00FF6DFF" w:rsidRPr="00FF6DFF" w:rsidRDefault="00FF6DFF" w:rsidP="00A90091">
      <w:pPr>
        <w:pStyle w:val="libNormal"/>
        <w:rPr>
          <w:rStyle w:val="libFootnoteChar"/>
          <w:rtl/>
        </w:rPr>
      </w:pPr>
      <w:r w:rsidRPr="00FF6DFF">
        <w:rPr>
          <w:rStyle w:val="libFootnoteChar"/>
          <w:rtl/>
        </w:rPr>
        <w:t>وفي النسخ الخطية بنُقمَى</w:t>
      </w:r>
      <w:r w:rsidR="000B5FC5">
        <w:rPr>
          <w:rStyle w:val="libFootnoteChar"/>
          <w:rtl/>
        </w:rPr>
        <w:t>،</w:t>
      </w:r>
      <w:r w:rsidRPr="00FF6DFF">
        <w:rPr>
          <w:rStyle w:val="libFootnoteChar"/>
          <w:rtl/>
        </w:rPr>
        <w:t xml:space="preserve"> لكن الصحيح «بنَقَمَى». كما في نسخة العلامة المجلسي </w:t>
      </w:r>
      <w:r w:rsidR="000B5FC5" w:rsidRPr="000B5FC5">
        <w:rPr>
          <w:rStyle w:val="libAlaemChar"/>
          <w:rFonts w:hint="cs"/>
          <w:rtl/>
        </w:rPr>
        <w:t>رحمه‌الله</w:t>
      </w:r>
      <w:r w:rsidRPr="00FF6DFF">
        <w:rPr>
          <w:rStyle w:val="libFootnoteChar"/>
          <w:rtl/>
        </w:rPr>
        <w:t xml:space="preserve"> من بحاره للارشاد 48</w:t>
      </w:r>
      <w:r w:rsidR="000B5FC5">
        <w:rPr>
          <w:rStyle w:val="libFootnoteChar"/>
          <w:rtl/>
        </w:rPr>
        <w:t>:</w:t>
      </w:r>
      <w:r w:rsidRPr="00FF6DFF">
        <w:rPr>
          <w:rStyle w:val="libFootnoteChar"/>
          <w:rtl/>
        </w:rPr>
        <w:t xml:space="preserve"> 102</w:t>
      </w:r>
      <w:r w:rsidR="000B5FC5">
        <w:rPr>
          <w:rStyle w:val="libFootnoteChar"/>
          <w:rtl/>
        </w:rPr>
        <w:t>،</w:t>
      </w:r>
      <w:r w:rsidRPr="00FF6DFF">
        <w:rPr>
          <w:rStyle w:val="libFootnoteChar"/>
          <w:rtl/>
        </w:rPr>
        <w:t xml:space="preserve"> وفي تاريخ بغداد 13</w:t>
      </w:r>
      <w:r w:rsidR="000B5FC5">
        <w:rPr>
          <w:rStyle w:val="libFootnoteChar"/>
          <w:rtl/>
        </w:rPr>
        <w:t>:</w:t>
      </w:r>
      <w:r w:rsidRPr="00FF6DFF">
        <w:rPr>
          <w:rStyle w:val="libFootnoteChar"/>
          <w:rtl/>
        </w:rPr>
        <w:t xml:space="preserve"> 28</w:t>
      </w:r>
      <w:r w:rsidR="000B5FC5">
        <w:rPr>
          <w:rStyle w:val="libFootnoteChar"/>
          <w:rtl/>
        </w:rPr>
        <w:t>:</w:t>
      </w:r>
      <w:r w:rsidRPr="00FF6DFF">
        <w:rPr>
          <w:rStyle w:val="libFootnoteChar"/>
          <w:rtl/>
        </w:rPr>
        <w:t xml:space="preserve"> ونقَمَى موضع.</w:t>
      </w:r>
    </w:p>
    <w:p w:rsidR="00FF6DFF" w:rsidRDefault="00FF6DFF" w:rsidP="00FF6DFF">
      <w:pPr>
        <w:pStyle w:val="libFootnote0"/>
        <w:rPr>
          <w:rtl/>
        </w:rPr>
      </w:pPr>
      <w:r w:rsidRPr="002D5FFC">
        <w:rPr>
          <w:rtl/>
        </w:rPr>
        <w:t xml:space="preserve">(6) في هامش </w:t>
      </w:r>
      <w:r>
        <w:rPr>
          <w:rtl/>
        </w:rPr>
        <w:t>«ش»</w:t>
      </w:r>
      <w:r w:rsidR="000B5FC5">
        <w:rPr>
          <w:rtl/>
        </w:rPr>
        <w:t>:</w:t>
      </w:r>
      <w:r w:rsidRPr="002D5FFC">
        <w:rPr>
          <w:rtl/>
        </w:rPr>
        <w:t xml:space="preserve"> «المنشف</w:t>
      </w:r>
      <w:r w:rsidR="000B5FC5">
        <w:rPr>
          <w:rtl/>
        </w:rPr>
        <w:t>:</w:t>
      </w:r>
      <w:r w:rsidRPr="002D5FFC">
        <w:rPr>
          <w:rtl/>
        </w:rPr>
        <w:t xml:space="preserve"> إزار له زِئبر» أي خمل كالقطيفة</w:t>
      </w:r>
      <w:r>
        <w:rPr>
          <w:rtl/>
        </w:rPr>
        <w:t>.</w:t>
      </w:r>
    </w:p>
    <w:p w:rsidR="00FF6DFF" w:rsidRDefault="00FF6DFF" w:rsidP="00FF6DFF">
      <w:pPr>
        <w:pStyle w:val="libFootnote0"/>
        <w:rPr>
          <w:rtl/>
        </w:rPr>
      </w:pPr>
      <w:r w:rsidRPr="002D5FFC">
        <w:rPr>
          <w:rtl/>
        </w:rPr>
        <w:t xml:space="preserve">(7) في هامش </w:t>
      </w:r>
      <w:r>
        <w:rPr>
          <w:rtl/>
        </w:rPr>
        <w:t>«ش»</w:t>
      </w:r>
      <w:r w:rsidR="000B5FC5">
        <w:rPr>
          <w:rtl/>
        </w:rPr>
        <w:t>:</w:t>
      </w:r>
      <w:r w:rsidRPr="002D5FFC">
        <w:rPr>
          <w:rtl/>
        </w:rPr>
        <w:t xml:space="preserve"> المجزع</w:t>
      </w:r>
      <w:r w:rsidR="000B5FC5">
        <w:rPr>
          <w:rtl/>
        </w:rPr>
        <w:t>:</w:t>
      </w:r>
      <w:r w:rsidRPr="002D5FFC">
        <w:rPr>
          <w:rtl/>
        </w:rPr>
        <w:t xml:space="preserve"> الأبيض والأحمر.</w:t>
      </w:r>
    </w:p>
    <w:p w:rsidR="00FF6DFF" w:rsidRPr="00B12EF0" w:rsidRDefault="00FF6DFF" w:rsidP="00FF6DFF">
      <w:pPr>
        <w:pStyle w:val="libFootnote"/>
        <w:rPr>
          <w:rtl/>
        </w:rPr>
      </w:pPr>
      <w:r w:rsidRPr="00B12EF0">
        <w:rPr>
          <w:rtl/>
        </w:rPr>
        <w:t>المجزّع</w:t>
      </w:r>
      <w:r w:rsidR="000B5FC5">
        <w:rPr>
          <w:rtl/>
        </w:rPr>
        <w:t>:</w:t>
      </w:r>
      <w:r w:rsidRPr="00B12EF0">
        <w:rPr>
          <w:rtl/>
        </w:rPr>
        <w:t xml:space="preserve"> المقطع بألوان مختلفة من الجَزْع. بمعنى القطع. «لسان العرب</w:t>
      </w:r>
      <w:r w:rsidR="008F72F1">
        <w:rPr>
          <w:rtl/>
        </w:rPr>
        <w:t xml:space="preserve"> - </w:t>
      </w:r>
      <w:r w:rsidRPr="00B12EF0">
        <w:rPr>
          <w:rtl/>
        </w:rPr>
        <w:t>جزع</w:t>
      </w:r>
      <w:r w:rsidR="008F72F1">
        <w:rPr>
          <w:rtl/>
        </w:rPr>
        <w:t xml:space="preserve"> - </w:t>
      </w:r>
      <w:r>
        <w:rPr>
          <w:rtl/>
        </w:rPr>
        <w:t>8</w:t>
      </w:r>
      <w:r w:rsidR="000B5FC5">
        <w:rPr>
          <w:rtl/>
        </w:rPr>
        <w:t>:</w:t>
      </w:r>
      <w:r w:rsidRPr="00B12EF0">
        <w:rPr>
          <w:rtl/>
        </w:rPr>
        <w:t xml:space="preserve"> 48 ».</w:t>
      </w:r>
    </w:p>
    <w:p w:rsidR="00FF6DFF" w:rsidRPr="002D5FFC" w:rsidRDefault="00FF6DFF" w:rsidP="00FF6DFF">
      <w:pPr>
        <w:pStyle w:val="libFootnote0"/>
        <w:rPr>
          <w:rtl/>
        </w:rPr>
      </w:pPr>
      <w:r w:rsidRPr="002D5FFC">
        <w:rPr>
          <w:rtl/>
        </w:rPr>
        <w:t>(8) تاريخ بغداد 13</w:t>
      </w:r>
      <w:r w:rsidR="000B5FC5">
        <w:rPr>
          <w:rtl/>
        </w:rPr>
        <w:t>:</w:t>
      </w:r>
      <w:r w:rsidRPr="002D5FFC">
        <w:rPr>
          <w:rtl/>
        </w:rPr>
        <w:t xml:space="preserve"> 28</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102</w:t>
      </w:r>
      <w:r>
        <w:rPr>
          <w:rtl/>
        </w:rPr>
        <w:t xml:space="preserve"> / </w:t>
      </w:r>
      <w:r w:rsidRPr="002D5FFC">
        <w:rPr>
          <w:rtl/>
        </w:rPr>
        <w:t>6</w:t>
      </w:r>
      <w:r>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أخْبَرَني الشريفُ أبومحمد الحسنِ بن محمد</w:t>
      </w:r>
      <w:r w:rsidR="000B5FC5">
        <w:rPr>
          <w:rtl/>
        </w:rPr>
        <w:t>،</w:t>
      </w:r>
      <w:r>
        <w:rPr>
          <w:rtl/>
        </w:rPr>
        <w:t xml:space="preserve"> </w:t>
      </w:r>
      <w:r w:rsidRPr="00CD4A30">
        <w:rPr>
          <w:rtl/>
        </w:rPr>
        <w:t>عن جَدِّه</w:t>
      </w:r>
      <w:r w:rsidR="000B5FC5">
        <w:rPr>
          <w:rtl/>
        </w:rPr>
        <w:t>،</w:t>
      </w:r>
      <w:r>
        <w:rPr>
          <w:rtl/>
        </w:rPr>
        <w:t xml:space="preserve"> </w:t>
      </w:r>
      <w:r w:rsidRPr="00CD4A30">
        <w:rPr>
          <w:rtl/>
        </w:rPr>
        <w:t>عَنْ غير واحد مِن أَصْحابهِ ومَشايِخِهِ</w:t>
      </w:r>
      <w:r w:rsidR="000B5FC5">
        <w:rPr>
          <w:rtl/>
        </w:rPr>
        <w:t>:</w:t>
      </w:r>
      <w:r w:rsidRPr="00CD4A30">
        <w:rPr>
          <w:rtl/>
        </w:rPr>
        <w:t xml:space="preserve"> أَنّ رَجُلاً مِنْ ولد عمر بن الخطاب كانَ بالمدينةِ يُؤْذي أَبا الحسن موسى </w:t>
      </w:r>
      <w:r w:rsidR="000B5FC5" w:rsidRPr="000B5FC5">
        <w:rPr>
          <w:rStyle w:val="libAlaemChar"/>
          <w:rFonts w:hint="cs"/>
          <w:rtl/>
        </w:rPr>
        <w:t>عليه‌السلام</w:t>
      </w:r>
      <w:r w:rsidRPr="00CD4A30">
        <w:rPr>
          <w:rtl/>
        </w:rPr>
        <w:t xml:space="preserve"> ويَسُبُّهُ إِذا رَآه َشْتِمُ عَلياً </w:t>
      </w:r>
      <w:r w:rsidR="000B5FC5" w:rsidRPr="000B5FC5">
        <w:rPr>
          <w:rStyle w:val="libAlaemChar"/>
          <w:rFonts w:hint="cs"/>
          <w:rtl/>
        </w:rPr>
        <w:t>عليه‌السلام</w:t>
      </w:r>
      <w:r>
        <w:rPr>
          <w:rtl/>
        </w:rPr>
        <w:t>.</w:t>
      </w:r>
    </w:p>
    <w:p w:rsidR="00FF6DFF" w:rsidRDefault="00FF6DFF" w:rsidP="00A90091">
      <w:pPr>
        <w:pStyle w:val="libNormal"/>
        <w:rPr>
          <w:rtl/>
        </w:rPr>
      </w:pPr>
      <w:r w:rsidRPr="00CD4A30">
        <w:rPr>
          <w:rtl/>
        </w:rPr>
        <w:t>فقَال لَه بَعْضُ جُلَسائِهِ يَوْماً</w:t>
      </w:r>
      <w:r w:rsidR="000B5FC5">
        <w:rPr>
          <w:rtl/>
        </w:rPr>
        <w:t>:</w:t>
      </w:r>
      <w:r w:rsidRPr="00CD4A30">
        <w:rPr>
          <w:rtl/>
        </w:rPr>
        <w:t xml:space="preserve"> دَعْنا نَقْتُلُ هذا الفاجِرَ</w:t>
      </w:r>
      <w:r w:rsidR="000B5FC5">
        <w:rPr>
          <w:rtl/>
        </w:rPr>
        <w:t>،</w:t>
      </w:r>
      <w:r>
        <w:rPr>
          <w:rtl/>
        </w:rPr>
        <w:t xml:space="preserve"> </w:t>
      </w:r>
      <w:r w:rsidRPr="00CD4A30">
        <w:rPr>
          <w:rtl/>
        </w:rPr>
        <w:t xml:space="preserve">فَنَهاهُم عَنْ ذلك أَشدَّ </w:t>
      </w:r>
      <w:r>
        <w:rPr>
          <w:rtl/>
        </w:rPr>
        <w:t>النَّهْي وزَجَرَهُمْ أَشدَّ الز</w:t>
      </w:r>
      <w:r>
        <w:rPr>
          <w:rFonts w:hint="cs"/>
          <w:rtl/>
        </w:rPr>
        <w:t>َّ</w:t>
      </w:r>
      <w:r w:rsidRPr="00CD4A30">
        <w:rPr>
          <w:rtl/>
        </w:rPr>
        <w:t>جْر</w:t>
      </w:r>
      <w:r w:rsidR="000B5FC5">
        <w:rPr>
          <w:rtl/>
        </w:rPr>
        <w:t>،</w:t>
      </w:r>
      <w:r>
        <w:rPr>
          <w:rtl/>
        </w:rPr>
        <w:t xml:space="preserve"> </w:t>
      </w:r>
      <w:r w:rsidRPr="00CD4A30">
        <w:rPr>
          <w:rtl/>
        </w:rPr>
        <w:t>وسَأَلَ عن العُمَرِيّ</w:t>
      </w:r>
      <w:r w:rsidR="000B5FC5">
        <w:rPr>
          <w:rtl/>
        </w:rPr>
        <w:t>،</w:t>
      </w:r>
      <w:r>
        <w:rPr>
          <w:rtl/>
        </w:rPr>
        <w:t xml:space="preserve"> </w:t>
      </w:r>
      <w:r w:rsidRPr="00CD4A30">
        <w:rPr>
          <w:rtl/>
        </w:rPr>
        <w:t>فَذُكِرَ أَنه يَزْرعُ بِناحِيَةٍ من نَواحي المدينةِ</w:t>
      </w:r>
      <w:r w:rsidR="000B5FC5">
        <w:rPr>
          <w:rtl/>
        </w:rPr>
        <w:t>،</w:t>
      </w:r>
      <w:r>
        <w:rPr>
          <w:rtl/>
        </w:rPr>
        <w:t xml:space="preserve"> </w:t>
      </w:r>
      <w:r w:rsidRPr="00CD4A30">
        <w:rPr>
          <w:rtl/>
        </w:rPr>
        <w:t>فَرَكَبَ فَوَجَدَهُ في مَزْرَعَةٍ</w:t>
      </w:r>
      <w:r w:rsidR="000B5FC5">
        <w:rPr>
          <w:rtl/>
        </w:rPr>
        <w:t>،</w:t>
      </w:r>
      <w:r>
        <w:rPr>
          <w:rtl/>
        </w:rPr>
        <w:t xml:space="preserve"> </w:t>
      </w:r>
      <w:r w:rsidRPr="00CD4A30">
        <w:rPr>
          <w:rtl/>
        </w:rPr>
        <w:t>فَدَخَلَ المزْرَعَةَ بحِمارِهِ</w:t>
      </w:r>
      <w:r w:rsidR="000B5FC5">
        <w:rPr>
          <w:rtl/>
        </w:rPr>
        <w:t>،</w:t>
      </w:r>
      <w:r>
        <w:rPr>
          <w:rtl/>
        </w:rPr>
        <w:t xml:space="preserve"> </w:t>
      </w:r>
      <w:r w:rsidRPr="00CD4A30">
        <w:rPr>
          <w:rtl/>
        </w:rPr>
        <w:t>فصاحَ بِهِ العُمَرِيُّ</w:t>
      </w:r>
      <w:r w:rsidR="000B5FC5">
        <w:rPr>
          <w:rtl/>
        </w:rPr>
        <w:t>:</w:t>
      </w:r>
      <w:r w:rsidRPr="00CD4A30">
        <w:rPr>
          <w:rtl/>
        </w:rPr>
        <w:t xml:space="preserve"> لا تُوْطئْ زَرْعَنا</w:t>
      </w:r>
      <w:r w:rsidR="000B5FC5">
        <w:rPr>
          <w:rtl/>
        </w:rPr>
        <w:t>،</w:t>
      </w:r>
      <w:r>
        <w:rPr>
          <w:rtl/>
        </w:rPr>
        <w:t xml:space="preserve"> </w:t>
      </w:r>
      <w:r w:rsidRPr="00CD4A30">
        <w:rPr>
          <w:rtl/>
        </w:rPr>
        <w:t xml:space="preserve">فتوطّأهُ أَبو الحسن </w:t>
      </w:r>
      <w:r w:rsidR="000B5FC5" w:rsidRPr="000B5FC5">
        <w:rPr>
          <w:rStyle w:val="libAlaemChar"/>
          <w:rFonts w:hint="cs"/>
          <w:rtl/>
        </w:rPr>
        <w:t>عليه‌السلام</w:t>
      </w:r>
      <w:r w:rsidRPr="00CD4A30">
        <w:rPr>
          <w:rtl/>
        </w:rPr>
        <w:t xml:space="preserve"> بالحِمارِ حَتّى وَصَلَ إِليه فَنَزَلَ وجَلَسَ عِنْدَه وباسَطَهُ وضاحَكَه</w:t>
      </w:r>
      <w:r w:rsidR="000B5FC5">
        <w:rPr>
          <w:rtl/>
        </w:rPr>
        <w:t>،</w:t>
      </w:r>
      <w:r>
        <w:rPr>
          <w:rtl/>
        </w:rPr>
        <w:t xml:space="preserve"> </w:t>
      </w:r>
      <w:r w:rsidRPr="00CD4A30">
        <w:rPr>
          <w:rtl/>
        </w:rPr>
        <w:t>وقالَ له</w:t>
      </w:r>
      <w:r w:rsidR="000B5FC5">
        <w:rPr>
          <w:rtl/>
        </w:rPr>
        <w:t>:</w:t>
      </w:r>
      <w:r w:rsidRPr="00CD4A30">
        <w:rPr>
          <w:rtl/>
        </w:rPr>
        <w:t xml:space="preserve"> «كَمْ غَرِمْتَ في زَرْعِكَ هذا؟» فقالَ له</w:t>
      </w:r>
      <w:r w:rsidR="000B5FC5">
        <w:rPr>
          <w:rtl/>
        </w:rPr>
        <w:t>:</w:t>
      </w:r>
      <w:r w:rsidRPr="00CD4A30">
        <w:rPr>
          <w:rtl/>
        </w:rPr>
        <w:t xml:space="preserve"> مائةَ دينارٍ</w:t>
      </w:r>
      <w:r w:rsidR="000B5FC5">
        <w:rPr>
          <w:rtl/>
        </w:rPr>
        <w:t>،</w:t>
      </w:r>
      <w:r>
        <w:rPr>
          <w:rtl/>
        </w:rPr>
        <w:t xml:space="preserve"> </w:t>
      </w:r>
      <w:r w:rsidRPr="00CD4A30">
        <w:rPr>
          <w:rtl/>
        </w:rPr>
        <w:t>قال</w:t>
      </w:r>
      <w:r w:rsidR="000B5FC5">
        <w:rPr>
          <w:rtl/>
        </w:rPr>
        <w:t>:</w:t>
      </w:r>
      <w:r w:rsidRPr="00CD4A30">
        <w:rPr>
          <w:rtl/>
        </w:rPr>
        <w:t xml:space="preserve"> «</w:t>
      </w:r>
      <w:r>
        <w:rPr>
          <w:rFonts w:hint="cs"/>
          <w:rtl/>
        </w:rPr>
        <w:t xml:space="preserve"> </w:t>
      </w:r>
      <w:r w:rsidRPr="00CD4A30">
        <w:rPr>
          <w:rtl/>
        </w:rPr>
        <w:t>وكَمْ تَرْجُو أَنْ تُصيب فيه</w:t>
      </w:r>
      <w:r>
        <w:rPr>
          <w:rtl/>
        </w:rPr>
        <w:t>؟</w:t>
      </w:r>
      <w:r w:rsidRPr="00CD4A30">
        <w:rPr>
          <w:rtl/>
        </w:rPr>
        <w:t>» قالَ</w:t>
      </w:r>
      <w:r w:rsidR="000B5FC5">
        <w:rPr>
          <w:rtl/>
        </w:rPr>
        <w:t>:</w:t>
      </w:r>
      <w:r w:rsidRPr="00CD4A30">
        <w:rPr>
          <w:rtl/>
        </w:rPr>
        <w:t xml:space="preserve"> لَسْتُ أَعْلَمُ الغَيْبَ</w:t>
      </w:r>
      <w:r w:rsidR="000B5FC5">
        <w:rPr>
          <w:rtl/>
        </w:rPr>
        <w:t>،</w:t>
      </w:r>
      <w:r>
        <w:rPr>
          <w:rtl/>
        </w:rPr>
        <w:t xml:space="preserve"> </w:t>
      </w:r>
      <w:r w:rsidRPr="00CD4A30">
        <w:rPr>
          <w:rtl/>
        </w:rPr>
        <w:t>قال</w:t>
      </w:r>
      <w:r w:rsidR="000B5FC5">
        <w:rPr>
          <w:rtl/>
        </w:rPr>
        <w:t>:</w:t>
      </w:r>
      <w:r w:rsidRPr="00CD4A30">
        <w:rPr>
          <w:rtl/>
        </w:rPr>
        <w:t xml:space="preserve"> «إِنّما قُلْتُ لكَ</w:t>
      </w:r>
      <w:r w:rsidR="000B5FC5">
        <w:rPr>
          <w:rtl/>
        </w:rPr>
        <w:t>:</w:t>
      </w:r>
      <w:r w:rsidRPr="00CD4A30">
        <w:rPr>
          <w:rtl/>
        </w:rPr>
        <w:t xml:space="preserve"> كَمْ تَرْجُو أَنْ يَجيئكَ فيه » قالَ</w:t>
      </w:r>
      <w:r w:rsidR="000B5FC5">
        <w:rPr>
          <w:rtl/>
        </w:rPr>
        <w:t>:</w:t>
      </w:r>
      <w:r w:rsidRPr="00CD4A30">
        <w:rPr>
          <w:rtl/>
        </w:rPr>
        <w:t xml:space="preserve"> أَرْجُو فيه مِائَتَي دينارٍ</w:t>
      </w:r>
      <w:r>
        <w:rPr>
          <w:rtl/>
        </w:rPr>
        <w:t>.</w:t>
      </w:r>
      <w:r w:rsidRPr="00CD4A30">
        <w:rPr>
          <w:rtl/>
        </w:rPr>
        <w:t xml:space="preserve"> قالَ</w:t>
      </w:r>
      <w:r w:rsidR="000B5FC5">
        <w:rPr>
          <w:rtl/>
        </w:rPr>
        <w:t>:</w:t>
      </w:r>
      <w:r w:rsidRPr="00CD4A30">
        <w:rPr>
          <w:rtl/>
        </w:rPr>
        <w:t xml:space="preserve"> فأَخْرَجَ له أَبو الحسن </w:t>
      </w:r>
      <w:r w:rsidR="000B5FC5" w:rsidRPr="000B5FC5">
        <w:rPr>
          <w:rStyle w:val="libAlaemChar"/>
          <w:rFonts w:hint="cs"/>
          <w:rtl/>
        </w:rPr>
        <w:t>عليه‌السلام</w:t>
      </w:r>
      <w:r w:rsidRPr="00CD4A30">
        <w:rPr>
          <w:rtl/>
        </w:rPr>
        <w:t xml:space="preserve"> صُرَّةً فيها ثلاثُ مائةِ دينارٍ وقال</w:t>
      </w:r>
      <w:r w:rsidR="000B5FC5">
        <w:rPr>
          <w:rtl/>
        </w:rPr>
        <w:t>:</w:t>
      </w:r>
      <w:r w:rsidRPr="00CD4A30">
        <w:rPr>
          <w:rtl/>
        </w:rPr>
        <w:t xml:space="preserve"> «</w:t>
      </w:r>
      <w:r w:rsidR="000B5FC5">
        <w:rPr>
          <w:rtl/>
        </w:rPr>
        <w:t>،</w:t>
      </w:r>
      <w:r>
        <w:rPr>
          <w:rtl/>
        </w:rPr>
        <w:t xml:space="preserve"> </w:t>
      </w:r>
      <w:r w:rsidRPr="00CD4A30">
        <w:rPr>
          <w:rtl/>
        </w:rPr>
        <w:t>هذا زَرْعكَ على حالِهِ</w:t>
      </w:r>
      <w:r w:rsidR="000B5FC5">
        <w:rPr>
          <w:rtl/>
        </w:rPr>
        <w:t>،</w:t>
      </w:r>
      <w:r>
        <w:rPr>
          <w:rtl/>
        </w:rPr>
        <w:t xml:space="preserve"> </w:t>
      </w:r>
      <w:r w:rsidRPr="00CD4A30">
        <w:rPr>
          <w:rtl/>
        </w:rPr>
        <w:t>واللهُّ يَرْزُقُكَ فيه ما تَرْجُو» قالَ</w:t>
      </w:r>
      <w:r w:rsidR="000B5FC5">
        <w:rPr>
          <w:rtl/>
        </w:rPr>
        <w:t>:</w:t>
      </w:r>
      <w:r w:rsidRPr="00CD4A30">
        <w:rPr>
          <w:rtl/>
        </w:rPr>
        <w:t xml:space="preserve"> فقامَ العُمَريّ فَقَبَّلَ رَأْسَهُ وسَأَله أَنْ يَصْفَحَ عَنْ فارِطِهِ</w:t>
      </w:r>
      <w:r w:rsidR="000B5FC5">
        <w:rPr>
          <w:rtl/>
        </w:rPr>
        <w:t>،</w:t>
      </w:r>
      <w:r>
        <w:rPr>
          <w:rtl/>
        </w:rPr>
        <w:t xml:space="preserve"> </w:t>
      </w:r>
      <w:r w:rsidRPr="00CD4A30">
        <w:rPr>
          <w:rtl/>
        </w:rPr>
        <w:t xml:space="preserve">فَتَبَسَّمَ إِليهِ أَبو الحسن </w:t>
      </w:r>
      <w:r w:rsidR="000B5FC5" w:rsidRPr="000B5FC5">
        <w:rPr>
          <w:rStyle w:val="libAlaemChar"/>
          <w:rFonts w:hint="cs"/>
          <w:rtl/>
        </w:rPr>
        <w:t>عليه‌السلام</w:t>
      </w:r>
      <w:r w:rsidRPr="00CD4A30">
        <w:rPr>
          <w:rtl/>
        </w:rPr>
        <w:t xml:space="preserve"> وَانْصَرَفَ</w:t>
      </w:r>
      <w:r>
        <w:rPr>
          <w:rtl/>
        </w:rPr>
        <w:t>.</w:t>
      </w:r>
      <w:r w:rsidRPr="00CD4A30">
        <w:rPr>
          <w:rtl/>
        </w:rPr>
        <w:t xml:space="preserve"> </w:t>
      </w:r>
    </w:p>
    <w:p w:rsidR="00FF6DFF" w:rsidRPr="002D5FFC" w:rsidRDefault="00FF6DFF" w:rsidP="00A90091">
      <w:pPr>
        <w:pStyle w:val="libNormal"/>
        <w:rPr>
          <w:rtl/>
        </w:rPr>
      </w:pPr>
      <w:r w:rsidRPr="00CD4A30">
        <w:rPr>
          <w:rtl/>
        </w:rPr>
        <w:t>قال</w:t>
      </w:r>
      <w:r w:rsidR="000B5FC5">
        <w:rPr>
          <w:rtl/>
        </w:rPr>
        <w:t>:</w:t>
      </w:r>
      <w:r w:rsidRPr="00CD4A30">
        <w:rPr>
          <w:rtl/>
        </w:rPr>
        <w:t xml:space="preserve"> وراحَ إِلى المسجدِ فَوَجَدَ العُمَريَّ جالساً</w:t>
      </w:r>
      <w:r w:rsidR="000B5FC5">
        <w:rPr>
          <w:rtl/>
        </w:rPr>
        <w:t>،</w:t>
      </w:r>
      <w:r>
        <w:rPr>
          <w:rtl/>
        </w:rPr>
        <w:t xml:space="preserve"> </w:t>
      </w:r>
      <w:r w:rsidRPr="00CD4A30">
        <w:rPr>
          <w:rtl/>
        </w:rPr>
        <w:t>فلَمّا نَظَرَ إِليه قالَ</w:t>
      </w:r>
      <w:r w:rsidR="000B5FC5">
        <w:rPr>
          <w:rtl/>
        </w:rPr>
        <w:t>:</w:t>
      </w:r>
      <w:r w:rsidRPr="00CD4A30">
        <w:rPr>
          <w:rtl/>
        </w:rPr>
        <w:t xml:space="preserve"> اللهّ أَعْلَمُ حَيْثُ يَجْعَلُ رِسالاتِهِ</w:t>
      </w:r>
      <w:r>
        <w:rPr>
          <w:rtl/>
        </w:rPr>
        <w:t>.</w:t>
      </w:r>
      <w:r w:rsidRPr="00CD4A30">
        <w:rPr>
          <w:rtl/>
        </w:rPr>
        <w:t xml:space="preserve"> قالَ</w:t>
      </w:r>
      <w:r w:rsidR="000B5FC5">
        <w:rPr>
          <w:rtl/>
        </w:rPr>
        <w:t>:</w:t>
      </w:r>
      <w:r w:rsidRPr="00CD4A30">
        <w:rPr>
          <w:rtl/>
        </w:rPr>
        <w:t xml:space="preserve"> فَوَثَبَ أَصْحابُه إِليهِ فقالُوا</w:t>
      </w:r>
      <w:r w:rsidR="000B5FC5">
        <w:rPr>
          <w:rFonts w:hint="cs"/>
          <w:rtl/>
        </w:rPr>
        <w:t>:</w:t>
      </w:r>
      <w:r w:rsidRPr="00CD4A30">
        <w:rPr>
          <w:rtl/>
        </w:rPr>
        <w:t xml:space="preserve"> ما قِصّتُك</w:t>
      </w:r>
      <w:r>
        <w:rPr>
          <w:rtl/>
        </w:rPr>
        <w:t>؟</w:t>
      </w:r>
      <w:r w:rsidRPr="00CD4A30">
        <w:rPr>
          <w:rtl/>
        </w:rPr>
        <w:t xml:space="preserve"> قد كنتَ تقول غيرَ هذا</w:t>
      </w:r>
      <w:r w:rsidR="000B5FC5">
        <w:rPr>
          <w:rtl/>
        </w:rPr>
        <w:t>،</w:t>
      </w:r>
      <w:r>
        <w:rPr>
          <w:rtl/>
        </w:rPr>
        <w:t xml:space="preserve"> </w:t>
      </w:r>
      <w:r w:rsidRPr="00CD4A30">
        <w:rPr>
          <w:rtl/>
        </w:rPr>
        <w:t>قالَ</w:t>
      </w:r>
      <w:r w:rsidR="000B5FC5">
        <w:rPr>
          <w:rtl/>
        </w:rPr>
        <w:t>:</w:t>
      </w:r>
      <w:r w:rsidRPr="00CD4A30">
        <w:rPr>
          <w:rtl/>
        </w:rPr>
        <w:t xml:space="preserve"> فَقالَ لهُم</w:t>
      </w:r>
      <w:r w:rsidR="000B5FC5">
        <w:rPr>
          <w:rtl/>
        </w:rPr>
        <w:t>:</w:t>
      </w:r>
      <w:r w:rsidRPr="00CD4A30">
        <w:rPr>
          <w:rtl/>
        </w:rPr>
        <w:t xml:space="preserve"> قد سَمِعْتُمْ ما قُلْتُ الآن</w:t>
      </w:r>
      <w:r w:rsidR="000B5FC5">
        <w:rPr>
          <w:rtl/>
        </w:rPr>
        <w:t>،</w:t>
      </w:r>
      <w:r>
        <w:rPr>
          <w:rtl/>
        </w:rPr>
        <w:t xml:space="preserve"> </w:t>
      </w:r>
      <w:r w:rsidRPr="00CD4A30">
        <w:rPr>
          <w:rtl/>
        </w:rPr>
        <w:t xml:space="preserve">وجَعَلَ يَدْعُو لأبي الحسن </w:t>
      </w:r>
      <w:r w:rsidR="000B5FC5" w:rsidRPr="000B5FC5">
        <w:rPr>
          <w:rStyle w:val="libAlaemChar"/>
          <w:rFonts w:hint="cs"/>
          <w:rtl/>
        </w:rPr>
        <w:t>عليه‌السلام</w:t>
      </w:r>
      <w:r w:rsidRPr="00CD4A30">
        <w:rPr>
          <w:rtl/>
        </w:rPr>
        <w:t xml:space="preserve"> فخاصَمُوهُ وخاصَمَهُمْ</w:t>
      </w:r>
      <w:r w:rsidR="000B5FC5">
        <w:rPr>
          <w:rtl/>
        </w:rPr>
        <w:t>،</w:t>
      </w:r>
      <w:r>
        <w:rPr>
          <w:rtl/>
        </w:rPr>
        <w:t xml:space="preserve"> </w:t>
      </w:r>
      <w:r w:rsidRPr="00CD4A30">
        <w:rPr>
          <w:rtl/>
        </w:rPr>
        <w:t>فَلمّا رَجَعَ أَبو الحسن إِلى دارهِ قالَ لجُلَسائِهِ الَّذينَ سَأَلوهُ في قَتْلِ العُمَريّ</w:t>
      </w:r>
      <w:r w:rsidR="000B5FC5">
        <w:rPr>
          <w:rtl/>
        </w:rPr>
        <w:t>:</w:t>
      </w:r>
      <w:r w:rsidRPr="00CD4A30">
        <w:rPr>
          <w:rtl/>
        </w:rPr>
        <w:t xml:space="preserve"> «أَيُّما كانَ خَيْراً ما أَرَدْتُمْ أَو ما أَرَدْتُ</w:t>
      </w:r>
      <w:r>
        <w:rPr>
          <w:rtl/>
        </w:rPr>
        <w:t>؟</w:t>
      </w:r>
      <w:r w:rsidRPr="00CD4A30">
        <w:rPr>
          <w:rtl/>
        </w:rPr>
        <w:t xml:space="preserve"> إِنَّني أَصْلَحْتُ أَمْرَهُ </w:t>
      </w:r>
    </w:p>
    <w:p w:rsidR="00FF6DFF" w:rsidRDefault="00FF6DFF" w:rsidP="00FF6DFF">
      <w:pPr>
        <w:pStyle w:val="libNormal0"/>
        <w:rPr>
          <w:rtl/>
        </w:rPr>
      </w:pPr>
      <w:r>
        <w:rPr>
          <w:rtl/>
        </w:rPr>
        <w:br w:type="page"/>
      </w:r>
      <w:r w:rsidRPr="00CD4A30">
        <w:rPr>
          <w:rtl/>
        </w:rPr>
        <w:lastRenderedPageBreak/>
        <w:t>بالمقدارِ الذي عَرَفْتُتم</w:t>
      </w:r>
      <w:r w:rsidR="000B5FC5">
        <w:rPr>
          <w:rtl/>
        </w:rPr>
        <w:t>،</w:t>
      </w:r>
      <w:r>
        <w:rPr>
          <w:rtl/>
        </w:rPr>
        <w:t xml:space="preserve"> </w:t>
      </w:r>
      <w:r w:rsidRPr="00CD4A30">
        <w:rPr>
          <w:rtl/>
        </w:rPr>
        <w:t>وكَفَيْتُ به شَرَّه »</w:t>
      </w:r>
      <w:r w:rsidRPr="00F00C45">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وذَكَرَ جَماعةٌ من أَهْلِ العلمِ</w:t>
      </w:r>
      <w:r w:rsidR="000B5FC5">
        <w:rPr>
          <w:rtl/>
        </w:rPr>
        <w:t>:</w:t>
      </w:r>
      <w:r w:rsidRPr="00CD4A30">
        <w:rPr>
          <w:rtl/>
        </w:rPr>
        <w:t xml:space="preserve"> أَنَّ أَبا الحسن </w:t>
      </w:r>
      <w:r w:rsidR="000B5FC5" w:rsidRPr="000B5FC5">
        <w:rPr>
          <w:rStyle w:val="libAlaemChar"/>
          <w:rFonts w:hint="cs"/>
          <w:rtl/>
        </w:rPr>
        <w:t>عليه‌السلام</w:t>
      </w:r>
      <w:r w:rsidRPr="00CD4A30">
        <w:rPr>
          <w:rtl/>
        </w:rPr>
        <w:t xml:space="preserve"> كانَ يَصِلُ بالمِائتَيْ دينارٍ إِلى الثلاثمائةِ دينارٍ</w:t>
      </w:r>
      <w:r w:rsidR="000B5FC5">
        <w:rPr>
          <w:rtl/>
        </w:rPr>
        <w:t>،</w:t>
      </w:r>
      <w:r>
        <w:rPr>
          <w:rtl/>
        </w:rPr>
        <w:t xml:space="preserve"> </w:t>
      </w:r>
      <w:r w:rsidRPr="00CD4A30">
        <w:rPr>
          <w:rtl/>
        </w:rPr>
        <w:t>وكانَتْ صِرار أَبي الحسن موسى مَثَلاً</w:t>
      </w:r>
      <w:r w:rsidRPr="00D62F0D">
        <w:rPr>
          <w:rFonts w:hint="cs"/>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وذَكَرَ ابن عمّار</w:t>
      </w:r>
      <w:r w:rsidR="008F72F1">
        <w:rPr>
          <w:rtl/>
        </w:rPr>
        <w:t xml:space="preserve"> - </w:t>
      </w:r>
      <w:r w:rsidRPr="00CD4A30">
        <w:rPr>
          <w:rtl/>
        </w:rPr>
        <w:t>وغَيْرُه من الرُّواة</w:t>
      </w:r>
      <w:r w:rsidR="008F72F1">
        <w:rPr>
          <w:rtl/>
        </w:rPr>
        <w:t xml:space="preserve"> -</w:t>
      </w:r>
      <w:r w:rsidR="000B5FC5">
        <w:rPr>
          <w:rtl/>
        </w:rPr>
        <w:t>:</w:t>
      </w:r>
      <w:r w:rsidRPr="00CD4A30">
        <w:rPr>
          <w:rtl/>
        </w:rPr>
        <w:t xml:space="preserve"> أَنَّه لمّا خَرَجَ الرشيدُ إِلى الحَجِّ وَقَرُبَ من المدينةِ اسْتَقْبَلَتْهُ الوُجُوهُ من أَهْلِها يَقْدُمُهُم موسى بن جعفر </w:t>
      </w:r>
      <w:r w:rsidR="000B5FC5" w:rsidRPr="000B5FC5">
        <w:rPr>
          <w:rStyle w:val="libAlaemChar"/>
          <w:rFonts w:hint="cs"/>
          <w:rtl/>
        </w:rPr>
        <w:t>عليهما‌السلام</w:t>
      </w:r>
      <w:r w:rsidRPr="00CD4A30">
        <w:rPr>
          <w:rtl/>
        </w:rPr>
        <w:t xml:space="preserve"> عَلى بَغْلةٍ</w:t>
      </w:r>
      <w:r w:rsidR="000B5FC5">
        <w:rPr>
          <w:rtl/>
        </w:rPr>
        <w:t>،</w:t>
      </w:r>
      <w:r>
        <w:rPr>
          <w:rtl/>
        </w:rPr>
        <w:t xml:space="preserve"> </w:t>
      </w:r>
      <w:r w:rsidRPr="00CD4A30">
        <w:rPr>
          <w:rtl/>
        </w:rPr>
        <w:t>فقالَ لَهُ الرَّبيعُ</w:t>
      </w:r>
      <w:r w:rsidR="000B5FC5">
        <w:rPr>
          <w:rtl/>
        </w:rPr>
        <w:t>:</w:t>
      </w:r>
      <w:r w:rsidRPr="00CD4A30">
        <w:rPr>
          <w:rtl/>
        </w:rPr>
        <w:t xml:space="preserve"> ما هذه الدابَّةُ التي تَلَقَّيْتَ عليها أميرَ المؤمنينَ</w:t>
      </w:r>
      <w:r w:rsidR="000B5FC5">
        <w:rPr>
          <w:rtl/>
        </w:rPr>
        <w:t>،</w:t>
      </w:r>
      <w:r>
        <w:rPr>
          <w:rtl/>
        </w:rPr>
        <w:t xml:space="preserve"> </w:t>
      </w:r>
      <w:r w:rsidRPr="00CD4A30">
        <w:rPr>
          <w:rtl/>
        </w:rPr>
        <w:t>وأَنتَ إِن طَلَبْتَ عليها لم تُدرِك</w:t>
      </w:r>
      <w:r w:rsidR="000B5FC5">
        <w:rPr>
          <w:rtl/>
        </w:rPr>
        <w:t>،</w:t>
      </w:r>
      <w:r>
        <w:rPr>
          <w:rtl/>
        </w:rPr>
        <w:t xml:space="preserve"> </w:t>
      </w:r>
      <w:r w:rsidRPr="00CD4A30">
        <w:rPr>
          <w:rtl/>
        </w:rPr>
        <w:t>وِان طُلِبْتَ لم تَفُتْ</w:t>
      </w:r>
      <w:r w:rsidR="000B5FC5">
        <w:rPr>
          <w:rtl/>
        </w:rPr>
        <w:t>،</w:t>
      </w:r>
      <w:r>
        <w:rPr>
          <w:rtl/>
        </w:rPr>
        <w:t xml:space="preserve"> </w:t>
      </w:r>
      <w:r w:rsidRPr="00CD4A30">
        <w:rPr>
          <w:rtl/>
        </w:rPr>
        <w:t>فقال</w:t>
      </w:r>
      <w:r w:rsidR="000B5FC5">
        <w:rPr>
          <w:rtl/>
        </w:rPr>
        <w:t>:</w:t>
      </w:r>
      <w:r w:rsidRPr="00CD4A30">
        <w:rPr>
          <w:rtl/>
        </w:rPr>
        <w:t xml:space="preserve"> «إنّها تَطَأْطَأَت عن خُيَلاءِ الخَيْل</w:t>
      </w:r>
      <w:r w:rsidR="000B5FC5">
        <w:rPr>
          <w:rtl/>
        </w:rPr>
        <w:t>،</w:t>
      </w:r>
      <w:r>
        <w:rPr>
          <w:rtl/>
        </w:rPr>
        <w:t xml:space="preserve"> </w:t>
      </w:r>
      <w:r w:rsidRPr="00CD4A30">
        <w:rPr>
          <w:rtl/>
        </w:rPr>
        <w:t>وَارْتَفَعَتْ عن ذِلّةِ العَيْر</w:t>
      </w:r>
      <w:r w:rsidRPr="00FF6DFF">
        <w:rPr>
          <w:rStyle w:val="libFootnotenumChar"/>
          <w:rtl/>
        </w:rPr>
        <w:t>(3)</w:t>
      </w:r>
      <w:r w:rsidR="000B5FC5">
        <w:rPr>
          <w:rtl/>
        </w:rPr>
        <w:t>،</w:t>
      </w:r>
      <w:r w:rsidRPr="00D62F0D">
        <w:rPr>
          <w:rtl/>
        </w:rPr>
        <w:t xml:space="preserve"> </w:t>
      </w:r>
      <w:r w:rsidRPr="00CD4A30">
        <w:rPr>
          <w:rtl/>
        </w:rPr>
        <w:t xml:space="preserve">وخَيْرُ الأمُورِ أَوساطُها»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قالُوا</w:t>
      </w:r>
      <w:r w:rsidR="000B5FC5">
        <w:rPr>
          <w:rtl/>
        </w:rPr>
        <w:t>:</w:t>
      </w:r>
      <w:r w:rsidRPr="00CD4A30">
        <w:rPr>
          <w:rtl/>
        </w:rPr>
        <w:t xml:space="preserve"> وَلمّا دَخَلَ هارونُ الرَّشيدُ المدينةَ تَوَجَّهَ لزِيارَةِ النبيّ </w:t>
      </w:r>
      <w:r w:rsidR="000B5FC5" w:rsidRPr="000B5FC5">
        <w:rPr>
          <w:rStyle w:val="libAlaemChar"/>
          <w:rFonts w:hint="cs"/>
          <w:rtl/>
        </w:rPr>
        <w:t>صلى‌الله‌عليه‌وآله</w:t>
      </w:r>
      <w:r w:rsidRPr="00CD4A30">
        <w:rPr>
          <w:rtl/>
        </w:rPr>
        <w:t xml:space="preserve"> ومَعَهُ الناس</w:t>
      </w:r>
      <w:r w:rsidR="000B5FC5">
        <w:rPr>
          <w:rtl/>
        </w:rPr>
        <w:t>،</w:t>
      </w:r>
      <w:r>
        <w:rPr>
          <w:rtl/>
        </w:rPr>
        <w:t xml:space="preserve"> </w:t>
      </w:r>
      <w:r w:rsidRPr="00CD4A30">
        <w:rPr>
          <w:rtl/>
        </w:rPr>
        <w:t xml:space="preserve">فتَقَدَّمَ إِلى قَبْرِ رَسُولِ اللهِ </w:t>
      </w:r>
      <w:r w:rsidR="000B5FC5" w:rsidRPr="000B5FC5">
        <w:rPr>
          <w:rStyle w:val="libAlaemChar"/>
          <w:rFonts w:hint="cs"/>
          <w:rtl/>
        </w:rPr>
        <w:t>صلى‌الله‌عليه‌وآله</w:t>
      </w:r>
      <w:r w:rsidRPr="00CD4A30">
        <w:rPr>
          <w:rtl/>
        </w:rPr>
        <w:t xml:space="preserve"> وقالَ</w:t>
      </w:r>
      <w:r w:rsidR="000B5FC5">
        <w:rPr>
          <w:rtl/>
        </w:rPr>
        <w:t>:</w:t>
      </w:r>
      <w:r w:rsidRPr="00CD4A30">
        <w:rPr>
          <w:rtl/>
        </w:rPr>
        <w:t xml:space="preserve"> السلامُ عَلَيْكَ يا رَسُولَ الله</w:t>
      </w:r>
      <w:r w:rsidR="000B5FC5">
        <w:rPr>
          <w:rtl/>
        </w:rPr>
        <w:t>،</w:t>
      </w:r>
      <w:r>
        <w:rPr>
          <w:rtl/>
        </w:rPr>
        <w:t xml:space="preserve"> </w:t>
      </w:r>
      <w:r w:rsidRPr="00CD4A30">
        <w:rPr>
          <w:rtl/>
        </w:rPr>
        <w:t>السَّلامُ عَلَيْكَ يا ابنَ عَمِّ؛ مُفْتَخِراً بذلك على غيْرِهِ</w:t>
      </w:r>
      <w:r w:rsidR="000B5FC5">
        <w:rPr>
          <w:rtl/>
        </w:rPr>
        <w:t>،</w:t>
      </w:r>
      <w:r>
        <w:rPr>
          <w:rtl/>
        </w:rPr>
        <w:t xml:space="preserve"> </w:t>
      </w:r>
      <w:r w:rsidRPr="00CD4A30">
        <w:rPr>
          <w:rtl/>
        </w:rPr>
        <w:t xml:space="preserve">فَتَقدَّمَ أَبُو الحسن </w:t>
      </w:r>
      <w:r w:rsidR="000B5FC5" w:rsidRPr="000B5FC5">
        <w:rPr>
          <w:rStyle w:val="libAlaemChar"/>
          <w:rFonts w:hint="cs"/>
          <w:rtl/>
        </w:rPr>
        <w:t>عليه‌السلام</w:t>
      </w:r>
      <w:r w:rsidRPr="00CD4A30">
        <w:rPr>
          <w:rtl/>
        </w:rPr>
        <w:t xml:space="preserve"> إِلى الْقَبْرِ فقالَ</w:t>
      </w:r>
      <w:r w:rsidR="000B5FC5">
        <w:rPr>
          <w:rtl/>
        </w:rPr>
        <w:t>:</w:t>
      </w:r>
      <w:r w:rsidRPr="00CD4A30">
        <w:rPr>
          <w:rtl/>
        </w:rPr>
        <w:t xml:space="preserve"> «السَّلامُ عليكَ يا رَسُولَ اللهِّ</w:t>
      </w:r>
      <w:r w:rsidR="000B5FC5">
        <w:rPr>
          <w:rtl/>
        </w:rPr>
        <w:t>،</w:t>
      </w:r>
      <w:r>
        <w:rPr>
          <w:rtl/>
        </w:rPr>
        <w:t xml:space="preserve"> </w:t>
      </w:r>
      <w:r w:rsidRPr="00CD4A30">
        <w:rPr>
          <w:rtl/>
        </w:rPr>
        <w:t xml:space="preserve">السَّلامُ عليك يا أَبه » فَتَغيَّرَ وجْهُ الرَّشيد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اخرجه الخطيب البغدادي في تاريخه 13</w:t>
      </w:r>
      <w:r w:rsidR="000B5FC5">
        <w:rPr>
          <w:rtl/>
        </w:rPr>
        <w:t>:</w:t>
      </w:r>
      <w:r w:rsidRPr="002D5FFC">
        <w:rPr>
          <w:rtl/>
        </w:rPr>
        <w:t xml:space="preserve"> 28</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ورواه مختصراً ابو الفرج الاصفهاني في مقاتل الطالبيين</w:t>
      </w:r>
      <w:r w:rsidR="000B5FC5">
        <w:rPr>
          <w:rtl/>
        </w:rPr>
        <w:t>:</w:t>
      </w:r>
      <w:r w:rsidRPr="002D5FFC">
        <w:rPr>
          <w:rtl/>
        </w:rPr>
        <w:t xml:space="preserve"> 499</w:t>
      </w:r>
      <w:r w:rsidR="000B5FC5">
        <w:rPr>
          <w:rtl/>
        </w:rPr>
        <w:t>،</w:t>
      </w:r>
      <w:r>
        <w:rPr>
          <w:rtl/>
        </w:rPr>
        <w:t xml:space="preserve"> </w:t>
      </w:r>
      <w:r w:rsidRPr="002D5FFC">
        <w:rPr>
          <w:rtl/>
        </w:rPr>
        <w:t>وابن شهرآشوب في المناقب 4</w:t>
      </w:r>
      <w:r w:rsidR="000B5FC5">
        <w:rPr>
          <w:rtl/>
        </w:rPr>
        <w:t>:</w:t>
      </w:r>
      <w:r w:rsidRPr="002D5FFC">
        <w:rPr>
          <w:rtl/>
        </w:rPr>
        <w:t xml:space="preserve"> 319</w:t>
      </w:r>
      <w:r w:rsidR="000B5FC5">
        <w:rPr>
          <w:rtl/>
        </w:rPr>
        <w:t>،</w:t>
      </w:r>
      <w:r>
        <w:rPr>
          <w:rtl/>
        </w:rPr>
        <w:t xml:space="preserve"> </w:t>
      </w:r>
      <w:r w:rsidRPr="002D5FFC">
        <w:rPr>
          <w:rtl/>
        </w:rPr>
        <w:t>والطبرسي في اعلام الورى</w:t>
      </w:r>
      <w:r w:rsidR="000B5FC5">
        <w:rPr>
          <w:rtl/>
        </w:rPr>
        <w:t>:</w:t>
      </w:r>
      <w:r w:rsidRPr="002D5FFC">
        <w:rPr>
          <w:rtl/>
        </w:rPr>
        <w:t xml:space="preserve"> 296</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102</w:t>
      </w:r>
      <w:r>
        <w:rPr>
          <w:rtl/>
        </w:rPr>
        <w:t xml:space="preserve"> / </w:t>
      </w:r>
      <w:r w:rsidRPr="002D5FFC">
        <w:rPr>
          <w:rtl/>
        </w:rPr>
        <w:t>7</w:t>
      </w:r>
      <w:r>
        <w:rPr>
          <w:rtl/>
        </w:rPr>
        <w:t>.</w:t>
      </w:r>
    </w:p>
    <w:p w:rsidR="00FF6DFF" w:rsidRDefault="00FF6DFF" w:rsidP="00FF6DFF">
      <w:pPr>
        <w:pStyle w:val="libFootnote0"/>
        <w:rPr>
          <w:rtl/>
        </w:rPr>
      </w:pPr>
      <w:r w:rsidRPr="002D5FFC">
        <w:rPr>
          <w:rtl/>
        </w:rPr>
        <w:t>(2) مقاتل الطالبيين</w:t>
      </w:r>
      <w:r w:rsidR="000B5FC5">
        <w:rPr>
          <w:rtl/>
        </w:rPr>
        <w:t>:</w:t>
      </w:r>
      <w:r w:rsidRPr="002D5FFC">
        <w:rPr>
          <w:rtl/>
        </w:rPr>
        <w:t xml:space="preserve"> 499</w:t>
      </w:r>
      <w:r w:rsidR="000B5FC5">
        <w:rPr>
          <w:rtl/>
        </w:rPr>
        <w:t>،</w:t>
      </w:r>
      <w:r>
        <w:rPr>
          <w:rtl/>
        </w:rPr>
        <w:t xml:space="preserve"> </w:t>
      </w:r>
      <w:r w:rsidRPr="002D5FFC">
        <w:rPr>
          <w:rtl/>
        </w:rPr>
        <w:t>تاريخ بغداد 13</w:t>
      </w:r>
      <w:r w:rsidR="000B5FC5">
        <w:rPr>
          <w:rtl/>
        </w:rPr>
        <w:t>:</w:t>
      </w:r>
      <w:r w:rsidRPr="002D5FFC">
        <w:rPr>
          <w:rtl/>
        </w:rPr>
        <w:t xml:space="preserve"> 28</w:t>
      </w:r>
      <w:r w:rsidR="000B5FC5">
        <w:rPr>
          <w:rtl/>
        </w:rPr>
        <w:t>،</w:t>
      </w:r>
      <w:r>
        <w:rPr>
          <w:rtl/>
        </w:rPr>
        <w:t xml:space="preserve"> </w:t>
      </w:r>
      <w:r w:rsidRPr="002D5FFC">
        <w:rPr>
          <w:rtl/>
        </w:rPr>
        <w:t>اعلام الورى</w:t>
      </w:r>
      <w:r w:rsidR="000B5FC5">
        <w:rPr>
          <w:rtl/>
        </w:rPr>
        <w:t>:</w:t>
      </w:r>
      <w:r w:rsidRPr="002D5FFC">
        <w:rPr>
          <w:rtl/>
        </w:rPr>
        <w:t xml:space="preserve"> 296</w:t>
      </w:r>
      <w:r w:rsidR="000B5FC5">
        <w:rPr>
          <w:rtl/>
        </w:rPr>
        <w:t>،</w:t>
      </w:r>
      <w:r>
        <w:rPr>
          <w:rtl/>
        </w:rPr>
        <w:t xml:space="preserve"> </w:t>
      </w:r>
      <w:r w:rsidRPr="002D5FFC">
        <w:rPr>
          <w:rtl/>
        </w:rPr>
        <w:t>مناقب آل أبي طالب 4</w:t>
      </w:r>
      <w:r w:rsidR="000B5FC5">
        <w:rPr>
          <w:rtl/>
        </w:rPr>
        <w:t>:</w:t>
      </w:r>
      <w:r w:rsidRPr="002D5FFC">
        <w:rPr>
          <w:rtl/>
        </w:rPr>
        <w:t xml:space="preserve"> 318.</w:t>
      </w:r>
    </w:p>
    <w:p w:rsidR="00FF6DFF" w:rsidRDefault="00FF6DFF" w:rsidP="00FF6DFF">
      <w:pPr>
        <w:pStyle w:val="libFootnote0"/>
        <w:rPr>
          <w:rtl/>
        </w:rPr>
      </w:pPr>
      <w:r w:rsidRPr="002D5FFC">
        <w:rPr>
          <w:rtl/>
        </w:rPr>
        <w:t>(3) العَيرُ</w:t>
      </w:r>
      <w:r w:rsidR="000B5FC5">
        <w:rPr>
          <w:rFonts w:hint="cs"/>
          <w:rtl/>
        </w:rPr>
        <w:t>:</w:t>
      </w:r>
      <w:r w:rsidRPr="002D5FFC">
        <w:rPr>
          <w:rtl/>
        </w:rPr>
        <w:t xml:space="preserve"> الحمار الوحشي والاهلي ايضاً «الصحاح</w:t>
      </w:r>
      <w:r w:rsidR="008F72F1">
        <w:rPr>
          <w:rtl/>
        </w:rPr>
        <w:t xml:space="preserve"> - </w:t>
      </w:r>
      <w:r w:rsidRPr="002D5FFC">
        <w:rPr>
          <w:rtl/>
        </w:rPr>
        <w:t>عير</w:t>
      </w:r>
      <w:r w:rsidR="008F72F1">
        <w:rPr>
          <w:rtl/>
        </w:rPr>
        <w:t xml:space="preserve"> - </w:t>
      </w:r>
      <w:r w:rsidRPr="002D5FFC">
        <w:rPr>
          <w:rtl/>
        </w:rPr>
        <w:t>2</w:t>
      </w:r>
      <w:r w:rsidR="000B5FC5">
        <w:rPr>
          <w:rtl/>
        </w:rPr>
        <w:t>:</w:t>
      </w:r>
      <w:r w:rsidRPr="002D5FFC">
        <w:rPr>
          <w:rtl/>
        </w:rPr>
        <w:t xml:space="preserve"> 762»</w:t>
      </w:r>
      <w:r>
        <w:rPr>
          <w:rtl/>
        </w:rPr>
        <w:t>.</w:t>
      </w:r>
    </w:p>
    <w:p w:rsidR="00FF6DFF" w:rsidRPr="002D5FFC" w:rsidRDefault="00FF6DFF" w:rsidP="00FF6DFF">
      <w:pPr>
        <w:pStyle w:val="libFootnote0"/>
        <w:rPr>
          <w:rtl/>
        </w:rPr>
      </w:pPr>
      <w:r w:rsidRPr="002D5FFC">
        <w:rPr>
          <w:rtl/>
        </w:rPr>
        <w:t>(4) مقاتل الطالبيين</w:t>
      </w:r>
      <w:r w:rsidR="000B5FC5">
        <w:rPr>
          <w:rtl/>
        </w:rPr>
        <w:t>:</w:t>
      </w:r>
      <w:r w:rsidRPr="002D5FFC">
        <w:rPr>
          <w:rtl/>
        </w:rPr>
        <w:t xml:space="preserve"> 500</w:t>
      </w:r>
      <w:r w:rsidR="000B5FC5">
        <w:rPr>
          <w:rtl/>
        </w:rPr>
        <w:t>،</w:t>
      </w:r>
      <w:r>
        <w:rPr>
          <w:rtl/>
        </w:rPr>
        <w:t xml:space="preserve"> </w:t>
      </w:r>
      <w:r w:rsidRPr="002D5FFC">
        <w:rPr>
          <w:rtl/>
        </w:rPr>
        <w:t>اعلام الورى</w:t>
      </w:r>
      <w:r w:rsidR="000B5FC5">
        <w:rPr>
          <w:rtl/>
        </w:rPr>
        <w:t>:</w:t>
      </w:r>
      <w:r w:rsidRPr="002D5FFC">
        <w:rPr>
          <w:rtl/>
        </w:rPr>
        <w:t xml:space="preserve"> 296</w:t>
      </w:r>
      <w:r w:rsidR="000B5FC5">
        <w:rPr>
          <w:rtl/>
        </w:rPr>
        <w:t>،</w:t>
      </w:r>
      <w:r>
        <w:rPr>
          <w:rtl/>
        </w:rPr>
        <w:t xml:space="preserve"> </w:t>
      </w:r>
      <w:r w:rsidRPr="002D5FFC">
        <w:rPr>
          <w:rtl/>
        </w:rPr>
        <w:t xml:space="preserve">مناقب آل ابي طالب </w:t>
      </w:r>
      <w:r>
        <w:rPr>
          <w:rtl/>
        </w:rPr>
        <w:t>4</w:t>
      </w:r>
      <w:r w:rsidR="000B5FC5">
        <w:rPr>
          <w:rtl/>
        </w:rPr>
        <w:t>:</w:t>
      </w:r>
      <w:r w:rsidRPr="002D5FFC">
        <w:rPr>
          <w:rtl/>
        </w:rPr>
        <w:t xml:space="preserve"> 320</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103</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وتَبينَ الغَيْظُ فيهِ</w:t>
      </w:r>
      <w:r>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ورَوى أَبو زَيْد قالَ</w:t>
      </w:r>
      <w:r w:rsidR="000B5FC5">
        <w:rPr>
          <w:rtl/>
        </w:rPr>
        <w:t>:</w:t>
      </w:r>
      <w:r w:rsidRPr="00CD4A30">
        <w:rPr>
          <w:rtl/>
        </w:rPr>
        <w:t xml:space="preserve"> أَخْبَرَنَي عَبْدُ الحميدِ قالَ</w:t>
      </w:r>
      <w:r w:rsidR="000B5FC5">
        <w:rPr>
          <w:rtl/>
        </w:rPr>
        <w:t>:</w:t>
      </w:r>
      <w:r w:rsidRPr="00CD4A30">
        <w:rPr>
          <w:rtl/>
        </w:rPr>
        <w:t xml:space="preserve"> سَأَلَ محمَّدُ بن الحسن أَبا الحسن موسى </w:t>
      </w:r>
      <w:r w:rsidR="000B5FC5" w:rsidRPr="000B5FC5">
        <w:rPr>
          <w:rStyle w:val="libAlaemChar"/>
          <w:rFonts w:hint="cs"/>
          <w:rtl/>
        </w:rPr>
        <w:t>عليه‌السلام</w:t>
      </w:r>
      <w:r w:rsidRPr="00CD4A30">
        <w:rPr>
          <w:rtl/>
        </w:rPr>
        <w:t xml:space="preserve"> بمَحْضرَ مِنَ الرَّشيد</w:t>
      </w:r>
      <w:r w:rsidR="008F72F1">
        <w:rPr>
          <w:rtl/>
        </w:rPr>
        <w:t xml:space="preserve"> - </w:t>
      </w:r>
      <w:r w:rsidRPr="00CD4A30">
        <w:rPr>
          <w:rtl/>
        </w:rPr>
        <w:t>وُهُمْ بمكّة</w:t>
      </w:r>
      <w:r w:rsidR="008F72F1">
        <w:rPr>
          <w:rtl/>
        </w:rPr>
        <w:t xml:space="preserve"> - </w:t>
      </w:r>
      <w:r w:rsidRPr="00CD4A30">
        <w:rPr>
          <w:rtl/>
        </w:rPr>
        <w:t>فقالَ له</w:t>
      </w:r>
      <w:r w:rsidR="000B5FC5">
        <w:rPr>
          <w:rtl/>
        </w:rPr>
        <w:t>:</w:t>
      </w:r>
      <w:r w:rsidRPr="00CD4A30">
        <w:rPr>
          <w:rtl/>
        </w:rPr>
        <w:t xml:space="preserve"> أَيَجُوزُ لِلْمُحْرِمِ أَنْ يُظَلِّلَ عليه محمِلَه؟ فقالَ له موسى </w:t>
      </w:r>
      <w:r w:rsidR="000B5FC5" w:rsidRPr="000B5FC5">
        <w:rPr>
          <w:rStyle w:val="libAlaemChar"/>
          <w:rFonts w:hint="cs"/>
          <w:rtl/>
        </w:rPr>
        <w:t>عليه‌السلام</w:t>
      </w:r>
      <w:r w:rsidR="000B5FC5">
        <w:rPr>
          <w:rtl/>
        </w:rPr>
        <w:t>:</w:t>
      </w:r>
      <w:r w:rsidRPr="00CD4A30">
        <w:rPr>
          <w:rtl/>
        </w:rPr>
        <w:t xml:space="preserve"> «لا يَجُوز له ذلك مع الاختيارِ» فقالَ له محمَّد بن الحسن</w:t>
      </w:r>
      <w:r w:rsidR="000B5FC5">
        <w:rPr>
          <w:rtl/>
        </w:rPr>
        <w:t>:</w:t>
      </w:r>
      <w:r w:rsidRPr="00CD4A30">
        <w:rPr>
          <w:rtl/>
        </w:rPr>
        <w:t xml:space="preserve"> أَفيَجُوزُ أَن يَمْشي تَحْتَ الظِلالِ مُخْتاراً؟ فقال له</w:t>
      </w:r>
      <w:r w:rsidR="000B5FC5">
        <w:rPr>
          <w:rtl/>
        </w:rPr>
        <w:t>:</w:t>
      </w:r>
      <w:r w:rsidRPr="00CD4A30">
        <w:rPr>
          <w:rtl/>
        </w:rPr>
        <w:t xml:space="preserve"> «نعَمْ » فتَضاحَكَ محمدُ بن الحسن من ذلك</w:t>
      </w:r>
      <w:r w:rsidR="000B5FC5">
        <w:rPr>
          <w:rtl/>
        </w:rPr>
        <w:t>،</w:t>
      </w:r>
      <w:r>
        <w:rPr>
          <w:rtl/>
        </w:rPr>
        <w:t xml:space="preserve"> </w:t>
      </w:r>
      <w:r w:rsidRPr="00CD4A30">
        <w:rPr>
          <w:rtl/>
        </w:rPr>
        <w:t xml:space="preserve">فقال لَه أَبو الحسن موسى </w:t>
      </w:r>
      <w:r w:rsidR="000B5FC5" w:rsidRPr="000B5FC5">
        <w:rPr>
          <w:rStyle w:val="libAlaemChar"/>
          <w:rFonts w:hint="cs"/>
          <w:rtl/>
        </w:rPr>
        <w:t>عليه‌السلام</w:t>
      </w:r>
      <w:r w:rsidR="000B5FC5">
        <w:rPr>
          <w:rtl/>
        </w:rPr>
        <w:t>:</w:t>
      </w:r>
      <w:r w:rsidRPr="00CD4A30">
        <w:rPr>
          <w:rtl/>
        </w:rPr>
        <w:t xml:space="preserve"> «أتَعْجَبُ من سُنَّةِ النَبِيِّ </w:t>
      </w:r>
      <w:r w:rsidR="000B5FC5" w:rsidRPr="000B5FC5">
        <w:rPr>
          <w:rStyle w:val="libAlaemChar"/>
          <w:rFonts w:hint="cs"/>
          <w:rtl/>
        </w:rPr>
        <w:t>صلى‌الله‌عليه‌وآله</w:t>
      </w:r>
      <w:r w:rsidRPr="00CD4A30">
        <w:rPr>
          <w:rtl/>
        </w:rPr>
        <w:t xml:space="preserve"> وتَسْتَهْزِئ بها</w:t>
      </w:r>
      <w:r>
        <w:rPr>
          <w:rtl/>
        </w:rPr>
        <w:t>!</w:t>
      </w:r>
      <w:r w:rsidRPr="00CD4A30">
        <w:rPr>
          <w:rtl/>
        </w:rPr>
        <w:t xml:space="preserve"> إِنَّ رَسُولَ اللهِ </w:t>
      </w:r>
      <w:r w:rsidR="000B5FC5" w:rsidRPr="000B5FC5">
        <w:rPr>
          <w:rStyle w:val="libAlaemChar"/>
          <w:rFonts w:hint="cs"/>
          <w:rtl/>
        </w:rPr>
        <w:t>صلى‌الله‌عليه‌وآله</w:t>
      </w:r>
      <w:r w:rsidRPr="00CD4A30">
        <w:rPr>
          <w:rtl/>
        </w:rPr>
        <w:t xml:space="preserve"> كَشَفَ الظِلالَ في إِحرامِهِ</w:t>
      </w:r>
      <w:r w:rsidR="000B5FC5">
        <w:rPr>
          <w:rtl/>
        </w:rPr>
        <w:t>،</w:t>
      </w:r>
      <w:r>
        <w:rPr>
          <w:rtl/>
        </w:rPr>
        <w:t xml:space="preserve"> </w:t>
      </w:r>
      <w:r w:rsidRPr="00CD4A30">
        <w:rPr>
          <w:rtl/>
        </w:rPr>
        <w:t>ومَشى تَحْتَ الظِلالِ وهوُ مُحْرِمٌ</w:t>
      </w:r>
      <w:r w:rsidR="000B5FC5">
        <w:rPr>
          <w:rtl/>
        </w:rPr>
        <w:t>،</w:t>
      </w:r>
      <w:r>
        <w:rPr>
          <w:rtl/>
        </w:rPr>
        <w:t xml:space="preserve"> </w:t>
      </w:r>
      <w:r w:rsidRPr="00CD4A30">
        <w:rPr>
          <w:rtl/>
        </w:rPr>
        <w:t>وِانَّ أَحْكامَ اللهّ</w:t>
      </w:r>
      <w:r w:rsidR="008F72F1">
        <w:rPr>
          <w:rtl/>
        </w:rPr>
        <w:t xml:space="preserve"> - </w:t>
      </w:r>
      <w:r w:rsidRPr="00CD4A30">
        <w:rPr>
          <w:rtl/>
        </w:rPr>
        <w:t>يا محمدُ</w:t>
      </w:r>
      <w:r w:rsidR="008F72F1">
        <w:rPr>
          <w:rtl/>
        </w:rPr>
        <w:t xml:space="preserve"> - </w:t>
      </w:r>
      <w:r w:rsidRPr="00CD4A30">
        <w:rPr>
          <w:rtl/>
        </w:rPr>
        <w:t>لا تُقاسُ</w:t>
      </w:r>
      <w:r w:rsidR="000B5FC5">
        <w:rPr>
          <w:rtl/>
        </w:rPr>
        <w:t>،</w:t>
      </w:r>
      <w:r>
        <w:rPr>
          <w:rtl/>
        </w:rPr>
        <w:t xml:space="preserve"> </w:t>
      </w:r>
      <w:r w:rsidRPr="00CD4A30">
        <w:rPr>
          <w:rtl/>
        </w:rPr>
        <w:t>فَمَنْ قاسَ بَعْضَها على بَعْضِ فَقَدْ ضلَّ عنْ سَواءِ السَّبيلِ «فسَكَتَ محمّدُ بن الحسن لا</w:t>
      </w:r>
      <w:r>
        <w:rPr>
          <w:rFonts w:hint="cs"/>
          <w:rtl/>
        </w:rPr>
        <w:t xml:space="preserve"> </w:t>
      </w:r>
      <w:r w:rsidRPr="00CD4A30">
        <w:rPr>
          <w:rtl/>
        </w:rPr>
        <w:t>يَرْجعُ جَواباً</w:t>
      </w:r>
      <w:r w:rsidRPr="00DF5976">
        <w:rPr>
          <w:rFonts w:hint="cs"/>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 xml:space="preserve">وقد رَوَى النّاسُ عن أَبي الحسن موسى </w:t>
      </w:r>
      <w:r w:rsidR="000B5FC5" w:rsidRPr="000B5FC5">
        <w:rPr>
          <w:rStyle w:val="libAlaemChar"/>
          <w:rFonts w:hint="cs"/>
          <w:rtl/>
        </w:rPr>
        <w:t>عليه‌السلام</w:t>
      </w:r>
      <w:r w:rsidRPr="00CD4A30">
        <w:rPr>
          <w:rtl/>
        </w:rPr>
        <w:t xml:space="preserve"> فأَكْثَرُوا</w:t>
      </w:r>
      <w:r w:rsidR="000B5FC5">
        <w:rPr>
          <w:rtl/>
        </w:rPr>
        <w:t>،</w:t>
      </w:r>
      <w:r>
        <w:rPr>
          <w:rtl/>
        </w:rPr>
        <w:t xml:space="preserve"> </w:t>
      </w:r>
      <w:r w:rsidRPr="00CD4A30">
        <w:rPr>
          <w:rtl/>
        </w:rPr>
        <w:t>وكانَ أَفقهَ أَهْلِ زمانِه</w:t>
      </w:r>
      <w:r w:rsidR="008F72F1">
        <w:rPr>
          <w:rtl/>
        </w:rPr>
        <w:t xml:space="preserve"> - </w:t>
      </w:r>
      <w:r w:rsidRPr="00CD4A30">
        <w:rPr>
          <w:rtl/>
        </w:rPr>
        <w:t>حَسَبَ ما قَدَّمْناهُ</w:t>
      </w:r>
      <w:r w:rsidR="008F72F1">
        <w:rPr>
          <w:rtl/>
        </w:rPr>
        <w:t xml:space="preserve"> - </w:t>
      </w:r>
      <w:r w:rsidRPr="00CD4A30">
        <w:rPr>
          <w:rtl/>
        </w:rPr>
        <w:t>وأَحْفَظَهُمْ لِكتاب الله</w:t>
      </w:r>
      <w:r w:rsidR="000B5FC5">
        <w:rPr>
          <w:rtl/>
        </w:rPr>
        <w:t>،</w:t>
      </w:r>
      <w:r>
        <w:rPr>
          <w:rtl/>
        </w:rPr>
        <w:t xml:space="preserve"> </w:t>
      </w:r>
      <w:r w:rsidRPr="00CD4A30">
        <w:rPr>
          <w:rtl/>
        </w:rPr>
        <w:t>وأحْسَنَهم صَوْتاً بالقرآنِ</w:t>
      </w:r>
      <w:r w:rsidR="000B5FC5">
        <w:rPr>
          <w:rtl/>
        </w:rPr>
        <w:t>،</w:t>
      </w:r>
      <w:r>
        <w:rPr>
          <w:rtl/>
        </w:rPr>
        <w:t xml:space="preserve"> </w:t>
      </w:r>
      <w:r w:rsidRPr="00CD4A30">
        <w:rPr>
          <w:rtl/>
        </w:rPr>
        <w:t>وكانَ إِذا قَرَأ يَحْدُرُ</w:t>
      </w:r>
      <w:r>
        <w:rPr>
          <w:rFonts w:hint="cs"/>
          <w:rtl/>
        </w:rPr>
        <w:t xml:space="preserve"> </w:t>
      </w:r>
      <w:r w:rsidRPr="00FF6DFF">
        <w:rPr>
          <w:rStyle w:val="libFootnotenumChar"/>
          <w:rtl/>
        </w:rPr>
        <w:t>(3)</w:t>
      </w:r>
      <w:r w:rsidRPr="00F00C45">
        <w:rPr>
          <w:rtl/>
        </w:rPr>
        <w:t xml:space="preserve"> </w:t>
      </w:r>
      <w:r w:rsidRPr="00CD4A30">
        <w:rPr>
          <w:rtl/>
        </w:rPr>
        <w:t>ويبكي ويبكي السَامعونَ لِتِلاوَتِهِ</w:t>
      </w:r>
      <w:r w:rsidR="000B5FC5">
        <w:rPr>
          <w:rtl/>
        </w:rPr>
        <w:t>،</w:t>
      </w:r>
      <w:r>
        <w:rPr>
          <w:rtl/>
        </w:rPr>
        <w:t xml:space="preserve"> </w:t>
      </w:r>
      <w:r w:rsidRPr="00CD4A30">
        <w:rPr>
          <w:rtl/>
        </w:rPr>
        <w:t>وكانَ النّاسُ بالمدينةِ يُسمُّونَه زَيْنَ المتَهجِّدينَ</w:t>
      </w:r>
      <w:r>
        <w:rPr>
          <w:rtl/>
        </w:rPr>
        <w:t>.</w:t>
      </w:r>
      <w:r w:rsidRPr="00CD4A30">
        <w:rPr>
          <w:rtl/>
        </w:rPr>
        <w:t xml:space="preserve"> وسُمِّيَ بالكاظمِ لمِا كَظَمَهُ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تاريخ بغداد 13</w:t>
      </w:r>
      <w:r w:rsidR="000B5FC5">
        <w:rPr>
          <w:rtl/>
        </w:rPr>
        <w:t>:</w:t>
      </w:r>
      <w:r w:rsidRPr="002D5FFC">
        <w:rPr>
          <w:rtl/>
        </w:rPr>
        <w:t xml:space="preserve"> 31</w:t>
      </w:r>
      <w:r w:rsidR="000B5FC5">
        <w:rPr>
          <w:rtl/>
        </w:rPr>
        <w:t>،</w:t>
      </w:r>
      <w:r>
        <w:rPr>
          <w:rtl/>
        </w:rPr>
        <w:t xml:space="preserve"> </w:t>
      </w:r>
      <w:r w:rsidRPr="002D5FFC">
        <w:rPr>
          <w:rtl/>
        </w:rPr>
        <w:t>كفاية الطالب</w:t>
      </w:r>
      <w:r w:rsidR="000B5FC5">
        <w:rPr>
          <w:rtl/>
        </w:rPr>
        <w:t>:</w:t>
      </w:r>
      <w:r w:rsidRPr="002D5FFC">
        <w:rPr>
          <w:rtl/>
        </w:rPr>
        <w:t xml:space="preserve"> 457</w:t>
      </w:r>
      <w:r w:rsidR="000B5FC5">
        <w:rPr>
          <w:rtl/>
        </w:rPr>
        <w:t>،</w:t>
      </w:r>
      <w:r>
        <w:rPr>
          <w:rtl/>
        </w:rPr>
        <w:t xml:space="preserve"> </w:t>
      </w:r>
      <w:r w:rsidRPr="002D5FFC">
        <w:rPr>
          <w:rtl/>
        </w:rPr>
        <w:t>تذكرة الخواص</w:t>
      </w:r>
      <w:r w:rsidR="000B5FC5">
        <w:rPr>
          <w:rtl/>
        </w:rPr>
        <w:t>:</w:t>
      </w:r>
      <w:r w:rsidRPr="002D5FFC">
        <w:rPr>
          <w:rtl/>
        </w:rPr>
        <w:t xml:space="preserve"> 314</w:t>
      </w:r>
      <w:r w:rsidR="000B5FC5">
        <w:rPr>
          <w:rtl/>
        </w:rPr>
        <w:t>،</w:t>
      </w:r>
      <w:r>
        <w:rPr>
          <w:rtl/>
        </w:rPr>
        <w:t xml:space="preserve"> </w:t>
      </w:r>
      <w:r w:rsidRPr="002D5FFC">
        <w:rPr>
          <w:rtl/>
        </w:rPr>
        <w:t>اعلام الورى</w:t>
      </w:r>
      <w:r w:rsidR="000B5FC5">
        <w:rPr>
          <w:rtl/>
        </w:rPr>
        <w:t>:</w:t>
      </w:r>
      <w:r w:rsidRPr="002D5FFC">
        <w:rPr>
          <w:rtl/>
        </w:rPr>
        <w:t xml:space="preserve"> 297</w:t>
      </w:r>
      <w:r w:rsidR="000B5FC5">
        <w:rPr>
          <w:rtl/>
        </w:rPr>
        <w:t>،</w:t>
      </w:r>
      <w:r>
        <w:rPr>
          <w:rtl/>
        </w:rPr>
        <w:t xml:space="preserve"> </w:t>
      </w:r>
      <w:r w:rsidRPr="002D5FFC">
        <w:rPr>
          <w:rtl/>
        </w:rPr>
        <w:t>مناقب ابن شهرآشوب 4</w:t>
      </w:r>
      <w:r w:rsidR="000B5FC5">
        <w:rPr>
          <w:rtl/>
        </w:rPr>
        <w:t>:</w:t>
      </w:r>
      <w:r w:rsidRPr="002D5FFC">
        <w:rPr>
          <w:rtl/>
        </w:rPr>
        <w:t xml:space="preserve"> 32</w:t>
      </w:r>
      <w:r>
        <w:rPr>
          <w:rFonts w:hint="cs"/>
          <w:rtl/>
        </w:rPr>
        <w:t>0</w:t>
      </w:r>
      <w:r w:rsidR="000B5FC5">
        <w:rPr>
          <w:rtl/>
        </w:rPr>
        <w:t>،</w:t>
      </w:r>
      <w:r>
        <w:rPr>
          <w:rtl/>
        </w:rPr>
        <w:t xml:space="preserve"> </w:t>
      </w:r>
      <w:r w:rsidRPr="002D5FFC">
        <w:rPr>
          <w:rtl/>
        </w:rPr>
        <w:t>الاحتجاج</w:t>
      </w:r>
      <w:r w:rsidR="000B5FC5">
        <w:rPr>
          <w:rtl/>
        </w:rPr>
        <w:t>:</w:t>
      </w:r>
      <w:r w:rsidRPr="002D5FFC">
        <w:rPr>
          <w:rtl/>
        </w:rPr>
        <w:t xml:space="preserve"> 393</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103</w:t>
      </w:r>
      <w:r>
        <w:rPr>
          <w:rtl/>
        </w:rPr>
        <w:t>.</w:t>
      </w:r>
    </w:p>
    <w:p w:rsidR="00FF6DFF" w:rsidRDefault="00FF6DFF" w:rsidP="00FF6DFF">
      <w:pPr>
        <w:pStyle w:val="libFootnote0"/>
        <w:rPr>
          <w:rtl/>
        </w:rPr>
      </w:pPr>
      <w:r w:rsidRPr="002D5FFC">
        <w:rPr>
          <w:rtl/>
        </w:rPr>
        <w:t>(2) اعلام الورى</w:t>
      </w:r>
      <w:r w:rsidR="000B5FC5">
        <w:rPr>
          <w:rtl/>
        </w:rPr>
        <w:t>:</w:t>
      </w:r>
      <w:r w:rsidRPr="002D5FFC">
        <w:rPr>
          <w:rtl/>
        </w:rPr>
        <w:t xml:space="preserve"> 298</w:t>
      </w:r>
      <w:r w:rsidR="000B5FC5">
        <w:rPr>
          <w:rtl/>
        </w:rPr>
        <w:t>،</w:t>
      </w:r>
      <w:r>
        <w:rPr>
          <w:rtl/>
        </w:rPr>
        <w:t xml:space="preserve"> </w:t>
      </w:r>
      <w:r w:rsidRPr="002D5FFC">
        <w:rPr>
          <w:rtl/>
        </w:rPr>
        <w:t>الاحتجاج</w:t>
      </w:r>
      <w:r w:rsidR="000B5FC5">
        <w:rPr>
          <w:rtl/>
        </w:rPr>
        <w:t>:</w:t>
      </w:r>
      <w:r w:rsidRPr="002D5FFC">
        <w:rPr>
          <w:rtl/>
        </w:rPr>
        <w:t xml:space="preserve"> 394</w:t>
      </w:r>
      <w:r w:rsidR="000B5FC5">
        <w:rPr>
          <w:rtl/>
        </w:rPr>
        <w:t>،</w:t>
      </w:r>
      <w:r>
        <w:rPr>
          <w:rtl/>
        </w:rPr>
        <w:t xml:space="preserve"> </w:t>
      </w:r>
      <w:r w:rsidRPr="002D5FFC">
        <w:rPr>
          <w:rtl/>
        </w:rPr>
        <w:t>ونقله العلامة المجلسى في البحار 99</w:t>
      </w:r>
      <w:r w:rsidR="000B5FC5">
        <w:rPr>
          <w:rtl/>
        </w:rPr>
        <w:t>:</w:t>
      </w:r>
      <w:r w:rsidRPr="002D5FFC">
        <w:rPr>
          <w:rtl/>
        </w:rPr>
        <w:t xml:space="preserve"> 176</w:t>
      </w:r>
      <w:r>
        <w:rPr>
          <w:rtl/>
        </w:rPr>
        <w:t xml:space="preserve"> / </w:t>
      </w:r>
      <w:r w:rsidRPr="002D5FFC">
        <w:rPr>
          <w:rtl/>
        </w:rPr>
        <w:t>1</w:t>
      </w:r>
      <w:r>
        <w:rPr>
          <w:rtl/>
        </w:rPr>
        <w:t>.</w:t>
      </w:r>
    </w:p>
    <w:p w:rsidR="00FF6DFF" w:rsidRPr="002D5FFC" w:rsidRDefault="00FF6DFF" w:rsidP="00FF6DFF">
      <w:pPr>
        <w:pStyle w:val="libFootnote0"/>
        <w:rPr>
          <w:rtl/>
        </w:rPr>
      </w:pPr>
      <w:r w:rsidRPr="002D5FFC">
        <w:rPr>
          <w:rtl/>
        </w:rPr>
        <w:t xml:space="preserve">(3) في </w:t>
      </w:r>
      <w:r>
        <w:rPr>
          <w:rtl/>
        </w:rPr>
        <w:t>«م»</w:t>
      </w:r>
      <w:r w:rsidR="000B5FC5">
        <w:rPr>
          <w:rtl/>
        </w:rPr>
        <w:t>:</w:t>
      </w:r>
      <w:r>
        <w:rPr>
          <w:rtl/>
        </w:rPr>
        <w:t xml:space="preserve"> يُح</w:t>
      </w:r>
      <w:r>
        <w:rPr>
          <w:rFonts w:hint="cs"/>
          <w:rtl/>
        </w:rPr>
        <w:t>َ</w:t>
      </w:r>
      <w:r w:rsidRPr="002D5FFC">
        <w:rPr>
          <w:rtl/>
        </w:rPr>
        <w:t>ز</w:t>
      </w:r>
      <w:r>
        <w:rPr>
          <w:rFonts w:hint="cs"/>
          <w:rtl/>
        </w:rPr>
        <w:t>ِّ</w:t>
      </w:r>
      <w:r w:rsidRPr="002D5FFC">
        <w:rPr>
          <w:rtl/>
        </w:rPr>
        <w:t>ن</w:t>
      </w:r>
      <w:r>
        <w:rPr>
          <w:rtl/>
        </w:rPr>
        <w:t>.</w:t>
      </w:r>
      <w:r w:rsidRPr="002D5FFC">
        <w:rPr>
          <w:rtl/>
        </w:rPr>
        <w:t xml:space="preserve"> </w:t>
      </w:r>
    </w:p>
    <w:p w:rsidR="00FF6DFF" w:rsidRPr="002D5FFC" w:rsidRDefault="00FF6DFF" w:rsidP="00FF6DFF">
      <w:pPr>
        <w:pStyle w:val="libNormal0"/>
        <w:rPr>
          <w:rtl/>
        </w:rPr>
      </w:pPr>
      <w:r>
        <w:rPr>
          <w:rtl/>
        </w:rPr>
        <w:br w:type="page"/>
      </w:r>
      <w:r w:rsidRPr="00CD4A30">
        <w:rPr>
          <w:rtl/>
        </w:rPr>
        <w:lastRenderedPageBreak/>
        <w:t>مِنَ الْغَيْظِ</w:t>
      </w:r>
      <w:r w:rsidR="000B5FC5">
        <w:rPr>
          <w:rtl/>
        </w:rPr>
        <w:t>،</w:t>
      </w:r>
      <w:r>
        <w:rPr>
          <w:rtl/>
        </w:rPr>
        <w:t xml:space="preserve"> </w:t>
      </w:r>
      <w:r w:rsidRPr="00CD4A30">
        <w:rPr>
          <w:rtl/>
        </w:rPr>
        <w:t>وصَبَرَعليه من فِعْلِ الظالمينَ بِهِ</w:t>
      </w:r>
      <w:r w:rsidR="000B5FC5">
        <w:rPr>
          <w:rtl/>
        </w:rPr>
        <w:t>،</w:t>
      </w:r>
      <w:r>
        <w:rPr>
          <w:rtl/>
        </w:rPr>
        <w:t xml:space="preserve"> </w:t>
      </w:r>
      <w:r w:rsidRPr="00CD4A30">
        <w:rPr>
          <w:rtl/>
        </w:rPr>
        <w:t>حتى مَضى قَتيلاً في حبسهم ووثاقهم.</w:t>
      </w:r>
    </w:p>
    <w:p w:rsidR="00FF6DFF" w:rsidRDefault="00FF6DFF" w:rsidP="00A90091">
      <w:pPr>
        <w:pStyle w:val="libCenter"/>
        <w:rPr>
          <w:rtl/>
        </w:rPr>
      </w:pPr>
      <w:r w:rsidRPr="002D5FFC">
        <w:rPr>
          <w:rtl/>
        </w:rPr>
        <w:t>* * *</w:t>
      </w:r>
    </w:p>
    <w:p w:rsidR="00FF6DFF" w:rsidRDefault="00FF6DFF" w:rsidP="00D40875">
      <w:pPr>
        <w:pStyle w:val="Heading1Center"/>
        <w:rPr>
          <w:rtl/>
        </w:rPr>
      </w:pPr>
      <w:bookmarkStart w:id="159" w:name="237"/>
      <w:r w:rsidRPr="00A27526">
        <w:rPr>
          <w:rtl/>
        </w:rPr>
        <w:br w:type="page"/>
      </w:r>
      <w:bookmarkStart w:id="160" w:name="_Toc371754666"/>
      <w:r w:rsidRPr="00CD4A30">
        <w:rPr>
          <w:rtl/>
        </w:rPr>
        <w:lastRenderedPageBreak/>
        <w:t>بابُ</w:t>
      </w:r>
      <w:r w:rsidR="00D40875">
        <w:rPr>
          <w:rFonts w:hint="cs"/>
          <w:rtl/>
        </w:rPr>
        <w:t xml:space="preserve"> </w:t>
      </w:r>
      <w:r w:rsidRPr="00CD4A30">
        <w:rPr>
          <w:rtl/>
        </w:rPr>
        <w:t>ذِكْرِ السَّبَب في وفاته</w:t>
      </w:r>
      <w:bookmarkEnd w:id="160"/>
    </w:p>
    <w:p w:rsidR="00FF6DFF" w:rsidRPr="00C86A15" w:rsidRDefault="00FF6DFF" w:rsidP="00D40875">
      <w:pPr>
        <w:pStyle w:val="libCenterBold1"/>
        <w:rPr>
          <w:rtl/>
        </w:rPr>
      </w:pPr>
      <w:r w:rsidRPr="00CD4A30">
        <w:rPr>
          <w:rtl/>
        </w:rPr>
        <w:t>وطُرَفٍ مِنْ الَخَبَرِ في ذلك</w:t>
      </w:r>
    </w:p>
    <w:bookmarkEnd w:id="159"/>
    <w:p w:rsidR="00FF6DFF" w:rsidRDefault="00FF6DFF" w:rsidP="00A90091">
      <w:pPr>
        <w:pStyle w:val="libNormal"/>
        <w:rPr>
          <w:rtl/>
        </w:rPr>
      </w:pPr>
      <w:r w:rsidRPr="00CD4A30">
        <w:rPr>
          <w:rtl/>
        </w:rPr>
        <w:t>وكانَ الس</w:t>
      </w:r>
      <w:r>
        <w:rPr>
          <w:rFonts w:hint="cs"/>
          <w:rtl/>
        </w:rPr>
        <w:t>ّ</w:t>
      </w:r>
      <w:r w:rsidRPr="00CD4A30">
        <w:rPr>
          <w:rtl/>
        </w:rPr>
        <w:t xml:space="preserve">ببُ في قَبْضِ الرشيدِ على أَبي الحسن موسى </w:t>
      </w:r>
      <w:r w:rsidR="000B5FC5" w:rsidRPr="000B5FC5">
        <w:rPr>
          <w:rStyle w:val="libAlaemChar"/>
          <w:rFonts w:hint="cs"/>
          <w:rtl/>
        </w:rPr>
        <w:t>عليه‌السلام</w:t>
      </w:r>
      <w:r w:rsidRPr="00CD4A30">
        <w:rPr>
          <w:rtl/>
        </w:rPr>
        <w:t xml:space="preserve"> وحَبْسِهِ وقَتْلِهِ</w:t>
      </w:r>
      <w:r w:rsidR="000B5FC5">
        <w:rPr>
          <w:rtl/>
        </w:rPr>
        <w:t>،</w:t>
      </w:r>
      <w:r>
        <w:rPr>
          <w:rtl/>
        </w:rPr>
        <w:t xml:space="preserve"> </w:t>
      </w:r>
      <w:r w:rsidRPr="00CD4A30">
        <w:rPr>
          <w:rtl/>
        </w:rPr>
        <w:t>ما ذَ</w:t>
      </w:r>
      <w:r>
        <w:rPr>
          <w:rtl/>
        </w:rPr>
        <w:t>كَرَهُ أحمدُ بن عُبيدالله بن عم</w:t>
      </w:r>
      <w:r>
        <w:rPr>
          <w:rFonts w:hint="cs"/>
          <w:rtl/>
        </w:rPr>
        <w:t>ّ</w:t>
      </w:r>
      <w:r w:rsidRPr="00CD4A30">
        <w:rPr>
          <w:rtl/>
        </w:rPr>
        <w:t>ار</w:t>
      </w:r>
      <w:r w:rsidR="000B5FC5">
        <w:rPr>
          <w:rtl/>
        </w:rPr>
        <w:t>،</w:t>
      </w:r>
      <w:r>
        <w:rPr>
          <w:rtl/>
        </w:rPr>
        <w:t xml:space="preserve"> </w:t>
      </w:r>
      <w:r w:rsidRPr="00CD4A30">
        <w:rPr>
          <w:rtl/>
        </w:rPr>
        <w:t>عن علي بن محمد النوفلي</w:t>
      </w:r>
      <w:r w:rsidR="000B5FC5">
        <w:rPr>
          <w:rtl/>
        </w:rPr>
        <w:t>،</w:t>
      </w:r>
      <w:r>
        <w:rPr>
          <w:rtl/>
        </w:rPr>
        <w:t xml:space="preserve"> </w:t>
      </w:r>
      <w:r w:rsidRPr="00CD4A30">
        <w:rPr>
          <w:rtl/>
        </w:rPr>
        <w:t>عن أَبيه؛ وأَحمدُ بن محمد بن سعيد</w:t>
      </w:r>
      <w:r w:rsidR="000B5FC5">
        <w:rPr>
          <w:rtl/>
        </w:rPr>
        <w:t>،</w:t>
      </w:r>
      <w:r>
        <w:rPr>
          <w:rtl/>
        </w:rPr>
        <w:t xml:space="preserve"> </w:t>
      </w:r>
      <w:r w:rsidRPr="00CD4A30">
        <w:rPr>
          <w:rtl/>
        </w:rPr>
        <w:t>وأَبو محمد الحسنُ ابن محمد بن يحيى</w:t>
      </w:r>
      <w:r w:rsidR="000B5FC5">
        <w:rPr>
          <w:rtl/>
        </w:rPr>
        <w:t>،</w:t>
      </w:r>
      <w:r>
        <w:rPr>
          <w:rtl/>
        </w:rPr>
        <w:t xml:space="preserve"> </w:t>
      </w:r>
      <w:r w:rsidRPr="00CD4A30">
        <w:rPr>
          <w:rtl/>
        </w:rPr>
        <w:t>عن مشايخِهِمْ قالوُا</w:t>
      </w:r>
      <w:r w:rsidR="000B5FC5">
        <w:rPr>
          <w:rFonts w:hint="cs"/>
          <w:rtl/>
        </w:rPr>
        <w:t>:</w:t>
      </w:r>
      <w:r w:rsidRPr="00CD4A30">
        <w:rPr>
          <w:rtl/>
        </w:rPr>
        <w:t xml:space="preserve"> كانَ السَّببُ في أَخْذِ موسى بن جعفر </w:t>
      </w:r>
      <w:r w:rsidR="000B5FC5" w:rsidRPr="000B5FC5">
        <w:rPr>
          <w:rStyle w:val="libAlaemChar"/>
          <w:rFonts w:hint="cs"/>
          <w:rtl/>
        </w:rPr>
        <w:t>عليهما‌السلام</w:t>
      </w:r>
      <w:r w:rsidRPr="00CD4A30">
        <w:rPr>
          <w:rtl/>
        </w:rPr>
        <w:t xml:space="preserve"> أَنَّ الرَشيدَ جَعَلَ ابْنَهُ في حِجْرِ جعفر بن محمد بن الأشعث</w:t>
      </w:r>
      <w:r w:rsidR="000B5FC5">
        <w:rPr>
          <w:rtl/>
        </w:rPr>
        <w:t>،</w:t>
      </w:r>
      <w:r>
        <w:rPr>
          <w:rtl/>
        </w:rPr>
        <w:t xml:space="preserve"> </w:t>
      </w:r>
      <w:r w:rsidRPr="00CD4A30">
        <w:rPr>
          <w:rtl/>
        </w:rPr>
        <w:t>فَحَسَدَه يحيى بن خالد بن بَرْمَك على ذلك</w:t>
      </w:r>
      <w:r w:rsidR="000B5FC5">
        <w:rPr>
          <w:rtl/>
        </w:rPr>
        <w:t>،</w:t>
      </w:r>
      <w:r>
        <w:rPr>
          <w:rtl/>
        </w:rPr>
        <w:t xml:space="preserve"> </w:t>
      </w:r>
      <w:r w:rsidRPr="00CD4A30">
        <w:rPr>
          <w:rtl/>
        </w:rPr>
        <w:t>وقالَ</w:t>
      </w:r>
      <w:r w:rsidR="000B5FC5">
        <w:rPr>
          <w:rtl/>
        </w:rPr>
        <w:t>:</w:t>
      </w:r>
      <w:r w:rsidRPr="00CD4A30">
        <w:rPr>
          <w:rtl/>
        </w:rPr>
        <w:t xml:space="preserve"> إِنْ أَفْضَتْ إِليهِ الخِلافَةُ زالَتْ دَوْلَتي ودَوْلَةُ ولدي</w:t>
      </w:r>
      <w:r w:rsidR="000B5FC5">
        <w:rPr>
          <w:rtl/>
        </w:rPr>
        <w:t>،</w:t>
      </w:r>
      <w:r>
        <w:rPr>
          <w:rtl/>
        </w:rPr>
        <w:t xml:space="preserve"> </w:t>
      </w:r>
      <w:r w:rsidRPr="00CD4A30">
        <w:rPr>
          <w:rtl/>
        </w:rPr>
        <w:t>فاحْتالَ على جعفر بن محمد</w:t>
      </w:r>
      <w:r w:rsidR="008F72F1">
        <w:rPr>
          <w:rtl/>
        </w:rPr>
        <w:t xml:space="preserve"> - </w:t>
      </w:r>
      <w:r w:rsidRPr="00CD4A30">
        <w:rPr>
          <w:rtl/>
        </w:rPr>
        <w:t>وكانَ يَقُولُ بالإمامَةِ</w:t>
      </w:r>
      <w:r w:rsidR="008F72F1">
        <w:rPr>
          <w:rtl/>
        </w:rPr>
        <w:t xml:space="preserve"> - </w:t>
      </w:r>
      <w:r w:rsidRPr="00CD4A30">
        <w:rPr>
          <w:rtl/>
        </w:rPr>
        <w:t>حتى داخَلَهُ وأَنِسَ اليه</w:t>
      </w:r>
      <w:r w:rsidR="000B5FC5">
        <w:rPr>
          <w:rtl/>
        </w:rPr>
        <w:t>،</w:t>
      </w:r>
      <w:r>
        <w:rPr>
          <w:rtl/>
        </w:rPr>
        <w:t xml:space="preserve"> </w:t>
      </w:r>
      <w:r w:rsidRPr="00CD4A30">
        <w:rPr>
          <w:rtl/>
        </w:rPr>
        <w:t>وكانَ يُكْثِرُ غِشْيانَهُ في مَنْزِلِه فَيَقِفُ على أَمْرِهِ ويَرْفَعُه إِلى الرَّشيدِ</w:t>
      </w:r>
      <w:r w:rsidR="000B5FC5">
        <w:rPr>
          <w:rtl/>
        </w:rPr>
        <w:t>،</w:t>
      </w:r>
      <w:r>
        <w:rPr>
          <w:rtl/>
        </w:rPr>
        <w:t xml:space="preserve"> </w:t>
      </w:r>
      <w:r w:rsidRPr="00CD4A30">
        <w:rPr>
          <w:rtl/>
        </w:rPr>
        <w:t>ويَزيدُ عليه في ذلك بما يَقْدَحُ في قَلْبِهِ</w:t>
      </w:r>
      <w:r>
        <w:rPr>
          <w:rtl/>
        </w:rPr>
        <w:t>.</w:t>
      </w:r>
    </w:p>
    <w:p w:rsidR="00FF6DFF" w:rsidRPr="002D5FFC" w:rsidRDefault="00FF6DFF" w:rsidP="00A90091">
      <w:pPr>
        <w:pStyle w:val="libNormal"/>
        <w:rPr>
          <w:rtl/>
        </w:rPr>
      </w:pPr>
      <w:r w:rsidRPr="00CD4A30">
        <w:rPr>
          <w:rtl/>
        </w:rPr>
        <w:t>ثمَّ قالَ يَوْماً لبَعْضِ ثِقاتِه</w:t>
      </w:r>
      <w:r w:rsidR="000B5FC5">
        <w:rPr>
          <w:rtl/>
        </w:rPr>
        <w:t>:</w:t>
      </w:r>
      <w:r w:rsidRPr="00CD4A30">
        <w:rPr>
          <w:rtl/>
        </w:rPr>
        <w:t xml:space="preserve"> تَعْرِفُون لي رَجُلاً من آلِ أَبي طالبٍ لَيْسَ بواسِعِ الحالِ</w:t>
      </w:r>
      <w:r w:rsidR="000B5FC5">
        <w:rPr>
          <w:rtl/>
        </w:rPr>
        <w:t>،</w:t>
      </w:r>
      <w:r>
        <w:rPr>
          <w:rtl/>
        </w:rPr>
        <w:t xml:space="preserve"> </w:t>
      </w:r>
      <w:r w:rsidRPr="00CD4A30">
        <w:rPr>
          <w:rtl/>
        </w:rPr>
        <w:t>يُعرِّفُني ما أَحتاجُ إِليه</w:t>
      </w:r>
      <w:r w:rsidR="000B5FC5">
        <w:rPr>
          <w:rtl/>
        </w:rPr>
        <w:t>،</w:t>
      </w:r>
      <w:r>
        <w:rPr>
          <w:rtl/>
        </w:rPr>
        <w:t xml:space="preserve"> </w:t>
      </w:r>
      <w:r w:rsidRPr="00CD4A30">
        <w:rPr>
          <w:rtl/>
        </w:rPr>
        <w:t>فدُلَّ عَلى عَليّ بن إِسماعيل بن جعفر بن محمد</w:t>
      </w:r>
      <w:r w:rsidR="000B5FC5">
        <w:rPr>
          <w:rtl/>
        </w:rPr>
        <w:t>،</w:t>
      </w:r>
      <w:r>
        <w:rPr>
          <w:rtl/>
        </w:rPr>
        <w:t xml:space="preserve"> </w:t>
      </w:r>
      <w:r w:rsidRPr="00CD4A30">
        <w:rPr>
          <w:rtl/>
        </w:rPr>
        <w:t>فحَمَلَ إِليه يحيى بن خالد مالاً</w:t>
      </w:r>
      <w:r w:rsidR="000B5FC5">
        <w:rPr>
          <w:rtl/>
        </w:rPr>
        <w:t>،</w:t>
      </w:r>
      <w:r>
        <w:rPr>
          <w:rtl/>
        </w:rPr>
        <w:t xml:space="preserve"> </w:t>
      </w:r>
      <w:r w:rsidRPr="00CD4A30">
        <w:rPr>
          <w:rtl/>
        </w:rPr>
        <w:t xml:space="preserve">وكانَ موسى بن جعفر </w:t>
      </w:r>
      <w:r w:rsidR="000B5FC5" w:rsidRPr="000B5FC5">
        <w:rPr>
          <w:rStyle w:val="libAlaemChar"/>
          <w:rFonts w:hint="cs"/>
          <w:rtl/>
        </w:rPr>
        <w:t>عليه‌السلام</w:t>
      </w:r>
      <w:r w:rsidRPr="00CD4A30">
        <w:rPr>
          <w:rtl/>
        </w:rPr>
        <w:t xml:space="preserve"> يأنَسُ بعَليّ بن إِسماعيل ويَصِلُهُ ويَبرهٌّ. ثَم أَنْفَذَ إليه يحيى بن خالد يُرَغِّبُهُ في قَصْدِ الرَّشيدِ</w:t>
      </w:r>
      <w:r w:rsidR="000B5FC5">
        <w:rPr>
          <w:rtl/>
        </w:rPr>
        <w:t>،</w:t>
      </w:r>
      <w:r>
        <w:rPr>
          <w:rtl/>
        </w:rPr>
        <w:t xml:space="preserve"> </w:t>
      </w:r>
      <w:r w:rsidRPr="00CD4A30">
        <w:rPr>
          <w:rtl/>
        </w:rPr>
        <w:t>يَعِدُهُ بالإحْسانِ إِليه</w:t>
      </w:r>
      <w:r w:rsidR="000B5FC5">
        <w:rPr>
          <w:rtl/>
        </w:rPr>
        <w:t>،</w:t>
      </w:r>
      <w:r>
        <w:rPr>
          <w:rtl/>
        </w:rPr>
        <w:t xml:space="preserve"> </w:t>
      </w:r>
      <w:r w:rsidRPr="00CD4A30">
        <w:rPr>
          <w:rtl/>
        </w:rPr>
        <w:t>فعَمِلَ على ذلك</w:t>
      </w:r>
      <w:r w:rsidR="000B5FC5">
        <w:rPr>
          <w:rtl/>
        </w:rPr>
        <w:t>،</w:t>
      </w:r>
      <w:r>
        <w:rPr>
          <w:rtl/>
        </w:rPr>
        <w:t xml:space="preserve"> </w:t>
      </w:r>
      <w:r w:rsidRPr="00CD4A30">
        <w:rPr>
          <w:rtl/>
        </w:rPr>
        <w:t xml:space="preserve">وأَحَسَّ به موسى </w:t>
      </w:r>
      <w:r w:rsidR="000B5FC5" w:rsidRPr="000B5FC5">
        <w:rPr>
          <w:rStyle w:val="libAlaemChar"/>
          <w:rFonts w:hint="cs"/>
          <w:rtl/>
        </w:rPr>
        <w:t>عليه‌السلام</w:t>
      </w:r>
      <w:r w:rsidRPr="00CD4A30">
        <w:rPr>
          <w:rtl/>
        </w:rPr>
        <w:t xml:space="preserve"> فدَعاهُ فقالَ له</w:t>
      </w:r>
      <w:r w:rsidR="000B5FC5">
        <w:rPr>
          <w:rtl/>
        </w:rPr>
        <w:t>:</w:t>
      </w:r>
      <w:r w:rsidRPr="00CD4A30">
        <w:rPr>
          <w:rtl/>
        </w:rPr>
        <w:t xml:space="preserve"> «إلى أيْنَ يَا بْنَ أَخي</w:t>
      </w:r>
      <w:r>
        <w:rPr>
          <w:rtl/>
        </w:rPr>
        <w:t>؟</w:t>
      </w:r>
      <w:r w:rsidRPr="00CD4A30">
        <w:rPr>
          <w:rtl/>
        </w:rPr>
        <w:t>» قال</w:t>
      </w:r>
      <w:r w:rsidR="000B5FC5">
        <w:rPr>
          <w:rtl/>
        </w:rPr>
        <w:t>:</w:t>
      </w:r>
      <w:r w:rsidRPr="00CD4A30">
        <w:rPr>
          <w:rtl/>
        </w:rPr>
        <w:t xml:space="preserve"> إلى بغداد. قال</w:t>
      </w:r>
      <w:r w:rsidR="000B5FC5">
        <w:rPr>
          <w:rtl/>
        </w:rPr>
        <w:t>:</w:t>
      </w:r>
      <w:r w:rsidRPr="00CD4A30">
        <w:rPr>
          <w:rtl/>
        </w:rPr>
        <w:t xml:space="preserve"> «وما تَصْنَعُ</w:t>
      </w:r>
      <w:r>
        <w:rPr>
          <w:rtl/>
        </w:rPr>
        <w:t>؟</w:t>
      </w:r>
      <w:r w:rsidRPr="00CD4A30">
        <w:rPr>
          <w:rtl/>
        </w:rPr>
        <w:t>» قالَ</w:t>
      </w:r>
      <w:r w:rsidR="000B5FC5">
        <w:rPr>
          <w:rtl/>
        </w:rPr>
        <w:t>:</w:t>
      </w:r>
      <w:r w:rsidRPr="00CD4A30">
        <w:rPr>
          <w:rtl/>
        </w:rPr>
        <w:t xml:space="preserve"> عَلَيَّ دَيْنٌ وأنا مُعْلِقٌ. فقالَ لَه موسى</w:t>
      </w:r>
      <w:r w:rsidR="000B5FC5">
        <w:rPr>
          <w:rtl/>
        </w:rPr>
        <w:t>:</w:t>
      </w:r>
      <w:r w:rsidRPr="00CD4A30">
        <w:rPr>
          <w:rtl/>
        </w:rPr>
        <w:t xml:space="preserve"> «فأَنا أَقْضي دَيْنَكَ وأَفْعَلُ بك وأَصْنَعُ » فلَمْ يَلْتَفِتْ إِلى ذلك</w:t>
      </w:r>
      <w:r w:rsidR="000B5FC5">
        <w:rPr>
          <w:rtl/>
        </w:rPr>
        <w:t>،</w:t>
      </w:r>
      <w:r>
        <w:rPr>
          <w:rtl/>
        </w:rPr>
        <w:t xml:space="preserve"> </w:t>
      </w:r>
      <w:r w:rsidRPr="00CD4A30">
        <w:rPr>
          <w:rtl/>
        </w:rPr>
        <w:t xml:space="preserve">وعَمِلَ على </w:t>
      </w:r>
    </w:p>
    <w:p w:rsidR="00FF6DFF" w:rsidRDefault="00FF6DFF" w:rsidP="00FF6DFF">
      <w:pPr>
        <w:pStyle w:val="libNormal0"/>
        <w:rPr>
          <w:rtl/>
        </w:rPr>
      </w:pPr>
      <w:r>
        <w:rPr>
          <w:rtl/>
        </w:rPr>
        <w:br w:type="page"/>
      </w:r>
      <w:r w:rsidRPr="00CD4A30">
        <w:rPr>
          <w:rtl/>
        </w:rPr>
        <w:lastRenderedPageBreak/>
        <w:t>الخروج</w:t>
      </w:r>
      <w:r w:rsidR="000B5FC5">
        <w:rPr>
          <w:rtl/>
        </w:rPr>
        <w:t>،</w:t>
      </w:r>
      <w:r>
        <w:rPr>
          <w:rtl/>
        </w:rPr>
        <w:t xml:space="preserve"> </w:t>
      </w:r>
      <w:r w:rsidRPr="00CD4A30">
        <w:rPr>
          <w:rtl/>
        </w:rPr>
        <w:t>فاسْتَدْعاهُ أَبو الحسن فَقالَ له</w:t>
      </w:r>
      <w:r w:rsidR="000B5FC5">
        <w:rPr>
          <w:rtl/>
        </w:rPr>
        <w:t>:</w:t>
      </w:r>
      <w:r w:rsidRPr="00CD4A30">
        <w:rPr>
          <w:rtl/>
        </w:rPr>
        <w:t xml:space="preserve"> «أَنتَ خارِجٌ</w:t>
      </w:r>
      <w:r>
        <w:rPr>
          <w:rtl/>
        </w:rPr>
        <w:t>؟</w:t>
      </w:r>
      <w:r w:rsidRPr="00CD4A30">
        <w:rPr>
          <w:rtl/>
        </w:rPr>
        <w:t>» قالَ</w:t>
      </w:r>
      <w:r w:rsidR="000B5FC5">
        <w:rPr>
          <w:rtl/>
        </w:rPr>
        <w:t>:</w:t>
      </w:r>
      <w:r w:rsidRPr="00CD4A30">
        <w:rPr>
          <w:rtl/>
        </w:rPr>
        <w:t xml:space="preserve"> نعَمْ</w:t>
      </w:r>
      <w:r w:rsidR="000B5FC5">
        <w:rPr>
          <w:rtl/>
        </w:rPr>
        <w:t>،</w:t>
      </w:r>
      <w:r>
        <w:rPr>
          <w:rtl/>
        </w:rPr>
        <w:t xml:space="preserve"> </w:t>
      </w:r>
      <w:r w:rsidRPr="00CD4A30">
        <w:rPr>
          <w:rtl/>
        </w:rPr>
        <w:t>لا بُدّ لي مِنْ ذلك</w:t>
      </w:r>
      <w:r>
        <w:rPr>
          <w:rtl/>
        </w:rPr>
        <w:t>.</w:t>
      </w:r>
      <w:r w:rsidRPr="00CD4A30">
        <w:rPr>
          <w:rtl/>
        </w:rPr>
        <w:t xml:space="preserve"> فقالَ له</w:t>
      </w:r>
      <w:r w:rsidR="000B5FC5">
        <w:rPr>
          <w:rtl/>
        </w:rPr>
        <w:t>:</w:t>
      </w:r>
      <w:r>
        <w:rPr>
          <w:rFonts w:hint="cs"/>
          <w:rtl/>
        </w:rPr>
        <w:t xml:space="preserve"> </w:t>
      </w:r>
      <w:r w:rsidRPr="00CD4A30">
        <w:rPr>
          <w:rtl/>
        </w:rPr>
        <w:t>«</w:t>
      </w:r>
      <w:r>
        <w:rPr>
          <w:rFonts w:hint="cs"/>
          <w:rtl/>
        </w:rPr>
        <w:t xml:space="preserve"> </w:t>
      </w:r>
      <w:r w:rsidRPr="00CD4A30">
        <w:rPr>
          <w:rtl/>
        </w:rPr>
        <w:t>اُنْظُرْ</w:t>
      </w:r>
      <w:r w:rsidR="008F72F1">
        <w:rPr>
          <w:rtl/>
        </w:rPr>
        <w:t xml:space="preserve"> - </w:t>
      </w:r>
      <w:r w:rsidRPr="00CD4A30">
        <w:rPr>
          <w:rtl/>
        </w:rPr>
        <w:t>يَا بْنَ أَخي</w:t>
      </w:r>
      <w:r w:rsidR="008F72F1">
        <w:rPr>
          <w:rtl/>
        </w:rPr>
        <w:t xml:space="preserve"> - </w:t>
      </w:r>
      <w:r w:rsidRPr="00CD4A30">
        <w:rPr>
          <w:rtl/>
        </w:rPr>
        <w:t>واتَّقِ اللهَّ</w:t>
      </w:r>
      <w:r w:rsidR="000B5FC5">
        <w:rPr>
          <w:rtl/>
        </w:rPr>
        <w:t>،</w:t>
      </w:r>
      <w:r>
        <w:rPr>
          <w:rtl/>
        </w:rPr>
        <w:t xml:space="preserve"> </w:t>
      </w:r>
      <w:r w:rsidRPr="00CD4A30">
        <w:rPr>
          <w:rtl/>
        </w:rPr>
        <w:t>ولا</w:t>
      </w:r>
      <w:r>
        <w:rPr>
          <w:rFonts w:hint="cs"/>
          <w:rtl/>
        </w:rPr>
        <w:t xml:space="preserve"> </w:t>
      </w:r>
      <w:r w:rsidRPr="00CD4A30">
        <w:rPr>
          <w:rtl/>
        </w:rPr>
        <w:t>تؤتم أَوْلادي » وأَمَرَ له بثلاثمائةِ دينارٍ وأَربعةِ آلافِ درهمٍ</w:t>
      </w:r>
      <w:r w:rsidR="000B5FC5">
        <w:rPr>
          <w:rtl/>
        </w:rPr>
        <w:t>،</w:t>
      </w:r>
      <w:r>
        <w:rPr>
          <w:rtl/>
        </w:rPr>
        <w:t xml:space="preserve"> </w:t>
      </w:r>
      <w:r w:rsidRPr="00CD4A30">
        <w:rPr>
          <w:rtl/>
        </w:rPr>
        <w:t xml:space="preserve">فَلمّا قام من بين يديه قالَ أَبو الحسن موسى </w:t>
      </w:r>
      <w:r w:rsidR="000B5FC5" w:rsidRPr="000B5FC5">
        <w:rPr>
          <w:rStyle w:val="libAlaemChar"/>
          <w:rFonts w:hint="cs"/>
          <w:rtl/>
        </w:rPr>
        <w:t>عليه‌السلام</w:t>
      </w:r>
      <w:r w:rsidRPr="00CD4A30">
        <w:rPr>
          <w:rtl/>
        </w:rPr>
        <w:t xml:space="preserve"> لِمَنْ حضره</w:t>
      </w:r>
      <w:r w:rsidR="000B5FC5">
        <w:rPr>
          <w:rtl/>
        </w:rPr>
        <w:t>:</w:t>
      </w:r>
      <w:r w:rsidRPr="00CD4A30">
        <w:rPr>
          <w:rtl/>
        </w:rPr>
        <w:t xml:space="preserve"> «والله ليَسْعَينًّ في دَمي</w:t>
      </w:r>
      <w:r w:rsidR="000B5FC5">
        <w:rPr>
          <w:rtl/>
        </w:rPr>
        <w:t>،</w:t>
      </w:r>
      <w:r>
        <w:rPr>
          <w:rtl/>
        </w:rPr>
        <w:t xml:space="preserve"> </w:t>
      </w:r>
      <w:r w:rsidRPr="00CD4A30">
        <w:rPr>
          <w:rtl/>
        </w:rPr>
        <w:t>وُيؤْتمنَّ أوْلادي » فقالُوا له</w:t>
      </w:r>
      <w:r w:rsidR="000B5FC5">
        <w:rPr>
          <w:rtl/>
        </w:rPr>
        <w:t>:</w:t>
      </w:r>
      <w:r w:rsidRPr="00CD4A30">
        <w:rPr>
          <w:rtl/>
        </w:rPr>
        <w:t xml:space="preserve"> جَعَلَنا اللهُ فداكَ</w:t>
      </w:r>
      <w:r w:rsidR="000B5FC5">
        <w:rPr>
          <w:rtl/>
        </w:rPr>
        <w:t>،</w:t>
      </w:r>
      <w:r>
        <w:rPr>
          <w:rtl/>
        </w:rPr>
        <w:t xml:space="preserve"> </w:t>
      </w:r>
      <w:r w:rsidRPr="00CD4A30">
        <w:rPr>
          <w:rtl/>
        </w:rPr>
        <w:t>فأَنْتَ تَعْلَمُ هذا مِنْ حالِهِ وتُعْطِيه وتَصلُه! قالَ لهم</w:t>
      </w:r>
      <w:r w:rsidR="000B5FC5">
        <w:rPr>
          <w:rtl/>
        </w:rPr>
        <w:t>:</w:t>
      </w:r>
      <w:r w:rsidRPr="00CD4A30">
        <w:rPr>
          <w:rtl/>
        </w:rPr>
        <w:t xml:space="preserve"> «نعمْ</w:t>
      </w:r>
      <w:r w:rsidR="000B5FC5">
        <w:rPr>
          <w:rtl/>
        </w:rPr>
        <w:t>،</w:t>
      </w:r>
      <w:r>
        <w:rPr>
          <w:rtl/>
        </w:rPr>
        <w:t xml:space="preserve"> </w:t>
      </w:r>
      <w:r w:rsidRPr="00CD4A30">
        <w:rPr>
          <w:rtl/>
        </w:rPr>
        <w:t>حَدَّثَني أَبي</w:t>
      </w:r>
      <w:r w:rsidR="000B5FC5">
        <w:rPr>
          <w:rtl/>
        </w:rPr>
        <w:t>،</w:t>
      </w:r>
      <w:r>
        <w:rPr>
          <w:rtl/>
        </w:rPr>
        <w:t xml:space="preserve"> </w:t>
      </w:r>
      <w:r w:rsidRPr="00CD4A30">
        <w:rPr>
          <w:rtl/>
        </w:rPr>
        <w:t>عَنْ آبائِهِ</w:t>
      </w:r>
      <w:r w:rsidR="000B5FC5">
        <w:rPr>
          <w:rtl/>
        </w:rPr>
        <w:t>،</w:t>
      </w:r>
      <w:r>
        <w:rPr>
          <w:rtl/>
        </w:rPr>
        <w:t xml:space="preserve"> </w:t>
      </w:r>
      <w:r w:rsidRPr="00CD4A30">
        <w:rPr>
          <w:rtl/>
        </w:rPr>
        <w:t xml:space="preserve">عَنْ رَسوُلِ اللهِ </w:t>
      </w:r>
      <w:r w:rsidR="000B5FC5" w:rsidRPr="000B5FC5">
        <w:rPr>
          <w:rStyle w:val="libAlaemChar"/>
          <w:rFonts w:hint="cs"/>
          <w:rtl/>
        </w:rPr>
        <w:t>صلى‌الله‌عليه‌وآله</w:t>
      </w:r>
      <w:r w:rsidR="000B5FC5">
        <w:rPr>
          <w:rtl/>
        </w:rPr>
        <w:t>،</w:t>
      </w:r>
      <w:r>
        <w:rPr>
          <w:rtl/>
        </w:rPr>
        <w:t xml:space="preserve"> </w:t>
      </w:r>
      <w:r w:rsidRPr="00CD4A30">
        <w:rPr>
          <w:rtl/>
        </w:rPr>
        <w:t>أَنَّ الرَّحِمَ إِذا قُطِعَتْ فَوُصِلَتْ فَقُطِعَتْ قَطَعَها الله</w:t>
      </w:r>
      <w:r w:rsidR="000B5FC5">
        <w:rPr>
          <w:rtl/>
        </w:rPr>
        <w:t>،</w:t>
      </w:r>
      <w:r>
        <w:rPr>
          <w:rtl/>
        </w:rPr>
        <w:t xml:space="preserve"> </w:t>
      </w:r>
      <w:r w:rsidRPr="00CD4A30">
        <w:rPr>
          <w:rtl/>
        </w:rPr>
        <w:t>وِانَّني أَرَدْتُ أَنْ أَصِلَهُ بَعْدَ قَطْعِهِ لي</w:t>
      </w:r>
      <w:r w:rsidR="000B5FC5">
        <w:rPr>
          <w:rtl/>
        </w:rPr>
        <w:t>،</w:t>
      </w:r>
      <w:r>
        <w:rPr>
          <w:rtl/>
        </w:rPr>
        <w:t xml:space="preserve"> </w:t>
      </w:r>
      <w:r w:rsidRPr="00CD4A30">
        <w:rPr>
          <w:rtl/>
        </w:rPr>
        <w:t>حتّى إِذا قَطَعَني قَطَعَهُ اللهُ ».</w:t>
      </w:r>
    </w:p>
    <w:p w:rsidR="00FF6DFF" w:rsidRDefault="00FF6DFF" w:rsidP="00A90091">
      <w:pPr>
        <w:pStyle w:val="libNormal"/>
        <w:rPr>
          <w:rtl/>
        </w:rPr>
      </w:pPr>
      <w:r w:rsidRPr="00CD4A30">
        <w:rPr>
          <w:rtl/>
        </w:rPr>
        <w:t>قالُوا</w:t>
      </w:r>
      <w:r w:rsidR="000B5FC5">
        <w:rPr>
          <w:rtl/>
        </w:rPr>
        <w:t>:</w:t>
      </w:r>
      <w:r w:rsidRPr="00CD4A30">
        <w:rPr>
          <w:rtl/>
        </w:rPr>
        <w:t xml:space="preserve"> فَخَرَجَ علي بن إِسماعيل حتّى أَتى يحيى بن خالد</w:t>
      </w:r>
      <w:r w:rsidR="000B5FC5">
        <w:rPr>
          <w:rtl/>
        </w:rPr>
        <w:t>،</w:t>
      </w:r>
      <w:r>
        <w:rPr>
          <w:rtl/>
        </w:rPr>
        <w:t xml:space="preserve"> </w:t>
      </w:r>
      <w:r w:rsidRPr="00CD4A30">
        <w:rPr>
          <w:rtl/>
        </w:rPr>
        <w:t xml:space="preserve">فَتَعرَّفَ مِنْه خَبَر موسى بن جعفر </w:t>
      </w:r>
      <w:r w:rsidR="000B5FC5" w:rsidRPr="000B5FC5">
        <w:rPr>
          <w:rStyle w:val="libAlaemChar"/>
          <w:rFonts w:hint="cs"/>
          <w:rtl/>
        </w:rPr>
        <w:t>عليهما‌السلام</w:t>
      </w:r>
      <w:r w:rsidRPr="00CD4A30">
        <w:rPr>
          <w:rtl/>
        </w:rPr>
        <w:t xml:space="preserve"> ورَفَعَهُ الى الرَّشيدِ وزادَ عليه</w:t>
      </w:r>
      <w:r w:rsidR="000B5FC5">
        <w:rPr>
          <w:rtl/>
        </w:rPr>
        <w:t>،</w:t>
      </w:r>
      <w:r>
        <w:rPr>
          <w:rtl/>
        </w:rPr>
        <w:t xml:space="preserve"> </w:t>
      </w:r>
      <w:r w:rsidRPr="00CD4A30">
        <w:rPr>
          <w:rtl/>
        </w:rPr>
        <w:t>ثم أَوْصَلَهُ إِلى الرًشيدِ فَسَأَله عَنْ عَمِّهِ فَسَعى به إِليه وقالَ له</w:t>
      </w:r>
      <w:r w:rsidR="000B5FC5">
        <w:rPr>
          <w:rtl/>
        </w:rPr>
        <w:t>:</w:t>
      </w:r>
      <w:r w:rsidRPr="00CD4A30">
        <w:rPr>
          <w:rtl/>
        </w:rPr>
        <w:t xml:space="preserve"> إنَ الأَموال تُحمَلُ إِليه من المَشْرِقِ والمَغْرِب</w:t>
      </w:r>
      <w:r w:rsidR="000B5FC5">
        <w:rPr>
          <w:rtl/>
        </w:rPr>
        <w:t>،</w:t>
      </w:r>
      <w:r>
        <w:rPr>
          <w:rtl/>
        </w:rPr>
        <w:t xml:space="preserve"> </w:t>
      </w:r>
      <w:r w:rsidRPr="00CD4A30">
        <w:rPr>
          <w:rtl/>
        </w:rPr>
        <w:t>وأنه اشترى ضيعةً سمّاها اليَسيرَةَ بثلاثين أَلف دينار</w:t>
      </w:r>
      <w:r w:rsidR="000B5FC5">
        <w:rPr>
          <w:rtl/>
        </w:rPr>
        <w:t>،</w:t>
      </w:r>
      <w:r>
        <w:rPr>
          <w:rtl/>
        </w:rPr>
        <w:t xml:space="preserve"> </w:t>
      </w:r>
      <w:r w:rsidRPr="00CD4A30">
        <w:rPr>
          <w:rtl/>
        </w:rPr>
        <w:t>فقالَ له صاحِبُهَا</w:t>
      </w:r>
      <w:r w:rsidR="008F72F1">
        <w:rPr>
          <w:rtl/>
        </w:rPr>
        <w:t xml:space="preserve"> - </w:t>
      </w:r>
      <w:r w:rsidRPr="00CD4A30">
        <w:rPr>
          <w:rtl/>
        </w:rPr>
        <w:t>وقَدْ أَحْضَره المال</w:t>
      </w:r>
      <w:r w:rsidR="008F72F1">
        <w:rPr>
          <w:rtl/>
        </w:rPr>
        <w:t xml:space="preserve"> - </w:t>
      </w:r>
      <w:r w:rsidRPr="00CD4A30">
        <w:rPr>
          <w:rtl/>
        </w:rPr>
        <w:t>لا اخُذُ هذا النَّقْدُ</w:t>
      </w:r>
      <w:r w:rsidR="000B5FC5">
        <w:rPr>
          <w:rtl/>
        </w:rPr>
        <w:t>،</w:t>
      </w:r>
      <w:r>
        <w:rPr>
          <w:rtl/>
        </w:rPr>
        <w:t xml:space="preserve"> </w:t>
      </w:r>
      <w:r w:rsidRPr="00CD4A30">
        <w:rPr>
          <w:rtl/>
        </w:rPr>
        <w:t>ولا آخُذُ إِلا نَقْدَ كذا وكذا</w:t>
      </w:r>
      <w:r w:rsidR="000B5FC5">
        <w:rPr>
          <w:rtl/>
        </w:rPr>
        <w:t>،</w:t>
      </w:r>
      <w:r>
        <w:rPr>
          <w:rtl/>
        </w:rPr>
        <w:t xml:space="preserve"> </w:t>
      </w:r>
      <w:r w:rsidRPr="00CD4A30">
        <w:rPr>
          <w:rtl/>
        </w:rPr>
        <w:t>فأَمَرَ بذلك المال فرُدَّ وأَعطاه ثلاثين أَلف دينارٍ من النَّقْدِ الَّذي سَأَلَ بعَيْنِه</w:t>
      </w:r>
      <w:r>
        <w:rPr>
          <w:rtl/>
        </w:rPr>
        <w:t>.</w:t>
      </w:r>
      <w:r w:rsidRPr="00CD4A30">
        <w:rPr>
          <w:rtl/>
        </w:rPr>
        <w:t xml:space="preserve"> فَسَمِعَ ذلك منه الرَّشيدُ وأمَرَ له بمائتي أَلفِ درهمٍ تَسْبيباً</w:t>
      </w:r>
      <w:r>
        <w:rPr>
          <w:rFonts w:hint="cs"/>
          <w:rtl/>
        </w:rPr>
        <w:t xml:space="preserve"> </w:t>
      </w:r>
      <w:r w:rsidRPr="00FF6DFF">
        <w:rPr>
          <w:rStyle w:val="libFootnotenumChar"/>
          <w:rtl/>
        </w:rPr>
        <w:t>(1)</w:t>
      </w:r>
      <w:r w:rsidRPr="00F00C45">
        <w:rPr>
          <w:rtl/>
        </w:rPr>
        <w:t xml:space="preserve"> </w:t>
      </w:r>
      <w:r w:rsidRPr="00CD4A30">
        <w:rPr>
          <w:rtl/>
        </w:rPr>
        <w:t>على بَعْضَِ النَّواحي</w:t>
      </w:r>
      <w:r w:rsidR="000B5FC5">
        <w:rPr>
          <w:rtl/>
        </w:rPr>
        <w:t>،</w:t>
      </w:r>
      <w:r>
        <w:rPr>
          <w:rtl/>
        </w:rPr>
        <w:t xml:space="preserve"> </w:t>
      </w:r>
      <w:r w:rsidRPr="00CD4A30">
        <w:rPr>
          <w:rtl/>
        </w:rPr>
        <w:t>فاخْتارَ بَعْضَ كُوَرِ المَشْرِقِ</w:t>
      </w:r>
      <w:r w:rsidR="000B5FC5">
        <w:rPr>
          <w:rtl/>
        </w:rPr>
        <w:t>،</w:t>
      </w:r>
      <w:r>
        <w:rPr>
          <w:rtl/>
        </w:rPr>
        <w:t xml:space="preserve"> </w:t>
      </w:r>
      <w:r w:rsidRPr="00CD4A30">
        <w:rPr>
          <w:rtl/>
        </w:rPr>
        <w:t>ومَضَت رُسُلُه لِقَبْضِ المالِ وأَقامَ يَنْتَظِرهُمْ</w:t>
      </w:r>
      <w:r w:rsidR="000B5FC5">
        <w:rPr>
          <w:rtl/>
        </w:rPr>
        <w:t>،</w:t>
      </w:r>
      <w:r>
        <w:rPr>
          <w:rtl/>
        </w:rPr>
        <w:t xml:space="preserve"> </w:t>
      </w:r>
      <w:r w:rsidRPr="00CD4A30">
        <w:rPr>
          <w:rtl/>
        </w:rPr>
        <w:t>فَدَخَلَ في بَعْضِ تلك الأيام إِلى الخلاءِ فَزَحَر زَحْرَةً خَرَجَتْ منها حشْوَتُهُ</w:t>
      </w:r>
      <w:r>
        <w:rPr>
          <w:rFonts w:hint="cs"/>
          <w:rtl/>
        </w:rPr>
        <w:t xml:space="preserve"> </w:t>
      </w:r>
      <w:r w:rsidRPr="00FF6DFF">
        <w:rPr>
          <w:rStyle w:val="libFootnotenumChar"/>
          <w:rtl/>
        </w:rPr>
        <w:t>(2)</w:t>
      </w:r>
      <w:r w:rsidRPr="00F00C45">
        <w:rPr>
          <w:rtl/>
        </w:rPr>
        <w:t xml:space="preserve"> </w:t>
      </w:r>
      <w:r w:rsidRPr="00CD4A30">
        <w:rPr>
          <w:rtl/>
        </w:rPr>
        <w:t>كُلُّها فَسَقَطَ</w:t>
      </w:r>
      <w:r w:rsidR="000B5FC5">
        <w:rPr>
          <w:rtl/>
        </w:rPr>
        <w:t>،</w:t>
      </w:r>
      <w:r>
        <w:rPr>
          <w:rtl/>
        </w:rPr>
        <w:t xml:space="preserve"> </w:t>
      </w:r>
      <w:r w:rsidRPr="00CD4A30">
        <w:rPr>
          <w:rtl/>
        </w:rPr>
        <w:t xml:space="preserve">وجَهَدُوا في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سُبِّبَ</w:t>
      </w:r>
      <w:r>
        <w:rPr>
          <w:rtl/>
        </w:rPr>
        <w:t>.</w:t>
      </w:r>
      <w:r w:rsidRPr="002D5FFC">
        <w:rPr>
          <w:rtl/>
        </w:rPr>
        <w:t xml:space="preserve"> </w:t>
      </w:r>
    </w:p>
    <w:p w:rsidR="00FF6DFF" w:rsidRPr="00696ED2" w:rsidRDefault="00FF6DFF" w:rsidP="00FF6DFF">
      <w:pPr>
        <w:pStyle w:val="libFootnote"/>
        <w:rPr>
          <w:rtl/>
        </w:rPr>
      </w:pPr>
      <w:r w:rsidRPr="00696ED2">
        <w:rPr>
          <w:rtl/>
        </w:rPr>
        <w:t>وسبِّبَ مشتق من السبب</w:t>
      </w:r>
      <w:r w:rsidR="000B5FC5">
        <w:rPr>
          <w:rtl/>
        </w:rPr>
        <w:t>،</w:t>
      </w:r>
      <w:r>
        <w:rPr>
          <w:rtl/>
        </w:rPr>
        <w:t xml:space="preserve"> </w:t>
      </w:r>
      <w:r w:rsidRPr="00696ED2">
        <w:rPr>
          <w:rtl/>
        </w:rPr>
        <w:t>وهو كل ما يتوصل به الى الشيء</w:t>
      </w:r>
      <w:r w:rsidR="000B5FC5">
        <w:rPr>
          <w:rtl/>
        </w:rPr>
        <w:t>،</w:t>
      </w:r>
      <w:r>
        <w:rPr>
          <w:rtl/>
        </w:rPr>
        <w:t xml:space="preserve"> </w:t>
      </w:r>
      <w:r w:rsidRPr="00696ED2">
        <w:rPr>
          <w:rtl/>
        </w:rPr>
        <w:t>ومن هذا الباب تسب</w:t>
      </w:r>
      <w:r>
        <w:rPr>
          <w:rFonts w:hint="cs"/>
          <w:rtl/>
        </w:rPr>
        <w:t>ّ</w:t>
      </w:r>
      <w:r w:rsidRPr="00696ED2">
        <w:rPr>
          <w:rtl/>
        </w:rPr>
        <w:t>بُ مالِ الفيء</w:t>
      </w:r>
      <w:r w:rsidR="000B5FC5">
        <w:rPr>
          <w:rtl/>
        </w:rPr>
        <w:t>،</w:t>
      </w:r>
      <w:r>
        <w:rPr>
          <w:rtl/>
        </w:rPr>
        <w:t xml:space="preserve"> </w:t>
      </w:r>
      <w:r w:rsidRPr="00696ED2">
        <w:rPr>
          <w:rtl/>
        </w:rPr>
        <w:t>لانّ المسبّب عليه المال جعل سبَباً لوصول المال الى من وجب له من أهل الفيء. «تهذيب اللغة</w:t>
      </w:r>
      <w:r w:rsidR="008F72F1">
        <w:rPr>
          <w:rtl/>
        </w:rPr>
        <w:t xml:space="preserve"> - </w:t>
      </w:r>
      <w:r w:rsidRPr="00696ED2">
        <w:rPr>
          <w:rtl/>
        </w:rPr>
        <w:t>سبب</w:t>
      </w:r>
      <w:r w:rsidR="008F72F1">
        <w:rPr>
          <w:rtl/>
        </w:rPr>
        <w:t xml:space="preserve"> - </w:t>
      </w:r>
      <w:r w:rsidRPr="00696ED2">
        <w:rPr>
          <w:rtl/>
        </w:rPr>
        <w:t>12</w:t>
      </w:r>
      <w:r w:rsidR="000B5FC5">
        <w:rPr>
          <w:rtl/>
        </w:rPr>
        <w:t>:</w:t>
      </w:r>
      <w:r w:rsidRPr="00696ED2">
        <w:rPr>
          <w:rtl/>
        </w:rPr>
        <w:t xml:space="preserve"> 314</w:t>
      </w:r>
      <w:r w:rsidR="000B5FC5">
        <w:rPr>
          <w:rtl/>
        </w:rPr>
        <w:t>،</w:t>
      </w:r>
      <w:r>
        <w:rPr>
          <w:rtl/>
        </w:rPr>
        <w:t xml:space="preserve"> </w:t>
      </w:r>
      <w:r w:rsidRPr="00696ED2">
        <w:rPr>
          <w:rtl/>
        </w:rPr>
        <w:t>لسان العرب</w:t>
      </w:r>
      <w:r w:rsidR="008F72F1">
        <w:rPr>
          <w:rtl/>
        </w:rPr>
        <w:t xml:space="preserve"> - </w:t>
      </w:r>
      <w:r w:rsidRPr="00696ED2">
        <w:rPr>
          <w:rtl/>
        </w:rPr>
        <w:t>سبب</w:t>
      </w:r>
      <w:r w:rsidR="008F72F1">
        <w:rPr>
          <w:rtl/>
        </w:rPr>
        <w:t xml:space="preserve"> - </w:t>
      </w:r>
      <w:r w:rsidRPr="00696ED2">
        <w:rPr>
          <w:rtl/>
        </w:rPr>
        <w:t>1</w:t>
      </w:r>
      <w:r w:rsidR="000B5FC5">
        <w:rPr>
          <w:rtl/>
        </w:rPr>
        <w:t>:</w:t>
      </w:r>
      <w:r w:rsidRPr="00696ED2">
        <w:rPr>
          <w:rtl/>
        </w:rPr>
        <w:t xml:space="preserve"> 458».</w:t>
      </w:r>
    </w:p>
    <w:p w:rsidR="00FF6DFF" w:rsidRPr="002D5FFC"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الحشوة: ما في البطن</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رَدِّها فَلَمْ يَقْدِروا</w:t>
      </w:r>
      <w:r w:rsidR="000B5FC5">
        <w:rPr>
          <w:rtl/>
        </w:rPr>
        <w:t>،</w:t>
      </w:r>
      <w:r>
        <w:rPr>
          <w:rtl/>
        </w:rPr>
        <w:t xml:space="preserve"> </w:t>
      </w:r>
      <w:r w:rsidRPr="00CD4A30">
        <w:rPr>
          <w:rtl/>
        </w:rPr>
        <w:t>فوَقَعَ لمِا بِهِ</w:t>
      </w:r>
      <w:r w:rsidRPr="00F00C45">
        <w:rPr>
          <w:rtl/>
        </w:rPr>
        <w:t xml:space="preserve"> </w:t>
      </w:r>
      <w:r w:rsidRPr="00FF6DFF">
        <w:rPr>
          <w:rStyle w:val="libFootnotenumChar"/>
          <w:rtl/>
        </w:rPr>
        <w:t>(1)</w:t>
      </w:r>
      <w:r w:rsidR="000B5FC5">
        <w:rPr>
          <w:rtl/>
        </w:rPr>
        <w:t>،</w:t>
      </w:r>
      <w:r w:rsidRPr="00DF5976">
        <w:rPr>
          <w:rtl/>
        </w:rPr>
        <w:t xml:space="preserve"> </w:t>
      </w:r>
      <w:r w:rsidRPr="00CD4A30">
        <w:rPr>
          <w:rtl/>
        </w:rPr>
        <w:t>وجاءهُ المالُ وهُو َيَنْزِعُ</w:t>
      </w:r>
      <w:r w:rsidR="000B5FC5">
        <w:rPr>
          <w:rtl/>
        </w:rPr>
        <w:t>،</w:t>
      </w:r>
      <w:r>
        <w:rPr>
          <w:rtl/>
        </w:rPr>
        <w:t xml:space="preserve"> </w:t>
      </w:r>
      <w:r w:rsidRPr="00CD4A30">
        <w:rPr>
          <w:rtl/>
        </w:rPr>
        <w:t>فقالَ</w:t>
      </w:r>
      <w:r w:rsidR="000B5FC5">
        <w:rPr>
          <w:rtl/>
        </w:rPr>
        <w:t>:</w:t>
      </w:r>
      <w:r w:rsidRPr="00CD4A30">
        <w:rPr>
          <w:rtl/>
        </w:rPr>
        <w:t xml:space="preserve"> ما أَصْنَعُ به وأَنا في الموتِ</w:t>
      </w:r>
      <w:r>
        <w:rPr>
          <w:rtl/>
        </w:rPr>
        <w:t>؟</w:t>
      </w:r>
      <w:r w:rsidRPr="00CD4A30">
        <w:rPr>
          <w:rtl/>
        </w:rPr>
        <w:t>!</w:t>
      </w:r>
    </w:p>
    <w:p w:rsidR="00FF6DFF" w:rsidRDefault="00FF6DFF" w:rsidP="00A90091">
      <w:pPr>
        <w:pStyle w:val="libNormal"/>
        <w:rPr>
          <w:rtl/>
        </w:rPr>
      </w:pPr>
      <w:r w:rsidRPr="00CD4A30">
        <w:rPr>
          <w:rtl/>
        </w:rPr>
        <w:t>وخَرَجَ الرَّشيدُ في تلْكَ السَّنةِ إِلى الْحَجِّ</w:t>
      </w:r>
      <w:r w:rsidR="000B5FC5">
        <w:rPr>
          <w:rtl/>
        </w:rPr>
        <w:t>،</w:t>
      </w:r>
      <w:r>
        <w:rPr>
          <w:rtl/>
        </w:rPr>
        <w:t xml:space="preserve"> </w:t>
      </w:r>
      <w:r w:rsidRPr="00CD4A30">
        <w:rPr>
          <w:rtl/>
        </w:rPr>
        <w:t xml:space="preserve">وبدَأ بالمدينةِ فَقبضَ فيها على أَبي الحسن موسى </w:t>
      </w:r>
      <w:r w:rsidR="000B5FC5" w:rsidRPr="000B5FC5">
        <w:rPr>
          <w:rStyle w:val="libAlaemChar"/>
          <w:rFonts w:hint="cs"/>
          <w:rtl/>
        </w:rPr>
        <w:t>عليه‌السلام</w:t>
      </w:r>
      <w:r>
        <w:rPr>
          <w:rtl/>
        </w:rPr>
        <w:t>.</w:t>
      </w:r>
      <w:r w:rsidRPr="00CD4A30">
        <w:rPr>
          <w:rtl/>
        </w:rPr>
        <w:t xml:space="preserve"> ويقالُ</w:t>
      </w:r>
      <w:r w:rsidR="000B5FC5">
        <w:rPr>
          <w:rtl/>
        </w:rPr>
        <w:t>:</w:t>
      </w:r>
      <w:r w:rsidRPr="00CD4A30">
        <w:rPr>
          <w:rtl/>
        </w:rPr>
        <w:t xml:space="preserve"> انَّه لَمّا وَرَدَ المدينةَ اسْتَقْبَلهُ موسى بن جعفر في جَماعَةٍ من الأشرافِ</w:t>
      </w:r>
      <w:r w:rsidR="000B5FC5">
        <w:rPr>
          <w:rtl/>
        </w:rPr>
        <w:t>،</w:t>
      </w:r>
      <w:r>
        <w:rPr>
          <w:rtl/>
        </w:rPr>
        <w:t xml:space="preserve"> </w:t>
      </w:r>
      <w:r w:rsidRPr="00CD4A30">
        <w:rPr>
          <w:rtl/>
        </w:rPr>
        <w:t>وانْصرَفُوا مِنْ اسْتِقْبالهِ</w:t>
      </w:r>
      <w:r w:rsidR="000B5FC5">
        <w:rPr>
          <w:rtl/>
        </w:rPr>
        <w:t>،</w:t>
      </w:r>
      <w:r>
        <w:rPr>
          <w:rtl/>
        </w:rPr>
        <w:t xml:space="preserve"> </w:t>
      </w:r>
      <w:r w:rsidRPr="00CD4A30">
        <w:rPr>
          <w:rtl/>
        </w:rPr>
        <w:t>فمَضى أَبو الحسن إِلى المسجد على رَسْمِهِ</w:t>
      </w:r>
      <w:r w:rsidR="000B5FC5">
        <w:rPr>
          <w:rtl/>
        </w:rPr>
        <w:t>،</w:t>
      </w:r>
      <w:r>
        <w:rPr>
          <w:rtl/>
        </w:rPr>
        <w:t xml:space="preserve"> </w:t>
      </w:r>
      <w:r w:rsidRPr="00CD4A30">
        <w:rPr>
          <w:rtl/>
        </w:rPr>
        <w:t xml:space="preserve">وأَقامَ الرَّشيدُ إِلى الليل وصارَ إِلى قَبْرِ رَسُولِ اللهِّ </w:t>
      </w:r>
      <w:r w:rsidR="000B5FC5" w:rsidRPr="000B5FC5">
        <w:rPr>
          <w:rStyle w:val="libAlaemChar"/>
          <w:rFonts w:hint="cs"/>
          <w:rtl/>
        </w:rPr>
        <w:t>صلى‌الله‌عليه‌وآله</w:t>
      </w:r>
      <w:r w:rsidR="000B5FC5">
        <w:rPr>
          <w:rtl/>
        </w:rPr>
        <w:t>،</w:t>
      </w:r>
      <w:r>
        <w:rPr>
          <w:rtl/>
        </w:rPr>
        <w:t xml:space="preserve"> </w:t>
      </w:r>
      <w:r w:rsidRPr="00CD4A30">
        <w:rPr>
          <w:rtl/>
        </w:rPr>
        <w:t>فقالَ</w:t>
      </w:r>
      <w:r w:rsidR="000B5FC5">
        <w:rPr>
          <w:rtl/>
        </w:rPr>
        <w:t>:</w:t>
      </w:r>
      <w:r w:rsidRPr="00CD4A30">
        <w:rPr>
          <w:rtl/>
        </w:rPr>
        <w:t xml:space="preserve"> يا رَسُولَ الله</w:t>
      </w:r>
      <w:r w:rsidR="000B5FC5">
        <w:rPr>
          <w:rtl/>
        </w:rPr>
        <w:t>،</w:t>
      </w:r>
      <w:r>
        <w:rPr>
          <w:rtl/>
        </w:rPr>
        <w:t xml:space="preserve"> </w:t>
      </w:r>
      <w:r w:rsidRPr="00CD4A30">
        <w:rPr>
          <w:rtl/>
        </w:rPr>
        <w:t>إِنَّي أَعْتَذِرُ إِليك مِنْ شيءٍ أُريدُ أَنْ أفْعَله</w:t>
      </w:r>
      <w:r w:rsidR="000B5FC5">
        <w:rPr>
          <w:rtl/>
        </w:rPr>
        <w:t>،</w:t>
      </w:r>
      <w:r>
        <w:rPr>
          <w:rtl/>
        </w:rPr>
        <w:t xml:space="preserve"> </w:t>
      </w:r>
      <w:r w:rsidRPr="00CD4A30">
        <w:rPr>
          <w:rtl/>
        </w:rPr>
        <w:t>أُريدُ أَنْ أحْبسَ موسى بنَ جعفر</w:t>
      </w:r>
      <w:r w:rsidR="000B5FC5">
        <w:rPr>
          <w:rtl/>
        </w:rPr>
        <w:t>،</w:t>
      </w:r>
      <w:r>
        <w:rPr>
          <w:rtl/>
        </w:rPr>
        <w:t xml:space="preserve"> </w:t>
      </w:r>
      <w:r w:rsidRPr="00CD4A30">
        <w:rPr>
          <w:rtl/>
        </w:rPr>
        <w:t>فإِنَّهُ يُريدُ التَّشْتيتَ بَيْنَ أُمَّتِك وسَفْكَ دِمائِها</w:t>
      </w:r>
      <w:r>
        <w:rPr>
          <w:rtl/>
        </w:rPr>
        <w:t>.</w:t>
      </w:r>
    </w:p>
    <w:p w:rsidR="00FF6DFF" w:rsidRDefault="00FF6DFF" w:rsidP="00A90091">
      <w:pPr>
        <w:pStyle w:val="libNormal"/>
        <w:rPr>
          <w:rtl/>
        </w:rPr>
      </w:pPr>
      <w:r w:rsidRPr="00CD4A30">
        <w:rPr>
          <w:rtl/>
        </w:rPr>
        <w:t>ثم أمَرَ به فأُخِذَ مِنَ المَسْجِدِ فأُدْخِلَ إِليه فَقَيَّده</w:t>
      </w:r>
      <w:r w:rsidR="000B5FC5">
        <w:rPr>
          <w:rtl/>
        </w:rPr>
        <w:t>،</w:t>
      </w:r>
      <w:r>
        <w:rPr>
          <w:rtl/>
        </w:rPr>
        <w:t xml:space="preserve"> </w:t>
      </w:r>
      <w:r w:rsidRPr="00CD4A30">
        <w:rPr>
          <w:rtl/>
        </w:rPr>
        <w:t>واسْتَدْعى قبتين فَجَعَلَه في إِحْداهما على بَغْلٍ</w:t>
      </w:r>
      <w:r w:rsidR="000B5FC5">
        <w:rPr>
          <w:rtl/>
        </w:rPr>
        <w:t>،</w:t>
      </w:r>
      <w:r>
        <w:rPr>
          <w:rtl/>
        </w:rPr>
        <w:t xml:space="preserve"> </w:t>
      </w:r>
      <w:r w:rsidRPr="00CD4A30">
        <w:rPr>
          <w:rtl/>
        </w:rPr>
        <w:t>وجَعَلَ القُبَّةَ الأخْرى على بَغْلٍ اخَرَ</w:t>
      </w:r>
      <w:r w:rsidR="000B5FC5">
        <w:rPr>
          <w:rtl/>
        </w:rPr>
        <w:t>،</w:t>
      </w:r>
      <w:r>
        <w:rPr>
          <w:rtl/>
        </w:rPr>
        <w:t xml:space="preserve"> </w:t>
      </w:r>
      <w:r w:rsidRPr="00CD4A30">
        <w:rPr>
          <w:rtl/>
        </w:rPr>
        <w:t>وخَرَجَ البَغْلانِ مِنْ دارِهِ عليهما القُبتانِ مَسْتُورَتانِ</w:t>
      </w:r>
      <w:r w:rsidR="000B5FC5">
        <w:rPr>
          <w:rtl/>
        </w:rPr>
        <w:t>،</w:t>
      </w:r>
      <w:r>
        <w:rPr>
          <w:rtl/>
        </w:rPr>
        <w:t xml:space="preserve"> </w:t>
      </w:r>
      <w:r w:rsidRPr="00CD4A30">
        <w:rPr>
          <w:rtl/>
        </w:rPr>
        <w:t>ومع كلِّ واحدةٍ منهما خَيْلٌ</w:t>
      </w:r>
      <w:r w:rsidR="000B5FC5">
        <w:rPr>
          <w:rtl/>
        </w:rPr>
        <w:t>،</w:t>
      </w:r>
      <w:r>
        <w:rPr>
          <w:rtl/>
        </w:rPr>
        <w:t xml:space="preserve"> </w:t>
      </w:r>
      <w:r w:rsidRPr="00CD4A30">
        <w:rPr>
          <w:rtl/>
        </w:rPr>
        <w:t>فافْتَرَقَتِ الخَيْلُ فمَضى بَعْضُها مع إِحدى القُبَتَيْنِ على طريق البصرةِ</w:t>
      </w:r>
      <w:r w:rsidR="000B5FC5">
        <w:rPr>
          <w:rtl/>
        </w:rPr>
        <w:t>،</w:t>
      </w:r>
      <w:r>
        <w:rPr>
          <w:rtl/>
        </w:rPr>
        <w:t xml:space="preserve"> </w:t>
      </w:r>
      <w:r w:rsidRPr="00CD4A30">
        <w:rPr>
          <w:rtl/>
        </w:rPr>
        <w:t>والأخرى على طريق الكوفةِ</w:t>
      </w:r>
      <w:r w:rsidR="000B5FC5">
        <w:rPr>
          <w:rtl/>
        </w:rPr>
        <w:t>،</w:t>
      </w:r>
      <w:r>
        <w:rPr>
          <w:rtl/>
        </w:rPr>
        <w:t xml:space="preserve"> </w:t>
      </w:r>
      <w:r w:rsidRPr="00CD4A30">
        <w:rPr>
          <w:rtl/>
        </w:rPr>
        <w:t xml:space="preserve">وكانَ أَبو الحسن </w:t>
      </w:r>
      <w:r w:rsidR="000B5FC5" w:rsidRPr="000B5FC5">
        <w:rPr>
          <w:rStyle w:val="libAlaemChar"/>
          <w:rFonts w:hint="cs"/>
          <w:rtl/>
        </w:rPr>
        <w:t>عليه‌السلام</w:t>
      </w:r>
      <w:r w:rsidRPr="00CD4A30">
        <w:rPr>
          <w:rtl/>
        </w:rPr>
        <w:t xml:space="preserve"> في القُبّةِ التي مُضِيَ بها على طريق البصرةِ</w:t>
      </w:r>
      <w:r>
        <w:rPr>
          <w:rtl/>
        </w:rPr>
        <w:t>.</w:t>
      </w:r>
      <w:r w:rsidRPr="00CD4A30">
        <w:rPr>
          <w:rtl/>
        </w:rPr>
        <w:t xml:space="preserve"> وانَّما فَعَلَ ذلك الرشيدُ ليُعمّي على الناس الأَمرَ في باب أَبي الحسن </w:t>
      </w:r>
      <w:r w:rsidR="000B5FC5" w:rsidRPr="000B5FC5">
        <w:rPr>
          <w:rStyle w:val="libAlaemChar"/>
          <w:rFonts w:hint="cs"/>
          <w:rtl/>
        </w:rPr>
        <w:t>عليه‌السلام</w:t>
      </w:r>
      <w:r>
        <w:rPr>
          <w:rtl/>
        </w:rPr>
        <w:t>.</w:t>
      </w:r>
      <w:r w:rsidRPr="00CD4A30">
        <w:rPr>
          <w:rtl/>
        </w:rPr>
        <w:t xml:space="preserve"> </w:t>
      </w:r>
    </w:p>
    <w:p w:rsidR="00FF6DFF" w:rsidRDefault="00FF6DFF" w:rsidP="00A90091">
      <w:pPr>
        <w:pStyle w:val="libNormal"/>
        <w:rPr>
          <w:rtl/>
        </w:rPr>
      </w:pPr>
      <w:r w:rsidRPr="00CD4A30">
        <w:rPr>
          <w:rtl/>
        </w:rPr>
        <w:t>وأَمَرَ القَوْمَ الّذينَ كانوا مع قُبّةِ أبي الحسن أَنْ يُسلِّمُوه إِلى عيسى بن جعفر بن المنصور</w:t>
      </w:r>
      <w:r w:rsidR="000B5FC5">
        <w:rPr>
          <w:rtl/>
        </w:rPr>
        <w:t>،</w:t>
      </w:r>
      <w:r w:rsidR="008F72F1">
        <w:rPr>
          <w:rtl/>
        </w:rPr>
        <w:t xml:space="preserve"> - </w:t>
      </w:r>
      <w:r w:rsidRPr="00CD4A30">
        <w:rPr>
          <w:rtl/>
        </w:rPr>
        <w:t>وكانَ على البصرةِ حينئذٍ</w:t>
      </w:r>
      <w:r w:rsidR="008F72F1">
        <w:rPr>
          <w:rtl/>
        </w:rPr>
        <w:t xml:space="preserve"> - </w:t>
      </w:r>
      <w:r w:rsidRPr="00CD4A30">
        <w:rPr>
          <w:rtl/>
        </w:rPr>
        <w:t>فَسُلِّمَ إِليه فَحَبَسَه عِنْدَه سَنَةً</w:t>
      </w:r>
      <w:r w:rsidR="000B5FC5">
        <w:rPr>
          <w:rtl/>
        </w:rPr>
        <w:t>،</w:t>
      </w:r>
      <w:r>
        <w:rPr>
          <w:rtl/>
        </w:rPr>
        <w:t xml:space="preserve"> </w:t>
      </w:r>
      <w:r w:rsidRPr="00CD4A30">
        <w:rPr>
          <w:rtl/>
        </w:rPr>
        <w:t>وكَتَبَ إِليه الرَّشيدُ في دَمِهِ</w:t>
      </w:r>
      <w:r w:rsidR="000B5FC5">
        <w:rPr>
          <w:rtl/>
        </w:rPr>
        <w:t>،</w:t>
      </w:r>
      <w:r>
        <w:rPr>
          <w:rtl/>
        </w:rPr>
        <w:t xml:space="preserve"> </w:t>
      </w:r>
      <w:r w:rsidRPr="00CD4A30">
        <w:rPr>
          <w:rtl/>
        </w:rPr>
        <w:t>فاستدعى عيسى بنُ جعفر بَعْضَ خاصَّتِهِ وثِقاتِهِ فَاسْتَشارَهُمْ فيما كَتَبَ به الرَّشيدُ</w:t>
      </w:r>
      <w:r w:rsidR="000B5FC5">
        <w:rPr>
          <w:rtl/>
        </w:rPr>
        <w:t>،</w:t>
      </w:r>
      <w:r>
        <w:rPr>
          <w:rtl/>
        </w:rPr>
        <w:t xml:space="preserve"> </w:t>
      </w:r>
      <w:r w:rsidRPr="00CD4A30">
        <w:rPr>
          <w:rtl/>
        </w:rPr>
        <w:t xml:space="preserve">فاشاروا عليه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لما به</w:t>
      </w:r>
      <w:r w:rsidR="000B5FC5">
        <w:rPr>
          <w:rtl/>
        </w:rPr>
        <w:t>:</w:t>
      </w:r>
      <w:r w:rsidRPr="002D5FFC">
        <w:rPr>
          <w:rtl/>
        </w:rPr>
        <w:t xml:space="preserve"> اي ان حالته حالة الموت</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بالتَوَقفِ عن ذلك والاسْتِعْفاءِ منه</w:t>
      </w:r>
      <w:r w:rsidR="000B5FC5">
        <w:rPr>
          <w:rtl/>
        </w:rPr>
        <w:t>،</w:t>
      </w:r>
      <w:r>
        <w:rPr>
          <w:rtl/>
        </w:rPr>
        <w:t xml:space="preserve"> </w:t>
      </w:r>
      <w:r w:rsidRPr="00CD4A30">
        <w:rPr>
          <w:rtl/>
        </w:rPr>
        <w:t>فكَتَبَ عيسى بن جعفر إِلى الرَّشيدِ يَقُولُ لَه</w:t>
      </w:r>
      <w:r w:rsidR="000B5FC5">
        <w:rPr>
          <w:rtl/>
        </w:rPr>
        <w:t>:</w:t>
      </w:r>
      <w:r w:rsidRPr="00CD4A30">
        <w:rPr>
          <w:rtl/>
        </w:rPr>
        <w:t xml:space="preserve"> قد طالَ أَمْرُ موسى بن جعفر ومًقامُهُ في حَبْسي</w:t>
      </w:r>
      <w:r w:rsidR="000B5FC5">
        <w:rPr>
          <w:rtl/>
        </w:rPr>
        <w:t>،</w:t>
      </w:r>
      <w:r>
        <w:rPr>
          <w:rtl/>
        </w:rPr>
        <w:t xml:space="preserve"> </w:t>
      </w:r>
      <w:r w:rsidRPr="00CD4A30">
        <w:rPr>
          <w:rtl/>
        </w:rPr>
        <w:t>وقَدْ اخْتَبَرْتُ حالَه ووَضَعْتُ عليه الْعُيُونَ طُولَ هذهِ المُدّة</w:t>
      </w:r>
      <w:r w:rsidR="000B5FC5">
        <w:rPr>
          <w:rtl/>
        </w:rPr>
        <w:t>،</w:t>
      </w:r>
      <w:r>
        <w:rPr>
          <w:rtl/>
        </w:rPr>
        <w:t xml:space="preserve"> </w:t>
      </w:r>
      <w:r w:rsidRPr="00CD4A30">
        <w:rPr>
          <w:rtl/>
        </w:rPr>
        <w:t>فَما وَجَدْتُه يَفْتُرُعن العبادةِ</w:t>
      </w:r>
      <w:r w:rsidR="000B5FC5">
        <w:rPr>
          <w:rtl/>
        </w:rPr>
        <w:t>،</w:t>
      </w:r>
      <w:r>
        <w:rPr>
          <w:rtl/>
        </w:rPr>
        <w:t xml:space="preserve"> </w:t>
      </w:r>
      <w:r w:rsidRPr="00CD4A30">
        <w:rPr>
          <w:rtl/>
        </w:rPr>
        <w:t>ووَضَعْتُ مَنْ يَسْمَعُ منه ما يَقُولُ في دعائِهِ فَما دَعا عليك ولا عَلَيَّ ولا ذَكَرَنا في دُعائِهِ بسوءٍ</w:t>
      </w:r>
      <w:r w:rsidR="000B5FC5">
        <w:rPr>
          <w:rtl/>
        </w:rPr>
        <w:t>،</w:t>
      </w:r>
      <w:r>
        <w:rPr>
          <w:rtl/>
        </w:rPr>
        <w:t xml:space="preserve"> </w:t>
      </w:r>
      <w:r w:rsidRPr="00CD4A30">
        <w:rPr>
          <w:rtl/>
        </w:rPr>
        <w:t>وما يَدْعُو لِنَفْسِهِ إِلا بالمَغْفِرَةِ والرَّحْمَةِ</w:t>
      </w:r>
      <w:r w:rsidR="000B5FC5">
        <w:rPr>
          <w:rtl/>
        </w:rPr>
        <w:t>،</w:t>
      </w:r>
      <w:r>
        <w:rPr>
          <w:rtl/>
        </w:rPr>
        <w:t xml:space="preserve"> </w:t>
      </w:r>
      <w:r w:rsidRPr="00CD4A30">
        <w:rPr>
          <w:rtl/>
        </w:rPr>
        <w:t>فإِنْ أَنْتَ أَنْفَذْتَ إِلَيَ مَنْ يَتَسَلّمُهُ مِنّي وإل</w:t>
      </w:r>
      <w:r>
        <w:rPr>
          <w:rFonts w:hint="cs"/>
          <w:rtl/>
        </w:rPr>
        <w:t>ّ</w:t>
      </w:r>
      <w:r w:rsidRPr="00CD4A30">
        <w:rPr>
          <w:rtl/>
        </w:rPr>
        <w:t>ا خَلَّيْتُ سَبيلَه فإِننّي مُتَحَرِّجٌ من حَبْسِهِ</w:t>
      </w:r>
      <w:r>
        <w:rPr>
          <w:rtl/>
        </w:rPr>
        <w:t>.</w:t>
      </w:r>
    </w:p>
    <w:p w:rsidR="00FF6DFF" w:rsidRDefault="00FF6DFF" w:rsidP="00A90091">
      <w:pPr>
        <w:pStyle w:val="libNormal"/>
        <w:rPr>
          <w:rtl/>
        </w:rPr>
      </w:pPr>
      <w:r w:rsidRPr="00CD4A30">
        <w:rPr>
          <w:rtl/>
        </w:rPr>
        <w:t>ورُوي</w:t>
      </w:r>
      <w:r w:rsidR="000B5FC5">
        <w:rPr>
          <w:rtl/>
        </w:rPr>
        <w:t>:</w:t>
      </w:r>
      <w:r w:rsidRPr="00CD4A30">
        <w:rPr>
          <w:rtl/>
        </w:rPr>
        <w:t xml:space="preserve"> أنَّ بَعْضَ عُيونِ عيسى بن جعفر رَفَعَ إِليه أَنّه يَسْمَعُهُ كثيراً يَقُولُ في دعائِهِ وهو مَحْبوُسٌ عِنْدَه</w:t>
      </w:r>
      <w:r w:rsidR="000B5FC5">
        <w:rPr>
          <w:rtl/>
        </w:rPr>
        <w:t>:</w:t>
      </w:r>
      <w:r w:rsidRPr="00CD4A30">
        <w:rPr>
          <w:rtl/>
        </w:rPr>
        <w:t xml:space="preserve"> «الل</w:t>
      </w:r>
      <w:r>
        <w:rPr>
          <w:rFonts w:hint="cs"/>
          <w:rtl/>
        </w:rPr>
        <w:t>ّ</w:t>
      </w:r>
      <w:r w:rsidRPr="00CD4A30">
        <w:rPr>
          <w:rtl/>
        </w:rPr>
        <w:t>هم إِنَّكَ تَعْلَمُ أَنّي كُنْتُ أَسْاَلكَ أَنْ تُفَر</w:t>
      </w:r>
      <w:r>
        <w:rPr>
          <w:rFonts w:hint="cs"/>
          <w:rtl/>
        </w:rPr>
        <w:t>ِّ</w:t>
      </w:r>
      <w:r w:rsidRPr="00CD4A30">
        <w:rPr>
          <w:rtl/>
        </w:rPr>
        <w:t>غَني لعبادتِكَ</w:t>
      </w:r>
      <w:r w:rsidR="000B5FC5">
        <w:rPr>
          <w:rtl/>
        </w:rPr>
        <w:t>،</w:t>
      </w:r>
      <w:r>
        <w:rPr>
          <w:rtl/>
        </w:rPr>
        <w:t xml:space="preserve"> </w:t>
      </w:r>
      <w:r w:rsidRPr="00CD4A30">
        <w:rPr>
          <w:rtl/>
        </w:rPr>
        <w:t>اللهُمَّ وقَدْ فَعَلْتَ فلك الحمدُ»</w:t>
      </w:r>
      <w:r>
        <w:rPr>
          <w:rtl/>
        </w:rPr>
        <w:t>.</w:t>
      </w:r>
      <w:r w:rsidRPr="00CD4A30">
        <w:rPr>
          <w:rtl/>
        </w:rPr>
        <w:t xml:space="preserve"> </w:t>
      </w:r>
    </w:p>
    <w:p w:rsidR="00FF6DFF" w:rsidRDefault="00FF6DFF" w:rsidP="00A90091">
      <w:pPr>
        <w:pStyle w:val="libNormal"/>
        <w:rPr>
          <w:rtl/>
        </w:rPr>
      </w:pPr>
      <w:r w:rsidRPr="00CD4A30">
        <w:rPr>
          <w:rtl/>
        </w:rPr>
        <w:t>فوجّه الرشيدُ مَنْ تَسَلَّمَهُ من عيسى بن جعفر</w:t>
      </w:r>
      <w:r w:rsidR="000B5FC5">
        <w:rPr>
          <w:rtl/>
        </w:rPr>
        <w:t>،</w:t>
      </w:r>
      <w:r>
        <w:rPr>
          <w:rtl/>
        </w:rPr>
        <w:t xml:space="preserve"> </w:t>
      </w:r>
      <w:r w:rsidRPr="00CD4A30">
        <w:rPr>
          <w:rtl/>
        </w:rPr>
        <w:t>وصَيَّرَ به إِلى بغداد</w:t>
      </w:r>
      <w:r w:rsidR="000B5FC5">
        <w:rPr>
          <w:rtl/>
        </w:rPr>
        <w:t>،</w:t>
      </w:r>
      <w:r>
        <w:rPr>
          <w:rtl/>
        </w:rPr>
        <w:t xml:space="preserve"> </w:t>
      </w:r>
      <w:r w:rsidRPr="00CD4A30">
        <w:rPr>
          <w:rtl/>
        </w:rPr>
        <w:t>فسُلِّم إِلى الفَضْل بن الربيع فبقي عِنْدَه مُدّةً طويلةَ فأَرادَهُ الرشيدُ على شيءٍ من أَمْرِهِ فأَبى</w:t>
      </w:r>
      <w:r w:rsidR="000B5FC5">
        <w:rPr>
          <w:rtl/>
        </w:rPr>
        <w:t>،</w:t>
      </w:r>
      <w:r>
        <w:rPr>
          <w:rtl/>
        </w:rPr>
        <w:t xml:space="preserve"> </w:t>
      </w:r>
      <w:r w:rsidRPr="00CD4A30">
        <w:rPr>
          <w:rtl/>
        </w:rPr>
        <w:t>فكَتَبَ إِليه بتسليمهِ إِلى الفَضْل بن يحيى فَتَسَلَّمَهُ منه</w:t>
      </w:r>
      <w:r w:rsidR="000B5FC5">
        <w:rPr>
          <w:rtl/>
        </w:rPr>
        <w:t>،</w:t>
      </w:r>
      <w:r>
        <w:rPr>
          <w:rtl/>
        </w:rPr>
        <w:t xml:space="preserve"> </w:t>
      </w:r>
      <w:r w:rsidRPr="00CD4A30">
        <w:rPr>
          <w:rtl/>
        </w:rPr>
        <w:t>وجَعَلَهُ في بَعْض حُجَرِ دارهِ ووَضَعَ عليه الرَّصَدَ</w:t>
      </w:r>
      <w:r w:rsidR="000B5FC5">
        <w:rPr>
          <w:rtl/>
        </w:rPr>
        <w:t>،</w:t>
      </w:r>
      <w:r>
        <w:rPr>
          <w:rtl/>
        </w:rPr>
        <w:t xml:space="preserve"> </w:t>
      </w:r>
      <w:r w:rsidRPr="00CD4A30">
        <w:rPr>
          <w:rtl/>
        </w:rPr>
        <w:t xml:space="preserve">وكانَ </w:t>
      </w:r>
      <w:r w:rsidR="000B5FC5" w:rsidRPr="000B5FC5">
        <w:rPr>
          <w:rStyle w:val="libAlaemChar"/>
          <w:rFonts w:hint="cs"/>
          <w:rtl/>
        </w:rPr>
        <w:t>عليه‌السلام</w:t>
      </w:r>
      <w:r w:rsidRPr="00CD4A30">
        <w:rPr>
          <w:rtl/>
        </w:rPr>
        <w:t xml:space="preserve"> مَشْغُولاً بالعبادةِ يُحيي اللّيَلَ كُلَّه صلاةً وقراءةً للقرآنِ ودُعاءاً واجتهاداً</w:t>
      </w:r>
      <w:r w:rsidR="000B5FC5">
        <w:rPr>
          <w:rtl/>
        </w:rPr>
        <w:t>،</w:t>
      </w:r>
      <w:r>
        <w:rPr>
          <w:rtl/>
        </w:rPr>
        <w:t xml:space="preserve"> </w:t>
      </w:r>
      <w:r w:rsidRPr="00CD4A30">
        <w:rPr>
          <w:rtl/>
        </w:rPr>
        <w:t>ويَصُوم النَهارَ في أَكْثَرِ الأيّامِ</w:t>
      </w:r>
      <w:r w:rsidR="000B5FC5">
        <w:rPr>
          <w:rtl/>
        </w:rPr>
        <w:t>،</w:t>
      </w:r>
      <w:r>
        <w:rPr>
          <w:rtl/>
        </w:rPr>
        <w:t xml:space="preserve"> </w:t>
      </w:r>
      <w:r w:rsidRPr="00CD4A30">
        <w:rPr>
          <w:rtl/>
        </w:rPr>
        <w:t>ولا يَصْرِفُ وَجْهَهُ مِنَ المِحْرابِ</w:t>
      </w:r>
      <w:r w:rsidR="000B5FC5">
        <w:rPr>
          <w:rtl/>
        </w:rPr>
        <w:t>،</w:t>
      </w:r>
      <w:r>
        <w:rPr>
          <w:rtl/>
        </w:rPr>
        <w:t xml:space="preserve"> </w:t>
      </w:r>
      <w:r w:rsidRPr="00CD4A30">
        <w:rPr>
          <w:rtl/>
        </w:rPr>
        <w:t xml:space="preserve">فَوَسَّعَ عليه الفَضْلُ بن يحيى وأَكْرَمَة. </w:t>
      </w:r>
    </w:p>
    <w:p w:rsidR="00FF6DFF" w:rsidRDefault="00FF6DFF" w:rsidP="00A90091">
      <w:pPr>
        <w:pStyle w:val="libNormal"/>
        <w:rPr>
          <w:rtl/>
        </w:rPr>
      </w:pPr>
      <w:r w:rsidRPr="00CD4A30">
        <w:rPr>
          <w:rtl/>
        </w:rPr>
        <w:t>فاتَّصل ذِلك بالرشيد وهو بالرَّقَّةِ</w:t>
      </w:r>
      <w:r>
        <w:rPr>
          <w:rFonts w:hint="cs"/>
          <w:rtl/>
        </w:rPr>
        <w:t xml:space="preserve"> </w:t>
      </w:r>
      <w:r w:rsidRPr="00FF6DFF">
        <w:rPr>
          <w:rStyle w:val="libFootnotenumChar"/>
          <w:rtl/>
        </w:rPr>
        <w:t>(1)</w:t>
      </w:r>
      <w:r w:rsidRPr="00F00C45">
        <w:rPr>
          <w:rtl/>
        </w:rPr>
        <w:t xml:space="preserve"> </w:t>
      </w:r>
      <w:r w:rsidRPr="00CD4A30">
        <w:rPr>
          <w:rtl/>
        </w:rPr>
        <w:t>فكَتَبَ إِليه يُنكِرُ عليه تَوْسِعَتَه على موسى ويأمُرُه بقَتْلِهِ</w:t>
      </w:r>
      <w:r w:rsidR="000B5FC5">
        <w:rPr>
          <w:rtl/>
        </w:rPr>
        <w:t>،</w:t>
      </w:r>
      <w:r>
        <w:rPr>
          <w:rtl/>
        </w:rPr>
        <w:t xml:space="preserve"> </w:t>
      </w:r>
      <w:r w:rsidRPr="00CD4A30">
        <w:rPr>
          <w:rtl/>
        </w:rPr>
        <w:t>فَتَوَقَفَ عن ذلك ولم يُقْدِمْ عليه</w:t>
      </w:r>
      <w:r w:rsidR="000B5FC5">
        <w:rPr>
          <w:rtl/>
        </w:rPr>
        <w:t>،</w:t>
      </w:r>
      <w:r>
        <w:rPr>
          <w:rtl/>
        </w:rPr>
        <w:t xml:space="preserve"> </w:t>
      </w:r>
      <w:r w:rsidRPr="00CD4A30">
        <w:rPr>
          <w:rtl/>
        </w:rPr>
        <w:t xml:space="preserve">فاغْتاظَ الرَّشيدُ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الرَقة</w:t>
      </w:r>
      <w:r w:rsidR="000B5FC5">
        <w:rPr>
          <w:rtl/>
        </w:rPr>
        <w:t>:</w:t>
      </w:r>
      <w:r w:rsidRPr="002D5FFC">
        <w:rPr>
          <w:rtl/>
        </w:rPr>
        <w:t xml:space="preserve"> مدينة مشهورة على الفرات معدودة في بلاد الجزيرة لأنها من جانب الفرات الشرقي</w:t>
      </w:r>
      <w:r w:rsidR="000B5FC5">
        <w:rPr>
          <w:rtl/>
        </w:rPr>
        <w:t>،</w:t>
      </w:r>
      <w:r>
        <w:rPr>
          <w:rtl/>
        </w:rPr>
        <w:t xml:space="preserve"> </w:t>
      </w:r>
      <w:r w:rsidRPr="002D5FFC">
        <w:rPr>
          <w:rtl/>
        </w:rPr>
        <w:t>وهي الآن احدى مدن سوريا</w:t>
      </w:r>
      <w:r w:rsidR="000B5FC5">
        <w:rPr>
          <w:rtl/>
        </w:rPr>
        <w:t>،</w:t>
      </w:r>
      <w:r>
        <w:rPr>
          <w:rtl/>
        </w:rPr>
        <w:t xml:space="preserve"> </w:t>
      </w:r>
      <w:r w:rsidRPr="002D5FFC">
        <w:rPr>
          <w:rtl/>
        </w:rPr>
        <w:t>انظر «معجم البلدان 3</w:t>
      </w:r>
      <w:r w:rsidR="000B5FC5">
        <w:rPr>
          <w:rtl/>
        </w:rPr>
        <w:t>:</w:t>
      </w:r>
      <w:r w:rsidRPr="002D5FFC">
        <w:rPr>
          <w:rtl/>
        </w:rPr>
        <w:t xml:space="preserve"> 59 »</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لذلك ودَعا مَسْرُوراً الخادمَ فقالَ له</w:t>
      </w:r>
      <w:r w:rsidR="000B5FC5">
        <w:rPr>
          <w:rtl/>
        </w:rPr>
        <w:t>:</w:t>
      </w:r>
      <w:r w:rsidRPr="00CD4A30">
        <w:rPr>
          <w:rtl/>
        </w:rPr>
        <w:t xml:space="preserve"> اُخْرُجْ على البريدِ</w:t>
      </w:r>
      <w:r w:rsidRPr="00F00C45">
        <w:rPr>
          <w:rtl/>
        </w:rPr>
        <w:t xml:space="preserve"> </w:t>
      </w:r>
      <w:r w:rsidRPr="00FF6DFF">
        <w:rPr>
          <w:rStyle w:val="libFootnotenumChar"/>
          <w:rtl/>
        </w:rPr>
        <w:t>(1)</w:t>
      </w:r>
      <w:r w:rsidRPr="00F00C45">
        <w:rPr>
          <w:rtl/>
        </w:rPr>
        <w:t xml:space="preserve"> </w:t>
      </w:r>
      <w:r w:rsidRPr="00CD4A30">
        <w:rPr>
          <w:rtl/>
        </w:rPr>
        <w:t>في هذا الوقتِ إِلى بغداد</w:t>
      </w:r>
      <w:r w:rsidR="000B5FC5">
        <w:rPr>
          <w:rtl/>
        </w:rPr>
        <w:t>،</w:t>
      </w:r>
      <w:r>
        <w:rPr>
          <w:rtl/>
        </w:rPr>
        <w:t xml:space="preserve"> </w:t>
      </w:r>
      <w:r w:rsidRPr="00CD4A30">
        <w:rPr>
          <w:rtl/>
        </w:rPr>
        <w:t>وادْخُلْ من فَوْرك على موسى بن جعفر</w:t>
      </w:r>
      <w:r w:rsidR="000B5FC5">
        <w:rPr>
          <w:rtl/>
        </w:rPr>
        <w:t>،</w:t>
      </w:r>
      <w:r>
        <w:rPr>
          <w:rtl/>
        </w:rPr>
        <w:t xml:space="preserve"> </w:t>
      </w:r>
      <w:r w:rsidRPr="00CD4A30">
        <w:rPr>
          <w:rtl/>
        </w:rPr>
        <w:t>فإِنْ وَجَدْتَه في دَعَةٍ ورَفاهيةٍ فأَوْصِلْ هذا الكتابَ إِلى العبّاسِ بن محمّد ومُرْهُ بامْتِثالِ ما فيه</w:t>
      </w:r>
      <w:r>
        <w:rPr>
          <w:rtl/>
        </w:rPr>
        <w:t>.</w:t>
      </w:r>
      <w:r w:rsidRPr="00CD4A30">
        <w:rPr>
          <w:rtl/>
        </w:rPr>
        <w:t xml:space="preserve"> وسَلَّمَ إليه كتاباً آخرَ إِلى السِنْدي بن شاهَك يَأْمُرُه فيه بطاعةِ العباس بن محمد.</w:t>
      </w:r>
    </w:p>
    <w:p w:rsidR="00FF6DFF" w:rsidRDefault="00FF6DFF" w:rsidP="00A90091">
      <w:pPr>
        <w:pStyle w:val="libNormal"/>
        <w:rPr>
          <w:rtl/>
        </w:rPr>
      </w:pPr>
      <w:r w:rsidRPr="00CD4A30">
        <w:rPr>
          <w:rtl/>
        </w:rPr>
        <w:t>فقَدِمَ مَسْرُورٌ فَنَزَلَ دارَ الفضل بن يحيى لا يَدْري أَحَدُ ما يُريد</w:t>
      </w:r>
      <w:r w:rsidR="000B5FC5">
        <w:rPr>
          <w:rtl/>
        </w:rPr>
        <w:t>،</w:t>
      </w:r>
      <w:r>
        <w:rPr>
          <w:rtl/>
        </w:rPr>
        <w:t xml:space="preserve"> </w:t>
      </w:r>
      <w:r w:rsidRPr="00CD4A30">
        <w:rPr>
          <w:rtl/>
        </w:rPr>
        <w:t>ثَم دَخَلَ على موسى بن جعفر</w:t>
      </w:r>
      <w:r>
        <w:rPr>
          <w:rFonts w:hint="cs"/>
          <w:rtl/>
        </w:rPr>
        <w:t xml:space="preserve"> </w:t>
      </w:r>
      <w:r w:rsidR="000B5FC5" w:rsidRPr="000B5FC5">
        <w:rPr>
          <w:rStyle w:val="libAlaemChar"/>
          <w:rFonts w:hint="cs"/>
          <w:rtl/>
        </w:rPr>
        <w:t>عليه‌السلام</w:t>
      </w:r>
      <w:r w:rsidRPr="00CD4A30">
        <w:rPr>
          <w:rtl/>
        </w:rPr>
        <w:t xml:space="preserve"> فَوَجَدَه على ما بَلَغَ الرَّشيدَ</w:t>
      </w:r>
      <w:r w:rsidR="000B5FC5">
        <w:rPr>
          <w:rtl/>
        </w:rPr>
        <w:t>،</w:t>
      </w:r>
      <w:r>
        <w:rPr>
          <w:rtl/>
        </w:rPr>
        <w:t xml:space="preserve"> </w:t>
      </w:r>
      <w:r w:rsidRPr="00CD4A30">
        <w:rPr>
          <w:rtl/>
        </w:rPr>
        <w:t>فَمضَى مِنْ فَوْرِه الى العبّاس بن محمّد والسنديّ بن شاهَكَ فَأَوْصَلَ الْكتابَيْنِ إِليْهِما</w:t>
      </w:r>
      <w:r w:rsidR="000B5FC5">
        <w:rPr>
          <w:rtl/>
        </w:rPr>
        <w:t>،</w:t>
      </w:r>
      <w:r>
        <w:rPr>
          <w:rtl/>
        </w:rPr>
        <w:t xml:space="preserve"> </w:t>
      </w:r>
      <w:r w:rsidRPr="00CD4A30">
        <w:rPr>
          <w:rtl/>
        </w:rPr>
        <w:t>فلم يَلْبث الناسُ أَنْ خَرَجَ الرسُولُ يَرْكُضُ إِلى الفضل بن يحيى</w:t>
      </w:r>
      <w:r w:rsidR="000B5FC5">
        <w:rPr>
          <w:rtl/>
        </w:rPr>
        <w:t>،</w:t>
      </w:r>
      <w:r>
        <w:rPr>
          <w:rtl/>
        </w:rPr>
        <w:t xml:space="preserve"> </w:t>
      </w:r>
      <w:r w:rsidRPr="00CD4A30">
        <w:rPr>
          <w:rtl/>
        </w:rPr>
        <w:t>فَرَكِبَ معه وخَرَجَ مَشْدُوهاً دَهِشاً حتى دَخَلَ على العباس بن محمد</w:t>
      </w:r>
      <w:r w:rsidR="000B5FC5">
        <w:rPr>
          <w:rtl/>
        </w:rPr>
        <w:t>،</w:t>
      </w:r>
      <w:r>
        <w:rPr>
          <w:rtl/>
        </w:rPr>
        <w:t xml:space="preserve"> </w:t>
      </w:r>
      <w:r w:rsidRPr="00CD4A30">
        <w:rPr>
          <w:rtl/>
        </w:rPr>
        <w:t xml:space="preserve">فدَعا العباسُ بِسِياط وعقَابَينِ </w:t>
      </w:r>
      <w:r w:rsidRPr="00FF6DFF">
        <w:rPr>
          <w:rStyle w:val="libFootnotenumChar"/>
          <w:rtl/>
        </w:rPr>
        <w:t>(2)</w:t>
      </w:r>
      <w:r w:rsidRPr="00F00C45">
        <w:rPr>
          <w:rtl/>
        </w:rPr>
        <w:t xml:space="preserve"> </w:t>
      </w:r>
      <w:r w:rsidRPr="00CD4A30">
        <w:rPr>
          <w:rtl/>
        </w:rPr>
        <w:t>وأَمَرَ بالْفَضْل فجُرِّدَ وضرَبَه السِندي بين يَدَيْه مائةَ سَوْطٍ</w:t>
      </w:r>
      <w:r w:rsidR="000B5FC5">
        <w:rPr>
          <w:rtl/>
        </w:rPr>
        <w:t>،</w:t>
      </w:r>
      <w:r>
        <w:rPr>
          <w:rtl/>
        </w:rPr>
        <w:t xml:space="preserve"> </w:t>
      </w:r>
      <w:r w:rsidRPr="00CD4A30">
        <w:rPr>
          <w:rtl/>
        </w:rPr>
        <w:t>وخَرَجَ مُتَغَيِّرَ اللوْنِ خِلافَ ما دَخَلَ</w:t>
      </w:r>
      <w:r w:rsidR="000B5FC5">
        <w:rPr>
          <w:rtl/>
        </w:rPr>
        <w:t>،</w:t>
      </w:r>
      <w:r>
        <w:rPr>
          <w:rtl/>
        </w:rPr>
        <w:t xml:space="preserve"> </w:t>
      </w:r>
      <w:r w:rsidRPr="00CD4A30">
        <w:rPr>
          <w:rtl/>
        </w:rPr>
        <w:t>وجَعَلَ يُسلِّمُ على النّاس يَميناً وشِمالاً</w:t>
      </w:r>
      <w:r>
        <w:rPr>
          <w:rtl/>
        </w:rPr>
        <w:t>.</w:t>
      </w:r>
      <w:r w:rsidRPr="00CD4A30">
        <w:rPr>
          <w:rtl/>
        </w:rPr>
        <w:t xml:space="preserve"> </w:t>
      </w:r>
    </w:p>
    <w:p w:rsidR="00FF6DFF" w:rsidRDefault="00FF6DFF" w:rsidP="00A90091">
      <w:pPr>
        <w:pStyle w:val="libNormal"/>
        <w:rPr>
          <w:rtl/>
        </w:rPr>
      </w:pPr>
      <w:r w:rsidRPr="00CD4A30">
        <w:rPr>
          <w:rtl/>
        </w:rPr>
        <w:t>وكَتَبَ مَسْرُورٌ بالخبرِ إِلى الرشيدِ</w:t>
      </w:r>
      <w:r w:rsidR="000B5FC5">
        <w:rPr>
          <w:rtl/>
        </w:rPr>
        <w:t>،</w:t>
      </w:r>
      <w:r>
        <w:rPr>
          <w:rtl/>
        </w:rPr>
        <w:t xml:space="preserve"> </w:t>
      </w:r>
      <w:r w:rsidRPr="00CD4A30">
        <w:rPr>
          <w:rtl/>
        </w:rPr>
        <w:t xml:space="preserve">فأمَرَ بتسليم موسى </w:t>
      </w:r>
      <w:r w:rsidR="000B5FC5" w:rsidRPr="000B5FC5">
        <w:rPr>
          <w:rStyle w:val="libAlaemChar"/>
          <w:rFonts w:hint="cs"/>
          <w:rtl/>
        </w:rPr>
        <w:t>عليه‌السلام</w:t>
      </w:r>
      <w:r w:rsidRPr="00CD4A30">
        <w:rPr>
          <w:rtl/>
        </w:rPr>
        <w:t xml:space="preserve"> إِلى السِنديّ بن شاهَكَ</w:t>
      </w:r>
      <w:r w:rsidR="000B5FC5">
        <w:rPr>
          <w:rtl/>
        </w:rPr>
        <w:t>،</w:t>
      </w:r>
      <w:r>
        <w:rPr>
          <w:rtl/>
        </w:rPr>
        <w:t xml:space="preserve"> </w:t>
      </w:r>
      <w:r w:rsidRPr="00CD4A30">
        <w:rPr>
          <w:rtl/>
        </w:rPr>
        <w:t>وجَلَسَ الرَّشيدُ مَجْلِساً حافِلاً وقالَ</w:t>
      </w:r>
      <w:r w:rsidR="000B5FC5">
        <w:rPr>
          <w:rtl/>
        </w:rPr>
        <w:t>:</w:t>
      </w:r>
      <w:r w:rsidRPr="00CD4A30">
        <w:rPr>
          <w:rtl/>
        </w:rPr>
        <w:t xml:space="preserve"> أَيُّها النّاسُ</w:t>
      </w:r>
      <w:r w:rsidR="000B5FC5">
        <w:rPr>
          <w:rtl/>
        </w:rPr>
        <w:t>،</w:t>
      </w:r>
      <w:r>
        <w:rPr>
          <w:rtl/>
        </w:rPr>
        <w:t xml:space="preserve"> </w:t>
      </w:r>
      <w:r w:rsidRPr="00CD4A30">
        <w:rPr>
          <w:rtl/>
        </w:rPr>
        <w:t>إِنّ الفضلَ بن يحيى قد عَصاني وخالَفَ طاعَتي</w:t>
      </w:r>
      <w:r w:rsidR="000B5FC5">
        <w:rPr>
          <w:rtl/>
        </w:rPr>
        <w:t>،</w:t>
      </w:r>
      <w:r>
        <w:rPr>
          <w:rtl/>
        </w:rPr>
        <w:t xml:space="preserve"> </w:t>
      </w:r>
      <w:r w:rsidRPr="00CD4A30">
        <w:rPr>
          <w:rtl/>
        </w:rPr>
        <w:t>ورأَيْتُ أَنْ أَلعَنَه فالْعنُوه لَعَنَه اللهُّ</w:t>
      </w:r>
      <w:r>
        <w:rPr>
          <w:rtl/>
        </w:rPr>
        <w:t>.</w:t>
      </w:r>
      <w:r w:rsidRPr="00CD4A30">
        <w:rPr>
          <w:rtl/>
        </w:rPr>
        <w:t xml:space="preserve"> فَلَعَنَه النّاسُ مِنَ كُلِّ ناحيةٍ</w:t>
      </w:r>
      <w:r w:rsidR="000B5FC5">
        <w:rPr>
          <w:rtl/>
        </w:rPr>
        <w:t>،</w:t>
      </w:r>
      <w:r>
        <w:rPr>
          <w:rtl/>
        </w:rPr>
        <w:t xml:space="preserve"> </w:t>
      </w:r>
      <w:r w:rsidRPr="00CD4A30">
        <w:rPr>
          <w:rtl/>
        </w:rPr>
        <w:t>حتى ارتجَّ البَيْتُ والدارُ بلَعْنِهِ</w:t>
      </w:r>
      <w:r>
        <w:rPr>
          <w:rtl/>
        </w:rPr>
        <w:t>.</w:t>
      </w:r>
      <w:r w:rsidRPr="00CD4A30">
        <w:rPr>
          <w:rtl/>
        </w:rPr>
        <w:t xml:space="preserve"> </w:t>
      </w:r>
    </w:p>
    <w:p w:rsidR="00FF6DFF" w:rsidRDefault="00FF6DFF" w:rsidP="00A90091">
      <w:pPr>
        <w:pStyle w:val="libNormal"/>
        <w:rPr>
          <w:rtl/>
        </w:rPr>
      </w:pPr>
      <w:r w:rsidRPr="00CD4A30">
        <w:rPr>
          <w:rtl/>
        </w:rPr>
        <w:t>وبَلَغَ يحيى بن خالد الخَبَرُ</w:t>
      </w:r>
      <w:r w:rsidR="000B5FC5">
        <w:rPr>
          <w:rtl/>
        </w:rPr>
        <w:t>،</w:t>
      </w:r>
      <w:r>
        <w:rPr>
          <w:rtl/>
        </w:rPr>
        <w:t xml:space="preserve"> </w:t>
      </w:r>
      <w:r w:rsidRPr="00CD4A30">
        <w:rPr>
          <w:rtl/>
        </w:rPr>
        <w:t xml:space="preserve">فَركِبَ إِلى الرشيدِ فَدَخَلَ من غَيْر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حُمل فلان على البريد</w:t>
      </w:r>
      <w:r w:rsidR="000B5FC5">
        <w:rPr>
          <w:rtl/>
        </w:rPr>
        <w:t>،</w:t>
      </w:r>
      <w:r>
        <w:rPr>
          <w:rtl/>
        </w:rPr>
        <w:t xml:space="preserve"> </w:t>
      </w:r>
      <w:r w:rsidRPr="002D5FFC">
        <w:rPr>
          <w:rtl/>
        </w:rPr>
        <w:t>وخرج على البريد: اذا كان رُت</w:t>
      </w:r>
      <w:r>
        <w:rPr>
          <w:rFonts w:hint="cs"/>
          <w:rtl/>
        </w:rPr>
        <w:t>ّ</w:t>
      </w:r>
      <w:r w:rsidRPr="002D5FFC">
        <w:rPr>
          <w:rtl/>
        </w:rPr>
        <w:t>ب له في كل مرحلة مركوب فينزل عن المعييٌ الوجع ويركب القارّ المتودع</w:t>
      </w:r>
      <w:r w:rsidR="000B5FC5">
        <w:rPr>
          <w:rtl/>
        </w:rPr>
        <w:t>،</w:t>
      </w:r>
      <w:r>
        <w:rPr>
          <w:rtl/>
        </w:rPr>
        <w:t xml:space="preserve"> </w:t>
      </w:r>
      <w:r w:rsidRPr="002D5FFC">
        <w:rPr>
          <w:rtl/>
        </w:rPr>
        <w:t>وكذا في جمع المنازل</w:t>
      </w:r>
      <w:r>
        <w:rPr>
          <w:rtl/>
        </w:rPr>
        <w:t>.</w:t>
      </w:r>
    </w:p>
    <w:p w:rsidR="00FF6DFF" w:rsidRPr="002D5FFC" w:rsidRDefault="00FF6DFF" w:rsidP="00FF6DFF">
      <w:pPr>
        <w:pStyle w:val="libFootnote0"/>
        <w:rPr>
          <w:rtl/>
        </w:rPr>
      </w:pPr>
      <w:r w:rsidRPr="002D5FFC">
        <w:rPr>
          <w:rtl/>
        </w:rPr>
        <w:t>(2) في هامش «ش</w:t>
      </w:r>
      <w:r>
        <w:rPr>
          <w:rtl/>
        </w:rPr>
        <w:t>»</w:t>
      </w:r>
      <w:r w:rsidR="000B5FC5">
        <w:rPr>
          <w:rtl/>
        </w:rPr>
        <w:t>:</w:t>
      </w:r>
      <w:r w:rsidRPr="002D5FFC">
        <w:rPr>
          <w:rtl/>
        </w:rPr>
        <w:t xml:space="preserve"> العقابان</w:t>
      </w:r>
      <w:r w:rsidR="000B5FC5">
        <w:rPr>
          <w:rtl/>
        </w:rPr>
        <w:t>:</w:t>
      </w:r>
      <w:r w:rsidRPr="002D5FFC">
        <w:rPr>
          <w:rtl/>
        </w:rPr>
        <w:t xml:space="preserve"> آلة من آلات العقوبة لها طرفان اذا شال احدهما نزل الآخر وبالعكس حتى تأتيا على روحه</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الباب الذي تَدْخُلُ الناسُ منه</w:t>
      </w:r>
      <w:r w:rsidR="000B5FC5">
        <w:rPr>
          <w:rtl/>
        </w:rPr>
        <w:t>،</w:t>
      </w:r>
      <w:r>
        <w:rPr>
          <w:rtl/>
        </w:rPr>
        <w:t xml:space="preserve"> </w:t>
      </w:r>
      <w:r w:rsidRPr="00CD4A30">
        <w:rPr>
          <w:rtl/>
        </w:rPr>
        <w:t>حتى جاءهُ مِنْ خَلْفِهِ وهو لا يَشْعُرُ</w:t>
      </w:r>
      <w:r w:rsidR="000B5FC5">
        <w:rPr>
          <w:rtl/>
        </w:rPr>
        <w:t>،</w:t>
      </w:r>
      <w:r>
        <w:rPr>
          <w:rtl/>
        </w:rPr>
        <w:t xml:space="preserve"> </w:t>
      </w:r>
      <w:r w:rsidRPr="00CD4A30">
        <w:rPr>
          <w:rtl/>
        </w:rPr>
        <w:t>ثمَّ قالَ لَه</w:t>
      </w:r>
      <w:r w:rsidR="000B5FC5">
        <w:rPr>
          <w:rtl/>
        </w:rPr>
        <w:t>:</w:t>
      </w:r>
      <w:r w:rsidRPr="00CD4A30">
        <w:rPr>
          <w:rtl/>
        </w:rPr>
        <w:t xml:space="preserve"> الِتفتْ</w:t>
      </w:r>
      <w:r w:rsidR="008F72F1">
        <w:rPr>
          <w:rtl/>
        </w:rPr>
        <w:t xml:space="preserve"> - </w:t>
      </w:r>
      <w:r w:rsidRPr="00CD4A30">
        <w:rPr>
          <w:rtl/>
        </w:rPr>
        <w:t>يا أَميرَ المؤمنين</w:t>
      </w:r>
      <w:r w:rsidR="008F72F1">
        <w:rPr>
          <w:rtl/>
        </w:rPr>
        <w:t xml:space="preserve"> - </w:t>
      </w:r>
      <w:r w:rsidRPr="00CD4A30">
        <w:rPr>
          <w:rtl/>
        </w:rPr>
        <w:t>إِليٌ</w:t>
      </w:r>
      <w:r w:rsidR="000B5FC5">
        <w:rPr>
          <w:rtl/>
        </w:rPr>
        <w:t>،</w:t>
      </w:r>
      <w:r>
        <w:rPr>
          <w:rtl/>
        </w:rPr>
        <w:t xml:space="preserve"> </w:t>
      </w:r>
      <w:r w:rsidRPr="00CD4A30">
        <w:rPr>
          <w:rtl/>
        </w:rPr>
        <w:t>فأَصْغى إِليه فَزِعاً</w:t>
      </w:r>
      <w:r w:rsidR="000B5FC5">
        <w:rPr>
          <w:rtl/>
        </w:rPr>
        <w:t>،</w:t>
      </w:r>
      <w:r>
        <w:rPr>
          <w:rtl/>
        </w:rPr>
        <w:t xml:space="preserve"> </w:t>
      </w:r>
      <w:r w:rsidRPr="00CD4A30">
        <w:rPr>
          <w:rtl/>
        </w:rPr>
        <w:t>فقالَ له</w:t>
      </w:r>
      <w:r w:rsidR="000B5FC5">
        <w:rPr>
          <w:rtl/>
        </w:rPr>
        <w:t>:</w:t>
      </w:r>
      <w:r w:rsidRPr="00CD4A30">
        <w:rPr>
          <w:rtl/>
        </w:rPr>
        <w:t xml:space="preserve"> إِنَّ الْفَضْلَ حَدَثٌ</w:t>
      </w:r>
      <w:r w:rsidR="000B5FC5">
        <w:rPr>
          <w:rtl/>
        </w:rPr>
        <w:t>،</w:t>
      </w:r>
      <w:r>
        <w:rPr>
          <w:rtl/>
        </w:rPr>
        <w:t xml:space="preserve"> </w:t>
      </w:r>
      <w:r w:rsidRPr="00CD4A30">
        <w:rPr>
          <w:rtl/>
        </w:rPr>
        <w:t>وأَنا أَكْفيكَ ما تريد</w:t>
      </w:r>
      <w:r w:rsidR="000B5FC5">
        <w:rPr>
          <w:rtl/>
        </w:rPr>
        <w:t>،</w:t>
      </w:r>
      <w:r>
        <w:rPr>
          <w:rtl/>
        </w:rPr>
        <w:t xml:space="preserve"> </w:t>
      </w:r>
      <w:r w:rsidRPr="00CD4A30">
        <w:rPr>
          <w:rtl/>
        </w:rPr>
        <w:t>فانْطَلَقَ وَجْهُهُ وسُرَّ</w:t>
      </w:r>
      <w:r w:rsidR="000B5FC5">
        <w:rPr>
          <w:rtl/>
        </w:rPr>
        <w:t>،</w:t>
      </w:r>
      <w:r>
        <w:rPr>
          <w:rtl/>
        </w:rPr>
        <w:t xml:space="preserve"> </w:t>
      </w:r>
      <w:r w:rsidRPr="00CD4A30">
        <w:rPr>
          <w:rtl/>
        </w:rPr>
        <w:t>وأَقبَلَ على النّاسِ فقالَ</w:t>
      </w:r>
      <w:r w:rsidR="000B5FC5">
        <w:rPr>
          <w:rtl/>
        </w:rPr>
        <w:t>:</w:t>
      </w:r>
      <w:r w:rsidRPr="00CD4A30">
        <w:rPr>
          <w:rtl/>
        </w:rPr>
        <w:t xml:space="preserve"> إِنَّ الفَضْلَ كانَ قد عَصاني في شيءٍ فَلَعَنْتُه</w:t>
      </w:r>
      <w:r w:rsidR="000B5FC5">
        <w:rPr>
          <w:rtl/>
        </w:rPr>
        <w:t>،</w:t>
      </w:r>
      <w:r>
        <w:rPr>
          <w:rtl/>
        </w:rPr>
        <w:t xml:space="preserve"> </w:t>
      </w:r>
      <w:r w:rsidRPr="00CD4A30">
        <w:rPr>
          <w:rtl/>
        </w:rPr>
        <w:t>وقد تابَ وأَنابَ إِلى طاعَتي فَتَوَلّوْهُ</w:t>
      </w:r>
      <w:r>
        <w:rPr>
          <w:rtl/>
        </w:rPr>
        <w:t>.</w:t>
      </w:r>
      <w:r w:rsidRPr="00CD4A30">
        <w:rPr>
          <w:rtl/>
        </w:rPr>
        <w:t xml:space="preserve"> فقالُوا</w:t>
      </w:r>
      <w:r w:rsidR="000B5FC5">
        <w:rPr>
          <w:rFonts w:hint="cs"/>
          <w:rtl/>
        </w:rPr>
        <w:t>:</w:t>
      </w:r>
      <w:r w:rsidRPr="00CD4A30">
        <w:rPr>
          <w:rtl/>
        </w:rPr>
        <w:t xml:space="preserve"> نَحْنُ أَولياءُ مَنْ والَيْتَ</w:t>
      </w:r>
      <w:r w:rsidR="000B5FC5">
        <w:rPr>
          <w:rtl/>
        </w:rPr>
        <w:t>،</w:t>
      </w:r>
      <w:r>
        <w:rPr>
          <w:rtl/>
        </w:rPr>
        <w:t xml:space="preserve"> </w:t>
      </w:r>
      <w:r w:rsidRPr="00CD4A30">
        <w:rPr>
          <w:rtl/>
        </w:rPr>
        <w:t>وأَعداءُ مَنْ عادَيْتَ وقد تَوَليناه</w:t>
      </w:r>
      <w:r>
        <w:rPr>
          <w:rtl/>
        </w:rPr>
        <w:t>.</w:t>
      </w:r>
      <w:r w:rsidRPr="00CD4A30">
        <w:rPr>
          <w:rtl/>
        </w:rPr>
        <w:t xml:space="preserve"> </w:t>
      </w:r>
    </w:p>
    <w:p w:rsidR="00FF6DFF" w:rsidRDefault="00FF6DFF" w:rsidP="00A90091">
      <w:pPr>
        <w:pStyle w:val="libNormal"/>
        <w:rPr>
          <w:rtl/>
        </w:rPr>
      </w:pPr>
      <w:r w:rsidRPr="00CD4A30">
        <w:rPr>
          <w:rtl/>
        </w:rPr>
        <w:t>ثمَّ خَرَجَ يحيى بن خالد على البريدِ حتّى وافى بغداد</w:t>
      </w:r>
      <w:r w:rsidR="000B5FC5">
        <w:rPr>
          <w:rtl/>
        </w:rPr>
        <w:t>،</w:t>
      </w:r>
      <w:r>
        <w:rPr>
          <w:rtl/>
        </w:rPr>
        <w:t xml:space="preserve"> </w:t>
      </w:r>
      <w:r w:rsidRPr="00CD4A30">
        <w:rPr>
          <w:rtl/>
        </w:rPr>
        <w:t>فماجَ النّاسُ وأَرجَفُوا بكلِّ شيءٍ</w:t>
      </w:r>
      <w:r w:rsidR="000B5FC5">
        <w:rPr>
          <w:rtl/>
        </w:rPr>
        <w:t>،</w:t>
      </w:r>
      <w:r>
        <w:rPr>
          <w:rtl/>
        </w:rPr>
        <w:t xml:space="preserve"> </w:t>
      </w:r>
      <w:r w:rsidRPr="00CD4A30">
        <w:rPr>
          <w:rtl/>
        </w:rPr>
        <w:t>وأَظْهَرَ أَنّه وَرَدَ لتعديِل السَّوادِ والنَّظَرِ في أمْرِ العُمّال</w:t>
      </w:r>
      <w:r w:rsidR="000B5FC5">
        <w:rPr>
          <w:rtl/>
        </w:rPr>
        <w:t>،</w:t>
      </w:r>
      <w:r>
        <w:rPr>
          <w:rtl/>
        </w:rPr>
        <w:t xml:space="preserve"> </w:t>
      </w:r>
      <w:r w:rsidRPr="00CD4A30">
        <w:rPr>
          <w:rtl/>
        </w:rPr>
        <w:t>وتَشاغَلَ ببعضِ ذلك أَيّاماً</w:t>
      </w:r>
      <w:r w:rsidR="000B5FC5">
        <w:rPr>
          <w:rtl/>
        </w:rPr>
        <w:t>،</w:t>
      </w:r>
      <w:r>
        <w:rPr>
          <w:rtl/>
        </w:rPr>
        <w:t xml:space="preserve"> </w:t>
      </w:r>
      <w:r w:rsidRPr="00CD4A30">
        <w:rPr>
          <w:rtl/>
        </w:rPr>
        <w:t xml:space="preserve">ثم دَعا السِندي فأَمَرَه فيه بأَمْرهِ فامْتَثَله. </w:t>
      </w:r>
    </w:p>
    <w:p w:rsidR="00FF6DFF" w:rsidRDefault="00FF6DFF" w:rsidP="00A90091">
      <w:pPr>
        <w:pStyle w:val="libNormal"/>
        <w:rPr>
          <w:rtl/>
        </w:rPr>
      </w:pPr>
      <w:r w:rsidRPr="00CD4A30">
        <w:rPr>
          <w:rtl/>
        </w:rPr>
        <w:t xml:space="preserve">وكانَ الذي تَوَلّى به السِندي قَتْلَهُ </w:t>
      </w:r>
      <w:r w:rsidR="000B5FC5" w:rsidRPr="000B5FC5">
        <w:rPr>
          <w:rStyle w:val="libAlaemChar"/>
          <w:rFonts w:hint="cs"/>
          <w:rtl/>
        </w:rPr>
        <w:t>عليه‌السلام</w:t>
      </w:r>
      <w:r w:rsidRPr="00CD4A30">
        <w:rPr>
          <w:rtl/>
        </w:rPr>
        <w:t xml:space="preserve"> سمّاً جَعَلَهُ في طعامِ قَدَّمَه إِليه</w:t>
      </w:r>
      <w:r w:rsidR="000B5FC5">
        <w:rPr>
          <w:rtl/>
        </w:rPr>
        <w:t>،</w:t>
      </w:r>
      <w:r>
        <w:rPr>
          <w:rtl/>
        </w:rPr>
        <w:t xml:space="preserve"> </w:t>
      </w:r>
      <w:r w:rsidRPr="00CD4A30">
        <w:rPr>
          <w:rtl/>
        </w:rPr>
        <w:t>ويقال: انَّه جَعَلَه في رُطَبِ أَكَلَ منه فأَحَسَّ بالسُّمِّ</w:t>
      </w:r>
      <w:r w:rsidR="000B5FC5">
        <w:rPr>
          <w:rtl/>
        </w:rPr>
        <w:t>،</w:t>
      </w:r>
      <w:r>
        <w:rPr>
          <w:rtl/>
        </w:rPr>
        <w:t xml:space="preserve"> </w:t>
      </w:r>
      <w:r w:rsidRPr="00CD4A30">
        <w:rPr>
          <w:rtl/>
        </w:rPr>
        <w:t>ولَبثَ ثلاثاً بَعْدَه مَوْعُوكاً منه</w:t>
      </w:r>
      <w:r w:rsidR="000B5FC5">
        <w:rPr>
          <w:rtl/>
        </w:rPr>
        <w:t>،</w:t>
      </w:r>
      <w:r>
        <w:rPr>
          <w:rtl/>
        </w:rPr>
        <w:t xml:space="preserve"> </w:t>
      </w:r>
      <w:r w:rsidRPr="00CD4A30">
        <w:rPr>
          <w:rtl/>
        </w:rPr>
        <w:t xml:space="preserve">ثم ماتَ في اليًوْمِ الثالثِ </w:t>
      </w:r>
      <w:r w:rsidRPr="00FF6DFF">
        <w:rPr>
          <w:rStyle w:val="libFootnotenumChar"/>
          <w:rtl/>
        </w:rPr>
        <w:t>(1)</w:t>
      </w:r>
      <w:r>
        <w:rPr>
          <w:rtl/>
        </w:rPr>
        <w:t>.</w:t>
      </w:r>
    </w:p>
    <w:p w:rsidR="00FF6DFF" w:rsidRDefault="00FF6DFF" w:rsidP="00A90091">
      <w:pPr>
        <w:pStyle w:val="libNormal"/>
        <w:rPr>
          <w:rtl/>
        </w:rPr>
      </w:pPr>
      <w:r w:rsidRPr="00CD4A30">
        <w:rPr>
          <w:rtl/>
        </w:rPr>
        <w:t xml:space="preserve">وَلمّا ماتَ موسى </w:t>
      </w:r>
      <w:r w:rsidR="000B5FC5" w:rsidRPr="000B5FC5">
        <w:rPr>
          <w:rStyle w:val="libAlaemChar"/>
          <w:rFonts w:hint="cs"/>
          <w:rtl/>
        </w:rPr>
        <w:t>عليه‌السلام</w:t>
      </w:r>
      <w:r w:rsidRPr="00CD4A30">
        <w:rPr>
          <w:rtl/>
        </w:rPr>
        <w:t xml:space="preserve"> أَدْخَلَ السندي بن شاهَك عليه الفقهاءَ ووُجُوهَ أَهْل بغداد</w:t>
      </w:r>
      <w:r w:rsidR="000B5FC5">
        <w:rPr>
          <w:rtl/>
        </w:rPr>
        <w:t>،</w:t>
      </w:r>
      <w:r>
        <w:rPr>
          <w:rtl/>
        </w:rPr>
        <w:t xml:space="preserve"> </w:t>
      </w:r>
      <w:r w:rsidRPr="00CD4A30">
        <w:rPr>
          <w:rtl/>
        </w:rPr>
        <w:t>وفيهم الهَيْثَم بن عَدِيّ وغَيْرُه</w:t>
      </w:r>
      <w:r w:rsidR="000B5FC5">
        <w:rPr>
          <w:rtl/>
        </w:rPr>
        <w:t>،</w:t>
      </w:r>
      <w:r>
        <w:rPr>
          <w:rtl/>
        </w:rPr>
        <w:t xml:space="preserve"> </w:t>
      </w:r>
      <w:r w:rsidRPr="00CD4A30">
        <w:rPr>
          <w:rtl/>
        </w:rPr>
        <w:t>فنَظَرُوا إِليه لا أَثَرَ به من جَراحٍ ولا خَنْقٍ</w:t>
      </w:r>
      <w:r w:rsidR="000B5FC5">
        <w:rPr>
          <w:rtl/>
        </w:rPr>
        <w:t>،</w:t>
      </w:r>
      <w:r>
        <w:rPr>
          <w:rtl/>
        </w:rPr>
        <w:t xml:space="preserve"> </w:t>
      </w:r>
      <w:r w:rsidRPr="00CD4A30">
        <w:rPr>
          <w:rtl/>
        </w:rPr>
        <w:t>وأَشْهَدَهُم على أَنّه ماتَ حَتْفَ أَنفِهِ فَشَهدُوا على ذلك</w:t>
      </w:r>
      <w:r>
        <w:rPr>
          <w:rtl/>
        </w:rPr>
        <w:t>.</w:t>
      </w:r>
      <w:r w:rsidRPr="00CD4A30">
        <w:rPr>
          <w:rtl/>
        </w:rPr>
        <w:t xml:space="preserve"> </w:t>
      </w:r>
    </w:p>
    <w:p w:rsidR="00FF6DFF" w:rsidRDefault="00FF6DFF" w:rsidP="00A90091">
      <w:pPr>
        <w:pStyle w:val="libNormal"/>
        <w:rPr>
          <w:rtl/>
        </w:rPr>
      </w:pPr>
      <w:r w:rsidRPr="00CD4A30">
        <w:rPr>
          <w:rtl/>
        </w:rPr>
        <w:t>وأُخْرِجَ ووُضعَ على الجسرِ ببغداد</w:t>
      </w:r>
      <w:r w:rsidR="000B5FC5">
        <w:rPr>
          <w:rtl/>
        </w:rPr>
        <w:t>،</w:t>
      </w:r>
      <w:r>
        <w:rPr>
          <w:rtl/>
        </w:rPr>
        <w:t xml:space="preserve"> </w:t>
      </w:r>
      <w:r w:rsidRPr="00CD4A30">
        <w:rPr>
          <w:rtl/>
        </w:rPr>
        <w:t>ونُودِيَ</w:t>
      </w:r>
      <w:r w:rsidR="000B5FC5">
        <w:rPr>
          <w:rtl/>
        </w:rPr>
        <w:t>:</w:t>
      </w:r>
      <w:r w:rsidRPr="00CD4A30">
        <w:rPr>
          <w:rtl/>
        </w:rPr>
        <w:t xml:space="preserve"> هذا موسى بن جعفر قد ماتَ فَانْظُرُوا إِليه</w:t>
      </w:r>
      <w:r w:rsidR="000B5FC5">
        <w:rPr>
          <w:rtl/>
        </w:rPr>
        <w:t>،</w:t>
      </w:r>
      <w:r>
        <w:rPr>
          <w:rtl/>
        </w:rPr>
        <w:t xml:space="preserve"> </w:t>
      </w:r>
      <w:r w:rsidRPr="00CD4A30">
        <w:rPr>
          <w:rtl/>
        </w:rPr>
        <w:t xml:space="preserve">فَجَعَلَ النّاسُ يَتَفَرَّسُونِ في وَجْهِهِ وهو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في هامش «ش»</w:t>
      </w:r>
      <w:r w:rsidR="000B5FC5">
        <w:rPr>
          <w:rtl/>
        </w:rPr>
        <w:t>:</w:t>
      </w:r>
      <w:r w:rsidRPr="002D5FFC">
        <w:rPr>
          <w:rtl/>
        </w:rPr>
        <w:t xml:space="preserve"> روي انه أذاب الرصاص فصبّه في حلق الكاظم </w:t>
      </w:r>
      <w:r w:rsidR="000B5FC5" w:rsidRPr="000B5FC5">
        <w:rPr>
          <w:rStyle w:val="libFootnoteAlaemChar"/>
          <w:rFonts w:hint="cs"/>
          <w:rtl/>
        </w:rPr>
        <w:t>عليه‌السلام</w:t>
      </w:r>
      <w:r w:rsidRPr="002D5FFC">
        <w:rPr>
          <w:rtl/>
        </w:rPr>
        <w:t xml:space="preserve"> فكان سببَ موته</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ميِّتٌ</w:t>
      </w:r>
      <w:r w:rsidR="000B5FC5">
        <w:rPr>
          <w:rtl/>
        </w:rPr>
        <w:t>،</w:t>
      </w:r>
      <w:r>
        <w:rPr>
          <w:rtl/>
        </w:rPr>
        <w:t xml:space="preserve"> </w:t>
      </w:r>
      <w:r w:rsidRPr="00CD4A30">
        <w:rPr>
          <w:rtl/>
        </w:rPr>
        <w:t>وقد كانَ قَوْمٌ زَعَمُوا في أَيّامِ موسى أَنّه القائمُ المُنْتَظَرُ</w:t>
      </w:r>
      <w:r w:rsidR="000B5FC5">
        <w:rPr>
          <w:rtl/>
        </w:rPr>
        <w:t>،</w:t>
      </w:r>
      <w:r>
        <w:rPr>
          <w:rtl/>
        </w:rPr>
        <w:t xml:space="preserve"> </w:t>
      </w:r>
      <w:r w:rsidRPr="00CD4A30">
        <w:rPr>
          <w:rtl/>
        </w:rPr>
        <w:t>وجَعَلَوا حَبْسَه هو الغيبةَ المذكورةَ للقائمِ</w:t>
      </w:r>
      <w:r w:rsidR="000B5FC5">
        <w:rPr>
          <w:rtl/>
        </w:rPr>
        <w:t>،</w:t>
      </w:r>
      <w:r>
        <w:rPr>
          <w:rtl/>
        </w:rPr>
        <w:t xml:space="preserve"> </w:t>
      </w:r>
      <w:r w:rsidRPr="00CD4A30">
        <w:rPr>
          <w:rtl/>
        </w:rPr>
        <w:t>فأَمَرَ يحيى بن خالد أَنْ ينادى عليه عِنْدَ مَوْتِه</w:t>
      </w:r>
      <w:r w:rsidR="000B5FC5">
        <w:rPr>
          <w:rtl/>
        </w:rPr>
        <w:t>:</w:t>
      </w:r>
      <w:r w:rsidRPr="00CD4A30">
        <w:rPr>
          <w:rtl/>
        </w:rPr>
        <w:t xml:space="preserve"> هذا موسى بن جعفر الذي تَزَعَمُ الرّافِضَةُ أَنّه لا يَمُوتُ فَانْظُرُوا إِليه</w:t>
      </w:r>
      <w:r w:rsidR="000B5FC5">
        <w:rPr>
          <w:rtl/>
        </w:rPr>
        <w:t>،</w:t>
      </w:r>
      <w:r>
        <w:rPr>
          <w:rtl/>
        </w:rPr>
        <w:t xml:space="preserve"> </w:t>
      </w:r>
      <w:r w:rsidRPr="00CD4A30">
        <w:rPr>
          <w:rtl/>
        </w:rPr>
        <w:t>فَنَظَرَ النّاسُ إِليه ميِّتاً</w:t>
      </w:r>
      <w:r>
        <w:rPr>
          <w:rtl/>
        </w:rPr>
        <w:t>.</w:t>
      </w:r>
      <w:r w:rsidRPr="00CD4A30">
        <w:rPr>
          <w:rtl/>
        </w:rPr>
        <w:t xml:space="preserve"> ثم حُمِلَ فدُفِنَ في مَقابِرِ قُرَيْشٍ</w:t>
      </w:r>
      <w:r>
        <w:rPr>
          <w:rtl/>
        </w:rPr>
        <w:t xml:space="preserve"> </w:t>
      </w:r>
      <w:r w:rsidRPr="00FF6DFF">
        <w:rPr>
          <w:rStyle w:val="libFootnotenumChar"/>
          <w:rtl/>
        </w:rPr>
        <w:t>(1)</w:t>
      </w:r>
      <w:r w:rsidRPr="00F00C45">
        <w:rPr>
          <w:rtl/>
        </w:rPr>
        <w:t xml:space="preserve"> </w:t>
      </w:r>
      <w:r w:rsidRPr="00CD4A30">
        <w:rPr>
          <w:rtl/>
        </w:rPr>
        <w:t>في باب التّبن</w:t>
      </w:r>
      <w:r>
        <w:rPr>
          <w:rtl/>
        </w:rPr>
        <w:t xml:space="preserve"> </w:t>
      </w:r>
      <w:r w:rsidRPr="00FF6DFF">
        <w:rPr>
          <w:rStyle w:val="libFootnotenumChar"/>
          <w:rtl/>
        </w:rPr>
        <w:t>(2)</w:t>
      </w:r>
      <w:r w:rsidR="000B5FC5">
        <w:rPr>
          <w:rtl/>
        </w:rPr>
        <w:t>،</w:t>
      </w:r>
      <w:r w:rsidRPr="00FF6DFF">
        <w:rPr>
          <w:rtl/>
        </w:rPr>
        <w:t xml:space="preserve"> </w:t>
      </w:r>
      <w:r w:rsidRPr="00CD4A30">
        <w:rPr>
          <w:rtl/>
        </w:rPr>
        <w:t>وكانَتْ هذهِ المَقْبَرةُ لبني هاشمٍ والأشرافِ مِنَ النّاسِ قَديماً</w:t>
      </w:r>
      <w:r>
        <w:rPr>
          <w:rtl/>
        </w:rPr>
        <w:t>.</w:t>
      </w:r>
    </w:p>
    <w:p w:rsidR="00FF6DFF" w:rsidRPr="002D5FFC" w:rsidRDefault="00FF6DFF" w:rsidP="00A90091">
      <w:pPr>
        <w:pStyle w:val="libNormal"/>
        <w:rPr>
          <w:rtl/>
        </w:rPr>
      </w:pPr>
      <w:r w:rsidRPr="00CD4A30">
        <w:rPr>
          <w:rtl/>
        </w:rPr>
        <w:t>ورُوِيَ</w:t>
      </w:r>
      <w:r w:rsidR="000B5FC5">
        <w:rPr>
          <w:rtl/>
        </w:rPr>
        <w:t>:</w:t>
      </w:r>
      <w:r w:rsidRPr="00CD4A30">
        <w:rPr>
          <w:rtl/>
        </w:rPr>
        <w:t xml:space="preserve"> أنٌه </w:t>
      </w:r>
      <w:r w:rsidR="000B5FC5" w:rsidRPr="000B5FC5">
        <w:rPr>
          <w:rStyle w:val="libAlaemChar"/>
          <w:rFonts w:hint="cs"/>
          <w:rtl/>
        </w:rPr>
        <w:t>عليه‌السلام</w:t>
      </w:r>
      <w:r w:rsidRPr="00CD4A30">
        <w:rPr>
          <w:rtl/>
        </w:rPr>
        <w:t xml:space="preserve"> لمّا حَضَرَتْهُ الوفاةُ سَأَلَ السنديَّ بن شاهَكَ أَنْ يحُضِرَه مَوْلىً له مَدَنيّاً يَنْزِلُ عِنْدَ دارِ العباسِ بن محمّد في مَشرعَةِ القَصَب </w:t>
      </w:r>
      <w:r w:rsidRPr="00FF6DFF">
        <w:rPr>
          <w:rStyle w:val="libFootnotenumChar"/>
          <w:rtl/>
        </w:rPr>
        <w:t>(3)</w:t>
      </w:r>
      <w:r w:rsidR="000B5FC5">
        <w:rPr>
          <w:rtl/>
        </w:rPr>
        <w:t>،</w:t>
      </w:r>
      <w:r w:rsidRPr="00F00C45">
        <w:rPr>
          <w:rtl/>
        </w:rPr>
        <w:t xml:space="preserve"> </w:t>
      </w:r>
      <w:r w:rsidRPr="00CD4A30">
        <w:rPr>
          <w:rtl/>
        </w:rPr>
        <w:t>ليتوَلّى غُسْلَه وتَكْفينَه</w:t>
      </w:r>
      <w:r w:rsidR="000B5FC5">
        <w:rPr>
          <w:rtl/>
        </w:rPr>
        <w:t>،</w:t>
      </w:r>
      <w:r>
        <w:rPr>
          <w:rtl/>
        </w:rPr>
        <w:t xml:space="preserve"> </w:t>
      </w:r>
      <w:r w:rsidRPr="00CD4A30">
        <w:rPr>
          <w:rtl/>
        </w:rPr>
        <w:t>ففَعَلَ ذلك</w:t>
      </w:r>
      <w:r>
        <w:rPr>
          <w:rtl/>
        </w:rPr>
        <w:t>.</w:t>
      </w:r>
      <w:r w:rsidRPr="00CD4A30">
        <w:rPr>
          <w:rtl/>
        </w:rPr>
        <w:t xml:space="preserve"> قالَ السِّنْدي بن شاهَك</w:t>
      </w:r>
      <w:r w:rsidR="000B5FC5">
        <w:rPr>
          <w:rtl/>
        </w:rPr>
        <w:t>:</w:t>
      </w:r>
      <w:r w:rsidRPr="00CD4A30">
        <w:rPr>
          <w:rtl/>
        </w:rPr>
        <w:t xml:space="preserve"> وكُنْتُ أَسْأًلُه في الإذْنِ لي في أَنْ أُكَفِّنَهُ فأَبى</w:t>
      </w:r>
      <w:r w:rsidR="000B5FC5">
        <w:rPr>
          <w:rtl/>
        </w:rPr>
        <w:t>،</w:t>
      </w:r>
      <w:r>
        <w:rPr>
          <w:rtl/>
        </w:rPr>
        <w:t xml:space="preserve"> </w:t>
      </w:r>
      <w:r w:rsidRPr="00CD4A30">
        <w:rPr>
          <w:rtl/>
        </w:rPr>
        <w:t>وقالَ</w:t>
      </w:r>
      <w:r w:rsidR="000B5FC5">
        <w:rPr>
          <w:rtl/>
        </w:rPr>
        <w:t>:</w:t>
      </w:r>
      <w:r w:rsidRPr="00CD4A30">
        <w:rPr>
          <w:rtl/>
        </w:rPr>
        <w:t xml:space="preserve"> «إنّا أَهْلُ بَيْتٍ</w:t>
      </w:r>
      <w:r w:rsidR="000B5FC5">
        <w:rPr>
          <w:rtl/>
        </w:rPr>
        <w:t>،</w:t>
      </w:r>
      <w:r>
        <w:rPr>
          <w:rtl/>
        </w:rPr>
        <w:t xml:space="preserve"> </w:t>
      </w:r>
      <w:r w:rsidRPr="00CD4A30">
        <w:rPr>
          <w:rtl/>
        </w:rPr>
        <w:t>مُهورُ نسائنا وحَجُّ صرُورَتِنا وأَكْفانُ موتانا مِنْ طاهِر أَمْوالِنا</w:t>
      </w:r>
      <w:r w:rsidR="000B5FC5">
        <w:rPr>
          <w:rtl/>
        </w:rPr>
        <w:t>،</w:t>
      </w:r>
      <w:r>
        <w:rPr>
          <w:rtl/>
        </w:rPr>
        <w:t xml:space="preserve"> </w:t>
      </w:r>
      <w:r w:rsidRPr="00CD4A30">
        <w:rPr>
          <w:rtl/>
        </w:rPr>
        <w:t>وعِنْدي كَفَنٌ</w:t>
      </w:r>
      <w:r w:rsidR="000B5FC5">
        <w:rPr>
          <w:rtl/>
        </w:rPr>
        <w:t>،</w:t>
      </w:r>
      <w:r>
        <w:rPr>
          <w:rtl/>
        </w:rPr>
        <w:t xml:space="preserve"> </w:t>
      </w:r>
      <w:r w:rsidRPr="00CD4A30">
        <w:rPr>
          <w:rtl/>
        </w:rPr>
        <w:t xml:space="preserve">وأُريدُ أَنْ يَتَوَلّى غُسْلي وجَهازي مولايَ فلان » فَتَوَلّى ذلك منه </w:t>
      </w:r>
      <w:r w:rsidRPr="00FF6DFF">
        <w:rPr>
          <w:rStyle w:val="libFootnotenumChar"/>
          <w:rtl/>
        </w:rPr>
        <w:t>(4)</w:t>
      </w:r>
      <w:r>
        <w:rPr>
          <w:rtl/>
        </w:rPr>
        <w:t>.</w:t>
      </w:r>
      <w:r w:rsidRPr="00CD4A30">
        <w:rPr>
          <w:rtl/>
        </w:rPr>
        <w:t xml:space="preserve"> </w:t>
      </w:r>
    </w:p>
    <w:p w:rsidR="00FF6DFF" w:rsidRDefault="00FF6DFF" w:rsidP="00A90091">
      <w:pPr>
        <w:pStyle w:val="libCenter"/>
        <w:rPr>
          <w:rtl/>
        </w:rPr>
      </w:pPr>
      <w:r w:rsidRPr="002D5FFC">
        <w:rPr>
          <w:rtl/>
        </w:rPr>
        <w:t>* * *</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(1) مقابر قريش: هي مدينة الكاظمية الحالية.</w:t>
      </w:r>
    </w:p>
    <w:p w:rsidR="00FF6DFF" w:rsidRDefault="00FF6DFF" w:rsidP="00FF6DFF">
      <w:pPr>
        <w:pStyle w:val="libFootnote0"/>
        <w:rPr>
          <w:rtl/>
        </w:rPr>
      </w:pPr>
      <w:r w:rsidRPr="00CD4A30">
        <w:rPr>
          <w:rtl/>
        </w:rPr>
        <w:t>(2</w:t>
      </w:r>
      <w:r w:rsidR="000B5FC5">
        <w:rPr>
          <w:rtl/>
        </w:rPr>
        <w:t>،</w:t>
      </w:r>
      <w:r>
        <w:rPr>
          <w:rtl/>
        </w:rPr>
        <w:t xml:space="preserve"> </w:t>
      </w:r>
      <w:r w:rsidRPr="00CD4A30">
        <w:rPr>
          <w:rtl/>
        </w:rPr>
        <w:t>3) باب التبن ومشرعة القصب من مناطق بغداد في تلك الايام</w:t>
      </w:r>
      <w:r>
        <w:rPr>
          <w:rtl/>
        </w:rPr>
        <w:t>.</w:t>
      </w:r>
    </w:p>
    <w:p w:rsidR="00FF6DFF" w:rsidRPr="002D5FFC" w:rsidRDefault="00FF6DFF" w:rsidP="00FF6DFF">
      <w:pPr>
        <w:pStyle w:val="libFootnote0"/>
        <w:rPr>
          <w:rtl/>
        </w:rPr>
      </w:pPr>
      <w:r w:rsidRPr="00CD4A30">
        <w:rPr>
          <w:rtl/>
        </w:rPr>
        <w:t>(4) رواه ابو الفرج الاصفهاني في مقاتل الطالبيين</w:t>
      </w:r>
      <w:r w:rsidR="000B5FC5">
        <w:rPr>
          <w:rtl/>
        </w:rPr>
        <w:t>:</w:t>
      </w:r>
      <w:r w:rsidRPr="00CD4A30">
        <w:rPr>
          <w:rtl/>
        </w:rPr>
        <w:t xml:space="preserve"> 501</w:t>
      </w:r>
      <w:r w:rsidR="000B5FC5">
        <w:rPr>
          <w:rtl/>
        </w:rPr>
        <w:t>،</w:t>
      </w:r>
      <w:r>
        <w:rPr>
          <w:rtl/>
        </w:rPr>
        <w:t xml:space="preserve"> </w:t>
      </w:r>
      <w:r w:rsidRPr="00CD4A30">
        <w:rPr>
          <w:rtl/>
        </w:rPr>
        <w:t>وقد سقطت منه بعض الفقرات</w:t>
      </w:r>
      <w:r w:rsidR="000B5FC5">
        <w:rPr>
          <w:rtl/>
        </w:rPr>
        <w:t>،</w:t>
      </w:r>
      <w:r>
        <w:rPr>
          <w:rtl/>
        </w:rPr>
        <w:t xml:space="preserve"> </w:t>
      </w:r>
      <w:r w:rsidRPr="00CD4A30">
        <w:rPr>
          <w:rtl/>
        </w:rPr>
        <w:t>والشيخ الطوسي في الغيبة</w:t>
      </w:r>
      <w:r w:rsidR="000B5FC5">
        <w:rPr>
          <w:rtl/>
        </w:rPr>
        <w:t>:</w:t>
      </w:r>
      <w:r w:rsidRPr="00CD4A30">
        <w:rPr>
          <w:rtl/>
        </w:rPr>
        <w:t xml:space="preserve"> 26</w:t>
      </w:r>
      <w:r>
        <w:rPr>
          <w:rtl/>
        </w:rPr>
        <w:t xml:space="preserve"> / </w:t>
      </w:r>
      <w:r w:rsidRPr="00CD4A30">
        <w:rPr>
          <w:rtl/>
        </w:rPr>
        <w:t>6 مثل ما في الارشاد</w:t>
      </w:r>
      <w:r w:rsidR="000B5FC5">
        <w:rPr>
          <w:rtl/>
        </w:rPr>
        <w:t>،</w:t>
      </w:r>
      <w:r>
        <w:rPr>
          <w:rtl/>
        </w:rPr>
        <w:t xml:space="preserve"> </w:t>
      </w:r>
      <w:r w:rsidRPr="00CD4A30">
        <w:rPr>
          <w:rtl/>
        </w:rPr>
        <w:t>وذكره مختصراً الطبرسي في اعلام الورى</w:t>
      </w:r>
      <w:r w:rsidR="000B5FC5">
        <w:rPr>
          <w:rtl/>
        </w:rPr>
        <w:t>:</w:t>
      </w:r>
      <w:r w:rsidRPr="00CD4A30">
        <w:rPr>
          <w:rtl/>
        </w:rPr>
        <w:t xml:space="preserve"> 299</w:t>
      </w:r>
      <w:r w:rsidR="000B5FC5">
        <w:rPr>
          <w:rtl/>
        </w:rPr>
        <w:t>،</w:t>
      </w:r>
      <w:r>
        <w:rPr>
          <w:rtl/>
        </w:rPr>
        <w:t xml:space="preserve"> </w:t>
      </w:r>
      <w:r w:rsidRPr="00CD4A30">
        <w:rPr>
          <w:rtl/>
        </w:rPr>
        <w:t>وابن الصباغ في الفصول المهمة</w:t>
      </w:r>
      <w:r w:rsidR="000B5FC5">
        <w:rPr>
          <w:rtl/>
        </w:rPr>
        <w:t>:</w:t>
      </w:r>
      <w:r w:rsidRPr="00CD4A30">
        <w:rPr>
          <w:rtl/>
        </w:rPr>
        <w:t xml:space="preserve"> 238</w:t>
      </w:r>
      <w:r w:rsidR="000B5FC5">
        <w:rPr>
          <w:rtl/>
        </w:rPr>
        <w:t>،</w:t>
      </w:r>
      <w:r>
        <w:rPr>
          <w:rtl/>
        </w:rPr>
        <w:t xml:space="preserve"> </w:t>
      </w:r>
      <w:r w:rsidRPr="00CD4A30">
        <w:rPr>
          <w:rtl/>
        </w:rPr>
        <w:t>ونقله العلامة المجلسي في البحار 48</w:t>
      </w:r>
      <w:r w:rsidR="000B5FC5">
        <w:rPr>
          <w:rtl/>
        </w:rPr>
        <w:t>:</w:t>
      </w:r>
      <w:r w:rsidRPr="00CD4A30">
        <w:rPr>
          <w:rtl/>
        </w:rPr>
        <w:t xml:space="preserve"> 234</w:t>
      </w:r>
      <w:r>
        <w:rPr>
          <w:rtl/>
        </w:rPr>
        <w:t xml:space="preserve"> / </w:t>
      </w:r>
      <w:r w:rsidRPr="00CD4A30">
        <w:rPr>
          <w:rtl/>
        </w:rPr>
        <w:t>39</w:t>
      </w:r>
      <w:r>
        <w:rPr>
          <w:rtl/>
        </w:rPr>
        <w:t>.</w:t>
      </w:r>
      <w:r w:rsidRPr="00CD4A30">
        <w:rPr>
          <w:rtl/>
        </w:rPr>
        <w:t xml:space="preserve"> </w:t>
      </w:r>
    </w:p>
    <w:p w:rsidR="00FF6DFF" w:rsidRPr="00C86A15" w:rsidRDefault="00FF6DFF" w:rsidP="00D40875">
      <w:pPr>
        <w:pStyle w:val="Heading1Center"/>
        <w:rPr>
          <w:rtl/>
        </w:rPr>
      </w:pPr>
      <w:bookmarkStart w:id="161" w:name="244"/>
      <w:r w:rsidRPr="00A27526">
        <w:rPr>
          <w:rtl/>
        </w:rPr>
        <w:br w:type="page"/>
      </w:r>
      <w:bookmarkStart w:id="162" w:name="_Toc371754667"/>
      <w:r w:rsidRPr="00CD4A30">
        <w:rPr>
          <w:rtl/>
        </w:rPr>
        <w:lastRenderedPageBreak/>
        <w:t>باب</w:t>
      </w:r>
      <w:r w:rsidR="00D40875">
        <w:rPr>
          <w:rFonts w:hint="cs"/>
          <w:rtl/>
        </w:rPr>
        <w:t xml:space="preserve"> </w:t>
      </w:r>
      <w:r w:rsidRPr="00CD4A30">
        <w:rPr>
          <w:rtl/>
        </w:rPr>
        <w:t>عَدَدِ أَولادِهِ وطرفٍ مِنْ أخْبارِهِمْ</w:t>
      </w:r>
      <w:bookmarkEnd w:id="162"/>
    </w:p>
    <w:bookmarkEnd w:id="161"/>
    <w:p w:rsidR="00FF6DFF" w:rsidRDefault="00FF6DFF" w:rsidP="00A90091">
      <w:pPr>
        <w:pStyle w:val="libNormal"/>
        <w:rPr>
          <w:rtl/>
        </w:rPr>
      </w:pPr>
      <w:r w:rsidRPr="00CD4A30">
        <w:rPr>
          <w:rtl/>
        </w:rPr>
        <w:t xml:space="preserve">وكانَ لأبي الحسن موسى </w:t>
      </w:r>
      <w:r w:rsidR="000B5FC5" w:rsidRPr="000B5FC5">
        <w:rPr>
          <w:rStyle w:val="libAlaemChar"/>
          <w:rFonts w:hint="cs"/>
          <w:rtl/>
        </w:rPr>
        <w:t>عليه‌السلام</w:t>
      </w:r>
      <w:r w:rsidRPr="00CD4A30">
        <w:rPr>
          <w:rtl/>
        </w:rPr>
        <w:t xml:space="preserve"> سَبْعَةٌ وثلاثونَ وَلَداً ذَكَراً وأنثى مِنْهم</w:t>
      </w:r>
      <w:r w:rsidR="000B5FC5">
        <w:rPr>
          <w:rtl/>
        </w:rPr>
        <w:t>:</w:t>
      </w:r>
      <w:r w:rsidRPr="00CD4A30">
        <w:rPr>
          <w:rtl/>
        </w:rPr>
        <w:t xml:space="preserve"> عليُّ بن موسى الرضا </w:t>
      </w:r>
      <w:r w:rsidR="000B5FC5" w:rsidRPr="000B5FC5">
        <w:rPr>
          <w:rStyle w:val="libAlaemChar"/>
          <w:rFonts w:hint="cs"/>
          <w:rtl/>
        </w:rPr>
        <w:t>عليهما‌السلام</w:t>
      </w:r>
      <w:r w:rsidR="000B5FC5">
        <w:rPr>
          <w:rtl/>
        </w:rPr>
        <w:t>،</w:t>
      </w:r>
      <w:r>
        <w:rPr>
          <w:rtl/>
        </w:rPr>
        <w:t xml:space="preserve"> </w:t>
      </w:r>
      <w:r w:rsidRPr="00CD4A30">
        <w:rPr>
          <w:rtl/>
        </w:rPr>
        <w:t>وابراهيمُ</w:t>
      </w:r>
      <w:r w:rsidR="000B5FC5">
        <w:rPr>
          <w:rtl/>
        </w:rPr>
        <w:t>،</w:t>
      </w:r>
      <w:r>
        <w:rPr>
          <w:rtl/>
        </w:rPr>
        <w:t xml:space="preserve"> </w:t>
      </w:r>
      <w:r w:rsidRPr="00CD4A30">
        <w:rPr>
          <w:rtl/>
        </w:rPr>
        <w:t>والعباسُ</w:t>
      </w:r>
      <w:r w:rsidR="000B5FC5">
        <w:rPr>
          <w:rtl/>
        </w:rPr>
        <w:t>،</w:t>
      </w:r>
      <w:r>
        <w:rPr>
          <w:rtl/>
        </w:rPr>
        <w:t xml:space="preserve"> </w:t>
      </w:r>
      <w:r w:rsidRPr="00CD4A30">
        <w:rPr>
          <w:rtl/>
        </w:rPr>
        <w:t>والقاسمُ</w:t>
      </w:r>
      <w:r w:rsidR="000B5FC5">
        <w:rPr>
          <w:rtl/>
        </w:rPr>
        <w:t>،</w:t>
      </w:r>
      <w:r>
        <w:rPr>
          <w:rtl/>
        </w:rPr>
        <w:t xml:space="preserve"> </w:t>
      </w:r>
      <w:r w:rsidRPr="00CD4A30">
        <w:rPr>
          <w:rtl/>
        </w:rPr>
        <w:t>لأمهاتِ أَولادٍ</w:t>
      </w:r>
      <w:r>
        <w:rPr>
          <w:rtl/>
        </w:rPr>
        <w:t>.</w:t>
      </w:r>
    </w:p>
    <w:p w:rsidR="00FF6DFF" w:rsidRDefault="00FF6DFF" w:rsidP="00A90091">
      <w:pPr>
        <w:pStyle w:val="libNormal"/>
        <w:rPr>
          <w:rtl/>
        </w:rPr>
      </w:pPr>
      <w:r w:rsidRPr="00CD4A30">
        <w:rPr>
          <w:rtl/>
        </w:rPr>
        <w:t>وإسماعيلُ</w:t>
      </w:r>
      <w:r w:rsidR="000B5FC5">
        <w:rPr>
          <w:rtl/>
        </w:rPr>
        <w:t>،</w:t>
      </w:r>
      <w:r>
        <w:rPr>
          <w:rtl/>
        </w:rPr>
        <w:t xml:space="preserve"> </w:t>
      </w:r>
      <w:r w:rsidRPr="00CD4A30">
        <w:rPr>
          <w:rtl/>
        </w:rPr>
        <w:t>وجعفرُ</w:t>
      </w:r>
      <w:r w:rsidR="000B5FC5">
        <w:rPr>
          <w:rtl/>
        </w:rPr>
        <w:t>،</w:t>
      </w:r>
      <w:r>
        <w:rPr>
          <w:rtl/>
        </w:rPr>
        <w:t xml:space="preserve"> </w:t>
      </w:r>
      <w:r w:rsidRPr="00CD4A30">
        <w:rPr>
          <w:rtl/>
        </w:rPr>
        <w:t>وهارونُ</w:t>
      </w:r>
      <w:r w:rsidR="000B5FC5">
        <w:rPr>
          <w:rtl/>
        </w:rPr>
        <w:t>،</w:t>
      </w:r>
      <w:r>
        <w:rPr>
          <w:rtl/>
        </w:rPr>
        <w:t xml:space="preserve"> </w:t>
      </w:r>
      <w:r w:rsidRPr="00CD4A30">
        <w:rPr>
          <w:rtl/>
        </w:rPr>
        <w:t>والحسينُ</w:t>
      </w:r>
      <w:r w:rsidR="000B5FC5">
        <w:rPr>
          <w:rtl/>
        </w:rPr>
        <w:t>،</w:t>
      </w:r>
      <w:r>
        <w:rPr>
          <w:rtl/>
        </w:rPr>
        <w:t xml:space="preserve"> </w:t>
      </w:r>
      <w:r w:rsidRPr="00CD4A30">
        <w:rPr>
          <w:rtl/>
        </w:rPr>
        <w:t>لأمّ ولدٍ</w:t>
      </w:r>
      <w:r>
        <w:rPr>
          <w:rtl/>
        </w:rPr>
        <w:t>.</w:t>
      </w:r>
      <w:r w:rsidRPr="00CD4A30">
        <w:rPr>
          <w:rtl/>
        </w:rPr>
        <w:t xml:space="preserve"> </w:t>
      </w:r>
    </w:p>
    <w:p w:rsidR="00FF6DFF" w:rsidRDefault="00FF6DFF" w:rsidP="00A90091">
      <w:pPr>
        <w:pStyle w:val="libNormal"/>
        <w:rPr>
          <w:rtl/>
        </w:rPr>
      </w:pPr>
      <w:r w:rsidRPr="00CD4A30">
        <w:rPr>
          <w:rtl/>
        </w:rPr>
        <w:t>وأَحمدُ</w:t>
      </w:r>
      <w:r w:rsidR="000B5FC5">
        <w:rPr>
          <w:rtl/>
        </w:rPr>
        <w:t>،</w:t>
      </w:r>
      <w:r>
        <w:rPr>
          <w:rtl/>
        </w:rPr>
        <w:t xml:space="preserve"> </w:t>
      </w:r>
      <w:r w:rsidRPr="00CD4A30">
        <w:rPr>
          <w:rtl/>
        </w:rPr>
        <w:t>ومحمدُ</w:t>
      </w:r>
      <w:r w:rsidR="000B5FC5">
        <w:rPr>
          <w:rtl/>
        </w:rPr>
        <w:t>،</w:t>
      </w:r>
      <w:r>
        <w:rPr>
          <w:rtl/>
        </w:rPr>
        <w:t xml:space="preserve"> </w:t>
      </w:r>
      <w:r w:rsidRPr="00CD4A30">
        <w:rPr>
          <w:rtl/>
        </w:rPr>
        <w:t>وحمزةُ</w:t>
      </w:r>
      <w:r w:rsidR="000B5FC5">
        <w:rPr>
          <w:rtl/>
        </w:rPr>
        <w:t>،</w:t>
      </w:r>
      <w:r>
        <w:rPr>
          <w:rtl/>
        </w:rPr>
        <w:t xml:space="preserve"> </w:t>
      </w:r>
      <w:r w:rsidRPr="00CD4A30">
        <w:rPr>
          <w:rtl/>
        </w:rPr>
        <w:t>لأمّ ولدٍ</w:t>
      </w:r>
      <w:r>
        <w:rPr>
          <w:rtl/>
        </w:rPr>
        <w:t>.</w:t>
      </w:r>
      <w:r w:rsidRPr="00CD4A30">
        <w:rPr>
          <w:rtl/>
        </w:rPr>
        <w:t xml:space="preserve"> </w:t>
      </w:r>
    </w:p>
    <w:p w:rsidR="00FF6DFF" w:rsidRDefault="00FF6DFF" w:rsidP="00A90091">
      <w:pPr>
        <w:pStyle w:val="libNormal"/>
        <w:rPr>
          <w:rtl/>
        </w:rPr>
      </w:pPr>
      <w:r w:rsidRPr="00CD4A30">
        <w:rPr>
          <w:rtl/>
        </w:rPr>
        <w:t>وعبدُ اللّهِ</w:t>
      </w:r>
      <w:r w:rsidR="000B5FC5">
        <w:rPr>
          <w:rtl/>
        </w:rPr>
        <w:t>،</w:t>
      </w:r>
      <w:r>
        <w:rPr>
          <w:rtl/>
        </w:rPr>
        <w:t xml:space="preserve"> </w:t>
      </w:r>
      <w:r w:rsidRPr="00CD4A30">
        <w:rPr>
          <w:rtl/>
        </w:rPr>
        <w:t>وإسحاقُ</w:t>
      </w:r>
      <w:r w:rsidR="000B5FC5">
        <w:rPr>
          <w:rtl/>
        </w:rPr>
        <w:t>،</w:t>
      </w:r>
      <w:r>
        <w:rPr>
          <w:rtl/>
        </w:rPr>
        <w:t xml:space="preserve"> </w:t>
      </w:r>
      <w:r w:rsidRPr="00CD4A30">
        <w:rPr>
          <w:rtl/>
        </w:rPr>
        <w:t>وعُبَيْدُ الله</w:t>
      </w:r>
      <w:r w:rsidR="000B5FC5">
        <w:rPr>
          <w:rtl/>
        </w:rPr>
        <w:t>،</w:t>
      </w:r>
      <w:r>
        <w:rPr>
          <w:rtl/>
        </w:rPr>
        <w:t xml:space="preserve"> </w:t>
      </w:r>
      <w:r w:rsidRPr="00CD4A30">
        <w:rPr>
          <w:rtl/>
        </w:rPr>
        <w:t>وزيد</w:t>
      </w:r>
      <w:r w:rsidR="000B5FC5">
        <w:rPr>
          <w:rtl/>
        </w:rPr>
        <w:t>،</w:t>
      </w:r>
      <w:r>
        <w:rPr>
          <w:rtl/>
        </w:rPr>
        <w:t xml:space="preserve"> </w:t>
      </w:r>
      <w:r w:rsidRPr="00CD4A30">
        <w:rPr>
          <w:rtl/>
        </w:rPr>
        <w:t>والحسنُ</w:t>
      </w:r>
      <w:r w:rsidR="000B5FC5">
        <w:rPr>
          <w:rtl/>
        </w:rPr>
        <w:t>،</w:t>
      </w:r>
      <w:r>
        <w:rPr>
          <w:rtl/>
        </w:rPr>
        <w:t xml:space="preserve"> </w:t>
      </w:r>
      <w:r w:rsidRPr="00CD4A30">
        <w:rPr>
          <w:rtl/>
        </w:rPr>
        <w:t>والفضلُ</w:t>
      </w:r>
      <w:r w:rsidR="000B5FC5">
        <w:rPr>
          <w:rtl/>
        </w:rPr>
        <w:t>،</w:t>
      </w:r>
      <w:r>
        <w:rPr>
          <w:rtl/>
        </w:rPr>
        <w:t xml:space="preserve"> </w:t>
      </w:r>
      <w:r w:rsidRPr="00CD4A30">
        <w:rPr>
          <w:rtl/>
        </w:rPr>
        <w:t>وسليمانُ</w:t>
      </w:r>
      <w:r w:rsidR="000B5FC5">
        <w:rPr>
          <w:rtl/>
        </w:rPr>
        <w:t>،</w:t>
      </w:r>
      <w:r>
        <w:rPr>
          <w:rtl/>
        </w:rPr>
        <w:t xml:space="preserve"> </w:t>
      </w:r>
      <w:r w:rsidRPr="00CD4A30">
        <w:rPr>
          <w:rtl/>
        </w:rPr>
        <w:t>لأمَّهاتِ أَولادٍ</w:t>
      </w:r>
      <w:r>
        <w:rPr>
          <w:rtl/>
        </w:rPr>
        <w:t>.</w:t>
      </w:r>
      <w:r w:rsidRPr="00CD4A30">
        <w:rPr>
          <w:rtl/>
        </w:rPr>
        <w:t xml:space="preserve"> </w:t>
      </w:r>
    </w:p>
    <w:p w:rsidR="00FF6DFF" w:rsidRDefault="00FF6DFF" w:rsidP="00A90091">
      <w:pPr>
        <w:pStyle w:val="libNormal"/>
        <w:rPr>
          <w:rtl/>
        </w:rPr>
      </w:pPr>
      <w:r w:rsidRPr="00CD4A30">
        <w:rPr>
          <w:rtl/>
        </w:rPr>
        <w:t>وفاطمةُ الكبرى</w:t>
      </w:r>
      <w:r w:rsidR="000B5FC5">
        <w:rPr>
          <w:rtl/>
        </w:rPr>
        <w:t>،</w:t>
      </w:r>
      <w:r>
        <w:rPr>
          <w:rtl/>
        </w:rPr>
        <w:t xml:space="preserve"> </w:t>
      </w:r>
      <w:r w:rsidRPr="00CD4A30">
        <w:rPr>
          <w:rtl/>
        </w:rPr>
        <w:t>وفاطمةُ الصغرى</w:t>
      </w:r>
      <w:r w:rsidR="000B5FC5">
        <w:rPr>
          <w:rtl/>
        </w:rPr>
        <w:t>،</w:t>
      </w:r>
      <w:r>
        <w:rPr>
          <w:rtl/>
        </w:rPr>
        <w:t xml:space="preserve"> </w:t>
      </w:r>
      <w:r w:rsidRPr="00CD4A30">
        <w:rPr>
          <w:rtl/>
        </w:rPr>
        <w:t>ورُقَيّةُ</w:t>
      </w:r>
      <w:r w:rsidR="000B5FC5">
        <w:rPr>
          <w:rtl/>
        </w:rPr>
        <w:t>،</w:t>
      </w:r>
      <w:r>
        <w:rPr>
          <w:rtl/>
        </w:rPr>
        <w:t xml:space="preserve"> </w:t>
      </w:r>
      <w:r w:rsidRPr="00CD4A30">
        <w:rPr>
          <w:rtl/>
        </w:rPr>
        <w:t>وحَكيمةُ</w:t>
      </w:r>
      <w:r w:rsidR="000B5FC5">
        <w:rPr>
          <w:rtl/>
        </w:rPr>
        <w:t>،</w:t>
      </w:r>
      <w:r>
        <w:rPr>
          <w:rtl/>
        </w:rPr>
        <w:t xml:space="preserve"> </w:t>
      </w:r>
      <w:r w:rsidRPr="00CD4A30">
        <w:rPr>
          <w:rtl/>
        </w:rPr>
        <w:t>وأُمّ أَبيها</w:t>
      </w:r>
      <w:r w:rsidR="000B5FC5">
        <w:rPr>
          <w:rtl/>
        </w:rPr>
        <w:t>،</w:t>
      </w:r>
      <w:r>
        <w:rPr>
          <w:rtl/>
        </w:rPr>
        <w:t xml:space="preserve"> </w:t>
      </w:r>
      <w:r w:rsidRPr="00CD4A30">
        <w:rPr>
          <w:rtl/>
        </w:rPr>
        <w:t>ورُقيّةُ الصُغرى</w:t>
      </w:r>
      <w:r w:rsidR="000B5FC5">
        <w:rPr>
          <w:rtl/>
        </w:rPr>
        <w:t>،</w:t>
      </w:r>
      <w:r>
        <w:rPr>
          <w:rtl/>
        </w:rPr>
        <w:t xml:space="preserve"> </w:t>
      </w:r>
      <w:r w:rsidRPr="00CD4A30">
        <w:rPr>
          <w:rtl/>
        </w:rPr>
        <w:t>وكلثم</w:t>
      </w:r>
      <w:r w:rsidR="000B5FC5">
        <w:rPr>
          <w:rtl/>
        </w:rPr>
        <w:t>،</w:t>
      </w:r>
      <w:r>
        <w:rPr>
          <w:rtl/>
        </w:rPr>
        <w:t xml:space="preserve"> </w:t>
      </w:r>
      <w:r w:rsidRPr="00CD4A30">
        <w:rPr>
          <w:rtl/>
        </w:rPr>
        <w:t>وأمّ جعفرٍ</w:t>
      </w:r>
      <w:r w:rsidR="000B5FC5">
        <w:rPr>
          <w:rtl/>
        </w:rPr>
        <w:t>،</w:t>
      </w:r>
      <w:r>
        <w:rPr>
          <w:rtl/>
        </w:rPr>
        <w:t xml:space="preserve"> </w:t>
      </w:r>
      <w:r w:rsidRPr="00CD4A30">
        <w:rPr>
          <w:rtl/>
        </w:rPr>
        <w:t>ولُبابَةُ</w:t>
      </w:r>
      <w:r w:rsidR="000B5FC5">
        <w:rPr>
          <w:rtl/>
        </w:rPr>
        <w:t>،</w:t>
      </w:r>
      <w:r>
        <w:rPr>
          <w:rtl/>
        </w:rPr>
        <w:t xml:space="preserve"> </w:t>
      </w:r>
      <w:r w:rsidRPr="00CD4A30">
        <w:rPr>
          <w:rtl/>
        </w:rPr>
        <w:t>وزينبُ</w:t>
      </w:r>
      <w:r w:rsidR="000B5FC5">
        <w:rPr>
          <w:rtl/>
        </w:rPr>
        <w:t>،</w:t>
      </w:r>
      <w:r>
        <w:rPr>
          <w:rtl/>
        </w:rPr>
        <w:t xml:space="preserve"> </w:t>
      </w:r>
      <w:r w:rsidRPr="00CD4A30">
        <w:rPr>
          <w:rtl/>
        </w:rPr>
        <w:t>وخديجةُ</w:t>
      </w:r>
      <w:r w:rsidR="000B5FC5">
        <w:rPr>
          <w:rtl/>
        </w:rPr>
        <w:t>،</w:t>
      </w:r>
      <w:r>
        <w:rPr>
          <w:rtl/>
        </w:rPr>
        <w:t xml:space="preserve"> </w:t>
      </w:r>
      <w:r w:rsidRPr="00CD4A30">
        <w:rPr>
          <w:rtl/>
        </w:rPr>
        <w:t>وعُلَيّةُ</w:t>
      </w:r>
      <w:r w:rsidR="000B5FC5">
        <w:rPr>
          <w:rtl/>
        </w:rPr>
        <w:t>،</w:t>
      </w:r>
      <w:r>
        <w:rPr>
          <w:rtl/>
        </w:rPr>
        <w:t xml:space="preserve"> </w:t>
      </w:r>
      <w:r w:rsidRPr="00CD4A30">
        <w:rPr>
          <w:rtl/>
        </w:rPr>
        <w:t>وآمِنة</w:t>
      </w:r>
      <w:r w:rsidR="000B5FC5">
        <w:rPr>
          <w:rtl/>
        </w:rPr>
        <w:t>،</w:t>
      </w:r>
      <w:r>
        <w:rPr>
          <w:rtl/>
        </w:rPr>
        <w:t xml:space="preserve"> </w:t>
      </w:r>
      <w:r w:rsidRPr="00CD4A30">
        <w:rPr>
          <w:rtl/>
        </w:rPr>
        <w:t>وحَسَنَةُ</w:t>
      </w:r>
      <w:r w:rsidR="000B5FC5">
        <w:rPr>
          <w:rtl/>
        </w:rPr>
        <w:t>،،</w:t>
      </w:r>
      <w:r>
        <w:rPr>
          <w:rtl/>
        </w:rPr>
        <w:t xml:space="preserve"> </w:t>
      </w:r>
      <w:r w:rsidRPr="00CD4A30">
        <w:rPr>
          <w:rtl/>
        </w:rPr>
        <w:t>وبريهةُ</w:t>
      </w:r>
      <w:r w:rsidR="000B5FC5">
        <w:rPr>
          <w:rtl/>
        </w:rPr>
        <w:t>،</w:t>
      </w:r>
      <w:r>
        <w:rPr>
          <w:rtl/>
        </w:rPr>
        <w:t xml:space="preserve"> </w:t>
      </w:r>
      <w:r w:rsidRPr="00CD4A30">
        <w:rPr>
          <w:rtl/>
        </w:rPr>
        <w:t>وعائشةُ</w:t>
      </w:r>
      <w:r w:rsidR="000B5FC5">
        <w:rPr>
          <w:rtl/>
        </w:rPr>
        <w:t>،</w:t>
      </w:r>
      <w:r>
        <w:rPr>
          <w:rtl/>
        </w:rPr>
        <w:t xml:space="preserve"> </w:t>
      </w:r>
      <w:r w:rsidRPr="00CD4A30">
        <w:rPr>
          <w:rtl/>
        </w:rPr>
        <w:t>وأُمُّ سلمة</w:t>
      </w:r>
      <w:r w:rsidR="000B5FC5">
        <w:rPr>
          <w:rtl/>
        </w:rPr>
        <w:t>،</w:t>
      </w:r>
      <w:r>
        <w:rPr>
          <w:rtl/>
        </w:rPr>
        <w:t xml:space="preserve"> </w:t>
      </w:r>
      <w:r w:rsidRPr="00CD4A30">
        <w:rPr>
          <w:rtl/>
        </w:rPr>
        <w:t>وميمونةُ</w:t>
      </w:r>
      <w:r w:rsidR="000B5FC5">
        <w:rPr>
          <w:rtl/>
        </w:rPr>
        <w:t>،</w:t>
      </w:r>
      <w:r>
        <w:rPr>
          <w:rtl/>
        </w:rPr>
        <w:t xml:space="preserve"> </w:t>
      </w:r>
      <w:r w:rsidRPr="00CD4A30">
        <w:rPr>
          <w:rtl/>
        </w:rPr>
        <w:t>وأُمُّ كلثوم</w:t>
      </w:r>
      <w:r w:rsidR="000B5FC5">
        <w:rPr>
          <w:rtl/>
        </w:rPr>
        <w:t>،</w:t>
      </w:r>
      <w:r>
        <w:rPr>
          <w:rtl/>
        </w:rPr>
        <w:t xml:space="preserve"> </w:t>
      </w:r>
      <w:r w:rsidRPr="00CD4A30">
        <w:rPr>
          <w:rtl/>
        </w:rPr>
        <w:t>لأمّهات أَولادٍ</w:t>
      </w:r>
      <w:r>
        <w:rPr>
          <w:rtl/>
        </w:rPr>
        <w:t>.</w:t>
      </w:r>
    </w:p>
    <w:p w:rsidR="00FF6DFF" w:rsidRDefault="00FF6DFF" w:rsidP="00A90091">
      <w:pPr>
        <w:pStyle w:val="libNormal"/>
        <w:rPr>
          <w:rtl/>
        </w:rPr>
      </w:pPr>
      <w:r w:rsidRPr="00CD4A30">
        <w:rPr>
          <w:rtl/>
        </w:rPr>
        <w:t xml:space="preserve">وكانَ أَفضلَ ولد أَبي الحسن موسى </w:t>
      </w:r>
      <w:r w:rsidR="000B5FC5" w:rsidRPr="000B5FC5">
        <w:rPr>
          <w:rStyle w:val="libAlaemChar"/>
          <w:rFonts w:hint="cs"/>
          <w:rtl/>
        </w:rPr>
        <w:t>عليهم‌السلام</w:t>
      </w:r>
      <w:r w:rsidRPr="00CD4A30">
        <w:rPr>
          <w:rtl/>
        </w:rPr>
        <w:t xml:space="preserve"> وأنبَهَهُم وأَعْظَمَهُم قَدْراً وأَعلَمَهُمْ وأَجْمعَهم فَضْلاً أَبو الحسن عليّ بن موسى الرضا </w:t>
      </w:r>
      <w:r w:rsidR="000B5FC5" w:rsidRPr="000B5FC5">
        <w:rPr>
          <w:rStyle w:val="libAlaemChar"/>
          <w:rFonts w:hint="cs"/>
          <w:rtl/>
        </w:rPr>
        <w:t>عليه‌السلام</w:t>
      </w:r>
      <w:r>
        <w:rPr>
          <w:rtl/>
        </w:rPr>
        <w:t>.</w:t>
      </w:r>
      <w:r w:rsidRPr="00CD4A30">
        <w:rPr>
          <w:rtl/>
        </w:rPr>
        <w:t xml:space="preserve"> </w:t>
      </w:r>
    </w:p>
    <w:p w:rsidR="00FF6DFF" w:rsidRPr="002D5FFC" w:rsidRDefault="00FF6DFF" w:rsidP="00A90091">
      <w:pPr>
        <w:pStyle w:val="libNormal"/>
        <w:rPr>
          <w:rtl/>
        </w:rPr>
      </w:pPr>
      <w:r w:rsidRPr="00CD4A30">
        <w:rPr>
          <w:rtl/>
        </w:rPr>
        <w:t>وكانَ أحمدُ بن موسى كريماً جليلاً وَرِعاً</w:t>
      </w:r>
      <w:r w:rsidR="000B5FC5">
        <w:rPr>
          <w:rtl/>
        </w:rPr>
        <w:t>،</w:t>
      </w:r>
      <w:r>
        <w:rPr>
          <w:rtl/>
        </w:rPr>
        <w:t xml:space="preserve"> </w:t>
      </w:r>
      <w:r w:rsidRPr="00CD4A30">
        <w:rPr>
          <w:rtl/>
        </w:rPr>
        <w:t xml:space="preserve">وكانَ أَبو الحسن موسى </w:t>
      </w:r>
      <w:r w:rsidR="000B5FC5" w:rsidRPr="000B5FC5">
        <w:rPr>
          <w:rStyle w:val="libAlaemChar"/>
          <w:rFonts w:hint="cs"/>
          <w:rtl/>
        </w:rPr>
        <w:t>عليه‌السلام</w:t>
      </w:r>
      <w:r w:rsidRPr="00CD4A30">
        <w:rPr>
          <w:rtl/>
        </w:rPr>
        <w:t xml:space="preserve"> يُحِبّه ويُقَدِّمه</w:t>
      </w:r>
      <w:r w:rsidR="000B5FC5">
        <w:rPr>
          <w:rtl/>
        </w:rPr>
        <w:t>،</w:t>
      </w:r>
      <w:r>
        <w:rPr>
          <w:rtl/>
        </w:rPr>
        <w:t xml:space="preserve"> </w:t>
      </w:r>
      <w:r w:rsidRPr="00CD4A30">
        <w:rPr>
          <w:rtl/>
        </w:rPr>
        <w:t>وَوَهَبَ له ضَيْعَتَه المعروفةَ بالْيَسيرةِ</w:t>
      </w:r>
      <w:r>
        <w:rPr>
          <w:rtl/>
        </w:rPr>
        <w:t>.</w:t>
      </w:r>
      <w:r w:rsidRPr="00CD4A30">
        <w:rPr>
          <w:rtl/>
        </w:rPr>
        <w:t xml:space="preserve"> ويُقالُ</w:t>
      </w:r>
      <w:r w:rsidR="000B5FC5">
        <w:rPr>
          <w:rtl/>
        </w:rPr>
        <w:t>:</w:t>
      </w:r>
      <w:r w:rsidRPr="00CD4A30">
        <w:rPr>
          <w:rtl/>
        </w:rPr>
        <w:t xml:space="preserve"> إِنّ </w:t>
      </w:r>
    </w:p>
    <w:p w:rsidR="00FF6DFF" w:rsidRDefault="00FF6DFF" w:rsidP="00FF6DFF">
      <w:pPr>
        <w:pStyle w:val="libNormal0"/>
        <w:rPr>
          <w:rtl/>
        </w:rPr>
      </w:pPr>
      <w:r>
        <w:rPr>
          <w:rtl/>
        </w:rPr>
        <w:br w:type="page"/>
      </w:r>
      <w:bookmarkStart w:id="163" w:name="_Toc371754668"/>
      <w:r w:rsidRPr="00D40875">
        <w:rPr>
          <w:rStyle w:val="Heading2Char"/>
          <w:rtl/>
        </w:rPr>
        <w:lastRenderedPageBreak/>
        <w:t>أحمد</w:t>
      </w:r>
      <w:bookmarkEnd w:id="163"/>
      <w:r w:rsidRPr="00CD4A30">
        <w:rPr>
          <w:rtl/>
        </w:rPr>
        <w:t xml:space="preserve"> بن موسى رَضِيَ اللّهُ عنه أَعْتَقَ أَلفَ مَمْلوك</w:t>
      </w:r>
      <w:r>
        <w:rPr>
          <w:rtl/>
        </w:rPr>
        <w:t>.</w:t>
      </w:r>
    </w:p>
    <w:p w:rsidR="00FF6DFF" w:rsidRDefault="00FF6DFF" w:rsidP="00A90091">
      <w:pPr>
        <w:pStyle w:val="libNormal"/>
        <w:rPr>
          <w:rtl/>
        </w:rPr>
      </w:pPr>
      <w:r w:rsidRPr="00CD4A30">
        <w:rPr>
          <w:rtl/>
        </w:rPr>
        <w:t>أخْبَرَني الشريفُ أبو محمد الحسن بن محمد بن يحيى قالَ</w:t>
      </w:r>
      <w:r w:rsidR="000B5FC5">
        <w:rPr>
          <w:rtl/>
        </w:rPr>
        <w:t>:</w:t>
      </w:r>
      <w:r w:rsidRPr="00CD4A30">
        <w:rPr>
          <w:rtl/>
        </w:rPr>
        <w:t xml:space="preserve"> حَدَّثَنا جَدِّي قالَ</w:t>
      </w:r>
      <w:r w:rsidR="000B5FC5">
        <w:rPr>
          <w:rtl/>
        </w:rPr>
        <w:t>:</w:t>
      </w:r>
      <w:r w:rsidRPr="00CD4A30">
        <w:rPr>
          <w:rtl/>
        </w:rPr>
        <w:t xml:space="preserve"> سمعت إِسماعيلَ بن موسى يَقُولُ</w:t>
      </w:r>
      <w:r w:rsidR="000B5FC5">
        <w:rPr>
          <w:rtl/>
        </w:rPr>
        <w:t>:</w:t>
      </w:r>
      <w:r w:rsidRPr="00CD4A30">
        <w:rPr>
          <w:rtl/>
        </w:rPr>
        <w:t xml:space="preserve"> خَرَجَ أبي بوَلَدِه إِلى بَعْض أَمْوالِه بالمدينةِ</w:t>
      </w:r>
      <w:r w:rsidR="008F72F1">
        <w:rPr>
          <w:rtl/>
        </w:rPr>
        <w:t xml:space="preserve"> - </w:t>
      </w:r>
      <w:r w:rsidRPr="00CD4A30">
        <w:rPr>
          <w:rtl/>
        </w:rPr>
        <w:t>وأَسْمى ذلك المالَ إلا أَنَّ أَبا الحسين يحيى نَسِيَ الاسْمَ</w:t>
      </w:r>
      <w:r w:rsidR="008F72F1">
        <w:rPr>
          <w:rtl/>
        </w:rPr>
        <w:t xml:space="preserve"> - </w:t>
      </w:r>
      <w:r w:rsidRPr="00CD4A30">
        <w:rPr>
          <w:rtl/>
        </w:rPr>
        <w:t>قالَ</w:t>
      </w:r>
      <w:r w:rsidR="000B5FC5">
        <w:rPr>
          <w:rtl/>
        </w:rPr>
        <w:t>:</w:t>
      </w:r>
      <w:r w:rsidRPr="00CD4A30">
        <w:rPr>
          <w:rtl/>
        </w:rPr>
        <w:t xml:space="preserve"> فكُنَّا في ذلك المكانِ</w:t>
      </w:r>
      <w:r w:rsidR="000B5FC5">
        <w:rPr>
          <w:rtl/>
        </w:rPr>
        <w:t>،</w:t>
      </w:r>
      <w:r>
        <w:rPr>
          <w:rtl/>
        </w:rPr>
        <w:t xml:space="preserve"> </w:t>
      </w:r>
      <w:r w:rsidRPr="00CD4A30">
        <w:rPr>
          <w:rtl/>
        </w:rPr>
        <w:t>وكانَ مع أَحمد بن موسى عشرونَ من خَدَمِ أَبي وحَشَمِهِ</w:t>
      </w:r>
      <w:r w:rsidR="000B5FC5">
        <w:rPr>
          <w:rtl/>
        </w:rPr>
        <w:t>،</w:t>
      </w:r>
      <w:r>
        <w:rPr>
          <w:rtl/>
        </w:rPr>
        <w:t xml:space="preserve"> </w:t>
      </w:r>
      <w:r w:rsidRPr="00CD4A30">
        <w:rPr>
          <w:rtl/>
        </w:rPr>
        <w:t>إِنْ قامَ أَحمدُ قاموا معه</w:t>
      </w:r>
      <w:r w:rsidR="000B5FC5">
        <w:rPr>
          <w:rtl/>
        </w:rPr>
        <w:t>،</w:t>
      </w:r>
      <w:r>
        <w:rPr>
          <w:rtl/>
        </w:rPr>
        <w:t xml:space="preserve"> </w:t>
      </w:r>
      <w:r w:rsidRPr="00CD4A30">
        <w:rPr>
          <w:rtl/>
        </w:rPr>
        <w:t>وان جَلَسَ جَلَسُوا معه</w:t>
      </w:r>
      <w:r w:rsidR="000B5FC5">
        <w:rPr>
          <w:rtl/>
        </w:rPr>
        <w:t>،</w:t>
      </w:r>
      <w:r>
        <w:rPr>
          <w:rtl/>
        </w:rPr>
        <w:t xml:space="preserve"> </w:t>
      </w:r>
      <w:r w:rsidRPr="00CD4A30">
        <w:rPr>
          <w:rtl/>
        </w:rPr>
        <w:t>وأَبي بعد ذلك يَرْعاهُ بِبَصَرِهِ ما يَغْفُلُ عنه</w:t>
      </w:r>
      <w:r w:rsidR="000B5FC5">
        <w:rPr>
          <w:rtl/>
        </w:rPr>
        <w:t>،</w:t>
      </w:r>
      <w:r>
        <w:rPr>
          <w:rtl/>
        </w:rPr>
        <w:t xml:space="preserve"> </w:t>
      </w:r>
      <w:r w:rsidRPr="00CD4A30">
        <w:rPr>
          <w:rtl/>
        </w:rPr>
        <w:t xml:space="preserve">فما انْقَلَبْنا حتى انْشَجّ </w:t>
      </w:r>
      <w:r w:rsidRPr="00FF6DFF">
        <w:rPr>
          <w:rStyle w:val="libFootnotenumChar"/>
          <w:rtl/>
        </w:rPr>
        <w:t>(1)</w:t>
      </w:r>
      <w:r w:rsidRPr="00F00C45">
        <w:rPr>
          <w:rtl/>
        </w:rPr>
        <w:t xml:space="preserve"> </w:t>
      </w:r>
      <w:r w:rsidRPr="00CD4A30">
        <w:rPr>
          <w:rtl/>
        </w:rPr>
        <w:t>أحمد بن موسى بيننا</w:t>
      </w:r>
      <w:r>
        <w:rPr>
          <w:rFonts w:hint="cs"/>
          <w:rtl/>
        </w:rPr>
        <w:t xml:space="preserve"> </w:t>
      </w:r>
      <w:r w:rsidRPr="00FF6DFF">
        <w:rPr>
          <w:rStyle w:val="libFootnotenumChar"/>
          <w:rtl/>
        </w:rPr>
        <w:t>(2)</w:t>
      </w:r>
      <w:r w:rsidRPr="002446BD">
        <w:rPr>
          <w:rtl/>
        </w:rPr>
        <w:t>.</w:t>
      </w:r>
      <w:r w:rsidRPr="00CD4A30">
        <w:rPr>
          <w:rtl/>
        </w:rPr>
        <w:t xml:space="preserve"> </w:t>
      </w:r>
      <w:bookmarkStart w:id="164" w:name="245"/>
    </w:p>
    <w:bookmarkEnd w:id="164"/>
    <w:p w:rsidR="00FF6DFF" w:rsidRDefault="00FF6DFF" w:rsidP="00A90091">
      <w:pPr>
        <w:pStyle w:val="libNormal"/>
        <w:rPr>
          <w:rtl/>
        </w:rPr>
      </w:pPr>
      <w:r w:rsidRPr="00CD4A30">
        <w:rPr>
          <w:rtl/>
        </w:rPr>
        <w:t>وكانَ محمدُ بن موسى من أهلِ الفضلِ والصَّلاحِ. أَخْبَرَني أَبو محمد الحسن بن محمّد بن يحيى قالَ</w:t>
      </w:r>
      <w:r w:rsidR="000B5FC5">
        <w:rPr>
          <w:rtl/>
        </w:rPr>
        <w:t>:</w:t>
      </w:r>
      <w:r w:rsidRPr="00CD4A30">
        <w:rPr>
          <w:rtl/>
        </w:rPr>
        <w:t xml:space="preserve"> حَدَّثني جدِّي قالَ</w:t>
      </w:r>
      <w:r w:rsidR="000B5FC5">
        <w:rPr>
          <w:rtl/>
        </w:rPr>
        <w:t>:</w:t>
      </w:r>
      <w:r w:rsidRPr="00CD4A30">
        <w:rPr>
          <w:rtl/>
        </w:rPr>
        <w:t xml:space="preserve"> حَدَّثَتْني هاشميةُ مولاة رُقَيَّة بنت موسى قالَتْ</w:t>
      </w:r>
      <w:r w:rsidR="000B5FC5">
        <w:rPr>
          <w:rtl/>
        </w:rPr>
        <w:t>:</w:t>
      </w:r>
      <w:r w:rsidRPr="00CD4A30">
        <w:rPr>
          <w:rtl/>
        </w:rPr>
        <w:t xml:space="preserve"> كان محمَّدُ بن موسى صاحبَ وُضوء وصَلاةٍ</w:t>
      </w:r>
      <w:r w:rsidR="000B5FC5">
        <w:rPr>
          <w:rtl/>
        </w:rPr>
        <w:t>،</w:t>
      </w:r>
      <w:r>
        <w:rPr>
          <w:rtl/>
        </w:rPr>
        <w:t xml:space="preserve"> </w:t>
      </w:r>
      <w:r w:rsidRPr="00CD4A30">
        <w:rPr>
          <w:rtl/>
        </w:rPr>
        <w:t>وكانَ لَيْلَهُ كلَّه يتوضأ ويُصَلِّي فَنَسْمَعُ سَكْبَ الماءِ والوُضوء ثمَّ يُصَلِّي لَيْلاً ثمَّ يَهْدَأ ساعَةً فيَرقُدُ</w:t>
      </w:r>
      <w:r w:rsidR="000B5FC5">
        <w:rPr>
          <w:rtl/>
        </w:rPr>
        <w:t>،</w:t>
      </w:r>
      <w:r>
        <w:rPr>
          <w:rtl/>
        </w:rPr>
        <w:t xml:space="preserve"> </w:t>
      </w:r>
      <w:r w:rsidRPr="00CD4A30">
        <w:rPr>
          <w:rtl/>
        </w:rPr>
        <w:t>ويَقُومُ فَنَسْمَعُ سَكْبَ الماءِ والوضوء ثَم يُصَلِّي ثمَّ يَرْقُد سًويعةً ثمَّ يَقُومُ فَنَسمَعُ سكْبَ الماءِ والوُضوء</w:t>
      </w:r>
      <w:r w:rsidR="000B5FC5">
        <w:rPr>
          <w:rtl/>
        </w:rPr>
        <w:t>،</w:t>
      </w:r>
      <w:r>
        <w:rPr>
          <w:rtl/>
        </w:rPr>
        <w:t xml:space="preserve"> </w:t>
      </w:r>
      <w:r w:rsidRPr="00CD4A30">
        <w:rPr>
          <w:rtl/>
        </w:rPr>
        <w:t>ثمَّ يصّلِّي فلا يَزالُ ليلَه كذلك حتى يُصبِحَ</w:t>
      </w:r>
      <w:r w:rsidR="000B5FC5">
        <w:rPr>
          <w:rtl/>
        </w:rPr>
        <w:t>،</w:t>
      </w:r>
      <w:r>
        <w:rPr>
          <w:rtl/>
        </w:rPr>
        <w:t xml:space="preserve"> </w:t>
      </w:r>
      <w:r w:rsidRPr="00CD4A30">
        <w:rPr>
          <w:rtl/>
        </w:rPr>
        <w:t>وما رَأيْتهُ قَطُّ إِلا ذَكَرْتُ قَوْلَ اللهِ تعالى</w:t>
      </w:r>
      <w:r w:rsidR="000B5FC5">
        <w:rPr>
          <w:rtl/>
        </w:rPr>
        <w:t>:</w:t>
      </w:r>
      <w:r>
        <w:rPr>
          <w:rFonts w:hint="cs"/>
          <w:rtl/>
        </w:rPr>
        <w:t xml:space="preserve"> </w:t>
      </w:r>
      <w:r w:rsidRPr="00A90091">
        <w:rPr>
          <w:rStyle w:val="libAlaemChar"/>
          <w:rtl/>
        </w:rPr>
        <w:t>(</w:t>
      </w:r>
      <w:r w:rsidRPr="00CD4A30">
        <w:rPr>
          <w:rtl/>
        </w:rPr>
        <w:t xml:space="preserve"> </w:t>
      </w:r>
      <w:r w:rsidRPr="00FF6DFF">
        <w:rPr>
          <w:rStyle w:val="libAieChar"/>
          <w:rtl/>
        </w:rPr>
        <w:t xml:space="preserve">كَانُوا قَليلاً مِنَ اللَيْلِ مَا يَهْجَعًونَ </w:t>
      </w:r>
      <w:r w:rsidRPr="00A90091">
        <w:rPr>
          <w:rStyle w:val="libAlaemChar"/>
          <w:rtl/>
        </w:rPr>
        <w:t>)</w:t>
      </w:r>
      <w:r w:rsidRPr="00872357">
        <w:rPr>
          <w:rtl/>
        </w:rPr>
        <w:t xml:space="preserve"> </w:t>
      </w:r>
      <w:r w:rsidRPr="00FF6DFF">
        <w:rPr>
          <w:rStyle w:val="libFootnotenumChar"/>
          <w:rtl/>
        </w:rPr>
        <w:t>(3)</w:t>
      </w:r>
      <w:r w:rsidR="000B5FC5">
        <w:rPr>
          <w:rtl/>
        </w:rPr>
        <w:t>،</w:t>
      </w:r>
      <w:r w:rsidRPr="00F00C45">
        <w:rPr>
          <w:rtl/>
        </w:rPr>
        <w:t xml:space="preserve"> </w:t>
      </w:r>
      <w:r w:rsidRPr="00FF6DFF">
        <w:rPr>
          <w:rStyle w:val="libFootnotenumChar"/>
          <w:rtl/>
        </w:rPr>
        <w:t>(4)</w:t>
      </w:r>
      <w:r>
        <w:rPr>
          <w:rtl/>
        </w:rPr>
        <w:t>.</w:t>
      </w:r>
    </w:p>
    <w:p w:rsidR="00FF6DFF" w:rsidRDefault="00FF6DFF" w:rsidP="00A90091">
      <w:pPr>
        <w:pStyle w:val="libNormal"/>
        <w:rPr>
          <w:rtl/>
        </w:rPr>
      </w:pPr>
      <w:r w:rsidRPr="00CD4A30">
        <w:rPr>
          <w:rtl/>
        </w:rPr>
        <w:t>وكان إِبراهيمُ بن موسى سَخِيّاً شجاعاً كَريماً</w:t>
      </w:r>
      <w:r w:rsidR="000B5FC5">
        <w:rPr>
          <w:rtl/>
        </w:rPr>
        <w:t>،</w:t>
      </w:r>
      <w:r>
        <w:rPr>
          <w:rtl/>
        </w:rPr>
        <w:t xml:space="preserve"> </w:t>
      </w:r>
      <w:r w:rsidRPr="00CD4A30">
        <w:rPr>
          <w:rtl/>
        </w:rPr>
        <w:t xml:space="preserve">وتَقَلَّد الإمْرَةَ على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Pr="002D5FFC">
        <w:rPr>
          <w:rtl/>
        </w:rPr>
        <w:t xml:space="preserve"> </w:t>
      </w:r>
      <w:r>
        <w:rPr>
          <w:rtl/>
        </w:rPr>
        <w:t>و «م»</w:t>
      </w:r>
      <w:r w:rsidR="000B5FC5">
        <w:rPr>
          <w:rtl/>
        </w:rPr>
        <w:t>:</w:t>
      </w:r>
      <w:r w:rsidRPr="002D5FFC">
        <w:rPr>
          <w:rtl/>
        </w:rPr>
        <w:t xml:space="preserve"> أي اصابته مع تلك المراعاة العظيمة اصابته شجٌة</w:t>
      </w:r>
      <w:r>
        <w:rPr>
          <w:rtl/>
        </w:rPr>
        <w:t>.</w:t>
      </w:r>
    </w:p>
    <w:p w:rsidR="00FF6DFF" w:rsidRDefault="00FF6DFF" w:rsidP="00FF6DFF">
      <w:pPr>
        <w:pStyle w:val="libFootnote0"/>
        <w:rPr>
          <w:rtl/>
        </w:rPr>
      </w:pPr>
      <w:r w:rsidRPr="002D5FFC">
        <w:rPr>
          <w:rtl/>
        </w:rPr>
        <w:t>(2) نقله العلامة المجلسي في البحار 48</w:t>
      </w:r>
      <w:r w:rsidR="000B5FC5">
        <w:rPr>
          <w:rtl/>
        </w:rPr>
        <w:t>:</w:t>
      </w:r>
      <w:r w:rsidRPr="002D5FFC">
        <w:rPr>
          <w:rtl/>
        </w:rPr>
        <w:t xml:space="preserve"> 287</w:t>
      </w:r>
      <w:r>
        <w:rPr>
          <w:rtl/>
        </w:rPr>
        <w:t xml:space="preserve"> / </w:t>
      </w:r>
      <w:r w:rsidRPr="002D5FFC">
        <w:rPr>
          <w:rtl/>
        </w:rPr>
        <w:t>2</w:t>
      </w:r>
      <w:r>
        <w:rPr>
          <w:rtl/>
        </w:rPr>
        <w:t>.</w:t>
      </w:r>
    </w:p>
    <w:p w:rsidR="00FF6DFF" w:rsidRDefault="00FF6DFF" w:rsidP="00FF6DFF">
      <w:pPr>
        <w:pStyle w:val="libFootnote0"/>
        <w:rPr>
          <w:rtl/>
        </w:rPr>
      </w:pPr>
      <w:r w:rsidRPr="002D5FFC">
        <w:rPr>
          <w:rtl/>
        </w:rPr>
        <w:t>(3) الذاريات 5</w:t>
      </w:r>
      <w:r>
        <w:rPr>
          <w:rtl/>
        </w:rPr>
        <w:t>1</w:t>
      </w:r>
      <w:r w:rsidR="000B5FC5">
        <w:rPr>
          <w:rtl/>
        </w:rPr>
        <w:t>:</w:t>
      </w:r>
      <w:r w:rsidRPr="002D5FFC">
        <w:rPr>
          <w:rtl/>
        </w:rPr>
        <w:t xml:space="preserve"> 17</w:t>
      </w:r>
      <w:r>
        <w:rPr>
          <w:rtl/>
        </w:rPr>
        <w:t>.</w:t>
      </w:r>
    </w:p>
    <w:p w:rsidR="00FF6DFF" w:rsidRPr="002D5FFC" w:rsidRDefault="00FF6DFF" w:rsidP="00FF6DFF">
      <w:pPr>
        <w:pStyle w:val="libFootnote0"/>
        <w:rPr>
          <w:rtl/>
        </w:rPr>
      </w:pPr>
      <w:r w:rsidRPr="002D5FFC">
        <w:rPr>
          <w:rtl/>
        </w:rPr>
        <w:t>(4) ذكره مختصراً ابن الصباغ في الفصول المهمة</w:t>
      </w:r>
      <w:r w:rsidR="000B5FC5">
        <w:rPr>
          <w:rtl/>
        </w:rPr>
        <w:t>:</w:t>
      </w:r>
      <w:r w:rsidRPr="002D5FFC">
        <w:rPr>
          <w:rtl/>
        </w:rPr>
        <w:t xml:space="preserve"> 242</w:t>
      </w:r>
      <w:r w:rsidR="000B5FC5">
        <w:rPr>
          <w:rtl/>
        </w:rPr>
        <w:t>،</w:t>
      </w:r>
      <w:r>
        <w:rPr>
          <w:rtl/>
        </w:rPr>
        <w:t xml:space="preserve"> </w:t>
      </w:r>
      <w:r w:rsidRPr="002D5FFC">
        <w:rPr>
          <w:rtl/>
        </w:rPr>
        <w:t>ونقله العلامة المجلسي في البحار 48</w:t>
      </w:r>
      <w:r w:rsidR="000B5FC5">
        <w:rPr>
          <w:rtl/>
        </w:rPr>
        <w:t>:</w:t>
      </w:r>
      <w:r w:rsidRPr="002D5FFC">
        <w:rPr>
          <w:rtl/>
        </w:rPr>
        <w:t xml:space="preserve"> 287</w:t>
      </w:r>
      <w:r>
        <w:rPr>
          <w:rtl/>
        </w:rPr>
        <w:t xml:space="preserve"> / </w:t>
      </w:r>
      <w:r w:rsidRPr="002D5FFC">
        <w:rPr>
          <w:rtl/>
        </w:rPr>
        <w:t>3</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اليمن في أَيّام المأمونِ من قِبَلِ محمد بن زيد</w:t>
      </w:r>
      <w:r w:rsidRPr="00F00C45">
        <w:rPr>
          <w:rtl/>
        </w:rPr>
        <w:t xml:space="preserve"> </w:t>
      </w:r>
      <w:r w:rsidRPr="00FF6DFF">
        <w:rPr>
          <w:rStyle w:val="libFootnotenumChar"/>
          <w:rtl/>
        </w:rPr>
        <w:t>(1)</w:t>
      </w:r>
      <w:r w:rsidRPr="00F00C45">
        <w:rPr>
          <w:rtl/>
        </w:rPr>
        <w:t xml:space="preserve"> </w:t>
      </w:r>
      <w:r w:rsidRPr="00CD4A30">
        <w:rPr>
          <w:rtl/>
        </w:rPr>
        <w:t>بن عليّ بن الحسين بن عليِّ ابن أبي طالبَ الذي بايَعَهُ أَبو السرايا بالكوفةِ</w:t>
      </w:r>
      <w:r w:rsidR="000B5FC5">
        <w:rPr>
          <w:rtl/>
        </w:rPr>
        <w:t>،</w:t>
      </w:r>
      <w:r>
        <w:rPr>
          <w:rtl/>
        </w:rPr>
        <w:t xml:space="preserve"> </w:t>
      </w:r>
      <w:r w:rsidRPr="00CD4A30">
        <w:rPr>
          <w:rtl/>
        </w:rPr>
        <w:t>ومَضى إِليها فَفَتَحَها وأَقامَ بها مدّةً إِلى أَنْ كانَ مِنْ أمرِ أَبي السرايا ما كان</w:t>
      </w:r>
      <w:r w:rsidR="000B5FC5">
        <w:rPr>
          <w:rtl/>
        </w:rPr>
        <w:t>،</w:t>
      </w:r>
      <w:r>
        <w:rPr>
          <w:rtl/>
        </w:rPr>
        <w:t xml:space="preserve"> </w:t>
      </w:r>
      <w:r w:rsidRPr="00CD4A30">
        <w:rPr>
          <w:rtl/>
        </w:rPr>
        <w:t>فأُخِذَ له الأمانُ مِنَ المَأمونِ.</w:t>
      </w:r>
    </w:p>
    <w:p w:rsidR="00FF6DFF" w:rsidRPr="002D5FFC" w:rsidRDefault="00FF6DFF" w:rsidP="00A90091">
      <w:pPr>
        <w:pStyle w:val="libNormal"/>
        <w:rPr>
          <w:rtl/>
        </w:rPr>
      </w:pPr>
      <w:r w:rsidRPr="00CD4A30">
        <w:rPr>
          <w:rtl/>
        </w:rPr>
        <w:t xml:space="preserve">ولكلِّ واحدٍ من ولد أَبي الحسن موسى بن جعفر </w:t>
      </w:r>
      <w:r w:rsidR="000B5FC5" w:rsidRPr="000B5FC5">
        <w:rPr>
          <w:rStyle w:val="libAlaemChar"/>
          <w:rFonts w:hint="cs"/>
          <w:rtl/>
        </w:rPr>
        <w:t>عليهما‌السلام</w:t>
      </w:r>
      <w:r w:rsidRPr="00CD4A30">
        <w:rPr>
          <w:rtl/>
        </w:rPr>
        <w:t xml:space="preserve"> فَضْلٌ ومَنْقَبَةٌ مشهورةٌ</w:t>
      </w:r>
      <w:r w:rsidR="000B5FC5">
        <w:rPr>
          <w:rtl/>
        </w:rPr>
        <w:t>،</w:t>
      </w:r>
      <w:r>
        <w:rPr>
          <w:rtl/>
        </w:rPr>
        <w:t xml:space="preserve"> </w:t>
      </w:r>
      <w:r w:rsidRPr="00CD4A30">
        <w:rPr>
          <w:rtl/>
        </w:rPr>
        <w:t xml:space="preserve">وكانَ الرضا </w:t>
      </w:r>
      <w:r w:rsidR="000B5FC5" w:rsidRPr="000B5FC5">
        <w:rPr>
          <w:rStyle w:val="libAlaemChar"/>
          <w:rFonts w:hint="cs"/>
          <w:rtl/>
        </w:rPr>
        <w:t>عليه‌السلام</w:t>
      </w:r>
      <w:r w:rsidRPr="00CD4A30">
        <w:rPr>
          <w:rtl/>
        </w:rPr>
        <w:t xml:space="preserve"> المقدَّمَ عليهم في الْفَضْلِ حَسَبَ ما ذَكَرْناهُ</w:t>
      </w:r>
      <w:r>
        <w:rPr>
          <w:rtl/>
        </w:rPr>
        <w:t>.</w:t>
      </w:r>
    </w:p>
    <w:p w:rsidR="00FF6DFF" w:rsidRDefault="00FF6DFF" w:rsidP="00A90091">
      <w:pPr>
        <w:pStyle w:val="libCenter"/>
        <w:rPr>
          <w:rtl/>
        </w:rPr>
      </w:pPr>
      <w:r w:rsidRPr="002D5FFC">
        <w:rPr>
          <w:rtl/>
        </w:rPr>
        <w:t>* *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CD4A30">
        <w:rPr>
          <w:rtl/>
        </w:rPr>
        <w:t>(1) هذا نسبة الى الجدّ</w:t>
      </w:r>
      <w:r w:rsidR="000B5FC5">
        <w:rPr>
          <w:rtl/>
        </w:rPr>
        <w:t>،</w:t>
      </w:r>
      <w:r>
        <w:rPr>
          <w:rtl/>
        </w:rPr>
        <w:t xml:space="preserve"> </w:t>
      </w:r>
      <w:r w:rsidRPr="00CD4A30">
        <w:rPr>
          <w:rtl/>
        </w:rPr>
        <w:t>وهو محمد بن محمد بن زيد كما صرّح به الطبري في تاريخه 8</w:t>
      </w:r>
      <w:r w:rsidR="000B5FC5">
        <w:rPr>
          <w:rtl/>
        </w:rPr>
        <w:t>:</w:t>
      </w:r>
      <w:r w:rsidRPr="00CD4A30">
        <w:rPr>
          <w:rtl/>
        </w:rPr>
        <w:t xml:space="preserve"> 529</w:t>
      </w:r>
      <w:r w:rsidR="000B5FC5">
        <w:rPr>
          <w:rtl/>
        </w:rPr>
        <w:t>،</w:t>
      </w:r>
      <w:r>
        <w:rPr>
          <w:rtl/>
        </w:rPr>
        <w:t xml:space="preserve"> </w:t>
      </w:r>
      <w:r w:rsidRPr="00CD4A30">
        <w:rPr>
          <w:rtl/>
        </w:rPr>
        <w:t>والنجاشي في ترجمة علي بن عبيد اللّه بن حسين العلوي</w:t>
      </w:r>
      <w:r w:rsidR="000B5FC5">
        <w:rPr>
          <w:rtl/>
        </w:rPr>
        <w:t>:</w:t>
      </w:r>
      <w:r w:rsidRPr="00CD4A30">
        <w:rPr>
          <w:rtl/>
        </w:rPr>
        <w:t xml:space="preserve"> 256</w:t>
      </w:r>
      <w:r>
        <w:rPr>
          <w:rtl/>
        </w:rPr>
        <w:t xml:space="preserve"> / </w:t>
      </w:r>
      <w:r w:rsidRPr="00CD4A30">
        <w:rPr>
          <w:rtl/>
        </w:rPr>
        <w:t>671</w:t>
      </w:r>
      <w:r>
        <w:rPr>
          <w:rtl/>
        </w:rPr>
        <w:t>.</w:t>
      </w:r>
      <w:r w:rsidRPr="00CD4A30">
        <w:rPr>
          <w:rtl/>
        </w:rPr>
        <w:t xml:space="preserve"> </w:t>
      </w:r>
    </w:p>
    <w:p w:rsidR="00D40875" w:rsidRDefault="00FF6DFF" w:rsidP="00D40875">
      <w:pPr>
        <w:pStyle w:val="Heading1Center"/>
        <w:rPr>
          <w:rtl/>
        </w:rPr>
      </w:pPr>
      <w:r>
        <w:rPr>
          <w:rtl/>
        </w:rPr>
        <w:br w:type="page"/>
      </w:r>
      <w:bookmarkStart w:id="165" w:name="_Toc371754669"/>
      <w:r w:rsidRPr="00CD4A30">
        <w:rPr>
          <w:rtl/>
        </w:rPr>
        <w:lastRenderedPageBreak/>
        <w:t>بابُ</w:t>
      </w:r>
      <w:r w:rsidR="00D40875">
        <w:rPr>
          <w:rFonts w:hint="cs"/>
          <w:rtl/>
        </w:rPr>
        <w:t xml:space="preserve"> </w:t>
      </w:r>
      <w:r w:rsidRPr="00CD4A30">
        <w:rPr>
          <w:rtl/>
        </w:rPr>
        <w:t>ذِكْرِ الإِمام القائم</w:t>
      </w:r>
      <w:r w:rsidR="00D40875">
        <w:rPr>
          <w:rFonts w:hint="cs"/>
          <w:rtl/>
        </w:rPr>
        <w:t xml:space="preserve"> </w:t>
      </w:r>
      <w:r w:rsidRPr="00CD4A30">
        <w:rPr>
          <w:rtl/>
        </w:rPr>
        <w:t>بَعْدَ أَبي الحسن موسى عَليه السلامُ</w:t>
      </w:r>
      <w:bookmarkEnd w:id="165"/>
      <w:r w:rsidRPr="00CD4A30">
        <w:rPr>
          <w:rtl/>
        </w:rPr>
        <w:t xml:space="preserve"> </w:t>
      </w:r>
    </w:p>
    <w:p w:rsidR="00FF6DFF" w:rsidRDefault="00FF6DFF" w:rsidP="00D40875">
      <w:pPr>
        <w:pStyle w:val="libCenterBold1"/>
        <w:rPr>
          <w:rtl/>
        </w:rPr>
      </w:pPr>
      <w:r w:rsidRPr="00CD4A30">
        <w:rPr>
          <w:rtl/>
        </w:rPr>
        <w:t>مِنْ ولده</w:t>
      </w:r>
      <w:r w:rsidR="000B5FC5">
        <w:rPr>
          <w:rtl/>
        </w:rPr>
        <w:t>،</w:t>
      </w:r>
      <w:r>
        <w:rPr>
          <w:rtl/>
        </w:rPr>
        <w:t xml:space="preserve"> </w:t>
      </w:r>
      <w:r w:rsidRPr="00CD4A30">
        <w:rPr>
          <w:rtl/>
        </w:rPr>
        <w:t>وتاريخِ مَوْلِدِه ودلائلِ إِمامتهِ</w:t>
      </w:r>
      <w:r w:rsidR="000B5FC5">
        <w:rPr>
          <w:rtl/>
        </w:rPr>
        <w:t>،</w:t>
      </w:r>
      <w:r>
        <w:rPr>
          <w:rtl/>
        </w:rPr>
        <w:t xml:space="preserve"> </w:t>
      </w:r>
      <w:r w:rsidRPr="00CD4A30">
        <w:rPr>
          <w:rtl/>
        </w:rPr>
        <w:t>ومَبْلَغِ سِنِّهِ</w:t>
      </w:r>
      <w:r w:rsidR="000B5FC5">
        <w:rPr>
          <w:rtl/>
        </w:rPr>
        <w:t>،</w:t>
      </w:r>
      <w:r>
        <w:rPr>
          <w:rtl/>
        </w:rPr>
        <w:t xml:space="preserve"> </w:t>
      </w:r>
    </w:p>
    <w:p w:rsidR="00FF6DFF" w:rsidRDefault="00FF6DFF" w:rsidP="00D40875">
      <w:pPr>
        <w:pStyle w:val="libCenterBold1"/>
        <w:rPr>
          <w:rtl/>
        </w:rPr>
      </w:pPr>
      <w:r w:rsidRPr="00CD4A30">
        <w:rPr>
          <w:rtl/>
        </w:rPr>
        <w:t>ومُدَّة خِلافَتِهِ</w:t>
      </w:r>
      <w:r w:rsidR="000B5FC5">
        <w:rPr>
          <w:rtl/>
        </w:rPr>
        <w:t>،</w:t>
      </w:r>
      <w:r>
        <w:rPr>
          <w:rtl/>
        </w:rPr>
        <w:t xml:space="preserve"> </w:t>
      </w:r>
      <w:r w:rsidRPr="00CD4A30">
        <w:rPr>
          <w:rtl/>
        </w:rPr>
        <w:t>ووَقْتِ وَفاتِهِ وسَبَبِها</w:t>
      </w:r>
      <w:r w:rsidR="000B5FC5">
        <w:rPr>
          <w:rtl/>
        </w:rPr>
        <w:t>،</w:t>
      </w:r>
      <w:r>
        <w:rPr>
          <w:rtl/>
        </w:rPr>
        <w:t xml:space="preserve"> </w:t>
      </w:r>
      <w:r w:rsidRPr="00CD4A30">
        <w:rPr>
          <w:rtl/>
        </w:rPr>
        <w:t>ومَوْضِعِ</w:t>
      </w:r>
    </w:p>
    <w:p w:rsidR="00FF6DFF" w:rsidRPr="00C86A15" w:rsidRDefault="00FF6DFF" w:rsidP="00D40875">
      <w:pPr>
        <w:pStyle w:val="libCenterBold1"/>
      </w:pPr>
      <w:r w:rsidRPr="00CD4A30">
        <w:rPr>
          <w:rtl/>
        </w:rPr>
        <w:t>قَبْرِه</w:t>
      </w:r>
      <w:r w:rsidR="000B5FC5">
        <w:rPr>
          <w:rtl/>
        </w:rPr>
        <w:t>،</w:t>
      </w:r>
      <w:r>
        <w:rPr>
          <w:rtl/>
        </w:rPr>
        <w:t xml:space="preserve"> </w:t>
      </w:r>
      <w:r w:rsidRPr="00CD4A30">
        <w:rPr>
          <w:rtl/>
        </w:rPr>
        <w:t>وعَدَدِ أَوْلادِهِ</w:t>
      </w:r>
      <w:r w:rsidR="000B5FC5">
        <w:rPr>
          <w:rtl/>
        </w:rPr>
        <w:t>،</w:t>
      </w:r>
      <w:r>
        <w:rPr>
          <w:rtl/>
        </w:rPr>
        <w:t xml:space="preserve"> </w:t>
      </w:r>
      <w:r w:rsidRPr="00CD4A30">
        <w:rPr>
          <w:rtl/>
        </w:rPr>
        <w:t>ومُخْتَصَرٍ مِنْ أَخْبارِهِ</w:t>
      </w:r>
    </w:p>
    <w:p w:rsidR="00FF6DFF" w:rsidRDefault="00FF6DFF" w:rsidP="00A90091">
      <w:pPr>
        <w:pStyle w:val="libNormal"/>
        <w:rPr>
          <w:rtl/>
        </w:rPr>
      </w:pPr>
      <w:r w:rsidRPr="00CD4A30">
        <w:rPr>
          <w:rtl/>
        </w:rPr>
        <w:t xml:space="preserve">وكانَ الإمامُ بَعْدَ أَبي الحسن موسى بن جعفر ابنَه أَبا الحسن عليَّ بن موسى الرضا </w:t>
      </w:r>
      <w:r w:rsidR="000B5FC5" w:rsidRPr="000B5FC5">
        <w:rPr>
          <w:rStyle w:val="libAlaemChar"/>
          <w:rFonts w:hint="cs"/>
          <w:rtl/>
        </w:rPr>
        <w:t>عليهما‌السلام</w:t>
      </w:r>
      <w:r w:rsidRPr="00CD4A30">
        <w:rPr>
          <w:rtl/>
        </w:rPr>
        <w:t xml:space="preserve"> لِفَضْلهِ على جماعةِ إِخْوَتهِ وأَهْلِ بَيْتِهِ</w:t>
      </w:r>
      <w:r w:rsidR="000B5FC5">
        <w:rPr>
          <w:rtl/>
        </w:rPr>
        <w:t>،</w:t>
      </w:r>
      <w:r>
        <w:rPr>
          <w:rtl/>
        </w:rPr>
        <w:t xml:space="preserve"> </w:t>
      </w:r>
      <w:r w:rsidRPr="00CD4A30">
        <w:rPr>
          <w:rtl/>
        </w:rPr>
        <w:t>وظُهورِ عِلْمِهِ وحِلْمِهِ ووَرَعِهِ واجْتهادِهِ</w:t>
      </w:r>
      <w:r w:rsidR="000B5FC5">
        <w:rPr>
          <w:rtl/>
        </w:rPr>
        <w:t>،</w:t>
      </w:r>
      <w:r>
        <w:rPr>
          <w:rtl/>
        </w:rPr>
        <w:t xml:space="preserve"> </w:t>
      </w:r>
      <w:r w:rsidRPr="00CD4A30">
        <w:rPr>
          <w:rtl/>
        </w:rPr>
        <w:t>واجْتماعِ الخاصّةِ والعامّةِ على ذلك فيه ومَعْرِفَتِهِمْ به منه</w:t>
      </w:r>
      <w:r w:rsidR="000B5FC5">
        <w:rPr>
          <w:rtl/>
        </w:rPr>
        <w:t>،</w:t>
      </w:r>
      <w:r>
        <w:rPr>
          <w:rtl/>
        </w:rPr>
        <w:t xml:space="preserve"> </w:t>
      </w:r>
      <w:r w:rsidRPr="00CD4A30">
        <w:rPr>
          <w:rtl/>
        </w:rPr>
        <w:t xml:space="preserve">وبِنَصِّ أَبيهِ على إِمامَتِهِ </w:t>
      </w:r>
      <w:r w:rsidR="000B5FC5" w:rsidRPr="000B5FC5">
        <w:rPr>
          <w:rStyle w:val="libAlaemChar"/>
          <w:rFonts w:hint="cs"/>
          <w:rtl/>
        </w:rPr>
        <w:t>عليه‌السلام</w:t>
      </w:r>
      <w:r w:rsidRPr="00CD4A30">
        <w:rPr>
          <w:rtl/>
        </w:rPr>
        <w:t xml:space="preserve"> من بَعْده وأشارته إِليه بذلك دونَ جَماعَةِ إِخْوَتهِ وأَهْلَ بَيْتِهِ</w:t>
      </w:r>
      <w:r>
        <w:rPr>
          <w:rtl/>
        </w:rPr>
        <w:t>.</w:t>
      </w:r>
    </w:p>
    <w:p w:rsidR="00FF6DFF" w:rsidRPr="002D5FFC" w:rsidRDefault="00FF6DFF" w:rsidP="00A90091">
      <w:pPr>
        <w:pStyle w:val="libNormal"/>
        <w:rPr>
          <w:rtl/>
        </w:rPr>
      </w:pPr>
      <w:r w:rsidRPr="00CD4A30">
        <w:rPr>
          <w:rtl/>
        </w:rPr>
        <w:t>وكانَ مَوْلدُهُ بالمدينةِ سنةَ ثمانٍ وأَربعينَ ومائة</w:t>
      </w:r>
      <w:r>
        <w:rPr>
          <w:rtl/>
        </w:rPr>
        <w:t>.</w:t>
      </w:r>
      <w:r w:rsidRPr="00CD4A30">
        <w:rPr>
          <w:rtl/>
        </w:rPr>
        <w:t xml:space="preserve"> وقًبضَ بطوسٍ من أَرْضِ خُراسان</w:t>
      </w:r>
      <w:r w:rsidR="000B5FC5">
        <w:rPr>
          <w:rtl/>
        </w:rPr>
        <w:t>،</w:t>
      </w:r>
      <w:r>
        <w:rPr>
          <w:rtl/>
        </w:rPr>
        <w:t xml:space="preserve"> </w:t>
      </w:r>
      <w:r w:rsidRPr="00CD4A30">
        <w:rPr>
          <w:rtl/>
        </w:rPr>
        <w:t>في صفر من سنة ثلاثٍ ومائتين</w:t>
      </w:r>
      <w:r w:rsidR="000B5FC5">
        <w:rPr>
          <w:rtl/>
        </w:rPr>
        <w:t>،</w:t>
      </w:r>
      <w:r>
        <w:rPr>
          <w:rtl/>
        </w:rPr>
        <w:t xml:space="preserve"> </w:t>
      </w:r>
      <w:r w:rsidRPr="00CD4A30">
        <w:rPr>
          <w:rtl/>
        </w:rPr>
        <w:t>وله يومئذٍ خمسٌ وخمسونَ سنة</w:t>
      </w:r>
      <w:r w:rsidR="000B5FC5">
        <w:rPr>
          <w:rtl/>
        </w:rPr>
        <w:t>،</w:t>
      </w:r>
      <w:r>
        <w:rPr>
          <w:rtl/>
        </w:rPr>
        <w:t xml:space="preserve"> </w:t>
      </w:r>
      <w:r w:rsidRPr="00CD4A30">
        <w:rPr>
          <w:rtl/>
        </w:rPr>
        <w:t>وأمُّه أُمُ ولدٍ يُقالُ لها</w:t>
      </w:r>
      <w:r w:rsidR="000B5FC5">
        <w:rPr>
          <w:rtl/>
        </w:rPr>
        <w:t>:</w:t>
      </w:r>
      <w:r w:rsidRPr="00CD4A30">
        <w:rPr>
          <w:rtl/>
        </w:rPr>
        <w:t xml:space="preserve"> أُمّ البنين</w:t>
      </w:r>
      <w:r>
        <w:rPr>
          <w:rtl/>
        </w:rPr>
        <w:t>.</w:t>
      </w:r>
      <w:r w:rsidRPr="00CD4A30">
        <w:rPr>
          <w:rtl/>
        </w:rPr>
        <w:t xml:space="preserve"> وكانَتْ مُدَّةُ إِمامَتِهِ وقِيامِهِ بَعْدَ أَبيه في خِلافتهِ عشرين سنةً</w:t>
      </w:r>
      <w:r>
        <w:rPr>
          <w:rtl/>
        </w:rPr>
        <w:t>.</w:t>
      </w:r>
      <w:bookmarkStart w:id="166" w:name="247"/>
    </w:p>
    <w:p w:rsidR="00FF6DFF" w:rsidRPr="00C86A15" w:rsidRDefault="00FF6DFF" w:rsidP="00D40875">
      <w:pPr>
        <w:pStyle w:val="Heading2Center"/>
        <w:rPr>
          <w:rtl/>
        </w:rPr>
      </w:pPr>
      <w:bookmarkStart w:id="167" w:name="_Toc371754670"/>
      <w:r w:rsidRPr="00CD4A30">
        <w:rPr>
          <w:rtl/>
        </w:rPr>
        <w:t>فصل</w:t>
      </w:r>
      <w:bookmarkEnd w:id="167"/>
    </w:p>
    <w:bookmarkEnd w:id="166"/>
    <w:p w:rsidR="00FF6DFF" w:rsidRPr="002D5FFC" w:rsidRDefault="00FF6DFF" w:rsidP="00A90091">
      <w:pPr>
        <w:pStyle w:val="libNormal"/>
        <w:rPr>
          <w:rtl/>
        </w:rPr>
      </w:pPr>
      <w:r w:rsidRPr="00CD4A30">
        <w:rPr>
          <w:rtl/>
        </w:rPr>
        <w:t xml:space="preserve">فممَّنْ رَوَى النَصَّ على الرضا عليِّ بن موسى </w:t>
      </w:r>
      <w:r w:rsidR="000B5FC5" w:rsidRPr="000B5FC5">
        <w:rPr>
          <w:rStyle w:val="libAlaemChar"/>
          <w:rFonts w:hint="cs"/>
          <w:rtl/>
        </w:rPr>
        <w:t>عليهما‌السلام</w:t>
      </w:r>
      <w:r w:rsidRPr="00CD4A30">
        <w:rPr>
          <w:rtl/>
        </w:rPr>
        <w:t xml:space="preserve"> بالإمامة </w:t>
      </w:r>
    </w:p>
    <w:p w:rsidR="00FF6DFF" w:rsidRDefault="00FF6DFF" w:rsidP="00FF6DFF">
      <w:pPr>
        <w:pStyle w:val="libNormal0"/>
        <w:rPr>
          <w:rtl/>
        </w:rPr>
      </w:pPr>
      <w:r>
        <w:rPr>
          <w:rtl/>
        </w:rPr>
        <w:br w:type="page"/>
      </w:r>
      <w:r w:rsidRPr="00CD4A30">
        <w:rPr>
          <w:rtl/>
        </w:rPr>
        <w:lastRenderedPageBreak/>
        <w:t>من أَبيه والإشارةِ اليه منه بذلك</w:t>
      </w:r>
      <w:r w:rsidR="000B5FC5">
        <w:rPr>
          <w:rtl/>
        </w:rPr>
        <w:t>،</w:t>
      </w:r>
      <w:r>
        <w:rPr>
          <w:rtl/>
        </w:rPr>
        <w:t xml:space="preserve"> </w:t>
      </w:r>
      <w:r w:rsidRPr="00CD4A30">
        <w:rPr>
          <w:rtl/>
        </w:rPr>
        <w:t>من خاصّتهِ وثِقاتِهِ وأَهلِ الوَرَعِ والعِلْمِ والفِقْهِ من شيعته</w:t>
      </w:r>
      <w:r w:rsidR="000B5FC5">
        <w:rPr>
          <w:rtl/>
        </w:rPr>
        <w:t>:</w:t>
      </w:r>
      <w:r w:rsidRPr="00CD4A30">
        <w:rPr>
          <w:rtl/>
        </w:rPr>
        <w:t xml:space="preserve"> داودُ بن كَثير الرَقّي</w:t>
      </w:r>
      <w:r w:rsidR="000B5FC5">
        <w:rPr>
          <w:rtl/>
        </w:rPr>
        <w:t>،</w:t>
      </w:r>
      <w:r>
        <w:rPr>
          <w:rtl/>
        </w:rPr>
        <w:t xml:space="preserve"> </w:t>
      </w:r>
      <w:r w:rsidRPr="00CD4A30">
        <w:rPr>
          <w:rtl/>
        </w:rPr>
        <w:t>ومحمّدُ بن إِسحاق بن عمّار</w:t>
      </w:r>
      <w:r w:rsidR="000B5FC5">
        <w:rPr>
          <w:rtl/>
        </w:rPr>
        <w:t>،</w:t>
      </w:r>
      <w:r>
        <w:rPr>
          <w:rtl/>
        </w:rPr>
        <w:t xml:space="preserve"> </w:t>
      </w:r>
      <w:r w:rsidRPr="00CD4A30">
        <w:rPr>
          <w:rtl/>
        </w:rPr>
        <w:t xml:space="preserve">وعليُّ </w:t>
      </w:r>
      <w:r>
        <w:rPr>
          <w:rFonts w:hint="cs"/>
          <w:rtl/>
        </w:rPr>
        <w:t>ا</w:t>
      </w:r>
      <w:r w:rsidRPr="00CD4A30">
        <w:rPr>
          <w:rtl/>
        </w:rPr>
        <w:t>بن يَقْطينَ</w:t>
      </w:r>
      <w:r w:rsidR="000B5FC5">
        <w:rPr>
          <w:rtl/>
        </w:rPr>
        <w:t>،</w:t>
      </w:r>
      <w:r>
        <w:rPr>
          <w:rtl/>
        </w:rPr>
        <w:t xml:space="preserve"> </w:t>
      </w:r>
      <w:r w:rsidRPr="00CD4A30">
        <w:rPr>
          <w:rtl/>
        </w:rPr>
        <w:t>ونُعَيمُ القابوسيّ</w:t>
      </w:r>
      <w:r w:rsidR="000B5FC5">
        <w:rPr>
          <w:rtl/>
        </w:rPr>
        <w:t>،</w:t>
      </w:r>
      <w:r>
        <w:rPr>
          <w:rtl/>
        </w:rPr>
        <w:t xml:space="preserve"> </w:t>
      </w:r>
      <w:r w:rsidRPr="00CD4A30">
        <w:rPr>
          <w:rtl/>
        </w:rPr>
        <w:t>والحسينُ بن المختار</w:t>
      </w:r>
      <w:r w:rsidR="000B5FC5">
        <w:rPr>
          <w:rtl/>
        </w:rPr>
        <w:t>،</w:t>
      </w:r>
      <w:r>
        <w:rPr>
          <w:rtl/>
        </w:rPr>
        <w:t xml:space="preserve"> </w:t>
      </w:r>
      <w:r w:rsidRPr="00CD4A30">
        <w:rPr>
          <w:rtl/>
        </w:rPr>
        <w:t>وزيادُ بن َمروان</w:t>
      </w:r>
      <w:r w:rsidR="000B5FC5">
        <w:rPr>
          <w:rtl/>
        </w:rPr>
        <w:t>،</w:t>
      </w:r>
      <w:r>
        <w:rPr>
          <w:rtl/>
        </w:rPr>
        <w:t xml:space="preserve"> </w:t>
      </w:r>
      <w:r w:rsidRPr="00CD4A30">
        <w:rPr>
          <w:rtl/>
        </w:rPr>
        <w:t>والمخَزومي</w:t>
      </w:r>
      <w:r w:rsidR="000B5FC5">
        <w:rPr>
          <w:rtl/>
        </w:rPr>
        <w:t>،</w:t>
      </w:r>
      <w:r>
        <w:rPr>
          <w:rtl/>
        </w:rPr>
        <w:t xml:space="preserve"> </w:t>
      </w:r>
      <w:r w:rsidRPr="00CD4A30">
        <w:rPr>
          <w:rtl/>
        </w:rPr>
        <w:t>وداودُ بن سليمان</w:t>
      </w:r>
      <w:r w:rsidR="000B5FC5">
        <w:rPr>
          <w:rtl/>
        </w:rPr>
        <w:t>،</w:t>
      </w:r>
      <w:r>
        <w:rPr>
          <w:rtl/>
        </w:rPr>
        <w:t xml:space="preserve"> </w:t>
      </w:r>
      <w:r w:rsidRPr="00CD4A30">
        <w:rPr>
          <w:rtl/>
        </w:rPr>
        <w:t>ونَصر بن قابوس</w:t>
      </w:r>
      <w:r w:rsidR="000B5FC5">
        <w:rPr>
          <w:rtl/>
        </w:rPr>
        <w:t>،</w:t>
      </w:r>
      <w:r>
        <w:rPr>
          <w:rtl/>
        </w:rPr>
        <w:t xml:space="preserve"> </w:t>
      </w:r>
      <w:r w:rsidRPr="00CD4A30">
        <w:rPr>
          <w:rtl/>
        </w:rPr>
        <w:t>وداود بن زرَبْيّ</w:t>
      </w:r>
      <w:r w:rsidR="000B5FC5">
        <w:rPr>
          <w:rtl/>
        </w:rPr>
        <w:t>،</w:t>
      </w:r>
      <w:r>
        <w:rPr>
          <w:rtl/>
        </w:rPr>
        <w:t xml:space="preserve"> </w:t>
      </w:r>
      <w:r w:rsidRPr="00CD4A30">
        <w:rPr>
          <w:rtl/>
        </w:rPr>
        <w:t>ويزيد ابن سَليط</w:t>
      </w:r>
      <w:r w:rsidR="000B5FC5">
        <w:rPr>
          <w:rtl/>
        </w:rPr>
        <w:t>،</w:t>
      </w:r>
      <w:r>
        <w:rPr>
          <w:rtl/>
        </w:rPr>
        <w:t xml:space="preserve"> </w:t>
      </w:r>
      <w:r w:rsidRPr="00CD4A30">
        <w:rPr>
          <w:rtl/>
        </w:rPr>
        <w:t>ومحمّد بن سِنان</w:t>
      </w:r>
      <w:r>
        <w:rPr>
          <w:rtl/>
        </w:rPr>
        <w:t>.</w:t>
      </w:r>
    </w:p>
    <w:p w:rsidR="00FF6DFF" w:rsidRDefault="00FF6DFF" w:rsidP="00A90091">
      <w:pPr>
        <w:pStyle w:val="libNormal"/>
        <w:rPr>
          <w:rtl/>
        </w:rPr>
      </w:pPr>
      <w:r w:rsidRPr="00CD4A30">
        <w:rPr>
          <w:rtl/>
        </w:rPr>
        <w:t>أَخْبَرَني أَبُو القاسم جعفرُ بن محمد بن قولويه</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أَحمدَ بن مهران</w:t>
      </w:r>
      <w:r w:rsidR="000B5FC5">
        <w:rPr>
          <w:rtl/>
        </w:rPr>
        <w:t>،</w:t>
      </w:r>
      <w:r>
        <w:rPr>
          <w:rtl/>
        </w:rPr>
        <w:t xml:space="preserve"> </w:t>
      </w:r>
      <w:r w:rsidRPr="00CD4A30">
        <w:rPr>
          <w:rtl/>
        </w:rPr>
        <w:t>عن محمد بن عليّ</w:t>
      </w:r>
      <w:r w:rsidR="000B5FC5">
        <w:rPr>
          <w:rtl/>
        </w:rPr>
        <w:t>،</w:t>
      </w:r>
      <w:r>
        <w:rPr>
          <w:rtl/>
        </w:rPr>
        <w:t xml:space="preserve"> </w:t>
      </w:r>
      <w:r w:rsidRPr="00CD4A30">
        <w:rPr>
          <w:rtl/>
        </w:rPr>
        <w:t>عن محمد بن سنان وإسماعيل بن غياث القصري جميعاً عن داود الرَقّي قالَ</w:t>
      </w:r>
      <w:r w:rsidR="000B5FC5">
        <w:rPr>
          <w:rtl/>
        </w:rPr>
        <w:t>:</w:t>
      </w:r>
      <w:r w:rsidRPr="00CD4A30">
        <w:rPr>
          <w:rtl/>
        </w:rPr>
        <w:t xml:space="preserve"> قُلْتُ لأبي إِبراهيم </w:t>
      </w:r>
      <w:r w:rsidR="000B5FC5" w:rsidRPr="000B5FC5">
        <w:rPr>
          <w:rStyle w:val="libAlaemChar"/>
          <w:rFonts w:hint="cs"/>
          <w:rtl/>
        </w:rPr>
        <w:t>عليه‌السلام</w:t>
      </w:r>
      <w:r w:rsidR="000B5FC5">
        <w:rPr>
          <w:rtl/>
        </w:rPr>
        <w:t>:</w:t>
      </w:r>
      <w:r w:rsidRPr="00CD4A30">
        <w:rPr>
          <w:rtl/>
        </w:rPr>
        <w:t xml:space="preserve"> جُعِلْتُ فِداكَ</w:t>
      </w:r>
      <w:r w:rsidR="000B5FC5">
        <w:rPr>
          <w:rtl/>
        </w:rPr>
        <w:t>،</w:t>
      </w:r>
      <w:r>
        <w:rPr>
          <w:rtl/>
        </w:rPr>
        <w:t xml:space="preserve"> </w:t>
      </w:r>
      <w:r w:rsidRPr="00CD4A30">
        <w:rPr>
          <w:rtl/>
        </w:rPr>
        <w:t>إِنّي قَدْ كَبُرت سِنِّي فَخُذْ بِيَدِي وأنقِذْني ِمن النارِ</w:t>
      </w:r>
      <w:r w:rsidR="000B5FC5">
        <w:rPr>
          <w:rtl/>
        </w:rPr>
        <w:t>،</w:t>
      </w:r>
      <w:r>
        <w:rPr>
          <w:rtl/>
        </w:rPr>
        <w:t xml:space="preserve"> </w:t>
      </w:r>
      <w:r w:rsidRPr="00CD4A30">
        <w:rPr>
          <w:rtl/>
        </w:rPr>
        <w:t>مَنْ صاحِبُنا بَعْدَكَ</w:t>
      </w:r>
      <w:r>
        <w:rPr>
          <w:rtl/>
        </w:rPr>
        <w:t>؟</w:t>
      </w:r>
      <w:r w:rsidRPr="00CD4A30">
        <w:rPr>
          <w:rtl/>
        </w:rPr>
        <w:t xml:space="preserve"> قالَ</w:t>
      </w:r>
      <w:r w:rsidR="000B5FC5">
        <w:rPr>
          <w:rtl/>
        </w:rPr>
        <w:t>:</w:t>
      </w:r>
      <w:r w:rsidRPr="00CD4A30">
        <w:rPr>
          <w:rtl/>
        </w:rPr>
        <w:t xml:space="preserve"> فأَشارَ إِلى ابْنِهِ أَبي الحسن فقالَ</w:t>
      </w:r>
      <w:r w:rsidR="000B5FC5">
        <w:rPr>
          <w:rtl/>
        </w:rPr>
        <w:t>:</w:t>
      </w:r>
      <w:r w:rsidRPr="00CD4A30">
        <w:rPr>
          <w:rtl/>
        </w:rPr>
        <w:t xml:space="preserve"> «هذا صاحِبُكم مِنْ بَعْدي »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 ُ جعفر بن محمد</w:t>
      </w:r>
      <w:r w:rsidR="000B5FC5">
        <w:rPr>
          <w:rtl/>
        </w:rPr>
        <w:t>،</w:t>
      </w:r>
      <w:r>
        <w:rPr>
          <w:rtl/>
        </w:rPr>
        <w:t xml:space="preserve"> </w:t>
      </w:r>
      <w:r w:rsidRPr="00CD4A30">
        <w:rPr>
          <w:rtl/>
        </w:rPr>
        <w:t>عن محمد يعقوب الكليني</w:t>
      </w:r>
      <w:r w:rsidR="000B5FC5">
        <w:rPr>
          <w:rtl/>
        </w:rPr>
        <w:t>،</w:t>
      </w:r>
      <w:r>
        <w:rPr>
          <w:rtl/>
        </w:rPr>
        <w:t xml:space="preserve"> </w:t>
      </w:r>
      <w:r w:rsidRPr="00CD4A30">
        <w:rPr>
          <w:rtl/>
        </w:rPr>
        <w:t xml:space="preserve">عن الحسين </w:t>
      </w:r>
      <w:r w:rsidRPr="00FF6DFF">
        <w:rPr>
          <w:rStyle w:val="libFootnotenumChar"/>
          <w:rtl/>
        </w:rPr>
        <w:t>(2)</w:t>
      </w:r>
      <w:r w:rsidRPr="00F00C45">
        <w:rPr>
          <w:rtl/>
        </w:rPr>
        <w:t xml:space="preserve"> </w:t>
      </w:r>
      <w:r w:rsidRPr="00CD4A30">
        <w:rPr>
          <w:rtl/>
        </w:rPr>
        <w:t>بن محمد</w:t>
      </w:r>
      <w:r w:rsidR="000B5FC5">
        <w:rPr>
          <w:rtl/>
        </w:rPr>
        <w:t>،</w:t>
      </w:r>
      <w:r>
        <w:rPr>
          <w:rtl/>
        </w:rPr>
        <w:t xml:space="preserve"> </w:t>
      </w:r>
      <w:r w:rsidRPr="00CD4A30">
        <w:rPr>
          <w:rtl/>
        </w:rPr>
        <w:t>عن معلّى بن محمد</w:t>
      </w:r>
      <w:r w:rsidR="000B5FC5">
        <w:rPr>
          <w:rtl/>
        </w:rPr>
        <w:t>،</w:t>
      </w:r>
      <w:r>
        <w:rPr>
          <w:rtl/>
        </w:rPr>
        <w:t xml:space="preserve"> </w:t>
      </w:r>
      <w:r w:rsidRPr="00CD4A30">
        <w:rPr>
          <w:rtl/>
        </w:rPr>
        <w:t>عن أَحمد بن محمد بن عبد الله</w:t>
      </w:r>
      <w:r w:rsidR="000B5FC5">
        <w:rPr>
          <w:rtl/>
        </w:rPr>
        <w:t>،</w:t>
      </w:r>
      <w:r>
        <w:rPr>
          <w:rtl/>
        </w:rPr>
        <w:t xml:space="preserve"> </w:t>
      </w:r>
      <w:r w:rsidRPr="00CD4A30">
        <w:rPr>
          <w:rtl/>
        </w:rPr>
        <w:t>عن الحسن</w:t>
      </w:r>
      <w:r w:rsidR="000B5FC5">
        <w:rPr>
          <w:rtl/>
        </w:rPr>
        <w:t>،</w:t>
      </w:r>
      <w:r>
        <w:rPr>
          <w:rtl/>
        </w:rPr>
        <w:t xml:space="preserve"> </w:t>
      </w:r>
      <w:r w:rsidRPr="00CD4A30">
        <w:rPr>
          <w:rtl/>
        </w:rPr>
        <w:t>عن ابن أبي عمير</w:t>
      </w:r>
      <w:r w:rsidR="000B5FC5">
        <w:rPr>
          <w:rtl/>
        </w:rPr>
        <w:t>،</w:t>
      </w:r>
      <w:r>
        <w:rPr>
          <w:rtl/>
        </w:rPr>
        <w:t xml:space="preserve"> </w:t>
      </w:r>
      <w:r w:rsidRPr="00CD4A30">
        <w:rPr>
          <w:rtl/>
        </w:rPr>
        <w:t>عن محمد بن إسحاق بن عمّار قالَ</w:t>
      </w:r>
      <w:r w:rsidR="000B5FC5">
        <w:rPr>
          <w:rtl/>
        </w:rPr>
        <w:t>:</w:t>
      </w:r>
      <w:r w:rsidRPr="00CD4A30">
        <w:rPr>
          <w:rtl/>
        </w:rPr>
        <w:t xml:space="preserve"> قُلْتُ لأبي الحسن الأول </w:t>
      </w:r>
      <w:r w:rsidR="000B5FC5" w:rsidRPr="000B5FC5">
        <w:rPr>
          <w:rStyle w:val="libAlaemChar"/>
          <w:rFonts w:hint="cs"/>
          <w:rtl/>
        </w:rPr>
        <w:t>عليه‌السلام</w:t>
      </w:r>
      <w:r w:rsidR="000B5FC5">
        <w:rPr>
          <w:rtl/>
        </w:rPr>
        <w:t>:</w:t>
      </w:r>
      <w:r w:rsidRPr="00CD4A30">
        <w:rPr>
          <w:rtl/>
        </w:rPr>
        <w:t xml:space="preserve"> أَلا تَدُلني على مَنْ آخُذُ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w:t>
      </w:r>
      <w:r>
        <w:rPr>
          <w:rFonts w:hint="cs"/>
          <w:rtl/>
        </w:rPr>
        <w:t xml:space="preserve"> </w:t>
      </w:r>
      <w:r>
        <w:rPr>
          <w:rtl/>
        </w:rPr>
        <w:t>1</w:t>
      </w:r>
      <w:r w:rsidR="000B5FC5">
        <w:rPr>
          <w:rtl/>
        </w:rPr>
        <w:t>:</w:t>
      </w:r>
      <w:r w:rsidRPr="002D5FFC">
        <w:rPr>
          <w:rtl/>
        </w:rPr>
        <w:t xml:space="preserve"> 249</w:t>
      </w:r>
      <w:r>
        <w:rPr>
          <w:rtl/>
        </w:rPr>
        <w:t xml:space="preserve"> / </w:t>
      </w:r>
      <w:r w:rsidRPr="002D5FFC">
        <w:rPr>
          <w:rtl/>
        </w:rPr>
        <w:t>3</w:t>
      </w:r>
      <w:r w:rsidR="000B5FC5">
        <w:rPr>
          <w:rtl/>
        </w:rPr>
        <w:t>،</w:t>
      </w:r>
      <w:r>
        <w:rPr>
          <w:rtl/>
        </w:rPr>
        <w:t xml:space="preserve"> </w:t>
      </w:r>
      <w:r w:rsidRPr="002D5FFC">
        <w:rPr>
          <w:rtl/>
        </w:rPr>
        <w:t xml:space="preserve">عيون أخبار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23</w:t>
      </w:r>
      <w:r>
        <w:rPr>
          <w:rtl/>
        </w:rPr>
        <w:t xml:space="preserve"> / </w:t>
      </w:r>
      <w:r w:rsidRPr="002D5FFC">
        <w:rPr>
          <w:rtl/>
        </w:rPr>
        <w:t>7</w:t>
      </w:r>
      <w:r w:rsidR="000B5FC5">
        <w:rPr>
          <w:rtl/>
        </w:rPr>
        <w:t>،</w:t>
      </w:r>
      <w:r>
        <w:rPr>
          <w:rtl/>
        </w:rPr>
        <w:t xml:space="preserve"> </w:t>
      </w:r>
      <w:r w:rsidRPr="002D5FFC">
        <w:rPr>
          <w:rtl/>
        </w:rPr>
        <w:t>غيبة الطوسي</w:t>
      </w:r>
      <w:r w:rsidR="000B5FC5">
        <w:rPr>
          <w:rtl/>
        </w:rPr>
        <w:t>:</w:t>
      </w:r>
      <w:r w:rsidRPr="002D5FFC">
        <w:rPr>
          <w:rtl/>
        </w:rPr>
        <w:t xml:space="preserve"> 34</w:t>
      </w:r>
      <w:r>
        <w:rPr>
          <w:rtl/>
        </w:rPr>
        <w:t xml:space="preserve"> / </w:t>
      </w:r>
      <w:r w:rsidRPr="002D5FFC">
        <w:rPr>
          <w:rtl/>
        </w:rPr>
        <w:t>9</w:t>
      </w:r>
      <w:r w:rsidR="000B5FC5">
        <w:rPr>
          <w:rtl/>
        </w:rPr>
        <w:t>،</w:t>
      </w:r>
      <w:r>
        <w:rPr>
          <w:rtl/>
        </w:rPr>
        <w:t xml:space="preserve"> </w:t>
      </w:r>
      <w:r w:rsidRPr="002D5FFC">
        <w:rPr>
          <w:rtl/>
        </w:rPr>
        <w:t>الفصول المهمه لابن الصباغ</w:t>
      </w:r>
      <w:r w:rsidR="000B5FC5">
        <w:rPr>
          <w:rtl/>
        </w:rPr>
        <w:t>:</w:t>
      </w:r>
      <w:r w:rsidRPr="002D5FFC">
        <w:rPr>
          <w:rtl/>
        </w:rPr>
        <w:t xml:space="preserve"> 243</w:t>
      </w:r>
      <w:r w:rsidR="000B5FC5">
        <w:rPr>
          <w:rtl/>
        </w:rPr>
        <w:t>،</w:t>
      </w:r>
      <w:r>
        <w:rPr>
          <w:rtl/>
        </w:rPr>
        <w:t xml:space="preserve"> </w:t>
      </w:r>
      <w:r w:rsidRPr="002D5FFC">
        <w:rPr>
          <w:rtl/>
        </w:rPr>
        <w:t>اعلام الورى</w:t>
      </w:r>
      <w:r w:rsidR="000B5FC5">
        <w:rPr>
          <w:rtl/>
        </w:rPr>
        <w:t>:</w:t>
      </w:r>
      <w:r w:rsidRPr="002D5FFC">
        <w:rPr>
          <w:rtl/>
        </w:rPr>
        <w:t xml:space="preserve"> 304</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23</w:t>
      </w:r>
      <w:r>
        <w:rPr>
          <w:rtl/>
        </w:rPr>
        <w:t xml:space="preserve"> / </w:t>
      </w:r>
      <w:r w:rsidRPr="002D5FFC">
        <w:rPr>
          <w:rtl/>
        </w:rPr>
        <w:t>34</w:t>
      </w:r>
      <w:r>
        <w:rPr>
          <w:rtl/>
        </w:rPr>
        <w:t>.</w:t>
      </w:r>
    </w:p>
    <w:p w:rsidR="00FF6DFF" w:rsidRPr="002D5FFC" w:rsidRDefault="00FF6DFF" w:rsidP="00FF6DFF">
      <w:pPr>
        <w:pStyle w:val="libFootnote0"/>
        <w:rPr>
          <w:rtl/>
        </w:rPr>
      </w:pPr>
      <w:r w:rsidRPr="002D5FFC">
        <w:rPr>
          <w:rtl/>
        </w:rPr>
        <w:t xml:space="preserve">(2) في </w:t>
      </w:r>
      <w:r>
        <w:rPr>
          <w:rtl/>
        </w:rPr>
        <w:t>«م»</w:t>
      </w:r>
      <w:r w:rsidR="000B5FC5">
        <w:rPr>
          <w:rtl/>
        </w:rPr>
        <w:t>:</w:t>
      </w:r>
      <w:r w:rsidRPr="002D5FFC">
        <w:rPr>
          <w:rtl/>
        </w:rPr>
        <w:t xml:space="preserve"> ظاهره الحسن بن محمد</w:t>
      </w:r>
      <w:r w:rsidR="000B5FC5">
        <w:rPr>
          <w:rtl/>
        </w:rPr>
        <w:t>،</w:t>
      </w:r>
      <w:r>
        <w:rPr>
          <w:rtl/>
        </w:rPr>
        <w:t xml:space="preserve"> </w:t>
      </w:r>
      <w:r w:rsidRPr="002D5FFC">
        <w:rPr>
          <w:rtl/>
        </w:rPr>
        <w:t>وهو الموجود في «ش»</w:t>
      </w:r>
      <w:r w:rsidR="000B5FC5">
        <w:rPr>
          <w:rtl/>
        </w:rPr>
        <w:t>،</w:t>
      </w:r>
      <w:r>
        <w:rPr>
          <w:rtl/>
        </w:rPr>
        <w:t xml:space="preserve"> </w:t>
      </w:r>
      <w:r w:rsidRPr="002D5FFC">
        <w:rPr>
          <w:rtl/>
        </w:rPr>
        <w:t>وفي «ح »</w:t>
      </w:r>
      <w:r w:rsidR="000B5FC5">
        <w:rPr>
          <w:rtl/>
        </w:rPr>
        <w:t>:</w:t>
      </w:r>
      <w:r w:rsidRPr="002D5FFC">
        <w:rPr>
          <w:rtl/>
        </w:rPr>
        <w:t>الحسين</w:t>
      </w:r>
      <w:r w:rsidR="000B5FC5">
        <w:rPr>
          <w:rtl/>
        </w:rPr>
        <w:t>،</w:t>
      </w:r>
      <w:r>
        <w:rPr>
          <w:rtl/>
        </w:rPr>
        <w:t xml:space="preserve"> </w:t>
      </w:r>
      <w:r w:rsidRPr="002D5FFC">
        <w:rPr>
          <w:rtl/>
        </w:rPr>
        <w:t>وهو الصواب وفقاً للكافي وهو متكرر في اسناد الكافي</w:t>
      </w:r>
      <w:r w:rsidR="000B5FC5">
        <w:rPr>
          <w:rtl/>
        </w:rPr>
        <w:t>،</w:t>
      </w:r>
      <w:r>
        <w:rPr>
          <w:rtl/>
        </w:rPr>
        <w:t xml:space="preserve"> </w:t>
      </w:r>
      <w:r w:rsidRPr="002D5FFC">
        <w:rPr>
          <w:rtl/>
        </w:rPr>
        <w:t>وهو الحسين بن محمد بن عامر الأشعري الذي يروي كتب معلى بن محمد البصري كما في رجال النجاشي</w:t>
      </w:r>
      <w:r w:rsidR="000B5FC5">
        <w:rPr>
          <w:rtl/>
        </w:rPr>
        <w:t>:</w:t>
      </w:r>
      <w:r w:rsidRPr="00485AB8">
        <w:rPr>
          <w:rtl/>
        </w:rPr>
        <w:t xml:space="preserve"> </w:t>
      </w:r>
      <w:r w:rsidRPr="002D5FFC">
        <w:rPr>
          <w:rtl/>
        </w:rPr>
        <w:t xml:space="preserve">418 </w:t>
      </w:r>
      <w:r>
        <w:rPr>
          <w:rtl/>
        </w:rPr>
        <w:t xml:space="preserve">/ </w:t>
      </w:r>
      <w:r w:rsidRPr="002D5FFC">
        <w:rPr>
          <w:rtl/>
        </w:rPr>
        <w:t>1117</w:t>
      </w:r>
      <w:r w:rsidR="000B5FC5">
        <w:rPr>
          <w:rtl/>
        </w:rPr>
        <w:t>،</w:t>
      </w:r>
      <w:r>
        <w:rPr>
          <w:rtl/>
        </w:rPr>
        <w:t xml:space="preserve"> </w:t>
      </w:r>
      <w:r w:rsidRPr="002D5FFC">
        <w:rPr>
          <w:rtl/>
        </w:rPr>
        <w:t>و</w:t>
      </w:r>
      <w:r>
        <w:rPr>
          <w:rFonts w:hint="cs"/>
          <w:rtl/>
        </w:rPr>
        <w:t>فه</w:t>
      </w:r>
      <w:r w:rsidRPr="002D5FFC">
        <w:rPr>
          <w:rtl/>
        </w:rPr>
        <w:t>رست الشيخ</w:t>
      </w:r>
      <w:r w:rsidR="000B5FC5">
        <w:rPr>
          <w:rtl/>
        </w:rPr>
        <w:t>:</w:t>
      </w:r>
      <w:r w:rsidRPr="002D5FFC">
        <w:rPr>
          <w:rtl/>
        </w:rPr>
        <w:t xml:space="preserve"> 165</w:t>
      </w:r>
      <w:r>
        <w:rPr>
          <w:rFonts w:hint="cs"/>
          <w:rtl/>
        </w:rPr>
        <w:t xml:space="preserve"> </w:t>
      </w:r>
      <w:r>
        <w:rPr>
          <w:rtl/>
        </w:rPr>
        <w:t xml:space="preserve">/ </w:t>
      </w:r>
      <w:r w:rsidRPr="002D5FFC">
        <w:rPr>
          <w:rtl/>
        </w:rPr>
        <w:t>732</w:t>
      </w:r>
      <w:r w:rsidR="000B5FC5">
        <w:rPr>
          <w:rFonts w:hint="cs"/>
          <w:rtl/>
        </w:rPr>
        <w:t>،</w:t>
      </w:r>
      <w:r>
        <w:rPr>
          <w:rtl/>
        </w:rPr>
        <w:t xml:space="preserve"> </w:t>
      </w:r>
      <w:r w:rsidRPr="002D5FFC">
        <w:rPr>
          <w:rtl/>
        </w:rPr>
        <w:t>ونظيرهما في رجال الشيخ 515</w:t>
      </w:r>
      <w:r>
        <w:rPr>
          <w:rtl/>
        </w:rPr>
        <w:t xml:space="preserve"> / </w:t>
      </w:r>
      <w:r w:rsidRPr="002D5FFC">
        <w:rPr>
          <w:rtl/>
        </w:rPr>
        <w:t>132</w:t>
      </w:r>
      <w:r w:rsidR="000B5FC5">
        <w:rPr>
          <w:rtl/>
        </w:rPr>
        <w:t>،</w:t>
      </w:r>
      <w:r>
        <w:rPr>
          <w:rtl/>
        </w:rPr>
        <w:t xml:space="preserve"> </w:t>
      </w:r>
      <w:r w:rsidRPr="002D5FFC">
        <w:rPr>
          <w:rtl/>
        </w:rPr>
        <w:t>ومشيخة الصدوق 4</w:t>
      </w:r>
      <w:r w:rsidR="000B5FC5">
        <w:rPr>
          <w:rtl/>
        </w:rPr>
        <w:t>:</w:t>
      </w:r>
      <w:r w:rsidRPr="002D5FFC">
        <w:rPr>
          <w:rtl/>
        </w:rPr>
        <w:t xml:space="preserve"> 136</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عنه ديني</w:t>
      </w:r>
      <w:r>
        <w:rPr>
          <w:rtl/>
        </w:rPr>
        <w:t>؟</w:t>
      </w:r>
      <w:r w:rsidRPr="00CD4A30">
        <w:rPr>
          <w:rtl/>
        </w:rPr>
        <w:t xml:space="preserve"> فقالَ</w:t>
      </w:r>
      <w:r w:rsidR="000B5FC5">
        <w:rPr>
          <w:rtl/>
        </w:rPr>
        <w:t>:</w:t>
      </w:r>
      <w:r w:rsidRPr="00CD4A30">
        <w:rPr>
          <w:rtl/>
        </w:rPr>
        <w:t xml:space="preserve"> «هذا ابني علي</w:t>
      </w:r>
      <w:r w:rsidR="000B5FC5">
        <w:rPr>
          <w:rtl/>
        </w:rPr>
        <w:t>،</w:t>
      </w:r>
      <w:r>
        <w:rPr>
          <w:rtl/>
        </w:rPr>
        <w:t xml:space="preserve"> </w:t>
      </w:r>
      <w:r w:rsidRPr="00CD4A30">
        <w:rPr>
          <w:rtl/>
        </w:rPr>
        <w:t xml:space="preserve">إنّ أبي أخَذ بيدَي فأدْخَلَني إلى قبر رَسُول اللهِّ </w:t>
      </w:r>
      <w:r w:rsidR="000B5FC5" w:rsidRPr="000B5FC5">
        <w:rPr>
          <w:rStyle w:val="libAlaemChar"/>
          <w:rFonts w:hint="cs"/>
          <w:rtl/>
        </w:rPr>
        <w:t>صلى‌الله‌عليه‌وآله</w:t>
      </w:r>
      <w:r w:rsidR="000B5FC5">
        <w:rPr>
          <w:rtl/>
        </w:rPr>
        <w:t>،</w:t>
      </w:r>
      <w:r>
        <w:rPr>
          <w:rtl/>
        </w:rPr>
        <w:t xml:space="preserve"> </w:t>
      </w:r>
      <w:r w:rsidRPr="00CD4A30">
        <w:rPr>
          <w:rtl/>
        </w:rPr>
        <w:t>فقالَ لي</w:t>
      </w:r>
      <w:r w:rsidR="000B5FC5">
        <w:rPr>
          <w:rtl/>
        </w:rPr>
        <w:t>:</w:t>
      </w:r>
      <w:r w:rsidRPr="00CD4A30">
        <w:rPr>
          <w:rtl/>
        </w:rPr>
        <w:t xml:space="preserve"> يا بُنَيَّ</w:t>
      </w:r>
      <w:r w:rsidR="000B5FC5">
        <w:rPr>
          <w:rtl/>
        </w:rPr>
        <w:t>،</w:t>
      </w:r>
      <w:r>
        <w:rPr>
          <w:rtl/>
        </w:rPr>
        <w:t xml:space="preserve"> </w:t>
      </w:r>
      <w:r w:rsidRPr="00CD4A30">
        <w:rPr>
          <w:rtl/>
        </w:rPr>
        <w:t>إِنَّ اللهَّ جَلَ وعَلا قالَ</w:t>
      </w:r>
      <w:r w:rsidR="000B5FC5">
        <w:rPr>
          <w:rtl/>
        </w:rPr>
        <w:t>:</w:t>
      </w:r>
      <w:r>
        <w:rPr>
          <w:rtl/>
        </w:rPr>
        <w:t xml:space="preserve"> </w:t>
      </w:r>
      <w:r w:rsidRPr="00A90091">
        <w:rPr>
          <w:rStyle w:val="libAlaemChar"/>
          <w:rtl/>
        </w:rPr>
        <w:t>(</w:t>
      </w:r>
      <w:r>
        <w:rPr>
          <w:rtl/>
        </w:rPr>
        <w:t xml:space="preserve"> </w:t>
      </w:r>
      <w:r w:rsidRPr="00FF6DFF">
        <w:rPr>
          <w:rStyle w:val="libAieChar"/>
          <w:rtl/>
        </w:rPr>
        <w:t xml:space="preserve">إِنْي جَاعِلٌ في الأرْضِ خَليفَةً </w:t>
      </w:r>
      <w:r w:rsidRPr="00B26FF3">
        <w:rPr>
          <w:rFonts w:hint="cs"/>
          <w:rtl/>
        </w:rPr>
        <w:t>ً</w:t>
      </w:r>
      <w:r w:rsidRPr="0066457B">
        <w:rPr>
          <w:rFonts w:hint="cs"/>
          <w:rtl/>
        </w:rPr>
        <w:t xml:space="preserve"> </w:t>
      </w:r>
      <w:r w:rsidRPr="00A90091">
        <w:rPr>
          <w:rStyle w:val="libAlaemChar"/>
          <w:rFonts w:hint="cs"/>
          <w:rtl/>
        </w:rPr>
        <w:t>)</w:t>
      </w:r>
      <w:r w:rsidRPr="00872357">
        <w:rPr>
          <w:rFonts w:hint="cs"/>
          <w:rtl/>
        </w:rPr>
        <w:t xml:space="preserve"> </w:t>
      </w:r>
      <w:r w:rsidRPr="00FF6DFF">
        <w:rPr>
          <w:rStyle w:val="libFootnotenumChar"/>
          <w:rtl/>
        </w:rPr>
        <w:t>(1)</w:t>
      </w:r>
      <w:r w:rsidRPr="00F00C45">
        <w:rPr>
          <w:rtl/>
        </w:rPr>
        <w:t xml:space="preserve"> </w:t>
      </w:r>
      <w:r w:rsidRPr="00CD4A30">
        <w:rPr>
          <w:rtl/>
        </w:rPr>
        <w:t>وإنَّ اللّهَ إذا قالَ قَوْلاً وَفى بِهِ »</w:t>
      </w:r>
      <w:r>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بن يحيى</w:t>
      </w:r>
      <w:r w:rsidR="000B5FC5">
        <w:rPr>
          <w:rtl/>
        </w:rPr>
        <w:t>،</w:t>
      </w:r>
      <w:r>
        <w:rPr>
          <w:rtl/>
        </w:rPr>
        <w:t xml:space="preserve"> </w:t>
      </w:r>
      <w:r w:rsidRPr="00CD4A30">
        <w:rPr>
          <w:rtl/>
        </w:rPr>
        <w:t>عن أَحمدَ بن محمد بن عيسى</w:t>
      </w:r>
      <w:r w:rsidR="000B5FC5">
        <w:rPr>
          <w:rtl/>
        </w:rPr>
        <w:t>،</w:t>
      </w:r>
      <w:r>
        <w:rPr>
          <w:rtl/>
        </w:rPr>
        <w:t xml:space="preserve"> </w:t>
      </w:r>
      <w:r w:rsidRPr="00CD4A30">
        <w:rPr>
          <w:rtl/>
        </w:rPr>
        <w:t>عن الحسن بن محبوب</w:t>
      </w:r>
      <w:r w:rsidR="000B5FC5">
        <w:rPr>
          <w:rtl/>
        </w:rPr>
        <w:t>،</w:t>
      </w:r>
      <w:r>
        <w:rPr>
          <w:rtl/>
        </w:rPr>
        <w:t xml:space="preserve"> </w:t>
      </w:r>
      <w:r w:rsidRPr="00CD4A30">
        <w:rPr>
          <w:rtl/>
        </w:rPr>
        <w:t xml:space="preserve">عن الحسين </w:t>
      </w:r>
      <w:r w:rsidRPr="00FF6DFF">
        <w:rPr>
          <w:rStyle w:val="libFootnotenumChar"/>
          <w:rtl/>
        </w:rPr>
        <w:t>(3)</w:t>
      </w:r>
      <w:r w:rsidRPr="00F00C45">
        <w:rPr>
          <w:rtl/>
        </w:rPr>
        <w:t xml:space="preserve"> </w:t>
      </w:r>
      <w:r w:rsidRPr="00CD4A30">
        <w:rPr>
          <w:rtl/>
        </w:rPr>
        <w:t>بن نُعَيمْ الصحّاف قالَ</w:t>
      </w:r>
      <w:r w:rsidR="000B5FC5">
        <w:rPr>
          <w:rtl/>
        </w:rPr>
        <w:t>:</w:t>
      </w:r>
      <w:r w:rsidRPr="00CD4A30">
        <w:rPr>
          <w:rtl/>
        </w:rPr>
        <w:t xml:space="preserve"> كُنْتُ أَنا وهُشامُ بن الحكم وعليّ ابن يقطين ببغداد</w:t>
      </w:r>
      <w:r w:rsidR="000B5FC5">
        <w:rPr>
          <w:rtl/>
        </w:rPr>
        <w:t>،</w:t>
      </w:r>
      <w:r>
        <w:rPr>
          <w:rtl/>
        </w:rPr>
        <w:t xml:space="preserve"> </w:t>
      </w:r>
      <w:r w:rsidRPr="00CD4A30">
        <w:rPr>
          <w:rtl/>
        </w:rPr>
        <w:t>فقالَ عليُّ بن يقطين</w:t>
      </w:r>
      <w:r w:rsidR="000B5FC5">
        <w:rPr>
          <w:rtl/>
        </w:rPr>
        <w:t>:</w:t>
      </w:r>
      <w:r w:rsidRPr="00CD4A30">
        <w:rPr>
          <w:rtl/>
        </w:rPr>
        <w:t xml:space="preserve"> كُنْتُ عند العبدِ الصالحِ فقالَ لي</w:t>
      </w:r>
      <w:r w:rsidR="000B5FC5">
        <w:rPr>
          <w:rtl/>
        </w:rPr>
        <w:t>:</w:t>
      </w:r>
      <w:r w:rsidRPr="00CD4A30">
        <w:rPr>
          <w:rtl/>
        </w:rPr>
        <w:t xml:space="preserve"> «يا عليَّ بن يقطين</w:t>
      </w:r>
      <w:r w:rsidR="000B5FC5">
        <w:rPr>
          <w:rtl/>
        </w:rPr>
        <w:t>،</w:t>
      </w:r>
      <w:r>
        <w:rPr>
          <w:rtl/>
        </w:rPr>
        <w:t xml:space="preserve"> </w:t>
      </w:r>
      <w:r w:rsidRPr="00CD4A30">
        <w:rPr>
          <w:rtl/>
        </w:rPr>
        <w:t>هذا علي سيدُ ولدي</w:t>
      </w:r>
      <w:r w:rsidR="000B5FC5">
        <w:rPr>
          <w:rtl/>
        </w:rPr>
        <w:t>،</w:t>
      </w:r>
      <w:r>
        <w:rPr>
          <w:rtl/>
        </w:rPr>
        <w:t xml:space="preserve"> </w:t>
      </w:r>
      <w:r w:rsidRPr="00CD4A30">
        <w:rPr>
          <w:rtl/>
        </w:rPr>
        <w:t>أما إنّي قد نَحَلْتُهُ كنيتي » وفي روايةٍ أُخْرى «كًتُبي » فَضَرَب هشامُ براحَتِهِ جَبْهَتَه</w:t>
      </w:r>
      <w:r w:rsidR="000B5FC5">
        <w:rPr>
          <w:rtl/>
        </w:rPr>
        <w:t>،</w:t>
      </w:r>
      <w:r>
        <w:rPr>
          <w:rtl/>
        </w:rPr>
        <w:t xml:space="preserve"> </w:t>
      </w:r>
      <w:r w:rsidRPr="00CD4A30">
        <w:rPr>
          <w:rtl/>
        </w:rPr>
        <w:t>ثمَّ قالَ</w:t>
      </w:r>
      <w:r w:rsidR="000B5FC5">
        <w:rPr>
          <w:rtl/>
        </w:rPr>
        <w:t>:</w:t>
      </w:r>
      <w:r w:rsidRPr="00CD4A30">
        <w:rPr>
          <w:rtl/>
        </w:rPr>
        <w:t xml:space="preserve"> وَيْحَكَ</w:t>
      </w:r>
      <w:r w:rsidR="000B5FC5">
        <w:rPr>
          <w:rtl/>
        </w:rPr>
        <w:t>،</w:t>
      </w:r>
      <w:r>
        <w:rPr>
          <w:rtl/>
        </w:rPr>
        <w:t xml:space="preserve"> </w:t>
      </w:r>
      <w:r w:rsidRPr="00CD4A30">
        <w:rPr>
          <w:rtl/>
        </w:rPr>
        <w:t>كَيْفَ قُلْتَ؛ فقالَ عليُّ بن يقطين</w:t>
      </w:r>
      <w:r w:rsidR="000B5FC5">
        <w:rPr>
          <w:rtl/>
        </w:rPr>
        <w:t>:</w:t>
      </w:r>
      <w:r w:rsidRPr="00CD4A30">
        <w:rPr>
          <w:rtl/>
        </w:rPr>
        <w:t xml:space="preserve"> سمعتُهُ واللّهِ منه كما قُلْتُ</w:t>
      </w:r>
      <w:r w:rsidR="000B5FC5">
        <w:rPr>
          <w:rtl/>
        </w:rPr>
        <w:t>،</w:t>
      </w:r>
      <w:r>
        <w:rPr>
          <w:rtl/>
        </w:rPr>
        <w:t xml:space="preserve"> </w:t>
      </w:r>
      <w:r w:rsidRPr="00CD4A30">
        <w:rPr>
          <w:rtl/>
        </w:rPr>
        <w:t>فقالَ هُشامُ</w:t>
      </w:r>
      <w:r w:rsidR="000B5FC5">
        <w:rPr>
          <w:rtl/>
        </w:rPr>
        <w:t>:</w:t>
      </w:r>
      <w:r w:rsidRPr="00CD4A30">
        <w:rPr>
          <w:rtl/>
        </w:rPr>
        <w:t xml:space="preserve"> إِنَّ الأمْرَ واللّهِ فيه من بَعْدِهِ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عدّةٍ من أَصْحابهِ</w:t>
      </w:r>
      <w:r w:rsidR="000B5FC5">
        <w:rPr>
          <w:rtl/>
        </w:rPr>
        <w:t>،</w:t>
      </w:r>
      <w:r>
        <w:rPr>
          <w:rtl/>
        </w:rPr>
        <w:t xml:space="preserve"> </w:t>
      </w:r>
      <w:r w:rsidRPr="00CD4A30">
        <w:rPr>
          <w:rtl/>
        </w:rPr>
        <w:t>عن أحمدَ بن محمد بن عيسى</w:t>
      </w:r>
      <w:r w:rsidR="000B5FC5">
        <w:rPr>
          <w:rtl/>
        </w:rPr>
        <w:t>،</w:t>
      </w:r>
      <w:r>
        <w:rPr>
          <w:rtl/>
        </w:rPr>
        <w:t xml:space="preserve"> </w:t>
      </w:r>
      <w:r w:rsidRPr="00CD4A30">
        <w:rPr>
          <w:rtl/>
        </w:rPr>
        <w:t>عن معاوية بن حكيم</w:t>
      </w:r>
      <w:r w:rsidR="000B5FC5">
        <w:rPr>
          <w:rtl/>
        </w:rPr>
        <w:t>،</w:t>
      </w:r>
      <w:r>
        <w:rPr>
          <w:rtl/>
        </w:rPr>
        <w:t xml:space="preserve"> </w:t>
      </w:r>
      <w:r w:rsidRPr="00CD4A30">
        <w:rPr>
          <w:rtl/>
        </w:rPr>
        <w:t>عن نُعَيْم القابوسي</w:t>
      </w:r>
      <w:r w:rsidR="000B5FC5">
        <w:rPr>
          <w:rtl/>
        </w:rPr>
        <w:t>،</w:t>
      </w:r>
      <w:r>
        <w:rPr>
          <w:rtl/>
        </w:rPr>
        <w:t xml:space="preserve"> </w:t>
      </w:r>
      <w:r w:rsidRPr="00CD4A30">
        <w:rPr>
          <w:rtl/>
        </w:rPr>
        <w:t xml:space="preserve">عن أَبي الحسن موسى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«ابْني علي أَكْبَرُ ولدي</w:t>
      </w:r>
      <w:r w:rsidR="000B5FC5">
        <w:rPr>
          <w:rtl/>
        </w:rPr>
        <w:t>،</w:t>
      </w:r>
      <w:r>
        <w:rPr>
          <w:rtl/>
        </w:rPr>
        <w:t xml:space="preserve"> </w:t>
      </w:r>
      <w:r w:rsidRPr="00CD4A30">
        <w:rPr>
          <w:rtl/>
        </w:rPr>
        <w:t>وأثرهُم عندي</w:t>
      </w:r>
      <w:r w:rsidR="000B5FC5">
        <w:rPr>
          <w:rtl/>
        </w:rPr>
        <w:t>،</w:t>
      </w:r>
      <w:r>
        <w:rPr>
          <w:rtl/>
        </w:rPr>
        <w:t xml:space="preserve"> </w:t>
      </w:r>
      <w:r w:rsidRPr="00CD4A30">
        <w:rPr>
          <w:rtl/>
        </w:rPr>
        <w:t>وأَحَبُّهُمْ إِليَّ</w:t>
      </w:r>
      <w:r w:rsidR="000B5FC5">
        <w:rPr>
          <w:rtl/>
        </w:rPr>
        <w:t>،</w:t>
      </w:r>
      <w:r>
        <w:rPr>
          <w:rtl/>
        </w:rPr>
        <w:t xml:space="preserve"> </w:t>
      </w:r>
      <w:r w:rsidRPr="00CD4A30">
        <w:rPr>
          <w:rtl/>
        </w:rPr>
        <w:t>وهو يَنْظُر معي في الجَفْرِ</w:t>
      </w:r>
      <w:r w:rsidR="000B5FC5">
        <w:rPr>
          <w:rtl/>
        </w:rPr>
        <w:t>،</w:t>
      </w:r>
      <w:r>
        <w:rPr>
          <w:rtl/>
        </w:rPr>
        <w:t xml:space="preserve"> </w:t>
      </w:r>
      <w:r w:rsidRPr="00CD4A30">
        <w:rPr>
          <w:rtl/>
        </w:rPr>
        <w:t xml:space="preserve">ولم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w:t>
      </w:r>
      <w:r>
        <w:rPr>
          <w:rFonts w:hint="cs"/>
          <w:rtl/>
        </w:rPr>
        <w:t xml:space="preserve"> </w:t>
      </w:r>
      <w:r w:rsidRPr="002D5FFC">
        <w:rPr>
          <w:rtl/>
        </w:rPr>
        <w:t>البقرة 2</w:t>
      </w:r>
      <w:r w:rsidR="000B5FC5">
        <w:rPr>
          <w:rtl/>
        </w:rPr>
        <w:t>:</w:t>
      </w:r>
      <w:r w:rsidRPr="002D5FFC">
        <w:rPr>
          <w:rtl/>
        </w:rPr>
        <w:t xml:space="preserve"> 30</w:t>
      </w:r>
      <w:r>
        <w:rPr>
          <w:rtl/>
        </w:rPr>
        <w:t>.</w:t>
      </w:r>
    </w:p>
    <w:p w:rsidR="00FF6DFF" w:rsidRDefault="00FF6DFF" w:rsidP="00FF6DFF">
      <w:pPr>
        <w:pStyle w:val="libFootnote0"/>
        <w:rPr>
          <w:rtl/>
        </w:rPr>
      </w:pPr>
      <w:r w:rsidRPr="002D5FFC">
        <w:rPr>
          <w:rtl/>
        </w:rPr>
        <w:t>(2) الكاف</w:t>
      </w:r>
      <w:r>
        <w:rPr>
          <w:rtl/>
        </w:rPr>
        <w:t>ي 1</w:t>
      </w:r>
      <w:r w:rsidR="000B5FC5">
        <w:rPr>
          <w:rtl/>
        </w:rPr>
        <w:t>:</w:t>
      </w:r>
      <w:r w:rsidRPr="002D5FFC">
        <w:rPr>
          <w:rtl/>
        </w:rPr>
        <w:t xml:space="preserve"> 249</w:t>
      </w:r>
      <w:r>
        <w:rPr>
          <w:rtl/>
        </w:rPr>
        <w:t xml:space="preserve"> / </w:t>
      </w:r>
      <w:r w:rsidRPr="002D5FFC">
        <w:rPr>
          <w:rtl/>
        </w:rPr>
        <w:t>4</w:t>
      </w:r>
      <w:r w:rsidR="000B5FC5">
        <w:rPr>
          <w:rtl/>
        </w:rPr>
        <w:t>،</w:t>
      </w:r>
      <w:r>
        <w:rPr>
          <w:rtl/>
        </w:rPr>
        <w:t xml:space="preserve"> </w:t>
      </w:r>
      <w:r w:rsidRPr="002D5FFC">
        <w:rPr>
          <w:rtl/>
        </w:rPr>
        <w:t>غيبة الطوسي</w:t>
      </w:r>
      <w:r w:rsidR="000B5FC5">
        <w:rPr>
          <w:rtl/>
        </w:rPr>
        <w:t>:</w:t>
      </w:r>
      <w:r w:rsidRPr="002D5FFC">
        <w:rPr>
          <w:rtl/>
        </w:rPr>
        <w:t xml:space="preserve"> 34</w:t>
      </w:r>
      <w:r>
        <w:rPr>
          <w:rtl/>
        </w:rPr>
        <w:t xml:space="preserve"> / </w:t>
      </w:r>
      <w:r w:rsidRPr="002D5FFC">
        <w:rPr>
          <w:rtl/>
        </w:rPr>
        <w:t>10</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24</w:t>
      </w:r>
      <w:r>
        <w:rPr>
          <w:rtl/>
        </w:rPr>
        <w:t xml:space="preserve"> / </w:t>
      </w:r>
      <w:r w:rsidRPr="002D5FFC">
        <w:rPr>
          <w:rtl/>
        </w:rPr>
        <w:t>35</w:t>
      </w:r>
      <w:r>
        <w:rPr>
          <w:rtl/>
        </w:rPr>
        <w:t>.</w:t>
      </w:r>
    </w:p>
    <w:p w:rsidR="00FF6DFF" w:rsidRDefault="00FF6DFF" w:rsidP="00FF6DFF">
      <w:pPr>
        <w:pStyle w:val="libFootnote0"/>
        <w:rPr>
          <w:rtl/>
        </w:rPr>
      </w:pPr>
      <w:r w:rsidRPr="002D5FFC">
        <w:rPr>
          <w:rtl/>
        </w:rPr>
        <w:t xml:space="preserve">(3) كذا في </w:t>
      </w:r>
      <w:r>
        <w:rPr>
          <w:rtl/>
        </w:rPr>
        <w:t>«م»</w:t>
      </w:r>
      <w:r w:rsidRPr="002D5FFC">
        <w:rPr>
          <w:rtl/>
        </w:rPr>
        <w:t xml:space="preserve"> وهو الموجود في الكافي</w:t>
      </w:r>
      <w:r w:rsidR="000B5FC5">
        <w:rPr>
          <w:rtl/>
        </w:rPr>
        <w:t>،</w:t>
      </w:r>
      <w:r>
        <w:rPr>
          <w:rtl/>
        </w:rPr>
        <w:t xml:space="preserve"> </w:t>
      </w:r>
      <w:r w:rsidRPr="002D5FFC">
        <w:rPr>
          <w:rtl/>
        </w:rPr>
        <w:t xml:space="preserve">وفي </w:t>
      </w:r>
      <w:r>
        <w:rPr>
          <w:rtl/>
        </w:rPr>
        <w:t>«ش»</w:t>
      </w:r>
      <w:r w:rsidRPr="002D5FFC">
        <w:rPr>
          <w:rtl/>
        </w:rPr>
        <w:t xml:space="preserve"> </w:t>
      </w:r>
      <w:r>
        <w:rPr>
          <w:rtl/>
        </w:rPr>
        <w:t>و «</w:t>
      </w:r>
      <w:r w:rsidRPr="002D5FFC">
        <w:rPr>
          <w:rtl/>
        </w:rPr>
        <w:t>ح »</w:t>
      </w:r>
      <w:r w:rsidR="000B5FC5">
        <w:rPr>
          <w:rtl/>
        </w:rPr>
        <w:t>:</w:t>
      </w:r>
      <w:r w:rsidRPr="002D5FFC">
        <w:rPr>
          <w:rtl/>
        </w:rPr>
        <w:t xml:space="preserve"> الحسن</w:t>
      </w:r>
      <w:r w:rsidR="000B5FC5">
        <w:rPr>
          <w:rtl/>
        </w:rPr>
        <w:t>،</w:t>
      </w:r>
      <w:r>
        <w:rPr>
          <w:rtl/>
        </w:rPr>
        <w:t xml:space="preserve"> </w:t>
      </w:r>
      <w:r w:rsidRPr="002D5FFC">
        <w:rPr>
          <w:rtl/>
        </w:rPr>
        <w:t>وهو تصحيف كما يعلم من رجال النجاشي</w:t>
      </w:r>
      <w:r w:rsidR="000B5FC5">
        <w:rPr>
          <w:rtl/>
        </w:rPr>
        <w:t>:</w:t>
      </w:r>
      <w:r w:rsidRPr="002D5FFC">
        <w:rPr>
          <w:rtl/>
        </w:rPr>
        <w:t xml:space="preserve"> 53</w:t>
      </w:r>
      <w:r>
        <w:rPr>
          <w:rtl/>
        </w:rPr>
        <w:t xml:space="preserve"> / </w:t>
      </w:r>
      <w:r w:rsidRPr="002D5FFC">
        <w:rPr>
          <w:rtl/>
        </w:rPr>
        <w:t>120</w:t>
      </w:r>
      <w:r w:rsidR="000B5FC5">
        <w:rPr>
          <w:rtl/>
        </w:rPr>
        <w:t>،</w:t>
      </w:r>
      <w:r>
        <w:rPr>
          <w:rtl/>
        </w:rPr>
        <w:t xml:space="preserve"> </w:t>
      </w:r>
      <w:r w:rsidRPr="002D5FFC">
        <w:rPr>
          <w:rtl/>
        </w:rPr>
        <w:t>وفهرست الشيخ</w:t>
      </w:r>
      <w:r w:rsidR="000B5FC5">
        <w:rPr>
          <w:rtl/>
        </w:rPr>
        <w:t>:</w:t>
      </w:r>
      <w:r w:rsidRPr="002D5FFC">
        <w:rPr>
          <w:rtl/>
        </w:rPr>
        <w:t xml:space="preserve"> 56</w:t>
      </w:r>
      <w:r>
        <w:rPr>
          <w:rtl/>
        </w:rPr>
        <w:t xml:space="preserve"> / </w:t>
      </w:r>
      <w:r w:rsidRPr="002D5FFC">
        <w:rPr>
          <w:rtl/>
        </w:rPr>
        <w:t>217</w:t>
      </w:r>
      <w:r w:rsidR="000B5FC5">
        <w:rPr>
          <w:rtl/>
        </w:rPr>
        <w:t>،</w:t>
      </w:r>
      <w:r>
        <w:rPr>
          <w:rtl/>
        </w:rPr>
        <w:t xml:space="preserve"> </w:t>
      </w:r>
      <w:r w:rsidRPr="002D5FFC">
        <w:rPr>
          <w:rtl/>
        </w:rPr>
        <w:t>ورجال الشيخ</w:t>
      </w:r>
      <w:r w:rsidR="000B5FC5">
        <w:rPr>
          <w:rtl/>
        </w:rPr>
        <w:t>:</w:t>
      </w:r>
      <w:r w:rsidRPr="002D5FFC">
        <w:rPr>
          <w:rtl/>
        </w:rPr>
        <w:t xml:space="preserve"> 463</w:t>
      </w:r>
      <w:r>
        <w:rPr>
          <w:rtl/>
        </w:rPr>
        <w:t xml:space="preserve"> / </w:t>
      </w:r>
      <w:r w:rsidRPr="002D5FFC">
        <w:rPr>
          <w:rtl/>
        </w:rPr>
        <w:t>11.</w:t>
      </w:r>
    </w:p>
    <w:p w:rsidR="00FF6DFF" w:rsidRPr="002D5FFC" w:rsidRDefault="00FF6DFF" w:rsidP="00FF6DFF">
      <w:pPr>
        <w:pStyle w:val="libFootnote0"/>
        <w:rPr>
          <w:rtl/>
        </w:rPr>
      </w:pPr>
      <w:r w:rsidRPr="002D5FFC">
        <w:rPr>
          <w:rtl/>
        </w:rPr>
        <w:t>(4)</w:t>
      </w:r>
      <w:r>
        <w:rPr>
          <w:rFonts w:hint="cs"/>
          <w:rtl/>
        </w:rPr>
        <w:t xml:space="preserve"> </w:t>
      </w:r>
      <w:r w:rsidRPr="002D5FFC">
        <w:rPr>
          <w:cs/>
        </w:rPr>
        <w:t>‎</w:t>
      </w:r>
      <w:r w:rsidRPr="002D5FFC">
        <w:rPr>
          <w:rtl/>
        </w:rPr>
        <w:t xml:space="preserve">الكافي </w:t>
      </w:r>
      <w:r>
        <w:rPr>
          <w:rtl/>
        </w:rPr>
        <w:t>1</w:t>
      </w:r>
      <w:r w:rsidR="000B5FC5">
        <w:rPr>
          <w:rtl/>
        </w:rPr>
        <w:t>:</w:t>
      </w:r>
      <w:r w:rsidRPr="002D5FFC">
        <w:rPr>
          <w:rtl/>
        </w:rPr>
        <w:t xml:space="preserve"> 248</w:t>
      </w:r>
      <w:r>
        <w:rPr>
          <w:rtl/>
        </w:rPr>
        <w:t xml:space="preserve"> / </w:t>
      </w:r>
      <w:r w:rsidRPr="002D5FFC">
        <w:rPr>
          <w:rtl/>
        </w:rPr>
        <w:t>1</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w:t>
      </w:r>
      <w:r>
        <w:rPr>
          <w:rtl/>
        </w:rPr>
        <w:t>1</w:t>
      </w:r>
      <w:r w:rsidR="000B5FC5">
        <w:rPr>
          <w:rtl/>
        </w:rPr>
        <w:t>:</w:t>
      </w:r>
      <w:r w:rsidRPr="002D5FFC">
        <w:rPr>
          <w:rtl/>
        </w:rPr>
        <w:t xml:space="preserve"> 21</w:t>
      </w:r>
      <w:r>
        <w:rPr>
          <w:rtl/>
        </w:rPr>
        <w:t xml:space="preserve"> / </w:t>
      </w:r>
      <w:r w:rsidRPr="002D5FFC">
        <w:rPr>
          <w:rtl/>
        </w:rPr>
        <w:t>3</w:t>
      </w:r>
      <w:r w:rsidR="000B5FC5">
        <w:rPr>
          <w:rtl/>
        </w:rPr>
        <w:t>،</w:t>
      </w:r>
      <w:r>
        <w:rPr>
          <w:rtl/>
        </w:rPr>
        <w:t xml:space="preserve"> </w:t>
      </w:r>
      <w:r w:rsidRPr="002D5FFC">
        <w:rPr>
          <w:rtl/>
        </w:rPr>
        <w:t>غيبة الطوسي</w:t>
      </w:r>
      <w:r w:rsidR="000B5FC5">
        <w:rPr>
          <w:rtl/>
        </w:rPr>
        <w:t>:</w:t>
      </w:r>
      <w:r w:rsidRPr="002D5FFC">
        <w:rPr>
          <w:rtl/>
        </w:rPr>
        <w:t xml:space="preserve"> 35</w:t>
      </w:r>
      <w:r>
        <w:rPr>
          <w:rtl/>
        </w:rPr>
        <w:t xml:space="preserve"> / </w:t>
      </w:r>
      <w:r w:rsidRPr="002D5FFC">
        <w:rPr>
          <w:rtl/>
        </w:rPr>
        <w:t>11.</w:t>
      </w:r>
      <w:r w:rsidRPr="002D5FFC">
        <w:rPr>
          <w:cs/>
        </w:rPr>
        <w:t>‎‎</w:t>
      </w:r>
      <w:r w:rsidRPr="00CD4A30">
        <w:rPr>
          <w:rtl/>
        </w:rPr>
        <w:t xml:space="preserve"> </w:t>
      </w:r>
    </w:p>
    <w:p w:rsidR="00FF6DFF" w:rsidRDefault="00FF6DFF" w:rsidP="00FF6DFF">
      <w:pPr>
        <w:pStyle w:val="libNormal0"/>
        <w:rPr>
          <w:rtl/>
        </w:rPr>
      </w:pPr>
      <w:r>
        <w:rPr>
          <w:rtl/>
        </w:rPr>
        <w:br w:type="page"/>
      </w:r>
      <w:r w:rsidRPr="00CD4A30">
        <w:rPr>
          <w:rtl/>
        </w:rPr>
        <w:lastRenderedPageBreak/>
        <w:t>يَنْظُرْ فيه إِلا نبيٌّ أَووَصِيُّ نبيٍّ »</w:t>
      </w:r>
      <w:r>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أحمدَ ابن مهران</w:t>
      </w:r>
      <w:r w:rsidR="000B5FC5">
        <w:rPr>
          <w:rtl/>
        </w:rPr>
        <w:t>،</w:t>
      </w:r>
      <w:r>
        <w:rPr>
          <w:rtl/>
        </w:rPr>
        <w:t xml:space="preserve"> </w:t>
      </w:r>
      <w:r w:rsidRPr="00CD4A30">
        <w:rPr>
          <w:rtl/>
        </w:rPr>
        <w:t>عن محمد بن عليّ</w:t>
      </w:r>
      <w:r w:rsidR="000B5FC5">
        <w:rPr>
          <w:rtl/>
        </w:rPr>
        <w:t>،</w:t>
      </w:r>
      <w:r>
        <w:rPr>
          <w:rtl/>
        </w:rPr>
        <w:t xml:space="preserve"> </w:t>
      </w:r>
      <w:r w:rsidRPr="00CD4A30">
        <w:rPr>
          <w:rtl/>
        </w:rPr>
        <w:t>عن محمد بن سنان</w:t>
      </w:r>
      <w:r w:rsidR="000B5FC5">
        <w:rPr>
          <w:rtl/>
        </w:rPr>
        <w:t>،</w:t>
      </w:r>
      <w:r>
        <w:rPr>
          <w:rtl/>
        </w:rPr>
        <w:t xml:space="preserve"> </w:t>
      </w:r>
      <w:r w:rsidRPr="00CD4A30">
        <w:rPr>
          <w:rtl/>
        </w:rPr>
        <w:t>وعليّ بن الحكم</w:t>
      </w:r>
      <w:r w:rsidR="008F72F1">
        <w:rPr>
          <w:rtl/>
        </w:rPr>
        <w:t xml:space="preserve"> - </w:t>
      </w:r>
      <w:r w:rsidRPr="00CD4A30">
        <w:rPr>
          <w:rtl/>
        </w:rPr>
        <w:t>جميعاً</w:t>
      </w:r>
      <w:r w:rsidR="008F72F1">
        <w:rPr>
          <w:rtl/>
        </w:rPr>
        <w:t xml:space="preserve"> - </w:t>
      </w:r>
      <w:r w:rsidRPr="00CD4A30">
        <w:rPr>
          <w:rtl/>
        </w:rPr>
        <w:t>عن الحسين بن المختار قالَ</w:t>
      </w:r>
      <w:r w:rsidR="000B5FC5">
        <w:rPr>
          <w:rtl/>
        </w:rPr>
        <w:t>:</w:t>
      </w:r>
      <w:r w:rsidRPr="00CD4A30">
        <w:rPr>
          <w:rtl/>
        </w:rPr>
        <w:t xml:space="preserve"> خَرَجَتْ إِلينا أَلْواحٌ من أبي الحسن موسى </w:t>
      </w:r>
      <w:r w:rsidR="000B5FC5" w:rsidRPr="000B5FC5">
        <w:rPr>
          <w:rStyle w:val="libAlaemChar"/>
          <w:rFonts w:hint="cs"/>
          <w:rtl/>
        </w:rPr>
        <w:t>عليه‌السلام</w:t>
      </w:r>
      <w:r w:rsidRPr="00CD4A30">
        <w:rPr>
          <w:rtl/>
        </w:rPr>
        <w:t xml:space="preserve"> وهو في الحبس</w:t>
      </w:r>
      <w:r w:rsidR="000B5FC5">
        <w:rPr>
          <w:rtl/>
        </w:rPr>
        <w:t>:</w:t>
      </w:r>
      <w:r w:rsidRPr="00CD4A30">
        <w:rPr>
          <w:rtl/>
        </w:rPr>
        <w:t xml:space="preserve"> «عهدي إِلى أكبر ولدي أَن يَفْعَلَ كذا وأَنْ يَفْعَلَ كذا</w:t>
      </w:r>
      <w:r w:rsidR="000B5FC5">
        <w:rPr>
          <w:rtl/>
        </w:rPr>
        <w:t>،</w:t>
      </w:r>
      <w:r>
        <w:rPr>
          <w:rtl/>
        </w:rPr>
        <w:t xml:space="preserve"> </w:t>
      </w:r>
      <w:r w:rsidRPr="00CD4A30">
        <w:rPr>
          <w:rtl/>
        </w:rPr>
        <w:t xml:space="preserve">وفلانٌ لا تُنِلْه شَيْئاً حتى أَلقاكَ أَويَقْضيَ اللهُّ عَلَيَّ الموتَ » </w:t>
      </w:r>
      <w:r w:rsidRPr="00FF6DFF">
        <w:rPr>
          <w:rStyle w:val="libFootnotenumChar"/>
          <w:rtl/>
        </w:rPr>
        <w:t>(2)</w:t>
      </w:r>
      <w:r>
        <w:rPr>
          <w:rtl/>
        </w:rPr>
        <w:t>.</w:t>
      </w:r>
    </w:p>
    <w:p w:rsidR="00FF6DFF" w:rsidRDefault="00FF6DFF" w:rsidP="00A90091">
      <w:pPr>
        <w:pStyle w:val="libNormal"/>
        <w:rPr>
          <w:rtl/>
        </w:rPr>
      </w:pPr>
      <w:r w:rsidRPr="00CD4A30">
        <w:rPr>
          <w:rtl/>
        </w:rPr>
        <w:t>وبهذا الإسناد عن أحمدَ بن مهران</w:t>
      </w:r>
      <w:r w:rsidR="000B5FC5">
        <w:rPr>
          <w:rtl/>
        </w:rPr>
        <w:t>،</w:t>
      </w:r>
      <w:r>
        <w:rPr>
          <w:rtl/>
        </w:rPr>
        <w:t xml:space="preserve"> </w:t>
      </w:r>
      <w:r w:rsidRPr="00CD4A30">
        <w:rPr>
          <w:rtl/>
        </w:rPr>
        <w:t>عن محمد بن عليّ</w:t>
      </w:r>
      <w:r w:rsidR="000B5FC5">
        <w:rPr>
          <w:rtl/>
        </w:rPr>
        <w:t>،</w:t>
      </w:r>
      <w:r>
        <w:rPr>
          <w:rtl/>
        </w:rPr>
        <w:t xml:space="preserve"> </w:t>
      </w:r>
      <w:r w:rsidRPr="00CD4A30">
        <w:rPr>
          <w:rtl/>
        </w:rPr>
        <w:t xml:space="preserve">عن (زياد ابن مروان القندي </w:t>
      </w:r>
      <w:r w:rsidRPr="00FF6DFF">
        <w:rPr>
          <w:rStyle w:val="libFootnotenumChar"/>
          <w:rtl/>
        </w:rPr>
        <w:t>(3)</w:t>
      </w:r>
      <w:r w:rsidR="000B5FC5">
        <w:rPr>
          <w:rtl/>
        </w:rPr>
        <w:t>،</w:t>
      </w:r>
      <w:r w:rsidRPr="0066457B">
        <w:rPr>
          <w:rtl/>
        </w:rPr>
        <w:t xml:space="preserve"> </w:t>
      </w:r>
      <w:r w:rsidRPr="00CD4A30">
        <w:rPr>
          <w:rtl/>
        </w:rPr>
        <w:t>قال</w:t>
      </w:r>
      <w:r w:rsidR="000B5FC5">
        <w:rPr>
          <w:rtl/>
        </w:rPr>
        <w:t>:</w:t>
      </w:r>
      <w:r w:rsidRPr="00CD4A30">
        <w:rPr>
          <w:rtl/>
        </w:rPr>
        <w:t xml:space="preserve"> دَخَلت على أَبي إبراهيم وعنده أَبو الحسن ابنُه </w:t>
      </w:r>
      <w:r w:rsidR="000B5FC5" w:rsidRPr="000B5FC5">
        <w:rPr>
          <w:rStyle w:val="libAlaemChar"/>
          <w:rFonts w:hint="cs"/>
          <w:rtl/>
        </w:rPr>
        <w:t>عليهما‌السلام</w:t>
      </w:r>
      <w:r w:rsidRPr="00CD4A30">
        <w:rPr>
          <w:rtl/>
        </w:rPr>
        <w:t xml:space="preserve"> فقالَ لي</w:t>
      </w:r>
      <w:r w:rsidR="000B5FC5">
        <w:rPr>
          <w:rtl/>
        </w:rPr>
        <w:t>:</w:t>
      </w:r>
      <w:r w:rsidRPr="00CD4A30">
        <w:rPr>
          <w:rtl/>
        </w:rPr>
        <w:t xml:space="preserve"> «يا زياد</w:t>
      </w:r>
      <w:r w:rsidR="000B5FC5">
        <w:rPr>
          <w:rtl/>
        </w:rPr>
        <w:t>،</w:t>
      </w:r>
      <w:r>
        <w:rPr>
          <w:rtl/>
        </w:rPr>
        <w:t xml:space="preserve"> </w:t>
      </w:r>
      <w:r w:rsidRPr="00CD4A30">
        <w:rPr>
          <w:rtl/>
        </w:rPr>
        <w:t>هذا ابني فلان</w:t>
      </w:r>
      <w:r w:rsidR="000B5FC5">
        <w:rPr>
          <w:rtl/>
        </w:rPr>
        <w:t>،</w:t>
      </w:r>
      <w:r>
        <w:rPr>
          <w:rtl/>
        </w:rPr>
        <w:t xml:space="preserve"> </w:t>
      </w:r>
      <w:r w:rsidRPr="00CD4A30">
        <w:rPr>
          <w:rtl/>
        </w:rPr>
        <w:t>كتابُه كتابي</w:t>
      </w:r>
      <w:r w:rsidR="000B5FC5">
        <w:rPr>
          <w:rtl/>
        </w:rPr>
        <w:t>،</w:t>
      </w:r>
      <w:r>
        <w:rPr>
          <w:rtl/>
        </w:rPr>
        <w:t xml:space="preserve"> </w:t>
      </w:r>
      <w:r w:rsidRPr="00CD4A30">
        <w:rPr>
          <w:rtl/>
        </w:rPr>
        <w:t>وكلامه كلامي</w:t>
      </w:r>
      <w:r w:rsidR="000B5FC5">
        <w:rPr>
          <w:rtl/>
        </w:rPr>
        <w:t>،</w:t>
      </w:r>
      <w:r>
        <w:rPr>
          <w:rtl/>
        </w:rPr>
        <w:t xml:space="preserve"> </w:t>
      </w:r>
      <w:r w:rsidRPr="00CD4A30">
        <w:rPr>
          <w:rtl/>
        </w:rPr>
        <w:t>ورسولُه رسولي</w:t>
      </w:r>
      <w:r w:rsidR="000B5FC5">
        <w:rPr>
          <w:rtl/>
        </w:rPr>
        <w:t>،</w:t>
      </w:r>
      <w:r>
        <w:rPr>
          <w:rtl/>
        </w:rPr>
        <w:t xml:space="preserve"> </w:t>
      </w:r>
      <w:r w:rsidRPr="00CD4A30">
        <w:rPr>
          <w:rtl/>
        </w:rPr>
        <w:t xml:space="preserve">وما قالَ فالقَوْلُ قَوْلي » </w:t>
      </w:r>
      <w:r w:rsidRPr="00FF6DFF">
        <w:rPr>
          <w:rStyle w:val="libFootnotenumChar"/>
          <w:rtl/>
        </w:rPr>
        <w:t>(4)</w:t>
      </w:r>
      <w:r>
        <w:rPr>
          <w:rtl/>
        </w:rPr>
        <w:t>.</w:t>
      </w:r>
    </w:p>
    <w:p w:rsidR="00FF6DFF" w:rsidRDefault="00FF6DFF" w:rsidP="00A90091">
      <w:pPr>
        <w:pStyle w:val="libNormal"/>
        <w:rPr>
          <w:rtl/>
        </w:rPr>
      </w:pPr>
      <w:r w:rsidRPr="00CD4A30">
        <w:rPr>
          <w:rtl/>
        </w:rPr>
        <w:t>وبهذا الإسناد عن أحمدَ بن مهران</w:t>
      </w:r>
      <w:r w:rsidR="000B5FC5">
        <w:rPr>
          <w:rtl/>
        </w:rPr>
        <w:t>،</w:t>
      </w:r>
      <w:r>
        <w:rPr>
          <w:rtl/>
        </w:rPr>
        <w:t xml:space="preserve"> </w:t>
      </w:r>
      <w:r w:rsidRPr="00CD4A30">
        <w:rPr>
          <w:rtl/>
        </w:rPr>
        <w:t>عن محمد بن عليّ</w:t>
      </w:r>
      <w:r w:rsidR="000B5FC5">
        <w:rPr>
          <w:rtl/>
        </w:rPr>
        <w:t>،</w:t>
      </w:r>
      <w:r>
        <w:rPr>
          <w:rtl/>
        </w:rPr>
        <w:t xml:space="preserve"> </w:t>
      </w:r>
      <w:r w:rsidRPr="00CD4A30">
        <w:rPr>
          <w:rtl/>
        </w:rPr>
        <w:t>عن محمد بن الفُضَيْل قالَ</w:t>
      </w:r>
      <w:r w:rsidR="000B5FC5">
        <w:rPr>
          <w:rtl/>
        </w:rPr>
        <w:t>:</w:t>
      </w:r>
      <w:r w:rsidRPr="00CD4A30">
        <w:rPr>
          <w:rtl/>
        </w:rPr>
        <w:t xml:space="preserve"> حَدَّثَني المخزومي</w:t>
      </w:r>
      <w:r w:rsidR="008F72F1">
        <w:rPr>
          <w:rtl/>
        </w:rPr>
        <w:t xml:space="preserve"> - </w:t>
      </w:r>
      <w:r w:rsidRPr="00CD4A30">
        <w:rPr>
          <w:rtl/>
        </w:rPr>
        <w:t>وكانَتْ أُمُّه من ولد جعفر بن أبي طالب</w:t>
      </w:r>
      <w:r w:rsidR="008F72F1">
        <w:rPr>
          <w:rtl/>
        </w:rPr>
        <w:t xml:space="preserve"> -</w:t>
      </w:r>
      <w:r w:rsidR="000B5FC5">
        <w:rPr>
          <w:rtl/>
        </w:rPr>
        <w:t>،</w:t>
      </w:r>
      <w:r>
        <w:rPr>
          <w:rtl/>
        </w:rPr>
        <w:t xml:space="preserve"> </w:t>
      </w:r>
      <w:r w:rsidRPr="00CD4A30">
        <w:rPr>
          <w:rtl/>
        </w:rPr>
        <w:t>قالَ</w:t>
      </w:r>
      <w:r w:rsidR="000B5FC5">
        <w:rPr>
          <w:rtl/>
        </w:rPr>
        <w:t>:</w:t>
      </w:r>
      <w:r w:rsidRPr="00CD4A30">
        <w:rPr>
          <w:rtl/>
        </w:rPr>
        <w:t xml:space="preserve"> بَعَثَ إِلينا أَبو الحسن موسى فَجَمَعَنا ثم قالَ</w:t>
      </w:r>
      <w:r w:rsidR="000B5FC5">
        <w:rPr>
          <w:rtl/>
        </w:rPr>
        <w:t>:</w:t>
      </w:r>
      <w:r w:rsidRPr="00CD4A30">
        <w:rPr>
          <w:rtl/>
        </w:rPr>
        <w:t xml:space="preserve"> «أَتَدْرونَ لِمَ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w:t>
      </w:r>
      <w:r>
        <w:rPr>
          <w:rtl/>
        </w:rPr>
        <w:t>ي 1</w:t>
      </w:r>
      <w:r w:rsidR="000B5FC5">
        <w:rPr>
          <w:rtl/>
        </w:rPr>
        <w:t>:</w:t>
      </w:r>
      <w:r w:rsidRPr="002D5FFC">
        <w:rPr>
          <w:rtl/>
        </w:rPr>
        <w:t xml:space="preserve"> 249</w:t>
      </w:r>
      <w:r>
        <w:rPr>
          <w:rtl/>
        </w:rPr>
        <w:t xml:space="preserve"> / </w:t>
      </w:r>
      <w:r w:rsidRPr="002D5FFC">
        <w:rPr>
          <w:rtl/>
        </w:rPr>
        <w:t>2</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3</w:t>
      </w:r>
      <w:r>
        <w:rPr>
          <w:rFonts w:hint="cs"/>
          <w:rtl/>
        </w:rPr>
        <w:t>1</w:t>
      </w:r>
      <w:r>
        <w:rPr>
          <w:rtl/>
        </w:rPr>
        <w:t xml:space="preserve"> / </w:t>
      </w:r>
      <w:r w:rsidRPr="002D5FFC">
        <w:rPr>
          <w:rtl/>
        </w:rPr>
        <w:t>27</w:t>
      </w:r>
      <w:r w:rsidR="000B5FC5">
        <w:rPr>
          <w:rtl/>
        </w:rPr>
        <w:t>،</w:t>
      </w:r>
      <w:r>
        <w:rPr>
          <w:rtl/>
        </w:rPr>
        <w:t xml:space="preserve"> </w:t>
      </w:r>
      <w:r w:rsidRPr="002D5FFC">
        <w:rPr>
          <w:rtl/>
        </w:rPr>
        <w:t>وفيه «واسمعهم لقولي وأطوعهم لأمري »بدل</w:t>
      </w:r>
      <w:r w:rsidR="000B5FC5">
        <w:rPr>
          <w:rtl/>
        </w:rPr>
        <w:t>:</w:t>
      </w:r>
      <w:r w:rsidRPr="002D5FFC">
        <w:rPr>
          <w:rtl/>
        </w:rPr>
        <w:t xml:space="preserve"> «وآثرهم عندي واحبهم الي » غيبة الطوسي</w:t>
      </w:r>
      <w:r w:rsidR="000B5FC5">
        <w:rPr>
          <w:rtl/>
        </w:rPr>
        <w:t>:</w:t>
      </w:r>
      <w:r w:rsidRPr="002D5FFC">
        <w:rPr>
          <w:rtl/>
        </w:rPr>
        <w:t xml:space="preserve"> 36</w:t>
      </w:r>
      <w:r>
        <w:rPr>
          <w:rtl/>
        </w:rPr>
        <w:t xml:space="preserve"> / </w:t>
      </w:r>
      <w:r w:rsidRPr="002D5FFC">
        <w:rPr>
          <w:rtl/>
        </w:rPr>
        <w:t>12</w:t>
      </w:r>
      <w:r w:rsidR="000B5FC5">
        <w:rPr>
          <w:rtl/>
        </w:rPr>
        <w:t>،</w:t>
      </w:r>
      <w:r>
        <w:rPr>
          <w:rtl/>
        </w:rPr>
        <w:t xml:space="preserve"> </w:t>
      </w:r>
      <w:r w:rsidRPr="002D5FFC">
        <w:rPr>
          <w:rtl/>
        </w:rPr>
        <w:t>مناقب ابن شهرآشوب 4</w:t>
      </w:r>
      <w:r w:rsidR="000B5FC5">
        <w:rPr>
          <w:rtl/>
        </w:rPr>
        <w:t>:</w:t>
      </w:r>
      <w:r w:rsidRPr="002D5FFC">
        <w:rPr>
          <w:rtl/>
        </w:rPr>
        <w:t xml:space="preserve"> 367</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24</w:t>
      </w:r>
      <w:r>
        <w:rPr>
          <w:rtl/>
        </w:rPr>
        <w:t xml:space="preserve"> / </w:t>
      </w:r>
      <w:r w:rsidRPr="002D5FFC">
        <w:rPr>
          <w:rtl/>
        </w:rPr>
        <w:t>36</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250</w:t>
      </w:r>
      <w:r>
        <w:rPr>
          <w:rtl/>
        </w:rPr>
        <w:t xml:space="preserve"> / </w:t>
      </w:r>
      <w:r w:rsidRPr="002D5FFC">
        <w:rPr>
          <w:rtl/>
        </w:rPr>
        <w:t>8</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30</w:t>
      </w:r>
      <w:r>
        <w:rPr>
          <w:rtl/>
        </w:rPr>
        <w:t xml:space="preserve"> / </w:t>
      </w:r>
      <w:r w:rsidRPr="002D5FFC">
        <w:rPr>
          <w:rtl/>
        </w:rPr>
        <w:t>23</w:t>
      </w:r>
      <w:r w:rsidR="000B5FC5">
        <w:rPr>
          <w:rtl/>
        </w:rPr>
        <w:t>،</w:t>
      </w:r>
      <w:r>
        <w:rPr>
          <w:rtl/>
        </w:rPr>
        <w:t xml:space="preserve"> </w:t>
      </w:r>
      <w:r w:rsidRPr="002D5FFC">
        <w:rPr>
          <w:rtl/>
        </w:rPr>
        <w:t>مختصراً</w:t>
      </w:r>
      <w:r w:rsidR="000B5FC5">
        <w:rPr>
          <w:rtl/>
        </w:rPr>
        <w:t>،</w:t>
      </w:r>
      <w:r>
        <w:rPr>
          <w:rtl/>
        </w:rPr>
        <w:t xml:space="preserve"> </w:t>
      </w:r>
      <w:r w:rsidRPr="002D5FFC">
        <w:rPr>
          <w:rtl/>
        </w:rPr>
        <w:t>غيبة الطوسي</w:t>
      </w:r>
      <w:r w:rsidR="000B5FC5">
        <w:rPr>
          <w:rtl/>
        </w:rPr>
        <w:t>:</w:t>
      </w:r>
      <w:r w:rsidRPr="002D5FFC">
        <w:rPr>
          <w:rtl/>
        </w:rPr>
        <w:t xml:space="preserve"> 36</w:t>
      </w:r>
      <w:r>
        <w:rPr>
          <w:rtl/>
        </w:rPr>
        <w:t xml:space="preserve"> / </w:t>
      </w:r>
      <w:r w:rsidRPr="002D5FFC">
        <w:rPr>
          <w:rtl/>
        </w:rPr>
        <w:t>13</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24</w:t>
      </w:r>
      <w:r>
        <w:rPr>
          <w:rtl/>
        </w:rPr>
        <w:t xml:space="preserve"> / </w:t>
      </w:r>
      <w:r w:rsidRPr="002D5FFC">
        <w:rPr>
          <w:rtl/>
        </w:rPr>
        <w:t>37</w:t>
      </w:r>
      <w:r>
        <w:rPr>
          <w:rtl/>
        </w:rPr>
        <w:t>.</w:t>
      </w:r>
    </w:p>
    <w:p w:rsidR="00FF6DFF" w:rsidRDefault="00FF6DFF" w:rsidP="00FF6DFF">
      <w:pPr>
        <w:pStyle w:val="libFootnote0"/>
        <w:rPr>
          <w:rtl/>
        </w:rPr>
      </w:pPr>
      <w:r w:rsidRPr="002D5FFC">
        <w:rPr>
          <w:rtl/>
        </w:rPr>
        <w:t>(3) قال الصدوق</w:t>
      </w:r>
      <w:r w:rsidR="008F72F1">
        <w:rPr>
          <w:rtl/>
        </w:rPr>
        <w:t xml:space="preserve"> - </w:t>
      </w:r>
      <w:r w:rsidRPr="002D5FFC">
        <w:rPr>
          <w:rtl/>
        </w:rPr>
        <w:t>رحمة الله عليه</w:t>
      </w:r>
      <w:r w:rsidR="008F72F1">
        <w:rPr>
          <w:rtl/>
        </w:rPr>
        <w:t xml:space="preserve"> - </w:t>
      </w:r>
      <w:r w:rsidRPr="002D5FFC">
        <w:rPr>
          <w:rtl/>
        </w:rPr>
        <w:t xml:space="preserve">في عيون أخبار الرضا </w:t>
      </w:r>
      <w:r w:rsidR="000B5FC5" w:rsidRPr="000B5FC5">
        <w:rPr>
          <w:rStyle w:val="libFootnoteAlaemChar"/>
          <w:rFonts w:hint="cs"/>
          <w:rtl/>
        </w:rPr>
        <w:t>عليه‌السلام</w:t>
      </w:r>
      <w:r w:rsidR="000B5FC5">
        <w:rPr>
          <w:rtl/>
        </w:rPr>
        <w:t>:</w:t>
      </w:r>
      <w:r w:rsidRPr="002D5FFC">
        <w:rPr>
          <w:rtl/>
        </w:rPr>
        <w:t xml:space="preserve"> ان زياد بن مروان القندي روى هذا الحديث ثم انكره بعد مضي موسى </w:t>
      </w:r>
      <w:r w:rsidR="000B5FC5" w:rsidRPr="000B5FC5">
        <w:rPr>
          <w:rStyle w:val="libFootnoteAlaemChar"/>
          <w:rFonts w:hint="cs"/>
          <w:rtl/>
        </w:rPr>
        <w:t>عليه‌السلام</w:t>
      </w:r>
      <w:r w:rsidR="000B5FC5">
        <w:rPr>
          <w:rtl/>
        </w:rPr>
        <w:t>،</w:t>
      </w:r>
      <w:r>
        <w:rPr>
          <w:rtl/>
        </w:rPr>
        <w:t xml:space="preserve"> </w:t>
      </w:r>
      <w:r w:rsidRPr="002D5FFC">
        <w:rPr>
          <w:rtl/>
        </w:rPr>
        <w:t xml:space="preserve">وقال بالوقف وحبس ما كان عنده من مال موسى بن جعفر </w:t>
      </w:r>
      <w:r w:rsidR="000B5FC5" w:rsidRPr="000B5FC5">
        <w:rPr>
          <w:rStyle w:val="libFootnoteAlaemChar"/>
          <w:rFonts w:hint="cs"/>
          <w:rtl/>
        </w:rPr>
        <w:t>عليه‌السلام</w:t>
      </w:r>
      <w:r>
        <w:rPr>
          <w:rtl/>
        </w:rPr>
        <w:t>.</w:t>
      </w:r>
    </w:p>
    <w:p w:rsidR="00FF6DFF" w:rsidRPr="002D5FFC" w:rsidRDefault="00FF6DFF" w:rsidP="00FF6DFF">
      <w:pPr>
        <w:pStyle w:val="libFootnote0"/>
        <w:rPr>
          <w:rtl/>
        </w:rPr>
      </w:pPr>
      <w:r w:rsidRPr="002D5FFC">
        <w:rPr>
          <w:rtl/>
        </w:rPr>
        <w:t>(4) الكافي 1</w:t>
      </w:r>
      <w:r w:rsidR="000B5FC5">
        <w:rPr>
          <w:rtl/>
        </w:rPr>
        <w:t>:</w:t>
      </w:r>
      <w:r w:rsidRPr="002D5FFC">
        <w:rPr>
          <w:rtl/>
        </w:rPr>
        <w:t xml:space="preserve"> 249</w:t>
      </w:r>
      <w:r>
        <w:rPr>
          <w:rtl/>
        </w:rPr>
        <w:t xml:space="preserve"> / </w:t>
      </w:r>
      <w:r w:rsidRPr="002D5FFC">
        <w:rPr>
          <w:rtl/>
        </w:rPr>
        <w:t>6</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3</w:t>
      </w:r>
      <w:r>
        <w:rPr>
          <w:rFonts w:hint="cs"/>
          <w:rtl/>
        </w:rPr>
        <w:t>1</w:t>
      </w:r>
      <w:r>
        <w:rPr>
          <w:rtl/>
        </w:rPr>
        <w:t xml:space="preserve"> / </w:t>
      </w:r>
      <w:r w:rsidRPr="002D5FFC">
        <w:rPr>
          <w:rtl/>
        </w:rPr>
        <w:t>25</w:t>
      </w:r>
      <w:r w:rsidR="000B5FC5">
        <w:rPr>
          <w:rtl/>
        </w:rPr>
        <w:t>،</w:t>
      </w:r>
      <w:r>
        <w:rPr>
          <w:rtl/>
        </w:rPr>
        <w:t xml:space="preserve"> </w:t>
      </w:r>
      <w:r w:rsidRPr="002D5FFC">
        <w:rPr>
          <w:rtl/>
        </w:rPr>
        <w:t>غيبة الطوسي</w:t>
      </w:r>
      <w:r w:rsidR="000B5FC5">
        <w:rPr>
          <w:rtl/>
        </w:rPr>
        <w:t>:</w:t>
      </w:r>
      <w:r w:rsidRPr="002D5FFC">
        <w:rPr>
          <w:rtl/>
        </w:rPr>
        <w:t xml:space="preserve"> 37</w:t>
      </w:r>
      <w:r>
        <w:rPr>
          <w:rtl/>
        </w:rPr>
        <w:t xml:space="preserve"> / </w:t>
      </w:r>
      <w:r w:rsidRPr="002D5FFC">
        <w:rPr>
          <w:rtl/>
        </w:rPr>
        <w:t>14</w:t>
      </w:r>
      <w:r w:rsidR="000B5FC5">
        <w:rPr>
          <w:rtl/>
        </w:rPr>
        <w:t>،</w:t>
      </w:r>
      <w:r>
        <w:rPr>
          <w:rtl/>
        </w:rPr>
        <w:t xml:space="preserve"> </w:t>
      </w:r>
      <w:r w:rsidRPr="002D5FFC">
        <w:rPr>
          <w:rtl/>
        </w:rPr>
        <w:t>الفصول المهمة</w:t>
      </w:r>
      <w:r w:rsidR="000B5FC5">
        <w:rPr>
          <w:rtl/>
        </w:rPr>
        <w:t>:</w:t>
      </w:r>
      <w:r w:rsidRPr="002D5FFC">
        <w:rPr>
          <w:rtl/>
        </w:rPr>
        <w:t xml:space="preserve"> 244</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19</w:t>
      </w:r>
      <w:r>
        <w:rPr>
          <w:rtl/>
        </w:rPr>
        <w:t xml:space="preserve"> / </w:t>
      </w:r>
      <w:r w:rsidRPr="002D5FFC">
        <w:rPr>
          <w:rtl/>
        </w:rPr>
        <w:t>23</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جَمَعُتكُمْ</w:t>
      </w:r>
      <w:r>
        <w:rPr>
          <w:rtl/>
        </w:rPr>
        <w:t>؟</w:t>
      </w:r>
      <w:r>
        <w:rPr>
          <w:rFonts w:hint="cs"/>
          <w:rtl/>
        </w:rPr>
        <w:t xml:space="preserve"> </w:t>
      </w:r>
      <w:r w:rsidRPr="00CD4A30">
        <w:rPr>
          <w:rtl/>
        </w:rPr>
        <w:t>» فقلُنْا</w:t>
      </w:r>
      <w:r w:rsidR="000B5FC5">
        <w:rPr>
          <w:rtl/>
        </w:rPr>
        <w:t>:</w:t>
      </w:r>
      <w:r w:rsidRPr="00CD4A30">
        <w:rPr>
          <w:rtl/>
        </w:rPr>
        <w:t xml:space="preserve"> لا</w:t>
      </w:r>
      <w:r w:rsidR="000B5FC5">
        <w:rPr>
          <w:rtl/>
        </w:rPr>
        <w:t>،</w:t>
      </w:r>
      <w:r>
        <w:rPr>
          <w:rtl/>
        </w:rPr>
        <w:t xml:space="preserve"> </w:t>
      </w:r>
      <w:r w:rsidRPr="00CD4A30">
        <w:rPr>
          <w:rtl/>
        </w:rPr>
        <w:t>قال</w:t>
      </w:r>
      <w:r w:rsidR="000B5FC5">
        <w:rPr>
          <w:rtl/>
        </w:rPr>
        <w:t>:</w:t>
      </w:r>
      <w:r w:rsidRPr="00CD4A30">
        <w:rPr>
          <w:rtl/>
        </w:rPr>
        <w:t xml:space="preserve"> «اشْهَدُوا أَنَّ ابني هذا وَصِّي</w:t>
      </w:r>
      <w:r w:rsidR="000B5FC5">
        <w:rPr>
          <w:rtl/>
        </w:rPr>
        <w:t>،</w:t>
      </w:r>
      <w:r>
        <w:rPr>
          <w:rtl/>
        </w:rPr>
        <w:t xml:space="preserve"> </w:t>
      </w:r>
      <w:r w:rsidRPr="00CD4A30">
        <w:rPr>
          <w:rtl/>
        </w:rPr>
        <w:t>والقَيِّمُ بأَمْريَ</w:t>
      </w:r>
      <w:r w:rsidR="000B5FC5">
        <w:rPr>
          <w:rtl/>
        </w:rPr>
        <w:t>،</w:t>
      </w:r>
      <w:r>
        <w:rPr>
          <w:rtl/>
        </w:rPr>
        <w:t xml:space="preserve"> </w:t>
      </w:r>
      <w:r w:rsidRPr="00CD4A30">
        <w:rPr>
          <w:rtl/>
        </w:rPr>
        <w:t>وخليفتي من بعدي</w:t>
      </w:r>
      <w:r w:rsidR="000B5FC5">
        <w:rPr>
          <w:rtl/>
        </w:rPr>
        <w:t>،</w:t>
      </w:r>
      <w:r>
        <w:rPr>
          <w:rtl/>
        </w:rPr>
        <w:t xml:space="preserve"> </w:t>
      </w:r>
      <w:r w:rsidRPr="00CD4A30">
        <w:rPr>
          <w:rtl/>
        </w:rPr>
        <w:t>مَنْ كان له عندي دَيْنٌ فَلْيَأْخذْه من ابني هذا</w:t>
      </w:r>
      <w:r w:rsidR="000B5FC5">
        <w:rPr>
          <w:rtl/>
        </w:rPr>
        <w:t>،</w:t>
      </w:r>
      <w:r>
        <w:rPr>
          <w:rtl/>
        </w:rPr>
        <w:t xml:space="preserve"> </w:t>
      </w:r>
      <w:r w:rsidRPr="00CD4A30">
        <w:rPr>
          <w:rtl/>
        </w:rPr>
        <w:t>ومَنْ كانَتْ له عندي عِدَةٌ فَلْيَتَنَجزْها منه</w:t>
      </w:r>
      <w:r w:rsidR="000B5FC5">
        <w:rPr>
          <w:rtl/>
        </w:rPr>
        <w:t>،</w:t>
      </w:r>
      <w:r>
        <w:rPr>
          <w:rtl/>
        </w:rPr>
        <w:t xml:space="preserve"> </w:t>
      </w:r>
      <w:r w:rsidRPr="00CD4A30">
        <w:rPr>
          <w:rtl/>
        </w:rPr>
        <w:t>ومَنْ لم يَكُنْ له بدٌ من لقائي فلا يَلْقَني إل</w:t>
      </w:r>
      <w:r>
        <w:rPr>
          <w:rFonts w:hint="cs"/>
          <w:rtl/>
        </w:rPr>
        <w:t>ّ</w:t>
      </w:r>
      <w:r w:rsidRPr="00CD4A30">
        <w:rPr>
          <w:rtl/>
        </w:rPr>
        <w:t>ا بِكتابهِ »</w:t>
      </w:r>
      <w:r>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وبهذا الإسناد عن محمد بن علي</w:t>
      </w:r>
      <w:r w:rsidR="000B5FC5">
        <w:rPr>
          <w:rtl/>
        </w:rPr>
        <w:t>،</w:t>
      </w:r>
      <w:r>
        <w:rPr>
          <w:rtl/>
        </w:rPr>
        <w:t xml:space="preserve"> </w:t>
      </w:r>
      <w:r w:rsidRPr="00CD4A30">
        <w:rPr>
          <w:rtl/>
        </w:rPr>
        <w:t>عن أَبي علي الخزاز</w:t>
      </w:r>
      <w:r w:rsidR="000B5FC5">
        <w:rPr>
          <w:rtl/>
        </w:rPr>
        <w:t>،</w:t>
      </w:r>
      <w:r>
        <w:rPr>
          <w:rtl/>
        </w:rPr>
        <w:t xml:space="preserve"> </w:t>
      </w:r>
      <w:r w:rsidRPr="00CD4A30">
        <w:rPr>
          <w:rtl/>
        </w:rPr>
        <w:t>عن داود بن سليمان قالَ</w:t>
      </w:r>
      <w:r w:rsidR="000B5FC5">
        <w:rPr>
          <w:rtl/>
        </w:rPr>
        <w:t>:</w:t>
      </w:r>
      <w:r w:rsidRPr="00CD4A30">
        <w:rPr>
          <w:rtl/>
        </w:rPr>
        <w:t xml:space="preserve"> قُلْتُ لأبي إبراهيم </w:t>
      </w:r>
      <w:r w:rsidR="000B5FC5" w:rsidRPr="000B5FC5">
        <w:rPr>
          <w:rStyle w:val="libAlaemChar"/>
          <w:rFonts w:hint="cs"/>
          <w:rtl/>
        </w:rPr>
        <w:t>عليه‌السلام</w:t>
      </w:r>
      <w:r w:rsidR="000B5FC5">
        <w:rPr>
          <w:rtl/>
        </w:rPr>
        <w:t>:</w:t>
      </w:r>
      <w:r w:rsidRPr="00CD4A30">
        <w:rPr>
          <w:rtl/>
        </w:rPr>
        <w:t xml:space="preserve"> إنّي أَخافُ أنَ يَحْدُثَ حَدَثٌ ولا أَلقاك</w:t>
      </w:r>
      <w:r w:rsidR="000B5FC5">
        <w:rPr>
          <w:rtl/>
        </w:rPr>
        <w:t>،</w:t>
      </w:r>
      <w:r>
        <w:rPr>
          <w:rtl/>
        </w:rPr>
        <w:t xml:space="preserve"> </w:t>
      </w:r>
      <w:r w:rsidRPr="00CD4A30">
        <w:rPr>
          <w:rtl/>
        </w:rPr>
        <w:t>فأَخْبِرْني مَن الإمامُ بعدك</w:t>
      </w:r>
      <w:r>
        <w:rPr>
          <w:rtl/>
        </w:rPr>
        <w:t>؟</w:t>
      </w:r>
      <w:r w:rsidRPr="00CD4A30">
        <w:rPr>
          <w:rtl/>
        </w:rPr>
        <w:t xml:space="preserve"> فقالَ</w:t>
      </w:r>
      <w:r w:rsidR="000B5FC5">
        <w:rPr>
          <w:rtl/>
        </w:rPr>
        <w:t>:</w:t>
      </w:r>
      <w:r w:rsidRPr="00CD4A30">
        <w:rPr>
          <w:rtl/>
        </w:rPr>
        <w:t xml:space="preserve"> «ابني فلانٌ » يعني أَبا الحسن </w:t>
      </w:r>
      <w:r w:rsidR="000B5FC5" w:rsidRPr="000B5FC5">
        <w:rPr>
          <w:rStyle w:val="libAlaemChar"/>
          <w:rFonts w:hint="cs"/>
          <w:rtl/>
        </w:rPr>
        <w:t>عليه‌السلام</w:t>
      </w:r>
      <w:r w:rsidRPr="00CD4A30">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وبهذا الإسناد عن ابن مهران</w:t>
      </w:r>
      <w:r w:rsidR="000B5FC5">
        <w:rPr>
          <w:rtl/>
        </w:rPr>
        <w:t>،</w:t>
      </w:r>
      <w:r>
        <w:rPr>
          <w:rtl/>
        </w:rPr>
        <w:t xml:space="preserve"> </w:t>
      </w:r>
      <w:r w:rsidRPr="00CD4A30">
        <w:rPr>
          <w:rtl/>
        </w:rPr>
        <w:t>عن محمد بن عليّ</w:t>
      </w:r>
      <w:r w:rsidR="000B5FC5">
        <w:rPr>
          <w:rtl/>
        </w:rPr>
        <w:t>،</w:t>
      </w:r>
      <w:r>
        <w:rPr>
          <w:rtl/>
        </w:rPr>
        <w:t xml:space="preserve"> </w:t>
      </w:r>
      <w:r w:rsidRPr="00CD4A30">
        <w:rPr>
          <w:rtl/>
        </w:rPr>
        <w:t>عن سعيد بن أَبي الجهم</w:t>
      </w:r>
      <w:r w:rsidR="000B5FC5">
        <w:rPr>
          <w:rtl/>
        </w:rPr>
        <w:t>،</w:t>
      </w:r>
      <w:r>
        <w:rPr>
          <w:rtl/>
        </w:rPr>
        <w:t xml:space="preserve"> </w:t>
      </w:r>
      <w:r w:rsidRPr="00CD4A30">
        <w:rPr>
          <w:rtl/>
        </w:rPr>
        <w:t>عن نصر بن قابوس</w:t>
      </w:r>
      <w:r w:rsidR="000B5FC5">
        <w:rPr>
          <w:rtl/>
        </w:rPr>
        <w:t>،</w:t>
      </w:r>
      <w:r>
        <w:rPr>
          <w:rtl/>
        </w:rPr>
        <w:t xml:space="preserve"> </w:t>
      </w:r>
      <w:r w:rsidRPr="00CD4A30">
        <w:rPr>
          <w:rtl/>
        </w:rPr>
        <w:t>قالَ</w:t>
      </w:r>
      <w:r w:rsidR="000B5FC5">
        <w:rPr>
          <w:rtl/>
        </w:rPr>
        <w:t>:</w:t>
      </w:r>
      <w:r w:rsidRPr="00CD4A30">
        <w:rPr>
          <w:rtl/>
        </w:rPr>
        <w:t xml:space="preserve"> قُلْتُ لأبي إبراهيم </w:t>
      </w:r>
      <w:r w:rsidR="000B5FC5" w:rsidRPr="000B5FC5">
        <w:rPr>
          <w:rStyle w:val="libAlaemChar"/>
          <w:rFonts w:hint="cs"/>
          <w:rtl/>
        </w:rPr>
        <w:t>عليه‌السلام</w:t>
      </w:r>
      <w:r w:rsidR="000B5FC5">
        <w:rPr>
          <w:rtl/>
        </w:rPr>
        <w:t>:</w:t>
      </w:r>
      <w:r w:rsidRPr="00CD4A30">
        <w:rPr>
          <w:rtl/>
        </w:rPr>
        <w:t xml:space="preserve"> إِنّني سَأَلْتُ أَباك</w:t>
      </w:r>
      <w:r w:rsidR="000B5FC5">
        <w:rPr>
          <w:rtl/>
        </w:rPr>
        <w:t>:</w:t>
      </w:r>
      <w:r w:rsidRPr="00CD4A30">
        <w:rPr>
          <w:rtl/>
        </w:rPr>
        <w:t xml:space="preserve"> مَن الذي يكون من بعدك</w:t>
      </w:r>
      <w:r>
        <w:rPr>
          <w:rtl/>
        </w:rPr>
        <w:t>؟</w:t>
      </w:r>
      <w:r w:rsidRPr="00CD4A30">
        <w:rPr>
          <w:rtl/>
        </w:rPr>
        <w:t xml:space="preserve"> فأَخْبَرَني أَنَّكَ أَنْتَ هُو</w:t>
      </w:r>
      <w:r w:rsidR="000B5FC5">
        <w:rPr>
          <w:rtl/>
        </w:rPr>
        <w:t>،</w:t>
      </w:r>
      <w:r>
        <w:rPr>
          <w:rtl/>
        </w:rPr>
        <w:t xml:space="preserve"> </w:t>
      </w:r>
      <w:r w:rsidRPr="00CD4A30">
        <w:rPr>
          <w:rtl/>
        </w:rPr>
        <w:t xml:space="preserve">فَلَمّا تُوفَي أَبو عبد الله </w:t>
      </w:r>
      <w:r w:rsidR="000B5FC5" w:rsidRPr="000B5FC5">
        <w:rPr>
          <w:rStyle w:val="libAlaemChar"/>
          <w:rFonts w:hint="cs"/>
          <w:rtl/>
        </w:rPr>
        <w:t>عليه‌السلام</w:t>
      </w:r>
      <w:r w:rsidR="000B5FC5">
        <w:rPr>
          <w:rtl/>
        </w:rPr>
        <w:t>،</w:t>
      </w:r>
      <w:r>
        <w:rPr>
          <w:rtl/>
        </w:rPr>
        <w:t xml:space="preserve"> </w:t>
      </w:r>
      <w:r w:rsidRPr="00CD4A30">
        <w:rPr>
          <w:rtl/>
        </w:rPr>
        <w:t>ذهب الناسُ يميناً وشمالاً</w:t>
      </w:r>
      <w:r w:rsidR="000B5FC5">
        <w:rPr>
          <w:rtl/>
        </w:rPr>
        <w:t>،</w:t>
      </w:r>
      <w:r>
        <w:rPr>
          <w:rtl/>
        </w:rPr>
        <w:t xml:space="preserve"> </w:t>
      </w:r>
      <w:r w:rsidRPr="00CD4A30">
        <w:rPr>
          <w:rtl/>
        </w:rPr>
        <w:t>وقُلْتُ بك أَنا وأَصحابي</w:t>
      </w:r>
      <w:r w:rsidR="000B5FC5">
        <w:rPr>
          <w:rtl/>
        </w:rPr>
        <w:t>،</w:t>
      </w:r>
      <w:r>
        <w:rPr>
          <w:rtl/>
        </w:rPr>
        <w:t xml:space="preserve"> </w:t>
      </w:r>
      <w:r w:rsidRPr="00CD4A30">
        <w:rPr>
          <w:rtl/>
        </w:rPr>
        <w:t>فأَخْبرْني مَن الذي يكون بعدك من ولدك</w:t>
      </w:r>
      <w:r>
        <w:rPr>
          <w:rtl/>
        </w:rPr>
        <w:t>؟</w:t>
      </w:r>
      <w:r w:rsidRPr="00CD4A30">
        <w:rPr>
          <w:rtl/>
        </w:rPr>
        <w:t xml:space="preserve"> قالَ</w:t>
      </w:r>
      <w:r w:rsidR="000B5FC5">
        <w:rPr>
          <w:rtl/>
        </w:rPr>
        <w:t>:</w:t>
      </w:r>
      <w:r w:rsidRPr="00CD4A30">
        <w:rPr>
          <w:rtl/>
        </w:rPr>
        <w:t xml:space="preserve"> «ابني فلانٌ »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وبهذا الإسناد عن محمد بن علي</w:t>
      </w:r>
      <w:r w:rsidR="000B5FC5">
        <w:rPr>
          <w:rtl/>
        </w:rPr>
        <w:t>،</w:t>
      </w:r>
      <w:r>
        <w:rPr>
          <w:rtl/>
        </w:rPr>
        <w:t xml:space="preserve"> </w:t>
      </w:r>
      <w:r w:rsidRPr="00CD4A30">
        <w:rPr>
          <w:rtl/>
        </w:rPr>
        <w:t>عن الضحّاك بن الأشعث</w:t>
      </w:r>
      <w:r w:rsidR="000B5FC5">
        <w:rPr>
          <w:rtl/>
        </w:rPr>
        <w:t>،</w:t>
      </w:r>
      <w:r>
        <w:rPr>
          <w:rtl/>
        </w:rPr>
        <w:t xml:space="preserve"> </w:t>
      </w:r>
      <w:r w:rsidRPr="00CD4A30">
        <w:rPr>
          <w:rtl/>
        </w:rPr>
        <w:t xml:space="preserve">عن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w:t>
      </w:r>
      <w:r>
        <w:rPr>
          <w:rtl/>
        </w:rPr>
        <w:t>ي 1</w:t>
      </w:r>
      <w:r w:rsidR="000B5FC5">
        <w:rPr>
          <w:rtl/>
        </w:rPr>
        <w:t>:</w:t>
      </w:r>
      <w:r w:rsidRPr="002D5FFC">
        <w:rPr>
          <w:rtl/>
        </w:rPr>
        <w:t xml:space="preserve"> 249</w:t>
      </w:r>
      <w:r>
        <w:rPr>
          <w:rtl/>
        </w:rPr>
        <w:t xml:space="preserve"> / </w:t>
      </w:r>
      <w:r w:rsidRPr="002D5FFC">
        <w:rPr>
          <w:rtl/>
        </w:rPr>
        <w:t>7</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27</w:t>
      </w:r>
      <w:r>
        <w:rPr>
          <w:rtl/>
        </w:rPr>
        <w:t xml:space="preserve"> / </w:t>
      </w:r>
      <w:r w:rsidRPr="002D5FFC">
        <w:rPr>
          <w:rtl/>
        </w:rPr>
        <w:t>14</w:t>
      </w:r>
      <w:r w:rsidR="000B5FC5">
        <w:rPr>
          <w:rtl/>
        </w:rPr>
        <w:t>،</w:t>
      </w:r>
      <w:r>
        <w:rPr>
          <w:rtl/>
        </w:rPr>
        <w:t xml:space="preserve"> </w:t>
      </w:r>
      <w:r w:rsidRPr="002D5FFC">
        <w:rPr>
          <w:rtl/>
        </w:rPr>
        <w:t>غيبة الطوسي</w:t>
      </w:r>
      <w:r w:rsidR="000B5FC5">
        <w:rPr>
          <w:rtl/>
        </w:rPr>
        <w:t>:</w:t>
      </w:r>
      <w:r w:rsidRPr="002D5FFC">
        <w:rPr>
          <w:rtl/>
        </w:rPr>
        <w:t xml:space="preserve"> 37</w:t>
      </w:r>
      <w:r>
        <w:rPr>
          <w:rtl/>
        </w:rPr>
        <w:t xml:space="preserve"> / </w:t>
      </w:r>
      <w:r w:rsidRPr="002D5FFC">
        <w:rPr>
          <w:rtl/>
        </w:rPr>
        <w:t>15</w:t>
      </w:r>
      <w:r w:rsidR="000B5FC5">
        <w:rPr>
          <w:rtl/>
        </w:rPr>
        <w:t>،</w:t>
      </w:r>
      <w:r>
        <w:rPr>
          <w:rtl/>
        </w:rPr>
        <w:t xml:space="preserve"> </w:t>
      </w:r>
      <w:r w:rsidRPr="002D5FFC">
        <w:rPr>
          <w:rtl/>
        </w:rPr>
        <w:t>الفصول المهمة</w:t>
      </w:r>
      <w:r w:rsidR="000B5FC5">
        <w:rPr>
          <w:rtl/>
        </w:rPr>
        <w:t>:</w:t>
      </w:r>
      <w:r w:rsidRPr="002D5FFC">
        <w:rPr>
          <w:rtl/>
        </w:rPr>
        <w:t xml:space="preserve"> 244</w:t>
      </w:r>
      <w:r w:rsidR="000B5FC5">
        <w:rPr>
          <w:rtl/>
        </w:rPr>
        <w:t>،</w:t>
      </w:r>
      <w:r>
        <w:rPr>
          <w:rtl/>
        </w:rPr>
        <w:t xml:space="preserve"> </w:t>
      </w:r>
      <w:r w:rsidRPr="002D5FFC">
        <w:rPr>
          <w:rtl/>
        </w:rPr>
        <w:t>ونقله المجلسي في البحار 499</w:t>
      </w:r>
      <w:r w:rsidR="000B5FC5">
        <w:rPr>
          <w:rtl/>
        </w:rPr>
        <w:t>:</w:t>
      </w:r>
      <w:r w:rsidRPr="002D5FFC">
        <w:rPr>
          <w:rtl/>
        </w:rPr>
        <w:t xml:space="preserve"> 16</w:t>
      </w:r>
      <w:r>
        <w:rPr>
          <w:rtl/>
        </w:rPr>
        <w:t xml:space="preserve"> / </w:t>
      </w:r>
      <w:r w:rsidRPr="002D5FFC">
        <w:rPr>
          <w:rtl/>
        </w:rPr>
        <w:t>12</w:t>
      </w:r>
      <w:r>
        <w:rPr>
          <w:rtl/>
        </w:rPr>
        <w:t>.</w:t>
      </w:r>
    </w:p>
    <w:p w:rsidR="00FF6DFF" w:rsidRDefault="00FF6DFF" w:rsidP="00FF6DFF">
      <w:pPr>
        <w:pStyle w:val="libFootnote0"/>
        <w:rPr>
          <w:rtl/>
        </w:rPr>
      </w:pPr>
      <w:r w:rsidRPr="002D5FFC">
        <w:rPr>
          <w:rtl/>
        </w:rPr>
        <w:t>(2) الكاف</w:t>
      </w:r>
      <w:r>
        <w:rPr>
          <w:rtl/>
        </w:rPr>
        <w:t>ي 1</w:t>
      </w:r>
      <w:r w:rsidR="000B5FC5">
        <w:rPr>
          <w:rtl/>
        </w:rPr>
        <w:t>:</w:t>
      </w:r>
      <w:r w:rsidRPr="002D5FFC">
        <w:rPr>
          <w:rtl/>
        </w:rPr>
        <w:t xml:space="preserve"> 250</w:t>
      </w:r>
      <w:r>
        <w:rPr>
          <w:rtl/>
        </w:rPr>
        <w:t xml:space="preserve"> / </w:t>
      </w:r>
      <w:r w:rsidRPr="002D5FFC">
        <w:rPr>
          <w:rtl/>
        </w:rPr>
        <w:t>11</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23</w:t>
      </w:r>
      <w:r>
        <w:rPr>
          <w:rtl/>
        </w:rPr>
        <w:t xml:space="preserve"> / </w:t>
      </w:r>
      <w:r w:rsidRPr="002D5FFC">
        <w:rPr>
          <w:rtl/>
        </w:rPr>
        <w:t>8</w:t>
      </w:r>
      <w:r w:rsidR="000B5FC5">
        <w:rPr>
          <w:rtl/>
        </w:rPr>
        <w:t>،</w:t>
      </w:r>
      <w:r>
        <w:rPr>
          <w:rtl/>
        </w:rPr>
        <w:t xml:space="preserve"> </w:t>
      </w:r>
      <w:r w:rsidRPr="002D5FFC">
        <w:rPr>
          <w:rtl/>
        </w:rPr>
        <w:t>باختلاف يسير</w:t>
      </w:r>
      <w:r w:rsidR="000B5FC5">
        <w:rPr>
          <w:rtl/>
        </w:rPr>
        <w:t>،</w:t>
      </w:r>
      <w:r>
        <w:rPr>
          <w:rtl/>
        </w:rPr>
        <w:t xml:space="preserve"> </w:t>
      </w:r>
      <w:r w:rsidRPr="002D5FFC">
        <w:rPr>
          <w:rtl/>
        </w:rPr>
        <w:t>غيبة الطوسي</w:t>
      </w:r>
      <w:r w:rsidR="000B5FC5">
        <w:rPr>
          <w:rtl/>
        </w:rPr>
        <w:t>:</w:t>
      </w:r>
      <w:r w:rsidRPr="002D5FFC">
        <w:rPr>
          <w:rtl/>
        </w:rPr>
        <w:t xml:space="preserve"> 38</w:t>
      </w:r>
      <w:r>
        <w:rPr>
          <w:rtl/>
        </w:rPr>
        <w:t xml:space="preserve"> / </w:t>
      </w:r>
      <w:r w:rsidRPr="002D5FFC">
        <w:rPr>
          <w:rtl/>
        </w:rPr>
        <w:t>16</w:t>
      </w:r>
      <w:r w:rsidR="000B5FC5">
        <w:rPr>
          <w:rtl/>
        </w:rPr>
        <w:t>،</w:t>
      </w:r>
      <w:r>
        <w:rPr>
          <w:rtl/>
        </w:rPr>
        <w:t xml:space="preserve"> </w:t>
      </w:r>
      <w:r w:rsidRPr="002D5FFC">
        <w:rPr>
          <w:rtl/>
        </w:rPr>
        <w:t>ونقله المجلسي في البحار 49</w:t>
      </w:r>
      <w:r w:rsidR="000B5FC5">
        <w:rPr>
          <w:rtl/>
        </w:rPr>
        <w:t>:</w:t>
      </w:r>
      <w:r w:rsidRPr="002D5FFC">
        <w:rPr>
          <w:rtl/>
        </w:rPr>
        <w:t xml:space="preserve"> 24</w:t>
      </w:r>
      <w:r>
        <w:rPr>
          <w:rtl/>
        </w:rPr>
        <w:t xml:space="preserve"> / </w:t>
      </w:r>
      <w:r w:rsidRPr="002D5FFC">
        <w:rPr>
          <w:rtl/>
        </w:rPr>
        <w:t>38</w:t>
      </w:r>
      <w:r>
        <w:rPr>
          <w:rtl/>
        </w:rPr>
        <w:t>.</w:t>
      </w:r>
    </w:p>
    <w:p w:rsidR="00FF6DFF" w:rsidRPr="002D5FFC" w:rsidRDefault="00FF6DFF" w:rsidP="00FF6DFF">
      <w:pPr>
        <w:pStyle w:val="libFootnote0"/>
        <w:rPr>
          <w:rtl/>
        </w:rPr>
      </w:pPr>
      <w:r w:rsidRPr="002D5FFC">
        <w:rPr>
          <w:rtl/>
        </w:rPr>
        <w:t>(3) الكافي</w:t>
      </w:r>
      <w:r w:rsidR="000B5FC5">
        <w:rPr>
          <w:rtl/>
        </w:rPr>
        <w:t>:</w:t>
      </w:r>
      <w:r w:rsidRPr="002D5FFC">
        <w:rPr>
          <w:rtl/>
        </w:rPr>
        <w:t xml:space="preserve"> 1</w:t>
      </w:r>
      <w:r w:rsidR="000B5FC5">
        <w:rPr>
          <w:rtl/>
        </w:rPr>
        <w:t>:</w:t>
      </w:r>
      <w:r w:rsidRPr="002D5FFC">
        <w:rPr>
          <w:rtl/>
        </w:rPr>
        <w:t xml:space="preserve"> 250</w:t>
      </w:r>
      <w:r>
        <w:rPr>
          <w:rtl/>
        </w:rPr>
        <w:t xml:space="preserve"> / </w:t>
      </w:r>
      <w:r w:rsidRPr="002D5FFC">
        <w:rPr>
          <w:rtl/>
        </w:rPr>
        <w:t>12</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31</w:t>
      </w:r>
      <w:r>
        <w:rPr>
          <w:rtl/>
        </w:rPr>
        <w:t xml:space="preserve"> / </w:t>
      </w:r>
      <w:r w:rsidRPr="002D5FFC">
        <w:rPr>
          <w:rtl/>
        </w:rPr>
        <w:t>26</w:t>
      </w:r>
      <w:r w:rsidR="000B5FC5">
        <w:rPr>
          <w:rtl/>
        </w:rPr>
        <w:t>،</w:t>
      </w:r>
      <w:r>
        <w:rPr>
          <w:rtl/>
        </w:rPr>
        <w:t xml:space="preserve"> </w:t>
      </w:r>
      <w:r w:rsidRPr="002D5FFC">
        <w:rPr>
          <w:rtl/>
        </w:rPr>
        <w:t>وفيه</w:t>
      </w:r>
      <w:r w:rsidR="000B5FC5">
        <w:rPr>
          <w:rtl/>
        </w:rPr>
        <w:t>:</w:t>
      </w:r>
      <w:r w:rsidRPr="002D5FFC">
        <w:rPr>
          <w:rtl/>
        </w:rPr>
        <w:t xml:space="preserve"> ابني علي</w:t>
      </w:r>
      <w:r w:rsidR="000B5FC5">
        <w:rPr>
          <w:rtl/>
        </w:rPr>
        <w:t>،</w:t>
      </w:r>
      <w:r>
        <w:rPr>
          <w:rtl/>
        </w:rPr>
        <w:t xml:space="preserve"> </w:t>
      </w:r>
      <w:r w:rsidRPr="002D5FFC">
        <w:rPr>
          <w:rtl/>
        </w:rPr>
        <w:t>رجال الكشي</w:t>
      </w:r>
      <w:r w:rsidR="000B5FC5">
        <w:rPr>
          <w:rtl/>
        </w:rPr>
        <w:t>:</w:t>
      </w:r>
      <w:r w:rsidRPr="002D5FFC">
        <w:rPr>
          <w:rtl/>
        </w:rPr>
        <w:t xml:space="preserve"> 451</w:t>
      </w:r>
      <w:r>
        <w:rPr>
          <w:rtl/>
        </w:rPr>
        <w:t xml:space="preserve"> / </w:t>
      </w:r>
      <w:r w:rsidRPr="002D5FFC">
        <w:rPr>
          <w:rtl/>
        </w:rPr>
        <w:t>849</w:t>
      </w:r>
      <w:r w:rsidR="000B5FC5">
        <w:rPr>
          <w:rtl/>
        </w:rPr>
        <w:t>،</w:t>
      </w:r>
      <w:r>
        <w:rPr>
          <w:rtl/>
        </w:rPr>
        <w:t xml:space="preserve"> </w:t>
      </w:r>
      <w:r w:rsidRPr="002D5FFC">
        <w:rPr>
          <w:rtl/>
        </w:rPr>
        <w:t>غيبة الطوسي</w:t>
      </w:r>
      <w:r w:rsidR="000B5FC5">
        <w:rPr>
          <w:rtl/>
        </w:rPr>
        <w:t>:</w:t>
      </w:r>
      <w:r w:rsidRPr="002D5FFC">
        <w:rPr>
          <w:rtl/>
        </w:rPr>
        <w:t xml:space="preserve"> 38</w:t>
      </w:r>
      <w:r>
        <w:rPr>
          <w:rtl/>
        </w:rPr>
        <w:t xml:space="preserve"> / </w:t>
      </w:r>
      <w:r w:rsidRPr="002D5FFC">
        <w:rPr>
          <w:rtl/>
        </w:rPr>
        <w:t>17</w:t>
      </w:r>
      <w:r w:rsidR="000B5FC5">
        <w:rPr>
          <w:rtl/>
        </w:rPr>
        <w:t>،</w:t>
      </w:r>
      <w:r>
        <w:rPr>
          <w:rtl/>
        </w:rPr>
        <w:t xml:space="preserve"> </w:t>
      </w:r>
      <w:r w:rsidRPr="002D5FFC">
        <w:rPr>
          <w:rtl/>
        </w:rPr>
        <w:t>ونقله المجلسي في البحار 49</w:t>
      </w:r>
      <w:r w:rsidR="000B5FC5">
        <w:rPr>
          <w:rtl/>
        </w:rPr>
        <w:t>:</w:t>
      </w:r>
      <w:r w:rsidRPr="002D5FFC">
        <w:rPr>
          <w:rtl/>
        </w:rPr>
        <w:t>25</w:t>
      </w:r>
      <w:r>
        <w:rPr>
          <w:rtl/>
        </w:rPr>
        <w:t xml:space="preserve"> / </w:t>
      </w:r>
      <w:r w:rsidRPr="002D5FFC">
        <w:rPr>
          <w:rtl/>
        </w:rPr>
        <w:t>39</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داود بن زَربِيّ قالَ</w:t>
      </w:r>
      <w:r w:rsidR="000B5FC5">
        <w:rPr>
          <w:rtl/>
        </w:rPr>
        <w:t>:</w:t>
      </w:r>
      <w:r w:rsidRPr="00CD4A30">
        <w:rPr>
          <w:rtl/>
        </w:rPr>
        <w:t xml:space="preserve"> جِئْتُ إِلى أَبي إِبراهيم </w:t>
      </w:r>
      <w:r w:rsidR="000B5FC5" w:rsidRPr="000B5FC5">
        <w:rPr>
          <w:rStyle w:val="libAlaemChar"/>
          <w:rFonts w:hint="cs"/>
          <w:rtl/>
        </w:rPr>
        <w:t>عليه‌السلام</w:t>
      </w:r>
      <w:r w:rsidRPr="00CD4A30">
        <w:rPr>
          <w:rtl/>
        </w:rPr>
        <w:t xml:space="preserve"> بمالٍ</w:t>
      </w:r>
      <w:r w:rsidR="000B5FC5">
        <w:rPr>
          <w:rtl/>
        </w:rPr>
        <w:t>،</w:t>
      </w:r>
      <w:r>
        <w:rPr>
          <w:rtl/>
        </w:rPr>
        <w:t xml:space="preserve"> </w:t>
      </w:r>
      <w:r w:rsidRPr="00CD4A30">
        <w:rPr>
          <w:rtl/>
        </w:rPr>
        <w:t>فأَخَذَ بَعْضَه وتَرَكَ بَعْضَه</w:t>
      </w:r>
      <w:r w:rsidR="000B5FC5">
        <w:rPr>
          <w:rtl/>
        </w:rPr>
        <w:t>،</w:t>
      </w:r>
      <w:r>
        <w:rPr>
          <w:rtl/>
        </w:rPr>
        <w:t xml:space="preserve"> </w:t>
      </w:r>
      <w:r w:rsidRPr="00CD4A30">
        <w:rPr>
          <w:rtl/>
        </w:rPr>
        <w:t>فقُلْتُ</w:t>
      </w:r>
      <w:r w:rsidR="000B5FC5">
        <w:rPr>
          <w:rtl/>
        </w:rPr>
        <w:t>:</w:t>
      </w:r>
      <w:r w:rsidRPr="00CD4A30">
        <w:rPr>
          <w:rtl/>
        </w:rPr>
        <w:t xml:space="preserve"> أَصْلَحَكَ اللّهُ لأيِّ شيءٍ تَرَكْتَه عندي</w:t>
      </w:r>
      <w:r>
        <w:rPr>
          <w:rtl/>
        </w:rPr>
        <w:t>؟</w:t>
      </w:r>
      <w:r w:rsidRPr="00CD4A30">
        <w:rPr>
          <w:rtl/>
        </w:rPr>
        <w:t xml:space="preserve"> فقالَ</w:t>
      </w:r>
      <w:r w:rsidR="000B5FC5">
        <w:rPr>
          <w:rtl/>
        </w:rPr>
        <w:t>:</w:t>
      </w:r>
      <w:r w:rsidRPr="00CD4A30">
        <w:rPr>
          <w:rtl/>
        </w:rPr>
        <w:t xml:space="preserve"> «إِنَّ صاحبَ هذا الأمر يَطْلُبه منك » فَلَمّا جاءَ نَعْيُه بَعَثَ إِليَّ أَبو الحسن الرضا </w:t>
      </w:r>
      <w:r w:rsidR="000B5FC5" w:rsidRPr="000B5FC5">
        <w:rPr>
          <w:rStyle w:val="libAlaemChar"/>
          <w:rFonts w:hint="cs"/>
          <w:rtl/>
        </w:rPr>
        <w:t>عليه‌السلام</w:t>
      </w:r>
      <w:r w:rsidRPr="00CD4A30">
        <w:rPr>
          <w:rtl/>
        </w:rPr>
        <w:t xml:space="preserve"> فَسَأَلَني ذلكَ المالَ فَدَفَعْتُه إِليه</w:t>
      </w:r>
      <w:r>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وبهذا الإسناد عن أحمدَ بن مهران</w:t>
      </w:r>
      <w:r w:rsidR="000B5FC5">
        <w:rPr>
          <w:rtl/>
        </w:rPr>
        <w:t>،</w:t>
      </w:r>
      <w:r>
        <w:rPr>
          <w:rtl/>
        </w:rPr>
        <w:t xml:space="preserve"> </w:t>
      </w:r>
      <w:r w:rsidRPr="00CD4A30">
        <w:rPr>
          <w:rtl/>
        </w:rPr>
        <w:t>عن محمد بن عليّ</w:t>
      </w:r>
      <w:r w:rsidR="000B5FC5">
        <w:rPr>
          <w:rtl/>
        </w:rPr>
        <w:t>،</w:t>
      </w:r>
      <w:r>
        <w:rPr>
          <w:rtl/>
        </w:rPr>
        <w:t xml:space="preserve"> </w:t>
      </w:r>
      <w:r w:rsidRPr="00CD4A30">
        <w:rPr>
          <w:rtl/>
        </w:rPr>
        <w:t>عن عليّ بن الحكم</w:t>
      </w:r>
      <w:r w:rsidR="000B5FC5">
        <w:rPr>
          <w:rtl/>
        </w:rPr>
        <w:t>،</w:t>
      </w:r>
      <w:r>
        <w:rPr>
          <w:rtl/>
        </w:rPr>
        <w:t xml:space="preserve"> </w:t>
      </w:r>
      <w:r w:rsidRPr="00CD4A30">
        <w:rPr>
          <w:rtl/>
        </w:rPr>
        <w:t>عن عبد الله بن إِبراهيم بن عليّ بن عبد الله بن جعفر بن أَبي طالب</w:t>
      </w:r>
      <w:r w:rsidR="000B5FC5">
        <w:rPr>
          <w:rtl/>
        </w:rPr>
        <w:t>،</w:t>
      </w:r>
      <w:r>
        <w:rPr>
          <w:rtl/>
        </w:rPr>
        <w:t xml:space="preserve"> </w:t>
      </w:r>
      <w:r w:rsidRPr="00CD4A30">
        <w:rPr>
          <w:rtl/>
        </w:rPr>
        <w:t>عن يزيد بن سليط</w:t>
      </w:r>
      <w:r w:rsidR="008F72F1">
        <w:rPr>
          <w:rtl/>
        </w:rPr>
        <w:t xml:space="preserve"> - </w:t>
      </w:r>
      <w:r w:rsidRPr="00CD4A30">
        <w:rPr>
          <w:rtl/>
        </w:rPr>
        <w:t>في حديث طويل</w:t>
      </w:r>
      <w:r w:rsidR="008F72F1">
        <w:rPr>
          <w:rtl/>
        </w:rPr>
        <w:t xml:space="preserve"> - </w:t>
      </w:r>
      <w:r w:rsidRPr="00CD4A30">
        <w:rPr>
          <w:rtl/>
        </w:rPr>
        <w:t xml:space="preserve">عن أَبي إِبراهيم </w:t>
      </w:r>
      <w:r w:rsidR="000B5FC5" w:rsidRPr="000B5FC5">
        <w:rPr>
          <w:rStyle w:val="libAlaemChar"/>
          <w:rFonts w:hint="cs"/>
          <w:rtl/>
        </w:rPr>
        <w:t>عليه‌السلام</w:t>
      </w:r>
      <w:r w:rsidRPr="00CD4A30">
        <w:rPr>
          <w:rtl/>
        </w:rPr>
        <w:t xml:space="preserve"> أَنّه قالَ في السنة التي قُبِضَ عليه فيها</w:t>
      </w:r>
      <w:r w:rsidR="000B5FC5">
        <w:rPr>
          <w:rtl/>
        </w:rPr>
        <w:t>:</w:t>
      </w:r>
      <w:r w:rsidRPr="00CD4A30">
        <w:rPr>
          <w:rtl/>
        </w:rPr>
        <w:t xml:space="preserve"> «إِنّي أؤخَذُ في هذه السنة</w:t>
      </w:r>
      <w:r w:rsidR="000B5FC5">
        <w:rPr>
          <w:rtl/>
        </w:rPr>
        <w:t>،</w:t>
      </w:r>
      <w:r>
        <w:rPr>
          <w:rtl/>
        </w:rPr>
        <w:t xml:space="preserve"> </w:t>
      </w:r>
      <w:r w:rsidRPr="00CD4A30">
        <w:rPr>
          <w:rtl/>
        </w:rPr>
        <w:t>والأمرُ إِلى ابني عليٍّ سَمِيُّ عليِّ وعليٍّ</w:t>
      </w:r>
      <w:r w:rsidR="000B5FC5">
        <w:rPr>
          <w:rtl/>
        </w:rPr>
        <w:t>،</w:t>
      </w:r>
      <w:r>
        <w:rPr>
          <w:rtl/>
        </w:rPr>
        <w:t xml:space="preserve"> </w:t>
      </w:r>
      <w:r w:rsidRPr="00CD4A30">
        <w:rPr>
          <w:rtl/>
        </w:rPr>
        <w:t>فأَمّا علي الأوٌلُ فعَليًّ بن أَبي طالب</w:t>
      </w:r>
      <w:r w:rsidR="000B5FC5">
        <w:rPr>
          <w:rtl/>
        </w:rPr>
        <w:t>،</w:t>
      </w:r>
      <w:r>
        <w:rPr>
          <w:rtl/>
        </w:rPr>
        <w:t xml:space="preserve"> </w:t>
      </w:r>
      <w:r w:rsidRPr="00CD4A30">
        <w:rPr>
          <w:rtl/>
        </w:rPr>
        <w:t>وأَمّا علي الآخر فعليّ بن الحسينَ</w:t>
      </w:r>
      <w:r w:rsidR="008F72F1">
        <w:rPr>
          <w:rtl/>
        </w:rPr>
        <w:t xml:space="preserve"> - </w:t>
      </w:r>
      <w:r w:rsidRPr="00CD4A30">
        <w:rPr>
          <w:rtl/>
        </w:rPr>
        <w:t>صلوات اللهّ عليهم</w:t>
      </w:r>
      <w:r w:rsidR="008F72F1">
        <w:rPr>
          <w:rtl/>
        </w:rPr>
        <w:t xml:space="preserve"> - </w:t>
      </w:r>
      <w:r w:rsidRPr="00CD4A30">
        <w:rPr>
          <w:rtl/>
        </w:rPr>
        <w:t>أُعْطِيَ فَهْمَ الأوَّلِ وحِلْمَه ونَصْرَه ووَرَعَه ووِرْدَه ودينَه</w:t>
      </w:r>
      <w:r w:rsidR="000B5FC5">
        <w:rPr>
          <w:rtl/>
        </w:rPr>
        <w:t>،</w:t>
      </w:r>
      <w:r>
        <w:rPr>
          <w:rtl/>
        </w:rPr>
        <w:t xml:space="preserve"> </w:t>
      </w:r>
      <w:r w:rsidRPr="00CD4A30">
        <w:rPr>
          <w:rtl/>
        </w:rPr>
        <w:t xml:space="preserve">ومِحْنَةَ الآخرَ وصَبْرهَ على ما يَكْرَه » </w:t>
      </w:r>
      <w:r w:rsidRPr="00FF6DFF">
        <w:rPr>
          <w:rStyle w:val="libFootnotenumChar"/>
          <w:rtl/>
        </w:rPr>
        <w:t>(2)</w:t>
      </w:r>
      <w:r w:rsidRPr="00F00C45">
        <w:rPr>
          <w:rtl/>
        </w:rPr>
        <w:t xml:space="preserve"> </w:t>
      </w:r>
      <w:r w:rsidRPr="00CD4A30">
        <w:rPr>
          <w:rtl/>
        </w:rPr>
        <w:t xml:space="preserve">في الحديثِ </w:t>
      </w:r>
      <w:r w:rsidRPr="00FF6DFF">
        <w:rPr>
          <w:rStyle w:val="libFootnotenumChar"/>
          <w:rtl/>
        </w:rPr>
        <w:t>(3)</w:t>
      </w:r>
      <w:r w:rsidRPr="00F00C45">
        <w:rPr>
          <w:rtl/>
        </w:rPr>
        <w:t xml:space="preserve"> </w:t>
      </w:r>
      <w:r w:rsidRPr="00CD4A30">
        <w:rPr>
          <w:rtl/>
        </w:rPr>
        <w:t>بطولهِ</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بن الحسن</w:t>
      </w:r>
      <w:r w:rsidR="000B5FC5">
        <w:rPr>
          <w:rtl/>
        </w:rPr>
        <w:t>،</w:t>
      </w:r>
      <w:r>
        <w:rPr>
          <w:rtl/>
        </w:rPr>
        <w:t xml:space="preserve"> </w:t>
      </w:r>
      <w:r w:rsidRPr="00CD4A30">
        <w:rPr>
          <w:rtl/>
        </w:rPr>
        <w:t>عن سهل بن زياد</w:t>
      </w:r>
      <w:r w:rsidR="000B5FC5">
        <w:rPr>
          <w:rtl/>
        </w:rPr>
        <w:t>،</w:t>
      </w:r>
      <w:r>
        <w:rPr>
          <w:rtl/>
        </w:rPr>
        <w:t xml:space="preserve"> </w:t>
      </w:r>
      <w:r w:rsidRPr="00CD4A30">
        <w:rPr>
          <w:rtl/>
        </w:rPr>
        <w:t>عن محمد بن علي وعُبَيْدِالله بن المرْزبان</w:t>
      </w:r>
      <w:r w:rsidR="000B5FC5">
        <w:rPr>
          <w:rtl/>
        </w:rPr>
        <w:t>،</w:t>
      </w:r>
      <w:r>
        <w:rPr>
          <w:rtl/>
        </w:rPr>
        <w:t xml:space="preserve"> </w:t>
      </w:r>
      <w:r w:rsidRPr="00CD4A30">
        <w:rPr>
          <w:rtl/>
        </w:rPr>
        <w:t>عن ابن سنان قالَ</w:t>
      </w:r>
      <w:r w:rsidR="000B5FC5">
        <w:rPr>
          <w:rtl/>
        </w:rPr>
        <w:t>:</w:t>
      </w:r>
      <w:r w:rsidRPr="00CD4A30">
        <w:rPr>
          <w:rtl/>
        </w:rPr>
        <w:t xml:space="preserve"> دَخَلْتُ على أبي الحسن موسى </w:t>
      </w:r>
      <w:r w:rsidR="000B5FC5" w:rsidRPr="000B5FC5">
        <w:rPr>
          <w:rStyle w:val="libAlaemChar"/>
          <w:rFonts w:hint="cs"/>
          <w:rtl/>
        </w:rPr>
        <w:t>عليه‌السلام</w:t>
      </w:r>
      <w:r w:rsidRPr="00CD4A30">
        <w:rPr>
          <w:rtl/>
        </w:rPr>
        <w:t xml:space="preserve"> من قبل أَن يقْدَمَ العراقَ بسنةٍ</w:t>
      </w:r>
      <w:r w:rsidR="000B5FC5">
        <w:rPr>
          <w:rtl/>
        </w:rPr>
        <w:t>،</w:t>
      </w:r>
      <w:r>
        <w:rPr>
          <w:rtl/>
        </w:rPr>
        <w:t xml:space="preserve"> </w:t>
      </w:r>
      <w:r w:rsidRPr="00CD4A30">
        <w:rPr>
          <w:rtl/>
        </w:rPr>
        <w:t>وعلي ابنهُ جالسٌ بين يديه</w:t>
      </w:r>
      <w:r w:rsidR="000B5FC5">
        <w:rPr>
          <w:rtl/>
        </w:rPr>
        <w:t>،</w:t>
      </w:r>
      <w:r>
        <w:rPr>
          <w:rtl/>
        </w:rPr>
        <w:t xml:space="preserve"> فنَظَر الَى</w:t>
      </w:r>
      <w:r>
        <w:rPr>
          <w:rFonts w:hint="cs"/>
          <w:rtl/>
        </w:rPr>
        <w:t>ّ</w:t>
      </w:r>
      <w:r w:rsidRPr="00CD4A30">
        <w:rPr>
          <w:rtl/>
        </w:rPr>
        <w:t xml:space="preserve"> وقالَ</w:t>
      </w:r>
      <w:r w:rsidR="000B5FC5">
        <w:rPr>
          <w:rtl/>
        </w:rPr>
        <w:t>:</w:t>
      </w:r>
      <w:r w:rsidRPr="00CD4A30">
        <w:rPr>
          <w:rtl/>
        </w:rPr>
        <w:t xml:space="preserve"> «يا محمّد</w:t>
      </w:r>
      <w:r w:rsidR="000B5FC5">
        <w:rPr>
          <w:rtl/>
        </w:rPr>
        <w:t>،</w:t>
      </w:r>
      <w:r>
        <w:rPr>
          <w:rtl/>
        </w:rPr>
        <w:t xml:space="preserve"> </w:t>
      </w:r>
      <w:r w:rsidRPr="00CD4A30">
        <w:rPr>
          <w:rtl/>
        </w:rPr>
        <w:t>إِنّه سَيَكُون في هذه السنة حَرَكَةٌ فلا تَجْزَعْ لذلكَ »</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250</w:t>
      </w:r>
      <w:r>
        <w:rPr>
          <w:rtl/>
        </w:rPr>
        <w:t xml:space="preserve"> / </w:t>
      </w:r>
      <w:r w:rsidRPr="002D5FFC">
        <w:rPr>
          <w:rtl/>
        </w:rPr>
        <w:t>13</w:t>
      </w:r>
      <w:r w:rsidR="000B5FC5">
        <w:rPr>
          <w:rtl/>
        </w:rPr>
        <w:t>،</w:t>
      </w:r>
      <w:r>
        <w:rPr>
          <w:rtl/>
        </w:rPr>
        <w:t xml:space="preserve"> </w:t>
      </w:r>
      <w:r w:rsidRPr="002D5FFC">
        <w:rPr>
          <w:rtl/>
        </w:rPr>
        <w:t>غيبة الطوسي</w:t>
      </w:r>
      <w:r w:rsidR="000B5FC5">
        <w:rPr>
          <w:rtl/>
        </w:rPr>
        <w:t>:</w:t>
      </w:r>
      <w:r w:rsidRPr="002D5FFC">
        <w:rPr>
          <w:rtl/>
        </w:rPr>
        <w:t xml:space="preserve"> 93</w:t>
      </w:r>
      <w:r>
        <w:rPr>
          <w:rtl/>
        </w:rPr>
        <w:t xml:space="preserve"> / </w:t>
      </w:r>
      <w:r w:rsidRPr="002D5FFC">
        <w:rPr>
          <w:rtl/>
        </w:rPr>
        <w:t>18</w:t>
      </w:r>
      <w:r w:rsidR="000B5FC5">
        <w:rPr>
          <w:rtl/>
        </w:rPr>
        <w:t>،</w:t>
      </w:r>
      <w:r>
        <w:rPr>
          <w:rtl/>
        </w:rPr>
        <w:t xml:space="preserve"> </w:t>
      </w:r>
      <w:r w:rsidRPr="002D5FFC">
        <w:rPr>
          <w:rtl/>
        </w:rPr>
        <w:t>مناقب آل أبي طالب 4</w:t>
      </w:r>
      <w:r w:rsidR="000B5FC5">
        <w:rPr>
          <w:rtl/>
        </w:rPr>
        <w:t>:</w:t>
      </w:r>
      <w:r w:rsidRPr="002D5FFC">
        <w:rPr>
          <w:rtl/>
        </w:rPr>
        <w:t xml:space="preserve"> 368</w:t>
      </w:r>
      <w:r w:rsidR="000B5FC5">
        <w:rPr>
          <w:rtl/>
        </w:rPr>
        <w:t>،</w:t>
      </w:r>
      <w:r>
        <w:rPr>
          <w:rtl/>
        </w:rPr>
        <w:t xml:space="preserve"> </w:t>
      </w:r>
      <w:r w:rsidRPr="002D5FFC">
        <w:rPr>
          <w:rtl/>
        </w:rPr>
        <w:t>وذكره بإختلاف يسير الكشي في رجاله</w:t>
      </w:r>
      <w:r w:rsidR="000B5FC5">
        <w:rPr>
          <w:rtl/>
        </w:rPr>
        <w:t>:</w:t>
      </w:r>
      <w:r w:rsidRPr="002D5FFC">
        <w:rPr>
          <w:rtl/>
        </w:rPr>
        <w:t xml:space="preserve"> 313</w:t>
      </w:r>
      <w:r>
        <w:rPr>
          <w:rtl/>
        </w:rPr>
        <w:t xml:space="preserve"> / </w:t>
      </w:r>
      <w:r w:rsidRPr="002D5FFC">
        <w:rPr>
          <w:rtl/>
        </w:rPr>
        <w:t>565</w:t>
      </w:r>
      <w:r w:rsidR="000B5FC5">
        <w:rPr>
          <w:rtl/>
        </w:rPr>
        <w:t>،</w:t>
      </w:r>
      <w:r>
        <w:rPr>
          <w:rtl/>
        </w:rPr>
        <w:t xml:space="preserve"> </w:t>
      </w:r>
      <w:r w:rsidRPr="002D5FFC">
        <w:rPr>
          <w:rtl/>
        </w:rPr>
        <w:t>ونقله العلامة المجلسي في البحار 49</w:t>
      </w:r>
      <w:r w:rsidR="000B5FC5">
        <w:rPr>
          <w:rtl/>
        </w:rPr>
        <w:t>:</w:t>
      </w:r>
      <w:r w:rsidRPr="002D5FFC">
        <w:rPr>
          <w:rtl/>
        </w:rPr>
        <w:t>25</w:t>
      </w:r>
      <w:r>
        <w:rPr>
          <w:rtl/>
        </w:rPr>
        <w:t xml:space="preserve"> / </w:t>
      </w:r>
      <w:r>
        <w:rPr>
          <w:rFonts w:hint="cs"/>
          <w:rtl/>
        </w:rPr>
        <w:t>40.</w:t>
      </w:r>
    </w:p>
    <w:p w:rsidR="00FF6DFF" w:rsidRDefault="00FF6DFF" w:rsidP="00FF6DFF">
      <w:pPr>
        <w:pStyle w:val="libFootnote0"/>
        <w:rPr>
          <w:rtl/>
        </w:rPr>
      </w:pPr>
      <w:r w:rsidRPr="002D5FFC">
        <w:rPr>
          <w:rtl/>
        </w:rPr>
        <w:t>(2) الكافي 1</w:t>
      </w:r>
      <w:r w:rsidR="000B5FC5">
        <w:rPr>
          <w:rtl/>
        </w:rPr>
        <w:t>:</w:t>
      </w:r>
      <w:r w:rsidRPr="002D5FFC">
        <w:rPr>
          <w:rtl/>
        </w:rPr>
        <w:t xml:space="preserve"> 252</w:t>
      </w:r>
      <w:r>
        <w:rPr>
          <w:rtl/>
        </w:rPr>
        <w:t xml:space="preserve"> / </w:t>
      </w:r>
      <w:r w:rsidRPr="002D5FFC">
        <w:rPr>
          <w:rtl/>
        </w:rPr>
        <w:t>ذيل الحديث 14</w:t>
      </w:r>
      <w:r w:rsidR="000B5FC5">
        <w:rPr>
          <w:rtl/>
        </w:rPr>
        <w:t>،</w:t>
      </w:r>
      <w:r>
        <w:rPr>
          <w:rtl/>
        </w:rPr>
        <w:t xml:space="preserve"> </w:t>
      </w:r>
      <w:r w:rsidRPr="002D5FFC">
        <w:rPr>
          <w:rtl/>
        </w:rPr>
        <w:t>غيبة الطوسي</w:t>
      </w:r>
      <w:r w:rsidR="000B5FC5">
        <w:rPr>
          <w:rtl/>
        </w:rPr>
        <w:t>:</w:t>
      </w:r>
      <w:r w:rsidRPr="002D5FFC">
        <w:rPr>
          <w:rtl/>
        </w:rPr>
        <w:t xml:space="preserve"> 40</w:t>
      </w:r>
      <w:r>
        <w:rPr>
          <w:rtl/>
        </w:rPr>
        <w:t xml:space="preserve"> / </w:t>
      </w:r>
      <w:r w:rsidRPr="002D5FFC">
        <w:rPr>
          <w:rtl/>
        </w:rPr>
        <w:t>19</w:t>
      </w:r>
      <w:r>
        <w:rPr>
          <w:rtl/>
        </w:rPr>
        <w:t>.</w:t>
      </w:r>
    </w:p>
    <w:p w:rsidR="00FF6DFF" w:rsidRPr="002D5FFC" w:rsidRDefault="00FF6DFF" w:rsidP="00FF6DFF">
      <w:pPr>
        <w:pStyle w:val="libFootnote0"/>
        <w:rPr>
          <w:rtl/>
        </w:rPr>
      </w:pPr>
      <w:r w:rsidRPr="002D5FFC">
        <w:rPr>
          <w:rtl/>
        </w:rPr>
        <w:t>(3) في هامش «ش»</w:t>
      </w:r>
      <w:r w:rsidR="000B5FC5">
        <w:rPr>
          <w:rtl/>
        </w:rPr>
        <w:t>:</w:t>
      </w:r>
      <w:r w:rsidRPr="002D5FFC">
        <w:rPr>
          <w:rtl/>
        </w:rPr>
        <w:t xml:space="preserve"> يعني المَروي أو الموُرد. </w:t>
      </w:r>
    </w:p>
    <w:p w:rsidR="00FF6DFF" w:rsidRDefault="00FF6DFF" w:rsidP="00A90091">
      <w:pPr>
        <w:pStyle w:val="libNormal"/>
        <w:rPr>
          <w:rtl/>
        </w:rPr>
      </w:pPr>
      <w:r>
        <w:rPr>
          <w:rtl/>
        </w:rPr>
        <w:br w:type="page"/>
      </w:r>
      <w:r w:rsidRPr="00CD4A30">
        <w:rPr>
          <w:rtl/>
        </w:rPr>
        <w:lastRenderedPageBreak/>
        <w:t>قال</w:t>
      </w:r>
      <w:r w:rsidR="000B5FC5">
        <w:rPr>
          <w:rtl/>
        </w:rPr>
        <w:t>:</w:t>
      </w:r>
      <w:r w:rsidRPr="00CD4A30">
        <w:rPr>
          <w:rtl/>
        </w:rPr>
        <w:t xml:space="preserve"> قلت</w:t>
      </w:r>
      <w:r w:rsidR="000B5FC5">
        <w:rPr>
          <w:rtl/>
        </w:rPr>
        <w:t>:</w:t>
      </w:r>
      <w:r w:rsidRPr="00CD4A30">
        <w:rPr>
          <w:rtl/>
        </w:rPr>
        <w:t xml:space="preserve"> وما يكونُ جَعَلَني اللهُ فداك فقد أَقْلَقْتَني</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«أَصيرُ إِلى هذه الطاغية</w:t>
      </w:r>
      <w:r w:rsidR="000B5FC5">
        <w:rPr>
          <w:rtl/>
        </w:rPr>
        <w:t>،</w:t>
      </w:r>
      <w:r>
        <w:rPr>
          <w:rtl/>
        </w:rPr>
        <w:t xml:space="preserve"> </w:t>
      </w:r>
      <w:r w:rsidRPr="00CD4A30">
        <w:rPr>
          <w:rtl/>
        </w:rPr>
        <w:t xml:space="preserve">أَما إِنّه لا يَنْداني </w:t>
      </w:r>
      <w:r w:rsidRPr="00FF6DFF">
        <w:rPr>
          <w:rStyle w:val="libFootnotenumChar"/>
          <w:rtl/>
        </w:rPr>
        <w:t>(1)</w:t>
      </w:r>
      <w:r w:rsidRPr="00876445">
        <w:rPr>
          <w:rtl/>
        </w:rPr>
        <w:t xml:space="preserve"> </w:t>
      </w:r>
      <w:r w:rsidRPr="00CD4A30">
        <w:rPr>
          <w:rtl/>
        </w:rPr>
        <w:t>منه سوء</w:t>
      </w:r>
      <w:r w:rsidR="000B5FC5">
        <w:rPr>
          <w:rtl/>
        </w:rPr>
        <w:t>،</w:t>
      </w:r>
      <w:r>
        <w:rPr>
          <w:rtl/>
        </w:rPr>
        <w:t xml:space="preserve"> </w:t>
      </w:r>
      <w:r w:rsidRPr="00CD4A30">
        <w:rPr>
          <w:rtl/>
        </w:rPr>
        <w:t>ولامِن الذي يكون من بعده »</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قلت</w:t>
      </w:r>
      <w:r w:rsidR="000B5FC5">
        <w:rPr>
          <w:rtl/>
        </w:rPr>
        <w:t>:</w:t>
      </w:r>
      <w:r w:rsidRPr="00CD4A30">
        <w:rPr>
          <w:rtl/>
        </w:rPr>
        <w:t xml:space="preserve"> وما يكون</w:t>
      </w:r>
      <w:r w:rsidR="000B5FC5">
        <w:rPr>
          <w:rtl/>
        </w:rPr>
        <w:t>،</w:t>
      </w:r>
      <w:r>
        <w:rPr>
          <w:rtl/>
        </w:rPr>
        <w:t xml:space="preserve"> </w:t>
      </w:r>
      <w:r w:rsidRPr="00CD4A30">
        <w:rPr>
          <w:rtl/>
        </w:rPr>
        <w:t>جَعَلَني اللهُ فداك</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يُضِلُّ اللّهُ الظّاِلمينَ وَيَفْعَلُ اللّهُ ما يَشاءُ </w:t>
      </w:r>
      <w:r w:rsidRPr="00A90091">
        <w:rPr>
          <w:rStyle w:val="libAlaemChar"/>
          <w:rtl/>
        </w:rPr>
        <w:t>)</w:t>
      </w:r>
      <w:r w:rsidRPr="0066457B">
        <w:rPr>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قُلْتُ</w:t>
      </w:r>
      <w:r w:rsidR="000B5FC5">
        <w:rPr>
          <w:rtl/>
        </w:rPr>
        <w:t>:</w:t>
      </w:r>
      <w:r w:rsidRPr="00CD4A30">
        <w:rPr>
          <w:rtl/>
        </w:rPr>
        <w:t xml:space="preserve"> وما ذاك</w:t>
      </w:r>
      <w:r w:rsidR="000B5FC5">
        <w:rPr>
          <w:rtl/>
        </w:rPr>
        <w:t>،</w:t>
      </w:r>
      <w:r>
        <w:rPr>
          <w:rtl/>
        </w:rPr>
        <w:t xml:space="preserve"> </w:t>
      </w:r>
      <w:r w:rsidRPr="00CD4A30">
        <w:rPr>
          <w:rtl/>
        </w:rPr>
        <w:t>جَعَلَني اللهُ فداك</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«مَنْ ظَلَمَ ابني هذا حَقَّه وجَحَدَه إِمامَته من بعدي</w:t>
      </w:r>
      <w:r w:rsidR="000B5FC5">
        <w:rPr>
          <w:rtl/>
        </w:rPr>
        <w:t>،</w:t>
      </w:r>
      <w:r>
        <w:rPr>
          <w:rtl/>
        </w:rPr>
        <w:t xml:space="preserve"> </w:t>
      </w:r>
      <w:r w:rsidRPr="00CD4A30">
        <w:rPr>
          <w:rtl/>
        </w:rPr>
        <w:t xml:space="preserve">كانَ كمن ظَلَم عليَّ بن أَبي طالب </w:t>
      </w:r>
      <w:r w:rsidR="000B5FC5" w:rsidRPr="000B5FC5">
        <w:rPr>
          <w:rStyle w:val="libAlaemChar"/>
          <w:rFonts w:hint="cs"/>
          <w:rtl/>
        </w:rPr>
        <w:t>عليه‌السلام</w:t>
      </w:r>
      <w:r w:rsidRPr="00CD4A30">
        <w:rPr>
          <w:rtl/>
        </w:rPr>
        <w:t xml:space="preserve"> إمامَته وجَحَدَه حقَّه بعد رسولِ اللهِ </w:t>
      </w:r>
      <w:r w:rsidR="000B5FC5" w:rsidRPr="000B5FC5">
        <w:rPr>
          <w:rStyle w:val="libAlaemChar"/>
          <w:rFonts w:hint="cs"/>
          <w:rtl/>
        </w:rPr>
        <w:t>صلى‌الله‌عليه‌وآله</w:t>
      </w:r>
      <w:r w:rsidRPr="00CD4A30">
        <w:rPr>
          <w:rtl/>
        </w:rPr>
        <w:t xml:space="preserve"> ». </w:t>
      </w:r>
    </w:p>
    <w:p w:rsidR="00FF6DFF" w:rsidRDefault="00FF6DFF" w:rsidP="00A90091">
      <w:pPr>
        <w:pStyle w:val="libNormal"/>
        <w:rPr>
          <w:rtl/>
        </w:rPr>
      </w:pPr>
      <w:r w:rsidRPr="00CD4A30">
        <w:rPr>
          <w:rtl/>
        </w:rPr>
        <w:t>قالَ</w:t>
      </w:r>
      <w:r w:rsidR="000B5FC5">
        <w:rPr>
          <w:rtl/>
        </w:rPr>
        <w:t>:</w:t>
      </w:r>
      <w:r w:rsidRPr="00CD4A30">
        <w:rPr>
          <w:rtl/>
        </w:rPr>
        <w:t xml:space="preserve"> قُلْتُ</w:t>
      </w:r>
      <w:r w:rsidR="000B5FC5">
        <w:rPr>
          <w:rtl/>
        </w:rPr>
        <w:t>:</w:t>
      </w:r>
      <w:r w:rsidRPr="00CD4A30">
        <w:rPr>
          <w:rtl/>
        </w:rPr>
        <w:t xml:space="preserve"> واللهِ لئن مَدَّ اللهّ لي في العمر لأسَلَمَنَّ له حقَّه ولأقِرنّ بإمامته. </w:t>
      </w:r>
    </w:p>
    <w:p w:rsidR="00FF6DFF" w:rsidRDefault="00FF6DFF" w:rsidP="00A90091">
      <w:pPr>
        <w:pStyle w:val="libNormal"/>
        <w:rPr>
          <w:rtl/>
        </w:rPr>
      </w:pPr>
      <w:r w:rsidRPr="00CD4A30">
        <w:rPr>
          <w:rtl/>
        </w:rPr>
        <w:t>قالَ</w:t>
      </w:r>
      <w:r w:rsidR="000B5FC5">
        <w:rPr>
          <w:rtl/>
        </w:rPr>
        <w:t>:</w:t>
      </w:r>
      <w:r w:rsidRPr="00CD4A30">
        <w:rPr>
          <w:rtl/>
        </w:rPr>
        <w:t xml:space="preserve"> «صَدَقْتَ</w:t>
      </w:r>
      <w:r w:rsidR="008F72F1">
        <w:rPr>
          <w:rtl/>
        </w:rPr>
        <w:t xml:space="preserve"> - </w:t>
      </w:r>
      <w:r w:rsidRPr="00CD4A30">
        <w:rPr>
          <w:rtl/>
        </w:rPr>
        <w:t>يا محمّد</w:t>
      </w:r>
      <w:r w:rsidR="008F72F1">
        <w:rPr>
          <w:rtl/>
        </w:rPr>
        <w:t xml:space="preserve"> - </w:t>
      </w:r>
      <w:r w:rsidRPr="00CD4A30">
        <w:rPr>
          <w:rtl/>
        </w:rPr>
        <w:t>يَمُدُّ اللهُ في عُمْركَ</w:t>
      </w:r>
      <w:r w:rsidR="000B5FC5">
        <w:rPr>
          <w:rtl/>
        </w:rPr>
        <w:t>،</w:t>
      </w:r>
      <w:r>
        <w:rPr>
          <w:rtl/>
        </w:rPr>
        <w:t xml:space="preserve"> </w:t>
      </w:r>
      <w:r w:rsidRPr="00CD4A30">
        <w:rPr>
          <w:rtl/>
        </w:rPr>
        <w:t>وتُسَلّم له حقَّه</w:t>
      </w:r>
      <w:r w:rsidR="000B5FC5">
        <w:rPr>
          <w:rtl/>
        </w:rPr>
        <w:t>،</w:t>
      </w:r>
      <w:r>
        <w:rPr>
          <w:rtl/>
        </w:rPr>
        <w:t xml:space="preserve"> </w:t>
      </w:r>
      <w:r w:rsidRPr="00CD4A30">
        <w:rPr>
          <w:rtl/>
        </w:rPr>
        <w:t>وتُقِرّ له بإِمامته وإمامة مَنْ يكونُ من بعده »</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قُلْتُ</w:t>
      </w:r>
      <w:r w:rsidR="000B5FC5">
        <w:rPr>
          <w:rtl/>
        </w:rPr>
        <w:t>:</w:t>
      </w:r>
      <w:r w:rsidRPr="00CD4A30">
        <w:rPr>
          <w:rtl/>
        </w:rPr>
        <w:t xml:space="preserve"> ومَنْ ذاك</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«ابنُه محمّد»</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قُلْتُ</w:t>
      </w:r>
      <w:r w:rsidR="000B5FC5">
        <w:rPr>
          <w:rtl/>
        </w:rPr>
        <w:t>:</w:t>
      </w:r>
      <w:r w:rsidRPr="00CD4A30">
        <w:rPr>
          <w:rtl/>
        </w:rPr>
        <w:t xml:space="preserve"> له الرّضى والتسليم </w:t>
      </w:r>
      <w:r w:rsidRPr="00FF6DFF">
        <w:rPr>
          <w:rStyle w:val="libFootnotenumChar"/>
          <w:rtl/>
        </w:rPr>
        <w:t>(3)</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لا ينداني</w:t>
      </w:r>
      <w:r w:rsidR="000B5FC5">
        <w:rPr>
          <w:rtl/>
        </w:rPr>
        <w:t>:</w:t>
      </w:r>
      <w:r w:rsidRPr="002D5FFC">
        <w:rPr>
          <w:rtl/>
        </w:rPr>
        <w:t xml:space="preserve"> أي لا يصيبني</w:t>
      </w:r>
      <w:r w:rsidR="000B5FC5">
        <w:rPr>
          <w:rtl/>
        </w:rPr>
        <w:t>،</w:t>
      </w:r>
      <w:r>
        <w:rPr>
          <w:rtl/>
        </w:rPr>
        <w:t xml:space="preserve"> </w:t>
      </w:r>
      <w:r w:rsidRPr="002D5FFC">
        <w:rPr>
          <w:rtl/>
        </w:rPr>
        <w:t>وهومن حر</w:t>
      </w:r>
      <w:r>
        <w:rPr>
          <w:rFonts w:hint="cs"/>
          <w:rtl/>
        </w:rPr>
        <w:t>ّ</w:t>
      </w:r>
      <w:r w:rsidRPr="002D5FFC">
        <w:rPr>
          <w:rtl/>
        </w:rPr>
        <w:t xml:space="preserve"> الكَلام</w:t>
      </w:r>
      <w:r>
        <w:rPr>
          <w:rtl/>
        </w:rPr>
        <w:t>.</w:t>
      </w:r>
    </w:p>
    <w:p w:rsidR="00FF6DFF" w:rsidRDefault="00FF6DFF" w:rsidP="00FF6DFF">
      <w:pPr>
        <w:pStyle w:val="libFootnote0"/>
        <w:rPr>
          <w:rtl/>
        </w:rPr>
      </w:pPr>
      <w:r w:rsidRPr="002D5FFC">
        <w:rPr>
          <w:rtl/>
        </w:rPr>
        <w:t>(2) ابراهيم 14</w:t>
      </w:r>
      <w:r w:rsidR="000B5FC5">
        <w:rPr>
          <w:rtl/>
        </w:rPr>
        <w:t>:</w:t>
      </w:r>
      <w:r w:rsidRPr="002D5FFC">
        <w:rPr>
          <w:rtl/>
        </w:rPr>
        <w:t xml:space="preserve"> 27</w:t>
      </w:r>
      <w:r>
        <w:rPr>
          <w:rtl/>
        </w:rPr>
        <w:t>.</w:t>
      </w:r>
    </w:p>
    <w:p w:rsidR="00FF6DFF" w:rsidRPr="002D5FFC" w:rsidRDefault="00FF6DFF" w:rsidP="00FF6DFF">
      <w:pPr>
        <w:pStyle w:val="libFootnote0"/>
        <w:rPr>
          <w:rtl/>
        </w:rPr>
      </w:pPr>
      <w:r w:rsidRPr="002D5FFC">
        <w:rPr>
          <w:rtl/>
        </w:rPr>
        <w:t>(3) الكافي 1</w:t>
      </w:r>
      <w:r w:rsidR="000B5FC5">
        <w:rPr>
          <w:rtl/>
        </w:rPr>
        <w:t>:</w:t>
      </w:r>
      <w:r w:rsidRPr="002D5FFC">
        <w:rPr>
          <w:rtl/>
        </w:rPr>
        <w:t xml:space="preserve"> 256</w:t>
      </w:r>
      <w:r>
        <w:rPr>
          <w:rtl/>
        </w:rPr>
        <w:t xml:space="preserve"> / </w:t>
      </w:r>
      <w:r w:rsidRPr="002D5FFC">
        <w:rPr>
          <w:rtl/>
        </w:rPr>
        <w:t>16</w:t>
      </w:r>
      <w:r w:rsidR="000B5FC5">
        <w:rPr>
          <w:rtl/>
        </w:rPr>
        <w:t>،</w:t>
      </w:r>
      <w:r>
        <w:rPr>
          <w:rtl/>
        </w:rPr>
        <w:t xml:space="preserve"> </w:t>
      </w:r>
      <w:r w:rsidRPr="002D5FFC">
        <w:rPr>
          <w:rtl/>
        </w:rPr>
        <w:t>غيبة الطوسي</w:t>
      </w:r>
      <w:r w:rsidR="000B5FC5">
        <w:rPr>
          <w:rtl/>
        </w:rPr>
        <w:t>:</w:t>
      </w:r>
      <w:r w:rsidRPr="002D5FFC">
        <w:rPr>
          <w:rtl/>
        </w:rPr>
        <w:t xml:space="preserve"> </w:t>
      </w:r>
      <w:r>
        <w:rPr>
          <w:rFonts w:hint="cs"/>
          <w:rtl/>
        </w:rPr>
        <w:t>32</w:t>
      </w:r>
      <w:r>
        <w:rPr>
          <w:rtl/>
        </w:rPr>
        <w:t xml:space="preserve"> / </w:t>
      </w:r>
      <w:r>
        <w:rPr>
          <w:rFonts w:hint="cs"/>
          <w:rtl/>
        </w:rPr>
        <w:t>8</w:t>
      </w:r>
      <w:r w:rsidR="000B5FC5">
        <w:rPr>
          <w:rtl/>
        </w:rPr>
        <w:t>،</w:t>
      </w:r>
      <w:r>
        <w:rPr>
          <w:rtl/>
        </w:rPr>
        <w:t xml:space="preserve"> </w:t>
      </w:r>
      <w:r w:rsidRPr="002D5FFC">
        <w:rPr>
          <w:rtl/>
        </w:rPr>
        <w:t xml:space="preserve">وأورده الصدوق في عيون اخبار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32</w:t>
      </w:r>
      <w:r>
        <w:rPr>
          <w:rtl/>
        </w:rPr>
        <w:t xml:space="preserve"> / </w:t>
      </w:r>
      <w:r w:rsidRPr="002D5FFC">
        <w:rPr>
          <w:rtl/>
        </w:rPr>
        <w:t>29</w:t>
      </w:r>
      <w:r w:rsidR="000B5FC5">
        <w:rPr>
          <w:rtl/>
        </w:rPr>
        <w:t>،</w:t>
      </w:r>
      <w:r>
        <w:rPr>
          <w:rtl/>
        </w:rPr>
        <w:t xml:space="preserve"> </w:t>
      </w:r>
      <w:r w:rsidRPr="002D5FFC">
        <w:rPr>
          <w:rtl/>
        </w:rPr>
        <w:t>باختلاف</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22</w:t>
      </w:r>
      <w:r>
        <w:rPr>
          <w:rtl/>
        </w:rPr>
        <w:t xml:space="preserve"> / </w:t>
      </w:r>
      <w:r w:rsidRPr="002D5FFC">
        <w:rPr>
          <w:rtl/>
        </w:rPr>
        <w:t>27</w:t>
      </w:r>
      <w:r>
        <w:rPr>
          <w:rtl/>
        </w:rPr>
        <w:t>.</w:t>
      </w:r>
      <w:r w:rsidRPr="002D5FFC">
        <w:rPr>
          <w:rtl/>
        </w:rPr>
        <w:t xml:space="preserve"> </w:t>
      </w:r>
    </w:p>
    <w:p w:rsidR="00FF6DFF" w:rsidRDefault="00FF6DFF" w:rsidP="00D40875">
      <w:pPr>
        <w:pStyle w:val="Heading1Center"/>
        <w:rPr>
          <w:rtl/>
        </w:rPr>
      </w:pPr>
      <w:bookmarkStart w:id="168" w:name="254"/>
      <w:bookmarkEnd w:id="168"/>
      <w:r>
        <w:rPr>
          <w:rtl/>
        </w:rPr>
        <w:br w:type="page"/>
      </w:r>
      <w:bookmarkStart w:id="169" w:name="_Toc371754671"/>
      <w:r>
        <w:rPr>
          <w:rFonts w:hint="cs"/>
          <w:rtl/>
        </w:rPr>
        <w:lastRenderedPageBreak/>
        <w:t>باب</w:t>
      </w:r>
      <w:r w:rsidR="00D40875">
        <w:rPr>
          <w:rFonts w:hint="cs"/>
          <w:rtl/>
        </w:rPr>
        <w:t xml:space="preserve"> </w:t>
      </w:r>
      <w:r>
        <w:rPr>
          <w:rFonts w:hint="cs"/>
          <w:rtl/>
        </w:rPr>
        <w:t>ذكر طرف من دلائله واخباره</w:t>
      </w:r>
      <w:bookmarkEnd w:id="169"/>
      <w:r w:rsidR="00825A7F" w:rsidRPr="00CD4A30">
        <w:rPr>
          <w:rtl/>
        </w:rPr>
        <w:fldChar w:fldCharType="begin"/>
      </w:r>
      <w:r w:rsidRPr="00CD4A30">
        <w:rPr>
          <w:rtl/>
        </w:rPr>
        <w:instrText xml:space="preserve"> </w:instrText>
      </w:r>
      <w:r w:rsidRPr="00CD4A30">
        <w:instrText>HYPERLINK "file:///E:\\..\\..\\www.alhikmeh.com\\arabic\\mktba\\hadith\\ershad-</w:instrText>
      </w:r>
      <w:r w:rsidRPr="00CD4A30">
        <w:rPr>
          <w:rtl/>
        </w:rPr>
        <w:instrText>2</w:instrText>
      </w:r>
      <w:r w:rsidRPr="00CD4A30">
        <w:instrText>\\index</w:instrText>
      </w:r>
      <w:r w:rsidRPr="00CD4A30">
        <w:rPr>
          <w:rtl/>
        </w:rPr>
        <w:instrText>2</w:instrText>
      </w:r>
      <w:r w:rsidRPr="00CD4A30">
        <w:instrText>.html</w:instrText>
      </w:r>
      <w:r w:rsidRPr="00CD4A30">
        <w:rPr>
          <w:rtl/>
        </w:rPr>
        <w:instrText xml:space="preserve">" </w:instrText>
      </w:r>
      <w:r w:rsidR="00825A7F" w:rsidRPr="00CD4A30">
        <w:rPr>
          <w:rtl/>
        </w:rPr>
        <w:fldChar w:fldCharType="end"/>
      </w:r>
    </w:p>
    <w:p w:rsidR="00FF6DFF" w:rsidRDefault="00FF6DFF" w:rsidP="00A90091">
      <w:pPr>
        <w:pStyle w:val="libNormal"/>
        <w:rPr>
          <w:rtl/>
        </w:rPr>
      </w:pPr>
      <w:r w:rsidRPr="00CD4A30">
        <w:rPr>
          <w:rtl/>
        </w:rPr>
        <w:t>أَخْبَرَني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بن يحيى</w:t>
      </w:r>
      <w:r w:rsidR="000B5FC5">
        <w:rPr>
          <w:rtl/>
        </w:rPr>
        <w:t>،</w:t>
      </w:r>
      <w:r>
        <w:rPr>
          <w:rtl/>
        </w:rPr>
        <w:t xml:space="preserve"> </w:t>
      </w:r>
      <w:r w:rsidRPr="00CD4A30">
        <w:rPr>
          <w:rtl/>
        </w:rPr>
        <w:t>عن أحمدَ بن محمد</w:t>
      </w:r>
      <w:r w:rsidR="000B5FC5">
        <w:rPr>
          <w:rtl/>
        </w:rPr>
        <w:t>،</w:t>
      </w:r>
      <w:r>
        <w:rPr>
          <w:rtl/>
        </w:rPr>
        <w:t xml:space="preserve"> </w:t>
      </w:r>
      <w:r w:rsidRPr="00CD4A30">
        <w:rPr>
          <w:rtl/>
        </w:rPr>
        <w:t>عن ابن محبوب</w:t>
      </w:r>
      <w:r w:rsidR="000B5FC5">
        <w:rPr>
          <w:rtl/>
        </w:rPr>
        <w:t>،</w:t>
      </w:r>
      <w:r>
        <w:rPr>
          <w:rtl/>
        </w:rPr>
        <w:t xml:space="preserve"> </w:t>
      </w:r>
      <w:r w:rsidRPr="00CD4A30">
        <w:rPr>
          <w:rtl/>
        </w:rPr>
        <w:t>عن هشام بن أَحمر قالَ</w:t>
      </w:r>
      <w:r w:rsidR="000B5FC5">
        <w:rPr>
          <w:rtl/>
        </w:rPr>
        <w:t>:</w:t>
      </w:r>
      <w:r w:rsidRPr="00CD4A30">
        <w:rPr>
          <w:rtl/>
        </w:rPr>
        <w:t xml:space="preserve"> قالَ لي أبو الحسن الأوّلُ </w:t>
      </w:r>
      <w:r w:rsidR="000B5FC5" w:rsidRPr="000B5FC5">
        <w:rPr>
          <w:rStyle w:val="libAlaemChar"/>
          <w:rFonts w:hint="cs"/>
          <w:rtl/>
        </w:rPr>
        <w:t>عليه‌السلام</w:t>
      </w:r>
      <w:r w:rsidR="000B5FC5">
        <w:rPr>
          <w:rtl/>
        </w:rPr>
        <w:t>:</w:t>
      </w:r>
      <w:r w:rsidRPr="00CD4A30">
        <w:rPr>
          <w:rtl/>
        </w:rPr>
        <w:t xml:space="preserve"> «</w:t>
      </w:r>
      <w:r>
        <w:rPr>
          <w:rFonts w:hint="cs"/>
          <w:rtl/>
        </w:rPr>
        <w:t xml:space="preserve"> </w:t>
      </w:r>
      <w:r w:rsidRPr="00CD4A30">
        <w:rPr>
          <w:rtl/>
        </w:rPr>
        <w:t>هل عَلِمتَ أحداً من أَهل المغرب قَدِمَ</w:t>
      </w:r>
      <w:r>
        <w:rPr>
          <w:rtl/>
        </w:rPr>
        <w:t>؟</w:t>
      </w:r>
      <w:r>
        <w:rPr>
          <w:rFonts w:hint="cs"/>
          <w:rtl/>
        </w:rPr>
        <w:t xml:space="preserve"> </w:t>
      </w:r>
      <w:r w:rsidRPr="00CD4A30">
        <w:rPr>
          <w:rtl/>
        </w:rPr>
        <w:t>» قُلْتُ</w:t>
      </w:r>
      <w:r w:rsidR="000B5FC5">
        <w:rPr>
          <w:rtl/>
        </w:rPr>
        <w:t>:</w:t>
      </w:r>
      <w:r w:rsidRPr="00CD4A30">
        <w:rPr>
          <w:rtl/>
        </w:rPr>
        <w:t xml:space="preserve"> لا</w:t>
      </w:r>
      <w:r w:rsidR="000B5FC5">
        <w:rPr>
          <w:rtl/>
        </w:rPr>
        <w:t>،</w:t>
      </w:r>
      <w:r>
        <w:rPr>
          <w:rtl/>
        </w:rPr>
        <w:t xml:space="preserve"> </w:t>
      </w:r>
      <w:r w:rsidRPr="00CD4A30">
        <w:rPr>
          <w:rtl/>
        </w:rPr>
        <w:t>قالَ</w:t>
      </w:r>
      <w:r w:rsidR="000B5FC5">
        <w:rPr>
          <w:rtl/>
        </w:rPr>
        <w:t>:</w:t>
      </w:r>
      <w:r w:rsidRPr="00CD4A30">
        <w:rPr>
          <w:rtl/>
        </w:rPr>
        <w:t xml:space="preserve"> «بلى</w:t>
      </w:r>
      <w:r w:rsidR="000B5FC5">
        <w:rPr>
          <w:rtl/>
        </w:rPr>
        <w:t>،</w:t>
      </w:r>
      <w:r>
        <w:rPr>
          <w:rtl/>
        </w:rPr>
        <w:t xml:space="preserve"> </w:t>
      </w:r>
      <w:r w:rsidRPr="00CD4A30">
        <w:rPr>
          <w:rtl/>
        </w:rPr>
        <w:t>قد قَدِمَ رَجُلٌ من أَهلِ المغرب المدينَة</w:t>
      </w:r>
      <w:r w:rsidR="000B5FC5">
        <w:rPr>
          <w:rtl/>
        </w:rPr>
        <w:t>،</w:t>
      </w:r>
      <w:r>
        <w:rPr>
          <w:rtl/>
        </w:rPr>
        <w:t xml:space="preserve"> </w:t>
      </w:r>
      <w:r w:rsidRPr="00CD4A30">
        <w:rPr>
          <w:rtl/>
        </w:rPr>
        <w:t>فانَطلِقْ بنا» فرَكِبَ ورَكِبْتُ معه حتى انتهينا إِلى الرجل</w:t>
      </w:r>
      <w:r w:rsidR="000B5FC5">
        <w:rPr>
          <w:rtl/>
        </w:rPr>
        <w:t>،</w:t>
      </w:r>
      <w:r>
        <w:rPr>
          <w:rtl/>
        </w:rPr>
        <w:t xml:space="preserve"> </w:t>
      </w:r>
      <w:r w:rsidRPr="00CD4A30">
        <w:rPr>
          <w:rtl/>
        </w:rPr>
        <w:t>فإِذا رجلٌ من أَهلِ المغرب معه رقيقٌ</w:t>
      </w:r>
      <w:r w:rsidR="000B5FC5">
        <w:rPr>
          <w:rtl/>
        </w:rPr>
        <w:t>،</w:t>
      </w:r>
      <w:r>
        <w:rPr>
          <w:rtl/>
        </w:rPr>
        <w:t xml:space="preserve"> </w:t>
      </w:r>
      <w:r w:rsidRPr="00CD4A30">
        <w:rPr>
          <w:rtl/>
        </w:rPr>
        <w:t>فقُلْتُ له</w:t>
      </w:r>
      <w:r w:rsidR="000B5FC5">
        <w:rPr>
          <w:rtl/>
        </w:rPr>
        <w:t>:</w:t>
      </w:r>
      <w:r w:rsidRPr="00CD4A30">
        <w:rPr>
          <w:rtl/>
        </w:rPr>
        <w:t xml:space="preserve"> إِعرِضْ علينا</w:t>
      </w:r>
      <w:r w:rsidR="000B5FC5">
        <w:rPr>
          <w:rtl/>
        </w:rPr>
        <w:t>،</w:t>
      </w:r>
      <w:r>
        <w:rPr>
          <w:rtl/>
        </w:rPr>
        <w:t xml:space="preserve"> </w:t>
      </w:r>
      <w:r w:rsidRPr="00CD4A30">
        <w:rPr>
          <w:rtl/>
        </w:rPr>
        <w:t>فعَرَضَ علينا</w:t>
      </w:r>
      <w:r>
        <w:rPr>
          <w:rFonts w:hint="cs"/>
          <w:rtl/>
        </w:rPr>
        <w:t xml:space="preserve"> </w:t>
      </w:r>
      <w:r w:rsidRPr="00CD4A30">
        <w:rPr>
          <w:rtl/>
        </w:rPr>
        <w:t xml:space="preserve">سبْعَ جَوارٍ كلُّ ذلكَ يَقُولُ أَبو الحسن </w:t>
      </w:r>
      <w:r w:rsidR="000B5FC5" w:rsidRPr="000B5FC5">
        <w:rPr>
          <w:rStyle w:val="libAlaemChar"/>
          <w:rFonts w:hint="cs"/>
          <w:rtl/>
        </w:rPr>
        <w:t>عليه‌السلام</w:t>
      </w:r>
      <w:r w:rsidR="000B5FC5">
        <w:rPr>
          <w:rtl/>
        </w:rPr>
        <w:t>:</w:t>
      </w:r>
      <w:r w:rsidRPr="00CD4A30">
        <w:rPr>
          <w:rtl/>
        </w:rPr>
        <w:t xml:space="preserve"> «لا حاجةَ لي فيها» ثم قالَ</w:t>
      </w:r>
      <w:r w:rsidR="000B5FC5">
        <w:rPr>
          <w:rtl/>
        </w:rPr>
        <w:t>:</w:t>
      </w:r>
      <w:r w:rsidRPr="00CD4A30">
        <w:rPr>
          <w:rtl/>
        </w:rPr>
        <w:t xml:space="preserve"> «اعرِضْ علينا» فقالَ</w:t>
      </w:r>
      <w:r w:rsidR="000B5FC5">
        <w:rPr>
          <w:rtl/>
        </w:rPr>
        <w:t>:</w:t>
      </w:r>
      <w:r w:rsidRPr="00CD4A30">
        <w:rPr>
          <w:rtl/>
        </w:rPr>
        <w:t xml:space="preserve"> ما عندي إِلا جاريةٌ مريضةٌ</w:t>
      </w:r>
      <w:r w:rsidR="000B5FC5">
        <w:rPr>
          <w:rtl/>
        </w:rPr>
        <w:t>،</w:t>
      </w:r>
      <w:r>
        <w:rPr>
          <w:rtl/>
        </w:rPr>
        <w:t xml:space="preserve"> </w:t>
      </w:r>
      <w:r w:rsidRPr="00CD4A30">
        <w:rPr>
          <w:rtl/>
        </w:rPr>
        <w:t>فقالَ له</w:t>
      </w:r>
      <w:r w:rsidR="000B5FC5">
        <w:rPr>
          <w:rtl/>
        </w:rPr>
        <w:t>:</w:t>
      </w:r>
      <w:r w:rsidRPr="00CD4A30">
        <w:rPr>
          <w:rtl/>
        </w:rPr>
        <w:t xml:space="preserve"> «ما عليك أن تَعْرِضَها؟» فأَبى عليه</w:t>
      </w:r>
      <w:r w:rsidR="000B5FC5">
        <w:rPr>
          <w:rtl/>
        </w:rPr>
        <w:t>،</w:t>
      </w:r>
      <w:r>
        <w:rPr>
          <w:rtl/>
        </w:rPr>
        <w:t xml:space="preserve"> </w:t>
      </w:r>
      <w:r w:rsidRPr="00CD4A30">
        <w:rPr>
          <w:rtl/>
        </w:rPr>
        <w:t>فانْصَرفَ</w:t>
      </w:r>
      <w:r>
        <w:rPr>
          <w:rtl/>
        </w:rPr>
        <w:t>.</w:t>
      </w:r>
    </w:p>
    <w:p w:rsidR="00FF6DFF" w:rsidRPr="00CD4A30" w:rsidRDefault="00FF6DFF" w:rsidP="00A90091">
      <w:pPr>
        <w:pStyle w:val="libNormal"/>
        <w:rPr>
          <w:rtl/>
        </w:rPr>
      </w:pPr>
      <w:r w:rsidRPr="00CD4A30">
        <w:rPr>
          <w:rtl/>
        </w:rPr>
        <w:t>ثم أرْسَلَني من الغدِ فقالَ لي</w:t>
      </w:r>
      <w:r w:rsidR="000B5FC5">
        <w:rPr>
          <w:rtl/>
        </w:rPr>
        <w:t>:</w:t>
      </w:r>
      <w:r w:rsidRPr="00CD4A30">
        <w:rPr>
          <w:rtl/>
        </w:rPr>
        <w:t xml:space="preserve"> «قُلْ له</w:t>
      </w:r>
      <w:r w:rsidR="000B5FC5">
        <w:rPr>
          <w:rtl/>
        </w:rPr>
        <w:t>:</w:t>
      </w:r>
      <w:r w:rsidRPr="00CD4A30">
        <w:rPr>
          <w:rtl/>
        </w:rPr>
        <w:t xml:space="preserve"> كمْ كانَ غايَتُك فيها؟ فإِذا قالَ لك</w:t>
      </w:r>
      <w:r w:rsidR="000B5FC5">
        <w:rPr>
          <w:rtl/>
        </w:rPr>
        <w:t>:</w:t>
      </w:r>
      <w:r w:rsidRPr="00CD4A30">
        <w:rPr>
          <w:rtl/>
        </w:rPr>
        <w:t xml:space="preserve"> كذا وكذا</w:t>
      </w:r>
      <w:r w:rsidR="000B5FC5">
        <w:rPr>
          <w:rtl/>
        </w:rPr>
        <w:t>،</w:t>
      </w:r>
      <w:r>
        <w:rPr>
          <w:rtl/>
        </w:rPr>
        <w:t xml:space="preserve"> </w:t>
      </w:r>
      <w:r w:rsidRPr="00CD4A30">
        <w:rPr>
          <w:rtl/>
        </w:rPr>
        <w:t>فقُلْ</w:t>
      </w:r>
      <w:r w:rsidR="000B5FC5">
        <w:rPr>
          <w:rtl/>
        </w:rPr>
        <w:t>:</w:t>
      </w:r>
      <w:r w:rsidRPr="00CD4A30">
        <w:rPr>
          <w:rtl/>
        </w:rPr>
        <w:t xml:space="preserve"> قد أَخَذْتها» فأَتَيْتُه فقالَ</w:t>
      </w:r>
      <w:r w:rsidR="000B5FC5">
        <w:rPr>
          <w:rtl/>
        </w:rPr>
        <w:t>:</w:t>
      </w:r>
      <w:r w:rsidRPr="00CD4A30">
        <w:rPr>
          <w:rtl/>
        </w:rPr>
        <w:t xml:space="preserve"> ما كُنْتُ أُريدُ أَنْ أَنْقُصَها من كذا وكذا</w:t>
      </w:r>
      <w:r w:rsidR="000B5FC5">
        <w:rPr>
          <w:rtl/>
        </w:rPr>
        <w:t>،</w:t>
      </w:r>
      <w:r>
        <w:rPr>
          <w:rtl/>
        </w:rPr>
        <w:t xml:space="preserve"> </w:t>
      </w:r>
      <w:r w:rsidRPr="00CD4A30">
        <w:rPr>
          <w:rtl/>
        </w:rPr>
        <w:t>فقُلْتُ</w:t>
      </w:r>
      <w:r w:rsidR="000B5FC5">
        <w:rPr>
          <w:rtl/>
        </w:rPr>
        <w:t>:</w:t>
      </w:r>
      <w:r w:rsidRPr="00CD4A30">
        <w:rPr>
          <w:rtl/>
        </w:rPr>
        <w:t xml:space="preserve"> قد أَخَذْتُها. قالَ</w:t>
      </w:r>
      <w:r w:rsidR="000B5FC5">
        <w:rPr>
          <w:rtl/>
        </w:rPr>
        <w:t>:</w:t>
      </w:r>
      <w:r w:rsidRPr="00CD4A30">
        <w:rPr>
          <w:rtl/>
        </w:rPr>
        <w:t xml:space="preserve"> هي لك</w:t>
      </w:r>
      <w:r w:rsidR="000B5FC5">
        <w:rPr>
          <w:rtl/>
        </w:rPr>
        <w:t>،</w:t>
      </w:r>
      <w:r>
        <w:rPr>
          <w:rtl/>
        </w:rPr>
        <w:t xml:space="preserve"> </w:t>
      </w:r>
      <w:r w:rsidRPr="00CD4A30">
        <w:rPr>
          <w:rtl/>
        </w:rPr>
        <w:t>ولكن أَخْبِرْني مَنْ الرجل الذي كانَ معك بالأمْس</w:t>
      </w:r>
      <w:r>
        <w:rPr>
          <w:rtl/>
        </w:rPr>
        <w:t>؟</w:t>
      </w:r>
      <w:r w:rsidRPr="00CD4A30">
        <w:rPr>
          <w:rtl/>
        </w:rPr>
        <w:t xml:space="preserve"> قُلْتُ</w:t>
      </w:r>
      <w:r w:rsidR="000B5FC5">
        <w:rPr>
          <w:rtl/>
        </w:rPr>
        <w:t>:</w:t>
      </w:r>
      <w:r w:rsidRPr="00CD4A30">
        <w:rPr>
          <w:rtl/>
        </w:rPr>
        <w:t xml:space="preserve"> رَجلٌ من بني هاشم</w:t>
      </w:r>
      <w:r w:rsidR="000B5FC5">
        <w:rPr>
          <w:rtl/>
        </w:rPr>
        <w:t>،</w:t>
      </w:r>
      <w:r>
        <w:rPr>
          <w:rtl/>
        </w:rPr>
        <w:t xml:space="preserve"> </w:t>
      </w:r>
      <w:r w:rsidRPr="00CD4A30">
        <w:rPr>
          <w:rtl/>
        </w:rPr>
        <w:t>قال</w:t>
      </w:r>
      <w:r w:rsidR="000B5FC5">
        <w:rPr>
          <w:rtl/>
        </w:rPr>
        <w:t>:</w:t>
      </w:r>
      <w:r w:rsidRPr="00CD4A30">
        <w:rPr>
          <w:rtl/>
        </w:rPr>
        <w:t xml:space="preserve"> من أَيّ بني هاشم</w:t>
      </w:r>
      <w:r>
        <w:rPr>
          <w:rtl/>
        </w:rPr>
        <w:t>؟</w:t>
      </w:r>
      <w:r w:rsidRPr="00CD4A30">
        <w:rPr>
          <w:rtl/>
        </w:rPr>
        <w:t xml:space="preserve"> فقُلْتُ</w:t>
      </w:r>
      <w:r w:rsidR="000B5FC5">
        <w:rPr>
          <w:rtl/>
        </w:rPr>
        <w:t>:</w:t>
      </w:r>
      <w:r w:rsidRPr="00CD4A30">
        <w:rPr>
          <w:rtl/>
        </w:rPr>
        <w:t xml:space="preserve"> ما عندي أَكثرمن هذا. فقالَ</w:t>
      </w:r>
      <w:r w:rsidR="000B5FC5">
        <w:rPr>
          <w:rtl/>
        </w:rPr>
        <w:t>:</w:t>
      </w:r>
      <w:r w:rsidRPr="00CD4A30">
        <w:rPr>
          <w:rtl/>
        </w:rPr>
        <w:t xml:space="preserve"> أُخْبرك أَنّي اشْتَرَيْتُها من أَقصى المغرب</w:t>
      </w:r>
      <w:r w:rsidR="000B5FC5">
        <w:rPr>
          <w:rtl/>
        </w:rPr>
        <w:t>،</w:t>
      </w:r>
      <w:r>
        <w:rPr>
          <w:rtl/>
        </w:rPr>
        <w:t xml:space="preserve"> </w:t>
      </w:r>
      <w:r w:rsidRPr="00CD4A30">
        <w:rPr>
          <w:rtl/>
        </w:rPr>
        <w:t>فلقِيَتْني امرأةٌ من أَهلِ الكتاب فقالَتْ</w:t>
      </w:r>
      <w:r w:rsidR="000B5FC5">
        <w:rPr>
          <w:rtl/>
        </w:rPr>
        <w:t>:</w:t>
      </w:r>
      <w:r w:rsidRPr="00CD4A30">
        <w:rPr>
          <w:rtl/>
        </w:rPr>
        <w:t xml:space="preserve"> ما هذه الوصيفةُ معك</w:t>
      </w:r>
      <w:r>
        <w:rPr>
          <w:rtl/>
        </w:rPr>
        <w:t>؟</w:t>
      </w:r>
      <w:r w:rsidRPr="00CD4A30">
        <w:rPr>
          <w:rtl/>
        </w:rPr>
        <w:t xml:space="preserve"> قُلْتُ</w:t>
      </w:r>
      <w:r w:rsidR="000B5FC5">
        <w:rPr>
          <w:rtl/>
        </w:rPr>
        <w:t>:</w:t>
      </w:r>
      <w:r w:rsidRPr="00CD4A30">
        <w:rPr>
          <w:rtl/>
        </w:rPr>
        <w:t xml:space="preserve"> اشتَرَيتُها لنفسي</w:t>
      </w:r>
      <w:r w:rsidR="000B5FC5">
        <w:rPr>
          <w:rtl/>
        </w:rPr>
        <w:t>،</w:t>
      </w:r>
      <w:r>
        <w:rPr>
          <w:rtl/>
        </w:rPr>
        <w:t xml:space="preserve"> </w:t>
      </w:r>
      <w:r w:rsidRPr="00CD4A30">
        <w:rPr>
          <w:rtl/>
        </w:rPr>
        <w:t>فقالَتْ</w:t>
      </w:r>
      <w:r w:rsidR="000B5FC5">
        <w:rPr>
          <w:rtl/>
        </w:rPr>
        <w:t>:</w:t>
      </w:r>
      <w:r w:rsidRPr="00CD4A30">
        <w:rPr>
          <w:rtl/>
        </w:rPr>
        <w:t xml:space="preserve"> ما يَنْبغيَ أَن تكونَ هذه عند مِثْلِك</w:t>
      </w:r>
      <w:r w:rsidR="000B5FC5">
        <w:rPr>
          <w:rtl/>
        </w:rPr>
        <w:t>،</w:t>
      </w:r>
      <w:r>
        <w:rPr>
          <w:rtl/>
        </w:rPr>
        <w:t xml:space="preserve"> </w:t>
      </w:r>
      <w:r w:rsidRPr="00CD4A30">
        <w:rPr>
          <w:rtl/>
        </w:rPr>
        <w:t xml:space="preserve">إِنَّ هذه الجارية ينبغي أَن تَكُونَ عند خَيْر أَهْلِ </w:t>
      </w:r>
    </w:p>
    <w:p w:rsidR="00FF6DFF" w:rsidRDefault="00FF6DFF" w:rsidP="00FF6DFF">
      <w:pPr>
        <w:pStyle w:val="libNormal0"/>
        <w:rPr>
          <w:rtl/>
        </w:rPr>
      </w:pPr>
      <w:r>
        <w:rPr>
          <w:rtl/>
        </w:rPr>
        <w:br w:type="page"/>
      </w:r>
      <w:r w:rsidRPr="00CD4A30">
        <w:rPr>
          <w:rtl/>
        </w:rPr>
        <w:lastRenderedPageBreak/>
        <w:t>الأرِضِ</w:t>
      </w:r>
      <w:r w:rsidR="000B5FC5">
        <w:rPr>
          <w:rtl/>
        </w:rPr>
        <w:t>،</w:t>
      </w:r>
      <w:r>
        <w:rPr>
          <w:rtl/>
        </w:rPr>
        <w:t xml:space="preserve"> </w:t>
      </w:r>
      <w:r w:rsidRPr="00CD4A30">
        <w:rPr>
          <w:rtl/>
        </w:rPr>
        <w:t>فلا تَلبثُ عنده إل</w:t>
      </w:r>
      <w:r>
        <w:rPr>
          <w:rFonts w:hint="cs"/>
          <w:rtl/>
        </w:rPr>
        <w:t>ّ</w:t>
      </w:r>
      <w:r w:rsidRPr="00CD4A30">
        <w:rPr>
          <w:rtl/>
        </w:rPr>
        <w:t>ا قليلاً حتى تَلِدَ غُلاماً لم يوُلَدْ بشرق الأرض ولا غَرْبها مِثلُه</w:t>
      </w:r>
      <w:r>
        <w:rPr>
          <w:rtl/>
        </w:rPr>
        <w:t>.</w:t>
      </w:r>
      <w:r w:rsidRPr="00CD4A30">
        <w:rPr>
          <w:rtl/>
        </w:rPr>
        <w:t xml:space="preserve"> قالَ</w:t>
      </w:r>
      <w:r w:rsidR="000B5FC5">
        <w:rPr>
          <w:rtl/>
        </w:rPr>
        <w:t>:</w:t>
      </w:r>
      <w:r w:rsidRPr="00CD4A30">
        <w:rPr>
          <w:rtl/>
        </w:rPr>
        <w:t xml:space="preserve"> فَأَتَيْتُه بها فلم تَلْبثْ عنده إل</w:t>
      </w:r>
      <w:r>
        <w:rPr>
          <w:rFonts w:hint="cs"/>
          <w:rtl/>
        </w:rPr>
        <w:t>ّ</w:t>
      </w:r>
      <w:r w:rsidRPr="00CD4A30">
        <w:rPr>
          <w:rtl/>
        </w:rPr>
        <w:t xml:space="preserve">ا قليلاً حتى وَلَدَتْ الرضا </w:t>
      </w:r>
      <w:r w:rsidR="000B5FC5" w:rsidRPr="000B5FC5">
        <w:rPr>
          <w:rStyle w:val="libAlaemChar"/>
          <w:rFonts w:hint="cs"/>
          <w:rtl/>
        </w:rPr>
        <w:t>عليه‌السلام</w:t>
      </w:r>
      <w:r>
        <w:rPr>
          <w:rtl/>
        </w:rPr>
        <w:t xml:space="preserve"> </w:t>
      </w:r>
      <w:r w:rsidRPr="00FF6DFF">
        <w:rPr>
          <w:rStyle w:val="libFootnotenumChar"/>
          <w:rtl/>
        </w:rPr>
        <w:t>(1)</w:t>
      </w:r>
      <w:r>
        <w:rPr>
          <w:rtl/>
        </w:rPr>
        <w:t>.</w:t>
      </w:r>
      <w:r w:rsidRPr="00B17CBE">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بن يحيى</w:t>
      </w:r>
      <w:r w:rsidR="000B5FC5">
        <w:rPr>
          <w:rtl/>
        </w:rPr>
        <w:t>،</w:t>
      </w:r>
      <w:r>
        <w:rPr>
          <w:rtl/>
        </w:rPr>
        <w:t xml:space="preserve"> </w:t>
      </w:r>
      <w:r w:rsidRPr="00CD4A30">
        <w:rPr>
          <w:rtl/>
        </w:rPr>
        <w:t xml:space="preserve">عن أَحمدَ بن محمد </w:t>
      </w:r>
      <w:r w:rsidRPr="00FF6DFF">
        <w:rPr>
          <w:rStyle w:val="libFootnotenumChar"/>
          <w:rtl/>
        </w:rPr>
        <w:t>(2)</w:t>
      </w:r>
      <w:r w:rsidR="000B5FC5">
        <w:rPr>
          <w:rtl/>
        </w:rPr>
        <w:t>،</w:t>
      </w:r>
      <w:r w:rsidRPr="00346307">
        <w:rPr>
          <w:rtl/>
        </w:rPr>
        <w:t xml:space="preserve"> </w:t>
      </w:r>
      <w:r w:rsidRPr="00CD4A30">
        <w:rPr>
          <w:rtl/>
        </w:rPr>
        <w:t>عن صفوان بن يحيى قالَ</w:t>
      </w:r>
      <w:r w:rsidR="000B5FC5">
        <w:rPr>
          <w:rtl/>
        </w:rPr>
        <w:t>:</w:t>
      </w:r>
      <w:r w:rsidRPr="00CD4A30">
        <w:rPr>
          <w:rtl/>
        </w:rPr>
        <w:t xml:space="preserve"> لمّا مَضى أَبو إِبراهيم </w:t>
      </w:r>
      <w:r w:rsidR="000B5FC5" w:rsidRPr="000B5FC5">
        <w:rPr>
          <w:rStyle w:val="libAlaemChar"/>
          <w:rFonts w:hint="cs"/>
          <w:rtl/>
        </w:rPr>
        <w:t>عليه‌السلام</w:t>
      </w:r>
      <w:r w:rsidRPr="00CD4A30">
        <w:rPr>
          <w:rtl/>
        </w:rPr>
        <w:t xml:space="preserve"> وتَكَلَّمَ أَبو الحسن الرضا </w:t>
      </w:r>
      <w:r w:rsidR="000B5FC5" w:rsidRPr="000B5FC5">
        <w:rPr>
          <w:rStyle w:val="libAlaemChar"/>
          <w:rFonts w:hint="cs"/>
          <w:rtl/>
        </w:rPr>
        <w:t>عليه‌السلام</w:t>
      </w:r>
      <w:r w:rsidRPr="00CD4A30">
        <w:rPr>
          <w:rtl/>
        </w:rPr>
        <w:t xml:space="preserve"> خِفْنا عليه من ذلك</w:t>
      </w:r>
      <w:r w:rsidR="000B5FC5">
        <w:rPr>
          <w:rtl/>
        </w:rPr>
        <w:t>،</w:t>
      </w:r>
      <w:r>
        <w:rPr>
          <w:rtl/>
        </w:rPr>
        <w:t xml:space="preserve"> </w:t>
      </w:r>
      <w:r w:rsidRPr="00CD4A30">
        <w:rPr>
          <w:rtl/>
        </w:rPr>
        <w:t>فقيلَ له</w:t>
      </w:r>
      <w:r w:rsidR="000B5FC5">
        <w:rPr>
          <w:rtl/>
        </w:rPr>
        <w:t>:</w:t>
      </w:r>
      <w:r w:rsidRPr="00CD4A30">
        <w:rPr>
          <w:rtl/>
        </w:rPr>
        <w:t xml:space="preserve"> إِنّك قد أَظْهَرْتَ أَمْراً عظيماً</w:t>
      </w:r>
      <w:r w:rsidR="000B5FC5">
        <w:rPr>
          <w:rtl/>
        </w:rPr>
        <w:t>،</w:t>
      </w:r>
      <w:r>
        <w:rPr>
          <w:rtl/>
        </w:rPr>
        <w:t xml:space="preserve"> </w:t>
      </w:r>
      <w:r w:rsidRPr="00CD4A30">
        <w:rPr>
          <w:rtl/>
        </w:rPr>
        <w:t>وِانّا نخاف عليك هذا الطاغيةَ</w:t>
      </w:r>
      <w:r w:rsidR="000B5FC5">
        <w:rPr>
          <w:rtl/>
        </w:rPr>
        <w:t>،</w:t>
      </w:r>
      <w:r>
        <w:rPr>
          <w:rtl/>
        </w:rPr>
        <w:t xml:space="preserve"> </w:t>
      </w:r>
      <w:r w:rsidRPr="00CD4A30">
        <w:rPr>
          <w:rtl/>
        </w:rPr>
        <w:t>فقالَ</w:t>
      </w:r>
      <w:r w:rsidR="000B5FC5">
        <w:rPr>
          <w:rtl/>
        </w:rPr>
        <w:t>:</w:t>
      </w:r>
      <w:r w:rsidRPr="00CD4A30">
        <w:rPr>
          <w:rtl/>
        </w:rPr>
        <w:t xml:space="preserve"> «ليَجْهَدْ جَهْدَه فلا سبيلَ له عَلَيَّ »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ابن جمهور</w:t>
      </w:r>
      <w:r w:rsidR="000B5FC5">
        <w:rPr>
          <w:rtl/>
        </w:rPr>
        <w:t>،</w:t>
      </w:r>
      <w:r>
        <w:rPr>
          <w:rtl/>
        </w:rPr>
        <w:t xml:space="preserve"> </w:t>
      </w:r>
      <w:r w:rsidRPr="00CD4A30">
        <w:rPr>
          <w:rtl/>
        </w:rPr>
        <w:t>عن إبراهيم بن عبدالله</w:t>
      </w:r>
      <w:r w:rsidR="000B5FC5">
        <w:rPr>
          <w:rtl/>
        </w:rPr>
        <w:t>،</w:t>
      </w:r>
      <w:r>
        <w:rPr>
          <w:rtl/>
        </w:rPr>
        <w:t xml:space="preserve"> </w:t>
      </w:r>
      <w:r w:rsidRPr="00CD4A30">
        <w:rPr>
          <w:rtl/>
        </w:rPr>
        <w:t>عن (أحمد بن عبيد الله</w:t>
      </w:r>
      <w:r>
        <w:rPr>
          <w:rtl/>
        </w:rPr>
        <w:t xml:space="preserve"> ) </w:t>
      </w:r>
      <w:r w:rsidRPr="00FF6DFF">
        <w:rPr>
          <w:rStyle w:val="libFootnotenumChar"/>
          <w:rtl/>
        </w:rPr>
        <w:t>(4)</w:t>
      </w:r>
      <w:r w:rsidR="000B5FC5">
        <w:rPr>
          <w:rtl/>
        </w:rPr>
        <w:t>،</w:t>
      </w:r>
      <w:r w:rsidRPr="00876445">
        <w:rPr>
          <w:rtl/>
        </w:rPr>
        <w:t xml:space="preserve"> </w:t>
      </w:r>
      <w:r w:rsidRPr="00CD4A30">
        <w:rPr>
          <w:rtl/>
        </w:rPr>
        <w:t>عن الغفاري قالَ</w:t>
      </w:r>
      <w:r w:rsidR="000B5FC5">
        <w:rPr>
          <w:rtl/>
        </w:rPr>
        <w:t>:</w:t>
      </w:r>
      <w:r w:rsidRPr="00CD4A30">
        <w:rPr>
          <w:rtl/>
        </w:rPr>
        <w:t xml:space="preserve"> كانَ لرجلٍ من الِ أبي رافع</w:t>
      </w:r>
      <w:r w:rsidR="008F72F1">
        <w:rPr>
          <w:rtl/>
        </w:rPr>
        <w:t xml:space="preserve"> - </w:t>
      </w:r>
      <w:r w:rsidRPr="00CD4A30">
        <w:rPr>
          <w:rtl/>
        </w:rPr>
        <w:t xml:space="preserve">مولى رسول اللهِ </w:t>
      </w:r>
      <w:r w:rsidR="000B5FC5" w:rsidRPr="000B5FC5">
        <w:rPr>
          <w:rStyle w:val="libAlaemChar"/>
          <w:rFonts w:hint="cs"/>
          <w:rtl/>
        </w:rPr>
        <w:t>صلى‌الله‌عليه‌وآله</w:t>
      </w:r>
      <w:r w:rsidR="008F72F1">
        <w:rPr>
          <w:rtl/>
        </w:rPr>
        <w:t xml:space="preserve"> - </w:t>
      </w:r>
      <w:r w:rsidRPr="00CD4A30">
        <w:rPr>
          <w:rtl/>
        </w:rPr>
        <w:t>يقالُ له</w:t>
      </w:r>
      <w:r w:rsidR="000B5FC5">
        <w:rPr>
          <w:rtl/>
        </w:rPr>
        <w:t>:</w:t>
      </w:r>
      <w:r w:rsidRPr="00CD4A30">
        <w:rPr>
          <w:rtl/>
        </w:rPr>
        <w:t xml:space="preserve"> فلان</w:t>
      </w:r>
      <w:r w:rsidR="000B5FC5">
        <w:rPr>
          <w:rtl/>
        </w:rPr>
        <w:t>،</w:t>
      </w:r>
      <w:r>
        <w:rPr>
          <w:rtl/>
        </w:rPr>
        <w:t xml:space="preserve"> </w:t>
      </w:r>
      <w:r w:rsidRPr="00CD4A30">
        <w:rPr>
          <w:rtl/>
        </w:rPr>
        <w:t>عَلَيَّ حق فتقاضاني وألحَّ علَيّ</w:t>
      </w:r>
      <w:r w:rsidR="000B5FC5">
        <w:rPr>
          <w:rtl/>
        </w:rPr>
        <w:t>،</w:t>
      </w:r>
      <w:r>
        <w:rPr>
          <w:rtl/>
        </w:rPr>
        <w:t xml:space="preserve"> </w:t>
      </w:r>
      <w:r w:rsidRPr="00CD4A30">
        <w:rPr>
          <w:rtl/>
        </w:rPr>
        <w:t xml:space="preserve">فلمّا رَأَيْتُ ذلك صَلّيْتُ الصُبحَ في مسجدِ رسولِ الله </w:t>
      </w:r>
      <w:r w:rsidR="000B5FC5" w:rsidRPr="000B5FC5">
        <w:rPr>
          <w:rStyle w:val="libAlaemChar"/>
          <w:rFonts w:hint="cs"/>
          <w:rtl/>
        </w:rPr>
        <w:t>صلى‌الله‌عليه‌وآله</w:t>
      </w:r>
      <w:r w:rsidR="000B5FC5">
        <w:rPr>
          <w:rtl/>
        </w:rPr>
        <w:t>،</w:t>
      </w:r>
      <w:r>
        <w:rPr>
          <w:rtl/>
        </w:rPr>
        <w:t xml:space="preserve"> </w:t>
      </w:r>
      <w:r w:rsidRPr="00CD4A30">
        <w:rPr>
          <w:rtl/>
        </w:rPr>
        <w:t xml:space="preserve">ثمّ تَوَجهْتُ نَحْوَ الرضا </w:t>
      </w:r>
      <w:r w:rsidR="000B5FC5" w:rsidRPr="000B5FC5">
        <w:rPr>
          <w:rStyle w:val="libAlaemChar"/>
          <w:rFonts w:hint="cs"/>
          <w:rtl/>
        </w:rPr>
        <w:t>عليه‌السلام</w:t>
      </w:r>
      <w:r w:rsidR="008F72F1">
        <w:rPr>
          <w:rtl/>
        </w:rPr>
        <w:t xml:space="preserve"> - </w:t>
      </w:r>
      <w:r w:rsidRPr="00CD4A30">
        <w:rPr>
          <w:rtl/>
        </w:rPr>
        <w:t xml:space="preserve">وهويومئذٍ بالغرَيْضِ </w:t>
      </w:r>
      <w:r w:rsidRPr="00FF6DFF">
        <w:rPr>
          <w:rStyle w:val="libFootnotenumChar"/>
          <w:rtl/>
        </w:rPr>
        <w:t>(5)</w:t>
      </w:r>
      <w:r w:rsidR="008F72F1">
        <w:rPr>
          <w:rtl/>
        </w:rPr>
        <w:t xml:space="preserve"> - </w:t>
      </w:r>
      <w:r w:rsidRPr="00CD4A30">
        <w:rPr>
          <w:rtl/>
        </w:rPr>
        <w:t xml:space="preserve">فلمّا قَربْتُ من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w:t>
      </w:r>
      <w:r>
        <w:rPr>
          <w:rtl/>
        </w:rPr>
        <w:t>ي 1</w:t>
      </w:r>
      <w:r w:rsidR="000B5FC5">
        <w:rPr>
          <w:rtl/>
        </w:rPr>
        <w:t>:</w:t>
      </w:r>
      <w:r w:rsidRPr="002D5FFC">
        <w:rPr>
          <w:rtl/>
        </w:rPr>
        <w:t xml:space="preserve"> 406</w:t>
      </w:r>
      <w:r>
        <w:rPr>
          <w:rtl/>
        </w:rPr>
        <w:t xml:space="preserve"> / </w:t>
      </w:r>
      <w:r w:rsidRPr="002D5FFC">
        <w:rPr>
          <w:rtl/>
        </w:rPr>
        <w:t>1</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17</w:t>
      </w:r>
      <w:r>
        <w:rPr>
          <w:rtl/>
        </w:rPr>
        <w:t xml:space="preserve"> / </w:t>
      </w:r>
      <w:r w:rsidRPr="002D5FFC">
        <w:rPr>
          <w:rtl/>
        </w:rPr>
        <w:t>4</w:t>
      </w:r>
      <w:r w:rsidR="000B5FC5">
        <w:rPr>
          <w:rtl/>
        </w:rPr>
        <w:t>،</w:t>
      </w:r>
      <w:r>
        <w:rPr>
          <w:rtl/>
        </w:rPr>
        <w:t xml:space="preserve"> </w:t>
      </w:r>
      <w:r w:rsidRPr="002D5FFC">
        <w:rPr>
          <w:rtl/>
        </w:rPr>
        <w:t>دلائل الامامة</w:t>
      </w:r>
      <w:r w:rsidR="000B5FC5">
        <w:rPr>
          <w:rtl/>
        </w:rPr>
        <w:t>:</w:t>
      </w:r>
      <w:r w:rsidRPr="002D5FFC">
        <w:rPr>
          <w:rtl/>
        </w:rPr>
        <w:t>175</w:t>
      </w:r>
      <w:r w:rsidR="000B5FC5">
        <w:rPr>
          <w:rtl/>
        </w:rPr>
        <w:t>،</w:t>
      </w:r>
      <w:r>
        <w:rPr>
          <w:rtl/>
        </w:rPr>
        <w:t xml:space="preserve"> </w:t>
      </w:r>
      <w:r w:rsidRPr="002D5FFC">
        <w:rPr>
          <w:rtl/>
        </w:rPr>
        <w:t>اثبات الوصية</w:t>
      </w:r>
      <w:r w:rsidR="000B5FC5">
        <w:rPr>
          <w:rtl/>
        </w:rPr>
        <w:t>:</w:t>
      </w:r>
      <w:r w:rsidRPr="002D5FFC">
        <w:rPr>
          <w:rtl/>
        </w:rPr>
        <w:t xml:space="preserve"> 170</w:t>
      </w:r>
      <w:r w:rsidR="000B5FC5">
        <w:rPr>
          <w:rtl/>
        </w:rPr>
        <w:t>،</w:t>
      </w:r>
      <w:r>
        <w:rPr>
          <w:rtl/>
        </w:rPr>
        <w:t xml:space="preserve"> </w:t>
      </w:r>
      <w:r w:rsidRPr="002D5FFC">
        <w:rPr>
          <w:rtl/>
        </w:rPr>
        <w:t>عيون المعجزات</w:t>
      </w:r>
      <w:r w:rsidR="000B5FC5">
        <w:rPr>
          <w:rtl/>
        </w:rPr>
        <w:t>:</w:t>
      </w:r>
      <w:r w:rsidRPr="002D5FFC">
        <w:rPr>
          <w:rtl/>
        </w:rPr>
        <w:t xml:space="preserve"> 106</w:t>
      </w:r>
      <w:r w:rsidR="000B5FC5">
        <w:rPr>
          <w:rtl/>
        </w:rPr>
        <w:t>،</w:t>
      </w:r>
      <w:r>
        <w:rPr>
          <w:rtl/>
        </w:rPr>
        <w:t xml:space="preserve"> </w:t>
      </w:r>
      <w:r w:rsidRPr="002D5FFC">
        <w:rPr>
          <w:rtl/>
        </w:rPr>
        <w:t>الخرائج والجرائح 2</w:t>
      </w:r>
      <w:r w:rsidR="000B5FC5">
        <w:rPr>
          <w:rtl/>
        </w:rPr>
        <w:t>:</w:t>
      </w:r>
      <w:r w:rsidRPr="002D5FFC">
        <w:rPr>
          <w:rtl/>
        </w:rPr>
        <w:t xml:space="preserve"> 653</w:t>
      </w:r>
      <w:r>
        <w:rPr>
          <w:rtl/>
        </w:rPr>
        <w:t xml:space="preserve"> / </w:t>
      </w:r>
      <w:r w:rsidRPr="002D5FFC">
        <w:rPr>
          <w:rtl/>
        </w:rPr>
        <w:t>6</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8</w:t>
      </w:r>
      <w:r>
        <w:rPr>
          <w:rtl/>
        </w:rPr>
        <w:t xml:space="preserve"> / </w:t>
      </w:r>
      <w:r w:rsidRPr="002D5FFC">
        <w:rPr>
          <w:rtl/>
        </w:rPr>
        <w:t>11</w:t>
      </w:r>
      <w:r>
        <w:rPr>
          <w:rtl/>
        </w:rPr>
        <w:t>.</w:t>
      </w:r>
    </w:p>
    <w:p w:rsidR="00FF6DFF" w:rsidRDefault="00FF6DFF" w:rsidP="00FF6DFF">
      <w:pPr>
        <w:pStyle w:val="libFootnote0"/>
        <w:rPr>
          <w:rtl/>
        </w:rPr>
      </w:pPr>
      <w:r>
        <w:rPr>
          <w:rtl/>
        </w:rPr>
        <w:t>(2) في الكافي هنا زيادة</w:t>
      </w:r>
      <w:r w:rsidR="000B5FC5">
        <w:rPr>
          <w:rtl/>
        </w:rPr>
        <w:t>:</w:t>
      </w:r>
      <w:r>
        <w:rPr>
          <w:rtl/>
        </w:rPr>
        <w:t xml:space="preserve"> عم</w:t>
      </w:r>
      <w:r>
        <w:rPr>
          <w:rFonts w:hint="cs"/>
          <w:rtl/>
        </w:rPr>
        <w:t>ّ</w:t>
      </w:r>
      <w:r w:rsidRPr="002D5FFC">
        <w:rPr>
          <w:rtl/>
        </w:rPr>
        <w:t>ن ذكره</w:t>
      </w:r>
      <w:r>
        <w:rPr>
          <w:rtl/>
        </w:rPr>
        <w:t xml:space="preserve"> ...</w:t>
      </w:r>
      <w:r w:rsidR="000B5FC5">
        <w:rPr>
          <w:rtl/>
        </w:rPr>
        <w:t>،</w:t>
      </w:r>
      <w:r>
        <w:rPr>
          <w:rtl/>
        </w:rPr>
        <w:t xml:space="preserve"> </w:t>
      </w:r>
      <w:r w:rsidRPr="002D5FFC">
        <w:rPr>
          <w:rtl/>
        </w:rPr>
        <w:t>وما هنا أوفق بسائر الاسناد</w:t>
      </w:r>
      <w:r>
        <w:rPr>
          <w:rtl/>
        </w:rPr>
        <w:t>.</w:t>
      </w:r>
    </w:p>
    <w:p w:rsidR="00FF6DFF" w:rsidRDefault="00FF6DFF" w:rsidP="00FF6DFF">
      <w:pPr>
        <w:pStyle w:val="libFootnote0"/>
        <w:rPr>
          <w:rtl/>
        </w:rPr>
      </w:pPr>
      <w:r w:rsidRPr="002D5FFC">
        <w:rPr>
          <w:rtl/>
        </w:rPr>
        <w:t>(3) الكافي 1</w:t>
      </w:r>
      <w:r w:rsidR="000B5FC5">
        <w:rPr>
          <w:rtl/>
        </w:rPr>
        <w:t>:</w:t>
      </w:r>
      <w:r w:rsidRPr="002D5FFC">
        <w:rPr>
          <w:rtl/>
        </w:rPr>
        <w:t xml:space="preserve"> 406</w:t>
      </w:r>
      <w:r>
        <w:rPr>
          <w:rtl/>
        </w:rPr>
        <w:t xml:space="preserve"> / </w:t>
      </w:r>
      <w:r w:rsidRPr="002D5FFC">
        <w:rPr>
          <w:rtl/>
        </w:rPr>
        <w:t>2</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2</w:t>
      </w:r>
      <w:r w:rsidR="000B5FC5">
        <w:rPr>
          <w:rtl/>
        </w:rPr>
        <w:t>:</w:t>
      </w:r>
      <w:r w:rsidRPr="002D5FFC">
        <w:rPr>
          <w:rtl/>
        </w:rPr>
        <w:t xml:space="preserve"> 226</w:t>
      </w:r>
      <w:r>
        <w:rPr>
          <w:rtl/>
        </w:rPr>
        <w:t xml:space="preserve"> / </w:t>
      </w:r>
      <w:r w:rsidRPr="002D5FFC">
        <w:rPr>
          <w:rtl/>
        </w:rPr>
        <w:t>4</w:t>
      </w:r>
      <w:r w:rsidR="000B5FC5">
        <w:rPr>
          <w:rtl/>
        </w:rPr>
        <w:t>،</w:t>
      </w:r>
      <w:r>
        <w:rPr>
          <w:rtl/>
        </w:rPr>
        <w:t xml:space="preserve"> </w:t>
      </w:r>
      <w:r w:rsidRPr="002D5FFC">
        <w:rPr>
          <w:rtl/>
        </w:rPr>
        <w:t>مناقب آل ابي طالب 4</w:t>
      </w:r>
      <w:r w:rsidR="000B5FC5">
        <w:rPr>
          <w:rtl/>
        </w:rPr>
        <w:t>:</w:t>
      </w:r>
      <w:r w:rsidRPr="002D5FFC">
        <w:rPr>
          <w:rtl/>
        </w:rPr>
        <w:t xml:space="preserve"> </w:t>
      </w:r>
      <w:r>
        <w:rPr>
          <w:rFonts w:hint="cs"/>
          <w:rtl/>
        </w:rPr>
        <w:t>340</w:t>
      </w:r>
      <w:r w:rsidR="000B5FC5">
        <w:rPr>
          <w:rtl/>
        </w:rPr>
        <w:t>،</w:t>
      </w:r>
      <w:r>
        <w:rPr>
          <w:rtl/>
        </w:rPr>
        <w:t xml:space="preserve"> </w:t>
      </w:r>
      <w:r w:rsidRPr="002D5FFC">
        <w:rPr>
          <w:rtl/>
        </w:rPr>
        <w:t>الفصول المهمة</w:t>
      </w:r>
      <w:r w:rsidR="000B5FC5">
        <w:rPr>
          <w:rtl/>
        </w:rPr>
        <w:t>:</w:t>
      </w:r>
      <w:r w:rsidRPr="002D5FFC">
        <w:rPr>
          <w:rtl/>
        </w:rPr>
        <w:t xml:space="preserve"> 245</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114</w:t>
      </w:r>
      <w:r>
        <w:rPr>
          <w:rtl/>
        </w:rPr>
        <w:t xml:space="preserve"> / </w:t>
      </w:r>
      <w:r w:rsidRPr="002D5FFC">
        <w:rPr>
          <w:rtl/>
        </w:rPr>
        <w:t>3</w:t>
      </w:r>
      <w:r>
        <w:rPr>
          <w:rtl/>
        </w:rPr>
        <w:t>.</w:t>
      </w:r>
    </w:p>
    <w:p w:rsidR="00FF6DFF" w:rsidRDefault="00FF6DFF" w:rsidP="00FF6DFF">
      <w:pPr>
        <w:pStyle w:val="libFootnote0"/>
        <w:rPr>
          <w:rtl/>
        </w:rPr>
      </w:pPr>
      <w:r w:rsidRPr="002D5FFC">
        <w:rPr>
          <w:rtl/>
        </w:rPr>
        <w:t>(4) كذا في النسخ الثلاث والبحار</w:t>
      </w:r>
      <w:r w:rsidR="000B5FC5">
        <w:rPr>
          <w:rtl/>
        </w:rPr>
        <w:t>،</w:t>
      </w:r>
      <w:r>
        <w:rPr>
          <w:rtl/>
        </w:rPr>
        <w:t xml:space="preserve"> </w:t>
      </w:r>
      <w:r w:rsidRPr="002D5FFC">
        <w:rPr>
          <w:rtl/>
        </w:rPr>
        <w:t>وفي الكافي</w:t>
      </w:r>
      <w:r w:rsidR="000B5FC5">
        <w:rPr>
          <w:rtl/>
        </w:rPr>
        <w:t>:</w:t>
      </w:r>
      <w:r w:rsidRPr="002D5FFC">
        <w:rPr>
          <w:rtl/>
        </w:rPr>
        <w:t xml:space="preserve"> أحمد بن عبدالله</w:t>
      </w:r>
      <w:r>
        <w:rPr>
          <w:rtl/>
        </w:rPr>
        <w:t>.</w:t>
      </w:r>
    </w:p>
    <w:p w:rsidR="00FF6DFF" w:rsidRPr="002D5FFC" w:rsidRDefault="00FF6DFF" w:rsidP="00FF6DFF">
      <w:pPr>
        <w:pStyle w:val="libFootnote0"/>
        <w:rPr>
          <w:rtl/>
        </w:rPr>
      </w:pPr>
      <w:r w:rsidRPr="002D5FFC">
        <w:rPr>
          <w:rtl/>
        </w:rPr>
        <w:t>(5) ذكر صاحب تاريخ قم نقلاً عن بعض الرواة</w:t>
      </w:r>
      <w:r w:rsidR="000B5FC5">
        <w:rPr>
          <w:rtl/>
        </w:rPr>
        <w:t>:</w:t>
      </w:r>
      <w:r w:rsidRPr="002D5FFC">
        <w:rPr>
          <w:rtl/>
        </w:rPr>
        <w:t xml:space="preserve"> أن</w:t>
      </w:r>
      <w:r>
        <w:rPr>
          <w:rFonts w:hint="cs"/>
          <w:rtl/>
        </w:rPr>
        <w:t>ّ</w:t>
      </w:r>
      <w:r w:rsidRPr="002D5FFC">
        <w:rPr>
          <w:rtl/>
        </w:rPr>
        <w:t xml:space="preserve"> العُرَيْض من قرى المدينة على بُعد فرسخ منها</w:t>
      </w:r>
      <w:r w:rsidR="000B5FC5">
        <w:rPr>
          <w:rtl/>
        </w:rPr>
        <w:t>،</w:t>
      </w:r>
      <w:r>
        <w:rPr>
          <w:rtl/>
        </w:rPr>
        <w:t xml:space="preserve"> </w:t>
      </w:r>
      <w:r w:rsidRPr="002D5FFC">
        <w:rPr>
          <w:rtl/>
        </w:rPr>
        <w:t xml:space="preserve">وكانت القرية ملكاً للامام الباقر </w:t>
      </w:r>
      <w:r w:rsidR="000B5FC5" w:rsidRPr="000B5FC5">
        <w:rPr>
          <w:rStyle w:val="libFootnoteAlaemChar"/>
          <w:rFonts w:hint="cs"/>
          <w:rtl/>
        </w:rPr>
        <w:t>عليه‌السلام</w:t>
      </w:r>
      <w:r w:rsidR="000B5FC5">
        <w:rPr>
          <w:rtl/>
        </w:rPr>
        <w:t>،</w:t>
      </w:r>
      <w:r>
        <w:rPr>
          <w:rtl/>
        </w:rPr>
        <w:t xml:space="preserve"> </w:t>
      </w:r>
      <w:r w:rsidRPr="002D5FFC">
        <w:rPr>
          <w:rtl/>
        </w:rPr>
        <w:t xml:space="preserve">وأوصى الامام الصادق </w:t>
      </w:r>
      <w:r w:rsidR="000B5FC5" w:rsidRPr="000B5FC5">
        <w:rPr>
          <w:rStyle w:val="libFootnoteAlaemChar"/>
          <w:rFonts w:hint="cs"/>
          <w:rtl/>
        </w:rPr>
        <w:t>عليه‌السلام</w:t>
      </w:r>
      <w:r w:rsidRPr="002D5FFC">
        <w:rPr>
          <w:rtl/>
        </w:rPr>
        <w:t xml:space="preserve"> بهذه القرية الى ولده علي العريضي</w:t>
      </w:r>
      <w:r>
        <w:rPr>
          <w:rtl/>
        </w:rPr>
        <w:t>.</w:t>
      </w:r>
      <w:r w:rsidRPr="002D5FFC">
        <w:rPr>
          <w:rtl/>
        </w:rPr>
        <w:t xml:space="preserve"> تاريخ قم</w:t>
      </w:r>
      <w:r w:rsidR="000B5FC5">
        <w:rPr>
          <w:rtl/>
        </w:rPr>
        <w:t>:</w:t>
      </w:r>
      <w:r w:rsidRPr="002D5FFC">
        <w:rPr>
          <w:rtl/>
        </w:rPr>
        <w:t xml:space="preserve"> 224</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بابه إِذا هو قد طَلَعَ على حمارٍ وعليه قَميص ورِداءٌ</w:t>
      </w:r>
      <w:r w:rsidR="000B5FC5">
        <w:rPr>
          <w:rtl/>
        </w:rPr>
        <w:t>،</w:t>
      </w:r>
      <w:r>
        <w:rPr>
          <w:rtl/>
        </w:rPr>
        <w:t xml:space="preserve"> </w:t>
      </w:r>
      <w:r w:rsidRPr="00CD4A30">
        <w:rPr>
          <w:rtl/>
        </w:rPr>
        <w:t>فلَمّا نَظَرْتُ إِليه اسْتَحْيَيْتُ منه</w:t>
      </w:r>
      <w:r w:rsidR="000B5FC5">
        <w:rPr>
          <w:rtl/>
        </w:rPr>
        <w:t>،</w:t>
      </w:r>
      <w:r>
        <w:rPr>
          <w:rtl/>
        </w:rPr>
        <w:t xml:space="preserve"> </w:t>
      </w:r>
      <w:r w:rsidRPr="00CD4A30">
        <w:rPr>
          <w:rtl/>
        </w:rPr>
        <w:t>فلمّا لَحِقَني وَقَفَ ونَظَرَ إِلَيَّ فسَلَّمْت عليه</w:t>
      </w:r>
      <w:r w:rsidR="008F72F1">
        <w:rPr>
          <w:rtl/>
        </w:rPr>
        <w:t xml:space="preserve"> - </w:t>
      </w:r>
      <w:r w:rsidRPr="00CD4A30">
        <w:rPr>
          <w:rtl/>
        </w:rPr>
        <w:t>وكانَ شهرُ رمضانَ</w:t>
      </w:r>
      <w:r w:rsidR="008F72F1">
        <w:rPr>
          <w:rtl/>
        </w:rPr>
        <w:t xml:space="preserve"> - </w:t>
      </w:r>
      <w:r w:rsidRPr="00CD4A30">
        <w:rPr>
          <w:rtl/>
        </w:rPr>
        <w:t>فقُلْتُ</w:t>
      </w:r>
      <w:r w:rsidR="000B5FC5">
        <w:rPr>
          <w:rtl/>
        </w:rPr>
        <w:t>:</w:t>
      </w:r>
      <w:r w:rsidRPr="00CD4A30">
        <w:rPr>
          <w:rtl/>
        </w:rPr>
        <w:t xml:space="preserve"> جعْلْتُ فداك</w:t>
      </w:r>
      <w:r w:rsidR="000B5FC5">
        <w:rPr>
          <w:rtl/>
        </w:rPr>
        <w:t>،</w:t>
      </w:r>
      <w:r>
        <w:rPr>
          <w:rtl/>
        </w:rPr>
        <w:t xml:space="preserve"> </w:t>
      </w:r>
      <w:r w:rsidRPr="00CD4A30">
        <w:rPr>
          <w:rtl/>
        </w:rPr>
        <w:t>إِنَّ لمولاك فلان عَليَّ حقّاً</w:t>
      </w:r>
      <w:r w:rsidR="000B5FC5">
        <w:rPr>
          <w:rtl/>
        </w:rPr>
        <w:t>،</w:t>
      </w:r>
      <w:r>
        <w:rPr>
          <w:rtl/>
        </w:rPr>
        <w:t xml:space="preserve"> </w:t>
      </w:r>
      <w:r w:rsidRPr="00CD4A30">
        <w:rPr>
          <w:rtl/>
        </w:rPr>
        <w:t>وقد واللهِ شَهَرَني؛ وأَنا أَظُنُّ في نفسي أَنّه يَأْمُرُه بالكفِّ عنّي</w:t>
      </w:r>
      <w:r w:rsidR="000B5FC5">
        <w:rPr>
          <w:rtl/>
        </w:rPr>
        <w:t>،</w:t>
      </w:r>
      <w:r>
        <w:rPr>
          <w:rtl/>
        </w:rPr>
        <w:t xml:space="preserve"> </w:t>
      </w:r>
      <w:r w:rsidRPr="00CD4A30">
        <w:rPr>
          <w:rtl/>
        </w:rPr>
        <w:t>وواللّهِ ما قُلْتُ له كَمْ له عليٌ ولا سَمَّيْتُ له شيئاً</w:t>
      </w:r>
      <w:r w:rsidR="000B5FC5">
        <w:rPr>
          <w:rtl/>
        </w:rPr>
        <w:t>،</w:t>
      </w:r>
      <w:r>
        <w:rPr>
          <w:rtl/>
        </w:rPr>
        <w:t xml:space="preserve"> </w:t>
      </w:r>
      <w:r w:rsidRPr="00CD4A30">
        <w:rPr>
          <w:rtl/>
        </w:rPr>
        <w:t>فأَمَرَني بالجلوسِ إِلى رجوعِه</w:t>
      </w:r>
      <w:r>
        <w:rPr>
          <w:rtl/>
        </w:rPr>
        <w:t>.</w:t>
      </w:r>
    </w:p>
    <w:p w:rsidR="00FF6DFF" w:rsidRDefault="00FF6DFF" w:rsidP="00A90091">
      <w:pPr>
        <w:pStyle w:val="libNormal"/>
        <w:rPr>
          <w:rtl/>
        </w:rPr>
      </w:pPr>
      <w:r w:rsidRPr="00CD4A30">
        <w:rPr>
          <w:rtl/>
        </w:rPr>
        <w:t>فَلمْ أَزَلْ حتى صَلَّيْتُ المغربَ وأَنا صائمٌ</w:t>
      </w:r>
      <w:r w:rsidR="000B5FC5">
        <w:rPr>
          <w:rtl/>
        </w:rPr>
        <w:t>،</w:t>
      </w:r>
      <w:r>
        <w:rPr>
          <w:rtl/>
        </w:rPr>
        <w:t xml:space="preserve"> </w:t>
      </w:r>
      <w:r w:rsidRPr="00CD4A30">
        <w:rPr>
          <w:rtl/>
        </w:rPr>
        <w:t>فضاقَ صَدْري وأَرَدْتُ أَن أَنصرِفَ</w:t>
      </w:r>
      <w:r w:rsidR="000B5FC5">
        <w:rPr>
          <w:rtl/>
        </w:rPr>
        <w:t>،</w:t>
      </w:r>
      <w:r>
        <w:rPr>
          <w:rtl/>
        </w:rPr>
        <w:t xml:space="preserve"> </w:t>
      </w:r>
      <w:r w:rsidRPr="00CD4A30">
        <w:rPr>
          <w:rtl/>
        </w:rPr>
        <w:t>فإِذا هو قد طَلَعَ عَلَيَّ وحوله الناسُ</w:t>
      </w:r>
      <w:r w:rsidR="000B5FC5">
        <w:rPr>
          <w:rtl/>
        </w:rPr>
        <w:t>،</w:t>
      </w:r>
      <w:r>
        <w:rPr>
          <w:rtl/>
        </w:rPr>
        <w:t xml:space="preserve"> </w:t>
      </w:r>
      <w:r w:rsidRPr="00CD4A30">
        <w:rPr>
          <w:rtl/>
        </w:rPr>
        <w:t>وقد قَعَدَ له السؤّالُ وهو يتصدق عليهم</w:t>
      </w:r>
      <w:r w:rsidR="000B5FC5">
        <w:rPr>
          <w:rtl/>
        </w:rPr>
        <w:t>،</w:t>
      </w:r>
      <w:r>
        <w:rPr>
          <w:rtl/>
        </w:rPr>
        <w:t xml:space="preserve"> </w:t>
      </w:r>
      <w:r w:rsidRPr="00CD4A30">
        <w:rPr>
          <w:rtl/>
        </w:rPr>
        <w:t>فمضى فدَخَلَ بَيْتَه ثم خَرَجَ</w:t>
      </w:r>
      <w:r w:rsidR="000B5FC5">
        <w:rPr>
          <w:rtl/>
        </w:rPr>
        <w:t>،</w:t>
      </w:r>
      <w:r>
        <w:rPr>
          <w:rtl/>
        </w:rPr>
        <w:t xml:space="preserve"> </w:t>
      </w:r>
      <w:r w:rsidRPr="00CD4A30">
        <w:rPr>
          <w:rtl/>
        </w:rPr>
        <w:t>ودعاني فقُمْتُ إِليه ودَخَلْتُ معه</w:t>
      </w:r>
      <w:r w:rsidR="000B5FC5">
        <w:rPr>
          <w:rtl/>
        </w:rPr>
        <w:t>،</w:t>
      </w:r>
      <w:r>
        <w:rPr>
          <w:rtl/>
        </w:rPr>
        <w:t xml:space="preserve"> </w:t>
      </w:r>
      <w:r w:rsidRPr="00CD4A30">
        <w:rPr>
          <w:rtl/>
        </w:rPr>
        <w:t xml:space="preserve">فَجَلَسَ وجَلَسْتُ معه فجَعلْتُ أحَدِّثُهُ عن ابن المسيّب </w:t>
      </w:r>
      <w:r w:rsidRPr="00FF6DFF">
        <w:rPr>
          <w:rStyle w:val="libFootnotenumChar"/>
          <w:rtl/>
        </w:rPr>
        <w:t>(1)</w:t>
      </w:r>
      <w:r w:rsidR="008F72F1">
        <w:rPr>
          <w:rtl/>
        </w:rPr>
        <w:t xml:space="preserve"> - </w:t>
      </w:r>
      <w:r w:rsidRPr="00CD4A30">
        <w:rPr>
          <w:rtl/>
        </w:rPr>
        <w:t>وكانَ كثيراً ما أُحَدِّثه عنه</w:t>
      </w:r>
      <w:r w:rsidR="008F72F1">
        <w:rPr>
          <w:rtl/>
        </w:rPr>
        <w:t xml:space="preserve"> - </w:t>
      </w:r>
      <w:r w:rsidRPr="00CD4A30">
        <w:rPr>
          <w:rtl/>
        </w:rPr>
        <w:t>فلمّا فَرَغْت قالَ</w:t>
      </w:r>
      <w:r w:rsidR="000B5FC5">
        <w:rPr>
          <w:rtl/>
        </w:rPr>
        <w:t>:</w:t>
      </w:r>
      <w:r w:rsidRPr="00CD4A30">
        <w:rPr>
          <w:rtl/>
        </w:rPr>
        <w:t xml:space="preserve"> «ما أظُنُّك أَفْطَرْتَ بعدُ» قُلْتُ</w:t>
      </w:r>
      <w:r w:rsidR="000B5FC5">
        <w:rPr>
          <w:rtl/>
        </w:rPr>
        <w:t>:</w:t>
      </w:r>
      <w:r w:rsidRPr="00CD4A30">
        <w:rPr>
          <w:rtl/>
        </w:rPr>
        <w:t xml:space="preserve"> لا</w:t>
      </w:r>
      <w:r w:rsidR="000B5FC5">
        <w:rPr>
          <w:rtl/>
        </w:rPr>
        <w:t>،</w:t>
      </w:r>
      <w:r>
        <w:rPr>
          <w:rtl/>
        </w:rPr>
        <w:t xml:space="preserve"> </w:t>
      </w:r>
      <w:r w:rsidRPr="00CD4A30">
        <w:rPr>
          <w:rtl/>
        </w:rPr>
        <w:t>فدَعا لي بطعامٍ فوضعَ بين يَدَيَ</w:t>
      </w:r>
      <w:r w:rsidR="000B5FC5">
        <w:rPr>
          <w:rtl/>
        </w:rPr>
        <w:t>،</w:t>
      </w:r>
      <w:r>
        <w:rPr>
          <w:rtl/>
        </w:rPr>
        <w:t xml:space="preserve"> </w:t>
      </w:r>
      <w:r w:rsidRPr="00CD4A30">
        <w:rPr>
          <w:rtl/>
        </w:rPr>
        <w:t>وأَمَرَ الغلامَ أَن يَاْكُلَ معي</w:t>
      </w:r>
      <w:r w:rsidR="000B5FC5">
        <w:rPr>
          <w:rtl/>
        </w:rPr>
        <w:t>،</w:t>
      </w:r>
      <w:r>
        <w:rPr>
          <w:rtl/>
        </w:rPr>
        <w:t xml:space="preserve"> </w:t>
      </w:r>
      <w:r w:rsidRPr="00CD4A30">
        <w:rPr>
          <w:rtl/>
        </w:rPr>
        <w:t>فأَصَبْتُ والغلام من الطعام</w:t>
      </w:r>
      <w:r w:rsidR="000B5FC5">
        <w:rPr>
          <w:rtl/>
        </w:rPr>
        <w:t>،</w:t>
      </w:r>
      <w:r>
        <w:rPr>
          <w:rtl/>
        </w:rPr>
        <w:t xml:space="preserve"> </w:t>
      </w:r>
      <w:r w:rsidRPr="00CD4A30">
        <w:rPr>
          <w:rtl/>
        </w:rPr>
        <w:t>فلمّا فَرَغْنا قالَ</w:t>
      </w:r>
      <w:r w:rsidR="000B5FC5">
        <w:rPr>
          <w:rtl/>
        </w:rPr>
        <w:t>:</w:t>
      </w:r>
      <w:r w:rsidRPr="00CD4A30">
        <w:rPr>
          <w:rtl/>
        </w:rPr>
        <w:t xml:space="preserve"> «ارفَع الوسادةَ وخذْ ما تحتها» فرَفَعْتُها فإِذا دنانير فأَخَذْتُها ووَضَعْتُها في كُمّي</w:t>
      </w:r>
      <w:r>
        <w:rPr>
          <w:rtl/>
        </w:rPr>
        <w:t>.</w:t>
      </w:r>
      <w:r w:rsidRPr="00CD4A30">
        <w:rPr>
          <w:rtl/>
        </w:rPr>
        <w:t xml:space="preserve"> </w:t>
      </w:r>
    </w:p>
    <w:p w:rsidR="00FF6DFF" w:rsidRDefault="00FF6DFF" w:rsidP="00A90091">
      <w:pPr>
        <w:pStyle w:val="libNormal"/>
        <w:rPr>
          <w:rtl/>
        </w:rPr>
      </w:pPr>
      <w:r w:rsidRPr="00CD4A30">
        <w:rPr>
          <w:rtl/>
        </w:rPr>
        <w:t>وأمر أربعةً من عَبيده أن يكونوا معي حتى يَبْلغوا بي منزلي</w:t>
      </w:r>
      <w:r w:rsidR="000B5FC5">
        <w:rPr>
          <w:rtl/>
        </w:rPr>
        <w:t>،</w:t>
      </w:r>
      <w:r>
        <w:rPr>
          <w:rtl/>
        </w:rPr>
        <w:t xml:space="preserve"> </w:t>
      </w:r>
      <w:r w:rsidRPr="00CD4A30">
        <w:rPr>
          <w:rtl/>
        </w:rPr>
        <w:t>فقُلْتُ</w:t>
      </w:r>
      <w:r w:rsidR="000B5FC5">
        <w:rPr>
          <w:rtl/>
        </w:rPr>
        <w:t>:</w:t>
      </w:r>
      <w:r w:rsidRPr="00CD4A30">
        <w:rPr>
          <w:rtl/>
        </w:rPr>
        <w:t xml:space="preserve"> جعلت فداك إِنَّ طائفَ </w:t>
      </w:r>
      <w:r w:rsidRPr="00FF6DFF">
        <w:rPr>
          <w:rStyle w:val="libFootnotenumChar"/>
          <w:rtl/>
        </w:rPr>
        <w:t>(2)</w:t>
      </w:r>
      <w:r w:rsidRPr="00025981">
        <w:rPr>
          <w:rtl/>
        </w:rPr>
        <w:t xml:space="preserve"> </w:t>
      </w:r>
      <w:r w:rsidRPr="00CD4A30">
        <w:rPr>
          <w:rtl/>
        </w:rPr>
        <w:t>ابن المسيب يَقْعُدُ وأَكْرَهُ أَنْ يَلْقاني ومعي عَبِيدُك</w:t>
      </w:r>
      <w:r w:rsidR="000B5FC5">
        <w:rPr>
          <w:rtl/>
        </w:rPr>
        <w:t>،</w:t>
      </w:r>
      <w:r>
        <w:rPr>
          <w:rtl/>
        </w:rPr>
        <w:t xml:space="preserve"> </w:t>
      </w:r>
      <w:r w:rsidRPr="00CD4A30">
        <w:rPr>
          <w:rtl/>
        </w:rPr>
        <w:t>فقالَ لي</w:t>
      </w:r>
      <w:r w:rsidR="000B5FC5">
        <w:rPr>
          <w:rtl/>
        </w:rPr>
        <w:t>:</w:t>
      </w:r>
      <w:r w:rsidRPr="00CD4A30">
        <w:rPr>
          <w:rtl/>
        </w:rPr>
        <w:t xml:space="preserve"> «أَصَبْتَ</w:t>
      </w:r>
      <w:r w:rsidR="000B5FC5">
        <w:rPr>
          <w:rtl/>
        </w:rPr>
        <w:t>،</w:t>
      </w:r>
      <w:r>
        <w:rPr>
          <w:rtl/>
        </w:rPr>
        <w:t xml:space="preserve"> </w:t>
      </w:r>
      <w:r w:rsidRPr="00CD4A30">
        <w:rPr>
          <w:rtl/>
        </w:rPr>
        <w:t>أَصابَ اللّهُ بك الرشادَ» وأَمَرهُم أَنْ يَنْصَرِفوا إِذا رَدَدْتُهم</w:t>
      </w:r>
      <w:r>
        <w:rPr>
          <w:rtl/>
        </w:rPr>
        <w:t>.</w:t>
      </w:r>
      <w:r w:rsidRPr="00CD4A30">
        <w:rPr>
          <w:rtl/>
        </w:rPr>
        <w:t xml:space="preserve"> </w:t>
      </w:r>
    </w:p>
    <w:p w:rsidR="00FF6DFF" w:rsidRDefault="00FF6DFF" w:rsidP="00A90091">
      <w:pPr>
        <w:pStyle w:val="libNormal"/>
        <w:rPr>
          <w:rtl/>
        </w:rPr>
      </w:pPr>
      <w:r w:rsidRPr="00CD4A30">
        <w:rPr>
          <w:rtl/>
        </w:rPr>
        <w:t>فلمّا قربت من منزلي وأَنِسْتُ رَدَدْتًهم وصِرْتُ إِلى منزلي ودَعَوْتُ السِراجَ ونَظَرْتُ إِلى الدنانير</w:t>
      </w:r>
      <w:r w:rsidR="000B5FC5">
        <w:rPr>
          <w:rtl/>
        </w:rPr>
        <w:t>،</w:t>
      </w:r>
      <w:r>
        <w:rPr>
          <w:rtl/>
        </w:rPr>
        <w:t xml:space="preserve"> </w:t>
      </w:r>
      <w:r w:rsidRPr="00CD4A30">
        <w:rPr>
          <w:rtl/>
        </w:rPr>
        <w:t>فإذا هي ثمانيةٌ وأَربعونَ ديناراً</w:t>
      </w:r>
      <w:r w:rsidR="000B5FC5">
        <w:rPr>
          <w:rtl/>
        </w:rPr>
        <w:t>،</w:t>
      </w:r>
      <w:r>
        <w:rPr>
          <w:rtl/>
        </w:rPr>
        <w:t xml:space="preserve"> </w:t>
      </w:r>
      <w:r w:rsidRPr="00CD4A30">
        <w:rPr>
          <w:rtl/>
        </w:rPr>
        <w:t>وكانَ حَقُّ الرجلِ عَلَيَّ ثمانيةً وعشرين ديناراً</w:t>
      </w:r>
      <w:r w:rsidR="000B5FC5">
        <w:rPr>
          <w:rtl/>
        </w:rPr>
        <w:t>،</w:t>
      </w:r>
      <w:r>
        <w:rPr>
          <w:rtl/>
        </w:rPr>
        <w:t xml:space="preserve"> </w:t>
      </w:r>
      <w:r w:rsidRPr="00CD4A30">
        <w:rPr>
          <w:rtl/>
        </w:rPr>
        <w:t xml:space="preserve">وكانَ فيها دينارٌ يَلُوحُ فأَعْجَبَني حُسْنُه فأَخَذْتُه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هو هارون بن المسيب كان والي المدينة</w:t>
      </w:r>
      <w:r>
        <w:rPr>
          <w:rtl/>
        </w:rPr>
        <w:t>.</w:t>
      </w:r>
    </w:p>
    <w:p w:rsidR="00FF6DFF" w:rsidRPr="002D5FFC" w:rsidRDefault="00FF6DFF" w:rsidP="00FF6DFF">
      <w:pPr>
        <w:pStyle w:val="libFootnote0"/>
        <w:rPr>
          <w:rtl/>
        </w:rPr>
      </w:pPr>
      <w:r w:rsidRPr="002D5FFC">
        <w:rPr>
          <w:rtl/>
        </w:rPr>
        <w:t>(2) الطائف</w:t>
      </w:r>
      <w:r w:rsidR="000B5FC5">
        <w:rPr>
          <w:rtl/>
        </w:rPr>
        <w:t>:</w:t>
      </w:r>
      <w:r w:rsidRPr="002D5FFC">
        <w:rPr>
          <w:rtl/>
        </w:rPr>
        <w:t xml:space="preserve"> العاسّ بالليل</w:t>
      </w:r>
      <w:r>
        <w:rPr>
          <w:rtl/>
        </w:rPr>
        <w:t>.</w:t>
      </w:r>
      <w:r w:rsidRPr="002D5FFC">
        <w:rPr>
          <w:rtl/>
        </w:rPr>
        <w:t xml:space="preserve"> «العين</w:t>
      </w:r>
      <w:r w:rsidR="008F72F1">
        <w:rPr>
          <w:rtl/>
        </w:rPr>
        <w:t xml:space="preserve"> - </w:t>
      </w:r>
      <w:r w:rsidRPr="002D5FFC">
        <w:rPr>
          <w:rtl/>
        </w:rPr>
        <w:t>طوف</w:t>
      </w:r>
      <w:r w:rsidR="008F72F1">
        <w:rPr>
          <w:rtl/>
        </w:rPr>
        <w:t xml:space="preserve"> - </w:t>
      </w:r>
      <w:r w:rsidRPr="002D5FFC">
        <w:rPr>
          <w:rtl/>
        </w:rPr>
        <w:t>7</w:t>
      </w:r>
      <w:r w:rsidR="000B5FC5">
        <w:rPr>
          <w:rtl/>
        </w:rPr>
        <w:t>:</w:t>
      </w:r>
      <w:r w:rsidRPr="002D5FFC">
        <w:rPr>
          <w:rtl/>
        </w:rPr>
        <w:t xml:space="preserve"> 458»</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وقَرَّبته من السراجِ فإِذا عليه نقشٌ واضحٌ</w:t>
      </w:r>
      <w:r w:rsidR="000B5FC5">
        <w:rPr>
          <w:rtl/>
        </w:rPr>
        <w:t>:</w:t>
      </w:r>
      <w:r w:rsidRPr="00CD4A30">
        <w:rPr>
          <w:rtl/>
        </w:rPr>
        <w:t xml:space="preserve"> «حقّ الرجلِ ثمانيةٌ وعشرونَ ديناراً</w:t>
      </w:r>
      <w:r w:rsidR="000B5FC5">
        <w:rPr>
          <w:rtl/>
        </w:rPr>
        <w:t>،</w:t>
      </w:r>
      <w:r>
        <w:rPr>
          <w:rtl/>
        </w:rPr>
        <w:t xml:space="preserve"> </w:t>
      </w:r>
      <w:r w:rsidRPr="00CD4A30">
        <w:rPr>
          <w:rtl/>
        </w:rPr>
        <w:t>وما بقي فهولك » لا واللّه ما كُنْتُ عَرَّفْت ما لَهُ عَلَيَّ على التحديد</w:t>
      </w:r>
      <w:r>
        <w:rPr>
          <w:rtl/>
        </w:rPr>
        <w:t xml:space="preserve"> </w:t>
      </w:r>
      <w:r w:rsidRPr="00FF6DFF">
        <w:rPr>
          <w:rStyle w:val="libFootnotenumChar"/>
          <w:rtl/>
        </w:rPr>
        <w:t>(1)</w:t>
      </w:r>
      <w:r>
        <w:rPr>
          <w:rtl/>
        </w:rPr>
        <w:t>.</w:t>
      </w:r>
      <w:r w:rsidRPr="00DC69E9">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إِبراهيم</w:t>
      </w:r>
      <w:r w:rsidR="000B5FC5">
        <w:rPr>
          <w:rtl/>
        </w:rPr>
        <w:t>،</w:t>
      </w:r>
      <w:r>
        <w:rPr>
          <w:rtl/>
        </w:rPr>
        <w:t xml:space="preserve"> </w:t>
      </w:r>
      <w:r w:rsidRPr="00CD4A30">
        <w:rPr>
          <w:rtl/>
        </w:rPr>
        <w:t>عن أَبيه</w:t>
      </w:r>
      <w:r w:rsidR="000B5FC5">
        <w:rPr>
          <w:rtl/>
        </w:rPr>
        <w:t>،</w:t>
      </w:r>
      <w:r>
        <w:rPr>
          <w:rtl/>
        </w:rPr>
        <w:t xml:space="preserve"> </w:t>
      </w:r>
      <w:r w:rsidRPr="00CD4A30">
        <w:rPr>
          <w:rtl/>
        </w:rPr>
        <w:t>عن بعض أصحابه</w:t>
      </w:r>
      <w:r w:rsidR="000B5FC5">
        <w:rPr>
          <w:rtl/>
        </w:rPr>
        <w:t>،</w:t>
      </w:r>
      <w:r>
        <w:rPr>
          <w:rtl/>
        </w:rPr>
        <w:t xml:space="preserve"> </w:t>
      </w:r>
      <w:r w:rsidRPr="00CD4A30">
        <w:rPr>
          <w:rtl/>
        </w:rPr>
        <w:t xml:space="preserve">عن أَبي الحسن الرضا </w:t>
      </w:r>
      <w:r w:rsidR="000B5FC5" w:rsidRPr="000B5FC5">
        <w:rPr>
          <w:rStyle w:val="libAlaemChar"/>
          <w:rFonts w:hint="cs"/>
          <w:rtl/>
        </w:rPr>
        <w:t>عليه‌السلام</w:t>
      </w:r>
      <w:r w:rsidRPr="00CD4A30">
        <w:rPr>
          <w:rtl/>
        </w:rPr>
        <w:t xml:space="preserve"> أنّه خَرجَ من المدينةِ</w:t>
      </w:r>
      <w:r w:rsidR="008F72F1">
        <w:rPr>
          <w:rtl/>
        </w:rPr>
        <w:t xml:space="preserve"> - </w:t>
      </w:r>
      <w:r w:rsidRPr="00CD4A30">
        <w:rPr>
          <w:rtl/>
        </w:rPr>
        <w:t>في السنة التىِ حجََّ فيها هارونَ</w:t>
      </w:r>
      <w:r w:rsidR="008F72F1">
        <w:rPr>
          <w:rtl/>
        </w:rPr>
        <w:t xml:space="preserve"> - </w:t>
      </w:r>
      <w:r w:rsidRPr="00CD4A30">
        <w:rPr>
          <w:rtl/>
        </w:rPr>
        <w:t>يُريد الحج</w:t>
      </w:r>
      <w:r>
        <w:rPr>
          <w:rFonts w:hint="cs"/>
          <w:rtl/>
        </w:rPr>
        <w:t>ّ</w:t>
      </w:r>
      <w:r w:rsidRPr="00CD4A30">
        <w:rPr>
          <w:rtl/>
        </w:rPr>
        <w:t xml:space="preserve"> فانتهى الِى جبل على يسار الطريق يُقال له</w:t>
      </w:r>
      <w:r w:rsidR="000B5FC5">
        <w:rPr>
          <w:rtl/>
        </w:rPr>
        <w:t>:</w:t>
      </w:r>
      <w:r w:rsidRPr="00CD4A30">
        <w:rPr>
          <w:rtl/>
        </w:rPr>
        <w:t xml:space="preserve"> فارعٌ</w:t>
      </w:r>
      <w:r w:rsidR="000B5FC5">
        <w:rPr>
          <w:rtl/>
        </w:rPr>
        <w:t>،</w:t>
      </w:r>
      <w:r>
        <w:rPr>
          <w:rtl/>
        </w:rPr>
        <w:t xml:space="preserve"> </w:t>
      </w:r>
      <w:r w:rsidRPr="00CD4A30">
        <w:rPr>
          <w:rtl/>
        </w:rPr>
        <w:t xml:space="preserve">فنَظَرَ إِليه أبو الحسن </w:t>
      </w:r>
      <w:r w:rsidR="000B5FC5" w:rsidRPr="000B5FC5">
        <w:rPr>
          <w:rStyle w:val="libAlaemChar"/>
          <w:rFonts w:hint="cs"/>
          <w:rtl/>
        </w:rPr>
        <w:t>عليه‌السلام</w:t>
      </w:r>
      <w:r w:rsidRPr="00CD4A30">
        <w:rPr>
          <w:rtl/>
        </w:rPr>
        <w:t xml:space="preserve"> ثمّ قالَ</w:t>
      </w:r>
      <w:r w:rsidR="000B5FC5">
        <w:rPr>
          <w:rtl/>
        </w:rPr>
        <w:t>:</w:t>
      </w:r>
      <w:r w:rsidRPr="00CD4A30">
        <w:rPr>
          <w:rtl/>
        </w:rPr>
        <w:t xml:space="preserve"> «يا فارع </w:t>
      </w:r>
      <w:r w:rsidRPr="00FF6DFF">
        <w:rPr>
          <w:rStyle w:val="libFootnotenumChar"/>
          <w:rtl/>
        </w:rPr>
        <w:t>(2)</w:t>
      </w:r>
      <w:r w:rsidR="000B5FC5">
        <w:rPr>
          <w:rtl/>
        </w:rPr>
        <w:t>،</w:t>
      </w:r>
      <w:r w:rsidRPr="00025981">
        <w:rPr>
          <w:rtl/>
        </w:rPr>
        <w:t xml:space="preserve"> </w:t>
      </w:r>
      <w:r w:rsidRPr="00CD4A30">
        <w:rPr>
          <w:rtl/>
        </w:rPr>
        <w:t>وهادِمُه يًقَطَّعُ اِرْباً ارباً» فلمْ نَدْرِ ما مَعْنى ذلك</w:t>
      </w:r>
      <w:r>
        <w:rPr>
          <w:rtl/>
        </w:rPr>
        <w:t>.</w:t>
      </w:r>
      <w:r w:rsidRPr="00CD4A30">
        <w:rPr>
          <w:rtl/>
        </w:rPr>
        <w:t xml:space="preserve"> فلمّا بَلَغَ هارونُ ذلك المكان </w:t>
      </w:r>
      <w:r w:rsidRPr="00FF6DFF">
        <w:rPr>
          <w:rStyle w:val="libFootnotenumChar"/>
          <w:rtl/>
        </w:rPr>
        <w:t>(3)</w:t>
      </w:r>
      <w:r w:rsidRPr="00025981">
        <w:rPr>
          <w:rtl/>
        </w:rPr>
        <w:t xml:space="preserve"> </w:t>
      </w:r>
      <w:r w:rsidRPr="00CD4A30">
        <w:rPr>
          <w:rtl/>
        </w:rPr>
        <w:t>نَزَلَه وصعد جعفرُ بن يحيى الجبَلَ وأَمَرَ أَن يُبْنى له فيه مجلسٌ</w:t>
      </w:r>
      <w:r w:rsidR="000B5FC5">
        <w:rPr>
          <w:rtl/>
        </w:rPr>
        <w:t>،</w:t>
      </w:r>
      <w:r>
        <w:rPr>
          <w:rtl/>
        </w:rPr>
        <w:t xml:space="preserve"> </w:t>
      </w:r>
      <w:r w:rsidRPr="00CD4A30">
        <w:rPr>
          <w:rtl/>
        </w:rPr>
        <w:t>فلمّا رَجَعَ من مكة صَعِدَ إِليه وأَمَرَ بهَدْمِه</w:t>
      </w:r>
      <w:r w:rsidR="000B5FC5">
        <w:rPr>
          <w:rtl/>
        </w:rPr>
        <w:t>،</w:t>
      </w:r>
      <w:r>
        <w:rPr>
          <w:rtl/>
        </w:rPr>
        <w:t xml:space="preserve"> </w:t>
      </w:r>
      <w:r w:rsidRPr="00CD4A30">
        <w:rPr>
          <w:rtl/>
        </w:rPr>
        <w:t xml:space="preserve">فلمّا انْصرَفَ إِلى العراقِ قُطِّعَ جعفرُ بن يحيى إِرْباً إرْبا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أَحمدَ ابن محمد</w:t>
      </w:r>
      <w:r w:rsidR="000B5FC5">
        <w:rPr>
          <w:rtl/>
        </w:rPr>
        <w:t>،</w:t>
      </w:r>
      <w:r>
        <w:rPr>
          <w:rtl/>
        </w:rPr>
        <w:t xml:space="preserve"> </w:t>
      </w:r>
      <w:r w:rsidRPr="00CD4A30">
        <w:rPr>
          <w:rtl/>
        </w:rPr>
        <w:t>عن محمد بن الحسن</w:t>
      </w:r>
      <w:r w:rsidR="000B5FC5">
        <w:rPr>
          <w:rtl/>
        </w:rPr>
        <w:t>،</w:t>
      </w:r>
      <w:r>
        <w:rPr>
          <w:rtl/>
        </w:rPr>
        <w:t xml:space="preserve"> </w:t>
      </w:r>
      <w:r w:rsidRPr="00CD4A30">
        <w:rPr>
          <w:rtl/>
        </w:rPr>
        <w:t>عن محمد بن عيسى</w:t>
      </w:r>
      <w:r w:rsidR="000B5FC5">
        <w:rPr>
          <w:rtl/>
        </w:rPr>
        <w:t>،</w:t>
      </w:r>
      <w:r>
        <w:rPr>
          <w:rtl/>
        </w:rPr>
        <w:t xml:space="preserve"> </w:t>
      </w:r>
      <w:r w:rsidRPr="00CD4A30">
        <w:rPr>
          <w:rtl/>
        </w:rPr>
        <w:t>عن (محمد بن حمزة ابن الهيثم</w:t>
      </w:r>
      <w:r>
        <w:rPr>
          <w:rtl/>
        </w:rPr>
        <w:t xml:space="preserve"> ) </w:t>
      </w:r>
      <w:r w:rsidRPr="00FF6DFF">
        <w:rPr>
          <w:rStyle w:val="libFootnotenumChar"/>
          <w:rtl/>
        </w:rPr>
        <w:t>(5)</w:t>
      </w:r>
      <w:r w:rsidR="000B5FC5">
        <w:rPr>
          <w:rtl/>
        </w:rPr>
        <w:t>،</w:t>
      </w:r>
      <w:r w:rsidRPr="00025981">
        <w:rPr>
          <w:rtl/>
        </w:rPr>
        <w:t xml:space="preserve"> </w:t>
      </w:r>
      <w:r w:rsidRPr="00CD4A30">
        <w:rPr>
          <w:rtl/>
        </w:rPr>
        <w:t>عن إِبراهيم بن موسى قالَ</w:t>
      </w:r>
      <w:r w:rsidR="000B5FC5">
        <w:rPr>
          <w:rtl/>
        </w:rPr>
        <w:t>:</w:t>
      </w:r>
      <w:r w:rsidRPr="00CD4A30">
        <w:rPr>
          <w:rtl/>
        </w:rPr>
        <w:t xml:space="preserve"> أَلْححْتُ على أبي الحسن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407</w:t>
      </w:r>
      <w:r>
        <w:rPr>
          <w:rtl/>
        </w:rPr>
        <w:t xml:space="preserve"> / </w:t>
      </w:r>
      <w:r w:rsidRPr="002D5FFC">
        <w:rPr>
          <w:rtl/>
        </w:rPr>
        <w:t>4</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97</w:t>
      </w:r>
      <w:r>
        <w:rPr>
          <w:rtl/>
        </w:rPr>
        <w:t xml:space="preserve"> / </w:t>
      </w:r>
      <w:r w:rsidRPr="002D5FFC">
        <w:rPr>
          <w:rtl/>
        </w:rPr>
        <w:t>12</w:t>
      </w:r>
      <w:r>
        <w:rPr>
          <w:rtl/>
        </w:rPr>
        <w:t>.</w:t>
      </w:r>
    </w:p>
    <w:p w:rsidR="00FF6DFF" w:rsidRDefault="00FF6DFF" w:rsidP="00FF6DFF">
      <w:pPr>
        <w:pStyle w:val="libFootnote0"/>
        <w:rPr>
          <w:rtl/>
        </w:rPr>
      </w:pPr>
      <w:r w:rsidRPr="002D5FFC">
        <w:rPr>
          <w:rtl/>
        </w:rPr>
        <w:t>(2) في الكافي والمناقب</w:t>
      </w:r>
      <w:r w:rsidR="000B5FC5">
        <w:rPr>
          <w:rtl/>
        </w:rPr>
        <w:t>:</w:t>
      </w:r>
      <w:r w:rsidRPr="002D5FFC">
        <w:rPr>
          <w:rtl/>
        </w:rPr>
        <w:t xml:space="preserve"> باني فارع</w:t>
      </w:r>
      <w:r>
        <w:rPr>
          <w:rtl/>
        </w:rPr>
        <w:t>.</w:t>
      </w:r>
    </w:p>
    <w:p w:rsidR="00FF6DFF" w:rsidRDefault="00FF6DFF" w:rsidP="00FF6DFF">
      <w:pPr>
        <w:pStyle w:val="libFootnote0"/>
        <w:rPr>
          <w:rtl/>
        </w:rPr>
      </w:pPr>
      <w:r w:rsidRPr="002D5FFC">
        <w:rPr>
          <w:rtl/>
        </w:rPr>
        <w:t xml:space="preserve">(3) في </w:t>
      </w:r>
      <w:r>
        <w:rPr>
          <w:rtl/>
        </w:rPr>
        <w:t>«م»</w:t>
      </w:r>
      <w:r w:rsidRPr="002D5FFC">
        <w:rPr>
          <w:rtl/>
        </w:rPr>
        <w:t xml:space="preserve"> وهامش </w:t>
      </w:r>
      <w:r>
        <w:rPr>
          <w:rtl/>
        </w:rPr>
        <w:t>«ش»</w:t>
      </w:r>
      <w:r w:rsidR="000B5FC5">
        <w:rPr>
          <w:rtl/>
        </w:rPr>
        <w:t>:</w:t>
      </w:r>
      <w:r w:rsidRPr="002D5FFC">
        <w:rPr>
          <w:rtl/>
        </w:rPr>
        <w:t xml:space="preserve"> الموضع</w:t>
      </w:r>
      <w:r>
        <w:rPr>
          <w:rtl/>
        </w:rPr>
        <w:t>.</w:t>
      </w:r>
    </w:p>
    <w:p w:rsidR="00FF6DFF" w:rsidRDefault="00FF6DFF" w:rsidP="00FF6DFF">
      <w:pPr>
        <w:pStyle w:val="libFootnote0"/>
        <w:rPr>
          <w:rtl/>
        </w:rPr>
      </w:pPr>
      <w:r w:rsidRPr="002D5FFC">
        <w:rPr>
          <w:rtl/>
        </w:rPr>
        <w:t>(4) الكافي 1</w:t>
      </w:r>
      <w:r w:rsidR="000B5FC5">
        <w:rPr>
          <w:rtl/>
        </w:rPr>
        <w:t>:</w:t>
      </w:r>
      <w:r w:rsidRPr="002D5FFC">
        <w:rPr>
          <w:rtl/>
        </w:rPr>
        <w:t xml:space="preserve"> 407</w:t>
      </w:r>
      <w:r>
        <w:rPr>
          <w:rtl/>
        </w:rPr>
        <w:t xml:space="preserve"> / </w:t>
      </w:r>
      <w:r w:rsidRPr="002D5FFC">
        <w:rPr>
          <w:rtl/>
        </w:rPr>
        <w:t>5</w:t>
      </w:r>
      <w:r w:rsidR="000B5FC5">
        <w:rPr>
          <w:rtl/>
        </w:rPr>
        <w:t>،</w:t>
      </w:r>
      <w:r>
        <w:rPr>
          <w:rtl/>
        </w:rPr>
        <w:t xml:space="preserve"> </w:t>
      </w:r>
      <w:r w:rsidRPr="002D5FFC">
        <w:rPr>
          <w:rtl/>
        </w:rPr>
        <w:t>مناقب ال ابي طالب 4</w:t>
      </w:r>
      <w:r w:rsidR="000B5FC5">
        <w:rPr>
          <w:rtl/>
        </w:rPr>
        <w:t>:</w:t>
      </w:r>
      <w:r w:rsidRPr="002D5FFC">
        <w:rPr>
          <w:rtl/>
        </w:rPr>
        <w:t xml:space="preserve"> 340</w:t>
      </w:r>
      <w:r w:rsidR="000B5FC5">
        <w:rPr>
          <w:rtl/>
        </w:rPr>
        <w:t>،</w:t>
      </w:r>
      <w:r>
        <w:rPr>
          <w:rtl/>
        </w:rPr>
        <w:t xml:space="preserve"> </w:t>
      </w:r>
      <w:r w:rsidRPr="002D5FFC">
        <w:rPr>
          <w:rtl/>
        </w:rPr>
        <w:t>ونقله العل</w:t>
      </w:r>
      <w:r>
        <w:rPr>
          <w:rFonts w:hint="cs"/>
          <w:rtl/>
        </w:rPr>
        <w:t>ّ</w:t>
      </w:r>
      <w:r w:rsidRPr="002D5FFC">
        <w:rPr>
          <w:rtl/>
        </w:rPr>
        <w:t>امة المجلسي في البحار 49</w:t>
      </w:r>
      <w:r w:rsidR="000B5FC5">
        <w:rPr>
          <w:rtl/>
        </w:rPr>
        <w:t>:</w:t>
      </w:r>
      <w:r w:rsidRPr="002D5FFC">
        <w:rPr>
          <w:rtl/>
        </w:rPr>
        <w:t xml:space="preserve"> </w:t>
      </w:r>
      <w:r>
        <w:rPr>
          <w:rFonts w:hint="cs"/>
          <w:rtl/>
        </w:rPr>
        <w:t>56</w:t>
      </w:r>
      <w:r>
        <w:rPr>
          <w:rtl/>
        </w:rPr>
        <w:t xml:space="preserve"> / </w:t>
      </w:r>
      <w:r>
        <w:rPr>
          <w:rFonts w:hint="cs"/>
          <w:rtl/>
        </w:rPr>
        <w:t>70</w:t>
      </w:r>
      <w:r w:rsidRPr="002D5FFC">
        <w:rPr>
          <w:rtl/>
        </w:rPr>
        <w:t>.</w:t>
      </w:r>
    </w:p>
    <w:p w:rsidR="00FF6DFF" w:rsidRPr="002D5FFC" w:rsidRDefault="00FF6DFF" w:rsidP="00FF6DFF">
      <w:pPr>
        <w:pStyle w:val="libFootnote0"/>
        <w:rPr>
          <w:rtl/>
        </w:rPr>
      </w:pPr>
      <w:r w:rsidRPr="002D5FFC">
        <w:rPr>
          <w:rtl/>
        </w:rPr>
        <w:t>(5) كذا في النسخ</w:t>
      </w:r>
      <w:r w:rsidR="000B5FC5">
        <w:rPr>
          <w:rtl/>
        </w:rPr>
        <w:t>،</w:t>
      </w:r>
      <w:r>
        <w:rPr>
          <w:rtl/>
        </w:rPr>
        <w:t xml:space="preserve"> </w:t>
      </w:r>
      <w:r w:rsidRPr="002D5FFC">
        <w:rPr>
          <w:rtl/>
        </w:rPr>
        <w:t>والظاهر انّ الصواب محمد بن حمزة بن القاسم</w:t>
      </w:r>
      <w:r w:rsidR="000B5FC5">
        <w:rPr>
          <w:rtl/>
        </w:rPr>
        <w:t>،</w:t>
      </w:r>
      <w:r>
        <w:rPr>
          <w:rtl/>
        </w:rPr>
        <w:t xml:space="preserve"> </w:t>
      </w:r>
      <w:r w:rsidRPr="002D5FFC">
        <w:rPr>
          <w:rtl/>
        </w:rPr>
        <w:t>كما في الكافي والاختصاص والبصائر</w:t>
      </w:r>
      <w:r w:rsidR="000B5FC5">
        <w:rPr>
          <w:rtl/>
        </w:rPr>
        <w:t>،</w:t>
      </w:r>
      <w:r>
        <w:rPr>
          <w:rtl/>
        </w:rPr>
        <w:t xml:space="preserve"> </w:t>
      </w:r>
      <w:r w:rsidRPr="002D5FFC">
        <w:rPr>
          <w:rtl/>
        </w:rPr>
        <w:t>وفيه</w:t>
      </w:r>
      <w:r w:rsidR="000B5FC5">
        <w:rPr>
          <w:rtl/>
        </w:rPr>
        <w:t>:</w:t>
      </w:r>
      <w:r w:rsidRPr="002D5FFC">
        <w:rPr>
          <w:rtl/>
        </w:rPr>
        <w:t xml:space="preserve"> محمد بن حمزة بن القاسم أو</w:t>
      </w:r>
      <w:r>
        <w:rPr>
          <w:rFonts w:hint="cs"/>
          <w:rtl/>
        </w:rPr>
        <w:t xml:space="preserve"> </w:t>
      </w:r>
      <w:r w:rsidRPr="002D5FFC">
        <w:rPr>
          <w:rtl/>
        </w:rPr>
        <w:t>عمّن أخبره عنه قال</w:t>
      </w:r>
      <w:r w:rsidR="000B5FC5">
        <w:rPr>
          <w:rtl/>
        </w:rPr>
        <w:t>:</w:t>
      </w:r>
      <w:r w:rsidRPr="002D5FFC">
        <w:rPr>
          <w:rtl/>
        </w:rPr>
        <w:t xml:space="preserve"> أخبرني ابراهيم بن موسى</w:t>
      </w:r>
      <w:r w:rsidR="000B5FC5">
        <w:rPr>
          <w:rtl/>
        </w:rPr>
        <w:t>،</w:t>
      </w:r>
      <w:r>
        <w:rPr>
          <w:rtl/>
        </w:rPr>
        <w:t xml:space="preserve"> </w:t>
      </w:r>
      <w:r w:rsidRPr="002D5FFC">
        <w:rPr>
          <w:rtl/>
        </w:rPr>
        <w:t xml:space="preserve">ولا يبعد اتحاده مع محمد بن حمزة بن القاسم الذي عده الشيخ (قده) في اصحاب الامام الرضا </w:t>
      </w:r>
      <w:r w:rsidR="000B5FC5" w:rsidRPr="000B5FC5">
        <w:rPr>
          <w:rStyle w:val="libFootnoteAlaemChar"/>
          <w:rFonts w:hint="cs"/>
          <w:rtl/>
        </w:rPr>
        <w:t>عليه‌السلام</w:t>
      </w:r>
      <w:r w:rsidR="000B5FC5">
        <w:rPr>
          <w:rtl/>
        </w:rPr>
        <w:t>:</w:t>
      </w:r>
      <w:r w:rsidRPr="002D5FFC">
        <w:rPr>
          <w:rtl/>
        </w:rPr>
        <w:t xml:space="preserve"> 392</w:t>
      </w:r>
      <w:r>
        <w:rPr>
          <w:rtl/>
        </w:rPr>
        <w:t xml:space="preserve"> / </w:t>
      </w:r>
      <w:r w:rsidRPr="002D5FFC">
        <w:rPr>
          <w:rtl/>
        </w:rPr>
        <w:t>67</w:t>
      </w:r>
      <w:r w:rsidR="000B5FC5">
        <w:rPr>
          <w:rtl/>
        </w:rPr>
        <w:t>،</w:t>
      </w:r>
      <w:r>
        <w:rPr>
          <w:rtl/>
        </w:rPr>
        <w:t xml:space="preserve"> </w:t>
      </w:r>
      <w:r w:rsidRPr="002D5FFC">
        <w:rPr>
          <w:rtl/>
        </w:rPr>
        <w:t>والموجود في نقل دلائل الامامة للخبر: محمد بن حمزة الهاشمي</w:t>
      </w:r>
      <w:r w:rsidR="000B5FC5">
        <w:rPr>
          <w:rtl/>
        </w:rPr>
        <w:t>،</w:t>
      </w:r>
      <w:r>
        <w:rPr>
          <w:rtl/>
        </w:rPr>
        <w:t xml:space="preserve"> </w:t>
      </w:r>
      <w:r w:rsidRPr="002D5FFC">
        <w:rPr>
          <w:rtl/>
        </w:rPr>
        <w:t>فيحتمل قوياً كونه محمد بن حمزة بن القاسم بن الحسن بن زيد بن علي بن أبي طالب</w:t>
      </w:r>
      <w:r w:rsidR="000B5FC5">
        <w:rPr>
          <w:rtl/>
        </w:rPr>
        <w:t>،</w:t>
      </w:r>
      <w:r>
        <w:rPr>
          <w:rtl/>
        </w:rPr>
        <w:t xml:space="preserve"> </w:t>
      </w:r>
      <w:r w:rsidRPr="002D5FFC">
        <w:rPr>
          <w:rtl/>
        </w:rPr>
        <w:t>وقد أورد اسمه في المجدي</w:t>
      </w:r>
      <w:r w:rsidR="000B5FC5">
        <w:rPr>
          <w:rtl/>
        </w:rPr>
        <w:t>:</w:t>
      </w:r>
      <w:r w:rsidRPr="002D5FFC">
        <w:rPr>
          <w:rtl/>
        </w:rPr>
        <w:t xml:space="preserve"> 22</w:t>
      </w:r>
      <w:r w:rsidR="000B5FC5">
        <w:rPr>
          <w:rtl/>
        </w:rPr>
        <w:t>،</w:t>
      </w:r>
      <w:r>
        <w:rPr>
          <w:rtl/>
        </w:rPr>
        <w:t xml:space="preserve"> </w:t>
      </w:r>
      <w:r w:rsidRPr="002D5FFC">
        <w:rPr>
          <w:rtl/>
        </w:rPr>
        <w:t>وذكر ان ابناءه قتلوا مع الكوكبي</w:t>
      </w:r>
      <w:r w:rsidR="000B5FC5">
        <w:rPr>
          <w:rtl/>
        </w:rPr>
        <w:t>،</w:t>
      </w:r>
      <w:r>
        <w:rPr>
          <w:rtl/>
        </w:rPr>
        <w:t xml:space="preserve"> </w:t>
      </w:r>
      <w:r w:rsidRPr="002D5FFC">
        <w:rPr>
          <w:rtl/>
        </w:rPr>
        <w:t xml:space="preserve">والحسين </w:t>
      </w:r>
    </w:p>
    <w:p w:rsidR="00FF6DFF" w:rsidRDefault="00FF6DFF" w:rsidP="00FF6DFF">
      <w:pPr>
        <w:pStyle w:val="libNormal0"/>
        <w:rPr>
          <w:rtl/>
        </w:rPr>
      </w:pPr>
      <w:r>
        <w:rPr>
          <w:rtl/>
        </w:rPr>
        <w:br w:type="page"/>
      </w:r>
      <w:r w:rsidRPr="00CD4A30">
        <w:rPr>
          <w:rtl/>
        </w:rPr>
        <w:lastRenderedPageBreak/>
        <w:t xml:space="preserve">الرضا </w:t>
      </w:r>
      <w:r w:rsidR="000B5FC5" w:rsidRPr="000B5FC5">
        <w:rPr>
          <w:rStyle w:val="libAlaemChar"/>
          <w:rFonts w:hint="cs"/>
          <w:rtl/>
        </w:rPr>
        <w:t>عليه‌السلام</w:t>
      </w:r>
      <w:r w:rsidRPr="00CD4A30">
        <w:rPr>
          <w:rtl/>
        </w:rPr>
        <w:t xml:space="preserve"> في شيءٍ اطلبه منه فكانَ يَعِدُني</w:t>
      </w:r>
      <w:r w:rsidR="000B5FC5">
        <w:rPr>
          <w:rtl/>
        </w:rPr>
        <w:t>،</w:t>
      </w:r>
      <w:r>
        <w:rPr>
          <w:rtl/>
        </w:rPr>
        <w:t xml:space="preserve"> </w:t>
      </w:r>
      <w:r w:rsidRPr="00CD4A30">
        <w:rPr>
          <w:rtl/>
        </w:rPr>
        <w:t>فخَرَجَ ذاتَ يوم يَسْتَقْبِلُ والي المدينة وكُنْتُ معه</w:t>
      </w:r>
      <w:r w:rsidR="000B5FC5">
        <w:rPr>
          <w:rtl/>
        </w:rPr>
        <w:t>،</w:t>
      </w:r>
      <w:r>
        <w:rPr>
          <w:rtl/>
        </w:rPr>
        <w:t xml:space="preserve"> </w:t>
      </w:r>
      <w:r w:rsidRPr="00CD4A30">
        <w:rPr>
          <w:rtl/>
        </w:rPr>
        <w:t>فجاءَ إِلى قُرْب قَصْرِ فلانٍ فَنَزَلَ عنده تحتَ شَجَراتٍ</w:t>
      </w:r>
      <w:r w:rsidR="000B5FC5">
        <w:rPr>
          <w:rtl/>
        </w:rPr>
        <w:t>،</w:t>
      </w:r>
      <w:r>
        <w:rPr>
          <w:rtl/>
        </w:rPr>
        <w:t xml:space="preserve"> </w:t>
      </w:r>
      <w:r w:rsidRPr="00CD4A30">
        <w:rPr>
          <w:rtl/>
        </w:rPr>
        <w:t>ونَزَلْتُ معه وليسَ معنا ثالثٌ فقُلْتُ</w:t>
      </w:r>
      <w:r w:rsidR="000B5FC5">
        <w:rPr>
          <w:rtl/>
        </w:rPr>
        <w:t>:</w:t>
      </w:r>
      <w:r w:rsidRPr="00CD4A30">
        <w:rPr>
          <w:rtl/>
        </w:rPr>
        <w:t xml:space="preserve"> جُعِلْتُ فداك</w:t>
      </w:r>
      <w:r w:rsidR="000B5FC5">
        <w:rPr>
          <w:rtl/>
        </w:rPr>
        <w:t>،</w:t>
      </w:r>
      <w:r>
        <w:rPr>
          <w:rtl/>
        </w:rPr>
        <w:t xml:space="preserve"> </w:t>
      </w:r>
      <w:r w:rsidRPr="00CD4A30">
        <w:rPr>
          <w:rtl/>
        </w:rPr>
        <w:t>هذا العيدُ قد أظَلَّنا</w:t>
      </w:r>
      <w:r w:rsidR="000B5FC5">
        <w:rPr>
          <w:rtl/>
        </w:rPr>
        <w:t>،</w:t>
      </w:r>
      <w:r>
        <w:rPr>
          <w:rtl/>
        </w:rPr>
        <w:t xml:space="preserve"> </w:t>
      </w:r>
      <w:r w:rsidRPr="00CD4A30">
        <w:rPr>
          <w:rtl/>
        </w:rPr>
        <w:t>ولا واللهِّ ما أَمْلِكُ درهماً فما سواه</w:t>
      </w:r>
      <w:r w:rsidR="000B5FC5">
        <w:rPr>
          <w:rtl/>
        </w:rPr>
        <w:t>،</w:t>
      </w:r>
      <w:r>
        <w:rPr>
          <w:rtl/>
        </w:rPr>
        <w:t xml:space="preserve"> </w:t>
      </w:r>
      <w:r w:rsidRPr="00CD4A30">
        <w:rPr>
          <w:rtl/>
        </w:rPr>
        <w:t>فحَكَّ بسَوْطِه الأرضَ حَكّاً شديداً</w:t>
      </w:r>
      <w:r w:rsidR="000B5FC5">
        <w:rPr>
          <w:rtl/>
        </w:rPr>
        <w:t>،</w:t>
      </w:r>
      <w:r>
        <w:rPr>
          <w:rtl/>
        </w:rPr>
        <w:t xml:space="preserve"> </w:t>
      </w:r>
      <w:r w:rsidRPr="00CD4A30">
        <w:rPr>
          <w:rtl/>
        </w:rPr>
        <w:t>ثم ضرَبَ بيده فتناوَلَ منه سَبيكةَ ذهبٍ ثم قالَ</w:t>
      </w:r>
      <w:r w:rsidR="000B5FC5">
        <w:rPr>
          <w:rtl/>
        </w:rPr>
        <w:t>:</w:t>
      </w:r>
      <w:r w:rsidRPr="00CD4A30">
        <w:rPr>
          <w:rtl/>
        </w:rPr>
        <w:t xml:space="preserve"> «اسْتَنْفِعْ بها واكتُمْ ما رَأيْتَ »</w:t>
      </w:r>
      <w:r>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الحسين بن محمد</w:t>
      </w:r>
      <w:r w:rsidR="000B5FC5">
        <w:rPr>
          <w:rtl/>
        </w:rPr>
        <w:t>،</w:t>
      </w:r>
      <w:r>
        <w:rPr>
          <w:rtl/>
        </w:rPr>
        <w:t xml:space="preserve"> </w:t>
      </w:r>
      <w:r w:rsidRPr="00CD4A30">
        <w:rPr>
          <w:rtl/>
        </w:rPr>
        <w:t>عن معلِّى بن محمد</w:t>
      </w:r>
      <w:r w:rsidR="000B5FC5">
        <w:rPr>
          <w:rtl/>
        </w:rPr>
        <w:t>،</w:t>
      </w:r>
      <w:r>
        <w:rPr>
          <w:rtl/>
        </w:rPr>
        <w:t xml:space="preserve"> </w:t>
      </w:r>
      <w:r w:rsidRPr="00CD4A30">
        <w:rPr>
          <w:rtl/>
        </w:rPr>
        <w:t>عن مسافر قالَ</w:t>
      </w:r>
      <w:r w:rsidR="000B5FC5">
        <w:rPr>
          <w:rtl/>
        </w:rPr>
        <w:t>:</w:t>
      </w:r>
      <w:r w:rsidRPr="00CD4A30">
        <w:rPr>
          <w:rtl/>
        </w:rPr>
        <w:t xml:space="preserve"> كُنْتُ مع أَبي الحسن الرضا </w:t>
      </w:r>
      <w:r w:rsidR="000B5FC5" w:rsidRPr="000B5FC5">
        <w:rPr>
          <w:rStyle w:val="libAlaemChar"/>
          <w:rFonts w:hint="cs"/>
          <w:rtl/>
        </w:rPr>
        <w:t>عليه‌السلام</w:t>
      </w:r>
      <w:r w:rsidRPr="00CD4A30">
        <w:rPr>
          <w:rtl/>
        </w:rPr>
        <w:t xml:space="preserve"> بمنى فمرَّ يحيى بن خالد فغَطّى وَجْهَه من الغبار</w:t>
      </w:r>
      <w:r w:rsidR="000B5FC5">
        <w:rPr>
          <w:rtl/>
        </w:rPr>
        <w:t>،</w:t>
      </w:r>
      <w:r>
        <w:rPr>
          <w:rtl/>
        </w:rPr>
        <w:t xml:space="preserve"> </w:t>
      </w:r>
      <w:r w:rsidRPr="00CD4A30">
        <w:rPr>
          <w:rtl/>
        </w:rPr>
        <w:t xml:space="preserve">فقالَ الرضا </w:t>
      </w:r>
      <w:r w:rsidR="000B5FC5" w:rsidRPr="000B5FC5">
        <w:rPr>
          <w:rStyle w:val="libAlaemChar"/>
          <w:rFonts w:hint="cs"/>
          <w:rtl/>
        </w:rPr>
        <w:t>عليه‌السلام</w:t>
      </w:r>
      <w:r w:rsidR="000B5FC5">
        <w:rPr>
          <w:rtl/>
        </w:rPr>
        <w:t>:</w:t>
      </w:r>
      <w:r w:rsidRPr="00CD4A30">
        <w:rPr>
          <w:rtl/>
        </w:rPr>
        <w:t xml:space="preserve"> «مساكينُ لا يَدْرُونَ ما يحلُّ بهم في هذه السنة» ثم قالَ</w:t>
      </w:r>
      <w:r w:rsidR="000B5FC5">
        <w:rPr>
          <w:rtl/>
        </w:rPr>
        <w:t>:</w:t>
      </w:r>
      <w:r w:rsidRPr="00CD4A30">
        <w:rPr>
          <w:rtl/>
        </w:rPr>
        <w:t xml:space="preserve"> «وأَعْجَبُ من هذا</w:t>
      </w:r>
      <w:r w:rsidR="000B5FC5">
        <w:rPr>
          <w:rtl/>
        </w:rPr>
        <w:t>،</w:t>
      </w:r>
      <w:r>
        <w:rPr>
          <w:rtl/>
        </w:rPr>
        <w:t xml:space="preserve"> </w:t>
      </w:r>
      <w:r w:rsidRPr="00CD4A30">
        <w:rPr>
          <w:rtl/>
        </w:rPr>
        <w:t>هارون وأَنا كهاتين » وضَمَّ إِصْبَعَيْه</w:t>
      </w:r>
      <w:r w:rsidR="000B5FC5">
        <w:rPr>
          <w:rtl/>
        </w:rPr>
        <w:t>،</w:t>
      </w:r>
      <w:r>
        <w:rPr>
          <w:rtl/>
        </w:rPr>
        <w:t xml:space="preserve"> </w:t>
      </w:r>
      <w:r w:rsidRPr="00CD4A30">
        <w:rPr>
          <w:rtl/>
        </w:rPr>
        <w:t xml:space="preserve">قالَ مُسافر: فواللهِّ ما عَرَفْت معنى حديثهِ حتّى دَفَنّاه معه </w:t>
      </w:r>
      <w:r w:rsidRPr="00FF6DFF">
        <w:rPr>
          <w:rStyle w:val="libFootnotenumChar"/>
          <w:rtl/>
        </w:rPr>
        <w:t>(2)</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الكوكبي خرج سنة 250 كما في مروج الذهب</w:t>
      </w:r>
      <w:r w:rsidR="000B5FC5">
        <w:rPr>
          <w:rtl/>
        </w:rPr>
        <w:t>،</w:t>
      </w:r>
      <w:r>
        <w:rPr>
          <w:rtl/>
        </w:rPr>
        <w:t xml:space="preserve"> </w:t>
      </w:r>
      <w:r w:rsidRPr="002D5FFC">
        <w:rPr>
          <w:rtl/>
        </w:rPr>
        <w:t xml:space="preserve">فيناسب كون والد المقتولين معه من اصحاب الرضا </w:t>
      </w:r>
      <w:r w:rsidR="000B5FC5" w:rsidRPr="000B5FC5">
        <w:rPr>
          <w:rStyle w:val="libFootnoteAlaemChar"/>
          <w:rFonts w:hint="cs"/>
          <w:rtl/>
        </w:rPr>
        <w:t>عليه‌السلام</w:t>
      </w:r>
      <w:r>
        <w:rPr>
          <w:rtl/>
        </w:rPr>
        <w:t>.</w:t>
      </w:r>
      <w:r w:rsidRPr="002D5FFC">
        <w:rPr>
          <w:rtl/>
        </w:rPr>
        <w:t xml:space="preserve"> </w:t>
      </w:r>
    </w:p>
    <w:p w:rsidR="00FF6DFF" w:rsidRDefault="00FF6DFF" w:rsidP="00FF6DFF">
      <w:pPr>
        <w:pStyle w:val="libFootnote0"/>
        <w:rPr>
          <w:rtl/>
        </w:rPr>
      </w:pPr>
      <w:r w:rsidRPr="002D5FFC">
        <w:rPr>
          <w:rtl/>
        </w:rPr>
        <w:t>(1) بصائر الدرجات</w:t>
      </w:r>
      <w:r w:rsidR="000B5FC5">
        <w:rPr>
          <w:rtl/>
        </w:rPr>
        <w:t>:</w:t>
      </w:r>
      <w:r w:rsidRPr="002D5FFC">
        <w:rPr>
          <w:rtl/>
        </w:rPr>
        <w:t xml:space="preserve"> 394</w:t>
      </w:r>
      <w:r>
        <w:rPr>
          <w:rtl/>
        </w:rPr>
        <w:t xml:space="preserve"> / </w:t>
      </w:r>
      <w:r w:rsidRPr="002D5FFC">
        <w:rPr>
          <w:rtl/>
        </w:rPr>
        <w:t>2</w:t>
      </w:r>
      <w:r w:rsidR="000B5FC5">
        <w:rPr>
          <w:rtl/>
        </w:rPr>
        <w:t>،</w:t>
      </w:r>
      <w:r>
        <w:rPr>
          <w:rtl/>
        </w:rPr>
        <w:t xml:space="preserve"> </w:t>
      </w:r>
      <w:r w:rsidRPr="002D5FFC">
        <w:rPr>
          <w:rtl/>
        </w:rPr>
        <w:t>الكافي 1</w:t>
      </w:r>
      <w:r w:rsidR="000B5FC5">
        <w:rPr>
          <w:rtl/>
        </w:rPr>
        <w:t>:</w:t>
      </w:r>
      <w:r w:rsidRPr="002D5FFC">
        <w:rPr>
          <w:rtl/>
        </w:rPr>
        <w:t xml:space="preserve"> 408</w:t>
      </w:r>
      <w:r>
        <w:rPr>
          <w:rtl/>
        </w:rPr>
        <w:t xml:space="preserve"> / </w:t>
      </w:r>
      <w:r w:rsidRPr="002D5FFC">
        <w:rPr>
          <w:rtl/>
        </w:rPr>
        <w:t>6</w:t>
      </w:r>
      <w:r w:rsidR="000B5FC5">
        <w:rPr>
          <w:rtl/>
        </w:rPr>
        <w:t>،</w:t>
      </w:r>
      <w:r>
        <w:rPr>
          <w:rtl/>
        </w:rPr>
        <w:t xml:space="preserve"> </w:t>
      </w:r>
      <w:r w:rsidRPr="002D5FFC">
        <w:rPr>
          <w:rtl/>
        </w:rPr>
        <w:t>دلائل الامامة</w:t>
      </w:r>
      <w:r w:rsidR="000B5FC5">
        <w:rPr>
          <w:rtl/>
        </w:rPr>
        <w:t>:</w:t>
      </w:r>
      <w:r w:rsidRPr="002D5FFC">
        <w:rPr>
          <w:rtl/>
        </w:rPr>
        <w:t xml:space="preserve"> 190</w:t>
      </w:r>
      <w:r w:rsidR="000B5FC5">
        <w:rPr>
          <w:rtl/>
        </w:rPr>
        <w:t>،</w:t>
      </w:r>
      <w:r>
        <w:rPr>
          <w:rtl/>
        </w:rPr>
        <w:t xml:space="preserve"> </w:t>
      </w:r>
      <w:r w:rsidRPr="002D5FFC">
        <w:rPr>
          <w:rtl/>
        </w:rPr>
        <w:t>الاختصاص</w:t>
      </w:r>
      <w:r w:rsidR="000B5FC5">
        <w:rPr>
          <w:rtl/>
        </w:rPr>
        <w:t>:</w:t>
      </w:r>
      <w:r w:rsidRPr="002D5FFC">
        <w:rPr>
          <w:rtl/>
        </w:rPr>
        <w:t xml:space="preserve"> 270</w:t>
      </w:r>
      <w:r w:rsidR="000B5FC5">
        <w:rPr>
          <w:rtl/>
        </w:rPr>
        <w:t>،</w:t>
      </w:r>
      <w:r>
        <w:rPr>
          <w:rtl/>
        </w:rPr>
        <w:t xml:space="preserve"> </w:t>
      </w:r>
      <w:r w:rsidRPr="002D5FFC">
        <w:rPr>
          <w:rtl/>
        </w:rPr>
        <w:t>الخرائج والجرائح 1</w:t>
      </w:r>
      <w:r w:rsidR="000B5FC5">
        <w:rPr>
          <w:rtl/>
        </w:rPr>
        <w:t>:</w:t>
      </w:r>
      <w:r w:rsidRPr="002D5FFC">
        <w:rPr>
          <w:rtl/>
        </w:rPr>
        <w:t xml:space="preserve"> </w:t>
      </w:r>
      <w:r>
        <w:rPr>
          <w:rFonts w:hint="cs"/>
          <w:rtl/>
        </w:rPr>
        <w:t>337</w:t>
      </w:r>
      <w:r>
        <w:rPr>
          <w:rtl/>
        </w:rPr>
        <w:t xml:space="preserve"> / </w:t>
      </w:r>
      <w:r>
        <w:rPr>
          <w:rFonts w:hint="cs"/>
          <w:rtl/>
        </w:rPr>
        <w:t>2</w:t>
      </w:r>
      <w:r w:rsidR="000B5FC5">
        <w:rPr>
          <w:rtl/>
        </w:rPr>
        <w:t>،</w:t>
      </w:r>
      <w:r>
        <w:rPr>
          <w:rtl/>
        </w:rPr>
        <w:t xml:space="preserve"> </w:t>
      </w:r>
      <w:r w:rsidRPr="002D5FFC">
        <w:rPr>
          <w:rtl/>
        </w:rPr>
        <w:t>بتفصيل</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48</w:t>
      </w:r>
      <w:r>
        <w:rPr>
          <w:rtl/>
        </w:rPr>
        <w:t>.</w:t>
      </w:r>
    </w:p>
    <w:p w:rsidR="00FF6DFF" w:rsidRPr="002D5FFC" w:rsidRDefault="00FF6DFF" w:rsidP="00FF6DFF">
      <w:pPr>
        <w:pStyle w:val="libFootnote0"/>
        <w:rPr>
          <w:rtl/>
        </w:rPr>
      </w:pPr>
      <w:r w:rsidRPr="002D5FFC">
        <w:rPr>
          <w:rtl/>
        </w:rPr>
        <w:t>(2) الكاف</w:t>
      </w:r>
      <w:r>
        <w:rPr>
          <w:rtl/>
        </w:rPr>
        <w:t>ي 1</w:t>
      </w:r>
      <w:r w:rsidR="000B5FC5">
        <w:rPr>
          <w:rtl/>
        </w:rPr>
        <w:t>:</w:t>
      </w:r>
      <w:r w:rsidRPr="002D5FFC">
        <w:rPr>
          <w:rtl/>
        </w:rPr>
        <w:t xml:space="preserve"> 410</w:t>
      </w:r>
      <w:r>
        <w:rPr>
          <w:rtl/>
        </w:rPr>
        <w:t xml:space="preserve"> / </w:t>
      </w:r>
      <w:r w:rsidRPr="002D5FFC">
        <w:rPr>
          <w:rtl/>
        </w:rPr>
        <w:t>ذيل الحديث 9</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2</w:t>
      </w:r>
      <w:r w:rsidR="000B5FC5">
        <w:rPr>
          <w:rtl/>
        </w:rPr>
        <w:t>:</w:t>
      </w:r>
      <w:r w:rsidRPr="002D5FFC">
        <w:rPr>
          <w:rtl/>
        </w:rPr>
        <w:t>225</w:t>
      </w:r>
      <w:r>
        <w:rPr>
          <w:rtl/>
        </w:rPr>
        <w:t xml:space="preserve"> / </w:t>
      </w:r>
      <w:r w:rsidRPr="002D5FFC">
        <w:rPr>
          <w:rtl/>
        </w:rPr>
        <w:t>2 و 226</w:t>
      </w:r>
      <w:r>
        <w:rPr>
          <w:rtl/>
        </w:rPr>
        <w:t xml:space="preserve"> / </w:t>
      </w:r>
      <w:r w:rsidRPr="002D5FFC">
        <w:rPr>
          <w:rtl/>
        </w:rPr>
        <w:t>1 و 2</w:t>
      </w:r>
      <w:r w:rsidR="000B5FC5">
        <w:rPr>
          <w:rtl/>
        </w:rPr>
        <w:t>،</w:t>
      </w:r>
      <w:r>
        <w:rPr>
          <w:rtl/>
        </w:rPr>
        <w:t xml:space="preserve"> </w:t>
      </w:r>
      <w:r w:rsidRPr="002D5FFC">
        <w:rPr>
          <w:rtl/>
        </w:rPr>
        <w:t>اعلام الورى</w:t>
      </w:r>
      <w:r w:rsidR="000B5FC5">
        <w:rPr>
          <w:rtl/>
        </w:rPr>
        <w:t>:</w:t>
      </w:r>
      <w:r w:rsidRPr="002D5FFC">
        <w:rPr>
          <w:rtl/>
        </w:rPr>
        <w:t xml:space="preserve"> 312</w:t>
      </w:r>
      <w:r w:rsidR="000B5FC5">
        <w:rPr>
          <w:rtl/>
        </w:rPr>
        <w:t>،</w:t>
      </w:r>
      <w:r>
        <w:rPr>
          <w:rtl/>
        </w:rPr>
        <w:t xml:space="preserve"> </w:t>
      </w:r>
      <w:r w:rsidRPr="002D5FFC">
        <w:rPr>
          <w:rtl/>
        </w:rPr>
        <w:t>مناقب آل ابي طالب 4</w:t>
      </w:r>
      <w:r w:rsidR="000B5FC5">
        <w:rPr>
          <w:rtl/>
        </w:rPr>
        <w:t>:</w:t>
      </w:r>
      <w:r w:rsidRPr="002D5FFC">
        <w:rPr>
          <w:rtl/>
        </w:rPr>
        <w:t xml:space="preserve"> 340 الى قوله</w:t>
      </w:r>
      <w:r w:rsidR="000B5FC5">
        <w:rPr>
          <w:rtl/>
        </w:rPr>
        <w:t>:</w:t>
      </w:r>
      <w:r w:rsidRPr="002D5FFC">
        <w:rPr>
          <w:rtl/>
        </w:rPr>
        <w:t xml:space="preserve"> اصبعيه</w:t>
      </w:r>
      <w:r w:rsidR="000B5FC5">
        <w:rPr>
          <w:rtl/>
        </w:rPr>
        <w:t>،</w:t>
      </w:r>
      <w:r>
        <w:rPr>
          <w:rtl/>
        </w:rPr>
        <w:t xml:space="preserve"> </w:t>
      </w:r>
      <w:r w:rsidRPr="002D5FFC">
        <w:rPr>
          <w:rtl/>
        </w:rPr>
        <w:t>الفصول المهمة</w:t>
      </w:r>
      <w:r w:rsidR="000B5FC5">
        <w:rPr>
          <w:rtl/>
        </w:rPr>
        <w:t>:</w:t>
      </w:r>
      <w:r w:rsidRPr="002D5FFC">
        <w:rPr>
          <w:rtl/>
        </w:rPr>
        <w:t xml:space="preserve"> 245</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44</w:t>
      </w:r>
      <w:r>
        <w:rPr>
          <w:rtl/>
        </w:rPr>
        <w:t xml:space="preserve"> / </w:t>
      </w:r>
      <w:r w:rsidRPr="002D5FFC">
        <w:rPr>
          <w:rtl/>
        </w:rPr>
        <w:t xml:space="preserve">56. </w:t>
      </w:r>
    </w:p>
    <w:p w:rsidR="00FF6DFF" w:rsidRDefault="00FF6DFF" w:rsidP="00D40875">
      <w:pPr>
        <w:pStyle w:val="Heading2Center"/>
        <w:rPr>
          <w:rtl/>
        </w:rPr>
      </w:pPr>
      <w:r>
        <w:rPr>
          <w:rtl/>
        </w:rPr>
        <w:br w:type="page"/>
      </w:r>
      <w:bookmarkStart w:id="170" w:name="_Toc371754672"/>
      <w:r>
        <w:rPr>
          <w:rFonts w:hint="cs"/>
          <w:rtl/>
        </w:rPr>
        <w:lastRenderedPageBreak/>
        <w:t>فصل</w:t>
      </w:r>
      <w:bookmarkEnd w:id="170"/>
    </w:p>
    <w:p w:rsidR="00FF6DFF" w:rsidRDefault="00FF6DFF" w:rsidP="00A90091">
      <w:pPr>
        <w:pStyle w:val="libNormal"/>
        <w:rPr>
          <w:rtl/>
        </w:rPr>
      </w:pPr>
      <w:r w:rsidRPr="00CD4A30">
        <w:rPr>
          <w:rtl/>
        </w:rPr>
        <w:t>وكانَ المأمونُ قد أَنْفَذَ إِلى جماعةٍ من آل أَبي طالب</w:t>
      </w:r>
      <w:r w:rsidR="000B5FC5">
        <w:rPr>
          <w:rtl/>
        </w:rPr>
        <w:t>،</w:t>
      </w:r>
      <w:r>
        <w:rPr>
          <w:rtl/>
        </w:rPr>
        <w:t xml:space="preserve"> </w:t>
      </w:r>
      <w:r w:rsidRPr="00CD4A30">
        <w:rPr>
          <w:rtl/>
        </w:rPr>
        <w:t xml:space="preserve">فحَمَلَهم إِليه من المدينةِ وفيهم الرضا عليُّ بن موسى </w:t>
      </w:r>
      <w:r w:rsidR="000B5FC5" w:rsidRPr="000B5FC5">
        <w:rPr>
          <w:rStyle w:val="libAlaemChar"/>
          <w:rFonts w:hint="cs"/>
          <w:rtl/>
        </w:rPr>
        <w:t>عليهما‌السلام</w:t>
      </w:r>
      <w:r w:rsidR="000B5FC5">
        <w:rPr>
          <w:rtl/>
        </w:rPr>
        <w:t>،</w:t>
      </w:r>
      <w:r>
        <w:rPr>
          <w:rtl/>
        </w:rPr>
        <w:t xml:space="preserve"> </w:t>
      </w:r>
      <w:r w:rsidRPr="00CD4A30">
        <w:rPr>
          <w:rtl/>
        </w:rPr>
        <w:t>فأُخِذَ بهم على طريقِ البصرةِ حتى جاؤوه بهم</w:t>
      </w:r>
      <w:r w:rsidR="000B5FC5">
        <w:rPr>
          <w:rtl/>
        </w:rPr>
        <w:t>،</w:t>
      </w:r>
      <w:r>
        <w:rPr>
          <w:rtl/>
        </w:rPr>
        <w:t xml:space="preserve"> </w:t>
      </w:r>
      <w:r w:rsidRPr="00CD4A30">
        <w:rPr>
          <w:rtl/>
        </w:rPr>
        <w:t xml:space="preserve">وكانَ المتولّي لإشْخاصِهم المعروف بالجَلودي </w:t>
      </w:r>
      <w:r w:rsidRPr="00FF6DFF">
        <w:rPr>
          <w:rStyle w:val="libFootnotenumChar"/>
          <w:rtl/>
        </w:rPr>
        <w:t>(1)</w:t>
      </w:r>
      <w:r w:rsidR="000B5FC5">
        <w:rPr>
          <w:rtl/>
        </w:rPr>
        <w:t>،</w:t>
      </w:r>
      <w:r w:rsidRPr="00025981">
        <w:rPr>
          <w:rtl/>
        </w:rPr>
        <w:t xml:space="preserve"> </w:t>
      </w:r>
      <w:r w:rsidRPr="00CD4A30">
        <w:rPr>
          <w:rtl/>
        </w:rPr>
        <w:t>فقَدِمَ بهم على المأمون فأَنْزَلَهم داراً</w:t>
      </w:r>
      <w:r w:rsidR="000B5FC5">
        <w:rPr>
          <w:rtl/>
        </w:rPr>
        <w:t>،</w:t>
      </w:r>
      <w:r>
        <w:rPr>
          <w:rtl/>
        </w:rPr>
        <w:t xml:space="preserve"> </w:t>
      </w:r>
      <w:r w:rsidRPr="00CD4A30">
        <w:rPr>
          <w:rtl/>
        </w:rPr>
        <w:t xml:space="preserve">وأنزَلَ الرضا عليَّ بن موسى </w:t>
      </w:r>
      <w:r w:rsidR="000B5FC5" w:rsidRPr="000B5FC5">
        <w:rPr>
          <w:rStyle w:val="libAlaemChar"/>
          <w:rFonts w:hint="cs"/>
          <w:rtl/>
        </w:rPr>
        <w:t>عليهما‌السلام</w:t>
      </w:r>
      <w:r w:rsidRPr="00CD4A30">
        <w:rPr>
          <w:rtl/>
        </w:rPr>
        <w:t xml:space="preserve"> داراً</w:t>
      </w:r>
      <w:r w:rsidR="000B5FC5">
        <w:rPr>
          <w:rtl/>
        </w:rPr>
        <w:t>،</w:t>
      </w:r>
      <w:r>
        <w:rPr>
          <w:rtl/>
        </w:rPr>
        <w:t xml:space="preserve"> </w:t>
      </w:r>
      <w:r w:rsidRPr="00CD4A30">
        <w:rPr>
          <w:rtl/>
        </w:rPr>
        <w:t>وأَكْرَمَه وعَظّمَ أَمْرَه</w:t>
      </w:r>
      <w:r w:rsidR="000B5FC5">
        <w:rPr>
          <w:rtl/>
        </w:rPr>
        <w:t>،</w:t>
      </w:r>
      <w:r>
        <w:rPr>
          <w:rtl/>
        </w:rPr>
        <w:t xml:space="preserve"> </w:t>
      </w:r>
      <w:r w:rsidRPr="00CD4A30">
        <w:rPr>
          <w:rtl/>
        </w:rPr>
        <w:t>ثم أنْفَذَ إِليه</w:t>
      </w:r>
      <w:r w:rsidR="000B5FC5">
        <w:rPr>
          <w:rtl/>
        </w:rPr>
        <w:t>:</w:t>
      </w:r>
      <w:r w:rsidRPr="00CD4A30">
        <w:rPr>
          <w:rtl/>
        </w:rPr>
        <w:t>إِنّي أُريدُ أَنْ أَخْلَعَ نفسي من الخلافةِ وأُقَلِّدك إِيّاها فما رَأيُك في ذلك</w:t>
      </w:r>
      <w:r>
        <w:rPr>
          <w:rtl/>
        </w:rPr>
        <w:t>؟</w:t>
      </w:r>
      <w:r w:rsidRPr="00CD4A30">
        <w:rPr>
          <w:rtl/>
        </w:rPr>
        <w:t xml:space="preserve"> فأَنْكَرَ الرضا </w:t>
      </w:r>
      <w:r w:rsidR="000B5FC5" w:rsidRPr="000B5FC5">
        <w:rPr>
          <w:rStyle w:val="libAlaemChar"/>
          <w:rFonts w:hint="cs"/>
          <w:rtl/>
        </w:rPr>
        <w:t>عليه‌السلام</w:t>
      </w:r>
      <w:r w:rsidRPr="00CD4A30">
        <w:rPr>
          <w:rtl/>
        </w:rPr>
        <w:t xml:space="preserve"> هذا الأمرَ وقالَ له</w:t>
      </w:r>
      <w:r w:rsidR="000B5FC5">
        <w:rPr>
          <w:rtl/>
        </w:rPr>
        <w:t>:</w:t>
      </w:r>
      <w:r w:rsidRPr="00CD4A30">
        <w:rPr>
          <w:rtl/>
        </w:rPr>
        <w:t xml:space="preserve"> «اُعيذك بالله</w:t>
      </w:r>
      <w:r w:rsidR="008F72F1">
        <w:rPr>
          <w:rtl/>
        </w:rPr>
        <w:t xml:space="preserve"> - </w:t>
      </w:r>
      <w:r w:rsidRPr="00CD4A30">
        <w:rPr>
          <w:rtl/>
        </w:rPr>
        <w:t>يا أمير المؤمنين</w:t>
      </w:r>
      <w:r w:rsidR="008F72F1">
        <w:rPr>
          <w:rtl/>
        </w:rPr>
        <w:t xml:space="preserve"> - </w:t>
      </w:r>
      <w:r w:rsidRPr="00CD4A30">
        <w:rPr>
          <w:rtl/>
        </w:rPr>
        <w:t>من هذا الكلامِ</w:t>
      </w:r>
      <w:r w:rsidR="000B5FC5">
        <w:rPr>
          <w:rtl/>
        </w:rPr>
        <w:t>،</w:t>
      </w:r>
      <w:r>
        <w:rPr>
          <w:rtl/>
        </w:rPr>
        <w:t xml:space="preserve"> </w:t>
      </w:r>
      <w:r w:rsidRPr="00CD4A30">
        <w:rPr>
          <w:rtl/>
        </w:rPr>
        <w:t>وأَنْ يَسْمَع به أَحَدٌ</w:t>
      </w:r>
      <w:r>
        <w:rPr>
          <w:rFonts w:hint="cs"/>
          <w:rtl/>
        </w:rPr>
        <w:t xml:space="preserve"> </w:t>
      </w:r>
      <w:r w:rsidRPr="00CD4A30">
        <w:rPr>
          <w:rtl/>
        </w:rPr>
        <w:t>« فرَدَّ عليه الرسالةَ</w:t>
      </w:r>
      <w:r w:rsidR="000B5FC5">
        <w:rPr>
          <w:rtl/>
        </w:rPr>
        <w:t>:</w:t>
      </w:r>
      <w:r w:rsidRPr="00CD4A30">
        <w:rPr>
          <w:rtl/>
        </w:rPr>
        <w:t xml:space="preserve"> فإِذ أَبَيْتَ ما عَرَضْتُ عليك فلا بُدّ من ولايةِ العهد من بعدي</w:t>
      </w:r>
      <w:r w:rsidR="000B5FC5">
        <w:rPr>
          <w:rtl/>
        </w:rPr>
        <w:t>،</w:t>
      </w:r>
      <w:r>
        <w:rPr>
          <w:rtl/>
        </w:rPr>
        <w:t xml:space="preserve"> </w:t>
      </w:r>
      <w:r w:rsidRPr="00CD4A30">
        <w:rPr>
          <w:rtl/>
        </w:rPr>
        <w:t>فأَبى عليه الرضا إِباءاً شديداً</w:t>
      </w:r>
      <w:r w:rsidR="000B5FC5">
        <w:rPr>
          <w:rtl/>
        </w:rPr>
        <w:t>،</w:t>
      </w:r>
      <w:r>
        <w:rPr>
          <w:rtl/>
        </w:rPr>
        <w:t xml:space="preserve"> </w:t>
      </w:r>
      <w:r w:rsidRPr="00CD4A30">
        <w:rPr>
          <w:rtl/>
        </w:rPr>
        <w:t>فاسْتَدْعاه إِليه وخَلا به ومعه الفَضْلُ بن سَهْل ذو الرئاستين</w:t>
      </w:r>
      <w:r w:rsidR="000B5FC5">
        <w:rPr>
          <w:rtl/>
        </w:rPr>
        <w:t>،</w:t>
      </w:r>
      <w:r>
        <w:rPr>
          <w:rtl/>
        </w:rPr>
        <w:t xml:space="preserve"> </w:t>
      </w:r>
      <w:r w:rsidRPr="00CD4A30">
        <w:rPr>
          <w:rtl/>
        </w:rPr>
        <w:t>ليس في المجلسِ غَيْرهم وقالَ له</w:t>
      </w:r>
      <w:r w:rsidR="000B5FC5">
        <w:rPr>
          <w:rtl/>
        </w:rPr>
        <w:t>:</w:t>
      </w:r>
      <w:r w:rsidRPr="00CD4A30">
        <w:rPr>
          <w:rtl/>
        </w:rPr>
        <w:t xml:space="preserve"> إِنّي قد رَأَيْتُ أَنْ أُقَلِّدك أَمْرَ المسلمين</w:t>
      </w:r>
      <w:r w:rsidR="000B5FC5">
        <w:rPr>
          <w:rtl/>
        </w:rPr>
        <w:t>،</w:t>
      </w:r>
      <w:r>
        <w:rPr>
          <w:rtl/>
        </w:rPr>
        <w:t xml:space="preserve"> </w:t>
      </w:r>
      <w:r w:rsidRPr="00CD4A30">
        <w:rPr>
          <w:rtl/>
        </w:rPr>
        <w:t>وأَفْسَخَ ما في رَقَبَتي وأَضَعه في رَقَبَتِكَ</w:t>
      </w:r>
      <w:r w:rsidR="000B5FC5">
        <w:rPr>
          <w:rtl/>
        </w:rPr>
        <w:t>،</w:t>
      </w:r>
      <w:r>
        <w:rPr>
          <w:rtl/>
        </w:rPr>
        <w:t xml:space="preserve"> </w:t>
      </w:r>
      <w:r w:rsidRPr="00CD4A30">
        <w:rPr>
          <w:rtl/>
        </w:rPr>
        <w:t xml:space="preserve">فقالَ له الرضا </w:t>
      </w:r>
      <w:r w:rsidR="000B5FC5" w:rsidRPr="000B5FC5">
        <w:rPr>
          <w:rStyle w:val="libAlaemChar"/>
          <w:rFonts w:hint="cs"/>
          <w:rtl/>
        </w:rPr>
        <w:t>عليه‌السلام</w:t>
      </w:r>
      <w:r w:rsidR="000B5FC5">
        <w:rPr>
          <w:rtl/>
        </w:rPr>
        <w:t>:</w:t>
      </w:r>
      <w:r w:rsidRPr="00CD4A30">
        <w:rPr>
          <w:rtl/>
        </w:rPr>
        <w:t xml:space="preserve"> «اللّهَ اللّهَ</w:t>
      </w:r>
      <w:r w:rsidR="008F72F1">
        <w:rPr>
          <w:rtl/>
        </w:rPr>
        <w:t xml:space="preserve"> - </w:t>
      </w:r>
      <w:r w:rsidRPr="00CD4A30">
        <w:rPr>
          <w:rtl/>
        </w:rPr>
        <w:t>يا أمير المؤمنين</w:t>
      </w:r>
      <w:r w:rsidR="008F72F1">
        <w:rPr>
          <w:rtl/>
        </w:rPr>
        <w:t xml:space="preserve"> - </w:t>
      </w:r>
      <w:r w:rsidRPr="00CD4A30">
        <w:rPr>
          <w:rtl/>
        </w:rPr>
        <w:t>إِنّه لا طاقةَ لي بذلك ولا قوّة لي عليه » قالَ له</w:t>
      </w:r>
      <w:r w:rsidR="000B5FC5">
        <w:rPr>
          <w:rtl/>
        </w:rPr>
        <w:t>:</w:t>
      </w:r>
      <w:r w:rsidRPr="00CD4A30">
        <w:rPr>
          <w:rtl/>
        </w:rPr>
        <w:t xml:space="preserve"> فأني مُولّيك العهدَ من بعدي</w:t>
      </w:r>
      <w:r w:rsidR="000B5FC5">
        <w:rPr>
          <w:rtl/>
        </w:rPr>
        <w:t>،</w:t>
      </w:r>
      <w:r>
        <w:rPr>
          <w:rtl/>
        </w:rPr>
        <w:t xml:space="preserve"> </w:t>
      </w:r>
      <w:r w:rsidRPr="00CD4A30">
        <w:rPr>
          <w:rtl/>
        </w:rPr>
        <w:t>فقالَ له</w:t>
      </w:r>
      <w:r w:rsidR="000B5FC5">
        <w:rPr>
          <w:rtl/>
        </w:rPr>
        <w:t>:</w:t>
      </w:r>
      <w:r w:rsidRPr="00CD4A30">
        <w:rPr>
          <w:rtl/>
        </w:rPr>
        <w:t xml:space="preserve"> «أَعْفِني من ذلك يا أَميرَ المؤمنين » فقالَ له المأمون كلاماً فيه كالتهدُّدِ له على الامتناعِ عليه</w:t>
      </w:r>
      <w:r w:rsidR="000B5FC5">
        <w:rPr>
          <w:rtl/>
        </w:rPr>
        <w:t>،</w:t>
      </w:r>
      <w:r>
        <w:rPr>
          <w:rtl/>
        </w:rPr>
        <w:t xml:space="preserve"> </w:t>
      </w:r>
      <w:r w:rsidRPr="00CD4A30">
        <w:rPr>
          <w:rtl/>
        </w:rPr>
        <w:t>وقالَ له في كلامه</w:t>
      </w:r>
      <w:r w:rsidR="000B5FC5">
        <w:rPr>
          <w:rtl/>
        </w:rPr>
        <w:t>:</w:t>
      </w:r>
      <w:r w:rsidRPr="00CD4A30">
        <w:rPr>
          <w:rtl/>
        </w:rPr>
        <w:t xml:space="preserve"> إِنَّ عمرَ بن الخطّابِ جَعَلَ الشورى في ستّةٍ أحَدهم جَدُّك أَميرُ المؤمنين عليُّ بن أَبي طالب وشَرَطَ فيمن خالَفَ منهم أَن تُضْرَبَ عُنُقُه</w:t>
      </w:r>
      <w:r w:rsidR="000B5FC5">
        <w:rPr>
          <w:rtl/>
        </w:rPr>
        <w:t>،</w:t>
      </w:r>
      <w:r>
        <w:rPr>
          <w:rtl/>
        </w:rPr>
        <w:t xml:space="preserve"> </w:t>
      </w:r>
      <w:r w:rsidRPr="00CD4A30">
        <w:rPr>
          <w:rtl/>
        </w:rPr>
        <w:t>ولا بُدَّ من قبولك ما أُريدُه منك</w:t>
      </w:r>
      <w:r w:rsidR="000B5FC5">
        <w:rPr>
          <w:rtl/>
        </w:rPr>
        <w:t>،</w:t>
      </w:r>
      <w:r>
        <w:rPr>
          <w:rtl/>
        </w:rPr>
        <w:t xml:space="preserve"> </w:t>
      </w:r>
    </w:p>
    <w:p w:rsidR="00FF6DFF" w:rsidRDefault="00FF6DFF" w:rsidP="00A90091">
      <w:pPr>
        <w:pStyle w:val="libLine"/>
        <w:rPr>
          <w:rtl/>
        </w:rPr>
      </w:pPr>
      <w:r>
        <w:rPr>
          <w:rtl/>
        </w:rPr>
        <w:t>__________________</w:t>
      </w:r>
    </w:p>
    <w:p w:rsidR="00FF6DFF" w:rsidRPr="00CD4A30" w:rsidRDefault="00FF6DFF" w:rsidP="00FF6DFF">
      <w:pPr>
        <w:pStyle w:val="libFootnote0"/>
        <w:rPr>
          <w:rtl/>
        </w:rPr>
      </w:pPr>
      <w:r w:rsidRPr="002D5FFC">
        <w:rPr>
          <w:rtl/>
        </w:rPr>
        <w:t>(1)</w:t>
      </w:r>
      <w:r>
        <w:rPr>
          <w:rFonts w:hint="cs"/>
          <w:rtl/>
        </w:rPr>
        <w:t xml:space="preserve"> </w:t>
      </w:r>
      <w:r w:rsidRPr="002D5FFC">
        <w:rPr>
          <w:rtl/>
        </w:rPr>
        <w:t>هو عيسى بن يزيد الجلودي</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فإِنَّني لا أجدُ مَحيصاً عنه</w:t>
      </w:r>
      <w:r w:rsidR="000B5FC5">
        <w:rPr>
          <w:rtl/>
        </w:rPr>
        <w:t>،</w:t>
      </w:r>
      <w:r>
        <w:rPr>
          <w:rtl/>
        </w:rPr>
        <w:t xml:space="preserve"> </w:t>
      </w:r>
      <w:r w:rsidRPr="00CD4A30">
        <w:rPr>
          <w:rtl/>
        </w:rPr>
        <w:t xml:space="preserve">فقالَ له الرضا </w:t>
      </w:r>
      <w:r w:rsidR="000B5FC5" w:rsidRPr="000B5FC5">
        <w:rPr>
          <w:rStyle w:val="libAlaemChar"/>
          <w:rFonts w:hint="cs"/>
          <w:rtl/>
        </w:rPr>
        <w:t>عليه‌السلام</w:t>
      </w:r>
      <w:r w:rsidR="000B5FC5">
        <w:rPr>
          <w:rtl/>
        </w:rPr>
        <w:t>:</w:t>
      </w:r>
      <w:r w:rsidRPr="00CD4A30">
        <w:rPr>
          <w:rtl/>
        </w:rPr>
        <w:t xml:space="preserve"> «فإِنّي أجيبُك</w:t>
      </w:r>
      <w:r>
        <w:rPr>
          <w:rtl/>
        </w:rPr>
        <w:t xml:space="preserve"> </w:t>
      </w:r>
      <w:r w:rsidRPr="00FF6DFF">
        <w:rPr>
          <w:rStyle w:val="libFootnotenumChar"/>
          <w:rtl/>
        </w:rPr>
        <w:t>(1)</w:t>
      </w:r>
      <w:r w:rsidRPr="00025981">
        <w:rPr>
          <w:rtl/>
        </w:rPr>
        <w:t xml:space="preserve"> </w:t>
      </w:r>
      <w:r w:rsidRPr="00CD4A30">
        <w:rPr>
          <w:rtl/>
        </w:rPr>
        <w:t>إِلى ما تُريدُ من ولايةِ العَهْدِ</w:t>
      </w:r>
      <w:r w:rsidR="000B5FC5">
        <w:rPr>
          <w:rtl/>
        </w:rPr>
        <w:t>،</w:t>
      </w:r>
      <w:r>
        <w:rPr>
          <w:rtl/>
        </w:rPr>
        <w:t xml:space="preserve"> </w:t>
      </w:r>
      <w:r w:rsidRPr="00CD4A30">
        <w:rPr>
          <w:rtl/>
        </w:rPr>
        <w:t>على أَنّني لا آمُر ولا أَنهى ولا اُفْتي ولا أَقْضي ولا أُوَلّي ولا أَعْزلُ ولا أُغَيِّرُ شَيْئاً ممّا هو قائم » فأَجابَه المأَمونُ إِلى ذلك كلِّه</w:t>
      </w:r>
      <w:r>
        <w:rPr>
          <w:rtl/>
        </w:rPr>
        <w:t>.</w:t>
      </w:r>
      <w:r w:rsidRPr="00CD4A30">
        <w:rPr>
          <w:rtl/>
        </w:rPr>
        <w:t xml:space="preserve"> </w:t>
      </w:r>
    </w:p>
    <w:p w:rsidR="00FF6DFF" w:rsidRDefault="00FF6DFF" w:rsidP="00A90091">
      <w:pPr>
        <w:pStyle w:val="libNormal"/>
        <w:rPr>
          <w:rtl/>
        </w:rPr>
      </w:pPr>
      <w:r w:rsidRPr="00CD4A30">
        <w:rPr>
          <w:rtl/>
        </w:rPr>
        <w:t>أَخْبَرني الشريفُ أبو محمد الحسنُ بن محمد قالَ</w:t>
      </w:r>
      <w:r w:rsidR="000B5FC5">
        <w:rPr>
          <w:rtl/>
        </w:rPr>
        <w:t>:</w:t>
      </w:r>
      <w:r w:rsidRPr="00CD4A30">
        <w:rPr>
          <w:rtl/>
        </w:rPr>
        <w:t xml:space="preserve"> حدَّثنا جَدِّي قالَ</w:t>
      </w:r>
      <w:r w:rsidR="000B5FC5">
        <w:rPr>
          <w:rtl/>
        </w:rPr>
        <w:t>:</w:t>
      </w:r>
      <w:r w:rsidRPr="00CD4A30">
        <w:rPr>
          <w:rtl/>
        </w:rPr>
        <w:t xml:space="preserve"> حدَّثني </w:t>
      </w:r>
      <w:r w:rsidRPr="00FF6DFF">
        <w:rPr>
          <w:rStyle w:val="libFootnotenumChar"/>
          <w:rtl/>
        </w:rPr>
        <w:t>(2)</w:t>
      </w:r>
      <w:r w:rsidRPr="00025981">
        <w:rPr>
          <w:rtl/>
        </w:rPr>
        <w:t xml:space="preserve"> </w:t>
      </w:r>
      <w:r w:rsidRPr="00CD4A30">
        <w:rPr>
          <w:rtl/>
        </w:rPr>
        <w:t>موسى بن سلمة قالَ</w:t>
      </w:r>
      <w:r w:rsidR="000B5FC5">
        <w:rPr>
          <w:rtl/>
        </w:rPr>
        <w:t>:</w:t>
      </w:r>
      <w:r w:rsidRPr="00CD4A30">
        <w:rPr>
          <w:rtl/>
        </w:rPr>
        <w:t xml:space="preserve"> كُنْتُ بخراسان مع محمّد بن جعفر</w:t>
      </w:r>
      <w:r w:rsidR="000B5FC5">
        <w:rPr>
          <w:rtl/>
        </w:rPr>
        <w:t>،</w:t>
      </w:r>
      <w:r>
        <w:rPr>
          <w:rtl/>
        </w:rPr>
        <w:t xml:space="preserve"> </w:t>
      </w:r>
      <w:r w:rsidRPr="00CD4A30">
        <w:rPr>
          <w:rtl/>
        </w:rPr>
        <w:t>فسَمِعْتُ أَنَّ ذا الرئاستين خَرَجَ ذاتَ يَوْمِ وهو يقولُ</w:t>
      </w:r>
      <w:r w:rsidR="000B5FC5">
        <w:rPr>
          <w:rtl/>
        </w:rPr>
        <w:t>:</w:t>
      </w:r>
      <w:r w:rsidRPr="00CD4A30">
        <w:rPr>
          <w:rtl/>
        </w:rPr>
        <w:t xml:space="preserve"> وا عجباه وقد رَأَيْتُ عَجَباً</w:t>
      </w:r>
      <w:r w:rsidR="000B5FC5">
        <w:rPr>
          <w:rtl/>
        </w:rPr>
        <w:t>،</w:t>
      </w:r>
      <w:r>
        <w:rPr>
          <w:rtl/>
        </w:rPr>
        <w:t xml:space="preserve"> </w:t>
      </w:r>
      <w:r w:rsidRPr="00CD4A30">
        <w:rPr>
          <w:rtl/>
        </w:rPr>
        <w:t>سَلُوني ما رَأَيْتُ؛ فقالوا</w:t>
      </w:r>
      <w:r w:rsidR="000B5FC5">
        <w:rPr>
          <w:rtl/>
        </w:rPr>
        <w:t>:</w:t>
      </w:r>
      <w:r w:rsidRPr="00CD4A30">
        <w:rPr>
          <w:rtl/>
        </w:rPr>
        <w:t xml:space="preserve"> وما رَأَيْت أَصلَحكَ اللهُّ</w:t>
      </w:r>
      <w:r>
        <w:rPr>
          <w:rtl/>
        </w:rPr>
        <w:t>؟</w:t>
      </w:r>
      <w:r w:rsidRPr="00CD4A30">
        <w:rPr>
          <w:rtl/>
        </w:rPr>
        <w:t xml:space="preserve"> قالَ</w:t>
      </w:r>
      <w:r w:rsidR="000B5FC5">
        <w:rPr>
          <w:rtl/>
        </w:rPr>
        <w:t>:</w:t>
      </w:r>
      <w:r w:rsidRPr="00CD4A30">
        <w:rPr>
          <w:rtl/>
        </w:rPr>
        <w:t xml:space="preserve"> رَأَيْتُ المأمون أَميرَ المؤمنينَ يَقولُ لعليّ بن موسى الرضا</w:t>
      </w:r>
      <w:r w:rsidR="000B5FC5">
        <w:rPr>
          <w:rFonts w:hint="cs"/>
          <w:rtl/>
        </w:rPr>
        <w:t>:</w:t>
      </w:r>
      <w:r w:rsidRPr="00CD4A30">
        <w:rPr>
          <w:rtl/>
        </w:rPr>
        <w:t xml:space="preserve"> قد رَأَيْتُ أَنْ اقلدك أُمورَ المسلمينَ</w:t>
      </w:r>
      <w:r w:rsidR="000B5FC5">
        <w:rPr>
          <w:rtl/>
        </w:rPr>
        <w:t>،</w:t>
      </w:r>
      <w:r>
        <w:rPr>
          <w:rtl/>
        </w:rPr>
        <w:t xml:space="preserve"> </w:t>
      </w:r>
      <w:r w:rsidRPr="00CD4A30">
        <w:rPr>
          <w:rtl/>
        </w:rPr>
        <w:t>وأَفْسَخَ ما في رقَبتي وأَجْعَلَه في رَقَبَتِك</w:t>
      </w:r>
      <w:r w:rsidR="000B5FC5">
        <w:rPr>
          <w:rtl/>
        </w:rPr>
        <w:t>،</w:t>
      </w:r>
      <w:r>
        <w:rPr>
          <w:rtl/>
        </w:rPr>
        <w:t xml:space="preserve"> </w:t>
      </w:r>
      <w:r w:rsidRPr="00CD4A30">
        <w:rPr>
          <w:rtl/>
        </w:rPr>
        <w:t>ورأَيْتُ عليَّ بن موسى يَقُولُ</w:t>
      </w:r>
      <w:r w:rsidR="000B5FC5">
        <w:rPr>
          <w:rtl/>
        </w:rPr>
        <w:t>:</w:t>
      </w:r>
      <w:r w:rsidRPr="00CD4A30">
        <w:rPr>
          <w:rtl/>
        </w:rPr>
        <w:t xml:space="preserve"> «يا أَميرَ المؤمنين لا طاقَة لي بذلك ولا قوّة» فما رَأَيْتُ خلافة قَطُّ كانت أَضْيَعَ منها</w:t>
      </w:r>
      <w:r w:rsidR="000B5FC5">
        <w:rPr>
          <w:rtl/>
        </w:rPr>
        <w:t>،</w:t>
      </w:r>
      <w:r>
        <w:rPr>
          <w:rtl/>
        </w:rPr>
        <w:t xml:space="preserve"> </w:t>
      </w:r>
      <w:r w:rsidRPr="00CD4A30">
        <w:rPr>
          <w:rtl/>
        </w:rPr>
        <w:t xml:space="preserve">إِنّ أَميرَ المؤمنينَ يَتَفَصّى </w:t>
      </w:r>
      <w:r w:rsidRPr="00FF6DFF">
        <w:rPr>
          <w:rStyle w:val="libFootnotenumChar"/>
          <w:rtl/>
        </w:rPr>
        <w:t>(3)</w:t>
      </w:r>
      <w:r w:rsidRPr="00025981">
        <w:rPr>
          <w:rtl/>
        </w:rPr>
        <w:t xml:space="preserve"> </w:t>
      </w:r>
      <w:r w:rsidRPr="00CD4A30">
        <w:rPr>
          <w:rtl/>
        </w:rPr>
        <w:t xml:space="preserve">منها ويَعْرِضُهَا على عَليِّ بن موسى وعَليُّ بن موسى يَرْفُضُها ويأبى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وذَكَر جماعةٌ من أَصحاب الأخْبارِ ورُواة السِيَر والآثارِ وأيامِ الخُلفاءِ</w:t>
      </w:r>
      <w:r w:rsidR="000B5FC5">
        <w:rPr>
          <w:rtl/>
        </w:rPr>
        <w:t>:</w:t>
      </w:r>
      <w:r w:rsidRPr="00CD4A30">
        <w:rPr>
          <w:rtl/>
        </w:rPr>
        <w:t xml:space="preserve"> أَنَّ المأمون لمّا أَرادَ العقدَ للرضاَ عليِّ بن موسى </w:t>
      </w:r>
      <w:r w:rsidR="000B5FC5" w:rsidRPr="000B5FC5">
        <w:rPr>
          <w:rStyle w:val="libAlaemChar"/>
          <w:rFonts w:hint="cs"/>
          <w:rtl/>
        </w:rPr>
        <w:t>عليه‌السلام</w:t>
      </w:r>
      <w:r w:rsidRPr="00CD4A30">
        <w:rPr>
          <w:rtl/>
        </w:rPr>
        <w:t xml:space="preserve"> وحَدَّثَ نَفْسَه بذلك</w:t>
      </w:r>
      <w:r w:rsidR="000B5FC5">
        <w:rPr>
          <w:rtl/>
        </w:rPr>
        <w:t>،</w:t>
      </w:r>
      <w:r>
        <w:rPr>
          <w:rtl/>
        </w:rPr>
        <w:t xml:space="preserve"> </w:t>
      </w:r>
      <w:r w:rsidRPr="00CD4A30">
        <w:rPr>
          <w:rtl/>
        </w:rPr>
        <w:t>أَحْضَر الفَضْلَ بن سهل فأَعْلَمَه ما قد عَزَمَ عليه من ذلك وأَمَرَه بالاجتماعِ مع أَخيه الحسن بن سهل على ذلك</w:t>
      </w:r>
      <w:r w:rsidR="000B5FC5">
        <w:rPr>
          <w:rtl/>
        </w:rPr>
        <w:t>،</w:t>
      </w:r>
      <w:r>
        <w:rPr>
          <w:rtl/>
        </w:rPr>
        <w:t xml:space="preserve"> </w:t>
      </w:r>
      <w:r w:rsidRPr="00CD4A30">
        <w:rPr>
          <w:rtl/>
        </w:rPr>
        <w:t>ففَعَلَ واجْتَمعا بحضرته</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w:t>
      </w:r>
      <w:r>
        <w:rPr>
          <w:rFonts w:hint="cs"/>
          <w:rtl/>
        </w:rPr>
        <w:t xml:space="preserve"> </w:t>
      </w:r>
      <w:r w:rsidRPr="002D5FFC">
        <w:rPr>
          <w:rtl/>
        </w:rPr>
        <w:t xml:space="preserve">في </w:t>
      </w:r>
      <w:r>
        <w:rPr>
          <w:rtl/>
        </w:rPr>
        <w:t>«م»</w:t>
      </w:r>
      <w:r w:rsidR="000B5FC5">
        <w:rPr>
          <w:rtl/>
        </w:rPr>
        <w:t>:</w:t>
      </w:r>
      <w:r w:rsidRPr="002D5FFC">
        <w:rPr>
          <w:rtl/>
        </w:rPr>
        <w:t>مجيبك</w:t>
      </w:r>
      <w:r>
        <w:rPr>
          <w:rtl/>
        </w:rPr>
        <w:t>.</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حدثنا</w:t>
      </w:r>
      <w:r w:rsidR="000B5FC5">
        <w:rPr>
          <w:rtl/>
        </w:rPr>
        <w:t>،</w:t>
      </w:r>
      <w:r>
        <w:rPr>
          <w:rtl/>
        </w:rPr>
        <w:t xml:space="preserve"> </w:t>
      </w:r>
      <w:r w:rsidRPr="002D5FFC">
        <w:rPr>
          <w:rtl/>
        </w:rPr>
        <w:t>وكان في جنبه علامة التصحيح</w:t>
      </w:r>
      <w:r>
        <w:rPr>
          <w:rtl/>
        </w:rPr>
        <w:t>.</w:t>
      </w:r>
    </w:p>
    <w:p w:rsidR="00FF6DFF" w:rsidRDefault="00FF6DFF" w:rsidP="00FF6DFF">
      <w:pPr>
        <w:pStyle w:val="libFootnote0"/>
        <w:rPr>
          <w:rtl/>
        </w:rPr>
      </w:pPr>
      <w:r w:rsidRPr="002D5FFC">
        <w:rPr>
          <w:rtl/>
        </w:rPr>
        <w:t xml:space="preserve">(3) في هامش </w:t>
      </w:r>
      <w:r>
        <w:rPr>
          <w:rtl/>
        </w:rPr>
        <w:t>«ش»</w:t>
      </w:r>
      <w:r w:rsidRPr="002D5FFC">
        <w:rPr>
          <w:rtl/>
        </w:rPr>
        <w:t xml:space="preserve"> </w:t>
      </w:r>
      <w:r>
        <w:rPr>
          <w:rtl/>
        </w:rPr>
        <w:t>و «م»</w:t>
      </w:r>
      <w:r w:rsidR="000B5FC5">
        <w:rPr>
          <w:rtl/>
        </w:rPr>
        <w:t>:</w:t>
      </w:r>
      <w:r w:rsidRPr="002D5FFC">
        <w:rPr>
          <w:rtl/>
        </w:rPr>
        <w:t xml:space="preserve"> يتفصّى</w:t>
      </w:r>
      <w:r w:rsidR="000B5FC5">
        <w:rPr>
          <w:rtl/>
        </w:rPr>
        <w:t>:</w:t>
      </w:r>
      <w:r w:rsidRPr="002D5FFC">
        <w:rPr>
          <w:rtl/>
        </w:rPr>
        <w:t xml:space="preserve"> اي يتنصّل</w:t>
      </w:r>
      <w:r>
        <w:rPr>
          <w:rtl/>
        </w:rPr>
        <w:t>.</w:t>
      </w:r>
    </w:p>
    <w:p w:rsidR="00FF6DFF" w:rsidRPr="002D5FFC" w:rsidRDefault="00FF6DFF" w:rsidP="00FF6DFF">
      <w:pPr>
        <w:pStyle w:val="libFootnote0"/>
        <w:rPr>
          <w:rtl/>
        </w:rPr>
      </w:pPr>
      <w:r w:rsidRPr="002D5FFC">
        <w:rPr>
          <w:rtl/>
        </w:rPr>
        <w:t xml:space="preserve">(4) عيون اخبار الرضا </w:t>
      </w:r>
      <w:r w:rsidR="000B5FC5" w:rsidRPr="000B5FC5">
        <w:rPr>
          <w:rStyle w:val="libFootnoteAlaemChar"/>
          <w:rFonts w:hint="cs"/>
          <w:rtl/>
        </w:rPr>
        <w:t>عليه‌السلام</w:t>
      </w:r>
      <w:r w:rsidRPr="002D5FFC">
        <w:rPr>
          <w:rtl/>
        </w:rPr>
        <w:t xml:space="preserve"> 2</w:t>
      </w:r>
      <w:r w:rsidR="000B5FC5">
        <w:rPr>
          <w:rtl/>
        </w:rPr>
        <w:t>:</w:t>
      </w:r>
      <w:r w:rsidRPr="002D5FFC">
        <w:rPr>
          <w:rtl/>
        </w:rPr>
        <w:t xml:space="preserve"> 141</w:t>
      </w:r>
      <w:r>
        <w:rPr>
          <w:rtl/>
        </w:rPr>
        <w:t xml:space="preserve"> / </w:t>
      </w:r>
      <w:r w:rsidRPr="002D5FFC">
        <w:rPr>
          <w:rtl/>
        </w:rPr>
        <w:t>6</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136</w:t>
      </w:r>
      <w:r>
        <w:rPr>
          <w:rtl/>
        </w:rPr>
        <w:t xml:space="preserve"> / </w:t>
      </w:r>
      <w:r w:rsidRPr="002D5FFC">
        <w:rPr>
          <w:rtl/>
        </w:rPr>
        <w:t>11</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فَجَعَل الحسن يُعَظِّمُ ذلك عليه ويُعَرِّفه ما في إِخْراجِ الأمْرِ منِ أهْله عليه</w:t>
      </w:r>
      <w:r w:rsidR="000B5FC5">
        <w:rPr>
          <w:rtl/>
        </w:rPr>
        <w:t>،</w:t>
      </w:r>
      <w:r>
        <w:rPr>
          <w:rtl/>
        </w:rPr>
        <w:t xml:space="preserve"> </w:t>
      </w:r>
      <w:r w:rsidRPr="00CD4A30">
        <w:rPr>
          <w:rtl/>
        </w:rPr>
        <w:t>فقالَ له المأمون</w:t>
      </w:r>
      <w:r w:rsidR="000B5FC5">
        <w:rPr>
          <w:rtl/>
        </w:rPr>
        <w:t>:</w:t>
      </w:r>
      <w:r w:rsidRPr="00CD4A30">
        <w:rPr>
          <w:rtl/>
        </w:rPr>
        <w:t xml:space="preserve"> إِنّي عاهَدْتُ اللّهَ أَنَّني إِنْ ظَفِرْتُ بالمَخْلوع</w:t>
      </w:r>
      <w:r>
        <w:rPr>
          <w:rtl/>
        </w:rPr>
        <w:t xml:space="preserve"> </w:t>
      </w:r>
      <w:r w:rsidRPr="00FF6DFF">
        <w:rPr>
          <w:rStyle w:val="libFootnotenumChar"/>
          <w:rtl/>
        </w:rPr>
        <w:t>(1)</w:t>
      </w:r>
      <w:r w:rsidRPr="00025981">
        <w:rPr>
          <w:rtl/>
        </w:rPr>
        <w:t xml:space="preserve"> </w:t>
      </w:r>
      <w:r w:rsidRPr="00CD4A30">
        <w:rPr>
          <w:rtl/>
        </w:rPr>
        <w:t>أَخْرَجْتُ الخلافَةَ إِلى أَفَضَلِ آل أَبي طالب</w:t>
      </w:r>
      <w:r w:rsidR="000B5FC5">
        <w:rPr>
          <w:rtl/>
        </w:rPr>
        <w:t>،</w:t>
      </w:r>
      <w:r>
        <w:rPr>
          <w:rtl/>
        </w:rPr>
        <w:t xml:space="preserve"> </w:t>
      </w:r>
      <w:r w:rsidRPr="00CD4A30">
        <w:rPr>
          <w:rtl/>
        </w:rPr>
        <w:t>وما أَعْلَمُ أَحَداً أَفْضَلَ من هذا الرجل على وَجْهِ الأرْضَ</w:t>
      </w:r>
      <w:r>
        <w:rPr>
          <w:rtl/>
        </w:rPr>
        <w:t>.</w:t>
      </w:r>
    </w:p>
    <w:p w:rsidR="00FF6DFF" w:rsidRDefault="00FF6DFF" w:rsidP="00A90091">
      <w:pPr>
        <w:pStyle w:val="libNormal"/>
        <w:rPr>
          <w:rtl/>
        </w:rPr>
      </w:pPr>
      <w:r w:rsidRPr="00CD4A30">
        <w:rPr>
          <w:rtl/>
        </w:rPr>
        <w:t>فلمّا رأَى الحسنُ والفضلُ عزيمتَه على ذلك أَمسَكا عن مُعارَضَته فيه</w:t>
      </w:r>
      <w:r w:rsidR="000B5FC5">
        <w:rPr>
          <w:rtl/>
        </w:rPr>
        <w:t>،</w:t>
      </w:r>
      <w:r>
        <w:rPr>
          <w:rtl/>
        </w:rPr>
        <w:t xml:space="preserve"> </w:t>
      </w:r>
      <w:r w:rsidRPr="00CD4A30">
        <w:rPr>
          <w:rtl/>
        </w:rPr>
        <w:t xml:space="preserve">فاَرْسَلَهما إِلى الرضا </w:t>
      </w:r>
      <w:r w:rsidR="000B5FC5" w:rsidRPr="000B5FC5">
        <w:rPr>
          <w:rStyle w:val="libAlaemChar"/>
          <w:rFonts w:hint="cs"/>
          <w:rtl/>
        </w:rPr>
        <w:t>عليه‌السلام</w:t>
      </w:r>
      <w:r w:rsidRPr="00CD4A30">
        <w:rPr>
          <w:rtl/>
        </w:rPr>
        <w:t xml:space="preserve"> فعَرَضا ذلك عليه فامْتَنَعَ منه</w:t>
      </w:r>
      <w:r w:rsidR="000B5FC5">
        <w:rPr>
          <w:rtl/>
        </w:rPr>
        <w:t>،</w:t>
      </w:r>
      <w:r>
        <w:rPr>
          <w:rtl/>
        </w:rPr>
        <w:t xml:space="preserve"> </w:t>
      </w:r>
      <w:r w:rsidRPr="00CD4A30">
        <w:rPr>
          <w:rtl/>
        </w:rPr>
        <w:t>فلم يَزالا به حتى أَجابَ</w:t>
      </w:r>
      <w:r w:rsidR="000B5FC5">
        <w:rPr>
          <w:rtl/>
        </w:rPr>
        <w:t>،</w:t>
      </w:r>
      <w:r>
        <w:rPr>
          <w:rtl/>
        </w:rPr>
        <w:t xml:space="preserve"> </w:t>
      </w:r>
      <w:r w:rsidRPr="00CD4A30">
        <w:rPr>
          <w:rtl/>
        </w:rPr>
        <w:t>ورَجَعا إِلى المأمونِ فعَرَّفاه إِجابتَه فَسُرَّ بذلك وجَلَسَ للخاصّة في يوم خميسٍ</w:t>
      </w:r>
      <w:r w:rsidR="000B5FC5">
        <w:rPr>
          <w:rtl/>
        </w:rPr>
        <w:t>،</w:t>
      </w:r>
      <w:r>
        <w:rPr>
          <w:rtl/>
        </w:rPr>
        <w:t xml:space="preserve"> </w:t>
      </w:r>
      <w:r w:rsidRPr="00CD4A30">
        <w:rPr>
          <w:rtl/>
        </w:rPr>
        <w:t>وخَرَجَ الفَضْلُ بن سهل فأَعْلَمَ الناسَ برأي المأمون في عليّ بن موسى</w:t>
      </w:r>
      <w:r w:rsidR="000B5FC5">
        <w:rPr>
          <w:rtl/>
        </w:rPr>
        <w:t>،</w:t>
      </w:r>
      <w:r>
        <w:rPr>
          <w:rtl/>
        </w:rPr>
        <w:t xml:space="preserve"> </w:t>
      </w:r>
      <w:r w:rsidRPr="00CD4A30">
        <w:rPr>
          <w:rtl/>
        </w:rPr>
        <w:t>وأنٌه قد ولاّه عَهْدَه وسمّاه الرضا</w:t>
      </w:r>
      <w:r w:rsidR="000B5FC5">
        <w:rPr>
          <w:rtl/>
        </w:rPr>
        <w:t>،</w:t>
      </w:r>
      <w:r>
        <w:rPr>
          <w:rtl/>
        </w:rPr>
        <w:t xml:space="preserve"> </w:t>
      </w:r>
      <w:r w:rsidRPr="00CD4A30">
        <w:rPr>
          <w:rtl/>
        </w:rPr>
        <w:t>وأَمَرَهم بلبْس الخُضْرةِ والعَوْدِ لبيعته في الخميس الآخر</w:t>
      </w:r>
      <w:r w:rsidR="000B5FC5">
        <w:rPr>
          <w:rtl/>
        </w:rPr>
        <w:t>،</w:t>
      </w:r>
      <w:r>
        <w:rPr>
          <w:rtl/>
        </w:rPr>
        <w:t xml:space="preserve"> </w:t>
      </w:r>
      <w:r w:rsidRPr="00CD4A30">
        <w:rPr>
          <w:rtl/>
        </w:rPr>
        <w:t>على أَنْ يَأْخُذُوا رِزْقَ سَنَةٍ</w:t>
      </w:r>
      <w:r>
        <w:rPr>
          <w:rtl/>
        </w:rPr>
        <w:t>.</w:t>
      </w:r>
      <w:r w:rsidRPr="00CD4A30">
        <w:rPr>
          <w:rtl/>
        </w:rPr>
        <w:t xml:space="preserve"> </w:t>
      </w:r>
    </w:p>
    <w:p w:rsidR="00FF6DFF" w:rsidRDefault="00FF6DFF" w:rsidP="00A90091">
      <w:pPr>
        <w:pStyle w:val="libNormal"/>
        <w:rPr>
          <w:rtl/>
        </w:rPr>
      </w:pPr>
      <w:r w:rsidRPr="00CD4A30">
        <w:rPr>
          <w:rtl/>
        </w:rPr>
        <w:t>فلمّا كانَ ذلك اليوم رَكِبَ الناسُ على طبقاتهم من القُوّادِ والحُجّابِ والقُضاة وغيرهم في الخُضْرة</w:t>
      </w:r>
      <w:r w:rsidR="000B5FC5">
        <w:rPr>
          <w:rtl/>
        </w:rPr>
        <w:t>،</w:t>
      </w:r>
      <w:r>
        <w:rPr>
          <w:rtl/>
        </w:rPr>
        <w:t xml:space="preserve"> </w:t>
      </w:r>
      <w:r w:rsidRPr="00CD4A30">
        <w:rPr>
          <w:rtl/>
        </w:rPr>
        <w:t>وجَلَسَ المأمون ووَضَعَ للرضا وسادتين عظيمتين حتى لَحِقَ بمجلسه وفَرْشِه</w:t>
      </w:r>
      <w:r w:rsidR="000B5FC5">
        <w:rPr>
          <w:rtl/>
        </w:rPr>
        <w:t>،</w:t>
      </w:r>
      <w:r>
        <w:rPr>
          <w:rtl/>
        </w:rPr>
        <w:t xml:space="preserve"> </w:t>
      </w:r>
      <w:r w:rsidRPr="00CD4A30">
        <w:rPr>
          <w:rtl/>
        </w:rPr>
        <w:t xml:space="preserve">وأَجْلَسَ الرضا </w:t>
      </w:r>
      <w:r w:rsidR="000B5FC5" w:rsidRPr="000B5FC5">
        <w:rPr>
          <w:rStyle w:val="libAlaemChar"/>
          <w:rFonts w:hint="cs"/>
          <w:rtl/>
        </w:rPr>
        <w:t>عليه‌السلام</w:t>
      </w:r>
      <w:r w:rsidRPr="00CD4A30">
        <w:rPr>
          <w:rtl/>
        </w:rPr>
        <w:t xml:space="preserve"> عليهما في الخُضْرة وعليه عمامةٌ وسَيْف</w:t>
      </w:r>
      <w:r w:rsidR="000B5FC5">
        <w:rPr>
          <w:rtl/>
        </w:rPr>
        <w:t>،</w:t>
      </w:r>
      <w:r>
        <w:rPr>
          <w:rtl/>
        </w:rPr>
        <w:t xml:space="preserve"> </w:t>
      </w:r>
      <w:r w:rsidRPr="00CD4A30">
        <w:rPr>
          <w:rtl/>
        </w:rPr>
        <w:t>ثم أَمَرَ ابنَه العبّاس بنَ المأمون يُبايعُ له أَوّلَ الناس</w:t>
      </w:r>
      <w:r w:rsidR="000B5FC5">
        <w:rPr>
          <w:rtl/>
        </w:rPr>
        <w:t>،</w:t>
      </w:r>
      <w:r>
        <w:rPr>
          <w:rtl/>
        </w:rPr>
        <w:t xml:space="preserve"> </w:t>
      </w:r>
      <w:r w:rsidRPr="00CD4A30">
        <w:rPr>
          <w:rtl/>
        </w:rPr>
        <w:t xml:space="preserve">فرَفَعَ الرضا </w:t>
      </w:r>
      <w:r w:rsidR="000B5FC5" w:rsidRPr="000B5FC5">
        <w:rPr>
          <w:rStyle w:val="libAlaemChar"/>
          <w:rFonts w:hint="cs"/>
          <w:rtl/>
        </w:rPr>
        <w:t>عليه‌السلام</w:t>
      </w:r>
      <w:r w:rsidRPr="00CD4A30">
        <w:rPr>
          <w:rtl/>
        </w:rPr>
        <w:t xml:space="preserve"> يَدَه فتَلَقّى بها وجهَ نَفْسِهِ وبِبَطْنِها وجوههم</w:t>
      </w:r>
      <w:r w:rsidR="000B5FC5">
        <w:rPr>
          <w:rtl/>
        </w:rPr>
        <w:t>،</w:t>
      </w:r>
      <w:r>
        <w:rPr>
          <w:rtl/>
        </w:rPr>
        <w:t xml:space="preserve"> </w:t>
      </w:r>
      <w:r w:rsidRPr="00CD4A30">
        <w:rPr>
          <w:rtl/>
        </w:rPr>
        <w:t>فقالَ له المأمون</w:t>
      </w:r>
      <w:r w:rsidR="000B5FC5">
        <w:rPr>
          <w:rtl/>
        </w:rPr>
        <w:t>:</w:t>
      </w:r>
      <w:r w:rsidRPr="00CD4A30">
        <w:rPr>
          <w:rtl/>
        </w:rPr>
        <w:t xml:space="preserve"> اُبسُط يَدَك للبيعة</w:t>
      </w:r>
      <w:r w:rsidR="000B5FC5">
        <w:rPr>
          <w:rtl/>
        </w:rPr>
        <w:t>،</w:t>
      </w:r>
      <w:r>
        <w:rPr>
          <w:rtl/>
        </w:rPr>
        <w:t xml:space="preserve"> </w:t>
      </w:r>
      <w:r w:rsidRPr="00CD4A30">
        <w:rPr>
          <w:rtl/>
        </w:rPr>
        <w:t xml:space="preserve">فقالَ الرضا </w:t>
      </w:r>
      <w:r w:rsidR="000B5FC5" w:rsidRPr="000B5FC5">
        <w:rPr>
          <w:rStyle w:val="libAlaemChar"/>
          <w:rFonts w:hint="cs"/>
          <w:rtl/>
        </w:rPr>
        <w:t>عليه‌السلام</w:t>
      </w:r>
      <w:r w:rsidR="000B5FC5">
        <w:rPr>
          <w:rtl/>
        </w:rPr>
        <w:t>:</w:t>
      </w:r>
      <w:r w:rsidRPr="00CD4A30">
        <w:rPr>
          <w:rtl/>
        </w:rPr>
        <w:t xml:space="preserve"> «إِنَّ رسولَ اللهّ </w:t>
      </w:r>
      <w:r w:rsidR="000B5FC5" w:rsidRPr="000B5FC5">
        <w:rPr>
          <w:rStyle w:val="libAlaemChar"/>
          <w:rFonts w:hint="cs"/>
          <w:rtl/>
        </w:rPr>
        <w:t>صلى‌الله‌عليه‌وآله</w:t>
      </w:r>
      <w:r w:rsidR="000B5FC5">
        <w:rPr>
          <w:rtl/>
        </w:rPr>
        <w:t>،</w:t>
      </w:r>
      <w:r>
        <w:rPr>
          <w:rtl/>
        </w:rPr>
        <w:t xml:space="preserve"> </w:t>
      </w:r>
      <w:r w:rsidRPr="00CD4A30">
        <w:rPr>
          <w:rtl/>
        </w:rPr>
        <w:t>هكذا كان يبايعُ » فبايَعَه الناسُ ويَدُه فوقَ أَيْديهم</w:t>
      </w:r>
      <w:r w:rsidR="000B5FC5">
        <w:rPr>
          <w:rtl/>
        </w:rPr>
        <w:t>،</w:t>
      </w:r>
      <w:r>
        <w:rPr>
          <w:rtl/>
        </w:rPr>
        <w:t xml:space="preserve"> </w:t>
      </w:r>
      <w:r w:rsidRPr="00CD4A30">
        <w:rPr>
          <w:rtl/>
        </w:rPr>
        <w:t xml:space="preserve">ووُضِعَت البدَر </w:t>
      </w:r>
      <w:r w:rsidRPr="00FF6DFF">
        <w:rPr>
          <w:rStyle w:val="libFootnotenumChar"/>
          <w:rtl/>
        </w:rPr>
        <w:t>(2)</w:t>
      </w:r>
      <w:r w:rsidRPr="00025981">
        <w:rPr>
          <w:rtl/>
        </w:rPr>
        <w:t xml:space="preserve"> </w:t>
      </w:r>
      <w:r w:rsidRPr="00CD4A30">
        <w:rPr>
          <w:rtl/>
        </w:rPr>
        <w:t xml:space="preserve">وقامَتِ الخطباءُ والشعراء فَجَعَلُوا يَذْكُرُونَ فَضْلَ الرضا </w:t>
      </w:r>
      <w:r w:rsidR="000B5FC5" w:rsidRPr="000B5FC5">
        <w:rPr>
          <w:rStyle w:val="libAlaemChar"/>
          <w:rFonts w:hint="cs"/>
          <w:rtl/>
        </w:rPr>
        <w:t>عليه‌السلام</w:t>
      </w:r>
      <w:r w:rsidR="000B5FC5">
        <w:rPr>
          <w:rtl/>
        </w:rPr>
        <w:t>،</w:t>
      </w:r>
      <w:r>
        <w:rPr>
          <w:rtl/>
        </w:rPr>
        <w:t xml:space="preserve"> </w:t>
      </w:r>
      <w:r w:rsidRPr="00CD4A30">
        <w:rPr>
          <w:rtl/>
        </w:rPr>
        <w:t>وَما كانَ من المأمونِ في أَمره</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المخلوع</w:t>
      </w:r>
      <w:r w:rsidR="000B5FC5">
        <w:rPr>
          <w:rtl/>
        </w:rPr>
        <w:t>:</w:t>
      </w:r>
      <w:r w:rsidRPr="002D5FFC">
        <w:rPr>
          <w:rtl/>
        </w:rPr>
        <w:t xml:space="preserve"> هو محمد بن هارون الامين</w:t>
      </w:r>
      <w:r>
        <w:rPr>
          <w:rtl/>
        </w:rPr>
        <w:t>.</w:t>
      </w:r>
    </w:p>
    <w:p w:rsidR="00FF6DFF" w:rsidRPr="002D5FFC" w:rsidRDefault="00FF6DFF" w:rsidP="00FF6DFF">
      <w:pPr>
        <w:pStyle w:val="libFootnote0"/>
        <w:rPr>
          <w:rtl/>
        </w:rPr>
      </w:pPr>
      <w:r w:rsidRPr="002D5FFC">
        <w:rPr>
          <w:rtl/>
        </w:rPr>
        <w:t>(2) البِدَر: جمع بدرة</w:t>
      </w:r>
      <w:r w:rsidR="000B5FC5">
        <w:rPr>
          <w:rtl/>
        </w:rPr>
        <w:t>،</w:t>
      </w:r>
      <w:r>
        <w:rPr>
          <w:rtl/>
        </w:rPr>
        <w:t xml:space="preserve"> </w:t>
      </w:r>
      <w:r w:rsidRPr="002D5FFC">
        <w:rPr>
          <w:rtl/>
        </w:rPr>
        <w:t>وهي عشرة آلاف درهم</w:t>
      </w:r>
      <w:r>
        <w:rPr>
          <w:rtl/>
        </w:rPr>
        <w:t>.</w:t>
      </w:r>
      <w:r w:rsidRPr="002D5FFC">
        <w:rPr>
          <w:rtl/>
        </w:rPr>
        <w:t xml:space="preserve"> «الصحاح</w:t>
      </w:r>
      <w:r w:rsidR="008F72F1">
        <w:rPr>
          <w:rtl/>
        </w:rPr>
        <w:t xml:space="preserve"> - </w:t>
      </w:r>
      <w:r w:rsidRPr="002D5FFC">
        <w:rPr>
          <w:rtl/>
        </w:rPr>
        <w:t>بدر</w:t>
      </w:r>
      <w:r w:rsidR="008F72F1">
        <w:rPr>
          <w:rtl/>
        </w:rPr>
        <w:t xml:space="preserve"> - </w:t>
      </w:r>
      <w:r w:rsidRPr="002D5FFC">
        <w:rPr>
          <w:rtl/>
        </w:rPr>
        <w:t>2</w:t>
      </w:r>
      <w:r w:rsidR="000B5FC5">
        <w:rPr>
          <w:rtl/>
        </w:rPr>
        <w:t>:</w:t>
      </w:r>
      <w:r w:rsidRPr="002D5FFC">
        <w:rPr>
          <w:rtl/>
        </w:rPr>
        <w:t xml:space="preserve"> 587»</w:t>
      </w:r>
      <w:r>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ثم دَعا أبو عَبّاد بالعباس بن المأمون</w:t>
      </w:r>
      <w:r w:rsidR="000B5FC5">
        <w:rPr>
          <w:rtl/>
        </w:rPr>
        <w:t>،</w:t>
      </w:r>
      <w:r>
        <w:rPr>
          <w:rtl/>
        </w:rPr>
        <w:t xml:space="preserve"> </w:t>
      </w:r>
      <w:r w:rsidRPr="00CD4A30">
        <w:rPr>
          <w:rtl/>
        </w:rPr>
        <w:t>فوَثَبَ فدَنا من أَبيه فَقبَّلَ يَدَه</w:t>
      </w:r>
      <w:r w:rsidR="000B5FC5">
        <w:rPr>
          <w:rtl/>
        </w:rPr>
        <w:t>،</w:t>
      </w:r>
      <w:r>
        <w:rPr>
          <w:rtl/>
        </w:rPr>
        <w:t xml:space="preserve"> </w:t>
      </w:r>
      <w:r w:rsidRPr="00CD4A30">
        <w:rPr>
          <w:rtl/>
        </w:rPr>
        <w:t>وأَمَرَه بالجلوسِ</w:t>
      </w:r>
      <w:r w:rsidR="000B5FC5">
        <w:rPr>
          <w:rtl/>
        </w:rPr>
        <w:t>،</w:t>
      </w:r>
      <w:r>
        <w:rPr>
          <w:rtl/>
        </w:rPr>
        <w:t xml:space="preserve"> </w:t>
      </w:r>
      <w:r w:rsidRPr="00CD4A30">
        <w:rPr>
          <w:rtl/>
        </w:rPr>
        <w:t>ثم نُودِيَ محمّدُ بن جعفر بن محمد وقالَ له الفَضْلُ بن سهل</w:t>
      </w:r>
      <w:r w:rsidR="000B5FC5">
        <w:rPr>
          <w:rtl/>
        </w:rPr>
        <w:t>:</w:t>
      </w:r>
      <w:r w:rsidRPr="00CD4A30">
        <w:rPr>
          <w:rtl/>
        </w:rPr>
        <w:t xml:space="preserve"> قُمْ</w:t>
      </w:r>
      <w:r w:rsidR="000B5FC5">
        <w:rPr>
          <w:rtl/>
        </w:rPr>
        <w:t>،</w:t>
      </w:r>
      <w:r>
        <w:rPr>
          <w:rtl/>
        </w:rPr>
        <w:t xml:space="preserve"> </w:t>
      </w:r>
      <w:r w:rsidRPr="00CD4A30">
        <w:rPr>
          <w:rtl/>
        </w:rPr>
        <w:t>فقامَ فمشى حتى قَرُبَ من المأمونِ فوَقَفَ ولم يُقبِّل يَدَه</w:t>
      </w:r>
      <w:r w:rsidR="000B5FC5">
        <w:rPr>
          <w:rtl/>
        </w:rPr>
        <w:t>،</w:t>
      </w:r>
      <w:r>
        <w:rPr>
          <w:rtl/>
        </w:rPr>
        <w:t xml:space="preserve"> </w:t>
      </w:r>
      <w:r w:rsidRPr="00CD4A30">
        <w:rPr>
          <w:rtl/>
        </w:rPr>
        <w:t>فقيل له</w:t>
      </w:r>
      <w:r w:rsidR="000B5FC5">
        <w:rPr>
          <w:rtl/>
        </w:rPr>
        <w:t>:</w:t>
      </w:r>
      <w:r w:rsidRPr="00CD4A30">
        <w:rPr>
          <w:rtl/>
        </w:rPr>
        <w:t xml:space="preserve"> امْضِ فخُذْ جائِزَتَك</w:t>
      </w:r>
      <w:r w:rsidR="000B5FC5">
        <w:rPr>
          <w:rtl/>
        </w:rPr>
        <w:t>،</w:t>
      </w:r>
      <w:r>
        <w:rPr>
          <w:rtl/>
        </w:rPr>
        <w:t xml:space="preserve"> </w:t>
      </w:r>
      <w:r w:rsidRPr="00CD4A30">
        <w:rPr>
          <w:rtl/>
        </w:rPr>
        <w:t>وناداه المأمون</w:t>
      </w:r>
      <w:r w:rsidR="000B5FC5">
        <w:rPr>
          <w:rtl/>
        </w:rPr>
        <w:t>:</w:t>
      </w:r>
      <w:r w:rsidRPr="00CD4A30">
        <w:rPr>
          <w:rtl/>
        </w:rPr>
        <w:t xml:space="preserve"> ارْجِعْ يا أباجعفر إِلى مَجْلِسِك</w:t>
      </w:r>
      <w:r w:rsidR="000B5FC5">
        <w:rPr>
          <w:rtl/>
        </w:rPr>
        <w:t>،</w:t>
      </w:r>
      <w:r>
        <w:rPr>
          <w:rtl/>
        </w:rPr>
        <w:t xml:space="preserve"> </w:t>
      </w:r>
      <w:r w:rsidRPr="00CD4A30">
        <w:rPr>
          <w:rtl/>
        </w:rPr>
        <w:t>فرَجَعَ</w:t>
      </w:r>
      <w:r w:rsidR="000B5FC5">
        <w:rPr>
          <w:rtl/>
        </w:rPr>
        <w:t>،</w:t>
      </w:r>
      <w:r>
        <w:rPr>
          <w:rtl/>
        </w:rPr>
        <w:t xml:space="preserve"> </w:t>
      </w:r>
      <w:r w:rsidRPr="00CD4A30">
        <w:rPr>
          <w:rtl/>
        </w:rPr>
        <w:t>ثم جَعَلَ أَبو عبّادٍ يَدْعُو بعَلَوِيّ وعَبّاسِيٍّ فيَقْبضان جوائزَهما حتى نَفِدَت الأموالُ</w:t>
      </w:r>
      <w:r w:rsidR="000B5FC5">
        <w:rPr>
          <w:rtl/>
        </w:rPr>
        <w:t>،</w:t>
      </w:r>
      <w:r>
        <w:rPr>
          <w:rtl/>
        </w:rPr>
        <w:t xml:space="preserve"> </w:t>
      </w:r>
      <w:r w:rsidRPr="00CD4A30">
        <w:rPr>
          <w:rtl/>
        </w:rPr>
        <w:t xml:space="preserve">ثم قالَ المأمون للرضا </w:t>
      </w:r>
      <w:r w:rsidR="000B5FC5" w:rsidRPr="000B5FC5">
        <w:rPr>
          <w:rStyle w:val="libAlaemChar"/>
          <w:rFonts w:hint="cs"/>
          <w:rtl/>
        </w:rPr>
        <w:t>عليه‌السلام</w:t>
      </w:r>
      <w:r w:rsidR="000B5FC5">
        <w:rPr>
          <w:rtl/>
        </w:rPr>
        <w:t>:</w:t>
      </w:r>
      <w:r w:rsidRPr="00CD4A30">
        <w:rPr>
          <w:rtl/>
        </w:rPr>
        <w:t xml:space="preserve"> اُخطُب الناسَ وتَكَلَّمْ فيهم</w:t>
      </w:r>
      <w:r w:rsidR="000B5FC5">
        <w:rPr>
          <w:rtl/>
        </w:rPr>
        <w:t>،</w:t>
      </w:r>
      <w:r>
        <w:rPr>
          <w:rtl/>
        </w:rPr>
        <w:t xml:space="preserve"> </w:t>
      </w:r>
      <w:r w:rsidRPr="00CD4A30">
        <w:rPr>
          <w:rtl/>
        </w:rPr>
        <w:t>فحَمدَ اللّهَ واثْنى عليه وقالَ</w:t>
      </w:r>
      <w:r w:rsidR="000B5FC5">
        <w:rPr>
          <w:rtl/>
        </w:rPr>
        <w:t>:</w:t>
      </w:r>
      <w:r w:rsidRPr="00CD4A30">
        <w:rPr>
          <w:rtl/>
        </w:rPr>
        <w:t xml:space="preserve"> «إِنَّ لنا عليكم حقّاً برسولِ اللّه</w:t>
      </w:r>
      <w:r w:rsidR="000B5FC5">
        <w:rPr>
          <w:rtl/>
        </w:rPr>
        <w:t>،</w:t>
      </w:r>
      <w:r>
        <w:rPr>
          <w:rtl/>
        </w:rPr>
        <w:t xml:space="preserve"> </w:t>
      </w:r>
      <w:r w:rsidRPr="00CD4A30">
        <w:rPr>
          <w:rtl/>
        </w:rPr>
        <w:t>ولكم علينا حقّاً به</w:t>
      </w:r>
      <w:r w:rsidR="000B5FC5">
        <w:rPr>
          <w:rtl/>
        </w:rPr>
        <w:t>،</w:t>
      </w:r>
      <w:r>
        <w:rPr>
          <w:rtl/>
        </w:rPr>
        <w:t xml:space="preserve"> </w:t>
      </w:r>
      <w:r w:rsidRPr="00CD4A30">
        <w:rPr>
          <w:rtl/>
        </w:rPr>
        <w:t>فإِذا أَدَّيْتُمْ إِلينا ذلك وَجَبَ علينا الحقُّ لكم » ولم يُذْكَرْ عنه غير هذا في ذلك المجلس</w:t>
      </w:r>
      <w:r>
        <w:rPr>
          <w:rtl/>
        </w:rPr>
        <w:t>.</w:t>
      </w:r>
      <w:r w:rsidRPr="00CD4A30">
        <w:rPr>
          <w:rtl/>
        </w:rPr>
        <w:t xml:space="preserve"> </w:t>
      </w:r>
    </w:p>
    <w:p w:rsidR="00FF6DFF" w:rsidRDefault="00FF6DFF" w:rsidP="00A90091">
      <w:pPr>
        <w:pStyle w:val="libNormal"/>
        <w:rPr>
          <w:rtl/>
        </w:rPr>
      </w:pPr>
      <w:r w:rsidRPr="00CD4A30">
        <w:rPr>
          <w:rtl/>
        </w:rPr>
        <w:t xml:space="preserve">وأَمَرَ المأمونُ فضُرِبَتْ له الدراهم وطُبِعَ عليها اسمُ الرضا </w:t>
      </w:r>
      <w:r w:rsidR="000B5FC5" w:rsidRPr="000B5FC5">
        <w:rPr>
          <w:rStyle w:val="libAlaemChar"/>
          <w:rFonts w:hint="cs"/>
          <w:rtl/>
        </w:rPr>
        <w:t>عليه‌السلام</w:t>
      </w:r>
      <w:r w:rsidR="000B5FC5">
        <w:rPr>
          <w:rtl/>
        </w:rPr>
        <w:t>،</w:t>
      </w:r>
      <w:r>
        <w:rPr>
          <w:rtl/>
        </w:rPr>
        <w:t xml:space="preserve"> </w:t>
      </w:r>
      <w:r w:rsidRPr="00CD4A30">
        <w:rPr>
          <w:rtl/>
        </w:rPr>
        <w:t>وزَوَّجَ إِسحاقَ بن موسى بن جعفر بنتَ عمِّه إسحاق بن جعفر ابن محمّد</w:t>
      </w:r>
      <w:r w:rsidR="000B5FC5">
        <w:rPr>
          <w:rtl/>
        </w:rPr>
        <w:t>،</w:t>
      </w:r>
      <w:r>
        <w:rPr>
          <w:rtl/>
        </w:rPr>
        <w:t xml:space="preserve"> </w:t>
      </w:r>
      <w:r w:rsidRPr="00CD4A30">
        <w:rPr>
          <w:rtl/>
        </w:rPr>
        <w:t xml:space="preserve">وأَمَرَه فحجّ بالناس </w:t>
      </w:r>
      <w:r w:rsidRPr="00FF6DFF">
        <w:rPr>
          <w:rStyle w:val="libFootnotenumChar"/>
          <w:rtl/>
        </w:rPr>
        <w:t>(1)</w:t>
      </w:r>
      <w:r w:rsidR="000B5FC5">
        <w:rPr>
          <w:rtl/>
        </w:rPr>
        <w:t>،</w:t>
      </w:r>
      <w:r w:rsidRPr="00525227">
        <w:rPr>
          <w:rtl/>
        </w:rPr>
        <w:t xml:space="preserve"> </w:t>
      </w:r>
      <w:r w:rsidRPr="00CD4A30">
        <w:rPr>
          <w:rtl/>
        </w:rPr>
        <w:t xml:space="preserve">وخُطِبَ للرضا </w:t>
      </w:r>
      <w:r w:rsidR="000B5FC5" w:rsidRPr="000B5FC5">
        <w:rPr>
          <w:rStyle w:val="libAlaemChar"/>
          <w:rFonts w:hint="cs"/>
          <w:rtl/>
        </w:rPr>
        <w:t>عليه‌السلام</w:t>
      </w:r>
      <w:r w:rsidRPr="00CD4A30">
        <w:rPr>
          <w:rtl/>
        </w:rPr>
        <w:t xml:space="preserve"> في كلِّ بلد بولايةِ العَهْدِ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فرَوى أَحمدُ بن محمد بن سعيد قالَ</w:t>
      </w:r>
      <w:r w:rsidR="000B5FC5">
        <w:rPr>
          <w:rtl/>
        </w:rPr>
        <w:t>:</w:t>
      </w:r>
      <w:r w:rsidRPr="00CD4A30">
        <w:rPr>
          <w:rtl/>
        </w:rPr>
        <w:t xml:space="preserve"> حَدَّثَني يحيى بن الحسن العلوي قالَ</w:t>
      </w:r>
      <w:r w:rsidR="000B5FC5">
        <w:rPr>
          <w:rtl/>
        </w:rPr>
        <w:t>:</w:t>
      </w:r>
      <w:r w:rsidRPr="00CD4A30">
        <w:rPr>
          <w:rtl/>
        </w:rPr>
        <w:t xml:space="preserve"> حَدَّثَني من سَمِعَ (عَبْدَ الجبار بن سعيد</w:t>
      </w:r>
      <w:r>
        <w:rPr>
          <w:rtl/>
        </w:rPr>
        <w:t xml:space="preserve"> ) </w:t>
      </w:r>
      <w:r w:rsidRPr="00FF6DFF">
        <w:rPr>
          <w:rStyle w:val="libFootnotenumChar"/>
          <w:rtl/>
        </w:rPr>
        <w:t>(3)</w:t>
      </w:r>
      <w:r w:rsidRPr="00025981">
        <w:rPr>
          <w:rtl/>
        </w:rPr>
        <w:t xml:space="preserve"> </w:t>
      </w:r>
      <w:r w:rsidRPr="00CD4A30">
        <w:rPr>
          <w:rtl/>
        </w:rPr>
        <w:t xml:space="preserve">يَخْطُبُ في تلك السنةِ على منبرِ رسولِ اللّه </w:t>
      </w:r>
      <w:r w:rsidR="000B5FC5" w:rsidRPr="000B5FC5">
        <w:rPr>
          <w:rStyle w:val="libAlaemChar"/>
          <w:rFonts w:hint="cs"/>
          <w:rtl/>
        </w:rPr>
        <w:t>صلى‌الله‌عليه‌وآله</w:t>
      </w:r>
      <w:r w:rsidR="000B5FC5">
        <w:rPr>
          <w:rtl/>
        </w:rPr>
        <w:t>،</w:t>
      </w:r>
      <w:r>
        <w:rPr>
          <w:rtl/>
        </w:rPr>
        <w:t xml:space="preserve"> </w:t>
      </w:r>
      <w:r w:rsidRPr="00CD4A30">
        <w:rPr>
          <w:rtl/>
        </w:rPr>
        <w:t>بالمدينةِ</w:t>
      </w:r>
      <w:r w:rsidR="000B5FC5">
        <w:rPr>
          <w:rtl/>
        </w:rPr>
        <w:t>،</w:t>
      </w:r>
      <w:r>
        <w:rPr>
          <w:rtl/>
        </w:rPr>
        <w:t xml:space="preserve"> </w:t>
      </w:r>
      <w:r w:rsidRPr="00CD4A30">
        <w:rPr>
          <w:rtl/>
        </w:rPr>
        <w:t>فقالَ في الدعاء له</w:t>
      </w:r>
      <w:r w:rsidR="000B5FC5">
        <w:rPr>
          <w:rtl/>
        </w:rPr>
        <w:t>:</w:t>
      </w:r>
      <w:r w:rsidRPr="00CD4A30">
        <w:rPr>
          <w:rtl/>
        </w:rPr>
        <w:t xml:space="preserve"> ولي</w:t>
      </w:r>
      <w:r>
        <w:rPr>
          <w:rFonts w:hint="cs"/>
          <w:rtl/>
        </w:rPr>
        <w:t>ُّ</w:t>
      </w:r>
      <w:r w:rsidRPr="00CD4A30">
        <w:rPr>
          <w:rtl/>
        </w:rPr>
        <w:t xml:space="preserve"> عهد المسلمينَ عليُّ بن موسى بن جعفر بن محمد بن عليّ بن الحسين بن عليّ بن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فحج بالناس</w:t>
      </w:r>
      <w:r w:rsidR="000B5FC5">
        <w:rPr>
          <w:rtl/>
        </w:rPr>
        <w:t>:</w:t>
      </w:r>
      <w:r w:rsidRPr="002D5FFC">
        <w:rPr>
          <w:rtl/>
        </w:rPr>
        <w:t xml:space="preserve"> أي صار أمير الحاج</w:t>
      </w:r>
      <w:r>
        <w:rPr>
          <w:rtl/>
        </w:rPr>
        <w:t>.</w:t>
      </w:r>
    </w:p>
    <w:p w:rsidR="00FF6DFF" w:rsidRDefault="00FF6DFF" w:rsidP="00FF6DFF">
      <w:pPr>
        <w:pStyle w:val="libFootnote0"/>
        <w:rPr>
          <w:rtl/>
        </w:rPr>
      </w:pPr>
      <w:r w:rsidRPr="002D5FFC">
        <w:rPr>
          <w:rtl/>
        </w:rPr>
        <w:t>(2) مقاتل الطالبيين</w:t>
      </w:r>
      <w:r w:rsidR="000B5FC5">
        <w:rPr>
          <w:rtl/>
        </w:rPr>
        <w:t>:</w:t>
      </w:r>
      <w:r w:rsidRPr="002D5FFC">
        <w:rPr>
          <w:rtl/>
        </w:rPr>
        <w:t xml:space="preserve"> 562</w:t>
      </w:r>
      <w:r w:rsidR="008F72F1">
        <w:rPr>
          <w:rtl/>
        </w:rPr>
        <w:t xml:space="preserve"> - </w:t>
      </w:r>
      <w:r w:rsidRPr="002D5FFC">
        <w:rPr>
          <w:rtl/>
        </w:rPr>
        <w:t>565</w:t>
      </w:r>
      <w:r w:rsidR="000B5FC5">
        <w:rPr>
          <w:rtl/>
        </w:rPr>
        <w:t>،</w:t>
      </w:r>
      <w:r>
        <w:rPr>
          <w:rtl/>
        </w:rPr>
        <w:t xml:space="preserve"> </w:t>
      </w:r>
      <w:r w:rsidRPr="002D5FFC">
        <w:rPr>
          <w:rtl/>
        </w:rPr>
        <w:t>الفصول المهمة</w:t>
      </w:r>
      <w:r w:rsidR="000B5FC5">
        <w:rPr>
          <w:rtl/>
        </w:rPr>
        <w:t>:</w:t>
      </w:r>
      <w:r w:rsidRPr="002D5FFC">
        <w:rPr>
          <w:rtl/>
        </w:rPr>
        <w:t xml:space="preserve"> 255</w:t>
      </w:r>
      <w:r w:rsidR="000B5FC5">
        <w:rPr>
          <w:rtl/>
        </w:rPr>
        <w:t>،</w:t>
      </w:r>
      <w:r>
        <w:rPr>
          <w:rtl/>
        </w:rPr>
        <w:t xml:space="preserve"> </w:t>
      </w:r>
      <w:r w:rsidRPr="002D5FFC">
        <w:rPr>
          <w:rtl/>
        </w:rPr>
        <w:t>اعلام الورى</w:t>
      </w:r>
      <w:r w:rsidR="000B5FC5">
        <w:rPr>
          <w:rtl/>
        </w:rPr>
        <w:t>:</w:t>
      </w:r>
      <w:r w:rsidRPr="002D5FFC">
        <w:rPr>
          <w:rtl/>
        </w:rPr>
        <w:t xml:space="preserve"> 320</w:t>
      </w:r>
      <w:r w:rsidR="000B5FC5">
        <w:rPr>
          <w:rtl/>
        </w:rPr>
        <w:t>،</w:t>
      </w:r>
      <w:r>
        <w:rPr>
          <w:rtl/>
        </w:rPr>
        <w:t xml:space="preserve"> </w:t>
      </w:r>
      <w:r w:rsidRPr="002D5FFC">
        <w:rPr>
          <w:rtl/>
        </w:rPr>
        <w:t>ونقله العلاّمة المجلسي في البحار 49</w:t>
      </w:r>
      <w:r w:rsidR="000B5FC5">
        <w:rPr>
          <w:rtl/>
        </w:rPr>
        <w:t>:</w:t>
      </w:r>
      <w:r w:rsidRPr="002D5FFC">
        <w:rPr>
          <w:rtl/>
        </w:rPr>
        <w:t>145</w:t>
      </w:r>
      <w:r>
        <w:rPr>
          <w:rtl/>
        </w:rPr>
        <w:t xml:space="preserve"> / </w:t>
      </w:r>
      <w:r w:rsidRPr="002D5FFC">
        <w:rPr>
          <w:rtl/>
        </w:rPr>
        <w:t>13</w:t>
      </w:r>
      <w:r>
        <w:rPr>
          <w:rtl/>
        </w:rPr>
        <w:t>.</w:t>
      </w:r>
    </w:p>
    <w:p w:rsidR="00FF6DFF" w:rsidRPr="002D5FFC" w:rsidRDefault="00FF6DFF" w:rsidP="00FF6DFF">
      <w:pPr>
        <w:pStyle w:val="libFootnote0"/>
        <w:rPr>
          <w:rtl/>
        </w:rPr>
      </w:pPr>
      <w:r w:rsidRPr="002D5FFC">
        <w:rPr>
          <w:rtl/>
        </w:rPr>
        <w:t>(3) كذا في النسخ</w:t>
      </w:r>
      <w:r w:rsidR="000B5FC5">
        <w:rPr>
          <w:rtl/>
        </w:rPr>
        <w:t>،</w:t>
      </w:r>
      <w:r>
        <w:rPr>
          <w:rtl/>
        </w:rPr>
        <w:t xml:space="preserve"> </w:t>
      </w:r>
      <w:r w:rsidRPr="002D5FFC">
        <w:rPr>
          <w:rtl/>
        </w:rPr>
        <w:t>وفي العيون</w:t>
      </w:r>
      <w:r w:rsidR="000B5FC5">
        <w:rPr>
          <w:rtl/>
        </w:rPr>
        <w:t>:</w:t>
      </w:r>
      <w:r w:rsidRPr="002D5FFC">
        <w:rPr>
          <w:rtl/>
        </w:rPr>
        <w:t xml:space="preserve"> عبد الجبار بن سعيد بن سليمان المساحقي</w:t>
      </w:r>
      <w:r w:rsidR="000B5FC5">
        <w:rPr>
          <w:rtl/>
        </w:rPr>
        <w:t>،</w:t>
      </w:r>
      <w:r>
        <w:rPr>
          <w:rtl/>
        </w:rPr>
        <w:t xml:space="preserve"> </w:t>
      </w:r>
      <w:r w:rsidRPr="002D5FFC">
        <w:rPr>
          <w:rtl/>
        </w:rPr>
        <w:t xml:space="preserve">وفي البحار عن ألارشاد: عبد الحميد بن سعيد. </w:t>
      </w:r>
    </w:p>
    <w:p w:rsidR="00FF6DFF" w:rsidRPr="002D5FFC" w:rsidRDefault="00FF6DFF" w:rsidP="00FF6DFF">
      <w:pPr>
        <w:pStyle w:val="libNormal0"/>
        <w:rPr>
          <w:rtl/>
        </w:rPr>
      </w:pPr>
      <w:r>
        <w:rPr>
          <w:rtl/>
        </w:rPr>
        <w:br w:type="page"/>
      </w:r>
      <w:r w:rsidRPr="00CD4A30">
        <w:rPr>
          <w:rtl/>
        </w:rPr>
        <w:lastRenderedPageBreak/>
        <w:t xml:space="preserve">أبي طالب </w:t>
      </w:r>
      <w:r w:rsidR="000B5FC5" w:rsidRPr="000B5FC5">
        <w:rPr>
          <w:rStyle w:val="libAlaemChar"/>
          <w:rFonts w:hint="cs"/>
          <w:rtl/>
        </w:rPr>
        <w:t>عليهم‌السلام</w:t>
      </w:r>
      <w:r>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ستة اباءٍ هُم ما همُ</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 xml:space="preserve">أَفضَلُ مَنْ يَشربُ صَوْبَ الغَمامِ </w:t>
            </w:r>
            <w:r w:rsidRPr="00FF6DFF">
              <w:rPr>
                <w:rStyle w:val="libFootnotenumChar"/>
                <w:rtl/>
              </w:rPr>
              <w:t>(1)</w:t>
            </w:r>
            <w:r w:rsidRPr="00FF6DFF">
              <w:rPr>
                <w:rStyle w:val="libPoemTiniChar0"/>
                <w:rtl/>
              </w:rPr>
              <w:br/>
              <w:t> </w:t>
            </w:r>
          </w:p>
        </w:tc>
      </w:tr>
    </w:tbl>
    <w:p w:rsidR="00FF6DFF" w:rsidRDefault="00FF6DFF" w:rsidP="00A90091">
      <w:pPr>
        <w:pStyle w:val="libNormal"/>
        <w:rPr>
          <w:rtl/>
        </w:rPr>
      </w:pPr>
      <w:r w:rsidRPr="00CD4A30">
        <w:rPr>
          <w:rtl/>
        </w:rPr>
        <w:t>وذَكَر المدائني عن رجاله قالَ</w:t>
      </w:r>
      <w:r w:rsidR="000B5FC5">
        <w:rPr>
          <w:rtl/>
        </w:rPr>
        <w:t>:</w:t>
      </w:r>
      <w:r w:rsidRPr="00CD4A30">
        <w:rPr>
          <w:rtl/>
        </w:rPr>
        <w:t xml:space="preserve"> لمّا جَلَسَ الرضا عليُّ بن موسى </w:t>
      </w:r>
      <w:r w:rsidR="000B5FC5" w:rsidRPr="000B5FC5">
        <w:rPr>
          <w:rStyle w:val="libAlaemChar"/>
          <w:rFonts w:hint="cs"/>
          <w:rtl/>
        </w:rPr>
        <w:t>عليه‌السلام</w:t>
      </w:r>
      <w:r w:rsidR="000B5FC5">
        <w:rPr>
          <w:rtl/>
        </w:rPr>
        <w:t>،</w:t>
      </w:r>
      <w:r>
        <w:rPr>
          <w:rtl/>
        </w:rPr>
        <w:t xml:space="preserve"> </w:t>
      </w:r>
      <w:r w:rsidRPr="00CD4A30">
        <w:rPr>
          <w:rtl/>
        </w:rPr>
        <w:t>في الخِلَعِ بولايةِ العَهْدِ</w:t>
      </w:r>
      <w:r w:rsidR="000B5FC5">
        <w:rPr>
          <w:rtl/>
        </w:rPr>
        <w:t>،</w:t>
      </w:r>
      <w:r>
        <w:rPr>
          <w:rtl/>
        </w:rPr>
        <w:t xml:space="preserve"> </w:t>
      </w:r>
      <w:r w:rsidRPr="00CD4A30">
        <w:rPr>
          <w:rtl/>
        </w:rPr>
        <w:t>قامَ بين يديه الخُطباءُ والشُعراءُ وخَفَقَتِ الألوِلَةُ على رَأْسِهِ</w:t>
      </w:r>
      <w:r w:rsidR="000B5FC5">
        <w:rPr>
          <w:rtl/>
        </w:rPr>
        <w:t>،</w:t>
      </w:r>
      <w:r>
        <w:rPr>
          <w:rtl/>
        </w:rPr>
        <w:t xml:space="preserve"> </w:t>
      </w:r>
      <w:r w:rsidRPr="00CD4A30">
        <w:rPr>
          <w:rtl/>
        </w:rPr>
        <w:t xml:space="preserve">فذُكِرَعن بَعْضِ مَنْ حَضَرَممَّن كانَ يَخْتَصُّ بالرضا </w:t>
      </w:r>
      <w:r w:rsidR="000B5FC5" w:rsidRPr="000B5FC5">
        <w:rPr>
          <w:rStyle w:val="libAlaemChar"/>
          <w:rFonts w:hint="cs"/>
          <w:rtl/>
        </w:rPr>
        <w:t>عليه‌السلام</w:t>
      </w:r>
      <w:r w:rsidR="000B5FC5">
        <w:rPr>
          <w:rtl/>
        </w:rPr>
        <w:t>،</w:t>
      </w:r>
      <w:r>
        <w:rPr>
          <w:rtl/>
        </w:rPr>
        <w:t xml:space="preserve"> </w:t>
      </w:r>
      <w:r w:rsidRPr="00CD4A30">
        <w:rPr>
          <w:rtl/>
        </w:rPr>
        <w:t>أنّه قال</w:t>
      </w:r>
      <w:r w:rsidR="000B5FC5">
        <w:rPr>
          <w:rtl/>
        </w:rPr>
        <w:t>:</w:t>
      </w:r>
      <w:r w:rsidRPr="00CD4A30">
        <w:rPr>
          <w:rtl/>
        </w:rPr>
        <w:t xml:space="preserve"> كُنْتُ بين يديه في ذلك اليوم</w:t>
      </w:r>
      <w:r w:rsidR="000B5FC5">
        <w:rPr>
          <w:rtl/>
        </w:rPr>
        <w:t>،</w:t>
      </w:r>
      <w:r>
        <w:rPr>
          <w:rtl/>
        </w:rPr>
        <w:t xml:space="preserve"> </w:t>
      </w:r>
      <w:r w:rsidRPr="00CD4A30">
        <w:rPr>
          <w:rtl/>
        </w:rPr>
        <w:t>فنَظَرَ إِليَّ وأَنا مستبشر بما جَرى</w:t>
      </w:r>
      <w:r w:rsidR="000B5FC5">
        <w:rPr>
          <w:rtl/>
        </w:rPr>
        <w:t>،</w:t>
      </w:r>
      <w:r>
        <w:rPr>
          <w:rtl/>
        </w:rPr>
        <w:t xml:space="preserve"> </w:t>
      </w:r>
      <w:r w:rsidRPr="00CD4A30">
        <w:rPr>
          <w:rtl/>
        </w:rPr>
        <w:t>فاَوْمَأ إِليَّ أَنْ أدْنُ منّي فدَنَوْتُ منه</w:t>
      </w:r>
      <w:r w:rsidR="000B5FC5">
        <w:rPr>
          <w:rtl/>
        </w:rPr>
        <w:t>،</w:t>
      </w:r>
      <w:r>
        <w:rPr>
          <w:rtl/>
        </w:rPr>
        <w:t xml:space="preserve"> </w:t>
      </w:r>
      <w:r w:rsidRPr="00CD4A30">
        <w:rPr>
          <w:rtl/>
        </w:rPr>
        <w:t>فقالَ لي من حيث لا يَسْمَعُه غيري</w:t>
      </w:r>
      <w:r w:rsidR="000B5FC5">
        <w:rPr>
          <w:rtl/>
        </w:rPr>
        <w:t>:</w:t>
      </w:r>
      <w:r w:rsidRPr="00CD4A30">
        <w:rPr>
          <w:rtl/>
        </w:rPr>
        <w:t xml:space="preserve"> «</w:t>
      </w:r>
      <w:r>
        <w:rPr>
          <w:rFonts w:hint="cs"/>
          <w:rtl/>
        </w:rPr>
        <w:t xml:space="preserve"> </w:t>
      </w:r>
      <w:r w:rsidRPr="00CD4A30">
        <w:rPr>
          <w:rtl/>
        </w:rPr>
        <w:t>لا تَشْغَلْ قَلْبَكَ بهذا الأمْرِولا تَسْتَبْشِرْ به</w:t>
      </w:r>
      <w:r w:rsidR="000B5FC5">
        <w:rPr>
          <w:rtl/>
        </w:rPr>
        <w:t>،</w:t>
      </w:r>
      <w:r>
        <w:rPr>
          <w:rtl/>
        </w:rPr>
        <w:t xml:space="preserve"> </w:t>
      </w:r>
      <w:r w:rsidRPr="00CD4A30">
        <w:rPr>
          <w:rtl/>
        </w:rPr>
        <w:t xml:space="preserve">فإِنّه شيءٌ لا يَتُمُّ » </w:t>
      </w:r>
      <w:r w:rsidRPr="00FF6DFF">
        <w:rPr>
          <w:rStyle w:val="libFootnotenumChar"/>
          <w:rtl/>
        </w:rPr>
        <w:t>(2)</w:t>
      </w:r>
      <w:r>
        <w:rPr>
          <w:rtl/>
        </w:rPr>
        <w:t>.</w:t>
      </w:r>
      <w:r w:rsidRPr="00CD4A30">
        <w:rPr>
          <w:rtl/>
        </w:rPr>
        <w:t xml:space="preserve"> </w:t>
      </w:r>
    </w:p>
    <w:p w:rsidR="00FF6DFF" w:rsidRPr="002D5FFC" w:rsidRDefault="00FF6DFF" w:rsidP="00A90091">
      <w:pPr>
        <w:pStyle w:val="libNormal"/>
        <w:rPr>
          <w:rtl/>
        </w:rPr>
      </w:pPr>
      <w:r w:rsidRPr="00CD4A30">
        <w:rPr>
          <w:rtl/>
        </w:rPr>
        <w:t>وكانَ فيمَنْ وَرَدَ عليه من الشُعراءِ دِعْبلُ بن عليِّ الخُزاعيّ</w:t>
      </w:r>
      <w:r w:rsidR="000B5FC5">
        <w:rPr>
          <w:rtl/>
        </w:rPr>
        <w:t>،</w:t>
      </w:r>
      <w:r>
        <w:rPr>
          <w:rtl/>
        </w:rPr>
        <w:t xml:space="preserve"> </w:t>
      </w:r>
      <w:r w:rsidRPr="00CD4A30">
        <w:rPr>
          <w:rtl/>
        </w:rPr>
        <w:t>فَلمّا دَخَلَ عليه قالَ</w:t>
      </w:r>
      <w:r w:rsidR="000B5FC5">
        <w:rPr>
          <w:rtl/>
        </w:rPr>
        <w:t>:</w:t>
      </w:r>
      <w:r w:rsidRPr="00CD4A30">
        <w:rPr>
          <w:rtl/>
        </w:rPr>
        <w:t xml:space="preserve"> إِنّي قد قُلْتُ قَصيدةً وجَعَلْتُ على نفسي أل</w:t>
      </w:r>
      <w:r>
        <w:rPr>
          <w:rFonts w:hint="cs"/>
          <w:rtl/>
        </w:rPr>
        <w:t>ّ</w:t>
      </w:r>
      <w:r w:rsidRPr="00CD4A30">
        <w:rPr>
          <w:rtl/>
        </w:rPr>
        <w:t>ا اُنشِدَهَا أَحَداً قبلَك</w:t>
      </w:r>
      <w:r w:rsidR="000B5FC5">
        <w:rPr>
          <w:rtl/>
        </w:rPr>
        <w:t>،</w:t>
      </w:r>
      <w:r>
        <w:rPr>
          <w:rtl/>
        </w:rPr>
        <w:t xml:space="preserve"> </w:t>
      </w:r>
      <w:r w:rsidRPr="00CD4A30">
        <w:rPr>
          <w:rtl/>
        </w:rPr>
        <w:t>فأمَرَه بالجلوسِ حتى خفًّ مَجْلِسُه</w:t>
      </w:r>
      <w:r w:rsidR="000B5FC5">
        <w:rPr>
          <w:rtl/>
        </w:rPr>
        <w:t>،</w:t>
      </w:r>
      <w:r>
        <w:rPr>
          <w:rtl/>
        </w:rPr>
        <w:t xml:space="preserve"> </w:t>
      </w:r>
      <w:r w:rsidRPr="00CD4A30">
        <w:rPr>
          <w:rtl/>
        </w:rPr>
        <w:t>ثم قالَ له</w:t>
      </w:r>
      <w:r w:rsidR="000B5FC5">
        <w:rPr>
          <w:rtl/>
        </w:rPr>
        <w:t>:</w:t>
      </w:r>
      <w:r w:rsidRPr="00CD4A30">
        <w:rPr>
          <w:rtl/>
        </w:rPr>
        <w:t xml:space="preserve"> «هاتِها» قال</w:t>
      </w:r>
      <w:r w:rsidR="000B5FC5">
        <w:rPr>
          <w:rtl/>
        </w:rPr>
        <w:t>:</w:t>
      </w:r>
      <w:r w:rsidRPr="00CD4A30">
        <w:rPr>
          <w:rtl/>
        </w:rPr>
        <w:t xml:space="preserve"> فأَنْشَدَه قصيدَتَه التي أَوَّلهُا</w:t>
      </w:r>
      <w:r w:rsidR="000B5FC5">
        <w:rPr>
          <w:rtl/>
        </w:rPr>
        <w:t>:</w:t>
      </w:r>
    </w:p>
    <w:tbl>
      <w:tblPr>
        <w:tblStyle w:val="TableGrid"/>
        <w:bidiVisual/>
        <w:tblW w:w="5000" w:type="pct"/>
        <w:tblLook w:val="01E0"/>
      </w:tblPr>
      <w:tblGrid>
        <w:gridCol w:w="3661"/>
        <w:gridCol w:w="265"/>
        <w:gridCol w:w="3661"/>
      </w:tblGrid>
      <w:tr w:rsidR="00FF6DFF" w:rsidTr="00FF6DFF">
        <w:trPr>
          <w:trHeight w:val="170"/>
        </w:trPr>
        <w:tc>
          <w:tcPr>
            <w:tcW w:w="3661" w:type="dxa"/>
            <w:shd w:val="clear" w:color="auto" w:fill="auto"/>
          </w:tcPr>
          <w:p w:rsidR="00FF6DFF" w:rsidRDefault="00FF6DFF" w:rsidP="00FF6DFF">
            <w:pPr>
              <w:pStyle w:val="libPoem"/>
              <w:rPr>
                <w:rtl/>
              </w:rPr>
            </w:pPr>
            <w:r w:rsidRPr="002D5FFC">
              <w:rPr>
                <w:rtl/>
              </w:rPr>
              <w:t>مَدارسُ آياتٍ خَلَتْ مِن تِلاوة</w:t>
            </w:r>
            <w:r w:rsidRPr="00FF6DFF">
              <w:rPr>
                <w:rStyle w:val="libPoemTiniChar0"/>
                <w:rtl/>
              </w:rPr>
              <w:br/>
              <w:t> </w:t>
            </w:r>
          </w:p>
        </w:tc>
        <w:tc>
          <w:tcPr>
            <w:tcW w:w="265" w:type="dxa"/>
            <w:shd w:val="clear" w:color="auto" w:fill="auto"/>
          </w:tcPr>
          <w:p w:rsidR="00FF6DFF" w:rsidRDefault="00FF6DFF" w:rsidP="00FF6DFF">
            <w:pPr>
              <w:rPr>
                <w:rtl/>
              </w:rPr>
            </w:pPr>
          </w:p>
        </w:tc>
        <w:tc>
          <w:tcPr>
            <w:tcW w:w="3661" w:type="dxa"/>
            <w:shd w:val="clear" w:color="auto" w:fill="auto"/>
          </w:tcPr>
          <w:p w:rsidR="00FF6DFF" w:rsidRDefault="00FF6DFF" w:rsidP="00FF6DFF">
            <w:pPr>
              <w:pStyle w:val="libPoem"/>
              <w:rPr>
                <w:rtl/>
              </w:rPr>
            </w:pPr>
            <w:r w:rsidRPr="002D5FFC">
              <w:rPr>
                <w:rtl/>
              </w:rPr>
              <w:t>فِي ومَنْزِلُ وَحي مُقْفَرُالعَرَصاتِ</w:t>
            </w:r>
            <w:r w:rsidRPr="00FF6DFF">
              <w:rPr>
                <w:rStyle w:val="libPoemTiniChar0"/>
                <w:rtl/>
              </w:rPr>
              <w:br/>
              <w:t> </w:t>
            </w:r>
          </w:p>
        </w:tc>
      </w:tr>
    </w:tbl>
    <w:p w:rsidR="00FF6DFF" w:rsidRDefault="00FF6DFF" w:rsidP="00A90091">
      <w:pPr>
        <w:pStyle w:val="libNormal"/>
        <w:rPr>
          <w:rtl/>
        </w:rPr>
      </w:pPr>
      <w:r w:rsidRPr="00CD4A30">
        <w:rPr>
          <w:rtl/>
        </w:rPr>
        <w:t xml:space="preserve"> حتى أَتى على اخِرها </w:t>
      </w:r>
      <w:r w:rsidRPr="00FF6DFF">
        <w:rPr>
          <w:rStyle w:val="libFootnotenumChar"/>
          <w:rtl/>
        </w:rPr>
        <w:t>(3)</w:t>
      </w:r>
      <w:r w:rsidR="000B5FC5">
        <w:rPr>
          <w:rtl/>
        </w:rPr>
        <w:t>،</w:t>
      </w:r>
      <w:r w:rsidRPr="00525227">
        <w:rPr>
          <w:rtl/>
        </w:rPr>
        <w:t xml:space="preserve"> </w:t>
      </w:r>
      <w:r w:rsidRPr="00CD4A30">
        <w:rPr>
          <w:rtl/>
        </w:rPr>
        <w:t xml:space="preserve">فَلمّا فَرَغَ من إِنشاده قامَ الرضا </w:t>
      </w:r>
      <w:r w:rsidR="000B5FC5" w:rsidRPr="000B5FC5">
        <w:rPr>
          <w:rStyle w:val="libAlaemChar"/>
          <w:rFonts w:hint="cs"/>
          <w:rtl/>
        </w:rPr>
        <w:t>عليه‌السلام</w:t>
      </w:r>
      <w:r w:rsidRPr="00CD4A30">
        <w:rPr>
          <w:rtl/>
        </w:rPr>
        <w:t xml:space="preserve"> فدَخَلَ إِلى حُجْرَتِه وبَعَثَ إِليه خادِماً بخِرْقَةِ خَزٍّ فيها ستمائةُ دينارٍ</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مقاتل الطالبيين</w:t>
      </w:r>
      <w:r w:rsidR="000B5FC5">
        <w:rPr>
          <w:rtl/>
        </w:rPr>
        <w:t>:</w:t>
      </w:r>
      <w:r w:rsidRPr="002D5FFC">
        <w:rPr>
          <w:rtl/>
        </w:rPr>
        <w:t xml:space="preserve"> 565</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2</w:t>
      </w:r>
      <w:r w:rsidR="000B5FC5">
        <w:rPr>
          <w:rtl/>
        </w:rPr>
        <w:t>:</w:t>
      </w:r>
      <w:r w:rsidRPr="002D5FFC">
        <w:rPr>
          <w:rtl/>
        </w:rPr>
        <w:t xml:space="preserve"> 145</w:t>
      </w:r>
      <w:r>
        <w:rPr>
          <w:rtl/>
        </w:rPr>
        <w:t xml:space="preserve"> / </w:t>
      </w:r>
      <w:r w:rsidRPr="002D5FFC">
        <w:rPr>
          <w:rtl/>
        </w:rPr>
        <w:t>14</w:t>
      </w:r>
      <w:r w:rsidR="000B5FC5">
        <w:rPr>
          <w:rtl/>
        </w:rPr>
        <w:t>،</w:t>
      </w:r>
      <w:r>
        <w:rPr>
          <w:rtl/>
        </w:rPr>
        <w:t xml:space="preserve"> </w:t>
      </w:r>
      <w:r w:rsidRPr="002D5FFC">
        <w:rPr>
          <w:rtl/>
        </w:rPr>
        <w:t>وفيه</w:t>
      </w:r>
      <w:r w:rsidR="000B5FC5">
        <w:rPr>
          <w:rtl/>
        </w:rPr>
        <w:t>:</w:t>
      </w:r>
      <w:r w:rsidRPr="002D5FFC">
        <w:rPr>
          <w:rtl/>
        </w:rPr>
        <w:t xml:space="preserve"> سبعة آباء هم</w:t>
      </w:r>
      <w:r w:rsidR="000B5FC5">
        <w:rPr>
          <w:rtl/>
        </w:rPr>
        <w:t>،</w:t>
      </w:r>
      <w:r>
        <w:rPr>
          <w:rtl/>
        </w:rPr>
        <w:t xml:space="preserve"> </w:t>
      </w:r>
      <w:r w:rsidRPr="002D5FFC">
        <w:rPr>
          <w:rtl/>
        </w:rPr>
        <w:t>مناقب آل ابي طالب 4</w:t>
      </w:r>
      <w:r w:rsidR="000B5FC5">
        <w:rPr>
          <w:rtl/>
        </w:rPr>
        <w:t>:</w:t>
      </w:r>
      <w:r w:rsidRPr="002D5FFC">
        <w:rPr>
          <w:rtl/>
        </w:rPr>
        <w:t xml:space="preserve"> 364</w:t>
      </w:r>
      <w:r w:rsidR="000B5FC5">
        <w:rPr>
          <w:rtl/>
        </w:rPr>
        <w:t>،</w:t>
      </w:r>
      <w:r>
        <w:rPr>
          <w:rtl/>
        </w:rPr>
        <w:t xml:space="preserve"> </w:t>
      </w:r>
      <w:r w:rsidRPr="002D5FFC">
        <w:rPr>
          <w:rtl/>
        </w:rPr>
        <w:t>الفصول المهمة</w:t>
      </w:r>
      <w:r w:rsidR="000B5FC5">
        <w:rPr>
          <w:rtl/>
        </w:rPr>
        <w:t>:</w:t>
      </w:r>
      <w:r w:rsidRPr="002D5FFC">
        <w:rPr>
          <w:rtl/>
        </w:rPr>
        <w:t xml:space="preserve"> 256</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146</w:t>
      </w:r>
      <w:r w:rsidR="000B5FC5">
        <w:rPr>
          <w:rtl/>
        </w:rPr>
        <w:t>،</w:t>
      </w:r>
      <w:r>
        <w:rPr>
          <w:rtl/>
        </w:rPr>
        <w:t xml:space="preserve"> </w:t>
      </w:r>
      <w:r w:rsidRPr="002D5FFC">
        <w:rPr>
          <w:rtl/>
        </w:rPr>
        <w:t>كما ان الشعر هو للنابغة الذبياني</w:t>
      </w:r>
      <w:r w:rsidR="000B5FC5">
        <w:rPr>
          <w:rtl/>
        </w:rPr>
        <w:t>،</w:t>
      </w:r>
      <w:r>
        <w:rPr>
          <w:rtl/>
        </w:rPr>
        <w:t xml:space="preserve"> </w:t>
      </w:r>
      <w:r w:rsidRPr="002D5FFC">
        <w:rPr>
          <w:rtl/>
        </w:rPr>
        <w:t>راجع ديوانه</w:t>
      </w:r>
      <w:r w:rsidR="000B5FC5">
        <w:rPr>
          <w:rtl/>
        </w:rPr>
        <w:t>:</w:t>
      </w:r>
      <w:r w:rsidRPr="002D5FFC">
        <w:rPr>
          <w:rtl/>
        </w:rPr>
        <w:t xml:space="preserve"> 117</w:t>
      </w:r>
      <w:r w:rsidR="000B5FC5">
        <w:rPr>
          <w:rtl/>
        </w:rPr>
        <w:t>،</w:t>
      </w:r>
      <w:r>
        <w:rPr>
          <w:rtl/>
        </w:rPr>
        <w:t xml:space="preserve"> </w:t>
      </w:r>
      <w:r w:rsidRPr="002D5FFC">
        <w:rPr>
          <w:rtl/>
        </w:rPr>
        <w:t>وفيه</w:t>
      </w:r>
      <w:r w:rsidR="000B5FC5">
        <w:rPr>
          <w:rtl/>
        </w:rPr>
        <w:t>:</w:t>
      </w:r>
      <w:r w:rsidRPr="002D5FFC">
        <w:rPr>
          <w:rtl/>
        </w:rPr>
        <w:t>خمسة آباء هم</w:t>
      </w:r>
      <w:r w:rsidR="000B5FC5">
        <w:rPr>
          <w:rtl/>
        </w:rPr>
        <w:t>،</w:t>
      </w:r>
      <w:r>
        <w:rPr>
          <w:rtl/>
        </w:rPr>
        <w:t xml:space="preserve"> </w:t>
      </w:r>
      <w:r w:rsidRPr="002D5FFC">
        <w:rPr>
          <w:rtl/>
        </w:rPr>
        <w:t>وانظر خزانة الادب 1</w:t>
      </w:r>
      <w:r w:rsidR="000B5FC5">
        <w:rPr>
          <w:rtl/>
        </w:rPr>
        <w:t>:</w:t>
      </w:r>
      <w:r w:rsidRPr="002D5FFC">
        <w:rPr>
          <w:rtl/>
        </w:rPr>
        <w:t xml:space="preserve"> 288</w:t>
      </w:r>
      <w:r w:rsidR="000B5FC5">
        <w:rPr>
          <w:rtl/>
        </w:rPr>
        <w:t>،</w:t>
      </w:r>
      <w:r>
        <w:rPr>
          <w:rtl/>
        </w:rPr>
        <w:t xml:space="preserve"> </w:t>
      </w:r>
      <w:r w:rsidRPr="002D5FFC">
        <w:rPr>
          <w:rtl/>
        </w:rPr>
        <w:t>وفيه</w:t>
      </w:r>
      <w:r w:rsidR="000B5FC5">
        <w:rPr>
          <w:rtl/>
        </w:rPr>
        <w:t>:</w:t>
      </w:r>
      <w:r w:rsidRPr="002D5FFC">
        <w:rPr>
          <w:rtl/>
        </w:rPr>
        <w:t xml:space="preserve"> من يثرب صفو المدام</w:t>
      </w:r>
      <w:r>
        <w:rPr>
          <w:rtl/>
        </w:rPr>
        <w:t>.</w:t>
      </w:r>
    </w:p>
    <w:p w:rsidR="00FF6DFF" w:rsidRDefault="00FF6DFF" w:rsidP="00FF6DFF">
      <w:pPr>
        <w:pStyle w:val="libFootnote0"/>
        <w:rPr>
          <w:rtl/>
        </w:rPr>
      </w:pPr>
      <w:r w:rsidRPr="002D5FFC">
        <w:rPr>
          <w:rtl/>
        </w:rPr>
        <w:t>(2) الفصول المهمة</w:t>
      </w:r>
      <w:r w:rsidR="000B5FC5">
        <w:rPr>
          <w:rtl/>
        </w:rPr>
        <w:t>:</w:t>
      </w:r>
      <w:r w:rsidRPr="002D5FFC">
        <w:rPr>
          <w:rtl/>
        </w:rPr>
        <w:t xml:space="preserve"> 256</w:t>
      </w:r>
      <w:r w:rsidR="000B5FC5">
        <w:rPr>
          <w:rtl/>
        </w:rPr>
        <w:t>،</w:t>
      </w:r>
      <w:r>
        <w:rPr>
          <w:rtl/>
        </w:rPr>
        <w:t xml:space="preserve"> </w:t>
      </w:r>
      <w:r w:rsidRPr="002D5FFC">
        <w:rPr>
          <w:rtl/>
        </w:rPr>
        <w:t>اعلام الورى</w:t>
      </w:r>
      <w:r w:rsidR="000B5FC5">
        <w:rPr>
          <w:rtl/>
        </w:rPr>
        <w:t>:</w:t>
      </w:r>
      <w:r w:rsidRPr="002D5FFC">
        <w:rPr>
          <w:rtl/>
        </w:rPr>
        <w:t xml:space="preserve"> 321</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147</w:t>
      </w:r>
      <w:r>
        <w:rPr>
          <w:rtl/>
        </w:rPr>
        <w:t>.</w:t>
      </w:r>
      <w:r w:rsidRPr="002D5FFC">
        <w:rPr>
          <w:rtl/>
        </w:rPr>
        <w:t xml:space="preserve"> </w:t>
      </w:r>
    </w:p>
    <w:p w:rsidR="00FF6DFF" w:rsidRPr="002D5FFC" w:rsidRDefault="00FF6DFF" w:rsidP="00FF6DFF">
      <w:pPr>
        <w:pStyle w:val="libFootnote0"/>
        <w:rPr>
          <w:rtl/>
        </w:rPr>
      </w:pPr>
      <w:r w:rsidRPr="002D5FFC">
        <w:rPr>
          <w:rtl/>
        </w:rPr>
        <w:t>(3) انظر القصيدة في الديوان</w:t>
      </w:r>
      <w:r w:rsidR="000B5FC5">
        <w:rPr>
          <w:rtl/>
        </w:rPr>
        <w:t>:</w:t>
      </w:r>
      <w:r w:rsidRPr="002D5FFC">
        <w:rPr>
          <w:rtl/>
        </w:rPr>
        <w:t xml:space="preserve"> 124</w:t>
      </w:r>
      <w:r>
        <w:rPr>
          <w:rtl/>
        </w:rPr>
        <w:t>.</w:t>
      </w:r>
      <w:r w:rsidRPr="002D5FFC">
        <w:rPr>
          <w:rtl/>
        </w:rPr>
        <w:t xml:space="preserve"> </w:t>
      </w:r>
    </w:p>
    <w:p w:rsidR="00FF6DFF" w:rsidRDefault="00FF6DFF" w:rsidP="00FF6DFF">
      <w:pPr>
        <w:pStyle w:val="libNormal0"/>
        <w:rPr>
          <w:rtl/>
        </w:rPr>
      </w:pPr>
      <w:r>
        <w:rPr>
          <w:rtl/>
        </w:rPr>
        <w:br w:type="page"/>
      </w:r>
      <w:bookmarkStart w:id="171" w:name="_Toc371754673"/>
      <w:r w:rsidRPr="00D40875">
        <w:rPr>
          <w:rStyle w:val="Heading2Char"/>
          <w:rtl/>
        </w:rPr>
        <w:lastRenderedPageBreak/>
        <w:t>وقالَ</w:t>
      </w:r>
      <w:bookmarkEnd w:id="171"/>
      <w:r w:rsidRPr="00CD4A30">
        <w:rPr>
          <w:rtl/>
        </w:rPr>
        <w:t xml:space="preserve"> لخادِمه</w:t>
      </w:r>
      <w:r w:rsidR="000B5FC5">
        <w:rPr>
          <w:rtl/>
        </w:rPr>
        <w:t>:</w:t>
      </w:r>
      <w:r w:rsidRPr="00CD4A30">
        <w:rPr>
          <w:rtl/>
        </w:rPr>
        <w:t xml:space="preserve"> «قُلْ له</w:t>
      </w:r>
      <w:r w:rsidR="000B5FC5">
        <w:rPr>
          <w:rtl/>
        </w:rPr>
        <w:t>:</w:t>
      </w:r>
      <w:r w:rsidRPr="00CD4A30">
        <w:rPr>
          <w:rtl/>
        </w:rPr>
        <w:t xml:space="preserve"> اسْتَعِنْ بهذه على سَفَرِك واعذِرْنا» فقال له دِعْبل</w:t>
      </w:r>
      <w:r w:rsidR="000B5FC5">
        <w:rPr>
          <w:rtl/>
        </w:rPr>
        <w:t>:</w:t>
      </w:r>
      <w:r w:rsidRPr="00CD4A30">
        <w:rPr>
          <w:rtl/>
        </w:rPr>
        <w:t xml:space="preserve"> لا واللهِّ ما هذا أَرَدْتُ ولا له خَرَجْتُ</w:t>
      </w:r>
      <w:r w:rsidR="000B5FC5">
        <w:rPr>
          <w:rtl/>
        </w:rPr>
        <w:t>،</w:t>
      </w:r>
      <w:r>
        <w:rPr>
          <w:rtl/>
        </w:rPr>
        <w:t xml:space="preserve"> </w:t>
      </w:r>
      <w:r w:rsidRPr="00CD4A30">
        <w:rPr>
          <w:rtl/>
        </w:rPr>
        <w:t>ولكن قُلْ له</w:t>
      </w:r>
      <w:r w:rsidR="000B5FC5">
        <w:rPr>
          <w:rtl/>
        </w:rPr>
        <w:t>:</w:t>
      </w:r>
      <w:r w:rsidRPr="00CD4A30">
        <w:rPr>
          <w:rtl/>
        </w:rPr>
        <w:t xml:space="preserve"> أكسني ثوباً من أَثوابك</w:t>
      </w:r>
      <w:r w:rsidR="000B5FC5">
        <w:rPr>
          <w:rtl/>
        </w:rPr>
        <w:t>،</w:t>
      </w:r>
      <w:r>
        <w:rPr>
          <w:rtl/>
        </w:rPr>
        <w:t xml:space="preserve"> </w:t>
      </w:r>
      <w:r w:rsidRPr="00CD4A30">
        <w:rPr>
          <w:rtl/>
        </w:rPr>
        <w:t>وردها عليه</w:t>
      </w:r>
      <w:r w:rsidR="000B5FC5">
        <w:rPr>
          <w:rtl/>
        </w:rPr>
        <w:t>،</w:t>
      </w:r>
      <w:r>
        <w:rPr>
          <w:rtl/>
        </w:rPr>
        <w:t xml:space="preserve"> </w:t>
      </w:r>
      <w:r w:rsidRPr="00CD4A30">
        <w:rPr>
          <w:rtl/>
        </w:rPr>
        <w:t xml:space="preserve">فردها عليه الرضا </w:t>
      </w:r>
      <w:r w:rsidR="000B5FC5" w:rsidRPr="000B5FC5">
        <w:rPr>
          <w:rStyle w:val="libAlaemChar"/>
          <w:rFonts w:hint="cs"/>
          <w:rtl/>
        </w:rPr>
        <w:t>عليه‌السلام</w:t>
      </w:r>
      <w:r w:rsidRPr="00CD4A30">
        <w:rPr>
          <w:rtl/>
        </w:rPr>
        <w:t xml:space="preserve"> وقالَ له</w:t>
      </w:r>
      <w:r w:rsidR="000B5FC5">
        <w:rPr>
          <w:rtl/>
        </w:rPr>
        <w:t>:</w:t>
      </w:r>
      <w:r w:rsidRPr="00CD4A30">
        <w:rPr>
          <w:rtl/>
        </w:rPr>
        <w:t xml:space="preserve"> «خُذْها» وبَعَثِ إِليه بِجُبَّةٍ من ثيابه.</w:t>
      </w:r>
    </w:p>
    <w:p w:rsidR="00FF6DFF" w:rsidRDefault="00FF6DFF" w:rsidP="00A90091">
      <w:pPr>
        <w:pStyle w:val="libNormal"/>
        <w:rPr>
          <w:rtl/>
        </w:rPr>
      </w:pPr>
      <w:r w:rsidRPr="00CD4A30">
        <w:rPr>
          <w:rtl/>
        </w:rPr>
        <w:t>فخَرَجَ دِعْبِلُ حتى وَرَدَ «قُم » فلما رأَوا الجُبّةَ معه أَعْطَوه بها أَلفَ دينارٍ فأَبى عليهم وقالَ</w:t>
      </w:r>
      <w:r w:rsidR="000B5FC5">
        <w:rPr>
          <w:rtl/>
        </w:rPr>
        <w:t>:</w:t>
      </w:r>
      <w:r w:rsidRPr="00CD4A30">
        <w:rPr>
          <w:rtl/>
        </w:rPr>
        <w:t xml:space="preserve"> لا واللّهِ ولا خِرْقَةَ منها بألفِ دينارِ</w:t>
      </w:r>
      <w:r w:rsidR="000B5FC5">
        <w:rPr>
          <w:rtl/>
        </w:rPr>
        <w:t>،</w:t>
      </w:r>
      <w:r>
        <w:rPr>
          <w:rtl/>
        </w:rPr>
        <w:t xml:space="preserve"> </w:t>
      </w:r>
      <w:r w:rsidRPr="00CD4A30">
        <w:rPr>
          <w:rtl/>
        </w:rPr>
        <w:t>ثم خَرَجَ من «قُم »</w:t>
      </w:r>
      <w:r w:rsidR="000B5FC5">
        <w:rPr>
          <w:rtl/>
        </w:rPr>
        <w:t>،</w:t>
      </w:r>
      <w:r>
        <w:rPr>
          <w:rtl/>
        </w:rPr>
        <w:t xml:space="preserve"> </w:t>
      </w:r>
      <w:r w:rsidRPr="00CD4A30">
        <w:rPr>
          <w:rtl/>
        </w:rPr>
        <w:t>فاتَّبَعوه وقَطَعوا عليه وأَخَذوا الجُبَّةَ</w:t>
      </w:r>
      <w:r w:rsidR="000B5FC5">
        <w:rPr>
          <w:rtl/>
        </w:rPr>
        <w:t>،</w:t>
      </w:r>
      <w:r>
        <w:rPr>
          <w:rtl/>
        </w:rPr>
        <w:t xml:space="preserve"> </w:t>
      </w:r>
      <w:r w:rsidRPr="00CD4A30">
        <w:rPr>
          <w:rtl/>
        </w:rPr>
        <w:t>فرَجَعَ إِلى «قُم » وكلَمَهم فيها فقالُوا</w:t>
      </w:r>
      <w:r w:rsidR="000B5FC5">
        <w:rPr>
          <w:rtl/>
        </w:rPr>
        <w:t>:</w:t>
      </w:r>
      <w:r w:rsidRPr="00CD4A30">
        <w:rPr>
          <w:rtl/>
        </w:rPr>
        <w:t xml:space="preserve"> ليس إِليها سبيلٌ</w:t>
      </w:r>
      <w:r w:rsidR="000B5FC5">
        <w:rPr>
          <w:rtl/>
        </w:rPr>
        <w:t>،</w:t>
      </w:r>
      <w:r>
        <w:rPr>
          <w:rtl/>
        </w:rPr>
        <w:t xml:space="preserve"> </w:t>
      </w:r>
      <w:r w:rsidRPr="00CD4A30">
        <w:rPr>
          <w:rtl/>
        </w:rPr>
        <w:t>ولكن إِنْ شِئْتَ فهذه أَلفُ دينار</w:t>
      </w:r>
      <w:r w:rsidR="000B5FC5">
        <w:rPr>
          <w:rtl/>
        </w:rPr>
        <w:t>،</w:t>
      </w:r>
      <w:r>
        <w:rPr>
          <w:rtl/>
        </w:rPr>
        <w:t xml:space="preserve"> </w:t>
      </w:r>
      <w:r w:rsidRPr="00CD4A30">
        <w:rPr>
          <w:rtl/>
        </w:rPr>
        <w:t>قالَ لهم</w:t>
      </w:r>
      <w:r w:rsidR="000B5FC5">
        <w:rPr>
          <w:rtl/>
        </w:rPr>
        <w:t>:</w:t>
      </w:r>
      <w:r w:rsidRPr="00CD4A30">
        <w:rPr>
          <w:rtl/>
        </w:rPr>
        <w:t xml:space="preserve"> وخِرقَةٌ منها</w:t>
      </w:r>
      <w:r w:rsidR="000B5FC5">
        <w:rPr>
          <w:rtl/>
        </w:rPr>
        <w:t>،</w:t>
      </w:r>
      <w:r>
        <w:rPr>
          <w:rtl/>
        </w:rPr>
        <w:t xml:space="preserve"> </w:t>
      </w:r>
      <w:r w:rsidRPr="00CD4A30">
        <w:rPr>
          <w:rtl/>
        </w:rPr>
        <w:t xml:space="preserve">فأَعْطَوْه أَلفَ دينار وخِرْقَةً من الجبَّةِ </w:t>
      </w:r>
      <w:r w:rsidRPr="00FF6DFF">
        <w:rPr>
          <w:rStyle w:val="libFootnotenumChar"/>
          <w:rtl/>
        </w:rPr>
        <w:t>(1)</w:t>
      </w:r>
      <w:r>
        <w:rPr>
          <w:rtl/>
        </w:rPr>
        <w:t>.</w:t>
      </w:r>
      <w:bookmarkStart w:id="172" w:name="264"/>
      <w:bookmarkEnd w:id="172"/>
    </w:p>
    <w:p w:rsidR="00FF6DFF" w:rsidRDefault="00FF6DFF" w:rsidP="00A90091">
      <w:pPr>
        <w:pStyle w:val="libNormal"/>
        <w:rPr>
          <w:rtl/>
        </w:rPr>
      </w:pPr>
      <w:r w:rsidRPr="00CD4A30">
        <w:rPr>
          <w:rtl/>
        </w:rPr>
        <w:t>وروى عليُّ بن إِبراهيم</w:t>
      </w:r>
      <w:r w:rsidR="000B5FC5">
        <w:rPr>
          <w:rtl/>
        </w:rPr>
        <w:t>،</w:t>
      </w:r>
      <w:r>
        <w:rPr>
          <w:rtl/>
        </w:rPr>
        <w:t xml:space="preserve"> </w:t>
      </w:r>
      <w:r w:rsidRPr="00CD4A30">
        <w:rPr>
          <w:rtl/>
        </w:rPr>
        <w:t>عن ياسر الخادم والريّان بن الصَلْت جميعاً قالا</w:t>
      </w:r>
      <w:r w:rsidR="000B5FC5">
        <w:rPr>
          <w:rFonts w:hint="cs"/>
          <w:rtl/>
        </w:rPr>
        <w:t>:</w:t>
      </w:r>
      <w:r w:rsidRPr="00CD4A30">
        <w:rPr>
          <w:rtl/>
        </w:rPr>
        <w:t xml:space="preserve"> لمّا حَضَرَ العيد وكانَ قد عُقِدَ للرضا </w:t>
      </w:r>
      <w:r w:rsidR="000B5FC5" w:rsidRPr="000B5FC5">
        <w:rPr>
          <w:rStyle w:val="libAlaemChar"/>
          <w:rFonts w:hint="cs"/>
          <w:rtl/>
        </w:rPr>
        <w:t>عليه‌السلام</w:t>
      </w:r>
      <w:r w:rsidRPr="00CD4A30">
        <w:rPr>
          <w:rtl/>
        </w:rPr>
        <w:t xml:space="preserve"> الأمرُ بولايةِ العهدِ</w:t>
      </w:r>
      <w:r w:rsidR="000B5FC5">
        <w:rPr>
          <w:rtl/>
        </w:rPr>
        <w:t>،</w:t>
      </w:r>
      <w:r>
        <w:rPr>
          <w:rtl/>
        </w:rPr>
        <w:t xml:space="preserve"> </w:t>
      </w:r>
      <w:r w:rsidRPr="00CD4A30">
        <w:rPr>
          <w:rtl/>
        </w:rPr>
        <w:t>بَعَثَ اليه المأمونُ في الركوب إِلى العيدِ والصلاةِ بالناسِ والخُطبةِ بهم</w:t>
      </w:r>
      <w:r w:rsidR="000B5FC5">
        <w:rPr>
          <w:rtl/>
        </w:rPr>
        <w:t>،</w:t>
      </w:r>
      <w:r>
        <w:rPr>
          <w:rtl/>
        </w:rPr>
        <w:t xml:space="preserve"> </w:t>
      </w:r>
      <w:r w:rsidRPr="00CD4A30">
        <w:rPr>
          <w:rtl/>
        </w:rPr>
        <w:t xml:space="preserve">فبَعَثَ إِليه الرضا </w:t>
      </w:r>
      <w:r w:rsidR="000B5FC5" w:rsidRPr="000B5FC5">
        <w:rPr>
          <w:rStyle w:val="libAlaemChar"/>
          <w:rFonts w:hint="cs"/>
          <w:rtl/>
        </w:rPr>
        <w:t>عليه‌السلام</w:t>
      </w:r>
      <w:r w:rsidR="000B5FC5">
        <w:rPr>
          <w:rtl/>
        </w:rPr>
        <w:t>:</w:t>
      </w:r>
      <w:r w:rsidRPr="00CD4A30">
        <w:rPr>
          <w:rtl/>
        </w:rPr>
        <w:t xml:space="preserve"> «قد عَلِمْتَ ما كانَ بيني وبينَك من الشروط في دخول الأمرِ</w:t>
      </w:r>
      <w:r w:rsidR="000B5FC5">
        <w:rPr>
          <w:rtl/>
        </w:rPr>
        <w:t>،</w:t>
      </w:r>
      <w:r>
        <w:rPr>
          <w:rtl/>
        </w:rPr>
        <w:t xml:space="preserve"> </w:t>
      </w:r>
      <w:r w:rsidRPr="00CD4A30">
        <w:rPr>
          <w:rtl/>
        </w:rPr>
        <w:t>فاعْفني من الصلاةِ بالناسِ » فقالَ له المأمون</w:t>
      </w:r>
      <w:r w:rsidR="000B5FC5">
        <w:rPr>
          <w:rtl/>
        </w:rPr>
        <w:t>:</w:t>
      </w:r>
      <w:r w:rsidRPr="00CD4A30">
        <w:rPr>
          <w:rtl/>
        </w:rPr>
        <w:t xml:space="preserve"> إِنّما أريدُ بذلك أَنْ تَطْمَئنَّ قُلوبُ الناس ويَعْرِفُوا فَضْلَكَ</w:t>
      </w:r>
      <w:r w:rsidR="000B5FC5">
        <w:rPr>
          <w:rtl/>
        </w:rPr>
        <w:t>،</w:t>
      </w:r>
      <w:r>
        <w:rPr>
          <w:rtl/>
        </w:rPr>
        <w:t xml:space="preserve"> </w:t>
      </w:r>
      <w:r w:rsidRPr="00CD4A30">
        <w:rPr>
          <w:rtl/>
        </w:rPr>
        <w:t>ولم تَزَل الرُسلُ تَرَدّدَ بينهما في ذلك</w:t>
      </w:r>
      <w:r w:rsidR="000B5FC5">
        <w:rPr>
          <w:rtl/>
        </w:rPr>
        <w:t>،</w:t>
      </w:r>
      <w:r>
        <w:rPr>
          <w:rtl/>
        </w:rPr>
        <w:t xml:space="preserve"> </w:t>
      </w:r>
      <w:r w:rsidRPr="00CD4A30">
        <w:rPr>
          <w:rtl/>
        </w:rPr>
        <w:t>فلمّا أَلحَّ عليه المَأمونُ أَرْسَلَ إِليه</w:t>
      </w:r>
      <w:r w:rsidR="000B5FC5">
        <w:rPr>
          <w:rtl/>
        </w:rPr>
        <w:t>:</w:t>
      </w:r>
      <w:r w:rsidRPr="00CD4A30">
        <w:rPr>
          <w:rtl/>
        </w:rPr>
        <w:t xml:space="preserve"> «إِنْ أعْفَيْتَني فهوأحَبُّ إِليّ</w:t>
      </w:r>
      <w:r w:rsidR="000B5FC5">
        <w:rPr>
          <w:rtl/>
        </w:rPr>
        <w:t>،</w:t>
      </w:r>
      <w:r>
        <w:rPr>
          <w:rtl/>
        </w:rPr>
        <w:t xml:space="preserve"> </w:t>
      </w:r>
      <w:r w:rsidRPr="00CD4A30">
        <w:rPr>
          <w:rtl/>
        </w:rPr>
        <w:t xml:space="preserve">وإنْ لم تُعْفِني خَرَجْتُ كما خَرَجَ رسولُ اللّهِ </w:t>
      </w:r>
      <w:r w:rsidR="000B5FC5" w:rsidRPr="000B5FC5">
        <w:rPr>
          <w:rStyle w:val="libAlaemChar"/>
          <w:rFonts w:hint="cs"/>
          <w:rtl/>
        </w:rPr>
        <w:t>صلى‌الله‌عليه‌وآله</w:t>
      </w:r>
      <w:r w:rsidRPr="00CD4A30">
        <w:rPr>
          <w:rtl/>
        </w:rPr>
        <w:t xml:space="preserve"> وأَميرُ المؤمنين عليُّ بن أَبي طالب </w:t>
      </w:r>
      <w:r w:rsidR="000B5FC5" w:rsidRPr="000B5FC5">
        <w:rPr>
          <w:rStyle w:val="libAlaemChar"/>
          <w:rFonts w:hint="cs"/>
          <w:rtl/>
        </w:rPr>
        <w:t>عليه‌السلام</w:t>
      </w:r>
      <w:r w:rsidRPr="00CD4A30">
        <w:rPr>
          <w:rtl/>
        </w:rPr>
        <w:t xml:space="preserve"> » فقالَ له المأمونُ</w:t>
      </w:r>
      <w:r w:rsidR="000B5FC5">
        <w:rPr>
          <w:rtl/>
        </w:rPr>
        <w:t>:</w:t>
      </w:r>
      <w:r w:rsidRPr="00CD4A30">
        <w:rPr>
          <w:rtl/>
        </w:rPr>
        <w:t xml:space="preserve"> أُخرُجْ كيف شِئْتَ</w:t>
      </w:r>
      <w:r>
        <w:rPr>
          <w:rtl/>
        </w:rPr>
        <w:t>.</w:t>
      </w:r>
      <w:r w:rsidRPr="00CD4A30">
        <w:rPr>
          <w:rtl/>
        </w:rPr>
        <w:t xml:space="preserve"> وأَمَرَ القُوّادَ والناسَ أَن يُبَكِّرُوا إِلى بابِ الرضا </w:t>
      </w:r>
      <w:r w:rsidR="000B5FC5" w:rsidRPr="000B5FC5">
        <w:rPr>
          <w:rStyle w:val="libAlaemChar"/>
          <w:rFonts w:hint="cs"/>
          <w:rtl/>
        </w:rPr>
        <w:t>عليه‌السلام</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فقَعَدَ الناسُ لأبي الحسن </w:t>
      </w:r>
      <w:r w:rsidR="000B5FC5" w:rsidRPr="000B5FC5">
        <w:rPr>
          <w:rStyle w:val="libAlaemChar"/>
          <w:rFonts w:hint="cs"/>
          <w:rtl/>
        </w:rPr>
        <w:t>عليه‌السلام</w:t>
      </w:r>
      <w:r w:rsidRPr="00CD4A30">
        <w:rPr>
          <w:rtl/>
        </w:rPr>
        <w:t xml:space="preserve"> في الطُرُقاتِ والسُطوحِ</w:t>
      </w:r>
      <w:r w:rsidR="000B5FC5">
        <w:rPr>
          <w:rtl/>
        </w:rPr>
        <w:t>،</w:t>
      </w:r>
      <w:r>
        <w:rPr>
          <w:rtl/>
        </w:rPr>
        <w:t xml:space="preserve">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رجال الكشي: 504</w:t>
      </w:r>
      <w:r>
        <w:rPr>
          <w:rtl/>
        </w:rPr>
        <w:t xml:space="preserve"> / </w:t>
      </w:r>
      <w:r w:rsidRPr="002D5FFC">
        <w:rPr>
          <w:rtl/>
        </w:rPr>
        <w:t>970</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w:t>
      </w:r>
      <w:r>
        <w:rPr>
          <w:rtl/>
        </w:rPr>
        <w:t>2</w:t>
      </w:r>
      <w:r w:rsidR="000B5FC5">
        <w:rPr>
          <w:rtl/>
        </w:rPr>
        <w:t>:</w:t>
      </w:r>
      <w:r w:rsidRPr="002D5FFC">
        <w:rPr>
          <w:rtl/>
        </w:rPr>
        <w:t xml:space="preserve"> 263</w:t>
      </w:r>
      <w:r w:rsidR="008F72F1">
        <w:rPr>
          <w:rtl/>
        </w:rPr>
        <w:t xml:space="preserve"> - </w:t>
      </w:r>
      <w:r w:rsidRPr="002D5FFC">
        <w:rPr>
          <w:rtl/>
        </w:rPr>
        <w:t xml:space="preserve">265. </w:t>
      </w:r>
    </w:p>
    <w:p w:rsidR="00FF6DFF" w:rsidRDefault="00FF6DFF" w:rsidP="00FF6DFF">
      <w:pPr>
        <w:pStyle w:val="libNormal0"/>
        <w:rPr>
          <w:rtl/>
        </w:rPr>
      </w:pPr>
      <w:r>
        <w:rPr>
          <w:rtl/>
        </w:rPr>
        <w:br w:type="page"/>
      </w:r>
      <w:r w:rsidRPr="002D5FFC">
        <w:rPr>
          <w:rtl/>
        </w:rPr>
        <w:lastRenderedPageBreak/>
        <w:t>واجْتَمَعَ النساءُ والصبيانُ يَنْتَظِرونَ خُروجَه</w:t>
      </w:r>
      <w:r w:rsidR="000B5FC5">
        <w:rPr>
          <w:rtl/>
        </w:rPr>
        <w:t>،</w:t>
      </w:r>
      <w:r>
        <w:rPr>
          <w:rtl/>
        </w:rPr>
        <w:t xml:space="preserve"> </w:t>
      </w:r>
      <w:r w:rsidRPr="002D5FFC">
        <w:rPr>
          <w:rtl/>
        </w:rPr>
        <w:t>وصارَ جميعُ القوّادِ والجُنْدِ إِلى بابه</w:t>
      </w:r>
      <w:r w:rsidR="000B5FC5">
        <w:rPr>
          <w:rtl/>
        </w:rPr>
        <w:t>،</w:t>
      </w:r>
      <w:r>
        <w:rPr>
          <w:rtl/>
        </w:rPr>
        <w:t xml:space="preserve"> </w:t>
      </w:r>
      <w:r w:rsidRPr="002D5FFC">
        <w:rPr>
          <w:rtl/>
        </w:rPr>
        <w:t>فوَقَفُوا على دَوابِّهِمْ حتى طَلَعَتِ الشمسُ</w:t>
      </w:r>
      <w:r>
        <w:rPr>
          <w:rtl/>
        </w:rPr>
        <w:t>.</w:t>
      </w:r>
      <w:r w:rsidRPr="002D5FFC">
        <w:rPr>
          <w:rtl/>
        </w:rPr>
        <w:t xml:space="preserve"> </w:t>
      </w:r>
    </w:p>
    <w:p w:rsidR="00FF6DFF" w:rsidRDefault="00FF6DFF" w:rsidP="00A90091">
      <w:pPr>
        <w:pStyle w:val="libNormal"/>
        <w:rPr>
          <w:rtl/>
        </w:rPr>
      </w:pPr>
      <w:r w:rsidRPr="002D5FFC">
        <w:rPr>
          <w:rtl/>
        </w:rPr>
        <w:t xml:space="preserve">فاغْتَسَلَ أَبو الحسن </w:t>
      </w:r>
      <w:r w:rsidR="000B5FC5" w:rsidRPr="000B5FC5">
        <w:rPr>
          <w:rStyle w:val="libAlaemChar"/>
          <w:rFonts w:hint="cs"/>
          <w:rtl/>
        </w:rPr>
        <w:t>عليه‌السلام</w:t>
      </w:r>
      <w:r w:rsidRPr="002D5FFC">
        <w:rPr>
          <w:rtl/>
        </w:rPr>
        <w:t xml:space="preserve"> ولَبسَ ثِيابَه وتَعَمَّمَ بعَمامةٍ بيضاءٍ من قُطْنٍ</w:t>
      </w:r>
      <w:r w:rsidR="000B5FC5">
        <w:rPr>
          <w:rtl/>
        </w:rPr>
        <w:t>،</w:t>
      </w:r>
      <w:r>
        <w:rPr>
          <w:rtl/>
        </w:rPr>
        <w:t xml:space="preserve"> </w:t>
      </w:r>
      <w:r w:rsidRPr="002D5FFC">
        <w:rPr>
          <w:rtl/>
        </w:rPr>
        <w:t>أَلقى طَرَفاً منها على صَدْرِه وطَرَفاً بين كَتِفَيهِ</w:t>
      </w:r>
      <w:r w:rsidR="000B5FC5">
        <w:rPr>
          <w:rtl/>
        </w:rPr>
        <w:t>،</w:t>
      </w:r>
      <w:r>
        <w:rPr>
          <w:rtl/>
        </w:rPr>
        <w:t xml:space="preserve"> </w:t>
      </w:r>
      <w:r w:rsidRPr="002D5FFC">
        <w:rPr>
          <w:rtl/>
        </w:rPr>
        <w:t>ومَسٌَ شَيْئاً من الطيبِ</w:t>
      </w:r>
      <w:r w:rsidR="000B5FC5">
        <w:rPr>
          <w:rtl/>
        </w:rPr>
        <w:t>،</w:t>
      </w:r>
      <w:r>
        <w:rPr>
          <w:rtl/>
        </w:rPr>
        <w:t xml:space="preserve"> </w:t>
      </w:r>
      <w:r w:rsidRPr="002D5FFC">
        <w:rPr>
          <w:rtl/>
        </w:rPr>
        <w:t>وأَخَذَ بيدِه عُكّازةً</w:t>
      </w:r>
      <w:r w:rsidR="000B5FC5">
        <w:rPr>
          <w:rtl/>
        </w:rPr>
        <w:t>،</w:t>
      </w:r>
      <w:r>
        <w:rPr>
          <w:rtl/>
        </w:rPr>
        <w:t xml:space="preserve"> </w:t>
      </w:r>
      <w:r w:rsidRPr="002D5FFC">
        <w:rPr>
          <w:rtl/>
        </w:rPr>
        <w:t>وقال لمواليه</w:t>
      </w:r>
      <w:r w:rsidR="000B5FC5">
        <w:rPr>
          <w:rtl/>
        </w:rPr>
        <w:t>:</w:t>
      </w:r>
      <w:r w:rsidRPr="002D5FFC">
        <w:rPr>
          <w:rtl/>
        </w:rPr>
        <w:t xml:space="preserve"> «إِفْعَلوا مثْلَ ما فَعَلْتُ » فَخَرجُوا بين يديه وهو حافٍ قد شَمَّر سَراويلَه إِلى نصفِ الساقِ وعليه ثيابٌ مشمّرة</w:t>
      </w:r>
      <w:r w:rsidR="000B5FC5">
        <w:rPr>
          <w:rtl/>
        </w:rPr>
        <w:t>،</w:t>
      </w:r>
      <w:r>
        <w:rPr>
          <w:rtl/>
        </w:rPr>
        <w:t xml:space="preserve"> </w:t>
      </w:r>
      <w:r w:rsidRPr="002D5FFC">
        <w:rPr>
          <w:rtl/>
        </w:rPr>
        <w:t>فمشى قليلاً ورَفَعَ رَأْسَهُ الى السماءِ وكَبّرَ وكَبَّرَمواليه معه</w:t>
      </w:r>
      <w:r w:rsidR="000B5FC5">
        <w:rPr>
          <w:rtl/>
        </w:rPr>
        <w:t>،</w:t>
      </w:r>
      <w:r>
        <w:rPr>
          <w:rtl/>
        </w:rPr>
        <w:t xml:space="preserve"> </w:t>
      </w:r>
      <w:r w:rsidRPr="002D5FFC">
        <w:rPr>
          <w:rtl/>
        </w:rPr>
        <w:t>ثم مَشى حتى وقَفَ على البابِ</w:t>
      </w:r>
      <w:r w:rsidR="000B5FC5">
        <w:rPr>
          <w:rtl/>
        </w:rPr>
        <w:t>،</w:t>
      </w:r>
      <w:r>
        <w:rPr>
          <w:rtl/>
        </w:rPr>
        <w:t xml:space="preserve"> </w:t>
      </w:r>
      <w:r w:rsidRPr="002D5FFC">
        <w:rPr>
          <w:rtl/>
        </w:rPr>
        <w:t xml:space="preserve">فلمّا رآه القُوّاد والجُنْدُ على تلك الحال </w:t>
      </w:r>
      <w:r w:rsidRPr="00FF6DFF">
        <w:rPr>
          <w:rStyle w:val="libFootnotenumChar"/>
          <w:rtl/>
        </w:rPr>
        <w:t>(1)</w:t>
      </w:r>
      <w:r w:rsidRPr="00025981">
        <w:rPr>
          <w:rtl/>
        </w:rPr>
        <w:t xml:space="preserve"> </w:t>
      </w:r>
      <w:r w:rsidRPr="002D5FFC">
        <w:rPr>
          <w:rtl/>
        </w:rPr>
        <w:t>سَقَطُوا كُلُّهم عن الدوابّ إِلى الأرضِ وكانَ أَحْسَنَهم حالاً من كان معه سِكّينٌ قَطَعَ بها شرّابةَ جاَجيلتهِ ونَزَعَها وتَحَفّى</w:t>
      </w:r>
      <w:r>
        <w:rPr>
          <w:rtl/>
        </w:rPr>
        <w:t>.</w:t>
      </w:r>
      <w:r w:rsidRPr="002D5FFC">
        <w:rPr>
          <w:rtl/>
        </w:rPr>
        <w:t xml:space="preserve"> </w:t>
      </w:r>
    </w:p>
    <w:p w:rsidR="00FF6DFF" w:rsidRDefault="00FF6DFF" w:rsidP="00A90091">
      <w:pPr>
        <w:pStyle w:val="libNormal"/>
        <w:rPr>
          <w:rtl/>
        </w:rPr>
      </w:pPr>
      <w:r w:rsidRPr="002D5FFC">
        <w:rPr>
          <w:rtl/>
        </w:rPr>
        <w:t xml:space="preserve">وكَبَّرَ الرضا </w:t>
      </w:r>
      <w:r w:rsidR="000B5FC5" w:rsidRPr="000B5FC5">
        <w:rPr>
          <w:rStyle w:val="libAlaemChar"/>
          <w:rFonts w:hint="cs"/>
          <w:rtl/>
        </w:rPr>
        <w:t>عليه‌السلام</w:t>
      </w:r>
      <w:r w:rsidRPr="002D5FFC">
        <w:rPr>
          <w:rtl/>
        </w:rPr>
        <w:t xml:space="preserve"> على الباب وكَبَّرَ الناسُ معه</w:t>
      </w:r>
      <w:r w:rsidR="000B5FC5">
        <w:rPr>
          <w:rtl/>
        </w:rPr>
        <w:t>،</w:t>
      </w:r>
      <w:r>
        <w:rPr>
          <w:rtl/>
        </w:rPr>
        <w:t xml:space="preserve"> </w:t>
      </w:r>
      <w:r w:rsidRPr="002D5FFC">
        <w:rPr>
          <w:rtl/>
        </w:rPr>
        <w:t>فخُيِّل إِلينا أَنّ السماءَ والحيطانَ تُجاوِبُهُ</w:t>
      </w:r>
      <w:r w:rsidR="000B5FC5">
        <w:rPr>
          <w:rtl/>
        </w:rPr>
        <w:t>،</w:t>
      </w:r>
      <w:r>
        <w:rPr>
          <w:rtl/>
        </w:rPr>
        <w:t xml:space="preserve"> </w:t>
      </w:r>
      <w:r w:rsidRPr="002D5FFC">
        <w:rPr>
          <w:rtl/>
        </w:rPr>
        <w:t xml:space="preserve">وتَزَعْزَعَتْ مَرْوُ بالبكاء والضجيج لمّا رَأوْا أَبا الحسن </w:t>
      </w:r>
      <w:r w:rsidR="000B5FC5" w:rsidRPr="000B5FC5">
        <w:rPr>
          <w:rStyle w:val="libAlaemChar"/>
          <w:rFonts w:hint="cs"/>
          <w:rtl/>
        </w:rPr>
        <w:t>عليه‌السلام</w:t>
      </w:r>
      <w:r w:rsidRPr="002D5FFC">
        <w:rPr>
          <w:rtl/>
        </w:rPr>
        <w:t xml:space="preserve"> وسَمِعوا تَكْبيرهُ</w:t>
      </w:r>
      <w:r>
        <w:rPr>
          <w:rtl/>
        </w:rPr>
        <w:t>.</w:t>
      </w:r>
      <w:r w:rsidRPr="002D5FFC">
        <w:rPr>
          <w:rtl/>
        </w:rPr>
        <w:t xml:space="preserve"> </w:t>
      </w:r>
    </w:p>
    <w:p w:rsidR="00FF6DFF" w:rsidRDefault="00FF6DFF" w:rsidP="00A90091">
      <w:pPr>
        <w:pStyle w:val="libNormal"/>
        <w:rPr>
          <w:rtl/>
        </w:rPr>
      </w:pPr>
      <w:r w:rsidRPr="002D5FFC">
        <w:rPr>
          <w:rtl/>
        </w:rPr>
        <w:t>وبَلَغَ المأمونَ ذلك فقالَ له الفضلُ بن سهل ذو الرئاستين</w:t>
      </w:r>
      <w:r w:rsidR="000B5FC5">
        <w:rPr>
          <w:rtl/>
        </w:rPr>
        <w:t>:</w:t>
      </w:r>
      <w:r w:rsidRPr="002D5FFC">
        <w:rPr>
          <w:rtl/>
        </w:rPr>
        <w:t xml:space="preserve"> يا أَميرَ المؤمنينَ</w:t>
      </w:r>
      <w:r w:rsidR="000B5FC5">
        <w:rPr>
          <w:rtl/>
        </w:rPr>
        <w:t>،</w:t>
      </w:r>
      <w:r>
        <w:rPr>
          <w:rtl/>
        </w:rPr>
        <w:t xml:space="preserve"> </w:t>
      </w:r>
      <w:r w:rsidRPr="002D5FFC">
        <w:rPr>
          <w:rtl/>
        </w:rPr>
        <w:t>إِنْ بَلَغَ الرضا المُصلّى على هذا السبيل افْتَتَنَ به الناسُ وخِفْنا كلُّنا على دمائِنا</w:t>
      </w:r>
      <w:r w:rsidR="000B5FC5">
        <w:rPr>
          <w:rtl/>
        </w:rPr>
        <w:t>،</w:t>
      </w:r>
      <w:r>
        <w:rPr>
          <w:rtl/>
        </w:rPr>
        <w:t xml:space="preserve"> </w:t>
      </w:r>
      <w:r w:rsidRPr="002D5FFC">
        <w:rPr>
          <w:rtl/>
        </w:rPr>
        <w:t>فأَنفذ إِليه أَنْ يَرْجِعَ</w:t>
      </w:r>
      <w:r w:rsidR="000B5FC5">
        <w:rPr>
          <w:rtl/>
        </w:rPr>
        <w:t>،</w:t>
      </w:r>
      <w:r>
        <w:rPr>
          <w:rtl/>
        </w:rPr>
        <w:t xml:space="preserve"> </w:t>
      </w:r>
      <w:r w:rsidRPr="002D5FFC">
        <w:rPr>
          <w:rtl/>
        </w:rPr>
        <w:t>فبَعَثَ إِليه المامونُ</w:t>
      </w:r>
      <w:r w:rsidR="000B5FC5">
        <w:rPr>
          <w:rtl/>
        </w:rPr>
        <w:t>:</w:t>
      </w:r>
      <w:r w:rsidRPr="002D5FFC">
        <w:rPr>
          <w:rtl/>
        </w:rPr>
        <w:t xml:space="preserve"> قد كَلَفْناك شَطَطاً وأتعَبْناك</w:t>
      </w:r>
      <w:r w:rsidR="000B5FC5">
        <w:rPr>
          <w:rtl/>
        </w:rPr>
        <w:t>،</w:t>
      </w:r>
      <w:r>
        <w:rPr>
          <w:rtl/>
        </w:rPr>
        <w:t xml:space="preserve"> </w:t>
      </w:r>
      <w:r w:rsidRPr="002D5FFC">
        <w:rPr>
          <w:rtl/>
        </w:rPr>
        <w:t>ولَسْنا نحِبُّ أَن تَلْحَقَك مَشقَّةٌ فَارْجِعْ وَليصَلِّ بالناس مَنْ كان يُصلّي بهم على رَسْمِه</w:t>
      </w:r>
      <w:r>
        <w:rPr>
          <w:rtl/>
        </w:rPr>
        <w:t>.</w:t>
      </w:r>
      <w:r w:rsidRPr="002D5FFC">
        <w:rPr>
          <w:rtl/>
        </w:rPr>
        <w:t xml:space="preserve"> فدَعا أَبو الحسن </w:t>
      </w:r>
      <w:r w:rsidR="000B5FC5" w:rsidRPr="000B5FC5">
        <w:rPr>
          <w:rStyle w:val="libAlaemChar"/>
          <w:rFonts w:hint="cs"/>
          <w:rtl/>
        </w:rPr>
        <w:t>عليه‌السلام</w:t>
      </w:r>
      <w:r w:rsidRPr="002D5FFC">
        <w:rPr>
          <w:rtl/>
        </w:rPr>
        <w:t xml:space="preserve"> بخُفَه فَلبسَه ورَكِبَ ورَجَعَ</w:t>
      </w:r>
      <w:r w:rsidR="000B5FC5">
        <w:rPr>
          <w:rtl/>
        </w:rPr>
        <w:t>،</w:t>
      </w:r>
      <w:r>
        <w:rPr>
          <w:rtl/>
        </w:rPr>
        <w:t xml:space="preserve"> </w:t>
      </w:r>
      <w:r w:rsidRPr="002D5FFC">
        <w:rPr>
          <w:rtl/>
        </w:rPr>
        <w:t>واخْتَلَفَ أَمْرُ الناس في ذلك اليومِ</w:t>
      </w:r>
      <w:r w:rsidR="000B5FC5">
        <w:rPr>
          <w:rtl/>
        </w:rPr>
        <w:t>،</w:t>
      </w:r>
      <w:r>
        <w:rPr>
          <w:rtl/>
        </w:rPr>
        <w:t xml:space="preserve"> </w:t>
      </w:r>
      <w:r w:rsidRPr="002D5FFC">
        <w:rPr>
          <w:rtl/>
        </w:rPr>
        <w:t xml:space="preserve">ولَمْ يَنْتَظِمَْ في </w:t>
      </w:r>
    </w:p>
    <w:p w:rsidR="00FF6DFF" w:rsidRDefault="00FF6DFF" w:rsidP="00A90091">
      <w:pPr>
        <w:pStyle w:val="libLine"/>
        <w:rPr>
          <w:rtl/>
        </w:rPr>
      </w:pPr>
      <w:r>
        <w:rPr>
          <w:rtl/>
        </w:rPr>
        <w:t>__________________</w:t>
      </w:r>
    </w:p>
    <w:p w:rsidR="00FF6DFF" w:rsidRPr="002D5FFC" w:rsidRDefault="00FF6DFF" w:rsidP="00FF6DFF">
      <w:pPr>
        <w:pStyle w:val="libFootnote0"/>
      </w:pPr>
      <w:r w:rsidRPr="002D5FFC">
        <w:rPr>
          <w:rtl/>
        </w:rPr>
        <w:t xml:space="preserve">(1) في هامش </w:t>
      </w:r>
      <w:r>
        <w:rPr>
          <w:rtl/>
        </w:rPr>
        <w:t>«ش»</w:t>
      </w:r>
      <w:r w:rsidRPr="002D5FFC">
        <w:rPr>
          <w:rtl/>
        </w:rPr>
        <w:t xml:space="preserve"> </w:t>
      </w:r>
      <w:r>
        <w:rPr>
          <w:rtl/>
        </w:rPr>
        <w:t>و «م»</w:t>
      </w:r>
      <w:r w:rsidR="000B5FC5">
        <w:rPr>
          <w:rtl/>
        </w:rPr>
        <w:t>:</w:t>
      </w:r>
      <w:r w:rsidRPr="002D5FFC">
        <w:rPr>
          <w:rtl/>
        </w:rPr>
        <w:t xml:space="preserve"> الصورة. </w:t>
      </w:r>
    </w:p>
    <w:p w:rsidR="00FF6DFF" w:rsidRDefault="00FF6DFF" w:rsidP="00FF6DFF">
      <w:pPr>
        <w:pStyle w:val="libNormal0"/>
        <w:rPr>
          <w:rtl/>
        </w:rPr>
      </w:pPr>
      <w:r>
        <w:rPr>
          <w:rtl/>
        </w:rPr>
        <w:br w:type="page"/>
      </w:r>
      <w:r w:rsidRPr="00CD4A30">
        <w:rPr>
          <w:rtl/>
        </w:rPr>
        <w:lastRenderedPageBreak/>
        <w:t>صلاتهِم</w:t>
      </w:r>
      <w:r>
        <w:rPr>
          <w:rtl/>
        </w:rPr>
        <w:t xml:space="preserve"> </w:t>
      </w:r>
      <w:r w:rsidRPr="00FF6DFF">
        <w:rPr>
          <w:rStyle w:val="libFootnotenumChar"/>
          <w:rtl/>
        </w:rPr>
        <w:t>(1)</w:t>
      </w:r>
      <w:r>
        <w:rPr>
          <w:rtl/>
        </w:rPr>
        <w:t>.</w:t>
      </w:r>
      <w:r w:rsidRPr="00B63AA8">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إبراهيم</w:t>
      </w:r>
      <w:r w:rsidR="000B5FC5">
        <w:rPr>
          <w:rtl/>
        </w:rPr>
        <w:t>،</w:t>
      </w:r>
      <w:r>
        <w:rPr>
          <w:rtl/>
        </w:rPr>
        <w:t xml:space="preserve"> </w:t>
      </w:r>
      <w:r w:rsidRPr="00CD4A30">
        <w:rPr>
          <w:rtl/>
        </w:rPr>
        <w:t>عن ياسر قالَ</w:t>
      </w:r>
      <w:r w:rsidR="000B5FC5">
        <w:rPr>
          <w:rtl/>
        </w:rPr>
        <w:t>:</w:t>
      </w:r>
      <w:r w:rsidRPr="00CD4A30">
        <w:rPr>
          <w:rtl/>
        </w:rPr>
        <w:t xml:space="preserve"> لمّا عَزَمَ المأمونُ على الخروجِ مِنْ خراسان إِلى بغداد</w:t>
      </w:r>
      <w:r w:rsidR="000B5FC5">
        <w:rPr>
          <w:rtl/>
        </w:rPr>
        <w:t>،</w:t>
      </w:r>
      <w:r>
        <w:rPr>
          <w:rtl/>
        </w:rPr>
        <w:t xml:space="preserve"> </w:t>
      </w:r>
      <w:r w:rsidRPr="00CD4A30">
        <w:rPr>
          <w:rtl/>
        </w:rPr>
        <w:t>خَرَجَ وخَرَجَ معه الفَضْلُ بن سَهْل ذو الرئاستين</w:t>
      </w:r>
      <w:r w:rsidR="000B5FC5">
        <w:rPr>
          <w:rtl/>
        </w:rPr>
        <w:t>،</w:t>
      </w:r>
      <w:r>
        <w:rPr>
          <w:rtl/>
        </w:rPr>
        <w:t xml:space="preserve"> </w:t>
      </w:r>
      <w:r w:rsidRPr="00CD4A30">
        <w:rPr>
          <w:rtl/>
        </w:rPr>
        <w:t xml:space="preserve">وخَرَجْنا مع أَبي الحسن الرضا </w:t>
      </w:r>
      <w:r w:rsidR="000B5FC5" w:rsidRPr="000B5FC5">
        <w:rPr>
          <w:rStyle w:val="libAlaemChar"/>
          <w:rFonts w:hint="cs"/>
          <w:rtl/>
        </w:rPr>
        <w:t>عليه‌السلام</w:t>
      </w:r>
      <w:r w:rsidRPr="00CD4A30">
        <w:rPr>
          <w:rtl/>
        </w:rPr>
        <w:t xml:space="preserve"> فوَرَدَ على الفَضْلِ بن سَهْل كتابٌ من أَخيه الحسنِ بن سهل ونحنُ في بعض المنازلِ</w:t>
      </w:r>
      <w:r w:rsidR="000B5FC5">
        <w:rPr>
          <w:rtl/>
        </w:rPr>
        <w:t>:</w:t>
      </w:r>
      <w:r w:rsidRPr="00CD4A30">
        <w:rPr>
          <w:rtl/>
        </w:rPr>
        <w:t xml:space="preserve"> إنّي نَظَرْت في تحويلِ السنةِ فوَجَدْتُ فيه أَنَّك تَذوقُ في شهرِ كذا وكذا يومَ الأربعاء حَرَّ الحديدِ وحر النارِ</w:t>
      </w:r>
      <w:r w:rsidR="000B5FC5">
        <w:rPr>
          <w:rtl/>
        </w:rPr>
        <w:t>،</w:t>
      </w:r>
      <w:r>
        <w:rPr>
          <w:rtl/>
        </w:rPr>
        <w:t xml:space="preserve"> </w:t>
      </w:r>
      <w:r w:rsidRPr="00CD4A30">
        <w:rPr>
          <w:rtl/>
        </w:rPr>
        <w:t>وأَرى أَنْ تَدْخُلَ أَنت وأَمير المؤمنين والرضا الحمّامَ في هذا اليومِ وتَحْتَجِمَ فيه وتصُبَّ على بدنك الدمَ ليزولَ عنك نَحْسُه</w:t>
      </w:r>
      <w:r>
        <w:rPr>
          <w:rtl/>
        </w:rPr>
        <w:t>.</w:t>
      </w:r>
      <w:r w:rsidRPr="00CD4A30">
        <w:rPr>
          <w:rtl/>
        </w:rPr>
        <w:t xml:space="preserve"> </w:t>
      </w:r>
    </w:p>
    <w:p w:rsidR="00FF6DFF" w:rsidRDefault="00FF6DFF" w:rsidP="00A90091">
      <w:pPr>
        <w:pStyle w:val="libNormal"/>
        <w:rPr>
          <w:rtl/>
        </w:rPr>
      </w:pPr>
      <w:r w:rsidRPr="00CD4A30">
        <w:rPr>
          <w:rtl/>
        </w:rPr>
        <w:t>فكَتَبَ ذو الرئاستين إِلى المأمونِ بذلك</w:t>
      </w:r>
      <w:r w:rsidR="000B5FC5">
        <w:rPr>
          <w:rtl/>
        </w:rPr>
        <w:t>،</w:t>
      </w:r>
      <w:r>
        <w:rPr>
          <w:rtl/>
        </w:rPr>
        <w:t xml:space="preserve"> </w:t>
      </w:r>
      <w:r w:rsidRPr="00CD4A30">
        <w:rPr>
          <w:rtl/>
        </w:rPr>
        <w:t xml:space="preserve">فسَألَه أَنْ يَسْأَلَ أَبا الحسن </w:t>
      </w:r>
      <w:r w:rsidR="000B5FC5" w:rsidRPr="000B5FC5">
        <w:rPr>
          <w:rStyle w:val="libAlaemChar"/>
          <w:rFonts w:hint="cs"/>
          <w:rtl/>
        </w:rPr>
        <w:t>عليه‌السلام</w:t>
      </w:r>
      <w:r w:rsidRPr="00CD4A30">
        <w:rPr>
          <w:rtl/>
        </w:rPr>
        <w:t xml:space="preserve"> ذلك</w:t>
      </w:r>
      <w:r w:rsidR="000B5FC5">
        <w:rPr>
          <w:rtl/>
        </w:rPr>
        <w:t>،</w:t>
      </w:r>
      <w:r>
        <w:rPr>
          <w:rtl/>
        </w:rPr>
        <w:t xml:space="preserve"> </w:t>
      </w:r>
      <w:r w:rsidRPr="00CD4A30">
        <w:rPr>
          <w:rtl/>
        </w:rPr>
        <w:t xml:space="preserve">فكَتَبَ المأْمونُ إِلى أَبي الحسن </w:t>
      </w:r>
      <w:r w:rsidR="000B5FC5" w:rsidRPr="000B5FC5">
        <w:rPr>
          <w:rStyle w:val="libAlaemChar"/>
          <w:rFonts w:hint="cs"/>
          <w:rtl/>
        </w:rPr>
        <w:t>عليه‌السلام</w:t>
      </w:r>
      <w:r w:rsidRPr="00CD4A30">
        <w:rPr>
          <w:rtl/>
        </w:rPr>
        <w:t xml:space="preserve"> يَسْأَلُه فيه</w:t>
      </w:r>
      <w:r w:rsidR="000B5FC5">
        <w:rPr>
          <w:rtl/>
        </w:rPr>
        <w:t>،</w:t>
      </w:r>
      <w:r>
        <w:rPr>
          <w:rtl/>
        </w:rPr>
        <w:t xml:space="preserve"> </w:t>
      </w:r>
      <w:r w:rsidRPr="00CD4A30">
        <w:rPr>
          <w:rtl/>
        </w:rPr>
        <w:t>فأَجابَه أَبو الحسن</w:t>
      </w:r>
      <w:r w:rsidR="000B5FC5">
        <w:rPr>
          <w:rtl/>
        </w:rPr>
        <w:t>:</w:t>
      </w:r>
      <w:r w:rsidRPr="00CD4A30">
        <w:rPr>
          <w:rtl/>
        </w:rPr>
        <w:t xml:space="preserve"> «لَسْتُ بداخلِ الحمّام غداً» فأَعادَ عليه الرُقْعَةَ مرّتين فكَتَبَ إِليه أَبو الحسن </w:t>
      </w:r>
      <w:r w:rsidR="000B5FC5" w:rsidRPr="000B5FC5">
        <w:rPr>
          <w:rStyle w:val="libAlaemChar"/>
          <w:rFonts w:hint="cs"/>
          <w:rtl/>
        </w:rPr>
        <w:t>عليه‌السلام</w:t>
      </w:r>
      <w:r w:rsidR="000B5FC5">
        <w:rPr>
          <w:rtl/>
        </w:rPr>
        <w:t>:</w:t>
      </w:r>
      <w:r w:rsidRPr="00CD4A30">
        <w:rPr>
          <w:rtl/>
        </w:rPr>
        <w:t xml:space="preserve"> «لَسْتُ داخلاً الحمّامَ غداً</w:t>
      </w:r>
      <w:r w:rsidR="000B5FC5">
        <w:rPr>
          <w:rtl/>
        </w:rPr>
        <w:t>،</w:t>
      </w:r>
      <w:r>
        <w:rPr>
          <w:rtl/>
        </w:rPr>
        <w:t xml:space="preserve"> </w:t>
      </w:r>
      <w:r w:rsidRPr="00CD4A30">
        <w:rPr>
          <w:rtl/>
        </w:rPr>
        <w:t xml:space="preserve">فإِنّي رَأَيْتُ رسولَ اللّهِ </w:t>
      </w:r>
      <w:r w:rsidR="000B5FC5" w:rsidRPr="000B5FC5">
        <w:rPr>
          <w:rStyle w:val="libAlaemChar"/>
          <w:rFonts w:hint="cs"/>
          <w:rtl/>
        </w:rPr>
        <w:t>صلى‌الله‌عليه‌وآله</w:t>
      </w:r>
      <w:r w:rsidRPr="00CD4A30">
        <w:rPr>
          <w:rtl/>
        </w:rPr>
        <w:t xml:space="preserve"> في هذه الليلةِ فقالَ لي</w:t>
      </w:r>
      <w:r w:rsidR="000B5FC5">
        <w:rPr>
          <w:rtl/>
        </w:rPr>
        <w:t>:</w:t>
      </w:r>
      <w:r w:rsidRPr="00CD4A30">
        <w:rPr>
          <w:rtl/>
        </w:rPr>
        <w:t xml:space="preserve"> يا عليّ</w:t>
      </w:r>
      <w:r w:rsidR="000B5FC5">
        <w:rPr>
          <w:rtl/>
        </w:rPr>
        <w:t>،</w:t>
      </w:r>
      <w:r>
        <w:rPr>
          <w:rtl/>
        </w:rPr>
        <w:t xml:space="preserve"> </w:t>
      </w:r>
      <w:r w:rsidRPr="00CD4A30">
        <w:rPr>
          <w:rtl/>
        </w:rPr>
        <w:t>لا تَدْخلِ الحمّامَ غَداً</w:t>
      </w:r>
      <w:r w:rsidR="000B5FC5">
        <w:rPr>
          <w:rtl/>
        </w:rPr>
        <w:t>،</w:t>
      </w:r>
      <w:r>
        <w:rPr>
          <w:rtl/>
        </w:rPr>
        <w:t xml:space="preserve"> </w:t>
      </w:r>
      <w:r w:rsidRPr="00CD4A30">
        <w:rPr>
          <w:rtl/>
        </w:rPr>
        <w:t>فلا أرى لَكَ</w:t>
      </w:r>
      <w:r w:rsidR="008F72F1">
        <w:rPr>
          <w:rtl/>
        </w:rPr>
        <w:t xml:space="preserve"> - </w:t>
      </w:r>
      <w:r w:rsidRPr="00CD4A30">
        <w:rPr>
          <w:rtl/>
        </w:rPr>
        <w:t>يا أميرَ المؤمنين</w:t>
      </w:r>
      <w:r w:rsidR="008F72F1">
        <w:rPr>
          <w:rtl/>
        </w:rPr>
        <w:t xml:space="preserve"> - </w:t>
      </w:r>
      <w:r w:rsidRPr="00CD4A30">
        <w:rPr>
          <w:rtl/>
        </w:rPr>
        <w:t>ولا للفضلِ أَنْ تَدْخلا الحمامَ غدا» فكَتَبَ إليه المأمونُ</w:t>
      </w:r>
      <w:r w:rsidR="000B5FC5">
        <w:rPr>
          <w:rtl/>
        </w:rPr>
        <w:t>:</w:t>
      </w:r>
      <w:r w:rsidRPr="00CD4A30">
        <w:rPr>
          <w:rtl/>
        </w:rPr>
        <w:t xml:space="preserve"> صَدَقْتَ</w:t>
      </w:r>
      <w:r w:rsidR="008F72F1">
        <w:rPr>
          <w:rtl/>
        </w:rPr>
        <w:t xml:space="preserve"> - </w:t>
      </w:r>
      <w:r w:rsidRPr="00CD4A30">
        <w:rPr>
          <w:rtl/>
        </w:rPr>
        <w:t>يا أَبا الحسن</w:t>
      </w:r>
      <w:r w:rsidR="008F72F1">
        <w:rPr>
          <w:rtl/>
        </w:rPr>
        <w:t xml:space="preserve"> - </w:t>
      </w:r>
      <w:r w:rsidRPr="00CD4A30">
        <w:rPr>
          <w:rtl/>
        </w:rPr>
        <w:t xml:space="preserve">وصَدَقَ رَسولُ اللّهِ </w:t>
      </w:r>
      <w:r w:rsidR="000B5FC5" w:rsidRPr="000B5FC5">
        <w:rPr>
          <w:rStyle w:val="libAlaemChar"/>
          <w:rFonts w:hint="cs"/>
          <w:rtl/>
        </w:rPr>
        <w:t>صلى‌الله‌عليه‌وآله</w:t>
      </w:r>
      <w:r w:rsidR="000B5FC5">
        <w:rPr>
          <w:rtl/>
        </w:rPr>
        <w:t>،</w:t>
      </w:r>
      <w:r>
        <w:rPr>
          <w:rtl/>
        </w:rPr>
        <w:t xml:space="preserve"> </w:t>
      </w:r>
      <w:r w:rsidRPr="00CD4A30">
        <w:rPr>
          <w:rtl/>
        </w:rPr>
        <w:t>لَسْتُ بداخلِ الحمّام غداً</w:t>
      </w:r>
      <w:r w:rsidR="000B5FC5">
        <w:rPr>
          <w:rtl/>
        </w:rPr>
        <w:t>،</w:t>
      </w:r>
      <w:r>
        <w:rPr>
          <w:rtl/>
        </w:rPr>
        <w:t xml:space="preserve"> </w:t>
      </w:r>
      <w:r w:rsidRPr="00CD4A30">
        <w:rPr>
          <w:rtl/>
        </w:rPr>
        <w:t>والفضلُ أَعْلَمُ</w:t>
      </w:r>
      <w:r>
        <w:rPr>
          <w:rtl/>
        </w:rPr>
        <w:t>.</w:t>
      </w:r>
      <w:r w:rsidRPr="00CD4A30">
        <w:rPr>
          <w:rtl/>
        </w:rPr>
        <w:t xml:space="preserve">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الكافي 1</w:t>
      </w:r>
      <w:r w:rsidR="000B5FC5">
        <w:rPr>
          <w:rtl/>
        </w:rPr>
        <w:t>:</w:t>
      </w:r>
      <w:r w:rsidRPr="002D5FFC">
        <w:rPr>
          <w:rtl/>
        </w:rPr>
        <w:t xml:space="preserve"> </w:t>
      </w:r>
      <w:r>
        <w:rPr>
          <w:rFonts w:hint="cs"/>
          <w:rtl/>
        </w:rPr>
        <w:t>408</w:t>
      </w:r>
      <w:r>
        <w:rPr>
          <w:rtl/>
        </w:rPr>
        <w:t xml:space="preserve"> / </w:t>
      </w:r>
      <w:r>
        <w:rPr>
          <w:rFonts w:hint="cs"/>
          <w:rtl/>
        </w:rPr>
        <w:t>7</w:t>
      </w:r>
      <w:r w:rsidR="000B5FC5">
        <w:rPr>
          <w:rtl/>
        </w:rPr>
        <w:t>،</w:t>
      </w:r>
      <w:r>
        <w:rPr>
          <w:rtl/>
        </w:rPr>
        <w:t xml:space="preserve"> </w:t>
      </w:r>
      <w:r w:rsidRPr="002D5FFC">
        <w:rPr>
          <w:rtl/>
        </w:rPr>
        <w:t xml:space="preserve">وباختلاف يسير في عيون اخبار الرضا </w:t>
      </w:r>
      <w:r w:rsidR="000B5FC5" w:rsidRPr="000B5FC5">
        <w:rPr>
          <w:rStyle w:val="libFootnoteAlaemChar"/>
          <w:rFonts w:hint="cs"/>
          <w:rtl/>
        </w:rPr>
        <w:t>عليه‌السلام</w:t>
      </w:r>
      <w:r w:rsidRPr="002D5FFC">
        <w:rPr>
          <w:rtl/>
        </w:rPr>
        <w:t xml:space="preserve"> 2</w:t>
      </w:r>
      <w:r w:rsidR="000B5FC5">
        <w:rPr>
          <w:rtl/>
        </w:rPr>
        <w:t>:</w:t>
      </w:r>
      <w:r w:rsidRPr="002D5FFC">
        <w:rPr>
          <w:rtl/>
        </w:rPr>
        <w:t xml:space="preserve"> 150</w:t>
      </w:r>
      <w:r w:rsidR="000B5FC5">
        <w:rPr>
          <w:rtl/>
        </w:rPr>
        <w:t>،</w:t>
      </w:r>
      <w:r>
        <w:rPr>
          <w:rtl/>
        </w:rPr>
        <w:t xml:space="preserve"> </w:t>
      </w:r>
      <w:r w:rsidRPr="002D5FFC">
        <w:rPr>
          <w:rtl/>
        </w:rPr>
        <w:t>والفصول المهمة</w:t>
      </w:r>
      <w:r w:rsidR="000B5FC5">
        <w:rPr>
          <w:rtl/>
        </w:rPr>
        <w:t>:</w:t>
      </w:r>
      <w:r w:rsidRPr="002D5FFC">
        <w:rPr>
          <w:rtl/>
        </w:rPr>
        <w:t xml:space="preserve"> 261</w:t>
      </w:r>
      <w:r w:rsidR="000B5FC5">
        <w:rPr>
          <w:rtl/>
        </w:rPr>
        <w:t>،</w:t>
      </w:r>
      <w:r>
        <w:rPr>
          <w:rtl/>
        </w:rPr>
        <w:t xml:space="preserve"> </w:t>
      </w:r>
      <w:r w:rsidRPr="002D5FFC">
        <w:rPr>
          <w:rtl/>
        </w:rPr>
        <w:t>وذكره مختصراً ابن شهرآشوب في المناقب 4</w:t>
      </w:r>
      <w:r w:rsidR="000B5FC5">
        <w:rPr>
          <w:rtl/>
        </w:rPr>
        <w:t>:</w:t>
      </w:r>
      <w:r w:rsidRPr="002D5FFC">
        <w:rPr>
          <w:rtl/>
        </w:rPr>
        <w:t xml:space="preserve"> 371</w:t>
      </w:r>
      <w:r w:rsidR="000B5FC5">
        <w:rPr>
          <w:rtl/>
        </w:rPr>
        <w:t>،</w:t>
      </w:r>
      <w:r>
        <w:rPr>
          <w:rtl/>
        </w:rPr>
        <w:t xml:space="preserve"> </w:t>
      </w:r>
      <w:r w:rsidRPr="002D5FFC">
        <w:rPr>
          <w:rtl/>
        </w:rPr>
        <w:t>ونقله العلامة المجلسي في البحار 49</w:t>
      </w:r>
      <w:r w:rsidR="000B5FC5">
        <w:rPr>
          <w:rtl/>
        </w:rPr>
        <w:t>:</w:t>
      </w:r>
      <w:r w:rsidRPr="002D5FFC">
        <w:rPr>
          <w:rtl/>
        </w:rPr>
        <w:t xml:space="preserve"> 136</w:t>
      </w:r>
      <w:r>
        <w:rPr>
          <w:rtl/>
        </w:rPr>
        <w:t>.</w:t>
      </w:r>
      <w:r w:rsidRPr="002D5FFC">
        <w:rPr>
          <w:rtl/>
        </w:rPr>
        <w:t xml:space="preserve"> </w:t>
      </w:r>
    </w:p>
    <w:p w:rsidR="00FF6DFF" w:rsidRDefault="00FF6DFF" w:rsidP="00A90091">
      <w:pPr>
        <w:pStyle w:val="libNormal"/>
        <w:rPr>
          <w:rtl/>
        </w:rPr>
      </w:pPr>
      <w:bookmarkStart w:id="173" w:name="267"/>
      <w:r>
        <w:rPr>
          <w:rtl/>
        </w:rPr>
        <w:br w:type="page"/>
      </w:r>
      <w:bookmarkStart w:id="174" w:name="_Toc371754674"/>
      <w:bookmarkEnd w:id="173"/>
      <w:r w:rsidRPr="00D40875">
        <w:rPr>
          <w:rStyle w:val="Heading2Char"/>
          <w:rtl/>
        </w:rPr>
        <w:lastRenderedPageBreak/>
        <w:t>قالَ</w:t>
      </w:r>
      <w:r w:rsidR="000B5FC5" w:rsidRPr="00D40875">
        <w:rPr>
          <w:rStyle w:val="Heading2Char"/>
          <w:rtl/>
        </w:rPr>
        <w:t>:</w:t>
      </w:r>
      <w:bookmarkEnd w:id="174"/>
      <w:r w:rsidRPr="00CD4A30">
        <w:rPr>
          <w:rtl/>
        </w:rPr>
        <w:t xml:space="preserve"> فقالَ ياسرُ</w:t>
      </w:r>
      <w:r w:rsidR="000B5FC5">
        <w:rPr>
          <w:rFonts w:hint="cs"/>
          <w:rtl/>
        </w:rPr>
        <w:t>:</w:t>
      </w:r>
      <w:r w:rsidRPr="00CD4A30">
        <w:rPr>
          <w:rtl/>
        </w:rPr>
        <w:t xml:space="preserve"> فلمّا أَمْسَيْنا وغابَتِ الشمسُ</w:t>
      </w:r>
      <w:r w:rsidR="000B5FC5">
        <w:rPr>
          <w:rtl/>
        </w:rPr>
        <w:t>،</w:t>
      </w:r>
      <w:r>
        <w:rPr>
          <w:rtl/>
        </w:rPr>
        <w:t xml:space="preserve"> </w:t>
      </w:r>
      <w:r w:rsidRPr="00CD4A30">
        <w:rPr>
          <w:rtl/>
        </w:rPr>
        <w:t xml:space="preserve">قالَ لنا الرضا </w:t>
      </w:r>
      <w:r w:rsidR="000B5FC5" w:rsidRPr="000B5FC5">
        <w:rPr>
          <w:rStyle w:val="libAlaemChar"/>
          <w:rFonts w:hint="cs"/>
          <w:rtl/>
        </w:rPr>
        <w:t>عليه‌السلام</w:t>
      </w:r>
      <w:r w:rsidR="000B5FC5">
        <w:rPr>
          <w:rtl/>
        </w:rPr>
        <w:t>:</w:t>
      </w:r>
      <w:r w:rsidRPr="00CD4A30">
        <w:rPr>
          <w:rtl/>
        </w:rPr>
        <w:t xml:space="preserve"> «قوُلوا</w:t>
      </w:r>
      <w:r w:rsidR="000B5FC5">
        <w:rPr>
          <w:rFonts w:hint="cs"/>
          <w:rtl/>
        </w:rPr>
        <w:t>:</w:t>
      </w:r>
      <w:r w:rsidRPr="00CD4A30">
        <w:rPr>
          <w:rtl/>
        </w:rPr>
        <w:t xml:space="preserve"> نَعوُذ باللهِّ مِنْ شَرِّ مايَنْزِلُ في هذه الليلةِ» فلَم نَزَلْ نَقُولُ ذلك</w:t>
      </w:r>
      <w:r w:rsidR="000B5FC5">
        <w:rPr>
          <w:rtl/>
        </w:rPr>
        <w:t>،</w:t>
      </w:r>
      <w:r>
        <w:rPr>
          <w:rtl/>
        </w:rPr>
        <w:t xml:space="preserve"> </w:t>
      </w:r>
      <w:r w:rsidRPr="00CD4A30">
        <w:rPr>
          <w:rtl/>
        </w:rPr>
        <w:t>فلمّا صلّى الرضا الصُبحَ قالَ لي: «اِصْعَد السطحَ</w:t>
      </w:r>
      <w:r w:rsidR="000B5FC5">
        <w:rPr>
          <w:rtl/>
        </w:rPr>
        <w:t>،</w:t>
      </w:r>
      <w:r>
        <w:rPr>
          <w:rtl/>
        </w:rPr>
        <w:t xml:space="preserve"> </w:t>
      </w:r>
      <w:r w:rsidRPr="00CD4A30">
        <w:rPr>
          <w:rtl/>
        </w:rPr>
        <w:t xml:space="preserve">استَمِعْ هل تَجِدُ شَيْئاً؟» فلما صعِدْتُ سَمعتُ الضّجّةَ وكَثُرَت وزادَتْ فلم نَشْعُرْ بشيءٍ فإِذا نحنُ بالمأمونِ قد دَخَلَ من الباب الذي كانَ مِنْ دارهِ إِلى دارِ أَبي الحسن </w:t>
      </w:r>
      <w:r w:rsidR="000B5FC5" w:rsidRPr="000B5FC5">
        <w:rPr>
          <w:rStyle w:val="libAlaemChar"/>
          <w:rFonts w:hint="cs"/>
          <w:rtl/>
        </w:rPr>
        <w:t>عليه‌السلام</w:t>
      </w:r>
      <w:r w:rsidRPr="00CD4A30">
        <w:rPr>
          <w:rtl/>
        </w:rPr>
        <w:t xml:space="preserve"> وهو يَقُولُ</w:t>
      </w:r>
      <w:r w:rsidR="000B5FC5">
        <w:rPr>
          <w:rtl/>
        </w:rPr>
        <w:t>:</w:t>
      </w:r>
      <w:r w:rsidRPr="00CD4A30">
        <w:rPr>
          <w:rtl/>
        </w:rPr>
        <w:t xml:space="preserve"> يا سيدي</w:t>
      </w:r>
      <w:r w:rsidR="000B5FC5">
        <w:rPr>
          <w:rtl/>
        </w:rPr>
        <w:t>،</w:t>
      </w:r>
      <w:r>
        <w:rPr>
          <w:rtl/>
        </w:rPr>
        <w:t xml:space="preserve"> </w:t>
      </w:r>
      <w:r w:rsidRPr="00CD4A30">
        <w:rPr>
          <w:rtl/>
        </w:rPr>
        <w:t>يا أًبا الحسن</w:t>
      </w:r>
      <w:r w:rsidR="000B5FC5">
        <w:rPr>
          <w:rtl/>
        </w:rPr>
        <w:t>،</w:t>
      </w:r>
      <w:r>
        <w:rPr>
          <w:rtl/>
        </w:rPr>
        <w:t xml:space="preserve"> </w:t>
      </w:r>
      <w:r w:rsidRPr="00CD4A30">
        <w:rPr>
          <w:rtl/>
        </w:rPr>
        <w:t>آجَرَك اللّه في الفَضْل</w:t>
      </w:r>
      <w:r w:rsidR="000B5FC5">
        <w:rPr>
          <w:rtl/>
        </w:rPr>
        <w:t>،</w:t>
      </w:r>
      <w:r>
        <w:rPr>
          <w:rtl/>
        </w:rPr>
        <w:t xml:space="preserve"> </w:t>
      </w:r>
      <w:r w:rsidRPr="00CD4A30">
        <w:rPr>
          <w:rtl/>
        </w:rPr>
        <w:t>فإِنَّه دَخَلَ الحمّامَ ودَخَلَ عليه قومٌ بالسُّيوفِ فقَتَلُوه</w:t>
      </w:r>
      <w:r w:rsidR="000B5FC5">
        <w:rPr>
          <w:rtl/>
        </w:rPr>
        <w:t>،</w:t>
      </w:r>
      <w:r>
        <w:rPr>
          <w:rtl/>
        </w:rPr>
        <w:t xml:space="preserve"> </w:t>
      </w:r>
      <w:r w:rsidRPr="00CD4A30">
        <w:rPr>
          <w:rtl/>
        </w:rPr>
        <w:t>وأُخِذَ ممَّن دَخَلَ عليه ثلاثةُ نفرٍ</w:t>
      </w:r>
      <w:r w:rsidR="000B5FC5">
        <w:rPr>
          <w:rtl/>
        </w:rPr>
        <w:t>،</w:t>
      </w:r>
      <w:r>
        <w:rPr>
          <w:rtl/>
        </w:rPr>
        <w:t xml:space="preserve"> </w:t>
      </w:r>
      <w:r w:rsidRPr="00CD4A30">
        <w:rPr>
          <w:rtl/>
        </w:rPr>
        <w:t>أَحَدُهم ابن خاله الفَضْلُ بن ذي القلمين</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واجْتَمَعَ الجُنْدُ والقُوّادُ ومَنْ كانَ مِن رجالِ الفَضْل على باب المأمون فقالُوا</w:t>
      </w:r>
      <w:r w:rsidR="000B5FC5">
        <w:rPr>
          <w:rtl/>
        </w:rPr>
        <w:t>:</w:t>
      </w:r>
      <w:r w:rsidRPr="00CD4A30">
        <w:rPr>
          <w:rtl/>
        </w:rPr>
        <w:t xml:space="preserve"> هو اغْتالَه</w:t>
      </w:r>
      <w:r w:rsidR="000B5FC5">
        <w:rPr>
          <w:rtl/>
        </w:rPr>
        <w:t>،</w:t>
      </w:r>
      <w:r>
        <w:rPr>
          <w:rtl/>
        </w:rPr>
        <w:t xml:space="preserve"> </w:t>
      </w:r>
      <w:r w:rsidRPr="00CD4A30">
        <w:rPr>
          <w:rtl/>
        </w:rPr>
        <w:t xml:space="preserve">وشَغَبوا </w:t>
      </w:r>
      <w:r w:rsidRPr="00FF6DFF">
        <w:rPr>
          <w:rStyle w:val="libFootnotenumChar"/>
          <w:rtl/>
        </w:rPr>
        <w:t>(1)</w:t>
      </w:r>
      <w:r w:rsidRPr="00025981">
        <w:rPr>
          <w:rtl/>
        </w:rPr>
        <w:t xml:space="preserve"> </w:t>
      </w:r>
      <w:r w:rsidRPr="00CD4A30">
        <w:rPr>
          <w:rtl/>
        </w:rPr>
        <w:t>عليه وطَلِبوا بدَمِهِ</w:t>
      </w:r>
      <w:r w:rsidR="000B5FC5">
        <w:rPr>
          <w:rtl/>
        </w:rPr>
        <w:t>،</w:t>
      </w:r>
      <w:r>
        <w:rPr>
          <w:rtl/>
        </w:rPr>
        <w:t xml:space="preserve"> </w:t>
      </w:r>
      <w:r w:rsidRPr="00CD4A30">
        <w:rPr>
          <w:rtl/>
        </w:rPr>
        <w:t>وجاؤوا بالنيرانِ ليحْرِقوا البابَ</w:t>
      </w:r>
      <w:r w:rsidR="000B5FC5">
        <w:rPr>
          <w:rtl/>
        </w:rPr>
        <w:t>،</w:t>
      </w:r>
      <w:r>
        <w:rPr>
          <w:rtl/>
        </w:rPr>
        <w:t xml:space="preserve"> </w:t>
      </w:r>
      <w:r w:rsidRPr="00CD4A30">
        <w:rPr>
          <w:rtl/>
        </w:rPr>
        <w:t xml:space="preserve">فقالَ المأمونُ لأبي الحسن </w:t>
      </w:r>
      <w:r w:rsidR="000B5FC5" w:rsidRPr="000B5FC5">
        <w:rPr>
          <w:rStyle w:val="libAlaemChar"/>
          <w:rFonts w:hint="cs"/>
          <w:rtl/>
        </w:rPr>
        <w:t>عليه‌السلام</w:t>
      </w:r>
      <w:r w:rsidR="000B5FC5">
        <w:rPr>
          <w:rtl/>
        </w:rPr>
        <w:t>:</w:t>
      </w:r>
      <w:r w:rsidRPr="00CD4A30">
        <w:rPr>
          <w:rtl/>
        </w:rPr>
        <w:t xml:space="preserve"> يا سيدي</w:t>
      </w:r>
      <w:r w:rsidR="000B5FC5">
        <w:rPr>
          <w:rtl/>
        </w:rPr>
        <w:t>،</w:t>
      </w:r>
      <w:r>
        <w:rPr>
          <w:rtl/>
        </w:rPr>
        <w:t xml:space="preserve"> </w:t>
      </w:r>
      <w:r w:rsidRPr="00CD4A30">
        <w:rPr>
          <w:rtl/>
        </w:rPr>
        <w:t>نَرى أَنْ تَخْرُجَ إِليهم وتُرفق بهم حتى يتفرقوا</w:t>
      </w:r>
      <w:r w:rsidR="000B5FC5">
        <w:rPr>
          <w:rtl/>
        </w:rPr>
        <w:t>،</w:t>
      </w:r>
      <w:r>
        <w:rPr>
          <w:rtl/>
        </w:rPr>
        <w:t xml:space="preserve"> </w:t>
      </w:r>
      <w:r w:rsidRPr="00CD4A30">
        <w:rPr>
          <w:rtl/>
        </w:rPr>
        <w:t>قالَ</w:t>
      </w:r>
      <w:r w:rsidR="000B5FC5">
        <w:rPr>
          <w:rtl/>
        </w:rPr>
        <w:t>:</w:t>
      </w:r>
      <w:r w:rsidRPr="00CD4A30">
        <w:rPr>
          <w:rtl/>
        </w:rPr>
        <w:t xml:space="preserve"> «نعم » ورَكِبَ أَبو الحسن </w:t>
      </w:r>
      <w:r w:rsidR="000B5FC5" w:rsidRPr="000B5FC5">
        <w:rPr>
          <w:rStyle w:val="libAlaemChar"/>
          <w:rFonts w:hint="cs"/>
          <w:rtl/>
        </w:rPr>
        <w:t>عليه‌السلام</w:t>
      </w:r>
      <w:r w:rsidRPr="00CD4A30">
        <w:rPr>
          <w:rtl/>
        </w:rPr>
        <w:t xml:space="preserve"> وقالَ لي</w:t>
      </w:r>
      <w:r w:rsidR="000B5FC5">
        <w:rPr>
          <w:rtl/>
        </w:rPr>
        <w:t>:</w:t>
      </w:r>
      <w:r w:rsidRPr="00CD4A30">
        <w:rPr>
          <w:rtl/>
        </w:rPr>
        <w:t xml:space="preserve"> «يا ياسرُ اركَبْ » فرَكِبْتُ فلمّا خَرَجْنا من باب الدارِ نَظَرَ إِلى الناسِ وقد ازْدَحَموا عليه</w:t>
      </w:r>
      <w:r w:rsidR="000B5FC5">
        <w:rPr>
          <w:rtl/>
        </w:rPr>
        <w:t>،</w:t>
      </w:r>
      <w:r>
        <w:rPr>
          <w:rtl/>
        </w:rPr>
        <w:t xml:space="preserve"> </w:t>
      </w:r>
      <w:r w:rsidRPr="00CD4A30">
        <w:rPr>
          <w:rtl/>
        </w:rPr>
        <w:t>فقالَ لهم بيده</w:t>
      </w:r>
      <w:r w:rsidR="000B5FC5">
        <w:rPr>
          <w:rtl/>
        </w:rPr>
        <w:t>:</w:t>
      </w:r>
      <w:r w:rsidRPr="00CD4A30">
        <w:rPr>
          <w:rtl/>
        </w:rPr>
        <w:t xml:space="preserve"> «تَفَرَّقوا» قالَ ياَسرُ</w:t>
      </w:r>
      <w:r w:rsidR="000B5FC5">
        <w:rPr>
          <w:rFonts w:hint="cs"/>
          <w:rtl/>
        </w:rPr>
        <w:t>:</w:t>
      </w:r>
      <w:r w:rsidRPr="00CD4A30">
        <w:rPr>
          <w:rtl/>
        </w:rPr>
        <w:t xml:space="preserve"> فأَقْبَلَ الناسُ واللهِّ يَقَعُ بَعْضمهُمْ على بعضٍ</w:t>
      </w:r>
      <w:r w:rsidR="000B5FC5">
        <w:rPr>
          <w:rtl/>
        </w:rPr>
        <w:t>،</w:t>
      </w:r>
      <w:r>
        <w:rPr>
          <w:rtl/>
        </w:rPr>
        <w:t xml:space="preserve"> </w:t>
      </w:r>
      <w:r w:rsidRPr="00CD4A30">
        <w:rPr>
          <w:rtl/>
        </w:rPr>
        <w:t xml:space="preserve">وما أَشارَ إِلى أحَدٍ إِلا رَكَضَ ومَضى لوجهِه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 جعفرُبن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معلّى ابن محمد</w:t>
      </w:r>
      <w:r w:rsidR="000B5FC5">
        <w:rPr>
          <w:rtl/>
        </w:rPr>
        <w:t>،</w:t>
      </w:r>
      <w:r>
        <w:rPr>
          <w:rtl/>
        </w:rPr>
        <w:t xml:space="preserve"> </w:t>
      </w:r>
      <w:r w:rsidRPr="00CD4A30">
        <w:rPr>
          <w:rtl/>
        </w:rPr>
        <w:t>عن مسافر قالَ</w:t>
      </w:r>
      <w:r w:rsidR="000B5FC5">
        <w:rPr>
          <w:rtl/>
        </w:rPr>
        <w:t>:</w:t>
      </w:r>
      <w:r w:rsidRPr="00CD4A30">
        <w:rPr>
          <w:rtl/>
        </w:rPr>
        <w:t xml:space="preserve"> لمّا أَراد هارونُ بن المسيّب أَنْ يواقعَ محمّدَ بنَ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Pr="002D5FFC">
        <w:rPr>
          <w:rtl/>
        </w:rPr>
        <w:t xml:space="preserve"> </w:t>
      </w:r>
      <w:r>
        <w:rPr>
          <w:rtl/>
        </w:rPr>
        <w:t>و «م»</w:t>
      </w:r>
      <w:r w:rsidR="000B5FC5">
        <w:rPr>
          <w:rtl/>
        </w:rPr>
        <w:t>:</w:t>
      </w:r>
      <w:r>
        <w:rPr>
          <w:rtl/>
        </w:rPr>
        <w:t xml:space="preserve"> وشَ</w:t>
      </w:r>
      <w:r>
        <w:rPr>
          <w:rFonts w:hint="cs"/>
          <w:rtl/>
        </w:rPr>
        <w:t>نّ</w:t>
      </w:r>
      <w:r w:rsidRPr="002D5FFC">
        <w:rPr>
          <w:rtl/>
        </w:rPr>
        <w:t>عُوا.</w:t>
      </w:r>
    </w:p>
    <w:p w:rsidR="00FF6DFF" w:rsidRPr="002D5FFC" w:rsidRDefault="00FF6DFF" w:rsidP="00FF6DFF">
      <w:pPr>
        <w:pStyle w:val="libFootnote0"/>
        <w:rPr>
          <w:rtl/>
        </w:rPr>
      </w:pPr>
      <w:r w:rsidRPr="002D5FFC">
        <w:rPr>
          <w:rtl/>
        </w:rPr>
        <w:t>(2) الكاف</w:t>
      </w:r>
      <w:r>
        <w:rPr>
          <w:rtl/>
        </w:rPr>
        <w:t>ي 1</w:t>
      </w:r>
      <w:r w:rsidR="000B5FC5">
        <w:rPr>
          <w:rtl/>
        </w:rPr>
        <w:t>:</w:t>
      </w:r>
      <w:r w:rsidRPr="002D5FFC">
        <w:rPr>
          <w:rtl/>
        </w:rPr>
        <w:t xml:space="preserve"> 409</w:t>
      </w:r>
      <w:r>
        <w:rPr>
          <w:rtl/>
        </w:rPr>
        <w:t xml:space="preserve"> / </w:t>
      </w:r>
      <w:r w:rsidRPr="002D5FFC">
        <w:rPr>
          <w:rtl/>
        </w:rPr>
        <w:t>8</w:t>
      </w:r>
      <w:r w:rsidR="000B5FC5">
        <w:rPr>
          <w:rtl/>
        </w:rPr>
        <w:t>،</w:t>
      </w:r>
      <w:r>
        <w:rPr>
          <w:rtl/>
        </w:rPr>
        <w:t xml:space="preserve"> </w:t>
      </w:r>
      <w:r w:rsidRPr="002D5FFC">
        <w:rPr>
          <w:rtl/>
        </w:rPr>
        <w:t xml:space="preserve">وباختلاف يسير في عيون اخبار الرضا </w:t>
      </w:r>
      <w:r w:rsidR="000B5FC5" w:rsidRPr="000B5FC5">
        <w:rPr>
          <w:rStyle w:val="libFootnoteAlaemChar"/>
          <w:rFonts w:hint="cs"/>
          <w:rtl/>
        </w:rPr>
        <w:t>عليه‌السلام</w:t>
      </w:r>
      <w:r w:rsidRPr="002D5FFC">
        <w:rPr>
          <w:rtl/>
        </w:rPr>
        <w:t xml:space="preserve"> 2</w:t>
      </w:r>
      <w:r w:rsidR="000B5FC5">
        <w:rPr>
          <w:rtl/>
        </w:rPr>
        <w:t>:</w:t>
      </w:r>
      <w:r w:rsidRPr="002D5FFC">
        <w:rPr>
          <w:rtl/>
        </w:rPr>
        <w:t xml:space="preserve"> 159</w:t>
      </w:r>
      <w:r>
        <w:rPr>
          <w:rtl/>
        </w:rPr>
        <w:t xml:space="preserve"> / </w:t>
      </w:r>
      <w:r w:rsidRPr="002D5FFC">
        <w:rPr>
          <w:rtl/>
        </w:rPr>
        <w:t>ضمن حديث 24</w:t>
      </w:r>
      <w:r w:rsidR="000B5FC5">
        <w:rPr>
          <w:rtl/>
        </w:rPr>
        <w:t>،</w:t>
      </w:r>
      <w:r>
        <w:rPr>
          <w:rtl/>
        </w:rPr>
        <w:t xml:space="preserve"> </w:t>
      </w:r>
      <w:r w:rsidRPr="002D5FFC">
        <w:rPr>
          <w:rtl/>
        </w:rPr>
        <w:t>ونقله العلامة المجلسي في البحار 4</w:t>
      </w:r>
      <w:r>
        <w:rPr>
          <w:rtl/>
        </w:rPr>
        <w:t>9</w:t>
      </w:r>
      <w:r w:rsidR="000B5FC5">
        <w:rPr>
          <w:rtl/>
        </w:rPr>
        <w:t>:</w:t>
      </w:r>
      <w:r w:rsidRPr="002D5FFC">
        <w:rPr>
          <w:rtl/>
        </w:rPr>
        <w:t xml:space="preserve"> </w:t>
      </w:r>
      <w:r>
        <w:rPr>
          <w:rFonts w:hint="cs"/>
          <w:rtl/>
        </w:rPr>
        <w:t>170</w:t>
      </w:r>
      <w:r>
        <w:rPr>
          <w:rtl/>
        </w:rPr>
        <w:t xml:space="preserve"> / </w:t>
      </w:r>
      <w:r>
        <w:rPr>
          <w:rFonts w:hint="cs"/>
          <w:rtl/>
        </w:rPr>
        <w:t>6</w:t>
      </w:r>
      <w:r>
        <w:rPr>
          <w:rtl/>
        </w:rPr>
        <w:t>.</w:t>
      </w:r>
      <w:r w:rsidRPr="002D5FFC">
        <w:rPr>
          <w:rtl/>
        </w:rPr>
        <w:t xml:space="preserve"> </w:t>
      </w:r>
    </w:p>
    <w:p w:rsidR="00FF6DFF" w:rsidRPr="002D5FFC" w:rsidRDefault="00FF6DFF" w:rsidP="00FF6DFF">
      <w:pPr>
        <w:pStyle w:val="libNormal0"/>
        <w:rPr>
          <w:rtl/>
        </w:rPr>
      </w:pPr>
      <w:r>
        <w:rPr>
          <w:rtl/>
        </w:rPr>
        <w:br w:type="page"/>
      </w:r>
      <w:r w:rsidRPr="00CD4A30">
        <w:rPr>
          <w:rtl/>
        </w:rPr>
        <w:lastRenderedPageBreak/>
        <w:t xml:space="preserve">جعفر قالَ لي أَبو الحسن الرضا </w:t>
      </w:r>
      <w:r w:rsidR="000B5FC5" w:rsidRPr="000B5FC5">
        <w:rPr>
          <w:rStyle w:val="libAlaemChar"/>
          <w:rFonts w:hint="cs"/>
          <w:rtl/>
        </w:rPr>
        <w:t>عليه‌السلام</w:t>
      </w:r>
      <w:r w:rsidR="000B5FC5">
        <w:rPr>
          <w:rtl/>
        </w:rPr>
        <w:t>:</w:t>
      </w:r>
      <w:r w:rsidRPr="00CD4A30">
        <w:rPr>
          <w:rtl/>
        </w:rPr>
        <w:t xml:space="preserve"> «اِذْهَبْ إِليه وقُلْ له</w:t>
      </w:r>
      <w:r w:rsidR="000B5FC5">
        <w:rPr>
          <w:rtl/>
        </w:rPr>
        <w:t>:</w:t>
      </w:r>
      <w:r w:rsidRPr="00CD4A30">
        <w:rPr>
          <w:rtl/>
        </w:rPr>
        <w:t xml:space="preserve"> لا تَخْرُجْ غَداً</w:t>
      </w:r>
      <w:r w:rsidR="000B5FC5">
        <w:rPr>
          <w:rtl/>
        </w:rPr>
        <w:t>،</w:t>
      </w:r>
      <w:r>
        <w:rPr>
          <w:rtl/>
        </w:rPr>
        <w:t xml:space="preserve"> </w:t>
      </w:r>
      <w:r w:rsidRPr="00CD4A30">
        <w:rPr>
          <w:rtl/>
        </w:rPr>
        <w:t>فإنك إِنْ خَرَجْتَ غداً هُزمْتَ وقُتِلَ أَصحابُك</w:t>
      </w:r>
      <w:r w:rsidR="000B5FC5">
        <w:rPr>
          <w:rtl/>
        </w:rPr>
        <w:t>،</w:t>
      </w:r>
      <w:r>
        <w:rPr>
          <w:rtl/>
        </w:rPr>
        <w:t xml:space="preserve"> </w:t>
      </w:r>
      <w:r w:rsidRPr="00CD4A30">
        <w:rPr>
          <w:rtl/>
        </w:rPr>
        <w:t>فإِن قالَ لك</w:t>
      </w:r>
      <w:r w:rsidR="000B5FC5">
        <w:rPr>
          <w:rtl/>
        </w:rPr>
        <w:t>:</w:t>
      </w:r>
      <w:r w:rsidRPr="00CD4A30">
        <w:rPr>
          <w:rtl/>
        </w:rPr>
        <w:t xml:space="preserve"> مِنْ أَينَ عَلِمتَ هذا؟ فقُلْ</w:t>
      </w:r>
      <w:r w:rsidR="000B5FC5">
        <w:rPr>
          <w:rtl/>
        </w:rPr>
        <w:t>:</w:t>
      </w:r>
      <w:r w:rsidRPr="00CD4A30">
        <w:rPr>
          <w:rtl/>
        </w:rPr>
        <w:t xml:space="preserve"> رأَيْتُ في النومِ » قالَ</w:t>
      </w:r>
      <w:r w:rsidR="000B5FC5">
        <w:rPr>
          <w:rtl/>
        </w:rPr>
        <w:t>:</w:t>
      </w:r>
      <w:r w:rsidRPr="00CD4A30">
        <w:rPr>
          <w:rtl/>
        </w:rPr>
        <w:t xml:space="preserve"> فاَتَيْتُهُ فقُلْتُ له</w:t>
      </w:r>
      <w:r w:rsidR="000B5FC5">
        <w:rPr>
          <w:rtl/>
        </w:rPr>
        <w:t>:</w:t>
      </w:r>
      <w:r w:rsidRPr="00CD4A30">
        <w:rPr>
          <w:rtl/>
        </w:rPr>
        <w:t>جُعِلْتُ فداك</w:t>
      </w:r>
      <w:r w:rsidR="000B5FC5">
        <w:rPr>
          <w:rtl/>
        </w:rPr>
        <w:t>،</w:t>
      </w:r>
      <w:r>
        <w:rPr>
          <w:rtl/>
        </w:rPr>
        <w:t xml:space="preserve"> </w:t>
      </w:r>
      <w:r w:rsidRPr="00CD4A30">
        <w:rPr>
          <w:rtl/>
        </w:rPr>
        <w:t>لا تَخْرُجْ غداً</w:t>
      </w:r>
      <w:r w:rsidR="000B5FC5">
        <w:rPr>
          <w:rtl/>
        </w:rPr>
        <w:t>،</w:t>
      </w:r>
      <w:r>
        <w:rPr>
          <w:rtl/>
        </w:rPr>
        <w:t xml:space="preserve"> </w:t>
      </w:r>
      <w:r w:rsidRPr="00CD4A30">
        <w:rPr>
          <w:rtl/>
        </w:rPr>
        <w:t>فإِنَك إِنْ خَرَجْتَ هُزِمْتَ وقتِلَ أَصحابُك</w:t>
      </w:r>
      <w:r w:rsidR="000B5FC5">
        <w:rPr>
          <w:rtl/>
        </w:rPr>
        <w:t>،</w:t>
      </w:r>
      <w:r>
        <w:rPr>
          <w:rtl/>
        </w:rPr>
        <w:t xml:space="preserve"> </w:t>
      </w:r>
      <w:r w:rsidRPr="00CD4A30">
        <w:rPr>
          <w:rtl/>
        </w:rPr>
        <w:t>فقالَ لي</w:t>
      </w:r>
      <w:r w:rsidR="000B5FC5">
        <w:rPr>
          <w:rtl/>
        </w:rPr>
        <w:t>:</w:t>
      </w:r>
      <w:r w:rsidRPr="00CD4A30">
        <w:rPr>
          <w:rtl/>
        </w:rPr>
        <w:t xml:space="preserve"> من أَيْنَ عَلِمْتَ؟ قُلْتُ في النوم</w:t>
      </w:r>
      <w:r w:rsidR="000B5FC5">
        <w:rPr>
          <w:rtl/>
        </w:rPr>
        <w:t>،</w:t>
      </w:r>
      <w:r>
        <w:rPr>
          <w:rtl/>
        </w:rPr>
        <w:t xml:space="preserve"> </w:t>
      </w:r>
      <w:r w:rsidRPr="00CD4A30">
        <w:rPr>
          <w:rtl/>
        </w:rPr>
        <w:t>فقالَ</w:t>
      </w:r>
      <w:r w:rsidR="000B5FC5">
        <w:rPr>
          <w:rtl/>
        </w:rPr>
        <w:t>:</w:t>
      </w:r>
      <w:r w:rsidRPr="00CD4A30">
        <w:rPr>
          <w:rtl/>
        </w:rPr>
        <w:t xml:space="preserve"> نامَ العبدُ ولم يَغْسِل اسْتَه</w:t>
      </w:r>
      <w:r w:rsidR="000B5FC5">
        <w:rPr>
          <w:rtl/>
        </w:rPr>
        <w:t>،</w:t>
      </w:r>
      <w:r>
        <w:rPr>
          <w:rtl/>
        </w:rPr>
        <w:t xml:space="preserve"> </w:t>
      </w:r>
      <w:r w:rsidRPr="00CD4A30">
        <w:rPr>
          <w:rtl/>
        </w:rPr>
        <w:t>ثم خَرَجَ فانْهَزَم وقُتِلَ أَصحابُه</w:t>
      </w:r>
      <w:r>
        <w:rPr>
          <w:rtl/>
        </w:rPr>
        <w:t xml:space="preserve"> </w:t>
      </w:r>
      <w:r w:rsidRPr="00FF6DFF">
        <w:rPr>
          <w:rStyle w:val="libFootnotenumChar"/>
          <w:rtl/>
        </w:rPr>
        <w:t>(1)</w:t>
      </w:r>
      <w:r>
        <w:rPr>
          <w:rtl/>
        </w:rPr>
        <w:t>.</w:t>
      </w:r>
    </w:p>
    <w:p w:rsidR="00FF6DFF" w:rsidRDefault="00FF6DFF" w:rsidP="00A90091">
      <w:pPr>
        <w:pStyle w:val="libCenter"/>
        <w:rPr>
          <w:rtl/>
        </w:rPr>
      </w:pPr>
      <w:r w:rsidRPr="002A3AC7">
        <w:rPr>
          <w:rtl/>
        </w:rPr>
        <w:t>* *</w:t>
      </w:r>
      <w:r w:rsidRPr="002D5FFC">
        <w:rPr>
          <w:rtl/>
        </w:rPr>
        <w:t xml:space="preserve"> *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CD4A30">
        <w:rPr>
          <w:rtl/>
        </w:rPr>
        <w:t>(1) الكاف</w:t>
      </w:r>
      <w:r>
        <w:rPr>
          <w:rtl/>
        </w:rPr>
        <w:t>ي 1</w:t>
      </w:r>
      <w:r w:rsidR="000B5FC5">
        <w:rPr>
          <w:rtl/>
        </w:rPr>
        <w:t>:</w:t>
      </w:r>
      <w:r w:rsidRPr="00CD4A30">
        <w:rPr>
          <w:rtl/>
        </w:rPr>
        <w:t xml:space="preserve"> 410</w:t>
      </w:r>
      <w:r>
        <w:rPr>
          <w:rtl/>
        </w:rPr>
        <w:t xml:space="preserve"> / </w:t>
      </w:r>
      <w:r w:rsidRPr="00CD4A30">
        <w:rPr>
          <w:rtl/>
        </w:rPr>
        <w:t>9</w:t>
      </w:r>
      <w:r w:rsidR="000B5FC5">
        <w:rPr>
          <w:rtl/>
        </w:rPr>
        <w:t>،</w:t>
      </w:r>
      <w:r>
        <w:rPr>
          <w:rtl/>
        </w:rPr>
        <w:t xml:space="preserve"> </w:t>
      </w:r>
      <w:r w:rsidRPr="00CD4A30">
        <w:rPr>
          <w:rtl/>
        </w:rPr>
        <w:t>مناقب آل ابي طالب 4</w:t>
      </w:r>
      <w:r w:rsidR="000B5FC5">
        <w:rPr>
          <w:rtl/>
        </w:rPr>
        <w:t>:</w:t>
      </w:r>
      <w:r w:rsidRPr="00CD4A30">
        <w:rPr>
          <w:rtl/>
        </w:rPr>
        <w:t xml:space="preserve"> 339</w:t>
      </w:r>
      <w:r w:rsidR="000B5FC5">
        <w:rPr>
          <w:rtl/>
        </w:rPr>
        <w:t>،</w:t>
      </w:r>
      <w:r>
        <w:rPr>
          <w:rtl/>
        </w:rPr>
        <w:t xml:space="preserve"> </w:t>
      </w:r>
      <w:r w:rsidRPr="00CD4A30">
        <w:rPr>
          <w:rtl/>
        </w:rPr>
        <w:t>ونقله العلامة المجلسي في البحار 49</w:t>
      </w:r>
      <w:r w:rsidR="000B5FC5">
        <w:rPr>
          <w:rtl/>
        </w:rPr>
        <w:t>:</w:t>
      </w:r>
      <w:r w:rsidRPr="00CD4A30">
        <w:rPr>
          <w:rtl/>
        </w:rPr>
        <w:t xml:space="preserve"> </w:t>
      </w:r>
      <w:r>
        <w:rPr>
          <w:rFonts w:hint="cs"/>
          <w:rtl/>
        </w:rPr>
        <w:t>57</w:t>
      </w:r>
      <w:r>
        <w:rPr>
          <w:rtl/>
        </w:rPr>
        <w:t xml:space="preserve"> / </w:t>
      </w:r>
      <w:r>
        <w:rPr>
          <w:rFonts w:hint="cs"/>
          <w:rtl/>
        </w:rPr>
        <w:t>71</w:t>
      </w:r>
      <w:r>
        <w:rPr>
          <w:rtl/>
        </w:rPr>
        <w:t>.</w:t>
      </w:r>
      <w:r w:rsidRPr="00CD4A30">
        <w:rPr>
          <w:rtl/>
        </w:rPr>
        <w:t xml:space="preserve"> </w:t>
      </w:r>
    </w:p>
    <w:p w:rsidR="00D40875" w:rsidRDefault="00FF6DFF" w:rsidP="00D40875">
      <w:pPr>
        <w:pStyle w:val="Heading1Center"/>
        <w:rPr>
          <w:rtl/>
        </w:rPr>
      </w:pPr>
      <w:bookmarkStart w:id="175" w:name="269"/>
      <w:r w:rsidRPr="00A27526">
        <w:rPr>
          <w:rtl/>
        </w:rPr>
        <w:br w:type="page"/>
      </w:r>
      <w:bookmarkStart w:id="176" w:name="_Toc371754675"/>
      <w:r w:rsidRPr="00CD4A30">
        <w:rPr>
          <w:rtl/>
        </w:rPr>
        <w:lastRenderedPageBreak/>
        <w:t>باب</w:t>
      </w:r>
      <w:r w:rsidR="00D40875">
        <w:rPr>
          <w:rFonts w:hint="cs"/>
          <w:rtl/>
        </w:rPr>
        <w:t xml:space="preserve"> </w:t>
      </w:r>
      <w:r w:rsidRPr="00CD4A30">
        <w:rPr>
          <w:rtl/>
        </w:rPr>
        <w:t>ذِكْرِ وفاةِ الرضا عليِّ بن موسى</w:t>
      </w:r>
      <w:r w:rsidR="00D40875">
        <w:rPr>
          <w:rFonts w:hint="cs"/>
          <w:rtl/>
        </w:rPr>
        <w:t xml:space="preserve"> </w:t>
      </w:r>
      <w:r w:rsidRPr="00CD4A30">
        <w:rPr>
          <w:rtl/>
        </w:rPr>
        <w:t>عليه السلامُ</w:t>
      </w:r>
      <w:bookmarkEnd w:id="176"/>
      <w:r w:rsidRPr="00CD4A30">
        <w:rPr>
          <w:rtl/>
        </w:rPr>
        <w:t xml:space="preserve"> </w:t>
      </w:r>
    </w:p>
    <w:p w:rsidR="00FF6DFF" w:rsidRPr="00C86A15" w:rsidRDefault="00FF6DFF" w:rsidP="00D40875">
      <w:pPr>
        <w:pStyle w:val="libCenterBold1"/>
        <w:rPr>
          <w:rtl/>
        </w:rPr>
      </w:pPr>
      <w:r w:rsidRPr="00CD4A30">
        <w:rPr>
          <w:rtl/>
        </w:rPr>
        <w:t>وسببها</w:t>
      </w:r>
      <w:r w:rsidR="000B5FC5">
        <w:rPr>
          <w:rtl/>
        </w:rPr>
        <w:t>،</w:t>
      </w:r>
      <w:r>
        <w:rPr>
          <w:rtl/>
        </w:rPr>
        <w:t xml:space="preserve"> </w:t>
      </w:r>
      <w:r w:rsidRPr="00CD4A30">
        <w:rPr>
          <w:rtl/>
        </w:rPr>
        <w:t>وطَرَفٍ من الأخبارِ في ذلك</w:t>
      </w:r>
    </w:p>
    <w:bookmarkEnd w:id="175"/>
    <w:p w:rsidR="00FF6DFF" w:rsidRDefault="00FF6DFF" w:rsidP="00A90091">
      <w:pPr>
        <w:pStyle w:val="libNormal"/>
        <w:rPr>
          <w:rtl/>
        </w:rPr>
      </w:pPr>
      <w:r w:rsidRPr="00CD4A30">
        <w:rPr>
          <w:rtl/>
        </w:rPr>
        <w:t xml:space="preserve">وكانَ الرضا عليُّ بن موسى </w:t>
      </w:r>
      <w:r w:rsidR="000B5FC5" w:rsidRPr="000B5FC5">
        <w:rPr>
          <w:rStyle w:val="libAlaemChar"/>
          <w:rFonts w:hint="cs"/>
          <w:rtl/>
        </w:rPr>
        <w:t>عليهما‌السلام</w:t>
      </w:r>
      <w:r w:rsidRPr="00CD4A30">
        <w:rPr>
          <w:rtl/>
        </w:rPr>
        <w:t xml:space="preserve"> يَكْثُرُ وَعْظَ المأمونِ إِذا خَلا به ويُخَوِّفُه باللهِ ويقَبِّحُ له ما يَرْتَكِبه من خِلافِه</w:t>
      </w:r>
      <w:r w:rsidR="000B5FC5">
        <w:rPr>
          <w:rtl/>
        </w:rPr>
        <w:t>،</w:t>
      </w:r>
      <w:r>
        <w:rPr>
          <w:rtl/>
        </w:rPr>
        <w:t xml:space="preserve"> </w:t>
      </w:r>
      <w:r w:rsidRPr="00CD4A30">
        <w:rPr>
          <w:rtl/>
        </w:rPr>
        <w:t>فكانَ المأموُنُ يظهرُ قَبولَ ذلك منه ويبطِنُ كراهَتَه واستثقالَه</w:t>
      </w:r>
      <w:r>
        <w:rPr>
          <w:rtl/>
        </w:rPr>
        <w:t>.</w:t>
      </w:r>
      <w:r w:rsidRPr="00CD4A30">
        <w:rPr>
          <w:rtl/>
        </w:rPr>
        <w:t xml:space="preserve"> </w:t>
      </w:r>
    </w:p>
    <w:p w:rsidR="00FF6DFF" w:rsidRDefault="00FF6DFF" w:rsidP="00A90091">
      <w:pPr>
        <w:pStyle w:val="libNormal"/>
        <w:rPr>
          <w:rtl/>
        </w:rPr>
      </w:pPr>
      <w:r w:rsidRPr="00CD4A30">
        <w:rPr>
          <w:rtl/>
        </w:rPr>
        <w:t xml:space="preserve">ودَخَل الرضا </w:t>
      </w:r>
      <w:r w:rsidR="000B5FC5" w:rsidRPr="000B5FC5">
        <w:rPr>
          <w:rStyle w:val="libAlaemChar"/>
          <w:rFonts w:hint="cs"/>
          <w:rtl/>
        </w:rPr>
        <w:t>عليه‌السلام</w:t>
      </w:r>
      <w:r w:rsidRPr="00CD4A30">
        <w:rPr>
          <w:rtl/>
        </w:rPr>
        <w:t xml:space="preserve"> يوماً عليه فرآه يَتَوَضَّأُ للصلاةِ والغلامُ يَصُبُّ على يدِه الماءَ</w:t>
      </w:r>
      <w:r w:rsidR="000B5FC5">
        <w:rPr>
          <w:rtl/>
        </w:rPr>
        <w:t>،</w:t>
      </w:r>
      <w:r>
        <w:rPr>
          <w:rtl/>
        </w:rPr>
        <w:t xml:space="preserve"> </w:t>
      </w:r>
      <w:r w:rsidRPr="00CD4A30">
        <w:rPr>
          <w:rtl/>
        </w:rPr>
        <w:t>فقالَ</w:t>
      </w:r>
      <w:r w:rsidR="000B5FC5">
        <w:rPr>
          <w:rtl/>
        </w:rPr>
        <w:t>:</w:t>
      </w:r>
      <w:r w:rsidRPr="00CD4A30">
        <w:rPr>
          <w:rtl/>
        </w:rPr>
        <w:t xml:space="preserve"> «لا تُشْرِكْ</w:t>
      </w:r>
      <w:r w:rsidR="008F72F1">
        <w:rPr>
          <w:rtl/>
        </w:rPr>
        <w:t xml:space="preserve"> - </w:t>
      </w:r>
      <w:r w:rsidRPr="00CD4A30">
        <w:rPr>
          <w:rtl/>
        </w:rPr>
        <w:t>يا أميرَ المؤمنينَ</w:t>
      </w:r>
      <w:r w:rsidR="008F72F1">
        <w:rPr>
          <w:rtl/>
        </w:rPr>
        <w:t xml:space="preserve"> - </w:t>
      </w:r>
      <w:r w:rsidRPr="00CD4A30">
        <w:rPr>
          <w:rtl/>
        </w:rPr>
        <w:t xml:space="preserve">بعبادةِ ربِّك أحداً» فصَرَفَ المأمونُ الغلامَ وتَوَلّى تمامَ وُضوئه بنفسِهِ وزادَ ذلك في غَيْظِهِ ووَجْدِه. </w:t>
      </w:r>
    </w:p>
    <w:p w:rsidR="00FF6DFF" w:rsidRDefault="00FF6DFF" w:rsidP="00A90091">
      <w:pPr>
        <w:pStyle w:val="libNormal"/>
        <w:rPr>
          <w:rtl/>
        </w:rPr>
      </w:pPr>
      <w:r w:rsidRPr="00CD4A30">
        <w:rPr>
          <w:rtl/>
        </w:rPr>
        <w:t xml:space="preserve">وكانَ </w:t>
      </w:r>
      <w:r w:rsidR="000B5FC5" w:rsidRPr="000B5FC5">
        <w:rPr>
          <w:rStyle w:val="libAlaemChar"/>
          <w:rFonts w:hint="cs"/>
          <w:rtl/>
        </w:rPr>
        <w:t>عليه‌السلام</w:t>
      </w:r>
      <w:r w:rsidRPr="00CD4A30">
        <w:rPr>
          <w:rtl/>
        </w:rPr>
        <w:t xml:space="preserve"> يُزْري </w:t>
      </w:r>
      <w:r w:rsidRPr="00FF6DFF">
        <w:rPr>
          <w:rStyle w:val="libFootnotenumChar"/>
          <w:rtl/>
        </w:rPr>
        <w:t>(1)</w:t>
      </w:r>
      <w:r w:rsidRPr="00025981">
        <w:rPr>
          <w:rtl/>
        </w:rPr>
        <w:t xml:space="preserve"> </w:t>
      </w:r>
      <w:r w:rsidRPr="00CD4A30">
        <w:rPr>
          <w:rtl/>
        </w:rPr>
        <w:t>على الحسنِ والفضلِ</w:t>
      </w:r>
      <w:r w:rsidR="008F72F1">
        <w:rPr>
          <w:rtl/>
        </w:rPr>
        <w:t xml:space="preserve"> - </w:t>
      </w:r>
      <w:r w:rsidRPr="00CD4A30">
        <w:rPr>
          <w:rtl/>
        </w:rPr>
        <w:t>ابنَي سهلٍ</w:t>
      </w:r>
      <w:r w:rsidR="008F72F1">
        <w:rPr>
          <w:rtl/>
        </w:rPr>
        <w:t xml:space="preserve"> - </w:t>
      </w:r>
      <w:r w:rsidRPr="00CD4A30">
        <w:rPr>
          <w:rtl/>
        </w:rPr>
        <w:t>عند المأمونِ إذا ذَكَرَهما ويَصِفُ له مَساوِئهما ويَنْهاه عن الإصغاءِ إِلى قولهما</w:t>
      </w:r>
      <w:r w:rsidR="000B5FC5">
        <w:rPr>
          <w:rtl/>
        </w:rPr>
        <w:t>،</w:t>
      </w:r>
      <w:r>
        <w:rPr>
          <w:rtl/>
        </w:rPr>
        <w:t xml:space="preserve"> </w:t>
      </w:r>
      <w:r w:rsidRPr="00CD4A30">
        <w:rPr>
          <w:rtl/>
        </w:rPr>
        <w:t xml:space="preserve">وعَرَفا ذلك منه فجَعَلا يَحْطِبانِ </w:t>
      </w:r>
      <w:r w:rsidRPr="00FF6DFF">
        <w:rPr>
          <w:rStyle w:val="libFootnotenumChar"/>
          <w:rtl/>
        </w:rPr>
        <w:t>(2)</w:t>
      </w:r>
      <w:r w:rsidRPr="00025981">
        <w:rPr>
          <w:rtl/>
        </w:rPr>
        <w:t xml:space="preserve"> </w:t>
      </w:r>
      <w:r w:rsidRPr="00CD4A30">
        <w:rPr>
          <w:rtl/>
        </w:rPr>
        <w:t>عليه عند المأمونِ ويَذْكُرانِ له عنه ما يُبْعِده منه ويخَوِّفانِه من حَمْلِ الناسِ عليه</w:t>
      </w:r>
      <w:r w:rsidR="000B5FC5">
        <w:rPr>
          <w:rtl/>
        </w:rPr>
        <w:t>،</w:t>
      </w:r>
      <w:r>
        <w:rPr>
          <w:rtl/>
        </w:rPr>
        <w:t xml:space="preserve"> </w:t>
      </w:r>
      <w:r w:rsidRPr="00CD4A30">
        <w:rPr>
          <w:rtl/>
        </w:rPr>
        <w:t>فلم يَزالا كذلك حتى قَلَبا رَأيَه</w:t>
      </w:r>
      <w:r w:rsidR="000B5FC5">
        <w:rPr>
          <w:rtl/>
        </w:rPr>
        <w:t>،</w:t>
      </w:r>
      <w:r>
        <w:rPr>
          <w:rtl/>
        </w:rPr>
        <w:t xml:space="preserve"> </w:t>
      </w:r>
      <w:r w:rsidRPr="00CD4A30">
        <w:rPr>
          <w:rtl/>
        </w:rPr>
        <w:t xml:space="preserve">وعَمِلَ على قَتْلِهِ </w:t>
      </w:r>
      <w:r w:rsidR="000B5FC5" w:rsidRPr="000B5FC5">
        <w:rPr>
          <w:rStyle w:val="libAlaemChar"/>
          <w:rFonts w:hint="cs"/>
          <w:rtl/>
        </w:rPr>
        <w:t>عليه‌السلام</w:t>
      </w:r>
      <w:r w:rsidR="000B5FC5">
        <w:rPr>
          <w:rtl/>
        </w:rPr>
        <w:t>،</w:t>
      </w:r>
      <w:r>
        <w:rPr>
          <w:rtl/>
        </w:rPr>
        <w:t xml:space="preserve"> </w:t>
      </w:r>
      <w:r w:rsidRPr="00CD4A30">
        <w:rPr>
          <w:rtl/>
        </w:rPr>
        <w:t>فاتَّفَقَ أَنّه أَكَلَ هو والمأمونُ يوماً طعاماً</w:t>
      </w:r>
      <w:r w:rsidR="000B5FC5">
        <w:rPr>
          <w:rtl/>
        </w:rPr>
        <w:t>،</w:t>
      </w:r>
      <w:r>
        <w:rPr>
          <w:rtl/>
        </w:rPr>
        <w:t xml:space="preserve"> </w:t>
      </w:r>
      <w:r w:rsidRPr="00CD4A30">
        <w:rPr>
          <w:rtl/>
        </w:rPr>
        <w:t xml:space="preserve">فاعْتَلَّ منه الرضا </w:t>
      </w:r>
      <w:r w:rsidR="000B5FC5" w:rsidRPr="000B5FC5">
        <w:rPr>
          <w:rStyle w:val="libAlaemChar"/>
          <w:rFonts w:hint="cs"/>
          <w:rtl/>
        </w:rPr>
        <w:t>عليه‌السلام</w:t>
      </w:r>
      <w:r w:rsidRPr="00CD4A30">
        <w:rPr>
          <w:rtl/>
        </w:rPr>
        <w:t xml:space="preserve"> </w:t>
      </w:r>
      <w:r w:rsidRPr="00FF6DFF">
        <w:rPr>
          <w:rStyle w:val="libFootnotenumChar"/>
          <w:rtl/>
        </w:rPr>
        <w:t>(3)</w:t>
      </w:r>
      <w:r w:rsidRPr="00025981">
        <w:rPr>
          <w:rtl/>
        </w:rPr>
        <w:t xml:space="preserve"> </w:t>
      </w:r>
      <w:r w:rsidRPr="00CD4A30">
        <w:rPr>
          <w:rtl/>
        </w:rPr>
        <w:t>وأَظْهَرَ المأمونُ تمارضاً</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الازراء</w:t>
      </w:r>
      <w:r w:rsidR="000B5FC5">
        <w:rPr>
          <w:rtl/>
        </w:rPr>
        <w:t>:</w:t>
      </w:r>
      <w:r w:rsidRPr="002D5FFC">
        <w:rPr>
          <w:rtl/>
        </w:rPr>
        <w:t xml:space="preserve"> التهاون بالشيء</w:t>
      </w:r>
      <w:r>
        <w:rPr>
          <w:rtl/>
        </w:rPr>
        <w:t>.</w:t>
      </w:r>
      <w:r w:rsidRPr="002D5FFC">
        <w:rPr>
          <w:rtl/>
        </w:rPr>
        <w:t xml:space="preserve"> « الصحاح</w:t>
      </w:r>
      <w:r w:rsidR="008F72F1">
        <w:rPr>
          <w:rtl/>
        </w:rPr>
        <w:t xml:space="preserve"> - </w:t>
      </w:r>
      <w:r w:rsidRPr="002D5FFC">
        <w:rPr>
          <w:rtl/>
        </w:rPr>
        <w:t>زرى</w:t>
      </w:r>
      <w:r w:rsidR="008F72F1">
        <w:rPr>
          <w:rtl/>
        </w:rPr>
        <w:t xml:space="preserve"> - </w:t>
      </w:r>
      <w:r w:rsidRPr="002D5FFC">
        <w:rPr>
          <w:rtl/>
        </w:rPr>
        <w:t>6</w:t>
      </w:r>
      <w:r w:rsidR="000B5FC5">
        <w:rPr>
          <w:rtl/>
        </w:rPr>
        <w:t>:</w:t>
      </w:r>
      <w:r w:rsidRPr="002D5FFC">
        <w:rPr>
          <w:rtl/>
        </w:rPr>
        <w:t xml:space="preserve"> 2368»</w:t>
      </w:r>
      <w:r>
        <w:rPr>
          <w:rtl/>
        </w:rPr>
        <w:t>.</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حطب فلان واحتطب</w:t>
      </w:r>
      <w:r w:rsidR="000B5FC5">
        <w:rPr>
          <w:rtl/>
        </w:rPr>
        <w:t>:</w:t>
      </w:r>
      <w:r w:rsidRPr="002D5FFC">
        <w:rPr>
          <w:rtl/>
        </w:rPr>
        <w:t xml:space="preserve"> جذب عليه شراً.</w:t>
      </w:r>
    </w:p>
    <w:p w:rsidR="00FF6DFF" w:rsidRPr="002D5FFC" w:rsidRDefault="00FF6DFF" w:rsidP="00FF6DFF">
      <w:pPr>
        <w:pStyle w:val="libFootnote0"/>
        <w:rPr>
          <w:rtl/>
        </w:rPr>
      </w:pPr>
      <w:r w:rsidRPr="002D5FFC">
        <w:rPr>
          <w:rtl/>
        </w:rPr>
        <w:t>(3) في مقاتل الطالبيين</w:t>
      </w:r>
      <w:r w:rsidR="000B5FC5">
        <w:rPr>
          <w:rtl/>
        </w:rPr>
        <w:t>:</w:t>
      </w:r>
      <w:r w:rsidRPr="002D5FFC">
        <w:rPr>
          <w:rtl/>
        </w:rPr>
        <w:t xml:space="preserve"> 566 بعده</w:t>
      </w:r>
      <w:r w:rsidR="000B5FC5">
        <w:rPr>
          <w:rtl/>
        </w:rPr>
        <w:t>:</w:t>
      </w:r>
      <w:r w:rsidRPr="002D5FFC">
        <w:rPr>
          <w:rtl/>
        </w:rPr>
        <w:t xml:space="preserve"> ولم يزل الرضا عليلاً حتى مات</w:t>
      </w:r>
      <w:r>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فَذَكَرَ</w:t>
      </w:r>
      <w:r>
        <w:rPr>
          <w:rFonts w:hint="cs"/>
          <w:rtl/>
        </w:rPr>
        <w:t xml:space="preserve"> </w:t>
      </w:r>
      <w:r w:rsidRPr="00CD4A30">
        <w:rPr>
          <w:rtl/>
        </w:rPr>
        <w:t>محمدُ بن علي بن حمزة</w:t>
      </w:r>
      <w:r w:rsidR="000B5FC5">
        <w:rPr>
          <w:rtl/>
        </w:rPr>
        <w:t>،</w:t>
      </w:r>
      <w:r>
        <w:rPr>
          <w:rtl/>
        </w:rPr>
        <w:t xml:space="preserve"> </w:t>
      </w:r>
      <w:r w:rsidRPr="00CD4A30">
        <w:rPr>
          <w:rtl/>
        </w:rPr>
        <w:t>عن منصور بن بشير</w:t>
      </w:r>
      <w:r w:rsidR="000B5FC5">
        <w:rPr>
          <w:rtl/>
        </w:rPr>
        <w:t>،</w:t>
      </w:r>
      <w:r>
        <w:rPr>
          <w:rtl/>
        </w:rPr>
        <w:t xml:space="preserve"> </w:t>
      </w:r>
      <w:r w:rsidRPr="00CD4A30">
        <w:rPr>
          <w:rtl/>
        </w:rPr>
        <w:t>عن أخيه عبدالله بن بشير قالَ</w:t>
      </w:r>
      <w:r w:rsidR="000B5FC5">
        <w:rPr>
          <w:rtl/>
        </w:rPr>
        <w:t>:</w:t>
      </w:r>
      <w:r w:rsidRPr="00CD4A30">
        <w:rPr>
          <w:rtl/>
        </w:rPr>
        <w:t xml:space="preserve"> أَمَرَني المأمونُ أَنْ أُطوِّلَ أَظْفاري عن العادةِ ولا أُظْهرُ لأحدٍ ذلك ففَعَلْتُ</w:t>
      </w:r>
      <w:r w:rsidR="000B5FC5">
        <w:rPr>
          <w:rtl/>
        </w:rPr>
        <w:t>،</w:t>
      </w:r>
      <w:r>
        <w:rPr>
          <w:rtl/>
        </w:rPr>
        <w:t xml:space="preserve"> </w:t>
      </w:r>
      <w:r w:rsidRPr="00CD4A30">
        <w:rPr>
          <w:rtl/>
        </w:rPr>
        <w:t>ثم اسْتَدْعاني فأَخْرَجَ إِليَّ شيئأ شبْهَ التمرِ الهِنْدي وقالَ لي</w:t>
      </w:r>
      <w:r w:rsidR="000B5FC5">
        <w:rPr>
          <w:rtl/>
        </w:rPr>
        <w:t>:</w:t>
      </w:r>
      <w:r w:rsidRPr="00CD4A30">
        <w:rPr>
          <w:rtl/>
        </w:rPr>
        <w:t xml:space="preserve"> اعْجِن هذا بيدَيْك جميعاً ففَعَلْت</w:t>
      </w:r>
      <w:r w:rsidR="000B5FC5">
        <w:rPr>
          <w:rtl/>
        </w:rPr>
        <w:t>،</w:t>
      </w:r>
      <w:r>
        <w:rPr>
          <w:rtl/>
        </w:rPr>
        <w:t xml:space="preserve"> </w:t>
      </w:r>
      <w:r w:rsidRPr="00CD4A30">
        <w:rPr>
          <w:rtl/>
        </w:rPr>
        <w:t xml:space="preserve">ثم قامَ وتَرَكَني فدَخَلَ على الرضا </w:t>
      </w:r>
      <w:r w:rsidR="000B5FC5" w:rsidRPr="000B5FC5">
        <w:rPr>
          <w:rStyle w:val="libAlaemChar"/>
          <w:rFonts w:hint="cs"/>
          <w:rtl/>
        </w:rPr>
        <w:t>عليه‌السلام</w:t>
      </w:r>
      <w:r w:rsidRPr="00CD4A30">
        <w:rPr>
          <w:rtl/>
        </w:rPr>
        <w:t xml:space="preserve"> فقالَ له</w:t>
      </w:r>
      <w:r w:rsidR="000B5FC5">
        <w:rPr>
          <w:rtl/>
        </w:rPr>
        <w:t>:</w:t>
      </w:r>
      <w:r w:rsidRPr="00CD4A30">
        <w:rPr>
          <w:rtl/>
        </w:rPr>
        <w:t xml:space="preserve"> ما خَبَرك</w:t>
      </w:r>
      <w:r>
        <w:rPr>
          <w:rtl/>
        </w:rPr>
        <w:t>؟</w:t>
      </w:r>
      <w:r w:rsidRPr="00CD4A30">
        <w:rPr>
          <w:rtl/>
        </w:rPr>
        <w:t xml:space="preserve"> قالَ</w:t>
      </w:r>
      <w:r w:rsidR="000B5FC5">
        <w:rPr>
          <w:rtl/>
        </w:rPr>
        <w:t>:</w:t>
      </w:r>
      <w:r w:rsidRPr="00CD4A30">
        <w:rPr>
          <w:rtl/>
        </w:rPr>
        <w:t xml:space="preserve"> «أَرْجُوأَنْ أَكونَ صالحاً» قالَ له</w:t>
      </w:r>
      <w:r w:rsidR="000B5FC5">
        <w:rPr>
          <w:rtl/>
        </w:rPr>
        <w:t>:</w:t>
      </w:r>
      <w:r w:rsidRPr="00CD4A30">
        <w:rPr>
          <w:rtl/>
        </w:rPr>
        <w:t xml:space="preserve"> أَنا اليومَ بحمدِ اللهِ أيضاً صالحٌ</w:t>
      </w:r>
      <w:r w:rsidR="000B5FC5">
        <w:rPr>
          <w:rtl/>
        </w:rPr>
        <w:t>،</w:t>
      </w:r>
      <w:r>
        <w:rPr>
          <w:rtl/>
        </w:rPr>
        <w:t xml:space="preserve"> </w:t>
      </w:r>
      <w:r w:rsidRPr="00CD4A30">
        <w:rPr>
          <w:rtl/>
        </w:rPr>
        <w:t>فهل جاءك أحدٌ من المترَفّقِين في هذا اليوم</w:t>
      </w:r>
      <w:r>
        <w:rPr>
          <w:rtl/>
        </w:rPr>
        <w:t>؟</w:t>
      </w:r>
      <w:r w:rsidRPr="00CD4A30">
        <w:rPr>
          <w:rtl/>
        </w:rPr>
        <w:t xml:space="preserve"> قالَ</w:t>
      </w:r>
      <w:r w:rsidR="000B5FC5">
        <w:rPr>
          <w:rtl/>
        </w:rPr>
        <w:t>:</w:t>
      </w:r>
      <w:r w:rsidRPr="00CD4A30">
        <w:rPr>
          <w:rtl/>
        </w:rPr>
        <w:t xml:space="preserve"> «لا» فغَضِبَ المامونُ وصاحَ على غِلْمانِه</w:t>
      </w:r>
      <w:r w:rsidR="000B5FC5">
        <w:rPr>
          <w:rtl/>
        </w:rPr>
        <w:t>،</w:t>
      </w:r>
      <w:r>
        <w:rPr>
          <w:rtl/>
        </w:rPr>
        <w:t xml:space="preserve"> </w:t>
      </w:r>
      <w:r w:rsidRPr="00CD4A30">
        <w:rPr>
          <w:rtl/>
        </w:rPr>
        <w:t>ثم قالَ</w:t>
      </w:r>
      <w:r w:rsidR="000B5FC5">
        <w:rPr>
          <w:rtl/>
        </w:rPr>
        <w:t>:</w:t>
      </w:r>
      <w:r w:rsidRPr="00CD4A30">
        <w:rPr>
          <w:rtl/>
        </w:rPr>
        <w:t xml:space="preserve"> خُذْ ماءَ الرمانِ الساعةَ</w:t>
      </w:r>
      <w:r w:rsidR="000B5FC5">
        <w:rPr>
          <w:rtl/>
        </w:rPr>
        <w:t>،</w:t>
      </w:r>
      <w:r>
        <w:rPr>
          <w:rtl/>
        </w:rPr>
        <w:t xml:space="preserve"> </w:t>
      </w:r>
      <w:r w:rsidRPr="00CD4A30">
        <w:rPr>
          <w:rtl/>
        </w:rPr>
        <w:t>فإِنَّه مما لا يُسْتَغْنى عنه</w:t>
      </w:r>
      <w:r w:rsidR="000B5FC5">
        <w:rPr>
          <w:rtl/>
        </w:rPr>
        <w:t>،</w:t>
      </w:r>
      <w:r>
        <w:rPr>
          <w:rtl/>
        </w:rPr>
        <w:t xml:space="preserve"> </w:t>
      </w:r>
      <w:r w:rsidRPr="00CD4A30">
        <w:rPr>
          <w:rtl/>
        </w:rPr>
        <w:t>ثم دَعاني فقالَ</w:t>
      </w:r>
      <w:r w:rsidR="000B5FC5">
        <w:rPr>
          <w:rtl/>
        </w:rPr>
        <w:t>:</w:t>
      </w:r>
      <w:r w:rsidRPr="00CD4A30">
        <w:rPr>
          <w:rtl/>
        </w:rPr>
        <w:t xml:space="preserve"> ائْتِنا برُمّانٍ</w:t>
      </w:r>
      <w:r w:rsidR="000B5FC5">
        <w:rPr>
          <w:rtl/>
        </w:rPr>
        <w:t>،</w:t>
      </w:r>
      <w:r>
        <w:rPr>
          <w:rtl/>
        </w:rPr>
        <w:t xml:space="preserve"> </w:t>
      </w:r>
      <w:r w:rsidRPr="00CD4A30">
        <w:rPr>
          <w:rtl/>
        </w:rPr>
        <w:t>فأَتَيْتُه به</w:t>
      </w:r>
      <w:r w:rsidR="000B5FC5">
        <w:rPr>
          <w:rtl/>
        </w:rPr>
        <w:t>،</w:t>
      </w:r>
      <w:r>
        <w:rPr>
          <w:rtl/>
        </w:rPr>
        <w:t xml:space="preserve"> </w:t>
      </w:r>
      <w:r w:rsidRPr="00CD4A30">
        <w:rPr>
          <w:rtl/>
        </w:rPr>
        <w:t>فقالَ لي</w:t>
      </w:r>
      <w:r w:rsidR="000B5FC5">
        <w:rPr>
          <w:rtl/>
        </w:rPr>
        <w:t>:</w:t>
      </w:r>
      <w:r w:rsidRPr="00CD4A30">
        <w:rPr>
          <w:rtl/>
        </w:rPr>
        <w:t xml:space="preserve"> اِعْصرْه بيديك</w:t>
      </w:r>
      <w:r w:rsidR="000B5FC5">
        <w:rPr>
          <w:rtl/>
        </w:rPr>
        <w:t>،</w:t>
      </w:r>
      <w:r>
        <w:rPr>
          <w:rtl/>
        </w:rPr>
        <w:t xml:space="preserve"> </w:t>
      </w:r>
      <w:r w:rsidRPr="00CD4A30">
        <w:rPr>
          <w:rtl/>
        </w:rPr>
        <w:t xml:space="preserve">ففَعَلْتُ وسَقاهُ المأمونُ الرضا </w:t>
      </w:r>
      <w:r w:rsidR="000B5FC5" w:rsidRPr="000B5FC5">
        <w:rPr>
          <w:rStyle w:val="libAlaemChar"/>
          <w:rFonts w:hint="cs"/>
          <w:rtl/>
        </w:rPr>
        <w:t>عليه‌السلام</w:t>
      </w:r>
      <w:r w:rsidRPr="00CD4A30">
        <w:rPr>
          <w:rtl/>
        </w:rPr>
        <w:t xml:space="preserve"> بيده</w:t>
      </w:r>
      <w:r w:rsidR="000B5FC5">
        <w:rPr>
          <w:rtl/>
        </w:rPr>
        <w:t>،</w:t>
      </w:r>
      <w:r>
        <w:rPr>
          <w:rtl/>
        </w:rPr>
        <w:t xml:space="preserve"> </w:t>
      </w:r>
      <w:r w:rsidRPr="00CD4A30">
        <w:rPr>
          <w:rtl/>
        </w:rPr>
        <w:t>فكان ذلك سبَب وفاتِه</w:t>
      </w:r>
      <w:r w:rsidR="000B5FC5">
        <w:rPr>
          <w:rtl/>
        </w:rPr>
        <w:t>،</w:t>
      </w:r>
      <w:r>
        <w:rPr>
          <w:rtl/>
        </w:rPr>
        <w:t xml:space="preserve"> </w:t>
      </w:r>
      <w:r w:rsidRPr="00CD4A30">
        <w:rPr>
          <w:rtl/>
        </w:rPr>
        <w:t>فَلم يلبثْ إِل</w:t>
      </w:r>
      <w:r>
        <w:rPr>
          <w:rFonts w:hint="cs"/>
          <w:rtl/>
        </w:rPr>
        <w:t>ّ</w:t>
      </w:r>
      <w:r w:rsidRPr="00CD4A30">
        <w:rPr>
          <w:rtl/>
        </w:rPr>
        <w:t xml:space="preserve">ا يومين حتى ماتَ </w:t>
      </w:r>
      <w:r w:rsidR="000B5FC5" w:rsidRPr="000B5FC5">
        <w:rPr>
          <w:rStyle w:val="libAlaemChar"/>
          <w:rFonts w:hint="cs"/>
          <w:rtl/>
        </w:rPr>
        <w:t>عليه‌السلام</w:t>
      </w:r>
      <w:r>
        <w:rPr>
          <w:rtl/>
        </w:rPr>
        <w:t>.</w:t>
      </w:r>
      <w:r w:rsidRPr="00CD4A30">
        <w:rPr>
          <w:rtl/>
        </w:rPr>
        <w:t xml:space="preserve"> </w:t>
      </w:r>
    </w:p>
    <w:p w:rsidR="00FF6DFF" w:rsidRDefault="00FF6DFF" w:rsidP="00A90091">
      <w:pPr>
        <w:pStyle w:val="libNormal"/>
        <w:rPr>
          <w:rtl/>
        </w:rPr>
      </w:pPr>
      <w:r w:rsidRPr="00CD4A30">
        <w:rPr>
          <w:rtl/>
        </w:rPr>
        <w:t>وذُكِرَ عن أَبي الصلْت الهروي أَنه قالَ</w:t>
      </w:r>
      <w:r w:rsidR="000B5FC5">
        <w:rPr>
          <w:rtl/>
        </w:rPr>
        <w:t>:</w:t>
      </w:r>
      <w:r w:rsidRPr="00CD4A30">
        <w:rPr>
          <w:rtl/>
        </w:rPr>
        <w:t xml:space="preserve"> دَخَلْت على الرضا </w:t>
      </w:r>
      <w:r w:rsidR="000B5FC5" w:rsidRPr="000B5FC5">
        <w:rPr>
          <w:rStyle w:val="libAlaemChar"/>
          <w:rFonts w:hint="cs"/>
          <w:rtl/>
        </w:rPr>
        <w:t>عليه‌السلام</w:t>
      </w:r>
      <w:r w:rsidRPr="00CD4A30">
        <w:rPr>
          <w:rtl/>
        </w:rPr>
        <w:t xml:space="preserve"> وقد خَرَجَ المأمونُ من عنده</w:t>
      </w:r>
      <w:r w:rsidR="000B5FC5">
        <w:rPr>
          <w:rtl/>
        </w:rPr>
        <w:t>،</w:t>
      </w:r>
      <w:r>
        <w:rPr>
          <w:rtl/>
        </w:rPr>
        <w:t xml:space="preserve"> </w:t>
      </w:r>
      <w:r w:rsidRPr="00CD4A30">
        <w:rPr>
          <w:rtl/>
        </w:rPr>
        <w:t>فقالَ لي</w:t>
      </w:r>
      <w:r w:rsidR="000B5FC5">
        <w:rPr>
          <w:rtl/>
        </w:rPr>
        <w:t>:</w:t>
      </w:r>
      <w:r w:rsidRPr="00CD4A30">
        <w:rPr>
          <w:rtl/>
        </w:rPr>
        <w:t xml:space="preserve"> «يا أَبَا الصلت قد فَعَلُوها» وجَعَلَ يُوَحِّدُ اللّهَ ويمُجّدُه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ورُوي عن محمد بن الجهم أَنّه قالَ</w:t>
      </w:r>
      <w:r w:rsidR="000B5FC5">
        <w:rPr>
          <w:rtl/>
        </w:rPr>
        <w:t>:</w:t>
      </w:r>
      <w:r w:rsidRPr="00CD4A30">
        <w:rPr>
          <w:rtl/>
        </w:rPr>
        <w:t xml:space="preserve"> كانَ الرضا </w:t>
      </w:r>
      <w:r w:rsidR="000B5FC5" w:rsidRPr="000B5FC5">
        <w:rPr>
          <w:rStyle w:val="libAlaemChar"/>
          <w:rFonts w:hint="cs"/>
          <w:rtl/>
        </w:rPr>
        <w:t>عليه‌السلام</w:t>
      </w:r>
      <w:r w:rsidRPr="00CD4A30">
        <w:rPr>
          <w:rtl/>
        </w:rPr>
        <w:t xml:space="preserve"> يُعْجِبُه العنبُ</w:t>
      </w:r>
      <w:r w:rsidR="000B5FC5">
        <w:rPr>
          <w:rtl/>
        </w:rPr>
        <w:t>،</w:t>
      </w:r>
      <w:r>
        <w:rPr>
          <w:rtl/>
        </w:rPr>
        <w:t xml:space="preserve"> </w:t>
      </w:r>
      <w:r w:rsidRPr="00CD4A30">
        <w:rPr>
          <w:rtl/>
        </w:rPr>
        <w:t xml:space="preserve">فأُخِذَ له منه شيءٌ فجُعِلَ في موضعِ أقْماعِه </w:t>
      </w:r>
      <w:r w:rsidRPr="00FF6DFF">
        <w:rPr>
          <w:rStyle w:val="libFootnotenumChar"/>
          <w:rtl/>
        </w:rPr>
        <w:t>(2)</w:t>
      </w:r>
      <w:r w:rsidRPr="00025981">
        <w:rPr>
          <w:rtl/>
        </w:rPr>
        <w:t xml:space="preserve"> </w:t>
      </w:r>
      <w:r w:rsidRPr="00CD4A30">
        <w:rPr>
          <w:rtl/>
        </w:rPr>
        <w:t>الإبرُ أَيّاماً ثم نُزِعَتْ منه</w:t>
      </w:r>
      <w:r w:rsidR="000B5FC5">
        <w:rPr>
          <w:rtl/>
        </w:rPr>
        <w:t>،</w:t>
      </w:r>
      <w:r>
        <w:rPr>
          <w:rtl/>
        </w:rPr>
        <w:t xml:space="preserve"> </w:t>
      </w:r>
      <w:r w:rsidRPr="00CD4A30">
        <w:rPr>
          <w:rtl/>
        </w:rPr>
        <w:t>وجِيء به إليه فأَكَلَ منه وهو في عِلَّتهِ التي ذكرناها فقَتَلَه</w:t>
      </w:r>
      <w:r w:rsidR="000B5FC5">
        <w:rPr>
          <w:rtl/>
        </w:rPr>
        <w:t>،</w:t>
      </w:r>
      <w:r>
        <w:rPr>
          <w:rtl/>
        </w:rPr>
        <w:t xml:space="preserve"> </w:t>
      </w:r>
      <w:r w:rsidRPr="00CD4A30">
        <w:rPr>
          <w:rtl/>
        </w:rPr>
        <w:t xml:space="preserve">وذُكِرَ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مقاتل الطالبيين</w:t>
      </w:r>
      <w:r w:rsidR="000B5FC5">
        <w:rPr>
          <w:rtl/>
        </w:rPr>
        <w:t>:</w:t>
      </w:r>
      <w:r w:rsidRPr="002D5FFC">
        <w:rPr>
          <w:rtl/>
        </w:rPr>
        <w:t xml:space="preserve"> 566</w:t>
      </w:r>
      <w:r w:rsidR="000B5FC5">
        <w:rPr>
          <w:rtl/>
        </w:rPr>
        <w:t>،</w:t>
      </w:r>
      <w:r>
        <w:rPr>
          <w:rtl/>
        </w:rPr>
        <w:t xml:space="preserve"> </w:t>
      </w:r>
      <w:r w:rsidRPr="002D5FFC">
        <w:rPr>
          <w:rtl/>
        </w:rPr>
        <w:t>اعلام الورى</w:t>
      </w:r>
      <w:r w:rsidR="000B5FC5">
        <w:rPr>
          <w:rtl/>
        </w:rPr>
        <w:t>:</w:t>
      </w:r>
      <w:r w:rsidRPr="002D5FFC">
        <w:rPr>
          <w:rtl/>
        </w:rPr>
        <w:t xml:space="preserve"> 325</w:t>
      </w:r>
      <w:r w:rsidR="000B5FC5">
        <w:rPr>
          <w:rtl/>
        </w:rPr>
        <w:t>،</w:t>
      </w:r>
      <w:r>
        <w:rPr>
          <w:rtl/>
        </w:rPr>
        <w:t xml:space="preserve"> </w:t>
      </w:r>
      <w:r w:rsidRPr="002D5FFC">
        <w:rPr>
          <w:rtl/>
        </w:rPr>
        <w:t>ونقله العلامة المجلسي في البحار 4</w:t>
      </w:r>
      <w:r>
        <w:rPr>
          <w:rtl/>
        </w:rPr>
        <w:t>9</w:t>
      </w:r>
      <w:r w:rsidR="000B5FC5">
        <w:rPr>
          <w:rtl/>
        </w:rPr>
        <w:t>:</w:t>
      </w:r>
      <w:r w:rsidRPr="002D5FFC">
        <w:rPr>
          <w:rtl/>
        </w:rPr>
        <w:t xml:space="preserve"> </w:t>
      </w:r>
      <w:r>
        <w:rPr>
          <w:rFonts w:hint="cs"/>
          <w:rtl/>
        </w:rPr>
        <w:t>308</w:t>
      </w:r>
      <w:r>
        <w:rPr>
          <w:rtl/>
        </w:rPr>
        <w:t xml:space="preserve"> / </w:t>
      </w:r>
      <w:r>
        <w:rPr>
          <w:rFonts w:hint="cs"/>
          <w:rtl/>
        </w:rPr>
        <w:t>18</w:t>
      </w:r>
      <w:r w:rsidR="000B5FC5">
        <w:rPr>
          <w:rtl/>
        </w:rPr>
        <w:t>،</w:t>
      </w:r>
      <w:r>
        <w:rPr>
          <w:rtl/>
        </w:rPr>
        <w:t xml:space="preserve"> </w:t>
      </w:r>
      <w:r w:rsidRPr="002D5FFC">
        <w:rPr>
          <w:rtl/>
        </w:rPr>
        <w:t xml:space="preserve">وذيل الحديث في مناقب آل ابي طالب </w:t>
      </w:r>
      <w:r>
        <w:rPr>
          <w:rtl/>
        </w:rPr>
        <w:t>4</w:t>
      </w:r>
      <w:r w:rsidR="000B5FC5">
        <w:rPr>
          <w:rtl/>
        </w:rPr>
        <w:t>:</w:t>
      </w:r>
      <w:r w:rsidRPr="002D5FFC">
        <w:rPr>
          <w:rtl/>
        </w:rPr>
        <w:t xml:space="preserve"> 374</w:t>
      </w:r>
      <w:r>
        <w:rPr>
          <w:rtl/>
        </w:rPr>
        <w:t>.</w:t>
      </w:r>
    </w:p>
    <w:p w:rsidR="00FF6DFF" w:rsidRPr="002D5FFC"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اقماع</w:t>
      </w:r>
      <w:r w:rsidR="000B5FC5">
        <w:rPr>
          <w:rtl/>
        </w:rPr>
        <w:t>:</w:t>
      </w:r>
      <w:r w:rsidRPr="002D5FFC">
        <w:rPr>
          <w:rtl/>
        </w:rPr>
        <w:t xml:space="preserve"> جمع قمع وقِمَع</w:t>
      </w:r>
      <w:r w:rsidR="000B5FC5">
        <w:rPr>
          <w:rtl/>
        </w:rPr>
        <w:t>،</w:t>
      </w:r>
      <w:r>
        <w:rPr>
          <w:rtl/>
        </w:rPr>
        <w:t xml:space="preserve"> </w:t>
      </w:r>
      <w:r w:rsidRPr="002D5FFC">
        <w:rPr>
          <w:rtl/>
        </w:rPr>
        <w:t xml:space="preserve">وهوموصل حبة العنب بالعنقود. </w:t>
      </w:r>
    </w:p>
    <w:p w:rsidR="00FF6DFF" w:rsidRDefault="00FF6DFF" w:rsidP="00FF6DFF">
      <w:pPr>
        <w:pStyle w:val="libNormal0"/>
        <w:rPr>
          <w:rtl/>
        </w:rPr>
      </w:pPr>
      <w:r>
        <w:rPr>
          <w:rtl/>
        </w:rPr>
        <w:br w:type="page"/>
      </w:r>
      <w:r w:rsidRPr="00CD4A30">
        <w:rPr>
          <w:rtl/>
        </w:rPr>
        <w:lastRenderedPageBreak/>
        <w:t>أَنَّ ذلك من لطيف السمومِ</w:t>
      </w:r>
      <w:r>
        <w:rPr>
          <w:rtl/>
        </w:rPr>
        <w:t xml:space="preserve"> </w:t>
      </w:r>
      <w:r w:rsidRPr="00FF6DFF">
        <w:rPr>
          <w:rStyle w:val="libFootnotenumChar"/>
          <w:rtl/>
        </w:rPr>
        <w:t>(1)</w:t>
      </w:r>
      <w:r>
        <w:rPr>
          <w:rtl/>
        </w:rPr>
        <w:t>.</w:t>
      </w:r>
      <w:r w:rsidRPr="00FE1236">
        <w:rPr>
          <w:rtl/>
        </w:rPr>
        <w:t xml:space="preserve"> </w:t>
      </w:r>
    </w:p>
    <w:p w:rsidR="00FF6DFF" w:rsidRDefault="00FF6DFF" w:rsidP="00A90091">
      <w:pPr>
        <w:pStyle w:val="libNormal"/>
        <w:rPr>
          <w:rtl/>
        </w:rPr>
      </w:pPr>
      <w:r w:rsidRPr="00CD4A30">
        <w:rPr>
          <w:rtl/>
        </w:rPr>
        <w:t xml:space="preserve">ولَمّا تُوفِّي الرضا </w:t>
      </w:r>
      <w:r w:rsidR="000B5FC5" w:rsidRPr="000B5FC5">
        <w:rPr>
          <w:rStyle w:val="libAlaemChar"/>
          <w:rFonts w:hint="cs"/>
          <w:rtl/>
        </w:rPr>
        <w:t>عليه‌السلام</w:t>
      </w:r>
      <w:r w:rsidRPr="00CD4A30">
        <w:rPr>
          <w:rtl/>
        </w:rPr>
        <w:t xml:space="preserve"> كَتَمَ المأمونُ مَوْتَه يوماً وليلة</w:t>
      </w:r>
      <w:r w:rsidR="000B5FC5">
        <w:rPr>
          <w:rtl/>
        </w:rPr>
        <w:t>،</w:t>
      </w:r>
      <w:r>
        <w:rPr>
          <w:rtl/>
        </w:rPr>
        <w:t xml:space="preserve"> </w:t>
      </w:r>
      <w:r w:rsidRPr="00CD4A30">
        <w:rPr>
          <w:rtl/>
        </w:rPr>
        <w:t>ثم أَنْفَذَ إِلى محمّد بن جعفر الصادق وجماعة من آل أَبي طالب الّذين كانوا عنده</w:t>
      </w:r>
      <w:r w:rsidR="000B5FC5">
        <w:rPr>
          <w:rtl/>
        </w:rPr>
        <w:t>،</w:t>
      </w:r>
      <w:r>
        <w:rPr>
          <w:rtl/>
        </w:rPr>
        <w:t xml:space="preserve"> </w:t>
      </w:r>
      <w:r w:rsidRPr="00CD4A30">
        <w:rPr>
          <w:rtl/>
        </w:rPr>
        <w:t>فلم</w:t>
      </w:r>
      <w:r>
        <w:rPr>
          <w:rFonts w:hint="cs"/>
          <w:rtl/>
        </w:rPr>
        <w:t>ّ</w:t>
      </w:r>
      <w:r w:rsidRPr="00CD4A30">
        <w:rPr>
          <w:rtl/>
        </w:rPr>
        <w:t xml:space="preserve">ا حَضَروه نَعاهُ إليهم وبكى </w:t>
      </w:r>
      <w:r>
        <w:rPr>
          <w:rtl/>
        </w:rPr>
        <w:t>وأَظْهَرَ حُزْناً شديداً وتَوَج</w:t>
      </w:r>
      <w:r>
        <w:rPr>
          <w:rFonts w:hint="cs"/>
          <w:rtl/>
        </w:rPr>
        <w:t>ُّ</w:t>
      </w:r>
      <w:r w:rsidRPr="00CD4A30">
        <w:rPr>
          <w:rtl/>
        </w:rPr>
        <w:t>عاً</w:t>
      </w:r>
      <w:r w:rsidR="000B5FC5">
        <w:rPr>
          <w:rtl/>
        </w:rPr>
        <w:t>،</w:t>
      </w:r>
      <w:r>
        <w:rPr>
          <w:rtl/>
        </w:rPr>
        <w:t xml:space="preserve"> </w:t>
      </w:r>
      <w:r w:rsidRPr="00CD4A30">
        <w:rPr>
          <w:rtl/>
        </w:rPr>
        <w:t>وأَراهم إيّاه صحيحَ الجسدِ</w:t>
      </w:r>
      <w:r w:rsidR="000B5FC5">
        <w:rPr>
          <w:rtl/>
        </w:rPr>
        <w:t>،</w:t>
      </w:r>
      <w:r>
        <w:rPr>
          <w:rtl/>
        </w:rPr>
        <w:t xml:space="preserve"> </w:t>
      </w:r>
      <w:r w:rsidRPr="00CD4A30">
        <w:rPr>
          <w:rtl/>
        </w:rPr>
        <w:t>وقالَ</w:t>
      </w:r>
      <w:r w:rsidR="000B5FC5">
        <w:rPr>
          <w:rtl/>
        </w:rPr>
        <w:t>:</w:t>
      </w:r>
      <w:r w:rsidRPr="00CD4A30">
        <w:rPr>
          <w:rtl/>
        </w:rPr>
        <w:t xml:space="preserve"> يَعز عَلَيَّ يا أَخي أَنْ أراك في هذه الحال</w:t>
      </w:r>
      <w:r w:rsidR="000B5FC5">
        <w:rPr>
          <w:rtl/>
        </w:rPr>
        <w:t>،</w:t>
      </w:r>
      <w:r>
        <w:rPr>
          <w:rtl/>
        </w:rPr>
        <w:t xml:space="preserve"> </w:t>
      </w:r>
      <w:r w:rsidRPr="00CD4A30">
        <w:rPr>
          <w:rtl/>
        </w:rPr>
        <w:t>قد كُنْتُ آمُلُ أَنْ أُقَدَّمَ قَبْلك</w:t>
      </w:r>
      <w:r w:rsidR="000B5FC5">
        <w:rPr>
          <w:rtl/>
        </w:rPr>
        <w:t>،</w:t>
      </w:r>
      <w:r>
        <w:rPr>
          <w:rtl/>
        </w:rPr>
        <w:t xml:space="preserve"> </w:t>
      </w:r>
      <w:r w:rsidRPr="00CD4A30">
        <w:rPr>
          <w:rtl/>
        </w:rPr>
        <w:t>فأَبَى اللهُ إل</w:t>
      </w:r>
      <w:r>
        <w:rPr>
          <w:rFonts w:hint="cs"/>
          <w:rtl/>
        </w:rPr>
        <w:t>ّ</w:t>
      </w:r>
      <w:r w:rsidRPr="00CD4A30">
        <w:rPr>
          <w:rtl/>
        </w:rPr>
        <w:t>ا ما أَرادَ</w:t>
      </w:r>
      <w:r w:rsidR="000B5FC5">
        <w:rPr>
          <w:rtl/>
        </w:rPr>
        <w:t>،</w:t>
      </w:r>
      <w:r>
        <w:rPr>
          <w:rtl/>
        </w:rPr>
        <w:t xml:space="preserve"> </w:t>
      </w:r>
      <w:r w:rsidRPr="00CD4A30">
        <w:rPr>
          <w:rtl/>
        </w:rPr>
        <w:t xml:space="preserve">ثمّ أَمَرَ بغسْلِه وتكْفينه وتَحْنيطه وخَرَجَ مع جنازته يَحْمِلُها حتى انتهى إلى الموضعِ الذي هو مدفونٌ فيه الآن فدَفَنَه. والموضعُ دارُ حُمَيْد بن قَحْطَبة </w:t>
      </w:r>
      <w:r w:rsidRPr="00FF6DFF">
        <w:rPr>
          <w:rStyle w:val="libFootnotenumChar"/>
          <w:rtl/>
        </w:rPr>
        <w:t>(2)</w:t>
      </w:r>
      <w:r w:rsidRPr="00025981">
        <w:rPr>
          <w:rtl/>
        </w:rPr>
        <w:t xml:space="preserve"> </w:t>
      </w:r>
      <w:r w:rsidRPr="00CD4A30">
        <w:rPr>
          <w:rtl/>
        </w:rPr>
        <w:t>في قرية يُقالُ لها</w:t>
      </w:r>
      <w:r w:rsidR="000B5FC5">
        <w:rPr>
          <w:rtl/>
        </w:rPr>
        <w:t>:</w:t>
      </w:r>
      <w:r w:rsidRPr="00CD4A30">
        <w:rPr>
          <w:rtl/>
        </w:rPr>
        <w:t xml:space="preserve"> «سناباد» على دعوة </w:t>
      </w:r>
      <w:r w:rsidRPr="00FF6DFF">
        <w:rPr>
          <w:rStyle w:val="libFootnotenumChar"/>
          <w:rtl/>
        </w:rPr>
        <w:t>(3)</w:t>
      </w:r>
      <w:r w:rsidRPr="00025981">
        <w:rPr>
          <w:rtl/>
        </w:rPr>
        <w:t xml:space="preserve"> </w:t>
      </w:r>
      <w:r w:rsidRPr="00CD4A30">
        <w:rPr>
          <w:rtl/>
        </w:rPr>
        <w:t xml:space="preserve">من «نوقان » </w:t>
      </w:r>
      <w:r w:rsidRPr="00FF6DFF">
        <w:rPr>
          <w:rStyle w:val="libFootnotenumChar"/>
          <w:rtl/>
        </w:rPr>
        <w:t>(4)</w:t>
      </w:r>
      <w:r w:rsidRPr="00025981">
        <w:rPr>
          <w:rtl/>
        </w:rPr>
        <w:t xml:space="preserve"> </w:t>
      </w:r>
      <w:r w:rsidRPr="00CD4A30">
        <w:rPr>
          <w:rtl/>
        </w:rPr>
        <w:t>بأَرضِ طوسٍ</w:t>
      </w:r>
      <w:r w:rsidR="000B5FC5">
        <w:rPr>
          <w:rtl/>
        </w:rPr>
        <w:t>،</w:t>
      </w:r>
      <w:r>
        <w:rPr>
          <w:rtl/>
        </w:rPr>
        <w:t xml:space="preserve"> </w:t>
      </w:r>
      <w:r w:rsidRPr="00CD4A30">
        <w:rPr>
          <w:rtl/>
        </w:rPr>
        <w:t xml:space="preserve">وفيها قبرُ هارونِ الرشيد </w:t>
      </w:r>
      <w:r w:rsidRPr="00FF6DFF">
        <w:rPr>
          <w:rStyle w:val="libFootnotenumChar"/>
          <w:rtl/>
        </w:rPr>
        <w:t>(5)</w:t>
      </w:r>
      <w:r w:rsidR="000B5FC5">
        <w:rPr>
          <w:rtl/>
        </w:rPr>
        <w:t>،</w:t>
      </w:r>
      <w:r w:rsidRPr="00025981">
        <w:rPr>
          <w:rtl/>
        </w:rPr>
        <w:t xml:space="preserve"> </w:t>
      </w:r>
      <w:r w:rsidRPr="00CD4A30">
        <w:rPr>
          <w:rtl/>
        </w:rPr>
        <w:t xml:space="preserve">وقَبْرُ أَبي الحسن </w:t>
      </w:r>
      <w:r w:rsidR="000B5FC5" w:rsidRPr="000B5FC5">
        <w:rPr>
          <w:rStyle w:val="libAlaemChar"/>
          <w:rFonts w:hint="cs"/>
          <w:rtl/>
        </w:rPr>
        <w:t>عليه‌السلام</w:t>
      </w:r>
      <w:r w:rsidRPr="00CD4A30">
        <w:rPr>
          <w:rtl/>
        </w:rPr>
        <w:t xml:space="preserve"> بين يديه في قِبْلَتِهِ</w:t>
      </w:r>
      <w:r>
        <w:rPr>
          <w:rtl/>
        </w:rPr>
        <w:t>.</w:t>
      </w:r>
    </w:p>
    <w:p w:rsidR="00FF6DFF" w:rsidRDefault="00FF6DFF" w:rsidP="00A90091">
      <w:pPr>
        <w:pStyle w:val="libNormal"/>
        <w:rPr>
          <w:rtl/>
        </w:rPr>
      </w:pPr>
      <w:r w:rsidRPr="00CD4A30">
        <w:rPr>
          <w:rtl/>
        </w:rPr>
        <w:t xml:space="preserve">ومَضَى الرضا عليُّ بن موسى </w:t>
      </w:r>
      <w:r w:rsidR="000B5FC5" w:rsidRPr="000B5FC5">
        <w:rPr>
          <w:rStyle w:val="libAlaemChar"/>
          <w:rFonts w:hint="cs"/>
          <w:rtl/>
        </w:rPr>
        <w:t>عليه‌السلام</w:t>
      </w:r>
      <w:r w:rsidRPr="00CD4A30">
        <w:rPr>
          <w:rtl/>
        </w:rPr>
        <w:t xml:space="preserve"> ولم يَتْرُكْ ولَداً نَعْلَمُه إلا ابنَه الإمامَ بَعْدَه أَبا جعفر محمد بن عليّ </w:t>
      </w:r>
      <w:r w:rsidR="000B5FC5" w:rsidRPr="000B5FC5">
        <w:rPr>
          <w:rStyle w:val="libAlaemChar"/>
          <w:rFonts w:hint="cs"/>
          <w:rtl/>
        </w:rPr>
        <w:t>عليهما‌السلام</w:t>
      </w:r>
      <w:r w:rsidRPr="00CD4A30">
        <w:rPr>
          <w:rtl/>
        </w:rPr>
        <w:t xml:space="preserve"> وكانت سن</w:t>
      </w:r>
      <w:r>
        <w:rPr>
          <w:rFonts w:hint="cs"/>
          <w:rtl/>
        </w:rPr>
        <w:t>ُّ</w:t>
      </w:r>
      <w:r w:rsidRPr="00CD4A30">
        <w:rPr>
          <w:rtl/>
        </w:rPr>
        <w:t>ه يومَ وفاة أَبيه سبعَ سنين وأَشهراً</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مقاتل الطالبيين</w:t>
      </w:r>
      <w:r w:rsidR="000B5FC5">
        <w:rPr>
          <w:rtl/>
        </w:rPr>
        <w:t>:</w:t>
      </w:r>
      <w:r w:rsidRPr="002D5FFC">
        <w:rPr>
          <w:rtl/>
        </w:rPr>
        <w:t xml:space="preserve"> 567</w:t>
      </w:r>
      <w:r w:rsidR="000B5FC5">
        <w:rPr>
          <w:rtl/>
        </w:rPr>
        <w:t>،</w:t>
      </w:r>
      <w:r>
        <w:rPr>
          <w:rtl/>
        </w:rPr>
        <w:t xml:space="preserve"> </w:t>
      </w:r>
      <w:r w:rsidRPr="002D5FFC">
        <w:rPr>
          <w:rtl/>
        </w:rPr>
        <w:t>اعلام الورى</w:t>
      </w:r>
      <w:r w:rsidR="000B5FC5">
        <w:rPr>
          <w:rtl/>
        </w:rPr>
        <w:t>:</w:t>
      </w:r>
      <w:r w:rsidRPr="002D5FFC">
        <w:rPr>
          <w:rtl/>
        </w:rPr>
        <w:t xml:space="preserve"> 325</w:t>
      </w:r>
      <w:r w:rsidR="000B5FC5">
        <w:rPr>
          <w:rtl/>
        </w:rPr>
        <w:t>،</w:t>
      </w:r>
      <w:r>
        <w:rPr>
          <w:rtl/>
        </w:rPr>
        <w:t xml:space="preserve"> </w:t>
      </w:r>
      <w:r w:rsidRPr="002D5FFC">
        <w:rPr>
          <w:rtl/>
        </w:rPr>
        <w:t>مناقب آل ابي طالب 4</w:t>
      </w:r>
      <w:r w:rsidR="000B5FC5">
        <w:rPr>
          <w:rtl/>
        </w:rPr>
        <w:t>:</w:t>
      </w:r>
      <w:r w:rsidRPr="002D5FFC">
        <w:rPr>
          <w:rtl/>
        </w:rPr>
        <w:t xml:space="preserve"> 374</w:t>
      </w:r>
      <w:r w:rsidR="000B5FC5">
        <w:rPr>
          <w:rtl/>
        </w:rPr>
        <w:t>،</w:t>
      </w:r>
      <w:r>
        <w:rPr>
          <w:rtl/>
        </w:rPr>
        <w:t xml:space="preserve"> </w:t>
      </w:r>
      <w:r w:rsidRPr="002D5FFC">
        <w:rPr>
          <w:rtl/>
        </w:rPr>
        <w:t>ونقله العل</w:t>
      </w:r>
      <w:r>
        <w:rPr>
          <w:rFonts w:hint="cs"/>
          <w:rtl/>
        </w:rPr>
        <w:t>ّ</w:t>
      </w:r>
      <w:r w:rsidRPr="002D5FFC">
        <w:rPr>
          <w:rtl/>
        </w:rPr>
        <w:t>امة المجلسي في البحار 49</w:t>
      </w:r>
      <w:r w:rsidR="000B5FC5">
        <w:rPr>
          <w:rtl/>
        </w:rPr>
        <w:t>:</w:t>
      </w:r>
      <w:r w:rsidRPr="002D5FFC">
        <w:rPr>
          <w:rtl/>
        </w:rPr>
        <w:t xml:space="preserve"> 3</w:t>
      </w:r>
      <w:r>
        <w:rPr>
          <w:rFonts w:hint="cs"/>
          <w:rtl/>
        </w:rPr>
        <w:t>0</w:t>
      </w:r>
      <w:r w:rsidRPr="002D5FFC">
        <w:rPr>
          <w:rtl/>
        </w:rPr>
        <w:t>8</w:t>
      </w:r>
      <w:r>
        <w:rPr>
          <w:rtl/>
        </w:rPr>
        <w:t>.</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كان قحطبة قد وجهه الخليفة الى بعض الأمور فانجح فقال له</w:t>
      </w:r>
      <w:r w:rsidR="000B5FC5">
        <w:rPr>
          <w:rtl/>
        </w:rPr>
        <w:t>:</w:t>
      </w:r>
      <w:r w:rsidRPr="002D5FFC">
        <w:rPr>
          <w:rtl/>
        </w:rPr>
        <w:t xml:space="preserve"> انت قحطبة. فقال</w:t>
      </w:r>
      <w:r w:rsidR="000B5FC5">
        <w:rPr>
          <w:rtl/>
        </w:rPr>
        <w:t>:</w:t>
      </w:r>
      <w:r w:rsidRPr="002D5FFC">
        <w:rPr>
          <w:rtl/>
        </w:rPr>
        <w:t xml:space="preserve"> يا أميرالمؤمنين وما معنى ذلك</w:t>
      </w:r>
      <w:r>
        <w:rPr>
          <w:rtl/>
        </w:rPr>
        <w:t>؟</w:t>
      </w:r>
      <w:r w:rsidRPr="002D5FFC">
        <w:rPr>
          <w:rtl/>
        </w:rPr>
        <w:t xml:space="preserve"> فقال</w:t>
      </w:r>
      <w:r w:rsidR="000B5FC5">
        <w:rPr>
          <w:rtl/>
        </w:rPr>
        <w:t>:</w:t>
      </w:r>
      <w:r w:rsidRPr="002D5FFC">
        <w:rPr>
          <w:rtl/>
        </w:rPr>
        <w:t xml:space="preserve"> اردت هبط حق فقلبتُ لئلا يوقف عليه</w:t>
      </w:r>
      <w:r>
        <w:rPr>
          <w:rtl/>
        </w:rPr>
        <w:t>.</w:t>
      </w:r>
    </w:p>
    <w:p w:rsidR="00FF6DFF" w:rsidRDefault="00FF6DFF" w:rsidP="00FF6DFF">
      <w:pPr>
        <w:pStyle w:val="libFootnote0"/>
        <w:rPr>
          <w:rtl/>
        </w:rPr>
      </w:pPr>
      <w:r w:rsidRPr="002D5FFC">
        <w:rPr>
          <w:rtl/>
        </w:rPr>
        <w:t>(3) على دعوة: يعني مسافة بلوغ الصوت</w:t>
      </w:r>
      <w:r>
        <w:rPr>
          <w:rtl/>
        </w:rPr>
        <w:t>.</w:t>
      </w:r>
    </w:p>
    <w:p w:rsidR="00FF6DFF" w:rsidRDefault="00FF6DFF" w:rsidP="00FF6DFF">
      <w:pPr>
        <w:pStyle w:val="libFootnote0"/>
        <w:rPr>
          <w:rtl/>
        </w:rPr>
      </w:pPr>
      <w:r w:rsidRPr="002D5FFC">
        <w:rPr>
          <w:rtl/>
        </w:rPr>
        <w:t>(4) نوقان</w:t>
      </w:r>
      <w:r w:rsidR="000B5FC5">
        <w:rPr>
          <w:rtl/>
        </w:rPr>
        <w:t>:</w:t>
      </w:r>
      <w:r w:rsidRPr="002D5FFC">
        <w:rPr>
          <w:rtl/>
        </w:rPr>
        <w:t xml:space="preserve"> احدى قصبتي طوس</w:t>
      </w:r>
      <w:r w:rsidR="000B5FC5">
        <w:rPr>
          <w:rtl/>
        </w:rPr>
        <w:t>،</w:t>
      </w:r>
      <w:r>
        <w:rPr>
          <w:rtl/>
        </w:rPr>
        <w:t xml:space="preserve"> </w:t>
      </w:r>
      <w:r w:rsidRPr="002D5FFC">
        <w:rPr>
          <w:rtl/>
        </w:rPr>
        <w:t xml:space="preserve">والاخرى طابران «معجم البلدان </w:t>
      </w:r>
      <w:r>
        <w:rPr>
          <w:rtl/>
        </w:rPr>
        <w:t>5</w:t>
      </w:r>
      <w:r w:rsidR="000B5FC5">
        <w:rPr>
          <w:rtl/>
        </w:rPr>
        <w:t>:</w:t>
      </w:r>
      <w:r w:rsidRPr="002D5FFC">
        <w:rPr>
          <w:rtl/>
        </w:rPr>
        <w:t xml:space="preserve"> 311».</w:t>
      </w:r>
    </w:p>
    <w:p w:rsidR="00FF6DFF" w:rsidRPr="002D5FFC" w:rsidRDefault="00FF6DFF" w:rsidP="00FF6DFF">
      <w:pPr>
        <w:pStyle w:val="libFootnote0"/>
        <w:rPr>
          <w:rtl/>
        </w:rPr>
      </w:pPr>
      <w:r w:rsidRPr="002D5FFC">
        <w:rPr>
          <w:rtl/>
        </w:rPr>
        <w:t>(5)</w:t>
      </w:r>
      <w:r>
        <w:rPr>
          <w:rFonts w:hint="cs"/>
          <w:rtl/>
        </w:rPr>
        <w:t xml:space="preserve"> </w:t>
      </w:r>
      <w:r w:rsidRPr="002D5FFC">
        <w:rPr>
          <w:rtl/>
        </w:rPr>
        <w:t>انظر: مقاتل الطالبيين</w:t>
      </w:r>
      <w:r w:rsidR="000B5FC5">
        <w:rPr>
          <w:rtl/>
        </w:rPr>
        <w:t>:</w:t>
      </w:r>
      <w:r w:rsidRPr="002D5FFC">
        <w:rPr>
          <w:rtl/>
        </w:rPr>
        <w:t xml:space="preserve"> 567. </w:t>
      </w:r>
    </w:p>
    <w:p w:rsidR="00D40875" w:rsidRDefault="00FF6DFF" w:rsidP="00D40875">
      <w:pPr>
        <w:pStyle w:val="Heading1Center"/>
        <w:rPr>
          <w:rtl/>
        </w:rPr>
      </w:pPr>
      <w:r>
        <w:rPr>
          <w:rtl/>
        </w:rPr>
        <w:br w:type="page"/>
      </w:r>
      <w:r>
        <w:rPr>
          <w:rtl/>
        </w:rPr>
        <w:lastRenderedPageBreak/>
        <w:br w:type="page"/>
      </w:r>
      <w:bookmarkStart w:id="177" w:name="_Toc371754676"/>
      <w:bookmarkStart w:id="178" w:name="273"/>
      <w:r w:rsidRPr="00CD4A30">
        <w:rPr>
          <w:rtl/>
        </w:rPr>
        <w:lastRenderedPageBreak/>
        <w:t>باب</w:t>
      </w:r>
      <w:r w:rsidR="00D40875">
        <w:rPr>
          <w:rFonts w:hint="cs"/>
          <w:rtl/>
        </w:rPr>
        <w:t xml:space="preserve"> </w:t>
      </w:r>
      <w:r w:rsidRPr="00CD4A30">
        <w:rPr>
          <w:rtl/>
        </w:rPr>
        <w:t>ذِكْرِ الإمام بعد أبي الحسن عليِّ بن موسى</w:t>
      </w:r>
      <w:r w:rsidR="00D40875">
        <w:rPr>
          <w:rFonts w:hint="cs"/>
          <w:rtl/>
        </w:rPr>
        <w:t xml:space="preserve"> </w:t>
      </w:r>
      <w:r w:rsidRPr="00CD4A30">
        <w:rPr>
          <w:rtl/>
        </w:rPr>
        <w:t>عليهما السلامُ</w:t>
      </w:r>
      <w:r w:rsidR="000B5FC5">
        <w:rPr>
          <w:rtl/>
        </w:rPr>
        <w:t>،</w:t>
      </w:r>
      <w:bookmarkEnd w:id="177"/>
      <w:r>
        <w:rPr>
          <w:rtl/>
        </w:rPr>
        <w:t xml:space="preserve"> </w:t>
      </w:r>
    </w:p>
    <w:p w:rsidR="00FF6DFF" w:rsidRDefault="00FF6DFF" w:rsidP="00D40875">
      <w:pPr>
        <w:pStyle w:val="libCenterBold1"/>
        <w:rPr>
          <w:rtl/>
        </w:rPr>
      </w:pPr>
      <w:r w:rsidRPr="00CD4A30">
        <w:rPr>
          <w:rtl/>
        </w:rPr>
        <w:t>وتاريخ مولدهِ</w:t>
      </w:r>
      <w:r w:rsidR="000B5FC5">
        <w:rPr>
          <w:rtl/>
        </w:rPr>
        <w:t>،</w:t>
      </w:r>
      <w:r>
        <w:rPr>
          <w:rtl/>
        </w:rPr>
        <w:t xml:space="preserve"> </w:t>
      </w:r>
      <w:r w:rsidRPr="00CD4A30">
        <w:rPr>
          <w:rtl/>
        </w:rPr>
        <w:t>ودلائلِ إِمامتهِ</w:t>
      </w:r>
    </w:p>
    <w:p w:rsidR="00FF6DFF" w:rsidRDefault="00FF6DFF" w:rsidP="00D40875">
      <w:pPr>
        <w:pStyle w:val="libCenterBold1"/>
        <w:rPr>
          <w:rtl/>
        </w:rPr>
      </w:pPr>
      <w:r w:rsidRPr="00CD4A30">
        <w:rPr>
          <w:rtl/>
        </w:rPr>
        <w:t>وطَرَفٍ من أخباره</w:t>
      </w:r>
      <w:r w:rsidR="000B5FC5">
        <w:rPr>
          <w:rtl/>
        </w:rPr>
        <w:t>،</w:t>
      </w:r>
      <w:r>
        <w:rPr>
          <w:rtl/>
        </w:rPr>
        <w:t xml:space="preserve"> </w:t>
      </w:r>
      <w:r w:rsidRPr="00CD4A30">
        <w:rPr>
          <w:rtl/>
        </w:rPr>
        <w:t>ومدّةِ إِمامتِه</w:t>
      </w:r>
      <w:r w:rsidR="000B5FC5">
        <w:rPr>
          <w:rtl/>
        </w:rPr>
        <w:t>،</w:t>
      </w:r>
      <w:r>
        <w:rPr>
          <w:rtl/>
        </w:rPr>
        <w:t xml:space="preserve"> </w:t>
      </w:r>
      <w:r w:rsidRPr="00CD4A30">
        <w:rPr>
          <w:rtl/>
        </w:rPr>
        <w:t>ومبلغِ سنه</w:t>
      </w:r>
      <w:r w:rsidR="000B5FC5">
        <w:rPr>
          <w:rtl/>
        </w:rPr>
        <w:t>،</w:t>
      </w:r>
      <w:r>
        <w:rPr>
          <w:rtl/>
        </w:rPr>
        <w:t xml:space="preserve"> </w:t>
      </w:r>
      <w:r w:rsidRPr="00CD4A30">
        <w:rPr>
          <w:rtl/>
        </w:rPr>
        <w:t>وذكرِ وفاتِه</w:t>
      </w:r>
    </w:p>
    <w:p w:rsidR="00FF6DFF" w:rsidRPr="00C86A15" w:rsidRDefault="00FF6DFF" w:rsidP="00D40875">
      <w:pPr>
        <w:pStyle w:val="libCenterBold1"/>
        <w:rPr>
          <w:rtl/>
        </w:rPr>
      </w:pPr>
      <w:r w:rsidRPr="00CD4A30">
        <w:rPr>
          <w:rtl/>
        </w:rPr>
        <w:t>وسببها</w:t>
      </w:r>
      <w:r w:rsidR="000B5FC5">
        <w:rPr>
          <w:rtl/>
        </w:rPr>
        <w:t>،</w:t>
      </w:r>
      <w:r>
        <w:rPr>
          <w:rtl/>
        </w:rPr>
        <w:t xml:space="preserve"> </w:t>
      </w:r>
      <w:r w:rsidRPr="00CD4A30">
        <w:rPr>
          <w:rtl/>
        </w:rPr>
        <w:t>وموضعِ قَبْرِه</w:t>
      </w:r>
      <w:r w:rsidR="000B5FC5">
        <w:rPr>
          <w:rtl/>
        </w:rPr>
        <w:t>،</w:t>
      </w:r>
      <w:r>
        <w:rPr>
          <w:rtl/>
        </w:rPr>
        <w:t xml:space="preserve"> </w:t>
      </w:r>
      <w:r w:rsidRPr="00CD4A30">
        <w:rPr>
          <w:rtl/>
        </w:rPr>
        <w:t>وعددِ أولادِه</w:t>
      </w:r>
      <w:r w:rsidR="000B5FC5">
        <w:rPr>
          <w:rtl/>
        </w:rPr>
        <w:t>،</w:t>
      </w:r>
      <w:r>
        <w:rPr>
          <w:rtl/>
        </w:rPr>
        <w:t xml:space="preserve"> </w:t>
      </w:r>
      <w:r w:rsidRPr="00CD4A30">
        <w:rPr>
          <w:rtl/>
        </w:rPr>
        <w:t>ومختصر من أخبارهم</w:t>
      </w:r>
    </w:p>
    <w:bookmarkEnd w:id="178"/>
    <w:p w:rsidR="00FF6DFF" w:rsidRDefault="00FF6DFF" w:rsidP="00A90091">
      <w:pPr>
        <w:pStyle w:val="libNormal"/>
        <w:rPr>
          <w:rtl/>
        </w:rPr>
      </w:pPr>
      <w:r w:rsidRPr="00CD4A30">
        <w:rPr>
          <w:rtl/>
        </w:rPr>
        <w:t xml:space="preserve">وكان الإمامُ بعد الرضا علي بن موسى </w:t>
      </w:r>
      <w:r w:rsidR="000B5FC5" w:rsidRPr="000B5FC5">
        <w:rPr>
          <w:rStyle w:val="libAlaemChar"/>
          <w:rFonts w:hint="cs"/>
          <w:rtl/>
        </w:rPr>
        <w:t>عليهما‌السلام</w:t>
      </w:r>
      <w:r w:rsidRPr="00CD4A30">
        <w:rPr>
          <w:rtl/>
        </w:rPr>
        <w:t xml:space="preserve"> ابنَه محمَّدَ بن عليّ المرتضى بالنصِّ عليه والإِشارةِ من أبيه إليه</w:t>
      </w:r>
      <w:r w:rsidR="000B5FC5">
        <w:rPr>
          <w:rtl/>
        </w:rPr>
        <w:t>،</w:t>
      </w:r>
      <w:r>
        <w:rPr>
          <w:rtl/>
        </w:rPr>
        <w:t xml:space="preserve"> </w:t>
      </w:r>
      <w:r w:rsidRPr="00CD4A30">
        <w:rPr>
          <w:rtl/>
        </w:rPr>
        <w:t>وتكاملِ الفَضْلِ فيه</w:t>
      </w:r>
      <w:r w:rsidR="000B5FC5">
        <w:rPr>
          <w:rtl/>
        </w:rPr>
        <w:t>،</w:t>
      </w:r>
      <w:r>
        <w:rPr>
          <w:rtl/>
        </w:rPr>
        <w:t xml:space="preserve"> </w:t>
      </w:r>
      <w:r w:rsidRPr="00CD4A30">
        <w:rPr>
          <w:rtl/>
        </w:rPr>
        <w:t xml:space="preserve">وكانَ مولده </w:t>
      </w:r>
      <w:r w:rsidR="000B5FC5" w:rsidRPr="000B5FC5">
        <w:rPr>
          <w:rStyle w:val="libAlaemChar"/>
          <w:rFonts w:hint="cs"/>
          <w:rtl/>
        </w:rPr>
        <w:t>عليه‌السلام</w:t>
      </w:r>
      <w:r w:rsidRPr="00CD4A30">
        <w:rPr>
          <w:rtl/>
        </w:rPr>
        <w:t xml:space="preserve"> في شهر رمضان سنةَ خمسٍ وتسعين ومائة</w:t>
      </w:r>
      <w:r w:rsidR="000B5FC5">
        <w:rPr>
          <w:rtl/>
        </w:rPr>
        <w:t>،</w:t>
      </w:r>
      <w:r>
        <w:rPr>
          <w:rtl/>
        </w:rPr>
        <w:t xml:space="preserve"> </w:t>
      </w:r>
      <w:r w:rsidRPr="00CD4A30">
        <w:rPr>
          <w:rtl/>
        </w:rPr>
        <w:t>وقُبِضَ ببغداد في ذي القعدة سنةَ عشرين ومائتين وله يومئذٍ خمس وعشرون سنة</w:t>
      </w:r>
      <w:r w:rsidR="000B5FC5">
        <w:rPr>
          <w:rtl/>
        </w:rPr>
        <w:t>،</w:t>
      </w:r>
      <w:r>
        <w:rPr>
          <w:rtl/>
        </w:rPr>
        <w:t xml:space="preserve"> </w:t>
      </w:r>
      <w:r w:rsidRPr="00CD4A30">
        <w:rPr>
          <w:rtl/>
        </w:rPr>
        <w:t>وكانت مُدَةُ خلافته لأبيه وِإمامتِه من بعده سبعَ عشرة سنة</w:t>
      </w:r>
      <w:r w:rsidR="000B5FC5">
        <w:rPr>
          <w:rtl/>
        </w:rPr>
        <w:t>،</w:t>
      </w:r>
      <w:r>
        <w:rPr>
          <w:rtl/>
        </w:rPr>
        <w:t xml:space="preserve"> </w:t>
      </w:r>
      <w:r w:rsidRPr="00CD4A30">
        <w:rPr>
          <w:rtl/>
        </w:rPr>
        <w:t>وأُمّهُ أُمُّ ولد يُقالُ لها</w:t>
      </w:r>
      <w:r w:rsidR="000B5FC5">
        <w:rPr>
          <w:rtl/>
        </w:rPr>
        <w:t>:</w:t>
      </w:r>
      <w:r w:rsidRPr="00CD4A30">
        <w:rPr>
          <w:rtl/>
        </w:rPr>
        <w:t xml:space="preserve"> سَبِيكة</w:t>
      </w:r>
      <w:r w:rsidR="000B5FC5">
        <w:rPr>
          <w:rtl/>
        </w:rPr>
        <w:t>،</w:t>
      </w:r>
      <w:r>
        <w:rPr>
          <w:rtl/>
        </w:rPr>
        <w:t xml:space="preserve"> </w:t>
      </w:r>
      <w:r w:rsidRPr="00CD4A30">
        <w:rPr>
          <w:rtl/>
        </w:rPr>
        <w:t xml:space="preserve">وكانت نوبيةً </w:t>
      </w:r>
      <w:r w:rsidRPr="00FF6DFF">
        <w:rPr>
          <w:rStyle w:val="libFootnotenumChar"/>
          <w:rtl/>
        </w:rPr>
        <w:t>(1)</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النوبة</w:t>
      </w:r>
      <w:r w:rsidR="000B5FC5">
        <w:rPr>
          <w:rtl/>
        </w:rPr>
        <w:t>:</w:t>
      </w:r>
      <w:r w:rsidRPr="002D5FFC">
        <w:rPr>
          <w:rtl/>
        </w:rPr>
        <w:t xml:space="preserve"> جنس من السمر. </w:t>
      </w:r>
    </w:p>
    <w:p w:rsidR="00FF6DFF" w:rsidRPr="002D5FFC" w:rsidRDefault="00FF6DFF" w:rsidP="00FF6DFF">
      <w:pPr>
        <w:pStyle w:val="libFootnote0"/>
        <w:rPr>
          <w:rtl/>
        </w:rPr>
      </w:pPr>
      <w:r w:rsidRPr="002D5FFC">
        <w:rPr>
          <w:rtl/>
        </w:rPr>
        <w:t>النوب والنوبة</w:t>
      </w:r>
      <w:r w:rsidR="000B5FC5">
        <w:rPr>
          <w:rtl/>
        </w:rPr>
        <w:t>،</w:t>
      </w:r>
      <w:r>
        <w:rPr>
          <w:rtl/>
        </w:rPr>
        <w:t xml:space="preserve"> </w:t>
      </w:r>
      <w:r w:rsidRPr="002D5FFC">
        <w:rPr>
          <w:rtl/>
        </w:rPr>
        <w:t>والواحد نوبي</w:t>
      </w:r>
      <w:r w:rsidR="000B5FC5">
        <w:rPr>
          <w:rtl/>
        </w:rPr>
        <w:t>:</w:t>
      </w:r>
      <w:r w:rsidRPr="002D5FFC">
        <w:rPr>
          <w:rtl/>
        </w:rPr>
        <w:t xml:space="preserve"> بلاد واسعة للسودان</w:t>
      </w:r>
      <w:r w:rsidR="000B5FC5">
        <w:rPr>
          <w:rtl/>
        </w:rPr>
        <w:t>،</w:t>
      </w:r>
      <w:r>
        <w:rPr>
          <w:rtl/>
        </w:rPr>
        <w:t xml:space="preserve"> </w:t>
      </w:r>
      <w:r w:rsidRPr="002D5FFC">
        <w:rPr>
          <w:rtl/>
        </w:rPr>
        <w:t>وأيضاً جبل من السودان</w:t>
      </w:r>
      <w:r w:rsidR="000B5FC5">
        <w:rPr>
          <w:rtl/>
        </w:rPr>
        <w:t>:</w:t>
      </w:r>
      <w:r w:rsidRPr="002D5FFC">
        <w:rPr>
          <w:rtl/>
        </w:rPr>
        <w:t xml:space="preserve"> «لسان العرب</w:t>
      </w:r>
      <w:r w:rsidR="008F72F1">
        <w:rPr>
          <w:rtl/>
        </w:rPr>
        <w:t xml:space="preserve"> - </w:t>
      </w:r>
      <w:r w:rsidRPr="002D5FFC">
        <w:rPr>
          <w:rtl/>
        </w:rPr>
        <w:t>نوب</w:t>
      </w:r>
      <w:r w:rsidR="008F72F1">
        <w:rPr>
          <w:rtl/>
        </w:rPr>
        <w:t xml:space="preserve"> - </w:t>
      </w:r>
      <w:r w:rsidRPr="002D5FFC">
        <w:rPr>
          <w:rtl/>
        </w:rPr>
        <w:t>1</w:t>
      </w:r>
      <w:r w:rsidR="000B5FC5">
        <w:rPr>
          <w:rtl/>
        </w:rPr>
        <w:t>:</w:t>
      </w:r>
      <w:r w:rsidRPr="002D5FFC">
        <w:rPr>
          <w:rtl/>
        </w:rPr>
        <w:t xml:space="preserve"> 776». </w:t>
      </w:r>
    </w:p>
    <w:p w:rsidR="00D40875" w:rsidRDefault="00FF6DFF" w:rsidP="00D40875">
      <w:pPr>
        <w:pStyle w:val="Heading1Center"/>
        <w:rPr>
          <w:rtl/>
        </w:rPr>
      </w:pPr>
      <w:bookmarkStart w:id="179" w:name="274"/>
      <w:r w:rsidRPr="00A27526">
        <w:rPr>
          <w:rtl/>
        </w:rPr>
        <w:br w:type="page"/>
      </w:r>
      <w:bookmarkStart w:id="180" w:name="_Toc371754677"/>
      <w:r w:rsidRPr="00CD4A30">
        <w:rPr>
          <w:rtl/>
        </w:rPr>
        <w:lastRenderedPageBreak/>
        <w:t>باب</w:t>
      </w:r>
      <w:r w:rsidR="00D40875">
        <w:rPr>
          <w:rFonts w:hint="cs"/>
          <w:rtl/>
        </w:rPr>
        <w:t xml:space="preserve"> </w:t>
      </w:r>
      <w:r w:rsidRPr="00CD4A30">
        <w:rPr>
          <w:rtl/>
        </w:rPr>
        <w:t>ذكرِ طَرَفٍ من النص</w:t>
      </w:r>
      <w:r>
        <w:rPr>
          <w:rFonts w:hint="cs"/>
          <w:rtl/>
        </w:rPr>
        <w:t>ّ</w:t>
      </w:r>
      <w:r w:rsidRPr="00CD4A30">
        <w:rPr>
          <w:rtl/>
        </w:rPr>
        <w:t xml:space="preserve"> على أبي جعفر</w:t>
      </w:r>
      <w:r w:rsidR="00D40875">
        <w:rPr>
          <w:rFonts w:hint="cs"/>
          <w:rtl/>
        </w:rPr>
        <w:t xml:space="preserve"> </w:t>
      </w:r>
      <w:r w:rsidRPr="00CD4A30">
        <w:rPr>
          <w:rtl/>
        </w:rPr>
        <w:t>محمد بن عليّ عليهما السلامُ</w:t>
      </w:r>
      <w:bookmarkEnd w:id="180"/>
      <w:r w:rsidRPr="00CD4A30">
        <w:rPr>
          <w:rtl/>
        </w:rPr>
        <w:t xml:space="preserve"> </w:t>
      </w:r>
    </w:p>
    <w:p w:rsidR="00FF6DFF" w:rsidRPr="00C86A15" w:rsidRDefault="00FF6DFF" w:rsidP="00D40875">
      <w:pPr>
        <w:pStyle w:val="libCenterBold1"/>
        <w:rPr>
          <w:rtl/>
        </w:rPr>
      </w:pPr>
      <w:r w:rsidRPr="00CD4A30">
        <w:rPr>
          <w:rtl/>
        </w:rPr>
        <w:t>بالإمامةِ</w:t>
      </w:r>
      <w:r w:rsidR="000B5FC5">
        <w:rPr>
          <w:rtl/>
        </w:rPr>
        <w:t>،</w:t>
      </w:r>
      <w:r>
        <w:rPr>
          <w:rtl/>
        </w:rPr>
        <w:t xml:space="preserve"> </w:t>
      </w:r>
      <w:r w:rsidRPr="00CD4A30">
        <w:rPr>
          <w:rtl/>
        </w:rPr>
        <w:t>والإشارةِ بها إليه من أبيه عليهما السلامُ</w:t>
      </w:r>
    </w:p>
    <w:bookmarkEnd w:id="179"/>
    <w:p w:rsidR="00FF6DFF" w:rsidRDefault="00FF6DFF" w:rsidP="00A90091">
      <w:pPr>
        <w:pStyle w:val="libNormal"/>
        <w:rPr>
          <w:rtl/>
        </w:rPr>
      </w:pPr>
      <w:r w:rsidRPr="00CD4A30">
        <w:rPr>
          <w:rtl/>
        </w:rPr>
        <w:t xml:space="preserve">فممَّن رَوَى النصَّ عن أَبي الحسن الرضا على ابنهِ أَبي جعفر </w:t>
      </w:r>
      <w:r w:rsidR="000B5FC5" w:rsidRPr="000B5FC5">
        <w:rPr>
          <w:rStyle w:val="libAlaemChar"/>
          <w:rFonts w:hint="cs"/>
          <w:rtl/>
        </w:rPr>
        <w:t>عليهما‌السلام</w:t>
      </w:r>
      <w:r w:rsidRPr="00CD4A30">
        <w:rPr>
          <w:rtl/>
        </w:rPr>
        <w:t xml:space="preserve"> بالإمامةِ</w:t>
      </w:r>
      <w:r w:rsidR="000B5FC5">
        <w:rPr>
          <w:rtl/>
        </w:rPr>
        <w:t>:</w:t>
      </w:r>
      <w:r w:rsidRPr="00CD4A30">
        <w:rPr>
          <w:rtl/>
        </w:rPr>
        <w:t xml:space="preserve"> عليُّ بن جعفر بن محمّد الصادق</w:t>
      </w:r>
      <w:r w:rsidR="000B5FC5">
        <w:rPr>
          <w:rtl/>
        </w:rPr>
        <w:t>،</w:t>
      </w:r>
      <w:r>
        <w:rPr>
          <w:rtl/>
        </w:rPr>
        <w:t xml:space="preserve"> </w:t>
      </w:r>
      <w:r w:rsidRPr="00CD4A30">
        <w:rPr>
          <w:rtl/>
        </w:rPr>
        <w:t>وصَفوانُ بن يحيى</w:t>
      </w:r>
      <w:r w:rsidR="000B5FC5">
        <w:rPr>
          <w:rtl/>
        </w:rPr>
        <w:t>،</w:t>
      </w:r>
      <w:r>
        <w:rPr>
          <w:rtl/>
        </w:rPr>
        <w:t xml:space="preserve"> </w:t>
      </w:r>
      <w:r w:rsidRPr="00CD4A30">
        <w:rPr>
          <w:rtl/>
        </w:rPr>
        <w:t>ومَعمَرُ بن خَلاَد</w:t>
      </w:r>
      <w:r w:rsidR="000B5FC5">
        <w:rPr>
          <w:rtl/>
        </w:rPr>
        <w:t>،</w:t>
      </w:r>
      <w:r>
        <w:rPr>
          <w:rtl/>
        </w:rPr>
        <w:t xml:space="preserve"> و (</w:t>
      </w:r>
      <w:r>
        <w:rPr>
          <w:rFonts w:hint="cs"/>
          <w:rtl/>
        </w:rPr>
        <w:t xml:space="preserve"> </w:t>
      </w:r>
      <w:r w:rsidRPr="00CD4A30">
        <w:rPr>
          <w:rtl/>
        </w:rPr>
        <w:t xml:space="preserve">الحسينُ بن يسار </w:t>
      </w:r>
      <w:r w:rsidRPr="00FF6DFF">
        <w:rPr>
          <w:rStyle w:val="libFootnotenumChar"/>
          <w:rtl/>
        </w:rPr>
        <w:t>(1)</w:t>
      </w:r>
      <w:r w:rsidR="000B5FC5">
        <w:rPr>
          <w:rtl/>
        </w:rPr>
        <w:t>،</w:t>
      </w:r>
      <w:r w:rsidRPr="00025981">
        <w:rPr>
          <w:rtl/>
        </w:rPr>
        <w:t xml:space="preserve"> </w:t>
      </w:r>
      <w:r w:rsidRPr="00CD4A30">
        <w:rPr>
          <w:rtl/>
        </w:rPr>
        <w:t>وابنُ أَبي نَصْر البَزَنطيّ</w:t>
      </w:r>
      <w:r w:rsidR="000B5FC5">
        <w:rPr>
          <w:rtl/>
        </w:rPr>
        <w:t>،</w:t>
      </w:r>
      <w:r>
        <w:rPr>
          <w:rtl/>
        </w:rPr>
        <w:t xml:space="preserve"> </w:t>
      </w:r>
      <w:r w:rsidRPr="00CD4A30">
        <w:rPr>
          <w:rtl/>
        </w:rPr>
        <w:t>(</w:t>
      </w:r>
      <w:r>
        <w:rPr>
          <w:rFonts w:hint="cs"/>
          <w:rtl/>
        </w:rPr>
        <w:t xml:space="preserve"> </w:t>
      </w:r>
      <w:r w:rsidRPr="00CD4A30">
        <w:rPr>
          <w:rtl/>
        </w:rPr>
        <w:t xml:space="preserve">وابنُ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كذا في </w:t>
      </w:r>
      <w:r>
        <w:rPr>
          <w:rtl/>
        </w:rPr>
        <w:t>«ش»</w:t>
      </w:r>
      <w:r w:rsidRPr="002D5FFC">
        <w:rPr>
          <w:rtl/>
        </w:rPr>
        <w:t xml:space="preserve"> و </w:t>
      </w:r>
      <w:r>
        <w:rPr>
          <w:rtl/>
        </w:rPr>
        <w:t>«م»</w:t>
      </w:r>
      <w:r w:rsidRPr="002D5FFC">
        <w:rPr>
          <w:rtl/>
        </w:rPr>
        <w:t xml:space="preserve"> وكان اصلهما</w:t>
      </w:r>
      <w:r w:rsidR="000B5FC5">
        <w:rPr>
          <w:rtl/>
        </w:rPr>
        <w:t>:</w:t>
      </w:r>
      <w:r w:rsidRPr="002D5FFC">
        <w:rPr>
          <w:rtl/>
        </w:rPr>
        <w:t xml:space="preserve"> بشاراً فصحح بيسار</w:t>
      </w:r>
      <w:r w:rsidR="000B5FC5">
        <w:rPr>
          <w:rtl/>
        </w:rPr>
        <w:t>،</w:t>
      </w:r>
      <w:r>
        <w:rPr>
          <w:rtl/>
        </w:rPr>
        <w:t xml:space="preserve"> </w:t>
      </w:r>
      <w:r w:rsidRPr="002D5FFC">
        <w:rPr>
          <w:rtl/>
        </w:rPr>
        <w:t>وفي «ح »</w:t>
      </w:r>
      <w:r w:rsidR="000B5FC5">
        <w:rPr>
          <w:rtl/>
        </w:rPr>
        <w:t>:</w:t>
      </w:r>
      <w:r w:rsidRPr="002D5FFC">
        <w:rPr>
          <w:rtl/>
        </w:rPr>
        <w:t xml:space="preserve"> بشار</w:t>
      </w:r>
      <w:r w:rsidR="000B5FC5">
        <w:rPr>
          <w:rtl/>
        </w:rPr>
        <w:t>،</w:t>
      </w:r>
      <w:r>
        <w:rPr>
          <w:rtl/>
        </w:rPr>
        <w:t xml:space="preserve"> </w:t>
      </w:r>
      <w:r w:rsidRPr="002D5FFC">
        <w:rPr>
          <w:rtl/>
        </w:rPr>
        <w:t>وهذا الاختلاف يوجد عند ذكر روايته أيضاً</w:t>
      </w:r>
      <w:r w:rsidR="000B5FC5">
        <w:rPr>
          <w:rtl/>
        </w:rPr>
        <w:t>،</w:t>
      </w:r>
      <w:r>
        <w:rPr>
          <w:rtl/>
        </w:rPr>
        <w:t xml:space="preserve"> </w:t>
      </w:r>
      <w:r w:rsidRPr="002D5FFC">
        <w:rPr>
          <w:rtl/>
        </w:rPr>
        <w:t>ونسخ الكافي مختلفة هناك أيضاً</w:t>
      </w:r>
      <w:r w:rsidR="000B5FC5">
        <w:rPr>
          <w:rtl/>
        </w:rPr>
        <w:t>،</w:t>
      </w:r>
      <w:r>
        <w:rPr>
          <w:rtl/>
        </w:rPr>
        <w:t xml:space="preserve"> </w:t>
      </w:r>
      <w:r w:rsidRPr="002D5FFC">
        <w:rPr>
          <w:rtl/>
        </w:rPr>
        <w:t>وفي رجال الكشي</w:t>
      </w:r>
      <w:r w:rsidR="000B5FC5">
        <w:rPr>
          <w:rtl/>
        </w:rPr>
        <w:t>:</w:t>
      </w:r>
      <w:r w:rsidRPr="002D5FFC">
        <w:rPr>
          <w:rtl/>
        </w:rPr>
        <w:t xml:space="preserve"> الحسين بن بشار</w:t>
      </w:r>
      <w:r>
        <w:rPr>
          <w:rtl/>
        </w:rPr>
        <w:t>.</w:t>
      </w:r>
      <w:r w:rsidRPr="002D5FFC">
        <w:rPr>
          <w:rtl/>
        </w:rPr>
        <w:t xml:space="preserve"> </w:t>
      </w:r>
    </w:p>
    <w:p w:rsidR="00FF6DFF" w:rsidRPr="00A27526" w:rsidRDefault="00FF6DFF" w:rsidP="00FF6DFF">
      <w:pPr>
        <w:pStyle w:val="libFootnote"/>
        <w:rPr>
          <w:rtl/>
        </w:rPr>
      </w:pPr>
      <w:r w:rsidRPr="00FF6DFF">
        <w:rPr>
          <w:rtl/>
        </w:rPr>
        <w:t>وفي المصادر اختلاف في اسم هذا الرجل</w:t>
      </w:r>
      <w:r w:rsidR="000B5FC5">
        <w:rPr>
          <w:rtl/>
        </w:rPr>
        <w:t>،</w:t>
      </w:r>
      <w:r w:rsidRPr="00FF6DFF">
        <w:rPr>
          <w:rtl/>
        </w:rPr>
        <w:t xml:space="preserve"> فقد أورده البرقي في اصحاب الامام الجواد </w:t>
      </w:r>
      <w:r w:rsidR="000B5FC5" w:rsidRPr="000B5FC5">
        <w:rPr>
          <w:rStyle w:val="libFootnoteAlaemChar"/>
          <w:rFonts w:hint="cs"/>
          <w:rtl/>
        </w:rPr>
        <w:t>عليه‌السلام</w:t>
      </w:r>
      <w:r w:rsidR="000B5FC5">
        <w:rPr>
          <w:rtl/>
        </w:rPr>
        <w:t>:</w:t>
      </w:r>
      <w:r w:rsidRPr="00FF6DFF">
        <w:rPr>
          <w:rtl/>
        </w:rPr>
        <w:t xml:space="preserve"> 56 بعنوان الحسن بن بشار</w:t>
      </w:r>
      <w:r w:rsidR="000B5FC5">
        <w:rPr>
          <w:rtl/>
        </w:rPr>
        <w:t>،</w:t>
      </w:r>
      <w:r w:rsidRPr="00FF6DFF">
        <w:rPr>
          <w:rtl/>
        </w:rPr>
        <w:t xml:space="preserve"> لكن في نسخة</w:t>
      </w:r>
      <w:r w:rsidR="000B5FC5">
        <w:rPr>
          <w:rtl/>
        </w:rPr>
        <w:t>:</w:t>
      </w:r>
      <w:r w:rsidRPr="00FF6DFF">
        <w:rPr>
          <w:rtl/>
        </w:rPr>
        <w:t xml:space="preserve"> بسر أويسار</w:t>
      </w:r>
      <w:r w:rsidR="000B5FC5">
        <w:rPr>
          <w:rtl/>
        </w:rPr>
        <w:t>،</w:t>
      </w:r>
      <w:r w:rsidRPr="00FF6DFF">
        <w:rPr>
          <w:rtl/>
        </w:rPr>
        <w:t xml:space="preserve"> ويمكن ان يكون الحسن خطأ مطبعياً</w:t>
      </w:r>
      <w:r w:rsidR="000B5FC5">
        <w:rPr>
          <w:rtl/>
        </w:rPr>
        <w:t>،</w:t>
      </w:r>
      <w:r w:rsidRPr="00FF6DFF">
        <w:rPr>
          <w:rtl/>
        </w:rPr>
        <w:t xml:space="preserve"> اذ أورده في فهرست الكتاب</w:t>
      </w:r>
      <w:r w:rsidR="000B5FC5">
        <w:rPr>
          <w:rtl/>
        </w:rPr>
        <w:t>:</w:t>
      </w:r>
      <w:r w:rsidRPr="00FF6DFF">
        <w:rPr>
          <w:rtl/>
        </w:rPr>
        <w:t xml:space="preserve"> الحسين بن بشار</w:t>
      </w:r>
      <w:r w:rsidR="000B5FC5">
        <w:rPr>
          <w:rtl/>
        </w:rPr>
        <w:t>،</w:t>
      </w:r>
      <w:r w:rsidRPr="00FF6DFF">
        <w:rPr>
          <w:rtl/>
        </w:rPr>
        <w:t xml:space="preserve"> وأورده في باب اصحاب الامام الكاظم </w:t>
      </w:r>
      <w:r w:rsidR="000B5FC5" w:rsidRPr="000B5FC5">
        <w:rPr>
          <w:rStyle w:val="libFootnoteAlaemChar"/>
          <w:rFonts w:hint="cs"/>
          <w:rtl/>
        </w:rPr>
        <w:t>عليه‌السلام</w:t>
      </w:r>
      <w:r w:rsidRPr="00A27526">
        <w:rPr>
          <w:rtl/>
        </w:rPr>
        <w:t xml:space="preserve"> بعنوان</w:t>
      </w:r>
      <w:r w:rsidR="000B5FC5">
        <w:rPr>
          <w:rtl/>
        </w:rPr>
        <w:t>:</w:t>
      </w:r>
      <w:r w:rsidRPr="00A27526">
        <w:rPr>
          <w:rtl/>
        </w:rPr>
        <w:t xml:space="preserve"> الحسين بن يسار. </w:t>
      </w:r>
    </w:p>
    <w:p w:rsidR="00FF6DFF" w:rsidRPr="00A27526" w:rsidRDefault="00FF6DFF" w:rsidP="00FF6DFF">
      <w:pPr>
        <w:pStyle w:val="libFootnote"/>
        <w:rPr>
          <w:rtl/>
        </w:rPr>
      </w:pPr>
      <w:r w:rsidRPr="00A27526">
        <w:rPr>
          <w:rtl/>
        </w:rPr>
        <w:t xml:space="preserve">وأورده الشيخ في اصحاب الكاظم </w:t>
      </w:r>
      <w:r w:rsidR="000B5FC5" w:rsidRPr="000B5FC5">
        <w:rPr>
          <w:rStyle w:val="libFootnoteAlaemChar"/>
          <w:rFonts w:hint="cs"/>
          <w:rtl/>
        </w:rPr>
        <w:t>عليه‌السلام</w:t>
      </w:r>
      <w:r w:rsidRPr="00FF6DFF">
        <w:rPr>
          <w:rtl/>
        </w:rPr>
        <w:t xml:space="preserve"> بعنوان الحسين بن بشار</w:t>
      </w:r>
      <w:r w:rsidR="000B5FC5">
        <w:rPr>
          <w:rtl/>
        </w:rPr>
        <w:t>،</w:t>
      </w:r>
      <w:r w:rsidRPr="00FF6DFF">
        <w:rPr>
          <w:rtl/>
        </w:rPr>
        <w:t xml:space="preserve"> وفي اصحاب الرضا والجواد </w:t>
      </w:r>
      <w:r w:rsidR="000B5FC5" w:rsidRPr="000B5FC5">
        <w:rPr>
          <w:rStyle w:val="libFootnoteAlaemChar"/>
          <w:rFonts w:hint="cs"/>
          <w:rtl/>
        </w:rPr>
        <w:t>عليهما‌السلام</w:t>
      </w:r>
      <w:r w:rsidR="000B5FC5">
        <w:rPr>
          <w:rtl/>
        </w:rPr>
        <w:t>:</w:t>
      </w:r>
      <w:r w:rsidRPr="00FF6DFF">
        <w:rPr>
          <w:rtl/>
        </w:rPr>
        <w:t xml:space="preserve"> الحسين بن يسار على ما في كثيرمن النسخ</w:t>
      </w:r>
      <w:r w:rsidR="000B5FC5">
        <w:rPr>
          <w:rtl/>
        </w:rPr>
        <w:t>،</w:t>
      </w:r>
      <w:r w:rsidRPr="00FF6DFF">
        <w:rPr>
          <w:rtl/>
        </w:rPr>
        <w:t xml:space="preserve"> كنسخة ابن سراهنك المؤرخة سنة 533 وفي بعضها في كلا البابين</w:t>
      </w:r>
      <w:r w:rsidR="000B5FC5">
        <w:rPr>
          <w:rtl/>
        </w:rPr>
        <w:t>:</w:t>
      </w:r>
      <w:r w:rsidRPr="00FF6DFF">
        <w:rPr>
          <w:rtl/>
        </w:rPr>
        <w:t xml:space="preserve"> بشار</w:t>
      </w:r>
      <w:r w:rsidR="000B5FC5">
        <w:rPr>
          <w:rtl/>
        </w:rPr>
        <w:t>،</w:t>
      </w:r>
      <w:r w:rsidRPr="00FF6DFF">
        <w:rPr>
          <w:rtl/>
        </w:rPr>
        <w:t xml:space="preserve"> وعبارة الشيخ في أصحاب الرضا </w:t>
      </w:r>
      <w:r w:rsidR="000B5FC5" w:rsidRPr="000B5FC5">
        <w:rPr>
          <w:rStyle w:val="libFootnoteAlaemChar"/>
          <w:rFonts w:hint="cs"/>
          <w:rtl/>
        </w:rPr>
        <w:t>عليه‌السلام</w:t>
      </w:r>
      <w:r w:rsidRPr="00FF6DFF">
        <w:rPr>
          <w:rtl/>
        </w:rPr>
        <w:t xml:space="preserve"> بعد عنوانه</w:t>
      </w:r>
      <w:r w:rsidR="000B5FC5">
        <w:rPr>
          <w:rtl/>
        </w:rPr>
        <w:t>:</w:t>
      </w:r>
      <w:r w:rsidRPr="00FF6DFF">
        <w:rPr>
          <w:rtl/>
        </w:rPr>
        <w:t xml:space="preserve"> مدائني</w:t>
      </w:r>
      <w:r w:rsidR="000B5FC5">
        <w:rPr>
          <w:rtl/>
        </w:rPr>
        <w:t>،</w:t>
      </w:r>
      <w:r w:rsidRPr="00FF6DFF">
        <w:rPr>
          <w:rtl/>
        </w:rPr>
        <w:t xml:space="preserve"> مولى زياد ثقة صحيح</w:t>
      </w:r>
      <w:r w:rsidR="000B5FC5">
        <w:rPr>
          <w:rtl/>
        </w:rPr>
        <w:t>،</w:t>
      </w:r>
      <w:r w:rsidRPr="00FF6DFF">
        <w:rPr>
          <w:rtl/>
        </w:rPr>
        <w:t xml:space="preserve"> روى عن أبي الحسن موسى </w:t>
      </w:r>
      <w:r w:rsidR="000B5FC5" w:rsidRPr="000B5FC5">
        <w:rPr>
          <w:rStyle w:val="libFootnoteAlaemChar"/>
          <w:rFonts w:hint="cs"/>
          <w:rtl/>
        </w:rPr>
        <w:t>عليه‌السلام</w:t>
      </w:r>
      <w:r w:rsidR="000B5FC5">
        <w:rPr>
          <w:rtl/>
        </w:rPr>
        <w:t>،</w:t>
      </w:r>
      <w:r w:rsidRPr="00FF6DFF">
        <w:rPr>
          <w:rtl/>
        </w:rPr>
        <w:t xml:space="preserve"> وأورده الشيخ في باب اصحاب الجواد </w:t>
      </w:r>
      <w:r w:rsidR="000B5FC5" w:rsidRPr="000B5FC5">
        <w:rPr>
          <w:rStyle w:val="libFootnoteAlaemChar"/>
          <w:rFonts w:hint="cs"/>
          <w:rtl/>
        </w:rPr>
        <w:t>عليه‌السلام</w:t>
      </w:r>
      <w:r w:rsidRPr="00A27526">
        <w:rPr>
          <w:rtl/>
        </w:rPr>
        <w:t xml:space="preserve"> أيضاً</w:t>
      </w:r>
      <w:r w:rsidR="000B5FC5">
        <w:rPr>
          <w:rtl/>
        </w:rPr>
        <w:t>:</w:t>
      </w:r>
      <w:r w:rsidRPr="00A27526">
        <w:rPr>
          <w:rtl/>
        </w:rPr>
        <w:t xml:space="preserve"> الحسن بن يسار</w:t>
      </w:r>
      <w:r w:rsidR="000B5FC5">
        <w:rPr>
          <w:rtl/>
        </w:rPr>
        <w:t>،</w:t>
      </w:r>
      <w:r>
        <w:rPr>
          <w:rtl/>
        </w:rPr>
        <w:t xml:space="preserve"> </w:t>
      </w:r>
      <w:r w:rsidRPr="00A27526">
        <w:rPr>
          <w:rtl/>
        </w:rPr>
        <w:t xml:space="preserve">فظاهره تغاير الحسين بن يسار مع الحسن بن يسار. </w:t>
      </w:r>
    </w:p>
    <w:p w:rsidR="00FF6DFF" w:rsidRPr="00A27526" w:rsidRDefault="00FF6DFF" w:rsidP="00FF6DFF">
      <w:pPr>
        <w:pStyle w:val="libFootnote"/>
        <w:rPr>
          <w:rtl/>
        </w:rPr>
      </w:pPr>
      <w:r w:rsidRPr="00A27526">
        <w:rPr>
          <w:rtl/>
        </w:rPr>
        <w:t>وقد ترجم العلامة الحلي للحسين بن بشار المدائني</w:t>
      </w:r>
      <w:r w:rsidR="000B5FC5">
        <w:rPr>
          <w:rtl/>
        </w:rPr>
        <w:t>،</w:t>
      </w:r>
      <w:r>
        <w:rPr>
          <w:rtl/>
        </w:rPr>
        <w:t xml:space="preserve"> </w:t>
      </w:r>
      <w:r w:rsidRPr="00A27526">
        <w:rPr>
          <w:rtl/>
        </w:rPr>
        <w:t>وضبط بشار: بالباء المنقطة تحتها والشين المعجمة المشددة. (الخلاصة 49</w:t>
      </w:r>
      <w:r>
        <w:rPr>
          <w:rtl/>
        </w:rPr>
        <w:t xml:space="preserve"> / </w:t>
      </w:r>
      <w:r w:rsidRPr="00A27526">
        <w:rPr>
          <w:rtl/>
        </w:rPr>
        <w:t>6</w:t>
      </w:r>
      <w:r>
        <w:rPr>
          <w:rtl/>
        </w:rPr>
        <w:t xml:space="preserve"> )</w:t>
      </w:r>
      <w:r w:rsidR="000B5FC5">
        <w:rPr>
          <w:rtl/>
        </w:rPr>
        <w:t>،</w:t>
      </w:r>
      <w:r>
        <w:rPr>
          <w:rtl/>
        </w:rPr>
        <w:t xml:space="preserve"> </w:t>
      </w:r>
      <w:r w:rsidRPr="00A27526">
        <w:rPr>
          <w:rtl/>
        </w:rPr>
        <w:t>وأورده ابن داود بعنوان</w:t>
      </w:r>
      <w:r w:rsidR="000B5FC5">
        <w:rPr>
          <w:rtl/>
        </w:rPr>
        <w:t>:</w:t>
      </w:r>
      <w:r w:rsidRPr="00A27526">
        <w:rPr>
          <w:rtl/>
        </w:rPr>
        <w:t xml:space="preserve"> الحسن بن بشار</w:t>
      </w:r>
      <w:r w:rsidR="008F72F1">
        <w:rPr>
          <w:rtl/>
        </w:rPr>
        <w:t xml:space="preserve"> - </w:t>
      </w:r>
      <w:r w:rsidRPr="00A27526">
        <w:rPr>
          <w:rtl/>
        </w:rPr>
        <w:t>بالباء المفردة والشين المعجمة</w:t>
      </w:r>
      <w:r w:rsidR="008F72F1">
        <w:rPr>
          <w:rtl/>
        </w:rPr>
        <w:t xml:space="preserve"> - </w:t>
      </w:r>
      <w:r w:rsidRPr="00A27526">
        <w:rPr>
          <w:rtl/>
        </w:rPr>
        <w:t>(رجال ابن داود 72</w:t>
      </w:r>
      <w:r>
        <w:rPr>
          <w:rtl/>
        </w:rPr>
        <w:t xml:space="preserve"> / </w:t>
      </w:r>
      <w:r w:rsidRPr="00A27526">
        <w:rPr>
          <w:rtl/>
        </w:rPr>
        <w:t>400</w:t>
      </w:r>
      <w:r>
        <w:rPr>
          <w:rtl/>
        </w:rPr>
        <w:t xml:space="preserve"> ).</w:t>
      </w:r>
      <w:r w:rsidRPr="00A27526">
        <w:rPr>
          <w:rtl/>
        </w:rPr>
        <w:t xml:space="preserve"> </w:t>
      </w:r>
    </w:p>
    <w:p w:rsidR="00FF6DFF" w:rsidRPr="00A27526" w:rsidRDefault="00FF6DFF" w:rsidP="00FF6DFF">
      <w:pPr>
        <w:pStyle w:val="libFootnote"/>
        <w:rPr>
          <w:rtl/>
        </w:rPr>
      </w:pPr>
      <w:r w:rsidRPr="00A27526">
        <w:rPr>
          <w:rtl/>
        </w:rPr>
        <w:t>والروايات الواردة عن هذا الرجل مختلفة أيضاً</w:t>
      </w:r>
      <w:r w:rsidR="000B5FC5">
        <w:rPr>
          <w:rtl/>
        </w:rPr>
        <w:t>،</w:t>
      </w:r>
      <w:r>
        <w:rPr>
          <w:rtl/>
        </w:rPr>
        <w:t xml:space="preserve"> </w:t>
      </w:r>
      <w:r w:rsidRPr="00A27526">
        <w:rPr>
          <w:rtl/>
        </w:rPr>
        <w:t>فقد ذكر في اكثرها</w:t>
      </w:r>
      <w:r w:rsidR="000B5FC5">
        <w:rPr>
          <w:rtl/>
        </w:rPr>
        <w:t>:</w:t>
      </w:r>
      <w:r w:rsidRPr="00A27526">
        <w:rPr>
          <w:rtl/>
        </w:rPr>
        <w:t xml:space="preserve"> الحسين بن بشار</w:t>
      </w:r>
      <w:r w:rsidR="000B5FC5">
        <w:rPr>
          <w:rtl/>
        </w:rPr>
        <w:t>،</w:t>
      </w:r>
      <w:r>
        <w:rPr>
          <w:rtl/>
        </w:rPr>
        <w:t xml:space="preserve"> </w:t>
      </w:r>
      <w:r w:rsidRPr="00A27526">
        <w:rPr>
          <w:rtl/>
        </w:rPr>
        <w:t xml:space="preserve">وقد </w:t>
      </w:r>
    </w:p>
    <w:p w:rsidR="00FF6DFF" w:rsidRDefault="00FF6DFF" w:rsidP="00FF6DFF">
      <w:pPr>
        <w:pStyle w:val="libNormal0"/>
        <w:rPr>
          <w:rtl/>
        </w:rPr>
      </w:pPr>
      <w:r>
        <w:rPr>
          <w:rtl/>
        </w:rPr>
        <w:br w:type="page"/>
      </w:r>
      <w:r w:rsidRPr="00CD4A30">
        <w:rPr>
          <w:rtl/>
        </w:rPr>
        <w:lastRenderedPageBreak/>
        <w:t>قياما الواسطِيّ</w:t>
      </w:r>
      <w:r>
        <w:rPr>
          <w:rtl/>
        </w:rPr>
        <w:t xml:space="preserve"> ) </w:t>
      </w:r>
      <w:r w:rsidRPr="00FF6DFF">
        <w:rPr>
          <w:rStyle w:val="libFootnotenumChar"/>
          <w:rtl/>
        </w:rPr>
        <w:t>(1)</w:t>
      </w:r>
      <w:r w:rsidR="000B5FC5">
        <w:rPr>
          <w:rtl/>
        </w:rPr>
        <w:t>،</w:t>
      </w:r>
      <w:r w:rsidRPr="00770098">
        <w:rPr>
          <w:rtl/>
        </w:rPr>
        <w:t xml:space="preserve"> </w:t>
      </w:r>
      <w:r w:rsidRPr="00CD4A30">
        <w:rPr>
          <w:rtl/>
        </w:rPr>
        <w:t>والحسنُ بن الجَهْم</w:t>
      </w:r>
      <w:r w:rsidR="000B5FC5">
        <w:rPr>
          <w:rtl/>
        </w:rPr>
        <w:t>،</w:t>
      </w:r>
      <w:r>
        <w:rPr>
          <w:rtl/>
        </w:rPr>
        <w:t xml:space="preserve"> </w:t>
      </w:r>
      <w:r w:rsidRPr="00CD4A30">
        <w:rPr>
          <w:rtl/>
        </w:rPr>
        <w:t>وأَبو يحيى الصنعانيّ</w:t>
      </w:r>
      <w:r w:rsidR="000B5FC5">
        <w:rPr>
          <w:rtl/>
        </w:rPr>
        <w:t>،</w:t>
      </w:r>
      <w:r>
        <w:rPr>
          <w:rtl/>
        </w:rPr>
        <w:t xml:space="preserve"> </w:t>
      </w:r>
      <w:r w:rsidRPr="00CD4A30">
        <w:rPr>
          <w:rtl/>
        </w:rPr>
        <w:t>والخَيْرانيّ</w:t>
      </w:r>
      <w:r>
        <w:rPr>
          <w:rtl/>
        </w:rPr>
        <w:t xml:space="preserve"> </w:t>
      </w:r>
      <w:r w:rsidRPr="00FF6DFF">
        <w:rPr>
          <w:rStyle w:val="libFootnotenumChar"/>
          <w:rtl/>
        </w:rPr>
        <w:t>(2)</w:t>
      </w:r>
      <w:r w:rsidR="000B5FC5">
        <w:rPr>
          <w:rtl/>
        </w:rPr>
        <w:t>،</w:t>
      </w:r>
      <w:r w:rsidRPr="00770098">
        <w:rPr>
          <w:rtl/>
        </w:rPr>
        <w:t xml:space="preserve"> </w:t>
      </w:r>
      <w:r w:rsidRPr="00CD4A30">
        <w:rPr>
          <w:rtl/>
        </w:rPr>
        <w:t>ويحيى بن حبيب الزَيّات</w:t>
      </w:r>
      <w:r w:rsidR="000B5FC5">
        <w:rPr>
          <w:rtl/>
        </w:rPr>
        <w:t>،</w:t>
      </w:r>
      <w:r>
        <w:rPr>
          <w:rtl/>
        </w:rPr>
        <w:t xml:space="preserve"> </w:t>
      </w:r>
      <w:r w:rsidRPr="00CD4A30">
        <w:rPr>
          <w:rtl/>
        </w:rPr>
        <w:t>في جماعةٍ كثيرة يَطُولُ بذِكْرِهم الكتابُ</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إِبراهيم بن هاشم</w:t>
      </w:r>
      <w:r w:rsidR="000B5FC5">
        <w:rPr>
          <w:rtl/>
        </w:rPr>
        <w:t>،</w:t>
      </w:r>
      <w:r>
        <w:rPr>
          <w:rtl/>
        </w:rPr>
        <w:t xml:space="preserve"> </w:t>
      </w:r>
      <w:r w:rsidRPr="00CD4A30">
        <w:rPr>
          <w:rtl/>
        </w:rPr>
        <w:t xml:space="preserve">عن أَبيه و </w:t>
      </w:r>
      <w:r w:rsidRPr="00FF6DFF">
        <w:rPr>
          <w:rStyle w:val="libFootnotenumChar"/>
          <w:rtl/>
        </w:rPr>
        <w:t>(3)</w:t>
      </w:r>
      <w:r w:rsidRPr="00025981">
        <w:rPr>
          <w:rtl/>
        </w:rPr>
        <w:t xml:space="preserve"> </w:t>
      </w:r>
      <w:r w:rsidRPr="00CD4A30">
        <w:rPr>
          <w:rtl/>
        </w:rPr>
        <w:t>علي بن محمد القاساني جميعاً عن زكريا ابن يحيى بن النعمان قالَ</w:t>
      </w:r>
      <w:r w:rsidR="000B5FC5">
        <w:rPr>
          <w:rtl/>
        </w:rPr>
        <w:t>:</w:t>
      </w:r>
      <w:r w:rsidRPr="00CD4A30">
        <w:rPr>
          <w:rtl/>
        </w:rPr>
        <w:t xml:space="preserve"> سَمِعْتُ علي بن جعفر بن محمد يُحدِّثُ الحسنَ ابن الحسين بن عليّ بن الحسين فقالَ في حديثه</w:t>
      </w:r>
      <w:r w:rsidR="000B5FC5">
        <w:rPr>
          <w:rtl/>
        </w:rPr>
        <w:t>:</w:t>
      </w:r>
      <w:r w:rsidRPr="00CD4A30">
        <w:rPr>
          <w:rtl/>
        </w:rPr>
        <w:t xml:space="preserve"> لقد نَصَرَ اللهُ أَبا الحسن الرضا </w:t>
      </w:r>
      <w:r w:rsidR="000B5FC5" w:rsidRPr="000B5FC5">
        <w:rPr>
          <w:rStyle w:val="libAlaemChar"/>
          <w:rFonts w:hint="cs"/>
          <w:rtl/>
        </w:rPr>
        <w:t>عليه‌السلام</w:t>
      </w:r>
      <w:r w:rsidRPr="00CD4A30">
        <w:rPr>
          <w:rtl/>
        </w:rPr>
        <w:t xml:space="preserve"> لمّا بَغى عليه إِخوتُه وعُمومتُه</w:t>
      </w:r>
      <w:r w:rsidR="000B5FC5">
        <w:rPr>
          <w:rtl/>
        </w:rPr>
        <w:t>،</w:t>
      </w:r>
      <w:r>
        <w:rPr>
          <w:rtl/>
        </w:rPr>
        <w:t xml:space="preserve"> </w:t>
      </w:r>
      <w:r w:rsidRPr="00CD4A30">
        <w:rPr>
          <w:rtl/>
        </w:rPr>
        <w:t>وذَكَرَحديثاً طويلاً حتّى انْتَهى إِلى قوله</w:t>
      </w:r>
      <w:r w:rsidR="000B5FC5">
        <w:rPr>
          <w:rtl/>
        </w:rPr>
        <w:t>:</w:t>
      </w:r>
      <w:r w:rsidRPr="00CD4A30">
        <w:rPr>
          <w:rtl/>
        </w:rPr>
        <w:t xml:space="preserve"> فقُمتُ وقَبَضْتُ على يَدِ أَبي جعفرمحمد بن عليِّ الرضا </w:t>
      </w:r>
      <w:r w:rsidR="000B5FC5" w:rsidRPr="000B5FC5">
        <w:rPr>
          <w:rStyle w:val="libAlaemChar"/>
          <w:rFonts w:hint="cs"/>
          <w:rtl/>
        </w:rPr>
        <w:t>عليه‌السلام</w:t>
      </w:r>
      <w:r w:rsidRPr="00CD4A30">
        <w:rPr>
          <w:rtl/>
        </w:rPr>
        <w:t xml:space="preserve"> وقلْتُ له</w:t>
      </w:r>
      <w:r w:rsidR="000B5FC5">
        <w:rPr>
          <w:rtl/>
        </w:rPr>
        <w:t>:</w:t>
      </w:r>
      <w:r w:rsidRPr="00CD4A30">
        <w:rPr>
          <w:rtl/>
        </w:rPr>
        <w:t xml:space="preserve"> أَشْهَدُ أَنَّك إِمامٌ </w:t>
      </w:r>
      <w:r w:rsidRPr="00FF6DFF">
        <w:rPr>
          <w:rStyle w:val="libFootnotenumChar"/>
          <w:rtl/>
        </w:rPr>
        <w:t>(4)</w:t>
      </w:r>
      <w:r w:rsidRPr="00025981">
        <w:rPr>
          <w:rtl/>
        </w:rPr>
        <w:t xml:space="preserve"> </w:t>
      </w:r>
      <w:r w:rsidRPr="00CD4A30">
        <w:rPr>
          <w:rtl/>
        </w:rPr>
        <w:t>عند اللّهِ</w:t>
      </w:r>
      <w:r w:rsidR="000B5FC5">
        <w:rPr>
          <w:rtl/>
        </w:rPr>
        <w:t>،</w:t>
      </w:r>
      <w:r>
        <w:rPr>
          <w:rtl/>
        </w:rPr>
        <w:t xml:space="preserve"> </w:t>
      </w:r>
      <w:r w:rsidRPr="00CD4A30">
        <w:rPr>
          <w:rtl/>
        </w:rPr>
        <w:t xml:space="preserve">فبَكَى الرضا </w:t>
      </w:r>
      <w:r w:rsidR="000B5FC5" w:rsidRPr="000B5FC5">
        <w:rPr>
          <w:rStyle w:val="libAlaemChar"/>
          <w:rFonts w:hint="cs"/>
          <w:rtl/>
        </w:rPr>
        <w:t>عليه‌السلام</w:t>
      </w:r>
      <w:r w:rsidRPr="00CD4A30">
        <w:rPr>
          <w:rtl/>
        </w:rPr>
        <w:t xml:space="preserve"> ثم قال: «يا عمّ</w:t>
      </w:r>
      <w:r w:rsidR="000B5FC5">
        <w:rPr>
          <w:rtl/>
        </w:rPr>
        <w:t>،</w:t>
      </w:r>
      <w:r>
        <w:rPr>
          <w:rtl/>
        </w:rPr>
        <w:t xml:space="preserve"> </w:t>
      </w:r>
      <w:r w:rsidRPr="00CD4A30">
        <w:rPr>
          <w:rtl/>
        </w:rPr>
        <w:t>أَلم تَسْمَعْ أَبي وهو يَقوُل</w:t>
      </w:r>
      <w:r w:rsidR="000B5FC5">
        <w:rPr>
          <w:rtl/>
        </w:rPr>
        <w:t>:</w:t>
      </w:r>
      <w:r w:rsidRPr="00CD4A30">
        <w:rPr>
          <w:rtl/>
        </w:rPr>
        <w:t xml:space="preserve"> قالَ رَسولُ اللّه صلّى اللّهُ عليهِ </w:t>
      </w:r>
    </w:p>
    <w:p w:rsidR="00FF6DFF" w:rsidRDefault="00FF6DFF" w:rsidP="00A90091">
      <w:pPr>
        <w:pStyle w:val="libLine"/>
        <w:rPr>
          <w:rtl/>
        </w:rPr>
      </w:pPr>
      <w:r>
        <w:rPr>
          <w:rtl/>
        </w:rPr>
        <w:t>__________________</w:t>
      </w:r>
    </w:p>
    <w:p w:rsidR="00FF6DFF" w:rsidRPr="007E5D59" w:rsidRDefault="00FF6DFF" w:rsidP="00FF6DFF">
      <w:pPr>
        <w:pStyle w:val="libFootnote0"/>
        <w:rPr>
          <w:rtl/>
        </w:rPr>
      </w:pPr>
      <w:r w:rsidRPr="007E5D59">
        <w:rPr>
          <w:rtl/>
        </w:rPr>
        <w:t>بدّل الحسين في بعضها أو في بعض نسخها بالحسن</w:t>
      </w:r>
      <w:r w:rsidR="000B5FC5">
        <w:rPr>
          <w:rtl/>
        </w:rPr>
        <w:t>،</w:t>
      </w:r>
      <w:r w:rsidRPr="007E5D59">
        <w:rPr>
          <w:rtl/>
        </w:rPr>
        <w:t xml:space="preserve"> وكذلك بدّل بشار بيسار</w:t>
      </w:r>
      <w:r w:rsidR="000B5FC5">
        <w:rPr>
          <w:rtl/>
        </w:rPr>
        <w:t>،</w:t>
      </w:r>
      <w:r w:rsidRPr="007E5D59">
        <w:rPr>
          <w:rtl/>
        </w:rPr>
        <w:t xml:space="preserve"> وقد وصفه في بعض الروايات بالواسطي</w:t>
      </w:r>
      <w:r w:rsidR="000B5FC5">
        <w:rPr>
          <w:rtl/>
        </w:rPr>
        <w:t>،</w:t>
      </w:r>
      <w:r w:rsidRPr="007E5D59">
        <w:rPr>
          <w:rtl/>
        </w:rPr>
        <w:t xml:space="preserve"> وفي رواية بالمدائني</w:t>
      </w:r>
      <w:r w:rsidR="000B5FC5">
        <w:rPr>
          <w:rtl/>
        </w:rPr>
        <w:t>،</w:t>
      </w:r>
      <w:r w:rsidRPr="007E5D59">
        <w:rPr>
          <w:rtl/>
        </w:rPr>
        <w:t xml:space="preserve"> انظر: معجم رجال الحديث 4</w:t>
      </w:r>
      <w:r w:rsidR="000B5FC5">
        <w:rPr>
          <w:rtl/>
        </w:rPr>
        <w:t>:</w:t>
      </w:r>
      <w:r w:rsidRPr="007E5D59">
        <w:rPr>
          <w:rtl/>
        </w:rPr>
        <w:t xml:space="preserve"> 290</w:t>
      </w:r>
      <w:r w:rsidR="000B5FC5">
        <w:rPr>
          <w:rtl/>
        </w:rPr>
        <w:t>،</w:t>
      </w:r>
      <w:r w:rsidRPr="007E5D59">
        <w:rPr>
          <w:rtl/>
        </w:rPr>
        <w:t xml:space="preserve"> 5</w:t>
      </w:r>
      <w:r w:rsidR="000B5FC5">
        <w:rPr>
          <w:rtl/>
        </w:rPr>
        <w:t>:</w:t>
      </w:r>
      <w:r w:rsidRPr="007E5D59">
        <w:rPr>
          <w:rtl/>
        </w:rPr>
        <w:t xml:space="preserve"> 116 و 202 و 204</w:t>
      </w:r>
      <w:r w:rsidR="000B5FC5">
        <w:rPr>
          <w:rtl/>
        </w:rPr>
        <w:t>،</w:t>
      </w:r>
      <w:r w:rsidRPr="007E5D59">
        <w:rPr>
          <w:rtl/>
        </w:rPr>
        <w:t xml:space="preserve"> 6</w:t>
      </w:r>
      <w:r w:rsidR="000B5FC5">
        <w:rPr>
          <w:rtl/>
        </w:rPr>
        <w:t>:</w:t>
      </w:r>
      <w:r w:rsidRPr="007E5D59">
        <w:rPr>
          <w:rtl/>
        </w:rPr>
        <w:t xml:space="preserve"> 115</w:t>
      </w:r>
      <w:r w:rsidR="000B5FC5">
        <w:rPr>
          <w:rtl/>
        </w:rPr>
        <w:t>،</w:t>
      </w:r>
      <w:r w:rsidRPr="007E5D59">
        <w:rPr>
          <w:rtl/>
        </w:rPr>
        <w:t xml:space="preserve"> والكشي رقم 747 و 766 و 786 و 942</w:t>
      </w:r>
      <w:r w:rsidR="000B5FC5">
        <w:rPr>
          <w:rtl/>
        </w:rPr>
        <w:t>،</w:t>
      </w:r>
      <w:r w:rsidRPr="007E5D59">
        <w:rPr>
          <w:rtl/>
        </w:rPr>
        <w:t xml:space="preserve"> بصائر الدرجات</w:t>
      </w:r>
      <w:r w:rsidR="000B5FC5">
        <w:rPr>
          <w:rtl/>
        </w:rPr>
        <w:t>:</w:t>
      </w:r>
      <w:r w:rsidRPr="007E5D59">
        <w:rPr>
          <w:rtl/>
        </w:rPr>
        <w:t xml:space="preserve"> 71 و 193 و 447</w:t>
      </w:r>
      <w:r w:rsidR="000B5FC5">
        <w:rPr>
          <w:rtl/>
        </w:rPr>
        <w:t>،</w:t>
      </w:r>
      <w:r w:rsidRPr="007E5D59">
        <w:rPr>
          <w:rtl/>
        </w:rPr>
        <w:t xml:space="preserve"> والرجعة</w:t>
      </w:r>
      <w:r w:rsidR="000B5FC5">
        <w:rPr>
          <w:rtl/>
        </w:rPr>
        <w:t>:</w:t>
      </w:r>
      <w:r w:rsidRPr="007E5D59">
        <w:rPr>
          <w:rtl/>
        </w:rPr>
        <w:t xml:space="preserve"> 209</w:t>
      </w:r>
      <w:r w:rsidR="000B5FC5">
        <w:rPr>
          <w:rtl/>
        </w:rPr>
        <w:t>،</w:t>
      </w:r>
      <w:r w:rsidRPr="007E5D59">
        <w:rPr>
          <w:rtl/>
        </w:rPr>
        <w:t xml:space="preserve"> واكمال الدين</w:t>
      </w:r>
      <w:r w:rsidR="000B5FC5">
        <w:rPr>
          <w:rtl/>
        </w:rPr>
        <w:t>:</w:t>
      </w:r>
      <w:r w:rsidRPr="007E5D59">
        <w:rPr>
          <w:rtl/>
        </w:rPr>
        <w:t xml:space="preserve"> 136</w:t>
      </w:r>
      <w:r w:rsidR="000B5FC5">
        <w:rPr>
          <w:rtl/>
        </w:rPr>
        <w:t>،</w:t>
      </w:r>
      <w:r w:rsidRPr="007E5D59">
        <w:rPr>
          <w:rtl/>
        </w:rPr>
        <w:t xml:space="preserve"> وعيون أخبار الرضا </w:t>
      </w:r>
      <w:r w:rsidR="000B5FC5" w:rsidRPr="000B5FC5">
        <w:rPr>
          <w:rStyle w:val="libFootnoteAlaemChar"/>
          <w:rFonts w:hint="cs"/>
          <w:rtl/>
        </w:rPr>
        <w:t>عليه‌السلام</w:t>
      </w:r>
      <w:r w:rsidRPr="007E5D59">
        <w:rPr>
          <w:rtl/>
        </w:rPr>
        <w:t xml:space="preserve"> 1</w:t>
      </w:r>
      <w:r w:rsidR="000B5FC5">
        <w:rPr>
          <w:rtl/>
        </w:rPr>
        <w:t>:</w:t>
      </w:r>
      <w:r w:rsidRPr="007E5D59">
        <w:rPr>
          <w:rtl/>
        </w:rPr>
        <w:t xml:space="preserve"> 118 و 2</w:t>
      </w:r>
      <w:r w:rsidR="000B5FC5">
        <w:rPr>
          <w:rtl/>
        </w:rPr>
        <w:t>:</w:t>
      </w:r>
      <w:r w:rsidRPr="007E5D59">
        <w:rPr>
          <w:rtl/>
        </w:rPr>
        <w:t xml:space="preserve"> 209</w:t>
      </w:r>
      <w:r w:rsidR="000B5FC5">
        <w:rPr>
          <w:rtl/>
        </w:rPr>
        <w:t>،</w:t>
      </w:r>
      <w:r w:rsidRPr="007E5D59">
        <w:rPr>
          <w:rtl/>
        </w:rPr>
        <w:t xml:space="preserve"> والتوحيد: 136. </w:t>
      </w:r>
    </w:p>
    <w:p w:rsidR="00FF6DFF" w:rsidRPr="006C3F34" w:rsidRDefault="00FF6DFF" w:rsidP="00FF6DFF">
      <w:pPr>
        <w:pStyle w:val="libFootnote"/>
        <w:rPr>
          <w:rtl/>
        </w:rPr>
      </w:pPr>
      <w:r w:rsidRPr="006C3F34">
        <w:rPr>
          <w:rtl/>
        </w:rPr>
        <w:t>والظاهر كون الصواب</w:t>
      </w:r>
      <w:r w:rsidR="000B5FC5">
        <w:rPr>
          <w:rtl/>
        </w:rPr>
        <w:t>:</w:t>
      </w:r>
      <w:r w:rsidRPr="006C3F34">
        <w:rPr>
          <w:rtl/>
        </w:rPr>
        <w:t xml:space="preserve"> الحسين بن بشّار</w:t>
      </w:r>
      <w:r w:rsidR="000B5FC5">
        <w:rPr>
          <w:rtl/>
        </w:rPr>
        <w:t>،</w:t>
      </w:r>
      <w:r>
        <w:rPr>
          <w:rtl/>
        </w:rPr>
        <w:t xml:space="preserve"> </w:t>
      </w:r>
      <w:r w:rsidRPr="006C3F34">
        <w:rPr>
          <w:rtl/>
        </w:rPr>
        <w:t>لكن الجزم به اعتماداً على ضبط العلامة الحلي وتأثره بضبط ابن داود مشكل</w:t>
      </w:r>
      <w:r w:rsidR="000B5FC5">
        <w:rPr>
          <w:rtl/>
        </w:rPr>
        <w:t>،</w:t>
      </w:r>
      <w:r>
        <w:rPr>
          <w:rtl/>
        </w:rPr>
        <w:t xml:space="preserve"> </w:t>
      </w:r>
      <w:r w:rsidRPr="006C3F34">
        <w:rPr>
          <w:rtl/>
        </w:rPr>
        <w:t>لاحتمال اعتمادهما في الضبط على بعض النسخ المصححة بنظرهما.</w:t>
      </w:r>
    </w:p>
    <w:p w:rsidR="00FF6DFF" w:rsidRDefault="00FF6DFF" w:rsidP="00FF6DFF">
      <w:pPr>
        <w:pStyle w:val="libFootnote0"/>
        <w:rPr>
          <w:rtl/>
        </w:rPr>
      </w:pPr>
      <w:r w:rsidRPr="002D5FFC">
        <w:rPr>
          <w:rtl/>
        </w:rPr>
        <w:t xml:space="preserve">(1) اثبتناه من هامش </w:t>
      </w:r>
      <w:r>
        <w:rPr>
          <w:rtl/>
        </w:rPr>
        <w:t>«ش»</w:t>
      </w:r>
      <w:r w:rsidRPr="002D5FFC">
        <w:rPr>
          <w:rtl/>
        </w:rPr>
        <w:t xml:space="preserve"> و </w:t>
      </w:r>
      <w:r>
        <w:rPr>
          <w:rtl/>
        </w:rPr>
        <w:t>«م»</w:t>
      </w:r>
      <w:r w:rsidR="000B5FC5">
        <w:rPr>
          <w:rtl/>
        </w:rPr>
        <w:t>،</w:t>
      </w:r>
      <w:r>
        <w:rPr>
          <w:rtl/>
        </w:rPr>
        <w:t xml:space="preserve"> </w:t>
      </w:r>
      <w:r w:rsidRPr="002D5FFC">
        <w:rPr>
          <w:rtl/>
        </w:rPr>
        <w:t xml:space="preserve">وفي هامش </w:t>
      </w:r>
      <w:r>
        <w:rPr>
          <w:rtl/>
        </w:rPr>
        <w:t>«ش»</w:t>
      </w:r>
      <w:r w:rsidRPr="002D5FFC">
        <w:rPr>
          <w:rtl/>
        </w:rPr>
        <w:t xml:space="preserve"> عليه علامة النسخة</w:t>
      </w:r>
      <w:r w:rsidR="000B5FC5">
        <w:rPr>
          <w:rtl/>
        </w:rPr>
        <w:t>،</w:t>
      </w:r>
      <w:r>
        <w:rPr>
          <w:rtl/>
        </w:rPr>
        <w:t xml:space="preserve"> </w:t>
      </w:r>
      <w:r w:rsidRPr="002D5FFC">
        <w:rPr>
          <w:rtl/>
        </w:rPr>
        <w:t>ولم يذكروه في متن النسخ</w:t>
      </w:r>
      <w:r w:rsidR="000B5FC5">
        <w:rPr>
          <w:rtl/>
        </w:rPr>
        <w:t>،</w:t>
      </w:r>
      <w:r>
        <w:rPr>
          <w:rtl/>
        </w:rPr>
        <w:t xml:space="preserve"> </w:t>
      </w:r>
      <w:r w:rsidRPr="002D5FFC">
        <w:rPr>
          <w:rtl/>
        </w:rPr>
        <w:t>ولعل وجه عدم الاتيان به في بعض النسخ</w:t>
      </w:r>
      <w:r w:rsidR="008F72F1">
        <w:rPr>
          <w:rtl/>
        </w:rPr>
        <w:t xml:space="preserve"> - </w:t>
      </w:r>
      <w:r w:rsidRPr="002D5FFC">
        <w:rPr>
          <w:rtl/>
        </w:rPr>
        <w:t>مع ذكر روايته في ما بعد</w:t>
      </w:r>
      <w:r w:rsidR="008F72F1">
        <w:rPr>
          <w:rtl/>
        </w:rPr>
        <w:t xml:space="preserve"> - </w:t>
      </w:r>
      <w:r w:rsidRPr="002D5FFC">
        <w:rPr>
          <w:rtl/>
        </w:rPr>
        <w:t>كونه واقفياً</w:t>
      </w:r>
      <w:r w:rsidR="000B5FC5">
        <w:rPr>
          <w:rtl/>
        </w:rPr>
        <w:t>،</w:t>
      </w:r>
      <w:r>
        <w:rPr>
          <w:rtl/>
        </w:rPr>
        <w:t xml:space="preserve"> </w:t>
      </w:r>
      <w:r w:rsidRPr="002D5FFC">
        <w:rPr>
          <w:rtl/>
        </w:rPr>
        <w:t>والمعهود في الكتاب الاستدلال بروايات الثقات من اصحاب الامام السابق</w:t>
      </w:r>
      <w:r>
        <w:rPr>
          <w:rtl/>
        </w:rPr>
        <w:t>.</w:t>
      </w:r>
      <w:r w:rsidRPr="002D5FFC">
        <w:rPr>
          <w:rtl/>
        </w:rPr>
        <w:t xml:space="preserve"> فتأمل</w:t>
      </w:r>
      <w:r>
        <w:rPr>
          <w:rtl/>
        </w:rPr>
        <w:t>.</w:t>
      </w:r>
    </w:p>
    <w:p w:rsidR="00FF6DFF" w:rsidRDefault="00FF6DFF" w:rsidP="00FF6DFF">
      <w:pPr>
        <w:pStyle w:val="libFootnote0"/>
        <w:rPr>
          <w:rtl/>
        </w:rPr>
      </w:pPr>
      <w:r w:rsidRPr="002D5FFC">
        <w:rPr>
          <w:rtl/>
        </w:rPr>
        <w:t>(2) يروي الخيراني النصّ عن أبيه</w:t>
      </w:r>
      <w:r w:rsidR="008F72F1">
        <w:rPr>
          <w:rtl/>
        </w:rPr>
        <w:t xml:space="preserve"> - </w:t>
      </w:r>
      <w:r w:rsidRPr="002D5FFC">
        <w:rPr>
          <w:rtl/>
        </w:rPr>
        <w:t>كما ياتي</w:t>
      </w:r>
      <w:r w:rsidR="008F72F1">
        <w:rPr>
          <w:rtl/>
        </w:rPr>
        <w:t xml:space="preserve"> - </w:t>
      </w:r>
      <w:r w:rsidRPr="002D5FFC">
        <w:rPr>
          <w:rtl/>
        </w:rPr>
        <w:t>وليس هو الراوي بالمباشرة</w:t>
      </w:r>
      <w:r w:rsidR="000B5FC5">
        <w:rPr>
          <w:rtl/>
        </w:rPr>
        <w:t>،</w:t>
      </w:r>
      <w:r>
        <w:rPr>
          <w:rtl/>
        </w:rPr>
        <w:t xml:space="preserve"> </w:t>
      </w:r>
      <w:r w:rsidRPr="002D5FFC">
        <w:rPr>
          <w:rtl/>
        </w:rPr>
        <w:t>ولا يعلم توصيف والده بالخيراني في كتب الرجال أيضاً</w:t>
      </w:r>
      <w:r>
        <w:rPr>
          <w:rtl/>
        </w:rPr>
        <w:t>.</w:t>
      </w:r>
      <w:r w:rsidRPr="002D5FFC">
        <w:rPr>
          <w:rtl/>
        </w:rPr>
        <w:t xml:space="preserve"> ويأتي في ص 298</w:t>
      </w:r>
      <w:r w:rsidR="000B5FC5">
        <w:rPr>
          <w:rtl/>
        </w:rPr>
        <w:t>،</w:t>
      </w:r>
      <w:r>
        <w:rPr>
          <w:rtl/>
        </w:rPr>
        <w:t xml:space="preserve"> </w:t>
      </w:r>
      <w:r w:rsidRPr="002D5FFC">
        <w:rPr>
          <w:rtl/>
        </w:rPr>
        <w:t>299</w:t>
      </w:r>
      <w:r>
        <w:rPr>
          <w:rtl/>
        </w:rPr>
        <w:t>.</w:t>
      </w:r>
    </w:p>
    <w:p w:rsidR="00FF6DFF" w:rsidRDefault="00FF6DFF" w:rsidP="00FF6DFF">
      <w:pPr>
        <w:pStyle w:val="libFootnote0"/>
        <w:rPr>
          <w:rtl/>
        </w:rPr>
      </w:pPr>
      <w:r w:rsidRPr="002D5FFC">
        <w:rPr>
          <w:rtl/>
        </w:rPr>
        <w:t xml:space="preserve">(3) كذا في «م» </w:t>
      </w:r>
      <w:r>
        <w:rPr>
          <w:rtl/>
        </w:rPr>
        <w:t>و «</w:t>
      </w:r>
      <w:r w:rsidRPr="002D5FFC">
        <w:rPr>
          <w:rtl/>
        </w:rPr>
        <w:t>ح»</w:t>
      </w:r>
      <w:r w:rsidR="000B5FC5">
        <w:rPr>
          <w:rtl/>
        </w:rPr>
        <w:t>،</w:t>
      </w:r>
      <w:r>
        <w:rPr>
          <w:rtl/>
        </w:rPr>
        <w:t xml:space="preserve"> </w:t>
      </w:r>
      <w:r w:rsidRPr="002D5FFC">
        <w:rPr>
          <w:rtl/>
        </w:rPr>
        <w:t xml:space="preserve">وفي </w:t>
      </w:r>
      <w:r>
        <w:rPr>
          <w:rtl/>
        </w:rPr>
        <w:t>«ش»</w:t>
      </w:r>
      <w:r w:rsidRPr="002D5FFC">
        <w:rPr>
          <w:rtl/>
        </w:rPr>
        <w:t xml:space="preserve"> وهامش «م»</w:t>
      </w:r>
      <w:r w:rsidR="000B5FC5">
        <w:rPr>
          <w:rtl/>
        </w:rPr>
        <w:t>:</w:t>
      </w:r>
      <w:r w:rsidRPr="002D5FFC">
        <w:rPr>
          <w:rtl/>
        </w:rPr>
        <w:t xml:space="preserve"> عن</w:t>
      </w:r>
      <w:r w:rsidR="000B5FC5">
        <w:rPr>
          <w:rtl/>
        </w:rPr>
        <w:t>،</w:t>
      </w:r>
      <w:r>
        <w:rPr>
          <w:rtl/>
        </w:rPr>
        <w:t xml:space="preserve"> </w:t>
      </w:r>
      <w:r w:rsidRPr="002D5FFC">
        <w:rPr>
          <w:rtl/>
        </w:rPr>
        <w:t>وهو تصحيف كما يظهر من سائر الاسناد</w:t>
      </w:r>
      <w:r w:rsidR="000B5FC5">
        <w:rPr>
          <w:rtl/>
        </w:rPr>
        <w:t>،</w:t>
      </w:r>
      <w:r>
        <w:rPr>
          <w:rtl/>
        </w:rPr>
        <w:t xml:space="preserve"> </w:t>
      </w:r>
      <w:r w:rsidRPr="002D5FFC">
        <w:rPr>
          <w:rtl/>
        </w:rPr>
        <w:t>ومن كلمة (جميعاً) في نفس السند.</w:t>
      </w:r>
    </w:p>
    <w:p w:rsidR="00FF6DFF" w:rsidRPr="002D5FFC" w:rsidRDefault="00FF6DFF" w:rsidP="00FF6DFF">
      <w:pPr>
        <w:pStyle w:val="libFootnote0"/>
        <w:rPr>
          <w:rtl/>
        </w:rPr>
      </w:pPr>
      <w:r w:rsidRPr="002D5FFC">
        <w:rPr>
          <w:rtl/>
        </w:rPr>
        <w:t xml:space="preserve">(4) في هامش </w:t>
      </w:r>
      <w:r>
        <w:rPr>
          <w:rtl/>
        </w:rPr>
        <w:t>«ش»</w:t>
      </w:r>
      <w:r w:rsidRPr="002D5FFC">
        <w:rPr>
          <w:rtl/>
        </w:rPr>
        <w:t xml:space="preserve"> </w:t>
      </w:r>
      <w:r>
        <w:rPr>
          <w:rtl/>
        </w:rPr>
        <w:t>و «م»</w:t>
      </w:r>
      <w:r w:rsidR="000B5FC5">
        <w:rPr>
          <w:rtl/>
        </w:rPr>
        <w:t>:</w:t>
      </w:r>
      <w:r w:rsidRPr="002D5FFC">
        <w:rPr>
          <w:rtl/>
        </w:rPr>
        <w:t xml:space="preserve"> امامي</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وآلهِ</w:t>
      </w:r>
      <w:r w:rsidR="000B5FC5">
        <w:rPr>
          <w:rtl/>
        </w:rPr>
        <w:t>:</w:t>
      </w:r>
      <w:r w:rsidRPr="00CD4A30">
        <w:rPr>
          <w:rtl/>
        </w:rPr>
        <w:t xml:space="preserve"> بأَبي ابنُ خِيرَةِ الإماء النُوبيّة الطيِّبة</w:t>
      </w:r>
      <w:r w:rsidR="000B5FC5">
        <w:rPr>
          <w:rtl/>
        </w:rPr>
        <w:t>،</w:t>
      </w:r>
      <w:r>
        <w:rPr>
          <w:rtl/>
        </w:rPr>
        <w:t xml:space="preserve"> </w:t>
      </w:r>
      <w:r w:rsidRPr="00CD4A30">
        <w:rPr>
          <w:rtl/>
        </w:rPr>
        <w:t>يكُونُ من ولده الطريدُ الشريدُ</w:t>
      </w:r>
      <w:r w:rsidR="000B5FC5">
        <w:rPr>
          <w:rtl/>
        </w:rPr>
        <w:t>،</w:t>
      </w:r>
      <w:r>
        <w:rPr>
          <w:rtl/>
        </w:rPr>
        <w:t xml:space="preserve"> </w:t>
      </w:r>
      <w:r w:rsidRPr="00CD4A30">
        <w:rPr>
          <w:rtl/>
        </w:rPr>
        <w:t>المَوْتورُ بأَبيه وجدِّه</w:t>
      </w:r>
      <w:r w:rsidR="000B5FC5">
        <w:rPr>
          <w:rtl/>
        </w:rPr>
        <w:t>،</w:t>
      </w:r>
      <w:r>
        <w:rPr>
          <w:rtl/>
        </w:rPr>
        <w:t xml:space="preserve"> </w:t>
      </w:r>
      <w:r w:rsidRPr="00CD4A30">
        <w:rPr>
          <w:rtl/>
        </w:rPr>
        <w:t>صاحبُ الغيبة</w:t>
      </w:r>
      <w:r w:rsidR="000B5FC5">
        <w:rPr>
          <w:rtl/>
        </w:rPr>
        <w:t>،</w:t>
      </w:r>
      <w:r>
        <w:rPr>
          <w:rtl/>
        </w:rPr>
        <w:t xml:space="preserve"> </w:t>
      </w:r>
      <w:r w:rsidRPr="00CD4A30">
        <w:rPr>
          <w:rtl/>
        </w:rPr>
        <w:t>فيُقالُ</w:t>
      </w:r>
      <w:r w:rsidR="000B5FC5">
        <w:rPr>
          <w:rtl/>
        </w:rPr>
        <w:t>:</w:t>
      </w:r>
      <w:r w:rsidRPr="00CD4A30">
        <w:rPr>
          <w:rtl/>
        </w:rPr>
        <w:t xml:space="preserve"> ماتَ أَو هَلَكَ أيَّ وادٍ سَلَكَ؟» فقلْتُ</w:t>
      </w:r>
      <w:r w:rsidR="000B5FC5">
        <w:rPr>
          <w:rtl/>
        </w:rPr>
        <w:t>:</w:t>
      </w:r>
      <w:r w:rsidRPr="00CD4A30">
        <w:rPr>
          <w:rtl/>
        </w:rPr>
        <w:t xml:space="preserve"> صَدَقْتَ جعِلْتُ فداك</w:t>
      </w:r>
      <w:r>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ابن يحيى</w:t>
      </w:r>
      <w:r w:rsidR="000B5FC5">
        <w:rPr>
          <w:rtl/>
        </w:rPr>
        <w:t>،</w:t>
      </w:r>
      <w:r>
        <w:rPr>
          <w:rtl/>
        </w:rPr>
        <w:t xml:space="preserve"> </w:t>
      </w:r>
      <w:r w:rsidRPr="00CD4A30">
        <w:rPr>
          <w:rtl/>
        </w:rPr>
        <w:t>عن أَحمدَ بن محمد</w:t>
      </w:r>
      <w:r w:rsidR="000B5FC5">
        <w:rPr>
          <w:rtl/>
        </w:rPr>
        <w:t>،</w:t>
      </w:r>
      <w:r>
        <w:rPr>
          <w:rtl/>
        </w:rPr>
        <w:t xml:space="preserve"> </w:t>
      </w:r>
      <w:r w:rsidRPr="00CD4A30">
        <w:rPr>
          <w:rtl/>
        </w:rPr>
        <w:t>عن صفوان بن يحيى قالَ</w:t>
      </w:r>
      <w:r w:rsidR="000B5FC5">
        <w:rPr>
          <w:rtl/>
        </w:rPr>
        <w:t>:</w:t>
      </w:r>
      <w:r w:rsidRPr="00CD4A30">
        <w:rPr>
          <w:rtl/>
        </w:rPr>
        <w:t xml:space="preserve"> قُلْت للرضا </w:t>
      </w:r>
      <w:r w:rsidR="000B5FC5" w:rsidRPr="000B5FC5">
        <w:rPr>
          <w:rStyle w:val="libAlaemChar"/>
          <w:rFonts w:hint="cs"/>
          <w:rtl/>
        </w:rPr>
        <w:t>عليه‌السلام</w:t>
      </w:r>
      <w:r w:rsidR="000B5FC5">
        <w:rPr>
          <w:rtl/>
        </w:rPr>
        <w:t>:</w:t>
      </w:r>
      <w:r w:rsidRPr="00CD4A30">
        <w:rPr>
          <w:rtl/>
        </w:rPr>
        <w:t xml:space="preserve"> قد كُنّا نَسْأَلُكَ قَبْلَ أَنَ يَهَبَ اللّهُ لك أَبا جعفرٍ فكُنْتَ تَقولُ</w:t>
      </w:r>
      <w:r w:rsidR="000B5FC5">
        <w:rPr>
          <w:rtl/>
        </w:rPr>
        <w:t>:</w:t>
      </w:r>
      <w:r w:rsidRPr="00CD4A30">
        <w:rPr>
          <w:rtl/>
        </w:rPr>
        <w:t xml:space="preserve"> «يَهَبُ اللهُّ لي غُلاماً» فقد وَهَبهَ اللهُ لك وقَرَّ عُيوُننا به</w:t>
      </w:r>
      <w:r w:rsidR="000B5FC5">
        <w:rPr>
          <w:rtl/>
        </w:rPr>
        <w:t>،</w:t>
      </w:r>
      <w:r>
        <w:rPr>
          <w:rtl/>
        </w:rPr>
        <w:t xml:space="preserve"> </w:t>
      </w:r>
      <w:r w:rsidRPr="00CD4A30">
        <w:rPr>
          <w:rtl/>
        </w:rPr>
        <w:t>فلا أَرانا اللهُّ يومَك</w:t>
      </w:r>
      <w:r w:rsidR="000B5FC5">
        <w:rPr>
          <w:rtl/>
        </w:rPr>
        <w:t>،</w:t>
      </w:r>
      <w:r>
        <w:rPr>
          <w:rtl/>
        </w:rPr>
        <w:t xml:space="preserve"> </w:t>
      </w:r>
      <w:r w:rsidRPr="00CD4A30">
        <w:rPr>
          <w:rtl/>
        </w:rPr>
        <w:t>فإِن كانَ كونٌ فإلى مَنْ</w:t>
      </w:r>
      <w:r>
        <w:rPr>
          <w:rtl/>
        </w:rPr>
        <w:t>؟</w:t>
      </w:r>
      <w:r w:rsidRPr="00CD4A30">
        <w:rPr>
          <w:rtl/>
        </w:rPr>
        <w:t xml:space="preserve"> فأَشارَ بيده إِلى أبي جعفر وهو قائم بين يديه</w:t>
      </w:r>
      <w:r w:rsidR="000B5FC5">
        <w:rPr>
          <w:rtl/>
        </w:rPr>
        <w:t>،</w:t>
      </w:r>
      <w:r>
        <w:rPr>
          <w:rtl/>
        </w:rPr>
        <w:t xml:space="preserve"> </w:t>
      </w:r>
      <w:r w:rsidRPr="00CD4A30">
        <w:rPr>
          <w:rtl/>
        </w:rPr>
        <w:t>فقُلْتُ له</w:t>
      </w:r>
      <w:r w:rsidR="000B5FC5">
        <w:rPr>
          <w:rtl/>
        </w:rPr>
        <w:t>:</w:t>
      </w:r>
      <w:r w:rsidRPr="00CD4A30">
        <w:rPr>
          <w:rtl/>
        </w:rPr>
        <w:t xml:space="preserve"> جُعِلْتُ فداك</w:t>
      </w:r>
      <w:r w:rsidR="000B5FC5">
        <w:rPr>
          <w:rtl/>
        </w:rPr>
        <w:t>،</w:t>
      </w:r>
      <w:r>
        <w:rPr>
          <w:rtl/>
        </w:rPr>
        <w:t xml:space="preserve"> </w:t>
      </w:r>
      <w:r w:rsidRPr="00CD4A30">
        <w:rPr>
          <w:rtl/>
        </w:rPr>
        <w:t>وهذا ابنُ ثلاث سنين</w:t>
      </w:r>
      <w:r w:rsidR="000B5FC5">
        <w:rPr>
          <w:rtl/>
        </w:rPr>
        <w:t>،</w:t>
      </w:r>
      <w:r>
        <w:rPr>
          <w:rtl/>
        </w:rPr>
        <w:t xml:space="preserve"> </w:t>
      </w:r>
      <w:r w:rsidRPr="00CD4A30">
        <w:rPr>
          <w:rtl/>
        </w:rPr>
        <w:t>قالَ</w:t>
      </w:r>
      <w:r w:rsidR="000B5FC5">
        <w:rPr>
          <w:rtl/>
        </w:rPr>
        <w:t>:</w:t>
      </w:r>
      <w:r w:rsidRPr="00CD4A30">
        <w:rPr>
          <w:rtl/>
        </w:rPr>
        <w:t xml:space="preserve"> «وما يَضُرُّ من ذلك! قد قامَ عيسى بالحجةِ وهو ابنُ أَقل من ثلاث سنين »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بن يحيى</w:t>
      </w:r>
      <w:r w:rsidR="000B5FC5">
        <w:rPr>
          <w:rtl/>
        </w:rPr>
        <w:t>،</w:t>
      </w:r>
      <w:r>
        <w:rPr>
          <w:rtl/>
        </w:rPr>
        <w:t xml:space="preserve"> </w:t>
      </w:r>
      <w:r w:rsidRPr="00CD4A30">
        <w:rPr>
          <w:rtl/>
        </w:rPr>
        <w:t>عن أَحمدَ بن محمد بن عيسى</w:t>
      </w:r>
      <w:r w:rsidR="000B5FC5">
        <w:rPr>
          <w:rtl/>
        </w:rPr>
        <w:t>،</w:t>
      </w:r>
      <w:r>
        <w:rPr>
          <w:rtl/>
        </w:rPr>
        <w:t xml:space="preserve"> </w:t>
      </w:r>
      <w:r w:rsidRPr="00CD4A30">
        <w:rPr>
          <w:rtl/>
        </w:rPr>
        <w:t>عن معمربن خلاد قالَ</w:t>
      </w:r>
      <w:r w:rsidR="000B5FC5">
        <w:rPr>
          <w:rtl/>
        </w:rPr>
        <w:t>:</w:t>
      </w:r>
      <w:r w:rsidRPr="00CD4A30">
        <w:rPr>
          <w:rtl/>
        </w:rPr>
        <w:t xml:space="preserve"> سَمِعْتُ الرضا </w:t>
      </w:r>
      <w:r w:rsidR="000B5FC5" w:rsidRPr="000B5FC5">
        <w:rPr>
          <w:rStyle w:val="libAlaemChar"/>
          <w:rFonts w:hint="cs"/>
          <w:rtl/>
        </w:rPr>
        <w:t>عليه‌السلام</w:t>
      </w:r>
      <w:r w:rsidRPr="00CD4A30">
        <w:rPr>
          <w:rtl/>
        </w:rPr>
        <w:t xml:space="preserve"> وذَكَرَ شَيئاً </w:t>
      </w:r>
      <w:r w:rsidRPr="00FF6DFF">
        <w:rPr>
          <w:rStyle w:val="libFootnotenumChar"/>
          <w:rtl/>
        </w:rPr>
        <w:t>(3)</w:t>
      </w:r>
      <w:r w:rsidRPr="00025981">
        <w:rPr>
          <w:rtl/>
        </w:rPr>
        <w:t xml:space="preserve"> </w:t>
      </w:r>
      <w:r w:rsidRPr="00CD4A30">
        <w:rPr>
          <w:rtl/>
        </w:rPr>
        <w:t>فقالَ</w:t>
      </w:r>
      <w:r w:rsidR="000B5FC5">
        <w:rPr>
          <w:rtl/>
        </w:rPr>
        <w:t>:</w:t>
      </w:r>
      <w:r w:rsidRPr="00CD4A30">
        <w:rPr>
          <w:rtl/>
        </w:rPr>
        <w:t xml:space="preserve"> «ما حاجتكم إِلى ذلك</w:t>
      </w:r>
      <w:r w:rsidR="000B5FC5">
        <w:rPr>
          <w:rtl/>
        </w:rPr>
        <w:t>،</w:t>
      </w:r>
      <w:r>
        <w:rPr>
          <w:rtl/>
        </w:rPr>
        <w:t xml:space="preserve"> </w:t>
      </w:r>
      <w:r w:rsidRPr="00CD4A30">
        <w:rPr>
          <w:rtl/>
        </w:rPr>
        <w:t>هذا أَبوجعفر قد أجْلَسْتهُ مجلسي وصَيَّرْتُه مكاني » وقالَ</w:t>
      </w:r>
      <w:r w:rsidR="000B5FC5">
        <w:rPr>
          <w:rtl/>
        </w:rPr>
        <w:t>:</w:t>
      </w:r>
      <w:r w:rsidRPr="00CD4A30">
        <w:rPr>
          <w:rtl/>
        </w:rPr>
        <w:t xml:space="preserve"> «إنّا أَهْلُ بَيْتٍ يَتَوارَثُ أَصاغِرُنا عن أَكابِرِنا القُذَّةُ بالقُذَة </w:t>
      </w:r>
      <w:r w:rsidRPr="00FF6DFF">
        <w:rPr>
          <w:rStyle w:val="libFootnotenumChar"/>
          <w:rtl/>
        </w:rPr>
        <w:t>(4)</w:t>
      </w:r>
      <w:r w:rsidRPr="00025981">
        <w:rPr>
          <w:rtl/>
        </w:rPr>
        <w:t xml:space="preserve"> </w:t>
      </w:r>
      <w:r w:rsidRPr="00CD4A30">
        <w:rPr>
          <w:rtl/>
        </w:rPr>
        <w:t xml:space="preserve">» </w:t>
      </w:r>
      <w:r w:rsidRPr="00FF6DFF">
        <w:rPr>
          <w:rStyle w:val="libFootnotenumChar"/>
          <w:rtl/>
        </w:rPr>
        <w:t>(5)</w:t>
      </w:r>
      <w:r>
        <w:rPr>
          <w:rtl/>
        </w:rPr>
        <w:t>.</w:t>
      </w:r>
      <w:r w:rsidRPr="0081617D">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w:t>
      </w:r>
      <w:r>
        <w:rPr>
          <w:rFonts w:hint="cs"/>
          <w:rtl/>
        </w:rPr>
        <w:t>259</w:t>
      </w:r>
      <w:r>
        <w:rPr>
          <w:rtl/>
        </w:rPr>
        <w:t xml:space="preserve"> / </w:t>
      </w:r>
      <w:r>
        <w:rPr>
          <w:rFonts w:hint="cs"/>
          <w:rtl/>
        </w:rPr>
        <w:t>14</w:t>
      </w:r>
      <w:r w:rsidR="000B5FC5">
        <w:rPr>
          <w:rtl/>
        </w:rPr>
        <w:t>،</w:t>
      </w:r>
      <w:r>
        <w:rPr>
          <w:rtl/>
        </w:rPr>
        <w:t xml:space="preserve"> </w:t>
      </w:r>
      <w:r w:rsidRPr="002D5FFC">
        <w:rPr>
          <w:rtl/>
        </w:rPr>
        <w:t>اعلام الورى</w:t>
      </w:r>
      <w:r w:rsidR="000B5FC5">
        <w:rPr>
          <w:rtl/>
        </w:rPr>
        <w:t>:</w:t>
      </w:r>
      <w:r w:rsidRPr="002D5FFC">
        <w:rPr>
          <w:rtl/>
        </w:rPr>
        <w:t xml:space="preserve"> 330</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w:t>
      </w:r>
      <w:r>
        <w:rPr>
          <w:rFonts w:hint="cs"/>
          <w:rtl/>
        </w:rPr>
        <w:t>21</w:t>
      </w:r>
      <w:r>
        <w:rPr>
          <w:rtl/>
        </w:rPr>
        <w:t xml:space="preserve"> / </w:t>
      </w:r>
      <w:r>
        <w:rPr>
          <w:rFonts w:hint="cs"/>
          <w:rtl/>
        </w:rPr>
        <w:t>7</w:t>
      </w:r>
      <w:r>
        <w:rPr>
          <w:rtl/>
        </w:rPr>
        <w:t>.</w:t>
      </w:r>
    </w:p>
    <w:p w:rsidR="00FF6DFF" w:rsidRDefault="00FF6DFF" w:rsidP="00FF6DFF">
      <w:pPr>
        <w:pStyle w:val="libFootnote0"/>
        <w:rPr>
          <w:rtl/>
        </w:rPr>
      </w:pPr>
      <w:r w:rsidRPr="002D5FFC">
        <w:rPr>
          <w:rtl/>
        </w:rPr>
        <w:t>(2) الكاف</w:t>
      </w:r>
      <w:r>
        <w:rPr>
          <w:rtl/>
        </w:rPr>
        <w:t>ي 1</w:t>
      </w:r>
      <w:r w:rsidR="000B5FC5">
        <w:rPr>
          <w:rtl/>
        </w:rPr>
        <w:t>:</w:t>
      </w:r>
      <w:r w:rsidRPr="002D5FFC">
        <w:rPr>
          <w:rtl/>
        </w:rPr>
        <w:t xml:space="preserve"> 258</w:t>
      </w:r>
      <w:r>
        <w:rPr>
          <w:rtl/>
        </w:rPr>
        <w:t xml:space="preserve"> / </w:t>
      </w:r>
      <w:r w:rsidRPr="002D5FFC">
        <w:rPr>
          <w:rtl/>
        </w:rPr>
        <w:t>10</w:t>
      </w:r>
      <w:r w:rsidR="000B5FC5">
        <w:rPr>
          <w:rtl/>
        </w:rPr>
        <w:t>،</w:t>
      </w:r>
      <w:r>
        <w:rPr>
          <w:rtl/>
        </w:rPr>
        <w:t xml:space="preserve"> </w:t>
      </w:r>
      <w:r w:rsidRPr="002D5FFC">
        <w:rPr>
          <w:rtl/>
        </w:rPr>
        <w:t>اثبات الوصية</w:t>
      </w:r>
      <w:r w:rsidR="000B5FC5">
        <w:rPr>
          <w:rtl/>
        </w:rPr>
        <w:t>:</w:t>
      </w:r>
      <w:r w:rsidRPr="002D5FFC">
        <w:rPr>
          <w:rtl/>
        </w:rPr>
        <w:t>185</w:t>
      </w:r>
      <w:r w:rsidR="000B5FC5">
        <w:rPr>
          <w:rtl/>
        </w:rPr>
        <w:t>،</w:t>
      </w:r>
      <w:r>
        <w:rPr>
          <w:rtl/>
        </w:rPr>
        <w:t xml:space="preserve"> </w:t>
      </w:r>
      <w:r w:rsidRPr="002D5FFC">
        <w:rPr>
          <w:rtl/>
        </w:rPr>
        <w:t>الفصول المهمة</w:t>
      </w:r>
      <w:r w:rsidR="000B5FC5">
        <w:rPr>
          <w:rtl/>
        </w:rPr>
        <w:t>:</w:t>
      </w:r>
      <w:r w:rsidRPr="002D5FFC">
        <w:rPr>
          <w:rtl/>
        </w:rPr>
        <w:t>265</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21</w:t>
      </w:r>
      <w:r>
        <w:rPr>
          <w:rtl/>
        </w:rPr>
        <w:t xml:space="preserve"> / </w:t>
      </w:r>
      <w:r w:rsidRPr="002D5FFC">
        <w:rPr>
          <w:rtl/>
        </w:rPr>
        <w:t>8</w:t>
      </w:r>
      <w:r w:rsidR="000B5FC5">
        <w:rPr>
          <w:rtl/>
        </w:rPr>
        <w:t>،</w:t>
      </w:r>
      <w:r>
        <w:rPr>
          <w:rtl/>
        </w:rPr>
        <w:t xml:space="preserve"> </w:t>
      </w:r>
      <w:r w:rsidRPr="002D5FFC">
        <w:rPr>
          <w:rtl/>
        </w:rPr>
        <w:t>وذكر نحوه الخزاز في كفاية الأثر: 279</w:t>
      </w:r>
      <w:r>
        <w:rPr>
          <w:rtl/>
        </w:rPr>
        <w:t>.</w:t>
      </w:r>
    </w:p>
    <w:p w:rsidR="00FF6DFF" w:rsidRDefault="00FF6DFF" w:rsidP="00FF6DFF">
      <w:pPr>
        <w:pStyle w:val="libFootnote0"/>
        <w:rPr>
          <w:rtl/>
        </w:rPr>
      </w:pPr>
      <w:r w:rsidRPr="002D5FFC">
        <w:rPr>
          <w:rtl/>
        </w:rPr>
        <w:t>(3) قال العلامة المجلسي (ره) في البحار 5</w:t>
      </w:r>
      <w:r>
        <w:rPr>
          <w:rtl/>
        </w:rPr>
        <w:t>0</w:t>
      </w:r>
      <w:r w:rsidR="000B5FC5">
        <w:rPr>
          <w:rtl/>
        </w:rPr>
        <w:t>:</w:t>
      </w:r>
      <w:r w:rsidRPr="002D5FFC">
        <w:rPr>
          <w:rtl/>
        </w:rPr>
        <w:t xml:space="preserve"> 22</w:t>
      </w:r>
      <w:r w:rsidR="000B5FC5">
        <w:rPr>
          <w:rtl/>
        </w:rPr>
        <w:t>:</w:t>
      </w:r>
      <w:r w:rsidRPr="002D5FFC">
        <w:rPr>
          <w:rtl/>
        </w:rPr>
        <w:t xml:space="preserve"> وذكر شيئاً أي من علامات الامام وأشباهه وربما يقرأ على المجهول من باب التفعيل</w:t>
      </w:r>
      <w:r>
        <w:rPr>
          <w:rtl/>
        </w:rPr>
        <w:t>.</w:t>
      </w:r>
    </w:p>
    <w:p w:rsidR="00FF6DFF" w:rsidRDefault="00FF6DFF" w:rsidP="00FF6DFF">
      <w:pPr>
        <w:pStyle w:val="libFootnote0"/>
        <w:rPr>
          <w:rtl/>
        </w:rPr>
      </w:pPr>
      <w:r w:rsidRPr="002D5FFC">
        <w:rPr>
          <w:rtl/>
        </w:rPr>
        <w:t>(4) يضرب مثلاً للشيئين يستويان ولا يتفاوتان</w:t>
      </w:r>
      <w:r>
        <w:rPr>
          <w:rtl/>
        </w:rPr>
        <w:t>.</w:t>
      </w:r>
      <w:r w:rsidRPr="002D5FFC">
        <w:rPr>
          <w:rtl/>
        </w:rPr>
        <w:t xml:space="preserve"> «النهاية</w:t>
      </w:r>
      <w:r w:rsidR="008F72F1">
        <w:rPr>
          <w:rtl/>
        </w:rPr>
        <w:t xml:space="preserve"> - </w:t>
      </w:r>
      <w:r w:rsidRPr="002D5FFC">
        <w:rPr>
          <w:rtl/>
        </w:rPr>
        <w:t>قذذ</w:t>
      </w:r>
      <w:r w:rsidR="008F72F1">
        <w:rPr>
          <w:rtl/>
        </w:rPr>
        <w:t xml:space="preserve"> - </w:t>
      </w:r>
      <w:r w:rsidRPr="002D5FFC">
        <w:rPr>
          <w:rtl/>
        </w:rPr>
        <w:t>4</w:t>
      </w:r>
      <w:r w:rsidR="000B5FC5">
        <w:rPr>
          <w:rtl/>
        </w:rPr>
        <w:t>:</w:t>
      </w:r>
      <w:r w:rsidRPr="002D5FFC">
        <w:rPr>
          <w:rtl/>
        </w:rPr>
        <w:t xml:space="preserve"> 28 ».</w:t>
      </w:r>
    </w:p>
    <w:p w:rsidR="00FF6DFF" w:rsidRPr="002D5FFC" w:rsidRDefault="00FF6DFF" w:rsidP="00FF6DFF">
      <w:pPr>
        <w:pStyle w:val="libFootnote0"/>
        <w:rPr>
          <w:rtl/>
        </w:rPr>
      </w:pPr>
      <w:r w:rsidRPr="002D5FFC">
        <w:rPr>
          <w:rtl/>
        </w:rPr>
        <w:t>(5) الكافي 1</w:t>
      </w:r>
      <w:r w:rsidR="000B5FC5">
        <w:rPr>
          <w:rtl/>
        </w:rPr>
        <w:t>:</w:t>
      </w:r>
      <w:r w:rsidRPr="002D5FFC">
        <w:rPr>
          <w:rtl/>
        </w:rPr>
        <w:t xml:space="preserve"> 256</w:t>
      </w:r>
      <w:r>
        <w:rPr>
          <w:rtl/>
        </w:rPr>
        <w:t xml:space="preserve"> / </w:t>
      </w:r>
      <w:r w:rsidRPr="002D5FFC">
        <w:rPr>
          <w:rtl/>
        </w:rPr>
        <w:t>2</w:t>
      </w:r>
      <w:r w:rsidR="000B5FC5">
        <w:rPr>
          <w:rtl/>
        </w:rPr>
        <w:t>،</w:t>
      </w:r>
      <w:r>
        <w:rPr>
          <w:rtl/>
        </w:rPr>
        <w:t xml:space="preserve"> </w:t>
      </w:r>
      <w:r w:rsidRPr="002D5FFC">
        <w:rPr>
          <w:rtl/>
        </w:rPr>
        <w:t>الفصول المهمة</w:t>
      </w:r>
      <w:r w:rsidR="000B5FC5">
        <w:rPr>
          <w:rtl/>
        </w:rPr>
        <w:t>:</w:t>
      </w:r>
      <w:r w:rsidRPr="002D5FFC">
        <w:rPr>
          <w:rtl/>
        </w:rPr>
        <w:t>265</w:t>
      </w:r>
      <w:r w:rsidR="000B5FC5">
        <w:rPr>
          <w:rtl/>
        </w:rPr>
        <w:t>،</w:t>
      </w:r>
      <w:r>
        <w:rPr>
          <w:rtl/>
        </w:rPr>
        <w:t xml:space="preserve"> </w:t>
      </w:r>
      <w:r w:rsidRPr="002D5FFC">
        <w:rPr>
          <w:rtl/>
        </w:rPr>
        <w:t>اعلام الورى</w:t>
      </w:r>
      <w:r w:rsidR="000B5FC5">
        <w:rPr>
          <w:rtl/>
        </w:rPr>
        <w:t>:</w:t>
      </w:r>
      <w:r w:rsidRPr="002D5FFC">
        <w:rPr>
          <w:rtl/>
        </w:rPr>
        <w:t xml:space="preserve"> 331</w:t>
      </w:r>
      <w:r w:rsidR="000B5FC5">
        <w:rPr>
          <w:rtl/>
        </w:rPr>
        <w:t>،</w:t>
      </w:r>
      <w:r>
        <w:rPr>
          <w:rtl/>
        </w:rPr>
        <w:t xml:space="preserve"> </w:t>
      </w:r>
      <w:r w:rsidRPr="002D5FFC">
        <w:rPr>
          <w:rtl/>
        </w:rPr>
        <w:t xml:space="preserve">ونقله العلامة المجلسي </w:t>
      </w:r>
    </w:p>
    <w:p w:rsidR="00FF6DFF" w:rsidRDefault="00FF6DFF" w:rsidP="00A90091">
      <w:pPr>
        <w:pStyle w:val="libNormal"/>
        <w:rPr>
          <w:rtl/>
        </w:rPr>
      </w:pPr>
      <w:r>
        <w:rPr>
          <w:rtl/>
        </w:rPr>
        <w:br w:type="page"/>
      </w:r>
      <w:r w:rsidRPr="00CD4A30">
        <w:rPr>
          <w:rtl/>
        </w:rPr>
        <w:lastRenderedPageBreak/>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عدّةٍ من أصحابنا</w:t>
      </w:r>
      <w:r w:rsidR="000B5FC5">
        <w:rPr>
          <w:rtl/>
        </w:rPr>
        <w:t>،</w:t>
      </w:r>
      <w:r>
        <w:rPr>
          <w:rtl/>
        </w:rPr>
        <w:t xml:space="preserve"> </w:t>
      </w:r>
      <w:r w:rsidRPr="00CD4A30">
        <w:rPr>
          <w:rtl/>
        </w:rPr>
        <w:t>عن أحمدَ بن محمد</w:t>
      </w:r>
      <w:r w:rsidR="000B5FC5">
        <w:rPr>
          <w:rtl/>
        </w:rPr>
        <w:t>،</w:t>
      </w:r>
      <w:r>
        <w:rPr>
          <w:rtl/>
        </w:rPr>
        <w:t xml:space="preserve"> </w:t>
      </w:r>
      <w:r w:rsidRPr="00CD4A30">
        <w:rPr>
          <w:rtl/>
        </w:rPr>
        <w:t>عن جعفربن يحيى</w:t>
      </w:r>
      <w:r w:rsidR="000B5FC5">
        <w:rPr>
          <w:rtl/>
        </w:rPr>
        <w:t>،</w:t>
      </w:r>
      <w:r>
        <w:rPr>
          <w:rtl/>
        </w:rPr>
        <w:t xml:space="preserve"> </w:t>
      </w:r>
      <w:r w:rsidRPr="00CD4A30">
        <w:rPr>
          <w:rtl/>
        </w:rPr>
        <w:t>عن مالك ابن أشيم</w:t>
      </w:r>
      <w:r w:rsidR="000B5FC5">
        <w:rPr>
          <w:rtl/>
        </w:rPr>
        <w:t>،</w:t>
      </w:r>
      <w:r>
        <w:rPr>
          <w:rtl/>
        </w:rPr>
        <w:t xml:space="preserve"> </w:t>
      </w:r>
      <w:r w:rsidRPr="00CD4A30">
        <w:rPr>
          <w:rtl/>
        </w:rPr>
        <w:t xml:space="preserve">عن الحسين بن يسار </w:t>
      </w:r>
      <w:r w:rsidRPr="00FF6DFF">
        <w:rPr>
          <w:rStyle w:val="libFootnotenumChar"/>
          <w:rtl/>
        </w:rPr>
        <w:t>(1)</w:t>
      </w:r>
      <w:r w:rsidRPr="00025981">
        <w:rPr>
          <w:rtl/>
        </w:rPr>
        <w:t xml:space="preserve"> </w:t>
      </w:r>
      <w:r w:rsidRPr="00CD4A30">
        <w:rPr>
          <w:rtl/>
        </w:rPr>
        <w:t>قالَ</w:t>
      </w:r>
      <w:r w:rsidR="000B5FC5">
        <w:rPr>
          <w:rtl/>
        </w:rPr>
        <w:t>:</w:t>
      </w:r>
      <w:r w:rsidRPr="00CD4A30">
        <w:rPr>
          <w:rtl/>
        </w:rPr>
        <w:t xml:space="preserve"> كَتَبَ ابنُ قياما </w:t>
      </w:r>
      <w:r w:rsidRPr="00FF6DFF">
        <w:rPr>
          <w:rStyle w:val="libFootnotenumChar"/>
          <w:rtl/>
        </w:rPr>
        <w:t>(2)</w:t>
      </w:r>
      <w:r w:rsidRPr="00025981">
        <w:rPr>
          <w:rtl/>
        </w:rPr>
        <w:t xml:space="preserve"> </w:t>
      </w:r>
      <w:r w:rsidRPr="00CD4A30">
        <w:rPr>
          <w:rtl/>
        </w:rPr>
        <w:t xml:space="preserve">إِلى أَبي الحسن الرضا </w:t>
      </w:r>
      <w:r w:rsidR="000B5FC5" w:rsidRPr="000B5FC5">
        <w:rPr>
          <w:rStyle w:val="libAlaemChar"/>
          <w:rFonts w:hint="cs"/>
          <w:rtl/>
        </w:rPr>
        <w:t>عليه‌السلام</w:t>
      </w:r>
      <w:r w:rsidRPr="00CD4A30">
        <w:rPr>
          <w:rtl/>
        </w:rPr>
        <w:t xml:space="preserve"> كتاباً يقولُ فيه</w:t>
      </w:r>
      <w:r w:rsidR="000B5FC5">
        <w:rPr>
          <w:rtl/>
        </w:rPr>
        <w:t>:</w:t>
      </w:r>
      <w:r w:rsidRPr="00CD4A30">
        <w:rPr>
          <w:rtl/>
        </w:rPr>
        <w:t xml:space="preserve"> كيف تَكُونُ إِماماً وليس لك ولدٌ؟ فأجابَه أَبو الحسن </w:t>
      </w:r>
      <w:r w:rsidR="000B5FC5" w:rsidRPr="000B5FC5">
        <w:rPr>
          <w:rStyle w:val="libAlaemChar"/>
          <w:rFonts w:hint="cs"/>
          <w:rtl/>
        </w:rPr>
        <w:t>عليه‌السلام</w:t>
      </w:r>
      <w:r w:rsidR="000B5FC5">
        <w:rPr>
          <w:rtl/>
        </w:rPr>
        <w:t>:</w:t>
      </w:r>
      <w:r w:rsidRPr="00CD4A30">
        <w:rPr>
          <w:rtl/>
        </w:rPr>
        <w:t xml:space="preserve"> «وما عِلْمُك أَنَّه لا يكونُ لي ولدٌ</w:t>
      </w:r>
      <w:r>
        <w:rPr>
          <w:rtl/>
        </w:rPr>
        <w:t>؟</w:t>
      </w:r>
      <w:r w:rsidRPr="00CD4A30">
        <w:rPr>
          <w:rtl/>
        </w:rPr>
        <w:t xml:space="preserve">! واللّهِ لا تَمضي الأيّامُ والليالي حتّى يَرْزُقَني اللهُ ذَكَراً يُفرِّقُ بين الحقِّ والباطلِ»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حَدٌثَني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بعض أَصحابه</w:t>
      </w:r>
      <w:r w:rsidR="000B5FC5">
        <w:rPr>
          <w:rtl/>
        </w:rPr>
        <w:t>،</w:t>
      </w:r>
      <w:r>
        <w:rPr>
          <w:rtl/>
        </w:rPr>
        <w:t xml:space="preserve"> </w:t>
      </w:r>
      <w:r w:rsidRPr="00CD4A30">
        <w:rPr>
          <w:rtl/>
        </w:rPr>
        <w:t>عن محمد بن عليّ</w:t>
      </w:r>
      <w:r w:rsidR="000B5FC5">
        <w:rPr>
          <w:rtl/>
        </w:rPr>
        <w:t>،</w:t>
      </w:r>
      <w:r>
        <w:rPr>
          <w:rtl/>
        </w:rPr>
        <w:t xml:space="preserve"> </w:t>
      </w:r>
      <w:r w:rsidRPr="00CD4A30">
        <w:rPr>
          <w:rtl/>
        </w:rPr>
        <w:t>عن معاوية بن حكيمِ</w:t>
      </w:r>
      <w:r w:rsidR="000B5FC5">
        <w:rPr>
          <w:rtl/>
        </w:rPr>
        <w:t>،</w:t>
      </w:r>
      <w:r>
        <w:rPr>
          <w:rtl/>
        </w:rPr>
        <w:t xml:space="preserve"> </w:t>
      </w:r>
      <w:r w:rsidRPr="00CD4A30">
        <w:rPr>
          <w:rtl/>
        </w:rPr>
        <w:t>عن ابن أبي نصر البزنطي قالَ</w:t>
      </w:r>
      <w:r w:rsidR="000B5FC5">
        <w:rPr>
          <w:rtl/>
        </w:rPr>
        <w:t>:</w:t>
      </w:r>
      <w:r w:rsidRPr="00CD4A30">
        <w:rPr>
          <w:rtl/>
        </w:rPr>
        <w:t xml:space="preserve"> قالَ لي ابنُ النجاشي</w:t>
      </w:r>
      <w:r w:rsidR="000B5FC5">
        <w:rPr>
          <w:rtl/>
        </w:rPr>
        <w:t>:</w:t>
      </w:r>
      <w:r w:rsidRPr="00CD4A30">
        <w:rPr>
          <w:rtl/>
        </w:rPr>
        <w:t xml:space="preserve"> مَنِ الإمامُ بعدَ صاحبِك</w:t>
      </w:r>
      <w:r>
        <w:rPr>
          <w:rtl/>
        </w:rPr>
        <w:t>؟</w:t>
      </w:r>
      <w:r w:rsidRPr="00CD4A30">
        <w:rPr>
          <w:rtl/>
        </w:rPr>
        <w:t xml:space="preserve"> فاُحِبُّ أَنْ تَسْأَله حتى أَعلَمَ</w:t>
      </w:r>
      <w:r>
        <w:rPr>
          <w:rtl/>
        </w:rPr>
        <w:t>.</w:t>
      </w:r>
      <w:r w:rsidRPr="00CD4A30">
        <w:rPr>
          <w:rtl/>
        </w:rPr>
        <w:t xml:space="preserve"> فدَخَلْت على الرضا </w:t>
      </w:r>
      <w:r w:rsidR="000B5FC5" w:rsidRPr="000B5FC5">
        <w:rPr>
          <w:rStyle w:val="libAlaemChar"/>
          <w:rFonts w:hint="cs"/>
          <w:rtl/>
        </w:rPr>
        <w:t>عليه‌السلام</w:t>
      </w:r>
      <w:r w:rsidRPr="00CD4A30">
        <w:rPr>
          <w:rtl/>
        </w:rPr>
        <w:t xml:space="preserve"> فاَخْبَرْته</w:t>
      </w:r>
      <w:r w:rsidR="000B5FC5">
        <w:rPr>
          <w:rtl/>
        </w:rPr>
        <w:t>،</w:t>
      </w:r>
      <w:r>
        <w:rPr>
          <w:rtl/>
        </w:rPr>
        <w:t xml:space="preserve"> </w:t>
      </w:r>
      <w:r w:rsidRPr="00CD4A30">
        <w:rPr>
          <w:rtl/>
        </w:rPr>
        <w:t>قال</w:t>
      </w:r>
      <w:r w:rsidR="000B5FC5">
        <w:rPr>
          <w:rtl/>
        </w:rPr>
        <w:t>:</w:t>
      </w:r>
      <w:r w:rsidRPr="00CD4A30">
        <w:rPr>
          <w:rtl/>
        </w:rPr>
        <w:t>فقالَ لي</w:t>
      </w:r>
      <w:r w:rsidR="000B5FC5">
        <w:rPr>
          <w:rtl/>
        </w:rPr>
        <w:t>:</w:t>
      </w:r>
      <w:r>
        <w:rPr>
          <w:rFonts w:hint="cs"/>
          <w:rtl/>
        </w:rPr>
        <w:t xml:space="preserve"> </w:t>
      </w:r>
      <w:r w:rsidRPr="00CD4A30">
        <w:rPr>
          <w:rtl/>
        </w:rPr>
        <w:t>«</w:t>
      </w:r>
      <w:r>
        <w:rPr>
          <w:rFonts w:hint="cs"/>
          <w:rtl/>
        </w:rPr>
        <w:t xml:space="preserve"> </w:t>
      </w:r>
      <w:r w:rsidRPr="00CD4A30">
        <w:rPr>
          <w:rtl/>
        </w:rPr>
        <w:t>الإمام</w:t>
      </w:r>
      <w:r w:rsidR="000B5FC5">
        <w:rPr>
          <w:rtl/>
        </w:rPr>
        <w:t>:</w:t>
      </w:r>
      <w:r>
        <w:rPr>
          <w:rFonts w:hint="cs"/>
          <w:rtl/>
        </w:rPr>
        <w:t xml:space="preserve"> </w:t>
      </w:r>
      <w:r w:rsidRPr="00CD4A30">
        <w:rPr>
          <w:rtl/>
        </w:rPr>
        <w:t>اِبْني » وليس له ولدٌ</w:t>
      </w:r>
      <w:r w:rsidR="000B5FC5">
        <w:rPr>
          <w:rtl/>
        </w:rPr>
        <w:t>،</w:t>
      </w:r>
      <w:r>
        <w:rPr>
          <w:rtl/>
        </w:rPr>
        <w:t xml:space="preserve"> </w:t>
      </w:r>
      <w:r w:rsidRPr="00CD4A30">
        <w:rPr>
          <w:rtl/>
        </w:rPr>
        <w:t>ثم قالَ</w:t>
      </w:r>
      <w:r w:rsidR="000B5FC5">
        <w:rPr>
          <w:rtl/>
        </w:rPr>
        <w:t>:</w:t>
      </w:r>
      <w:r w:rsidRPr="00CD4A30">
        <w:rPr>
          <w:rtl/>
        </w:rPr>
        <w:t xml:space="preserve"> هل يَجْتَرِئُ أَحَدٌ أَن يَقُولَ</w:t>
      </w:r>
      <w:r w:rsidR="000B5FC5">
        <w:rPr>
          <w:rtl/>
        </w:rPr>
        <w:t>:</w:t>
      </w:r>
      <w:r w:rsidRPr="00CD4A30">
        <w:rPr>
          <w:rtl/>
        </w:rPr>
        <w:t xml:space="preserve"> اِبْني</w:t>
      </w:r>
      <w:r w:rsidR="000B5FC5">
        <w:rPr>
          <w:rtl/>
        </w:rPr>
        <w:t>،</w:t>
      </w:r>
      <w:r>
        <w:rPr>
          <w:rtl/>
        </w:rPr>
        <w:t xml:space="preserve"> </w:t>
      </w:r>
      <w:r w:rsidRPr="00CD4A30">
        <w:rPr>
          <w:rtl/>
        </w:rPr>
        <w:t>وليسَ له ولد؟! ولم يَكُنْ وُلِدَ أَبوجعفر</w:t>
      </w:r>
      <w:r>
        <w:rPr>
          <w:rFonts w:hint="cs"/>
          <w:rtl/>
        </w:rPr>
        <w:t xml:space="preserve"> </w:t>
      </w:r>
      <w:r w:rsidR="000B5FC5" w:rsidRPr="000B5FC5">
        <w:rPr>
          <w:rStyle w:val="libAlaemChar"/>
          <w:rFonts w:hint="cs"/>
          <w:rtl/>
        </w:rPr>
        <w:t>عليه‌السلام</w:t>
      </w:r>
      <w:r w:rsidR="000B5FC5">
        <w:rPr>
          <w:rtl/>
        </w:rPr>
        <w:t>،</w:t>
      </w:r>
      <w:r>
        <w:rPr>
          <w:rtl/>
        </w:rPr>
        <w:t xml:space="preserve"> </w:t>
      </w:r>
      <w:r w:rsidRPr="00CD4A30">
        <w:rPr>
          <w:rtl/>
        </w:rPr>
        <w:t xml:space="preserve">فلم تَمْضِ الأيامُ حتّى وُلِدَ صلّى اللّهُ عليهِ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w:t>
      </w:r>
      <w:r>
        <w:rPr>
          <w:rFonts w:hint="cs"/>
          <w:rtl/>
        </w:rPr>
        <w:t xml:space="preserve"> </w:t>
      </w:r>
      <w:r w:rsidRPr="00CD4A30">
        <w:rPr>
          <w:rtl/>
        </w:rPr>
        <w:t>أحمدَ بن محمد</w:t>
      </w:r>
      <w:r>
        <w:rPr>
          <w:rtl/>
        </w:rPr>
        <w:t xml:space="preserve"> ) </w:t>
      </w:r>
      <w:r w:rsidRPr="00FF6DFF">
        <w:rPr>
          <w:rStyle w:val="libFootnotenumChar"/>
          <w:rtl/>
        </w:rPr>
        <w:t>(5)</w:t>
      </w:r>
      <w:r w:rsidR="000B5FC5">
        <w:rPr>
          <w:rtl/>
        </w:rPr>
        <w:t>،</w:t>
      </w:r>
      <w:r w:rsidRPr="006C2BB2">
        <w:rPr>
          <w:rtl/>
        </w:rPr>
        <w:t xml:space="preserve"> </w:t>
      </w:r>
      <w:r w:rsidRPr="00CD4A30">
        <w:rPr>
          <w:rtl/>
        </w:rPr>
        <w:t>عن محمد بن عليّ</w:t>
      </w:r>
      <w:r w:rsidR="000B5FC5">
        <w:rPr>
          <w:rtl/>
        </w:rPr>
        <w:t>،</w:t>
      </w:r>
      <w:r>
        <w:rPr>
          <w:rtl/>
        </w:rPr>
        <w:t xml:space="preserve"> </w:t>
      </w:r>
      <w:r w:rsidRPr="00CD4A30">
        <w:rPr>
          <w:rtl/>
        </w:rPr>
        <w:t>عن ابن قياما الواسطي</w:t>
      </w:r>
      <w:r w:rsidR="008F72F1">
        <w:rPr>
          <w:rtl/>
        </w:rPr>
        <w:t xml:space="preserve"> - </w:t>
      </w:r>
      <w:r w:rsidRPr="00CD4A30">
        <w:rPr>
          <w:rtl/>
        </w:rPr>
        <w:t xml:space="preserve">وكانَ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في البحار 5</w:t>
      </w:r>
      <w:r>
        <w:rPr>
          <w:rtl/>
        </w:rPr>
        <w:t>0</w:t>
      </w:r>
      <w:r w:rsidR="000B5FC5">
        <w:rPr>
          <w:rtl/>
        </w:rPr>
        <w:t>:</w:t>
      </w:r>
      <w:r w:rsidRPr="002D5FFC">
        <w:rPr>
          <w:rtl/>
        </w:rPr>
        <w:t xml:space="preserve"> </w:t>
      </w:r>
      <w:r>
        <w:rPr>
          <w:rFonts w:hint="cs"/>
          <w:rtl/>
        </w:rPr>
        <w:t>21</w:t>
      </w:r>
      <w:r>
        <w:rPr>
          <w:rtl/>
        </w:rPr>
        <w:t xml:space="preserve"> / </w:t>
      </w:r>
      <w:r>
        <w:rPr>
          <w:rFonts w:hint="cs"/>
          <w:rtl/>
        </w:rPr>
        <w:t>9</w:t>
      </w:r>
      <w:r w:rsidR="000B5FC5">
        <w:rPr>
          <w:rtl/>
        </w:rPr>
        <w:t>،</w:t>
      </w:r>
      <w:r>
        <w:rPr>
          <w:rtl/>
        </w:rPr>
        <w:t xml:space="preserve"> </w:t>
      </w:r>
      <w:r w:rsidRPr="002D5FFC">
        <w:rPr>
          <w:rtl/>
        </w:rPr>
        <w:t>وذكر الكليني قطعة منه بطريق آخرعن معمربن خلاد 1</w:t>
      </w:r>
      <w:r w:rsidR="000B5FC5">
        <w:rPr>
          <w:rtl/>
        </w:rPr>
        <w:t>:</w:t>
      </w:r>
      <w:r w:rsidRPr="002D5FFC">
        <w:rPr>
          <w:rtl/>
        </w:rPr>
        <w:t xml:space="preserve"> </w:t>
      </w:r>
      <w:r>
        <w:rPr>
          <w:rFonts w:hint="cs"/>
          <w:rtl/>
        </w:rPr>
        <w:t>257</w:t>
      </w:r>
      <w:r>
        <w:rPr>
          <w:rtl/>
        </w:rPr>
        <w:t xml:space="preserve"> / </w:t>
      </w:r>
      <w:r>
        <w:rPr>
          <w:rFonts w:hint="cs"/>
          <w:rtl/>
        </w:rPr>
        <w:t>6</w:t>
      </w:r>
      <w:r>
        <w:rPr>
          <w:rtl/>
        </w:rPr>
        <w:t>.</w:t>
      </w:r>
    </w:p>
    <w:p w:rsidR="00FF6DFF" w:rsidRDefault="00FF6DFF" w:rsidP="00FF6DFF">
      <w:pPr>
        <w:pStyle w:val="libFootnote0"/>
        <w:rPr>
          <w:rtl/>
        </w:rPr>
      </w:pPr>
      <w:r w:rsidRPr="002D5FFC">
        <w:rPr>
          <w:rtl/>
        </w:rPr>
        <w:t xml:space="preserve">(1)كذا في </w:t>
      </w:r>
      <w:r>
        <w:rPr>
          <w:rtl/>
        </w:rPr>
        <w:t>«ش»</w:t>
      </w:r>
      <w:r w:rsidRPr="002D5FFC">
        <w:rPr>
          <w:rtl/>
        </w:rPr>
        <w:t xml:space="preserve"> </w:t>
      </w:r>
      <w:r>
        <w:rPr>
          <w:rtl/>
        </w:rPr>
        <w:t>و «م»</w:t>
      </w:r>
      <w:r w:rsidR="000B5FC5">
        <w:rPr>
          <w:rtl/>
        </w:rPr>
        <w:t>،</w:t>
      </w:r>
      <w:r>
        <w:rPr>
          <w:rtl/>
        </w:rPr>
        <w:t xml:space="preserve"> </w:t>
      </w:r>
      <w:r w:rsidRPr="002D5FFC">
        <w:rPr>
          <w:rtl/>
        </w:rPr>
        <w:t>وفي «ح»</w:t>
      </w:r>
      <w:r w:rsidR="000B5FC5">
        <w:rPr>
          <w:rtl/>
        </w:rPr>
        <w:t>:</w:t>
      </w:r>
      <w:r w:rsidRPr="002D5FFC">
        <w:rPr>
          <w:rtl/>
        </w:rPr>
        <w:t xml:space="preserve"> بشّار</w:t>
      </w:r>
      <w:r w:rsidR="000B5FC5">
        <w:rPr>
          <w:rtl/>
        </w:rPr>
        <w:t>،</w:t>
      </w:r>
      <w:r>
        <w:rPr>
          <w:rtl/>
        </w:rPr>
        <w:t xml:space="preserve"> </w:t>
      </w:r>
      <w:r w:rsidRPr="002D5FFC">
        <w:rPr>
          <w:rtl/>
        </w:rPr>
        <w:t>وقد تقدم الكلام عنه آنفاً.</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ابن قياما الواسطي</w:t>
      </w:r>
      <w:r>
        <w:rPr>
          <w:rtl/>
        </w:rPr>
        <w:t>.</w:t>
      </w:r>
    </w:p>
    <w:p w:rsidR="00FF6DFF" w:rsidRDefault="00FF6DFF" w:rsidP="00FF6DFF">
      <w:pPr>
        <w:pStyle w:val="libFootnote0"/>
        <w:rPr>
          <w:rtl/>
        </w:rPr>
      </w:pPr>
      <w:r w:rsidRPr="002D5FFC">
        <w:rPr>
          <w:rtl/>
        </w:rPr>
        <w:t>(3) الكافي 1</w:t>
      </w:r>
      <w:r w:rsidR="000B5FC5">
        <w:rPr>
          <w:rtl/>
        </w:rPr>
        <w:t>:</w:t>
      </w:r>
      <w:r w:rsidRPr="002D5FFC">
        <w:rPr>
          <w:rtl/>
        </w:rPr>
        <w:t xml:space="preserve"> 257</w:t>
      </w:r>
      <w:r>
        <w:rPr>
          <w:rtl/>
        </w:rPr>
        <w:t xml:space="preserve"> / </w:t>
      </w:r>
      <w:r w:rsidRPr="002D5FFC">
        <w:rPr>
          <w:rtl/>
        </w:rPr>
        <w:t>4</w:t>
      </w:r>
      <w:r w:rsidR="000B5FC5">
        <w:rPr>
          <w:rtl/>
        </w:rPr>
        <w:t>،</w:t>
      </w:r>
      <w:r>
        <w:rPr>
          <w:rtl/>
        </w:rPr>
        <w:t xml:space="preserve"> </w:t>
      </w:r>
      <w:r w:rsidRPr="002D5FFC">
        <w:rPr>
          <w:rtl/>
        </w:rPr>
        <w:t>رجال الكشي</w:t>
      </w:r>
      <w:r w:rsidR="000B5FC5">
        <w:rPr>
          <w:rtl/>
        </w:rPr>
        <w:t>:</w:t>
      </w:r>
      <w:r w:rsidRPr="002D5FFC">
        <w:rPr>
          <w:rtl/>
        </w:rPr>
        <w:t xml:space="preserve"> 553</w:t>
      </w:r>
      <w:r>
        <w:rPr>
          <w:rtl/>
        </w:rPr>
        <w:t xml:space="preserve"> / </w:t>
      </w:r>
      <w:r w:rsidRPr="002D5FFC">
        <w:rPr>
          <w:rtl/>
        </w:rPr>
        <w:t>1044</w:t>
      </w:r>
      <w:r w:rsidR="000B5FC5">
        <w:rPr>
          <w:rtl/>
        </w:rPr>
        <w:t>،</w:t>
      </w:r>
      <w:r>
        <w:rPr>
          <w:rtl/>
        </w:rPr>
        <w:t xml:space="preserve"> </w:t>
      </w:r>
      <w:r w:rsidRPr="002D5FFC">
        <w:rPr>
          <w:rtl/>
        </w:rPr>
        <w:t>اعلام الورى</w:t>
      </w:r>
      <w:r w:rsidR="000B5FC5">
        <w:rPr>
          <w:rtl/>
        </w:rPr>
        <w:t>:</w:t>
      </w:r>
      <w:r w:rsidRPr="002D5FFC">
        <w:rPr>
          <w:rtl/>
        </w:rPr>
        <w:t xml:space="preserve"> 331</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22</w:t>
      </w:r>
      <w:r>
        <w:rPr>
          <w:rtl/>
        </w:rPr>
        <w:t xml:space="preserve"> / </w:t>
      </w:r>
      <w:r w:rsidRPr="002D5FFC">
        <w:rPr>
          <w:rtl/>
        </w:rPr>
        <w:t>10</w:t>
      </w:r>
      <w:r w:rsidR="000B5FC5">
        <w:rPr>
          <w:rtl/>
        </w:rPr>
        <w:t>،</w:t>
      </w:r>
      <w:r>
        <w:rPr>
          <w:rtl/>
        </w:rPr>
        <w:t xml:space="preserve"> </w:t>
      </w:r>
      <w:r w:rsidRPr="002D5FFC">
        <w:rPr>
          <w:rtl/>
        </w:rPr>
        <w:t>وذكر نحوه الطبري في دلائل الامامة</w:t>
      </w:r>
      <w:r w:rsidR="000B5FC5">
        <w:rPr>
          <w:rtl/>
        </w:rPr>
        <w:t>:</w:t>
      </w:r>
      <w:r w:rsidRPr="002D5FFC">
        <w:rPr>
          <w:rtl/>
        </w:rPr>
        <w:t xml:space="preserve"> 189</w:t>
      </w:r>
      <w:r w:rsidR="000B5FC5">
        <w:rPr>
          <w:rtl/>
        </w:rPr>
        <w:t>،</w:t>
      </w:r>
      <w:r>
        <w:rPr>
          <w:rtl/>
        </w:rPr>
        <w:t xml:space="preserve"> </w:t>
      </w:r>
      <w:r w:rsidRPr="002D5FFC">
        <w:rPr>
          <w:rtl/>
        </w:rPr>
        <w:t>والمسعوديَ في اثبات الوصية</w:t>
      </w:r>
      <w:r w:rsidR="000B5FC5">
        <w:rPr>
          <w:rtl/>
        </w:rPr>
        <w:t>:</w:t>
      </w:r>
      <w:r w:rsidRPr="002D5FFC">
        <w:rPr>
          <w:rtl/>
        </w:rPr>
        <w:t xml:space="preserve"> 183</w:t>
      </w:r>
      <w:r>
        <w:rPr>
          <w:rtl/>
        </w:rPr>
        <w:t>.</w:t>
      </w:r>
    </w:p>
    <w:p w:rsidR="00FF6DFF" w:rsidRDefault="00FF6DFF" w:rsidP="00FF6DFF">
      <w:pPr>
        <w:pStyle w:val="libFootnote0"/>
        <w:rPr>
          <w:rtl/>
        </w:rPr>
      </w:pPr>
      <w:r w:rsidRPr="002D5FFC">
        <w:rPr>
          <w:rtl/>
        </w:rPr>
        <w:t>(4) الكافي 1</w:t>
      </w:r>
      <w:r w:rsidR="000B5FC5">
        <w:rPr>
          <w:rtl/>
        </w:rPr>
        <w:t>:</w:t>
      </w:r>
      <w:r w:rsidRPr="002D5FFC">
        <w:rPr>
          <w:rtl/>
        </w:rPr>
        <w:t xml:space="preserve"> </w:t>
      </w:r>
      <w:r>
        <w:rPr>
          <w:rFonts w:hint="cs"/>
          <w:rtl/>
        </w:rPr>
        <w:t>2</w:t>
      </w:r>
      <w:r w:rsidRPr="002D5FFC">
        <w:rPr>
          <w:rtl/>
        </w:rPr>
        <w:t>57</w:t>
      </w:r>
      <w:r>
        <w:rPr>
          <w:rtl/>
        </w:rPr>
        <w:t xml:space="preserve"> / </w:t>
      </w:r>
      <w:r>
        <w:rPr>
          <w:rFonts w:hint="cs"/>
          <w:rtl/>
        </w:rPr>
        <w:t>5</w:t>
      </w:r>
      <w:r w:rsidR="000B5FC5">
        <w:rPr>
          <w:rtl/>
        </w:rPr>
        <w:t>،</w:t>
      </w:r>
      <w:r>
        <w:rPr>
          <w:rtl/>
        </w:rPr>
        <w:t xml:space="preserve"> </w:t>
      </w:r>
      <w:r w:rsidRPr="002D5FFC">
        <w:rPr>
          <w:rtl/>
        </w:rPr>
        <w:t>اعلام الورىَ</w:t>
      </w:r>
      <w:r w:rsidR="000B5FC5">
        <w:rPr>
          <w:rtl/>
        </w:rPr>
        <w:t>:</w:t>
      </w:r>
      <w:r w:rsidRPr="002D5FFC">
        <w:rPr>
          <w:rtl/>
        </w:rPr>
        <w:t xml:space="preserve"> 331</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22</w:t>
      </w:r>
      <w:r>
        <w:rPr>
          <w:rtl/>
        </w:rPr>
        <w:t xml:space="preserve"> / </w:t>
      </w:r>
      <w:r w:rsidRPr="002D5FFC">
        <w:rPr>
          <w:rtl/>
        </w:rPr>
        <w:t>11</w:t>
      </w:r>
      <w:r>
        <w:rPr>
          <w:rFonts w:hint="cs"/>
          <w:rtl/>
        </w:rPr>
        <w:t>.</w:t>
      </w:r>
    </w:p>
    <w:p w:rsidR="00FF6DFF" w:rsidRPr="002D5FFC" w:rsidRDefault="00FF6DFF" w:rsidP="00FF6DFF">
      <w:pPr>
        <w:pStyle w:val="libFootnote0"/>
        <w:rPr>
          <w:rtl/>
        </w:rPr>
      </w:pPr>
      <w:r w:rsidRPr="002D5FFC">
        <w:rPr>
          <w:rtl/>
        </w:rPr>
        <w:t xml:space="preserve">(5) كذا في </w:t>
      </w:r>
      <w:r>
        <w:rPr>
          <w:rtl/>
        </w:rPr>
        <w:t>«م»</w:t>
      </w:r>
      <w:r w:rsidRPr="002D5FFC">
        <w:rPr>
          <w:rtl/>
        </w:rPr>
        <w:t xml:space="preserve"> و «ح » ومثله في السندين الآتيين</w:t>
      </w:r>
      <w:r w:rsidR="000B5FC5">
        <w:rPr>
          <w:rtl/>
        </w:rPr>
        <w:t>،</w:t>
      </w:r>
      <w:r>
        <w:rPr>
          <w:rtl/>
        </w:rPr>
        <w:t xml:space="preserve"> </w:t>
      </w:r>
      <w:r w:rsidRPr="002D5FFC">
        <w:rPr>
          <w:rtl/>
        </w:rPr>
        <w:t xml:space="preserve">وهو الموجود في هامش «ش» في الموارد الثلاثة </w:t>
      </w:r>
    </w:p>
    <w:p w:rsidR="00FF6DFF" w:rsidRDefault="00FF6DFF" w:rsidP="00FF6DFF">
      <w:pPr>
        <w:pStyle w:val="libNormal0"/>
        <w:rPr>
          <w:rtl/>
        </w:rPr>
      </w:pPr>
      <w:r>
        <w:rPr>
          <w:rtl/>
        </w:rPr>
        <w:br w:type="page"/>
      </w:r>
      <w:r w:rsidRPr="00CD4A30">
        <w:rPr>
          <w:rtl/>
        </w:rPr>
        <w:lastRenderedPageBreak/>
        <w:t>واقِفاً</w:t>
      </w:r>
      <w:r w:rsidR="008F72F1">
        <w:rPr>
          <w:rtl/>
        </w:rPr>
        <w:t xml:space="preserve"> - </w:t>
      </w:r>
      <w:r w:rsidRPr="00CD4A30">
        <w:rPr>
          <w:rtl/>
        </w:rPr>
        <w:t>قالَ</w:t>
      </w:r>
      <w:r w:rsidR="000B5FC5">
        <w:rPr>
          <w:rtl/>
        </w:rPr>
        <w:t>:</w:t>
      </w:r>
      <w:r w:rsidRPr="00CD4A30">
        <w:rPr>
          <w:rtl/>
        </w:rPr>
        <w:t xml:space="preserve"> دَخَلْتُ على عليّ بن موسى</w:t>
      </w:r>
      <w:r w:rsidR="000B5FC5">
        <w:rPr>
          <w:rtl/>
        </w:rPr>
        <w:t>،</w:t>
      </w:r>
      <w:r>
        <w:rPr>
          <w:rtl/>
        </w:rPr>
        <w:t xml:space="preserve"> </w:t>
      </w:r>
      <w:r w:rsidRPr="00CD4A30">
        <w:rPr>
          <w:rtl/>
        </w:rPr>
        <w:t>فقُلْتُ له</w:t>
      </w:r>
      <w:r w:rsidR="000B5FC5">
        <w:rPr>
          <w:rtl/>
        </w:rPr>
        <w:t>:</w:t>
      </w:r>
      <w:r w:rsidRPr="00CD4A30">
        <w:rPr>
          <w:rtl/>
        </w:rPr>
        <w:t xml:space="preserve"> أَيكونُ إِمامان</w:t>
      </w:r>
      <w:r>
        <w:rPr>
          <w:rtl/>
        </w:rPr>
        <w:t>؟</w:t>
      </w:r>
      <w:r w:rsidRPr="00CD4A30">
        <w:rPr>
          <w:rtl/>
        </w:rPr>
        <w:t xml:space="preserve"> قالَ</w:t>
      </w:r>
      <w:r w:rsidR="000B5FC5">
        <w:rPr>
          <w:rtl/>
        </w:rPr>
        <w:t>:</w:t>
      </w:r>
      <w:r w:rsidRPr="00CD4A30">
        <w:rPr>
          <w:rtl/>
        </w:rPr>
        <w:t xml:space="preserve"> «لا</w:t>
      </w:r>
      <w:r w:rsidR="000B5FC5">
        <w:rPr>
          <w:rtl/>
        </w:rPr>
        <w:t>،</w:t>
      </w:r>
      <w:r>
        <w:rPr>
          <w:rtl/>
        </w:rPr>
        <w:t xml:space="preserve"> </w:t>
      </w:r>
      <w:r w:rsidRPr="00CD4A30">
        <w:rPr>
          <w:rtl/>
        </w:rPr>
        <w:t>إلا أَنْ يكونَ أحَدُهما صامتاً» فقُلْتُ له</w:t>
      </w:r>
      <w:r w:rsidR="000B5FC5">
        <w:rPr>
          <w:rtl/>
        </w:rPr>
        <w:t>:</w:t>
      </w:r>
      <w:r w:rsidRPr="00CD4A30">
        <w:rPr>
          <w:rtl/>
        </w:rPr>
        <w:t xml:space="preserve"> هو ذا أَنت</w:t>
      </w:r>
      <w:r w:rsidR="000B5FC5">
        <w:rPr>
          <w:rtl/>
        </w:rPr>
        <w:t>،</w:t>
      </w:r>
      <w:r>
        <w:rPr>
          <w:rtl/>
        </w:rPr>
        <w:t xml:space="preserve"> </w:t>
      </w:r>
      <w:r w:rsidRPr="00CD4A30">
        <w:rPr>
          <w:rtl/>
        </w:rPr>
        <w:t>ليس لك صامتٌ؟ فقالَ لي</w:t>
      </w:r>
      <w:r w:rsidR="000B5FC5">
        <w:rPr>
          <w:rtl/>
        </w:rPr>
        <w:t>:</w:t>
      </w:r>
      <w:r w:rsidRPr="00CD4A30">
        <w:rPr>
          <w:rtl/>
        </w:rPr>
        <w:t xml:space="preserve"> «واللهِ ليَجْعَلَنَّ اللهُ منّي ما يُثْبِتُ به الحق وأهْلَه</w:t>
      </w:r>
      <w:r w:rsidR="000B5FC5">
        <w:rPr>
          <w:rtl/>
        </w:rPr>
        <w:t>،</w:t>
      </w:r>
      <w:r>
        <w:rPr>
          <w:rtl/>
        </w:rPr>
        <w:t xml:space="preserve"> </w:t>
      </w:r>
      <w:r w:rsidRPr="00CD4A30">
        <w:rPr>
          <w:rtl/>
        </w:rPr>
        <w:t>ويَمْحَقُ</w:t>
      </w:r>
      <w:r>
        <w:rPr>
          <w:rtl/>
        </w:rPr>
        <w:t xml:space="preserve"> </w:t>
      </w:r>
      <w:r w:rsidRPr="00FF6DFF">
        <w:rPr>
          <w:rStyle w:val="libFootnotenumChar"/>
          <w:rtl/>
        </w:rPr>
        <w:t>(1)</w:t>
      </w:r>
      <w:r w:rsidRPr="00025981">
        <w:rPr>
          <w:rtl/>
        </w:rPr>
        <w:t xml:space="preserve"> </w:t>
      </w:r>
      <w:r w:rsidRPr="00CD4A30">
        <w:rPr>
          <w:rtl/>
        </w:rPr>
        <w:t>به الباطل وأَهْلَه » ولم يَكنْ في الوقت له وَلَدٌ</w:t>
      </w:r>
      <w:r w:rsidR="000B5FC5">
        <w:rPr>
          <w:rtl/>
        </w:rPr>
        <w:t>،</w:t>
      </w:r>
      <w:r>
        <w:rPr>
          <w:rtl/>
        </w:rPr>
        <w:t xml:space="preserve"> </w:t>
      </w:r>
      <w:r w:rsidRPr="00CD4A30">
        <w:rPr>
          <w:rtl/>
        </w:rPr>
        <w:t>فولدَ له أَبو جعفر</w:t>
      </w:r>
      <w:r>
        <w:rPr>
          <w:rFonts w:hint="cs"/>
          <w:rtl/>
        </w:rPr>
        <w:t xml:space="preserve"> </w:t>
      </w:r>
      <w:r w:rsidR="000B5FC5" w:rsidRPr="000B5FC5">
        <w:rPr>
          <w:rStyle w:val="libAlaemChar"/>
          <w:rFonts w:hint="cs"/>
          <w:rtl/>
        </w:rPr>
        <w:t>عليه‌السلام</w:t>
      </w:r>
      <w:r w:rsidRPr="00CD4A30">
        <w:rPr>
          <w:rtl/>
        </w:rPr>
        <w:t xml:space="preserve"> بعدَ سنة</w:t>
      </w:r>
      <w:r>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 xml:space="preserve">عن أحمدَ بن محمد </w:t>
      </w:r>
      <w:r w:rsidRPr="00FF6DFF">
        <w:rPr>
          <w:rStyle w:val="libFootnotenumChar"/>
          <w:rtl/>
        </w:rPr>
        <w:t>(3)</w:t>
      </w:r>
      <w:r w:rsidR="000B5FC5">
        <w:rPr>
          <w:rtl/>
        </w:rPr>
        <w:t>،</w:t>
      </w:r>
      <w:r w:rsidRPr="006C2BB2">
        <w:rPr>
          <w:rtl/>
        </w:rPr>
        <w:t xml:space="preserve"> </w:t>
      </w:r>
      <w:r w:rsidRPr="00CD4A30">
        <w:rPr>
          <w:rtl/>
        </w:rPr>
        <w:t>عن محمد بن عليّ</w:t>
      </w:r>
      <w:r w:rsidR="000B5FC5">
        <w:rPr>
          <w:rtl/>
        </w:rPr>
        <w:t>،</w:t>
      </w:r>
      <w:r>
        <w:rPr>
          <w:rtl/>
        </w:rPr>
        <w:t xml:space="preserve"> </w:t>
      </w:r>
      <w:r w:rsidRPr="00CD4A30">
        <w:rPr>
          <w:rtl/>
        </w:rPr>
        <w:t>عن الحسن بن الجهم قالَ</w:t>
      </w:r>
      <w:r w:rsidR="000B5FC5">
        <w:rPr>
          <w:rtl/>
        </w:rPr>
        <w:t>:</w:t>
      </w:r>
      <w:r w:rsidRPr="00CD4A30">
        <w:rPr>
          <w:rtl/>
        </w:rPr>
        <w:t xml:space="preserve"> كُنْتُ مع أَبي الحسن </w:t>
      </w:r>
      <w:r w:rsidR="000B5FC5" w:rsidRPr="000B5FC5">
        <w:rPr>
          <w:rStyle w:val="libAlaemChar"/>
          <w:rFonts w:hint="cs"/>
          <w:rtl/>
        </w:rPr>
        <w:t>عليه‌السلام</w:t>
      </w:r>
      <w:r w:rsidRPr="00CD4A30">
        <w:rPr>
          <w:rtl/>
        </w:rPr>
        <w:t xml:space="preserve"> جالساً فدعا بابنه وهو صغير فاجْلَسَه في حِجْري وقالَ لي</w:t>
      </w:r>
      <w:r w:rsidR="000B5FC5">
        <w:rPr>
          <w:rtl/>
        </w:rPr>
        <w:t>:</w:t>
      </w:r>
      <w:r w:rsidRPr="00CD4A30">
        <w:rPr>
          <w:rtl/>
        </w:rPr>
        <w:t xml:space="preserve"> «جَرِّدْه</w:t>
      </w:r>
      <w:r w:rsidR="000B5FC5">
        <w:rPr>
          <w:rtl/>
        </w:rPr>
        <w:t>،</w:t>
      </w:r>
      <w:r>
        <w:rPr>
          <w:rtl/>
        </w:rPr>
        <w:t xml:space="preserve"> </w:t>
      </w:r>
      <w:r w:rsidRPr="00CD4A30">
        <w:rPr>
          <w:rtl/>
        </w:rPr>
        <w:t>اِنْزَع قَميصَه » فنَزَعْتُه فقالَ لي</w:t>
      </w:r>
      <w:r w:rsidR="000B5FC5">
        <w:rPr>
          <w:rtl/>
        </w:rPr>
        <w:t>:</w:t>
      </w:r>
      <w:r w:rsidRPr="00CD4A30">
        <w:rPr>
          <w:rtl/>
        </w:rPr>
        <w:t xml:space="preserve"> «اُنْظرْ بين كَتِفَيْه »</w:t>
      </w:r>
      <w:r w:rsidR="000B5FC5">
        <w:rPr>
          <w:rtl/>
        </w:rPr>
        <w:t>:</w:t>
      </w:r>
      <w:r w:rsidRPr="00CD4A30">
        <w:rPr>
          <w:rtl/>
        </w:rPr>
        <w:t xml:space="preserve"> فنَظَرْتُ</w:t>
      </w:r>
      <w:r w:rsidR="000B5FC5">
        <w:rPr>
          <w:rtl/>
        </w:rPr>
        <w:t>،</w:t>
      </w:r>
      <w:r>
        <w:rPr>
          <w:rtl/>
        </w:rPr>
        <w:t xml:space="preserve"> </w:t>
      </w:r>
      <w:r w:rsidRPr="00CD4A30">
        <w:rPr>
          <w:rtl/>
        </w:rPr>
        <w:t>فإِذا في إِحدى كَتِفَيه شبهُ الخاتَم داخلَ اللحم</w:t>
      </w:r>
      <w:r w:rsidR="000B5FC5">
        <w:rPr>
          <w:rtl/>
        </w:rPr>
        <w:t>،</w:t>
      </w:r>
      <w:r>
        <w:rPr>
          <w:rtl/>
        </w:rPr>
        <w:t xml:space="preserve"> </w:t>
      </w:r>
      <w:r w:rsidRPr="00CD4A30">
        <w:rPr>
          <w:rtl/>
        </w:rPr>
        <w:t>ثم قالَ لي</w:t>
      </w:r>
      <w:r w:rsidR="000B5FC5">
        <w:rPr>
          <w:rtl/>
        </w:rPr>
        <w:t>:</w:t>
      </w:r>
      <w:r w:rsidRPr="00CD4A30">
        <w:rPr>
          <w:rtl/>
        </w:rPr>
        <w:t xml:space="preserve"> «أَترى هذا؟ مثلُه في هذا الموضعِ كانَ من أَبي </w:t>
      </w:r>
      <w:r w:rsidR="000B5FC5" w:rsidRPr="000B5FC5">
        <w:rPr>
          <w:rStyle w:val="libAlaemChar"/>
          <w:rFonts w:hint="cs"/>
          <w:rtl/>
        </w:rPr>
        <w:t>عليه‌السلام</w:t>
      </w:r>
      <w:r w:rsidRPr="00CD4A30">
        <w:rPr>
          <w:rtl/>
        </w:rPr>
        <w:t xml:space="preserve"> » </w:t>
      </w:r>
      <w:r w:rsidRPr="00FF6DFF">
        <w:rPr>
          <w:rStyle w:val="libFootnotenumChar"/>
          <w:rtl/>
        </w:rPr>
        <w:t>(4)</w:t>
      </w:r>
      <w:r>
        <w:rPr>
          <w:rtl/>
        </w:rPr>
        <w:t>.</w:t>
      </w:r>
      <w:r w:rsidRPr="005462B9">
        <w:rPr>
          <w:rtl/>
        </w:rPr>
        <w:t xml:space="preserve"> </w:t>
      </w:r>
    </w:p>
    <w:p w:rsidR="00FF6DFF" w:rsidRDefault="00FF6DFF" w:rsidP="00A90091">
      <w:pPr>
        <w:pStyle w:val="libLine"/>
        <w:rPr>
          <w:rtl/>
        </w:rPr>
      </w:pPr>
      <w:r>
        <w:rPr>
          <w:rtl/>
        </w:rPr>
        <w:t>__________________</w:t>
      </w:r>
    </w:p>
    <w:p w:rsidR="00FF6DFF" w:rsidRPr="00154A30" w:rsidRDefault="00FF6DFF" w:rsidP="00FF6DFF">
      <w:pPr>
        <w:pStyle w:val="libFootnote0"/>
        <w:rPr>
          <w:rtl/>
        </w:rPr>
      </w:pPr>
      <w:r w:rsidRPr="00154A30">
        <w:rPr>
          <w:rtl/>
        </w:rPr>
        <w:t>وقد جعل في جنبه هنا علامة النسخة</w:t>
      </w:r>
      <w:r w:rsidR="000B5FC5">
        <w:rPr>
          <w:rtl/>
        </w:rPr>
        <w:t>،</w:t>
      </w:r>
      <w:r>
        <w:rPr>
          <w:rtl/>
        </w:rPr>
        <w:t xml:space="preserve"> </w:t>
      </w:r>
      <w:r w:rsidRPr="00154A30">
        <w:rPr>
          <w:rtl/>
        </w:rPr>
        <w:t>وفي السندين الأتيين علامة التصحيح</w:t>
      </w:r>
      <w:r w:rsidR="000B5FC5">
        <w:rPr>
          <w:rtl/>
        </w:rPr>
        <w:t>،</w:t>
      </w:r>
      <w:r>
        <w:rPr>
          <w:rtl/>
        </w:rPr>
        <w:t xml:space="preserve"> </w:t>
      </w:r>
      <w:r w:rsidRPr="00154A30">
        <w:rPr>
          <w:rtl/>
        </w:rPr>
        <w:t xml:space="preserve">وفي متن </w:t>
      </w:r>
      <w:r>
        <w:rPr>
          <w:rtl/>
        </w:rPr>
        <w:t>«ش»</w:t>
      </w:r>
      <w:r w:rsidR="000B5FC5">
        <w:rPr>
          <w:rtl/>
        </w:rPr>
        <w:t>:</w:t>
      </w:r>
      <w:r w:rsidRPr="00154A30">
        <w:rPr>
          <w:rtl/>
        </w:rPr>
        <w:t xml:space="preserve"> أحمد بن هارون</w:t>
      </w:r>
      <w:r w:rsidR="000B5FC5">
        <w:rPr>
          <w:rtl/>
        </w:rPr>
        <w:t>،</w:t>
      </w:r>
      <w:r>
        <w:rPr>
          <w:rtl/>
        </w:rPr>
        <w:t xml:space="preserve"> </w:t>
      </w:r>
      <w:r w:rsidRPr="00154A30">
        <w:rPr>
          <w:rtl/>
        </w:rPr>
        <w:t xml:space="preserve">وهو أصل نَسخ </w:t>
      </w:r>
      <w:r>
        <w:rPr>
          <w:rtl/>
        </w:rPr>
        <w:t>«م»</w:t>
      </w:r>
      <w:r w:rsidRPr="00154A30">
        <w:rPr>
          <w:rtl/>
        </w:rPr>
        <w:t xml:space="preserve"> ثم غيّر وصحّح بأحمد بن محمد. </w:t>
      </w:r>
    </w:p>
    <w:p w:rsidR="00FF6DFF" w:rsidRPr="0001248C" w:rsidRDefault="00FF6DFF" w:rsidP="00FF6DFF">
      <w:pPr>
        <w:pStyle w:val="libFootnote"/>
        <w:rPr>
          <w:rtl/>
        </w:rPr>
      </w:pPr>
      <w:r w:rsidRPr="0001248C">
        <w:rPr>
          <w:rtl/>
        </w:rPr>
        <w:t xml:space="preserve">وهذه الروايات وردت في الكافي </w:t>
      </w:r>
      <w:r>
        <w:rPr>
          <w:rtl/>
        </w:rPr>
        <w:t>1</w:t>
      </w:r>
      <w:r w:rsidR="000B5FC5">
        <w:rPr>
          <w:rtl/>
        </w:rPr>
        <w:t>:</w:t>
      </w:r>
      <w:r w:rsidRPr="0001248C">
        <w:rPr>
          <w:rtl/>
        </w:rPr>
        <w:t xml:space="preserve"> 257</w:t>
      </w:r>
      <w:r>
        <w:rPr>
          <w:rtl/>
        </w:rPr>
        <w:t xml:space="preserve"> / </w:t>
      </w:r>
      <w:r w:rsidRPr="0001248C">
        <w:rPr>
          <w:rtl/>
        </w:rPr>
        <w:t>7 و 8 و 9 وسند حديث 6 هكذا</w:t>
      </w:r>
      <w:r w:rsidR="000B5FC5">
        <w:rPr>
          <w:rFonts w:hint="cs"/>
          <w:rtl/>
        </w:rPr>
        <w:t>:</w:t>
      </w:r>
      <w:r w:rsidRPr="0001248C">
        <w:rPr>
          <w:rtl/>
        </w:rPr>
        <w:t xml:space="preserve"> أحمد بن مهران عن محمد بن علي عن معمر بن خل</w:t>
      </w:r>
      <w:r>
        <w:rPr>
          <w:rFonts w:hint="cs"/>
          <w:rtl/>
        </w:rPr>
        <w:t>ّ</w:t>
      </w:r>
      <w:r w:rsidRPr="0001248C">
        <w:rPr>
          <w:rtl/>
        </w:rPr>
        <w:t>اد</w:t>
      </w:r>
      <w:r>
        <w:rPr>
          <w:rtl/>
        </w:rPr>
        <w:t xml:space="preserve"> ..</w:t>
      </w:r>
      <w:r w:rsidRPr="0001248C">
        <w:rPr>
          <w:rtl/>
        </w:rPr>
        <w:t xml:space="preserve"> وسند حديث </w:t>
      </w:r>
      <w:r>
        <w:rPr>
          <w:rtl/>
        </w:rPr>
        <w:t>7</w:t>
      </w:r>
      <w:r w:rsidR="000B5FC5">
        <w:rPr>
          <w:rtl/>
        </w:rPr>
        <w:t>:</w:t>
      </w:r>
      <w:r w:rsidRPr="0001248C">
        <w:rPr>
          <w:rtl/>
        </w:rPr>
        <w:t xml:space="preserve"> أحمد عن محمد بن علي</w:t>
      </w:r>
      <w:r>
        <w:rPr>
          <w:rtl/>
        </w:rPr>
        <w:t xml:space="preserve"> ..</w:t>
      </w:r>
      <w:r w:rsidRPr="0001248C">
        <w:rPr>
          <w:rtl/>
        </w:rPr>
        <w:t xml:space="preserve"> وسند حديث 8</w:t>
      </w:r>
      <w:r w:rsidR="000B5FC5">
        <w:rPr>
          <w:rtl/>
        </w:rPr>
        <w:t>:</w:t>
      </w:r>
      <w:r w:rsidRPr="0001248C">
        <w:rPr>
          <w:rtl/>
        </w:rPr>
        <w:t xml:space="preserve"> أحمد عن محمد بن علي</w:t>
      </w:r>
      <w:r>
        <w:rPr>
          <w:rtl/>
        </w:rPr>
        <w:t xml:space="preserve"> ..</w:t>
      </w:r>
      <w:r w:rsidRPr="0001248C">
        <w:rPr>
          <w:rtl/>
        </w:rPr>
        <w:t xml:space="preserve"> وسند حديث 9</w:t>
      </w:r>
      <w:r w:rsidR="000B5FC5">
        <w:rPr>
          <w:rtl/>
        </w:rPr>
        <w:t>:</w:t>
      </w:r>
      <w:r w:rsidRPr="0001248C">
        <w:rPr>
          <w:rtl/>
        </w:rPr>
        <w:t xml:space="preserve"> عنه عن محمد بن علي</w:t>
      </w:r>
      <w:r>
        <w:rPr>
          <w:rtl/>
        </w:rPr>
        <w:t xml:space="preserve"> ..</w:t>
      </w:r>
      <w:r w:rsidRPr="0001248C">
        <w:rPr>
          <w:rtl/>
        </w:rPr>
        <w:t xml:space="preserve"> وفي بعض النسخ المعتبرة (</w:t>
      </w:r>
      <w:r>
        <w:rPr>
          <w:rFonts w:hint="cs"/>
          <w:rtl/>
        </w:rPr>
        <w:t xml:space="preserve"> </w:t>
      </w:r>
      <w:r w:rsidRPr="0001248C">
        <w:rPr>
          <w:rtl/>
        </w:rPr>
        <w:t>عنه</w:t>
      </w:r>
      <w:r>
        <w:rPr>
          <w:rtl/>
        </w:rPr>
        <w:t xml:space="preserve"> ) </w:t>
      </w:r>
      <w:r w:rsidRPr="0001248C">
        <w:rPr>
          <w:rtl/>
        </w:rPr>
        <w:t>في السندين 7 و 8 أيضاً.</w:t>
      </w:r>
    </w:p>
    <w:p w:rsidR="00FF6DFF" w:rsidRPr="0001248C" w:rsidRDefault="00FF6DFF" w:rsidP="00FF6DFF">
      <w:pPr>
        <w:pStyle w:val="libFootnote"/>
        <w:rPr>
          <w:rtl/>
        </w:rPr>
      </w:pPr>
      <w:r w:rsidRPr="0001248C">
        <w:rPr>
          <w:rtl/>
        </w:rPr>
        <w:t>ولعل الموجود في نسخة الكافي التي عند المصنف (</w:t>
      </w:r>
      <w:r>
        <w:rPr>
          <w:rFonts w:hint="cs"/>
          <w:rtl/>
        </w:rPr>
        <w:t xml:space="preserve"> </w:t>
      </w:r>
      <w:r w:rsidRPr="0001248C">
        <w:rPr>
          <w:rtl/>
        </w:rPr>
        <w:t>قده</w:t>
      </w:r>
      <w:r>
        <w:rPr>
          <w:rtl/>
        </w:rPr>
        <w:t xml:space="preserve"> ) </w:t>
      </w:r>
      <w:r w:rsidRPr="0001248C">
        <w:rPr>
          <w:rtl/>
        </w:rPr>
        <w:t>في سند الحديث 6</w:t>
      </w:r>
      <w:r w:rsidR="000B5FC5">
        <w:rPr>
          <w:rtl/>
        </w:rPr>
        <w:t>:</w:t>
      </w:r>
      <w:r w:rsidRPr="0001248C">
        <w:rPr>
          <w:rtl/>
        </w:rPr>
        <w:t xml:space="preserve"> أحمد بن محمد بدل أحمد بن مهران</w:t>
      </w:r>
      <w:r w:rsidR="000B5FC5">
        <w:rPr>
          <w:rtl/>
        </w:rPr>
        <w:t>،</w:t>
      </w:r>
      <w:r>
        <w:rPr>
          <w:rtl/>
        </w:rPr>
        <w:t xml:space="preserve"> </w:t>
      </w:r>
      <w:r w:rsidRPr="0001248C">
        <w:rPr>
          <w:rtl/>
        </w:rPr>
        <w:t>فاخذ المفيد سائر الروايات منها</w:t>
      </w:r>
      <w:r w:rsidR="000B5FC5">
        <w:rPr>
          <w:rtl/>
        </w:rPr>
        <w:t>،</w:t>
      </w:r>
      <w:r>
        <w:rPr>
          <w:rtl/>
        </w:rPr>
        <w:t xml:space="preserve"> </w:t>
      </w:r>
      <w:r w:rsidRPr="0001248C">
        <w:rPr>
          <w:rtl/>
        </w:rPr>
        <w:t>وأرجع الضميرإلى مرجعه أو أضاف (</w:t>
      </w:r>
      <w:r>
        <w:rPr>
          <w:rFonts w:hint="cs"/>
          <w:rtl/>
        </w:rPr>
        <w:t xml:space="preserve"> </w:t>
      </w:r>
      <w:r w:rsidRPr="0001248C">
        <w:rPr>
          <w:rtl/>
        </w:rPr>
        <w:t>ابن محمد</w:t>
      </w:r>
      <w:r>
        <w:rPr>
          <w:rtl/>
        </w:rPr>
        <w:t xml:space="preserve"> ) </w:t>
      </w:r>
      <w:r w:rsidRPr="0001248C">
        <w:rPr>
          <w:rtl/>
        </w:rPr>
        <w:t>بعد أحمد توضيحاً.</w:t>
      </w:r>
    </w:p>
    <w:p w:rsidR="00FF6DFF" w:rsidRDefault="00FF6DFF" w:rsidP="00FF6DFF">
      <w:pPr>
        <w:pStyle w:val="libFootnote0"/>
        <w:rPr>
          <w:rtl/>
        </w:rPr>
      </w:pPr>
      <w:r w:rsidRPr="002D5FFC">
        <w:rPr>
          <w:rtl/>
        </w:rPr>
        <w:t>(1)</w:t>
      </w:r>
      <w:r>
        <w:rPr>
          <w:rFonts w:hint="cs"/>
          <w:rtl/>
        </w:rPr>
        <w:t xml:space="preserve"> </w:t>
      </w:r>
      <w:r w:rsidRPr="002D5FFC">
        <w:rPr>
          <w:rtl/>
        </w:rPr>
        <w:t xml:space="preserve">في </w:t>
      </w:r>
      <w:r>
        <w:rPr>
          <w:rtl/>
        </w:rPr>
        <w:t>«ش»</w:t>
      </w:r>
      <w:r w:rsidR="000B5FC5">
        <w:rPr>
          <w:rtl/>
        </w:rPr>
        <w:t>:</w:t>
      </w:r>
      <w:r w:rsidRPr="002D5FFC">
        <w:rPr>
          <w:rtl/>
        </w:rPr>
        <w:t>يمحو.</w:t>
      </w:r>
    </w:p>
    <w:p w:rsidR="00FF6DFF" w:rsidRDefault="00FF6DFF" w:rsidP="00FF6DFF">
      <w:pPr>
        <w:pStyle w:val="libFootnote0"/>
        <w:rPr>
          <w:rtl/>
        </w:rPr>
      </w:pPr>
      <w:r w:rsidRPr="002D5FFC">
        <w:rPr>
          <w:rtl/>
        </w:rPr>
        <w:t>(2) الكافي 1</w:t>
      </w:r>
      <w:r w:rsidR="000B5FC5">
        <w:rPr>
          <w:rtl/>
        </w:rPr>
        <w:t>:</w:t>
      </w:r>
      <w:r w:rsidRPr="002D5FFC">
        <w:rPr>
          <w:rtl/>
        </w:rPr>
        <w:t xml:space="preserve"> 257</w:t>
      </w:r>
      <w:r>
        <w:rPr>
          <w:rtl/>
        </w:rPr>
        <w:t xml:space="preserve"> / </w:t>
      </w:r>
      <w:r w:rsidRPr="002D5FFC">
        <w:rPr>
          <w:rtl/>
        </w:rPr>
        <w:t>7 و 288</w:t>
      </w:r>
      <w:r>
        <w:rPr>
          <w:rtl/>
        </w:rPr>
        <w:t xml:space="preserve"> / </w:t>
      </w:r>
      <w:r w:rsidRPr="002D5FFC">
        <w:rPr>
          <w:rtl/>
        </w:rPr>
        <w:t>11</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22</w:t>
      </w:r>
      <w:r>
        <w:rPr>
          <w:rtl/>
        </w:rPr>
        <w:t xml:space="preserve"> / </w:t>
      </w:r>
      <w:r w:rsidRPr="002D5FFC">
        <w:rPr>
          <w:rtl/>
        </w:rPr>
        <w:t>12</w:t>
      </w:r>
      <w:r>
        <w:rPr>
          <w:rtl/>
        </w:rPr>
        <w:t>.</w:t>
      </w:r>
    </w:p>
    <w:p w:rsidR="00FF6DFF" w:rsidRDefault="00FF6DFF" w:rsidP="00FF6DFF">
      <w:pPr>
        <w:pStyle w:val="libFootnote0"/>
        <w:rPr>
          <w:rtl/>
        </w:rPr>
      </w:pPr>
      <w:r w:rsidRPr="002D5FFC">
        <w:rPr>
          <w:rtl/>
        </w:rPr>
        <w:t>(3) مرّ آنفاً ما يتعلق به</w:t>
      </w:r>
      <w:r>
        <w:rPr>
          <w:rtl/>
        </w:rPr>
        <w:t>.</w:t>
      </w:r>
    </w:p>
    <w:p w:rsidR="00FF6DFF" w:rsidRPr="002D5FFC" w:rsidRDefault="00FF6DFF" w:rsidP="00FF6DFF">
      <w:pPr>
        <w:pStyle w:val="libFootnote0"/>
        <w:rPr>
          <w:rtl/>
        </w:rPr>
      </w:pPr>
      <w:r w:rsidRPr="002D5FFC">
        <w:rPr>
          <w:rtl/>
        </w:rPr>
        <w:t>(4) الكافي 1</w:t>
      </w:r>
      <w:r w:rsidR="000B5FC5">
        <w:rPr>
          <w:rtl/>
        </w:rPr>
        <w:t>:</w:t>
      </w:r>
      <w:r w:rsidRPr="002D5FFC">
        <w:rPr>
          <w:rtl/>
        </w:rPr>
        <w:t xml:space="preserve"> 257</w:t>
      </w:r>
      <w:r>
        <w:rPr>
          <w:rtl/>
        </w:rPr>
        <w:t xml:space="preserve"> / </w:t>
      </w:r>
      <w:r w:rsidRPr="002D5FFC">
        <w:rPr>
          <w:rtl/>
        </w:rPr>
        <w:t>8</w:t>
      </w:r>
      <w:r w:rsidR="000B5FC5">
        <w:rPr>
          <w:rtl/>
        </w:rPr>
        <w:t>،</w:t>
      </w:r>
      <w:r>
        <w:rPr>
          <w:rtl/>
        </w:rPr>
        <w:t xml:space="preserve"> </w:t>
      </w:r>
      <w:r w:rsidRPr="002D5FFC">
        <w:rPr>
          <w:rtl/>
        </w:rPr>
        <w:t>اعلام الورى</w:t>
      </w:r>
      <w:r w:rsidR="000B5FC5">
        <w:rPr>
          <w:rtl/>
        </w:rPr>
        <w:t>:</w:t>
      </w:r>
      <w:r w:rsidRPr="002D5FFC">
        <w:rPr>
          <w:rtl/>
        </w:rPr>
        <w:t xml:space="preserve"> 332</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 xml:space="preserve">عن أحمدَ بن محمد </w:t>
      </w:r>
      <w:r w:rsidRPr="00FF6DFF">
        <w:rPr>
          <w:rStyle w:val="libFootnotenumChar"/>
          <w:rtl/>
        </w:rPr>
        <w:t>(1)</w:t>
      </w:r>
      <w:r w:rsidR="000B5FC5">
        <w:rPr>
          <w:rtl/>
        </w:rPr>
        <w:t>،</w:t>
      </w:r>
      <w:r w:rsidRPr="008277F0">
        <w:rPr>
          <w:rtl/>
        </w:rPr>
        <w:t xml:space="preserve"> </w:t>
      </w:r>
      <w:r w:rsidRPr="00CD4A30">
        <w:rPr>
          <w:rtl/>
        </w:rPr>
        <w:t>عن محمد بن عليّ</w:t>
      </w:r>
      <w:r w:rsidR="000B5FC5">
        <w:rPr>
          <w:rtl/>
        </w:rPr>
        <w:t>،</w:t>
      </w:r>
      <w:r>
        <w:rPr>
          <w:rtl/>
        </w:rPr>
        <w:t xml:space="preserve"> </w:t>
      </w:r>
      <w:r w:rsidRPr="00CD4A30">
        <w:rPr>
          <w:rtl/>
        </w:rPr>
        <w:t>عن أبي يحيى الصنعاني قالَ</w:t>
      </w:r>
      <w:r w:rsidR="000B5FC5">
        <w:rPr>
          <w:rtl/>
        </w:rPr>
        <w:t>:</w:t>
      </w:r>
      <w:r w:rsidRPr="00CD4A30">
        <w:rPr>
          <w:rtl/>
        </w:rPr>
        <w:t xml:space="preserve"> كُنْتُ عند أبي الحسن </w:t>
      </w:r>
      <w:r w:rsidR="000B5FC5" w:rsidRPr="000B5FC5">
        <w:rPr>
          <w:rStyle w:val="libAlaemChar"/>
          <w:rFonts w:hint="cs"/>
          <w:rtl/>
        </w:rPr>
        <w:t>عليه‌السلام</w:t>
      </w:r>
      <w:r w:rsidRPr="00CD4A30">
        <w:rPr>
          <w:rtl/>
        </w:rPr>
        <w:t xml:space="preserve"> فجيءَ بابنه أَبي جعفرٍ </w:t>
      </w:r>
      <w:r w:rsidR="000B5FC5" w:rsidRPr="000B5FC5">
        <w:rPr>
          <w:rStyle w:val="libAlaemChar"/>
          <w:rFonts w:hint="cs"/>
          <w:rtl/>
        </w:rPr>
        <w:t>عليه‌السلام</w:t>
      </w:r>
      <w:r w:rsidRPr="00CD4A30">
        <w:rPr>
          <w:rtl/>
        </w:rPr>
        <w:t xml:space="preserve"> وهو صغيرٌ</w:t>
      </w:r>
      <w:r w:rsidR="000B5FC5">
        <w:rPr>
          <w:rtl/>
        </w:rPr>
        <w:t>،</w:t>
      </w:r>
      <w:r>
        <w:rPr>
          <w:rtl/>
        </w:rPr>
        <w:t xml:space="preserve"> </w:t>
      </w:r>
      <w:r w:rsidRPr="00CD4A30">
        <w:rPr>
          <w:rtl/>
        </w:rPr>
        <w:t>فقالَ</w:t>
      </w:r>
      <w:r w:rsidR="000B5FC5">
        <w:rPr>
          <w:rtl/>
        </w:rPr>
        <w:t>:</w:t>
      </w:r>
      <w:r w:rsidRPr="00CD4A30">
        <w:rPr>
          <w:rtl/>
        </w:rPr>
        <w:t xml:space="preserve"> «هذا المولود الذي لم يُولَدْ مَوْلُودٌ أَعْظَمُ على شيعتنا بركةً منه »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w:t>
      </w:r>
      <w:r>
        <w:rPr>
          <w:rFonts w:hint="cs"/>
          <w:rtl/>
        </w:rPr>
        <w:t xml:space="preserve"> </w:t>
      </w:r>
      <w:r w:rsidRPr="00CD4A30">
        <w:rPr>
          <w:rtl/>
        </w:rPr>
        <w:t>الحسين بن محمد</w:t>
      </w:r>
      <w:r>
        <w:rPr>
          <w:rtl/>
        </w:rPr>
        <w:t xml:space="preserve"> ) </w:t>
      </w:r>
      <w:r w:rsidRPr="00FF6DFF">
        <w:rPr>
          <w:rStyle w:val="libFootnotenumChar"/>
          <w:rtl/>
        </w:rPr>
        <w:t>(3)</w:t>
      </w:r>
      <w:r w:rsidR="000B5FC5">
        <w:rPr>
          <w:rtl/>
        </w:rPr>
        <w:t>،</w:t>
      </w:r>
      <w:r w:rsidRPr="008277F0">
        <w:rPr>
          <w:rtl/>
        </w:rPr>
        <w:t xml:space="preserve"> </w:t>
      </w:r>
      <w:r w:rsidRPr="00CD4A30">
        <w:rPr>
          <w:rtl/>
        </w:rPr>
        <w:t>عن الخيراني</w:t>
      </w:r>
      <w:r w:rsidR="000B5FC5">
        <w:rPr>
          <w:rtl/>
        </w:rPr>
        <w:t>،</w:t>
      </w:r>
      <w:r>
        <w:rPr>
          <w:rtl/>
        </w:rPr>
        <w:t xml:space="preserve"> </w:t>
      </w:r>
      <w:r w:rsidRPr="00CD4A30">
        <w:rPr>
          <w:rtl/>
        </w:rPr>
        <w:t>عن أَبيه قالَ</w:t>
      </w:r>
      <w:r w:rsidR="000B5FC5">
        <w:rPr>
          <w:rtl/>
        </w:rPr>
        <w:t>:</w:t>
      </w:r>
      <w:r w:rsidRPr="00CD4A30">
        <w:rPr>
          <w:rtl/>
        </w:rPr>
        <w:t xml:space="preserve"> كنت واقفاً بين يدَيْ أَبي الحسن الرضا </w:t>
      </w:r>
      <w:r w:rsidR="000B5FC5" w:rsidRPr="000B5FC5">
        <w:rPr>
          <w:rStyle w:val="libAlaemChar"/>
          <w:rFonts w:hint="cs"/>
          <w:rtl/>
        </w:rPr>
        <w:t>عليه‌السلام</w:t>
      </w:r>
      <w:r w:rsidRPr="00CD4A30">
        <w:rPr>
          <w:rtl/>
        </w:rPr>
        <w:t xml:space="preserve"> بخُراسان</w:t>
      </w:r>
      <w:r w:rsidR="000B5FC5">
        <w:rPr>
          <w:rtl/>
        </w:rPr>
        <w:t>،</w:t>
      </w:r>
      <w:r>
        <w:rPr>
          <w:rtl/>
        </w:rPr>
        <w:t xml:space="preserve"> </w:t>
      </w:r>
      <w:r w:rsidRPr="00CD4A30">
        <w:rPr>
          <w:rtl/>
        </w:rPr>
        <w:t>فقآلَ قائلٌ</w:t>
      </w:r>
      <w:r w:rsidR="000B5FC5">
        <w:rPr>
          <w:rtl/>
        </w:rPr>
        <w:t>:</w:t>
      </w:r>
      <w:r w:rsidRPr="00CD4A30">
        <w:rPr>
          <w:rtl/>
        </w:rPr>
        <w:t xml:space="preserve"> يا سيّدي إِنْ كانَ كَوْنٌ فإِلى مَنْ</w:t>
      </w:r>
      <w:r>
        <w:rPr>
          <w:rtl/>
        </w:rPr>
        <w:t>؟</w:t>
      </w:r>
      <w:r w:rsidRPr="00CD4A30">
        <w:rPr>
          <w:rtl/>
        </w:rPr>
        <w:t xml:space="preserve"> قالَ</w:t>
      </w:r>
      <w:r w:rsidR="000B5FC5">
        <w:rPr>
          <w:rtl/>
        </w:rPr>
        <w:t>:</w:t>
      </w:r>
      <w:r w:rsidRPr="00CD4A30">
        <w:rPr>
          <w:rtl/>
        </w:rPr>
        <w:t xml:space="preserve"> «إِلى أَبي جعفر ابني » فكأَن القائَل استصْغَرَ سنَّ أَبي جعفر </w:t>
      </w:r>
      <w:r w:rsidR="000B5FC5" w:rsidRPr="000B5FC5">
        <w:rPr>
          <w:rStyle w:val="libAlaemChar"/>
          <w:rFonts w:hint="cs"/>
          <w:rtl/>
        </w:rPr>
        <w:t>عليه‌السلام</w:t>
      </w:r>
      <w:r w:rsidRPr="00CD4A30">
        <w:rPr>
          <w:rtl/>
        </w:rPr>
        <w:t xml:space="preserve"> فقالَ أَبو الحسن </w:t>
      </w:r>
      <w:r w:rsidR="000B5FC5" w:rsidRPr="000B5FC5">
        <w:rPr>
          <w:rStyle w:val="libAlaemChar"/>
          <w:rFonts w:hint="cs"/>
          <w:rtl/>
        </w:rPr>
        <w:t>عليه‌السلام</w:t>
      </w:r>
      <w:r w:rsidR="000B5FC5">
        <w:rPr>
          <w:rtl/>
        </w:rPr>
        <w:t>:</w:t>
      </w:r>
      <w:r w:rsidRPr="00CD4A30">
        <w:rPr>
          <w:rtl/>
        </w:rPr>
        <w:t xml:space="preserve"> «</w:t>
      </w:r>
      <w:r>
        <w:rPr>
          <w:rFonts w:hint="cs"/>
          <w:rtl/>
        </w:rPr>
        <w:t xml:space="preserve"> </w:t>
      </w:r>
      <w:r w:rsidRPr="00CD4A30">
        <w:rPr>
          <w:rtl/>
        </w:rPr>
        <w:t xml:space="preserve">إِنَّ اللّهَ سبحانَه بَعَثَ عيسى بَن مريم رسولاً نبيّاً صاحبَ شريعةٍ مُبْتَدَأةٍ في أصْغَرَمن السنِّ الذي فيه أَبوجعفر </w:t>
      </w:r>
      <w:r w:rsidR="000B5FC5" w:rsidRPr="000B5FC5">
        <w:rPr>
          <w:rStyle w:val="libAlaemChar"/>
          <w:rFonts w:hint="cs"/>
          <w:rtl/>
        </w:rPr>
        <w:t>عليه‌السلام</w:t>
      </w:r>
      <w:r w:rsidRPr="00CD4A30">
        <w:rPr>
          <w:rtl/>
        </w:rPr>
        <w:t xml:space="preserve"> »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أخْبَرَني (أَبو القاسم</w:t>
      </w:r>
      <w:r>
        <w:rPr>
          <w:rtl/>
        </w:rPr>
        <w:t xml:space="preserve"> ) </w:t>
      </w:r>
      <w:r w:rsidRPr="00FF6DFF">
        <w:rPr>
          <w:rStyle w:val="libFootnotenumChar"/>
          <w:rtl/>
        </w:rPr>
        <w:t>(5)</w:t>
      </w:r>
      <w:r w:rsidR="000B5FC5">
        <w:rPr>
          <w:rtl/>
        </w:rPr>
        <w:t>،</w:t>
      </w:r>
      <w:r w:rsidRPr="00A447FE">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23</w:t>
      </w:r>
      <w:r>
        <w:rPr>
          <w:rtl/>
        </w:rPr>
        <w:t xml:space="preserve"> / </w:t>
      </w:r>
      <w:r w:rsidRPr="002D5FFC">
        <w:rPr>
          <w:rtl/>
        </w:rPr>
        <w:t>13.</w:t>
      </w:r>
    </w:p>
    <w:p w:rsidR="00FF6DFF" w:rsidRDefault="00FF6DFF" w:rsidP="00FF6DFF">
      <w:pPr>
        <w:pStyle w:val="libFootnote0"/>
        <w:rPr>
          <w:rtl/>
        </w:rPr>
      </w:pPr>
      <w:r w:rsidRPr="002D5FFC">
        <w:rPr>
          <w:rtl/>
        </w:rPr>
        <w:t>(1) مرّ آنفاً ما يتعلق به</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w:t>
      </w:r>
      <w:r>
        <w:rPr>
          <w:rFonts w:hint="cs"/>
          <w:rtl/>
        </w:rPr>
        <w:t>2</w:t>
      </w:r>
      <w:r w:rsidRPr="002D5FFC">
        <w:rPr>
          <w:rtl/>
        </w:rPr>
        <w:t>58</w:t>
      </w:r>
      <w:r>
        <w:rPr>
          <w:rtl/>
        </w:rPr>
        <w:t xml:space="preserve"> / </w:t>
      </w:r>
      <w:r>
        <w:rPr>
          <w:rFonts w:hint="cs"/>
          <w:rtl/>
        </w:rPr>
        <w:t>9</w:t>
      </w:r>
      <w:r w:rsidR="000B5FC5">
        <w:rPr>
          <w:rtl/>
        </w:rPr>
        <w:t>،</w:t>
      </w:r>
      <w:r>
        <w:rPr>
          <w:rtl/>
        </w:rPr>
        <w:t xml:space="preserve"> </w:t>
      </w:r>
      <w:r w:rsidRPr="002D5FFC">
        <w:rPr>
          <w:rtl/>
        </w:rPr>
        <w:t>اعلام الورى: 332</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w:t>
      </w:r>
      <w:r>
        <w:rPr>
          <w:rFonts w:hint="cs"/>
          <w:rtl/>
        </w:rPr>
        <w:t>23</w:t>
      </w:r>
      <w:r>
        <w:rPr>
          <w:rtl/>
        </w:rPr>
        <w:t xml:space="preserve"> / </w:t>
      </w:r>
      <w:r w:rsidRPr="002D5FFC">
        <w:rPr>
          <w:rtl/>
        </w:rPr>
        <w:t>1</w:t>
      </w:r>
      <w:r>
        <w:rPr>
          <w:rFonts w:hint="cs"/>
          <w:rtl/>
        </w:rPr>
        <w:t>4</w:t>
      </w:r>
      <w:r w:rsidR="000B5FC5">
        <w:rPr>
          <w:rtl/>
        </w:rPr>
        <w:t>،</w:t>
      </w:r>
      <w:r>
        <w:rPr>
          <w:rtl/>
        </w:rPr>
        <w:t xml:space="preserve"> </w:t>
      </w:r>
      <w:r w:rsidRPr="002D5FFC">
        <w:rPr>
          <w:rtl/>
        </w:rPr>
        <w:t>وذكر المسعودي في اثبات الوصية</w:t>
      </w:r>
      <w:r w:rsidR="000B5FC5">
        <w:rPr>
          <w:rtl/>
        </w:rPr>
        <w:t>:</w:t>
      </w:r>
      <w:r w:rsidRPr="002D5FFC">
        <w:rPr>
          <w:rtl/>
        </w:rPr>
        <w:t xml:space="preserve"> 184</w:t>
      </w:r>
      <w:r w:rsidR="000B5FC5">
        <w:rPr>
          <w:rtl/>
        </w:rPr>
        <w:t>،</w:t>
      </w:r>
      <w:r>
        <w:rPr>
          <w:rtl/>
        </w:rPr>
        <w:t xml:space="preserve"> </w:t>
      </w:r>
      <w:r w:rsidRPr="002D5FFC">
        <w:rPr>
          <w:rtl/>
        </w:rPr>
        <w:t>نحوه</w:t>
      </w:r>
      <w:r>
        <w:rPr>
          <w:rtl/>
        </w:rPr>
        <w:t>.</w:t>
      </w:r>
    </w:p>
    <w:p w:rsidR="00FF6DFF" w:rsidRDefault="00FF6DFF" w:rsidP="00FF6DFF">
      <w:pPr>
        <w:pStyle w:val="libFootnote0"/>
        <w:rPr>
          <w:rtl/>
        </w:rPr>
      </w:pPr>
      <w:r w:rsidRPr="002D5FFC">
        <w:rPr>
          <w:rtl/>
        </w:rPr>
        <w:t>(3) كذا حكاه في البحار عن الارشاد</w:t>
      </w:r>
      <w:r w:rsidR="000B5FC5">
        <w:rPr>
          <w:rtl/>
        </w:rPr>
        <w:t>،</w:t>
      </w:r>
      <w:r>
        <w:rPr>
          <w:rtl/>
        </w:rPr>
        <w:t xml:space="preserve"> </w:t>
      </w:r>
      <w:r w:rsidRPr="002D5FFC">
        <w:rPr>
          <w:rtl/>
        </w:rPr>
        <w:t>وهو الصواب الموافق للكافي وسائر الاسناد</w:t>
      </w:r>
      <w:r>
        <w:rPr>
          <w:rtl/>
        </w:rPr>
        <w:t>.</w:t>
      </w:r>
      <w:r w:rsidRPr="002D5FFC">
        <w:rPr>
          <w:rtl/>
        </w:rPr>
        <w:t xml:space="preserve"> وفي النسخ</w:t>
      </w:r>
      <w:r w:rsidR="000B5FC5">
        <w:rPr>
          <w:rtl/>
        </w:rPr>
        <w:t>:</w:t>
      </w:r>
      <w:r w:rsidRPr="002D5FFC">
        <w:rPr>
          <w:rtl/>
        </w:rPr>
        <w:t xml:space="preserve"> الحسن بن محمد.</w:t>
      </w:r>
    </w:p>
    <w:p w:rsidR="00FF6DFF" w:rsidRDefault="00FF6DFF" w:rsidP="00FF6DFF">
      <w:pPr>
        <w:pStyle w:val="libFootnote0"/>
        <w:rPr>
          <w:rtl/>
        </w:rPr>
      </w:pPr>
      <w:r w:rsidRPr="002D5FFC">
        <w:rPr>
          <w:rtl/>
        </w:rPr>
        <w:t>(4) الكافي 1</w:t>
      </w:r>
      <w:r w:rsidR="000B5FC5">
        <w:rPr>
          <w:rtl/>
        </w:rPr>
        <w:t>:</w:t>
      </w:r>
      <w:r w:rsidRPr="002D5FFC">
        <w:rPr>
          <w:rtl/>
        </w:rPr>
        <w:t xml:space="preserve"> 258</w:t>
      </w:r>
      <w:r>
        <w:rPr>
          <w:rtl/>
        </w:rPr>
        <w:t xml:space="preserve"> / </w:t>
      </w:r>
      <w:r w:rsidRPr="002D5FFC">
        <w:rPr>
          <w:rtl/>
        </w:rPr>
        <w:t>13</w:t>
      </w:r>
      <w:r w:rsidR="000B5FC5">
        <w:rPr>
          <w:rtl/>
        </w:rPr>
        <w:t>،</w:t>
      </w:r>
      <w:r>
        <w:rPr>
          <w:rtl/>
        </w:rPr>
        <w:t xml:space="preserve"> </w:t>
      </w:r>
      <w:r w:rsidRPr="002D5FFC">
        <w:rPr>
          <w:rtl/>
        </w:rPr>
        <w:t>اعلام الورى: 331</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23</w:t>
      </w:r>
      <w:r>
        <w:rPr>
          <w:rtl/>
        </w:rPr>
        <w:t xml:space="preserve"> / </w:t>
      </w:r>
      <w:r w:rsidRPr="002D5FFC">
        <w:rPr>
          <w:rtl/>
        </w:rPr>
        <w:t>15</w:t>
      </w:r>
      <w:r w:rsidR="000B5FC5">
        <w:rPr>
          <w:rtl/>
        </w:rPr>
        <w:t>،</w:t>
      </w:r>
      <w:r>
        <w:rPr>
          <w:rtl/>
        </w:rPr>
        <w:t xml:space="preserve"> </w:t>
      </w:r>
      <w:r w:rsidRPr="002D5FFC">
        <w:rPr>
          <w:rtl/>
        </w:rPr>
        <w:t>وذكره باختلاف الطبري في دلائل الامامة</w:t>
      </w:r>
      <w:r w:rsidR="000B5FC5">
        <w:rPr>
          <w:rtl/>
        </w:rPr>
        <w:t>:</w:t>
      </w:r>
      <w:r w:rsidRPr="002D5FFC">
        <w:rPr>
          <w:rtl/>
        </w:rPr>
        <w:t xml:space="preserve"> 204</w:t>
      </w:r>
      <w:r w:rsidR="000B5FC5">
        <w:rPr>
          <w:rtl/>
        </w:rPr>
        <w:t>،</w:t>
      </w:r>
      <w:r>
        <w:rPr>
          <w:rtl/>
        </w:rPr>
        <w:t xml:space="preserve"> </w:t>
      </w:r>
      <w:r w:rsidRPr="002D5FFC">
        <w:rPr>
          <w:rtl/>
        </w:rPr>
        <w:t>والمسعودي في اثبات الوصية</w:t>
      </w:r>
      <w:r w:rsidR="000B5FC5">
        <w:rPr>
          <w:rtl/>
        </w:rPr>
        <w:t>:</w:t>
      </w:r>
      <w:r w:rsidRPr="002D5FFC">
        <w:rPr>
          <w:rtl/>
        </w:rPr>
        <w:t xml:space="preserve"> 186.</w:t>
      </w:r>
    </w:p>
    <w:p w:rsidR="00FF6DFF" w:rsidRPr="002D5FFC" w:rsidRDefault="00FF6DFF" w:rsidP="00FF6DFF">
      <w:pPr>
        <w:pStyle w:val="libFootnote0"/>
        <w:rPr>
          <w:rtl/>
        </w:rPr>
      </w:pPr>
      <w:r w:rsidRPr="002D5FFC">
        <w:rPr>
          <w:rtl/>
        </w:rPr>
        <w:t xml:space="preserve">(5) في </w:t>
      </w:r>
      <w:r>
        <w:rPr>
          <w:rtl/>
        </w:rPr>
        <w:t>«ش»</w:t>
      </w:r>
      <w:r w:rsidRPr="002D5FFC">
        <w:rPr>
          <w:rtl/>
        </w:rPr>
        <w:t xml:space="preserve"> </w:t>
      </w:r>
      <w:r>
        <w:rPr>
          <w:rtl/>
        </w:rPr>
        <w:t>و «م»</w:t>
      </w:r>
      <w:r w:rsidRPr="002D5FFC">
        <w:rPr>
          <w:rtl/>
        </w:rPr>
        <w:t xml:space="preserve"> و «ح »</w:t>
      </w:r>
      <w:r w:rsidR="000B5FC5">
        <w:rPr>
          <w:rtl/>
        </w:rPr>
        <w:t>:</w:t>
      </w:r>
      <w:r w:rsidRPr="002D5FFC">
        <w:rPr>
          <w:rtl/>
        </w:rPr>
        <w:t xml:space="preserve"> جعفر بن محمد</w:t>
      </w:r>
      <w:r w:rsidR="000B5FC5">
        <w:rPr>
          <w:rtl/>
        </w:rPr>
        <w:t>،</w:t>
      </w:r>
      <w:r>
        <w:rPr>
          <w:rtl/>
        </w:rPr>
        <w:t xml:space="preserve"> </w:t>
      </w:r>
      <w:r w:rsidRPr="002D5FFC">
        <w:rPr>
          <w:rtl/>
        </w:rPr>
        <w:t xml:space="preserve">لكن جعل عليه في </w:t>
      </w:r>
      <w:r>
        <w:rPr>
          <w:rtl/>
        </w:rPr>
        <w:t>«ش»</w:t>
      </w:r>
      <w:r w:rsidRPr="002D5FFC">
        <w:rPr>
          <w:rtl/>
        </w:rPr>
        <w:t xml:space="preserve"> علامة الزيادة</w:t>
      </w:r>
      <w:r w:rsidR="000B5FC5">
        <w:rPr>
          <w:rtl/>
        </w:rPr>
        <w:t>،</w:t>
      </w:r>
      <w:r>
        <w:rPr>
          <w:rtl/>
        </w:rPr>
        <w:t xml:space="preserve"> </w:t>
      </w:r>
      <w:r w:rsidRPr="002D5FFC">
        <w:rPr>
          <w:rtl/>
        </w:rPr>
        <w:t xml:space="preserve">وضرب عليه خطأ في </w:t>
      </w:r>
      <w:r>
        <w:rPr>
          <w:rtl/>
        </w:rPr>
        <w:t>«م»</w:t>
      </w:r>
      <w:r w:rsidRPr="002D5FFC">
        <w:rPr>
          <w:rtl/>
        </w:rPr>
        <w:t xml:space="preserve">. </w:t>
      </w:r>
    </w:p>
    <w:p w:rsidR="00FF6DFF" w:rsidRPr="002D5FFC" w:rsidRDefault="00FF6DFF" w:rsidP="00FF6DFF">
      <w:pPr>
        <w:pStyle w:val="libNormal0"/>
        <w:rPr>
          <w:rtl/>
        </w:rPr>
      </w:pPr>
      <w:r>
        <w:rPr>
          <w:rtl/>
        </w:rPr>
        <w:br w:type="page"/>
      </w:r>
      <w:r w:rsidRPr="00CD4A30">
        <w:rPr>
          <w:rtl/>
        </w:rPr>
        <w:lastRenderedPageBreak/>
        <w:t>عن سهل بن زياد</w:t>
      </w:r>
      <w:r w:rsidR="000B5FC5">
        <w:rPr>
          <w:rtl/>
        </w:rPr>
        <w:t>،</w:t>
      </w:r>
      <w:r>
        <w:rPr>
          <w:rtl/>
        </w:rPr>
        <w:t xml:space="preserve"> </w:t>
      </w:r>
      <w:r w:rsidRPr="00CD4A30">
        <w:rPr>
          <w:rtl/>
        </w:rPr>
        <w:t>عن محمد بن الوليد</w:t>
      </w:r>
      <w:r w:rsidR="000B5FC5">
        <w:rPr>
          <w:rtl/>
        </w:rPr>
        <w:t>،</w:t>
      </w:r>
      <w:r>
        <w:rPr>
          <w:rtl/>
        </w:rPr>
        <w:t xml:space="preserve"> </w:t>
      </w:r>
      <w:r w:rsidRPr="00CD4A30">
        <w:rPr>
          <w:rtl/>
        </w:rPr>
        <w:t>عن يحيى بن حبيب الزيات قالَ</w:t>
      </w:r>
      <w:r w:rsidR="000B5FC5">
        <w:rPr>
          <w:rtl/>
        </w:rPr>
        <w:t>:</w:t>
      </w:r>
      <w:r w:rsidRPr="00CD4A30">
        <w:rPr>
          <w:rtl/>
        </w:rPr>
        <w:t xml:space="preserve"> أَخْبَرَني مَنْ كانَ عند أَبي الحسن </w:t>
      </w:r>
      <w:r w:rsidR="000B5FC5" w:rsidRPr="000B5FC5">
        <w:rPr>
          <w:rStyle w:val="libAlaemChar"/>
          <w:rFonts w:hint="cs"/>
          <w:rtl/>
        </w:rPr>
        <w:t>عليه‌السلام</w:t>
      </w:r>
      <w:r w:rsidRPr="00CD4A30">
        <w:rPr>
          <w:rtl/>
        </w:rPr>
        <w:t xml:space="preserve"> جالساً</w:t>
      </w:r>
      <w:r w:rsidR="000B5FC5">
        <w:rPr>
          <w:rtl/>
        </w:rPr>
        <w:t>،</w:t>
      </w:r>
      <w:r>
        <w:rPr>
          <w:rtl/>
        </w:rPr>
        <w:t xml:space="preserve"> </w:t>
      </w:r>
      <w:r w:rsidRPr="00CD4A30">
        <w:rPr>
          <w:rtl/>
        </w:rPr>
        <w:t xml:space="preserve">فلمّا نَهَضَ القَومُ قالَ لهم أَبو الحسن الرضا </w:t>
      </w:r>
      <w:r w:rsidR="000B5FC5" w:rsidRPr="000B5FC5">
        <w:rPr>
          <w:rStyle w:val="libAlaemChar"/>
          <w:rFonts w:hint="cs"/>
          <w:rtl/>
        </w:rPr>
        <w:t>عليه‌السلام</w:t>
      </w:r>
      <w:r w:rsidR="000B5FC5">
        <w:rPr>
          <w:rtl/>
        </w:rPr>
        <w:t>:</w:t>
      </w:r>
      <w:r w:rsidRPr="00CD4A30">
        <w:rPr>
          <w:rtl/>
        </w:rPr>
        <w:t xml:space="preserve"> «القَوْا أَبا جعفر فسَلِّمُوا عليه وأَجِدُّوا به عَهْداً« فل</w:t>
      </w:r>
      <w:r>
        <w:rPr>
          <w:rtl/>
        </w:rPr>
        <w:t>مّا نَهَضَ القوم الْتَفَتَ إِلي</w:t>
      </w:r>
      <w:r>
        <w:rPr>
          <w:rFonts w:hint="cs"/>
          <w:rtl/>
        </w:rPr>
        <w:t>َّ</w:t>
      </w:r>
      <w:r w:rsidRPr="00CD4A30">
        <w:rPr>
          <w:rtl/>
        </w:rPr>
        <w:t xml:space="preserve"> فقالَ</w:t>
      </w:r>
      <w:r w:rsidR="000B5FC5">
        <w:rPr>
          <w:rtl/>
        </w:rPr>
        <w:t>:</w:t>
      </w:r>
      <w:r w:rsidRPr="00CD4A30">
        <w:rPr>
          <w:rtl/>
        </w:rPr>
        <w:t xml:space="preserve"> «يَرْحَمُ اللّهُ المُفَضَّلَ</w:t>
      </w:r>
      <w:r w:rsidR="000B5FC5">
        <w:rPr>
          <w:rtl/>
        </w:rPr>
        <w:t>،</w:t>
      </w:r>
      <w:r>
        <w:rPr>
          <w:rtl/>
        </w:rPr>
        <w:t xml:space="preserve"> </w:t>
      </w:r>
      <w:r w:rsidRPr="00CD4A30">
        <w:rPr>
          <w:rtl/>
        </w:rPr>
        <w:t>إِنّه كانَ لَيَقْنَعُ بدون هذا»</w:t>
      </w:r>
      <w:r>
        <w:rPr>
          <w:rtl/>
        </w:rPr>
        <w:t xml:space="preserve"> </w:t>
      </w:r>
      <w:r w:rsidRPr="00FF6DFF">
        <w:rPr>
          <w:rStyle w:val="libFootnotenumChar"/>
          <w:rtl/>
        </w:rPr>
        <w:t>(1)</w:t>
      </w:r>
      <w:r>
        <w:rPr>
          <w:rtl/>
        </w:rPr>
        <w:t>.</w:t>
      </w:r>
      <w:r w:rsidRPr="00CD4A30">
        <w:rPr>
          <w:rtl/>
        </w:rPr>
        <w:t xml:space="preserve"> </w:t>
      </w:r>
    </w:p>
    <w:p w:rsidR="00FF6DFF" w:rsidRPr="002D5FFC" w:rsidRDefault="00FF6DFF" w:rsidP="00A90091">
      <w:pPr>
        <w:pStyle w:val="libCenter"/>
        <w:rPr>
          <w:rtl/>
        </w:rPr>
      </w:pPr>
      <w:r w:rsidRPr="002D5FFC">
        <w:rPr>
          <w:rtl/>
        </w:rPr>
        <w:t xml:space="preserve">* * *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CD4A30">
        <w:rPr>
          <w:rtl/>
        </w:rPr>
        <w:t>(1) الكافي 1</w:t>
      </w:r>
      <w:r w:rsidR="000B5FC5">
        <w:rPr>
          <w:rtl/>
        </w:rPr>
        <w:t>:</w:t>
      </w:r>
      <w:r w:rsidRPr="00CD4A30">
        <w:rPr>
          <w:rtl/>
        </w:rPr>
        <w:t xml:space="preserve"> 256</w:t>
      </w:r>
      <w:r>
        <w:rPr>
          <w:rtl/>
        </w:rPr>
        <w:t xml:space="preserve"> / </w:t>
      </w:r>
      <w:r w:rsidRPr="00CD4A30">
        <w:rPr>
          <w:rtl/>
        </w:rPr>
        <w:t>1</w:t>
      </w:r>
      <w:r w:rsidR="000B5FC5">
        <w:rPr>
          <w:rtl/>
        </w:rPr>
        <w:t>،</w:t>
      </w:r>
      <w:r>
        <w:rPr>
          <w:rtl/>
        </w:rPr>
        <w:t xml:space="preserve"> </w:t>
      </w:r>
      <w:r w:rsidRPr="00CD4A30">
        <w:rPr>
          <w:rtl/>
        </w:rPr>
        <w:t>اعلام الورى</w:t>
      </w:r>
      <w:r w:rsidR="000B5FC5">
        <w:rPr>
          <w:rtl/>
        </w:rPr>
        <w:t>:</w:t>
      </w:r>
      <w:r w:rsidRPr="00CD4A30">
        <w:rPr>
          <w:rtl/>
        </w:rPr>
        <w:t xml:space="preserve"> 332</w:t>
      </w:r>
      <w:r w:rsidR="000B5FC5">
        <w:rPr>
          <w:rtl/>
        </w:rPr>
        <w:t>،</w:t>
      </w:r>
      <w:r>
        <w:rPr>
          <w:rtl/>
        </w:rPr>
        <w:t xml:space="preserve"> </w:t>
      </w:r>
      <w:r w:rsidRPr="00CD4A30">
        <w:rPr>
          <w:rtl/>
        </w:rPr>
        <w:t>ونقله العلامة المجلسي في البحار 5</w:t>
      </w:r>
      <w:r>
        <w:rPr>
          <w:rtl/>
        </w:rPr>
        <w:t>0</w:t>
      </w:r>
      <w:r w:rsidR="000B5FC5">
        <w:rPr>
          <w:rtl/>
        </w:rPr>
        <w:t>:</w:t>
      </w:r>
      <w:r w:rsidRPr="00CD4A30">
        <w:rPr>
          <w:rtl/>
        </w:rPr>
        <w:t xml:space="preserve"> 24</w:t>
      </w:r>
      <w:r>
        <w:rPr>
          <w:rtl/>
        </w:rPr>
        <w:t xml:space="preserve"> / </w:t>
      </w:r>
      <w:r w:rsidRPr="00CD4A30">
        <w:rPr>
          <w:rtl/>
        </w:rPr>
        <w:t>16</w:t>
      </w:r>
      <w:r w:rsidR="000B5FC5">
        <w:rPr>
          <w:rtl/>
        </w:rPr>
        <w:t>،</w:t>
      </w:r>
      <w:r>
        <w:rPr>
          <w:rtl/>
        </w:rPr>
        <w:t xml:space="preserve"> </w:t>
      </w:r>
      <w:r w:rsidRPr="00CD4A30">
        <w:rPr>
          <w:rtl/>
        </w:rPr>
        <w:t>ورواه الكشي في رجاله 2</w:t>
      </w:r>
      <w:r w:rsidR="000B5FC5">
        <w:rPr>
          <w:rtl/>
        </w:rPr>
        <w:t>:</w:t>
      </w:r>
      <w:r w:rsidRPr="00CD4A30">
        <w:rPr>
          <w:rtl/>
        </w:rPr>
        <w:t xml:space="preserve"> </w:t>
      </w:r>
      <w:r>
        <w:rPr>
          <w:rFonts w:hint="cs"/>
          <w:rtl/>
        </w:rPr>
        <w:t>620</w:t>
      </w:r>
      <w:r>
        <w:rPr>
          <w:rtl/>
        </w:rPr>
        <w:t xml:space="preserve"> / </w:t>
      </w:r>
      <w:r>
        <w:rPr>
          <w:rFonts w:hint="cs"/>
          <w:rtl/>
        </w:rPr>
        <w:t>593</w:t>
      </w:r>
      <w:r w:rsidR="000B5FC5">
        <w:rPr>
          <w:rtl/>
        </w:rPr>
        <w:t>،</w:t>
      </w:r>
      <w:r>
        <w:rPr>
          <w:rtl/>
        </w:rPr>
        <w:t xml:space="preserve"> </w:t>
      </w:r>
      <w:r w:rsidRPr="00CD4A30">
        <w:rPr>
          <w:rtl/>
        </w:rPr>
        <w:t>بسند آخر</w:t>
      </w:r>
      <w:r w:rsidR="000B5FC5">
        <w:rPr>
          <w:rtl/>
        </w:rPr>
        <w:t>،</w:t>
      </w:r>
      <w:r>
        <w:rPr>
          <w:rtl/>
        </w:rPr>
        <w:t xml:space="preserve"> </w:t>
      </w:r>
      <w:r w:rsidRPr="00CD4A30">
        <w:rPr>
          <w:rtl/>
        </w:rPr>
        <w:t>عن محمد بن حبيب</w:t>
      </w:r>
      <w:r w:rsidR="000B5FC5">
        <w:rPr>
          <w:rtl/>
        </w:rPr>
        <w:t>،</w:t>
      </w:r>
      <w:r>
        <w:rPr>
          <w:rtl/>
        </w:rPr>
        <w:t xml:space="preserve"> </w:t>
      </w:r>
      <w:r w:rsidRPr="00CD4A30">
        <w:rPr>
          <w:rtl/>
        </w:rPr>
        <w:t xml:space="preserve">باختلاف يسير. </w:t>
      </w:r>
    </w:p>
    <w:p w:rsidR="00D40875" w:rsidRDefault="00FF6DFF" w:rsidP="00D40875">
      <w:pPr>
        <w:pStyle w:val="Heading1Center"/>
        <w:rPr>
          <w:rtl/>
        </w:rPr>
      </w:pPr>
      <w:bookmarkStart w:id="181" w:name="281"/>
      <w:r w:rsidRPr="00AF70DB">
        <w:rPr>
          <w:rtl/>
        </w:rPr>
        <w:br w:type="page"/>
      </w:r>
      <w:bookmarkStart w:id="182" w:name="_Toc371754678"/>
      <w:r w:rsidRPr="00CD4A30">
        <w:rPr>
          <w:rtl/>
        </w:rPr>
        <w:lastRenderedPageBreak/>
        <w:t>باب</w:t>
      </w:r>
      <w:r w:rsidR="00D40875">
        <w:rPr>
          <w:rFonts w:hint="cs"/>
          <w:rtl/>
        </w:rPr>
        <w:t xml:space="preserve"> </w:t>
      </w:r>
      <w:r w:rsidRPr="00CD4A30">
        <w:rPr>
          <w:rtl/>
        </w:rPr>
        <w:t>طَرَفٍ من الأخبارِ عن مناقب</w:t>
      </w:r>
      <w:r w:rsidR="00D40875">
        <w:rPr>
          <w:rFonts w:hint="cs"/>
          <w:rtl/>
        </w:rPr>
        <w:t xml:space="preserve"> </w:t>
      </w:r>
      <w:r w:rsidRPr="00CD4A30">
        <w:rPr>
          <w:rtl/>
        </w:rPr>
        <w:t>أَبي جعفر عليه السلامُ</w:t>
      </w:r>
      <w:bookmarkEnd w:id="182"/>
      <w:r w:rsidRPr="00CD4A30">
        <w:rPr>
          <w:rtl/>
        </w:rPr>
        <w:t xml:space="preserve"> </w:t>
      </w:r>
    </w:p>
    <w:p w:rsidR="00FF6DFF" w:rsidRPr="00C86A15" w:rsidRDefault="00FF6DFF" w:rsidP="00D40875">
      <w:pPr>
        <w:pStyle w:val="libCenterBold1"/>
        <w:rPr>
          <w:rtl/>
        </w:rPr>
      </w:pPr>
      <w:r w:rsidRPr="00CD4A30">
        <w:rPr>
          <w:rtl/>
        </w:rPr>
        <w:t>ودلائِلهِ ومُعْجِزاتِه</w:t>
      </w:r>
    </w:p>
    <w:bookmarkEnd w:id="181"/>
    <w:p w:rsidR="00FF6DFF" w:rsidRDefault="00FF6DFF" w:rsidP="00A90091">
      <w:pPr>
        <w:pStyle w:val="libNormal"/>
        <w:rPr>
          <w:rtl/>
        </w:rPr>
      </w:pPr>
      <w:r w:rsidRPr="00CD4A30">
        <w:rPr>
          <w:rtl/>
        </w:rPr>
        <w:t xml:space="preserve">وكانَ المأمونُ قد شُعِفَ </w:t>
      </w:r>
      <w:r w:rsidRPr="00FF6DFF">
        <w:rPr>
          <w:rStyle w:val="libFootnotenumChar"/>
          <w:rtl/>
        </w:rPr>
        <w:t>(1)</w:t>
      </w:r>
      <w:r w:rsidRPr="00025981">
        <w:rPr>
          <w:rtl/>
        </w:rPr>
        <w:t xml:space="preserve"> </w:t>
      </w:r>
      <w:r w:rsidRPr="00CD4A30">
        <w:rPr>
          <w:rtl/>
        </w:rPr>
        <w:t xml:space="preserve">بأَبي جعفر </w:t>
      </w:r>
      <w:r w:rsidR="000B5FC5" w:rsidRPr="000B5FC5">
        <w:rPr>
          <w:rStyle w:val="libAlaemChar"/>
          <w:rFonts w:hint="cs"/>
          <w:rtl/>
        </w:rPr>
        <w:t>عليه‌السلام</w:t>
      </w:r>
      <w:r w:rsidRPr="00CD4A30">
        <w:rPr>
          <w:rtl/>
        </w:rPr>
        <w:t xml:space="preserve"> لمّا رَأى مِن فضلهِ مع صِغَر سنِّه</w:t>
      </w:r>
      <w:r w:rsidR="000B5FC5">
        <w:rPr>
          <w:rtl/>
        </w:rPr>
        <w:t>،</w:t>
      </w:r>
      <w:r>
        <w:rPr>
          <w:rtl/>
        </w:rPr>
        <w:t xml:space="preserve"> </w:t>
      </w:r>
      <w:r w:rsidRPr="00CD4A30">
        <w:rPr>
          <w:rtl/>
        </w:rPr>
        <w:t>وبُلوغِه في العلمِ والحكمةِ والأَدبِ وكمالِ العقلِ ما لم يُساوِه فيه أحدٌ من مشايخ أَهلِ الزمانِ</w:t>
      </w:r>
      <w:r w:rsidR="000B5FC5">
        <w:rPr>
          <w:rtl/>
        </w:rPr>
        <w:t>،</w:t>
      </w:r>
      <w:r>
        <w:rPr>
          <w:rtl/>
        </w:rPr>
        <w:t xml:space="preserve"> فزو</w:t>
      </w:r>
      <w:r>
        <w:rPr>
          <w:rFonts w:hint="cs"/>
          <w:rtl/>
        </w:rPr>
        <w:t>ّ</w:t>
      </w:r>
      <w:r w:rsidRPr="00CD4A30">
        <w:rPr>
          <w:rtl/>
        </w:rPr>
        <w:t>جه ابْنَتَه أُمَّ الفضلِ وحَمَلَها معه إِلى المدينةِ</w:t>
      </w:r>
      <w:r w:rsidR="000B5FC5">
        <w:rPr>
          <w:rtl/>
        </w:rPr>
        <w:t>،</w:t>
      </w:r>
      <w:r>
        <w:rPr>
          <w:rtl/>
        </w:rPr>
        <w:t xml:space="preserve"> </w:t>
      </w:r>
      <w:r w:rsidRPr="00CD4A30">
        <w:rPr>
          <w:rtl/>
        </w:rPr>
        <w:t>وكان مُتَوَفِّراً على إكرامِه وتعظيمِه وِإجلالِ قَدْرِه</w:t>
      </w:r>
      <w:r>
        <w:rPr>
          <w:rtl/>
        </w:rPr>
        <w:t>.</w:t>
      </w:r>
      <w:r w:rsidRPr="00CD4A30">
        <w:rPr>
          <w:rtl/>
        </w:rPr>
        <w:t xml:space="preserve"> </w:t>
      </w:r>
    </w:p>
    <w:p w:rsidR="00FF6DFF" w:rsidRDefault="00FF6DFF" w:rsidP="00A90091">
      <w:pPr>
        <w:pStyle w:val="libNormal"/>
        <w:rPr>
          <w:rtl/>
        </w:rPr>
      </w:pPr>
      <w:r w:rsidRPr="00CD4A30">
        <w:rPr>
          <w:rtl/>
        </w:rPr>
        <w:t>روى الحسنُ بن محمّد بن سليمان</w:t>
      </w:r>
      <w:r w:rsidR="000B5FC5">
        <w:rPr>
          <w:rtl/>
        </w:rPr>
        <w:t>،</w:t>
      </w:r>
      <w:r>
        <w:rPr>
          <w:rtl/>
        </w:rPr>
        <w:t xml:space="preserve"> </w:t>
      </w:r>
      <w:r w:rsidRPr="00CD4A30">
        <w:rPr>
          <w:rtl/>
        </w:rPr>
        <w:t>عن عليّ بن إبراهيم بن هاشم</w:t>
      </w:r>
      <w:r w:rsidR="000B5FC5">
        <w:rPr>
          <w:rtl/>
        </w:rPr>
        <w:t>،</w:t>
      </w:r>
      <w:r>
        <w:rPr>
          <w:rtl/>
        </w:rPr>
        <w:t xml:space="preserve"> </w:t>
      </w:r>
      <w:r w:rsidRPr="00CD4A30">
        <w:rPr>
          <w:rtl/>
        </w:rPr>
        <w:t>عن أَبيه</w:t>
      </w:r>
      <w:r w:rsidR="000B5FC5">
        <w:rPr>
          <w:rtl/>
        </w:rPr>
        <w:t>،</w:t>
      </w:r>
      <w:r>
        <w:rPr>
          <w:rtl/>
        </w:rPr>
        <w:t xml:space="preserve"> </w:t>
      </w:r>
      <w:r w:rsidRPr="00CD4A30">
        <w:rPr>
          <w:rtl/>
        </w:rPr>
        <w:t>عن الريان بن شبيب قالَ</w:t>
      </w:r>
      <w:r w:rsidR="000B5FC5">
        <w:rPr>
          <w:rtl/>
        </w:rPr>
        <w:t>:</w:t>
      </w:r>
      <w:r w:rsidRPr="00CD4A30">
        <w:rPr>
          <w:rtl/>
        </w:rPr>
        <w:t xml:space="preserve"> لمّا أَرادَ المأمونُ أَن يُزوِّج ابْنَتَه أمَّ الْفَضْل أَبا جعفر محمد بن عليّ </w:t>
      </w:r>
      <w:r w:rsidR="000B5FC5" w:rsidRPr="000B5FC5">
        <w:rPr>
          <w:rStyle w:val="libAlaemChar"/>
          <w:rFonts w:hint="cs"/>
          <w:rtl/>
        </w:rPr>
        <w:t>عليهما‌السلام</w:t>
      </w:r>
      <w:r w:rsidRPr="00CD4A30">
        <w:rPr>
          <w:rtl/>
        </w:rPr>
        <w:t xml:space="preserve"> بَلَغَ ذلك العباسيّين فغَلُظَ عليهم واسْتَكْبَروه</w:t>
      </w:r>
      <w:r w:rsidR="000B5FC5">
        <w:rPr>
          <w:rtl/>
        </w:rPr>
        <w:t>،</w:t>
      </w:r>
      <w:r>
        <w:rPr>
          <w:rtl/>
        </w:rPr>
        <w:t xml:space="preserve"> </w:t>
      </w:r>
      <w:r w:rsidRPr="00CD4A30">
        <w:rPr>
          <w:rtl/>
        </w:rPr>
        <w:t xml:space="preserve">وخافُوا أَنْ يَنْتَهِيَ الأمرُ معه إِلى ما انتَهى مع الرضا </w:t>
      </w:r>
      <w:r w:rsidR="000B5FC5" w:rsidRPr="000B5FC5">
        <w:rPr>
          <w:rStyle w:val="libAlaemChar"/>
          <w:rFonts w:hint="cs"/>
          <w:rtl/>
        </w:rPr>
        <w:t>عليه‌السلام</w:t>
      </w:r>
      <w:r w:rsidRPr="00CD4A30">
        <w:rPr>
          <w:rtl/>
        </w:rPr>
        <w:t xml:space="preserve"> فخاضوا في ذلك</w:t>
      </w:r>
      <w:r w:rsidR="000B5FC5">
        <w:rPr>
          <w:rtl/>
        </w:rPr>
        <w:t>،</w:t>
      </w:r>
      <w:r>
        <w:rPr>
          <w:rtl/>
        </w:rPr>
        <w:t xml:space="preserve"> </w:t>
      </w:r>
      <w:r w:rsidRPr="00CD4A30">
        <w:rPr>
          <w:rtl/>
        </w:rPr>
        <w:t>واجْتَمَعَ منهم أَهلُ بيته الأدْنَونَ منه فقالوا له</w:t>
      </w:r>
      <w:r w:rsidR="000B5FC5">
        <w:rPr>
          <w:rtl/>
        </w:rPr>
        <w:t>:</w:t>
      </w:r>
      <w:r w:rsidRPr="00CD4A30">
        <w:rPr>
          <w:rtl/>
        </w:rPr>
        <w:t xml:space="preserve"> ننشدُك اللّهَ</w:t>
      </w:r>
      <w:r w:rsidR="008F72F1">
        <w:rPr>
          <w:rtl/>
        </w:rPr>
        <w:t xml:space="preserve"> - </w:t>
      </w:r>
      <w:r w:rsidRPr="00CD4A30">
        <w:rPr>
          <w:rtl/>
        </w:rPr>
        <w:t>يا أَميرَ المؤمنين</w:t>
      </w:r>
      <w:r w:rsidR="008F72F1">
        <w:rPr>
          <w:rtl/>
        </w:rPr>
        <w:t xml:space="preserve"> - </w:t>
      </w:r>
      <w:r w:rsidRPr="00CD4A30">
        <w:rPr>
          <w:rtl/>
        </w:rPr>
        <w:t>(أَنْ تُقيمَ</w:t>
      </w:r>
      <w:r>
        <w:rPr>
          <w:rtl/>
        </w:rPr>
        <w:t xml:space="preserve"> ) </w:t>
      </w:r>
      <w:r w:rsidRPr="00FF6DFF">
        <w:rPr>
          <w:rStyle w:val="libFootnotenumChar"/>
          <w:rtl/>
        </w:rPr>
        <w:t>(2)</w:t>
      </w:r>
      <w:r w:rsidRPr="00025981">
        <w:rPr>
          <w:rtl/>
        </w:rPr>
        <w:t xml:space="preserve"> </w:t>
      </w:r>
      <w:r w:rsidRPr="00CD4A30">
        <w:rPr>
          <w:rtl/>
        </w:rPr>
        <w:t>على هذا الأمرِ الذي قد عَزَمْتَ عليه من تزويج ابن الرضا</w:t>
      </w:r>
      <w:r w:rsidR="000B5FC5">
        <w:rPr>
          <w:rtl/>
        </w:rPr>
        <w:t>،</w:t>
      </w:r>
      <w:r>
        <w:rPr>
          <w:rtl/>
        </w:rPr>
        <w:t xml:space="preserve"> </w:t>
      </w:r>
      <w:r w:rsidRPr="00CD4A30">
        <w:rPr>
          <w:rtl/>
        </w:rPr>
        <w:t>فإنّا نخَافُ أَن يَخْرُجَ به عنّا أَمرٌ قد ملَّكَنَاهُ اللّهُ</w:t>
      </w:r>
      <w:r w:rsidR="000B5FC5">
        <w:rPr>
          <w:rtl/>
        </w:rPr>
        <w:t>،</w:t>
      </w:r>
      <w:r>
        <w:rPr>
          <w:rtl/>
        </w:rPr>
        <w:t xml:space="preserve"> </w:t>
      </w:r>
      <w:r w:rsidRPr="00CD4A30">
        <w:rPr>
          <w:rtl/>
        </w:rPr>
        <w:t>ويُنْزَعَ مِنّا عزٌّ قد أَلبَسَناه اللهُّ وقد عَرَفْتَ ما بيننا وبين هؤلاء القوم قديماً وحديثاً</w:t>
      </w:r>
      <w:r w:rsidR="000B5FC5">
        <w:rPr>
          <w:rtl/>
        </w:rPr>
        <w:t>،</w:t>
      </w:r>
      <w:r>
        <w:rPr>
          <w:rtl/>
        </w:rPr>
        <w:t xml:space="preserve"> </w:t>
      </w:r>
      <w:r w:rsidRPr="00CD4A30">
        <w:rPr>
          <w:rtl/>
        </w:rPr>
        <w:t>وما كان عليه الخلفاءُ الراشدون قَبْلَكَ من تبعيدهم والتصغيرِ بهم</w:t>
      </w:r>
      <w:r w:rsidR="000B5FC5">
        <w:rPr>
          <w:rtl/>
        </w:rPr>
        <w:t>،</w:t>
      </w:r>
      <w:r>
        <w:rPr>
          <w:rtl/>
        </w:rPr>
        <w:t xml:space="preserve"> </w:t>
      </w:r>
      <w:r w:rsidRPr="00CD4A30">
        <w:rPr>
          <w:rtl/>
        </w:rPr>
        <w:t>وقد كُنّا في وَهْلةٍ من عَمَلِك مع الرضا ما عَمِلْتَ</w:t>
      </w:r>
      <w:r w:rsidR="000B5FC5">
        <w:rPr>
          <w:rtl/>
        </w:rPr>
        <w:t>،</w:t>
      </w:r>
      <w:r>
        <w:rPr>
          <w:rtl/>
        </w:rPr>
        <w:t xml:space="preserve"> </w:t>
      </w:r>
      <w:r w:rsidRPr="00CD4A30">
        <w:rPr>
          <w:rtl/>
        </w:rPr>
        <w:t>حتى كَفانَا اللّهُ المهمَّ من ذلك</w:t>
      </w:r>
      <w:r w:rsidR="000B5FC5">
        <w:rPr>
          <w:rtl/>
        </w:rPr>
        <w:t>،</w:t>
      </w:r>
      <w:r>
        <w:rPr>
          <w:rtl/>
        </w:rPr>
        <w:t xml:space="preserve"> </w:t>
      </w:r>
      <w:r w:rsidRPr="00CD4A30">
        <w:rPr>
          <w:rtl/>
        </w:rPr>
        <w:t xml:space="preserve">فاللّهَ اللّهَ أَنْ تَرُدَّنا إِلى غمٍّ قد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شعفت به وبحبه أي غشّى الحبُّ القلب من قوقه</w:t>
      </w:r>
      <w:r>
        <w:rPr>
          <w:rtl/>
        </w:rPr>
        <w:t>.</w:t>
      </w:r>
      <w:r w:rsidRPr="002D5FFC">
        <w:rPr>
          <w:rtl/>
        </w:rPr>
        <w:t xml:space="preserve"> «القاموس</w:t>
      </w:r>
      <w:r w:rsidR="008F72F1">
        <w:rPr>
          <w:rtl/>
        </w:rPr>
        <w:t xml:space="preserve"> - </w:t>
      </w:r>
      <w:r w:rsidRPr="002D5FFC">
        <w:rPr>
          <w:rtl/>
        </w:rPr>
        <w:t>شعف</w:t>
      </w:r>
      <w:r w:rsidR="008F72F1">
        <w:rPr>
          <w:rtl/>
        </w:rPr>
        <w:t xml:space="preserve"> - </w:t>
      </w:r>
      <w:r w:rsidRPr="002D5FFC">
        <w:rPr>
          <w:rtl/>
        </w:rPr>
        <w:t>3</w:t>
      </w:r>
      <w:r w:rsidR="000B5FC5">
        <w:rPr>
          <w:rtl/>
        </w:rPr>
        <w:t>:</w:t>
      </w:r>
      <w:r w:rsidRPr="002D5FFC">
        <w:rPr>
          <w:rtl/>
        </w:rPr>
        <w:t xml:space="preserve"> 159 »</w:t>
      </w:r>
      <w:r>
        <w:rPr>
          <w:rtl/>
        </w:rPr>
        <w:t>.</w:t>
      </w:r>
    </w:p>
    <w:p w:rsidR="00FF6DFF" w:rsidRPr="002D5FFC" w:rsidRDefault="00FF6DFF" w:rsidP="00FF6DFF">
      <w:pPr>
        <w:pStyle w:val="libFootnote0"/>
        <w:rPr>
          <w:rtl/>
        </w:rPr>
      </w:pPr>
      <w:r w:rsidRPr="002D5FFC">
        <w:rPr>
          <w:rtl/>
        </w:rPr>
        <w:t>(2) في هامش «ش</w:t>
      </w:r>
      <w:r>
        <w:rPr>
          <w:rtl/>
        </w:rPr>
        <w:t>»</w:t>
      </w:r>
      <w:r w:rsidR="000B5FC5">
        <w:rPr>
          <w:rtl/>
        </w:rPr>
        <w:t>:</w:t>
      </w:r>
      <w:r w:rsidRPr="002D5FFC">
        <w:rPr>
          <w:rtl/>
        </w:rPr>
        <w:t xml:space="preserve"> أي أن لا تقيم</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انْحَسَرَ عنّا</w:t>
      </w:r>
      <w:r w:rsidR="000B5FC5">
        <w:rPr>
          <w:rtl/>
        </w:rPr>
        <w:t>،</w:t>
      </w:r>
      <w:r>
        <w:rPr>
          <w:rtl/>
        </w:rPr>
        <w:t xml:space="preserve"> </w:t>
      </w:r>
      <w:r w:rsidRPr="00CD4A30">
        <w:rPr>
          <w:rtl/>
        </w:rPr>
        <w:t>واصْرِفْ رَأْيَك عن ابن الرضا واعْدِلْ إِلى مَنْ تراه من أَهل بيتك يَصْلَحً لذلك دونَ غيره</w:t>
      </w:r>
      <w:r>
        <w:rPr>
          <w:rtl/>
        </w:rPr>
        <w:t>.</w:t>
      </w:r>
      <w:r w:rsidRPr="00CD4A30">
        <w:rPr>
          <w:rtl/>
        </w:rPr>
        <w:t xml:space="preserve"> </w:t>
      </w:r>
    </w:p>
    <w:p w:rsidR="00FF6DFF" w:rsidRDefault="00FF6DFF" w:rsidP="00A90091">
      <w:pPr>
        <w:pStyle w:val="libNormal"/>
        <w:rPr>
          <w:rtl/>
        </w:rPr>
      </w:pPr>
      <w:r w:rsidRPr="00CD4A30">
        <w:rPr>
          <w:rtl/>
        </w:rPr>
        <w:t>فقالَ لهم المأمونُ</w:t>
      </w:r>
      <w:r w:rsidR="000B5FC5">
        <w:rPr>
          <w:rtl/>
        </w:rPr>
        <w:t>:</w:t>
      </w:r>
      <w:r w:rsidRPr="00CD4A30">
        <w:rPr>
          <w:rtl/>
        </w:rPr>
        <w:t xml:space="preserve"> أَمّا ما بينكم وبينَ ال أَبي طالب فأَنتُمُ السَبَبُ فيه</w:t>
      </w:r>
      <w:r w:rsidR="000B5FC5">
        <w:rPr>
          <w:rtl/>
        </w:rPr>
        <w:t>،</w:t>
      </w:r>
      <w:r>
        <w:rPr>
          <w:rtl/>
        </w:rPr>
        <w:t xml:space="preserve"> </w:t>
      </w:r>
      <w:r w:rsidRPr="00CD4A30">
        <w:rPr>
          <w:rtl/>
        </w:rPr>
        <w:t>ولو أَنْصَفْتُمُ القَوْمَ لكانَ أَولى بكم</w:t>
      </w:r>
      <w:r w:rsidR="000B5FC5">
        <w:rPr>
          <w:rtl/>
        </w:rPr>
        <w:t>،</w:t>
      </w:r>
      <w:r>
        <w:rPr>
          <w:rtl/>
        </w:rPr>
        <w:t xml:space="preserve"> </w:t>
      </w:r>
      <w:r w:rsidRPr="00CD4A30">
        <w:rPr>
          <w:rtl/>
        </w:rPr>
        <w:t>وأَمّا ما كان يَفْعَله مَنْ كانَ قبلي بهم فقد كانَ قاطِعاً للرحِم</w:t>
      </w:r>
      <w:r w:rsidR="000B5FC5">
        <w:rPr>
          <w:rtl/>
        </w:rPr>
        <w:t>،</w:t>
      </w:r>
      <w:r>
        <w:rPr>
          <w:rtl/>
        </w:rPr>
        <w:t xml:space="preserve"> </w:t>
      </w:r>
      <w:r w:rsidRPr="00CD4A30">
        <w:rPr>
          <w:rtl/>
        </w:rPr>
        <w:t>أَعوذ باللهِّ من ذلك</w:t>
      </w:r>
      <w:r w:rsidR="000B5FC5">
        <w:rPr>
          <w:rtl/>
        </w:rPr>
        <w:t>،</w:t>
      </w:r>
      <w:r>
        <w:rPr>
          <w:rtl/>
        </w:rPr>
        <w:t xml:space="preserve"> </w:t>
      </w:r>
      <w:r w:rsidRPr="00CD4A30">
        <w:rPr>
          <w:rtl/>
        </w:rPr>
        <w:t>وواللّهِ ما نَدِمْتُ على ما كانَ منّي من استخلافِ الرضا</w:t>
      </w:r>
      <w:r w:rsidR="000B5FC5">
        <w:rPr>
          <w:rtl/>
        </w:rPr>
        <w:t>،</w:t>
      </w:r>
      <w:r>
        <w:rPr>
          <w:rtl/>
        </w:rPr>
        <w:t xml:space="preserve"> </w:t>
      </w:r>
      <w:r w:rsidRPr="00CD4A30">
        <w:rPr>
          <w:rtl/>
        </w:rPr>
        <w:t>ولقد سَألته أنْ يَقوُمَ بالأمْرِ وانزَعُه عن نفسي فأَبى</w:t>
      </w:r>
      <w:r w:rsidR="000B5FC5">
        <w:rPr>
          <w:rtl/>
        </w:rPr>
        <w:t>،</w:t>
      </w:r>
      <w:r>
        <w:rPr>
          <w:rtl/>
        </w:rPr>
        <w:t xml:space="preserve"> </w:t>
      </w:r>
      <w:r w:rsidRPr="00CD4A30">
        <w:rPr>
          <w:rtl/>
        </w:rPr>
        <w:t>وكانَ أَمْرُ اللّهِ قَدَراً مَقْدُوراً</w:t>
      </w:r>
      <w:r w:rsidR="000B5FC5">
        <w:rPr>
          <w:rtl/>
        </w:rPr>
        <w:t>،</w:t>
      </w:r>
      <w:r>
        <w:rPr>
          <w:rtl/>
        </w:rPr>
        <w:t xml:space="preserve"> </w:t>
      </w:r>
      <w:r w:rsidRPr="00CD4A30">
        <w:rPr>
          <w:rtl/>
        </w:rPr>
        <w:t>وأَمّا أَبوجعفر محمّدُ بن عليّ فقد اخْترْته لتبريزه على كافةِ أَهْلِ الْفَضْلِ في العلمِ والْفَضْلِ مع صِغَرِ سِنِّه</w:t>
      </w:r>
      <w:r w:rsidR="000B5FC5">
        <w:rPr>
          <w:rtl/>
        </w:rPr>
        <w:t>،</w:t>
      </w:r>
      <w:r>
        <w:rPr>
          <w:rtl/>
        </w:rPr>
        <w:t xml:space="preserve"> </w:t>
      </w:r>
      <w:r w:rsidRPr="00CD4A30">
        <w:rPr>
          <w:rtl/>
        </w:rPr>
        <w:t>والأعجُوبة فيه بذلك</w:t>
      </w:r>
      <w:r w:rsidR="000B5FC5">
        <w:rPr>
          <w:rtl/>
        </w:rPr>
        <w:t>،</w:t>
      </w:r>
      <w:r>
        <w:rPr>
          <w:rtl/>
        </w:rPr>
        <w:t xml:space="preserve"> </w:t>
      </w:r>
      <w:r w:rsidRPr="00CD4A30">
        <w:rPr>
          <w:rtl/>
        </w:rPr>
        <w:t>وأَنا أَرْجُو أَنْ يَظْهَرَ للناسِ ما قد عَرَفْتُه منه فيَعْلَموا أَنّ الرأيَ ما رَأَيْتُ فيه</w:t>
      </w:r>
      <w:r>
        <w:rPr>
          <w:rtl/>
        </w:rPr>
        <w:t>.</w:t>
      </w:r>
      <w:r w:rsidRPr="00CD4A30">
        <w:rPr>
          <w:rtl/>
        </w:rPr>
        <w:t xml:space="preserve"> </w:t>
      </w:r>
    </w:p>
    <w:p w:rsidR="00FF6DFF" w:rsidRDefault="00FF6DFF" w:rsidP="00A90091">
      <w:pPr>
        <w:pStyle w:val="libNormal"/>
        <w:rPr>
          <w:rtl/>
        </w:rPr>
      </w:pPr>
      <w:r w:rsidRPr="00CD4A30">
        <w:rPr>
          <w:rtl/>
        </w:rPr>
        <w:t>فقالوُا</w:t>
      </w:r>
      <w:r w:rsidR="000B5FC5">
        <w:rPr>
          <w:rtl/>
        </w:rPr>
        <w:t>:</w:t>
      </w:r>
      <w:r w:rsidRPr="00CD4A30">
        <w:rPr>
          <w:rtl/>
        </w:rPr>
        <w:t xml:space="preserve"> إِنَ هذا الصبي وانْ راقَكَ منه هَدْيُه</w:t>
      </w:r>
      <w:r w:rsidR="000B5FC5">
        <w:rPr>
          <w:rtl/>
        </w:rPr>
        <w:t>،</w:t>
      </w:r>
      <w:r>
        <w:rPr>
          <w:rtl/>
        </w:rPr>
        <w:t xml:space="preserve"> </w:t>
      </w:r>
      <w:r w:rsidRPr="00CD4A30">
        <w:rPr>
          <w:rtl/>
        </w:rPr>
        <w:t>فإِنّه صبي</w:t>
      </w:r>
      <w:r>
        <w:rPr>
          <w:rFonts w:hint="cs"/>
          <w:rtl/>
        </w:rPr>
        <w:t>ٌّ</w:t>
      </w:r>
      <w:r w:rsidRPr="00CD4A30">
        <w:rPr>
          <w:rtl/>
        </w:rPr>
        <w:t xml:space="preserve"> لا معرفةَ له ولا فِقْهَ</w:t>
      </w:r>
      <w:r w:rsidR="000B5FC5">
        <w:rPr>
          <w:rtl/>
        </w:rPr>
        <w:t>،</w:t>
      </w:r>
      <w:r>
        <w:rPr>
          <w:rtl/>
        </w:rPr>
        <w:t xml:space="preserve"> </w:t>
      </w:r>
      <w:r w:rsidRPr="00CD4A30">
        <w:rPr>
          <w:rtl/>
        </w:rPr>
        <w:t>فأَمْهِلْه ليتأَدَّبَ ويَتَفَقَّهَ في الدين</w:t>
      </w:r>
      <w:r w:rsidR="000B5FC5">
        <w:rPr>
          <w:rtl/>
        </w:rPr>
        <w:t>،</w:t>
      </w:r>
      <w:r>
        <w:rPr>
          <w:rtl/>
        </w:rPr>
        <w:t xml:space="preserve"> </w:t>
      </w:r>
      <w:r w:rsidRPr="00CD4A30">
        <w:rPr>
          <w:rtl/>
        </w:rPr>
        <w:t>ثم اصْنَعْ ما تراه بعد ذلك</w:t>
      </w:r>
      <w:r>
        <w:rPr>
          <w:rtl/>
        </w:rPr>
        <w:t>.</w:t>
      </w:r>
      <w:r w:rsidRPr="00CD4A30">
        <w:rPr>
          <w:rtl/>
        </w:rPr>
        <w:t xml:space="preserve"> </w:t>
      </w:r>
    </w:p>
    <w:p w:rsidR="00FF6DFF" w:rsidRDefault="00FF6DFF" w:rsidP="00A90091">
      <w:pPr>
        <w:pStyle w:val="libNormal"/>
        <w:rPr>
          <w:rtl/>
        </w:rPr>
      </w:pPr>
      <w:r w:rsidRPr="00CD4A30">
        <w:rPr>
          <w:rtl/>
        </w:rPr>
        <w:t>فقالَ لهم</w:t>
      </w:r>
      <w:r w:rsidR="000B5FC5">
        <w:rPr>
          <w:rtl/>
        </w:rPr>
        <w:t>:</w:t>
      </w:r>
      <w:r w:rsidRPr="00CD4A30">
        <w:rPr>
          <w:rtl/>
        </w:rPr>
        <w:t xml:space="preserve"> ويحْكُم إِنّني أَعْرَفُ بهذا الفتى منكم</w:t>
      </w:r>
      <w:r w:rsidR="000B5FC5">
        <w:rPr>
          <w:rtl/>
        </w:rPr>
        <w:t>،</w:t>
      </w:r>
      <w:r>
        <w:rPr>
          <w:rtl/>
        </w:rPr>
        <w:t xml:space="preserve"> </w:t>
      </w:r>
      <w:r w:rsidRPr="00CD4A30">
        <w:rPr>
          <w:rtl/>
        </w:rPr>
        <w:t>وِانّ هذا من أَهل بَيْتٍ عِلْمُهم من اللّه ومَوادِّه والهامه</w:t>
      </w:r>
      <w:r w:rsidR="000B5FC5">
        <w:rPr>
          <w:rtl/>
        </w:rPr>
        <w:t>،</w:t>
      </w:r>
      <w:r>
        <w:rPr>
          <w:rtl/>
        </w:rPr>
        <w:t xml:space="preserve"> </w:t>
      </w:r>
      <w:r w:rsidRPr="00CD4A30">
        <w:rPr>
          <w:rtl/>
        </w:rPr>
        <w:t>لم يَزَلْ آباؤه أَغنياءَ في علمِ الدينِ والأدبِ عن الرعايا الناقصةِ عن حدِّ الكمالِ</w:t>
      </w:r>
      <w:r w:rsidR="000B5FC5">
        <w:rPr>
          <w:rtl/>
        </w:rPr>
        <w:t>،</w:t>
      </w:r>
      <w:r>
        <w:rPr>
          <w:rtl/>
        </w:rPr>
        <w:t xml:space="preserve"> </w:t>
      </w:r>
      <w:r w:rsidRPr="00CD4A30">
        <w:rPr>
          <w:rtl/>
        </w:rPr>
        <w:t>فانْ شِئْتُمْ فامْتَحِنُوا أَبا جعفرٍ بما يَتَبَيٌنُ لكم به ما</w:t>
      </w:r>
      <w:r>
        <w:rPr>
          <w:rFonts w:hint="cs"/>
          <w:rtl/>
        </w:rPr>
        <w:t xml:space="preserve"> </w:t>
      </w:r>
      <w:r w:rsidRPr="00CD4A30">
        <w:rPr>
          <w:rtl/>
        </w:rPr>
        <w:t>وَصَفْتُ من حالِه</w:t>
      </w:r>
      <w:r>
        <w:rPr>
          <w:rtl/>
        </w:rPr>
        <w:t>.</w:t>
      </w:r>
      <w:r w:rsidRPr="00CD4A30">
        <w:rPr>
          <w:rtl/>
        </w:rPr>
        <w:t xml:space="preserve"> </w:t>
      </w:r>
    </w:p>
    <w:p w:rsidR="00FF6DFF" w:rsidRDefault="00FF6DFF" w:rsidP="00A90091">
      <w:pPr>
        <w:pStyle w:val="libNormal"/>
        <w:rPr>
          <w:rtl/>
        </w:rPr>
      </w:pPr>
      <w:r w:rsidRPr="00CD4A30">
        <w:rPr>
          <w:rtl/>
        </w:rPr>
        <w:t>قالوا له</w:t>
      </w:r>
      <w:r w:rsidR="000B5FC5">
        <w:rPr>
          <w:rtl/>
        </w:rPr>
        <w:t>:</w:t>
      </w:r>
      <w:r w:rsidRPr="00CD4A30">
        <w:rPr>
          <w:rtl/>
        </w:rPr>
        <w:t xml:space="preserve"> قد رَضِيْنا لك يا أَميرَ المؤمنين ولانفُسِنا بامْتِحانِه</w:t>
      </w:r>
      <w:r w:rsidR="000B5FC5">
        <w:rPr>
          <w:rtl/>
        </w:rPr>
        <w:t>،</w:t>
      </w:r>
      <w:r>
        <w:rPr>
          <w:rtl/>
        </w:rPr>
        <w:t xml:space="preserve"> </w:t>
      </w:r>
      <w:r w:rsidRPr="00CD4A30">
        <w:rPr>
          <w:rtl/>
        </w:rPr>
        <w:t>فخلِّ بيننا وبينه لنَنْصِبَ مَنْ يَسْأله بحَضْرَتِك عن شيءٍ من فِقْه الشريعة</w:t>
      </w:r>
      <w:r w:rsidR="000B5FC5">
        <w:rPr>
          <w:rtl/>
        </w:rPr>
        <w:t>،</w:t>
      </w:r>
      <w:r>
        <w:rPr>
          <w:rtl/>
        </w:rPr>
        <w:t xml:space="preserve"> </w:t>
      </w:r>
      <w:r w:rsidRPr="00CD4A30">
        <w:rPr>
          <w:rtl/>
        </w:rPr>
        <w:t>فإِنْ أَصابَ في الجواب عنه لم يَكُنَْ لنا اعتراض في أَمْرِه وظَهَرَ للخاصةِ والعامةِ سَديد رَأْي أَميرِ المؤمنين</w:t>
      </w:r>
      <w:r w:rsidR="000B5FC5">
        <w:rPr>
          <w:rtl/>
        </w:rPr>
        <w:t>،</w:t>
      </w:r>
      <w:r>
        <w:rPr>
          <w:rtl/>
        </w:rPr>
        <w:t xml:space="preserve"> </w:t>
      </w:r>
      <w:r w:rsidRPr="00CD4A30">
        <w:rPr>
          <w:rtl/>
        </w:rPr>
        <w:t>وإنْ عَجَزَ عن ذلك فقد كُفْينا الخَطْبَ في معناه</w:t>
      </w:r>
      <w:r>
        <w:rPr>
          <w:rtl/>
        </w:rPr>
        <w:t>.</w:t>
      </w:r>
      <w:r w:rsidRPr="00CD4A30">
        <w:rPr>
          <w:rtl/>
        </w:rPr>
        <w:t xml:space="preserve"> </w:t>
      </w:r>
    </w:p>
    <w:p w:rsidR="00FF6DFF" w:rsidRPr="002D5FFC" w:rsidRDefault="00FF6DFF" w:rsidP="00A90091">
      <w:pPr>
        <w:pStyle w:val="libNormal"/>
        <w:rPr>
          <w:rtl/>
        </w:rPr>
      </w:pPr>
      <w:r w:rsidRPr="00CD4A30">
        <w:rPr>
          <w:rtl/>
        </w:rPr>
        <w:t>فقالَ لهم المأمونُ</w:t>
      </w:r>
      <w:r w:rsidR="000B5FC5">
        <w:rPr>
          <w:rtl/>
        </w:rPr>
        <w:t>:</w:t>
      </w:r>
      <w:r w:rsidRPr="00CD4A30">
        <w:rPr>
          <w:rtl/>
        </w:rPr>
        <w:t xml:space="preserve"> شأنَكم وذاك متى أَرَدْتُم. فخَرجوا من عنده </w:t>
      </w:r>
    </w:p>
    <w:p w:rsidR="00FF6DFF" w:rsidRDefault="00FF6DFF" w:rsidP="00FF6DFF">
      <w:pPr>
        <w:pStyle w:val="libNormal0"/>
        <w:rPr>
          <w:rtl/>
        </w:rPr>
      </w:pPr>
      <w:r>
        <w:rPr>
          <w:rtl/>
        </w:rPr>
        <w:br w:type="page"/>
      </w:r>
      <w:r w:rsidRPr="00CD4A30">
        <w:rPr>
          <w:rtl/>
        </w:rPr>
        <w:lastRenderedPageBreak/>
        <w:t>وأَجْمَعَ رَأيهُم على مسألةِ يحيى بن أَكْثَم وهويومئذٍ قاضي القضاة</w:t>
      </w:r>
      <w:r>
        <w:rPr>
          <w:rtl/>
        </w:rPr>
        <w:t xml:space="preserve"> </w:t>
      </w:r>
      <w:r w:rsidRPr="00FF6DFF">
        <w:rPr>
          <w:rStyle w:val="libFootnotenumChar"/>
          <w:rtl/>
        </w:rPr>
        <w:t>(1)</w:t>
      </w:r>
      <w:r w:rsidRPr="00025981">
        <w:rPr>
          <w:rtl/>
        </w:rPr>
        <w:t xml:space="preserve"> </w:t>
      </w:r>
      <w:r w:rsidRPr="00CD4A30">
        <w:rPr>
          <w:rtl/>
        </w:rPr>
        <w:t>على أَنْ يَسْألَه مسألةً لا يَعْرِفُ الجوابَ فيها</w:t>
      </w:r>
      <w:r w:rsidR="000B5FC5">
        <w:rPr>
          <w:rtl/>
        </w:rPr>
        <w:t>،</w:t>
      </w:r>
      <w:r>
        <w:rPr>
          <w:rtl/>
        </w:rPr>
        <w:t xml:space="preserve"> </w:t>
      </w:r>
      <w:r w:rsidRPr="00CD4A30">
        <w:rPr>
          <w:rtl/>
        </w:rPr>
        <w:t>ووَعَدوهُ باَمْوالٍ نفيسةٍ على ذلك</w:t>
      </w:r>
      <w:r w:rsidR="000B5FC5">
        <w:rPr>
          <w:rtl/>
        </w:rPr>
        <w:t>،</w:t>
      </w:r>
      <w:r>
        <w:rPr>
          <w:rtl/>
        </w:rPr>
        <w:t xml:space="preserve"> </w:t>
      </w:r>
      <w:r w:rsidRPr="00CD4A30">
        <w:rPr>
          <w:rtl/>
        </w:rPr>
        <w:t>وعادُوا إلى المأمونِ فَسَأَلوه أَنْ يَخْتارَ لهم يوماً للاجتماع</w:t>
      </w:r>
      <w:r w:rsidR="000B5FC5">
        <w:rPr>
          <w:rtl/>
        </w:rPr>
        <w:t>،</w:t>
      </w:r>
      <w:r>
        <w:rPr>
          <w:rtl/>
        </w:rPr>
        <w:t xml:space="preserve"> </w:t>
      </w:r>
      <w:r w:rsidRPr="00CD4A30">
        <w:rPr>
          <w:rtl/>
        </w:rPr>
        <w:t>فأَجابَهُم إلى ذلك</w:t>
      </w:r>
      <w:r>
        <w:rPr>
          <w:rtl/>
        </w:rPr>
        <w:t>.</w:t>
      </w:r>
    </w:p>
    <w:p w:rsidR="00FF6DFF" w:rsidRDefault="00FF6DFF" w:rsidP="00A90091">
      <w:pPr>
        <w:pStyle w:val="libNormal"/>
        <w:rPr>
          <w:rtl/>
        </w:rPr>
      </w:pPr>
      <w:r w:rsidRPr="00CD4A30">
        <w:rPr>
          <w:rtl/>
        </w:rPr>
        <w:t>واجْتَمَعُوا في اليوم الذي اتفَقوا عليه</w:t>
      </w:r>
      <w:r w:rsidR="000B5FC5">
        <w:rPr>
          <w:rtl/>
        </w:rPr>
        <w:t>،</w:t>
      </w:r>
      <w:r>
        <w:rPr>
          <w:rtl/>
        </w:rPr>
        <w:t xml:space="preserve"> </w:t>
      </w:r>
      <w:r w:rsidRPr="00CD4A30">
        <w:rPr>
          <w:rtl/>
        </w:rPr>
        <w:t>وحَضَرَ معهم يحيى بن أَكْثَم</w:t>
      </w:r>
      <w:r w:rsidR="000B5FC5">
        <w:rPr>
          <w:rtl/>
        </w:rPr>
        <w:t>،</w:t>
      </w:r>
      <w:r>
        <w:rPr>
          <w:rtl/>
        </w:rPr>
        <w:t xml:space="preserve"> </w:t>
      </w:r>
      <w:r w:rsidRPr="00CD4A30">
        <w:rPr>
          <w:rtl/>
        </w:rPr>
        <w:t>وأَمَرَ المأمونُ أَنْ يُفْرَشَ لأبي جعفر</w:t>
      </w:r>
      <w:r>
        <w:rPr>
          <w:rFonts w:hint="cs"/>
          <w:rtl/>
        </w:rPr>
        <w:t xml:space="preserve"> </w:t>
      </w:r>
      <w:r w:rsidR="000B5FC5" w:rsidRPr="000B5FC5">
        <w:rPr>
          <w:rStyle w:val="libAlaemChar"/>
          <w:rFonts w:hint="cs"/>
          <w:rtl/>
        </w:rPr>
        <w:t>عليه‌السلام</w:t>
      </w:r>
      <w:r w:rsidRPr="00CD4A30">
        <w:rPr>
          <w:rtl/>
        </w:rPr>
        <w:t xml:space="preserve"> َدست </w:t>
      </w:r>
      <w:r w:rsidRPr="00FF6DFF">
        <w:rPr>
          <w:rStyle w:val="libFootnotenumChar"/>
          <w:rtl/>
        </w:rPr>
        <w:t>(2)</w:t>
      </w:r>
      <w:r w:rsidR="000B5FC5">
        <w:rPr>
          <w:rtl/>
        </w:rPr>
        <w:t>،</w:t>
      </w:r>
      <w:r w:rsidRPr="00BF49A2">
        <w:rPr>
          <w:rtl/>
        </w:rPr>
        <w:t xml:space="preserve"> </w:t>
      </w:r>
      <w:r w:rsidRPr="00CD4A30">
        <w:rPr>
          <w:rtl/>
        </w:rPr>
        <w:t xml:space="preserve">وتُجْعَلَ له فيه مِسْوَرتان </w:t>
      </w:r>
      <w:r w:rsidRPr="00FF6DFF">
        <w:rPr>
          <w:rStyle w:val="libFootnotenumChar"/>
          <w:rtl/>
        </w:rPr>
        <w:t>(3)</w:t>
      </w:r>
      <w:r w:rsidR="000B5FC5">
        <w:rPr>
          <w:rtl/>
        </w:rPr>
        <w:t>،</w:t>
      </w:r>
      <w:r w:rsidRPr="00BF49A2">
        <w:rPr>
          <w:rtl/>
        </w:rPr>
        <w:t xml:space="preserve"> </w:t>
      </w:r>
      <w:r w:rsidRPr="00CD4A30">
        <w:rPr>
          <w:rtl/>
        </w:rPr>
        <w:t>ففُعِلَ ذلك</w:t>
      </w:r>
      <w:r w:rsidR="000B5FC5">
        <w:rPr>
          <w:rtl/>
        </w:rPr>
        <w:t>،</w:t>
      </w:r>
      <w:r>
        <w:rPr>
          <w:rtl/>
        </w:rPr>
        <w:t xml:space="preserve"> </w:t>
      </w:r>
      <w:r w:rsidRPr="00CD4A30">
        <w:rPr>
          <w:rtl/>
        </w:rPr>
        <w:t xml:space="preserve">وخَرَجَ أَبو جعفر </w:t>
      </w:r>
      <w:r w:rsidR="000B5FC5" w:rsidRPr="000B5FC5">
        <w:rPr>
          <w:rStyle w:val="libAlaemChar"/>
          <w:rFonts w:hint="cs"/>
          <w:rtl/>
        </w:rPr>
        <w:t>عليه‌السلام</w:t>
      </w:r>
      <w:r w:rsidRPr="00CD4A30">
        <w:rPr>
          <w:rtl/>
        </w:rPr>
        <w:t xml:space="preserve"> وهويومئذٍ ابنُ تسع سنين وأشهُر</w:t>
      </w:r>
      <w:r w:rsidR="000B5FC5">
        <w:rPr>
          <w:rtl/>
        </w:rPr>
        <w:t>،</w:t>
      </w:r>
      <w:r>
        <w:rPr>
          <w:rtl/>
        </w:rPr>
        <w:t xml:space="preserve"> </w:t>
      </w:r>
      <w:r w:rsidRPr="00CD4A30">
        <w:rPr>
          <w:rtl/>
        </w:rPr>
        <w:t>فجَلَسَ بين المِسْوَرتَيْن</w:t>
      </w:r>
      <w:r w:rsidR="000B5FC5">
        <w:rPr>
          <w:rtl/>
        </w:rPr>
        <w:t>،</w:t>
      </w:r>
      <w:r>
        <w:rPr>
          <w:rtl/>
        </w:rPr>
        <w:t xml:space="preserve"> </w:t>
      </w:r>
      <w:r w:rsidRPr="00CD4A30">
        <w:rPr>
          <w:rtl/>
        </w:rPr>
        <w:t>وجَلَسَ يحيى بن أكثم بين يديه</w:t>
      </w:r>
      <w:r w:rsidR="000B5FC5">
        <w:rPr>
          <w:rtl/>
        </w:rPr>
        <w:t>،</w:t>
      </w:r>
      <w:r>
        <w:rPr>
          <w:rtl/>
        </w:rPr>
        <w:t xml:space="preserve"> </w:t>
      </w:r>
      <w:r w:rsidRPr="00CD4A30">
        <w:rPr>
          <w:rtl/>
        </w:rPr>
        <w:t xml:space="preserve">وقامَ الناسُ في مَراتبِهِم والمأمونُ جالسٌ في دَست مُتَّصِل بدَست أَبي جعفر </w:t>
      </w:r>
      <w:r w:rsidR="000B5FC5" w:rsidRPr="000B5FC5">
        <w:rPr>
          <w:rStyle w:val="libAlaemChar"/>
          <w:rFonts w:hint="cs"/>
          <w:rtl/>
        </w:rPr>
        <w:t>عليه‌السلام</w:t>
      </w:r>
      <w:r>
        <w:rPr>
          <w:rtl/>
        </w:rPr>
        <w:t>.</w:t>
      </w:r>
      <w:r w:rsidRPr="00CD4A30">
        <w:rPr>
          <w:rtl/>
        </w:rPr>
        <w:t xml:space="preserve"> </w:t>
      </w:r>
    </w:p>
    <w:p w:rsidR="00FF6DFF" w:rsidRDefault="00FF6DFF" w:rsidP="00A90091">
      <w:pPr>
        <w:pStyle w:val="libNormal"/>
        <w:rPr>
          <w:rtl/>
        </w:rPr>
      </w:pPr>
      <w:r w:rsidRPr="00CD4A30">
        <w:rPr>
          <w:rtl/>
        </w:rPr>
        <w:t>فقالَ يحيى بن أَكثم للمأمونِ</w:t>
      </w:r>
      <w:r w:rsidR="000B5FC5">
        <w:rPr>
          <w:rtl/>
        </w:rPr>
        <w:t>:</w:t>
      </w:r>
      <w:r w:rsidRPr="00CD4A30">
        <w:rPr>
          <w:rtl/>
        </w:rPr>
        <w:t xml:space="preserve"> يَأذَنُ لي أَمير المؤمنينَ أَنْ أَسْأَلَ أَبا جعفر؟ فقالَ له المأمونُ</w:t>
      </w:r>
      <w:r w:rsidR="000B5FC5">
        <w:rPr>
          <w:rtl/>
        </w:rPr>
        <w:t>:</w:t>
      </w:r>
      <w:r w:rsidRPr="00CD4A30">
        <w:rPr>
          <w:rtl/>
        </w:rPr>
        <w:t xml:space="preserve"> اسْتَأْذِنْه في ذلك</w:t>
      </w:r>
      <w:r w:rsidR="000B5FC5">
        <w:rPr>
          <w:rtl/>
        </w:rPr>
        <w:t>،</w:t>
      </w:r>
      <w:r>
        <w:rPr>
          <w:rtl/>
        </w:rPr>
        <w:t xml:space="preserve"> </w:t>
      </w:r>
      <w:r w:rsidRPr="00CD4A30">
        <w:rPr>
          <w:rtl/>
        </w:rPr>
        <w:t>فاَقْبَلَ عليه يحيى بن أَكثم فقالَ</w:t>
      </w:r>
      <w:r w:rsidR="000B5FC5">
        <w:rPr>
          <w:rtl/>
        </w:rPr>
        <w:t>:</w:t>
      </w:r>
      <w:r w:rsidRPr="00CD4A30">
        <w:rPr>
          <w:rtl/>
        </w:rPr>
        <w:t xml:space="preserve"> أَتَاْذَنُ لي</w:t>
      </w:r>
      <w:r w:rsidR="008F72F1">
        <w:rPr>
          <w:rtl/>
        </w:rPr>
        <w:t xml:space="preserve"> - </w:t>
      </w:r>
      <w:r w:rsidRPr="00CD4A30">
        <w:rPr>
          <w:rtl/>
        </w:rPr>
        <w:t>جُعِلْتُ فداك</w:t>
      </w:r>
      <w:r w:rsidR="008F72F1">
        <w:rPr>
          <w:rtl/>
        </w:rPr>
        <w:t xml:space="preserve"> - </w:t>
      </w:r>
      <w:r w:rsidRPr="00CD4A30">
        <w:rPr>
          <w:rtl/>
        </w:rPr>
        <w:t>في مَسْألَةٍ</w:t>
      </w:r>
      <w:r>
        <w:rPr>
          <w:rtl/>
        </w:rPr>
        <w:t>؟</w:t>
      </w:r>
      <w:r w:rsidRPr="00CD4A30">
        <w:rPr>
          <w:rtl/>
        </w:rPr>
        <w:t xml:space="preserve"> فقالَ له أَبوجعفر </w:t>
      </w:r>
      <w:r w:rsidR="000B5FC5" w:rsidRPr="000B5FC5">
        <w:rPr>
          <w:rStyle w:val="libAlaemChar"/>
          <w:rFonts w:hint="cs"/>
          <w:rtl/>
        </w:rPr>
        <w:t>عليه‌السلام</w:t>
      </w:r>
      <w:r w:rsidR="000B5FC5">
        <w:rPr>
          <w:rtl/>
        </w:rPr>
        <w:t>:</w:t>
      </w:r>
      <w:r w:rsidRPr="00CD4A30">
        <w:rPr>
          <w:rtl/>
        </w:rPr>
        <w:t xml:space="preserve"> «سَلْ إِنْ شِئْتَ » قالَ يحيى</w:t>
      </w:r>
      <w:r w:rsidR="000B5FC5">
        <w:rPr>
          <w:rtl/>
        </w:rPr>
        <w:t>:</w:t>
      </w:r>
      <w:r w:rsidRPr="00CD4A30">
        <w:rPr>
          <w:rtl/>
        </w:rPr>
        <w:t xml:space="preserve"> ما تَقولُ</w:t>
      </w:r>
      <w:r w:rsidR="008F72F1">
        <w:rPr>
          <w:rtl/>
        </w:rPr>
        <w:t xml:space="preserve"> - </w:t>
      </w:r>
      <w:r w:rsidRPr="00CD4A30">
        <w:rPr>
          <w:rtl/>
        </w:rPr>
        <w:t>جُعِلْتُ فداك</w:t>
      </w:r>
      <w:r w:rsidR="008F72F1">
        <w:rPr>
          <w:rtl/>
        </w:rPr>
        <w:t xml:space="preserve"> - </w:t>
      </w:r>
      <w:r w:rsidRPr="00CD4A30">
        <w:rPr>
          <w:rtl/>
        </w:rPr>
        <w:t xml:space="preserve">في مُحرِمِ قَتَلَ صَيْداً؟ </w:t>
      </w:r>
    </w:p>
    <w:p w:rsidR="00FF6DFF" w:rsidRDefault="00FF6DFF" w:rsidP="00A90091">
      <w:pPr>
        <w:pStyle w:val="libNormal"/>
        <w:rPr>
          <w:rtl/>
        </w:rPr>
      </w:pPr>
      <w:r w:rsidRPr="00CD4A30">
        <w:rPr>
          <w:rtl/>
        </w:rPr>
        <w:t>فقال له أَبو جعفر: «قَتَلَه في حِلٍّ أَو حَرَم</w:t>
      </w:r>
      <w:r>
        <w:rPr>
          <w:rtl/>
        </w:rPr>
        <w:t>؟</w:t>
      </w:r>
      <w:r w:rsidRPr="00CD4A30">
        <w:rPr>
          <w:rtl/>
        </w:rPr>
        <w:t xml:space="preserve"> عالماً كانَ المُحْرِمُ أَم جاهلاً</w:t>
      </w:r>
      <w:r>
        <w:rPr>
          <w:rtl/>
        </w:rPr>
        <w:t>؟</w:t>
      </w:r>
      <w:r w:rsidRPr="00CD4A30">
        <w:rPr>
          <w:rtl/>
        </w:rPr>
        <w:t xml:space="preserve"> قَتَلَه عَمْداً أَو خَطَأ</w:t>
      </w:r>
      <w:r>
        <w:rPr>
          <w:rtl/>
        </w:rPr>
        <w:t>؟</w:t>
      </w:r>
      <w:r w:rsidRPr="00CD4A30">
        <w:rPr>
          <w:rtl/>
        </w:rPr>
        <w:t xml:space="preserve"> حُراً كانَ المُحْرِمُ أَم عَبْدا ً؟ صَغيراً كانَ أَم كبيراً؟ مُبْتَدِئاً بالقتلِ أَمْ مُعيداً؟ مِنْ ذَواتِ الطيرِ كانَ الصيدُ أَمْ من غيرِها؟ مِنْ صِغارِ الصيد كانَ أَم كِبارِها </w:t>
      </w:r>
      <w:r w:rsidRPr="00FF6DFF">
        <w:rPr>
          <w:rStyle w:val="libFootnotenumChar"/>
          <w:rtl/>
        </w:rPr>
        <w:t>(4)</w:t>
      </w:r>
      <w:r w:rsidRPr="00025981">
        <w:rPr>
          <w:rtl/>
        </w:rPr>
        <w:t xml:space="preserve"> </w:t>
      </w:r>
      <w:r w:rsidRPr="00CD4A30">
        <w:rPr>
          <w:rtl/>
        </w:rPr>
        <w:t>مصُرّاً على ما فَعَلَ أَو نادِماً</w:t>
      </w:r>
      <w:r>
        <w:rPr>
          <w:rtl/>
        </w:rPr>
        <w:t>؟</w:t>
      </w:r>
      <w:r w:rsidRPr="00CD4A30">
        <w:rPr>
          <w:rtl/>
        </w:rPr>
        <w:t xml:space="preserve"> في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 م» وهامش « ش</w:t>
      </w:r>
      <w:r>
        <w:rPr>
          <w:rtl/>
        </w:rPr>
        <w:t>»</w:t>
      </w:r>
      <w:r w:rsidR="000B5FC5">
        <w:rPr>
          <w:rtl/>
        </w:rPr>
        <w:t>:</w:t>
      </w:r>
      <w:r>
        <w:rPr>
          <w:rtl/>
        </w:rPr>
        <w:t xml:space="preserve"> الزما</w:t>
      </w:r>
      <w:r w:rsidRPr="002D5FFC">
        <w:rPr>
          <w:rtl/>
        </w:rPr>
        <w:t>ن</w:t>
      </w:r>
      <w:r>
        <w:rPr>
          <w:rtl/>
        </w:rPr>
        <w:t>.</w:t>
      </w:r>
    </w:p>
    <w:p w:rsidR="00FF6DFF" w:rsidRDefault="00FF6DFF" w:rsidP="00FF6DFF">
      <w:pPr>
        <w:pStyle w:val="libFootnote0"/>
        <w:rPr>
          <w:rtl/>
        </w:rPr>
      </w:pPr>
      <w:r w:rsidRPr="002D5FFC">
        <w:rPr>
          <w:rtl/>
        </w:rPr>
        <w:t>(2) أي جانب من البيت</w:t>
      </w:r>
      <w:r w:rsidR="000B5FC5">
        <w:rPr>
          <w:rtl/>
        </w:rPr>
        <w:t>،</w:t>
      </w:r>
      <w:r>
        <w:rPr>
          <w:rtl/>
        </w:rPr>
        <w:t xml:space="preserve"> </w:t>
      </w:r>
      <w:r w:rsidRPr="002D5FFC">
        <w:rPr>
          <w:rtl/>
        </w:rPr>
        <w:t>وهي فارسية معرّبة</w:t>
      </w:r>
      <w:r>
        <w:rPr>
          <w:rtl/>
        </w:rPr>
        <w:t>.</w:t>
      </w:r>
    </w:p>
    <w:p w:rsidR="00FF6DFF" w:rsidRDefault="00FF6DFF" w:rsidP="00FF6DFF">
      <w:pPr>
        <w:pStyle w:val="libFootnote0"/>
        <w:rPr>
          <w:rtl/>
        </w:rPr>
      </w:pPr>
      <w:r w:rsidRPr="002D5FFC">
        <w:rPr>
          <w:rtl/>
        </w:rPr>
        <w:t xml:space="preserve">(3) في هامش </w:t>
      </w:r>
      <w:r>
        <w:rPr>
          <w:rtl/>
        </w:rPr>
        <w:t>«ش»</w:t>
      </w:r>
      <w:r w:rsidR="000B5FC5">
        <w:rPr>
          <w:rtl/>
        </w:rPr>
        <w:t>:</w:t>
      </w:r>
      <w:r w:rsidRPr="002D5FFC">
        <w:rPr>
          <w:rtl/>
        </w:rPr>
        <w:t xml:space="preserve"> المسورة</w:t>
      </w:r>
      <w:r w:rsidR="000B5FC5">
        <w:rPr>
          <w:rtl/>
        </w:rPr>
        <w:t>:</w:t>
      </w:r>
      <w:r w:rsidRPr="002D5FFC">
        <w:rPr>
          <w:rtl/>
        </w:rPr>
        <w:t xml:space="preserve"> متكأ من أدَم</w:t>
      </w:r>
      <w:r>
        <w:rPr>
          <w:rtl/>
        </w:rPr>
        <w:t>.</w:t>
      </w:r>
    </w:p>
    <w:p w:rsidR="00FF6DFF" w:rsidRPr="002D5FFC" w:rsidRDefault="00FF6DFF" w:rsidP="00FF6DFF">
      <w:pPr>
        <w:pStyle w:val="libFootnote0"/>
        <w:rPr>
          <w:rtl/>
        </w:rPr>
      </w:pPr>
      <w:r w:rsidRPr="002D5FFC">
        <w:rPr>
          <w:rtl/>
        </w:rPr>
        <w:t>(4) في «م» وهامش «ش»</w:t>
      </w:r>
      <w:r w:rsidR="000B5FC5">
        <w:rPr>
          <w:rtl/>
        </w:rPr>
        <w:t>:</w:t>
      </w:r>
      <w:r w:rsidRPr="002D5FFC">
        <w:rPr>
          <w:rtl/>
        </w:rPr>
        <w:t xml:space="preserve"> كباره</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 xml:space="preserve">الليلِ كانَ قَتْلَهُ للصيدِ أَم نَهاراً؟ مُحْرِماً كانَ بالعُمْرةِ إذْ قَتَلَه أَو بالحجِّ كانَ مُحْرِماً»؟ </w:t>
      </w:r>
    </w:p>
    <w:p w:rsidR="00FF6DFF" w:rsidRDefault="00FF6DFF" w:rsidP="00A90091">
      <w:pPr>
        <w:pStyle w:val="libNormal"/>
        <w:rPr>
          <w:rtl/>
        </w:rPr>
      </w:pPr>
      <w:r w:rsidRPr="00CD4A30">
        <w:rPr>
          <w:rtl/>
        </w:rPr>
        <w:t>فتَحَيَّرَيحيى بن أَكثم وبانَ في وجهه الْعَجْزُ والانقطاعُ ولَجْلَجَ حتى عَرَفَ جمَاعَةُ أَهْلِ المجلس أمْرَه</w:t>
      </w:r>
      <w:r w:rsidR="000B5FC5">
        <w:rPr>
          <w:rtl/>
        </w:rPr>
        <w:t>،</w:t>
      </w:r>
      <w:r>
        <w:rPr>
          <w:rtl/>
        </w:rPr>
        <w:t xml:space="preserve"> </w:t>
      </w:r>
      <w:r w:rsidRPr="00CD4A30">
        <w:rPr>
          <w:rtl/>
        </w:rPr>
        <w:t>فقالَ المأمونُ</w:t>
      </w:r>
      <w:r w:rsidR="000B5FC5">
        <w:rPr>
          <w:rtl/>
        </w:rPr>
        <w:t>:</w:t>
      </w:r>
      <w:r w:rsidRPr="00CD4A30">
        <w:rPr>
          <w:rtl/>
        </w:rPr>
        <w:t xml:space="preserve"> الحمدُ لله على هذه النعمة والتوفيقِ لي في الرأْي</w:t>
      </w:r>
      <w:r>
        <w:rPr>
          <w:rtl/>
        </w:rPr>
        <w:t>.</w:t>
      </w:r>
      <w:r w:rsidRPr="00CD4A30">
        <w:rPr>
          <w:rtl/>
        </w:rPr>
        <w:t xml:space="preserve"> ثم نَظَرَ إِلى أَهْلِ بَيْتِه وقالَ لهم</w:t>
      </w:r>
      <w:r w:rsidR="000B5FC5">
        <w:rPr>
          <w:rtl/>
        </w:rPr>
        <w:t>:</w:t>
      </w:r>
      <w:r w:rsidRPr="00CD4A30">
        <w:rPr>
          <w:rtl/>
        </w:rPr>
        <w:t xml:space="preserve"> أَعَرَفتمُ الآنَ ما كُنْتُم تُنْكِرُونَه</w:t>
      </w:r>
      <w:r>
        <w:rPr>
          <w:rtl/>
        </w:rPr>
        <w:t>؟</w:t>
      </w:r>
      <w:r w:rsidRPr="00CD4A30">
        <w:rPr>
          <w:rtl/>
        </w:rPr>
        <w:t xml:space="preserve"> </w:t>
      </w:r>
      <w:bookmarkStart w:id="183" w:name="284"/>
    </w:p>
    <w:p w:rsidR="00FF6DFF" w:rsidRDefault="00FF6DFF" w:rsidP="00A90091">
      <w:pPr>
        <w:pStyle w:val="libNormal"/>
        <w:rPr>
          <w:rtl/>
        </w:rPr>
      </w:pPr>
      <w:bookmarkStart w:id="184" w:name="_Toc371754679"/>
      <w:bookmarkEnd w:id="183"/>
      <w:r w:rsidRPr="00D40875">
        <w:rPr>
          <w:rStyle w:val="Heading2Char"/>
          <w:rtl/>
        </w:rPr>
        <w:t>ثم</w:t>
      </w:r>
      <w:bookmarkEnd w:id="184"/>
      <w:r w:rsidRPr="00CD4A30">
        <w:rPr>
          <w:rtl/>
        </w:rPr>
        <w:t xml:space="preserve"> أَقْبَلَ على أَبي جعفر </w:t>
      </w:r>
      <w:r w:rsidR="000B5FC5" w:rsidRPr="000B5FC5">
        <w:rPr>
          <w:rStyle w:val="libAlaemChar"/>
          <w:rFonts w:hint="cs"/>
          <w:rtl/>
        </w:rPr>
        <w:t>عليه‌السلام</w:t>
      </w:r>
      <w:r w:rsidRPr="00CD4A30">
        <w:rPr>
          <w:rtl/>
        </w:rPr>
        <w:t xml:space="preserve"> فقالَ له</w:t>
      </w:r>
      <w:r w:rsidR="000B5FC5">
        <w:rPr>
          <w:rtl/>
        </w:rPr>
        <w:t>:</w:t>
      </w:r>
      <w:r w:rsidRPr="00CD4A30">
        <w:rPr>
          <w:rtl/>
        </w:rPr>
        <w:t xml:space="preserve"> أَتَخْطُب يا أَبا جعفر؟ قالَ</w:t>
      </w:r>
      <w:r w:rsidR="000B5FC5">
        <w:rPr>
          <w:rtl/>
        </w:rPr>
        <w:t>:</w:t>
      </w:r>
      <w:r w:rsidRPr="00CD4A30">
        <w:rPr>
          <w:rtl/>
        </w:rPr>
        <w:t xml:space="preserve"> «نعم يا أميرَ المؤمنين » فقالَ له المأمونُ</w:t>
      </w:r>
      <w:r w:rsidR="000B5FC5">
        <w:rPr>
          <w:rtl/>
        </w:rPr>
        <w:t>:</w:t>
      </w:r>
      <w:r w:rsidRPr="00CD4A30">
        <w:rPr>
          <w:rtl/>
        </w:rPr>
        <w:t xml:space="preserve"> اُخْطُبْ</w:t>
      </w:r>
      <w:r w:rsidR="000B5FC5">
        <w:rPr>
          <w:rtl/>
        </w:rPr>
        <w:t>،</w:t>
      </w:r>
      <w:r>
        <w:rPr>
          <w:rtl/>
        </w:rPr>
        <w:t xml:space="preserve"> </w:t>
      </w:r>
      <w:r w:rsidRPr="00CD4A30">
        <w:rPr>
          <w:rtl/>
        </w:rPr>
        <w:t>جُعِلْتُ فداكَ لِنَفْسِكَ</w:t>
      </w:r>
      <w:r w:rsidR="000B5FC5">
        <w:rPr>
          <w:rtl/>
        </w:rPr>
        <w:t>،</w:t>
      </w:r>
      <w:r>
        <w:rPr>
          <w:rtl/>
        </w:rPr>
        <w:t xml:space="preserve"> </w:t>
      </w:r>
      <w:r w:rsidRPr="00CD4A30">
        <w:rPr>
          <w:rtl/>
        </w:rPr>
        <w:t>فقد رَضيتُكَ لِنَفْسي وأَنا مُزَوِّجُكَ أُمَّ الفَضْل ابَنتي وِان رَغَمَ قومٌ لذلك</w:t>
      </w:r>
      <w:r>
        <w:rPr>
          <w:rtl/>
        </w:rPr>
        <w:t>.</w:t>
      </w:r>
      <w:r w:rsidRPr="00CD4A30">
        <w:rPr>
          <w:rtl/>
        </w:rPr>
        <w:t xml:space="preserve"> </w:t>
      </w:r>
    </w:p>
    <w:p w:rsidR="00FF6DFF" w:rsidRDefault="00FF6DFF" w:rsidP="00A90091">
      <w:pPr>
        <w:pStyle w:val="libNormal"/>
        <w:rPr>
          <w:rtl/>
        </w:rPr>
      </w:pPr>
      <w:r w:rsidRPr="00CD4A30">
        <w:rPr>
          <w:rtl/>
        </w:rPr>
        <w:t xml:space="preserve">فقال أَبو جعفر </w:t>
      </w:r>
      <w:r w:rsidR="000B5FC5" w:rsidRPr="000B5FC5">
        <w:rPr>
          <w:rStyle w:val="libAlaemChar"/>
          <w:rFonts w:hint="cs"/>
          <w:rtl/>
        </w:rPr>
        <w:t>عليه‌السلام</w:t>
      </w:r>
      <w:r w:rsidR="000B5FC5">
        <w:rPr>
          <w:rtl/>
        </w:rPr>
        <w:t>:</w:t>
      </w:r>
      <w:r w:rsidRPr="00CD4A30">
        <w:rPr>
          <w:rtl/>
        </w:rPr>
        <w:t xml:space="preserve"> «الحمد للهّ إِقراراً بنعمتِه</w:t>
      </w:r>
      <w:r w:rsidR="000B5FC5">
        <w:rPr>
          <w:rtl/>
        </w:rPr>
        <w:t>،</w:t>
      </w:r>
      <w:r>
        <w:rPr>
          <w:rtl/>
        </w:rPr>
        <w:t xml:space="preserve"> </w:t>
      </w:r>
      <w:r w:rsidRPr="00CD4A30">
        <w:rPr>
          <w:rtl/>
        </w:rPr>
        <w:t>ولا إِلهَ إلا اللّه إِخْلاصاً لوَحْدانِيتهِ</w:t>
      </w:r>
      <w:r w:rsidR="000B5FC5">
        <w:rPr>
          <w:rtl/>
        </w:rPr>
        <w:t>،</w:t>
      </w:r>
      <w:r>
        <w:rPr>
          <w:rtl/>
        </w:rPr>
        <w:t xml:space="preserve"> </w:t>
      </w:r>
      <w:r w:rsidRPr="00CD4A30">
        <w:rPr>
          <w:rtl/>
        </w:rPr>
        <w:t xml:space="preserve">وصَلىّ اللّهُ على محمّدٍ سيِّدِ بَرِيَّتِه والأصْفياءِ من عترتهِ. </w:t>
      </w:r>
    </w:p>
    <w:p w:rsidR="00FF6DFF" w:rsidRDefault="00FF6DFF" w:rsidP="00A90091">
      <w:pPr>
        <w:pStyle w:val="libNormal"/>
        <w:rPr>
          <w:rtl/>
        </w:rPr>
      </w:pPr>
      <w:r w:rsidRPr="00CD4A30">
        <w:rPr>
          <w:rtl/>
        </w:rPr>
        <w:t>أَمّا بَعْدُ</w:t>
      </w:r>
      <w:r w:rsidR="000B5FC5">
        <w:rPr>
          <w:rFonts w:hint="cs"/>
          <w:rtl/>
        </w:rPr>
        <w:t>:</w:t>
      </w:r>
      <w:r w:rsidRPr="00CD4A30">
        <w:rPr>
          <w:rtl/>
        </w:rPr>
        <w:t xml:space="preserve"> فقد كانَ من فَضْل اللّه على الأنام أَنْ أَغناهُم بالحلالِ عن الحَرامِ</w:t>
      </w:r>
      <w:r w:rsidR="000B5FC5">
        <w:rPr>
          <w:rtl/>
        </w:rPr>
        <w:t>،</w:t>
      </w:r>
      <w:r>
        <w:rPr>
          <w:rtl/>
        </w:rPr>
        <w:t xml:space="preserve"> </w:t>
      </w:r>
      <w:r w:rsidRPr="00CD4A30">
        <w:rPr>
          <w:rtl/>
        </w:rPr>
        <w:t>فقالَ سُبْحانَه</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وَأَنكَحُوا الأيَامىَ مِنْكُمْ وَألصّالحِينَ مِنْ عِبَادِكُمْ وَإِمَآئِكُمْ إِنْ يَكُونُوا فُقَرَاءَ يُغْنِهِمُ اللّهُ مِنْ فَضْلِهِ وَاللّهُ وَاسِعٌ عَليمٌ </w:t>
      </w:r>
      <w:r w:rsidRPr="00A90091">
        <w:rPr>
          <w:rStyle w:val="libAlaemChar"/>
          <w:rtl/>
        </w:rPr>
        <w:t>)</w:t>
      </w:r>
      <w:r w:rsidRPr="00BF49A2">
        <w:rPr>
          <w:rtl/>
        </w:rPr>
        <w:t xml:space="preserve"> </w:t>
      </w:r>
      <w:r w:rsidRPr="00FF6DFF">
        <w:rPr>
          <w:rStyle w:val="libFootnotenumChar"/>
          <w:rtl/>
        </w:rPr>
        <w:t>(1)</w:t>
      </w:r>
      <w:r w:rsidRPr="00025981">
        <w:rPr>
          <w:rtl/>
        </w:rPr>
        <w:t xml:space="preserve"> </w:t>
      </w:r>
      <w:r w:rsidRPr="00CD4A30">
        <w:rPr>
          <w:rtl/>
        </w:rPr>
        <w:t>ثمَّ إِنَّ محمّد بن عليّ بن موسى يَخْطُبُ أُمَّ الفَضْلِ بنْتَ عبداللهِّ المأمونِ</w:t>
      </w:r>
      <w:r w:rsidR="000B5FC5">
        <w:rPr>
          <w:rtl/>
        </w:rPr>
        <w:t>،</w:t>
      </w:r>
      <w:r>
        <w:rPr>
          <w:rtl/>
        </w:rPr>
        <w:t xml:space="preserve"> </w:t>
      </w:r>
      <w:r w:rsidRPr="00CD4A30">
        <w:rPr>
          <w:rtl/>
        </w:rPr>
        <w:t xml:space="preserve">وقد بَذَلَ لها من الصداقِ مَهْرَ جَدَّتِه فاطمة بنت محمّد </w:t>
      </w:r>
      <w:r w:rsidR="000B5FC5" w:rsidRPr="000B5FC5">
        <w:rPr>
          <w:rStyle w:val="libAlaemChar"/>
          <w:rFonts w:hint="cs"/>
          <w:rtl/>
        </w:rPr>
        <w:t>عليهما‌السلام</w:t>
      </w:r>
      <w:r w:rsidRPr="00CD4A30">
        <w:rPr>
          <w:rtl/>
        </w:rPr>
        <w:t xml:space="preserve"> وهو خمسمائة درهم جياداً</w:t>
      </w:r>
      <w:r w:rsidR="000B5FC5">
        <w:rPr>
          <w:rtl/>
        </w:rPr>
        <w:t>،</w:t>
      </w:r>
      <w:r>
        <w:rPr>
          <w:rtl/>
        </w:rPr>
        <w:t xml:space="preserve"> </w:t>
      </w:r>
      <w:r w:rsidRPr="00CD4A30">
        <w:rPr>
          <w:rtl/>
        </w:rPr>
        <w:t>فهَلْ زَوَّجْتَه يا أَميرَ المؤمنين بها على هذا الصداقِ المذكور؟ »</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النور 24</w:t>
      </w:r>
      <w:r w:rsidR="000B5FC5">
        <w:rPr>
          <w:rtl/>
        </w:rPr>
        <w:t>:</w:t>
      </w:r>
      <w:r w:rsidRPr="002D5FFC">
        <w:rPr>
          <w:rtl/>
        </w:rPr>
        <w:t xml:space="preserve"> 32</w:t>
      </w:r>
      <w:r>
        <w:rPr>
          <w:rtl/>
        </w:rPr>
        <w:t>.</w:t>
      </w:r>
      <w:r w:rsidRPr="002D5FFC">
        <w:rPr>
          <w:rtl/>
        </w:rPr>
        <w:t xml:space="preserve"> </w:t>
      </w:r>
    </w:p>
    <w:p w:rsidR="00FF6DFF" w:rsidRDefault="00FF6DFF" w:rsidP="00A90091">
      <w:pPr>
        <w:pStyle w:val="libNormal"/>
        <w:rPr>
          <w:rtl/>
        </w:rPr>
      </w:pPr>
      <w:r>
        <w:rPr>
          <w:rtl/>
        </w:rPr>
        <w:br w:type="page"/>
      </w:r>
      <w:r w:rsidRPr="002D5FFC">
        <w:rPr>
          <w:rtl/>
        </w:rPr>
        <w:lastRenderedPageBreak/>
        <w:t>قالَ المأمونُ</w:t>
      </w:r>
      <w:r w:rsidR="000B5FC5">
        <w:rPr>
          <w:rtl/>
        </w:rPr>
        <w:t>:</w:t>
      </w:r>
      <w:r w:rsidRPr="002D5FFC">
        <w:rPr>
          <w:rtl/>
        </w:rPr>
        <w:t xml:space="preserve"> نعم</w:t>
      </w:r>
      <w:r w:rsidR="000B5FC5">
        <w:rPr>
          <w:rtl/>
        </w:rPr>
        <w:t>،</w:t>
      </w:r>
      <w:r>
        <w:rPr>
          <w:rtl/>
        </w:rPr>
        <w:t xml:space="preserve"> </w:t>
      </w:r>
      <w:r w:rsidRPr="002D5FFC">
        <w:rPr>
          <w:rtl/>
        </w:rPr>
        <w:t>قد زَوَجْتُك أَبا جعفرأُم الفضل ابْنَتي على هذا الصداق المذكور</w:t>
      </w:r>
      <w:r w:rsidR="000B5FC5">
        <w:rPr>
          <w:rtl/>
        </w:rPr>
        <w:t>،</w:t>
      </w:r>
      <w:r>
        <w:rPr>
          <w:rtl/>
        </w:rPr>
        <w:t xml:space="preserve"> </w:t>
      </w:r>
      <w:r w:rsidRPr="002D5FFC">
        <w:rPr>
          <w:rtl/>
        </w:rPr>
        <w:t>فهل قَبِلْتَ النكاحَ</w:t>
      </w:r>
      <w:r>
        <w:rPr>
          <w:rtl/>
        </w:rPr>
        <w:t>؟</w:t>
      </w:r>
      <w:r w:rsidRPr="002D5FFC">
        <w:rPr>
          <w:rtl/>
        </w:rPr>
        <w:t xml:space="preserve"> </w:t>
      </w:r>
    </w:p>
    <w:p w:rsidR="00FF6DFF" w:rsidRDefault="00FF6DFF" w:rsidP="00A90091">
      <w:pPr>
        <w:pStyle w:val="libNormal"/>
        <w:rPr>
          <w:rtl/>
        </w:rPr>
      </w:pPr>
      <w:r w:rsidRPr="002D5FFC">
        <w:rPr>
          <w:rtl/>
        </w:rPr>
        <w:t xml:space="preserve">قالَ أًبو جعفر </w:t>
      </w:r>
      <w:r w:rsidR="000B5FC5" w:rsidRPr="000B5FC5">
        <w:rPr>
          <w:rStyle w:val="libAlaemChar"/>
          <w:rFonts w:hint="cs"/>
          <w:rtl/>
        </w:rPr>
        <w:t>عليه‌السلام</w:t>
      </w:r>
      <w:r w:rsidR="000B5FC5">
        <w:rPr>
          <w:rtl/>
        </w:rPr>
        <w:t>:</w:t>
      </w:r>
      <w:r w:rsidRPr="002D5FFC">
        <w:rPr>
          <w:rtl/>
        </w:rPr>
        <w:t xml:space="preserve"> «قد قَبِلْتُ ذلك ورَضِيتُ به»</w:t>
      </w:r>
      <w:r>
        <w:rPr>
          <w:rtl/>
        </w:rPr>
        <w:t>.</w:t>
      </w:r>
      <w:r w:rsidRPr="002D5FFC">
        <w:rPr>
          <w:rtl/>
        </w:rPr>
        <w:t xml:space="preserve"> </w:t>
      </w:r>
    </w:p>
    <w:p w:rsidR="00FF6DFF" w:rsidRDefault="00FF6DFF" w:rsidP="00A90091">
      <w:pPr>
        <w:pStyle w:val="libNormal"/>
        <w:rPr>
          <w:rtl/>
        </w:rPr>
      </w:pPr>
      <w:r w:rsidRPr="002D5FFC">
        <w:rPr>
          <w:rtl/>
        </w:rPr>
        <w:t>فاَمَرَ المأمونُ أَنْ يَقْعُدَ الناسُ على مَراتِبهِم في الخاصّةِ والعام</w:t>
      </w:r>
      <w:r>
        <w:rPr>
          <w:rFonts w:hint="cs"/>
          <w:rtl/>
        </w:rPr>
        <w:t>ّ</w:t>
      </w:r>
      <w:r w:rsidRPr="002D5FFC">
        <w:rPr>
          <w:rtl/>
        </w:rPr>
        <w:t>ةِ</w:t>
      </w:r>
      <w:r>
        <w:rPr>
          <w:rtl/>
        </w:rPr>
        <w:t>.</w:t>
      </w:r>
      <w:r w:rsidRPr="002D5FFC">
        <w:rPr>
          <w:rtl/>
        </w:rPr>
        <w:t xml:space="preserve"> </w:t>
      </w:r>
    </w:p>
    <w:p w:rsidR="00FF6DFF" w:rsidRDefault="00FF6DFF" w:rsidP="00A90091">
      <w:pPr>
        <w:pStyle w:val="libNormal"/>
        <w:rPr>
          <w:rtl/>
        </w:rPr>
      </w:pPr>
      <w:r w:rsidRPr="002D5FFC">
        <w:rPr>
          <w:rtl/>
        </w:rPr>
        <w:t>قالَ الريان</w:t>
      </w:r>
      <w:r w:rsidR="000B5FC5">
        <w:rPr>
          <w:rtl/>
        </w:rPr>
        <w:t>:</w:t>
      </w:r>
      <w:r w:rsidRPr="002D5FFC">
        <w:rPr>
          <w:rtl/>
        </w:rPr>
        <w:t xml:space="preserve"> ولم نَلْبثْ أَنْ سَمِعْنا أَصْواتاً تُشْبِهُ أَصْواتَ المَلاحينَ في مُحاوَراتهم</w:t>
      </w:r>
      <w:r w:rsidR="000B5FC5">
        <w:rPr>
          <w:rtl/>
        </w:rPr>
        <w:t>،</w:t>
      </w:r>
      <w:r>
        <w:rPr>
          <w:rtl/>
        </w:rPr>
        <w:t xml:space="preserve"> </w:t>
      </w:r>
      <w:r w:rsidRPr="002D5FFC">
        <w:rPr>
          <w:rtl/>
        </w:rPr>
        <w:t xml:space="preserve">فإذا الخدم يَجُرُّون سفينةً مَصْنُوعةً من فِضَةٍ مَشْدُودةٍ بالحِبالِ من الإبريسم على عَجلٍ مملؤةً من الغاليةِ </w:t>
      </w:r>
      <w:r w:rsidRPr="00FF6DFF">
        <w:rPr>
          <w:rStyle w:val="libFootnotenumChar"/>
          <w:rtl/>
        </w:rPr>
        <w:t>(1)</w:t>
      </w:r>
      <w:r w:rsidR="000B5FC5">
        <w:rPr>
          <w:rtl/>
        </w:rPr>
        <w:t>،</w:t>
      </w:r>
      <w:r w:rsidRPr="00BF49A2">
        <w:rPr>
          <w:rtl/>
        </w:rPr>
        <w:t xml:space="preserve"> </w:t>
      </w:r>
      <w:r w:rsidRPr="002D5FFC">
        <w:rPr>
          <w:rtl/>
        </w:rPr>
        <w:t>فأمَرَ المأمونُ أنْ تُخْضَبَ لِحَى الخاصّة من تلك الغاليةِ</w:t>
      </w:r>
      <w:r w:rsidR="000B5FC5">
        <w:rPr>
          <w:rtl/>
        </w:rPr>
        <w:t>،</w:t>
      </w:r>
      <w:r>
        <w:rPr>
          <w:rtl/>
        </w:rPr>
        <w:t xml:space="preserve"> </w:t>
      </w:r>
      <w:r w:rsidRPr="002D5FFC">
        <w:rPr>
          <w:rtl/>
        </w:rPr>
        <w:t>ثُمَّ مُدَّت إِلى دارِ العامّة فطُيِّبوا منها</w:t>
      </w:r>
      <w:r w:rsidR="000B5FC5">
        <w:rPr>
          <w:rtl/>
        </w:rPr>
        <w:t>،</w:t>
      </w:r>
      <w:r>
        <w:rPr>
          <w:rtl/>
        </w:rPr>
        <w:t xml:space="preserve"> </w:t>
      </w:r>
      <w:r w:rsidRPr="002D5FFC">
        <w:rPr>
          <w:rtl/>
        </w:rPr>
        <w:t>ووُضِعَتِ الموائدُ فأكَلَ الناسُ</w:t>
      </w:r>
      <w:r w:rsidR="000B5FC5">
        <w:rPr>
          <w:rtl/>
        </w:rPr>
        <w:t>،</w:t>
      </w:r>
      <w:r>
        <w:rPr>
          <w:rtl/>
        </w:rPr>
        <w:t xml:space="preserve"> </w:t>
      </w:r>
      <w:r w:rsidRPr="002D5FFC">
        <w:rPr>
          <w:rtl/>
        </w:rPr>
        <w:t>وخَرَجَتِ الجوائزُ إِلى كُلِّ قوم على قدرهم</w:t>
      </w:r>
      <w:r w:rsidR="000B5FC5">
        <w:rPr>
          <w:rtl/>
        </w:rPr>
        <w:t>،</w:t>
      </w:r>
      <w:r>
        <w:rPr>
          <w:rtl/>
        </w:rPr>
        <w:t xml:space="preserve"> </w:t>
      </w:r>
      <w:r w:rsidRPr="002D5FFC">
        <w:rPr>
          <w:rtl/>
        </w:rPr>
        <w:t>فلما تَفَرَّقَ الناسُ وبَقِيَ من الخاصةِ مَنْ بَقي</w:t>
      </w:r>
      <w:r w:rsidR="000B5FC5">
        <w:rPr>
          <w:rtl/>
        </w:rPr>
        <w:t>،</w:t>
      </w:r>
      <w:r>
        <w:rPr>
          <w:rtl/>
        </w:rPr>
        <w:t xml:space="preserve"> </w:t>
      </w:r>
      <w:r w:rsidRPr="002D5FFC">
        <w:rPr>
          <w:rtl/>
        </w:rPr>
        <w:t>قالَ المأمونُ لأبي جعفر: إِنْ رَأيتَ</w:t>
      </w:r>
      <w:r w:rsidR="008F72F1">
        <w:rPr>
          <w:rtl/>
        </w:rPr>
        <w:t xml:space="preserve"> - </w:t>
      </w:r>
      <w:r w:rsidRPr="002D5FFC">
        <w:rPr>
          <w:rtl/>
        </w:rPr>
        <w:t>جُعِلْتُ فداك</w:t>
      </w:r>
      <w:r w:rsidR="008F72F1">
        <w:rPr>
          <w:rtl/>
        </w:rPr>
        <w:t xml:space="preserve"> - </w:t>
      </w:r>
      <w:r w:rsidRPr="002D5FFC">
        <w:rPr>
          <w:rtl/>
        </w:rPr>
        <w:t>أنْ تَذْكُرَ الفِقْهَ فيما فَصلْته من وُجُوه قَتْلِ المُحْرمِ الصيدَ لِنَعْلَمَه ونَسْتَفيدَه</w:t>
      </w:r>
      <w:r>
        <w:rPr>
          <w:rtl/>
        </w:rPr>
        <w:t>.</w:t>
      </w:r>
      <w:r w:rsidRPr="002D5FFC">
        <w:rPr>
          <w:rtl/>
        </w:rPr>
        <w:t xml:space="preserve"> </w:t>
      </w:r>
    </w:p>
    <w:p w:rsidR="00FF6DFF" w:rsidRDefault="00FF6DFF" w:rsidP="00A90091">
      <w:pPr>
        <w:pStyle w:val="libNormal"/>
        <w:rPr>
          <w:rtl/>
        </w:rPr>
      </w:pPr>
      <w:r w:rsidRPr="002D5FFC">
        <w:rPr>
          <w:rtl/>
        </w:rPr>
        <w:t xml:space="preserve">فقالَ أَبو جعفر </w:t>
      </w:r>
      <w:r w:rsidR="000B5FC5" w:rsidRPr="000B5FC5">
        <w:rPr>
          <w:rStyle w:val="libAlaemChar"/>
          <w:rFonts w:hint="cs"/>
          <w:rtl/>
        </w:rPr>
        <w:t>عليه‌السلام</w:t>
      </w:r>
      <w:r w:rsidR="000B5FC5">
        <w:rPr>
          <w:rtl/>
        </w:rPr>
        <w:t>:</w:t>
      </w:r>
      <w:r w:rsidRPr="002D5FFC">
        <w:rPr>
          <w:rtl/>
        </w:rPr>
        <w:t xml:space="preserve"> «نعم» إِنَ المُحرمَ إذا قَتَلَ صَيْداً في ال</w:t>
      </w:r>
      <w:r>
        <w:rPr>
          <w:rtl/>
        </w:rPr>
        <w:t>حِل وكانَ الصَيْدُ من ذواتِ الط</w:t>
      </w:r>
      <w:r>
        <w:rPr>
          <w:rFonts w:hint="cs"/>
          <w:rtl/>
        </w:rPr>
        <w:t>َّ</w:t>
      </w:r>
      <w:r w:rsidRPr="002D5FFC">
        <w:rPr>
          <w:rtl/>
        </w:rPr>
        <w:t>يْرِ وكانَ من كِبارِها فعليه شاةٌ</w:t>
      </w:r>
      <w:r w:rsidR="000B5FC5">
        <w:rPr>
          <w:rtl/>
        </w:rPr>
        <w:t>،</w:t>
      </w:r>
      <w:r>
        <w:rPr>
          <w:rtl/>
        </w:rPr>
        <w:t xml:space="preserve"> </w:t>
      </w:r>
      <w:r w:rsidRPr="002D5FFC">
        <w:rPr>
          <w:rtl/>
        </w:rPr>
        <w:t>فإِنْ كانَ أَصابَه في الحَرَم فعليه الجزاءُ مُضاعَفاً</w:t>
      </w:r>
      <w:r w:rsidR="000B5FC5">
        <w:rPr>
          <w:rtl/>
        </w:rPr>
        <w:t>،</w:t>
      </w:r>
      <w:r>
        <w:rPr>
          <w:rtl/>
        </w:rPr>
        <w:t xml:space="preserve"> </w:t>
      </w:r>
      <w:r w:rsidRPr="002D5FFC">
        <w:rPr>
          <w:rtl/>
        </w:rPr>
        <w:t>وإذا قَتَلَ فَرْخاً في الحِلِّ فعليه حَمْل قد فُطِمَ منَ اللبن</w:t>
      </w:r>
      <w:r w:rsidR="000B5FC5">
        <w:rPr>
          <w:rtl/>
        </w:rPr>
        <w:t>،</w:t>
      </w:r>
      <w:r>
        <w:rPr>
          <w:rtl/>
        </w:rPr>
        <w:t xml:space="preserve"> </w:t>
      </w:r>
      <w:r w:rsidRPr="002D5FFC">
        <w:rPr>
          <w:rtl/>
        </w:rPr>
        <w:t>وإذا قَتَله في الحرم فعليه الحمْلُ وقيمةُ الفَرْخِ</w:t>
      </w:r>
      <w:r w:rsidR="000B5FC5">
        <w:rPr>
          <w:rtl/>
        </w:rPr>
        <w:t>،</w:t>
      </w:r>
      <w:r>
        <w:rPr>
          <w:rtl/>
        </w:rPr>
        <w:t xml:space="preserve"> </w:t>
      </w:r>
      <w:r w:rsidRPr="002D5FFC">
        <w:rPr>
          <w:rtl/>
        </w:rPr>
        <w:t>وان كانَ من الوحْشِ وكانَ حمارَ وَحْشٍ فعليَه بَقَرَةٌ</w:t>
      </w:r>
      <w:r w:rsidR="000B5FC5">
        <w:rPr>
          <w:rtl/>
        </w:rPr>
        <w:t>،</w:t>
      </w:r>
      <w:r>
        <w:rPr>
          <w:rtl/>
        </w:rPr>
        <w:t xml:space="preserve"> </w:t>
      </w:r>
      <w:r w:rsidRPr="002D5FFC">
        <w:rPr>
          <w:rtl/>
        </w:rPr>
        <w:t>وِان كانَ نَعامةً فعليه بدنة</w:t>
      </w:r>
      <w:r w:rsidR="000B5FC5">
        <w:rPr>
          <w:rtl/>
        </w:rPr>
        <w:t>،</w:t>
      </w:r>
      <w:r>
        <w:rPr>
          <w:rtl/>
        </w:rPr>
        <w:t xml:space="preserve"> </w:t>
      </w:r>
      <w:r w:rsidRPr="002D5FFC">
        <w:rPr>
          <w:rtl/>
        </w:rPr>
        <w:t>وإن كانَ ظَبْياً فعليه شاةٌ</w:t>
      </w:r>
      <w:r w:rsidR="000B5FC5">
        <w:rPr>
          <w:rtl/>
        </w:rPr>
        <w:t>،</w:t>
      </w:r>
      <w:r>
        <w:rPr>
          <w:rtl/>
        </w:rPr>
        <w:t xml:space="preserve"> </w:t>
      </w:r>
      <w:r w:rsidRPr="002D5FFC">
        <w:rPr>
          <w:rtl/>
        </w:rPr>
        <w:t>فإِن قَتَلَ شَيئأ من ذلك في الحَرَمِ فعليه الجزاءُ مُضاعَفأ هَدْياً بالغَ الكعبةِ</w:t>
      </w:r>
      <w:r w:rsidR="000B5FC5">
        <w:rPr>
          <w:rtl/>
        </w:rPr>
        <w:t>،</w:t>
      </w:r>
      <w:r>
        <w:rPr>
          <w:rtl/>
        </w:rPr>
        <w:t xml:space="preserve"> </w:t>
      </w:r>
      <w:r w:rsidRPr="002D5FFC">
        <w:rPr>
          <w:rtl/>
        </w:rPr>
        <w:t xml:space="preserve">وِاذا أَصابَ المُحْرِمُ ما يجب عليه </w:t>
      </w:r>
    </w:p>
    <w:p w:rsidR="00FF6DFF" w:rsidRDefault="00FF6DFF" w:rsidP="00A90091">
      <w:pPr>
        <w:pStyle w:val="libLine"/>
        <w:rPr>
          <w:rtl/>
        </w:rPr>
      </w:pPr>
      <w:r>
        <w:rPr>
          <w:rtl/>
        </w:rPr>
        <w:t>__________________</w:t>
      </w:r>
    </w:p>
    <w:p w:rsidR="00FF6DFF" w:rsidRPr="002D5FFC" w:rsidRDefault="00FF6DFF" w:rsidP="00FF6DFF">
      <w:pPr>
        <w:pStyle w:val="libFootnote0"/>
      </w:pPr>
      <w:r w:rsidRPr="002D5FFC">
        <w:rPr>
          <w:rtl/>
        </w:rPr>
        <w:t>(1) الغالية</w:t>
      </w:r>
      <w:r w:rsidR="000B5FC5">
        <w:rPr>
          <w:rtl/>
        </w:rPr>
        <w:t>:</w:t>
      </w:r>
      <w:r w:rsidRPr="002D5FFC">
        <w:rPr>
          <w:rtl/>
        </w:rPr>
        <w:t xml:space="preserve"> ضرب من الطيب مركب من مسك وعنبر وكافور ودهن البان وعود</w:t>
      </w:r>
      <w:r>
        <w:rPr>
          <w:rtl/>
        </w:rPr>
        <w:t>.</w:t>
      </w:r>
      <w:r w:rsidRPr="002D5FFC">
        <w:rPr>
          <w:rtl/>
        </w:rPr>
        <w:t xml:space="preserve"> «مجمع البحرين</w:t>
      </w:r>
      <w:r w:rsidR="008F72F1">
        <w:rPr>
          <w:rtl/>
        </w:rPr>
        <w:t xml:space="preserve"> - </w:t>
      </w:r>
      <w:r w:rsidRPr="002D5FFC">
        <w:rPr>
          <w:rtl/>
        </w:rPr>
        <w:t>غلا</w:t>
      </w:r>
      <w:r w:rsidR="008F72F1">
        <w:rPr>
          <w:rtl/>
        </w:rPr>
        <w:t xml:space="preserve"> - </w:t>
      </w:r>
      <w:r>
        <w:rPr>
          <w:rtl/>
        </w:rPr>
        <w:t>1</w:t>
      </w:r>
      <w:r w:rsidR="000B5FC5">
        <w:rPr>
          <w:rtl/>
        </w:rPr>
        <w:t>:</w:t>
      </w:r>
      <w:r w:rsidRPr="002D5FFC">
        <w:rPr>
          <w:rtl/>
        </w:rPr>
        <w:t xml:space="preserve"> 319»</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الهَدْي فيه وكانَ إِحْرامُه للحجِّ نَحَرَه بمنى</w:t>
      </w:r>
      <w:r w:rsidR="000B5FC5">
        <w:rPr>
          <w:rtl/>
        </w:rPr>
        <w:t>،</w:t>
      </w:r>
      <w:r>
        <w:rPr>
          <w:rtl/>
        </w:rPr>
        <w:t xml:space="preserve"> </w:t>
      </w:r>
      <w:r w:rsidRPr="00CD4A30">
        <w:rPr>
          <w:rtl/>
        </w:rPr>
        <w:t>وان كانَ إِحرامُه للعُمْرة نَحَرَه بمكّةَ</w:t>
      </w:r>
      <w:r>
        <w:rPr>
          <w:rtl/>
        </w:rPr>
        <w:t>.</w:t>
      </w:r>
      <w:r w:rsidRPr="00CD4A30">
        <w:rPr>
          <w:rtl/>
        </w:rPr>
        <w:t xml:space="preserve"> وجزاءُ الصَيْدِ على العالِم والجاهِل سواء</w:t>
      </w:r>
      <w:r w:rsidR="000B5FC5">
        <w:rPr>
          <w:rtl/>
        </w:rPr>
        <w:t>،</w:t>
      </w:r>
      <w:r>
        <w:rPr>
          <w:rtl/>
        </w:rPr>
        <w:t xml:space="preserve"> </w:t>
      </w:r>
      <w:r w:rsidRPr="00CD4A30">
        <w:rPr>
          <w:rtl/>
        </w:rPr>
        <w:t>وفي العَمْدِ له المأثَمُ</w:t>
      </w:r>
      <w:r w:rsidR="000B5FC5">
        <w:rPr>
          <w:rtl/>
        </w:rPr>
        <w:t>،</w:t>
      </w:r>
      <w:r>
        <w:rPr>
          <w:rtl/>
        </w:rPr>
        <w:t xml:space="preserve"> </w:t>
      </w:r>
      <w:r w:rsidRPr="00CD4A30">
        <w:rPr>
          <w:rtl/>
        </w:rPr>
        <w:t>وهو موضوعٌ عنه في الخَطَأ</w:t>
      </w:r>
      <w:r w:rsidR="000B5FC5">
        <w:rPr>
          <w:rtl/>
        </w:rPr>
        <w:t>،</w:t>
      </w:r>
      <w:r>
        <w:rPr>
          <w:rtl/>
        </w:rPr>
        <w:t xml:space="preserve"> </w:t>
      </w:r>
      <w:r w:rsidRPr="00CD4A30">
        <w:rPr>
          <w:rtl/>
        </w:rPr>
        <w:t>والكفّارةُ على الحرِّ في نفسه</w:t>
      </w:r>
      <w:r w:rsidR="000B5FC5">
        <w:rPr>
          <w:rtl/>
        </w:rPr>
        <w:t>،</w:t>
      </w:r>
      <w:r>
        <w:rPr>
          <w:rtl/>
        </w:rPr>
        <w:t xml:space="preserve"> </w:t>
      </w:r>
      <w:r w:rsidRPr="00CD4A30">
        <w:rPr>
          <w:rtl/>
        </w:rPr>
        <w:t>وعلى السيد في عبدِه</w:t>
      </w:r>
      <w:r w:rsidR="000B5FC5">
        <w:rPr>
          <w:rtl/>
        </w:rPr>
        <w:t>،</w:t>
      </w:r>
      <w:r>
        <w:rPr>
          <w:rtl/>
        </w:rPr>
        <w:t xml:space="preserve"> </w:t>
      </w:r>
      <w:r w:rsidRPr="00CD4A30">
        <w:rPr>
          <w:rtl/>
        </w:rPr>
        <w:t>والصغيرُ لا كفّارةَ عليه</w:t>
      </w:r>
      <w:r w:rsidR="000B5FC5">
        <w:rPr>
          <w:rtl/>
        </w:rPr>
        <w:t>،</w:t>
      </w:r>
      <w:r>
        <w:rPr>
          <w:rtl/>
        </w:rPr>
        <w:t xml:space="preserve"> </w:t>
      </w:r>
      <w:r w:rsidRPr="00CD4A30">
        <w:rPr>
          <w:rtl/>
        </w:rPr>
        <w:t>وهي على الكبير واجبة</w:t>
      </w:r>
      <w:r w:rsidR="000B5FC5">
        <w:rPr>
          <w:rtl/>
        </w:rPr>
        <w:t>،</w:t>
      </w:r>
      <w:r>
        <w:rPr>
          <w:rtl/>
        </w:rPr>
        <w:t xml:space="preserve"> </w:t>
      </w:r>
      <w:r w:rsidRPr="00CD4A30">
        <w:rPr>
          <w:rtl/>
        </w:rPr>
        <w:t>والنادِمُ يَسْقُطُ بنَدمِه عنه عقابُ الآخِرَة</w:t>
      </w:r>
      <w:r w:rsidR="000B5FC5">
        <w:rPr>
          <w:rtl/>
        </w:rPr>
        <w:t>،</w:t>
      </w:r>
      <w:r>
        <w:rPr>
          <w:rtl/>
        </w:rPr>
        <w:t xml:space="preserve"> </w:t>
      </w:r>
      <w:r w:rsidRPr="00CD4A30">
        <w:rPr>
          <w:rtl/>
        </w:rPr>
        <w:t>والمُصِرُّ يجب عليه العقابُ في الآخِرَةِ»</w:t>
      </w:r>
      <w:r>
        <w:rPr>
          <w:rtl/>
        </w:rPr>
        <w:t>.</w:t>
      </w:r>
      <w:r w:rsidRPr="00CD4A30">
        <w:rPr>
          <w:rtl/>
        </w:rPr>
        <w:t xml:space="preserve"> </w:t>
      </w:r>
    </w:p>
    <w:p w:rsidR="00FF6DFF" w:rsidRDefault="00FF6DFF" w:rsidP="00A90091">
      <w:pPr>
        <w:pStyle w:val="libNormal"/>
        <w:rPr>
          <w:rtl/>
        </w:rPr>
      </w:pPr>
      <w:r w:rsidRPr="00CD4A30">
        <w:rPr>
          <w:rtl/>
        </w:rPr>
        <w:t>فقالَ له المأمونُ</w:t>
      </w:r>
      <w:r w:rsidR="000B5FC5">
        <w:rPr>
          <w:rtl/>
        </w:rPr>
        <w:t>:</w:t>
      </w:r>
      <w:r w:rsidRPr="00CD4A30">
        <w:rPr>
          <w:rtl/>
        </w:rPr>
        <w:t xml:space="preserve"> أَحْسَنْتَ</w:t>
      </w:r>
      <w:r w:rsidR="008F72F1">
        <w:rPr>
          <w:rtl/>
        </w:rPr>
        <w:t xml:space="preserve"> - </w:t>
      </w:r>
      <w:r w:rsidRPr="00CD4A30">
        <w:rPr>
          <w:rtl/>
        </w:rPr>
        <w:t>أَبا جعفر</w:t>
      </w:r>
      <w:r w:rsidR="008F72F1">
        <w:rPr>
          <w:rtl/>
        </w:rPr>
        <w:t xml:space="preserve"> - </w:t>
      </w:r>
      <w:r w:rsidRPr="00CD4A30">
        <w:rPr>
          <w:rtl/>
        </w:rPr>
        <w:t>أحْسَنَ اللهُ إِليك</w:t>
      </w:r>
      <w:r w:rsidR="000B5FC5">
        <w:rPr>
          <w:rtl/>
        </w:rPr>
        <w:t>،</w:t>
      </w:r>
      <w:r>
        <w:rPr>
          <w:rtl/>
        </w:rPr>
        <w:t xml:space="preserve"> </w:t>
      </w:r>
      <w:r w:rsidRPr="00CD4A30">
        <w:rPr>
          <w:rtl/>
        </w:rPr>
        <w:t>فإِنْ رَأَيْتَ أَنْ تَسْألَ يحيى عن مسألةٍ كما سَأَلك</w:t>
      </w:r>
      <w:r>
        <w:rPr>
          <w:rtl/>
        </w:rPr>
        <w:t>.</w:t>
      </w:r>
      <w:r w:rsidRPr="00CD4A30">
        <w:rPr>
          <w:rtl/>
        </w:rPr>
        <w:t xml:space="preserve"> </w:t>
      </w:r>
    </w:p>
    <w:p w:rsidR="00FF6DFF" w:rsidRDefault="00FF6DFF" w:rsidP="00A90091">
      <w:pPr>
        <w:pStyle w:val="libNormal"/>
        <w:rPr>
          <w:rtl/>
        </w:rPr>
      </w:pPr>
      <w:r w:rsidRPr="00CD4A30">
        <w:rPr>
          <w:rtl/>
        </w:rPr>
        <w:t>فقالَ أَبو جعفر ليحيى</w:t>
      </w:r>
      <w:r w:rsidR="000B5FC5">
        <w:rPr>
          <w:rtl/>
        </w:rPr>
        <w:t>:</w:t>
      </w:r>
      <w:r w:rsidRPr="00CD4A30">
        <w:rPr>
          <w:rtl/>
        </w:rPr>
        <w:t xml:space="preserve"> «أَسْأَلُك</w:t>
      </w:r>
      <w:r>
        <w:rPr>
          <w:rtl/>
        </w:rPr>
        <w:t>؟</w:t>
      </w:r>
      <w:r w:rsidRPr="00CD4A30">
        <w:rPr>
          <w:rtl/>
        </w:rPr>
        <w:t>»</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ذلك إِليك</w:t>
      </w:r>
      <w:r w:rsidR="008F72F1">
        <w:rPr>
          <w:rtl/>
        </w:rPr>
        <w:t xml:space="preserve"> - </w:t>
      </w:r>
      <w:r w:rsidRPr="00CD4A30">
        <w:rPr>
          <w:rtl/>
        </w:rPr>
        <w:t>جُعِلْتُ فداك</w:t>
      </w:r>
      <w:r w:rsidR="008F72F1">
        <w:rPr>
          <w:rtl/>
        </w:rPr>
        <w:t xml:space="preserve"> - </w:t>
      </w:r>
      <w:r w:rsidRPr="00CD4A30">
        <w:rPr>
          <w:rtl/>
        </w:rPr>
        <w:t xml:space="preserve">فإِنْ عَرَفْتُ جوابَ ما تَسْأَلُني عنه وِالا اسْتَفَدْتُه منك. </w:t>
      </w:r>
    </w:p>
    <w:p w:rsidR="00FF6DFF" w:rsidRDefault="00FF6DFF" w:rsidP="00A90091">
      <w:pPr>
        <w:pStyle w:val="libNormal"/>
        <w:rPr>
          <w:rtl/>
        </w:rPr>
      </w:pPr>
      <w:r w:rsidRPr="00CD4A30">
        <w:rPr>
          <w:rtl/>
        </w:rPr>
        <w:t xml:space="preserve">فقالَ له أَبو جعفر </w:t>
      </w:r>
      <w:r w:rsidR="000B5FC5" w:rsidRPr="000B5FC5">
        <w:rPr>
          <w:rStyle w:val="libAlaemChar"/>
          <w:rFonts w:hint="cs"/>
          <w:rtl/>
        </w:rPr>
        <w:t>عليه‌السلام</w:t>
      </w:r>
      <w:r w:rsidR="000B5FC5">
        <w:rPr>
          <w:rtl/>
        </w:rPr>
        <w:t>:</w:t>
      </w:r>
      <w:r w:rsidRPr="00CD4A30">
        <w:rPr>
          <w:rtl/>
        </w:rPr>
        <w:t xml:space="preserve"> «خَبِّرْني عن رجل نَظَرَ إِلى امْرأةٍ في أَوّل النهارِ فكانَ نَظَرُه إِليها حراماً عليه</w:t>
      </w:r>
      <w:r w:rsidR="000B5FC5">
        <w:rPr>
          <w:rtl/>
        </w:rPr>
        <w:t>،</w:t>
      </w:r>
      <w:r>
        <w:rPr>
          <w:rtl/>
        </w:rPr>
        <w:t xml:space="preserve"> </w:t>
      </w:r>
      <w:r w:rsidRPr="00CD4A30">
        <w:rPr>
          <w:rtl/>
        </w:rPr>
        <w:t>فلمّا ارْتَفَعَ النهارُ حَلَتْ له</w:t>
      </w:r>
      <w:r w:rsidR="000B5FC5">
        <w:rPr>
          <w:rtl/>
        </w:rPr>
        <w:t>،</w:t>
      </w:r>
      <w:r>
        <w:rPr>
          <w:rtl/>
        </w:rPr>
        <w:t xml:space="preserve"> </w:t>
      </w:r>
      <w:r w:rsidRPr="00CD4A30">
        <w:rPr>
          <w:rtl/>
        </w:rPr>
        <w:t>فلمّا زالَتِ الشمسُ حَرُمَتْ عليه</w:t>
      </w:r>
      <w:r w:rsidR="000B5FC5">
        <w:rPr>
          <w:rtl/>
        </w:rPr>
        <w:t>،</w:t>
      </w:r>
      <w:r>
        <w:rPr>
          <w:rtl/>
        </w:rPr>
        <w:t xml:space="preserve"> </w:t>
      </w:r>
      <w:r w:rsidRPr="00CD4A30">
        <w:rPr>
          <w:rtl/>
        </w:rPr>
        <w:t>فلمّا كانَ وَقْتَ العصرِ حَلَّتْ له</w:t>
      </w:r>
      <w:r w:rsidR="000B5FC5">
        <w:rPr>
          <w:rtl/>
        </w:rPr>
        <w:t>،</w:t>
      </w:r>
      <w:r>
        <w:rPr>
          <w:rtl/>
        </w:rPr>
        <w:t xml:space="preserve"> </w:t>
      </w:r>
      <w:r w:rsidRPr="00CD4A30">
        <w:rPr>
          <w:rtl/>
        </w:rPr>
        <w:t>فلما غَربتَ الشمسُ حرُمتْ عليه</w:t>
      </w:r>
      <w:r w:rsidR="000B5FC5">
        <w:rPr>
          <w:rtl/>
        </w:rPr>
        <w:t>،</w:t>
      </w:r>
      <w:r>
        <w:rPr>
          <w:rtl/>
        </w:rPr>
        <w:t xml:space="preserve"> </w:t>
      </w:r>
      <w:r w:rsidRPr="00CD4A30">
        <w:rPr>
          <w:rtl/>
        </w:rPr>
        <w:t>فلما دَخَلَ عليه وَقْتُ العشاءِ الآخرةِ حَلَّتْ له</w:t>
      </w:r>
      <w:r w:rsidR="000B5FC5">
        <w:rPr>
          <w:rtl/>
        </w:rPr>
        <w:t>،</w:t>
      </w:r>
      <w:r>
        <w:rPr>
          <w:rtl/>
        </w:rPr>
        <w:t xml:space="preserve"> </w:t>
      </w:r>
      <w:r w:rsidRPr="00CD4A30">
        <w:rPr>
          <w:rtl/>
        </w:rPr>
        <w:t>فلمّا كانَ انْتِصاف الليلِ حَرُمَتْ عليه</w:t>
      </w:r>
      <w:r w:rsidR="000B5FC5">
        <w:rPr>
          <w:rtl/>
        </w:rPr>
        <w:t>،</w:t>
      </w:r>
      <w:r>
        <w:rPr>
          <w:rtl/>
        </w:rPr>
        <w:t xml:space="preserve"> </w:t>
      </w:r>
      <w:r w:rsidRPr="00CD4A30">
        <w:rPr>
          <w:rtl/>
        </w:rPr>
        <w:t>فلما طَلَعَ الفجرُ حَلَّتْ له</w:t>
      </w:r>
      <w:r w:rsidR="000B5FC5">
        <w:rPr>
          <w:rtl/>
        </w:rPr>
        <w:t>،</w:t>
      </w:r>
      <w:r>
        <w:rPr>
          <w:rtl/>
        </w:rPr>
        <w:t xml:space="preserve"> </w:t>
      </w:r>
      <w:r w:rsidRPr="00CD4A30">
        <w:rPr>
          <w:rtl/>
        </w:rPr>
        <w:t>ما حالُ هذه المرأة وبماذا حلَتْ له وحَرُمَتْ عليه</w:t>
      </w:r>
      <w:r>
        <w:rPr>
          <w:rtl/>
        </w:rPr>
        <w:t>؟</w:t>
      </w:r>
      <w:r w:rsidRPr="00CD4A30">
        <w:rPr>
          <w:rtl/>
        </w:rPr>
        <w:t>»</w:t>
      </w:r>
      <w:r>
        <w:rPr>
          <w:rtl/>
        </w:rPr>
        <w:t>.</w:t>
      </w:r>
      <w:r w:rsidRPr="00CD4A30">
        <w:rPr>
          <w:rtl/>
        </w:rPr>
        <w:t xml:space="preserve"> </w:t>
      </w:r>
    </w:p>
    <w:p w:rsidR="00FF6DFF" w:rsidRDefault="00FF6DFF" w:rsidP="00A90091">
      <w:pPr>
        <w:pStyle w:val="libNormal"/>
        <w:rPr>
          <w:rtl/>
        </w:rPr>
      </w:pPr>
      <w:r w:rsidRPr="00CD4A30">
        <w:rPr>
          <w:rtl/>
        </w:rPr>
        <w:t>فقالَ له يحيى بن أكثم</w:t>
      </w:r>
      <w:r w:rsidR="000B5FC5">
        <w:rPr>
          <w:rtl/>
        </w:rPr>
        <w:t>:</w:t>
      </w:r>
      <w:r>
        <w:rPr>
          <w:rFonts w:hint="cs"/>
          <w:rtl/>
        </w:rPr>
        <w:t xml:space="preserve"> </w:t>
      </w:r>
      <w:r w:rsidRPr="00CD4A30">
        <w:rPr>
          <w:rtl/>
        </w:rPr>
        <w:t>لا واللهِ ما أَهْتَدي إِلى جواب هذا السؤالِ</w:t>
      </w:r>
      <w:r w:rsidR="000B5FC5">
        <w:rPr>
          <w:rtl/>
        </w:rPr>
        <w:t>،</w:t>
      </w:r>
      <w:r>
        <w:rPr>
          <w:rtl/>
        </w:rPr>
        <w:t xml:space="preserve"> </w:t>
      </w:r>
      <w:r w:rsidRPr="00CD4A30">
        <w:rPr>
          <w:rtl/>
        </w:rPr>
        <w:t>ولا أعَرِفُ الوجهَ فيه</w:t>
      </w:r>
      <w:r w:rsidR="000B5FC5">
        <w:rPr>
          <w:rtl/>
        </w:rPr>
        <w:t>،</w:t>
      </w:r>
      <w:r>
        <w:rPr>
          <w:rtl/>
        </w:rPr>
        <w:t xml:space="preserve"> </w:t>
      </w:r>
      <w:r w:rsidRPr="00CD4A30">
        <w:rPr>
          <w:rtl/>
        </w:rPr>
        <w:t>فإِنْ رَأَيْتَ أَنْ تُفيدَناه</w:t>
      </w:r>
      <w:r>
        <w:rPr>
          <w:rtl/>
        </w:rPr>
        <w:t>.</w:t>
      </w:r>
      <w:r w:rsidRPr="00CD4A30">
        <w:rPr>
          <w:rtl/>
        </w:rPr>
        <w:t xml:space="preserve"> </w:t>
      </w:r>
    </w:p>
    <w:p w:rsidR="00FF6DFF" w:rsidRPr="002D5FFC" w:rsidRDefault="00FF6DFF" w:rsidP="00A90091">
      <w:pPr>
        <w:pStyle w:val="libNormal"/>
        <w:rPr>
          <w:rtl/>
        </w:rPr>
      </w:pPr>
      <w:r w:rsidRPr="00CD4A30">
        <w:rPr>
          <w:rtl/>
        </w:rPr>
        <w:t xml:space="preserve">فقالَ له أَبوجعفر </w:t>
      </w:r>
      <w:r w:rsidR="000B5FC5" w:rsidRPr="000B5FC5">
        <w:rPr>
          <w:rStyle w:val="libAlaemChar"/>
          <w:rFonts w:hint="cs"/>
          <w:rtl/>
        </w:rPr>
        <w:t>عليه‌السلام</w:t>
      </w:r>
      <w:r w:rsidR="000B5FC5">
        <w:rPr>
          <w:rtl/>
        </w:rPr>
        <w:t>:</w:t>
      </w:r>
      <w:r w:rsidRPr="00CD4A30">
        <w:rPr>
          <w:rtl/>
        </w:rPr>
        <w:t xml:space="preserve"> «هذه أمَةٌ لرجلٍ من الناسِ نَظَرَ إِليها أجنبيٌّ في أَوّل النهارِ فكانَ نَظَرُه إِليها حراماً عليه</w:t>
      </w:r>
      <w:r w:rsidR="000B5FC5">
        <w:rPr>
          <w:rtl/>
        </w:rPr>
        <w:t>،</w:t>
      </w:r>
      <w:r>
        <w:rPr>
          <w:rtl/>
        </w:rPr>
        <w:t xml:space="preserve"> </w:t>
      </w:r>
      <w:r w:rsidRPr="00CD4A30">
        <w:rPr>
          <w:rtl/>
        </w:rPr>
        <w:t xml:space="preserve">فلمّا ارْتَفَعَ النهار </w:t>
      </w:r>
    </w:p>
    <w:p w:rsidR="00FF6DFF" w:rsidRDefault="00FF6DFF" w:rsidP="00FF6DFF">
      <w:pPr>
        <w:pStyle w:val="libNormal0"/>
        <w:rPr>
          <w:rtl/>
        </w:rPr>
      </w:pPr>
      <w:r>
        <w:rPr>
          <w:rtl/>
        </w:rPr>
        <w:br w:type="page"/>
      </w:r>
      <w:r w:rsidRPr="00CD4A30">
        <w:rPr>
          <w:rtl/>
        </w:rPr>
        <w:lastRenderedPageBreak/>
        <w:t>ابْتاعَها من مولاها فحلَّتْ له</w:t>
      </w:r>
      <w:r w:rsidR="000B5FC5">
        <w:rPr>
          <w:rtl/>
        </w:rPr>
        <w:t>،</w:t>
      </w:r>
      <w:r>
        <w:rPr>
          <w:rtl/>
        </w:rPr>
        <w:t xml:space="preserve"> </w:t>
      </w:r>
      <w:r w:rsidRPr="00CD4A30">
        <w:rPr>
          <w:rtl/>
        </w:rPr>
        <w:t>فلمّا كانَ الظهرُ أَعْتَقَها فحَرُمَتْ عليه</w:t>
      </w:r>
      <w:r w:rsidR="000B5FC5">
        <w:rPr>
          <w:rtl/>
        </w:rPr>
        <w:t>،</w:t>
      </w:r>
      <w:r>
        <w:rPr>
          <w:rtl/>
        </w:rPr>
        <w:t xml:space="preserve"> </w:t>
      </w:r>
      <w:r w:rsidRPr="00CD4A30">
        <w:rPr>
          <w:rtl/>
        </w:rPr>
        <w:t>فلمّا كانَ وَقْتُ العصرِ تَزوَّجَها فحَلَّتْ له</w:t>
      </w:r>
      <w:r w:rsidR="000B5FC5">
        <w:rPr>
          <w:rtl/>
        </w:rPr>
        <w:t>،</w:t>
      </w:r>
      <w:r>
        <w:rPr>
          <w:rtl/>
        </w:rPr>
        <w:t xml:space="preserve"> </w:t>
      </w:r>
      <w:r w:rsidRPr="00CD4A30">
        <w:rPr>
          <w:rtl/>
        </w:rPr>
        <w:t>فلمّا كانَ وَقْتُ المغرب ظاهَرَ منها فَحرُمَتْ عليه</w:t>
      </w:r>
      <w:r w:rsidR="000B5FC5">
        <w:rPr>
          <w:rtl/>
        </w:rPr>
        <w:t>،</w:t>
      </w:r>
      <w:r>
        <w:rPr>
          <w:rtl/>
        </w:rPr>
        <w:t xml:space="preserve"> </w:t>
      </w:r>
      <w:r w:rsidRPr="00CD4A30">
        <w:rPr>
          <w:rtl/>
        </w:rPr>
        <w:t>فلمّا كانَ وَقْتُ العشاءِ الآخرةِ كَفَّرَعن الظِهارِ فَحلَتْ له</w:t>
      </w:r>
      <w:r w:rsidR="000B5FC5">
        <w:rPr>
          <w:rtl/>
        </w:rPr>
        <w:t>،</w:t>
      </w:r>
      <w:r>
        <w:rPr>
          <w:rtl/>
        </w:rPr>
        <w:t xml:space="preserve"> </w:t>
      </w:r>
      <w:r w:rsidRPr="00CD4A30">
        <w:rPr>
          <w:rtl/>
        </w:rPr>
        <w:t>فلمّا كانَ نصفُ الليل طَلَّقها واحدةً فَحرُمَتْ عليه</w:t>
      </w:r>
      <w:r w:rsidR="000B5FC5">
        <w:rPr>
          <w:rtl/>
        </w:rPr>
        <w:t>،</w:t>
      </w:r>
      <w:r>
        <w:rPr>
          <w:rtl/>
        </w:rPr>
        <w:t xml:space="preserve"> </w:t>
      </w:r>
      <w:r w:rsidRPr="00CD4A30">
        <w:rPr>
          <w:rtl/>
        </w:rPr>
        <w:t>فلمّا</w:t>
      </w:r>
      <w:r>
        <w:rPr>
          <w:rtl/>
        </w:rPr>
        <w:t xml:space="preserve"> كانَ عند الفَجْرِ راجَعَها فحل</w:t>
      </w:r>
      <w:r>
        <w:rPr>
          <w:rFonts w:hint="cs"/>
          <w:rtl/>
        </w:rPr>
        <w:t>َّ</w:t>
      </w:r>
      <w:r w:rsidRPr="00CD4A30">
        <w:rPr>
          <w:rtl/>
        </w:rPr>
        <w:t>تْ له »</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فاَقْبَل المأمونُ على مَنْ حَضَرَه من أَهْل بيته فقالَ لهم</w:t>
      </w:r>
      <w:r w:rsidR="000B5FC5">
        <w:rPr>
          <w:rtl/>
        </w:rPr>
        <w:t>:</w:t>
      </w:r>
      <w:r w:rsidRPr="00CD4A30">
        <w:rPr>
          <w:rtl/>
        </w:rPr>
        <w:t xml:space="preserve"> هل فيكم أحدٌ يجُيبُ عن هذه المسألةِ بمِثْل هذا الجواب</w:t>
      </w:r>
      <w:r w:rsidR="000B5FC5">
        <w:rPr>
          <w:rtl/>
        </w:rPr>
        <w:t>،</w:t>
      </w:r>
      <w:r>
        <w:rPr>
          <w:rtl/>
        </w:rPr>
        <w:t xml:space="preserve"> </w:t>
      </w:r>
      <w:r w:rsidRPr="00CD4A30">
        <w:rPr>
          <w:rtl/>
        </w:rPr>
        <w:t>أَو يَعْرفُ القولَ فيما تَقَدَّم من السؤالِ</w:t>
      </w:r>
      <w:r>
        <w:rPr>
          <w:rtl/>
        </w:rPr>
        <w:t>؟</w:t>
      </w:r>
      <w:r w:rsidRPr="00CD4A30">
        <w:rPr>
          <w:rtl/>
        </w:rPr>
        <w:t xml:space="preserve">! </w:t>
      </w:r>
      <w:r w:rsidRPr="00CD4A30">
        <w:rPr>
          <w:rtl/>
        </w:rPr>
        <w:br/>
        <w:t>قالوُا</w:t>
      </w:r>
      <w:r w:rsidR="000B5FC5">
        <w:rPr>
          <w:rtl/>
        </w:rPr>
        <w:t>:</w:t>
      </w:r>
      <w:r w:rsidRPr="00CD4A30">
        <w:rPr>
          <w:rtl/>
        </w:rPr>
        <w:t xml:space="preserve"> لا واللهِ</w:t>
      </w:r>
      <w:r w:rsidR="000B5FC5">
        <w:rPr>
          <w:rtl/>
        </w:rPr>
        <w:t>،</w:t>
      </w:r>
      <w:r>
        <w:rPr>
          <w:rtl/>
        </w:rPr>
        <w:t xml:space="preserve"> </w:t>
      </w:r>
      <w:r w:rsidRPr="00CD4A30">
        <w:rPr>
          <w:rtl/>
        </w:rPr>
        <w:t>إن أَميرَ المؤمنين أعْلَمُ وما رَأى</w:t>
      </w:r>
      <w:r>
        <w:rPr>
          <w:rtl/>
        </w:rPr>
        <w:t>.</w:t>
      </w:r>
      <w:r w:rsidRPr="00CD4A30">
        <w:rPr>
          <w:rtl/>
        </w:rPr>
        <w:t xml:space="preserve"> </w:t>
      </w:r>
    </w:p>
    <w:p w:rsidR="00FF6DFF" w:rsidRDefault="00FF6DFF" w:rsidP="00A90091">
      <w:pPr>
        <w:pStyle w:val="libNormal"/>
        <w:rPr>
          <w:rtl/>
        </w:rPr>
      </w:pPr>
      <w:r w:rsidRPr="00CD4A30">
        <w:rPr>
          <w:rtl/>
        </w:rPr>
        <w:t>فقالَ لهم</w:t>
      </w:r>
      <w:r w:rsidR="000B5FC5">
        <w:rPr>
          <w:rtl/>
        </w:rPr>
        <w:t>:</w:t>
      </w:r>
      <w:r>
        <w:rPr>
          <w:rFonts w:hint="cs"/>
          <w:rtl/>
        </w:rPr>
        <w:t xml:space="preserve"> </w:t>
      </w:r>
      <w:r w:rsidRPr="00CD4A30">
        <w:rPr>
          <w:rtl/>
        </w:rPr>
        <w:t>ويَحْكم</w:t>
      </w:r>
      <w:r w:rsidR="000B5FC5">
        <w:rPr>
          <w:rtl/>
        </w:rPr>
        <w:t>،</w:t>
      </w:r>
      <w:r>
        <w:rPr>
          <w:rtl/>
        </w:rPr>
        <w:t xml:space="preserve"> </w:t>
      </w:r>
      <w:r w:rsidRPr="00CD4A30">
        <w:rPr>
          <w:rtl/>
        </w:rPr>
        <w:t>إِنَّ أَهْلَ هذا البيتِ خُصُّوا من الخَلْقِ بما تَرَوْنَ من الْفَضلِ</w:t>
      </w:r>
      <w:r w:rsidR="000B5FC5">
        <w:rPr>
          <w:rtl/>
        </w:rPr>
        <w:t>،</w:t>
      </w:r>
      <w:r>
        <w:rPr>
          <w:rtl/>
        </w:rPr>
        <w:t xml:space="preserve"> </w:t>
      </w:r>
      <w:r w:rsidRPr="00CD4A30">
        <w:rPr>
          <w:rtl/>
        </w:rPr>
        <w:t>وإن صِغَرَ السِنِّ فيهم لا يَمْنَعُهُمْ من الكَمالِ</w:t>
      </w:r>
      <w:r w:rsidR="000B5FC5">
        <w:rPr>
          <w:rtl/>
        </w:rPr>
        <w:t>،</w:t>
      </w:r>
      <w:r>
        <w:rPr>
          <w:rtl/>
        </w:rPr>
        <w:t xml:space="preserve"> </w:t>
      </w:r>
      <w:r w:rsidRPr="00CD4A30">
        <w:rPr>
          <w:rtl/>
        </w:rPr>
        <w:t xml:space="preserve">أَما عَلِمْتمْ أَنَّ رسولَ اللهِ </w:t>
      </w:r>
      <w:r w:rsidR="000B5FC5" w:rsidRPr="000B5FC5">
        <w:rPr>
          <w:rStyle w:val="libAlaemChar"/>
          <w:rFonts w:hint="cs"/>
          <w:rtl/>
        </w:rPr>
        <w:t>صلى‌الله‌عليه‌وآله</w:t>
      </w:r>
      <w:r w:rsidRPr="00CD4A30">
        <w:rPr>
          <w:rtl/>
        </w:rPr>
        <w:t xml:space="preserve"> افْتَتَحَ دَعْوَتَه بدعاءِ أَميرِ المؤمنين عليِّ بن أَبي طالب </w:t>
      </w:r>
      <w:r w:rsidR="000B5FC5" w:rsidRPr="000B5FC5">
        <w:rPr>
          <w:rStyle w:val="libAlaemChar"/>
          <w:rFonts w:hint="cs"/>
          <w:rtl/>
        </w:rPr>
        <w:t>عليه‌السلام</w:t>
      </w:r>
      <w:r w:rsidRPr="00CD4A30">
        <w:rPr>
          <w:rtl/>
        </w:rPr>
        <w:t xml:space="preserve"> وهو ابن عَشْرِ سنينَ</w:t>
      </w:r>
      <w:r w:rsidR="000B5FC5">
        <w:rPr>
          <w:rtl/>
        </w:rPr>
        <w:t>،</w:t>
      </w:r>
      <w:r>
        <w:rPr>
          <w:rtl/>
        </w:rPr>
        <w:t xml:space="preserve"> </w:t>
      </w:r>
      <w:r w:rsidRPr="00CD4A30">
        <w:rPr>
          <w:rtl/>
        </w:rPr>
        <w:t>وقَبِلَ منه الإسلامَ وحَكَمَ له به</w:t>
      </w:r>
      <w:r w:rsidR="000B5FC5">
        <w:rPr>
          <w:rtl/>
        </w:rPr>
        <w:t>،</w:t>
      </w:r>
      <w:r>
        <w:rPr>
          <w:rtl/>
        </w:rPr>
        <w:t xml:space="preserve"> </w:t>
      </w:r>
      <w:r w:rsidRPr="00CD4A30">
        <w:rPr>
          <w:rtl/>
        </w:rPr>
        <w:t>ولم يَدْعُ أَحَداً في سنِّه غيره</w:t>
      </w:r>
      <w:r>
        <w:rPr>
          <w:rtl/>
        </w:rPr>
        <w:t>.</w:t>
      </w:r>
      <w:r w:rsidRPr="00CD4A30">
        <w:rPr>
          <w:rtl/>
        </w:rPr>
        <w:t xml:space="preserve"> وبايَعَ الحسنَ والحسينَ </w:t>
      </w:r>
      <w:r w:rsidR="000B5FC5" w:rsidRPr="000B5FC5">
        <w:rPr>
          <w:rStyle w:val="libAlaemChar"/>
          <w:rFonts w:hint="cs"/>
          <w:rtl/>
        </w:rPr>
        <w:t>عليهما‌السلام</w:t>
      </w:r>
      <w:r w:rsidRPr="00CD4A30">
        <w:rPr>
          <w:rtl/>
        </w:rPr>
        <w:t xml:space="preserve"> وهما ابنا دونَ الستّ سنين ولُم يبايِعْ صبيّاً غيْرَهما</w:t>
      </w:r>
      <w:r w:rsidR="000B5FC5">
        <w:rPr>
          <w:rtl/>
        </w:rPr>
        <w:t>،</w:t>
      </w:r>
      <w:r>
        <w:rPr>
          <w:rtl/>
        </w:rPr>
        <w:t xml:space="preserve"> </w:t>
      </w:r>
      <w:r w:rsidRPr="00CD4A30">
        <w:rPr>
          <w:rtl/>
        </w:rPr>
        <w:t>أَفلا تَعْلَمونَ الأن ما اخْتَصَّ اللهُ به هؤلاءِ القومَ</w:t>
      </w:r>
      <w:r w:rsidR="000B5FC5">
        <w:rPr>
          <w:rtl/>
        </w:rPr>
        <w:t>،</w:t>
      </w:r>
      <w:r>
        <w:rPr>
          <w:rtl/>
        </w:rPr>
        <w:t xml:space="preserve"> </w:t>
      </w:r>
      <w:r w:rsidRPr="00CD4A30">
        <w:rPr>
          <w:rtl/>
        </w:rPr>
        <w:t>وأَنهُم ذريّةٌ بَعْضُها من بعضٍ</w:t>
      </w:r>
      <w:r w:rsidR="000B5FC5">
        <w:rPr>
          <w:rtl/>
        </w:rPr>
        <w:t>،</w:t>
      </w:r>
      <w:r>
        <w:rPr>
          <w:rtl/>
        </w:rPr>
        <w:t xml:space="preserve"> يَجْري لآخِرِهم ما يَجْري لأوَل</w:t>
      </w:r>
      <w:r>
        <w:rPr>
          <w:rFonts w:hint="cs"/>
          <w:rtl/>
        </w:rPr>
        <w:t>ِّ</w:t>
      </w:r>
      <w:r w:rsidRPr="00CD4A30">
        <w:rPr>
          <w:rtl/>
        </w:rPr>
        <w:t>هم</w:t>
      </w:r>
      <w:r>
        <w:rPr>
          <w:rtl/>
        </w:rPr>
        <w:t>؟!</w:t>
      </w:r>
      <w:r w:rsidRPr="00CD4A30">
        <w:rPr>
          <w:rtl/>
        </w:rPr>
        <w:t xml:space="preserve"> </w:t>
      </w:r>
    </w:p>
    <w:p w:rsidR="00FF6DFF" w:rsidRDefault="00FF6DFF" w:rsidP="00A90091">
      <w:pPr>
        <w:pStyle w:val="libNormal"/>
        <w:rPr>
          <w:rtl/>
        </w:rPr>
      </w:pPr>
      <w:r w:rsidRPr="00CD4A30">
        <w:rPr>
          <w:rtl/>
        </w:rPr>
        <w:t>قالوُا</w:t>
      </w:r>
      <w:r w:rsidR="000B5FC5">
        <w:rPr>
          <w:rtl/>
        </w:rPr>
        <w:t>:</w:t>
      </w:r>
      <w:r w:rsidRPr="00CD4A30">
        <w:rPr>
          <w:rtl/>
        </w:rPr>
        <w:t xml:space="preserve"> صَدَقْتَ يا أَميرَ المؤمنين</w:t>
      </w:r>
      <w:r w:rsidR="000B5FC5">
        <w:rPr>
          <w:rtl/>
        </w:rPr>
        <w:t>،</w:t>
      </w:r>
      <w:r>
        <w:rPr>
          <w:rtl/>
        </w:rPr>
        <w:t xml:space="preserve"> </w:t>
      </w:r>
      <w:r w:rsidRPr="00CD4A30">
        <w:rPr>
          <w:rtl/>
        </w:rPr>
        <w:t>ثمَّ نَهَضَ القَوْمُ</w:t>
      </w:r>
      <w:r>
        <w:rPr>
          <w:rtl/>
        </w:rPr>
        <w:t>.</w:t>
      </w:r>
      <w:r w:rsidRPr="00CD4A30">
        <w:rPr>
          <w:rtl/>
        </w:rPr>
        <w:t xml:space="preserve"> </w:t>
      </w:r>
    </w:p>
    <w:p w:rsidR="00FF6DFF" w:rsidRPr="002D5FFC" w:rsidRDefault="00FF6DFF" w:rsidP="00A90091">
      <w:pPr>
        <w:pStyle w:val="libNormal"/>
        <w:rPr>
          <w:rtl/>
        </w:rPr>
      </w:pPr>
      <w:r w:rsidRPr="00CD4A30">
        <w:rPr>
          <w:rtl/>
        </w:rPr>
        <w:t>فلمّا كانَ من الغدِ اُحْضِرَ الناسُ</w:t>
      </w:r>
      <w:r w:rsidR="000B5FC5">
        <w:rPr>
          <w:rtl/>
        </w:rPr>
        <w:t>،</w:t>
      </w:r>
      <w:r>
        <w:rPr>
          <w:rtl/>
        </w:rPr>
        <w:t xml:space="preserve"> </w:t>
      </w:r>
      <w:r w:rsidRPr="00CD4A30">
        <w:rPr>
          <w:rtl/>
        </w:rPr>
        <w:t xml:space="preserve">وحَضَرَ أَبو جعفر </w:t>
      </w:r>
      <w:r w:rsidR="000B5FC5" w:rsidRPr="000B5FC5">
        <w:rPr>
          <w:rStyle w:val="libAlaemChar"/>
          <w:rFonts w:hint="cs"/>
          <w:rtl/>
        </w:rPr>
        <w:t>عليه‌السلام</w:t>
      </w:r>
      <w:r w:rsidR="000B5FC5">
        <w:rPr>
          <w:rtl/>
        </w:rPr>
        <w:t>،</w:t>
      </w:r>
      <w:r>
        <w:rPr>
          <w:rtl/>
        </w:rPr>
        <w:t xml:space="preserve"> </w:t>
      </w:r>
      <w:r w:rsidRPr="00CD4A30">
        <w:rPr>
          <w:rtl/>
        </w:rPr>
        <w:t xml:space="preserve">وصارَ القُوّادُ والحُجّابُ والخاصّةُ والعُمّالُ لتَهْنِئَةِ المأمون وأبي جعفر </w:t>
      </w:r>
      <w:r w:rsidR="000B5FC5" w:rsidRPr="000B5FC5">
        <w:rPr>
          <w:rStyle w:val="libAlaemChar"/>
          <w:rFonts w:hint="cs"/>
          <w:rtl/>
        </w:rPr>
        <w:t>عليه‌السلام</w:t>
      </w:r>
      <w:r w:rsidR="000B5FC5">
        <w:rPr>
          <w:rtl/>
        </w:rPr>
        <w:t>،</w:t>
      </w:r>
      <w:r>
        <w:rPr>
          <w:rtl/>
        </w:rPr>
        <w:t xml:space="preserve"> </w:t>
      </w:r>
      <w:r w:rsidRPr="00CD4A30">
        <w:rPr>
          <w:rtl/>
        </w:rPr>
        <w:t xml:space="preserve">فأخْرِجَتْ ثلاثةُ أَطباق من الفِضَّةِ فيها بَنادِقُ مِسكٍ </w:t>
      </w:r>
    </w:p>
    <w:p w:rsidR="00FF6DFF" w:rsidRDefault="00FF6DFF" w:rsidP="00FF6DFF">
      <w:pPr>
        <w:pStyle w:val="libNormal0"/>
        <w:rPr>
          <w:rtl/>
        </w:rPr>
      </w:pPr>
      <w:r>
        <w:rPr>
          <w:rtl/>
        </w:rPr>
        <w:br w:type="page"/>
      </w:r>
      <w:r w:rsidRPr="00CD4A30">
        <w:rPr>
          <w:rtl/>
        </w:rPr>
        <w:lastRenderedPageBreak/>
        <w:t>وزَعْفَرانٍ معجون</w:t>
      </w:r>
      <w:r w:rsidR="000B5FC5">
        <w:rPr>
          <w:rtl/>
        </w:rPr>
        <w:t>،</w:t>
      </w:r>
      <w:r>
        <w:rPr>
          <w:rtl/>
        </w:rPr>
        <w:t xml:space="preserve"> </w:t>
      </w:r>
      <w:r w:rsidRPr="00CD4A30">
        <w:rPr>
          <w:rtl/>
        </w:rPr>
        <w:t>في أجوافِ تلك البَنادِق رِقاع مكتوبةٌ بأَمْوالٍ جزيلةٍ وعطايا سَنِيَّة واِقطاعاتٍ</w:t>
      </w:r>
      <w:r w:rsidR="000B5FC5">
        <w:rPr>
          <w:rtl/>
        </w:rPr>
        <w:t>،</w:t>
      </w:r>
      <w:r>
        <w:rPr>
          <w:rtl/>
        </w:rPr>
        <w:t xml:space="preserve"> </w:t>
      </w:r>
      <w:r w:rsidRPr="00CD4A30">
        <w:rPr>
          <w:rtl/>
        </w:rPr>
        <w:t>فأَمَرَ المأمونُ بنَثْرِها على القوم مِنْ خاصَتِهِ</w:t>
      </w:r>
      <w:r w:rsidR="000B5FC5">
        <w:rPr>
          <w:rtl/>
        </w:rPr>
        <w:t>،</w:t>
      </w:r>
      <w:r>
        <w:rPr>
          <w:rtl/>
        </w:rPr>
        <w:t xml:space="preserve"> </w:t>
      </w:r>
      <w:r w:rsidRPr="00CD4A30">
        <w:rPr>
          <w:rtl/>
        </w:rPr>
        <w:t>فكانَ كُلُّ من وَقَعَ في يَدِه بُندُقة</w:t>
      </w:r>
      <w:r w:rsidR="000B5FC5">
        <w:rPr>
          <w:rtl/>
        </w:rPr>
        <w:t>،</w:t>
      </w:r>
      <w:r>
        <w:rPr>
          <w:rtl/>
        </w:rPr>
        <w:t xml:space="preserve"> </w:t>
      </w:r>
      <w:r w:rsidRPr="00CD4A30">
        <w:rPr>
          <w:rtl/>
        </w:rPr>
        <w:t>أَخْرَجَ الرُقْعَةَ التي فيها والْتَمَسَه فاُطلِقَ له</w:t>
      </w:r>
      <w:r>
        <w:rPr>
          <w:rtl/>
        </w:rPr>
        <w:t>.</w:t>
      </w:r>
      <w:r w:rsidRPr="00CD4A30">
        <w:rPr>
          <w:rtl/>
        </w:rPr>
        <w:t xml:space="preserve"> ووُضِعَتِ البدَر</w:t>
      </w:r>
      <w:r w:rsidR="000B5FC5">
        <w:rPr>
          <w:rtl/>
        </w:rPr>
        <w:t>،</w:t>
      </w:r>
      <w:r>
        <w:rPr>
          <w:rtl/>
        </w:rPr>
        <w:t xml:space="preserve"> </w:t>
      </w:r>
      <w:r w:rsidRPr="00CD4A30">
        <w:rPr>
          <w:rtl/>
        </w:rPr>
        <w:t>فنُثِرَ ما فيها على القُوّادِ وغيرِهم</w:t>
      </w:r>
      <w:r w:rsidR="000B5FC5">
        <w:rPr>
          <w:rtl/>
        </w:rPr>
        <w:t>،</w:t>
      </w:r>
      <w:r>
        <w:rPr>
          <w:rtl/>
        </w:rPr>
        <w:t xml:space="preserve"> </w:t>
      </w:r>
      <w:r w:rsidRPr="00CD4A30">
        <w:rPr>
          <w:rtl/>
        </w:rPr>
        <w:t>وانْصَرَفَ الناسُ وهم أغنياءُ بالجوَائزِ والعطايا</w:t>
      </w:r>
      <w:r>
        <w:rPr>
          <w:rtl/>
        </w:rPr>
        <w:t>.</w:t>
      </w:r>
      <w:r w:rsidRPr="00CD4A30">
        <w:rPr>
          <w:rtl/>
        </w:rPr>
        <w:t xml:space="preserve"> وتَقََمَ المأْمونُ بالصدَقَةِ على كافةِ المساكين</w:t>
      </w:r>
      <w:r>
        <w:rPr>
          <w:rtl/>
        </w:rPr>
        <w:t>.</w:t>
      </w:r>
      <w:r w:rsidRPr="00CD4A30">
        <w:rPr>
          <w:rtl/>
        </w:rPr>
        <w:t xml:space="preserve"> ولم يَزَلْ مُكْرماً لأبي جعفر </w:t>
      </w:r>
      <w:r w:rsidR="000B5FC5" w:rsidRPr="000B5FC5">
        <w:rPr>
          <w:rStyle w:val="libAlaemChar"/>
          <w:rFonts w:hint="cs"/>
          <w:rtl/>
        </w:rPr>
        <w:t>عليه‌السلام</w:t>
      </w:r>
      <w:r w:rsidRPr="00CD4A30">
        <w:rPr>
          <w:rtl/>
        </w:rPr>
        <w:t xml:space="preserve"> مُعظِّماً لقَدْرِه مدَّةَ حياتِه</w:t>
      </w:r>
      <w:r w:rsidR="000B5FC5">
        <w:rPr>
          <w:rtl/>
        </w:rPr>
        <w:t>،</w:t>
      </w:r>
      <w:r>
        <w:rPr>
          <w:rtl/>
        </w:rPr>
        <w:t xml:space="preserve"> </w:t>
      </w:r>
      <w:r w:rsidRPr="00CD4A30">
        <w:rPr>
          <w:rtl/>
        </w:rPr>
        <w:t>يؤثرهُ على ولده وجماعةِ أَهل بَيْتِهِ</w:t>
      </w:r>
      <w:r>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وقد رَوَى الناسُ</w:t>
      </w:r>
      <w:r w:rsidR="000B5FC5">
        <w:rPr>
          <w:rtl/>
        </w:rPr>
        <w:t>:</w:t>
      </w:r>
      <w:r w:rsidRPr="00CD4A30">
        <w:rPr>
          <w:rtl/>
        </w:rPr>
        <w:t xml:space="preserve"> أَنَّ أُمَّ الفَضْلِ بنتَ المأمون كَتَبَتْ إلى أَبيها من المدينةِ تَشْكُو أَبا جعفر </w:t>
      </w:r>
      <w:r w:rsidR="000B5FC5" w:rsidRPr="000B5FC5">
        <w:rPr>
          <w:rStyle w:val="libAlaemChar"/>
          <w:rFonts w:hint="cs"/>
          <w:rtl/>
        </w:rPr>
        <w:t>عليه‌السلام</w:t>
      </w:r>
      <w:r w:rsidRPr="00CD4A30">
        <w:rPr>
          <w:rtl/>
        </w:rPr>
        <w:t xml:space="preserve"> وتَقُولُ</w:t>
      </w:r>
      <w:r w:rsidR="000B5FC5">
        <w:rPr>
          <w:rtl/>
        </w:rPr>
        <w:t>:</w:t>
      </w:r>
      <w:r w:rsidRPr="00CD4A30">
        <w:rPr>
          <w:rtl/>
        </w:rPr>
        <w:t xml:space="preserve"> إِنَه يَتَسَر</w:t>
      </w:r>
      <w:r>
        <w:rPr>
          <w:rFonts w:hint="cs"/>
          <w:rtl/>
        </w:rPr>
        <w:t>ّ</w:t>
      </w:r>
      <w:r w:rsidRPr="00CD4A30">
        <w:rPr>
          <w:rtl/>
        </w:rPr>
        <w:t>ى</w:t>
      </w:r>
      <w:r>
        <w:rPr>
          <w:rFonts w:hint="cs"/>
          <w:rtl/>
        </w:rPr>
        <w:t xml:space="preserve"> </w:t>
      </w:r>
      <w:r w:rsidRPr="00FF6DFF">
        <w:rPr>
          <w:rStyle w:val="libFootnotenumChar"/>
          <w:rtl/>
        </w:rPr>
        <w:t>(2)</w:t>
      </w:r>
      <w:r w:rsidRPr="00025981">
        <w:rPr>
          <w:rtl/>
        </w:rPr>
        <w:t xml:space="preserve"> </w:t>
      </w:r>
      <w:r w:rsidRPr="00CD4A30">
        <w:rPr>
          <w:rtl/>
        </w:rPr>
        <w:t>علي ويغيرُني</w:t>
      </w:r>
      <w:r w:rsidR="000B5FC5">
        <w:rPr>
          <w:rtl/>
        </w:rPr>
        <w:t>،</w:t>
      </w:r>
      <w:r>
        <w:rPr>
          <w:rtl/>
        </w:rPr>
        <w:t xml:space="preserve"> </w:t>
      </w:r>
      <w:r w:rsidRPr="00CD4A30">
        <w:rPr>
          <w:rtl/>
        </w:rPr>
        <w:t>فكتَبَ إِليها المأمونُ</w:t>
      </w:r>
      <w:r w:rsidR="000B5FC5">
        <w:rPr>
          <w:rtl/>
        </w:rPr>
        <w:t>:</w:t>
      </w:r>
      <w:r w:rsidRPr="00CD4A30">
        <w:rPr>
          <w:rtl/>
        </w:rPr>
        <w:t xml:space="preserve"> يا بُني</w:t>
      </w:r>
      <w:r>
        <w:rPr>
          <w:rFonts w:hint="cs"/>
          <w:rtl/>
        </w:rPr>
        <w:t>ّ</w:t>
      </w:r>
      <w:r w:rsidRPr="00CD4A30">
        <w:rPr>
          <w:rtl/>
        </w:rPr>
        <w:t>ة</w:t>
      </w:r>
      <w:r w:rsidR="000B5FC5">
        <w:rPr>
          <w:rtl/>
        </w:rPr>
        <w:t>،</w:t>
      </w:r>
      <w:r>
        <w:rPr>
          <w:rtl/>
        </w:rPr>
        <w:t xml:space="preserve"> </w:t>
      </w:r>
      <w:r w:rsidRPr="00CD4A30">
        <w:rPr>
          <w:rtl/>
        </w:rPr>
        <w:t xml:space="preserve">إنّا لم نُزَوِّجُك أَبا جعفرلتُحَرِّمي </w:t>
      </w:r>
      <w:r w:rsidRPr="00FF6DFF">
        <w:rPr>
          <w:rStyle w:val="libFootnotenumChar"/>
          <w:rtl/>
        </w:rPr>
        <w:t>(3)</w:t>
      </w:r>
      <w:r w:rsidRPr="00025981">
        <w:rPr>
          <w:rtl/>
        </w:rPr>
        <w:t xml:space="preserve"> </w:t>
      </w:r>
      <w:r w:rsidRPr="00CD4A30">
        <w:rPr>
          <w:rtl/>
        </w:rPr>
        <w:t>عليه حلالاً</w:t>
      </w:r>
      <w:r w:rsidR="000B5FC5">
        <w:rPr>
          <w:rtl/>
        </w:rPr>
        <w:t>،</w:t>
      </w:r>
      <w:r>
        <w:rPr>
          <w:rtl/>
        </w:rPr>
        <w:t xml:space="preserve"> </w:t>
      </w:r>
      <w:r w:rsidRPr="00CD4A30">
        <w:rPr>
          <w:rtl/>
        </w:rPr>
        <w:t>فلا تُعاوِدي لِذكْرِ ما ذَكَرْتِ بعدَها</w:t>
      </w:r>
      <w:r>
        <w:rPr>
          <w:rFonts w:hint="cs"/>
          <w:rtl/>
        </w:rPr>
        <w:t xml:space="preserve">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 xml:space="preserve">ولمّا تَوَجَّه أَبو جعفر </w:t>
      </w:r>
      <w:r w:rsidR="000B5FC5" w:rsidRPr="000B5FC5">
        <w:rPr>
          <w:rStyle w:val="libAlaemChar"/>
          <w:rFonts w:hint="cs"/>
          <w:rtl/>
        </w:rPr>
        <w:t>عليه‌السلام</w:t>
      </w:r>
      <w:r w:rsidRPr="00CD4A30">
        <w:rPr>
          <w:rtl/>
        </w:rPr>
        <w:t xml:space="preserve"> من بغداد منصرِفاً من عند المأمون ومعه أُمُّ الفضلِ قاصداً بها المدينةَ</w:t>
      </w:r>
      <w:r w:rsidR="000B5FC5">
        <w:rPr>
          <w:rtl/>
        </w:rPr>
        <w:t>،</w:t>
      </w:r>
      <w:r>
        <w:rPr>
          <w:rtl/>
        </w:rPr>
        <w:t xml:space="preserve"> </w:t>
      </w:r>
      <w:r w:rsidRPr="00CD4A30">
        <w:rPr>
          <w:rtl/>
        </w:rPr>
        <w:t>صارَ إِلى شارع باب الكوفةِ ومعه الناس يُشَي</w:t>
      </w:r>
      <w:r>
        <w:rPr>
          <w:rFonts w:hint="cs"/>
          <w:rtl/>
        </w:rPr>
        <w:t>ّ</w:t>
      </w:r>
      <w:r w:rsidRPr="00CD4A30">
        <w:rPr>
          <w:rtl/>
        </w:rPr>
        <w:t>عونَه</w:t>
      </w:r>
      <w:r w:rsidR="000B5FC5">
        <w:rPr>
          <w:rtl/>
        </w:rPr>
        <w:t>،</w:t>
      </w:r>
      <w:r>
        <w:rPr>
          <w:rtl/>
        </w:rPr>
        <w:t xml:space="preserve"> </w:t>
      </w:r>
      <w:r w:rsidRPr="00CD4A30">
        <w:rPr>
          <w:rtl/>
        </w:rPr>
        <w:t>فانْتهَى إِلى دار المُسيّب عند مَغيب الشمس</w:t>
      </w:r>
      <w:r w:rsidR="000B5FC5">
        <w:rPr>
          <w:rtl/>
        </w:rPr>
        <w:t>،</w:t>
      </w:r>
      <w:r>
        <w:rPr>
          <w:rtl/>
        </w:rPr>
        <w:t xml:space="preserve"> </w:t>
      </w:r>
      <w:r w:rsidRPr="00CD4A30">
        <w:rPr>
          <w:rtl/>
        </w:rPr>
        <w:t xml:space="preserve">نَزَلَ ودَخَلَ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اعلام الورى</w:t>
      </w:r>
      <w:r w:rsidR="000B5FC5">
        <w:rPr>
          <w:rtl/>
        </w:rPr>
        <w:t>:</w:t>
      </w:r>
      <w:r w:rsidRPr="002D5FFC">
        <w:rPr>
          <w:rtl/>
        </w:rPr>
        <w:t xml:space="preserve"> 335</w:t>
      </w:r>
      <w:r w:rsidR="000B5FC5">
        <w:rPr>
          <w:rtl/>
        </w:rPr>
        <w:t>،</w:t>
      </w:r>
      <w:r>
        <w:rPr>
          <w:rtl/>
        </w:rPr>
        <w:t xml:space="preserve"> </w:t>
      </w:r>
      <w:r w:rsidRPr="002D5FFC">
        <w:rPr>
          <w:rtl/>
        </w:rPr>
        <w:t>الاحتجاج</w:t>
      </w:r>
      <w:r w:rsidR="000B5FC5">
        <w:rPr>
          <w:rtl/>
        </w:rPr>
        <w:t>:</w:t>
      </w:r>
      <w:r w:rsidRPr="002D5FFC">
        <w:rPr>
          <w:rtl/>
        </w:rPr>
        <w:t xml:space="preserve"> 443</w:t>
      </w:r>
      <w:r w:rsidR="000B5FC5">
        <w:rPr>
          <w:rtl/>
        </w:rPr>
        <w:t>،</w:t>
      </w:r>
      <w:r>
        <w:rPr>
          <w:rtl/>
        </w:rPr>
        <w:t xml:space="preserve"> </w:t>
      </w:r>
      <w:r w:rsidRPr="002D5FFC">
        <w:rPr>
          <w:rtl/>
        </w:rPr>
        <w:t>مثله</w:t>
      </w:r>
      <w:r w:rsidR="000B5FC5">
        <w:rPr>
          <w:rtl/>
        </w:rPr>
        <w:t>،</w:t>
      </w:r>
      <w:r>
        <w:rPr>
          <w:rtl/>
        </w:rPr>
        <w:t xml:space="preserve"> </w:t>
      </w:r>
      <w:r w:rsidRPr="002D5FFC">
        <w:rPr>
          <w:rtl/>
        </w:rPr>
        <w:t xml:space="preserve">وذكر نحوه القمي في تفسيره </w:t>
      </w:r>
      <w:r>
        <w:rPr>
          <w:rtl/>
        </w:rPr>
        <w:t>1</w:t>
      </w:r>
      <w:r w:rsidR="000B5FC5">
        <w:rPr>
          <w:rtl/>
        </w:rPr>
        <w:t>:</w:t>
      </w:r>
      <w:r w:rsidRPr="002D5FFC">
        <w:rPr>
          <w:rtl/>
        </w:rPr>
        <w:t xml:space="preserve"> 182</w:t>
      </w:r>
      <w:r w:rsidR="000B5FC5">
        <w:rPr>
          <w:rtl/>
        </w:rPr>
        <w:t>،</w:t>
      </w:r>
      <w:r>
        <w:rPr>
          <w:rtl/>
        </w:rPr>
        <w:t xml:space="preserve"> </w:t>
      </w:r>
      <w:r w:rsidRPr="002D5FFC">
        <w:rPr>
          <w:rtl/>
        </w:rPr>
        <w:t>والمسعودي في اثبات الوصية</w:t>
      </w:r>
      <w:r w:rsidR="000B5FC5">
        <w:rPr>
          <w:rtl/>
        </w:rPr>
        <w:t>:</w:t>
      </w:r>
      <w:r w:rsidRPr="002D5FFC">
        <w:rPr>
          <w:rtl/>
        </w:rPr>
        <w:t xml:space="preserve"> 189</w:t>
      </w:r>
      <w:r w:rsidR="000B5FC5">
        <w:rPr>
          <w:rtl/>
        </w:rPr>
        <w:t>،</w:t>
      </w:r>
      <w:r>
        <w:rPr>
          <w:rtl/>
        </w:rPr>
        <w:t xml:space="preserve"> </w:t>
      </w:r>
      <w:r w:rsidRPr="002D5FFC">
        <w:rPr>
          <w:rtl/>
        </w:rPr>
        <w:t>والطبري في دلائل الامامة</w:t>
      </w:r>
      <w:r w:rsidR="000B5FC5">
        <w:rPr>
          <w:rtl/>
        </w:rPr>
        <w:t>:</w:t>
      </w:r>
      <w:r w:rsidRPr="002D5FFC">
        <w:rPr>
          <w:rtl/>
        </w:rPr>
        <w:t xml:space="preserve"> 206</w:t>
      </w:r>
      <w:r w:rsidR="000B5FC5">
        <w:rPr>
          <w:rtl/>
        </w:rPr>
        <w:t>،</w:t>
      </w:r>
      <w:r>
        <w:rPr>
          <w:rtl/>
        </w:rPr>
        <w:t xml:space="preserve"> </w:t>
      </w:r>
      <w:r w:rsidRPr="002D5FFC">
        <w:rPr>
          <w:rtl/>
        </w:rPr>
        <w:t>والمصنف في الاختصاص</w:t>
      </w:r>
      <w:r w:rsidR="000B5FC5">
        <w:rPr>
          <w:rtl/>
        </w:rPr>
        <w:t>:</w:t>
      </w:r>
      <w:r w:rsidRPr="002D5FFC">
        <w:rPr>
          <w:rtl/>
        </w:rPr>
        <w:t xml:space="preserve"> 98</w:t>
      </w:r>
      <w:r w:rsidR="000B5FC5">
        <w:rPr>
          <w:rtl/>
        </w:rPr>
        <w:t>،</w:t>
      </w:r>
      <w:r>
        <w:rPr>
          <w:rtl/>
        </w:rPr>
        <w:t xml:space="preserve"> </w:t>
      </w:r>
      <w:r w:rsidRPr="002D5FFC">
        <w:rPr>
          <w:rtl/>
        </w:rPr>
        <w:t>وابن الصباغ في الفصول المهمة</w:t>
      </w:r>
      <w:r w:rsidR="000B5FC5">
        <w:rPr>
          <w:rtl/>
        </w:rPr>
        <w:t>:</w:t>
      </w:r>
      <w:r w:rsidRPr="002D5FFC">
        <w:rPr>
          <w:rtl/>
        </w:rPr>
        <w:t xml:space="preserve"> 267</w:t>
      </w:r>
      <w:r>
        <w:rPr>
          <w:rtl/>
        </w:rPr>
        <w:t>.</w:t>
      </w:r>
    </w:p>
    <w:p w:rsidR="00FF6DFF" w:rsidRDefault="00FF6DFF" w:rsidP="00FF6DFF">
      <w:pPr>
        <w:pStyle w:val="libFootnote0"/>
        <w:rPr>
          <w:rtl/>
        </w:rPr>
      </w:pPr>
      <w:r>
        <w:rPr>
          <w:rtl/>
        </w:rPr>
        <w:t>(2) الس</w:t>
      </w:r>
      <w:r>
        <w:rPr>
          <w:rFonts w:hint="cs"/>
          <w:rtl/>
        </w:rPr>
        <w:t>ُّرّيّة</w:t>
      </w:r>
      <w:r w:rsidR="000B5FC5">
        <w:rPr>
          <w:rtl/>
        </w:rPr>
        <w:t>:</w:t>
      </w:r>
      <w:r w:rsidRPr="002D5FFC">
        <w:rPr>
          <w:rtl/>
        </w:rPr>
        <w:t xml:space="preserve"> الجارية المتخذه للجماع منسوبة الى السر «القاموس 2</w:t>
      </w:r>
      <w:r w:rsidR="000B5FC5">
        <w:rPr>
          <w:rtl/>
        </w:rPr>
        <w:t>:</w:t>
      </w:r>
      <w:r w:rsidRPr="002D5FFC">
        <w:rPr>
          <w:rtl/>
        </w:rPr>
        <w:t>47</w:t>
      </w:r>
      <w:r w:rsidR="000B5FC5">
        <w:rPr>
          <w:rtl/>
        </w:rPr>
        <w:t>،</w:t>
      </w:r>
      <w:r>
        <w:rPr>
          <w:rtl/>
        </w:rPr>
        <w:t xml:space="preserve"> </w:t>
      </w:r>
      <w:r w:rsidRPr="002D5FFC">
        <w:rPr>
          <w:rtl/>
        </w:rPr>
        <w:t>لسان العرب 4</w:t>
      </w:r>
      <w:r w:rsidR="000B5FC5">
        <w:rPr>
          <w:rtl/>
        </w:rPr>
        <w:t>:</w:t>
      </w:r>
      <w:r w:rsidRPr="002D5FFC">
        <w:rPr>
          <w:rtl/>
        </w:rPr>
        <w:t xml:space="preserve"> 358».</w:t>
      </w:r>
    </w:p>
    <w:p w:rsidR="00FF6DFF" w:rsidRDefault="00FF6DFF" w:rsidP="00FF6DFF">
      <w:pPr>
        <w:pStyle w:val="libFootnote0"/>
        <w:rPr>
          <w:rtl/>
        </w:rPr>
      </w:pPr>
      <w:r w:rsidRPr="002D5FFC">
        <w:rPr>
          <w:rtl/>
        </w:rPr>
        <w:t xml:space="preserve">(3) في </w:t>
      </w:r>
      <w:r>
        <w:rPr>
          <w:rtl/>
        </w:rPr>
        <w:t>«م»</w:t>
      </w:r>
      <w:r w:rsidRPr="002D5FFC">
        <w:rPr>
          <w:rtl/>
        </w:rPr>
        <w:t xml:space="preserve"> وهامش </w:t>
      </w:r>
      <w:r>
        <w:rPr>
          <w:rtl/>
        </w:rPr>
        <w:t>«ش»</w:t>
      </w:r>
      <w:r w:rsidR="000B5FC5">
        <w:rPr>
          <w:rtl/>
        </w:rPr>
        <w:t>:</w:t>
      </w:r>
      <w:r w:rsidRPr="002D5FFC">
        <w:rPr>
          <w:rtl/>
        </w:rPr>
        <w:t xml:space="preserve"> لنحر</w:t>
      </w:r>
      <w:r>
        <w:rPr>
          <w:rFonts w:hint="cs"/>
          <w:rtl/>
        </w:rPr>
        <w:t>ّ</w:t>
      </w:r>
      <w:r w:rsidRPr="002D5FFC">
        <w:rPr>
          <w:rtl/>
        </w:rPr>
        <w:t>م.</w:t>
      </w:r>
    </w:p>
    <w:p w:rsidR="00FF6DFF" w:rsidRPr="002D5FFC" w:rsidRDefault="00FF6DFF" w:rsidP="00FF6DFF">
      <w:pPr>
        <w:pStyle w:val="libFootnote0"/>
        <w:rPr>
          <w:rtl/>
        </w:rPr>
      </w:pPr>
      <w:r w:rsidRPr="002D5FFC">
        <w:rPr>
          <w:rtl/>
        </w:rPr>
        <w:t>(4) مناقب ال ابي طالب 4</w:t>
      </w:r>
      <w:r w:rsidR="000B5FC5">
        <w:rPr>
          <w:rtl/>
        </w:rPr>
        <w:t>:</w:t>
      </w:r>
      <w:r w:rsidRPr="002D5FFC">
        <w:rPr>
          <w:rtl/>
        </w:rPr>
        <w:t xml:space="preserve"> 382</w:t>
      </w:r>
      <w:r w:rsidR="000B5FC5">
        <w:rPr>
          <w:rtl/>
        </w:rPr>
        <w:t>،</w:t>
      </w:r>
      <w:r>
        <w:rPr>
          <w:rtl/>
        </w:rPr>
        <w:t xml:space="preserve"> </w:t>
      </w:r>
      <w:r w:rsidRPr="002D5FFC">
        <w:rPr>
          <w:rtl/>
        </w:rPr>
        <w:t>الفصول المهمة</w:t>
      </w:r>
      <w:r w:rsidR="000B5FC5">
        <w:rPr>
          <w:rtl/>
        </w:rPr>
        <w:t>:</w:t>
      </w:r>
      <w:r w:rsidRPr="002D5FFC">
        <w:rPr>
          <w:rtl/>
        </w:rPr>
        <w:t xml:space="preserve"> 270</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79</w:t>
      </w:r>
      <w:r>
        <w:rPr>
          <w:rtl/>
        </w:rPr>
        <w:t xml:space="preserve"> / </w:t>
      </w:r>
      <w:r w:rsidRPr="002D5FFC">
        <w:rPr>
          <w:rtl/>
        </w:rPr>
        <w:t>5</w:t>
      </w:r>
      <w:r>
        <w:rPr>
          <w:rtl/>
        </w:rPr>
        <w:t>.</w:t>
      </w:r>
      <w:r w:rsidRPr="002D5FFC">
        <w:rPr>
          <w:rtl/>
        </w:rPr>
        <w:t xml:space="preserve"> </w:t>
      </w:r>
    </w:p>
    <w:p w:rsidR="00FF6DFF" w:rsidRDefault="00FF6DFF" w:rsidP="00FF6DFF">
      <w:pPr>
        <w:pStyle w:val="libNormal0"/>
        <w:rPr>
          <w:rtl/>
        </w:rPr>
      </w:pPr>
      <w:r>
        <w:rPr>
          <w:rtl/>
        </w:rPr>
        <w:br w:type="page"/>
      </w:r>
      <w:bookmarkStart w:id="185" w:name="_Toc371754680"/>
      <w:r w:rsidRPr="00D40875">
        <w:rPr>
          <w:rStyle w:val="Heading2Char"/>
          <w:rtl/>
        </w:rPr>
        <w:lastRenderedPageBreak/>
        <w:t>المسْجدَ</w:t>
      </w:r>
      <w:r w:rsidR="000B5FC5" w:rsidRPr="00D40875">
        <w:rPr>
          <w:rStyle w:val="Heading2Char"/>
          <w:rtl/>
        </w:rPr>
        <w:t>،</w:t>
      </w:r>
      <w:bookmarkEnd w:id="185"/>
      <w:r>
        <w:rPr>
          <w:rtl/>
        </w:rPr>
        <w:t xml:space="preserve"> </w:t>
      </w:r>
      <w:r w:rsidRPr="00CD4A30">
        <w:rPr>
          <w:rtl/>
        </w:rPr>
        <w:t>وكانَ في صَحْنِه نَبْقَةٌ</w:t>
      </w:r>
      <w:r>
        <w:rPr>
          <w:rtl/>
        </w:rPr>
        <w:t xml:space="preserve"> </w:t>
      </w:r>
      <w:r w:rsidRPr="00FF6DFF">
        <w:rPr>
          <w:rStyle w:val="libFootnotenumChar"/>
          <w:rtl/>
        </w:rPr>
        <w:t>(1)</w:t>
      </w:r>
      <w:r w:rsidRPr="00025981">
        <w:rPr>
          <w:rtl/>
        </w:rPr>
        <w:t xml:space="preserve"> </w:t>
      </w:r>
      <w:r w:rsidRPr="00CD4A30">
        <w:rPr>
          <w:rtl/>
        </w:rPr>
        <w:t>لم تَحْمِلْ بعدُ</w:t>
      </w:r>
      <w:r w:rsidR="000B5FC5">
        <w:rPr>
          <w:rtl/>
        </w:rPr>
        <w:t>،</w:t>
      </w:r>
      <w:r>
        <w:rPr>
          <w:rtl/>
        </w:rPr>
        <w:t xml:space="preserve"> </w:t>
      </w:r>
      <w:r w:rsidRPr="00CD4A30">
        <w:rPr>
          <w:rtl/>
        </w:rPr>
        <w:t>فدعا بكوُزٍ فيه ماءٌ فتَوَضَّأ في أَصْل النَبْقَةِ فصلى بالناسِ صلاةَ المغربِ</w:t>
      </w:r>
      <w:r w:rsidR="000B5FC5">
        <w:rPr>
          <w:rtl/>
        </w:rPr>
        <w:t>،</w:t>
      </w:r>
      <w:r>
        <w:rPr>
          <w:rtl/>
        </w:rPr>
        <w:t xml:space="preserve"> </w:t>
      </w:r>
      <w:r w:rsidRPr="00CD4A30">
        <w:rPr>
          <w:rtl/>
        </w:rPr>
        <w:t>فقَرَأَ في الأولى منها الحمد وِإذا جاء نصرُ اللهّ</w:t>
      </w:r>
      <w:r w:rsidR="000B5FC5">
        <w:rPr>
          <w:rtl/>
        </w:rPr>
        <w:t>،</w:t>
      </w:r>
      <w:r>
        <w:rPr>
          <w:rtl/>
        </w:rPr>
        <w:t xml:space="preserve"> </w:t>
      </w:r>
      <w:r w:rsidRPr="00CD4A30">
        <w:rPr>
          <w:rtl/>
        </w:rPr>
        <w:t>وقَرَأ في الثانية الحمد وقُلْ هو الله أحد</w:t>
      </w:r>
      <w:r w:rsidR="000B5FC5">
        <w:rPr>
          <w:rtl/>
        </w:rPr>
        <w:t>،</w:t>
      </w:r>
      <w:r>
        <w:rPr>
          <w:rtl/>
        </w:rPr>
        <w:t xml:space="preserve"> </w:t>
      </w:r>
      <w:r w:rsidRPr="00CD4A30">
        <w:rPr>
          <w:rtl/>
        </w:rPr>
        <w:t>وقَنَتَ قَبْلَ ركوعِه فيها</w:t>
      </w:r>
      <w:r w:rsidR="000B5FC5">
        <w:rPr>
          <w:rtl/>
        </w:rPr>
        <w:t>،</w:t>
      </w:r>
      <w:r>
        <w:rPr>
          <w:rtl/>
        </w:rPr>
        <w:t xml:space="preserve"> </w:t>
      </w:r>
      <w:r w:rsidRPr="00CD4A30">
        <w:rPr>
          <w:rtl/>
        </w:rPr>
        <w:t>وصَل</w:t>
      </w:r>
      <w:r>
        <w:rPr>
          <w:rFonts w:hint="cs"/>
          <w:rtl/>
        </w:rPr>
        <w:t>ّ</w:t>
      </w:r>
      <w:r w:rsidRPr="00CD4A30">
        <w:rPr>
          <w:rtl/>
        </w:rPr>
        <w:t>ى الثالثة وتشًهَّدَ وسلَ</w:t>
      </w:r>
      <w:r>
        <w:rPr>
          <w:rFonts w:hint="cs"/>
          <w:rtl/>
        </w:rPr>
        <w:t>ّ</w:t>
      </w:r>
      <w:r w:rsidRPr="00CD4A30">
        <w:rPr>
          <w:rtl/>
        </w:rPr>
        <w:t>مَ</w:t>
      </w:r>
      <w:r w:rsidR="000B5FC5">
        <w:rPr>
          <w:rtl/>
        </w:rPr>
        <w:t>،</w:t>
      </w:r>
      <w:r>
        <w:rPr>
          <w:rtl/>
        </w:rPr>
        <w:t xml:space="preserve"> </w:t>
      </w:r>
      <w:r w:rsidRPr="00CD4A30">
        <w:rPr>
          <w:rtl/>
        </w:rPr>
        <w:t>ثم جَلَسَ هُنيهَةً يَذْكُرُ اللهَ تعالى</w:t>
      </w:r>
      <w:r w:rsidR="000B5FC5">
        <w:rPr>
          <w:rtl/>
        </w:rPr>
        <w:t>،</w:t>
      </w:r>
      <w:r>
        <w:rPr>
          <w:rtl/>
        </w:rPr>
        <w:t xml:space="preserve"> </w:t>
      </w:r>
      <w:r w:rsidRPr="00CD4A30">
        <w:rPr>
          <w:rtl/>
        </w:rPr>
        <w:t>وقامَ من غير تعقيبٍ فصَلى النوافلَ أَربَعَ ركعاتٍ</w:t>
      </w:r>
      <w:r w:rsidR="000B5FC5">
        <w:rPr>
          <w:rtl/>
        </w:rPr>
        <w:t>،</w:t>
      </w:r>
      <w:r>
        <w:rPr>
          <w:rtl/>
        </w:rPr>
        <w:t xml:space="preserve"> وعَق</w:t>
      </w:r>
      <w:r>
        <w:rPr>
          <w:rFonts w:hint="cs"/>
          <w:rtl/>
        </w:rPr>
        <w:t>َّ</w:t>
      </w:r>
      <w:r w:rsidRPr="00CD4A30">
        <w:rPr>
          <w:rtl/>
        </w:rPr>
        <w:t>بَ بَعْدَها وسَجَدَ سَجْدَتَي الشُكر</w:t>
      </w:r>
      <w:r w:rsidR="000B5FC5">
        <w:rPr>
          <w:rtl/>
        </w:rPr>
        <w:t>،</w:t>
      </w:r>
      <w:r>
        <w:rPr>
          <w:rtl/>
        </w:rPr>
        <w:t xml:space="preserve"> </w:t>
      </w:r>
      <w:r w:rsidRPr="00CD4A30">
        <w:rPr>
          <w:rtl/>
        </w:rPr>
        <w:t>ثم خَرَجَ</w:t>
      </w:r>
      <w:r>
        <w:rPr>
          <w:rtl/>
        </w:rPr>
        <w:t>.</w:t>
      </w:r>
      <w:r w:rsidRPr="00CD4A30">
        <w:rPr>
          <w:rtl/>
        </w:rPr>
        <w:t xml:space="preserve"> فلمّا انتَهى إِلى النَبْقَةِ رَآها الناسُ وقد حَمَلَتْ حَمْلاً حَسَناً فتَعج</w:t>
      </w:r>
      <w:r>
        <w:rPr>
          <w:rFonts w:hint="cs"/>
          <w:rtl/>
        </w:rPr>
        <w:t>ّ</w:t>
      </w:r>
      <w:r w:rsidRPr="00CD4A30">
        <w:rPr>
          <w:rtl/>
        </w:rPr>
        <w:t>بُوا من ذلك وأَكَلُوا منها فوَجَدُوه نَبْقاً حُلْواً لا عَجْمَ له</w:t>
      </w:r>
      <w:r>
        <w:rPr>
          <w:rtl/>
        </w:rPr>
        <w:t>.</w:t>
      </w:r>
      <w:bookmarkStart w:id="186" w:name="289"/>
    </w:p>
    <w:bookmarkEnd w:id="186"/>
    <w:p w:rsidR="00FF6DFF" w:rsidRDefault="00FF6DFF" w:rsidP="00A90091">
      <w:pPr>
        <w:pStyle w:val="libNormal"/>
        <w:rPr>
          <w:rtl/>
        </w:rPr>
      </w:pPr>
      <w:r>
        <w:rPr>
          <w:rtl/>
        </w:rPr>
        <w:t>وود</w:t>
      </w:r>
      <w:r>
        <w:rPr>
          <w:rFonts w:hint="cs"/>
          <w:rtl/>
        </w:rPr>
        <w:t>َّ</w:t>
      </w:r>
      <w:r w:rsidRPr="00CD4A30">
        <w:rPr>
          <w:rtl/>
        </w:rPr>
        <w:t xml:space="preserve">عُوه ومَضى </w:t>
      </w:r>
      <w:r w:rsidR="000B5FC5" w:rsidRPr="000B5FC5">
        <w:rPr>
          <w:rStyle w:val="libAlaemChar"/>
          <w:rFonts w:hint="cs"/>
          <w:rtl/>
        </w:rPr>
        <w:t>عليه‌السلام</w:t>
      </w:r>
      <w:r w:rsidRPr="00CD4A30">
        <w:rPr>
          <w:rtl/>
        </w:rPr>
        <w:t xml:space="preserve"> من وَقْتِه إِلى المدينةِ</w:t>
      </w:r>
      <w:r w:rsidR="000B5FC5">
        <w:rPr>
          <w:rtl/>
        </w:rPr>
        <w:t>،</w:t>
      </w:r>
      <w:r>
        <w:rPr>
          <w:rtl/>
        </w:rPr>
        <w:t xml:space="preserve"> </w:t>
      </w:r>
      <w:r w:rsidRPr="00CD4A30">
        <w:rPr>
          <w:rtl/>
        </w:rPr>
        <w:t xml:space="preserve">فلم يَزَلْ بها إِلى أَنْ أَشْخَصَه المُعتصم في أَوّلِ سنةِ عشرين </w:t>
      </w:r>
      <w:r w:rsidRPr="00FF6DFF">
        <w:rPr>
          <w:rStyle w:val="libFootnotenumChar"/>
          <w:rtl/>
        </w:rPr>
        <w:t>(2)</w:t>
      </w:r>
      <w:r w:rsidRPr="00025981">
        <w:rPr>
          <w:rtl/>
        </w:rPr>
        <w:t xml:space="preserve"> </w:t>
      </w:r>
      <w:r w:rsidRPr="00CD4A30">
        <w:rPr>
          <w:rtl/>
        </w:rPr>
        <w:t>ومائتين إِلى بغداد</w:t>
      </w:r>
      <w:r w:rsidR="000B5FC5">
        <w:rPr>
          <w:rtl/>
        </w:rPr>
        <w:t>،</w:t>
      </w:r>
      <w:r>
        <w:rPr>
          <w:rtl/>
        </w:rPr>
        <w:t xml:space="preserve"> </w:t>
      </w:r>
      <w:r w:rsidRPr="00CD4A30">
        <w:rPr>
          <w:rtl/>
        </w:rPr>
        <w:t>فأَقامَ بها</w:t>
      </w:r>
      <w:r>
        <w:rPr>
          <w:rtl/>
        </w:rPr>
        <w:t xml:space="preserve"> حتى تُوُف</w:t>
      </w:r>
      <w:r>
        <w:rPr>
          <w:rFonts w:hint="cs"/>
          <w:rtl/>
        </w:rPr>
        <w:t>ّ</w:t>
      </w:r>
      <w:r w:rsidRPr="00CD4A30">
        <w:rPr>
          <w:rtl/>
        </w:rPr>
        <w:t>ي في اخرِ ذي القعدة من هذه السنةِ</w:t>
      </w:r>
      <w:r w:rsidR="000B5FC5">
        <w:rPr>
          <w:rtl/>
        </w:rPr>
        <w:t>،</w:t>
      </w:r>
      <w:r>
        <w:rPr>
          <w:rtl/>
        </w:rPr>
        <w:t xml:space="preserve"> </w:t>
      </w:r>
      <w:r w:rsidRPr="00CD4A30">
        <w:rPr>
          <w:rtl/>
        </w:rPr>
        <w:t xml:space="preserve">فدُفِنَ في ظَهْرِ جَدِّه أَبي الحسن موسى </w:t>
      </w:r>
      <w:r w:rsidR="000B5FC5" w:rsidRPr="000B5FC5">
        <w:rPr>
          <w:rStyle w:val="libAlaemChar"/>
          <w:rFonts w:hint="cs"/>
          <w:rtl/>
        </w:rPr>
        <w:t>عليه‌السلام</w:t>
      </w:r>
      <w:r w:rsidRPr="00CD4A30">
        <w:rPr>
          <w:rtl/>
        </w:rPr>
        <w:t xml:space="preserve">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أحمدَ بن إِدريس</w:t>
      </w:r>
      <w:r w:rsidR="000B5FC5">
        <w:rPr>
          <w:rtl/>
        </w:rPr>
        <w:t>،</w:t>
      </w:r>
      <w:r>
        <w:rPr>
          <w:rtl/>
        </w:rPr>
        <w:t xml:space="preserve"> </w:t>
      </w:r>
      <w:r w:rsidRPr="00CD4A30">
        <w:rPr>
          <w:rtl/>
        </w:rPr>
        <w:t>عن محمد بن حسّان</w:t>
      </w:r>
      <w:r w:rsidR="000B5FC5">
        <w:rPr>
          <w:rtl/>
        </w:rPr>
        <w:t>،</w:t>
      </w:r>
      <w:r>
        <w:rPr>
          <w:rtl/>
        </w:rPr>
        <w:t xml:space="preserve"> </w:t>
      </w:r>
      <w:r w:rsidRPr="00CD4A30">
        <w:rPr>
          <w:rtl/>
        </w:rPr>
        <w:t>عن عليِّ بن خالد قالَ</w:t>
      </w:r>
      <w:r w:rsidR="000B5FC5">
        <w:rPr>
          <w:rtl/>
        </w:rPr>
        <w:t>:</w:t>
      </w:r>
      <w:r w:rsidRPr="00CD4A30">
        <w:rPr>
          <w:rtl/>
        </w:rPr>
        <w:t xml:space="preserve"> كُنْتُ بالعَسْكَر</w:t>
      </w:r>
      <w:r>
        <w:rPr>
          <w:rFonts w:hint="cs"/>
          <w:rtl/>
        </w:rPr>
        <w:t xml:space="preserve"> </w:t>
      </w:r>
      <w:r w:rsidRPr="00FF6DFF">
        <w:rPr>
          <w:rStyle w:val="libFootnotenumChar"/>
          <w:rtl/>
        </w:rPr>
        <w:t>(4)</w:t>
      </w:r>
      <w:r w:rsidRPr="00025981">
        <w:rPr>
          <w:rtl/>
        </w:rPr>
        <w:t xml:space="preserve"> </w:t>
      </w:r>
      <w:r w:rsidRPr="00CD4A30">
        <w:rPr>
          <w:rtl/>
        </w:rPr>
        <w:t>فبَلَغَني أَنَ هناكَ رَجُلاً مَحْبوساً أُتي به من ناحية الشام مَكْبُولاً</w:t>
      </w:r>
      <w:r w:rsidR="000B5FC5">
        <w:rPr>
          <w:rtl/>
        </w:rPr>
        <w:t>،</w:t>
      </w:r>
      <w:r>
        <w:rPr>
          <w:rtl/>
        </w:rPr>
        <w:t xml:space="preserve"> </w:t>
      </w:r>
      <w:r w:rsidRPr="00CD4A30">
        <w:rPr>
          <w:rtl/>
        </w:rPr>
        <w:t>وقالُوا</w:t>
      </w:r>
      <w:r w:rsidR="000B5FC5">
        <w:rPr>
          <w:rtl/>
        </w:rPr>
        <w:t>:</w:t>
      </w:r>
      <w:r w:rsidRPr="00CD4A30">
        <w:rPr>
          <w:rtl/>
        </w:rPr>
        <w:t xml:space="preserve"> إِنَه تَنَبأ</w:t>
      </w:r>
      <w:r>
        <w:rPr>
          <w:rtl/>
        </w:rPr>
        <w:t>.</w:t>
      </w:r>
      <w:r w:rsidRPr="00CD4A30">
        <w:rPr>
          <w:rtl/>
        </w:rPr>
        <w:t xml:space="preserve"> قالَ</w:t>
      </w:r>
      <w:r w:rsidR="000B5FC5">
        <w:rPr>
          <w:rtl/>
        </w:rPr>
        <w:t>:</w:t>
      </w:r>
      <w:r w:rsidRPr="00CD4A30">
        <w:rPr>
          <w:rtl/>
        </w:rPr>
        <w:t xml:space="preserve"> فَأَتَيْتُ البابَ ودارَيْتُ البوابينَ حتى وَصَلْتُ إِليه</w:t>
      </w:r>
      <w:r w:rsidR="000B5FC5">
        <w:rPr>
          <w:rtl/>
        </w:rPr>
        <w:t>،</w:t>
      </w:r>
      <w:r>
        <w:rPr>
          <w:rtl/>
        </w:rPr>
        <w:t xml:space="preserve"> </w:t>
      </w:r>
      <w:r w:rsidRPr="00CD4A30">
        <w:rPr>
          <w:rtl/>
        </w:rPr>
        <w:t>فإِذا رَجُلٌ له فَهْمٌ وعَقْلٌ</w:t>
      </w:r>
      <w:r w:rsidR="000B5FC5">
        <w:rPr>
          <w:rtl/>
        </w:rPr>
        <w:t>،</w:t>
      </w:r>
      <w:r>
        <w:rPr>
          <w:rtl/>
        </w:rPr>
        <w:t xml:space="preserve"> </w:t>
      </w:r>
      <w:r w:rsidRPr="00CD4A30">
        <w:rPr>
          <w:rtl/>
        </w:rPr>
        <w:t>فقُلْتُ له</w:t>
      </w:r>
      <w:r w:rsidR="000B5FC5">
        <w:rPr>
          <w:rtl/>
        </w:rPr>
        <w:t>:</w:t>
      </w:r>
      <w:r w:rsidRPr="00CD4A30">
        <w:rPr>
          <w:rtl/>
        </w:rPr>
        <w:t xml:space="preserve"> يا هذا ما قِصَتُك</w:t>
      </w:r>
      <w:r>
        <w:rPr>
          <w:rtl/>
        </w:rPr>
        <w:t>؟</w:t>
      </w:r>
      <w:r w:rsidRPr="00CD4A30">
        <w:rPr>
          <w:rtl/>
        </w:rPr>
        <w:t xml:space="preserve"> فقالَ</w:t>
      </w:r>
      <w:r w:rsidR="000B5FC5">
        <w:rPr>
          <w:rtl/>
        </w:rPr>
        <w:t>:</w:t>
      </w:r>
      <w:r w:rsidRPr="00CD4A30">
        <w:rPr>
          <w:rtl/>
        </w:rPr>
        <w:t xml:space="preserve"> إِنّي كُنْتُ رَجُلاً بالشام أَعبُدُ اللّهَ في الموضع الذي يُقالُ</w:t>
      </w:r>
      <w:r w:rsidR="000B5FC5">
        <w:rPr>
          <w:rtl/>
        </w:rPr>
        <w:t>:</w:t>
      </w:r>
      <w:r w:rsidRPr="00CD4A30">
        <w:rPr>
          <w:rtl/>
        </w:rPr>
        <w:t xml:space="preserve"> إِنّه نُصِبَ فيه رَأْسُ الحسين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النبقة</w:t>
      </w:r>
      <w:r w:rsidR="000B5FC5">
        <w:rPr>
          <w:rtl/>
        </w:rPr>
        <w:t>:</w:t>
      </w:r>
      <w:r w:rsidRPr="002D5FFC">
        <w:rPr>
          <w:rtl/>
        </w:rPr>
        <w:t xml:space="preserve"> النَبق</w:t>
      </w:r>
      <w:r w:rsidR="008F72F1">
        <w:rPr>
          <w:rtl/>
        </w:rPr>
        <w:t xml:space="preserve"> - </w:t>
      </w:r>
      <w:r w:rsidRPr="002D5FFC">
        <w:rPr>
          <w:rtl/>
        </w:rPr>
        <w:t>بفتح النون وكسر الباء</w:t>
      </w:r>
      <w:r w:rsidR="000B5FC5">
        <w:rPr>
          <w:rtl/>
        </w:rPr>
        <w:t>،</w:t>
      </w:r>
      <w:r>
        <w:rPr>
          <w:rtl/>
        </w:rPr>
        <w:t xml:space="preserve"> </w:t>
      </w:r>
      <w:r w:rsidRPr="002D5FFC">
        <w:rPr>
          <w:rtl/>
        </w:rPr>
        <w:t>وقد تسكّن</w:t>
      </w:r>
      <w:r w:rsidR="000B5FC5">
        <w:rPr>
          <w:rtl/>
        </w:rPr>
        <w:t>:</w:t>
      </w:r>
      <w:r w:rsidRPr="002D5FFC">
        <w:rPr>
          <w:rtl/>
        </w:rPr>
        <w:t xml:space="preserve"> ثمر السدر «النهاية</w:t>
      </w:r>
      <w:r w:rsidR="008F72F1">
        <w:rPr>
          <w:rtl/>
        </w:rPr>
        <w:t xml:space="preserve"> - </w:t>
      </w:r>
      <w:r w:rsidRPr="002D5FFC">
        <w:rPr>
          <w:rtl/>
        </w:rPr>
        <w:t>نبق</w:t>
      </w:r>
      <w:r w:rsidR="008F72F1">
        <w:rPr>
          <w:rtl/>
        </w:rPr>
        <w:t xml:space="preserve"> - </w:t>
      </w:r>
      <w:r>
        <w:rPr>
          <w:rtl/>
        </w:rPr>
        <w:t>5</w:t>
      </w:r>
      <w:r w:rsidR="000B5FC5">
        <w:rPr>
          <w:rtl/>
        </w:rPr>
        <w:t>:</w:t>
      </w:r>
      <w:r w:rsidRPr="002D5FFC">
        <w:rPr>
          <w:rtl/>
        </w:rPr>
        <w:t xml:space="preserve"> 10 »</w:t>
      </w:r>
      <w:r>
        <w:rPr>
          <w:rtl/>
        </w:rPr>
        <w:t>.</w:t>
      </w:r>
    </w:p>
    <w:p w:rsidR="00FF6DFF" w:rsidRDefault="00FF6DFF" w:rsidP="00FF6DFF">
      <w:pPr>
        <w:pStyle w:val="libFootnote0"/>
        <w:rPr>
          <w:rtl/>
        </w:rPr>
      </w:pPr>
      <w:r w:rsidRPr="002D5FFC">
        <w:rPr>
          <w:rtl/>
        </w:rPr>
        <w:t>(2) كان في النَسخ</w:t>
      </w:r>
      <w:r w:rsidR="000B5FC5">
        <w:rPr>
          <w:rtl/>
        </w:rPr>
        <w:t>:</w:t>
      </w:r>
      <w:r w:rsidRPr="002D5FFC">
        <w:rPr>
          <w:rtl/>
        </w:rPr>
        <w:t xml:space="preserve"> سنة خمس وعشرين</w:t>
      </w:r>
      <w:r w:rsidR="000B5FC5">
        <w:rPr>
          <w:rtl/>
        </w:rPr>
        <w:t>،</w:t>
      </w:r>
      <w:r>
        <w:rPr>
          <w:rtl/>
        </w:rPr>
        <w:t xml:space="preserve"> </w:t>
      </w:r>
      <w:r w:rsidRPr="002D5FFC">
        <w:rPr>
          <w:rtl/>
        </w:rPr>
        <w:t>وما أثبتناه هو الصواب بقرينة ما في ص 273 و</w:t>
      </w:r>
      <w:r>
        <w:rPr>
          <w:rFonts w:hint="cs"/>
          <w:rtl/>
        </w:rPr>
        <w:t xml:space="preserve"> </w:t>
      </w:r>
      <w:r w:rsidRPr="002D5FFC">
        <w:rPr>
          <w:rtl/>
        </w:rPr>
        <w:t>29 من هذا الجزء؛ وانظر: الكافي 1</w:t>
      </w:r>
      <w:r w:rsidR="000B5FC5">
        <w:rPr>
          <w:rtl/>
        </w:rPr>
        <w:t>:</w:t>
      </w:r>
      <w:r w:rsidRPr="002D5FFC">
        <w:rPr>
          <w:rtl/>
        </w:rPr>
        <w:t xml:space="preserve"> 411 و 416</w:t>
      </w:r>
      <w:r>
        <w:rPr>
          <w:rtl/>
        </w:rPr>
        <w:t xml:space="preserve"> / </w:t>
      </w:r>
      <w:r w:rsidRPr="002D5FFC">
        <w:rPr>
          <w:rtl/>
        </w:rPr>
        <w:t>12</w:t>
      </w:r>
      <w:r w:rsidR="000B5FC5">
        <w:rPr>
          <w:rtl/>
        </w:rPr>
        <w:t>،</w:t>
      </w:r>
      <w:r>
        <w:rPr>
          <w:rtl/>
        </w:rPr>
        <w:t xml:space="preserve"> </w:t>
      </w:r>
      <w:r w:rsidRPr="002D5FFC">
        <w:rPr>
          <w:rtl/>
        </w:rPr>
        <w:t>تاريخ أهل البيت (ع)</w:t>
      </w:r>
      <w:r w:rsidR="000B5FC5">
        <w:rPr>
          <w:rtl/>
        </w:rPr>
        <w:t>:</w:t>
      </w:r>
      <w:r w:rsidRPr="002D5FFC">
        <w:rPr>
          <w:rtl/>
        </w:rPr>
        <w:t xml:space="preserve"> 85</w:t>
      </w:r>
      <w:r>
        <w:rPr>
          <w:rtl/>
        </w:rPr>
        <w:t>.</w:t>
      </w:r>
    </w:p>
    <w:p w:rsidR="00FF6DFF" w:rsidRDefault="00FF6DFF" w:rsidP="00FF6DFF">
      <w:pPr>
        <w:pStyle w:val="libFootnote0"/>
        <w:rPr>
          <w:rtl/>
        </w:rPr>
      </w:pPr>
      <w:r w:rsidRPr="002D5FFC">
        <w:rPr>
          <w:rtl/>
        </w:rPr>
        <w:t>(3) اعلام الورى</w:t>
      </w:r>
      <w:r w:rsidR="000B5FC5">
        <w:rPr>
          <w:rtl/>
        </w:rPr>
        <w:t>:</w:t>
      </w:r>
      <w:r w:rsidRPr="002D5FFC">
        <w:rPr>
          <w:rtl/>
        </w:rPr>
        <w:t xml:space="preserve"> 338</w:t>
      </w:r>
      <w:r w:rsidR="000B5FC5">
        <w:rPr>
          <w:rtl/>
        </w:rPr>
        <w:t>،</w:t>
      </w:r>
      <w:r>
        <w:rPr>
          <w:rtl/>
        </w:rPr>
        <w:t xml:space="preserve"> </w:t>
      </w:r>
      <w:r w:rsidRPr="002D5FFC">
        <w:rPr>
          <w:rtl/>
        </w:rPr>
        <w:t>مناقب ال ابي طالب 4</w:t>
      </w:r>
      <w:r w:rsidR="000B5FC5">
        <w:rPr>
          <w:rtl/>
        </w:rPr>
        <w:t>:</w:t>
      </w:r>
      <w:r w:rsidRPr="002D5FFC">
        <w:rPr>
          <w:rtl/>
        </w:rPr>
        <w:t xml:space="preserve"> 390</w:t>
      </w:r>
      <w:r w:rsidR="000B5FC5">
        <w:rPr>
          <w:rtl/>
        </w:rPr>
        <w:t>،</w:t>
      </w:r>
      <w:r>
        <w:rPr>
          <w:rtl/>
        </w:rPr>
        <w:t xml:space="preserve"> </w:t>
      </w:r>
      <w:r w:rsidRPr="002D5FFC">
        <w:rPr>
          <w:rtl/>
        </w:rPr>
        <w:t>الفصول المهمة</w:t>
      </w:r>
      <w:r w:rsidR="000B5FC5">
        <w:rPr>
          <w:rtl/>
        </w:rPr>
        <w:t>:</w:t>
      </w:r>
      <w:r w:rsidRPr="002D5FFC">
        <w:rPr>
          <w:rtl/>
        </w:rPr>
        <w:t xml:space="preserve"> 270</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89</w:t>
      </w:r>
      <w:r>
        <w:rPr>
          <w:rtl/>
        </w:rPr>
        <w:t>.</w:t>
      </w:r>
    </w:p>
    <w:p w:rsidR="00FF6DFF" w:rsidRPr="002D5FFC" w:rsidRDefault="00FF6DFF" w:rsidP="00FF6DFF">
      <w:pPr>
        <w:pStyle w:val="libFootnote0"/>
        <w:rPr>
          <w:rtl/>
        </w:rPr>
      </w:pPr>
      <w:r w:rsidRPr="002D5FFC">
        <w:rPr>
          <w:rtl/>
        </w:rPr>
        <w:t>(4)</w:t>
      </w:r>
      <w:r>
        <w:rPr>
          <w:rFonts w:hint="cs"/>
          <w:rtl/>
        </w:rPr>
        <w:t xml:space="preserve"> </w:t>
      </w:r>
      <w:r w:rsidRPr="002D5FFC">
        <w:rPr>
          <w:rtl/>
        </w:rPr>
        <w:t>العسكر</w:t>
      </w:r>
      <w:r w:rsidR="000B5FC5">
        <w:rPr>
          <w:rtl/>
        </w:rPr>
        <w:t>:</w:t>
      </w:r>
      <w:r w:rsidRPr="002D5FFC">
        <w:rPr>
          <w:rtl/>
        </w:rPr>
        <w:t xml:space="preserve"> سامراء</w:t>
      </w:r>
      <w:r>
        <w:rPr>
          <w:rtl/>
        </w:rPr>
        <w:t>.</w:t>
      </w:r>
      <w:r w:rsidRPr="002D5FFC">
        <w:rPr>
          <w:rtl/>
        </w:rPr>
        <w:t xml:space="preserve"> </w:t>
      </w:r>
    </w:p>
    <w:p w:rsidR="00FF6DFF" w:rsidRDefault="00FF6DFF" w:rsidP="00FF6DFF">
      <w:pPr>
        <w:pStyle w:val="libNormal0"/>
        <w:rPr>
          <w:rtl/>
        </w:rPr>
      </w:pPr>
      <w:r>
        <w:rPr>
          <w:rtl/>
        </w:rPr>
        <w:br w:type="page"/>
      </w:r>
      <w:r w:rsidR="000B5FC5" w:rsidRPr="000B5FC5">
        <w:rPr>
          <w:rStyle w:val="libAlaemChar"/>
          <w:rFonts w:hint="cs"/>
          <w:rtl/>
        </w:rPr>
        <w:lastRenderedPageBreak/>
        <w:t>عليه‌السلام</w:t>
      </w:r>
      <w:r w:rsidR="000B5FC5">
        <w:rPr>
          <w:rtl/>
        </w:rPr>
        <w:t>،</w:t>
      </w:r>
      <w:r>
        <w:rPr>
          <w:rtl/>
        </w:rPr>
        <w:t xml:space="preserve"> </w:t>
      </w:r>
      <w:r w:rsidRPr="00CD4A30">
        <w:rPr>
          <w:rtl/>
        </w:rPr>
        <w:t>فبَيْنا أَنا ذات ليلةٍ في موضعي مُقْبلٌ على المحرابِ أَذْكُرُ اللهَّ تعالى</w:t>
      </w:r>
      <w:r w:rsidR="000B5FC5">
        <w:rPr>
          <w:rtl/>
        </w:rPr>
        <w:t>،</w:t>
      </w:r>
      <w:r>
        <w:rPr>
          <w:rtl/>
        </w:rPr>
        <w:t xml:space="preserve"> </w:t>
      </w:r>
      <w:r w:rsidRPr="00CD4A30">
        <w:rPr>
          <w:rtl/>
        </w:rPr>
        <w:t>إِذْ رَأَيْتُ شخصاً بين يَدَيَّ</w:t>
      </w:r>
      <w:r w:rsidR="000B5FC5">
        <w:rPr>
          <w:rtl/>
        </w:rPr>
        <w:t>،</w:t>
      </w:r>
      <w:r>
        <w:rPr>
          <w:rtl/>
        </w:rPr>
        <w:t xml:space="preserve"> </w:t>
      </w:r>
      <w:r w:rsidRPr="00CD4A30">
        <w:rPr>
          <w:rtl/>
        </w:rPr>
        <w:t>فنَظَرْتُ إِليَه فقال لي</w:t>
      </w:r>
      <w:r w:rsidR="000B5FC5">
        <w:rPr>
          <w:rtl/>
        </w:rPr>
        <w:t>:</w:t>
      </w:r>
      <w:r w:rsidRPr="00CD4A30">
        <w:rPr>
          <w:rtl/>
        </w:rPr>
        <w:t xml:space="preserve"> «قُمْ »</w:t>
      </w:r>
      <w:r w:rsidR="000B5FC5">
        <w:rPr>
          <w:rtl/>
        </w:rPr>
        <w:t>،</w:t>
      </w:r>
      <w:r>
        <w:rPr>
          <w:rtl/>
        </w:rPr>
        <w:t xml:space="preserve"> </w:t>
      </w:r>
      <w:r w:rsidRPr="00CD4A30">
        <w:rPr>
          <w:rtl/>
        </w:rPr>
        <w:t>فقُمْتُ معه فمَشى بي قليلاً فإِذا أَنَا في مسجد الكوفةِ</w:t>
      </w:r>
      <w:r w:rsidR="000B5FC5">
        <w:rPr>
          <w:rtl/>
        </w:rPr>
        <w:t>،</w:t>
      </w:r>
      <w:r>
        <w:rPr>
          <w:rtl/>
        </w:rPr>
        <w:t xml:space="preserve"> </w:t>
      </w:r>
      <w:r w:rsidRPr="00CD4A30">
        <w:rPr>
          <w:rtl/>
        </w:rPr>
        <w:t>فقالَ لي</w:t>
      </w:r>
      <w:r w:rsidR="000B5FC5">
        <w:rPr>
          <w:rtl/>
        </w:rPr>
        <w:t>:</w:t>
      </w:r>
      <w:r w:rsidRPr="00CD4A30">
        <w:rPr>
          <w:rtl/>
        </w:rPr>
        <w:t xml:space="preserve"> «أتَعْرِفُ هذا المسجد؟» فقُلْتُ</w:t>
      </w:r>
      <w:r w:rsidR="000B5FC5">
        <w:rPr>
          <w:rtl/>
        </w:rPr>
        <w:t>:</w:t>
      </w:r>
      <w:r w:rsidRPr="00CD4A30">
        <w:rPr>
          <w:rtl/>
        </w:rPr>
        <w:t xml:space="preserve"> نعَمْ هذا مسجدُ الكوفة</w:t>
      </w:r>
      <w:r w:rsidR="000B5FC5">
        <w:rPr>
          <w:rtl/>
        </w:rPr>
        <w:t>،</w:t>
      </w:r>
      <w:r>
        <w:rPr>
          <w:rtl/>
        </w:rPr>
        <w:t xml:space="preserve"> </w:t>
      </w:r>
      <w:r w:rsidRPr="00CD4A30">
        <w:rPr>
          <w:rtl/>
        </w:rPr>
        <w:t>قالَ</w:t>
      </w:r>
      <w:r w:rsidR="000B5FC5">
        <w:rPr>
          <w:rtl/>
        </w:rPr>
        <w:t>:</w:t>
      </w:r>
      <w:r w:rsidRPr="00CD4A30">
        <w:rPr>
          <w:rtl/>
        </w:rPr>
        <w:t xml:space="preserve"> فصَلّى فصَلَّيْتُ معه ثم انْصَرَفَ وانْصرَفْتُ معه</w:t>
      </w:r>
      <w:r w:rsidR="000B5FC5">
        <w:rPr>
          <w:rtl/>
        </w:rPr>
        <w:t>،</w:t>
      </w:r>
      <w:r>
        <w:rPr>
          <w:rtl/>
        </w:rPr>
        <w:t xml:space="preserve"> </w:t>
      </w:r>
      <w:r w:rsidRPr="00CD4A30">
        <w:rPr>
          <w:rtl/>
        </w:rPr>
        <w:t xml:space="preserve">فمَشى قليلاً فإِذا نحن بمسجد الرسول </w:t>
      </w:r>
      <w:r w:rsidR="000B5FC5" w:rsidRPr="000B5FC5">
        <w:rPr>
          <w:rStyle w:val="libAlaemChar"/>
          <w:rFonts w:hint="cs"/>
          <w:rtl/>
        </w:rPr>
        <w:t>عليه‌السلام</w:t>
      </w:r>
      <w:r w:rsidRPr="00CD4A30">
        <w:rPr>
          <w:rtl/>
        </w:rPr>
        <w:t xml:space="preserve"> فسلّم على رسول اللّه </w:t>
      </w:r>
      <w:r w:rsidR="000B5FC5" w:rsidRPr="000B5FC5">
        <w:rPr>
          <w:rStyle w:val="libAlaemChar"/>
          <w:rFonts w:hint="cs"/>
          <w:rtl/>
        </w:rPr>
        <w:t>صلى‌الله‌عليه‌وآله</w:t>
      </w:r>
      <w:r w:rsidRPr="00CD4A30">
        <w:rPr>
          <w:rtl/>
        </w:rPr>
        <w:t xml:space="preserve"> وصلّى وصلّيت معه</w:t>
      </w:r>
      <w:r w:rsidR="000B5FC5">
        <w:rPr>
          <w:rtl/>
        </w:rPr>
        <w:t>،</w:t>
      </w:r>
      <w:r>
        <w:rPr>
          <w:rtl/>
        </w:rPr>
        <w:t xml:space="preserve"> </w:t>
      </w:r>
      <w:r w:rsidRPr="00CD4A30">
        <w:rPr>
          <w:rtl/>
        </w:rPr>
        <w:t>ثمَّ خَرَجِ وخَرَجْتُ فمَشى قليلاً فإِذا أَنا بمكّة</w:t>
      </w:r>
      <w:r w:rsidR="000B5FC5">
        <w:rPr>
          <w:rtl/>
        </w:rPr>
        <w:t>،</w:t>
      </w:r>
      <w:r>
        <w:rPr>
          <w:rtl/>
        </w:rPr>
        <w:t xml:space="preserve"> </w:t>
      </w:r>
      <w:r w:rsidRPr="00CD4A30">
        <w:rPr>
          <w:rtl/>
        </w:rPr>
        <w:t>فطافَ بالبيت وطُفْتُ معه</w:t>
      </w:r>
      <w:r w:rsidR="000B5FC5">
        <w:rPr>
          <w:rtl/>
        </w:rPr>
        <w:t>،</w:t>
      </w:r>
      <w:r>
        <w:rPr>
          <w:rtl/>
        </w:rPr>
        <w:t xml:space="preserve"> </w:t>
      </w:r>
      <w:r w:rsidRPr="00CD4A30">
        <w:rPr>
          <w:rtl/>
        </w:rPr>
        <w:t>ثم خرَجَ فمَشى قليلاً فإِذا أَنا بموضعي الذي كُنْتُ أَعْبُدُ اللّهَ تعالى فيه بالشام</w:t>
      </w:r>
      <w:r w:rsidR="000B5FC5">
        <w:rPr>
          <w:rtl/>
        </w:rPr>
        <w:t>،</w:t>
      </w:r>
      <w:r>
        <w:rPr>
          <w:rtl/>
        </w:rPr>
        <w:t xml:space="preserve"> </w:t>
      </w:r>
      <w:r w:rsidRPr="00CD4A30">
        <w:rPr>
          <w:rtl/>
        </w:rPr>
        <w:t>وغابَ الشخصُ عن عَيني</w:t>
      </w:r>
      <w:r w:rsidR="000B5FC5">
        <w:rPr>
          <w:rtl/>
        </w:rPr>
        <w:t>،</w:t>
      </w:r>
      <w:r>
        <w:rPr>
          <w:rtl/>
        </w:rPr>
        <w:t xml:space="preserve"> </w:t>
      </w:r>
      <w:r w:rsidRPr="00CD4A30">
        <w:rPr>
          <w:rtl/>
        </w:rPr>
        <w:t>فبَقيتُ مُتَعَجِّباً حولاً ممّا رَأَيْتُ</w:t>
      </w:r>
      <w:r>
        <w:rPr>
          <w:rtl/>
        </w:rPr>
        <w:t>.</w:t>
      </w:r>
      <w:r w:rsidRPr="00CD4A30">
        <w:rPr>
          <w:rtl/>
        </w:rPr>
        <w:t xml:space="preserve"> </w:t>
      </w:r>
    </w:p>
    <w:p w:rsidR="00FF6DFF" w:rsidRDefault="00FF6DFF" w:rsidP="00A90091">
      <w:pPr>
        <w:pStyle w:val="libNormal"/>
        <w:rPr>
          <w:rtl/>
        </w:rPr>
      </w:pPr>
      <w:r w:rsidRPr="00CD4A30">
        <w:rPr>
          <w:rtl/>
        </w:rPr>
        <w:t>فلمّا كانَ في العام المقبل رَأيْتُ ذلكَ الشخصَ فاسْتَبْشَرْتُ به</w:t>
      </w:r>
      <w:r w:rsidR="000B5FC5">
        <w:rPr>
          <w:rtl/>
        </w:rPr>
        <w:t>،</w:t>
      </w:r>
      <w:r>
        <w:rPr>
          <w:rtl/>
        </w:rPr>
        <w:t xml:space="preserve"> </w:t>
      </w:r>
      <w:r w:rsidRPr="00CD4A30">
        <w:rPr>
          <w:rtl/>
        </w:rPr>
        <w:t>ودَعاني فأَجَبْتُه</w:t>
      </w:r>
      <w:r w:rsidR="000B5FC5">
        <w:rPr>
          <w:rtl/>
        </w:rPr>
        <w:t>،</w:t>
      </w:r>
      <w:r>
        <w:rPr>
          <w:rtl/>
        </w:rPr>
        <w:t xml:space="preserve"> </w:t>
      </w:r>
      <w:r w:rsidRPr="00CD4A30">
        <w:rPr>
          <w:rtl/>
        </w:rPr>
        <w:t>ففَعَلَ كما فَعَلَ في العام الماضي</w:t>
      </w:r>
      <w:r w:rsidR="000B5FC5">
        <w:rPr>
          <w:rtl/>
        </w:rPr>
        <w:t>،</w:t>
      </w:r>
      <w:r>
        <w:rPr>
          <w:rtl/>
        </w:rPr>
        <w:t xml:space="preserve"> </w:t>
      </w:r>
      <w:r w:rsidRPr="00CD4A30">
        <w:rPr>
          <w:rtl/>
        </w:rPr>
        <w:t>فلمّا أَرادَ مُفارقَتي بالشام قُلْتُ له</w:t>
      </w:r>
      <w:r w:rsidR="000B5FC5">
        <w:rPr>
          <w:rtl/>
        </w:rPr>
        <w:t>:</w:t>
      </w:r>
      <w:r w:rsidRPr="00CD4A30">
        <w:rPr>
          <w:rtl/>
        </w:rPr>
        <w:t xml:space="preserve"> سأَلْتُكَ بحقّ الذي أَقْدَرَك على ما رَأَيْتُ منك إِلا أَخْبَرتَني مَنْ أَنت</w:t>
      </w:r>
      <w:r>
        <w:rPr>
          <w:rtl/>
        </w:rPr>
        <w:t>؟</w:t>
      </w:r>
      <w:r w:rsidRPr="00CD4A30">
        <w:rPr>
          <w:rtl/>
        </w:rPr>
        <w:t xml:space="preserve"> فقالَ</w:t>
      </w:r>
      <w:r w:rsidR="000B5FC5">
        <w:rPr>
          <w:rtl/>
        </w:rPr>
        <w:t>:</w:t>
      </w:r>
      <w:r w:rsidRPr="00CD4A30">
        <w:rPr>
          <w:rtl/>
        </w:rPr>
        <w:t xml:space="preserve"> «أَنا محمّدُ بن عليّ بن موسى بن جعفرِ».</w:t>
      </w:r>
    </w:p>
    <w:p w:rsidR="00FF6DFF" w:rsidRDefault="00FF6DFF" w:rsidP="00A90091">
      <w:pPr>
        <w:pStyle w:val="libNormal"/>
        <w:rPr>
          <w:rtl/>
        </w:rPr>
      </w:pPr>
      <w:r w:rsidRPr="00CD4A30">
        <w:rPr>
          <w:rtl/>
        </w:rPr>
        <w:t>فَحدّثْتُ مَنْ كانَ يَصيرُإِلَيَّ بخَبَرِه</w:t>
      </w:r>
      <w:r w:rsidR="000B5FC5">
        <w:rPr>
          <w:rtl/>
        </w:rPr>
        <w:t>،</w:t>
      </w:r>
      <w:r>
        <w:rPr>
          <w:rtl/>
        </w:rPr>
        <w:t xml:space="preserve"> </w:t>
      </w:r>
      <w:r w:rsidRPr="00CD4A30">
        <w:rPr>
          <w:rtl/>
        </w:rPr>
        <w:t>فرُقِيَ ذلك إِلى محمد بن عبدالملك الزيّات</w:t>
      </w:r>
      <w:r w:rsidR="000B5FC5">
        <w:rPr>
          <w:rtl/>
        </w:rPr>
        <w:t>،</w:t>
      </w:r>
      <w:r>
        <w:rPr>
          <w:rtl/>
        </w:rPr>
        <w:t xml:space="preserve"> </w:t>
      </w:r>
      <w:r w:rsidRPr="00CD4A30">
        <w:rPr>
          <w:rtl/>
        </w:rPr>
        <w:t>فبَعَثَ إِلَيَّ فأخَذَني وكَبلَني في الحديد وحَمَلَنيَ إلى العراقِ وحُبِسْتُ كما ترى</w:t>
      </w:r>
      <w:r w:rsidR="000B5FC5">
        <w:rPr>
          <w:rtl/>
        </w:rPr>
        <w:t>،</w:t>
      </w:r>
      <w:r>
        <w:rPr>
          <w:rtl/>
        </w:rPr>
        <w:t xml:space="preserve"> </w:t>
      </w:r>
      <w:r w:rsidRPr="00CD4A30">
        <w:rPr>
          <w:rtl/>
        </w:rPr>
        <w:t>وَادُّعِيَ عَلَيَّ المحالُ</w:t>
      </w:r>
      <w:r>
        <w:rPr>
          <w:rtl/>
        </w:rPr>
        <w:t>.</w:t>
      </w:r>
      <w:r w:rsidRPr="00CD4A30">
        <w:rPr>
          <w:rtl/>
        </w:rPr>
        <w:t xml:space="preserve"> </w:t>
      </w:r>
    </w:p>
    <w:p w:rsidR="00FF6DFF" w:rsidRDefault="00FF6DFF" w:rsidP="00A90091">
      <w:pPr>
        <w:pStyle w:val="libNormal"/>
        <w:rPr>
          <w:rtl/>
        </w:rPr>
      </w:pPr>
      <w:r w:rsidRPr="00CD4A30">
        <w:rPr>
          <w:rtl/>
        </w:rPr>
        <w:t>فقُلْتُ له</w:t>
      </w:r>
      <w:r w:rsidR="000B5FC5">
        <w:rPr>
          <w:rtl/>
        </w:rPr>
        <w:t>:</w:t>
      </w:r>
      <w:r w:rsidRPr="00CD4A30">
        <w:rPr>
          <w:rtl/>
        </w:rPr>
        <w:t xml:space="preserve"> فأَرْفَعُ عنك قصّةً إِلى محمد بن عبد الملك الزيّات</w:t>
      </w:r>
      <w:r>
        <w:rPr>
          <w:rtl/>
        </w:rPr>
        <w:t>.</w:t>
      </w:r>
      <w:r w:rsidRPr="00CD4A30">
        <w:rPr>
          <w:rtl/>
        </w:rPr>
        <w:t xml:space="preserve"> </w:t>
      </w:r>
    </w:p>
    <w:p w:rsidR="00FF6DFF" w:rsidRDefault="00FF6DFF" w:rsidP="00A90091">
      <w:pPr>
        <w:pStyle w:val="libNormal"/>
        <w:rPr>
          <w:rtl/>
        </w:rPr>
      </w:pPr>
      <w:r w:rsidRPr="00CD4A30">
        <w:rPr>
          <w:rtl/>
        </w:rPr>
        <w:t>فقالَ</w:t>
      </w:r>
      <w:r w:rsidR="000B5FC5">
        <w:rPr>
          <w:rtl/>
        </w:rPr>
        <w:t>:</w:t>
      </w:r>
      <w:r w:rsidRPr="00CD4A30">
        <w:rPr>
          <w:rtl/>
        </w:rPr>
        <w:t xml:space="preserve"> افْعَل</w:t>
      </w:r>
      <w:r>
        <w:rPr>
          <w:rtl/>
        </w:rPr>
        <w:t xml:space="preserve">. </w:t>
      </w:r>
    </w:p>
    <w:p w:rsidR="00FF6DFF" w:rsidRPr="002D5FFC" w:rsidRDefault="00FF6DFF" w:rsidP="00A90091">
      <w:pPr>
        <w:pStyle w:val="libNormal"/>
        <w:rPr>
          <w:rtl/>
        </w:rPr>
      </w:pPr>
      <w:r w:rsidRPr="00CD4A30">
        <w:rPr>
          <w:rtl/>
        </w:rPr>
        <w:t>فكَتَبْتُ عنه قصةً شرًحْتُ أَمْرَه فيها ورَفَعْتُها الى محمد بن عبد الملك الزيّات</w:t>
      </w:r>
      <w:r w:rsidR="000B5FC5">
        <w:rPr>
          <w:rtl/>
        </w:rPr>
        <w:t>،</w:t>
      </w:r>
      <w:r>
        <w:rPr>
          <w:rtl/>
        </w:rPr>
        <w:t xml:space="preserve"> </w:t>
      </w:r>
      <w:r w:rsidRPr="00CD4A30">
        <w:rPr>
          <w:rtl/>
        </w:rPr>
        <w:t>فوَقَّعَ في ظَهْرِها</w:t>
      </w:r>
      <w:r w:rsidR="000B5FC5">
        <w:rPr>
          <w:rFonts w:hint="cs"/>
          <w:rtl/>
        </w:rPr>
        <w:t>:</w:t>
      </w:r>
      <w:r w:rsidRPr="00CD4A30">
        <w:rPr>
          <w:rtl/>
        </w:rPr>
        <w:t xml:space="preserve"> قُلْ للَذي أَخْرَجَك من الشام في ليلةٍ إِلى </w:t>
      </w:r>
    </w:p>
    <w:p w:rsidR="00FF6DFF" w:rsidRDefault="00FF6DFF" w:rsidP="00FF6DFF">
      <w:pPr>
        <w:pStyle w:val="libNormal0"/>
        <w:rPr>
          <w:rtl/>
        </w:rPr>
      </w:pPr>
      <w:r>
        <w:rPr>
          <w:rtl/>
        </w:rPr>
        <w:br w:type="page"/>
      </w:r>
      <w:r w:rsidRPr="00CD4A30">
        <w:rPr>
          <w:rtl/>
        </w:rPr>
        <w:lastRenderedPageBreak/>
        <w:t>الكوفة ومن الكوفة إِلى المدينة ومن المدينة الى مكّة ورَدَّكَ من مكّة إِلى الشام</w:t>
      </w:r>
      <w:r w:rsidR="000B5FC5">
        <w:rPr>
          <w:rtl/>
        </w:rPr>
        <w:t>،</w:t>
      </w:r>
      <w:r>
        <w:rPr>
          <w:rtl/>
        </w:rPr>
        <w:t xml:space="preserve"> </w:t>
      </w:r>
      <w:r w:rsidRPr="00CD4A30">
        <w:rPr>
          <w:rtl/>
        </w:rPr>
        <w:t>أَنْ يُخْرِجَكَ من حَبْسِك هذا</w:t>
      </w:r>
      <w:r>
        <w:rPr>
          <w:rtl/>
        </w:rPr>
        <w:t>.</w:t>
      </w:r>
    </w:p>
    <w:p w:rsidR="00FF6DFF" w:rsidRDefault="00FF6DFF" w:rsidP="00A90091">
      <w:pPr>
        <w:pStyle w:val="libNormal"/>
        <w:rPr>
          <w:rtl/>
        </w:rPr>
      </w:pPr>
      <w:r w:rsidRPr="00CD4A30">
        <w:rPr>
          <w:rtl/>
        </w:rPr>
        <w:t>قالَ عليُّ بن خالد</w:t>
      </w:r>
      <w:r w:rsidR="000B5FC5">
        <w:rPr>
          <w:rtl/>
        </w:rPr>
        <w:t>:</w:t>
      </w:r>
      <w:r w:rsidRPr="00CD4A30">
        <w:rPr>
          <w:rtl/>
        </w:rPr>
        <w:t xml:space="preserve"> فغَمَّني ذلك من أَمْره ورَققْتُ له وانْصَرَفْتُ مَحْزُوناً عليه</w:t>
      </w:r>
      <w:r>
        <w:rPr>
          <w:rtl/>
        </w:rPr>
        <w:t>.</w:t>
      </w:r>
      <w:r w:rsidRPr="00CD4A30">
        <w:rPr>
          <w:rtl/>
        </w:rPr>
        <w:t xml:space="preserve"> فلمّا كانَ من الغدِ باكَرْتُ الحَبْسَ لأعْلِمَهُ بالحال وآمرُه بالصبرِ والعزاءِ</w:t>
      </w:r>
      <w:r w:rsidR="000B5FC5">
        <w:rPr>
          <w:rtl/>
        </w:rPr>
        <w:t>،</w:t>
      </w:r>
      <w:r>
        <w:rPr>
          <w:rtl/>
        </w:rPr>
        <w:t xml:space="preserve"> </w:t>
      </w:r>
      <w:r w:rsidRPr="00CD4A30">
        <w:rPr>
          <w:rtl/>
        </w:rPr>
        <w:t>فوَجَدْتُ الجُنْدَ وأَصحابَ الحَرَسِ وأَصحابَ السجنِ وخَلْقاً عظيماً من الناسِ يُهْرَعونَ</w:t>
      </w:r>
      <w:r w:rsidR="000B5FC5">
        <w:rPr>
          <w:rtl/>
        </w:rPr>
        <w:t>،</w:t>
      </w:r>
      <w:r>
        <w:rPr>
          <w:rtl/>
        </w:rPr>
        <w:t xml:space="preserve"> </w:t>
      </w:r>
      <w:r w:rsidRPr="00CD4A30">
        <w:rPr>
          <w:rtl/>
        </w:rPr>
        <w:t>فسَأَلْتُ عن حالِهم فقيلَ لي</w:t>
      </w:r>
      <w:r w:rsidR="000B5FC5">
        <w:rPr>
          <w:rtl/>
        </w:rPr>
        <w:t>:</w:t>
      </w:r>
      <w:r w:rsidRPr="00CD4A30">
        <w:rPr>
          <w:rtl/>
        </w:rPr>
        <w:t xml:space="preserve"> المحمول من الشام المُتَنَبِّى افْتُقِدَ البارحةُ من الحَبْسِ</w:t>
      </w:r>
      <w:r w:rsidR="000B5FC5">
        <w:rPr>
          <w:rtl/>
        </w:rPr>
        <w:t>،</w:t>
      </w:r>
      <w:r>
        <w:rPr>
          <w:rtl/>
        </w:rPr>
        <w:t xml:space="preserve"> </w:t>
      </w:r>
      <w:r w:rsidRPr="00CD4A30">
        <w:rPr>
          <w:rtl/>
        </w:rPr>
        <w:t>فلا يُدْرى أخُسِفَتْ به الأرض أَو اخْتَطًفَتْه الطيرُ!</w:t>
      </w:r>
    </w:p>
    <w:p w:rsidR="00FF6DFF" w:rsidRDefault="00FF6DFF" w:rsidP="00A90091">
      <w:pPr>
        <w:pStyle w:val="libNormal"/>
        <w:rPr>
          <w:rtl/>
        </w:rPr>
      </w:pPr>
      <w:r w:rsidRPr="00CD4A30">
        <w:rPr>
          <w:rtl/>
        </w:rPr>
        <w:t>وكانَ هذا الرجلُ</w:t>
      </w:r>
      <w:r w:rsidR="008F72F1">
        <w:rPr>
          <w:rtl/>
        </w:rPr>
        <w:t xml:space="preserve"> - </w:t>
      </w:r>
      <w:r w:rsidRPr="00CD4A30">
        <w:rPr>
          <w:rtl/>
        </w:rPr>
        <w:t>أَعْني عليَّ بن خالد</w:t>
      </w:r>
      <w:r w:rsidR="008F72F1">
        <w:rPr>
          <w:rtl/>
        </w:rPr>
        <w:t xml:space="preserve"> - </w:t>
      </w:r>
      <w:r w:rsidRPr="00CD4A30">
        <w:rPr>
          <w:rtl/>
        </w:rPr>
        <w:t>زيديّاً</w:t>
      </w:r>
      <w:r w:rsidR="000B5FC5">
        <w:rPr>
          <w:rtl/>
        </w:rPr>
        <w:t>،</w:t>
      </w:r>
      <w:r>
        <w:rPr>
          <w:rtl/>
        </w:rPr>
        <w:t xml:space="preserve"> </w:t>
      </w:r>
      <w:r w:rsidRPr="00CD4A30">
        <w:rPr>
          <w:rtl/>
        </w:rPr>
        <w:t xml:space="preserve">فقالَ بالإمامةِ لمّا رَأَى ذلك وحَسُنَ اعْتقادُه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الحسين بن محمد</w:t>
      </w:r>
      <w:r w:rsidR="000B5FC5">
        <w:rPr>
          <w:rtl/>
        </w:rPr>
        <w:t>،</w:t>
      </w:r>
      <w:r>
        <w:rPr>
          <w:rtl/>
        </w:rPr>
        <w:t xml:space="preserve"> </w:t>
      </w:r>
      <w:r w:rsidRPr="00CD4A30">
        <w:rPr>
          <w:rtl/>
        </w:rPr>
        <w:t>عن معلّى بن محمد</w:t>
      </w:r>
      <w:r w:rsidR="000B5FC5">
        <w:rPr>
          <w:rtl/>
        </w:rPr>
        <w:t>،</w:t>
      </w:r>
      <w:r>
        <w:rPr>
          <w:rtl/>
        </w:rPr>
        <w:t xml:space="preserve"> </w:t>
      </w:r>
      <w:r w:rsidRPr="00CD4A30">
        <w:rPr>
          <w:rtl/>
        </w:rPr>
        <w:t>عن محمد بن عليّ</w:t>
      </w:r>
      <w:r w:rsidR="000B5FC5">
        <w:rPr>
          <w:rtl/>
        </w:rPr>
        <w:t>،</w:t>
      </w:r>
      <w:r>
        <w:rPr>
          <w:rtl/>
        </w:rPr>
        <w:t xml:space="preserve"> </w:t>
      </w:r>
      <w:r w:rsidRPr="00CD4A30">
        <w:rPr>
          <w:rtl/>
        </w:rPr>
        <w:t>عن محمد بن حمزة</w:t>
      </w:r>
      <w:r w:rsidR="000B5FC5">
        <w:rPr>
          <w:rtl/>
        </w:rPr>
        <w:t>،</w:t>
      </w:r>
      <w:r>
        <w:rPr>
          <w:rtl/>
        </w:rPr>
        <w:t xml:space="preserve"> </w:t>
      </w:r>
      <w:r w:rsidRPr="00CD4A30">
        <w:rPr>
          <w:rtl/>
        </w:rPr>
        <w:t>عن محمد بن عليّ الهاشمي قالَ</w:t>
      </w:r>
      <w:r w:rsidR="000B5FC5">
        <w:rPr>
          <w:rtl/>
        </w:rPr>
        <w:t>:</w:t>
      </w:r>
      <w:r w:rsidRPr="00CD4A30">
        <w:rPr>
          <w:rtl/>
        </w:rPr>
        <w:t xml:space="preserve"> دخَلْتُ على أَبي جعفر </w:t>
      </w:r>
      <w:r w:rsidR="000B5FC5" w:rsidRPr="000B5FC5">
        <w:rPr>
          <w:rStyle w:val="libAlaemChar"/>
          <w:rFonts w:hint="cs"/>
          <w:rtl/>
        </w:rPr>
        <w:t>عليه‌السلام</w:t>
      </w:r>
      <w:r w:rsidRPr="00CD4A30">
        <w:rPr>
          <w:rtl/>
        </w:rPr>
        <w:t xml:space="preserve"> صَبيحةَ عُرْسِهِ ببنتِ المأمون</w:t>
      </w:r>
      <w:r w:rsidR="000B5FC5">
        <w:rPr>
          <w:rtl/>
        </w:rPr>
        <w:t>،</w:t>
      </w:r>
      <w:r>
        <w:rPr>
          <w:rtl/>
        </w:rPr>
        <w:t xml:space="preserve"> </w:t>
      </w:r>
      <w:r w:rsidRPr="00CD4A30">
        <w:rPr>
          <w:rtl/>
        </w:rPr>
        <w:t>وكُنت تَناوَلت من الليلِ دَواءً</w:t>
      </w:r>
      <w:r w:rsidR="000B5FC5">
        <w:rPr>
          <w:rtl/>
        </w:rPr>
        <w:t>،</w:t>
      </w:r>
      <w:r>
        <w:rPr>
          <w:rtl/>
        </w:rPr>
        <w:t xml:space="preserve"> </w:t>
      </w:r>
      <w:r w:rsidRPr="00CD4A30">
        <w:rPr>
          <w:rtl/>
        </w:rPr>
        <w:t>فاو</w:t>
      </w:r>
      <w:r>
        <w:rPr>
          <w:rFonts w:hint="cs"/>
          <w:rtl/>
        </w:rPr>
        <w:t>ّ</w:t>
      </w:r>
      <w:r w:rsidRPr="00CD4A30">
        <w:rPr>
          <w:rtl/>
        </w:rPr>
        <w:t>ل مَنْ دَخَلَ عليه في صَبيحتهِ أَنا وقَدْ أَصابَني العَطَشُ</w:t>
      </w:r>
      <w:r w:rsidR="000B5FC5">
        <w:rPr>
          <w:rtl/>
        </w:rPr>
        <w:t>،</w:t>
      </w:r>
      <w:r>
        <w:rPr>
          <w:rtl/>
        </w:rPr>
        <w:t xml:space="preserve"> </w:t>
      </w:r>
      <w:r w:rsidRPr="00CD4A30">
        <w:rPr>
          <w:rtl/>
        </w:rPr>
        <w:t>وكَرِهْتُ أَنْ أَدْعُوَ بالماءِ</w:t>
      </w:r>
      <w:r w:rsidR="000B5FC5">
        <w:rPr>
          <w:rtl/>
        </w:rPr>
        <w:t>،</w:t>
      </w:r>
      <w:r>
        <w:rPr>
          <w:rtl/>
        </w:rPr>
        <w:t xml:space="preserve"> </w:t>
      </w:r>
      <w:r w:rsidRPr="00CD4A30">
        <w:rPr>
          <w:rtl/>
        </w:rPr>
        <w:t xml:space="preserve">فنَظَرَ أَبو جعفر </w:t>
      </w:r>
      <w:r w:rsidR="000B5FC5" w:rsidRPr="000B5FC5">
        <w:rPr>
          <w:rStyle w:val="libAlaemChar"/>
          <w:rFonts w:hint="cs"/>
          <w:rtl/>
        </w:rPr>
        <w:t>عليه‌السلام</w:t>
      </w:r>
      <w:r w:rsidRPr="00CD4A30">
        <w:rPr>
          <w:rtl/>
        </w:rPr>
        <w:t xml:space="preserve"> في وَجْهي وقالَ</w:t>
      </w:r>
      <w:r w:rsidR="000B5FC5">
        <w:rPr>
          <w:rtl/>
        </w:rPr>
        <w:t>:</w:t>
      </w:r>
      <w:r w:rsidRPr="00CD4A30">
        <w:rPr>
          <w:rtl/>
        </w:rPr>
        <w:t xml:space="preserve"> «أَراك عَطْشان</w:t>
      </w:r>
      <w:r>
        <w:rPr>
          <w:rtl/>
        </w:rPr>
        <w:t>؟</w:t>
      </w:r>
      <w:r w:rsidRPr="00CD4A30">
        <w:rPr>
          <w:rtl/>
        </w:rPr>
        <w:t>» قُلْتُ</w:t>
      </w:r>
      <w:r w:rsidR="000B5FC5">
        <w:rPr>
          <w:rtl/>
        </w:rPr>
        <w:t>:</w:t>
      </w:r>
      <w:r w:rsidRPr="00CD4A30">
        <w:rPr>
          <w:rtl/>
        </w:rPr>
        <w:t xml:space="preserve"> أَجَلْ</w:t>
      </w:r>
      <w:r w:rsidR="000B5FC5">
        <w:rPr>
          <w:rtl/>
        </w:rPr>
        <w:t>،</w:t>
      </w:r>
      <w:r>
        <w:rPr>
          <w:rtl/>
        </w:rPr>
        <w:t xml:space="preserve"> </w:t>
      </w:r>
      <w:r w:rsidRPr="00CD4A30">
        <w:rPr>
          <w:rtl/>
        </w:rPr>
        <w:t>قالَ</w:t>
      </w:r>
      <w:r w:rsidR="000B5FC5">
        <w:rPr>
          <w:rtl/>
        </w:rPr>
        <w:t>:</w:t>
      </w:r>
      <w:r w:rsidRPr="00CD4A30">
        <w:rPr>
          <w:rtl/>
        </w:rPr>
        <w:t xml:space="preserve"> «يا غلامُ اسْقِنا ماء » فقًلْتُ في نفسي</w:t>
      </w:r>
      <w:r w:rsidR="000B5FC5">
        <w:rPr>
          <w:rtl/>
        </w:rPr>
        <w:t>:</w:t>
      </w:r>
      <w:r w:rsidRPr="00CD4A30">
        <w:rPr>
          <w:rtl/>
        </w:rPr>
        <w:t xml:space="preserve"> الساعة يَأْتُونَه بماءٍ مسمومٍ واغْتَمَمْتُ لذلك</w:t>
      </w:r>
      <w:r w:rsidR="000B5FC5">
        <w:rPr>
          <w:rtl/>
        </w:rPr>
        <w:t>،</w:t>
      </w:r>
      <w:r>
        <w:rPr>
          <w:rtl/>
        </w:rPr>
        <w:t xml:space="preserve"> </w:t>
      </w:r>
      <w:r w:rsidRPr="00CD4A30">
        <w:rPr>
          <w:rtl/>
        </w:rPr>
        <w:t>فأَقْبَلَ الغلامُ ومعه الماءُ</w:t>
      </w:r>
      <w:r w:rsidR="000B5FC5">
        <w:rPr>
          <w:rtl/>
        </w:rPr>
        <w:t>،</w:t>
      </w:r>
      <w:r>
        <w:rPr>
          <w:rtl/>
        </w:rPr>
        <w:t xml:space="preserve"> </w:t>
      </w:r>
      <w:r w:rsidRPr="00CD4A30">
        <w:rPr>
          <w:rtl/>
        </w:rPr>
        <w:t xml:space="preserve">فتَبَسَّمَ في وَجْهي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بصائر الدرجات</w:t>
      </w:r>
      <w:r w:rsidR="000B5FC5">
        <w:rPr>
          <w:rtl/>
        </w:rPr>
        <w:t>:</w:t>
      </w:r>
      <w:r w:rsidRPr="002D5FFC">
        <w:rPr>
          <w:rtl/>
        </w:rPr>
        <w:t xml:space="preserve"> 422</w:t>
      </w:r>
      <w:r>
        <w:rPr>
          <w:rtl/>
        </w:rPr>
        <w:t xml:space="preserve"> / </w:t>
      </w:r>
      <w:r w:rsidRPr="002D5FFC">
        <w:rPr>
          <w:rtl/>
        </w:rPr>
        <w:t>1</w:t>
      </w:r>
      <w:r w:rsidR="000B5FC5">
        <w:rPr>
          <w:rtl/>
        </w:rPr>
        <w:t>،</w:t>
      </w:r>
      <w:r>
        <w:rPr>
          <w:rtl/>
        </w:rPr>
        <w:t xml:space="preserve"> </w:t>
      </w:r>
      <w:r w:rsidRPr="002D5FFC">
        <w:rPr>
          <w:rtl/>
        </w:rPr>
        <w:t>الكافي 1</w:t>
      </w:r>
      <w:r w:rsidR="000B5FC5">
        <w:rPr>
          <w:rtl/>
        </w:rPr>
        <w:t>:</w:t>
      </w:r>
      <w:r w:rsidRPr="002D5FFC">
        <w:rPr>
          <w:rtl/>
        </w:rPr>
        <w:t xml:space="preserve"> 411</w:t>
      </w:r>
      <w:r>
        <w:rPr>
          <w:rtl/>
        </w:rPr>
        <w:t xml:space="preserve"> / </w:t>
      </w:r>
      <w:r w:rsidRPr="002D5FFC">
        <w:rPr>
          <w:rtl/>
        </w:rPr>
        <w:t>1</w:t>
      </w:r>
      <w:r w:rsidR="000B5FC5">
        <w:rPr>
          <w:rtl/>
        </w:rPr>
        <w:t>،</w:t>
      </w:r>
      <w:r>
        <w:rPr>
          <w:rtl/>
        </w:rPr>
        <w:t xml:space="preserve"> </w:t>
      </w:r>
      <w:r w:rsidRPr="002D5FFC">
        <w:rPr>
          <w:rtl/>
        </w:rPr>
        <w:t>دلائل الامامة</w:t>
      </w:r>
      <w:r w:rsidR="000B5FC5">
        <w:rPr>
          <w:rtl/>
        </w:rPr>
        <w:t>:</w:t>
      </w:r>
      <w:r w:rsidRPr="002D5FFC">
        <w:rPr>
          <w:rtl/>
        </w:rPr>
        <w:t xml:space="preserve"> 214</w:t>
      </w:r>
      <w:r w:rsidR="000B5FC5">
        <w:rPr>
          <w:rtl/>
        </w:rPr>
        <w:t>،</w:t>
      </w:r>
      <w:r>
        <w:rPr>
          <w:rtl/>
        </w:rPr>
        <w:t xml:space="preserve"> </w:t>
      </w:r>
      <w:r w:rsidRPr="002D5FFC">
        <w:rPr>
          <w:rtl/>
        </w:rPr>
        <w:t>الاختصاص</w:t>
      </w:r>
      <w:r w:rsidR="000B5FC5">
        <w:rPr>
          <w:rtl/>
        </w:rPr>
        <w:t>:</w:t>
      </w:r>
      <w:r w:rsidRPr="002D5FFC">
        <w:rPr>
          <w:rtl/>
        </w:rPr>
        <w:t xml:space="preserve"> 320</w:t>
      </w:r>
      <w:r w:rsidR="000B5FC5">
        <w:rPr>
          <w:rtl/>
        </w:rPr>
        <w:t>،</w:t>
      </w:r>
      <w:r>
        <w:rPr>
          <w:rtl/>
        </w:rPr>
        <w:t xml:space="preserve"> </w:t>
      </w:r>
      <w:r w:rsidRPr="002D5FFC">
        <w:rPr>
          <w:rtl/>
        </w:rPr>
        <w:t>اعلام الورى</w:t>
      </w:r>
      <w:r w:rsidR="000B5FC5">
        <w:rPr>
          <w:rtl/>
        </w:rPr>
        <w:t>:</w:t>
      </w:r>
      <w:r w:rsidRPr="002D5FFC">
        <w:rPr>
          <w:rtl/>
        </w:rPr>
        <w:t xml:space="preserve"> 332</w:t>
      </w:r>
      <w:r w:rsidR="000B5FC5">
        <w:rPr>
          <w:rtl/>
        </w:rPr>
        <w:t>،</w:t>
      </w:r>
      <w:r>
        <w:rPr>
          <w:rtl/>
        </w:rPr>
        <w:t xml:space="preserve"> </w:t>
      </w:r>
      <w:r w:rsidRPr="002D5FFC">
        <w:rPr>
          <w:rtl/>
        </w:rPr>
        <w:t>الخرائج والجرائح 1</w:t>
      </w:r>
      <w:r w:rsidR="000B5FC5">
        <w:rPr>
          <w:rtl/>
        </w:rPr>
        <w:t>:</w:t>
      </w:r>
      <w:r w:rsidRPr="002D5FFC">
        <w:rPr>
          <w:rtl/>
        </w:rPr>
        <w:t>380</w:t>
      </w:r>
      <w:r>
        <w:rPr>
          <w:rtl/>
        </w:rPr>
        <w:t xml:space="preserve"> / </w:t>
      </w:r>
      <w:r w:rsidRPr="002D5FFC">
        <w:rPr>
          <w:rtl/>
        </w:rPr>
        <w:t>10</w:t>
      </w:r>
      <w:r w:rsidR="000B5FC5">
        <w:rPr>
          <w:rtl/>
        </w:rPr>
        <w:t>،</w:t>
      </w:r>
      <w:r>
        <w:rPr>
          <w:rtl/>
        </w:rPr>
        <w:t xml:space="preserve"> </w:t>
      </w:r>
      <w:r w:rsidRPr="002D5FFC">
        <w:rPr>
          <w:rtl/>
        </w:rPr>
        <w:t>واخرج نحوه ابن الصباغ في الفصول المهمة</w:t>
      </w:r>
      <w:r w:rsidR="000B5FC5">
        <w:rPr>
          <w:rtl/>
        </w:rPr>
        <w:t>:</w:t>
      </w:r>
      <w:r w:rsidRPr="002D5FFC">
        <w:rPr>
          <w:rtl/>
        </w:rPr>
        <w:t xml:space="preserve"> 271</w:t>
      </w:r>
      <w:r w:rsidR="000B5FC5">
        <w:rPr>
          <w:rtl/>
        </w:rPr>
        <w:t>،</w:t>
      </w:r>
      <w:r>
        <w:rPr>
          <w:rtl/>
        </w:rPr>
        <w:t xml:space="preserve"> </w:t>
      </w:r>
      <w:r w:rsidRPr="002D5FFC">
        <w:rPr>
          <w:rtl/>
        </w:rPr>
        <w:t>ومختصراً في مناقب آل ابي طالب 4</w:t>
      </w:r>
      <w:r w:rsidR="000B5FC5">
        <w:rPr>
          <w:rtl/>
        </w:rPr>
        <w:t>:</w:t>
      </w:r>
      <w:r w:rsidRPr="002D5FFC">
        <w:rPr>
          <w:rtl/>
        </w:rPr>
        <w:t xml:space="preserve"> 393</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40</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ثمَّ قالَ</w:t>
      </w:r>
      <w:r w:rsidR="000B5FC5">
        <w:rPr>
          <w:rtl/>
        </w:rPr>
        <w:t>:</w:t>
      </w:r>
      <w:r w:rsidRPr="00CD4A30">
        <w:rPr>
          <w:rtl/>
        </w:rPr>
        <w:t xml:space="preserve"> «يا غلامُ ناوِلني الماءَ» فتَناوَلَ الماء فشَرِبَ ثمّ ناوَلَني فشَرِبْتُ</w:t>
      </w:r>
      <w:r w:rsidR="000B5FC5">
        <w:rPr>
          <w:rtl/>
        </w:rPr>
        <w:t>،</w:t>
      </w:r>
      <w:r>
        <w:rPr>
          <w:rtl/>
        </w:rPr>
        <w:t xml:space="preserve"> </w:t>
      </w:r>
      <w:r w:rsidRPr="00CD4A30">
        <w:rPr>
          <w:rtl/>
        </w:rPr>
        <w:t>وأَطَلْتُ عندَه فعَطِشْتُ</w:t>
      </w:r>
      <w:r w:rsidR="000B5FC5">
        <w:rPr>
          <w:rtl/>
        </w:rPr>
        <w:t>،</w:t>
      </w:r>
      <w:r>
        <w:rPr>
          <w:rtl/>
        </w:rPr>
        <w:t xml:space="preserve"> </w:t>
      </w:r>
      <w:r w:rsidRPr="00CD4A30">
        <w:rPr>
          <w:rtl/>
        </w:rPr>
        <w:t>فدَعا بالماءِ ففَعَلَ كما فَعَلَ في المرّة الأولى فشَرِبَ ثم ناوَلني وتَبَسمَ</w:t>
      </w:r>
      <w:r>
        <w:rPr>
          <w:rtl/>
        </w:rPr>
        <w:t>.</w:t>
      </w:r>
    </w:p>
    <w:p w:rsidR="00FF6DFF" w:rsidRDefault="00FF6DFF" w:rsidP="00A90091">
      <w:pPr>
        <w:pStyle w:val="libNormal"/>
        <w:rPr>
          <w:rtl/>
        </w:rPr>
      </w:pPr>
      <w:r w:rsidRPr="00CD4A30">
        <w:rPr>
          <w:rtl/>
        </w:rPr>
        <w:t>قالَ محمّدُ بن حمزة</w:t>
      </w:r>
      <w:r w:rsidR="000B5FC5">
        <w:rPr>
          <w:rtl/>
        </w:rPr>
        <w:t>:</w:t>
      </w:r>
      <w:r w:rsidRPr="00CD4A30">
        <w:rPr>
          <w:rtl/>
        </w:rPr>
        <w:t xml:space="preserve"> فقالَ لي محمّد بن عليّ الهاشمي</w:t>
      </w:r>
      <w:r w:rsidR="000B5FC5">
        <w:rPr>
          <w:rtl/>
        </w:rPr>
        <w:t>:</w:t>
      </w:r>
      <w:r w:rsidRPr="00CD4A30">
        <w:rPr>
          <w:rtl/>
        </w:rPr>
        <w:t xml:space="preserve"> واللّهِ إنني أَظُنُّ أَنّ أَبا جعفر يَعْلَمُ ما في النفوسِ كما تَقُول الرافِضةُ</w:t>
      </w:r>
      <w:r w:rsidRPr="00F064A0">
        <w:rPr>
          <w:rFonts w:hint="cs"/>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عدّةٍ من أَصحابه</w:t>
      </w:r>
      <w:r w:rsidR="000B5FC5">
        <w:rPr>
          <w:rtl/>
        </w:rPr>
        <w:t>،</w:t>
      </w:r>
      <w:r>
        <w:rPr>
          <w:rtl/>
        </w:rPr>
        <w:t xml:space="preserve"> </w:t>
      </w:r>
      <w:r w:rsidRPr="00CD4A30">
        <w:rPr>
          <w:rtl/>
        </w:rPr>
        <w:t>عن أَحمدَ بن محمد</w:t>
      </w:r>
      <w:r w:rsidR="000B5FC5">
        <w:rPr>
          <w:rtl/>
        </w:rPr>
        <w:t>،</w:t>
      </w:r>
      <w:r>
        <w:rPr>
          <w:rtl/>
        </w:rPr>
        <w:t xml:space="preserve"> </w:t>
      </w:r>
      <w:r w:rsidRPr="00CD4A30">
        <w:rPr>
          <w:rtl/>
        </w:rPr>
        <w:t>عن الحجّال وعمرو بن عثمان</w:t>
      </w:r>
      <w:r w:rsidR="000B5FC5">
        <w:rPr>
          <w:rtl/>
        </w:rPr>
        <w:t>،</w:t>
      </w:r>
      <w:r>
        <w:rPr>
          <w:rtl/>
        </w:rPr>
        <w:t xml:space="preserve"> </w:t>
      </w:r>
      <w:r w:rsidRPr="00CD4A30">
        <w:rPr>
          <w:rtl/>
        </w:rPr>
        <w:t>عن رجل من أَهل المدينة</w:t>
      </w:r>
      <w:r w:rsidR="000B5FC5">
        <w:rPr>
          <w:rtl/>
        </w:rPr>
        <w:t>،</w:t>
      </w:r>
      <w:r>
        <w:rPr>
          <w:rtl/>
        </w:rPr>
        <w:t xml:space="preserve"> </w:t>
      </w:r>
      <w:r w:rsidRPr="00CD4A30">
        <w:rPr>
          <w:rtl/>
        </w:rPr>
        <w:t>عن المُطَرِّفي قالَ</w:t>
      </w:r>
      <w:r w:rsidR="000B5FC5">
        <w:rPr>
          <w:rtl/>
        </w:rPr>
        <w:t>:</w:t>
      </w:r>
      <w:r w:rsidRPr="00CD4A30">
        <w:rPr>
          <w:rtl/>
        </w:rPr>
        <w:t xml:space="preserve"> مَضى أَبو الحسن الرضا </w:t>
      </w:r>
      <w:r w:rsidR="000B5FC5" w:rsidRPr="000B5FC5">
        <w:rPr>
          <w:rStyle w:val="libAlaemChar"/>
          <w:rFonts w:hint="cs"/>
          <w:rtl/>
        </w:rPr>
        <w:t>عليه‌السلام</w:t>
      </w:r>
      <w:r w:rsidRPr="00CD4A30">
        <w:rPr>
          <w:rtl/>
        </w:rPr>
        <w:t xml:space="preserve"> وَلي عليه أَربعةُ آلاف درهم لم يَكُنْ يَعرِفُها غَيْري وغَيْرُه</w:t>
      </w:r>
      <w:r w:rsidR="000B5FC5">
        <w:rPr>
          <w:rtl/>
        </w:rPr>
        <w:t>،</w:t>
      </w:r>
      <w:r>
        <w:rPr>
          <w:rtl/>
        </w:rPr>
        <w:t xml:space="preserve"> </w:t>
      </w:r>
      <w:r w:rsidRPr="00CD4A30">
        <w:rPr>
          <w:rtl/>
        </w:rPr>
        <w:t xml:space="preserve">فأَرْسَلَ إلي أَبو جعفر </w:t>
      </w:r>
      <w:r w:rsidR="000B5FC5" w:rsidRPr="000B5FC5">
        <w:rPr>
          <w:rStyle w:val="libAlaemChar"/>
          <w:rFonts w:hint="cs"/>
          <w:rtl/>
        </w:rPr>
        <w:t>عليه‌السلام</w:t>
      </w:r>
      <w:r w:rsidR="000B5FC5">
        <w:rPr>
          <w:rtl/>
        </w:rPr>
        <w:t>:</w:t>
      </w:r>
      <w:r w:rsidRPr="00CD4A30">
        <w:rPr>
          <w:rtl/>
        </w:rPr>
        <w:t xml:space="preserve"> «إذا كان في غدٍ فَأْتِني» فأَتَيْتُه من الغدِ فقالَ لي</w:t>
      </w:r>
      <w:r w:rsidR="000B5FC5">
        <w:rPr>
          <w:rtl/>
        </w:rPr>
        <w:t>:</w:t>
      </w:r>
      <w:r w:rsidRPr="00CD4A30">
        <w:rPr>
          <w:rtl/>
        </w:rPr>
        <w:t xml:space="preserve"> «مضَى أَبو الحسن ولكَ عليه أَربعةُ الاف درهمٍ</w:t>
      </w:r>
      <w:r>
        <w:rPr>
          <w:rtl/>
        </w:rPr>
        <w:t>؟</w:t>
      </w:r>
      <w:r w:rsidRPr="00CD4A30">
        <w:rPr>
          <w:rtl/>
        </w:rPr>
        <w:t>» فقُلْتُ</w:t>
      </w:r>
      <w:r w:rsidR="000B5FC5">
        <w:rPr>
          <w:rtl/>
        </w:rPr>
        <w:t>:</w:t>
      </w:r>
      <w:r w:rsidRPr="00CD4A30">
        <w:rPr>
          <w:rtl/>
        </w:rPr>
        <w:t xml:space="preserve"> نعَمْ</w:t>
      </w:r>
      <w:r w:rsidR="000B5FC5">
        <w:rPr>
          <w:rtl/>
        </w:rPr>
        <w:t>،</w:t>
      </w:r>
      <w:r>
        <w:rPr>
          <w:rtl/>
        </w:rPr>
        <w:t xml:space="preserve"> </w:t>
      </w:r>
      <w:r w:rsidRPr="00CD4A30">
        <w:rPr>
          <w:rtl/>
        </w:rPr>
        <w:t>فرَفَعَ المُصَلّى الذي كانَ تحْتَه فإذا تحته دنانير فدَفَعها إلَيّ</w:t>
      </w:r>
      <w:r w:rsidR="000B5FC5">
        <w:rPr>
          <w:rtl/>
        </w:rPr>
        <w:t>،</w:t>
      </w:r>
      <w:r>
        <w:rPr>
          <w:rtl/>
        </w:rPr>
        <w:t xml:space="preserve"> </w:t>
      </w:r>
      <w:r w:rsidRPr="00CD4A30">
        <w:rPr>
          <w:rtl/>
        </w:rPr>
        <w:t xml:space="preserve">فكانَ قيمتُها في الوقت أَربعةَ آلاف درهم </w:t>
      </w:r>
      <w:r w:rsidRPr="00FF6DFF">
        <w:rPr>
          <w:rStyle w:val="libFootnotenumChar"/>
          <w:rtl/>
        </w:rPr>
        <w:t>(2)</w:t>
      </w:r>
      <w:r>
        <w:rPr>
          <w:rtl/>
        </w:rPr>
        <w:t>.</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الحسين بن محمد</w:t>
      </w:r>
      <w:r w:rsidR="000B5FC5">
        <w:rPr>
          <w:rtl/>
        </w:rPr>
        <w:t>،</w:t>
      </w:r>
      <w:r>
        <w:rPr>
          <w:rtl/>
        </w:rPr>
        <w:t xml:space="preserve"> </w:t>
      </w:r>
      <w:r w:rsidRPr="00CD4A30">
        <w:rPr>
          <w:rtl/>
        </w:rPr>
        <w:t>عن معلّى بن محمد</w:t>
      </w:r>
      <w:r w:rsidR="000B5FC5">
        <w:rPr>
          <w:rtl/>
        </w:rPr>
        <w:t>،</w:t>
      </w:r>
      <w:r>
        <w:rPr>
          <w:rtl/>
        </w:rPr>
        <w:t xml:space="preserve"> </w:t>
      </w:r>
      <w:r w:rsidRPr="00CD4A30">
        <w:rPr>
          <w:rtl/>
        </w:rPr>
        <w:t>[</w:t>
      </w:r>
      <w:r>
        <w:rPr>
          <w:rFonts w:hint="cs"/>
          <w:rtl/>
        </w:rPr>
        <w:t xml:space="preserve"> </w:t>
      </w:r>
      <w:r w:rsidRPr="00CD4A30">
        <w:rPr>
          <w:rtl/>
        </w:rPr>
        <w:t>عن عليّ بن أسباط ]</w:t>
      </w:r>
      <w:r>
        <w:rPr>
          <w:rFonts w:hint="cs"/>
          <w:rtl/>
        </w:rPr>
        <w:t xml:space="preserve"> </w:t>
      </w:r>
      <w:r w:rsidRPr="00FF6DFF">
        <w:rPr>
          <w:rStyle w:val="libFootnotenumChar"/>
          <w:rtl/>
        </w:rPr>
        <w:t>(3)</w:t>
      </w:r>
      <w:r w:rsidRPr="00090166">
        <w:rPr>
          <w:rtl/>
        </w:rPr>
        <w:t xml:space="preserve"> </w:t>
      </w:r>
      <w:r w:rsidRPr="00CD4A30">
        <w:rPr>
          <w:rtl/>
        </w:rPr>
        <w:t>قالَ</w:t>
      </w:r>
      <w:r w:rsidR="000B5FC5">
        <w:rPr>
          <w:rtl/>
        </w:rPr>
        <w:t>:</w:t>
      </w:r>
      <w:r w:rsidRPr="00CD4A30">
        <w:rPr>
          <w:rtl/>
        </w:rPr>
        <w:t xml:space="preserve"> خَرَجَ عَلَيَّ أَبو</w:t>
      </w:r>
      <w:r>
        <w:rPr>
          <w:rFonts w:hint="cs"/>
          <w:rtl/>
        </w:rPr>
        <w:t xml:space="preserve"> </w:t>
      </w:r>
      <w:r w:rsidRPr="00CD4A30">
        <w:rPr>
          <w:rtl/>
        </w:rPr>
        <w:t>جعفر</w:t>
      </w:r>
      <w:r>
        <w:rPr>
          <w:rFonts w:hint="cs"/>
          <w:rtl/>
        </w:rPr>
        <w:t xml:space="preserve"> </w:t>
      </w:r>
      <w:r w:rsidRPr="00CD4A30">
        <w:rPr>
          <w:rtl/>
        </w:rPr>
        <w:t xml:space="preserve">عليه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الكافي </w:t>
      </w:r>
      <w:r>
        <w:rPr>
          <w:rtl/>
        </w:rPr>
        <w:t>1</w:t>
      </w:r>
      <w:r w:rsidR="000B5FC5">
        <w:rPr>
          <w:rtl/>
        </w:rPr>
        <w:t>:</w:t>
      </w:r>
      <w:r w:rsidRPr="002D5FFC">
        <w:rPr>
          <w:rtl/>
        </w:rPr>
        <w:t xml:space="preserve"> 414</w:t>
      </w:r>
      <w:r>
        <w:rPr>
          <w:rtl/>
        </w:rPr>
        <w:t xml:space="preserve"> / </w:t>
      </w:r>
      <w:r w:rsidRPr="002D5FFC">
        <w:rPr>
          <w:rtl/>
        </w:rPr>
        <w:t>6</w:t>
      </w:r>
      <w:r w:rsidR="000B5FC5">
        <w:rPr>
          <w:rtl/>
        </w:rPr>
        <w:t>،</w:t>
      </w:r>
      <w:r>
        <w:rPr>
          <w:rtl/>
        </w:rPr>
        <w:t xml:space="preserve"> </w:t>
      </w:r>
      <w:r w:rsidRPr="002D5FFC">
        <w:rPr>
          <w:rtl/>
        </w:rPr>
        <w:t>دلائل الامامة</w:t>
      </w:r>
      <w:r w:rsidR="000B5FC5">
        <w:rPr>
          <w:rtl/>
        </w:rPr>
        <w:t>:</w:t>
      </w:r>
      <w:r w:rsidRPr="002D5FFC">
        <w:rPr>
          <w:rtl/>
        </w:rPr>
        <w:t>215</w:t>
      </w:r>
      <w:r w:rsidR="000B5FC5">
        <w:rPr>
          <w:rtl/>
        </w:rPr>
        <w:t>،</w:t>
      </w:r>
      <w:r>
        <w:rPr>
          <w:rtl/>
        </w:rPr>
        <w:t xml:space="preserve"> </w:t>
      </w:r>
      <w:r w:rsidRPr="002D5FFC">
        <w:rPr>
          <w:rtl/>
        </w:rPr>
        <w:t>الخرائج والجرائح 1</w:t>
      </w:r>
      <w:r w:rsidR="000B5FC5">
        <w:rPr>
          <w:rtl/>
        </w:rPr>
        <w:t>:</w:t>
      </w:r>
      <w:r w:rsidRPr="002D5FFC">
        <w:rPr>
          <w:rtl/>
        </w:rPr>
        <w:t xml:space="preserve"> 379</w:t>
      </w:r>
      <w:r>
        <w:rPr>
          <w:rtl/>
        </w:rPr>
        <w:t xml:space="preserve"> / </w:t>
      </w:r>
      <w:r w:rsidRPr="002D5FFC">
        <w:rPr>
          <w:rtl/>
        </w:rPr>
        <w:t>9</w:t>
      </w:r>
      <w:r w:rsidR="000B5FC5">
        <w:rPr>
          <w:rtl/>
        </w:rPr>
        <w:t>،</w:t>
      </w:r>
      <w:r>
        <w:rPr>
          <w:rtl/>
        </w:rPr>
        <w:t xml:space="preserve"> </w:t>
      </w:r>
      <w:r w:rsidRPr="002D5FFC">
        <w:rPr>
          <w:rtl/>
        </w:rPr>
        <w:t>ورواه بحذف اوله ابن شهرآشوب في المناقب 4</w:t>
      </w:r>
      <w:r w:rsidR="000B5FC5">
        <w:rPr>
          <w:rtl/>
        </w:rPr>
        <w:t>:</w:t>
      </w:r>
      <w:r w:rsidRPr="002D5FFC">
        <w:rPr>
          <w:rtl/>
        </w:rPr>
        <w:t xml:space="preserve"> 390</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54</w:t>
      </w:r>
      <w:r>
        <w:rPr>
          <w:rtl/>
        </w:rPr>
        <w:t xml:space="preserve"> / </w:t>
      </w:r>
      <w:r w:rsidRPr="002D5FFC">
        <w:rPr>
          <w:rtl/>
        </w:rPr>
        <w:t>28</w:t>
      </w:r>
      <w:r>
        <w:rPr>
          <w:rtl/>
        </w:rPr>
        <w:t>.</w:t>
      </w:r>
    </w:p>
    <w:p w:rsidR="00FF6DFF" w:rsidRDefault="00FF6DFF" w:rsidP="00FF6DFF">
      <w:pPr>
        <w:pStyle w:val="libFootnote0"/>
        <w:rPr>
          <w:rtl/>
        </w:rPr>
      </w:pPr>
      <w:r w:rsidRPr="002D5FFC">
        <w:rPr>
          <w:rtl/>
        </w:rPr>
        <w:t>(2)</w:t>
      </w:r>
      <w:r>
        <w:rPr>
          <w:rFonts w:hint="cs"/>
          <w:rtl/>
        </w:rPr>
        <w:t xml:space="preserve"> </w:t>
      </w:r>
      <w:r w:rsidRPr="002D5FFC">
        <w:rPr>
          <w:rtl/>
        </w:rPr>
        <w:t>الكافي 1</w:t>
      </w:r>
      <w:r w:rsidR="000B5FC5">
        <w:rPr>
          <w:rtl/>
        </w:rPr>
        <w:t>:</w:t>
      </w:r>
      <w:r w:rsidRPr="002D5FFC">
        <w:rPr>
          <w:rtl/>
        </w:rPr>
        <w:t>415</w:t>
      </w:r>
      <w:r>
        <w:rPr>
          <w:rtl/>
        </w:rPr>
        <w:t xml:space="preserve"> / </w:t>
      </w:r>
      <w:r w:rsidRPr="002D5FFC">
        <w:rPr>
          <w:rtl/>
        </w:rPr>
        <w:t>11</w:t>
      </w:r>
      <w:r w:rsidR="000B5FC5">
        <w:rPr>
          <w:rtl/>
        </w:rPr>
        <w:t>،</w:t>
      </w:r>
      <w:r>
        <w:rPr>
          <w:rtl/>
        </w:rPr>
        <w:t xml:space="preserve"> </w:t>
      </w:r>
      <w:r w:rsidRPr="002D5FFC">
        <w:rPr>
          <w:rtl/>
        </w:rPr>
        <w:t>اعلام الورى</w:t>
      </w:r>
      <w:r w:rsidR="000B5FC5">
        <w:rPr>
          <w:rtl/>
        </w:rPr>
        <w:t>:</w:t>
      </w:r>
      <w:r w:rsidRPr="002D5FFC">
        <w:rPr>
          <w:rtl/>
        </w:rPr>
        <w:t xml:space="preserve"> 334</w:t>
      </w:r>
      <w:r w:rsidR="000B5FC5">
        <w:rPr>
          <w:rtl/>
        </w:rPr>
        <w:t>،</w:t>
      </w:r>
      <w:r>
        <w:rPr>
          <w:rtl/>
        </w:rPr>
        <w:t xml:space="preserve"> </w:t>
      </w:r>
      <w:r w:rsidRPr="002D5FFC">
        <w:rPr>
          <w:rtl/>
        </w:rPr>
        <w:t>وذكره باختلاف يسير ابن شهرآشوب في المناقب 4</w:t>
      </w:r>
      <w:r w:rsidR="000B5FC5">
        <w:rPr>
          <w:rtl/>
        </w:rPr>
        <w:t>:</w:t>
      </w:r>
      <w:r>
        <w:rPr>
          <w:rtl/>
        </w:rPr>
        <w:t xml:space="preserve"> / </w:t>
      </w:r>
      <w:r w:rsidRPr="002D5FFC">
        <w:rPr>
          <w:rtl/>
        </w:rPr>
        <w:t>391</w:t>
      </w:r>
      <w:r w:rsidR="000B5FC5">
        <w:rPr>
          <w:rtl/>
        </w:rPr>
        <w:t>،</w:t>
      </w:r>
      <w:r>
        <w:rPr>
          <w:rtl/>
        </w:rPr>
        <w:t xml:space="preserve"> </w:t>
      </w:r>
      <w:r w:rsidRPr="002D5FFC">
        <w:rPr>
          <w:rtl/>
        </w:rPr>
        <w:t>ونحوه في الخرائج والجرائح</w:t>
      </w:r>
      <w:r>
        <w:rPr>
          <w:rtl/>
        </w:rPr>
        <w:t>1</w:t>
      </w:r>
      <w:r w:rsidR="000B5FC5">
        <w:rPr>
          <w:rtl/>
        </w:rPr>
        <w:t>:</w:t>
      </w:r>
      <w:r w:rsidRPr="002D5FFC">
        <w:rPr>
          <w:rtl/>
        </w:rPr>
        <w:t xml:space="preserve"> </w:t>
      </w:r>
      <w:r>
        <w:rPr>
          <w:rFonts w:hint="cs"/>
          <w:rtl/>
        </w:rPr>
        <w:t>378</w:t>
      </w:r>
      <w:r>
        <w:rPr>
          <w:rtl/>
        </w:rPr>
        <w:t xml:space="preserve"> / </w:t>
      </w:r>
      <w:r>
        <w:rPr>
          <w:rFonts w:hint="cs"/>
          <w:rtl/>
        </w:rPr>
        <w:t>7</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54</w:t>
      </w:r>
      <w:r>
        <w:rPr>
          <w:rtl/>
        </w:rPr>
        <w:t xml:space="preserve"> / </w:t>
      </w:r>
      <w:r w:rsidRPr="002D5FFC">
        <w:rPr>
          <w:rtl/>
        </w:rPr>
        <w:t>29.</w:t>
      </w:r>
    </w:p>
    <w:p w:rsidR="00FF6DFF" w:rsidRPr="002D5FFC" w:rsidRDefault="00FF6DFF" w:rsidP="00FF6DFF">
      <w:pPr>
        <w:pStyle w:val="libFootnote0"/>
        <w:rPr>
          <w:rtl/>
        </w:rPr>
      </w:pPr>
      <w:r w:rsidRPr="002D5FFC">
        <w:rPr>
          <w:rtl/>
        </w:rPr>
        <w:t>(3) ما ببن المعقوفتين سقط من السند في النسخ مع انّه الراوي للخبر في المصادر</w:t>
      </w:r>
      <w:r w:rsidR="000B5FC5">
        <w:rPr>
          <w:rtl/>
        </w:rPr>
        <w:t>،</w:t>
      </w:r>
      <w:r>
        <w:rPr>
          <w:rtl/>
        </w:rPr>
        <w:t xml:space="preserve"> </w:t>
      </w:r>
      <w:r w:rsidRPr="002D5FFC">
        <w:rPr>
          <w:rtl/>
        </w:rPr>
        <w:t>وقد نقل العلامة المجلسي في البحار الخبرعن الارشاد</w:t>
      </w:r>
      <w:r w:rsidR="000B5FC5">
        <w:rPr>
          <w:rtl/>
        </w:rPr>
        <w:t>،</w:t>
      </w:r>
      <w:r>
        <w:rPr>
          <w:rtl/>
        </w:rPr>
        <w:t xml:space="preserve"> </w:t>
      </w:r>
      <w:r w:rsidRPr="002D5FFC">
        <w:rPr>
          <w:rtl/>
        </w:rPr>
        <w:t>وفيه</w:t>
      </w:r>
      <w:r w:rsidR="000B5FC5">
        <w:rPr>
          <w:rtl/>
        </w:rPr>
        <w:t>:</w:t>
      </w:r>
      <w:r w:rsidRPr="002D5FFC">
        <w:rPr>
          <w:rtl/>
        </w:rPr>
        <w:t xml:space="preserve"> معلى بن محمد عن ابن اسباط</w:t>
      </w:r>
      <w:r w:rsidR="000B5FC5">
        <w:rPr>
          <w:rtl/>
        </w:rPr>
        <w:t>،</w:t>
      </w:r>
      <w:r>
        <w:rPr>
          <w:rtl/>
        </w:rPr>
        <w:t xml:space="preserve"> </w:t>
      </w:r>
      <w:r w:rsidRPr="002D5FFC">
        <w:rPr>
          <w:rtl/>
        </w:rPr>
        <w:t>وهو اختصارعلي ابن اسباط كما هو المعلوم من دأبه</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السلامُ</w:t>
      </w:r>
      <w:r>
        <w:rPr>
          <w:rtl/>
        </w:rPr>
        <w:t xml:space="preserve"> ( </w:t>
      </w:r>
      <w:r w:rsidRPr="00CD4A30">
        <w:rPr>
          <w:rtl/>
        </w:rPr>
        <w:t>حدثانَ مَوْتِ أَبيه</w:t>
      </w:r>
      <w:r>
        <w:rPr>
          <w:rtl/>
        </w:rPr>
        <w:t xml:space="preserve"> ) </w:t>
      </w:r>
      <w:r w:rsidRPr="00FF6DFF">
        <w:rPr>
          <w:rStyle w:val="libFootnotenumChar"/>
          <w:rtl/>
        </w:rPr>
        <w:t>(1)</w:t>
      </w:r>
      <w:r w:rsidRPr="00025981">
        <w:rPr>
          <w:rtl/>
        </w:rPr>
        <w:t xml:space="preserve"> </w:t>
      </w:r>
      <w:r w:rsidRPr="00CD4A30">
        <w:rPr>
          <w:rtl/>
        </w:rPr>
        <w:t>فنَظَرْتُ إلى قَدِّهِ لأصِفَ قامَتَه لأصْحابي</w:t>
      </w:r>
      <w:r>
        <w:rPr>
          <w:rtl/>
        </w:rPr>
        <w:t xml:space="preserve"> </w:t>
      </w:r>
      <w:r w:rsidRPr="00FF6DFF">
        <w:rPr>
          <w:rStyle w:val="libFootnotenumChar"/>
          <w:rtl/>
        </w:rPr>
        <w:t>(2)</w:t>
      </w:r>
      <w:r w:rsidR="000B5FC5">
        <w:rPr>
          <w:rtl/>
        </w:rPr>
        <w:t>،</w:t>
      </w:r>
      <w:r w:rsidRPr="00FF6DFF">
        <w:rPr>
          <w:rtl/>
        </w:rPr>
        <w:t xml:space="preserve"> </w:t>
      </w:r>
      <w:r w:rsidRPr="00CD4A30">
        <w:rPr>
          <w:rtl/>
        </w:rPr>
        <w:t>فقَعَدَ ثمَّ قالَ</w:t>
      </w:r>
      <w:r w:rsidR="000B5FC5">
        <w:rPr>
          <w:rtl/>
        </w:rPr>
        <w:t>:</w:t>
      </w:r>
      <w:r w:rsidRPr="00CD4A30">
        <w:rPr>
          <w:rtl/>
        </w:rPr>
        <w:t xml:space="preserve"> «يا علي</w:t>
      </w:r>
      <w:r>
        <w:rPr>
          <w:rtl/>
        </w:rPr>
        <w:t xml:space="preserve"> </w:t>
      </w:r>
      <w:r w:rsidRPr="00FF6DFF">
        <w:rPr>
          <w:rStyle w:val="libFootnotenumChar"/>
          <w:rtl/>
        </w:rPr>
        <w:t>(3)</w:t>
      </w:r>
      <w:r w:rsidR="000B5FC5">
        <w:rPr>
          <w:rtl/>
        </w:rPr>
        <w:t>،</w:t>
      </w:r>
      <w:r w:rsidRPr="00FF6DFF">
        <w:rPr>
          <w:rtl/>
        </w:rPr>
        <w:t xml:space="preserve"> </w:t>
      </w:r>
      <w:r w:rsidRPr="00CD4A30">
        <w:rPr>
          <w:rtl/>
        </w:rPr>
        <w:t>إنَّ اللهّ احْتَجَّ في الإمامةِ بمثل ما احْتَجَّ به في النُبُوَّةِ فقال</w:t>
      </w:r>
      <w:r w:rsidR="000B5FC5">
        <w:rPr>
          <w:rtl/>
        </w:rPr>
        <w:t>:</w:t>
      </w:r>
      <w:r>
        <w:rPr>
          <w:rtl/>
        </w:rPr>
        <w:t xml:space="preserve"> </w:t>
      </w:r>
      <w:r w:rsidRPr="00A90091">
        <w:rPr>
          <w:rStyle w:val="libAlaemChar"/>
          <w:rtl/>
        </w:rPr>
        <w:t>(</w:t>
      </w:r>
      <w:r>
        <w:rPr>
          <w:rtl/>
        </w:rPr>
        <w:t xml:space="preserve"> </w:t>
      </w:r>
      <w:r w:rsidRPr="00FF6DFF">
        <w:rPr>
          <w:rStyle w:val="libAieChar"/>
          <w:rtl/>
        </w:rPr>
        <w:t xml:space="preserve">وَآتَينَاهُ الحُكْمَ صَبِيّاً </w:t>
      </w:r>
      <w:r w:rsidRPr="00A90091">
        <w:rPr>
          <w:rStyle w:val="libAlaemChar"/>
          <w:rtl/>
        </w:rPr>
        <w:t>)</w:t>
      </w:r>
      <w:r w:rsidRPr="00FF6DFF">
        <w:rPr>
          <w:rStyle w:val="libAieChar"/>
          <w:rtl/>
        </w:rPr>
        <w:t xml:space="preserve"> </w:t>
      </w:r>
      <w:r w:rsidRPr="00FF6DFF">
        <w:rPr>
          <w:rStyle w:val="libFootnotenumChar"/>
          <w:rtl/>
        </w:rPr>
        <w:t>(4)</w:t>
      </w:r>
      <w:r w:rsidRPr="00025981">
        <w:rPr>
          <w:rtl/>
        </w:rPr>
        <w:t xml:space="preserve"> </w:t>
      </w:r>
      <w:r w:rsidRPr="00CD4A30">
        <w:rPr>
          <w:rtl/>
        </w:rPr>
        <w:t>»</w:t>
      </w:r>
      <w:r w:rsidRPr="00025981">
        <w:rPr>
          <w:rtl/>
        </w:rPr>
        <w:t xml:space="preserve"> </w:t>
      </w:r>
      <w:r w:rsidRPr="00FF6DFF">
        <w:rPr>
          <w:rStyle w:val="libFootnotenumChar"/>
          <w:rtl/>
        </w:rPr>
        <w:t>(5)</w:t>
      </w:r>
      <w:r>
        <w:rPr>
          <w:rtl/>
        </w:rPr>
        <w:t>.</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سهل بن زياد</w:t>
      </w:r>
      <w:r w:rsidR="000B5FC5">
        <w:rPr>
          <w:rtl/>
        </w:rPr>
        <w:t>،</w:t>
      </w:r>
      <w:r>
        <w:rPr>
          <w:rtl/>
        </w:rPr>
        <w:t xml:space="preserve"> </w:t>
      </w:r>
      <w:r w:rsidRPr="00CD4A30">
        <w:rPr>
          <w:rtl/>
        </w:rPr>
        <w:t>عن داود بن القاسم الجعفَري قالَ</w:t>
      </w:r>
      <w:r w:rsidR="000B5FC5">
        <w:rPr>
          <w:rtl/>
        </w:rPr>
        <w:t>:</w:t>
      </w:r>
      <w:r w:rsidRPr="00CD4A30">
        <w:rPr>
          <w:rtl/>
        </w:rPr>
        <w:t xml:space="preserve"> دَخَلْتُ على أَبي جعفر </w:t>
      </w:r>
      <w:r w:rsidR="000B5FC5" w:rsidRPr="000B5FC5">
        <w:rPr>
          <w:rStyle w:val="libAlaemChar"/>
          <w:rFonts w:hint="cs"/>
          <w:rtl/>
        </w:rPr>
        <w:t>عليه‌السلام</w:t>
      </w:r>
      <w:r w:rsidRPr="00CD4A30">
        <w:rPr>
          <w:rtl/>
        </w:rPr>
        <w:t xml:space="preserve"> ومعي ثلاثُ رِقاعٍ غير مُعَنْوَنَةٍ واشْتَبَهَتْ عَلَيَّ فاغْتَمَمْتُ فتَناوَلَ إحداها وقالَ</w:t>
      </w:r>
      <w:r w:rsidR="000B5FC5">
        <w:rPr>
          <w:rtl/>
        </w:rPr>
        <w:t>:</w:t>
      </w:r>
      <w:r w:rsidRPr="00CD4A30">
        <w:rPr>
          <w:rtl/>
        </w:rPr>
        <w:t xml:space="preserve"> «هذه رقعةُ رَيّان بن شبيب » ثُمَّ تناوَلَ الثانيةَ فقالَ</w:t>
      </w:r>
      <w:r w:rsidR="000B5FC5">
        <w:rPr>
          <w:rtl/>
        </w:rPr>
        <w:t>:</w:t>
      </w:r>
      <w:r w:rsidRPr="00CD4A30">
        <w:rPr>
          <w:rtl/>
        </w:rPr>
        <w:t xml:space="preserve"> «هذه رقعةُ فلانٍ » فبُهِتُ أَنْظُرُ إِليه</w:t>
      </w:r>
      <w:r w:rsidR="000B5FC5">
        <w:rPr>
          <w:rtl/>
        </w:rPr>
        <w:t>،</w:t>
      </w:r>
      <w:r>
        <w:rPr>
          <w:rtl/>
        </w:rPr>
        <w:t xml:space="preserve"> </w:t>
      </w:r>
      <w:r w:rsidRPr="00CD4A30">
        <w:rPr>
          <w:rtl/>
        </w:rPr>
        <w:t>فتَبَسَّمَ وأَخَذَ الثالثةَ فقالَ</w:t>
      </w:r>
      <w:r w:rsidR="000B5FC5">
        <w:rPr>
          <w:rtl/>
        </w:rPr>
        <w:t>:</w:t>
      </w:r>
      <w:r w:rsidRPr="00CD4A30">
        <w:rPr>
          <w:rtl/>
        </w:rPr>
        <w:t xml:space="preserve"> «هذه رُقْعةُ فلان »فقلْتُ</w:t>
      </w:r>
      <w:r w:rsidR="000B5FC5">
        <w:rPr>
          <w:rtl/>
        </w:rPr>
        <w:t>:</w:t>
      </w:r>
      <w:r w:rsidRPr="00CD4A30">
        <w:rPr>
          <w:rtl/>
        </w:rPr>
        <w:t xml:space="preserve"> نعَمْ جُعِلْتُ فداك</w:t>
      </w:r>
      <w:r>
        <w:rPr>
          <w:rtl/>
        </w:rPr>
        <w:t>.</w:t>
      </w:r>
      <w:r w:rsidRPr="00CD4A30">
        <w:rPr>
          <w:rtl/>
        </w:rPr>
        <w:t xml:space="preserve"> </w:t>
      </w:r>
    </w:p>
    <w:p w:rsidR="00FF6DFF" w:rsidRDefault="00FF6DFF" w:rsidP="00A90091">
      <w:pPr>
        <w:pStyle w:val="libNormal"/>
        <w:rPr>
          <w:rtl/>
        </w:rPr>
      </w:pPr>
      <w:r w:rsidRPr="00CD4A30">
        <w:rPr>
          <w:rtl/>
        </w:rPr>
        <w:t>فأَعْطاني ثلاث مائة دينار وأَمَرَني أَنْ أَحْمِلَها إِلى بعضِ بني عمّه وقالَ</w:t>
      </w:r>
      <w:r w:rsidR="000B5FC5">
        <w:rPr>
          <w:rtl/>
        </w:rPr>
        <w:t>:</w:t>
      </w:r>
      <w:r w:rsidRPr="00CD4A30">
        <w:rPr>
          <w:rtl/>
        </w:rPr>
        <w:t xml:space="preserve"> «أَما إنَّه سَيَقُولُ لك</w:t>
      </w:r>
      <w:r w:rsidR="000B5FC5">
        <w:rPr>
          <w:rtl/>
        </w:rPr>
        <w:t>:</w:t>
      </w:r>
      <w:r w:rsidRPr="00CD4A30">
        <w:rPr>
          <w:rtl/>
        </w:rPr>
        <w:t xml:space="preserve"> دُلَّني على حَريفٍ يَشْتَري لي بها مَتاعاً فدُلَّه عليه » قالَ</w:t>
      </w:r>
      <w:r w:rsidR="000B5FC5">
        <w:rPr>
          <w:rtl/>
        </w:rPr>
        <w:t>:</w:t>
      </w:r>
      <w:r w:rsidRPr="00CD4A30">
        <w:rPr>
          <w:rtl/>
        </w:rPr>
        <w:t xml:space="preserve"> فأتيته بالدنانير فقالَ لي</w:t>
      </w:r>
      <w:r w:rsidR="000B5FC5">
        <w:rPr>
          <w:rtl/>
        </w:rPr>
        <w:t>:</w:t>
      </w:r>
      <w:r w:rsidRPr="00CD4A30">
        <w:rPr>
          <w:rtl/>
        </w:rPr>
        <w:t xml:space="preserve"> يا أَبا هاشم دُلّنِي على حريفٍ يشتري لي بها متاعاً</w:t>
      </w:r>
      <w:r w:rsidR="000B5FC5">
        <w:rPr>
          <w:rtl/>
        </w:rPr>
        <w:t>،</w:t>
      </w:r>
      <w:r>
        <w:rPr>
          <w:rtl/>
        </w:rPr>
        <w:t xml:space="preserve"> </w:t>
      </w:r>
      <w:r w:rsidRPr="00CD4A30">
        <w:rPr>
          <w:rtl/>
        </w:rPr>
        <w:t>فقُلْتُ</w:t>
      </w:r>
      <w:r w:rsidR="000B5FC5">
        <w:rPr>
          <w:rtl/>
        </w:rPr>
        <w:t>:</w:t>
      </w:r>
      <w:r w:rsidRPr="00CD4A30">
        <w:rPr>
          <w:rtl/>
        </w:rPr>
        <w:t xml:space="preserve"> نعَمْ</w:t>
      </w:r>
      <w:r>
        <w:rPr>
          <w:rtl/>
        </w:rPr>
        <w:t>.</w:t>
      </w:r>
      <w:r w:rsidRPr="00CD4A30">
        <w:rPr>
          <w:rtl/>
        </w:rPr>
        <w:t xml:space="preserve"> </w:t>
      </w:r>
    </w:p>
    <w:p w:rsidR="00FF6DFF" w:rsidRDefault="00FF6DFF" w:rsidP="00A90091">
      <w:pPr>
        <w:pStyle w:val="libNormal"/>
        <w:rPr>
          <w:rtl/>
        </w:rPr>
      </w:pPr>
      <w:r w:rsidRPr="00CD4A30">
        <w:rPr>
          <w:rtl/>
        </w:rPr>
        <w:t xml:space="preserve">وكَلَّمَني في الطريقِ جَمّالٌ سَأَلَني أَنْ أُخاطِبَهُ في إِدْخالِه مع بَعْضِ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w:t>
      </w:r>
      <w:r>
        <w:rPr>
          <w:rFonts w:hint="cs"/>
          <w:rtl/>
        </w:rPr>
        <w:t xml:space="preserve"> </w:t>
      </w:r>
      <w:r w:rsidRPr="002D5FFC">
        <w:rPr>
          <w:rtl/>
        </w:rPr>
        <w:t xml:space="preserve">في هامش </w:t>
      </w:r>
      <w:r>
        <w:rPr>
          <w:rtl/>
        </w:rPr>
        <w:t>«ش»</w:t>
      </w:r>
      <w:r w:rsidR="000B5FC5">
        <w:rPr>
          <w:rtl/>
        </w:rPr>
        <w:t>:</w:t>
      </w:r>
      <w:r w:rsidRPr="002D5FFC">
        <w:rPr>
          <w:rtl/>
        </w:rPr>
        <w:t xml:space="preserve"> قريباً من موت ابيه</w:t>
      </w:r>
      <w:r>
        <w:rPr>
          <w:rtl/>
        </w:rPr>
        <w:t>.</w:t>
      </w:r>
    </w:p>
    <w:p w:rsidR="00FF6DFF" w:rsidRDefault="00FF6DFF" w:rsidP="00FF6DFF">
      <w:pPr>
        <w:pStyle w:val="libFootnote0"/>
        <w:rPr>
          <w:rtl/>
        </w:rPr>
      </w:pPr>
      <w:r w:rsidRPr="002D5FFC">
        <w:rPr>
          <w:rtl/>
        </w:rPr>
        <w:t>(2) في هامش «ش</w:t>
      </w:r>
      <w:r>
        <w:rPr>
          <w:rtl/>
        </w:rPr>
        <w:t>»</w:t>
      </w:r>
      <w:r w:rsidR="000B5FC5">
        <w:rPr>
          <w:rtl/>
        </w:rPr>
        <w:t>:</w:t>
      </w:r>
      <w:r w:rsidRPr="002D5FFC">
        <w:rPr>
          <w:rtl/>
        </w:rPr>
        <w:t xml:space="preserve"> لاصحابنا</w:t>
      </w:r>
      <w:r>
        <w:rPr>
          <w:rtl/>
        </w:rPr>
        <w:t>.</w:t>
      </w:r>
    </w:p>
    <w:p w:rsidR="00FF6DFF" w:rsidRDefault="00FF6DFF" w:rsidP="00FF6DFF">
      <w:pPr>
        <w:pStyle w:val="libFootnote0"/>
        <w:rPr>
          <w:rtl/>
        </w:rPr>
      </w:pPr>
      <w:r w:rsidRPr="002D5FFC">
        <w:rPr>
          <w:rtl/>
        </w:rPr>
        <w:t>(3)كذا في «ح » لكن لم يأت فيه بعلي بن اسباط كما مرّ</w:t>
      </w:r>
      <w:r w:rsidR="000B5FC5">
        <w:rPr>
          <w:rtl/>
        </w:rPr>
        <w:t>،</w:t>
      </w:r>
      <w:r>
        <w:rPr>
          <w:rtl/>
        </w:rPr>
        <w:t xml:space="preserve"> </w:t>
      </w:r>
      <w:r w:rsidRPr="002D5FFC">
        <w:rPr>
          <w:rtl/>
        </w:rPr>
        <w:t>والمناسب لعدم وجوده ه</w:t>
      </w:r>
      <w:r>
        <w:rPr>
          <w:rtl/>
        </w:rPr>
        <w:t>و (</w:t>
      </w:r>
      <w:r w:rsidRPr="002D5FFC">
        <w:rPr>
          <w:rtl/>
        </w:rPr>
        <w:t xml:space="preserve">يا معلى) وكان في </w:t>
      </w:r>
      <w:r>
        <w:rPr>
          <w:rtl/>
        </w:rPr>
        <w:t>«م» و «</w:t>
      </w:r>
      <w:r w:rsidRPr="002D5FFC">
        <w:rPr>
          <w:rtl/>
        </w:rPr>
        <w:t>ش» في الاصل</w:t>
      </w:r>
      <w:r w:rsidR="000B5FC5">
        <w:rPr>
          <w:rtl/>
        </w:rPr>
        <w:t>:</w:t>
      </w:r>
      <w:r w:rsidRPr="002D5FFC">
        <w:rPr>
          <w:rtl/>
        </w:rPr>
        <w:t xml:space="preserve"> يا علي</w:t>
      </w:r>
      <w:r w:rsidR="000B5FC5">
        <w:rPr>
          <w:rtl/>
        </w:rPr>
        <w:t>،</w:t>
      </w:r>
      <w:r>
        <w:rPr>
          <w:rtl/>
        </w:rPr>
        <w:t xml:space="preserve"> </w:t>
      </w:r>
      <w:r w:rsidRPr="002D5FFC">
        <w:rPr>
          <w:rtl/>
        </w:rPr>
        <w:t>ثم صحح فيهما ب</w:t>
      </w:r>
      <w:r>
        <w:rPr>
          <w:rtl/>
        </w:rPr>
        <w:t>ـ</w:t>
      </w:r>
      <w:r w:rsidRPr="002D5FFC">
        <w:rPr>
          <w:rtl/>
        </w:rPr>
        <w:t xml:space="preserve"> (معلّى).</w:t>
      </w:r>
    </w:p>
    <w:p w:rsidR="00FF6DFF" w:rsidRDefault="00FF6DFF" w:rsidP="00FF6DFF">
      <w:pPr>
        <w:pStyle w:val="libFootnote0"/>
        <w:rPr>
          <w:rtl/>
        </w:rPr>
      </w:pPr>
      <w:r w:rsidRPr="002D5FFC">
        <w:rPr>
          <w:rtl/>
        </w:rPr>
        <w:t>(4) مريم 19</w:t>
      </w:r>
      <w:r w:rsidR="000B5FC5">
        <w:rPr>
          <w:rtl/>
        </w:rPr>
        <w:t>:</w:t>
      </w:r>
      <w:r w:rsidRPr="002D5FFC">
        <w:rPr>
          <w:rtl/>
        </w:rPr>
        <w:t xml:space="preserve"> 12</w:t>
      </w:r>
      <w:r>
        <w:rPr>
          <w:rtl/>
        </w:rPr>
        <w:t>.</w:t>
      </w:r>
    </w:p>
    <w:p w:rsidR="00FF6DFF" w:rsidRPr="002D5FFC" w:rsidRDefault="00FF6DFF" w:rsidP="00FF6DFF">
      <w:pPr>
        <w:pStyle w:val="libFootnote0"/>
        <w:rPr>
          <w:rtl/>
        </w:rPr>
      </w:pPr>
      <w:r w:rsidRPr="002D5FFC">
        <w:rPr>
          <w:rtl/>
        </w:rPr>
        <w:t>(5) ذكر الخبر الصفار في بصائر الدرجات</w:t>
      </w:r>
      <w:r w:rsidR="000B5FC5">
        <w:rPr>
          <w:rtl/>
        </w:rPr>
        <w:t>:</w:t>
      </w:r>
      <w:r w:rsidRPr="002D5FFC">
        <w:rPr>
          <w:rtl/>
        </w:rPr>
        <w:t xml:space="preserve"> 258</w:t>
      </w:r>
      <w:r>
        <w:rPr>
          <w:rtl/>
        </w:rPr>
        <w:t xml:space="preserve"> / </w:t>
      </w:r>
      <w:r w:rsidRPr="002D5FFC">
        <w:rPr>
          <w:rtl/>
        </w:rPr>
        <w:t>10</w:t>
      </w:r>
      <w:r w:rsidR="000B5FC5">
        <w:rPr>
          <w:rFonts w:hint="cs"/>
          <w:rtl/>
        </w:rPr>
        <w:t>،</w:t>
      </w:r>
      <w:r w:rsidRPr="002D5FFC">
        <w:rPr>
          <w:rtl/>
        </w:rPr>
        <w:t xml:space="preserve"> والكليني في الكافي </w:t>
      </w:r>
      <w:r>
        <w:rPr>
          <w:rtl/>
        </w:rPr>
        <w:t>1</w:t>
      </w:r>
      <w:r w:rsidR="000B5FC5">
        <w:rPr>
          <w:rtl/>
        </w:rPr>
        <w:t>:</w:t>
      </w:r>
      <w:r w:rsidRPr="002D5FFC">
        <w:rPr>
          <w:rtl/>
        </w:rPr>
        <w:t xml:space="preserve"> </w:t>
      </w:r>
      <w:r>
        <w:rPr>
          <w:rFonts w:hint="cs"/>
          <w:rtl/>
        </w:rPr>
        <w:t>315</w:t>
      </w:r>
      <w:r>
        <w:rPr>
          <w:rtl/>
        </w:rPr>
        <w:t xml:space="preserve"> / </w:t>
      </w:r>
      <w:r>
        <w:rPr>
          <w:rFonts w:hint="cs"/>
          <w:rtl/>
        </w:rPr>
        <w:t>7</w:t>
      </w:r>
      <w:r w:rsidRPr="002D5FFC">
        <w:rPr>
          <w:rtl/>
        </w:rPr>
        <w:t xml:space="preserve"> و </w:t>
      </w:r>
      <w:r>
        <w:rPr>
          <w:rFonts w:hint="cs"/>
          <w:rtl/>
        </w:rPr>
        <w:t>413</w:t>
      </w:r>
      <w:r>
        <w:rPr>
          <w:rtl/>
        </w:rPr>
        <w:t xml:space="preserve"> / </w:t>
      </w:r>
      <w:r>
        <w:rPr>
          <w:rFonts w:hint="cs"/>
          <w:rtl/>
        </w:rPr>
        <w:t>3</w:t>
      </w:r>
      <w:r w:rsidR="000B5FC5">
        <w:rPr>
          <w:rtl/>
        </w:rPr>
        <w:t>،</w:t>
      </w:r>
      <w:r>
        <w:rPr>
          <w:rtl/>
        </w:rPr>
        <w:t xml:space="preserve"> </w:t>
      </w:r>
      <w:r w:rsidRPr="002D5FFC">
        <w:rPr>
          <w:rtl/>
        </w:rPr>
        <w:t>والمسعودي في اثبات الوصية</w:t>
      </w:r>
      <w:r w:rsidR="000B5FC5">
        <w:rPr>
          <w:rtl/>
        </w:rPr>
        <w:t>:</w:t>
      </w:r>
      <w:r w:rsidRPr="002D5FFC">
        <w:rPr>
          <w:rtl/>
        </w:rPr>
        <w:t xml:space="preserve"> 184</w:t>
      </w:r>
      <w:r w:rsidR="000B5FC5">
        <w:rPr>
          <w:rtl/>
        </w:rPr>
        <w:t>،</w:t>
      </w:r>
      <w:r>
        <w:rPr>
          <w:rtl/>
        </w:rPr>
        <w:t xml:space="preserve"> </w:t>
      </w:r>
      <w:r w:rsidRPr="002D5FFC">
        <w:rPr>
          <w:rtl/>
        </w:rPr>
        <w:t xml:space="preserve">والطبرسي في مجمع البيان </w:t>
      </w:r>
      <w:r>
        <w:rPr>
          <w:rtl/>
        </w:rPr>
        <w:t>3</w:t>
      </w:r>
      <w:r w:rsidR="000B5FC5">
        <w:rPr>
          <w:rtl/>
        </w:rPr>
        <w:t>:</w:t>
      </w:r>
      <w:r w:rsidRPr="002D5FFC">
        <w:rPr>
          <w:rtl/>
        </w:rPr>
        <w:t xml:space="preserve"> 506</w:t>
      </w:r>
      <w:r w:rsidR="000B5FC5">
        <w:rPr>
          <w:rtl/>
        </w:rPr>
        <w:t>،</w:t>
      </w:r>
      <w:r>
        <w:rPr>
          <w:rtl/>
        </w:rPr>
        <w:t xml:space="preserve"> </w:t>
      </w:r>
      <w:r w:rsidRPr="002D5FFC">
        <w:rPr>
          <w:rtl/>
        </w:rPr>
        <w:t>والراوندي في الخرائج والجرائح 1</w:t>
      </w:r>
      <w:r w:rsidR="000B5FC5">
        <w:rPr>
          <w:rtl/>
        </w:rPr>
        <w:t>:</w:t>
      </w:r>
      <w:r w:rsidRPr="002D5FFC">
        <w:rPr>
          <w:rtl/>
        </w:rPr>
        <w:t xml:space="preserve"> 384</w:t>
      </w:r>
      <w:r>
        <w:rPr>
          <w:rtl/>
        </w:rPr>
        <w:t xml:space="preserve"> / </w:t>
      </w:r>
      <w:r w:rsidRPr="002D5FFC">
        <w:rPr>
          <w:rtl/>
        </w:rPr>
        <w:t>14</w:t>
      </w:r>
      <w:r w:rsidR="000B5FC5">
        <w:rPr>
          <w:rtl/>
        </w:rPr>
        <w:t>،</w:t>
      </w:r>
      <w:r>
        <w:rPr>
          <w:rtl/>
        </w:rPr>
        <w:t xml:space="preserve"> </w:t>
      </w:r>
      <w:r w:rsidRPr="002D5FFC">
        <w:rPr>
          <w:rtl/>
        </w:rPr>
        <w:t>وابن شهراشوب في المناقب 4</w:t>
      </w:r>
      <w:r w:rsidR="000B5FC5">
        <w:rPr>
          <w:rtl/>
        </w:rPr>
        <w:t>:</w:t>
      </w:r>
      <w:r w:rsidRPr="002D5FFC">
        <w:rPr>
          <w:rtl/>
        </w:rPr>
        <w:t xml:space="preserve"> 389</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ونقله المجلسي في البحار 50</w:t>
      </w:r>
      <w:r w:rsidR="000B5FC5">
        <w:rPr>
          <w:rtl/>
        </w:rPr>
        <w:t>:</w:t>
      </w:r>
      <w:r w:rsidRPr="002D5FFC">
        <w:rPr>
          <w:rtl/>
        </w:rPr>
        <w:t xml:space="preserve"> 37</w:t>
      </w:r>
      <w:r>
        <w:rPr>
          <w:rtl/>
        </w:rPr>
        <w:t xml:space="preserve"> / </w:t>
      </w:r>
      <w:r w:rsidRPr="002D5FFC">
        <w:rPr>
          <w:rtl/>
        </w:rPr>
        <w:t>1</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أَصْحابه في أُمُورِه</w:t>
      </w:r>
      <w:r w:rsidR="000B5FC5">
        <w:rPr>
          <w:rtl/>
        </w:rPr>
        <w:t>،</w:t>
      </w:r>
      <w:r>
        <w:rPr>
          <w:rtl/>
        </w:rPr>
        <w:t xml:space="preserve"> </w:t>
      </w:r>
      <w:r w:rsidRPr="00CD4A30">
        <w:rPr>
          <w:rtl/>
        </w:rPr>
        <w:t>فدَخَلْت عليه لأكلَمَهُ فوَجَدْتُه يَأْكُلُ ومعه جماعةٌ</w:t>
      </w:r>
      <w:r w:rsidR="000B5FC5">
        <w:rPr>
          <w:rtl/>
        </w:rPr>
        <w:t>،</w:t>
      </w:r>
      <w:r>
        <w:rPr>
          <w:rtl/>
        </w:rPr>
        <w:t xml:space="preserve"> </w:t>
      </w:r>
      <w:r w:rsidRPr="00CD4A30">
        <w:rPr>
          <w:rtl/>
        </w:rPr>
        <w:t>فلَمْ أَتمَكَّن من كلامه</w:t>
      </w:r>
      <w:r w:rsidR="000B5FC5">
        <w:rPr>
          <w:rtl/>
        </w:rPr>
        <w:t>،</w:t>
      </w:r>
      <w:r>
        <w:rPr>
          <w:rtl/>
        </w:rPr>
        <w:t xml:space="preserve"> </w:t>
      </w:r>
      <w:r w:rsidRPr="00CD4A30">
        <w:rPr>
          <w:rtl/>
        </w:rPr>
        <w:t>فقالَ</w:t>
      </w:r>
      <w:r w:rsidR="000B5FC5">
        <w:rPr>
          <w:rtl/>
        </w:rPr>
        <w:t>:</w:t>
      </w:r>
      <w:r w:rsidRPr="00CD4A30">
        <w:rPr>
          <w:rtl/>
        </w:rPr>
        <w:t xml:space="preserve"> «يا أبا هاشم كُلْ »</w:t>
      </w:r>
      <w:r w:rsidR="000B5FC5">
        <w:rPr>
          <w:rtl/>
        </w:rPr>
        <w:t>،</w:t>
      </w:r>
      <w:r>
        <w:rPr>
          <w:rtl/>
        </w:rPr>
        <w:t xml:space="preserve"> ووَضَعَ بين يَدَي</w:t>
      </w:r>
      <w:r>
        <w:rPr>
          <w:rFonts w:hint="cs"/>
          <w:rtl/>
        </w:rPr>
        <w:t>َّ</w:t>
      </w:r>
      <w:r w:rsidRPr="00CD4A30">
        <w:rPr>
          <w:rtl/>
        </w:rPr>
        <w:t xml:space="preserve"> ما آكُلُ منه</w:t>
      </w:r>
      <w:r w:rsidR="000B5FC5">
        <w:rPr>
          <w:rtl/>
        </w:rPr>
        <w:t>،</w:t>
      </w:r>
      <w:r>
        <w:rPr>
          <w:rtl/>
        </w:rPr>
        <w:t xml:space="preserve"> </w:t>
      </w:r>
      <w:r w:rsidRPr="00CD4A30">
        <w:rPr>
          <w:rtl/>
        </w:rPr>
        <w:t>ثم قالَ ابتداءً من غير مسألةٍ</w:t>
      </w:r>
      <w:r w:rsidR="000B5FC5">
        <w:rPr>
          <w:rtl/>
        </w:rPr>
        <w:t>:</w:t>
      </w:r>
      <w:r w:rsidRPr="00CD4A30">
        <w:rPr>
          <w:rtl/>
        </w:rPr>
        <w:t xml:space="preserve"> «يا غلامُ اُنْظُر الجمّالَ الذي أَتانا به أَبو هاشم فضُفَه إِليك »</w:t>
      </w:r>
      <w:r>
        <w:rPr>
          <w:rtl/>
        </w:rPr>
        <w:t>.</w:t>
      </w:r>
    </w:p>
    <w:p w:rsidR="00FF6DFF" w:rsidRDefault="00FF6DFF" w:rsidP="00A90091">
      <w:pPr>
        <w:pStyle w:val="libNormal"/>
        <w:rPr>
          <w:rtl/>
        </w:rPr>
      </w:pPr>
      <w:r w:rsidRPr="00CD4A30">
        <w:rPr>
          <w:rtl/>
        </w:rPr>
        <w:t>قالَ أَبو هاشم</w:t>
      </w:r>
      <w:r w:rsidR="000B5FC5">
        <w:rPr>
          <w:rtl/>
        </w:rPr>
        <w:t>:</w:t>
      </w:r>
      <w:r w:rsidRPr="00CD4A30">
        <w:rPr>
          <w:rtl/>
        </w:rPr>
        <w:t xml:space="preserve"> ودَخَلْتُ معه ذاتَ يوم بُسْتاناً</w:t>
      </w:r>
      <w:r w:rsidR="000B5FC5">
        <w:rPr>
          <w:rtl/>
        </w:rPr>
        <w:t>،</w:t>
      </w:r>
      <w:r>
        <w:rPr>
          <w:rtl/>
        </w:rPr>
        <w:t xml:space="preserve"> </w:t>
      </w:r>
      <w:r w:rsidRPr="00CD4A30">
        <w:rPr>
          <w:rtl/>
        </w:rPr>
        <w:t>فقُلْتُ له</w:t>
      </w:r>
      <w:r w:rsidR="000B5FC5">
        <w:rPr>
          <w:rtl/>
        </w:rPr>
        <w:t>:</w:t>
      </w:r>
      <w:r w:rsidRPr="00CD4A30">
        <w:rPr>
          <w:rtl/>
        </w:rPr>
        <w:t xml:space="preserve"> جُعِلْتُ فدِاك</w:t>
      </w:r>
      <w:r w:rsidR="000B5FC5">
        <w:rPr>
          <w:rtl/>
        </w:rPr>
        <w:t>،</w:t>
      </w:r>
      <w:r>
        <w:rPr>
          <w:rtl/>
        </w:rPr>
        <w:t xml:space="preserve"> </w:t>
      </w:r>
      <w:r w:rsidRPr="00CD4A30">
        <w:rPr>
          <w:rtl/>
        </w:rPr>
        <w:t>إِنّي مُولَع بأَكْلِ الطينِ</w:t>
      </w:r>
      <w:r w:rsidR="000B5FC5">
        <w:rPr>
          <w:rtl/>
        </w:rPr>
        <w:t>،</w:t>
      </w:r>
      <w:r>
        <w:rPr>
          <w:rtl/>
        </w:rPr>
        <w:t xml:space="preserve"> </w:t>
      </w:r>
      <w:r w:rsidRPr="00CD4A30">
        <w:rPr>
          <w:rtl/>
        </w:rPr>
        <w:t>فادْعُ اللّهَ لي</w:t>
      </w:r>
      <w:r w:rsidR="000B5FC5">
        <w:rPr>
          <w:rtl/>
        </w:rPr>
        <w:t>،</w:t>
      </w:r>
      <w:r>
        <w:rPr>
          <w:rtl/>
        </w:rPr>
        <w:t xml:space="preserve"> </w:t>
      </w:r>
      <w:r w:rsidRPr="00CD4A30">
        <w:rPr>
          <w:rtl/>
        </w:rPr>
        <w:t>فسَكَتَ ثمَّ قالَ لي بعدَ أَيامٍ ابتداءً منه</w:t>
      </w:r>
      <w:r w:rsidR="000B5FC5">
        <w:rPr>
          <w:rtl/>
        </w:rPr>
        <w:t>:</w:t>
      </w:r>
      <w:r w:rsidRPr="00CD4A30">
        <w:rPr>
          <w:rtl/>
        </w:rPr>
        <w:t xml:space="preserve"> «يا أَبا هاشم</w:t>
      </w:r>
      <w:r w:rsidR="000B5FC5">
        <w:rPr>
          <w:rtl/>
        </w:rPr>
        <w:t>،</w:t>
      </w:r>
      <w:r>
        <w:rPr>
          <w:rtl/>
        </w:rPr>
        <w:t xml:space="preserve"> </w:t>
      </w:r>
      <w:r w:rsidRPr="00CD4A30">
        <w:rPr>
          <w:rtl/>
        </w:rPr>
        <w:t>قد أَذهَبَ اللهّ عنك أَكْلَ الطينِ » قالَ أَبوهاشم</w:t>
      </w:r>
      <w:r w:rsidR="000B5FC5">
        <w:rPr>
          <w:rtl/>
        </w:rPr>
        <w:t>:</w:t>
      </w:r>
      <w:r w:rsidRPr="00CD4A30">
        <w:rPr>
          <w:rtl/>
        </w:rPr>
        <w:t xml:space="preserve">فما شيءٌ أَبْغَضُ إِلَيَّ منه اليومَ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والأخْبارُ في هذا المعنى كثيرةٌ</w:t>
      </w:r>
      <w:r w:rsidR="000B5FC5">
        <w:rPr>
          <w:rtl/>
        </w:rPr>
        <w:t>،</w:t>
      </w:r>
      <w:r>
        <w:rPr>
          <w:rtl/>
        </w:rPr>
        <w:t xml:space="preserve"> </w:t>
      </w:r>
      <w:r w:rsidRPr="00CD4A30">
        <w:rPr>
          <w:rtl/>
        </w:rPr>
        <w:t>وفيما أَثْبَتْناه منها كفايةٌ فيما قَصَدْنا له إِنْ شاءَ اللهُّ</w:t>
      </w:r>
      <w:r>
        <w:rPr>
          <w:rtl/>
        </w:rPr>
        <w:t>.</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الكافي 1</w:t>
      </w:r>
      <w:r w:rsidR="000B5FC5">
        <w:rPr>
          <w:rtl/>
        </w:rPr>
        <w:t>:</w:t>
      </w:r>
      <w:r w:rsidRPr="002D5FFC">
        <w:rPr>
          <w:rtl/>
        </w:rPr>
        <w:t xml:space="preserve"> 414</w:t>
      </w:r>
      <w:r>
        <w:rPr>
          <w:rtl/>
        </w:rPr>
        <w:t xml:space="preserve"> / </w:t>
      </w:r>
      <w:r w:rsidRPr="002D5FFC">
        <w:rPr>
          <w:rtl/>
        </w:rPr>
        <w:t>5</w:t>
      </w:r>
      <w:r w:rsidR="000B5FC5">
        <w:rPr>
          <w:rtl/>
        </w:rPr>
        <w:t>،</w:t>
      </w:r>
      <w:r>
        <w:rPr>
          <w:rtl/>
        </w:rPr>
        <w:t xml:space="preserve"> </w:t>
      </w:r>
      <w:r w:rsidRPr="002D5FFC">
        <w:rPr>
          <w:rtl/>
        </w:rPr>
        <w:t>والطبرسي في اعلام الورى</w:t>
      </w:r>
      <w:r w:rsidR="000B5FC5">
        <w:rPr>
          <w:rtl/>
        </w:rPr>
        <w:t>:</w:t>
      </w:r>
      <w:r w:rsidRPr="002D5FFC">
        <w:rPr>
          <w:rtl/>
        </w:rPr>
        <w:t xml:space="preserve"> 333 عن كتاب اخبار ابي هاشم ألجعفري</w:t>
      </w:r>
      <w:r w:rsidR="000B5FC5">
        <w:rPr>
          <w:rtl/>
        </w:rPr>
        <w:t>،</w:t>
      </w:r>
      <w:r>
        <w:rPr>
          <w:rtl/>
        </w:rPr>
        <w:t xml:space="preserve"> </w:t>
      </w:r>
      <w:r w:rsidRPr="002D5FFC">
        <w:rPr>
          <w:rtl/>
        </w:rPr>
        <w:t>والقطب الراوندي في الخرائج والجرائح 2</w:t>
      </w:r>
      <w:r w:rsidR="000B5FC5">
        <w:rPr>
          <w:rtl/>
        </w:rPr>
        <w:t>:</w:t>
      </w:r>
      <w:r w:rsidRPr="002D5FFC">
        <w:rPr>
          <w:rtl/>
        </w:rPr>
        <w:t xml:space="preserve"> 664</w:t>
      </w:r>
      <w:r w:rsidR="008F72F1">
        <w:rPr>
          <w:rtl/>
        </w:rPr>
        <w:t xml:space="preserve"> - </w:t>
      </w:r>
      <w:r w:rsidRPr="002D5FFC">
        <w:rPr>
          <w:rtl/>
        </w:rPr>
        <w:t>665</w:t>
      </w:r>
      <w:r>
        <w:rPr>
          <w:rtl/>
        </w:rPr>
        <w:t xml:space="preserve"> / </w:t>
      </w:r>
      <w:r w:rsidRPr="002D5FFC">
        <w:rPr>
          <w:rtl/>
        </w:rPr>
        <w:t>1 و 2 و 3 و 4</w:t>
      </w:r>
      <w:r w:rsidR="000B5FC5">
        <w:rPr>
          <w:rtl/>
        </w:rPr>
        <w:t>،</w:t>
      </w:r>
      <w:r>
        <w:rPr>
          <w:rtl/>
        </w:rPr>
        <w:t xml:space="preserve"> </w:t>
      </w:r>
      <w:r w:rsidRPr="002D5FFC">
        <w:rPr>
          <w:rtl/>
        </w:rPr>
        <w:t>وابن شهرآشوب في المناقب 4</w:t>
      </w:r>
      <w:r w:rsidR="000B5FC5">
        <w:rPr>
          <w:rtl/>
        </w:rPr>
        <w:t>:</w:t>
      </w:r>
      <w:r w:rsidRPr="002D5FFC">
        <w:rPr>
          <w:rtl/>
        </w:rPr>
        <w:t xml:space="preserve"> 390</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41</w:t>
      </w:r>
      <w:r>
        <w:rPr>
          <w:rtl/>
        </w:rPr>
        <w:t xml:space="preserve"> / </w:t>
      </w:r>
      <w:r w:rsidRPr="002D5FFC">
        <w:rPr>
          <w:rtl/>
        </w:rPr>
        <w:t>4</w:t>
      </w:r>
      <w:r w:rsidR="000B5FC5">
        <w:rPr>
          <w:rtl/>
        </w:rPr>
        <w:t>،</w:t>
      </w:r>
      <w:r>
        <w:rPr>
          <w:rtl/>
        </w:rPr>
        <w:t xml:space="preserve"> </w:t>
      </w:r>
      <w:r w:rsidRPr="002D5FFC">
        <w:rPr>
          <w:rtl/>
        </w:rPr>
        <w:t>5</w:t>
      </w:r>
      <w:r w:rsidR="000B5FC5">
        <w:rPr>
          <w:rtl/>
        </w:rPr>
        <w:t>،</w:t>
      </w:r>
      <w:r>
        <w:rPr>
          <w:rtl/>
        </w:rPr>
        <w:t xml:space="preserve"> </w:t>
      </w:r>
      <w:r w:rsidRPr="002D5FFC">
        <w:rPr>
          <w:rtl/>
        </w:rPr>
        <w:t>6</w:t>
      </w:r>
      <w:r w:rsidR="000B5FC5">
        <w:rPr>
          <w:rtl/>
        </w:rPr>
        <w:t>،</w:t>
      </w:r>
      <w:r>
        <w:rPr>
          <w:rtl/>
        </w:rPr>
        <w:t xml:space="preserve"> </w:t>
      </w:r>
      <w:r w:rsidRPr="002D5FFC">
        <w:rPr>
          <w:rtl/>
        </w:rPr>
        <w:t>7</w:t>
      </w:r>
      <w:r>
        <w:rPr>
          <w:rtl/>
        </w:rPr>
        <w:t>.</w:t>
      </w:r>
      <w:r w:rsidRPr="002D5FFC">
        <w:rPr>
          <w:rtl/>
        </w:rPr>
        <w:t xml:space="preserve"> </w:t>
      </w:r>
    </w:p>
    <w:p w:rsidR="00FF6DFF" w:rsidRDefault="00FF6DFF" w:rsidP="00D40875">
      <w:pPr>
        <w:pStyle w:val="Heading1Center"/>
        <w:rPr>
          <w:rtl/>
        </w:rPr>
      </w:pPr>
      <w:bookmarkStart w:id="187" w:name="295"/>
      <w:r w:rsidRPr="008B70EC">
        <w:rPr>
          <w:rtl/>
        </w:rPr>
        <w:br w:type="page"/>
      </w:r>
      <w:bookmarkStart w:id="188" w:name="_Toc371754681"/>
      <w:r w:rsidRPr="00CD4A30">
        <w:rPr>
          <w:rtl/>
        </w:rPr>
        <w:lastRenderedPageBreak/>
        <w:t>باب</w:t>
      </w:r>
      <w:r w:rsidR="00D40875">
        <w:rPr>
          <w:rFonts w:hint="cs"/>
          <w:rtl/>
        </w:rPr>
        <w:t xml:space="preserve"> </w:t>
      </w:r>
      <w:r w:rsidRPr="00CD4A30">
        <w:rPr>
          <w:rtl/>
        </w:rPr>
        <w:t>ذِكْرِ وفاةِ أبي جعفر عليه السلامُ</w:t>
      </w:r>
      <w:r w:rsidR="000B5FC5">
        <w:rPr>
          <w:rtl/>
        </w:rPr>
        <w:t>،</w:t>
      </w:r>
      <w:bookmarkEnd w:id="188"/>
      <w:r>
        <w:rPr>
          <w:rtl/>
        </w:rPr>
        <w:t xml:space="preserve"> </w:t>
      </w:r>
    </w:p>
    <w:p w:rsidR="00FF6DFF" w:rsidRPr="00C86A15" w:rsidRDefault="00FF6DFF" w:rsidP="00D40875">
      <w:pPr>
        <w:pStyle w:val="libCenterBold1"/>
        <w:rPr>
          <w:rtl/>
        </w:rPr>
      </w:pPr>
      <w:r w:rsidRPr="00CD4A30">
        <w:rPr>
          <w:rtl/>
        </w:rPr>
        <w:t>ومَوْضِعَ قَبْرهِ</w:t>
      </w:r>
      <w:r w:rsidR="000B5FC5">
        <w:rPr>
          <w:rtl/>
        </w:rPr>
        <w:t>،</w:t>
      </w:r>
      <w:r>
        <w:rPr>
          <w:rtl/>
        </w:rPr>
        <w:t xml:space="preserve"> </w:t>
      </w:r>
      <w:r w:rsidRPr="00CD4A30">
        <w:rPr>
          <w:rtl/>
        </w:rPr>
        <w:t>وذِكْرِ ولدهِ</w:t>
      </w:r>
    </w:p>
    <w:bookmarkEnd w:id="187"/>
    <w:p w:rsidR="00FF6DFF" w:rsidRDefault="00FF6DFF" w:rsidP="00A90091">
      <w:pPr>
        <w:pStyle w:val="libNormal"/>
        <w:rPr>
          <w:rtl/>
        </w:rPr>
      </w:pPr>
      <w:r w:rsidRPr="00CD4A30">
        <w:rPr>
          <w:rtl/>
        </w:rPr>
        <w:t xml:space="preserve">قد تَقَدَّمَ القولُ في مَوْلدِ أَبي جعفر </w:t>
      </w:r>
      <w:r w:rsidR="000B5FC5" w:rsidRPr="000B5FC5">
        <w:rPr>
          <w:rStyle w:val="libAlaemChar"/>
          <w:rFonts w:hint="cs"/>
          <w:rtl/>
        </w:rPr>
        <w:t>عليه‌السلام</w:t>
      </w:r>
      <w:r w:rsidRPr="00CD4A30">
        <w:rPr>
          <w:rtl/>
        </w:rPr>
        <w:t xml:space="preserve"> وذَكَرْنا أَنّه وُلِدَ بالمدينةِ</w:t>
      </w:r>
      <w:r w:rsidR="000B5FC5">
        <w:rPr>
          <w:rtl/>
        </w:rPr>
        <w:t>،</w:t>
      </w:r>
      <w:r>
        <w:rPr>
          <w:rtl/>
        </w:rPr>
        <w:t xml:space="preserve"> </w:t>
      </w:r>
      <w:r w:rsidRPr="00CD4A30">
        <w:rPr>
          <w:rtl/>
        </w:rPr>
        <w:t>وأنه قبِضَ ببغداد</w:t>
      </w:r>
      <w:r>
        <w:rPr>
          <w:rtl/>
        </w:rPr>
        <w:t>.</w:t>
      </w:r>
    </w:p>
    <w:p w:rsidR="00FF6DFF" w:rsidRDefault="00FF6DFF" w:rsidP="00A90091">
      <w:pPr>
        <w:pStyle w:val="libNormal"/>
        <w:rPr>
          <w:rtl/>
        </w:rPr>
      </w:pPr>
      <w:r w:rsidRPr="00CD4A30">
        <w:rPr>
          <w:rtl/>
        </w:rPr>
        <w:t>وكانَ سَبَبُ وُروده إِليها إِشخاصَ المعتصم له من المدينة</w:t>
      </w:r>
      <w:r w:rsidR="000B5FC5">
        <w:rPr>
          <w:rtl/>
        </w:rPr>
        <w:t>،</w:t>
      </w:r>
      <w:r>
        <w:rPr>
          <w:rtl/>
        </w:rPr>
        <w:t xml:space="preserve"> </w:t>
      </w:r>
      <w:r w:rsidRPr="00CD4A30">
        <w:rPr>
          <w:rtl/>
        </w:rPr>
        <w:t>فوَردَ بغداد لليلتين بَقِيَتا من المحرَّم من سنة عشرين ومائتين</w:t>
      </w:r>
      <w:r w:rsidR="000B5FC5">
        <w:rPr>
          <w:rtl/>
        </w:rPr>
        <w:t>،</w:t>
      </w:r>
      <w:r>
        <w:rPr>
          <w:rtl/>
        </w:rPr>
        <w:t xml:space="preserve"> </w:t>
      </w:r>
      <w:r w:rsidRPr="00CD4A30">
        <w:rPr>
          <w:rtl/>
        </w:rPr>
        <w:t>وتُوُفَيَ بها في ذي القعدة من هذه السنة</w:t>
      </w:r>
      <w:r>
        <w:rPr>
          <w:rtl/>
        </w:rPr>
        <w:t>.</w:t>
      </w:r>
      <w:r w:rsidRPr="00CD4A30">
        <w:rPr>
          <w:rtl/>
        </w:rPr>
        <w:t xml:space="preserve"> </w:t>
      </w:r>
      <w:r w:rsidRPr="00CD4A30">
        <w:rPr>
          <w:rtl/>
        </w:rPr>
        <w:br/>
        <w:t>وقيل</w:t>
      </w:r>
      <w:r w:rsidR="000B5FC5">
        <w:rPr>
          <w:rtl/>
        </w:rPr>
        <w:t>:</w:t>
      </w:r>
      <w:r w:rsidRPr="00CD4A30">
        <w:rPr>
          <w:rtl/>
        </w:rPr>
        <w:t xml:space="preserve"> إِنَّه مَضى مَسْمُوماً</w:t>
      </w:r>
      <w:r>
        <w:rPr>
          <w:rFonts w:hint="cs"/>
          <w:rtl/>
        </w:rPr>
        <w:t xml:space="preserve"> </w:t>
      </w:r>
      <w:r w:rsidRPr="00FF6DFF">
        <w:rPr>
          <w:rStyle w:val="libFootnotenumChar"/>
          <w:rtl/>
        </w:rPr>
        <w:t>(1)</w:t>
      </w:r>
      <w:r w:rsidRPr="00025981">
        <w:rPr>
          <w:rtl/>
        </w:rPr>
        <w:t xml:space="preserve"> </w:t>
      </w:r>
      <w:r w:rsidRPr="00CD4A30">
        <w:rPr>
          <w:rtl/>
        </w:rPr>
        <w:t>ولم يَثْبُتْ بذلك عندي خبرفأشْهَدُ به</w:t>
      </w:r>
      <w:r>
        <w:rPr>
          <w:rtl/>
        </w:rPr>
        <w:t>.</w:t>
      </w:r>
      <w:r w:rsidRPr="00CD4A30">
        <w:rPr>
          <w:rtl/>
        </w:rPr>
        <w:t xml:space="preserve"> </w:t>
      </w:r>
    </w:p>
    <w:p w:rsidR="00FF6DFF" w:rsidRDefault="00FF6DFF" w:rsidP="00A90091">
      <w:pPr>
        <w:pStyle w:val="libNormal"/>
        <w:rPr>
          <w:rtl/>
        </w:rPr>
      </w:pPr>
      <w:r w:rsidRPr="00CD4A30">
        <w:rPr>
          <w:rtl/>
        </w:rPr>
        <w:t xml:space="preserve">ودفِنَ في مقابر قُريش في ظَهْرِ جَدِّه أَبي الحسن موسى بن جعفر </w:t>
      </w:r>
      <w:r w:rsidR="000B5FC5" w:rsidRPr="000B5FC5">
        <w:rPr>
          <w:rStyle w:val="libAlaemChar"/>
          <w:rFonts w:hint="cs"/>
          <w:rtl/>
        </w:rPr>
        <w:t>عليهما‌السلام</w:t>
      </w:r>
      <w:r w:rsidR="000B5FC5">
        <w:rPr>
          <w:rtl/>
        </w:rPr>
        <w:t>،</w:t>
      </w:r>
      <w:r>
        <w:rPr>
          <w:rtl/>
        </w:rPr>
        <w:t xml:space="preserve"> </w:t>
      </w:r>
      <w:r w:rsidRPr="00CD4A30">
        <w:rPr>
          <w:rtl/>
        </w:rPr>
        <w:t>وكانَ له يومَ قُبِضَ خمسٌ وعشرون سنة وأَشْهُر.</w:t>
      </w:r>
    </w:p>
    <w:p w:rsidR="00FF6DFF" w:rsidRDefault="00FF6DFF" w:rsidP="00A90091">
      <w:pPr>
        <w:pStyle w:val="libNormal"/>
        <w:rPr>
          <w:rtl/>
        </w:rPr>
      </w:pPr>
      <w:r w:rsidRPr="00CD4A30">
        <w:rPr>
          <w:rtl/>
        </w:rPr>
        <w:t>وكان منعوتاً بالمْنتَجَب والمرتَضى</w:t>
      </w:r>
      <w:r w:rsidR="000B5FC5">
        <w:rPr>
          <w:rtl/>
        </w:rPr>
        <w:t>،</w:t>
      </w:r>
      <w:r>
        <w:rPr>
          <w:rtl/>
        </w:rPr>
        <w:t xml:space="preserve"> </w:t>
      </w:r>
      <w:r w:rsidRPr="00CD4A30">
        <w:rPr>
          <w:rtl/>
        </w:rPr>
        <w:t>وخَلَّفَ بعده من الولد عليّاً ابْنَه الإمام من بعده</w:t>
      </w:r>
      <w:r w:rsidR="000B5FC5">
        <w:rPr>
          <w:rtl/>
        </w:rPr>
        <w:t>،</w:t>
      </w:r>
      <w:r>
        <w:rPr>
          <w:rtl/>
        </w:rPr>
        <w:t xml:space="preserve"> </w:t>
      </w:r>
      <w:r w:rsidRPr="00CD4A30">
        <w:rPr>
          <w:rtl/>
        </w:rPr>
        <w:t>وموسى</w:t>
      </w:r>
      <w:r w:rsidR="000B5FC5">
        <w:rPr>
          <w:rtl/>
        </w:rPr>
        <w:t>،</w:t>
      </w:r>
      <w:r>
        <w:rPr>
          <w:rtl/>
        </w:rPr>
        <w:t xml:space="preserve"> </w:t>
      </w:r>
      <w:r w:rsidRPr="00CD4A30">
        <w:rPr>
          <w:rtl/>
        </w:rPr>
        <w:t>وفاطمة واُمامة ابنتَيْه</w:t>
      </w:r>
      <w:r w:rsidR="000B5FC5">
        <w:rPr>
          <w:rtl/>
        </w:rPr>
        <w:t>،</w:t>
      </w:r>
      <w:r>
        <w:rPr>
          <w:rtl/>
        </w:rPr>
        <w:t xml:space="preserve"> </w:t>
      </w:r>
      <w:r w:rsidRPr="00CD4A30">
        <w:rPr>
          <w:rtl/>
        </w:rPr>
        <w:t>ولم يُخَلِّفْ ذَكَراً غيرَ مَنْ سمّيناه</w:t>
      </w:r>
      <w:r>
        <w:rPr>
          <w:rtl/>
        </w:rPr>
        <w:t>.</w:t>
      </w:r>
      <w:r w:rsidRPr="00CD4A30">
        <w:rPr>
          <w:rtl/>
        </w:rPr>
        <w:t xml:space="preserve">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كما في تفسير العياشي 1</w:t>
      </w:r>
      <w:r w:rsidR="000B5FC5">
        <w:rPr>
          <w:rtl/>
        </w:rPr>
        <w:t>:</w:t>
      </w:r>
      <w:r w:rsidRPr="002D5FFC">
        <w:rPr>
          <w:rtl/>
        </w:rPr>
        <w:t xml:space="preserve"> 320</w:t>
      </w:r>
      <w:r w:rsidR="000B5FC5">
        <w:rPr>
          <w:rtl/>
        </w:rPr>
        <w:t>،</w:t>
      </w:r>
      <w:r>
        <w:rPr>
          <w:rtl/>
        </w:rPr>
        <w:t xml:space="preserve"> </w:t>
      </w:r>
      <w:r w:rsidRPr="002D5FFC">
        <w:rPr>
          <w:rtl/>
        </w:rPr>
        <w:t>ونقله ابن شهرآشوب عن ابن عياش في المناقب 4</w:t>
      </w:r>
      <w:r w:rsidR="000B5FC5">
        <w:rPr>
          <w:rtl/>
        </w:rPr>
        <w:t>:</w:t>
      </w:r>
      <w:r w:rsidRPr="002D5FFC">
        <w:rPr>
          <w:rtl/>
        </w:rPr>
        <w:t xml:space="preserve"> 379</w:t>
      </w:r>
      <w:r>
        <w:rPr>
          <w:rtl/>
        </w:rPr>
        <w:t>.</w:t>
      </w:r>
      <w:r w:rsidRPr="002D5FFC">
        <w:rPr>
          <w:rtl/>
        </w:rPr>
        <w:t xml:space="preserve"> </w:t>
      </w:r>
    </w:p>
    <w:p w:rsidR="00D40875" w:rsidRDefault="00FF6DFF" w:rsidP="00D40875">
      <w:pPr>
        <w:pStyle w:val="Heading1Center"/>
        <w:rPr>
          <w:rtl/>
        </w:rPr>
      </w:pPr>
      <w:r>
        <w:rPr>
          <w:rtl/>
        </w:rPr>
        <w:br w:type="page"/>
      </w:r>
      <w:r>
        <w:rPr>
          <w:rtl/>
        </w:rPr>
        <w:lastRenderedPageBreak/>
        <w:br w:type="page"/>
      </w:r>
      <w:bookmarkStart w:id="189" w:name="_Toc371754682"/>
      <w:bookmarkStart w:id="190" w:name="297"/>
      <w:r w:rsidRPr="00CD4A30">
        <w:rPr>
          <w:rtl/>
        </w:rPr>
        <w:lastRenderedPageBreak/>
        <w:t>باب</w:t>
      </w:r>
      <w:r w:rsidR="00D40875">
        <w:rPr>
          <w:rFonts w:hint="cs"/>
          <w:rtl/>
        </w:rPr>
        <w:t xml:space="preserve"> </w:t>
      </w:r>
      <w:r w:rsidRPr="00CD4A30">
        <w:rPr>
          <w:rtl/>
        </w:rPr>
        <w:t>ذِكْرِ الإمام بعد أبي جعفر محمّد بنِ عليّ عليهما</w:t>
      </w:r>
      <w:r w:rsidR="00D40875">
        <w:rPr>
          <w:rFonts w:hint="cs"/>
          <w:rtl/>
        </w:rPr>
        <w:t xml:space="preserve"> </w:t>
      </w:r>
      <w:r w:rsidRPr="00CD4A30">
        <w:rPr>
          <w:rtl/>
        </w:rPr>
        <w:t>السلامُ</w:t>
      </w:r>
      <w:bookmarkEnd w:id="189"/>
      <w:r w:rsidRPr="00CD4A30">
        <w:rPr>
          <w:rtl/>
        </w:rPr>
        <w:t xml:space="preserve"> </w:t>
      </w:r>
    </w:p>
    <w:p w:rsidR="00FF6DFF" w:rsidRDefault="00FF6DFF" w:rsidP="00D40875">
      <w:pPr>
        <w:pStyle w:val="libCenterBold1"/>
        <w:rPr>
          <w:rtl/>
        </w:rPr>
      </w:pPr>
      <w:r w:rsidRPr="00CD4A30">
        <w:rPr>
          <w:rtl/>
        </w:rPr>
        <w:t>وتاريخ مَوْلدِه</w:t>
      </w:r>
      <w:r w:rsidR="000B5FC5">
        <w:rPr>
          <w:rtl/>
        </w:rPr>
        <w:t>،</w:t>
      </w:r>
      <w:r>
        <w:rPr>
          <w:rtl/>
        </w:rPr>
        <w:t xml:space="preserve"> </w:t>
      </w:r>
      <w:r w:rsidRPr="00CD4A30">
        <w:rPr>
          <w:rtl/>
        </w:rPr>
        <w:t>ودلائلِ إِمامَتهِ</w:t>
      </w:r>
      <w:r w:rsidR="000B5FC5">
        <w:rPr>
          <w:rtl/>
        </w:rPr>
        <w:t>،</w:t>
      </w:r>
      <w:r>
        <w:rPr>
          <w:rtl/>
        </w:rPr>
        <w:t xml:space="preserve"> </w:t>
      </w:r>
      <w:r w:rsidRPr="00CD4A30">
        <w:rPr>
          <w:rtl/>
        </w:rPr>
        <w:t>وطَرَفٍ من أخْبارِه</w:t>
      </w:r>
      <w:r w:rsidR="000B5FC5">
        <w:rPr>
          <w:rtl/>
        </w:rPr>
        <w:t>،</w:t>
      </w:r>
      <w:r>
        <w:rPr>
          <w:rtl/>
        </w:rPr>
        <w:t xml:space="preserve"> </w:t>
      </w:r>
    </w:p>
    <w:p w:rsidR="00FF6DFF" w:rsidRDefault="00FF6DFF" w:rsidP="00D40875">
      <w:pPr>
        <w:pStyle w:val="libCenterBold1"/>
        <w:rPr>
          <w:rtl/>
        </w:rPr>
      </w:pPr>
      <w:r w:rsidRPr="00CD4A30">
        <w:rPr>
          <w:rtl/>
        </w:rPr>
        <w:t>ومُدّةِ إِمامَتهِ</w:t>
      </w:r>
      <w:r w:rsidR="000B5FC5">
        <w:rPr>
          <w:rtl/>
        </w:rPr>
        <w:t>،</w:t>
      </w:r>
      <w:r>
        <w:rPr>
          <w:rtl/>
        </w:rPr>
        <w:t xml:space="preserve"> </w:t>
      </w:r>
      <w:r w:rsidRPr="00CD4A30">
        <w:rPr>
          <w:rtl/>
        </w:rPr>
        <w:t>ومَبْلَغِ سنِّه</w:t>
      </w:r>
      <w:r w:rsidR="000B5FC5">
        <w:rPr>
          <w:rtl/>
        </w:rPr>
        <w:t>،</w:t>
      </w:r>
      <w:r>
        <w:rPr>
          <w:rtl/>
        </w:rPr>
        <w:t xml:space="preserve"> </w:t>
      </w:r>
      <w:r w:rsidRPr="00CD4A30">
        <w:rPr>
          <w:rtl/>
        </w:rPr>
        <w:t>وذِكْرِ وفاتِه وسَببها</w:t>
      </w:r>
      <w:r w:rsidR="000B5FC5">
        <w:rPr>
          <w:rtl/>
        </w:rPr>
        <w:t>،</w:t>
      </w:r>
      <w:r>
        <w:rPr>
          <w:rtl/>
        </w:rPr>
        <w:t xml:space="preserve"> </w:t>
      </w:r>
    </w:p>
    <w:p w:rsidR="00FF6DFF" w:rsidRPr="00C86A15" w:rsidRDefault="00FF6DFF" w:rsidP="00D40875">
      <w:pPr>
        <w:pStyle w:val="libCenterBold1"/>
        <w:rPr>
          <w:rtl/>
        </w:rPr>
      </w:pPr>
      <w:r w:rsidRPr="00CD4A30">
        <w:rPr>
          <w:rtl/>
        </w:rPr>
        <w:t>ومَوْضِعِ قَبْرِه</w:t>
      </w:r>
      <w:r w:rsidR="000B5FC5">
        <w:rPr>
          <w:rtl/>
        </w:rPr>
        <w:t>،</w:t>
      </w:r>
      <w:r>
        <w:rPr>
          <w:rtl/>
        </w:rPr>
        <w:t xml:space="preserve"> </w:t>
      </w:r>
      <w:r w:rsidRPr="00CD4A30">
        <w:rPr>
          <w:rtl/>
        </w:rPr>
        <w:t>وعَدَدِ أولادهِ</w:t>
      </w:r>
      <w:r w:rsidR="000B5FC5">
        <w:rPr>
          <w:rtl/>
        </w:rPr>
        <w:t>،</w:t>
      </w:r>
      <w:r>
        <w:rPr>
          <w:rtl/>
        </w:rPr>
        <w:t xml:space="preserve"> </w:t>
      </w:r>
      <w:r w:rsidRPr="00CD4A30">
        <w:rPr>
          <w:rtl/>
        </w:rPr>
        <w:t>ومُخْتصر من أخْبارِه</w:t>
      </w:r>
    </w:p>
    <w:bookmarkEnd w:id="190"/>
    <w:p w:rsidR="00FF6DFF" w:rsidRDefault="00FF6DFF" w:rsidP="00A90091">
      <w:pPr>
        <w:pStyle w:val="libNormal"/>
        <w:rPr>
          <w:rtl/>
        </w:rPr>
      </w:pPr>
      <w:r w:rsidRPr="00CD4A30">
        <w:rPr>
          <w:rtl/>
        </w:rPr>
        <w:t>وكان الأمامُ بعد أَبي جعفر</w:t>
      </w:r>
      <w:r>
        <w:rPr>
          <w:rFonts w:hint="cs"/>
          <w:rtl/>
        </w:rPr>
        <w:t xml:space="preserve"> </w:t>
      </w:r>
      <w:r w:rsidR="000B5FC5" w:rsidRPr="000B5FC5">
        <w:rPr>
          <w:rStyle w:val="libAlaemChar"/>
          <w:rFonts w:hint="cs"/>
          <w:rtl/>
        </w:rPr>
        <w:t>عليه‌السلام</w:t>
      </w:r>
      <w:r w:rsidRPr="00CD4A30">
        <w:rPr>
          <w:rtl/>
        </w:rPr>
        <w:t xml:space="preserve"> ابنَه أَبا الحسن عليَّ بن محمّد</w:t>
      </w:r>
      <w:r w:rsidR="000B5FC5">
        <w:rPr>
          <w:rtl/>
        </w:rPr>
        <w:t>،</w:t>
      </w:r>
      <w:r>
        <w:rPr>
          <w:rtl/>
        </w:rPr>
        <w:t xml:space="preserve"> </w:t>
      </w:r>
      <w:r w:rsidRPr="00CD4A30">
        <w:rPr>
          <w:rtl/>
        </w:rPr>
        <w:t>لاجتماع خصال الإمامة فيه</w:t>
      </w:r>
      <w:r w:rsidR="000B5FC5">
        <w:rPr>
          <w:rtl/>
        </w:rPr>
        <w:t>،</w:t>
      </w:r>
      <w:r>
        <w:rPr>
          <w:rtl/>
        </w:rPr>
        <w:t xml:space="preserve"> </w:t>
      </w:r>
      <w:r w:rsidRPr="00CD4A30">
        <w:rPr>
          <w:rtl/>
        </w:rPr>
        <w:t>وتكامل فَضْلِه</w:t>
      </w:r>
      <w:r w:rsidR="000B5FC5">
        <w:rPr>
          <w:rtl/>
        </w:rPr>
        <w:t>،</w:t>
      </w:r>
      <w:r>
        <w:rPr>
          <w:rtl/>
        </w:rPr>
        <w:t xml:space="preserve"> </w:t>
      </w:r>
      <w:r w:rsidRPr="00CD4A30">
        <w:rPr>
          <w:rtl/>
        </w:rPr>
        <w:t>وأنه لا وارثَ لمقام أَبيه سواه</w:t>
      </w:r>
      <w:r w:rsidR="000B5FC5">
        <w:rPr>
          <w:rtl/>
        </w:rPr>
        <w:t>،</w:t>
      </w:r>
      <w:r>
        <w:rPr>
          <w:rtl/>
        </w:rPr>
        <w:t xml:space="preserve"> </w:t>
      </w:r>
      <w:r w:rsidRPr="00CD4A30">
        <w:rPr>
          <w:rtl/>
        </w:rPr>
        <w:t>وثُبوتِ النصِّ عليه بالإمامةِ والإشارةِ اليه من أَبيه بالخلافةِ</w:t>
      </w:r>
      <w:r>
        <w:rPr>
          <w:rtl/>
        </w:rPr>
        <w:t>.</w:t>
      </w:r>
      <w:r w:rsidRPr="00CD4A30">
        <w:rPr>
          <w:rtl/>
        </w:rPr>
        <w:t xml:space="preserve"> </w:t>
      </w:r>
    </w:p>
    <w:p w:rsidR="00FF6DFF" w:rsidRDefault="00FF6DFF" w:rsidP="00A90091">
      <w:pPr>
        <w:pStyle w:val="libNormal"/>
        <w:rPr>
          <w:rtl/>
        </w:rPr>
      </w:pPr>
      <w:r w:rsidRPr="00CD4A30">
        <w:rPr>
          <w:rtl/>
        </w:rPr>
        <w:t>وكانَ مَولده بِصَريا</w:t>
      </w:r>
      <w:r>
        <w:rPr>
          <w:rFonts w:hint="cs"/>
          <w:rtl/>
        </w:rPr>
        <w:t xml:space="preserve"> </w:t>
      </w:r>
      <w:r w:rsidRPr="00FF6DFF">
        <w:rPr>
          <w:rStyle w:val="libFootnotenumChar"/>
          <w:rtl/>
        </w:rPr>
        <w:t>(1)</w:t>
      </w:r>
      <w:r w:rsidRPr="00025981">
        <w:rPr>
          <w:rtl/>
        </w:rPr>
        <w:t xml:space="preserve"> </w:t>
      </w:r>
      <w:r w:rsidRPr="00CD4A30">
        <w:rPr>
          <w:rtl/>
        </w:rPr>
        <w:t>من المدينة للنصف من ذي الحجة سنة اثْنَتَيْ عشرة ومائتين</w:t>
      </w:r>
      <w:r w:rsidR="000B5FC5">
        <w:rPr>
          <w:rtl/>
        </w:rPr>
        <w:t>،</w:t>
      </w:r>
      <w:r>
        <w:rPr>
          <w:rtl/>
        </w:rPr>
        <w:t xml:space="preserve"> </w:t>
      </w:r>
      <w:r w:rsidRPr="00CD4A30">
        <w:rPr>
          <w:rtl/>
        </w:rPr>
        <w:t>وتُوُفِّيَ بُسر مَن رَأَى في رجب سنة أَربع وخمسين ومائتين</w:t>
      </w:r>
      <w:r w:rsidR="000B5FC5">
        <w:rPr>
          <w:rtl/>
        </w:rPr>
        <w:t>،</w:t>
      </w:r>
      <w:r>
        <w:rPr>
          <w:rtl/>
        </w:rPr>
        <w:t xml:space="preserve"> </w:t>
      </w:r>
      <w:r w:rsidRPr="00CD4A30">
        <w:rPr>
          <w:rtl/>
        </w:rPr>
        <w:t>وله يومئذٍ إِحدى وأَربعون سنة وأشهر. وكانَ المتوكّلُ قد أشْخَصَه مع يحيى بن هَرْثمة بن أَعْيَن من المدينة إِلى سُرَّمَنْ رأى</w:t>
      </w:r>
      <w:r w:rsidR="000B5FC5">
        <w:rPr>
          <w:rtl/>
        </w:rPr>
        <w:t>،</w:t>
      </w:r>
      <w:r>
        <w:rPr>
          <w:rtl/>
        </w:rPr>
        <w:t xml:space="preserve"> </w:t>
      </w:r>
      <w:r w:rsidRPr="00CD4A30">
        <w:rPr>
          <w:rtl/>
        </w:rPr>
        <w:t>فأَقامَ بها حتى مَضى لسبيله</w:t>
      </w:r>
      <w:r>
        <w:rPr>
          <w:rtl/>
        </w:rPr>
        <w:t>.</w:t>
      </w:r>
      <w:r w:rsidRPr="00CD4A30">
        <w:rPr>
          <w:rtl/>
        </w:rPr>
        <w:t xml:space="preserve"> وكانَتْ مُدّةُ إِمامتِه ثلاثاً وثلاثين سنة</w:t>
      </w:r>
      <w:r w:rsidR="000B5FC5">
        <w:rPr>
          <w:rtl/>
        </w:rPr>
        <w:t>،</w:t>
      </w:r>
      <w:r>
        <w:rPr>
          <w:rtl/>
        </w:rPr>
        <w:t xml:space="preserve"> </w:t>
      </w:r>
      <w:r w:rsidRPr="00CD4A30">
        <w:rPr>
          <w:rtl/>
        </w:rPr>
        <w:t>وأُمُّه أمّ ولدٍ يقالُ لها</w:t>
      </w:r>
      <w:r w:rsidR="000B5FC5">
        <w:rPr>
          <w:rtl/>
        </w:rPr>
        <w:t>:</w:t>
      </w:r>
      <w:r w:rsidRPr="00CD4A30">
        <w:rPr>
          <w:rtl/>
        </w:rPr>
        <w:t xml:space="preserve"> سُمَانة</w:t>
      </w:r>
      <w:r>
        <w:rPr>
          <w:rtl/>
        </w:rPr>
        <w:t>.</w:t>
      </w:r>
      <w:r w:rsidRPr="00CD4A30">
        <w:rPr>
          <w:rtl/>
        </w:rPr>
        <w:t xml:space="preserve">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صريا</w:t>
      </w:r>
      <w:r w:rsidR="000B5FC5">
        <w:rPr>
          <w:rFonts w:hint="cs"/>
          <w:rtl/>
        </w:rPr>
        <w:t>:</w:t>
      </w:r>
      <w:r w:rsidRPr="002D5FFC">
        <w:rPr>
          <w:rtl/>
        </w:rPr>
        <w:t xml:space="preserve"> هي قرية اسسها موسى بن جعفر </w:t>
      </w:r>
      <w:r w:rsidR="000B5FC5" w:rsidRPr="000B5FC5">
        <w:rPr>
          <w:rStyle w:val="libFootnoteAlaemChar"/>
          <w:rFonts w:hint="cs"/>
          <w:rtl/>
        </w:rPr>
        <w:t>عليه‌السلام</w:t>
      </w:r>
      <w:r w:rsidRPr="002D5FFC">
        <w:rPr>
          <w:rtl/>
        </w:rPr>
        <w:t xml:space="preserve"> على ثلاثة اميال من المدينة</w:t>
      </w:r>
      <w:r>
        <w:rPr>
          <w:rtl/>
        </w:rPr>
        <w:t>.</w:t>
      </w:r>
      <w:r w:rsidRPr="002D5FFC">
        <w:rPr>
          <w:rtl/>
        </w:rPr>
        <w:t xml:space="preserve"> «مناقب آل أبي طالب 4</w:t>
      </w:r>
      <w:r w:rsidR="000B5FC5">
        <w:rPr>
          <w:rtl/>
        </w:rPr>
        <w:t>:</w:t>
      </w:r>
      <w:r w:rsidRPr="002D5FFC">
        <w:rPr>
          <w:rtl/>
        </w:rPr>
        <w:t xml:space="preserve"> 382»</w:t>
      </w:r>
      <w:r>
        <w:rPr>
          <w:rtl/>
        </w:rPr>
        <w:t>.</w:t>
      </w:r>
      <w:r w:rsidRPr="002D5FFC">
        <w:rPr>
          <w:rtl/>
        </w:rPr>
        <w:t xml:space="preserve"> </w:t>
      </w:r>
    </w:p>
    <w:p w:rsidR="00FF6DFF" w:rsidRPr="00C86A15" w:rsidRDefault="00FF6DFF" w:rsidP="00D40875">
      <w:pPr>
        <w:pStyle w:val="Heading1Center"/>
        <w:rPr>
          <w:rtl/>
        </w:rPr>
      </w:pPr>
      <w:bookmarkStart w:id="191" w:name="298"/>
      <w:r w:rsidRPr="009C1486">
        <w:rPr>
          <w:rtl/>
        </w:rPr>
        <w:br w:type="page"/>
      </w:r>
      <w:bookmarkStart w:id="192" w:name="_Toc371754683"/>
      <w:r w:rsidRPr="00CD4A30">
        <w:rPr>
          <w:rtl/>
        </w:rPr>
        <w:lastRenderedPageBreak/>
        <w:t>باب</w:t>
      </w:r>
      <w:r w:rsidR="00D40875">
        <w:rPr>
          <w:rFonts w:hint="cs"/>
          <w:rtl/>
        </w:rPr>
        <w:t xml:space="preserve"> </w:t>
      </w:r>
      <w:r w:rsidRPr="00CD4A30">
        <w:rPr>
          <w:rtl/>
        </w:rPr>
        <w:t>طَرَفٍ من الخبر في النصٌ</w:t>
      </w:r>
      <w:r w:rsidR="00D40875">
        <w:rPr>
          <w:rFonts w:hint="cs"/>
          <w:rtl/>
        </w:rPr>
        <w:t xml:space="preserve"> </w:t>
      </w:r>
      <w:r w:rsidRPr="00CD4A30">
        <w:rPr>
          <w:rtl/>
        </w:rPr>
        <w:t>عليه بالإمامةِ والإشارةِ إليه بالخلافةِ</w:t>
      </w:r>
      <w:bookmarkEnd w:id="192"/>
    </w:p>
    <w:bookmarkEnd w:id="191"/>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إبراهيم</w:t>
      </w:r>
      <w:r w:rsidR="000B5FC5">
        <w:rPr>
          <w:rtl/>
        </w:rPr>
        <w:t>،</w:t>
      </w:r>
      <w:r>
        <w:rPr>
          <w:rtl/>
        </w:rPr>
        <w:t xml:space="preserve"> </w:t>
      </w:r>
      <w:r w:rsidRPr="00CD4A30">
        <w:rPr>
          <w:rtl/>
        </w:rPr>
        <w:t>عن أَبيه</w:t>
      </w:r>
      <w:r w:rsidR="000B5FC5">
        <w:rPr>
          <w:rtl/>
        </w:rPr>
        <w:t>،</w:t>
      </w:r>
      <w:r>
        <w:rPr>
          <w:rtl/>
        </w:rPr>
        <w:t xml:space="preserve"> </w:t>
      </w:r>
      <w:r w:rsidRPr="00CD4A30">
        <w:rPr>
          <w:rtl/>
        </w:rPr>
        <w:t>عن إسماعيل بن مهران قال</w:t>
      </w:r>
      <w:r w:rsidR="000B5FC5">
        <w:rPr>
          <w:rtl/>
        </w:rPr>
        <w:t>:</w:t>
      </w:r>
      <w:r w:rsidRPr="00CD4A30">
        <w:rPr>
          <w:rtl/>
        </w:rPr>
        <w:t xml:space="preserve"> لمّا أُخْرجَ أَبو جعفر </w:t>
      </w:r>
      <w:r w:rsidR="000B5FC5" w:rsidRPr="000B5FC5">
        <w:rPr>
          <w:rStyle w:val="libAlaemChar"/>
          <w:rFonts w:hint="cs"/>
          <w:rtl/>
        </w:rPr>
        <w:t>عليه‌السلام</w:t>
      </w:r>
      <w:r w:rsidRPr="00CD4A30">
        <w:rPr>
          <w:rtl/>
        </w:rPr>
        <w:t xml:space="preserve"> من المدينة إلى بغداد في الدفعة الأولة من خَرْجَتَيه قُلْت له عند خُروجِه</w:t>
      </w:r>
      <w:r w:rsidR="000B5FC5">
        <w:rPr>
          <w:rtl/>
        </w:rPr>
        <w:t>:</w:t>
      </w:r>
      <w:r w:rsidRPr="00CD4A30">
        <w:rPr>
          <w:rtl/>
        </w:rPr>
        <w:t xml:space="preserve"> جُعِلْتُ فداك</w:t>
      </w:r>
      <w:r w:rsidR="000B5FC5">
        <w:rPr>
          <w:rtl/>
        </w:rPr>
        <w:t>،</w:t>
      </w:r>
      <w:r>
        <w:rPr>
          <w:rtl/>
        </w:rPr>
        <w:t xml:space="preserve"> </w:t>
      </w:r>
      <w:r w:rsidRPr="00CD4A30">
        <w:rPr>
          <w:rtl/>
        </w:rPr>
        <w:t>إِنّي أَخافُ عليك مِنْ هذا الوجه</w:t>
      </w:r>
      <w:r w:rsidR="000B5FC5">
        <w:rPr>
          <w:rtl/>
        </w:rPr>
        <w:t>،</w:t>
      </w:r>
      <w:r>
        <w:rPr>
          <w:rtl/>
        </w:rPr>
        <w:t xml:space="preserve"> </w:t>
      </w:r>
      <w:r w:rsidRPr="00CD4A30">
        <w:rPr>
          <w:rtl/>
        </w:rPr>
        <w:t>فإِلى مَنِ الأمْرُ بعدك</w:t>
      </w:r>
      <w:r>
        <w:rPr>
          <w:rtl/>
        </w:rPr>
        <w:t>؟</w:t>
      </w:r>
      <w:r w:rsidRPr="00CD4A30">
        <w:rPr>
          <w:rtl/>
        </w:rPr>
        <w:t xml:space="preserve"> قالَ</w:t>
      </w:r>
      <w:r w:rsidR="000B5FC5">
        <w:rPr>
          <w:rtl/>
        </w:rPr>
        <w:t>:</w:t>
      </w:r>
      <w:r w:rsidRPr="00CD4A30">
        <w:rPr>
          <w:rtl/>
        </w:rPr>
        <w:t xml:space="preserve"> فكَرَّ بوجهه إِلَيَّ ضاحكاً وقالَ</w:t>
      </w:r>
      <w:r w:rsidR="000B5FC5">
        <w:rPr>
          <w:rtl/>
        </w:rPr>
        <w:t>:</w:t>
      </w:r>
      <w:r w:rsidRPr="00CD4A30">
        <w:rPr>
          <w:rtl/>
        </w:rPr>
        <w:t xml:space="preserve"> «</w:t>
      </w:r>
      <w:r>
        <w:rPr>
          <w:rFonts w:hint="cs"/>
          <w:rtl/>
        </w:rPr>
        <w:t xml:space="preserve"> </w:t>
      </w:r>
      <w:r w:rsidRPr="00CD4A30">
        <w:rPr>
          <w:rtl/>
        </w:rPr>
        <w:t xml:space="preserve">ليس حيث </w:t>
      </w:r>
      <w:r w:rsidRPr="00FF6DFF">
        <w:rPr>
          <w:rStyle w:val="libFootnotenumChar"/>
          <w:rtl/>
        </w:rPr>
        <w:t>(1)</w:t>
      </w:r>
      <w:r w:rsidRPr="00025981">
        <w:rPr>
          <w:rtl/>
        </w:rPr>
        <w:t xml:space="preserve"> </w:t>
      </w:r>
      <w:r w:rsidRPr="00CD4A30">
        <w:rPr>
          <w:rtl/>
        </w:rPr>
        <w:t>ظَنَنْتَ في هذه السنة»</w:t>
      </w:r>
      <w:r w:rsidR="000B5FC5">
        <w:rPr>
          <w:rtl/>
        </w:rPr>
        <w:t>،</w:t>
      </w:r>
      <w:r>
        <w:rPr>
          <w:rtl/>
        </w:rPr>
        <w:t xml:space="preserve"> </w:t>
      </w:r>
      <w:r w:rsidRPr="00CD4A30">
        <w:rPr>
          <w:rtl/>
        </w:rPr>
        <w:t>فلمّا اسْتُدْعِيَ به إِلى المعتصم صِرْتُ إليه فقلْتُ له</w:t>
      </w:r>
      <w:r w:rsidR="000B5FC5">
        <w:rPr>
          <w:rtl/>
        </w:rPr>
        <w:t>:</w:t>
      </w:r>
      <w:r w:rsidRPr="00CD4A30">
        <w:rPr>
          <w:rtl/>
        </w:rPr>
        <w:t xml:space="preserve"> جُعِلْتُ فداك</w:t>
      </w:r>
      <w:r w:rsidR="000B5FC5">
        <w:rPr>
          <w:rtl/>
        </w:rPr>
        <w:t>،</w:t>
      </w:r>
      <w:r>
        <w:rPr>
          <w:rtl/>
        </w:rPr>
        <w:t xml:space="preserve"> </w:t>
      </w:r>
      <w:r w:rsidRPr="00CD4A30">
        <w:rPr>
          <w:rtl/>
        </w:rPr>
        <w:t>أَنت خارج</w:t>
      </w:r>
      <w:r w:rsidR="000B5FC5">
        <w:rPr>
          <w:rtl/>
        </w:rPr>
        <w:t>،</w:t>
      </w:r>
      <w:r>
        <w:rPr>
          <w:rtl/>
        </w:rPr>
        <w:t xml:space="preserve"> </w:t>
      </w:r>
      <w:r w:rsidRPr="00CD4A30">
        <w:rPr>
          <w:rtl/>
        </w:rPr>
        <w:t>فإِلى مَنْ هذا الأمرُ من بعدك</w:t>
      </w:r>
      <w:r>
        <w:rPr>
          <w:rtl/>
        </w:rPr>
        <w:t>؟</w:t>
      </w:r>
      <w:r w:rsidRPr="00CD4A30">
        <w:rPr>
          <w:rtl/>
        </w:rPr>
        <w:t xml:space="preserve"> فبَكى حتى اخْضَلّتْ لِحْيَته ثم الْتَفَتَ إِلَيَّ فقالَ</w:t>
      </w:r>
      <w:r w:rsidR="000B5FC5">
        <w:rPr>
          <w:rtl/>
        </w:rPr>
        <w:t>:</w:t>
      </w:r>
      <w:r w:rsidRPr="00CD4A30">
        <w:rPr>
          <w:rtl/>
        </w:rPr>
        <w:t xml:space="preserve"> «عند هذه يُخافُ عَلَيَّ</w:t>
      </w:r>
      <w:r w:rsidR="000B5FC5">
        <w:rPr>
          <w:rtl/>
        </w:rPr>
        <w:t>،</w:t>
      </w:r>
      <w:r>
        <w:rPr>
          <w:rtl/>
        </w:rPr>
        <w:t xml:space="preserve"> </w:t>
      </w:r>
      <w:r w:rsidRPr="00CD4A30">
        <w:rPr>
          <w:rtl/>
        </w:rPr>
        <w:t>الأمرُ مِنْ بعدي إِلى ابْني عليّ »</w:t>
      </w:r>
      <w:r>
        <w:rPr>
          <w:rFonts w:hint="cs"/>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 xml:space="preserve">عن الحسين </w:t>
      </w:r>
      <w:r w:rsidRPr="00FF6DFF">
        <w:rPr>
          <w:rStyle w:val="libFootnotenumChar"/>
          <w:rtl/>
        </w:rPr>
        <w:t>(3)</w:t>
      </w:r>
      <w:r w:rsidRPr="00025981">
        <w:rPr>
          <w:rtl/>
        </w:rPr>
        <w:t xml:space="preserve"> </w:t>
      </w:r>
      <w:r w:rsidRPr="00CD4A30">
        <w:rPr>
          <w:rtl/>
        </w:rPr>
        <w:t>بن محمد</w:t>
      </w:r>
      <w:r w:rsidR="000B5FC5">
        <w:rPr>
          <w:rtl/>
        </w:rPr>
        <w:t>،</w:t>
      </w:r>
      <w:r>
        <w:rPr>
          <w:rtl/>
        </w:rPr>
        <w:t xml:space="preserve"> </w:t>
      </w:r>
      <w:r w:rsidRPr="00CD4A30">
        <w:rPr>
          <w:rtl/>
        </w:rPr>
        <w:t>عن الخيراني</w:t>
      </w:r>
      <w:r w:rsidR="000B5FC5">
        <w:rPr>
          <w:rtl/>
        </w:rPr>
        <w:t>،</w:t>
      </w:r>
      <w:r>
        <w:rPr>
          <w:rtl/>
        </w:rPr>
        <w:t xml:space="preserve"> </w:t>
      </w:r>
      <w:r w:rsidRPr="00CD4A30">
        <w:rPr>
          <w:rtl/>
        </w:rPr>
        <w:t>عن أَبيه أَنّه قالَ</w:t>
      </w:r>
      <w:r w:rsidR="000B5FC5">
        <w:rPr>
          <w:rtl/>
        </w:rPr>
        <w:t>:</w:t>
      </w:r>
      <w:r w:rsidRPr="00CD4A30">
        <w:rPr>
          <w:rtl/>
        </w:rPr>
        <w:t xml:space="preserve"> كُنْتُ أَلزمُ بابَ أَبي جعفر </w:t>
      </w:r>
      <w:r w:rsidR="000B5FC5" w:rsidRPr="000B5FC5">
        <w:rPr>
          <w:rStyle w:val="libAlaemChar"/>
          <w:rFonts w:hint="cs"/>
          <w:rtl/>
        </w:rPr>
        <w:t>عليه‌السلام</w:t>
      </w:r>
      <w:r w:rsidRPr="00CD4A30">
        <w:rPr>
          <w:rtl/>
        </w:rPr>
        <w:t xml:space="preserve"> للخِدْمَةِ التي وُكِّلْتُ بها</w:t>
      </w:r>
      <w:r w:rsidR="000B5FC5">
        <w:rPr>
          <w:rtl/>
        </w:rPr>
        <w:t>،</w:t>
      </w:r>
      <w:r>
        <w:rPr>
          <w:rtl/>
        </w:rPr>
        <w:t xml:space="preserve"> </w:t>
      </w:r>
      <w:r w:rsidRPr="00CD4A30">
        <w:rPr>
          <w:rtl/>
        </w:rPr>
        <w:t xml:space="preserve">وكان أحمدُ بن محمّد بن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w:t>
      </w:r>
      <w:r>
        <w:rPr>
          <w:rtl/>
        </w:rPr>
        <w:t>» و «</w:t>
      </w:r>
      <w:r w:rsidRPr="002D5FFC">
        <w:rPr>
          <w:rtl/>
        </w:rPr>
        <w:t>م</w:t>
      </w:r>
      <w:r>
        <w:rPr>
          <w:rtl/>
        </w:rPr>
        <w:t>»</w:t>
      </w:r>
      <w:r w:rsidR="000B5FC5">
        <w:rPr>
          <w:rtl/>
        </w:rPr>
        <w:t>:</w:t>
      </w:r>
      <w:r w:rsidRPr="002D5FFC">
        <w:rPr>
          <w:rtl/>
        </w:rPr>
        <w:t xml:space="preserve"> كما.</w:t>
      </w:r>
    </w:p>
    <w:p w:rsidR="00FF6DFF" w:rsidRDefault="00FF6DFF" w:rsidP="00FF6DFF">
      <w:pPr>
        <w:pStyle w:val="libFootnote0"/>
        <w:rPr>
          <w:rtl/>
        </w:rPr>
      </w:pPr>
      <w:r w:rsidRPr="002D5FFC">
        <w:rPr>
          <w:rtl/>
        </w:rPr>
        <w:t>(2) الكافي 1</w:t>
      </w:r>
      <w:r w:rsidR="000B5FC5">
        <w:rPr>
          <w:rtl/>
        </w:rPr>
        <w:t>:</w:t>
      </w:r>
      <w:r w:rsidRPr="002D5FFC">
        <w:rPr>
          <w:rtl/>
        </w:rPr>
        <w:t xml:space="preserve"> 260</w:t>
      </w:r>
      <w:r>
        <w:rPr>
          <w:rtl/>
        </w:rPr>
        <w:t xml:space="preserve"> / </w:t>
      </w:r>
      <w:r w:rsidRPr="002D5FFC">
        <w:rPr>
          <w:rtl/>
        </w:rPr>
        <w:t>1</w:t>
      </w:r>
      <w:r w:rsidR="000B5FC5">
        <w:rPr>
          <w:rtl/>
        </w:rPr>
        <w:t>،</w:t>
      </w:r>
      <w:r>
        <w:rPr>
          <w:rtl/>
        </w:rPr>
        <w:t xml:space="preserve"> </w:t>
      </w:r>
      <w:r w:rsidRPr="002D5FFC">
        <w:rPr>
          <w:rtl/>
        </w:rPr>
        <w:t>اعلام الورى</w:t>
      </w:r>
      <w:r w:rsidR="000B5FC5">
        <w:rPr>
          <w:rtl/>
        </w:rPr>
        <w:t>:</w:t>
      </w:r>
      <w:r w:rsidRPr="002D5FFC">
        <w:rPr>
          <w:rtl/>
        </w:rPr>
        <w:t xml:space="preserve"> 339</w:t>
      </w:r>
      <w:r w:rsidR="000B5FC5">
        <w:rPr>
          <w:rtl/>
        </w:rPr>
        <w:t>،</w:t>
      </w:r>
      <w:r>
        <w:rPr>
          <w:rtl/>
        </w:rPr>
        <w:t xml:space="preserve"> </w:t>
      </w:r>
      <w:r w:rsidRPr="002D5FFC">
        <w:rPr>
          <w:rtl/>
        </w:rPr>
        <w:t>مناقب آل أبي طالب 4</w:t>
      </w:r>
      <w:r w:rsidR="000B5FC5">
        <w:rPr>
          <w:rtl/>
        </w:rPr>
        <w:t>:</w:t>
      </w:r>
      <w:r w:rsidRPr="002D5FFC">
        <w:rPr>
          <w:rtl/>
        </w:rPr>
        <w:t xml:space="preserve"> 408</w:t>
      </w:r>
      <w:r w:rsidR="000B5FC5">
        <w:rPr>
          <w:rtl/>
        </w:rPr>
        <w:t>،</w:t>
      </w:r>
      <w:r>
        <w:rPr>
          <w:rtl/>
        </w:rPr>
        <w:t xml:space="preserve"> </w:t>
      </w:r>
      <w:r w:rsidRPr="002D5FFC">
        <w:rPr>
          <w:rtl/>
        </w:rPr>
        <w:t>ونقله العلامة المجلسي في البحار 50</w:t>
      </w:r>
      <w:r w:rsidR="000B5FC5">
        <w:rPr>
          <w:rtl/>
        </w:rPr>
        <w:t>:</w:t>
      </w:r>
      <w:r w:rsidRPr="002D5FFC">
        <w:rPr>
          <w:rtl/>
        </w:rPr>
        <w:t>118</w:t>
      </w:r>
      <w:r>
        <w:rPr>
          <w:rtl/>
        </w:rPr>
        <w:t xml:space="preserve"> / </w:t>
      </w:r>
      <w:r w:rsidRPr="002D5FFC">
        <w:rPr>
          <w:rtl/>
        </w:rPr>
        <w:t>2</w:t>
      </w:r>
      <w:r w:rsidR="000B5FC5">
        <w:rPr>
          <w:rtl/>
        </w:rPr>
        <w:t>،</w:t>
      </w:r>
      <w:r>
        <w:rPr>
          <w:rtl/>
        </w:rPr>
        <w:t xml:space="preserve"> </w:t>
      </w:r>
      <w:r w:rsidRPr="002D5FFC">
        <w:rPr>
          <w:rtl/>
        </w:rPr>
        <w:t>وذكر ابن الصباغ في الفصول المهمة</w:t>
      </w:r>
      <w:r w:rsidR="000B5FC5">
        <w:rPr>
          <w:rtl/>
        </w:rPr>
        <w:t>:</w:t>
      </w:r>
      <w:r w:rsidRPr="002D5FFC">
        <w:rPr>
          <w:rtl/>
        </w:rPr>
        <w:t xml:space="preserve"> 277 خروج الامام </w:t>
      </w:r>
      <w:r w:rsidR="000B5FC5" w:rsidRPr="000B5FC5">
        <w:rPr>
          <w:rStyle w:val="libFootnoteAlaemChar"/>
          <w:rFonts w:hint="cs"/>
          <w:rtl/>
        </w:rPr>
        <w:t>عليه‌السلام</w:t>
      </w:r>
      <w:r w:rsidRPr="002D5FFC">
        <w:rPr>
          <w:rtl/>
        </w:rPr>
        <w:t xml:space="preserve"> المرة الثانية من المدينة فقط</w:t>
      </w:r>
      <w:r>
        <w:rPr>
          <w:rtl/>
        </w:rPr>
        <w:t>.</w:t>
      </w:r>
    </w:p>
    <w:p w:rsidR="00FF6DFF" w:rsidRPr="002D5FFC" w:rsidRDefault="00FF6DFF" w:rsidP="00FF6DFF">
      <w:pPr>
        <w:pStyle w:val="libFootnote0"/>
        <w:rPr>
          <w:rtl/>
        </w:rPr>
      </w:pPr>
      <w:r w:rsidRPr="002D5FFC">
        <w:rPr>
          <w:rtl/>
        </w:rPr>
        <w:t>(3) كذا في «ح » وهو محتمل «ش»</w:t>
      </w:r>
      <w:r w:rsidR="000B5FC5">
        <w:rPr>
          <w:rtl/>
        </w:rPr>
        <w:t>،</w:t>
      </w:r>
      <w:r>
        <w:rPr>
          <w:rtl/>
        </w:rPr>
        <w:t xml:space="preserve"> </w:t>
      </w:r>
      <w:r w:rsidRPr="002D5FFC">
        <w:rPr>
          <w:rtl/>
        </w:rPr>
        <w:t>وفي «م»</w:t>
      </w:r>
      <w:r w:rsidR="000B5FC5">
        <w:rPr>
          <w:rtl/>
        </w:rPr>
        <w:t>:</w:t>
      </w:r>
      <w:r w:rsidRPr="002D5FFC">
        <w:rPr>
          <w:rtl/>
        </w:rPr>
        <w:t xml:space="preserve"> الحسن</w:t>
      </w:r>
      <w:r w:rsidR="000B5FC5">
        <w:rPr>
          <w:rtl/>
        </w:rPr>
        <w:t>،</w:t>
      </w:r>
      <w:r>
        <w:rPr>
          <w:rtl/>
        </w:rPr>
        <w:t xml:space="preserve"> </w:t>
      </w:r>
      <w:r w:rsidRPr="002D5FFC">
        <w:rPr>
          <w:rtl/>
        </w:rPr>
        <w:t>والصواب ما أثبتناه موافقاً للكافي</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عيسى الأشعريّ يجيء في السَحَر من اخِرِ كلِّ ليلة ليَتَعَرَّفَ خَبَرَعِل</w:t>
      </w:r>
      <w:r>
        <w:rPr>
          <w:rFonts w:hint="cs"/>
          <w:rtl/>
        </w:rPr>
        <w:t>ّ</w:t>
      </w:r>
      <w:r w:rsidRPr="00CD4A30">
        <w:rPr>
          <w:rtl/>
        </w:rPr>
        <w:t xml:space="preserve">ةِ أَبي جعفر </w:t>
      </w:r>
      <w:r w:rsidR="000B5FC5" w:rsidRPr="000B5FC5">
        <w:rPr>
          <w:rStyle w:val="libAlaemChar"/>
          <w:rFonts w:hint="cs"/>
          <w:rtl/>
        </w:rPr>
        <w:t>عليه‌السلام</w:t>
      </w:r>
      <w:r w:rsidR="000B5FC5">
        <w:rPr>
          <w:rtl/>
        </w:rPr>
        <w:t>،</w:t>
      </w:r>
      <w:r>
        <w:rPr>
          <w:rtl/>
        </w:rPr>
        <w:t xml:space="preserve"> </w:t>
      </w:r>
      <w:r w:rsidRPr="00CD4A30">
        <w:rPr>
          <w:rtl/>
        </w:rPr>
        <w:t>وكانَ الرسولُ الذي يَخْتَلِفُ بين أَبي جعفر وبين الخيراني إذا حَضَرَ قامَ أَحمدُ وخَلا به</w:t>
      </w:r>
      <w:r>
        <w:rPr>
          <w:rtl/>
        </w:rPr>
        <w:t>.</w:t>
      </w:r>
    </w:p>
    <w:p w:rsidR="00FF6DFF" w:rsidRDefault="00FF6DFF" w:rsidP="00A90091">
      <w:pPr>
        <w:pStyle w:val="libNormal"/>
        <w:rPr>
          <w:rtl/>
        </w:rPr>
      </w:pPr>
      <w:r w:rsidRPr="00CD4A30">
        <w:rPr>
          <w:rtl/>
        </w:rPr>
        <w:t>قالَ الخيراني</w:t>
      </w:r>
      <w:r w:rsidR="000B5FC5">
        <w:rPr>
          <w:rtl/>
        </w:rPr>
        <w:t>:</w:t>
      </w:r>
      <w:r w:rsidRPr="00CD4A30">
        <w:rPr>
          <w:rtl/>
        </w:rPr>
        <w:t xml:space="preserve"> فَخَرَجَ ذاتَ ليلة وقامَ أحمدُ بن محمّد بن عيسى عن المَجْلِس</w:t>
      </w:r>
      <w:r w:rsidR="000B5FC5">
        <w:rPr>
          <w:rtl/>
        </w:rPr>
        <w:t>،</w:t>
      </w:r>
      <w:r>
        <w:rPr>
          <w:rtl/>
        </w:rPr>
        <w:t xml:space="preserve"> </w:t>
      </w:r>
      <w:r w:rsidRPr="00CD4A30">
        <w:rPr>
          <w:rtl/>
        </w:rPr>
        <w:t>وخَلا بي الرسول</w:t>
      </w:r>
      <w:r w:rsidR="000B5FC5">
        <w:rPr>
          <w:rtl/>
        </w:rPr>
        <w:t>،</w:t>
      </w:r>
      <w:r>
        <w:rPr>
          <w:rtl/>
        </w:rPr>
        <w:t xml:space="preserve"> </w:t>
      </w:r>
      <w:r w:rsidRPr="00CD4A30">
        <w:rPr>
          <w:rtl/>
        </w:rPr>
        <w:t>واسْتَدارَ أحمدُ فوَقَفَ حيثُ يَسْمَعُ الكلامَ</w:t>
      </w:r>
      <w:r w:rsidR="000B5FC5">
        <w:rPr>
          <w:rtl/>
        </w:rPr>
        <w:t>،</w:t>
      </w:r>
      <w:r>
        <w:rPr>
          <w:rtl/>
        </w:rPr>
        <w:t xml:space="preserve"> </w:t>
      </w:r>
      <w:r w:rsidRPr="00CD4A30">
        <w:rPr>
          <w:rtl/>
        </w:rPr>
        <w:t>فقالَ الرسول</w:t>
      </w:r>
      <w:r w:rsidR="000B5FC5">
        <w:rPr>
          <w:rtl/>
        </w:rPr>
        <w:t>:</w:t>
      </w:r>
      <w:r w:rsidRPr="00CD4A30">
        <w:rPr>
          <w:rtl/>
        </w:rPr>
        <w:t xml:space="preserve"> إِنَّ مولاك يَقْرَأُ عليك السلامَ</w:t>
      </w:r>
      <w:r w:rsidR="000B5FC5">
        <w:rPr>
          <w:rtl/>
        </w:rPr>
        <w:t>،</w:t>
      </w:r>
      <w:r>
        <w:rPr>
          <w:rtl/>
        </w:rPr>
        <w:t xml:space="preserve"> </w:t>
      </w:r>
      <w:r w:rsidRPr="00CD4A30">
        <w:rPr>
          <w:rtl/>
        </w:rPr>
        <w:t>ويَقُولُ لك</w:t>
      </w:r>
      <w:r w:rsidR="000B5FC5">
        <w:rPr>
          <w:rtl/>
        </w:rPr>
        <w:t>:</w:t>
      </w:r>
      <w:r w:rsidRPr="00CD4A30">
        <w:rPr>
          <w:rtl/>
        </w:rPr>
        <w:t xml:space="preserve"> «إِنّي ماضٍ</w:t>
      </w:r>
      <w:r w:rsidR="000B5FC5">
        <w:rPr>
          <w:rtl/>
        </w:rPr>
        <w:t>،</w:t>
      </w:r>
      <w:r>
        <w:rPr>
          <w:rtl/>
        </w:rPr>
        <w:t xml:space="preserve"> </w:t>
      </w:r>
      <w:r w:rsidRPr="00CD4A30">
        <w:rPr>
          <w:rtl/>
        </w:rPr>
        <w:t>والأمْرُ صائِرٌ إلى اِبني عليٍّ</w:t>
      </w:r>
      <w:r w:rsidR="000B5FC5">
        <w:rPr>
          <w:rtl/>
        </w:rPr>
        <w:t>،</w:t>
      </w:r>
      <w:r>
        <w:rPr>
          <w:rtl/>
        </w:rPr>
        <w:t xml:space="preserve"> </w:t>
      </w:r>
      <w:r w:rsidRPr="00CD4A30">
        <w:rPr>
          <w:rtl/>
        </w:rPr>
        <w:t>وله عليكم بعدي ما كانَ لي عليكم بعدَ أَبي »</w:t>
      </w:r>
      <w:r>
        <w:rPr>
          <w:rtl/>
        </w:rPr>
        <w:t>.</w:t>
      </w:r>
      <w:r w:rsidRPr="00CD4A30">
        <w:rPr>
          <w:rtl/>
        </w:rPr>
        <w:t xml:space="preserve"> </w:t>
      </w:r>
    </w:p>
    <w:p w:rsidR="00FF6DFF" w:rsidRDefault="00FF6DFF" w:rsidP="00A90091">
      <w:pPr>
        <w:pStyle w:val="libNormal"/>
        <w:rPr>
          <w:rtl/>
        </w:rPr>
      </w:pPr>
      <w:r w:rsidRPr="00CD4A30">
        <w:rPr>
          <w:rtl/>
        </w:rPr>
        <w:t>ثم مَض الرسولُ ورَجَعَ أحمدُ إِلى مَوْضِعهِ</w:t>
      </w:r>
      <w:r w:rsidR="000B5FC5">
        <w:rPr>
          <w:rtl/>
        </w:rPr>
        <w:t>،</w:t>
      </w:r>
      <w:r>
        <w:rPr>
          <w:rtl/>
        </w:rPr>
        <w:t xml:space="preserve"> </w:t>
      </w:r>
      <w:r w:rsidRPr="00CD4A30">
        <w:rPr>
          <w:rtl/>
        </w:rPr>
        <w:t>فقالَ لي</w:t>
      </w:r>
      <w:r w:rsidR="000B5FC5">
        <w:rPr>
          <w:rtl/>
        </w:rPr>
        <w:t>:</w:t>
      </w:r>
      <w:r w:rsidRPr="00CD4A30">
        <w:rPr>
          <w:rtl/>
        </w:rPr>
        <w:t xml:space="preserve"> ما الَّذي قالَ لك</w:t>
      </w:r>
      <w:r>
        <w:rPr>
          <w:rtl/>
        </w:rPr>
        <w:t>؟</w:t>
      </w:r>
      <w:r w:rsidRPr="00CD4A30">
        <w:rPr>
          <w:rtl/>
        </w:rPr>
        <w:t xml:space="preserve"> قُلْتُ</w:t>
      </w:r>
      <w:r w:rsidR="000B5FC5">
        <w:rPr>
          <w:rtl/>
        </w:rPr>
        <w:t>:</w:t>
      </w:r>
      <w:r w:rsidRPr="00CD4A30">
        <w:rPr>
          <w:rtl/>
        </w:rPr>
        <w:t xml:space="preserve"> خَيْراً</w:t>
      </w:r>
      <w:r w:rsidR="000B5FC5">
        <w:rPr>
          <w:rtl/>
        </w:rPr>
        <w:t>،</w:t>
      </w:r>
      <w:r>
        <w:rPr>
          <w:rtl/>
        </w:rPr>
        <w:t xml:space="preserve"> </w:t>
      </w:r>
      <w:r w:rsidRPr="00CD4A30">
        <w:rPr>
          <w:rtl/>
        </w:rPr>
        <w:t>قالَ</w:t>
      </w:r>
      <w:r w:rsidR="000B5FC5">
        <w:rPr>
          <w:rtl/>
        </w:rPr>
        <w:t>:</w:t>
      </w:r>
      <w:r w:rsidRPr="00CD4A30">
        <w:rPr>
          <w:rtl/>
        </w:rPr>
        <w:t xml:space="preserve"> قد سَمِعْتُ ما قالَ</w:t>
      </w:r>
      <w:r w:rsidR="000B5FC5">
        <w:rPr>
          <w:rtl/>
        </w:rPr>
        <w:t>،</w:t>
      </w:r>
      <w:r>
        <w:rPr>
          <w:rtl/>
        </w:rPr>
        <w:t xml:space="preserve"> </w:t>
      </w:r>
      <w:r w:rsidRPr="00CD4A30">
        <w:rPr>
          <w:rtl/>
        </w:rPr>
        <w:t>وأَعادَ عليٌ ما سَمِعَ</w:t>
      </w:r>
      <w:r w:rsidR="000B5FC5">
        <w:rPr>
          <w:rtl/>
        </w:rPr>
        <w:t>،</w:t>
      </w:r>
      <w:r>
        <w:rPr>
          <w:rtl/>
        </w:rPr>
        <w:t xml:space="preserve"> </w:t>
      </w:r>
      <w:r w:rsidRPr="00CD4A30">
        <w:rPr>
          <w:rtl/>
        </w:rPr>
        <w:t>فقُلْتُ له</w:t>
      </w:r>
      <w:r w:rsidR="000B5FC5">
        <w:rPr>
          <w:rtl/>
        </w:rPr>
        <w:t>:</w:t>
      </w:r>
      <w:r w:rsidRPr="00CD4A30">
        <w:rPr>
          <w:rtl/>
        </w:rPr>
        <w:t xml:space="preserve"> قد حَرَّمَ اللهُّ عليك ما فَعَلْتَ</w:t>
      </w:r>
      <w:r w:rsidR="000B5FC5">
        <w:rPr>
          <w:rtl/>
        </w:rPr>
        <w:t>،</w:t>
      </w:r>
      <w:r>
        <w:rPr>
          <w:rtl/>
        </w:rPr>
        <w:t xml:space="preserve"> </w:t>
      </w:r>
      <w:r w:rsidRPr="00CD4A30">
        <w:rPr>
          <w:rtl/>
        </w:rPr>
        <w:t>لأنَّ اللهَّ تعالى يقولُ</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وَلاَ تَجَسَّسُوا </w:t>
      </w:r>
      <w:r w:rsidRPr="00A90091">
        <w:rPr>
          <w:rStyle w:val="libAlaemChar"/>
          <w:rtl/>
        </w:rPr>
        <w:t>)</w:t>
      </w:r>
      <w:r w:rsidRPr="00706D94">
        <w:rPr>
          <w:rtl/>
        </w:rPr>
        <w:t xml:space="preserve"> </w:t>
      </w:r>
      <w:r w:rsidRPr="00FF6DFF">
        <w:rPr>
          <w:rStyle w:val="libFootnotenumChar"/>
          <w:rtl/>
        </w:rPr>
        <w:t>(1)</w:t>
      </w:r>
      <w:r w:rsidRPr="00025981">
        <w:rPr>
          <w:rtl/>
        </w:rPr>
        <w:t xml:space="preserve"> </w:t>
      </w:r>
      <w:r w:rsidRPr="00CD4A30">
        <w:rPr>
          <w:rtl/>
        </w:rPr>
        <w:t>فإِذا سَمِعْتَ فاحْفَظِ الشهادةَ لَعَلَّنا نَحْتاجُ إِليها يوماً ما</w:t>
      </w:r>
      <w:r w:rsidR="000B5FC5">
        <w:rPr>
          <w:rtl/>
        </w:rPr>
        <w:t>،</w:t>
      </w:r>
      <w:r>
        <w:rPr>
          <w:rtl/>
        </w:rPr>
        <w:t xml:space="preserve"> </w:t>
      </w:r>
      <w:r w:rsidRPr="00CD4A30">
        <w:rPr>
          <w:rtl/>
        </w:rPr>
        <w:t>وايّاك أَنْ تُظهِرَها إِلى وقتها</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وأَصْبَحْتُ وكَتَبْتُ نُسّخةَ الرسالة في عَشْر رِقاع</w:t>
      </w:r>
      <w:r w:rsidR="000B5FC5">
        <w:rPr>
          <w:rtl/>
        </w:rPr>
        <w:t>،</w:t>
      </w:r>
      <w:r>
        <w:rPr>
          <w:rtl/>
        </w:rPr>
        <w:t xml:space="preserve"> </w:t>
      </w:r>
      <w:r w:rsidRPr="00CD4A30">
        <w:rPr>
          <w:rtl/>
        </w:rPr>
        <w:t>وخَتَمْتُها ودَفَعُتُها إِلى عَشرة من وُجوه أَصحابنا</w:t>
      </w:r>
      <w:r w:rsidR="000B5FC5">
        <w:rPr>
          <w:rtl/>
        </w:rPr>
        <w:t>،</w:t>
      </w:r>
      <w:r>
        <w:rPr>
          <w:rtl/>
        </w:rPr>
        <w:t xml:space="preserve"> </w:t>
      </w:r>
      <w:r w:rsidRPr="00CD4A30">
        <w:rPr>
          <w:rtl/>
        </w:rPr>
        <w:t>وقُلْتُ</w:t>
      </w:r>
      <w:r w:rsidR="000B5FC5">
        <w:rPr>
          <w:rtl/>
        </w:rPr>
        <w:t>:</w:t>
      </w:r>
      <w:r w:rsidRPr="00CD4A30">
        <w:rPr>
          <w:rtl/>
        </w:rPr>
        <w:t xml:space="preserve"> إِن حَدَث بي حَدَثُ الموت قَبْلَ أَنْ أطالِبكم بها فافْتَحُوها وَاعْمَلوا بما فيها. </w:t>
      </w:r>
    </w:p>
    <w:p w:rsidR="00FF6DFF" w:rsidRDefault="00FF6DFF" w:rsidP="00A90091">
      <w:pPr>
        <w:pStyle w:val="libNormal"/>
        <w:rPr>
          <w:rtl/>
        </w:rPr>
      </w:pPr>
      <w:r w:rsidRPr="00CD4A30">
        <w:rPr>
          <w:rtl/>
        </w:rPr>
        <w:t xml:space="preserve">فلمّا مَضى أبو جعفر </w:t>
      </w:r>
      <w:r w:rsidR="000B5FC5" w:rsidRPr="000B5FC5">
        <w:rPr>
          <w:rStyle w:val="libAlaemChar"/>
          <w:rFonts w:hint="cs"/>
          <w:rtl/>
        </w:rPr>
        <w:t>عليه‌السلام</w:t>
      </w:r>
      <w:r w:rsidRPr="00CD4A30">
        <w:rPr>
          <w:rtl/>
        </w:rPr>
        <w:t xml:space="preserve"> لَمْ أَخْرُجْ من مَنْزلي حتى عَرَفْتُ أَنّ رؤساء العصابة قد اجْتَمَعوا عند محمّد بن الفرَج </w:t>
      </w:r>
      <w:r w:rsidRPr="00FF6DFF">
        <w:rPr>
          <w:rStyle w:val="libFootnotenumChar"/>
          <w:rtl/>
        </w:rPr>
        <w:t>(2)</w:t>
      </w:r>
      <w:r w:rsidR="000B5FC5">
        <w:rPr>
          <w:rtl/>
        </w:rPr>
        <w:t>،</w:t>
      </w:r>
      <w:r w:rsidRPr="00230F31">
        <w:rPr>
          <w:rtl/>
        </w:rPr>
        <w:t xml:space="preserve"> </w:t>
      </w:r>
      <w:r w:rsidRPr="00CD4A30">
        <w:rPr>
          <w:rtl/>
        </w:rPr>
        <w:t>يتفاوَضون في الأمْرِ. وكَتَبَ إلَيَّ محمّدُ بن الفَرج يُعْلِمُني باجْتماعِهم عندَه ويقولُ</w:t>
      </w:r>
      <w:r w:rsidR="000B5FC5">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الحجرات 49</w:t>
      </w:r>
      <w:r w:rsidR="000B5FC5">
        <w:rPr>
          <w:rtl/>
        </w:rPr>
        <w:t>:</w:t>
      </w:r>
      <w:r w:rsidRPr="002D5FFC">
        <w:rPr>
          <w:rtl/>
        </w:rPr>
        <w:t xml:space="preserve"> 12</w:t>
      </w:r>
      <w:r>
        <w:rPr>
          <w:rtl/>
        </w:rPr>
        <w:t>.</w:t>
      </w:r>
    </w:p>
    <w:p w:rsidR="00FF6DFF" w:rsidRPr="002D5FFC" w:rsidRDefault="00FF6DFF" w:rsidP="00FF6DFF">
      <w:pPr>
        <w:pStyle w:val="libFootnote0"/>
        <w:rPr>
          <w:rtl/>
        </w:rPr>
      </w:pPr>
      <w:r w:rsidRPr="002D5FFC">
        <w:rPr>
          <w:rtl/>
        </w:rPr>
        <w:t xml:space="preserve">(2) هو محمد بن الفَرج الرُخجي من اصحاب الرضا والجواد والهادي </w:t>
      </w:r>
      <w:r w:rsidR="000B5FC5" w:rsidRPr="000B5FC5">
        <w:rPr>
          <w:rStyle w:val="libFootnoteAlaemChar"/>
          <w:rFonts w:hint="cs"/>
          <w:rtl/>
        </w:rPr>
        <w:t>عليهم‌السلام</w:t>
      </w:r>
      <w:r w:rsidRPr="002D5FFC">
        <w:rPr>
          <w:rtl/>
        </w:rPr>
        <w:t xml:space="preserve">. </w:t>
      </w:r>
    </w:p>
    <w:p w:rsidR="00FF6DFF" w:rsidRDefault="00FF6DFF" w:rsidP="00FF6DFF">
      <w:pPr>
        <w:pStyle w:val="libNormal0"/>
        <w:rPr>
          <w:rtl/>
        </w:rPr>
      </w:pPr>
      <w:r>
        <w:rPr>
          <w:rtl/>
        </w:rPr>
        <w:br w:type="page"/>
      </w:r>
      <w:r w:rsidRPr="00CD4A30">
        <w:rPr>
          <w:rtl/>
        </w:rPr>
        <w:lastRenderedPageBreak/>
        <w:t>لولا مخافةُ الشُهرة لَصِرْتُ معهم إليك</w:t>
      </w:r>
      <w:r w:rsidR="000B5FC5">
        <w:rPr>
          <w:rtl/>
        </w:rPr>
        <w:t>،</w:t>
      </w:r>
      <w:r>
        <w:rPr>
          <w:rtl/>
        </w:rPr>
        <w:t xml:space="preserve"> </w:t>
      </w:r>
      <w:r w:rsidRPr="00CD4A30">
        <w:rPr>
          <w:rtl/>
        </w:rPr>
        <w:t>فاُحِبّ أَنْ تَرْكَبَ إِلَيَّ</w:t>
      </w:r>
      <w:r>
        <w:rPr>
          <w:rtl/>
        </w:rPr>
        <w:t>.</w:t>
      </w:r>
      <w:r w:rsidRPr="00CD4A30">
        <w:rPr>
          <w:rtl/>
        </w:rPr>
        <w:t xml:space="preserve"> فرَكِبتُ وصِرْتُ إِليه</w:t>
      </w:r>
      <w:r w:rsidR="000B5FC5">
        <w:rPr>
          <w:rtl/>
        </w:rPr>
        <w:t>،</w:t>
      </w:r>
      <w:r>
        <w:rPr>
          <w:rtl/>
        </w:rPr>
        <w:t xml:space="preserve"> </w:t>
      </w:r>
      <w:r w:rsidRPr="00CD4A30">
        <w:rPr>
          <w:rtl/>
        </w:rPr>
        <w:t>فوَجَدْتُ القَوْمَ مُجْتَمعينَ عِنْدَه</w:t>
      </w:r>
      <w:r w:rsidR="000B5FC5">
        <w:rPr>
          <w:rtl/>
        </w:rPr>
        <w:t>،</w:t>
      </w:r>
      <w:r>
        <w:rPr>
          <w:rtl/>
        </w:rPr>
        <w:t xml:space="preserve"> </w:t>
      </w:r>
      <w:r w:rsidRPr="00CD4A30">
        <w:rPr>
          <w:rtl/>
        </w:rPr>
        <w:t>فتجاريْنا في الباب</w:t>
      </w:r>
      <w:r>
        <w:rPr>
          <w:rtl/>
        </w:rPr>
        <w:t xml:space="preserve"> </w:t>
      </w:r>
      <w:r w:rsidRPr="00FF6DFF">
        <w:rPr>
          <w:rStyle w:val="libFootnotenumChar"/>
          <w:rtl/>
        </w:rPr>
        <w:t>(1)</w:t>
      </w:r>
      <w:r w:rsidR="000B5FC5">
        <w:rPr>
          <w:rtl/>
        </w:rPr>
        <w:t>،</w:t>
      </w:r>
      <w:r w:rsidRPr="00230F31">
        <w:rPr>
          <w:rtl/>
        </w:rPr>
        <w:t xml:space="preserve"> </w:t>
      </w:r>
      <w:r w:rsidRPr="00CD4A30">
        <w:rPr>
          <w:rtl/>
        </w:rPr>
        <w:t>فوَجَدْتُ أَكْثَرَهم قد شَكُّوا</w:t>
      </w:r>
      <w:r w:rsidR="000B5FC5">
        <w:rPr>
          <w:rtl/>
        </w:rPr>
        <w:t>،</w:t>
      </w:r>
      <w:r>
        <w:rPr>
          <w:rtl/>
        </w:rPr>
        <w:t xml:space="preserve"> </w:t>
      </w:r>
      <w:r w:rsidRPr="00CD4A30">
        <w:rPr>
          <w:rtl/>
        </w:rPr>
        <w:t>فقُلْتُ لمَنْ عندَه الرِقاعُ</w:t>
      </w:r>
      <w:r w:rsidR="008F72F1">
        <w:rPr>
          <w:rtl/>
        </w:rPr>
        <w:t xml:space="preserve"> - </w:t>
      </w:r>
      <w:r w:rsidRPr="00CD4A30">
        <w:rPr>
          <w:rtl/>
        </w:rPr>
        <w:t>وهم حُضورٌ</w:t>
      </w:r>
      <w:r w:rsidR="008F72F1">
        <w:rPr>
          <w:rtl/>
        </w:rPr>
        <w:t xml:space="preserve"> -</w:t>
      </w:r>
      <w:r w:rsidR="000B5FC5">
        <w:rPr>
          <w:rtl/>
        </w:rPr>
        <w:t>:</w:t>
      </w:r>
      <w:r w:rsidRPr="00CD4A30">
        <w:rPr>
          <w:rtl/>
        </w:rPr>
        <w:t>أَخْرِجُوا تلك الرِقاعَ</w:t>
      </w:r>
      <w:r w:rsidR="000B5FC5">
        <w:rPr>
          <w:rtl/>
        </w:rPr>
        <w:t>،</w:t>
      </w:r>
      <w:r>
        <w:rPr>
          <w:rtl/>
        </w:rPr>
        <w:t xml:space="preserve"> </w:t>
      </w:r>
      <w:r w:rsidRPr="00CD4A30">
        <w:rPr>
          <w:rtl/>
        </w:rPr>
        <w:t>فاَخْرَجُوها</w:t>
      </w:r>
      <w:r w:rsidR="000B5FC5">
        <w:rPr>
          <w:rtl/>
        </w:rPr>
        <w:t>،</w:t>
      </w:r>
      <w:r>
        <w:rPr>
          <w:rtl/>
        </w:rPr>
        <w:t xml:space="preserve"> </w:t>
      </w:r>
      <w:r w:rsidRPr="00CD4A30">
        <w:rPr>
          <w:rtl/>
        </w:rPr>
        <w:t>فقُلْتُ لهم</w:t>
      </w:r>
      <w:r w:rsidR="000B5FC5">
        <w:rPr>
          <w:rtl/>
        </w:rPr>
        <w:t>:</w:t>
      </w:r>
      <w:r w:rsidRPr="00CD4A30">
        <w:rPr>
          <w:rtl/>
        </w:rPr>
        <w:t xml:space="preserve"> هذا ما أمرْتُ به.</w:t>
      </w:r>
    </w:p>
    <w:p w:rsidR="00FF6DFF" w:rsidRDefault="00FF6DFF" w:rsidP="00A90091">
      <w:pPr>
        <w:pStyle w:val="libNormal"/>
        <w:rPr>
          <w:rtl/>
        </w:rPr>
      </w:pPr>
      <w:r w:rsidRPr="00CD4A30">
        <w:rPr>
          <w:rtl/>
        </w:rPr>
        <w:t>فقالَ بَعْضهم</w:t>
      </w:r>
      <w:r w:rsidR="000B5FC5">
        <w:rPr>
          <w:rtl/>
        </w:rPr>
        <w:t>:</w:t>
      </w:r>
      <w:r w:rsidRPr="00CD4A30">
        <w:rPr>
          <w:rtl/>
        </w:rPr>
        <w:t xml:space="preserve"> قد كُنّا نحِبُّ أَنْ يَكُونَ معك في هذا الأمرِآخَرُ ليتأكَدَ القولُ</w:t>
      </w:r>
      <w:r>
        <w:rPr>
          <w:rtl/>
        </w:rPr>
        <w:t xml:space="preserve">. </w:t>
      </w:r>
    </w:p>
    <w:p w:rsidR="00FF6DFF" w:rsidRDefault="00FF6DFF" w:rsidP="00A90091">
      <w:pPr>
        <w:pStyle w:val="libNormal"/>
        <w:rPr>
          <w:rtl/>
        </w:rPr>
      </w:pPr>
      <w:r w:rsidRPr="00CD4A30">
        <w:rPr>
          <w:rtl/>
        </w:rPr>
        <w:t>فقُلْتُ لهم</w:t>
      </w:r>
      <w:r w:rsidR="000B5FC5">
        <w:rPr>
          <w:rtl/>
        </w:rPr>
        <w:t>:</w:t>
      </w:r>
      <w:r w:rsidRPr="00CD4A30">
        <w:rPr>
          <w:rtl/>
        </w:rPr>
        <w:t xml:space="preserve"> قد أَتاكُم اللهُّ بما تُحِبُّونَ</w:t>
      </w:r>
      <w:r w:rsidR="000B5FC5">
        <w:rPr>
          <w:rtl/>
        </w:rPr>
        <w:t>،</w:t>
      </w:r>
      <w:r>
        <w:rPr>
          <w:rtl/>
        </w:rPr>
        <w:t xml:space="preserve"> </w:t>
      </w:r>
      <w:r w:rsidRPr="00CD4A30">
        <w:rPr>
          <w:rtl/>
        </w:rPr>
        <w:t>هذا أَبو جعفرٍ الأشعريّ يَشْهَدُ لي بسماعِ هذه الرسالةِ فاسْأَلُوه</w:t>
      </w:r>
      <w:r w:rsidR="000B5FC5">
        <w:rPr>
          <w:rtl/>
        </w:rPr>
        <w:t>،</w:t>
      </w:r>
      <w:r>
        <w:rPr>
          <w:rtl/>
        </w:rPr>
        <w:t xml:space="preserve"> </w:t>
      </w:r>
      <w:r w:rsidRPr="00CD4A30">
        <w:rPr>
          <w:rtl/>
        </w:rPr>
        <w:t>فسَأَلَه القومُ فَتَوَقَّفَ عن الشهادةِ</w:t>
      </w:r>
      <w:r w:rsidR="000B5FC5">
        <w:rPr>
          <w:rtl/>
        </w:rPr>
        <w:t>،</w:t>
      </w:r>
      <w:r>
        <w:rPr>
          <w:rtl/>
        </w:rPr>
        <w:t xml:space="preserve"> </w:t>
      </w:r>
      <w:r w:rsidRPr="00CD4A30">
        <w:rPr>
          <w:rtl/>
        </w:rPr>
        <w:t>فدَعَوْتُه إلى المباهَلة</w:t>
      </w:r>
      <w:r w:rsidR="000B5FC5">
        <w:rPr>
          <w:rtl/>
        </w:rPr>
        <w:t>،</w:t>
      </w:r>
      <w:r>
        <w:rPr>
          <w:rtl/>
        </w:rPr>
        <w:t xml:space="preserve"> </w:t>
      </w:r>
      <w:r w:rsidRPr="00CD4A30">
        <w:rPr>
          <w:rtl/>
        </w:rPr>
        <w:t>فخافَ منها وقَالَ</w:t>
      </w:r>
      <w:r w:rsidR="000B5FC5">
        <w:rPr>
          <w:rtl/>
        </w:rPr>
        <w:t>:</w:t>
      </w:r>
      <w:r w:rsidRPr="00CD4A30">
        <w:rPr>
          <w:rtl/>
        </w:rPr>
        <w:t xml:space="preserve"> قد سَمِعْتُ ذلك</w:t>
      </w:r>
      <w:r w:rsidR="000B5FC5">
        <w:rPr>
          <w:rtl/>
        </w:rPr>
        <w:t>،</w:t>
      </w:r>
      <w:r>
        <w:rPr>
          <w:rtl/>
        </w:rPr>
        <w:t xml:space="preserve"> </w:t>
      </w:r>
      <w:r w:rsidRPr="00CD4A30">
        <w:rPr>
          <w:rtl/>
        </w:rPr>
        <w:t>وهي مَكرمةٌ كُنْتُ أُحِبُّ أَنْ تَكُونَ لرجلٍ من العربِ</w:t>
      </w:r>
      <w:r w:rsidR="000B5FC5">
        <w:rPr>
          <w:rtl/>
        </w:rPr>
        <w:t>،</w:t>
      </w:r>
      <w:r>
        <w:rPr>
          <w:rtl/>
        </w:rPr>
        <w:t xml:space="preserve"> </w:t>
      </w:r>
      <w:r w:rsidRPr="00CD4A30">
        <w:rPr>
          <w:rtl/>
        </w:rPr>
        <w:t>فاَمّا مع المباهَلة فلا طريقَ إلى كتمان الشهادة</w:t>
      </w:r>
      <w:r w:rsidR="000B5FC5">
        <w:rPr>
          <w:rtl/>
        </w:rPr>
        <w:t>،</w:t>
      </w:r>
      <w:r>
        <w:rPr>
          <w:rtl/>
        </w:rPr>
        <w:t xml:space="preserve"> </w:t>
      </w:r>
      <w:r w:rsidRPr="00CD4A30">
        <w:rPr>
          <w:rtl/>
        </w:rPr>
        <w:t xml:space="preserve">فلم يَبْرَحِ القومُ حتى سَلَّموا لأبي الحسن </w:t>
      </w:r>
      <w:r w:rsidR="000B5FC5" w:rsidRPr="000B5FC5">
        <w:rPr>
          <w:rStyle w:val="libAlaemChar"/>
          <w:rFonts w:hint="cs"/>
          <w:rtl/>
        </w:rPr>
        <w:t>عليه‌السلام</w:t>
      </w:r>
      <w:r w:rsidRPr="00CD4A30">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والأخبارُ في هذه الباب كثيرةٌ جدّاً إنْ عَمِلْنا على إثباتها طالَ بها الكتابُ</w:t>
      </w:r>
      <w:r w:rsidR="000B5FC5">
        <w:rPr>
          <w:rtl/>
        </w:rPr>
        <w:t>،</w:t>
      </w:r>
      <w:r>
        <w:rPr>
          <w:rtl/>
        </w:rPr>
        <w:t xml:space="preserve"> </w:t>
      </w:r>
      <w:r w:rsidRPr="00CD4A30">
        <w:rPr>
          <w:rtl/>
        </w:rPr>
        <w:t xml:space="preserve">وفي إجماعِ العصابةِ على إمامةِ أَبي الحسن </w:t>
      </w:r>
      <w:r w:rsidR="000B5FC5" w:rsidRPr="000B5FC5">
        <w:rPr>
          <w:rStyle w:val="libAlaemChar"/>
          <w:rFonts w:hint="cs"/>
          <w:rtl/>
        </w:rPr>
        <w:t>عليه‌السلام</w:t>
      </w:r>
      <w:r w:rsidR="000B5FC5">
        <w:rPr>
          <w:rtl/>
        </w:rPr>
        <w:t>،</w:t>
      </w:r>
      <w:r>
        <w:rPr>
          <w:rtl/>
        </w:rPr>
        <w:t xml:space="preserve"> </w:t>
      </w:r>
      <w:r w:rsidRPr="00CD4A30">
        <w:rPr>
          <w:rtl/>
        </w:rPr>
        <w:t>وعَدَمِ مَنْ يَدَّعيها سواه في وقته مِمَّنْ يَلْتَبِسُ الأمْرُ فيه غنىً عن إيراد الأخْبارِ بالنصوصِ على التفصيلِ</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هامش «ش»</w:t>
      </w:r>
      <w:r w:rsidR="000B5FC5">
        <w:rPr>
          <w:rtl/>
        </w:rPr>
        <w:t>:</w:t>
      </w:r>
      <w:r w:rsidRPr="002D5FFC">
        <w:rPr>
          <w:rtl/>
        </w:rPr>
        <w:t xml:space="preserve"> الباب</w:t>
      </w:r>
      <w:r w:rsidR="000B5FC5">
        <w:rPr>
          <w:rtl/>
        </w:rPr>
        <w:t>:</w:t>
      </w:r>
      <w:r w:rsidRPr="002D5FFC">
        <w:rPr>
          <w:rtl/>
        </w:rPr>
        <w:t xml:space="preserve"> صاحب السرّ الذي يتوصل إلى الامام به</w:t>
      </w:r>
      <w:r>
        <w:rPr>
          <w:rtl/>
        </w:rPr>
        <w:t>.</w:t>
      </w:r>
    </w:p>
    <w:p w:rsidR="00FF6DFF" w:rsidRPr="002D5FFC" w:rsidRDefault="00FF6DFF" w:rsidP="00FF6DFF">
      <w:pPr>
        <w:pStyle w:val="libFootnote0"/>
        <w:rPr>
          <w:rtl/>
        </w:rPr>
      </w:pPr>
      <w:r w:rsidRPr="002D5FFC">
        <w:rPr>
          <w:rtl/>
        </w:rPr>
        <w:t xml:space="preserve">(2) الكافي </w:t>
      </w:r>
      <w:r>
        <w:rPr>
          <w:rtl/>
        </w:rPr>
        <w:t>1</w:t>
      </w:r>
      <w:r w:rsidR="000B5FC5">
        <w:rPr>
          <w:rtl/>
        </w:rPr>
        <w:t>:</w:t>
      </w:r>
      <w:r w:rsidRPr="002D5FFC">
        <w:rPr>
          <w:rtl/>
        </w:rPr>
        <w:t xml:space="preserve"> 2</w:t>
      </w:r>
      <w:r>
        <w:rPr>
          <w:rFonts w:hint="cs"/>
          <w:rtl/>
        </w:rPr>
        <w:t>6</w:t>
      </w:r>
      <w:r w:rsidRPr="002D5FFC">
        <w:rPr>
          <w:rtl/>
        </w:rPr>
        <w:t>0</w:t>
      </w:r>
      <w:r>
        <w:rPr>
          <w:rtl/>
        </w:rPr>
        <w:t xml:space="preserve"> / </w:t>
      </w:r>
      <w:r w:rsidRPr="002D5FFC">
        <w:rPr>
          <w:rtl/>
        </w:rPr>
        <w:t>2</w:t>
      </w:r>
      <w:r w:rsidR="000B5FC5">
        <w:rPr>
          <w:rtl/>
        </w:rPr>
        <w:t>،</w:t>
      </w:r>
      <w:r>
        <w:rPr>
          <w:rtl/>
        </w:rPr>
        <w:t xml:space="preserve"> </w:t>
      </w:r>
      <w:r w:rsidRPr="002D5FFC">
        <w:rPr>
          <w:rtl/>
        </w:rPr>
        <w:t>اعلام الورى:340</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119</w:t>
      </w:r>
      <w:r>
        <w:rPr>
          <w:rtl/>
        </w:rPr>
        <w:t xml:space="preserve"> / </w:t>
      </w:r>
      <w:r w:rsidRPr="002D5FFC">
        <w:rPr>
          <w:rtl/>
        </w:rPr>
        <w:t xml:space="preserve">3. </w:t>
      </w:r>
    </w:p>
    <w:p w:rsidR="00D40875" w:rsidRDefault="00FF6DFF" w:rsidP="00D40875">
      <w:pPr>
        <w:pStyle w:val="Heading1Center"/>
        <w:rPr>
          <w:rtl/>
        </w:rPr>
      </w:pPr>
      <w:bookmarkStart w:id="193" w:name="301"/>
      <w:r w:rsidRPr="009C1486">
        <w:rPr>
          <w:rtl/>
        </w:rPr>
        <w:br w:type="page"/>
      </w:r>
      <w:bookmarkStart w:id="194" w:name="_Toc371754684"/>
      <w:r w:rsidRPr="00CD4A30">
        <w:rPr>
          <w:rtl/>
        </w:rPr>
        <w:lastRenderedPageBreak/>
        <w:t>باب</w:t>
      </w:r>
      <w:r w:rsidR="00D40875">
        <w:rPr>
          <w:rFonts w:hint="cs"/>
          <w:rtl/>
        </w:rPr>
        <w:t xml:space="preserve"> </w:t>
      </w:r>
      <w:r w:rsidRPr="00CD4A30">
        <w:rPr>
          <w:rtl/>
        </w:rPr>
        <w:t>ذِكْرِ طَرَفٍ من دلائلِ أبي الحسن عليِّ بن</w:t>
      </w:r>
      <w:r w:rsidR="00D40875">
        <w:rPr>
          <w:rFonts w:hint="cs"/>
          <w:rtl/>
        </w:rPr>
        <w:t xml:space="preserve"> </w:t>
      </w:r>
      <w:r w:rsidRPr="00CD4A30">
        <w:rPr>
          <w:rtl/>
        </w:rPr>
        <w:t>محمد عليهما السلامُ</w:t>
      </w:r>
      <w:bookmarkEnd w:id="194"/>
      <w:r w:rsidRPr="00CD4A30">
        <w:rPr>
          <w:rtl/>
        </w:rPr>
        <w:t xml:space="preserve"> </w:t>
      </w:r>
    </w:p>
    <w:p w:rsidR="00FF6DFF" w:rsidRPr="00C86A15" w:rsidRDefault="00FF6DFF" w:rsidP="00D40875">
      <w:pPr>
        <w:pStyle w:val="libCenterBold1"/>
        <w:rPr>
          <w:rtl/>
        </w:rPr>
      </w:pPr>
      <w:r w:rsidRPr="00CD4A30">
        <w:rPr>
          <w:rtl/>
        </w:rPr>
        <w:t>وأخبارِه وبراهينهِ وبي</w:t>
      </w:r>
      <w:r>
        <w:rPr>
          <w:rFonts w:hint="cs"/>
          <w:rtl/>
        </w:rPr>
        <w:t>ّ</w:t>
      </w:r>
      <w:r w:rsidRPr="00CD4A30">
        <w:rPr>
          <w:rtl/>
        </w:rPr>
        <w:t>ناتِه</w:t>
      </w:r>
    </w:p>
    <w:bookmarkEnd w:id="193"/>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الحسين بن محمد</w:t>
      </w:r>
      <w:r w:rsidR="000B5FC5">
        <w:rPr>
          <w:rtl/>
        </w:rPr>
        <w:t>،</w:t>
      </w:r>
      <w:r>
        <w:rPr>
          <w:rtl/>
        </w:rPr>
        <w:t xml:space="preserve"> </w:t>
      </w:r>
      <w:r w:rsidRPr="00CD4A30">
        <w:rPr>
          <w:rtl/>
        </w:rPr>
        <w:t>عن معلّى بن محمد</w:t>
      </w:r>
      <w:r w:rsidR="000B5FC5">
        <w:rPr>
          <w:rtl/>
        </w:rPr>
        <w:t>،</w:t>
      </w:r>
      <w:r>
        <w:rPr>
          <w:rtl/>
        </w:rPr>
        <w:t xml:space="preserve"> </w:t>
      </w:r>
      <w:r w:rsidRPr="00CD4A30">
        <w:rPr>
          <w:rtl/>
        </w:rPr>
        <w:t>عن الوش</w:t>
      </w:r>
      <w:r>
        <w:rPr>
          <w:rFonts w:hint="cs"/>
          <w:rtl/>
        </w:rPr>
        <w:t>ّ</w:t>
      </w:r>
      <w:r w:rsidRPr="00CD4A30">
        <w:rPr>
          <w:rtl/>
        </w:rPr>
        <w:t>اء</w:t>
      </w:r>
      <w:r w:rsidR="000B5FC5">
        <w:rPr>
          <w:rtl/>
        </w:rPr>
        <w:t>،</w:t>
      </w:r>
      <w:r>
        <w:rPr>
          <w:rtl/>
        </w:rPr>
        <w:t xml:space="preserve"> </w:t>
      </w:r>
      <w:r w:rsidRPr="00CD4A30">
        <w:rPr>
          <w:rtl/>
        </w:rPr>
        <w:t>عن خَيران الأسباطي</w:t>
      </w:r>
      <w:r w:rsidR="000B5FC5">
        <w:rPr>
          <w:rtl/>
        </w:rPr>
        <w:t>،</w:t>
      </w:r>
      <w:r>
        <w:rPr>
          <w:rtl/>
        </w:rPr>
        <w:t xml:space="preserve"> </w:t>
      </w:r>
      <w:r w:rsidRPr="00CD4A30">
        <w:rPr>
          <w:rtl/>
        </w:rPr>
        <w:t>قالَ</w:t>
      </w:r>
      <w:r w:rsidR="000B5FC5">
        <w:rPr>
          <w:rtl/>
        </w:rPr>
        <w:t>:</w:t>
      </w:r>
      <w:r w:rsidRPr="00CD4A30">
        <w:rPr>
          <w:rtl/>
        </w:rPr>
        <w:t xml:space="preserve"> قَدِمْتُ على أَبي الحسن عليَ بن محمّد </w:t>
      </w:r>
      <w:r w:rsidR="000B5FC5" w:rsidRPr="000B5FC5">
        <w:rPr>
          <w:rStyle w:val="libAlaemChar"/>
          <w:rFonts w:hint="cs"/>
          <w:rtl/>
        </w:rPr>
        <w:t>عليهما‌السلام</w:t>
      </w:r>
      <w:r w:rsidRPr="00CD4A30">
        <w:rPr>
          <w:rtl/>
        </w:rPr>
        <w:t xml:space="preserve"> المدينةَ فقالَ لي</w:t>
      </w:r>
      <w:r w:rsidR="000B5FC5">
        <w:rPr>
          <w:rtl/>
        </w:rPr>
        <w:t>:</w:t>
      </w:r>
      <w:r w:rsidRPr="00CD4A30">
        <w:rPr>
          <w:rtl/>
        </w:rPr>
        <w:t xml:space="preserve"> «ما خَبَرُ الواثق عندك</w:t>
      </w:r>
      <w:r>
        <w:rPr>
          <w:rtl/>
        </w:rPr>
        <w:t>؟</w:t>
      </w:r>
      <w:r w:rsidRPr="00CD4A30">
        <w:rPr>
          <w:rtl/>
        </w:rPr>
        <w:t>» قُلْتُ</w:t>
      </w:r>
      <w:r w:rsidR="000B5FC5">
        <w:rPr>
          <w:rtl/>
        </w:rPr>
        <w:t>:</w:t>
      </w:r>
      <w:r w:rsidRPr="00CD4A30">
        <w:rPr>
          <w:rtl/>
        </w:rPr>
        <w:t xml:space="preserve"> جُعِلْتُ فداك خَلفْتُه في عافيةٍ</w:t>
      </w:r>
      <w:r w:rsidR="000B5FC5">
        <w:rPr>
          <w:rtl/>
        </w:rPr>
        <w:t>،</w:t>
      </w:r>
      <w:r>
        <w:rPr>
          <w:rtl/>
        </w:rPr>
        <w:t xml:space="preserve"> </w:t>
      </w:r>
      <w:r w:rsidRPr="00CD4A30">
        <w:rPr>
          <w:rtl/>
        </w:rPr>
        <w:t>أَنا مِنْ أقْرَب الناس عهداً به</w:t>
      </w:r>
      <w:r w:rsidR="000B5FC5">
        <w:rPr>
          <w:rtl/>
        </w:rPr>
        <w:t>،</w:t>
      </w:r>
      <w:r>
        <w:rPr>
          <w:rtl/>
        </w:rPr>
        <w:t xml:space="preserve"> </w:t>
      </w:r>
      <w:r w:rsidRPr="00CD4A30">
        <w:rPr>
          <w:rtl/>
        </w:rPr>
        <w:t>عَهْدي به مُنْذُ عشرةِ أَيّام</w:t>
      </w:r>
      <w:r>
        <w:rPr>
          <w:rtl/>
        </w:rPr>
        <w:t>.</w:t>
      </w:r>
      <w:r w:rsidRPr="00CD4A30">
        <w:rPr>
          <w:rtl/>
        </w:rPr>
        <w:t xml:space="preserve"> قالَ</w:t>
      </w:r>
      <w:r w:rsidR="000B5FC5">
        <w:rPr>
          <w:rtl/>
        </w:rPr>
        <w:t>:</w:t>
      </w:r>
      <w:r w:rsidRPr="00CD4A30">
        <w:rPr>
          <w:rtl/>
        </w:rPr>
        <w:t xml:space="preserve"> فقالَ لي</w:t>
      </w:r>
      <w:r w:rsidR="000B5FC5">
        <w:rPr>
          <w:rtl/>
        </w:rPr>
        <w:t>:</w:t>
      </w:r>
      <w:r w:rsidRPr="00CD4A30">
        <w:rPr>
          <w:rtl/>
        </w:rPr>
        <w:t xml:space="preserve"> «إنَ أَهلَ المدَينة يَقولونَ</w:t>
      </w:r>
      <w:r w:rsidR="000B5FC5">
        <w:rPr>
          <w:rtl/>
        </w:rPr>
        <w:t>:</w:t>
      </w:r>
      <w:r w:rsidRPr="00CD4A30">
        <w:rPr>
          <w:rtl/>
        </w:rPr>
        <w:t xml:space="preserve"> إِنه ماتَ » فقُلْتُ</w:t>
      </w:r>
      <w:r w:rsidR="000B5FC5">
        <w:rPr>
          <w:rtl/>
        </w:rPr>
        <w:t>:</w:t>
      </w:r>
      <w:r w:rsidRPr="00CD4A30">
        <w:rPr>
          <w:rtl/>
        </w:rPr>
        <w:t xml:space="preserve"> أَنا أقْرَبُ الناسِ به عَهْداً</w:t>
      </w:r>
      <w:r>
        <w:rPr>
          <w:rtl/>
        </w:rPr>
        <w:t>.</w:t>
      </w:r>
      <w:r w:rsidRPr="00CD4A30">
        <w:rPr>
          <w:rtl/>
        </w:rPr>
        <w:t xml:space="preserve"> قالَ</w:t>
      </w:r>
      <w:r w:rsidR="000B5FC5">
        <w:rPr>
          <w:rtl/>
        </w:rPr>
        <w:t>:</w:t>
      </w:r>
      <w:r w:rsidRPr="00CD4A30">
        <w:rPr>
          <w:rtl/>
        </w:rPr>
        <w:t xml:space="preserve"> فقالَ لي</w:t>
      </w:r>
      <w:r w:rsidR="000B5FC5">
        <w:rPr>
          <w:rtl/>
        </w:rPr>
        <w:t>:</w:t>
      </w:r>
      <w:r w:rsidRPr="00CD4A30">
        <w:rPr>
          <w:rtl/>
        </w:rPr>
        <w:t xml:space="preserve"> «إِنَ الناسَ يَقولون</w:t>
      </w:r>
      <w:r w:rsidR="000B5FC5">
        <w:rPr>
          <w:rtl/>
        </w:rPr>
        <w:t>:</w:t>
      </w:r>
      <w:r w:rsidRPr="00CD4A30">
        <w:rPr>
          <w:rtl/>
        </w:rPr>
        <w:t>إِنّه ماتَ» فلمّا قالَ لي</w:t>
      </w:r>
      <w:r w:rsidR="000B5FC5">
        <w:rPr>
          <w:rtl/>
        </w:rPr>
        <w:t>:</w:t>
      </w:r>
      <w:r w:rsidRPr="00CD4A30">
        <w:rPr>
          <w:rtl/>
        </w:rPr>
        <w:t xml:space="preserve"> إِنَّ الناسَ يَقُولونَ</w:t>
      </w:r>
      <w:r w:rsidR="000B5FC5">
        <w:rPr>
          <w:rtl/>
        </w:rPr>
        <w:t>،</w:t>
      </w:r>
      <w:r>
        <w:rPr>
          <w:rtl/>
        </w:rPr>
        <w:t xml:space="preserve"> </w:t>
      </w:r>
      <w:r w:rsidRPr="00CD4A30">
        <w:rPr>
          <w:rtl/>
        </w:rPr>
        <w:t>عَلِمْتُ أَنَّه يَعْني نَفْسَه</w:t>
      </w:r>
      <w:r>
        <w:rPr>
          <w:rtl/>
        </w:rPr>
        <w:t>.</w:t>
      </w:r>
      <w:r w:rsidRPr="00CD4A30">
        <w:rPr>
          <w:rtl/>
        </w:rPr>
        <w:t xml:space="preserve"> </w:t>
      </w:r>
    </w:p>
    <w:p w:rsidR="00FF6DFF" w:rsidRDefault="00FF6DFF" w:rsidP="00A90091">
      <w:pPr>
        <w:pStyle w:val="libNormal"/>
        <w:rPr>
          <w:rtl/>
        </w:rPr>
      </w:pPr>
      <w:r w:rsidRPr="00CD4A30">
        <w:rPr>
          <w:rtl/>
        </w:rPr>
        <w:t>ثم قالَ لي</w:t>
      </w:r>
      <w:r w:rsidR="000B5FC5">
        <w:rPr>
          <w:rtl/>
        </w:rPr>
        <w:t>:</w:t>
      </w:r>
      <w:r w:rsidRPr="00CD4A30">
        <w:rPr>
          <w:rtl/>
        </w:rPr>
        <w:t xml:space="preserve"> «ما فَعَلَ جعفر؟» قُلْتُ تَرَكْتُه أسْوأ الناسِ حالاً في السجنِ</w:t>
      </w:r>
      <w:r w:rsidR="000B5FC5">
        <w:rPr>
          <w:rtl/>
        </w:rPr>
        <w:t>،</w:t>
      </w:r>
      <w:r>
        <w:rPr>
          <w:rtl/>
        </w:rPr>
        <w:t xml:space="preserve"> </w:t>
      </w:r>
      <w:r w:rsidRPr="00CD4A30">
        <w:rPr>
          <w:rtl/>
        </w:rPr>
        <w:t>قالَ</w:t>
      </w:r>
      <w:r w:rsidR="000B5FC5">
        <w:rPr>
          <w:rtl/>
        </w:rPr>
        <w:t>:</w:t>
      </w:r>
      <w:r w:rsidRPr="00CD4A30">
        <w:rPr>
          <w:rtl/>
        </w:rPr>
        <w:t xml:space="preserve"> فقالَ</w:t>
      </w:r>
      <w:r w:rsidR="000B5FC5">
        <w:rPr>
          <w:rtl/>
        </w:rPr>
        <w:t>:</w:t>
      </w:r>
      <w:r w:rsidRPr="00CD4A30">
        <w:rPr>
          <w:rtl/>
        </w:rPr>
        <w:t xml:space="preserve"> (أَما إِنه صاحبُ الأمْرِ</w:t>
      </w:r>
      <w:r w:rsidR="000B5FC5">
        <w:rPr>
          <w:rtl/>
        </w:rPr>
        <w:t>،</w:t>
      </w:r>
      <w:r>
        <w:rPr>
          <w:rtl/>
        </w:rPr>
        <w:t xml:space="preserve"> </w:t>
      </w:r>
      <w:r w:rsidRPr="00CD4A30">
        <w:rPr>
          <w:rtl/>
        </w:rPr>
        <w:t>ما فَعَلَ ابنُ الزيّات</w:t>
      </w:r>
      <w:r>
        <w:rPr>
          <w:rtl/>
        </w:rPr>
        <w:t>؟</w:t>
      </w:r>
      <w:r w:rsidRPr="00CD4A30">
        <w:rPr>
          <w:rtl/>
        </w:rPr>
        <w:t>» قُلْتُ</w:t>
      </w:r>
      <w:r w:rsidR="000B5FC5">
        <w:rPr>
          <w:rtl/>
        </w:rPr>
        <w:t>:</w:t>
      </w:r>
      <w:r w:rsidRPr="00CD4A30">
        <w:rPr>
          <w:rtl/>
        </w:rPr>
        <w:t xml:space="preserve"> الناسُ معه والأمْرُ أَمْرُه</w:t>
      </w:r>
      <w:r w:rsidR="000B5FC5">
        <w:rPr>
          <w:rtl/>
        </w:rPr>
        <w:t>،</w:t>
      </w:r>
      <w:r>
        <w:rPr>
          <w:rtl/>
        </w:rPr>
        <w:t xml:space="preserve"> </w:t>
      </w:r>
      <w:r w:rsidRPr="00CD4A30">
        <w:rPr>
          <w:rtl/>
        </w:rPr>
        <w:t>فقالَ</w:t>
      </w:r>
      <w:r w:rsidR="000B5FC5">
        <w:rPr>
          <w:rtl/>
        </w:rPr>
        <w:t>:</w:t>
      </w:r>
      <w:r w:rsidRPr="00CD4A30">
        <w:rPr>
          <w:rtl/>
        </w:rPr>
        <w:t xml:space="preserve"> «أَما إِنَّه شُؤْمٌ عليه ». </w:t>
      </w:r>
    </w:p>
    <w:p w:rsidR="00FF6DFF" w:rsidRDefault="00FF6DFF" w:rsidP="00A90091">
      <w:pPr>
        <w:pStyle w:val="libNormal"/>
        <w:rPr>
          <w:rtl/>
        </w:rPr>
      </w:pPr>
      <w:r w:rsidRPr="00CD4A30">
        <w:rPr>
          <w:rtl/>
        </w:rPr>
        <w:t>قالَ</w:t>
      </w:r>
      <w:r w:rsidR="000B5FC5">
        <w:rPr>
          <w:rtl/>
        </w:rPr>
        <w:t>:</w:t>
      </w:r>
      <w:r w:rsidRPr="00CD4A30">
        <w:rPr>
          <w:rtl/>
        </w:rPr>
        <w:t xml:space="preserve"> ثمَّ سَكَتَ وقالَ لي</w:t>
      </w:r>
      <w:r w:rsidR="000B5FC5">
        <w:rPr>
          <w:rtl/>
        </w:rPr>
        <w:t>:</w:t>
      </w:r>
      <w:r w:rsidRPr="00CD4A30">
        <w:rPr>
          <w:rtl/>
        </w:rPr>
        <w:t xml:space="preserve"> «لا بُدّ أَنْ تَجْرِيَ مقاديرُ اللهِ وأَحكامُه</w:t>
      </w:r>
      <w:r w:rsidR="000B5FC5">
        <w:rPr>
          <w:rtl/>
        </w:rPr>
        <w:t>،</w:t>
      </w:r>
      <w:r>
        <w:rPr>
          <w:rtl/>
        </w:rPr>
        <w:t xml:space="preserve"> </w:t>
      </w:r>
      <w:r w:rsidRPr="00CD4A30">
        <w:rPr>
          <w:rtl/>
        </w:rPr>
        <w:t>يا خَيرانُ ماتَ الواثقُ</w:t>
      </w:r>
      <w:r w:rsidR="000B5FC5">
        <w:rPr>
          <w:rtl/>
        </w:rPr>
        <w:t>،</w:t>
      </w:r>
      <w:r>
        <w:rPr>
          <w:rtl/>
        </w:rPr>
        <w:t xml:space="preserve"> </w:t>
      </w:r>
      <w:r w:rsidRPr="00CD4A30">
        <w:rPr>
          <w:rtl/>
        </w:rPr>
        <w:t>وقد قَعَدَ المتوكلُ جعفرُ</w:t>
      </w:r>
      <w:r w:rsidR="000B5FC5">
        <w:rPr>
          <w:rtl/>
        </w:rPr>
        <w:t>،</w:t>
      </w:r>
      <w:r>
        <w:rPr>
          <w:rtl/>
        </w:rPr>
        <w:t xml:space="preserve"> </w:t>
      </w:r>
      <w:r w:rsidRPr="00CD4A30">
        <w:rPr>
          <w:rtl/>
        </w:rPr>
        <w:t>وقد قُتِلَ ابنُ الزيّات» قُلْتُ</w:t>
      </w:r>
      <w:r w:rsidR="000B5FC5">
        <w:rPr>
          <w:rtl/>
        </w:rPr>
        <w:t>:</w:t>
      </w:r>
      <w:r w:rsidRPr="00CD4A30">
        <w:rPr>
          <w:rtl/>
        </w:rPr>
        <w:t xml:space="preserve"> متى جُعِلْتُ فداك</w:t>
      </w:r>
      <w:r>
        <w:rPr>
          <w:rtl/>
        </w:rPr>
        <w:t>؟</w:t>
      </w:r>
      <w:r w:rsidRPr="00CD4A30">
        <w:rPr>
          <w:rtl/>
        </w:rPr>
        <w:t xml:space="preserve"> قالَ</w:t>
      </w:r>
      <w:r w:rsidR="000B5FC5">
        <w:rPr>
          <w:rtl/>
        </w:rPr>
        <w:t>:</w:t>
      </w:r>
      <w:r w:rsidRPr="00CD4A30">
        <w:rPr>
          <w:rtl/>
        </w:rPr>
        <w:t xml:space="preserve"> «بَعْدَ خُروجِكَ بست</w:t>
      </w:r>
      <w:r>
        <w:rPr>
          <w:rFonts w:hint="cs"/>
          <w:rtl/>
        </w:rPr>
        <w:t>ّ</w:t>
      </w:r>
      <w:r w:rsidRPr="00CD4A30">
        <w:rPr>
          <w:rtl/>
        </w:rPr>
        <w:t>ةِ أَيّامٍ »</w:t>
      </w:r>
      <w:r>
        <w:rPr>
          <w:rFonts w:hint="cs"/>
          <w:rtl/>
        </w:rPr>
        <w:t xml:space="preserve"> </w:t>
      </w:r>
      <w:r w:rsidRPr="00FF6DFF">
        <w:rPr>
          <w:rStyle w:val="libFootnotenumChar"/>
          <w:rtl/>
        </w:rPr>
        <w:t>(1)</w:t>
      </w:r>
      <w:r>
        <w:rPr>
          <w:rtl/>
        </w:rPr>
        <w:t>.</w:t>
      </w:r>
      <w:r w:rsidRPr="00EC0629">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416</w:t>
      </w:r>
      <w:r>
        <w:rPr>
          <w:rtl/>
        </w:rPr>
        <w:t xml:space="preserve"> / </w:t>
      </w:r>
      <w:r w:rsidRPr="002D5FFC">
        <w:rPr>
          <w:rtl/>
        </w:rPr>
        <w:t>1</w:t>
      </w:r>
      <w:r w:rsidR="000B5FC5">
        <w:rPr>
          <w:rtl/>
        </w:rPr>
        <w:t>،</w:t>
      </w:r>
      <w:r>
        <w:rPr>
          <w:rtl/>
        </w:rPr>
        <w:t xml:space="preserve"> </w:t>
      </w:r>
      <w:r w:rsidRPr="002D5FFC">
        <w:rPr>
          <w:rtl/>
        </w:rPr>
        <w:t>اعلام الورى</w:t>
      </w:r>
      <w:r w:rsidR="000B5FC5">
        <w:rPr>
          <w:rtl/>
        </w:rPr>
        <w:t>:</w:t>
      </w:r>
      <w:r w:rsidRPr="002D5FFC">
        <w:rPr>
          <w:rtl/>
        </w:rPr>
        <w:t xml:space="preserve"> 341</w:t>
      </w:r>
      <w:r w:rsidR="000B5FC5">
        <w:rPr>
          <w:rtl/>
        </w:rPr>
        <w:t>،</w:t>
      </w:r>
      <w:r>
        <w:rPr>
          <w:rtl/>
        </w:rPr>
        <w:t xml:space="preserve"> </w:t>
      </w:r>
      <w:r w:rsidRPr="002D5FFC">
        <w:rPr>
          <w:rtl/>
        </w:rPr>
        <w:t>ونقله باختلاف يسير ابن شهرآشوب في المناقب 4</w:t>
      </w:r>
      <w:r w:rsidR="000B5FC5">
        <w:rPr>
          <w:rtl/>
        </w:rPr>
        <w:t>:</w:t>
      </w:r>
      <w:r w:rsidRPr="002D5FFC">
        <w:rPr>
          <w:rtl/>
        </w:rPr>
        <w:t xml:space="preserve"> 410</w:t>
      </w:r>
      <w:r w:rsidR="000B5FC5">
        <w:rPr>
          <w:rtl/>
        </w:rPr>
        <w:t>،</w:t>
      </w:r>
      <w:r>
        <w:rPr>
          <w:rtl/>
        </w:rPr>
        <w:t xml:space="preserve"> </w:t>
      </w:r>
      <w:r w:rsidRPr="002D5FFC">
        <w:rPr>
          <w:rtl/>
        </w:rPr>
        <w:t>والراوندي في الخرائج والجرائح 1</w:t>
      </w:r>
      <w:r w:rsidR="000B5FC5">
        <w:rPr>
          <w:rtl/>
        </w:rPr>
        <w:t>:</w:t>
      </w:r>
      <w:r w:rsidRPr="002D5FFC">
        <w:rPr>
          <w:rtl/>
        </w:rPr>
        <w:t xml:space="preserve"> 407</w:t>
      </w:r>
      <w:r>
        <w:rPr>
          <w:rtl/>
        </w:rPr>
        <w:t xml:space="preserve"> / </w:t>
      </w:r>
      <w:r w:rsidRPr="002D5FFC">
        <w:rPr>
          <w:rtl/>
        </w:rPr>
        <w:t>13</w:t>
      </w:r>
      <w:r w:rsidR="000B5FC5">
        <w:rPr>
          <w:rtl/>
        </w:rPr>
        <w:t>،</w:t>
      </w:r>
      <w:r>
        <w:rPr>
          <w:rtl/>
        </w:rPr>
        <w:t xml:space="preserve"> </w:t>
      </w:r>
      <w:r w:rsidRPr="002D5FFC">
        <w:rPr>
          <w:rtl/>
        </w:rPr>
        <w:t>وابن الصباغ في الفصول المهمة</w:t>
      </w:r>
      <w:r w:rsidR="000B5FC5">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w:t>
      </w:r>
      <w:r>
        <w:rPr>
          <w:rFonts w:hint="cs"/>
          <w:rtl/>
        </w:rPr>
        <w:t>ّ</w:t>
      </w:r>
      <w:r w:rsidRPr="00CD4A30">
        <w:rPr>
          <w:rtl/>
        </w:rPr>
        <w:t xml:space="preserve"> بن محمد</w:t>
      </w:r>
      <w:r w:rsidR="000B5FC5">
        <w:rPr>
          <w:rtl/>
        </w:rPr>
        <w:t>،</w:t>
      </w:r>
      <w:r>
        <w:rPr>
          <w:rtl/>
        </w:rPr>
        <w:t xml:space="preserve"> </w:t>
      </w:r>
      <w:r w:rsidRPr="00CD4A30">
        <w:rPr>
          <w:rtl/>
        </w:rPr>
        <w:t>عن إِبراهيم بن محمد الطاهري</w:t>
      </w:r>
      <w:r>
        <w:rPr>
          <w:rtl/>
        </w:rPr>
        <w:t xml:space="preserve"> ) </w:t>
      </w:r>
      <w:r w:rsidRPr="00FF6DFF">
        <w:rPr>
          <w:rStyle w:val="libFootnotenumChar"/>
          <w:rtl/>
        </w:rPr>
        <w:t>(1)</w:t>
      </w:r>
      <w:r w:rsidRPr="00230F31">
        <w:rPr>
          <w:rtl/>
        </w:rPr>
        <w:t xml:space="preserve"> </w:t>
      </w:r>
      <w:r w:rsidRPr="00CD4A30">
        <w:rPr>
          <w:rtl/>
        </w:rPr>
        <w:t>قالَ</w:t>
      </w:r>
      <w:r w:rsidR="000B5FC5">
        <w:rPr>
          <w:rtl/>
        </w:rPr>
        <w:t>:</w:t>
      </w:r>
      <w:r w:rsidRPr="00CD4A30">
        <w:rPr>
          <w:rtl/>
        </w:rPr>
        <w:t xml:space="preserve"> مَرِضَ المتوكّلُ من خراج </w:t>
      </w:r>
      <w:r w:rsidRPr="00FF6DFF">
        <w:rPr>
          <w:rStyle w:val="libFootnotenumChar"/>
          <w:rtl/>
        </w:rPr>
        <w:t>(2)</w:t>
      </w:r>
      <w:r w:rsidRPr="00025981">
        <w:rPr>
          <w:rtl/>
        </w:rPr>
        <w:t xml:space="preserve"> </w:t>
      </w:r>
      <w:r w:rsidRPr="00CD4A30">
        <w:rPr>
          <w:rtl/>
        </w:rPr>
        <w:t>خَرَجَ به فأَشْرَفَ منه على الموت</w:t>
      </w:r>
      <w:r w:rsidR="000B5FC5">
        <w:rPr>
          <w:rtl/>
        </w:rPr>
        <w:t>،</w:t>
      </w:r>
      <w:r>
        <w:rPr>
          <w:rtl/>
        </w:rPr>
        <w:t xml:space="preserve"> </w:t>
      </w:r>
      <w:r w:rsidRPr="00CD4A30">
        <w:rPr>
          <w:rtl/>
        </w:rPr>
        <w:t>فلم يَجْسُرْ أَحدٌ أَن يَمَسَّه بحديدةٍ</w:t>
      </w:r>
      <w:r w:rsidR="000B5FC5">
        <w:rPr>
          <w:rtl/>
        </w:rPr>
        <w:t>،</w:t>
      </w:r>
      <w:r>
        <w:rPr>
          <w:rtl/>
        </w:rPr>
        <w:t xml:space="preserve"> </w:t>
      </w:r>
      <w:r w:rsidRPr="00CD4A30">
        <w:rPr>
          <w:rtl/>
        </w:rPr>
        <w:t xml:space="preserve">فنَذَرَتْ أُمّه إِن عُوفيَ أَنْ تَحمِلَ إِلى أَبي الحسن عليّ بنِ محمّد مالاً جليلاً من مالها. </w:t>
      </w:r>
    </w:p>
    <w:p w:rsidR="00FF6DFF" w:rsidRDefault="00FF6DFF" w:rsidP="00A90091">
      <w:pPr>
        <w:pStyle w:val="libNormal"/>
        <w:rPr>
          <w:rtl/>
        </w:rPr>
      </w:pPr>
      <w:r w:rsidRPr="00CD4A30">
        <w:rPr>
          <w:rtl/>
        </w:rPr>
        <w:t>وقالَ له الفتحُ بن خاقان</w:t>
      </w:r>
      <w:r w:rsidR="000B5FC5">
        <w:rPr>
          <w:rtl/>
        </w:rPr>
        <w:t>:</w:t>
      </w:r>
      <w:r w:rsidRPr="00CD4A30">
        <w:rPr>
          <w:rtl/>
        </w:rPr>
        <w:t xml:space="preserve"> لَوْ بَعَثْتَ إِلى هذا الرجلِ</w:t>
      </w:r>
      <w:r w:rsidR="008F72F1">
        <w:rPr>
          <w:rtl/>
        </w:rPr>
        <w:t xml:space="preserve"> - </w:t>
      </w:r>
      <w:r w:rsidRPr="00CD4A30">
        <w:rPr>
          <w:rtl/>
        </w:rPr>
        <w:t>يَعْني أَبا الحسن</w:t>
      </w:r>
      <w:r w:rsidR="008F72F1">
        <w:rPr>
          <w:rtl/>
        </w:rPr>
        <w:t xml:space="preserve"> - </w:t>
      </w:r>
      <w:r w:rsidRPr="00CD4A30">
        <w:rPr>
          <w:rtl/>
        </w:rPr>
        <w:t>فسأَلته فإنَّه رب</w:t>
      </w:r>
      <w:r>
        <w:rPr>
          <w:rFonts w:hint="cs"/>
          <w:rtl/>
        </w:rPr>
        <w:t>ّ</w:t>
      </w:r>
      <w:r w:rsidRPr="00CD4A30">
        <w:rPr>
          <w:rtl/>
        </w:rPr>
        <w:t>ما كانَ عِنْدَه صفةُ شيءٍ يُفرج اللهُ به عنك</w:t>
      </w:r>
      <w:r>
        <w:rPr>
          <w:rtl/>
        </w:rPr>
        <w:t>.</w:t>
      </w:r>
      <w:r w:rsidRPr="00CD4A30">
        <w:rPr>
          <w:rtl/>
        </w:rPr>
        <w:t xml:space="preserve"> فقالَ</w:t>
      </w:r>
      <w:r w:rsidR="000B5FC5">
        <w:rPr>
          <w:rtl/>
        </w:rPr>
        <w:t>:</w:t>
      </w:r>
      <w:r w:rsidRPr="00CD4A30">
        <w:rPr>
          <w:rtl/>
        </w:rPr>
        <w:t xml:space="preserve"> ابْعَثُوا إليه</w:t>
      </w:r>
      <w:r>
        <w:rPr>
          <w:rtl/>
        </w:rPr>
        <w:t>.</w:t>
      </w:r>
      <w:r w:rsidRPr="00CD4A30">
        <w:rPr>
          <w:rtl/>
        </w:rPr>
        <w:t xml:space="preserve"> فمَضىَ الرسولُ ورَجَعَ فقالَ</w:t>
      </w:r>
      <w:r w:rsidR="000B5FC5">
        <w:rPr>
          <w:rtl/>
        </w:rPr>
        <w:t>:</w:t>
      </w:r>
      <w:r w:rsidRPr="00CD4A30">
        <w:rPr>
          <w:rtl/>
        </w:rPr>
        <w:t xml:space="preserve"> خُذُوا كُسْبَ </w:t>
      </w:r>
      <w:r w:rsidRPr="00FF6DFF">
        <w:rPr>
          <w:rStyle w:val="libFootnotenumChar"/>
          <w:rtl/>
        </w:rPr>
        <w:t>(3)</w:t>
      </w:r>
      <w:r w:rsidRPr="00025981">
        <w:rPr>
          <w:rtl/>
        </w:rPr>
        <w:t xml:space="preserve"> </w:t>
      </w:r>
      <w:r w:rsidRPr="00CD4A30">
        <w:rPr>
          <w:rtl/>
        </w:rPr>
        <w:t>الغَنَم فديفُوه بماء وَرْدٍ</w:t>
      </w:r>
      <w:r w:rsidR="000B5FC5">
        <w:rPr>
          <w:rtl/>
        </w:rPr>
        <w:t>،</w:t>
      </w:r>
      <w:r>
        <w:rPr>
          <w:rtl/>
        </w:rPr>
        <w:t xml:space="preserve"> </w:t>
      </w:r>
      <w:r w:rsidRPr="00CD4A30">
        <w:rPr>
          <w:rtl/>
        </w:rPr>
        <w:t>وضُعوه على الخُراجِ</w:t>
      </w:r>
      <w:r w:rsidR="000B5FC5">
        <w:rPr>
          <w:rtl/>
        </w:rPr>
        <w:t>،</w:t>
      </w:r>
      <w:r>
        <w:rPr>
          <w:rtl/>
        </w:rPr>
        <w:t xml:space="preserve"> </w:t>
      </w:r>
      <w:r w:rsidRPr="00CD4A30">
        <w:rPr>
          <w:rtl/>
        </w:rPr>
        <w:t>فإنَّه نافعٌ بإذن الله</w:t>
      </w:r>
      <w:r>
        <w:rPr>
          <w:rtl/>
        </w:rPr>
        <w:t>.</w:t>
      </w:r>
      <w:r w:rsidRPr="00CD4A30">
        <w:rPr>
          <w:rtl/>
        </w:rPr>
        <w:t xml:space="preserve"> فجَعَلَ مَنْ بحَضْرة المتوكّل يَهزَأ من قوله</w:t>
      </w:r>
      <w:r w:rsidR="000B5FC5">
        <w:rPr>
          <w:rtl/>
        </w:rPr>
        <w:t>،</w:t>
      </w:r>
      <w:r>
        <w:rPr>
          <w:rtl/>
        </w:rPr>
        <w:t xml:space="preserve"> </w:t>
      </w:r>
      <w:r w:rsidRPr="00CD4A30">
        <w:rPr>
          <w:rtl/>
        </w:rPr>
        <w:t>فقالَ لهم الفتحُ</w:t>
      </w:r>
      <w:r w:rsidR="000B5FC5">
        <w:rPr>
          <w:rtl/>
        </w:rPr>
        <w:t>:</w:t>
      </w:r>
      <w:r w:rsidRPr="00CD4A30">
        <w:rPr>
          <w:rtl/>
        </w:rPr>
        <w:t xml:space="preserve"> وما يضُر من تَجْرِبة ما قال</w:t>
      </w:r>
      <w:r w:rsidR="000B5FC5">
        <w:rPr>
          <w:rtl/>
        </w:rPr>
        <w:t>،</w:t>
      </w:r>
      <w:r>
        <w:rPr>
          <w:rtl/>
        </w:rPr>
        <w:t xml:space="preserve"> </w:t>
      </w:r>
      <w:r w:rsidRPr="00CD4A30">
        <w:rPr>
          <w:rtl/>
        </w:rPr>
        <w:t>فواللهِ إنّي لأرْجُو الصلاحَ به</w:t>
      </w:r>
      <w:r w:rsidR="000B5FC5">
        <w:rPr>
          <w:rtl/>
        </w:rPr>
        <w:t>،</w:t>
      </w:r>
      <w:r>
        <w:rPr>
          <w:rtl/>
        </w:rPr>
        <w:t xml:space="preserve"> </w:t>
      </w:r>
      <w:r w:rsidRPr="00CD4A30">
        <w:rPr>
          <w:rtl/>
        </w:rPr>
        <w:t>فاُحْضِرَ الكُسْبُ وديفَ بماءِ الوَرْدِ ووُضِعَ على الخراجِ</w:t>
      </w:r>
      <w:r w:rsidR="000B5FC5">
        <w:rPr>
          <w:rtl/>
        </w:rPr>
        <w:t>،</w:t>
      </w:r>
      <w:r>
        <w:rPr>
          <w:rtl/>
        </w:rPr>
        <w:t xml:space="preserve"> </w:t>
      </w:r>
      <w:r w:rsidRPr="00CD4A30">
        <w:rPr>
          <w:rtl/>
        </w:rPr>
        <w:t>فانْفَتَحَ وخرَجَ ما كان فيه</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279 ونقله العلامة المجلسي في البحار 50</w:t>
      </w:r>
      <w:r w:rsidR="000B5FC5">
        <w:rPr>
          <w:rtl/>
        </w:rPr>
        <w:t>:</w:t>
      </w:r>
      <w:r w:rsidRPr="002D5FFC">
        <w:rPr>
          <w:rtl/>
        </w:rPr>
        <w:t xml:space="preserve"> 158</w:t>
      </w:r>
      <w:r>
        <w:rPr>
          <w:rtl/>
        </w:rPr>
        <w:t xml:space="preserve"> / </w:t>
      </w:r>
      <w:r w:rsidRPr="002D5FFC">
        <w:rPr>
          <w:rtl/>
        </w:rPr>
        <w:t>48</w:t>
      </w:r>
      <w:r>
        <w:rPr>
          <w:rtl/>
        </w:rPr>
        <w:t>.</w:t>
      </w:r>
    </w:p>
    <w:p w:rsidR="00FF6DFF" w:rsidRDefault="00FF6DFF" w:rsidP="00FF6DFF">
      <w:pPr>
        <w:pStyle w:val="libFootnote0"/>
        <w:rPr>
          <w:rtl/>
        </w:rPr>
      </w:pPr>
      <w:r w:rsidRPr="002D5FFC">
        <w:rPr>
          <w:rtl/>
        </w:rPr>
        <w:t>(1) كذا نقل العلامة المجلسي في البحار عن نسخة الارشاد</w:t>
      </w:r>
      <w:r w:rsidR="000B5FC5">
        <w:rPr>
          <w:rtl/>
        </w:rPr>
        <w:t>،</w:t>
      </w:r>
      <w:r>
        <w:rPr>
          <w:rtl/>
        </w:rPr>
        <w:t xml:space="preserve"> </w:t>
      </w:r>
      <w:r w:rsidRPr="002D5FFC">
        <w:rPr>
          <w:rtl/>
        </w:rPr>
        <w:t>وهو الموجود في الكافي الذي هو مصدر الحديث</w:t>
      </w:r>
      <w:r w:rsidR="000B5FC5">
        <w:rPr>
          <w:rtl/>
        </w:rPr>
        <w:t>،</w:t>
      </w:r>
      <w:r>
        <w:rPr>
          <w:rtl/>
        </w:rPr>
        <w:t xml:space="preserve"> </w:t>
      </w:r>
      <w:r w:rsidRPr="002D5FFC">
        <w:rPr>
          <w:rtl/>
        </w:rPr>
        <w:t>والنسخ هنا مشوشة</w:t>
      </w:r>
      <w:r w:rsidR="000B5FC5">
        <w:rPr>
          <w:rtl/>
        </w:rPr>
        <w:t>،</w:t>
      </w:r>
      <w:r>
        <w:rPr>
          <w:rtl/>
        </w:rPr>
        <w:t xml:space="preserve"> </w:t>
      </w:r>
      <w:r w:rsidRPr="002D5FFC">
        <w:rPr>
          <w:rtl/>
        </w:rPr>
        <w:t xml:space="preserve">فقد ورد في «ش» </w:t>
      </w:r>
      <w:r>
        <w:rPr>
          <w:rtl/>
        </w:rPr>
        <w:t>و «</w:t>
      </w:r>
      <w:r w:rsidRPr="002D5FFC">
        <w:rPr>
          <w:rtl/>
        </w:rPr>
        <w:t>م»</w:t>
      </w:r>
      <w:r w:rsidR="000B5FC5">
        <w:rPr>
          <w:rtl/>
        </w:rPr>
        <w:t>:</w:t>
      </w:r>
      <w:r w:rsidRPr="002D5FFC">
        <w:rPr>
          <w:rtl/>
        </w:rPr>
        <w:t xml:space="preserve"> علي بن ابراهيم بن محمد</w:t>
      </w:r>
      <w:r w:rsidR="000B5FC5">
        <w:rPr>
          <w:rtl/>
        </w:rPr>
        <w:t>،</w:t>
      </w:r>
      <w:r>
        <w:rPr>
          <w:rtl/>
        </w:rPr>
        <w:t xml:space="preserve"> </w:t>
      </w:r>
      <w:r w:rsidRPr="002D5FFC">
        <w:rPr>
          <w:rtl/>
        </w:rPr>
        <w:t>وفي «ح »</w:t>
      </w:r>
      <w:r w:rsidR="000B5FC5">
        <w:rPr>
          <w:rtl/>
        </w:rPr>
        <w:t>:</w:t>
      </w:r>
      <w:r w:rsidRPr="002D5FFC">
        <w:rPr>
          <w:rtl/>
        </w:rPr>
        <w:t xml:space="preserve"> علي بن ابراهيم عن ابراهيم بن محمد</w:t>
      </w:r>
      <w:r w:rsidR="000B5FC5">
        <w:rPr>
          <w:rtl/>
        </w:rPr>
        <w:t>،</w:t>
      </w:r>
      <w:r>
        <w:rPr>
          <w:rtl/>
        </w:rPr>
        <w:t xml:space="preserve"> </w:t>
      </w:r>
      <w:r w:rsidRPr="002D5FFC">
        <w:rPr>
          <w:rtl/>
        </w:rPr>
        <w:t>والظاهر صحة ما أثبتناه فقد يأتي في متن الحديث</w:t>
      </w:r>
      <w:r w:rsidR="000B5FC5">
        <w:rPr>
          <w:rtl/>
        </w:rPr>
        <w:t>:</w:t>
      </w:r>
      <w:r w:rsidRPr="002D5FFC">
        <w:rPr>
          <w:rtl/>
        </w:rPr>
        <w:t xml:space="preserve"> قال ابراهيم بن محمد</w:t>
      </w:r>
      <w:r>
        <w:rPr>
          <w:rtl/>
        </w:rPr>
        <w:t>.</w:t>
      </w:r>
      <w:r w:rsidRPr="002D5FFC">
        <w:rPr>
          <w:rtl/>
        </w:rPr>
        <w:t xml:space="preserve"> </w:t>
      </w:r>
    </w:p>
    <w:p w:rsidR="00FF6DFF" w:rsidRPr="009C1486" w:rsidRDefault="00FF6DFF" w:rsidP="00FF6DFF">
      <w:pPr>
        <w:pStyle w:val="libFootnote"/>
        <w:rPr>
          <w:rtl/>
        </w:rPr>
      </w:pPr>
      <w:r w:rsidRPr="009C1486">
        <w:rPr>
          <w:rtl/>
        </w:rPr>
        <w:t>ثم ان عمدة الاختلاف في النسخ في لقب ابراهيم بن محمد</w:t>
      </w:r>
      <w:r w:rsidR="000B5FC5">
        <w:rPr>
          <w:rtl/>
        </w:rPr>
        <w:t>،</w:t>
      </w:r>
      <w:r>
        <w:rPr>
          <w:rtl/>
        </w:rPr>
        <w:t xml:space="preserve"> </w:t>
      </w:r>
      <w:r w:rsidRPr="009C1486">
        <w:rPr>
          <w:rtl/>
        </w:rPr>
        <w:t xml:space="preserve">ففي </w:t>
      </w:r>
      <w:r>
        <w:rPr>
          <w:rtl/>
        </w:rPr>
        <w:t>«ش»</w:t>
      </w:r>
      <w:r w:rsidR="000B5FC5">
        <w:rPr>
          <w:rtl/>
        </w:rPr>
        <w:t>:</w:t>
      </w:r>
      <w:r w:rsidRPr="009C1486">
        <w:rPr>
          <w:rtl/>
        </w:rPr>
        <w:t xml:space="preserve"> الطاهي وكتب في ذيله</w:t>
      </w:r>
      <w:r w:rsidR="000B5FC5">
        <w:rPr>
          <w:rtl/>
        </w:rPr>
        <w:t>:</w:t>
      </w:r>
      <w:r w:rsidRPr="009C1486">
        <w:rPr>
          <w:rtl/>
        </w:rPr>
        <w:t xml:space="preserve"> هكذا</w:t>
      </w:r>
      <w:r w:rsidR="000B5FC5">
        <w:rPr>
          <w:rtl/>
        </w:rPr>
        <w:t>،</w:t>
      </w:r>
      <w:r>
        <w:rPr>
          <w:rtl/>
        </w:rPr>
        <w:t xml:space="preserve"> </w:t>
      </w:r>
      <w:r w:rsidRPr="009C1486">
        <w:rPr>
          <w:rtl/>
        </w:rPr>
        <w:t xml:space="preserve">وفي هامش </w:t>
      </w:r>
      <w:r>
        <w:rPr>
          <w:rtl/>
        </w:rPr>
        <w:t>«ش»</w:t>
      </w:r>
      <w:r w:rsidR="000B5FC5">
        <w:rPr>
          <w:rtl/>
        </w:rPr>
        <w:t>:</w:t>
      </w:r>
      <w:r w:rsidRPr="009C1486">
        <w:rPr>
          <w:rtl/>
        </w:rPr>
        <w:t xml:space="preserve"> الطائفي ع صح</w:t>
      </w:r>
      <w:r w:rsidR="000B5FC5">
        <w:rPr>
          <w:rtl/>
        </w:rPr>
        <w:t>،</w:t>
      </w:r>
      <w:r>
        <w:rPr>
          <w:rtl/>
        </w:rPr>
        <w:t xml:space="preserve"> </w:t>
      </w:r>
      <w:r w:rsidRPr="009C1486">
        <w:rPr>
          <w:rtl/>
        </w:rPr>
        <w:t>وأيضاً في هامش «ش» نسخة اخرى</w:t>
      </w:r>
      <w:r w:rsidR="000B5FC5">
        <w:rPr>
          <w:rtl/>
        </w:rPr>
        <w:t>:</w:t>
      </w:r>
      <w:r w:rsidRPr="009C1486">
        <w:rPr>
          <w:rtl/>
        </w:rPr>
        <w:t xml:space="preserve"> الطاهري وجعل فوقه علامة التصحيح وكتب تحته</w:t>
      </w:r>
      <w:r w:rsidR="000B5FC5">
        <w:rPr>
          <w:rtl/>
        </w:rPr>
        <w:t>:</w:t>
      </w:r>
      <w:r w:rsidRPr="009C1486">
        <w:rPr>
          <w:rtl/>
        </w:rPr>
        <w:t xml:space="preserve"> لا غير</w:t>
      </w:r>
      <w:r w:rsidR="000B5FC5">
        <w:rPr>
          <w:rtl/>
        </w:rPr>
        <w:t>،</w:t>
      </w:r>
      <w:r>
        <w:rPr>
          <w:rtl/>
        </w:rPr>
        <w:t xml:space="preserve"> </w:t>
      </w:r>
      <w:r w:rsidRPr="009C1486">
        <w:rPr>
          <w:rtl/>
        </w:rPr>
        <w:t xml:space="preserve">وفي </w:t>
      </w:r>
      <w:r>
        <w:rPr>
          <w:rtl/>
        </w:rPr>
        <w:t>«م»</w:t>
      </w:r>
      <w:r w:rsidR="000B5FC5">
        <w:rPr>
          <w:rtl/>
        </w:rPr>
        <w:t>:</w:t>
      </w:r>
      <w:r w:rsidRPr="009C1486">
        <w:rPr>
          <w:rtl/>
        </w:rPr>
        <w:t xml:space="preserve"> الطائفي وفوقه علامة التصحيح وجعل (الطاهري</w:t>
      </w:r>
      <w:r>
        <w:rPr>
          <w:rtl/>
        </w:rPr>
        <w:t xml:space="preserve"> ) </w:t>
      </w:r>
      <w:r w:rsidRPr="009C1486">
        <w:rPr>
          <w:rtl/>
        </w:rPr>
        <w:t>في هامشه نسخة</w:t>
      </w:r>
      <w:r w:rsidR="000B5FC5">
        <w:rPr>
          <w:rtl/>
        </w:rPr>
        <w:t>،</w:t>
      </w:r>
      <w:r>
        <w:rPr>
          <w:rtl/>
        </w:rPr>
        <w:t xml:space="preserve"> وفي «ح » غير واضحة مرد</w:t>
      </w:r>
      <w:r>
        <w:rPr>
          <w:rFonts w:hint="cs"/>
          <w:rtl/>
        </w:rPr>
        <w:t>ّ</w:t>
      </w:r>
      <w:r w:rsidRPr="009C1486">
        <w:rPr>
          <w:rtl/>
        </w:rPr>
        <w:t>دة بين الطاهي والطائفي.</w:t>
      </w:r>
    </w:p>
    <w:p w:rsidR="00FF6DFF" w:rsidRDefault="00FF6DFF" w:rsidP="00FF6DFF">
      <w:pPr>
        <w:pStyle w:val="libFootnote0"/>
        <w:rPr>
          <w:rtl/>
        </w:rPr>
      </w:pPr>
      <w:r w:rsidRPr="002D5FFC">
        <w:rPr>
          <w:rtl/>
        </w:rPr>
        <w:t>(2) الخُراج</w:t>
      </w:r>
      <w:r w:rsidR="000B5FC5">
        <w:rPr>
          <w:rtl/>
        </w:rPr>
        <w:t>:</w:t>
      </w:r>
      <w:r w:rsidRPr="002D5FFC">
        <w:rPr>
          <w:rtl/>
        </w:rPr>
        <w:t xml:space="preserve"> ما يخرج في البدن من القروح</w:t>
      </w:r>
      <w:r>
        <w:rPr>
          <w:rtl/>
        </w:rPr>
        <w:t>.</w:t>
      </w:r>
      <w:r w:rsidRPr="002D5FFC">
        <w:rPr>
          <w:rtl/>
        </w:rPr>
        <w:t xml:space="preserve"> «الصحاح</w:t>
      </w:r>
      <w:r w:rsidR="008F72F1">
        <w:rPr>
          <w:rtl/>
        </w:rPr>
        <w:t xml:space="preserve"> - </w:t>
      </w:r>
      <w:r w:rsidRPr="002D5FFC">
        <w:rPr>
          <w:rtl/>
        </w:rPr>
        <w:t>خرج</w:t>
      </w:r>
      <w:r w:rsidR="008F72F1">
        <w:rPr>
          <w:rtl/>
        </w:rPr>
        <w:t xml:space="preserve"> - </w:t>
      </w:r>
      <w:r w:rsidRPr="002D5FFC">
        <w:rPr>
          <w:rtl/>
        </w:rPr>
        <w:t>1</w:t>
      </w:r>
      <w:r w:rsidR="000B5FC5">
        <w:rPr>
          <w:rtl/>
        </w:rPr>
        <w:t>:</w:t>
      </w:r>
      <w:r w:rsidRPr="002D5FFC">
        <w:rPr>
          <w:rtl/>
        </w:rPr>
        <w:t xml:space="preserve"> 309».</w:t>
      </w:r>
    </w:p>
    <w:p w:rsidR="00FF6DFF" w:rsidRPr="002D5FFC" w:rsidRDefault="00FF6DFF" w:rsidP="00FF6DFF">
      <w:pPr>
        <w:pStyle w:val="libFootnote0"/>
        <w:rPr>
          <w:rtl/>
        </w:rPr>
      </w:pPr>
      <w:r w:rsidRPr="002D5FFC">
        <w:rPr>
          <w:rtl/>
        </w:rPr>
        <w:t>(3)</w:t>
      </w:r>
      <w:r>
        <w:rPr>
          <w:rFonts w:hint="cs"/>
          <w:rtl/>
        </w:rPr>
        <w:t xml:space="preserve"> </w:t>
      </w:r>
      <w:r w:rsidRPr="002D5FFC">
        <w:rPr>
          <w:rtl/>
        </w:rPr>
        <w:t xml:space="preserve">في هامش «ش» </w:t>
      </w:r>
      <w:r>
        <w:rPr>
          <w:rtl/>
        </w:rPr>
        <w:t>و «م»</w:t>
      </w:r>
      <w:r w:rsidR="000B5FC5">
        <w:rPr>
          <w:rtl/>
        </w:rPr>
        <w:t>:</w:t>
      </w:r>
      <w:r w:rsidRPr="002D5FFC">
        <w:rPr>
          <w:rtl/>
        </w:rPr>
        <w:t xml:space="preserve"> يعني الكُسْبَ الذي يُعلِفه الغنم</w:t>
      </w:r>
      <w:r>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 xml:space="preserve">فبُشرِّتْ أُمّ المتوكّل بعافيتهِ فحَمَلَتْ إِلى أَبي الحسن </w:t>
      </w:r>
      <w:r w:rsidR="000B5FC5" w:rsidRPr="000B5FC5">
        <w:rPr>
          <w:rStyle w:val="libAlaemChar"/>
          <w:rFonts w:hint="cs"/>
          <w:rtl/>
        </w:rPr>
        <w:t>عليه‌السلام</w:t>
      </w:r>
      <w:r w:rsidRPr="00CD4A30">
        <w:rPr>
          <w:rtl/>
        </w:rPr>
        <w:t xml:space="preserve"> عشرةَ آلاف دينار تحتَ خَتْمها</w:t>
      </w:r>
      <w:r w:rsidR="000B5FC5">
        <w:rPr>
          <w:rtl/>
        </w:rPr>
        <w:t>،</w:t>
      </w:r>
      <w:r>
        <w:rPr>
          <w:rtl/>
        </w:rPr>
        <w:t xml:space="preserve"> </w:t>
      </w:r>
      <w:r w:rsidRPr="00CD4A30">
        <w:rPr>
          <w:rtl/>
        </w:rPr>
        <w:t>واسْتَقَلَّ المتوكّلُ من عِلّتهِ</w:t>
      </w:r>
      <w:r>
        <w:rPr>
          <w:rtl/>
        </w:rPr>
        <w:t>.</w:t>
      </w:r>
      <w:r w:rsidRPr="00CD4A30">
        <w:rPr>
          <w:rtl/>
        </w:rPr>
        <w:t xml:space="preserve"> </w:t>
      </w:r>
    </w:p>
    <w:p w:rsidR="00FF6DFF" w:rsidRDefault="00FF6DFF" w:rsidP="00A90091">
      <w:pPr>
        <w:pStyle w:val="libNormal"/>
        <w:rPr>
          <w:rtl/>
        </w:rPr>
      </w:pPr>
      <w:r w:rsidRPr="00CD4A30">
        <w:rPr>
          <w:rtl/>
        </w:rPr>
        <w:t xml:space="preserve">فلمّا كانَ بعدَ أَيام سَعى البَطْحاني بابي الحسن </w:t>
      </w:r>
      <w:r w:rsidR="000B5FC5" w:rsidRPr="000B5FC5">
        <w:rPr>
          <w:rStyle w:val="libAlaemChar"/>
          <w:rFonts w:hint="cs"/>
          <w:rtl/>
        </w:rPr>
        <w:t>عليه‌السلام</w:t>
      </w:r>
      <w:r w:rsidRPr="00CD4A30">
        <w:rPr>
          <w:rtl/>
        </w:rPr>
        <w:t xml:space="preserve"> إِلى المتوكلِ وقالَ</w:t>
      </w:r>
      <w:r w:rsidR="000B5FC5">
        <w:rPr>
          <w:rtl/>
        </w:rPr>
        <w:t>:</w:t>
      </w:r>
      <w:r w:rsidRPr="00CD4A30">
        <w:rPr>
          <w:rtl/>
        </w:rPr>
        <w:t xml:space="preserve"> عندَه سِلاحٌ وأمْوالٌ</w:t>
      </w:r>
      <w:r w:rsidR="000B5FC5">
        <w:rPr>
          <w:rtl/>
        </w:rPr>
        <w:t>،</w:t>
      </w:r>
      <w:r>
        <w:rPr>
          <w:rtl/>
        </w:rPr>
        <w:t xml:space="preserve"> </w:t>
      </w:r>
      <w:r w:rsidRPr="00CD4A30">
        <w:rPr>
          <w:rtl/>
        </w:rPr>
        <w:t>فتَقَدَّمَ المتوكّلُ إِلى سعيد الحاجب أَنْ يَهْجُمَ ليلاً عليه</w:t>
      </w:r>
      <w:r w:rsidR="000B5FC5">
        <w:rPr>
          <w:rtl/>
        </w:rPr>
        <w:t>،</w:t>
      </w:r>
      <w:r>
        <w:rPr>
          <w:rtl/>
        </w:rPr>
        <w:t xml:space="preserve"> </w:t>
      </w:r>
      <w:r w:rsidRPr="00CD4A30">
        <w:rPr>
          <w:rtl/>
        </w:rPr>
        <w:t>وياْخُذَ ما يَجِدُ عِنْدَه من الأمْوالِ والسِلاحِ ويحْمِلَه إِليه</w:t>
      </w:r>
      <w:r>
        <w:rPr>
          <w:rtl/>
        </w:rPr>
        <w:t>.</w:t>
      </w:r>
      <w:r w:rsidRPr="00CD4A30">
        <w:rPr>
          <w:rtl/>
        </w:rPr>
        <w:t xml:space="preserve"> </w:t>
      </w:r>
    </w:p>
    <w:p w:rsidR="00FF6DFF" w:rsidRDefault="00FF6DFF" w:rsidP="00A90091">
      <w:pPr>
        <w:pStyle w:val="libNormal"/>
        <w:rPr>
          <w:rtl/>
        </w:rPr>
      </w:pPr>
      <w:r w:rsidRPr="00CD4A30">
        <w:rPr>
          <w:rtl/>
        </w:rPr>
        <w:t>قالَ إِبراهيمُ بن محمّد</w:t>
      </w:r>
      <w:r w:rsidR="000B5FC5">
        <w:rPr>
          <w:rtl/>
        </w:rPr>
        <w:t>:</w:t>
      </w:r>
      <w:r w:rsidRPr="00CD4A30">
        <w:rPr>
          <w:rtl/>
        </w:rPr>
        <w:t xml:space="preserve"> فقالَ لي سعيدُ الحاجب</w:t>
      </w:r>
      <w:r w:rsidR="000B5FC5">
        <w:rPr>
          <w:rtl/>
        </w:rPr>
        <w:t>:</w:t>
      </w:r>
      <w:r w:rsidRPr="00CD4A30">
        <w:rPr>
          <w:rtl/>
        </w:rPr>
        <w:t xml:space="preserve"> صِرْتُ إِلى دارِ أَبي الحسن </w:t>
      </w:r>
      <w:r w:rsidR="000B5FC5" w:rsidRPr="000B5FC5">
        <w:rPr>
          <w:rStyle w:val="libAlaemChar"/>
          <w:rFonts w:hint="cs"/>
          <w:rtl/>
        </w:rPr>
        <w:t>عليه‌السلام</w:t>
      </w:r>
      <w:r w:rsidRPr="00CD4A30">
        <w:rPr>
          <w:rtl/>
        </w:rPr>
        <w:t xml:space="preserve"> بالليل</w:t>
      </w:r>
      <w:r w:rsidR="000B5FC5">
        <w:rPr>
          <w:rtl/>
        </w:rPr>
        <w:t>،</w:t>
      </w:r>
      <w:r>
        <w:rPr>
          <w:rtl/>
        </w:rPr>
        <w:t xml:space="preserve"> </w:t>
      </w:r>
      <w:r w:rsidRPr="00CD4A30">
        <w:rPr>
          <w:rtl/>
        </w:rPr>
        <w:t>ومَعي سُلَّمٌ فصَعِدْتُ منه إِلى السَطْحِ</w:t>
      </w:r>
      <w:r w:rsidR="000B5FC5">
        <w:rPr>
          <w:rtl/>
        </w:rPr>
        <w:t>،</w:t>
      </w:r>
      <w:r>
        <w:rPr>
          <w:rtl/>
        </w:rPr>
        <w:t xml:space="preserve"> </w:t>
      </w:r>
      <w:r w:rsidRPr="00CD4A30">
        <w:rPr>
          <w:rtl/>
        </w:rPr>
        <w:t>ونَزَلْتُ من الدَرَجةِ إلى بَعْضِها في الظلمة</w:t>
      </w:r>
      <w:r w:rsidR="000B5FC5">
        <w:rPr>
          <w:rtl/>
        </w:rPr>
        <w:t>،</w:t>
      </w:r>
      <w:r>
        <w:rPr>
          <w:rtl/>
        </w:rPr>
        <w:t xml:space="preserve"> </w:t>
      </w:r>
      <w:r w:rsidRPr="00CD4A30">
        <w:rPr>
          <w:rtl/>
        </w:rPr>
        <w:t>فلم أَدْرِ كَيْفَ أَصِلُ إلى الدارِ</w:t>
      </w:r>
      <w:r w:rsidR="000B5FC5">
        <w:rPr>
          <w:rtl/>
        </w:rPr>
        <w:t>،</w:t>
      </w:r>
      <w:r>
        <w:rPr>
          <w:rtl/>
        </w:rPr>
        <w:t xml:space="preserve"> </w:t>
      </w:r>
      <w:r w:rsidRPr="00CD4A30">
        <w:rPr>
          <w:rtl/>
        </w:rPr>
        <w:t xml:space="preserve">فناداني أَبو الحسن </w:t>
      </w:r>
      <w:r w:rsidR="000B5FC5" w:rsidRPr="000B5FC5">
        <w:rPr>
          <w:rStyle w:val="libAlaemChar"/>
          <w:rFonts w:hint="cs"/>
          <w:rtl/>
        </w:rPr>
        <w:t>عليه‌السلام</w:t>
      </w:r>
      <w:r w:rsidRPr="00CD4A30">
        <w:rPr>
          <w:rtl/>
        </w:rPr>
        <w:t xml:space="preserve"> من الدارِ: «يا سعيدُ</w:t>
      </w:r>
      <w:r w:rsidR="000B5FC5">
        <w:rPr>
          <w:rtl/>
        </w:rPr>
        <w:t>،</w:t>
      </w:r>
      <w:r>
        <w:rPr>
          <w:rtl/>
        </w:rPr>
        <w:t xml:space="preserve"> </w:t>
      </w:r>
      <w:r w:rsidRPr="00CD4A30">
        <w:rPr>
          <w:rtl/>
        </w:rPr>
        <w:t>مكانَك حتى يَاْتُوكَ بشَمْعةٍ» فلَمْ أَلْبثْ أَنْ أَتَوْني بشَمْعَةٍ</w:t>
      </w:r>
      <w:r w:rsidR="000B5FC5">
        <w:rPr>
          <w:rtl/>
        </w:rPr>
        <w:t>،</w:t>
      </w:r>
      <w:r>
        <w:rPr>
          <w:rtl/>
        </w:rPr>
        <w:t xml:space="preserve"> </w:t>
      </w:r>
      <w:r w:rsidRPr="00CD4A30">
        <w:rPr>
          <w:rtl/>
        </w:rPr>
        <w:t>فَنزَلْتُ فوَجَدْتُ عليه جُبَّة صُوفٍ وقَلَنسُوَة منها وسَجّادَتُه على حصير بين يديه وهو مُقْبِلٌ على القِبْلَة</w:t>
      </w:r>
      <w:r>
        <w:rPr>
          <w:rtl/>
        </w:rPr>
        <w:t>.</w:t>
      </w:r>
      <w:r w:rsidRPr="00CD4A30">
        <w:rPr>
          <w:rtl/>
        </w:rPr>
        <w:t xml:space="preserve"> فقالَ لي</w:t>
      </w:r>
      <w:r w:rsidR="000B5FC5">
        <w:rPr>
          <w:rtl/>
        </w:rPr>
        <w:t>:</w:t>
      </w:r>
      <w:r w:rsidRPr="00CD4A30">
        <w:rPr>
          <w:rtl/>
        </w:rPr>
        <w:t xml:space="preserve"> «</w:t>
      </w:r>
      <w:r>
        <w:rPr>
          <w:rtl/>
        </w:rPr>
        <w:t>دونَك البيوتَ» فدَخَلْتُها وفَت</w:t>
      </w:r>
      <w:r>
        <w:rPr>
          <w:rFonts w:hint="cs"/>
          <w:rtl/>
        </w:rPr>
        <w:t>ّ</w:t>
      </w:r>
      <w:r w:rsidRPr="00CD4A30">
        <w:rPr>
          <w:rtl/>
        </w:rPr>
        <w:t>شْتًها فلم أَجِدْ فيها شيئاً</w:t>
      </w:r>
      <w:r w:rsidR="000B5FC5">
        <w:rPr>
          <w:rtl/>
        </w:rPr>
        <w:t>،</w:t>
      </w:r>
      <w:r>
        <w:rPr>
          <w:rtl/>
        </w:rPr>
        <w:t xml:space="preserve"> </w:t>
      </w:r>
      <w:r w:rsidRPr="00CD4A30">
        <w:rPr>
          <w:rtl/>
        </w:rPr>
        <w:t>ووَجَدْتُ البَدْرَة مختومةً بخاتَم أُمِّ المتوكل وكِيْساً مَخْتوماً معها</w:t>
      </w:r>
      <w:r w:rsidR="000B5FC5">
        <w:rPr>
          <w:rtl/>
        </w:rPr>
        <w:t>،</w:t>
      </w:r>
      <w:r>
        <w:rPr>
          <w:rtl/>
        </w:rPr>
        <w:t xml:space="preserve"> </w:t>
      </w:r>
      <w:r w:rsidRPr="00CD4A30">
        <w:rPr>
          <w:rtl/>
        </w:rPr>
        <w:t xml:space="preserve">فقالَ لي أَبو الحسن </w:t>
      </w:r>
      <w:r w:rsidR="000B5FC5" w:rsidRPr="000B5FC5">
        <w:rPr>
          <w:rStyle w:val="libAlaemChar"/>
          <w:rFonts w:hint="cs"/>
          <w:rtl/>
        </w:rPr>
        <w:t>عليه‌السلام</w:t>
      </w:r>
      <w:r w:rsidR="000B5FC5">
        <w:rPr>
          <w:rtl/>
        </w:rPr>
        <w:t>:</w:t>
      </w:r>
      <w:r w:rsidRPr="00CD4A30">
        <w:rPr>
          <w:rtl/>
        </w:rPr>
        <w:t xml:space="preserve"> «دونكَ المصلّى» فرَفَعْتُه فوَجَدْتُ سَيْفاً في جَفْنٍ مَلْبوسٍ</w:t>
      </w:r>
      <w:r>
        <w:rPr>
          <w:rtl/>
        </w:rPr>
        <w:t>.</w:t>
      </w:r>
      <w:r w:rsidRPr="00CD4A30">
        <w:rPr>
          <w:rtl/>
        </w:rPr>
        <w:t xml:space="preserve"> </w:t>
      </w:r>
    </w:p>
    <w:p w:rsidR="00FF6DFF" w:rsidRDefault="00FF6DFF" w:rsidP="00A90091">
      <w:pPr>
        <w:pStyle w:val="libNormal"/>
        <w:rPr>
          <w:rtl/>
        </w:rPr>
      </w:pPr>
      <w:r w:rsidRPr="00CD4A30">
        <w:rPr>
          <w:rtl/>
        </w:rPr>
        <w:t>فاَخَذْتُ ذلك وصِرْتُ إليه</w:t>
      </w:r>
      <w:r w:rsidR="000B5FC5">
        <w:rPr>
          <w:rtl/>
        </w:rPr>
        <w:t>،</w:t>
      </w:r>
      <w:r>
        <w:rPr>
          <w:rtl/>
        </w:rPr>
        <w:t xml:space="preserve"> </w:t>
      </w:r>
      <w:r w:rsidRPr="00CD4A30">
        <w:rPr>
          <w:rtl/>
        </w:rPr>
        <w:t>فلمّا نَظَرَ إِلى خاتَمِ أُمِّهِ على البَدْرَة بَعَثَ إِليها فَخرَجَتْ إِليه</w:t>
      </w:r>
      <w:r w:rsidR="000B5FC5">
        <w:rPr>
          <w:rtl/>
        </w:rPr>
        <w:t>،</w:t>
      </w:r>
      <w:r>
        <w:rPr>
          <w:rtl/>
        </w:rPr>
        <w:t xml:space="preserve"> </w:t>
      </w:r>
      <w:r w:rsidRPr="00CD4A30">
        <w:rPr>
          <w:rtl/>
        </w:rPr>
        <w:t>فسَألَها عن البَدْرَة</w:t>
      </w:r>
      <w:r>
        <w:rPr>
          <w:rtl/>
        </w:rPr>
        <w:t>.</w:t>
      </w:r>
      <w:r w:rsidRPr="00CD4A30">
        <w:rPr>
          <w:rtl/>
        </w:rPr>
        <w:t xml:space="preserve"> فاَخْبَرَني بعضُ خَدَم الخاصّة أَنّها قالَتْ</w:t>
      </w:r>
      <w:r w:rsidR="000B5FC5">
        <w:rPr>
          <w:rtl/>
        </w:rPr>
        <w:t>:</w:t>
      </w:r>
      <w:r w:rsidRPr="00CD4A30">
        <w:rPr>
          <w:rtl/>
        </w:rPr>
        <w:t xml:space="preserve"> كُنْتُ نَذَرْتُ في عِلَّتِك إنْ عُوفيتَ أَن أحملَ إِليه من مالي عشرةَ آلاف دينار</w:t>
      </w:r>
      <w:r w:rsidR="000B5FC5">
        <w:rPr>
          <w:rtl/>
        </w:rPr>
        <w:t>،</w:t>
      </w:r>
      <w:r>
        <w:rPr>
          <w:rtl/>
        </w:rPr>
        <w:t xml:space="preserve"> </w:t>
      </w:r>
      <w:r w:rsidRPr="00CD4A30">
        <w:rPr>
          <w:rtl/>
        </w:rPr>
        <w:t>فحَمَلْتُها إليه</w:t>
      </w:r>
      <w:r w:rsidR="000B5FC5">
        <w:rPr>
          <w:rtl/>
        </w:rPr>
        <w:t>،</w:t>
      </w:r>
      <w:r>
        <w:rPr>
          <w:rtl/>
        </w:rPr>
        <w:t xml:space="preserve"> </w:t>
      </w:r>
      <w:r w:rsidRPr="00CD4A30">
        <w:rPr>
          <w:rtl/>
        </w:rPr>
        <w:t xml:space="preserve">وهذا خاتَمُك </w:t>
      </w:r>
      <w:r w:rsidRPr="00FF6DFF">
        <w:rPr>
          <w:rStyle w:val="libFootnotenumChar"/>
          <w:rtl/>
        </w:rPr>
        <w:t>(1)</w:t>
      </w:r>
      <w:r w:rsidRPr="00025981">
        <w:rPr>
          <w:rtl/>
        </w:rPr>
        <w:t xml:space="preserve"> </w:t>
      </w:r>
      <w:r w:rsidRPr="00CD4A30">
        <w:rPr>
          <w:rtl/>
        </w:rPr>
        <w:t>على الكِيس ما حَركَه</w:t>
      </w:r>
      <w:r w:rsidR="000B5FC5">
        <w:rPr>
          <w:rtl/>
        </w:rPr>
        <w:t>،</w:t>
      </w:r>
      <w:r>
        <w:rPr>
          <w:rtl/>
        </w:rPr>
        <w:t xml:space="preserve"> </w:t>
      </w:r>
      <w:r w:rsidRPr="00CD4A30">
        <w:rPr>
          <w:rtl/>
        </w:rPr>
        <w:t xml:space="preserve">وفَتَحَ الكيسَ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هكذا في النسخ الخطية ونقل العلامة المجلسي عنه</w:t>
      </w:r>
      <w:r w:rsidR="000B5FC5">
        <w:rPr>
          <w:rtl/>
        </w:rPr>
        <w:t>،</w:t>
      </w:r>
      <w:r>
        <w:rPr>
          <w:rtl/>
        </w:rPr>
        <w:t xml:space="preserve"> </w:t>
      </w:r>
      <w:r w:rsidRPr="002D5FFC">
        <w:rPr>
          <w:rtl/>
        </w:rPr>
        <w:t>والظاهر ان الصحيح</w:t>
      </w:r>
      <w:r w:rsidR="000B5FC5">
        <w:rPr>
          <w:rtl/>
        </w:rPr>
        <w:t>:</w:t>
      </w:r>
      <w:r w:rsidRPr="002D5FFC">
        <w:rPr>
          <w:rtl/>
        </w:rPr>
        <w:t xml:space="preserve"> خاتمي</w:t>
      </w:r>
      <w:r w:rsidR="000B5FC5">
        <w:rPr>
          <w:rtl/>
        </w:rPr>
        <w:t>،</w:t>
      </w:r>
      <w:r>
        <w:rPr>
          <w:rtl/>
        </w:rPr>
        <w:t xml:space="preserve"> </w:t>
      </w:r>
      <w:r w:rsidRPr="002D5FFC">
        <w:rPr>
          <w:rtl/>
        </w:rPr>
        <w:t>كما في الكافي واعلام الورى</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الآخَرَ فإِذا فيه أَربعُمائة دينارٍ</w:t>
      </w:r>
      <w:r w:rsidR="000B5FC5">
        <w:rPr>
          <w:rtl/>
        </w:rPr>
        <w:t>،</w:t>
      </w:r>
      <w:r>
        <w:rPr>
          <w:rtl/>
        </w:rPr>
        <w:t xml:space="preserve"> </w:t>
      </w:r>
      <w:r w:rsidRPr="00CD4A30">
        <w:rPr>
          <w:rtl/>
        </w:rPr>
        <w:t>فأمَرَ أَنْ يُضَم إِلى البَدْرَة بَدْرةٌ أُخْرى</w:t>
      </w:r>
      <w:r w:rsidR="000B5FC5">
        <w:rPr>
          <w:rtl/>
        </w:rPr>
        <w:t>،</w:t>
      </w:r>
      <w:r>
        <w:rPr>
          <w:rtl/>
        </w:rPr>
        <w:t xml:space="preserve"> </w:t>
      </w:r>
      <w:r w:rsidRPr="00CD4A30">
        <w:rPr>
          <w:rtl/>
        </w:rPr>
        <w:t>وقالَ لي</w:t>
      </w:r>
      <w:r w:rsidR="000B5FC5">
        <w:rPr>
          <w:rtl/>
        </w:rPr>
        <w:t>:</w:t>
      </w:r>
      <w:r w:rsidRPr="00CD4A30">
        <w:rPr>
          <w:rtl/>
        </w:rPr>
        <w:t xml:space="preserve"> اِحْملْ ذلك إِلى أَبي الحسن</w:t>
      </w:r>
      <w:r w:rsidR="000B5FC5">
        <w:rPr>
          <w:rtl/>
        </w:rPr>
        <w:t>،</w:t>
      </w:r>
      <w:r>
        <w:rPr>
          <w:rtl/>
        </w:rPr>
        <w:t xml:space="preserve"> </w:t>
      </w:r>
      <w:r w:rsidRPr="00CD4A30">
        <w:rPr>
          <w:rtl/>
        </w:rPr>
        <w:t>واردُدْ عليه السيفَ والكيسَ بما فيه</w:t>
      </w:r>
      <w:r>
        <w:rPr>
          <w:rtl/>
        </w:rPr>
        <w:t>.</w:t>
      </w:r>
      <w:r w:rsidRPr="00CD4A30">
        <w:rPr>
          <w:rtl/>
        </w:rPr>
        <w:t xml:space="preserve"> </w:t>
      </w:r>
    </w:p>
    <w:p w:rsidR="00FF6DFF" w:rsidRDefault="00FF6DFF" w:rsidP="00A90091">
      <w:pPr>
        <w:pStyle w:val="libNormal"/>
        <w:rPr>
          <w:rtl/>
        </w:rPr>
      </w:pPr>
      <w:r w:rsidRPr="00CD4A30">
        <w:rPr>
          <w:rtl/>
        </w:rPr>
        <w:t>فحَمَلْتُ ذلك إليه واسْتَحْيَيْتُ منه</w:t>
      </w:r>
      <w:r w:rsidR="000B5FC5">
        <w:rPr>
          <w:rtl/>
        </w:rPr>
        <w:t>،</w:t>
      </w:r>
      <w:r>
        <w:rPr>
          <w:rtl/>
        </w:rPr>
        <w:t xml:space="preserve"> </w:t>
      </w:r>
      <w:r w:rsidRPr="00CD4A30">
        <w:rPr>
          <w:rtl/>
        </w:rPr>
        <w:t>فقُلْتُ له</w:t>
      </w:r>
      <w:r w:rsidR="000B5FC5">
        <w:rPr>
          <w:rtl/>
        </w:rPr>
        <w:t>:</w:t>
      </w:r>
      <w:r w:rsidRPr="00CD4A30">
        <w:rPr>
          <w:rtl/>
        </w:rPr>
        <w:t xml:space="preserve"> يا سيدي</w:t>
      </w:r>
      <w:r w:rsidR="000B5FC5">
        <w:rPr>
          <w:rtl/>
        </w:rPr>
        <w:t>،</w:t>
      </w:r>
      <w:r>
        <w:rPr>
          <w:rtl/>
        </w:rPr>
        <w:t xml:space="preserve"> عزَّ علي</w:t>
      </w:r>
      <w:r>
        <w:rPr>
          <w:rFonts w:hint="cs"/>
          <w:rtl/>
        </w:rPr>
        <w:t>ّ</w:t>
      </w:r>
      <w:r w:rsidRPr="00CD4A30">
        <w:rPr>
          <w:rtl/>
        </w:rPr>
        <w:t xml:space="preserve"> بدخولِ دارِك بغير إذْنِك ولكنّي مَأْمورٌ</w:t>
      </w:r>
      <w:r w:rsidR="000B5FC5">
        <w:rPr>
          <w:rtl/>
        </w:rPr>
        <w:t>،</w:t>
      </w:r>
      <w:r>
        <w:rPr>
          <w:rtl/>
        </w:rPr>
        <w:t xml:space="preserve"> </w:t>
      </w:r>
      <w:r w:rsidRPr="00CD4A30">
        <w:rPr>
          <w:rtl/>
        </w:rPr>
        <w:t>فقالَ لي</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سَيَعْلمُ الَذِينَ ظَلَمُوا أي</w:t>
      </w:r>
      <w:r w:rsidRPr="00FF6DFF">
        <w:rPr>
          <w:rStyle w:val="libAieChar"/>
          <w:rFonts w:hint="cs"/>
          <w:rtl/>
        </w:rPr>
        <w:t>ّ</w:t>
      </w:r>
      <w:r w:rsidRPr="00FF6DFF">
        <w:rPr>
          <w:rStyle w:val="libAieChar"/>
          <w:rtl/>
        </w:rPr>
        <w:t xml:space="preserve"> مُنْقَلبٍ يَنْقَلِبُونَ </w:t>
      </w:r>
      <w:r w:rsidRPr="00A90091">
        <w:rPr>
          <w:rStyle w:val="libAlaemChar"/>
          <w:rtl/>
        </w:rPr>
        <w:t>)</w:t>
      </w:r>
      <w:r w:rsidRPr="00495BC5">
        <w:rPr>
          <w:rtl/>
        </w:rPr>
        <w:t xml:space="preserve"> </w:t>
      </w:r>
      <w:r w:rsidRPr="00FF6DFF">
        <w:rPr>
          <w:rStyle w:val="libFootnotenumChar"/>
          <w:rtl/>
        </w:rPr>
        <w:t>(1)</w:t>
      </w:r>
      <w:r w:rsidRPr="00025981">
        <w:rPr>
          <w:rtl/>
        </w:rPr>
        <w:t xml:space="preserve"> </w:t>
      </w:r>
      <w:r w:rsidRPr="00CD4A30">
        <w:rPr>
          <w:rtl/>
        </w:rPr>
        <w:t>»</w:t>
      </w:r>
      <w:r>
        <w:rPr>
          <w:rFonts w:hint="cs"/>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الحسين بن محمد</w:t>
      </w:r>
      <w:r w:rsidR="000B5FC5">
        <w:rPr>
          <w:rtl/>
        </w:rPr>
        <w:t>،</w:t>
      </w:r>
      <w:r>
        <w:rPr>
          <w:rtl/>
        </w:rPr>
        <w:t xml:space="preserve"> </w:t>
      </w:r>
      <w:r w:rsidRPr="00CD4A30">
        <w:rPr>
          <w:rtl/>
        </w:rPr>
        <w:t>عن المعلى بن محمد</w:t>
      </w:r>
      <w:r w:rsidR="000B5FC5">
        <w:rPr>
          <w:rtl/>
        </w:rPr>
        <w:t>،</w:t>
      </w:r>
      <w:r>
        <w:rPr>
          <w:rtl/>
        </w:rPr>
        <w:t xml:space="preserve"> </w:t>
      </w:r>
      <w:r w:rsidRPr="00CD4A30">
        <w:rPr>
          <w:rtl/>
        </w:rPr>
        <w:t>عن أحمد بن محمد بن عبدالله</w:t>
      </w:r>
      <w:r w:rsidR="000B5FC5">
        <w:rPr>
          <w:rtl/>
        </w:rPr>
        <w:t>،</w:t>
      </w:r>
      <w:r>
        <w:rPr>
          <w:rtl/>
        </w:rPr>
        <w:t xml:space="preserve"> </w:t>
      </w:r>
      <w:r w:rsidRPr="00CD4A30">
        <w:rPr>
          <w:rtl/>
        </w:rPr>
        <w:t>عن عليّ بن محمد النوفلي قالَ</w:t>
      </w:r>
      <w:r w:rsidR="000B5FC5">
        <w:rPr>
          <w:rtl/>
        </w:rPr>
        <w:t>:</w:t>
      </w:r>
      <w:r w:rsidRPr="00CD4A30">
        <w:rPr>
          <w:rtl/>
        </w:rPr>
        <w:t xml:space="preserve"> قالَ لي محمدُ بن الفرج الرُخَّجي</w:t>
      </w:r>
      <w:r w:rsidR="000B5FC5">
        <w:rPr>
          <w:rtl/>
        </w:rPr>
        <w:t>:</w:t>
      </w:r>
      <w:r w:rsidRPr="00CD4A30">
        <w:rPr>
          <w:rtl/>
        </w:rPr>
        <w:t xml:space="preserve"> إِنَّ ابا الحسن </w:t>
      </w:r>
      <w:r w:rsidR="000B5FC5" w:rsidRPr="000B5FC5">
        <w:rPr>
          <w:rStyle w:val="libAlaemChar"/>
          <w:rFonts w:hint="cs"/>
          <w:rtl/>
        </w:rPr>
        <w:t>عليه‌السلام</w:t>
      </w:r>
      <w:r w:rsidRPr="00CD4A30">
        <w:rPr>
          <w:rtl/>
        </w:rPr>
        <w:t xml:space="preserve"> كَتَبَ إِليه</w:t>
      </w:r>
      <w:r w:rsidR="000B5FC5">
        <w:rPr>
          <w:rtl/>
        </w:rPr>
        <w:t>:</w:t>
      </w:r>
      <w:r w:rsidRPr="00CD4A30">
        <w:rPr>
          <w:rtl/>
        </w:rPr>
        <w:t xml:space="preserve"> «يا محمد</w:t>
      </w:r>
      <w:r w:rsidR="000B5FC5">
        <w:rPr>
          <w:rtl/>
        </w:rPr>
        <w:t>،</w:t>
      </w:r>
      <w:r>
        <w:rPr>
          <w:rtl/>
        </w:rPr>
        <w:t xml:space="preserve"> </w:t>
      </w:r>
      <w:r w:rsidRPr="00CD4A30">
        <w:rPr>
          <w:rtl/>
        </w:rPr>
        <w:t>أَجمِعْ أَمْرَكَ وخُذْ حِذْرَكَ »</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فأَنا في جَمْعِ أَمْري لَسْتُ أَدْري ما المرادُ</w:t>
      </w:r>
      <w:r>
        <w:rPr>
          <w:rFonts w:hint="cs"/>
          <w:rtl/>
        </w:rPr>
        <w:t xml:space="preserve"> </w:t>
      </w:r>
      <w:r w:rsidRPr="00FF6DFF">
        <w:rPr>
          <w:rStyle w:val="libFootnotenumChar"/>
          <w:rtl/>
        </w:rPr>
        <w:t>(3)</w:t>
      </w:r>
      <w:r w:rsidRPr="00230F31">
        <w:rPr>
          <w:rtl/>
        </w:rPr>
        <w:t xml:space="preserve"> </w:t>
      </w:r>
      <w:r w:rsidRPr="00CD4A30">
        <w:rPr>
          <w:rtl/>
        </w:rPr>
        <w:t>بما كَتَبَ به إِلَيَّ</w:t>
      </w:r>
      <w:r w:rsidR="000B5FC5">
        <w:rPr>
          <w:rtl/>
        </w:rPr>
        <w:t>،</w:t>
      </w:r>
      <w:r>
        <w:rPr>
          <w:rtl/>
        </w:rPr>
        <w:t xml:space="preserve"> </w:t>
      </w:r>
      <w:r w:rsidRPr="00CD4A30">
        <w:rPr>
          <w:rtl/>
        </w:rPr>
        <w:t>حتى وَرَدَ عَلَيَّ رسولُ حَمَلَني من مصرمُصَفداً بالحديد</w:t>
      </w:r>
      <w:r w:rsidR="000B5FC5">
        <w:rPr>
          <w:rtl/>
        </w:rPr>
        <w:t>،</w:t>
      </w:r>
      <w:r>
        <w:rPr>
          <w:rtl/>
        </w:rPr>
        <w:t xml:space="preserve"> </w:t>
      </w:r>
      <w:r w:rsidRPr="00CD4A30">
        <w:rPr>
          <w:rtl/>
        </w:rPr>
        <w:t>وضَرَبَ على كُلِّ ما أمْلِكُ</w:t>
      </w:r>
      <w:r w:rsidR="000B5FC5">
        <w:rPr>
          <w:rtl/>
        </w:rPr>
        <w:t>،</w:t>
      </w:r>
      <w:r>
        <w:rPr>
          <w:rtl/>
        </w:rPr>
        <w:t xml:space="preserve"> </w:t>
      </w:r>
      <w:r w:rsidRPr="00CD4A30">
        <w:rPr>
          <w:rtl/>
        </w:rPr>
        <w:t>فمَكَثْتُ في السجنِ ثمانيَ سنين ثم وَرَد عَلَيَّ كتابي منه وأَنا ني السجنِ</w:t>
      </w:r>
      <w:r w:rsidR="000B5FC5">
        <w:rPr>
          <w:rtl/>
        </w:rPr>
        <w:t>:</w:t>
      </w:r>
      <w:r w:rsidRPr="00CD4A30">
        <w:rPr>
          <w:rtl/>
        </w:rPr>
        <w:t xml:space="preserve"> «يا محمَدَ بن الفَرَج</w:t>
      </w:r>
      <w:r w:rsidR="000B5FC5">
        <w:rPr>
          <w:rtl/>
        </w:rPr>
        <w:t>،</w:t>
      </w:r>
      <w:r>
        <w:rPr>
          <w:rtl/>
        </w:rPr>
        <w:t xml:space="preserve"> </w:t>
      </w:r>
      <w:r w:rsidRPr="00CD4A30">
        <w:rPr>
          <w:rtl/>
        </w:rPr>
        <w:t>لا تَنْزِلْ في ناحية الجانب الغَربيّ » فقَرَأْتُ الكتابَ وقُلْتُ في نفسي</w:t>
      </w:r>
      <w:r w:rsidR="000B5FC5">
        <w:rPr>
          <w:rtl/>
        </w:rPr>
        <w:t>:</w:t>
      </w:r>
      <w:r w:rsidRPr="00CD4A30">
        <w:rPr>
          <w:rtl/>
        </w:rPr>
        <w:t xml:space="preserve"> يَكْتُبُ أَبو الحسن إِليٌَ بهذا وأَنا في السجنِ</w:t>
      </w:r>
      <w:r>
        <w:rPr>
          <w:rtl/>
        </w:rPr>
        <w:t>!</w:t>
      </w:r>
      <w:r w:rsidRPr="00CD4A30">
        <w:rPr>
          <w:rtl/>
        </w:rPr>
        <w:t xml:space="preserve"> إِنَ هذا لعَجَبٌ</w:t>
      </w:r>
      <w:r>
        <w:rPr>
          <w:rtl/>
        </w:rPr>
        <w:t>.</w:t>
      </w:r>
      <w:r w:rsidRPr="00CD4A30">
        <w:rPr>
          <w:rtl/>
        </w:rPr>
        <w:t xml:space="preserve"> فما مَكَثْتُ إلا أَيّاماً يَسيرةً حتى أُفْرِجَ عنّي وحُلتْ قُيودي وخلّيَ سبيلي</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الشعراء 26</w:t>
      </w:r>
      <w:r w:rsidR="000B5FC5">
        <w:rPr>
          <w:rtl/>
        </w:rPr>
        <w:t>:</w:t>
      </w:r>
      <w:r w:rsidRPr="002D5FFC">
        <w:rPr>
          <w:rtl/>
        </w:rPr>
        <w:t xml:space="preserve"> 227</w:t>
      </w:r>
      <w:r>
        <w:rPr>
          <w:rtl/>
        </w:rPr>
        <w:t>.</w:t>
      </w:r>
    </w:p>
    <w:p w:rsidR="00FF6DFF" w:rsidRDefault="00FF6DFF" w:rsidP="00FF6DFF">
      <w:pPr>
        <w:pStyle w:val="libFootnote0"/>
        <w:rPr>
          <w:rtl/>
        </w:rPr>
      </w:pPr>
      <w:r w:rsidRPr="002D5FFC">
        <w:rPr>
          <w:rtl/>
        </w:rPr>
        <w:t>(2) الكاف</w:t>
      </w:r>
      <w:r>
        <w:rPr>
          <w:rtl/>
        </w:rPr>
        <w:t>ي 1</w:t>
      </w:r>
      <w:r w:rsidR="000B5FC5">
        <w:rPr>
          <w:rtl/>
        </w:rPr>
        <w:t>:</w:t>
      </w:r>
      <w:r w:rsidRPr="002D5FFC">
        <w:rPr>
          <w:rtl/>
        </w:rPr>
        <w:t xml:space="preserve"> 417</w:t>
      </w:r>
      <w:r>
        <w:rPr>
          <w:rtl/>
        </w:rPr>
        <w:t xml:space="preserve"> / </w:t>
      </w:r>
      <w:r w:rsidRPr="002D5FFC">
        <w:rPr>
          <w:rtl/>
        </w:rPr>
        <w:t>4</w:t>
      </w:r>
      <w:r w:rsidR="000B5FC5">
        <w:rPr>
          <w:rtl/>
        </w:rPr>
        <w:t>،</w:t>
      </w:r>
      <w:r>
        <w:rPr>
          <w:rtl/>
        </w:rPr>
        <w:t xml:space="preserve"> </w:t>
      </w:r>
      <w:r w:rsidRPr="002D5FFC">
        <w:rPr>
          <w:rtl/>
        </w:rPr>
        <w:t>اعلام الورى</w:t>
      </w:r>
      <w:r w:rsidR="000B5FC5">
        <w:rPr>
          <w:rtl/>
        </w:rPr>
        <w:t>:</w:t>
      </w:r>
      <w:r w:rsidRPr="002D5FFC">
        <w:rPr>
          <w:rtl/>
        </w:rPr>
        <w:t xml:space="preserve"> 344</w:t>
      </w:r>
      <w:r w:rsidR="000B5FC5">
        <w:rPr>
          <w:rtl/>
        </w:rPr>
        <w:t>،</w:t>
      </w:r>
      <w:r>
        <w:rPr>
          <w:rtl/>
        </w:rPr>
        <w:t xml:space="preserve"> </w:t>
      </w:r>
      <w:r w:rsidRPr="002D5FFC">
        <w:rPr>
          <w:rtl/>
        </w:rPr>
        <w:t>دعوات الراوندي</w:t>
      </w:r>
      <w:r w:rsidR="000B5FC5">
        <w:rPr>
          <w:rtl/>
        </w:rPr>
        <w:t>:</w:t>
      </w:r>
      <w:r w:rsidRPr="002D5FFC">
        <w:rPr>
          <w:rtl/>
        </w:rPr>
        <w:t xml:space="preserve"> 202</w:t>
      </w:r>
      <w:r>
        <w:rPr>
          <w:rtl/>
        </w:rPr>
        <w:t xml:space="preserve"> / </w:t>
      </w:r>
      <w:r w:rsidRPr="002D5FFC">
        <w:rPr>
          <w:rtl/>
        </w:rPr>
        <w:t>555</w:t>
      </w:r>
      <w:r w:rsidR="000B5FC5">
        <w:rPr>
          <w:rtl/>
        </w:rPr>
        <w:t>،</w:t>
      </w:r>
      <w:r>
        <w:rPr>
          <w:rtl/>
        </w:rPr>
        <w:t xml:space="preserve"> </w:t>
      </w:r>
      <w:r w:rsidRPr="002D5FFC">
        <w:rPr>
          <w:rtl/>
        </w:rPr>
        <w:t>الخرائج والجرائح 1</w:t>
      </w:r>
      <w:r w:rsidR="000B5FC5">
        <w:rPr>
          <w:rtl/>
        </w:rPr>
        <w:t>:</w:t>
      </w:r>
      <w:r w:rsidRPr="002D5FFC">
        <w:rPr>
          <w:rtl/>
        </w:rPr>
        <w:t xml:space="preserve"> </w:t>
      </w:r>
      <w:r>
        <w:rPr>
          <w:rFonts w:hint="cs"/>
          <w:rtl/>
        </w:rPr>
        <w:t>676</w:t>
      </w:r>
      <w:r>
        <w:rPr>
          <w:rtl/>
        </w:rPr>
        <w:t xml:space="preserve"> / </w:t>
      </w:r>
      <w:r>
        <w:rPr>
          <w:rFonts w:hint="cs"/>
          <w:rtl/>
        </w:rPr>
        <w:t>8</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198</w:t>
      </w:r>
      <w:r>
        <w:rPr>
          <w:rtl/>
        </w:rPr>
        <w:t xml:space="preserve"> / </w:t>
      </w:r>
      <w:r w:rsidRPr="002D5FFC">
        <w:rPr>
          <w:rtl/>
        </w:rPr>
        <w:t>10</w:t>
      </w:r>
      <w:r w:rsidR="000B5FC5">
        <w:rPr>
          <w:rtl/>
        </w:rPr>
        <w:t>،</w:t>
      </w:r>
      <w:r>
        <w:rPr>
          <w:rtl/>
        </w:rPr>
        <w:t xml:space="preserve"> </w:t>
      </w:r>
      <w:r w:rsidRPr="002D5FFC">
        <w:rPr>
          <w:rtl/>
        </w:rPr>
        <w:t>وذكره باختلاف يسير ابن الصباغ في الفصول المهمة</w:t>
      </w:r>
      <w:r w:rsidR="000B5FC5">
        <w:rPr>
          <w:rtl/>
        </w:rPr>
        <w:t>:</w:t>
      </w:r>
      <w:r w:rsidRPr="002D5FFC">
        <w:rPr>
          <w:rtl/>
        </w:rPr>
        <w:t xml:space="preserve"> 281</w:t>
      </w:r>
      <w:r w:rsidR="000B5FC5">
        <w:rPr>
          <w:rtl/>
        </w:rPr>
        <w:t>،</w:t>
      </w:r>
      <w:r>
        <w:rPr>
          <w:rtl/>
        </w:rPr>
        <w:t xml:space="preserve"> </w:t>
      </w:r>
      <w:r w:rsidRPr="002D5FFC">
        <w:rPr>
          <w:rtl/>
        </w:rPr>
        <w:t>وذكره مختصراً ابن شهرآشوب في المناقب 4</w:t>
      </w:r>
      <w:r w:rsidR="000B5FC5">
        <w:rPr>
          <w:rtl/>
        </w:rPr>
        <w:t>:</w:t>
      </w:r>
      <w:r w:rsidRPr="002D5FFC">
        <w:rPr>
          <w:rtl/>
        </w:rPr>
        <w:t xml:space="preserve"> 415</w:t>
      </w:r>
      <w:r>
        <w:rPr>
          <w:rtl/>
        </w:rPr>
        <w:t>.</w:t>
      </w:r>
    </w:p>
    <w:p w:rsidR="00FF6DFF" w:rsidRPr="002D5FFC" w:rsidRDefault="00FF6DFF" w:rsidP="00FF6DFF">
      <w:pPr>
        <w:pStyle w:val="libFootnote0"/>
        <w:rPr>
          <w:rtl/>
        </w:rPr>
      </w:pPr>
      <w:r w:rsidRPr="002D5FFC">
        <w:rPr>
          <w:rtl/>
        </w:rPr>
        <w:t xml:space="preserve">(3) في </w:t>
      </w:r>
      <w:r>
        <w:rPr>
          <w:rtl/>
        </w:rPr>
        <w:t>«م»</w:t>
      </w:r>
      <w:r w:rsidRPr="002D5FFC">
        <w:rPr>
          <w:rtl/>
        </w:rPr>
        <w:t xml:space="preserve"> وهامش </w:t>
      </w:r>
      <w:r>
        <w:rPr>
          <w:rtl/>
        </w:rPr>
        <w:t>«ش»</w:t>
      </w:r>
      <w:r w:rsidR="000B5FC5">
        <w:rPr>
          <w:rtl/>
        </w:rPr>
        <w:t>:</w:t>
      </w:r>
      <w:r w:rsidRPr="002D5FFC">
        <w:rPr>
          <w:rtl/>
        </w:rPr>
        <w:t xml:space="preserve"> ما الذي أراد</w:t>
      </w:r>
      <w:r>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قالَ</w:t>
      </w:r>
      <w:r w:rsidR="000B5FC5">
        <w:rPr>
          <w:rtl/>
        </w:rPr>
        <w:t>:</w:t>
      </w:r>
      <w:r w:rsidRPr="00CD4A30">
        <w:rPr>
          <w:rtl/>
        </w:rPr>
        <w:t xml:space="preserve"> فكَتَبْتُ إِليه بعد خُروجي أَسْأَلُه</w:t>
      </w:r>
      <w:r>
        <w:rPr>
          <w:rtl/>
        </w:rPr>
        <w:t xml:space="preserve"> أَنْ يَسْأَلَ اللّهَ أَنْ يَرد</w:t>
      </w:r>
      <w:r>
        <w:rPr>
          <w:rFonts w:hint="cs"/>
          <w:rtl/>
        </w:rPr>
        <w:t>ّ</w:t>
      </w:r>
      <w:r w:rsidRPr="00CD4A30">
        <w:rPr>
          <w:rtl/>
        </w:rPr>
        <w:t xml:space="preserve"> علي ضِياعي</w:t>
      </w:r>
      <w:r w:rsidR="000B5FC5">
        <w:rPr>
          <w:rtl/>
        </w:rPr>
        <w:t>،</w:t>
      </w:r>
      <w:r>
        <w:rPr>
          <w:rtl/>
        </w:rPr>
        <w:t xml:space="preserve"> </w:t>
      </w:r>
      <w:r w:rsidRPr="00CD4A30">
        <w:rPr>
          <w:rtl/>
        </w:rPr>
        <w:t>فكَتَبَ إِلَيَّ</w:t>
      </w:r>
      <w:r w:rsidR="000B5FC5">
        <w:rPr>
          <w:rtl/>
        </w:rPr>
        <w:t>:</w:t>
      </w:r>
      <w:r w:rsidRPr="00CD4A30">
        <w:rPr>
          <w:rtl/>
        </w:rPr>
        <w:t xml:space="preserve"> «سوف تُرَد عليك</w:t>
      </w:r>
      <w:r w:rsidR="000B5FC5">
        <w:rPr>
          <w:rtl/>
        </w:rPr>
        <w:t>،</w:t>
      </w:r>
      <w:r>
        <w:rPr>
          <w:rtl/>
        </w:rPr>
        <w:t xml:space="preserve"> </w:t>
      </w:r>
      <w:r w:rsidRPr="00CD4A30">
        <w:rPr>
          <w:rtl/>
        </w:rPr>
        <w:t>وما يَضُرُّك أَل</w:t>
      </w:r>
      <w:r>
        <w:rPr>
          <w:rFonts w:hint="cs"/>
          <w:rtl/>
        </w:rPr>
        <w:t>ّ</w:t>
      </w:r>
      <w:r w:rsidRPr="00CD4A30">
        <w:rPr>
          <w:rtl/>
        </w:rPr>
        <w:t>ا تُرَد</w:t>
      </w:r>
      <w:r>
        <w:rPr>
          <w:rFonts w:hint="cs"/>
          <w:rtl/>
        </w:rPr>
        <w:t>ّ</w:t>
      </w:r>
      <w:r w:rsidRPr="00CD4A30">
        <w:rPr>
          <w:rtl/>
        </w:rPr>
        <w:t xml:space="preserve"> عليك ». </w:t>
      </w:r>
    </w:p>
    <w:p w:rsidR="00FF6DFF" w:rsidRDefault="00FF6DFF" w:rsidP="00A90091">
      <w:pPr>
        <w:pStyle w:val="libNormal"/>
        <w:rPr>
          <w:rtl/>
        </w:rPr>
      </w:pPr>
      <w:r w:rsidRPr="00CD4A30">
        <w:rPr>
          <w:rtl/>
        </w:rPr>
        <w:t>قالَ عليُّ بن محمّد النوفلي</w:t>
      </w:r>
      <w:r w:rsidR="000B5FC5">
        <w:rPr>
          <w:rtl/>
        </w:rPr>
        <w:t>:</w:t>
      </w:r>
      <w:r w:rsidRPr="00CD4A30">
        <w:rPr>
          <w:rtl/>
        </w:rPr>
        <w:t xml:space="preserve"> فلمّا شَخَصَ محمّدُ بن الفرج الرُخَّجِي الى العَسْكَر</w:t>
      </w:r>
      <w:r w:rsidR="000B5FC5">
        <w:rPr>
          <w:rtl/>
        </w:rPr>
        <w:t>،</w:t>
      </w:r>
      <w:r>
        <w:rPr>
          <w:rtl/>
        </w:rPr>
        <w:t xml:space="preserve"> </w:t>
      </w:r>
      <w:r w:rsidRPr="00CD4A30">
        <w:rPr>
          <w:rtl/>
        </w:rPr>
        <w:t>كُتِبَ له بردِّ ضياعِه</w:t>
      </w:r>
      <w:r w:rsidR="000B5FC5">
        <w:rPr>
          <w:rtl/>
        </w:rPr>
        <w:t>،</w:t>
      </w:r>
      <w:r>
        <w:rPr>
          <w:rtl/>
        </w:rPr>
        <w:t xml:space="preserve"> </w:t>
      </w:r>
      <w:r w:rsidRPr="00CD4A30">
        <w:rPr>
          <w:rtl/>
        </w:rPr>
        <w:t xml:space="preserve">فلم يَصِلِ الكتابُ حتى ماتَ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عليُّ بن محمد النَوْفَليّ</w:t>
      </w:r>
      <w:r w:rsidR="000B5FC5">
        <w:rPr>
          <w:rtl/>
        </w:rPr>
        <w:t>:</w:t>
      </w:r>
      <w:r w:rsidRPr="00CD4A30">
        <w:rPr>
          <w:rtl/>
        </w:rPr>
        <w:t xml:space="preserve"> وكَتَبَ عليُّ بن الخصيب </w:t>
      </w:r>
      <w:r w:rsidRPr="00FF6DFF">
        <w:rPr>
          <w:rStyle w:val="libFootnotenumChar"/>
          <w:rtl/>
        </w:rPr>
        <w:t>(2)</w:t>
      </w:r>
      <w:r w:rsidRPr="00025981">
        <w:rPr>
          <w:rtl/>
        </w:rPr>
        <w:t xml:space="preserve"> </w:t>
      </w:r>
      <w:r w:rsidRPr="00CD4A30">
        <w:rPr>
          <w:rtl/>
        </w:rPr>
        <w:t>إِلى محمّد بن الفَرَج بالخروجِ إِلى العَسْكَرِ</w:t>
      </w:r>
      <w:r w:rsidR="000B5FC5">
        <w:rPr>
          <w:rtl/>
        </w:rPr>
        <w:t>،</w:t>
      </w:r>
      <w:r>
        <w:rPr>
          <w:rtl/>
        </w:rPr>
        <w:t xml:space="preserve"> </w:t>
      </w:r>
      <w:r w:rsidRPr="00CD4A30">
        <w:rPr>
          <w:rtl/>
        </w:rPr>
        <w:t xml:space="preserve">فكَتَبَ إِلى أَبي الحسن </w:t>
      </w:r>
      <w:r w:rsidR="000B5FC5" w:rsidRPr="000B5FC5">
        <w:rPr>
          <w:rStyle w:val="libAlaemChar"/>
          <w:rFonts w:hint="cs"/>
          <w:rtl/>
        </w:rPr>
        <w:t>عليه‌السلام</w:t>
      </w:r>
      <w:r w:rsidRPr="00CD4A30">
        <w:rPr>
          <w:rtl/>
        </w:rPr>
        <w:t xml:space="preserve"> يُشاوِرُه</w:t>
      </w:r>
      <w:r w:rsidR="000B5FC5">
        <w:rPr>
          <w:rtl/>
        </w:rPr>
        <w:t>،</w:t>
      </w:r>
      <w:r>
        <w:rPr>
          <w:rtl/>
        </w:rPr>
        <w:t xml:space="preserve"> </w:t>
      </w:r>
      <w:r w:rsidRPr="00CD4A30">
        <w:rPr>
          <w:rtl/>
        </w:rPr>
        <w:t xml:space="preserve">فكَتَبَ إِليه أَبو الحسن </w:t>
      </w:r>
      <w:r w:rsidR="000B5FC5" w:rsidRPr="000B5FC5">
        <w:rPr>
          <w:rStyle w:val="libAlaemChar"/>
          <w:rFonts w:hint="cs"/>
          <w:rtl/>
        </w:rPr>
        <w:t>عليه‌السلام</w:t>
      </w:r>
      <w:r w:rsidR="000B5FC5">
        <w:rPr>
          <w:rtl/>
        </w:rPr>
        <w:t>:</w:t>
      </w:r>
      <w:r w:rsidRPr="00CD4A30">
        <w:rPr>
          <w:rtl/>
        </w:rPr>
        <w:t xml:space="preserve"> «أُخْرُجْ فإِنَّ فيه فَرَجَك إِن شاءَ اللهُ » فخرَج</w:t>
      </w:r>
      <w:r>
        <w:rPr>
          <w:rtl/>
        </w:rPr>
        <w:t>َ فلَمْ يَلْبثْ إل</w:t>
      </w:r>
      <w:r>
        <w:rPr>
          <w:rFonts w:hint="cs"/>
          <w:rtl/>
        </w:rPr>
        <w:t>ّ</w:t>
      </w:r>
      <w:r>
        <w:rPr>
          <w:rtl/>
        </w:rPr>
        <w:t>ا</w:t>
      </w:r>
      <w:r w:rsidRPr="00CD4A30">
        <w:rPr>
          <w:rtl/>
        </w:rPr>
        <w:t xml:space="preserve"> يسيراً حتى ماتَ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ورَوى (أحمدُ بن عيسى</w:t>
      </w:r>
      <w:r>
        <w:rPr>
          <w:rtl/>
        </w:rPr>
        <w:t xml:space="preserve"> ) </w:t>
      </w:r>
      <w:r w:rsidRPr="00FF6DFF">
        <w:rPr>
          <w:rStyle w:val="libFootnotenumChar"/>
          <w:rtl/>
        </w:rPr>
        <w:t>(4)</w:t>
      </w:r>
      <w:r w:rsidRPr="00025981">
        <w:rPr>
          <w:rtl/>
        </w:rPr>
        <w:t xml:space="preserve"> </w:t>
      </w:r>
      <w:r w:rsidRPr="00CD4A30">
        <w:rPr>
          <w:rtl/>
        </w:rPr>
        <w:t>قالَ</w:t>
      </w:r>
      <w:r w:rsidR="000B5FC5">
        <w:rPr>
          <w:rtl/>
        </w:rPr>
        <w:t>:</w:t>
      </w:r>
      <w:r w:rsidRPr="00CD4A30">
        <w:rPr>
          <w:rtl/>
        </w:rPr>
        <w:t xml:space="preserve"> أَخْبَرَني (أَبويعقوب</w:t>
      </w:r>
      <w:r>
        <w:rPr>
          <w:rtl/>
        </w:rPr>
        <w:t xml:space="preserve"> ) </w:t>
      </w:r>
      <w:r w:rsidRPr="00FF6DFF">
        <w:rPr>
          <w:rStyle w:val="libFootnotenumChar"/>
          <w:rtl/>
        </w:rPr>
        <w:t>(5)</w:t>
      </w:r>
      <w:r w:rsidRPr="00025981">
        <w:rPr>
          <w:rtl/>
        </w:rPr>
        <w:t xml:space="preserve"> </w:t>
      </w:r>
      <w:r w:rsidRPr="00CD4A30">
        <w:rPr>
          <w:rtl/>
        </w:rPr>
        <w:t>قالَ</w:t>
      </w:r>
      <w:r w:rsidR="000B5FC5">
        <w:rPr>
          <w:rtl/>
        </w:rPr>
        <w:t>:</w:t>
      </w:r>
      <w:r w:rsidRPr="00CD4A30">
        <w:rPr>
          <w:rtl/>
        </w:rPr>
        <w:t xml:space="preserve"> رَأَيْتُ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418</w:t>
      </w:r>
      <w:r>
        <w:rPr>
          <w:rtl/>
        </w:rPr>
        <w:t xml:space="preserve"> / </w:t>
      </w:r>
      <w:r w:rsidRPr="002D5FFC">
        <w:rPr>
          <w:rtl/>
        </w:rPr>
        <w:t>5</w:t>
      </w:r>
      <w:r w:rsidR="000B5FC5">
        <w:rPr>
          <w:rtl/>
        </w:rPr>
        <w:t>،</w:t>
      </w:r>
      <w:r>
        <w:rPr>
          <w:rtl/>
        </w:rPr>
        <w:t xml:space="preserve"> </w:t>
      </w:r>
      <w:r w:rsidRPr="002D5FFC">
        <w:rPr>
          <w:rtl/>
        </w:rPr>
        <w:t>اعلام الورى</w:t>
      </w:r>
      <w:r w:rsidR="000B5FC5">
        <w:rPr>
          <w:rtl/>
        </w:rPr>
        <w:t>:</w:t>
      </w:r>
      <w:r w:rsidRPr="002D5FFC">
        <w:rPr>
          <w:rtl/>
        </w:rPr>
        <w:t xml:space="preserve"> 341</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141</w:t>
      </w:r>
      <w:r w:rsidR="000B5FC5">
        <w:rPr>
          <w:rtl/>
        </w:rPr>
        <w:t>،</w:t>
      </w:r>
      <w:r>
        <w:rPr>
          <w:rtl/>
        </w:rPr>
        <w:t xml:space="preserve"> </w:t>
      </w:r>
      <w:r w:rsidRPr="002D5FFC">
        <w:rPr>
          <w:rtl/>
        </w:rPr>
        <w:t>وذكره بحذف آخره المسعودي في اثبات الوصية</w:t>
      </w:r>
      <w:r w:rsidR="000B5FC5">
        <w:rPr>
          <w:rtl/>
        </w:rPr>
        <w:t>:</w:t>
      </w:r>
      <w:r w:rsidRPr="002D5FFC">
        <w:rPr>
          <w:rtl/>
        </w:rPr>
        <w:t xml:space="preserve"> 196</w:t>
      </w:r>
      <w:r w:rsidR="000B5FC5">
        <w:rPr>
          <w:rtl/>
        </w:rPr>
        <w:t>،</w:t>
      </w:r>
      <w:r>
        <w:rPr>
          <w:rtl/>
        </w:rPr>
        <w:t xml:space="preserve"> </w:t>
      </w:r>
      <w:r w:rsidRPr="002D5FFC">
        <w:rPr>
          <w:rtl/>
        </w:rPr>
        <w:t>والقطب الراوندي في الخرائج والجرائح 2</w:t>
      </w:r>
      <w:r w:rsidR="000B5FC5">
        <w:rPr>
          <w:rtl/>
        </w:rPr>
        <w:t>:</w:t>
      </w:r>
      <w:r w:rsidRPr="002D5FFC">
        <w:rPr>
          <w:rtl/>
        </w:rPr>
        <w:t xml:space="preserve"> 679</w:t>
      </w:r>
      <w:r>
        <w:rPr>
          <w:rtl/>
        </w:rPr>
        <w:t xml:space="preserve"> / </w:t>
      </w:r>
      <w:r w:rsidRPr="002D5FFC">
        <w:rPr>
          <w:rtl/>
        </w:rPr>
        <w:t>9</w:t>
      </w:r>
      <w:r w:rsidR="000B5FC5">
        <w:rPr>
          <w:rtl/>
        </w:rPr>
        <w:t>،</w:t>
      </w:r>
      <w:r>
        <w:rPr>
          <w:rtl/>
        </w:rPr>
        <w:t xml:space="preserve"> </w:t>
      </w:r>
      <w:r w:rsidRPr="002D5FFC">
        <w:rPr>
          <w:rtl/>
        </w:rPr>
        <w:t>وابن شهرآشوب في مناقب آل ابي طالب 4</w:t>
      </w:r>
      <w:r w:rsidR="000B5FC5">
        <w:rPr>
          <w:rtl/>
        </w:rPr>
        <w:t>:</w:t>
      </w:r>
      <w:r w:rsidRPr="002D5FFC">
        <w:rPr>
          <w:rtl/>
        </w:rPr>
        <w:t xml:space="preserve"> 414</w:t>
      </w:r>
      <w:r>
        <w:rPr>
          <w:rtl/>
        </w:rPr>
        <w:t>.</w:t>
      </w:r>
    </w:p>
    <w:p w:rsidR="00FF6DFF" w:rsidRDefault="00FF6DFF" w:rsidP="00FF6DFF">
      <w:pPr>
        <w:pStyle w:val="libFootnote0"/>
        <w:rPr>
          <w:rtl/>
        </w:rPr>
      </w:pPr>
      <w:r w:rsidRPr="002D5FFC">
        <w:rPr>
          <w:rtl/>
        </w:rPr>
        <w:t>(2) كذا في النسخ وفي ما نقله الطبرسي في اعلام الورى عن الكافي</w:t>
      </w:r>
      <w:r w:rsidR="000B5FC5">
        <w:rPr>
          <w:rtl/>
        </w:rPr>
        <w:t>،</w:t>
      </w:r>
      <w:r>
        <w:rPr>
          <w:rtl/>
        </w:rPr>
        <w:t xml:space="preserve"> </w:t>
      </w:r>
      <w:r w:rsidRPr="002D5FFC">
        <w:rPr>
          <w:rtl/>
        </w:rPr>
        <w:t>وقد جعله العلامة المجلسي في البحار عن الارشاد</w:t>
      </w:r>
      <w:r w:rsidR="000B5FC5">
        <w:rPr>
          <w:rtl/>
        </w:rPr>
        <w:t>:</w:t>
      </w:r>
      <w:r w:rsidRPr="002D5FFC">
        <w:rPr>
          <w:rtl/>
        </w:rPr>
        <w:t xml:space="preserve"> نسخة</w:t>
      </w:r>
      <w:r w:rsidR="000B5FC5">
        <w:rPr>
          <w:rtl/>
        </w:rPr>
        <w:t>،</w:t>
      </w:r>
      <w:r>
        <w:rPr>
          <w:rtl/>
        </w:rPr>
        <w:t xml:space="preserve"> </w:t>
      </w:r>
      <w:r w:rsidRPr="002D5FFC">
        <w:rPr>
          <w:rtl/>
        </w:rPr>
        <w:t>وفي مطبوعة الكافي</w:t>
      </w:r>
      <w:r w:rsidR="000B5FC5">
        <w:rPr>
          <w:rtl/>
        </w:rPr>
        <w:t>:</w:t>
      </w:r>
      <w:r w:rsidRPr="002D5FFC">
        <w:rPr>
          <w:rtl/>
        </w:rPr>
        <w:t xml:space="preserve"> أحمد بن الخضيب وفي بعض نسخه المعتبرة: أحمد بن الخصيب</w:t>
      </w:r>
      <w:r w:rsidR="000B5FC5">
        <w:rPr>
          <w:rtl/>
        </w:rPr>
        <w:t>،</w:t>
      </w:r>
      <w:r>
        <w:rPr>
          <w:rtl/>
        </w:rPr>
        <w:t xml:space="preserve"> </w:t>
      </w:r>
      <w:r w:rsidRPr="002D5FFC">
        <w:rPr>
          <w:rtl/>
        </w:rPr>
        <w:t>وهو الوارد في متن البحار</w:t>
      </w:r>
      <w:r w:rsidR="000B5FC5">
        <w:rPr>
          <w:rtl/>
        </w:rPr>
        <w:t>،</w:t>
      </w:r>
      <w:r>
        <w:rPr>
          <w:rtl/>
        </w:rPr>
        <w:t xml:space="preserve"> </w:t>
      </w:r>
      <w:r w:rsidRPr="002D5FFC">
        <w:rPr>
          <w:rtl/>
        </w:rPr>
        <w:t>والظاهر صحته</w:t>
      </w:r>
      <w:r>
        <w:rPr>
          <w:rtl/>
        </w:rPr>
        <w:t>.</w:t>
      </w:r>
      <w:r w:rsidRPr="002D5FFC">
        <w:rPr>
          <w:rtl/>
        </w:rPr>
        <w:t xml:space="preserve"> فقد ذكره في اصحاب الامام الهادي </w:t>
      </w:r>
      <w:r w:rsidR="000B5FC5" w:rsidRPr="000B5FC5">
        <w:rPr>
          <w:rStyle w:val="libFootnoteAlaemChar"/>
          <w:rFonts w:hint="cs"/>
          <w:rtl/>
        </w:rPr>
        <w:t>عليه‌السلام</w:t>
      </w:r>
      <w:r w:rsidRPr="002D5FFC">
        <w:rPr>
          <w:rtl/>
        </w:rPr>
        <w:t xml:space="preserve"> الشيخ في رجاله</w:t>
      </w:r>
      <w:r w:rsidR="000B5FC5">
        <w:rPr>
          <w:rtl/>
        </w:rPr>
        <w:t>:</w:t>
      </w:r>
      <w:r w:rsidRPr="002D5FFC">
        <w:rPr>
          <w:rtl/>
        </w:rPr>
        <w:t xml:space="preserve"> 409</w:t>
      </w:r>
      <w:r>
        <w:rPr>
          <w:rtl/>
        </w:rPr>
        <w:t xml:space="preserve"> / </w:t>
      </w:r>
      <w:r w:rsidRPr="002D5FFC">
        <w:rPr>
          <w:rtl/>
        </w:rPr>
        <w:t>5</w:t>
      </w:r>
      <w:r w:rsidR="000B5FC5">
        <w:rPr>
          <w:rtl/>
        </w:rPr>
        <w:t>،</w:t>
      </w:r>
      <w:r>
        <w:rPr>
          <w:rtl/>
        </w:rPr>
        <w:t xml:space="preserve"> </w:t>
      </w:r>
      <w:r w:rsidRPr="002D5FFC">
        <w:rPr>
          <w:rtl/>
        </w:rPr>
        <w:t>والبرقي</w:t>
      </w:r>
      <w:r w:rsidR="000B5FC5">
        <w:rPr>
          <w:rtl/>
        </w:rPr>
        <w:t>:</w:t>
      </w:r>
      <w:r w:rsidRPr="002D5FFC">
        <w:rPr>
          <w:rtl/>
        </w:rPr>
        <w:t xml:space="preserve"> 60 وفيه وفي بعض نسخ رجال الشيخ</w:t>
      </w:r>
      <w:r w:rsidR="000B5FC5">
        <w:rPr>
          <w:rtl/>
        </w:rPr>
        <w:t>:</w:t>
      </w:r>
      <w:r w:rsidRPr="002D5FFC">
        <w:rPr>
          <w:rtl/>
        </w:rPr>
        <w:t xml:space="preserve"> الخضيب</w:t>
      </w:r>
      <w:r w:rsidR="000B5FC5">
        <w:rPr>
          <w:rtl/>
        </w:rPr>
        <w:t>،</w:t>
      </w:r>
      <w:r>
        <w:rPr>
          <w:rtl/>
        </w:rPr>
        <w:t xml:space="preserve"> </w:t>
      </w:r>
      <w:r w:rsidRPr="002D5FFC">
        <w:rPr>
          <w:rtl/>
        </w:rPr>
        <w:t>ثم انّه يأتي ذكرأحمد بن الخصيب في بعض الأحاديث الآتية</w:t>
      </w:r>
      <w:r w:rsidR="000B5FC5">
        <w:rPr>
          <w:rtl/>
        </w:rPr>
        <w:t>،</w:t>
      </w:r>
      <w:r>
        <w:rPr>
          <w:rtl/>
        </w:rPr>
        <w:t xml:space="preserve"> </w:t>
      </w:r>
      <w:r w:rsidRPr="002D5FFC">
        <w:rPr>
          <w:rtl/>
        </w:rPr>
        <w:t>وهو الوزير أبو العباس وزير المنتصر وبعده للمستعين</w:t>
      </w:r>
      <w:r w:rsidR="000B5FC5">
        <w:rPr>
          <w:rtl/>
        </w:rPr>
        <w:t>،</w:t>
      </w:r>
      <w:r>
        <w:rPr>
          <w:rtl/>
        </w:rPr>
        <w:t xml:space="preserve"> </w:t>
      </w:r>
      <w:r w:rsidRPr="002D5FFC">
        <w:rPr>
          <w:rtl/>
        </w:rPr>
        <w:t>ثم نفاه المستعين الى المغرب</w:t>
      </w:r>
      <w:r w:rsidR="000B5FC5">
        <w:rPr>
          <w:rtl/>
        </w:rPr>
        <w:t>،</w:t>
      </w:r>
      <w:r>
        <w:rPr>
          <w:rtl/>
        </w:rPr>
        <w:t xml:space="preserve"> </w:t>
      </w:r>
      <w:r w:rsidRPr="002D5FFC">
        <w:rPr>
          <w:rtl/>
        </w:rPr>
        <w:t>وتوفي سنة</w:t>
      </w:r>
      <w:r>
        <w:rPr>
          <w:rFonts w:hint="cs"/>
          <w:rtl/>
        </w:rPr>
        <w:t xml:space="preserve"> </w:t>
      </w:r>
      <w:r w:rsidRPr="002D5FFC">
        <w:rPr>
          <w:rtl/>
        </w:rPr>
        <w:t>265</w:t>
      </w:r>
      <w:r w:rsidR="000B5FC5">
        <w:rPr>
          <w:rtl/>
        </w:rPr>
        <w:t>،</w:t>
      </w:r>
      <w:r>
        <w:rPr>
          <w:rtl/>
        </w:rPr>
        <w:t xml:space="preserve"> </w:t>
      </w:r>
      <w:r w:rsidRPr="002D5FFC">
        <w:rPr>
          <w:rtl/>
        </w:rPr>
        <w:t>انظر ترجمته في سير اعلام النبلاء 12</w:t>
      </w:r>
      <w:r w:rsidR="000B5FC5">
        <w:rPr>
          <w:rtl/>
        </w:rPr>
        <w:t>:</w:t>
      </w:r>
      <w:r w:rsidRPr="002D5FFC">
        <w:rPr>
          <w:rtl/>
        </w:rPr>
        <w:t xml:space="preserve"> 553</w:t>
      </w:r>
      <w:r>
        <w:rPr>
          <w:rtl/>
        </w:rPr>
        <w:t xml:space="preserve"> / </w:t>
      </w:r>
      <w:r w:rsidRPr="002D5FFC">
        <w:rPr>
          <w:rtl/>
        </w:rPr>
        <w:t>211 ومصادره</w:t>
      </w:r>
      <w:r>
        <w:rPr>
          <w:rtl/>
        </w:rPr>
        <w:t>.</w:t>
      </w:r>
    </w:p>
    <w:p w:rsidR="00FF6DFF" w:rsidRDefault="00FF6DFF" w:rsidP="00FF6DFF">
      <w:pPr>
        <w:pStyle w:val="libFootnote0"/>
        <w:rPr>
          <w:rtl/>
        </w:rPr>
      </w:pPr>
      <w:r w:rsidRPr="002D5FFC">
        <w:rPr>
          <w:rtl/>
        </w:rPr>
        <w:t>(3) الكافي 1</w:t>
      </w:r>
      <w:r w:rsidR="000B5FC5">
        <w:rPr>
          <w:rtl/>
        </w:rPr>
        <w:t>:</w:t>
      </w:r>
      <w:r w:rsidRPr="002D5FFC">
        <w:rPr>
          <w:rtl/>
        </w:rPr>
        <w:t xml:space="preserve"> 418</w:t>
      </w:r>
      <w:r>
        <w:rPr>
          <w:rtl/>
        </w:rPr>
        <w:t xml:space="preserve"> / </w:t>
      </w:r>
      <w:r w:rsidRPr="002D5FFC">
        <w:rPr>
          <w:rtl/>
        </w:rPr>
        <w:t>ذيل الحديث 5</w:t>
      </w:r>
      <w:r w:rsidR="000B5FC5">
        <w:rPr>
          <w:rtl/>
        </w:rPr>
        <w:t>،</w:t>
      </w:r>
      <w:r>
        <w:rPr>
          <w:rtl/>
        </w:rPr>
        <w:t xml:space="preserve"> </w:t>
      </w:r>
      <w:r w:rsidRPr="002D5FFC">
        <w:rPr>
          <w:rtl/>
        </w:rPr>
        <w:t>اعلام الورى</w:t>
      </w:r>
      <w:r w:rsidR="000B5FC5">
        <w:rPr>
          <w:rtl/>
        </w:rPr>
        <w:t>:</w:t>
      </w:r>
      <w:r w:rsidRPr="002D5FFC">
        <w:rPr>
          <w:rtl/>
        </w:rPr>
        <w:t xml:space="preserve"> 342</w:t>
      </w:r>
      <w:r w:rsidR="000B5FC5">
        <w:rPr>
          <w:rtl/>
        </w:rPr>
        <w:t>،</w:t>
      </w:r>
      <w:r>
        <w:rPr>
          <w:rtl/>
        </w:rPr>
        <w:t xml:space="preserve"> </w:t>
      </w:r>
      <w:r w:rsidRPr="002D5FFC">
        <w:rPr>
          <w:rtl/>
        </w:rPr>
        <w:t>ونقله العلامة المجلسي في البحار50</w:t>
      </w:r>
      <w:r w:rsidR="000B5FC5">
        <w:rPr>
          <w:rtl/>
        </w:rPr>
        <w:t>:</w:t>
      </w:r>
      <w:r w:rsidRPr="002D5FFC">
        <w:rPr>
          <w:rtl/>
        </w:rPr>
        <w:t xml:space="preserve"> 141</w:t>
      </w:r>
      <w:r>
        <w:rPr>
          <w:rFonts w:hint="cs"/>
          <w:rtl/>
        </w:rPr>
        <w:t>.</w:t>
      </w:r>
    </w:p>
    <w:p w:rsidR="00FF6DFF" w:rsidRDefault="00FF6DFF" w:rsidP="00FF6DFF">
      <w:pPr>
        <w:pStyle w:val="libFootnote0"/>
        <w:rPr>
          <w:rtl/>
        </w:rPr>
      </w:pPr>
      <w:r w:rsidRPr="002D5FFC">
        <w:rPr>
          <w:rtl/>
        </w:rPr>
        <w:t>(4) كذا في النسخ</w:t>
      </w:r>
      <w:r w:rsidR="000B5FC5">
        <w:rPr>
          <w:rtl/>
        </w:rPr>
        <w:t>،</w:t>
      </w:r>
      <w:r>
        <w:rPr>
          <w:rtl/>
        </w:rPr>
        <w:t xml:space="preserve"> </w:t>
      </w:r>
      <w:r w:rsidRPr="002D5FFC">
        <w:rPr>
          <w:rtl/>
        </w:rPr>
        <w:t>لكن ذكرالخبر وما بعده الطبرسي في اعلام الورى عن أحمد بن محمد ابن عيسى</w:t>
      </w:r>
      <w:r w:rsidR="000B5FC5">
        <w:rPr>
          <w:rtl/>
        </w:rPr>
        <w:t>،</w:t>
      </w:r>
      <w:r>
        <w:rPr>
          <w:rtl/>
        </w:rPr>
        <w:t xml:space="preserve"> </w:t>
      </w:r>
      <w:r w:rsidRPr="002D5FFC">
        <w:rPr>
          <w:rtl/>
        </w:rPr>
        <w:t>وكذلك حكاه العلامة المجلسي في البحار عنه وعن الارشاد</w:t>
      </w:r>
      <w:r w:rsidR="000B5FC5">
        <w:rPr>
          <w:rtl/>
        </w:rPr>
        <w:t>،</w:t>
      </w:r>
      <w:r>
        <w:rPr>
          <w:rtl/>
        </w:rPr>
        <w:t xml:space="preserve"> </w:t>
      </w:r>
      <w:r w:rsidRPr="002D5FFC">
        <w:rPr>
          <w:rtl/>
        </w:rPr>
        <w:t>وسند الكافي للخبرين</w:t>
      </w:r>
      <w:r w:rsidR="000B5FC5">
        <w:rPr>
          <w:rtl/>
        </w:rPr>
        <w:t>:</w:t>
      </w:r>
      <w:r w:rsidRPr="002D5FFC">
        <w:rPr>
          <w:rtl/>
        </w:rPr>
        <w:t xml:space="preserve"> الحسين بن محمد عن رجل عن أحمد بن محمد قال أخبرني أبو يعقوب</w:t>
      </w:r>
      <w:r>
        <w:rPr>
          <w:rtl/>
        </w:rPr>
        <w:t>.</w:t>
      </w:r>
    </w:p>
    <w:p w:rsidR="00FF6DFF" w:rsidRPr="002D5FFC" w:rsidRDefault="00FF6DFF" w:rsidP="00FF6DFF">
      <w:pPr>
        <w:pStyle w:val="libFootnote0"/>
        <w:rPr>
          <w:rtl/>
        </w:rPr>
      </w:pPr>
      <w:r w:rsidRPr="002D5FFC">
        <w:rPr>
          <w:rtl/>
        </w:rPr>
        <w:t>(5) نقل في هامش «ش» عن نسخة</w:t>
      </w:r>
      <w:r w:rsidR="000B5FC5">
        <w:rPr>
          <w:rtl/>
        </w:rPr>
        <w:t>:</w:t>
      </w:r>
      <w:r w:rsidRPr="002D5FFC">
        <w:rPr>
          <w:rtl/>
        </w:rPr>
        <w:t xml:space="preserve"> ابن يعقوب</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محمّدَ بن الفَرَج قَبْلَ مَوْته بالعَسْكرِ في عَشِيَّةٍ من العشايا</w:t>
      </w:r>
      <w:r w:rsidR="000B5FC5">
        <w:rPr>
          <w:rtl/>
        </w:rPr>
        <w:t>،</w:t>
      </w:r>
      <w:r>
        <w:rPr>
          <w:rtl/>
        </w:rPr>
        <w:t xml:space="preserve"> </w:t>
      </w:r>
      <w:r w:rsidRPr="00CD4A30">
        <w:rPr>
          <w:rtl/>
        </w:rPr>
        <w:t xml:space="preserve">وقد اسْتَقْبَلَ أَبا الحسن </w:t>
      </w:r>
      <w:r w:rsidR="000B5FC5" w:rsidRPr="000B5FC5">
        <w:rPr>
          <w:rStyle w:val="libAlaemChar"/>
          <w:rFonts w:hint="cs"/>
          <w:rtl/>
        </w:rPr>
        <w:t>عليه‌السلام</w:t>
      </w:r>
      <w:r w:rsidRPr="00CD4A30">
        <w:rPr>
          <w:rtl/>
        </w:rPr>
        <w:t xml:space="preserve"> فنَظَرَ إِليه نظراً شافياً</w:t>
      </w:r>
      <w:r w:rsidR="000B5FC5">
        <w:rPr>
          <w:rtl/>
        </w:rPr>
        <w:t>،</w:t>
      </w:r>
      <w:r>
        <w:rPr>
          <w:rtl/>
        </w:rPr>
        <w:t xml:space="preserve"> </w:t>
      </w:r>
      <w:r w:rsidRPr="00CD4A30">
        <w:rPr>
          <w:rtl/>
        </w:rPr>
        <w:t>فاعْتَلَّ محمّدُ بن الفَرَج من الغدِ</w:t>
      </w:r>
      <w:r w:rsidR="000B5FC5">
        <w:rPr>
          <w:rtl/>
        </w:rPr>
        <w:t>،</w:t>
      </w:r>
      <w:r>
        <w:rPr>
          <w:rtl/>
        </w:rPr>
        <w:t xml:space="preserve"> </w:t>
      </w:r>
      <w:r w:rsidRPr="00CD4A30">
        <w:rPr>
          <w:rtl/>
        </w:rPr>
        <w:t>فدَخَلْتُ عليه عائداً بَعْدَ أَيّامٍ من عِلَّته</w:t>
      </w:r>
      <w:r w:rsidR="000B5FC5">
        <w:rPr>
          <w:rtl/>
        </w:rPr>
        <w:t>،</w:t>
      </w:r>
      <w:r>
        <w:rPr>
          <w:rtl/>
        </w:rPr>
        <w:t xml:space="preserve"> </w:t>
      </w:r>
      <w:r w:rsidRPr="00CD4A30">
        <w:rPr>
          <w:rtl/>
        </w:rPr>
        <w:t xml:space="preserve">فحدَّثَني أَنَّ أَبا الحسن </w:t>
      </w:r>
      <w:r w:rsidR="000B5FC5" w:rsidRPr="000B5FC5">
        <w:rPr>
          <w:rStyle w:val="libAlaemChar"/>
          <w:rFonts w:hint="cs"/>
          <w:rtl/>
        </w:rPr>
        <w:t>عليه‌السلام</w:t>
      </w:r>
      <w:r w:rsidRPr="00CD4A30">
        <w:rPr>
          <w:rtl/>
        </w:rPr>
        <w:t xml:space="preserve"> قد أَنْفَذَ إِليه بثوبٍ وأَرانيه مدْرَجاً تَحْتَ رَأْسِه</w:t>
      </w:r>
      <w:r w:rsidR="000B5FC5">
        <w:rPr>
          <w:rtl/>
        </w:rPr>
        <w:t>،</w:t>
      </w:r>
      <w:r>
        <w:rPr>
          <w:rtl/>
        </w:rPr>
        <w:t xml:space="preserve"> </w:t>
      </w:r>
      <w:r w:rsidRPr="00CD4A30">
        <w:rPr>
          <w:rtl/>
        </w:rPr>
        <w:t>قالَ</w:t>
      </w:r>
      <w:r w:rsidR="000B5FC5">
        <w:rPr>
          <w:rtl/>
        </w:rPr>
        <w:t>:</w:t>
      </w:r>
      <w:r w:rsidRPr="00CD4A30">
        <w:rPr>
          <w:rtl/>
        </w:rPr>
        <w:t xml:space="preserve"> فكُفِّنَ فيه والله</w:t>
      </w:r>
      <w:r>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وذَكَرَ أَحمد بن عيسى قالَ</w:t>
      </w:r>
      <w:r w:rsidR="000B5FC5">
        <w:rPr>
          <w:rtl/>
        </w:rPr>
        <w:t>:</w:t>
      </w:r>
      <w:r w:rsidRPr="00CD4A30">
        <w:rPr>
          <w:rtl/>
        </w:rPr>
        <w:t xml:space="preserve"> حَدَّثَني أَبو يعقوب قالَ</w:t>
      </w:r>
      <w:r w:rsidR="000B5FC5">
        <w:rPr>
          <w:rtl/>
        </w:rPr>
        <w:t>:</w:t>
      </w:r>
      <w:r w:rsidRPr="00CD4A30">
        <w:rPr>
          <w:rtl/>
        </w:rPr>
        <w:t xml:space="preserve"> رَأَيْتُ أَبا الحسن </w:t>
      </w:r>
      <w:r w:rsidR="000B5FC5" w:rsidRPr="000B5FC5">
        <w:rPr>
          <w:rStyle w:val="libAlaemChar"/>
          <w:rFonts w:hint="cs"/>
          <w:rtl/>
        </w:rPr>
        <w:t>عليه‌السلام</w:t>
      </w:r>
      <w:r w:rsidRPr="00CD4A30">
        <w:rPr>
          <w:rtl/>
        </w:rPr>
        <w:t xml:space="preserve"> مع أحمد بن الخصيب يتسايران</w:t>
      </w:r>
      <w:r w:rsidR="000B5FC5">
        <w:rPr>
          <w:rtl/>
        </w:rPr>
        <w:t>،</w:t>
      </w:r>
      <w:r>
        <w:rPr>
          <w:rtl/>
        </w:rPr>
        <w:t xml:space="preserve"> </w:t>
      </w:r>
      <w:r w:rsidRPr="00CD4A30">
        <w:rPr>
          <w:rtl/>
        </w:rPr>
        <w:t xml:space="preserve">وقد قَصَرَأَبو الحسن </w:t>
      </w:r>
      <w:r w:rsidR="000B5FC5" w:rsidRPr="000B5FC5">
        <w:rPr>
          <w:rStyle w:val="libAlaemChar"/>
          <w:rFonts w:hint="cs"/>
          <w:rtl/>
        </w:rPr>
        <w:t>عليه‌السلام</w:t>
      </w:r>
      <w:r w:rsidRPr="00CD4A30">
        <w:rPr>
          <w:rtl/>
        </w:rPr>
        <w:t xml:space="preserve"> عنه</w:t>
      </w:r>
      <w:r w:rsidR="000B5FC5">
        <w:rPr>
          <w:rtl/>
        </w:rPr>
        <w:t>،</w:t>
      </w:r>
      <w:r>
        <w:rPr>
          <w:rtl/>
        </w:rPr>
        <w:t xml:space="preserve"> </w:t>
      </w:r>
      <w:r w:rsidRPr="00CD4A30">
        <w:rPr>
          <w:rtl/>
        </w:rPr>
        <w:t>فقالَ له ابنُ الخصيب</w:t>
      </w:r>
      <w:r w:rsidR="000B5FC5">
        <w:rPr>
          <w:rtl/>
        </w:rPr>
        <w:t>:</w:t>
      </w:r>
      <w:r w:rsidRPr="00CD4A30">
        <w:rPr>
          <w:rtl/>
        </w:rPr>
        <w:t xml:space="preserve"> سِرْ جُعِلْتُ فداك</w:t>
      </w:r>
      <w:r w:rsidR="000B5FC5">
        <w:rPr>
          <w:rtl/>
        </w:rPr>
        <w:t>،</w:t>
      </w:r>
      <w:r>
        <w:rPr>
          <w:rtl/>
        </w:rPr>
        <w:t xml:space="preserve"> </w:t>
      </w:r>
      <w:r w:rsidRPr="00CD4A30">
        <w:rPr>
          <w:rtl/>
        </w:rPr>
        <w:t>فقالَ أَبو الحسن</w:t>
      </w:r>
      <w:r w:rsidR="000B5FC5">
        <w:rPr>
          <w:rtl/>
        </w:rPr>
        <w:t>:</w:t>
      </w:r>
      <w:r w:rsidRPr="00CD4A30">
        <w:rPr>
          <w:rtl/>
        </w:rPr>
        <w:t xml:space="preserve"> «أًنتَ المقدَّمُ » فما لَبِثْنا إِل</w:t>
      </w:r>
      <w:r>
        <w:rPr>
          <w:rFonts w:hint="cs"/>
          <w:rtl/>
        </w:rPr>
        <w:t>ّ</w:t>
      </w:r>
      <w:r w:rsidRPr="00CD4A30">
        <w:rPr>
          <w:rtl/>
        </w:rPr>
        <w:t xml:space="preserve">ا أَربعةَ أَيّامٍ حتى وُضِعَ الدهقُ </w:t>
      </w:r>
      <w:r w:rsidRPr="00FF6DFF">
        <w:rPr>
          <w:rStyle w:val="libFootnotenumChar"/>
          <w:rtl/>
        </w:rPr>
        <w:t>(2)</w:t>
      </w:r>
      <w:r w:rsidRPr="00025981">
        <w:rPr>
          <w:rtl/>
        </w:rPr>
        <w:t xml:space="preserve"> </w:t>
      </w:r>
      <w:r w:rsidRPr="00CD4A30">
        <w:rPr>
          <w:rtl/>
        </w:rPr>
        <w:t>على ساق ابن الخصيب (وقُتِل</w:t>
      </w:r>
      <w:r>
        <w:rPr>
          <w:rtl/>
        </w:rPr>
        <w:t xml:space="preserve"> )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وأَلَحَّ عليه ابنُ الخصيب في الدارِ التي كان قد نَزَلها وطاَلبَه بالانتقالِ منها وتَسْليمِها إِليه</w:t>
      </w:r>
      <w:r w:rsidR="000B5FC5">
        <w:rPr>
          <w:rtl/>
        </w:rPr>
        <w:t>،</w:t>
      </w:r>
      <w:r>
        <w:rPr>
          <w:rtl/>
        </w:rPr>
        <w:t xml:space="preserve"> </w:t>
      </w:r>
      <w:r w:rsidRPr="00CD4A30">
        <w:rPr>
          <w:rtl/>
        </w:rPr>
        <w:t xml:space="preserve">فبَعَثَ إِليه أَبو الحسن </w:t>
      </w:r>
      <w:r w:rsidR="000B5FC5" w:rsidRPr="000B5FC5">
        <w:rPr>
          <w:rStyle w:val="libAlaemChar"/>
          <w:rFonts w:hint="cs"/>
          <w:rtl/>
        </w:rPr>
        <w:t>عليه‌السلام</w:t>
      </w:r>
      <w:r w:rsidR="000B5FC5">
        <w:rPr>
          <w:rtl/>
        </w:rPr>
        <w:t>:</w:t>
      </w:r>
      <w:r w:rsidRPr="00CD4A30">
        <w:rPr>
          <w:rtl/>
        </w:rPr>
        <w:t xml:space="preserve"> «لأقعُدَنَّ بك من اللهِ مَقْعَداً لا يَبْقى لك معه باقيةٌ»</w:t>
      </w:r>
      <w:r w:rsidR="000B5FC5">
        <w:rPr>
          <w:rtl/>
        </w:rPr>
        <w:t>،</w:t>
      </w:r>
      <w:r>
        <w:rPr>
          <w:rtl/>
        </w:rPr>
        <w:t xml:space="preserve"> </w:t>
      </w:r>
      <w:r w:rsidRPr="00CD4A30">
        <w:rPr>
          <w:rtl/>
        </w:rPr>
        <w:t xml:space="preserve">فأَخَذَه اللهُ في تلك الأيامِ </w:t>
      </w:r>
      <w:r w:rsidRPr="00FF6DFF">
        <w:rPr>
          <w:rStyle w:val="libFootnotenumChar"/>
          <w:rtl/>
        </w:rPr>
        <w:t>(4)</w:t>
      </w:r>
      <w:r>
        <w:rPr>
          <w:rtl/>
        </w:rPr>
        <w:t>.</w:t>
      </w:r>
      <w:r w:rsidRPr="00CD4A30">
        <w:rPr>
          <w:rtl/>
        </w:rPr>
        <w:t xml:space="preserve"> </w:t>
      </w:r>
    </w:p>
    <w:p w:rsidR="00FF6DFF" w:rsidRDefault="00FF6DFF" w:rsidP="00A90091">
      <w:pPr>
        <w:pStyle w:val="libLine"/>
        <w:rPr>
          <w:rtl/>
        </w:rPr>
      </w:pPr>
      <w:r>
        <w:rPr>
          <w:rtl/>
        </w:rPr>
        <w:t>__________________</w:t>
      </w:r>
    </w:p>
    <w:p w:rsidR="00FF6DFF" w:rsidRPr="003679FF" w:rsidRDefault="00FF6DFF" w:rsidP="00FF6DFF">
      <w:pPr>
        <w:pStyle w:val="libFootnote"/>
        <w:rPr>
          <w:rtl/>
        </w:rPr>
      </w:pPr>
      <w:r w:rsidRPr="003679FF">
        <w:rPr>
          <w:rtl/>
        </w:rPr>
        <w:t>(1) الكافي 1</w:t>
      </w:r>
      <w:r w:rsidR="000B5FC5">
        <w:rPr>
          <w:rtl/>
        </w:rPr>
        <w:t>:</w:t>
      </w:r>
      <w:r w:rsidRPr="003679FF">
        <w:rPr>
          <w:rtl/>
        </w:rPr>
        <w:t xml:space="preserve"> 419</w:t>
      </w:r>
      <w:r>
        <w:rPr>
          <w:rtl/>
        </w:rPr>
        <w:t xml:space="preserve"> / </w:t>
      </w:r>
      <w:r w:rsidRPr="003679FF">
        <w:rPr>
          <w:rtl/>
        </w:rPr>
        <w:t>6</w:t>
      </w:r>
      <w:r w:rsidR="000B5FC5">
        <w:rPr>
          <w:rtl/>
        </w:rPr>
        <w:t>،</w:t>
      </w:r>
      <w:r>
        <w:rPr>
          <w:rtl/>
        </w:rPr>
        <w:t xml:space="preserve"> </w:t>
      </w:r>
      <w:r w:rsidRPr="003679FF">
        <w:rPr>
          <w:rtl/>
        </w:rPr>
        <w:t>باختلاف يسير</w:t>
      </w:r>
      <w:r w:rsidR="000B5FC5">
        <w:rPr>
          <w:rtl/>
        </w:rPr>
        <w:t>،</w:t>
      </w:r>
      <w:r>
        <w:rPr>
          <w:rtl/>
        </w:rPr>
        <w:t xml:space="preserve"> </w:t>
      </w:r>
      <w:r w:rsidRPr="003679FF">
        <w:rPr>
          <w:rtl/>
        </w:rPr>
        <w:t>اعلام الورى</w:t>
      </w:r>
      <w:r w:rsidR="000B5FC5">
        <w:rPr>
          <w:rtl/>
        </w:rPr>
        <w:t>:</w:t>
      </w:r>
      <w:r w:rsidRPr="003679FF">
        <w:rPr>
          <w:rtl/>
        </w:rPr>
        <w:t xml:space="preserve"> 342</w:t>
      </w:r>
      <w:r w:rsidR="000B5FC5">
        <w:rPr>
          <w:rtl/>
        </w:rPr>
        <w:t>،</w:t>
      </w:r>
      <w:r>
        <w:rPr>
          <w:rtl/>
        </w:rPr>
        <w:t xml:space="preserve"> </w:t>
      </w:r>
      <w:r w:rsidRPr="003679FF">
        <w:rPr>
          <w:rtl/>
        </w:rPr>
        <w:t>ومختَصرَاً في مناقب آل ابي طالب 4</w:t>
      </w:r>
      <w:r w:rsidR="000B5FC5">
        <w:rPr>
          <w:rtl/>
        </w:rPr>
        <w:t>:</w:t>
      </w:r>
      <w:r w:rsidRPr="003679FF">
        <w:rPr>
          <w:rtl/>
        </w:rPr>
        <w:t xml:space="preserve"> 414.</w:t>
      </w:r>
    </w:p>
    <w:p w:rsidR="00FF6DFF" w:rsidRPr="003679FF" w:rsidRDefault="00FF6DFF" w:rsidP="00FF6DFF">
      <w:pPr>
        <w:pStyle w:val="libFootnote"/>
        <w:rPr>
          <w:rtl/>
        </w:rPr>
      </w:pPr>
      <w:r w:rsidRPr="003679FF">
        <w:rPr>
          <w:rtl/>
        </w:rPr>
        <w:t>(2)</w:t>
      </w:r>
      <w:r>
        <w:rPr>
          <w:rFonts w:hint="cs"/>
          <w:rtl/>
        </w:rPr>
        <w:t xml:space="preserve"> </w:t>
      </w:r>
      <w:r w:rsidRPr="003679FF">
        <w:rPr>
          <w:rtl/>
        </w:rPr>
        <w:t>الدهق</w:t>
      </w:r>
      <w:r w:rsidR="000B5FC5">
        <w:rPr>
          <w:rtl/>
        </w:rPr>
        <w:t>:</w:t>
      </w:r>
      <w:r w:rsidRPr="003679FF">
        <w:rPr>
          <w:rtl/>
        </w:rPr>
        <w:t xml:space="preserve"> نوع من التعذيب « الصحاح</w:t>
      </w:r>
      <w:r w:rsidR="008F72F1">
        <w:rPr>
          <w:rtl/>
        </w:rPr>
        <w:t xml:space="preserve"> - </w:t>
      </w:r>
      <w:r w:rsidRPr="003679FF">
        <w:rPr>
          <w:rtl/>
        </w:rPr>
        <w:t>دهق</w:t>
      </w:r>
      <w:r w:rsidR="008F72F1">
        <w:rPr>
          <w:rtl/>
        </w:rPr>
        <w:t xml:space="preserve"> - </w:t>
      </w:r>
      <w:r w:rsidRPr="003679FF">
        <w:rPr>
          <w:rtl/>
        </w:rPr>
        <w:t>4</w:t>
      </w:r>
      <w:r w:rsidR="000B5FC5">
        <w:rPr>
          <w:rtl/>
        </w:rPr>
        <w:t>:</w:t>
      </w:r>
      <w:r w:rsidRPr="003679FF">
        <w:rPr>
          <w:rtl/>
        </w:rPr>
        <w:t xml:space="preserve"> 1478.»</w:t>
      </w:r>
    </w:p>
    <w:p w:rsidR="00FF6DFF" w:rsidRPr="003679FF" w:rsidRDefault="00FF6DFF" w:rsidP="00FF6DFF">
      <w:pPr>
        <w:pStyle w:val="libFootnote"/>
        <w:rPr>
          <w:rtl/>
        </w:rPr>
      </w:pPr>
      <w:r w:rsidRPr="003679FF">
        <w:rPr>
          <w:rtl/>
        </w:rPr>
        <w:t xml:space="preserve">(3) كذا في نسخة </w:t>
      </w:r>
      <w:r>
        <w:rPr>
          <w:rtl/>
        </w:rPr>
        <w:t>«ش»</w:t>
      </w:r>
      <w:r w:rsidRPr="003679FF">
        <w:rPr>
          <w:rtl/>
        </w:rPr>
        <w:t xml:space="preserve"> و </w:t>
      </w:r>
      <w:r>
        <w:rPr>
          <w:rtl/>
        </w:rPr>
        <w:t>«م»</w:t>
      </w:r>
      <w:r w:rsidRPr="003679FF">
        <w:rPr>
          <w:rtl/>
        </w:rPr>
        <w:t xml:space="preserve"> وهو الموجود في اعلام الورى</w:t>
      </w:r>
      <w:r w:rsidR="000B5FC5">
        <w:rPr>
          <w:rtl/>
        </w:rPr>
        <w:t>،</w:t>
      </w:r>
      <w:r>
        <w:rPr>
          <w:rtl/>
        </w:rPr>
        <w:t xml:space="preserve"> </w:t>
      </w:r>
      <w:r w:rsidRPr="003679FF">
        <w:rPr>
          <w:rtl/>
        </w:rPr>
        <w:t>وفي الكافي بدله</w:t>
      </w:r>
      <w:r w:rsidR="000B5FC5">
        <w:rPr>
          <w:rtl/>
        </w:rPr>
        <w:t>:</w:t>
      </w:r>
      <w:r w:rsidRPr="003679FF">
        <w:rPr>
          <w:rtl/>
        </w:rPr>
        <w:t xml:space="preserve"> ثم نُعيَ</w:t>
      </w:r>
      <w:r w:rsidR="000B5FC5">
        <w:rPr>
          <w:rtl/>
        </w:rPr>
        <w:t>،</w:t>
      </w:r>
      <w:r>
        <w:rPr>
          <w:rtl/>
        </w:rPr>
        <w:t xml:space="preserve"> </w:t>
      </w:r>
      <w:r w:rsidRPr="003679FF">
        <w:rPr>
          <w:rtl/>
        </w:rPr>
        <w:t>وقد خلت نسخة «ح » منه وهو الصواب</w:t>
      </w:r>
      <w:r w:rsidR="000B5FC5">
        <w:rPr>
          <w:rtl/>
        </w:rPr>
        <w:t>،</w:t>
      </w:r>
      <w:r>
        <w:rPr>
          <w:rtl/>
        </w:rPr>
        <w:t xml:space="preserve"> </w:t>
      </w:r>
      <w:r w:rsidRPr="003679FF">
        <w:rPr>
          <w:rtl/>
        </w:rPr>
        <w:t xml:space="preserve">فان أحمد بن الخصيب مات سنة265 أي بعد وفاة الامام الهادي </w:t>
      </w:r>
      <w:r w:rsidR="000B5FC5" w:rsidRPr="000B5FC5">
        <w:rPr>
          <w:rStyle w:val="libFootnoteAlaemChar"/>
          <w:rFonts w:hint="cs"/>
          <w:rtl/>
        </w:rPr>
        <w:t>عليه‌السلام</w:t>
      </w:r>
      <w:r w:rsidRPr="003679FF">
        <w:rPr>
          <w:rtl/>
        </w:rPr>
        <w:t xml:space="preserve"> باحدى عشرة سنة</w:t>
      </w:r>
      <w:r w:rsidR="000B5FC5">
        <w:rPr>
          <w:rtl/>
        </w:rPr>
        <w:t>،</w:t>
      </w:r>
      <w:r>
        <w:rPr>
          <w:rtl/>
        </w:rPr>
        <w:t xml:space="preserve"> </w:t>
      </w:r>
      <w:r w:rsidRPr="003679FF">
        <w:rPr>
          <w:rtl/>
        </w:rPr>
        <w:t>والظاهر ان الخبر ناظر الى نفيه فقط. فقد نفاه المستعين الى المغرب في جمادى الآخرة سنة 248 والظاهر انّه المراد من</w:t>
      </w:r>
      <w:r w:rsidR="000B5FC5">
        <w:rPr>
          <w:rtl/>
        </w:rPr>
        <w:t>:</w:t>
      </w:r>
      <w:r w:rsidRPr="003679FF">
        <w:rPr>
          <w:rtl/>
        </w:rPr>
        <w:t xml:space="preserve"> (فاخذه الله) في الخبر الآتي أيضاً.</w:t>
      </w:r>
    </w:p>
    <w:p w:rsidR="00FF6DFF" w:rsidRPr="003679FF" w:rsidRDefault="00FF6DFF" w:rsidP="00FF6DFF">
      <w:pPr>
        <w:pStyle w:val="libFootnote"/>
        <w:rPr>
          <w:rtl/>
        </w:rPr>
      </w:pPr>
      <w:r w:rsidRPr="003679FF">
        <w:rPr>
          <w:rtl/>
        </w:rPr>
        <w:t>(4) الكافي 1</w:t>
      </w:r>
      <w:r w:rsidR="000B5FC5">
        <w:rPr>
          <w:rtl/>
        </w:rPr>
        <w:t>:</w:t>
      </w:r>
      <w:r w:rsidRPr="003679FF">
        <w:rPr>
          <w:rtl/>
        </w:rPr>
        <w:t xml:space="preserve"> 419</w:t>
      </w:r>
      <w:r>
        <w:rPr>
          <w:rtl/>
        </w:rPr>
        <w:t xml:space="preserve"> / </w:t>
      </w:r>
      <w:r w:rsidRPr="003679FF">
        <w:rPr>
          <w:rtl/>
        </w:rPr>
        <w:t>ذيل الحديث 6</w:t>
      </w:r>
      <w:r w:rsidR="000B5FC5">
        <w:rPr>
          <w:rtl/>
        </w:rPr>
        <w:t>،</w:t>
      </w:r>
      <w:r>
        <w:rPr>
          <w:rtl/>
        </w:rPr>
        <w:t xml:space="preserve"> </w:t>
      </w:r>
      <w:r w:rsidRPr="003679FF">
        <w:rPr>
          <w:rtl/>
        </w:rPr>
        <w:t>باختلاف يسير</w:t>
      </w:r>
      <w:r w:rsidR="000B5FC5">
        <w:rPr>
          <w:rtl/>
        </w:rPr>
        <w:t>،</w:t>
      </w:r>
      <w:r>
        <w:rPr>
          <w:rtl/>
        </w:rPr>
        <w:t xml:space="preserve"> </w:t>
      </w:r>
      <w:r w:rsidRPr="003679FF">
        <w:rPr>
          <w:rtl/>
        </w:rPr>
        <w:t>اعلام الورى</w:t>
      </w:r>
      <w:r w:rsidR="000B5FC5">
        <w:rPr>
          <w:rtl/>
        </w:rPr>
        <w:t>:</w:t>
      </w:r>
      <w:r w:rsidRPr="003679FF">
        <w:rPr>
          <w:rtl/>
        </w:rPr>
        <w:t xml:space="preserve"> 342</w:t>
      </w:r>
      <w:r w:rsidR="000B5FC5">
        <w:rPr>
          <w:rtl/>
        </w:rPr>
        <w:t>،</w:t>
      </w:r>
      <w:r>
        <w:rPr>
          <w:rtl/>
        </w:rPr>
        <w:t xml:space="preserve"> </w:t>
      </w:r>
      <w:r w:rsidRPr="003679FF">
        <w:rPr>
          <w:rtl/>
        </w:rPr>
        <w:t>الخرائج والجرائح 2</w:t>
      </w:r>
      <w:r w:rsidR="000B5FC5">
        <w:rPr>
          <w:rtl/>
        </w:rPr>
        <w:t>:</w:t>
      </w:r>
      <w:r w:rsidRPr="003679FF">
        <w:rPr>
          <w:rtl/>
        </w:rPr>
        <w:t xml:space="preserve"> 681</w:t>
      </w:r>
      <w:r>
        <w:rPr>
          <w:rtl/>
        </w:rPr>
        <w:t xml:space="preserve"> / </w:t>
      </w:r>
      <w:r w:rsidRPr="003679FF">
        <w:rPr>
          <w:rtl/>
        </w:rPr>
        <w:t>11</w:t>
      </w:r>
      <w:r w:rsidR="000B5FC5">
        <w:rPr>
          <w:rtl/>
        </w:rPr>
        <w:t>،</w:t>
      </w:r>
      <w:r>
        <w:rPr>
          <w:rtl/>
        </w:rPr>
        <w:t xml:space="preserve"> </w:t>
      </w:r>
      <w:r w:rsidRPr="003679FF">
        <w:rPr>
          <w:rtl/>
        </w:rPr>
        <w:t>ونقله العلامة المجلسي في البحار 50</w:t>
      </w:r>
      <w:r w:rsidR="000B5FC5">
        <w:rPr>
          <w:rtl/>
        </w:rPr>
        <w:t>:</w:t>
      </w:r>
      <w:r w:rsidRPr="003679FF">
        <w:rPr>
          <w:rtl/>
        </w:rPr>
        <w:t xml:space="preserve"> 139</w:t>
      </w:r>
      <w:r>
        <w:rPr>
          <w:rtl/>
        </w:rPr>
        <w:t xml:space="preserve"> / </w:t>
      </w:r>
      <w:r w:rsidRPr="003679FF">
        <w:rPr>
          <w:rtl/>
        </w:rPr>
        <w:t xml:space="preserve">23. </w:t>
      </w:r>
    </w:p>
    <w:p w:rsidR="00FF6DFF" w:rsidRDefault="00FF6DFF" w:rsidP="00A90091">
      <w:pPr>
        <w:pStyle w:val="libNormal"/>
        <w:rPr>
          <w:rtl/>
        </w:rPr>
      </w:pPr>
      <w:r>
        <w:rPr>
          <w:rtl/>
        </w:rPr>
        <w:br w:type="page"/>
      </w:r>
      <w:r w:rsidRPr="00CD4A30">
        <w:rPr>
          <w:rtl/>
        </w:rPr>
        <w:lastRenderedPageBreak/>
        <w:t>ورَوى الحسينُ بن الحسن الحسني قالَ</w:t>
      </w:r>
      <w:r w:rsidR="000B5FC5">
        <w:rPr>
          <w:rtl/>
        </w:rPr>
        <w:t>:</w:t>
      </w:r>
      <w:r w:rsidRPr="00CD4A30">
        <w:rPr>
          <w:rtl/>
        </w:rPr>
        <w:t xml:space="preserve"> حَدَّثَني أَبو الطيب يعقوبُ ابن ياسر</w:t>
      </w:r>
      <w:r w:rsidR="000B5FC5">
        <w:rPr>
          <w:rtl/>
        </w:rPr>
        <w:t>،</w:t>
      </w:r>
      <w:r>
        <w:rPr>
          <w:rtl/>
        </w:rPr>
        <w:t xml:space="preserve"> </w:t>
      </w:r>
      <w:r w:rsidRPr="00CD4A30">
        <w:rPr>
          <w:rtl/>
        </w:rPr>
        <w:t>قالَ</w:t>
      </w:r>
      <w:r w:rsidR="000B5FC5">
        <w:rPr>
          <w:rtl/>
        </w:rPr>
        <w:t>:</w:t>
      </w:r>
      <w:r w:rsidRPr="00CD4A30">
        <w:rPr>
          <w:rtl/>
        </w:rPr>
        <w:t xml:space="preserve"> كانَ المتوكّلُ يقولُ</w:t>
      </w:r>
      <w:r w:rsidR="000B5FC5">
        <w:rPr>
          <w:rtl/>
        </w:rPr>
        <w:t>:</w:t>
      </w:r>
      <w:r w:rsidRPr="00CD4A30">
        <w:rPr>
          <w:rtl/>
        </w:rPr>
        <w:t xml:space="preserve"> َويحكُم قد أَعْياني أَمرُ (ابن الرضا</w:t>
      </w:r>
      <w:r>
        <w:rPr>
          <w:rtl/>
        </w:rPr>
        <w:t xml:space="preserve"> ) </w:t>
      </w:r>
      <w:r w:rsidRPr="00FF6DFF">
        <w:rPr>
          <w:rStyle w:val="libFootnotenumChar"/>
          <w:rtl/>
        </w:rPr>
        <w:t>(1)</w:t>
      </w:r>
      <w:r w:rsidRPr="00025981">
        <w:rPr>
          <w:rtl/>
        </w:rPr>
        <w:t xml:space="preserve"> </w:t>
      </w:r>
      <w:r w:rsidRPr="00CD4A30">
        <w:rPr>
          <w:rtl/>
        </w:rPr>
        <w:t>وجَهَدْتُ أَنْ يَشْرَبَ معي وأَنْ يُنادِمَني فامْتَنَع</w:t>
      </w:r>
      <w:r w:rsidR="000B5FC5">
        <w:rPr>
          <w:rtl/>
        </w:rPr>
        <w:t>،</w:t>
      </w:r>
      <w:r>
        <w:rPr>
          <w:rtl/>
        </w:rPr>
        <w:t xml:space="preserve"> </w:t>
      </w:r>
      <w:r w:rsidRPr="00CD4A30">
        <w:rPr>
          <w:rtl/>
        </w:rPr>
        <w:t>وجَهَدْتُ أَنْ اَجِدَ فُرصةً في هذا المعنى فلَمْ أَجِدْها. فقالَ له بَعْضُ مَنْ حَضَرَ</w:t>
      </w:r>
      <w:r w:rsidR="000B5FC5">
        <w:rPr>
          <w:rFonts w:hint="cs"/>
          <w:rtl/>
        </w:rPr>
        <w:t>:</w:t>
      </w:r>
      <w:r w:rsidRPr="00CD4A30">
        <w:rPr>
          <w:rtl/>
        </w:rPr>
        <w:t xml:space="preserve"> إِنْ لم تجِدْ من ابن الرضا ما تريدُه من هذه الحال</w:t>
      </w:r>
      <w:r w:rsidR="000B5FC5">
        <w:rPr>
          <w:rtl/>
        </w:rPr>
        <w:t>،</w:t>
      </w:r>
      <w:r>
        <w:rPr>
          <w:rtl/>
        </w:rPr>
        <w:t xml:space="preserve"> </w:t>
      </w:r>
      <w:r w:rsidRPr="00CD4A30">
        <w:rPr>
          <w:rtl/>
        </w:rPr>
        <w:t xml:space="preserve">فهذا أَخوه موسى قَصّاف عَزّاف </w:t>
      </w:r>
      <w:r w:rsidRPr="00FF6DFF">
        <w:rPr>
          <w:rStyle w:val="libFootnotenumChar"/>
          <w:rtl/>
        </w:rPr>
        <w:t>(2)</w:t>
      </w:r>
      <w:r w:rsidRPr="00025981">
        <w:rPr>
          <w:rtl/>
        </w:rPr>
        <w:t xml:space="preserve"> </w:t>
      </w:r>
      <w:r w:rsidRPr="00CD4A30">
        <w:rPr>
          <w:rtl/>
        </w:rPr>
        <w:t>يأَكلُ ويَشْرَبُ ويَعْشَقُ ويَتَخالَعُ فأَحْضِرْه واشْهَره</w:t>
      </w:r>
      <w:r w:rsidR="000B5FC5">
        <w:rPr>
          <w:rtl/>
        </w:rPr>
        <w:t>،</w:t>
      </w:r>
      <w:r>
        <w:rPr>
          <w:rtl/>
        </w:rPr>
        <w:t xml:space="preserve"> </w:t>
      </w:r>
      <w:r w:rsidRPr="00CD4A30">
        <w:rPr>
          <w:rtl/>
        </w:rPr>
        <w:t>فإِنَّ الخبَرَ يَشيعُ عن ابن الرضا بذلك ولا يُفَرِّقُ الناسُ بَيْنَه وبين أَخيه</w:t>
      </w:r>
      <w:r w:rsidR="000B5FC5">
        <w:rPr>
          <w:rtl/>
        </w:rPr>
        <w:t>،</w:t>
      </w:r>
      <w:r>
        <w:rPr>
          <w:rtl/>
        </w:rPr>
        <w:t xml:space="preserve"> </w:t>
      </w:r>
      <w:r w:rsidRPr="00CD4A30">
        <w:rPr>
          <w:rtl/>
        </w:rPr>
        <w:t>ومَنْ عَرَفَه اتَّهَمَ أَخاه بمثل فَعاله</w:t>
      </w:r>
      <w:r>
        <w:rPr>
          <w:rtl/>
        </w:rPr>
        <w:t>.</w:t>
      </w:r>
      <w:r w:rsidRPr="00CD4A30">
        <w:rPr>
          <w:rtl/>
        </w:rPr>
        <w:t xml:space="preserve"> </w:t>
      </w:r>
    </w:p>
    <w:p w:rsidR="00FF6DFF" w:rsidRDefault="00FF6DFF" w:rsidP="00A90091">
      <w:pPr>
        <w:pStyle w:val="libNormal"/>
        <w:rPr>
          <w:rtl/>
        </w:rPr>
      </w:pPr>
      <w:r w:rsidRPr="00CD4A30">
        <w:rPr>
          <w:rtl/>
        </w:rPr>
        <w:t>فقالَ</w:t>
      </w:r>
      <w:r w:rsidR="000B5FC5">
        <w:rPr>
          <w:rtl/>
        </w:rPr>
        <w:t>:</w:t>
      </w:r>
      <w:r w:rsidRPr="00CD4A30">
        <w:rPr>
          <w:rtl/>
        </w:rPr>
        <w:t xml:space="preserve"> اكْتُبُوا بإِشْخاصِه مكْرَماً. فأُشْخِصَ مُكْرَماً فتَقَدَّمَ المتوكلُ أَنْ يَتَلَقّاه جميعُ بني هاشم والقوّادُ وسائرُ الناسِ</w:t>
      </w:r>
      <w:r w:rsidR="000B5FC5">
        <w:rPr>
          <w:rtl/>
        </w:rPr>
        <w:t>،</w:t>
      </w:r>
      <w:r>
        <w:rPr>
          <w:rtl/>
        </w:rPr>
        <w:t xml:space="preserve"> </w:t>
      </w:r>
      <w:r w:rsidRPr="00CD4A30">
        <w:rPr>
          <w:rtl/>
        </w:rPr>
        <w:t xml:space="preserve">وعَمِلَ على أَنّه إِذا وافى أَقْطَعَه قطيعةً وبنى له فيها وحَوَّل إِليها الخمّارين والقِيان </w:t>
      </w:r>
      <w:r w:rsidRPr="00FF6DFF">
        <w:rPr>
          <w:rStyle w:val="libFootnotenumChar"/>
          <w:rtl/>
        </w:rPr>
        <w:t>(3)</w:t>
      </w:r>
      <w:r w:rsidR="000B5FC5">
        <w:rPr>
          <w:rtl/>
        </w:rPr>
        <w:t>،</w:t>
      </w:r>
      <w:r w:rsidRPr="00230F31">
        <w:rPr>
          <w:rtl/>
        </w:rPr>
        <w:t xml:space="preserve"> </w:t>
      </w:r>
      <w:r w:rsidRPr="00CD4A30">
        <w:rPr>
          <w:rtl/>
        </w:rPr>
        <w:t>وتَقَدَّمَ بصلَتِه وبِرِّه</w:t>
      </w:r>
      <w:r w:rsidR="000B5FC5">
        <w:rPr>
          <w:rtl/>
        </w:rPr>
        <w:t>،</w:t>
      </w:r>
      <w:r>
        <w:rPr>
          <w:rtl/>
        </w:rPr>
        <w:t xml:space="preserve"> </w:t>
      </w:r>
      <w:r w:rsidRPr="00CD4A30">
        <w:rPr>
          <w:rtl/>
        </w:rPr>
        <w:t xml:space="preserve">وأَفْرَدَ له منزلاً سَرِيّاً </w:t>
      </w:r>
      <w:r w:rsidRPr="00FF6DFF">
        <w:rPr>
          <w:rStyle w:val="libFootnotenumChar"/>
          <w:rtl/>
        </w:rPr>
        <w:t>(4)</w:t>
      </w:r>
      <w:r w:rsidRPr="00025981">
        <w:rPr>
          <w:rtl/>
        </w:rPr>
        <w:t xml:space="preserve"> </w:t>
      </w:r>
      <w:r w:rsidRPr="00CD4A30">
        <w:rPr>
          <w:rtl/>
        </w:rPr>
        <w:t>يَصْلَحُ أَنْ يَزُورَه هو فيه</w:t>
      </w:r>
      <w:r>
        <w:rPr>
          <w:rtl/>
        </w:rPr>
        <w:t>.</w:t>
      </w:r>
      <w:r w:rsidRPr="00CD4A30">
        <w:rPr>
          <w:rtl/>
        </w:rPr>
        <w:t xml:space="preserve"> </w:t>
      </w:r>
    </w:p>
    <w:p w:rsidR="00FF6DFF" w:rsidRDefault="00FF6DFF" w:rsidP="00A90091">
      <w:pPr>
        <w:pStyle w:val="libNormal"/>
        <w:rPr>
          <w:rtl/>
        </w:rPr>
      </w:pPr>
      <w:r w:rsidRPr="00CD4A30">
        <w:rPr>
          <w:rtl/>
        </w:rPr>
        <w:t xml:space="preserve">فلمّا وافى موسى تَلَقّاه أَبو الحسن </w:t>
      </w:r>
      <w:r w:rsidR="000B5FC5" w:rsidRPr="000B5FC5">
        <w:rPr>
          <w:rStyle w:val="libAlaemChar"/>
          <w:rFonts w:hint="cs"/>
          <w:rtl/>
        </w:rPr>
        <w:t>عليه‌السلام</w:t>
      </w:r>
      <w:r w:rsidRPr="00CD4A30">
        <w:rPr>
          <w:rtl/>
        </w:rPr>
        <w:t xml:space="preserve"> في قَنْطرة وصيفٍ</w:t>
      </w:r>
      <w:r w:rsidR="008F72F1">
        <w:rPr>
          <w:rtl/>
        </w:rPr>
        <w:t xml:space="preserve"> - </w:t>
      </w:r>
      <w:r w:rsidRPr="00CD4A30">
        <w:rPr>
          <w:rtl/>
        </w:rPr>
        <w:t>وهوموضعٌ يُتَلَقّى فيه القادمون</w:t>
      </w:r>
      <w:r w:rsidR="008F72F1">
        <w:rPr>
          <w:rtl/>
        </w:rPr>
        <w:t xml:space="preserve"> - </w:t>
      </w:r>
      <w:r w:rsidRPr="00CD4A30">
        <w:rPr>
          <w:rtl/>
        </w:rPr>
        <w:t>فسَلَّمَ عليه ووَفّاه حَقَّه ثم قال له</w:t>
      </w:r>
      <w:r w:rsidR="000B5FC5">
        <w:rPr>
          <w:rtl/>
        </w:rPr>
        <w:t>:</w:t>
      </w:r>
      <w:r w:rsidRPr="00CD4A30">
        <w:rPr>
          <w:rtl/>
        </w:rPr>
        <w:t xml:space="preserve"> «إِنَّ هذا الرجل قد أحْضَرَك ليَهْتِكَك ويَضَعَ منك</w:t>
      </w:r>
      <w:r w:rsidR="000B5FC5">
        <w:rPr>
          <w:rtl/>
        </w:rPr>
        <w:t>،</w:t>
      </w:r>
      <w:r>
        <w:rPr>
          <w:rtl/>
        </w:rPr>
        <w:t xml:space="preserve"> </w:t>
      </w:r>
      <w:r w:rsidRPr="00CD4A30">
        <w:rPr>
          <w:rtl/>
        </w:rPr>
        <w:t>فلا تُقِرّ له أَنّك شَربْتَ نبيذاً قطّ</w:t>
      </w:r>
      <w:r w:rsidR="000B5FC5">
        <w:rPr>
          <w:rtl/>
        </w:rPr>
        <w:t>،</w:t>
      </w:r>
      <w:r>
        <w:rPr>
          <w:rtl/>
        </w:rPr>
        <w:t xml:space="preserve"> </w:t>
      </w:r>
      <w:r w:rsidRPr="00CD4A30">
        <w:rPr>
          <w:rtl/>
        </w:rPr>
        <w:t>واتَقِ اللهَ يا أَخي أَنْ تَرْتَكِبَ محظوراً» فقالَ له موسى</w:t>
      </w:r>
      <w:r w:rsidR="000B5FC5">
        <w:rPr>
          <w:rtl/>
        </w:rPr>
        <w:t>:</w:t>
      </w:r>
      <w:r w:rsidRPr="00CD4A30">
        <w:rPr>
          <w:rtl/>
        </w:rPr>
        <w:t xml:space="preserve"> إِنّما دعاني لهذا فما حيلتي؟ قالَ</w:t>
      </w:r>
      <w:r w:rsidR="000B5FC5">
        <w:rPr>
          <w:rtl/>
        </w:rPr>
        <w:t>:</w:t>
      </w:r>
      <w:r w:rsidRPr="00CD4A30">
        <w:rPr>
          <w:rtl/>
        </w:rPr>
        <w:t xml:space="preserve"> «فلا تَضَعْ من قَدْرِك</w:t>
      </w:r>
      <w:r w:rsidR="000B5FC5">
        <w:rPr>
          <w:rtl/>
        </w:rPr>
        <w:t>،</w:t>
      </w:r>
      <w:r>
        <w:rPr>
          <w:rtl/>
        </w:rPr>
        <w:t xml:space="preserve"> </w:t>
      </w:r>
      <w:r w:rsidRPr="00CD4A30">
        <w:rPr>
          <w:rtl/>
        </w:rPr>
        <w:t>ولاتَعْصِ رَبَك</w:t>
      </w:r>
      <w:r w:rsidR="000B5FC5">
        <w:rPr>
          <w:rtl/>
        </w:rPr>
        <w:t>،</w:t>
      </w:r>
      <w:r>
        <w:rPr>
          <w:rtl/>
        </w:rPr>
        <w:t xml:space="preserve"> </w:t>
      </w:r>
      <w:r w:rsidRPr="00CD4A30">
        <w:rPr>
          <w:rtl/>
        </w:rPr>
        <w:t>ولا</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المراد به أبو الحسن الثالث </w:t>
      </w:r>
      <w:r w:rsidR="000B5FC5" w:rsidRPr="000B5FC5">
        <w:rPr>
          <w:rStyle w:val="libFootnoteAlaemChar"/>
          <w:rFonts w:hint="cs"/>
          <w:rtl/>
        </w:rPr>
        <w:t>عليه‌السلام</w:t>
      </w:r>
      <w:r w:rsidR="000B5FC5">
        <w:rPr>
          <w:rtl/>
        </w:rPr>
        <w:t>،</w:t>
      </w:r>
      <w:r>
        <w:rPr>
          <w:rtl/>
        </w:rPr>
        <w:t xml:space="preserve"> </w:t>
      </w:r>
      <w:r w:rsidRPr="002D5FFC">
        <w:rPr>
          <w:rtl/>
        </w:rPr>
        <w:t xml:space="preserve">واطلاقه على أبي جعفر الجواد وابي محمد العسكري </w:t>
      </w:r>
      <w:r w:rsidR="000B5FC5" w:rsidRPr="000B5FC5">
        <w:rPr>
          <w:rStyle w:val="libFootnoteAlaemChar"/>
          <w:rFonts w:hint="cs"/>
          <w:rtl/>
        </w:rPr>
        <w:t>عليهما‌السلام</w:t>
      </w:r>
      <w:r w:rsidRPr="002D5FFC">
        <w:rPr>
          <w:rtl/>
        </w:rPr>
        <w:t xml:space="preserve"> صحيح ايضاً.</w:t>
      </w:r>
    </w:p>
    <w:p w:rsidR="00FF6DFF" w:rsidRDefault="00FF6DFF" w:rsidP="00FF6DFF">
      <w:pPr>
        <w:pStyle w:val="libFootnote0"/>
        <w:rPr>
          <w:rtl/>
        </w:rPr>
      </w:pPr>
      <w:r w:rsidRPr="002D5FFC">
        <w:rPr>
          <w:rtl/>
        </w:rPr>
        <w:t xml:space="preserve">(2) في هامش </w:t>
      </w:r>
      <w:r>
        <w:rPr>
          <w:rtl/>
        </w:rPr>
        <w:t>«ش»</w:t>
      </w:r>
      <w:r w:rsidR="000B5FC5">
        <w:rPr>
          <w:rtl/>
        </w:rPr>
        <w:t>:</w:t>
      </w:r>
      <w:r w:rsidRPr="002D5FFC">
        <w:rPr>
          <w:rtl/>
        </w:rPr>
        <w:t xml:space="preserve"> القصف</w:t>
      </w:r>
      <w:r w:rsidR="000B5FC5">
        <w:rPr>
          <w:rtl/>
        </w:rPr>
        <w:t>:</w:t>
      </w:r>
      <w:r w:rsidRPr="002D5FFC">
        <w:rPr>
          <w:rtl/>
        </w:rPr>
        <w:t xml:space="preserve"> اللهو واللعب</w:t>
      </w:r>
      <w:r w:rsidR="000B5FC5">
        <w:rPr>
          <w:rtl/>
        </w:rPr>
        <w:t>،</w:t>
      </w:r>
      <w:r>
        <w:rPr>
          <w:rtl/>
        </w:rPr>
        <w:t xml:space="preserve"> </w:t>
      </w:r>
      <w:r w:rsidRPr="002D5FFC">
        <w:rPr>
          <w:rtl/>
        </w:rPr>
        <w:t>والعزف</w:t>
      </w:r>
      <w:r w:rsidR="000B5FC5">
        <w:rPr>
          <w:rtl/>
        </w:rPr>
        <w:t>:</w:t>
      </w:r>
      <w:r w:rsidRPr="002D5FFC">
        <w:rPr>
          <w:rtl/>
        </w:rPr>
        <w:t xml:space="preserve"> أيضاً اللعب</w:t>
      </w:r>
      <w:r>
        <w:rPr>
          <w:rtl/>
        </w:rPr>
        <w:t>.</w:t>
      </w:r>
    </w:p>
    <w:p w:rsidR="00FF6DFF" w:rsidRDefault="00FF6DFF" w:rsidP="00FF6DFF">
      <w:pPr>
        <w:pStyle w:val="libFootnote0"/>
        <w:rPr>
          <w:rtl/>
        </w:rPr>
      </w:pPr>
      <w:r w:rsidRPr="002D5FFC">
        <w:rPr>
          <w:rtl/>
        </w:rPr>
        <w:t>(3)</w:t>
      </w:r>
      <w:r>
        <w:rPr>
          <w:rFonts w:hint="cs"/>
          <w:rtl/>
        </w:rPr>
        <w:t xml:space="preserve"> </w:t>
      </w:r>
      <w:r w:rsidRPr="002D5FFC">
        <w:rPr>
          <w:rtl/>
        </w:rPr>
        <w:t>القيان</w:t>
      </w:r>
      <w:r w:rsidR="000B5FC5">
        <w:rPr>
          <w:rtl/>
        </w:rPr>
        <w:t>:</w:t>
      </w:r>
      <w:r w:rsidRPr="002D5FFC">
        <w:rPr>
          <w:rtl/>
        </w:rPr>
        <w:t xml:space="preserve"> الاماء المغنيات</w:t>
      </w:r>
      <w:r>
        <w:rPr>
          <w:rtl/>
        </w:rPr>
        <w:t>.</w:t>
      </w:r>
      <w:r w:rsidRPr="002D5FFC">
        <w:rPr>
          <w:rtl/>
        </w:rPr>
        <w:t xml:space="preserve"> «مجمع البحرين</w:t>
      </w:r>
      <w:r w:rsidR="008F72F1">
        <w:rPr>
          <w:rtl/>
        </w:rPr>
        <w:t xml:space="preserve"> - </w:t>
      </w:r>
      <w:r w:rsidRPr="002D5FFC">
        <w:rPr>
          <w:rtl/>
        </w:rPr>
        <w:t>قين</w:t>
      </w:r>
      <w:r w:rsidR="008F72F1">
        <w:rPr>
          <w:rtl/>
        </w:rPr>
        <w:t xml:space="preserve"> - </w:t>
      </w:r>
      <w:r w:rsidRPr="002D5FFC">
        <w:rPr>
          <w:rtl/>
        </w:rPr>
        <w:t>6</w:t>
      </w:r>
      <w:r w:rsidR="000B5FC5">
        <w:rPr>
          <w:rtl/>
        </w:rPr>
        <w:t>:</w:t>
      </w:r>
      <w:r w:rsidRPr="002D5FFC">
        <w:rPr>
          <w:rtl/>
        </w:rPr>
        <w:t xml:space="preserve"> 301».</w:t>
      </w:r>
    </w:p>
    <w:p w:rsidR="00FF6DFF" w:rsidRPr="002D5FFC" w:rsidRDefault="00FF6DFF" w:rsidP="00FF6DFF">
      <w:pPr>
        <w:pStyle w:val="libFootnote0"/>
        <w:rPr>
          <w:rtl/>
        </w:rPr>
      </w:pPr>
      <w:r w:rsidRPr="002D5FFC">
        <w:rPr>
          <w:rtl/>
        </w:rPr>
        <w:t xml:space="preserve">(4) في هامش </w:t>
      </w:r>
      <w:r>
        <w:rPr>
          <w:rtl/>
        </w:rPr>
        <w:t>«ش»</w:t>
      </w:r>
      <w:r w:rsidR="000B5FC5">
        <w:rPr>
          <w:rtl/>
        </w:rPr>
        <w:t>:</w:t>
      </w:r>
      <w:r w:rsidRPr="002D5FFC">
        <w:rPr>
          <w:rtl/>
        </w:rPr>
        <w:t xml:space="preserve"> السرو: الكرم</w:t>
      </w:r>
      <w:r w:rsidR="000B5FC5">
        <w:rPr>
          <w:rtl/>
        </w:rPr>
        <w:t>،</w:t>
      </w:r>
      <w:r>
        <w:rPr>
          <w:rtl/>
        </w:rPr>
        <w:t xml:space="preserve"> </w:t>
      </w:r>
      <w:r w:rsidRPr="002D5FFC">
        <w:rPr>
          <w:rtl/>
        </w:rPr>
        <w:t>سرياً</w:t>
      </w:r>
      <w:r w:rsidR="000B5FC5">
        <w:rPr>
          <w:rtl/>
        </w:rPr>
        <w:t>:</w:t>
      </w:r>
      <w:r w:rsidRPr="002D5FFC">
        <w:rPr>
          <w:rtl/>
        </w:rPr>
        <w:t xml:space="preserve"> كريماً. </w:t>
      </w:r>
    </w:p>
    <w:p w:rsidR="00FF6DFF" w:rsidRDefault="00FF6DFF" w:rsidP="00FF6DFF">
      <w:pPr>
        <w:pStyle w:val="libNormal0"/>
        <w:rPr>
          <w:rtl/>
        </w:rPr>
      </w:pPr>
      <w:r>
        <w:rPr>
          <w:rtl/>
        </w:rPr>
        <w:br w:type="page"/>
      </w:r>
      <w:r w:rsidRPr="00CD4A30">
        <w:rPr>
          <w:rtl/>
        </w:rPr>
        <w:lastRenderedPageBreak/>
        <w:t>تَفْعَلْ ما يَشِينك</w:t>
      </w:r>
      <w:r w:rsidR="000B5FC5">
        <w:rPr>
          <w:rtl/>
        </w:rPr>
        <w:t>،</w:t>
      </w:r>
      <w:r>
        <w:rPr>
          <w:rtl/>
        </w:rPr>
        <w:t xml:space="preserve"> </w:t>
      </w:r>
      <w:r w:rsidRPr="00CD4A30">
        <w:rPr>
          <w:rtl/>
        </w:rPr>
        <w:t>فما غَرَضه إِلا هَتْكُك ». فأبى عليه موسى</w:t>
      </w:r>
      <w:r w:rsidR="000B5FC5">
        <w:rPr>
          <w:rtl/>
        </w:rPr>
        <w:t>،</w:t>
      </w:r>
      <w:r>
        <w:rPr>
          <w:rtl/>
        </w:rPr>
        <w:t xml:space="preserve"> </w:t>
      </w:r>
      <w:r w:rsidRPr="00CD4A30">
        <w:rPr>
          <w:rtl/>
        </w:rPr>
        <w:t>فكر</w:t>
      </w:r>
      <w:r>
        <w:rPr>
          <w:rFonts w:hint="cs"/>
          <w:rtl/>
        </w:rPr>
        <w:t>ّ</w:t>
      </w:r>
      <w:r w:rsidRPr="00CD4A30">
        <w:rPr>
          <w:rtl/>
        </w:rPr>
        <w:t xml:space="preserve">رَعليه أَبو الحسن </w:t>
      </w:r>
      <w:r w:rsidR="000B5FC5" w:rsidRPr="000B5FC5">
        <w:rPr>
          <w:rStyle w:val="libAlaemChar"/>
          <w:rFonts w:hint="cs"/>
          <w:rtl/>
        </w:rPr>
        <w:t>عليه‌السلام</w:t>
      </w:r>
      <w:r w:rsidRPr="00CD4A30">
        <w:rPr>
          <w:rtl/>
        </w:rPr>
        <w:t xml:space="preserve"> القولَ والوَعْظَ</w:t>
      </w:r>
      <w:r w:rsidR="000B5FC5">
        <w:rPr>
          <w:rtl/>
        </w:rPr>
        <w:t>،</w:t>
      </w:r>
      <w:r>
        <w:rPr>
          <w:rtl/>
        </w:rPr>
        <w:t xml:space="preserve"> </w:t>
      </w:r>
      <w:r w:rsidRPr="00CD4A30">
        <w:rPr>
          <w:rtl/>
        </w:rPr>
        <w:t>وهو مُقيمٌ على خلافه</w:t>
      </w:r>
      <w:r w:rsidR="000B5FC5">
        <w:rPr>
          <w:rtl/>
        </w:rPr>
        <w:t>،</w:t>
      </w:r>
      <w:r>
        <w:rPr>
          <w:rtl/>
        </w:rPr>
        <w:t xml:space="preserve"> </w:t>
      </w:r>
      <w:r w:rsidRPr="00CD4A30">
        <w:rPr>
          <w:rtl/>
        </w:rPr>
        <w:t>فلمّا رَأَى أَنه لا يُجيبُ قالَ له</w:t>
      </w:r>
      <w:r w:rsidR="000B5FC5">
        <w:rPr>
          <w:rtl/>
        </w:rPr>
        <w:t>:</w:t>
      </w:r>
      <w:r w:rsidRPr="00CD4A30">
        <w:rPr>
          <w:rtl/>
        </w:rPr>
        <w:t xml:space="preserve"> أَما إِنّ المجلسَ الذي تُريدُ الاجتماعَ معه عليه لا تَجْتَمعُ عليه أَنت وهوأَبداً</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فاَقامَ موسى ثلاثَ سنين يُبَكِّر كل</w:t>
      </w:r>
      <w:r>
        <w:rPr>
          <w:rFonts w:hint="cs"/>
          <w:rtl/>
        </w:rPr>
        <w:t>ّ</w:t>
      </w:r>
      <w:r w:rsidRPr="00CD4A30">
        <w:rPr>
          <w:rtl/>
        </w:rPr>
        <w:t xml:space="preserve"> يوم إِلى باب المتوكّلِ</w:t>
      </w:r>
      <w:r w:rsidR="000B5FC5">
        <w:rPr>
          <w:rtl/>
        </w:rPr>
        <w:t>،</w:t>
      </w:r>
      <w:r>
        <w:rPr>
          <w:rtl/>
        </w:rPr>
        <w:t xml:space="preserve"> </w:t>
      </w:r>
      <w:r w:rsidRPr="00CD4A30">
        <w:rPr>
          <w:rtl/>
        </w:rPr>
        <w:t>فيُقالُ له</w:t>
      </w:r>
      <w:r w:rsidR="000B5FC5">
        <w:rPr>
          <w:rtl/>
        </w:rPr>
        <w:t>:</w:t>
      </w:r>
      <w:r w:rsidRPr="00CD4A30">
        <w:rPr>
          <w:rtl/>
        </w:rPr>
        <w:t xml:space="preserve"> قد تَشاغلَ اليوم</w:t>
      </w:r>
      <w:r w:rsidR="000B5FC5">
        <w:rPr>
          <w:rtl/>
        </w:rPr>
        <w:t>،</w:t>
      </w:r>
      <w:r>
        <w:rPr>
          <w:rtl/>
        </w:rPr>
        <w:t xml:space="preserve"> </w:t>
      </w:r>
      <w:r w:rsidRPr="00CD4A30">
        <w:rPr>
          <w:rtl/>
        </w:rPr>
        <w:t>فيَرُوحُ</w:t>
      </w:r>
      <w:r w:rsidR="000B5FC5">
        <w:rPr>
          <w:rtl/>
        </w:rPr>
        <w:t>،</w:t>
      </w:r>
      <w:r>
        <w:rPr>
          <w:rtl/>
        </w:rPr>
        <w:t xml:space="preserve"> </w:t>
      </w:r>
      <w:r w:rsidRPr="00CD4A30">
        <w:rPr>
          <w:rtl/>
        </w:rPr>
        <w:t>فيقالُ له</w:t>
      </w:r>
      <w:r w:rsidR="000B5FC5">
        <w:rPr>
          <w:rtl/>
        </w:rPr>
        <w:t>:</w:t>
      </w:r>
      <w:r w:rsidRPr="00CD4A30">
        <w:rPr>
          <w:rtl/>
        </w:rPr>
        <w:t xml:space="preserve"> قد سَكِرَ</w:t>
      </w:r>
      <w:r w:rsidR="000B5FC5">
        <w:rPr>
          <w:rtl/>
        </w:rPr>
        <w:t>،</w:t>
      </w:r>
      <w:r>
        <w:rPr>
          <w:rtl/>
        </w:rPr>
        <w:t xml:space="preserve"> </w:t>
      </w:r>
      <w:r w:rsidRPr="00CD4A30">
        <w:rPr>
          <w:rtl/>
        </w:rPr>
        <w:t>فيُبَكِّرُ فيقالُ له</w:t>
      </w:r>
      <w:r w:rsidR="000B5FC5">
        <w:rPr>
          <w:rtl/>
        </w:rPr>
        <w:t>:</w:t>
      </w:r>
      <w:r w:rsidRPr="00CD4A30">
        <w:rPr>
          <w:rtl/>
        </w:rPr>
        <w:t xml:space="preserve"> قد شَرِبَ دواءً. فما</w:t>
      </w:r>
      <w:r>
        <w:rPr>
          <w:rFonts w:hint="cs"/>
          <w:rtl/>
        </w:rPr>
        <w:t xml:space="preserve"> </w:t>
      </w:r>
      <w:r w:rsidRPr="00CD4A30">
        <w:rPr>
          <w:rtl/>
        </w:rPr>
        <w:t>زالَ على هذا ثلاث سنين حتى قُتِلَ المتوكّل</w:t>
      </w:r>
      <w:r w:rsidR="000B5FC5">
        <w:rPr>
          <w:rtl/>
        </w:rPr>
        <w:t>،</w:t>
      </w:r>
      <w:r>
        <w:rPr>
          <w:rtl/>
        </w:rPr>
        <w:t xml:space="preserve"> </w:t>
      </w:r>
      <w:r w:rsidRPr="00CD4A30">
        <w:rPr>
          <w:rtl/>
        </w:rPr>
        <w:t xml:space="preserve">ولم يَجْتَمِعْ معه على شراب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ورَوى محمّدُ بن عليّ قالَ</w:t>
      </w:r>
      <w:r w:rsidR="000B5FC5">
        <w:rPr>
          <w:rtl/>
        </w:rPr>
        <w:t>:</w:t>
      </w:r>
      <w:r w:rsidRPr="00CD4A30">
        <w:rPr>
          <w:rtl/>
        </w:rPr>
        <w:t xml:space="preserve"> أَخْبَرَني زيدُ بن عليّ بن الحسين بن زيد قالَ</w:t>
      </w:r>
      <w:r w:rsidR="000B5FC5">
        <w:rPr>
          <w:rtl/>
        </w:rPr>
        <w:t>:</w:t>
      </w:r>
      <w:r w:rsidRPr="00CD4A30">
        <w:rPr>
          <w:rtl/>
        </w:rPr>
        <w:t xml:space="preserve"> مَرِضْتُ فدَخَلَ الطبيبُ عَلَيَّ ليلاً ووَصَفَ لي دواءً آخُذُه في السحرِ كذا وكذا يوماً</w:t>
      </w:r>
      <w:r w:rsidR="000B5FC5">
        <w:rPr>
          <w:rtl/>
        </w:rPr>
        <w:t>،</w:t>
      </w:r>
      <w:r>
        <w:rPr>
          <w:rtl/>
        </w:rPr>
        <w:t xml:space="preserve"> </w:t>
      </w:r>
      <w:r w:rsidRPr="00CD4A30">
        <w:rPr>
          <w:rtl/>
        </w:rPr>
        <w:t>فلم يُمكنٌي تحصليهُ من الليل</w:t>
      </w:r>
      <w:r w:rsidR="000B5FC5">
        <w:rPr>
          <w:rtl/>
        </w:rPr>
        <w:t>،</w:t>
      </w:r>
      <w:r>
        <w:rPr>
          <w:rtl/>
        </w:rPr>
        <w:t xml:space="preserve"> </w:t>
      </w:r>
      <w:r w:rsidRPr="00CD4A30">
        <w:rPr>
          <w:rtl/>
        </w:rPr>
        <w:t>وخَرَجَ الطبيبُ من الباب</w:t>
      </w:r>
      <w:r w:rsidR="000B5FC5">
        <w:rPr>
          <w:rtl/>
        </w:rPr>
        <w:t>،</w:t>
      </w:r>
      <w:r>
        <w:rPr>
          <w:rtl/>
        </w:rPr>
        <w:t xml:space="preserve"> </w:t>
      </w:r>
      <w:r w:rsidRPr="00CD4A30">
        <w:rPr>
          <w:rtl/>
        </w:rPr>
        <w:t xml:space="preserve">ووَرَدَ صاحبُ أَبي الحسن </w:t>
      </w:r>
      <w:r w:rsidR="000B5FC5" w:rsidRPr="000B5FC5">
        <w:rPr>
          <w:rStyle w:val="libAlaemChar"/>
          <w:rFonts w:hint="cs"/>
          <w:rtl/>
        </w:rPr>
        <w:t>عليه‌السلام</w:t>
      </w:r>
      <w:r w:rsidRPr="00CD4A30">
        <w:rPr>
          <w:rtl/>
        </w:rPr>
        <w:t xml:space="preserve"> في الحال ومعه صُر</w:t>
      </w:r>
      <w:r>
        <w:rPr>
          <w:rFonts w:hint="cs"/>
          <w:rtl/>
        </w:rPr>
        <w:t>ّ</w:t>
      </w:r>
      <w:r w:rsidRPr="00CD4A30">
        <w:rPr>
          <w:rtl/>
        </w:rPr>
        <w:t>ةٌ فيها ذلك الدواءُ بعينه</w:t>
      </w:r>
      <w:r w:rsidR="000B5FC5">
        <w:rPr>
          <w:rtl/>
        </w:rPr>
        <w:t>،</w:t>
      </w:r>
      <w:r>
        <w:rPr>
          <w:rtl/>
        </w:rPr>
        <w:t xml:space="preserve"> </w:t>
      </w:r>
      <w:r w:rsidRPr="00CD4A30">
        <w:rPr>
          <w:rtl/>
        </w:rPr>
        <w:t>فقالَ لي</w:t>
      </w:r>
      <w:r w:rsidR="000B5FC5">
        <w:rPr>
          <w:rtl/>
        </w:rPr>
        <w:t>:</w:t>
      </w:r>
      <w:r w:rsidRPr="00CD4A30">
        <w:rPr>
          <w:rtl/>
        </w:rPr>
        <w:t xml:space="preserve"> أَبو الحسن يُقْرِئُك السلامَ ويَقولُ</w:t>
      </w:r>
      <w:r w:rsidR="000B5FC5">
        <w:rPr>
          <w:rtl/>
        </w:rPr>
        <w:t>:</w:t>
      </w:r>
      <w:r w:rsidRPr="00CD4A30">
        <w:rPr>
          <w:rtl/>
        </w:rPr>
        <w:t xml:space="preserve"> «خُذْ هذا الدواءَ كذا وكذا يوماً» فأَخَذْتُه فشرِبْتُ فَبرَأْتُ</w:t>
      </w:r>
      <w:r>
        <w:rPr>
          <w:rtl/>
        </w:rPr>
        <w:t>.</w:t>
      </w:r>
      <w:r w:rsidRPr="00CD4A30">
        <w:rPr>
          <w:rtl/>
        </w:rPr>
        <w:t xml:space="preserve"> </w:t>
      </w:r>
    </w:p>
    <w:p w:rsidR="00FF6DFF" w:rsidRDefault="00FF6DFF" w:rsidP="00A90091">
      <w:pPr>
        <w:pStyle w:val="libNormal"/>
        <w:rPr>
          <w:rtl/>
        </w:rPr>
      </w:pPr>
      <w:r w:rsidRPr="00CD4A30">
        <w:rPr>
          <w:rtl/>
        </w:rPr>
        <w:t>قالَ محمّدُ بن عليّ</w:t>
      </w:r>
      <w:r w:rsidR="000B5FC5">
        <w:rPr>
          <w:rtl/>
        </w:rPr>
        <w:t>:</w:t>
      </w:r>
      <w:r w:rsidRPr="00CD4A30">
        <w:rPr>
          <w:rtl/>
        </w:rPr>
        <w:t xml:space="preserve"> فقالَ لي زيدُ بن عليّ</w:t>
      </w:r>
      <w:r w:rsidR="000B5FC5">
        <w:rPr>
          <w:rtl/>
        </w:rPr>
        <w:t>:</w:t>
      </w:r>
      <w:r w:rsidRPr="00CD4A30">
        <w:rPr>
          <w:rtl/>
        </w:rPr>
        <w:t xml:space="preserve"> يا محمد</w:t>
      </w:r>
      <w:r w:rsidR="000B5FC5">
        <w:rPr>
          <w:rtl/>
        </w:rPr>
        <w:t>،</w:t>
      </w:r>
      <w:r>
        <w:rPr>
          <w:rtl/>
        </w:rPr>
        <w:t xml:space="preserve"> </w:t>
      </w:r>
      <w:r w:rsidRPr="00CD4A30">
        <w:rPr>
          <w:rtl/>
        </w:rPr>
        <w:t xml:space="preserve">أَين الغلاةُ عن هذا الحديثِ </w:t>
      </w:r>
      <w:r w:rsidRPr="00FF6DFF">
        <w:rPr>
          <w:rStyle w:val="libFootnotenumChar"/>
          <w:rtl/>
        </w:rPr>
        <w:t>(2)</w:t>
      </w:r>
      <w:r w:rsidRPr="00230F31">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الكافي </w:t>
      </w:r>
      <w:r>
        <w:rPr>
          <w:rtl/>
        </w:rPr>
        <w:t>1</w:t>
      </w:r>
      <w:r w:rsidR="000B5FC5">
        <w:rPr>
          <w:rtl/>
        </w:rPr>
        <w:t>:</w:t>
      </w:r>
      <w:r w:rsidRPr="002D5FFC">
        <w:rPr>
          <w:rtl/>
        </w:rPr>
        <w:t xml:space="preserve"> 420</w:t>
      </w:r>
      <w:r>
        <w:rPr>
          <w:rtl/>
        </w:rPr>
        <w:t xml:space="preserve"> / </w:t>
      </w:r>
      <w:r w:rsidRPr="002D5FFC">
        <w:rPr>
          <w:rtl/>
        </w:rPr>
        <w:t>8</w:t>
      </w:r>
      <w:r w:rsidR="000B5FC5">
        <w:rPr>
          <w:rtl/>
        </w:rPr>
        <w:t>،</w:t>
      </w:r>
      <w:r>
        <w:rPr>
          <w:rtl/>
        </w:rPr>
        <w:t xml:space="preserve"> </w:t>
      </w:r>
      <w:r w:rsidRPr="002D5FFC">
        <w:rPr>
          <w:rtl/>
        </w:rPr>
        <w:t>باختلاف يسير وكذا اعلام الورى</w:t>
      </w:r>
      <w:r w:rsidR="000B5FC5">
        <w:rPr>
          <w:rtl/>
        </w:rPr>
        <w:t>:</w:t>
      </w:r>
      <w:r w:rsidRPr="002D5FFC">
        <w:rPr>
          <w:rtl/>
        </w:rPr>
        <w:t xml:space="preserve"> 345</w:t>
      </w:r>
      <w:r w:rsidR="000B5FC5">
        <w:rPr>
          <w:rtl/>
        </w:rPr>
        <w:t>،</w:t>
      </w:r>
      <w:r>
        <w:rPr>
          <w:rtl/>
        </w:rPr>
        <w:t xml:space="preserve"> </w:t>
      </w:r>
      <w:r w:rsidRPr="002D5FFC">
        <w:rPr>
          <w:rtl/>
        </w:rPr>
        <w:t>ومختصراً في مناقب آل أبي طالب</w:t>
      </w:r>
      <w:r>
        <w:rPr>
          <w:rFonts w:hint="cs"/>
          <w:rtl/>
        </w:rPr>
        <w:t xml:space="preserve"> 4</w:t>
      </w:r>
      <w:r w:rsidR="000B5FC5">
        <w:rPr>
          <w:rtl/>
        </w:rPr>
        <w:t>:</w:t>
      </w:r>
      <w:r w:rsidRPr="002D5FFC">
        <w:rPr>
          <w:rtl/>
        </w:rPr>
        <w:t xml:space="preserve"> 409</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3</w:t>
      </w:r>
      <w:r>
        <w:rPr>
          <w:rtl/>
        </w:rPr>
        <w:t xml:space="preserve"> / </w:t>
      </w:r>
      <w:r w:rsidRPr="002D5FFC">
        <w:rPr>
          <w:rtl/>
        </w:rPr>
        <w:t>6</w:t>
      </w:r>
      <w:r>
        <w:rPr>
          <w:rtl/>
        </w:rPr>
        <w:t>.</w:t>
      </w:r>
    </w:p>
    <w:p w:rsidR="00FF6DFF" w:rsidRPr="002D5FFC" w:rsidRDefault="00FF6DFF" w:rsidP="00FF6DFF">
      <w:pPr>
        <w:pStyle w:val="libFootnote0"/>
        <w:rPr>
          <w:rtl/>
        </w:rPr>
      </w:pPr>
      <w:r w:rsidRPr="002D5FFC">
        <w:rPr>
          <w:rtl/>
        </w:rPr>
        <w:t>(2) الكافي 1</w:t>
      </w:r>
      <w:r w:rsidR="000B5FC5">
        <w:rPr>
          <w:rtl/>
        </w:rPr>
        <w:t>:</w:t>
      </w:r>
      <w:r w:rsidRPr="002D5FFC">
        <w:rPr>
          <w:rtl/>
        </w:rPr>
        <w:t>420</w:t>
      </w:r>
      <w:r>
        <w:rPr>
          <w:rtl/>
        </w:rPr>
        <w:t xml:space="preserve"> / </w:t>
      </w:r>
      <w:r w:rsidRPr="002D5FFC">
        <w:rPr>
          <w:rtl/>
        </w:rPr>
        <w:t>9</w:t>
      </w:r>
      <w:r w:rsidR="000B5FC5">
        <w:rPr>
          <w:rtl/>
        </w:rPr>
        <w:t>،</w:t>
      </w:r>
      <w:r>
        <w:rPr>
          <w:rtl/>
        </w:rPr>
        <w:t xml:space="preserve"> </w:t>
      </w:r>
      <w:r w:rsidRPr="002D5FFC">
        <w:rPr>
          <w:rtl/>
        </w:rPr>
        <w:t>باختلاف يسير</w:t>
      </w:r>
      <w:r w:rsidR="000B5FC5">
        <w:rPr>
          <w:rtl/>
        </w:rPr>
        <w:t>،</w:t>
      </w:r>
      <w:r>
        <w:rPr>
          <w:rtl/>
        </w:rPr>
        <w:t xml:space="preserve"> </w:t>
      </w:r>
      <w:r w:rsidRPr="002D5FFC">
        <w:rPr>
          <w:rtl/>
        </w:rPr>
        <w:t xml:space="preserve">الخرائج والجرائح </w:t>
      </w:r>
      <w:r>
        <w:rPr>
          <w:rtl/>
        </w:rPr>
        <w:t>1</w:t>
      </w:r>
      <w:r w:rsidR="000B5FC5">
        <w:rPr>
          <w:rtl/>
        </w:rPr>
        <w:t>:</w:t>
      </w:r>
      <w:r w:rsidRPr="002D5FFC">
        <w:rPr>
          <w:rtl/>
        </w:rPr>
        <w:t xml:space="preserve"> 406</w:t>
      </w:r>
      <w:r>
        <w:rPr>
          <w:rtl/>
        </w:rPr>
        <w:t xml:space="preserve"> / </w:t>
      </w:r>
      <w:r w:rsidRPr="002D5FFC">
        <w:rPr>
          <w:rtl/>
        </w:rPr>
        <w:t>12</w:t>
      </w:r>
      <w:r w:rsidR="000B5FC5">
        <w:rPr>
          <w:rtl/>
        </w:rPr>
        <w:t>،</w:t>
      </w:r>
      <w:r>
        <w:rPr>
          <w:rtl/>
        </w:rPr>
        <w:t xml:space="preserve"> </w:t>
      </w:r>
      <w:r w:rsidRPr="002D5FFC">
        <w:rPr>
          <w:rtl/>
        </w:rPr>
        <w:t>وذكره الخصيبي في الهداية</w:t>
      </w:r>
      <w:r w:rsidR="000B5FC5">
        <w:rPr>
          <w:rtl/>
        </w:rPr>
        <w:t>:</w:t>
      </w:r>
      <w:r w:rsidRPr="002D5FFC">
        <w:rPr>
          <w:rtl/>
        </w:rPr>
        <w:t xml:space="preserve"> 314 بتفصيل</w:t>
      </w:r>
      <w:r w:rsidR="000B5FC5">
        <w:rPr>
          <w:rtl/>
        </w:rPr>
        <w:t>،</w:t>
      </w:r>
      <w:r>
        <w:rPr>
          <w:rtl/>
        </w:rPr>
        <w:t xml:space="preserve"> </w:t>
      </w:r>
      <w:r w:rsidRPr="002D5FFC">
        <w:rPr>
          <w:rtl/>
        </w:rPr>
        <w:t>وبحذف آخره في مناقب ال ابي طالب 4</w:t>
      </w:r>
      <w:r w:rsidR="000B5FC5">
        <w:rPr>
          <w:rtl/>
        </w:rPr>
        <w:t>:</w:t>
      </w:r>
      <w:r w:rsidRPr="002D5FFC">
        <w:rPr>
          <w:rtl/>
        </w:rPr>
        <w:t xml:space="preserve"> 408</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15</w:t>
      </w:r>
      <w:r>
        <w:rPr>
          <w:rtl/>
        </w:rPr>
        <w:t xml:space="preserve"> / </w:t>
      </w:r>
      <w:r w:rsidRPr="002D5FFC">
        <w:rPr>
          <w:rtl/>
        </w:rPr>
        <w:t>36</w:t>
      </w:r>
      <w:r>
        <w:rPr>
          <w:rtl/>
        </w:rPr>
        <w:t>.</w:t>
      </w:r>
      <w:r w:rsidRPr="002D5FFC">
        <w:rPr>
          <w:rtl/>
        </w:rPr>
        <w:t xml:space="preserve"> </w:t>
      </w:r>
    </w:p>
    <w:p w:rsidR="00FF6DFF" w:rsidRDefault="00FF6DFF" w:rsidP="00D40875">
      <w:pPr>
        <w:pStyle w:val="Heading1Center"/>
        <w:rPr>
          <w:rtl/>
        </w:rPr>
      </w:pPr>
      <w:r>
        <w:rPr>
          <w:rtl/>
        </w:rPr>
        <w:br w:type="page"/>
      </w:r>
      <w:bookmarkStart w:id="195" w:name="_Toc371754685"/>
      <w:bookmarkStart w:id="196" w:name="309"/>
      <w:r w:rsidRPr="00CD4A30">
        <w:rPr>
          <w:rtl/>
        </w:rPr>
        <w:lastRenderedPageBreak/>
        <w:t>باب</w:t>
      </w:r>
      <w:r w:rsidR="00D40875">
        <w:rPr>
          <w:rFonts w:hint="cs"/>
          <w:rtl/>
        </w:rPr>
        <w:t xml:space="preserve"> </w:t>
      </w:r>
      <w:r w:rsidRPr="00CD4A30">
        <w:rPr>
          <w:rtl/>
        </w:rPr>
        <w:t>ذِكْرِ ورود أبي الحسن عليه السلامُ</w:t>
      </w:r>
      <w:bookmarkEnd w:id="195"/>
    </w:p>
    <w:p w:rsidR="00FF6DFF" w:rsidRDefault="00FF6DFF" w:rsidP="00D40875">
      <w:pPr>
        <w:pStyle w:val="libCenterBold1"/>
        <w:rPr>
          <w:rtl/>
        </w:rPr>
      </w:pPr>
      <w:r w:rsidRPr="00CD4A30">
        <w:rPr>
          <w:rtl/>
        </w:rPr>
        <w:t>من المدينة إِلى العسكرِ</w:t>
      </w:r>
      <w:r w:rsidR="000B5FC5">
        <w:rPr>
          <w:rtl/>
        </w:rPr>
        <w:t>،</w:t>
      </w:r>
      <w:r>
        <w:rPr>
          <w:rtl/>
        </w:rPr>
        <w:t xml:space="preserve"> </w:t>
      </w:r>
      <w:r w:rsidRPr="00CD4A30">
        <w:rPr>
          <w:rtl/>
        </w:rPr>
        <w:t>ووفاتِه بها</w:t>
      </w:r>
    </w:p>
    <w:p w:rsidR="00FF6DFF" w:rsidRPr="00C86A15" w:rsidRDefault="00FF6DFF" w:rsidP="00D40875">
      <w:pPr>
        <w:pStyle w:val="libCenterBold1"/>
      </w:pPr>
      <w:r w:rsidRPr="00CD4A30">
        <w:rPr>
          <w:rtl/>
        </w:rPr>
        <w:t>وسببِ ذلك</w:t>
      </w:r>
      <w:r w:rsidR="000B5FC5">
        <w:rPr>
          <w:rtl/>
        </w:rPr>
        <w:t>،</w:t>
      </w:r>
      <w:r>
        <w:rPr>
          <w:rtl/>
        </w:rPr>
        <w:t xml:space="preserve"> </w:t>
      </w:r>
      <w:r w:rsidRPr="00CD4A30">
        <w:rPr>
          <w:rtl/>
        </w:rPr>
        <w:t>وعَدَدِ أولادِه</w:t>
      </w:r>
      <w:r w:rsidR="000B5FC5">
        <w:rPr>
          <w:rtl/>
        </w:rPr>
        <w:t>،</w:t>
      </w:r>
      <w:r>
        <w:rPr>
          <w:rtl/>
        </w:rPr>
        <w:t xml:space="preserve"> </w:t>
      </w:r>
      <w:r w:rsidRPr="00CD4A30">
        <w:rPr>
          <w:rtl/>
        </w:rPr>
        <w:t>وطَرَفٍ من أخبارِه</w:t>
      </w:r>
    </w:p>
    <w:bookmarkEnd w:id="196"/>
    <w:p w:rsidR="00FF6DFF" w:rsidRPr="002D5FFC" w:rsidRDefault="00FF6DFF" w:rsidP="00A90091">
      <w:pPr>
        <w:pStyle w:val="libNormal"/>
        <w:rPr>
          <w:rtl/>
        </w:rPr>
      </w:pPr>
      <w:r w:rsidRPr="00CD4A30">
        <w:rPr>
          <w:rtl/>
        </w:rPr>
        <w:t xml:space="preserve">وكانَ سَبَبُ شخوص أبي الحسن </w:t>
      </w:r>
      <w:r w:rsidR="000B5FC5" w:rsidRPr="000B5FC5">
        <w:rPr>
          <w:rStyle w:val="libAlaemChar"/>
          <w:rFonts w:hint="cs"/>
          <w:rtl/>
        </w:rPr>
        <w:t>عليه‌السلام</w:t>
      </w:r>
      <w:r w:rsidRPr="00CD4A30">
        <w:rPr>
          <w:rtl/>
        </w:rPr>
        <w:t xml:space="preserve"> إلى سُرّ مَنْ رأى</w:t>
      </w:r>
      <w:r w:rsidR="000B5FC5">
        <w:rPr>
          <w:rtl/>
        </w:rPr>
        <w:t>:</w:t>
      </w:r>
      <w:r w:rsidRPr="00CD4A30">
        <w:rPr>
          <w:rtl/>
        </w:rPr>
        <w:t xml:space="preserve"> أنّ عبدالله بن محمّد كانَ يتولىَّ الحَرْبَ والصلاةَ في مدينةِ الرسول </w:t>
      </w:r>
      <w:r w:rsidR="000B5FC5" w:rsidRPr="000B5FC5">
        <w:rPr>
          <w:rStyle w:val="libAlaemChar"/>
          <w:rFonts w:hint="cs"/>
          <w:rtl/>
        </w:rPr>
        <w:t>عليه‌السلام</w:t>
      </w:r>
      <w:r w:rsidRPr="00CD4A30">
        <w:rPr>
          <w:rtl/>
        </w:rPr>
        <w:t xml:space="preserve"> فسَعى بأَبي الحسن </w:t>
      </w:r>
      <w:r w:rsidR="000B5FC5" w:rsidRPr="000B5FC5">
        <w:rPr>
          <w:rStyle w:val="libAlaemChar"/>
          <w:rFonts w:hint="cs"/>
          <w:rtl/>
        </w:rPr>
        <w:t>عليه‌السلام</w:t>
      </w:r>
      <w:r w:rsidRPr="00CD4A30">
        <w:rPr>
          <w:rtl/>
        </w:rPr>
        <w:t xml:space="preserve"> إِلى المتوكّلِ</w:t>
      </w:r>
      <w:r w:rsidR="000B5FC5">
        <w:rPr>
          <w:rtl/>
        </w:rPr>
        <w:t>،</w:t>
      </w:r>
      <w:r>
        <w:rPr>
          <w:rtl/>
        </w:rPr>
        <w:t xml:space="preserve"> </w:t>
      </w:r>
      <w:r w:rsidRPr="00CD4A30">
        <w:rPr>
          <w:rtl/>
        </w:rPr>
        <w:t>وكانَ يَقْصُدُه بالأذى</w:t>
      </w:r>
      <w:r w:rsidR="000B5FC5">
        <w:rPr>
          <w:rtl/>
        </w:rPr>
        <w:t>،</w:t>
      </w:r>
      <w:r>
        <w:rPr>
          <w:rtl/>
        </w:rPr>
        <w:t xml:space="preserve"> </w:t>
      </w:r>
      <w:r w:rsidRPr="00CD4A30">
        <w:rPr>
          <w:rtl/>
        </w:rPr>
        <w:t>وبَلَغَ أَبا الحسن سِعايتُه به</w:t>
      </w:r>
      <w:r w:rsidR="000B5FC5">
        <w:rPr>
          <w:rtl/>
        </w:rPr>
        <w:t>،</w:t>
      </w:r>
      <w:r>
        <w:rPr>
          <w:rtl/>
        </w:rPr>
        <w:t xml:space="preserve"> </w:t>
      </w:r>
      <w:r w:rsidRPr="00CD4A30">
        <w:rPr>
          <w:rtl/>
        </w:rPr>
        <w:t>فكَتَبَ إِلى المتوكّل يَذْكُرُ تَحافلَ عبدِالله بن محمّد ويكذٌبه فيما سعى به</w:t>
      </w:r>
      <w:r w:rsidR="000B5FC5">
        <w:rPr>
          <w:rtl/>
        </w:rPr>
        <w:t>،</w:t>
      </w:r>
      <w:r>
        <w:rPr>
          <w:rtl/>
        </w:rPr>
        <w:t xml:space="preserve"> </w:t>
      </w:r>
      <w:r w:rsidRPr="00CD4A30">
        <w:rPr>
          <w:rtl/>
        </w:rPr>
        <w:t>فتَقَدَّمَ المتوكل بإجابتهِ عن كتابه ودُعائه فيه إِلى حُضور العسكرِعلى جَميلٍ من الفِعْلِ والقَوْلِ</w:t>
      </w:r>
      <w:r w:rsidR="000B5FC5">
        <w:rPr>
          <w:rtl/>
        </w:rPr>
        <w:t>،</w:t>
      </w:r>
      <w:r>
        <w:rPr>
          <w:rtl/>
        </w:rPr>
        <w:t xml:space="preserve"> </w:t>
      </w:r>
      <w:r w:rsidRPr="00CD4A30">
        <w:rPr>
          <w:rtl/>
        </w:rPr>
        <w:t>فخَرَجَتْ نُسخة الكتاب وهي</w:t>
      </w:r>
      <w:r w:rsidR="000B5FC5">
        <w:rPr>
          <w:rtl/>
        </w:rPr>
        <w:t>:</w:t>
      </w:r>
    </w:p>
    <w:p w:rsidR="00FF6DFF" w:rsidRPr="002D5FFC" w:rsidRDefault="00FF6DFF" w:rsidP="00FF6DFF">
      <w:pPr>
        <w:pStyle w:val="libCenterBold1"/>
        <w:rPr>
          <w:rtl/>
        </w:rPr>
      </w:pPr>
      <w:r w:rsidRPr="002D5FFC">
        <w:rPr>
          <w:rtl/>
        </w:rPr>
        <w:t>بسم الله الرحمن الرحيم</w:t>
      </w:r>
    </w:p>
    <w:p w:rsidR="00FF6DFF" w:rsidRPr="002D5FFC" w:rsidRDefault="00FF6DFF" w:rsidP="00A90091">
      <w:pPr>
        <w:pStyle w:val="libNormal"/>
        <w:rPr>
          <w:rtl/>
        </w:rPr>
      </w:pPr>
      <w:r w:rsidRPr="00CD4A30">
        <w:rPr>
          <w:rtl/>
        </w:rPr>
        <w:t>أَمّا بعدُ</w:t>
      </w:r>
      <w:r w:rsidR="000B5FC5">
        <w:rPr>
          <w:rFonts w:hint="cs"/>
          <w:rtl/>
        </w:rPr>
        <w:t>:</w:t>
      </w:r>
      <w:r w:rsidRPr="00CD4A30">
        <w:rPr>
          <w:rtl/>
        </w:rPr>
        <w:t xml:space="preserve"> فإِنَّ أَميرَ المؤمنينَ عارفٌ بقَدْرِكَ</w:t>
      </w:r>
      <w:r w:rsidR="000B5FC5">
        <w:rPr>
          <w:rtl/>
        </w:rPr>
        <w:t>،</w:t>
      </w:r>
      <w:r>
        <w:rPr>
          <w:rtl/>
        </w:rPr>
        <w:t xml:space="preserve"> </w:t>
      </w:r>
      <w:r w:rsidRPr="00CD4A30">
        <w:rPr>
          <w:rtl/>
        </w:rPr>
        <w:t>راعٍ لِقَرابتكَ</w:t>
      </w:r>
      <w:r w:rsidR="000B5FC5">
        <w:rPr>
          <w:rtl/>
        </w:rPr>
        <w:t>،</w:t>
      </w:r>
      <w:r>
        <w:rPr>
          <w:rtl/>
        </w:rPr>
        <w:t xml:space="preserve"> </w:t>
      </w:r>
      <w:r w:rsidRPr="00CD4A30">
        <w:rPr>
          <w:rtl/>
        </w:rPr>
        <w:t>موُجِبٌ لحقِّكَ</w:t>
      </w:r>
      <w:r w:rsidR="000B5FC5">
        <w:rPr>
          <w:rtl/>
        </w:rPr>
        <w:t>،</w:t>
      </w:r>
      <w:r>
        <w:rPr>
          <w:rtl/>
        </w:rPr>
        <w:t xml:space="preserve"> </w:t>
      </w:r>
      <w:r w:rsidRPr="00CD4A30">
        <w:rPr>
          <w:rtl/>
        </w:rPr>
        <w:t>مُؤْثرٌ من الأمور فيك وفي أَهل بيتك ما يُصْلِحُ اللهُ به حالَك وحالَهم</w:t>
      </w:r>
      <w:r w:rsidR="000B5FC5">
        <w:rPr>
          <w:rtl/>
        </w:rPr>
        <w:t>،</w:t>
      </w:r>
      <w:r>
        <w:rPr>
          <w:rtl/>
        </w:rPr>
        <w:t xml:space="preserve"> </w:t>
      </w:r>
      <w:r w:rsidRPr="00CD4A30">
        <w:rPr>
          <w:rtl/>
        </w:rPr>
        <w:t>ويُثبِتُ به عِزَّك وعِزَّهم</w:t>
      </w:r>
      <w:r w:rsidR="000B5FC5">
        <w:rPr>
          <w:rtl/>
        </w:rPr>
        <w:t>،</w:t>
      </w:r>
      <w:r>
        <w:rPr>
          <w:rtl/>
        </w:rPr>
        <w:t xml:space="preserve"> </w:t>
      </w:r>
      <w:r w:rsidRPr="00CD4A30">
        <w:rPr>
          <w:rtl/>
        </w:rPr>
        <w:t>ويُدْخِلُ الأمْنَ عليك وعليهم</w:t>
      </w:r>
      <w:r w:rsidR="000B5FC5">
        <w:rPr>
          <w:rtl/>
        </w:rPr>
        <w:t>،</w:t>
      </w:r>
      <w:r>
        <w:rPr>
          <w:rtl/>
        </w:rPr>
        <w:t xml:space="preserve"> </w:t>
      </w:r>
      <w:r w:rsidRPr="00CD4A30">
        <w:rPr>
          <w:rtl/>
        </w:rPr>
        <w:t>يَبْتَغي بذلك رضى ربِّه وأداءَ ما اْفتُرِضَ عليه فيك وفيهم</w:t>
      </w:r>
      <w:r w:rsidR="000B5FC5">
        <w:rPr>
          <w:rtl/>
        </w:rPr>
        <w:t>،</w:t>
      </w:r>
      <w:r>
        <w:rPr>
          <w:rtl/>
        </w:rPr>
        <w:t xml:space="preserve"> </w:t>
      </w:r>
      <w:r w:rsidRPr="00CD4A30">
        <w:rPr>
          <w:rtl/>
        </w:rPr>
        <w:t xml:space="preserve">وقد رَأى أميرُالمؤمنين صَرْفَ عبدلله بن محمد عمّا كان يَتَوَلاّه من الحربِ والصلاةِ بمدينةِ الرسولِ </w:t>
      </w:r>
      <w:r w:rsidR="000B5FC5" w:rsidRPr="000B5FC5">
        <w:rPr>
          <w:rStyle w:val="libAlaemChar"/>
          <w:rFonts w:hint="cs"/>
          <w:rtl/>
        </w:rPr>
        <w:t>صلى‌الله‌عليه‌وآله</w:t>
      </w:r>
      <w:r w:rsidRPr="00CD4A30">
        <w:rPr>
          <w:rtl/>
        </w:rPr>
        <w:t xml:space="preserve"> إِذ كانَ على ما ذَكَرْتَ من جَهالتهِ بحقِّك </w:t>
      </w:r>
    </w:p>
    <w:p w:rsidR="00FF6DFF" w:rsidRDefault="00FF6DFF" w:rsidP="00FF6DFF">
      <w:pPr>
        <w:pStyle w:val="libNormal0"/>
        <w:rPr>
          <w:rtl/>
        </w:rPr>
      </w:pPr>
      <w:r>
        <w:rPr>
          <w:rtl/>
        </w:rPr>
        <w:br w:type="page"/>
      </w:r>
      <w:r w:rsidRPr="00CD4A30">
        <w:rPr>
          <w:rtl/>
        </w:rPr>
        <w:lastRenderedPageBreak/>
        <w:t>واستخفافهِ بقَدْرك</w:t>
      </w:r>
      <w:r w:rsidR="000B5FC5">
        <w:rPr>
          <w:rtl/>
        </w:rPr>
        <w:t>،</w:t>
      </w:r>
      <w:r>
        <w:rPr>
          <w:rtl/>
        </w:rPr>
        <w:t xml:space="preserve"> </w:t>
      </w:r>
      <w:r w:rsidRPr="00CD4A30">
        <w:rPr>
          <w:rtl/>
        </w:rPr>
        <w:t>وعندما قَرَفَك</w:t>
      </w:r>
      <w:r>
        <w:rPr>
          <w:rtl/>
        </w:rPr>
        <w:t xml:space="preserve"> </w:t>
      </w:r>
      <w:r w:rsidRPr="00FF6DFF">
        <w:rPr>
          <w:rStyle w:val="libFootnotenumChar"/>
          <w:rtl/>
        </w:rPr>
        <w:t>(1)</w:t>
      </w:r>
      <w:r w:rsidRPr="00025981">
        <w:rPr>
          <w:rtl/>
        </w:rPr>
        <w:t xml:space="preserve"> </w:t>
      </w:r>
      <w:r w:rsidRPr="00CD4A30">
        <w:rPr>
          <w:rtl/>
        </w:rPr>
        <w:t>به ونسبكَ إِليه من الأمر الذي عَلِمَ أَميرُ المؤمنين براءَتك منه</w:t>
      </w:r>
      <w:r w:rsidR="000B5FC5">
        <w:rPr>
          <w:rtl/>
        </w:rPr>
        <w:t>،</w:t>
      </w:r>
      <w:r>
        <w:rPr>
          <w:rtl/>
        </w:rPr>
        <w:t xml:space="preserve"> </w:t>
      </w:r>
      <w:r w:rsidRPr="00CD4A30">
        <w:rPr>
          <w:rtl/>
        </w:rPr>
        <w:t>وصِدْقَ نِيَّتك في بِرِّك وقَوْلك</w:t>
      </w:r>
      <w:r w:rsidR="000B5FC5">
        <w:rPr>
          <w:rtl/>
        </w:rPr>
        <w:t>،</w:t>
      </w:r>
      <w:r>
        <w:rPr>
          <w:rtl/>
        </w:rPr>
        <w:t xml:space="preserve"> </w:t>
      </w:r>
      <w:r w:rsidRPr="00CD4A30">
        <w:rPr>
          <w:rtl/>
        </w:rPr>
        <w:t>وأن</w:t>
      </w:r>
      <w:r>
        <w:rPr>
          <w:rFonts w:hint="cs"/>
          <w:rtl/>
        </w:rPr>
        <w:t>ّ</w:t>
      </w:r>
      <w:r w:rsidRPr="00CD4A30">
        <w:rPr>
          <w:rtl/>
        </w:rPr>
        <w:t>كَ لم تُؤَهِّلْ نَفْسَك لما قُرِفْتَ بطَلَبِه</w:t>
      </w:r>
      <w:r w:rsidR="000B5FC5">
        <w:rPr>
          <w:rtl/>
        </w:rPr>
        <w:t>،</w:t>
      </w:r>
      <w:r>
        <w:rPr>
          <w:rtl/>
        </w:rPr>
        <w:t xml:space="preserve"> </w:t>
      </w:r>
      <w:r w:rsidRPr="00CD4A30">
        <w:rPr>
          <w:rtl/>
        </w:rPr>
        <w:t>وقد وَلّى أَميرُالمؤمنين ما كان يلي من ذلك محمّدَ ابن الفَضْل</w:t>
      </w:r>
      <w:r w:rsidR="000B5FC5">
        <w:rPr>
          <w:rtl/>
        </w:rPr>
        <w:t>،</w:t>
      </w:r>
      <w:r>
        <w:rPr>
          <w:rtl/>
        </w:rPr>
        <w:t xml:space="preserve"> </w:t>
      </w:r>
      <w:r w:rsidRPr="00CD4A30">
        <w:rPr>
          <w:rtl/>
        </w:rPr>
        <w:t>وأَمَرَه بإِكرامِك وتَبْجيلِكَ والانتهاءِ إِلى أَمْرِك ورأيِك</w:t>
      </w:r>
      <w:r w:rsidR="000B5FC5">
        <w:rPr>
          <w:rtl/>
        </w:rPr>
        <w:t>،</w:t>
      </w:r>
      <w:r>
        <w:rPr>
          <w:rtl/>
        </w:rPr>
        <w:t xml:space="preserve"> </w:t>
      </w:r>
      <w:r w:rsidRPr="00CD4A30">
        <w:rPr>
          <w:rtl/>
        </w:rPr>
        <w:t>والتقرّب إِلى اللهِ والى أميرِ المؤمنين بذلك</w:t>
      </w:r>
      <w:r>
        <w:rPr>
          <w:rtl/>
        </w:rPr>
        <w:t>.</w:t>
      </w:r>
    </w:p>
    <w:p w:rsidR="00FF6DFF" w:rsidRDefault="00FF6DFF" w:rsidP="00A90091">
      <w:pPr>
        <w:pStyle w:val="libNormal"/>
        <w:rPr>
          <w:rtl/>
        </w:rPr>
      </w:pPr>
      <w:r w:rsidRPr="00CD4A30">
        <w:rPr>
          <w:rtl/>
        </w:rPr>
        <w:t>وأَميرُ المؤمنين مُشْتاقٌ إِليك</w:t>
      </w:r>
      <w:r w:rsidR="000B5FC5">
        <w:rPr>
          <w:rtl/>
        </w:rPr>
        <w:t>،</w:t>
      </w:r>
      <w:r>
        <w:rPr>
          <w:rtl/>
        </w:rPr>
        <w:t xml:space="preserve"> </w:t>
      </w:r>
      <w:r w:rsidRPr="00CD4A30">
        <w:rPr>
          <w:rtl/>
        </w:rPr>
        <w:t>يُحِبُّ إِحْداثَ العَهْدِ بك والنظَرَ إليك</w:t>
      </w:r>
      <w:r w:rsidR="000B5FC5">
        <w:rPr>
          <w:rtl/>
        </w:rPr>
        <w:t>،</w:t>
      </w:r>
      <w:r>
        <w:rPr>
          <w:rtl/>
        </w:rPr>
        <w:t xml:space="preserve"> </w:t>
      </w:r>
      <w:r w:rsidRPr="00CD4A30">
        <w:rPr>
          <w:rtl/>
        </w:rPr>
        <w:t>فإِنْ نَشِطْتَ لزيارته والمُقام قِبَلَه ما أَحْبَبْتَ شَخَصْتَ ومَن اخْتَرْتَ من أَهْل بيتك ومَواليك وحَشَمِك</w:t>
      </w:r>
      <w:r w:rsidR="000B5FC5">
        <w:rPr>
          <w:rtl/>
        </w:rPr>
        <w:t>،</w:t>
      </w:r>
      <w:r>
        <w:rPr>
          <w:rtl/>
        </w:rPr>
        <w:t xml:space="preserve"> </w:t>
      </w:r>
      <w:r w:rsidRPr="00CD4A30">
        <w:rPr>
          <w:rtl/>
        </w:rPr>
        <w:t>على مُهلَةٍ وطُمَأْنينَةٍ</w:t>
      </w:r>
      <w:r w:rsidR="000B5FC5">
        <w:rPr>
          <w:rtl/>
        </w:rPr>
        <w:t>،</w:t>
      </w:r>
      <w:r>
        <w:rPr>
          <w:rtl/>
        </w:rPr>
        <w:t xml:space="preserve"> </w:t>
      </w:r>
      <w:r w:rsidRPr="00CD4A30">
        <w:rPr>
          <w:rtl/>
        </w:rPr>
        <w:t>تَرْحَلُ إِذا شِئْتَ وتنزِلُ إذا شِئْتَ وتَسيرُ كيف شِئْتَ</w:t>
      </w:r>
      <w:r w:rsidR="000B5FC5">
        <w:rPr>
          <w:rtl/>
        </w:rPr>
        <w:t>،</w:t>
      </w:r>
      <w:r>
        <w:rPr>
          <w:rtl/>
        </w:rPr>
        <w:t xml:space="preserve"> </w:t>
      </w:r>
      <w:r w:rsidRPr="00CD4A30">
        <w:rPr>
          <w:rtl/>
        </w:rPr>
        <w:t>وإنْ أحْبَبْتَ أنْ يَكُونَ يحيى بن هَرْثَمةَ مولى أَمير المؤمنين ومن معه من الجُنْدِ يَرْتَحِلونَ برَحيلكَ ويَسيرونَ بسَيْرك فالأمرُ في ذلك إِليك</w:t>
      </w:r>
      <w:r w:rsidR="000B5FC5">
        <w:rPr>
          <w:rtl/>
        </w:rPr>
        <w:t>،</w:t>
      </w:r>
      <w:r>
        <w:rPr>
          <w:rtl/>
        </w:rPr>
        <w:t xml:space="preserve"> </w:t>
      </w:r>
      <w:r w:rsidRPr="00CD4A30">
        <w:rPr>
          <w:rtl/>
        </w:rPr>
        <w:t>وقد تَقَدَّمْنا إِليه بطاعَتِك</w:t>
      </w:r>
      <w:r w:rsidR="000B5FC5">
        <w:rPr>
          <w:rtl/>
        </w:rPr>
        <w:t>،</w:t>
      </w:r>
      <w:r>
        <w:rPr>
          <w:rtl/>
        </w:rPr>
        <w:t xml:space="preserve"> </w:t>
      </w:r>
      <w:r w:rsidRPr="00CD4A30">
        <w:rPr>
          <w:rtl/>
        </w:rPr>
        <w:t>فاسْتَخرِ اللهَ حتى تُوافيَ أميرَ المؤمنين</w:t>
      </w:r>
      <w:r w:rsidR="000B5FC5">
        <w:rPr>
          <w:rtl/>
        </w:rPr>
        <w:t>،</w:t>
      </w:r>
      <w:r>
        <w:rPr>
          <w:rtl/>
        </w:rPr>
        <w:t xml:space="preserve"> </w:t>
      </w:r>
      <w:r w:rsidRPr="00CD4A30">
        <w:rPr>
          <w:rtl/>
        </w:rPr>
        <w:t>فما أَحَدٌ من إِخوته وولدِه وأَهلِ بيته وخاصّتهِ أَلْطَفَ منه مَنْزِلةً</w:t>
      </w:r>
      <w:r w:rsidR="000B5FC5">
        <w:rPr>
          <w:rtl/>
        </w:rPr>
        <w:t>،</w:t>
      </w:r>
      <w:r>
        <w:rPr>
          <w:rtl/>
        </w:rPr>
        <w:t xml:space="preserve"> </w:t>
      </w:r>
      <w:r w:rsidRPr="00CD4A30">
        <w:rPr>
          <w:rtl/>
        </w:rPr>
        <w:t>ولا أحْمدَ لَه أثَرة</w:t>
      </w:r>
      <w:r w:rsidR="000B5FC5">
        <w:rPr>
          <w:rtl/>
        </w:rPr>
        <w:t>،</w:t>
      </w:r>
      <w:r>
        <w:rPr>
          <w:rtl/>
        </w:rPr>
        <w:t xml:space="preserve"> </w:t>
      </w:r>
      <w:r w:rsidRPr="00CD4A30">
        <w:rPr>
          <w:rtl/>
        </w:rPr>
        <w:t>ولا هو لهم أَنْظَرَ</w:t>
      </w:r>
      <w:r w:rsidR="000B5FC5">
        <w:rPr>
          <w:rtl/>
        </w:rPr>
        <w:t>،</w:t>
      </w:r>
      <w:r>
        <w:rPr>
          <w:rtl/>
        </w:rPr>
        <w:t xml:space="preserve"> </w:t>
      </w:r>
      <w:r w:rsidRPr="00CD4A30">
        <w:rPr>
          <w:rtl/>
        </w:rPr>
        <w:t>وعليهم أشْفَقَ</w:t>
      </w:r>
      <w:r w:rsidR="000B5FC5">
        <w:rPr>
          <w:rtl/>
        </w:rPr>
        <w:t>،</w:t>
      </w:r>
      <w:r>
        <w:rPr>
          <w:rtl/>
        </w:rPr>
        <w:t xml:space="preserve"> </w:t>
      </w:r>
      <w:r w:rsidRPr="00CD4A30">
        <w:rPr>
          <w:rtl/>
        </w:rPr>
        <w:t>وبهم أبَرَّ</w:t>
      </w:r>
      <w:r w:rsidR="000B5FC5">
        <w:rPr>
          <w:rtl/>
        </w:rPr>
        <w:t>،</w:t>
      </w:r>
      <w:r>
        <w:rPr>
          <w:rtl/>
        </w:rPr>
        <w:t xml:space="preserve"> </w:t>
      </w:r>
      <w:r w:rsidRPr="00CD4A30">
        <w:rPr>
          <w:rtl/>
        </w:rPr>
        <w:t>وإليهم أَسْكَنَ</w:t>
      </w:r>
      <w:r w:rsidR="000B5FC5">
        <w:rPr>
          <w:rtl/>
        </w:rPr>
        <w:t>،</w:t>
      </w:r>
      <w:r>
        <w:rPr>
          <w:rtl/>
        </w:rPr>
        <w:t xml:space="preserve"> </w:t>
      </w:r>
      <w:r w:rsidRPr="00CD4A30">
        <w:rPr>
          <w:rtl/>
        </w:rPr>
        <w:t>منه إِليك</w:t>
      </w:r>
      <w:r>
        <w:rPr>
          <w:rtl/>
        </w:rPr>
        <w:t>.</w:t>
      </w:r>
      <w:r w:rsidRPr="00CD4A30">
        <w:rPr>
          <w:rtl/>
        </w:rPr>
        <w:t xml:space="preserve"> والسلامُ عليك ورحمة الله وبركاته</w:t>
      </w:r>
      <w:r>
        <w:rPr>
          <w:rtl/>
        </w:rPr>
        <w:t>.</w:t>
      </w:r>
      <w:r w:rsidRPr="00CD4A30">
        <w:rPr>
          <w:rtl/>
        </w:rPr>
        <w:t xml:space="preserve"> </w:t>
      </w:r>
    </w:p>
    <w:p w:rsidR="00FF6DFF" w:rsidRDefault="00FF6DFF" w:rsidP="00A90091">
      <w:pPr>
        <w:pStyle w:val="libNormal"/>
        <w:rPr>
          <w:rtl/>
        </w:rPr>
      </w:pPr>
      <w:r w:rsidRPr="00CD4A30">
        <w:rPr>
          <w:rtl/>
        </w:rPr>
        <w:t xml:space="preserve">وكَتَبَ إِبراهيم بن العباس في شهر كذا من سنة ثلاث وأَربعين ومائتين </w:t>
      </w:r>
      <w:r w:rsidRPr="00FF6DFF">
        <w:rPr>
          <w:rStyle w:val="libFootnotenumChar"/>
          <w:rtl/>
        </w:rPr>
        <w:t>(2)</w:t>
      </w:r>
      <w:r>
        <w:rPr>
          <w:rtl/>
        </w:rPr>
        <w:t xml:space="preserve">. </w:t>
      </w:r>
    </w:p>
    <w:p w:rsidR="00FF6DFF" w:rsidRDefault="00FF6DFF" w:rsidP="00A90091">
      <w:pPr>
        <w:pStyle w:val="libNormal"/>
        <w:rPr>
          <w:rtl/>
        </w:rPr>
      </w:pPr>
      <w:r w:rsidRPr="00CD4A30">
        <w:rPr>
          <w:rtl/>
        </w:rPr>
        <w:t xml:space="preserve">فلمّا وَصَلَ الكتابُ إِلى أَبي الحسن </w:t>
      </w:r>
      <w:r w:rsidR="000B5FC5" w:rsidRPr="000B5FC5">
        <w:rPr>
          <w:rStyle w:val="libAlaemChar"/>
          <w:rFonts w:hint="cs"/>
          <w:rtl/>
        </w:rPr>
        <w:t>عليه‌السلام</w:t>
      </w:r>
      <w:r w:rsidRPr="00CD4A30">
        <w:rPr>
          <w:rtl/>
        </w:rPr>
        <w:t xml:space="preserve"> تَجَهَّزَ للرحيل</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(1)قرفك</w:t>
      </w:r>
      <w:r w:rsidR="000B5FC5">
        <w:rPr>
          <w:rtl/>
        </w:rPr>
        <w:t>:</w:t>
      </w:r>
      <w:r w:rsidRPr="002D5FFC">
        <w:rPr>
          <w:rtl/>
        </w:rPr>
        <w:t xml:space="preserve"> اتهمك «الصحاح</w:t>
      </w:r>
      <w:r w:rsidR="008F72F1">
        <w:rPr>
          <w:rtl/>
        </w:rPr>
        <w:t xml:space="preserve"> - </w:t>
      </w:r>
      <w:r w:rsidRPr="002D5FFC">
        <w:rPr>
          <w:rtl/>
        </w:rPr>
        <w:t>قرف</w:t>
      </w:r>
      <w:r w:rsidR="008F72F1">
        <w:rPr>
          <w:rtl/>
        </w:rPr>
        <w:t xml:space="preserve"> - </w:t>
      </w:r>
      <w:r w:rsidRPr="002D5FFC">
        <w:rPr>
          <w:rtl/>
        </w:rPr>
        <w:t>4</w:t>
      </w:r>
      <w:r w:rsidR="000B5FC5">
        <w:rPr>
          <w:rtl/>
        </w:rPr>
        <w:t>:</w:t>
      </w:r>
      <w:r w:rsidRPr="002D5FFC">
        <w:rPr>
          <w:rtl/>
        </w:rPr>
        <w:t xml:space="preserve"> 1415 ».</w:t>
      </w:r>
    </w:p>
    <w:p w:rsidR="00FF6DFF" w:rsidRPr="002D5FFC" w:rsidRDefault="00FF6DFF" w:rsidP="00FF6DFF">
      <w:pPr>
        <w:pStyle w:val="libFootnote0"/>
        <w:rPr>
          <w:rtl/>
        </w:rPr>
      </w:pPr>
      <w:r w:rsidRPr="002D5FFC">
        <w:rPr>
          <w:rtl/>
        </w:rPr>
        <w:t>(2) الكافي 1</w:t>
      </w:r>
      <w:r w:rsidR="000B5FC5">
        <w:rPr>
          <w:rtl/>
        </w:rPr>
        <w:t>:</w:t>
      </w:r>
      <w:r w:rsidRPr="002D5FFC">
        <w:rPr>
          <w:rtl/>
        </w:rPr>
        <w:t xml:space="preserve"> </w:t>
      </w:r>
      <w:r>
        <w:rPr>
          <w:rFonts w:hint="cs"/>
          <w:rtl/>
        </w:rPr>
        <w:t>419</w:t>
      </w:r>
      <w:r>
        <w:rPr>
          <w:rtl/>
        </w:rPr>
        <w:t xml:space="preserve"> / </w:t>
      </w:r>
      <w:r>
        <w:rPr>
          <w:rFonts w:hint="cs"/>
          <w:rtl/>
        </w:rPr>
        <w:t>7</w:t>
      </w:r>
      <w:r w:rsidR="000B5FC5">
        <w:rPr>
          <w:rtl/>
        </w:rPr>
        <w:t>،</w:t>
      </w:r>
      <w:r>
        <w:rPr>
          <w:rtl/>
        </w:rPr>
        <w:t xml:space="preserve"> </w:t>
      </w:r>
      <w:r w:rsidRPr="002D5FFC">
        <w:rPr>
          <w:rtl/>
        </w:rPr>
        <w:t>عن محمد بن يحيى</w:t>
      </w:r>
      <w:r w:rsidR="000B5FC5">
        <w:rPr>
          <w:rtl/>
        </w:rPr>
        <w:t>،</w:t>
      </w:r>
      <w:r>
        <w:rPr>
          <w:rtl/>
        </w:rPr>
        <w:t xml:space="preserve"> </w:t>
      </w:r>
      <w:r w:rsidRPr="002D5FFC">
        <w:rPr>
          <w:rtl/>
        </w:rPr>
        <w:t>عن بعض اصحابنا قال</w:t>
      </w:r>
      <w:r w:rsidR="000B5FC5">
        <w:rPr>
          <w:rtl/>
        </w:rPr>
        <w:t>:</w:t>
      </w:r>
      <w:r w:rsidRPr="002D5FFC">
        <w:rPr>
          <w:rtl/>
        </w:rPr>
        <w:t xml:space="preserve"> اخذت نسخة كتاب المتوكل الى ابي الحسن الثالث </w:t>
      </w:r>
      <w:r w:rsidR="000B5FC5" w:rsidRPr="000B5FC5">
        <w:rPr>
          <w:rStyle w:val="libFootnoteAlaemChar"/>
          <w:rFonts w:hint="cs"/>
          <w:rtl/>
        </w:rPr>
        <w:t>عليه‌السلام</w:t>
      </w:r>
      <w:r w:rsidRPr="002D5FFC">
        <w:rPr>
          <w:rtl/>
        </w:rPr>
        <w:t xml:space="preserve"> من يحيى بن هرثمة في سنة ثلاث واربعين ومائتين</w:t>
      </w:r>
      <w:r>
        <w:rPr>
          <w:rtl/>
        </w:rPr>
        <w:t xml:space="preserve"> ....</w:t>
      </w:r>
      <w:r w:rsidRPr="002D5FFC">
        <w:rPr>
          <w:rtl/>
        </w:rPr>
        <w:t xml:space="preserve"> </w:t>
      </w:r>
    </w:p>
    <w:p w:rsidR="00FF6DFF" w:rsidRDefault="00FF6DFF" w:rsidP="00FF6DFF">
      <w:pPr>
        <w:pStyle w:val="libNormal0"/>
        <w:rPr>
          <w:rtl/>
        </w:rPr>
      </w:pPr>
      <w:r>
        <w:rPr>
          <w:rtl/>
        </w:rPr>
        <w:br w:type="page"/>
      </w:r>
      <w:bookmarkStart w:id="197" w:name="_Toc371754686"/>
      <w:r w:rsidRPr="00D40875">
        <w:rPr>
          <w:rStyle w:val="Heading2Char"/>
          <w:rtl/>
        </w:rPr>
        <w:lastRenderedPageBreak/>
        <w:t>وَخَرَجَ</w:t>
      </w:r>
      <w:bookmarkEnd w:id="197"/>
      <w:r w:rsidRPr="00CD4A30">
        <w:rPr>
          <w:rtl/>
        </w:rPr>
        <w:t xml:space="preserve"> معه يحيى بن هرثمة حتى وَصَلَ إلى سُرَّ من رأى</w:t>
      </w:r>
      <w:r w:rsidR="000B5FC5">
        <w:rPr>
          <w:rtl/>
        </w:rPr>
        <w:t>،</w:t>
      </w:r>
      <w:r>
        <w:rPr>
          <w:rtl/>
        </w:rPr>
        <w:t xml:space="preserve"> </w:t>
      </w:r>
      <w:r w:rsidRPr="00CD4A30">
        <w:rPr>
          <w:rtl/>
        </w:rPr>
        <w:t>فلمّا وَصَلَ إليها تَقَدَّمَ المتوكّلُ بأَن يُحْجَبَ عنه في يومه</w:t>
      </w:r>
      <w:r w:rsidR="000B5FC5">
        <w:rPr>
          <w:rtl/>
        </w:rPr>
        <w:t>،</w:t>
      </w:r>
      <w:r>
        <w:rPr>
          <w:rtl/>
        </w:rPr>
        <w:t xml:space="preserve"> </w:t>
      </w:r>
      <w:r w:rsidRPr="00CD4A30">
        <w:rPr>
          <w:rtl/>
        </w:rPr>
        <w:t>فنَزَلَ في خانٍ يُعْرَفُ بخانِ الصَعاليك وأَقامَ فيه يومَه</w:t>
      </w:r>
      <w:r w:rsidR="000B5FC5">
        <w:rPr>
          <w:rtl/>
        </w:rPr>
        <w:t>،</w:t>
      </w:r>
      <w:r>
        <w:rPr>
          <w:rtl/>
        </w:rPr>
        <w:t xml:space="preserve"> </w:t>
      </w:r>
      <w:r w:rsidRPr="00CD4A30">
        <w:rPr>
          <w:rtl/>
        </w:rPr>
        <w:t>ثم تَقَدَّمَ المتوكّلُ بإِفرادِ دارٍ له فانْتًقَلَ إِليها</w:t>
      </w:r>
      <w:r>
        <w:rPr>
          <w:rtl/>
        </w:rPr>
        <w:t>.</w:t>
      </w:r>
      <w:r w:rsidRPr="00CD4A30">
        <w:rPr>
          <w:rtl/>
        </w:rPr>
        <w:t xml:space="preserve"> </w:t>
      </w:r>
    </w:p>
    <w:p w:rsidR="00FF6DFF" w:rsidRDefault="00FF6DFF" w:rsidP="00A90091">
      <w:pPr>
        <w:pStyle w:val="libNormal"/>
        <w:rPr>
          <w:rtl/>
        </w:rPr>
      </w:pPr>
      <w:r w:rsidRPr="00CD4A30">
        <w:rPr>
          <w:rtl/>
        </w:rPr>
        <w:t>أَخْبَرَني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الحسين بن محمد</w:t>
      </w:r>
      <w:r w:rsidR="000B5FC5">
        <w:rPr>
          <w:rtl/>
        </w:rPr>
        <w:t>،</w:t>
      </w:r>
      <w:r>
        <w:rPr>
          <w:rtl/>
        </w:rPr>
        <w:t xml:space="preserve"> </w:t>
      </w:r>
      <w:r w:rsidRPr="00CD4A30">
        <w:rPr>
          <w:rtl/>
        </w:rPr>
        <w:t>عن معلّى بن محمد</w:t>
      </w:r>
      <w:r w:rsidR="000B5FC5">
        <w:rPr>
          <w:rtl/>
        </w:rPr>
        <w:t>،</w:t>
      </w:r>
      <w:r>
        <w:rPr>
          <w:rtl/>
        </w:rPr>
        <w:t xml:space="preserve"> </w:t>
      </w:r>
      <w:r w:rsidRPr="00CD4A30">
        <w:rPr>
          <w:rtl/>
        </w:rPr>
        <w:t>عن أحمدَ بن محمد بن عبدالله</w:t>
      </w:r>
      <w:r w:rsidR="000B5FC5">
        <w:rPr>
          <w:rtl/>
        </w:rPr>
        <w:t>،</w:t>
      </w:r>
      <w:r>
        <w:rPr>
          <w:rtl/>
        </w:rPr>
        <w:t xml:space="preserve"> </w:t>
      </w:r>
      <w:r w:rsidRPr="00CD4A30">
        <w:rPr>
          <w:rtl/>
        </w:rPr>
        <w:t>عن محمد بن يحيى</w:t>
      </w:r>
      <w:r w:rsidR="000B5FC5">
        <w:rPr>
          <w:rtl/>
        </w:rPr>
        <w:t>،</w:t>
      </w:r>
      <w:r>
        <w:rPr>
          <w:rtl/>
        </w:rPr>
        <w:t xml:space="preserve"> </w:t>
      </w:r>
      <w:r w:rsidRPr="00CD4A30">
        <w:rPr>
          <w:rtl/>
        </w:rPr>
        <w:t>عن صالح بن سعيد قالَ</w:t>
      </w:r>
      <w:r w:rsidR="000B5FC5">
        <w:rPr>
          <w:rtl/>
        </w:rPr>
        <w:t>:</w:t>
      </w:r>
      <w:r w:rsidRPr="00CD4A30">
        <w:rPr>
          <w:rtl/>
        </w:rPr>
        <w:t xml:space="preserve"> دَخَلْتُ على أَبي الحسن </w:t>
      </w:r>
      <w:r w:rsidR="000B5FC5" w:rsidRPr="000B5FC5">
        <w:rPr>
          <w:rStyle w:val="libAlaemChar"/>
          <w:rFonts w:hint="cs"/>
          <w:rtl/>
        </w:rPr>
        <w:t>عليه‌السلام</w:t>
      </w:r>
      <w:r w:rsidRPr="00CD4A30">
        <w:rPr>
          <w:rtl/>
        </w:rPr>
        <w:t xml:space="preserve"> يومَ وُروده فقلت له</w:t>
      </w:r>
      <w:r w:rsidR="000B5FC5">
        <w:rPr>
          <w:rtl/>
        </w:rPr>
        <w:t>:</w:t>
      </w:r>
      <w:r w:rsidRPr="00CD4A30">
        <w:rPr>
          <w:rtl/>
        </w:rPr>
        <w:t xml:space="preserve"> جُعِلْت فداك</w:t>
      </w:r>
      <w:r w:rsidR="000B5FC5">
        <w:rPr>
          <w:rtl/>
        </w:rPr>
        <w:t>،</w:t>
      </w:r>
      <w:r>
        <w:rPr>
          <w:rtl/>
        </w:rPr>
        <w:t xml:space="preserve"> </w:t>
      </w:r>
      <w:r w:rsidRPr="00CD4A30">
        <w:rPr>
          <w:rtl/>
        </w:rPr>
        <w:t>في كلِّ الأمور أرادوا إِطْفاءَ نورك والتقصيرَ بك</w:t>
      </w:r>
      <w:r w:rsidR="000B5FC5">
        <w:rPr>
          <w:rtl/>
        </w:rPr>
        <w:t>،</w:t>
      </w:r>
      <w:r>
        <w:rPr>
          <w:rtl/>
        </w:rPr>
        <w:t xml:space="preserve"> </w:t>
      </w:r>
      <w:r w:rsidRPr="00CD4A30">
        <w:rPr>
          <w:rtl/>
        </w:rPr>
        <w:t>حتى أَنْزَلوكَ هذا الخانَ الأشْنعَ خانَ الصَعاليك</w:t>
      </w:r>
      <w:r>
        <w:rPr>
          <w:rtl/>
        </w:rPr>
        <w:t>.</w:t>
      </w:r>
      <w:r w:rsidRPr="00CD4A30">
        <w:rPr>
          <w:rtl/>
        </w:rPr>
        <w:t xml:space="preserve"> فقالَ</w:t>
      </w:r>
      <w:r w:rsidR="000B5FC5">
        <w:rPr>
          <w:rtl/>
        </w:rPr>
        <w:t>:</w:t>
      </w:r>
      <w:r w:rsidRPr="00CD4A30">
        <w:rPr>
          <w:rtl/>
        </w:rPr>
        <w:t xml:space="preserve"> «هاهنا أَنْتَ يا بْنَ سعيد!» ثم أَوْمَأَ بيده فإِذا بَرْوضاتٍ أُنُفاتٍ </w:t>
      </w:r>
      <w:r w:rsidRPr="00FF6DFF">
        <w:rPr>
          <w:rStyle w:val="libFootnotenumChar"/>
          <w:rtl/>
        </w:rPr>
        <w:t>(1)</w:t>
      </w:r>
      <w:r w:rsidR="000B5FC5">
        <w:rPr>
          <w:rtl/>
        </w:rPr>
        <w:t>،</w:t>
      </w:r>
      <w:r w:rsidRPr="00230F31">
        <w:rPr>
          <w:rtl/>
        </w:rPr>
        <w:t xml:space="preserve"> </w:t>
      </w:r>
      <w:r w:rsidRPr="00CD4A30">
        <w:rPr>
          <w:rtl/>
        </w:rPr>
        <w:t>وأَنهارٍ جارياتٍ</w:t>
      </w:r>
      <w:r w:rsidR="000B5FC5">
        <w:rPr>
          <w:rtl/>
        </w:rPr>
        <w:t>،</w:t>
      </w:r>
      <w:r>
        <w:rPr>
          <w:rtl/>
        </w:rPr>
        <w:t xml:space="preserve"> </w:t>
      </w:r>
      <w:r w:rsidRPr="00CD4A30">
        <w:rPr>
          <w:rtl/>
        </w:rPr>
        <w:t>وجِنانٍ فيها خيراتٌ عَطِراتٌ</w:t>
      </w:r>
      <w:r w:rsidR="000B5FC5">
        <w:rPr>
          <w:rtl/>
        </w:rPr>
        <w:t>،</w:t>
      </w:r>
      <w:r>
        <w:rPr>
          <w:rtl/>
        </w:rPr>
        <w:t xml:space="preserve"> </w:t>
      </w:r>
      <w:r w:rsidRPr="00CD4A30">
        <w:rPr>
          <w:rtl/>
        </w:rPr>
        <w:t>ووِلْدانٌ كاَنَّهُنَّ اللؤلؤُ المكنونُ</w:t>
      </w:r>
      <w:r w:rsidR="000B5FC5">
        <w:rPr>
          <w:rtl/>
        </w:rPr>
        <w:t>،</w:t>
      </w:r>
      <w:r>
        <w:rPr>
          <w:rtl/>
        </w:rPr>
        <w:t xml:space="preserve"> </w:t>
      </w:r>
      <w:r w:rsidRPr="00CD4A30">
        <w:rPr>
          <w:rtl/>
        </w:rPr>
        <w:t>فحارَ بَصَري وكثُرَ تَعَجُّبي</w:t>
      </w:r>
      <w:r w:rsidR="000B5FC5">
        <w:rPr>
          <w:rtl/>
        </w:rPr>
        <w:t>،</w:t>
      </w:r>
      <w:r>
        <w:rPr>
          <w:rtl/>
        </w:rPr>
        <w:t xml:space="preserve"> </w:t>
      </w:r>
      <w:r w:rsidRPr="00CD4A30">
        <w:rPr>
          <w:rtl/>
        </w:rPr>
        <w:t>فقالَ لي</w:t>
      </w:r>
      <w:r w:rsidR="000B5FC5">
        <w:rPr>
          <w:rtl/>
        </w:rPr>
        <w:t>:</w:t>
      </w:r>
      <w:r w:rsidRPr="00CD4A30">
        <w:rPr>
          <w:rtl/>
        </w:rPr>
        <w:t xml:space="preserve"> «حيثُ كُنّا فهذا لنا</w:t>
      </w:r>
      <w:r w:rsidR="008F72F1">
        <w:rPr>
          <w:rtl/>
        </w:rPr>
        <w:t xml:space="preserve"> - </w:t>
      </w:r>
      <w:r w:rsidRPr="00CD4A30">
        <w:rPr>
          <w:rtl/>
        </w:rPr>
        <w:t>يا ابن سعيد</w:t>
      </w:r>
      <w:r w:rsidR="008F72F1">
        <w:rPr>
          <w:rtl/>
        </w:rPr>
        <w:t xml:space="preserve"> - </w:t>
      </w:r>
      <w:r w:rsidRPr="00CD4A30">
        <w:rPr>
          <w:rtl/>
        </w:rPr>
        <w:t xml:space="preserve">لَسْنا في خانِ الصعاليك »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 xml:space="preserve">وأقامَ أبو الحسن </w:t>
      </w:r>
      <w:r w:rsidR="000B5FC5" w:rsidRPr="000B5FC5">
        <w:rPr>
          <w:rStyle w:val="libAlaemChar"/>
          <w:rFonts w:hint="cs"/>
          <w:rtl/>
        </w:rPr>
        <w:t>عليه‌السلام</w:t>
      </w:r>
      <w:r w:rsidRPr="00CD4A30">
        <w:rPr>
          <w:rtl/>
        </w:rPr>
        <w:t xml:space="preserve"> مُدّةَ مقامه بسُرّ مَنْ رأى مُكْرَماً في ظاهرحاله</w:t>
      </w:r>
      <w:r w:rsidR="000B5FC5">
        <w:rPr>
          <w:rtl/>
        </w:rPr>
        <w:t>،</w:t>
      </w:r>
      <w:r>
        <w:rPr>
          <w:rtl/>
        </w:rPr>
        <w:t xml:space="preserve"> </w:t>
      </w:r>
      <w:r w:rsidRPr="00CD4A30">
        <w:rPr>
          <w:rtl/>
        </w:rPr>
        <w:t>يَجْتَهِدُ المتوكّل في إِيقاعِ حيلةٍ به فلا يَتَمَكَّنُ من ذلك</w:t>
      </w:r>
      <w:r>
        <w:rPr>
          <w:rtl/>
        </w:rPr>
        <w:t>.</w:t>
      </w:r>
      <w:r w:rsidRPr="00CD4A30">
        <w:rPr>
          <w:rtl/>
        </w:rPr>
        <w:t xml:space="preserve"> وله معه أحاديثٌ يَطولُ بذكرها الكتابُ</w:t>
      </w:r>
      <w:r w:rsidR="000B5FC5">
        <w:rPr>
          <w:rtl/>
        </w:rPr>
        <w:t>،</w:t>
      </w:r>
      <w:r>
        <w:rPr>
          <w:rtl/>
        </w:rPr>
        <w:t xml:space="preserve"> </w:t>
      </w:r>
      <w:r w:rsidRPr="00CD4A30">
        <w:rPr>
          <w:rtl/>
        </w:rPr>
        <w:t>فيها آياتٌ له وبيّناتٌ</w:t>
      </w:r>
      <w:r w:rsidR="000B5FC5">
        <w:rPr>
          <w:rtl/>
        </w:rPr>
        <w:t>،</w:t>
      </w:r>
      <w:r>
        <w:rPr>
          <w:rtl/>
        </w:rPr>
        <w:t xml:space="preserve"> </w:t>
      </w:r>
      <w:r w:rsidRPr="00CD4A30">
        <w:rPr>
          <w:rtl/>
        </w:rPr>
        <w:t>إِنْ قَصَدْنا لإيراد ذلك خَرَجْنا عن الغرض فيما نحوناه</w:t>
      </w:r>
      <w:r>
        <w:rPr>
          <w:rtl/>
        </w:rPr>
        <w:t>.</w:t>
      </w:r>
      <w:r w:rsidRPr="00CD4A30">
        <w:rPr>
          <w:rtl/>
        </w:rPr>
        <w:t xml:space="preserve"> </w:t>
      </w:r>
      <w:bookmarkStart w:id="198" w:name="311"/>
    </w:p>
    <w:bookmarkEnd w:id="198"/>
    <w:p w:rsidR="00FF6DFF" w:rsidRDefault="00FF6DFF" w:rsidP="00A90091">
      <w:pPr>
        <w:pStyle w:val="libNormal"/>
        <w:rPr>
          <w:rtl/>
        </w:rPr>
      </w:pPr>
      <w:r w:rsidRPr="00CD4A30">
        <w:rPr>
          <w:rtl/>
        </w:rPr>
        <w:t xml:space="preserve">وتُوُفِّي أبو الحسن </w:t>
      </w:r>
      <w:r w:rsidR="000B5FC5" w:rsidRPr="000B5FC5">
        <w:rPr>
          <w:rStyle w:val="libAlaemChar"/>
          <w:rFonts w:hint="cs"/>
          <w:rtl/>
        </w:rPr>
        <w:t>عليه‌السلام</w:t>
      </w:r>
      <w:r w:rsidRPr="00CD4A30">
        <w:rPr>
          <w:rtl/>
        </w:rPr>
        <w:t xml:space="preserve"> في رجب سنة أربع وخمسين ومائتين</w:t>
      </w:r>
      <w:r w:rsidR="000B5FC5">
        <w:rPr>
          <w:rtl/>
        </w:rPr>
        <w:t>،</w:t>
      </w:r>
      <w:r>
        <w:rPr>
          <w:rtl/>
        </w:rPr>
        <w:t xml:space="preserve"> </w:t>
      </w:r>
      <w:r w:rsidRPr="00CD4A30">
        <w:rPr>
          <w:rtl/>
        </w:rPr>
        <w:t>ودُفِنَ في داره بسُرَّمَنْ رأَى</w:t>
      </w:r>
      <w:r w:rsidR="000B5FC5">
        <w:rPr>
          <w:rtl/>
        </w:rPr>
        <w:t>،</w:t>
      </w:r>
      <w:r>
        <w:rPr>
          <w:rtl/>
        </w:rPr>
        <w:t xml:space="preserve"> </w:t>
      </w:r>
      <w:r w:rsidRPr="00CD4A30">
        <w:rPr>
          <w:rtl/>
        </w:rPr>
        <w:t xml:space="preserve">وخَلَّفَ من الولد أَبا محمد الحسنَ ابنَه وهو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000B5FC5">
        <w:rPr>
          <w:rtl/>
        </w:rPr>
        <w:t>:</w:t>
      </w:r>
      <w:r w:rsidRPr="002D5FFC">
        <w:rPr>
          <w:rtl/>
        </w:rPr>
        <w:t xml:space="preserve"> أنيقات</w:t>
      </w:r>
      <w:r>
        <w:rPr>
          <w:rtl/>
        </w:rPr>
        <w:t>.</w:t>
      </w:r>
    </w:p>
    <w:p w:rsidR="00FF6DFF" w:rsidRPr="00263B22" w:rsidRDefault="00FF6DFF" w:rsidP="00FF6DFF">
      <w:pPr>
        <w:pStyle w:val="libFootnote"/>
        <w:rPr>
          <w:rtl/>
        </w:rPr>
      </w:pPr>
      <w:r w:rsidRPr="00263B22">
        <w:rPr>
          <w:rtl/>
        </w:rPr>
        <w:t>الروض الأنُف</w:t>
      </w:r>
      <w:r w:rsidR="000B5FC5">
        <w:rPr>
          <w:rtl/>
        </w:rPr>
        <w:t>:</w:t>
      </w:r>
      <w:r w:rsidRPr="00263B22">
        <w:rPr>
          <w:rtl/>
        </w:rPr>
        <w:t xml:space="preserve"> هو الروض الذي لم يَرْعَه أحد. «الصحاح</w:t>
      </w:r>
      <w:r w:rsidR="008F72F1">
        <w:rPr>
          <w:rtl/>
        </w:rPr>
        <w:t xml:space="preserve"> - </w:t>
      </w:r>
      <w:r w:rsidRPr="00263B22">
        <w:rPr>
          <w:rtl/>
        </w:rPr>
        <w:t>انف</w:t>
      </w:r>
      <w:r w:rsidR="008F72F1">
        <w:rPr>
          <w:rtl/>
        </w:rPr>
        <w:t xml:space="preserve"> - </w:t>
      </w:r>
      <w:r w:rsidRPr="00263B22">
        <w:rPr>
          <w:rtl/>
        </w:rPr>
        <w:t>4</w:t>
      </w:r>
      <w:r w:rsidR="000B5FC5">
        <w:rPr>
          <w:rtl/>
        </w:rPr>
        <w:t>:</w:t>
      </w:r>
      <w:r w:rsidRPr="00263B22">
        <w:rPr>
          <w:rtl/>
        </w:rPr>
        <w:t xml:space="preserve"> 1332 ».</w:t>
      </w:r>
    </w:p>
    <w:p w:rsidR="00FF6DFF" w:rsidRPr="002D5FFC" w:rsidRDefault="00FF6DFF" w:rsidP="00FF6DFF">
      <w:pPr>
        <w:pStyle w:val="libFootnote0"/>
        <w:rPr>
          <w:rtl/>
        </w:rPr>
      </w:pPr>
      <w:r w:rsidRPr="002D5FFC">
        <w:rPr>
          <w:rtl/>
        </w:rPr>
        <w:t>(2) الكافي 1</w:t>
      </w:r>
      <w:r w:rsidR="000B5FC5">
        <w:rPr>
          <w:rtl/>
        </w:rPr>
        <w:t>:</w:t>
      </w:r>
      <w:r w:rsidRPr="002D5FFC">
        <w:rPr>
          <w:rtl/>
        </w:rPr>
        <w:t xml:space="preserve"> 417</w:t>
      </w:r>
      <w:r>
        <w:rPr>
          <w:rtl/>
        </w:rPr>
        <w:t xml:space="preserve"> / </w:t>
      </w:r>
      <w:r w:rsidRPr="002D5FFC">
        <w:rPr>
          <w:rtl/>
        </w:rPr>
        <w:t>2</w:t>
      </w:r>
      <w:r w:rsidR="000B5FC5">
        <w:rPr>
          <w:rtl/>
        </w:rPr>
        <w:t>،</w:t>
      </w:r>
      <w:r>
        <w:rPr>
          <w:rtl/>
        </w:rPr>
        <w:t xml:space="preserve"> </w:t>
      </w:r>
      <w:r w:rsidRPr="002D5FFC">
        <w:rPr>
          <w:rtl/>
        </w:rPr>
        <w:t>اعلام الورى</w:t>
      </w:r>
      <w:r w:rsidR="000B5FC5">
        <w:rPr>
          <w:rtl/>
        </w:rPr>
        <w:t>:</w:t>
      </w:r>
      <w:r w:rsidRPr="002D5FFC">
        <w:rPr>
          <w:rtl/>
        </w:rPr>
        <w:t xml:space="preserve"> 348</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202</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الإمام من بَعْدِه</w:t>
      </w:r>
      <w:r w:rsidR="000B5FC5">
        <w:rPr>
          <w:rtl/>
        </w:rPr>
        <w:t>،</w:t>
      </w:r>
      <w:r>
        <w:rPr>
          <w:rtl/>
        </w:rPr>
        <w:t xml:space="preserve"> </w:t>
      </w:r>
      <w:r w:rsidRPr="00CD4A30">
        <w:rPr>
          <w:rtl/>
        </w:rPr>
        <w:t>والحسينَ</w:t>
      </w:r>
      <w:r w:rsidR="000B5FC5">
        <w:rPr>
          <w:rtl/>
        </w:rPr>
        <w:t>،</w:t>
      </w:r>
      <w:r>
        <w:rPr>
          <w:rtl/>
        </w:rPr>
        <w:t xml:space="preserve"> </w:t>
      </w:r>
      <w:r w:rsidRPr="00CD4A30">
        <w:rPr>
          <w:rtl/>
        </w:rPr>
        <w:t>ومحمّداً</w:t>
      </w:r>
      <w:r w:rsidR="000B5FC5">
        <w:rPr>
          <w:rtl/>
        </w:rPr>
        <w:t>،</w:t>
      </w:r>
      <w:r>
        <w:rPr>
          <w:rtl/>
        </w:rPr>
        <w:t xml:space="preserve"> </w:t>
      </w:r>
      <w:r w:rsidRPr="00CD4A30">
        <w:rPr>
          <w:rtl/>
        </w:rPr>
        <w:t>وجعفراً</w:t>
      </w:r>
      <w:r w:rsidR="000B5FC5">
        <w:rPr>
          <w:rtl/>
        </w:rPr>
        <w:t>،</w:t>
      </w:r>
      <w:r>
        <w:rPr>
          <w:rtl/>
        </w:rPr>
        <w:t xml:space="preserve"> </w:t>
      </w:r>
      <w:r w:rsidRPr="00CD4A30">
        <w:rPr>
          <w:rtl/>
        </w:rPr>
        <w:t>وابنَته عائشة</w:t>
      </w:r>
      <w:r>
        <w:rPr>
          <w:rtl/>
        </w:rPr>
        <w:t>.</w:t>
      </w:r>
    </w:p>
    <w:p w:rsidR="00FF6DFF" w:rsidRPr="002D5FFC" w:rsidRDefault="00FF6DFF" w:rsidP="00A90091">
      <w:pPr>
        <w:pStyle w:val="libNormal"/>
        <w:rPr>
          <w:rtl/>
        </w:rPr>
      </w:pPr>
      <w:r w:rsidRPr="00CD4A30">
        <w:rPr>
          <w:rtl/>
        </w:rPr>
        <w:t>وكان مُقامه بسُرَّ مَنْ رَأى إلى أنْ قُبِضَ عَشْرَ سنين وأشهراً</w:t>
      </w:r>
      <w:r>
        <w:rPr>
          <w:rtl/>
        </w:rPr>
        <w:t>.</w:t>
      </w:r>
      <w:r w:rsidRPr="00CD4A30">
        <w:rPr>
          <w:rtl/>
        </w:rPr>
        <w:t xml:space="preserve"> وتوفِّيَ وسِنُّه يومئذٍ على ما قَدَّمناه إحدى وأربعون سنة.</w:t>
      </w:r>
    </w:p>
    <w:p w:rsidR="00FF6DFF" w:rsidRDefault="00FF6DFF" w:rsidP="00A90091">
      <w:pPr>
        <w:pStyle w:val="libCenter"/>
        <w:rPr>
          <w:rtl/>
        </w:rPr>
      </w:pPr>
      <w:r w:rsidRPr="002D5FFC">
        <w:rPr>
          <w:rtl/>
        </w:rPr>
        <w:t xml:space="preserve">* * * </w:t>
      </w:r>
    </w:p>
    <w:p w:rsidR="00D40875" w:rsidRDefault="00FF6DFF" w:rsidP="00D40875">
      <w:pPr>
        <w:pStyle w:val="Heading1Center"/>
        <w:rPr>
          <w:rtl/>
        </w:rPr>
      </w:pPr>
      <w:bookmarkStart w:id="199" w:name="313"/>
      <w:r w:rsidRPr="00B60B14">
        <w:rPr>
          <w:rtl/>
        </w:rPr>
        <w:br w:type="page"/>
      </w:r>
      <w:bookmarkStart w:id="200" w:name="_Toc371754687"/>
      <w:r w:rsidRPr="00CD4A30">
        <w:rPr>
          <w:rtl/>
        </w:rPr>
        <w:lastRenderedPageBreak/>
        <w:t>باب</w:t>
      </w:r>
      <w:r w:rsidR="00D40875">
        <w:rPr>
          <w:rFonts w:hint="cs"/>
          <w:rtl/>
        </w:rPr>
        <w:t xml:space="preserve"> </w:t>
      </w:r>
      <w:r w:rsidRPr="00CD4A30">
        <w:rPr>
          <w:rtl/>
        </w:rPr>
        <w:t>ذِكْرِ الإمام القائمِ بَعْدَ أبي الحسن عليِّ</w:t>
      </w:r>
      <w:r w:rsidR="00D40875">
        <w:rPr>
          <w:rFonts w:hint="cs"/>
          <w:rtl/>
        </w:rPr>
        <w:t xml:space="preserve"> </w:t>
      </w:r>
      <w:r w:rsidRPr="00CD4A30">
        <w:rPr>
          <w:rtl/>
        </w:rPr>
        <w:t>ابن محمد عليهماَ السلامُ</w:t>
      </w:r>
      <w:bookmarkEnd w:id="200"/>
      <w:r w:rsidRPr="00CD4A30">
        <w:rPr>
          <w:rtl/>
        </w:rPr>
        <w:t xml:space="preserve"> </w:t>
      </w:r>
    </w:p>
    <w:p w:rsidR="00D40875" w:rsidRDefault="00FF6DFF" w:rsidP="00D40875">
      <w:pPr>
        <w:pStyle w:val="libCenterBold1"/>
        <w:rPr>
          <w:rtl/>
        </w:rPr>
      </w:pPr>
      <w:r w:rsidRPr="00CD4A30">
        <w:rPr>
          <w:rtl/>
        </w:rPr>
        <w:t>وتاريخِ مَوْلِدِه</w:t>
      </w:r>
      <w:r w:rsidR="000B5FC5">
        <w:rPr>
          <w:rtl/>
        </w:rPr>
        <w:t>،</w:t>
      </w:r>
      <w:r>
        <w:rPr>
          <w:rtl/>
        </w:rPr>
        <w:t xml:space="preserve"> </w:t>
      </w:r>
      <w:r w:rsidRPr="00CD4A30">
        <w:rPr>
          <w:rtl/>
        </w:rPr>
        <w:t>ودلائِلإمامتِه</w:t>
      </w:r>
      <w:r w:rsidR="000B5FC5">
        <w:rPr>
          <w:rtl/>
        </w:rPr>
        <w:t>،</w:t>
      </w:r>
      <w:r>
        <w:rPr>
          <w:rtl/>
        </w:rPr>
        <w:t xml:space="preserve"> </w:t>
      </w:r>
    </w:p>
    <w:p w:rsidR="00D40875" w:rsidRDefault="00FF6DFF" w:rsidP="00D40875">
      <w:pPr>
        <w:pStyle w:val="libCenterBold1"/>
        <w:rPr>
          <w:rtl/>
        </w:rPr>
      </w:pPr>
      <w:r w:rsidRPr="00CD4A30">
        <w:rPr>
          <w:rtl/>
        </w:rPr>
        <w:t>والنصِّ عليه من أبيهِ</w:t>
      </w:r>
      <w:r w:rsidR="000B5FC5">
        <w:rPr>
          <w:rtl/>
        </w:rPr>
        <w:t>،</w:t>
      </w:r>
      <w:r>
        <w:rPr>
          <w:rtl/>
        </w:rPr>
        <w:t xml:space="preserve"> </w:t>
      </w:r>
      <w:r w:rsidRPr="00CD4A30">
        <w:rPr>
          <w:rtl/>
        </w:rPr>
        <w:t>ومَبْلَغِ سنَه ومُدَّةِ</w:t>
      </w:r>
      <w:r w:rsidR="00D40875">
        <w:rPr>
          <w:rFonts w:hint="cs"/>
          <w:rtl/>
        </w:rPr>
        <w:t xml:space="preserve"> </w:t>
      </w:r>
      <w:r w:rsidRPr="00CD4A30">
        <w:rPr>
          <w:rtl/>
        </w:rPr>
        <w:t>خلافتِه</w:t>
      </w:r>
      <w:r w:rsidR="000B5FC5">
        <w:rPr>
          <w:rtl/>
        </w:rPr>
        <w:t>،</w:t>
      </w:r>
      <w:r>
        <w:rPr>
          <w:rtl/>
        </w:rPr>
        <w:t xml:space="preserve"> </w:t>
      </w:r>
    </w:p>
    <w:p w:rsidR="00FF6DFF" w:rsidRPr="00C86A15" w:rsidRDefault="00FF6DFF" w:rsidP="00D40875">
      <w:pPr>
        <w:pStyle w:val="libCenterBold1"/>
        <w:rPr>
          <w:rtl/>
        </w:rPr>
      </w:pPr>
      <w:r w:rsidRPr="00CD4A30">
        <w:rPr>
          <w:rtl/>
        </w:rPr>
        <w:t>وذِكْرِ وفاتِه ومَوْضِعِ قَبْرِه</w:t>
      </w:r>
      <w:r w:rsidR="000B5FC5">
        <w:rPr>
          <w:rtl/>
        </w:rPr>
        <w:t>،</w:t>
      </w:r>
      <w:r>
        <w:rPr>
          <w:rtl/>
        </w:rPr>
        <w:t xml:space="preserve"> </w:t>
      </w:r>
      <w:r w:rsidRPr="00CD4A30">
        <w:rPr>
          <w:rtl/>
        </w:rPr>
        <w:t>وطَرَفٍ من أخْبارِه</w:t>
      </w:r>
    </w:p>
    <w:bookmarkEnd w:id="199"/>
    <w:p w:rsidR="00FF6DFF" w:rsidRDefault="00FF6DFF" w:rsidP="00A90091">
      <w:pPr>
        <w:pStyle w:val="libNormal"/>
        <w:rPr>
          <w:rtl/>
        </w:rPr>
      </w:pPr>
      <w:r w:rsidRPr="00CD4A30">
        <w:rPr>
          <w:rtl/>
        </w:rPr>
        <w:t xml:space="preserve">وكانَ الأمامُ بعد أَبي الحسن عليِ بن محمد </w:t>
      </w:r>
      <w:r w:rsidR="000B5FC5" w:rsidRPr="000B5FC5">
        <w:rPr>
          <w:rStyle w:val="libAlaemChar"/>
          <w:rFonts w:hint="cs"/>
          <w:rtl/>
        </w:rPr>
        <w:t>عليهما‌السلام</w:t>
      </w:r>
      <w:r w:rsidRPr="00CD4A30">
        <w:rPr>
          <w:rtl/>
        </w:rPr>
        <w:t xml:space="preserve"> ابْنَه أَبا محمد الحسن بن عليّ لاجْتماعِ خِلالِ الفَضْلِ فيه</w:t>
      </w:r>
      <w:r w:rsidR="000B5FC5">
        <w:rPr>
          <w:rtl/>
        </w:rPr>
        <w:t>،</w:t>
      </w:r>
      <w:r>
        <w:rPr>
          <w:rtl/>
        </w:rPr>
        <w:t xml:space="preserve"> </w:t>
      </w:r>
      <w:r w:rsidRPr="00CD4A30">
        <w:rPr>
          <w:rtl/>
        </w:rPr>
        <w:t>وتَقَدُّمِه على كافّةِ أَهلِ عَصْرِه فيما يُوجِبُ له الإمامةَ ويَقْتَضي له الرئاسةَ</w:t>
      </w:r>
      <w:r w:rsidR="000B5FC5">
        <w:rPr>
          <w:rtl/>
        </w:rPr>
        <w:t>،</w:t>
      </w:r>
      <w:r>
        <w:rPr>
          <w:rtl/>
        </w:rPr>
        <w:t xml:space="preserve"> </w:t>
      </w:r>
      <w:r w:rsidRPr="00CD4A30">
        <w:rPr>
          <w:rtl/>
        </w:rPr>
        <w:t>من العلمِ والزهدِ وكمالِ العقلِ والعِصْمَةِ والشُجاعةِ والكَرَمِ وكَثْرَةِ الأعْمالِ المُقَربَة إلى اللهِ</w:t>
      </w:r>
      <w:r w:rsidR="000B5FC5">
        <w:rPr>
          <w:rtl/>
        </w:rPr>
        <w:t>،</w:t>
      </w:r>
      <w:r>
        <w:rPr>
          <w:rtl/>
        </w:rPr>
        <w:t xml:space="preserve"> </w:t>
      </w:r>
      <w:r w:rsidRPr="00CD4A30">
        <w:rPr>
          <w:rtl/>
        </w:rPr>
        <w:t xml:space="preserve">ثمَّ لِنَصِّ أَبيه </w:t>
      </w:r>
      <w:r w:rsidR="000B5FC5" w:rsidRPr="000B5FC5">
        <w:rPr>
          <w:rStyle w:val="libAlaemChar"/>
          <w:rFonts w:hint="cs"/>
          <w:rtl/>
        </w:rPr>
        <w:t>عليه‌السلام</w:t>
      </w:r>
      <w:r w:rsidRPr="00CD4A30">
        <w:rPr>
          <w:rtl/>
        </w:rPr>
        <w:t xml:space="preserve"> عليه وإشارته بالخلافةِ إِليه</w:t>
      </w:r>
      <w:r>
        <w:rPr>
          <w:rtl/>
        </w:rPr>
        <w:t>.</w:t>
      </w:r>
      <w:r w:rsidRPr="00CD4A30">
        <w:rPr>
          <w:rtl/>
        </w:rPr>
        <w:t xml:space="preserve"> </w:t>
      </w:r>
    </w:p>
    <w:p w:rsidR="00FF6DFF" w:rsidRDefault="00FF6DFF" w:rsidP="00A90091">
      <w:pPr>
        <w:pStyle w:val="libNormal"/>
        <w:rPr>
          <w:rtl/>
        </w:rPr>
      </w:pPr>
      <w:r w:rsidRPr="00CD4A30">
        <w:rPr>
          <w:rtl/>
        </w:rPr>
        <w:t>وكانَ مَوْلدُه بالمدينة في شهر ربيع الآخر من سنة اثنتين وثلاثين ومائتين</w:t>
      </w:r>
      <w:r>
        <w:rPr>
          <w:rtl/>
        </w:rPr>
        <w:t>.</w:t>
      </w:r>
      <w:r w:rsidRPr="00CD4A30">
        <w:rPr>
          <w:rtl/>
        </w:rPr>
        <w:t xml:space="preserve"> </w:t>
      </w:r>
    </w:p>
    <w:p w:rsidR="00FF6DFF" w:rsidRDefault="00FF6DFF" w:rsidP="00A90091">
      <w:pPr>
        <w:pStyle w:val="libNormal"/>
        <w:rPr>
          <w:rtl/>
        </w:rPr>
      </w:pPr>
      <w:r w:rsidRPr="00CD4A30">
        <w:rPr>
          <w:rtl/>
        </w:rPr>
        <w:t xml:space="preserve">وقُبِضَ </w:t>
      </w:r>
      <w:r w:rsidR="000B5FC5" w:rsidRPr="000B5FC5">
        <w:rPr>
          <w:rStyle w:val="libAlaemChar"/>
          <w:rFonts w:hint="cs"/>
          <w:rtl/>
        </w:rPr>
        <w:t>عليه‌السلام</w:t>
      </w:r>
      <w:r w:rsidRPr="00CD4A30">
        <w:rPr>
          <w:rtl/>
        </w:rPr>
        <w:t xml:space="preserve"> يَوْمَ الجمعةِ لثمانِ ليالٍ خَلَوْنَ من شهر ربيع الأول سنة ستين ومائتين</w:t>
      </w:r>
      <w:r w:rsidR="000B5FC5">
        <w:rPr>
          <w:rtl/>
        </w:rPr>
        <w:t>،</w:t>
      </w:r>
      <w:r>
        <w:rPr>
          <w:rtl/>
        </w:rPr>
        <w:t xml:space="preserve"> </w:t>
      </w:r>
      <w:r w:rsidRPr="00CD4A30">
        <w:rPr>
          <w:rtl/>
        </w:rPr>
        <w:t>وله يومئذٍ ثمان وعشرون سنة</w:t>
      </w:r>
      <w:r w:rsidR="000B5FC5">
        <w:rPr>
          <w:rtl/>
        </w:rPr>
        <w:t>،</w:t>
      </w:r>
      <w:r>
        <w:rPr>
          <w:rtl/>
        </w:rPr>
        <w:t xml:space="preserve"> </w:t>
      </w:r>
      <w:r w:rsidRPr="00CD4A30">
        <w:rPr>
          <w:rtl/>
        </w:rPr>
        <w:t xml:space="preserve">ودُفِنَ في دارِه بسُرَّمَنْ رأى في البيت الذي دُفِنَ فيه أَبو </w:t>
      </w:r>
      <w:r w:rsidR="000B5FC5" w:rsidRPr="000B5FC5">
        <w:rPr>
          <w:rStyle w:val="libAlaemChar"/>
          <w:rFonts w:hint="cs"/>
          <w:rtl/>
        </w:rPr>
        <w:t>عليه‌السلام</w:t>
      </w:r>
      <w:r>
        <w:rPr>
          <w:rtl/>
        </w:rPr>
        <w:t>.</w:t>
      </w:r>
      <w:r w:rsidRPr="00CD4A30">
        <w:rPr>
          <w:rtl/>
        </w:rPr>
        <w:t xml:space="preserve"> </w:t>
      </w:r>
    </w:p>
    <w:p w:rsidR="00FF6DFF" w:rsidRDefault="00FF6DFF" w:rsidP="00A90091">
      <w:pPr>
        <w:pStyle w:val="libNormal"/>
        <w:rPr>
          <w:rtl/>
        </w:rPr>
      </w:pPr>
      <w:r w:rsidRPr="00CD4A30">
        <w:rPr>
          <w:rtl/>
        </w:rPr>
        <w:t>وأُمُّه أُمُّ ولدٍ يُقالُ لها</w:t>
      </w:r>
      <w:r w:rsidR="000B5FC5">
        <w:rPr>
          <w:rtl/>
        </w:rPr>
        <w:t>:</w:t>
      </w:r>
      <w:r w:rsidRPr="00CD4A30">
        <w:rPr>
          <w:rtl/>
        </w:rPr>
        <w:t xml:space="preserve"> حَدِيث</w:t>
      </w:r>
      <w:r>
        <w:rPr>
          <w:rtl/>
        </w:rPr>
        <w:t>.</w:t>
      </w:r>
      <w:r w:rsidRPr="00CD4A30">
        <w:rPr>
          <w:rtl/>
        </w:rPr>
        <w:t xml:space="preserve"> </w:t>
      </w:r>
    </w:p>
    <w:p w:rsidR="00FF6DFF" w:rsidRPr="002D5FFC" w:rsidRDefault="00FF6DFF" w:rsidP="00A90091">
      <w:pPr>
        <w:pStyle w:val="libNormal"/>
        <w:rPr>
          <w:rtl/>
        </w:rPr>
      </w:pPr>
      <w:r w:rsidRPr="00CD4A30">
        <w:rPr>
          <w:rtl/>
        </w:rPr>
        <w:t>وكانت مدَّةُ خلافتِه ستَّ سنين</w:t>
      </w:r>
      <w:r>
        <w:rPr>
          <w:rtl/>
        </w:rPr>
        <w:t>.</w:t>
      </w:r>
    </w:p>
    <w:p w:rsidR="00FF6DFF" w:rsidRPr="002D5FFC" w:rsidRDefault="00FF6DFF" w:rsidP="00A90091">
      <w:pPr>
        <w:pStyle w:val="libCenter"/>
        <w:rPr>
          <w:rtl/>
        </w:rPr>
      </w:pPr>
      <w:r w:rsidRPr="002D5FFC">
        <w:rPr>
          <w:rtl/>
        </w:rPr>
        <w:t xml:space="preserve">* * * </w:t>
      </w:r>
    </w:p>
    <w:p w:rsidR="00D40875" w:rsidRDefault="00FF6DFF" w:rsidP="00D40875">
      <w:pPr>
        <w:pStyle w:val="Heading1Center"/>
        <w:rPr>
          <w:rtl/>
        </w:rPr>
      </w:pPr>
      <w:bookmarkStart w:id="201" w:name="314"/>
      <w:r w:rsidRPr="00B60B14">
        <w:rPr>
          <w:rtl/>
        </w:rPr>
        <w:br w:type="page"/>
      </w:r>
      <w:bookmarkStart w:id="202" w:name="_Toc371754688"/>
      <w:r w:rsidRPr="00CD4A30">
        <w:rPr>
          <w:rtl/>
        </w:rPr>
        <w:lastRenderedPageBreak/>
        <w:t>باب</w:t>
      </w:r>
      <w:r w:rsidR="00D40875">
        <w:rPr>
          <w:rFonts w:hint="cs"/>
          <w:rtl/>
        </w:rPr>
        <w:t xml:space="preserve"> </w:t>
      </w:r>
      <w:r w:rsidRPr="00CD4A30">
        <w:rPr>
          <w:rtl/>
        </w:rPr>
        <w:t>ذِكْرِ طَرَفٍ من الخبرِ</w:t>
      </w:r>
      <w:r w:rsidR="00D40875">
        <w:rPr>
          <w:rFonts w:hint="cs"/>
          <w:rtl/>
        </w:rPr>
        <w:t xml:space="preserve"> </w:t>
      </w:r>
      <w:r w:rsidRPr="00CD4A30">
        <w:rPr>
          <w:rtl/>
        </w:rPr>
        <w:t>الواردِ بالنصِّ عليه من أبيه عليهما</w:t>
      </w:r>
      <w:r w:rsidR="00D40875">
        <w:rPr>
          <w:rFonts w:hint="cs"/>
          <w:rtl/>
        </w:rPr>
        <w:t xml:space="preserve"> </w:t>
      </w:r>
      <w:r w:rsidRPr="00CD4A30">
        <w:rPr>
          <w:rtl/>
        </w:rPr>
        <w:t>السلامُ</w:t>
      </w:r>
      <w:bookmarkEnd w:id="202"/>
      <w:r w:rsidRPr="00CD4A30">
        <w:rPr>
          <w:rtl/>
        </w:rPr>
        <w:t xml:space="preserve"> </w:t>
      </w:r>
    </w:p>
    <w:p w:rsidR="00FF6DFF" w:rsidRPr="00C86A15" w:rsidRDefault="00FF6DFF" w:rsidP="00D40875">
      <w:pPr>
        <w:pStyle w:val="libCenterBold1"/>
        <w:rPr>
          <w:rtl/>
        </w:rPr>
      </w:pPr>
      <w:r w:rsidRPr="00CD4A30">
        <w:rPr>
          <w:rtl/>
        </w:rPr>
        <w:t>والإشارةِ إِليه بالإمامةِ من بَعْدِه</w:t>
      </w:r>
    </w:p>
    <w:bookmarkEnd w:id="201"/>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محمد</w:t>
      </w:r>
      <w:r w:rsidR="000B5FC5">
        <w:rPr>
          <w:rtl/>
        </w:rPr>
        <w:t>،</w:t>
      </w:r>
      <w:r>
        <w:rPr>
          <w:rtl/>
        </w:rPr>
        <w:t xml:space="preserve"> </w:t>
      </w:r>
      <w:r w:rsidRPr="00CD4A30">
        <w:rPr>
          <w:rtl/>
        </w:rPr>
        <w:t>عن محمد بن أحمد النهدي</w:t>
      </w:r>
      <w:r w:rsidR="000B5FC5">
        <w:rPr>
          <w:rtl/>
        </w:rPr>
        <w:t>،</w:t>
      </w:r>
      <w:r>
        <w:rPr>
          <w:rtl/>
        </w:rPr>
        <w:t xml:space="preserve"> </w:t>
      </w:r>
      <w:r w:rsidRPr="00CD4A30">
        <w:rPr>
          <w:rtl/>
        </w:rPr>
        <w:t>عن (يحيى بن يسار الَعنبري</w:t>
      </w:r>
      <w:r>
        <w:rPr>
          <w:rtl/>
        </w:rPr>
        <w:t xml:space="preserve"> ) </w:t>
      </w:r>
      <w:r w:rsidRPr="00FF6DFF">
        <w:rPr>
          <w:rStyle w:val="libFootnotenumChar"/>
          <w:rtl/>
        </w:rPr>
        <w:t>(1)</w:t>
      </w:r>
      <w:r w:rsidRPr="00025981">
        <w:rPr>
          <w:rtl/>
        </w:rPr>
        <w:t xml:space="preserve"> </w:t>
      </w:r>
      <w:r w:rsidRPr="00CD4A30">
        <w:rPr>
          <w:rtl/>
        </w:rPr>
        <w:t>قالَ</w:t>
      </w:r>
      <w:r w:rsidR="000B5FC5">
        <w:rPr>
          <w:rtl/>
        </w:rPr>
        <w:t>:</w:t>
      </w:r>
      <w:r w:rsidRPr="00CD4A30">
        <w:rPr>
          <w:rtl/>
        </w:rPr>
        <w:t xml:space="preserve"> أَوْصى أَبو الحسن عليُّ بن محمّد إِلى ابنه الحسن </w:t>
      </w:r>
      <w:r w:rsidR="000B5FC5" w:rsidRPr="000B5FC5">
        <w:rPr>
          <w:rStyle w:val="libAlaemChar"/>
          <w:rFonts w:hint="cs"/>
          <w:rtl/>
        </w:rPr>
        <w:t>عليهما‌السلام</w:t>
      </w:r>
      <w:r w:rsidRPr="00CD4A30">
        <w:rPr>
          <w:rtl/>
        </w:rPr>
        <w:t xml:space="preserve"> قَبْلَ مُضيِّه بأَربعة أشهر</w:t>
      </w:r>
      <w:r w:rsidR="000B5FC5">
        <w:rPr>
          <w:rtl/>
        </w:rPr>
        <w:t>،</w:t>
      </w:r>
      <w:r>
        <w:rPr>
          <w:rtl/>
        </w:rPr>
        <w:t xml:space="preserve"> </w:t>
      </w:r>
      <w:r w:rsidRPr="00CD4A30">
        <w:rPr>
          <w:rtl/>
        </w:rPr>
        <w:t>وأَشارَ إِليه بالأمْرِ من بعده</w:t>
      </w:r>
      <w:r w:rsidR="000B5FC5">
        <w:rPr>
          <w:rtl/>
        </w:rPr>
        <w:t>،</w:t>
      </w:r>
      <w:r>
        <w:rPr>
          <w:rtl/>
        </w:rPr>
        <w:t xml:space="preserve"> </w:t>
      </w:r>
      <w:r w:rsidRPr="00CD4A30">
        <w:rPr>
          <w:rtl/>
        </w:rPr>
        <w:t xml:space="preserve">وأَشْهَدَني على ذلك وجماعةً من الموالي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محمد</w:t>
      </w:r>
      <w:r w:rsidR="000B5FC5">
        <w:rPr>
          <w:rtl/>
        </w:rPr>
        <w:t>،</w:t>
      </w:r>
      <w:r>
        <w:rPr>
          <w:rtl/>
        </w:rPr>
        <w:t xml:space="preserve"> </w:t>
      </w:r>
      <w:r w:rsidRPr="00CD4A30">
        <w:rPr>
          <w:rtl/>
        </w:rPr>
        <w:t>عن جعفر بن محمد الكوفي</w:t>
      </w:r>
      <w:r w:rsidR="000B5FC5">
        <w:rPr>
          <w:rtl/>
        </w:rPr>
        <w:t>،</w:t>
      </w:r>
      <w:r>
        <w:rPr>
          <w:rtl/>
        </w:rPr>
        <w:t xml:space="preserve"> </w:t>
      </w:r>
      <w:r w:rsidRPr="00CD4A30">
        <w:rPr>
          <w:rtl/>
        </w:rPr>
        <w:t>عن (يسار بن أحمد البصري</w:t>
      </w:r>
      <w:r>
        <w:rPr>
          <w:rtl/>
        </w:rPr>
        <w:t xml:space="preserve"> ) </w:t>
      </w:r>
      <w:r w:rsidRPr="00FF6DFF">
        <w:rPr>
          <w:rStyle w:val="libFootnotenumChar"/>
          <w:rtl/>
        </w:rPr>
        <w:t>(3)</w:t>
      </w:r>
      <w:r w:rsidR="000B5FC5">
        <w:rPr>
          <w:rtl/>
        </w:rPr>
        <w:t>،</w:t>
      </w:r>
      <w:r w:rsidRPr="00230F31">
        <w:rPr>
          <w:rtl/>
        </w:rPr>
        <w:t xml:space="preserve"> </w:t>
      </w:r>
      <w:r w:rsidRPr="00CD4A30">
        <w:rPr>
          <w:rtl/>
        </w:rPr>
        <w:t xml:space="preserve">عن عليِّ بن عمرو </w:t>
      </w:r>
      <w:r w:rsidRPr="00FF6DFF">
        <w:rPr>
          <w:rStyle w:val="libFootnotenumChar"/>
          <w:rtl/>
        </w:rPr>
        <w:t>(4)</w:t>
      </w:r>
      <w:r w:rsidRPr="00025981">
        <w:rPr>
          <w:rtl/>
        </w:rPr>
        <w:t xml:space="preserve"> </w:t>
      </w:r>
      <w:r w:rsidRPr="00CD4A30">
        <w:rPr>
          <w:rtl/>
        </w:rPr>
        <w:t>النوفلي قالَ</w:t>
      </w:r>
      <w:r w:rsidR="000B5FC5">
        <w:rPr>
          <w:rtl/>
        </w:rPr>
        <w:t>:</w:t>
      </w:r>
      <w:r w:rsidRPr="00CD4A30">
        <w:rPr>
          <w:rtl/>
        </w:rPr>
        <w:t xml:space="preserve"> كُنْت مع أَبي الحسن </w:t>
      </w:r>
      <w:r w:rsidR="000B5FC5" w:rsidRPr="000B5FC5">
        <w:rPr>
          <w:rStyle w:val="libAlaemChar"/>
          <w:rFonts w:hint="cs"/>
          <w:rtl/>
        </w:rPr>
        <w:t>عليه‌السلام</w:t>
      </w:r>
      <w:r w:rsidRPr="00CD4A30">
        <w:rPr>
          <w:rtl/>
        </w:rPr>
        <w:t xml:space="preserve"> في صحن داره فَمرَّ بنا محمّدُ ابنُه فقُلْتُ</w:t>
      </w:r>
      <w:r w:rsidR="000B5FC5">
        <w:rPr>
          <w:rtl/>
        </w:rPr>
        <w:t>:</w:t>
      </w:r>
      <w:r w:rsidRPr="00CD4A30">
        <w:rPr>
          <w:rtl/>
        </w:rPr>
        <w:t xml:space="preserve"> جُعِلْتُ فداك</w:t>
      </w:r>
      <w:r w:rsidR="000B5FC5">
        <w:rPr>
          <w:rtl/>
        </w:rPr>
        <w:t>،</w:t>
      </w:r>
      <w:r>
        <w:rPr>
          <w:rtl/>
        </w:rPr>
        <w:t xml:space="preserve"> </w:t>
      </w:r>
      <w:r w:rsidRPr="00CD4A30">
        <w:rPr>
          <w:rtl/>
        </w:rPr>
        <w:t xml:space="preserve">هذا صاحِبُنا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مطبوعة الكافي واعلام الورى</w:t>
      </w:r>
      <w:r w:rsidR="000B5FC5">
        <w:rPr>
          <w:rtl/>
        </w:rPr>
        <w:t>:</w:t>
      </w:r>
      <w:r w:rsidRPr="002D5FFC">
        <w:rPr>
          <w:rtl/>
        </w:rPr>
        <w:t xml:space="preserve"> القنبري</w:t>
      </w:r>
      <w:r w:rsidR="000B5FC5">
        <w:rPr>
          <w:rtl/>
        </w:rPr>
        <w:t>،</w:t>
      </w:r>
      <w:r>
        <w:rPr>
          <w:rtl/>
        </w:rPr>
        <w:t xml:space="preserve"> </w:t>
      </w:r>
      <w:r w:rsidRPr="002D5FFC">
        <w:rPr>
          <w:rtl/>
        </w:rPr>
        <w:t>لكن في عدة من النسخ المعتبرة من الكافي</w:t>
      </w:r>
      <w:r w:rsidR="000B5FC5">
        <w:rPr>
          <w:rtl/>
        </w:rPr>
        <w:t>:</w:t>
      </w:r>
      <w:r w:rsidRPr="002D5FFC">
        <w:rPr>
          <w:rtl/>
        </w:rPr>
        <w:t xml:space="preserve"> العنبري</w:t>
      </w:r>
      <w:r w:rsidR="000B5FC5">
        <w:rPr>
          <w:rtl/>
        </w:rPr>
        <w:t>،</w:t>
      </w:r>
      <w:r>
        <w:rPr>
          <w:rtl/>
        </w:rPr>
        <w:t xml:space="preserve"> </w:t>
      </w:r>
      <w:r w:rsidRPr="002D5FFC">
        <w:rPr>
          <w:rtl/>
        </w:rPr>
        <w:t>وكذا في نسخ الارشاد</w:t>
      </w:r>
      <w:r w:rsidR="000B5FC5">
        <w:rPr>
          <w:rtl/>
        </w:rPr>
        <w:t>،</w:t>
      </w:r>
      <w:r>
        <w:rPr>
          <w:rtl/>
        </w:rPr>
        <w:t xml:space="preserve"> </w:t>
      </w:r>
      <w:r w:rsidRPr="002D5FFC">
        <w:rPr>
          <w:rtl/>
        </w:rPr>
        <w:t>وفي غيبة الطوسي</w:t>
      </w:r>
      <w:r w:rsidR="000B5FC5">
        <w:rPr>
          <w:rtl/>
        </w:rPr>
        <w:t>:</w:t>
      </w:r>
      <w:r w:rsidRPr="002D5FFC">
        <w:rPr>
          <w:rtl/>
        </w:rPr>
        <w:t xml:space="preserve"> بشار بدل يسار.</w:t>
      </w:r>
    </w:p>
    <w:p w:rsidR="00FF6DFF" w:rsidRDefault="00FF6DFF" w:rsidP="00FF6DFF">
      <w:pPr>
        <w:pStyle w:val="libFootnote0"/>
        <w:rPr>
          <w:rtl/>
        </w:rPr>
      </w:pPr>
      <w:r w:rsidRPr="002D5FFC">
        <w:rPr>
          <w:rtl/>
        </w:rPr>
        <w:t>(2) الكافي 1</w:t>
      </w:r>
      <w:r w:rsidR="000B5FC5">
        <w:rPr>
          <w:rtl/>
        </w:rPr>
        <w:t>:</w:t>
      </w:r>
      <w:r w:rsidRPr="002D5FFC">
        <w:rPr>
          <w:rtl/>
        </w:rPr>
        <w:t xml:space="preserve"> 261</w:t>
      </w:r>
      <w:r>
        <w:rPr>
          <w:rtl/>
        </w:rPr>
        <w:t xml:space="preserve"> / </w:t>
      </w:r>
      <w:r w:rsidRPr="002D5FFC">
        <w:rPr>
          <w:rtl/>
        </w:rPr>
        <w:t>1</w:t>
      </w:r>
      <w:r w:rsidR="000B5FC5">
        <w:rPr>
          <w:rtl/>
        </w:rPr>
        <w:t>،</w:t>
      </w:r>
      <w:r>
        <w:rPr>
          <w:rtl/>
        </w:rPr>
        <w:t xml:space="preserve"> </w:t>
      </w:r>
      <w:r w:rsidRPr="002D5FFC">
        <w:rPr>
          <w:rtl/>
        </w:rPr>
        <w:t>غيبة الطوسي</w:t>
      </w:r>
      <w:r w:rsidR="000B5FC5">
        <w:rPr>
          <w:rtl/>
        </w:rPr>
        <w:t>:</w:t>
      </w:r>
      <w:r w:rsidRPr="002D5FFC">
        <w:rPr>
          <w:rtl/>
        </w:rPr>
        <w:t xml:space="preserve"> 200</w:t>
      </w:r>
      <w:r>
        <w:rPr>
          <w:rtl/>
        </w:rPr>
        <w:t xml:space="preserve"> / </w:t>
      </w:r>
      <w:r w:rsidRPr="002D5FFC">
        <w:rPr>
          <w:rtl/>
        </w:rPr>
        <w:t>166</w:t>
      </w:r>
      <w:r w:rsidR="000B5FC5">
        <w:rPr>
          <w:rtl/>
        </w:rPr>
        <w:t>،</w:t>
      </w:r>
      <w:r>
        <w:rPr>
          <w:rtl/>
        </w:rPr>
        <w:t xml:space="preserve"> </w:t>
      </w:r>
      <w:r w:rsidRPr="002D5FFC">
        <w:rPr>
          <w:rtl/>
        </w:rPr>
        <w:t>اعلام الورى</w:t>
      </w:r>
      <w:r w:rsidR="000B5FC5">
        <w:rPr>
          <w:rtl/>
        </w:rPr>
        <w:t>:</w:t>
      </w:r>
      <w:r w:rsidRPr="002D5FFC">
        <w:rPr>
          <w:rtl/>
        </w:rPr>
        <w:t xml:space="preserve"> 351</w:t>
      </w:r>
      <w:r w:rsidR="000B5FC5">
        <w:rPr>
          <w:rtl/>
        </w:rPr>
        <w:t>،</w:t>
      </w:r>
      <w:r>
        <w:rPr>
          <w:rtl/>
        </w:rPr>
        <w:t xml:space="preserve"> </w:t>
      </w:r>
      <w:r w:rsidRPr="002D5FFC">
        <w:rPr>
          <w:rtl/>
        </w:rPr>
        <w:t>الفصول المهمة</w:t>
      </w:r>
      <w:r w:rsidR="000B5FC5">
        <w:rPr>
          <w:rtl/>
        </w:rPr>
        <w:t>:</w:t>
      </w:r>
      <w:r w:rsidRPr="002D5FFC">
        <w:rPr>
          <w:rtl/>
        </w:rPr>
        <w:t xml:space="preserve"> 284</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246</w:t>
      </w:r>
      <w:r>
        <w:rPr>
          <w:rtl/>
        </w:rPr>
        <w:t xml:space="preserve"> / </w:t>
      </w:r>
      <w:r w:rsidRPr="002D5FFC">
        <w:rPr>
          <w:rtl/>
        </w:rPr>
        <w:t>21</w:t>
      </w:r>
      <w:r>
        <w:rPr>
          <w:rtl/>
        </w:rPr>
        <w:t>.</w:t>
      </w:r>
    </w:p>
    <w:p w:rsidR="00FF6DFF" w:rsidRDefault="00FF6DFF" w:rsidP="00FF6DFF">
      <w:pPr>
        <w:pStyle w:val="libFootnote0"/>
        <w:rPr>
          <w:rtl/>
        </w:rPr>
      </w:pPr>
      <w:r w:rsidRPr="002D5FFC">
        <w:rPr>
          <w:rtl/>
        </w:rPr>
        <w:t>(3) في الكافي واعلام الورى هنا وفي السند الآتي</w:t>
      </w:r>
      <w:r w:rsidR="000B5FC5">
        <w:rPr>
          <w:rtl/>
        </w:rPr>
        <w:t>:</w:t>
      </w:r>
      <w:r w:rsidRPr="002D5FFC">
        <w:rPr>
          <w:rtl/>
        </w:rPr>
        <w:t xml:space="preserve"> بشار</w:t>
      </w:r>
      <w:r w:rsidR="000B5FC5">
        <w:rPr>
          <w:rtl/>
        </w:rPr>
        <w:t>،</w:t>
      </w:r>
      <w:r>
        <w:rPr>
          <w:rtl/>
        </w:rPr>
        <w:t xml:space="preserve"> </w:t>
      </w:r>
      <w:r w:rsidRPr="002D5FFC">
        <w:rPr>
          <w:rtl/>
        </w:rPr>
        <w:t>لكن في بعض النسخ المعتبرة من الكافي في السند الآتي</w:t>
      </w:r>
      <w:r w:rsidR="000B5FC5">
        <w:rPr>
          <w:rtl/>
        </w:rPr>
        <w:t>:</w:t>
      </w:r>
      <w:r w:rsidRPr="002D5FFC">
        <w:rPr>
          <w:rtl/>
        </w:rPr>
        <w:t xml:space="preserve"> يسار</w:t>
      </w:r>
      <w:r w:rsidR="000B5FC5">
        <w:rPr>
          <w:rtl/>
        </w:rPr>
        <w:t>،</w:t>
      </w:r>
      <w:r>
        <w:rPr>
          <w:rtl/>
        </w:rPr>
        <w:t xml:space="preserve"> </w:t>
      </w:r>
      <w:r w:rsidRPr="002D5FFC">
        <w:rPr>
          <w:rtl/>
        </w:rPr>
        <w:t>وفي غيبة الطوسي</w:t>
      </w:r>
      <w:r w:rsidR="000B5FC5">
        <w:rPr>
          <w:rtl/>
        </w:rPr>
        <w:t>:</w:t>
      </w:r>
      <w:r w:rsidRPr="002D5FFC">
        <w:rPr>
          <w:rtl/>
        </w:rPr>
        <w:t xml:space="preserve"> سيار بن محمد البصري</w:t>
      </w:r>
      <w:r>
        <w:rPr>
          <w:rtl/>
        </w:rPr>
        <w:t>.</w:t>
      </w:r>
    </w:p>
    <w:p w:rsidR="00FF6DFF" w:rsidRPr="002D5FFC" w:rsidRDefault="00FF6DFF" w:rsidP="00FF6DFF">
      <w:pPr>
        <w:pStyle w:val="libFootnote0"/>
        <w:rPr>
          <w:rtl/>
        </w:rPr>
      </w:pPr>
      <w:r w:rsidRPr="002D5FFC">
        <w:rPr>
          <w:rtl/>
        </w:rPr>
        <w:t>(4) في مطبوعة الكافي</w:t>
      </w:r>
      <w:r w:rsidR="000B5FC5">
        <w:rPr>
          <w:rtl/>
        </w:rPr>
        <w:t>:</w:t>
      </w:r>
      <w:r w:rsidRPr="002D5FFC">
        <w:rPr>
          <w:rtl/>
        </w:rPr>
        <w:t xml:space="preserve"> عمر</w:t>
      </w:r>
      <w:r w:rsidR="000B5FC5">
        <w:rPr>
          <w:rtl/>
        </w:rPr>
        <w:t>،</w:t>
      </w:r>
      <w:r>
        <w:rPr>
          <w:rtl/>
        </w:rPr>
        <w:t xml:space="preserve"> </w:t>
      </w:r>
      <w:r w:rsidRPr="002D5FFC">
        <w:rPr>
          <w:rtl/>
        </w:rPr>
        <w:t>وفي بعض نسخه</w:t>
      </w:r>
      <w:r w:rsidR="000B5FC5">
        <w:rPr>
          <w:rtl/>
        </w:rPr>
        <w:t>:</w:t>
      </w:r>
      <w:r w:rsidRPr="002D5FFC">
        <w:rPr>
          <w:rtl/>
        </w:rPr>
        <w:t xml:space="preserve"> عمرو كما هنا. </w:t>
      </w:r>
    </w:p>
    <w:p w:rsidR="00FF6DFF" w:rsidRDefault="00FF6DFF" w:rsidP="00FF6DFF">
      <w:pPr>
        <w:pStyle w:val="libNormal0"/>
        <w:rPr>
          <w:rtl/>
        </w:rPr>
      </w:pPr>
      <w:r>
        <w:rPr>
          <w:rtl/>
        </w:rPr>
        <w:br w:type="page"/>
      </w:r>
      <w:r w:rsidRPr="00CD4A30">
        <w:rPr>
          <w:rtl/>
        </w:rPr>
        <w:lastRenderedPageBreak/>
        <w:t>بَعْدَك</w:t>
      </w:r>
      <w:r>
        <w:rPr>
          <w:rtl/>
        </w:rPr>
        <w:t>؟</w:t>
      </w:r>
      <w:r w:rsidRPr="00CD4A30">
        <w:rPr>
          <w:rtl/>
        </w:rPr>
        <w:t xml:space="preserve"> فقالَ</w:t>
      </w:r>
      <w:r w:rsidR="000B5FC5">
        <w:rPr>
          <w:rtl/>
        </w:rPr>
        <w:t>:</w:t>
      </w:r>
      <w:r w:rsidRPr="00CD4A30">
        <w:rPr>
          <w:rtl/>
        </w:rPr>
        <w:t xml:space="preserve"> «لا</w:t>
      </w:r>
      <w:r w:rsidR="000B5FC5">
        <w:rPr>
          <w:rtl/>
        </w:rPr>
        <w:t>،</w:t>
      </w:r>
      <w:r>
        <w:rPr>
          <w:rtl/>
        </w:rPr>
        <w:t xml:space="preserve"> </w:t>
      </w:r>
      <w:r w:rsidRPr="00CD4A30">
        <w:rPr>
          <w:rtl/>
        </w:rPr>
        <w:t xml:space="preserve">صاحِبُكم بعدي الحسنُ »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وبهذا الاسنادِ عن يسار بن أحمد</w:t>
      </w:r>
      <w:r w:rsidR="000B5FC5">
        <w:rPr>
          <w:rtl/>
        </w:rPr>
        <w:t>،</w:t>
      </w:r>
      <w:r>
        <w:rPr>
          <w:rtl/>
        </w:rPr>
        <w:t xml:space="preserve"> </w:t>
      </w:r>
      <w:r w:rsidRPr="00CD4A30">
        <w:rPr>
          <w:rtl/>
        </w:rPr>
        <w:t>عن عبدالله بن محمد الأصبهاني قالَ</w:t>
      </w:r>
      <w:r w:rsidR="000B5FC5">
        <w:rPr>
          <w:rtl/>
        </w:rPr>
        <w:t>:</w:t>
      </w:r>
      <w:r w:rsidRPr="00CD4A30">
        <w:rPr>
          <w:rtl/>
        </w:rPr>
        <w:t xml:space="preserve"> قالَ أَبو الحسن </w:t>
      </w:r>
      <w:r w:rsidR="000B5FC5" w:rsidRPr="000B5FC5">
        <w:rPr>
          <w:rStyle w:val="libAlaemChar"/>
          <w:rFonts w:hint="cs"/>
          <w:rtl/>
        </w:rPr>
        <w:t>عليه‌السلام</w:t>
      </w:r>
      <w:r w:rsidR="000B5FC5">
        <w:rPr>
          <w:rtl/>
        </w:rPr>
        <w:t>:</w:t>
      </w:r>
      <w:r w:rsidRPr="00CD4A30">
        <w:rPr>
          <w:rtl/>
        </w:rPr>
        <w:t xml:space="preserve"> «صاحِبُكم بعدي الذي يُصَلِّي عَلَيَّ » قالَ</w:t>
      </w:r>
      <w:r w:rsidR="000B5FC5">
        <w:rPr>
          <w:rtl/>
        </w:rPr>
        <w:t>:</w:t>
      </w:r>
      <w:r w:rsidRPr="00CD4A30">
        <w:rPr>
          <w:rtl/>
        </w:rPr>
        <w:t xml:space="preserve"> ولم نكُنْ نَعْرِفُ أَبا محمّد قَبْلَ ذلك</w:t>
      </w:r>
      <w:r w:rsidR="000B5FC5">
        <w:rPr>
          <w:rtl/>
        </w:rPr>
        <w:t>،</w:t>
      </w:r>
      <w:r>
        <w:rPr>
          <w:rtl/>
        </w:rPr>
        <w:t xml:space="preserve"> </w:t>
      </w:r>
      <w:r w:rsidRPr="00CD4A30">
        <w:rPr>
          <w:rtl/>
        </w:rPr>
        <w:t>قالَ</w:t>
      </w:r>
      <w:r w:rsidR="000B5FC5">
        <w:rPr>
          <w:rtl/>
        </w:rPr>
        <w:t>:</w:t>
      </w:r>
      <w:r w:rsidRPr="00CD4A30">
        <w:rPr>
          <w:rtl/>
        </w:rPr>
        <w:t xml:space="preserve"> فَخَرَجَ أَبو محمّد بَعْدَ وفاتِه فصَلَّى عليهِ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وبهذا الإسنادِ عن (يسار بن أَحمد</w:t>
      </w:r>
      <w:r>
        <w:rPr>
          <w:rtl/>
        </w:rPr>
        <w:t xml:space="preserve"> ) </w:t>
      </w:r>
      <w:r w:rsidRPr="00FF6DFF">
        <w:rPr>
          <w:rStyle w:val="libFootnotenumChar"/>
          <w:rtl/>
        </w:rPr>
        <w:t>(3)</w:t>
      </w:r>
      <w:r w:rsidR="000B5FC5">
        <w:rPr>
          <w:rtl/>
        </w:rPr>
        <w:t>،</w:t>
      </w:r>
      <w:r w:rsidRPr="00230F31">
        <w:rPr>
          <w:rtl/>
        </w:rPr>
        <w:t xml:space="preserve"> </w:t>
      </w:r>
      <w:r w:rsidRPr="00CD4A30">
        <w:rPr>
          <w:rtl/>
        </w:rPr>
        <w:t>عن موسى بن جعفر بن وهب</w:t>
      </w:r>
      <w:r w:rsidR="000B5FC5">
        <w:rPr>
          <w:rtl/>
        </w:rPr>
        <w:t>،</w:t>
      </w:r>
      <w:r>
        <w:rPr>
          <w:rtl/>
        </w:rPr>
        <w:t xml:space="preserve"> </w:t>
      </w:r>
      <w:r w:rsidRPr="00CD4A30">
        <w:rPr>
          <w:rtl/>
        </w:rPr>
        <w:t>عن عليِّ بن جعفر قالَ</w:t>
      </w:r>
      <w:r w:rsidR="000B5FC5">
        <w:rPr>
          <w:rtl/>
        </w:rPr>
        <w:t>:</w:t>
      </w:r>
      <w:r w:rsidRPr="00CD4A30">
        <w:rPr>
          <w:rtl/>
        </w:rPr>
        <w:t xml:space="preserve"> كُنْتُ حاضراً أبا الحسن </w:t>
      </w:r>
      <w:r w:rsidR="000B5FC5" w:rsidRPr="000B5FC5">
        <w:rPr>
          <w:rStyle w:val="libAlaemChar"/>
          <w:rFonts w:hint="cs"/>
          <w:rtl/>
        </w:rPr>
        <w:t>عليه‌السلام</w:t>
      </w:r>
      <w:r w:rsidRPr="00CD4A30">
        <w:rPr>
          <w:rtl/>
        </w:rPr>
        <w:t xml:space="preserve"> لَمّا تُوُفِّيَ ابْنُه محمّدُ فقالَ للحسن</w:t>
      </w:r>
      <w:r w:rsidR="000B5FC5">
        <w:rPr>
          <w:rtl/>
        </w:rPr>
        <w:t>:</w:t>
      </w:r>
      <w:r w:rsidRPr="00CD4A30">
        <w:rPr>
          <w:rtl/>
        </w:rPr>
        <w:t xml:space="preserve"> «يا بني</w:t>
      </w:r>
      <w:r w:rsidR="000B5FC5">
        <w:rPr>
          <w:rtl/>
        </w:rPr>
        <w:t>،</w:t>
      </w:r>
      <w:r>
        <w:rPr>
          <w:rtl/>
        </w:rPr>
        <w:t xml:space="preserve"> </w:t>
      </w:r>
      <w:r w:rsidRPr="00CD4A30">
        <w:rPr>
          <w:rtl/>
        </w:rPr>
        <w:t xml:space="preserve">أَحْدِثْ للهِ شُكراً فقد أحْدَثَ فيك أمْراً» </w:t>
      </w:r>
      <w:r w:rsidRPr="00FF6DFF">
        <w:rPr>
          <w:rStyle w:val="libFootnotenumChar"/>
          <w:rtl/>
        </w:rPr>
        <w:t>(4)</w:t>
      </w:r>
      <w:r>
        <w:rPr>
          <w:rtl/>
        </w:rPr>
        <w:t>.</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262</w:t>
      </w:r>
      <w:r>
        <w:rPr>
          <w:rtl/>
        </w:rPr>
        <w:t xml:space="preserve"> / </w:t>
      </w:r>
      <w:r w:rsidRPr="002D5FFC">
        <w:rPr>
          <w:rtl/>
        </w:rPr>
        <w:t>2</w:t>
      </w:r>
      <w:r w:rsidR="000B5FC5">
        <w:rPr>
          <w:rtl/>
        </w:rPr>
        <w:t>،</w:t>
      </w:r>
      <w:r>
        <w:rPr>
          <w:rtl/>
        </w:rPr>
        <w:t xml:space="preserve"> </w:t>
      </w:r>
      <w:r w:rsidRPr="002D5FFC">
        <w:rPr>
          <w:rtl/>
        </w:rPr>
        <w:t>وعنه اعلام الورى</w:t>
      </w:r>
      <w:r w:rsidR="000B5FC5">
        <w:rPr>
          <w:rtl/>
        </w:rPr>
        <w:t>:</w:t>
      </w:r>
      <w:r w:rsidRPr="002D5FFC">
        <w:rPr>
          <w:rtl/>
        </w:rPr>
        <w:t xml:space="preserve"> 350</w:t>
      </w:r>
      <w:r w:rsidR="000B5FC5">
        <w:rPr>
          <w:rtl/>
        </w:rPr>
        <w:t>،</w:t>
      </w:r>
      <w:r>
        <w:rPr>
          <w:rtl/>
        </w:rPr>
        <w:t xml:space="preserve"> </w:t>
      </w:r>
      <w:r w:rsidRPr="002D5FFC">
        <w:rPr>
          <w:rtl/>
        </w:rPr>
        <w:t>غيبة الطوسي</w:t>
      </w:r>
      <w:r w:rsidR="000B5FC5">
        <w:rPr>
          <w:rtl/>
        </w:rPr>
        <w:t>:</w:t>
      </w:r>
      <w:r w:rsidRPr="002D5FFC">
        <w:rPr>
          <w:rtl/>
        </w:rPr>
        <w:t xml:space="preserve"> 198</w:t>
      </w:r>
      <w:r>
        <w:rPr>
          <w:rtl/>
        </w:rPr>
        <w:t xml:space="preserve"> / </w:t>
      </w:r>
      <w:r w:rsidRPr="002D5FFC">
        <w:rPr>
          <w:rtl/>
        </w:rPr>
        <w:t>163</w:t>
      </w:r>
      <w:r w:rsidR="000B5FC5">
        <w:rPr>
          <w:rtl/>
        </w:rPr>
        <w:t>،</w:t>
      </w:r>
      <w:r>
        <w:rPr>
          <w:rtl/>
        </w:rPr>
        <w:t xml:space="preserve"> </w:t>
      </w:r>
      <w:r w:rsidRPr="002D5FFC">
        <w:rPr>
          <w:rtl/>
        </w:rPr>
        <w:t>ونقله 13</w:t>
      </w:r>
      <w:r>
        <w:rPr>
          <w:rtl/>
        </w:rPr>
        <w:t xml:space="preserve"> / </w:t>
      </w:r>
      <w:r w:rsidRPr="002D5FFC">
        <w:rPr>
          <w:rtl/>
        </w:rPr>
        <w:t>العلامة المجلسي في البحار 5</w:t>
      </w:r>
      <w:r>
        <w:rPr>
          <w:rtl/>
        </w:rPr>
        <w:t>0</w:t>
      </w:r>
      <w:r w:rsidR="000B5FC5">
        <w:rPr>
          <w:rtl/>
        </w:rPr>
        <w:t>:</w:t>
      </w:r>
      <w:r w:rsidRPr="002D5FFC">
        <w:rPr>
          <w:rtl/>
        </w:rPr>
        <w:t xml:space="preserve"> </w:t>
      </w:r>
      <w:r>
        <w:rPr>
          <w:rFonts w:hint="cs"/>
          <w:rtl/>
        </w:rPr>
        <w:t>3</w:t>
      </w:r>
      <w:r w:rsidRPr="002D5FFC">
        <w:rPr>
          <w:rtl/>
        </w:rPr>
        <w:t>43</w:t>
      </w:r>
      <w:r>
        <w:rPr>
          <w:rFonts w:hint="cs"/>
          <w:rtl/>
        </w:rPr>
        <w:t xml:space="preserve"> / 13</w:t>
      </w:r>
      <w:r>
        <w:rPr>
          <w:rtl/>
        </w:rPr>
        <w:t>.</w:t>
      </w:r>
    </w:p>
    <w:p w:rsidR="00FF6DFF" w:rsidRDefault="00FF6DFF" w:rsidP="00FF6DFF">
      <w:pPr>
        <w:pStyle w:val="libFootnote0"/>
        <w:rPr>
          <w:rtl/>
        </w:rPr>
      </w:pPr>
      <w:r w:rsidRPr="002D5FFC">
        <w:rPr>
          <w:rtl/>
        </w:rPr>
        <w:t xml:space="preserve">(2) الكافي </w:t>
      </w:r>
      <w:r>
        <w:rPr>
          <w:rtl/>
        </w:rPr>
        <w:t>1</w:t>
      </w:r>
      <w:r w:rsidR="000B5FC5">
        <w:rPr>
          <w:rtl/>
        </w:rPr>
        <w:t>:</w:t>
      </w:r>
      <w:r w:rsidRPr="002D5FFC">
        <w:rPr>
          <w:rtl/>
        </w:rPr>
        <w:t xml:space="preserve"> 262</w:t>
      </w:r>
      <w:r>
        <w:rPr>
          <w:rtl/>
        </w:rPr>
        <w:t xml:space="preserve"> / </w:t>
      </w:r>
      <w:r w:rsidRPr="002D5FFC">
        <w:rPr>
          <w:rtl/>
        </w:rPr>
        <w:t>3</w:t>
      </w:r>
      <w:r w:rsidR="000B5FC5">
        <w:rPr>
          <w:rtl/>
        </w:rPr>
        <w:t>،</w:t>
      </w:r>
      <w:r>
        <w:rPr>
          <w:rtl/>
        </w:rPr>
        <w:t xml:space="preserve"> </w:t>
      </w:r>
      <w:r w:rsidRPr="002D5FFC">
        <w:rPr>
          <w:rtl/>
        </w:rPr>
        <w:t>وعنه اعلام الورى</w:t>
      </w:r>
      <w:r w:rsidR="000B5FC5">
        <w:rPr>
          <w:rtl/>
        </w:rPr>
        <w:t>:</w:t>
      </w:r>
      <w:r w:rsidRPr="002D5FFC">
        <w:rPr>
          <w:rtl/>
        </w:rPr>
        <w:t xml:space="preserve"> 350</w:t>
      </w:r>
      <w:r w:rsidR="000B5FC5">
        <w:rPr>
          <w:rtl/>
        </w:rPr>
        <w:t>،</w:t>
      </w:r>
      <w:r>
        <w:rPr>
          <w:rtl/>
        </w:rPr>
        <w:t xml:space="preserve"> </w:t>
      </w:r>
      <w:r w:rsidRPr="002D5FFC">
        <w:rPr>
          <w:rtl/>
        </w:rPr>
        <w:t>مناقب آل أبي طالب 4</w:t>
      </w:r>
      <w:r w:rsidR="000B5FC5">
        <w:rPr>
          <w:rtl/>
        </w:rPr>
        <w:t>:</w:t>
      </w:r>
      <w:r w:rsidRPr="002D5FFC">
        <w:rPr>
          <w:rtl/>
        </w:rPr>
        <w:t xml:space="preserve"> 422</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14</w:t>
      </w:r>
      <w:r>
        <w:rPr>
          <w:rtl/>
        </w:rPr>
        <w:t xml:space="preserve"> / </w:t>
      </w:r>
      <w:r w:rsidRPr="002D5FFC">
        <w:rPr>
          <w:rtl/>
        </w:rPr>
        <w:t>243.</w:t>
      </w:r>
    </w:p>
    <w:p w:rsidR="00FF6DFF" w:rsidRDefault="00FF6DFF" w:rsidP="00FF6DFF">
      <w:pPr>
        <w:pStyle w:val="libFootnote0"/>
        <w:rPr>
          <w:rtl/>
        </w:rPr>
      </w:pPr>
      <w:r w:rsidRPr="002D5FFC">
        <w:rPr>
          <w:rtl/>
        </w:rPr>
        <w:t>(3) أورد الخبرمع الخبرين المتقدمين في الكافي 1</w:t>
      </w:r>
      <w:r w:rsidR="000B5FC5">
        <w:rPr>
          <w:rtl/>
        </w:rPr>
        <w:t>:</w:t>
      </w:r>
      <w:r w:rsidRPr="002D5FFC">
        <w:rPr>
          <w:rtl/>
        </w:rPr>
        <w:t xml:space="preserve"> 262</w:t>
      </w:r>
      <w:r>
        <w:rPr>
          <w:rtl/>
        </w:rPr>
        <w:t xml:space="preserve"> / </w:t>
      </w:r>
      <w:r w:rsidRPr="002D5FFC">
        <w:rPr>
          <w:rtl/>
        </w:rPr>
        <w:t>2 و 3 و 4</w:t>
      </w:r>
      <w:r w:rsidR="000B5FC5">
        <w:rPr>
          <w:rtl/>
        </w:rPr>
        <w:t>،</w:t>
      </w:r>
      <w:r>
        <w:rPr>
          <w:rtl/>
        </w:rPr>
        <w:t xml:space="preserve"> </w:t>
      </w:r>
      <w:r w:rsidRPr="002D5FFC">
        <w:rPr>
          <w:rtl/>
        </w:rPr>
        <w:t>ونص سند الحديث 2</w:t>
      </w:r>
      <w:r w:rsidR="000B5FC5">
        <w:rPr>
          <w:rtl/>
        </w:rPr>
        <w:t>:</w:t>
      </w:r>
      <w:r w:rsidRPr="002D5FFC">
        <w:rPr>
          <w:rtl/>
        </w:rPr>
        <w:t xml:space="preserve"> علي ابن محمد عن جعفر بن محمد الكوفي عن بشار بن أحمد البصري</w:t>
      </w:r>
      <w:r>
        <w:rPr>
          <w:rtl/>
        </w:rPr>
        <w:t xml:space="preserve"> ..</w:t>
      </w:r>
      <w:r w:rsidRPr="002D5FFC">
        <w:rPr>
          <w:rtl/>
        </w:rPr>
        <w:t xml:space="preserve"> وسند الحديث 3</w:t>
      </w:r>
      <w:r w:rsidR="000B5FC5">
        <w:rPr>
          <w:rtl/>
        </w:rPr>
        <w:t>:</w:t>
      </w:r>
      <w:r w:rsidRPr="002D5FFC">
        <w:rPr>
          <w:rtl/>
        </w:rPr>
        <w:t xml:space="preserve"> عنه</w:t>
      </w:r>
      <w:r w:rsidR="000B5FC5">
        <w:rPr>
          <w:rtl/>
        </w:rPr>
        <w:t>،</w:t>
      </w:r>
      <w:r>
        <w:rPr>
          <w:rtl/>
        </w:rPr>
        <w:t xml:space="preserve"> </w:t>
      </w:r>
      <w:r w:rsidRPr="002D5FFC">
        <w:rPr>
          <w:rtl/>
        </w:rPr>
        <w:t>عن بشار (يسارخ ل) بن أحمد عن عبدالله بن محمد الاصفهاني</w:t>
      </w:r>
      <w:r>
        <w:rPr>
          <w:rtl/>
        </w:rPr>
        <w:t xml:space="preserve"> ..</w:t>
      </w:r>
      <w:r w:rsidRPr="002D5FFC">
        <w:rPr>
          <w:rtl/>
        </w:rPr>
        <w:t xml:space="preserve"> وسند الحديث</w:t>
      </w:r>
      <w:r>
        <w:rPr>
          <w:rFonts w:hint="cs"/>
          <w:rtl/>
        </w:rPr>
        <w:t xml:space="preserve"> </w:t>
      </w:r>
      <w:r>
        <w:rPr>
          <w:rtl/>
        </w:rPr>
        <w:t>4</w:t>
      </w:r>
      <w:r w:rsidR="000B5FC5">
        <w:rPr>
          <w:rtl/>
        </w:rPr>
        <w:t>:</w:t>
      </w:r>
      <w:r w:rsidRPr="002D5FFC">
        <w:rPr>
          <w:rtl/>
        </w:rPr>
        <w:t xml:space="preserve"> عنه</w:t>
      </w:r>
      <w:r w:rsidR="000B5FC5">
        <w:rPr>
          <w:rtl/>
        </w:rPr>
        <w:t>،</w:t>
      </w:r>
      <w:r>
        <w:rPr>
          <w:rtl/>
        </w:rPr>
        <w:t xml:space="preserve"> </w:t>
      </w:r>
      <w:r w:rsidRPr="002D5FFC">
        <w:rPr>
          <w:rtl/>
        </w:rPr>
        <w:t>عن موسى بن جعفر بن وهب</w:t>
      </w:r>
      <w:r>
        <w:rPr>
          <w:rtl/>
        </w:rPr>
        <w:t xml:space="preserve"> ...</w:t>
      </w:r>
      <w:r w:rsidRPr="002D5FFC">
        <w:rPr>
          <w:rtl/>
        </w:rPr>
        <w:t xml:space="preserve"> وكان المصنف (قده) أرجع الضميرالى يساربن أحمد</w:t>
      </w:r>
      <w:r w:rsidR="000B5FC5">
        <w:rPr>
          <w:rtl/>
        </w:rPr>
        <w:t>،</w:t>
      </w:r>
      <w:r>
        <w:rPr>
          <w:rtl/>
        </w:rPr>
        <w:t xml:space="preserve"> </w:t>
      </w:r>
      <w:r w:rsidRPr="002D5FFC">
        <w:rPr>
          <w:rtl/>
        </w:rPr>
        <w:t>والى مثله ذهب الطبرسي في اعلام الورى</w:t>
      </w:r>
      <w:r w:rsidR="000B5FC5">
        <w:rPr>
          <w:rtl/>
        </w:rPr>
        <w:t>،</w:t>
      </w:r>
      <w:r>
        <w:rPr>
          <w:rtl/>
        </w:rPr>
        <w:t xml:space="preserve"> </w:t>
      </w:r>
      <w:r w:rsidRPr="002D5FFC">
        <w:rPr>
          <w:rtl/>
        </w:rPr>
        <w:t>لكن الظاهر وحدة مرجع الضمير في السندين 3 و 4</w:t>
      </w:r>
      <w:r w:rsidR="000B5FC5">
        <w:rPr>
          <w:rtl/>
        </w:rPr>
        <w:t>،</w:t>
      </w:r>
      <w:r>
        <w:rPr>
          <w:rtl/>
        </w:rPr>
        <w:t xml:space="preserve"> </w:t>
      </w:r>
      <w:r w:rsidRPr="002D5FFC">
        <w:rPr>
          <w:rtl/>
        </w:rPr>
        <w:t>وأنّه جعفر بن محمد الكوفي</w:t>
      </w:r>
      <w:r>
        <w:rPr>
          <w:rtl/>
        </w:rPr>
        <w:t>.</w:t>
      </w:r>
    </w:p>
    <w:p w:rsidR="00FF6DFF" w:rsidRPr="00263B22" w:rsidRDefault="00FF6DFF" w:rsidP="00FF6DFF">
      <w:pPr>
        <w:pStyle w:val="libFootnote"/>
        <w:rPr>
          <w:rtl/>
        </w:rPr>
      </w:pPr>
      <w:r w:rsidRPr="00263B22">
        <w:rPr>
          <w:rtl/>
        </w:rPr>
        <w:t>وقد وقع نظيرالسند في الكافي 1</w:t>
      </w:r>
      <w:r w:rsidR="000B5FC5">
        <w:rPr>
          <w:rtl/>
        </w:rPr>
        <w:t>:</w:t>
      </w:r>
      <w:r w:rsidRPr="00263B22">
        <w:rPr>
          <w:rtl/>
        </w:rPr>
        <w:t xml:space="preserve"> 341</w:t>
      </w:r>
      <w:r>
        <w:rPr>
          <w:rtl/>
        </w:rPr>
        <w:t xml:space="preserve"> / </w:t>
      </w:r>
      <w:r w:rsidRPr="00263B22">
        <w:rPr>
          <w:rtl/>
        </w:rPr>
        <w:t>22 وصورته</w:t>
      </w:r>
      <w:r w:rsidR="000B5FC5">
        <w:rPr>
          <w:rtl/>
        </w:rPr>
        <w:t>:</w:t>
      </w:r>
      <w:r w:rsidRPr="00263B22">
        <w:rPr>
          <w:rtl/>
        </w:rPr>
        <w:t xml:space="preserve"> علي بن محمد عن جعفر بن محمد عن موسى بن جعفر البغدادي</w:t>
      </w:r>
      <w:r w:rsidR="000B5FC5">
        <w:rPr>
          <w:rtl/>
        </w:rPr>
        <w:t>،</w:t>
      </w:r>
      <w:r>
        <w:rPr>
          <w:rtl/>
        </w:rPr>
        <w:t xml:space="preserve"> </w:t>
      </w:r>
      <w:r w:rsidRPr="00263B22">
        <w:rPr>
          <w:rtl/>
        </w:rPr>
        <w:t>وروى جعفر بن محمد بن مالك الفزاري عن موسى بن جعفر ابن وهب في غيبة النعماني</w:t>
      </w:r>
      <w:r w:rsidR="000B5FC5">
        <w:rPr>
          <w:rtl/>
        </w:rPr>
        <w:t>:</w:t>
      </w:r>
      <w:r w:rsidRPr="00263B22">
        <w:rPr>
          <w:rtl/>
        </w:rPr>
        <w:t xml:space="preserve"> 252.</w:t>
      </w:r>
    </w:p>
    <w:p w:rsidR="00FF6DFF" w:rsidRPr="002D5FFC" w:rsidRDefault="00FF6DFF" w:rsidP="00FF6DFF">
      <w:pPr>
        <w:pStyle w:val="libFootnote0"/>
        <w:rPr>
          <w:rtl/>
        </w:rPr>
      </w:pPr>
      <w:r w:rsidRPr="002D5FFC">
        <w:rPr>
          <w:rtl/>
        </w:rPr>
        <w:t>(4) الكافي 1</w:t>
      </w:r>
      <w:r w:rsidR="000B5FC5">
        <w:rPr>
          <w:rtl/>
        </w:rPr>
        <w:t>:</w:t>
      </w:r>
      <w:r w:rsidRPr="002D5FFC">
        <w:rPr>
          <w:rtl/>
        </w:rPr>
        <w:t xml:space="preserve"> 262</w:t>
      </w:r>
      <w:r>
        <w:rPr>
          <w:rtl/>
        </w:rPr>
        <w:t xml:space="preserve"> / </w:t>
      </w:r>
      <w:r w:rsidRPr="002D5FFC">
        <w:rPr>
          <w:rtl/>
        </w:rPr>
        <w:t>4</w:t>
      </w:r>
      <w:r w:rsidR="000B5FC5">
        <w:rPr>
          <w:rtl/>
        </w:rPr>
        <w:t>،</w:t>
      </w:r>
      <w:r>
        <w:rPr>
          <w:rtl/>
        </w:rPr>
        <w:t xml:space="preserve"> </w:t>
      </w:r>
      <w:r w:rsidRPr="002D5FFC">
        <w:rPr>
          <w:rtl/>
        </w:rPr>
        <w:t>اعلام الورى</w:t>
      </w:r>
      <w:r w:rsidR="000B5FC5">
        <w:rPr>
          <w:rtl/>
        </w:rPr>
        <w:t>:</w:t>
      </w:r>
      <w:r w:rsidRPr="002D5FFC">
        <w:rPr>
          <w:rtl/>
        </w:rPr>
        <w:t xml:space="preserve"> 350</w:t>
      </w:r>
      <w:r w:rsidR="000B5FC5">
        <w:rPr>
          <w:rtl/>
        </w:rPr>
        <w:t>،</w:t>
      </w:r>
      <w:r>
        <w:rPr>
          <w:rtl/>
        </w:rPr>
        <w:t xml:space="preserve"> </w:t>
      </w:r>
      <w:r w:rsidRPr="002D5FFC">
        <w:rPr>
          <w:rtl/>
        </w:rPr>
        <w:t>ونقله العلامة المجلسي في البحار 5</w:t>
      </w:r>
      <w:r>
        <w:rPr>
          <w:rtl/>
        </w:rPr>
        <w:t>0</w:t>
      </w:r>
      <w:r w:rsidR="000B5FC5">
        <w:rPr>
          <w:rtl/>
        </w:rPr>
        <w:t>:</w:t>
      </w:r>
      <w:r w:rsidRPr="00222770">
        <w:rPr>
          <w:rtl/>
        </w:rPr>
        <w:t xml:space="preserve"> </w:t>
      </w:r>
      <w:r w:rsidRPr="002D5FFC">
        <w:rPr>
          <w:rtl/>
        </w:rPr>
        <w:t xml:space="preserve">244 </w:t>
      </w:r>
      <w:r>
        <w:rPr>
          <w:rtl/>
        </w:rPr>
        <w:t xml:space="preserve">/ </w:t>
      </w:r>
      <w:r w:rsidRPr="002D5FFC">
        <w:rPr>
          <w:rtl/>
        </w:rPr>
        <w:t>15</w:t>
      </w:r>
      <w:r w:rsidR="000B5FC5">
        <w:rPr>
          <w:rtl/>
        </w:rPr>
        <w:t>،</w:t>
      </w:r>
      <w:r>
        <w:rPr>
          <w:rtl/>
        </w:rPr>
        <w:t xml:space="preserve"> </w:t>
      </w:r>
      <w:r w:rsidRPr="002D5FFC">
        <w:rPr>
          <w:rtl/>
        </w:rPr>
        <w:t>ونحوه في الغيبة للشيخ الطوسي</w:t>
      </w:r>
      <w:r w:rsidR="000B5FC5">
        <w:rPr>
          <w:rtl/>
        </w:rPr>
        <w:t>:</w:t>
      </w:r>
      <w:r w:rsidRPr="002D5FFC">
        <w:rPr>
          <w:rtl/>
        </w:rPr>
        <w:t xml:space="preserve"> 203</w:t>
      </w:r>
      <w:r>
        <w:rPr>
          <w:rtl/>
        </w:rPr>
        <w:t xml:space="preserve"> / </w:t>
      </w:r>
      <w:r w:rsidRPr="002D5FFC">
        <w:rPr>
          <w:rtl/>
        </w:rPr>
        <w:t>170</w:t>
      </w:r>
      <w:r>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الحسين بن محمد</w:t>
      </w:r>
      <w:r w:rsidR="000B5FC5">
        <w:rPr>
          <w:rtl/>
        </w:rPr>
        <w:t>،</w:t>
      </w:r>
      <w:r>
        <w:rPr>
          <w:rtl/>
        </w:rPr>
        <w:t xml:space="preserve"> </w:t>
      </w:r>
      <w:r w:rsidRPr="00CD4A30">
        <w:rPr>
          <w:rtl/>
        </w:rPr>
        <w:t>عن معلّى بن محمد</w:t>
      </w:r>
      <w:r w:rsidR="000B5FC5">
        <w:rPr>
          <w:rtl/>
        </w:rPr>
        <w:t>،</w:t>
      </w:r>
      <w:r>
        <w:rPr>
          <w:rtl/>
        </w:rPr>
        <w:t xml:space="preserve"> </w:t>
      </w:r>
      <w:r w:rsidRPr="00CD4A30">
        <w:rPr>
          <w:rtl/>
        </w:rPr>
        <w:t>عن أحمدَ بن محمد بن عبدالله بن مروان الأنباري قالَ</w:t>
      </w:r>
      <w:r w:rsidR="000B5FC5">
        <w:rPr>
          <w:rtl/>
        </w:rPr>
        <w:t>:</w:t>
      </w:r>
      <w:r w:rsidRPr="00CD4A30">
        <w:rPr>
          <w:rtl/>
        </w:rPr>
        <w:t xml:space="preserve"> كُنْتُ حاضراً عند مُضِيِّ أَبي جعفر محمّد بن عليّ </w:t>
      </w:r>
      <w:r w:rsidR="000B5FC5" w:rsidRPr="000B5FC5">
        <w:rPr>
          <w:rStyle w:val="libAlaemChar"/>
          <w:rFonts w:hint="cs"/>
          <w:rtl/>
        </w:rPr>
        <w:t>عليه‌السلام</w:t>
      </w:r>
      <w:r w:rsidR="000B5FC5">
        <w:rPr>
          <w:rtl/>
        </w:rPr>
        <w:t>،</w:t>
      </w:r>
      <w:r>
        <w:rPr>
          <w:rtl/>
        </w:rPr>
        <w:t xml:space="preserve"> </w:t>
      </w:r>
      <w:r w:rsidRPr="00CD4A30">
        <w:rPr>
          <w:rtl/>
        </w:rPr>
        <w:t xml:space="preserve">فجاءَ أَبوالحسن </w:t>
      </w:r>
      <w:r w:rsidR="000B5FC5" w:rsidRPr="000B5FC5">
        <w:rPr>
          <w:rStyle w:val="libAlaemChar"/>
          <w:rFonts w:hint="cs"/>
          <w:rtl/>
        </w:rPr>
        <w:t>عليه‌السلام</w:t>
      </w:r>
      <w:r w:rsidRPr="00CD4A30">
        <w:rPr>
          <w:rtl/>
        </w:rPr>
        <w:t xml:space="preserve"> فوُضِعَ له كُرْسِيٌّ فجَلَسَ عليه</w:t>
      </w:r>
      <w:r w:rsidR="000B5FC5">
        <w:rPr>
          <w:rtl/>
        </w:rPr>
        <w:t>،</w:t>
      </w:r>
      <w:r>
        <w:rPr>
          <w:rtl/>
        </w:rPr>
        <w:t xml:space="preserve"> </w:t>
      </w:r>
      <w:r w:rsidRPr="00CD4A30">
        <w:rPr>
          <w:rtl/>
        </w:rPr>
        <w:t>وحَوْله أَهلُ بيته وأَبومحمّد ابنُه قائمٌ في ناحية</w:t>
      </w:r>
      <w:r w:rsidR="000B5FC5">
        <w:rPr>
          <w:rtl/>
        </w:rPr>
        <w:t>،</w:t>
      </w:r>
      <w:r>
        <w:rPr>
          <w:rtl/>
        </w:rPr>
        <w:t xml:space="preserve"> </w:t>
      </w:r>
      <w:r w:rsidRPr="00CD4A30">
        <w:rPr>
          <w:rtl/>
        </w:rPr>
        <w:t xml:space="preserve">فلمّا فَرَغَ من أَمْرِ أَبي جعفر الْتَفَتَ إِلى أَبي محمد </w:t>
      </w:r>
      <w:r w:rsidR="000B5FC5" w:rsidRPr="000B5FC5">
        <w:rPr>
          <w:rStyle w:val="libAlaemChar"/>
          <w:rFonts w:hint="cs"/>
          <w:rtl/>
        </w:rPr>
        <w:t>عليه‌السلام</w:t>
      </w:r>
      <w:r w:rsidRPr="00CD4A30">
        <w:rPr>
          <w:rtl/>
        </w:rPr>
        <w:t xml:space="preserve"> فقالَ</w:t>
      </w:r>
      <w:r w:rsidR="000B5FC5">
        <w:rPr>
          <w:rtl/>
        </w:rPr>
        <w:t>:</w:t>
      </w:r>
      <w:r w:rsidRPr="00CD4A30">
        <w:rPr>
          <w:rtl/>
        </w:rPr>
        <w:t xml:space="preserve"> «يا بُنَيّ</w:t>
      </w:r>
      <w:r w:rsidR="000B5FC5">
        <w:rPr>
          <w:rtl/>
        </w:rPr>
        <w:t>،</w:t>
      </w:r>
      <w:r>
        <w:rPr>
          <w:rtl/>
        </w:rPr>
        <w:t xml:space="preserve"> </w:t>
      </w:r>
      <w:r w:rsidRPr="00CD4A30">
        <w:rPr>
          <w:rtl/>
        </w:rPr>
        <w:t>أحْدِثْ للهِ شُكْراً</w:t>
      </w:r>
      <w:r w:rsidR="000B5FC5">
        <w:rPr>
          <w:rtl/>
        </w:rPr>
        <w:t>،</w:t>
      </w:r>
      <w:r>
        <w:rPr>
          <w:rtl/>
        </w:rPr>
        <w:t xml:space="preserve"> </w:t>
      </w:r>
      <w:r w:rsidRPr="00CD4A30">
        <w:rPr>
          <w:rtl/>
        </w:rPr>
        <w:t xml:space="preserve">فقد أحْدَثَ فيك أَمْراً» </w:t>
      </w:r>
      <w:r w:rsidRPr="00FF6DFF">
        <w:rPr>
          <w:rStyle w:val="libFootnotenumChar"/>
          <w:rtl/>
        </w:rPr>
        <w:t>(1)</w:t>
      </w:r>
      <w:r>
        <w:rPr>
          <w:rtl/>
        </w:rPr>
        <w:t>.</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محمد</w:t>
      </w:r>
      <w:r w:rsidR="000B5FC5">
        <w:rPr>
          <w:rtl/>
        </w:rPr>
        <w:t>،</w:t>
      </w:r>
      <w:r>
        <w:rPr>
          <w:rtl/>
        </w:rPr>
        <w:t xml:space="preserve"> </w:t>
      </w:r>
      <w:r w:rsidRPr="00CD4A30">
        <w:rPr>
          <w:rtl/>
        </w:rPr>
        <w:t>عن محمد بن أحمد القلانسي</w:t>
      </w:r>
      <w:r w:rsidR="000B5FC5">
        <w:rPr>
          <w:rtl/>
        </w:rPr>
        <w:t>،</w:t>
      </w:r>
      <w:r>
        <w:rPr>
          <w:rtl/>
        </w:rPr>
        <w:t xml:space="preserve"> </w:t>
      </w:r>
      <w:r w:rsidRPr="00CD4A30">
        <w:rPr>
          <w:rtl/>
        </w:rPr>
        <w:t>عن عليّ بن الحسين بن عمرو</w:t>
      </w:r>
      <w:r w:rsidR="000B5FC5">
        <w:rPr>
          <w:rtl/>
        </w:rPr>
        <w:t>،</w:t>
      </w:r>
      <w:r>
        <w:rPr>
          <w:rtl/>
        </w:rPr>
        <w:t xml:space="preserve"> </w:t>
      </w:r>
      <w:r w:rsidRPr="00CD4A30">
        <w:rPr>
          <w:rtl/>
        </w:rPr>
        <w:t>عن عليّ بن مهزيار</w:t>
      </w:r>
      <w:r w:rsidR="000B5FC5">
        <w:rPr>
          <w:rtl/>
        </w:rPr>
        <w:t>،</w:t>
      </w:r>
      <w:r>
        <w:rPr>
          <w:rtl/>
        </w:rPr>
        <w:t xml:space="preserve"> </w:t>
      </w:r>
      <w:r w:rsidRPr="00CD4A30">
        <w:rPr>
          <w:rtl/>
        </w:rPr>
        <w:t>قالَ</w:t>
      </w:r>
      <w:r w:rsidR="000B5FC5">
        <w:rPr>
          <w:rtl/>
        </w:rPr>
        <w:t>:</w:t>
      </w:r>
      <w:r w:rsidRPr="00CD4A30">
        <w:rPr>
          <w:rtl/>
        </w:rPr>
        <w:t xml:space="preserve"> قُلْتُ لأبي الحسن </w:t>
      </w:r>
      <w:r w:rsidR="000B5FC5" w:rsidRPr="000B5FC5">
        <w:rPr>
          <w:rStyle w:val="libAlaemChar"/>
          <w:rFonts w:hint="cs"/>
          <w:rtl/>
        </w:rPr>
        <w:t>عليه‌السلام</w:t>
      </w:r>
      <w:r w:rsidR="000B5FC5">
        <w:rPr>
          <w:rtl/>
        </w:rPr>
        <w:t>:</w:t>
      </w:r>
      <w:r w:rsidRPr="00CD4A30">
        <w:rPr>
          <w:rtl/>
        </w:rPr>
        <w:t xml:space="preserve"> إِن كانَ كَوْنٌ</w:t>
      </w:r>
      <w:r w:rsidR="008F72F1">
        <w:rPr>
          <w:rtl/>
        </w:rPr>
        <w:t xml:space="preserve"> - </w:t>
      </w:r>
      <w:r w:rsidRPr="00CD4A30">
        <w:rPr>
          <w:rtl/>
        </w:rPr>
        <w:t>وأَعُوذُ بالله</w:t>
      </w:r>
      <w:r w:rsidR="008F72F1">
        <w:rPr>
          <w:rtl/>
        </w:rPr>
        <w:t xml:space="preserve"> - </w:t>
      </w:r>
      <w:r w:rsidRPr="00CD4A30">
        <w:rPr>
          <w:rtl/>
        </w:rPr>
        <w:t>فإِلى مَنْ</w:t>
      </w:r>
      <w:r>
        <w:rPr>
          <w:rtl/>
        </w:rPr>
        <w:t>؟</w:t>
      </w:r>
      <w:r w:rsidRPr="00CD4A30">
        <w:rPr>
          <w:rtl/>
        </w:rPr>
        <w:t xml:space="preserve"> قالَ</w:t>
      </w:r>
      <w:r w:rsidR="000B5FC5">
        <w:rPr>
          <w:rtl/>
        </w:rPr>
        <w:t>:</w:t>
      </w:r>
      <w:r w:rsidRPr="00CD4A30">
        <w:rPr>
          <w:rtl/>
        </w:rPr>
        <w:t xml:space="preserve"> «عَهْدي إِلى الأكْبَرِ من ولدي» يعني الحسن </w:t>
      </w:r>
      <w:r w:rsidR="000B5FC5" w:rsidRPr="000B5FC5">
        <w:rPr>
          <w:rStyle w:val="libAlaemChar"/>
          <w:rFonts w:hint="cs"/>
          <w:rtl/>
        </w:rPr>
        <w:t>عليه‌السلام</w:t>
      </w:r>
      <w:r w:rsidRPr="00CD4A30">
        <w:rPr>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 xml:space="preserve">عن عليِّ بن محمد الأسترابادي </w:t>
      </w:r>
      <w:r w:rsidRPr="00FF6DFF">
        <w:rPr>
          <w:rStyle w:val="libFootnotenumChar"/>
          <w:rtl/>
        </w:rPr>
        <w:t>(3)</w:t>
      </w:r>
      <w:r w:rsidR="000B5FC5">
        <w:rPr>
          <w:rtl/>
        </w:rPr>
        <w:t>،</w:t>
      </w:r>
      <w:r w:rsidRPr="007A4C91">
        <w:rPr>
          <w:rtl/>
        </w:rPr>
        <w:t xml:space="preserve"> </w:t>
      </w:r>
      <w:r w:rsidRPr="00CD4A30">
        <w:rPr>
          <w:rtl/>
        </w:rPr>
        <w:t>عن عليّ بن عمرو العطّار</w:t>
      </w:r>
      <w:r w:rsidR="000B5FC5">
        <w:rPr>
          <w:rtl/>
        </w:rPr>
        <w:t>،</w:t>
      </w:r>
      <w:r>
        <w:rPr>
          <w:rtl/>
        </w:rPr>
        <w:t xml:space="preserve"> </w:t>
      </w:r>
      <w:r w:rsidRPr="00CD4A30">
        <w:rPr>
          <w:rtl/>
        </w:rPr>
        <w:t>قالَ</w:t>
      </w:r>
      <w:r w:rsidR="000B5FC5">
        <w:rPr>
          <w:rtl/>
        </w:rPr>
        <w:t>:</w:t>
      </w:r>
      <w:r w:rsidRPr="00CD4A30">
        <w:rPr>
          <w:rtl/>
        </w:rPr>
        <w:t xml:space="preserve"> دَخَلْتُ على أَبي الحسن </w:t>
      </w:r>
      <w:r w:rsidR="000B5FC5" w:rsidRPr="000B5FC5">
        <w:rPr>
          <w:rStyle w:val="libAlaemChar"/>
          <w:rFonts w:hint="cs"/>
          <w:rtl/>
        </w:rPr>
        <w:t>عليه‌السلام</w:t>
      </w:r>
      <w:r w:rsidRPr="00CD4A30">
        <w:rPr>
          <w:rtl/>
        </w:rPr>
        <w:t xml:space="preserve"> وابْنُه أَبوجعفر يُحيّا وأَنا أَظُنُّ أَنّه هو الخَلَفُ من بَعْدِه</w:t>
      </w:r>
      <w:r w:rsidR="000B5FC5">
        <w:rPr>
          <w:rtl/>
        </w:rPr>
        <w:t>،</w:t>
      </w:r>
      <w:r>
        <w:rPr>
          <w:rtl/>
        </w:rPr>
        <w:t xml:space="preserve"> </w:t>
      </w:r>
      <w:r w:rsidRPr="00CD4A30">
        <w:rPr>
          <w:rtl/>
        </w:rPr>
        <w:t>فقُلْتُ له</w:t>
      </w:r>
      <w:r w:rsidR="000B5FC5">
        <w:rPr>
          <w:rtl/>
        </w:rPr>
        <w:t>:</w:t>
      </w:r>
      <w:r w:rsidRPr="00CD4A30">
        <w:rPr>
          <w:rtl/>
        </w:rPr>
        <w:t xml:space="preserve"> جُعِلْتُ فداك</w:t>
      </w:r>
      <w:r w:rsidR="000B5FC5">
        <w:rPr>
          <w:rtl/>
        </w:rPr>
        <w:t>،</w:t>
      </w:r>
      <w:r>
        <w:rPr>
          <w:rtl/>
        </w:rPr>
        <w:t xml:space="preserve"> </w:t>
      </w:r>
      <w:r w:rsidRPr="00CD4A30">
        <w:rPr>
          <w:rtl/>
        </w:rPr>
        <w:t>مَنْ أَخُصًّ من ولدك</w:t>
      </w:r>
      <w:r>
        <w:rPr>
          <w:rtl/>
        </w:rPr>
        <w:t>؟</w:t>
      </w:r>
      <w:r w:rsidRPr="00CD4A30">
        <w:rPr>
          <w:rtl/>
        </w:rPr>
        <w:t xml:space="preserve"> فقالَ</w:t>
      </w:r>
      <w:r w:rsidR="000B5FC5">
        <w:rPr>
          <w:rtl/>
        </w:rPr>
        <w:t>:</w:t>
      </w:r>
      <w:r w:rsidRPr="00CD4A30">
        <w:rPr>
          <w:rtl/>
        </w:rPr>
        <w:t xml:space="preserve"> «لا تَخُصُّوا أحَداً حتى يَخْرجَ إليكم أمْري » قال</w:t>
      </w:r>
      <w:r w:rsidR="000B5FC5">
        <w:rPr>
          <w:rtl/>
        </w:rPr>
        <w:t>:</w:t>
      </w:r>
      <w:r w:rsidRPr="00CD4A30">
        <w:rPr>
          <w:rtl/>
        </w:rPr>
        <w:t xml:space="preserve"> فكَتَبْتُ إليه بَعْدُ</w:t>
      </w:r>
      <w:r w:rsidR="000B5FC5">
        <w:rPr>
          <w:rtl/>
        </w:rPr>
        <w:t>:</w:t>
      </w:r>
      <w:r w:rsidRPr="00CD4A30">
        <w:rPr>
          <w:rtl/>
        </w:rPr>
        <w:t xml:space="preserve"> في مَنْ يكُونُ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بصائر الدرجات</w:t>
      </w:r>
      <w:r w:rsidR="000B5FC5">
        <w:rPr>
          <w:rtl/>
        </w:rPr>
        <w:t>:</w:t>
      </w:r>
      <w:r w:rsidRPr="002D5FFC">
        <w:rPr>
          <w:rtl/>
        </w:rPr>
        <w:t xml:space="preserve"> 492</w:t>
      </w:r>
      <w:r>
        <w:rPr>
          <w:rtl/>
        </w:rPr>
        <w:t xml:space="preserve"> / </w:t>
      </w:r>
      <w:r w:rsidRPr="002D5FFC">
        <w:rPr>
          <w:rtl/>
        </w:rPr>
        <w:t>13</w:t>
      </w:r>
      <w:r w:rsidR="000B5FC5">
        <w:rPr>
          <w:rtl/>
        </w:rPr>
        <w:t>،</w:t>
      </w:r>
      <w:r>
        <w:rPr>
          <w:rtl/>
        </w:rPr>
        <w:t xml:space="preserve"> </w:t>
      </w:r>
      <w:r w:rsidRPr="002D5FFC">
        <w:rPr>
          <w:rtl/>
        </w:rPr>
        <w:t>الكافي 1</w:t>
      </w:r>
      <w:r w:rsidR="000B5FC5">
        <w:rPr>
          <w:rtl/>
        </w:rPr>
        <w:t>:</w:t>
      </w:r>
      <w:r w:rsidRPr="002D5FFC">
        <w:rPr>
          <w:rtl/>
        </w:rPr>
        <w:t xml:space="preserve"> 262</w:t>
      </w:r>
      <w:r>
        <w:rPr>
          <w:rtl/>
        </w:rPr>
        <w:t xml:space="preserve"> / </w:t>
      </w:r>
      <w:r w:rsidRPr="002D5FFC">
        <w:rPr>
          <w:rtl/>
        </w:rPr>
        <w:t>5</w:t>
      </w:r>
      <w:r w:rsidR="000B5FC5">
        <w:rPr>
          <w:rtl/>
        </w:rPr>
        <w:t>،</w:t>
      </w:r>
      <w:r>
        <w:rPr>
          <w:rtl/>
        </w:rPr>
        <w:t xml:space="preserve"> </w:t>
      </w:r>
      <w:r w:rsidRPr="002D5FFC">
        <w:rPr>
          <w:rtl/>
        </w:rPr>
        <w:t>اعلام الورى</w:t>
      </w:r>
      <w:r w:rsidR="000B5FC5">
        <w:rPr>
          <w:rtl/>
        </w:rPr>
        <w:t>:</w:t>
      </w:r>
      <w:r w:rsidRPr="002D5FFC">
        <w:rPr>
          <w:rtl/>
        </w:rPr>
        <w:t xml:space="preserve"> 350</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241</w:t>
      </w:r>
      <w:r>
        <w:rPr>
          <w:rtl/>
        </w:rPr>
        <w:t xml:space="preserve"> /</w:t>
      </w:r>
      <w:r>
        <w:rPr>
          <w:rFonts w:hint="cs"/>
          <w:rtl/>
        </w:rPr>
        <w:t xml:space="preserve"> </w:t>
      </w:r>
      <w:r w:rsidRPr="002D5FFC">
        <w:rPr>
          <w:rtl/>
        </w:rPr>
        <w:t>6</w:t>
      </w:r>
      <w:r>
        <w:rPr>
          <w:rtl/>
        </w:rPr>
        <w:t>.</w:t>
      </w:r>
    </w:p>
    <w:p w:rsidR="00FF6DFF" w:rsidRDefault="00FF6DFF" w:rsidP="00FF6DFF">
      <w:pPr>
        <w:pStyle w:val="libFootnote0"/>
        <w:rPr>
          <w:rtl/>
        </w:rPr>
      </w:pPr>
      <w:r w:rsidRPr="002D5FFC">
        <w:rPr>
          <w:rtl/>
        </w:rPr>
        <w:t>(2)</w:t>
      </w:r>
      <w:r>
        <w:rPr>
          <w:rFonts w:hint="cs"/>
          <w:rtl/>
        </w:rPr>
        <w:t xml:space="preserve"> </w:t>
      </w:r>
      <w:r w:rsidRPr="002D5FFC">
        <w:rPr>
          <w:rtl/>
        </w:rPr>
        <w:t>الكافي 1</w:t>
      </w:r>
      <w:r w:rsidR="000B5FC5">
        <w:rPr>
          <w:rtl/>
        </w:rPr>
        <w:t>:</w:t>
      </w:r>
      <w:r w:rsidRPr="002D5FFC">
        <w:rPr>
          <w:rtl/>
        </w:rPr>
        <w:t xml:space="preserve"> 262</w:t>
      </w:r>
      <w:r>
        <w:rPr>
          <w:rtl/>
        </w:rPr>
        <w:t xml:space="preserve"> / </w:t>
      </w:r>
      <w:r w:rsidRPr="002D5FFC">
        <w:rPr>
          <w:rtl/>
        </w:rPr>
        <w:t>6</w:t>
      </w:r>
      <w:r w:rsidR="000B5FC5">
        <w:rPr>
          <w:rtl/>
        </w:rPr>
        <w:t>،</w:t>
      </w:r>
      <w:r>
        <w:rPr>
          <w:rtl/>
        </w:rPr>
        <w:t xml:space="preserve"> </w:t>
      </w:r>
      <w:r w:rsidRPr="002D5FFC">
        <w:rPr>
          <w:rtl/>
        </w:rPr>
        <w:t>اعلام الدين</w:t>
      </w:r>
      <w:r w:rsidR="000B5FC5">
        <w:rPr>
          <w:rtl/>
        </w:rPr>
        <w:t>:</w:t>
      </w:r>
      <w:r w:rsidRPr="002D5FFC">
        <w:rPr>
          <w:rtl/>
        </w:rPr>
        <w:t xml:space="preserve"> 350</w:t>
      </w:r>
      <w:r w:rsidR="000B5FC5">
        <w:rPr>
          <w:rtl/>
        </w:rPr>
        <w:t>،</w:t>
      </w:r>
      <w:r>
        <w:rPr>
          <w:rtl/>
        </w:rPr>
        <w:t xml:space="preserve"> </w:t>
      </w:r>
      <w:r w:rsidRPr="002D5FFC">
        <w:rPr>
          <w:rtl/>
        </w:rPr>
        <w:t>ونقله العلامه المجلسي في البحار 50</w:t>
      </w:r>
      <w:r w:rsidR="000B5FC5">
        <w:rPr>
          <w:rtl/>
        </w:rPr>
        <w:t>:</w:t>
      </w:r>
      <w:r w:rsidRPr="002D5FFC">
        <w:rPr>
          <w:rtl/>
        </w:rPr>
        <w:t xml:space="preserve"> 244</w:t>
      </w:r>
      <w:r>
        <w:rPr>
          <w:rtl/>
        </w:rPr>
        <w:t xml:space="preserve"> / </w:t>
      </w:r>
      <w:r w:rsidRPr="002D5FFC">
        <w:rPr>
          <w:rtl/>
        </w:rPr>
        <w:t>16</w:t>
      </w:r>
      <w:r>
        <w:rPr>
          <w:rtl/>
        </w:rPr>
        <w:t>.</w:t>
      </w:r>
    </w:p>
    <w:p w:rsidR="00FF6DFF" w:rsidRPr="002D5FFC" w:rsidRDefault="00FF6DFF" w:rsidP="00FF6DFF">
      <w:pPr>
        <w:pStyle w:val="libFootnote0"/>
        <w:rPr>
          <w:rtl/>
        </w:rPr>
      </w:pPr>
      <w:r w:rsidRPr="002D5FFC">
        <w:rPr>
          <w:rtl/>
        </w:rPr>
        <w:t>(3) كذا في نسخة الكتاب</w:t>
      </w:r>
      <w:r w:rsidR="000B5FC5">
        <w:rPr>
          <w:rtl/>
        </w:rPr>
        <w:t>،</w:t>
      </w:r>
      <w:r>
        <w:rPr>
          <w:rtl/>
        </w:rPr>
        <w:t xml:space="preserve"> </w:t>
      </w:r>
      <w:r w:rsidRPr="002D5FFC">
        <w:rPr>
          <w:rtl/>
        </w:rPr>
        <w:t>وفي المطبوعة السابقة واعلام الورى</w:t>
      </w:r>
      <w:r w:rsidR="000B5FC5">
        <w:rPr>
          <w:rtl/>
        </w:rPr>
        <w:t>:</w:t>
      </w:r>
      <w:r w:rsidRPr="002D5FFC">
        <w:rPr>
          <w:rtl/>
        </w:rPr>
        <w:t xml:space="preserve"> عن علي بن محمد عن أبي محمد الاسترآبادي</w:t>
      </w:r>
      <w:r w:rsidR="000B5FC5">
        <w:rPr>
          <w:rtl/>
        </w:rPr>
        <w:t>،</w:t>
      </w:r>
      <w:r>
        <w:rPr>
          <w:rtl/>
        </w:rPr>
        <w:t xml:space="preserve"> </w:t>
      </w:r>
      <w:r w:rsidRPr="002D5FFC">
        <w:rPr>
          <w:rtl/>
        </w:rPr>
        <w:t>وكذا حكاه العلامة المجلسي (قده) عن الارشاد</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هذا الأمرُ؟ قالَ</w:t>
      </w:r>
      <w:r w:rsidR="000B5FC5">
        <w:rPr>
          <w:rtl/>
        </w:rPr>
        <w:t>:</w:t>
      </w:r>
      <w:r w:rsidRPr="00CD4A30">
        <w:rPr>
          <w:rtl/>
        </w:rPr>
        <w:t xml:space="preserve"> فكَتَبَ إِلَيَّ</w:t>
      </w:r>
      <w:r w:rsidR="000B5FC5">
        <w:rPr>
          <w:rtl/>
        </w:rPr>
        <w:t>:</w:t>
      </w:r>
      <w:r w:rsidRPr="00CD4A30">
        <w:rPr>
          <w:rtl/>
        </w:rPr>
        <w:t xml:space="preserve"> « في الأكْبَرِمن ولدي » قالَ</w:t>
      </w:r>
      <w:r w:rsidR="000B5FC5">
        <w:rPr>
          <w:rtl/>
        </w:rPr>
        <w:t>:</w:t>
      </w:r>
      <w:r w:rsidRPr="00CD4A30">
        <w:rPr>
          <w:rtl/>
        </w:rPr>
        <w:t xml:space="preserve"> وكان أَبو محمد </w:t>
      </w:r>
      <w:r w:rsidR="000B5FC5" w:rsidRPr="000B5FC5">
        <w:rPr>
          <w:rStyle w:val="libAlaemChar"/>
          <w:rFonts w:hint="cs"/>
          <w:rtl/>
        </w:rPr>
        <w:t>عليه‌السلام</w:t>
      </w:r>
      <w:r w:rsidRPr="00CD4A30">
        <w:rPr>
          <w:rtl/>
        </w:rPr>
        <w:t xml:space="preserve"> أكبرمن جعفر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بن يحيى</w:t>
      </w:r>
      <w:r w:rsidR="000B5FC5">
        <w:rPr>
          <w:rtl/>
        </w:rPr>
        <w:t>،</w:t>
      </w:r>
      <w:r>
        <w:rPr>
          <w:rtl/>
        </w:rPr>
        <w:t xml:space="preserve"> </w:t>
      </w:r>
      <w:r w:rsidRPr="00CD4A30">
        <w:rPr>
          <w:rtl/>
        </w:rPr>
        <w:t>وغيره</w:t>
      </w:r>
      <w:r w:rsidR="000B5FC5">
        <w:rPr>
          <w:rtl/>
        </w:rPr>
        <w:t>،</w:t>
      </w:r>
      <w:r>
        <w:rPr>
          <w:rtl/>
        </w:rPr>
        <w:t xml:space="preserve"> </w:t>
      </w:r>
      <w:r w:rsidRPr="00CD4A30">
        <w:rPr>
          <w:rtl/>
        </w:rPr>
        <w:t>عن سعد بن عبدالله</w:t>
      </w:r>
      <w:r w:rsidR="000B5FC5">
        <w:rPr>
          <w:rtl/>
        </w:rPr>
        <w:t>،</w:t>
      </w:r>
      <w:r>
        <w:rPr>
          <w:rtl/>
        </w:rPr>
        <w:t xml:space="preserve"> </w:t>
      </w:r>
      <w:r w:rsidRPr="00CD4A30">
        <w:rPr>
          <w:rtl/>
        </w:rPr>
        <w:t>عن جماعة من بني هاشم منهم (الحسن بن الحسين الأفطس</w:t>
      </w:r>
      <w:r>
        <w:rPr>
          <w:rtl/>
        </w:rPr>
        <w:t xml:space="preserve"> ) </w:t>
      </w:r>
      <w:r w:rsidRPr="00FF6DFF">
        <w:rPr>
          <w:rStyle w:val="libFootnotenumChar"/>
          <w:rtl/>
        </w:rPr>
        <w:t>(2)</w:t>
      </w:r>
      <w:r w:rsidR="000B5FC5">
        <w:rPr>
          <w:rtl/>
        </w:rPr>
        <w:t>:</w:t>
      </w:r>
      <w:r w:rsidRPr="00CD4A30">
        <w:rPr>
          <w:rtl/>
        </w:rPr>
        <w:t xml:space="preserve"> أَنَهم حَضَرُوا يَوْمَ تُوُفَيَ محمّدُ بن عليّ بن محمّد دارَ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262</w:t>
      </w:r>
      <w:r>
        <w:rPr>
          <w:rtl/>
        </w:rPr>
        <w:t xml:space="preserve"> / </w:t>
      </w:r>
      <w:r w:rsidRPr="002D5FFC">
        <w:rPr>
          <w:rtl/>
        </w:rPr>
        <w:t>7</w:t>
      </w:r>
      <w:r w:rsidR="000B5FC5">
        <w:rPr>
          <w:rtl/>
        </w:rPr>
        <w:t>،</w:t>
      </w:r>
      <w:r>
        <w:rPr>
          <w:rtl/>
        </w:rPr>
        <w:t xml:space="preserve"> </w:t>
      </w:r>
      <w:r w:rsidRPr="002D5FFC">
        <w:rPr>
          <w:rtl/>
        </w:rPr>
        <w:t>اعلام الورى: 350</w:t>
      </w:r>
      <w:r w:rsidR="000B5FC5">
        <w:rPr>
          <w:rtl/>
        </w:rPr>
        <w:t>،</w:t>
      </w:r>
      <w:r>
        <w:rPr>
          <w:rtl/>
        </w:rPr>
        <w:t xml:space="preserve"> </w:t>
      </w:r>
      <w:r w:rsidRPr="002D5FFC">
        <w:rPr>
          <w:rtl/>
        </w:rPr>
        <w:t>ونقله العلامة المجلسي في البحار 5</w:t>
      </w:r>
      <w:r>
        <w:rPr>
          <w:rtl/>
        </w:rPr>
        <w:t>0</w:t>
      </w:r>
      <w:r w:rsidR="000B5FC5">
        <w:rPr>
          <w:rtl/>
        </w:rPr>
        <w:t>:</w:t>
      </w:r>
      <w:r w:rsidRPr="00222770">
        <w:rPr>
          <w:rtl/>
        </w:rPr>
        <w:t xml:space="preserve"> </w:t>
      </w:r>
      <w:r w:rsidRPr="002D5FFC">
        <w:rPr>
          <w:rtl/>
        </w:rPr>
        <w:t xml:space="preserve">244 </w:t>
      </w:r>
      <w:r>
        <w:rPr>
          <w:rtl/>
        </w:rPr>
        <w:t xml:space="preserve">/ </w:t>
      </w:r>
      <w:r w:rsidRPr="002D5FFC">
        <w:rPr>
          <w:rtl/>
        </w:rPr>
        <w:t>17</w:t>
      </w:r>
      <w:r>
        <w:rPr>
          <w:rtl/>
        </w:rPr>
        <w:t>.</w:t>
      </w:r>
    </w:p>
    <w:p w:rsidR="00FF6DFF" w:rsidRDefault="00FF6DFF" w:rsidP="00FF6DFF">
      <w:pPr>
        <w:pStyle w:val="libFootnote0"/>
        <w:rPr>
          <w:rtl/>
        </w:rPr>
      </w:pPr>
      <w:r w:rsidRPr="002D5FFC">
        <w:rPr>
          <w:rtl/>
        </w:rPr>
        <w:t>(2) في الكافي</w:t>
      </w:r>
      <w:r w:rsidR="000B5FC5">
        <w:rPr>
          <w:rtl/>
        </w:rPr>
        <w:t>:</w:t>
      </w:r>
      <w:r w:rsidRPr="002D5FFC">
        <w:rPr>
          <w:rtl/>
        </w:rPr>
        <w:t xml:space="preserve"> الحسن بن الحسن الافطس</w:t>
      </w:r>
      <w:r w:rsidR="000B5FC5">
        <w:rPr>
          <w:rtl/>
        </w:rPr>
        <w:t>،</w:t>
      </w:r>
      <w:r>
        <w:rPr>
          <w:rtl/>
        </w:rPr>
        <w:t xml:space="preserve"> </w:t>
      </w:r>
      <w:r w:rsidRPr="002D5FFC">
        <w:rPr>
          <w:rtl/>
        </w:rPr>
        <w:t>والأفطس هو الحسن بن علي بن علي بن علي بن الحسين بن علي بن أبي طالب على المشهور في كتب الانساب</w:t>
      </w:r>
      <w:r w:rsidR="000B5FC5">
        <w:rPr>
          <w:rtl/>
        </w:rPr>
        <w:t>،</w:t>
      </w:r>
      <w:r>
        <w:rPr>
          <w:rtl/>
        </w:rPr>
        <w:t xml:space="preserve"> </w:t>
      </w:r>
      <w:r w:rsidRPr="002D5FFC">
        <w:rPr>
          <w:rtl/>
        </w:rPr>
        <w:t>لكن البخاري قال</w:t>
      </w:r>
      <w:r w:rsidR="000B5FC5">
        <w:rPr>
          <w:rtl/>
        </w:rPr>
        <w:t>:</w:t>
      </w:r>
      <w:r w:rsidRPr="002D5FFC">
        <w:rPr>
          <w:rtl/>
        </w:rPr>
        <w:t xml:space="preserve"> وبعض الناس يقول</w:t>
      </w:r>
      <w:r w:rsidR="000B5FC5">
        <w:rPr>
          <w:rtl/>
        </w:rPr>
        <w:t>:</w:t>
      </w:r>
      <w:r w:rsidRPr="002D5FFC">
        <w:rPr>
          <w:rtl/>
        </w:rPr>
        <w:t xml:space="preserve"> إنّ الأفطس هو الحسين بن الحسن بن علي لا الحسن بن علي والحسن الافطس أراد قتل الصادق </w:t>
      </w:r>
      <w:r w:rsidR="000B5FC5" w:rsidRPr="000B5FC5">
        <w:rPr>
          <w:rStyle w:val="libFootnoteAlaemChar"/>
          <w:rFonts w:hint="cs"/>
          <w:rtl/>
        </w:rPr>
        <w:t>عليه‌السلام</w:t>
      </w:r>
      <w:r w:rsidR="000B5FC5">
        <w:rPr>
          <w:rtl/>
        </w:rPr>
        <w:t>،</w:t>
      </w:r>
      <w:r>
        <w:rPr>
          <w:rtl/>
        </w:rPr>
        <w:t xml:space="preserve"> </w:t>
      </w:r>
      <w:r w:rsidRPr="002D5FFC">
        <w:rPr>
          <w:rtl/>
        </w:rPr>
        <w:t xml:space="preserve">وقد جزّاه </w:t>
      </w:r>
      <w:r w:rsidR="000B5FC5" w:rsidRPr="000B5FC5">
        <w:rPr>
          <w:rStyle w:val="libFootnoteAlaemChar"/>
          <w:rFonts w:hint="cs"/>
          <w:rtl/>
        </w:rPr>
        <w:t>عليه‌السلام</w:t>
      </w:r>
      <w:r w:rsidRPr="002D5FFC">
        <w:rPr>
          <w:rtl/>
        </w:rPr>
        <w:t xml:space="preserve"> بإِيصاء شيء له صلة للرحم</w:t>
      </w:r>
      <w:r w:rsidR="000B5FC5">
        <w:rPr>
          <w:rtl/>
        </w:rPr>
        <w:t>،</w:t>
      </w:r>
      <w:r>
        <w:rPr>
          <w:rtl/>
        </w:rPr>
        <w:t xml:space="preserve"> </w:t>
      </w:r>
      <w:r w:rsidRPr="002D5FFC">
        <w:rPr>
          <w:rtl/>
        </w:rPr>
        <w:t>وله أولاد</w:t>
      </w:r>
      <w:r w:rsidR="000B5FC5">
        <w:rPr>
          <w:rtl/>
        </w:rPr>
        <w:t>:</w:t>
      </w:r>
      <w:r w:rsidRPr="002D5FFC">
        <w:rPr>
          <w:rtl/>
        </w:rPr>
        <w:t xml:space="preserve"> </w:t>
      </w:r>
    </w:p>
    <w:p w:rsidR="00FF6DFF" w:rsidRPr="00263B22" w:rsidRDefault="00FF6DFF" w:rsidP="00FF6DFF">
      <w:pPr>
        <w:pStyle w:val="libFootnote"/>
        <w:rPr>
          <w:rtl/>
        </w:rPr>
      </w:pPr>
      <w:r w:rsidRPr="00263B22">
        <w:rPr>
          <w:rtl/>
        </w:rPr>
        <w:t>منهم الحسين المعروف بابن الافطس</w:t>
      </w:r>
      <w:r w:rsidR="000B5FC5">
        <w:rPr>
          <w:rtl/>
        </w:rPr>
        <w:t>:</w:t>
      </w:r>
      <w:r w:rsidRPr="00263B22">
        <w:rPr>
          <w:rtl/>
        </w:rPr>
        <w:t xml:space="preserve"> ظهر بمكة أيام أبي السرايا وأخذ مال الكعبة (المجدي</w:t>
      </w:r>
      <w:r w:rsidR="000B5FC5">
        <w:rPr>
          <w:rtl/>
        </w:rPr>
        <w:t>:</w:t>
      </w:r>
      <w:r w:rsidRPr="00263B22">
        <w:rPr>
          <w:rtl/>
        </w:rPr>
        <w:t xml:space="preserve"> 213</w:t>
      </w:r>
      <w:r w:rsidR="000B5FC5">
        <w:rPr>
          <w:rtl/>
        </w:rPr>
        <w:t>،</w:t>
      </w:r>
      <w:r>
        <w:rPr>
          <w:rtl/>
        </w:rPr>
        <w:t xml:space="preserve"> </w:t>
      </w:r>
      <w:r w:rsidRPr="00263B22">
        <w:rPr>
          <w:rtl/>
        </w:rPr>
        <w:t>عمدة الطالب</w:t>
      </w:r>
      <w:r w:rsidR="000B5FC5">
        <w:rPr>
          <w:rtl/>
        </w:rPr>
        <w:t>:</w:t>
      </w:r>
      <w:r w:rsidRPr="00263B22">
        <w:rPr>
          <w:rtl/>
        </w:rPr>
        <w:t xml:space="preserve"> 337</w:t>
      </w:r>
      <w:r w:rsidR="000B5FC5">
        <w:rPr>
          <w:rtl/>
        </w:rPr>
        <w:t>،</w:t>
      </w:r>
      <w:r>
        <w:rPr>
          <w:rtl/>
        </w:rPr>
        <w:t xml:space="preserve"> </w:t>
      </w:r>
      <w:r w:rsidRPr="00263B22">
        <w:rPr>
          <w:rtl/>
        </w:rPr>
        <w:t>مروج الذهب 3</w:t>
      </w:r>
      <w:r w:rsidR="000B5FC5">
        <w:rPr>
          <w:rtl/>
        </w:rPr>
        <w:t>:</w:t>
      </w:r>
      <w:r w:rsidRPr="00263B22">
        <w:rPr>
          <w:rtl/>
        </w:rPr>
        <w:t xml:space="preserve"> 440</w:t>
      </w:r>
      <w:r>
        <w:rPr>
          <w:rtl/>
        </w:rPr>
        <w:t xml:space="preserve"> ) </w:t>
      </w:r>
    </w:p>
    <w:p w:rsidR="00FF6DFF" w:rsidRPr="00263B22" w:rsidRDefault="00FF6DFF" w:rsidP="00FF6DFF">
      <w:pPr>
        <w:pStyle w:val="libFootnote"/>
        <w:rPr>
          <w:rtl/>
        </w:rPr>
      </w:pPr>
      <w:r w:rsidRPr="00263B22">
        <w:rPr>
          <w:rtl/>
        </w:rPr>
        <w:t>ومنهم الحسن المكفوف</w:t>
      </w:r>
      <w:r w:rsidR="000B5FC5">
        <w:rPr>
          <w:rtl/>
        </w:rPr>
        <w:t>:</w:t>
      </w:r>
      <w:r w:rsidRPr="00263B22">
        <w:rPr>
          <w:rtl/>
        </w:rPr>
        <w:t xml:space="preserve"> غلب على مكة أيام ابي السرايا وأخرجه من مكة الى الكوفة ورقاء ابن يزيد</w:t>
      </w:r>
      <w:r w:rsidR="000B5FC5">
        <w:rPr>
          <w:rtl/>
        </w:rPr>
        <w:t>،</w:t>
      </w:r>
      <w:r>
        <w:rPr>
          <w:rtl/>
        </w:rPr>
        <w:t xml:space="preserve"> </w:t>
      </w:r>
      <w:r w:rsidRPr="00263B22">
        <w:rPr>
          <w:rtl/>
        </w:rPr>
        <w:t>كذا ذكره في المجدي</w:t>
      </w:r>
      <w:r w:rsidR="000B5FC5">
        <w:rPr>
          <w:rtl/>
        </w:rPr>
        <w:t>:</w:t>
      </w:r>
      <w:r w:rsidRPr="00263B22">
        <w:rPr>
          <w:rtl/>
        </w:rPr>
        <w:t xml:space="preserve"> 215</w:t>
      </w:r>
      <w:r w:rsidR="000B5FC5">
        <w:rPr>
          <w:rtl/>
        </w:rPr>
        <w:t>،</w:t>
      </w:r>
      <w:r>
        <w:rPr>
          <w:rtl/>
        </w:rPr>
        <w:t xml:space="preserve"> </w:t>
      </w:r>
      <w:r w:rsidRPr="00263B22">
        <w:rPr>
          <w:rtl/>
        </w:rPr>
        <w:t>وعمدة الطالب</w:t>
      </w:r>
      <w:r w:rsidR="000B5FC5">
        <w:rPr>
          <w:rtl/>
        </w:rPr>
        <w:t>:</w:t>
      </w:r>
      <w:r w:rsidRPr="00263B22">
        <w:rPr>
          <w:rtl/>
        </w:rPr>
        <w:t xml:space="preserve"> 338</w:t>
      </w:r>
      <w:r w:rsidR="000B5FC5">
        <w:rPr>
          <w:rtl/>
        </w:rPr>
        <w:t>،</w:t>
      </w:r>
      <w:r>
        <w:rPr>
          <w:rtl/>
        </w:rPr>
        <w:t xml:space="preserve"> </w:t>
      </w:r>
      <w:r w:rsidRPr="00263B22">
        <w:rPr>
          <w:rtl/>
        </w:rPr>
        <w:t>لكن خروج أبي السرايا في سنة 199 وقتله في سنة 200</w:t>
      </w:r>
      <w:r w:rsidR="000B5FC5">
        <w:rPr>
          <w:rtl/>
        </w:rPr>
        <w:t>،</w:t>
      </w:r>
      <w:r>
        <w:rPr>
          <w:rtl/>
        </w:rPr>
        <w:t xml:space="preserve"> </w:t>
      </w:r>
      <w:r w:rsidRPr="00263B22">
        <w:rPr>
          <w:rtl/>
        </w:rPr>
        <w:t>ويبعد في النظر ظهور كلا الأخوين في هذه المدة القصيرة في مكة</w:t>
      </w:r>
      <w:r w:rsidR="000B5FC5">
        <w:rPr>
          <w:rtl/>
        </w:rPr>
        <w:t>،</w:t>
      </w:r>
      <w:r>
        <w:rPr>
          <w:rtl/>
        </w:rPr>
        <w:t xml:space="preserve"> </w:t>
      </w:r>
      <w:r w:rsidRPr="00263B22">
        <w:rPr>
          <w:rtl/>
        </w:rPr>
        <w:t>ويحتمل وقوع خلط هنا</w:t>
      </w:r>
      <w:r w:rsidR="000B5FC5">
        <w:rPr>
          <w:rtl/>
        </w:rPr>
        <w:t>،</w:t>
      </w:r>
      <w:r>
        <w:rPr>
          <w:rtl/>
        </w:rPr>
        <w:t xml:space="preserve"> </w:t>
      </w:r>
      <w:r w:rsidRPr="00263B22">
        <w:rPr>
          <w:rtl/>
        </w:rPr>
        <w:t xml:space="preserve">فليحقق. </w:t>
      </w:r>
    </w:p>
    <w:p w:rsidR="00FF6DFF" w:rsidRPr="00263B22" w:rsidRDefault="00FF6DFF" w:rsidP="00FF6DFF">
      <w:pPr>
        <w:pStyle w:val="libFootnote"/>
        <w:rPr>
          <w:rtl/>
        </w:rPr>
      </w:pPr>
      <w:r w:rsidRPr="00263B22">
        <w:rPr>
          <w:rtl/>
        </w:rPr>
        <w:t>وكيف كان</w:t>
      </w:r>
      <w:r w:rsidR="000B5FC5">
        <w:rPr>
          <w:rtl/>
        </w:rPr>
        <w:t>،</w:t>
      </w:r>
      <w:r>
        <w:rPr>
          <w:rtl/>
        </w:rPr>
        <w:t xml:space="preserve"> </w:t>
      </w:r>
      <w:r w:rsidRPr="00263B22">
        <w:rPr>
          <w:rtl/>
        </w:rPr>
        <w:t>يبعد بقاء هذين الأخوين الى ان يروي عن احدهما سعد بن عبدالله (المتوفى في حدود سنة 300</w:t>
      </w:r>
      <w:r>
        <w:rPr>
          <w:rtl/>
        </w:rPr>
        <w:t xml:space="preserve"> ) </w:t>
      </w:r>
      <w:r w:rsidRPr="00263B22">
        <w:rPr>
          <w:rtl/>
        </w:rPr>
        <w:t>ولا يبعد كون الصواب الحسين بن الحسن الافطس وقد وقع في نسبه اختصار</w:t>
      </w:r>
      <w:r w:rsidR="000B5FC5">
        <w:rPr>
          <w:rtl/>
        </w:rPr>
        <w:t>،</w:t>
      </w:r>
      <w:r>
        <w:rPr>
          <w:rtl/>
        </w:rPr>
        <w:t xml:space="preserve"> </w:t>
      </w:r>
      <w:r w:rsidRPr="00263B22">
        <w:rPr>
          <w:rtl/>
        </w:rPr>
        <w:t>وهو أبو الفضل الحسين بن الحسن بن الحسين بن الحسن الافطس</w:t>
      </w:r>
      <w:r w:rsidR="000B5FC5">
        <w:rPr>
          <w:rtl/>
        </w:rPr>
        <w:t>،</w:t>
      </w:r>
      <w:r>
        <w:rPr>
          <w:rtl/>
        </w:rPr>
        <w:t xml:space="preserve"> </w:t>
      </w:r>
      <w:r w:rsidRPr="00263B22">
        <w:rPr>
          <w:rtl/>
        </w:rPr>
        <w:t>وقد ذكر في ترجمة تاريخ قم</w:t>
      </w:r>
      <w:r w:rsidR="000B5FC5">
        <w:rPr>
          <w:rtl/>
        </w:rPr>
        <w:t>:</w:t>
      </w:r>
      <w:r w:rsidRPr="00263B22">
        <w:rPr>
          <w:rtl/>
        </w:rPr>
        <w:t xml:space="preserve"> 228</w:t>
      </w:r>
      <w:r w:rsidR="000B5FC5">
        <w:rPr>
          <w:rtl/>
        </w:rPr>
        <w:t>:</w:t>
      </w:r>
      <w:r w:rsidRPr="00263B22">
        <w:rPr>
          <w:rtl/>
        </w:rPr>
        <w:t xml:space="preserve"> أن أبا الفضل الحسين جاء من الحجاز الى قم وتوفي بها وكان من الفقهاء الذين رووا عن الحسن بن علي </w:t>
      </w:r>
      <w:r w:rsidR="000B5FC5" w:rsidRPr="000B5FC5">
        <w:rPr>
          <w:rStyle w:val="libFootnoteAlaemChar"/>
          <w:rFonts w:hint="cs"/>
          <w:rtl/>
        </w:rPr>
        <w:t>عليه‌السلام</w:t>
      </w:r>
      <w:r w:rsidRPr="00263B22">
        <w:rPr>
          <w:rtl/>
        </w:rPr>
        <w:t xml:space="preserve">. </w:t>
      </w:r>
    </w:p>
    <w:p w:rsidR="00FF6DFF" w:rsidRPr="00FF6DFF" w:rsidRDefault="00FF6DFF" w:rsidP="00FF6DFF">
      <w:pPr>
        <w:pStyle w:val="libFootnote"/>
        <w:rPr>
          <w:rStyle w:val="libFootnoteChar"/>
          <w:rtl/>
        </w:rPr>
      </w:pPr>
      <w:r w:rsidRPr="00263B22">
        <w:rPr>
          <w:rtl/>
        </w:rPr>
        <w:t xml:space="preserve">فيناسب رواية سعد بن عبدالله القمي عنه وهو قد هنّأ الامام الحسن بن علي العسكري </w:t>
      </w:r>
      <w:r w:rsidR="000B5FC5" w:rsidRPr="000B5FC5">
        <w:rPr>
          <w:rStyle w:val="libFootnoteAlaemChar"/>
          <w:rFonts w:hint="cs"/>
          <w:rtl/>
        </w:rPr>
        <w:t>عليه‌السلام</w:t>
      </w:r>
      <w:r w:rsidRPr="00FF6DFF">
        <w:rPr>
          <w:rStyle w:val="libFootnoteChar"/>
          <w:rtl/>
        </w:rPr>
        <w:t xml:space="preserve"> بولادة ابنه المهدي عجل الله تعالى فرجه كما في تاريخ قم</w:t>
      </w:r>
      <w:r w:rsidR="000B5FC5">
        <w:rPr>
          <w:rStyle w:val="libFootnoteChar"/>
          <w:rtl/>
        </w:rPr>
        <w:t>:</w:t>
      </w:r>
      <w:r w:rsidRPr="00FF6DFF">
        <w:rPr>
          <w:rStyle w:val="libFootnoteChar"/>
          <w:rtl/>
        </w:rPr>
        <w:t xml:space="preserve"> 205</w:t>
      </w:r>
      <w:r w:rsidR="000B5FC5">
        <w:rPr>
          <w:rStyle w:val="libFootnoteChar"/>
          <w:rtl/>
        </w:rPr>
        <w:t>،</w:t>
      </w:r>
      <w:r w:rsidRPr="00FF6DFF">
        <w:rPr>
          <w:rStyle w:val="libFootnoteChar"/>
          <w:rtl/>
        </w:rPr>
        <w:t xml:space="preserve"> وغيبة الشيخ</w:t>
      </w:r>
      <w:r w:rsidR="000B5FC5">
        <w:rPr>
          <w:rStyle w:val="libFootnoteChar"/>
          <w:rtl/>
        </w:rPr>
        <w:t>:</w:t>
      </w:r>
      <w:r w:rsidRPr="00FF6DFF">
        <w:rPr>
          <w:rStyle w:val="libFootnoteChar"/>
          <w:rtl/>
        </w:rPr>
        <w:t xml:space="preserve"> 230 وفيه</w:t>
      </w:r>
      <w:r w:rsidR="000B5FC5">
        <w:rPr>
          <w:rStyle w:val="libFootnoteChar"/>
          <w:rtl/>
        </w:rPr>
        <w:t>:</w:t>
      </w:r>
      <w:r w:rsidRPr="00FF6DFF">
        <w:rPr>
          <w:rStyle w:val="libFootnoteChar"/>
          <w:rtl/>
        </w:rPr>
        <w:t xml:space="preserve"> أبو الفضل الحسين بن الحسن العلوي</w:t>
      </w:r>
      <w:r w:rsidR="000B5FC5">
        <w:rPr>
          <w:rStyle w:val="libFootnoteChar"/>
          <w:rtl/>
        </w:rPr>
        <w:t>،</w:t>
      </w:r>
      <w:r w:rsidRPr="00FF6DFF">
        <w:rPr>
          <w:rStyle w:val="libFootnoteChar"/>
          <w:rtl/>
        </w:rPr>
        <w:t xml:space="preserve"> وص 251 وفي نسبه سقط. اكمال الدين باب 43 وفيه</w:t>
      </w:r>
      <w:r w:rsidR="000B5FC5">
        <w:rPr>
          <w:rStyle w:val="libFootnoteChar"/>
          <w:rtl/>
        </w:rPr>
        <w:t>:</w:t>
      </w:r>
      <w:r w:rsidRPr="00FF6DFF">
        <w:rPr>
          <w:rStyle w:val="libFootnoteChar"/>
          <w:rtl/>
        </w:rPr>
        <w:t xml:space="preserve"> أبو الفضل الحسن بن الحسين العلوي</w:t>
      </w:r>
      <w:r w:rsidR="000B5FC5">
        <w:rPr>
          <w:rStyle w:val="libFootnoteChar"/>
          <w:rtl/>
        </w:rPr>
        <w:t>،</w:t>
      </w:r>
      <w:r w:rsidRPr="00FF6DFF">
        <w:rPr>
          <w:rStyle w:val="libFootnoteChar"/>
          <w:rtl/>
        </w:rPr>
        <w:t xml:space="preserve"> وهوتصحيف</w:t>
      </w:r>
      <w:r w:rsidR="000B5FC5">
        <w:rPr>
          <w:rStyle w:val="libFootnoteChar"/>
          <w:rtl/>
        </w:rPr>
        <w:t>،</w:t>
      </w:r>
      <w:r w:rsidRPr="00FF6DFF">
        <w:rPr>
          <w:rStyle w:val="libFootnoteChar"/>
          <w:rtl/>
        </w:rPr>
        <w:t xml:space="preserve"> وقد ذكره في المنتقلة</w:t>
      </w:r>
      <w:r w:rsidR="000B5FC5">
        <w:rPr>
          <w:rStyle w:val="libFootnoteChar"/>
          <w:rtl/>
        </w:rPr>
        <w:t>:</w:t>
      </w:r>
      <w:r w:rsidRPr="00FF6DFF">
        <w:rPr>
          <w:rStyle w:val="libFootnoteChar"/>
          <w:rtl/>
        </w:rPr>
        <w:t xml:space="preserve"> 255 وأخوه علي الدينوري ذكره في عمدة الطالب</w:t>
      </w:r>
      <w:r w:rsidR="000B5FC5">
        <w:rPr>
          <w:rStyle w:val="libFootnoteChar"/>
          <w:rtl/>
        </w:rPr>
        <w:t>:</w:t>
      </w:r>
      <w:r w:rsidRPr="00FF6DFF">
        <w:rPr>
          <w:rStyle w:val="libFootnoteChar"/>
          <w:rtl/>
        </w:rPr>
        <w:t xml:space="preserve"> 338 وقال</w:t>
      </w:r>
      <w:r w:rsidR="000B5FC5">
        <w:rPr>
          <w:rStyle w:val="libFootnoteChar"/>
          <w:rtl/>
        </w:rPr>
        <w:t>:</w:t>
      </w:r>
      <w:r w:rsidRPr="00FF6DFF">
        <w:rPr>
          <w:rStyle w:val="libFootnoteChar"/>
          <w:rtl/>
        </w:rPr>
        <w:t xml:space="preserve"> كان أبوجعفر محمد الجواد قد </w:t>
      </w:r>
    </w:p>
    <w:p w:rsidR="00FF6DFF" w:rsidRDefault="00FF6DFF" w:rsidP="00FF6DFF">
      <w:pPr>
        <w:pStyle w:val="libNormal0"/>
        <w:rPr>
          <w:rtl/>
        </w:rPr>
      </w:pPr>
      <w:r>
        <w:rPr>
          <w:rtl/>
        </w:rPr>
        <w:br w:type="page"/>
      </w:r>
      <w:r w:rsidRPr="00CD4A30">
        <w:rPr>
          <w:rtl/>
        </w:rPr>
        <w:lastRenderedPageBreak/>
        <w:t xml:space="preserve">أبي الحسن </w:t>
      </w:r>
      <w:r w:rsidR="000B5FC5" w:rsidRPr="000B5FC5">
        <w:rPr>
          <w:rStyle w:val="libAlaemChar"/>
          <w:rFonts w:hint="cs"/>
          <w:rtl/>
        </w:rPr>
        <w:t>عليه‌السلام</w:t>
      </w:r>
      <w:r w:rsidRPr="00CD4A30">
        <w:rPr>
          <w:rtl/>
        </w:rPr>
        <w:t xml:space="preserve"> وقد بُسِطَ له في صَحْنِ دارِه</w:t>
      </w:r>
      <w:r w:rsidR="000B5FC5">
        <w:rPr>
          <w:rtl/>
        </w:rPr>
        <w:t>،</w:t>
      </w:r>
      <w:r>
        <w:rPr>
          <w:rtl/>
        </w:rPr>
        <w:t xml:space="preserve"> </w:t>
      </w:r>
      <w:r w:rsidRPr="00CD4A30">
        <w:rPr>
          <w:rtl/>
        </w:rPr>
        <w:t>والناسُ جُلوسٌ حَوْلَه</w:t>
      </w:r>
      <w:r w:rsidR="000B5FC5">
        <w:rPr>
          <w:rtl/>
        </w:rPr>
        <w:t>،</w:t>
      </w:r>
      <w:r>
        <w:rPr>
          <w:rtl/>
        </w:rPr>
        <w:t xml:space="preserve"> </w:t>
      </w:r>
      <w:r w:rsidRPr="00CD4A30">
        <w:rPr>
          <w:rtl/>
        </w:rPr>
        <w:t>فقالُوا</w:t>
      </w:r>
      <w:r w:rsidR="000B5FC5">
        <w:rPr>
          <w:rtl/>
        </w:rPr>
        <w:t>:</w:t>
      </w:r>
      <w:r w:rsidRPr="00CD4A30">
        <w:rPr>
          <w:rtl/>
        </w:rPr>
        <w:t xml:space="preserve"> قَدٌرْنا أَنْ يَكُونَ حَوْلَه من آل أَبي طالب وبني العباس وقريش مائة وخمسون رجلاً سوى مَواليه وسائرِ الناسِ</w:t>
      </w:r>
      <w:r w:rsidR="000B5FC5">
        <w:rPr>
          <w:rtl/>
        </w:rPr>
        <w:t>،</w:t>
      </w:r>
      <w:r>
        <w:rPr>
          <w:rtl/>
        </w:rPr>
        <w:t xml:space="preserve"> </w:t>
      </w:r>
      <w:r w:rsidRPr="00CD4A30">
        <w:rPr>
          <w:rtl/>
        </w:rPr>
        <w:t xml:space="preserve">إِذْ نَظَرَ إِلى الحسن بن عليّ </w:t>
      </w:r>
      <w:r w:rsidR="000B5FC5" w:rsidRPr="000B5FC5">
        <w:rPr>
          <w:rStyle w:val="libAlaemChar"/>
          <w:rFonts w:hint="cs"/>
          <w:rtl/>
        </w:rPr>
        <w:t>عليهما‌السلام</w:t>
      </w:r>
      <w:r w:rsidRPr="00CD4A30">
        <w:rPr>
          <w:rtl/>
        </w:rPr>
        <w:t xml:space="preserve"> وقد جاءَ مشقوقَ الجَيْب حتى قامَ عن يمينه ونَحْنُ لا نَعْرِفُه</w:t>
      </w:r>
      <w:r w:rsidR="000B5FC5">
        <w:rPr>
          <w:rtl/>
        </w:rPr>
        <w:t>،</w:t>
      </w:r>
      <w:r>
        <w:rPr>
          <w:rtl/>
        </w:rPr>
        <w:t xml:space="preserve"> </w:t>
      </w:r>
      <w:r w:rsidRPr="00CD4A30">
        <w:rPr>
          <w:rtl/>
        </w:rPr>
        <w:t xml:space="preserve">فَنَظَرَ إِليه أَبو الحسن </w:t>
      </w:r>
      <w:r w:rsidR="000B5FC5" w:rsidRPr="000B5FC5">
        <w:rPr>
          <w:rStyle w:val="libAlaemChar"/>
          <w:rFonts w:hint="cs"/>
          <w:rtl/>
        </w:rPr>
        <w:t>عليه‌السلام</w:t>
      </w:r>
      <w:r w:rsidRPr="00CD4A30">
        <w:rPr>
          <w:rtl/>
        </w:rPr>
        <w:t xml:space="preserve"> بَعْدَ ساعةٍ من قيامِهِ</w:t>
      </w:r>
      <w:r w:rsidR="000B5FC5">
        <w:rPr>
          <w:rtl/>
        </w:rPr>
        <w:t>،</w:t>
      </w:r>
      <w:r>
        <w:rPr>
          <w:rtl/>
        </w:rPr>
        <w:t xml:space="preserve"> </w:t>
      </w:r>
      <w:r w:rsidRPr="00CD4A30">
        <w:rPr>
          <w:rtl/>
        </w:rPr>
        <w:t>ثمَّ قالَ له</w:t>
      </w:r>
      <w:r w:rsidR="000B5FC5">
        <w:rPr>
          <w:rtl/>
        </w:rPr>
        <w:t>:</w:t>
      </w:r>
      <w:r w:rsidRPr="00CD4A30">
        <w:rPr>
          <w:rtl/>
        </w:rPr>
        <w:t xml:space="preserve"> «يا بُنَيَّ</w:t>
      </w:r>
      <w:r w:rsidR="000B5FC5">
        <w:rPr>
          <w:rtl/>
        </w:rPr>
        <w:t>،</w:t>
      </w:r>
      <w:r>
        <w:rPr>
          <w:rtl/>
        </w:rPr>
        <w:t xml:space="preserve"> </w:t>
      </w:r>
      <w:r w:rsidRPr="00CD4A30">
        <w:rPr>
          <w:rtl/>
        </w:rPr>
        <w:t>أَحْدِثْ للهِ شُكْراً</w:t>
      </w:r>
      <w:r w:rsidR="000B5FC5">
        <w:rPr>
          <w:rtl/>
        </w:rPr>
        <w:t>،</w:t>
      </w:r>
      <w:r>
        <w:rPr>
          <w:rtl/>
        </w:rPr>
        <w:t xml:space="preserve"> </w:t>
      </w:r>
      <w:r w:rsidRPr="00CD4A30">
        <w:rPr>
          <w:rtl/>
        </w:rPr>
        <w:t xml:space="preserve">فقد أَحْدَثَ فيك أَمرْاً» فبَكَى الحسنُ </w:t>
      </w:r>
      <w:r w:rsidR="000B5FC5" w:rsidRPr="000B5FC5">
        <w:rPr>
          <w:rStyle w:val="libAlaemChar"/>
          <w:rFonts w:hint="cs"/>
          <w:rtl/>
        </w:rPr>
        <w:t>عليه‌السلام</w:t>
      </w:r>
      <w:r w:rsidRPr="00CD4A30">
        <w:rPr>
          <w:rtl/>
        </w:rPr>
        <w:t xml:space="preserve"> واسْتَرْجَعَ فقالَ</w:t>
      </w:r>
      <w:r w:rsidR="000B5FC5">
        <w:rPr>
          <w:rtl/>
        </w:rPr>
        <w:t>:</w:t>
      </w:r>
      <w:r w:rsidRPr="00CD4A30">
        <w:rPr>
          <w:rtl/>
        </w:rPr>
        <w:t xml:space="preserve"> « الحمدُ للهِ ربِّ العالمينَ</w:t>
      </w:r>
      <w:r w:rsidR="000B5FC5">
        <w:rPr>
          <w:rtl/>
        </w:rPr>
        <w:t>،</w:t>
      </w:r>
      <w:r>
        <w:rPr>
          <w:rtl/>
        </w:rPr>
        <w:t xml:space="preserve"> </w:t>
      </w:r>
      <w:r w:rsidRPr="00CD4A30">
        <w:rPr>
          <w:rtl/>
        </w:rPr>
        <w:t>وإيّاه أَسأَلُ تمامَ نِعَمه علينا</w:t>
      </w:r>
      <w:r w:rsidR="000B5FC5">
        <w:rPr>
          <w:rtl/>
        </w:rPr>
        <w:t>،</w:t>
      </w:r>
      <w:r>
        <w:rPr>
          <w:rtl/>
        </w:rPr>
        <w:t xml:space="preserve"> </w:t>
      </w:r>
      <w:r w:rsidRPr="00CD4A30">
        <w:rPr>
          <w:rtl/>
        </w:rPr>
        <w:t>إنا لله وإنّا إليه راجعونَ »</w:t>
      </w:r>
      <w:r>
        <w:rPr>
          <w:rtl/>
        </w:rPr>
        <w:t>.</w:t>
      </w:r>
    </w:p>
    <w:p w:rsidR="00FF6DFF" w:rsidRDefault="00FF6DFF" w:rsidP="00A90091">
      <w:pPr>
        <w:pStyle w:val="libNormal"/>
        <w:rPr>
          <w:rtl/>
        </w:rPr>
      </w:pPr>
      <w:r w:rsidRPr="00CD4A30">
        <w:rPr>
          <w:rtl/>
        </w:rPr>
        <w:t>فسَألْنا عنه</w:t>
      </w:r>
      <w:r w:rsidR="000B5FC5">
        <w:rPr>
          <w:rtl/>
        </w:rPr>
        <w:t>،</w:t>
      </w:r>
      <w:r>
        <w:rPr>
          <w:rtl/>
        </w:rPr>
        <w:t xml:space="preserve"> </w:t>
      </w:r>
      <w:r w:rsidRPr="00CD4A30">
        <w:rPr>
          <w:rtl/>
        </w:rPr>
        <w:t>فقيلَ لنا</w:t>
      </w:r>
      <w:r w:rsidR="000B5FC5">
        <w:rPr>
          <w:rFonts w:hint="cs"/>
          <w:rtl/>
        </w:rPr>
        <w:t>:</w:t>
      </w:r>
      <w:r w:rsidRPr="00CD4A30">
        <w:rPr>
          <w:rtl/>
        </w:rPr>
        <w:t xml:space="preserve"> هذا الحسنُ ابنُه</w:t>
      </w:r>
      <w:r w:rsidR="000B5FC5">
        <w:rPr>
          <w:rtl/>
        </w:rPr>
        <w:t>،</w:t>
      </w:r>
      <w:r>
        <w:rPr>
          <w:rtl/>
        </w:rPr>
        <w:t xml:space="preserve"> </w:t>
      </w:r>
      <w:r w:rsidRPr="00CD4A30">
        <w:rPr>
          <w:rtl/>
        </w:rPr>
        <w:t>فقَدَّرْنا له في ذلك الوقتِ عشرين سنة ونَحْوها</w:t>
      </w:r>
      <w:r w:rsidR="000B5FC5">
        <w:rPr>
          <w:rtl/>
        </w:rPr>
        <w:t>،</w:t>
      </w:r>
      <w:r>
        <w:rPr>
          <w:rtl/>
        </w:rPr>
        <w:t xml:space="preserve"> </w:t>
      </w:r>
      <w:r w:rsidRPr="00CD4A30">
        <w:rPr>
          <w:rtl/>
        </w:rPr>
        <w:t xml:space="preserve">فيَوْمئِذٍ عَرَفْناه وعَلِمْنا أَنّه قد أَشارَ إِليه بالإمامةِ وأَقامَه مقامَه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إسحاق بن محمد</w:t>
      </w:r>
      <w:r w:rsidR="000B5FC5">
        <w:rPr>
          <w:rtl/>
        </w:rPr>
        <w:t>،</w:t>
      </w:r>
      <w:r>
        <w:rPr>
          <w:rtl/>
        </w:rPr>
        <w:t xml:space="preserve"> </w:t>
      </w:r>
      <w:r w:rsidRPr="00CD4A30">
        <w:rPr>
          <w:rtl/>
        </w:rPr>
        <w:t>عن محمد بن يحيى قالَ</w:t>
      </w:r>
      <w:r w:rsidR="000B5FC5">
        <w:rPr>
          <w:rtl/>
        </w:rPr>
        <w:t>:</w:t>
      </w:r>
      <w:r w:rsidRPr="00CD4A30">
        <w:rPr>
          <w:rtl/>
        </w:rPr>
        <w:t xml:space="preserve"> دَخَلْتُ على أَبي الحسن </w:t>
      </w:r>
      <w:r w:rsidR="000B5FC5" w:rsidRPr="000B5FC5">
        <w:rPr>
          <w:rStyle w:val="libAlaemChar"/>
          <w:rFonts w:hint="cs"/>
          <w:rtl/>
        </w:rPr>
        <w:t>عليه‌السلام</w:t>
      </w:r>
      <w:r w:rsidRPr="00CD4A30">
        <w:rPr>
          <w:rtl/>
        </w:rPr>
        <w:t xml:space="preserve"> بعد مُضِيِّ أَبي جعفر</w:t>
      </w:r>
      <w:r w:rsidR="008F72F1">
        <w:rPr>
          <w:rtl/>
        </w:rPr>
        <w:t xml:space="preserve"> - </w:t>
      </w:r>
      <w:r w:rsidRPr="00CD4A30">
        <w:rPr>
          <w:rtl/>
        </w:rPr>
        <w:t>ابْنِه</w:t>
      </w:r>
      <w:r w:rsidR="008F72F1">
        <w:rPr>
          <w:rtl/>
        </w:rPr>
        <w:t xml:space="preserve"> - </w:t>
      </w:r>
      <w:r w:rsidRPr="00CD4A30">
        <w:rPr>
          <w:rtl/>
        </w:rPr>
        <w:t>فعَزَّيْتُه عنه</w:t>
      </w:r>
      <w:r w:rsidR="000B5FC5">
        <w:rPr>
          <w:rtl/>
        </w:rPr>
        <w:t>،</w:t>
      </w:r>
      <w:r>
        <w:rPr>
          <w:rtl/>
        </w:rPr>
        <w:t xml:space="preserve"> </w:t>
      </w:r>
      <w:r w:rsidRPr="00CD4A30">
        <w:rPr>
          <w:rtl/>
        </w:rPr>
        <w:t>وأَبو محمّد جالسٌ</w:t>
      </w:r>
      <w:r w:rsidR="000B5FC5">
        <w:rPr>
          <w:rtl/>
        </w:rPr>
        <w:t>،</w:t>
      </w:r>
      <w:r>
        <w:rPr>
          <w:rtl/>
        </w:rPr>
        <w:t xml:space="preserve"> </w:t>
      </w:r>
      <w:r w:rsidRPr="00CD4A30">
        <w:rPr>
          <w:rtl/>
        </w:rPr>
        <w:t>فبَكى أَبو محمّد</w:t>
      </w:r>
      <w:r w:rsidR="000B5FC5">
        <w:rPr>
          <w:rtl/>
        </w:rPr>
        <w:t>،</w:t>
      </w:r>
      <w:r>
        <w:rPr>
          <w:rtl/>
        </w:rPr>
        <w:t xml:space="preserve"> </w:t>
      </w:r>
      <w:r w:rsidRPr="00CD4A30">
        <w:rPr>
          <w:rtl/>
        </w:rPr>
        <w:t xml:space="preserve">فأَقْبَلَ عليه أَبو الحسن </w:t>
      </w:r>
      <w:r w:rsidR="000B5FC5" w:rsidRPr="000B5FC5">
        <w:rPr>
          <w:rStyle w:val="libAlaemChar"/>
          <w:rFonts w:hint="cs"/>
          <w:rtl/>
        </w:rPr>
        <w:t>عليه‌السلام</w:t>
      </w:r>
      <w:r w:rsidRPr="00CD4A30">
        <w:rPr>
          <w:rtl/>
        </w:rPr>
        <w:t xml:space="preserve"> فقالَ</w:t>
      </w:r>
      <w:r w:rsidR="000B5FC5">
        <w:rPr>
          <w:rtl/>
        </w:rPr>
        <w:t>:</w:t>
      </w:r>
      <w:r w:rsidRPr="00CD4A30">
        <w:rPr>
          <w:rtl/>
        </w:rPr>
        <w:t xml:space="preserve"> « إِنَ الله تعالى قد جَعلَ فيك خَلَفاً منه فاحْمدِ اللهَ عزَّ وجل»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إِسحاق بن محمد</w:t>
      </w:r>
      <w:r w:rsidR="000B5FC5">
        <w:rPr>
          <w:rtl/>
        </w:rPr>
        <w:t>،</w:t>
      </w:r>
      <w:r>
        <w:rPr>
          <w:rtl/>
        </w:rPr>
        <w:t xml:space="preserve"> </w:t>
      </w:r>
      <w:r w:rsidRPr="00CD4A30">
        <w:rPr>
          <w:rtl/>
        </w:rPr>
        <w:t>عن أَبي هاشم الجعفري قالَ</w:t>
      </w:r>
      <w:r w:rsidR="000B5FC5">
        <w:rPr>
          <w:rtl/>
        </w:rPr>
        <w:t>:</w:t>
      </w:r>
      <w:r w:rsidRPr="00CD4A30">
        <w:rPr>
          <w:rtl/>
        </w:rPr>
        <w:t xml:space="preserve"> كُنْتُ عند أَبي الحسن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أمره ان يحلّ بالدينور</w:t>
      </w:r>
      <w:r w:rsidR="000B5FC5">
        <w:rPr>
          <w:rtl/>
        </w:rPr>
        <w:t>،</w:t>
      </w:r>
      <w:r>
        <w:rPr>
          <w:rtl/>
        </w:rPr>
        <w:t xml:space="preserve"> </w:t>
      </w:r>
      <w:r w:rsidRPr="002D5FFC">
        <w:rPr>
          <w:rtl/>
        </w:rPr>
        <w:t>ففعل</w:t>
      </w:r>
      <w:r>
        <w:rPr>
          <w:rtl/>
        </w:rPr>
        <w:t>.</w:t>
      </w:r>
    </w:p>
    <w:p w:rsidR="00FF6DFF" w:rsidRDefault="00FF6DFF" w:rsidP="00FF6DFF">
      <w:pPr>
        <w:pStyle w:val="libFootnote0"/>
        <w:rPr>
          <w:rtl/>
        </w:rPr>
      </w:pPr>
      <w:r w:rsidRPr="002D5FFC">
        <w:rPr>
          <w:rtl/>
        </w:rPr>
        <w:t xml:space="preserve">(1) الكافي </w:t>
      </w:r>
      <w:r>
        <w:rPr>
          <w:rtl/>
        </w:rPr>
        <w:t>1</w:t>
      </w:r>
      <w:r w:rsidR="000B5FC5">
        <w:rPr>
          <w:rtl/>
        </w:rPr>
        <w:t>:</w:t>
      </w:r>
      <w:r w:rsidRPr="002D5FFC">
        <w:rPr>
          <w:rtl/>
        </w:rPr>
        <w:t xml:space="preserve"> 262</w:t>
      </w:r>
      <w:r>
        <w:rPr>
          <w:rtl/>
        </w:rPr>
        <w:t xml:space="preserve"> / </w:t>
      </w:r>
      <w:r w:rsidRPr="002D5FFC">
        <w:rPr>
          <w:rtl/>
        </w:rPr>
        <w:t>8</w:t>
      </w:r>
      <w:r w:rsidR="000B5FC5">
        <w:rPr>
          <w:rtl/>
        </w:rPr>
        <w:t>،</w:t>
      </w:r>
      <w:r>
        <w:rPr>
          <w:rtl/>
        </w:rPr>
        <w:t xml:space="preserve"> </w:t>
      </w:r>
      <w:r w:rsidRPr="002D5FFC">
        <w:rPr>
          <w:rtl/>
        </w:rPr>
        <w:t>اعلام الورى</w:t>
      </w:r>
      <w:r w:rsidR="000B5FC5">
        <w:rPr>
          <w:rtl/>
        </w:rPr>
        <w:t>:</w:t>
      </w:r>
      <w:r w:rsidRPr="002D5FFC">
        <w:rPr>
          <w:rtl/>
        </w:rPr>
        <w:t xml:space="preserve"> 351</w:t>
      </w:r>
      <w:r w:rsidR="000B5FC5">
        <w:rPr>
          <w:rtl/>
        </w:rPr>
        <w:t>،</w:t>
      </w:r>
      <w:r>
        <w:rPr>
          <w:rtl/>
        </w:rPr>
        <w:t xml:space="preserve"> </w:t>
      </w:r>
      <w:r w:rsidRPr="002D5FFC">
        <w:rPr>
          <w:rtl/>
        </w:rPr>
        <w:t>ونقله العلامة المجلسي في البحار50</w:t>
      </w:r>
      <w:r w:rsidR="000B5FC5">
        <w:rPr>
          <w:rtl/>
        </w:rPr>
        <w:t>:</w:t>
      </w:r>
      <w:r w:rsidRPr="002D5FFC">
        <w:rPr>
          <w:rtl/>
        </w:rPr>
        <w:t xml:space="preserve"> 245</w:t>
      </w:r>
      <w:r>
        <w:rPr>
          <w:rtl/>
        </w:rPr>
        <w:t xml:space="preserve"> / </w:t>
      </w:r>
      <w:r w:rsidRPr="002D5FFC">
        <w:rPr>
          <w:rtl/>
        </w:rPr>
        <w:t>18</w:t>
      </w:r>
      <w:r>
        <w:rPr>
          <w:rtl/>
        </w:rPr>
        <w:t>.</w:t>
      </w:r>
    </w:p>
    <w:p w:rsidR="00FF6DFF" w:rsidRPr="002D5FFC" w:rsidRDefault="00FF6DFF" w:rsidP="00FF6DFF">
      <w:pPr>
        <w:pStyle w:val="libFootnote0"/>
        <w:rPr>
          <w:rtl/>
        </w:rPr>
      </w:pPr>
      <w:r w:rsidRPr="002D5FFC">
        <w:rPr>
          <w:rtl/>
        </w:rPr>
        <w:t>(2) الكافي 1</w:t>
      </w:r>
      <w:r w:rsidR="000B5FC5">
        <w:rPr>
          <w:rtl/>
        </w:rPr>
        <w:t>:</w:t>
      </w:r>
      <w:r w:rsidRPr="00222770">
        <w:rPr>
          <w:rtl/>
        </w:rPr>
        <w:t xml:space="preserve"> </w:t>
      </w:r>
      <w:r w:rsidRPr="002D5FFC">
        <w:rPr>
          <w:rtl/>
        </w:rPr>
        <w:t xml:space="preserve">263 </w:t>
      </w:r>
      <w:r>
        <w:rPr>
          <w:rtl/>
        </w:rPr>
        <w:t xml:space="preserve">/ </w:t>
      </w:r>
      <w:r w:rsidRPr="002D5FFC">
        <w:rPr>
          <w:rtl/>
        </w:rPr>
        <w:t>9</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246</w:t>
      </w:r>
      <w:r>
        <w:rPr>
          <w:rtl/>
        </w:rPr>
        <w:t xml:space="preserve"> / </w:t>
      </w:r>
      <w:r w:rsidRPr="002D5FFC">
        <w:rPr>
          <w:rtl/>
        </w:rPr>
        <w:t>20</w:t>
      </w:r>
      <w:r>
        <w:rPr>
          <w:rtl/>
        </w:rPr>
        <w:t>.</w:t>
      </w:r>
      <w:r w:rsidRPr="002D5FFC">
        <w:rPr>
          <w:rtl/>
        </w:rPr>
        <w:t xml:space="preserve"> </w:t>
      </w:r>
    </w:p>
    <w:p w:rsidR="00FF6DFF" w:rsidRDefault="00FF6DFF" w:rsidP="00FF6DFF">
      <w:pPr>
        <w:pStyle w:val="libNormal0"/>
        <w:rPr>
          <w:rtl/>
        </w:rPr>
      </w:pPr>
      <w:r>
        <w:rPr>
          <w:rtl/>
        </w:rPr>
        <w:br w:type="page"/>
      </w:r>
      <w:r w:rsidR="000B5FC5" w:rsidRPr="000B5FC5">
        <w:rPr>
          <w:rStyle w:val="libAlaemChar"/>
          <w:rFonts w:hint="cs"/>
          <w:rtl/>
        </w:rPr>
        <w:lastRenderedPageBreak/>
        <w:t>عليه‌السلام</w:t>
      </w:r>
      <w:r w:rsidRPr="00CD4A30">
        <w:rPr>
          <w:rtl/>
        </w:rPr>
        <w:t xml:space="preserve"> بعدما مَضى ابْنُه أَبوجعفر</w:t>
      </w:r>
      <w:r w:rsidR="000B5FC5">
        <w:rPr>
          <w:rtl/>
        </w:rPr>
        <w:t>،</w:t>
      </w:r>
      <w:r>
        <w:rPr>
          <w:rtl/>
        </w:rPr>
        <w:t xml:space="preserve"> وانّي لاُفك</w:t>
      </w:r>
      <w:r>
        <w:rPr>
          <w:rFonts w:hint="cs"/>
          <w:rtl/>
        </w:rPr>
        <w:t>ّ</w:t>
      </w:r>
      <w:r w:rsidRPr="00CD4A30">
        <w:rPr>
          <w:rtl/>
        </w:rPr>
        <w:t>رُ في نفسي أُريدُ أَنْ أَقولَ</w:t>
      </w:r>
      <w:r w:rsidR="000B5FC5">
        <w:rPr>
          <w:rtl/>
        </w:rPr>
        <w:t>:</w:t>
      </w:r>
      <w:r w:rsidRPr="00CD4A30">
        <w:rPr>
          <w:rtl/>
        </w:rPr>
        <w:t xml:space="preserve"> كأنّهما</w:t>
      </w:r>
      <w:r w:rsidR="008F72F1">
        <w:rPr>
          <w:rtl/>
        </w:rPr>
        <w:t xml:space="preserve"> - </w:t>
      </w:r>
      <w:r w:rsidRPr="00CD4A30">
        <w:rPr>
          <w:rtl/>
        </w:rPr>
        <w:t>أعني أَبا جعفر وأَبا محمد</w:t>
      </w:r>
      <w:r w:rsidR="008F72F1">
        <w:rPr>
          <w:rtl/>
        </w:rPr>
        <w:t xml:space="preserve"> - </w:t>
      </w:r>
      <w:r w:rsidRPr="00CD4A30">
        <w:rPr>
          <w:rtl/>
        </w:rPr>
        <w:t xml:space="preserve">في هذا الوقتِ كأَبي الحسن موسى وِاسماعيل ابنَيْ جعفرِ بن محمّد </w:t>
      </w:r>
      <w:r w:rsidR="000B5FC5" w:rsidRPr="000B5FC5">
        <w:rPr>
          <w:rStyle w:val="libAlaemChar"/>
          <w:rFonts w:hint="cs"/>
          <w:rtl/>
        </w:rPr>
        <w:t>عليهما‌السلام</w:t>
      </w:r>
      <w:r w:rsidRPr="00CD4A30">
        <w:rPr>
          <w:rtl/>
        </w:rPr>
        <w:t xml:space="preserve"> وِانَّ قِصَّتَهما كقِصَّتِهما</w:t>
      </w:r>
      <w:r w:rsidR="000B5FC5">
        <w:rPr>
          <w:rtl/>
        </w:rPr>
        <w:t>،</w:t>
      </w:r>
      <w:r>
        <w:rPr>
          <w:rtl/>
        </w:rPr>
        <w:t xml:space="preserve"> </w:t>
      </w:r>
      <w:r w:rsidRPr="00CD4A30">
        <w:rPr>
          <w:rtl/>
        </w:rPr>
        <w:t>فاَقْبَلَ عَلَيَّ أَبو الحسن قَبْلَ أَنْ أنْطِقَ فقالَ</w:t>
      </w:r>
      <w:r w:rsidR="000B5FC5">
        <w:rPr>
          <w:rtl/>
        </w:rPr>
        <w:t>:</w:t>
      </w:r>
      <w:r w:rsidRPr="00CD4A30">
        <w:rPr>
          <w:rtl/>
        </w:rPr>
        <w:t xml:space="preserve"> «نعَمْ</w:t>
      </w:r>
      <w:r w:rsidR="008F72F1">
        <w:rPr>
          <w:rtl/>
        </w:rPr>
        <w:t xml:space="preserve"> - </w:t>
      </w:r>
      <w:r w:rsidRPr="00CD4A30">
        <w:rPr>
          <w:rtl/>
        </w:rPr>
        <w:t>يا أبا هاشم</w:t>
      </w:r>
      <w:r w:rsidR="008F72F1">
        <w:rPr>
          <w:rtl/>
        </w:rPr>
        <w:t xml:space="preserve"> - </w:t>
      </w:r>
      <w:r w:rsidRPr="00CD4A30">
        <w:rPr>
          <w:rtl/>
        </w:rPr>
        <w:t>بدا للهِ في أَبي محمّد بعد أَبي جعفر ما لم يَكنْ يُعْرَفُ له</w:t>
      </w:r>
      <w:r w:rsidR="000B5FC5">
        <w:rPr>
          <w:rtl/>
        </w:rPr>
        <w:t>،</w:t>
      </w:r>
      <w:r>
        <w:rPr>
          <w:rtl/>
        </w:rPr>
        <w:t xml:space="preserve"> </w:t>
      </w:r>
      <w:r w:rsidRPr="00CD4A30">
        <w:rPr>
          <w:rtl/>
        </w:rPr>
        <w:t>كما بَدا له في موسى بعد مُضِيِّ إِسماعيل ما كُشِفَ به عن حالِه</w:t>
      </w:r>
      <w:r w:rsidR="000B5FC5">
        <w:rPr>
          <w:rtl/>
        </w:rPr>
        <w:t>،</w:t>
      </w:r>
      <w:r>
        <w:rPr>
          <w:rtl/>
        </w:rPr>
        <w:t xml:space="preserve"> </w:t>
      </w:r>
      <w:r w:rsidRPr="00CD4A30">
        <w:rPr>
          <w:rtl/>
        </w:rPr>
        <w:t>وهوكما حَدَّثَتْكَ نَفْسُك وِانْ كَرِهَ المُبْطِلونَ؛ أَبومحمّد</w:t>
      </w:r>
      <w:r w:rsidR="008F72F1">
        <w:rPr>
          <w:rtl/>
        </w:rPr>
        <w:t xml:space="preserve"> - </w:t>
      </w:r>
      <w:r w:rsidRPr="00CD4A30">
        <w:rPr>
          <w:rtl/>
        </w:rPr>
        <w:t>ابني</w:t>
      </w:r>
      <w:r w:rsidR="008F72F1">
        <w:rPr>
          <w:rtl/>
        </w:rPr>
        <w:t xml:space="preserve"> - </w:t>
      </w:r>
      <w:r w:rsidRPr="00CD4A30">
        <w:rPr>
          <w:rtl/>
        </w:rPr>
        <w:t>الخَلَف من بعدي</w:t>
      </w:r>
      <w:r w:rsidR="000B5FC5">
        <w:rPr>
          <w:rtl/>
        </w:rPr>
        <w:t>،</w:t>
      </w:r>
      <w:r>
        <w:rPr>
          <w:rtl/>
        </w:rPr>
        <w:t xml:space="preserve"> </w:t>
      </w:r>
      <w:r w:rsidRPr="00CD4A30">
        <w:rPr>
          <w:rtl/>
        </w:rPr>
        <w:t>عنده عِلْمُ ما يُحْتاجُ إِليه</w:t>
      </w:r>
      <w:r w:rsidR="000B5FC5">
        <w:rPr>
          <w:rtl/>
        </w:rPr>
        <w:t>،</w:t>
      </w:r>
      <w:r>
        <w:rPr>
          <w:rtl/>
        </w:rPr>
        <w:t xml:space="preserve"> </w:t>
      </w:r>
      <w:r w:rsidRPr="00CD4A30">
        <w:rPr>
          <w:rtl/>
        </w:rPr>
        <w:t xml:space="preserve">ومعه آلةُ الإمامةِ» </w:t>
      </w:r>
      <w:r w:rsidRPr="00FF6DFF">
        <w:rPr>
          <w:rStyle w:val="libFootnotenumChar"/>
          <w:rtl/>
        </w:rPr>
        <w:t>(1)</w:t>
      </w:r>
      <w:r>
        <w:rPr>
          <w:rtl/>
        </w:rPr>
        <w:t>.</w:t>
      </w:r>
    </w:p>
    <w:p w:rsidR="00FF6DFF" w:rsidRDefault="00FF6DFF" w:rsidP="00A90091">
      <w:pPr>
        <w:pStyle w:val="libNormal"/>
        <w:rPr>
          <w:rtl/>
        </w:rPr>
      </w:pPr>
      <w:r w:rsidRPr="00CD4A30">
        <w:rPr>
          <w:rtl/>
        </w:rPr>
        <w:t>وبهذا الإسنادِ عن إِسحاق بن محمد</w:t>
      </w:r>
      <w:r w:rsidR="000B5FC5">
        <w:rPr>
          <w:rtl/>
        </w:rPr>
        <w:t>،</w:t>
      </w:r>
      <w:r>
        <w:rPr>
          <w:rtl/>
        </w:rPr>
        <w:t xml:space="preserve"> </w:t>
      </w:r>
      <w:r w:rsidRPr="00CD4A30">
        <w:rPr>
          <w:rtl/>
        </w:rPr>
        <w:t xml:space="preserve">عن محمد بن يحيى بن رئاب </w:t>
      </w:r>
      <w:r w:rsidRPr="00FF6DFF">
        <w:rPr>
          <w:rStyle w:val="libFootnotenumChar"/>
          <w:rtl/>
        </w:rPr>
        <w:t>(2)</w:t>
      </w:r>
      <w:r w:rsidR="000B5FC5">
        <w:rPr>
          <w:rtl/>
        </w:rPr>
        <w:t>،</w:t>
      </w:r>
      <w:r w:rsidRPr="007A4C91">
        <w:rPr>
          <w:rtl/>
        </w:rPr>
        <w:t xml:space="preserve"> </w:t>
      </w:r>
      <w:r w:rsidRPr="00CD4A30">
        <w:rPr>
          <w:rtl/>
        </w:rPr>
        <w:t>عن أَبي بكرٍ الفَهْفَكي قالَ</w:t>
      </w:r>
      <w:r w:rsidR="000B5FC5">
        <w:rPr>
          <w:rtl/>
        </w:rPr>
        <w:t>:</w:t>
      </w:r>
      <w:r w:rsidRPr="00CD4A30">
        <w:rPr>
          <w:rtl/>
        </w:rPr>
        <w:t xml:space="preserve"> كَتَبَ إِلَيَّ أبو الحسن </w:t>
      </w:r>
      <w:r w:rsidR="000B5FC5" w:rsidRPr="000B5FC5">
        <w:rPr>
          <w:rStyle w:val="libAlaemChar"/>
          <w:rFonts w:hint="cs"/>
          <w:rtl/>
        </w:rPr>
        <w:t>عليه‌السلام</w:t>
      </w:r>
      <w:r w:rsidR="000B5FC5">
        <w:rPr>
          <w:rtl/>
        </w:rPr>
        <w:t>:</w:t>
      </w:r>
      <w:r w:rsidRPr="00CD4A30">
        <w:rPr>
          <w:rtl/>
        </w:rPr>
        <w:t xml:space="preserve"> «أَبو محمّد ابني أَصحُّ آلِ محمد غريزةً</w:t>
      </w:r>
      <w:r w:rsidR="000B5FC5">
        <w:rPr>
          <w:rtl/>
        </w:rPr>
        <w:t>،</w:t>
      </w:r>
      <w:r>
        <w:rPr>
          <w:rtl/>
        </w:rPr>
        <w:t xml:space="preserve"> </w:t>
      </w:r>
      <w:r w:rsidRPr="00CD4A30">
        <w:rPr>
          <w:rtl/>
        </w:rPr>
        <w:t>وأَوْثَقُهُمْ حجّةً</w:t>
      </w:r>
      <w:r w:rsidR="000B5FC5">
        <w:rPr>
          <w:rtl/>
        </w:rPr>
        <w:t>،</w:t>
      </w:r>
      <w:r>
        <w:rPr>
          <w:rtl/>
        </w:rPr>
        <w:t xml:space="preserve"> </w:t>
      </w:r>
      <w:r w:rsidRPr="00CD4A30">
        <w:rPr>
          <w:rtl/>
        </w:rPr>
        <w:t>وهو الأكبرُ من ولدي وهو الخَلَفُ</w:t>
      </w:r>
      <w:r w:rsidR="000B5FC5">
        <w:rPr>
          <w:rtl/>
        </w:rPr>
        <w:t>،</w:t>
      </w:r>
      <w:r>
        <w:rPr>
          <w:rtl/>
        </w:rPr>
        <w:t xml:space="preserve"> </w:t>
      </w:r>
      <w:r w:rsidRPr="00CD4A30">
        <w:rPr>
          <w:rtl/>
        </w:rPr>
        <w:t>وِاليه تنْتهي عُرَى الإمامةِ وأحكامُها</w:t>
      </w:r>
      <w:r w:rsidR="000B5FC5">
        <w:rPr>
          <w:rtl/>
        </w:rPr>
        <w:t>،</w:t>
      </w:r>
      <w:r>
        <w:rPr>
          <w:rtl/>
        </w:rPr>
        <w:t xml:space="preserve"> </w:t>
      </w:r>
      <w:r w:rsidRPr="00CD4A30">
        <w:rPr>
          <w:rtl/>
        </w:rPr>
        <w:t>فما كنْتَ سائِلي عنه فاسْأَلْه عنه</w:t>
      </w:r>
      <w:r w:rsidR="000B5FC5">
        <w:rPr>
          <w:rtl/>
        </w:rPr>
        <w:t>،</w:t>
      </w:r>
      <w:r>
        <w:rPr>
          <w:rtl/>
        </w:rPr>
        <w:t xml:space="preserve"> </w:t>
      </w:r>
      <w:r w:rsidRPr="00CD4A30">
        <w:rPr>
          <w:rtl/>
        </w:rPr>
        <w:t xml:space="preserve">فعِنْدَه ما تَحتْاجُ إِليه »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وبهذا الإسناد عن إِسحاق بن محمد</w:t>
      </w:r>
      <w:r w:rsidR="000B5FC5">
        <w:rPr>
          <w:rtl/>
        </w:rPr>
        <w:t>،</w:t>
      </w:r>
      <w:r>
        <w:rPr>
          <w:rtl/>
        </w:rPr>
        <w:t xml:space="preserve"> </w:t>
      </w:r>
      <w:r w:rsidRPr="00CD4A30">
        <w:rPr>
          <w:rtl/>
        </w:rPr>
        <w:t xml:space="preserve">عن شاهوية </w:t>
      </w:r>
      <w:r w:rsidRPr="00FF6DFF">
        <w:rPr>
          <w:rStyle w:val="libFootnotenumChar"/>
          <w:rtl/>
        </w:rPr>
        <w:t>(4)</w:t>
      </w:r>
      <w:r w:rsidRPr="00025981">
        <w:rPr>
          <w:rtl/>
        </w:rPr>
        <w:t xml:space="preserve"> </w:t>
      </w:r>
      <w:r w:rsidRPr="00CD4A30">
        <w:rPr>
          <w:rtl/>
        </w:rPr>
        <w:t xml:space="preserve">بن عبدالله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263</w:t>
      </w:r>
      <w:r>
        <w:rPr>
          <w:rtl/>
        </w:rPr>
        <w:t xml:space="preserve"> / </w:t>
      </w:r>
      <w:r w:rsidRPr="002D5FFC">
        <w:rPr>
          <w:rtl/>
        </w:rPr>
        <w:t>10</w:t>
      </w:r>
      <w:r w:rsidR="000B5FC5">
        <w:rPr>
          <w:rtl/>
        </w:rPr>
        <w:t>،</w:t>
      </w:r>
      <w:r>
        <w:rPr>
          <w:rtl/>
        </w:rPr>
        <w:t xml:space="preserve"> </w:t>
      </w:r>
      <w:r w:rsidRPr="002D5FFC">
        <w:rPr>
          <w:rtl/>
        </w:rPr>
        <w:t>ونقله العلامة المجلسي في البحار 5</w:t>
      </w:r>
      <w:r>
        <w:rPr>
          <w:rtl/>
        </w:rPr>
        <w:t>0</w:t>
      </w:r>
      <w:r w:rsidR="000B5FC5">
        <w:rPr>
          <w:rtl/>
        </w:rPr>
        <w:t>:</w:t>
      </w:r>
      <w:r w:rsidRPr="00222770">
        <w:rPr>
          <w:rtl/>
        </w:rPr>
        <w:t xml:space="preserve"> </w:t>
      </w:r>
      <w:r w:rsidRPr="002D5FFC">
        <w:rPr>
          <w:rtl/>
        </w:rPr>
        <w:t xml:space="preserve">241 </w:t>
      </w:r>
      <w:r>
        <w:rPr>
          <w:rtl/>
        </w:rPr>
        <w:t xml:space="preserve">/ </w:t>
      </w:r>
      <w:r w:rsidRPr="002D5FFC">
        <w:rPr>
          <w:rtl/>
        </w:rPr>
        <w:t>7</w:t>
      </w:r>
      <w:r w:rsidR="000B5FC5">
        <w:rPr>
          <w:rtl/>
        </w:rPr>
        <w:t>،</w:t>
      </w:r>
      <w:r>
        <w:rPr>
          <w:rtl/>
        </w:rPr>
        <w:t xml:space="preserve"> </w:t>
      </w:r>
      <w:r w:rsidRPr="002D5FFC">
        <w:rPr>
          <w:rtl/>
        </w:rPr>
        <w:t>وذكره باختلاف الشيخ الطوسي في غيبته</w:t>
      </w:r>
      <w:r w:rsidR="000B5FC5">
        <w:rPr>
          <w:rtl/>
        </w:rPr>
        <w:t>:</w:t>
      </w:r>
      <w:r w:rsidRPr="00222770">
        <w:rPr>
          <w:rtl/>
        </w:rPr>
        <w:t xml:space="preserve"> </w:t>
      </w:r>
      <w:r w:rsidRPr="002D5FFC">
        <w:rPr>
          <w:rtl/>
        </w:rPr>
        <w:t xml:space="preserve">200 </w:t>
      </w:r>
      <w:r>
        <w:rPr>
          <w:rtl/>
        </w:rPr>
        <w:t xml:space="preserve">/ </w:t>
      </w:r>
      <w:r w:rsidRPr="002D5FFC">
        <w:rPr>
          <w:rtl/>
        </w:rPr>
        <w:t>167</w:t>
      </w:r>
      <w:r>
        <w:rPr>
          <w:rtl/>
        </w:rPr>
        <w:t>.</w:t>
      </w:r>
    </w:p>
    <w:p w:rsidR="00FF6DFF" w:rsidRDefault="00FF6DFF" w:rsidP="00FF6DFF">
      <w:pPr>
        <w:pStyle w:val="libFootnote0"/>
        <w:rPr>
          <w:rtl/>
        </w:rPr>
      </w:pPr>
      <w:r w:rsidRPr="002D5FFC">
        <w:rPr>
          <w:rtl/>
        </w:rPr>
        <w:t>(2) هكذا في النسخ</w:t>
      </w:r>
      <w:r w:rsidR="000B5FC5">
        <w:rPr>
          <w:rtl/>
        </w:rPr>
        <w:t>،</w:t>
      </w:r>
      <w:r>
        <w:rPr>
          <w:rtl/>
        </w:rPr>
        <w:t xml:space="preserve"> </w:t>
      </w:r>
      <w:r w:rsidRPr="002D5FFC">
        <w:rPr>
          <w:rtl/>
        </w:rPr>
        <w:t xml:space="preserve">وفي الكافي هنا وفي الحديث الاسبق محمد بن يحيى بن درياب وبه ذكره الشيخ في رجاله في باب أصحاب الامام الهادي </w:t>
      </w:r>
      <w:r w:rsidR="000B5FC5" w:rsidRPr="000B5FC5">
        <w:rPr>
          <w:rStyle w:val="libFootnoteAlaemChar"/>
          <w:rFonts w:hint="cs"/>
          <w:rtl/>
        </w:rPr>
        <w:t>عليه‌السلام</w:t>
      </w:r>
      <w:r w:rsidR="000B5FC5">
        <w:rPr>
          <w:rtl/>
        </w:rPr>
        <w:t>:</w:t>
      </w:r>
      <w:r w:rsidRPr="002D5FFC">
        <w:rPr>
          <w:rtl/>
        </w:rPr>
        <w:t xml:space="preserve"> 424</w:t>
      </w:r>
      <w:r>
        <w:rPr>
          <w:rtl/>
        </w:rPr>
        <w:t xml:space="preserve"> / </w:t>
      </w:r>
      <w:r w:rsidRPr="002D5FFC">
        <w:rPr>
          <w:rtl/>
        </w:rPr>
        <w:t>30</w:t>
      </w:r>
      <w:r>
        <w:rPr>
          <w:rtl/>
        </w:rPr>
        <w:t>.</w:t>
      </w:r>
    </w:p>
    <w:p w:rsidR="00FF6DFF" w:rsidRDefault="00FF6DFF" w:rsidP="00FF6DFF">
      <w:pPr>
        <w:pStyle w:val="libFootnote0"/>
        <w:rPr>
          <w:rtl/>
        </w:rPr>
      </w:pPr>
      <w:r w:rsidRPr="002D5FFC">
        <w:rPr>
          <w:rtl/>
        </w:rPr>
        <w:t>(3)</w:t>
      </w:r>
      <w:r>
        <w:rPr>
          <w:rFonts w:hint="cs"/>
          <w:rtl/>
        </w:rPr>
        <w:t xml:space="preserve"> </w:t>
      </w:r>
      <w:r w:rsidRPr="002D5FFC">
        <w:rPr>
          <w:rtl/>
        </w:rPr>
        <w:t>الكافي 1</w:t>
      </w:r>
      <w:r w:rsidR="000B5FC5">
        <w:rPr>
          <w:rtl/>
        </w:rPr>
        <w:t>:</w:t>
      </w:r>
      <w:r w:rsidRPr="002D5FFC">
        <w:rPr>
          <w:rtl/>
        </w:rPr>
        <w:t xml:space="preserve"> 263</w:t>
      </w:r>
      <w:r>
        <w:rPr>
          <w:rtl/>
        </w:rPr>
        <w:t xml:space="preserve"> / </w:t>
      </w:r>
      <w:r w:rsidRPr="002D5FFC">
        <w:rPr>
          <w:rtl/>
        </w:rPr>
        <w:t>11</w:t>
      </w:r>
      <w:r w:rsidR="000B5FC5">
        <w:rPr>
          <w:rtl/>
        </w:rPr>
        <w:t>،</w:t>
      </w:r>
      <w:r>
        <w:rPr>
          <w:rtl/>
        </w:rPr>
        <w:t xml:space="preserve"> </w:t>
      </w:r>
      <w:r w:rsidRPr="002D5FFC">
        <w:rPr>
          <w:rtl/>
        </w:rPr>
        <w:t>اعلام الورى</w:t>
      </w:r>
      <w:r w:rsidR="000B5FC5">
        <w:rPr>
          <w:rtl/>
        </w:rPr>
        <w:t>:</w:t>
      </w:r>
      <w:r w:rsidRPr="002D5FFC">
        <w:rPr>
          <w:rtl/>
        </w:rPr>
        <w:t xml:space="preserve"> 351</w:t>
      </w:r>
      <w:r w:rsidR="000B5FC5">
        <w:rPr>
          <w:rtl/>
        </w:rPr>
        <w:t>،</w:t>
      </w:r>
      <w:r>
        <w:rPr>
          <w:rtl/>
        </w:rPr>
        <w:t xml:space="preserve"> </w:t>
      </w:r>
      <w:r w:rsidRPr="002D5FFC">
        <w:rPr>
          <w:rtl/>
        </w:rPr>
        <w:t xml:space="preserve">ونقله العلامة المجلسي في البحار </w:t>
      </w:r>
      <w:r>
        <w:rPr>
          <w:rFonts w:hint="cs"/>
          <w:rtl/>
        </w:rPr>
        <w:t>50</w:t>
      </w:r>
      <w:r w:rsidR="000B5FC5">
        <w:rPr>
          <w:rFonts w:hint="cs"/>
          <w:rtl/>
        </w:rPr>
        <w:t>:</w:t>
      </w:r>
      <w:r>
        <w:rPr>
          <w:rFonts w:hint="cs"/>
          <w:rtl/>
        </w:rPr>
        <w:t xml:space="preserve"> </w:t>
      </w:r>
      <w:r w:rsidRPr="002D5FFC">
        <w:rPr>
          <w:rtl/>
        </w:rPr>
        <w:t>245</w:t>
      </w:r>
      <w:r>
        <w:rPr>
          <w:rtl/>
        </w:rPr>
        <w:t xml:space="preserve"> / </w:t>
      </w:r>
      <w:r w:rsidRPr="002D5FFC">
        <w:rPr>
          <w:rtl/>
        </w:rPr>
        <w:t>19.</w:t>
      </w:r>
    </w:p>
    <w:p w:rsidR="00FF6DFF" w:rsidRPr="002D5FFC" w:rsidRDefault="00FF6DFF" w:rsidP="00FF6DFF">
      <w:pPr>
        <w:pStyle w:val="libFootnote0"/>
        <w:rPr>
          <w:rtl/>
        </w:rPr>
      </w:pPr>
      <w:r w:rsidRPr="002D5FFC">
        <w:rPr>
          <w:rtl/>
        </w:rPr>
        <w:t>(4) قد وضعت نقطتان على الهاء في النسخ الثلاث بوضوح</w:t>
      </w:r>
      <w:r w:rsidR="000B5FC5">
        <w:rPr>
          <w:rtl/>
        </w:rPr>
        <w:t>،</w:t>
      </w:r>
      <w:r>
        <w:rPr>
          <w:rtl/>
        </w:rPr>
        <w:t xml:space="preserve"> </w:t>
      </w:r>
      <w:r w:rsidRPr="002D5FFC">
        <w:rPr>
          <w:rtl/>
        </w:rPr>
        <w:t xml:space="preserve">لكن الموجود في الكافي والمعهود من امثال هذا التركيب كسيبويه ونفطويه وقولويه هو الهاء لا التاء. </w:t>
      </w:r>
    </w:p>
    <w:p w:rsidR="00FF6DFF" w:rsidRDefault="00FF6DFF" w:rsidP="00FF6DFF">
      <w:pPr>
        <w:pStyle w:val="libNormal0"/>
        <w:rPr>
          <w:rtl/>
        </w:rPr>
      </w:pPr>
      <w:r>
        <w:rPr>
          <w:rtl/>
        </w:rPr>
        <w:br w:type="page"/>
      </w:r>
      <w:r w:rsidRPr="00CD4A30">
        <w:rPr>
          <w:rtl/>
        </w:rPr>
        <w:lastRenderedPageBreak/>
        <w:t>قالَ</w:t>
      </w:r>
      <w:r w:rsidR="000B5FC5">
        <w:rPr>
          <w:rtl/>
        </w:rPr>
        <w:t>:</w:t>
      </w:r>
      <w:r w:rsidRPr="00CD4A30">
        <w:rPr>
          <w:rtl/>
        </w:rPr>
        <w:t xml:space="preserve"> كَتَبَ إِلَيَ أَبو الحسن </w:t>
      </w:r>
      <w:r w:rsidR="000B5FC5" w:rsidRPr="000B5FC5">
        <w:rPr>
          <w:rStyle w:val="libAlaemChar"/>
          <w:rFonts w:hint="cs"/>
          <w:rtl/>
        </w:rPr>
        <w:t>عليه‌السلام</w:t>
      </w:r>
      <w:r w:rsidRPr="00CD4A30">
        <w:rPr>
          <w:rtl/>
        </w:rPr>
        <w:t xml:space="preserve"> في كتاب</w:t>
      </w:r>
      <w:r w:rsidR="000B5FC5">
        <w:rPr>
          <w:rtl/>
        </w:rPr>
        <w:t>:</w:t>
      </w:r>
      <w:r w:rsidRPr="00CD4A30">
        <w:rPr>
          <w:rtl/>
        </w:rPr>
        <w:t xml:space="preserve"> «أَرَدْتَ أنْ تَسْأَلَ عن الخَلَفِ بَعْدَ أَبي جعفر وقَلِقْتَ لذِلك</w:t>
      </w:r>
      <w:r w:rsidR="000B5FC5">
        <w:rPr>
          <w:rtl/>
        </w:rPr>
        <w:t>،</w:t>
      </w:r>
      <w:r>
        <w:rPr>
          <w:rtl/>
        </w:rPr>
        <w:t xml:space="preserve"> </w:t>
      </w:r>
      <w:r w:rsidRPr="00CD4A30">
        <w:rPr>
          <w:rtl/>
        </w:rPr>
        <w:t>فلا تَقْلَقْ فإِنَّ اللهَ لا يُضِلُّ قوماً بَعْدَ إِذْ هَداهمْ حتّى يُبَيِّنَ لهم ما يَتَّقونَ</w:t>
      </w:r>
      <w:r w:rsidR="000B5FC5">
        <w:rPr>
          <w:rtl/>
        </w:rPr>
        <w:t>،</w:t>
      </w:r>
      <w:r>
        <w:rPr>
          <w:rtl/>
        </w:rPr>
        <w:t xml:space="preserve"> </w:t>
      </w:r>
      <w:r w:rsidRPr="00CD4A30">
        <w:rPr>
          <w:rtl/>
        </w:rPr>
        <w:t>صاحِبك أَبي محمّد ابني</w:t>
      </w:r>
      <w:r w:rsidR="000B5FC5">
        <w:rPr>
          <w:rtl/>
        </w:rPr>
        <w:t>،</w:t>
      </w:r>
      <w:r>
        <w:rPr>
          <w:rtl/>
        </w:rPr>
        <w:t xml:space="preserve"> </w:t>
      </w:r>
      <w:r w:rsidRPr="00CD4A30">
        <w:rPr>
          <w:rtl/>
        </w:rPr>
        <w:t>وعِنْدَه ما تَحتاجُونَ إِليه</w:t>
      </w:r>
      <w:r w:rsidR="000B5FC5">
        <w:rPr>
          <w:rtl/>
        </w:rPr>
        <w:t>،</w:t>
      </w:r>
      <w:r>
        <w:rPr>
          <w:rtl/>
        </w:rPr>
        <w:t xml:space="preserve"> </w:t>
      </w:r>
      <w:r w:rsidRPr="00CD4A30">
        <w:rPr>
          <w:rtl/>
        </w:rPr>
        <w:t>يقدِّمُ اللهُ ما يشاء ويؤخرُ مايشاء و</w:t>
      </w:r>
      <w:r>
        <w:rPr>
          <w:rFonts w:hint="cs"/>
          <w:rtl/>
        </w:rPr>
        <w:t xml:space="preserve"> </w:t>
      </w:r>
      <w:r w:rsidRPr="00A90091">
        <w:rPr>
          <w:rStyle w:val="libAlaemChar"/>
          <w:rFonts w:hint="cs"/>
          <w:rtl/>
        </w:rPr>
        <w:t>(</w:t>
      </w:r>
      <w:r>
        <w:rPr>
          <w:rFonts w:hint="cs"/>
          <w:rtl/>
        </w:rPr>
        <w:t xml:space="preserve"> </w:t>
      </w:r>
      <w:r w:rsidRPr="00FF6DFF">
        <w:rPr>
          <w:rStyle w:val="libAieChar"/>
          <w:rtl/>
        </w:rPr>
        <w:t>مَانَنْسَخْ مِنْ ايَةٍ اوننْسِهَا نَأتِ بِخَيْرٍ مِنْها أَوْمِثْلِهَا</w:t>
      </w:r>
      <w:r w:rsidRPr="00117A9C">
        <w:rPr>
          <w:rtl/>
        </w:rPr>
        <w:t xml:space="preserve"> </w:t>
      </w:r>
      <w:r w:rsidRPr="00A90091">
        <w:rPr>
          <w:rStyle w:val="libAlaemChar"/>
          <w:rtl/>
        </w:rPr>
        <w:t>)</w:t>
      </w:r>
      <w:r w:rsidRPr="00117A9C">
        <w:rPr>
          <w:rtl/>
        </w:rPr>
        <w:t xml:space="preserve"> </w:t>
      </w:r>
      <w:r w:rsidRPr="00FF6DFF">
        <w:rPr>
          <w:rStyle w:val="libFootnotenumChar"/>
          <w:rtl/>
        </w:rPr>
        <w:t>(1)</w:t>
      </w:r>
      <w:r w:rsidRPr="00025981">
        <w:rPr>
          <w:rtl/>
        </w:rPr>
        <w:t xml:space="preserve"> </w:t>
      </w:r>
      <w:r w:rsidRPr="00CD4A30">
        <w:rPr>
          <w:rtl/>
        </w:rPr>
        <w:t>»</w:t>
      </w:r>
      <w:r>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وفي هذا بيانٌ وِاقْناع لذي عَقْلٍ يَقْظان</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محمد</w:t>
      </w:r>
      <w:r w:rsidR="000B5FC5">
        <w:rPr>
          <w:rtl/>
        </w:rPr>
        <w:t>،</w:t>
      </w:r>
      <w:r>
        <w:rPr>
          <w:rtl/>
        </w:rPr>
        <w:t xml:space="preserve"> </w:t>
      </w:r>
      <w:r w:rsidRPr="00CD4A30">
        <w:rPr>
          <w:rtl/>
        </w:rPr>
        <w:t>عن رجل ذَكَرَه</w:t>
      </w:r>
      <w:r w:rsidR="000B5FC5">
        <w:rPr>
          <w:rtl/>
        </w:rPr>
        <w:t>،</w:t>
      </w:r>
      <w:r>
        <w:rPr>
          <w:rtl/>
        </w:rPr>
        <w:t xml:space="preserve"> </w:t>
      </w:r>
      <w:r w:rsidRPr="00CD4A30">
        <w:rPr>
          <w:rtl/>
        </w:rPr>
        <w:t>عن محمد بن أحمد العلوي</w:t>
      </w:r>
      <w:r w:rsidR="000B5FC5">
        <w:rPr>
          <w:rtl/>
        </w:rPr>
        <w:t>،</w:t>
      </w:r>
      <w:r>
        <w:rPr>
          <w:rtl/>
        </w:rPr>
        <w:t xml:space="preserve"> </w:t>
      </w:r>
      <w:r w:rsidRPr="00CD4A30">
        <w:rPr>
          <w:rtl/>
        </w:rPr>
        <w:t>عن داود بن القاسم الجعفري قالَ</w:t>
      </w:r>
      <w:r w:rsidR="000B5FC5">
        <w:rPr>
          <w:rtl/>
        </w:rPr>
        <w:t>:</w:t>
      </w:r>
      <w:r w:rsidRPr="00CD4A30">
        <w:rPr>
          <w:rtl/>
        </w:rPr>
        <w:t xml:space="preserve"> سَمِعْتُ أَبا الحسن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«الخَلَفُ من بعدي الحسنُ</w:t>
      </w:r>
      <w:r w:rsidR="000B5FC5">
        <w:rPr>
          <w:rtl/>
        </w:rPr>
        <w:t>،</w:t>
      </w:r>
      <w:r>
        <w:rPr>
          <w:rtl/>
        </w:rPr>
        <w:t xml:space="preserve"> </w:t>
      </w:r>
      <w:r w:rsidRPr="00CD4A30">
        <w:rPr>
          <w:rtl/>
        </w:rPr>
        <w:t>فكيف لكم بالخَلَفِ من بَعْدِ الخَلَفِ</w:t>
      </w:r>
      <w:r>
        <w:rPr>
          <w:rtl/>
        </w:rPr>
        <w:t>!</w:t>
      </w:r>
      <w:r w:rsidRPr="00CD4A30">
        <w:rPr>
          <w:rtl/>
        </w:rPr>
        <w:t>» فقُلْتُ</w:t>
      </w:r>
      <w:r w:rsidR="000B5FC5">
        <w:rPr>
          <w:rtl/>
        </w:rPr>
        <w:t>:</w:t>
      </w:r>
      <w:r w:rsidRPr="00CD4A30">
        <w:rPr>
          <w:rtl/>
        </w:rPr>
        <w:t xml:space="preserve"> ولم</w:t>
      </w:r>
      <w:r>
        <w:rPr>
          <w:rtl/>
        </w:rPr>
        <w:t>؟</w:t>
      </w:r>
      <w:r w:rsidRPr="00CD4A30">
        <w:rPr>
          <w:rtl/>
        </w:rPr>
        <w:t xml:space="preserve"> جَعَلَني الله فداك!؟ فقالَ</w:t>
      </w:r>
      <w:r w:rsidR="000B5FC5">
        <w:rPr>
          <w:rtl/>
        </w:rPr>
        <w:t>:</w:t>
      </w:r>
      <w:r w:rsidRPr="00CD4A30">
        <w:rPr>
          <w:rtl/>
        </w:rPr>
        <w:t xml:space="preserve"> «إِنّكم لا تَرَوْنَ شَخْصَه</w:t>
      </w:r>
      <w:r w:rsidR="000B5FC5">
        <w:rPr>
          <w:rtl/>
        </w:rPr>
        <w:t>،</w:t>
      </w:r>
      <w:r>
        <w:rPr>
          <w:rtl/>
        </w:rPr>
        <w:t xml:space="preserve"> </w:t>
      </w:r>
      <w:r w:rsidRPr="00CD4A30">
        <w:rPr>
          <w:rtl/>
        </w:rPr>
        <w:t>ولا يَحِلُّ لكم ذِكْرُه باسْمِه » فقلْتُ</w:t>
      </w:r>
      <w:r w:rsidR="000B5FC5">
        <w:rPr>
          <w:rtl/>
        </w:rPr>
        <w:t>:</w:t>
      </w:r>
      <w:r w:rsidRPr="00CD4A30">
        <w:rPr>
          <w:rtl/>
        </w:rPr>
        <w:t xml:space="preserve"> فكيف نَذْكُرُه</w:t>
      </w:r>
      <w:r>
        <w:rPr>
          <w:rtl/>
        </w:rPr>
        <w:t>؟</w:t>
      </w:r>
      <w:r w:rsidRPr="00CD4A30">
        <w:rPr>
          <w:rtl/>
        </w:rPr>
        <w:t xml:space="preserve"> فقالَ</w:t>
      </w:r>
      <w:r w:rsidR="000B5FC5">
        <w:rPr>
          <w:rtl/>
        </w:rPr>
        <w:t>:</w:t>
      </w:r>
      <w:r w:rsidRPr="00CD4A30">
        <w:rPr>
          <w:rtl/>
        </w:rPr>
        <w:t xml:space="preserve"> «قولوا الحجَّةُ من الِ محمّد </w:t>
      </w:r>
      <w:r w:rsidR="000B5FC5" w:rsidRPr="000B5FC5">
        <w:rPr>
          <w:rStyle w:val="libAlaemChar"/>
          <w:rFonts w:hint="cs"/>
          <w:rtl/>
        </w:rPr>
        <w:t>عليه‌السلام</w:t>
      </w:r>
      <w:r w:rsidRPr="00CD4A30">
        <w:rPr>
          <w:rtl/>
        </w:rPr>
        <w:t xml:space="preserve"> وعليهم » </w:t>
      </w:r>
      <w:r w:rsidRPr="00FF6DFF">
        <w:rPr>
          <w:rStyle w:val="libFootnotenumChar"/>
          <w:rtl/>
        </w:rPr>
        <w:t>(3)</w:t>
      </w:r>
      <w:r>
        <w:rPr>
          <w:rtl/>
        </w:rPr>
        <w:t>.</w:t>
      </w:r>
      <w:r w:rsidRPr="00CD4A30">
        <w:rPr>
          <w:rtl/>
        </w:rPr>
        <w:t xml:space="preserve"> </w:t>
      </w:r>
    </w:p>
    <w:p w:rsidR="00FF6DFF" w:rsidRPr="002D5FFC" w:rsidRDefault="00FF6DFF" w:rsidP="00A90091">
      <w:pPr>
        <w:pStyle w:val="libNormal"/>
        <w:rPr>
          <w:rtl/>
        </w:rPr>
      </w:pPr>
      <w:r w:rsidRPr="00CD4A30">
        <w:rPr>
          <w:rtl/>
        </w:rPr>
        <w:t>والأخْبارُ في هذا الباب كثيرةٌ يَطولُ بها الكتابُ</w:t>
      </w:r>
      <w:r>
        <w:rPr>
          <w:rtl/>
        </w:rPr>
        <w:t>.</w:t>
      </w:r>
    </w:p>
    <w:p w:rsidR="00FF6DFF" w:rsidRPr="002D5FFC" w:rsidRDefault="00FF6DFF" w:rsidP="00A90091">
      <w:pPr>
        <w:pStyle w:val="libCenter"/>
        <w:rPr>
          <w:rtl/>
        </w:rPr>
      </w:pPr>
      <w:r w:rsidRPr="002D5FFC">
        <w:rPr>
          <w:rtl/>
        </w:rPr>
        <w:t xml:space="preserve">* * * </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(1) البقرة 2</w:t>
      </w:r>
      <w:r w:rsidR="000B5FC5">
        <w:rPr>
          <w:rtl/>
        </w:rPr>
        <w:t>:</w:t>
      </w:r>
      <w:r w:rsidRPr="00CD4A30">
        <w:rPr>
          <w:rtl/>
        </w:rPr>
        <w:t xml:space="preserve"> 106</w:t>
      </w:r>
      <w:r>
        <w:rPr>
          <w:rtl/>
        </w:rPr>
        <w:t>.</w:t>
      </w:r>
    </w:p>
    <w:p w:rsidR="00FF6DFF" w:rsidRDefault="00FF6DFF" w:rsidP="00FF6DFF">
      <w:pPr>
        <w:pStyle w:val="libFootnote0"/>
        <w:rPr>
          <w:rtl/>
        </w:rPr>
      </w:pPr>
      <w:r w:rsidRPr="00CD4A30">
        <w:rPr>
          <w:rtl/>
        </w:rPr>
        <w:t>(2) الكافي 1</w:t>
      </w:r>
      <w:r w:rsidR="000B5FC5">
        <w:rPr>
          <w:rtl/>
        </w:rPr>
        <w:t>:</w:t>
      </w:r>
      <w:r w:rsidRPr="00CD4A30">
        <w:rPr>
          <w:rtl/>
        </w:rPr>
        <w:t xml:space="preserve"> 263</w:t>
      </w:r>
      <w:r>
        <w:rPr>
          <w:rtl/>
        </w:rPr>
        <w:t xml:space="preserve"> / </w:t>
      </w:r>
      <w:r w:rsidRPr="00CD4A30">
        <w:rPr>
          <w:rtl/>
        </w:rPr>
        <w:t>12</w:t>
      </w:r>
      <w:r w:rsidR="000B5FC5">
        <w:rPr>
          <w:rtl/>
        </w:rPr>
        <w:t>،</w:t>
      </w:r>
      <w:r>
        <w:rPr>
          <w:rtl/>
        </w:rPr>
        <w:t xml:space="preserve"> </w:t>
      </w:r>
      <w:r w:rsidRPr="00CD4A30">
        <w:rPr>
          <w:rtl/>
        </w:rPr>
        <w:t>غيبة الطوسي</w:t>
      </w:r>
      <w:r w:rsidR="000B5FC5">
        <w:rPr>
          <w:rtl/>
        </w:rPr>
        <w:t>:</w:t>
      </w:r>
      <w:r w:rsidRPr="00CD4A30">
        <w:rPr>
          <w:rtl/>
        </w:rPr>
        <w:t xml:space="preserve"> 200</w:t>
      </w:r>
      <w:r>
        <w:rPr>
          <w:rtl/>
        </w:rPr>
        <w:t xml:space="preserve"> / </w:t>
      </w:r>
      <w:r w:rsidRPr="00CD4A30">
        <w:rPr>
          <w:rtl/>
        </w:rPr>
        <w:t>168</w:t>
      </w:r>
      <w:r w:rsidR="000B5FC5">
        <w:rPr>
          <w:rtl/>
        </w:rPr>
        <w:t>،</w:t>
      </w:r>
      <w:r>
        <w:rPr>
          <w:rtl/>
        </w:rPr>
        <w:t xml:space="preserve"> </w:t>
      </w:r>
      <w:r w:rsidRPr="00CD4A30">
        <w:rPr>
          <w:rtl/>
        </w:rPr>
        <w:t>ومختصراً فِى اعلام الورى: 351</w:t>
      </w:r>
      <w:r w:rsidR="000B5FC5">
        <w:rPr>
          <w:rtl/>
        </w:rPr>
        <w:t>،</w:t>
      </w:r>
      <w:r>
        <w:rPr>
          <w:rtl/>
        </w:rPr>
        <w:t xml:space="preserve"> </w:t>
      </w:r>
      <w:r w:rsidRPr="00CD4A30">
        <w:rPr>
          <w:rtl/>
        </w:rPr>
        <w:t>ونقله العلامة المجلسي في البحار 5</w:t>
      </w:r>
      <w:r>
        <w:rPr>
          <w:rtl/>
        </w:rPr>
        <w:t>0</w:t>
      </w:r>
      <w:r w:rsidR="000B5FC5">
        <w:rPr>
          <w:rtl/>
        </w:rPr>
        <w:t>:</w:t>
      </w:r>
      <w:r w:rsidRPr="00CD4A30">
        <w:rPr>
          <w:rtl/>
        </w:rPr>
        <w:t xml:space="preserve"> 243.</w:t>
      </w:r>
    </w:p>
    <w:p w:rsidR="00FF6DFF" w:rsidRPr="002D5FFC" w:rsidRDefault="00FF6DFF" w:rsidP="00FF6DFF">
      <w:pPr>
        <w:pStyle w:val="libFootnote0"/>
        <w:rPr>
          <w:rtl/>
        </w:rPr>
      </w:pPr>
      <w:r w:rsidRPr="00CD4A30">
        <w:rPr>
          <w:rtl/>
        </w:rPr>
        <w:t>(3) الكافي 1</w:t>
      </w:r>
      <w:r w:rsidR="000B5FC5">
        <w:rPr>
          <w:rtl/>
        </w:rPr>
        <w:t>:</w:t>
      </w:r>
      <w:r w:rsidRPr="00CD4A30">
        <w:rPr>
          <w:rtl/>
        </w:rPr>
        <w:t xml:space="preserve"> 264</w:t>
      </w:r>
      <w:r>
        <w:rPr>
          <w:rtl/>
        </w:rPr>
        <w:t xml:space="preserve"> / </w:t>
      </w:r>
      <w:r w:rsidRPr="00CD4A30">
        <w:rPr>
          <w:rtl/>
        </w:rPr>
        <w:t>13</w:t>
      </w:r>
      <w:r w:rsidR="000B5FC5">
        <w:rPr>
          <w:rtl/>
        </w:rPr>
        <w:t>،</w:t>
      </w:r>
      <w:r>
        <w:rPr>
          <w:rtl/>
        </w:rPr>
        <w:t xml:space="preserve"> </w:t>
      </w:r>
      <w:r w:rsidRPr="00CD4A30">
        <w:rPr>
          <w:rtl/>
        </w:rPr>
        <w:t>إكمال الدين</w:t>
      </w:r>
      <w:r w:rsidR="000B5FC5">
        <w:rPr>
          <w:rtl/>
        </w:rPr>
        <w:t>:</w:t>
      </w:r>
      <w:r w:rsidRPr="00CD4A30">
        <w:rPr>
          <w:rtl/>
        </w:rPr>
        <w:t xml:space="preserve"> 381</w:t>
      </w:r>
      <w:r>
        <w:rPr>
          <w:rtl/>
        </w:rPr>
        <w:t xml:space="preserve"> / </w:t>
      </w:r>
      <w:r w:rsidRPr="00CD4A30">
        <w:rPr>
          <w:rtl/>
        </w:rPr>
        <w:t>5</w:t>
      </w:r>
      <w:r>
        <w:rPr>
          <w:rFonts w:hint="cs"/>
          <w:rtl/>
        </w:rPr>
        <w:t xml:space="preserve"> </w:t>
      </w:r>
      <w:r w:rsidRPr="00CD4A30">
        <w:rPr>
          <w:rtl/>
        </w:rPr>
        <w:t>و 648</w:t>
      </w:r>
      <w:r>
        <w:rPr>
          <w:rtl/>
        </w:rPr>
        <w:t xml:space="preserve"> / </w:t>
      </w:r>
      <w:r w:rsidRPr="00CD4A30">
        <w:rPr>
          <w:rtl/>
        </w:rPr>
        <w:t>4</w:t>
      </w:r>
      <w:r w:rsidR="000B5FC5">
        <w:rPr>
          <w:rtl/>
        </w:rPr>
        <w:t>،</w:t>
      </w:r>
      <w:r>
        <w:rPr>
          <w:rtl/>
        </w:rPr>
        <w:t xml:space="preserve"> </w:t>
      </w:r>
      <w:r w:rsidRPr="00CD4A30">
        <w:rPr>
          <w:rtl/>
        </w:rPr>
        <w:t>علل الشرائع</w:t>
      </w:r>
      <w:r w:rsidR="000B5FC5">
        <w:rPr>
          <w:rtl/>
        </w:rPr>
        <w:t>:</w:t>
      </w:r>
      <w:r w:rsidRPr="00CD4A30">
        <w:rPr>
          <w:rtl/>
        </w:rPr>
        <w:t xml:space="preserve"> 245</w:t>
      </w:r>
      <w:r>
        <w:rPr>
          <w:rtl/>
        </w:rPr>
        <w:t xml:space="preserve"> / </w:t>
      </w:r>
      <w:r w:rsidRPr="00CD4A30">
        <w:rPr>
          <w:rtl/>
        </w:rPr>
        <w:t>5</w:t>
      </w:r>
      <w:r w:rsidR="000B5FC5">
        <w:rPr>
          <w:rtl/>
        </w:rPr>
        <w:t>،</w:t>
      </w:r>
      <w:r>
        <w:rPr>
          <w:rtl/>
        </w:rPr>
        <w:t xml:space="preserve"> </w:t>
      </w:r>
      <w:r w:rsidRPr="00CD4A30">
        <w:rPr>
          <w:rtl/>
        </w:rPr>
        <w:t>اثبات الوصية</w:t>
      </w:r>
      <w:r w:rsidR="000B5FC5">
        <w:rPr>
          <w:rtl/>
        </w:rPr>
        <w:t>:</w:t>
      </w:r>
      <w:r w:rsidRPr="00CD4A30">
        <w:rPr>
          <w:rtl/>
        </w:rPr>
        <w:t xml:space="preserve"> 224</w:t>
      </w:r>
      <w:r w:rsidR="000B5FC5">
        <w:rPr>
          <w:rtl/>
        </w:rPr>
        <w:t>،</w:t>
      </w:r>
      <w:r>
        <w:rPr>
          <w:rtl/>
        </w:rPr>
        <w:t xml:space="preserve"> </w:t>
      </w:r>
      <w:r w:rsidRPr="00CD4A30">
        <w:rPr>
          <w:rtl/>
        </w:rPr>
        <w:t>كفاية الأثر: 288</w:t>
      </w:r>
      <w:r w:rsidR="000B5FC5">
        <w:rPr>
          <w:rtl/>
        </w:rPr>
        <w:t>،</w:t>
      </w:r>
      <w:r>
        <w:rPr>
          <w:rtl/>
        </w:rPr>
        <w:t xml:space="preserve"> </w:t>
      </w:r>
      <w:r w:rsidRPr="00CD4A30">
        <w:rPr>
          <w:rtl/>
        </w:rPr>
        <w:t>غيبة الطوسي</w:t>
      </w:r>
      <w:r w:rsidR="000B5FC5">
        <w:rPr>
          <w:rtl/>
        </w:rPr>
        <w:t>:</w:t>
      </w:r>
      <w:r w:rsidRPr="00CD4A30">
        <w:rPr>
          <w:rtl/>
        </w:rPr>
        <w:t xml:space="preserve"> 202</w:t>
      </w:r>
      <w:r>
        <w:rPr>
          <w:rtl/>
        </w:rPr>
        <w:t xml:space="preserve"> / </w:t>
      </w:r>
      <w:r w:rsidRPr="00CD4A30">
        <w:rPr>
          <w:rtl/>
        </w:rPr>
        <w:t>169</w:t>
      </w:r>
      <w:r w:rsidR="000B5FC5">
        <w:rPr>
          <w:rtl/>
        </w:rPr>
        <w:t>،</w:t>
      </w:r>
      <w:r>
        <w:rPr>
          <w:rtl/>
        </w:rPr>
        <w:t xml:space="preserve"> </w:t>
      </w:r>
      <w:r w:rsidRPr="00CD4A30">
        <w:rPr>
          <w:rtl/>
        </w:rPr>
        <w:t>اعلام الورى</w:t>
      </w:r>
      <w:r w:rsidR="000B5FC5">
        <w:rPr>
          <w:rtl/>
        </w:rPr>
        <w:t>:</w:t>
      </w:r>
      <w:r w:rsidRPr="00CD4A30">
        <w:rPr>
          <w:rtl/>
        </w:rPr>
        <w:t xml:space="preserve"> 351</w:t>
      </w:r>
      <w:r w:rsidR="000B5FC5">
        <w:rPr>
          <w:rtl/>
        </w:rPr>
        <w:t>،</w:t>
      </w:r>
      <w:r>
        <w:rPr>
          <w:rtl/>
        </w:rPr>
        <w:t xml:space="preserve"> </w:t>
      </w:r>
      <w:r w:rsidRPr="00CD4A30">
        <w:rPr>
          <w:rtl/>
        </w:rPr>
        <w:t>ونقله العلامة المجلسي في البحار 50</w:t>
      </w:r>
      <w:r w:rsidR="000B5FC5">
        <w:rPr>
          <w:rtl/>
        </w:rPr>
        <w:t>:</w:t>
      </w:r>
      <w:r w:rsidRPr="00CD4A30">
        <w:rPr>
          <w:rtl/>
        </w:rPr>
        <w:t xml:space="preserve"> 240</w:t>
      </w:r>
      <w:r>
        <w:rPr>
          <w:rtl/>
        </w:rPr>
        <w:t xml:space="preserve"> / </w:t>
      </w:r>
      <w:r w:rsidRPr="00CD4A30">
        <w:rPr>
          <w:rtl/>
        </w:rPr>
        <w:t>5. إلأ أنّه في العلل واثبات الوصية وكفاية الأثر وإكمال الدين</w:t>
      </w:r>
      <w:r w:rsidR="000B5FC5">
        <w:rPr>
          <w:rtl/>
        </w:rPr>
        <w:t>:</w:t>
      </w:r>
      <w:r w:rsidRPr="00CD4A30">
        <w:rPr>
          <w:rtl/>
        </w:rPr>
        <w:t xml:space="preserve"> والخلف من بعدي «ابني» الحسن</w:t>
      </w:r>
      <w:r>
        <w:rPr>
          <w:rtl/>
        </w:rPr>
        <w:t>.</w:t>
      </w:r>
      <w:r w:rsidRPr="00CD4A30">
        <w:rPr>
          <w:rtl/>
        </w:rPr>
        <w:t xml:space="preserve"> </w:t>
      </w:r>
    </w:p>
    <w:p w:rsidR="00D40875" w:rsidRDefault="00FF6DFF" w:rsidP="00D40875">
      <w:pPr>
        <w:pStyle w:val="Heading1Center"/>
        <w:rPr>
          <w:rtl/>
        </w:rPr>
      </w:pPr>
      <w:bookmarkStart w:id="203" w:name="321"/>
      <w:r w:rsidRPr="00B60B14">
        <w:rPr>
          <w:rtl/>
        </w:rPr>
        <w:br w:type="page"/>
      </w:r>
      <w:bookmarkStart w:id="204" w:name="_Toc371754689"/>
      <w:r w:rsidRPr="00CD4A30">
        <w:rPr>
          <w:rtl/>
        </w:rPr>
        <w:lastRenderedPageBreak/>
        <w:t>باب</w:t>
      </w:r>
      <w:r w:rsidR="00D40875">
        <w:rPr>
          <w:rFonts w:hint="cs"/>
          <w:rtl/>
        </w:rPr>
        <w:t xml:space="preserve"> </w:t>
      </w:r>
      <w:r w:rsidRPr="00CD4A30">
        <w:rPr>
          <w:rtl/>
        </w:rPr>
        <w:t>ذِكْرِ طرفٍ من أخْبارِ</w:t>
      </w:r>
      <w:r w:rsidR="00D40875">
        <w:rPr>
          <w:rFonts w:hint="cs"/>
          <w:rtl/>
        </w:rPr>
        <w:t xml:space="preserve"> </w:t>
      </w:r>
      <w:r w:rsidRPr="00CD4A30">
        <w:rPr>
          <w:rtl/>
        </w:rPr>
        <w:t>أبي محمد عليه السلامُ</w:t>
      </w:r>
      <w:bookmarkEnd w:id="204"/>
      <w:r w:rsidRPr="00CD4A30">
        <w:rPr>
          <w:rtl/>
        </w:rPr>
        <w:t xml:space="preserve"> </w:t>
      </w:r>
    </w:p>
    <w:p w:rsidR="00FF6DFF" w:rsidRPr="00C86A15" w:rsidRDefault="00FF6DFF" w:rsidP="00D40875">
      <w:pPr>
        <w:pStyle w:val="libCenterBold1"/>
        <w:rPr>
          <w:rtl/>
        </w:rPr>
      </w:pPr>
      <w:r w:rsidRPr="00CD4A30">
        <w:rPr>
          <w:rtl/>
        </w:rPr>
        <w:t>ومَناقِبه واياتِه ومُعْجزاتهِ</w:t>
      </w:r>
    </w:p>
    <w:bookmarkEnd w:id="203"/>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 xml:space="preserve">عن الحسين </w:t>
      </w:r>
      <w:r w:rsidRPr="00FF6DFF">
        <w:rPr>
          <w:rStyle w:val="libFootnotenumChar"/>
          <w:rtl/>
        </w:rPr>
        <w:t>(1)</w:t>
      </w:r>
      <w:r w:rsidRPr="00025981">
        <w:rPr>
          <w:rtl/>
        </w:rPr>
        <w:t xml:space="preserve"> </w:t>
      </w:r>
      <w:r w:rsidRPr="00CD4A30">
        <w:rPr>
          <w:rtl/>
        </w:rPr>
        <w:t>بن محمد الأشعري ومحمد بن يحيى وغيرهما</w:t>
      </w:r>
      <w:r w:rsidR="000B5FC5">
        <w:rPr>
          <w:rtl/>
        </w:rPr>
        <w:t>،</w:t>
      </w:r>
      <w:r>
        <w:rPr>
          <w:rtl/>
        </w:rPr>
        <w:t xml:space="preserve"> </w:t>
      </w:r>
      <w:r w:rsidRPr="00CD4A30">
        <w:rPr>
          <w:rtl/>
        </w:rPr>
        <w:t>قالُوا</w:t>
      </w:r>
      <w:r w:rsidR="000B5FC5">
        <w:rPr>
          <w:rtl/>
        </w:rPr>
        <w:t>:</w:t>
      </w:r>
      <w:r w:rsidRPr="00CD4A30">
        <w:rPr>
          <w:rtl/>
        </w:rPr>
        <w:t xml:space="preserve"> كانَ أحمدُ ابن عبيداللهّ بن خاقان على الضياعِ والخَراجِ ب</w:t>
      </w:r>
      <w:r>
        <w:rPr>
          <w:rtl/>
        </w:rPr>
        <w:t>ـ</w:t>
      </w:r>
      <w:r w:rsidRPr="00CD4A30">
        <w:rPr>
          <w:rtl/>
        </w:rPr>
        <w:t xml:space="preserve"> (قُمْ</w:t>
      </w:r>
      <w:r>
        <w:rPr>
          <w:rtl/>
        </w:rPr>
        <w:t xml:space="preserve"> ) </w:t>
      </w:r>
      <w:r w:rsidRPr="00CD4A30">
        <w:rPr>
          <w:rtl/>
        </w:rPr>
        <w:t>فَجَرى في مَجْلِسِه يوماً ذكرُ العَلَويٌةِ ومذاهبِهم</w:t>
      </w:r>
      <w:r w:rsidR="000B5FC5">
        <w:rPr>
          <w:rtl/>
        </w:rPr>
        <w:t>،</w:t>
      </w:r>
      <w:r>
        <w:rPr>
          <w:rtl/>
        </w:rPr>
        <w:t xml:space="preserve"> </w:t>
      </w:r>
      <w:r w:rsidRPr="00CD4A30">
        <w:rPr>
          <w:rtl/>
        </w:rPr>
        <w:t xml:space="preserve">وكان شديدَ النَصْب والانحرافِ عن أَهلِ البيتِ </w:t>
      </w:r>
      <w:r w:rsidR="000B5FC5" w:rsidRPr="000B5FC5">
        <w:rPr>
          <w:rStyle w:val="libAlaemChar"/>
          <w:rFonts w:hint="cs"/>
          <w:rtl/>
        </w:rPr>
        <w:t>عليهم‌السلام</w:t>
      </w:r>
      <w:r w:rsidRPr="00CD4A30">
        <w:rPr>
          <w:rtl/>
        </w:rPr>
        <w:t xml:space="preserve"> فقالَ</w:t>
      </w:r>
      <w:r w:rsidR="000B5FC5">
        <w:rPr>
          <w:rtl/>
        </w:rPr>
        <w:t>:</w:t>
      </w:r>
      <w:r w:rsidRPr="00CD4A30">
        <w:rPr>
          <w:rtl/>
        </w:rPr>
        <w:t xml:space="preserve"> ما رَأيتُ ولا عَرَفْتُ بسُرّ مَنْ رأى من العلويةِ مِثْلَ الحسنِ بن عليّ بن محمد بن الرضا في هَدْيِه وسُكونه وعَفافِه ونبلِه وكِبْرَتِه عنْدَ أهْلِ بَيْتِه وبني هاشمٍ كافّة</w:t>
      </w:r>
      <w:r w:rsidR="000B5FC5">
        <w:rPr>
          <w:rtl/>
        </w:rPr>
        <w:t>،</w:t>
      </w:r>
      <w:r>
        <w:rPr>
          <w:rtl/>
        </w:rPr>
        <w:t xml:space="preserve"> </w:t>
      </w:r>
      <w:r w:rsidRPr="00CD4A30">
        <w:rPr>
          <w:rtl/>
        </w:rPr>
        <w:t>وتَقْديمِهِمْ إِيّاه على ذوي السنِّ منهم والخَطَرِ</w:t>
      </w:r>
      <w:r w:rsidR="000B5FC5">
        <w:rPr>
          <w:rtl/>
        </w:rPr>
        <w:t>،</w:t>
      </w:r>
      <w:r>
        <w:rPr>
          <w:rtl/>
        </w:rPr>
        <w:t xml:space="preserve"> </w:t>
      </w:r>
      <w:r w:rsidRPr="00CD4A30">
        <w:rPr>
          <w:rtl/>
        </w:rPr>
        <w:t>وكذلك كانَتْ حالهُ عند القُوّادِ والوُزَراءِ وعامّةِ الناسِ</w:t>
      </w:r>
      <w:r>
        <w:rPr>
          <w:rtl/>
        </w:rPr>
        <w:t>.</w:t>
      </w:r>
      <w:r w:rsidRPr="00CD4A30">
        <w:rPr>
          <w:rtl/>
        </w:rPr>
        <w:t xml:space="preserve"> </w:t>
      </w:r>
    </w:p>
    <w:p w:rsidR="00FF6DFF" w:rsidRDefault="00FF6DFF" w:rsidP="00A90091">
      <w:pPr>
        <w:pStyle w:val="libNormal"/>
        <w:rPr>
          <w:rtl/>
        </w:rPr>
      </w:pPr>
      <w:r w:rsidRPr="00CD4A30">
        <w:rPr>
          <w:rtl/>
        </w:rPr>
        <w:t>فأَذكُرُ أَنّني كُنْتُ يوماً قائماً على رَأْس أَبي وهو يَوْمُ مَجْلِسهِ للناس</w:t>
      </w:r>
      <w:r w:rsidR="000B5FC5">
        <w:rPr>
          <w:rtl/>
        </w:rPr>
        <w:t>،</w:t>
      </w:r>
      <w:r>
        <w:rPr>
          <w:rtl/>
        </w:rPr>
        <w:t xml:space="preserve"> </w:t>
      </w:r>
      <w:r w:rsidRPr="00CD4A30">
        <w:rPr>
          <w:rtl/>
        </w:rPr>
        <w:t>إِذ دَخَلَ حُجّابُه فقالُوا</w:t>
      </w:r>
      <w:r w:rsidR="000B5FC5">
        <w:rPr>
          <w:rtl/>
        </w:rPr>
        <w:t>:</w:t>
      </w:r>
      <w:r w:rsidRPr="00CD4A30">
        <w:rPr>
          <w:rtl/>
        </w:rPr>
        <w:t xml:space="preserve"> أَبو محمد ابن الرضا بالباب</w:t>
      </w:r>
      <w:r w:rsidR="000B5FC5">
        <w:rPr>
          <w:rtl/>
        </w:rPr>
        <w:t>،</w:t>
      </w:r>
      <w:r>
        <w:rPr>
          <w:rtl/>
        </w:rPr>
        <w:t xml:space="preserve"> </w:t>
      </w:r>
      <w:r w:rsidRPr="00CD4A30">
        <w:rPr>
          <w:rtl/>
        </w:rPr>
        <w:t>فقالَ بصَوْتٍ عالٍ</w:t>
      </w:r>
      <w:r w:rsidR="000B5FC5">
        <w:rPr>
          <w:rtl/>
        </w:rPr>
        <w:t>:</w:t>
      </w:r>
      <w:r w:rsidRPr="00CD4A30">
        <w:rPr>
          <w:rtl/>
        </w:rPr>
        <w:t xml:space="preserve"> ائْذَنُوا له</w:t>
      </w:r>
      <w:r w:rsidR="000B5FC5">
        <w:rPr>
          <w:rtl/>
        </w:rPr>
        <w:t>،</w:t>
      </w:r>
      <w:r>
        <w:rPr>
          <w:rtl/>
        </w:rPr>
        <w:t xml:space="preserve"> </w:t>
      </w:r>
      <w:r w:rsidRPr="00CD4A30">
        <w:rPr>
          <w:rtl/>
        </w:rPr>
        <w:t>فَتَعَجَّبْتُ ممّا سَمِعْتُ منهم ومن جَسَارَتِهمْ أَنْ يُكَنُّوا رجلاً بحضرة أَبي</w:t>
      </w:r>
      <w:r w:rsidR="000B5FC5">
        <w:rPr>
          <w:rtl/>
        </w:rPr>
        <w:t>،</w:t>
      </w:r>
      <w:r>
        <w:rPr>
          <w:rtl/>
        </w:rPr>
        <w:t xml:space="preserve"> </w:t>
      </w:r>
      <w:r w:rsidRPr="00CD4A30">
        <w:rPr>
          <w:rtl/>
        </w:rPr>
        <w:t>ولم يَكُنْ يُكَنّى عنده إِلا خليفةٌ أَو وَليُّ عهدٍ أَو مَنْ أمَرَ السلطانُ أَنْ يُكَنّى</w:t>
      </w:r>
      <w:r>
        <w:rPr>
          <w:rtl/>
        </w:rPr>
        <w:t>.</w:t>
      </w:r>
      <w:r w:rsidRPr="00CD4A30">
        <w:rPr>
          <w:rtl/>
        </w:rPr>
        <w:t xml:space="preserve"> فدَخَلَ رَجُلٌ أَسمر حسنُ القامةِ جميلُ الوجه جَيِّدُ البدنِ حَدِيثُ السِنِّ</w:t>
      </w:r>
      <w:r w:rsidR="000B5FC5">
        <w:rPr>
          <w:rtl/>
        </w:rPr>
        <w:t>،</w:t>
      </w:r>
      <w:r>
        <w:rPr>
          <w:rtl/>
        </w:rPr>
        <w:t xml:space="preserve"> </w:t>
      </w:r>
      <w:r w:rsidRPr="00CD4A30">
        <w:rPr>
          <w:rtl/>
        </w:rPr>
        <w:t>له جلالة وهيئة حسنةٌ</w:t>
      </w:r>
      <w:r w:rsidR="000B5FC5">
        <w:rPr>
          <w:rtl/>
        </w:rPr>
        <w:t>،</w:t>
      </w:r>
      <w:r>
        <w:rPr>
          <w:rtl/>
        </w:rPr>
        <w:t xml:space="preserve"> </w:t>
      </w:r>
      <w:r w:rsidRPr="00CD4A30">
        <w:rPr>
          <w:rtl/>
        </w:rPr>
        <w:t>فلمّا نَظَرَ إِليه أَبي قامَ فمَشى إِليه خُطىً</w:t>
      </w:r>
      <w:r w:rsidR="000B5FC5">
        <w:rPr>
          <w:rtl/>
        </w:rPr>
        <w:t>،</w:t>
      </w:r>
      <w:r>
        <w:rPr>
          <w:rtl/>
        </w:rPr>
        <w:t xml:space="preserve"> </w:t>
      </w:r>
      <w:r w:rsidRPr="00CD4A30">
        <w:rPr>
          <w:rtl/>
        </w:rPr>
        <w:t>ولا أَعْلَمُهُ فَعَلَ هذا بأَحدٍ من بني هاشمٍ والقُوّادِ</w:t>
      </w:r>
      <w:r w:rsidR="000B5FC5">
        <w:rPr>
          <w:rtl/>
        </w:rPr>
        <w:t>،</w:t>
      </w:r>
      <w:r>
        <w:rPr>
          <w:rtl/>
        </w:rPr>
        <w:t xml:space="preserve"> </w:t>
      </w:r>
      <w:r w:rsidRPr="00CD4A30">
        <w:rPr>
          <w:rtl/>
        </w:rPr>
        <w:t xml:space="preserve">فلمّا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كذا في« ح »</w:t>
      </w:r>
      <w:r w:rsidR="000B5FC5">
        <w:rPr>
          <w:rtl/>
        </w:rPr>
        <w:t>،</w:t>
      </w:r>
      <w:r>
        <w:rPr>
          <w:rtl/>
        </w:rPr>
        <w:t xml:space="preserve"> </w:t>
      </w:r>
      <w:r w:rsidRPr="002D5FFC">
        <w:rPr>
          <w:rtl/>
        </w:rPr>
        <w:t xml:space="preserve">وفي «ش» </w:t>
      </w:r>
      <w:r>
        <w:rPr>
          <w:rtl/>
        </w:rPr>
        <w:t>و «م»</w:t>
      </w:r>
      <w:r w:rsidR="000B5FC5">
        <w:rPr>
          <w:rtl/>
        </w:rPr>
        <w:t>:</w:t>
      </w:r>
      <w:r w:rsidRPr="002D5FFC">
        <w:rPr>
          <w:rtl/>
        </w:rPr>
        <w:t xml:space="preserve"> الحسن</w:t>
      </w:r>
      <w:r w:rsidR="000B5FC5">
        <w:rPr>
          <w:rtl/>
        </w:rPr>
        <w:t>،</w:t>
      </w:r>
      <w:r>
        <w:rPr>
          <w:rtl/>
        </w:rPr>
        <w:t xml:space="preserve"> </w:t>
      </w:r>
      <w:r w:rsidRPr="002D5FFC">
        <w:rPr>
          <w:rtl/>
        </w:rPr>
        <w:t>وهوتصحيف</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دَنا منه عانَقَه وقَبَّلَ وَجْهَه وصَدْرَه</w:t>
      </w:r>
      <w:r w:rsidR="000B5FC5">
        <w:rPr>
          <w:rtl/>
        </w:rPr>
        <w:t>،</w:t>
      </w:r>
      <w:r>
        <w:rPr>
          <w:rtl/>
        </w:rPr>
        <w:t xml:space="preserve"> </w:t>
      </w:r>
      <w:r w:rsidRPr="00CD4A30">
        <w:rPr>
          <w:rtl/>
        </w:rPr>
        <w:t>وأَخَذَ بيدِه وأَجْلَسَه على مُصلاّه الذي كانَ عليه</w:t>
      </w:r>
      <w:r w:rsidR="000B5FC5">
        <w:rPr>
          <w:rtl/>
        </w:rPr>
        <w:t>،</w:t>
      </w:r>
      <w:r>
        <w:rPr>
          <w:rtl/>
        </w:rPr>
        <w:t xml:space="preserve"> </w:t>
      </w:r>
      <w:r w:rsidRPr="00CD4A30">
        <w:rPr>
          <w:rtl/>
        </w:rPr>
        <w:t>وجَلَسَ إِلى جَنْبِه مُقْبِلاً عليه بوَجْهِه</w:t>
      </w:r>
      <w:r w:rsidR="000B5FC5">
        <w:rPr>
          <w:rtl/>
        </w:rPr>
        <w:t>،</w:t>
      </w:r>
      <w:r>
        <w:rPr>
          <w:rtl/>
        </w:rPr>
        <w:t xml:space="preserve"> </w:t>
      </w:r>
      <w:r w:rsidRPr="00CD4A30">
        <w:rPr>
          <w:rtl/>
        </w:rPr>
        <w:t>وجَعَلَ يُكَلِّمُه ويُفَدِّيه بنفسهِ</w:t>
      </w:r>
      <w:r w:rsidR="000B5FC5">
        <w:rPr>
          <w:rtl/>
        </w:rPr>
        <w:t>،</w:t>
      </w:r>
      <w:r>
        <w:rPr>
          <w:rtl/>
        </w:rPr>
        <w:t xml:space="preserve"> وأَنا متَعج</w:t>
      </w:r>
      <w:r>
        <w:rPr>
          <w:rFonts w:hint="cs"/>
          <w:rtl/>
        </w:rPr>
        <w:t>ّ</w:t>
      </w:r>
      <w:r w:rsidRPr="00CD4A30">
        <w:rPr>
          <w:rtl/>
        </w:rPr>
        <w:t>بٌ مما أَرى منه</w:t>
      </w:r>
      <w:r w:rsidR="000B5FC5">
        <w:rPr>
          <w:rtl/>
        </w:rPr>
        <w:t>،</w:t>
      </w:r>
      <w:r>
        <w:rPr>
          <w:rtl/>
        </w:rPr>
        <w:t xml:space="preserve"> </w:t>
      </w:r>
      <w:r w:rsidRPr="00CD4A30">
        <w:rPr>
          <w:rtl/>
        </w:rPr>
        <w:t>إِذ دَخَلَ الحاجِبُ فقالَ</w:t>
      </w:r>
      <w:r w:rsidR="000B5FC5">
        <w:rPr>
          <w:rtl/>
        </w:rPr>
        <w:t>:</w:t>
      </w:r>
      <w:r w:rsidRPr="00CD4A30">
        <w:rPr>
          <w:rtl/>
        </w:rPr>
        <w:t xml:space="preserve"> الموفقُ</w:t>
      </w:r>
      <w:r>
        <w:rPr>
          <w:rtl/>
        </w:rPr>
        <w:t xml:space="preserve"> </w:t>
      </w:r>
      <w:r w:rsidRPr="00FF6DFF">
        <w:rPr>
          <w:rStyle w:val="libFootnotenumChar"/>
          <w:rtl/>
        </w:rPr>
        <w:t>(1)</w:t>
      </w:r>
      <w:r w:rsidRPr="00025981">
        <w:rPr>
          <w:rtl/>
        </w:rPr>
        <w:t xml:space="preserve"> </w:t>
      </w:r>
      <w:r w:rsidRPr="00CD4A30">
        <w:rPr>
          <w:rtl/>
        </w:rPr>
        <w:t>قد جاءَ</w:t>
      </w:r>
      <w:r w:rsidR="000B5FC5">
        <w:rPr>
          <w:rtl/>
        </w:rPr>
        <w:t>،</w:t>
      </w:r>
      <w:r>
        <w:rPr>
          <w:rtl/>
        </w:rPr>
        <w:t xml:space="preserve"> </w:t>
      </w:r>
      <w:r w:rsidRPr="00CD4A30">
        <w:rPr>
          <w:rtl/>
        </w:rPr>
        <w:t>وكانَ الموفَّقُ إِذا دَخَلَ على أَبي يَقْدُمُه حُجّابُه وخاصّةُ قُوّادِه</w:t>
      </w:r>
      <w:r w:rsidR="000B5FC5">
        <w:rPr>
          <w:rtl/>
        </w:rPr>
        <w:t>،</w:t>
      </w:r>
      <w:r>
        <w:rPr>
          <w:rtl/>
        </w:rPr>
        <w:t xml:space="preserve"> </w:t>
      </w:r>
      <w:r w:rsidRPr="00CD4A30">
        <w:rPr>
          <w:rtl/>
        </w:rPr>
        <w:t>فقامُوا بينَ مَجْلسِ أَبي وبين باب الدار سِماطَيْن إِلى أَنْ يَدْخُلَ ويَخْرُجَ</w:t>
      </w:r>
      <w:r>
        <w:rPr>
          <w:rtl/>
        </w:rPr>
        <w:t>.</w:t>
      </w:r>
      <w:r w:rsidRPr="00CD4A30">
        <w:rPr>
          <w:rtl/>
        </w:rPr>
        <w:t xml:space="preserve"> فلمْ يَزَلْ أَبي مُقْبِلاً على أَبي محمّد يُحدِّثُه حتى نَظَرَ إِلى غلْمان الخاصّةِ فقالَ حينَئذٍ له</w:t>
      </w:r>
      <w:r w:rsidR="000B5FC5">
        <w:rPr>
          <w:rtl/>
        </w:rPr>
        <w:t>:</w:t>
      </w:r>
      <w:r w:rsidRPr="00CD4A30">
        <w:rPr>
          <w:rtl/>
        </w:rPr>
        <w:t xml:space="preserve"> إِذا شِئْتَ جَعَلَني اللهُ فداك</w:t>
      </w:r>
      <w:r w:rsidR="000B5FC5">
        <w:rPr>
          <w:rtl/>
        </w:rPr>
        <w:t>،</w:t>
      </w:r>
      <w:r>
        <w:rPr>
          <w:rtl/>
        </w:rPr>
        <w:t xml:space="preserve"> </w:t>
      </w:r>
      <w:r w:rsidRPr="00CD4A30">
        <w:rPr>
          <w:rtl/>
        </w:rPr>
        <w:t>ثم قال لحُجّابِه</w:t>
      </w:r>
      <w:r w:rsidR="000B5FC5">
        <w:rPr>
          <w:rtl/>
        </w:rPr>
        <w:t>:</w:t>
      </w:r>
      <w:r w:rsidRPr="00CD4A30">
        <w:rPr>
          <w:rtl/>
        </w:rPr>
        <w:t xml:space="preserve"> خُذُوا به خَلْفَ السِماطَيْن لا يَراهُ هذا</w:t>
      </w:r>
      <w:r w:rsidR="008F72F1">
        <w:rPr>
          <w:rtl/>
        </w:rPr>
        <w:t xml:space="preserve"> - </w:t>
      </w:r>
      <w:r w:rsidRPr="00CD4A30">
        <w:rPr>
          <w:rtl/>
        </w:rPr>
        <w:t>يَعْني الموفّق</w:t>
      </w:r>
      <w:r w:rsidR="008F72F1">
        <w:rPr>
          <w:rtl/>
        </w:rPr>
        <w:t xml:space="preserve"> - </w:t>
      </w:r>
      <w:r w:rsidRPr="00CD4A30">
        <w:rPr>
          <w:rtl/>
        </w:rPr>
        <w:t>فقامَ وقامَ أبي فعانَقَه ومضى</w:t>
      </w:r>
      <w:r>
        <w:rPr>
          <w:rtl/>
        </w:rPr>
        <w:t>.</w:t>
      </w:r>
      <w:r w:rsidRPr="00CD4A30">
        <w:rPr>
          <w:rtl/>
        </w:rPr>
        <w:t xml:space="preserve"> </w:t>
      </w:r>
    </w:p>
    <w:p w:rsidR="00FF6DFF" w:rsidRDefault="00FF6DFF" w:rsidP="00A90091">
      <w:pPr>
        <w:pStyle w:val="libNormal"/>
        <w:rPr>
          <w:rtl/>
        </w:rPr>
      </w:pPr>
      <w:r w:rsidRPr="00CD4A30">
        <w:rPr>
          <w:rtl/>
        </w:rPr>
        <w:t>فقُلْتُ لحُجّاب أَبي وغِلْمانه</w:t>
      </w:r>
      <w:r w:rsidR="000B5FC5">
        <w:rPr>
          <w:rtl/>
        </w:rPr>
        <w:t>:</w:t>
      </w:r>
      <w:r w:rsidRPr="00CD4A30">
        <w:rPr>
          <w:rtl/>
        </w:rPr>
        <w:t xml:space="preserve"> ويْلَكمُ مَنْ هذا الذي كَنَّيتُموه بحَضْرَة أَبي وفَعَلَ به أَبي هذاَ الفِعْلُ</w:t>
      </w:r>
      <w:r>
        <w:rPr>
          <w:rtl/>
        </w:rPr>
        <w:t>؟</w:t>
      </w:r>
      <w:r w:rsidRPr="00CD4A30">
        <w:rPr>
          <w:rtl/>
        </w:rPr>
        <w:t xml:space="preserve"> فقالوُا</w:t>
      </w:r>
      <w:r w:rsidR="000B5FC5">
        <w:rPr>
          <w:rFonts w:hint="cs"/>
          <w:rtl/>
        </w:rPr>
        <w:t>:</w:t>
      </w:r>
      <w:r w:rsidRPr="00CD4A30">
        <w:rPr>
          <w:rtl/>
        </w:rPr>
        <w:t xml:space="preserve"> هذا عَلَويٌّ يُقالُ له</w:t>
      </w:r>
      <w:r w:rsidR="000B5FC5">
        <w:rPr>
          <w:rtl/>
        </w:rPr>
        <w:t>:</w:t>
      </w:r>
      <w:r w:rsidRPr="00CD4A30">
        <w:rPr>
          <w:rtl/>
        </w:rPr>
        <w:t xml:space="preserve"> الحسنُ بن عليّ يُعْرَفُ ب</w:t>
      </w:r>
      <w:r>
        <w:rPr>
          <w:rtl/>
        </w:rPr>
        <w:t>ـ</w:t>
      </w:r>
      <w:r w:rsidR="000B5FC5">
        <w:rPr>
          <w:rFonts w:hint="cs"/>
          <w:rtl/>
        </w:rPr>
        <w:t>:</w:t>
      </w:r>
      <w:r w:rsidRPr="00CD4A30">
        <w:rPr>
          <w:rtl/>
        </w:rPr>
        <w:t xml:space="preserve"> ابن الرضا</w:t>
      </w:r>
      <w:r w:rsidR="000B5FC5">
        <w:rPr>
          <w:rtl/>
        </w:rPr>
        <w:t>،</w:t>
      </w:r>
      <w:r>
        <w:rPr>
          <w:rtl/>
        </w:rPr>
        <w:t xml:space="preserve"> </w:t>
      </w:r>
      <w:r w:rsidRPr="00CD4A30">
        <w:rPr>
          <w:rtl/>
        </w:rPr>
        <w:t>فازْدَدْتُ تَعَجُّباً</w:t>
      </w:r>
      <w:r w:rsidR="000B5FC5">
        <w:rPr>
          <w:rtl/>
        </w:rPr>
        <w:t>،</w:t>
      </w:r>
      <w:r>
        <w:rPr>
          <w:rtl/>
        </w:rPr>
        <w:t xml:space="preserve"> </w:t>
      </w:r>
      <w:r w:rsidRPr="00CD4A30">
        <w:rPr>
          <w:rtl/>
        </w:rPr>
        <w:t>ولمْ أَزَلْ يَوْمي ذلك قَلقاً مُفَكّراً في أَمْرِه وأَمرِ أَبي وما رَأَيْتُه منه حتى كانَ الليلُ</w:t>
      </w:r>
      <w:r w:rsidR="000B5FC5">
        <w:rPr>
          <w:rtl/>
        </w:rPr>
        <w:t>،</w:t>
      </w:r>
      <w:r>
        <w:rPr>
          <w:rtl/>
        </w:rPr>
        <w:t xml:space="preserve"> </w:t>
      </w:r>
      <w:r w:rsidRPr="00CD4A30">
        <w:rPr>
          <w:rtl/>
        </w:rPr>
        <w:t>وكانَتْ عادَتُه أَنْ يُصَلِّيَ العتمةَ ثم يَجْلِسُ فَينَظُرُ فيما يَحْتاجُ إِليه من المؤامَرات وما يَرْفَعُه إِلى السلطانِ</w:t>
      </w:r>
      <w:r>
        <w:rPr>
          <w:rtl/>
        </w:rPr>
        <w:t>.</w:t>
      </w:r>
      <w:r w:rsidRPr="00CD4A30">
        <w:rPr>
          <w:rtl/>
        </w:rPr>
        <w:t xml:space="preserve"> </w:t>
      </w:r>
    </w:p>
    <w:p w:rsidR="00FF6DFF" w:rsidRDefault="00FF6DFF" w:rsidP="00A90091">
      <w:pPr>
        <w:pStyle w:val="libNormal"/>
        <w:rPr>
          <w:rtl/>
        </w:rPr>
      </w:pPr>
      <w:r w:rsidRPr="00CD4A30">
        <w:rPr>
          <w:rtl/>
        </w:rPr>
        <w:t>فلمّا صَلَّى وجَلَسَ جئْتُ فجَلَسْتُ بين يدَيْه</w:t>
      </w:r>
      <w:r w:rsidR="000B5FC5">
        <w:rPr>
          <w:rtl/>
        </w:rPr>
        <w:t>،</w:t>
      </w:r>
      <w:r>
        <w:rPr>
          <w:rtl/>
        </w:rPr>
        <w:t xml:space="preserve"> </w:t>
      </w:r>
      <w:r w:rsidRPr="00CD4A30">
        <w:rPr>
          <w:rtl/>
        </w:rPr>
        <w:t>وليسَ عنْدَه أحَد</w:t>
      </w:r>
      <w:r w:rsidR="000B5FC5">
        <w:rPr>
          <w:rtl/>
        </w:rPr>
        <w:t>،</w:t>
      </w:r>
      <w:r>
        <w:rPr>
          <w:rtl/>
        </w:rPr>
        <w:t xml:space="preserve"> </w:t>
      </w:r>
      <w:r w:rsidRPr="00CD4A30">
        <w:rPr>
          <w:rtl/>
        </w:rPr>
        <w:t>فقالَ لي</w:t>
      </w:r>
      <w:r w:rsidR="000B5FC5">
        <w:rPr>
          <w:rtl/>
        </w:rPr>
        <w:t>:</w:t>
      </w:r>
      <w:r w:rsidRPr="00CD4A30">
        <w:rPr>
          <w:rtl/>
        </w:rPr>
        <w:t xml:space="preserve"> يا أَحمدُ</w:t>
      </w:r>
      <w:r w:rsidR="000B5FC5">
        <w:rPr>
          <w:rtl/>
        </w:rPr>
        <w:t>،</w:t>
      </w:r>
      <w:r>
        <w:rPr>
          <w:rtl/>
        </w:rPr>
        <w:t xml:space="preserve"> </w:t>
      </w:r>
      <w:r w:rsidRPr="00CD4A30">
        <w:rPr>
          <w:rtl/>
        </w:rPr>
        <w:t>أَلك حاجةَ؟ فقُلْتُ</w:t>
      </w:r>
      <w:r w:rsidR="000B5FC5">
        <w:rPr>
          <w:rtl/>
        </w:rPr>
        <w:t>:</w:t>
      </w:r>
      <w:r w:rsidRPr="00CD4A30">
        <w:rPr>
          <w:rtl/>
        </w:rPr>
        <w:t xml:space="preserve"> نعَمْ يا أَبه</w:t>
      </w:r>
      <w:r w:rsidR="000B5FC5">
        <w:rPr>
          <w:rtl/>
        </w:rPr>
        <w:t>،</w:t>
      </w:r>
      <w:r>
        <w:rPr>
          <w:rtl/>
        </w:rPr>
        <w:t xml:space="preserve"> </w:t>
      </w:r>
      <w:r w:rsidRPr="00CD4A30">
        <w:rPr>
          <w:rtl/>
        </w:rPr>
        <w:t>فإِنْ أَذِنْتَ سَأَلْتُك عنها</w:t>
      </w:r>
      <w:r w:rsidR="000B5FC5">
        <w:rPr>
          <w:rtl/>
        </w:rPr>
        <w:t>،</w:t>
      </w:r>
      <w:r>
        <w:rPr>
          <w:rtl/>
        </w:rPr>
        <w:t xml:space="preserve"> </w:t>
      </w:r>
      <w:r w:rsidRPr="00CD4A30">
        <w:rPr>
          <w:rtl/>
        </w:rPr>
        <w:t>فقالَ</w:t>
      </w:r>
      <w:r w:rsidR="000B5FC5">
        <w:rPr>
          <w:rtl/>
        </w:rPr>
        <w:t>:</w:t>
      </w:r>
      <w:r w:rsidRPr="00CD4A30">
        <w:rPr>
          <w:rtl/>
        </w:rPr>
        <w:t xml:space="preserve"> قد أَذِنْتُ</w:t>
      </w:r>
      <w:r w:rsidR="000B5FC5">
        <w:rPr>
          <w:rtl/>
        </w:rPr>
        <w:t>،</w:t>
      </w:r>
      <w:r>
        <w:rPr>
          <w:rtl/>
        </w:rPr>
        <w:t xml:space="preserve"> </w:t>
      </w:r>
      <w:r w:rsidRPr="00CD4A30">
        <w:rPr>
          <w:rtl/>
        </w:rPr>
        <w:t>قُلْتُ</w:t>
      </w:r>
      <w:r w:rsidR="000B5FC5">
        <w:rPr>
          <w:rtl/>
        </w:rPr>
        <w:t>:</w:t>
      </w:r>
      <w:r w:rsidRPr="00CD4A30">
        <w:rPr>
          <w:rtl/>
        </w:rPr>
        <w:t xml:space="preserve"> يا أَبه</w:t>
      </w:r>
      <w:r w:rsidR="000B5FC5">
        <w:rPr>
          <w:rtl/>
        </w:rPr>
        <w:t>،</w:t>
      </w:r>
      <w:r>
        <w:rPr>
          <w:rtl/>
        </w:rPr>
        <w:t xml:space="preserve"> </w:t>
      </w:r>
      <w:r w:rsidRPr="00CD4A30">
        <w:rPr>
          <w:rtl/>
        </w:rPr>
        <w:t>مَنِ الرجلُ الذي رَأَيْتُك بالغَداةِ فَعَلْتَ به ما فَعَلْتَ من الإجْلالِ والكَرامةِ والتبجيلِ وفدٌَيتَه بنَفْسِك وأبَوَيك</w:t>
      </w:r>
      <w:r>
        <w:rPr>
          <w:rtl/>
        </w:rPr>
        <w:t>؟</w:t>
      </w:r>
      <w:r w:rsidRPr="00CD4A30">
        <w:rPr>
          <w:rtl/>
        </w:rPr>
        <w:t xml:space="preserve"> فقالَ</w:t>
      </w:r>
      <w:r w:rsidR="000B5FC5">
        <w:rPr>
          <w:rtl/>
        </w:rPr>
        <w:t>:</w:t>
      </w:r>
      <w:r w:rsidRPr="00CD4A30">
        <w:rPr>
          <w:rtl/>
        </w:rPr>
        <w:t xml:space="preserve"> يا بُنَيّ ذاك إِمامُ الرافِضَةِ الحسنُ بن عليّ</w:t>
      </w:r>
      <w:r w:rsidR="000B5FC5">
        <w:rPr>
          <w:rtl/>
        </w:rPr>
        <w:t>،</w:t>
      </w:r>
      <w:r>
        <w:rPr>
          <w:rtl/>
        </w:rPr>
        <w:t xml:space="preserve"> </w:t>
      </w:r>
      <w:r w:rsidRPr="00CD4A30">
        <w:rPr>
          <w:rtl/>
        </w:rPr>
        <w:t>المعروف ب</w:t>
      </w:r>
      <w:r>
        <w:rPr>
          <w:rtl/>
        </w:rPr>
        <w:t>ـ</w:t>
      </w:r>
      <w:r w:rsidR="000B5FC5">
        <w:rPr>
          <w:rFonts w:hint="cs"/>
          <w:rtl/>
        </w:rPr>
        <w:t>:</w:t>
      </w:r>
      <w:r w:rsidRPr="00CD4A30">
        <w:rPr>
          <w:rtl/>
        </w:rPr>
        <w:t xml:space="preserve"> ابن الرضا</w:t>
      </w:r>
      <w:r w:rsidR="000B5FC5">
        <w:rPr>
          <w:rtl/>
        </w:rPr>
        <w:t>،</w:t>
      </w:r>
      <w:r>
        <w:rPr>
          <w:rtl/>
        </w:rPr>
        <w:t xml:space="preserve"> </w:t>
      </w:r>
      <w:r w:rsidRPr="00CD4A30">
        <w:rPr>
          <w:rtl/>
        </w:rPr>
        <w:t>ثم سَكتَ ساعةً وأَنا ساكِتٌ</w:t>
      </w:r>
      <w:r w:rsidR="000B5FC5">
        <w:rPr>
          <w:rtl/>
        </w:rPr>
        <w:t>،</w:t>
      </w:r>
      <w:r>
        <w:rPr>
          <w:rtl/>
        </w:rPr>
        <w:t xml:space="preserve"> </w:t>
      </w:r>
      <w:r w:rsidRPr="00CD4A30">
        <w:rPr>
          <w:rtl/>
        </w:rPr>
        <w:t>ثم قالَ</w:t>
      </w:r>
      <w:r w:rsidR="000B5FC5">
        <w:rPr>
          <w:rtl/>
        </w:rPr>
        <w:t>:</w:t>
      </w:r>
      <w:r w:rsidRPr="00CD4A30">
        <w:rPr>
          <w:rtl/>
        </w:rPr>
        <w:t xml:space="preserve"> يا بُنيَ</w:t>
      </w:r>
      <w:r w:rsidR="000B5FC5">
        <w:rPr>
          <w:rtl/>
        </w:rPr>
        <w:t>،</w:t>
      </w:r>
      <w:r>
        <w:rPr>
          <w:rtl/>
        </w:rPr>
        <w:t xml:space="preserve"> </w:t>
      </w:r>
      <w:r w:rsidRPr="00CD4A30">
        <w:rPr>
          <w:rtl/>
        </w:rPr>
        <w:t>لو زالَت الإمامَةُ عن خُلفائِنا بني العباس مَا اسْتَحقَّها أحَدٌ من بني هاشمِ غَيْرُه</w:t>
      </w:r>
      <w:r w:rsidR="000B5FC5">
        <w:rPr>
          <w:rtl/>
        </w:rPr>
        <w:t>،</w:t>
      </w:r>
      <w:r>
        <w:rPr>
          <w:rtl/>
        </w:rPr>
        <w:t xml:space="preserve"> </w:t>
      </w:r>
      <w:r w:rsidRPr="00CD4A30">
        <w:rPr>
          <w:rtl/>
        </w:rPr>
        <w:t xml:space="preserve">لِفَضْلِه وعَفافِه وهَدْيِه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(1) هو أبو أحمد بن المتوكل العباسي وأخو الخلفاء المعتزّ والمهدي والمعتمد</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وصِيانتِه وزُهْدِه وعِبادتِه وجميلِ أَخلاقِه وصَلاحِه</w:t>
      </w:r>
      <w:r w:rsidR="000B5FC5">
        <w:rPr>
          <w:rtl/>
        </w:rPr>
        <w:t>،</w:t>
      </w:r>
      <w:r>
        <w:rPr>
          <w:rtl/>
        </w:rPr>
        <w:t xml:space="preserve"> </w:t>
      </w:r>
      <w:r w:rsidRPr="00CD4A30">
        <w:rPr>
          <w:rtl/>
        </w:rPr>
        <w:t>ولو رَأَيْتَ أَباه رَأَيْتَ رجلاً جَزْلاً نَبيلاً فاضلاً.فازْدَدْتُ قلقاً وتَفَكُّراً وغَيْظاً على أَبي وما سمعتُ منه فيه</w:t>
      </w:r>
      <w:r w:rsidR="000B5FC5">
        <w:rPr>
          <w:rtl/>
        </w:rPr>
        <w:t>،</w:t>
      </w:r>
      <w:r>
        <w:rPr>
          <w:rtl/>
        </w:rPr>
        <w:t xml:space="preserve"> </w:t>
      </w:r>
      <w:r w:rsidRPr="00CD4A30">
        <w:rPr>
          <w:rtl/>
        </w:rPr>
        <w:t>ورَأَيْتُ من فِعْلِه به</w:t>
      </w:r>
      <w:r w:rsidR="000B5FC5">
        <w:rPr>
          <w:rtl/>
        </w:rPr>
        <w:t>،</w:t>
      </w:r>
      <w:r>
        <w:rPr>
          <w:rtl/>
        </w:rPr>
        <w:t xml:space="preserve"> </w:t>
      </w:r>
      <w:r w:rsidRPr="00CD4A30">
        <w:rPr>
          <w:rtl/>
        </w:rPr>
        <w:t>فلم يَكُنْ لي هِمَّةٌ بعد ذلك إِل</w:t>
      </w:r>
      <w:r>
        <w:rPr>
          <w:rFonts w:hint="cs"/>
          <w:rtl/>
        </w:rPr>
        <w:t>ّ</w:t>
      </w:r>
      <w:r w:rsidRPr="00CD4A30">
        <w:rPr>
          <w:rtl/>
        </w:rPr>
        <w:t>ا السؤالَ عن خَبَرِه والبَحْثَ عن أَمْرِه</w:t>
      </w:r>
      <w:r>
        <w:rPr>
          <w:rtl/>
        </w:rPr>
        <w:t>.</w:t>
      </w:r>
      <w:r w:rsidRPr="00CD4A30">
        <w:rPr>
          <w:rtl/>
        </w:rPr>
        <w:t xml:space="preserve"> </w:t>
      </w:r>
    </w:p>
    <w:p w:rsidR="00FF6DFF" w:rsidRDefault="00FF6DFF" w:rsidP="00A90091">
      <w:pPr>
        <w:pStyle w:val="libNormal"/>
        <w:rPr>
          <w:rtl/>
        </w:rPr>
      </w:pPr>
      <w:r w:rsidRPr="00CD4A30">
        <w:rPr>
          <w:rtl/>
        </w:rPr>
        <w:t>فما سَأَلْتُ أَحَداً من بني هاشم والقُوّادِ والكُتّاب والقُضاةِ والفُقهاءِ وسائرِ الناسِ إلا وَجدْتُه عِنْدَه في غاية الإجلالَِ والإعظامِ والمحلِّ الرفيعِ والقولِ الجميلِ والتقديمِ له على جميع أَهل بيتهِ ومشايخه</w:t>
      </w:r>
      <w:r w:rsidR="000B5FC5">
        <w:rPr>
          <w:rtl/>
        </w:rPr>
        <w:t>،</w:t>
      </w:r>
      <w:r>
        <w:rPr>
          <w:rtl/>
        </w:rPr>
        <w:t xml:space="preserve"> </w:t>
      </w:r>
      <w:r w:rsidRPr="00CD4A30">
        <w:rPr>
          <w:rtl/>
        </w:rPr>
        <w:t>فعَظُمَ قَدْرُه عندي إِذْ لم أَرَ له وَلِيّاً ولا عَدُوّاً إلا وهو يحسِنُ القَوْلََ فيه والثناءَ عليه</w:t>
      </w:r>
      <w:r>
        <w:rPr>
          <w:rtl/>
        </w:rPr>
        <w:t>.</w:t>
      </w:r>
      <w:r w:rsidRPr="00CD4A30">
        <w:rPr>
          <w:rtl/>
        </w:rPr>
        <w:t xml:space="preserve"> </w:t>
      </w:r>
    </w:p>
    <w:p w:rsidR="00FF6DFF" w:rsidRDefault="00FF6DFF" w:rsidP="00A90091">
      <w:pPr>
        <w:pStyle w:val="libNormal"/>
        <w:rPr>
          <w:rtl/>
        </w:rPr>
      </w:pPr>
      <w:r w:rsidRPr="00CD4A30">
        <w:rPr>
          <w:rtl/>
        </w:rPr>
        <w:t>فقالَ له بعضُ مَنْ حَضَرَ مَجْلِسَه من الأشعريّينَ</w:t>
      </w:r>
      <w:r w:rsidR="000B5FC5">
        <w:rPr>
          <w:rtl/>
        </w:rPr>
        <w:t>:</w:t>
      </w:r>
      <w:r w:rsidRPr="00CD4A30">
        <w:rPr>
          <w:rtl/>
        </w:rPr>
        <w:t xml:space="preserve"> فما خبرُ أَخيه جعفرٍ</w:t>
      </w:r>
      <w:r w:rsidR="000B5FC5">
        <w:rPr>
          <w:rtl/>
        </w:rPr>
        <w:t>،</w:t>
      </w:r>
      <w:r>
        <w:rPr>
          <w:rtl/>
        </w:rPr>
        <w:t xml:space="preserve"> </w:t>
      </w:r>
      <w:r w:rsidRPr="00CD4A30">
        <w:rPr>
          <w:rtl/>
        </w:rPr>
        <w:t>وكيفَ كانَ منه في المحلِّ</w:t>
      </w:r>
      <w:r>
        <w:rPr>
          <w:rtl/>
        </w:rPr>
        <w:t>؟</w:t>
      </w:r>
      <w:r w:rsidRPr="00CD4A30">
        <w:rPr>
          <w:rtl/>
        </w:rPr>
        <w:t xml:space="preserve"> </w:t>
      </w:r>
    </w:p>
    <w:p w:rsidR="00FF6DFF" w:rsidRDefault="00FF6DFF" w:rsidP="00A90091">
      <w:pPr>
        <w:pStyle w:val="libNormal"/>
        <w:rPr>
          <w:rtl/>
        </w:rPr>
      </w:pPr>
      <w:r w:rsidRPr="00CD4A30">
        <w:rPr>
          <w:rtl/>
        </w:rPr>
        <w:t>فقالَ</w:t>
      </w:r>
      <w:r w:rsidR="000B5FC5">
        <w:rPr>
          <w:rtl/>
        </w:rPr>
        <w:t>:</w:t>
      </w:r>
      <w:r w:rsidRPr="00CD4A30">
        <w:rPr>
          <w:rtl/>
        </w:rPr>
        <w:t xml:space="preserve"> ومَنْ جعفرُ فيُسْأَلَ عن خبره أويُقْرَنَ بالحَسَن</w:t>
      </w:r>
      <w:r>
        <w:rPr>
          <w:rtl/>
        </w:rPr>
        <w:t>؟</w:t>
      </w:r>
      <w:r w:rsidRPr="00CD4A30">
        <w:rPr>
          <w:rtl/>
        </w:rPr>
        <w:t xml:space="preserve">! جعفرمُعلِنُ الفُسوقِ </w:t>
      </w:r>
      <w:r w:rsidRPr="00FF6DFF">
        <w:rPr>
          <w:rStyle w:val="libFootnotenumChar"/>
          <w:rtl/>
        </w:rPr>
        <w:t>(1)</w:t>
      </w:r>
      <w:r w:rsidRPr="00025981">
        <w:rPr>
          <w:rtl/>
        </w:rPr>
        <w:t xml:space="preserve"> </w:t>
      </w:r>
      <w:r w:rsidRPr="00CD4A30">
        <w:rPr>
          <w:rtl/>
        </w:rPr>
        <w:t>فاجرٌ شِرّيب للخُمور</w:t>
      </w:r>
      <w:r w:rsidR="000B5FC5">
        <w:rPr>
          <w:rtl/>
        </w:rPr>
        <w:t>،</w:t>
      </w:r>
      <w:r>
        <w:rPr>
          <w:rtl/>
        </w:rPr>
        <w:t xml:space="preserve"> </w:t>
      </w:r>
      <w:r w:rsidRPr="00CD4A30">
        <w:rPr>
          <w:rtl/>
        </w:rPr>
        <w:t>أَقلُّ مَنْ رأَيْتُه من الرجالِ وأَهْتَكُهُم لنَفْسِه</w:t>
      </w:r>
      <w:r w:rsidR="000B5FC5">
        <w:rPr>
          <w:rtl/>
        </w:rPr>
        <w:t>،</w:t>
      </w:r>
      <w:r>
        <w:rPr>
          <w:rtl/>
        </w:rPr>
        <w:t xml:space="preserve"> </w:t>
      </w:r>
      <w:r w:rsidRPr="00CD4A30">
        <w:rPr>
          <w:rtl/>
        </w:rPr>
        <w:t>خفيفٌ قليلٌ في نَفْسِهِ</w:t>
      </w:r>
      <w:r w:rsidR="000B5FC5">
        <w:rPr>
          <w:rtl/>
        </w:rPr>
        <w:t>،</w:t>
      </w:r>
      <w:r>
        <w:rPr>
          <w:rtl/>
        </w:rPr>
        <w:t xml:space="preserve"> </w:t>
      </w:r>
      <w:r w:rsidRPr="00CD4A30">
        <w:rPr>
          <w:rtl/>
        </w:rPr>
        <w:t>ولقد وَرَدَ على السلطان وأَصحابه في وقتِ وفاةِ الحسنِ بن عليّ ما تَعَجَّبْتُ منه</w:t>
      </w:r>
      <w:r w:rsidR="000B5FC5">
        <w:rPr>
          <w:rtl/>
        </w:rPr>
        <w:t>،</w:t>
      </w:r>
      <w:r>
        <w:rPr>
          <w:rtl/>
        </w:rPr>
        <w:t xml:space="preserve"> </w:t>
      </w:r>
      <w:r w:rsidRPr="00CD4A30">
        <w:rPr>
          <w:rtl/>
        </w:rPr>
        <w:t>وما ظَنَنْتُ أَنّه يكونُ</w:t>
      </w:r>
      <w:r w:rsidR="000B5FC5">
        <w:rPr>
          <w:rtl/>
        </w:rPr>
        <w:t>،</w:t>
      </w:r>
      <w:r>
        <w:rPr>
          <w:rtl/>
        </w:rPr>
        <w:t xml:space="preserve"> </w:t>
      </w:r>
      <w:r w:rsidRPr="00CD4A30">
        <w:rPr>
          <w:rtl/>
        </w:rPr>
        <w:t>وذلك أًنّه لمّا اعْتَلَّ بُعِثَ إِلى أَبي</w:t>
      </w:r>
      <w:r w:rsidR="000B5FC5">
        <w:rPr>
          <w:rtl/>
        </w:rPr>
        <w:t>:</w:t>
      </w:r>
      <w:r w:rsidRPr="00CD4A30">
        <w:rPr>
          <w:rtl/>
        </w:rPr>
        <w:t xml:space="preserve"> أَنَّ ابنَ الرضا قد اعْتَل</w:t>
      </w:r>
      <w:r w:rsidR="000B5FC5">
        <w:rPr>
          <w:rtl/>
        </w:rPr>
        <w:t>،</w:t>
      </w:r>
      <w:r>
        <w:rPr>
          <w:rtl/>
        </w:rPr>
        <w:t xml:space="preserve"> </w:t>
      </w:r>
      <w:r w:rsidRPr="00CD4A30">
        <w:rPr>
          <w:rtl/>
        </w:rPr>
        <w:t>فرَكِبَ من ساعتِه إِلى دارِ الخلافةِ</w:t>
      </w:r>
      <w:r w:rsidR="000B5FC5">
        <w:rPr>
          <w:rtl/>
        </w:rPr>
        <w:t>،</w:t>
      </w:r>
      <w:r>
        <w:rPr>
          <w:rtl/>
        </w:rPr>
        <w:t xml:space="preserve"> </w:t>
      </w:r>
      <w:r w:rsidRPr="00CD4A30">
        <w:rPr>
          <w:rtl/>
        </w:rPr>
        <w:t>ثَم رَجَعَ مُسْتَعْجِلاً ومعه خمسة من خَدَمِ أَمير المؤمنينَ كُلهم من ثقاتِه وخاصّتِه</w:t>
      </w:r>
      <w:r w:rsidR="000B5FC5">
        <w:rPr>
          <w:rtl/>
        </w:rPr>
        <w:t>،</w:t>
      </w:r>
      <w:r>
        <w:rPr>
          <w:rtl/>
        </w:rPr>
        <w:t xml:space="preserve"> </w:t>
      </w:r>
      <w:r w:rsidRPr="00CD4A30">
        <w:rPr>
          <w:rtl/>
        </w:rPr>
        <w:t>فيهم نِحرير</w:t>
      </w:r>
      <w:r w:rsidR="000B5FC5">
        <w:rPr>
          <w:rtl/>
        </w:rPr>
        <w:t>،</w:t>
      </w:r>
      <w:r>
        <w:rPr>
          <w:rtl/>
        </w:rPr>
        <w:t xml:space="preserve"> </w:t>
      </w:r>
      <w:r w:rsidRPr="00CD4A30">
        <w:rPr>
          <w:rtl/>
        </w:rPr>
        <w:t>وأَمَرَهم بلزوم دارِ الحسن وتَعَرُّفِ خَبَرِه وحالهِ</w:t>
      </w:r>
      <w:r w:rsidR="000B5FC5">
        <w:rPr>
          <w:rtl/>
        </w:rPr>
        <w:t>،</w:t>
      </w:r>
      <w:r>
        <w:rPr>
          <w:rtl/>
        </w:rPr>
        <w:t xml:space="preserve"> </w:t>
      </w:r>
      <w:r w:rsidRPr="00CD4A30">
        <w:rPr>
          <w:rtl/>
        </w:rPr>
        <w:t xml:space="preserve">وبعثَ إلى نَفَرٍ من المتَطَبِّبينَ فأَمَرَهُم بالاخْتلافِ إِليه وتَفَقُده صَباحَ مساء.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الفسق</w:t>
      </w:r>
      <w:r>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فلمّا كانَ بعد ذلك بيومين أَو ثلاثة أُخْبرَ أَنّه قد ضَعفَ</w:t>
      </w:r>
      <w:r w:rsidR="000B5FC5">
        <w:rPr>
          <w:rtl/>
        </w:rPr>
        <w:t>،</w:t>
      </w:r>
      <w:r>
        <w:rPr>
          <w:rtl/>
        </w:rPr>
        <w:t xml:space="preserve"> </w:t>
      </w:r>
      <w:r w:rsidRPr="00CD4A30">
        <w:rPr>
          <w:rtl/>
        </w:rPr>
        <w:t>فأَمَرَ المُتَطبَبينَ بلزومِ دارِه</w:t>
      </w:r>
      <w:r w:rsidR="000B5FC5">
        <w:rPr>
          <w:rtl/>
        </w:rPr>
        <w:t>،</w:t>
      </w:r>
      <w:r>
        <w:rPr>
          <w:rtl/>
        </w:rPr>
        <w:t xml:space="preserve"> </w:t>
      </w:r>
      <w:r w:rsidRPr="00CD4A30">
        <w:rPr>
          <w:rtl/>
        </w:rPr>
        <w:t>وبعَثَ إِلى قاضي القُضاةِ فَاَحْضَرَه مَجْلِسَه وأَمَرَه أَنْ يَخْتارَ عَشرةً ممّن يُوثَقُ به في دينِهِ ووَرَعِهِ وأمانَتِهِ</w:t>
      </w:r>
      <w:r w:rsidR="000B5FC5">
        <w:rPr>
          <w:rtl/>
        </w:rPr>
        <w:t>،</w:t>
      </w:r>
      <w:r>
        <w:rPr>
          <w:rtl/>
        </w:rPr>
        <w:t xml:space="preserve"> </w:t>
      </w:r>
      <w:r w:rsidRPr="00CD4A30">
        <w:rPr>
          <w:rtl/>
        </w:rPr>
        <w:t>فأَحْضَرهم فبَعَثَ بهم إِلى دارِ الحسن وأَمَرَهم بلزومِه ليلاً ونهاراً</w:t>
      </w:r>
      <w:r w:rsidR="000B5FC5">
        <w:rPr>
          <w:rtl/>
        </w:rPr>
        <w:t>،</w:t>
      </w:r>
      <w:r>
        <w:rPr>
          <w:rtl/>
        </w:rPr>
        <w:t xml:space="preserve"> </w:t>
      </w:r>
      <w:r w:rsidRPr="00CD4A30">
        <w:rPr>
          <w:rtl/>
        </w:rPr>
        <w:t xml:space="preserve">فلم يَزالُوا هناك حتّى تُوُفَيَ </w:t>
      </w:r>
      <w:r w:rsidR="000B5FC5" w:rsidRPr="000B5FC5">
        <w:rPr>
          <w:rStyle w:val="libAlaemChar"/>
          <w:rFonts w:hint="cs"/>
          <w:rtl/>
        </w:rPr>
        <w:t>عليه‌السلام</w:t>
      </w:r>
      <w:r w:rsidR="000B5FC5">
        <w:rPr>
          <w:rtl/>
        </w:rPr>
        <w:t>،</w:t>
      </w:r>
      <w:r>
        <w:rPr>
          <w:rtl/>
        </w:rPr>
        <w:t xml:space="preserve"> </w:t>
      </w:r>
      <w:r w:rsidRPr="00CD4A30">
        <w:rPr>
          <w:rtl/>
        </w:rPr>
        <w:t>فلما ذاعَ خَبَرُ وفاتِه صارَتْ سُرّ مَنْ رأى ضَجّة واحِدَةً</w:t>
      </w:r>
      <w:r w:rsidR="000B5FC5">
        <w:rPr>
          <w:rtl/>
        </w:rPr>
        <w:t>،</w:t>
      </w:r>
      <w:r>
        <w:rPr>
          <w:rtl/>
        </w:rPr>
        <w:t xml:space="preserve"> </w:t>
      </w:r>
      <w:r w:rsidRPr="00CD4A30">
        <w:rPr>
          <w:rtl/>
        </w:rPr>
        <w:t>وعُطِّلتِ الأسْواقُ</w:t>
      </w:r>
      <w:r w:rsidR="000B5FC5">
        <w:rPr>
          <w:rtl/>
        </w:rPr>
        <w:t>،</w:t>
      </w:r>
      <w:r>
        <w:rPr>
          <w:rtl/>
        </w:rPr>
        <w:t xml:space="preserve"> </w:t>
      </w:r>
      <w:r w:rsidRPr="00CD4A30">
        <w:rPr>
          <w:rtl/>
        </w:rPr>
        <w:t>ورَكِبَ بنو هاشمٍ والقُوّادُ وسائرُ الناسِ إِلى جَنازتِه</w:t>
      </w:r>
      <w:r w:rsidR="000B5FC5">
        <w:rPr>
          <w:rtl/>
        </w:rPr>
        <w:t>،</w:t>
      </w:r>
      <w:r>
        <w:rPr>
          <w:rtl/>
        </w:rPr>
        <w:t xml:space="preserve"> </w:t>
      </w:r>
      <w:r w:rsidRPr="00CD4A30">
        <w:rPr>
          <w:rtl/>
        </w:rPr>
        <w:t>فكانَتْ سُرّ مَنْ رأى يومئذٍ شبيهاً بالقيامة</w:t>
      </w:r>
      <w:r w:rsidR="000B5FC5">
        <w:rPr>
          <w:rtl/>
        </w:rPr>
        <w:t>،</w:t>
      </w:r>
      <w:r>
        <w:rPr>
          <w:rtl/>
        </w:rPr>
        <w:t xml:space="preserve"> </w:t>
      </w:r>
      <w:r w:rsidRPr="00CD4A30">
        <w:rPr>
          <w:rtl/>
        </w:rPr>
        <w:t>فلمّا فَرَغوا من تَهْيئتِهِ بَعَثَ السلطانُ إلى أبي عيسى بن المتوكل يأْمُرُه بالصلاةِ عليه</w:t>
      </w:r>
      <w:r w:rsidR="000B5FC5">
        <w:rPr>
          <w:rtl/>
        </w:rPr>
        <w:t>،</w:t>
      </w:r>
      <w:r>
        <w:rPr>
          <w:rtl/>
        </w:rPr>
        <w:t xml:space="preserve"> </w:t>
      </w:r>
      <w:r w:rsidRPr="00CD4A30">
        <w:rPr>
          <w:rtl/>
        </w:rPr>
        <w:t>فلمّا وُضعَتِ الجَنازةُ للصلاةِ عليه دَنا أَبو عيسى منه فكَشَفَ عن وَجْهِهِ</w:t>
      </w:r>
      <w:r w:rsidR="000B5FC5">
        <w:rPr>
          <w:rtl/>
        </w:rPr>
        <w:t>،</w:t>
      </w:r>
      <w:r>
        <w:rPr>
          <w:rtl/>
        </w:rPr>
        <w:t xml:space="preserve"> </w:t>
      </w:r>
      <w:r w:rsidRPr="00CD4A30">
        <w:rPr>
          <w:rtl/>
        </w:rPr>
        <w:t>فعَرَضَه على بني هاشم من العَلَويٌةِ والعبّاسيةِ والقُوّادِ والكُتّابِ والقُضاةِ والمعدٌلينَ</w:t>
      </w:r>
      <w:r w:rsidR="000B5FC5">
        <w:rPr>
          <w:rtl/>
        </w:rPr>
        <w:t>،</w:t>
      </w:r>
      <w:r>
        <w:rPr>
          <w:rtl/>
        </w:rPr>
        <w:t xml:space="preserve"> </w:t>
      </w:r>
      <w:r w:rsidRPr="00CD4A30">
        <w:rPr>
          <w:rtl/>
        </w:rPr>
        <w:t>وقالَ</w:t>
      </w:r>
      <w:r w:rsidR="000B5FC5">
        <w:rPr>
          <w:rtl/>
        </w:rPr>
        <w:t>:</w:t>
      </w:r>
      <w:r w:rsidRPr="00CD4A30">
        <w:rPr>
          <w:rtl/>
        </w:rPr>
        <w:t xml:space="preserve"> هذا الحسنُ بن علي ابن محمّد بن الرضا ماتَ حَتْفَ أَنْفِه على فِراشِهِ</w:t>
      </w:r>
      <w:r w:rsidR="000B5FC5">
        <w:rPr>
          <w:rtl/>
        </w:rPr>
        <w:t>،</w:t>
      </w:r>
      <w:r>
        <w:rPr>
          <w:rtl/>
        </w:rPr>
        <w:t xml:space="preserve"> </w:t>
      </w:r>
      <w:r w:rsidRPr="00CD4A30">
        <w:rPr>
          <w:rtl/>
        </w:rPr>
        <w:t>وحَضَرَه من خَدَم أَمير المؤمنينَ وثِقاتِه فلانٌ وفلانٌ وفلان</w:t>
      </w:r>
      <w:r w:rsidR="000B5FC5">
        <w:rPr>
          <w:rtl/>
        </w:rPr>
        <w:t>،</w:t>
      </w:r>
      <w:r>
        <w:rPr>
          <w:rtl/>
        </w:rPr>
        <w:t xml:space="preserve"> </w:t>
      </w:r>
      <w:r w:rsidRPr="00CD4A30">
        <w:rPr>
          <w:rtl/>
        </w:rPr>
        <w:t>ومن القُضاةِ فلانٌ وفلانٌ</w:t>
      </w:r>
      <w:r w:rsidR="000B5FC5">
        <w:rPr>
          <w:rtl/>
        </w:rPr>
        <w:t>،</w:t>
      </w:r>
      <w:r>
        <w:rPr>
          <w:rtl/>
        </w:rPr>
        <w:t xml:space="preserve"> </w:t>
      </w:r>
      <w:r w:rsidRPr="00CD4A30">
        <w:rPr>
          <w:rtl/>
        </w:rPr>
        <w:t>ومن المُتًطَببينَ فلانٌ وفلانٌ</w:t>
      </w:r>
      <w:r w:rsidR="000B5FC5">
        <w:rPr>
          <w:rtl/>
        </w:rPr>
        <w:t>،</w:t>
      </w:r>
      <w:r>
        <w:rPr>
          <w:rtl/>
        </w:rPr>
        <w:t xml:space="preserve"> </w:t>
      </w:r>
      <w:r w:rsidRPr="00CD4A30">
        <w:rPr>
          <w:rtl/>
        </w:rPr>
        <w:t>ثم غَطّى وَجْهَه وصَلّى عليه وأَمَرَ</w:t>
      </w:r>
      <w:r>
        <w:rPr>
          <w:rFonts w:hint="cs"/>
          <w:rtl/>
        </w:rPr>
        <w:t xml:space="preserve"> </w:t>
      </w:r>
      <w:r w:rsidRPr="00CD4A30">
        <w:rPr>
          <w:rtl/>
        </w:rPr>
        <w:t>بحَمْلِه</w:t>
      </w:r>
      <w:r>
        <w:rPr>
          <w:rtl/>
        </w:rPr>
        <w:t>.</w:t>
      </w:r>
    </w:p>
    <w:p w:rsidR="00FF6DFF" w:rsidRDefault="00FF6DFF" w:rsidP="00A90091">
      <w:pPr>
        <w:pStyle w:val="libNormal"/>
        <w:rPr>
          <w:rtl/>
        </w:rPr>
      </w:pPr>
      <w:r w:rsidRPr="00CD4A30">
        <w:rPr>
          <w:rtl/>
        </w:rPr>
        <w:t xml:space="preserve">ولمّا دُفِنَ جاء جعفرُ </w:t>
      </w:r>
      <w:r w:rsidRPr="00FF6DFF">
        <w:rPr>
          <w:rStyle w:val="libFootnotenumChar"/>
          <w:rtl/>
        </w:rPr>
        <w:t>(1)</w:t>
      </w:r>
      <w:r w:rsidRPr="00025981">
        <w:rPr>
          <w:rtl/>
        </w:rPr>
        <w:t xml:space="preserve"> </w:t>
      </w:r>
      <w:r w:rsidRPr="00CD4A30">
        <w:rPr>
          <w:rtl/>
        </w:rPr>
        <w:t>بن علي أَخوه إِلى أَبي فقالَ</w:t>
      </w:r>
      <w:r w:rsidR="000B5FC5">
        <w:rPr>
          <w:rtl/>
        </w:rPr>
        <w:t>:</w:t>
      </w:r>
      <w:r w:rsidRPr="00CD4A30">
        <w:rPr>
          <w:rtl/>
        </w:rPr>
        <w:t xml:space="preserve"> اجْعَلْ لي مَرْتبةَ أَخي وأَنا أُوصِلُ إِليك في كلّ سنة عشرينَ أَلف دينارٍ</w:t>
      </w:r>
      <w:r w:rsidR="000B5FC5">
        <w:rPr>
          <w:rtl/>
        </w:rPr>
        <w:t>،</w:t>
      </w:r>
      <w:r>
        <w:rPr>
          <w:rtl/>
        </w:rPr>
        <w:t xml:space="preserve"> </w:t>
      </w:r>
      <w:r w:rsidRPr="00CD4A30">
        <w:rPr>
          <w:rtl/>
        </w:rPr>
        <w:t>فزَبرَه أَبي وأَسْمَعَه ما كَرِهَ</w:t>
      </w:r>
      <w:r w:rsidR="000B5FC5">
        <w:rPr>
          <w:rtl/>
        </w:rPr>
        <w:t>،</w:t>
      </w:r>
      <w:r>
        <w:rPr>
          <w:rtl/>
        </w:rPr>
        <w:t xml:space="preserve"> </w:t>
      </w:r>
      <w:r w:rsidRPr="00CD4A30">
        <w:rPr>
          <w:rtl/>
        </w:rPr>
        <w:t>وقالَ له</w:t>
      </w:r>
      <w:r w:rsidR="000B5FC5">
        <w:rPr>
          <w:rtl/>
        </w:rPr>
        <w:t>:</w:t>
      </w:r>
      <w:r w:rsidRPr="00CD4A30">
        <w:rPr>
          <w:rtl/>
        </w:rPr>
        <w:t xml:space="preserve"> يا أَحمقُ</w:t>
      </w:r>
      <w:r w:rsidR="000B5FC5">
        <w:rPr>
          <w:rtl/>
        </w:rPr>
        <w:t>،</w:t>
      </w:r>
      <w:r>
        <w:rPr>
          <w:rtl/>
        </w:rPr>
        <w:t xml:space="preserve"> </w:t>
      </w:r>
      <w:r w:rsidRPr="00CD4A30">
        <w:rPr>
          <w:rtl/>
        </w:rPr>
        <w:t>السلطانُ</w:t>
      </w:r>
      <w:r w:rsidR="008F72F1">
        <w:rPr>
          <w:rtl/>
        </w:rPr>
        <w:t xml:space="preserve"> - </w:t>
      </w:r>
      <w:r w:rsidRPr="00CD4A30">
        <w:rPr>
          <w:rtl/>
        </w:rPr>
        <w:t>أَطالَ اللهُّ بقاءه</w:t>
      </w:r>
      <w:r w:rsidR="008F72F1">
        <w:rPr>
          <w:rtl/>
        </w:rPr>
        <w:t xml:space="preserve"> - </w:t>
      </w:r>
      <w:r w:rsidRPr="00CD4A30">
        <w:rPr>
          <w:rtl/>
        </w:rPr>
        <w:t>جَرَّدَ سَيْفَه في الذين زَعَموا أَنَ أَباك وأَخاك أَئمَّةً</w:t>
      </w:r>
      <w:r w:rsidR="000B5FC5">
        <w:rPr>
          <w:rtl/>
        </w:rPr>
        <w:t>،</w:t>
      </w:r>
      <w:r>
        <w:rPr>
          <w:rtl/>
        </w:rPr>
        <w:t xml:space="preserve"> </w:t>
      </w:r>
      <w:r w:rsidRPr="00CD4A30">
        <w:rPr>
          <w:rtl/>
        </w:rPr>
        <w:t>ليَرُدَّهم عن ذلك فلم يَتَهَيأ له ذلك</w:t>
      </w:r>
      <w:r w:rsidR="000B5FC5">
        <w:rPr>
          <w:rtl/>
        </w:rPr>
        <w:t>،</w:t>
      </w:r>
      <w:r>
        <w:rPr>
          <w:rtl/>
        </w:rPr>
        <w:t xml:space="preserve"> </w:t>
      </w:r>
      <w:r w:rsidRPr="00CD4A30">
        <w:rPr>
          <w:rtl/>
        </w:rPr>
        <w:t>فإِنْ كُنْتَ عند شيعةِ أَبيك وأَخيك إِماماً فلا حاجة بك إِلى السلطانِ لِيُرَتِّبَكَ مراتِبَهم ولا غيرِ السلطانِ</w:t>
      </w:r>
      <w:r w:rsidR="000B5FC5">
        <w:rPr>
          <w:rtl/>
        </w:rPr>
        <w:t>،</w:t>
      </w:r>
      <w:r>
        <w:rPr>
          <w:rtl/>
        </w:rPr>
        <w:t xml:space="preserve"> </w:t>
      </w:r>
      <w:r w:rsidRPr="00CD4A30">
        <w:rPr>
          <w:rtl/>
        </w:rPr>
        <w:t>واِن لم تَكُنْ عندَهم بهذهِ المنزلةِ لم تَنَلْها بنا</w:t>
      </w:r>
      <w:r w:rsidR="000B5FC5">
        <w:rPr>
          <w:rtl/>
        </w:rPr>
        <w:t>،</w:t>
      </w:r>
      <w:r>
        <w:rPr>
          <w:rtl/>
        </w:rPr>
        <w:t xml:space="preserve"> </w:t>
      </w:r>
      <w:r w:rsidRPr="00CD4A30">
        <w:rPr>
          <w:rtl/>
        </w:rPr>
        <w:t xml:space="preserve">فاسْتَقَلَه أَبي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 xml:space="preserve">(1) في هامش «ش» و </w:t>
      </w:r>
      <w:r>
        <w:rPr>
          <w:rtl/>
        </w:rPr>
        <w:t>«م»</w:t>
      </w:r>
      <w:r w:rsidR="000B5FC5">
        <w:rPr>
          <w:rtl/>
        </w:rPr>
        <w:t>:</w:t>
      </w:r>
      <w:r w:rsidRPr="002D5FFC">
        <w:rPr>
          <w:rtl/>
        </w:rPr>
        <w:t xml:space="preserve"> جعفر هذا يلقب بالكذاب ويلقب أيضاً بزق الخمر لانهماكه فيها وكان يسعى ب</w:t>
      </w:r>
      <w:r>
        <w:rPr>
          <w:rFonts w:hint="cs"/>
          <w:rtl/>
        </w:rPr>
        <w:t>أ</w:t>
      </w:r>
      <w:r w:rsidRPr="002D5FFC">
        <w:rPr>
          <w:rtl/>
        </w:rPr>
        <w:t xml:space="preserve">خيه ابي محمد </w:t>
      </w:r>
      <w:r w:rsidR="000B5FC5" w:rsidRPr="000B5FC5">
        <w:rPr>
          <w:rStyle w:val="libFootnoteAlaemChar"/>
          <w:rFonts w:hint="cs"/>
          <w:rtl/>
        </w:rPr>
        <w:t>عليه‌السلام</w:t>
      </w:r>
      <w:r w:rsidRPr="002D5FFC">
        <w:rPr>
          <w:rtl/>
        </w:rPr>
        <w:t xml:space="preserve"> الى المتوكل</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عند ذلك واسْتَضْعَفَه وأَمَرَ أَنْ يُحْجَبَ عنه</w:t>
      </w:r>
      <w:r w:rsidR="000B5FC5">
        <w:rPr>
          <w:rtl/>
        </w:rPr>
        <w:t>،</w:t>
      </w:r>
      <w:r>
        <w:rPr>
          <w:rtl/>
        </w:rPr>
        <w:t xml:space="preserve"> </w:t>
      </w:r>
      <w:r w:rsidRPr="00CD4A30">
        <w:rPr>
          <w:rtl/>
        </w:rPr>
        <w:t>فلم يَأْذَنْ له في الدخولِ عليه حتى ماتَ أَبي</w:t>
      </w:r>
      <w:r>
        <w:rPr>
          <w:rtl/>
        </w:rPr>
        <w:t>.</w:t>
      </w:r>
      <w:r w:rsidRPr="00CD4A30">
        <w:rPr>
          <w:rtl/>
        </w:rPr>
        <w:t xml:space="preserve"> وخَرَجْنا وهو على تلك الحالِ</w:t>
      </w:r>
      <w:r w:rsidR="000B5FC5">
        <w:rPr>
          <w:rtl/>
        </w:rPr>
        <w:t>،</w:t>
      </w:r>
      <w:r>
        <w:rPr>
          <w:rtl/>
        </w:rPr>
        <w:t xml:space="preserve"> </w:t>
      </w:r>
      <w:r w:rsidRPr="00CD4A30">
        <w:rPr>
          <w:rtl/>
        </w:rPr>
        <w:t>والسلطانُ يَطْلُبُ أَثراً لولدِ الحسن بن عليّ إلى اليومِ وهو لا يَجِدُ إِلى ذلك سبيلاً</w:t>
      </w:r>
      <w:r w:rsidR="000B5FC5">
        <w:rPr>
          <w:rtl/>
        </w:rPr>
        <w:t>،</w:t>
      </w:r>
      <w:r>
        <w:rPr>
          <w:rtl/>
        </w:rPr>
        <w:t xml:space="preserve"> </w:t>
      </w:r>
      <w:r w:rsidRPr="00CD4A30">
        <w:rPr>
          <w:rtl/>
        </w:rPr>
        <w:t>وشيعتُه مُقيمونَ على أَنّه ماتَ وخَلّفَ وَلَداً يقومُ مَقامَه في الإمامةِ</w:t>
      </w:r>
      <w:r>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محمد</w:t>
      </w:r>
      <w:r w:rsidR="000B5FC5">
        <w:rPr>
          <w:rtl/>
        </w:rPr>
        <w:t>،</w:t>
      </w:r>
      <w:r>
        <w:rPr>
          <w:rtl/>
        </w:rPr>
        <w:t xml:space="preserve"> </w:t>
      </w:r>
      <w:r w:rsidRPr="00CD4A30">
        <w:rPr>
          <w:rtl/>
        </w:rPr>
        <w:t>عن محمد بن إِسماعيل بن إِبراهيم بن موسى بن جعفر قالَ</w:t>
      </w:r>
      <w:r w:rsidR="000B5FC5">
        <w:rPr>
          <w:rtl/>
        </w:rPr>
        <w:t>:</w:t>
      </w:r>
      <w:r w:rsidRPr="00CD4A30">
        <w:rPr>
          <w:rtl/>
        </w:rPr>
        <w:t xml:space="preserve"> كَتَبَ أَبو محمد إِلى أَبي القاسم إِسحاق بن جعفر الزُبيريّ قَبْلَ مَوْتِ المُعْتَزّ بنحوٍ من عشرين يوماً</w:t>
      </w:r>
      <w:r w:rsidR="000B5FC5">
        <w:rPr>
          <w:rtl/>
        </w:rPr>
        <w:t>:</w:t>
      </w:r>
      <w:r w:rsidRPr="00CD4A30">
        <w:rPr>
          <w:rtl/>
        </w:rPr>
        <w:t xml:space="preserve"> «إِلزَمْ بَيْتَك حتى يَحْدُثَ الحادثُ لما فلمّا قُتِلَ تُرُنجة </w:t>
      </w:r>
      <w:r w:rsidRPr="00FF6DFF">
        <w:rPr>
          <w:rStyle w:val="libFootnotenumChar"/>
          <w:rtl/>
        </w:rPr>
        <w:t>(2)</w:t>
      </w:r>
      <w:r w:rsidRPr="00025981">
        <w:rPr>
          <w:rtl/>
        </w:rPr>
        <w:t xml:space="preserve"> </w:t>
      </w:r>
      <w:r w:rsidRPr="00CD4A30">
        <w:rPr>
          <w:rtl/>
        </w:rPr>
        <w:t>كَتَبَ إِليه</w:t>
      </w:r>
      <w:r w:rsidR="000B5FC5">
        <w:rPr>
          <w:rtl/>
        </w:rPr>
        <w:t>:</w:t>
      </w:r>
      <w:r w:rsidRPr="00CD4A30">
        <w:rPr>
          <w:rtl/>
        </w:rPr>
        <w:t xml:space="preserve"> قد حَدَثَ الحادِثُ</w:t>
      </w:r>
      <w:r w:rsidR="000B5FC5">
        <w:rPr>
          <w:rtl/>
        </w:rPr>
        <w:t>،</w:t>
      </w:r>
      <w:r>
        <w:rPr>
          <w:rtl/>
        </w:rPr>
        <w:t xml:space="preserve"> </w:t>
      </w:r>
      <w:r w:rsidRPr="00CD4A30">
        <w:rPr>
          <w:rtl/>
        </w:rPr>
        <w:t>فما تَأْمُرُني؟ فكَتَبَ إِليه</w:t>
      </w:r>
      <w:r w:rsidR="000B5FC5">
        <w:rPr>
          <w:rtl/>
        </w:rPr>
        <w:t>:</w:t>
      </w:r>
      <w:r w:rsidRPr="00CD4A30">
        <w:rPr>
          <w:rtl/>
        </w:rPr>
        <w:t xml:space="preserve"> «ليس هذا الحادثُ</w:t>
      </w:r>
      <w:r w:rsidR="000B5FC5">
        <w:rPr>
          <w:rtl/>
        </w:rPr>
        <w:t>،</w:t>
      </w:r>
      <w:r>
        <w:rPr>
          <w:rtl/>
        </w:rPr>
        <w:t xml:space="preserve"> </w:t>
      </w:r>
      <w:r w:rsidRPr="00CD4A30">
        <w:rPr>
          <w:rtl/>
        </w:rPr>
        <w:t>الحادثُ الأخَر» فكانَ من المعتزّ ما كان</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وكَتَبَ إِلى رجلٍ آخَرَ</w:t>
      </w:r>
      <w:r w:rsidR="000B5FC5">
        <w:rPr>
          <w:rFonts w:hint="cs"/>
          <w:rtl/>
        </w:rPr>
        <w:t>:</w:t>
      </w:r>
      <w:r w:rsidRPr="00CD4A30">
        <w:rPr>
          <w:rtl/>
        </w:rPr>
        <w:t xml:space="preserve"> «بقتلِ [ ابن</w:t>
      </w:r>
      <w:r>
        <w:rPr>
          <w:rFonts w:hint="cs"/>
          <w:rtl/>
        </w:rPr>
        <w:t xml:space="preserve"> </w:t>
      </w:r>
      <w:r w:rsidRPr="00CD4A30">
        <w:rPr>
          <w:rtl/>
        </w:rPr>
        <w:t xml:space="preserve">] </w:t>
      </w:r>
      <w:r w:rsidRPr="00FF6DFF">
        <w:rPr>
          <w:rStyle w:val="libFootnotenumChar"/>
          <w:rtl/>
        </w:rPr>
        <w:t>(3)</w:t>
      </w:r>
      <w:r w:rsidRPr="00025981">
        <w:rPr>
          <w:rtl/>
        </w:rPr>
        <w:t xml:space="preserve"> </w:t>
      </w:r>
      <w:r w:rsidRPr="00CD4A30">
        <w:rPr>
          <w:rtl/>
        </w:rPr>
        <w:t>محمد بن داود» قَبْلَ قَتْلِه بعشرة أيّامٍ</w:t>
      </w:r>
      <w:r w:rsidR="000B5FC5">
        <w:rPr>
          <w:rtl/>
        </w:rPr>
        <w:t>،</w:t>
      </w:r>
      <w:r>
        <w:rPr>
          <w:rtl/>
        </w:rPr>
        <w:t xml:space="preserve"> </w:t>
      </w:r>
      <w:r w:rsidRPr="00CD4A30">
        <w:rPr>
          <w:rtl/>
        </w:rPr>
        <w:t xml:space="preserve">فلمّا كانَ في اليومِ العاشِر قُتِلَ </w:t>
      </w:r>
      <w:r w:rsidRPr="00FF6DFF">
        <w:rPr>
          <w:rStyle w:val="libFootnotenumChar"/>
          <w:rtl/>
        </w:rPr>
        <w:t>(4)</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421</w:t>
      </w:r>
      <w:r>
        <w:rPr>
          <w:rtl/>
        </w:rPr>
        <w:t xml:space="preserve"> / </w:t>
      </w:r>
      <w:r w:rsidRPr="002D5FFC">
        <w:rPr>
          <w:rtl/>
        </w:rPr>
        <w:t>1</w:t>
      </w:r>
      <w:r w:rsidR="000B5FC5">
        <w:rPr>
          <w:rtl/>
        </w:rPr>
        <w:t>،</w:t>
      </w:r>
      <w:r>
        <w:rPr>
          <w:rtl/>
        </w:rPr>
        <w:t xml:space="preserve"> </w:t>
      </w:r>
      <w:r w:rsidRPr="002D5FFC">
        <w:rPr>
          <w:rtl/>
        </w:rPr>
        <w:t>اعلام الورى</w:t>
      </w:r>
      <w:r w:rsidR="000B5FC5">
        <w:rPr>
          <w:rtl/>
        </w:rPr>
        <w:t>:</w:t>
      </w:r>
      <w:r w:rsidRPr="002D5FFC">
        <w:rPr>
          <w:rtl/>
        </w:rPr>
        <w:t xml:space="preserve"> 357</w:t>
      </w:r>
      <w:r w:rsidR="000B5FC5">
        <w:rPr>
          <w:rtl/>
        </w:rPr>
        <w:t>،</w:t>
      </w:r>
      <w:r>
        <w:rPr>
          <w:rtl/>
        </w:rPr>
        <w:t xml:space="preserve"> </w:t>
      </w:r>
      <w:r w:rsidRPr="002D5FFC">
        <w:rPr>
          <w:rtl/>
        </w:rPr>
        <w:t>وذكره باختلاف يسير الصدوق في إكمال الدين</w:t>
      </w:r>
      <w:r w:rsidR="000B5FC5">
        <w:rPr>
          <w:rtl/>
        </w:rPr>
        <w:t>:</w:t>
      </w:r>
      <w:r w:rsidRPr="002D5FFC">
        <w:rPr>
          <w:rtl/>
        </w:rPr>
        <w:t xml:space="preserve"> 40</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w:t>
      </w:r>
      <w:r>
        <w:rPr>
          <w:rFonts w:hint="cs"/>
          <w:rtl/>
        </w:rPr>
        <w:t>329</w:t>
      </w:r>
      <w:r>
        <w:rPr>
          <w:rtl/>
        </w:rPr>
        <w:t xml:space="preserve"> /</w:t>
      </w:r>
      <w:r>
        <w:rPr>
          <w:rFonts w:hint="cs"/>
          <w:rtl/>
        </w:rPr>
        <w:t xml:space="preserve"> 2</w:t>
      </w:r>
      <w:r>
        <w:rPr>
          <w:rtl/>
        </w:rPr>
        <w:t>.</w:t>
      </w:r>
    </w:p>
    <w:p w:rsidR="00FF6DFF" w:rsidRDefault="00FF6DFF" w:rsidP="00FF6DFF">
      <w:pPr>
        <w:pStyle w:val="libFootnote0"/>
        <w:rPr>
          <w:rtl/>
        </w:rPr>
      </w:pPr>
      <w:r w:rsidRPr="002D5FFC">
        <w:rPr>
          <w:rtl/>
        </w:rPr>
        <w:t>(2) كذا في النسخ</w:t>
      </w:r>
      <w:r w:rsidR="000B5FC5">
        <w:rPr>
          <w:rtl/>
        </w:rPr>
        <w:t>،</w:t>
      </w:r>
      <w:r>
        <w:rPr>
          <w:rtl/>
        </w:rPr>
        <w:t xml:space="preserve"> </w:t>
      </w:r>
      <w:r w:rsidRPr="002D5FFC">
        <w:rPr>
          <w:rtl/>
        </w:rPr>
        <w:t>وفي الكافي ونقل العلامة المجلسي عن الارشاد</w:t>
      </w:r>
      <w:r w:rsidR="000B5FC5">
        <w:rPr>
          <w:rtl/>
        </w:rPr>
        <w:t>:</w:t>
      </w:r>
      <w:r w:rsidRPr="002D5FFC">
        <w:rPr>
          <w:rtl/>
        </w:rPr>
        <w:t xml:space="preserve"> بريحة</w:t>
      </w:r>
      <w:r w:rsidR="000B5FC5">
        <w:rPr>
          <w:rtl/>
        </w:rPr>
        <w:t>،</w:t>
      </w:r>
      <w:r>
        <w:rPr>
          <w:rtl/>
        </w:rPr>
        <w:t xml:space="preserve"> </w:t>
      </w:r>
      <w:r w:rsidRPr="002D5FFC">
        <w:rPr>
          <w:rtl/>
        </w:rPr>
        <w:t>والظاهر ان الصحيح</w:t>
      </w:r>
      <w:r w:rsidR="000B5FC5">
        <w:rPr>
          <w:rtl/>
        </w:rPr>
        <w:t>:</w:t>
      </w:r>
      <w:r w:rsidRPr="002D5FFC">
        <w:rPr>
          <w:rtl/>
        </w:rPr>
        <w:t xml:space="preserve"> ابن أترجة</w:t>
      </w:r>
      <w:r w:rsidR="000B5FC5">
        <w:rPr>
          <w:rtl/>
        </w:rPr>
        <w:t>،</w:t>
      </w:r>
      <w:r>
        <w:rPr>
          <w:rtl/>
        </w:rPr>
        <w:t xml:space="preserve"> </w:t>
      </w:r>
      <w:r w:rsidRPr="002D5FFC">
        <w:rPr>
          <w:rtl/>
        </w:rPr>
        <w:t xml:space="preserve">وهو عبدالله بن محمد بن داود الهاشمي بن أُترجة من ندماء المتوكل والمشهور بالنصب والبغض لعلي بن أبي طالب </w:t>
      </w:r>
      <w:r w:rsidR="000B5FC5" w:rsidRPr="000B5FC5">
        <w:rPr>
          <w:rStyle w:val="libFootnoteAlaemChar"/>
          <w:rFonts w:hint="cs"/>
          <w:rtl/>
        </w:rPr>
        <w:t>عليه‌السلام</w:t>
      </w:r>
      <w:r w:rsidR="000B5FC5">
        <w:rPr>
          <w:rtl/>
        </w:rPr>
        <w:t>،</w:t>
      </w:r>
      <w:r>
        <w:rPr>
          <w:rtl/>
        </w:rPr>
        <w:t xml:space="preserve"> </w:t>
      </w:r>
      <w:r w:rsidRPr="002D5FFC">
        <w:rPr>
          <w:rtl/>
        </w:rPr>
        <w:t>وقد قتل بيد عيسى بن جعفر وعلي بن زيد الحسنيين بالكوفة قبل موت المعتز بايام</w:t>
      </w:r>
      <w:r>
        <w:rPr>
          <w:rtl/>
        </w:rPr>
        <w:t>.</w:t>
      </w:r>
      <w:r w:rsidRPr="002D5FFC">
        <w:rPr>
          <w:rtl/>
        </w:rPr>
        <w:t xml:space="preserve"> انظر: الكامل لابن الأثير 7</w:t>
      </w:r>
      <w:r w:rsidR="000B5FC5">
        <w:rPr>
          <w:rtl/>
        </w:rPr>
        <w:t>:</w:t>
      </w:r>
      <w:r w:rsidRPr="002D5FFC">
        <w:rPr>
          <w:rtl/>
        </w:rPr>
        <w:t xml:space="preserve"> 56</w:t>
      </w:r>
      <w:r w:rsidR="000B5FC5">
        <w:rPr>
          <w:rtl/>
        </w:rPr>
        <w:t>،</w:t>
      </w:r>
      <w:r>
        <w:rPr>
          <w:rtl/>
        </w:rPr>
        <w:t xml:space="preserve"> </w:t>
      </w:r>
      <w:r w:rsidRPr="002D5FFC">
        <w:rPr>
          <w:rtl/>
        </w:rPr>
        <w:t>تاريخ الطبري 9</w:t>
      </w:r>
      <w:r w:rsidR="000B5FC5">
        <w:rPr>
          <w:rtl/>
        </w:rPr>
        <w:t>:</w:t>
      </w:r>
      <w:r w:rsidRPr="002D5FFC">
        <w:rPr>
          <w:rtl/>
        </w:rPr>
        <w:t xml:space="preserve"> 388</w:t>
      </w:r>
      <w:r>
        <w:rPr>
          <w:rtl/>
        </w:rPr>
        <w:t>.</w:t>
      </w:r>
    </w:p>
    <w:p w:rsidR="00FF6DFF" w:rsidRDefault="00FF6DFF" w:rsidP="00FF6DFF">
      <w:pPr>
        <w:pStyle w:val="libFootnote0"/>
        <w:rPr>
          <w:rtl/>
        </w:rPr>
      </w:pPr>
      <w:r w:rsidRPr="002D5FFC">
        <w:rPr>
          <w:rtl/>
        </w:rPr>
        <w:t>(3) في النسخ الخطية من الارشاد ونسخة البحار: محمد بن داود</w:t>
      </w:r>
      <w:r w:rsidR="000B5FC5">
        <w:rPr>
          <w:rtl/>
        </w:rPr>
        <w:t>،</w:t>
      </w:r>
      <w:r>
        <w:rPr>
          <w:rtl/>
        </w:rPr>
        <w:t xml:space="preserve"> </w:t>
      </w:r>
      <w:r w:rsidRPr="002D5FFC">
        <w:rPr>
          <w:rtl/>
        </w:rPr>
        <w:t>والظاهر ان الصحيح</w:t>
      </w:r>
      <w:r w:rsidR="000B5FC5">
        <w:rPr>
          <w:rtl/>
        </w:rPr>
        <w:t>:</w:t>
      </w:r>
      <w:r w:rsidRPr="002D5FFC">
        <w:rPr>
          <w:rtl/>
        </w:rPr>
        <w:t xml:space="preserve"> ابن محمد ابن داود</w:t>
      </w:r>
      <w:r w:rsidR="008F72F1">
        <w:rPr>
          <w:rtl/>
        </w:rPr>
        <w:t xml:space="preserve"> - </w:t>
      </w:r>
      <w:r w:rsidRPr="002D5FFC">
        <w:rPr>
          <w:rtl/>
        </w:rPr>
        <w:t>كما في الكافي</w:t>
      </w:r>
      <w:r w:rsidR="008F72F1">
        <w:rPr>
          <w:rtl/>
        </w:rPr>
        <w:t xml:space="preserve"> - </w:t>
      </w:r>
      <w:r w:rsidRPr="002D5FFC">
        <w:rPr>
          <w:rtl/>
        </w:rPr>
        <w:t>وهو عبدالله بن محمد بن داود الهاشمي المعروف ب</w:t>
      </w:r>
      <w:r>
        <w:rPr>
          <w:rtl/>
        </w:rPr>
        <w:t>ـ</w:t>
      </w:r>
      <w:r w:rsidRPr="002D5FFC">
        <w:rPr>
          <w:rtl/>
        </w:rPr>
        <w:t>(ابن أُترجة) المشار اليه في صدر الحديث</w:t>
      </w:r>
      <w:r>
        <w:rPr>
          <w:rtl/>
        </w:rPr>
        <w:t>.</w:t>
      </w:r>
    </w:p>
    <w:p w:rsidR="00FF6DFF" w:rsidRPr="002D5FFC" w:rsidRDefault="00FF6DFF" w:rsidP="00FF6DFF">
      <w:pPr>
        <w:pStyle w:val="libFootnote0"/>
        <w:rPr>
          <w:rtl/>
        </w:rPr>
      </w:pPr>
      <w:r w:rsidRPr="002D5FFC">
        <w:rPr>
          <w:rtl/>
        </w:rPr>
        <w:t>(4) الكافي 1</w:t>
      </w:r>
      <w:r w:rsidR="000B5FC5">
        <w:rPr>
          <w:rtl/>
        </w:rPr>
        <w:t>:</w:t>
      </w:r>
      <w:r w:rsidRPr="002D5FFC">
        <w:rPr>
          <w:rtl/>
        </w:rPr>
        <w:t xml:space="preserve"> 4</w:t>
      </w:r>
      <w:r>
        <w:rPr>
          <w:rFonts w:hint="cs"/>
          <w:rtl/>
        </w:rPr>
        <w:t>23</w:t>
      </w:r>
      <w:r>
        <w:rPr>
          <w:rtl/>
        </w:rPr>
        <w:t xml:space="preserve"> / </w:t>
      </w:r>
      <w:r w:rsidRPr="002D5FFC">
        <w:rPr>
          <w:rtl/>
        </w:rPr>
        <w:t>2</w:t>
      </w:r>
      <w:r w:rsidR="000B5FC5">
        <w:rPr>
          <w:rtl/>
        </w:rPr>
        <w:t>،</w:t>
      </w:r>
      <w:r>
        <w:rPr>
          <w:rtl/>
        </w:rPr>
        <w:t xml:space="preserve"> </w:t>
      </w:r>
      <w:r w:rsidRPr="002D5FFC">
        <w:rPr>
          <w:rtl/>
        </w:rPr>
        <w:t>مناقب آل ابي طالب 4</w:t>
      </w:r>
      <w:r w:rsidR="000B5FC5">
        <w:rPr>
          <w:rtl/>
        </w:rPr>
        <w:t>:</w:t>
      </w:r>
      <w:r w:rsidRPr="002D5FFC">
        <w:rPr>
          <w:rtl/>
        </w:rPr>
        <w:t xml:space="preserve"> 436</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w:t>
      </w:r>
      <w:r>
        <w:rPr>
          <w:rFonts w:hint="cs"/>
          <w:rtl/>
        </w:rPr>
        <w:t>277</w:t>
      </w:r>
      <w:r>
        <w:rPr>
          <w:rtl/>
        </w:rPr>
        <w:t xml:space="preserve"> / </w:t>
      </w:r>
      <w:r>
        <w:rPr>
          <w:rFonts w:hint="cs"/>
          <w:rtl/>
        </w:rPr>
        <w:t>51</w:t>
      </w:r>
      <w:r w:rsidRPr="002D5FFC">
        <w:rPr>
          <w:rtl/>
        </w:rPr>
        <w:t xml:space="preserve">. </w:t>
      </w:r>
    </w:p>
    <w:p w:rsidR="00FF6DFF" w:rsidRDefault="00FF6DFF" w:rsidP="00A90091">
      <w:pPr>
        <w:pStyle w:val="libNormal"/>
        <w:rPr>
          <w:rtl/>
        </w:rPr>
      </w:pPr>
      <w:r>
        <w:rPr>
          <w:rtl/>
        </w:rPr>
        <w:br w:type="page"/>
      </w:r>
      <w:r w:rsidRPr="00CD4A30">
        <w:rPr>
          <w:rtl/>
        </w:rPr>
        <w:lastRenderedPageBreak/>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 بن إبراهيم</w:t>
      </w:r>
      <w:r w:rsidR="000B5FC5">
        <w:rPr>
          <w:rtl/>
        </w:rPr>
        <w:t>،</w:t>
      </w:r>
      <w:r>
        <w:rPr>
          <w:rtl/>
        </w:rPr>
        <w:t xml:space="preserve"> </w:t>
      </w:r>
      <w:r w:rsidRPr="00CD4A30">
        <w:rPr>
          <w:rtl/>
        </w:rPr>
        <w:t>المعروف بابن الكردي</w:t>
      </w:r>
      <w:r>
        <w:rPr>
          <w:rtl/>
        </w:rPr>
        <w:t xml:space="preserve"> ) </w:t>
      </w:r>
      <w:r w:rsidRPr="00FF6DFF">
        <w:rPr>
          <w:rStyle w:val="libFootnotenumChar"/>
          <w:rtl/>
        </w:rPr>
        <w:t>(1)</w:t>
      </w:r>
      <w:r w:rsidR="000B5FC5">
        <w:rPr>
          <w:rtl/>
        </w:rPr>
        <w:t>،</w:t>
      </w:r>
      <w:r w:rsidRPr="007A4C91">
        <w:rPr>
          <w:rtl/>
        </w:rPr>
        <w:t xml:space="preserve"> </w:t>
      </w:r>
      <w:r w:rsidRPr="00CD4A30">
        <w:rPr>
          <w:rtl/>
        </w:rPr>
        <w:t>عن محمد بن عليّ بن إبراهيم بن موسى بن جعفرقالَ</w:t>
      </w:r>
      <w:r w:rsidR="000B5FC5">
        <w:rPr>
          <w:rtl/>
        </w:rPr>
        <w:t>:</w:t>
      </w:r>
      <w:r w:rsidRPr="00CD4A30">
        <w:rPr>
          <w:rtl/>
        </w:rPr>
        <w:t xml:space="preserve"> ضاقَ بنا الأمرُفقالَ لي أبي</w:t>
      </w:r>
      <w:r w:rsidR="000B5FC5">
        <w:rPr>
          <w:rtl/>
        </w:rPr>
        <w:t>:</w:t>
      </w:r>
      <w:r w:rsidRPr="00CD4A30">
        <w:rPr>
          <w:rtl/>
        </w:rPr>
        <w:t xml:space="preserve"> امْضِ بنا حتى نصيرُ إِلى هذا الرجل</w:t>
      </w:r>
      <w:r w:rsidR="008F72F1">
        <w:rPr>
          <w:rtl/>
        </w:rPr>
        <w:t xml:space="preserve"> - </w:t>
      </w:r>
      <w:r w:rsidRPr="00CD4A30">
        <w:rPr>
          <w:rtl/>
        </w:rPr>
        <w:t>يعني أبا محمّد</w:t>
      </w:r>
      <w:r w:rsidR="008F72F1">
        <w:rPr>
          <w:rtl/>
        </w:rPr>
        <w:t xml:space="preserve"> - </w:t>
      </w:r>
      <w:r w:rsidRPr="00CD4A30">
        <w:rPr>
          <w:rtl/>
        </w:rPr>
        <w:t>فإِنّه قد وُصِفَ عنه سماحَةٌ</w:t>
      </w:r>
      <w:r w:rsidR="000B5FC5">
        <w:rPr>
          <w:rtl/>
        </w:rPr>
        <w:t>،</w:t>
      </w:r>
      <w:r>
        <w:rPr>
          <w:rtl/>
        </w:rPr>
        <w:t xml:space="preserve"> </w:t>
      </w:r>
      <w:r w:rsidRPr="00CD4A30">
        <w:rPr>
          <w:rtl/>
        </w:rPr>
        <w:t>فقُلْتُ</w:t>
      </w:r>
      <w:r w:rsidR="000B5FC5">
        <w:rPr>
          <w:rtl/>
        </w:rPr>
        <w:t>:</w:t>
      </w:r>
      <w:r w:rsidRPr="00CD4A30">
        <w:rPr>
          <w:rtl/>
        </w:rPr>
        <w:t xml:space="preserve"> تَعْرِفُه</w:t>
      </w:r>
      <w:r>
        <w:rPr>
          <w:rtl/>
        </w:rPr>
        <w:t>؟</w:t>
      </w:r>
      <w:r w:rsidRPr="00CD4A30">
        <w:rPr>
          <w:rtl/>
        </w:rPr>
        <w:t xml:space="preserve"> قالَ</w:t>
      </w:r>
      <w:r w:rsidR="000B5FC5">
        <w:rPr>
          <w:rtl/>
        </w:rPr>
        <w:t>:</w:t>
      </w:r>
      <w:r w:rsidRPr="00CD4A30">
        <w:rPr>
          <w:rtl/>
        </w:rPr>
        <w:t xml:space="preserve"> ما أَعْرِفُه ولا رأتيه قطُّ</w:t>
      </w:r>
      <w:r w:rsidR="000B5FC5">
        <w:rPr>
          <w:rtl/>
        </w:rPr>
        <w:t>،</w:t>
      </w:r>
      <w:r>
        <w:rPr>
          <w:rtl/>
        </w:rPr>
        <w:t xml:space="preserve"> </w:t>
      </w:r>
      <w:r w:rsidRPr="00CD4A30">
        <w:rPr>
          <w:rtl/>
        </w:rPr>
        <w:t>قالَ</w:t>
      </w:r>
      <w:r w:rsidR="000B5FC5">
        <w:rPr>
          <w:rtl/>
        </w:rPr>
        <w:t>:</w:t>
      </w:r>
      <w:r w:rsidRPr="00CD4A30">
        <w:rPr>
          <w:rtl/>
        </w:rPr>
        <w:t xml:space="preserve"> فقَصَدْناه فقالَ لي أبي وهو في طريقه</w:t>
      </w:r>
      <w:r w:rsidR="000B5FC5">
        <w:rPr>
          <w:rtl/>
        </w:rPr>
        <w:t>:</w:t>
      </w:r>
      <w:r w:rsidRPr="00CD4A30">
        <w:rPr>
          <w:rtl/>
        </w:rPr>
        <w:t xml:space="preserve"> ما أحْوَجَنا إلى أنْ يَأْمُرَ لنا بخَمْسِ مائة درهم</w:t>
      </w:r>
      <w:r w:rsidR="000B5FC5">
        <w:rPr>
          <w:rtl/>
        </w:rPr>
        <w:t>:</w:t>
      </w:r>
      <w:r w:rsidRPr="00CD4A30">
        <w:rPr>
          <w:rtl/>
        </w:rPr>
        <w:t xml:space="preserve"> مائتَيْ درهم للكِسْوَة</w:t>
      </w:r>
      <w:r w:rsidR="000B5FC5">
        <w:rPr>
          <w:rtl/>
        </w:rPr>
        <w:t>،</w:t>
      </w:r>
      <w:r>
        <w:rPr>
          <w:rtl/>
        </w:rPr>
        <w:t xml:space="preserve"> </w:t>
      </w:r>
      <w:r w:rsidRPr="00CD4A30">
        <w:rPr>
          <w:rtl/>
        </w:rPr>
        <w:t>ومائتيْ درهم للدقيقِ</w:t>
      </w:r>
      <w:r w:rsidR="000B5FC5">
        <w:rPr>
          <w:rtl/>
        </w:rPr>
        <w:t>،</w:t>
      </w:r>
      <w:r>
        <w:rPr>
          <w:rtl/>
        </w:rPr>
        <w:t xml:space="preserve"> </w:t>
      </w:r>
      <w:r w:rsidRPr="00CD4A30">
        <w:rPr>
          <w:rtl/>
        </w:rPr>
        <w:t>ومائةِ درهمٍ للنفقةِ</w:t>
      </w:r>
      <w:r>
        <w:rPr>
          <w:rtl/>
        </w:rPr>
        <w:t>.</w:t>
      </w:r>
      <w:r w:rsidRPr="00CD4A30">
        <w:rPr>
          <w:rtl/>
        </w:rPr>
        <w:t xml:space="preserve"> وقُلْتُ في نفسي</w:t>
      </w:r>
      <w:r w:rsidR="000B5FC5">
        <w:rPr>
          <w:rtl/>
        </w:rPr>
        <w:t>:</w:t>
      </w:r>
      <w:r w:rsidRPr="00CD4A30">
        <w:rPr>
          <w:rtl/>
        </w:rPr>
        <w:t xml:space="preserve"> لَيْتَه أمَرَ لي بثلاث مائة درهمٍ</w:t>
      </w:r>
      <w:r w:rsidR="000B5FC5">
        <w:rPr>
          <w:rtl/>
        </w:rPr>
        <w:t>:</w:t>
      </w:r>
      <w:r w:rsidRPr="00CD4A30">
        <w:rPr>
          <w:rtl/>
        </w:rPr>
        <w:t xml:space="preserve"> مائة أشتري بها حماراً</w:t>
      </w:r>
      <w:r w:rsidR="000B5FC5">
        <w:rPr>
          <w:rtl/>
        </w:rPr>
        <w:t>،</w:t>
      </w:r>
      <w:r>
        <w:rPr>
          <w:rtl/>
        </w:rPr>
        <w:t xml:space="preserve"> </w:t>
      </w:r>
      <w:r w:rsidRPr="00CD4A30">
        <w:rPr>
          <w:rtl/>
        </w:rPr>
        <w:t>ومائة للنفقةِ</w:t>
      </w:r>
      <w:r w:rsidR="000B5FC5">
        <w:rPr>
          <w:rtl/>
        </w:rPr>
        <w:t>،</w:t>
      </w:r>
      <w:r>
        <w:rPr>
          <w:rtl/>
        </w:rPr>
        <w:t xml:space="preserve"> </w:t>
      </w:r>
      <w:r w:rsidRPr="00CD4A30">
        <w:rPr>
          <w:rtl/>
        </w:rPr>
        <w:t>ومائة للكِسوة</w:t>
      </w:r>
      <w:r w:rsidR="000B5FC5">
        <w:rPr>
          <w:rtl/>
        </w:rPr>
        <w:t>،</w:t>
      </w:r>
      <w:r>
        <w:rPr>
          <w:rtl/>
        </w:rPr>
        <w:t xml:space="preserve"> </w:t>
      </w:r>
      <w:r w:rsidRPr="00CD4A30">
        <w:rPr>
          <w:rtl/>
        </w:rPr>
        <w:t xml:space="preserve">فأخْرُجَ إِلي الجبلِ </w:t>
      </w:r>
      <w:r w:rsidRPr="00FF6DFF">
        <w:rPr>
          <w:rStyle w:val="libFootnotenumChar"/>
          <w:rtl/>
        </w:rPr>
        <w:t>(2)</w:t>
      </w:r>
      <w:r w:rsidRPr="009C6E59">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فلمّا وافَيْنا البابَ خَرَجَ إِلينا غلامُه فقالَ</w:t>
      </w:r>
      <w:r w:rsidR="000B5FC5">
        <w:rPr>
          <w:rtl/>
        </w:rPr>
        <w:t>:</w:t>
      </w:r>
      <w:r w:rsidRPr="00CD4A30">
        <w:rPr>
          <w:rtl/>
        </w:rPr>
        <w:t xml:space="preserve"> يَدْخُلُ عليٌ بن إبراهيم ومحمد ابنُه</w:t>
      </w:r>
      <w:r w:rsidR="000B5FC5">
        <w:rPr>
          <w:rtl/>
        </w:rPr>
        <w:t>،</w:t>
      </w:r>
      <w:r>
        <w:rPr>
          <w:rtl/>
        </w:rPr>
        <w:t xml:space="preserve"> </w:t>
      </w:r>
      <w:r w:rsidRPr="00CD4A30">
        <w:rPr>
          <w:rtl/>
        </w:rPr>
        <w:t>فلمّا دَخَلْنا عليه وسَلَّمْنا قالَ لأبي</w:t>
      </w:r>
      <w:r w:rsidR="000B5FC5">
        <w:rPr>
          <w:rtl/>
        </w:rPr>
        <w:t>:</w:t>
      </w:r>
      <w:r w:rsidRPr="00CD4A30">
        <w:rPr>
          <w:rtl/>
        </w:rPr>
        <w:t xml:space="preserve"> «يا عليّ</w:t>
      </w:r>
      <w:r w:rsidR="000B5FC5">
        <w:rPr>
          <w:rtl/>
        </w:rPr>
        <w:t>،</w:t>
      </w:r>
      <w:r>
        <w:rPr>
          <w:rtl/>
        </w:rPr>
        <w:t xml:space="preserve"> </w:t>
      </w:r>
      <w:r w:rsidRPr="00CD4A30">
        <w:rPr>
          <w:rtl/>
        </w:rPr>
        <w:t>ما خَلَّفَك عنّا إِلى هذا الوقت</w:t>
      </w:r>
      <w:r>
        <w:rPr>
          <w:rtl/>
        </w:rPr>
        <w:t>؟</w:t>
      </w:r>
      <w:r w:rsidRPr="00CD4A30">
        <w:rPr>
          <w:rtl/>
        </w:rPr>
        <w:t>» قالَ</w:t>
      </w:r>
      <w:r w:rsidR="000B5FC5">
        <w:rPr>
          <w:rtl/>
        </w:rPr>
        <w:t>:</w:t>
      </w:r>
      <w:r w:rsidRPr="00CD4A30">
        <w:rPr>
          <w:rtl/>
        </w:rPr>
        <w:t xml:space="preserve"> يا سيدي</w:t>
      </w:r>
      <w:r w:rsidR="000B5FC5">
        <w:rPr>
          <w:rtl/>
        </w:rPr>
        <w:t>،</w:t>
      </w:r>
      <w:r>
        <w:rPr>
          <w:rtl/>
        </w:rPr>
        <w:t xml:space="preserve"> </w:t>
      </w:r>
      <w:r w:rsidRPr="00CD4A30">
        <w:rPr>
          <w:rtl/>
        </w:rPr>
        <w:t>اسْتَحْيَيْتُ أنْ ألقاكَ على هذه الحال</w:t>
      </w:r>
      <w:r>
        <w:rPr>
          <w:rtl/>
        </w:rPr>
        <w:t>.</w:t>
      </w:r>
      <w:r w:rsidRPr="00CD4A30">
        <w:rPr>
          <w:rtl/>
        </w:rPr>
        <w:t xml:space="preserve"> </w:t>
      </w:r>
    </w:p>
    <w:p w:rsidR="00FF6DFF" w:rsidRDefault="00FF6DFF" w:rsidP="00A90091">
      <w:pPr>
        <w:pStyle w:val="libNormal"/>
        <w:rPr>
          <w:rtl/>
        </w:rPr>
      </w:pPr>
      <w:r w:rsidRPr="00CD4A30">
        <w:rPr>
          <w:rtl/>
        </w:rPr>
        <w:t>فلمّا خَرَجْنا من عنده جاءنا غلامُه</w:t>
      </w:r>
      <w:r w:rsidR="000B5FC5">
        <w:rPr>
          <w:rtl/>
        </w:rPr>
        <w:t>،</w:t>
      </w:r>
      <w:r>
        <w:rPr>
          <w:rtl/>
        </w:rPr>
        <w:t xml:space="preserve"> </w:t>
      </w:r>
      <w:r w:rsidRPr="00CD4A30">
        <w:rPr>
          <w:rtl/>
        </w:rPr>
        <w:t>فناوَلَ أبي صُرّة وقالَ</w:t>
      </w:r>
      <w:r w:rsidR="000B5FC5">
        <w:rPr>
          <w:rtl/>
        </w:rPr>
        <w:t>:</w:t>
      </w:r>
      <w:r w:rsidRPr="00CD4A30">
        <w:rPr>
          <w:rtl/>
        </w:rPr>
        <w:t xml:space="preserve"> هذه خمسمائة درهم</w:t>
      </w:r>
      <w:r w:rsidR="000B5FC5">
        <w:rPr>
          <w:rtl/>
        </w:rPr>
        <w:t>:</w:t>
      </w:r>
      <w:r w:rsidRPr="00CD4A30">
        <w:rPr>
          <w:rtl/>
        </w:rPr>
        <w:t xml:space="preserve"> مائتانِ للكِسوةِ</w:t>
      </w:r>
      <w:r w:rsidR="000B5FC5">
        <w:rPr>
          <w:rtl/>
        </w:rPr>
        <w:t>،</w:t>
      </w:r>
      <w:r>
        <w:rPr>
          <w:rtl/>
        </w:rPr>
        <w:t xml:space="preserve"> </w:t>
      </w:r>
      <w:r w:rsidRPr="00CD4A30">
        <w:rPr>
          <w:rtl/>
        </w:rPr>
        <w:t>ومائتانِ للدقيقِ</w:t>
      </w:r>
      <w:r w:rsidR="000B5FC5">
        <w:rPr>
          <w:rtl/>
        </w:rPr>
        <w:t>،</w:t>
      </w:r>
      <w:r>
        <w:rPr>
          <w:rtl/>
        </w:rPr>
        <w:t xml:space="preserve"> </w:t>
      </w:r>
      <w:r w:rsidRPr="00CD4A30">
        <w:rPr>
          <w:rtl/>
        </w:rPr>
        <w:t>ومائة للنفقةِ</w:t>
      </w:r>
      <w:r>
        <w:rPr>
          <w:rtl/>
        </w:rPr>
        <w:t>.</w:t>
      </w:r>
      <w:r w:rsidRPr="00CD4A30">
        <w:rPr>
          <w:rtl/>
        </w:rPr>
        <w:t xml:space="preserve"> وأعْطاني صُرّةً وقالَ</w:t>
      </w:r>
      <w:r w:rsidR="000B5FC5">
        <w:rPr>
          <w:rtl/>
        </w:rPr>
        <w:t>:</w:t>
      </w:r>
      <w:r w:rsidRPr="00CD4A30">
        <w:rPr>
          <w:rtl/>
        </w:rPr>
        <w:t xml:space="preserve"> هذه ثلاث مائة درهم</w:t>
      </w:r>
      <w:r w:rsidR="000B5FC5">
        <w:rPr>
          <w:rtl/>
        </w:rPr>
        <w:t>:</w:t>
      </w:r>
      <w:r w:rsidRPr="00CD4A30">
        <w:rPr>
          <w:rtl/>
        </w:rPr>
        <w:t xml:space="preserve"> فاجْعَلْ مائة في ثمن حمار</w:t>
      </w:r>
      <w:r w:rsidR="000B5FC5">
        <w:rPr>
          <w:rtl/>
        </w:rPr>
        <w:t>،</w:t>
      </w:r>
      <w:r>
        <w:rPr>
          <w:rtl/>
        </w:rPr>
        <w:t xml:space="preserve"> </w:t>
      </w:r>
      <w:r w:rsidRPr="00CD4A30">
        <w:rPr>
          <w:rtl/>
        </w:rPr>
        <w:t xml:space="preserve">ومائةً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كذا في النسخ</w:t>
      </w:r>
      <w:r w:rsidR="000B5FC5">
        <w:rPr>
          <w:rtl/>
        </w:rPr>
        <w:t>،</w:t>
      </w:r>
      <w:r>
        <w:rPr>
          <w:rtl/>
        </w:rPr>
        <w:t xml:space="preserve"> </w:t>
      </w:r>
      <w:r w:rsidRPr="002D5FFC">
        <w:rPr>
          <w:rtl/>
        </w:rPr>
        <w:t>وفي البحار: علي بن ابراهيم المعروف بابن الكردي</w:t>
      </w:r>
      <w:r w:rsidR="000B5FC5">
        <w:rPr>
          <w:rtl/>
        </w:rPr>
        <w:t>،</w:t>
      </w:r>
      <w:r>
        <w:rPr>
          <w:rtl/>
        </w:rPr>
        <w:t xml:space="preserve"> </w:t>
      </w:r>
      <w:r w:rsidRPr="002D5FFC">
        <w:rPr>
          <w:rtl/>
        </w:rPr>
        <w:t>والظاهر ان الصواب ما في الكافي حيث رواه عن علي بن محمد عن محمد بن ابراهيم المعروف بابن الكردي</w:t>
      </w:r>
      <w:r w:rsidR="000B5FC5">
        <w:rPr>
          <w:rtl/>
        </w:rPr>
        <w:t>،</w:t>
      </w:r>
      <w:r>
        <w:rPr>
          <w:rtl/>
        </w:rPr>
        <w:t xml:space="preserve"> </w:t>
      </w:r>
      <w:r w:rsidRPr="002D5FFC">
        <w:rPr>
          <w:rtl/>
        </w:rPr>
        <w:t>فقد يأتي في ذيل الحديث</w:t>
      </w:r>
      <w:r w:rsidR="000B5FC5">
        <w:rPr>
          <w:rtl/>
        </w:rPr>
        <w:t>:</w:t>
      </w:r>
      <w:r w:rsidRPr="002D5FFC">
        <w:rPr>
          <w:rtl/>
        </w:rPr>
        <w:t xml:space="preserve"> قال محمّد بن ابراهيم الكردي</w:t>
      </w:r>
      <w:r>
        <w:rPr>
          <w:rtl/>
        </w:rPr>
        <w:t>.</w:t>
      </w:r>
    </w:p>
    <w:p w:rsidR="00FF6DFF" w:rsidRDefault="00FF6DFF" w:rsidP="00FF6DFF">
      <w:pPr>
        <w:pStyle w:val="libFootnote0"/>
        <w:rPr>
          <w:rtl/>
        </w:rPr>
      </w:pPr>
      <w:r w:rsidRPr="002D5FFC">
        <w:rPr>
          <w:rtl/>
        </w:rPr>
        <w:t xml:space="preserve">(2) في </w:t>
      </w:r>
      <w:r>
        <w:rPr>
          <w:rtl/>
        </w:rPr>
        <w:t>«م»</w:t>
      </w:r>
      <w:r w:rsidRPr="002D5FFC">
        <w:rPr>
          <w:rtl/>
        </w:rPr>
        <w:t xml:space="preserve"> وهامش </w:t>
      </w:r>
      <w:r>
        <w:rPr>
          <w:rtl/>
        </w:rPr>
        <w:t>«ش»</w:t>
      </w:r>
      <w:r w:rsidR="000B5FC5">
        <w:rPr>
          <w:rtl/>
        </w:rPr>
        <w:t>:</w:t>
      </w:r>
      <w:r w:rsidRPr="002D5FFC">
        <w:rPr>
          <w:rtl/>
        </w:rPr>
        <w:t xml:space="preserve"> الخيل</w:t>
      </w:r>
      <w:r>
        <w:rPr>
          <w:rtl/>
        </w:rPr>
        <w:t>.</w:t>
      </w:r>
    </w:p>
    <w:p w:rsidR="00FF6DFF" w:rsidRPr="00B60B14" w:rsidRDefault="00FF6DFF" w:rsidP="00FF6DFF">
      <w:pPr>
        <w:pStyle w:val="libFootnote"/>
        <w:rPr>
          <w:rtl/>
        </w:rPr>
      </w:pPr>
      <w:r w:rsidRPr="00B60B14">
        <w:rPr>
          <w:rtl/>
        </w:rPr>
        <w:t>الجبل والجبال اسم علم لعراق العجم</w:t>
      </w:r>
      <w:r w:rsidR="000B5FC5">
        <w:rPr>
          <w:rtl/>
        </w:rPr>
        <w:t>،</w:t>
      </w:r>
      <w:r>
        <w:rPr>
          <w:rtl/>
        </w:rPr>
        <w:t xml:space="preserve"> </w:t>
      </w:r>
      <w:r w:rsidRPr="00B60B14">
        <w:rPr>
          <w:rtl/>
        </w:rPr>
        <w:t>وهي ما بين اصفهان الى زنجان وقزوين وهمدان والدينور وقرميسين (كرمانشاه</w:t>
      </w:r>
      <w:r>
        <w:rPr>
          <w:rtl/>
        </w:rPr>
        <w:t xml:space="preserve"> ) </w:t>
      </w:r>
      <w:r w:rsidRPr="00B60B14">
        <w:rPr>
          <w:rtl/>
        </w:rPr>
        <w:t>والري وما بين ذلك. «معجم البلدان 2</w:t>
      </w:r>
      <w:r w:rsidR="000B5FC5">
        <w:rPr>
          <w:rtl/>
        </w:rPr>
        <w:t>:</w:t>
      </w:r>
      <w:r w:rsidRPr="00B60B14">
        <w:rPr>
          <w:rtl/>
        </w:rPr>
        <w:t xml:space="preserve"> 99». </w:t>
      </w:r>
    </w:p>
    <w:p w:rsidR="00FF6DFF" w:rsidRDefault="00FF6DFF" w:rsidP="00FF6DFF">
      <w:pPr>
        <w:pStyle w:val="libNormal0"/>
        <w:rPr>
          <w:rtl/>
        </w:rPr>
      </w:pPr>
      <w:r>
        <w:rPr>
          <w:rtl/>
        </w:rPr>
        <w:br w:type="page"/>
      </w:r>
      <w:r w:rsidRPr="00CD4A30">
        <w:rPr>
          <w:rtl/>
        </w:rPr>
        <w:lastRenderedPageBreak/>
        <w:t>للكِسوة</w:t>
      </w:r>
      <w:r w:rsidR="000B5FC5">
        <w:rPr>
          <w:rtl/>
        </w:rPr>
        <w:t>،</w:t>
      </w:r>
      <w:r>
        <w:rPr>
          <w:rtl/>
        </w:rPr>
        <w:t xml:space="preserve"> </w:t>
      </w:r>
      <w:r w:rsidRPr="00CD4A30">
        <w:rPr>
          <w:rtl/>
        </w:rPr>
        <w:t>ومائةً للنفقةِ</w:t>
      </w:r>
      <w:r w:rsidR="000B5FC5">
        <w:rPr>
          <w:rtl/>
        </w:rPr>
        <w:t>،</w:t>
      </w:r>
      <w:r>
        <w:rPr>
          <w:rtl/>
        </w:rPr>
        <w:t xml:space="preserve"> </w:t>
      </w:r>
      <w:r w:rsidRPr="00CD4A30">
        <w:rPr>
          <w:rtl/>
        </w:rPr>
        <w:t>ولا تَخْرُجْ إِلى الجبلِ</w:t>
      </w:r>
      <w:r>
        <w:rPr>
          <w:rtl/>
        </w:rPr>
        <w:t xml:space="preserve"> </w:t>
      </w:r>
      <w:r w:rsidRPr="00FF6DFF">
        <w:rPr>
          <w:rStyle w:val="libFootnotenumChar"/>
          <w:rtl/>
        </w:rPr>
        <w:t>(1)</w:t>
      </w:r>
      <w:r w:rsidRPr="00025981">
        <w:rPr>
          <w:rtl/>
        </w:rPr>
        <w:t xml:space="preserve"> </w:t>
      </w:r>
      <w:r w:rsidRPr="00CD4A30">
        <w:rPr>
          <w:rtl/>
        </w:rPr>
        <w:t>وصِرْ إِلى سوْراء</w:t>
      </w:r>
      <w:r w:rsidRPr="00025981">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قالَ</w:t>
      </w:r>
      <w:r w:rsidR="000B5FC5">
        <w:rPr>
          <w:rtl/>
        </w:rPr>
        <w:t>:</w:t>
      </w:r>
      <w:r w:rsidRPr="00CD4A30">
        <w:rPr>
          <w:rtl/>
        </w:rPr>
        <w:t>فصارَ إِلى سُوْراء</w:t>
      </w:r>
      <w:r>
        <w:rPr>
          <w:rtl/>
        </w:rPr>
        <w:t>.</w:t>
      </w:r>
      <w:r w:rsidRPr="00CD4A30">
        <w:rPr>
          <w:rtl/>
        </w:rPr>
        <w:t xml:space="preserve"> وتَزوَّجَ امْرَاة منها</w:t>
      </w:r>
      <w:r w:rsidR="000B5FC5">
        <w:rPr>
          <w:rtl/>
        </w:rPr>
        <w:t>،</w:t>
      </w:r>
      <w:r>
        <w:rPr>
          <w:rtl/>
        </w:rPr>
        <w:t xml:space="preserve"> </w:t>
      </w:r>
      <w:r w:rsidRPr="00CD4A30">
        <w:rPr>
          <w:rtl/>
        </w:rPr>
        <w:t>فدَخْلُه اليومَ ألفا دينار</w:t>
      </w:r>
      <w:r w:rsidR="000B5FC5">
        <w:rPr>
          <w:rtl/>
        </w:rPr>
        <w:t>،</w:t>
      </w:r>
      <w:r>
        <w:rPr>
          <w:rtl/>
        </w:rPr>
        <w:t xml:space="preserve"> </w:t>
      </w:r>
      <w:r w:rsidRPr="00CD4A30">
        <w:rPr>
          <w:rtl/>
        </w:rPr>
        <w:t>ومع هذا يقولُ بالوقفِ</w:t>
      </w:r>
      <w:r>
        <w:rPr>
          <w:rtl/>
        </w:rPr>
        <w:t>.</w:t>
      </w:r>
    </w:p>
    <w:p w:rsidR="00FF6DFF" w:rsidRDefault="00FF6DFF" w:rsidP="00A90091">
      <w:pPr>
        <w:pStyle w:val="libNormal"/>
        <w:rPr>
          <w:rtl/>
        </w:rPr>
      </w:pPr>
      <w:r w:rsidRPr="00CD4A30">
        <w:rPr>
          <w:rtl/>
        </w:rPr>
        <w:t>قالَ محمّدُ بن ابراهيم الكردي</w:t>
      </w:r>
      <w:r w:rsidR="000B5FC5">
        <w:rPr>
          <w:rtl/>
        </w:rPr>
        <w:t>:</w:t>
      </w:r>
      <w:r w:rsidRPr="00CD4A30">
        <w:rPr>
          <w:rtl/>
        </w:rPr>
        <w:t xml:space="preserve"> فقُلْتُ له</w:t>
      </w:r>
      <w:r w:rsidR="000B5FC5">
        <w:rPr>
          <w:rtl/>
        </w:rPr>
        <w:t>:</w:t>
      </w:r>
      <w:r w:rsidRPr="00CD4A30">
        <w:rPr>
          <w:rtl/>
        </w:rPr>
        <w:t xml:space="preserve"> وَيحَكَ أ</w:t>
      </w:r>
      <w:r>
        <w:rPr>
          <w:rtl/>
        </w:rPr>
        <w:t xml:space="preserve">تُريدُ أمْراً أبْيَنَ من هذا؟! </w:t>
      </w:r>
    </w:p>
    <w:p w:rsidR="00FF6DFF" w:rsidRDefault="00FF6DFF" w:rsidP="00A90091">
      <w:pPr>
        <w:pStyle w:val="libNormal"/>
        <w:rPr>
          <w:rtl/>
        </w:rPr>
      </w:pPr>
      <w:r w:rsidRPr="00CD4A30">
        <w:rPr>
          <w:rtl/>
        </w:rPr>
        <w:t>قالَ</w:t>
      </w:r>
      <w:r w:rsidR="000B5FC5">
        <w:rPr>
          <w:rtl/>
        </w:rPr>
        <w:t>:</w:t>
      </w:r>
      <w:r w:rsidRPr="00CD4A30">
        <w:rPr>
          <w:rtl/>
        </w:rPr>
        <w:t xml:space="preserve"> فقالَ</w:t>
      </w:r>
      <w:r w:rsidR="000B5FC5">
        <w:rPr>
          <w:rtl/>
        </w:rPr>
        <w:t>:</w:t>
      </w:r>
      <w:r w:rsidRPr="00CD4A30">
        <w:rPr>
          <w:rtl/>
        </w:rPr>
        <w:t xml:space="preserve"> صَدَقْتَ</w:t>
      </w:r>
      <w:r w:rsidR="000B5FC5">
        <w:rPr>
          <w:rtl/>
        </w:rPr>
        <w:t>،</w:t>
      </w:r>
      <w:r>
        <w:rPr>
          <w:rtl/>
        </w:rPr>
        <w:t xml:space="preserve"> </w:t>
      </w:r>
      <w:r w:rsidRPr="00CD4A30">
        <w:rPr>
          <w:rtl/>
        </w:rPr>
        <w:t xml:space="preserve">ولكنا على أمرٍ قد جَرَيْنا عليه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محمد</w:t>
      </w:r>
      <w:r w:rsidR="000B5FC5">
        <w:rPr>
          <w:rtl/>
        </w:rPr>
        <w:t>،</w:t>
      </w:r>
      <w:r>
        <w:rPr>
          <w:rtl/>
        </w:rPr>
        <w:t xml:space="preserve"> </w:t>
      </w:r>
      <w:r w:rsidRPr="00CD4A30">
        <w:rPr>
          <w:rtl/>
        </w:rPr>
        <w:t>عن محمد بن علي بن إِبراهيم قالَ</w:t>
      </w:r>
      <w:r w:rsidR="000B5FC5">
        <w:rPr>
          <w:rtl/>
        </w:rPr>
        <w:t>:</w:t>
      </w:r>
      <w:r w:rsidRPr="00CD4A30">
        <w:rPr>
          <w:rtl/>
        </w:rPr>
        <w:t xml:space="preserve"> حَدَّثَني أحمدً بن الحارث القزويني قالَ</w:t>
      </w:r>
      <w:r w:rsidR="000B5FC5">
        <w:rPr>
          <w:rtl/>
        </w:rPr>
        <w:t>:</w:t>
      </w:r>
      <w:r w:rsidRPr="00CD4A30">
        <w:rPr>
          <w:rtl/>
        </w:rPr>
        <w:t xml:space="preserve"> كُنْتُ مع أبي بسُرَّمَنْ رأى</w:t>
      </w:r>
      <w:r w:rsidR="000B5FC5">
        <w:rPr>
          <w:rtl/>
        </w:rPr>
        <w:t>،</w:t>
      </w:r>
      <w:r>
        <w:rPr>
          <w:rtl/>
        </w:rPr>
        <w:t xml:space="preserve"> </w:t>
      </w:r>
      <w:r w:rsidRPr="00CD4A30">
        <w:rPr>
          <w:rtl/>
        </w:rPr>
        <w:t xml:space="preserve">وكانَ أبي يتعاطى البَيْطرة في مربطِ أبي محمّد </w:t>
      </w:r>
      <w:r w:rsidR="000B5FC5" w:rsidRPr="000B5FC5">
        <w:rPr>
          <w:rStyle w:val="libAlaemChar"/>
          <w:rFonts w:hint="cs"/>
          <w:rtl/>
        </w:rPr>
        <w:t>عليه‌السلام</w:t>
      </w:r>
      <w:r w:rsidR="000B5FC5">
        <w:rPr>
          <w:rtl/>
        </w:rPr>
        <w:t>،</w:t>
      </w:r>
      <w:r>
        <w:rPr>
          <w:rtl/>
        </w:rPr>
        <w:t xml:space="preserve"> </w:t>
      </w:r>
      <w:r w:rsidRPr="00CD4A30">
        <w:rPr>
          <w:rtl/>
        </w:rPr>
        <w:t>قالَ</w:t>
      </w:r>
      <w:r w:rsidR="000B5FC5">
        <w:rPr>
          <w:rtl/>
        </w:rPr>
        <w:t>:</w:t>
      </w:r>
      <w:r w:rsidRPr="00CD4A30">
        <w:rPr>
          <w:rtl/>
        </w:rPr>
        <w:t xml:space="preserve"> وكانَ عند المستعين بَغْلٌ لم يُرَمثلُه حُسْناً وكِبَراً</w:t>
      </w:r>
      <w:r w:rsidR="000B5FC5">
        <w:rPr>
          <w:rtl/>
        </w:rPr>
        <w:t>،</w:t>
      </w:r>
      <w:r>
        <w:rPr>
          <w:rtl/>
        </w:rPr>
        <w:t xml:space="preserve"> </w:t>
      </w:r>
      <w:r w:rsidRPr="00CD4A30">
        <w:rPr>
          <w:rtl/>
        </w:rPr>
        <w:t>وكانَ يَمْنَعُ ظَهْرَه واللِجامَ</w:t>
      </w:r>
      <w:r w:rsidR="000B5FC5">
        <w:rPr>
          <w:rtl/>
        </w:rPr>
        <w:t>،</w:t>
      </w:r>
      <w:r>
        <w:rPr>
          <w:rtl/>
        </w:rPr>
        <w:t xml:space="preserve"> </w:t>
      </w:r>
      <w:r w:rsidRPr="00CD4A30">
        <w:rPr>
          <w:rtl/>
        </w:rPr>
        <w:t>وقد كان جَمَعَ عليه الرُوّاضُ فلم يَكُنْ لهم حيلةٌ في ركوبهِ</w:t>
      </w:r>
      <w:r w:rsidR="000B5FC5">
        <w:rPr>
          <w:rtl/>
        </w:rPr>
        <w:t>،</w:t>
      </w:r>
      <w:r>
        <w:rPr>
          <w:rtl/>
        </w:rPr>
        <w:t xml:space="preserve"> </w:t>
      </w:r>
      <w:r w:rsidRPr="00CD4A30">
        <w:rPr>
          <w:rtl/>
        </w:rPr>
        <w:t>قالَ</w:t>
      </w:r>
      <w:r w:rsidR="000B5FC5">
        <w:rPr>
          <w:rtl/>
        </w:rPr>
        <w:t>:</w:t>
      </w:r>
      <w:r w:rsidRPr="00CD4A30">
        <w:rPr>
          <w:rtl/>
        </w:rPr>
        <w:t xml:space="preserve"> فقالَ له بعضُ ندمائِه</w:t>
      </w:r>
      <w:r w:rsidR="000B5FC5">
        <w:rPr>
          <w:rtl/>
        </w:rPr>
        <w:t>:</w:t>
      </w:r>
      <w:r w:rsidRPr="00CD4A30">
        <w:rPr>
          <w:rtl/>
        </w:rPr>
        <w:t xml:space="preserve"> يا أميرَ المؤمنين</w:t>
      </w:r>
      <w:r w:rsidR="000B5FC5">
        <w:rPr>
          <w:rtl/>
        </w:rPr>
        <w:t>،</w:t>
      </w:r>
      <w:r>
        <w:rPr>
          <w:rtl/>
        </w:rPr>
        <w:t xml:space="preserve"> </w:t>
      </w:r>
      <w:r w:rsidRPr="00CD4A30">
        <w:rPr>
          <w:rtl/>
        </w:rPr>
        <w:t>ألا تَبْعَثُ إِلى الحسن بن الرضا حتى يجيء فإمّا أنْ يَرْكبَه وِامّا أنْ يَقْتُلَه</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فبعَثَ إلى أبي محمّد ومَضى معه أبي</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فلمّا دَخَلَ أبومحمّد الدارَ كُنْتُ مع أبي</w:t>
      </w:r>
      <w:r w:rsidR="000B5FC5">
        <w:rPr>
          <w:rtl/>
        </w:rPr>
        <w:t>،</w:t>
      </w:r>
      <w:r>
        <w:rPr>
          <w:rtl/>
        </w:rPr>
        <w:t xml:space="preserve"> </w:t>
      </w:r>
      <w:r w:rsidRPr="00CD4A30">
        <w:rPr>
          <w:rtl/>
        </w:rPr>
        <w:t xml:space="preserve">فنَظَرَ أبومحمّد إِلى البَغْلِ واقِفاً في صحنِ الدارِ فعَدَلَ إِليه فوَضَعَ يَدَه على كَفَلِه </w:t>
      </w:r>
      <w:r w:rsidRPr="00FF6DFF">
        <w:rPr>
          <w:rStyle w:val="libFootnotenumChar"/>
          <w:rtl/>
        </w:rPr>
        <w:t>(4)</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«ش» و </w:t>
      </w:r>
      <w:r>
        <w:rPr>
          <w:rtl/>
        </w:rPr>
        <w:t>«م»</w:t>
      </w:r>
      <w:r w:rsidR="000B5FC5">
        <w:rPr>
          <w:rtl/>
        </w:rPr>
        <w:t>:</w:t>
      </w:r>
      <w:r w:rsidRPr="002D5FFC">
        <w:rPr>
          <w:rtl/>
        </w:rPr>
        <w:t xml:space="preserve"> الخيل</w:t>
      </w:r>
      <w:r w:rsidR="000B5FC5">
        <w:rPr>
          <w:rtl/>
        </w:rPr>
        <w:t>،</w:t>
      </w:r>
      <w:r>
        <w:rPr>
          <w:rtl/>
        </w:rPr>
        <w:t xml:space="preserve"> </w:t>
      </w:r>
      <w:r w:rsidRPr="002D5FFC">
        <w:rPr>
          <w:rtl/>
        </w:rPr>
        <w:t>وما أثبتناه من هامشهما.</w:t>
      </w:r>
    </w:p>
    <w:p w:rsidR="00FF6DFF" w:rsidRDefault="00FF6DFF" w:rsidP="00FF6DFF">
      <w:pPr>
        <w:pStyle w:val="libFootnote0"/>
        <w:rPr>
          <w:rtl/>
        </w:rPr>
      </w:pPr>
      <w:r w:rsidRPr="002D5FFC">
        <w:rPr>
          <w:rtl/>
        </w:rPr>
        <w:t>(2) سوراء</w:t>
      </w:r>
      <w:r w:rsidR="000B5FC5">
        <w:rPr>
          <w:rtl/>
        </w:rPr>
        <w:t>:</w:t>
      </w:r>
      <w:r w:rsidRPr="002D5FFC">
        <w:rPr>
          <w:rtl/>
        </w:rPr>
        <w:t xml:space="preserve"> موضع بالعراق من أرض بابل</w:t>
      </w:r>
      <w:r w:rsidR="000B5FC5">
        <w:rPr>
          <w:rtl/>
        </w:rPr>
        <w:t>،</w:t>
      </w:r>
      <w:r>
        <w:rPr>
          <w:rtl/>
        </w:rPr>
        <w:t xml:space="preserve"> </w:t>
      </w:r>
      <w:r w:rsidRPr="002D5FFC">
        <w:rPr>
          <w:rtl/>
        </w:rPr>
        <w:t xml:space="preserve">قريبة من الحلة «معجم البلدان </w:t>
      </w:r>
      <w:r>
        <w:rPr>
          <w:rtl/>
        </w:rPr>
        <w:t>3</w:t>
      </w:r>
      <w:r w:rsidR="000B5FC5">
        <w:rPr>
          <w:rtl/>
        </w:rPr>
        <w:t>:</w:t>
      </w:r>
      <w:r w:rsidRPr="002D5FFC">
        <w:rPr>
          <w:rtl/>
        </w:rPr>
        <w:t xml:space="preserve"> 278 ».</w:t>
      </w:r>
    </w:p>
    <w:p w:rsidR="00FF6DFF" w:rsidRDefault="00FF6DFF" w:rsidP="00FF6DFF">
      <w:pPr>
        <w:pStyle w:val="libFootnote0"/>
        <w:rPr>
          <w:rtl/>
        </w:rPr>
      </w:pPr>
      <w:r w:rsidRPr="002D5FFC">
        <w:rPr>
          <w:rtl/>
        </w:rPr>
        <w:t>(3) الكافي 1</w:t>
      </w:r>
      <w:r w:rsidR="000B5FC5">
        <w:rPr>
          <w:rtl/>
        </w:rPr>
        <w:t>:</w:t>
      </w:r>
      <w:r w:rsidRPr="002D5FFC">
        <w:rPr>
          <w:rtl/>
        </w:rPr>
        <w:t xml:space="preserve"> 424</w:t>
      </w:r>
      <w:r>
        <w:rPr>
          <w:rtl/>
        </w:rPr>
        <w:t xml:space="preserve"> / </w:t>
      </w:r>
      <w:r w:rsidRPr="002D5FFC">
        <w:rPr>
          <w:rtl/>
        </w:rPr>
        <w:t>3</w:t>
      </w:r>
      <w:r w:rsidR="000B5FC5">
        <w:rPr>
          <w:rtl/>
        </w:rPr>
        <w:t>،</w:t>
      </w:r>
      <w:r>
        <w:rPr>
          <w:rtl/>
        </w:rPr>
        <w:t xml:space="preserve"> </w:t>
      </w:r>
      <w:r w:rsidRPr="002D5FFC">
        <w:rPr>
          <w:rtl/>
        </w:rPr>
        <w:t>مناقب آل ابي طالب 4</w:t>
      </w:r>
      <w:r w:rsidR="000B5FC5">
        <w:rPr>
          <w:rtl/>
        </w:rPr>
        <w:t>:</w:t>
      </w:r>
      <w:r w:rsidRPr="002D5FFC">
        <w:rPr>
          <w:rtl/>
        </w:rPr>
        <w:t xml:space="preserve"> 437 بحذف آخره</w:t>
      </w:r>
      <w:r w:rsidR="000B5FC5">
        <w:rPr>
          <w:rtl/>
        </w:rPr>
        <w:t>،</w:t>
      </w:r>
      <w:r>
        <w:rPr>
          <w:rtl/>
        </w:rPr>
        <w:t xml:space="preserve"> </w:t>
      </w:r>
      <w:r w:rsidRPr="002D5FFC">
        <w:rPr>
          <w:rtl/>
        </w:rPr>
        <w:t>وكذلك ثاقب المناقب</w:t>
      </w:r>
      <w:r w:rsidR="000B5FC5">
        <w:rPr>
          <w:rtl/>
        </w:rPr>
        <w:t>:</w:t>
      </w:r>
      <w:r w:rsidRPr="002D5FFC">
        <w:rPr>
          <w:rtl/>
        </w:rPr>
        <w:t xml:space="preserve"> 569</w:t>
      </w:r>
      <w:r>
        <w:rPr>
          <w:rtl/>
        </w:rPr>
        <w:t xml:space="preserve"> / </w:t>
      </w:r>
      <w:r w:rsidRPr="002D5FFC">
        <w:rPr>
          <w:rtl/>
        </w:rPr>
        <w:t>514</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278</w:t>
      </w:r>
      <w:r>
        <w:rPr>
          <w:rtl/>
        </w:rPr>
        <w:t xml:space="preserve"> / </w:t>
      </w:r>
      <w:r w:rsidRPr="002D5FFC">
        <w:rPr>
          <w:rtl/>
        </w:rPr>
        <w:t>52.</w:t>
      </w:r>
    </w:p>
    <w:p w:rsidR="00FF6DFF" w:rsidRPr="002D5FFC" w:rsidRDefault="00FF6DFF" w:rsidP="00FF6DFF">
      <w:pPr>
        <w:pStyle w:val="libFootnote0"/>
        <w:rPr>
          <w:rtl/>
        </w:rPr>
      </w:pPr>
      <w:r w:rsidRPr="002D5FFC">
        <w:rPr>
          <w:rtl/>
        </w:rPr>
        <w:t xml:space="preserve">(4) في هامش </w:t>
      </w:r>
      <w:r>
        <w:rPr>
          <w:rtl/>
        </w:rPr>
        <w:t>«ش»</w:t>
      </w:r>
      <w:r w:rsidR="000B5FC5">
        <w:rPr>
          <w:rtl/>
        </w:rPr>
        <w:t>:</w:t>
      </w:r>
      <w:r w:rsidRPr="002D5FFC">
        <w:rPr>
          <w:rtl/>
        </w:rPr>
        <w:t xml:space="preserve"> كتفه</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قالَ</w:t>
      </w:r>
      <w:r w:rsidR="000B5FC5">
        <w:rPr>
          <w:rtl/>
        </w:rPr>
        <w:t>:</w:t>
      </w:r>
      <w:r w:rsidRPr="00CD4A30">
        <w:rPr>
          <w:rtl/>
        </w:rPr>
        <w:t xml:space="preserve"> فنَظَرْتُ إِلى البَغْلِ وقد عَرِقَ حتى سالَ العرَقُ منه</w:t>
      </w:r>
      <w:r>
        <w:rPr>
          <w:rtl/>
        </w:rPr>
        <w:t>.</w:t>
      </w:r>
    </w:p>
    <w:p w:rsidR="00FF6DFF" w:rsidRDefault="00FF6DFF" w:rsidP="00A90091">
      <w:pPr>
        <w:pStyle w:val="libNormal"/>
        <w:rPr>
          <w:rtl/>
        </w:rPr>
      </w:pPr>
      <w:r w:rsidRPr="00CD4A30">
        <w:rPr>
          <w:rtl/>
        </w:rPr>
        <w:t>ثم صارَ إِلى المستعين فسَلَّمَ عليه</w:t>
      </w:r>
      <w:r w:rsidR="000B5FC5">
        <w:rPr>
          <w:rtl/>
        </w:rPr>
        <w:t>،</w:t>
      </w:r>
      <w:r>
        <w:rPr>
          <w:rtl/>
        </w:rPr>
        <w:t xml:space="preserve"> </w:t>
      </w:r>
      <w:r w:rsidRPr="00CD4A30">
        <w:rPr>
          <w:rtl/>
        </w:rPr>
        <w:t>فرَحَّبَ به وقَرَّبَ وقالَ</w:t>
      </w:r>
      <w:r w:rsidR="000B5FC5">
        <w:rPr>
          <w:rtl/>
        </w:rPr>
        <w:t>:</w:t>
      </w:r>
      <w:r w:rsidRPr="00CD4A30">
        <w:rPr>
          <w:rtl/>
        </w:rPr>
        <w:t xml:space="preserve"> يا أبا محمد</w:t>
      </w:r>
      <w:r w:rsidR="000B5FC5">
        <w:rPr>
          <w:rtl/>
        </w:rPr>
        <w:t>،</w:t>
      </w:r>
      <w:r>
        <w:rPr>
          <w:rtl/>
        </w:rPr>
        <w:t xml:space="preserve"> </w:t>
      </w:r>
      <w:r w:rsidRPr="00CD4A30">
        <w:rPr>
          <w:rtl/>
        </w:rPr>
        <w:t>ألجْمْ هذا البَغْلَ</w:t>
      </w:r>
      <w:r>
        <w:rPr>
          <w:rtl/>
        </w:rPr>
        <w:t>.</w:t>
      </w:r>
      <w:r w:rsidRPr="00CD4A30">
        <w:rPr>
          <w:rtl/>
        </w:rPr>
        <w:t xml:space="preserve"> فقالَ أبومحمد لأبي</w:t>
      </w:r>
      <w:r w:rsidR="000B5FC5">
        <w:rPr>
          <w:rtl/>
        </w:rPr>
        <w:t>:</w:t>
      </w:r>
      <w:r w:rsidRPr="00CD4A30">
        <w:rPr>
          <w:rtl/>
        </w:rPr>
        <w:t xml:space="preserve"> «ألجمه يا غلام » فقالَ له المستعينُ</w:t>
      </w:r>
      <w:r w:rsidR="000B5FC5">
        <w:rPr>
          <w:rtl/>
        </w:rPr>
        <w:t>:</w:t>
      </w:r>
      <w:r w:rsidRPr="00CD4A30">
        <w:rPr>
          <w:rtl/>
        </w:rPr>
        <w:t xml:space="preserve"> ألْجمْه أنْتَ</w:t>
      </w:r>
      <w:r w:rsidR="000B5FC5">
        <w:rPr>
          <w:rtl/>
        </w:rPr>
        <w:t>،</w:t>
      </w:r>
      <w:r>
        <w:rPr>
          <w:rtl/>
        </w:rPr>
        <w:t xml:space="preserve"> </w:t>
      </w:r>
      <w:r w:rsidRPr="00CD4A30">
        <w:rPr>
          <w:rtl/>
        </w:rPr>
        <w:t>فوَضَعَ أبو محمد طَيْلَسانَه ثم قامَ فألْجَمَه</w:t>
      </w:r>
      <w:r w:rsidR="000B5FC5">
        <w:rPr>
          <w:rtl/>
        </w:rPr>
        <w:t>،</w:t>
      </w:r>
      <w:r>
        <w:rPr>
          <w:rtl/>
        </w:rPr>
        <w:t xml:space="preserve"> </w:t>
      </w:r>
      <w:r w:rsidRPr="00CD4A30">
        <w:rPr>
          <w:rtl/>
        </w:rPr>
        <w:t>ثم رَجَعَ إِلى مَجلَسِهِ وجَلَسَ</w:t>
      </w:r>
      <w:r w:rsidR="000B5FC5">
        <w:rPr>
          <w:rtl/>
        </w:rPr>
        <w:t>،</w:t>
      </w:r>
      <w:r>
        <w:rPr>
          <w:rtl/>
        </w:rPr>
        <w:t xml:space="preserve"> </w:t>
      </w:r>
      <w:r w:rsidRPr="00CD4A30">
        <w:rPr>
          <w:rtl/>
        </w:rPr>
        <w:t>فقالَ له</w:t>
      </w:r>
      <w:r w:rsidR="000B5FC5">
        <w:rPr>
          <w:rtl/>
        </w:rPr>
        <w:t>:</w:t>
      </w:r>
      <w:r w:rsidRPr="00CD4A30">
        <w:rPr>
          <w:rtl/>
        </w:rPr>
        <w:t xml:space="preserve"> يا أبا محمد</w:t>
      </w:r>
      <w:r w:rsidR="000B5FC5">
        <w:rPr>
          <w:rtl/>
        </w:rPr>
        <w:t>،</w:t>
      </w:r>
      <w:r>
        <w:rPr>
          <w:rtl/>
        </w:rPr>
        <w:t xml:space="preserve"> </w:t>
      </w:r>
      <w:r w:rsidRPr="00CD4A30">
        <w:rPr>
          <w:rtl/>
        </w:rPr>
        <w:t>أسرجْهُ</w:t>
      </w:r>
      <w:r w:rsidR="000B5FC5">
        <w:rPr>
          <w:rtl/>
        </w:rPr>
        <w:t>،</w:t>
      </w:r>
      <w:r>
        <w:rPr>
          <w:rtl/>
        </w:rPr>
        <w:t xml:space="preserve"> </w:t>
      </w:r>
      <w:r w:rsidRPr="00CD4A30">
        <w:rPr>
          <w:rtl/>
        </w:rPr>
        <w:t>فقالَ لأبي</w:t>
      </w:r>
      <w:r w:rsidR="000B5FC5">
        <w:rPr>
          <w:rtl/>
        </w:rPr>
        <w:t>:</w:t>
      </w:r>
      <w:r w:rsidRPr="00CD4A30">
        <w:rPr>
          <w:rtl/>
        </w:rPr>
        <w:t xml:space="preserve"> «يا غلامُ أسرجْهُ» فقالَ له المستعينُ</w:t>
      </w:r>
      <w:r w:rsidR="000B5FC5">
        <w:rPr>
          <w:rtl/>
        </w:rPr>
        <w:t>:</w:t>
      </w:r>
      <w:r w:rsidRPr="00CD4A30">
        <w:rPr>
          <w:rtl/>
        </w:rPr>
        <w:t xml:space="preserve"> أسْرِجْهُ أنت</w:t>
      </w:r>
      <w:r w:rsidR="000B5FC5">
        <w:rPr>
          <w:rtl/>
        </w:rPr>
        <w:t>،</w:t>
      </w:r>
      <w:r>
        <w:rPr>
          <w:rtl/>
        </w:rPr>
        <w:t xml:space="preserve"> </w:t>
      </w:r>
      <w:r w:rsidRPr="00CD4A30">
        <w:rPr>
          <w:rtl/>
        </w:rPr>
        <w:t>فقامَ ثانيةً فأسْرَجَهَ ورَجَعَ</w:t>
      </w:r>
      <w:r w:rsidR="000B5FC5">
        <w:rPr>
          <w:rtl/>
        </w:rPr>
        <w:t>،</w:t>
      </w:r>
      <w:r>
        <w:rPr>
          <w:rtl/>
        </w:rPr>
        <w:t xml:space="preserve"> </w:t>
      </w:r>
      <w:r w:rsidRPr="00CD4A30">
        <w:rPr>
          <w:rtl/>
        </w:rPr>
        <w:t>فقالَ له</w:t>
      </w:r>
      <w:r w:rsidR="000B5FC5">
        <w:rPr>
          <w:rtl/>
        </w:rPr>
        <w:t>:</w:t>
      </w:r>
      <w:r w:rsidRPr="00CD4A30">
        <w:rPr>
          <w:rtl/>
        </w:rPr>
        <w:t xml:space="preserve"> ترى أنْ تَرْكبَه</w:t>
      </w:r>
      <w:r>
        <w:rPr>
          <w:rtl/>
        </w:rPr>
        <w:t>؟</w:t>
      </w:r>
      <w:r w:rsidRPr="00CD4A30">
        <w:rPr>
          <w:rtl/>
        </w:rPr>
        <w:t xml:space="preserve"> فقالَ أبو محمد: «نعَمْ » فرَكِبَه من غَيْر أنْ يَمْتَنِعَ عليه</w:t>
      </w:r>
      <w:r w:rsidR="000B5FC5">
        <w:rPr>
          <w:rtl/>
        </w:rPr>
        <w:t>،</w:t>
      </w:r>
      <w:r>
        <w:rPr>
          <w:rtl/>
        </w:rPr>
        <w:t xml:space="preserve"> </w:t>
      </w:r>
      <w:r w:rsidRPr="00CD4A30">
        <w:rPr>
          <w:rtl/>
        </w:rPr>
        <w:t>ثم رَكَضَه في الدارِ</w:t>
      </w:r>
      <w:r w:rsidR="000B5FC5">
        <w:rPr>
          <w:rtl/>
        </w:rPr>
        <w:t>،</w:t>
      </w:r>
      <w:r>
        <w:rPr>
          <w:rtl/>
        </w:rPr>
        <w:t xml:space="preserve"> </w:t>
      </w:r>
      <w:r w:rsidRPr="00CD4A30">
        <w:rPr>
          <w:rtl/>
        </w:rPr>
        <w:t>ثم حَمَلَه على الهَمْلجَة</w:t>
      </w:r>
      <w:r>
        <w:rPr>
          <w:rFonts w:hint="cs"/>
          <w:rtl/>
        </w:rPr>
        <w:t xml:space="preserve"> </w:t>
      </w:r>
      <w:r w:rsidRPr="00FF6DFF">
        <w:rPr>
          <w:rStyle w:val="libFootnotenumChar"/>
          <w:rtl/>
        </w:rPr>
        <w:t>(1)</w:t>
      </w:r>
      <w:r w:rsidRPr="00025981">
        <w:rPr>
          <w:rtl/>
        </w:rPr>
        <w:t xml:space="preserve"> </w:t>
      </w:r>
      <w:r w:rsidRPr="00CD4A30">
        <w:rPr>
          <w:rtl/>
        </w:rPr>
        <w:t>فمَشى أحْسَنَ مشي يَكُونُ</w:t>
      </w:r>
      <w:r w:rsidR="000B5FC5">
        <w:rPr>
          <w:rtl/>
        </w:rPr>
        <w:t>،</w:t>
      </w:r>
      <w:r>
        <w:rPr>
          <w:rtl/>
        </w:rPr>
        <w:t xml:space="preserve"> </w:t>
      </w:r>
      <w:r w:rsidRPr="00CD4A30">
        <w:rPr>
          <w:rtl/>
        </w:rPr>
        <w:t>ثم رَجَعَ فنزل</w:t>
      </w:r>
      <w:r>
        <w:rPr>
          <w:rtl/>
        </w:rPr>
        <w:t>.</w:t>
      </w:r>
      <w:r w:rsidRPr="00CD4A30">
        <w:rPr>
          <w:rtl/>
        </w:rPr>
        <w:t xml:space="preserve"> فقالَ له المستعينُ</w:t>
      </w:r>
      <w:r w:rsidR="000B5FC5">
        <w:rPr>
          <w:rtl/>
        </w:rPr>
        <w:t>:</w:t>
      </w:r>
      <w:r w:rsidRPr="00CD4A30">
        <w:rPr>
          <w:rtl/>
        </w:rPr>
        <w:t xml:space="preserve"> يا أبا محمد</w:t>
      </w:r>
      <w:r w:rsidR="000B5FC5">
        <w:rPr>
          <w:rtl/>
        </w:rPr>
        <w:t>،</w:t>
      </w:r>
      <w:r>
        <w:rPr>
          <w:rtl/>
        </w:rPr>
        <w:t xml:space="preserve"> </w:t>
      </w:r>
      <w:r w:rsidRPr="00CD4A30">
        <w:rPr>
          <w:rtl/>
        </w:rPr>
        <w:t>كيفَ رأيته</w:t>
      </w:r>
      <w:r>
        <w:rPr>
          <w:rtl/>
        </w:rPr>
        <w:t>؟</w:t>
      </w:r>
      <w:r w:rsidRPr="00CD4A30">
        <w:rPr>
          <w:rtl/>
        </w:rPr>
        <w:t xml:space="preserve"> قالَ</w:t>
      </w:r>
      <w:r w:rsidR="000B5FC5">
        <w:rPr>
          <w:rtl/>
        </w:rPr>
        <w:t>:</w:t>
      </w:r>
      <w:r w:rsidRPr="00CD4A30">
        <w:rPr>
          <w:rtl/>
        </w:rPr>
        <w:t xml:space="preserve"> «ما رَأيت مِثْلَه حُسْناً وفراهةً» فقالَ له المستعينُ</w:t>
      </w:r>
      <w:r w:rsidR="000B5FC5">
        <w:rPr>
          <w:rtl/>
        </w:rPr>
        <w:t>:</w:t>
      </w:r>
      <w:r w:rsidRPr="00CD4A30">
        <w:rPr>
          <w:rtl/>
        </w:rPr>
        <w:t xml:space="preserve"> فإِنَّ أميرَالمؤمنينَ قد حمَلَكَ عليه</w:t>
      </w:r>
      <w:r w:rsidR="000B5FC5">
        <w:rPr>
          <w:rtl/>
        </w:rPr>
        <w:t>،</w:t>
      </w:r>
      <w:r>
        <w:rPr>
          <w:rtl/>
        </w:rPr>
        <w:t xml:space="preserve"> </w:t>
      </w:r>
      <w:r w:rsidRPr="00CD4A30">
        <w:rPr>
          <w:rtl/>
        </w:rPr>
        <w:t>فقالَ أبو محمد لأبي</w:t>
      </w:r>
      <w:r w:rsidR="000B5FC5">
        <w:rPr>
          <w:rtl/>
        </w:rPr>
        <w:t>:</w:t>
      </w:r>
      <w:r w:rsidRPr="00CD4A30">
        <w:rPr>
          <w:rtl/>
        </w:rPr>
        <w:t xml:space="preserve"> «يا غلامُ خُذْه فأخَذه أبي فقادَه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ورَوى (أبو عليّ بن راشد</w:t>
      </w:r>
      <w:r>
        <w:rPr>
          <w:rtl/>
        </w:rPr>
        <w:t xml:space="preserve"> ) </w:t>
      </w:r>
      <w:r w:rsidRPr="00FF6DFF">
        <w:rPr>
          <w:rStyle w:val="libFootnotenumChar"/>
          <w:rtl/>
        </w:rPr>
        <w:t>(3)</w:t>
      </w:r>
      <w:r w:rsidR="000B5FC5">
        <w:rPr>
          <w:rtl/>
        </w:rPr>
        <w:t>،</w:t>
      </w:r>
      <w:r w:rsidRPr="007A4C91">
        <w:rPr>
          <w:rtl/>
        </w:rPr>
        <w:t xml:space="preserve"> </w:t>
      </w:r>
      <w:r w:rsidRPr="00CD4A30">
        <w:rPr>
          <w:rtl/>
        </w:rPr>
        <w:t>عن أبي هاشم الجعفري قالَ</w:t>
      </w:r>
      <w:r w:rsidR="000B5FC5">
        <w:rPr>
          <w:rtl/>
        </w:rPr>
        <w:t>:</w:t>
      </w:r>
      <w:r w:rsidRPr="00CD4A30">
        <w:rPr>
          <w:rtl/>
        </w:rPr>
        <w:t xml:space="preserve"> شَكَوْتُ إِلى أبي محمد الحسن بن عليّ </w:t>
      </w:r>
      <w:r w:rsidR="000B5FC5" w:rsidRPr="000B5FC5">
        <w:rPr>
          <w:rStyle w:val="libAlaemChar"/>
          <w:rFonts w:hint="cs"/>
          <w:rtl/>
        </w:rPr>
        <w:t>عليهما‌السلام</w:t>
      </w:r>
      <w:r w:rsidRPr="00CD4A30">
        <w:rPr>
          <w:rtl/>
        </w:rPr>
        <w:t xml:space="preserve"> الحاجةَ</w:t>
      </w:r>
      <w:r w:rsidR="000B5FC5">
        <w:rPr>
          <w:rtl/>
        </w:rPr>
        <w:t>،</w:t>
      </w:r>
      <w:r>
        <w:rPr>
          <w:rtl/>
        </w:rPr>
        <w:t xml:space="preserve"> </w:t>
      </w:r>
      <w:r w:rsidRPr="00CD4A30">
        <w:rPr>
          <w:rtl/>
        </w:rPr>
        <w:t xml:space="preserve">فحكَّ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الهَمْلَجَة</w:t>
      </w:r>
      <w:r w:rsidR="000B5FC5">
        <w:rPr>
          <w:rtl/>
        </w:rPr>
        <w:t>:</w:t>
      </w:r>
      <w:r w:rsidRPr="002D5FFC">
        <w:rPr>
          <w:rtl/>
        </w:rPr>
        <w:t xml:space="preserve"> مشي شبيه الهرولة</w:t>
      </w:r>
      <w:r>
        <w:rPr>
          <w:rtl/>
        </w:rPr>
        <w:t>.</w:t>
      </w:r>
      <w:r w:rsidRPr="002D5FFC">
        <w:rPr>
          <w:rtl/>
        </w:rPr>
        <w:t xml:space="preserve"> «مجمع البحرين</w:t>
      </w:r>
      <w:r w:rsidR="008F72F1">
        <w:rPr>
          <w:rtl/>
        </w:rPr>
        <w:t xml:space="preserve"> - </w:t>
      </w:r>
      <w:r w:rsidRPr="002D5FFC">
        <w:rPr>
          <w:rtl/>
        </w:rPr>
        <w:t>هملج</w:t>
      </w:r>
      <w:r w:rsidR="008F72F1">
        <w:rPr>
          <w:rtl/>
        </w:rPr>
        <w:t xml:space="preserve"> - </w:t>
      </w:r>
      <w:r w:rsidRPr="002D5FFC">
        <w:rPr>
          <w:rtl/>
        </w:rPr>
        <w:t>2</w:t>
      </w:r>
      <w:r w:rsidR="000B5FC5">
        <w:rPr>
          <w:rtl/>
        </w:rPr>
        <w:t>:</w:t>
      </w:r>
      <w:r w:rsidRPr="002D5FFC">
        <w:rPr>
          <w:rtl/>
        </w:rPr>
        <w:t xml:space="preserve"> 337»</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424</w:t>
      </w:r>
      <w:r>
        <w:rPr>
          <w:rtl/>
        </w:rPr>
        <w:t xml:space="preserve"> / </w:t>
      </w:r>
      <w:r w:rsidRPr="002D5FFC">
        <w:rPr>
          <w:rtl/>
        </w:rPr>
        <w:t>4</w:t>
      </w:r>
      <w:r w:rsidR="000B5FC5">
        <w:rPr>
          <w:rtl/>
        </w:rPr>
        <w:t>،</w:t>
      </w:r>
      <w:r>
        <w:rPr>
          <w:rtl/>
        </w:rPr>
        <w:t xml:space="preserve"> </w:t>
      </w:r>
      <w:r w:rsidRPr="002D5FFC">
        <w:rPr>
          <w:rtl/>
        </w:rPr>
        <w:t>الخرائج والجرائح 1</w:t>
      </w:r>
      <w:r w:rsidR="000B5FC5">
        <w:rPr>
          <w:rtl/>
        </w:rPr>
        <w:t>:</w:t>
      </w:r>
      <w:r w:rsidRPr="002D5FFC">
        <w:rPr>
          <w:rtl/>
        </w:rPr>
        <w:t xml:space="preserve"> 432</w:t>
      </w:r>
      <w:r>
        <w:rPr>
          <w:rtl/>
        </w:rPr>
        <w:t xml:space="preserve"> / </w:t>
      </w:r>
      <w:r w:rsidRPr="002D5FFC">
        <w:rPr>
          <w:rtl/>
        </w:rPr>
        <w:t>11</w:t>
      </w:r>
      <w:r w:rsidR="000B5FC5">
        <w:rPr>
          <w:rtl/>
        </w:rPr>
        <w:t>،</w:t>
      </w:r>
      <w:r>
        <w:rPr>
          <w:rtl/>
        </w:rPr>
        <w:t xml:space="preserve"> </w:t>
      </w:r>
      <w:r w:rsidRPr="002D5FFC">
        <w:rPr>
          <w:rtl/>
        </w:rPr>
        <w:t>ثاقب المناقب</w:t>
      </w:r>
      <w:r w:rsidR="000B5FC5">
        <w:rPr>
          <w:rtl/>
        </w:rPr>
        <w:t>:</w:t>
      </w:r>
      <w:r w:rsidRPr="002D5FFC">
        <w:rPr>
          <w:rtl/>
        </w:rPr>
        <w:t xml:space="preserve"> 579</w:t>
      </w:r>
      <w:r>
        <w:rPr>
          <w:rtl/>
        </w:rPr>
        <w:t xml:space="preserve"> / </w:t>
      </w:r>
      <w:r w:rsidRPr="002D5FFC">
        <w:rPr>
          <w:rtl/>
        </w:rPr>
        <w:t>528</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266</w:t>
      </w:r>
      <w:r>
        <w:rPr>
          <w:rtl/>
        </w:rPr>
        <w:t>.</w:t>
      </w:r>
    </w:p>
    <w:p w:rsidR="00FF6DFF" w:rsidRPr="00C54F80" w:rsidRDefault="00FF6DFF" w:rsidP="00FF6DFF">
      <w:pPr>
        <w:pStyle w:val="libFootnote"/>
        <w:rPr>
          <w:rtl/>
        </w:rPr>
      </w:pPr>
      <w:r w:rsidRPr="00FF6DFF">
        <w:rPr>
          <w:rtl/>
        </w:rPr>
        <w:t xml:space="preserve">قال العلامة المجلسي </w:t>
      </w:r>
      <w:r w:rsidR="000B5FC5" w:rsidRPr="000B5FC5">
        <w:rPr>
          <w:rStyle w:val="libFootnoteAlaemChar"/>
          <w:rFonts w:hint="cs"/>
          <w:rtl/>
        </w:rPr>
        <w:t>رحمه‌الله</w:t>
      </w:r>
      <w:r w:rsidRPr="00FF6DFF">
        <w:rPr>
          <w:rtl/>
        </w:rPr>
        <w:t xml:space="preserve"> في مرآة العقول 6</w:t>
      </w:r>
      <w:r w:rsidR="000B5FC5">
        <w:rPr>
          <w:rtl/>
        </w:rPr>
        <w:t>:</w:t>
      </w:r>
      <w:r w:rsidRPr="00FF6DFF">
        <w:rPr>
          <w:rtl/>
        </w:rPr>
        <w:t xml:space="preserve"> 151 تعليقاً على هذا الحديث</w:t>
      </w:r>
      <w:r w:rsidR="000B5FC5">
        <w:rPr>
          <w:rtl/>
        </w:rPr>
        <w:t>:</w:t>
      </w:r>
      <w:r w:rsidRPr="00FF6DFF">
        <w:rPr>
          <w:rtl/>
        </w:rPr>
        <w:t xml:space="preserve"> يشكل هذا بأن الظاهر ان هذه الواقعة كانت في أيام امامة أبي محمد بعد وفاة أبيه </w:t>
      </w:r>
      <w:r w:rsidR="000B5FC5" w:rsidRPr="000B5FC5">
        <w:rPr>
          <w:rStyle w:val="libFootnoteAlaemChar"/>
          <w:rFonts w:hint="cs"/>
          <w:rtl/>
        </w:rPr>
        <w:t>عليهما‌السلام</w:t>
      </w:r>
      <w:r w:rsidRPr="00C54F80">
        <w:rPr>
          <w:rtl/>
        </w:rPr>
        <w:t xml:space="preserve"> وهما كانتا في جمادى الأخرة سنة 254 كما ذكره الكليني وغيره</w:t>
      </w:r>
      <w:r w:rsidR="000B5FC5">
        <w:rPr>
          <w:rtl/>
        </w:rPr>
        <w:t>،</w:t>
      </w:r>
      <w:r>
        <w:rPr>
          <w:rtl/>
        </w:rPr>
        <w:t xml:space="preserve"> </w:t>
      </w:r>
      <w:r w:rsidRPr="00C54F80">
        <w:rPr>
          <w:rtl/>
        </w:rPr>
        <w:t>فكيف يمكن ان تكون هذه في زمان المستعين.</w:t>
      </w:r>
    </w:p>
    <w:p w:rsidR="00FF6DFF" w:rsidRPr="00FF6DFF" w:rsidRDefault="00FF6DFF" w:rsidP="00FF6DFF">
      <w:pPr>
        <w:pStyle w:val="libFootnote"/>
        <w:rPr>
          <w:rStyle w:val="libFootnoteChar"/>
          <w:rtl/>
        </w:rPr>
      </w:pPr>
      <w:r w:rsidRPr="00C54F80">
        <w:rPr>
          <w:rtl/>
        </w:rPr>
        <w:t>فلابد اما من تصحيف المعتز بالمستعين</w:t>
      </w:r>
      <w:r w:rsidR="000B5FC5">
        <w:rPr>
          <w:rtl/>
        </w:rPr>
        <w:t>،</w:t>
      </w:r>
      <w:r>
        <w:rPr>
          <w:rtl/>
        </w:rPr>
        <w:t xml:space="preserve"> </w:t>
      </w:r>
      <w:r w:rsidRPr="00C54F80">
        <w:rPr>
          <w:rtl/>
        </w:rPr>
        <w:t>وهما متقاربان صورة</w:t>
      </w:r>
      <w:r w:rsidR="000B5FC5">
        <w:rPr>
          <w:rtl/>
        </w:rPr>
        <w:t>،</w:t>
      </w:r>
      <w:r>
        <w:rPr>
          <w:rtl/>
        </w:rPr>
        <w:t xml:space="preserve"> </w:t>
      </w:r>
      <w:r w:rsidRPr="00C54F80">
        <w:rPr>
          <w:rtl/>
        </w:rPr>
        <w:t>أو تصحيف أبي الحسن بالحسن</w:t>
      </w:r>
      <w:r w:rsidR="000B5FC5">
        <w:rPr>
          <w:rtl/>
        </w:rPr>
        <w:t>،</w:t>
      </w:r>
      <w:r>
        <w:rPr>
          <w:rtl/>
        </w:rPr>
        <w:t xml:space="preserve"> </w:t>
      </w:r>
      <w:r w:rsidRPr="00C54F80">
        <w:rPr>
          <w:rtl/>
        </w:rPr>
        <w:t>والاول اظهر للتصريح بابي محمد في مواضع</w:t>
      </w:r>
      <w:r w:rsidR="000B5FC5">
        <w:rPr>
          <w:rtl/>
        </w:rPr>
        <w:t>،</w:t>
      </w:r>
      <w:r>
        <w:rPr>
          <w:rtl/>
        </w:rPr>
        <w:t xml:space="preserve"> </w:t>
      </w:r>
      <w:r w:rsidRPr="00C54F80">
        <w:rPr>
          <w:rtl/>
        </w:rPr>
        <w:t xml:space="preserve">وكون ذلك قبل امامته </w:t>
      </w:r>
      <w:r w:rsidR="000B5FC5" w:rsidRPr="000B5FC5">
        <w:rPr>
          <w:rStyle w:val="libFootnoteAlaemChar"/>
          <w:rFonts w:hint="cs"/>
          <w:rtl/>
        </w:rPr>
        <w:t>عليه‌السلام</w:t>
      </w:r>
      <w:r w:rsidRPr="00FF6DFF">
        <w:rPr>
          <w:rStyle w:val="libFootnoteChar"/>
          <w:rtl/>
        </w:rPr>
        <w:t xml:space="preserve"> في حياة والده وان كان ممكناً</w:t>
      </w:r>
      <w:r w:rsidR="000B5FC5">
        <w:rPr>
          <w:rStyle w:val="libFootnoteChar"/>
          <w:rtl/>
        </w:rPr>
        <w:t>،</w:t>
      </w:r>
      <w:r w:rsidRPr="00FF6DFF">
        <w:rPr>
          <w:rStyle w:val="libFootnoteChar"/>
          <w:rtl/>
        </w:rPr>
        <w:t xml:space="preserve"> لكنه بعيد.</w:t>
      </w:r>
    </w:p>
    <w:p w:rsidR="00FF6DFF" w:rsidRPr="002D5FFC" w:rsidRDefault="00FF6DFF" w:rsidP="00FF6DFF">
      <w:pPr>
        <w:pStyle w:val="libFootnote0"/>
        <w:rPr>
          <w:rtl/>
        </w:rPr>
      </w:pPr>
      <w:r w:rsidRPr="002D5FFC">
        <w:rPr>
          <w:rtl/>
        </w:rPr>
        <w:t xml:space="preserve">(3) كذا في «ش» </w:t>
      </w:r>
      <w:r>
        <w:rPr>
          <w:rtl/>
        </w:rPr>
        <w:t>و «م»</w:t>
      </w:r>
      <w:r w:rsidRPr="002D5FFC">
        <w:rPr>
          <w:rtl/>
        </w:rPr>
        <w:t xml:space="preserve"> والبحار</w:t>
      </w:r>
      <w:r w:rsidR="000B5FC5">
        <w:rPr>
          <w:rtl/>
        </w:rPr>
        <w:t>،</w:t>
      </w:r>
      <w:r>
        <w:rPr>
          <w:rtl/>
        </w:rPr>
        <w:t xml:space="preserve"> </w:t>
      </w:r>
      <w:r w:rsidRPr="002D5FFC">
        <w:rPr>
          <w:rtl/>
        </w:rPr>
        <w:t>وفي «ح »</w:t>
      </w:r>
      <w:r w:rsidR="000B5FC5">
        <w:rPr>
          <w:rtl/>
        </w:rPr>
        <w:t>:</w:t>
      </w:r>
      <w:r w:rsidRPr="002D5FFC">
        <w:rPr>
          <w:rtl/>
        </w:rPr>
        <w:t xml:space="preserve"> علي بن راشد</w:t>
      </w:r>
      <w:r w:rsidR="000B5FC5">
        <w:rPr>
          <w:rtl/>
        </w:rPr>
        <w:t>،</w:t>
      </w:r>
      <w:r>
        <w:rPr>
          <w:rtl/>
        </w:rPr>
        <w:t xml:space="preserve"> </w:t>
      </w:r>
      <w:r w:rsidRPr="002D5FFC">
        <w:rPr>
          <w:rtl/>
        </w:rPr>
        <w:t>ورواه في الكافي عن علي عن أبي أحمد ابن راشد</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بسَوْطِهِ الأرْضَ فأخَرَجَ منها سبيكة فيها نحو الخمس مائة دينارٍ</w:t>
      </w:r>
      <w:r w:rsidR="000B5FC5">
        <w:rPr>
          <w:rtl/>
        </w:rPr>
        <w:t>،</w:t>
      </w:r>
      <w:r>
        <w:rPr>
          <w:rtl/>
        </w:rPr>
        <w:t xml:space="preserve"> </w:t>
      </w:r>
      <w:r w:rsidRPr="00CD4A30">
        <w:rPr>
          <w:rtl/>
        </w:rPr>
        <w:t>فقالَ</w:t>
      </w:r>
      <w:r w:rsidR="000B5FC5">
        <w:rPr>
          <w:rtl/>
        </w:rPr>
        <w:t>:</w:t>
      </w:r>
      <w:r w:rsidRPr="00CD4A30">
        <w:rPr>
          <w:rtl/>
        </w:rPr>
        <w:t xml:space="preserve"> «خُذْها يا أبا هاشم وأعْذِرْنا»</w:t>
      </w:r>
      <w:r>
        <w:rPr>
          <w:rtl/>
        </w:rPr>
        <w:t xml:space="preserve"> </w:t>
      </w:r>
      <w:r w:rsidRPr="00FF6DFF">
        <w:rPr>
          <w:rStyle w:val="libFootnotenumChar"/>
          <w:rtl/>
        </w:rPr>
        <w:t>(1).</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أبي عبدالله بن صالح</w:t>
      </w:r>
      <w:r w:rsidR="000B5FC5">
        <w:rPr>
          <w:rtl/>
        </w:rPr>
        <w:t>،</w:t>
      </w:r>
      <w:r>
        <w:rPr>
          <w:rtl/>
        </w:rPr>
        <w:t xml:space="preserve"> </w:t>
      </w:r>
      <w:r w:rsidRPr="00CD4A30">
        <w:rPr>
          <w:rtl/>
        </w:rPr>
        <w:t>عن أبيه</w:t>
      </w:r>
      <w:r w:rsidR="000B5FC5">
        <w:rPr>
          <w:rtl/>
        </w:rPr>
        <w:t>،</w:t>
      </w:r>
      <w:r>
        <w:rPr>
          <w:rtl/>
        </w:rPr>
        <w:t xml:space="preserve"> </w:t>
      </w:r>
      <w:r w:rsidRPr="00CD4A30">
        <w:rPr>
          <w:rtl/>
        </w:rPr>
        <w:t>عن أبي عليّ (المطهّري</w:t>
      </w:r>
      <w:r>
        <w:rPr>
          <w:rtl/>
        </w:rPr>
        <w:t xml:space="preserve"> ) </w:t>
      </w:r>
      <w:r w:rsidRPr="00FF6DFF">
        <w:rPr>
          <w:rStyle w:val="libFootnotenumChar"/>
          <w:rtl/>
        </w:rPr>
        <w:t>(2)</w:t>
      </w:r>
      <w:r w:rsidR="000B5FC5">
        <w:rPr>
          <w:rtl/>
        </w:rPr>
        <w:t>:</w:t>
      </w:r>
      <w:r w:rsidRPr="00CD4A30">
        <w:rPr>
          <w:rtl/>
        </w:rPr>
        <w:t xml:space="preserve"> أنّه كَتَبَ إِليه من القادِسيّةِ يُعْلِمُه انْصِرافَ الناسِ عن المضيُّ إِلى الحجِّ</w:t>
      </w:r>
      <w:r w:rsidR="000B5FC5">
        <w:rPr>
          <w:rtl/>
        </w:rPr>
        <w:t>،</w:t>
      </w:r>
      <w:r>
        <w:rPr>
          <w:rtl/>
        </w:rPr>
        <w:t xml:space="preserve"> </w:t>
      </w:r>
      <w:r w:rsidRPr="00CD4A30">
        <w:rPr>
          <w:rtl/>
        </w:rPr>
        <w:t>وأنه يَخافُ العَطَشَ إِنْ مَضى</w:t>
      </w:r>
      <w:r w:rsidR="000B5FC5">
        <w:rPr>
          <w:rtl/>
        </w:rPr>
        <w:t>،</w:t>
      </w:r>
      <w:r>
        <w:rPr>
          <w:rtl/>
        </w:rPr>
        <w:t xml:space="preserve"> </w:t>
      </w:r>
      <w:r w:rsidRPr="00CD4A30">
        <w:rPr>
          <w:rtl/>
        </w:rPr>
        <w:t xml:space="preserve">فكَتَبَ </w:t>
      </w:r>
      <w:r w:rsidR="000B5FC5" w:rsidRPr="000B5FC5">
        <w:rPr>
          <w:rStyle w:val="libAlaemChar"/>
          <w:rFonts w:hint="cs"/>
          <w:rtl/>
        </w:rPr>
        <w:t>عليه‌السلام</w:t>
      </w:r>
      <w:r w:rsidR="000B5FC5">
        <w:rPr>
          <w:rtl/>
        </w:rPr>
        <w:t>:</w:t>
      </w:r>
      <w:r w:rsidRPr="00CD4A30">
        <w:rPr>
          <w:rtl/>
        </w:rPr>
        <w:t xml:space="preserve"> «اِمضوا فلا خَوْفَ عليكم إنْ شاءَ اللهُّ » فمَضى مَنْ بَقِيَ سالمينَ ولم يِجِدُواعطَشَاً</w:t>
      </w:r>
      <w:r>
        <w:rPr>
          <w:rFonts w:hint="cs"/>
          <w:rtl/>
        </w:rPr>
        <w:t xml:space="preserve"> </w:t>
      </w:r>
      <w:r w:rsidRPr="00FF6DFF">
        <w:rPr>
          <w:rStyle w:val="libFootnotenumChar"/>
          <w:rtl/>
        </w:rPr>
        <w:t>(3)</w:t>
      </w:r>
      <w:r>
        <w:rPr>
          <w:rtl/>
        </w:rPr>
        <w:t>.</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عليّ بن الحسن بن الفضل اليماني قالَ</w:t>
      </w:r>
      <w:r w:rsidR="000B5FC5">
        <w:rPr>
          <w:rtl/>
        </w:rPr>
        <w:t>:</w:t>
      </w:r>
      <w:r w:rsidRPr="00CD4A30">
        <w:rPr>
          <w:rtl/>
        </w:rPr>
        <w:t xml:space="preserve"> نَزلَ بالجعفري من آل جعفر خَلْقٌ كثيرُ لا قِبَلَ له بهم</w:t>
      </w:r>
      <w:r w:rsidR="000B5FC5">
        <w:rPr>
          <w:rtl/>
        </w:rPr>
        <w:t>،</w:t>
      </w:r>
      <w:r>
        <w:rPr>
          <w:rtl/>
        </w:rPr>
        <w:t xml:space="preserve"> </w:t>
      </w:r>
      <w:r w:rsidRPr="00CD4A30">
        <w:rPr>
          <w:rtl/>
        </w:rPr>
        <w:t xml:space="preserve">فكَتَبَ إِلى أبي محمد </w:t>
      </w:r>
      <w:r w:rsidR="000B5FC5" w:rsidRPr="000B5FC5">
        <w:rPr>
          <w:rStyle w:val="libAlaemChar"/>
          <w:rFonts w:hint="cs"/>
          <w:rtl/>
        </w:rPr>
        <w:t>عليه‌السلام</w:t>
      </w:r>
      <w:r w:rsidRPr="00CD4A30">
        <w:rPr>
          <w:rtl/>
        </w:rPr>
        <w:t xml:space="preserve"> يَشْكُو ذلك</w:t>
      </w:r>
      <w:r w:rsidR="000B5FC5">
        <w:rPr>
          <w:rtl/>
        </w:rPr>
        <w:t>،</w:t>
      </w:r>
      <w:r>
        <w:rPr>
          <w:rtl/>
        </w:rPr>
        <w:t xml:space="preserve"> </w:t>
      </w:r>
      <w:r w:rsidRPr="00CD4A30">
        <w:rPr>
          <w:rtl/>
        </w:rPr>
        <w:t>فكَتَبَ إِليه</w:t>
      </w:r>
      <w:r w:rsidR="000B5FC5">
        <w:rPr>
          <w:rtl/>
        </w:rPr>
        <w:t>:</w:t>
      </w:r>
      <w:r w:rsidRPr="00CD4A30">
        <w:rPr>
          <w:rtl/>
        </w:rPr>
        <w:t xml:space="preserve"> «تَكْفُونَهم إِنْ شاءَ الله ». قالَ</w:t>
      </w:r>
      <w:r w:rsidR="000B5FC5">
        <w:rPr>
          <w:rtl/>
        </w:rPr>
        <w:t>:</w:t>
      </w:r>
      <w:r w:rsidRPr="00CD4A30">
        <w:rPr>
          <w:rtl/>
        </w:rPr>
        <w:t xml:space="preserve"> فخَرجً إِليهم في نفرِ يسيرٍ</w:t>
      </w:r>
      <w:r w:rsidR="008F72F1">
        <w:rPr>
          <w:rtl/>
        </w:rPr>
        <w:t xml:space="preserve"> - </w:t>
      </w:r>
      <w:r w:rsidRPr="00CD4A30">
        <w:rPr>
          <w:rtl/>
        </w:rPr>
        <w:t>والقومُ يزيدونَ على عشرين ألف نفسٍ</w:t>
      </w:r>
      <w:r w:rsidR="000B5FC5">
        <w:rPr>
          <w:rtl/>
        </w:rPr>
        <w:t>،</w:t>
      </w:r>
      <w:r>
        <w:rPr>
          <w:rtl/>
        </w:rPr>
        <w:t xml:space="preserve"> </w:t>
      </w:r>
      <w:r w:rsidRPr="00CD4A30">
        <w:rPr>
          <w:rtl/>
        </w:rPr>
        <w:t>وهو في أقلِّ من أَلفٍ</w:t>
      </w:r>
      <w:r w:rsidR="008F72F1">
        <w:rPr>
          <w:rtl/>
        </w:rPr>
        <w:t xml:space="preserve"> - </w:t>
      </w:r>
      <w:r w:rsidRPr="00CD4A30">
        <w:rPr>
          <w:rtl/>
        </w:rPr>
        <w:t xml:space="preserve">فاسْتَباحَهُمْ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وبهذا الإسنادِ</w:t>
      </w:r>
      <w:r w:rsidR="000B5FC5">
        <w:rPr>
          <w:rtl/>
        </w:rPr>
        <w:t>،</w:t>
      </w:r>
      <w:r>
        <w:rPr>
          <w:rtl/>
        </w:rPr>
        <w:t xml:space="preserve"> </w:t>
      </w:r>
      <w:r w:rsidRPr="00CD4A30">
        <w:rPr>
          <w:rtl/>
        </w:rPr>
        <w:t>عن محمد بن إِسماعيل العلوي قالَ</w:t>
      </w:r>
      <w:r w:rsidR="000B5FC5">
        <w:rPr>
          <w:rtl/>
        </w:rPr>
        <w:t>:</w:t>
      </w:r>
      <w:r w:rsidRPr="00CD4A30">
        <w:rPr>
          <w:rtl/>
        </w:rPr>
        <w:t xml:space="preserve"> حُبسَ أبومحمد </w:t>
      </w:r>
      <w:r w:rsidR="000B5FC5" w:rsidRPr="000B5FC5">
        <w:rPr>
          <w:rStyle w:val="libAlaemChar"/>
          <w:rFonts w:hint="cs"/>
          <w:rtl/>
        </w:rPr>
        <w:t>عليه‌السلام</w:t>
      </w:r>
      <w:r w:rsidRPr="00CD4A30">
        <w:rPr>
          <w:rtl/>
        </w:rPr>
        <w:t xml:space="preserve"> عند (عليِّ بن اوتامِش</w:t>
      </w:r>
      <w:r>
        <w:rPr>
          <w:rtl/>
        </w:rPr>
        <w:t xml:space="preserve"> ) </w:t>
      </w:r>
      <w:r w:rsidRPr="00FF6DFF">
        <w:rPr>
          <w:rStyle w:val="libFootnotenumChar"/>
          <w:rtl/>
        </w:rPr>
        <w:t>(5)</w:t>
      </w:r>
      <w:r w:rsidR="008F72F1">
        <w:rPr>
          <w:rtl/>
        </w:rPr>
        <w:t xml:space="preserve"> - </w:t>
      </w:r>
      <w:r w:rsidRPr="00CD4A30">
        <w:rPr>
          <w:rtl/>
        </w:rPr>
        <w:t xml:space="preserve">وكانَ شديدَ العَدَاوةِ في لآل محمّد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425</w:t>
      </w:r>
      <w:r>
        <w:rPr>
          <w:rtl/>
        </w:rPr>
        <w:t xml:space="preserve"> / </w:t>
      </w:r>
      <w:r w:rsidRPr="002D5FFC">
        <w:rPr>
          <w:rtl/>
        </w:rPr>
        <w:t>5</w:t>
      </w:r>
      <w:r w:rsidR="000B5FC5">
        <w:rPr>
          <w:rtl/>
        </w:rPr>
        <w:t>،</w:t>
      </w:r>
      <w:r>
        <w:rPr>
          <w:rtl/>
        </w:rPr>
        <w:t xml:space="preserve"> </w:t>
      </w:r>
      <w:r w:rsidRPr="002D5FFC">
        <w:rPr>
          <w:rtl/>
        </w:rPr>
        <w:t>مناقب آل أبي طالب 4</w:t>
      </w:r>
      <w:r w:rsidR="000B5FC5">
        <w:rPr>
          <w:rtl/>
        </w:rPr>
        <w:t>:</w:t>
      </w:r>
      <w:r w:rsidRPr="002D5FFC">
        <w:rPr>
          <w:rtl/>
        </w:rPr>
        <w:t xml:space="preserve"> 431</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279</w:t>
      </w:r>
      <w:r>
        <w:rPr>
          <w:rtl/>
        </w:rPr>
        <w:t xml:space="preserve"> / </w:t>
      </w:r>
      <w:r w:rsidRPr="002D5FFC">
        <w:rPr>
          <w:rtl/>
        </w:rPr>
        <w:t>53</w:t>
      </w:r>
      <w:r>
        <w:rPr>
          <w:rtl/>
        </w:rPr>
        <w:t>.</w:t>
      </w:r>
    </w:p>
    <w:p w:rsidR="00FF6DFF" w:rsidRDefault="00FF6DFF" w:rsidP="00FF6DFF">
      <w:pPr>
        <w:pStyle w:val="libFootnote0"/>
        <w:rPr>
          <w:rtl/>
        </w:rPr>
      </w:pPr>
      <w:r w:rsidRPr="002D5FFC">
        <w:rPr>
          <w:rtl/>
        </w:rPr>
        <w:t>(2) في الكافي</w:t>
      </w:r>
      <w:r w:rsidR="000B5FC5">
        <w:rPr>
          <w:rtl/>
        </w:rPr>
        <w:t>:</w:t>
      </w:r>
      <w:r w:rsidRPr="002D5FFC">
        <w:rPr>
          <w:rtl/>
        </w:rPr>
        <w:t xml:space="preserve"> المطهّر.</w:t>
      </w:r>
    </w:p>
    <w:p w:rsidR="00FF6DFF" w:rsidRDefault="00FF6DFF" w:rsidP="00FF6DFF">
      <w:pPr>
        <w:pStyle w:val="libFootnote0"/>
        <w:rPr>
          <w:rtl/>
        </w:rPr>
      </w:pPr>
      <w:r w:rsidRPr="002D5FFC">
        <w:rPr>
          <w:rtl/>
        </w:rPr>
        <w:t>(3) الكافي 1</w:t>
      </w:r>
      <w:r w:rsidR="000B5FC5">
        <w:rPr>
          <w:rtl/>
        </w:rPr>
        <w:t>:</w:t>
      </w:r>
      <w:r w:rsidRPr="002D5FFC">
        <w:rPr>
          <w:rtl/>
        </w:rPr>
        <w:t xml:space="preserve"> 425</w:t>
      </w:r>
      <w:r>
        <w:rPr>
          <w:rtl/>
        </w:rPr>
        <w:t xml:space="preserve"> / </w:t>
      </w:r>
      <w:r w:rsidRPr="002D5FFC">
        <w:rPr>
          <w:rtl/>
        </w:rPr>
        <w:t>6</w:t>
      </w:r>
      <w:r w:rsidR="000B5FC5">
        <w:rPr>
          <w:rtl/>
        </w:rPr>
        <w:t>،</w:t>
      </w:r>
      <w:r>
        <w:rPr>
          <w:rtl/>
        </w:rPr>
        <w:t xml:space="preserve"> </w:t>
      </w:r>
      <w:r w:rsidRPr="002D5FFC">
        <w:rPr>
          <w:rtl/>
        </w:rPr>
        <w:t>مناقب آل ابي طالب 4</w:t>
      </w:r>
      <w:r w:rsidR="000B5FC5">
        <w:rPr>
          <w:rtl/>
        </w:rPr>
        <w:t>:</w:t>
      </w:r>
      <w:r w:rsidRPr="002D5FFC">
        <w:rPr>
          <w:rtl/>
        </w:rPr>
        <w:t xml:space="preserve"> 431</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279</w:t>
      </w:r>
      <w:r>
        <w:rPr>
          <w:rtl/>
        </w:rPr>
        <w:t xml:space="preserve"> / </w:t>
      </w:r>
      <w:r w:rsidRPr="002D5FFC">
        <w:rPr>
          <w:rtl/>
        </w:rPr>
        <w:t>54</w:t>
      </w:r>
      <w:r>
        <w:rPr>
          <w:rtl/>
        </w:rPr>
        <w:t>.</w:t>
      </w:r>
    </w:p>
    <w:p w:rsidR="00FF6DFF" w:rsidRDefault="00FF6DFF" w:rsidP="00FF6DFF">
      <w:pPr>
        <w:pStyle w:val="libFootnote0"/>
        <w:rPr>
          <w:rtl/>
        </w:rPr>
      </w:pPr>
      <w:r w:rsidRPr="002D5FFC">
        <w:rPr>
          <w:rtl/>
        </w:rPr>
        <w:t>(4) الكافي 1</w:t>
      </w:r>
      <w:r w:rsidR="000B5FC5">
        <w:rPr>
          <w:rtl/>
        </w:rPr>
        <w:t>:</w:t>
      </w:r>
      <w:r w:rsidRPr="002D5FFC">
        <w:rPr>
          <w:rtl/>
        </w:rPr>
        <w:t xml:space="preserve"> 425</w:t>
      </w:r>
      <w:r>
        <w:rPr>
          <w:rtl/>
        </w:rPr>
        <w:t xml:space="preserve"> / </w:t>
      </w:r>
      <w:r w:rsidRPr="002D5FFC">
        <w:rPr>
          <w:rtl/>
        </w:rPr>
        <w:t>7</w:t>
      </w:r>
      <w:r w:rsidR="000B5FC5">
        <w:rPr>
          <w:rtl/>
        </w:rPr>
        <w:t>،</w:t>
      </w:r>
      <w:r>
        <w:rPr>
          <w:rtl/>
        </w:rPr>
        <w:t xml:space="preserve"> </w:t>
      </w:r>
      <w:r w:rsidRPr="002D5FFC">
        <w:rPr>
          <w:rtl/>
        </w:rPr>
        <w:t>مناقب آل ابي طالب 4</w:t>
      </w:r>
      <w:r w:rsidR="000B5FC5">
        <w:rPr>
          <w:rtl/>
        </w:rPr>
        <w:t>:</w:t>
      </w:r>
      <w:r w:rsidRPr="002D5FFC">
        <w:rPr>
          <w:rtl/>
        </w:rPr>
        <w:t xml:space="preserve"> 431</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280</w:t>
      </w:r>
      <w:r>
        <w:rPr>
          <w:rtl/>
        </w:rPr>
        <w:t xml:space="preserve"> / </w:t>
      </w:r>
      <w:r w:rsidRPr="002D5FFC">
        <w:rPr>
          <w:rtl/>
        </w:rPr>
        <w:t>55</w:t>
      </w:r>
      <w:r>
        <w:rPr>
          <w:rtl/>
        </w:rPr>
        <w:t>.</w:t>
      </w:r>
    </w:p>
    <w:p w:rsidR="00FF6DFF" w:rsidRPr="002D5FFC" w:rsidRDefault="00FF6DFF" w:rsidP="00FF6DFF">
      <w:pPr>
        <w:pStyle w:val="libFootnote0"/>
        <w:rPr>
          <w:rtl/>
        </w:rPr>
      </w:pPr>
      <w:r w:rsidRPr="002D5FFC">
        <w:rPr>
          <w:rtl/>
        </w:rPr>
        <w:t>(5) في الكافي</w:t>
      </w:r>
      <w:r w:rsidR="000B5FC5">
        <w:rPr>
          <w:rtl/>
        </w:rPr>
        <w:t>:</w:t>
      </w:r>
      <w:r w:rsidRPr="002D5FFC">
        <w:rPr>
          <w:rtl/>
        </w:rPr>
        <w:t xml:space="preserve"> علي بن نارمش (نارش خ</w:t>
      </w:r>
      <w:r>
        <w:rPr>
          <w:rtl/>
        </w:rPr>
        <w:t>.</w:t>
      </w:r>
      <w:r w:rsidRPr="002D5FFC">
        <w:rPr>
          <w:rtl/>
        </w:rPr>
        <w:t xml:space="preserve"> ل)</w:t>
      </w:r>
      <w:r w:rsidR="000B5FC5">
        <w:rPr>
          <w:rtl/>
        </w:rPr>
        <w:t>،</w:t>
      </w:r>
      <w:r>
        <w:rPr>
          <w:rtl/>
        </w:rPr>
        <w:t xml:space="preserve"> </w:t>
      </w:r>
      <w:r w:rsidRPr="002D5FFC">
        <w:rPr>
          <w:rtl/>
        </w:rPr>
        <w:t>وفي اعلام الورى</w:t>
      </w:r>
      <w:r w:rsidR="000B5FC5">
        <w:rPr>
          <w:rtl/>
        </w:rPr>
        <w:t>:</w:t>
      </w:r>
      <w:r w:rsidRPr="002D5FFC">
        <w:rPr>
          <w:rtl/>
        </w:rPr>
        <w:t xml:space="preserve"> علي بن اوتاش</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عليه وعليهم السلامُ غليظاً على الِ أبي طالبٍ</w:t>
      </w:r>
      <w:r w:rsidR="008F72F1">
        <w:rPr>
          <w:rtl/>
        </w:rPr>
        <w:t xml:space="preserve"> - </w:t>
      </w:r>
      <w:r w:rsidRPr="00CD4A30">
        <w:rPr>
          <w:rtl/>
        </w:rPr>
        <w:t>وقيلَ له</w:t>
      </w:r>
      <w:r w:rsidR="000B5FC5">
        <w:rPr>
          <w:rtl/>
        </w:rPr>
        <w:t>:</w:t>
      </w:r>
      <w:r w:rsidRPr="00CD4A30">
        <w:rPr>
          <w:rtl/>
        </w:rPr>
        <w:t xml:space="preserve"> اِفعَلْ به وافعَلْ</w:t>
      </w:r>
      <w:r>
        <w:rPr>
          <w:rtl/>
        </w:rPr>
        <w:t>.</w:t>
      </w:r>
      <w:r w:rsidRPr="00CD4A30">
        <w:rPr>
          <w:rtl/>
        </w:rPr>
        <w:t xml:space="preserve"> قالَ</w:t>
      </w:r>
      <w:r w:rsidR="000B5FC5">
        <w:rPr>
          <w:rtl/>
        </w:rPr>
        <w:t>:</w:t>
      </w:r>
      <w:r w:rsidRPr="00CD4A30">
        <w:rPr>
          <w:rtl/>
        </w:rPr>
        <w:t xml:space="preserve"> فما أقامَ إلاّ يَوْماً حتى وَضَعَ خَدَّيه له</w:t>
      </w:r>
      <w:r w:rsidR="000B5FC5">
        <w:rPr>
          <w:rtl/>
        </w:rPr>
        <w:t>،</w:t>
      </w:r>
      <w:r>
        <w:rPr>
          <w:rtl/>
        </w:rPr>
        <w:t xml:space="preserve"> </w:t>
      </w:r>
      <w:r w:rsidRPr="00CD4A30">
        <w:rPr>
          <w:rtl/>
        </w:rPr>
        <w:t>وكانَ لا يَرْفَعُ بَصَرَه إليه إجْلالاً له وإعْظاماً</w:t>
      </w:r>
      <w:r w:rsidR="000B5FC5">
        <w:rPr>
          <w:rtl/>
        </w:rPr>
        <w:t>،</w:t>
      </w:r>
      <w:r>
        <w:rPr>
          <w:rtl/>
        </w:rPr>
        <w:t xml:space="preserve"> </w:t>
      </w:r>
      <w:r w:rsidRPr="00CD4A30">
        <w:rPr>
          <w:rtl/>
        </w:rPr>
        <w:t>وخَرَجَ من عنده وهو أحسَنُ الناسِ بصيرةً وأحْسَنهم قولاً فيه</w:t>
      </w:r>
      <w:r>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ورَوى إسحاقُ بن محمد النخعي قالَ</w:t>
      </w:r>
      <w:r w:rsidR="000B5FC5">
        <w:rPr>
          <w:rtl/>
        </w:rPr>
        <w:t>:</w:t>
      </w:r>
      <w:r w:rsidRPr="00CD4A30">
        <w:rPr>
          <w:rtl/>
        </w:rPr>
        <w:t xml:space="preserve"> حَدَّثَني أبو هاشمِ الجعفري قالَ</w:t>
      </w:r>
      <w:r w:rsidR="000B5FC5">
        <w:rPr>
          <w:rtl/>
        </w:rPr>
        <w:t>:</w:t>
      </w:r>
      <w:r w:rsidRPr="00CD4A30">
        <w:rPr>
          <w:rtl/>
        </w:rPr>
        <w:t xml:space="preserve"> شَكَوْتُ إلى أبي محمّد </w:t>
      </w:r>
      <w:r w:rsidR="000B5FC5" w:rsidRPr="000B5FC5">
        <w:rPr>
          <w:rStyle w:val="libAlaemChar"/>
          <w:rFonts w:hint="cs"/>
          <w:rtl/>
        </w:rPr>
        <w:t>عليه‌السلام</w:t>
      </w:r>
      <w:r w:rsidRPr="00CD4A30">
        <w:rPr>
          <w:rtl/>
        </w:rPr>
        <w:t xml:space="preserve"> ضيْقَ الحَبْس وكَلَبَ القَيْدِ</w:t>
      </w:r>
      <w:r w:rsidR="000B5FC5">
        <w:rPr>
          <w:rtl/>
        </w:rPr>
        <w:t>،</w:t>
      </w:r>
      <w:r>
        <w:rPr>
          <w:rtl/>
        </w:rPr>
        <w:t xml:space="preserve"> </w:t>
      </w:r>
      <w:r w:rsidRPr="00CD4A30">
        <w:rPr>
          <w:rtl/>
        </w:rPr>
        <w:t>فكَتَبَ إليَّ</w:t>
      </w:r>
      <w:r w:rsidR="000B5FC5">
        <w:rPr>
          <w:rtl/>
        </w:rPr>
        <w:t>:</w:t>
      </w:r>
      <w:r w:rsidRPr="00CD4A30">
        <w:rPr>
          <w:rtl/>
        </w:rPr>
        <w:t xml:space="preserve"> «أنتَ مُصَلّي اليومَ الظهرَ في منزلك » فأخرِجْتُ وَقْتَ الظهرِ فصَلَيْتُ في مَنْزلي كما قالَ</w:t>
      </w:r>
      <w:r>
        <w:rPr>
          <w:rtl/>
        </w:rPr>
        <w:t>.</w:t>
      </w:r>
      <w:r w:rsidRPr="00CD4A30">
        <w:rPr>
          <w:rtl/>
        </w:rPr>
        <w:t xml:space="preserve"> وكُنْتُ مُضِيقاً فأرَدْتُ أنْ أطْلُبَ منه معونةً في الكتاب الذي كَتَبْتُه فاسْتَحْيَيْتُ</w:t>
      </w:r>
      <w:r w:rsidR="000B5FC5">
        <w:rPr>
          <w:rtl/>
        </w:rPr>
        <w:t>،</w:t>
      </w:r>
      <w:r>
        <w:rPr>
          <w:rtl/>
        </w:rPr>
        <w:t xml:space="preserve"> </w:t>
      </w:r>
      <w:r w:rsidRPr="00CD4A30">
        <w:rPr>
          <w:rtl/>
        </w:rPr>
        <w:t>فلمّا صِرْتُ إلى مَنْزِلي وَجهَ لي بمائة دينارٍ وكَتَب إلَيَّ</w:t>
      </w:r>
      <w:r w:rsidR="000B5FC5">
        <w:rPr>
          <w:rtl/>
        </w:rPr>
        <w:t>:</w:t>
      </w:r>
      <w:r w:rsidRPr="00CD4A30">
        <w:rPr>
          <w:rtl/>
        </w:rPr>
        <w:t xml:space="preserve"> «إذا كانَتْ لك حاجةٌ فلا تَسْتَحي ولا تَحْتَشمْ</w:t>
      </w:r>
      <w:r w:rsidR="000B5FC5">
        <w:rPr>
          <w:rtl/>
        </w:rPr>
        <w:t>،</w:t>
      </w:r>
      <w:r>
        <w:rPr>
          <w:rtl/>
        </w:rPr>
        <w:t xml:space="preserve"> </w:t>
      </w:r>
      <w:r w:rsidRPr="00CD4A30">
        <w:rPr>
          <w:rtl/>
        </w:rPr>
        <w:t>واطْلُبْها تَأتِك على ما تُحِبُّ إن شاءَ الله »</w:t>
      </w:r>
      <w:r>
        <w:rPr>
          <w:rFonts w:hint="cs"/>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وبهذا الإسنادِ</w:t>
      </w:r>
      <w:r w:rsidR="000B5FC5">
        <w:rPr>
          <w:rtl/>
        </w:rPr>
        <w:t>،</w:t>
      </w:r>
      <w:r>
        <w:rPr>
          <w:rtl/>
        </w:rPr>
        <w:t xml:space="preserve"> </w:t>
      </w:r>
      <w:r w:rsidRPr="00CD4A30">
        <w:rPr>
          <w:rtl/>
        </w:rPr>
        <w:t>عن أَحمدَ بن محمد الأقرع قالَ</w:t>
      </w:r>
      <w:r w:rsidR="000B5FC5">
        <w:rPr>
          <w:rtl/>
        </w:rPr>
        <w:t>:</w:t>
      </w:r>
      <w:r w:rsidRPr="00CD4A30">
        <w:rPr>
          <w:rtl/>
        </w:rPr>
        <w:t xml:space="preserve"> حَدَّثَني (أَبو حمزة نصير الخادم</w:t>
      </w:r>
      <w:r>
        <w:rPr>
          <w:rtl/>
        </w:rPr>
        <w:t xml:space="preserve"> ) </w:t>
      </w:r>
      <w:r w:rsidRPr="00FF6DFF">
        <w:rPr>
          <w:rStyle w:val="libFootnotenumChar"/>
          <w:rtl/>
        </w:rPr>
        <w:t>(3)</w:t>
      </w:r>
      <w:r w:rsidRPr="00025981">
        <w:rPr>
          <w:rtl/>
        </w:rPr>
        <w:t xml:space="preserve"> </w:t>
      </w:r>
      <w:r w:rsidRPr="00CD4A30">
        <w:rPr>
          <w:rtl/>
        </w:rPr>
        <w:t>قالَ</w:t>
      </w:r>
      <w:r w:rsidR="000B5FC5">
        <w:rPr>
          <w:rtl/>
        </w:rPr>
        <w:t>:</w:t>
      </w:r>
      <w:r w:rsidRPr="00CD4A30">
        <w:rPr>
          <w:rtl/>
        </w:rPr>
        <w:t xml:space="preserve"> سَمِعْتً أَبا محمد </w:t>
      </w:r>
      <w:r w:rsidR="000B5FC5" w:rsidRPr="000B5FC5">
        <w:rPr>
          <w:rStyle w:val="libAlaemChar"/>
          <w:rFonts w:hint="cs"/>
          <w:rtl/>
        </w:rPr>
        <w:t>عليه‌السلام</w:t>
      </w:r>
      <w:r>
        <w:rPr>
          <w:rtl/>
        </w:rPr>
        <w:t xml:space="preserve"> غَيْرَ مَر</w:t>
      </w:r>
      <w:r>
        <w:rPr>
          <w:rFonts w:hint="cs"/>
          <w:rtl/>
        </w:rPr>
        <w:t>ّ</w:t>
      </w:r>
      <w:r w:rsidRPr="00CD4A30">
        <w:rPr>
          <w:rtl/>
        </w:rPr>
        <w:t>ةٍ يُكل</w:t>
      </w:r>
      <w:r>
        <w:rPr>
          <w:rFonts w:hint="cs"/>
          <w:rtl/>
        </w:rPr>
        <w:t>ّ</w:t>
      </w:r>
      <w:r w:rsidRPr="00CD4A30">
        <w:rPr>
          <w:rtl/>
        </w:rPr>
        <w:t xml:space="preserve">مُ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425</w:t>
      </w:r>
      <w:r>
        <w:rPr>
          <w:rtl/>
        </w:rPr>
        <w:t xml:space="preserve"> / </w:t>
      </w:r>
      <w:r w:rsidRPr="002D5FFC">
        <w:rPr>
          <w:rtl/>
        </w:rPr>
        <w:t>8</w:t>
      </w:r>
      <w:r w:rsidR="000B5FC5">
        <w:rPr>
          <w:rtl/>
        </w:rPr>
        <w:t>،</w:t>
      </w:r>
      <w:r>
        <w:rPr>
          <w:rtl/>
        </w:rPr>
        <w:t xml:space="preserve"> </w:t>
      </w:r>
      <w:r w:rsidRPr="002D5FFC">
        <w:rPr>
          <w:rtl/>
        </w:rPr>
        <w:t>اعلام الورى 359</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307</w:t>
      </w:r>
      <w:r>
        <w:rPr>
          <w:rtl/>
        </w:rPr>
        <w:t xml:space="preserve"> / </w:t>
      </w:r>
      <w:r w:rsidRPr="002D5FFC">
        <w:rPr>
          <w:rtl/>
        </w:rPr>
        <w:t>4.</w:t>
      </w:r>
    </w:p>
    <w:p w:rsidR="00FF6DFF" w:rsidRDefault="00FF6DFF" w:rsidP="00FF6DFF">
      <w:pPr>
        <w:pStyle w:val="libFootnote0"/>
        <w:rPr>
          <w:rtl/>
        </w:rPr>
      </w:pPr>
      <w:r w:rsidRPr="002D5FFC">
        <w:rPr>
          <w:rtl/>
        </w:rPr>
        <w:t>(2) الكافي 1</w:t>
      </w:r>
      <w:r w:rsidR="000B5FC5">
        <w:rPr>
          <w:rtl/>
        </w:rPr>
        <w:t>:</w:t>
      </w:r>
      <w:r w:rsidRPr="002D5FFC">
        <w:rPr>
          <w:rtl/>
        </w:rPr>
        <w:t xml:space="preserve"> 462</w:t>
      </w:r>
      <w:r>
        <w:rPr>
          <w:rtl/>
        </w:rPr>
        <w:t xml:space="preserve"> / </w:t>
      </w:r>
      <w:r w:rsidRPr="002D5FFC">
        <w:rPr>
          <w:rtl/>
        </w:rPr>
        <w:t>10</w:t>
      </w:r>
      <w:r w:rsidR="000B5FC5">
        <w:rPr>
          <w:rtl/>
        </w:rPr>
        <w:t>،</w:t>
      </w:r>
      <w:r>
        <w:rPr>
          <w:rtl/>
        </w:rPr>
        <w:t xml:space="preserve"> </w:t>
      </w:r>
      <w:r w:rsidRPr="002D5FFC">
        <w:rPr>
          <w:rtl/>
        </w:rPr>
        <w:t>اعلام الورى</w:t>
      </w:r>
      <w:r w:rsidR="000B5FC5">
        <w:rPr>
          <w:rtl/>
        </w:rPr>
        <w:t>:</w:t>
      </w:r>
      <w:r w:rsidRPr="002D5FFC">
        <w:rPr>
          <w:rtl/>
        </w:rPr>
        <w:t xml:space="preserve"> 354</w:t>
      </w:r>
      <w:r w:rsidR="000B5FC5">
        <w:rPr>
          <w:rtl/>
        </w:rPr>
        <w:t>،</w:t>
      </w:r>
      <w:r>
        <w:rPr>
          <w:rtl/>
        </w:rPr>
        <w:t xml:space="preserve"> </w:t>
      </w:r>
      <w:r w:rsidRPr="002D5FFC">
        <w:rPr>
          <w:rtl/>
        </w:rPr>
        <w:t>الخرائج والجرائح 1</w:t>
      </w:r>
      <w:r w:rsidR="000B5FC5">
        <w:rPr>
          <w:rtl/>
        </w:rPr>
        <w:t>:</w:t>
      </w:r>
      <w:r w:rsidRPr="002D5FFC">
        <w:rPr>
          <w:rtl/>
        </w:rPr>
        <w:t xml:space="preserve"> 435</w:t>
      </w:r>
      <w:r>
        <w:rPr>
          <w:rtl/>
        </w:rPr>
        <w:t xml:space="preserve"> / </w:t>
      </w:r>
      <w:r w:rsidRPr="002D5FFC">
        <w:rPr>
          <w:rtl/>
        </w:rPr>
        <w:t>13</w:t>
      </w:r>
      <w:r w:rsidR="000B5FC5">
        <w:rPr>
          <w:rtl/>
        </w:rPr>
        <w:t>،</w:t>
      </w:r>
      <w:r>
        <w:rPr>
          <w:rtl/>
        </w:rPr>
        <w:t xml:space="preserve"> </w:t>
      </w:r>
      <w:r w:rsidRPr="002D5FFC">
        <w:rPr>
          <w:rtl/>
        </w:rPr>
        <w:t>وذكر صدره ابن شهرآشوب في المناقب 4</w:t>
      </w:r>
      <w:r w:rsidR="000B5FC5">
        <w:rPr>
          <w:rtl/>
        </w:rPr>
        <w:t>:</w:t>
      </w:r>
      <w:r w:rsidRPr="002D5FFC">
        <w:rPr>
          <w:rtl/>
        </w:rPr>
        <w:t xml:space="preserve"> 432</w:t>
      </w:r>
      <w:r w:rsidR="000B5FC5">
        <w:rPr>
          <w:rtl/>
        </w:rPr>
        <w:t>،</w:t>
      </w:r>
      <w:r>
        <w:rPr>
          <w:rtl/>
        </w:rPr>
        <w:t xml:space="preserve"> </w:t>
      </w:r>
      <w:r w:rsidRPr="002D5FFC">
        <w:rPr>
          <w:rtl/>
        </w:rPr>
        <w:t>وذيله في 4</w:t>
      </w:r>
      <w:r w:rsidR="000B5FC5">
        <w:rPr>
          <w:rtl/>
        </w:rPr>
        <w:t>:</w:t>
      </w:r>
      <w:r w:rsidRPr="002D5FFC">
        <w:rPr>
          <w:rtl/>
        </w:rPr>
        <w:t xml:space="preserve"> 439</w:t>
      </w:r>
      <w:r w:rsidR="000B5FC5">
        <w:rPr>
          <w:rtl/>
        </w:rPr>
        <w:t>،</w:t>
      </w:r>
      <w:r>
        <w:rPr>
          <w:rtl/>
        </w:rPr>
        <w:t xml:space="preserve"> </w:t>
      </w:r>
      <w:r w:rsidRPr="002D5FFC">
        <w:rPr>
          <w:rtl/>
        </w:rPr>
        <w:t>وذكرقطعاً منه المسعودي في اثبات الوصية</w:t>
      </w:r>
      <w:r w:rsidR="000B5FC5">
        <w:rPr>
          <w:rtl/>
        </w:rPr>
        <w:t>:</w:t>
      </w:r>
      <w:r w:rsidRPr="002D5FFC">
        <w:rPr>
          <w:rtl/>
        </w:rPr>
        <w:t xml:space="preserve"> 211</w:t>
      </w:r>
      <w:r w:rsidR="000B5FC5">
        <w:rPr>
          <w:rtl/>
        </w:rPr>
        <w:t>،</w:t>
      </w:r>
      <w:r>
        <w:rPr>
          <w:rtl/>
        </w:rPr>
        <w:t xml:space="preserve"> </w:t>
      </w:r>
      <w:r w:rsidRPr="002D5FFC">
        <w:rPr>
          <w:rtl/>
        </w:rPr>
        <w:t>وعماد الدين الطوسي في ثاقب المناقب 276</w:t>
      </w:r>
      <w:r>
        <w:rPr>
          <w:rtl/>
        </w:rPr>
        <w:t xml:space="preserve"> / </w:t>
      </w:r>
      <w:r w:rsidRPr="002D5FFC">
        <w:rPr>
          <w:rtl/>
        </w:rPr>
        <w:t>525</w:t>
      </w:r>
      <w:r w:rsidR="000B5FC5">
        <w:rPr>
          <w:rtl/>
        </w:rPr>
        <w:t>،</w:t>
      </w:r>
      <w:r>
        <w:rPr>
          <w:rtl/>
        </w:rPr>
        <w:t xml:space="preserve"> </w:t>
      </w:r>
      <w:r w:rsidRPr="002D5FFC">
        <w:rPr>
          <w:rtl/>
        </w:rPr>
        <w:t>ونقله العلامة المجلسي في البحار 5</w:t>
      </w:r>
      <w:r>
        <w:rPr>
          <w:rtl/>
        </w:rPr>
        <w:t>0</w:t>
      </w:r>
      <w:r w:rsidR="000B5FC5">
        <w:rPr>
          <w:rtl/>
        </w:rPr>
        <w:t>:</w:t>
      </w:r>
      <w:r w:rsidRPr="002D5FFC">
        <w:rPr>
          <w:rtl/>
        </w:rPr>
        <w:t xml:space="preserve"> 2</w:t>
      </w:r>
      <w:r>
        <w:rPr>
          <w:rFonts w:hint="cs"/>
          <w:rtl/>
        </w:rPr>
        <w:t>6</w:t>
      </w:r>
      <w:r w:rsidRPr="002D5FFC">
        <w:rPr>
          <w:rtl/>
        </w:rPr>
        <w:t>7</w:t>
      </w:r>
      <w:r>
        <w:rPr>
          <w:rtl/>
        </w:rPr>
        <w:t xml:space="preserve"> / </w:t>
      </w:r>
      <w:r w:rsidRPr="002D5FFC">
        <w:rPr>
          <w:rtl/>
        </w:rPr>
        <w:t>27</w:t>
      </w:r>
      <w:r>
        <w:rPr>
          <w:rtl/>
        </w:rPr>
        <w:t>.</w:t>
      </w:r>
    </w:p>
    <w:p w:rsidR="00FF6DFF" w:rsidRPr="002D5FFC" w:rsidRDefault="00FF6DFF" w:rsidP="00FF6DFF">
      <w:pPr>
        <w:pStyle w:val="libFootnote0"/>
        <w:rPr>
          <w:rtl/>
        </w:rPr>
      </w:pPr>
      <w:r w:rsidRPr="002D5FFC">
        <w:rPr>
          <w:rtl/>
        </w:rPr>
        <w:t>(3) كذا في النسخ</w:t>
      </w:r>
      <w:r w:rsidR="000B5FC5">
        <w:rPr>
          <w:rtl/>
        </w:rPr>
        <w:t>،</w:t>
      </w:r>
      <w:r>
        <w:rPr>
          <w:rtl/>
        </w:rPr>
        <w:t xml:space="preserve"> </w:t>
      </w:r>
      <w:r w:rsidRPr="002D5FFC">
        <w:rPr>
          <w:rtl/>
        </w:rPr>
        <w:t>ونسخ الكافي هنا مختلفة بين نصر ونصير</w:t>
      </w:r>
      <w:r w:rsidR="000B5FC5">
        <w:rPr>
          <w:rtl/>
        </w:rPr>
        <w:t>،</w:t>
      </w:r>
      <w:r>
        <w:rPr>
          <w:rtl/>
        </w:rPr>
        <w:t xml:space="preserve"> </w:t>
      </w:r>
      <w:r w:rsidRPr="002D5FFC">
        <w:rPr>
          <w:rtl/>
        </w:rPr>
        <w:t>رقد ورد في الفقيه 2</w:t>
      </w:r>
      <w:r w:rsidR="000B5FC5">
        <w:rPr>
          <w:rtl/>
        </w:rPr>
        <w:t>:</w:t>
      </w:r>
      <w:r w:rsidRPr="00BE68CB">
        <w:rPr>
          <w:rtl/>
        </w:rPr>
        <w:t xml:space="preserve"> </w:t>
      </w:r>
      <w:r w:rsidRPr="002D5FFC">
        <w:rPr>
          <w:rtl/>
        </w:rPr>
        <w:t xml:space="preserve">184 </w:t>
      </w:r>
      <w:r>
        <w:rPr>
          <w:rtl/>
        </w:rPr>
        <w:t xml:space="preserve">/ </w:t>
      </w:r>
      <w:r w:rsidRPr="002D5FFC">
        <w:rPr>
          <w:rtl/>
        </w:rPr>
        <w:t>827</w:t>
      </w:r>
      <w:r w:rsidR="000B5FC5">
        <w:rPr>
          <w:rtl/>
        </w:rPr>
        <w:t>،</w:t>
      </w:r>
      <w:r>
        <w:rPr>
          <w:rtl/>
        </w:rPr>
        <w:t xml:space="preserve"> </w:t>
      </w:r>
      <w:r w:rsidRPr="002D5FFC">
        <w:rPr>
          <w:rtl/>
        </w:rPr>
        <w:t>وفي نسخه اختلاف أيضاً</w:t>
      </w:r>
      <w:r w:rsidR="000B5FC5">
        <w:rPr>
          <w:rtl/>
        </w:rPr>
        <w:t>،</w:t>
      </w:r>
      <w:r>
        <w:rPr>
          <w:rtl/>
        </w:rPr>
        <w:t xml:space="preserve"> </w:t>
      </w:r>
      <w:r w:rsidRPr="002D5FFC">
        <w:rPr>
          <w:rtl/>
        </w:rPr>
        <w:t xml:space="preserve">وهو من شهود وصية أبي جعفر الثاني </w:t>
      </w:r>
      <w:r w:rsidR="000B5FC5" w:rsidRPr="000B5FC5">
        <w:rPr>
          <w:rStyle w:val="libFootnoteAlaemChar"/>
          <w:rFonts w:hint="cs"/>
          <w:rtl/>
        </w:rPr>
        <w:t>عليه‌السلام</w:t>
      </w:r>
      <w:r w:rsidRPr="002D5FFC">
        <w:rPr>
          <w:rtl/>
        </w:rPr>
        <w:t xml:space="preserve"> الى ابنه علي </w:t>
      </w:r>
      <w:r w:rsidR="000B5FC5" w:rsidRPr="000B5FC5">
        <w:rPr>
          <w:rStyle w:val="libFootnoteAlaemChar"/>
          <w:rFonts w:hint="cs"/>
          <w:rtl/>
        </w:rPr>
        <w:t>عليه‌السلام</w:t>
      </w:r>
      <w:r w:rsidR="000B5FC5">
        <w:rPr>
          <w:rtl/>
        </w:rPr>
        <w:t>،</w:t>
      </w:r>
      <w:r>
        <w:rPr>
          <w:rtl/>
        </w:rPr>
        <w:t xml:space="preserve"> </w:t>
      </w:r>
      <w:r w:rsidRPr="002D5FFC">
        <w:rPr>
          <w:rtl/>
        </w:rPr>
        <w:t>وكتب شهادته بيده (الكافي 1</w:t>
      </w:r>
      <w:r w:rsidR="000B5FC5">
        <w:rPr>
          <w:rtl/>
        </w:rPr>
        <w:t>:</w:t>
      </w:r>
      <w:r w:rsidRPr="002D5FFC">
        <w:rPr>
          <w:rtl/>
        </w:rPr>
        <w:t xml:space="preserve"> </w:t>
      </w:r>
      <w:r>
        <w:rPr>
          <w:rFonts w:hint="cs"/>
          <w:rtl/>
        </w:rPr>
        <w:t>261</w:t>
      </w:r>
      <w:r>
        <w:rPr>
          <w:rtl/>
        </w:rPr>
        <w:t xml:space="preserve"> / </w:t>
      </w:r>
      <w:r>
        <w:rPr>
          <w:rFonts w:hint="cs"/>
          <w:rtl/>
        </w:rPr>
        <w:t>3</w:t>
      </w:r>
      <w:r w:rsidRPr="002D5FFC">
        <w:rPr>
          <w:rtl/>
        </w:rPr>
        <w:t xml:space="preserve"> والموجود هنا نصر لا غير) وفي الغيبة للشيخ</w:t>
      </w:r>
      <w:r>
        <w:rPr>
          <w:rtl/>
        </w:rPr>
        <w:t>؟</w:t>
      </w:r>
      <w:r w:rsidRPr="002D5FFC">
        <w:rPr>
          <w:rtl/>
        </w:rPr>
        <w:t xml:space="preserve"> 245</w:t>
      </w:r>
      <w:r>
        <w:rPr>
          <w:rtl/>
        </w:rPr>
        <w:t xml:space="preserve"> / </w:t>
      </w:r>
      <w:r w:rsidRPr="002D5FFC">
        <w:rPr>
          <w:rtl/>
        </w:rPr>
        <w:t>213</w:t>
      </w:r>
      <w:r w:rsidR="000B5FC5">
        <w:rPr>
          <w:rtl/>
        </w:rPr>
        <w:t>:</w:t>
      </w:r>
      <w:r w:rsidRPr="002D5FFC">
        <w:rPr>
          <w:rtl/>
        </w:rPr>
        <w:t xml:space="preserve"> روى محمد بن علي الشلمغاني في كتاب الاوصياء قال</w:t>
      </w:r>
      <w:r w:rsidR="000B5FC5">
        <w:rPr>
          <w:rtl/>
        </w:rPr>
        <w:t>:</w:t>
      </w:r>
      <w:r w:rsidRPr="002D5FFC">
        <w:rPr>
          <w:rtl/>
        </w:rPr>
        <w:t xml:space="preserve">حدثني حمزة بن نصر غلام أبي الحسن </w:t>
      </w:r>
      <w:r w:rsidR="000B5FC5" w:rsidRPr="000B5FC5">
        <w:rPr>
          <w:rStyle w:val="libFootnoteAlaemChar"/>
          <w:rFonts w:hint="cs"/>
          <w:rtl/>
        </w:rPr>
        <w:t>عليه‌السلام</w:t>
      </w:r>
      <w:r w:rsidRPr="002D5FFC">
        <w:rPr>
          <w:rtl/>
        </w:rPr>
        <w:t xml:space="preserve"> عن أبيه قال</w:t>
      </w:r>
      <w:r w:rsidR="000B5FC5">
        <w:rPr>
          <w:rtl/>
        </w:rPr>
        <w:t>:</w:t>
      </w:r>
      <w:r w:rsidRPr="002D5FFC">
        <w:rPr>
          <w:rtl/>
        </w:rPr>
        <w:t xml:space="preserve"> لم</w:t>
      </w:r>
      <w:r>
        <w:rPr>
          <w:rFonts w:hint="cs"/>
          <w:rtl/>
        </w:rPr>
        <w:t>ّ</w:t>
      </w:r>
      <w:r w:rsidRPr="002D5FFC">
        <w:rPr>
          <w:rtl/>
        </w:rPr>
        <w:t xml:space="preserve">ا ولد السيد </w:t>
      </w:r>
      <w:r w:rsidR="000B5FC5" w:rsidRPr="000B5FC5">
        <w:rPr>
          <w:rStyle w:val="libFootnoteAlaemChar"/>
          <w:rFonts w:hint="cs"/>
          <w:rtl/>
        </w:rPr>
        <w:t>عليه‌السلام</w:t>
      </w:r>
      <w:r w:rsidRPr="002D5FFC">
        <w:rPr>
          <w:rtl/>
        </w:rPr>
        <w:t xml:space="preserve"> تباشر أهل الدار </w:t>
      </w:r>
    </w:p>
    <w:p w:rsidR="00FF6DFF" w:rsidRDefault="00FF6DFF" w:rsidP="00FF6DFF">
      <w:pPr>
        <w:pStyle w:val="libNormal0"/>
        <w:rPr>
          <w:rtl/>
        </w:rPr>
      </w:pPr>
      <w:r>
        <w:rPr>
          <w:rtl/>
        </w:rPr>
        <w:br w:type="page"/>
      </w:r>
      <w:r w:rsidRPr="00CD4A30">
        <w:rPr>
          <w:rtl/>
        </w:rPr>
        <w:lastRenderedPageBreak/>
        <w:t>غِلْمانَه بلُغاتِهم</w:t>
      </w:r>
      <w:r w:rsidR="000B5FC5">
        <w:rPr>
          <w:rtl/>
        </w:rPr>
        <w:t>،</w:t>
      </w:r>
      <w:r>
        <w:rPr>
          <w:rtl/>
        </w:rPr>
        <w:t xml:space="preserve"> </w:t>
      </w:r>
      <w:r w:rsidRPr="00CD4A30">
        <w:rPr>
          <w:rtl/>
        </w:rPr>
        <w:t>وفيهم تُرْكٌ ورومٌ وصَقالبة</w:t>
      </w:r>
      <w:r w:rsidR="000B5FC5">
        <w:rPr>
          <w:rtl/>
        </w:rPr>
        <w:t>،</w:t>
      </w:r>
      <w:r>
        <w:rPr>
          <w:rtl/>
        </w:rPr>
        <w:t xml:space="preserve"> </w:t>
      </w:r>
      <w:r w:rsidRPr="00CD4A30">
        <w:rPr>
          <w:rtl/>
        </w:rPr>
        <w:t>فتَعجبْتُ من ذلك وقُلْتُ</w:t>
      </w:r>
      <w:r w:rsidR="000B5FC5">
        <w:rPr>
          <w:rtl/>
        </w:rPr>
        <w:t>:</w:t>
      </w:r>
      <w:r w:rsidRPr="00CD4A30">
        <w:rPr>
          <w:rtl/>
        </w:rPr>
        <w:t xml:space="preserve"> هذا وُلدَ بالمدينة</w:t>
      </w:r>
      <w:r w:rsidR="000B5FC5">
        <w:rPr>
          <w:rtl/>
        </w:rPr>
        <w:t>،</w:t>
      </w:r>
      <w:r>
        <w:rPr>
          <w:rtl/>
        </w:rPr>
        <w:t xml:space="preserve"> </w:t>
      </w:r>
      <w:r w:rsidRPr="00CD4A30">
        <w:rPr>
          <w:rtl/>
        </w:rPr>
        <w:t xml:space="preserve">ولم يَظْهَرْ لأحَدٍ حتى مَض أَبو الحسن </w:t>
      </w:r>
      <w:r w:rsidR="000B5FC5" w:rsidRPr="000B5FC5">
        <w:rPr>
          <w:rStyle w:val="libAlaemChar"/>
          <w:rFonts w:hint="cs"/>
          <w:rtl/>
        </w:rPr>
        <w:t>عليه‌السلام</w:t>
      </w:r>
      <w:r w:rsidRPr="00CD4A30">
        <w:rPr>
          <w:rtl/>
        </w:rPr>
        <w:t xml:space="preserve"> ولا رَآه أَحَدٌ</w:t>
      </w:r>
      <w:r w:rsidR="000B5FC5">
        <w:rPr>
          <w:rtl/>
        </w:rPr>
        <w:t>،</w:t>
      </w:r>
      <w:r>
        <w:rPr>
          <w:rtl/>
        </w:rPr>
        <w:t xml:space="preserve"> </w:t>
      </w:r>
      <w:r w:rsidRPr="00CD4A30">
        <w:rPr>
          <w:rtl/>
        </w:rPr>
        <w:t>فكيفَ هذا؟! أُحدِّثُ نَفْسي بذلك</w:t>
      </w:r>
      <w:r w:rsidR="000B5FC5">
        <w:rPr>
          <w:rtl/>
        </w:rPr>
        <w:t>،</w:t>
      </w:r>
      <w:r>
        <w:rPr>
          <w:rtl/>
        </w:rPr>
        <w:t xml:space="preserve"> </w:t>
      </w:r>
      <w:r w:rsidRPr="00CD4A30">
        <w:rPr>
          <w:rtl/>
        </w:rPr>
        <w:t>فاَقَبَلَ عليٌ فقالَ</w:t>
      </w:r>
      <w:r w:rsidR="000B5FC5">
        <w:rPr>
          <w:rtl/>
        </w:rPr>
        <w:t>:</w:t>
      </w:r>
      <w:r w:rsidRPr="00CD4A30">
        <w:rPr>
          <w:rtl/>
        </w:rPr>
        <w:t xml:space="preserve"> «إن اللهَ جَلَّ ذِكْرُه أَبانَ حجٌتَه من سائرِ خَلْقِه</w:t>
      </w:r>
      <w:r w:rsidR="000B5FC5">
        <w:rPr>
          <w:rtl/>
        </w:rPr>
        <w:t>،</w:t>
      </w:r>
      <w:r>
        <w:rPr>
          <w:rtl/>
        </w:rPr>
        <w:t xml:space="preserve"> </w:t>
      </w:r>
      <w:r w:rsidRPr="00CD4A30">
        <w:rPr>
          <w:rtl/>
        </w:rPr>
        <w:t>وأَعْطاه مَعْرِفَةَ كُلِّ شيءٍ</w:t>
      </w:r>
      <w:r w:rsidR="000B5FC5">
        <w:rPr>
          <w:rtl/>
        </w:rPr>
        <w:t>،</w:t>
      </w:r>
      <w:r>
        <w:rPr>
          <w:rtl/>
        </w:rPr>
        <w:t xml:space="preserve"> </w:t>
      </w:r>
      <w:r w:rsidRPr="00CD4A30">
        <w:rPr>
          <w:rtl/>
        </w:rPr>
        <w:t>فهو يَعْرفُ اللغات والأسباب والحوادثَ</w:t>
      </w:r>
      <w:r w:rsidR="000B5FC5">
        <w:rPr>
          <w:rtl/>
        </w:rPr>
        <w:t>،</w:t>
      </w:r>
      <w:r>
        <w:rPr>
          <w:rtl/>
        </w:rPr>
        <w:t xml:space="preserve"> </w:t>
      </w:r>
      <w:r w:rsidRPr="00CD4A30">
        <w:rPr>
          <w:rtl/>
        </w:rPr>
        <w:t>ولولا ذلك لم يكُنْ بين الحجّةِ والمحجوجَ فرقُ »</w:t>
      </w:r>
      <w:r w:rsidRPr="00025981">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وبهذا الإسنادِ قالَ</w:t>
      </w:r>
      <w:r w:rsidR="000B5FC5">
        <w:rPr>
          <w:rtl/>
        </w:rPr>
        <w:t>:</w:t>
      </w:r>
      <w:r w:rsidRPr="00CD4A30">
        <w:rPr>
          <w:rtl/>
        </w:rPr>
        <w:t xml:space="preserve"> حَدَّثَني الحسنُ بن طريف قالَ</w:t>
      </w:r>
      <w:r w:rsidR="000B5FC5">
        <w:rPr>
          <w:rtl/>
        </w:rPr>
        <w:t>:</w:t>
      </w:r>
      <w:r w:rsidRPr="00CD4A30">
        <w:rPr>
          <w:rtl/>
        </w:rPr>
        <w:t xml:space="preserve"> اخْتَلَجَ في صَدْري مسألتان أَرَدْتُ الكتابَ بهما إلى أَبي محمد </w:t>
      </w:r>
      <w:r w:rsidR="000B5FC5" w:rsidRPr="000B5FC5">
        <w:rPr>
          <w:rStyle w:val="libAlaemChar"/>
          <w:rFonts w:hint="cs"/>
          <w:rtl/>
        </w:rPr>
        <w:t>عليه‌السلام</w:t>
      </w:r>
      <w:r w:rsidR="000B5FC5">
        <w:rPr>
          <w:rtl/>
        </w:rPr>
        <w:t>،</w:t>
      </w:r>
      <w:r>
        <w:rPr>
          <w:rtl/>
        </w:rPr>
        <w:t xml:space="preserve"> </w:t>
      </w:r>
      <w:r w:rsidRPr="00CD4A30">
        <w:rPr>
          <w:rtl/>
        </w:rPr>
        <w:t>فكَتَبْتُ أَسْأَلهُ عن القائمِ إذا قامَ بمَ يَقْضي</w:t>
      </w:r>
      <w:r w:rsidR="000B5FC5">
        <w:rPr>
          <w:rtl/>
        </w:rPr>
        <w:t>،</w:t>
      </w:r>
      <w:r>
        <w:rPr>
          <w:rtl/>
        </w:rPr>
        <w:t xml:space="preserve"> </w:t>
      </w:r>
      <w:r w:rsidRPr="00CD4A30">
        <w:rPr>
          <w:rtl/>
        </w:rPr>
        <w:t>وأَيْنَ مَجْلِسُه الذي يَقْضي فيه بين الناس</w:t>
      </w:r>
      <w:r>
        <w:rPr>
          <w:rtl/>
        </w:rPr>
        <w:t>؟</w:t>
      </w:r>
      <w:r w:rsidRPr="00CD4A30">
        <w:rPr>
          <w:rtl/>
        </w:rPr>
        <w:t xml:space="preserve"> وأَرَدْت (أَنْ أَسْألَه</w:t>
      </w:r>
      <w:r>
        <w:rPr>
          <w:rtl/>
        </w:rPr>
        <w:t xml:space="preserve"> ) </w:t>
      </w:r>
      <w:r w:rsidRPr="00FF6DFF">
        <w:rPr>
          <w:rStyle w:val="libFootnotenumChar"/>
          <w:rtl/>
        </w:rPr>
        <w:t>(2)</w:t>
      </w:r>
      <w:r w:rsidRPr="00025981">
        <w:rPr>
          <w:rtl/>
        </w:rPr>
        <w:t xml:space="preserve"> </w:t>
      </w:r>
      <w:r w:rsidRPr="00CD4A30">
        <w:rPr>
          <w:rtl/>
        </w:rPr>
        <w:t>عن شيءٍ لحُمّى الرِبع فاَغْفَلْتُ ذِكرَ الحمّى</w:t>
      </w:r>
      <w:r w:rsidR="000B5FC5">
        <w:rPr>
          <w:rtl/>
        </w:rPr>
        <w:t>،</w:t>
      </w:r>
      <w:r>
        <w:rPr>
          <w:rtl/>
        </w:rPr>
        <w:t xml:space="preserve"> </w:t>
      </w:r>
      <w:r w:rsidRPr="00CD4A30">
        <w:rPr>
          <w:rtl/>
        </w:rPr>
        <w:t>فجاءَ الجوابُ</w:t>
      </w:r>
      <w:r w:rsidR="000B5FC5">
        <w:rPr>
          <w:rtl/>
        </w:rPr>
        <w:t>:</w:t>
      </w:r>
      <w:r w:rsidRPr="00CD4A30">
        <w:rPr>
          <w:rtl/>
        </w:rPr>
        <w:t xml:space="preserve"> «سَأَلْتَ عن القائمِ</w:t>
      </w:r>
      <w:r w:rsidR="000B5FC5">
        <w:rPr>
          <w:rtl/>
        </w:rPr>
        <w:t>،</w:t>
      </w:r>
      <w:r>
        <w:rPr>
          <w:rtl/>
        </w:rPr>
        <w:t xml:space="preserve"> </w:t>
      </w:r>
      <w:r w:rsidRPr="00CD4A30">
        <w:rPr>
          <w:rtl/>
        </w:rPr>
        <w:t>واذا قامَ قَضى بين الناسِ بعِلمِه كقَضاءِ داود لا يَسْأل البَيِّنةَ</w:t>
      </w:r>
      <w:r w:rsidR="000B5FC5">
        <w:rPr>
          <w:rtl/>
        </w:rPr>
        <w:t>،</w:t>
      </w:r>
      <w:r>
        <w:rPr>
          <w:rtl/>
        </w:rPr>
        <w:t xml:space="preserve"> </w:t>
      </w:r>
      <w:r w:rsidRPr="00CD4A30">
        <w:rPr>
          <w:rtl/>
        </w:rPr>
        <w:t>وكُنْتَ أَرَدْتَ أنْ تَسْألَ عن حُمّى الربع فاُنسيتَ</w:t>
      </w:r>
      <w:r w:rsidR="000B5FC5">
        <w:rPr>
          <w:rtl/>
        </w:rPr>
        <w:t>،</w:t>
      </w:r>
      <w:r>
        <w:rPr>
          <w:rtl/>
        </w:rPr>
        <w:t xml:space="preserve"> </w:t>
      </w:r>
      <w:r w:rsidRPr="00CD4A30">
        <w:rPr>
          <w:rtl/>
        </w:rPr>
        <w:t>فاكتُبْ في َورَقةٍ وعَلِّقْه على المحموم</w:t>
      </w:r>
      <w:r w:rsidR="000B5FC5">
        <w:rPr>
          <w:rtl/>
        </w:rPr>
        <w:t>:</w:t>
      </w:r>
      <w:r>
        <w:rPr>
          <w:rFonts w:hint="cs"/>
          <w:rtl/>
        </w:rPr>
        <w:t xml:space="preserve"> </w:t>
      </w:r>
      <w:r w:rsidRPr="00A90091">
        <w:rPr>
          <w:rStyle w:val="libAlaemChar"/>
          <w:rtl/>
        </w:rPr>
        <w:t>(</w:t>
      </w:r>
      <w:r w:rsidRPr="00CD4A30">
        <w:rPr>
          <w:rtl/>
        </w:rPr>
        <w:t xml:space="preserve"> </w:t>
      </w:r>
      <w:r w:rsidRPr="00FF6DFF">
        <w:rPr>
          <w:rStyle w:val="libAieChar"/>
          <w:rtl/>
        </w:rPr>
        <w:t xml:space="preserve">يَا نَارُكُوني بَرْدَاً وسلاماً على اِبْراهِيم </w:t>
      </w:r>
      <w:r w:rsidRPr="00A90091">
        <w:rPr>
          <w:rStyle w:val="libAlaemChar"/>
          <w:rtl/>
        </w:rPr>
        <w:t>)</w:t>
      </w:r>
      <w:r w:rsidRPr="007A4C91">
        <w:rPr>
          <w:rtl/>
        </w:rPr>
        <w:t xml:space="preserve"> </w:t>
      </w:r>
      <w:r w:rsidRPr="00FF6DFF">
        <w:rPr>
          <w:rStyle w:val="libFootnotenumChar"/>
          <w:rtl/>
        </w:rPr>
        <w:t>(3)</w:t>
      </w:r>
      <w:r w:rsidRPr="00025981">
        <w:rPr>
          <w:rtl/>
        </w:rPr>
        <w:t xml:space="preserve"> </w:t>
      </w:r>
      <w:r w:rsidRPr="00CD4A30">
        <w:rPr>
          <w:rtl/>
        </w:rPr>
        <w:t xml:space="preserve">» فكَتَبْتُ ذلك وعَلَّقْتهُ على المحَمومِ </w:t>
      </w:r>
      <w:r w:rsidRPr="00FF6DFF">
        <w:rPr>
          <w:rStyle w:val="libFootnotenumChar"/>
          <w:rtl/>
        </w:rPr>
        <w:t>(4)</w:t>
      </w:r>
      <w:r w:rsidRPr="00025981">
        <w:rPr>
          <w:rtl/>
        </w:rPr>
        <w:t xml:space="preserve"> </w:t>
      </w:r>
      <w:r w:rsidRPr="00CD4A30">
        <w:rPr>
          <w:rtl/>
        </w:rPr>
        <w:t xml:space="preserve">فاَفَاقَ وبرىء </w:t>
      </w:r>
      <w:r w:rsidRPr="00FF6DFF">
        <w:rPr>
          <w:rStyle w:val="libFootnotenumChar"/>
          <w:rtl/>
        </w:rPr>
        <w:t>(5)</w:t>
      </w:r>
      <w:r>
        <w:rPr>
          <w:rtl/>
        </w:rPr>
        <w:t>.</w:t>
      </w:r>
      <w:r w:rsidRPr="00311C7F">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بذلك الخبر</w:t>
      </w:r>
      <w:r w:rsidR="000B5FC5">
        <w:rPr>
          <w:rtl/>
        </w:rPr>
        <w:t>،</w:t>
      </w:r>
      <w:r>
        <w:rPr>
          <w:rtl/>
        </w:rPr>
        <w:t xml:space="preserve"> </w:t>
      </w:r>
      <w:r w:rsidRPr="002D5FFC">
        <w:rPr>
          <w:rtl/>
        </w:rPr>
        <w:t>والظاهر ان نصر والد حمزة في هذا السند هو أبو حمزة نصر الخادم الذي نبحث عنه</w:t>
      </w:r>
      <w:r w:rsidR="000B5FC5">
        <w:rPr>
          <w:rtl/>
        </w:rPr>
        <w:t>،</w:t>
      </w:r>
      <w:r>
        <w:rPr>
          <w:rtl/>
        </w:rPr>
        <w:t xml:space="preserve"> </w:t>
      </w:r>
      <w:r w:rsidRPr="002D5FFC">
        <w:rPr>
          <w:rtl/>
        </w:rPr>
        <w:t>فحينئذٍ الاظهر صحة نصر وكون نصيرتصحيفاً</w:t>
      </w:r>
      <w:r>
        <w:rPr>
          <w:rtl/>
        </w:rPr>
        <w:t>.</w:t>
      </w:r>
    </w:p>
    <w:p w:rsidR="00FF6DFF" w:rsidRDefault="00FF6DFF" w:rsidP="00FF6DFF">
      <w:pPr>
        <w:pStyle w:val="libFootnote0"/>
        <w:rPr>
          <w:rtl/>
        </w:rPr>
      </w:pPr>
      <w:r w:rsidRPr="002D5FFC">
        <w:rPr>
          <w:rtl/>
        </w:rPr>
        <w:t>(1) الكافي 1</w:t>
      </w:r>
      <w:r w:rsidR="000B5FC5">
        <w:rPr>
          <w:rtl/>
        </w:rPr>
        <w:t>:</w:t>
      </w:r>
      <w:r w:rsidRPr="002D5FFC">
        <w:rPr>
          <w:rtl/>
        </w:rPr>
        <w:t xml:space="preserve"> 426</w:t>
      </w:r>
      <w:r>
        <w:rPr>
          <w:rtl/>
        </w:rPr>
        <w:t xml:space="preserve"> / </w:t>
      </w:r>
      <w:r w:rsidRPr="002D5FFC">
        <w:rPr>
          <w:rtl/>
        </w:rPr>
        <w:t>11</w:t>
      </w:r>
      <w:r w:rsidR="000B5FC5">
        <w:rPr>
          <w:rtl/>
        </w:rPr>
        <w:t>،</w:t>
      </w:r>
      <w:r>
        <w:rPr>
          <w:rtl/>
        </w:rPr>
        <w:t xml:space="preserve"> </w:t>
      </w:r>
      <w:r w:rsidRPr="002D5FFC">
        <w:rPr>
          <w:rtl/>
        </w:rPr>
        <w:t>اعلام الورى</w:t>
      </w:r>
      <w:r w:rsidR="000B5FC5">
        <w:rPr>
          <w:rtl/>
        </w:rPr>
        <w:t>:</w:t>
      </w:r>
      <w:r w:rsidRPr="002D5FFC">
        <w:rPr>
          <w:rtl/>
        </w:rPr>
        <w:t xml:space="preserve"> 356</w:t>
      </w:r>
      <w:r w:rsidR="000B5FC5">
        <w:rPr>
          <w:rtl/>
        </w:rPr>
        <w:t>،</w:t>
      </w:r>
      <w:r>
        <w:rPr>
          <w:rtl/>
        </w:rPr>
        <w:t xml:space="preserve"> </w:t>
      </w:r>
      <w:r w:rsidRPr="002D5FFC">
        <w:rPr>
          <w:rtl/>
        </w:rPr>
        <w:t>الخرائج والجرائح 1</w:t>
      </w:r>
      <w:r w:rsidR="000B5FC5">
        <w:rPr>
          <w:rtl/>
        </w:rPr>
        <w:t>:</w:t>
      </w:r>
      <w:r w:rsidRPr="002D5FFC">
        <w:rPr>
          <w:rtl/>
        </w:rPr>
        <w:t xml:space="preserve"> 436</w:t>
      </w:r>
      <w:r>
        <w:rPr>
          <w:rtl/>
        </w:rPr>
        <w:t xml:space="preserve"> / </w:t>
      </w:r>
      <w:r w:rsidRPr="002D5FFC">
        <w:rPr>
          <w:rtl/>
        </w:rPr>
        <w:t>14</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2</w:t>
      </w:r>
      <w:r>
        <w:rPr>
          <w:rFonts w:hint="cs"/>
          <w:rtl/>
        </w:rPr>
        <w:t>6</w:t>
      </w:r>
      <w:r w:rsidRPr="002D5FFC">
        <w:rPr>
          <w:rtl/>
        </w:rPr>
        <w:t>8</w:t>
      </w:r>
      <w:r>
        <w:rPr>
          <w:rtl/>
        </w:rPr>
        <w:t xml:space="preserve"> / </w:t>
      </w:r>
      <w:r w:rsidRPr="002D5FFC">
        <w:rPr>
          <w:rtl/>
        </w:rPr>
        <w:t>28</w:t>
      </w:r>
      <w:r w:rsidR="000B5FC5">
        <w:rPr>
          <w:rtl/>
        </w:rPr>
        <w:t>،</w:t>
      </w:r>
      <w:r>
        <w:rPr>
          <w:rtl/>
        </w:rPr>
        <w:t xml:space="preserve"> </w:t>
      </w:r>
      <w:r w:rsidRPr="002D5FFC">
        <w:rPr>
          <w:rtl/>
        </w:rPr>
        <w:t>وذكره مختصراً المسعودي في اثبات الوصية</w:t>
      </w:r>
      <w:r w:rsidR="000B5FC5">
        <w:rPr>
          <w:rtl/>
        </w:rPr>
        <w:t>:</w:t>
      </w:r>
      <w:r w:rsidRPr="002D5FFC">
        <w:rPr>
          <w:rtl/>
        </w:rPr>
        <w:t xml:space="preserve"> 214</w:t>
      </w:r>
      <w:r w:rsidR="000B5FC5">
        <w:rPr>
          <w:rtl/>
        </w:rPr>
        <w:t>،</w:t>
      </w:r>
      <w:r>
        <w:rPr>
          <w:rtl/>
        </w:rPr>
        <w:t xml:space="preserve"> </w:t>
      </w:r>
      <w:r w:rsidRPr="002D5FFC">
        <w:rPr>
          <w:rtl/>
        </w:rPr>
        <w:t>وابن شهرآشوب ني المناقب 4</w:t>
      </w:r>
      <w:r w:rsidR="000B5FC5">
        <w:rPr>
          <w:rtl/>
        </w:rPr>
        <w:t>:</w:t>
      </w:r>
      <w:r w:rsidRPr="002D5FFC">
        <w:rPr>
          <w:rtl/>
        </w:rPr>
        <w:t xml:space="preserve"> </w:t>
      </w:r>
      <w:r>
        <w:rPr>
          <w:rFonts w:hint="cs"/>
          <w:rtl/>
        </w:rPr>
        <w:t>4</w:t>
      </w:r>
      <w:r w:rsidRPr="002D5FFC">
        <w:rPr>
          <w:rtl/>
        </w:rPr>
        <w:t>28</w:t>
      </w:r>
      <w:r>
        <w:rPr>
          <w:rtl/>
        </w:rPr>
        <w:t>.</w:t>
      </w:r>
    </w:p>
    <w:p w:rsidR="00FF6DFF" w:rsidRDefault="00FF6DFF" w:rsidP="00FF6DFF">
      <w:pPr>
        <w:pStyle w:val="libFootnote0"/>
        <w:rPr>
          <w:rtl/>
        </w:rPr>
      </w:pPr>
      <w:r w:rsidRPr="002D5FFC">
        <w:rPr>
          <w:rtl/>
        </w:rPr>
        <w:t xml:space="preserve">(2) في </w:t>
      </w:r>
      <w:r>
        <w:rPr>
          <w:rtl/>
        </w:rPr>
        <w:t>«م»</w:t>
      </w:r>
      <w:r w:rsidRPr="002D5FFC">
        <w:rPr>
          <w:rtl/>
        </w:rPr>
        <w:t xml:space="preserve"> وهامش </w:t>
      </w:r>
      <w:r>
        <w:rPr>
          <w:rtl/>
        </w:rPr>
        <w:t>«ش»</w:t>
      </w:r>
      <w:r w:rsidR="000B5FC5">
        <w:rPr>
          <w:rtl/>
        </w:rPr>
        <w:t>:</w:t>
      </w:r>
      <w:r w:rsidRPr="002D5FFC">
        <w:rPr>
          <w:rtl/>
        </w:rPr>
        <w:t xml:space="preserve"> ان اكتب اليه اسأله</w:t>
      </w:r>
      <w:r>
        <w:rPr>
          <w:rtl/>
        </w:rPr>
        <w:t>.</w:t>
      </w:r>
    </w:p>
    <w:p w:rsidR="00FF6DFF" w:rsidRDefault="00FF6DFF" w:rsidP="00FF6DFF">
      <w:pPr>
        <w:pStyle w:val="libFootnote0"/>
        <w:rPr>
          <w:rtl/>
        </w:rPr>
      </w:pPr>
      <w:r w:rsidRPr="002D5FFC">
        <w:rPr>
          <w:rtl/>
        </w:rPr>
        <w:t>(3) الانبياء 2</w:t>
      </w:r>
      <w:r>
        <w:rPr>
          <w:rtl/>
        </w:rPr>
        <w:t>1</w:t>
      </w:r>
      <w:r w:rsidR="000B5FC5">
        <w:rPr>
          <w:rtl/>
        </w:rPr>
        <w:t>:</w:t>
      </w:r>
      <w:r w:rsidRPr="002D5FFC">
        <w:rPr>
          <w:rtl/>
        </w:rPr>
        <w:t xml:space="preserve"> 69</w:t>
      </w:r>
      <w:r>
        <w:rPr>
          <w:rtl/>
        </w:rPr>
        <w:t>.</w:t>
      </w:r>
    </w:p>
    <w:p w:rsidR="00FF6DFF" w:rsidRDefault="00FF6DFF" w:rsidP="00FF6DFF">
      <w:pPr>
        <w:pStyle w:val="libFootnote0"/>
        <w:rPr>
          <w:rtl/>
        </w:rPr>
      </w:pPr>
      <w:r w:rsidRPr="002D5FFC">
        <w:rPr>
          <w:rtl/>
        </w:rPr>
        <w:t xml:space="preserve">(4) في </w:t>
      </w:r>
      <w:r>
        <w:rPr>
          <w:rtl/>
        </w:rPr>
        <w:t>«م»</w:t>
      </w:r>
      <w:r w:rsidR="000B5FC5">
        <w:rPr>
          <w:rtl/>
        </w:rPr>
        <w:t>:</w:t>
      </w:r>
      <w:r w:rsidRPr="002D5FFC">
        <w:rPr>
          <w:rtl/>
        </w:rPr>
        <w:t>محموم لنا.</w:t>
      </w:r>
    </w:p>
    <w:p w:rsidR="00FF6DFF" w:rsidRPr="002D5FFC" w:rsidRDefault="00FF6DFF" w:rsidP="00FF6DFF">
      <w:pPr>
        <w:pStyle w:val="libFootnote0"/>
        <w:rPr>
          <w:rtl/>
        </w:rPr>
      </w:pPr>
      <w:r w:rsidRPr="002D5FFC">
        <w:rPr>
          <w:rtl/>
        </w:rPr>
        <w:t>(5) الكافي 1</w:t>
      </w:r>
      <w:r w:rsidR="000B5FC5">
        <w:rPr>
          <w:rtl/>
        </w:rPr>
        <w:t>:</w:t>
      </w:r>
      <w:r w:rsidRPr="002D5FFC">
        <w:rPr>
          <w:rtl/>
        </w:rPr>
        <w:t xml:space="preserve"> 426</w:t>
      </w:r>
      <w:r>
        <w:rPr>
          <w:rtl/>
        </w:rPr>
        <w:t xml:space="preserve"> / </w:t>
      </w:r>
      <w:r w:rsidRPr="002D5FFC">
        <w:rPr>
          <w:rtl/>
        </w:rPr>
        <w:t>13</w:t>
      </w:r>
      <w:r w:rsidR="000B5FC5">
        <w:rPr>
          <w:rtl/>
        </w:rPr>
        <w:t>،</w:t>
      </w:r>
      <w:r>
        <w:rPr>
          <w:rtl/>
        </w:rPr>
        <w:t xml:space="preserve"> </w:t>
      </w:r>
      <w:r w:rsidRPr="002D5FFC">
        <w:rPr>
          <w:rtl/>
        </w:rPr>
        <w:t>دعوات الراوندي</w:t>
      </w:r>
      <w:r w:rsidR="000B5FC5">
        <w:rPr>
          <w:rtl/>
        </w:rPr>
        <w:t>:</w:t>
      </w:r>
      <w:r w:rsidRPr="002D5FFC">
        <w:rPr>
          <w:rtl/>
        </w:rPr>
        <w:t xml:space="preserve"> 209</w:t>
      </w:r>
      <w:r>
        <w:rPr>
          <w:rtl/>
        </w:rPr>
        <w:t xml:space="preserve"> / </w:t>
      </w:r>
      <w:r w:rsidRPr="002D5FFC">
        <w:rPr>
          <w:rtl/>
        </w:rPr>
        <w:t>567</w:t>
      </w:r>
      <w:r w:rsidR="000B5FC5">
        <w:rPr>
          <w:rtl/>
        </w:rPr>
        <w:t>،</w:t>
      </w:r>
      <w:r>
        <w:rPr>
          <w:rtl/>
        </w:rPr>
        <w:t xml:space="preserve"> </w:t>
      </w:r>
      <w:r w:rsidRPr="002D5FFC">
        <w:rPr>
          <w:rtl/>
        </w:rPr>
        <w:t>اعلام الورى</w:t>
      </w:r>
      <w:r w:rsidR="000B5FC5">
        <w:rPr>
          <w:rtl/>
        </w:rPr>
        <w:t>:</w:t>
      </w:r>
      <w:r w:rsidRPr="002D5FFC">
        <w:rPr>
          <w:rtl/>
        </w:rPr>
        <w:t xml:space="preserve"> 357</w:t>
      </w:r>
      <w:r w:rsidR="000B5FC5">
        <w:rPr>
          <w:rtl/>
        </w:rPr>
        <w:t>،</w:t>
      </w:r>
      <w:r>
        <w:rPr>
          <w:rtl/>
        </w:rPr>
        <w:t xml:space="preserve"> </w:t>
      </w:r>
      <w:r w:rsidRPr="002D5FFC">
        <w:rPr>
          <w:rtl/>
        </w:rPr>
        <w:t>الخرائج والجرائح 1</w:t>
      </w:r>
      <w:r w:rsidR="000B5FC5">
        <w:rPr>
          <w:rtl/>
        </w:rPr>
        <w:t>:</w:t>
      </w:r>
      <w:r w:rsidRPr="002D5FFC">
        <w:rPr>
          <w:rtl/>
        </w:rPr>
        <w:t xml:space="preserve"> 431</w:t>
      </w:r>
      <w:r>
        <w:rPr>
          <w:rtl/>
        </w:rPr>
        <w:t xml:space="preserve"> / </w:t>
      </w:r>
      <w:r w:rsidRPr="002D5FFC">
        <w:rPr>
          <w:rtl/>
        </w:rPr>
        <w:t>10</w:t>
      </w:r>
      <w:r w:rsidR="000B5FC5">
        <w:rPr>
          <w:rtl/>
        </w:rPr>
        <w:t>،</w:t>
      </w:r>
      <w:r>
        <w:rPr>
          <w:rtl/>
        </w:rPr>
        <w:t xml:space="preserve"> </w:t>
      </w:r>
      <w:r w:rsidRPr="002D5FFC">
        <w:rPr>
          <w:rtl/>
        </w:rPr>
        <w:t>ومختصراً في مناقب آل ابي طالب 4</w:t>
      </w:r>
      <w:r w:rsidR="000B5FC5">
        <w:rPr>
          <w:rtl/>
        </w:rPr>
        <w:t>:</w:t>
      </w:r>
      <w:r w:rsidRPr="002D5FFC">
        <w:rPr>
          <w:rtl/>
        </w:rPr>
        <w:t xml:space="preserve"> 431</w:t>
      </w:r>
      <w:r w:rsidR="000B5FC5">
        <w:rPr>
          <w:rtl/>
        </w:rPr>
        <w:t>،</w:t>
      </w:r>
      <w:r>
        <w:rPr>
          <w:rtl/>
        </w:rPr>
        <w:t xml:space="preserve"> </w:t>
      </w:r>
      <w:r w:rsidRPr="002D5FFC">
        <w:rPr>
          <w:rtl/>
        </w:rPr>
        <w:t xml:space="preserve">ونقله العلامة المجلسي </w:t>
      </w:r>
    </w:p>
    <w:p w:rsidR="00FF6DFF" w:rsidRDefault="00FF6DFF" w:rsidP="00A90091">
      <w:pPr>
        <w:pStyle w:val="libNormal"/>
        <w:rPr>
          <w:rtl/>
        </w:rPr>
      </w:pPr>
      <w:r>
        <w:rPr>
          <w:rtl/>
        </w:rPr>
        <w:br w:type="page"/>
      </w:r>
      <w:r w:rsidRPr="00CD4A30">
        <w:rPr>
          <w:rtl/>
        </w:rPr>
        <w:lastRenderedPageBreak/>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محمد</w:t>
      </w:r>
      <w:r w:rsidR="000B5FC5">
        <w:rPr>
          <w:rtl/>
        </w:rPr>
        <w:t>،</w:t>
      </w:r>
      <w:r>
        <w:rPr>
          <w:rtl/>
        </w:rPr>
        <w:t xml:space="preserve"> </w:t>
      </w:r>
      <w:r w:rsidRPr="00CD4A30">
        <w:rPr>
          <w:rtl/>
        </w:rPr>
        <w:t>عن إسحاق بن محمد النخعي قالَ</w:t>
      </w:r>
      <w:r w:rsidR="000B5FC5">
        <w:rPr>
          <w:rtl/>
        </w:rPr>
        <w:t>:</w:t>
      </w:r>
      <w:r w:rsidRPr="00CD4A30">
        <w:rPr>
          <w:rtl/>
        </w:rPr>
        <w:t xml:space="preserve"> حَدَّثَني إسماعيلُ بن محمد ابن عليّ بن إسماعيل بن عليّ بن عبدالله بن العباس قالَ</w:t>
      </w:r>
      <w:r w:rsidR="000B5FC5">
        <w:rPr>
          <w:rtl/>
        </w:rPr>
        <w:t>:</w:t>
      </w:r>
      <w:r w:rsidRPr="00CD4A30">
        <w:rPr>
          <w:rtl/>
        </w:rPr>
        <w:t xml:space="preserve"> قَعَدْتُ لأبي محمّد </w:t>
      </w:r>
      <w:r w:rsidR="000B5FC5" w:rsidRPr="000B5FC5">
        <w:rPr>
          <w:rStyle w:val="libAlaemChar"/>
          <w:rFonts w:hint="cs"/>
          <w:rtl/>
        </w:rPr>
        <w:t>عليه‌السلام</w:t>
      </w:r>
      <w:r w:rsidRPr="00CD4A30">
        <w:rPr>
          <w:rtl/>
        </w:rPr>
        <w:t xml:space="preserve"> على ظَهْرِ الطريقِ</w:t>
      </w:r>
      <w:r w:rsidR="000B5FC5">
        <w:rPr>
          <w:rtl/>
        </w:rPr>
        <w:t>،</w:t>
      </w:r>
      <w:r>
        <w:rPr>
          <w:rtl/>
        </w:rPr>
        <w:t xml:space="preserve"> </w:t>
      </w:r>
      <w:r w:rsidRPr="00CD4A30">
        <w:rPr>
          <w:rtl/>
        </w:rPr>
        <w:t>فلمّا مَرَّ بي شَكَوْتُ إليه الحاجَةَ</w:t>
      </w:r>
      <w:r w:rsidR="000B5FC5">
        <w:rPr>
          <w:rtl/>
        </w:rPr>
        <w:t>،</w:t>
      </w:r>
      <w:r>
        <w:rPr>
          <w:rtl/>
        </w:rPr>
        <w:t xml:space="preserve"> </w:t>
      </w:r>
      <w:r w:rsidRPr="00CD4A30">
        <w:rPr>
          <w:rtl/>
        </w:rPr>
        <w:t>وحَلفْتُ أَنّه ليس عندي درهمٌ فما فوقَه ولا غداءَ ولا عَشاءَ</w:t>
      </w:r>
      <w:r w:rsidR="000B5FC5">
        <w:rPr>
          <w:rtl/>
        </w:rPr>
        <w:t>،</w:t>
      </w:r>
      <w:r>
        <w:rPr>
          <w:rtl/>
        </w:rPr>
        <w:t xml:space="preserve"> </w:t>
      </w:r>
      <w:r w:rsidRPr="00CD4A30">
        <w:rPr>
          <w:rtl/>
        </w:rPr>
        <w:t>قالَ</w:t>
      </w:r>
      <w:r w:rsidR="000B5FC5">
        <w:rPr>
          <w:rtl/>
        </w:rPr>
        <w:t>،</w:t>
      </w:r>
      <w:r>
        <w:rPr>
          <w:rtl/>
        </w:rPr>
        <w:t xml:space="preserve"> </w:t>
      </w:r>
      <w:r w:rsidRPr="00CD4A30">
        <w:rPr>
          <w:rtl/>
        </w:rPr>
        <w:t>فقالَ</w:t>
      </w:r>
      <w:r w:rsidR="000B5FC5">
        <w:rPr>
          <w:rtl/>
        </w:rPr>
        <w:t>:</w:t>
      </w:r>
      <w:r w:rsidRPr="00CD4A30">
        <w:rPr>
          <w:rtl/>
        </w:rPr>
        <w:t xml:space="preserve"> «تَحْلِفُ بالله كاذباً! وقد دَفَنتَ مائتي دينارٍ</w:t>
      </w:r>
      <w:r w:rsidR="000B5FC5">
        <w:rPr>
          <w:rtl/>
        </w:rPr>
        <w:t>،</w:t>
      </w:r>
      <w:r>
        <w:rPr>
          <w:rtl/>
        </w:rPr>
        <w:t xml:space="preserve"> </w:t>
      </w:r>
      <w:r w:rsidRPr="00CD4A30">
        <w:rPr>
          <w:rtl/>
        </w:rPr>
        <w:t>وليس قَوْلي هذا دفعاً لك عن العطّيةِ</w:t>
      </w:r>
      <w:r w:rsidR="000B5FC5">
        <w:rPr>
          <w:rtl/>
        </w:rPr>
        <w:t>،</w:t>
      </w:r>
      <w:r>
        <w:rPr>
          <w:rtl/>
        </w:rPr>
        <w:t xml:space="preserve"> </w:t>
      </w:r>
      <w:r w:rsidRPr="00CD4A30">
        <w:rPr>
          <w:rtl/>
        </w:rPr>
        <w:t>أَعْطِه يا غلامُ ما معك » فأَعْطاني غلامُه مائةَ دينارٍ</w:t>
      </w:r>
      <w:r w:rsidR="000B5FC5">
        <w:rPr>
          <w:rtl/>
        </w:rPr>
        <w:t>،</w:t>
      </w:r>
      <w:r>
        <w:rPr>
          <w:rtl/>
        </w:rPr>
        <w:t xml:space="preserve"> ثمّ أقْبَلَ علي</w:t>
      </w:r>
      <w:r>
        <w:rPr>
          <w:rFonts w:hint="cs"/>
          <w:rtl/>
        </w:rPr>
        <w:t>ّ</w:t>
      </w:r>
      <w:r w:rsidRPr="00CD4A30">
        <w:rPr>
          <w:rtl/>
        </w:rPr>
        <w:t xml:space="preserve"> فقالَ لي</w:t>
      </w:r>
      <w:r w:rsidR="000B5FC5">
        <w:rPr>
          <w:rtl/>
        </w:rPr>
        <w:t>:</w:t>
      </w:r>
      <w:r w:rsidRPr="00CD4A30">
        <w:rPr>
          <w:rtl/>
        </w:rPr>
        <w:t xml:space="preserve"> «إنَّكَ تحْرَمُ الدنانيرَ التي دَفَنْتَها أحْوَجَ ما تَكُونُ إليها» وصَدَقَ </w:t>
      </w:r>
      <w:r w:rsidR="000B5FC5" w:rsidRPr="000B5FC5">
        <w:rPr>
          <w:rStyle w:val="libAlaemChar"/>
          <w:rFonts w:hint="cs"/>
          <w:rtl/>
        </w:rPr>
        <w:t>عليه‌السلام</w:t>
      </w:r>
      <w:r w:rsidR="000B5FC5">
        <w:rPr>
          <w:rtl/>
        </w:rPr>
        <w:t>،</w:t>
      </w:r>
      <w:r>
        <w:rPr>
          <w:rtl/>
        </w:rPr>
        <w:t xml:space="preserve"> </w:t>
      </w:r>
      <w:r w:rsidRPr="00CD4A30">
        <w:rPr>
          <w:rtl/>
        </w:rPr>
        <w:t>وذلك أَنَّني أَنْفَقْتُ ما وَصَلَني به واضْطررْتُ ضرورةً شديدةً إلى شيءٍ أُنْفقُه</w:t>
      </w:r>
      <w:r w:rsidR="000B5FC5">
        <w:rPr>
          <w:rtl/>
        </w:rPr>
        <w:t>،</w:t>
      </w:r>
      <w:r>
        <w:rPr>
          <w:rtl/>
        </w:rPr>
        <w:t xml:space="preserve"> </w:t>
      </w:r>
      <w:r w:rsidRPr="00CD4A30">
        <w:rPr>
          <w:rtl/>
        </w:rPr>
        <w:t>وآنغَلَقَتْ عَلَيَّ أَبْوابُ الرِزْقِ</w:t>
      </w:r>
      <w:r w:rsidR="000B5FC5">
        <w:rPr>
          <w:rtl/>
        </w:rPr>
        <w:t>،</w:t>
      </w:r>
      <w:r>
        <w:rPr>
          <w:rtl/>
        </w:rPr>
        <w:t xml:space="preserve"> </w:t>
      </w:r>
      <w:r w:rsidRPr="00CD4A30">
        <w:rPr>
          <w:rtl/>
        </w:rPr>
        <w:t>فنَبَشْتُ عن الدنانيرِالتي كُنْتُ دَفَنْتُها فلم أجِدْها</w:t>
      </w:r>
      <w:r w:rsidR="000B5FC5">
        <w:rPr>
          <w:rtl/>
        </w:rPr>
        <w:t>،</w:t>
      </w:r>
      <w:r>
        <w:rPr>
          <w:rtl/>
        </w:rPr>
        <w:t xml:space="preserve"> </w:t>
      </w:r>
      <w:r w:rsidRPr="00CD4A30">
        <w:rPr>
          <w:rtl/>
        </w:rPr>
        <w:t>فَنَظَرْتُ فإذا (ابنُ عمٍّ لي</w:t>
      </w:r>
      <w:r>
        <w:rPr>
          <w:rtl/>
        </w:rPr>
        <w:t xml:space="preserve"> ) </w:t>
      </w:r>
      <w:r w:rsidRPr="00FF6DFF">
        <w:rPr>
          <w:rStyle w:val="libFootnotenumChar"/>
          <w:rtl/>
        </w:rPr>
        <w:t>(1)</w:t>
      </w:r>
      <w:r w:rsidRPr="00025981">
        <w:rPr>
          <w:rtl/>
        </w:rPr>
        <w:t xml:space="preserve"> </w:t>
      </w:r>
      <w:r w:rsidRPr="00CD4A30">
        <w:rPr>
          <w:rtl/>
        </w:rPr>
        <w:t>قد عَرَفَ مَوْضِعها فأخَذَها وهَرَبَ</w:t>
      </w:r>
      <w:r w:rsidR="000B5FC5">
        <w:rPr>
          <w:rtl/>
        </w:rPr>
        <w:t>،</w:t>
      </w:r>
      <w:r>
        <w:rPr>
          <w:rtl/>
        </w:rPr>
        <w:t xml:space="preserve"> </w:t>
      </w:r>
      <w:r w:rsidRPr="00CD4A30">
        <w:rPr>
          <w:rtl/>
        </w:rPr>
        <w:t xml:space="preserve">فما قَدَرْتُ منها على شيءٍ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وبهذا الإسنادِ</w:t>
      </w:r>
      <w:r w:rsidR="000B5FC5">
        <w:rPr>
          <w:rtl/>
        </w:rPr>
        <w:t>،</w:t>
      </w:r>
      <w:r>
        <w:rPr>
          <w:rtl/>
        </w:rPr>
        <w:t xml:space="preserve"> </w:t>
      </w:r>
      <w:r w:rsidRPr="00CD4A30">
        <w:rPr>
          <w:rtl/>
        </w:rPr>
        <w:t>عن إسحاقِ بن محمد النخعي قالَ</w:t>
      </w:r>
      <w:r w:rsidR="000B5FC5">
        <w:rPr>
          <w:rtl/>
        </w:rPr>
        <w:t>:</w:t>
      </w:r>
      <w:r w:rsidRPr="00CD4A30">
        <w:rPr>
          <w:rtl/>
        </w:rPr>
        <w:t xml:space="preserve"> حَدَّثَنا عليُّ بن زيد بن عليّ بن الحسين قالَ</w:t>
      </w:r>
      <w:r w:rsidR="000B5FC5">
        <w:rPr>
          <w:rtl/>
        </w:rPr>
        <w:t>:</w:t>
      </w:r>
      <w:r w:rsidRPr="00CD4A30">
        <w:rPr>
          <w:rtl/>
        </w:rPr>
        <w:t xml:space="preserve"> كانَ لي فرسُ وكُنْتُ به مُعْجَباً أُكْثِرُذِكْرَه في المجالسِ</w:t>
      </w:r>
      <w:r w:rsidR="000B5FC5">
        <w:rPr>
          <w:rtl/>
        </w:rPr>
        <w:t>،</w:t>
      </w:r>
      <w:r>
        <w:rPr>
          <w:rtl/>
        </w:rPr>
        <w:t xml:space="preserve"> </w:t>
      </w:r>
      <w:r w:rsidRPr="00CD4A30">
        <w:rPr>
          <w:rtl/>
        </w:rPr>
        <w:t xml:space="preserve">فدَخَلْتُ على أَبي محمد </w:t>
      </w:r>
      <w:r w:rsidR="000B5FC5" w:rsidRPr="000B5FC5">
        <w:rPr>
          <w:rStyle w:val="libAlaemChar"/>
          <w:rFonts w:hint="cs"/>
          <w:rtl/>
        </w:rPr>
        <w:t>عليه‌السلام</w:t>
      </w:r>
      <w:r w:rsidRPr="00CD4A30">
        <w:rPr>
          <w:rtl/>
        </w:rPr>
        <w:t xml:space="preserve"> يوماً فقالَ</w:t>
      </w:r>
      <w:r w:rsidR="000B5FC5">
        <w:rPr>
          <w:rtl/>
        </w:rPr>
        <w:t>:</w:t>
      </w:r>
      <w:r w:rsidRPr="00CD4A30">
        <w:rPr>
          <w:rtl/>
        </w:rPr>
        <w:t xml:space="preserve"> «ما فَعَلَ فرسُك</w:t>
      </w:r>
      <w:r>
        <w:rPr>
          <w:rtl/>
        </w:rPr>
        <w:t>؟</w:t>
      </w:r>
      <w:r w:rsidRPr="00CD4A30">
        <w:rPr>
          <w:rtl/>
        </w:rPr>
        <w:t>» فقُلْتُ</w:t>
      </w:r>
      <w:r w:rsidR="000B5FC5">
        <w:rPr>
          <w:rtl/>
        </w:rPr>
        <w:t>:</w:t>
      </w:r>
      <w:r w:rsidRPr="00CD4A30">
        <w:rPr>
          <w:rtl/>
        </w:rPr>
        <w:t xml:space="preserve"> هو عندي</w:t>
      </w:r>
      <w:r w:rsidR="000B5FC5">
        <w:rPr>
          <w:rtl/>
        </w:rPr>
        <w:t>،</w:t>
      </w:r>
      <w:r>
        <w:rPr>
          <w:rtl/>
        </w:rPr>
        <w:t xml:space="preserve"> </w:t>
      </w:r>
      <w:r w:rsidRPr="00CD4A30">
        <w:rPr>
          <w:rtl/>
        </w:rPr>
        <w:t>وهُو ذا</w:t>
      </w:r>
      <w:r w:rsidR="000B5FC5">
        <w:rPr>
          <w:rtl/>
        </w:rPr>
        <w:t>،</w:t>
      </w:r>
      <w:r>
        <w:rPr>
          <w:rtl/>
        </w:rPr>
        <w:t xml:space="preserve"> </w:t>
      </w:r>
      <w:r w:rsidRPr="00CD4A30">
        <w:rPr>
          <w:rtl/>
        </w:rPr>
        <w:t>هو على بابك</w:t>
      </w:r>
      <w:r w:rsidR="000B5FC5">
        <w:rPr>
          <w:rtl/>
        </w:rPr>
        <w:t>،</w:t>
      </w:r>
      <w:r>
        <w:rPr>
          <w:rtl/>
        </w:rPr>
        <w:t xml:space="preserve"> </w:t>
      </w:r>
      <w:r w:rsidRPr="00CD4A30">
        <w:rPr>
          <w:rtl/>
        </w:rPr>
        <w:t>الآن نَزَلْتُ عنه</w:t>
      </w:r>
      <w:r w:rsidR="000B5FC5">
        <w:rPr>
          <w:rtl/>
        </w:rPr>
        <w:t>،</w:t>
      </w:r>
      <w:r>
        <w:rPr>
          <w:rtl/>
        </w:rPr>
        <w:t xml:space="preserve"> </w:t>
      </w:r>
      <w:r w:rsidRPr="00CD4A30">
        <w:rPr>
          <w:rtl/>
        </w:rPr>
        <w:t>فقالَ لي</w:t>
      </w:r>
      <w:r w:rsidR="000B5FC5">
        <w:rPr>
          <w:rtl/>
        </w:rPr>
        <w:t>:</w:t>
      </w:r>
      <w:r w:rsidRPr="00CD4A30">
        <w:rPr>
          <w:rtl/>
        </w:rPr>
        <w:t xml:space="preserve"> «اسْتَبْدِل به قبلَ المساء إِنْ قَدَرْتَ على مُشْتٍر ولا تُؤَخَرْ ذلك »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في البحار 50</w:t>
      </w:r>
      <w:r w:rsidR="000B5FC5">
        <w:rPr>
          <w:rtl/>
        </w:rPr>
        <w:t>:</w:t>
      </w:r>
      <w:r w:rsidRPr="00BE68CB">
        <w:rPr>
          <w:rtl/>
        </w:rPr>
        <w:t xml:space="preserve"> </w:t>
      </w:r>
      <w:r w:rsidRPr="002D5FFC">
        <w:rPr>
          <w:rtl/>
        </w:rPr>
        <w:t>26</w:t>
      </w:r>
      <w:r>
        <w:rPr>
          <w:rtl/>
        </w:rPr>
        <w:t>5</w:t>
      </w:r>
      <w:r w:rsidRPr="002D5FFC">
        <w:rPr>
          <w:rtl/>
        </w:rPr>
        <w:t>.</w:t>
      </w:r>
    </w:p>
    <w:p w:rsidR="00FF6DFF" w:rsidRDefault="00FF6DFF" w:rsidP="00FF6DFF">
      <w:pPr>
        <w:pStyle w:val="libFootnote0"/>
        <w:rPr>
          <w:rtl/>
        </w:rPr>
      </w:pPr>
      <w:r w:rsidRPr="002D5FFC">
        <w:rPr>
          <w:rtl/>
        </w:rPr>
        <w:t xml:space="preserve">(1) في </w:t>
      </w:r>
      <w:r>
        <w:rPr>
          <w:rtl/>
        </w:rPr>
        <w:t>«م»</w:t>
      </w:r>
      <w:r w:rsidRPr="002D5FFC">
        <w:rPr>
          <w:rtl/>
        </w:rPr>
        <w:t xml:space="preserve"> وهامش «ش»</w:t>
      </w:r>
      <w:r w:rsidR="000B5FC5">
        <w:rPr>
          <w:rtl/>
        </w:rPr>
        <w:t>:</w:t>
      </w:r>
      <w:r w:rsidRPr="002D5FFC">
        <w:rPr>
          <w:rtl/>
        </w:rPr>
        <w:t xml:space="preserve"> ابن لي</w:t>
      </w:r>
      <w:r>
        <w:rPr>
          <w:rtl/>
        </w:rPr>
        <w:t>.</w:t>
      </w:r>
    </w:p>
    <w:p w:rsidR="00FF6DFF" w:rsidRPr="002D5FFC" w:rsidRDefault="00FF6DFF" w:rsidP="00FF6DFF">
      <w:pPr>
        <w:pStyle w:val="libFootnote0"/>
        <w:rPr>
          <w:rtl/>
        </w:rPr>
      </w:pPr>
      <w:r w:rsidRPr="002D5FFC">
        <w:rPr>
          <w:rtl/>
        </w:rPr>
        <w:t>(2) الكافي 1</w:t>
      </w:r>
      <w:r w:rsidR="000B5FC5">
        <w:rPr>
          <w:rtl/>
        </w:rPr>
        <w:t>:</w:t>
      </w:r>
      <w:r w:rsidRPr="002D5FFC">
        <w:rPr>
          <w:rtl/>
        </w:rPr>
        <w:t xml:space="preserve"> 426</w:t>
      </w:r>
      <w:r>
        <w:rPr>
          <w:rtl/>
        </w:rPr>
        <w:t xml:space="preserve"> / </w:t>
      </w:r>
      <w:r w:rsidRPr="002D5FFC">
        <w:rPr>
          <w:rtl/>
        </w:rPr>
        <w:t>14</w:t>
      </w:r>
      <w:r w:rsidR="000B5FC5">
        <w:rPr>
          <w:rtl/>
        </w:rPr>
        <w:t>،</w:t>
      </w:r>
      <w:r>
        <w:rPr>
          <w:rtl/>
        </w:rPr>
        <w:t xml:space="preserve"> </w:t>
      </w:r>
      <w:r w:rsidRPr="002D5FFC">
        <w:rPr>
          <w:rtl/>
        </w:rPr>
        <w:t>اعلام الورى</w:t>
      </w:r>
      <w:r w:rsidR="000B5FC5">
        <w:rPr>
          <w:rtl/>
        </w:rPr>
        <w:t>:</w:t>
      </w:r>
      <w:r w:rsidRPr="002D5FFC">
        <w:rPr>
          <w:rtl/>
        </w:rPr>
        <w:t xml:space="preserve"> 352</w:t>
      </w:r>
      <w:r w:rsidR="000B5FC5">
        <w:rPr>
          <w:rtl/>
        </w:rPr>
        <w:t>،</w:t>
      </w:r>
      <w:r>
        <w:rPr>
          <w:rtl/>
        </w:rPr>
        <w:t xml:space="preserve"> </w:t>
      </w:r>
      <w:r w:rsidRPr="002D5FFC">
        <w:rPr>
          <w:rtl/>
        </w:rPr>
        <w:t>ثاقب المناقب</w:t>
      </w:r>
      <w:r w:rsidR="000B5FC5">
        <w:rPr>
          <w:rtl/>
        </w:rPr>
        <w:t>:</w:t>
      </w:r>
      <w:r w:rsidRPr="002D5FFC">
        <w:rPr>
          <w:rtl/>
        </w:rPr>
        <w:t xml:space="preserve"> 578</w:t>
      </w:r>
      <w:r>
        <w:rPr>
          <w:rtl/>
        </w:rPr>
        <w:t xml:space="preserve"> / </w:t>
      </w:r>
      <w:r w:rsidRPr="002D5FFC">
        <w:rPr>
          <w:rtl/>
        </w:rPr>
        <w:t>527</w:t>
      </w:r>
      <w:r w:rsidR="000B5FC5">
        <w:rPr>
          <w:rtl/>
        </w:rPr>
        <w:t>،</w:t>
      </w:r>
      <w:r>
        <w:rPr>
          <w:rtl/>
        </w:rPr>
        <w:t xml:space="preserve"> </w:t>
      </w:r>
      <w:r w:rsidRPr="002D5FFC">
        <w:rPr>
          <w:rtl/>
        </w:rPr>
        <w:t>الفصول المهمة</w:t>
      </w:r>
      <w:r w:rsidR="000B5FC5">
        <w:rPr>
          <w:rtl/>
        </w:rPr>
        <w:t>:</w:t>
      </w:r>
      <w:r w:rsidRPr="002D5FFC">
        <w:rPr>
          <w:rtl/>
        </w:rPr>
        <w:t xml:space="preserve"> 286</w:t>
      </w:r>
      <w:r w:rsidR="000B5FC5">
        <w:rPr>
          <w:rtl/>
        </w:rPr>
        <w:t>،</w:t>
      </w:r>
      <w:r>
        <w:rPr>
          <w:rtl/>
        </w:rPr>
        <w:t xml:space="preserve"> </w:t>
      </w:r>
      <w:r w:rsidRPr="002D5FFC">
        <w:rPr>
          <w:rtl/>
        </w:rPr>
        <w:t>وذكره مختصراً المسعودي في اثبات الوصية</w:t>
      </w:r>
      <w:r w:rsidR="000B5FC5">
        <w:rPr>
          <w:rtl/>
        </w:rPr>
        <w:t>:</w:t>
      </w:r>
      <w:r w:rsidRPr="002D5FFC">
        <w:rPr>
          <w:rtl/>
        </w:rPr>
        <w:t xml:space="preserve"> 214</w:t>
      </w:r>
      <w:r w:rsidR="000B5FC5">
        <w:rPr>
          <w:rtl/>
        </w:rPr>
        <w:t>،</w:t>
      </w:r>
      <w:r>
        <w:rPr>
          <w:rtl/>
        </w:rPr>
        <w:t xml:space="preserve"> </w:t>
      </w:r>
      <w:r w:rsidRPr="002D5FFC">
        <w:rPr>
          <w:rtl/>
        </w:rPr>
        <w:t>والراوندي في الخرائح والجرائح 1</w:t>
      </w:r>
      <w:r w:rsidR="000B5FC5">
        <w:rPr>
          <w:rtl/>
        </w:rPr>
        <w:t>:</w:t>
      </w:r>
      <w:r w:rsidRPr="002D5FFC">
        <w:rPr>
          <w:rtl/>
        </w:rPr>
        <w:t xml:space="preserve"> 427</w:t>
      </w:r>
      <w:r>
        <w:rPr>
          <w:rtl/>
        </w:rPr>
        <w:t xml:space="preserve"> / </w:t>
      </w:r>
      <w:r w:rsidRPr="002D5FFC">
        <w:rPr>
          <w:rtl/>
        </w:rPr>
        <w:t>6</w:t>
      </w:r>
      <w:r w:rsidR="000B5FC5">
        <w:rPr>
          <w:rtl/>
        </w:rPr>
        <w:t>،</w:t>
      </w:r>
      <w:r>
        <w:rPr>
          <w:rtl/>
        </w:rPr>
        <w:t xml:space="preserve"> </w:t>
      </w:r>
      <w:r w:rsidRPr="002D5FFC">
        <w:rPr>
          <w:rtl/>
        </w:rPr>
        <w:t>وابن شهرآشوب في المناقب 4</w:t>
      </w:r>
      <w:r w:rsidR="000B5FC5">
        <w:rPr>
          <w:rtl/>
        </w:rPr>
        <w:t>:</w:t>
      </w:r>
      <w:r w:rsidRPr="002D5FFC">
        <w:rPr>
          <w:rtl/>
        </w:rPr>
        <w:t xml:space="preserve"> 432</w:t>
      </w:r>
      <w:r w:rsidR="000B5FC5">
        <w:rPr>
          <w:rtl/>
        </w:rPr>
        <w:t>،</w:t>
      </w:r>
      <w:r>
        <w:rPr>
          <w:rtl/>
        </w:rPr>
        <w:t xml:space="preserve"> </w:t>
      </w:r>
      <w:r w:rsidRPr="002D5FFC">
        <w:rPr>
          <w:rtl/>
        </w:rPr>
        <w:t>ونقله العلامة المجلسي في البحار 5</w:t>
      </w:r>
      <w:r>
        <w:rPr>
          <w:rtl/>
        </w:rPr>
        <w:t>0</w:t>
      </w:r>
      <w:r w:rsidR="000B5FC5">
        <w:rPr>
          <w:rtl/>
        </w:rPr>
        <w:t>:</w:t>
      </w:r>
      <w:r w:rsidRPr="00BE68CB">
        <w:rPr>
          <w:rtl/>
        </w:rPr>
        <w:t xml:space="preserve"> </w:t>
      </w:r>
      <w:r w:rsidRPr="002D5FFC">
        <w:rPr>
          <w:rtl/>
        </w:rPr>
        <w:t xml:space="preserve">280 </w:t>
      </w:r>
      <w:r>
        <w:rPr>
          <w:rtl/>
        </w:rPr>
        <w:t xml:space="preserve">/ </w:t>
      </w:r>
      <w:r w:rsidRPr="002D5FFC">
        <w:rPr>
          <w:rtl/>
        </w:rPr>
        <w:t xml:space="preserve">56. </w:t>
      </w:r>
    </w:p>
    <w:p w:rsidR="00FF6DFF" w:rsidRDefault="00FF6DFF" w:rsidP="00FF6DFF">
      <w:pPr>
        <w:pStyle w:val="libNormal0"/>
        <w:rPr>
          <w:rtl/>
        </w:rPr>
      </w:pPr>
      <w:r>
        <w:rPr>
          <w:rtl/>
        </w:rPr>
        <w:br w:type="page"/>
      </w:r>
      <w:r w:rsidRPr="00CD4A30">
        <w:rPr>
          <w:rtl/>
        </w:rPr>
        <w:lastRenderedPageBreak/>
        <w:t>ودَخَلَ علينا داخلٌ فانْقَطَعَ الكلامُ</w:t>
      </w:r>
      <w:r w:rsidR="000B5FC5">
        <w:rPr>
          <w:rtl/>
        </w:rPr>
        <w:t>،</w:t>
      </w:r>
      <w:r>
        <w:rPr>
          <w:rtl/>
        </w:rPr>
        <w:t xml:space="preserve"> </w:t>
      </w:r>
      <w:r w:rsidRPr="00CD4A30">
        <w:rPr>
          <w:rtl/>
        </w:rPr>
        <w:t>فقُمْتُ مُفكِّراً ومَضَيْتُ إِلى مَنْزلي فأخْبَرْتُ أخي فقالَ</w:t>
      </w:r>
      <w:r w:rsidR="000B5FC5">
        <w:rPr>
          <w:rtl/>
        </w:rPr>
        <w:t>:</w:t>
      </w:r>
      <w:r w:rsidRPr="00CD4A30">
        <w:rPr>
          <w:rtl/>
        </w:rPr>
        <w:t xml:space="preserve"> ما أدْري ما أقُولُ في هذا</w:t>
      </w:r>
      <w:r w:rsidR="000B5FC5">
        <w:rPr>
          <w:rtl/>
        </w:rPr>
        <w:t>،</w:t>
      </w:r>
      <w:r>
        <w:rPr>
          <w:rtl/>
        </w:rPr>
        <w:t xml:space="preserve"> </w:t>
      </w:r>
      <w:r w:rsidRPr="00CD4A30">
        <w:rPr>
          <w:rtl/>
        </w:rPr>
        <w:t>وشَحَحْتُ به ونَفِسْتُ على الناسِ ببيعهِ</w:t>
      </w:r>
      <w:r w:rsidR="000B5FC5">
        <w:rPr>
          <w:rtl/>
        </w:rPr>
        <w:t>،</w:t>
      </w:r>
      <w:r>
        <w:rPr>
          <w:rtl/>
        </w:rPr>
        <w:t xml:space="preserve"> </w:t>
      </w:r>
      <w:r w:rsidRPr="00CD4A30">
        <w:rPr>
          <w:rtl/>
        </w:rPr>
        <w:t>وأمْسَيْنا فلمّا صَلَّيْتُ العَتَمةَ جاءني السائس فقالَ</w:t>
      </w:r>
      <w:r w:rsidR="000B5FC5">
        <w:rPr>
          <w:rtl/>
        </w:rPr>
        <w:t>:</w:t>
      </w:r>
      <w:r w:rsidRPr="00CD4A30">
        <w:rPr>
          <w:rtl/>
        </w:rPr>
        <w:t xml:space="preserve"> يا مولاي</w:t>
      </w:r>
      <w:r w:rsidR="000B5FC5">
        <w:rPr>
          <w:rtl/>
        </w:rPr>
        <w:t>،</w:t>
      </w:r>
      <w:r>
        <w:rPr>
          <w:rtl/>
        </w:rPr>
        <w:t xml:space="preserve"> </w:t>
      </w:r>
      <w:r w:rsidRPr="00CD4A30">
        <w:rPr>
          <w:rtl/>
        </w:rPr>
        <w:t>نَفَقَ فَرَسُك الساعةَ</w:t>
      </w:r>
      <w:r w:rsidR="000B5FC5">
        <w:rPr>
          <w:rtl/>
        </w:rPr>
        <w:t>،</w:t>
      </w:r>
      <w:r>
        <w:rPr>
          <w:rtl/>
        </w:rPr>
        <w:t xml:space="preserve"> </w:t>
      </w:r>
      <w:r w:rsidRPr="00CD4A30">
        <w:rPr>
          <w:rtl/>
        </w:rPr>
        <w:t>فاغْتَمَمْتُ وعَلِمْتُ أنَّه عَنى هذا بذلك القولِ</w:t>
      </w:r>
      <w:r>
        <w:rPr>
          <w:rtl/>
        </w:rPr>
        <w:t>.</w:t>
      </w:r>
      <w:r w:rsidRPr="00CD4A30">
        <w:rPr>
          <w:rtl/>
        </w:rPr>
        <w:t xml:space="preserve"> ثَم دَخَلْتُ على أبي محمد </w:t>
      </w:r>
      <w:r w:rsidR="000B5FC5" w:rsidRPr="000B5FC5">
        <w:rPr>
          <w:rStyle w:val="libAlaemChar"/>
          <w:rFonts w:hint="cs"/>
          <w:rtl/>
        </w:rPr>
        <w:t>عليه‌السلام</w:t>
      </w:r>
      <w:r w:rsidRPr="00CD4A30">
        <w:rPr>
          <w:rtl/>
        </w:rPr>
        <w:t xml:space="preserve"> بعدَ أيام وأنا أقولُ في نفسي</w:t>
      </w:r>
      <w:r w:rsidR="000B5FC5">
        <w:rPr>
          <w:rtl/>
        </w:rPr>
        <w:t>:</w:t>
      </w:r>
      <w:r w:rsidRPr="00CD4A30">
        <w:rPr>
          <w:rtl/>
        </w:rPr>
        <w:t xml:space="preserve"> لَيْتَه أخْلَفَ عليًٌ دابّةً</w:t>
      </w:r>
      <w:r w:rsidR="000B5FC5">
        <w:rPr>
          <w:rtl/>
        </w:rPr>
        <w:t>،</w:t>
      </w:r>
      <w:r>
        <w:rPr>
          <w:rtl/>
        </w:rPr>
        <w:t xml:space="preserve"> </w:t>
      </w:r>
      <w:r w:rsidRPr="00CD4A30">
        <w:rPr>
          <w:rtl/>
        </w:rPr>
        <w:t>فلمّا جَلَسْتُ قالَ قَبْلَ أنْ أُحَدِّثَ</w:t>
      </w:r>
      <w:r>
        <w:rPr>
          <w:rtl/>
        </w:rPr>
        <w:t xml:space="preserve"> </w:t>
      </w:r>
      <w:r w:rsidRPr="00FF6DFF">
        <w:rPr>
          <w:rStyle w:val="libFootnotenumChar"/>
          <w:rtl/>
        </w:rPr>
        <w:t>(1)</w:t>
      </w:r>
      <w:r w:rsidRPr="00025981">
        <w:rPr>
          <w:rtl/>
        </w:rPr>
        <w:t xml:space="preserve"> </w:t>
      </w:r>
      <w:r w:rsidRPr="00CD4A30">
        <w:rPr>
          <w:rtl/>
        </w:rPr>
        <w:t>بشيء</w:t>
      </w:r>
      <w:r w:rsidR="000B5FC5">
        <w:rPr>
          <w:rtl/>
        </w:rPr>
        <w:t>:</w:t>
      </w:r>
      <w:r w:rsidRPr="00CD4A30">
        <w:rPr>
          <w:rtl/>
        </w:rPr>
        <w:t xml:space="preserve"> «نعَمْ نُخْلف عليك</w:t>
      </w:r>
      <w:r w:rsidR="000B5FC5">
        <w:rPr>
          <w:rtl/>
        </w:rPr>
        <w:t>،</w:t>
      </w:r>
      <w:r>
        <w:rPr>
          <w:rtl/>
        </w:rPr>
        <w:t xml:space="preserve"> </w:t>
      </w:r>
      <w:r w:rsidRPr="00CD4A30">
        <w:rPr>
          <w:rtl/>
        </w:rPr>
        <w:t>يا غلامُ أعْطِهِ برذوني الكميت » ثمَّ قالَ</w:t>
      </w:r>
      <w:r w:rsidR="000B5FC5">
        <w:rPr>
          <w:rtl/>
        </w:rPr>
        <w:t>:</w:t>
      </w:r>
      <w:r w:rsidRPr="00CD4A30">
        <w:rPr>
          <w:rtl/>
        </w:rPr>
        <w:t xml:space="preserve"> اهذا خَيْرٌ من فرسِك وأوْطَأ وأطْوَلُ عُمراً»</w:t>
      </w:r>
      <w:r w:rsidRPr="00025981">
        <w:rPr>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وبهذا الإسنادِ قالَ</w:t>
      </w:r>
      <w:r w:rsidR="000B5FC5">
        <w:rPr>
          <w:rtl/>
        </w:rPr>
        <w:t>:</w:t>
      </w:r>
      <w:r w:rsidRPr="00CD4A30">
        <w:rPr>
          <w:rtl/>
        </w:rPr>
        <w:t xml:space="preserve"> حدَثَني محمدُ بن الحسن بن شمّون قالَ</w:t>
      </w:r>
      <w:r w:rsidR="000B5FC5">
        <w:rPr>
          <w:rtl/>
        </w:rPr>
        <w:t>:</w:t>
      </w:r>
      <w:r w:rsidRPr="00CD4A30">
        <w:rPr>
          <w:rtl/>
        </w:rPr>
        <w:t xml:space="preserve"> حدَثَني أحمدُ بن محمد قالَ</w:t>
      </w:r>
      <w:r w:rsidR="000B5FC5">
        <w:rPr>
          <w:rtl/>
        </w:rPr>
        <w:t>:</w:t>
      </w:r>
      <w:r w:rsidRPr="00CD4A30">
        <w:rPr>
          <w:rtl/>
        </w:rPr>
        <w:t xml:space="preserve"> كَتَبْتُ إِلى أبي محمد </w:t>
      </w:r>
      <w:r w:rsidR="000B5FC5" w:rsidRPr="000B5FC5">
        <w:rPr>
          <w:rStyle w:val="libAlaemChar"/>
          <w:rFonts w:hint="cs"/>
          <w:rtl/>
        </w:rPr>
        <w:t>عليه‌السلام</w:t>
      </w:r>
      <w:r w:rsidRPr="00CD4A30">
        <w:rPr>
          <w:rtl/>
        </w:rPr>
        <w:t xml:space="preserve"> حينَ أخَذَ المهتدي في قَتْلِ الموالي </w:t>
      </w:r>
      <w:r w:rsidRPr="00FF6DFF">
        <w:rPr>
          <w:rStyle w:val="libFootnotenumChar"/>
          <w:rtl/>
        </w:rPr>
        <w:t>(3)</w:t>
      </w:r>
      <w:r w:rsidR="000B5FC5">
        <w:rPr>
          <w:rtl/>
        </w:rPr>
        <w:t>:</w:t>
      </w:r>
      <w:r w:rsidRPr="00CD4A30">
        <w:rPr>
          <w:rtl/>
        </w:rPr>
        <w:t xml:space="preserve"> يا سيدي</w:t>
      </w:r>
      <w:r w:rsidR="000B5FC5">
        <w:rPr>
          <w:rtl/>
        </w:rPr>
        <w:t>،</w:t>
      </w:r>
      <w:r>
        <w:rPr>
          <w:rtl/>
        </w:rPr>
        <w:t xml:space="preserve"> </w:t>
      </w:r>
      <w:r w:rsidRPr="00CD4A30">
        <w:rPr>
          <w:rtl/>
        </w:rPr>
        <w:t>الحمدُ للهِ الذي شَغَلَه عنّا</w:t>
      </w:r>
      <w:r w:rsidR="000B5FC5">
        <w:rPr>
          <w:rtl/>
        </w:rPr>
        <w:t>،</w:t>
      </w:r>
      <w:r>
        <w:rPr>
          <w:rtl/>
        </w:rPr>
        <w:t xml:space="preserve"> </w:t>
      </w:r>
      <w:r w:rsidRPr="00CD4A30">
        <w:rPr>
          <w:rtl/>
        </w:rPr>
        <w:t>فقد بَلَغَني أنّه يَتَهدَدُك ويقولُ</w:t>
      </w:r>
      <w:r w:rsidR="000B5FC5">
        <w:rPr>
          <w:rtl/>
        </w:rPr>
        <w:t>:</w:t>
      </w:r>
      <w:r w:rsidRPr="00CD4A30">
        <w:rPr>
          <w:rtl/>
        </w:rPr>
        <w:t xml:space="preserve"> واللهِ لأجلِّيَنَّهم عن جَدَد</w:t>
      </w:r>
      <w:r>
        <w:rPr>
          <w:rFonts w:hint="cs"/>
          <w:rtl/>
        </w:rPr>
        <w:t xml:space="preserve"> </w:t>
      </w:r>
      <w:r w:rsidRPr="00FF6DFF">
        <w:rPr>
          <w:rStyle w:val="libFootnotenumChar"/>
          <w:rtl/>
        </w:rPr>
        <w:t>(4)</w:t>
      </w:r>
      <w:r w:rsidRPr="00025981">
        <w:rPr>
          <w:rtl/>
        </w:rPr>
        <w:t xml:space="preserve"> </w:t>
      </w:r>
      <w:r w:rsidRPr="00CD4A30">
        <w:rPr>
          <w:rtl/>
        </w:rPr>
        <w:t>الأرضِ</w:t>
      </w:r>
      <w:r>
        <w:rPr>
          <w:rtl/>
        </w:rPr>
        <w:t>.</w:t>
      </w:r>
      <w:r w:rsidRPr="00CD4A30">
        <w:rPr>
          <w:rtl/>
        </w:rPr>
        <w:t xml:space="preserve"> فوَقَّعَ أبومحمد </w:t>
      </w:r>
      <w:r w:rsidR="000B5FC5" w:rsidRPr="000B5FC5">
        <w:rPr>
          <w:rStyle w:val="libAlaemChar"/>
          <w:rFonts w:hint="cs"/>
          <w:rtl/>
        </w:rPr>
        <w:t>عليه‌السلام</w:t>
      </w:r>
      <w:r w:rsidRPr="00CD4A30">
        <w:rPr>
          <w:rtl/>
        </w:rPr>
        <w:t xml:space="preserve"> بخطٌه </w:t>
      </w:r>
      <w:r w:rsidRPr="00FF6DFF">
        <w:rPr>
          <w:rStyle w:val="libFootnotenumChar"/>
          <w:rtl/>
        </w:rPr>
        <w:t>(5)</w:t>
      </w:r>
      <w:r w:rsidR="000B5FC5">
        <w:rPr>
          <w:rtl/>
        </w:rPr>
        <w:t>:</w:t>
      </w:r>
      <w:r w:rsidRPr="00CD4A30">
        <w:rPr>
          <w:rtl/>
        </w:rPr>
        <w:t xml:space="preserve"> «ذلك أقْصَرُ لعُمرِه</w:t>
      </w:r>
      <w:r w:rsidR="000B5FC5">
        <w:rPr>
          <w:rtl/>
        </w:rPr>
        <w:t>،</w:t>
      </w:r>
      <w:r>
        <w:rPr>
          <w:rtl/>
        </w:rPr>
        <w:t xml:space="preserve"> </w:t>
      </w:r>
      <w:r w:rsidRPr="00CD4A30">
        <w:rPr>
          <w:rtl/>
        </w:rPr>
        <w:t>عُدَّ من يومِك هذا خمسةَ أيّامٍ</w:t>
      </w:r>
      <w:r w:rsidR="000B5FC5">
        <w:rPr>
          <w:rtl/>
        </w:rPr>
        <w:t>،</w:t>
      </w:r>
      <w:r>
        <w:rPr>
          <w:rtl/>
        </w:rPr>
        <w:t xml:space="preserve"> </w:t>
      </w:r>
      <w:r w:rsidRPr="00CD4A30">
        <w:rPr>
          <w:rtl/>
        </w:rPr>
        <w:t xml:space="preserve">ويقتَلُ في اليوم السادس بَعْدَ هَوانٍ واستخفافٍ يَمرٌ به » وكانَ كما قالَ </w:t>
      </w:r>
      <w:r w:rsidR="000B5FC5" w:rsidRPr="000B5FC5">
        <w:rPr>
          <w:rStyle w:val="libAlaemChar"/>
          <w:rFonts w:hint="cs"/>
          <w:rtl/>
        </w:rPr>
        <w:t>عليه‌السلام</w:t>
      </w:r>
      <w:r w:rsidRPr="00CD4A30">
        <w:rPr>
          <w:rtl/>
        </w:rPr>
        <w:t xml:space="preserve"> </w:t>
      </w:r>
      <w:r w:rsidRPr="00FF6DFF">
        <w:rPr>
          <w:rStyle w:val="libFootnotenumChar"/>
          <w:rtl/>
        </w:rPr>
        <w:t>(6)</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اتحدث</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427</w:t>
      </w:r>
      <w:r>
        <w:rPr>
          <w:rtl/>
        </w:rPr>
        <w:t xml:space="preserve"> / </w:t>
      </w:r>
      <w:r w:rsidRPr="002D5FFC">
        <w:rPr>
          <w:rtl/>
        </w:rPr>
        <w:t>15</w:t>
      </w:r>
      <w:r w:rsidR="000B5FC5">
        <w:rPr>
          <w:rtl/>
        </w:rPr>
        <w:t>،</w:t>
      </w:r>
      <w:r>
        <w:rPr>
          <w:rtl/>
        </w:rPr>
        <w:t xml:space="preserve"> </w:t>
      </w:r>
      <w:r w:rsidRPr="002D5FFC">
        <w:rPr>
          <w:rtl/>
        </w:rPr>
        <w:t>اعلام الورى</w:t>
      </w:r>
      <w:r w:rsidR="000B5FC5">
        <w:rPr>
          <w:rtl/>
        </w:rPr>
        <w:t>:</w:t>
      </w:r>
      <w:r w:rsidRPr="002D5FFC">
        <w:rPr>
          <w:rtl/>
        </w:rPr>
        <w:t xml:space="preserve"> 352</w:t>
      </w:r>
      <w:r w:rsidR="000B5FC5">
        <w:rPr>
          <w:rtl/>
        </w:rPr>
        <w:t>،</w:t>
      </w:r>
      <w:r>
        <w:rPr>
          <w:rtl/>
        </w:rPr>
        <w:t xml:space="preserve"> </w:t>
      </w:r>
      <w:r w:rsidRPr="002D5FFC">
        <w:rPr>
          <w:rtl/>
        </w:rPr>
        <w:t>الخرائج والجرائح</w:t>
      </w:r>
      <w:r w:rsidR="000B5FC5">
        <w:rPr>
          <w:rtl/>
        </w:rPr>
        <w:t>:</w:t>
      </w:r>
      <w:r w:rsidRPr="002D5FFC">
        <w:rPr>
          <w:rtl/>
        </w:rPr>
        <w:t xml:space="preserve"> 1</w:t>
      </w:r>
      <w:r w:rsidR="000B5FC5">
        <w:rPr>
          <w:rtl/>
        </w:rPr>
        <w:t>:</w:t>
      </w:r>
      <w:r w:rsidRPr="002D5FFC">
        <w:rPr>
          <w:rtl/>
        </w:rPr>
        <w:t xml:space="preserve"> 434</w:t>
      </w:r>
      <w:r>
        <w:rPr>
          <w:rtl/>
        </w:rPr>
        <w:t xml:space="preserve"> / </w:t>
      </w:r>
      <w:r w:rsidRPr="002D5FFC">
        <w:rPr>
          <w:rtl/>
        </w:rPr>
        <w:t>12</w:t>
      </w:r>
      <w:r w:rsidR="000B5FC5">
        <w:rPr>
          <w:rtl/>
        </w:rPr>
        <w:t>،</w:t>
      </w:r>
      <w:r>
        <w:rPr>
          <w:rtl/>
        </w:rPr>
        <w:t xml:space="preserve"> </w:t>
      </w:r>
      <w:r w:rsidRPr="002D5FFC">
        <w:rPr>
          <w:rtl/>
        </w:rPr>
        <w:t>ثاقب المناقب</w:t>
      </w:r>
      <w:r w:rsidR="000B5FC5">
        <w:rPr>
          <w:rtl/>
        </w:rPr>
        <w:t>:</w:t>
      </w:r>
      <w:r w:rsidRPr="002D5FFC">
        <w:rPr>
          <w:rtl/>
        </w:rPr>
        <w:t xml:space="preserve"> 572</w:t>
      </w:r>
      <w:r>
        <w:rPr>
          <w:rtl/>
        </w:rPr>
        <w:t xml:space="preserve"> / </w:t>
      </w:r>
      <w:r w:rsidRPr="002D5FFC">
        <w:rPr>
          <w:rtl/>
        </w:rPr>
        <w:t>516</w:t>
      </w:r>
      <w:r w:rsidR="000B5FC5">
        <w:rPr>
          <w:rtl/>
        </w:rPr>
        <w:t>،</w:t>
      </w:r>
      <w:r>
        <w:rPr>
          <w:rtl/>
        </w:rPr>
        <w:t xml:space="preserve"> </w:t>
      </w:r>
      <w:r w:rsidRPr="002D5FFC">
        <w:rPr>
          <w:rtl/>
        </w:rPr>
        <w:t>وذكره مختصراً المسعودي في اثبات الوصية</w:t>
      </w:r>
      <w:r w:rsidR="000B5FC5">
        <w:rPr>
          <w:rtl/>
        </w:rPr>
        <w:t>:</w:t>
      </w:r>
      <w:r w:rsidRPr="002D5FFC">
        <w:rPr>
          <w:rtl/>
        </w:rPr>
        <w:t xml:space="preserve"> 215</w:t>
      </w:r>
      <w:r w:rsidR="000B5FC5">
        <w:rPr>
          <w:rtl/>
        </w:rPr>
        <w:t>،</w:t>
      </w:r>
      <w:r>
        <w:rPr>
          <w:rtl/>
        </w:rPr>
        <w:t xml:space="preserve"> </w:t>
      </w:r>
      <w:r w:rsidRPr="002D5FFC">
        <w:rPr>
          <w:rtl/>
        </w:rPr>
        <w:t>وابن شهرآشوب في مناقب آل ابي طالب 4</w:t>
      </w:r>
      <w:r w:rsidR="000B5FC5">
        <w:rPr>
          <w:rtl/>
        </w:rPr>
        <w:t>:</w:t>
      </w:r>
      <w:r w:rsidRPr="002D5FFC">
        <w:rPr>
          <w:rtl/>
        </w:rPr>
        <w:t xml:space="preserve"> 430</w:t>
      </w:r>
      <w:r w:rsidR="000B5FC5">
        <w:rPr>
          <w:rtl/>
        </w:rPr>
        <w:t>،</w:t>
      </w:r>
      <w:r>
        <w:rPr>
          <w:rtl/>
        </w:rPr>
        <w:t xml:space="preserve"> </w:t>
      </w:r>
      <w:r w:rsidRPr="002D5FFC">
        <w:rPr>
          <w:rtl/>
        </w:rPr>
        <w:t>ونقله العلامة المجلسي في البحار 50</w:t>
      </w:r>
      <w:r w:rsidR="000B5FC5">
        <w:rPr>
          <w:rtl/>
        </w:rPr>
        <w:t>:</w:t>
      </w:r>
      <w:r w:rsidRPr="002D5FFC">
        <w:rPr>
          <w:rtl/>
        </w:rPr>
        <w:t xml:space="preserve"> 267</w:t>
      </w:r>
      <w:r>
        <w:rPr>
          <w:rtl/>
        </w:rPr>
        <w:t>.</w:t>
      </w:r>
    </w:p>
    <w:p w:rsidR="00FF6DFF" w:rsidRDefault="00FF6DFF" w:rsidP="00FF6DFF">
      <w:pPr>
        <w:pStyle w:val="libFootnote0"/>
        <w:rPr>
          <w:rtl/>
        </w:rPr>
      </w:pPr>
      <w:r w:rsidRPr="002D5FFC">
        <w:rPr>
          <w:rtl/>
        </w:rPr>
        <w:t>(3) في هامش «ش</w:t>
      </w:r>
      <w:r>
        <w:rPr>
          <w:rtl/>
        </w:rPr>
        <w:t>»</w:t>
      </w:r>
      <w:r w:rsidR="000B5FC5">
        <w:rPr>
          <w:rtl/>
        </w:rPr>
        <w:t>:</w:t>
      </w:r>
      <w:r w:rsidRPr="002D5FFC">
        <w:rPr>
          <w:rtl/>
        </w:rPr>
        <w:t xml:space="preserve"> أي موالي نفسه</w:t>
      </w:r>
      <w:r>
        <w:rPr>
          <w:rtl/>
        </w:rPr>
        <w:t>.</w:t>
      </w:r>
    </w:p>
    <w:p w:rsidR="00FF6DFF" w:rsidRDefault="00FF6DFF" w:rsidP="00FF6DFF">
      <w:pPr>
        <w:pStyle w:val="libFootnote0"/>
        <w:rPr>
          <w:rtl/>
        </w:rPr>
      </w:pPr>
      <w:r w:rsidRPr="002D5FFC">
        <w:rPr>
          <w:rtl/>
        </w:rPr>
        <w:t xml:space="preserve">(4) في </w:t>
      </w:r>
      <w:r>
        <w:rPr>
          <w:rtl/>
        </w:rPr>
        <w:t>«م»</w:t>
      </w:r>
      <w:r w:rsidRPr="002D5FFC">
        <w:rPr>
          <w:rtl/>
        </w:rPr>
        <w:t xml:space="preserve"> وهامش «ش»</w:t>
      </w:r>
      <w:r w:rsidR="000B5FC5">
        <w:rPr>
          <w:rtl/>
        </w:rPr>
        <w:t>:</w:t>
      </w:r>
      <w:r w:rsidRPr="002D5FFC">
        <w:rPr>
          <w:rtl/>
        </w:rPr>
        <w:t xml:space="preserve"> جديد</w:t>
      </w:r>
      <w:r>
        <w:rPr>
          <w:rtl/>
        </w:rPr>
        <w:t>.</w:t>
      </w:r>
      <w:r w:rsidRPr="002D5FFC">
        <w:rPr>
          <w:rtl/>
        </w:rPr>
        <w:t xml:space="preserve"> وفي «ش» هامش آخر: جديد الارض أي ظهرها</w:t>
      </w:r>
      <w:r>
        <w:rPr>
          <w:rtl/>
        </w:rPr>
        <w:t>.</w:t>
      </w:r>
    </w:p>
    <w:p w:rsidR="00FF6DFF" w:rsidRDefault="00FF6DFF" w:rsidP="00FF6DFF">
      <w:pPr>
        <w:pStyle w:val="libFootnote0"/>
        <w:rPr>
          <w:rtl/>
        </w:rPr>
      </w:pPr>
      <w:r w:rsidRPr="002D5FFC">
        <w:rPr>
          <w:rtl/>
        </w:rPr>
        <w:t>(5) قتل المهتدي يوم الثلاثاء لاربع عشر بقين من رجب سنة 256</w:t>
      </w:r>
      <w:r w:rsidR="000B5FC5">
        <w:rPr>
          <w:rtl/>
        </w:rPr>
        <w:t>،</w:t>
      </w:r>
      <w:r>
        <w:rPr>
          <w:rtl/>
        </w:rPr>
        <w:t xml:space="preserve"> </w:t>
      </w:r>
      <w:r w:rsidRPr="002D5FFC">
        <w:rPr>
          <w:rtl/>
        </w:rPr>
        <w:t>فتوقيع الامام كان في 8 رجب سنة 256</w:t>
      </w:r>
      <w:r>
        <w:rPr>
          <w:rtl/>
        </w:rPr>
        <w:t>.</w:t>
      </w:r>
    </w:p>
    <w:p w:rsidR="00FF6DFF" w:rsidRPr="002D5FFC" w:rsidRDefault="00FF6DFF" w:rsidP="00FF6DFF">
      <w:pPr>
        <w:pStyle w:val="libFootnote0"/>
        <w:rPr>
          <w:rtl/>
        </w:rPr>
      </w:pPr>
      <w:r w:rsidRPr="002D5FFC">
        <w:rPr>
          <w:rtl/>
        </w:rPr>
        <w:t>(6) الكافي 1</w:t>
      </w:r>
      <w:r w:rsidR="000B5FC5">
        <w:rPr>
          <w:rtl/>
        </w:rPr>
        <w:t>:</w:t>
      </w:r>
      <w:r w:rsidRPr="002D5FFC">
        <w:rPr>
          <w:rtl/>
        </w:rPr>
        <w:t xml:space="preserve"> 427</w:t>
      </w:r>
      <w:r>
        <w:rPr>
          <w:rtl/>
        </w:rPr>
        <w:t xml:space="preserve"> / </w:t>
      </w:r>
      <w:r w:rsidRPr="002D5FFC">
        <w:rPr>
          <w:rtl/>
        </w:rPr>
        <w:t>16</w:t>
      </w:r>
      <w:r w:rsidR="000B5FC5">
        <w:rPr>
          <w:rtl/>
        </w:rPr>
        <w:t>،</w:t>
      </w:r>
      <w:r>
        <w:rPr>
          <w:rtl/>
        </w:rPr>
        <w:t xml:space="preserve"> </w:t>
      </w:r>
      <w:r w:rsidRPr="002D5FFC">
        <w:rPr>
          <w:rtl/>
        </w:rPr>
        <w:t>اعلام الورى</w:t>
      </w:r>
      <w:r w:rsidR="000B5FC5">
        <w:rPr>
          <w:rtl/>
        </w:rPr>
        <w:t>:</w:t>
      </w:r>
      <w:r w:rsidRPr="002D5FFC">
        <w:rPr>
          <w:rtl/>
        </w:rPr>
        <w:t xml:space="preserve"> 356</w:t>
      </w:r>
      <w:r w:rsidR="000B5FC5">
        <w:rPr>
          <w:rtl/>
        </w:rPr>
        <w:t>،</w:t>
      </w:r>
      <w:r>
        <w:rPr>
          <w:rtl/>
        </w:rPr>
        <w:t xml:space="preserve"> </w:t>
      </w:r>
      <w:r w:rsidRPr="002D5FFC">
        <w:rPr>
          <w:rtl/>
        </w:rPr>
        <w:t>ومختصراً في مناقب آل ابي طالب 4</w:t>
      </w:r>
      <w:r w:rsidR="000B5FC5">
        <w:rPr>
          <w:rtl/>
        </w:rPr>
        <w:t>:</w:t>
      </w:r>
      <w:r w:rsidRPr="002D5FFC">
        <w:rPr>
          <w:rtl/>
        </w:rPr>
        <w:t xml:space="preserve"> 436</w:t>
      </w:r>
      <w:r w:rsidR="000B5FC5">
        <w:rPr>
          <w:rtl/>
        </w:rPr>
        <w:t>،</w:t>
      </w:r>
      <w:r>
        <w:rPr>
          <w:rtl/>
        </w:rPr>
        <w:t xml:space="preserve"> </w:t>
      </w:r>
    </w:p>
    <w:p w:rsidR="00FF6DFF" w:rsidRDefault="00FF6DFF" w:rsidP="00A90091">
      <w:pPr>
        <w:pStyle w:val="libNormal"/>
        <w:rPr>
          <w:rtl/>
        </w:rPr>
      </w:pPr>
      <w:r>
        <w:rPr>
          <w:rtl/>
        </w:rPr>
        <w:br w:type="page"/>
      </w:r>
      <w:r w:rsidRPr="00CD4A30">
        <w:rPr>
          <w:rtl/>
        </w:rPr>
        <w:lastRenderedPageBreak/>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محمد</w:t>
      </w:r>
      <w:r w:rsidR="000B5FC5">
        <w:rPr>
          <w:rtl/>
        </w:rPr>
        <w:t>،</w:t>
      </w:r>
      <w:r>
        <w:rPr>
          <w:rtl/>
        </w:rPr>
        <w:t xml:space="preserve"> </w:t>
      </w:r>
      <w:r w:rsidRPr="00CD4A30">
        <w:rPr>
          <w:rtl/>
        </w:rPr>
        <w:t>عن محمد بن إِسماعيل بن إبراهيم بن موسى بن جعفر</w:t>
      </w:r>
      <w:r w:rsidRPr="00FF6DFF">
        <w:rPr>
          <w:rStyle w:val="libFootnotenumChar"/>
          <w:rtl/>
        </w:rPr>
        <w:t>(1)</w:t>
      </w:r>
      <w:r w:rsidRPr="00025981">
        <w:rPr>
          <w:rtl/>
        </w:rPr>
        <w:t xml:space="preserve"> </w:t>
      </w:r>
      <w:r w:rsidRPr="00CD4A30">
        <w:rPr>
          <w:rtl/>
        </w:rPr>
        <w:t>قالَ</w:t>
      </w:r>
      <w:r w:rsidR="000B5FC5">
        <w:rPr>
          <w:rtl/>
        </w:rPr>
        <w:t>:</w:t>
      </w:r>
      <w:r w:rsidRPr="00CD4A30">
        <w:rPr>
          <w:rtl/>
        </w:rPr>
        <w:t xml:space="preserve"> دَخَلَ العباسيونَ على (صالح بن وصيف</w:t>
      </w:r>
      <w:r>
        <w:rPr>
          <w:rtl/>
        </w:rPr>
        <w:t xml:space="preserve"> ) </w:t>
      </w:r>
      <w:r w:rsidRPr="00FF6DFF">
        <w:rPr>
          <w:rStyle w:val="libFootnotenumChar"/>
          <w:rtl/>
        </w:rPr>
        <w:t>(2)</w:t>
      </w:r>
      <w:r w:rsidRPr="00025981">
        <w:rPr>
          <w:rtl/>
        </w:rPr>
        <w:t xml:space="preserve"> </w:t>
      </w:r>
      <w:r w:rsidRPr="00CD4A30">
        <w:rPr>
          <w:rtl/>
        </w:rPr>
        <w:t xml:space="preserve">عندما حُبسَ أبو محمد </w:t>
      </w:r>
      <w:r w:rsidR="000B5FC5" w:rsidRPr="000B5FC5">
        <w:rPr>
          <w:rStyle w:val="libAlaemChar"/>
          <w:rFonts w:hint="cs"/>
          <w:rtl/>
        </w:rPr>
        <w:t>عليه‌السلام</w:t>
      </w:r>
      <w:r w:rsidRPr="00CD4A30">
        <w:rPr>
          <w:rtl/>
        </w:rPr>
        <w:t xml:space="preserve"> فقالُوا له</w:t>
      </w:r>
      <w:r w:rsidR="000B5FC5">
        <w:rPr>
          <w:rtl/>
        </w:rPr>
        <w:t>:</w:t>
      </w:r>
      <w:r w:rsidRPr="00CD4A30">
        <w:rPr>
          <w:rtl/>
        </w:rPr>
        <w:t xml:space="preserve"> ضَيِّقْ عليه ولا تُوَسِّعْ</w:t>
      </w:r>
      <w:r w:rsidR="000B5FC5">
        <w:rPr>
          <w:rtl/>
        </w:rPr>
        <w:t>،</w:t>
      </w:r>
      <w:r>
        <w:rPr>
          <w:rtl/>
        </w:rPr>
        <w:t xml:space="preserve"> </w:t>
      </w:r>
      <w:r w:rsidRPr="00CD4A30">
        <w:rPr>
          <w:rtl/>
        </w:rPr>
        <w:t>فقالَ لهم صالَح</w:t>
      </w:r>
      <w:r w:rsidR="000B5FC5">
        <w:rPr>
          <w:rtl/>
        </w:rPr>
        <w:t>:</w:t>
      </w:r>
      <w:r w:rsidRPr="00CD4A30">
        <w:rPr>
          <w:rtl/>
        </w:rPr>
        <w:t>ما أصْنَعُ به</w:t>
      </w:r>
      <w:r>
        <w:rPr>
          <w:rtl/>
        </w:rPr>
        <w:t>؟</w:t>
      </w:r>
      <w:r w:rsidRPr="00CD4A30">
        <w:rPr>
          <w:rtl/>
        </w:rPr>
        <w:t>! قد وَكلْتُ به رجلين شرَّ مَنْ قَدَرْتُ عليه</w:t>
      </w:r>
      <w:r w:rsidR="000B5FC5">
        <w:rPr>
          <w:rtl/>
        </w:rPr>
        <w:t>،</w:t>
      </w:r>
      <w:r>
        <w:rPr>
          <w:rtl/>
        </w:rPr>
        <w:t xml:space="preserve"> </w:t>
      </w:r>
      <w:r w:rsidRPr="00CD4A30">
        <w:rPr>
          <w:rtl/>
        </w:rPr>
        <w:t>فِقد صارا من العبادة والصلاةِ والصيام إِلى أمْرٍ عَظيمٍ</w:t>
      </w:r>
      <w:r>
        <w:rPr>
          <w:rtl/>
        </w:rPr>
        <w:t>.</w:t>
      </w:r>
      <w:r w:rsidRPr="00CD4A30">
        <w:rPr>
          <w:rtl/>
        </w:rPr>
        <w:t xml:space="preserve"> ثم أمَرَ بإحضارِ الموَكَّلَينِ فقالَ لهما</w:t>
      </w:r>
      <w:r w:rsidR="000B5FC5">
        <w:rPr>
          <w:rFonts w:hint="cs"/>
          <w:rtl/>
        </w:rPr>
        <w:t>:</w:t>
      </w:r>
      <w:r w:rsidRPr="00CD4A30">
        <w:rPr>
          <w:rtl/>
        </w:rPr>
        <w:t xml:space="preserve"> ويَحْكما ما شأْنكما فيَ أمْرِ هذا الرجلِ</w:t>
      </w:r>
      <w:r>
        <w:rPr>
          <w:rtl/>
        </w:rPr>
        <w:t>؟</w:t>
      </w:r>
      <w:r w:rsidRPr="00CD4A30">
        <w:rPr>
          <w:rtl/>
        </w:rPr>
        <w:t xml:space="preserve"> فقالا له</w:t>
      </w:r>
      <w:r w:rsidR="000B5FC5">
        <w:rPr>
          <w:rtl/>
        </w:rPr>
        <w:t>:</w:t>
      </w:r>
      <w:r w:rsidRPr="00CD4A30">
        <w:rPr>
          <w:rtl/>
        </w:rPr>
        <w:t xml:space="preserve"> ما نقولُ في رجلٍ يَصومُ النهار َويَقُومُ الليلَ كُلَّه</w:t>
      </w:r>
      <w:r w:rsidR="000B5FC5">
        <w:rPr>
          <w:rtl/>
        </w:rPr>
        <w:t>،</w:t>
      </w:r>
      <w:r>
        <w:rPr>
          <w:rtl/>
        </w:rPr>
        <w:t xml:space="preserve"> </w:t>
      </w:r>
      <w:r w:rsidRPr="00CD4A30">
        <w:rPr>
          <w:rtl/>
        </w:rPr>
        <w:t>لا يَتَكلَّمُ ولا يَتَشاغَلُ بغيرِ العبادةِ</w:t>
      </w:r>
      <w:r w:rsidR="000B5FC5">
        <w:rPr>
          <w:rtl/>
        </w:rPr>
        <w:t>،</w:t>
      </w:r>
      <w:r>
        <w:rPr>
          <w:rtl/>
        </w:rPr>
        <w:t xml:space="preserve"> </w:t>
      </w:r>
      <w:r w:rsidRPr="00CD4A30">
        <w:rPr>
          <w:rtl/>
        </w:rPr>
        <w:t xml:space="preserve">فإذا نَظَرَ الينا ارْتَعَدَتْ </w:t>
      </w:r>
      <w:r w:rsidRPr="00FF6DFF">
        <w:rPr>
          <w:rStyle w:val="libFootnotenumChar"/>
          <w:rtl/>
        </w:rPr>
        <w:t>(3)</w:t>
      </w:r>
      <w:r w:rsidRPr="00025981">
        <w:rPr>
          <w:rtl/>
        </w:rPr>
        <w:t xml:space="preserve"> </w:t>
      </w:r>
      <w:r w:rsidRPr="00CD4A30">
        <w:rPr>
          <w:rtl/>
        </w:rPr>
        <w:t>فرائصُنا وداخَلَنا ما لا نَمْلِكُه من أنْفُسِنا</w:t>
      </w:r>
      <w:r>
        <w:rPr>
          <w:rtl/>
        </w:rPr>
        <w:t>.</w:t>
      </w:r>
      <w:r w:rsidRPr="00CD4A30">
        <w:rPr>
          <w:rtl/>
        </w:rPr>
        <w:t xml:space="preserve"> فلمّا سَمِعَ ذلك العباسيون انْصَرَفوا خاسِئين </w:t>
      </w:r>
      <w:r w:rsidRPr="00FF6DFF">
        <w:rPr>
          <w:rStyle w:val="libFootnotenumChar"/>
          <w:rtl/>
        </w:rPr>
        <w:t>(4)</w:t>
      </w:r>
      <w:r w:rsidR="000B5FC5">
        <w:rPr>
          <w:rtl/>
        </w:rPr>
        <w:t>،</w:t>
      </w:r>
      <w:r w:rsidRPr="00D51867">
        <w:rPr>
          <w:rtl/>
        </w:rPr>
        <w:t xml:space="preserve"> </w:t>
      </w:r>
      <w:r w:rsidRPr="00FF6DFF">
        <w:rPr>
          <w:rStyle w:val="libFootnotenumChar"/>
          <w:rtl/>
        </w:rPr>
        <w:t>(5)</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جماعةٍ من أصْحابنا قالوا</w:t>
      </w:r>
      <w:r w:rsidR="000B5FC5">
        <w:rPr>
          <w:rtl/>
        </w:rPr>
        <w:t>:</w:t>
      </w:r>
      <w:r w:rsidRPr="00CD4A30">
        <w:rPr>
          <w:rtl/>
        </w:rPr>
        <w:t xml:space="preserve"> سلمَ أبو محمد </w:t>
      </w:r>
      <w:r w:rsidR="000B5FC5" w:rsidRPr="000B5FC5">
        <w:rPr>
          <w:rStyle w:val="libAlaemChar"/>
          <w:rFonts w:hint="cs"/>
          <w:rtl/>
        </w:rPr>
        <w:t>عليه‌السلام</w:t>
      </w:r>
      <w:r w:rsidRPr="00CD4A30">
        <w:rPr>
          <w:rtl/>
        </w:rPr>
        <w:t xml:space="preserve"> إلى نِحْريرٍ </w:t>
      </w:r>
      <w:r w:rsidRPr="00FF6DFF">
        <w:rPr>
          <w:rStyle w:val="libFootnotenumChar"/>
          <w:rtl/>
        </w:rPr>
        <w:t>(6)</w:t>
      </w:r>
      <w:r w:rsidRPr="00025981">
        <w:rPr>
          <w:rtl/>
        </w:rPr>
        <w:t xml:space="preserve"> </w:t>
      </w:r>
      <w:r w:rsidRPr="00CD4A30">
        <w:rPr>
          <w:rtl/>
        </w:rPr>
        <w:t>وكانَ يُضَيِّقُ عليه ويُؤْذيه</w:t>
      </w:r>
      <w:r w:rsidR="000B5FC5">
        <w:rPr>
          <w:rtl/>
        </w:rPr>
        <w:t>،</w:t>
      </w:r>
      <w:r>
        <w:rPr>
          <w:rtl/>
        </w:rPr>
        <w:t xml:space="preserve"> </w:t>
      </w:r>
      <w:r w:rsidRPr="00CD4A30">
        <w:rPr>
          <w:rtl/>
        </w:rPr>
        <w:t>فقالَتْ له امْرَاته</w:t>
      </w:r>
      <w:r w:rsidR="000B5FC5">
        <w:rPr>
          <w:rtl/>
        </w:rPr>
        <w:t>:</w:t>
      </w:r>
      <w:r w:rsidRPr="00CD4A30">
        <w:rPr>
          <w:rtl/>
        </w:rPr>
        <w:t xml:space="preserve"> اتقِ اللهَ</w:t>
      </w:r>
      <w:r w:rsidR="000B5FC5">
        <w:rPr>
          <w:rtl/>
        </w:rPr>
        <w:t>،</w:t>
      </w:r>
      <w:r>
        <w:rPr>
          <w:rtl/>
        </w:rPr>
        <w:t xml:space="preserve"> </w:t>
      </w:r>
      <w:r w:rsidRPr="00CD4A30">
        <w:rPr>
          <w:rtl/>
        </w:rPr>
        <w:t>فإنَك لا تَدْري مَنْ في مَنْزِلك</w:t>
      </w:r>
      <w:r w:rsidR="000B5FC5">
        <w:rPr>
          <w:rtl/>
        </w:rPr>
        <w:t>،</w:t>
      </w:r>
      <w:r>
        <w:rPr>
          <w:rtl/>
        </w:rPr>
        <w:t xml:space="preserve"> </w:t>
      </w:r>
      <w:r w:rsidRPr="00CD4A30">
        <w:rPr>
          <w:rtl/>
        </w:rPr>
        <w:t>وذَكَرَتْ له صَلاحَه وعبادَته</w:t>
      </w:r>
      <w:r w:rsidR="000B5FC5">
        <w:rPr>
          <w:rtl/>
        </w:rPr>
        <w:t>،</w:t>
      </w:r>
      <w:r>
        <w:rPr>
          <w:rtl/>
        </w:rPr>
        <w:t xml:space="preserve"> </w:t>
      </w:r>
      <w:r w:rsidRPr="00CD4A30">
        <w:rPr>
          <w:rtl/>
        </w:rPr>
        <w:t>وقالَتْ</w:t>
      </w:r>
      <w:r w:rsidR="000B5FC5">
        <w:rPr>
          <w:rtl/>
        </w:rPr>
        <w:t>:</w:t>
      </w:r>
      <w:r w:rsidRPr="00CD4A30">
        <w:rPr>
          <w:rtl/>
        </w:rPr>
        <w:t xml:space="preserve"> إِنّي أخافُ عليك منه</w:t>
      </w:r>
      <w:r w:rsidR="000B5FC5">
        <w:rPr>
          <w:rtl/>
        </w:rPr>
        <w:t>،</w:t>
      </w:r>
      <w:r>
        <w:rPr>
          <w:rtl/>
        </w:rPr>
        <w:t xml:space="preserve"> </w:t>
      </w:r>
      <w:r w:rsidRPr="00CD4A30">
        <w:rPr>
          <w:rtl/>
        </w:rPr>
        <w:t>فقالَ</w:t>
      </w:r>
      <w:r w:rsidR="000B5FC5">
        <w:rPr>
          <w:rtl/>
        </w:rPr>
        <w:t>:</w:t>
      </w:r>
      <w:r w:rsidRPr="00CD4A30">
        <w:rPr>
          <w:rtl/>
        </w:rPr>
        <w:t xml:space="preserve"> واللهِ لأرْمِيَنَّه بين السباعِ</w:t>
      </w:r>
      <w:r>
        <w:rPr>
          <w:rtl/>
        </w:rPr>
        <w:t>.</w:t>
      </w:r>
      <w:r w:rsidRPr="00CD4A30">
        <w:rPr>
          <w:rtl/>
        </w:rPr>
        <w:t xml:space="preserve"> ثم اسْتأْذَنَ في ذلك فاُذِنَ له</w:t>
      </w:r>
      <w:r w:rsidR="000B5FC5">
        <w:rPr>
          <w:rtl/>
        </w:rPr>
        <w:t>،</w:t>
      </w:r>
      <w:r>
        <w:rPr>
          <w:rtl/>
        </w:rPr>
        <w:t xml:space="preserve"> </w:t>
      </w:r>
      <w:r w:rsidRPr="00CD4A30">
        <w:rPr>
          <w:rtl/>
        </w:rPr>
        <w:t>فرَمى به إليها</w:t>
      </w:r>
      <w:r w:rsidR="000B5FC5">
        <w:rPr>
          <w:rtl/>
        </w:rPr>
        <w:t>،</w:t>
      </w:r>
      <w:r>
        <w:rPr>
          <w:rtl/>
        </w:rPr>
        <w:t xml:space="preserve"> </w:t>
      </w:r>
      <w:r w:rsidRPr="00CD4A30">
        <w:rPr>
          <w:rtl/>
        </w:rPr>
        <w:t xml:space="preserve">ولم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ونقله العلامة المجلسي في البحار 5</w:t>
      </w:r>
      <w:r>
        <w:rPr>
          <w:rtl/>
        </w:rPr>
        <w:t>0</w:t>
      </w:r>
      <w:r w:rsidR="000B5FC5">
        <w:rPr>
          <w:rtl/>
        </w:rPr>
        <w:t>:</w:t>
      </w:r>
      <w:r w:rsidRPr="00BE68CB">
        <w:rPr>
          <w:rtl/>
        </w:rPr>
        <w:t xml:space="preserve"> </w:t>
      </w:r>
      <w:r w:rsidRPr="002D5FFC">
        <w:rPr>
          <w:rtl/>
        </w:rPr>
        <w:t xml:space="preserve">308 </w:t>
      </w:r>
      <w:r>
        <w:rPr>
          <w:rtl/>
        </w:rPr>
        <w:t xml:space="preserve">/ </w:t>
      </w:r>
      <w:r w:rsidRPr="002D5FFC">
        <w:rPr>
          <w:rtl/>
        </w:rPr>
        <w:t>5.</w:t>
      </w:r>
    </w:p>
    <w:p w:rsidR="00FF6DFF" w:rsidRDefault="00FF6DFF" w:rsidP="00FF6DFF">
      <w:pPr>
        <w:pStyle w:val="libFootnote0"/>
        <w:rPr>
          <w:rtl/>
        </w:rPr>
      </w:pPr>
      <w:r w:rsidRPr="002D5FFC">
        <w:rPr>
          <w:rtl/>
        </w:rPr>
        <w:t>(1) كذا في النسخ والبحار</w:t>
      </w:r>
      <w:r w:rsidR="000B5FC5">
        <w:rPr>
          <w:rtl/>
        </w:rPr>
        <w:t>،</w:t>
      </w:r>
      <w:r>
        <w:rPr>
          <w:rtl/>
        </w:rPr>
        <w:t xml:space="preserve"> </w:t>
      </w:r>
      <w:r w:rsidRPr="002D5FFC">
        <w:rPr>
          <w:rtl/>
        </w:rPr>
        <w:t>وفي الكافي زيادة</w:t>
      </w:r>
      <w:r w:rsidR="000B5FC5">
        <w:rPr>
          <w:rtl/>
        </w:rPr>
        <w:t>:</w:t>
      </w:r>
      <w:r w:rsidRPr="002D5FFC">
        <w:rPr>
          <w:rtl/>
        </w:rPr>
        <w:t xml:space="preserve"> عن علي بن عبد الغفار هنا.</w:t>
      </w:r>
    </w:p>
    <w:p w:rsidR="00FF6DFF" w:rsidRDefault="00FF6DFF" w:rsidP="00FF6DFF">
      <w:pPr>
        <w:pStyle w:val="libFootnote0"/>
        <w:rPr>
          <w:rtl/>
        </w:rPr>
      </w:pPr>
      <w:r w:rsidRPr="002D5FFC">
        <w:rPr>
          <w:rtl/>
        </w:rPr>
        <w:t>(2) صالح بن وصيف رئيس الامراء في خلافة المهتدي قتل سنة 256</w:t>
      </w:r>
      <w:r>
        <w:rPr>
          <w:rtl/>
        </w:rPr>
        <w:t>.</w:t>
      </w:r>
      <w:r w:rsidRPr="002D5FFC">
        <w:rPr>
          <w:rtl/>
        </w:rPr>
        <w:t xml:space="preserve"> «دول الاسلام</w:t>
      </w:r>
      <w:r w:rsidR="000B5FC5">
        <w:rPr>
          <w:rtl/>
        </w:rPr>
        <w:t>:</w:t>
      </w:r>
      <w:r w:rsidRPr="002D5FFC">
        <w:rPr>
          <w:rtl/>
        </w:rPr>
        <w:t xml:space="preserve"> 141 ».</w:t>
      </w:r>
    </w:p>
    <w:p w:rsidR="00FF6DFF" w:rsidRDefault="00FF6DFF" w:rsidP="00FF6DFF">
      <w:pPr>
        <w:pStyle w:val="libFootnote0"/>
        <w:rPr>
          <w:rtl/>
        </w:rPr>
      </w:pPr>
      <w:r w:rsidRPr="002D5FFC">
        <w:rPr>
          <w:rtl/>
        </w:rPr>
        <w:t xml:space="preserve">(3) في </w:t>
      </w:r>
      <w:r>
        <w:rPr>
          <w:rtl/>
        </w:rPr>
        <w:t>«م»</w:t>
      </w:r>
      <w:r w:rsidRPr="002D5FFC">
        <w:rPr>
          <w:rtl/>
        </w:rPr>
        <w:t xml:space="preserve"> و «ح» وهامش «ش</w:t>
      </w:r>
      <w:r>
        <w:rPr>
          <w:rtl/>
        </w:rPr>
        <w:t>»</w:t>
      </w:r>
      <w:r w:rsidR="000B5FC5">
        <w:rPr>
          <w:rtl/>
        </w:rPr>
        <w:t>:</w:t>
      </w:r>
      <w:r w:rsidRPr="002D5FFC">
        <w:rPr>
          <w:rtl/>
        </w:rPr>
        <w:t xml:space="preserve"> اُرْعِدَت</w:t>
      </w:r>
      <w:r>
        <w:rPr>
          <w:rtl/>
        </w:rPr>
        <w:t>.</w:t>
      </w:r>
    </w:p>
    <w:p w:rsidR="00FF6DFF" w:rsidRDefault="00FF6DFF" w:rsidP="00FF6DFF">
      <w:pPr>
        <w:pStyle w:val="libFootnote0"/>
        <w:rPr>
          <w:rtl/>
        </w:rPr>
      </w:pPr>
      <w:r w:rsidRPr="002D5FFC">
        <w:rPr>
          <w:rtl/>
        </w:rPr>
        <w:t xml:space="preserve">(4) في هامش </w:t>
      </w:r>
      <w:r>
        <w:rPr>
          <w:rtl/>
        </w:rPr>
        <w:t>«ش»</w:t>
      </w:r>
      <w:r w:rsidR="000B5FC5">
        <w:rPr>
          <w:rtl/>
        </w:rPr>
        <w:t>:</w:t>
      </w:r>
      <w:r w:rsidRPr="002D5FFC">
        <w:rPr>
          <w:rtl/>
        </w:rPr>
        <w:t xml:space="preserve"> خائبين</w:t>
      </w:r>
      <w:r>
        <w:rPr>
          <w:rtl/>
        </w:rPr>
        <w:t>.</w:t>
      </w:r>
    </w:p>
    <w:p w:rsidR="00FF6DFF" w:rsidRDefault="00FF6DFF" w:rsidP="00FF6DFF">
      <w:pPr>
        <w:pStyle w:val="libFootnote0"/>
        <w:rPr>
          <w:rtl/>
        </w:rPr>
      </w:pPr>
      <w:r w:rsidRPr="002D5FFC">
        <w:rPr>
          <w:rtl/>
        </w:rPr>
        <w:t>(5) الكافي 1</w:t>
      </w:r>
      <w:r w:rsidR="000B5FC5">
        <w:rPr>
          <w:rtl/>
        </w:rPr>
        <w:t>:</w:t>
      </w:r>
      <w:r w:rsidRPr="002D5FFC">
        <w:rPr>
          <w:rtl/>
        </w:rPr>
        <w:t xml:space="preserve"> 429</w:t>
      </w:r>
      <w:r>
        <w:rPr>
          <w:rtl/>
        </w:rPr>
        <w:t xml:space="preserve"> / </w:t>
      </w:r>
      <w:r w:rsidRPr="002D5FFC">
        <w:rPr>
          <w:rtl/>
        </w:rPr>
        <w:t>23</w:t>
      </w:r>
      <w:r w:rsidR="000B5FC5">
        <w:rPr>
          <w:rtl/>
        </w:rPr>
        <w:t>،</w:t>
      </w:r>
      <w:r>
        <w:rPr>
          <w:rtl/>
        </w:rPr>
        <w:t xml:space="preserve"> </w:t>
      </w:r>
      <w:r w:rsidRPr="002D5FFC">
        <w:rPr>
          <w:rtl/>
        </w:rPr>
        <w:t>باختلاف يسير</w:t>
      </w:r>
      <w:r w:rsidR="000B5FC5">
        <w:rPr>
          <w:rtl/>
        </w:rPr>
        <w:t>،</w:t>
      </w:r>
      <w:r>
        <w:rPr>
          <w:rtl/>
        </w:rPr>
        <w:t xml:space="preserve"> </w:t>
      </w:r>
      <w:r w:rsidRPr="002D5FFC">
        <w:rPr>
          <w:rtl/>
        </w:rPr>
        <w:t>اعلام الورى</w:t>
      </w:r>
      <w:r w:rsidR="000B5FC5">
        <w:rPr>
          <w:rtl/>
        </w:rPr>
        <w:t>:</w:t>
      </w:r>
      <w:r w:rsidRPr="002D5FFC">
        <w:rPr>
          <w:rtl/>
        </w:rPr>
        <w:t xml:space="preserve"> 360</w:t>
      </w:r>
      <w:r w:rsidR="000B5FC5">
        <w:rPr>
          <w:rtl/>
        </w:rPr>
        <w:t>،</w:t>
      </w:r>
      <w:r>
        <w:rPr>
          <w:rtl/>
        </w:rPr>
        <w:t xml:space="preserve"> </w:t>
      </w:r>
      <w:r w:rsidRPr="002D5FFC">
        <w:rPr>
          <w:rtl/>
        </w:rPr>
        <w:t>ونقله العلامة المجلسي في البحار 5</w:t>
      </w:r>
      <w:r>
        <w:rPr>
          <w:rtl/>
        </w:rPr>
        <w:t>0</w:t>
      </w:r>
      <w:r w:rsidR="000B5FC5">
        <w:rPr>
          <w:rtl/>
        </w:rPr>
        <w:t>:</w:t>
      </w:r>
      <w:r w:rsidRPr="00BE68CB">
        <w:rPr>
          <w:rtl/>
        </w:rPr>
        <w:t xml:space="preserve"> </w:t>
      </w:r>
      <w:r w:rsidRPr="002D5FFC">
        <w:rPr>
          <w:rtl/>
        </w:rPr>
        <w:t xml:space="preserve">308 </w:t>
      </w:r>
      <w:r>
        <w:rPr>
          <w:rtl/>
        </w:rPr>
        <w:t xml:space="preserve">/ </w:t>
      </w:r>
      <w:r w:rsidRPr="002D5FFC">
        <w:rPr>
          <w:rtl/>
        </w:rPr>
        <w:t>6</w:t>
      </w:r>
      <w:r>
        <w:rPr>
          <w:rtl/>
        </w:rPr>
        <w:t>.</w:t>
      </w:r>
    </w:p>
    <w:p w:rsidR="00FF6DFF" w:rsidRPr="002D5FFC" w:rsidRDefault="00FF6DFF" w:rsidP="00FF6DFF">
      <w:pPr>
        <w:pStyle w:val="libFootnote0"/>
        <w:rPr>
          <w:rtl/>
        </w:rPr>
      </w:pPr>
      <w:r w:rsidRPr="002D5FFC">
        <w:rPr>
          <w:rtl/>
        </w:rPr>
        <w:t>(6) هو نحرير الخادم من خواص خدم بني العباس</w:t>
      </w:r>
      <w:r>
        <w:rPr>
          <w:rtl/>
        </w:rPr>
        <w:t>.</w:t>
      </w:r>
      <w:r w:rsidRPr="002D5FFC">
        <w:rPr>
          <w:rtl/>
        </w:rPr>
        <w:t xml:space="preserve"> </w:t>
      </w:r>
    </w:p>
    <w:p w:rsidR="00FF6DFF" w:rsidRDefault="00FF6DFF" w:rsidP="00FF6DFF">
      <w:pPr>
        <w:pStyle w:val="libNormal0"/>
        <w:rPr>
          <w:rtl/>
        </w:rPr>
      </w:pPr>
      <w:r>
        <w:rPr>
          <w:rtl/>
        </w:rPr>
        <w:br w:type="page"/>
      </w:r>
      <w:r w:rsidRPr="00CD4A30">
        <w:rPr>
          <w:rtl/>
        </w:rPr>
        <w:lastRenderedPageBreak/>
        <w:t>يَشُكُّوا في أكْلِها له</w:t>
      </w:r>
      <w:r w:rsidR="000B5FC5">
        <w:rPr>
          <w:rtl/>
        </w:rPr>
        <w:t>،</w:t>
      </w:r>
      <w:r>
        <w:rPr>
          <w:rtl/>
        </w:rPr>
        <w:t xml:space="preserve"> </w:t>
      </w:r>
      <w:r w:rsidRPr="00CD4A30">
        <w:rPr>
          <w:rtl/>
        </w:rPr>
        <w:t>فَنظَروُا إلى الموضعِ ليَعْرِفوا الحالَ</w:t>
      </w:r>
      <w:r w:rsidR="000B5FC5">
        <w:rPr>
          <w:rtl/>
        </w:rPr>
        <w:t>،</w:t>
      </w:r>
      <w:r>
        <w:rPr>
          <w:rtl/>
        </w:rPr>
        <w:t xml:space="preserve"> </w:t>
      </w:r>
      <w:r w:rsidRPr="00CD4A30">
        <w:rPr>
          <w:rtl/>
        </w:rPr>
        <w:t xml:space="preserve">فوَجَدُوه </w:t>
      </w:r>
      <w:r w:rsidR="000B5FC5" w:rsidRPr="000B5FC5">
        <w:rPr>
          <w:rStyle w:val="libAlaemChar"/>
          <w:rFonts w:hint="cs"/>
          <w:rtl/>
        </w:rPr>
        <w:t>عليه‌السلام</w:t>
      </w:r>
      <w:r w:rsidRPr="00CD4A30">
        <w:rPr>
          <w:rtl/>
        </w:rPr>
        <w:t xml:space="preserve"> قائماً يُصَلِّي وهي حَوْلَه</w:t>
      </w:r>
      <w:r w:rsidR="000B5FC5">
        <w:rPr>
          <w:rtl/>
        </w:rPr>
        <w:t>،</w:t>
      </w:r>
      <w:r>
        <w:rPr>
          <w:rtl/>
        </w:rPr>
        <w:t xml:space="preserve"> </w:t>
      </w:r>
      <w:r w:rsidRPr="00CD4A30">
        <w:rPr>
          <w:rtl/>
        </w:rPr>
        <w:t>فاُمِرَ بإخْراجِه إلى دارِه</w:t>
      </w:r>
      <w:r>
        <w:rPr>
          <w:rtl/>
        </w:rPr>
        <w:t xml:space="preserve"> </w:t>
      </w:r>
      <w:r w:rsidRPr="00FF6DFF">
        <w:rPr>
          <w:rStyle w:val="libFootnotenumChar"/>
          <w:rtl/>
        </w:rPr>
        <w:t>(1)</w:t>
      </w:r>
      <w:r>
        <w:rPr>
          <w:rtl/>
        </w:rPr>
        <w:t>.</w:t>
      </w:r>
    </w:p>
    <w:p w:rsidR="00FF6DFF" w:rsidRPr="002D5FFC" w:rsidRDefault="00FF6DFF" w:rsidP="00A90091">
      <w:pPr>
        <w:pStyle w:val="libNormal"/>
        <w:rPr>
          <w:rtl/>
        </w:rPr>
      </w:pPr>
      <w:r w:rsidRPr="00CD4A30">
        <w:rPr>
          <w:rtl/>
        </w:rPr>
        <w:t>والرواياتُ في هذا المعنى كثيرةٌ</w:t>
      </w:r>
      <w:r w:rsidR="000B5FC5">
        <w:rPr>
          <w:rtl/>
        </w:rPr>
        <w:t>،</w:t>
      </w:r>
      <w:r>
        <w:rPr>
          <w:rtl/>
        </w:rPr>
        <w:t xml:space="preserve"> </w:t>
      </w:r>
      <w:r w:rsidRPr="00CD4A30">
        <w:rPr>
          <w:rtl/>
        </w:rPr>
        <w:t>وفيما أثْبَتْناه منها كفايةٌ فيما نَحَوْناه إِنْ شاءَ اللهُ تعالى</w:t>
      </w:r>
      <w:r>
        <w:rPr>
          <w:rtl/>
        </w:rPr>
        <w:t>.</w:t>
      </w:r>
      <w:r w:rsidRPr="00CD4A30">
        <w:rPr>
          <w:rtl/>
        </w:rPr>
        <w:t xml:space="preserve"> </w:t>
      </w:r>
    </w:p>
    <w:p w:rsidR="00FF6DFF" w:rsidRPr="002D5FFC" w:rsidRDefault="00FF6DFF" w:rsidP="00A90091">
      <w:pPr>
        <w:pStyle w:val="libCenter"/>
        <w:rPr>
          <w:rtl/>
        </w:rPr>
      </w:pPr>
      <w:r w:rsidRPr="002D5FFC">
        <w:rPr>
          <w:rtl/>
        </w:rPr>
        <w:t>* *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CD4A30">
        <w:rPr>
          <w:rtl/>
        </w:rPr>
        <w:t xml:space="preserve">(1) الكافي </w:t>
      </w:r>
      <w:r>
        <w:rPr>
          <w:rtl/>
        </w:rPr>
        <w:t>1</w:t>
      </w:r>
      <w:r w:rsidR="000B5FC5">
        <w:rPr>
          <w:rtl/>
        </w:rPr>
        <w:t>:</w:t>
      </w:r>
      <w:r w:rsidRPr="00CD4A30">
        <w:rPr>
          <w:rtl/>
        </w:rPr>
        <w:t xml:space="preserve"> 430</w:t>
      </w:r>
      <w:r>
        <w:rPr>
          <w:rFonts w:hint="cs"/>
          <w:rtl/>
        </w:rPr>
        <w:t xml:space="preserve"> </w:t>
      </w:r>
      <w:r>
        <w:rPr>
          <w:rtl/>
        </w:rPr>
        <w:t xml:space="preserve">/ </w:t>
      </w:r>
      <w:r w:rsidRPr="00CD4A30">
        <w:rPr>
          <w:rtl/>
        </w:rPr>
        <w:t>26</w:t>
      </w:r>
      <w:r w:rsidR="000B5FC5">
        <w:rPr>
          <w:rtl/>
        </w:rPr>
        <w:t>،</w:t>
      </w:r>
      <w:r>
        <w:rPr>
          <w:rtl/>
        </w:rPr>
        <w:t xml:space="preserve"> </w:t>
      </w:r>
      <w:r w:rsidRPr="00CD4A30">
        <w:rPr>
          <w:rtl/>
        </w:rPr>
        <w:t>باختلاف يسير</w:t>
      </w:r>
      <w:r w:rsidR="000B5FC5">
        <w:rPr>
          <w:rtl/>
        </w:rPr>
        <w:t>،</w:t>
      </w:r>
      <w:r>
        <w:rPr>
          <w:rtl/>
        </w:rPr>
        <w:t xml:space="preserve"> </w:t>
      </w:r>
      <w:r w:rsidRPr="00CD4A30">
        <w:rPr>
          <w:rtl/>
        </w:rPr>
        <w:t>اعلام الورى</w:t>
      </w:r>
      <w:r w:rsidR="000B5FC5">
        <w:rPr>
          <w:rtl/>
        </w:rPr>
        <w:t>:</w:t>
      </w:r>
      <w:r w:rsidRPr="00CD4A30">
        <w:rPr>
          <w:rtl/>
        </w:rPr>
        <w:t xml:space="preserve"> 360</w:t>
      </w:r>
      <w:r w:rsidR="000B5FC5">
        <w:rPr>
          <w:rtl/>
        </w:rPr>
        <w:t>،</w:t>
      </w:r>
      <w:r>
        <w:rPr>
          <w:rtl/>
        </w:rPr>
        <w:t xml:space="preserve"> </w:t>
      </w:r>
      <w:r w:rsidRPr="00CD4A30">
        <w:rPr>
          <w:rtl/>
        </w:rPr>
        <w:t>ثاقب المناقب</w:t>
      </w:r>
      <w:r w:rsidR="000B5FC5">
        <w:rPr>
          <w:rtl/>
        </w:rPr>
        <w:t>:</w:t>
      </w:r>
      <w:r w:rsidRPr="00CD4A30">
        <w:rPr>
          <w:rtl/>
        </w:rPr>
        <w:t xml:space="preserve"> 580</w:t>
      </w:r>
      <w:r>
        <w:rPr>
          <w:rtl/>
        </w:rPr>
        <w:t xml:space="preserve"> /</w:t>
      </w:r>
      <w:r>
        <w:rPr>
          <w:rFonts w:hint="cs"/>
          <w:rtl/>
        </w:rPr>
        <w:t xml:space="preserve"> </w:t>
      </w:r>
      <w:r w:rsidRPr="00CD4A30">
        <w:rPr>
          <w:rtl/>
        </w:rPr>
        <w:t>530</w:t>
      </w:r>
      <w:r w:rsidR="000B5FC5">
        <w:rPr>
          <w:rtl/>
        </w:rPr>
        <w:t>،</w:t>
      </w:r>
      <w:r>
        <w:rPr>
          <w:rtl/>
        </w:rPr>
        <w:t xml:space="preserve"> </w:t>
      </w:r>
      <w:r w:rsidRPr="00CD4A30">
        <w:rPr>
          <w:rtl/>
        </w:rPr>
        <w:t>ومختصراً في المناقب لابن شهرآشوب 4</w:t>
      </w:r>
      <w:r w:rsidR="000B5FC5">
        <w:rPr>
          <w:rtl/>
        </w:rPr>
        <w:t>:</w:t>
      </w:r>
      <w:r w:rsidRPr="00CD4A30">
        <w:rPr>
          <w:rtl/>
        </w:rPr>
        <w:t xml:space="preserve"> 430</w:t>
      </w:r>
      <w:r w:rsidR="000B5FC5">
        <w:rPr>
          <w:rtl/>
        </w:rPr>
        <w:t>،</w:t>
      </w:r>
      <w:r>
        <w:rPr>
          <w:rtl/>
        </w:rPr>
        <w:t xml:space="preserve"> </w:t>
      </w:r>
      <w:r w:rsidRPr="00CD4A30">
        <w:rPr>
          <w:rtl/>
        </w:rPr>
        <w:t>وفيه</w:t>
      </w:r>
      <w:r w:rsidR="000B5FC5">
        <w:rPr>
          <w:rtl/>
        </w:rPr>
        <w:t>:</w:t>
      </w:r>
      <w:r w:rsidRPr="00CD4A30">
        <w:rPr>
          <w:rtl/>
        </w:rPr>
        <w:t xml:space="preserve"> انه سلم الى يحيى بن قتيبة</w:t>
      </w:r>
      <w:r w:rsidR="000B5FC5">
        <w:rPr>
          <w:rtl/>
        </w:rPr>
        <w:t>،</w:t>
      </w:r>
      <w:r>
        <w:rPr>
          <w:rtl/>
        </w:rPr>
        <w:t xml:space="preserve"> </w:t>
      </w:r>
      <w:r w:rsidRPr="00CD4A30">
        <w:rPr>
          <w:rtl/>
        </w:rPr>
        <w:t>عوض «نحرير»</w:t>
      </w:r>
      <w:r>
        <w:rPr>
          <w:rtl/>
        </w:rPr>
        <w:t>.</w:t>
      </w:r>
      <w:r w:rsidRPr="00CD4A30">
        <w:rPr>
          <w:rtl/>
        </w:rPr>
        <w:t xml:space="preserve"> ونقله العلامة المجلسي فى البحار 5</w:t>
      </w:r>
      <w:r>
        <w:rPr>
          <w:rtl/>
        </w:rPr>
        <w:t>0</w:t>
      </w:r>
      <w:r w:rsidR="000B5FC5">
        <w:rPr>
          <w:rtl/>
        </w:rPr>
        <w:t>:</w:t>
      </w:r>
      <w:r w:rsidRPr="00CD4A30">
        <w:rPr>
          <w:rtl/>
        </w:rPr>
        <w:t xml:space="preserve"> 309</w:t>
      </w:r>
      <w:r>
        <w:rPr>
          <w:rtl/>
        </w:rPr>
        <w:t xml:space="preserve"> / </w:t>
      </w:r>
      <w:r w:rsidRPr="00CD4A30">
        <w:rPr>
          <w:rtl/>
        </w:rPr>
        <w:t>7</w:t>
      </w:r>
      <w:r>
        <w:rPr>
          <w:rtl/>
        </w:rPr>
        <w:t>.</w:t>
      </w:r>
      <w:r w:rsidRPr="00CD4A30">
        <w:rPr>
          <w:rtl/>
        </w:rPr>
        <w:t xml:space="preserve"> </w:t>
      </w:r>
    </w:p>
    <w:p w:rsidR="00FF6DFF" w:rsidRPr="00C86A15" w:rsidRDefault="00FF6DFF" w:rsidP="00D40875">
      <w:pPr>
        <w:pStyle w:val="Heading2Center"/>
      </w:pPr>
      <w:r>
        <w:rPr>
          <w:rtl/>
        </w:rPr>
        <w:br w:type="page"/>
      </w:r>
      <w:bookmarkStart w:id="205" w:name="_Toc371754690"/>
      <w:bookmarkStart w:id="206" w:name="336"/>
      <w:r w:rsidRPr="00CD4A30">
        <w:rPr>
          <w:rtl/>
        </w:rPr>
        <w:lastRenderedPageBreak/>
        <w:t>فصل</w:t>
      </w:r>
      <w:bookmarkEnd w:id="205"/>
    </w:p>
    <w:p w:rsidR="00FF6DFF" w:rsidRPr="00C86A15" w:rsidRDefault="00FF6DFF" w:rsidP="00D40875">
      <w:pPr>
        <w:pStyle w:val="libCenterBold1"/>
        <w:rPr>
          <w:rtl/>
        </w:rPr>
      </w:pPr>
      <w:r w:rsidRPr="00CD4A30">
        <w:rPr>
          <w:rtl/>
        </w:rPr>
        <w:t>ذكْرِ وفاةِ أبي محمدٍ الحسن بن عليٍّ</w:t>
      </w:r>
      <w:r w:rsidR="00D40875">
        <w:rPr>
          <w:rFonts w:hint="cs"/>
          <w:rtl/>
        </w:rPr>
        <w:t xml:space="preserve"> </w:t>
      </w:r>
      <w:r w:rsidRPr="00CD4A30">
        <w:rPr>
          <w:rtl/>
        </w:rPr>
        <w:t>عليهما السلامُ ومَوْضِعِ قَبْرِه وذِكْر ولدِهِ</w:t>
      </w:r>
    </w:p>
    <w:bookmarkEnd w:id="206"/>
    <w:p w:rsidR="00FF6DFF" w:rsidRDefault="00FF6DFF" w:rsidP="00A90091">
      <w:pPr>
        <w:pStyle w:val="libNormal"/>
        <w:rPr>
          <w:rtl/>
        </w:rPr>
      </w:pPr>
      <w:r w:rsidRPr="00CD4A30">
        <w:rPr>
          <w:rtl/>
        </w:rPr>
        <w:t xml:space="preserve">ومَرِضَ أبو محمد </w:t>
      </w:r>
      <w:r w:rsidR="000B5FC5" w:rsidRPr="000B5FC5">
        <w:rPr>
          <w:rStyle w:val="libAlaemChar"/>
          <w:rFonts w:hint="cs"/>
          <w:rtl/>
        </w:rPr>
        <w:t>عليه‌السلام</w:t>
      </w:r>
      <w:r w:rsidRPr="00CD4A30">
        <w:rPr>
          <w:rtl/>
        </w:rPr>
        <w:t xml:space="preserve"> في أول شهر ربيع الأول سنةَ ستين ومائتين</w:t>
      </w:r>
      <w:r w:rsidR="000B5FC5">
        <w:rPr>
          <w:rtl/>
        </w:rPr>
        <w:t>،</w:t>
      </w:r>
      <w:r>
        <w:rPr>
          <w:rtl/>
        </w:rPr>
        <w:t xml:space="preserve"> </w:t>
      </w:r>
      <w:r w:rsidRPr="00CD4A30">
        <w:rPr>
          <w:rtl/>
        </w:rPr>
        <w:t>وماتَ في يوم الجمعة لثمانِ ليالٍ خَلَوْنَ من هذا الشهر في السنةِ المذكورةِ</w:t>
      </w:r>
      <w:r w:rsidR="000B5FC5">
        <w:rPr>
          <w:rtl/>
        </w:rPr>
        <w:t>،</w:t>
      </w:r>
      <w:r>
        <w:rPr>
          <w:rtl/>
        </w:rPr>
        <w:t xml:space="preserve"> </w:t>
      </w:r>
      <w:r w:rsidRPr="00CD4A30">
        <w:rPr>
          <w:rtl/>
        </w:rPr>
        <w:t>وله يَوْمَ وفاته ثمانٌ وعشروَنَ سنة</w:t>
      </w:r>
      <w:r w:rsidR="000B5FC5">
        <w:rPr>
          <w:rtl/>
        </w:rPr>
        <w:t>،</w:t>
      </w:r>
      <w:r>
        <w:rPr>
          <w:rtl/>
        </w:rPr>
        <w:t xml:space="preserve"> </w:t>
      </w:r>
      <w:r w:rsidRPr="00CD4A30">
        <w:rPr>
          <w:rtl/>
        </w:rPr>
        <w:t xml:space="preserve">ودُفِنَ في </w:t>
      </w:r>
      <w:r>
        <w:rPr>
          <w:rFonts w:hint="cs"/>
          <w:rtl/>
        </w:rPr>
        <w:t>البيت الذي</w:t>
      </w:r>
      <w:r w:rsidRPr="00CD4A30">
        <w:rPr>
          <w:rtl/>
        </w:rPr>
        <w:t xml:space="preserve"> فيه أبوه من دارِهما بسُرَّ مَنْ رأى</w:t>
      </w:r>
      <w:r>
        <w:rPr>
          <w:rtl/>
        </w:rPr>
        <w:t>.</w:t>
      </w:r>
      <w:r w:rsidRPr="00CD4A30">
        <w:rPr>
          <w:rtl/>
        </w:rPr>
        <w:t xml:space="preserve"> </w:t>
      </w:r>
    </w:p>
    <w:p w:rsidR="00FF6DFF" w:rsidRDefault="00FF6DFF" w:rsidP="00A90091">
      <w:pPr>
        <w:pStyle w:val="libNormal"/>
        <w:rPr>
          <w:rtl/>
        </w:rPr>
      </w:pPr>
      <w:r w:rsidRPr="00CD4A30">
        <w:rPr>
          <w:rtl/>
        </w:rPr>
        <w:t>وخَلَّفَ ابْنَه المنتَظَرَ لدولةِ الحقِّ</w:t>
      </w:r>
      <w:r>
        <w:rPr>
          <w:rtl/>
        </w:rPr>
        <w:t>.</w:t>
      </w:r>
      <w:r w:rsidRPr="00CD4A30">
        <w:rPr>
          <w:rtl/>
        </w:rPr>
        <w:t xml:space="preserve"> وكانَ قد أخْفى مَوْلدَه وسَتَرَأمْرَه</w:t>
      </w:r>
      <w:r w:rsidR="000B5FC5">
        <w:rPr>
          <w:rtl/>
        </w:rPr>
        <w:t>،</w:t>
      </w:r>
      <w:r>
        <w:rPr>
          <w:rtl/>
        </w:rPr>
        <w:t xml:space="preserve"> </w:t>
      </w:r>
      <w:r w:rsidRPr="00CD4A30">
        <w:rPr>
          <w:rtl/>
        </w:rPr>
        <w:t>لصُعوبة الوَقْتِ</w:t>
      </w:r>
      <w:r w:rsidR="000B5FC5">
        <w:rPr>
          <w:rtl/>
        </w:rPr>
        <w:t>،</w:t>
      </w:r>
      <w:r>
        <w:rPr>
          <w:rtl/>
        </w:rPr>
        <w:t xml:space="preserve"> </w:t>
      </w:r>
      <w:r w:rsidRPr="00CD4A30">
        <w:rPr>
          <w:rtl/>
        </w:rPr>
        <w:t>وشِدَّةِ طَلَب سُلْطانِ الزمانِ له</w:t>
      </w:r>
      <w:r w:rsidR="000B5FC5">
        <w:rPr>
          <w:rtl/>
        </w:rPr>
        <w:t>،</w:t>
      </w:r>
      <w:r>
        <w:rPr>
          <w:rtl/>
        </w:rPr>
        <w:t xml:space="preserve"> </w:t>
      </w:r>
      <w:r w:rsidRPr="00CD4A30">
        <w:rPr>
          <w:rtl/>
        </w:rPr>
        <w:t>واجْتهادِه في البَحْثِ عن أمْرِه</w:t>
      </w:r>
      <w:r w:rsidR="000B5FC5">
        <w:rPr>
          <w:rtl/>
        </w:rPr>
        <w:t>،</w:t>
      </w:r>
      <w:r>
        <w:rPr>
          <w:rtl/>
        </w:rPr>
        <w:t xml:space="preserve"> </w:t>
      </w:r>
      <w:r w:rsidRPr="00CD4A30">
        <w:rPr>
          <w:rtl/>
        </w:rPr>
        <w:t>ولمِا شاعَ مِنْ مَذْهَب الشيعةِ الإمامية فيه</w:t>
      </w:r>
      <w:r w:rsidR="000B5FC5">
        <w:rPr>
          <w:rtl/>
        </w:rPr>
        <w:t>،</w:t>
      </w:r>
      <w:r>
        <w:rPr>
          <w:rtl/>
        </w:rPr>
        <w:t xml:space="preserve"> </w:t>
      </w:r>
      <w:r w:rsidRPr="00CD4A30">
        <w:rPr>
          <w:rtl/>
        </w:rPr>
        <w:t>وعُرِفَ من انتظارِهم له</w:t>
      </w:r>
      <w:r w:rsidR="000B5FC5">
        <w:rPr>
          <w:rtl/>
        </w:rPr>
        <w:t>،</w:t>
      </w:r>
      <w:r>
        <w:rPr>
          <w:rtl/>
        </w:rPr>
        <w:t xml:space="preserve"> </w:t>
      </w:r>
      <w:r w:rsidRPr="00CD4A30">
        <w:rPr>
          <w:rtl/>
        </w:rPr>
        <w:t xml:space="preserve">فلم يُظْهِرْ وَلَدَه </w:t>
      </w:r>
      <w:r w:rsidR="000B5FC5" w:rsidRPr="000B5FC5">
        <w:rPr>
          <w:rStyle w:val="libAlaemChar"/>
          <w:rFonts w:hint="cs"/>
          <w:rtl/>
        </w:rPr>
        <w:t>عليه‌السلام</w:t>
      </w:r>
      <w:r w:rsidRPr="00CD4A30">
        <w:rPr>
          <w:rtl/>
        </w:rPr>
        <w:t xml:space="preserve"> في حياتِه</w:t>
      </w:r>
      <w:r w:rsidR="000B5FC5">
        <w:rPr>
          <w:rtl/>
        </w:rPr>
        <w:t>،</w:t>
      </w:r>
      <w:r>
        <w:rPr>
          <w:rtl/>
        </w:rPr>
        <w:t xml:space="preserve"> </w:t>
      </w:r>
      <w:r w:rsidRPr="00CD4A30">
        <w:rPr>
          <w:rtl/>
        </w:rPr>
        <w:t>ولا عَرَفَه الجُمْهورُ بعد وَفاتِه</w:t>
      </w:r>
      <w:r>
        <w:rPr>
          <w:rtl/>
        </w:rPr>
        <w:t>.</w:t>
      </w:r>
      <w:r w:rsidRPr="00CD4A30">
        <w:rPr>
          <w:rtl/>
        </w:rPr>
        <w:t xml:space="preserve"> </w:t>
      </w:r>
    </w:p>
    <w:p w:rsidR="00FF6DFF" w:rsidRDefault="00FF6DFF" w:rsidP="00A90091">
      <w:pPr>
        <w:pStyle w:val="libNormal"/>
        <w:rPr>
          <w:rtl/>
        </w:rPr>
      </w:pPr>
      <w:r w:rsidRPr="00CD4A30">
        <w:rPr>
          <w:rtl/>
        </w:rPr>
        <w:t xml:space="preserve">وتولىّ جعفرُ بن عليّ أخو أبي محمد </w:t>
      </w:r>
      <w:r w:rsidR="000B5FC5" w:rsidRPr="000B5FC5">
        <w:rPr>
          <w:rStyle w:val="libAlaemChar"/>
          <w:rFonts w:hint="cs"/>
          <w:rtl/>
        </w:rPr>
        <w:t>عليه‌السلام</w:t>
      </w:r>
      <w:r w:rsidRPr="00CD4A30">
        <w:rPr>
          <w:rtl/>
        </w:rPr>
        <w:t xml:space="preserve"> أخْذَ تَركَتِه</w:t>
      </w:r>
      <w:r w:rsidR="000B5FC5">
        <w:rPr>
          <w:rtl/>
        </w:rPr>
        <w:t>،</w:t>
      </w:r>
      <w:r>
        <w:rPr>
          <w:rtl/>
        </w:rPr>
        <w:t xml:space="preserve"> </w:t>
      </w:r>
      <w:r w:rsidRPr="00CD4A30">
        <w:rPr>
          <w:rtl/>
        </w:rPr>
        <w:t xml:space="preserve">وسَعى في حَبْسِ جواري أبي محمد </w:t>
      </w:r>
      <w:r w:rsidR="000B5FC5" w:rsidRPr="000B5FC5">
        <w:rPr>
          <w:rStyle w:val="libAlaemChar"/>
          <w:rFonts w:hint="cs"/>
          <w:rtl/>
        </w:rPr>
        <w:t>عليه‌السلام</w:t>
      </w:r>
      <w:r w:rsidRPr="00CD4A30">
        <w:rPr>
          <w:rtl/>
        </w:rPr>
        <w:t xml:space="preserve"> واعْتقالِ حلائِلهِ</w:t>
      </w:r>
      <w:r w:rsidR="000B5FC5">
        <w:rPr>
          <w:rtl/>
        </w:rPr>
        <w:t>،</w:t>
      </w:r>
      <w:r>
        <w:rPr>
          <w:rtl/>
        </w:rPr>
        <w:t xml:space="preserve"> </w:t>
      </w:r>
      <w:r w:rsidRPr="00CD4A30">
        <w:rPr>
          <w:rtl/>
        </w:rPr>
        <w:t>وشنٌعَ على أصحابه بانْتِظارِهم وَلَدَه وقَطْعِهِمْ بوجودِه والقولِ بإِمامتِه</w:t>
      </w:r>
      <w:r w:rsidR="000B5FC5">
        <w:rPr>
          <w:rtl/>
        </w:rPr>
        <w:t>،</w:t>
      </w:r>
      <w:r>
        <w:rPr>
          <w:rtl/>
        </w:rPr>
        <w:t xml:space="preserve"> </w:t>
      </w:r>
      <w:r w:rsidRPr="00CD4A30">
        <w:rPr>
          <w:rtl/>
        </w:rPr>
        <w:t>وأغْرى بالقوم حتى أخافَهم وشرّدَهم</w:t>
      </w:r>
      <w:r w:rsidR="000B5FC5">
        <w:rPr>
          <w:rtl/>
        </w:rPr>
        <w:t>،</w:t>
      </w:r>
      <w:r>
        <w:rPr>
          <w:rtl/>
        </w:rPr>
        <w:t xml:space="preserve"> </w:t>
      </w:r>
      <w:r w:rsidRPr="00CD4A30">
        <w:rPr>
          <w:rtl/>
        </w:rPr>
        <w:t xml:space="preserve">وجَرى على مخلَّفي أبي محمد </w:t>
      </w:r>
      <w:r w:rsidR="000B5FC5" w:rsidRPr="000B5FC5">
        <w:rPr>
          <w:rStyle w:val="libAlaemChar"/>
          <w:rFonts w:hint="cs"/>
          <w:rtl/>
        </w:rPr>
        <w:t>عليه‌السلام</w:t>
      </w:r>
      <w:r w:rsidRPr="00CD4A30">
        <w:rPr>
          <w:rtl/>
        </w:rPr>
        <w:t xml:space="preserve"> بسببَ ذلك كُلّ عظيمةٍ</w:t>
      </w:r>
      <w:r w:rsidR="000B5FC5">
        <w:rPr>
          <w:rtl/>
        </w:rPr>
        <w:t>،</w:t>
      </w:r>
      <w:r>
        <w:rPr>
          <w:rtl/>
        </w:rPr>
        <w:t xml:space="preserve"> </w:t>
      </w:r>
      <w:r w:rsidRPr="00CD4A30">
        <w:rPr>
          <w:rtl/>
        </w:rPr>
        <w:t>من اعتقالٍ وحَبْسٍ وتَهْديدٍ وتَصْغيرٍ واسْتِخْفافٍ وذُلٍّ</w:t>
      </w:r>
      <w:r w:rsidR="000B5FC5">
        <w:rPr>
          <w:rtl/>
        </w:rPr>
        <w:t>،</w:t>
      </w:r>
      <w:r>
        <w:rPr>
          <w:rtl/>
        </w:rPr>
        <w:t xml:space="preserve"> </w:t>
      </w:r>
      <w:r w:rsidRPr="00CD4A30">
        <w:rPr>
          <w:rtl/>
        </w:rPr>
        <w:t>ولم يَظْفَرِ السلطانُ منهم بطائلٍ</w:t>
      </w:r>
      <w:r>
        <w:rPr>
          <w:rtl/>
        </w:rPr>
        <w:t>.</w:t>
      </w:r>
      <w:r w:rsidRPr="00CD4A30">
        <w:rPr>
          <w:rtl/>
        </w:rPr>
        <w:t xml:space="preserve"> </w:t>
      </w:r>
    </w:p>
    <w:p w:rsidR="00FF6DFF" w:rsidRPr="002D5FFC" w:rsidRDefault="00FF6DFF" w:rsidP="00A90091">
      <w:pPr>
        <w:pStyle w:val="libNormal"/>
        <w:rPr>
          <w:rtl/>
        </w:rPr>
      </w:pPr>
      <w:r w:rsidRPr="00CD4A30">
        <w:rPr>
          <w:rtl/>
        </w:rPr>
        <w:t xml:space="preserve">وحازَ جعفرُ ظاهِرَ تَركةِ أبي محمد </w:t>
      </w:r>
      <w:r w:rsidR="000B5FC5" w:rsidRPr="000B5FC5">
        <w:rPr>
          <w:rStyle w:val="libAlaemChar"/>
          <w:rFonts w:hint="cs"/>
          <w:rtl/>
        </w:rPr>
        <w:t>عليه‌السلام</w:t>
      </w:r>
      <w:r w:rsidRPr="00CD4A30">
        <w:rPr>
          <w:rtl/>
        </w:rPr>
        <w:t xml:space="preserve"> وَاجْتَهَدَ في القيام عند الشيعةِ مَقامَه</w:t>
      </w:r>
      <w:r w:rsidR="000B5FC5">
        <w:rPr>
          <w:rtl/>
        </w:rPr>
        <w:t>،</w:t>
      </w:r>
      <w:r>
        <w:rPr>
          <w:rtl/>
        </w:rPr>
        <w:t xml:space="preserve"> </w:t>
      </w:r>
      <w:r w:rsidRPr="00CD4A30">
        <w:rPr>
          <w:rtl/>
        </w:rPr>
        <w:t>فلم يَقْبَلْ أحدٌ منهم ذلك ولا اعْتَقَدَه فيه</w:t>
      </w:r>
      <w:r w:rsidR="000B5FC5">
        <w:rPr>
          <w:rtl/>
        </w:rPr>
        <w:t>،</w:t>
      </w:r>
      <w:r>
        <w:rPr>
          <w:rtl/>
        </w:rPr>
        <w:t xml:space="preserve"> </w:t>
      </w:r>
      <w:r w:rsidRPr="00CD4A30">
        <w:rPr>
          <w:rtl/>
        </w:rPr>
        <w:t xml:space="preserve">فصارَ إِلى </w:t>
      </w:r>
    </w:p>
    <w:p w:rsidR="00FF6DFF" w:rsidRDefault="00FF6DFF" w:rsidP="00FF6DFF">
      <w:pPr>
        <w:pStyle w:val="libNormal0"/>
        <w:rPr>
          <w:rtl/>
        </w:rPr>
      </w:pPr>
      <w:r>
        <w:rPr>
          <w:rtl/>
        </w:rPr>
        <w:br w:type="page"/>
      </w:r>
      <w:r w:rsidRPr="00CD4A30">
        <w:rPr>
          <w:rtl/>
        </w:rPr>
        <w:lastRenderedPageBreak/>
        <w:t>سُلطانِ الوقْتِ يَلْتَمِسُ مَرْتَبَةَ أخيه</w:t>
      </w:r>
      <w:r w:rsidR="000B5FC5">
        <w:rPr>
          <w:rtl/>
        </w:rPr>
        <w:t>،</w:t>
      </w:r>
      <w:r>
        <w:rPr>
          <w:rtl/>
        </w:rPr>
        <w:t xml:space="preserve"> </w:t>
      </w:r>
      <w:r w:rsidRPr="00CD4A30">
        <w:rPr>
          <w:rtl/>
        </w:rPr>
        <w:t>وبَذَلَ مالاً جليلاً</w:t>
      </w:r>
      <w:r w:rsidR="000B5FC5">
        <w:rPr>
          <w:rtl/>
        </w:rPr>
        <w:t>،</w:t>
      </w:r>
      <w:r>
        <w:rPr>
          <w:rtl/>
        </w:rPr>
        <w:t xml:space="preserve"> </w:t>
      </w:r>
      <w:r w:rsidRPr="00CD4A30">
        <w:rPr>
          <w:rtl/>
        </w:rPr>
        <w:t>وتقّرب بكل ما ظَنَ أنّه يتقرب به فلم يَنْتَفِعْ بشيءٍ من ذلك</w:t>
      </w:r>
      <w:r>
        <w:rPr>
          <w:rtl/>
        </w:rPr>
        <w:t>.</w:t>
      </w:r>
      <w:r w:rsidRPr="00CD4A30">
        <w:rPr>
          <w:rtl/>
        </w:rPr>
        <w:t xml:space="preserve"> </w:t>
      </w:r>
    </w:p>
    <w:p w:rsidR="00FF6DFF" w:rsidRDefault="00FF6DFF" w:rsidP="00A90091">
      <w:pPr>
        <w:pStyle w:val="libNormal"/>
        <w:rPr>
          <w:rtl/>
        </w:rPr>
      </w:pPr>
      <w:r w:rsidRPr="00CD4A30">
        <w:rPr>
          <w:rtl/>
        </w:rPr>
        <w:t>ولجعفر أخبار كثيرة في هذا المعنى</w:t>
      </w:r>
      <w:r w:rsidR="000B5FC5">
        <w:rPr>
          <w:rtl/>
        </w:rPr>
        <w:t>،</w:t>
      </w:r>
      <w:r>
        <w:rPr>
          <w:rtl/>
        </w:rPr>
        <w:t xml:space="preserve"> </w:t>
      </w:r>
      <w:r w:rsidRPr="00CD4A30">
        <w:rPr>
          <w:rtl/>
        </w:rPr>
        <w:t xml:space="preserve">رأيتُ الإعْراضَ </w:t>
      </w:r>
      <w:r w:rsidRPr="00FF6DFF">
        <w:rPr>
          <w:rStyle w:val="libFootnotenumChar"/>
          <w:rtl/>
        </w:rPr>
        <w:t>(1)</w:t>
      </w:r>
      <w:r w:rsidRPr="00025981">
        <w:rPr>
          <w:rtl/>
        </w:rPr>
        <w:t xml:space="preserve"> </w:t>
      </w:r>
      <w:r w:rsidRPr="00CD4A30">
        <w:rPr>
          <w:rtl/>
        </w:rPr>
        <w:t>عن ذكرِها لأسبابَ لا يَحْتَمِل الكتابُ شَرْحَها</w:t>
      </w:r>
      <w:r w:rsidR="000B5FC5">
        <w:rPr>
          <w:rtl/>
        </w:rPr>
        <w:t>،</w:t>
      </w:r>
      <w:r>
        <w:rPr>
          <w:rtl/>
        </w:rPr>
        <w:t xml:space="preserve"> </w:t>
      </w:r>
      <w:r w:rsidRPr="00CD4A30">
        <w:rPr>
          <w:rtl/>
        </w:rPr>
        <w:t>وهي مشهورةٌ عند الإماميَّةِ ومَنْ عرَفَ أخْبارَ الناسِ من العامة</w:t>
      </w:r>
      <w:r w:rsidR="000B5FC5">
        <w:rPr>
          <w:rtl/>
        </w:rPr>
        <w:t>،</w:t>
      </w:r>
      <w:r>
        <w:rPr>
          <w:rtl/>
        </w:rPr>
        <w:t xml:space="preserve"> </w:t>
      </w:r>
      <w:r w:rsidRPr="00CD4A30">
        <w:rPr>
          <w:rtl/>
        </w:rPr>
        <w:t>وبالله اسْتَعينُ</w:t>
      </w:r>
      <w:r>
        <w:rPr>
          <w:rtl/>
        </w:rPr>
        <w:t>.</w:t>
      </w:r>
      <w:r w:rsidRPr="00CD4A30">
        <w:rPr>
          <w:rtl/>
        </w:rPr>
        <w:t xml:space="preserve">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الإضراب</w:t>
      </w:r>
      <w:r>
        <w:rPr>
          <w:rtl/>
        </w:rPr>
        <w:t>.</w:t>
      </w:r>
      <w:r w:rsidRPr="00CD4A30">
        <w:rPr>
          <w:rtl/>
        </w:rPr>
        <w:t xml:space="preserve"> </w:t>
      </w:r>
    </w:p>
    <w:p w:rsidR="00D40875" w:rsidRDefault="00FF6DFF" w:rsidP="00D40875">
      <w:pPr>
        <w:pStyle w:val="Heading1Center"/>
        <w:rPr>
          <w:rtl/>
        </w:rPr>
      </w:pPr>
      <w:r>
        <w:rPr>
          <w:rtl/>
        </w:rPr>
        <w:br w:type="page"/>
      </w:r>
      <w:bookmarkStart w:id="207" w:name="339"/>
      <w:r>
        <w:rPr>
          <w:rtl/>
        </w:rPr>
        <w:lastRenderedPageBreak/>
        <w:br w:type="page"/>
      </w:r>
      <w:bookmarkStart w:id="208" w:name="_Toc371754691"/>
      <w:r w:rsidRPr="00CD4A30">
        <w:rPr>
          <w:rtl/>
        </w:rPr>
        <w:lastRenderedPageBreak/>
        <w:t>باب</w:t>
      </w:r>
      <w:r w:rsidR="00D40875">
        <w:rPr>
          <w:rFonts w:hint="cs"/>
          <w:rtl/>
        </w:rPr>
        <w:t xml:space="preserve"> </w:t>
      </w:r>
      <w:r w:rsidRPr="00CD4A30">
        <w:rPr>
          <w:rtl/>
        </w:rPr>
        <w:t>ذِكْرِ الإِمام القائمِ بعد أبي محمد عليه</w:t>
      </w:r>
      <w:r w:rsidR="00D40875">
        <w:rPr>
          <w:rFonts w:hint="cs"/>
          <w:rtl/>
        </w:rPr>
        <w:t xml:space="preserve"> </w:t>
      </w:r>
      <w:r w:rsidRPr="00CD4A30">
        <w:rPr>
          <w:rtl/>
        </w:rPr>
        <w:t>السلام</w:t>
      </w:r>
      <w:bookmarkEnd w:id="208"/>
      <w:r w:rsidRPr="00CD4A30">
        <w:rPr>
          <w:rtl/>
        </w:rPr>
        <w:t xml:space="preserve"> </w:t>
      </w:r>
    </w:p>
    <w:p w:rsidR="00FF6DFF" w:rsidRDefault="00FF6DFF" w:rsidP="00D40875">
      <w:pPr>
        <w:pStyle w:val="libCenterBold1"/>
        <w:rPr>
          <w:rtl/>
        </w:rPr>
      </w:pPr>
      <w:r w:rsidRPr="00CD4A30">
        <w:rPr>
          <w:rtl/>
        </w:rPr>
        <w:t>وتاريخِ مَوْلدِه</w:t>
      </w:r>
      <w:r w:rsidR="000B5FC5">
        <w:rPr>
          <w:rtl/>
        </w:rPr>
        <w:t>،</w:t>
      </w:r>
      <w:r>
        <w:rPr>
          <w:rtl/>
        </w:rPr>
        <w:t xml:space="preserve"> </w:t>
      </w:r>
      <w:r w:rsidRPr="00CD4A30">
        <w:rPr>
          <w:rtl/>
        </w:rPr>
        <w:t>ودلائلِ إِمامتِه</w:t>
      </w:r>
      <w:r w:rsidR="000B5FC5">
        <w:rPr>
          <w:rtl/>
        </w:rPr>
        <w:t>،</w:t>
      </w:r>
      <w:r>
        <w:rPr>
          <w:rtl/>
        </w:rPr>
        <w:t xml:space="preserve"> </w:t>
      </w:r>
      <w:r w:rsidRPr="00CD4A30">
        <w:rPr>
          <w:rtl/>
        </w:rPr>
        <w:t>وذِكْرِ طَرَفٍ</w:t>
      </w:r>
    </w:p>
    <w:p w:rsidR="00FF6DFF" w:rsidRPr="00C86A15" w:rsidRDefault="00FF6DFF" w:rsidP="00D40875">
      <w:pPr>
        <w:pStyle w:val="libCenterBold1"/>
        <w:rPr>
          <w:rtl/>
        </w:rPr>
      </w:pPr>
      <w:r w:rsidRPr="00CD4A30">
        <w:rPr>
          <w:rtl/>
        </w:rPr>
        <w:t>من اخْبارِه وغَيْبتِه</w:t>
      </w:r>
      <w:r w:rsidR="000B5FC5">
        <w:rPr>
          <w:rtl/>
        </w:rPr>
        <w:t>،</w:t>
      </w:r>
      <w:r>
        <w:rPr>
          <w:rtl/>
        </w:rPr>
        <w:t xml:space="preserve"> </w:t>
      </w:r>
      <w:r w:rsidRPr="00CD4A30">
        <w:rPr>
          <w:rtl/>
        </w:rPr>
        <w:t>وسيرتِه عند قيامِه ومُدَّةِ دولتِه</w:t>
      </w:r>
    </w:p>
    <w:bookmarkEnd w:id="207"/>
    <w:p w:rsidR="00FF6DFF" w:rsidRDefault="00FF6DFF" w:rsidP="00A90091">
      <w:pPr>
        <w:pStyle w:val="libNormal"/>
        <w:rPr>
          <w:rtl/>
        </w:rPr>
      </w:pPr>
      <w:r w:rsidRPr="00CD4A30">
        <w:rPr>
          <w:rtl/>
        </w:rPr>
        <w:t xml:space="preserve">وكانَ الإمامُ بعد أبي محمد </w:t>
      </w:r>
      <w:r w:rsidR="000B5FC5" w:rsidRPr="000B5FC5">
        <w:rPr>
          <w:rStyle w:val="libAlaemChar"/>
          <w:rFonts w:hint="cs"/>
          <w:rtl/>
        </w:rPr>
        <w:t>عليه‌السلام</w:t>
      </w:r>
      <w:r w:rsidRPr="00CD4A30">
        <w:rPr>
          <w:rtl/>
        </w:rPr>
        <w:t xml:space="preserve"> ابْنَه المسمّى باسمِ رسولِ اللهِ </w:t>
      </w:r>
      <w:r w:rsidR="000B5FC5" w:rsidRPr="000B5FC5">
        <w:rPr>
          <w:rStyle w:val="libAlaemChar"/>
          <w:rFonts w:hint="cs"/>
          <w:rtl/>
        </w:rPr>
        <w:t>صلى‌الله‌عليه‌وآله</w:t>
      </w:r>
      <w:r w:rsidR="000B5FC5">
        <w:rPr>
          <w:rtl/>
        </w:rPr>
        <w:t>،</w:t>
      </w:r>
      <w:r>
        <w:rPr>
          <w:rtl/>
        </w:rPr>
        <w:t xml:space="preserve"> </w:t>
      </w:r>
      <w:r w:rsidRPr="00CD4A30">
        <w:rPr>
          <w:rtl/>
        </w:rPr>
        <w:t>المكنَى بكُنْيته</w:t>
      </w:r>
      <w:r w:rsidR="000B5FC5">
        <w:rPr>
          <w:rtl/>
        </w:rPr>
        <w:t>،</w:t>
      </w:r>
      <w:r>
        <w:rPr>
          <w:rtl/>
        </w:rPr>
        <w:t xml:space="preserve"> </w:t>
      </w:r>
      <w:r w:rsidRPr="00CD4A30">
        <w:rPr>
          <w:rtl/>
        </w:rPr>
        <w:t>ولم يُخَلِّفْ أبوه ولَداً غَيْرَه ظاهراً ولا باطناً</w:t>
      </w:r>
      <w:r w:rsidR="000B5FC5">
        <w:rPr>
          <w:rtl/>
        </w:rPr>
        <w:t>،</w:t>
      </w:r>
      <w:r>
        <w:rPr>
          <w:rtl/>
        </w:rPr>
        <w:t xml:space="preserve"> </w:t>
      </w:r>
      <w:r w:rsidRPr="00CD4A30">
        <w:rPr>
          <w:rtl/>
        </w:rPr>
        <w:t>وخلفَه غائباً مُسْتَترا</w:t>
      </w:r>
      <w:r>
        <w:rPr>
          <w:rFonts w:hint="cs"/>
          <w:rtl/>
        </w:rPr>
        <w:t xml:space="preserve"> </w:t>
      </w:r>
      <w:r w:rsidRPr="00CD4A30">
        <w:rPr>
          <w:rtl/>
        </w:rPr>
        <w:t>ً</w:t>
      </w:r>
      <w:r w:rsidRPr="00FF6DFF">
        <w:rPr>
          <w:rStyle w:val="libFootnotenumChar"/>
          <w:rtl/>
        </w:rPr>
        <w:t>(1)</w:t>
      </w:r>
      <w:r w:rsidRPr="00025981">
        <w:rPr>
          <w:rtl/>
        </w:rPr>
        <w:t xml:space="preserve"> </w:t>
      </w:r>
      <w:r w:rsidRPr="00CD4A30">
        <w:rPr>
          <w:rtl/>
        </w:rPr>
        <w:t>على ما قَدَّمنا ذِكْرَه</w:t>
      </w:r>
      <w:r>
        <w:rPr>
          <w:rtl/>
        </w:rPr>
        <w:t>.</w:t>
      </w:r>
      <w:r w:rsidRPr="00CD4A30">
        <w:rPr>
          <w:rtl/>
        </w:rPr>
        <w:t xml:space="preserve"> </w:t>
      </w:r>
    </w:p>
    <w:p w:rsidR="00FF6DFF" w:rsidRDefault="00FF6DFF" w:rsidP="00A90091">
      <w:pPr>
        <w:pStyle w:val="libNormal"/>
        <w:rPr>
          <w:rtl/>
        </w:rPr>
      </w:pPr>
      <w:r w:rsidRPr="00CD4A30">
        <w:rPr>
          <w:rtl/>
        </w:rPr>
        <w:t xml:space="preserve">وكانَ مولده </w:t>
      </w:r>
      <w:r w:rsidR="000B5FC5" w:rsidRPr="000B5FC5">
        <w:rPr>
          <w:rStyle w:val="libAlaemChar"/>
          <w:rFonts w:hint="cs"/>
          <w:rtl/>
        </w:rPr>
        <w:t>عليه‌السلام</w:t>
      </w:r>
      <w:r w:rsidRPr="00CD4A30">
        <w:rPr>
          <w:rtl/>
        </w:rPr>
        <w:t xml:space="preserve"> ليلةَ النصفِ من شعبان</w:t>
      </w:r>
      <w:r w:rsidR="000B5FC5">
        <w:rPr>
          <w:rtl/>
        </w:rPr>
        <w:t>،</w:t>
      </w:r>
      <w:r>
        <w:rPr>
          <w:rtl/>
        </w:rPr>
        <w:t xml:space="preserve"> </w:t>
      </w:r>
      <w:r w:rsidRPr="00CD4A30">
        <w:rPr>
          <w:rtl/>
        </w:rPr>
        <w:t>سنةَ خمسٍ وخمسين ومائتين</w:t>
      </w:r>
      <w:r>
        <w:rPr>
          <w:rtl/>
        </w:rPr>
        <w:t>.</w:t>
      </w:r>
      <w:r w:rsidRPr="00CD4A30">
        <w:rPr>
          <w:rtl/>
        </w:rPr>
        <w:t xml:space="preserve"> </w:t>
      </w:r>
    </w:p>
    <w:p w:rsidR="00FF6DFF" w:rsidRDefault="00FF6DFF" w:rsidP="00A90091">
      <w:pPr>
        <w:pStyle w:val="libNormal"/>
        <w:rPr>
          <w:rtl/>
        </w:rPr>
      </w:pPr>
      <w:r w:rsidRPr="00CD4A30">
        <w:rPr>
          <w:rtl/>
        </w:rPr>
        <w:t>وأُمُّه أُمُّ ولدٍ يُقال لها</w:t>
      </w:r>
      <w:r w:rsidR="000B5FC5">
        <w:rPr>
          <w:rtl/>
        </w:rPr>
        <w:t>:</w:t>
      </w:r>
      <w:r w:rsidRPr="00CD4A30">
        <w:rPr>
          <w:rtl/>
        </w:rPr>
        <w:t xml:space="preserve"> نَرْجِس</w:t>
      </w:r>
      <w:r>
        <w:rPr>
          <w:rtl/>
        </w:rPr>
        <w:t>.</w:t>
      </w:r>
      <w:r w:rsidRPr="00CD4A30">
        <w:rPr>
          <w:rtl/>
        </w:rPr>
        <w:t xml:space="preserve"> </w:t>
      </w:r>
    </w:p>
    <w:p w:rsidR="00FF6DFF" w:rsidRDefault="00FF6DFF" w:rsidP="00A90091">
      <w:pPr>
        <w:pStyle w:val="libNormal"/>
        <w:rPr>
          <w:rtl/>
        </w:rPr>
      </w:pPr>
      <w:r w:rsidRPr="00CD4A30">
        <w:rPr>
          <w:rtl/>
        </w:rPr>
        <w:t>وكانَ سِنُّه عِنْدَ وفاةِ أبي محمد</w:t>
      </w:r>
      <w:r>
        <w:rPr>
          <w:rFonts w:hint="cs"/>
          <w:rtl/>
        </w:rPr>
        <w:t xml:space="preserve"> </w:t>
      </w:r>
      <w:r w:rsidRPr="00FF6DFF">
        <w:rPr>
          <w:rStyle w:val="libFootnotenumChar"/>
          <w:rtl/>
        </w:rPr>
        <w:t>(2)</w:t>
      </w:r>
      <w:r w:rsidRPr="00025981">
        <w:rPr>
          <w:rtl/>
        </w:rPr>
        <w:t xml:space="preserve"> </w:t>
      </w:r>
      <w:r w:rsidRPr="00CD4A30">
        <w:rPr>
          <w:rtl/>
        </w:rPr>
        <w:t>خمسَ سنين</w:t>
      </w:r>
      <w:r w:rsidR="000B5FC5">
        <w:rPr>
          <w:rtl/>
        </w:rPr>
        <w:t>،</w:t>
      </w:r>
      <w:r>
        <w:rPr>
          <w:rtl/>
        </w:rPr>
        <w:t xml:space="preserve"> </w:t>
      </w:r>
      <w:r w:rsidRPr="00CD4A30">
        <w:rPr>
          <w:rtl/>
        </w:rPr>
        <w:t>آتاه الله فيها الحِكْمةَ وفَصْلَ الخطاب</w:t>
      </w:r>
      <w:r w:rsidR="000B5FC5">
        <w:rPr>
          <w:rtl/>
        </w:rPr>
        <w:t>،</w:t>
      </w:r>
      <w:r>
        <w:rPr>
          <w:rtl/>
        </w:rPr>
        <w:t xml:space="preserve"> </w:t>
      </w:r>
      <w:r w:rsidRPr="00CD4A30">
        <w:rPr>
          <w:rtl/>
        </w:rPr>
        <w:t>وجَعَلَه آيةً للعالمين</w:t>
      </w:r>
      <w:r w:rsidR="000B5FC5">
        <w:rPr>
          <w:rtl/>
        </w:rPr>
        <w:t>،</w:t>
      </w:r>
      <w:r>
        <w:rPr>
          <w:rtl/>
        </w:rPr>
        <w:t xml:space="preserve"> </w:t>
      </w:r>
      <w:r w:rsidRPr="00CD4A30">
        <w:rPr>
          <w:rtl/>
        </w:rPr>
        <w:t>وآتاه الحكمةَ كما آتاها يحيى صبيّاً</w:t>
      </w:r>
      <w:r w:rsidR="000B5FC5">
        <w:rPr>
          <w:rtl/>
        </w:rPr>
        <w:t>،</w:t>
      </w:r>
      <w:r>
        <w:rPr>
          <w:rtl/>
        </w:rPr>
        <w:t xml:space="preserve"> </w:t>
      </w:r>
      <w:r w:rsidRPr="00CD4A30">
        <w:rPr>
          <w:rtl/>
        </w:rPr>
        <w:t xml:space="preserve">وجَعَله إِمامَاً في حال الطُفوليّةِ الظاهرةِ كما جَعَلَ عيسى بن مريم </w:t>
      </w:r>
      <w:r w:rsidR="000B5FC5" w:rsidRPr="000B5FC5">
        <w:rPr>
          <w:rStyle w:val="libAlaemChar"/>
          <w:rFonts w:hint="cs"/>
          <w:rtl/>
        </w:rPr>
        <w:t>عليه‌السلام</w:t>
      </w:r>
      <w:r w:rsidRPr="00CD4A30">
        <w:rPr>
          <w:rtl/>
        </w:rPr>
        <w:t xml:space="preserve"> في المَهْدِ نَبياً. </w:t>
      </w:r>
    </w:p>
    <w:p w:rsidR="00FF6DFF" w:rsidRDefault="00FF6DFF" w:rsidP="00A90091">
      <w:pPr>
        <w:pStyle w:val="libNormal"/>
        <w:rPr>
          <w:rtl/>
        </w:rPr>
      </w:pPr>
      <w:r w:rsidRPr="00CD4A30">
        <w:rPr>
          <w:rtl/>
        </w:rPr>
        <w:t xml:space="preserve">وقد سَبَقَ النصُّ عليه في ملّةِ الإسلام من نبيّ الهُدى </w:t>
      </w:r>
      <w:r w:rsidR="000B5FC5" w:rsidRPr="000B5FC5">
        <w:rPr>
          <w:rStyle w:val="libAlaemChar"/>
          <w:rFonts w:hint="cs"/>
          <w:rtl/>
        </w:rPr>
        <w:t>عليه‌السلام</w:t>
      </w:r>
      <w:r w:rsidRPr="00CD4A30">
        <w:rPr>
          <w:rtl/>
        </w:rPr>
        <w:t xml:space="preserve"> ثمَّ مِنْ أميرِ المؤمنينَ عليِّ بن أبي طالب </w:t>
      </w:r>
      <w:r w:rsidR="000B5FC5" w:rsidRPr="000B5FC5">
        <w:rPr>
          <w:rStyle w:val="libAlaemChar"/>
          <w:rFonts w:hint="cs"/>
          <w:rtl/>
        </w:rPr>
        <w:t>عليهما‌السلام</w:t>
      </w:r>
      <w:r w:rsidR="000B5FC5">
        <w:rPr>
          <w:rtl/>
        </w:rPr>
        <w:t>،</w:t>
      </w:r>
      <w:r>
        <w:rPr>
          <w:rtl/>
        </w:rPr>
        <w:t xml:space="preserve"> </w:t>
      </w:r>
      <w:r w:rsidRPr="00CD4A30">
        <w:rPr>
          <w:rtl/>
        </w:rPr>
        <w:t xml:space="preserve">ونَصٌَ عليه الأئمةُ </w:t>
      </w:r>
      <w:r w:rsidR="000B5FC5" w:rsidRPr="000B5FC5">
        <w:rPr>
          <w:rStyle w:val="libAlaemChar"/>
          <w:rFonts w:hint="cs"/>
          <w:rtl/>
        </w:rPr>
        <w:t>عليهم‌السلام</w:t>
      </w:r>
      <w:r w:rsidRPr="00CD4A30">
        <w:rPr>
          <w:rtl/>
        </w:rPr>
        <w:t xml:space="preserve"> واحداً بعد واحدٍ إِلى أبيه الحسن عليه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مستوراً</w:t>
      </w:r>
      <w:r>
        <w:rPr>
          <w:rtl/>
        </w:rPr>
        <w:t>.</w:t>
      </w:r>
    </w:p>
    <w:p w:rsidR="00FF6DFF" w:rsidRPr="002D5FFC" w:rsidRDefault="00FF6DFF" w:rsidP="00FF6DFF">
      <w:pPr>
        <w:pStyle w:val="libFootnote0"/>
        <w:rPr>
          <w:rtl/>
        </w:rPr>
      </w:pPr>
      <w:r w:rsidRPr="002D5FFC">
        <w:rPr>
          <w:rtl/>
        </w:rPr>
        <w:t>(2) في « م » وهامش « ش »</w:t>
      </w:r>
      <w:r w:rsidR="000B5FC5">
        <w:rPr>
          <w:rtl/>
        </w:rPr>
        <w:t>:</w:t>
      </w:r>
      <w:r w:rsidRPr="002D5FFC">
        <w:rPr>
          <w:rtl/>
        </w:rPr>
        <w:t xml:space="preserve"> أبيه</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السلامُ</w:t>
      </w:r>
      <w:r w:rsidR="000B5FC5">
        <w:rPr>
          <w:rtl/>
        </w:rPr>
        <w:t>،</w:t>
      </w:r>
      <w:r>
        <w:rPr>
          <w:rtl/>
        </w:rPr>
        <w:t xml:space="preserve"> </w:t>
      </w:r>
      <w:r w:rsidRPr="00CD4A30">
        <w:rPr>
          <w:rtl/>
        </w:rPr>
        <w:t>ونَصٌَ أبوه عليه عِنْدَ ثِقاتِه وخاصّةِ شيعتِه</w:t>
      </w:r>
      <w:r>
        <w:rPr>
          <w:rtl/>
        </w:rPr>
        <w:t>.</w:t>
      </w:r>
      <w:r w:rsidRPr="00CD4A30">
        <w:rPr>
          <w:rtl/>
        </w:rPr>
        <w:t xml:space="preserve"> </w:t>
      </w:r>
    </w:p>
    <w:p w:rsidR="00FF6DFF" w:rsidRDefault="00FF6DFF" w:rsidP="00A90091">
      <w:pPr>
        <w:pStyle w:val="libNormal"/>
        <w:rPr>
          <w:rtl/>
        </w:rPr>
      </w:pPr>
      <w:r w:rsidRPr="00CD4A30">
        <w:rPr>
          <w:rtl/>
        </w:rPr>
        <w:t>وكانَ الخبرُ بغَيبتِه ثابتاً قبل وُجوده</w:t>
      </w:r>
      <w:r w:rsidR="000B5FC5">
        <w:rPr>
          <w:rtl/>
        </w:rPr>
        <w:t>،</w:t>
      </w:r>
      <w:r>
        <w:rPr>
          <w:rtl/>
        </w:rPr>
        <w:t xml:space="preserve"> </w:t>
      </w:r>
      <w:r w:rsidRPr="00CD4A30">
        <w:rPr>
          <w:rtl/>
        </w:rPr>
        <w:t>وبدَوْلتِه مُستفيضاً قَبْل غَيْبتِه</w:t>
      </w:r>
      <w:r w:rsidR="000B5FC5">
        <w:rPr>
          <w:rtl/>
        </w:rPr>
        <w:t>،</w:t>
      </w:r>
      <w:r>
        <w:rPr>
          <w:rtl/>
        </w:rPr>
        <w:t xml:space="preserve"> </w:t>
      </w:r>
      <w:r w:rsidRPr="00CD4A30">
        <w:rPr>
          <w:rtl/>
        </w:rPr>
        <w:t xml:space="preserve">وهو صاحبُ السيفِ من أئمَّةِ الهُدى </w:t>
      </w:r>
      <w:r w:rsidR="000B5FC5" w:rsidRPr="000B5FC5">
        <w:rPr>
          <w:rStyle w:val="libAlaemChar"/>
          <w:rFonts w:hint="cs"/>
          <w:rtl/>
        </w:rPr>
        <w:t>عليهم‌السلام</w:t>
      </w:r>
      <w:r w:rsidR="000B5FC5">
        <w:rPr>
          <w:rtl/>
        </w:rPr>
        <w:t>،</w:t>
      </w:r>
      <w:r>
        <w:rPr>
          <w:rtl/>
        </w:rPr>
        <w:t xml:space="preserve"> </w:t>
      </w:r>
      <w:r w:rsidRPr="00CD4A30">
        <w:rPr>
          <w:rtl/>
        </w:rPr>
        <w:t>والقائُم بالحقِّ</w:t>
      </w:r>
      <w:r w:rsidR="000B5FC5">
        <w:rPr>
          <w:rtl/>
        </w:rPr>
        <w:t>،</w:t>
      </w:r>
      <w:r>
        <w:rPr>
          <w:rtl/>
        </w:rPr>
        <w:t xml:space="preserve"> </w:t>
      </w:r>
      <w:r w:rsidRPr="00CD4A30">
        <w:rPr>
          <w:rtl/>
        </w:rPr>
        <w:t>المُنتَظَرُ لدولةِ الإيمانِ</w:t>
      </w:r>
      <w:r w:rsidR="000B5FC5">
        <w:rPr>
          <w:rtl/>
        </w:rPr>
        <w:t>،</w:t>
      </w:r>
      <w:r>
        <w:rPr>
          <w:rtl/>
        </w:rPr>
        <w:t xml:space="preserve"> </w:t>
      </w:r>
      <w:r w:rsidRPr="00CD4A30">
        <w:rPr>
          <w:rtl/>
        </w:rPr>
        <w:t>وله قَبْلَ قيامِه غَيْبَتان</w:t>
      </w:r>
      <w:r w:rsidR="000B5FC5">
        <w:rPr>
          <w:rtl/>
        </w:rPr>
        <w:t>،</w:t>
      </w:r>
      <w:r>
        <w:rPr>
          <w:rtl/>
        </w:rPr>
        <w:t xml:space="preserve"> </w:t>
      </w:r>
      <w:r w:rsidRPr="00CD4A30">
        <w:rPr>
          <w:rtl/>
        </w:rPr>
        <w:t>إِحْداهما اطْوَلُ من الأخْرى</w:t>
      </w:r>
      <w:r w:rsidR="000B5FC5">
        <w:rPr>
          <w:rtl/>
        </w:rPr>
        <w:t>،</w:t>
      </w:r>
      <w:r>
        <w:rPr>
          <w:rtl/>
        </w:rPr>
        <w:t xml:space="preserve"> </w:t>
      </w:r>
      <w:r w:rsidRPr="00CD4A30">
        <w:rPr>
          <w:rtl/>
        </w:rPr>
        <w:t>كما جاءَتْ بذلك الأخْبارُ</w:t>
      </w:r>
      <w:r w:rsidR="000B5FC5">
        <w:rPr>
          <w:rtl/>
        </w:rPr>
        <w:t>،</w:t>
      </w:r>
      <w:r>
        <w:rPr>
          <w:rtl/>
        </w:rPr>
        <w:t xml:space="preserve"> </w:t>
      </w:r>
      <w:r w:rsidRPr="00CD4A30">
        <w:rPr>
          <w:rtl/>
        </w:rPr>
        <w:t>فأمّا القصرى منهما فمُنذ وَقْتِ مَوْلدِه إلى انقطاعِ السَفارةِ بَيْنَه وبينَ شيعتِه وعَدَم السفراءِ بالوفاةِ</w:t>
      </w:r>
      <w:r>
        <w:rPr>
          <w:rtl/>
        </w:rPr>
        <w:t>.</w:t>
      </w:r>
      <w:r w:rsidRPr="00CD4A30">
        <w:rPr>
          <w:rtl/>
        </w:rPr>
        <w:t xml:space="preserve"> وأما الطُولى فهي بَعْدَ الأولى وفي آخرها يَقُومُ بالسَيْفِ</w:t>
      </w:r>
      <w:r>
        <w:rPr>
          <w:rtl/>
        </w:rPr>
        <w:t>.</w:t>
      </w:r>
      <w:r w:rsidRPr="00CD4A30">
        <w:rPr>
          <w:rtl/>
        </w:rPr>
        <w:t xml:space="preserve"> </w:t>
      </w:r>
    </w:p>
    <w:p w:rsidR="00FF6DFF" w:rsidRDefault="00FF6DFF" w:rsidP="00A90091">
      <w:pPr>
        <w:pStyle w:val="libNormal"/>
        <w:rPr>
          <w:rtl/>
        </w:rPr>
      </w:pPr>
      <w:r w:rsidRPr="00CD4A30">
        <w:rPr>
          <w:rtl/>
        </w:rPr>
        <w:t>قالَ الله تعالى</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وَنُريدُ أنْ نَمُن عَلَى الذين استُضعِفوا فِي الأرْضِ وَنَجْعَلَهمْ أئِمَّةً وَنَجْعَلَهُمُ الوَارِثينَ * وَنُمَكِّنَ لَهُمْ فِي الأرْضِ وَنُرِيَ فِرْعَرْنَ وَهَامَانَ وَجُنُودَهمُا مِنْهُمْ مَا كَانُوا يَحْذَرُونَ </w:t>
      </w:r>
      <w:r w:rsidRPr="00A90091">
        <w:rPr>
          <w:rStyle w:val="libAlaemChar"/>
          <w:rtl/>
        </w:rPr>
        <w:t>)</w:t>
      </w:r>
      <w:r w:rsidRPr="00D51867">
        <w:rPr>
          <w:rtl/>
        </w:rPr>
        <w:t xml:space="preserve"> </w:t>
      </w:r>
      <w:r w:rsidRPr="00FF6DFF">
        <w:rPr>
          <w:rStyle w:val="libFootnotenumChar"/>
          <w:rtl/>
        </w:rPr>
        <w:t>(1)</w:t>
      </w:r>
      <w:r w:rsidRPr="00025981">
        <w:rPr>
          <w:rtl/>
        </w:rPr>
        <w:t xml:space="preserve"> </w:t>
      </w:r>
      <w:r w:rsidRPr="00CD4A30">
        <w:rPr>
          <w:rtl/>
        </w:rPr>
        <w:t>وقالَ جلّ ذِكْرُه</w:t>
      </w:r>
      <w:r w:rsidR="000B5FC5">
        <w:rPr>
          <w:rtl/>
        </w:rPr>
        <w:t>:</w:t>
      </w:r>
      <w:r w:rsidRPr="00CD4A30">
        <w:rPr>
          <w:rtl/>
        </w:rPr>
        <w:t xml:space="preserve"> وَلَقَدْ كَتَبْنَا في ألزٌبورِ مِنْ بَعْدِ ألذِّكْر أنَ الأرْضَ يَرثُها عِبَادِيَ ألصالِحُونَ</w:t>
      </w:r>
      <w:r>
        <w:rPr>
          <w:rtl/>
        </w:rPr>
        <w:t xml:space="preserve"> )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 xml:space="preserve">وقالَ رَسولُ ِ الله </w:t>
      </w:r>
      <w:r w:rsidR="000B5FC5" w:rsidRPr="000B5FC5">
        <w:rPr>
          <w:rStyle w:val="libAlaemChar"/>
          <w:rFonts w:hint="cs"/>
          <w:rtl/>
        </w:rPr>
        <w:t>صلى‌الله‌عليه‌وآله</w:t>
      </w:r>
      <w:r w:rsidR="000B5FC5">
        <w:rPr>
          <w:rtl/>
        </w:rPr>
        <w:t>:</w:t>
      </w:r>
      <w:r w:rsidRPr="00CD4A30">
        <w:rPr>
          <w:rtl/>
        </w:rPr>
        <w:t xml:space="preserve"> (لَنْ تَنْقَضِيَ الأيام والليالي حتى يَبْعَثَ اللهُ رَجُلاً من أهل بيتي</w:t>
      </w:r>
      <w:r w:rsidR="000B5FC5">
        <w:rPr>
          <w:rtl/>
        </w:rPr>
        <w:t>،</w:t>
      </w:r>
      <w:r>
        <w:rPr>
          <w:rtl/>
        </w:rPr>
        <w:t xml:space="preserve"> </w:t>
      </w:r>
      <w:r w:rsidRPr="00CD4A30">
        <w:rPr>
          <w:rtl/>
        </w:rPr>
        <w:t>يُواطِن اسْمُه اسْمي</w:t>
      </w:r>
      <w:r w:rsidR="000B5FC5">
        <w:rPr>
          <w:rtl/>
        </w:rPr>
        <w:t>،</w:t>
      </w:r>
      <w:r>
        <w:rPr>
          <w:rtl/>
        </w:rPr>
        <w:t xml:space="preserve"> </w:t>
      </w:r>
      <w:r w:rsidRPr="00CD4A30">
        <w:rPr>
          <w:rtl/>
        </w:rPr>
        <w:t>يَمْلَؤُها عدلاً وقسطاً كما مُلِئَتْ ظُلْماً وجَوْراً</w:t>
      </w:r>
      <w:r>
        <w:rPr>
          <w:rtl/>
        </w:rPr>
        <w:t xml:space="preserve"> )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 xml:space="preserve">وقالَ </w:t>
      </w:r>
      <w:r w:rsidR="000B5FC5" w:rsidRPr="000B5FC5">
        <w:rPr>
          <w:rStyle w:val="libAlaemChar"/>
          <w:rFonts w:hint="cs"/>
          <w:rtl/>
        </w:rPr>
        <w:t>عليه‌السلام</w:t>
      </w:r>
      <w:r w:rsidR="000B5FC5">
        <w:rPr>
          <w:rtl/>
        </w:rPr>
        <w:t>:</w:t>
      </w:r>
      <w:r>
        <w:rPr>
          <w:rFonts w:hint="cs"/>
          <w:rtl/>
        </w:rPr>
        <w:t xml:space="preserve"> </w:t>
      </w:r>
      <w:r>
        <w:rPr>
          <w:rtl/>
        </w:rPr>
        <w:t>«لولَمْ يَبْقَ من الدنيا إِل</w:t>
      </w:r>
      <w:r>
        <w:rPr>
          <w:rFonts w:hint="cs"/>
          <w:rtl/>
        </w:rPr>
        <w:t xml:space="preserve">ّا </w:t>
      </w:r>
      <w:r w:rsidRPr="00CD4A30">
        <w:rPr>
          <w:rtl/>
        </w:rPr>
        <w:t>يوم واحد لَطَوٌَلَ اللهً ذلك اليومَ حتّى يَبْعَثَ الله فيه رَجلاً من ولدي</w:t>
      </w:r>
      <w:r w:rsidR="000B5FC5">
        <w:rPr>
          <w:rtl/>
        </w:rPr>
        <w:t>،</w:t>
      </w:r>
      <w:r>
        <w:rPr>
          <w:rtl/>
        </w:rPr>
        <w:t xml:space="preserve"> </w:t>
      </w:r>
      <w:r w:rsidRPr="00CD4A30">
        <w:rPr>
          <w:rtl/>
        </w:rPr>
        <w:t>يُواطىءِ اسْمُه اسْمي</w:t>
      </w:r>
      <w:r w:rsidR="000B5FC5">
        <w:rPr>
          <w:rtl/>
        </w:rPr>
        <w:t>،</w:t>
      </w:r>
      <w:r>
        <w:rPr>
          <w:rtl/>
        </w:rPr>
        <w:t xml:space="preserve"> </w:t>
      </w:r>
      <w:r w:rsidRPr="00CD4A30">
        <w:rPr>
          <w:rtl/>
        </w:rPr>
        <w:t xml:space="preserve">يَمْلَؤُها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القصص 28</w:t>
      </w:r>
      <w:r w:rsidR="000B5FC5">
        <w:rPr>
          <w:rtl/>
        </w:rPr>
        <w:t>:</w:t>
      </w:r>
      <w:r w:rsidRPr="002D5FFC">
        <w:rPr>
          <w:rtl/>
        </w:rPr>
        <w:t xml:space="preserve"> 5</w:t>
      </w:r>
      <w:r w:rsidR="008F72F1">
        <w:rPr>
          <w:rtl/>
        </w:rPr>
        <w:t xml:space="preserve"> - </w:t>
      </w:r>
      <w:r w:rsidRPr="002D5FFC">
        <w:rPr>
          <w:rtl/>
        </w:rPr>
        <w:t>6</w:t>
      </w:r>
      <w:r>
        <w:rPr>
          <w:rtl/>
        </w:rPr>
        <w:t>.</w:t>
      </w:r>
    </w:p>
    <w:p w:rsidR="00FF6DFF" w:rsidRDefault="00FF6DFF" w:rsidP="00FF6DFF">
      <w:pPr>
        <w:pStyle w:val="libFootnote0"/>
        <w:rPr>
          <w:rtl/>
        </w:rPr>
      </w:pPr>
      <w:r w:rsidRPr="002D5FFC">
        <w:rPr>
          <w:rtl/>
        </w:rPr>
        <w:t>(2)</w:t>
      </w:r>
      <w:r>
        <w:rPr>
          <w:rFonts w:hint="cs"/>
          <w:rtl/>
        </w:rPr>
        <w:t xml:space="preserve"> </w:t>
      </w:r>
      <w:r w:rsidRPr="002D5FFC">
        <w:rPr>
          <w:rtl/>
        </w:rPr>
        <w:t>الأنبياء 2</w:t>
      </w:r>
      <w:r>
        <w:rPr>
          <w:rtl/>
        </w:rPr>
        <w:t>1</w:t>
      </w:r>
      <w:r w:rsidR="000B5FC5">
        <w:rPr>
          <w:rtl/>
        </w:rPr>
        <w:t>:</w:t>
      </w:r>
      <w:r w:rsidRPr="002D5FFC">
        <w:rPr>
          <w:rtl/>
        </w:rPr>
        <w:t xml:space="preserve"> 105.</w:t>
      </w:r>
    </w:p>
    <w:p w:rsidR="00FF6DFF" w:rsidRPr="002D5FFC" w:rsidRDefault="00FF6DFF" w:rsidP="00FF6DFF">
      <w:pPr>
        <w:pStyle w:val="libFootnote0"/>
        <w:rPr>
          <w:rtl/>
        </w:rPr>
      </w:pPr>
      <w:r w:rsidRPr="002D5FFC">
        <w:rPr>
          <w:rtl/>
        </w:rPr>
        <w:t>(3) وردت قطعة منه في مسند أحمد 1</w:t>
      </w:r>
      <w:r w:rsidR="000B5FC5">
        <w:rPr>
          <w:rtl/>
        </w:rPr>
        <w:t>:</w:t>
      </w:r>
      <w:r w:rsidRPr="002D5FFC">
        <w:rPr>
          <w:rtl/>
        </w:rPr>
        <w:t xml:space="preserve"> 376</w:t>
      </w:r>
      <w:r w:rsidR="000B5FC5">
        <w:rPr>
          <w:rtl/>
        </w:rPr>
        <w:t>،</w:t>
      </w:r>
      <w:r>
        <w:rPr>
          <w:rtl/>
        </w:rPr>
        <w:t xml:space="preserve"> </w:t>
      </w:r>
      <w:r w:rsidRPr="002D5FFC">
        <w:rPr>
          <w:rtl/>
        </w:rPr>
        <w:t>وتاريخ بغداد 4</w:t>
      </w:r>
      <w:r w:rsidR="000B5FC5">
        <w:rPr>
          <w:rtl/>
        </w:rPr>
        <w:t>:</w:t>
      </w:r>
      <w:r w:rsidRPr="002D5FFC">
        <w:rPr>
          <w:rtl/>
        </w:rPr>
        <w:t xml:space="preserve"> 388</w:t>
      </w:r>
      <w:r w:rsidR="000B5FC5">
        <w:rPr>
          <w:rtl/>
        </w:rPr>
        <w:t>،</w:t>
      </w:r>
      <w:r>
        <w:rPr>
          <w:rtl/>
        </w:rPr>
        <w:t xml:space="preserve"> </w:t>
      </w:r>
      <w:r w:rsidRPr="002D5FFC">
        <w:rPr>
          <w:rtl/>
        </w:rPr>
        <w:t>ونقله ابن الصباغ في الفصول المهمة</w:t>
      </w:r>
      <w:r w:rsidR="000B5FC5">
        <w:rPr>
          <w:rtl/>
        </w:rPr>
        <w:t>:</w:t>
      </w:r>
      <w:r w:rsidRPr="002D5FFC">
        <w:rPr>
          <w:rtl/>
        </w:rPr>
        <w:t xml:space="preserve"> 291</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عَدْلاُ وقِسْطاً كما مُلِئتْ ظُلْماً وجَوْراً»</w:t>
      </w:r>
      <w:r w:rsidRPr="00025981">
        <w:rPr>
          <w:rtl/>
        </w:rPr>
        <w:t xml:space="preserve"> </w:t>
      </w:r>
      <w:r w:rsidRPr="00FF6DFF">
        <w:rPr>
          <w:rStyle w:val="libFootnotenumChar"/>
          <w:rtl/>
        </w:rPr>
        <w:t>(1)</w:t>
      </w:r>
      <w:r>
        <w:rPr>
          <w:rtl/>
        </w:rPr>
        <w:t>.</w:t>
      </w:r>
    </w:p>
    <w:p w:rsidR="00FF6DFF" w:rsidRPr="002D5FFC" w:rsidRDefault="00FF6DFF" w:rsidP="00A90091">
      <w:pPr>
        <w:pStyle w:val="libCenter"/>
        <w:rPr>
          <w:rtl/>
        </w:rPr>
      </w:pPr>
      <w:r w:rsidRPr="002D5FFC">
        <w:rPr>
          <w:rtl/>
        </w:rPr>
        <w:t>* *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CD4A30">
        <w:rPr>
          <w:rtl/>
        </w:rPr>
        <w:t>(1) سنن ابي داود 4</w:t>
      </w:r>
      <w:r w:rsidR="000B5FC5">
        <w:rPr>
          <w:rtl/>
        </w:rPr>
        <w:t>:</w:t>
      </w:r>
      <w:r w:rsidRPr="00CD4A30">
        <w:rPr>
          <w:rtl/>
        </w:rPr>
        <w:t xml:space="preserve"> 106</w:t>
      </w:r>
      <w:r>
        <w:rPr>
          <w:rtl/>
        </w:rPr>
        <w:t xml:space="preserve"> / </w:t>
      </w:r>
      <w:r w:rsidRPr="00CD4A30">
        <w:rPr>
          <w:rtl/>
        </w:rPr>
        <w:t>4282</w:t>
      </w:r>
      <w:r w:rsidR="000B5FC5">
        <w:rPr>
          <w:rtl/>
        </w:rPr>
        <w:t>،</w:t>
      </w:r>
      <w:r>
        <w:rPr>
          <w:rtl/>
        </w:rPr>
        <w:t xml:space="preserve"> </w:t>
      </w:r>
      <w:r w:rsidRPr="00CD4A30">
        <w:rPr>
          <w:rtl/>
        </w:rPr>
        <w:t>سنن الترمذي 4</w:t>
      </w:r>
      <w:r w:rsidR="000B5FC5">
        <w:rPr>
          <w:rtl/>
        </w:rPr>
        <w:t>:</w:t>
      </w:r>
      <w:r w:rsidRPr="00CD4A30">
        <w:rPr>
          <w:rtl/>
        </w:rPr>
        <w:t xml:space="preserve"> 505</w:t>
      </w:r>
      <w:r>
        <w:rPr>
          <w:rtl/>
        </w:rPr>
        <w:t xml:space="preserve"> / </w:t>
      </w:r>
      <w:r w:rsidRPr="00CD4A30">
        <w:rPr>
          <w:rtl/>
        </w:rPr>
        <w:t>2231</w:t>
      </w:r>
      <w:r w:rsidR="000B5FC5">
        <w:rPr>
          <w:rtl/>
        </w:rPr>
        <w:t>،</w:t>
      </w:r>
      <w:r>
        <w:rPr>
          <w:rtl/>
        </w:rPr>
        <w:t xml:space="preserve"> </w:t>
      </w:r>
      <w:r w:rsidRPr="00CD4A30">
        <w:rPr>
          <w:rtl/>
        </w:rPr>
        <w:t>غيبة الشيخ الطوسي</w:t>
      </w:r>
      <w:r w:rsidR="000B5FC5">
        <w:rPr>
          <w:rtl/>
        </w:rPr>
        <w:t>:</w:t>
      </w:r>
      <w:r w:rsidRPr="00CD4A30">
        <w:rPr>
          <w:rtl/>
        </w:rPr>
        <w:t xml:space="preserve"> 1</w:t>
      </w:r>
      <w:r>
        <w:rPr>
          <w:rFonts w:hint="cs"/>
          <w:rtl/>
        </w:rPr>
        <w:t>8</w:t>
      </w:r>
      <w:r w:rsidRPr="00CD4A30">
        <w:rPr>
          <w:rtl/>
        </w:rPr>
        <w:t>0</w:t>
      </w:r>
      <w:r>
        <w:rPr>
          <w:rtl/>
        </w:rPr>
        <w:t xml:space="preserve"> / </w:t>
      </w:r>
      <w:r w:rsidRPr="00CD4A30">
        <w:rPr>
          <w:rtl/>
        </w:rPr>
        <w:t>1</w:t>
      </w:r>
      <w:r>
        <w:rPr>
          <w:rFonts w:hint="cs"/>
          <w:rtl/>
        </w:rPr>
        <w:t>4</w:t>
      </w:r>
      <w:r w:rsidRPr="00CD4A30">
        <w:rPr>
          <w:rtl/>
        </w:rPr>
        <w:t>0.</w:t>
      </w:r>
      <w:r w:rsidRPr="002D5FFC">
        <w:rPr>
          <w:rtl/>
        </w:rPr>
        <w:t xml:space="preserve"> </w:t>
      </w:r>
    </w:p>
    <w:p w:rsidR="00FF6DFF" w:rsidRPr="00C86A15" w:rsidRDefault="00FF6DFF" w:rsidP="00D40875">
      <w:pPr>
        <w:pStyle w:val="Heading1Center"/>
        <w:rPr>
          <w:rtl/>
        </w:rPr>
      </w:pPr>
      <w:bookmarkStart w:id="209" w:name="342"/>
      <w:r w:rsidRPr="00325E8C">
        <w:rPr>
          <w:rtl/>
        </w:rPr>
        <w:br w:type="page"/>
      </w:r>
      <w:bookmarkStart w:id="210" w:name="_Toc371754692"/>
      <w:r w:rsidRPr="00CD4A30">
        <w:rPr>
          <w:rtl/>
        </w:rPr>
        <w:lastRenderedPageBreak/>
        <w:t>باب</w:t>
      </w:r>
      <w:r w:rsidR="00D40875">
        <w:rPr>
          <w:rFonts w:hint="cs"/>
          <w:rtl/>
        </w:rPr>
        <w:t xml:space="preserve"> </w:t>
      </w:r>
      <w:r w:rsidRPr="00CD4A30">
        <w:rPr>
          <w:rtl/>
        </w:rPr>
        <w:t>ذِكْرِ طَرَفٍ من الدلائل على إِمامةِ</w:t>
      </w:r>
      <w:r w:rsidR="00D40875">
        <w:rPr>
          <w:rFonts w:hint="cs"/>
          <w:rtl/>
        </w:rPr>
        <w:t xml:space="preserve"> </w:t>
      </w:r>
      <w:r w:rsidRPr="00CD4A30">
        <w:rPr>
          <w:rtl/>
        </w:rPr>
        <w:t>القائمِ بالحقِ «محمدِ بن الحسن »</w:t>
      </w:r>
      <w:r w:rsidRPr="00FF6DFF">
        <w:rPr>
          <w:rStyle w:val="libFootnotenumChar"/>
          <w:rtl/>
        </w:rPr>
        <w:t>(1)</w:t>
      </w:r>
      <w:r w:rsidR="000B5FC5">
        <w:rPr>
          <w:rtl/>
        </w:rPr>
        <w:t>،</w:t>
      </w:r>
      <w:r>
        <w:rPr>
          <w:rtl/>
        </w:rPr>
        <w:t xml:space="preserve"> </w:t>
      </w:r>
      <w:r w:rsidRPr="00CD4A30">
        <w:rPr>
          <w:rtl/>
        </w:rPr>
        <w:t>عليهما السلامُ</w:t>
      </w:r>
      <w:bookmarkEnd w:id="210"/>
    </w:p>
    <w:bookmarkEnd w:id="209"/>
    <w:p w:rsidR="00FF6DFF" w:rsidRDefault="00FF6DFF" w:rsidP="00A90091">
      <w:pPr>
        <w:pStyle w:val="libNormal"/>
        <w:rPr>
          <w:rtl/>
        </w:rPr>
      </w:pPr>
      <w:r w:rsidRPr="00CD4A30">
        <w:rPr>
          <w:rtl/>
        </w:rPr>
        <w:t>فمن الدلائلِ على ذلك ما يَقْتضيه العقلُ بالاستدلالِ الصحيح</w:t>
      </w:r>
      <w:r w:rsidR="000B5FC5">
        <w:rPr>
          <w:rtl/>
        </w:rPr>
        <w:t>،</w:t>
      </w:r>
      <w:r>
        <w:rPr>
          <w:rtl/>
        </w:rPr>
        <w:t xml:space="preserve"> </w:t>
      </w:r>
      <w:r w:rsidRPr="00CD4A30">
        <w:rPr>
          <w:rtl/>
        </w:rPr>
        <w:t>من وُجودِ إِمام معصومٍ كاملٍ غنيٍّ عن رعاياه في الأحكامٍ والعلوم في كلِّ زمانٍ</w:t>
      </w:r>
      <w:r w:rsidR="000B5FC5">
        <w:rPr>
          <w:rtl/>
        </w:rPr>
        <w:t>،</w:t>
      </w:r>
      <w:r>
        <w:rPr>
          <w:rtl/>
        </w:rPr>
        <w:t xml:space="preserve"> </w:t>
      </w:r>
      <w:r w:rsidRPr="00CD4A30">
        <w:rPr>
          <w:rtl/>
        </w:rPr>
        <w:t>لاستحالةِ خُلُوِّ المكلَّفينَ من سلطانٍ يكونون بوُجودِه أقْرَبَ إلى الصلاحِ وأبعَدَ من الفسادِ</w:t>
      </w:r>
      <w:r w:rsidR="000B5FC5">
        <w:rPr>
          <w:rtl/>
        </w:rPr>
        <w:t>،</w:t>
      </w:r>
      <w:r>
        <w:rPr>
          <w:rtl/>
        </w:rPr>
        <w:t xml:space="preserve"> </w:t>
      </w:r>
      <w:r w:rsidRPr="00CD4A30">
        <w:rPr>
          <w:rtl/>
        </w:rPr>
        <w:t>وحاجة الكلِّ من ذَوي النقصانِ إلى مؤَدِّبٍ للجُناةِ</w:t>
      </w:r>
      <w:r w:rsidR="000B5FC5">
        <w:rPr>
          <w:rtl/>
        </w:rPr>
        <w:t>،</w:t>
      </w:r>
      <w:r>
        <w:rPr>
          <w:rtl/>
        </w:rPr>
        <w:t xml:space="preserve"> </w:t>
      </w:r>
      <w:r w:rsidRPr="00CD4A30">
        <w:rPr>
          <w:rtl/>
        </w:rPr>
        <w:t>مُقَوِّمٍ للعصاةِ</w:t>
      </w:r>
      <w:r w:rsidR="000B5FC5">
        <w:rPr>
          <w:rtl/>
        </w:rPr>
        <w:t>،</w:t>
      </w:r>
      <w:r>
        <w:rPr>
          <w:rtl/>
        </w:rPr>
        <w:t xml:space="preserve"> </w:t>
      </w:r>
      <w:r w:rsidRPr="00CD4A30">
        <w:rPr>
          <w:rtl/>
        </w:rPr>
        <w:t>رادعٍ للغواةِ</w:t>
      </w:r>
      <w:r w:rsidR="000B5FC5">
        <w:rPr>
          <w:rtl/>
        </w:rPr>
        <w:t>،</w:t>
      </w:r>
      <w:r>
        <w:rPr>
          <w:rtl/>
        </w:rPr>
        <w:t xml:space="preserve"> </w:t>
      </w:r>
      <w:r w:rsidRPr="00CD4A30">
        <w:rPr>
          <w:rtl/>
        </w:rPr>
        <w:t>مُعَلِّمٍ للجُهّالِ</w:t>
      </w:r>
      <w:r w:rsidR="000B5FC5">
        <w:rPr>
          <w:rtl/>
        </w:rPr>
        <w:t>،</w:t>
      </w:r>
      <w:r>
        <w:rPr>
          <w:rtl/>
        </w:rPr>
        <w:t xml:space="preserve"> </w:t>
      </w:r>
      <w:r w:rsidRPr="00CD4A30">
        <w:rPr>
          <w:rtl/>
        </w:rPr>
        <w:t>مُنَبِّهٍ للغافلينَ</w:t>
      </w:r>
      <w:r w:rsidR="000B5FC5">
        <w:rPr>
          <w:rtl/>
        </w:rPr>
        <w:t>،</w:t>
      </w:r>
      <w:r>
        <w:rPr>
          <w:rtl/>
        </w:rPr>
        <w:t xml:space="preserve"> </w:t>
      </w:r>
      <w:r w:rsidRPr="00CD4A30">
        <w:rPr>
          <w:rtl/>
        </w:rPr>
        <w:t>مُحَذرٍ من الضلالِ</w:t>
      </w:r>
      <w:r w:rsidR="000B5FC5">
        <w:rPr>
          <w:rtl/>
        </w:rPr>
        <w:t>،</w:t>
      </w:r>
      <w:r>
        <w:rPr>
          <w:rtl/>
        </w:rPr>
        <w:t xml:space="preserve"> </w:t>
      </w:r>
      <w:r w:rsidRPr="00CD4A30">
        <w:rPr>
          <w:rtl/>
        </w:rPr>
        <w:t>مُقيم للحدودِ</w:t>
      </w:r>
      <w:r w:rsidR="000B5FC5">
        <w:rPr>
          <w:rtl/>
        </w:rPr>
        <w:t>،</w:t>
      </w:r>
      <w:r>
        <w:rPr>
          <w:rtl/>
        </w:rPr>
        <w:t xml:space="preserve"> </w:t>
      </w:r>
      <w:r w:rsidRPr="00CD4A30">
        <w:rPr>
          <w:rtl/>
        </w:rPr>
        <w:t>مُنَفَذٍ للأحكام</w:t>
      </w:r>
      <w:r w:rsidR="000B5FC5">
        <w:rPr>
          <w:rtl/>
        </w:rPr>
        <w:t>،</w:t>
      </w:r>
      <w:r>
        <w:rPr>
          <w:rtl/>
        </w:rPr>
        <w:t xml:space="preserve"> </w:t>
      </w:r>
      <w:r w:rsidRPr="00CD4A30">
        <w:rPr>
          <w:rtl/>
        </w:rPr>
        <w:t>فاصلٍ بين أهلِ الاختلافِ</w:t>
      </w:r>
      <w:r w:rsidR="000B5FC5">
        <w:rPr>
          <w:rtl/>
        </w:rPr>
        <w:t>،</w:t>
      </w:r>
      <w:r>
        <w:rPr>
          <w:rtl/>
        </w:rPr>
        <w:t xml:space="preserve"> </w:t>
      </w:r>
      <w:r w:rsidRPr="00CD4A30">
        <w:rPr>
          <w:rtl/>
        </w:rPr>
        <w:t>ناصبٍ للأمَراءِ</w:t>
      </w:r>
      <w:r w:rsidR="000B5FC5">
        <w:rPr>
          <w:rtl/>
        </w:rPr>
        <w:t>،</w:t>
      </w:r>
      <w:r>
        <w:rPr>
          <w:rtl/>
        </w:rPr>
        <w:t xml:space="preserve"> </w:t>
      </w:r>
      <w:r w:rsidRPr="00CD4A30">
        <w:rPr>
          <w:rtl/>
        </w:rPr>
        <w:t>سادٍّ للثُغورِ</w:t>
      </w:r>
      <w:r w:rsidR="000B5FC5">
        <w:rPr>
          <w:rtl/>
        </w:rPr>
        <w:t>،</w:t>
      </w:r>
      <w:r>
        <w:rPr>
          <w:rtl/>
        </w:rPr>
        <w:t xml:space="preserve"> </w:t>
      </w:r>
      <w:r w:rsidRPr="00CD4A30">
        <w:rPr>
          <w:rtl/>
        </w:rPr>
        <w:t>حافَظٍ للأمْوالِ</w:t>
      </w:r>
      <w:r w:rsidR="000B5FC5">
        <w:rPr>
          <w:rtl/>
        </w:rPr>
        <w:t>،</w:t>
      </w:r>
      <w:r>
        <w:rPr>
          <w:rtl/>
        </w:rPr>
        <w:t xml:space="preserve"> </w:t>
      </w:r>
      <w:r w:rsidRPr="00CD4A30">
        <w:rPr>
          <w:rtl/>
        </w:rPr>
        <w:t>حامٍ عن بَيْضةِ الإسلام</w:t>
      </w:r>
      <w:r w:rsidR="000B5FC5">
        <w:rPr>
          <w:rtl/>
        </w:rPr>
        <w:t>،</w:t>
      </w:r>
      <w:r>
        <w:rPr>
          <w:rtl/>
        </w:rPr>
        <w:t xml:space="preserve"> </w:t>
      </w:r>
      <w:r w:rsidRPr="00CD4A30">
        <w:rPr>
          <w:rtl/>
        </w:rPr>
        <w:t>جامعٍ للناسِ في الجُمُعاتِ والأعيادِ</w:t>
      </w:r>
      <w:r>
        <w:rPr>
          <w:rtl/>
        </w:rPr>
        <w:t>.</w:t>
      </w:r>
      <w:r w:rsidRPr="00CD4A30">
        <w:rPr>
          <w:rtl/>
        </w:rPr>
        <w:t xml:space="preserve"> </w:t>
      </w:r>
    </w:p>
    <w:p w:rsidR="00FF6DFF" w:rsidRDefault="00FF6DFF" w:rsidP="00A90091">
      <w:pPr>
        <w:pStyle w:val="libNormal"/>
        <w:rPr>
          <w:rtl/>
        </w:rPr>
      </w:pPr>
      <w:r w:rsidRPr="00CD4A30">
        <w:rPr>
          <w:rtl/>
        </w:rPr>
        <w:t>وقيام الأدِلةِ على أنه مَعْصوم من الزلاّتِ لغناه عن الإمام بالاتِّفاقِ</w:t>
      </w:r>
      <w:r w:rsidR="000B5FC5">
        <w:rPr>
          <w:rtl/>
        </w:rPr>
        <w:t>،</w:t>
      </w:r>
      <w:r>
        <w:rPr>
          <w:rtl/>
        </w:rPr>
        <w:t xml:space="preserve"> </w:t>
      </w:r>
      <w:r w:rsidRPr="00CD4A30">
        <w:rPr>
          <w:rtl/>
        </w:rPr>
        <w:t>واقتضاءِ ذلَك له العصمةَ بلا ارتيابٍ</w:t>
      </w:r>
      <w:r w:rsidR="000B5FC5">
        <w:rPr>
          <w:rtl/>
        </w:rPr>
        <w:t>،</w:t>
      </w:r>
      <w:r>
        <w:rPr>
          <w:rtl/>
        </w:rPr>
        <w:t xml:space="preserve"> </w:t>
      </w:r>
      <w:r w:rsidRPr="00CD4A30">
        <w:rPr>
          <w:rtl/>
        </w:rPr>
        <w:t>ووجوبِ النصِّ علىَ مَنْ هذه سبيلهُ مِنَ الأنام</w:t>
      </w:r>
      <w:r w:rsidR="000B5FC5">
        <w:rPr>
          <w:rtl/>
        </w:rPr>
        <w:t>،</w:t>
      </w:r>
      <w:r>
        <w:rPr>
          <w:rtl/>
        </w:rPr>
        <w:t xml:space="preserve"> </w:t>
      </w:r>
      <w:r w:rsidRPr="00CD4A30">
        <w:rPr>
          <w:rtl/>
        </w:rPr>
        <w:t>أو ظُهورِ المُعْجزِ عليه</w:t>
      </w:r>
      <w:r w:rsidR="000B5FC5">
        <w:rPr>
          <w:rtl/>
        </w:rPr>
        <w:t>،</w:t>
      </w:r>
      <w:r>
        <w:rPr>
          <w:rtl/>
        </w:rPr>
        <w:t xml:space="preserve"> </w:t>
      </w:r>
      <w:r w:rsidRPr="00CD4A30">
        <w:rPr>
          <w:rtl/>
        </w:rPr>
        <w:t>لتميّزهِ ممّن سواه</w:t>
      </w:r>
      <w:r w:rsidR="000B5FC5">
        <w:rPr>
          <w:rtl/>
        </w:rPr>
        <w:t>،</w:t>
      </w:r>
      <w:r>
        <w:rPr>
          <w:rtl/>
        </w:rPr>
        <w:t xml:space="preserve"> </w:t>
      </w:r>
      <w:r w:rsidRPr="00CD4A30">
        <w:rPr>
          <w:rtl/>
        </w:rPr>
        <w:t xml:space="preserve">وعَدَم هذه الصفات من كل احدٍ سوى مَنْ أثْبَت إِمامتَه أصحابُ الحسنِ بن عليٍّ </w:t>
      </w:r>
      <w:r w:rsidR="000B5FC5" w:rsidRPr="000B5FC5">
        <w:rPr>
          <w:rStyle w:val="libAlaemChar"/>
          <w:rFonts w:hint="cs"/>
          <w:rtl/>
        </w:rPr>
        <w:t>عليهما‌السلام</w:t>
      </w:r>
      <w:r w:rsidRPr="00CD4A30">
        <w:rPr>
          <w:rtl/>
        </w:rPr>
        <w:t xml:space="preserve"> وهو ابْنُه المهدي</w:t>
      </w:r>
      <w:r w:rsidR="000B5FC5">
        <w:rPr>
          <w:rtl/>
        </w:rPr>
        <w:t>،</w:t>
      </w:r>
      <w:r>
        <w:rPr>
          <w:rtl/>
        </w:rPr>
        <w:t xml:space="preserve"> </w:t>
      </w:r>
      <w:r w:rsidRPr="00CD4A30">
        <w:rPr>
          <w:rtl/>
        </w:rPr>
        <w:t>على ما بَيَّناه</w:t>
      </w:r>
      <w:r>
        <w:rPr>
          <w:rtl/>
        </w:rPr>
        <w:t>.</w:t>
      </w:r>
      <w:r w:rsidRPr="00CD4A30">
        <w:rPr>
          <w:rtl/>
        </w:rPr>
        <w:t xml:space="preserve"> </w:t>
      </w:r>
    </w:p>
    <w:p w:rsidR="00FF6DFF" w:rsidRDefault="00FF6DFF" w:rsidP="00A90091">
      <w:pPr>
        <w:pStyle w:val="libNormal"/>
        <w:rPr>
          <w:rtl/>
        </w:rPr>
      </w:pPr>
      <w:r w:rsidRPr="00CD4A30">
        <w:rPr>
          <w:rtl/>
        </w:rPr>
        <w:t xml:space="preserve">وهذا أصْل لن يحتاجَ معه في الإمامةِ إلى روايةِ النصوصِ وتعدادِ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 xml:space="preserve">(1) في </w:t>
      </w:r>
      <w:r>
        <w:rPr>
          <w:rtl/>
        </w:rPr>
        <w:t>«م»</w:t>
      </w:r>
      <w:r w:rsidRPr="002D5FFC">
        <w:rPr>
          <w:rtl/>
        </w:rPr>
        <w:t xml:space="preserve"> وهامش </w:t>
      </w:r>
      <w:r>
        <w:rPr>
          <w:rtl/>
        </w:rPr>
        <w:t>«ش»</w:t>
      </w:r>
      <w:r w:rsidR="000B5FC5">
        <w:rPr>
          <w:rtl/>
        </w:rPr>
        <w:t>:</w:t>
      </w:r>
      <w:r w:rsidRPr="002D5FFC">
        <w:rPr>
          <w:rtl/>
        </w:rPr>
        <w:t xml:space="preserve"> ابن الحسن</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ما جاء فيها من الأخبارِ</w:t>
      </w:r>
      <w:r w:rsidR="000B5FC5">
        <w:rPr>
          <w:rtl/>
        </w:rPr>
        <w:t>،</w:t>
      </w:r>
      <w:r>
        <w:rPr>
          <w:rtl/>
        </w:rPr>
        <w:t xml:space="preserve"> </w:t>
      </w:r>
      <w:r w:rsidRPr="00CD4A30">
        <w:rPr>
          <w:rtl/>
        </w:rPr>
        <w:t>لقيامِه بنفسِه في قَضيٌةِ العقولِ وصِحَّتِه بثابتِ الاستدلالَ</w:t>
      </w:r>
      <w:r>
        <w:rPr>
          <w:rtl/>
        </w:rPr>
        <w:t>.</w:t>
      </w:r>
      <w:r w:rsidRPr="00CD4A30">
        <w:rPr>
          <w:rtl/>
        </w:rPr>
        <w:t xml:space="preserve"> </w:t>
      </w:r>
    </w:p>
    <w:p w:rsidR="00FF6DFF" w:rsidRPr="002D5FFC" w:rsidRDefault="00FF6DFF" w:rsidP="00A90091">
      <w:pPr>
        <w:pStyle w:val="libNormal"/>
        <w:rPr>
          <w:rtl/>
        </w:rPr>
      </w:pPr>
      <w:r w:rsidRPr="00CD4A30">
        <w:rPr>
          <w:rtl/>
        </w:rPr>
        <w:t xml:space="preserve">ثم قد جاءتْ روايات في النصِّ على ابن الحسن </w:t>
      </w:r>
      <w:r w:rsidR="000B5FC5" w:rsidRPr="000B5FC5">
        <w:rPr>
          <w:rStyle w:val="libAlaemChar"/>
          <w:rFonts w:hint="cs"/>
          <w:rtl/>
        </w:rPr>
        <w:t>عليه‌السلام</w:t>
      </w:r>
      <w:r w:rsidRPr="00CD4A30">
        <w:rPr>
          <w:rtl/>
        </w:rPr>
        <w:t xml:space="preserve"> من طُرُقٍ يَنْقَطِعُ بها الأعذارُ</w:t>
      </w:r>
      <w:r w:rsidR="000B5FC5">
        <w:rPr>
          <w:rtl/>
        </w:rPr>
        <w:t>،</w:t>
      </w:r>
      <w:r>
        <w:rPr>
          <w:rtl/>
        </w:rPr>
        <w:t xml:space="preserve"> </w:t>
      </w:r>
      <w:r w:rsidRPr="00CD4A30">
        <w:rPr>
          <w:rtl/>
        </w:rPr>
        <w:t xml:space="preserve">وأنا بمشيّةِ ِ الله مُورِدٌ طَرَفاً منها على السبيلِ التي سَلَفَتْ من الأخْتصارِ. </w:t>
      </w:r>
    </w:p>
    <w:p w:rsidR="00FF6DFF" w:rsidRPr="002D5FFC" w:rsidRDefault="00FF6DFF" w:rsidP="00A90091">
      <w:pPr>
        <w:pStyle w:val="libCenter"/>
        <w:rPr>
          <w:rtl/>
        </w:rPr>
      </w:pPr>
      <w:r w:rsidRPr="002D5FFC">
        <w:rPr>
          <w:rtl/>
        </w:rPr>
        <w:t xml:space="preserve">* * * </w:t>
      </w:r>
    </w:p>
    <w:p w:rsidR="00D40875" w:rsidRDefault="00FF6DFF" w:rsidP="00D40875">
      <w:pPr>
        <w:pStyle w:val="Heading1Center"/>
        <w:rPr>
          <w:rtl/>
        </w:rPr>
      </w:pPr>
      <w:r>
        <w:rPr>
          <w:rtl/>
        </w:rPr>
        <w:br w:type="page"/>
      </w:r>
      <w:r>
        <w:rPr>
          <w:rtl/>
        </w:rPr>
        <w:lastRenderedPageBreak/>
        <w:br w:type="page"/>
      </w:r>
      <w:bookmarkStart w:id="211" w:name="_Toc371754693"/>
      <w:bookmarkStart w:id="212" w:name="345"/>
      <w:r w:rsidRPr="00CD4A30">
        <w:rPr>
          <w:rtl/>
        </w:rPr>
        <w:lastRenderedPageBreak/>
        <w:t>باب</w:t>
      </w:r>
      <w:r w:rsidR="00D40875">
        <w:rPr>
          <w:rFonts w:hint="cs"/>
          <w:rtl/>
        </w:rPr>
        <w:t xml:space="preserve"> </w:t>
      </w:r>
      <w:r w:rsidRPr="00CD4A30">
        <w:rPr>
          <w:rtl/>
        </w:rPr>
        <w:t>ماجاءَ من النصِّ</w:t>
      </w:r>
      <w:r w:rsidR="00D40875">
        <w:rPr>
          <w:rFonts w:hint="cs"/>
          <w:rtl/>
        </w:rPr>
        <w:t xml:space="preserve"> </w:t>
      </w:r>
      <w:r w:rsidRPr="00CD4A30">
        <w:rPr>
          <w:rtl/>
        </w:rPr>
        <w:t>على إِمامةِ صاحب الزمانِ</w:t>
      </w:r>
      <w:bookmarkEnd w:id="211"/>
      <w:r w:rsidRPr="00CD4A30">
        <w:rPr>
          <w:rtl/>
        </w:rPr>
        <w:t xml:space="preserve"> </w:t>
      </w:r>
    </w:p>
    <w:p w:rsidR="00FF6DFF" w:rsidRDefault="00FF6DFF" w:rsidP="00D40875">
      <w:pPr>
        <w:pStyle w:val="libCenterBold1"/>
        <w:rPr>
          <w:rtl/>
        </w:rPr>
      </w:pPr>
      <w:r w:rsidRPr="00CD4A30">
        <w:rPr>
          <w:rtl/>
        </w:rPr>
        <w:t>الثاني عشر من الأَئمةِ</w:t>
      </w:r>
    </w:p>
    <w:p w:rsidR="00FF6DFF" w:rsidRDefault="00FF6DFF" w:rsidP="00D40875">
      <w:pPr>
        <w:pStyle w:val="libCenterBold1"/>
        <w:rPr>
          <w:rtl/>
        </w:rPr>
      </w:pPr>
      <w:r w:rsidRPr="00CD4A30">
        <w:rPr>
          <w:rtl/>
        </w:rPr>
        <w:t>صلواتُ الله عليهمَ في مُجملٍ ومُفَصَّلٍ على البيانِ</w:t>
      </w:r>
      <w:bookmarkEnd w:id="212"/>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 الكليني</w:t>
      </w:r>
      <w:r w:rsidR="000B5FC5">
        <w:rPr>
          <w:rtl/>
        </w:rPr>
        <w:t>،</w:t>
      </w:r>
      <w:r>
        <w:rPr>
          <w:rtl/>
        </w:rPr>
        <w:t xml:space="preserve"> </w:t>
      </w:r>
      <w:r w:rsidRPr="00CD4A30">
        <w:rPr>
          <w:rtl/>
        </w:rPr>
        <w:t>عن عليِّ بن إِبراهيم</w:t>
      </w:r>
      <w:r w:rsidR="000B5FC5">
        <w:rPr>
          <w:rtl/>
        </w:rPr>
        <w:t>،</w:t>
      </w:r>
      <w:r>
        <w:rPr>
          <w:rtl/>
        </w:rPr>
        <w:t xml:space="preserve"> </w:t>
      </w:r>
      <w:r w:rsidRPr="00CD4A30">
        <w:rPr>
          <w:rtl/>
        </w:rPr>
        <w:t>عن محمد بن عيسى</w:t>
      </w:r>
      <w:r w:rsidR="000B5FC5">
        <w:rPr>
          <w:rtl/>
        </w:rPr>
        <w:t>،</w:t>
      </w:r>
      <w:r>
        <w:rPr>
          <w:rtl/>
        </w:rPr>
        <w:t xml:space="preserve"> </w:t>
      </w:r>
      <w:r w:rsidRPr="00CD4A30">
        <w:rPr>
          <w:rtl/>
        </w:rPr>
        <w:t xml:space="preserve">عن محمد بن الفضيل </w:t>
      </w:r>
      <w:r w:rsidRPr="00FF6DFF">
        <w:rPr>
          <w:rStyle w:val="libFootnotenumChar"/>
          <w:rtl/>
        </w:rPr>
        <w:t>(1)</w:t>
      </w:r>
      <w:r w:rsidR="000B5FC5">
        <w:rPr>
          <w:rtl/>
        </w:rPr>
        <w:t>،</w:t>
      </w:r>
      <w:r w:rsidRPr="00D51867">
        <w:rPr>
          <w:rtl/>
        </w:rPr>
        <w:t xml:space="preserve"> </w:t>
      </w:r>
      <w:r w:rsidRPr="00CD4A30">
        <w:rPr>
          <w:rtl/>
        </w:rPr>
        <w:t>عن أبي حمزة الثمالي</w:t>
      </w:r>
      <w:r w:rsidR="000B5FC5">
        <w:rPr>
          <w:rtl/>
        </w:rPr>
        <w:t>،</w:t>
      </w:r>
      <w:r>
        <w:rPr>
          <w:rtl/>
        </w:rPr>
        <w:t xml:space="preserve"> </w:t>
      </w:r>
      <w:r w:rsidRPr="00CD4A30">
        <w:rPr>
          <w:rtl/>
        </w:rPr>
        <w:t xml:space="preserve">عن أبي جعفر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«إِنَ اللهَ عزَّ اسْمُه أرْسَلَ محمداً </w:t>
      </w:r>
      <w:r w:rsidR="000B5FC5" w:rsidRPr="000B5FC5">
        <w:rPr>
          <w:rStyle w:val="libAlaemChar"/>
          <w:rFonts w:hint="cs"/>
          <w:rtl/>
        </w:rPr>
        <w:t>صلى‌الله‌عليه‌وآله</w:t>
      </w:r>
      <w:r w:rsidRPr="00CD4A30">
        <w:rPr>
          <w:rtl/>
        </w:rPr>
        <w:t xml:space="preserve"> إِلى الجنِّ والإنسِ</w:t>
      </w:r>
      <w:r w:rsidR="000B5FC5">
        <w:rPr>
          <w:rtl/>
        </w:rPr>
        <w:t>،</w:t>
      </w:r>
      <w:r>
        <w:rPr>
          <w:rtl/>
        </w:rPr>
        <w:t xml:space="preserve"> </w:t>
      </w:r>
      <w:r w:rsidRPr="00CD4A30">
        <w:rPr>
          <w:rtl/>
        </w:rPr>
        <w:t>وجَعَلَ من بَعْدِه اثْنَي عَشَرَ وصيّاً</w:t>
      </w:r>
      <w:r w:rsidR="000B5FC5">
        <w:rPr>
          <w:rtl/>
        </w:rPr>
        <w:t>،</w:t>
      </w:r>
      <w:r>
        <w:rPr>
          <w:rtl/>
        </w:rPr>
        <w:t xml:space="preserve"> </w:t>
      </w:r>
      <w:r w:rsidRPr="00CD4A30">
        <w:rPr>
          <w:rtl/>
        </w:rPr>
        <w:t>منهم مَنْ سَبَقَ ومنهم مَنْ بَقِيَ</w:t>
      </w:r>
      <w:r w:rsidR="000B5FC5">
        <w:rPr>
          <w:rtl/>
        </w:rPr>
        <w:t>،</w:t>
      </w:r>
      <w:r>
        <w:rPr>
          <w:rtl/>
        </w:rPr>
        <w:t xml:space="preserve"> </w:t>
      </w:r>
      <w:r w:rsidRPr="00CD4A30">
        <w:rPr>
          <w:rtl/>
        </w:rPr>
        <w:t>وكُلُّ وَصيٍّ جَرَتْ به سُنّةٌ</w:t>
      </w:r>
      <w:r w:rsidR="000B5FC5">
        <w:rPr>
          <w:rtl/>
        </w:rPr>
        <w:t>،</w:t>
      </w:r>
      <w:r>
        <w:rPr>
          <w:rtl/>
        </w:rPr>
        <w:t xml:space="preserve"> </w:t>
      </w:r>
      <w:r w:rsidRPr="00CD4A30">
        <w:rPr>
          <w:rtl/>
        </w:rPr>
        <w:t xml:space="preserve">فالأوصياءُ الذين من بعدِ محمدٍ عليه وعليهم السلامُ على سنَّةِ أوصياءِ عيسى </w:t>
      </w:r>
      <w:r w:rsidR="000B5FC5" w:rsidRPr="000B5FC5">
        <w:rPr>
          <w:rStyle w:val="libAlaemChar"/>
          <w:rFonts w:hint="cs"/>
          <w:rtl/>
        </w:rPr>
        <w:t>عليه‌السلام</w:t>
      </w:r>
      <w:r w:rsidRPr="00CD4A30">
        <w:rPr>
          <w:rtl/>
        </w:rPr>
        <w:t xml:space="preserve"> وكانوا اثْنَيْ عَشَرَ</w:t>
      </w:r>
      <w:r w:rsidR="000B5FC5">
        <w:rPr>
          <w:rtl/>
        </w:rPr>
        <w:t>،</w:t>
      </w:r>
      <w:r>
        <w:rPr>
          <w:rtl/>
        </w:rPr>
        <w:t xml:space="preserve"> </w:t>
      </w:r>
      <w:r w:rsidRPr="00CD4A30">
        <w:rPr>
          <w:rtl/>
        </w:rPr>
        <w:t xml:space="preserve">وكانَ أميرُ المؤمنينَ </w:t>
      </w:r>
      <w:r w:rsidR="000B5FC5" w:rsidRPr="000B5FC5">
        <w:rPr>
          <w:rStyle w:val="libAlaemChar"/>
          <w:rFonts w:hint="cs"/>
          <w:rtl/>
        </w:rPr>
        <w:t>عليه‌السلام</w:t>
      </w:r>
      <w:r w:rsidRPr="00CD4A30">
        <w:rPr>
          <w:rtl/>
        </w:rPr>
        <w:t xml:space="preserve"> على سُنّةِ المسيحِ </w:t>
      </w:r>
      <w:r w:rsidR="000B5FC5" w:rsidRPr="000B5FC5">
        <w:rPr>
          <w:rStyle w:val="libAlaemChar"/>
          <w:rFonts w:hint="cs"/>
          <w:rtl/>
        </w:rPr>
        <w:t>عليه‌السلام</w:t>
      </w:r>
      <w:r w:rsidRPr="00CD4A30">
        <w:rPr>
          <w:rtl/>
        </w:rPr>
        <w:t xml:space="preserve"> »</w:t>
      </w:r>
      <w:r>
        <w:rPr>
          <w:rFonts w:hint="cs"/>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بن يحيى</w:t>
      </w:r>
      <w:r w:rsidR="000B5FC5">
        <w:rPr>
          <w:rtl/>
        </w:rPr>
        <w:t>،</w:t>
      </w:r>
      <w:r>
        <w:rPr>
          <w:rtl/>
        </w:rPr>
        <w:t xml:space="preserve"> </w:t>
      </w:r>
      <w:r w:rsidRPr="00CD4A30">
        <w:rPr>
          <w:rtl/>
        </w:rPr>
        <w:t>عن أحمدَ بن محمد بن عيسى</w:t>
      </w:r>
      <w:r w:rsidR="000B5FC5">
        <w:rPr>
          <w:rtl/>
        </w:rPr>
        <w:t>،</w:t>
      </w:r>
      <w:r>
        <w:rPr>
          <w:rtl/>
        </w:rPr>
        <w:t xml:space="preserve"> </w:t>
      </w:r>
      <w:r w:rsidRPr="00CD4A30">
        <w:rPr>
          <w:rtl/>
        </w:rPr>
        <w:t>ومحمد بن أبي عبدلله ومحمد ابن الحسين</w:t>
      </w:r>
      <w:r w:rsidR="000B5FC5">
        <w:rPr>
          <w:rtl/>
        </w:rPr>
        <w:t>،</w:t>
      </w:r>
      <w:r>
        <w:rPr>
          <w:rtl/>
        </w:rPr>
        <w:t xml:space="preserve"> </w:t>
      </w:r>
      <w:r w:rsidRPr="00CD4A30">
        <w:rPr>
          <w:rtl/>
        </w:rPr>
        <w:t>عن سهل بن زياد جميعاً عن الحسن بن عباس</w:t>
      </w:r>
      <w:r w:rsidR="000B5FC5">
        <w:rPr>
          <w:rtl/>
        </w:rPr>
        <w:t>،</w:t>
      </w:r>
      <w:r>
        <w:rPr>
          <w:rtl/>
        </w:rPr>
        <w:t xml:space="preserve"> </w:t>
      </w:r>
      <w:r w:rsidRPr="00CD4A30">
        <w:rPr>
          <w:rtl/>
        </w:rPr>
        <w:t xml:space="preserve">عن أبي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كذا في «ح »</w:t>
      </w:r>
      <w:r w:rsidR="000B5FC5">
        <w:rPr>
          <w:rtl/>
        </w:rPr>
        <w:t>،</w:t>
      </w:r>
      <w:r>
        <w:rPr>
          <w:rtl/>
        </w:rPr>
        <w:t xml:space="preserve"> </w:t>
      </w:r>
      <w:r w:rsidRPr="002D5FFC">
        <w:rPr>
          <w:rtl/>
        </w:rPr>
        <w:t xml:space="preserve">وفي </w:t>
      </w:r>
      <w:r>
        <w:rPr>
          <w:rtl/>
        </w:rPr>
        <w:t>«ش»</w:t>
      </w:r>
      <w:r w:rsidRPr="002D5FFC">
        <w:rPr>
          <w:rtl/>
        </w:rPr>
        <w:t xml:space="preserve"> و «م»</w:t>
      </w:r>
      <w:r w:rsidR="000B5FC5">
        <w:rPr>
          <w:rtl/>
        </w:rPr>
        <w:t>:</w:t>
      </w:r>
      <w:r w:rsidRPr="002D5FFC">
        <w:rPr>
          <w:rtl/>
        </w:rPr>
        <w:t xml:space="preserve"> الفضل</w:t>
      </w:r>
      <w:r w:rsidR="000B5FC5">
        <w:rPr>
          <w:rtl/>
        </w:rPr>
        <w:t>،</w:t>
      </w:r>
      <w:r>
        <w:rPr>
          <w:rtl/>
        </w:rPr>
        <w:t xml:space="preserve"> </w:t>
      </w:r>
      <w:r w:rsidRPr="002D5FFC">
        <w:rPr>
          <w:rtl/>
        </w:rPr>
        <w:t>وهو تصحيف كما يعلم من تتبع الاسناد ومصادر الحديث</w:t>
      </w:r>
      <w:r w:rsidR="000B5FC5">
        <w:rPr>
          <w:rtl/>
        </w:rPr>
        <w:t>،</w:t>
      </w:r>
      <w:r>
        <w:rPr>
          <w:rtl/>
        </w:rPr>
        <w:t xml:space="preserve"> </w:t>
      </w:r>
      <w:r w:rsidRPr="002D5FFC">
        <w:rPr>
          <w:rtl/>
        </w:rPr>
        <w:t xml:space="preserve">وفي عيون الاخبار والخصال وصف الراوي بالصيرفي وهو محمد بن الفضيل بن كثير الازدي الكوفي من أصحاب الصادق والكاظم والرضا </w:t>
      </w:r>
      <w:r w:rsidR="000B5FC5" w:rsidRPr="000B5FC5">
        <w:rPr>
          <w:rStyle w:val="libFootnoteAlaemChar"/>
          <w:rFonts w:hint="cs"/>
          <w:rtl/>
        </w:rPr>
        <w:t>عليهم‌السلام</w:t>
      </w:r>
      <w:r w:rsidRPr="002D5FFC">
        <w:rPr>
          <w:rtl/>
        </w:rPr>
        <w:t>. انظر معجم رجال الحديث 17</w:t>
      </w:r>
      <w:r w:rsidR="000B5FC5">
        <w:rPr>
          <w:rtl/>
        </w:rPr>
        <w:t>:</w:t>
      </w:r>
      <w:r w:rsidRPr="002D5FFC">
        <w:rPr>
          <w:rtl/>
        </w:rPr>
        <w:t xml:space="preserve"> 145</w:t>
      </w:r>
      <w:r>
        <w:rPr>
          <w:rtl/>
        </w:rPr>
        <w:t>.</w:t>
      </w:r>
    </w:p>
    <w:p w:rsidR="00FF6DFF" w:rsidRPr="002D5FFC" w:rsidRDefault="00FF6DFF" w:rsidP="00FF6DFF">
      <w:pPr>
        <w:pStyle w:val="libFootnote0"/>
        <w:rPr>
          <w:rtl/>
        </w:rPr>
      </w:pPr>
      <w:r w:rsidRPr="002D5FFC">
        <w:rPr>
          <w:rtl/>
        </w:rPr>
        <w:t>(2) الكاف</w:t>
      </w:r>
      <w:r>
        <w:rPr>
          <w:rtl/>
        </w:rPr>
        <w:t>ي 1</w:t>
      </w:r>
      <w:r w:rsidR="000B5FC5">
        <w:rPr>
          <w:rtl/>
        </w:rPr>
        <w:t>:</w:t>
      </w:r>
      <w:r w:rsidRPr="002D5FFC">
        <w:rPr>
          <w:rtl/>
        </w:rPr>
        <w:t xml:space="preserve"> 447</w:t>
      </w:r>
      <w:r>
        <w:rPr>
          <w:rtl/>
        </w:rPr>
        <w:t xml:space="preserve"> / </w:t>
      </w:r>
      <w:r w:rsidRPr="002D5FFC">
        <w:rPr>
          <w:rtl/>
        </w:rPr>
        <w:t>10</w:t>
      </w:r>
      <w:r w:rsidR="000B5FC5">
        <w:rPr>
          <w:rtl/>
        </w:rPr>
        <w:t>،</w:t>
      </w:r>
      <w:r>
        <w:rPr>
          <w:rtl/>
        </w:rPr>
        <w:t xml:space="preserve"> </w:t>
      </w:r>
      <w:r w:rsidRPr="002D5FFC">
        <w:rPr>
          <w:rtl/>
        </w:rPr>
        <w:t>إكمال الدين</w:t>
      </w:r>
      <w:r w:rsidR="000B5FC5">
        <w:rPr>
          <w:rtl/>
        </w:rPr>
        <w:t>:</w:t>
      </w:r>
      <w:r w:rsidRPr="002D5FFC">
        <w:rPr>
          <w:rtl/>
        </w:rPr>
        <w:t xml:space="preserve"> 326</w:t>
      </w:r>
      <w:r>
        <w:rPr>
          <w:rtl/>
        </w:rPr>
        <w:t xml:space="preserve"> / </w:t>
      </w:r>
      <w:r w:rsidRPr="002D5FFC">
        <w:rPr>
          <w:rtl/>
        </w:rPr>
        <w:t>4</w:t>
      </w:r>
      <w:r w:rsidR="000B5FC5">
        <w:rPr>
          <w:rtl/>
        </w:rPr>
        <w:t>،</w:t>
      </w:r>
      <w:r>
        <w:rPr>
          <w:rtl/>
        </w:rPr>
        <w:t xml:space="preserve"> </w:t>
      </w:r>
      <w:r w:rsidRPr="002D5FFC">
        <w:rPr>
          <w:rtl/>
        </w:rPr>
        <w:t>الخصال</w:t>
      </w:r>
      <w:r w:rsidR="000B5FC5">
        <w:rPr>
          <w:rtl/>
        </w:rPr>
        <w:t>:</w:t>
      </w:r>
      <w:r w:rsidRPr="002D5FFC">
        <w:rPr>
          <w:rtl/>
        </w:rPr>
        <w:t xml:space="preserve"> 478</w:t>
      </w:r>
      <w:r>
        <w:rPr>
          <w:rtl/>
        </w:rPr>
        <w:t xml:space="preserve"> / </w:t>
      </w:r>
      <w:r w:rsidRPr="002D5FFC">
        <w:rPr>
          <w:rtl/>
        </w:rPr>
        <w:t>43</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55</w:t>
      </w:r>
      <w:r>
        <w:rPr>
          <w:rtl/>
        </w:rPr>
        <w:t xml:space="preserve"> / </w:t>
      </w:r>
      <w:r w:rsidRPr="002D5FFC">
        <w:rPr>
          <w:rtl/>
        </w:rPr>
        <w:t>21</w:t>
      </w:r>
      <w:r w:rsidR="000B5FC5">
        <w:rPr>
          <w:rtl/>
        </w:rPr>
        <w:t>،</w:t>
      </w:r>
      <w:r>
        <w:rPr>
          <w:rtl/>
        </w:rPr>
        <w:t xml:space="preserve"> </w:t>
      </w:r>
      <w:r w:rsidRPr="002D5FFC">
        <w:rPr>
          <w:rtl/>
        </w:rPr>
        <w:t>الغيبة للطوسي</w:t>
      </w:r>
      <w:r w:rsidR="000B5FC5">
        <w:rPr>
          <w:rtl/>
        </w:rPr>
        <w:t>:</w:t>
      </w:r>
      <w:r w:rsidRPr="002D5FFC">
        <w:rPr>
          <w:rtl/>
        </w:rPr>
        <w:t xml:space="preserve"> 141</w:t>
      </w:r>
      <w:r>
        <w:rPr>
          <w:rtl/>
        </w:rPr>
        <w:t xml:space="preserve"> / </w:t>
      </w:r>
      <w:r w:rsidRPr="002D5FFC">
        <w:rPr>
          <w:rtl/>
        </w:rPr>
        <w:t>105</w:t>
      </w:r>
      <w:r w:rsidR="000B5FC5">
        <w:rPr>
          <w:rtl/>
        </w:rPr>
        <w:t>،</w:t>
      </w:r>
      <w:r>
        <w:rPr>
          <w:rtl/>
        </w:rPr>
        <w:t xml:space="preserve"> </w:t>
      </w:r>
      <w:r w:rsidRPr="002D5FFC">
        <w:rPr>
          <w:rtl/>
        </w:rPr>
        <w:t>اعلام الورى: 366</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جعفرٍ الثاني</w:t>
      </w:r>
      <w:r w:rsidR="000B5FC5">
        <w:rPr>
          <w:rtl/>
        </w:rPr>
        <w:t>،</w:t>
      </w:r>
      <w:r>
        <w:rPr>
          <w:rtl/>
        </w:rPr>
        <w:t xml:space="preserve"> </w:t>
      </w:r>
      <w:r w:rsidRPr="00CD4A30">
        <w:rPr>
          <w:rtl/>
        </w:rPr>
        <w:t>عن آبائه</w:t>
      </w:r>
      <w:r w:rsidR="000B5FC5">
        <w:rPr>
          <w:rtl/>
        </w:rPr>
        <w:t>،</w:t>
      </w:r>
      <w:r>
        <w:rPr>
          <w:rtl/>
        </w:rPr>
        <w:t xml:space="preserve"> </w:t>
      </w:r>
      <w:r w:rsidRPr="00CD4A30">
        <w:rPr>
          <w:rtl/>
        </w:rPr>
        <w:t xml:space="preserve">عن أميرِ المؤمنينَ </w:t>
      </w:r>
      <w:r w:rsidR="000B5FC5" w:rsidRPr="000B5FC5">
        <w:rPr>
          <w:rStyle w:val="libAlaemChar"/>
          <w:rFonts w:hint="cs"/>
          <w:rtl/>
        </w:rPr>
        <w:t>عليهم‌السلام</w:t>
      </w:r>
      <w:r w:rsidRPr="00CD4A30">
        <w:rPr>
          <w:rtl/>
        </w:rPr>
        <w:t xml:space="preserve"> قالَ</w:t>
      </w:r>
      <w:r w:rsidR="000B5FC5">
        <w:rPr>
          <w:rtl/>
        </w:rPr>
        <w:t>:</w:t>
      </w:r>
      <w:r w:rsidRPr="00CD4A30">
        <w:rPr>
          <w:rtl/>
        </w:rPr>
        <w:t xml:space="preserve"> «قالَ رسولُ الله </w:t>
      </w:r>
      <w:r w:rsidR="000B5FC5" w:rsidRPr="000B5FC5">
        <w:rPr>
          <w:rStyle w:val="libAlaemChar"/>
          <w:rFonts w:hint="cs"/>
          <w:rtl/>
        </w:rPr>
        <w:t>صلى‌الله‌عليه‌وآله</w:t>
      </w:r>
      <w:r w:rsidRPr="00CD4A30">
        <w:rPr>
          <w:rtl/>
        </w:rPr>
        <w:t xml:space="preserve"> لأصحابِه</w:t>
      </w:r>
      <w:r w:rsidR="000B5FC5">
        <w:rPr>
          <w:rtl/>
        </w:rPr>
        <w:t>:</w:t>
      </w:r>
      <w:r w:rsidRPr="00CD4A30">
        <w:rPr>
          <w:rtl/>
        </w:rPr>
        <w:t xml:space="preserve"> آمِنوا بليلةِ القدرِ</w:t>
      </w:r>
      <w:r w:rsidR="000B5FC5">
        <w:rPr>
          <w:rtl/>
        </w:rPr>
        <w:t>،</w:t>
      </w:r>
      <w:r>
        <w:rPr>
          <w:rtl/>
        </w:rPr>
        <w:t xml:space="preserve"> </w:t>
      </w:r>
      <w:r w:rsidRPr="00CD4A30">
        <w:rPr>
          <w:rtl/>
        </w:rPr>
        <w:t>فإنه يَنْزِلُ فيها أمْرُ السَنةِ</w:t>
      </w:r>
      <w:r w:rsidR="000B5FC5">
        <w:rPr>
          <w:rtl/>
        </w:rPr>
        <w:t>،</w:t>
      </w:r>
      <w:r>
        <w:rPr>
          <w:rtl/>
        </w:rPr>
        <w:t xml:space="preserve"> </w:t>
      </w:r>
      <w:r w:rsidRPr="00CD4A30">
        <w:rPr>
          <w:rtl/>
        </w:rPr>
        <w:t>وإنَّ لذلك وُلاةً من بَعْدي عليَّ بن أبي طالبٍ وأَحَدَ عشرَ من وُلْده»</w:t>
      </w:r>
      <w:r w:rsidRPr="00025981">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وبهذا الأسناد قالَ</w:t>
      </w:r>
      <w:r w:rsidR="000B5FC5">
        <w:rPr>
          <w:rtl/>
        </w:rPr>
        <w:t>:</w:t>
      </w:r>
      <w:r w:rsidRPr="00CD4A30">
        <w:rPr>
          <w:rtl/>
        </w:rPr>
        <w:t xml:space="preserve"> قالَ أميرُ المؤمنينَ </w:t>
      </w:r>
      <w:r w:rsidR="000B5FC5" w:rsidRPr="000B5FC5">
        <w:rPr>
          <w:rStyle w:val="libAlaemChar"/>
          <w:rFonts w:hint="cs"/>
          <w:rtl/>
        </w:rPr>
        <w:t>عليه‌السلام</w:t>
      </w:r>
      <w:r w:rsidRPr="00CD4A30">
        <w:rPr>
          <w:rtl/>
        </w:rPr>
        <w:t xml:space="preserve"> لابن عباس</w:t>
      </w:r>
      <w:r w:rsidR="000B5FC5">
        <w:rPr>
          <w:rtl/>
        </w:rPr>
        <w:t>:</w:t>
      </w:r>
      <w:r w:rsidRPr="00CD4A30">
        <w:rPr>
          <w:rtl/>
        </w:rPr>
        <w:t xml:space="preserve"> «إنَّ ليلةَ القَدْرِ في كلًّ سَنَة</w:t>
      </w:r>
      <w:r w:rsidR="000B5FC5">
        <w:rPr>
          <w:rtl/>
        </w:rPr>
        <w:t>،</w:t>
      </w:r>
      <w:r>
        <w:rPr>
          <w:rtl/>
        </w:rPr>
        <w:t xml:space="preserve"> </w:t>
      </w:r>
      <w:r w:rsidRPr="00CD4A30">
        <w:rPr>
          <w:rtl/>
        </w:rPr>
        <w:t>وِانَّه يَنْزلُ في تلك الليلةِ أمْرُ السَنَةِ</w:t>
      </w:r>
      <w:r w:rsidR="000B5FC5">
        <w:rPr>
          <w:rtl/>
        </w:rPr>
        <w:t>،</w:t>
      </w:r>
      <w:r>
        <w:rPr>
          <w:rtl/>
        </w:rPr>
        <w:t xml:space="preserve"> </w:t>
      </w:r>
      <w:r w:rsidRPr="00CD4A30">
        <w:rPr>
          <w:rtl/>
        </w:rPr>
        <w:t xml:space="preserve">ولذلك الأمر ولاةٌ من بَعْدِ رسولِ الله </w:t>
      </w:r>
      <w:r w:rsidR="000B5FC5" w:rsidRPr="000B5FC5">
        <w:rPr>
          <w:rStyle w:val="libAlaemChar"/>
          <w:rFonts w:hint="cs"/>
          <w:rtl/>
        </w:rPr>
        <w:t>صلى‌الله‌عليه‌وآله</w:t>
      </w:r>
      <w:r w:rsidRPr="00CD4A30">
        <w:rPr>
          <w:rtl/>
        </w:rPr>
        <w:t xml:space="preserve"> » فقالَ له ابنُ عباس</w:t>
      </w:r>
      <w:r w:rsidR="000B5FC5">
        <w:rPr>
          <w:rtl/>
        </w:rPr>
        <w:t>:</w:t>
      </w:r>
      <w:r w:rsidRPr="00CD4A30">
        <w:rPr>
          <w:rtl/>
        </w:rPr>
        <w:t xml:space="preserve"> مَنْ هم</w:t>
      </w:r>
      <w:r>
        <w:rPr>
          <w:rtl/>
        </w:rPr>
        <w:t>؟</w:t>
      </w:r>
      <w:r w:rsidRPr="00CD4A30">
        <w:rPr>
          <w:rtl/>
        </w:rPr>
        <w:t xml:space="preserve"> قالَ</w:t>
      </w:r>
      <w:r w:rsidR="000B5FC5">
        <w:rPr>
          <w:rtl/>
        </w:rPr>
        <w:t>:</w:t>
      </w:r>
      <w:r w:rsidRPr="00CD4A30">
        <w:rPr>
          <w:rtl/>
        </w:rPr>
        <w:t xml:space="preserve"> «أنا وأحَدَ عَشَرَ من صُلْبي </w:t>
      </w:r>
      <w:r w:rsidRPr="00FF6DFF">
        <w:rPr>
          <w:rStyle w:val="libFootnotenumChar"/>
          <w:rtl/>
        </w:rPr>
        <w:t>(2)</w:t>
      </w:r>
      <w:r w:rsidRPr="00025981">
        <w:rPr>
          <w:rtl/>
        </w:rPr>
        <w:t xml:space="preserve"> </w:t>
      </w:r>
      <w:r w:rsidRPr="00CD4A30">
        <w:rPr>
          <w:rtl/>
        </w:rPr>
        <w:t>أَئمة مُحَدَّثُونَ</w:t>
      </w:r>
      <w:r w:rsidR="000B5FC5">
        <w:rPr>
          <w:rtl/>
        </w:rPr>
        <w:t>،</w:t>
      </w:r>
      <w:r>
        <w:rPr>
          <w:rtl/>
        </w:rPr>
        <w:t xml:space="preserve">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أخْبَرَني أبو القاسم جعفرُبن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ابن يحيى</w:t>
      </w:r>
      <w:r w:rsidR="000B5FC5">
        <w:rPr>
          <w:rtl/>
        </w:rPr>
        <w:t>،</w:t>
      </w:r>
      <w:r>
        <w:rPr>
          <w:rtl/>
        </w:rPr>
        <w:t xml:space="preserve"> </w:t>
      </w:r>
      <w:r w:rsidRPr="00CD4A30">
        <w:rPr>
          <w:rtl/>
        </w:rPr>
        <w:t>عن (محمد بن الحسين</w:t>
      </w:r>
      <w:r>
        <w:rPr>
          <w:rtl/>
        </w:rPr>
        <w:t xml:space="preserve"> ) </w:t>
      </w:r>
      <w:r w:rsidRPr="00FF6DFF">
        <w:rPr>
          <w:rStyle w:val="libFootnotenumChar"/>
          <w:rtl/>
        </w:rPr>
        <w:t>(4)</w:t>
      </w:r>
      <w:r w:rsidR="000B5FC5">
        <w:rPr>
          <w:rtl/>
        </w:rPr>
        <w:t>،</w:t>
      </w:r>
      <w:r w:rsidRPr="00D51867">
        <w:rPr>
          <w:rtl/>
        </w:rPr>
        <w:t xml:space="preserve"> </w:t>
      </w:r>
      <w:r w:rsidRPr="00CD4A30">
        <w:rPr>
          <w:rtl/>
        </w:rPr>
        <w:t>عن ابن محبوب</w:t>
      </w:r>
      <w:r w:rsidR="000B5FC5">
        <w:rPr>
          <w:rtl/>
        </w:rPr>
        <w:t>،</w:t>
      </w:r>
      <w:r>
        <w:rPr>
          <w:rtl/>
        </w:rPr>
        <w:t xml:space="preserve"> </w:t>
      </w:r>
      <w:r w:rsidRPr="00CD4A30">
        <w:rPr>
          <w:rtl/>
        </w:rPr>
        <w:t>عن ابي الجارود</w:t>
      </w:r>
      <w:r w:rsidR="000B5FC5">
        <w:rPr>
          <w:rtl/>
        </w:rPr>
        <w:t>،</w:t>
      </w:r>
      <w:r>
        <w:rPr>
          <w:rtl/>
        </w:rPr>
        <w:t xml:space="preserve"> </w:t>
      </w:r>
      <w:r w:rsidRPr="00CD4A30">
        <w:rPr>
          <w:rtl/>
        </w:rPr>
        <w:t xml:space="preserve">عن أبي جعفر محمد بن عليٌ </w:t>
      </w:r>
      <w:r w:rsidR="000B5FC5" w:rsidRPr="000B5FC5">
        <w:rPr>
          <w:rStyle w:val="libAlaemChar"/>
          <w:rFonts w:hint="cs"/>
          <w:rtl/>
        </w:rPr>
        <w:t>عليهما‌السلام</w:t>
      </w:r>
      <w:r w:rsidR="000B5FC5">
        <w:rPr>
          <w:rtl/>
        </w:rPr>
        <w:t>،</w:t>
      </w:r>
      <w:r>
        <w:rPr>
          <w:rtl/>
        </w:rPr>
        <w:t xml:space="preserve"> </w:t>
      </w:r>
      <w:r w:rsidRPr="00CD4A30">
        <w:rPr>
          <w:rtl/>
        </w:rPr>
        <w:t>عن جابرِبن عبد الله الأنصاري «قالَ</w:t>
      </w:r>
      <w:r w:rsidR="000B5FC5">
        <w:rPr>
          <w:rtl/>
        </w:rPr>
        <w:t>:</w:t>
      </w:r>
      <w:r w:rsidRPr="00CD4A30">
        <w:rPr>
          <w:rtl/>
        </w:rPr>
        <w:t xml:space="preserve"> دَخَلْتُ على فاطمة بنتِ رسولِ الله </w:t>
      </w:r>
      <w:r w:rsidR="000B5FC5" w:rsidRPr="000B5FC5">
        <w:rPr>
          <w:rStyle w:val="libAlaemChar"/>
          <w:rFonts w:hint="cs"/>
          <w:rtl/>
        </w:rPr>
        <w:t>عليهما‌السلام</w:t>
      </w:r>
      <w:r w:rsidRPr="00CD4A30">
        <w:rPr>
          <w:rtl/>
        </w:rPr>
        <w:t xml:space="preserve"> وبين يديها لوحٌ فيه أسماءُ الأوصياءِ والأئمةِ من وُلْدها</w:t>
      </w:r>
      <w:r w:rsidR="000B5FC5">
        <w:rPr>
          <w:rtl/>
        </w:rPr>
        <w:t>،</w:t>
      </w:r>
      <w:r>
        <w:rPr>
          <w:rtl/>
        </w:rPr>
        <w:t xml:space="preserve"> </w:t>
      </w:r>
      <w:r w:rsidRPr="00CD4A30">
        <w:rPr>
          <w:rtl/>
        </w:rPr>
        <w:t>فعَدَّدْتُ اثْنَيْ عَشَرَ اسْماً اخِرُهم القائمُ من وُلْدِ فاطمة</w:t>
      </w:r>
      <w:r w:rsidR="000B5FC5">
        <w:rPr>
          <w:rtl/>
        </w:rPr>
        <w:t>،</w:t>
      </w:r>
      <w:r>
        <w:rPr>
          <w:rtl/>
        </w:rPr>
        <w:t xml:space="preserve"> </w:t>
      </w:r>
      <w:r w:rsidRPr="00CD4A30">
        <w:rPr>
          <w:rtl/>
        </w:rPr>
        <w:t>ثلاثةٌ منهم محمدٌ</w:t>
      </w:r>
      <w:r w:rsidR="000B5FC5">
        <w:rPr>
          <w:rtl/>
        </w:rPr>
        <w:t>،</w:t>
      </w:r>
      <w:r>
        <w:rPr>
          <w:rtl/>
        </w:rPr>
        <w:t xml:space="preserve"> </w:t>
      </w:r>
      <w:r w:rsidRPr="00CD4A30">
        <w:rPr>
          <w:rtl/>
        </w:rPr>
        <w:t>وأربعة منهم عليٌ»</w:t>
      </w:r>
      <w:r>
        <w:rPr>
          <w:rFonts w:hint="cs"/>
          <w:rtl/>
        </w:rPr>
        <w:t xml:space="preserve"> </w:t>
      </w:r>
      <w:r w:rsidRPr="00FF6DFF">
        <w:rPr>
          <w:rStyle w:val="libFootnotenumChar"/>
          <w:rtl/>
        </w:rPr>
        <w:t>(5)</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448</w:t>
      </w:r>
      <w:r>
        <w:rPr>
          <w:rtl/>
        </w:rPr>
        <w:t xml:space="preserve"> / </w:t>
      </w:r>
      <w:r w:rsidRPr="002D5FFC">
        <w:rPr>
          <w:rtl/>
        </w:rPr>
        <w:t>12</w:t>
      </w:r>
      <w:r w:rsidR="000B5FC5">
        <w:rPr>
          <w:rtl/>
        </w:rPr>
        <w:t>،</w:t>
      </w:r>
      <w:r>
        <w:rPr>
          <w:rtl/>
        </w:rPr>
        <w:t xml:space="preserve"> </w:t>
      </w:r>
      <w:r w:rsidRPr="002D5FFC">
        <w:rPr>
          <w:rtl/>
        </w:rPr>
        <w:t>والخصال</w:t>
      </w:r>
      <w:r w:rsidR="000B5FC5">
        <w:rPr>
          <w:rtl/>
        </w:rPr>
        <w:t>:</w:t>
      </w:r>
      <w:r w:rsidRPr="002D5FFC">
        <w:rPr>
          <w:rtl/>
        </w:rPr>
        <w:t xml:space="preserve"> 480</w:t>
      </w:r>
      <w:r>
        <w:rPr>
          <w:rtl/>
        </w:rPr>
        <w:t xml:space="preserve"> / </w:t>
      </w:r>
      <w:r w:rsidRPr="002D5FFC">
        <w:rPr>
          <w:rtl/>
        </w:rPr>
        <w:t>48</w:t>
      </w:r>
      <w:r w:rsidR="000B5FC5">
        <w:rPr>
          <w:rtl/>
        </w:rPr>
        <w:t>،</w:t>
      </w:r>
      <w:r>
        <w:rPr>
          <w:rtl/>
        </w:rPr>
        <w:t xml:space="preserve"> </w:t>
      </w:r>
      <w:r w:rsidRPr="002D5FFC">
        <w:rPr>
          <w:rtl/>
        </w:rPr>
        <w:t>واعلام الورى</w:t>
      </w:r>
      <w:r w:rsidR="000B5FC5">
        <w:rPr>
          <w:rtl/>
        </w:rPr>
        <w:t>:</w:t>
      </w:r>
      <w:r w:rsidRPr="002D5FFC">
        <w:rPr>
          <w:rtl/>
        </w:rPr>
        <w:t xml:space="preserve"> 370</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مناقب آل ابي طالب 1</w:t>
      </w:r>
      <w:r w:rsidR="000B5FC5">
        <w:rPr>
          <w:rtl/>
        </w:rPr>
        <w:t>:</w:t>
      </w:r>
      <w:r w:rsidRPr="002D5FFC">
        <w:rPr>
          <w:rtl/>
        </w:rPr>
        <w:t xml:space="preserve"> 298</w:t>
      </w:r>
      <w:r w:rsidR="000B5FC5">
        <w:rPr>
          <w:rtl/>
        </w:rPr>
        <w:t>،</w:t>
      </w:r>
      <w:r>
        <w:rPr>
          <w:rtl/>
        </w:rPr>
        <w:t xml:space="preserve"> </w:t>
      </w:r>
      <w:r w:rsidRPr="002D5FFC">
        <w:rPr>
          <w:rtl/>
        </w:rPr>
        <w:t>مثله</w:t>
      </w:r>
      <w:r>
        <w:rPr>
          <w:rtl/>
        </w:rPr>
        <w:t>.</w:t>
      </w:r>
    </w:p>
    <w:p w:rsidR="00FF6DFF" w:rsidRDefault="00FF6DFF" w:rsidP="00FF6DFF">
      <w:pPr>
        <w:pStyle w:val="libFootnote0"/>
        <w:rPr>
          <w:rtl/>
        </w:rPr>
      </w:pPr>
      <w:r w:rsidRPr="002D5FFC">
        <w:rPr>
          <w:rtl/>
        </w:rPr>
        <w:t>(2) في «م</w:t>
      </w:r>
      <w:r>
        <w:rPr>
          <w:rtl/>
        </w:rPr>
        <w:t>»</w:t>
      </w:r>
      <w:r w:rsidR="000B5FC5">
        <w:rPr>
          <w:rtl/>
        </w:rPr>
        <w:t>:</w:t>
      </w:r>
      <w:r>
        <w:rPr>
          <w:rFonts w:hint="cs"/>
          <w:rtl/>
        </w:rPr>
        <w:t xml:space="preserve"> </w:t>
      </w:r>
      <w:r w:rsidRPr="002D5FFC">
        <w:rPr>
          <w:rtl/>
        </w:rPr>
        <w:t>ولدي</w:t>
      </w:r>
      <w:r>
        <w:rPr>
          <w:rtl/>
        </w:rPr>
        <w:t>.</w:t>
      </w:r>
    </w:p>
    <w:p w:rsidR="00FF6DFF" w:rsidRDefault="00FF6DFF" w:rsidP="00FF6DFF">
      <w:pPr>
        <w:pStyle w:val="libFootnote0"/>
        <w:rPr>
          <w:rtl/>
        </w:rPr>
      </w:pPr>
      <w:r w:rsidRPr="002D5FFC">
        <w:rPr>
          <w:rtl/>
        </w:rPr>
        <w:t>(3) الكافي 1</w:t>
      </w:r>
      <w:r w:rsidR="000B5FC5">
        <w:rPr>
          <w:rtl/>
        </w:rPr>
        <w:t>:</w:t>
      </w:r>
      <w:r w:rsidRPr="002D5FFC">
        <w:rPr>
          <w:rtl/>
        </w:rPr>
        <w:t xml:space="preserve"> 447</w:t>
      </w:r>
      <w:r>
        <w:rPr>
          <w:rtl/>
        </w:rPr>
        <w:t xml:space="preserve"> / </w:t>
      </w:r>
      <w:r w:rsidRPr="002D5FFC">
        <w:rPr>
          <w:rtl/>
        </w:rPr>
        <w:t>11</w:t>
      </w:r>
      <w:r w:rsidR="000B5FC5">
        <w:rPr>
          <w:rtl/>
        </w:rPr>
        <w:t>،</w:t>
      </w:r>
      <w:r>
        <w:rPr>
          <w:rtl/>
        </w:rPr>
        <w:t xml:space="preserve"> </w:t>
      </w:r>
      <w:r w:rsidRPr="002D5FFC">
        <w:rPr>
          <w:rtl/>
        </w:rPr>
        <w:t>الخصال</w:t>
      </w:r>
      <w:r w:rsidR="000B5FC5">
        <w:rPr>
          <w:rtl/>
        </w:rPr>
        <w:t>:</w:t>
      </w:r>
      <w:r w:rsidRPr="002D5FFC">
        <w:rPr>
          <w:rtl/>
        </w:rPr>
        <w:t xml:space="preserve"> 479</w:t>
      </w:r>
      <w:r>
        <w:rPr>
          <w:rtl/>
        </w:rPr>
        <w:t xml:space="preserve"> / </w:t>
      </w:r>
      <w:r w:rsidRPr="002D5FFC">
        <w:rPr>
          <w:rtl/>
        </w:rPr>
        <w:t>47</w:t>
      </w:r>
      <w:r w:rsidR="000B5FC5">
        <w:rPr>
          <w:rtl/>
        </w:rPr>
        <w:t>،</w:t>
      </w:r>
      <w:r>
        <w:rPr>
          <w:rtl/>
        </w:rPr>
        <w:t xml:space="preserve"> </w:t>
      </w:r>
      <w:r w:rsidRPr="002D5FFC">
        <w:rPr>
          <w:rtl/>
        </w:rPr>
        <w:t>الغيبة للنعماني</w:t>
      </w:r>
      <w:r w:rsidR="000B5FC5">
        <w:rPr>
          <w:rtl/>
        </w:rPr>
        <w:t>:</w:t>
      </w:r>
      <w:r w:rsidRPr="00BE68CB">
        <w:rPr>
          <w:rtl/>
        </w:rPr>
        <w:t xml:space="preserve"> </w:t>
      </w:r>
      <w:r w:rsidRPr="002D5FFC">
        <w:rPr>
          <w:rtl/>
        </w:rPr>
        <w:t xml:space="preserve">60 </w:t>
      </w:r>
      <w:r>
        <w:rPr>
          <w:rtl/>
        </w:rPr>
        <w:t xml:space="preserve">/ </w:t>
      </w:r>
      <w:r w:rsidRPr="002D5FFC">
        <w:rPr>
          <w:rtl/>
        </w:rPr>
        <w:t>3</w:t>
      </w:r>
      <w:r w:rsidR="000B5FC5">
        <w:rPr>
          <w:rtl/>
        </w:rPr>
        <w:t>،</w:t>
      </w:r>
      <w:r>
        <w:rPr>
          <w:rtl/>
        </w:rPr>
        <w:t xml:space="preserve"> </w:t>
      </w:r>
      <w:r w:rsidRPr="002D5FFC">
        <w:rPr>
          <w:rtl/>
        </w:rPr>
        <w:t>الغيبة للطوسي</w:t>
      </w:r>
      <w:r w:rsidR="000B5FC5">
        <w:rPr>
          <w:rtl/>
        </w:rPr>
        <w:t>:</w:t>
      </w:r>
      <w:r w:rsidRPr="002D5FFC">
        <w:rPr>
          <w:rtl/>
        </w:rPr>
        <w:t xml:space="preserve"> 141</w:t>
      </w:r>
      <w:r>
        <w:rPr>
          <w:rtl/>
        </w:rPr>
        <w:t xml:space="preserve"> / </w:t>
      </w:r>
      <w:r w:rsidRPr="002D5FFC">
        <w:rPr>
          <w:rtl/>
        </w:rPr>
        <w:t>106</w:t>
      </w:r>
      <w:r w:rsidR="000B5FC5">
        <w:rPr>
          <w:rtl/>
        </w:rPr>
        <w:t>،</w:t>
      </w:r>
      <w:r>
        <w:rPr>
          <w:rtl/>
        </w:rPr>
        <w:t xml:space="preserve"> </w:t>
      </w:r>
      <w:r w:rsidRPr="002D5FFC">
        <w:rPr>
          <w:rtl/>
        </w:rPr>
        <w:t>اعلام الورى</w:t>
      </w:r>
      <w:r w:rsidR="000B5FC5">
        <w:rPr>
          <w:rtl/>
        </w:rPr>
        <w:t>:</w:t>
      </w:r>
      <w:r w:rsidRPr="002D5FFC">
        <w:rPr>
          <w:rtl/>
        </w:rPr>
        <w:t xml:space="preserve"> 369</w:t>
      </w:r>
      <w:r>
        <w:rPr>
          <w:rtl/>
        </w:rPr>
        <w:t>.</w:t>
      </w:r>
    </w:p>
    <w:p w:rsidR="00FF6DFF" w:rsidRDefault="00FF6DFF" w:rsidP="00FF6DFF">
      <w:pPr>
        <w:pStyle w:val="libFootnote0"/>
        <w:rPr>
          <w:rtl/>
        </w:rPr>
      </w:pPr>
      <w:r w:rsidRPr="002D5FFC">
        <w:rPr>
          <w:rtl/>
        </w:rPr>
        <w:t xml:space="preserve">(4) كذا في </w:t>
      </w:r>
      <w:r>
        <w:rPr>
          <w:rtl/>
        </w:rPr>
        <w:t>«م»</w:t>
      </w:r>
      <w:r w:rsidRPr="002D5FFC">
        <w:rPr>
          <w:rtl/>
        </w:rPr>
        <w:t xml:space="preserve"> وقد صحح الحسين بالحسن في </w:t>
      </w:r>
      <w:r>
        <w:rPr>
          <w:rtl/>
        </w:rPr>
        <w:t>«ش»</w:t>
      </w:r>
      <w:r w:rsidRPr="002D5FFC">
        <w:rPr>
          <w:rtl/>
        </w:rPr>
        <w:t xml:space="preserve"> </w:t>
      </w:r>
      <w:r>
        <w:rPr>
          <w:rtl/>
        </w:rPr>
        <w:t>و «م»</w:t>
      </w:r>
      <w:r w:rsidRPr="002D5FFC">
        <w:rPr>
          <w:rtl/>
        </w:rPr>
        <w:t>.</w:t>
      </w:r>
    </w:p>
    <w:p w:rsidR="00FF6DFF" w:rsidRPr="002D5FFC" w:rsidRDefault="00FF6DFF" w:rsidP="00FF6DFF">
      <w:pPr>
        <w:pStyle w:val="libFootnote0"/>
        <w:rPr>
          <w:rtl/>
        </w:rPr>
      </w:pPr>
      <w:r w:rsidRPr="002D5FFC">
        <w:rPr>
          <w:rtl/>
        </w:rPr>
        <w:t>(5) الكافي 1</w:t>
      </w:r>
      <w:r w:rsidR="000B5FC5">
        <w:rPr>
          <w:rtl/>
        </w:rPr>
        <w:t>:</w:t>
      </w:r>
      <w:r w:rsidRPr="002D5FFC">
        <w:rPr>
          <w:rtl/>
        </w:rPr>
        <w:t xml:space="preserve"> 447</w:t>
      </w:r>
      <w:r>
        <w:rPr>
          <w:rtl/>
        </w:rPr>
        <w:t xml:space="preserve"> / </w:t>
      </w:r>
      <w:r w:rsidRPr="002D5FFC">
        <w:rPr>
          <w:rtl/>
        </w:rPr>
        <w:t>9</w:t>
      </w:r>
      <w:r w:rsidR="000B5FC5">
        <w:rPr>
          <w:rtl/>
        </w:rPr>
        <w:t>،</w:t>
      </w:r>
      <w:r>
        <w:rPr>
          <w:rtl/>
        </w:rPr>
        <w:t xml:space="preserve"> </w:t>
      </w:r>
      <w:r w:rsidRPr="002D5FFC">
        <w:rPr>
          <w:rtl/>
        </w:rPr>
        <w:t>إكمال الدين</w:t>
      </w:r>
      <w:r w:rsidR="000B5FC5">
        <w:rPr>
          <w:rtl/>
        </w:rPr>
        <w:t>:</w:t>
      </w:r>
      <w:r w:rsidRPr="002D5FFC">
        <w:rPr>
          <w:rtl/>
        </w:rPr>
        <w:t xml:space="preserve"> 269</w:t>
      </w:r>
      <w:r>
        <w:rPr>
          <w:rtl/>
        </w:rPr>
        <w:t xml:space="preserve"> / </w:t>
      </w:r>
      <w:r w:rsidRPr="002D5FFC">
        <w:rPr>
          <w:rtl/>
        </w:rPr>
        <w:t>13 و</w:t>
      </w:r>
      <w:r>
        <w:rPr>
          <w:rFonts w:hint="cs"/>
          <w:rtl/>
        </w:rPr>
        <w:t xml:space="preserve"> </w:t>
      </w:r>
      <w:r w:rsidRPr="002D5FFC">
        <w:rPr>
          <w:rtl/>
        </w:rPr>
        <w:t>311</w:t>
      </w:r>
      <w:r>
        <w:rPr>
          <w:rtl/>
        </w:rPr>
        <w:t xml:space="preserve"> / </w:t>
      </w:r>
      <w:r w:rsidRPr="002D5FFC">
        <w:rPr>
          <w:rtl/>
        </w:rPr>
        <w:t>3 و 313</w:t>
      </w:r>
      <w:r>
        <w:rPr>
          <w:rtl/>
        </w:rPr>
        <w:t xml:space="preserve"> / </w:t>
      </w:r>
      <w:r w:rsidRPr="002D5FFC">
        <w:rPr>
          <w:rtl/>
        </w:rPr>
        <w:t>4</w:t>
      </w:r>
      <w:r w:rsidR="000B5FC5">
        <w:rPr>
          <w:rtl/>
        </w:rPr>
        <w:t>،</w:t>
      </w:r>
      <w:r>
        <w:rPr>
          <w:rtl/>
        </w:rPr>
        <w:t xml:space="preserve"> </w:t>
      </w:r>
      <w:r w:rsidRPr="002D5FFC">
        <w:rPr>
          <w:rtl/>
        </w:rPr>
        <w:t>الخصال</w:t>
      </w:r>
      <w:r w:rsidR="000B5FC5">
        <w:rPr>
          <w:rtl/>
        </w:rPr>
        <w:t>:</w:t>
      </w:r>
      <w:r w:rsidRPr="002D5FFC">
        <w:rPr>
          <w:rtl/>
        </w:rPr>
        <w:t xml:space="preserve"> 477</w:t>
      </w:r>
      <w:r>
        <w:rPr>
          <w:rtl/>
        </w:rPr>
        <w:t xml:space="preserve"> / </w:t>
      </w:r>
      <w:r w:rsidRPr="002D5FFC">
        <w:rPr>
          <w:rtl/>
        </w:rPr>
        <w:t>42</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47</w:t>
      </w:r>
      <w:r>
        <w:rPr>
          <w:rtl/>
        </w:rPr>
        <w:t xml:space="preserve"> / </w:t>
      </w:r>
      <w:r w:rsidRPr="002D5FFC">
        <w:rPr>
          <w:rtl/>
        </w:rPr>
        <w:t>6 و 7</w:t>
      </w:r>
      <w:r w:rsidR="000B5FC5">
        <w:rPr>
          <w:rtl/>
        </w:rPr>
        <w:t>،</w:t>
      </w:r>
      <w:r>
        <w:rPr>
          <w:rtl/>
        </w:rPr>
        <w:t xml:space="preserve"> </w:t>
      </w:r>
      <w:r w:rsidRPr="002D5FFC">
        <w:rPr>
          <w:rtl/>
        </w:rPr>
        <w:t>والغيبة للطوسي</w:t>
      </w:r>
      <w:r w:rsidR="000B5FC5">
        <w:rPr>
          <w:rtl/>
        </w:rPr>
        <w:t>:</w:t>
      </w:r>
      <w:r w:rsidRPr="002D5FFC">
        <w:rPr>
          <w:rtl/>
        </w:rPr>
        <w:t xml:space="preserve"> 139</w:t>
      </w:r>
      <w:r>
        <w:rPr>
          <w:rtl/>
        </w:rPr>
        <w:t xml:space="preserve"> / </w:t>
      </w:r>
      <w:r w:rsidRPr="002D5FFC">
        <w:rPr>
          <w:rtl/>
        </w:rPr>
        <w:t>103</w:t>
      </w:r>
      <w:r w:rsidR="000B5FC5">
        <w:rPr>
          <w:rtl/>
        </w:rPr>
        <w:t>،</w:t>
      </w:r>
      <w:r>
        <w:rPr>
          <w:rtl/>
        </w:rPr>
        <w:t xml:space="preserve"> </w:t>
      </w:r>
      <w:r w:rsidRPr="002D5FFC">
        <w:rPr>
          <w:rtl/>
        </w:rPr>
        <w:t>اعلام الورى</w:t>
      </w:r>
      <w:r w:rsidR="000B5FC5">
        <w:rPr>
          <w:rtl/>
        </w:rPr>
        <w:t>:</w:t>
      </w:r>
      <w:r w:rsidRPr="002D5FFC">
        <w:rPr>
          <w:rtl/>
        </w:rPr>
        <w:t xml:space="preserve"> 366</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أبي عليِّ الأشعري</w:t>
      </w:r>
      <w:r w:rsidR="000B5FC5">
        <w:rPr>
          <w:rtl/>
        </w:rPr>
        <w:t>،</w:t>
      </w:r>
      <w:r>
        <w:rPr>
          <w:rtl/>
        </w:rPr>
        <w:t xml:space="preserve"> </w:t>
      </w:r>
      <w:r w:rsidRPr="00CD4A30">
        <w:rPr>
          <w:rtl/>
        </w:rPr>
        <w:t>عن (الحسن بن عبيداللهّ</w:t>
      </w:r>
      <w:r>
        <w:rPr>
          <w:rtl/>
        </w:rPr>
        <w:t xml:space="preserve"> ) </w:t>
      </w:r>
      <w:r w:rsidRPr="00FF6DFF">
        <w:rPr>
          <w:rStyle w:val="libFootnotenumChar"/>
          <w:rtl/>
        </w:rPr>
        <w:t>(1)</w:t>
      </w:r>
      <w:r w:rsidR="000B5FC5">
        <w:rPr>
          <w:rtl/>
        </w:rPr>
        <w:t>،</w:t>
      </w:r>
      <w:r w:rsidRPr="00D51867">
        <w:rPr>
          <w:rtl/>
        </w:rPr>
        <w:t xml:space="preserve"> </w:t>
      </w:r>
      <w:r w:rsidRPr="00CD4A30">
        <w:rPr>
          <w:rtl/>
        </w:rPr>
        <w:t>عن الحسن بن موسى الخشاب</w:t>
      </w:r>
      <w:r w:rsidR="000B5FC5">
        <w:rPr>
          <w:rtl/>
        </w:rPr>
        <w:t>،</w:t>
      </w:r>
      <w:r>
        <w:rPr>
          <w:rtl/>
        </w:rPr>
        <w:t xml:space="preserve"> </w:t>
      </w:r>
      <w:r w:rsidRPr="00CD4A30">
        <w:rPr>
          <w:rtl/>
        </w:rPr>
        <w:t>عن عليِّ ابن سماعة</w:t>
      </w:r>
      <w:r w:rsidR="000B5FC5">
        <w:rPr>
          <w:rtl/>
        </w:rPr>
        <w:t>،</w:t>
      </w:r>
      <w:r>
        <w:rPr>
          <w:rtl/>
        </w:rPr>
        <w:t xml:space="preserve"> </w:t>
      </w:r>
      <w:r w:rsidRPr="00CD4A30">
        <w:rPr>
          <w:rtl/>
        </w:rPr>
        <w:t>عن عليِّ بن الحسن بن رباط</w:t>
      </w:r>
      <w:r w:rsidR="000B5FC5">
        <w:rPr>
          <w:rtl/>
        </w:rPr>
        <w:t>،</w:t>
      </w:r>
      <w:r>
        <w:rPr>
          <w:rtl/>
        </w:rPr>
        <w:t xml:space="preserve"> </w:t>
      </w:r>
      <w:r w:rsidRPr="00CD4A30">
        <w:rPr>
          <w:rtl/>
        </w:rPr>
        <w:t>عن عمر بن أُذَيْنة</w:t>
      </w:r>
      <w:r w:rsidR="000B5FC5">
        <w:rPr>
          <w:rtl/>
        </w:rPr>
        <w:t>،</w:t>
      </w:r>
      <w:r>
        <w:rPr>
          <w:rtl/>
        </w:rPr>
        <w:t xml:space="preserve"> </w:t>
      </w:r>
      <w:r w:rsidRPr="00CD4A30">
        <w:rPr>
          <w:rtl/>
        </w:rPr>
        <w:t>عن زرارة قالَ</w:t>
      </w:r>
      <w:r w:rsidR="000B5FC5">
        <w:rPr>
          <w:rtl/>
        </w:rPr>
        <w:t>:</w:t>
      </w:r>
      <w:r w:rsidRPr="00CD4A30">
        <w:rPr>
          <w:rtl/>
        </w:rPr>
        <w:t xml:space="preserve"> سَمِعْتُ أبا جعفر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«الاثْنا عشر الأئمةُ من آلِ محمدٍ كُلُّهم مُحَدَّثٌ</w:t>
      </w:r>
      <w:r w:rsidR="000B5FC5">
        <w:rPr>
          <w:rtl/>
        </w:rPr>
        <w:t>،</w:t>
      </w:r>
      <w:r>
        <w:rPr>
          <w:rtl/>
        </w:rPr>
        <w:t xml:space="preserve"> </w:t>
      </w:r>
      <w:r w:rsidRPr="00CD4A30">
        <w:rPr>
          <w:rtl/>
        </w:rPr>
        <w:t>عليّ بن أبي طالب وأحَدَ عَشَرَمن وُلْده</w:t>
      </w:r>
      <w:r w:rsidR="000B5FC5">
        <w:rPr>
          <w:rtl/>
        </w:rPr>
        <w:t>،</w:t>
      </w:r>
      <w:r>
        <w:rPr>
          <w:rtl/>
        </w:rPr>
        <w:t xml:space="preserve"> </w:t>
      </w:r>
      <w:r w:rsidRPr="00CD4A30">
        <w:rPr>
          <w:rtl/>
        </w:rPr>
        <w:t>ورسولُ اللة وعلي هما الوالدان</w:t>
      </w:r>
      <w:r w:rsidR="000B5FC5">
        <w:rPr>
          <w:rtl/>
        </w:rPr>
        <w:t>،</w:t>
      </w:r>
      <w:r>
        <w:rPr>
          <w:rtl/>
        </w:rPr>
        <w:t xml:space="preserve"> </w:t>
      </w:r>
      <w:r w:rsidRPr="00CD4A30">
        <w:rPr>
          <w:rtl/>
        </w:rPr>
        <w:t>صلّى الله عليهما»</w:t>
      </w:r>
      <w:r>
        <w:rPr>
          <w:rFonts w:hint="cs"/>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إِبراهيم</w:t>
      </w:r>
      <w:r w:rsidR="000B5FC5">
        <w:rPr>
          <w:rtl/>
        </w:rPr>
        <w:t>،</w:t>
      </w:r>
      <w:r>
        <w:rPr>
          <w:rtl/>
        </w:rPr>
        <w:t xml:space="preserve"> </w:t>
      </w:r>
      <w:r w:rsidRPr="00CD4A30">
        <w:rPr>
          <w:rtl/>
        </w:rPr>
        <w:t>عن أبيه</w:t>
      </w:r>
      <w:r w:rsidR="000B5FC5">
        <w:rPr>
          <w:rtl/>
        </w:rPr>
        <w:t>،</w:t>
      </w:r>
      <w:r>
        <w:rPr>
          <w:rtl/>
        </w:rPr>
        <w:t xml:space="preserve"> </w:t>
      </w:r>
      <w:r w:rsidRPr="00CD4A30">
        <w:rPr>
          <w:rtl/>
        </w:rPr>
        <w:t>عن ابن أبي عمير</w:t>
      </w:r>
      <w:r w:rsidR="000B5FC5">
        <w:rPr>
          <w:rtl/>
        </w:rPr>
        <w:t>،</w:t>
      </w:r>
      <w:r>
        <w:rPr>
          <w:rtl/>
        </w:rPr>
        <w:t xml:space="preserve"> </w:t>
      </w:r>
      <w:r w:rsidRPr="00CD4A30">
        <w:rPr>
          <w:rtl/>
        </w:rPr>
        <w:t>عن سعيد بن غزوان</w:t>
      </w:r>
      <w:r w:rsidR="000B5FC5">
        <w:rPr>
          <w:rtl/>
        </w:rPr>
        <w:t>،</w:t>
      </w:r>
      <w:r>
        <w:rPr>
          <w:rtl/>
        </w:rPr>
        <w:t xml:space="preserve"> </w:t>
      </w:r>
      <w:r w:rsidRPr="00CD4A30">
        <w:rPr>
          <w:rtl/>
        </w:rPr>
        <w:t>عن أبي بصير</w:t>
      </w:r>
      <w:r w:rsidR="000B5FC5">
        <w:rPr>
          <w:rtl/>
        </w:rPr>
        <w:t>،</w:t>
      </w:r>
      <w:r>
        <w:rPr>
          <w:rtl/>
        </w:rPr>
        <w:t xml:space="preserve"> </w:t>
      </w:r>
      <w:r w:rsidRPr="00CD4A30">
        <w:rPr>
          <w:rtl/>
        </w:rPr>
        <w:t xml:space="preserve">عن أبي جعفر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«يكونُ بعد الحسين </w:t>
      </w:r>
      <w:r w:rsidR="000B5FC5" w:rsidRPr="000B5FC5">
        <w:rPr>
          <w:rStyle w:val="libAlaemChar"/>
          <w:rFonts w:hint="cs"/>
          <w:rtl/>
        </w:rPr>
        <w:t>عليه‌السلام</w:t>
      </w:r>
      <w:r w:rsidRPr="00CD4A30">
        <w:rPr>
          <w:rtl/>
        </w:rPr>
        <w:t xml:space="preserve"> تسعةُ أئمةٍ</w:t>
      </w:r>
      <w:r w:rsidR="000B5FC5">
        <w:rPr>
          <w:rtl/>
        </w:rPr>
        <w:t>،</w:t>
      </w:r>
      <w:r>
        <w:rPr>
          <w:rtl/>
        </w:rPr>
        <w:t xml:space="preserve"> </w:t>
      </w:r>
      <w:r w:rsidRPr="00CD4A30">
        <w:rPr>
          <w:rtl/>
        </w:rPr>
        <w:t xml:space="preserve">تاسِعُهُمْ قائمُهُمْ »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الحسين بن محمد</w:t>
      </w:r>
      <w:r w:rsidR="000B5FC5">
        <w:rPr>
          <w:rtl/>
        </w:rPr>
        <w:t>،</w:t>
      </w:r>
      <w:r>
        <w:rPr>
          <w:rtl/>
        </w:rPr>
        <w:t xml:space="preserve"> </w:t>
      </w:r>
      <w:r w:rsidRPr="00CD4A30">
        <w:rPr>
          <w:rtl/>
        </w:rPr>
        <w:t>عن معلى بن محمد</w:t>
      </w:r>
      <w:r w:rsidR="000B5FC5">
        <w:rPr>
          <w:rtl/>
        </w:rPr>
        <w:t>،</w:t>
      </w:r>
      <w:r>
        <w:rPr>
          <w:rtl/>
        </w:rPr>
        <w:t xml:space="preserve"> </w:t>
      </w:r>
      <w:r w:rsidRPr="00CD4A30">
        <w:rPr>
          <w:rtl/>
        </w:rPr>
        <w:t>عن الوشاء</w:t>
      </w:r>
      <w:r w:rsidR="000B5FC5">
        <w:rPr>
          <w:rtl/>
        </w:rPr>
        <w:t>،</w:t>
      </w:r>
      <w:r>
        <w:rPr>
          <w:rtl/>
        </w:rPr>
        <w:t xml:space="preserve"> </w:t>
      </w:r>
      <w:r w:rsidRPr="00CD4A30">
        <w:rPr>
          <w:rtl/>
        </w:rPr>
        <w:t>عن أبان</w:t>
      </w:r>
      <w:r w:rsidR="000B5FC5">
        <w:rPr>
          <w:rtl/>
        </w:rPr>
        <w:t>،</w:t>
      </w:r>
      <w:r>
        <w:rPr>
          <w:rtl/>
        </w:rPr>
        <w:t xml:space="preserve"> </w:t>
      </w:r>
      <w:r w:rsidRPr="00CD4A30">
        <w:rPr>
          <w:rtl/>
        </w:rPr>
        <w:t>عن زرارة قالَ</w:t>
      </w:r>
      <w:r w:rsidR="000B5FC5">
        <w:rPr>
          <w:rtl/>
        </w:rPr>
        <w:t>:</w:t>
      </w:r>
      <w:r w:rsidRPr="00CD4A30">
        <w:rPr>
          <w:rtl/>
        </w:rPr>
        <w:t xml:space="preserve"> سَمِعْتُ أبا جعفر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w:t>
      </w:r>
      <w:r>
        <w:rPr>
          <w:rFonts w:hint="cs"/>
          <w:rtl/>
        </w:rPr>
        <w:t xml:space="preserve"> </w:t>
      </w:r>
      <w:r w:rsidRPr="00CD4A30">
        <w:rPr>
          <w:rtl/>
        </w:rPr>
        <w:t>الأئمةُ اثْنا عَشَرَ إماماً</w:t>
      </w:r>
      <w:r w:rsidR="000B5FC5">
        <w:rPr>
          <w:rtl/>
        </w:rPr>
        <w:t>،</w:t>
      </w:r>
      <w:r>
        <w:rPr>
          <w:rtl/>
        </w:rPr>
        <w:t xml:space="preserve"> </w:t>
      </w:r>
      <w:r w:rsidRPr="00CD4A30">
        <w:rPr>
          <w:rtl/>
        </w:rPr>
        <w:t>منهم الحسنُ والحسينُ</w:t>
      </w:r>
      <w:r w:rsidR="000B5FC5">
        <w:rPr>
          <w:rtl/>
        </w:rPr>
        <w:t>،</w:t>
      </w:r>
      <w:r>
        <w:rPr>
          <w:rtl/>
        </w:rPr>
        <w:t xml:space="preserve"> </w:t>
      </w:r>
      <w:r w:rsidRPr="00CD4A30">
        <w:rPr>
          <w:rtl/>
        </w:rPr>
        <w:t xml:space="preserve">ثم الأئمةُ من وُلْدِ الحسين </w:t>
      </w:r>
      <w:r w:rsidR="000B5FC5" w:rsidRPr="000B5FC5">
        <w:rPr>
          <w:rStyle w:val="libAlaemChar"/>
          <w:rFonts w:hint="cs"/>
          <w:rtl/>
        </w:rPr>
        <w:t>عليهم‌السلام</w:t>
      </w:r>
      <w:r w:rsidRPr="00CD4A30">
        <w:rPr>
          <w:rtl/>
        </w:rPr>
        <w:t xml:space="preserve"> »</w:t>
      </w:r>
      <w:r>
        <w:rPr>
          <w:rFonts w:hint="cs"/>
          <w:rtl/>
        </w:rPr>
        <w:t xml:space="preserve"> </w:t>
      </w:r>
      <w:r w:rsidRPr="00FF6DFF">
        <w:rPr>
          <w:rStyle w:val="libFootnotenumChar"/>
          <w:rtl/>
        </w:rPr>
        <w:t>(4)</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كذا في النسخ</w:t>
      </w:r>
      <w:r w:rsidR="000B5FC5">
        <w:rPr>
          <w:rtl/>
        </w:rPr>
        <w:t>،</w:t>
      </w:r>
      <w:r>
        <w:rPr>
          <w:rtl/>
        </w:rPr>
        <w:t xml:space="preserve"> </w:t>
      </w:r>
      <w:r w:rsidRPr="002D5FFC">
        <w:rPr>
          <w:rtl/>
        </w:rPr>
        <w:t>والظاهر ان الصواب الحسين بن عبيدالله كما في الخصال والعيون</w:t>
      </w:r>
      <w:r w:rsidR="000B5FC5">
        <w:rPr>
          <w:rtl/>
        </w:rPr>
        <w:t>،</w:t>
      </w:r>
      <w:r>
        <w:rPr>
          <w:rtl/>
        </w:rPr>
        <w:t xml:space="preserve"> </w:t>
      </w:r>
      <w:r w:rsidRPr="002D5FFC">
        <w:rPr>
          <w:rtl/>
        </w:rPr>
        <w:t>وانه الحسين ابن عبيدالله بن سهل السعدي</w:t>
      </w:r>
      <w:r w:rsidR="000B5FC5">
        <w:rPr>
          <w:rtl/>
        </w:rPr>
        <w:t>،</w:t>
      </w:r>
      <w:r>
        <w:rPr>
          <w:rtl/>
        </w:rPr>
        <w:t xml:space="preserve"> </w:t>
      </w:r>
      <w:r w:rsidRPr="002D5FFC">
        <w:rPr>
          <w:rtl/>
        </w:rPr>
        <w:t>يروي عنه أحمد بن ادريس</w:t>
      </w:r>
      <w:r w:rsidR="008F72F1">
        <w:rPr>
          <w:rtl/>
        </w:rPr>
        <w:t xml:space="preserve"> - </w:t>
      </w:r>
      <w:r w:rsidRPr="002D5FFC">
        <w:rPr>
          <w:rtl/>
        </w:rPr>
        <w:t>أبو علي الاشعري</w:t>
      </w:r>
      <w:r w:rsidR="008F72F1">
        <w:rPr>
          <w:rtl/>
        </w:rPr>
        <w:t xml:space="preserve"> - </w:t>
      </w:r>
      <w:r w:rsidRPr="002D5FFC">
        <w:rPr>
          <w:rtl/>
        </w:rPr>
        <w:t>في حال استقامته</w:t>
      </w:r>
      <w:r>
        <w:rPr>
          <w:rtl/>
        </w:rPr>
        <w:t>.</w:t>
      </w:r>
      <w:r w:rsidRPr="002D5FFC">
        <w:rPr>
          <w:rtl/>
        </w:rPr>
        <w:t xml:space="preserve"> «رجال النجاشي</w:t>
      </w:r>
      <w:r w:rsidR="000B5FC5">
        <w:rPr>
          <w:rtl/>
        </w:rPr>
        <w:t>:</w:t>
      </w:r>
      <w:r w:rsidRPr="002D5FFC">
        <w:rPr>
          <w:rtl/>
        </w:rPr>
        <w:t xml:space="preserve"> 61</w:t>
      </w:r>
      <w:r>
        <w:rPr>
          <w:rtl/>
        </w:rPr>
        <w:t xml:space="preserve"> / </w:t>
      </w:r>
      <w:r w:rsidRPr="002D5FFC">
        <w:rPr>
          <w:rtl/>
        </w:rPr>
        <w:t>141»</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448</w:t>
      </w:r>
      <w:r>
        <w:rPr>
          <w:rtl/>
        </w:rPr>
        <w:t xml:space="preserve"> / </w:t>
      </w:r>
      <w:r w:rsidRPr="002D5FFC">
        <w:rPr>
          <w:rtl/>
        </w:rPr>
        <w:t>14</w:t>
      </w:r>
      <w:r w:rsidR="000B5FC5">
        <w:rPr>
          <w:rtl/>
        </w:rPr>
        <w:t>،</w:t>
      </w:r>
      <w:r>
        <w:rPr>
          <w:rtl/>
        </w:rPr>
        <w:t xml:space="preserve"> </w:t>
      </w:r>
      <w:r w:rsidRPr="002D5FFC">
        <w:rPr>
          <w:rtl/>
        </w:rPr>
        <w:t xml:space="preserve">وفي عيون اخبار الرضا </w:t>
      </w:r>
      <w:r w:rsidR="000B5FC5" w:rsidRPr="000B5FC5">
        <w:rPr>
          <w:rStyle w:val="libFootnoteAlaemChar"/>
          <w:rFonts w:hint="cs"/>
          <w:rtl/>
        </w:rPr>
        <w:t>عليه‌السلام</w:t>
      </w:r>
      <w:r w:rsidRPr="002D5FFC">
        <w:rPr>
          <w:rtl/>
        </w:rPr>
        <w:t xml:space="preserve"> 1</w:t>
      </w:r>
      <w:r w:rsidR="000B5FC5">
        <w:rPr>
          <w:rtl/>
        </w:rPr>
        <w:t>:</w:t>
      </w:r>
      <w:r w:rsidRPr="002D5FFC">
        <w:rPr>
          <w:rtl/>
        </w:rPr>
        <w:t xml:space="preserve"> 56</w:t>
      </w:r>
      <w:r>
        <w:rPr>
          <w:rtl/>
        </w:rPr>
        <w:t xml:space="preserve"> / </w:t>
      </w:r>
      <w:r w:rsidRPr="002D5FFC">
        <w:rPr>
          <w:rtl/>
        </w:rPr>
        <w:t>24</w:t>
      </w:r>
      <w:r w:rsidR="000B5FC5">
        <w:rPr>
          <w:rtl/>
        </w:rPr>
        <w:t>،</w:t>
      </w:r>
      <w:r>
        <w:rPr>
          <w:rtl/>
        </w:rPr>
        <w:t xml:space="preserve"> </w:t>
      </w:r>
      <w:r w:rsidRPr="002D5FFC">
        <w:rPr>
          <w:rtl/>
        </w:rPr>
        <w:t>والخصال</w:t>
      </w:r>
      <w:r w:rsidR="000B5FC5">
        <w:rPr>
          <w:rtl/>
        </w:rPr>
        <w:t>:</w:t>
      </w:r>
      <w:r w:rsidRPr="002D5FFC">
        <w:rPr>
          <w:rtl/>
        </w:rPr>
        <w:t xml:space="preserve"> 480</w:t>
      </w:r>
      <w:r>
        <w:rPr>
          <w:rtl/>
        </w:rPr>
        <w:t xml:space="preserve"> / </w:t>
      </w:r>
      <w:r w:rsidRPr="002D5FFC">
        <w:rPr>
          <w:rtl/>
        </w:rPr>
        <w:t>49</w:t>
      </w:r>
      <w:r w:rsidR="000B5FC5">
        <w:rPr>
          <w:rtl/>
        </w:rPr>
        <w:t>،</w:t>
      </w:r>
      <w:r>
        <w:rPr>
          <w:rtl/>
        </w:rPr>
        <w:t xml:space="preserve"> </w:t>
      </w:r>
      <w:r w:rsidRPr="002D5FFC">
        <w:rPr>
          <w:rtl/>
        </w:rPr>
        <w:t>والغيبة للطوسي</w:t>
      </w:r>
      <w:r w:rsidR="000B5FC5">
        <w:rPr>
          <w:rtl/>
        </w:rPr>
        <w:t>:</w:t>
      </w:r>
      <w:r w:rsidRPr="002D5FFC">
        <w:rPr>
          <w:rtl/>
        </w:rPr>
        <w:t xml:space="preserve"> 151</w:t>
      </w:r>
      <w:r>
        <w:rPr>
          <w:rtl/>
        </w:rPr>
        <w:t xml:space="preserve"> / </w:t>
      </w:r>
      <w:r w:rsidRPr="002D5FFC">
        <w:rPr>
          <w:rtl/>
        </w:rPr>
        <w:t>112</w:t>
      </w:r>
      <w:r w:rsidR="000B5FC5">
        <w:rPr>
          <w:rtl/>
        </w:rPr>
        <w:t>،</w:t>
      </w:r>
      <w:r>
        <w:rPr>
          <w:rtl/>
        </w:rPr>
        <w:t xml:space="preserve"> </w:t>
      </w:r>
      <w:r w:rsidRPr="002D5FFC">
        <w:rPr>
          <w:rtl/>
        </w:rPr>
        <w:t>ومناقب آل ابي طالب 1</w:t>
      </w:r>
      <w:r w:rsidR="000B5FC5">
        <w:rPr>
          <w:rtl/>
        </w:rPr>
        <w:t>:</w:t>
      </w:r>
      <w:r w:rsidRPr="002D5FFC">
        <w:rPr>
          <w:rtl/>
        </w:rPr>
        <w:t xml:space="preserve"> 298</w:t>
      </w:r>
      <w:r w:rsidR="000B5FC5">
        <w:rPr>
          <w:rtl/>
        </w:rPr>
        <w:t>،</w:t>
      </w:r>
      <w:r>
        <w:rPr>
          <w:rtl/>
        </w:rPr>
        <w:t xml:space="preserve"> </w:t>
      </w:r>
      <w:r w:rsidRPr="002D5FFC">
        <w:rPr>
          <w:rtl/>
        </w:rPr>
        <w:t>واعلام الورى</w:t>
      </w:r>
      <w:r w:rsidR="000B5FC5">
        <w:rPr>
          <w:rtl/>
        </w:rPr>
        <w:t>:</w:t>
      </w:r>
      <w:r w:rsidRPr="002D5FFC">
        <w:rPr>
          <w:rtl/>
        </w:rPr>
        <w:t xml:space="preserve"> 369</w:t>
      </w:r>
      <w:r w:rsidR="000B5FC5">
        <w:rPr>
          <w:rtl/>
        </w:rPr>
        <w:t>،</w:t>
      </w:r>
      <w:r>
        <w:rPr>
          <w:rtl/>
        </w:rPr>
        <w:t xml:space="preserve"> </w:t>
      </w:r>
      <w:r w:rsidRPr="002D5FFC">
        <w:rPr>
          <w:rtl/>
        </w:rPr>
        <w:t>باختلاف يسير.</w:t>
      </w:r>
    </w:p>
    <w:p w:rsidR="00FF6DFF" w:rsidRDefault="00FF6DFF" w:rsidP="00FF6DFF">
      <w:pPr>
        <w:pStyle w:val="libFootnote0"/>
        <w:rPr>
          <w:rtl/>
        </w:rPr>
      </w:pPr>
      <w:r w:rsidRPr="002D5FFC">
        <w:rPr>
          <w:rtl/>
        </w:rPr>
        <w:t>(3) الكافي 1</w:t>
      </w:r>
      <w:r w:rsidR="000B5FC5">
        <w:rPr>
          <w:rtl/>
        </w:rPr>
        <w:t>:</w:t>
      </w:r>
      <w:r w:rsidRPr="002D5FFC">
        <w:rPr>
          <w:rtl/>
        </w:rPr>
        <w:t xml:space="preserve"> 448</w:t>
      </w:r>
      <w:r>
        <w:rPr>
          <w:rtl/>
        </w:rPr>
        <w:t xml:space="preserve"> / </w:t>
      </w:r>
      <w:r w:rsidRPr="002D5FFC">
        <w:rPr>
          <w:rtl/>
        </w:rPr>
        <w:t>15</w:t>
      </w:r>
      <w:r w:rsidR="000B5FC5">
        <w:rPr>
          <w:rtl/>
        </w:rPr>
        <w:t>،</w:t>
      </w:r>
      <w:r>
        <w:rPr>
          <w:rtl/>
        </w:rPr>
        <w:t xml:space="preserve"> </w:t>
      </w:r>
      <w:r w:rsidRPr="002D5FFC">
        <w:rPr>
          <w:rtl/>
        </w:rPr>
        <w:t>الخصال</w:t>
      </w:r>
      <w:r w:rsidR="000B5FC5">
        <w:rPr>
          <w:rtl/>
        </w:rPr>
        <w:t>:</w:t>
      </w:r>
      <w:r w:rsidRPr="002D5FFC">
        <w:rPr>
          <w:rtl/>
        </w:rPr>
        <w:t xml:space="preserve"> 480</w:t>
      </w:r>
      <w:r>
        <w:rPr>
          <w:rtl/>
        </w:rPr>
        <w:t xml:space="preserve"> / </w:t>
      </w:r>
      <w:r w:rsidRPr="002D5FFC">
        <w:rPr>
          <w:rtl/>
        </w:rPr>
        <w:t>50</w:t>
      </w:r>
      <w:r w:rsidR="000B5FC5">
        <w:rPr>
          <w:rtl/>
        </w:rPr>
        <w:t>،</w:t>
      </w:r>
      <w:r>
        <w:rPr>
          <w:rtl/>
        </w:rPr>
        <w:t xml:space="preserve"> </w:t>
      </w:r>
      <w:r w:rsidRPr="002D5FFC">
        <w:rPr>
          <w:rtl/>
        </w:rPr>
        <w:t>إعلام الدين</w:t>
      </w:r>
      <w:r w:rsidR="000B5FC5">
        <w:rPr>
          <w:rtl/>
        </w:rPr>
        <w:t>:</w:t>
      </w:r>
      <w:r w:rsidRPr="002D5FFC">
        <w:rPr>
          <w:rtl/>
        </w:rPr>
        <w:t xml:space="preserve"> 350</w:t>
      </w:r>
      <w:r>
        <w:rPr>
          <w:rtl/>
        </w:rPr>
        <w:t xml:space="preserve"> / </w:t>
      </w:r>
      <w:r w:rsidRPr="002D5FFC">
        <w:rPr>
          <w:rtl/>
        </w:rPr>
        <w:t>45</w:t>
      </w:r>
      <w:r w:rsidR="000B5FC5">
        <w:rPr>
          <w:rtl/>
        </w:rPr>
        <w:t>،</w:t>
      </w:r>
      <w:r>
        <w:rPr>
          <w:rtl/>
        </w:rPr>
        <w:t xml:space="preserve"> </w:t>
      </w:r>
      <w:r w:rsidRPr="002D5FFC">
        <w:rPr>
          <w:rtl/>
        </w:rPr>
        <w:t>دلائل الامامة</w:t>
      </w:r>
      <w:r w:rsidR="000B5FC5">
        <w:rPr>
          <w:rtl/>
        </w:rPr>
        <w:t>:</w:t>
      </w:r>
      <w:r w:rsidRPr="002D5FFC">
        <w:rPr>
          <w:rtl/>
        </w:rPr>
        <w:t xml:space="preserve"> 24</w:t>
      </w:r>
      <w:r w:rsidR="000B5FC5">
        <w:rPr>
          <w:rtl/>
        </w:rPr>
        <w:t>،</w:t>
      </w:r>
      <w:r>
        <w:rPr>
          <w:rtl/>
        </w:rPr>
        <w:t xml:space="preserve"> </w:t>
      </w:r>
      <w:r w:rsidRPr="002D5FFC">
        <w:rPr>
          <w:rtl/>
        </w:rPr>
        <w:t>الغيبة للنعماني</w:t>
      </w:r>
      <w:r w:rsidR="000B5FC5">
        <w:rPr>
          <w:rtl/>
        </w:rPr>
        <w:t>:</w:t>
      </w:r>
      <w:r w:rsidRPr="002D5FFC">
        <w:rPr>
          <w:rtl/>
        </w:rPr>
        <w:t xml:space="preserve"> 94</w:t>
      </w:r>
      <w:r>
        <w:rPr>
          <w:rtl/>
        </w:rPr>
        <w:t xml:space="preserve"> / </w:t>
      </w:r>
      <w:r w:rsidRPr="002D5FFC">
        <w:rPr>
          <w:rtl/>
        </w:rPr>
        <w:t>25</w:t>
      </w:r>
      <w:r w:rsidR="000B5FC5">
        <w:rPr>
          <w:rtl/>
        </w:rPr>
        <w:t>،</w:t>
      </w:r>
      <w:r>
        <w:rPr>
          <w:rtl/>
        </w:rPr>
        <w:t xml:space="preserve"> </w:t>
      </w:r>
      <w:r w:rsidRPr="002D5FFC">
        <w:rPr>
          <w:rtl/>
        </w:rPr>
        <w:t>اثبات الوصية: 227</w:t>
      </w:r>
      <w:r w:rsidR="000B5FC5">
        <w:rPr>
          <w:rtl/>
        </w:rPr>
        <w:t>،</w:t>
      </w:r>
      <w:r>
        <w:rPr>
          <w:rtl/>
        </w:rPr>
        <w:t xml:space="preserve"> </w:t>
      </w:r>
      <w:r w:rsidRPr="002D5FFC">
        <w:rPr>
          <w:rtl/>
        </w:rPr>
        <w:t>الغيبة للطوسي</w:t>
      </w:r>
      <w:r w:rsidR="000B5FC5">
        <w:rPr>
          <w:rtl/>
        </w:rPr>
        <w:t>:</w:t>
      </w:r>
      <w:r w:rsidRPr="002D5FFC">
        <w:rPr>
          <w:rtl/>
        </w:rPr>
        <w:t xml:space="preserve"> </w:t>
      </w:r>
      <w:r>
        <w:rPr>
          <w:rFonts w:hint="cs"/>
          <w:rtl/>
        </w:rPr>
        <w:t>1</w:t>
      </w:r>
      <w:r w:rsidRPr="002D5FFC">
        <w:rPr>
          <w:rtl/>
        </w:rPr>
        <w:t>40</w:t>
      </w:r>
      <w:r>
        <w:rPr>
          <w:rtl/>
        </w:rPr>
        <w:t xml:space="preserve"> / </w:t>
      </w:r>
      <w:r w:rsidRPr="002D5FFC">
        <w:rPr>
          <w:rtl/>
        </w:rPr>
        <w:t>104</w:t>
      </w:r>
      <w:r>
        <w:rPr>
          <w:rtl/>
        </w:rPr>
        <w:t>.</w:t>
      </w:r>
    </w:p>
    <w:p w:rsidR="00FF6DFF" w:rsidRPr="002D5FFC" w:rsidRDefault="00FF6DFF" w:rsidP="00FF6DFF">
      <w:pPr>
        <w:pStyle w:val="libFootnote0"/>
        <w:rPr>
          <w:rtl/>
        </w:rPr>
      </w:pPr>
      <w:r w:rsidRPr="002D5FFC">
        <w:rPr>
          <w:rtl/>
        </w:rPr>
        <w:t>(4) الكافي 1</w:t>
      </w:r>
      <w:r w:rsidR="000B5FC5">
        <w:rPr>
          <w:rtl/>
        </w:rPr>
        <w:t>:</w:t>
      </w:r>
      <w:r w:rsidRPr="002D5FFC">
        <w:rPr>
          <w:rtl/>
        </w:rPr>
        <w:t xml:space="preserve"> 448</w:t>
      </w:r>
      <w:r>
        <w:rPr>
          <w:rtl/>
        </w:rPr>
        <w:t xml:space="preserve"> / </w:t>
      </w:r>
      <w:r w:rsidRPr="002D5FFC">
        <w:rPr>
          <w:rtl/>
        </w:rPr>
        <w:t>16</w:t>
      </w:r>
      <w:r w:rsidR="000B5FC5">
        <w:rPr>
          <w:rtl/>
        </w:rPr>
        <w:t>،</w:t>
      </w:r>
      <w:r>
        <w:rPr>
          <w:rtl/>
        </w:rPr>
        <w:t xml:space="preserve"> </w:t>
      </w:r>
      <w:r w:rsidRPr="002D5FFC">
        <w:rPr>
          <w:rtl/>
        </w:rPr>
        <w:t>الخصال</w:t>
      </w:r>
      <w:r w:rsidR="000B5FC5">
        <w:rPr>
          <w:rtl/>
        </w:rPr>
        <w:t>:</w:t>
      </w:r>
      <w:r w:rsidRPr="002D5FFC">
        <w:rPr>
          <w:rtl/>
        </w:rPr>
        <w:t xml:space="preserve"> 478</w:t>
      </w:r>
      <w:r>
        <w:rPr>
          <w:rtl/>
        </w:rPr>
        <w:t xml:space="preserve"> / </w:t>
      </w:r>
      <w:r w:rsidRPr="002D5FFC">
        <w:rPr>
          <w:rtl/>
        </w:rPr>
        <w:t>44 و 480</w:t>
      </w:r>
      <w:r>
        <w:rPr>
          <w:rtl/>
        </w:rPr>
        <w:t xml:space="preserve"> / </w:t>
      </w:r>
      <w:r w:rsidRPr="002D5FFC">
        <w:rPr>
          <w:rtl/>
        </w:rPr>
        <w:t>51</w:t>
      </w:r>
      <w:r w:rsidR="000B5FC5">
        <w:rPr>
          <w:rtl/>
        </w:rPr>
        <w:t>،</w:t>
      </w:r>
      <w:r>
        <w:rPr>
          <w:rtl/>
        </w:rPr>
        <w:t xml:space="preserve"> </w:t>
      </w:r>
      <w:r w:rsidRPr="002D5FFC">
        <w:rPr>
          <w:rtl/>
        </w:rPr>
        <w:t xml:space="preserve">عيون اخبار الرضا </w:t>
      </w:r>
      <w:r w:rsidR="000B5FC5" w:rsidRPr="000B5FC5">
        <w:rPr>
          <w:rStyle w:val="libFootnoteAlaemChar"/>
          <w:rFonts w:hint="cs"/>
          <w:rtl/>
        </w:rPr>
        <w:t>عليه‌السلام</w:t>
      </w:r>
      <w:r w:rsidRPr="002D5FFC">
        <w:rPr>
          <w:rtl/>
        </w:rPr>
        <w:t xml:space="preserve"> </w:t>
      </w:r>
      <w:r>
        <w:rPr>
          <w:rtl/>
        </w:rPr>
        <w:t>1</w:t>
      </w:r>
      <w:r w:rsidR="000B5FC5">
        <w:rPr>
          <w:rtl/>
        </w:rPr>
        <w:t>:</w:t>
      </w:r>
      <w:r w:rsidRPr="002D5FFC">
        <w:rPr>
          <w:rtl/>
        </w:rPr>
        <w:t xml:space="preserve"> 56</w:t>
      </w:r>
      <w:r>
        <w:rPr>
          <w:rtl/>
        </w:rPr>
        <w:t xml:space="preserve"> / </w:t>
      </w:r>
      <w:r w:rsidRPr="002D5FFC">
        <w:rPr>
          <w:rtl/>
        </w:rPr>
        <w:t>22</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أخْبَرَني أبو القاسمِ جعفرُبن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محمد</w:t>
      </w:r>
      <w:r w:rsidR="000B5FC5">
        <w:rPr>
          <w:rtl/>
        </w:rPr>
        <w:t>،</w:t>
      </w:r>
      <w:r>
        <w:rPr>
          <w:rtl/>
        </w:rPr>
        <w:t xml:space="preserve"> </w:t>
      </w:r>
      <w:r w:rsidRPr="00CD4A30">
        <w:rPr>
          <w:rtl/>
        </w:rPr>
        <w:t>عن محمد بن عليِّ بن بلال قالَ</w:t>
      </w:r>
      <w:r w:rsidR="000B5FC5">
        <w:rPr>
          <w:rtl/>
        </w:rPr>
        <w:t>:</w:t>
      </w:r>
      <w:r w:rsidRPr="00CD4A30">
        <w:rPr>
          <w:rtl/>
        </w:rPr>
        <w:t xml:space="preserve"> خَرَجَ إِلَيّ أمْرُ</w:t>
      </w:r>
      <w:r>
        <w:rPr>
          <w:rFonts w:hint="cs"/>
          <w:rtl/>
        </w:rPr>
        <w:t xml:space="preserve"> </w:t>
      </w:r>
      <w:r w:rsidRPr="00CD4A30">
        <w:rPr>
          <w:rtl/>
        </w:rPr>
        <w:t xml:space="preserve">أبي محمد الحسنِ بن عليٍّ العسكري </w:t>
      </w:r>
      <w:r w:rsidR="000B5FC5" w:rsidRPr="000B5FC5">
        <w:rPr>
          <w:rStyle w:val="libAlaemChar"/>
          <w:rFonts w:hint="cs"/>
          <w:rtl/>
        </w:rPr>
        <w:t>عليه‌السلام</w:t>
      </w:r>
      <w:r w:rsidRPr="00CD4A30">
        <w:rPr>
          <w:rtl/>
        </w:rPr>
        <w:t xml:space="preserve"> قَبْلَ مُضِيِّهِ بسنتين يُخْبِرُني بالخَلَفِ من بَعْدِه</w:t>
      </w:r>
      <w:r w:rsidR="000B5FC5">
        <w:rPr>
          <w:rtl/>
        </w:rPr>
        <w:t>،</w:t>
      </w:r>
      <w:r>
        <w:rPr>
          <w:rtl/>
        </w:rPr>
        <w:t xml:space="preserve"> </w:t>
      </w:r>
      <w:r w:rsidRPr="00CD4A30">
        <w:rPr>
          <w:rtl/>
        </w:rPr>
        <w:t xml:space="preserve">ثم خَرَجَ إِلَيَّ من قَبْل مُضيِّه بثلاثة أيامِ يُخْبرُني بالخَلَفِ من بَعْدِه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بن يحيى</w:t>
      </w:r>
      <w:r w:rsidR="000B5FC5">
        <w:rPr>
          <w:rtl/>
        </w:rPr>
        <w:t>،</w:t>
      </w:r>
      <w:r>
        <w:rPr>
          <w:rtl/>
        </w:rPr>
        <w:t xml:space="preserve"> </w:t>
      </w:r>
      <w:r w:rsidRPr="00CD4A30">
        <w:rPr>
          <w:rtl/>
        </w:rPr>
        <w:t>عن أحمدَ بن إِسحاق</w:t>
      </w:r>
      <w:r w:rsidR="000B5FC5">
        <w:rPr>
          <w:rtl/>
        </w:rPr>
        <w:t>،</w:t>
      </w:r>
      <w:r>
        <w:rPr>
          <w:rtl/>
        </w:rPr>
        <w:t xml:space="preserve"> </w:t>
      </w:r>
      <w:r w:rsidRPr="00CD4A30">
        <w:rPr>
          <w:rtl/>
        </w:rPr>
        <w:t>عن أبي هاشم الجعفري قالَ</w:t>
      </w:r>
      <w:r w:rsidR="000B5FC5">
        <w:rPr>
          <w:rtl/>
        </w:rPr>
        <w:t>:</w:t>
      </w:r>
      <w:r w:rsidRPr="00CD4A30">
        <w:rPr>
          <w:rtl/>
        </w:rPr>
        <w:t xml:space="preserve"> قُلْتُ لأبي محمد الحسن بن عليِّ </w:t>
      </w:r>
      <w:r w:rsidR="000B5FC5" w:rsidRPr="000B5FC5">
        <w:rPr>
          <w:rStyle w:val="libAlaemChar"/>
          <w:rFonts w:hint="cs"/>
          <w:rtl/>
        </w:rPr>
        <w:t>عليه‌السلام</w:t>
      </w:r>
      <w:r w:rsidR="000B5FC5">
        <w:rPr>
          <w:rtl/>
        </w:rPr>
        <w:t>:</w:t>
      </w:r>
      <w:r w:rsidRPr="00CD4A30">
        <w:rPr>
          <w:rtl/>
        </w:rPr>
        <w:t xml:space="preserve"> جَلالتُك تَمْنَغني عن مَسْألتك</w:t>
      </w:r>
      <w:r w:rsidR="000B5FC5">
        <w:rPr>
          <w:rtl/>
        </w:rPr>
        <w:t>،</w:t>
      </w:r>
      <w:r>
        <w:rPr>
          <w:rtl/>
        </w:rPr>
        <w:t xml:space="preserve"> </w:t>
      </w:r>
      <w:r w:rsidRPr="00CD4A30">
        <w:rPr>
          <w:rtl/>
        </w:rPr>
        <w:t>فَتأْذَنُ لي أنْ أسْألَكَ</w:t>
      </w:r>
      <w:r>
        <w:rPr>
          <w:rtl/>
        </w:rPr>
        <w:t>؟</w:t>
      </w:r>
      <w:r w:rsidRPr="00CD4A30">
        <w:rPr>
          <w:rtl/>
        </w:rPr>
        <w:t xml:space="preserve"> فقالَ</w:t>
      </w:r>
      <w:r w:rsidR="000B5FC5">
        <w:rPr>
          <w:rtl/>
        </w:rPr>
        <w:t>:</w:t>
      </w:r>
      <w:r w:rsidRPr="00CD4A30">
        <w:rPr>
          <w:rtl/>
        </w:rPr>
        <w:t xml:space="preserve"> «سلْ » قُلْتُ</w:t>
      </w:r>
      <w:r w:rsidR="000B5FC5">
        <w:rPr>
          <w:rtl/>
        </w:rPr>
        <w:t>:</w:t>
      </w:r>
      <w:r w:rsidRPr="00CD4A30">
        <w:rPr>
          <w:rtl/>
        </w:rPr>
        <w:t xml:space="preserve"> يا سيدي</w:t>
      </w:r>
      <w:r w:rsidR="000B5FC5">
        <w:rPr>
          <w:rtl/>
        </w:rPr>
        <w:t>،</w:t>
      </w:r>
      <w:r>
        <w:rPr>
          <w:rtl/>
        </w:rPr>
        <w:t xml:space="preserve"> </w:t>
      </w:r>
      <w:r w:rsidRPr="00CD4A30">
        <w:rPr>
          <w:rtl/>
        </w:rPr>
        <w:t>هل لك وَلَد؟ قالَ</w:t>
      </w:r>
      <w:r w:rsidR="000B5FC5">
        <w:rPr>
          <w:rtl/>
        </w:rPr>
        <w:t>:</w:t>
      </w:r>
      <w:r w:rsidRPr="00CD4A30">
        <w:rPr>
          <w:rtl/>
        </w:rPr>
        <w:t xml:space="preserve"> «نعم » قُلْتُ</w:t>
      </w:r>
      <w:r w:rsidR="000B5FC5">
        <w:rPr>
          <w:rtl/>
        </w:rPr>
        <w:t>:</w:t>
      </w:r>
      <w:r w:rsidRPr="00CD4A30">
        <w:rPr>
          <w:rtl/>
        </w:rPr>
        <w:t xml:space="preserve"> إِنْ حَدَثَ حَدَثٌ فأيْنَ أسْألُ عنه</w:t>
      </w:r>
      <w:r>
        <w:rPr>
          <w:rtl/>
        </w:rPr>
        <w:t>؟</w:t>
      </w:r>
      <w:r w:rsidRPr="00CD4A30">
        <w:rPr>
          <w:rtl/>
        </w:rPr>
        <w:t xml:space="preserve"> قالَ</w:t>
      </w:r>
      <w:r w:rsidR="000B5FC5">
        <w:rPr>
          <w:rtl/>
        </w:rPr>
        <w:t>:</w:t>
      </w:r>
      <w:r w:rsidRPr="00CD4A30">
        <w:rPr>
          <w:rtl/>
        </w:rPr>
        <w:t xml:space="preserve"> «بالمدينةِ »</w:t>
      </w:r>
      <w:r>
        <w:rPr>
          <w:rFonts w:hint="cs"/>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جعفر بن محمد الكوفي</w:t>
      </w:r>
      <w:r w:rsidR="000B5FC5">
        <w:rPr>
          <w:rtl/>
        </w:rPr>
        <w:t>،</w:t>
      </w:r>
      <w:r>
        <w:rPr>
          <w:rtl/>
        </w:rPr>
        <w:t xml:space="preserve"> </w:t>
      </w:r>
      <w:r w:rsidRPr="00CD4A30">
        <w:rPr>
          <w:rtl/>
        </w:rPr>
        <w:t>عن جعفر بن محمد المكفوف</w:t>
      </w:r>
      <w:r w:rsidR="000B5FC5">
        <w:rPr>
          <w:rtl/>
        </w:rPr>
        <w:t>،</w:t>
      </w:r>
      <w:r>
        <w:rPr>
          <w:rtl/>
        </w:rPr>
        <w:t xml:space="preserve"> </w:t>
      </w:r>
      <w:r w:rsidRPr="00CD4A30">
        <w:rPr>
          <w:rtl/>
        </w:rPr>
        <w:t>عن عمرو الأهوازي قالَ</w:t>
      </w:r>
      <w:r w:rsidR="000B5FC5">
        <w:rPr>
          <w:rtl/>
        </w:rPr>
        <w:t>:</w:t>
      </w:r>
      <w:r w:rsidRPr="00CD4A30">
        <w:rPr>
          <w:rtl/>
        </w:rPr>
        <w:t xml:space="preserve"> أراني أبو محمد ابْنَه </w:t>
      </w:r>
      <w:r w:rsidR="000B5FC5" w:rsidRPr="000B5FC5">
        <w:rPr>
          <w:rStyle w:val="libAlaemChar"/>
          <w:rFonts w:hint="cs"/>
          <w:rtl/>
        </w:rPr>
        <w:t>عليهما‌السلام</w:t>
      </w:r>
      <w:r w:rsidRPr="00CD4A30">
        <w:rPr>
          <w:rtl/>
        </w:rPr>
        <w:t xml:space="preserve"> وقالَ</w:t>
      </w:r>
      <w:r w:rsidR="000B5FC5">
        <w:rPr>
          <w:rtl/>
        </w:rPr>
        <w:t>:</w:t>
      </w:r>
      <w:r w:rsidRPr="00CD4A30">
        <w:rPr>
          <w:rtl/>
        </w:rPr>
        <w:t xml:space="preserve"> «هذا صاحِبكم بَعْدي »</w:t>
      </w:r>
      <w:r>
        <w:rPr>
          <w:rFonts w:hint="cs"/>
          <w:rtl/>
        </w:rPr>
        <w:t xml:space="preserve">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حمدان القلانسي</w:t>
      </w:r>
      <w:r w:rsidR="000B5FC5">
        <w:rPr>
          <w:rtl/>
        </w:rPr>
        <w:t>،</w:t>
      </w:r>
      <w:r>
        <w:rPr>
          <w:rtl/>
        </w:rPr>
        <w:t xml:space="preserve"> </w:t>
      </w:r>
      <w:r w:rsidRPr="00CD4A30">
        <w:rPr>
          <w:rtl/>
        </w:rPr>
        <w:t xml:space="preserve">عن العَمْري </w:t>
      </w:r>
      <w:r w:rsidRPr="00FF6DFF">
        <w:rPr>
          <w:rStyle w:val="libFootnotenumChar"/>
          <w:rtl/>
        </w:rPr>
        <w:t>(4)</w:t>
      </w:r>
      <w:r w:rsidRPr="00025981">
        <w:rPr>
          <w:rtl/>
        </w:rPr>
        <w:t xml:space="preserve"> </w:t>
      </w:r>
      <w:r w:rsidRPr="00CD4A30">
        <w:rPr>
          <w:rtl/>
        </w:rPr>
        <w:t>قالَ</w:t>
      </w:r>
      <w:r w:rsidR="000B5FC5">
        <w:rPr>
          <w:rtl/>
        </w:rPr>
        <w:t>:</w:t>
      </w:r>
      <w:r w:rsidRPr="00CD4A30">
        <w:rPr>
          <w:rtl/>
        </w:rPr>
        <w:t xml:space="preserve"> مَضى أبو محمد </w:t>
      </w:r>
      <w:r w:rsidR="000B5FC5" w:rsidRPr="000B5FC5">
        <w:rPr>
          <w:rStyle w:val="libAlaemChar"/>
          <w:rFonts w:hint="cs"/>
          <w:rtl/>
        </w:rPr>
        <w:t>عليه‌السلام</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264</w:t>
      </w:r>
      <w:r>
        <w:rPr>
          <w:rtl/>
        </w:rPr>
        <w:t xml:space="preserve"> / </w:t>
      </w:r>
      <w:r w:rsidRPr="002D5FFC">
        <w:rPr>
          <w:rtl/>
        </w:rPr>
        <w:t>1</w:t>
      </w:r>
      <w:r w:rsidR="000B5FC5">
        <w:rPr>
          <w:rtl/>
        </w:rPr>
        <w:t>،</w:t>
      </w:r>
      <w:r>
        <w:rPr>
          <w:rtl/>
        </w:rPr>
        <w:t xml:space="preserve"> </w:t>
      </w:r>
      <w:r w:rsidRPr="002D5FFC">
        <w:rPr>
          <w:rtl/>
        </w:rPr>
        <w:t>اعلام الورى</w:t>
      </w:r>
      <w:r w:rsidR="000B5FC5">
        <w:rPr>
          <w:rtl/>
        </w:rPr>
        <w:t>:</w:t>
      </w:r>
      <w:r w:rsidRPr="002D5FFC">
        <w:rPr>
          <w:rtl/>
        </w:rPr>
        <w:t xml:space="preserve"> 413</w:t>
      </w:r>
      <w:r w:rsidR="000B5FC5">
        <w:rPr>
          <w:rtl/>
        </w:rPr>
        <w:t>،</w:t>
      </w:r>
      <w:r>
        <w:rPr>
          <w:rtl/>
        </w:rPr>
        <w:t xml:space="preserve"> </w:t>
      </w:r>
      <w:r w:rsidRPr="002D5FFC">
        <w:rPr>
          <w:rtl/>
        </w:rPr>
        <w:t>الفصول المهمة</w:t>
      </w:r>
      <w:r w:rsidR="000B5FC5">
        <w:rPr>
          <w:rtl/>
        </w:rPr>
        <w:t>:</w:t>
      </w:r>
      <w:r w:rsidRPr="002D5FFC">
        <w:rPr>
          <w:rtl/>
        </w:rPr>
        <w:t xml:space="preserve"> 292</w:t>
      </w:r>
      <w:r>
        <w:rPr>
          <w:rtl/>
        </w:rPr>
        <w:t>.</w:t>
      </w:r>
    </w:p>
    <w:p w:rsidR="00FF6DFF" w:rsidRDefault="00FF6DFF" w:rsidP="00FF6DFF">
      <w:pPr>
        <w:pStyle w:val="libFootnote0"/>
        <w:rPr>
          <w:rtl/>
        </w:rPr>
      </w:pPr>
      <w:r w:rsidRPr="002D5FFC">
        <w:rPr>
          <w:rtl/>
        </w:rPr>
        <w:t>(2)</w:t>
      </w:r>
      <w:r>
        <w:rPr>
          <w:rFonts w:hint="cs"/>
          <w:rtl/>
        </w:rPr>
        <w:t xml:space="preserve"> </w:t>
      </w:r>
      <w:r w:rsidRPr="002D5FFC">
        <w:rPr>
          <w:rtl/>
        </w:rPr>
        <w:t>الكافي 1</w:t>
      </w:r>
      <w:r w:rsidR="000B5FC5">
        <w:rPr>
          <w:rtl/>
        </w:rPr>
        <w:t>:</w:t>
      </w:r>
      <w:r w:rsidRPr="002D5FFC">
        <w:rPr>
          <w:rtl/>
        </w:rPr>
        <w:t xml:space="preserve"> 264</w:t>
      </w:r>
      <w:r>
        <w:rPr>
          <w:rtl/>
        </w:rPr>
        <w:t xml:space="preserve"> / </w:t>
      </w:r>
      <w:r w:rsidRPr="002D5FFC">
        <w:rPr>
          <w:rtl/>
        </w:rPr>
        <w:t>2</w:t>
      </w:r>
      <w:r w:rsidR="000B5FC5">
        <w:rPr>
          <w:rtl/>
        </w:rPr>
        <w:t>،</w:t>
      </w:r>
      <w:r>
        <w:rPr>
          <w:rtl/>
        </w:rPr>
        <w:t xml:space="preserve"> </w:t>
      </w:r>
      <w:r w:rsidRPr="002D5FFC">
        <w:rPr>
          <w:rtl/>
        </w:rPr>
        <w:t>الغيبة للطوسي</w:t>
      </w:r>
      <w:r w:rsidR="000B5FC5">
        <w:rPr>
          <w:rtl/>
        </w:rPr>
        <w:t>:</w:t>
      </w:r>
      <w:r w:rsidRPr="002D5FFC">
        <w:rPr>
          <w:rtl/>
        </w:rPr>
        <w:t xml:space="preserve"> 232</w:t>
      </w:r>
      <w:r>
        <w:rPr>
          <w:rtl/>
        </w:rPr>
        <w:t xml:space="preserve"> / </w:t>
      </w:r>
      <w:r w:rsidRPr="002D5FFC">
        <w:rPr>
          <w:rtl/>
        </w:rPr>
        <w:t>199</w:t>
      </w:r>
      <w:r w:rsidR="000B5FC5">
        <w:rPr>
          <w:rtl/>
        </w:rPr>
        <w:t>،</w:t>
      </w:r>
      <w:r>
        <w:rPr>
          <w:rtl/>
        </w:rPr>
        <w:t xml:space="preserve"> </w:t>
      </w:r>
      <w:r w:rsidRPr="002D5FFC">
        <w:rPr>
          <w:rtl/>
        </w:rPr>
        <w:t>اعلام الورى</w:t>
      </w:r>
      <w:r w:rsidR="000B5FC5">
        <w:rPr>
          <w:rtl/>
        </w:rPr>
        <w:t>:</w:t>
      </w:r>
      <w:r w:rsidRPr="002D5FFC">
        <w:rPr>
          <w:rtl/>
        </w:rPr>
        <w:t xml:space="preserve"> 413</w:t>
      </w:r>
      <w:r w:rsidR="000B5FC5">
        <w:rPr>
          <w:rtl/>
        </w:rPr>
        <w:t>،</w:t>
      </w:r>
      <w:r>
        <w:rPr>
          <w:rtl/>
        </w:rPr>
        <w:t xml:space="preserve"> </w:t>
      </w:r>
      <w:r w:rsidRPr="002D5FFC">
        <w:rPr>
          <w:rtl/>
        </w:rPr>
        <w:t>الفصول المهمة</w:t>
      </w:r>
      <w:r w:rsidR="000B5FC5">
        <w:rPr>
          <w:rtl/>
        </w:rPr>
        <w:t>:</w:t>
      </w:r>
      <w:r w:rsidRPr="002D5FFC">
        <w:rPr>
          <w:rtl/>
        </w:rPr>
        <w:t xml:space="preserve"> 292.</w:t>
      </w:r>
      <w:r w:rsidR="000B5FC5">
        <w:rPr>
          <w:rtl/>
        </w:rPr>
        <w:t>:</w:t>
      </w:r>
    </w:p>
    <w:p w:rsidR="00FF6DFF" w:rsidRDefault="00FF6DFF" w:rsidP="00FF6DFF">
      <w:pPr>
        <w:pStyle w:val="libFootnote0"/>
        <w:rPr>
          <w:rtl/>
        </w:rPr>
      </w:pPr>
      <w:r w:rsidRPr="002D5FFC">
        <w:rPr>
          <w:rtl/>
        </w:rPr>
        <w:t>(3) الكافي 1</w:t>
      </w:r>
      <w:r w:rsidR="000B5FC5">
        <w:rPr>
          <w:rtl/>
        </w:rPr>
        <w:t>:</w:t>
      </w:r>
      <w:r w:rsidRPr="002D5FFC">
        <w:rPr>
          <w:rtl/>
        </w:rPr>
        <w:t xml:space="preserve"> 264</w:t>
      </w:r>
      <w:r>
        <w:rPr>
          <w:rtl/>
        </w:rPr>
        <w:t xml:space="preserve"> / </w:t>
      </w:r>
      <w:r w:rsidRPr="002D5FFC">
        <w:rPr>
          <w:rtl/>
        </w:rPr>
        <w:t>3</w:t>
      </w:r>
      <w:r w:rsidR="000B5FC5">
        <w:rPr>
          <w:rtl/>
        </w:rPr>
        <w:t>،</w:t>
      </w:r>
      <w:r>
        <w:rPr>
          <w:rtl/>
        </w:rPr>
        <w:t xml:space="preserve"> </w:t>
      </w:r>
      <w:r w:rsidRPr="002D5FFC">
        <w:rPr>
          <w:rtl/>
        </w:rPr>
        <w:t>الغيبة للطوسي</w:t>
      </w:r>
      <w:r w:rsidR="000B5FC5">
        <w:rPr>
          <w:rtl/>
        </w:rPr>
        <w:t>:</w:t>
      </w:r>
      <w:r w:rsidRPr="002D5FFC">
        <w:rPr>
          <w:rtl/>
        </w:rPr>
        <w:t xml:space="preserve"> 234</w:t>
      </w:r>
      <w:r>
        <w:rPr>
          <w:rtl/>
        </w:rPr>
        <w:t xml:space="preserve"> / </w:t>
      </w:r>
      <w:r w:rsidRPr="002D5FFC">
        <w:rPr>
          <w:rtl/>
        </w:rPr>
        <w:t>203</w:t>
      </w:r>
      <w:r w:rsidR="000B5FC5">
        <w:rPr>
          <w:rtl/>
        </w:rPr>
        <w:t>،</w:t>
      </w:r>
      <w:r>
        <w:rPr>
          <w:rtl/>
        </w:rPr>
        <w:t xml:space="preserve"> </w:t>
      </w:r>
      <w:r w:rsidRPr="002D5FFC">
        <w:rPr>
          <w:rtl/>
        </w:rPr>
        <w:t>أعلام الورىَ</w:t>
      </w:r>
      <w:r w:rsidR="000B5FC5">
        <w:rPr>
          <w:rtl/>
        </w:rPr>
        <w:t>:</w:t>
      </w:r>
      <w:r w:rsidRPr="002D5FFC">
        <w:rPr>
          <w:rtl/>
        </w:rPr>
        <w:t xml:space="preserve"> 414</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ونقله العلامة المجلسي في البحار 5</w:t>
      </w:r>
      <w:r>
        <w:rPr>
          <w:rtl/>
        </w:rPr>
        <w:t>2</w:t>
      </w:r>
      <w:r w:rsidR="000B5FC5">
        <w:rPr>
          <w:rtl/>
        </w:rPr>
        <w:t>:</w:t>
      </w:r>
      <w:r w:rsidRPr="00BE68CB">
        <w:rPr>
          <w:rtl/>
        </w:rPr>
        <w:t xml:space="preserve"> </w:t>
      </w:r>
      <w:r w:rsidRPr="002D5FFC">
        <w:rPr>
          <w:rtl/>
        </w:rPr>
        <w:t xml:space="preserve">60 </w:t>
      </w:r>
      <w:r>
        <w:rPr>
          <w:rtl/>
        </w:rPr>
        <w:t xml:space="preserve">/ </w:t>
      </w:r>
      <w:r w:rsidRPr="002D5FFC">
        <w:rPr>
          <w:rtl/>
        </w:rPr>
        <w:t>48</w:t>
      </w:r>
      <w:r>
        <w:rPr>
          <w:rtl/>
        </w:rPr>
        <w:t>.</w:t>
      </w:r>
    </w:p>
    <w:p w:rsidR="00FF6DFF" w:rsidRPr="002D5FFC" w:rsidRDefault="00FF6DFF" w:rsidP="00FF6DFF">
      <w:pPr>
        <w:pStyle w:val="libFootnote0"/>
        <w:rPr>
          <w:rtl/>
        </w:rPr>
      </w:pPr>
      <w:r w:rsidRPr="002D5FFC">
        <w:rPr>
          <w:rtl/>
        </w:rPr>
        <w:t xml:space="preserve">(4) كذا في </w:t>
      </w:r>
      <w:r>
        <w:rPr>
          <w:rtl/>
        </w:rPr>
        <w:t>«ش»</w:t>
      </w:r>
      <w:r w:rsidRPr="002D5FFC">
        <w:rPr>
          <w:rtl/>
        </w:rPr>
        <w:t xml:space="preserve"> وهامش «م» وهو الصواب</w:t>
      </w:r>
      <w:r w:rsidR="000B5FC5">
        <w:rPr>
          <w:rtl/>
        </w:rPr>
        <w:t>،</w:t>
      </w:r>
      <w:r>
        <w:rPr>
          <w:rtl/>
        </w:rPr>
        <w:t xml:space="preserve"> </w:t>
      </w:r>
      <w:r w:rsidRPr="002D5FFC">
        <w:rPr>
          <w:rtl/>
        </w:rPr>
        <w:t xml:space="preserve">وفي </w:t>
      </w:r>
      <w:r>
        <w:rPr>
          <w:rtl/>
        </w:rPr>
        <w:t>«م»</w:t>
      </w:r>
      <w:r w:rsidRPr="002D5FFC">
        <w:rPr>
          <w:rtl/>
        </w:rPr>
        <w:t xml:space="preserve"> ضبطه</w:t>
      </w:r>
      <w:r w:rsidR="000B5FC5">
        <w:rPr>
          <w:rtl/>
        </w:rPr>
        <w:t>:</w:t>
      </w:r>
      <w:r w:rsidRPr="002D5FFC">
        <w:rPr>
          <w:rtl/>
        </w:rPr>
        <w:t xml:space="preserve"> العمَري</w:t>
      </w:r>
      <w:r w:rsidR="000B5FC5">
        <w:rPr>
          <w:rtl/>
        </w:rPr>
        <w:t>،</w:t>
      </w:r>
      <w:r>
        <w:rPr>
          <w:rtl/>
        </w:rPr>
        <w:t xml:space="preserve"> </w:t>
      </w:r>
      <w:r w:rsidRPr="002D5FFC">
        <w:rPr>
          <w:rtl/>
        </w:rPr>
        <w:t>وفي ذيله</w:t>
      </w:r>
      <w:r w:rsidR="000B5FC5">
        <w:rPr>
          <w:rtl/>
        </w:rPr>
        <w:t>:</w:t>
      </w:r>
      <w:r w:rsidRPr="002D5FFC">
        <w:rPr>
          <w:rtl/>
        </w:rPr>
        <w:t xml:space="preserve"> صح</w:t>
      </w:r>
      <w:r w:rsidR="000B5FC5">
        <w:rPr>
          <w:rtl/>
        </w:rPr>
        <w:t>،</w:t>
      </w:r>
      <w:r>
        <w:rPr>
          <w:rtl/>
        </w:rPr>
        <w:t xml:space="preserve"> </w:t>
      </w:r>
      <w:r w:rsidRPr="002D5FFC">
        <w:rPr>
          <w:rtl/>
        </w:rPr>
        <w:t xml:space="preserve">وفي </w:t>
      </w:r>
    </w:p>
    <w:p w:rsidR="00FF6DFF" w:rsidRDefault="00FF6DFF" w:rsidP="00FF6DFF">
      <w:pPr>
        <w:pStyle w:val="libNormal0"/>
        <w:rPr>
          <w:rtl/>
        </w:rPr>
      </w:pPr>
      <w:r>
        <w:rPr>
          <w:rtl/>
        </w:rPr>
        <w:br w:type="page"/>
      </w:r>
      <w:r w:rsidRPr="00CD4A30">
        <w:rPr>
          <w:rtl/>
        </w:rPr>
        <w:lastRenderedPageBreak/>
        <w:t>وخَلَّفَ وَلَداً له</w:t>
      </w:r>
      <w:r>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الحسين بن محمد</w:t>
      </w:r>
      <w:r w:rsidR="000B5FC5">
        <w:rPr>
          <w:rtl/>
        </w:rPr>
        <w:t>،</w:t>
      </w:r>
      <w:r>
        <w:rPr>
          <w:rtl/>
        </w:rPr>
        <w:t xml:space="preserve"> </w:t>
      </w:r>
      <w:r w:rsidRPr="00CD4A30">
        <w:rPr>
          <w:rtl/>
        </w:rPr>
        <w:t>عن معلّى بن محمد</w:t>
      </w:r>
      <w:r w:rsidR="000B5FC5">
        <w:rPr>
          <w:rtl/>
        </w:rPr>
        <w:t>،</w:t>
      </w:r>
      <w:r>
        <w:rPr>
          <w:rtl/>
        </w:rPr>
        <w:t xml:space="preserve"> </w:t>
      </w:r>
      <w:r w:rsidRPr="00CD4A30">
        <w:rPr>
          <w:rtl/>
        </w:rPr>
        <w:t>عن أحمدَ بن محمد بن عبداللهّ قالَ</w:t>
      </w:r>
      <w:r w:rsidR="000B5FC5">
        <w:rPr>
          <w:rtl/>
        </w:rPr>
        <w:t>:</w:t>
      </w:r>
      <w:r w:rsidRPr="00CD4A30">
        <w:rPr>
          <w:rtl/>
        </w:rPr>
        <w:t xml:space="preserve"> خَرَجَ عن أبي محمد </w:t>
      </w:r>
      <w:r w:rsidR="000B5FC5" w:rsidRPr="000B5FC5">
        <w:rPr>
          <w:rStyle w:val="libAlaemChar"/>
          <w:rFonts w:hint="cs"/>
          <w:rtl/>
        </w:rPr>
        <w:t>عليه‌السلام</w:t>
      </w:r>
      <w:r w:rsidRPr="00CD4A30">
        <w:rPr>
          <w:rtl/>
        </w:rPr>
        <w:t xml:space="preserve"> حينَ قُتِلَ الزُبيري </w:t>
      </w:r>
      <w:r w:rsidRPr="00FF6DFF">
        <w:rPr>
          <w:rStyle w:val="libFootnotenumChar"/>
          <w:rtl/>
        </w:rPr>
        <w:t>(2)</w:t>
      </w:r>
      <w:r w:rsidRPr="00025981">
        <w:rPr>
          <w:rtl/>
        </w:rPr>
        <w:t xml:space="preserve"> </w:t>
      </w:r>
      <w:r w:rsidRPr="00CD4A30">
        <w:rPr>
          <w:rtl/>
        </w:rPr>
        <w:t>لَعَنَه الله</w:t>
      </w:r>
      <w:r w:rsidR="000B5FC5">
        <w:rPr>
          <w:rtl/>
        </w:rPr>
        <w:t>:</w:t>
      </w:r>
      <w:r w:rsidRPr="00CD4A30">
        <w:rPr>
          <w:rtl/>
        </w:rPr>
        <w:t xml:space="preserve"> «هذا جزاءُ مَنِ اجْتَرأ على الله تعالى في أوليائِه</w:t>
      </w:r>
      <w:r w:rsidR="000B5FC5">
        <w:rPr>
          <w:rtl/>
        </w:rPr>
        <w:t>،</w:t>
      </w:r>
      <w:r>
        <w:rPr>
          <w:rtl/>
        </w:rPr>
        <w:t xml:space="preserve"> </w:t>
      </w:r>
      <w:r w:rsidRPr="00CD4A30">
        <w:rPr>
          <w:rtl/>
        </w:rPr>
        <w:t>زَعَمَ أنه يَقْتُلُني وليس لي عَقبٌ</w:t>
      </w:r>
      <w:r w:rsidR="000B5FC5">
        <w:rPr>
          <w:rtl/>
        </w:rPr>
        <w:t>،</w:t>
      </w:r>
      <w:r>
        <w:rPr>
          <w:rtl/>
        </w:rPr>
        <w:t xml:space="preserve"> </w:t>
      </w:r>
      <w:r w:rsidRPr="00CD4A30">
        <w:rPr>
          <w:rtl/>
        </w:rPr>
        <w:t>فكيف رَأى قُدْرةَ اللّهِ فيه » قالَ محمدُ بن عبدالله</w:t>
      </w:r>
      <w:r w:rsidR="000B5FC5">
        <w:rPr>
          <w:rtl/>
        </w:rPr>
        <w:t>:</w:t>
      </w:r>
      <w:r w:rsidRPr="00CD4A30">
        <w:rPr>
          <w:rtl/>
        </w:rPr>
        <w:t xml:space="preserve"> ووُلِدَ له وَلَدٌ</w:t>
      </w:r>
      <w:r w:rsidRPr="00A90091">
        <w:rPr>
          <w:rtl/>
        </w:rPr>
        <w:t xml:space="preserve">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عمَّن ذَكَرَه</w:t>
      </w:r>
      <w:r w:rsidR="000B5FC5">
        <w:rPr>
          <w:rtl/>
        </w:rPr>
        <w:t>،</w:t>
      </w:r>
      <w:r>
        <w:rPr>
          <w:rtl/>
        </w:rPr>
        <w:t xml:space="preserve"> </w:t>
      </w:r>
      <w:r w:rsidRPr="00CD4A30">
        <w:rPr>
          <w:rtl/>
        </w:rPr>
        <w:t>عن محمد بن أحمد العلوي</w:t>
      </w:r>
      <w:r w:rsidR="000B5FC5">
        <w:rPr>
          <w:rtl/>
        </w:rPr>
        <w:t>،</w:t>
      </w:r>
      <w:r>
        <w:rPr>
          <w:rtl/>
        </w:rPr>
        <w:t xml:space="preserve"> </w:t>
      </w:r>
      <w:r w:rsidRPr="00CD4A30">
        <w:rPr>
          <w:rtl/>
        </w:rPr>
        <w:t>عن داود بن القاسم الجعفري قالَ</w:t>
      </w:r>
      <w:r w:rsidR="000B5FC5">
        <w:rPr>
          <w:rtl/>
        </w:rPr>
        <w:t>:</w:t>
      </w:r>
      <w:r w:rsidRPr="00CD4A30">
        <w:rPr>
          <w:rtl/>
        </w:rPr>
        <w:t xml:space="preserve"> سَمِعْتُ أبا الحسن عليٌَ بن محمد </w:t>
      </w:r>
      <w:r w:rsidR="000B5FC5" w:rsidRPr="000B5FC5">
        <w:rPr>
          <w:rStyle w:val="libAlaemChar"/>
          <w:rFonts w:hint="cs"/>
          <w:rtl/>
        </w:rPr>
        <w:t>عليهما‌السلام</w:t>
      </w:r>
      <w:r w:rsidRPr="00CD4A30">
        <w:rPr>
          <w:rtl/>
        </w:rPr>
        <w:t xml:space="preserve"> يقولُ</w:t>
      </w:r>
      <w:r w:rsidR="000B5FC5">
        <w:rPr>
          <w:rtl/>
        </w:rPr>
        <w:t>:</w:t>
      </w:r>
      <w:r w:rsidRPr="00CD4A30">
        <w:rPr>
          <w:rtl/>
        </w:rPr>
        <w:t xml:space="preserve"> «الخَلَفُ من بعدي الحسنُ</w:t>
      </w:r>
      <w:r w:rsidR="000B5FC5">
        <w:rPr>
          <w:rtl/>
        </w:rPr>
        <w:t>،</w:t>
      </w:r>
      <w:r>
        <w:rPr>
          <w:rtl/>
        </w:rPr>
        <w:t xml:space="preserve"> </w:t>
      </w:r>
      <w:r w:rsidRPr="00CD4A30">
        <w:rPr>
          <w:rtl/>
        </w:rPr>
        <w:t>فكيف لكم بالخَلَفِ من بعد الخَلَفِ</w:t>
      </w:r>
      <w:r>
        <w:rPr>
          <w:rtl/>
        </w:rPr>
        <w:t>؟</w:t>
      </w:r>
      <w:r w:rsidRPr="00CD4A30">
        <w:rPr>
          <w:rtl/>
        </w:rPr>
        <w:t>» قُلْتُ</w:t>
      </w:r>
      <w:r w:rsidR="000B5FC5">
        <w:rPr>
          <w:rtl/>
        </w:rPr>
        <w:t>:</w:t>
      </w:r>
      <w:r w:rsidRPr="00CD4A30">
        <w:rPr>
          <w:rtl/>
        </w:rPr>
        <w:t xml:space="preserve"> ولم</w:t>
      </w:r>
      <w:r>
        <w:rPr>
          <w:rtl/>
        </w:rPr>
        <w:t>؟</w:t>
      </w:r>
      <w:r w:rsidRPr="00CD4A30">
        <w:rPr>
          <w:rtl/>
        </w:rPr>
        <w:t xml:space="preserve"> جَعَلَني اللّهُ فداك. فقالَ</w:t>
      </w:r>
      <w:r w:rsidR="000B5FC5">
        <w:rPr>
          <w:rtl/>
        </w:rPr>
        <w:t>:</w:t>
      </w:r>
      <w:r w:rsidRPr="00CD4A30">
        <w:rPr>
          <w:rtl/>
        </w:rPr>
        <w:t xml:space="preserve"> «لأنّكم لاتَرَوْنَ شَخْصَه</w:t>
      </w:r>
      <w:r w:rsidR="000B5FC5">
        <w:rPr>
          <w:rtl/>
        </w:rPr>
        <w:t>،</w:t>
      </w:r>
      <w:r>
        <w:rPr>
          <w:rtl/>
        </w:rPr>
        <w:t xml:space="preserve"> </w:t>
      </w:r>
      <w:r w:rsidRPr="00CD4A30">
        <w:rPr>
          <w:rtl/>
        </w:rPr>
        <w:t>ولا يَحلُّ لكم ذكرَه باسْمِه » فقُلْتُ</w:t>
      </w:r>
      <w:r w:rsidR="000B5FC5">
        <w:rPr>
          <w:rtl/>
        </w:rPr>
        <w:t>:</w:t>
      </w:r>
      <w:r w:rsidRPr="00CD4A30">
        <w:rPr>
          <w:rtl/>
        </w:rPr>
        <w:t xml:space="preserve"> فكيف نَذكُرُه</w:t>
      </w:r>
      <w:r>
        <w:rPr>
          <w:rtl/>
        </w:rPr>
        <w:t>؟</w:t>
      </w:r>
      <w:r w:rsidRPr="00CD4A30">
        <w:rPr>
          <w:rtl/>
        </w:rPr>
        <w:t xml:space="preserve"> قالَ</w:t>
      </w:r>
      <w:r w:rsidR="000B5FC5">
        <w:rPr>
          <w:rtl/>
        </w:rPr>
        <w:t>:</w:t>
      </w:r>
      <w:r w:rsidRPr="00CD4A30">
        <w:rPr>
          <w:rtl/>
        </w:rPr>
        <w:t xml:space="preserve"> «قُولوا الحجّةُ من آلِ محمدٍ </w:t>
      </w:r>
      <w:r w:rsidR="000B5FC5" w:rsidRPr="000B5FC5">
        <w:rPr>
          <w:rStyle w:val="libAlaemChar"/>
          <w:rFonts w:hint="cs"/>
          <w:rtl/>
        </w:rPr>
        <w:t>عليهم‌السلام</w:t>
      </w:r>
      <w:r w:rsidRPr="00CD4A30">
        <w:rPr>
          <w:rtl/>
        </w:rPr>
        <w:t xml:space="preserve"> » </w:t>
      </w:r>
      <w:r w:rsidRPr="00FF6DFF">
        <w:rPr>
          <w:rStyle w:val="libFootnotenumChar"/>
          <w:rtl/>
        </w:rPr>
        <w:t>(4)</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هامش </w:t>
      </w:r>
      <w:r>
        <w:rPr>
          <w:rtl/>
        </w:rPr>
        <w:t>«ش»</w:t>
      </w:r>
      <w:r w:rsidR="000B5FC5">
        <w:rPr>
          <w:rtl/>
        </w:rPr>
        <w:t>:</w:t>
      </w:r>
      <w:r w:rsidRPr="002D5FFC">
        <w:rPr>
          <w:rtl/>
        </w:rPr>
        <w:t xml:space="preserve"> العُمَري وفي جوانبه</w:t>
      </w:r>
      <w:r w:rsidR="000B5FC5">
        <w:rPr>
          <w:rtl/>
        </w:rPr>
        <w:t>:</w:t>
      </w:r>
      <w:r w:rsidRPr="002D5FFC">
        <w:rPr>
          <w:rtl/>
        </w:rPr>
        <w:t xml:space="preserve"> صح ثلاث مرات ورمز: (ع) و (س) وفي هامشها أيضاً</w:t>
      </w:r>
      <w:r w:rsidR="000B5FC5">
        <w:rPr>
          <w:rtl/>
        </w:rPr>
        <w:t>:</w:t>
      </w:r>
      <w:r w:rsidRPr="002D5FFC">
        <w:rPr>
          <w:rtl/>
        </w:rPr>
        <w:t xml:space="preserve"> «وقرأت في نسخة من لا يحضره الفقيه المقروءة على ابن بابويه رضيِ الله عنه</w:t>
      </w:r>
      <w:r w:rsidR="000B5FC5">
        <w:rPr>
          <w:rtl/>
        </w:rPr>
        <w:t>،</w:t>
      </w:r>
      <w:r>
        <w:rPr>
          <w:rtl/>
        </w:rPr>
        <w:t xml:space="preserve"> </w:t>
      </w:r>
      <w:r w:rsidRPr="002D5FFC">
        <w:rPr>
          <w:rtl/>
        </w:rPr>
        <w:t>في باب نوادر الحج [ 2</w:t>
      </w:r>
      <w:r w:rsidR="000B5FC5">
        <w:rPr>
          <w:rtl/>
        </w:rPr>
        <w:t>:</w:t>
      </w:r>
      <w:r w:rsidRPr="002D5FFC">
        <w:rPr>
          <w:rtl/>
        </w:rPr>
        <w:t xml:space="preserve"> 307</w:t>
      </w:r>
      <w:r>
        <w:rPr>
          <w:rtl/>
        </w:rPr>
        <w:t xml:space="preserve"> / </w:t>
      </w:r>
      <w:r w:rsidRPr="002D5FFC">
        <w:rPr>
          <w:rtl/>
        </w:rPr>
        <w:t>1525</w:t>
      </w:r>
      <w:r w:rsidR="000B5FC5">
        <w:rPr>
          <w:rtl/>
        </w:rPr>
        <w:t>،</w:t>
      </w:r>
      <w:r>
        <w:rPr>
          <w:rtl/>
        </w:rPr>
        <w:t xml:space="preserve"> </w:t>
      </w:r>
      <w:r w:rsidRPr="002D5FFC">
        <w:rPr>
          <w:rtl/>
        </w:rPr>
        <w:t>1526 ] العَمْري في عدة مواضع مضبوطاًَ مصححاً وكانت النسخة مقروءة عليه وعليها خطه ».</w:t>
      </w:r>
    </w:p>
    <w:p w:rsidR="00FF6DFF" w:rsidRDefault="00FF6DFF" w:rsidP="00FF6DFF">
      <w:pPr>
        <w:pStyle w:val="libFootnote0"/>
        <w:rPr>
          <w:rtl/>
        </w:rPr>
      </w:pPr>
      <w:r w:rsidRPr="002D5FFC">
        <w:rPr>
          <w:rtl/>
        </w:rPr>
        <w:t>(1) هذا الحديث نقل بالمعنى</w:t>
      </w:r>
      <w:r w:rsidR="000B5FC5">
        <w:rPr>
          <w:rtl/>
        </w:rPr>
        <w:t>،</w:t>
      </w:r>
      <w:r>
        <w:rPr>
          <w:rtl/>
        </w:rPr>
        <w:t xml:space="preserve"> </w:t>
      </w:r>
      <w:r w:rsidRPr="002D5FFC">
        <w:rPr>
          <w:rtl/>
        </w:rPr>
        <w:t>روى اصله الكليني في الكافي 1</w:t>
      </w:r>
      <w:r w:rsidR="000B5FC5">
        <w:rPr>
          <w:rtl/>
        </w:rPr>
        <w:t>:</w:t>
      </w:r>
      <w:r w:rsidRPr="002D5FFC">
        <w:rPr>
          <w:rtl/>
        </w:rPr>
        <w:t xml:space="preserve"> 264</w:t>
      </w:r>
      <w:r>
        <w:rPr>
          <w:rtl/>
        </w:rPr>
        <w:t xml:space="preserve"> / </w:t>
      </w:r>
      <w:r w:rsidRPr="002D5FFC">
        <w:rPr>
          <w:rtl/>
        </w:rPr>
        <w:t>4</w:t>
      </w:r>
      <w:r>
        <w:rPr>
          <w:rtl/>
        </w:rPr>
        <w:t>.</w:t>
      </w:r>
    </w:p>
    <w:p w:rsidR="00FF6DFF" w:rsidRDefault="00FF6DFF" w:rsidP="00FF6DFF">
      <w:pPr>
        <w:pStyle w:val="libFootnote0"/>
        <w:rPr>
          <w:rtl/>
        </w:rPr>
      </w:pPr>
      <w:r w:rsidRPr="002D5FFC">
        <w:rPr>
          <w:rtl/>
        </w:rPr>
        <w:t xml:space="preserve">(2) يقول العلامة المجلسي </w:t>
      </w:r>
      <w:r w:rsidR="000B5FC5" w:rsidRPr="000B5FC5">
        <w:rPr>
          <w:rStyle w:val="libFootnoteAlaemChar"/>
          <w:rFonts w:hint="cs"/>
          <w:rtl/>
        </w:rPr>
        <w:t>رحمه‌الله</w:t>
      </w:r>
      <w:r w:rsidRPr="002D5FFC">
        <w:rPr>
          <w:rtl/>
        </w:rPr>
        <w:t xml:space="preserve"> في مراة العقول 4</w:t>
      </w:r>
      <w:r w:rsidR="000B5FC5">
        <w:rPr>
          <w:rtl/>
        </w:rPr>
        <w:t>:</w:t>
      </w:r>
      <w:r w:rsidRPr="00BE68CB">
        <w:rPr>
          <w:rtl/>
        </w:rPr>
        <w:t xml:space="preserve"> </w:t>
      </w:r>
      <w:r>
        <w:rPr>
          <w:rtl/>
        </w:rPr>
        <w:t>3</w:t>
      </w:r>
      <w:r w:rsidRPr="002D5FFC">
        <w:rPr>
          <w:rtl/>
        </w:rPr>
        <w:t xml:space="preserve"> </w:t>
      </w:r>
      <w:r>
        <w:rPr>
          <w:rtl/>
        </w:rPr>
        <w:t xml:space="preserve">/ </w:t>
      </w:r>
      <w:r w:rsidRPr="002D5FFC">
        <w:rPr>
          <w:rtl/>
        </w:rPr>
        <w:t>5</w:t>
      </w:r>
      <w:r>
        <w:rPr>
          <w:rtl/>
        </w:rPr>
        <w:t>:</w:t>
      </w:r>
      <w:r w:rsidRPr="002D5FFC">
        <w:rPr>
          <w:rtl/>
        </w:rPr>
        <w:t xml:space="preserve"> الزبَيري</w:t>
      </w:r>
      <w:r w:rsidR="000B5FC5">
        <w:rPr>
          <w:rtl/>
        </w:rPr>
        <w:t>:</w:t>
      </w:r>
      <w:r w:rsidRPr="002D5FFC">
        <w:rPr>
          <w:rtl/>
        </w:rPr>
        <w:t xml:space="preserve"> كان لقب بعض الاشقياء من ولد الزبيركان في زمانه </w:t>
      </w:r>
      <w:r w:rsidR="000B5FC5" w:rsidRPr="000B5FC5">
        <w:rPr>
          <w:rStyle w:val="libFootnoteAlaemChar"/>
          <w:rFonts w:hint="cs"/>
          <w:rtl/>
        </w:rPr>
        <w:t>عليه‌السلام</w:t>
      </w:r>
      <w:r w:rsidRPr="002D5FFC">
        <w:rPr>
          <w:rtl/>
        </w:rPr>
        <w:t xml:space="preserve"> فهد</w:t>
      </w:r>
      <w:r>
        <w:rPr>
          <w:rFonts w:hint="cs"/>
          <w:rtl/>
        </w:rPr>
        <w:t>ّ</w:t>
      </w:r>
      <w:r w:rsidRPr="002D5FFC">
        <w:rPr>
          <w:rtl/>
        </w:rPr>
        <w:t>ده وقتله الله على يد الخليفة أو غيره</w:t>
      </w:r>
      <w:r w:rsidR="000B5FC5">
        <w:rPr>
          <w:rtl/>
        </w:rPr>
        <w:t>،</w:t>
      </w:r>
      <w:r>
        <w:rPr>
          <w:rtl/>
        </w:rPr>
        <w:t xml:space="preserve"> </w:t>
      </w:r>
      <w:r w:rsidRPr="002D5FFC">
        <w:rPr>
          <w:rtl/>
        </w:rPr>
        <w:t>وصحٌفه بعضهم وقرأ بفتح الزاء وكسر الباء من الزَبيربمعنى الداهية كناية عن المهتدي العباسي</w:t>
      </w:r>
      <w:r w:rsidR="000B5FC5">
        <w:rPr>
          <w:rtl/>
        </w:rPr>
        <w:t>،</w:t>
      </w:r>
      <w:r>
        <w:rPr>
          <w:rtl/>
        </w:rPr>
        <w:t xml:space="preserve"> </w:t>
      </w:r>
      <w:r w:rsidRPr="002D5FFC">
        <w:rPr>
          <w:rtl/>
        </w:rPr>
        <w:t>حيث قتله الموالي</w:t>
      </w:r>
      <w:r>
        <w:rPr>
          <w:rtl/>
        </w:rPr>
        <w:t>.</w:t>
      </w:r>
    </w:p>
    <w:p w:rsidR="00FF6DFF" w:rsidRDefault="00FF6DFF" w:rsidP="00FF6DFF">
      <w:pPr>
        <w:pStyle w:val="libFootnote0"/>
        <w:rPr>
          <w:rtl/>
        </w:rPr>
      </w:pPr>
      <w:r w:rsidRPr="002D5FFC">
        <w:rPr>
          <w:rtl/>
        </w:rPr>
        <w:t>(3) الكافي 1</w:t>
      </w:r>
      <w:r w:rsidR="000B5FC5">
        <w:rPr>
          <w:rtl/>
        </w:rPr>
        <w:t>:</w:t>
      </w:r>
      <w:r w:rsidRPr="002D5FFC">
        <w:rPr>
          <w:rtl/>
        </w:rPr>
        <w:t xml:space="preserve"> 264</w:t>
      </w:r>
      <w:r>
        <w:rPr>
          <w:rtl/>
        </w:rPr>
        <w:t xml:space="preserve"> / </w:t>
      </w:r>
      <w:r w:rsidRPr="002D5FFC">
        <w:rPr>
          <w:rtl/>
        </w:rPr>
        <w:t>5</w:t>
      </w:r>
      <w:r w:rsidR="000B5FC5">
        <w:rPr>
          <w:rtl/>
        </w:rPr>
        <w:t>،</w:t>
      </w:r>
      <w:r>
        <w:rPr>
          <w:rtl/>
        </w:rPr>
        <w:t xml:space="preserve"> </w:t>
      </w:r>
      <w:r w:rsidRPr="002D5FFC">
        <w:rPr>
          <w:rtl/>
        </w:rPr>
        <w:t>والغيبة للطوسي</w:t>
      </w:r>
      <w:r w:rsidR="000B5FC5">
        <w:rPr>
          <w:rtl/>
        </w:rPr>
        <w:t>:</w:t>
      </w:r>
      <w:r w:rsidRPr="002D5FFC">
        <w:rPr>
          <w:rtl/>
        </w:rPr>
        <w:t xml:space="preserve"> 231</w:t>
      </w:r>
      <w:r>
        <w:rPr>
          <w:rtl/>
        </w:rPr>
        <w:t xml:space="preserve"> / </w:t>
      </w:r>
      <w:r w:rsidRPr="002D5FFC">
        <w:rPr>
          <w:rtl/>
        </w:rPr>
        <w:t>198</w:t>
      </w:r>
      <w:r w:rsidR="000B5FC5">
        <w:rPr>
          <w:rtl/>
        </w:rPr>
        <w:t>،</w:t>
      </w:r>
      <w:r>
        <w:rPr>
          <w:rtl/>
        </w:rPr>
        <w:t xml:space="preserve"> </w:t>
      </w:r>
      <w:r w:rsidRPr="002D5FFC">
        <w:rPr>
          <w:rtl/>
        </w:rPr>
        <w:t>بزيادة في آخرهما</w:t>
      </w:r>
      <w:r>
        <w:rPr>
          <w:rtl/>
        </w:rPr>
        <w:t>.</w:t>
      </w:r>
    </w:p>
    <w:p w:rsidR="00FF6DFF" w:rsidRPr="002D5FFC" w:rsidRDefault="00FF6DFF" w:rsidP="00FF6DFF">
      <w:pPr>
        <w:pStyle w:val="libFootnote0"/>
        <w:rPr>
          <w:rtl/>
        </w:rPr>
      </w:pPr>
      <w:r w:rsidRPr="002D5FFC">
        <w:rPr>
          <w:rtl/>
        </w:rPr>
        <w:t>(4) الكافي 1</w:t>
      </w:r>
      <w:r w:rsidR="000B5FC5">
        <w:rPr>
          <w:rtl/>
        </w:rPr>
        <w:t>:</w:t>
      </w:r>
      <w:r w:rsidRPr="002D5FFC">
        <w:rPr>
          <w:rtl/>
        </w:rPr>
        <w:t xml:space="preserve"> 264</w:t>
      </w:r>
      <w:r>
        <w:rPr>
          <w:rtl/>
        </w:rPr>
        <w:t xml:space="preserve"> / </w:t>
      </w:r>
      <w:r w:rsidRPr="002D5FFC">
        <w:rPr>
          <w:rtl/>
        </w:rPr>
        <w:t>13</w:t>
      </w:r>
      <w:r w:rsidR="000B5FC5">
        <w:rPr>
          <w:rtl/>
        </w:rPr>
        <w:t>،</w:t>
      </w:r>
      <w:r>
        <w:rPr>
          <w:rtl/>
        </w:rPr>
        <w:t xml:space="preserve"> </w:t>
      </w:r>
      <w:r w:rsidRPr="002D5FFC">
        <w:rPr>
          <w:rtl/>
        </w:rPr>
        <w:t>إكمال الدين</w:t>
      </w:r>
      <w:r w:rsidR="000B5FC5">
        <w:rPr>
          <w:rtl/>
        </w:rPr>
        <w:t>:</w:t>
      </w:r>
      <w:r w:rsidRPr="002D5FFC">
        <w:rPr>
          <w:rtl/>
        </w:rPr>
        <w:t xml:space="preserve"> 381</w:t>
      </w:r>
      <w:r>
        <w:rPr>
          <w:rtl/>
        </w:rPr>
        <w:t xml:space="preserve"> / </w:t>
      </w:r>
      <w:r w:rsidRPr="002D5FFC">
        <w:rPr>
          <w:rtl/>
        </w:rPr>
        <w:t>5</w:t>
      </w:r>
      <w:r>
        <w:rPr>
          <w:rFonts w:hint="cs"/>
          <w:rtl/>
        </w:rPr>
        <w:t xml:space="preserve"> </w:t>
      </w:r>
      <w:r w:rsidRPr="002D5FFC">
        <w:rPr>
          <w:rtl/>
        </w:rPr>
        <w:t>و 648</w:t>
      </w:r>
      <w:r>
        <w:rPr>
          <w:rtl/>
        </w:rPr>
        <w:t xml:space="preserve"> / </w:t>
      </w:r>
      <w:r w:rsidRPr="002D5FFC">
        <w:rPr>
          <w:rtl/>
        </w:rPr>
        <w:t>4</w:t>
      </w:r>
      <w:r w:rsidR="000B5FC5">
        <w:rPr>
          <w:rtl/>
        </w:rPr>
        <w:t>،</w:t>
      </w:r>
      <w:r>
        <w:rPr>
          <w:rtl/>
        </w:rPr>
        <w:t xml:space="preserve"> </w:t>
      </w:r>
      <w:r w:rsidRPr="002D5FFC">
        <w:rPr>
          <w:rtl/>
        </w:rPr>
        <w:t>علل الشرائع</w:t>
      </w:r>
      <w:r w:rsidR="000B5FC5">
        <w:rPr>
          <w:rtl/>
        </w:rPr>
        <w:t>:</w:t>
      </w:r>
      <w:r w:rsidRPr="002D5FFC">
        <w:rPr>
          <w:rtl/>
        </w:rPr>
        <w:t>245</w:t>
      </w:r>
      <w:r>
        <w:rPr>
          <w:rtl/>
        </w:rPr>
        <w:t xml:space="preserve"> / </w:t>
      </w:r>
      <w:r w:rsidRPr="002D5FFC">
        <w:rPr>
          <w:rtl/>
        </w:rPr>
        <w:t>5</w:t>
      </w:r>
      <w:r w:rsidR="000B5FC5">
        <w:rPr>
          <w:rtl/>
        </w:rPr>
        <w:t>،</w:t>
      </w:r>
      <w:r>
        <w:rPr>
          <w:rtl/>
        </w:rPr>
        <w:t xml:space="preserve"> </w:t>
      </w:r>
      <w:r w:rsidRPr="002D5FFC">
        <w:rPr>
          <w:rtl/>
        </w:rPr>
        <w:t xml:space="preserve">اثبات </w:t>
      </w:r>
    </w:p>
    <w:p w:rsidR="00FF6DFF" w:rsidRPr="002D5FFC" w:rsidRDefault="00FF6DFF" w:rsidP="00A90091">
      <w:pPr>
        <w:pStyle w:val="libNormal"/>
        <w:rPr>
          <w:rtl/>
        </w:rPr>
      </w:pPr>
      <w:r>
        <w:rPr>
          <w:rtl/>
        </w:rPr>
        <w:br w:type="page"/>
      </w:r>
      <w:r w:rsidRPr="00CD4A30">
        <w:rPr>
          <w:rtl/>
        </w:rPr>
        <w:lastRenderedPageBreak/>
        <w:t xml:space="preserve">وهذا طَرَف يسيرممّا جاءَ في النصوصِ على الثاني عشرمن الاُئمَّةِ </w:t>
      </w:r>
      <w:r w:rsidR="000B5FC5" w:rsidRPr="000B5FC5">
        <w:rPr>
          <w:rStyle w:val="libAlaemChar"/>
          <w:rFonts w:hint="cs"/>
          <w:rtl/>
        </w:rPr>
        <w:t>عليهم‌السلام</w:t>
      </w:r>
      <w:r w:rsidR="000B5FC5">
        <w:rPr>
          <w:rtl/>
        </w:rPr>
        <w:t>،</w:t>
      </w:r>
      <w:r>
        <w:rPr>
          <w:rtl/>
        </w:rPr>
        <w:t xml:space="preserve"> </w:t>
      </w:r>
      <w:r w:rsidRPr="00CD4A30">
        <w:rPr>
          <w:rtl/>
        </w:rPr>
        <w:t>والرواياتُ في ذلك كثيرةٌ قد دَوَّنَها أصحابُ الحديثِ من هذهِ العصابةِ وأثبَتوها في كُتُبهم المصنَفةِ</w:t>
      </w:r>
      <w:r w:rsidR="000B5FC5">
        <w:rPr>
          <w:rtl/>
        </w:rPr>
        <w:t>،</w:t>
      </w:r>
      <w:r>
        <w:rPr>
          <w:rtl/>
        </w:rPr>
        <w:t xml:space="preserve"> </w:t>
      </w:r>
      <w:r w:rsidRPr="00CD4A30">
        <w:rPr>
          <w:rtl/>
        </w:rPr>
        <w:t>فممٌن أثْبَتَها على الشرحِ والتفصيلِ محمّد بن إِبراهيم المكَنَّى أبا عبد اللهِ النعماني في كتابِه الذي صَنَّفَه في الغيبةِ</w:t>
      </w:r>
      <w:r w:rsidR="000B5FC5">
        <w:rPr>
          <w:rtl/>
        </w:rPr>
        <w:t>،</w:t>
      </w:r>
      <w:r>
        <w:rPr>
          <w:rtl/>
        </w:rPr>
        <w:t xml:space="preserve"> </w:t>
      </w:r>
      <w:r w:rsidRPr="00CD4A30">
        <w:rPr>
          <w:rtl/>
        </w:rPr>
        <w:t xml:space="preserve">فلا حاجةَ بنا مع ما ذَكَرْناه إِلى إِثْباتها على التفصيلِ في هذا المكانِ </w:t>
      </w:r>
      <w:r w:rsidRPr="00FF6DFF">
        <w:rPr>
          <w:rStyle w:val="libFootnotenumChar"/>
          <w:rtl/>
        </w:rPr>
        <w:t>(1)</w:t>
      </w:r>
      <w:r>
        <w:rPr>
          <w:rtl/>
        </w:rPr>
        <w:t>.</w:t>
      </w:r>
      <w:r w:rsidRPr="00CD4A30">
        <w:rPr>
          <w:rtl/>
        </w:rPr>
        <w:t xml:space="preserve"> </w:t>
      </w:r>
    </w:p>
    <w:p w:rsidR="00FF6DFF" w:rsidRPr="002D5FFC" w:rsidRDefault="00FF6DFF" w:rsidP="00A90091">
      <w:pPr>
        <w:pStyle w:val="libCenter"/>
        <w:rPr>
          <w:rtl/>
        </w:rPr>
      </w:pPr>
      <w:r w:rsidRPr="002D5FFC">
        <w:rPr>
          <w:rtl/>
        </w:rPr>
        <w:t>* * *</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الوصية</w:t>
      </w:r>
      <w:r w:rsidR="000B5FC5">
        <w:rPr>
          <w:rtl/>
        </w:rPr>
        <w:t>:</w:t>
      </w:r>
      <w:r w:rsidRPr="00CD4A30">
        <w:rPr>
          <w:rtl/>
        </w:rPr>
        <w:t xml:space="preserve"> 224</w:t>
      </w:r>
      <w:r w:rsidR="000B5FC5">
        <w:rPr>
          <w:rtl/>
        </w:rPr>
        <w:t>،</w:t>
      </w:r>
      <w:r>
        <w:rPr>
          <w:rtl/>
        </w:rPr>
        <w:t xml:space="preserve"> </w:t>
      </w:r>
      <w:r w:rsidRPr="00CD4A30">
        <w:rPr>
          <w:rtl/>
        </w:rPr>
        <w:t>كفاية الأثر: 288</w:t>
      </w:r>
      <w:r w:rsidR="000B5FC5">
        <w:rPr>
          <w:rtl/>
        </w:rPr>
        <w:t>،</w:t>
      </w:r>
      <w:r>
        <w:rPr>
          <w:rtl/>
        </w:rPr>
        <w:t xml:space="preserve"> </w:t>
      </w:r>
      <w:r w:rsidRPr="00CD4A30">
        <w:rPr>
          <w:rtl/>
        </w:rPr>
        <w:t>الغيبة للطوسي</w:t>
      </w:r>
      <w:r w:rsidR="000B5FC5">
        <w:rPr>
          <w:rtl/>
        </w:rPr>
        <w:t>:</w:t>
      </w:r>
      <w:r w:rsidRPr="00CD4A30">
        <w:rPr>
          <w:rtl/>
        </w:rPr>
        <w:t xml:space="preserve"> 202</w:t>
      </w:r>
      <w:r>
        <w:rPr>
          <w:rtl/>
        </w:rPr>
        <w:t xml:space="preserve"> / </w:t>
      </w:r>
      <w:r w:rsidRPr="00CD4A30">
        <w:rPr>
          <w:rtl/>
        </w:rPr>
        <w:t>169</w:t>
      </w:r>
      <w:r w:rsidR="000B5FC5">
        <w:rPr>
          <w:rtl/>
        </w:rPr>
        <w:t>،</w:t>
      </w:r>
      <w:r>
        <w:rPr>
          <w:rtl/>
        </w:rPr>
        <w:t xml:space="preserve"> </w:t>
      </w:r>
      <w:r w:rsidRPr="00CD4A30">
        <w:rPr>
          <w:rtl/>
        </w:rPr>
        <w:t>اعلام الورى</w:t>
      </w:r>
      <w:r w:rsidR="000B5FC5">
        <w:rPr>
          <w:rtl/>
        </w:rPr>
        <w:t>:</w:t>
      </w:r>
      <w:r w:rsidRPr="00CD4A30">
        <w:rPr>
          <w:rtl/>
        </w:rPr>
        <w:t xml:space="preserve"> 351</w:t>
      </w:r>
      <w:r w:rsidR="000B5FC5">
        <w:rPr>
          <w:rtl/>
        </w:rPr>
        <w:t>،</w:t>
      </w:r>
      <w:r>
        <w:rPr>
          <w:rtl/>
        </w:rPr>
        <w:t xml:space="preserve"> </w:t>
      </w:r>
      <w:r w:rsidRPr="00CD4A30">
        <w:rPr>
          <w:rtl/>
        </w:rPr>
        <w:t>ونقله العلامة المجلسي في البحار 50</w:t>
      </w:r>
      <w:r w:rsidR="000B5FC5">
        <w:rPr>
          <w:rtl/>
        </w:rPr>
        <w:t>:</w:t>
      </w:r>
      <w:r w:rsidRPr="00CD4A30">
        <w:rPr>
          <w:rtl/>
        </w:rPr>
        <w:t xml:space="preserve"> 240</w:t>
      </w:r>
      <w:r>
        <w:rPr>
          <w:rtl/>
        </w:rPr>
        <w:t xml:space="preserve"> / </w:t>
      </w:r>
      <w:r w:rsidRPr="00CD4A30">
        <w:rPr>
          <w:rtl/>
        </w:rPr>
        <w:t>5. وفي علل الشرائع واثبات الوصية وكفاية الاثروإكمال إلدين صرّح بان</w:t>
      </w:r>
      <w:r w:rsidR="000B5FC5">
        <w:rPr>
          <w:rtl/>
        </w:rPr>
        <w:t>:</w:t>
      </w:r>
      <w:r w:rsidRPr="00CD4A30">
        <w:rPr>
          <w:rtl/>
        </w:rPr>
        <w:t xml:space="preserve"> الخلف من بعدي «ابني» الحسن</w:t>
      </w:r>
      <w:r>
        <w:rPr>
          <w:rtl/>
        </w:rPr>
        <w:t>.</w:t>
      </w:r>
    </w:p>
    <w:p w:rsidR="00FF6DFF" w:rsidRPr="002D5FFC" w:rsidRDefault="00FF6DFF" w:rsidP="00FF6DFF">
      <w:pPr>
        <w:pStyle w:val="libFootnote0"/>
        <w:rPr>
          <w:rtl/>
        </w:rPr>
      </w:pPr>
      <w:r w:rsidRPr="00CD4A30">
        <w:rPr>
          <w:rtl/>
        </w:rPr>
        <w:t>(1) للشيخ المفيد</w:t>
      </w:r>
      <w:r>
        <w:rPr>
          <w:rtl/>
        </w:rPr>
        <w:t xml:space="preserve"> </w:t>
      </w:r>
      <w:r w:rsidR="000B5FC5" w:rsidRPr="000B5FC5">
        <w:rPr>
          <w:rStyle w:val="libFootnoteAlaemChar"/>
          <w:rFonts w:hint="cs"/>
          <w:rtl/>
        </w:rPr>
        <w:t>رحمه‌الله</w:t>
      </w:r>
      <w:r>
        <w:rPr>
          <w:rtl/>
        </w:rPr>
        <w:t xml:space="preserve"> </w:t>
      </w:r>
      <w:r w:rsidRPr="00CD4A30">
        <w:rPr>
          <w:rtl/>
        </w:rPr>
        <w:t>في الغيبة مصنفات منها</w:t>
      </w:r>
      <w:r w:rsidR="000B5FC5">
        <w:rPr>
          <w:rFonts w:hint="cs"/>
          <w:rtl/>
        </w:rPr>
        <w:t>:</w:t>
      </w:r>
      <w:r w:rsidRPr="00CD4A30">
        <w:rPr>
          <w:rtl/>
        </w:rPr>
        <w:t xml:space="preserve"> كتاب الغيبة</w:t>
      </w:r>
      <w:r w:rsidR="000B5FC5">
        <w:rPr>
          <w:rtl/>
        </w:rPr>
        <w:t>،</w:t>
      </w:r>
      <w:r>
        <w:rPr>
          <w:rtl/>
        </w:rPr>
        <w:t xml:space="preserve"> </w:t>
      </w:r>
      <w:r w:rsidRPr="00CD4A30">
        <w:rPr>
          <w:rtl/>
        </w:rPr>
        <w:t>ومنها</w:t>
      </w:r>
      <w:r w:rsidR="000B5FC5">
        <w:rPr>
          <w:rtl/>
        </w:rPr>
        <w:t>:</w:t>
      </w:r>
      <w:r w:rsidRPr="00CD4A30">
        <w:rPr>
          <w:rtl/>
        </w:rPr>
        <w:t xml:space="preserve"> مختصره (مختصر في الغيبة)</w:t>
      </w:r>
      <w:r w:rsidR="000B5FC5">
        <w:rPr>
          <w:rtl/>
        </w:rPr>
        <w:t>،</w:t>
      </w:r>
      <w:r>
        <w:rPr>
          <w:rtl/>
        </w:rPr>
        <w:t xml:space="preserve"> </w:t>
      </w:r>
      <w:r w:rsidRPr="00CD4A30">
        <w:rPr>
          <w:rtl/>
        </w:rPr>
        <w:t>ومنها</w:t>
      </w:r>
      <w:r w:rsidR="000B5FC5">
        <w:rPr>
          <w:rtl/>
        </w:rPr>
        <w:t>:</w:t>
      </w:r>
      <w:r w:rsidRPr="00CD4A30">
        <w:rPr>
          <w:rtl/>
        </w:rPr>
        <w:t xml:space="preserve"> ثلاثة مسائل مجموعة موجودة في خزانة الطهراني بسامراء</w:t>
      </w:r>
      <w:r w:rsidR="000B5FC5">
        <w:rPr>
          <w:rtl/>
        </w:rPr>
        <w:t>،</w:t>
      </w:r>
      <w:r>
        <w:rPr>
          <w:rtl/>
        </w:rPr>
        <w:t xml:space="preserve"> </w:t>
      </w:r>
      <w:r w:rsidRPr="00CD4A30">
        <w:rPr>
          <w:rtl/>
        </w:rPr>
        <w:t>ومنها</w:t>
      </w:r>
      <w:r w:rsidR="000B5FC5">
        <w:rPr>
          <w:rtl/>
        </w:rPr>
        <w:t>:</w:t>
      </w:r>
      <w:r w:rsidRPr="00CD4A30">
        <w:rPr>
          <w:rtl/>
        </w:rPr>
        <w:t xml:space="preserve"> كلام منه في كتابه «العيون والمحاسن » انتزعه منه السيد المرتضى</w:t>
      </w:r>
      <w:r>
        <w:rPr>
          <w:rtl/>
        </w:rPr>
        <w:t xml:space="preserve"> </w:t>
      </w:r>
      <w:r w:rsidR="000B5FC5" w:rsidRPr="000B5FC5">
        <w:rPr>
          <w:rStyle w:val="libFootnoteAlaemChar"/>
          <w:rFonts w:hint="cs"/>
          <w:rtl/>
        </w:rPr>
        <w:t>رحمه‌الله</w:t>
      </w:r>
      <w:r>
        <w:rPr>
          <w:rtl/>
        </w:rPr>
        <w:t xml:space="preserve"> </w:t>
      </w:r>
      <w:r w:rsidRPr="00CD4A30">
        <w:rPr>
          <w:rtl/>
        </w:rPr>
        <w:t>وأدرجه في «الفصول المختارة من العيون والمحاسن » وقد أخرجه الطهراني من الفصول وأدرجه في مجموعة مسائل المفيد في الغيبة</w:t>
      </w:r>
      <w:r>
        <w:rPr>
          <w:rtl/>
        </w:rPr>
        <w:t>.</w:t>
      </w:r>
      <w:r w:rsidRPr="00CD4A30">
        <w:rPr>
          <w:rtl/>
        </w:rPr>
        <w:t xml:space="preserve"> «انظر</w:t>
      </w:r>
      <w:r w:rsidR="000B5FC5">
        <w:rPr>
          <w:rtl/>
        </w:rPr>
        <w:t>:</w:t>
      </w:r>
      <w:r w:rsidRPr="00CD4A30">
        <w:rPr>
          <w:rtl/>
        </w:rPr>
        <w:t xml:space="preserve"> الذريعة 16</w:t>
      </w:r>
      <w:r w:rsidR="000B5FC5">
        <w:rPr>
          <w:rtl/>
        </w:rPr>
        <w:t>:</w:t>
      </w:r>
      <w:r w:rsidRPr="00CD4A30">
        <w:rPr>
          <w:rtl/>
        </w:rPr>
        <w:t xml:space="preserve"> 80»</w:t>
      </w:r>
      <w:r>
        <w:rPr>
          <w:rtl/>
        </w:rPr>
        <w:t>.</w:t>
      </w:r>
      <w:r w:rsidRPr="002D5FFC">
        <w:rPr>
          <w:rtl/>
        </w:rPr>
        <w:t xml:space="preserve"> </w:t>
      </w:r>
    </w:p>
    <w:p w:rsidR="00D40875" w:rsidRDefault="00FF6DFF" w:rsidP="00D40875">
      <w:pPr>
        <w:pStyle w:val="Heading1Center"/>
        <w:rPr>
          <w:rtl/>
        </w:rPr>
      </w:pPr>
      <w:r>
        <w:rPr>
          <w:rtl/>
        </w:rPr>
        <w:br w:type="page"/>
      </w:r>
      <w:bookmarkStart w:id="213" w:name="_Toc371754694"/>
      <w:bookmarkStart w:id="214" w:name="351"/>
      <w:r w:rsidRPr="00CD4A30">
        <w:rPr>
          <w:rtl/>
        </w:rPr>
        <w:lastRenderedPageBreak/>
        <w:t>باب</w:t>
      </w:r>
      <w:r w:rsidR="00D40875">
        <w:rPr>
          <w:rFonts w:hint="cs"/>
          <w:rtl/>
        </w:rPr>
        <w:t xml:space="preserve"> </w:t>
      </w:r>
      <w:r w:rsidRPr="00CD4A30">
        <w:rPr>
          <w:rtl/>
        </w:rPr>
        <w:t>ذِكْرِ مَنْ رأى الأمامَ الثاني عشر</w:t>
      </w:r>
      <w:r w:rsidR="00D40875">
        <w:rPr>
          <w:rFonts w:hint="cs"/>
          <w:rtl/>
        </w:rPr>
        <w:t xml:space="preserve"> </w:t>
      </w:r>
      <w:r w:rsidRPr="00CD4A30">
        <w:rPr>
          <w:rtl/>
        </w:rPr>
        <w:t>عليه السلامُ</w:t>
      </w:r>
      <w:bookmarkEnd w:id="213"/>
      <w:r w:rsidRPr="00CD4A30">
        <w:rPr>
          <w:rtl/>
        </w:rPr>
        <w:t xml:space="preserve"> </w:t>
      </w:r>
    </w:p>
    <w:p w:rsidR="00FF6DFF" w:rsidRPr="00C86A15" w:rsidRDefault="00FF6DFF" w:rsidP="00D40875">
      <w:pPr>
        <w:pStyle w:val="libCenterBold1"/>
      </w:pPr>
      <w:r w:rsidRPr="00CD4A30">
        <w:rPr>
          <w:rtl/>
        </w:rPr>
        <w:t>وطَرَفٍ من دلائلهِ وبيِّناتِه</w:t>
      </w:r>
    </w:p>
    <w:bookmarkEnd w:id="214"/>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محمد بن إسماعيل بن موسى بن جعفر</w:t>
      </w:r>
      <w:r w:rsidR="008F72F1">
        <w:rPr>
          <w:rtl/>
        </w:rPr>
        <w:t xml:space="preserve"> - </w:t>
      </w:r>
      <w:r w:rsidRPr="00CD4A30">
        <w:rPr>
          <w:rtl/>
        </w:rPr>
        <w:t xml:space="preserve">وكانَ أسنَّ شيخٍ من ولد رسولِ الله </w:t>
      </w:r>
      <w:r w:rsidR="000B5FC5" w:rsidRPr="000B5FC5">
        <w:rPr>
          <w:rStyle w:val="libAlaemChar"/>
          <w:rFonts w:hint="cs"/>
          <w:rtl/>
        </w:rPr>
        <w:t>صلى‌الله‌عليه‌وآله</w:t>
      </w:r>
      <w:r w:rsidRPr="00CD4A30">
        <w:rPr>
          <w:rtl/>
        </w:rPr>
        <w:t xml:space="preserve"> بالعراقِ</w:t>
      </w:r>
      <w:r w:rsidR="008F72F1">
        <w:rPr>
          <w:rtl/>
        </w:rPr>
        <w:t xml:space="preserve"> - </w:t>
      </w:r>
      <w:r w:rsidRPr="00CD4A30">
        <w:rPr>
          <w:rtl/>
        </w:rPr>
        <w:t>قالَ</w:t>
      </w:r>
      <w:r w:rsidR="000B5FC5">
        <w:rPr>
          <w:rtl/>
        </w:rPr>
        <w:t>:</w:t>
      </w:r>
      <w:r w:rsidRPr="00CD4A30">
        <w:rPr>
          <w:rtl/>
        </w:rPr>
        <w:t xml:space="preserve"> رَأيتُ ابْنَ الحسن بن عليِّ بن محمد </w:t>
      </w:r>
      <w:r w:rsidR="000B5FC5" w:rsidRPr="000B5FC5">
        <w:rPr>
          <w:rStyle w:val="libAlaemChar"/>
          <w:rFonts w:hint="cs"/>
          <w:rtl/>
        </w:rPr>
        <w:t>عليهم‌السلام</w:t>
      </w:r>
      <w:r w:rsidRPr="00CD4A30">
        <w:rPr>
          <w:rtl/>
        </w:rPr>
        <w:t xml:space="preserve"> بين المسجدين وهوغلامٌ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بن يحيى</w:t>
      </w:r>
      <w:r w:rsidR="000B5FC5">
        <w:rPr>
          <w:rtl/>
        </w:rPr>
        <w:t>،</w:t>
      </w:r>
      <w:r>
        <w:rPr>
          <w:rtl/>
        </w:rPr>
        <w:t xml:space="preserve"> </w:t>
      </w:r>
      <w:r w:rsidRPr="00CD4A30">
        <w:rPr>
          <w:rtl/>
        </w:rPr>
        <w:t>عن الحسين بن رزق الله قالَ</w:t>
      </w:r>
      <w:r w:rsidR="000B5FC5">
        <w:rPr>
          <w:rtl/>
        </w:rPr>
        <w:t>:</w:t>
      </w:r>
      <w:r w:rsidRPr="00CD4A30">
        <w:rPr>
          <w:rtl/>
        </w:rPr>
        <w:t xml:space="preserve"> حَدثَني موسى بن محمد بن القاسم بن حمزة بن موسى بن جعفر قالَ</w:t>
      </w:r>
      <w:r w:rsidR="000B5FC5">
        <w:rPr>
          <w:rtl/>
        </w:rPr>
        <w:t>:</w:t>
      </w:r>
      <w:r w:rsidRPr="00CD4A30">
        <w:rPr>
          <w:rtl/>
        </w:rPr>
        <w:t xml:space="preserve"> حَدثَتْني حكيمةُ بنت محمد بن عليٍّ</w:t>
      </w:r>
      <w:r w:rsidR="008F72F1">
        <w:rPr>
          <w:rtl/>
        </w:rPr>
        <w:t xml:space="preserve"> - </w:t>
      </w:r>
      <w:r w:rsidRPr="00CD4A30">
        <w:rPr>
          <w:rtl/>
        </w:rPr>
        <w:t xml:space="preserve">وهي عمّةُ الحسن </w:t>
      </w:r>
      <w:r w:rsidR="000B5FC5" w:rsidRPr="000B5FC5">
        <w:rPr>
          <w:rStyle w:val="libAlaemChar"/>
          <w:rFonts w:hint="cs"/>
          <w:rtl/>
        </w:rPr>
        <w:t>عليه‌السلام</w:t>
      </w:r>
      <w:r w:rsidR="008F72F1">
        <w:rPr>
          <w:rtl/>
        </w:rPr>
        <w:t xml:space="preserve"> - </w:t>
      </w:r>
      <w:r w:rsidRPr="00CD4A30">
        <w:rPr>
          <w:rtl/>
        </w:rPr>
        <w:t xml:space="preserve">أنّها رَأتِ القائمَ </w:t>
      </w:r>
      <w:r w:rsidR="000B5FC5" w:rsidRPr="000B5FC5">
        <w:rPr>
          <w:rStyle w:val="libAlaemChar"/>
          <w:rFonts w:hint="cs"/>
          <w:rtl/>
        </w:rPr>
        <w:t>عليه‌السلام</w:t>
      </w:r>
      <w:r w:rsidRPr="00CD4A30">
        <w:rPr>
          <w:rtl/>
        </w:rPr>
        <w:t xml:space="preserve"> ليلةَ مَوْلدِه وبَعْدَ ذلك </w:t>
      </w:r>
      <w:r w:rsidRPr="00FF6DFF">
        <w:rPr>
          <w:rStyle w:val="libFootnotenumChar"/>
          <w:rtl/>
        </w:rPr>
        <w:t>(2)</w:t>
      </w:r>
      <w:r>
        <w:rPr>
          <w:rtl/>
        </w:rPr>
        <w:t>.</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حمدان القلانسي قالَ</w:t>
      </w:r>
      <w:r w:rsidR="000B5FC5">
        <w:rPr>
          <w:rtl/>
        </w:rPr>
        <w:t>:</w:t>
      </w:r>
      <w:r w:rsidRPr="00CD4A30">
        <w:rPr>
          <w:rtl/>
        </w:rPr>
        <w:t xml:space="preserve"> قُلتُ لأبي عمرو العمري </w:t>
      </w:r>
      <w:r w:rsidRPr="00FF6DFF">
        <w:rPr>
          <w:rStyle w:val="libFootnotenumChar"/>
          <w:rtl/>
        </w:rPr>
        <w:t>(3)</w:t>
      </w:r>
      <w:r w:rsidR="000B5FC5">
        <w:rPr>
          <w:rtl/>
        </w:rPr>
        <w:t>:</w:t>
      </w:r>
      <w:r w:rsidRPr="00CD4A30">
        <w:rPr>
          <w:rtl/>
        </w:rPr>
        <w:t xml:space="preserve"> قد مَضى أبو محمد</w:t>
      </w:r>
      <w:r w:rsidR="000B5FC5">
        <w:rPr>
          <w:rtl/>
        </w:rPr>
        <w:t>،</w:t>
      </w:r>
      <w:r>
        <w:rPr>
          <w:rtl/>
        </w:rPr>
        <w:t xml:space="preserve"> </w:t>
      </w:r>
      <w:r w:rsidRPr="00CD4A30">
        <w:rPr>
          <w:rtl/>
        </w:rPr>
        <w:t>فقالَ لي</w:t>
      </w:r>
      <w:r w:rsidR="000B5FC5">
        <w:rPr>
          <w:rtl/>
        </w:rPr>
        <w:t>:</w:t>
      </w:r>
      <w:r w:rsidRPr="00CD4A30">
        <w:rPr>
          <w:rtl/>
        </w:rPr>
        <w:t xml:space="preserve"> قد مَضى</w:t>
      </w:r>
      <w:r w:rsidR="000B5FC5">
        <w:rPr>
          <w:rtl/>
        </w:rPr>
        <w:t>،</w:t>
      </w:r>
      <w:r>
        <w:rPr>
          <w:rtl/>
        </w:rPr>
        <w:t xml:space="preserve"> </w:t>
      </w:r>
      <w:r w:rsidRPr="00CD4A30">
        <w:rPr>
          <w:rtl/>
        </w:rPr>
        <w:t xml:space="preserve">ولكن قد خَلَّفَ فيكم مَنْ رَقَبَتُه مثلُ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266</w:t>
      </w:r>
      <w:r>
        <w:rPr>
          <w:rtl/>
        </w:rPr>
        <w:t xml:space="preserve"> / </w:t>
      </w:r>
      <w:r w:rsidRPr="002D5FFC">
        <w:rPr>
          <w:rtl/>
        </w:rPr>
        <w:t>2</w:t>
      </w:r>
      <w:r w:rsidR="000B5FC5">
        <w:rPr>
          <w:rtl/>
        </w:rPr>
        <w:t>،</w:t>
      </w:r>
      <w:r>
        <w:rPr>
          <w:rtl/>
        </w:rPr>
        <w:t xml:space="preserve"> </w:t>
      </w:r>
      <w:r w:rsidRPr="002D5FFC">
        <w:rPr>
          <w:rtl/>
        </w:rPr>
        <w:t>الغيبة للطوسي</w:t>
      </w:r>
      <w:r w:rsidR="000B5FC5">
        <w:rPr>
          <w:rtl/>
        </w:rPr>
        <w:t>:</w:t>
      </w:r>
      <w:r w:rsidRPr="002D5FFC">
        <w:rPr>
          <w:rtl/>
        </w:rPr>
        <w:t xml:space="preserve"> 268</w:t>
      </w:r>
      <w:r>
        <w:rPr>
          <w:rtl/>
        </w:rPr>
        <w:t xml:space="preserve"> / </w:t>
      </w:r>
      <w:r w:rsidRPr="002D5FFC">
        <w:rPr>
          <w:rtl/>
        </w:rPr>
        <w:t>230</w:t>
      </w:r>
      <w:r w:rsidR="000B5FC5">
        <w:rPr>
          <w:rtl/>
        </w:rPr>
        <w:t>،</w:t>
      </w:r>
      <w:r>
        <w:rPr>
          <w:rtl/>
        </w:rPr>
        <w:t xml:space="preserve"> </w:t>
      </w:r>
      <w:r w:rsidRPr="002D5FFC">
        <w:rPr>
          <w:rtl/>
        </w:rPr>
        <w:t>اعلام الورى</w:t>
      </w:r>
      <w:r w:rsidR="000B5FC5">
        <w:rPr>
          <w:rtl/>
        </w:rPr>
        <w:t>:</w:t>
      </w:r>
      <w:r w:rsidRPr="002D5FFC">
        <w:rPr>
          <w:rtl/>
        </w:rPr>
        <w:t xml:space="preserve"> 396</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266</w:t>
      </w:r>
      <w:r>
        <w:rPr>
          <w:rtl/>
        </w:rPr>
        <w:t xml:space="preserve"> / </w:t>
      </w:r>
      <w:r w:rsidRPr="002D5FFC">
        <w:rPr>
          <w:rtl/>
        </w:rPr>
        <w:t>3</w:t>
      </w:r>
      <w:r w:rsidR="000B5FC5">
        <w:rPr>
          <w:rtl/>
        </w:rPr>
        <w:t>،</w:t>
      </w:r>
      <w:r>
        <w:rPr>
          <w:rtl/>
        </w:rPr>
        <w:t xml:space="preserve"> </w:t>
      </w:r>
      <w:r w:rsidRPr="002D5FFC">
        <w:rPr>
          <w:rtl/>
        </w:rPr>
        <w:t>وانظره مفصلاً في إكمال الدين</w:t>
      </w:r>
      <w:r w:rsidR="000B5FC5">
        <w:rPr>
          <w:rtl/>
        </w:rPr>
        <w:t>:</w:t>
      </w:r>
      <w:r w:rsidRPr="002D5FFC">
        <w:rPr>
          <w:rtl/>
        </w:rPr>
        <w:t xml:space="preserve"> 424</w:t>
      </w:r>
      <w:r>
        <w:rPr>
          <w:rtl/>
        </w:rPr>
        <w:t xml:space="preserve"> / </w:t>
      </w:r>
      <w:r w:rsidRPr="002D5FFC">
        <w:rPr>
          <w:rtl/>
        </w:rPr>
        <w:t>1</w:t>
      </w:r>
      <w:r w:rsidR="000B5FC5">
        <w:rPr>
          <w:rtl/>
        </w:rPr>
        <w:t>،</w:t>
      </w:r>
      <w:r>
        <w:rPr>
          <w:rtl/>
        </w:rPr>
        <w:t xml:space="preserve"> </w:t>
      </w:r>
      <w:r w:rsidRPr="002D5FFC">
        <w:rPr>
          <w:rtl/>
        </w:rPr>
        <w:t>وغيبة الشيخ</w:t>
      </w:r>
      <w:r w:rsidR="000B5FC5">
        <w:rPr>
          <w:rtl/>
        </w:rPr>
        <w:t>:</w:t>
      </w:r>
      <w:r w:rsidRPr="002D5FFC">
        <w:rPr>
          <w:rtl/>
        </w:rPr>
        <w:t xml:space="preserve"> 237</w:t>
      </w:r>
      <w:r>
        <w:rPr>
          <w:rtl/>
        </w:rPr>
        <w:t xml:space="preserve"> / </w:t>
      </w:r>
      <w:r w:rsidRPr="002D5FFC">
        <w:rPr>
          <w:rtl/>
        </w:rPr>
        <w:t>205</w:t>
      </w:r>
      <w:r>
        <w:rPr>
          <w:rtl/>
        </w:rPr>
        <w:t>.</w:t>
      </w:r>
    </w:p>
    <w:p w:rsidR="00FF6DFF" w:rsidRPr="002D5FFC" w:rsidRDefault="00FF6DFF" w:rsidP="00FF6DFF">
      <w:pPr>
        <w:pStyle w:val="libFootnote0"/>
        <w:rPr>
          <w:rtl/>
        </w:rPr>
      </w:pPr>
      <w:r w:rsidRPr="002D5FFC">
        <w:rPr>
          <w:rtl/>
        </w:rPr>
        <w:t xml:space="preserve">(3) في هامش </w:t>
      </w:r>
      <w:r>
        <w:rPr>
          <w:rtl/>
        </w:rPr>
        <w:t>«ش»</w:t>
      </w:r>
      <w:r w:rsidR="000B5FC5">
        <w:rPr>
          <w:rtl/>
        </w:rPr>
        <w:t>:</w:t>
      </w:r>
      <w:r w:rsidRPr="002D5FFC">
        <w:rPr>
          <w:rtl/>
        </w:rPr>
        <w:t xml:space="preserve"> هو عثمان بن سعيد العمري وهو باب الامام</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هذه</w:t>
      </w:r>
      <w:r w:rsidR="008F72F1">
        <w:rPr>
          <w:rtl/>
        </w:rPr>
        <w:t xml:space="preserve"> - </w:t>
      </w:r>
      <w:r w:rsidRPr="00CD4A30">
        <w:rPr>
          <w:rtl/>
        </w:rPr>
        <w:t>وأشارَ بيده</w:t>
      </w:r>
      <w:r>
        <w:rPr>
          <w:rtl/>
        </w:rPr>
        <w:t xml:space="preserve"> </w:t>
      </w:r>
      <w:r w:rsidRPr="00FF6DFF">
        <w:rPr>
          <w:rStyle w:val="libFootnotenumChar"/>
          <w:rtl/>
        </w:rPr>
        <w:t>(1)</w:t>
      </w:r>
      <w:r w:rsidR="008F72F1">
        <w:rPr>
          <w:rtl/>
        </w:rPr>
        <w:t xml:space="preserve"> -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فتح</w:t>
      </w:r>
      <w:r w:rsidR="008F72F1">
        <w:rPr>
          <w:rtl/>
        </w:rPr>
        <w:t xml:space="preserve"> - </w:t>
      </w:r>
      <w:r w:rsidRPr="00CD4A30">
        <w:rPr>
          <w:rtl/>
        </w:rPr>
        <w:t>مولى الزراري</w:t>
      </w:r>
      <w:r w:rsidR="008F72F1">
        <w:rPr>
          <w:rtl/>
        </w:rPr>
        <w:t xml:space="preserve"> - </w:t>
      </w:r>
      <w:r w:rsidRPr="00CD4A30">
        <w:rPr>
          <w:rtl/>
        </w:rPr>
        <w:t>قالَ</w:t>
      </w:r>
      <w:r w:rsidR="000B5FC5">
        <w:rPr>
          <w:rtl/>
        </w:rPr>
        <w:t>:</w:t>
      </w:r>
      <w:r w:rsidRPr="00CD4A30">
        <w:rPr>
          <w:rtl/>
        </w:rPr>
        <w:t xml:space="preserve"> سَمِعْتُ أبا علي بن مطهّر يَذْكُرُ أنَه رآه</w:t>
      </w:r>
      <w:r w:rsidR="000B5FC5">
        <w:rPr>
          <w:rtl/>
        </w:rPr>
        <w:t>،</w:t>
      </w:r>
      <w:r>
        <w:rPr>
          <w:rtl/>
        </w:rPr>
        <w:t xml:space="preserve"> </w:t>
      </w:r>
      <w:r w:rsidRPr="00CD4A30">
        <w:rPr>
          <w:rtl/>
        </w:rPr>
        <w:t>ووَصَفَ له قَدَّه</w:t>
      </w:r>
      <w:r>
        <w:rPr>
          <w:rFonts w:hint="cs"/>
          <w:rtl/>
        </w:rPr>
        <w:t xml:space="preserve"> </w:t>
      </w:r>
      <w:r w:rsidRPr="00FF6DFF">
        <w:rPr>
          <w:rStyle w:val="libFootnotenumChar"/>
          <w:rtl/>
        </w:rPr>
        <w:t>(3)</w:t>
      </w:r>
      <w:r>
        <w:rPr>
          <w:rtl/>
        </w:rPr>
        <w:t>.</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w:t>
      </w:r>
      <w:r>
        <w:rPr>
          <w:rFonts w:hint="cs"/>
          <w:rtl/>
        </w:rPr>
        <w:t>ّ</w:t>
      </w:r>
      <w:r w:rsidRPr="00CD4A30">
        <w:rPr>
          <w:rtl/>
        </w:rPr>
        <w:t xml:space="preserve"> بن محمد</w:t>
      </w:r>
      <w:r w:rsidR="000B5FC5">
        <w:rPr>
          <w:rtl/>
        </w:rPr>
        <w:t>،</w:t>
      </w:r>
      <w:r>
        <w:rPr>
          <w:rtl/>
        </w:rPr>
        <w:t xml:space="preserve"> </w:t>
      </w:r>
      <w:r w:rsidRPr="00CD4A30">
        <w:rPr>
          <w:rtl/>
        </w:rPr>
        <w:t>عن محمد بن شاذان بن نُعيم</w:t>
      </w:r>
      <w:r w:rsidR="000B5FC5">
        <w:rPr>
          <w:rtl/>
        </w:rPr>
        <w:t>،</w:t>
      </w:r>
      <w:r>
        <w:rPr>
          <w:rtl/>
        </w:rPr>
        <w:t xml:space="preserve"> </w:t>
      </w:r>
      <w:r w:rsidRPr="00CD4A30">
        <w:rPr>
          <w:rtl/>
        </w:rPr>
        <w:t>عن خادمةٍ لإبراهيم بن عبدة النيسابوري</w:t>
      </w:r>
      <w:r w:rsidR="008F72F1">
        <w:rPr>
          <w:rtl/>
        </w:rPr>
        <w:t xml:space="preserve"> - </w:t>
      </w:r>
      <w:r w:rsidRPr="00CD4A30">
        <w:rPr>
          <w:rtl/>
        </w:rPr>
        <w:t>وكانَتْ من الصالحات</w:t>
      </w:r>
      <w:r w:rsidR="008F72F1">
        <w:rPr>
          <w:rtl/>
        </w:rPr>
        <w:t xml:space="preserve"> - </w:t>
      </w:r>
      <w:r w:rsidRPr="00CD4A30">
        <w:rPr>
          <w:rtl/>
        </w:rPr>
        <w:t>أنَها قالَتْ</w:t>
      </w:r>
      <w:r w:rsidR="000B5FC5">
        <w:rPr>
          <w:rtl/>
        </w:rPr>
        <w:t>:</w:t>
      </w:r>
      <w:r w:rsidRPr="00CD4A30">
        <w:rPr>
          <w:rtl/>
        </w:rPr>
        <w:t xml:space="preserve"> كُنْتُ واقِفةً مع إِبراهيم على الصفا</w:t>
      </w:r>
      <w:r w:rsidR="000B5FC5">
        <w:rPr>
          <w:rtl/>
        </w:rPr>
        <w:t>،</w:t>
      </w:r>
      <w:r>
        <w:rPr>
          <w:rtl/>
        </w:rPr>
        <w:t xml:space="preserve"> </w:t>
      </w:r>
      <w:r w:rsidRPr="00CD4A30">
        <w:rPr>
          <w:rtl/>
        </w:rPr>
        <w:t xml:space="preserve">فجاءَ صاحبُ الأمْرِ </w:t>
      </w:r>
      <w:r w:rsidR="000B5FC5" w:rsidRPr="000B5FC5">
        <w:rPr>
          <w:rStyle w:val="libAlaemChar"/>
          <w:rFonts w:hint="cs"/>
          <w:rtl/>
        </w:rPr>
        <w:t>عليه‌السلام</w:t>
      </w:r>
      <w:r w:rsidRPr="00CD4A30">
        <w:rPr>
          <w:rtl/>
        </w:rPr>
        <w:t xml:space="preserve"> حتى وَقَفَ معه وقَبَضَ على كتاب مناسكِه</w:t>
      </w:r>
      <w:r w:rsidR="000B5FC5">
        <w:rPr>
          <w:rtl/>
        </w:rPr>
        <w:t>،</w:t>
      </w:r>
      <w:r>
        <w:rPr>
          <w:rtl/>
        </w:rPr>
        <w:t xml:space="preserve"> </w:t>
      </w:r>
      <w:r w:rsidRPr="00CD4A30">
        <w:rPr>
          <w:rtl/>
        </w:rPr>
        <w:t>وحَدَثَه بأشياء</w:t>
      </w:r>
      <w:r>
        <w:rPr>
          <w:rFonts w:hint="cs"/>
          <w:rtl/>
        </w:rPr>
        <w:t xml:space="preserve">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Pr>
          <w:rFonts w:hint="cs"/>
          <w:rtl/>
        </w:rPr>
        <w:t xml:space="preserve"> </w:t>
      </w:r>
      <w:r w:rsidRPr="00CD4A30">
        <w:rPr>
          <w:rtl/>
        </w:rPr>
        <w:t>عن محمد بن عليِّ بن إِبراهيم</w:t>
      </w:r>
      <w:r w:rsidR="000B5FC5">
        <w:rPr>
          <w:rtl/>
        </w:rPr>
        <w:t>،</w:t>
      </w:r>
      <w:r>
        <w:rPr>
          <w:rtl/>
        </w:rPr>
        <w:t xml:space="preserve"> </w:t>
      </w:r>
      <w:r w:rsidRPr="00CD4A30">
        <w:rPr>
          <w:rtl/>
        </w:rPr>
        <w:t>عن أبي عبدالله بن صالح</w:t>
      </w:r>
      <w:r w:rsidR="000B5FC5">
        <w:rPr>
          <w:rtl/>
        </w:rPr>
        <w:t>:</w:t>
      </w:r>
      <w:r w:rsidRPr="00CD4A30">
        <w:rPr>
          <w:rtl/>
        </w:rPr>
        <w:t xml:space="preserve">أنَّه رآه بحذاء الحجر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قال العلامة المجلسي</w:t>
      </w:r>
      <w:r>
        <w:rPr>
          <w:rtl/>
        </w:rPr>
        <w:t xml:space="preserve"> </w:t>
      </w:r>
      <w:r w:rsidR="000B5FC5" w:rsidRPr="000B5FC5">
        <w:rPr>
          <w:rStyle w:val="libFootnoteAlaemChar"/>
          <w:rFonts w:hint="cs"/>
          <w:rtl/>
        </w:rPr>
        <w:t>رحمه‌الله</w:t>
      </w:r>
      <w:r>
        <w:rPr>
          <w:rtl/>
        </w:rPr>
        <w:t xml:space="preserve"> </w:t>
      </w:r>
      <w:r w:rsidRPr="002D5FFC">
        <w:rPr>
          <w:rtl/>
        </w:rPr>
        <w:t>في مرآة العقول 4</w:t>
      </w:r>
      <w:r w:rsidR="000B5FC5">
        <w:rPr>
          <w:rtl/>
        </w:rPr>
        <w:t>:</w:t>
      </w:r>
      <w:r w:rsidRPr="002D5FFC">
        <w:rPr>
          <w:rtl/>
        </w:rPr>
        <w:t xml:space="preserve"> 2</w:t>
      </w:r>
      <w:r w:rsidR="000B5FC5">
        <w:rPr>
          <w:rtl/>
        </w:rPr>
        <w:t>:</w:t>
      </w:r>
      <w:r>
        <w:rPr>
          <w:rFonts w:hint="cs"/>
          <w:rtl/>
        </w:rPr>
        <w:t xml:space="preserve"> </w:t>
      </w:r>
      <w:r w:rsidRPr="002D5FFC">
        <w:rPr>
          <w:rtl/>
        </w:rPr>
        <w:t>«وأشار بيده</w:t>
      </w:r>
      <w:r w:rsidR="000B5FC5">
        <w:rPr>
          <w:rtl/>
        </w:rPr>
        <w:t>:</w:t>
      </w:r>
      <w:r>
        <w:rPr>
          <w:rtl/>
        </w:rPr>
        <w:t xml:space="preserve"> أي فر</w:t>
      </w:r>
      <w:r>
        <w:rPr>
          <w:rFonts w:hint="cs"/>
          <w:rtl/>
        </w:rPr>
        <w:t>ّ</w:t>
      </w:r>
      <w:r w:rsidRPr="002D5FFC">
        <w:rPr>
          <w:rtl/>
        </w:rPr>
        <w:t>ج من كل</w:t>
      </w:r>
      <w:r>
        <w:rPr>
          <w:rFonts w:hint="cs"/>
          <w:rtl/>
        </w:rPr>
        <w:t>ّ</w:t>
      </w:r>
      <w:r w:rsidRPr="002D5FFC">
        <w:rPr>
          <w:rtl/>
        </w:rPr>
        <w:t xml:space="preserve"> من يديه اصبعيه الابهام والسبابة وفرٌج ببن اليدين كما هو الشائع عند العرب والعجم في الاشارة الى غلظ الرقبة</w:t>
      </w:r>
      <w:r w:rsidR="000B5FC5">
        <w:rPr>
          <w:rtl/>
        </w:rPr>
        <w:t>،</w:t>
      </w:r>
      <w:r>
        <w:rPr>
          <w:rtl/>
        </w:rPr>
        <w:t xml:space="preserve"> </w:t>
      </w:r>
      <w:r w:rsidRPr="002D5FFC">
        <w:rPr>
          <w:rtl/>
        </w:rPr>
        <w:t>أي شاب</w:t>
      </w:r>
      <w:r>
        <w:rPr>
          <w:rFonts w:hint="cs"/>
          <w:rtl/>
        </w:rPr>
        <w:t>ّ</w:t>
      </w:r>
      <w:r w:rsidRPr="002D5FFC">
        <w:rPr>
          <w:rtl/>
        </w:rPr>
        <w:t xml:space="preserve"> قويّ رقبته هكذا</w:t>
      </w:r>
      <w:r w:rsidR="000B5FC5">
        <w:rPr>
          <w:rtl/>
        </w:rPr>
        <w:t>،</w:t>
      </w:r>
      <w:r>
        <w:rPr>
          <w:rtl/>
        </w:rPr>
        <w:t xml:space="preserve"> </w:t>
      </w:r>
      <w:r w:rsidRPr="002D5FFC">
        <w:rPr>
          <w:rtl/>
        </w:rPr>
        <w:t>ويؤيده أن في رواية الشيخ</w:t>
      </w:r>
      <w:r w:rsidR="000B5FC5">
        <w:rPr>
          <w:rtl/>
        </w:rPr>
        <w:t>:</w:t>
      </w:r>
      <w:r w:rsidRPr="002D5FFC">
        <w:rPr>
          <w:rtl/>
        </w:rPr>
        <w:t xml:space="preserve"> وأومى بيده</w:t>
      </w:r>
      <w:r w:rsidR="000B5FC5">
        <w:rPr>
          <w:rtl/>
        </w:rPr>
        <w:t>،</w:t>
      </w:r>
      <w:r>
        <w:rPr>
          <w:rtl/>
        </w:rPr>
        <w:t xml:space="preserve"> </w:t>
      </w:r>
      <w:r w:rsidRPr="002D5FFC">
        <w:rPr>
          <w:rtl/>
        </w:rPr>
        <w:t>وفي رواية اخرى رواه</w:t>
      </w:r>
      <w:r w:rsidR="000B5FC5">
        <w:rPr>
          <w:rtl/>
        </w:rPr>
        <w:t>،</w:t>
      </w:r>
      <w:r>
        <w:rPr>
          <w:rtl/>
        </w:rPr>
        <w:t xml:space="preserve"> </w:t>
      </w:r>
      <w:r w:rsidRPr="002D5FFC">
        <w:rPr>
          <w:rtl/>
        </w:rPr>
        <w:t>قال</w:t>
      </w:r>
      <w:r w:rsidR="000B5FC5">
        <w:rPr>
          <w:rtl/>
        </w:rPr>
        <w:t>:</w:t>
      </w:r>
      <w:r w:rsidRPr="002D5FFC">
        <w:rPr>
          <w:rtl/>
        </w:rPr>
        <w:t xml:space="preserve"> قد رأيته </w:t>
      </w:r>
      <w:r w:rsidR="000B5FC5" w:rsidRPr="000B5FC5">
        <w:rPr>
          <w:rStyle w:val="libFootnoteAlaemChar"/>
          <w:rFonts w:hint="cs"/>
          <w:rtl/>
        </w:rPr>
        <w:t>عليه‌السلام</w:t>
      </w:r>
      <w:r w:rsidRPr="002D5FFC">
        <w:rPr>
          <w:rtl/>
        </w:rPr>
        <w:t xml:space="preserve"> وعنقه هكذا</w:t>
      </w:r>
      <w:r w:rsidR="000B5FC5">
        <w:rPr>
          <w:rtl/>
        </w:rPr>
        <w:t>،</w:t>
      </w:r>
      <w:r>
        <w:rPr>
          <w:rtl/>
        </w:rPr>
        <w:t xml:space="preserve"> </w:t>
      </w:r>
      <w:r w:rsidRPr="002D5FFC">
        <w:rPr>
          <w:rtl/>
        </w:rPr>
        <w:t>يريد أنّه أغلظ الرقاب حسناً وتماماً»</w:t>
      </w:r>
      <w:r>
        <w:rPr>
          <w:rtl/>
        </w:rPr>
        <w:t>.</w:t>
      </w:r>
      <w:r w:rsidRPr="002D5FFC">
        <w:rPr>
          <w:rtl/>
        </w:rPr>
        <w:t xml:space="preserve"> </w:t>
      </w:r>
    </w:p>
    <w:p w:rsidR="00FF6DFF" w:rsidRPr="00FF6DFF" w:rsidRDefault="00FF6DFF" w:rsidP="00A90091">
      <w:pPr>
        <w:pStyle w:val="libNormal"/>
        <w:rPr>
          <w:rStyle w:val="libFootnoteChar"/>
          <w:rtl/>
        </w:rPr>
      </w:pPr>
      <w:r w:rsidRPr="00FF6DFF">
        <w:rPr>
          <w:rStyle w:val="libFootnoteChar"/>
          <w:rtl/>
        </w:rPr>
        <w:t>ويؤيده أيضاً ما في رواية الشيخ في الغيبة</w:t>
      </w:r>
      <w:r w:rsidR="000B5FC5">
        <w:rPr>
          <w:rStyle w:val="libFootnoteChar"/>
          <w:rtl/>
        </w:rPr>
        <w:t>:</w:t>
      </w:r>
      <w:r w:rsidRPr="00FF6DFF">
        <w:rPr>
          <w:rStyle w:val="libFootnoteChar"/>
          <w:rtl/>
        </w:rPr>
        <w:t xml:space="preserve"> 251 / 220</w:t>
      </w:r>
      <w:r w:rsidR="000B5FC5">
        <w:rPr>
          <w:rStyle w:val="libFootnoteChar"/>
          <w:rtl/>
        </w:rPr>
        <w:t>:</w:t>
      </w:r>
      <w:r w:rsidRPr="00FF6DFF">
        <w:rPr>
          <w:rStyle w:val="libFootnoteChar"/>
          <w:rtl/>
        </w:rPr>
        <w:t xml:space="preserve"> ان أحمد بن اسحاق سأل أبا محمد </w:t>
      </w:r>
      <w:r w:rsidR="000B5FC5" w:rsidRPr="000B5FC5">
        <w:rPr>
          <w:rStyle w:val="libAlaemChar"/>
          <w:rFonts w:hint="cs"/>
          <w:rtl/>
        </w:rPr>
        <w:t>عليه‌السلام</w:t>
      </w:r>
      <w:r w:rsidRPr="00FF6DFF">
        <w:rPr>
          <w:rStyle w:val="libFootnoteChar"/>
          <w:rtl/>
        </w:rPr>
        <w:t xml:space="preserve"> عن صاحب هذا الامر فاشار بيده أي انه حي</w:t>
      </w:r>
      <w:r w:rsidRPr="00FF6DFF">
        <w:rPr>
          <w:rStyle w:val="libFootnoteChar"/>
          <w:rFonts w:hint="cs"/>
          <w:rtl/>
        </w:rPr>
        <w:t>ّ</w:t>
      </w:r>
      <w:r w:rsidRPr="00FF6DFF">
        <w:rPr>
          <w:rStyle w:val="libFootnoteChar"/>
          <w:rtl/>
        </w:rPr>
        <w:t xml:space="preserve"> غليظ الرقبة</w:t>
      </w:r>
      <w:r w:rsidR="000B5FC5">
        <w:rPr>
          <w:rStyle w:val="libFootnoteChar"/>
          <w:rtl/>
        </w:rPr>
        <w:t>،</w:t>
      </w:r>
      <w:r w:rsidRPr="00FF6DFF">
        <w:rPr>
          <w:rStyle w:val="libFootnoteChar"/>
          <w:rtl/>
        </w:rPr>
        <w:t xml:space="preserve"> وما رواه الصدوق في إكمال الدين 2</w:t>
      </w:r>
      <w:r w:rsidR="000B5FC5">
        <w:rPr>
          <w:rStyle w:val="libFootnoteChar"/>
          <w:rtl/>
        </w:rPr>
        <w:t>:</w:t>
      </w:r>
      <w:r w:rsidRPr="00FF6DFF">
        <w:rPr>
          <w:rStyle w:val="libFootnoteChar"/>
          <w:rtl/>
        </w:rPr>
        <w:t xml:space="preserve"> 441 عن عبداللُه بن جعفر الحميري انه سأل العمري</w:t>
      </w:r>
      <w:r w:rsidR="000B5FC5">
        <w:rPr>
          <w:rStyle w:val="libFootnoteChar"/>
          <w:rtl/>
        </w:rPr>
        <w:t>:</w:t>
      </w:r>
      <w:r w:rsidRPr="00FF6DFF">
        <w:rPr>
          <w:rStyle w:val="libFootnoteChar"/>
          <w:rtl/>
        </w:rPr>
        <w:t xml:space="preserve"> هل رأيت صاحبي؟ قال</w:t>
      </w:r>
      <w:r w:rsidR="000B5FC5">
        <w:rPr>
          <w:rStyle w:val="libFootnoteChar"/>
          <w:rtl/>
        </w:rPr>
        <w:t>:</w:t>
      </w:r>
      <w:r w:rsidRPr="00FF6DFF">
        <w:rPr>
          <w:rStyle w:val="libFootnoteChar"/>
          <w:rtl/>
        </w:rPr>
        <w:t xml:space="preserve"> نعم</w:t>
      </w:r>
      <w:r w:rsidR="000B5FC5">
        <w:rPr>
          <w:rStyle w:val="libFootnoteChar"/>
          <w:rtl/>
        </w:rPr>
        <w:t>،</w:t>
      </w:r>
      <w:r w:rsidRPr="00FF6DFF">
        <w:rPr>
          <w:rStyle w:val="libFootnoteChar"/>
          <w:rtl/>
        </w:rPr>
        <w:t xml:space="preserve"> وله عنق مثل ذي</w:t>
      </w:r>
      <w:r w:rsidR="000B5FC5">
        <w:rPr>
          <w:rStyle w:val="libFootnoteChar"/>
          <w:rtl/>
        </w:rPr>
        <w:t>،</w:t>
      </w:r>
      <w:r w:rsidRPr="00FF6DFF">
        <w:rPr>
          <w:rStyle w:val="libFootnoteChar"/>
          <w:rtl/>
        </w:rPr>
        <w:t xml:space="preserve"> وأومأ بيديه جميعاً الى عنقه.</w:t>
      </w:r>
    </w:p>
    <w:p w:rsidR="00FF6DFF" w:rsidRDefault="00FF6DFF" w:rsidP="00FF6DFF">
      <w:pPr>
        <w:pStyle w:val="libFootnote0"/>
        <w:rPr>
          <w:rtl/>
        </w:rPr>
      </w:pPr>
      <w:r w:rsidRPr="002D5FFC">
        <w:rPr>
          <w:rtl/>
        </w:rPr>
        <w:t xml:space="preserve">(2) الكافي </w:t>
      </w:r>
      <w:r>
        <w:rPr>
          <w:rtl/>
        </w:rPr>
        <w:t>1</w:t>
      </w:r>
      <w:r w:rsidR="000B5FC5">
        <w:rPr>
          <w:rtl/>
        </w:rPr>
        <w:t>:</w:t>
      </w:r>
      <w:r w:rsidRPr="002D5FFC">
        <w:rPr>
          <w:rtl/>
        </w:rPr>
        <w:t xml:space="preserve"> 264</w:t>
      </w:r>
      <w:r>
        <w:rPr>
          <w:rtl/>
        </w:rPr>
        <w:t xml:space="preserve"> / </w:t>
      </w:r>
      <w:r w:rsidRPr="002D5FFC">
        <w:rPr>
          <w:rtl/>
        </w:rPr>
        <w:t>4 و 266</w:t>
      </w:r>
      <w:r>
        <w:rPr>
          <w:rtl/>
        </w:rPr>
        <w:t xml:space="preserve"> / </w:t>
      </w:r>
      <w:r w:rsidRPr="002D5FFC">
        <w:rPr>
          <w:rtl/>
        </w:rPr>
        <w:t>4</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60</w:t>
      </w:r>
      <w:r>
        <w:rPr>
          <w:rtl/>
        </w:rPr>
        <w:t xml:space="preserve"> / </w:t>
      </w:r>
      <w:r w:rsidRPr="002D5FFC">
        <w:rPr>
          <w:rtl/>
        </w:rPr>
        <w:t>45</w:t>
      </w:r>
      <w:r>
        <w:rPr>
          <w:rtl/>
        </w:rPr>
        <w:t>.</w:t>
      </w:r>
    </w:p>
    <w:p w:rsidR="00FF6DFF" w:rsidRDefault="00FF6DFF" w:rsidP="00FF6DFF">
      <w:pPr>
        <w:pStyle w:val="libFootnote0"/>
        <w:rPr>
          <w:rtl/>
        </w:rPr>
      </w:pPr>
      <w:r w:rsidRPr="002D5FFC">
        <w:rPr>
          <w:rtl/>
        </w:rPr>
        <w:t>(3) الكافي 1</w:t>
      </w:r>
      <w:r w:rsidR="000B5FC5">
        <w:rPr>
          <w:rtl/>
        </w:rPr>
        <w:t>:</w:t>
      </w:r>
      <w:r w:rsidRPr="002D5FFC">
        <w:rPr>
          <w:rtl/>
        </w:rPr>
        <w:t xml:space="preserve"> 266</w:t>
      </w:r>
      <w:r>
        <w:rPr>
          <w:rtl/>
        </w:rPr>
        <w:t xml:space="preserve"> / </w:t>
      </w:r>
      <w:r w:rsidRPr="002D5FFC">
        <w:rPr>
          <w:rtl/>
        </w:rPr>
        <w:t>5</w:t>
      </w:r>
      <w:r w:rsidR="000B5FC5">
        <w:rPr>
          <w:rtl/>
        </w:rPr>
        <w:t>،</w:t>
      </w:r>
      <w:r>
        <w:rPr>
          <w:rtl/>
        </w:rPr>
        <w:t xml:space="preserve"> </w:t>
      </w:r>
      <w:r w:rsidRPr="002D5FFC">
        <w:rPr>
          <w:rtl/>
        </w:rPr>
        <w:t>الغيبة للطوسي</w:t>
      </w:r>
      <w:r w:rsidR="000B5FC5">
        <w:rPr>
          <w:rtl/>
        </w:rPr>
        <w:t>:</w:t>
      </w:r>
      <w:r w:rsidRPr="002B3874">
        <w:rPr>
          <w:rtl/>
        </w:rPr>
        <w:t xml:space="preserve"> </w:t>
      </w:r>
      <w:r w:rsidRPr="002D5FFC">
        <w:rPr>
          <w:rtl/>
        </w:rPr>
        <w:t xml:space="preserve">269 </w:t>
      </w:r>
      <w:r>
        <w:rPr>
          <w:rtl/>
        </w:rPr>
        <w:t xml:space="preserve">/ </w:t>
      </w:r>
      <w:r w:rsidRPr="002D5FFC">
        <w:rPr>
          <w:rtl/>
        </w:rPr>
        <w:t>233</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60</w:t>
      </w:r>
      <w:r>
        <w:rPr>
          <w:rtl/>
        </w:rPr>
        <w:t xml:space="preserve"> / </w:t>
      </w:r>
      <w:r w:rsidRPr="002D5FFC">
        <w:rPr>
          <w:rtl/>
        </w:rPr>
        <w:t>ذيل الحديث 45</w:t>
      </w:r>
      <w:r>
        <w:rPr>
          <w:rtl/>
        </w:rPr>
        <w:t>.</w:t>
      </w:r>
    </w:p>
    <w:p w:rsidR="00FF6DFF" w:rsidRPr="002D5FFC" w:rsidRDefault="00FF6DFF" w:rsidP="00FF6DFF">
      <w:pPr>
        <w:pStyle w:val="libFootnote0"/>
        <w:rPr>
          <w:rtl/>
        </w:rPr>
      </w:pPr>
      <w:r w:rsidRPr="002D5FFC">
        <w:rPr>
          <w:rtl/>
        </w:rPr>
        <w:t>(4) الكافي 1</w:t>
      </w:r>
      <w:r w:rsidR="000B5FC5">
        <w:rPr>
          <w:rtl/>
        </w:rPr>
        <w:t>:</w:t>
      </w:r>
      <w:r w:rsidRPr="002D5FFC">
        <w:rPr>
          <w:rtl/>
        </w:rPr>
        <w:t xml:space="preserve"> 266</w:t>
      </w:r>
      <w:r>
        <w:rPr>
          <w:rtl/>
        </w:rPr>
        <w:t xml:space="preserve"> / </w:t>
      </w:r>
      <w:r w:rsidRPr="002D5FFC">
        <w:rPr>
          <w:rtl/>
        </w:rPr>
        <w:t>6</w:t>
      </w:r>
      <w:r w:rsidR="000B5FC5">
        <w:rPr>
          <w:rtl/>
        </w:rPr>
        <w:t>،</w:t>
      </w:r>
      <w:r>
        <w:rPr>
          <w:rtl/>
        </w:rPr>
        <w:t xml:space="preserve"> </w:t>
      </w:r>
      <w:r w:rsidRPr="002D5FFC">
        <w:rPr>
          <w:rtl/>
        </w:rPr>
        <w:t>الغيبة للطوسي</w:t>
      </w:r>
      <w:r w:rsidR="000B5FC5">
        <w:rPr>
          <w:rtl/>
        </w:rPr>
        <w:t>:</w:t>
      </w:r>
      <w:r w:rsidRPr="002D5FFC">
        <w:rPr>
          <w:rtl/>
        </w:rPr>
        <w:t xml:space="preserve"> 268</w:t>
      </w:r>
      <w:r>
        <w:rPr>
          <w:rtl/>
        </w:rPr>
        <w:t xml:space="preserve"> / </w:t>
      </w:r>
      <w:r w:rsidRPr="002D5FFC">
        <w:rPr>
          <w:rtl/>
        </w:rPr>
        <w:t>231</w:t>
      </w:r>
      <w:r w:rsidR="000B5FC5">
        <w:rPr>
          <w:rtl/>
        </w:rPr>
        <w:t>،</w:t>
      </w:r>
      <w:r>
        <w:rPr>
          <w:rtl/>
        </w:rPr>
        <w:t xml:space="preserve"> </w:t>
      </w:r>
      <w:r w:rsidRPr="002D5FFC">
        <w:rPr>
          <w:rtl/>
        </w:rPr>
        <w:t>اعلام الورى</w:t>
      </w:r>
      <w:r w:rsidR="000B5FC5">
        <w:rPr>
          <w:rtl/>
        </w:rPr>
        <w:t>:</w:t>
      </w:r>
      <w:r w:rsidRPr="002D5FFC">
        <w:rPr>
          <w:rtl/>
        </w:rPr>
        <w:t xml:space="preserve"> 397</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والناسُ يَتَجاذبونَ عليه</w:t>
      </w:r>
      <w:r w:rsidR="000B5FC5">
        <w:rPr>
          <w:rtl/>
        </w:rPr>
        <w:t>،</w:t>
      </w:r>
      <w:r>
        <w:rPr>
          <w:rtl/>
        </w:rPr>
        <w:t xml:space="preserve"> </w:t>
      </w:r>
      <w:r w:rsidRPr="00CD4A30">
        <w:rPr>
          <w:rtl/>
        </w:rPr>
        <w:t>وهو يَقولُ</w:t>
      </w:r>
      <w:r w:rsidR="000B5FC5">
        <w:rPr>
          <w:rtl/>
        </w:rPr>
        <w:t>:</w:t>
      </w:r>
      <w:r w:rsidRPr="00CD4A30">
        <w:rPr>
          <w:rtl/>
        </w:rPr>
        <w:t xml:space="preserve"> «ما بهذا أُمِروا»</w:t>
      </w:r>
      <w:r w:rsidRPr="00025981">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عن علي</w:t>
      </w:r>
      <w:r>
        <w:rPr>
          <w:rFonts w:hint="cs"/>
          <w:rtl/>
        </w:rPr>
        <w:t>َّ</w:t>
      </w:r>
      <w:r w:rsidRPr="00CD4A30">
        <w:rPr>
          <w:rtl/>
        </w:rPr>
        <w:t xml:space="preserve"> بن محمد</w:t>
      </w:r>
      <w:r w:rsidR="000B5FC5">
        <w:rPr>
          <w:rtl/>
        </w:rPr>
        <w:t>،</w:t>
      </w:r>
      <w:r>
        <w:rPr>
          <w:rtl/>
        </w:rPr>
        <w:t xml:space="preserve"> </w:t>
      </w:r>
      <w:r w:rsidRPr="00CD4A30">
        <w:rPr>
          <w:rtl/>
        </w:rPr>
        <w:t>عن أحمدَ بن إِبراهيم بن إِدريس</w:t>
      </w:r>
      <w:r w:rsidR="000B5FC5">
        <w:rPr>
          <w:rtl/>
        </w:rPr>
        <w:t>،</w:t>
      </w:r>
      <w:r>
        <w:rPr>
          <w:rtl/>
        </w:rPr>
        <w:t xml:space="preserve"> </w:t>
      </w:r>
      <w:r w:rsidRPr="00CD4A30">
        <w:rPr>
          <w:rtl/>
        </w:rPr>
        <w:t>عن أبيه أنَّه قالَ</w:t>
      </w:r>
      <w:r w:rsidR="000B5FC5">
        <w:rPr>
          <w:rtl/>
        </w:rPr>
        <w:t>:</w:t>
      </w:r>
      <w:r w:rsidRPr="00CD4A30">
        <w:rPr>
          <w:rtl/>
        </w:rPr>
        <w:t xml:space="preserve"> رَأيته </w:t>
      </w:r>
      <w:r w:rsidR="000B5FC5" w:rsidRPr="000B5FC5">
        <w:rPr>
          <w:rStyle w:val="libAlaemChar"/>
          <w:rFonts w:hint="cs"/>
          <w:rtl/>
        </w:rPr>
        <w:t>عليه‌السلام</w:t>
      </w:r>
      <w:r w:rsidRPr="00CD4A30">
        <w:rPr>
          <w:rtl/>
        </w:rPr>
        <w:t xml:space="preserve"> بَعْدَ مُضيِّ أبي محمدٍ حين أيْفَعَ </w:t>
      </w:r>
      <w:r w:rsidRPr="00FF6DFF">
        <w:rPr>
          <w:rStyle w:val="libFootnotenumChar"/>
          <w:rtl/>
        </w:rPr>
        <w:t>(2)</w:t>
      </w:r>
      <w:r w:rsidR="000B5FC5">
        <w:rPr>
          <w:rtl/>
        </w:rPr>
        <w:t>،</w:t>
      </w:r>
      <w:r w:rsidRPr="00D51867">
        <w:rPr>
          <w:rtl/>
        </w:rPr>
        <w:t xml:space="preserve"> </w:t>
      </w:r>
      <w:r w:rsidRPr="00CD4A30">
        <w:rPr>
          <w:rtl/>
        </w:rPr>
        <w:t xml:space="preserve">وقٌبلتُ يده ورأسه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أبي عبداللّه بن صالح وأحمد بن النضر</w:t>
      </w:r>
      <w:r w:rsidR="000B5FC5">
        <w:rPr>
          <w:rtl/>
        </w:rPr>
        <w:t>،</w:t>
      </w:r>
      <w:r>
        <w:rPr>
          <w:rtl/>
        </w:rPr>
        <w:t xml:space="preserve"> </w:t>
      </w:r>
      <w:r w:rsidRPr="00CD4A30">
        <w:rPr>
          <w:rtl/>
        </w:rPr>
        <w:t xml:space="preserve">عن القنبري </w:t>
      </w:r>
      <w:r w:rsidRPr="00FF6DFF">
        <w:rPr>
          <w:rStyle w:val="libFootnotenumChar"/>
          <w:rtl/>
        </w:rPr>
        <w:t>(4)</w:t>
      </w:r>
      <w:r w:rsidRPr="00025981">
        <w:rPr>
          <w:rtl/>
        </w:rPr>
        <w:t xml:space="preserve"> </w:t>
      </w:r>
      <w:r w:rsidRPr="00CD4A30">
        <w:rPr>
          <w:rtl/>
        </w:rPr>
        <w:t>قالَ</w:t>
      </w:r>
      <w:r w:rsidR="000B5FC5">
        <w:rPr>
          <w:rtl/>
        </w:rPr>
        <w:t>:</w:t>
      </w:r>
      <w:r w:rsidRPr="00CD4A30">
        <w:rPr>
          <w:rtl/>
        </w:rPr>
        <w:t xml:space="preserve"> جَرى حَديثُ جعفر بن عليّ فذمه</w:t>
      </w:r>
      <w:r w:rsidR="000B5FC5">
        <w:rPr>
          <w:rtl/>
        </w:rPr>
        <w:t>،</w:t>
      </w:r>
      <w:r>
        <w:rPr>
          <w:rtl/>
        </w:rPr>
        <w:t xml:space="preserve"> </w:t>
      </w:r>
      <w:r w:rsidRPr="00CD4A30">
        <w:rPr>
          <w:rtl/>
        </w:rPr>
        <w:t>فقلت</w:t>
      </w:r>
      <w:r w:rsidR="000B5FC5">
        <w:rPr>
          <w:rtl/>
        </w:rPr>
        <w:t>:</w:t>
      </w:r>
      <w:r w:rsidRPr="00CD4A30">
        <w:rPr>
          <w:rtl/>
        </w:rPr>
        <w:t xml:space="preserve"> فليس غيره</w:t>
      </w:r>
      <w:r>
        <w:rPr>
          <w:rtl/>
        </w:rPr>
        <w:t>؟</w:t>
      </w:r>
      <w:r w:rsidRPr="00CD4A30">
        <w:rPr>
          <w:rtl/>
        </w:rPr>
        <w:t xml:space="preserve"> قال</w:t>
      </w:r>
      <w:r w:rsidR="000B5FC5">
        <w:rPr>
          <w:rtl/>
        </w:rPr>
        <w:t>:</w:t>
      </w:r>
      <w:r w:rsidRPr="00CD4A30">
        <w:rPr>
          <w:rtl/>
        </w:rPr>
        <w:t xml:space="preserve"> بلى</w:t>
      </w:r>
      <w:r w:rsidR="000B5FC5">
        <w:rPr>
          <w:rtl/>
        </w:rPr>
        <w:t>،</w:t>
      </w:r>
      <w:r>
        <w:rPr>
          <w:rtl/>
        </w:rPr>
        <w:t xml:space="preserve"> </w:t>
      </w:r>
      <w:r w:rsidRPr="00CD4A30">
        <w:rPr>
          <w:rtl/>
        </w:rPr>
        <w:t>قلت</w:t>
      </w:r>
      <w:r w:rsidR="000B5FC5">
        <w:rPr>
          <w:rtl/>
        </w:rPr>
        <w:t>:</w:t>
      </w:r>
      <w:r w:rsidRPr="00CD4A30">
        <w:rPr>
          <w:rtl/>
        </w:rPr>
        <w:t xml:space="preserve"> فهل رأيته</w:t>
      </w:r>
      <w:r>
        <w:rPr>
          <w:rtl/>
        </w:rPr>
        <w:t>؟</w:t>
      </w:r>
      <w:r w:rsidRPr="00CD4A30">
        <w:rPr>
          <w:rtl/>
        </w:rPr>
        <w:t xml:space="preserve"> قال</w:t>
      </w:r>
      <w:r w:rsidR="000B5FC5">
        <w:rPr>
          <w:rtl/>
        </w:rPr>
        <w:t>:</w:t>
      </w:r>
      <w:r w:rsidRPr="00CD4A30">
        <w:rPr>
          <w:rtl/>
        </w:rPr>
        <w:t xml:space="preserve"> لم أره</w:t>
      </w:r>
      <w:r w:rsidR="000B5FC5">
        <w:rPr>
          <w:rtl/>
        </w:rPr>
        <w:t>،</w:t>
      </w:r>
      <w:r>
        <w:rPr>
          <w:rtl/>
        </w:rPr>
        <w:t xml:space="preserve"> </w:t>
      </w:r>
      <w:r w:rsidRPr="00CD4A30">
        <w:rPr>
          <w:rtl/>
        </w:rPr>
        <w:t>ولكن غيري رآه</w:t>
      </w:r>
      <w:r w:rsidR="000B5FC5">
        <w:rPr>
          <w:rtl/>
        </w:rPr>
        <w:t>،</w:t>
      </w:r>
      <w:r>
        <w:rPr>
          <w:rtl/>
        </w:rPr>
        <w:t xml:space="preserve"> </w:t>
      </w:r>
      <w:r w:rsidRPr="00CD4A30">
        <w:rPr>
          <w:rtl/>
        </w:rPr>
        <w:t>قُلْتُ</w:t>
      </w:r>
      <w:r w:rsidR="000B5FC5">
        <w:rPr>
          <w:rtl/>
        </w:rPr>
        <w:t>:</w:t>
      </w:r>
      <w:r w:rsidRPr="00CD4A30">
        <w:rPr>
          <w:rtl/>
        </w:rPr>
        <w:t xml:space="preserve"> مَنْ غَيْرُك</w:t>
      </w:r>
      <w:r>
        <w:rPr>
          <w:rtl/>
        </w:rPr>
        <w:t>؟</w:t>
      </w:r>
      <w:r w:rsidRPr="00CD4A30">
        <w:rPr>
          <w:rtl/>
        </w:rPr>
        <w:t xml:space="preserve"> قالَ</w:t>
      </w:r>
      <w:r w:rsidR="000B5FC5">
        <w:rPr>
          <w:rtl/>
        </w:rPr>
        <w:t>:</w:t>
      </w:r>
      <w:r w:rsidRPr="00CD4A30">
        <w:rPr>
          <w:rtl/>
        </w:rPr>
        <w:t xml:space="preserve"> قد رآه جعفرُ مرَّتين </w:t>
      </w:r>
      <w:r w:rsidRPr="00FF6DFF">
        <w:rPr>
          <w:rStyle w:val="libFootnotenumChar"/>
          <w:rtl/>
        </w:rPr>
        <w:t>(5)</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جعفر بن محمد الكوفي</w:t>
      </w:r>
      <w:r w:rsidR="000B5FC5">
        <w:rPr>
          <w:rtl/>
        </w:rPr>
        <w:t>،</w:t>
      </w:r>
      <w:r>
        <w:rPr>
          <w:rtl/>
        </w:rPr>
        <w:t xml:space="preserve"> </w:t>
      </w:r>
      <w:r w:rsidRPr="00CD4A30">
        <w:rPr>
          <w:rtl/>
        </w:rPr>
        <w:t>عن جعفر المكفوف</w:t>
      </w:r>
      <w:r w:rsidR="000B5FC5">
        <w:rPr>
          <w:rtl/>
        </w:rPr>
        <w:t>،</w:t>
      </w:r>
      <w:r>
        <w:rPr>
          <w:rtl/>
        </w:rPr>
        <w:t xml:space="preserve"> </w:t>
      </w:r>
      <w:r w:rsidRPr="00CD4A30">
        <w:rPr>
          <w:rtl/>
        </w:rPr>
        <w:t>عن عمرو الأهوازي قالَ</w:t>
      </w:r>
      <w:r w:rsidR="000B5FC5">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267</w:t>
      </w:r>
      <w:r>
        <w:rPr>
          <w:rtl/>
        </w:rPr>
        <w:t xml:space="preserve"> / </w:t>
      </w:r>
      <w:r w:rsidRPr="002D5FFC">
        <w:rPr>
          <w:rtl/>
        </w:rPr>
        <w:t>7</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60</w:t>
      </w:r>
      <w:r>
        <w:rPr>
          <w:rtl/>
        </w:rPr>
        <w:t xml:space="preserve"> / </w:t>
      </w:r>
      <w:r w:rsidRPr="002D5FFC">
        <w:rPr>
          <w:rtl/>
        </w:rPr>
        <w:t>46</w:t>
      </w:r>
      <w:r>
        <w:rPr>
          <w:rtl/>
        </w:rPr>
        <w:t>.</w:t>
      </w:r>
    </w:p>
    <w:p w:rsidR="00FF6DFF" w:rsidRDefault="00FF6DFF" w:rsidP="00FF6DFF">
      <w:pPr>
        <w:pStyle w:val="libFootnote0"/>
        <w:rPr>
          <w:rtl/>
        </w:rPr>
      </w:pPr>
      <w:r w:rsidRPr="002D5FFC">
        <w:rPr>
          <w:rtl/>
        </w:rPr>
        <w:t>(2) اليافع</w:t>
      </w:r>
      <w:r w:rsidR="000B5FC5">
        <w:rPr>
          <w:rtl/>
        </w:rPr>
        <w:t>:</w:t>
      </w:r>
      <w:r w:rsidRPr="002D5FFC">
        <w:rPr>
          <w:rtl/>
        </w:rPr>
        <w:t xml:space="preserve"> الشاب</w:t>
      </w:r>
      <w:r>
        <w:rPr>
          <w:rtl/>
        </w:rPr>
        <w:t>.</w:t>
      </w:r>
      <w:r w:rsidRPr="002D5FFC">
        <w:rPr>
          <w:rtl/>
        </w:rPr>
        <w:t xml:space="preserve"> «لسان العرب</w:t>
      </w:r>
      <w:r w:rsidR="008F72F1">
        <w:rPr>
          <w:rtl/>
        </w:rPr>
        <w:t xml:space="preserve"> - </w:t>
      </w:r>
      <w:r w:rsidRPr="002D5FFC">
        <w:rPr>
          <w:rtl/>
        </w:rPr>
        <w:t>يفع</w:t>
      </w:r>
      <w:r w:rsidR="008F72F1">
        <w:rPr>
          <w:rtl/>
        </w:rPr>
        <w:t xml:space="preserve"> - </w:t>
      </w:r>
      <w:r w:rsidRPr="002D5FFC">
        <w:rPr>
          <w:rtl/>
        </w:rPr>
        <w:t>8</w:t>
      </w:r>
      <w:r w:rsidR="000B5FC5">
        <w:rPr>
          <w:rtl/>
        </w:rPr>
        <w:t>:</w:t>
      </w:r>
      <w:r w:rsidRPr="002D5FFC">
        <w:rPr>
          <w:rtl/>
        </w:rPr>
        <w:t xml:space="preserve"> 415 »</w:t>
      </w:r>
      <w:r>
        <w:rPr>
          <w:rtl/>
        </w:rPr>
        <w:t>.</w:t>
      </w:r>
    </w:p>
    <w:p w:rsidR="00FF6DFF" w:rsidRDefault="00FF6DFF" w:rsidP="00FF6DFF">
      <w:pPr>
        <w:pStyle w:val="libFootnote0"/>
        <w:rPr>
          <w:rtl/>
        </w:rPr>
      </w:pPr>
      <w:r w:rsidRPr="002D5FFC">
        <w:rPr>
          <w:rtl/>
        </w:rPr>
        <w:t>(3) الكاف</w:t>
      </w:r>
      <w:r>
        <w:rPr>
          <w:rtl/>
        </w:rPr>
        <w:t>ي 1</w:t>
      </w:r>
      <w:r w:rsidR="000B5FC5">
        <w:rPr>
          <w:rtl/>
        </w:rPr>
        <w:t>:</w:t>
      </w:r>
      <w:r w:rsidRPr="002D5FFC">
        <w:rPr>
          <w:rtl/>
        </w:rPr>
        <w:t xml:space="preserve"> 267</w:t>
      </w:r>
      <w:r>
        <w:rPr>
          <w:rtl/>
        </w:rPr>
        <w:t xml:space="preserve"> / </w:t>
      </w:r>
      <w:r w:rsidRPr="002D5FFC">
        <w:rPr>
          <w:rtl/>
        </w:rPr>
        <w:t>8</w:t>
      </w:r>
      <w:r w:rsidR="000B5FC5">
        <w:rPr>
          <w:rtl/>
        </w:rPr>
        <w:t>،</w:t>
      </w:r>
      <w:r>
        <w:rPr>
          <w:rtl/>
        </w:rPr>
        <w:t xml:space="preserve"> </w:t>
      </w:r>
      <w:r w:rsidRPr="002D5FFC">
        <w:rPr>
          <w:rtl/>
        </w:rPr>
        <w:t>الغيبة للطوسي</w:t>
      </w:r>
      <w:r w:rsidR="000B5FC5">
        <w:rPr>
          <w:rtl/>
        </w:rPr>
        <w:t>:</w:t>
      </w:r>
      <w:r w:rsidRPr="002D5FFC">
        <w:rPr>
          <w:rtl/>
        </w:rPr>
        <w:t xml:space="preserve"> 268</w:t>
      </w:r>
      <w:r>
        <w:rPr>
          <w:rtl/>
        </w:rPr>
        <w:t xml:space="preserve"> / </w:t>
      </w:r>
      <w:r w:rsidRPr="002D5FFC">
        <w:rPr>
          <w:rtl/>
        </w:rPr>
        <w:t>230</w:t>
      </w:r>
      <w:r w:rsidR="000B5FC5">
        <w:rPr>
          <w:rtl/>
        </w:rPr>
        <w:t>،</w:t>
      </w:r>
      <w:r>
        <w:rPr>
          <w:rtl/>
        </w:rPr>
        <w:t xml:space="preserve"> </w:t>
      </w:r>
      <w:r w:rsidRPr="002D5FFC">
        <w:rPr>
          <w:rtl/>
        </w:rPr>
        <w:t>اعلام الورى</w:t>
      </w:r>
      <w:r w:rsidR="000B5FC5">
        <w:rPr>
          <w:rtl/>
        </w:rPr>
        <w:t>:</w:t>
      </w:r>
      <w:r w:rsidRPr="002D5FFC">
        <w:rPr>
          <w:rtl/>
        </w:rPr>
        <w:t xml:space="preserve"> 397</w:t>
      </w:r>
      <w:r>
        <w:rPr>
          <w:rtl/>
        </w:rPr>
        <w:t>.</w:t>
      </w:r>
    </w:p>
    <w:p w:rsidR="00FF6DFF" w:rsidRDefault="00FF6DFF" w:rsidP="00FF6DFF">
      <w:pPr>
        <w:pStyle w:val="libFootnote0"/>
        <w:rPr>
          <w:rtl/>
        </w:rPr>
      </w:pPr>
      <w:r w:rsidRPr="002D5FFC">
        <w:rPr>
          <w:rtl/>
        </w:rPr>
        <w:t xml:space="preserve">(4) اثبتناها من نسخة في هامش </w:t>
      </w:r>
      <w:r>
        <w:rPr>
          <w:rtl/>
        </w:rPr>
        <w:t>«ش»</w:t>
      </w:r>
      <w:r w:rsidRPr="002D5FFC">
        <w:rPr>
          <w:rtl/>
        </w:rPr>
        <w:t xml:space="preserve"> </w:t>
      </w:r>
      <w:r>
        <w:rPr>
          <w:rtl/>
        </w:rPr>
        <w:t>و «م»</w:t>
      </w:r>
      <w:r w:rsidR="000B5FC5">
        <w:rPr>
          <w:rtl/>
        </w:rPr>
        <w:t>،</w:t>
      </w:r>
      <w:r>
        <w:rPr>
          <w:rtl/>
        </w:rPr>
        <w:t xml:space="preserve"> </w:t>
      </w:r>
      <w:r w:rsidRPr="002D5FFC">
        <w:rPr>
          <w:rtl/>
        </w:rPr>
        <w:t xml:space="preserve">وتحتها في </w:t>
      </w:r>
      <w:r>
        <w:rPr>
          <w:rtl/>
        </w:rPr>
        <w:t>«م»</w:t>
      </w:r>
      <w:r w:rsidR="000B5FC5">
        <w:rPr>
          <w:rtl/>
        </w:rPr>
        <w:t>:</w:t>
      </w:r>
      <w:r w:rsidRPr="002D5FFC">
        <w:rPr>
          <w:rtl/>
        </w:rPr>
        <w:t xml:space="preserve"> صح وفي متنها</w:t>
      </w:r>
      <w:r w:rsidR="000B5FC5">
        <w:rPr>
          <w:rFonts w:hint="cs"/>
          <w:rtl/>
        </w:rPr>
        <w:t>:</w:t>
      </w:r>
      <w:r w:rsidRPr="002D5FFC">
        <w:rPr>
          <w:rtl/>
        </w:rPr>
        <w:t xml:space="preserve"> العنبري</w:t>
      </w:r>
      <w:r w:rsidR="000B5FC5">
        <w:rPr>
          <w:rtl/>
        </w:rPr>
        <w:t>،</w:t>
      </w:r>
      <w:r>
        <w:rPr>
          <w:rtl/>
        </w:rPr>
        <w:t xml:space="preserve"> </w:t>
      </w:r>
      <w:r w:rsidRPr="002D5FFC">
        <w:rPr>
          <w:rtl/>
        </w:rPr>
        <w:t xml:space="preserve">وفوقها في </w:t>
      </w:r>
      <w:r>
        <w:rPr>
          <w:rtl/>
        </w:rPr>
        <w:t>«ش»</w:t>
      </w:r>
      <w:r w:rsidR="000B5FC5">
        <w:rPr>
          <w:rtl/>
        </w:rPr>
        <w:t>:</w:t>
      </w:r>
      <w:r w:rsidRPr="002D5FFC">
        <w:rPr>
          <w:rtl/>
        </w:rPr>
        <w:t xml:space="preserve"> م</w:t>
      </w:r>
      <w:r>
        <w:rPr>
          <w:rtl/>
        </w:rPr>
        <w:t>ـ</w:t>
      </w:r>
      <w:r w:rsidR="000B5FC5">
        <w:rPr>
          <w:rtl/>
        </w:rPr>
        <w:t>،</w:t>
      </w:r>
      <w:r>
        <w:rPr>
          <w:rtl/>
        </w:rPr>
        <w:t xml:space="preserve"> </w:t>
      </w:r>
      <w:r w:rsidRPr="002D5FFC">
        <w:rPr>
          <w:rtl/>
        </w:rPr>
        <w:t>وتحتها</w:t>
      </w:r>
      <w:r w:rsidR="000B5FC5">
        <w:rPr>
          <w:rtl/>
        </w:rPr>
        <w:t>:</w:t>
      </w:r>
      <w:r w:rsidRPr="002D5FFC">
        <w:rPr>
          <w:rtl/>
        </w:rPr>
        <w:t xml:space="preserve"> صح</w:t>
      </w:r>
      <w:r w:rsidR="000B5FC5">
        <w:rPr>
          <w:rtl/>
        </w:rPr>
        <w:t>،</w:t>
      </w:r>
      <w:r>
        <w:rPr>
          <w:rtl/>
        </w:rPr>
        <w:t xml:space="preserve"> </w:t>
      </w:r>
      <w:r w:rsidRPr="002D5FFC">
        <w:rPr>
          <w:rtl/>
        </w:rPr>
        <w:t>ونسخة «ح » غير واضحة</w:t>
      </w:r>
      <w:r w:rsidR="000B5FC5">
        <w:rPr>
          <w:rtl/>
        </w:rPr>
        <w:t>،</w:t>
      </w:r>
      <w:r>
        <w:rPr>
          <w:rtl/>
        </w:rPr>
        <w:t xml:space="preserve"> </w:t>
      </w:r>
      <w:r w:rsidRPr="002D5FFC">
        <w:rPr>
          <w:rtl/>
        </w:rPr>
        <w:t>والظاهر صحة ما أثبتناه</w:t>
      </w:r>
      <w:r w:rsidR="000B5FC5">
        <w:rPr>
          <w:rtl/>
        </w:rPr>
        <w:t>،</w:t>
      </w:r>
      <w:r>
        <w:rPr>
          <w:rtl/>
        </w:rPr>
        <w:t xml:space="preserve"> </w:t>
      </w:r>
      <w:r w:rsidRPr="002D5FFC">
        <w:rPr>
          <w:rtl/>
        </w:rPr>
        <w:t>وهو الموافق للمصادر</w:t>
      </w:r>
      <w:r w:rsidR="000B5FC5">
        <w:rPr>
          <w:rtl/>
        </w:rPr>
        <w:t>،</w:t>
      </w:r>
      <w:r>
        <w:rPr>
          <w:rtl/>
        </w:rPr>
        <w:t xml:space="preserve"> </w:t>
      </w:r>
      <w:r w:rsidRPr="002D5FFC">
        <w:rPr>
          <w:rtl/>
        </w:rPr>
        <w:t>وقد وصفته بأن</w:t>
      </w:r>
      <w:r>
        <w:rPr>
          <w:rFonts w:hint="cs"/>
          <w:rtl/>
        </w:rPr>
        <w:t>ّ</w:t>
      </w:r>
      <w:r w:rsidRPr="002D5FFC">
        <w:rPr>
          <w:rtl/>
        </w:rPr>
        <w:t xml:space="preserve">ه رجل من ولد قنبر الكبيرمولى أبي الحسن الرضا </w:t>
      </w:r>
      <w:r w:rsidR="000B5FC5" w:rsidRPr="000B5FC5">
        <w:rPr>
          <w:rStyle w:val="libFootnoteAlaemChar"/>
          <w:rFonts w:hint="cs"/>
          <w:rtl/>
        </w:rPr>
        <w:t>عليه‌السلام</w:t>
      </w:r>
      <w:r>
        <w:rPr>
          <w:rtl/>
        </w:rPr>
        <w:t>.</w:t>
      </w:r>
      <w:r w:rsidRPr="002D5FFC">
        <w:rPr>
          <w:rtl/>
        </w:rPr>
        <w:t xml:space="preserve"> </w:t>
      </w:r>
    </w:p>
    <w:p w:rsidR="00FF6DFF" w:rsidRPr="00FF6DFF" w:rsidRDefault="00FF6DFF" w:rsidP="00A90091">
      <w:pPr>
        <w:pStyle w:val="libNormal"/>
        <w:rPr>
          <w:rStyle w:val="libFootnoteChar"/>
          <w:rtl/>
        </w:rPr>
      </w:pPr>
      <w:r w:rsidRPr="00FF6DFF">
        <w:rPr>
          <w:rStyle w:val="libFootnoteChar"/>
          <w:rtl/>
        </w:rPr>
        <w:t>وقد ذكر في الكافي والغيبة للشيخ في ذيل هذه الرواية</w:t>
      </w:r>
      <w:r w:rsidR="000B5FC5">
        <w:rPr>
          <w:rStyle w:val="libFootnoteChar"/>
          <w:rtl/>
        </w:rPr>
        <w:t>:</w:t>
      </w:r>
      <w:r w:rsidRPr="00FF6DFF">
        <w:rPr>
          <w:rStyle w:val="libFootnoteChar"/>
          <w:rtl/>
        </w:rPr>
        <w:t xml:space="preserve"> وله حديث</w:t>
      </w:r>
      <w:r w:rsidR="000B5FC5">
        <w:rPr>
          <w:rStyle w:val="libFootnoteChar"/>
          <w:rtl/>
        </w:rPr>
        <w:t>،</w:t>
      </w:r>
      <w:r w:rsidRPr="00FF6DFF">
        <w:rPr>
          <w:rStyle w:val="libFootnoteChar"/>
          <w:rtl/>
        </w:rPr>
        <w:t xml:space="preserve"> والظاهر أنه اشارة الى ما رواه في إكمال الدين</w:t>
      </w:r>
      <w:r w:rsidR="000B5FC5">
        <w:rPr>
          <w:rStyle w:val="libFootnoteChar"/>
          <w:rtl/>
        </w:rPr>
        <w:t>:</w:t>
      </w:r>
      <w:r w:rsidRPr="00FF6DFF">
        <w:rPr>
          <w:rStyle w:val="libFootnoteChar"/>
          <w:rtl/>
        </w:rPr>
        <w:t xml:space="preserve"> 442 / 15 باسناده عن أبي عبدالله البلخي عن محمد بن صالح بن علي ابن محمد بن قنبر الكبيرمولى الرضا </w:t>
      </w:r>
      <w:r w:rsidR="000B5FC5" w:rsidRPr="000B5FC5">
        <w:rPr>
          <w:rStyle w:val="libAlaemChar"/>
          <w:rFonts w:hint="cs"/>
          <w:rtl/>
        </w:rPr>
        <w:t>عليه‌السلام</w:t>
      </w:r>
      <w:r w:rsidRPr="00FF6DFF">
        <w:rPr>
          <w:rStyle w:val="libFootnoteChar"/>
          <w:rtl/>
        </w:rPr>
        <w:t xml:space="preserve"> قال</w:t>
      </w:r>
      <w:r w:rsidR="000B5FC5">
        <w:rPr>
          <w:rStyle w:val="libFootnoteChar"/>
          <w:rtl/>
        </w:rPr>
        <w:t>:</w:t>
      </w:r>
      <w:r w:rsidRPr="00FF6DFF">
        <w:rPr>
          <w:rStyle w:val="libFootnoteChar"/>
          <w:rtl/>
        </w:rPr>
        <w:t xml:space="preserve"> خرج صاحب الزمان </w:t>
      </w:r>
      <w:r w:rsidR="000B5FC5" w:rsidRPr="000B5FC5">
        <w:rPr>
          <w:rStyle w:val="libAlaemChar"/>
          <w:rFonts w:hint="cs"/>
          <w:rtl/>
        </w:rPr>
        <w:t>عليه‌السلام</w:t>
      </w:r>
      <w:r w:rsidRPr="00FF6DFF">
        <w:rPr>
          <w:rStyle w:val="libFootnoteChar"/>
          <w:rtl/>
        </w:rPr>
        <w:t xml:space="preserve"> على جعفر الكذاب .. الخبر</w:t>
      </w:r>
      <w:r w:rsidR="000B5FC5">
        <w:rPr>
          <w:rStyle w:val="libFootnoteChar"/>
          <w:rtl/>
        </w:rPr>
        <w:t>،</w:t>
      </w:r>
      <w:r w:rsidRPr="00FF6DFF">
        <w:rPr>
          <w:rStyle w:val="libFootnoteChar"/>
          <w:rtl/>
        </w:rPr>
        <w:t xml:space="preserve"> ومنه يظهر المراد من القنبري هنا.</w:t>
      </w:r>
    </w:p>
    <w:p w:rsidR="00FF6DFF" w:rsidRPr="002D5FFC" w:rsidRDefault="00FF6DFF" w:rsidP="00FF6DFF">
      <w:pPr>
        <w:pStyle w:val="libFootnote0"/>
        <w:rPr>
          <w:rtl/>
        </w:rPr>
      </w:pPr>
      <w:r w:rsidRPr="002D5FFC">
        <w:rPr>
          <w:rtl/>
        </w:rPr>
        <w:t>(5) الكافي 1</w:t>
      </w:r>
      <w:r w:rsidR="000B5FC5">
        <w:rPr>
          <w:rtl/>
        </w:rPr>
        <w:t>:</w:t>
      </w:r>
      <w:r w:rsidRPr="002D5FFC">
        <w:rPr>
          <w:rtl/>
        </w:rPr>
        <w:t xml:space="preserve"> 267</w:t>
      </w:r>
      <w:r>
        <w:rPr>
          <w:rtl/>
        </w:rPr>
        <w:t xml:space="preserve"> / </w:t>
      </w:r>
      <w:r w:rsidRPr="002D5FFC">
        <w:rPr>
          <w:rtl/>
        </w:rPr>
        <w:t>9</w:t>
      </w:r>
      <w:r w:rsidR="000B5FC5">
        <w:rPr>
          <w:rtl/>
        </w:rPr>
        <w:t>،</w:t>
      </w:r>
      <w:r>
        <w:rPr>
          <w:rtl/>
        </w:rPr>
        <w:t xml:space="preserve"> </w:t>
      </w:r>
      <w:r w:rsidRPr="002D5FFC">
        <w:rPr>
          <w:rtl/>
        </w:rPr>
        <w:t>الغيبة للطوسي</w:t>
      </w:r>
      <w:r w:rsidR="000B5FC5">
        <w:rPr>
          <w:rtl/>
        </w:rPr>
        <w:t>:</w:t>
      </w:r>
      <w:r w:rsidRPr="002D5FFC">
        <w:rPr>
          <w:rtl/>
        </w:rPr>
        <w:t xml:space="preserve"> 248</w:t>
      </w:r>
      <w:r>
        <w:rPr>
          <w:rtl/>
        </w:rPr>
        <w:t xml:space="preserve"> / </w:t>
      </w:r>
      <w:r w:rsidRPr="002D5FFC">
        <w:rPr>
          <w:rtl/>
        </w:rPr>
        <w:t>217</w:t>
      </w:r>
      <w:r w:rsidR="000B5FC5">
        <w:rPr>
          <w:rtl/>
        </w:rPr>
        <w:t>،</w:t>
      </w:r>
      <w:r>
        <w:rPr>
          <w:rtl/>
        </w:rPr>
        <w:t xml:space="preserve"> </w:t>
      </w:r>
      <w:r w:rsidRPr="002D5FFC">
        <w:rPr>
          <w:rtl/>
        </w:rPr>
        <w:t>اعلام الورى</w:t>
      </w:r>
      <w:r w:rsidR="000B5FC5">
        <w:rPr>
          <w:rtl/>
        </w:rPr>
        <w:t>:</w:t>
      </w:r>
      <w:r w:rsidRPr="002D5FFC">
        <w:rPr>
          <w:rtl/>
        </w:rPr>
        <w:t xml:space="preserve"> 397</w:t>
      </w:r>
      <w:r w:rsidR="000B5FC5">
        <w:rPr>
          <w:rtl/>
        </w:rPr>
        <w:t>،</w:t>
      </w:r>
      <w:r>
        <w:rPr>
          <w:rtl/>
        </w:rPr>
        <w:t xml:space="preserve"> </w:t>
      </w:r>
      <w:r w:rsidRPr="002D5FFC">
        <w:rPr>
          <w:rtl/>
        </w:rPr>
        <w:t>ونقله العلامة المجلسي في البحار 5</w:t>
      </w:r>
      <w:r>
        <w:rPr>
          <w:rtl/>
        </w:rPr>
        <w:t>2</w:t>
      </w:r>
      <w:r w:rsidR="000B5FC5">
        <w:rPr>
          <w:rtl/>
        </w:rPr>
        <w:t>:</w:t>
      </w:r>
      <w:r w:rsidRPr="002B3874">
        <w:rPr>
          <w:rtl/>
        </w:rPr>
        <w:t xml:space="preserve"> </w:t>
      </w:r>
      <w:r w:rsidRPr="002D5FFC">
        <w:rPr>
          <w:rtl/>
        </w:rPr>
        <w:t xml:space="preserve">60 </w:t>
      </w:r>
      <w:r>
        <w:rPr>
          <w:rtl/>
        </w:rPr>
        <w:t xml:space="preserve">/ </w:t>
      </w:r>
      <w:r w:rsidRPr="002D5FFC">
        <w:rPr>
          <w:rtl/>
        </w:rPr>
        <w:t>47</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أرانيه أبو محمد وقالَ</w:t>
      </w:r>
      <w:r w:rsidR="000B5FC5">
        <w:rPr>
          <w:rtl/>
        </w:rPr>
        <w:t>:</w:t>
      </w:r>
      <w:r w:rsidRPr="00CD4A30">
        <w:rPr>
          <w:rtl/>
        </w:rPr>
        <w:t xml:space="preserve"> «هذا صاحبُكم »</w:t>
      </w:r>
      <w:r w:rsidRPr="00025981">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محمد بن يحيى</w:t>
      </w:r>
      <w:r w:rsidR="000B5FC5">
        <w:rPr>
          <w:rtl/>
        </w:rPr>
        <w:t>،</w:t>
      </w:r>
      <w:r>
        <w:rPr>
          <w:rtl/>
        </w:rPr>
        <w:t xml:space="preserve"> </w:t>
      </w:r>
      <w:r w:rsidRPr="00CD4A30">
        <w:rPr>
          <w:rtl/>
        </w:rPr>
        <w:t>عن الحسن بن علي النيسابوري</w:t>
      </w:r>
      <w:r w:rsidR="000B5FC5">
        <w:rPr>
          <w:rtl/>
        </w:rPr>
        <w:t>،</w:t>
      </w:r>
      <w:r>
        <w:rPr>
          <w:rtl/>
        </w:rPr>
        <w:t xml:space="preserve"> </w:t>
      </w:r>
      <w:r w:rsidRPr="00CD4A30">
        <w:rPr>
          <w:rtl/>
        </w:rPr>
        <w:t>عن إِبراهيم بن محٌمد</w:t>
      </w:r>
      <w:r w:rsidR="000B5FC5">
        <w:rPr>
          <w:rtl/>
        </w:rPr>
        <w:t>،</w:t>
      </w:r>
      <w:r>
        <w:rPr>
          <w:rtl/>
        </w:rPr>
        <w:t xml:space="preserve"> </w:t>
      </w:r>
      <w:r w:rsidRPr="00CD4A30">
        <w:rPr>
          <w:rtl/>
        </w:rPr>
        <w:t xml:space="preserve">عن أبي نصر طريفِ الخادم أنَّه رآه </w:t>
      </w:r>
      <w:r w:rsidR="000B5FC5" w:rsidRPr="000B5FC5">
        <w:rPr>
          <w:rStyle w:val="libAlaemChar"/>
          <w:rFonts w:hint="cs"/>
          <w:rtl/>
        </w:rPr>
        <w:t>عليه‌السلام</w:t>
      </w:r>
      <w:r w:rsidRPr="00CD4A30">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وأمثالُ هذه الأخبار في معنى ما ذكرناه كثيرةٌ</w:t>
      </w:r>
      <w:r w:rsidR="000B5FC5">
        <w:rPr>
          <w:rtl/>
        </w:rPr>
        <w:t>،</w:t>
      </w:r>
      <w:r>
        <w:rPr>
          <w:rtl/>
        </w:rPr>
        <w:t xml:space="preserve"> </w:t>
      </w:r>
      <w:r w:rsidRPr="00CD4A30">
        <w:rPr>
          <w:rtl/>
        </w:rPr>
        <w:t>والذي اخْتصَرْناه منها كافٍ فيما قَصدْناه</w:t>
      </w:r>
      <w:r w:rsidR="000B5FC5">
        <w:rPr>
          <w:rtl/>
        </w:rPr>
        <w:t>،</w:t>
      </w:r>
      <w:r>
        <w:rPr>
          <w:rtl/>
        </w:rPr>
        <w:t xml:space="preserve"> </w:t>
      </w:r>
      <w:r w:rsidRPr="00CD4A30">
        <w:rPr>
          <w:rtl/>
        </w:rPr>
        <w:t xml:space="preserve">إِذ العمدة في وجودِه وِامامتِه </w:t>
      </w:r>
      <w:r w:rsidR="000B5FC5" w:rsidRPr="000B5FC5">
        <w:rPr>
          <w:rStyle w:val="libAlaemChar"/>
          <w:rFonts w:hint="cs"/>
          <w:rtl/>
        </w:rPr>
        <w:t>عليه‌السلام</w:t>
      </w:r>
      <w:r w:rsidRPr="00CD4A30">
        <w:rPr>
          <w:rtl/>
        </w:rPr>
        <w:t xml:space="preserve"> ما قدمْناه</w:t>
      </w:r>
      <w:r w:rsidR="000B5FC5">
        <w:rPr>
          <w:rtl/>
        </w:rPr>
        <w:t>،</w:t>
      </w:r>
      <w:r>
        <w:rPr>
          <w:rtl/>
        </w:rPr>
        <w:t xml:space="preserve"> </w:t>
      </w:r>
      <w:r w:rsidRPr="00CD4A30">
        <w:rPr>
          <w:rtl/>
        </w:rPr>
        <w:t>والَّذي يأْتي من بعدُ زيادةٌ في التأْكيدِ لو لم نُوردْه لكانَ غيرَ مُخلٍّ بما شَرَحْناه</w:t>
      </w:r>
      <w:r w:rsidR="000B5FC5">
        <w:rPr>
          <w:rtl/>
        </w:rPr>
        <w:t>،</w:t>
      </w:r>
      <w:r>
        <w:rPr>
          <w:rtl/>
        </w:rPr>
        <w:t xml:space="preserve"> </w:t>
      </w:r>
      <w:r w:rsidRPr="00CD4A30">
        <w:rPr>
          <w:rtl/>
        </w:rPr>
        <w:t>والمنّة للّهِ عزَّ وجلَّ</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264</w:t>
      </w:r>
      <w:r>
        <w:rPr>
          <w:rtl/>
        </w:rPr>
        <w:t xml:space="preserve"> / </w:t>
      </w:r>
      <w:r w:rsidRPr="002D5FFC">
        <w:rPr>
          <w:rtl/>
        </w:rPr>
        <w:t>2 و 267</w:t>
      </w:r>
      <w:r>
        <w:rPr>
          <w:rtl/>
        </w:rPr>
        <w:t xml:space="preserve"> / </w:t>
      </w:r>
      <w:r w:rsidRPr="002D5FFC">
        <w:rPr>
          <w:rtl/>
        </w:rPr>
        <w:t>12</w:t>
      </w:r>
      <w:r w:rsidR="000B5FC5">
        <w:rPr>
          <w:rtl/>
        </w:rPr>
        <w:t>،</w:t>
      </w:r>
      <w:r>
        <w:rPr>
          <w:rtl/>
        </w:rPr>
        <w:t xml:space="preserve"> </w:t>
      </w:r>
      <w:r w:rsidRPr="002D5FFC">
        <w:rPr>
          <w:rtl/>
        </w:rPr>
        <w:t>الغيبة للطوسي</w:t>
      </w:r>
      <w:r w:rsidR="000B5FC5">
        <w:rPr>
          <w:rtl/>
        </w:rPr>
        <w:t>:</w:t>
      </w:r>
      <w:r w:rsidRPr="002D5FFC">
        <w:rPr>
          <w:rtl/>
        </w:rPr>
        <w:t xml:space="preserve"> 234</w:t>
      </w:r>
      <w:r>
        <w:rPr>
          <w:rtl/>
        </w:rPr>
        <w:t xml:space="preserve"> / </w:t>
      </w:r>
      <w:r w:rsidRPr="002D5FFC">
        <w:rPr>
          <w:rtl/>
        </w:rPr>
        <w:t>20</w:t>
      </w:r>
      <w:r>
        <w:rPr>
          <w:rFonts w:hint="cs"/>
          <w:rtl/>
        </w:rPr>
        <w:t>3</w:t>
      </w:r>
      <w:r w:rsidR="000B5FC5">
        <w:rPr>
          <w:rtl/>
        </w:rPr>
        <w:t>،</w:t>
      </w:r>
      <w:r>
        <w:rPr>
          <w:rtl/>
        </w:rPr>
        <w:t xml:space="preserve"> </w:t>
      </w:r>
      <w:r w:rsidRPr="002D5FFC">
        <w:rPr>
          <w:rtl/>
        </w:rPr>
        <w:t>اعلام الورى: 414</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48</w:t>
      </w:r>
      <w:r>
        <w:rPr>
          <w:rtl/>
        </w:rPr>
        <w:t xml:space="preserve"> / </w:t>
      </w:r>
      <w:r w:rsidRPr="002D5FFC">
        <w:rPr>
          <w:rtl/>
        </w:rPr>
        <w:t>65</w:t>
      </w:r>
      <w:r>
        <w:rPr>
          <w:rtl/>
        </w:rPr>
        <w:t>.</w:t>
      </w:r>
    </w:p>
    <w:p w:rsidR="00FF6DFF" w:rsidRPr="002D5FFC" w:rsidRDefault="00FF6DFF" w:rsidP="00FF6DFF">
      <w:pPr>
        <w:pStyle w:val="libFootnote0"/>
        <w:rPr>
          <w:rtl/>
        </w:rPr>
      </w:pPr>
      <w:r w:rsidRPr="002D5FFC">
        <w:rPr>
          <w:rtl/>
        </w:rPr>
        <w:t>(2) الكافي 1</w:t>
      </w:r>
      <w:r w:rsidR="000B5FC5">
        <w:rPr>
          <w:rtl/>
        </w:rPr>
        <w:t>:</w:t>
      </w:r>
      <w:r w:rsidRPr="002D5FFC">
        <w:rPr>
          <w:rtl/>
        </w:rPr>
        <w:t xml:space="preserve"> 267</w:t>
      </w:r>
      <w:r>
        <w:rPr>
          <w:rtl/>
        </w:rPr>
        <w:t xml:space="preserve"> / </w:t>
      </w:r>
      <w:r w:rsidRPr="002D5FFC">
        <w:rPr>
          <w:rtl/>
        </w:rPr>
        <w:t>13</w:t>
      </w:r>
      <w:r w:rsidR="000B5FC5">
        <w:rPr>
          <w:rtl/>
        </w:rPr>
        <w:t>،</w:t>
      </w:r>
      <w:r>
        <w:rPr>
          <w:rtl/>
        </w:rPr>
        <w:t xml:space="preserve"> </w:t>
      </w:r>
      <w:r w:rsidRPr="002D5FFC">
        <w:rPr>
          <w:rtl/>
        </w:rPr>
        <w:t>اعلام الورى</w:t>
      </w:r>
      <w:r w:rsidR="000B5FC5">
        <w:rPr>
          <w:rtl/>
        </w:rPr>
        <w:t>:</w:t>
      </w:r>
      <w:r w:rsidRPr="002D5FFC">
        <w:rPr>
          <w:rtl/>
        </w:rPr>
        <w:t xml:space="preserve"> 396</w:t>
      </w:r>
      <w:r w:rsidR="000B5FC5">
        <w:rPr>
          <w:rtl/>
        </w:rPr>
        <w:t>،</w:t>
      </w:r>
      <w:r>
        <w:rPr>
          <w:rtl/>
        </w:rPr>
        <w:t xml:space="preserve"> </w:t>
      </w:r>
      <w:r w:rsidRPr="002D5FFC">
        <w:rPr>
          <w:rtl/>
        </w:rPr>
        <w:t>وفيهما</w:t>
      </w:r>
      <w:r w:rsidR="000B5FC5">
        <w:rPr>
          <w:rtl/>
        </w:rPr>
        <w:t>:</w:t>
      </w:r>
      <w:r w:rsidRPr="002D5FFC">
        <w:rPr>
          <w:rtl/>
        </w:rPr>
        <w:t xml:space="preserve"> ابو نصر ظريف</w:t>
      </w:r>
      <w:r w:rsidR="000B5FC5">
        <w:rPr>
          <w:rtl/>
        </w:rPr>
        <w:t>،</w:t>
      </w:r>
      <w:r>
        <w:rPr>
          <w:rtl/>
        </w:rPr>
        <w:t xml:space="preserve"> </w:t>
      </w:r>
      <w:r w:rsidRPr="002D5FFC">
        <w:rPr>
          <w:rtl/>
        </w:rPr>
        <w:t>ونقله العلامة المجلسي في البحار 52</w:t>
      </w:r>
      <w:r w:rsidR="000B5FC5">
        <w:rPr>
          <w:rtl/>
        </w:rPr>
        <w:t>:</w:t>
      </w:r>
      <w:r w:rsidRPr="002B3874">
        <w:rPr>
          <w:rtl/>
        </w:rPr>
        <w:t xml:space="preserve"> </w:t>
      </w:r>
      <w:r w:rsidRPr="002D5FFC">
        <w:rPr>
          <w:rtl/>
        </w:rPr>
        <w:t xml:space="preserve">60 </w:t>
      </w:r>
      <w:r>
        <w:rPr>
          <w:rtl/>
        </w:rPr>
        <w:t xml:space="preserve">/ </w:t>
      </w:r>
      <w:r w:rsidRPr="002D5FFC">
        <w:rPr>
          <w:rtl/>
        </w:rPr>
        <w:t>49</w:t>
      </w:r>
      <w:r>
        <w:rPr>
          <w:rtl/>
        </w:rPr>
        <w:t>.</w:t>
      </w:r>
      <w:r w:rsidRPr="00CD4A30">
        <w:rPr>
          <w:rtl/>
        </w:rPr>
        <w:t xml:space="preserve"> </w:t>
      </w:r>
    </w:p>
    <w:p w:rsidR="00D40875" w:rsidRDefault="00FF6DFF" w:rsidP="00D40875">
      <w:pPr>
        <w:pStyle w:val="Heading1Center"/>
        <w:rPr>
          <w:rtl/>
        </w:rPr>
      </w:pPr>
      <w:bookmarkStart w:id="215" w:name="355"/>
      <w:r w:rsidRPr="00325E8C">
        <w:rPr>
          <w:rtl/>
        </w:rPr>
        <w:br w:type="page"/>
      </w:r>
      <w:bookmarkStart w:id="216" w:name="_Toc371754695"/>
      <w:r w:rsidRPr="00CD4A30">
        <w:rPr>
          <w:rtl/>
        </w:rPr>
        <w:lastRenderedPageBreak/>
        <w:t>باب</w:t>
      </w:r>
      <w:r w:rsidR="00D40875">
        <w:rPr>
          <w:rFonts w:hint="cs"/>
          <w:rtl/>
        </w:rPr>
        <w:t xml:space="preserve"> </w:t>
      </w:r>
      <w:r w:rsidRPr="00CD4A30">
        <w:rPr>
          <w:rtl/>
        </w:rPr>
        <w:t>طَرَفٍ من دلائل</w:t>
      </w:r>
      <w:r w:rsidR="00D40875">
        <w:rPr>
          <w:rFonts w:hint="cs"/>
          <w:rtl/>
        </w:rPr>
        <w:t xml:space="preserve"> </w:t>
      </w:r>
      <w:r w:rsidRPr="00CD4A30">
        <w:rPr>
          <w:rtl/>
        </w:rPr>
        <w:t>صاحبِ الزمانِ عليه السلامُ</w:t>
      </w:r>
      <w:bookmarkEnd w:id="216"/>
      <w:r w:rsidRPr="00CD4A30">
        <w:rPr>
          <w:rtl/>
        </w:rPr>
        <w:t xml:space="preserve"> </w:t>
      </w:r>
    </w:p>
    <w:p w:rsidR="00FF6DFF" w:rsidRPr="00C86A15" w:rsidRDefault="00FF6DFF" w:rsidP="00D40875">
      <w:pPr>
        <w:pStyle w:val="libCenterBold1"/>
        <w:rPr>
          <w:rtl/>
        </w:rPr>
      </w:pPr>
      <w:r w:rsidRPr="00CD4A30">
        <w:rPr>
          <w:rtl/>
        </w:rPr>
        <w:t>وبيِّناتِه وآياتِه</w:t>
      </w:r>
    </w:p>
    <w:bookmarkEnd w:id="215"/>
    <w:p w:rsidR="00FF6DFF" w:rsidRDefault="00FF6DFF" w:rsidP="00A90091">
      <w:pPr>
        <w:pStyle w:val="libNormal"/>
        <w:rPr>
          <w:rtl/>
        </w:rPr>
      </w:pPr>
      <w:r w:rsidRPr="00CD4A30">
        <w:rPr>
          <w:rtl/>
        </w:rPr>
        <w:t>أخْبَرَني أبو القاسم جعفرُ بن محمد بن قولويه</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بن محمد</w:t>
      </w:r>
      <w:r w:rsidR="000B5FC5">
        <w:rPr>
          <w:rtl/>
        </w:rPr>
        <w:t>،</w:t>
      </w:r>
      <w:r>
        <w:rPr>
          <w:rtl/>
        </w:rPr>
        <w:t xml:space="preserve"> </w:t>
      </w:r>
      <w:r w:rsidRPr="00CD4A30">
        <w:rPr>
          <w:rtl/>
        </w:rPr>
        <w:t>عن محمد بن حَمّويه</w:t>
      </w:r>
      <w:r w:rsidR="000B5FC5">
        <w:rPr>
          <w:rtl/>
        </w:rPr>
        <w:t>،</w:t>
      </w:r>
      <w:r>
        <w:rPr>
          <w:rtl/>
        </w:rPr>
        <w:t xml:space="preserve"> </w:t>
      </w:r>
      <w:r w:rsidRPr="00CD4A30">
        <w:rPr>
          <w:rtl/>
        </w:rPr>
        <w:t>عن محمد</w:t>
      </w:r>
      <w:r>
        <w:rPr>
          <w:rFonts w:hint="cs"/>
          <w:rtl/>
        </w:rPr>
        <w:t xml:space="preserve"> </w:t>
      </w:r>
      <w:r w:rsidRPr="00CD4A30">
        <w:rPr>
          <w:rtl/>
        </w:rPr>
        <w:t>بن إِبراهيم بن مهزيار</w:t>
      </w:r>
      <w:r>
        <w:rPr>
          <w:rFonts w:hint="cs"/>
          <w:rtl/>
        </w:rPr>
        <w:t xml:space="preserve"> </w:t>
      </w:r>
      <w:r w:rsidRPr="00FF6DFF">
        <w:rPr>
          <w:rStyle w:val="libFootnotenumChar"/>
          <w:rtl/>
        </w:rPr>
        <w:t>(1)</w:t>
      </w:r>
      <w:r w:rsidRPr="00025981">
        <w:rPr>
          <w:rtl/>
        </w:rPr>
        <w:t xml:space="preserve"> </w:t>
      </w:r>
      <w:r w:rsidRPr="00CD4A30">
        <w:rPr>
          <w:rtl/>
        </w:rPr>
        <w:t>قالَ</w:t>
      </w:r>
      <w:r w:rsidR="000B5FC5">
        <w:rPr>
          <w:rtl/>
        </w:rPr>
        <w:t>:</w:t>
      </w:r>
      <w:r w:rsidRPr="00CD4A30">
        <w:rPr>
          <w:rtl/>
        </w:rPr>
        <w:t xml:space="preserve"> شَكَكْتُ عند مُضيّ أبي محٌمد الحسن بن عليٍّ </w:t>
      </w:r>
      <w:r w:rsidR="000B5FC5" w:rsidRPr="000B5FC5">
        <w:rPr>
          <w:rStyle w:val="libAlaemChar"/>
          <w:rFonts w:hint="cs"/>
          <w:rtl/>
        </w:rPr>
        <w:t>عليهما‌السلام</w:t>
      </w:r>
      <w:r w:rsidRPr="00CD4A30">
        <w:rPr>
          <w:rtl/>
        </w:rPr>
        <w:t xml:space="preserve"> واجْتَمَعَ عند أبي مالٌ جليلٌ فحَمَلَه</w:t>
      </w:r>
      <w:r w:rsidR="000B5FC5">
        <w:rPr>
          <w:rtl/>
        </w:rPr>
        <w:t>،</w:t>
      </w:r>
      <w:r>
        <w:rPr>
          <w:rtl/>
        </w:rPr>
        <w:t xml:space="preserve"> </w:t>
      </w:r>
      <w:r w:rsidRPr="00CD4A30">
        <w:rPr>
          <w:rtl/>
        </w:rPr>
        <w:t>وركِبتُ السفينةَ معه مشيِّعاً له</w:t>
      </w:r>
      <w:r w:rsidR="000B5FC5">
        <w:rPr>
          <w:rtl/>
        </w:rPr>
        <w:t>،</w:t>
      </w:r>
      <w:r>
        <w:rPr>
          <w:rtl/>
        </w:rPr>
        <w:t xml:space="preserve"> </w:t>
      </w:r>
      <w:r w:rsidRPr="00CD4A30">
        <w:rPr>
          <w:rtl/>
        </w:rPr>
        <w:t>فوَعَك وَعْكاً شديداً فقالَ</w:t>
      </w:r>
      <w:r w:rsidR="000B5FC5">
        <w:rPr>
          <w:rtl/>
        </w:rPr>
        <w:t>:</w:t>
      </w:r>
      <w:r w:rsidRPr="00CD4A30">
        <w:rPr>
          <w:rtl/>
        </w:rPr>
        <w:t xml:space="preserve"> يابُنَيّ</w:t>
      </w:r>
      <w:r w:rsidR="000B5FC5">
        <w:rPr>
          <w:rtl/>
        </w:rPr>
        <w:t>،</w:t>
      </w:r>
      <w:r>
        <w:rPr>
          <w:rtl/>
        </w:rPr>
        <w:t xml:space="preserve"> </w:t>
      </w:r>
      <w:r w:rsidRPr="00CD4A30">
        <w:rPr>
          <w:rtl/>
        </w:rPr>
        <w:t>رُدَّني فهو الموت</w:t>
      </w:r>
      <w:r w:rsidR="000B5FC5">
        <w:rPr>
          <w:rtl/>
        </w:rPr>
        <w:t>،</w:t>
      </w:r>
      <w:r>
        <w:rPr>
          <w:rtl/>
        </w:rPr>
        <w:t xml:space="preserve"> </w:t>
      </w:r>
      <w:r w:rsidRPr="00CD4A30">
        <w:rPr>
          <w:rtl/>
        </w:rPr>
        <w:t>وقالَ لي</w:t>
      </w:r>
      <w:r w:rsidR="000B5FC5">
        <w:rPr>
          <w:rtl/>
        </w:rPr>
        <w:t>:</w:t>
      </w:r>
      <w:r w:rsidRPr="00CD4A30">
        <w:rPr>
          <w:rtl/>
        </w:rPr>
        <w:t xml:space="preserve"> اتَق الله في هذا المالِ</w:t>
      </w:r>
      <w:r w:rsidR="000B5FC5">
        <w:rPr>
          <w:rtl/>
        </w:rPr>
        <w:t>،</w:t>
      </w:r>
      <w:r>
        <w:rPr>
          <w:rtl/>
        </w:rPr>
        <w:t xml:space="preserve"> </w:t>
      </w:r>
      <w:r w:rsidRPr="00CD4A30">
        <w:rPr>
          <w:rtl/>
        </w:rPr>
        <w:t>وأوصى إِلَيَّ وماتَ بعد ثلاثةِ أيامٍ</w:t>
      </w:r>
      <w:r>
        <w:rPr>
          <w:rtl/>
        </w:rPr>
        <w:t>.</w:t>
      </w:r>
    </w:p>
    <w:p w:rsidR="00FF6DFF" w:rsidRDefault="00FF6DFF" w:rsidP="00A90091">
      <w:pPr>
        <w:pStyle w:val="libNormal"/>
        <w:rPr>
          <w:rtl/>
        </w:rPr>
      </w:pPr>
      <w:r w:rsidRPr="00CD4A30">
        <w:rPr>
          <w:rtl/>
        </w:rPr>
        <w:t>فقُلتُ في نفسي</w:t>
      </w:r>
      <w:r w:rsidR="000B5FC5">
        <w:rPr>
          <w:rtl/>
        </w:rPr>
        <w:t>:</w:t>
      </w:r>
      <w:r w:rsidRPr="00CD4A30">
        <w:rPr>
          <w:rtl/>
        </w:rPr>
        <w:t xml:space="preserve"> لم يكُنْ أبي ليوصيَ بشيءٍ غير صحيح</w:t>
      </w:r>
      <w:r w:rsidR="000B5FC5">
        <w:rPr>
          <w:rtl/>
        </w:rPr>
        <w:t>،</w:t>
      </w:r>
      <w:r>
        <w:rPr>
          <w:rtl/>
        </w:rPr>
        <w:t xml:space="preserve"> </w:t>
      </w:r>
      <w:r w:rsidRPr="00CD4A30">
        <w:rPr>
          <w:rtl/>
        </w:rPr>
        <w:t>أحملُ هذا المالَ إِلى العراقِ</w:t>
      </w:r>
      <w:r w:rsidR="000B5FC5">
        <w:rPr>
          <w:rtl/>
        </w:rPr>
        <w:t>،</w:t>
      </w:r>
      <w:r>
        <w:rPr>
          <w:rtl/>
        </w:rPr>
        <w:t xml:space="preserve"> </w:t>
      </w:r>
      <w:r w:rsidRPr="00CD4A30">
        <w:rPr>
          <w:rtl/>
        </w:rPr>
        <w:t>وأكْتري داراً على الشطِ</w:t>
      </w:r>
      <w:r w:rsidR="000B5FC5">
        <w:rPr>
          <w:rtl/>
        </w:rPr>
        <w:t>،</w:t>
      </w:r>
      <w:r>
        <w:rPr>
          <w:rtl/>
        </w:rPr>
        <w:t xml:space="preserve"> </w:t>
      </w:r>
      <w:r w:rsidRPr="00CD4A30">
        <w:rPr>
          <w:rtl/>
        </w:rPr>
        <w:t>ولا أُخبرُ</w:t>
      </w:r>
      <w:r>
        <w:rPr>
          <w:rFonts w:hint="cs"/>
          <w:rtl/>
        </w:rPr>
        <w:t xml:space="preserve"> </w:t>
      </w:r>
      <w:r w:rsidRPr="00CD4A30">
        <w:rPr>
          <w:rtl/>
        </w:rPr>
        <w:t>أحداً بشيء</w:t>
      </w:r>
      <w:r w:rsidR="000B5FC5">
        <w:rPr>
          <w:rtl/>
        </w:rPr>
        <w:t>،</w:t>
      </w:r>
      <w:r>
        <w:rPr>
          <w:rtl/>
        </w:rPr>
        <w:t xml:space="preserve"> </w:t>
      </w:r>
      <w:r w:rsidRPr="00CD4A30">
        <w:rPr>
          <w:rtl/>
        </w:rPr>
        <w:t>فإِنْ وَضِحَ لي كوضوحهِ في أيامِ أبي محمد أنْفَذْتُه</w:t>
      </w:r>
      <w:r w:rsidR="000B5FC5">
        <w:rPr>
          <w:rtl/>
        </w:rPr>
        <w:t>،</w:t>
      </w:r>
      <w:r>
        <w:rPr>
          <w:rtl/>
        </w:rPr>
        <w:t xml:space="preserve"> </w:t>
      </w:r>
      <w:r w:rsidRPr="00CD4A30">
        <w:rPr>
          <w:rtl/>
        </w:rPr>
        <w:t>وِإلاّ أنْفَقْتُه في ملاذّي وشهواتي</w:t>
      </w:r>
      <w:r>
        <w:rPr>
          <w:rtl/>
        </w:rPr>
        <w:t>.</w:t>
      </w:r>
      <w:r w:rsidRPr="00CD4A30">
        <w:rPr>
          <w:rtl/>
        </w:rPr>
        <w:t xml:space="preserve"> </w:t>
      </w:r>
    </w:p>
    <w:p w:rsidR="00FF6DFF" w:rsidRDefault="00FF6DFF" w:rsidP="00A90091">
      <w:pPr>
        <w:pStyle w:val="libNormal"/>
        <w:rPr>
          <w:rtl/>
        </w:rPr>
      </w:pPr>
      <w:r w:rsidRPr="00CD4A30">
        <w:rPr>
          <w:rtl/>
        </w:rPr>
        <w:t>فقَدِمْتُ العراقَ واكْتَرَيْتُ داراً على الشطِ وبقيتُ أياماً؟ فإِذا أنا برقعةٍ مع رسولٍ</w:t>
      </w:r>
      <w:r w:rsidR="000B5FC5">
        <w:rPr>
          <w:rtl/>
        </w:rPr>
        <w:t>،</w:t>
      </w:r>
      <w:r>
        <w:rPr>
          <w:rtl/>
        </w:rPr>
        <w:t xml:space="preserve"> </w:t>
      </w:r>
      <w:r w:rsidRPr="00CD4A30">
        <w:rPr>
          <w:rtl/>
        </w:rPr>
        <w:t>فيها</w:t>
      </w:r>
      <w:r w:rsidR="000B5FC5">
        <w:rPr>
          <w:rtl/>
        </w:rPr>
        <w:t>:</w:t>
      </w:r>
      <w:r w:rsidRPr="00CD4A30">
        <w:rPr>
          <w:rtl/>
        </w:rPr>
        <w:t xml:space="preserve"> «يا محمدُ</w:t>
      </w:r>
      <w:r w:rsidR="000B5FC5">
        <w:rPr>
          <w:rtl/>
        </w:rPr>
        <w:t>،</w:t>
      </w:r>
      <w:r>
        <w:rPr>
          <w:rtl/>
        </w:rPr>
        <w:t xml:space="preserve"> </w:t>
      </w:r>
      <w:r w:rsidRPr="00CD4A30">
        <w:rPr>
          <w:rtl/>
        </w:rPr>
        <w:t xml:space="preserve">معك كذا وكذا» حتى قصَّ عَلَيَّ جميعَ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 xml:space="preserve">(1) في </w:t>
      </w:r>
      <w:r>
        <w:rPr>
          <w:rtl/>
        </w:rPr>
        <w:t>«ش»</w:t>
      </w:r>
      <w:r w:rsidRPr="002D5FFC">
        <w:rPr>
          <w:rtl/>
        </w:rPr>
        <w:t xml:space="preserve"> و «م»</w:t>
      </w:r>
      <w:r w:rsidR="000B5FC5">
        <w:rPr>
          <w:rtl/>
        </w:rPr>
        <w:t>:</w:t>
      </w:r>
      <w:r w:rsidRPr="002D5FFC">
        <w:rPr>
          <w:rtl/>
        </w:rPr>
        <w:t xml:space="preserve"> مهران بدل مهزيار وهو تصحيف</w:t>
      </w:r>
      <w:r w:rsidR="000B5FC5">
        <w:rPr>
          <w:rtl/>
        </w:rPr>
        <w:t>،</w:t>
      </w:r>
      <w:r>
        <w:rPr>
          <w:rtl/>
        </w:rPr>
        <w:t xml:space="preserve"> </w:t>
      </w:r>
      <w:r w:rsidRPr="002D5FFC">
        <w:rPr>
          <w:rtl/>
        </w:rPr>
        <w:t>والصواب ما أثبتناه من «ح » وهو الموافق للمصادر</w:t>
      </w:r>
      <w:r w:rsidR="000B5FC5">
        <w:rPr>
          <w:rtl/>
        </w:rPr>
        <w:t>،</w:t>
      </w:r>
      <w:r>
        <w:rPr>
          <w:rtl/>
        </w:rPr>
        <w:t xml:space="preserve"> </w:t>
      </w:r>
      <w:r w:rsidRPr="002D5FFC">
        <w:rPr>
          <w:rtl/>
        </w:rPr>
        <w:t>وقد عده الشيخ من اصحاب أبي محمد العسكري</w:t>
      </w:r>
      <w:r w:rsidR="000B5FC5">
        <w:rPr>
          <w:rtl/>
        </w:rPr>
        <w:t>:</w:t>
      </w:r>
      <w:r w:rsidRPr="002D5FFC">
        <w:rPr>
          <w:rtl/>
        </w:rPr>
        <w:t xml:space="preserve"> 436</w:t>
      </w:r>
      <w:r>
        <w:rPr>
          <w:rtl/>
        </w:rPr>
        <w:t xml:space="preserve"> / </w:t>
      </w:r>
      <w:r w:rsidRPr="002D5FFC">
        <w:rPr>
          <w:rtl/>
        </w:rPr>
        <w:t>15</w:t>
      </w:r>
      <w:r w:rsidR="000B5FC5">
        <w:rPr>
          <w:rtl/>
        </w:rPr>
        <w:t>،</w:t>
      </w:r>
      <w:r>
        <w:rPr>
          <w:rtl/>
        </w:rPr>
        <w:t xml:space="preserve"> </w:t>
      </w:r>
      <w:r w:rsidRPr="002D5FFC">
        <w:rPr>
          <w:rtl/>
        </w:rPr>
        <w:t>وذكره الصدوق في إكمال الدين</w:t>
      </w:r>
      <w:r w:rsidR="000B5FC5">
        <w:rPr>
          <w:rtl/>
        </w:rPr>
        <w:t>:</w:t>
      </w:r>
      <w:r w:rsidRPr="002D5FFC">
        <w:rPr>
          <w:rtl/>
        </w:rPr>
        <w:t xml:space="preserve"> 442 ممن وقف على معجزات صاحب الزمان </w:t>
      </w:r>
      <w:r w:rsidR="000B5FC5" w:rsidRPr="000B5FC5">
        <w:rPr>
          <w:rStyle w:val="libFootnoteAlaemChar"/>
          <w:rFonts w:hint="cs"/>
          <w:rtl/>
        </w:rPr>
        <w:t>عليه‌السلام</w:t>
      </w:r>
      <w:r w:rsidRPr="002D5FFC">
        <w:rPr>
          <w:rtl/>
        </w:rPr>
        <w:t xml:space="preserve"> وكان من الوكلاء وقد ذكر في ص 486 رواية ورود محمد بن ابراهيم بن مهزيار الى العراق شاكٌاً مرتاداً بالفاظ أخرى</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ما معي</w:t>
      </w:r>
      <w:r w:rsidR="000B5FC5">
        <w:rPr>
          <w:rtl/>
        </w:rPr>
        <w:t>،</w:t>
      </w:r>
      <w:r>
        <w:rPr>
          <w:rtl/>
        </w:rPr>
        <w:t xml:space="preserve"> </w:t>
      </w:r>
      <w:r w:rsidRPr="00CD4A30">
        <w:rPr>
          <w:rtl/>
        </w:rPr>
        <w:t>وذَكَرَ في جملتهِ شيئاً لم أُحِطْ به علماً</w:t>
      </w:r>
      <w:r w:rsidR="000B5FC5">
        <w:rPr>
          <w:rtl/>
        </w:rPr>
        <w:t>،</w:t>
      </w:r>
      <w:r>
        <w:rPr>
          <w:rtl/>
        </w:rPr>
        <w:t xml:space="preserve"> </w:t>
      </w:r>
      <w:r w:rsidRPr="00CD4A30">
        <w:rPr>
          <w:rtl/>
        </w:rPr>
        <w:t>فسَلمْتُه إِلى الرسولِ</w:t>
      </w:r>
      <w:r w:rsidR="000B5FC5">
        <w:rPr>
          <w:rtl/>
        </w:rPr>
        <w:t>،</w:t>
      </w:r>
      <w:r>
        <w:rPr>
          <w:rtl/>
        </w:rPr>
        <w:t xml:space="preserve"> </w:t>
      </w:r>
      <w:r w:rsidRPr="00CD4A30">
        <w:rPr>
          <w:rtl/>
        </w:rPr>
        <w:t>وبَقيتُ أياماً لا يَرْفَعُ بي رأس</w:t>
      </w:r>
      <w:r w:rsidR="000B5FC5">
        <w:rPr>
          <w:rtl/>
        </w:rPr>
        <w:t>،</w:t>
      </w:r>
      <w:r>
        <w:rPr>
          <w:rtl/>
        </w:rPr>
        <w:t xml:space="preserve"> </w:t>
      </w:r>
      <w:r w:rsidRPr="00CD4A30">
        <w:rPr>
          <w:rtl/>
        </w:rPr>
        <w:t>فاغْتَمَمْتُ فخرجَ إليّ</w:t>
      </w:r>
      <w:r w:rsidR="000B5FC5">
        <w:rPr>
          <w:rtl/>
        </w:rPr>
        <w:t>:</w:t>
      </w:r>
      <w:r w:rsidRPr="00CD4A30">
        <w:rPr>
          <w:rtl/>
        </w:rPr>
        <w:t xml:space="preserve"> «قد أقمناك مقامَ أبيك</w:t>
      </w:r>
      <w:r w:rsidR="000B5FC5">
        <w:rPr>
          <w:rtl/>
        </w:rPr>
        <w:t>،</w:t>
      </w:r>
      <w:r>
        <w:rPr>
          <w:rtl/>
        </w:rPr>
        <w:t xml:space="preserve"> </w:t>
      </w:r>
      <w:r w:rsidRPr="00CD4A30">
        <w:rPr>
          <w:rtl/>
        </w:rPr>
        <w:t>فاحمد الله»</w:t>
      </w:r>
      <w:r w:rsidRPr="00025981">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وروى (محمد بن أبي عبدالله السيّاري</w:t>
      </w:r>
      <w:r>
        <w:rPr>
          <w:rtl/>
        </w:rPr>
        <w:t xml:space="preserve"> ) </w:t>
      </w:r>
      <w:r w:rsidRPr="00FF6DFF">
        <w:rPr>
          <w:rStyle w:val="libFootnotenumChar"/>
          <w:rtl/>
        </w:rPr>
        <w:t>(2)</w:t>
      </w:r>
      <w:r w:rsidRPr="00025981">
        <w:rPr>
          <w:rtl/>
        </w:rPr>
        <w:t xml:space="preserve"> </w:t>
      </w:r>
      <w:r w:rsidRPr="00CD4A30">
        <w:rPr>
          <w:rtl/>
        </w:rPr>
        <w:t>قالَ</w:t>
      </w:r>
      <w:r w:rsidR="000B5FC5">
        <w:rPr>
          <w:rtl/>
        </w:rPr>
        <w:t>:</w:t>
      </w:r>
      <w:r w:rsidRPr="00CD4A30">
        <w:rPr>
          <w:rtl/>
        </w:rPr>
        <w:t xml:space="preserve"> أوْصَلْتُ أشياءَ للمرزباني الحارثي فيها سوار ذهبٍ</w:t>
      </w:r>
      <w:r w:rsidR="000B5FC5">
        <w:rPr>
          <w:rtl/>
        </w:rPr>
        <w:t>،</w:t>
      </w:r>
      <w:r>
        <w:rPr>
          <w:rtl/>
        </w:rPr>
        <w:t xml:space="preserve"> </w:t>
      </w:r>
      <w:r w:rsidRPr="00CD4A30">
        <w:rPr>
          <w:rtl/>
        </w:rPr>
        <w:t>فقبلَتْ وردٌ عَلَيٌ السوار</w:t>
      </w:r>
      <w:r w:rsidR="000B5FC5">
        <w:rPr>
          <w:rtl/>
        </w:rPr>
        <w:t>،</w:t>
      </w:r>
      <w:r>
        <w:rPr>
          <w:rtl/>
        </w:rPr>
        <w:t xml:space="preserve"> </w:t>
      </w:r>
      <w:r w:rsidRPr="00CD4A30">
        <w:rPr>
          <w:rtl/>
        </w:rPr>
        <w:t>وأمِرْتُ بكسرِه فكَسَرْتُه</w:t>
      </w:r>
      <w:r w:rsidR="000B5FC5">
        <w:rPr>
          <w:rtl/>
        </w:rPr>
        <w:t>،</w:t>
      </w:r>
      <w:r>
        <w:rPr>
          <w:rtl/>
        </w:rPr>
        <w:t xml:space="preserve"> </w:t>
      </w:r>
      <w:r w:rsidRPr="00CD4A30">
        <w:rPr>
          <w:rtl/>
        </w:rPr>
        <w:t>فإِذا في وسطه مثاقيل حديدٍ ونحاسٍ وصُفرٍ</w:t>
      </w:r>
      <w:r w:rsidR="000B5FC5">
        <w:rPr>
          <w:rtl/>
        </w:rPr>
        <w:t>،</w:t>
      </w:r>
      <w:r>
        <w:rPr>
          <w:rtl/>
        </w:rPr>
        <w:t xml:space="preserve"> </w:t>
      </w:r>
      <w:r w:rsidRPr="00CD4A30">
        <w:rPr>
          <w:rtl/>
        </w:rPr>
        <w:t>فأخْرَجْته و</w:t>
      </w:r>
      <w:r>
        <w:rPr>
          <w:rFonts w:hint="cs"/>
          <w:rtl/>
        </w:rPr>
        <w:t>أ</w:t>
      </w:r>
      <w:r w:rsidRPr="00CD4A30">
        <w:rPr>
          <w:rtl/>
        </w:rPr>
        <w:t xml:space="preserve">نفَذْتُ الذهبَ بعد ذلك فقبل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عليُّ بن محمد قالَ</w:t>
      </w:r>
      <w:r w:rsidR="000B5FC5">
        <w:rPr>
          <w:rtl/>
        </w:rPr>
        <w:t>:</w:t>
      </w:r>
      <w:r w:rsidRPr="00CD4A30">
        <w:rPr>
          <w:rtl/>
        </w:rPr>
        <w:t xml:space="preserve"> أوْصلَ رجلٌ من أهلِ السوادِ مالاً</w:t>
      </w:r>
      <w:r w:rsidR="000B5FC5">
        <w:rPr>
          <w:rtl/>
        </w:rPr>
        <w:t>،</w:t>
      </w:r>
      <w:r>
        <w:rPr>
          <w:rtl/>
        </w:rPr>
        <w:t xml:space="preserve"> </w:t>
      </w:r>
      <w:r w:rsidRPr="00CD4A30">
        <w:rPr>
          <w:rtl/>
        </w:rPr>
        <w:t>فرُدَّ عليه وقيلَ له</w:t>
      </w:r>
      <w:r w:rsidR="000B5FC5">
        <w:rPr>
          <w:rtl/>
        </w:rPr>
        <w:t>:</w:t>
      </w:r>
      <w:r w:rsidRPr="00CD4A30">
        <w:rPr>
          <w:rtl/>
        </w:rPr>
        <w:t xml:space="preserve"> «أخرِجْ حقَّ ولد عمِّك منه</w:t>
      </w:r>
      <w:r w:rsidR="000B5FC5">
        <w:rPr>
          <w:rtl/>
        </w:rPr>
        <w:t>،</w:t>
      </w:r>
      <w:r>
        <w:rPr>
          <w:rtl/>
        </w:rPr>
        <w:t xml:space="preserve"> </w:t>
      </w:r>
      <w:r w:rsidRPr="00CD4A30">
        <w:rPr>
          <w:rtl/>
        </w:rPr>
        <w:t>وهو أربعمائة درهم » وكانَ الرجلُ في يده ضيعةً لولد عمٌه</w:t>
      </w:r>
      <w:r w:rsidR="000B5FC5">
        <w:rPr>
          <w:rtl/>
        </w:rPr>
        <w:t>،</w:t>
      </w:r>
      <w:r>
        <w:rPr>
          <w:rtl/>
        </w:rPr>
        <w:t xml:space="preserve"> </w:t>
      </w:r>
      <w:r w:rsidRPr="00CD4A30">
        <w:rPr>
          <w:rtl/>
        </w:rPr>
        <w:t>فيها شركةٌ قد حَبَسها عنهم</w:t>
      </w:r>
      <w:r w:rsidR="000B5FC5">
        <w:rPr>
          <w:rtl/>
        </w:rPr>
        <w:t>،</w:t>
      </w:r>
      <w:r>
        <w:rPr>
          <w:rtl/>
        </w:rPr>
        <w:t xml:space="preserve"> </w:t>
      </w:r>
      <w:r w:rsidRPr="00CD4A30">
        <w:rPr>
          <w:rtl/>
        </w:rPr>
        <w:t>فنَظَرَ فإذَا الذي لولدِ عمه من ذلك المالِ أربعمائةُ درهمٍ</w:t>
      </w:r>
      <w:r w:rsidR="000B5FC5">
        <w:rPr>
          <w:rtl/>
        </w:rPr>
        <w:t>،</w:t>
      </w:r>
      <w:r>
        <w:rPr>
          <w:rtl/>
        </w:rPr>
        <w:t xml:space="preserve"> </w:t>
      </w:r>
      <w:r w:rsidRPr="00CD4A30">
        <w:rPr>
          <w:rtl/>
        </w:rPr>
        <w:t xml:space="preserve">فأخْرَجَها وأنفَذَ الباقي فقُبِلَ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القاسمُ بن العلاء قالَ</w:t>
      </w:r>
      <w:r w:rsidR="000B5FC5">
        <w:rPr>
          <w:rtl/>
        </w:rPr>
        <w:t>:</w:t>
      </w:r>
      <w:r w:rsidRPr="00CD4A30">
        <w:rPr>
          <w:rtl/>
        </w:rPr>
        <w:t xml:space="preserve"> وُلدَ لي عدّةُ بنين</w:t>
      </w:r>
      <w:r w:rsidR="000B5FC5">
        <w:rPr>
          <w:rtl/>
        </w:rPr>
        <w:t>،</w:t>
      </w:r>
      <w:r>
        <w:rPr>
          <w:rtl/>
        </w:rPr>
        <w:t xml:space="preserve"> </w:t>
      </w:r>
      <w:r w:rsidRPr="00CD4A30">
        <w:rPr>
          <w:rtl/>
        </w:rPr>
        <w:t>فكُنْتُ أكْتُبٌ وأسألُ الدعاءَ لهم فلا يَكْتُب إِليٌ بشيءٍ من أمْرهم</w:t>
      </w:r>
      <w:r w:rsidR="000B5FC5">
        <w:rPr>
          <w:rtl/>
        </w:rPr>
        <w:t>،</w:t>
      </w:r>
      <w:r>
        <w:rPr>
          <w:rtl/>
        </w:rPr>
        <w:t xml:space="preserve"> </w:t>
      </w:r>
      <w:r w:rsidRPr="00CD4A30">
        <w:rPr>
          <w:rtl/>
        </w:rPr>
        <w:t>فماتوا كلٌهم</w:t>
      </w:r>
      <w:r w:rsidR="000B5FC5">
        <w:rPr>
          <w:rtl/>
        </w:rPr>
        <w:t>،</w:t>
      </w:r>
      <w:r>
        <w:rPr>
          <w:rtl/>
        </w:rPr>
        <w:t xml:space="preserve"> </w:t>
      </w:r>
      <w:r w:rsidRPr="00CD4A30">
        <w:rPr>
          <w:rtl/>
        </w:rPr>
        <w:t xml:space="preserve">فلمّا وُلِدَ لي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434</w:t>
      </w:r>
      <w:r>
        <w:rPr>
          <w:rtl/>
        </w:rPr>
        <w:t xml:space="preserve"> / </w:t>
      </w:r>
      <w:r w:rsidRPr="002D5FFC">
        <w:rPr>
          <w:rtl/>
        </w:rPr>
        <w:t>5</w:t>
      </w:r>
      <w:r w:rsidR="000B5FC5">
        <w:rPr>
          <w:rtl/>
        </w:rPr>
        <w:t>،</w:t>
      </w:r>
      <w:r>
        <w:rPr>
          <w:rtl/>
        </w:rPr>
        <w:t xml:space="preserve"> </w:t>
      </w:r>
      <w:r w:rsidRPr="002D5FFC">
        <w:rPr>
          <w:rtl/>
        </w:rPr>
        <w:t>الغيبة للطوسي</w:t>
      </w:r>
      <w:r w:rsidR="000B5FC5">
        <w:rPr>
          <w:rtl/>
        </w:rPr>
        <w:t>:</w:t>
      </w:r>
      <w:r w:rsidRPr="002D5FFC">
        <w:rPr>
          <w:rtl/>
        </w:rPr>
        <w:t xml:space="preserve"> 281</w:t>
      </w:r>
      <w:r>
        <w:rPr>
          <w:rtl/>
        </w:rPr>
        <w:t xml:space="preserve"> / </w:t>
      </w:r>
      <w:r w:rsidRPr="002D5FFC">
        <w:rPr>
          <w:rtl/>
        </w:rPr>
        <w:t>239</w:t>
      </w:r>
      <w:r w:rsidR="000B5FC5">
        <w:rPr>
          <w:rtl/>
        </w:rPr>
        <w:t>،</w:t>
      </w:r>
      <w:r>
        <w:rPr>
          <w:rtl/>
        </w:rPr>
        <w:t xml:space="preserve"> </w:t>
      </w:r>
      <w:r w:rsidRPr="002D5FFC">
        <w:rPr>
          <w:rtl/>
        </w:rPr>
        <w:t>اعلام الورى</w:t>
      </w:r>
      <w:r w:rsidR="000B5FC5">
        <w:rPr>
          <w:rtl/>
        </w:rPr>
        <w:t>:</w:t>
      </w:r>
      <w:r w:rsidRPr="002D5FFC">
        <w:rPr>
          <w:rtl/>
        </w:rPr>
        <w:t xml:space="preserve"> 417</w:t>
      </w:r>
      <w:r w:rsidR="000B5FC5">
        <w:rPr>
          <w:rtl/>
        </w:rPr>
        <w:t>،</w:t>
      </w:r>
      <w:r>
        <w:rPr>
          <w:rtl/>
        </w:rPr>
        <w:t xml:space="preserve"> </w:t>
      </w:r>
      <w:r w:rsidRPr="002D5FFC">
        <w:rPr>
          <w:rtl/>
        </w:rPr>
        <w:t>ونقله العلامة المجلسي في البحار 51</w:t>
      </w:r>
      <w:r w:rsidR="000B5FC5">
        <w:rPr>
          <w:rtl/>
        </w:rPr>
        <w:t>:</w:t>
      </w:r>
      <w:r w:rsidRPr="002D5FFC">
        <w:rPr>
          <w:rtl/>
        </w:rPr>
        <w:t xml:space="preserve"> 32</w:t>
      </w:r>
      <w:r>
        <w:rPr>
          <w:rtl/>
        </w:rPr>
        <w:t xml:space="preserve"> / </w:t>
      </w:r>
      <w:r w:rsidRPr="002D5FFC">
        <w:rPr>
          <w:rtl/>
        </w:rPr>
        <w:t>311</w:t>
      </w:r>
      <w:r>
        <w:rPr>
          <w:rtl/>
        </w:rPr>
        <w:t>.</w:t>
      </w:r>
    </w:p>
    <w:p w:rsidR="00FF6DFF" w:rsidRDefault="00FF6DFF" w:rsidP="00FF6DFF">
      <w:pPr>
        <w:pStyle w:val="libFootnote0"/>
        <w:rPr>
          <w:rtl/>
        </w:rPr>
      </w:pPr>
      <w:r w:rsidRPr="002D5FFC">
        <w:rPr>
          <w:rtl/>
        </w:rPr>
        <w:t xml:space="preserve">(2) كتب في «ش» في ذيل «أبي » </w:t>
      </w:r>
      <w:r>
        <w:rPr>
          <w:rtl/>
        </w:rPr>
        <w:t>و «</w:t>
      </w:r>
      <w:r w:rsidRPr="002D5FFC">
        <w:rPr>
          <w:rtl/>
        </w:rPr>
        <w:t>السياري » كلمة</w:t>
      </w:r>
      <w:r w:rsidR="000B5FC5">
        <w:rPr>
          <w:rtl/>
        </w:rPr>
        <w:t>:</w:t>
      </w:r>
      <w:r w:rsidRPr="002D5FFC">
        <w:rPr>
          <w:rtl/>
        </w:rPr>
        <w:t xml:space="preserve"> «كذا»</w:t>
      </w:r>
      <w:r w:rsidR="000B5FC5">
        <w:rPr>
          <w:rtl/>
        </w:rPr>
        <w:t>،</w:t>
      </w:r>
      <w:r>
        <w:rPr>
          <w:rtl/>
        </w:rPr>
        <w:t xml:space="preserve"> </w:t>
      </w:r>
      <w:r w:rsidRPr="002D5FFC">
        <w:rPr>
          <w:rtl/>
        </w:rPr>
        <w:t>وكأنها أشارة الى اختلاف الارشاد مع المصادر</w:t>
      </w:r>
      <w:r w:rsidR="000B5FC5">
        <w:rPr>
          <w:rtl/>
        </w:rPr>
        <w:t>،</w:t>
      </w:r>
      <w:r>
        <w:rPr>
          <w:rtl/>
        </w:rPr>
        <w:t xml:space="preserve"> </w:t>
      </w:r>
      <w:r w:rsidRPr="002D5FFC">
        <w:rPr>
          <w:rtl/>
        </w:rPr>
        <w:t>حيث ان في الكافي</w:t>
      </w:r>
      <w:r w:rsidR="000B5FC5">
        <w:rPr>
          <w:rtl/>
        </w:rPr>
        <w:t>:</w:t>
      </w:r>
      <w:r w:rsidRPr="002D5FFC">
        <w:rPr>
          <w:rtl/>
        </w:rPr>
        <w:t xml:space="preserve"> محمد بن أبي عبداللّه عن أبي عبدالله النسائي</w:t>
      </w:r>
      <w:r w:rsidR="000B5FC5">
        <w:rPr>
          <w:rtl/>
        </w:rPr>
        <w:t>،</w:t>
      </w:r>
      <w:r>
        <w:rPr>
          <w:rtl/>
        </w:rPr>
        <w:t xml:space="preserve"> </w:t>
      </w:r>
      <w:r w:rsidRPr="002D5FFC">
        <w:rPr>
          <w:rtl/>
        </w:rPr>
        <w:t>وفي بعض نسخه واعلام الورى</w:t>
      </w:r>
      <w:r w:rsidR="000B5FC5">
        <w:rPr>
          <w:rtl/>
        </w:rPr>
        <w:t>:</w:t>
      </w:r>
      <w:r w:rsidRPr="002D5FFC">
        <w:rPr>
          <w:rtl/>
        </w:rPr>
        <w:t xml:space="preserve"> الشيباني بدل النسائي</w:t>
      </w:r>
      <w:r>
        <w:rPr>
          <w:rtl/>
        </w:rPr>
        <w:t>.</w:t>
      </w:r>
    </w:p>
    <w:p w:rsidR="00FF6DFF" w:rsidRDefault="00FF6DFF" w:rsidP="00FF6DFF">
      <w:pPr>
        <w:pStyle w:val="libFootnote0"/>
        <w:rPr>
          <w:rtl/>
        </w:rPr>
      </w:pPr>
      <w:r w:rsidRPr="002D5FFC">
        <w:rPr>
          <w:rtl/>
        </w:rPr>
        <w:t>(3) الكافي 1</w:t>
      </w:r>
      <w:r w:rsidR="000B5FC5">
        <w:rPr>
          <w:rtl/>
        </w:rPr>
        <w:t>:</w:t>
      </w:r>
      <w:r w:rsidRPr="002B3874">
        <w:rPr>
          <w:rtl/>
        </w:rPr>
        <w:t xml:space="preserve"> </w:t>
      </w:r>
      <w:r w:rsidRPr="002D5FFC">
        <w:rPr>
          <w:rtl/>
        </w:rPr>
        <w:t xml:space="preserve">435 </w:t>
      </w:r>
      <w:r>
        <w:rPr>
          <w:rtl/>
        </w:rPr>
        <w:t xml:space="preserve">/ </w:t>
      </w:r>
      <w:r w:rsidRPr="002D5FFC">
        <w:rPr>
          <w:rtl/>
        </w:rPr>
        <w:t>6</w:t>
      </w:r>
      <w:r w:rsidR="000B5FC5">
        <w:rPr>
          <w:rtl/>
        </w:rPr>
        <w:t>،</w:t>
      </w:r>
      <w:r>
        <w:rPr>
          <w:rtl/>
        </w:rPr>
        <w:t xml:space="preserve"> </w:t>
      </w:r>
      <w:r w:rsidRPr="002D5FFC">
        <w:rPr>
          <w:rtl/>
        </w:rPr>
        <w:t>اعلام الورى</w:t>
      </w:r>
      <w:r w:rsidR="000B5FC5">
        <w:rPr>
          <w:rtl/>
        </w:rPr>
        <w:t>:</w:t>
      </w:r>
      <w:r w:rsidRPr="002D5FFC">
        <w:rPr>
          <w:rtl/>
        </w:rPr>
        <w:t xml:space="preserve"> 418</w:t>
      </w:r>
      <w:r w:rsidR="000B5FC5">
        <w:rPr>
          <w:rtl/>
        </w:rPr>
        <w:t>،</w:t>
      </w:r>
      <w:r>
        <w:rPr>
          <w:rtl/>
        </w:rPr>
        <w:t xml:space="preserve"> </w:t>
      </w:r>
      <w:r w:rsidRPr="002D5FFC">
        <w:rPr>
          <w:rtl/>
        </w:rPr>
        <w:t>ونقله العلامة المجلسي في البحار 5</w:t>
      </w:r>
      <w:r>
        <w:rPr>
          <w:rtl/>
        </w:rPr>
        <w:t>1</w:t>
      </w:r>
      <w:r w:rsidR="000B5FC5">
        <w:rPr>
          <w:rtl/>
        </w:rPr>
        <w:t>:</w:t>
      </w:r>
      <w:r w:rsidRPr="002D5FFC">
        <w:rPr>
          <w:rtl/>
        </w:rPr>
        <w:t xml:space="preserve"> 297</w:t>
      </w:r>
      <w:r>
        <w:rPr>
          <w:rtl/>
        </w:rPr>
        <w:t xml:space="preserve"> / </w:t>
      </w:r>
      <w:r w:rsidRPr="002D5FFC">
        <w:rPr>
          <w:rtl/>
        </w:rPr>
        <w:t>12</w:t>
      </w:r>
      <w:r>
        <w:rPr>
          <w:rtl/>
        </w:rPr>
        <w:t>.</w:t>
      </w:r>
    </w:p>
    <w:p w:rsidR="00FF6DFF" w:rsidRPr="002D5FFC" w:rsidRDefault="00FF6DFF" w:rsidP="00FF6DFF">
      <w:pPr>
        <w:pStyle w:val="libFootnote0"/>
        <w:rPr>
          <w:rtl/>
        </w:rPr>
      </w:pPr>
      <w:r w:rsidRPr="002D5FFC">
        <w:rPr>
          <w:rtl/>
        </w:rPr>
        <w:t>(4) الكافي 1</w:t>
      </w:r>
      <w:r w:rsidR="000B5FC5">
        <w:rPr>
          <w:rtl/>
        </w:rPr>
        <w:t>:</w:t>
      </w:r>
      <w:r w:rsidRPr="002B3874">
        <w:rPr>
          <w:rtl/>
        </w:rPr>
        <w:t xml:space="preserve"> </w:t>
      </w:r>
      <w:r w:rsidRPr="002D5FFC">
        <w:rPr>
          <w:rtl/>
        </w:rPr>
        <w:t xml:space="preserve">435 </w:t>
      </w:r>
      <w:r>
        <w:rPr>
          <w:rtl/>
        </w:rPr>
        <w:t xml:space="preserve">/ </w:t>
      </w:r>
      <w:r w:rsidRPr="002D5FFC">
        <w:rPr>
          <w:rtl/>
        </w:rPr>
        <w:t>8</w:t>
      </w:r>
      <w:r w:rsidR="000B5FC5">
        <w:rPr>
          <w:rtl/>
        </w:rPr>
        <w:t>،</w:t>
      </w:r>
      <w:r>
        <w:rPr>
          <w:rtl/>
        </w:rPr>
        <w:t xml:space="preserve"> </w:t>
      </w:r>
      <w:r w:rsidRPr="002D5FFC">
        <w:rPr>
          <w:rtl/>
        </w:rPr>
        <w:t>اعلام الورى</w:t>
      </w:r>
      <w:r w:rsidR="000B5FC5">
        <w:rPr>
          <w:rtl/>
        </w:rPr>
        <w:t>:</w:t>
      </w:r>
      <w:r w:rsidRPr="002D5FFC">
        <w:rPr>
          <w:rtl/>
        </w:rPr>
        <w:t xml:space="preserve"> 418</w:t>
      </w:r>
      <w:r w:rsidR="000B5FC5">
        <w:rPr>
          <w:rtl/>
        </w:rPr>
        <w:t>،</w:t>
      </w:r>
      <w:r>
        <w:rPr>
          <w:rtl/>
        </w:rPr>
        <w:t xml:space="preserve"> </w:t>
      </w:r>
      <w:r w:rsidRPr="002D5FFC">
        <w:rPr>
          <w:rtl/>
        </w:rPr>
        <w:t>ورواه باختلاف يسير الطبري في دلائل الامامة</w:t>
      </w:r>
      <w:r w:rsidR="000B5FC5">
        <w:rPr>
          <w:rtl/>
        </w:rPr>
        <w:t>:</w:t>
      </w:r>
      <w:r w:rsidRPr="002D5FFC">
        <w:rPr>
          <w:rtl/>
        </w:rPr>
        <w:t xml:space="preserve"> 286</w:t>
      </w:r>
      <w:r w:rsidR="000B5FC5">
        <w:rPr>
          <w:rtl/>
        </w:rPr>
        <w:t>،</w:t>
      </w:r>
      <w:r>
        <w:rPr>
          <w:rtl/>
        </w:rPr>
        <w:t xml:space="preserve"> </w:t>
      </w:r>
      <w:r w:rsidRPr="002D5FFC">
        <w:rPr>
          <w:rtl/>
        </w:rPr>
        <w:t>والصدوق في إكمال الدين</w:t>
      </w:r>
      <w:r w:rsidR="000B5FC5">
        <w:rPr>
          <w:rtl/>
        </w:rPr>
        <w:t>:</w:t>
      </w:r>
      <w:r w:rsidRPr="002D5FFC">
        <w:rPr>
          <w:rtl/>
        </w:rPr>
        <w:t xml:space="preserve"> 486</w:t>
      </w:r>
      <w:r>
        <w:rPr>
          <w:rtl/>
        </w:rPr>
        <w:t xml:space="preserve"> / </w:t>
      </w:r>
      <w:r w:rsidRPr="002D5FFC">
        <w:rPr>
          <w:rtl/>
        </w:rPr>
        <w:t>6</w:t>
      </w:r>
      <w:r w:rsidR="000B5FC5">
        <w:rPr>
          <w:rtl/>
        </w:rPr>
        <w:t>،</w:t>
      </w:r>
      <w:r>
        <w:rPr>
          <w:rtl/>
        </w:rPr>
        <w:t xml:space="preserve"> </w:t>
      </w:r>
      <w:r w:rsidRPr="002D5FFC">
        <w:rPr>
          <w:rtl/>
        </w:rPr>
        <w:t>وعماد الدين الطوسي في ثاقب المناقب</w:t>
      </w:r>
      <w:r w:rsidR="000B5FC5">
        <w:rPr>
          <w:rtl/>
        </w:rPr>
        <w:t>:</w:t>
      </w:r>
      <w:r w:rsidRPr="002D5FFC">
        <w:rPr>
          <w:rtl/>
        </w:rPr>
        <w:t xml:space="preserve"> 597</w:t>
      </w:r>
      <w:r>
        <w:rPr>
          <w:rtl/>
        </w:rPr>
        <w:t xml:space="preserve"> / </w:t>
      </w:r>
      <w:r w:rsidRPr="002D5FFC">
        <w:rPr>
          <w:rtl/>
        </w:rPr>
        <w:t>540</w:t>
      </w:r>
      <w:r w:rsidR="000B5FC5">
        <w:rPr>
          <w:rtl/>
        </w:rPr>
        <w:t>،</w:t>
      </w:r>
      <w:r>
        <w:rPr>
          <w:rtl/>
        </w:rPr>
        <w:t xml:space="preserve"> </w:t>
      </w:r>
      <w:r w:rsidRPr="002D5FFC">
        <w:rPr>
          <w:rtl/>
        </w:rPr>
        <w:t>ونقله العلامة المجلسي في البحار 5</w:t>
      </w:r>
      <w:r>
        <w:rPr>
          <w:rtl/>
        </w:rPr>
        <w:t>1</w:t>
      </w:r>
      <w:r w:rsidR="000B5FC5">
        <w:rPr>
          <w:rtl/>
        </w:rPr>
        <w:t>:</w:t>
      </w:r>
      <w:r w:rsidRPr="002D5FFC">
        <w:rPr>
          <w:rtl/>
        </w:rPr>
        <w:t xml:space="preserve"> 326</w:t>
      </w:r>
      <w:r>
        <w:rPr>
          <w:rtl/>
        </w:rPr>
        <w:t xml:space="preserve"> / </w:t>
      </w:r>
      <w:r w:rsidRPr="002D5FFC">
        <w:rPr>
          <w:rtl/>
        </w:rPr>
        <w:t>45</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الحسين</w:t>
      </w:r>
      <w:r>
        <w:rPr>
          <w:rtl/>
        </w:rPr>
        <w:t xml:space="preserve"> </w:t>
      </w:r>
      <w:r w:rsidRPr="00FF6DFF">
        <w:rPr>
          <w:rStyle w:val="libFootnotenumChar"/>
          <w:rtl/>
        </w:rPr>
        <w:t>(1)</w:t>
      </w:r>
      <w:r w:rsidR="008F72F1">
        <w:rPr>
          <w:rtl/>
        </w:rPr>
        <w:t xml:space="preserve"> - </w:t>
      </w:r>
      <w:r w:rsidRPr="00CD4A30">
        <w:rPr>
          <w:rtl/>
        </w:rPr>
        <w:t>ابني</w:t>
      </w:r>
      <w:r w:rsidR="008F72F1">
        <w:rPr>
          <w:rtl/>
        </w:rPr>
        <w:t xml:space="preserve"> - </w:t>
      </w:r>
      <w:r w:rsidRPr="00CD4A30">
        <w:rPr>
          <w:rtl/>
        </w:rPr>
        <w:t>كَتَبْتُ أسْألُ الدعاءَ له فاُجِبْتُ فبقيَ والحمدُ للّهِ</w:t>
      </w:r>
      <w:r>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عليًّ بن محمد</w:t>
      </w:r>
      <w:r w:rsidR="000B5FC5">
        <w:rPr>
          <w:rtl/>
        </w:rPr>
        <w:t>،</w:t>
      </w:r>
      <w:r>
        <w:rPr>
          <w:rtl/>
        </w:rPr>
        <w:t xml:space="preserve"> </w:t>
      </w:r>
      <w:r w:rsidRPr="00CD4A30">
        <w:rPr>
          <w:rtl/>
        </w:rPr>
        <w:t>عن أبي عبدالله بن صالح قالَ</w:t>
      </w:r>
      <w:r w:rsidR="000B5FC5">
        <w:rPr>
          <w:rtl/>
        </w:rPr>
        <w:t>:</w:t>
      </w:r>
      <w:r w:rsidRPr="00CD4A30">
        <w:rPr>
          <w:rtl/>
        </w:rPr>
        <w:t xml:space="preserve"> خَرَجْتُ سنةً من السنين إِلى بغداد</w:t>
      </w:r>
      <w:r w:rsidR="000B5FC5">
        <w:rPr>
          <w:rtl/>
        </w:rPr>
        <w:t>،</w:t>
      </w:r>
      <w:r>
        <w:rPr>
          <w:rtl/>
        </w:rPr>
        <w:t xml:space="preserve"> </w:t>
      </w:r>
      <w:r w:rsidRPr="00CD4A30">
        <w:rPr>
          <w:rtl/>
        </w:rPr>
        <w:t>واسْتَأذَنْتُ في الخروج فلم يُؤذَنْ لي</w:t>
      </w:r>
      <w:r w:rsidR="000B5FC5">
        <w:rPr>
          <w:rtl/>
        </w:rPr>
        <w:t>،</w:t>
      </w:r>
      <w:r>
        <w:rPr>
          <w:rtl/>
        </w:rPr>
        <w:t xml:space="preserve"> </w:t>
      </w:r>
      <w:r w:rsidRPr="00CD4A30">
        <w:rPr>
          <w:rtl/>
        </w:rPr>
        <w:t>فأقَمْتُ اثنين وعشرين يوماً بعد خروجِ القافلةِ إِلى النهروان</w:t>
      </w:r>
      <w:r w:rsidR="000B5FC5">
        <w:rPr>
          <w:rtl/>
        </w:rPr>
        <w:t>،</w:t>
      </w:r>
      <w:r>
        <w:rPr>
          <w:rtl/>
        </w:rPr>
        <w:t xml:space="preserve"> </w:t>
      </w:r>
      <w:r w:rsidRPr="00CD4A30">
        <w:rPr>
          <w:rtl/>
        </w:rPr>
        <w:t>ثم اُذِنَ لي بالخروجِ يوم الأربعاء</w:t>
      </w:r>
      <w:r w:rsidR="000B5FC5">
        <w:rPr>
          <w:rtl/>
        </w:rPr>
        <w:t>،</w:t>
      </w:r>
      <w:r>
        <w:rPr>
          <w:rtl/>
        </w:rPr>
        <w:t xml:space="preserve"> </w:t>
      </w:r>
      <w:r w:rsidRPr="00CD4A30">
        <w:rPr>
          <w:rtl/>
        </w:rPr>
        <w:t>وقيلَ لي</w:t>
      </w:r>
      <w:r w:rsidR="000B5FC5">
        <w:rPr>
          <w:rtl/>
        </w:rPr>
        <w:t>:</w:t>
      </w:r>
      <w:r w:rsidRPr="00CD4A30">
        <w:rPr>
          <w:rtl/>
        </w:rPr>
        <w:t xml:space="preserve"> «اُخرُجْ فيه » فَخَرجْتُ وأنا آيس من القافلةِ أنْ الْحَقَها</w:t>
      </w:r>
      <w:r w:rsidR="000B5FC5">
        <w:rPr>
          <w:rtl/>
        </w:rPr>
        <w:t>،</w:t>
      </w:r>
      <w:r>
        <w:rPr>
          <w:rtl/>
        </w:rPr>
        <w:t xml:space="preserve"> </w:t>
      </w:r>
      <w:r w:rsidRPr="00CD4A30">
        <w:rPr>
          <w:rtl/>
        </w:rPr>
        <w:t>فوافيت النهروانَ والقافلةُ مقيمةٌ</w:t>
      </w:r>
      <w:r w:rsidR="000B5FC5">
        <w:rPr>
          <w:rtl/>
        </w:rPr>
        <w:t>،</w:t>
      </w:r>
      <w:r>
        <w:rPr>
          <w:rtl/>
        </w:rPr>
        <w:t xml:space="preserve"> </w:t>
      </w:r>
      <w:r w:rsidRPr="00CD4A30">
        <w:rPr>
          <w:rtl/>
        </w:rPr>
        <w:t>فما كانَ إلاّ أن عَلَفْتُ جَمَلي حتى رَحَلَتِ القإفلة فرَحَلْتُ</w:t>
      </w:r>
      <w:r w:rsidR="000B5FC5">
        <w:rPr>
          <w:rtl/>
        </w:rPr>
        <w:t>،</w:t>
      </w:r>
      <w:r>
        <w:rPr>
          <w:rtl/>
        </w:rPr>
        <w:t xml:space="preserve"> </w:t>
      </w:r>
      <w:r w:rsidRPr="00CD4A30">
        <w:rPr>
          <w:rtl/>
        </w:rPr>
        <w:t xml:space="preserve">وقد دُعيَ لي بالسلامة فلم ألْق سوءً والحمدُ لله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عليُّ بن محمد</w:t>
      </w:r>
      <w:r w:rsidR="000B5FC5">
        <w:rPr>
          <w:rtl/>
        </w:rPr>
        <w:t>،</w:t>
      </w:r>
      <w:r>
        <w:rPr>
          <w:rtl/>
        </w:rPr>
        <w:t xml:space="preserve"> </w:t>
      </w:r>
      <w:r w:rsidRPr="00CD4A30">
        <w:rPr>
          <w:rtl/>
        </w:rPr>
        <w:t xml:space="preserve">عن نصرِبن صباح البلخي </w:t>
      </w:r>
      <w:r w:rsidRPr="00FF6DFF">
        <w:rPr>
          <w:rStyle w:val="libFootnotenumChar"/>
          <w:rtl/>
        </w:rPr>
        <w:t>(4)</w:t>
      </w:r>
      <w:r w:rsidR="000B5FC5">
        <w:rPr>
          <w:rtl/>
        </w:rPr>
        <w:t>،</w:t>
      </w:r>
      <w:r w:rsidRPr="00D51867">
        <w:rPr>
          <w:rtl/>
        </w:rPr>
        <w:t xml:space="preserve"> </w:t>
      </w:r>
      <w:r w:rsidRPr="00CD4A30">
        <w:rPr>
          <w:rtl/>
        </w:rPr>
        <w:t>عن محمد بن يوسف الشاشي قالَ</w:t>
      </w:r>
      <w:r w:rsidR="000B5FC5">
        <w:rPr>
          <w:rtl/>
        </w:rPr>
        <w:t>:</w:t>
      </w:r>
      <w:r w:rsidRPr="00CD4A30">
        <w:rPr>
          <w:rtl/>
        </w:rPr>
        <w:t xml:space="preserve"> خَرَجَ بي ناسور </w:t>
      </w:r>
      <w:r w:rsidRPr="00FF6DFF">
        <w:rPr>
          <w:rStyle w:val="libFootnotenumChar"/>
          <w:rtl/>
        </w:rPr>
        <w:t>(5)</w:t>
      </w:r>
      <w:r w:rsidRPr="00025981">
        <w:rPr>
          <w:rtl/>
        </w:rPr>
        <w:t xml:space="preserve"> </w:t>
      </w:r>
      <w:r w:rsidRPr="00CD4A30">
        <w:rPr>
          <w:rtl/>
        </w:rPr>
        <w:t>فأريتُه الأطباءَ</w:t>
      </w:r>
      <w:r w:rsidR="000B5FC5">
        <w:rPr>
          <w:rtl/>
        </w:rPr>
        <w:t>،</w:t>
      </w:r>
      <w:r>
        <w:rPr>
          <w:rtl/>
        </w:rPr>
        <w:t xml:space="preserve"> </w:t>
      </w:r>
      <w:r w:rsidRPr="00CD4A30">
        <w:rPr>
          <w:rtl/>
        </w:rPr>
        <w:t>وأنفَقْتُ عليه مالاً عظيماً فلم يَصْنَعِ الدواءُ فيه شيئاً</w:t>
      </w:r>
      <w:r w:rsidR="000B5FC5">
        <w:rPr>
          <w:rtl/>
        </w:rPr>
        <w:t>،</w:t>
      </w:r>
      <w:r>
        <w:rPr>
          <w:rtl/>
        </w:rPr>
        <w:t xml:space="preserve"> </w:t>
      </w:r>
      <w:r w:rsidRPr="00CD4A30">
        <w:rPr>
          <w:rtl/>
        </w:rPr>
        <w:t>فكَتَبْتُ رُقعةً أسْألُ الدعاءَ</w:t>
      </w:r>
      <w:r w:rsidR="000B5FC5">
        <w:rPr>
          <w:rtl/>
        </w:rPr>
        <w:t>،</w:t>
      </w:r>
      <w:r>
        <w:rPr>
          <w:rtl/>
        </w:rPr>
        <w:t xml:space="preserve"> </w:t>
      </w:r>
      <w:r w:rsidRPr="00CD4A30">
        <w:rPr>
          <w:rtl/>
        </w:rPr>
        <w:t>فوَقَّعَ إِلَيَّ</w:t>
      </w:r>
      <w:r w:rsidR="000B5FC5">
        <w:rPr>
          <w:rtl/>
        </w:rPr>
        <w:t>:</w:t>
      </w:r>
      <w:r w:rsidRPr="00CD4A30">
        <w:rPr>
          <w:rtl/>
        </w:rPr>
        <w:t xml:space="preserve"> «ألْبَسَك الله العافيَة</w:t>
      </w:r>
      <w:r w:rsidR="000B5FC5">
        <w:rPr>
          <w:rtl/>
        </w:rPr>
        <w:t>،</w:t>
      </w:r>
      <w:r>
        <w:rPr>
          <w:rtl/>
        </w:rPr>
        <w:t xml:space="preserve"> </w:t>
      </w:r>
      <w:r w:rsidRPr="00CD4A30">
        <w:rPr>
          <w:rtl/>
        </w:rPr>
        <w:t>وجَعَلَكَ مَعَنا في الدنيا والأخرةِ» فما أتَتْ عَلَيَّ جُمعة حتى عُوفيتُ وصارَ الموضعُ مثلَ راحتي</w:t>
      </w:r>
      <w:r w:rsidR="000B5FC5">
        <w:rPr>
          <w:rtl/>
        </w:rPr>
        <w:t>،</w:t>
      </w:r>
      <w:r>
        <w:rPr>
          <w:rtl/>
        </w:rPr>
        <w:t xml:space="preserve"> </w:t>
      </w:r>
      <w:r w:rsidRPr="00CD4A30">
        <w:rPr>
          <w:rtl/>
        </w:rPr>
        <w:t xml:space="preserve">فدَعَوْتُ طبيباً من أصحابِنا وأرَيتُه إِيّاه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الكافي</w:t>
      </w:r>
      <w:r w:rsidR="000B5FC5">
        <w:rPr>
          <w:rtl/>
        </w:rPr>
        <w:t>:</w:t>
      </w:r>
      <w:r w:rsidRPr="002D5FFC">
        <w:rPr>
          <w:rtl/>
        </w:rPr>
        <w:t xml:space="preserve"> الحسن</w:t>
      </w:r>
      <w:r w:rsidR="000B5FC5">
        <w:rPr>
          <w:rtl/>
        </w:rPr>
        <w:t>،</w:t>
      </w:r>
      <w:r>
        <w:rPr>
          <w:rtl/>
        </w:rPr>
        <w:t xml:space="preserve"> </w:t>
      </w:r>
      <w:r w:rsidRPr="002D5FFC">
        <w:rPr>
          <w:rtl/>
        </w:rPr>
        <w:t>والظاهر انه هو الصحيح كما يظهر من كتب الرجال ومن رواية رواها الشيخ في الغيبة</w:t>
      </w:r>
      <w:r w:rsidR="000B5FC5">
        <w:rPr>
          <w:rtl/>
        </w:rPr>
        <w:t>:</w:t>
      </w:r>
      <w:r w:rsidRPr="002B3874">
        <w:rPr>
          <w:rtl/>
        </w:rPr>
        <w:t xml:space="preserve"> </w:t>
      </w:r>
      <w:r w:rsidRPr="002D5FFC">
        <w:rPr>
          <w:rtl/>
        </w:rPr>
        <w:t xml:space="preserve">310 </w:t>
      </w:r>
      <w:r>
        <w:rPr>
          <w:rtl/>
        </w:rPr>
        <w:t xml:space="preserve">/ </w:t>
      </w:r>
      <w:r w:rsidRPr="002D5FFC">
        <w:rPr>
          <w:rtl/>
        </w:rPr>
        <w:t>263.</w:t>
      </w:r>
    </w:p>
    <w:p w:rsidR="00FF6DFF" w:rsidRDefault="00FF6DFF" w:rsidP="00FF6DFF">
      <w:pPr>
        <w:pStyle w:val="libFootnote0"/>
        <w:rPr>
          <w:rtl/>
        </w:rPr>
      </w:pPr>
      <w:r w:rsidRPr="002D5FFC">
        <w:rPr>
          <w:rtl/>
        </w:rPr>
        <w:t>(2) الكافي 1</w:t>
      </w:r>
      <w:r w:rsidR="000B5FC5">
        <w:rPr>
          <w:rtl/>
        </w:rPr>
        <w:t>:</w:t>
      </w:r>
      <w:r w:rsidRPr="002B3874">
        <w:rPr>
          <w:rtl/>
        </w:rPr>
        <w:t xml:space="preserve"> </w:t>
      </w:r>
      <w:r w:rsidRPr="002D5FFC">
        <w:rPr>
          <w:rtl/>
        </w:rPr>
        <w:t>435</w:t>
      </w:r>
      <w:r>
        <w:rPr>
          <w:rFonts w:hint="cs"/>
          <w:rtl/>
        </w:rPr>
        <w:t xml:space="preserve"> </w:t>
      </w:r>
      <w:r>
        <w:rPr>
          <w:rtl/>
        </w:rPr>
        <w:t xml:space="preserve">/ </w:t>
      </w:r>
      <w:r w:rsidRPr="002D5FFC">
        <w:rPr>
          <w:rtl/>
        </w:rPr>
        <w:t>9</w:t>
      </w:r>
      <w:r w:rsidR="000B5FC5">
        <w:rPr>
          <w:rtl/>
        </w:rPr>
        <w:t>،</w:t>
      </w:r>
      <w:r>
        <w:rPr>
          <w:rtl/>
        </w:rPr>
        <w:t xml:space="preserve"> </w:t>
      </w:r>
      <w:r w:rsidRPr="002D5FFC">
        <w:rPr>
          <w:rtl/>
        </w:rPr>
        <w:t>اعلام الورى: 418</w:t>
      </w:r>
      <w:r>
        <w:rPr>
          <w:rtl/>
        </w:rPr>
        <w:t>.</w:t>
      </w:r>
    </w:p>
    <w:p w:rsidR="00FF6DFF" w:rsidRDefault="00FF6DFF" w:rsidP="00FF6DFF">
      <w:pPr>
        <w:pStyle w:val="libFootnote0"/>
        <w:rPr>
          <w:rtl/>
        </w:rPr>
      </w:pPr>
      <w:r w:rsidRPr="002D5FFC">
        <w:rPr>
          <w:rtl/>
        </w:rPr>
        <w:t xml:space="preserve">(3) الكافي </w:t>
      </w:r>
      <w:r>
        <w:rPr>
          <w:rtl/>
        </w:rPr>
        <w:t>1</w:t>
      </w:r>
      <w:r w:rsidR="000B5FC5">
        <w:rPr>
          <w:rtl/>
        </w:rPr>
        <w:t>:</w:t>
      </w:r>
      <w:r w:rsidRPr="002D5FFC">
        <w:rPr>
          <w:rtl/>
        </w:rPr>
        <w:t xml:space="preserve"> 435</w:t>
      </w:r>
      <w:r>
        <w:rPr>
          <w:rtl/>
        </w:rPr>
        <w:t xml:space="preserve"> / </w:t>
      </w:r>
      <w:r w:rsidRPr="002D5FFC">
        <w:rPr>
          <w:rtl/>
        </w:rPr>
        <w:t>10</w:t>
      </w:r>
      <w:r w:rsidR="000B5FC5">
        <w:rPr>
          <w:rtl/>
        </w:rPr>
        <w:t>،</w:t>
      </w:r>
      <w:r>
        <w:rPr>
          <w:rtl/>
        </w:rPr>
        <w:t xml:space="preserve"> </w:t>
      </w:r>
      <w:r w:rsidRPr="002D5FFC">
        <w:rPr>
          <w:rtl/>
        </w:rPr>
        <w:t>ونقله العلامة المجلسي في البحار 5</w:t>
      </w:r>
      <w:r>
        <w:rPr>
          <w:rtl/>
        </w:rPr>
        <w:t>1</w:t>
      </w:r>
      <w:r w:rsidR="000B5FC5">
        <w:rPr>
          <w:rtl/>
        </w:rPr>
        <w:t>:</w:t>
      </w:r>
      <w:r w:rsidRPr="002D5FFC">
        <w:rPr>
          <w:rtl/>
        </w:rPr>
        <w:t xml:space="preserve"> 297</w:t>
      </w:r>
      <w:r>
        <w:rPr>
          <w:rtl/>
        </w:rPr>
        <w:t xml:space="preserve"> / </w:t>
      </w:r>
      <w:r w:rsidRPr="002D5FFC">
        <w:rPr>
          <w:rtl/>
        </w:rPr>
        <w:t>13</w:t>
      </w:r>
      <w:r>
        <w:rPr>
          <w:rtl/>
        </w:rPr>
        <w:t>.</w:t>
      </w:r>
    </w:p>
    <w:p w:rsidR="00FF6DFF" w:rsidRDefault="00FF6DFF" w:rsidP="00FF6DFF">
      <w:pPr>
        <w:pStyle w:val="libFootnote0"/>
        <w:rPr>
          <w:rtl/>
        </w:rPr>
      </w:pPr>
      <w:r w:rsidRPr="002D5FFC">
        <w:rPr>
          <w:rtl/>
        </w:rPr>
        <w:t>(4) كذا في «ح » وهامش «ش» والبحار</w:t>
      </w:r>
      <w:r w:rsidR="000B5FC5">
        <w:rPr>
          <w:rtl/>
        </w:rPr>
        <w:t>،</w:t>
      </w:r>
      <w:r>
        <w:rPr>
          <w:rtl/>
        </w:rPr>
        <w:t xml:space="preserve"> </w:t>
      </w:r>
      <w:r w:rsidRPr="002D5FFC">
        <w:rPr>
          <w:rtl/>
        </w:rPr>
        <w:t xml:space="preserve">وفي «ش» و </w:t>
      </w:r>
      <w:r>
        <w:rPr>
          <w:rtl/>
        </w:rPr>
        <w:t>«م»</w:t>
      </w:r>
      <w:r w:rsidR="000B5FC5">
        <w:rPr>
          <w:rtl/>
        </w:rPr>
        <w:t>:</w:t>
      </w:r>
      <w:r w:rsidRPr="002D5FFC">
        <w:rPr>
          <w:rtl/>
        </w:rPr>
        <w:t xml:space="preserve"> علي بن محمد بن نصر بن صباح</w:t>
      </w:r>
      <w:r w:rsidR="000B5FC5">
        <w:rPr>
          <w:rtl/>
        </w:rPr>
        <w:t>،</w:t>
      </w:r>
      <w:r>
        <w:rPr>
          <w:rtl/>
        </w:rPr>
        <w:t xml:space="preserve"> </w:t>
      </w:r>
      <w:r w:rsidRPr="002D5FFC">
        <w:rPr>
          <w:rtl/>
        </w:rPr>
        <w:t>وفي مطبوعة الكافي</w:t>
      </w:r>
      <w:r w:rsidR="000B5FC5">
        <w:rPr>
          <w:rtl/>
        </w:rPr>
        <w:t>:</w:t>
      </w:r>
      <w:r w:rsidRPr="002D5FFC">
        <w:rPr>
          <w:rtl/>
        </w:rPr>
        <w:t xml:space="preserve"> علي عن النضربن صباح البجلي</w:t>
      </w:r>
      <w:r w:rsidR="000B5FC5">
        <w:rPr>
          <w:rtl/>
        </w:rPr>
        <w:t>،</w:t>
      </w:r>
      <w:r>
        <w:rPr>
          <w:rtl/>
        </w:rPr>
        <w:t xml:space="preserve"> </w:t>
      </w:r>
      <w:r w:rsidRPr="002D5FFC">
        <w:rPr>
          <w:rtl/>
        </w:rPr>
        <w:t>وفي بعض نسخه</w:t>
      </w:r>
      <w:r w:rsidR="000B5FC5">
        <w:rPr>
          <w:rtl/>
        </w:rPr>
        <w:t>:</w:t>
      </w:r>
      <w:r w:rsidRPr="002D5FFC">
        <w:rPr>
          <w:rtl/>
        </w:rPr>
        <w:t xml:space="preserve"> علي بن نصر بن صباح</w:t>
      </w:r>
      <w:r w:rsidR="000B5FC5">
        <w:rPr>
          <w:rtl/>
        </w:rPr>
        <w:t>،</w:t>
      </w:r>
      <w:r>
        <w:rPr>
          <w:rtl/>
        </w:rPr>
        <w:t xml:space="preserve"> </w:t>
      </w:r>
      <w:r w:rsidRPr="002D5FFC">
        <w:rPr>
          <w:rtl/>
        </w:rPr>
        <w:t>وعن بعض نسخه</w:t>
      </w:r>
      <w:r w:rsidR="000B5FC5">
        <w:rPr>
          <w:rtl/>
        </w:rPr>
        <w:t>:</w:t>
      </w:r>
      <w:r w:rsidRPr="002D5FFC">
        <w:rPr>
          <w:rtl/>
        </w:rPr>
        <w:t xml:space="preserve"> نضر بن الصباح</w:t>
      </w:r>
      <w:r w:rsidR="000B5FC5">
        <w:rPr>
          <w:rtl/>
        </w:rPr>
        <w:t>،</w:t>
      </w:r>
      <w:r>
        <w:rPr>
          <w:rtl/>
        </w:rPr>
        <w:t xml:space="preserve"> </w:t>
      </w:r>
      <w:r w:rsidRPr="002D5FFC">
        <w:rPr>
          <w:rtl/>
        </w:rPr>
        <w:t>والظاهرأنّ صحة سند الكافي هو: علي عن نصر بن صباح</w:t>
      </w:r>
      <w:r w:rsidR="008F72F1">
        <w:rPr>
          <w:rtl/>
        </w:rPr>
        <w:t xml:space="preserve"> - </w:t>
      </w:r>
      <w:r w:rsidRPr="002D5FFC">
        <w:rPr>
          <w:rtl/>
        </w:rPr>
        <w:t>أو الصباح</w:t>
      </w:r>
      <w:r w:rsidR="008F72F1">
        <w:rPr>
          <w:rtl/>
        </w:rPr>
        <w:t xml:space="preserve"> - </w:t>
      </w:r>
      <w:r w:rsidRPr="002D5FFC">
        <w:rPr>
          <w:rtl/>
        </w:rPr>
        <w:t>البلخي</w:t>
      </w:r>
      <w:r w:rsidR="000B5FC5">
        <w:rPr>
          <w:rtl/>
        </w:rPr>
        <w:t>،</w:t>
      </w:r>
      <w:r>
        <w:rPr>
          <w:rtl/>
        </w:rPr>
        <w:t xml:space="preserve"> </w:t>
      </w:r>
      <w:r w:rsidRPr="002D5FFC">
        <w:rPr>
          <w:rtl/>
        </w:rPr>
        <w:t>والمراد من علي في السند هو علي بن محمد المتقدم في السند السابق</w:t>
      </w:r>
      <w:r w:rsidR="000B5FC5">
        <w:rPr>
          <w:rtl/>
        </w:rPr>
        <w:t>،</w:t>
      </w:r>
      <w:r>
        <w:rPr>
          <w:rtl/>
        </w:rPr>
        <w:t xml:space="preserve"> </w:t>
      </w:r>
      <w:r w:rsidRPr="002D5FFC">
        <w:rPr>
          <w:rtl/>
        </w:rPr>
        <w:t>ولذلك ذكر المصنف اسمه الكامل</w:t>
      </w:r>
      <w:r w:rsidR="000B5FC5">
        <w:rPr>
          <w:rtl/>
        </w:rPr>
        <w:t>،</w:t>
      </w:r>
      <w:r>
        <w:rPr>
          <w:rtl/>
        </w:rPr>
        <w:t xml:space="preserve"> </w:t>
      </w:r>
      <w:r w:rsidRPr="002D5FFC">
        <w:rPr>
          <w:rtl/>
        </w:rPr>
        <w:t>ونصر بن صباح كان من أهل بلخ يروي عنه الكثي في غير</w:t>
      </w:r>
      <w:r>
        <w:rPr>
          <w:rFonts w:hint="cs"/>
          <w:rtl/>
        </w:rPr>
        <w:t xml:space="preserve"> </w:t>
      </w:r>
      <w:r w:rsidRPr="002D5FFC">
        <w:rPr>
          <w:rtl/>
        </w:rPr>
        <w:t>واحد من مواضع رجاله</w:t>
      </w:r>
      <w:r w:rsidR="000B5FC5">
        <w:rPr>
          <w:rtl/>
        </w:rPr>
        <w:t>،</w:t>
      </w:r>
      <w:r>
        <w:rPr>
          <w:rtl/>
        </w:rPr>
        <w:t xml:space="preserve"> </w:t>
      </w:r>
      <w:r w:rsidRPr="002D5FFC">
        <w:rPr>
          <w:rtl/>
        </w:rPr>
        <w:t>وقد ترجمه النجاشي في رجاله</w:t>
      </w:r>
      <w:r w:rsidR="000B5FC5">
        <w:rPr>
          <w:rtl/>
        </w:rPr>
        <w:t>:</w:t>
      </w:r>
      <w:r w:rsidRPr="002D5FFC">
        <w:rPr>
          <w:rtl/>
        </w:rPr>
        <w:t xml:space="preserve"> 428</w:t>
      </w:r>
      <w:r>
        <w:rPr>
          <w:rtl/>
        </w:rPr>
        <w:t xml:space="preserve"> / </w:t>
      </w:r>
      <w:r w:rsidRPr="002D5FFC">
        <w:rPr>
          <w:rtl/>
        </w:rPr>
        <w:t>1149</w:t>
      </w:r>
      <w:r w:rsidR="000B5FC5">
        <w:rPr>
          <w:rtl/>
        </w:rPr>
        <w:t>،</w:t>
      </w:r>
      <w:r>
        <w:rPr>
          <w:rtl/>
        </w:rPr>
        <w:t xml:space="preserve"> </w:t>
      </w:r>
      <w:r w:rsidRPr="002D5FFC">
        <w:rPr>
          <w:rtl/>
        </w:rPr>
        <w:t>والشيخ في رجاله</w:t>
      </w:r>
      <w:r w:rsidR="000B5FC5">
        <w:rPr>
          <w:rtl/>
        </w:rPr>
        <w:t>:</w:t>
      </w:r>
      <w:r w:rsidRPr="002D5FFC">
        <w:rPr>
          <w:rtl/>
        </w:rPr>
        <w:t xml:space="preserve"> 515.</w:t>
      </w:r>
    </w:p>
    <w:p w:rsidR="00FF6DFF" w:rsidRDefault="00FF6DFF" w:rsidP="00FF6DFF">
      <w:pPr>
        <w:pStyle w:val="libFootnote0"/>
        <w:rPr>
          <w:rtl/>
        </w:rPr>
      </w:pPr>
      <w:r w:rsidRPr="002D5FFC">
        <w:rPr>
          <w:rtl/>
        </w:rPr>
        <w:t>(5) الناسور: العرق الذي لا تنقطع علته «القاموس المحيط</w:t>
      </w:r>
      <w:r w:rsidR="008F72F1">
        <w:rPr>
          <w:rtl/>
        </w:rPr>
        <w:t xml:space="preserve"> - </w:t>
      </w:r>
      <w:r w:rsidRPr="002D5FFC">
        <w:rPr>
          <w:rtl/>
        </w:rPr>
        <w:t>نسر</w:t>
      </w:r>
      <w:r w:rsidR="008F72F1">
        <w:rPr>
          <w:rtl/>
        </w:rPr>
        <w:t xml:space="preserve"> - </w:t>
      </w:r>
      <w:r w:rsidRPr="002D5FFC">
        <w:rPr>
          <w:rtl/>
        </w:rPr>
        <w:t>2</w:t>
      </w:r>
      <w:r w:rsidR="000B5FC5">
        <w:rPr>
          <w:rtl/>
        </w:rPr>
        <w:t>:</w:t>
      </w:r>
      <w:r w:rsidRPr="002D5FFC">
        <w:rPr>
          <w:rtl/>
        </w:rPr>
        <w:t xml:space="preserve"> 141 »</w:t>
      </w:r>
      <w:r>
        <w:rPr>
          <w:rtl/>
        </w:rPr>
        <w:t>.</w:t>
      </w:r>
    </w:p>
    <w:p w:rsidR="00FF6DFF" w:rsidRDefault="00FF6DFF" w:rsidP="00FF6DFF">
      <w:pPr>
        <w:pStyle w:val="libNormal0"/>
        <w:rPr>
          <w:rtl/>
        </w:rPr>
      </w:pPr>
      <w:r>
        <w:rPr>
          <w:rtl/>
        </w:rPr>
        <w:br w:type="page"/>
      </w:r>
      <w:r w:rsidRPr="00CD4A30">
        <w:rPr>
          <w:rtl/>
        </w:rPr>
        <w:lastRenderedPageBreak/>
        <w:t>فقالَ</w:t>
      </w:r>
      <w:r w:rsidR="000B5FC5">
        <w:rPr>
          <w:rtl/>
        </w:rPr>
        <w:t>:</w:t>
      </w:r>
      <w:r w:rsidRPr="00CD4A30">
        <w:rPr>
          <w:rtl/>
        </w:rPr>
        <w:t xml:space="preserve"> ما عَرَفْنا لهذا دواءً</w:t>
      </w:r>
      <w:r w:rsidR="000B5FC5">
        <w:rPr>
          <w:rtl/>
        </w:rPr>
        <w:t>،</w:t>
      </w:r>
      <w:r>
        <w:rPr>
          <w:rtl/>
        </w:rPr>
        <w:t xml:space="preserve"> </w:t>
      </w:r>
      <w:r w:rsidRPr="00CD4A30">
        <w:rPr>
          <w:rtl/>
        </w:rPr>
        <w:t>وما جاءَتْك العافيةُ إلاّ من قِبَلِ الله بغير احتساب</w:t>
      </w:r>
      <w:r>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عليُّ بن محمد</w:t>
      </w:r>
      <w:r w:rsidR="000B5FC5">
        <w:rPr>
          <w:rtl/>
        </w:rPr>
        <w:t>،</w:t>
      </w:r>
      <w:r>
        <w:rPr>
          <w:rtl/>
        </w:rPr>
        <w:t xml:space="preserve"> </w:t>
      </w:r>
      <w:r w:rsidRPr="00CD4A30">
        <w:rPr>
          <w:rtl/>
        </w:rPr>
        <w:t>عن عليِّ بن الحسين اليماني قالَ</w:t>
      </w:r>
      <w:r w:rsidR="000B5FC5">
        <w:rPr>
          <w:rtl/>
        </w:rPr>
        <w:t>:</w:t>
      </w:r>
      <w:r w:rsidRPr="00CD4A30">
        <w:rPr>
          <w:rtl/>
        </w:rPr>
        <w:t xml:space="preserve"> كُنْتُ ببغداد فتهيَّأتْ قافلةٌ لليمانيين</w:t>
      </w:r>
      <w:r w:rsidR="000B5FC5">
        <w:rPr>
          <w:rtl/>
        </w:rPr>
        <w:t>،</w:t>
      </w:r>
      <w:r>
        <w:rPr>
          <w:rtl/>
        </w:rPr>
        <w:t xml:space="preserve"> </w:t>
      </w:r>
      <w:r w:rsidRPr="00CD4A30">
        <w:rPr>
          <w:rtl/>
        </w:rPr>
        <w:t>فأرَدْتُ الخروجَ معهم فكَتَبْتُ ألتمسُ الإذنَ في ذلك</w:t>
      </w:r>
      <w:r w:rsidR="000B5FC5">
        <w:rPr>
          <w:rtl/>
        </w:rPr>
        <w:t>،</w:t>
      </w:r>
      <w:r>
        <w:rPr>
          <w:rtl/>
        </w:rPr>
        <w:t xml:space="preserve"> </w:t>
      </w:r>
      <w:r w:rsidRPr="00CD4A30">
        <w:rPr>
          <w:rtl/>
        </w:rPr>
        <w:t>فخَرَجَ</w:t>
      </w:r>
      <w:r w:rsidR="000B5FC5">
        <w:rPr>
          <w:rtl/>
        </w:rPr>
        <w:t>:</w:t>
      </w:r>
      <w:r w:rsidRPr="00CD4A30">
        <w:rPr>
          <w:rtl/>
        </w:rPr>
        <w:t xml:space="preserve"> «لا تَخْرُجْ معهم</w:t>
      </w:r>
      <w:r w:rsidR="000B5FC5">
        <w:rPr>
          <w:rtl/>
        </w:rPr>
        <w:t>،</w:t>
      </w:r>
      <w:r>
        <w:rPr>
          <w:rtl/>
        </w:rPr>
        <w:t xml:space="preserve"> </w:t>
      </w:r>
      <w:r w:rsidRPr="00CD4A30">
        <w:rPr>
          <w:rtl/>
        </w:rPr>
        <w:t>فليس لك في الخروجِ معهم خيرة</w:t>
      </w:r>
      <w:r w:rsidR="000B5FC5">
        <w:rPr>
          <w:rtl/>
        </w:rPr>
        <w:t>،</w:t>
      </w:r>
      <w:r>
        <w:rPr>
          <w:rtl/>
        </w:rPr>
        <w:t xml:space="preserve"> </w:t>
      </w:r>
      <w:r w:rsidRPr="00CD4A30">
        <w:rPr>
          <w:rtl/>
        </w:rPr>
        <w:t>وأقِمْ بالكوفة» قالَ</w:t>
      </w:r>
      <w:r w:rsidR="000B5FC5">
        <w:rPr>
          <w:rtl/>
        </w:rPr>
        <w:t>:</w:t>
      </w:r>
      <w:r w:rsidRPr="00CD4A30">
        <w:rPr>
          <w:rtl/>
        </w:rPr>
        <w:t xml:space="preserve"> فأقَمْتُ</w:t>
      </w:r>
      <w:r w:rsidR="000B5FC5">
        <w:rPr>
          <w:rtl/>
        </w:rPr>
        <w:t>،</w:t>
      </w:r>
      <w:r>
        <w:rPr>
          <w:rtl/>
        </w:rPr>
        <w:t xml:space="preserve"> </w:t>
      </w:r>
      <w:r w:rsidRPr="00CD4A30">
        <w:rPr>
          <w:rtl/>
        </w:rPr>
        <w:t>وخَرَجَتِ القافلة فخَرجَتْ عليهم بنو حنظلة فاجْتاحَتْهم</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وكَتَبْتُ أستَأْذنُ في ركوبِ الماءِ فلم يُؤذنْ لي</w:t>
      </w:r>
      <w:r w:rsidR="000B5FC5">
        <w:rPr>
          <w:rtl/>
        </w:rPr>
        <w:t>،</w:t>
      </w:r>
      <w:r>
        <w:rPr>
          <w:rtl/>
        </w:rPr>
        <w:t xml:space="preserve"> </w:t>
      </w:r>
      <w:r w:rsidRPr="00CD4A30">
        <w:rPr>
          <w:rtl/>
        </w:rPr>
        <w:t>فسَألْتُ عن المراكبِ التي خَرَجَتْ تلك السنةَ في البحرِ</w:t>
      </w:r>
      <w:r w:rsidR="000B5FC5">
        <w:rPr>
          <w:rtl/>
        </w:rPr>
        <w:t>،</w:t>
      </w:r>
      <w:r>
        <w:rPr>
          <w:rtl/>
        </w:rPr>
        <w:t xml:space="preserve"> </w:t>
      </w:r>
      <w:r w:rsidRPr="00CD4A30">
        <w:rPr>
          <w:rtl/>
        </w:rPr>
        <w:t>فعُرِّفْت أنّه لم يَسلُمْ منها مركبٌ</w:t>
      </w:r>
      <w:r w:rsidR="000B5FC5">
        <w:rPr>
          <w:rtl/>
        </w:rPr>
        <w:t>،</w:t>
      </w:r>
      <w:r>
        <w:rPr>
          <w:rtl/>
        </w:rPr>
        <w:t xml:space="preserve"> </w:t>
      </w:r>
      <w:r w:rsidRPr="00CD4A30">
        <w:rPr>
          <w:rtl/>
        </w:rPr>
        <w:t>خَرَجَ عليها قومٌ يقالُ لهم</w:t>
      </w:r>
      <w:r w:rsidR="000B5FC5">
        <w:rPr>
          <w:rtl/>
        </w:rPr>
        <w:t>:</w:t>
      </w:r>
      <w:r w:rsidRPr="00CD4A30">
        <w:rPr>
          <w:rtl/>
        </w:rPr>
        <w:t xml:space="preserve"> البوارجُ فقَطَعوا عليها</w:t>
      </w:r>
      <w:r>
        <w:rPr>
          <w:rFonts w:hint="cs"/>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عليُّ بن الحسين قالَ</w:t>
      </w:r>
      <w:r w:rsidR="000B5FC5">
        <w:rPr>
          <w:rtl/>
        </w:rPr>
        <w:t>:</w:t>
      </w:r>
      <w:r w:rsidRPr="00CD4A30">
        <w:rPr>
          <w:rtl/>
        </w:rPr>
        <w:t xml:space="preserve"> وَرَدْتُ العَسْكرَفأتيتُ الدرْبَ مع المَغِيْب </w:t>
      </w:r>
      <w:r w:rsidRPr="00FF6DFF">
        <w:rPr>
          <w:rStyle w:val="libFootnotenumChar"/>
          <w:rtl/>
        </w:rPr>
        <w:t>(3)</w:t>
      </w:r>
      <w:r w:rsidR="000B5FC5">
        <w:rPr>
          <w:rtl/>
        </w:rPr>
        <w:t>،</w:t>
      </w:r>
      <w:r w:rsidRPr="00D51867">
        <w:rPr>
          <w:rtl/>
        </w:rPr>
        <w:t xml:space="preserve"> </w:t>
      </w:r>
      <w:r w:rsidRPr="00CD4A30">
        <w:rPr>
          <w:rtl/>
        </w:rPr>
        <w:t>ولم أكلِّمْ أحداً ولم أتعرَّفْ إِلى أحدٍ</w:t>
      </w:r>
      <w:r w:rsidR="000B5FC5">
        <w:rPr>
          <w:rtl/>
        </w:rPr>
        <w:t>،</w:t>
      </w:r>
      <w:r>
        <w:rPr>
          <w:rtl/>
        </w:rPr>
        <w:t xml:space="preserve"> </w:t>
      </w:r>
      <w:r w:rsidRPr="00CD4A30">
        <w:rPr>
          <w:rtl/>
        </w:rPr>
        <w:t>فأنا أُصلّي في المسجدِ بعد فراغي من الزيارةِ</w:t>
      </w:r>
      <w:r>
        <w:rPr>
          <w:rFonts w:hint="cs"/>
          <w:rtl/>
        </w:rPr>
        <w:t xml:space="preserve"> </w:t>
      </w:r>
      <w:r w:rsidRPr="00FF6DFF">
        <w:rPr>
          <w:rStyle w:val="libFootnotenumChar"/>
          <w:rtl/>
        </w:rPr>
        <w:t>(4)</w:t>
      </w:r>
      <w:r w:rsidR="000B5FC5">
        <w:rPr>
          <w:rtl/>
        </w:rPr>
        <w:t>،</w:t>
      </w:r>
      <w:r w:rsidRPr="000F7F9E">
        <w:rPr>
          <w:rtl/>
        </w:rPr>
        <w:t xml:space="preserve"> </w:t>
      </w:r>
      <w:r w:rsidRPr="00CD4A30">
        <w:rPr>
          <w:rtl/>
        </w:rPr>
        <w:t>فإِذا بخادمٍ قد جاءني فقالَ لي</w:t>
      </w:r>
      <w:r w:rsidR="000B5FC5">
        <w:rPr>
          <w:rtl/>
        </w:rPr>
        <w:t>:</w:t>
      </w:r>
      <w:r w:rsidRPr="00CD4A30">
        <w:rPr>
          <w:rtl/>
        </w:rPr>
        <w:t xml:space="preserve"> قمْ</w:t>
      </w:r>
      <w:r w:rsidR="000B5FC5">
        <w:rPr>
          <w:rtl/>
        </w:rPr>
        <w:t>،</w:t>
      </w:r>
      <w:r>
        <w:rPr>
          <w:rtl/>
        </w:rPr>
        <w:t xml:space="preserve"> </w:t>
      </w:r>
      <w:r w:rsidRPr="00CD4A30">
        <w:rPr>
          <w:rtl/>
        </w:rPr>
        <w:t>فقُلتُ له</w:t>
      </w:r>
      <w:r w:rsidR="000B5FC5">
        <w:rPr>
          <w:rtl/>
        </w:rPr>
        <w:t>:</w:t>
      </w:r>
      <w:r w:rsidRPr="00CD4A30">
        <w:rPr>
          <w:rtl/>
        </w:rPr>
        <w:t xml:space="preserve"> إلى أينَ</w:t>
      </w:r>
      <w:r>
        <w:rPr>
          <w:rtl/>
        </w:rPr>
        <w:t>؟</w:t>
      </w:r>
      <w:r w:rsidRPr="00CD4A30">
        <w:rPr>
          <w:rtl/>
        </w:rPr>
        <w:t xml:space="preserve"> فقالَ</w:t>
      </w:r>
      <w:r w:rsidR="000B5FC5">
        <w:rPr>
          <w:rtl/>
        </w:rPr>
        <w:t>:</w:t>
      </w:r>
      <w:r w:rsidRPr="00CD4A30">
        <w:rPr>
          <w:rtl/>
        </w:rPr>
        <w:t xml:space="preserve"> إِلى المنزلَ</w:t>
      </w:r>
      <w:r w:rsidR="000B5FC5">
        <w:rPr>
          <w:rtl/>
        </w:rPr>
        <w:t>،</w:t>
      </w:r>
      <w:r>
        <w:rPr>
          <w:rtl/>
        </w:rPr>
        <w:t xml:space="preserve"> </w:t>
      </w:r>
      <w:r w:rsidRPr="00CD4A30">
        <w:rPr>
          <w:rtl/>
        </w:rPr>
        <w:t>قُلتُ</w:t>
      </w:r>
      <w:r w:rsidR="000B5FC5">
        <w:rPr>
          <w:rtl/>
        </w:rPr>
        <w:t>:</w:t>
      </w:r>
      <w:r w:rsidRPr="00CD4A30">
        <w:rPr>
          <w:rtl/>
        </w:rPr>
        <w:t xml:space="preserve"> ومَنْ أنا! لعلّك أُرْسِلْتَ إلى غَيري</w:t>
      </w:r>
      <w:r w:rsidR="000B5FC5">
        <w:rPr>
          <w:rtl/>
        </w:rPr>
        <w:t>،</w:t>
      </w:r>
      <w:r>
        <w:rPr>
          <w:rtl/>
        </w:rPr>
        <w:t xml:space="preserve"> </w:t>
      </w:r>
      <w:r w:rsidRPr="00CD4A30">
        <w:rPr>
          <w:rtl/>
        </w:rPr>
        <w:t>فقالَ</w:t>
      </w:r>
      <w:r w:rsidR="000B5FC5">
        <w:rPr>
          <w:rtl/>
        </w:rPr>
        <w:t>:</w:t>
      </w:r>
      <w:r w:rsidRPr="00CD4A30">
        <w:rPr>
          <w:rtl/>
        </w:rPr>
        <w:t xml:space="preserve"> لا</w:t>
      </w:r>
      <w:r w:rsidR="000B5FC5">
        <w:rPr>
          <w:rtl/>
        </w:rPr>
        <w:t>،</w:t>
      </w:r>
      <w:r>
        <w:rPr>
          <w:rtl/>
        </w:rPr>
        <w:t xml:space="preserve"> </w:t>
      </w:r>
      <w:r w:rsidRPr="00CD4A30">
        <w:rPr>
          <w:rtl/>
        </w:rPr>
        <w:t>ما أُرْسِلْتُ إلاّ إليكَ (أنتَ عليُّ بن الحسين</w:t>
      </w:r>
      <w:r w:rsidR="000B5FC5">
        <w:rPr>
          <w:rtl/>
        </w:rPr>
        <w:t>،</w:t>
      </w:r>
      <w:r>
        <w:rPr>
          <w:rtl/>
        </w:rPr>
        <w:t xml:space="preserve"> </w:t>
      </w:r>
      <w:r w:rsidRPr="00CD4A30">
        <w:rPr>
          <w:rtl/>
        </w:rPr>
        <w:t>وكان معه غلامٌ فسارّه</w:t>
      </w:r>
      <w:r>
        <w:rPr>
          <w:rtl/>
        </w:rPr>
        <w:t xml:space="preserve"> ) </w:t>
      </w:r>
      <w:r w:rsidRPr="00FF6DFF">
        <w:rPr>
          <w:rStyle w:val="libFootnotenumChar"/>
          <w:rtl/>
        </w:rPr>
        <w:t>(5)</w:t>
      </w:r>
      <w:r w:rsidR="000B5FC5">
        <w:rPr>
          <w:rtl/>
        </w:rPr>
        <w:t>،</w:t>
      </w:r>
      <w:r w:rsidRPr="00CC6728">
        <w:rPr>
          <w:rtl/>
        </w:rPr>
        <w:t xml:space="preserve"> </w:t>
      </w:r>
      <w:r w:rsidRPr="00CD4A30">
        <w:rPr>
          <w:rtl/>
        </w:rPr>
        <w:t xml:space="preserve">فلم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436</w:t>
      </w:r>
      <w:r>
        <w:rPr>
          <w:rtl/>
        </w:rPr>
        <w:t xml:space="preserve"> / </w:t>
      </w:r>
      <w:r w:rsidRPr="002D5FFC">
        <w:rPr>
          <w:rtl/>
        </w:rPr>
        <w:t>11</w:t>
      </w:r>
      <w:r w:rsidR="000B5FC5">
        <w:rPr>
          <w:rtl/>
        </w:rPr>
        <w:t>،</w:t>
      </w:r>
      <w:r>
        <w:rPr>
          <w:rtl/>
        </w:rPr>
        <w:t xml:space="preserve"> </w:t>
      </w:r>
      <w:r w:rsidRPr="002D5FFC">
        <w:rPr>
          <w:rtl/>
        </w:rPr>
        <w:t>ونقله العلامة المجلسي في البحار 5</w:t>
      </w:r>
      <w:r>
        <w:rPr>
          <w:rtl/>
        </w:rPr>
        <w:t>1</w:t>
      </w:r>
      <w:r w:rsidR="000B5FC5">
        <w:rPr>
          <w:rtl/>
        </w:rPr>
        <w:t>:</w:t>
      </w:r>
      <w:r w:rsidRPr="002D5FFC">
        <w:rPr>
          <w:rtl/>
        </w:rPr>
        <w:t xml:space="preserve"> 297</w:t>
      </w:r>
      <w:r>
        <w:rPr>
          <w:rtl/>
        </w:rPr>
        <w:t xml:space="preserve"> / </w:t>
      </w:r>
      <w:r w:rsidRPr="002D5FFC">
        <w:rPr>
          <w:rtl/>
        </w:rPr>
        <w:t>14</w:t>
      </w:r>
      <w:r w:rsidR="000B5FC5">
        <w:rPr>
          <w:rtl/>
        </w:rPr>
        <w:t>،</w:t>
      </w:r>
      <w:r>
        <w:rPr>
          <w:rtl/>
        </w:rPr>
        <w:t xml:space="preserve"> </w:t>
      </w:r>
      <w:r w:rsidRPr="002D5FFC">
        <w:rPr>
          <w:rtl/>
        </w:rPr>
        <w:t>كما ذكره الراوندي بحذف آخره في الخرائج والجرائح 2</w:t>
      </w:r>
      <w:r w:rsidR="000B5FC5">
        <w:rPr>
          <w:rtl/>
        </w:rPr>
        <w:t>:</w:t>
      </w:r>
      <w:r w:rsidRPr="002D5FFC">
        <w:rPr>
          <w:rtl/>
        </w:rPr>
        <w:t xml:space="preserve"> 695</w:t>
      </w:r>
      <w:r>
        <w:rPr>
          <w:rtl/>
        </w:rPr>
        <w:t xml:space="preserve"> / </w:t>
      </w:r>
      <w:r w:rsidRPr="002D5FFC">
        <w:rPr>
          <w:rtl/>
        </w:rPr>
        <w:t>9</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436</w:t>
      </w:r>
      <w:r>
        <w:rPr>
          <w:rtl/>
        </w:rPr>
        <w:t xml:space="preserve"> / </w:t>
      </w:r>
      <w:r w:rsidRPr="002D5FFC">
        <w:rPr>
          <w:rtl/>
        </w:rPr>
        <w:t>صدر حديث 12</w:t>
      </w:r>
      <w:r w:rsidR="000B5FC5">
        <w:rPr>
          <w:rtl/>
        </w:rPr>
        <w:t>،</w:t>
      </w:r>
      <w:r>
        <w:rPr>
          <w:rtl/>
        </w:rPr>
        <w:t xml:space="preserve"> </w:t>
      </w:r>
      <w:r w:rsidRPr="002D5FFC">
        <w:rPr>
          <w:rtl/>
        </w:rPr>
        <w:t>اعلام الورى</w:t>
      </w:r>
      <w:r w:rsidR="000B5FC5">
        <w:rPr>
          <w:rtl/>
        </w:rPr>
        <w:t>:</w:t>
      </w:r>
      <w:r w:rsidRPr="002D5FFC">
        <w:rPr>
          <w:rtl/>
        </w:rPr>
        <w:t xml:space="preserve"> 418</w:t>
      </w:r>
      <w:r w:rsidR="000B5FC5">
        <w:rPr>
          <w:rtl/>
        </w:rPr>
        <w:t>،</w:t>
      </w:r>
      <w:r>
        <w:rPr>
          <w:rtl/>
        </w:rPr>
        <w:t xml:space="preserve"> </w:t>
      </w:r>
      <w:r w:rsidRPr="002D5FFC">
        <w:rPr>
          <w:rtl/>
        </w:rPr>
        <w:t>وباختلاف يسيرفي إكمال الدين</w:t>
      </w:r>
      <w:r w:rsidR="000B5FC5">
        <w:rPr>
          <w:rtl/>
        </w:rPr>
        <w:t>:</w:t>
      </w:r>
      <w:r w:rsidRPr="002D5FFC">
        <w:rPr>
          <w:rtl/>
        </w:rPr>
        <w:t xml:space="preserve"> 491</w:t>
      </w:r>
      <w:r>
        <w:rPr>
          <w:rtl/>
        </w:rPr>
        <w:t xml:space="preserve"> / </w:t>
      </w:r>
      <w:r w:rsidRPr="002D5FFC">
        <w:rPr>
          <w:rtl/>
        </w:rPr>
        <w:t xml:space="preserve">صدر حديث </w:t>
      </w:r>
      <w:r>
        <w:rPr>
          <w:rFonts w:hint="cs"/>
          <w:rtl/>
        </w:rPr>
        <w:t>14</w:t>
      </w:r>
      <w:r w:rsidR="000B5FC5">
        <w:rPr>
          <w:rtl/>
        </w:rPr>
        <w:t>،</w:t>
      </w:r>
      <w:r>
        <w:rPr>
          <w:rtl/>
        </w:rPr>
        <w:t xml:space="preserve"> </w:t>
      </w:r>
      <w:r w:rsidRPr="002D5FFC">
        <w:rPr>
          <w:rtl/>
        </w:rPr>
        <w:t>ورواه في الهداية الكبرى</w:t>
      </w:r>
      <w:r w:rsidR="000B5FC5">
        <w:rPr>
          <w:rtl/>
        </w:rPr>
        <w:t>:</w:t>
      </w:r>
      <w:r w:rsidRPr="002D5FFC">
        <w:rPr>
          <w:rtl/>
        </w:rPr>
        <w:t xml:space="preserve"> 372</w:t>
      </w:r>
      <w:r w:rsidR="000B5FC5">
        <w:rPr>
          <w:rtl/>
        </w:rPr>
        <w:t>،</w:t>
      </w:r>
      <w:r>
        <w:rPr>
          <w:rtl/>
        </w:rPr>
        <w:t xml:space="preserve"> </w:t>
      </w:r>
      <w:r w:rsidRPr="002D5FFC">
        <w:rPr>
          <w:rtl/>
        </w:rPr>
        <w:t>ونقله العلامة المجلسي في البحار 51</w:t>
      </w:r>
      <w:r w:rsidR="000B5FC5">
        <w:rPr>
          <w:rtl/>
        </w:rPr>
        <w:t>:</w:t>
      </w:r>
      <w:r>
        <w:rPr>
          <w:rtl/>
        </w:rPr>
        <w:t>.</w:t>
      </w:r>
      <w:r w:rsidRPr="002D5FFC">
        <w:rPr>
          <w:rtl/>
        </w:rPr>
        <w:t xml:space="preserve"> 330</w:t>
      </w:r>
      <w:r>
        <w:rPr>
          <w:rtl/>
        </w:rPr>
        <w:t xml:space="preserve"> / </w:t>
      </w:r>
      <w:r w:rsidRPr="002D5FFC">
        <w:rPr>
          <w:rtl/>
        </w:rPr>
        <w:t>53</w:t>
      </w:r>
      <w:r>
        <w:rPr>
          <w:rtl/>
        </w:rPr>
        <w:t>.</w:t>
      </w:r>
    </w:p>
    <w:p w:rsidR="00FF6DFF" w:rsidRDefault="00FF6DFF" w:rsidP="00FF6DFF">
      <w:pPr>
        <w:pStyle w:val="libFootnote0"/>
        <w:rPr>
          <w:rtl/>
        </w:rPr>
      </w:pPr>
      <w:r w:rsidRPr="002D5FFC">
        <w:rPr>
          <w:rtl/>
        </w:rPr>
        <w:t xml:space="preserve">(3) في هامش </w:t>
      </w:r>
      <w:r>
        <w:rPr>
          <w:rtl/>
        </w:rPr>
        <w:t>«ش»</w:t>
      </w:r>
      <w:r w:rsidR="000B5FC5">
        <w:rPr>
          <w:rtl/>
        </w:rPr>
        <w:t>:</w:t>
      </w:r>
      <w:r w:rsidRPr="002D5FFC">
        <w:rPr>
          <w:rtl/>
        </w:rPr>
        <w:t xml:space="preserve"> أي عند غيبوبة الشمس</w:t>
      </w:r>
      <w:r>
        <w:rPr>
          <w:rtl/>
        </w:rPr>
        <w:t>.</w:t>
      </w:r>
    </w:p>
    <w:p w:rsidR="00FF6DFF" w:rsidRDefault="00FF6DFF" w:rsidP="00FF6DFF">
      <w:pPr>
        <w:pStyle w:val="libFootnote0"/>
        <w:rPr>
          <w:rtl/>
        </w:rPr>
      </w:pPr>
      <w:r w:rsidRPr="002D5FFC">
        <w:rPr>
          <w:rtl/>
        </w:rPr>
        <w:t>(4) قال الفيض الكاشاني في الوافي 3</w:t>
      </w:r>
      <w:r w:rsidR="000B5FC5">
        <w:rPr>
          <w:rtl/>
        </w:rPr>
        <w:t>:</w:t>
      </w:r>
      <w:r w:rsidRPr="002D5FFC">
        <w:rPr>
          <w:rtl/>
        </w:rPr>
        <w:t xml:space="preserve"> 872</w:t>
      </w:r>
      <w:r w:rsidR="000B5FC5">
        <w:rPr>
          <w:rtl/>
        </w:rPr>
        <w:t>:</w:t>
      </w:r>
      <w:r>
        <w:rPr>
          <w:rFonts w:hint="cs"/>
          <w:rtl/>
        </w:rPr>
        <w:t xml:space="preserve"> </w:t>
      </w:r>
      <w:r w:rsidRPr="002D5FFC">
        <w:rPr>
          <w:rtl/>
        </w:rPr>
        <w:t>لعله أراد بالزيارة زيارة الصاحب (عجل الله فرجه) من خارج داره كما يدل عليه قوله</w:t>
      </w:r>
      <w:r w:rsidR="000B5FC5">
        <w:rPr>
          <w:rtl/>
        </w:rPr>
        <w:t>:</w:t>
      </w:r>
      <w:r w:rsidRPr="002D5FFC">
        <w:rPr>
          <w:rtl/>
        </w:rPr>
        <w:t xml:space="preserve"> «من داخل » في آخر الحديث</w:t>
      </w:r>
      <w:r>
        <w:rPr>
          <w:rtl/>
        </w:rPr>
        <w:t>.</w:t>
      </w:r>
    </w:p>
    <w:p w:rsidR="00FF6DFF" w:rsidRPr="002D5FFC" w:rsidRDefault="00FF6DFF" w:rsidP="00FF6DFF">
      <w:pPr>
        <w:pStyle w:val="libFootnote0"/>
        <w:rPr>
          <w:rtl/>
        </w:rPr>
      </w:pPr>
      <w:r w:rsidRPr="002D5FFC">
        <w:rPr>
          <w:rtl/>
        </w:rPr>
        <w:t>(5) في الكافي بدله</w:t>
      </w:r>
      <w:r w:rsidR="000B5FC5">
        <w:rPr>
          <w:rtl/>
        </w:rPr>
        <w:t>:</w:t>
      </w:r>
      <w:r w:rsidRPr="002D5FFC">
        <w:rPr>
          <w:rtl/>
        </w:rPr>
        <w:t xml:space="preserve"> أنت علي بن الحسين رسول جعفر بن ابراهيم</w:t>
      </w:r>
      <w:r w:rsidR="000B5FC5">
        <w:rPr>
          <w:rtl/>
        </w:rPr>
        <w:t>،</w:t>
      </w:r>
      <w:r>
        <w:rPr>
          <w:rtl/>
        </w:rPr>
        <w:t xml:space="preserve"> </w:t>
      </w:r>
      <w:r w:rsidRPr="002D5FFC">
        <w:rPr>
          <w:rtl/>
        </w:rPr>
        <w:t xml:space="preserve">فمرّ بي حتى انزلني في بيت </w:t>
      </w:r>
    </w:p>
    <w:p w:rsidR="00FF6DFF" w:rsidRDefault="00FF6DFF" w:rsidP="00FF6DFF">
      <w:pPr>
        <w:pStyle w:val="libNormal0"/>
        <w:rPr>
          <w:rtl/>
        </w:rPr>
      </w:pPr>
      <w:r>
        <w:rPr>
          <w:rtl/>
        </w:rPr>
        <w:br w:type="page"/>
      </w:r>
      <w:r w:rsidRPr="00CD4A30">
        <w:rPr>
          <w:rtl/>
        </w:rPr>
        <w:lastRenderedPageBreak/>
        <w:t>أدْرِ ما قالَ حتى أتاني بجميعِ ما أحتاجُ إليه</w:t>
      </w:r>
      <w:r w:rsidR="000B5FC5">
        <w:rPr>
          <w:rtl/>
        </w:rPr>
        <w:t>،</w:t>
      </w:r>
      <w:r>
        <w:rPr>
          <w:rtl/>
        </w:rPr>
        <w:t xml:space="preserve"> </w:t>
      </w:r>
      <w:r w:rsidRPr="00CD4A30">
        <w:rPr>
          <w:rtl/>
        </w:rPr>
        <w:t>وجَلَسْتُ عنده ثلاثةَ أيام</w:t>
      </w:r>
      <w:r w:rsidR="000B5FC5">
        <w:rPr>
          <w:rtl/>
        </w:rPr>
        <w:t>،</w:t>
      </w:r>
      <w:r>
        <w:rPr>
          <w:rtl/>
        </w:rPr>
        <w:t xml:space="preserve"> </w:t>
      </w:r>
      <w:r w:rsidRPr="00CD4A30">
        <w:rPr>
          <w:rtl/>
        </w:rPr>
        <w:t>واسْتَاْذَنْتُه في الزيارةِ من داخلِ الدارِ</w:t>
      </w:r>
      <w:r w:rsidR="000B5FC5">
        <w:rPr>
          <w:rtl/>
        </w:rPr>
        <w:t>،</w:t>
      </w:r>
      <w:r>
        <w:rPr>
          <w:rtl/>
        </w:rPr>
        <w:t xml:space="preserve"> </w:t>
      </w:r>
      <w:r w:rsidRPr="00CD4A30">
        <w:rPr>
          <w:rtl/>
        </w:rPr>
        <w:t>فأذِنَ لي فزُرْتُ ليلاً</w:t>
      </w:r>
      <w:r w:rsidRPr="00025981">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(الحسينُ بن الفضل الهماني</w:t>
      </w:r>
      <w:r>
        <w:rPr>
          <w:rtl/>
        </w:rPr>
        <w:t xml:space="preserve"> ) </w:t>
      </w:r>
      <w:r w:rsidRPr="00FF6DFF">
        <w:rPr>
          <w:rStyle w:val="libFootnotenumChar"/>
          <w:rtl/>
        </w:rPr>
        <w:t>(2)</w:t>
      </w:r>
      <w:r w:rsidRPr="000F2291">
        <w:rPr>
          <w:rtl/>
        </w:rPr>
        <w:t xml:space="preserve"> </w:t>
      </w:r>
      <w:r w:rsidRPr="00CD4A30">
        <w:rPr>
          <w:rtl/>
        </w:rPr>
        <w:t>قالَ</w:t>
      </w:r>
      <w:r w:rsidR="000B5FC5">
        <w:rPr>
          <w:rtl/>
        </w:rPr>
        <w:t>:</w:t>
      </w:r>
      <w:r w:rsidRPr="00CD4A30">
        <w:rPr>
          <w:rtl/>
        </w:rPr>
        <w:t xml:space="preserve"> كَتَبَ أبي بخطِّه كتاباً فوردَ جوابُه</w:t>
      </w:r>
      <w:r w:rsidR="000B5FC5">
        <w:rPr>
          <w:rtl/>
        </w:rPr>
        <w:t>،</w:t>
      </w:r>
      <w:r>
        <w:rPr>
          <w:rtl/>
        </w:rPr>
        <w:t xml:space="preserve"> </w:t>
      </w:r>
      <w:r w:rsidRPr="00CD4A30">
        <w:rPr>
          <w:rtl/>
        </w:rPr>
        <w:t>ثم كَتَبَ بخطي فوَردَ جوابُه</w:t>
      </w:r>
      <w:r w:rsidR="000B5FC5">
        <w:rPr>
          <w:rtl/>
        </w:rPr>
        <w:t>،</w:t>
      </w:r>
      <w:r>
        <w:rPr>
          <w:rtl/>
        </w:rPr>
        <w:t xml:space="preserve"> </w:t>
      </w:r>
      <w:r w:rsidRPr="00CD4A30">
        <w:rPr>
          <w:rtl/>
        </w:rPr>
        <w:t>ثم كتب بخطِّ رجل جليلٍ من فقهاءِ أصحابِنا فلم يَردْ جوابُه</w:t>
      </w:r>
      <w:r w:rsidR="000B5FC5">
        <w:rPr>
          <w:rtl/>
        </w:rPr>
        <w:t>،</w:t>
      </w:r>
      <w:r>
        <w:rPr>
          <w:rtl/>
        </w:rPr>
        <w:t xml:space="preserve"> </w:t>
      </w:r>
      <w:r w:rsidRPr="00CD4A30">
        <w:rPr>
          <w:rtl/>
        </w:rPr>
        <w:t>فنَظَرْنا فإِذا ذلك الرجلُ قد تَحوّلَ قَرْمَطياً</w:t>
      </w:r>
      <w:r>
        <w:rPr>
          <w:rFonts w:hint="cs"/>
          <w:rtl/>
        </w:rPr>
        <w:t xml:space="preserve"> </w:t>
      </w:r>
      <w:r w:rsidRPr="00FF6DFF">
        <w:rPr>
          <w:rStyle w:val="libFootnotenumChar"/>
          <w:rtl/>
        </w:rPr>
        <w:t>(3)</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الحسين بن أحمد ثم سارّه</w:t>
      </w:r>
      <w:r>
        <w:rPr>
          <w:rtl/>
        </w:rPr>
        <w:t>.</w:t>
      </w:r>
    </w:p>
    <w:p w:rsidR="00FF6DFF" w:rsidRDefault="00FF6DFF" w:rsidP="00FF6DFF">
      <w:pPr>
        <w:pStyle w:val="libFootnote0"/>
        <w:rPr>
          <w:rtl/>
        </w:rPr>
      </w:pPr>
      <w:r w:rsidRPr="002D5FFC">
        <w:rPr>
          <w:rtl/>
        </w:rPr>
        <w:t>(1) الكافي 1</w:t>
      </w:r>
      <w:r w:rsidR="000B5FC5">
        <w:rPr>
          <w:rtl/>
        </w:rPr>
        <w:t>:</w:t>
      </w:r>
      <w:r w:rsidRPr="002D5FFC">
        <w:rPr>
          <w:rtl/>
        </w:rPr>
        <w:t xml:space="preserve"> 436</w:t>
      </w:r>
      <w:r>
        <w:rPr>
          <w:rtl/>
        </w:rPr>
        <w:t xml:space="preserve"> / </w:t>
      </w:r>
      <w:r w:rsidRPr="002D5FFC">
        <w:rPr>
          <w:rtl/>
        </w:rPr>
        <w:t>ذيل الحديث 12</w:t>
      </w:r>
      <w:r w:rsidR="000B5FC5">
        <w:rPr>
          <w:rtl/>
        </w:rPr>
        <w:t>،</w:t>
      </w:r>
      <w:r>
        <w:rPr>
          <w:rtl/>
        </w:rPr>
        <w:t xml:space="preserve"> </w:t>
      </w:r>
      <w:r w:rsidRPr="002D5FFC">
        <w:rPr>
          <w:rtl/>
        </w:rPr>
        <w:t>وباختلاف يسير في إكمال الدين</w:t>
      </w:r>
      <w:r w:rsidR="000B5FC5">
        <w:rPr>
          <w:rtl/>
        </w:rPr>
        <w:t>:</w:t>
      </w:r>
      <w:r w:rsidRPr="002D5FFC">
        <w:rPr>
          <w:rtl/>
        </w:rPr>
        <w:t xml:space="preserve"> 491</w:t>
      </w:r>
      <w:r>
        <w:rPr>
          <w:rtl/>
        </w:rPr>
        <w:t xml:space="preserve"> / </w:t>
      </w:r>
      <w:r w:rsidRPr="002D5FFC">
        <w:rPr>
          <w:rtl/>
        </w:rPr>
        <w:t>ذيل الحديث 14</w:t>
      </w:r>
      <w:r w:rsidR="000B5FC5">
        <w:rPr>
          <w:rtl/>
        </w:rPr>
        <w:t>،</w:t>
      </w:r>
      <w:r>
        <w:rPr>
          <w:rtl/>
        </w:rPr>
        <w:t xml:space="preserve"> </w:t>
      </w:r>
      <w:r w:rsidRPr="002D5FFC">
        <w:rPr>
          <w:rtl/>
        </w:rPr>
        <w:t>ونقله العلامة المجلسي في البحار 51</w:t>
      </w:r>
      <w:r w:rsidR="000B5FC5">
        <w:rPr>
          <w:rtl/>
        </w:rPr>
        <w:t>:</w:t>
      </w:r>
      <w:r w:rsidRPr="002D5FFC">
        <w:rPr>
          <w:rtl/>
        </w:rPr>
        <w:t xml:space="preserve"> 330</w:t>
      </w:r>
      <w:r>
        <w:rPr>
          <w:rtl/>
        </w:rPr>
        <w:t xml:space="preserve"> / </w:t>
      </w:r>
      <w:r w:rsidRPr="002D5FFC">
        <w:rPr>
          <w:rtl/>
        </w:rPr>
        <w:t>ذيل الحديث 53.</w:t>
      </w:r>
    </w:p>
    <w:p w:rsidR="00FF6DFF" w:rsidRDefault="00FF6DFF" w:rsidP="00FF6DFF">
      <w:pPr>
        <w:pStyle w:val="libFootnote0"/>
        <w:rPr>
          <w:rtl/>
        </w:rPr>
      </w:pPr>
      <w:r w:rsidRPr="002D5FFC">
        <w:rPr>
          <w:rtl/>
        </w:rPr>
        <w:t xml:space="preserve">(2) في </w:t>
      </w:r>
      <w:r>
        <w:rPr>
          <w:rtl/>
        </w:rPr>
        <w:t>«ش»</w:t>
      </w:r>
      <w:r w:rsidR="000B5FC5">
        <w:rPr>
          <w:rtl/>
        </w:rPr>
        <w:t>:</w:t>
      </w:r>
      <w:r w:rsidRPr="002D5FFC">
        <w:rPr>
          <w:rtl/>
        </w:rPr>
        <w:t xml:space="preserve"> الحسين بن المفضل الهُماي وقد كتب في ذيل المفضٌل والهماني كلمة</w:t>
      </w:r>
      <w:r w:rsidR="000B5FC5">
        <w:rPr>
          <w:rtl/>
        </w:rPr>
        <w:t>:</w:t>
      </w:r>
      <w:r w:rsidRPr="002D5FFC">
        <w:rPr>
          <w:rtl/>
        </w:rPr>
        <w:t xml:space="preserve"> هكذا</w:t>
      </w:r>
      <w:r w:rsidR="000B5FC5">
        <w:rPr>
          <w:rtl/>
        </w:rPr>
        <w:t>،</w:t>
      </w:r>
      <w:r>
        <w:rPr>
          <w:rtl/>
        </w:rPr>
        <w:t xml:space="preserve"> </w:t>
      </w:r>
      <w:r w:rsidRPr="002D5FFC">
        <w:rPr>
          <w:rtl/>
        </w:rPr>
        <w:t>وفي هامشها</w:t>
      </w:r>
      <w:r w:rsidR="000B5FC5">
        <w:rPr>
          <w:rtl/>
        </w:rPr>
        <w:t>:</w:t>
      </w:r>
      <w:r w:rsidRPr="002D5FFC">
        <w:rPr>
          <w:rtl/>
        </w:rPr>
        <w:t xml:space="preserve"> الفضل بدل المفضل</w:t>
      </w:r>
      <w:r w:rsidR="000B5FC5">
        <w:rPr>
          <w:rtl/>
        </w:rPr>
        <w:t>،</w:t>
      </w:r>
      <w:r>
        <w:rPr>
          <w:rtl/>
        </w:rPr>
        <w:t xml:space="preserve"> </w:t>
      </w:r>
      <w:r w:rsidRPr="002D5FFC">
        <w:rPr>
          <w:rtl/>
        </w:rPr>
        <w:t>وأيضاً في هامشها</w:t>
      </w:r>
      <w:r w:rsidR="000B5FC5">
        <w:rPr>
          <w:rtl/>
        </w:rPr>
        <w:t>:</w:t>
      </w:r>
      <w:r w:rsidRPr="002D5FFC">
        <w:rPr>
          <w:rtl/>
        </w:rPr>
        <w:t>الهُماي</w:t>
      </w:r>
      <w:r w:rsidR="000B5FC5">
        <w:rPr>
          <w:rtl/>
        </w:rPr>
        <w:t>،</w:t>
      </w:r>
      <w:r>
        <w:rPr>
          <w:rtl/>
        </w:rPr>
        <w:t xml:space="preserve"> </w:t>
      </w:r>
      <w:r w:rsidRPr="002D5FFC">
        <w:rPr>
          <w:rtl/>
        </w:rPr>
        <w:t>ع وفوقه</w:t>
      </w:r>
      <w:r w:rsidR="000B5FC5">
        <w:rPr>
          <w:rtl/>
        </w:rPr>
        <w:t>:</w:t>
      </w:r>
      <w:r w:rsidRPr="002D5FFC">
        <w:rPr>
          <w:rtl/>
        </w:rPr>
        <w:t xml:space="preserve"> صح</w:t>
      </w:r>
      <w:r w:rsidR="000B5FC5">
        <w:rPr>
          <w:rtl/>
        </w:rPr>
        <w:t>،</w:t>
      </w:r>
      <w:r>
        <w:rPr>
          <w:rtl/>
        </w:rPr>
        <w:t xml:space="preserve"> </w:t>
      </w:r>
      <w:r w:rsidRPr="002D5FFC">
        <w:rPr>
          <w:rtl/>
        </w:rPr>
        <w:t xml:space="preserve">وفي متن </w:t>
      </w:r>
      <w:r>
        <w:rPr>
          <w:rtl/>
        </w:rPr>
        <w:t>«م»</w:t>
      </w:r>
      <w:r w:rsidR="000B5FC5">
        <w:rPr>
          <w:rtl/>
        </w:rPr>
        <w:t>:</w:t>
      </w:r>
      <w:r w:rsidRPr="002D5FFC">
        <w:rPr>
          <w:rtl/>
        </w:rPr>
        <w:t xml:space="preserve"> الحسين بن المفضل الهماي</w:t>
      </w:r>
      <w:r w:rsidR="000B5FC5">
        <w:rPr>
          <w:rtl/>
        </w:rPr>
        <w:t>،</w:t>
      </w:r>
      <w:r>
        <w:rPr>
          <w:rtl/>
        </w:rPr>
        <w:t xml:space="preserve"> </w:t>
      </w:r>
      <w:r w:rsidRPr="002D5FFC">
        <w:rPr>
          <w:rtl/>
        </w:rPr>
        <w:t>وفي هامشها</w:t>
      </w:r>
      <w:r w:rsidR="000B5FC5">
        <w:rPr>
          <w:rtl/>
        </w:rPr>
        <w:t>:</w:t>
      </w:r>
      <w:r w:rsidRPr="002D5FFC">
        <w:rPr>
          <w:rtl/>
        </w:rPr>
        <w:t xml:space="preserve"> الهُماي وذيله</w:t>
      </w:r>
      <w:r w:rsidR="000B5FC5">
        <w:rPr>
          <w:rtl/>
        </w:rPr>
        <w:t>:</w:t>
      </w:r>
      <w:r w:rsidRPr="002D5FFC">
        <w:rPr>
          <w:rtl/>
        </w:rPr>
        <w:t xml:space="preserve"> صح</w:t>
      </w:r>
      <w:r>
        <w:rPr>
          <w:rtl/>
        </w:rPr>
        <w:t>.</w:t>
      </w:r>
      <w:r w:rsidRPr="002D5FFC">
        <w:rPr>
          <w:rtl/>
        </w:rPr>
        <w:t xml:space="preserve"> </w:t>
      </w:r>
    </w:p>
    <w:p w:rsidR="00FF6DFF" w:rsidRPr="004F44CA" w:rsidRDefault="00FF6DFF" w:rsidP="00FF6DFF">
      <w:pPr>
        <w:pStyle w:val="libFootnote"/>
        <w:rPr>
          <w:rtl/>
        </w:rPr>
      </w:pPr>
      <w:r w:rsidRPr="004F44CA">
        <w:rPr>
          <w:rtl/>
        </w:rPr>
        <w:t>وفي هامش كلا النسختين</w:t>
      </w:r>
      <w:r w:rsidR="000B5FC5">
        <w:rPr>
          <w:rtl/>
        </w:rPr>
        <w:t>:</w:t>
      </w:r>
      <w:r w:rsidRPr="004F44CA">
        <w:rPr>
          <w:rtl/>
        </w:rPr>
        <w:t xml:space="preserve"> كان من فقهاء اصحابنا. </w:t>
      </w:r>
    </w:p>
    <w:p w:rsidR="00FF6DFF" w:rsidRPr="004F44CA" w:rsidRDefault="00FF6DFF" w:rsidP="00FF6DFF">
      <w:pPr>
        <w:pStyle w:val="libFootnote"/>
        <w:rPr>
          <w:rtl/>
        </w:rPr>
      </w:pPr>
      <w:r w:rsidRPr="004F44CA">
        <w:rPr>
          <w:rtl/>
        </w:rPr>
        <w:t>وفي نسخة «ح »</w:t>
      </w:r>
      <w:r w:rsidR="000B5FC5">
        <w:rPr>
          <w:rtl/>
        </w:rPr>
        <w:t>:</w:t>
      </w:r>
      <w:r w:rsidRPr="004F44CA">
        <w:rPr>
          <w:rtl/>
        </w:rPr>
        <w:t xml:space="preserve"> الحسين بن الفضل ولقبه مردّد بين الهماني والعماني. </w:t>
      </w:r>
    </w:p>
    <w:p w:rsidR="00FF6DFF" w:rsidRPr="00FF6DFF" w:rsidRDefault="00FF6DFF" w:rsidP="00FF6DFF">
      <w:pPr>
        <w:pStyle w:val="libFootnote"/>
        <w:rPr>
          <w:rStyle w:val="libFootnoteChar"/>
          <w:rtl/>
        </w:rPr>
      </w:pPr>
      <w:r w:rsidRPr="004F44CA">
        <w:rPr>
          <w:rtl/>
        </w:rPr>
        <w:t>وروى الخبر في الكافي عن الحسن بن الفضل بن زيد (</w:t>
      </w:r>
      <w:r>
        <w:rPr>
          <w:rFonts w:hint="cs"/>
          <w:rtl/>
        </w:rPr>
        <w:t xml:space="preserve"> </w:t>
      </w:r>
      <w:r w:rsidRPr="004F44CA">
        <w:rPr>
          <w:rtl/>
        </w:rPr>
        <w:t>يزيد خ. ل</w:t>
      </w:r>
      <w:r>
        <w:rPr>
          <w:rtl/>
        </w:rPr>
        <w:t xml:space="preserve"> ) </w:t>
      </w:r>
      <w:r w:rsidRPr="004F44CA">
        <w:rPr>
          <w:rtl/>
        </w:rPr>
        <w:t>اليماني (الهمداني</w:t>
      </w:r>
      <w:r w:rsidR="000B5FC5">
        <w:rPr>
          <w:rtl/>
        </w:rPr>
        <w:t>،</w:t>
      </w:r>
      <w:r>
        <w:rPr>
          <w:rtl/>
        </w:rPr>
        <w:t xml:space="preserve"> </w:t>
      </w:r>
      <w:r w:rsidRPr="004F44CA">
        <w:rPr>
          <w:rtl/>
        </w:rPr>
        <w:t>الهماني خ. ل</w:t>
      </w:r>
      <w:r>
        <w:rPr>
          <w:rtl/>
        </w:rPr>
        <w:t xml:space="preserve"> ) </w:t>
      </w:r>
      <w:r w:rsidRPr="004F44CA">
        <w:rPr>
          <w:rtl/>
        </w:rPr>
        <w:t>وقد عدّ في إكمال الدين</w:t>
      </w:r>
      <w:r w:rsidR="000B5FC5">
        <w:rPr>
          <w:rtl/>
        </w:rPr>
        <w:t>:</w:t>
      </w:r>
      <w:r w:rsidRPr="004F44CA">
        <w:rPr>
          <w:rtl/>
        </w:rPr>
        <w:t xml:space="preserve"> 443 ممّن وقف على معجزات صاحب الزمان </w:t>
      </w:r>
      <w:r w:rsidR="000B5FC5" w:rsidRPr="000B5FC5">
        <w:rPr>
          <w:rStyle w:val="libFootnoteAlaemChar"/>
          <w:rFonts w:hint="cs"/>
          <w:rtl/>
        </w:rPr>
        <w:t>عليه‌السلام</w:t>
      </w:r>
      <w:r w:rsidRPr="00FF6DFF">
        <w:rPr>
          <w:rStyle w:val="libFootnoteChar"/>
          <w:rtl/>
        </w:rPr>
        <w:t xml:space="preserve"> ورآه من غير الوكلاء جماعة كان من ضمنهم</w:t>
      </w:r>
      <w:r w:rsidR="000B5FC5">
        <w:rPr>
          <w:rStyle w:val="libFootnoteChar"/>
          <w:rtl/>
        </w:rPr>
        <w:t>،</w:t>
      </w:r>
      <w:r w:rsidRPr="00FF6DFF">
        <w:rPr>
          <w:rStyle w:val="libFootnoteChar"/>
          <w:rtl/>
        </w:rPr>
        <w:t xml:space="preserve"> بقوله</w:t>
      </w:r>
      <w:r w:rsidR="000B5FC5">
        <w:rPr>
          <w:rStyle w:val="libFootnoteChar"/>
          <w:rtl/>
        </w:rPr>
        <w:t>:</w:t>
      </w:r>
      <w:r w:rsidRPr="00FF6DFF">
        <w:rPr>
          <w:rStyle w:val="libFootnoteChar"/>
          <w:rtl/>
        </w:rPr>
        <w:t xml:space="preserve"> ومن اليمن الفضل بن يزيد والحسن ابنه. وفي ص 490 من نفس الكتاب ذكر هذا الخبرعن الحسن بن الفضل اليماني. فالظاهر انّ الصواب</w:t>
      </w:r>
      <w:r w:rsidR="000B5FC5">
        <w:rPr>
          <w:rStyle w:val="libFootnoteChar"/>
          <w:rtl/>
        </w:rPr>
        <w:t>:</w:t>
      </w:r>
      <w:r w:rsidRPr="00FF6DFF">
        <w:rPr>
          <w:rStyle w:val="libFootnoteChar"/>
          <w:rtl/>
        </w:rPr>
        <w:t xml:space="preserve"> الحسن بن الفضل اليماني.</w:t>
      </w:r>
    </w:p>
    <w:p w:rsidR="00FF6DFF" w:rsidRDefault="00FF6DFF" w:rsidP="00FF6DFF">
      <w:pPr>
        <w:pStyle w:val="libFootnote0"/>
        <w:rPr>
          <w:rtl/>
        </w:rPr>
      </w:pPr>
      <w:r w:rsidRPr="002D5FFC">
        <w:rPr>
          <w:rtl/>
        </w:rPr>
        <w:t xml:space="preserve">(3) في هامش </w:t>
      </w:r>
      <w:r>
        <w:rPr>
          <w:rtl/>
        </w:rPr>
        <w:t>«ش»</w:t>
      </w:r>
      <w:r w:rsidRPr="002D5FFC">
        <w:rPr>
          <w:rtl/>
        </w:rPr>
        <w:t xml:space="preserve"> و </w:t>
      </w:r>
      <w:r>
        <w:rPr>
          <w:rtl/>
        </w:rPr>
        <w:t>«م»</w:t>
      </w:r>
      <w:r w:rsidR="000B5FC5">
        <w:rPr>
          <w:rtl/>
        </w:rPr>
        <w:t>:</w:t>
      </w:r>
      <w:r w:rsidRPr="002D5FFC">
        <w:rPr>
          <w:rtl/>
        </w:rPr>
        <w:t xml:space="preserve"> القرامطة هؤلاء المبطلون وهم منسوبون الى انسان كان ملقباً بكوميته</w:t>
      </w:r>
      <w:r w:rsidR="000B5FC5">
        <w:rPr>
          <w:rtl/>
        </w:rPr>
        <w:t>،</w:t>
      </w:r>
      <w:r>
        <w:rPr>
          <w:rtl/>
        </w:rPr>
        <w:t xml:space="preserve"> </w:t>
      </w:r>
      <w:r w:rsidRPr="002D5FFC">
        <w:rPr>
          <w:rtl/>
        </w:rPr>
        <w:t>والقرمطي هو ابو سعيد الجنّابي</w:t>
      </w:r>
      <w:r w:rsidR="000B5FC5">
        <w:rPr>
          <w:rtl/>
        </w:rPr>
        <w:t>،</w:t>
      </w:r>
      <w:r>
        <w:rPr>
          <w:rtl/>
        </w:rPr>
        <w:t xml:space="preserve"> </w:t>
      </w:r>
      <w:r w:rsidRPr="002D5FFC">
        <w:rPr>
          <w:rtl/>
        </w:rPr>
        <w:t>وجنّابة</w:t>
      </w:r>
      <w:r w:rsidR="000B5FC5">
        <w:rPr>
          <w:rtl/>
        </w:rPr>
        <w:t>:</w:t>
      </w:r>
      <w:r w:rsidRPr="002D5FFC">
        <w:rPr>
          <w:rtl/>
        </w:rPr>
        <w:t xml:space="preserve"> بليدة على سيف أو قريبة من البحرين وكان ابوسعيد يستعرض الحاج فأهلك عالماً منهم</w:t>
      </w:r>
      <w:r w:rsidR="000B5FC5">
        <w:rPr>
          <w:rtl/>
        </w:rPr>
        <w:t>،</w:t>
      </w:r>
      <w:r>
        <w:rPr>
          <w:rtl/>
        </w:rPr>
        <w:t xml:space="preserve"> </w:t>
      </w:r>
      <w:r w:rsidRPr="002D5FFC">
        <w:rPr>
          <w:rtl/>
        </w:rPr>
        <w:t>وابنه ابو طاهر هو الذي تعرض للحاج فقتلهم عن آخرهم واخذ الخِفّ (*) الذي كان معهم وقلع الحجر الاسود فحمله الى الاحساء وبنى بيتاً وركٌب الحجر في ركنه وجعل يحج الناس اليه فبقي الحجر بالاحساء عشر سنين ثم نقل الى الكوفة فبقي في مسجدها سنتين</w:t>
      </w:r>
      <w:r w:rsidR="000B5FC5">
        <w:rPr>
          <w:rtl/>
        </w:rPr>
        <w:t>،</w:t>
      </w:r>
      <w:r>
        <w:rPr>
          <w:rtl/>
        </w:rPr>
        <w:t xml:space="preserve"> </w:t>
      </w:r>
      <w:r w:rsidRPr="002D5FFC">
        <w:rPr>
          <w:rtl/>
        </w:rPr>
        <w:t>ثم رد الى الكعبة</w:t>
      </w:r>
      <w:r w:rsidR="000B5FC5">
        <w:rPr>
          <w:rtl/>
        </w:rPr>
        <w:t>،</w:t>
      </w:r>
      <w:r>
        <w:rPr>
          <w:rtl/>
        </w:rPr>
        <w:t xml:space="preserve"> </w:t>
      </w:r>
      <w:r w:rsidRPr="002D5FFC">
        <w:rPr>
          <w:rtl/>
        </w:rPr>
        <w:t>وروي ان ابا طاهر الجنّابي لما قتل الحاج رؤي وهو يقول</w:t>
      </w:r>
      <w:r w:rsidR="000B5FC5">
        <w:rPr>
          <w:rtl/>
        </w:rPr>
        <w:t>:</w:t>
      </w:r>
    </w:p>
    <w:tbl>
      <w:tblPr>
        <w:tblStyle w:val="TableGrid"/>
        <w:bidiVisual/>
        <w:tblW w:w="5000" w:type="pct"/>
        <w:tblLook w:val="01E0"/>
      </w:tblPr>
      <w:tblGrid>
        <w:gridCol w:w="3682"/>
        <w:gridCol w:w="225"/>
        <w:gridCol w:w="3680"/>
      </w:tblGrid>
      <w:tr w:rsidR="00FF6DFF" w:rsidTr="00FF6DFF">
        <w:tc>
          <w:tcPr>
            <w:tcW w:w="3625" w:type="dxa"/>
            <w:shd w:val="clear" w:color="auto" w:fill="auto"/>
          </w:tcPr>
          <w:p w:rsidR="00FF6DFF" w:rsidRDefault="00FF6DFF" w:rsidP="00FF6DFF">
            <w:pPr>
              <w:pStyle w:val="libPoemFootnote"/>
              <w:rPr>
                <w:rtl/>
              </w:rPr>
            </w:pPr>
            <w:r w:rsidRPr="002D5FFC">
              <w:rPr>
                <w:rtl/>
              </w:rPr>
              <w:t>أنا لله ولله أنا</w:t>
            </w:r>
            <w:r w:rsidRPr="00FF6DFF">
              <w:rPr>
                <w:rStyle w:val="libPoemTiniChar0"/>
                <w:rtl/>
              </w:rPr>
              <w:br/>
              <w:t> </w:t>
            </w:r>
          </w:p>
        </w:tc>
        <w:tc>
          <w:tcPr>
            <w:tcW w:w="57" w:type="dxa"/>
            <w:shd w:val="clear" w:color="auto" w:fill="auto"/>
          </w:tcPr>
          <w:p w:rsidR="00FF6DFF" w:rsidRDefault="00FF6DFF" w:rsidP="00FF6DFF">
            <w:pPr>
              <w:rPr>
                <w:rtl/>
              </w:rPr>
            </w:pPr>
          </w:p>
        </w:tc>
        <w:tc>
          <w:tcPr>
            <w:tcW w:w="3624" w:type="dxa"/>
            <w:shd w:val="clear" w:color="auto" w:fill="auto"/>
          </w:tcPr>
          <w:p w:rsidR="00FF6DFF" w:rsidRDefault="00FF6DFF" w:rsidP="00FF6DFF">
            <w:pPr>
              <w:pStyle w:val="libPoemFootnote"/>
              <w:rPr>
                <w:rtl/>
              </w:rPr>
            </w:pPr>
            <w:r w:rsidRPr="002D5FFC">
              <w:rPr>
                <w:rtl/>
              </w:rPr>
              <w:t>يخلق الخلق وأفنيهم أنا</w:t>
            </w:r>
            <w:r w:rsidRPr="00FF6DFF">
              <w:rPr>
                <w:rStyle w:val="libPoemTiniChar0"/>
                <w:rtl/>
              </w:rPr>
              <w:br/>
              <w:t> </w:t>
            </w:r>
          </w:p>
        </w:tc>
      </w:tr>
    </w:tbl>
    <w:p w:rsidR="00FF6DFF" w:rsidRPr="00DD5DC0" w:rsidRDefault="00FF6DFF" w:rsidP="00FF6DFF">
      <w:pPr>
        <w:pStyle w:val="libFootnote0"/>
        <w:rPr>
          <w:rtl/>
        </w:rPr>
      </w:pPr>
      <w:r>
        <w:rPr>
          <w:rtl/>
        </w:rPr>
        <w:t>* الخِف</w:t>
      </w:r>
      <w:r>
        <w:rPr>
          <w:rFonts w:hint="cs"/>
          <w:rtl/>
        </w:rPr>
        <w:t>ُّ</w:t>
      </w:r>
      <w:r w:rsidR="000B5FC5">
        <w:rPr>
          <w:rtl/>
        </w:rPr>
        <w:t>:</w:t>
      </w:r>
      <w:r w:rsidRPr="00DD5DC0">
        <w:rPr>
          <w:rtl/>
        </w:rPr>
        <w:t xml:space="preserve"> المال الخفيف من الذهب والفضة والأبريسم والجواهر وغيرذلك. </w:t>
      </w:r>
    </w:p>
    <w:p w:rsidR="00FF6DFF" w:rsidRDefault="00FF6DFF" w:rsidP="00A90091">
      <w:pPr>
        <w:pStyle w:val="libNormal"/>
        <w:rPr>
          <w:rtl/>
        </w:rPr>
      </w:pPr>
      <w:r>
        <w:rPr>
          <w:rtl/>
        </w:rPr>
        <w:br w:type="page"/>
      </w:r>
      <w:r w:rsidRPr="00CD4A30">
        <w:rPr>
          <w:rtl/>
        </w:rPr>
        <w:lastRenderedPageBreak/>
        <w:t>وذَكَرَ (الحسينُ بن الفضل</w:t>
      </w:r>
      <w:r>
        <w:rPr>
          <w:rtl/>
        </w:rPr>
        <w:t xml:space="preserve"> ) </w:t>
      </w:r>
      <w:r w:rsidRPr="00FF6DFF">
        <w:rPr>
          <w:rStyle w:val="libFootnotenumChar"/>
          <w:rtl/>
        </w:rPr>
        <w:t>(1)</w:t>
      </w:r>
      <w:r w:rsidRPr="00025981">
        <w:rPr>
          <w:rtl/>
        </w:rPr>
        <w:t xml:space="preserve"> </w:t>
      </w:r>
      <w:r w:rsidRPr="00CD4A30">
        <w:rPr>
          <w:rtl/>
        </w:rPr>
        <w:t>قالَ</w:t>
      </w:r>
      <w:r w:rsidR="000B5FC5">
        <w:rPr>
          <w:rtl/>
        </w:rPr>
        <w:t>:</w:t>
      </w:r>
      <w:r w:rsidRPr="00CD4A30">
        <w:rPr>
          <w:rtl/>
        </w:rPr>
        <w:t xml:space="preserve"> وَرَدْتُ العراقَ وعَمِلْتُ على ألاّ أخْرُجَ إلاّ عن بيِّنةٍ من أمْري ونجاحٍ من حوائجي</w:t>
      </w:r>
      <w:r w:rsidR="000B5FC5">
        <w:rPr>
          <w:rtl/>
        </w:rPr>
        <w:t>،</w:t>
      </w:r>
      <w:r>
        <w:rPr>
          <w:rtl/>
        </w:rPr>
        <w:t xml:space="preserve"> </w:t>
      </w:r>
      <w:r w:rsidRPr="00CD4A30">
        <w:rPr>
          <w:rtl/>
        </w:rPr>
        <w:t xml:space="preserve">ولو احْتَجْتُ أنْ أقيمَ بها حتى أتصدَّقَ </w:t>
      </w:r>
      <w:r w:rsidRPr="00FF6DFF">
        <w:rPr>
          <w:rStyle w:val="libFootnotenumChar"/>
          <w:rtl/>
        </w:rPr>
        <w:t>(2)</w:t>
      </w:r>
      <w:r w:rsidR="000B5FC5">
        <w:rPr>
          <w:rtl/>
        </w:rPr>
        <w:t>،</w:t>
      </w:r>
      <w:r w:rsidRPr="00DC5924">
        <w:rPr>
          <w:rtl/>
        </w:rPr>
        <w:t xml:space="preserve"> </w:t>
      </w:r>
      <w:r w:rsidRPr="00CD4A30">
        <w:rPr>
          <w:rtl/>
        </w:rPr>
        <w:t>قالَ</w:t>
      </w:r>
      <w:r w:rsidR="000B5FC5">
        <w:rPr>
          <w:rtl/>
        </w:rPr>
        <w:t>:</w:t>
      </w:r>
      <w:r w:rsidRPr="00CD4A30">
        <w:rPr>
          <w:rtl/>
        </w:rPr>
        <w:t xml:space="preserve"> وفي خلالِ ذلك يضيقُ صَدْري بالمُقام</w:t>
      </w:r>
      <w:r w:rsidR="000B5FC5">
        <w:rPr>
          <w:rtl/>
        </w:rPr>
        <w:t>،</w:t>
      </w:r>
      <w:r>
        <w:rPr>
          <w:rtl/>
        </w:rPr>
        <w:t xml:space="preserve"> </w:t>
      </w:r>
      <w:r w:rsidRPr="00CD4A30">
        <w:rPr>
          <w:rtl/>
        </w:rPr>
        <w:t>وأخافُ أن يَفُوتَني الحجُّ</w:t>
      </w:r>
      <w:r>
        <w:rPr>
          <w:rtl/>
        </w:rPr>
        <w:t>.</w:t>
      </w:r>
      <w:r w:rsidRPr="00CD4A30">
        <w:rPr>
          <w:rtl/>
        </w:rPr>
        <w:t xml:space="preserve"> قالَ</w:t>
      </w:r>
      <w:r w:rsidR="000B5FC5">
        <w:rPr>
          <w:rtl/>
        </w:rPr>
        <w:t>:</w:t>
      </w:r>
      <w:r w:rsidRPr="00CD4A30">
        <w:rPr>
          <w:rtl/>
        </w:rPr>
        <w:t xml:space="preserve"> فجئْتُ يوماً إِلى محمد بن أحمدَ</w:t>
      </w:r>
      <w:r w:rsidR="008F72F1">
        <w:rPr>
          <w:rtl/>
        </w:rPr>
        <w:t xml:space="preserve"> - </w:t>
      </w:r>
      <w:r w:rsidRPr="00CD4A30">
        <w:rPr>
          <w:rtl/>
        </w:rPr>
        <w:t>وكانَ السفَيرَ يومئذٍ</w:t>
      </w:r>
      <w:r w:rsidR="008F72F1">
        <w:rPr>
          <w:rtl/>
        </w:rPr>
        <w:t xml:space="preserve"> - </w:t>
      </w:r>
      <w:r w:rsidRPr="00CD4A30">
        <w:rPr>
          <w:rtl/>
        </w:rPr>
        <w:t>أتقاضاه فقالَ لي</w:t>
      </w:r>
      <w:r w:rsidR="000B5FC5">
        <w:rPr>
          <w:rtl/>
        </w:rPr>
        <w:t>:</w:t>
      </w:r>
      <w:r w:rsidRPr="00CD4A30">
        <w:rPr>
          <w:rtl/>
        </w:rPr>
        <w:t xml:space="preserve"> صِرْ الى مسجد كذا وكذا</w:t>
      </w:r>
      <w:r w:rsidR="000B5FC5">
        <w:rPr>
          <w:rtl/>
        </w:rPr>
        <w:t>،</w:t>
      </w:r>
      <w:r>
        <w:rPr>
          <w:rtl/>
        </w:rPr>
        <w:t xml:space="preserve"> </w:t>
      </w:r>
      <w:r w:rsidRPr="00CD4A30">
        <w:rPr>
          <w:rtl/>
        </w:rPr>
        <w:t>فإنٌه يَلْقاك رجلٌ</w:t>
      </w:r>
      <w:r w:rsidR="000B5FC5">
        <w:rPr>
          <w:rtl/>
        </w:rPr>
        <w:t>،</w:t>
      </w:r>
      <w:r>
        <w:rPr>
          <w:rtl/>
        </w:rPr>
        <w:t xml:space="preserve"> </w:t>
      </w:r>
      <w:r w:rsidRPr="00CD4A30">
        <w:rPr>
          <w:rtl/>
        </w:rPr>
        <w:t>قالَ</w:t>
      </w:r>
      <w:r w:rsidR="000B5FC5">
        <w:rPr>
          <w:rtl/>
        </w:rPr>
        <w:t>:</w:t>
      </w:r>
      <w:r w:rsidRPr="00CD4A30">
        <w:rPr>
          <w:rtl/>
        </w:rPr>
        <w:t xml:space="preserve"> فصِرْتُ إليه</w:t>
      </w:r>
      <w:r w:rsidR="000B5FC5">
        <w:rPr>
          <w:rtl/>
        </w:rPr>
        <w:t>،</w:t>
      </w:r>
      <w:r>
        <w:rPr>
          <w:rtl/>
        </w:rPr>
        <w:t xml:space="preserve"> </w:t>
      </w:r>
      <w:r w:rsidRPr="00CD4A30">
        <w:rPr>
          <w:rtl/>
        </w:rPr>
        <w:t>فدَخَلَ عَلَيَّ رجلٌ</w:t>
      </w:r>
      <w:r w:rsidR="000B5FC5">
        <w:rPr>
          <w:rtl/>
        </w:rPr>
        <w:t>،</w:t>
      </w:r>
      <w:r>
        <w:rPr>
          <w:rtl/>
        </w:rPr>
        <w:t xml:space="preserve"> </w:t>
      </w:r>
      <w:r w:rsidRPr="00CD4A30">
        <w:rPr>
          <w:rtl/>
        </w:rPr>
        <w:t>فلمّا نَظَرَ</w:t>
      </w:r>
      <w:r>
        <w:rPr>
          <w:rFonts w:hint="cs"/>
          <w:rtl/>
        </w:rPr>
        <w:t xml:space="preserve"> </w:t>
      </w:r>
      <w:r w:rsidRPr="00CD4A30">
        <w:rPr>
          <w:rtl/>
        </w:rPr>
        <w:t>إِلَيَّ ضَحِكَ وقالَ لي</w:t>
      </w:r>
      <w:r w:rsidR="000B5FC5">
        <w:rPr>
          <w:rtl/>
        </w:rPr>
        <w:t>:</w:t>
      </w:r>
      <w:r w:rsidRPr="00CD4A30">
        <w:rPr>
          <w:rtl/>
        </w:rPr>
        <w:t xml:space="preserve"> لا تَغْتَمّ</w:t>
      </w:r>
      <w:r w:rsidR="000B5FC5">
        <w:rPr>
          <w:rtl/>
        </w:rPr>
        <w:t>،</w:t>
      </w:r>
      <w:r>
        <w:rPr>
          <w:rtl/>
        </w:rPr>
        <w:t xml:space="preserve"> </w:t>
      </w:r>
      <w:r w:rsidRPr="00CD4A30">
        <w:rPr>
          <w:rtl/>
        </w:rPr>
        <w:t>فإنَّك ستحجُّ في هذهِ السنةِ وتنصرِفْ إِلى أهلِك وولدِك سالماً قالَ</w:t>
      </w:r>
      <w:r w:rsidR="000B5FC5">
        <w:rPr>
          <w:rtl/>
        </w:rPr>
        <w:t>:</w:t>
      </w:r>
      <w:r w:rsidRPr="00CD4A30">
        <w:rPr>
          <w:rtl/>
        </w:rPr>
        <w:t xml:space="preserve"> فأَطْمَأنَنْتُ وسَكَنَ قَلْبيث وقُلْتُ</w:t>
      </w:r>
      <w:r w:rsidR="000B5FC5">
        <w:rPr>
          <w:rtl/>
        </w:rPr>
        <w:t>:</w:t>
      </w:r>
      <w:r w:rsidRPr="00CD4A30">
        <w:rPr>
          <w:rtl/>
        </w:rPr>
        <w:t xml:space="preserve"> هذا مصداقُ ذلك</w:t>
      </w:r>
      <w:r>
        <w:rPr>
          <w:rtl/>
        </w:rPr>
        <w:t>.</w:t>
      </w:r>
    </w:p>
    <w:p w:rsidR="00FF6DFF" w:rsidRDefault="00FF6DFF" w:rsidP="00A90091">
      <w:pPr>
        <w:pStyle w:val="libNormal"/>
        <w:rPr>
          <w:rtl/>
        </w:rPr>
      </w:pPr>
      <w:r w:rsidRPr="00CD4A30">
        <w:rPr>
          <w:rtl/>
        </w:rPr>
        <w:t>قالَ</w:t>
      </w:r>
      <w:r w:rsidR="000B5FC5">
        <w:rPr>
          <w:rtl/>
        </w:rPr>
        <w:t>:</w:t>
      </w:r>
      <w:r w:rsidRPr="00CD4A30">
        <w:rPr>
          <w:rtl/>
        </w:rPr>
        <w:t xml:space="preserve"> ثم وَرَدْتُ العسكر </w:t>
      </w:r>
      <w:r w:rsidRPr="00FF6DFF">
        <w:rPr>
          <w:rStyle w:val="libFootnotenumChar"/>
          <w:rtl/>
        </w:rPr>
        <w:t>(3)</w:t>
      </w:r>
      <w:r w:rsidRPr="00025981">
        <w:rPr>
          <w:rtl/>
        </w:rPr>
        <w:t xml:space="preserve"> </w:t>
      </w:r>
      <w:r w:rsidRPr="00CD4A30">
        <w:rPr>
          <w:rtl/>
        </w:rPr>
        <w:t>فخَرَجَتْ إِلَيَّ صرةٌ فيها دنانير وثوبُ</w:t>
      </w:r>
      <w:r w:rsidR="000B5FC5">
        <w:rPr>
          <w:rtl/>
        </w:rPr>
        <w:t>،</w:t>
      </w:r>
      <w:r>
        <w:rPr>
          <w:rtl/>
        </w:rPr>
        <w:t xml:space="preserve"> </w:t>
      </w:r>
      <w:r w:rsidRPr="00CD4A30">
        <w:rPr>
          <w:rtl/>
        </w:rPr>
        <w:t>فاغْتَمَمْتُ وقُلْتُ في نفسي</w:t>
      </w:r>
      <w:r w:rsidR="000B5FC5">
        <w:rPr>
          <w:rtl/>
        </w:rPr>
        <w:t>:</w:t>
      </w:r>
      <w:r w:rsidRPr="00CD4A30">
        <w:rPr>
          <w:rtl/>
        </w:rPr>
        <w:t xml:space="preserve"> جَدّي </w:t>
      </w:r>
      <w:r w:rsidRPr="00FF6DFF">
        <w:rPr>
          <w:rStyle w:val="libFootnotenumChar"/>
          <w:rtl/>
        </w:rPr>
        <w:t>(4)</w:t>
      </w:r>
      <w:r w:rsidRPr="00025981">
        <w:rPr>
          <w:rtl/>
        </w:rPr>
        <w:t xml:space="preserve"> </w:t>
      </w:r>
      <w:r w:rsidRPr="00CD4A30">
        <w:rPr>
          <w:rtl/>
        </w:rPr>
        <w:t>عند القومِ هذا! واسْتَعْمَلْتُ الجهْلَ فرَدَدْتُها</w:t>
      </w:r>
      <w:r w:rsidR="000B5FC5">
        <w:rPr>
          <w:rtl/>
        </w:rPr>
        <w:t>،</w:t>
      </w:r>
      <w:r>
        <w:rPr>
          <w:rtl/>
        </w:rPr>
        <w:t xml:space="preserve"> </w:t>
      </w:r>
      <w:r w:rsidRPr="00CD4A30">
        <w:rPr>
          <w:rtl/>
        </w:rPr>
        <w:t>ثم نَدِمْتُ بعد ذلك ندامةً شديدةً وقُلتُ في نفسي: كَفَرْتُ بردّي على مولاي</w:t>
      </w:r>
      <w:r w:rsidR="000B5FC5">
        <w:rPr>
          <w:rtl/>
        </w:rPr>
        <w:t>،</w:t>
      </w:r>
      <w:r>
        <w:rPr>
          <w:rtl/>
        </w:rPr>
        <w:t xml:space="preserve"> </w:t>
      </w:r>
      <w:r w:rsidRPr="00CD4A30">
        <w:rPr>
          <w:rtl/>
        </w:rPr>
        <w:t>وكَتَبْتُ رقعةً أعتذرُ من فعلي وأبوُءُ بالإثم وأسْتَغْفِرُ من زَلَلي وأنفَذْتُها</w:t>
      </w:r>
      <w:r w:rsidR="000B5FC5">
        <w:rPr>
          <w:rtl/>
        </w:rPr>
        <w:t>،</w:t>
      </w:r>
      <w:r>
        <w:rPr>
          <w:rtl/>
        </w:rPr>
        <w:t xml:space="preserve"> </w:t>
      </w:r>
      <w:r w:rsidRPr="00CD4A30">
        <w:rPr>
          <w:rtl/>
        </w:rPr>
        <w:t>وقُمتُ أتَطَهَّرُ للصلاةِ وأنا إذ ذاك أُفكّرُ في نفسي وأقولُ</w:t>
      </w:r>
      <w:r w:rsidR="000B5FC5">
        <w:rPr>
          <w:rtl/>
        </w:rPr>
        <w:t>:</w:t>
      </w:r>
      <w:r w:rsidRPr="00CD4A30">
        <w:rPr>
          <w:rtl/>
        </w:rPr>
        <w:t xml:space="preserve"> إِن رُدَّتْ عَلَيَّ الدنانيرُلم أحللْ شَدَّها</w:t>
      </w:r>
      <w:r w:rsidR="000B5FC5">
        <w:rPr>
          <w:rtl/>
        </w:rPr>
        <w:t>،</w:t>
      </w:r>
      <w:r>
        <w:rPr>
          <w:rtl/>
        </w:rPr>
        <w:t xml:space="preserve"> </w:t>
      </w:r>
      <w:r w:rsidRPr="00CD4A30">
        <w:rPr>
          <w:rtl/>
        </w:rPr>
        <w:t>ولم أُحْدِثْ فيها شيئاً حتى أحْمِلها إِلى أبي فإِنَّه أعْلَمُ منَّي</w:t>
      </w:r>
      <w:r>
        <w:rPr>
          <w:rtl/>
        </w:rPr>
        <w:t>.</w:t>
      </w:r>
      <w:r w:rsidRPr="00CD4A30">
        <w:rPr>
          <w:rtl/>
        </w:rPr>
        <w:t xml:space="preserve"> فخرج إِلَيَّ الرسولُ الذىِ حملَ الصرٌة وقالَ</w:t>
      </w:r>
      <w:r w:rsidR="000B5FC5">
        <w:rPr>
          <w:rtl/>
        </w:rPr>
        <w:t>:</w:t>
      </w:r>
      <w:r w:rsidRPr="00CD4A30">
        <w:rPr>
          <w:rtl/>
        </w:rPr>
        <w:t xml:space="preserve"> قيلَ لي</w:t>
      </w:r>
      <w:r w:rsidR="000B5FC5">
        <w:rPr>
          <w:rtl/>
        </w:rPr>
        <w:t>:</w:t>
      </w:r>
      <w:r w:rsidRPr="00CD4A30">
        <w:rPr>
          <w:rtl/>
        </w:rPr>
        <w:t xml:space="preserve"> «أسَأتَ إِذ لم تُعْلم الرجلَ</w:t>
      </w:r>
      <w:r w:rsidR="000B5FC5">
        <w:rPr>
          <w:rtl/>
        </w:rPr>
        <w:t>،</w:t>
      </w:r>
      <w:r>
        <w:rPr>
          <w:rtl/>
        </w:rPr>
        <w:t xml:space="preserve"> </w:t>
      </w:r>
      <w:r w:rsidRPr="00CD4A30">
        <w:rPr>
          <w:rtl/>
        </w:rPr>
        <w:t>إِنّا ربمّا فَعَلْنَا ذلك بموالينا ابتداءً</w:t>
      </w:r>
      <w:r w:rsidR="000B5FC5">
        <w:rPr>
          <w:rtl/>
        </w:rPr>
        <w:t>،</w:t>
      </w:r>
      <w:r>
        <w:rPr>
          <w:rtl/>
        </w:rPr>
        <w:t xml:space="preserve"> </w:t>
      </w:r>
      <w:r w:rsidRPr="00CD4A30">
        <w:rPr>
          <w:rtl/>
        </w:rPr>
        <w:t>ورُّبما سَألونا ذلك يَتَبَركَون به » وخَرَجَ إِلَيَّ</w:t>
      </w:r>
      <w:r w:rsidR="000B5FC5">
        <w:rPr>
          <w:rtl/>
        </w:rPr>
        <w:t>:</w:t>
      </w:r>
      <w:r w:rsidRPr="00CD4A30">
        <w:rPr>
          <w:rtl/>
        </w:rPr>
        <w:t xml:space="preserve"> «أخْطَاْتَ في ردِّك برِّنا</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كذا في </w:t>
      </w:r>
      <w:r>
        <w:rPr>
          <w:rtl/>
        </w:rPr>
        <w:t>«م»</w:t>
      </w:r>
      <w:r w:rsidRPr="002D5FFC">
        <w:rPr>
          <w:rtl/>
        </w:rPr>
        <w:t xml:space="preserve"> </w:t>
      </w:r>
      <w:r>
        <w:rPr>
          <w:rtl/>
        </w:rPr>
        <w:t>و «</w:t>
      </w:r>
      <w:r w:rsidRPr="002D5FFC">
        <w:rPr>
          <w:rtl/>
        </w:rPr>
        <w:t xml:space="preserve">ح » وهامش </w:t>
      </w:r>
      <w:r>
        <w:rPr>
          <w:rtl/>
        </w:rPr>
        <w:t>«ش»</w:t>
      </w:r>
      <w:r w:rsidR="000B5FC5">
        <w:rPr>
          <w:rtl/>
        </w:rPr>
        <w:t>،</w:t>
      </w:r>
      <w:r>
        <w:rPr>
          <w:rtl/>
        </w:rPr>
        <w:t xml:space="preserve"> </w:t>
      </w:r>
      <w:r w:rsidRPr="002D5FFC">
        <w:rPr>
          <w:rtl/>
        </w:rPr>
        <w:t xml:space="preserve">وفي متن </w:t>
      </w:r>
      <w:r>
        <w:rPr>
          <w:rtl/>
        </w:rPr>
        <w:t>«ش»</w:t>
      </w:r>
      <w:r w:rsidR="000B5FC5">
        <w:rPr>
          <w:rtl/>
        </w:rPr>
        <w:t>:</w:t>
      </w:r>
      <w:r w:rsidRPr="002D5FFC">
        <w:rPr>
          <w:rtl/>
        </w:rPr>
        <w:t xml:space="preserve"> الحسين بن المفضّل</w:t>
      </w:r>
      <w:r w:rsidR="000B5FC5">
        <w:rPr>
          <w:rtl/>
        </w:rPr>
        <w:t>،</w:t>
      </w:r>
      <w:r>
        <w:rPr>
          <w:rtl/>
        </w:rPr>
        <w:t xml:space="preserve"> </w:t>
      </w:r>
      <w:r w:rsidRPr="002D5FFC">
        <w:rPr>
          <w:rtl/>
        </w:rPr>
        <w:t>وقد مرٌ ما يتعلق به آنفاً</w:t>
      </w:r>
      <w:r>
        <w:rPr>
          <w:rtl/>
        </w:rPr>
        <w:t>.</w:t>
      </w:r>
    </w:p>
    <w:p w:rsidR="00FF6DFF" w:rsidRDefault="00FF6DFF" w:rsidP="00FF6DFF">
      <w:pPr>
        <w:pStyle w:val="libFootnote0"/>
        <w:rPr>
          <w:rtl/>
        </w:rPr>
      </w:pPr>
      <w:r w:rsidRPr="002D5FFC">
        <w:rPr>
          <w:rtl/>
        </w:rPr>
        <w:t>(2) تصدق</w:t>
      </w:r>
      <w:r w:rsidR="000B5FC5">
        <w:rPr>
          <w:rtl/>
        </w:rPr>
        <w:t>:</w:t>
      </w:r>
      <w:r w:rsidRPr="002D5FFC">
        <w:rPr>
          <w:rtl/>
        </w:rPr>
        <w:t xml:space="preserve"> من ال</w:t>
      </w:r>
      <w:r>
        <w:rPr>
          <w:rFonts w:hint="cs"/>
          <w:rtl/>
        </w:rPr>
        <w:t>أ</w:t>
      </w:r>
      <w:r w:rsidRPr="002D5FFC">
        <w:rPr>
          <w:rtl/>
        </w:rPr>
        <w:t>ضداد</w:t>
      </w:r>
      <w:r w:rsidR="000B5FC5">
        <w:rPr>
          <w:rtl/>
        </w:rPr>
        <w:t>،</w:t>
      </w:r>
      <w:r>
        <w:rPr>
          <w:rtl/>
        </w:rPr>
        <w:t xml:space="preserve"> </w:t>
      </w:r>
      <w:r w:rsidRPr="002D5FFC">
        <w:rPr>
          <w:rtl/>
        </w:rPr>
        <w:t>يقال</w:t>
      </w:r>
      <w:r w:rsidR="000B5FC5">
        <w:rPr>
          <w:rtl/>
        </w:rPr>
        <w:t>:</w:t>
      </w:r>
      <w:r w:rsidRPr="002D5FFC">
        <w:rPr>
          <w:rtl/>
        </w:rPr>
        <w:t xml:space="preserve"> قد تصدق الرجل اذا أعطى</w:t>
      </w:r>
      <w:r w:rsidR="000B5FC5">
        <w:rPr>
          <w:rtl/>
        </w:rPr>
        <w:t>،</w:t>
      </w:r>
      <w:r>
        <w:rPr>
          <w:rtl/>
        </w:rPr>
        <w:t xml:space="preserve"> </w:t>
      </w:r>
      <w:r w:rsidRPr="002D5FFC">
        <w:rPr>
          <w:rtl/>
        </w:rPr>
        <w:t>وقد تصدق إذا سأل</w:t>
      </w:r>
      <w:r w:rsidR="000B5FC5">
        <w:rPr>
          <w:rtl/>
        </w:rPr>
        <w:t>،</w:t>
      </w:r>
      <w:r>
        <w:rPr>
          <w:rtl/>
        </w:rPr>
        <w:t xml:space="preserve"> </w:t>
      </w:r>
      <w:r w:rsidRPr="002D5FFC">
        <w:rPr>
          <w:rtl/>
        </w:rPr>
        <w:t>والمراد هنا الثاني</w:t>
      </w:r>
      <w:r>
        <w:rPr>
          <w:rtl/>
        </w:rPr>
        <w:t>.</w:t>
      </w:r>
      <w:r w:rsidRPr="002D5FFC">
        <w:rPr>
          <w:rtl/>
        </w:rPr>
        <w:t xml:space="preserve"> انظر « الاضداد للانباري</w:t>
      </w:r>
      <w:r w:rsidR="000B5FC5">
        <w:rPr>
          <w:rtl/>
        </w:rPr>
        <w:t>:</w:t>
      </w:r>
      <w:r w:rsidRPr="002D5FFC">
        <w:rPr>
          <w:rtl/>
        </w:rPr>
        <w:t xml:space="preserve"> 179 »</w:t>
      </w:r>
      <w:r>
        <w:rPr>
          <w:rtl/>
        </w:rPr>
        <w:t>.</w:t>
      </w:r>
    </w:p>
    <w:p w:rsidR="00FF6DFF" w:rsidRDefault="00FF6DFF" w:rsidP="00FF6DFF">
      <w:pPr>
        <w:pStyle w:val="libFootnote0"/>
        <w:rPr>
          <w:rtl/>
        </w:rPr>
      </w:pPr>
      <w:r w:rsidRPr="002D5FFC">
        <w:rPr>
          <w:rtl/>
        </w:rPr>
        <w:t>(3) العسكر: مدينة سامراء في العراق</w:t>
      </w:r>
      <w:r>
        <w:rPr>
          <w:rtl/>
        </w:rPr>
        <w:t>.</w:t>
      </w:r>
    </w:p>
    <w:p w:rsidR="00FF6DFF" w:rsidRPr="002D5FFC" w:rsidRDefault="00FF6DFF" w:rsidP="00FF6DFF">
      <w:pPr>
        <w:pStyle w:val="libFootnote0"/>
        <w:rPr>
          <w:rtl/>
        </w:rPr>
      </w:pPr>
      <w:r w:rsidRPr="002D5FFC">
        <w:rPr>
          <w:rtl/>
        </w:rPr>
        <w:t xml:space="preserve">(4) في هامش </w:t>
      </w:r>
      <w:r>
        <w:rPr>
          <w:rtl/>
        </w:rPr>
        <w:t>«ش»</w:t>
      </w:r>
      <w:r w:rsidRPr="002D5FFC">
        <w:rPr>
          <w:rtl/>
        </w:rPr>
        <w:t xml:space="preserve"> </w:t>
      </w:r>
      <w:r>
        <w:rPr>
          <w:rtl/>
        </w:rPr>
        <w:t>و «م»</w:t>
      </w:r>
      <w:r w:rsidR="000B5FC5">
        <w:rPr>
          <w:rtl/>
        </w:rPr>
        <w:t>:</w:t>
      </w:r>
      <w:r w:rsidRPr="002D5FFC">
        <w:rPr>
          <w:rtl/>
        </w:rPr>
        <w:t xml:space="preserve"> جَدّي</w:t>
      </w:r>
      <w:r w:rsidR="000B5FC5">
        <w:rPr>
          <w:rtl/>
        </w:rPr>
        <w:t>:</w:t>
      </w:r>
      <w:r w:rsidRPr="002D5FFC">
        <w:rPr>
          <w:rtl/>
        </w:rPr>
        <w:t xml:space="preserve"> أي حظي ونصيبي كأنه استصغره</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فإِذا اسْتَغْفَرْتَ الله فاللهُّ يَغْفِر لك</w:t>
      </w:r>
      <w:r w:rsidR="000B5FC5">
        <w:rPr>
          <w:rtl/>
        </w:rPr>
        <w:t>،</w:t>
      </w:r>
      <w:r>
        <w:rPr>
          <w:rtl/>
        </w:rPr>
        <w:t xml:space="preserve"> </w:t>
      </w:r>
      <w:r w:rsidRPr="00CD4A30">
        <w:rPr>
          <w:rtl/>
        </w:rPr>
        <w:t>وإذا كانت عزيمتُك وعَقْدُ نِيَّتِك فيما حَمَلْناه إِليك ألاّ تُحْدِثَ فيه حَدَثاً إِذا رَدَدْناه اليك ولا تَنْتَفِعَ به في طريقك فقد صَرَفْناه عنك</w:t>
      </w:r>
      <w:r w:rsidR="000B5FC5">
        <w:rPr>
          <w:rtl/>
        </w:rPr>
        <w:t>،</w:t>
      </w:r>
      <w:r>
        <w:rPr>
          <w:rtl/>
        </w:rPr>
        <w:t xml:space="preserve"> </w:t>
      </w:r>
      <w:r w:rsidRPr="00CD4A30">
        <w:rPr>
          <w:rtl/>
        </w:rPr>
        <w:t>فأمّا الثوبُ فخُذْه لتُحْرمَ فيه »</w:t>
      </w:r>
      <w:r>
        <w:rPr>
          <w:rtl/>
        </w:rPr>
        <w:t>.</w:t>
      </w:r>
      <w:r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وكَتَبْتُ في معنيين وأرَدْتُ أنْ أكتُبَ في الثالثِ فامْتَنَعْتُ منه</w:t>
      </w:r>
      <w:r w:rsidR="000B5FC5">
        <w:rPr>
          <w:rtl/>
        </w:rPr>
        <w:t>،</w:t>
      </w:r>
      <w:r>
        <w:rPr>
          <w:rtl/>
        </w:rPr>
        <w:t xml:space="preserve"> </w:t>
      </w:r>
      <w:r w:rsidRPr="00CD4A30">
        <w:rPr>
          <w:rtl/>
        </w:rPr>
        <w:t>مخافَة أن يَكْرَهَ ذلك</w:t>
      </w:r>
      <w:r w:rsidR="000B5FC5">
        <w:rPr>
          <w:rtl/>
        </w:rPr>
        <w:t>،</w:t>
      </w:r>
      <w:r>
        <w:rPr>
          <w:rtl/>
        </w:rPr>
        <w:t xml:space="preserve"> </w:t>
      </w:r>
      <w:r w:rsidRPr="00CD4A30">
        <w:rPr>
          <w:rtl/>
        </w:rPr>
        <w:t>فوَردَ جواب المعنيين والثالثِ الذي طَوَيتُ مفسَّراً</w:t>
      </w:r>
      <w:r w:rsidR="000B5FC5">
        <w:rPr>
          <w:rtl/>
        </w:rPr>
        <w:t>،</w:t>
      </w:r>
      <w:r>
        <w:rPr>
          <w:rtl/>
        </w:rPr>
        <w:t xml:space="preserve"> </w:t>
      </w:r>
      <w:r w:rsidRPr="00CD4A30">
        <w:rPr>
          <w:rtl/>
        </w:rPr>
        <w:t xml:space="preserve">والحمدُ الله. </w:t>
      </w:r>
    </w:p>
    <w:p w:rsidR="00FF6DFF" w:rsidRDefault="00FF6DFF" w:rsidP="00A90091">
      <w:pPr>
        <w:pStyle w:val="libNormal"/>
        <w:rPr>
          <w:rtl/>
        </w:rPr>
      </w:pPr>
      <w:r w:rsidRPr="00CD4A30">
        <w:rPr>
          <w:rtl/>
        </w:rPr>
        <w:t>قالَ</w:t>
      </w:r>
      <w:r w:rsidR="000B5FC5">
        <w:rPr>
          <w:rtl/>
        </w:rPr>
        <w:t>:</w:t>
      </w:r>
      <w:r w:rsidRPr="00CD4A30">
        <w:rPr>
          <w:rtl/>
        </w:rPr>
        <w:t xml:space="preserve"> وكُنْتُ واقَفْت جعفرَ بن إِبراهيم النيسابوري</w:t>
      </w:r>
      <w:r w:rsidR="008F72F1">
        <w:rPr>
          <w:rtl/>
        </w:rPr>
        <w:t xml:space="preserve"> - </w:t>
      </w:r>
      <w:r w:rsidRPr="00CD4A30">
        <w:rPr>
          <w:rtl/>
        </w:rPr>
        <w:t>بنيسابور</w:t>
      </w:r>
      <w:r w:rsidR="008F72F1">
        <w:rPr>
          <w:rtl/>
        </w:rPr>
        <w:t xml:space="preserve"> - </w:t>
      </w:r>
      <w:r w:rsidRPr="00CD4A30">
        <w:rPr>
          <w:rtl/>
        </w:rPr>
        <w:t>على أنْ أرْكَبَ معه إِلى الحجِّ وأُزامِلَه</w:t>
      </w:r>
      <w:r w:rsidR="000B5FC5">
        <w:rPr>
          <w:rtl/>
        </w:rPr>
        <w:t>،</w:t>
      </w:r>
      <w:r>
        <w:rPr>
          <w:rtl/>
        </w:rPr>
        <w:t xml:space="preserve"> </w:t>
      </w:r>
      <w:r w:rsidRPr="00CD4A30">
        <w:rPr>
          <w:rtl/>
        </w:rPr>
        <w:t xml:space="preserve">فلمّا وافَيْتُ بغداد بدا لي </w:t>
      </w:r>
      <w:r w:rsidRPr="00FF6DFF">
        <w:rPr>
          <w:rStyle w:val="libFootnotenumChar"/>
          <w:rtl/>
        </w:rPr>
        <w:t>(1)</w:t>
      </w:r>
      <w:r w:rsidRPr="00025981">
        <w:rPr>
          <w:rtl/>
        </w:rPr>
        <w:t xml:space="preserve"> </w:t>
      </w:r>
      <w:r w:rsidRPr="00CD4A30">
        <w:rPr>
          <w:rtl/>
        </w:rPr>
        <w:t>وذَهَبْتُ أطلُبُ عديلاً</w:t>
      </w:r>
      <w:r w:rsidR="000B5FC5">
        <w:rPr>
          <w:rtl/>
        </w:rPr>
        <w:t>،</w:t>
      </w:r>
      <w:r>
        <w:rPr>
          <w:rtl/>
        </w:rPr>
        <w:t xml:space="preserve"> </w:t>
      </w:r>
      <w:r w:rsidRPr="00CD4A30">
        <w:rPr>
          <w:rtl/>
        </w:rPr>
        <w:t>فلَقِيَني ابنُ الوجناء</w:t>
      </w:r>
      <w:r>
        <w:rPr>
          <w:rFonts w:hint="cs"/>
          <w:rtl/>
        </w:rPr>
        <w:t xml:space="preserve"> </w:t>
      </w:r>
      <w:r w:rsidRPr="00FF6DFF">
        <w:rPr>
          <w:rStyle w:val="libFootnotenumChar"/>
          <w:rtl/>
        </w:rPr>
        <w:t>(2)</w:t>
      </w:r>
      <w:r w:rsidRPr="00025981">
        <w:rPr>
          <w:rtl/>
        </w:rPr>
        <w:t xml:space="preserve"> </w:t>
      </w:r>
      <w:r w:rsidRPr="00CD4A30">
        <w:rPr>
          <w:rtl/>
        </w:rPr>
        <w:t>وكُنْتُ قد صِرْتُ اليه وسَألتُه أن يَكْتَريَ لي فوَجَدْتُه كارهاً</w:t>
      </w:r>
      <w:r w:rsidR="000B5FC5">
        <w:rPr>
          <w:rtl/>
        </w:rPr>
        <w:t>،</w:t>
      </w:r>
      <w:r>
        <w:rPr>
          <w:rtl/>
        </w:rPr>
        <w:t xml:space="preserve"> </w:t>
      </w:r>
      <w:r w:rsidRPr="00CD4A30">
        <w:rPr>
          <w:rtl/>
        </w:rPr>
        <w:t>فلمّا لَقِيَني قالَ لي</w:t>
      </w:r>
      <w:r w:rsidR="000B5FC5">
        <w:rPr>
          <w:rtl/>
        </w:rPr>
        <w:t>:</w:t>
      </w:r>
      <w:r w:rsidRPr="00CD4A30">
        <w:rPr>
          <w:rtl/>
        </w:rPr>
        <w:t xml:space="preserve"> أنا في طَلبك</w:t>
      </w:r>
      <w:r w:rsidR="000B5FC5">
        <w:rPr>
          <w:rtl/>
        </w:rPr>
        <w:t>،</w:t>
      </w:r>
      <w:r>
        <w:rPr>
          <w:rtl/>
        </w:rPr>
        <w:t xml:space="preserve"> </w:t>
      </w:r>
      <w:r w:rsidRPr="00CD4A30">
        <w:rPr>
          <w:rtl/>
        </w:rPr>
        <w:t>وقد قيلَ لي</w:t>
      </w:r>
      <w:r w:rsidR="000B5FC5">
        <w:rPr>
          <w:rtl/>
        </w:rPr>
        <w:t>:</w:t>
      </w:r>
      <w:r w:rsidRPr="00CD4A30">
        <w:rPr>
          <w:rtl/>
        </w:rPr>
        <w:t xml:space="preserve"> لا إنّه يَصْحَبُك فأحْسِنْ عِشْرتَه واطْلُبْ له عديلاً واكْتِرله »</w:t>
      </w:r>
      <w:r>
        <w:rPr>
          <w:rFonts w:hint="cs"/>
          <w:rtl/>
        </w:rPr>
        <w:t xml:space="preserve"> </w:t>
      </w:r>
      <w:r w:rsidRPr="00FF6DFF">
        <w:rPr>
          <w:rStyle w:val="libFootnotenumChar"/>
          <w:rtl/>
        </w:rPr>
        <w:t>(3)</w:t>
      </w:r>
      <w:r>
        <w:rPr>
          <w:rtl/>
        </w:rPr>
        <w:t>.</w:t>
      </w:r>
    </w:p>
    <w:p w:rsidR="00FF6DFF" w:rsidRDefault="00FF6DFF" w:rsidP="00A90091">
      <w:pPr>
        <w:pStyle w:val="libNormal"/>
        <w:rPr>
          <w:rtl/>
        </w:rPr>
      </w:pPr>
      <w:r w:rsidRPr="00CD4A30">
        <w:rPr>
          <w:rtl/>
        </w:rPr>
        <w:t>عليُّ بن محمد</w:t>
      </w:r>
      <w:r w:rsidR="000B5FC5">
        <w:rPr>
          <w:rtl/>
        </w:rPr>
        <w:t>،</w:t>
      </w:r>
      <w:r>
        <w:rPr>
          <w:rtl/>
        </w:rPr>
        <w:t xml:space="preserve"> </w:t>
      </w:r>
      <w:r w:rsidRPr="00CD4A30">
        <w:rPr>
          <w:rtl/>
        </w:rPr>
        <w:t>عن الحسن بن عبد الحميد قالَ</w:t>
      </w:r>
      <w:r w:rsidR="000B5FC5">
        <w:rPr>
          <w:rtl/>
        </w:rPr>
        <w:t>:</w:t>
      </w:r>
      <w:r w:rsidRPr="00CD4A30">
        <w:rPr>
          <w:rtl/>
        </w:rPr>
        <w:t xml:space="preserve"> شَكَكْتُ في أمْرِ حاجزٍ </w:t>
      </w:r>
      <w:r w:rsidRPr="00FF6DFF">
        <w:rPr>
          <w:rStyle w:val="libFootnotenumChar"/>
          <w:rtl/>
        </w:rPr>
        <w:t>(4)</w:t>
      </w:r>
      <w:r w:rsidR="000B5FC5">
        <w:rPr>
          <w:rtl/>
        </w:rPr>
        <w:t>،</w:t>
      </w:r>
      <w:r w:rsidRPr="00DC5924">
        <w:rPr>
          <w:rtl/>
        </w:rPr>
        <w:t xml:space="preserve"> </w:t>
      </w:r>
      <w:r w:rsidRPr="00CD4A30">
        <w:rPr>
          <w:rtl/>
        </w:rPr>
        <w:t>فَجَمَعْتُ شيثاً ثم صِرْتُ إِلى العَسْكرِ</w:t>
      </w:r>
      <w:r w:rsidR="000B5FC5">
        <w:rPr>
          <w:rtl/>
        </w:rPr>
        <w:t>،</w:t>
      </w:r>
      <w:r>
        <w:rPr>
          <w:rtl/>
        </w:rPr>
        <w:t xml:space="preserve"> </w:t>
      </w:r>
      <w:r w:rsidRPr="00CD4A30">
        <w:rPr>
          <w:rtl/>
        </w:rPr>
        <w:t>فخَرَجَ إِلَيَّ</w:t>
      </w:r>
      <w:r w:rsidR="000B5FC5">
        <w:rPr>
          <w:rtl/>
        </w:rPr>
        <w:t>:</w:t>
      </w:r>
      <w:r w:rsidRPr="00CD4A30">
        <w:rPr>
          <w:rtl/>
        </w:rPr>
        <w:t xml:space="preserve"> «ليس فينا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في الكافي</w:t>
      </w:r>
      <w:r w:rsidR="000B5FC5">
        <w:rPr>
          <w:rtl/>
        </w:rPr>
        <w:t>:</w:t>
      </w:r>
      <w:r w:rsidRPr="002D5FFC">
        <w:rPr>
          <w:rtl/>
        </w:rPr>
        <w:t xml:space="preserve"> بدا لي فاستقلته</w:t>
      </w:r>
      <w:r>
        <w:rPr>
          <w:rtl/>
        </w:rPr>
        <w:t>.</w:t>
      </w:r>
    </w:p>
    <w:p w:rsidR="00FF6DFF" w:rsidRDefault="00FF6DFF" w:rsidP="00FF6DFF">
      <w:pPr>
        <w:pStyle w:val="libFootnote0"/>
        <w:rPr>
          <w:rtl/>
        </w:rPr>
      </w:pPr>
      <w:r w:rsidRPr="002D5FFC">
        <w:rPr>
          <w:rtl/>
        </w:rPr>
        <w:t>(2) قال العلامة المجلسي</w:t>
      </w:r>
      <w:r>
        <w:rPr>
          <w:rtl/>
        </w:rPr>
        <w:t xml:space="preserve"> </w:t>
      </w:r>
      <w:r w:rsidR="000B5FC5" w:rsidRPr="000B5FC5">
        <w:rPr>
          <w:rStyle w:val="libFootnoteAlaemChar"/>
          <w:rFonts w:hint="cs"/>
          <w:rtl/>
        </w:rPr>
        <w:t>رحمه‌الله</w:t>
      </w:r>
      <w:r>
        <w:rPr>
          <w:rtl/>
        </w:rPr>
        <w:t xml:space="preserve"> </w:t>
      </w:r>
      <w:r w:rsidRPr="002D5FFC">
        <w:rPr>
          <w:rtl/>
        </w:rPr>
        <w:t>في مرآة العقول 6</w:t>
      </w:r>
      <w:r w:rsidR="000B5FC5">
        <w:rPr>
          <w:rtl/>
        </w:rPr>
        <w:t>:</w:t>
      </w:r>
      <w:r w:rsidRPr="002D5FFC">
        <w:rPr>
          <w:rtl/>
        </w:rPr>
        <w:t xml:space="preserve"> 188</w:t>
      </w:r>
      <w:r w:rsidR="000B5FC5">
        <w:rPr>
          <w:rtl/>
        </w:rPr>
        <w:t>:</w:t>
      </w:r>
      <w:r w:rsidRPr="002D5FFC">
        <w:rPr>
          <w:rtl/>
        </w:rPr>
        <w:t xml:space="preserve"> يظهر من كتب الغيبة ان ابن الوجناء هوأبو محمد ابن الوجناء</w:t>
      </w:r>
      <w:r w:rsidR="000B5FC5">
        <w:rPr>
          <w:rtl/>
        </w:rPr>
        <w:t>،</w:t>
      </w:r>
      <w:r>
        <w:rPr>
          <w:rtl/>
        </w:rPr>
        <w:t xml:space="preserve"> </w:t>
      </w:r>
      <w:r w:rsidRPr="002D5FFC">
        <w:rPr>
          <w:rtl/>
        </w:rPr>
        <w:t>وكان من نصيبين وممن وقف على معجزات القائم عجل الله فرجه</w:t>
      </w:r>
      <w:r>
        <w:rPr>
          <w:rtl/>
        </w:rPr>
        <w:t>.</w:t>
      </w:r>
    </w:p>
    <w:p w:rsidR="00FF6DFF" w:rsidRDefault="00FF6DFF" w:rsidP="00FF6DFF">
      <w:pPr>
        <w:pStyle w:val="libFootnote0"/>
        <w:rPr>
          <w:rtl/>
        </w:rPr>
      </w:pPr>
      <w:r w:rsidRPr="002D5FFC">
        <w:rPr>
          <w:rtl/>
        </w:rPr>
        <w:t>(3) الكافي 1</w:t>
      </w:r>
      <w:r w:rsidR="000B5FC5">
        <w:rPr>
          <w:rtl/>
        </w:rPr>
        <w:t>:</w:t>
      </w:r>
      <w:r w:rsidRPr="002D5FFC">
        <w:rPr>
          <w:rtl/>
        </w:rPr>
        <w:t xml:space="preserve"> 436</w:t>
      </w:r>
      <w:r>
        <w:rPr>
          <w:rtl/>
        </w:rPr>
        <w:t xml:space="preserve"> / </w:t>
      </w:r>
      <w:r w:rsidRPr="002D5FFC">
        <w:rPr>
          <w:rtl/>
        </w:rPr>
        <w:t>13</w:t>
      </w:r>
      <w:r w:rsidR="000B5FC5">
        <w:rPr>
          <w:rtl/>
        </w:rPr>
        <w:t>،</w:t>
      </w:r>
      <w:r>
        <w:rPr>
          <w:rtl/>
        </w:rPr>
        <w:t xml:space="preserve"> </w:t>
      </w:r>
      <w:r w:rsidRPr="002D5FFC">
        <w:rPr>
          <w:rtl/>
        </w:rPr>
        <w:t>وذكره الطبرسي بحذف قطعة من آخره في اعلام الورى: 419</w:t>
      </w:r>
      <w:r w:rsidR="000B5FC5">
        <w:rPr>
          <w:rtl/>
        </w:rPr>
        <w:t>،</w:t>
      </w:r>
      <w:r>
        <w:rPr>
          <w:rtl/>
        </w:rPr>
        <w:t xml:space="preserve"> </w:t>
      </w:r>
      <w:r w:rsidRPr="002D5FFC">
        <w:rPr>
          <w:rtl/>
        </w:rPr>
        <w:t>والصدوق باختلاف يسير في إكمال الدين</w:t>
      </w:r>
      <w:r w:rsidR="000B5FC5">
        <w:rPr>
          <w:rtl/>
        </w:rPr>
        <w:t>:</w:t>
      </w:r>
      <w:r w:rsidRPr="002D5FFC">
        <w:rPr>
          <w:rtl/>
        </w:rPr>
        <w:t xml:space="preserve"> 490</w:t>
      </w:r>
      <w:r>
        <w:rPr>
          <w:rtl/>
        </w:rPr>
        <w:t xml:space="preserve"> / </w:t>
      </w:r>
      <w:r w:rsidRPr="002D5FFC">
        <w:rPr>
          <w:rtl/>
        </w:rPr>
        <w:t>13</w:t>
      </w:r>
      <w:r>
        <w:rPr>
          <w:rtl/>
        </w:rPr>
        <w:t>.</w:t>
      </w:r>
    </w:p>
    <w:p w:rsidR="00FF6DFF" w:rsidRPr="002D5FFC" w:rsidRDefault="00FF6DFF" w:rsidP="00FF6DFF">
      <w:pPr>
        <w:pStyle w:val="libFootnote0"/>
        <w:rPr>
          <w:rtl/>
        </w:rPr>
      </w:pPr>
      <w:r w:rsidRPr="002D5FFC">
        <w:rPr>
          <w:rtl/>
        </w:rPr>
        <w:t xml:space="preserve">(4) في </w:t>
      </w:r>
      <w:r>
        <w:rPr>
          <w:rtl/>
        </w:rPr>
        <w:t>«م»</w:t>
      </w:r>
      <w:r w:rsidRPr="002D5FFC">
        <w:rPr>
          <w:rtl/>
        </w:rPr>
        <w:t xml:space="preserve"> وهامش </w:t>
      </w:r>
      <w:r>
        <w:rPr>
          <w:rtl/>
        </w:rPr>
        <w:t>«ش»</w:t>
      </w:r>
      <w:r w:rsidR="000B5FC5">
        <w:rPr>
          <w:rtl/>
        </w:rPr>
        <w:t>:</w:t>
      </w:r>
      <w:r w:rsidRPr="002D5FFC">
        <w:rPr>
          <w:rtl/>
        </w:rPr>
        <w:t xml:space="preserve"> حاجر</w:t>
      </w:r>
      <w:r w:rsidR="000B5FC5">
        <w:rPr>
          <w:rtl/>
        </w:rPr>
        <w:t>،</w:t>
      </w:r>
      <w:r>
        <w:rPr>
          <w:rtl/>
        </w:rPr>
        <w:t xml:space="preserve"> </w:t>
      </w:r>
      <w:r w:rsidRPr="002D5FFC">
        <w:rPr>
          <w:rtl/>
        </w:rPr>
        <w:t>هكذا مهملاً</w:t>
      </w:r>
      <w:r w:rsidR="000B5FC5">
        <w:rPr>
          <w:rtl/>
        </w:rPr>
        <w:t>،</w:t>
      </w:r>
      <w:r>
        <w:rPr>
          <w:rtl/>
        </w:rPr>
        <w:t xml:space="preserve"> </w:t>
      </w:r>
      <w:r w:rsidRPr="002D5FFC">
        <w:rPr>
          <w:rtl/>
        </w:rPr>
        <w:t xml:space="preserve">وعلى آخره في هامش </w:t>
      </w:r>
      <w:r>
        <w:rPr>
          <w:rtl/>
        </w:rPr>
        <w:t>«ش»</w:t>
      </w:r>
      <w:r w:rsidRPr="002D5FFC">
        <w:rPr>
          <w:rtl/>
        </w:rPr>
        <w:t xml:space="preserve"> صح</w:t>
      </w:r>
      <w:r w:rsidR="000B5FC5">
        <w:rPr>
          <w:rtl/>
        </w:rPr>
        <w:t>،</w:t>
      </w:r>
      <w:r>
        <w:rPr>
          <w:rtl/>
        </w:rPr>
        <w:t xml:space="preserve"> </w:t>
      </w:r>
      <w:r w:rsidRPr="002D5FFC">
        <w:rPr>
          <w:rtl/>
        </w:rPr>
        <w:t xml:space="preserve">وما أثبتناه من </w:t>
      </w:r>
      <w:r>
        <w:rPr>
          <w:rtl/>
        </w:rPr>
        <w:t>«ش»</w:t>
      </w:r>
      <w:r w:rsidRPr="002D5FFC">
        <w:rPr>
          <w:rtl/>
        </w:rPr>
        <w:t xml:space="preserve"> </w:t>
      </w:r>
      <w:r>
        <w:rPr>
          <w:rtl/>
        </w:rPr>
        <w:t>و «</w:t>
      </w:r>
      <w:r w:rsidRPr="002D5FFC">
        <w:rPr>
          <w:rtl/>
        </w:rPr>
        <w:t>ح »</w:t>
      </w:r>
      <w:r w:rsidR="000B5FC5">
        <w:rPr>
          <w:rtl/>
        </w:rPr>
        <w:t>،</w:t>
      </w:r>
      <w:r>
        <w:rPr>
          <w:rtl/>
        </w:rPr>
        <w:t xml:space="preserve"> </w:t>
      </w:r>
      <w:r w:rsidRPr="002D5FFC">
        <w:rPr>
          <w:rtl/>
        </w:rPr>
        <w:t>وفي المصادر وكتب الرجال</w:t>
      </w:r>
      <w:r w:rsidR="000B5FC5">
        <w:rPr>
          <w:rtl/>
        </w:rPr>
        <w:t>:</w:t>
      </w:r>
      <w:r w:rsidRPr="002D5FFC">
        <w:rPr>
          <w:rtl/>
        </w:rPr>
        <w:t xml:space="preserve"> حاجز بالمعجمة أيضاً</w:t>
      </w:r>
      <w:r w:rsidR="000B5FC5">
        <w:rPr>
          <w:rtl/>
        </w:rPr>
        <w:t>،</w:t>
      </w:r>
      <w:r>
        <w:rPr>
          <w:rtl/>
        </w:rPr>
        <w:t xml:space="preserve"> </w:t>
      </w:r>
      <w:r w:rsidRPr="002D5FFC">
        <w:rPr>
          <w:rtl/>
        </w:rPr>
        <w:t>وقد ورد اسمه في إكمال الدين</w:t>
      </w:r>
      <w:r w:rsidR="000B5FC5">
        <w:rPr>
          <w:rtl/>
        </w:rPr>
        <w:t>:</w:t>
      </w:r>
      <w:r w:rsidRPr="002D5FFC">
        <w:rPr>
          <w:rtl/>
        </w:rPr>
        <w:t xml:space="preserve"> 442</w:t>
      </w:r>
      <w:r>
        <w:rPr>
          <w:rtl/>
        </w:rPr>
        <w:t xml:space="preserve"> / </w:t>
      </w:r>
      <w:r w:rsidRPr="002D5FFC">
        <w:rPr>
          <w:rtl/>
        </w:rPr>
        <w:t>16 في من وقف على معجزات صاحب الزمان ورآه من الوكلاء ببغداد</w:t>
      </w:r>
      <w:r w:rsidR="000B5FC5">
        <w:rPr>
          <w:rtl/>
        </w:rPr>
        <w:t>،</w:t>
      </w:r>
      <w:r>
        <w:rPr>
          <w:rtl/>
        </w:rPr>
        <w:t xml:space="preserve"> </w:t>
      </w:r>
      <w:r w:rsidRPr="002D5FFC">
        <w:rPr>
          <w:rtl/>
        </w:rPr>
        <w:t>ويستفاد ذلك من نفس المصدر ص 488</w:t>
      </w:r>
      <w:r>
        <w:rPr>
          <w:rtl/>
        </w:rPr>
        <w:t xml:space="preserve"> / </w:t>
      </w:r>
      <w:r w:rsidRPr="002D5FFC">
        <w:rPr>
          <w:rtl/>
        </w:rPr>
        <w:t>9</w:t>
      </w:r>
      <w:r>
        <w:rPr>
          <w:rFonts w:hint="cs"/>
          <w:rtl/>
        </w:rPr>
        <w:t xml:space="preserve"> </w:t>
      </w:r>
      <w:r w:rsidRPr="002D5FFC">
        <w:rPr>
          <w:rtl/>
        </w:rPr>
        <w:t>و</w:t>
      </w:r>
      <w:r>
        <w:rPr>
          <w:rFonts w:hint="cs"/>
          <w:rtl/>
        </w:rPr>
        <w:t xml:space="preserve"> </w:t>
      </w:r>
      <w:r w:rsidRPr="002D5FFC">
        <w:rPr>
          <w:rtl/>
        </w:rPr>
        <w:t>10 وقد عبّرعنه بالحاجزي أيضاً</w:t>
      </w:r>
      <w:r w:rsidR="000B5FC5">
        <w:rPr>
          <w:rtl/>
        </w:rPr>
        <w:t>،</w:t>
      </w:r>
      <w:r>
        <w:rPr>
          <w:rtl/>
        </w:rPr>
        <w:t xml:space="preserve"> </w:t>
      </w:r>
      <w:r w:rsidRPr="002D5FFC">
        <w:rPr>
          <w:rtl/>
        </w:rPr>
        <w:t>وهو: حاجز ابن يزيد الوشاء كما يظهر من آخر الحديث</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شكٌّ ولا فيمن يقومُ مقامَنا بأمرِنا</w:t>
      </w:r>
      <w:r w:rsidR="000B5FC5">
        <w:rPr>
          <w:rtl/>
        </w:rPr>
        <w:t>،</w:t>
      </w:r>
      <w:r>
        <w:rPr>
          <w:rtl/>
        </w:rPr>
        <w:t xml:space="preserve"> </w:t>
      </w:r>
      <w:r w:rsidRPr="00CD4A30">
        <w:rPr>
          <w:rtl/>
        </w:rPr>
        <w:t>فرُدٌ ما معك إِلى حاجزِ بن يزيد»</w:t>
      </w:r>
      <w:r w:rsidRPr="00025981">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عليُّ بن محمد</w:t>
      </w:r>
      <w:r w:rsidR="000B5FC5">
        <w:rPr>
          <w:rtl/>
        </w:rPr>
        <w:t>،</w:t>
      </w:r>
      <w:r>
        <w:rPr>
          <w:rtl/>
        </w:rPr>
        <w:t xml:space="preserve"> </w:t>
      </w:r>
      <w:r w:rsidRPr="00CD4A30">
        <w:rPr>
          <w:rtl/>
        </w:rPr>
        <w:t>عن محمد بن صالح قالَ</w:t>
      </w:r>
      <w:r w:rsidR="000B5FC5">
        <w:rPr>
          <w:rtl/>
        </w:rPr>
        <w:t>:</w:t>
      </w:r>
      <w:r w:rsidRPr="00CD4A30">
        <w:rPr>
          <w:rtl/>
        </w:rPr>
        <w:t xml:space="preserve"> لمّا ماتَ أبي وصارَ الأمْرُ إِلَيَّ </w:t>
      </w:r>
      <w:r w:rsidRPr="00FF6DFF">
        <w:rPr>
          <w:rStyle w:val="libFootnotenumChar"/>
          <w:rtl/>
        </w:rPr>
        <w:t>(2)</w:t>
      </w:r>
      <w:r w:rsidR="000B5FC5">
        <w:rPr>
          <w:rtl/>
        </w:rPr>
        <w:t>،</w:t>
      </w:r>
      <w:r w:rsidRPr="00A2374D">
        <w:rPr>
          <w:rtl/>
        </w:rPr>
        <w:t xml:space="preserve"> </w:t>
      </w:r>
      <w:r w:rsidRPr="00CD4A30">
        <w:rPr>
          <w:rtl/>
        </w:rPr>
        <w:t xml:space="preserve">كانَ لأبي على الناسِ سفاتجُ </w:t>
      </w:r>
      <w:r w:rsidRPr="00FF6DFF">
        <w:rPr>
          <w:rStyle w:val="libFootnotenumChar"/>
          <w:rtl/>
        </w:rPr>
        <w:t>(3)</w:t>
      </w:r>
      <w:r w:rsidRPr="00025981">
        <w:rPr>
          <w:rtl/>
        </w:rPr>
        <w:t xml:space="preserve"> </w:t>
      </w:r>
      <w:r w:rsidRPr="00CD4A30">
        <w:rPr>
          <w:rtl/>
        </w:rPr>
        <w:t>من مالِ الغريم</w:t>
      </w:r>
      <w:r w:rsidR="000B5FC5">
        <w:rPr>
          <w:rtl/>
        </w:rPr>
        <w:t>،</w:t>
      </w:r>
      <w:r>
        <w:rPr>
          <w:rtl/>
        </w:rPr>
        <w:t xml:space="preserve"> </w:t>
      </w:r>
      <w:r w:rsidRPr="00CD4A30">
        <w:rPr>
          <w:rtl/>
        </w:rPr>
        <w:t xml:space="preserve">يعني صاحبَ الأمْرِ </w:t>
      </w:r>
      <w:r w:rsidR="000B5FC5" w:rsidRPr="000B5FC5">
        <w:rPr>
          <w:rStyle w:val="libAlaemChar"/>
          <w:rFonts w:hint="cs"/>
          <w:rtl/>
        </w:rPr>
        <w:t>عليه‌السلام</w:t>
      </w:r>
      <w:r>
        <w:rPr>
          <w:rtl/>
        </w:rPr>
        <w:t>.</w:t>
      </w:r>
      <w:r w:rsidRPr="00CD4A30">
        <w:rPr>
          <w:rtl/>
        </w:rPr>
        <w:t xml:space="preserve"> </w:t>
      </w:r>
    </w:p>
    <w:p w:rsidR="00FF6DFF" w:rsidRDefault="008F72F1" w:rsidP="00A90091">
      <w:pPr>
        <w:pStyle w:val="libNormal"/>
        <w:rPr>
          <w:rtl/>
        </w:rPr>
      </w:pPr>
      <w:r>
        <w:rPr>
          <w:rFonts w:hint="cs"/>
          <w:rtl/>
        </w:rPr>
        <w:t>-</w:t>
      </w:r>
      <w:r w:rsidR="00FF6DFF">
        <w:rPr>
          <w:rtl/>
        </w:rPr>
        <w:t xml:space="preserve"> </w:t>
      </w:r>
      <w:r w:rsidR="00FF6DFF" w:rsidRPr="00CD4A30">
        <w:rPr>
          <w:rtl/>
        </w:rPr>
        <w:t>قالَ الشيخُ المفيد</w:t>
      </w:r>
      <w:r w:rsidR="000B5FC5">
        <w:rPr>
          <w:rtl/>
        </w:rPr>
        <w:t>:</w:t>
      </w:r>
      <w:r w:rsidR="00FF6DFF" w:rsidRPr="00CD4A30">
        <w:rPr>
          <w:rtl/>
        </w:rPr>
        <w:t xml:space="preserve"> وهذا رمز كانت الشيعةُ تَعْرِفُه قديماً بينها</w:t>
      </w:r>
      <w:r w:rsidR="000B5FC5">
        <w:rPr>
          <w:rtl/>
        </w:rPr>
        <w:t>،</w:t>
      </w:r>
      <w:r w:rsidR="00FF6DFF">
        <w:rPr>
          <w:rtl/>
        </w:rPr>
        <w:t xml:space="preserve"> </w:t>
      </w:r>
      <w:r w:rsidR="00FF6DFF" w:rsidRPr="00CD4A30">
        <w:rPr>
          <w:rtl/>
        </w:rPr>
        <w:t>ويكونُ خطابُها عليه للتقية</w:t>
      </w:r>
      <w:r>
        <w:rPr>
          <w:rtl/>
        </w:rPr>
        <w:t xml:space="preserve"> -</w:t>
      </w:r>
      <w:r w:rsidR="00FF6DFF">
        <w:rPr>
          <w:rtl/>
        </w:rPr>
        <w:t>.</w:t>
      </w:r>
      <w:r w:rsidR="00FF6DFF" w:rsidRPr="00CD4A30">
        <w:rPr>
          <w:rtl/>
        </w:rPr>
        <w:t xml:space="preserve"> </w:t>
      </w:r>
    </w:p>
    <w:p w:rsidR="00FF6DFF" w:rsidRDefault="00FF6DFF" w:rsidP="00A90091">
      <w:pPr>
        <w:pStyle w:val="libNormal"/>
        <w:rPr>
          <w:rtl/>
        </w:rPr>
      </w:pPr>
      <w:r w:rsidRPr="00CD4A30">
        <w:rPr>
          <w:rtl/>
        </w:rPr>
        <w:t>قالَ</w:t>
      </w:r>
      <w:r w:rsidR="000B5FC5">
        <w:rPr>
          <w:rtl/>
        </w:rPr>
        <w:t>:</w:t>
      </w:r>
      <w:r w:rsidRPr="00CD4A30">
        <w:rPr>
          <w:rtl/>
        </w:rPr>
        <w:t xml:space="preserve"> فكتَبْتُ إِليه أُعْلِمُه</w:t>
      </w:r>
      <w:r w:rsidR="000B5FC5">
        <w:rPr>
          <w:rtl/>
        </w:rPr>
        <w:t>،</w:t>
      </w:r>
      <w:r>
        <w:rPr>
          <w:rtl/>
        </w:rPr>
        <w:t xml:space="preserve"> </w:t>
      </w:r>
      <w:r w:rsidRPr="00CD4A30">
        <w:rPr>
          <w:rtl/>
        </w:rPr>
        <w:t>فكَتَبَ إِلَيَّ</w:t>
      </w:r>
      <w:r w:rsidR="000B5FC5">
        <w:rPr>
          <w:rtl/>
        </w:rPr>
        <w:t>:</w:t>
      </w:r>
      <w:r w:rsidRPr="00CD4A30">
        <w:rPr>
          <w:rtl/>
        </w:rPr>
        <w:t xml:space="preserve"> «طالِبْهم واستقْصِ عليهم » فقضاني الناسُ إلاّ رجلاً واحداً وكانتْ عليه سُفتجةٌ باربعمائة دينارٍ</w:t>
      </w:r>
      <w:r w:rsidR="000B5FC5">
        <w:rPr>
          <w:rtl/>
        </w:rPr>
        <w:t>،</w:t>
      </w:r>
      <w:r>
        <w:rPr>
          <w:rtl/>
        </w:rPr>
        <w:t xml:space="preserve"> </w:t>
      </w:r>
      <w:r w:rsidRPr="00CD4A30">
        <w:rPr>
          <w:rtl/>
        </w:rPr>
        <w:t>فجِئْتُ إليه أطْلبُهُ فمَطَلَني واسْتَخَفَّ بي ابنُه وسَفِهَ عَلَيَّ</w:t>
      </w:r>
      <w:r w:rsidR="000B5FC5">
        <w:rPr>
          <w:rtl/>
        </w:rPr>
        <w:t>،</w:t>
      </w:r>
      <w:r>
        <w:rPr>
          <w:rtl/>
        </w:rPr>
        <w:t xml:space="preserve"> </w:t>
      </w:r>
      <w:r w:rsidRPr="00CD4A30">
        <w:rPr>
          <w:rtl/>
        </w:rPr>
        <w:t>فشَكَوْتُه إِلى أبيه فقالَ</w:t>
      </w:r>
      <w:r w:rsidR="000B5FC5">
        <w:rPr>
          <w:rtl/>
        </w:rPr>
        <w:t>:</w:t>
      </w:r>
      <w:r w:rsidRPr="00CD4A30">
        <w:rPr>
          <w:rtl/>
        </w:rPr>
        <w:t xml:space="preserve"> وكانَ ماذا؟! فقَبَضْتُ على لحيته وأخَذْتُ برِجْلِه وسَحِبْتُه إِلى وسطِ الدارِ</w:t>
      </w:r>
      <w:r w:rsidR="000B5FC5">
        <w:rPr>
          <w:rtl/>
        </w:rPr>
        <w:t>،</w:t>
      </w:r>
      <w:r>
        <w:rPr>
          <w:rtl/>
        </w:rPr>
        <w:t xml:space="preserve"> </w:t>
      </w:r>
      <w:r w:rsidRPr="00CD4A30">
        <w:rPr>
          <w:rtl/>
        </w:rPr>
        <w:t>فَخَرَجَ ابنُه مستغيثاً باهلِ بغداد وهو يقولً</w:t>
      </w:r>
      <w:r w:rsidR="000B5FC5">
        <w:rPr>
          <w:rtl/>
        </w:rPr>
        <w:t>:</w:t>
      </w:r>
      <w:r w:rsidRPr="00CD4A30">
        <w:rPr>
          <w:rtl/>
        </w:rPr>
        <w:t xml:space="preserve"> قميّ رافضيٌ قد قَتَلَ والدي</w:t>
      </w:r>
      <w:r>
        <w:rPr>
          <w:rtl/>
        </w:rPr>
        <w:t>.</w:t>
      </w:r>
      <w:r w:rsidRPr="00CD4A30">
        <w:rPr>
          <w:rtl/>
        </w:rPr>
        <w:t xml:space="preserve"> فاجْتَمَعَ عَلَيَّ منهم خلقٌ كثيرٌ</w:t>
      </w:r>
      <w:r w:rsidR="000B5FC5">
        <w:rPr>
          <w:rtl/>
        </w:rPr>
        <w:t>،</w:t>
      </w:r>
      <w:r>
        <w:rPr>
          <w:rtl/>
        </w:rPr>
        <w:t xml:space="preserve"> </w:t>
      </w:r>
      <w:r w:rsidRPr="00CD4A30">
        <w:rPr>
          <w:rtl/>
        </w:rPr>
        <w:t>فَرَكِبْت دابَّتي وقُلْتُ</w:t>
      </w:r>
      <w:r w:rsidR="000B5FC5">
        <w:rPr>
          <w:rtl/>
        </w:rPr>
        <w:t>:</w:t>
      </w:r>
      <w:r w:rsidRPr="00CD4A30">
        <w:rPr>
          <w:rtl/>
        </w:rPr>
        <w:t xml:space="preserve"> أحْسَنْتُم</w:t>
      </w:r>
      <w:r w:rsidR="008F72F1">
        <w:rPr>
          <w:rtl/>
        </w:rPr>
        <w:t xml:space="preserve"> - </w:t>
      </w:r>
      <w:r w:rsidRPr="00CD4A30">
        <w:rPr>
          <w:rtl/>
        </w:rPr>
        <w:t>يا أهلَ بغداد</w:t>
      </w:r>
      <w:r w:rsidR="008F72F1">
        <w:rPr>
          <w:rtl/>
        </w:rPr>
        <w:t xml:space="preserve"> - </w:t>
      </w:r>
      <w:r w:rsidRPr="00CD4A30">
        <w:rPr>
          <w:rtl/>
        </w:rPr>
        <w:t>تَميلونَ مع الظالمِ على الغريب المظلومِ</w:t>
      </w:r>
      <w:r w:rsidR="000B5FC5">
        <w:rPr>
          <w:rtl/>
        </w:rPr>
        <w:t>،</w:t>
      </w:r>
      <w:r>
        <w:rPr>
          <w:rtl/>
        </w:rPr>
        <w:t xml:space="preserve"> </w:t>
      </w:r>
      <w:r w:rsidRPr="00CD4A30">
        <w:rPr>
          <w:rtl/>
        </w:rPr>
        <w:t>أنا رجل من أهلِ همذانِ من أهلِ السُنة</w:t>
      </w:r>
      <w:r w:rsidR="000B5FC5">
        <w:rPr>
          <w:rtl/>
        </w:rPr>
        <w:t>،</w:t>
      </w:r>
      <w:r>
        <w:rPr>
          <w:rtl/>
        </w:rPr>
        <w:t xml:space="preserve"> </w:t>
      </w:r>
      <w:r w:rsidRPr="00CD4A30">
        <w:rPr>
          <w:rtl/>
        </w:rPr>
        <w:t>وهذا يَنْسبُني إِلى قُم ويَرْميني بالرَفْضِ ليَذْهبَ بحقّي ومالي</w:t>
      </w:r>
      <w:r w:rsidR="000B5FC5">
        <w:rPr>
          <w:rtl/>
        </w:rPr>
        <w:t>،</w:t>
      </w:r>
      <w:r>
        <w:rPr>
          <w:rtl/>
        </w:rPr>
        <w:t xml:space="preserve"> </w:t>
      </w:r>
      <w:r w:rsidRPr="00CD4A30">
        <w:rPr>
          <w:rtl/>
        </w:rPr>
        <w:t>قالَ</w:t>
      </w:r>
      <w:r w:rsidR="000B5FC5">
        <w:rPr>
          <w:rtl/>
        </w:rPr>
        <w:t>:</w:t>
      </w:r>
      <w:r w:rsidRPr="00CD4A30">
        <w:rPr>
          <w:rtl/>
        </w:rPr>
        <w:t xml:space="preserve"> فمالُوا عليه وأرادُوا أنْ يَدْخُلوا إِلى حانوته حتى سَكَّنْتُهم</w:t>
      </w:r>
      <w:r w:rsidR="000B5FC5">
        <w:rPr>
          <w:rtl/>
        </w:rPr>
        <w:t>،</w:t>
      </w:r>
      <w:r>
        <w:rPr>
          <w:rtl/>
        </w:rPr>
        <w:t xml:space="preserve"> </w:t>
      </w:r>
      <w:r w:rsidRPr="00CD4A30">
        <w:rPr>
          <w:rtl/>
        </w:rPr>
        <w:t xml:space="preserve">وطَلَبَ إِلَيَّ صاحبُ السُفْتَجَةِ أنْ آخُذَ مالَها وحَلفَ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2D5FFC">
        <w:rPr>
          <w:rtl/>
        </w:rPr>
        <w:t xml:space="preserve"> 437</w:t>
      </w:r>
      <w:r>
        <w:rPr>
          <w:rtl/>
        </w:rPr>
        <w:t xml:space="preserve"> / </w:t>
      </w:r>
      <w:r w:rsidRPr="002D5FFC">
        <w:rPr>
          <w:rtl/>
        </w:rPr>
        <w:t>14</w:t>
      </w:r>
      <w:r w:rsidR="000B5FC5">
        <w:rPr>
          <w:rtl/>
        </w:rPr>
        <w:t>،</w:t>
      </w:r>
      <w:r>
        <w:rPr>
          <w:rtl/>
        </w:rPr>
        <w:t xml:space="preserve"> </w:t>
      </w:r>
      <w:r w:rsidRPr="002D5FFC">
        <w:rPr>
          <w:rtl/>
        </w:rPr>
        <w:t>اعلام الورى</w:t>
      </w:r>
      <w:r w:rsidR="000B5FC5">
        <w:rPr>
          <w:rtl/>
        </w:rPr>
        <w:t>:</w:t>
      </w:r>
      <w:r w:rsidRPr="002D5FFC">
        <w:rPr>
          <w:rtl/>
        </w:rPr>
        <w:t xml:space="preserve"> 420</w:t>
      </w:r>
      <w:r>
        <w:rPr>
          <w:rtl/>
        </w:rPr>
        <w:t>.</w:t>
      </w:r>
    </w:p>
    <w:p w:rsidR="00FF6DFF" w:rsidRDefault="00FF6DFF" w:rsidP="00FF6DFF">
      <w:pPr>
        <w:pStyle w:val="libFootnote0"/>
        <w:rPr>
          <w:rtl/>
        </w:rPr>
      </w:pPr>
      <w:r w:rsidRPr="002D5FFC">
        <w:rPr>
          <w:rtl/>
        </w:rPr>
        <w:t>(2) يعني أمر الوكالة</w:t>
      </w:r>
      <w:r>
        <w:rPr>
          <w:rtl/>
        </w:rPr>
        <w:t>.</w:t>
      </w:r>
    </w:p>
    <w:p w:rsidR="00FF6DFF" w:rsidRDefault="00FF6DFF" w:rsidP="00FF6DFF">
      <w:pPr>
        <w:pStyle w:val="libFootnote0"/>
        <w:rPr>
          <w:rtl/>
        </w:rPr>
      </w:pPr>
      <w:r w:rsidRPr="002D5FFC">
        <w:rPr>
          <w:rtl/>
        </w:rPr>
        <w:t>(3) السفاتج</w:t>
      </w:r>
      <w:r w:rsidR="000B5FC5">
        <w:rPr>
          <w:rtl/>
        </w:rPr>
        <w:t>:</w:t>
      </w:r>
      <w:r w:rsidRPr="002D5FFC">
        <w:rPr>
          <w:rtl/>
        </w:rPr>
        <w:t xml:space="preserve"> جمع سفتجة</w:t>
      </w:r>
      <w:r w:rsidR="000B5FC5">
        <w:rPr>
          <w:rtl/>
        </w:rPr>
        <w:t>،</w:t>
      </w:r>
      <w:r>
        <w:rPr>
          <w:rtl/>
        </w:rPr>
        <w:t xml:space="preserve"> </w:t>
      </w:r>
      <w:r w:rsidRPr="002D5FFC">
        <w:rPr>
          <w:rtl/>
        </w:rPr>
        <w:t>وهي ان تعطي مالاً لأخر له مال في بلد آخر وتأخذ منه ورقة فتأخذ مالك من ماله في البلد الأخر</w:t>
      </w:r>
      <w:r w:rsidR="000B5FC5">
        <w:rPr>
          <w:rtl/>
        </w:rPr>
        <w:t>،</w:t>
      </w:r>
      <w:r>
        <w:rPr>
          <w:rtl/>
        </w:rPr>
        <w:t xml:space="preserve"> </w:t>
      </w:r>
      <w:r w:rsidRPr="002D5FFC">
        <w:rPr>
          <w:rtl/>
        </w:rPr>
        <w:t>فتستفيد أمن الطريق وهي في عصرنا الحوالة المالية</w:t>
      </w:r>
      <w:r w:rsidR="000B5FC5">
        <w:rPr>
          <w:rtl/>
        </w:rPr>
        <w:t>،</w:t>
      </w:r>
      <w:r>
        <w:rPr>
          <w:rtl/>
        </w:rPr>
        <w:t xml:space="preserve"> </w:t>
      </w:r>
      <w:r w:rsidRPr="002D5FFC">
        <w:rPr>
          <w:rtl/>
        </w:rPr>
        <w:t>انظر.</w:t>
      </w:r>
    </w:p>
    <w:p w:rsidR="00FF6DFF" w:rsidRPr="0057152A" w:rsidRDefault="00FF6DFF" w:rsidP="00FF6DFF">
      <w:pPr>
        <w:pStyle w:val="libFootnote"/>
        <w:rPr>
          <w:rtl/>
        </w:rPr>
      </w:pPr>
      <w:r w:rsidRPr="0057152A">
        <w:rPr>
          <w:rtl/>
        </w:rPr>
        <w:t>«</w:t>
      </w:r>
      <w:r>
        <w:rPr>
          <w:rFonts w:hint="cs"/>
          <w:rtl/>
        </w:rPr>
        <w:t xml:space="preserve"> </w:t>
      </w:r>
      <w:r w:rsidRPr="0057152A">
        <w:rPr>
          <w:rtl/>
        </w:rPr>
        <w:t>مجمع البحرين</w:t>
      </w:r>
      <w:r w:rsidR="008F72F1">
        <w:rPr>
          <w:rtl/>
        </w:rPr>
        <w:t xml:space="preserve"> - </w:t>
      </w:r>
      <w:r w:rsidRPr="0057152A">
        <w:rPr>
          <w:rtl/>
        </w:rPr>
        <w:t>سفتج</w:t>
      </w:r>
      <w:r w:rsidR="008F72F1">
        <w:rPr>
          <w:rtl/>
        </w:rPr>
        <w:t xml:space="preserve"> - </w:t>
      </w:r>
      <w:r w:rsidRPr="0057152A">
        <w:rPr>
          <w:rtl/>
        </w:rPr>
        <w:t>2</w:t>
      </w:r>
      <w:r w:rsidR="000B5FC5">
        <w:rPr>
          <w:rtl/>
        </w:rPr>
        <w:t>:</w:t>
      </w:r>
      <w:r w:rsidRPr="0057152A">
        <w:rPr>
          <w:rtl/>
        </w:rPr>
        <w:t xml:space="preserve"> 310 ». </w:t>
      </w:r>
    </w:p>
    <w:p w:rsidR="00FF6DFF" w:rsidRDefault="00FF6DFF" w:rsidP="00FF6DFF">
      <w:pPr>
        <w:pStyle w:val="libNormal0"/>
        <w:rPr>
          <w:rtl/>
        </w:rPr>
      </w:pPr>
      <w:r>
        <w:rPr>
          <w:rtl/>
        </w:rPr>
        <w:br w:type="page"/>
      </w:r>
      <w:r w:rsidRPr="00CD4A30">
        <w:rPr>
          <w:rtl/>
        </w:rPr>
        <w:lastRenderedPageBreak/>
        <w:t>بالطلاقِ أنْ يوَفِّيَني مالي في الحالِ</w:t>
      </w:r>
      <w:r w:rsidR="000B5FC5">
        <w:rPr>
          <w:rtl/>
        </w:rPr>
        <w:t>،</w:t>
      </w:r>
      <w:r>
        <w:rPr>
          <w:rtl/>
        </w:rPr>
        <w:t xml:space="preserve"> </w:t>
      </w:r>
      <w:r w:rsidRPr="00CD4A30">
        <w:rPr>
          <w:rtl/>
        </w:rPr>
        <w:t>فاسْتَوْفَيْتهُ منه</w:t>
      </w:r>
      <w:r>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عليُّ بن محمد</w:t>
      </w:r>
      <w:r w:rsidR="000B5FC5">
        <w:rPr>
          <w:rtl/>
        </w:rPr>
        <w:t>،</w:t>
      </w:r>
      <w:r>
        <w:rPr>
          <w:rtl/>
        </w:rPr>
        <w:t xml:space="preserve"> </w:t>
      </w:r>
      <w:r w:rsidRPr="00CD4A30">
        <w:rPr>
          <w:rtl/>
        </w:rPr>
        <w:t>عن عدّةٍ من أصحابِنا</w:t>
      </w:r>
      <w:r w:rsidR="000B5FC5">
        <w:rPr>
          <w:rtl/>
        </w:rPr>
        <w:t>،</w:t>
      </w:r>
      <w:r>
        <w:rPr>
          <w:rtl/>
        </w:rPr>
        <w:t xml:space="preserve"> </w:t>
      </w:r>
      <w:r w:rsidRPr="00CD4A30">
        <w:rPr>
          <w:rtl/>
        </w:rPr>
        <w:t>عن أحمدَ بن الحسن والعلاءِ بن رزق اللّه</w:t>
      </w:r>
      <w:r w:rsidR="000B5FC5">
        <w:rPr>
          <w:rtl/>
        </w:rPr>
        <w:t>،</w:t>
      </w:r>
      <w:r>
        <w:rPr>
          <w:rtl/>
        </w:rPr>
        <w:t xml:space="preserve"> </w:t>
      </w:r>
      <w:r w:rsidRPr="00CD4A30">
        <w:rPr>
          <w:rtl/>
        </w:rPr>
        <w:t>عن بدر غُلامِ أحمدَ بن الحسن</w:t>
      </w:r>
      <w:r w:rsidR="000B5FC5">
        <w:rPr>
          <w:rtl/>
        </w:rPr>
        <w:t>،</w:t>
      </w:r>
      <w:r>
        <w:rPr>
          <w:rtl/>
        </w:rPr>
        <w:t xml:space="preserve"> </w:t>
      </w:r>
      <w:r w:rsidRPr="00CD4A30">
        <w:rPr>
          <w:rtl/>
        </w:rPr>
        <w:t xml:space="preserve">عنه </w:t>
      </w:r>
      <w:r w:rsidRPr="00FF6DFF">
        <w:rPr>
          <w:rStyle w:val="libFootnotenumChar"/>
          <w:rtl/>
        </w:rPr>
        <w:t>(2)</w:t>
      </w:r>
      <w:r w:rsidRPr="00025981">
        <w:rPr>
          <w:rtl/>
        </w:rPr>
        <w:t xml:space="preserve"> </w:t>
      </w:r>
      <w:r w:rsidRPr="00CD4A30">
        <w:rPr>
          <w:rtl/>
        </w:rPr>
        <w:t>قالَ</w:t>
      </w:r>
      <w:r w:rsidR="000B5FC5">
        <w:rPr>
          <w:rtl/>
        </w:rPr>
        <w:t>:</w:t>
      </w:r>
      <w:r w:rsidRPr="00CD4A30">
        <w:rPr>
          <w:rtl/>
        </w:rPr>
        <w:t xml:space="preserve"> وَردْت الجَبَلَ وأنا لا أقولُ بالإمامةِ</w:t>
      </w:r>
      <w:r w:rsidR="000B5FC5">
        <w:rPr>
          <w:rtl/>
        </w:rPr>
        <w:t>،</w:t>
      </w:r>
      <w:r>
        <w:rPr>
          <w:rtl/>
        </w:rPr>
        <w:t xml:space="preserve"> </w:t>
      </w:r>
      <w:r w:rsidRPr="00CD4A30">
        <w:rPr>
          <w:rtl/>
        </w:rPr>
        <w:t>اُحِبُّهم جملة</w:t>
      </w:r>
      <w:r w:rsidR="000B5FC5">
        <w:rPr>
          <w:rtl/>
        </w:rPr>
        <w:t>،</w:t>
      </w:r>
      <w:r>
        <w:rPr>
          <w:rtl/>
        </w:rPr>
        <w:t xml:space="preserve"> </w:t>
      </w:r>
      <w:r w:rsidRPr="00CD4A30">
        <w:rPr>
          <w:rtl/>
        </w:rPr>
        <w:t>إلى أن ماتَ يزيدُ بن عبداللهِ فأوْصى في علته أن يُدْفَعَ (الشهري السمند</w:t>
      </w:r>
      <w:r>
        <w:rPr>
          <w:rtl/>
        </w:rPr>
        <w:t xml:space="preserve"> ) </w:t>
      </w:r>
      <w:r w:rsidRPr="00FF6DFF">
        <w:rPr>
          <w:rStyle w:val="libFootnotenumChar"/>
          <w:rtl/>
        </w:rPr>
        <w:t>(3)</w:t>
      </w:r>
      <w:r w:rsidRPr="00025981">
        <w:rPr>
          <w:rtl/>
        </w:rPr>
        <w:t xml:space="preserve"> </w:t>
      </w:r>
      <w:r w:rsidRPr="00CD4A30">
        <w:rPr>
          <w:rtl/>
        </w:rPr>
        <w:t>وسَيْفُه ومِنْطَقَتُه إِلى مولاه</w:t>
      </w:r>
      <w:r w:rsidR="000B5FC5">
        <w:rPr>
          <w:rtl/>
        </w:rPr>
        <w:t>،</w:t>
      </w:r>
      <w:r>
        <w:rPr>
          <w:rtl/>
        </w:rPr>
        <w:t xml:space="preserve"> </w:t>
      </w:r>
      <w:r w:rsidRPr="00CD4A30">
        <w:rPr>
          <w:rtl/>
        </w:rPr>
        <w:t xml:space="preserve">فخِفْتُ إن لم أدفَعْ الشهري الى أذكوتكين </w:t>
      </w:r>
      <w:r w:rsidRPr="00FF6DFF">
        <w:rPr>
          <w:rStyle w:val="libFootnotenumChar"/>
          <w:rtl/>
        </w:rPr>
        <w:t>(4)</w:t>
      </w:r>
      <w:r w:rsidRPr="00025981">
        <w:rPr>
          <w:rtl/>
        </w:rPr>
        <w:t xml:space="preserve"> </w:t>
      </w:r>
      <w:r w:rsidRPr="00CD4A30">
        <w:rPr>
          <w:rtl/>
        </w:rPr>
        <w:t>نالَني منه استخفاف</w:t>
      </w:r>
      <w:r w:rsidR="000B5FC5">
        <w:rPr>
          <w:rtl/>
        </w:rPr>
        <w:t>،</w:t>
      </w:r>
      <w:r>
        <w:rPr>
          <w:rtl/>
        </w:rPr>
        <w:t xml:space="preserve"> </w:t>
      </w:r>
      <w:r w:rsidRPr="00CD4A30">
        <w:rPr>
          <w:rtl/>
        </w:rPr>
        <w:t>فقوَّمْتُ الدابَّةَ والسيفَ والمِنْطقةَ سبعمائة دينارٍ في نفسي</w:t>
      </w:r>
      <w:r w:rsidR="000B5FC5">
        <w:rPr>
          <w:rtl/>
        </w:rPr>
        <w:t>،</w:t>
      </w:r>
      <w:r>
        <w:rPr>
          <w:rtl/>
        </w:rPr>
        <w:t xml:space="preserve"> </w:t>
      </w:r>
      <w:r w:rsidRPr="00CD4A30">
        <w:rPr>
          <w:rtl/>
        </w:rPr>
        <w:t>ولم أُطْلعْ عليه أحداً</w:t>
      </w:r>
      <w:r w:rsidR="000B5FC5">
        <w:rPr>
          <w:rtl/>
        </w:rPr>
        <w:t>،</w:t>
      </w:r>
      <w:r>
        <w:rPr>
          <w:rtl/>
        </w:rPr>
        <w:t xml:space="preserve"> </w:t>
      </w:r>
      <w:r w:rsidRPr="00CD4A30">
        <w:rPr>
          <w:rtl/>
        </w:rPr>
        <w:t>ودَفَعْتُ الشهري إِلى أذكوتكين</w:t>
      </w:r>
      <w:r w:rsidR="000B5FC5">
        <w:rPr>
          <w:rtl/>
        </w:rPr>
        <w:t>،</w:t>
      </w:r>
      <w:r>
        <w:rPr>
          <w:rtl/>
        </w:rPr>
        <w:t xml:space="preserve"> و</w:t>
      </w:r>
      <w:r w:rsidRPr="00CD4A30">
        <w:rPr>
          <w:rtl/>
        </w:rPr>
        <w:t>اذا الكتابُ قد وَرَدَ عَلَيَّ من العراقِ أن وَجِّهِ السبعَ مائة دينارٍ التي لنا قِبَلَك من ثَمَنِ الشهري والسيفِ والمِنْطَقَةِ</w:t>
      </w:r>
      <w:r>
        <w:rPr>
          <w:rFonts w:hint="cs"/>
          <w:rtl/>
        </w:rPr>
        <w:t xml:space="preserve"> </w:t>
      </w:r>
      <w:r w:rsidRPr="00FF6DFF">
        <w:rPr>
          <w:rStyle w:val="libFootnotenumChar"/>
          <w:rtl/>
        </w:rPr>
        <w:t>(5)</w:t>
      </w:r>
      <w:r>
        <w:rPr>
          <w:rtl/>
        </w:rPr>
        <w:t>.</w:t>
      </w:r>
      <w:r w:rsidRPr="00CD4A30">
        <w:rPr>
          <w:rtl/>
        </w:rPr>
        <w:t xml:space="preserve"> </w:t>
      </w:r>
    </w:p>
    <w:p w:rsidR="00FF6DFF" w:rsidRDefault="00FF6DFF" w:rsidP="00A90091">
      <w:pPr>
        <w:pStyle w:val="libNormal"/>
        <w:rPr>
          <w:rtl/>
        </w:rPr>
      </w:pPr>
      <w:r w:rsidRPr="00CD4A30">
        <w:rPr>
          <w:rtl/>
        </w:rPr>
        <w:t>عليُّ بن محمد قالَ</w:t>
      </w:r>
      <w:r w:rsidR="000B5FC5">
        <w:rPr>
          <w:rtl/>
        </w:rPr>
        <w:t>:</w:t>
      </w:r>
      <w:r w:rsidRPr="00CD4A30">
        <w:rPr>
          <w:rtl/>
        </w:rPr>
        <w:t xml:space="preserve"> حَدثَني بعض أصحابِنا قالَ</w:t>
      </w:r>
      <w:r w:rsidR="000B5FC5">
        <w:rPr>
          <w:rtl/>
        </w:rPr>
        <w:t>:</w:t>
      </w:r>
      <w:r w:rsidRPr="00CD4A30">
        <w:rPr>
          <w:rtl/>
        </w:rPr>
        <w:t xml:space="preserve"> وُلِدَ لي ولدٌ فكَتَبتُ أستأذنُ في تطهيره يوم السابع</w:t>
      </w:r>
      <w:r w:rsidR="000B5FC5">
        <w:rPr>
          <w:rtl/>
        </w:rPr>
        <w:t>،</w:t>
      </w:r>
      <w:r>
        <w:rPr>
          <w:rtl/>
        </w:rPr>
        <w:t xml:space="preserve"> </w:t>
      </w:r>
      <w:r w:rsidRPr="00CD4A30">
        <w:rPr>
          <w:rtl/>
        </w:rPr>
        <w:t>فورد</w:t>
      </w:r>
      <w:r w:rsidR="000B5FC5">
        <w:rPr>
          <w:rtl/>
        </w:rPr>
        <w:t>:</w:t>
      </w:r>
      <w:r>
        <w:rPr>
          <w:rFonts w:hint="cs"/>
          <w:rtl/>
        </w:rPr>
        <w:t xml:space="preserve"> </w:t>
      </w:r>
      <w:r w:rsidRPr="00CD4A30">
        <w:rPr>
          <w:rtl/>
        </w:rPr>
        <w:t>« لاتفعل » فمات يوم السابع أو الثامن</w:t>
      </w:r>
      <w:r w:rsidR="000B5FC5">
        <w:rPr>
          <w:rtl/>
        </w:rPr>
        <w:t>،</w:t>
      </w:r>
      <w:r>
        <w:rPr>
          <w:rtl/>
        </w:rPr>
        <w:t xml:space="preserve"> </w:t>
      </w:r>
      <w:r w:rsidRPr="00CD4A30">
        <w:rPr>
          <w:rtl/>
        </w:rPr>
        <w:t>ثم كَتَبْتُ بمَوْته</w:t>
      </w:r>
      <w:r w:rsidR="000B5FC5">
        <w:rPr>
          <w:rtl/>
        </w:rPr>
        <w:t>،</w:t>
      </w:r>
      <w:r>
        <w:rPr>
          <w:rtl/>
        </w:rPr>
        <w:t xml:space="preserve"> </w:t>
      </w:r>
      <w:r w:rsidRPr="00CD4A30">
        <w:rPr>
          <w:rtl/>
        </w:rPr>
        <w:t>فوَرَدَ</w:t>
      </w:r>
      <w:r w:rsidR="000B5FC5">
        <w:rPr>
          <w:rFonts w:hint="cs"/>
          <w:rtl/>
        </w:rPr>
        <w:t>:</w:t>
      </w:r>
      <w:r w:rsidRPr="00CD4A30">
        <w:rPr>
          <w:rtl/>
        </w:rPr>
        <w:t xml:space="preserve"> «ستُخْلَفُ غيرَه وغيرَه</w:t>
      </w:r>
      <w:r w:rsidR="000B5FC5">
        <w:rPr>
          <w:rtl/>
        </w:rPr>
        <w:t>،</w:t>
      </w:r>
      <w:r>
        <w:rPr>
          <w:rtl/>
        </w:rPr>
        <w:t xml:space="preserve"> </w:t>
      </w:r>
      <w:r w:rsidRPr="00CD4A30">
        <w:rPr>
          <w:rtl/>
        </w:rPr>
        <w:t>فسٌم الأولَ أحمدَ</w:t>
      </w:r>
      <w:r w:rsidR="000B5FC5">
        <w:rPr>
          <w:rtl/>
        </w:rPr>
        <w:t>،</w:t>
      </w:r>
      <w:r>
        <w:rPr>
          <w:rtl/>
        </w:rPr>
        <w:t xml:space="preserve"> </w:t>
      </w:r>
      <w:r w:rsidRPr="00CD4A30">
        <w:rPr>
          <w:rtl/>
        </w:rPr>
        <w:t>ومن بعد أحمدَ جعفراً» فجاءَ كما قالَ</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الكافي 1</w:t>
      </w:r>
      <w:r w:rsidR="000B5FC5">
        <w:rPr>
          <w:rtl/>
        </w:rPr>
        <w:t>:</w:t>
      </w:r>
      <w:r w:rsidRPr="00B921F2">
        <w:rPr>
          <w:rtl/>
        </w:rPr>
        <w:t xml:space="preserve"> </w:t>
      </w:r>
      <w:r w:rsidRPr="002D5FFC">
        <w:rPr>
          <w:rtl/>
        </w:rPr>
        <w:t xml:space="preserve">437 </w:t>
      </w:r>
      <w:r>
        <w:rPr>
          <w:rtl/>
        </w:rPr>
        <w:t xml:space="preserve">/ </w:t>
      </w:r>
      <w:r w:rsidRPr="002D5FFC">
        <w:rPr>
          <w:rtl/>
        </w:rPr>
        <w:t>15</w:t>
      </w:r>
      <w:r>
        <w:rPr>
          <w:rtl/>
        </w:rPr>
        <w:t>.</w:t>
      </w:r>
    </w:p>
    <w:p w:rsidR="00FF6DFF" w:rsidRDefault="00FF6DFF" w:rsidP="00FF6DFF">
      <w:pPr>
        <w:pStyle w:val="libFootnote0"/>
        <w:rPr>
          <w:rtl/>
        </w:rPr>
      </w:pPr>
      <w:r w:rsidRPr="002D5FFC">
        <w:rPr>
          <w:rtl/>
        </w:rPr>
        <w:t>(2) ظاهره رجوعه الى أحمد بن الحسن فهو راوي الخبرففي السند تحويل</w:t>
      </w:r>
      <w:r w:rsidR="000B5FC5">
        <w:rPr>
          <w:rtl/>
        </w:rPr>
        <w:t>،</w:t>
      </w:r>
      <w:r>
        <w:rPr>
          <w:rtl/>
        </w:rPr>
        <w:t xml:space="preserve"> </w:t>
      </w:r>
      <w:r w:rsidRPr="002D5FFC">
        <w:rPr>
          <w:rtl/>
        </w:rPr>
        <w:t>لكن قد خلت المصادر من كلمة (عنه) فراوي الخبرهو بدر غلام أحمد بن الحسن</w:t>
      </w:r>
      <w:r>
        <w:rPr>
          <w:rtl/>
        </w:rPr>
        <w:t>.</w:t>
      </w:r>
    </w:p>
    <w:p w:rsidR="00FF6DFF" w:rsidRDefault="00FF6DFF" w:rsidP="00FF6DFF">
      <w:pPr>
        <w:pStyle w:val="libFootnote0"/>
        <w:rPr>
          <w:rtl/>
        </w:rPr>
      </w:pPr>
      <w:r w:rsidRPr="002D5FFC">
        <w:rPr>
          <w:rtl/>
        </w:rPr>
        <w:t>(3) الشهري السمند</w:t>
      </w:r>
      <w:r w:rsidR="000B5FC5">
        <w:rPr>
          <w:rtl/>
        </w:rPr>
        <w:t>:</w:t>
      </w:r>
      <w:r w:rsidRPr="002D5FFC">
        <w:rPr>
          <w:rtl/>
        </w:rPr>
        <w:t xml:space="preserve"> اسم فرس</w:t>
      </w:r>
      <w:r>
        <w:rPr>
          <w:rtl/>
        </w:rPr>
        <w:t>.</w:t>
      </w:r>
      <w:r w:rsidRPr="002D5FFC">
        <w:rPr>
          <w:rtl/>
        </w:rPr>
        <w:t xml:space="preserve"> «مجمع البحرين</w:t>
      </w:r>
      <w:r w:rsidR="008F72F1">
        <w:rPr>
          <w:rtl/>
        </w:rPr>
        <w:t xml:space="preserve"> - </w:t>
      </w:r>
      <w:r w:rsidRPr="002D5FFC">
        <w:rPr>
          <w:rtl/>
        </w:rPr>
        <w:t>شهر</w:t>
      </w:r>
      <w:r w:rsidR="008F72F1">
        <w:rPr>
          <w:rtl/>
        </w:rPr>
        <w:t xml:space="preserve"> - </w:t>
      </w:r>
      <w:r w:rsidRPr="002D5FFC">
        <w:rPr>
          <w:rtl/>
        </w:rPr>
        <w:t>3</w:t>
      </w:r>
      <w:r w:rsidR="000B5FC5">
        <w:rPr>
          <w:rtl/>
        </w:rPr>
        <w:t>:</w:t>
      </w:r>
      <w:r w:rsidRPr="002D5FFC">
        <w:rPr>
          <w:rtl/>
        </w:rPr>
        <w:t xml:space="preserve"> 357»</w:t>
      </w:r>
      <w:r>
        <w:rPr>
          <w:rtl/>
        </w:rPr>
        <w:t>.</w:t>
      </w:r>
    </w:p>
    <w:p w:rsidR="00FF6DFF" w:rsidRDefault="00FF6DFF" w:rsidP="00FF6DFF">
      <w:pPr>
        <w:pStyle w:val="libFootnote0"/>
        <w:rPr>
          <w:rtl/>
        </w:rPr>
      </w:pPr>
      <w:r w:rsidRPr="002D5FFC">
        <w:rPr>
          <w:rtl/>
        </w:rPr>
        <w:t>(4) اذكوتكين</w:t>
      </w:r>
      <w:r w:rsidR="000B5FC5">
        <w:rPr>
          <w:rtl/>
        </w:rPr>
        <w:t>:</w:t>
      </w:r>
      <w:r w:rsidRPr="002D5FFC">
        <w:rPr>
          <w:rtl/>
        </w:rPr>
        <w:t xml:space="preserve"> قائد عسكري تركي للعباسيين وقد أغار على بلاد الجبل</w:t>
      </w:r>
      <w:r>
        <w:rPr>
          <w:rtl/>
        </w:rPr>
        <w:t>.</w:t>
      </w:r>
      <w:r w:rsidRPr="002D5FFC">
        <w:rPr>
          <w:rtl/>
        </w:rPr>
        <w:t xml:space="preserve"> ومن اراد التوضيح فليراجع المحاسن للبرقي بقلم المحدث الارموي ص (لا</w:t>
      </w:r>
      <w:r w:rsidR="008F72F1">
        <w:rPr>
          <w:rtl/>
        </w:rPr>
        <w:t xml:space="preserve"> - </w:t>
      </w:r>
      <w:r w:rsidRPr="002D5FFC">
        <w:rPr>
          <w:rtl/>
        </w:rPr>
        <w:t>نب)</w:t>
      </w:r>
      <w:r>
        <w:rPr>
          <w:rtl/>
        </w:rPr>
        <w:t>.</w:t>
      </w:r>
    </w:p>
    <w:p w:rsidR="00FF6DFF" w:rsidRPr="002D5FFC" w:rsidRDefault="00FF6DFF" w:rsidP="00FF6DFF">
      <w:pPr>
        <w:pStyle w:val="libFootnote0"/>
        <w:rPr>
          <w:rtl/>
        </w:rPr>
      </w:pPr>
      <w:r w:rsidRPr="002D5FFC">
        <w:rPr>
          <w:rtl/>
        </w:rPr>
        <w:t>(5) الكافي 1</w:t>
      </w:r>
      <w:r w:rsidR="000B5FC5">
        <w:rPr>
          <w:rtl/>
        </w:rPr>
        <w:t>:</w:t>
      </w:r>
      <w:r w:rsidRPr="002D5FFC">
        <w:rPr>
          <w:rtl/>
        </w:rPr>
        <w:t xml:space="preserve"> 438</w:t>
      </w:r>
      <w:r>
        <w:rPr>
          <w:rtl/>
        </w:rPr>
        <w:t xml:space="preserve"> / </w:t>
      </w:r>
      <w:r w:rsidRPr="002D5FFC">
        <w:rPr>
          <w:rtl/>
        </w:rPr>
        <w:t>16</w:t>
      </w:r>
      <w:r w:rsidR="000B5FC5">
        <w:rPr>
          <w:rtl/>
        </w:rPr>
        <w:t>،</w:t>
      </w:r>
      <w:r>
        <w:rPr>
          <w:rtl/>
        </w:rPr>
        <w:t xml:space="preserve"> </w:t>
      </w:r>
      <w:r w:rsidRPr="002D5FFC">
        <w:rPr>
          <w:rtl/>
        </w:rPr>
        <w:t>الغيبة للطوسي</w:t>
      </w:r>
      <w:r w:rsidR="000B5FC5">
        <w:rPr>
          <w:rtl/>
        </w:rPr>
        <w:t>:</w:t>
      </w:r>
      <w:r w:rsidRPr="002D5FFC">
        <w:rPr>
          <w:rtl/>
        </w:rPr>
        <w:t xml:space="preserve"> 282</w:t>
      </w:r>
      <w:r>
        <w:rPr>
          <w:rtl/>
        </w:rPr>
        <w:t xml:space="preserve"> / </w:t>
      </w:r>
      <w:r w:rsidRPr="002D5FFC">
        <w:rPr>
          <w:rtl/>
        </w:rPr>
        <w:t>241</w:t>
      </w:r>
      <w:r w:rsidR="000B5FC5">
        <w:rPr>
          <w:rtl/>
        </w:rPr>
        <w:t>،</w:t>
      </w:r>
      <w:r>
        <w:rPr>
          <w:rtl/>
        </w:rPr>
        <w:t xml:space="preserve"> </w:t>
      </w:r>
      <w:r w:rsidRPr="002D5FFC">
        <w:rPr>
          <w:rtl/>
        </w:rPr>
        <w:t>وفيه</w:t>
      </w:r>
      <w:r w:rsidR="000B5FC5">
        <w:rPr>
          <w:rtl/>
        </w:rPr>
        <w:t>:</w:t>
      </w:r>
      <w:r w:rsidRPr="002D5FFC">
        <w:rPr>
          <w:rtl/>
        </w:rPr>
        <w:t xml:space="preserve"> يزيد بن عبد الملك بدل</w:t>
      </w:r>
      <w:r w:rsidR="000B5FC5">
        <w:rPr>
          <w:rtl/>
        </w:rPr>
        <w:t>:</w:t>
      </w:r>
      <w:r w:rsidRPr="002D5FFC">
        <w:rPr>
          <w:rtl/>
        </w:rPr>
        <w:t xml:space="preserve"> يزيد بن عبدالله</w:t>
      </w:r>
      <w:r w:rsidR="000B5FC5">
        <w:rPr>
          <w:rtl/>
        </w:rPr>
        <w:t>،</w:t>
      </w:r>
      <w:r>
        <w:rPr>
          <w:rtl/>
        </w:rPr>
        <w:t xml:space="preserve"> </w:t>
      </w:r>
      <w:r w:rsidRPr="002D5FFC">
        <w:rPr>
          <w:rtl/>
        </w:rPr>
        <w:t>ورواه الطبري في دلائل الامامة</w:t>
      </w:r>
      <w:r w:rsidR="000B5FC5">
        <w:rPr>
          <w:rtl/>
        </w:rPr>
        <w:t>:</w:t>
      </w:r>
      <w:r w:rsidRPr="002D5FFC">
        <w:rPr>
          <w:rtl/>
        </w:rPr>
        <w:t xml:space="preserve"> 285 باختلاف يسير</w:t>
      </w:r>
      <w:r w:rsidR="000B5FC5">
        <w:rPr>
          <w:rtl/>
        </w:rPr>
        <w:t>،</w:t>
      </w:r>
      <w:r>
        <w:rPr>
          <w:rtl/>
        </w:rPr>
        <w:t xml:space="preserve"> </w:t>
      </w:r>
      <w:r w:rsidRPr="002D5FFC">
        <w:rPr>
          <w:rtl/>
        </w:rPr>
        <w:t>والطبرسي في اعلام الورى: 420</w:t>
      </w:r>
      <w:r w:rsidR="000B5FC5">
        <w:rPr>
          <w:rtl/>
        </w:rPr>
        <w:t>،</w:t>
      </w:r>
      <w:r>
        <w:rPr>
          <w:rtl/>
        </w:rPr>
        <w:t xml:space="preserve"> </w:t>
      </w:r>
      <w:r w:rsidRPr="002D5FFC">
        <w:rPr>
          <w:rtl/>
        </w:rPr>
        <w:t>ونقله العلامة المجلسي في البحار 51</w:t>
      </w:r>
      <w:r w:rsidR="000B5FC5">
        <w:rPr>
          <w:rtl/>
        </w:rPr>
        <w:t>:</w:t>
      </w:r>
      <w:r w:rsidRPr="002D5FFC">
        <w:rPr>
          <w:rtl/>
        </w:rPr>
        <w:t xml:space="preserve"> 311</w:t>
      </w:r>
      <w:r>
        <w:rPr>
          <w:rtl/>
        </w:rPr>
        <w:t xml:space="preserve"> / </w:t>
      </w:r>
      <w:r w:rsidRPr="002D5FFC">
        <w:rPr>
          <w:rtl/>
        </w:rPr>
        <w:t>31</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قالَ</w:t>
      </w:r>
      <w:r w:rsidR="000B5FC5">
        <w:rPr>
          <w:rtl/>
        </w:rPr>
        <w:t>:</w:t>
      </w:r>
      <w:r w:rsidRPr="00CD4A30">
        <w:rPr>
          <w:rtl/>
        </w:rPr>
        <w:t xml:space="preserve"> وتَهيأْتُ للحجِّ وودَعْتُ الناسَ وكُنْتُ على الخروجِ</w:t>
      </w:r>
      <w:r w:rsidR="000B5FC5">
        <w:rPr>
          <w:rtl/>
        </w:rPr>
        <w:t>،</w:t>
      </w:r>
      <w:r>
        <w:rPr>
          <w:rtl/>
        </w:rPr>
        <w:t xml:space="preserve"> </w:t>
      </w:r>
      <w:r w:rsidRPr="00CD4A30">
        <w:rPr>
          <w:rtl/>
        </w:rPr>
        <w:t>فوَردَ</w:t>
      </w:r>
      <w:r w:rsidR="000B5FC5">
        <w:rPr>
          <w:rFonts w:hint="cs"/>
          <w:rtl/>
        </w:rPr>
        <w:t>:</w:t>
      </w:r>
      <w:r w:rsidRPr="00CD4A30">
        <w:rPr>
          <w:rtl/>
        </w:rPr>
        <w:t xml:space="preserve"> «نحن لذلك كارهونَ</w:t>
      </w:r>
      <w:r w:rsidR="000B5FC5">
        <w:rPr>
          <w:rtl/>
        </w:rPr>
        <w:t>،</w:t>
      </w:r>
      <w:r>
        <w:rPr>
          <w:rtl/>
        </w:rPr>
        <w:t xml:space="preserve"> </w:t>
      </w:r>
      <w:r w:rsidRPr="00CD4A30">
        <w:rPr>
          <w:rtl/>
        </w:rPr>
        <w:t>والأمرُ إِليك » فضاقَ صَدْري واغْتَمَمْتُ وكَتَبْتُ</w:t>
      </w:r>
      <w:r w:rsidR="000B5FC5">
        <w:rPr>
          <w:rtl/>
        </w:rPr>
        <w:t>:</w:t>
      </w:r>
      <w:r w:rsidRPr="00CD4A30">
        <w:rPr>
          <w:rtl/>
        </w:rPr>
        <w:t xml:space="preserve"> أنا مُقيمٌ على السمعِ والطاعةِ</w:t>
      </w:r>
      <w:r w:rsidR="000B5FC5">
        <w:rPr>
          <w:rtl/>
        </w:rPr>
        <w:t>،</w:t>
      </w:r>
      <w:r>
        <w:rPr>
          <w:rtl/>
        </w:rPr>
        <w:t xml:space="preserve"> </w:t>
      </w:r>
      <w:r w:rsidRPr="00CD4A30">
        <w:rPr>
          <w:rtl/>
        </w:rPr>
        <w:t>غيرَ انّي مُغتم بتَخَلُّفي عن الحجٌ</w:t>
      </w:r>
      <w:r w:rsidR="000B5FC5">
        <w:rPr>
          <w:rtl/>
        </w:rPr>
        <w:t>،</w:t>
      </w:r>
      <w:r>
        <w:rPr>
          <w:rtl/>
        </w:rPr>
        <w:t xml:space="preserve"> </w:t>
      </w:r>
      <w:r w:rsidRPr="00CD4A30">
        <w:rPr>
          <w:rtl/>
        </w:rPr>
        <w:t>فوَقَعَ</w:t>
      </w:r>
      <w:r w:rsidR="000B5FC5">
        <w:rPr>
          <w:rtl/>
        </w:rPr>
        <w:t>:</w:t>
      </w:r>
      <w:r w:rsidRPr="00CD4A30">
        <w:rPr>
          <w:rtl/>
        </w:rPr>
        <w:t xml:space="preserve"> «لا يضيقَنَّ صدْرُك</w:t>
      </w:r>
      <w:r w:rsidR="000B5FC5">
        <w:rPr>
          <w:rtl/>
        </w:rPr>
        <w:t>،</w:t>
      </w:r>
      <w:r>
        <w:rPr>
          <w:rtl/>
        </w:rPr>
        <w:t xml:space="preserve"> </w:t>
      </w:r>
      <w:r w:rsidRPr="00CD4A30">
        <w:rPr>
          <w:rtl/>
        </w:rPr>
        <w:t>فإِنَّك سَتَحجًّ قابلاً إِن شاءَ الله » قالَ</w:t>
      </w:r>
      <w:r w:rsidR="000B5FC5">
        <w:rPr>
          <w:rtl/>
        </w:rPr>
        <w:t>:</w:t>
      </w:r>
      <w:r w:rsidRPr="00CD4A30">
        <w:rPr>
          <w:rtl/>
        </w:rPr>
        <w:t xml:space="preserve"> فلمّا كانَ من قابلٍ كَتَبْتُ أسْتَأْذِنُ</w:t>
      </w:r>
      <w:r w:rsidR="000B5FC5">
        <w:rPr>
          <w:rtl/>
        </w:rPr>
        <w:t>،</w:t>
      </w:r>
      <w:r>
        <w:rPr>
          <w:rtl/>
        </w:rPr>
        <w:t xml:space="preserve"> </w:t>
      </w:r>
      <w:r w:rsidRPr="00CD4A30">
        <w:rPr>
          <w:rtl/>
        </w:rPr>
        <w:t>فوَردَ الإذنُ</w:t>
      </w:r>
      <w:r w:rsidR="000B5FC5">
        <w:rPr>
          <w:rtl/>
        </w:rPr>
        <w:t>،</w:t>
      </w:r>
      <w:r>
        <w:rPr>
          <w:rtl/>
        </w:rPr>
        <w:t xml:space="preserve"> </w:t>
      </w:r>
      <w:r w:rsidRPr="00CD4A30">
        <w:rPr>
          <w:rtl/>
        </w:rPr>
        <w:t>وكَتَبْتُ</w:t>
      </w:r>
      <w:r w:rsidR="000B5FC5">
        <w:rPr>
          <w:rtl/>
        </w:rPr>
        <w:t>:</w:t>
      </w:r>
      <w:r w:rsidRPr="00CD4A30">
        <w:rPr>
          <w:rtl/>
        </w:rPr>
        <w:t xml:space="preserve"> إِنّي قد عادَلْتُ محمّدَ بن العباس</w:t>
      </w:r>
      <w:r w:rsidR="000B5FC5">
        <w:rPr>
          <w:rtl/>
        </w:rPr>
        <w:t>،</w:t>
      </w:r>
      <w:r>
        <w:rPr>
          <w:rtl/>
        </w:rPr>
        <w:t xml:space="preserve"> </w:t>
      </w:r>
      <w:r w:rsidRPr="00CD4A30">
        <w:rPr>
          <w:rtl/>
        </w:rPr>
        <w:t>وأنا واثقٌ بديانتِه وصيانتِه</w:t>
      </w:r>
      <w:r w:rsidR="000B5FC5">
        <w:rPr>
          <w:rtl/>
        </w:rPr>
        <w:t>،</w:t>
      </w:r>
      <w:r>
        <w:rPr>
          <w:rtl/>
        </w:rPr>
        <w:t xml:space="preserve"> </w:t>
      </w:r>
      <w:r w:rsidRPr="00CD4A30">
        <w:rPr>
          <w:rtl/>
        </w:rPr>
        <w:t>فوَردَ</w:t>
      </w:r>
      <w:r w:rsidR="000B5FC5">
        <w:rPr>
          <w:rtl/>
        </w:rPr>
        <w:t>:</w:t>
      </w:r>
      <w:r w:rsidRPr="00CD4A30">
        <w:rPr>
          <w:rtl/>
        </w:rPr>
        <w:t xml:space="preserve"> «الأسدي نِعْمَ العديلُ</w:t>
      </w:r>
      <w:r w:rsidR="000B5FC5">
        <w:rPr>
          <w:rtl/>
        </w:rPr>
        <w:t>،</w:t>
      </w:r>
      <w:r>
        <w:rPr>
          <w:rtl/>
        </w:rPr>
        <w:t xml:space="preserve"> </w:t>
      </w:r>
      <w:r w:rsidRPr="00CD4A30">
        <w:rPr>
          <w:rtl/>
        </w:rPr>
        <w:t xml:space="preserve">فإِن قَدِم فلا تَخْتَرْ عليه » فقَدِمَ الأسديُ وعادَلْته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محمد</w:t>
      </w:r>
      <w:r w:rsidR="000B5FC5">
        <w:rPr>
          <w:rtl/>
        </w:rPr>
        <w:t>،</w:t>
      </w:r>
      <w:r>
        <w:rPr>
          <w:rtl/>
        </w:rPr>
        <w:t xml:space="preserve"> </w:t>
      </w:r>
      <w:r w:rsidRPr="00CD4A30">
        <w:rPr>
          <w:rtl/>
        </w:rPr>
        <w:t>عن الحسن بن عيسى العُريضي قالَ</w:t>
      </w:r>
      <w:r w:rsidR="000B5FC5">
        <w:rPr>
          <w:rtl/>
        </w:rPr>
        <w:t>:</w:t>
      </w:r>
      <w:r w:rsidRPr="00CD4A30">
        <w:rPr>
          <w:rtl/>
        </w:rPr>
        <w:t xml:space="preserve"> لمّا مضى أبومحمد الحسنُ بن عليِّ </w:t>
      </w:r>
      <w:r w:rsidR="000B5FC5" w:rsidRPr="000B5FC5">
        <w:rPr>
          <w:rStyle w:val="libAlaemChar"/>
          <w:rFonts w:hint="cs"/>
          <w:rtl/>
        </w:rPr>
        <w:t>عليهما‌السلام</w:t>
      </w:r>
      <w:r w:rsidRPr="00CD4A30">
        <w:rPr>
          <w:rtl/>
        </w:rPr>
        <w:t xml:space="preserve"> وَرَدَ رجلٌ من مصربمالٍ إِلى مكة لصاحبِ الامْرِ</w:t>
      </w:r>
      <w:r w:rsidR="000B5FC5">
        <w:rPr>
          <w:rtl/>
        </w:rPr>
        <w:t>،</w:t>
      </w:r>
      <w:r>
        <w:rPr>
          <w:rtl/>
        </w:rPr>
        <w:t xml:space="preserve"> </w:t>
      </w:r>
      <w:r w:rsidRPr="00CD4A30">
        <w:rPr>
          <w:rtl/>
        </w:rPr>
        <w:t>فاختُلِفَ عليه</w:t>
      </w:r>
      <w:r w:rsidR="000B5FC5">
        <w:rPr>
          <w:rtl/>
        </w:rPr>
        <w:t>،</w:t>
      </w:r>
      <w:r>
        <w:rPr>
          <w:rtl/>
        </w:rPr>
        <w:t xml:space="preserve"> </w:t>
      </w:r>
      <w:r w:rsidRPr="00CD4A30">
        <w:rPr>
          <w:rtl/>
        </w:rPr>
        <w:t>وقالَ بعضُ الناسِ</w:t>
      </w:r>
      <w:r w:rsidR="000B5FC5">
        <w:rPr>
          <w:rtl/>
        </w:rPr>
        <w:t>:</w:t>
      </w:r>
      <w:r w:rsidRPr="00CD4A30">
        <w:rPr>
          <w:rtl/>
        </w:rPr>
        <w:t xml:space="preserve"> إِنّ أبا محمد قد مَضى عن غير خَلَفٍ</w:t>
      </w:r>
      <w:r>
        <w:rPr>
          <w:rtl/>
        </w:rPr>
        <w:t>.</w:t>
      </w:r>
      <w:r w:rsidRPr="00CD4A30">
        <w:rPr>
          <w:rtl/>
        </w:rPr>
        <w:t xml:space="preserve"> وقال آخرونَ</w:t>
      </w:r>
      <w:r w:rsidR="000B5FC5">
        <w:rPr>
          <w:rtl/>
        </w:rPr>
        <w:t>:</w:t>
      </w:r>
      <w:r w:rsidRPr="00CD4A30">
        <w:rPr>
          <w:rtl/>
        </w:rPr>
        <w:t xml:space="preserve"> الخَلَفُ من بعدِه جعفرُ. وقالَ آخرونَ</w:t>
      </w:r>
      <w:r w:rsidR="000B5FC5">
        <w:rPr>
          <w:rtl/>
        </w:rPr>
        <w:t>:</w:t>
      </w:r>
      <w:r w:rsidRPr="00CD4A30">
        <w:rPr>
          <w:rtl/>
        </w:rPr>
        <w:t xml:space="preserve"> الخَلَفُ من بعدِه ولدُه</w:t>
      </w:r>
      <w:r>
        <w:rPr>
          <w:rtl/>
        </w:rPr>
        <w:t>.</w:t>
      </w:r>
      <w:r w:rsidRPr="00CD4A30">
        <w:rPr>
          <w:rtl/>
        </w:rPr>
        <w:t xml:space="preserve"> فبَعَثَ رجلاً يكنّى أبا طالب إِلى العسكرِيَبْحَثُ عن الامْرِ وصحّتِه ومعه كتابُ</w:t>
      </w:r>
      <w:r w:rsidR="000B5FC5">
        <w:rPr>
          <w:rtl/>
        </w:rPr>
        <w:t>،</w:t>
      </w:r>
      <w:r>
        <w:rPr>
          <w:rtl/>
        </w:rPr>
        <w:t xml:space="preserve"> </w:t>
      </w:r>
      <w:r w:rsidRPr="00CD4A30">
        <w:rPr>
          <w:rtl/>
        </w:rPr>
        <w:t>فصارَ الرجلُ إِلى جعفر وسأله عن برهان</w:t>
      </w:r>
      <w:r w:rsidR="000B5FC5">
        <w:rPr>
          <w:rtl/>
        </w:rPr>
        <w:t>،</w:t>
      </w:r>
      <w:r>
        <w:rPr>
          <w:rtl/>
        </w:rPr>
        <w:t xml:space="preserve"> </w:t>
      </w:r>
      <w:r w:rsidRPr="00CD4A30">
        <w:rPr>
          <w:rtl/>
        </w:rPr>
        <w:t>فقالَ له جعفرُ</w:t>
      </w:r>
      <w:r w:rsidR="000B5FC5">
        <w:rPr>
          <w:rFonts w:hint="cs"/>
          <w:rtl/>
        </w:rPr>
        <w:t>:</w:t>
      </w:r>
      <w:r w:rsidRPr="00CD4A30">
        <w:rPr>
          <w:rtl/>
        </w:rPr>
        <w:t xml:space="preserve"> لا يتهيّأْ لي في هذا الوقتِ</w:t>
      </w:r>
      <w:r>
        <w:rPr>
          <w:rtl/>
        </w:rPr>
        <w:t>.</w:t>
      </w:r>
      <w:r w:rsidRPr="00CD4A30">
        <w:rPr>
          <w:rtl/>
        </w:rPr>
        <w:t xml:space="preserve"> فصارَ الرجلُ إِلى الباب وأْنفَذَ الكتابَ إِلى أصحابِنا المرسومينَ بالسفارةِ</w:t>
      </w:r>
      <w:r w:rsidR="000B5FC5">
        <w:rPr>
          <w:rtl/>
        </w:rPr>
        <w:t>،</w:t>
      </w:r>
      <w:r>
        <w:rPr>
          <w:rtl/>
        </w:rPr>
        <w:t xml:space="preserve"> </w:t>
      </w:r>
      <w:r w:rsidRPr="00CD4A30">
        <w:rPr>
          <w:rtl/>
        </w:rPr>
        <w:t>فخَرَجَ إِليه</w:t>
      </w:r>
      <w:r w:rsidR="000B5FC5">
        <w:rPr>
          <w:rtl/>
        </w:rPr>
        <w:t>:</w:t>
      </w:r>
      <w:r w:rsidRPr="00CD4A30">
        <w:rPr>
          <w:rtl/>
        </w:rPr>
        <w:t xml:space="preserve"> «آجَرَكَ ُ الله في صاحبِك فقد ماتَ</w:t>
      </w:r>
      <w:r w:rsidR="000B5FC5">
        <w:rPr>
          <w:rtl/>
        </w:rPr>
        <w:t>،</w:t>
      </w:r>
      <w:r>
        <w:rPr>
          <w:rtl/>
        </w:rPr>
        <w:t xml:space="preserve"> </w:t>
      </w:r>
      <w:r w:rsidRPr="00CD4A30">
        <w:rPr>
          <w:rtl/>
        </w:rPr>
        <w:t xml:space="preserve">وأوصى بالمالِ الذي كانَ معه إِلى ثقةٍ يَعْمَلُ فيه بما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w:t>
      </w:r>
      <w:r>
        <w:rPr>
          <w:rFonts w:hint="cs"/>
          <w:rtl/>
        </w:rPr>
        <w:t xml:space="preserve"> </w:t>
      </w:r>
      <w:r w:rsidRPr="002D5FFC">
        <w:rPr>
          <w:rtl/>
        </w:rPr>
        <w:t>الكافي 1</w:t>
      </w:r>
      <w:r w:rsidR="000B5FC5">
        <w:rPr>
          <w:rtl/>
        </w:rPr>
        <w:t>:</w:t>
      </w:r>
      <w:r w:rsidRPr="002D5FFC">
        <w:rPr>
          <w:rtl/>
        </w:rPr>
        <w:t xml:space="preserve"> 438</w:t>
      </w:r>
      <w:r>
        <w:rPr>
          <w:rtl/>
        </w:rPr>
        <w:t xml:space="preserve"> / </w:t>
      </w:r>
      <w:r w:rsidRPr="002D5FFC">
        <w:rPr>
          <w:rtl/>
        </w:rPr>
        <w:t>17</w:t>
      </w:r>
      <w:r w:rsidR="000B5FC5">
        <w:rPr>
          <w:rtl/>
        </w:rPr>
        <w:t>،</w:t>
      </w:r>
      <w:r>
        <w:rPr>
          <w:rtl/>
        </w:rPr>
        <w:t xml:space="preserve"> </w:t>
      </w:r>
      <w:r w:rsidRPr="002D5FFC">
        <w:rPr>
          <w:rtl/>
        </w:rPr>
        <w:t>والغيبة للطوسي</w:t>
      </w:r>
      <w:r w:rsidR="000B5FC5">
        <w:rPr>
          <w:rtl/>
        </w:rPr>
        <w:t>:</w:t>
      </w:r>
      <w:r w:rsidRPr="002D5FFC">
        <w:rPr>
          <w:rtl/>
        </w:rPr>
        <w:t xml:space="preserve"> 283</w:t>
      </w:r>
      <w:r>
        <w:rPr>
          <w:rtl/>
        </w:rPr>
        <w:t xml:space="preserve"> / </w:t>
      </w:r>
      <w:r w:rsidRPr="002D5FFC">
        <w:rPr>
          <w:rtl/>
        </w:rPr>
        <w:t>242 و 416</w:t>
      </w:r>
      <w:r>
        <w:rPr>
          <w:rtl/>
        </w:rPr>
        <w:t xml:space="preserve"> / </w:t>
      </w:r>
      <w:r w:rsidRPr="002D5FFC">
        <w:rPr>
          <w:rtl/>
        </w:rPr>
        <w:t>393</w:t>
      </w:r>
      <w:r w:rsidR="000B5FC5">
        <w:rPr>
          <w:rtl/>
        </w:rPr>
        <w:t>،</w:t>
      </w:r>
      <w:r>
        <w:rPr>
          <w:rtl/>
        </w:rPr>
        <w:t xml:space="preserve"> </w:t>
      </w:r>
      <w:r w:rsidRPr="002D5FFC">
        <w:rPr>
          <w:rtl/>
        </w:rPr>
        <w:t>ونقله العلامة المجلسي في البحار 51</w:t>
      </w:r>
      <w:r w:rsidR="000B5FC5">
        <w:rPr>
          <w:rtl/>
        </w:rPr>
        <w:t>:</w:t>
      </w:r>
      <w:r w:rsidRPr="002D5FFC">
        <w:rPr>
          <w:rtl/>
        </w:rPr>
        <w:t xml:space="preserve"> 308</w:t>
      </w:r>
      <w:r>
        <w:rPr>
          <w:rtl/>
        </w:rPr>
        <w:t xml:space="preserve"> / </w:t>
      </w:r>
      <w:r w:rsidRPr="002D5FFC">
        <w:rPr>
          <w:rtl/>
        </w:rPr>
        <w:t>42</w:t>
      </w:r>
      <w:r w:rsidR="000B5FC5">
        <w:rPr>
          <w:rtl/>
        </w:rPr>
        <w:t>،</w:t>
      </w:r>
      <w:r>
        <w:rPr>
          <w:rtl/>
        </w:rPr>
        <w:t xml:space="preserve"> </w:t>
      </w:r>
      <w:r w:rsidRPr="002D5FFC">
        <w:rPr>
          <w:rtl/>
        </w:rPr>
        <w:t>وذكر صدره باختلاف يسير الطبري في دلائل الامامة</w:t>
      </w:r>
      <w:r w:rsidR="000B5FC5">
        <w:rPr>
          <w:rtl/>
        </w:rPr>
        <w:t>:</w:t>
      </w:r>
      <w:r w:rsidRPr="002D5FFC">
        <w:rPr>
          <w:rtl/>
        </w:rPr>
        <w:t xml:space="preserve"> 288</w:t>
      </w:r>
      <w:r w:rsidR="000B5FC5">
        <w:rPr>
          <w:rtl/>
        </w:rPr>
        <w:t>،</w:t>
      </w:r>
      <w:r>
        <w:rPr>
          <w:rtl/>
        </w:rPr>
        <w:t xml:space="preserve"> </w:t>
      </w:r>
      <w:r w:rsidRPr="002D5FFC">
        <w:rPr>
          <w:rtl/>
        </w:rPr>
        <w:t>والصدوق في إكمال الدين</w:t>
      </w:r>
      <w:r w:rsidR="000B5FC5">
        <w:rPr>
          <w:rtl/>
        </w:rPr>
        <w:t>:</w:t>
      </w:r>
      <w:r w:rsidRPr="002D5FFC">
        <w:rPr>
          <w:rtl/>
        </w:rPr>
        <w:t xml:space="preserve"> 489</w:t>
      </w:r>
      <w:r>
        <w:rPr>
          <w:rtl/>
        </w:rPr>
        <w:t>.</w:t>
      </w:r>
      <w:r w:rsidRPr="002D5FFC">
        <w:rPr>
          <w:rtl/>
        </w:rPr>
        <w:t xml:space="preserve"> </w:t>
      </w:r>
    </w:p>
    <w:p w:rsidR="00FF6DFF" w:rsidRPr="0057152A" w:rsidRDefault="00FF6DFF" w:rsidP="00FF6DFF">
      <w:pPr>
        <w:pStyle w:val="libFootnote"/>
        <w:rPr>
          <w:rtl/>
        </w:rPr>
      </w:pPr>
      <w:r w:rsidRPr="0057152A">
        <w:rPr>
          <w:rtl/>
        </w:rPr>
        <w:t xml:space="preserve">والأسدي هو محٌمد بن جعفر بن محٌمد بن عون الاسدي ابو الحسين الرازي احد الابواب. </w:t>
      </w:r>
    </w:p>
    <w:p w:rsidR="00FF6DFF" w:rsidRPr="0057152A" w:rsidRDefault="00FF6DFF" w:rsidP="00FF6DFF">
      <w:pPr>
        <w:pStyle w:val="libFootnote"/>
        <w:rPr>
          <w:rtl/>
        </w:rPr>
      </w:pPr>
      <w:r w:rsidRPr="0057152A">
        <w:rPr>
          <w:rtl/>
        </w:rPr>
        <w:t>رجال الشيخ</w:t>
      </w:r>
      <w:r w:rsidR="000B5FC5">
        <w:rPr>
          <w:rtl/>
        </w:rPr>
        <w:t>:</w:t>
      </w:r>
      <w:r w:rsidRPr="00B921F2">
        <w:rPr>
          <w:rtl/>
        </w:rPr>
        <w:t xml:space="preserve"> </w:t>
      </w:r>
      <w:r w:rsidRPr="0057152A">
        <w:rPr>
          <w:rtl/>
        </w:rPr>
        <w:t xml:space="preserve">496 </w:t>
      </w:r>
      <w:r>
        <w:rPr>
          <w:rtl/>
        </w:rPr>
        <w:t xml:space="preserve">/ </w:t>
      </w:r>
      <w:r w:rsidRPr="0057152A">
        <w:rPr>
          <w:rtl/>
        </w:rPr>
        <w:t>28</w:t>
      </w:r>
      <w:r w:rsidR="008F72F1">
        <w:rPr>
          <w:rtl/>
        </w:rPr>
        <w:t xml:space="preserve"> - </w:t>
      </w:r>
      <w:r w:rsidRPr="0057152A">
        <w:rPr>
          <w:rtl/>
        </w:rPr>
        <w:t>في من لم يرو</w:t>
      </w:r>
      <w:r w:rsidR="008F72F1">
        <w:rPr>
          <w:rtl/>
        </w:rPr>
        <w:t xml:space="preserve"> -</w:t>
      </w:r>
      <w:r w:rsidR="000B5FC5">
        <w:rPr>
          <w:rtl/>
        </w:rPr>
        <w:t>،</w:t>
      </w:r>
      <w:r>
        <w:rPr>
          <w:rtl/>
        </w:rPr>
        <w:t xml:space="preserve"> </w:t>
      </w:r>
      <w:r w:rsidRPr="0057152A">
        <w:rPr>
          <w:rtl/>
        </w:rPr>
        <w:t>رجال النجاشي</w:t>
      </w:r>
      <w:r w:rsidR="000B5FC5">
        <w:rPr>
          <w:rtl/>
        </w:rPr>
        <w:t>:</w:t>
      </w:r>
      <w:r w:rsidRPr="0057152A">
        <w:rPr>
          <w:rtl/>
        </w:rPr>
        <w:t xml:space="preserve"> 373</w:t>
      </w:r>
      <w:r>
        <w:rPr>
          <w:rtl/>
        </w:rPr>
        <w:t xml:space="preserve"> / </w:t>
      </w:r>
      <w:r w:rsidRPr="0057152A">
        <w:rPr>
          <w:rtl/>
        </w:rPr>
        <w:t xml:space="preserve">1020. </w:t>
      </w:r>
    </w:p>
    <w:p w:rsidR="00FF6DFF" w:rsidRDefault="00FF6DFF" w:rsidP="00FF6DFF">
      <w:pPr>
        <w:pStyle w:val="libNormal0"/>
        <w:rPr>
          <w:rtl/>
        </w:rPr>
      </w:pPr>
      <w:r>
        <w:rPr>
          <w:rtl/>
        </w:rPr>
        <w:br w:type="page"/>
      </w:r>
      <w:r w:rsidRPr="00CD4A30">
        <w:rPr>
          <w:rtl/>
        </w:rPr>
        <w:lastRenderedPageBreak/>
        <w:t>يَجبُ واُجيبَ عن كتابِه » وكان الأمرُ كما قيلَ له</w:t>
      </w:r>
      <w:r>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وبهذا الإسنادِ عن عليِّ بن محمد قالَ</w:t>
      </w:r>
      <w:r w:rsidR="000B5FC5">
        <w:rPr>
          <w:rtl/>
        </w:rPr>
        <w:t>:</w:t>
      </w:r>
      <w:r w:rsidRPr="00CD4A30">
        <w:rPr>
          <w:rtl/>
        </w:rPr>
        <w:t xml:space="preserve"> حَمَلَ رجلٌ من أهلِ آبة</w:t>
      </w:r>
      <w:r>
        <w:rPr>
          <w:rFonts w:hint="cs"/>
          <w:rtl/>
        </w:rPr>
        <w:t xml:space="preserve"> </w:t>
      </w:r>
      <w:r w:rsidRPr="00FF6DFF">
        <w:rPr>
          <w:rStyle w:val="libFootnotenumChar"/>
          <w:rtl/>
        </w:rPr>
        <w:t>(2)</w:t>
      </w:r>
      <w:r w:rsidRPr="00025981">
        <w:rPr>
          <w:rtl/>
        </w:rPr>
        <w:t xml:space="preserve"> </w:t>
      </w:r>
      <w:r w:rsidRPr="00CD4A30">
        <w:rPr>
          <w:rtl/>
        </w:rPr>
        <w:br/>
        <w:t>شيئاً يُوصِلُه ونَسِيَ سيفاً كان أراد حَمْلَه</w:t>
      </w:r>
      <w:r w:rsidR="000B5FC5">
        <w:rPr>
          <w:rtl/>
        </w:rPr>
        <w:t>،</w:t>
      </w:r>
      <w:r>
        <w:rPr>
          <w:rtl/>
        </w:rPr>
        <w:t xml:space="preserve"> </w:t>
      </w:r>
      <w:r w:rsidRPr="00CD4A30">
        <w:rPr>
          <w:rtl/>
        </w:rPr>
        <w:t>فلمّا وَصَلَ الشيءُ كتِبَ إِليه بوصوله وقيلَ في الكتابِ</w:t>
      </w:r>
      <w:r w:rsidR="000B5FC5">
        <w:rPr>
          <w:rtl/>
        </w:rPr>
        <w:t>:</w:t>
      </w:r>
      <w:r w:rsidRPr="00CD4A30">
        <w:rPr>
          <w:rtl/>
        </w:rPr>
        <w:t xml:space="preserve"> «ما خبرُ السيفِ الذي أُنسِيتَه</w:t>
      </w:r>
      <w:r>
        <w:rPr>
          <w:rtl/>
        </w:rPr>
        <w:t>؟</w:t>
      </w:r>
      <w:r w:rsidRPr="00CD4A30">
        <w:rPr>
          <w:rtl/>
        </w:rPr>
        <w:t>»</w:t>
      </w:r>
      <w:r>
        <w:rPr>
          <w:rFonts w:hint="cs"/>
          <w:rtl/>
        </w:rPr>
        <w:t xml:space="preserve">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وبهذا الإسناد عن عليِّ بن محمد</w:t>
      </w:r>
      <w:r w:rsidR="000B5FC5">
        <w:rPr>
          <w:rtl/>
        </w:rPr>
        <w:t>،</w:t>
      </w:r>
      <w:r>
        <w:rPr>
          <w:rtl/>
        </w:rPr>
        <w:t xml:space="preserve"> </w:t>
      </w:r>
      <w:r w:rsidRPr="00CD4A30">
        <w:rPr>
          <w:rtl/>
        </w:rPr>
        <w:t xml:space="preserve">عن محمد بن شاذان </w:t>
      </w:r>
      <w:r w:rsidRPr="00FF6DFF">
        <w:rPr>
          <w:rStyle w:val="libFootnotenumChar"/>
          <w:rtl/>
        </w:rPr>
        <w:t>(4)</w:t>
      </w:r>
      <w:r w:rsidRPr="00025981">
        <w:rPr>
          <w:rtl/>
        </w:rPr>
        <w:t xml:space="preserve"> </w:t>
      </w:r>
      <w:r w:rsidRPr="00CD4A30">
        <w:rPr>
          <w:rtl/>
        </w:rPr>
        <w:t>النيسابوري قالَ</w:t>
      </w:r>
      <w:r w:rsidR="000B5FC5">
        <w:rPr>
          <w:rtl/>
        </w:rPr>
        <w:t>:</w:t>
      </w:r>
      <w:r w:rsidRPr="00CD4A30">
        <w:rPr>
          <w:rtl/>
        </w:rPr>
        <w:t xml:space="preserve"> اجْتَمعَ عندي خمسمائةُ درهمٍ يَنْقصُ عشرون درهماً</w:t>
      </w:r>
      <w:r w:rsidR="000B5FC5">
        <w:rPr>
          <w:rtl/>
        </w:rPr>
        <w:t>،</w:t>
      </w:r>
      <w:r>
        <w:rPr>
          <w:rtl/>
        </w:rPr>
        <w:t xml:space="preserve"> </w:t>
      </w:r>
      <w:r w:rsidRPr="00CD4A30">
        <w:rPr>
          <w:rtl/>
        </w:rPr>
        <w:t>فلم أُحبُ أن أنْفذَها ناقصةً</w:t>
      </w:r>
      <w:r w:rsidR="000B5FC5">
        <w:rPr>
          <w:rtl/>
        </w:rPr>
        <w:t>،</w:t>
      </w:r>
      <w:r>
        <w:rPr>
          <w:rtl/>
        </w:rPr>
        <w:t xml:space="preserve"> </w:t>
      </w:r>
      <w:r w:rsidRPr="00CD4A30">
        <w:rPr>
          <w:rtl/>
        </w:rPr>
        <w:t>فوَزَنْتُ من عندي عشرين درهماً وبَعَثْتُ بها إِلى الأسدي ولم أكْتُب ما لي فيها</w:t>
      </w:r>
      <w:r w:rsidR="000B5FC5">
        <w:rPr>
          <w:rtl/>
        </w:rPr>
        <w:t>،</w:t>
      </w:r>
      <w:r>
        <w:rPr>
          <w:rtl/>
        </w:rPr>
        <w:t xml:space="preserve"> </w:t>
      </w:r>
      <w:r w:rsidRPr="00CD4A30">
        <w:rPr>
          <w:rtl/>
        </w:rPr>
        <w:t>فَوَردَ الجواب</w:t>
      </w:r>
      <w:r w:rsidR="000B5FC5">
        <w:rPr>
          <w:rtl/>
        </w:rPr>
        <w:t>:</w:t>
      </w:r>
      <w:r w:rsidRPr="00CD4A30">
        <w:rPr>
          <w:rtl/>
        </w:rPr>
        <w:t xml:space="preserve"> «وَصَلَتْ خمسمائةُ درهم</w:t>
      </w:r>
      <w:r w:rsidR="000B5FC5">
        <w:rPr>
          <w:rtl/>
        </w:rPr>
        <w:t>،</w:t>
      </w:r>
      <w:r>
        <w:rPr>
          <w:rtl/>
        </w:rPr>
        <w:t xml:space="preserve"> </w:t>
      </w:r>
      <w:r w:rsidRPr="00CD4A30">
        <w:rPr>
          <w:rtl/>
        </w:rPr>
        <w:t>لك منها عشرون درهماً»</w:t>
      </w:r>
      <w:r>
        <w:rPr>
          <w:rFonts w:hint="cs"/>
          <w:rtl/>
        </w:rPr>
        <w:t xml:space="preserve"> </w:t>
      </w:r>
      <w:r w:rsidRPr="00FF6DFF">
        <w:rPr>
          <w:rStyle w:val="libFootnotenumChar"/>
          <w:rtl/>
        </w:rPr>
        <w:t>(5)</w:t>
      </w:r>
      <w:r>
        <w:rPr>
          <w:rtl/>
        </w:rPr>
        <w:t>.</w:t>
      </w:r>
      <w:r w:rsidRPr="00CD4A30">
        <w:rPr>
          <w:rtl/>
        </w:rPr>
        <w:t xml:space="preserve"> </w:t>
      </w:r>
    </w:p>
    <w:p w:rsidR="00FF6DFF" w:rsidRDefault="00FF6DFF" w:rsidP="00A90091">
      <w:pPr>
        <w:pStyle w:val="libNormal"/>
        <w:rPr>
          <w:rtl/>
        </w:rPr>
      </w:pPr>
      <w:r w:rsidRPr="00CD4A30">
        <w:rPr>
          <w:rtl/>
        </w:rPr>
        <w:t xml:space="preserve">الحسنُ </w:t>
      </w:r>
      <w:r w:rsidRPr="00FF6DFF">
        <w:rPr>
          <w:rStyle w:val="libFootnotenumChar"/>
          <w:rtl/>
        </w:rPr>
        <w:t>(6)</w:t>
      </w:r>
      <w:r w:rsidRPr="00025981">
        <w:rPr>
          <w:rtl/>
        </w:rPr>
        <w:t xml:space="preserve"> </w:t>
      </w:r>
      <w:r w:rsidRPr="00CD4A30">
        <w:rPr>
          <w:rtl/>
        </w:rPr>
        <w:t>بن محمد الأشعري قالَ</w:t>
      </w:r>
      <w:r w:rsidR="000B5FC5">
        <w:rPr>
          <w:rtl/>
        </w:rPr>
        <w:t>:</w:t>
      </w:r>
      <w:r w:rsidRPr="00CD4A30">
        <w:rPr>
          <w:rtl/>
        </w:rPr>
        <w:t xml:space="preserve"> كانَ يَردُ كتابُ أبي محمد </w:t>
      </w:r>
      <w:r w:rsidR="000B5FC5" w:rsidRPr="000B5FC5">
        <w:rPr>
          <w:rStyle w:val="libAlaemChar"/>
          <w:rFonts w:hint="cs"/>
          <w:rtl/>
        </w:rPr>
        <w:t>عليه‌السلام</w:t>
      </w:r>
      <w:r w:rsidRPr="00CD4A30">
        <w:rPr>
          <w:rtl/>
        </w:rPr>
        <w:t xml:space="preserve"> في الإجراءِ على الجنيد</w:t>
      </w:r>
      <w:r w:rsidR="008F72F1">
        <w:rPr>
          <w:rtl/>
        </w:rPr>
        <w:t xml:space="preserve"> - </w:t>
      </w:r>
      <w:r w:rsidRPr="00CD4A30">
        <w:rPr>
          <w:rtl/>
        </w:rPr>
        <w:t xml:space="preserve">قاتلِ فارسِ بن حاتم بن ماهويه </w:t>
      </w:r>
      <w:r w:rsidRPr="00FF6DFF">
        <w:rPr>
          <w:rStyle w:val="libFootnotenumChar"/>
          <w:rtl/>
        </w:rPr>
        <w:t>(7)</w:t>
      </w:r>
      <w:r w:rsidR="008F72F1">
        <w:rPr>
          <w:rtl/>
        </w:rPr>
        <w:t xml:space="preserve"> -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w:t>
      </w:r>
      <w:r>
        <w:rPr>
          <w:rFonts w:hint="cs"/>
          <w:rtl/>
        </w:rPr>
        <w:t xml:space="preserve"> </w:t>
      </w:r>
      <w:r w:rsidRPr="002D5FFC">
        <w:rPr>
          <w:rtl/>
        </w:rPr>
        <w:t>الكافي</w:t>
      </w:r>
      <w:r>
        <w:rPr>
          <w:rFonts w:hint="cs"/>
          <w:rtl/>
        </w:rPr>
        <w:t xml:space="preserve"> </w:t>
      </w:r>
      <w:r>
        <w:rPr>
          <w:rtl/>
        </w:rPr>
        <w:t>1</w:t>
      </w:r>
      <w:r w:rsidR="000B5FC5">
        <w:rPr>
          <w:rtl/>
        </w:rPr>
        <w:t>:</w:t>
      </w:r>
      <w:r w:rsidRPr="002D5FFC">
        <w:rPr>
          <w:rtl/>
        </w:rPr>
        <w:t xml:space="preserve"> 439</w:t>
      </w:r>
      <w:r>
        <w:rPr>
          <w:rtl/>
        </w:rPr>
        <w:t xml:space="preserve"> / </w:t>
      </w:r>
      <w:r w:rsidRPr="002D5FFC">
        <w:rPr>
          <w:rtl/>
        </w:rPr>
        <w:t>19</w:t>
      </w:r>
      <w:r w:rsidR="000B5FC5">
        <w:rPr>
          <w:rtl/>
        </w:rPr>
        <w:t>،</w:t>
      </w:r>
      <w:r>
        <w:rPr>
          <w:rtl/>
        </w:rPr>
        <w:t xml:space="preserve"> </w:t>
      </w:r>
      <w:r w:rsidRPr="002D5FFC">
        <w:rPr>
          <w:rtl/>
        </w:rPr>
        <w:t>إكمال الدين</w:t>
      </w:r>
      <w:r w:rsidR="000B5FC5">
        <w:rPr>
          <w:rtl/>
        </w:rPr>
        <w:t>:</w:t>
      </w:r>
      <w:r w:rsidRPr="002D5FFC">
        <w:rPr>
          <w:rtl/>
        </w:rPr>
        <w:t xml:space="preserve"> 498</w:t>
      </w:r>
      <w:r w:rsidR="000B5FC5">
        <w:rPr>
          <w:rtl/>
        </w:rPr>
        <w:t>،</w:t>
      </w:r>
      <w:r>
        <w:rPr>
          <w:rtl/>
        </w:rPr>
        <w:t xml:space="preserve"> </w:t>
      </w:r>
      <w:r w:rsidRPr="002D5FFC">
        <w:rPr>
          <w:rtl/>
        </w:rPr>
        <w:t>ونقله العلامة المجلسي في البحار 51</w:t>
      </w:r>
      <w:r w:rsidR="000B5FC5">
        <w:rPr>
          <w:rtl/>
        </w:rPr>
        <w:t>:</w:t>
      </w:r>
      <w:r>
        <w:rPr>
          <w:rFonts w:hint="cs"/>
          <w:rtl/>
        </w:rPr>
        <w:t xml:space="preserve"> 299 / 16.</w:t>
      </w:r>
    </w:p>
    <w:p w:rsidR="00FF6DFF" w:rsidRDefault="00FF6DFF" w:rsidP="00FF6DFF">
      <w:pPr>
        <w:pStyle w:val="libFootnote0"/>
        <w:rPr>
          <w:rtl/>
        </w:rPr>
      </w:pPr>
      <w:r w:rsidRPr="002D5FFC">
        <w:rPr>
          <w:rtl/>
        </w:rPr>
        <w:t>(2) آية</w:t>
      </w:r>
      <w:r w:rsidR="000B5FC5">
        <w:rPr>
          <w:rtl/>
        </w:rPr>
        <w:t>:</w:t>
      </w:r>
      <w:r w:rsidRPr="002D5FFC">
        <w:rPr>
          <w:rtl/>
        </w:rPr>
        <w:t xml:space="preserve"> بليدة تقابل ساوة</w:t>
      </w:r>
      <w:r w:rsidR="000B5FC5">
        <w:rPr>
          <w:rtl/>
        </w:rPr>
        <w:t>،</w:t>
      </w:r>
      <w:r>
        <w:rPr>
          <w:rtl/>
        </w:rPr>
        <w:t xml:space="preserve"> </w:t>
      </w:r>
      <w:r w:rsidRPr="002D5FFC">
        <w:rPr>
          <w:rtl/>
        </w:rPr>
        <w:t>وأهلها شيعة « معجم البلدان 1</w:t>
      </w:r>
      <w:r w:rsidR="000B5FC5">
        <w:rPr>
          <w:rtl/>
        </w:rPr>
        <w:t>:</w:t>
      </w:r>
      <w:r w:rsidRPr="002D5FFC">
        <w:rPr>
          <w:rtl/>
        </w:rPr>
        <w:t xml:space="preserve"> 50».</w:t>
      </w:r>
    </w:p>
    <w:p w:rsidR="00FF6DFF" w:rsidRDefault="00FF6DFF" w:rsidP="00FF6DFF">
      <w:pPr>
        <w:pStyle w:val="libFootnote0"/>
        <w:rPr>
          <w:rtl/>
        </w:rPr>
      </w:pPr>
      <w:r w:rsidRPr="002D5FFC">
        <w:rPr>
          <w:rtl/>
        </w:rPr>
        <w:t>(3) الكافي 1</w:t>
      </w:r>
      <w:r w:rsidR="000B5FC5">
        <w:rPr>
          <w:rtl/>
        </w:rPr>
        <w:t>:</w:t>
      </w:r>
      <w:r w:rsidRPr="002D5FFC">
        <w:rPr>
          <w:rtl/>
        </w:rPr>
        <w:t xml:space="preserve"> 39 4</w:t>
      </w:r>
      <w:r>
        <w:rPr>
          <w:rtl/>
        </w:rPr>
        <w:t xml:space="preserve"> / </w:t>
      </w:r>
      <w:r w:rsidRPr="002D5FFC">
        <w:rPr>
          <w:rtl/>
        </w:rPr>
        <w:t>20</w:t>
      </w:r>
      <w:r w:rsidR="000B5FC5">
        <w:rPr>
          <w:rtl/>
        </w:rPr>
        <w:t>،</w:t>
      </w:r>
      <w:r>
        <w:rPr>
          <w:rtl/>
        </w:rPr>
        <w:t xml:space="preserve"> </w:t>
      </w:r>
      <w:r w:rsidRPr="002D5FFC">
        <w:rPr>
          <w:rtl/>
        </w:rPr>
        <w:t>ونقله العلامة المجلسي في البحار 5</w:t>
      </w:r>
      <w:r>
        <w:rPr>
          <w:rtl/>
        </w:rPr>
        <w:t>1</w:t>
      </w:r>
      <w:r w:rsidR="000B5FC5">
        <w:rPr>
          <w:rtl/>
        </w:rPr>
        <w:t>:</w:t>
      </w:r>
      <w:r w:rsidRPr="002D5FFC">
        <w:rPr>
          <w:rtl/>
        </w:rPr>
        <w:t xml:space="preserve"> 299</w:t>
      </w:r>
      <w:r>
        <w:rPr>
          <w:rtl/>
        </w:rPr>
        <w:t xml:space="preserve"> / </w:t>
      </w:r>
      <w:r w:rsidRPr="002D5FFC">
        <w:rPr>
          <w:rtl/>
        </w:rPr>
        <w:t>17</w:t>
      </w:r>
      <w:r>
        <w:rPr>
          <w:rtl/>
        </w:rPr>
        <w:t>.</w:t>
      </w:r>
    </w:p>
    <w:p w:rsidR="00FF6DFF" w:rsidRDefault="00FF6DFF" w:rsidP="00FF6DFF">
      <w:pPr>
        <w:pStyle w:val="libFootnote0"/>
        <w:rPr>
          <w:rtl/>
        </w:rPr>
      </w:pPr>
      <w:r w:rsidRPr="002D5FFC">
        <w:rPr>
          <w:rtl/>
        </w:rPr>
        <w:t>(4) في الكافي</w:t>
      </w:r>
      <w:r w:rsidR="000B5FC5">
        <w:rPr>
          <w:rtl/>
        </w:rPr>
        <w:t>:</w:t>
      </w:r>
      <w:r w:rsidRPr="002D5FFC">
        <w:rPr>
          <w:rtl/>
        </w:rPr>
        <w:t xml:space="preserve"> محمد بن علي بن شاذان </w:t>
      </w:r>
      <w:r>
        <w:rPr>
          <w:rtl/>
        </w:rPr>
        <w:t>و (</w:t>
      </w:r>
      <w:r w:rsidRPr="002D5FFC">
        <w:rPr>
          <w:rtl/>
        </w:rPr>
        <w:t>علي بن) زائد كما يظهر من سائر المصادر.</w:t>
      </w:r>
    </w:p>
    <w:p w:rsidR="00FF6DFF" w:rsidRDefault="00FF6DFF" w:rsidP="00FF6DFF">
      <w:pPr>
        <w:pStyle w:val="libFootnote0"/>
        <w:rPr>
          <w:rtl/>
        </w:rPr>
      </w:pPr>
      <w:r w:rsidRPr="002D5FFC">
        <w:rPr>
          <w:rtl/>
        </w:rPr>
        <w:t>(5) الكافي 1</w:t>
      </w:r>
      <w:r w:rsidR="000B5FC5">
        <w:rPr>
          <w:rtl/>
        </w:rPr>
        <w:t>:</w:t>
      </w:r>
      <w:r w:rsidRPr="002D5FFC">
        <w:rPr>
          <w:rtl/>
        </w:rPr>
        <w:t xml:space="preserve"> 439</w:t>
      </w:r>
      <w:r>
        <w:rPr>
          <w:rtl/>
        </w:rPr>
        <w:t xml:space="preserve"> / </w:t>
      </w:r>
      <w:r w:rsidRPr="002D5FFC">
        <w:rPr>
          <w:rtl/>
        </w:rPr>
        <w:t>23</w:t>
      </w:r>
      <w:r w:rsidR="000B5FC5">
        <w:rPr>
          <w:rtl/>
        </w:rPr>
        <w:t>،</w:t>
      </w:r>
      <w:r>
        <w:rPr>
          <w:rtl/>
        </w:rPr>
        <w:t xml:space="preserve"> </w:t>
      </w:r>
      <w:r w:rsidRPr="002D5FFC">
        <w:rPr>
          <w:rtl/>
        </w:rPr>
        <w:t>رجال الكشي 2</w:t>
      </w:r>
      <w:r w:rsidR="000B5FC5">
        <w:rPr>
          <w:rtl/>
        </w:rPr>
        <w:t>:</w:t>
      </w:r>
      <w:r w:rsidRPr="002D5FFC">
        <w:rPr>
          <w:rtl/>
        </w:rPr>
        <w:t xml:space="preserve"> 814</w:t>
      </w:r>
      <w:r>
        <w:rPr>
          <w:rtl/>
        </w:rPr>
        <w:t xml:space="preserve"> / </w:t>
      </w:r>
      <w:r w:rsidRPr="002D5FFC">
        <w:rPr>
          <w:rtl/>
        </w:rPr>
        <w:t>1017</w:t>
      </w:r>
      <w:r w:rsidR="000B5FC5">
        <w:rPr>
          <w:rtl/>
        </w:rPr>
        <w:t>،</w:t>
      </w:r>
      <w:r>
        <w:rPr>
          <w:rtl/>
        </w:rPr>
        <w:t xml:space="preserve"> </w:t>
      </w:r>
      <w:r w:rsidRPr="002D5FFC">
        <w:rPr>
          <w:rtl/>
        </w:rPr>
        <w:t>إكمال الدين</w:t>
      </w:r>
      <w:r w:rsidR="000B5FC5">
        <w:rPr>
          <w:rtl/>
        </w:rPr>
        <w:t>:</w:t>
      </w:r>
      <w:r w:rsidRPr="002D5FFC">
        <w:rPr>
          <w:rtl/>
        </w:rPr>
        <w:t xml:space="preserve"> 485</w:t>
      </w:r>
      <w:r>
        <w:rPr>
          <w:rtl/>
        </w:rPr>
        <w:t xml:space="preserve"> / </w:t>
      </w:r>
      <w:r w:rsidRPr="002D5FFC">
        <w:rPr>
          <w:rtl/>
        </w:rPr>
        <w:t>5</w:t>
      </w:r>
      <w:r>
        <w:rPr>
          <w:rFonts w:hint="cs"/>
          <w:rtl/>
        </w:rPr>
        <w:t xml:space="preserve"> </w:t>
      </w:r>
      <w:r w:rsidRPr="002D5FFC">
        <w:rPr>
          <w:rtl/>
        </w:rPr>
        <w:t>و 509</w:t>
      </w:r>
      <w:r>
        <w:rPr>
          <w:rtl/>
        </w:rPr>
        <w:t xml:space="preserve"> / </w:t>
      </w:r>
      <w:r w:rsidRPr="002D5FFC">
        <w:rPr>
          <w:rtl/>
        </w:rPr>
        <w:t>38</w:t>
      </w:r>
      <w:r w:rsidR="000B5FC5">
        <w:rPr>
          <w:rtl/>
        </w:rPr>
        <w:t>،</w:t>
      </w:r>
      <w:r>
        <w:rPr>
          <w:rtl/>
        </w:rPr>
        <w:t xml:space="preserve"> </w:t>
      </w:r>
      <w:r w:rsidRPr="002D5FFC">
        <w:rPr>
          <w:rtl/>
        </w:rPr>
        <w:t>والغيبة للشيخ</w:t>
      </w:r>
      <w:r w:rsidR="000B5FC5">
        <w:rPr>
          <w:rtl/>
        </w:rPr>
        <w:t>:</w:t>
      </w:r>
      <w:r w:rsidRPr="002D5FFC">
        <w:rPr>
          <w:rtl/>
        </w:rPr>
        <w:t xml:space="preserve"> 416</w:t>
      </w:r>
      <w:r>
        <w:rPr>
          <w:rtl/>
        </w:rPr>
        <w:t xml:space="preserve"> / </w:t>
      </w:r>
      <w:r w:rsidRPr="002D5FFC">
        <w:rPr>
          <w:rtl/>
        </w:rPr>
        <w:t>394</w:t>
      </w:r>
      <w:r w:rsidR="000B5FC5">
        <w:rPr>
          <w:rtl/>
        </w:rPr>
        <w:t>،</w:t>
      </w:r>
      <w:r>
        <w:rPr>
          <w:rtl/>
        </w:rPr>
        <w:t xml:space="preserve"> </w:t>
      </w:r>
      <w:r w:rsidRPr="002D5FFC">
        <w:rPr>
          <w:rtl/>
        </w:rPr>
        <w:t>دلائل الامامة</w:t>
      </w:r>
      <w:r w:rsidR="000B5FC5">
        <w:rPr>
          <w:rtl/>
        </w:rPr>
        <w:t>:</w:t>
      </w:r>
      <w:r w:rsidRPr="002D5FFC">
        <w:rPr>
          <w:rtl/>
        </w:rPr>
        <w:t xml:space="preserve"> 286</w:t>
      </w:r>
      <w:r w:rsidR="000B5FC5">
        <w:rPr>
          <w:rtl/>
        </w:rPr>
        <w:t>،</w:t>
      </w:r>
      <w:r>
        <w:rPr>
          <w:rtl/>
        </w:rPr>
        <w:t xml:space="preserve"> </w:t>
      </w:r>
      <w:r w:rsidRPr="002D5FFC">
        <w:rPr>
          <w:rtl/>
        </w:rPr>
        <w:t>اعلام الورى</w:t>
      </w:r>
      <w:r w:rsidR="000B5FC5">
        <w:rPr>
          <w:rtl/>
        </w:rPr>
        <w:t>:</w:t>
      </w:r>
      <w:r w:rsidRPr="002D5FFC">
        <w:rPr>
          <w:rtl/>
        </w:rPr>
        <w:t xml:space="preserve"> 420</w:t>
      </w:r>
      <w:r w:rsidR="000B5FC5">
        <w:rPr>
          <w:rtl/>
        </w:rPr>
        <w:t>،</w:t>
      </w:r>
      <w:r>
        <w:rPr>
          <w:rtl/>
        </w:rPr>
        <w:t xml:space="preserve"> </w:t>
      </w:r>
      <w:r w:rsidRPr="002D5FFC">
        <w:rPr>
          <w:rtl/>
        </w:rPr>
        <w:t>الخرائج والجرائح 2</w:t>
      </w:r>
      <w:r w:rsidR="000B5FC5">
        <w:rPr>
          <w:rtl/>
        </w:rPr>
        <w:t>:</w:t>
      </w:r>
      <w:r w:rsidRPr="002D5FFC">
        <w:rPr>
          <w:rtl/>
        </w:rPr>
        <w:t xml:space="preserve"> 697</w:t>
      </w:r>
      <w:r>
        <w:rPr>
          <w:rtl/>
        </w:rPr>
        <w:t xml:space="preserve"> / </w:t>
      </w:r>
      <w:r w:rsidRPr="002D5FFC">
        <w:rPr>
          <w:rtl/>
        </w:rPr>
        <w:t>14 وفيه</w:t>
      </w:r>
      <w:r w:rsidR="000B5FC5">
        <w:rPr>
          <w:rtl/>
        </w:rPr>
        <w:t>:</w:t>
      </w:r>
      <w:r w:rsidRPr="002D5FFC">
        <w:rPr>
          <w:rtl/>
        </w:rPr>
        <w:t xml:space="preserve"> بعثت بها الى احمد بن محمد القمي بدل الأسدي</w:t>
      </w:r>
      <w:r w:rsidR="000B5FC5">
        <w:rPr>
          <w:rtl/>
        </w:rPr>
        <w:t>،</w:t>
      </w:r>
      <w:r>
        <w:rPr>
          <w:rtl/>
        </w:rPr>
        <w:t xml:space="preserve"> </w:t>
      </w:r>
      <w:r w:rsidRPr="002D5FFC">
        <w:rPr>
          <w:rtl/>
        </w:rPr>
        <w:t>ونقله العلامة المجلسي في البحار 51</w:t>
      </w:r>
      <w:r w:rsidR="000B5FC5">
        <w:rPr>
          <w:rtl/>
        </w:rPr>
        <w:t>:</w:t>
      </w:r>
      <w:r>
        <w:rPr>
          <w:rFonts w:hint="cs"/>
          <w:rtl/>
        </w:rPr>
        <w:t xml:space="preserve"> </w:t>
      </w:r>
      <w:r w:rsidRPr="002D5FFC">
        <w:rPr>
          <w:rtl/>
        </w:rPr>
        <w:t>4</w:t>
      </w:r>
      <w:r>
        <w:rPr>
          <w:rFonts w:hint="cs"/>
          <w:rtl/>
        </w:rPr>
        <w:t>25</w:t>
      </w:r>
      <w:r>
        <w:rPr>
          <w:rtl/>
        </w:rPr>
        <w:t xml:space="preserve"> / </w:t>
      </w:r>
      <w:r w:rsidRPr="002D5FFC">
        <w:rPr>
          <w:rtl/>
        </w:rPr>
        <w:t>4</w:t>
      </w:r>
      <w:r>
        <w:rPr>
          <w:rFonts w:hint="cs"/>
          <w:rtl/>
        </w:rPr>
        <w:t>4</w:t>
      </w:r>
      <w:r>
        <w:rPr>
          <w:rtl/>
        </w:rPr>
        <w:t>.</w:t>
      </w:r>
    </w:p>
    <w:p w:rsidR="00FF6DFF" w:rsidRDefault="00FF6DFF" w:rsidP="00FF6DFF">
      <w:pPr>
        <w:pStyle w:val="libFootnote0"/>
        <w:rPr>
          <w:rtl/>
        </w:rPr>
      </w:pPr>
      <w:r w:rsidRPr="002D5FFC">
        <w:rPr>
          <w:rtl/>
        </w:rPr>
        <w:t>(6) كذا في النسخ والبحار</w:t>
      </w:r>
      <w:r w:rsidR="000B5FC5">
        <w:rPr>
          <w:rtl/>
        </w:rPr>
        <w:t>،</w:t>
      </w:r>
      <w:r>
        <w:rPr>
          <w:rtl/>
        </w:rPr>
        <w:t xml:space="preserve"> </w:t>
      </w:r>
      <w:r w:rsidRPr="002D5FFC">
        <w:rPr>
          <w:rtl/>
        </w:rPr>
        <w:t>والظاهر ان</w:t>
      </w:r>
      <w:r>
        <w:rPr>
          <w:rFonts w:hint="cs"/>
          <w:rtl/>
        </w:rPr>
        <w:t>ّ</w:t>
      </w:r>
      <w:r w:rsidRPr="002D5FFC">
        <w:rPr>
          <w:rtl/>
        </w:rPr>
        <w:t xml:space="preserve"> الصواب</w:t>
      </w:r>
      <w:r w:rsidR="000B5FC5">
        <w:rPr>
          <w:rtl/>
        </w:rPr>
        <w:t>:</w:t>
      </w:r>
      <w:r w:rsidRPr="002D5FFC">
        <w:rPr>
          <w:rtl/>
        </w:rPr>
        <w:t xml:space="preserve"> الحسين كما في سائر المصادر ومن تتبع الاسناد</w:t>
      </w:r>
      <w:r>
        <w:rPr>
          <w:rtl/>
        </w:rPr>
        <w:t>.</w:t>
      </w:r>
    </w:p>
    <w:p w:rsidR="00FF6DFF" w:rsidRPr="002D5FFC" w:rsidRDefault="00FF6DFF" w:rsidP="00FF6DFF">
      <w:pPr>
        <w:pStyle w:val="libFootnote0"/>
        <w:rPr>
          <w:rtl/>
        </w:rPr>
      </w:pPr>
      <w:r w:rsidRPr="002D5FFC">
        <w:rPr>
          <w:rtl/>
        </w:rPr>
        <w:t>(7) في الكشي 2</w:t>
      </w:r>
      <w:r w:rsidR="000B5FC5">
        <w:rPr>
          <w:rtl/>
        </w:rPr>
        <w:t>:</w:t>
      </w:r>
      <w:r w:rsidRPr="002D5FFC">
        <w:rPr>
          <w:rtl/>
        </w:rPr>
        <w:t xml:space="preserve"> 1006</w:t>
      </w:r>
      <w:r>
        <w:rPr>
          <w:rtl/>
        </w:rPr>
        <w:t xml:space="preserve"> / </w:t>
      </w:r>
      <w:r w:rsidRPr="002D5FFC">
        <w:rPr>
          <w:rtl/>
        </w:rPr>
        <w:t xml:space="preserve">807 سنده عن محمد بن عيسى بن عبيد: ان فارس كان فتاناً يفتن الناس ويدعو إِلى البدعة وان أبا الحسن </w:t>
      </w:r>
      <w:r w:rsidR="000B5FC5" w:rsidRPr="000B5FC5">
        <w:rPr>
          <w:rStyle w:val="libFootnoteAlaemChar"/>
          <w:rFonts w:hint="cs"/>
          <w:rtl/>
        </w:rPr>
        <w:t>عليه‌السلام</w:t>
      </w:r>
      <w:r w:rsidRPr="002D5FFC">
        <w:rPr>
          <w:rtl/>
        </w:rPr>
        <w:t xml:space="preserve"> أمر بقتله وضمن لمن قتله الجنة</w:t>
      </w:r>
      <w:r w:rsidR="000B5FC5">
        <w:rPr>
          <w:rtl/>
        </w:rPr>
        <w:t>،</w:t>
      </w:r>
      <w:r>
        <w:rPr>
          <w:rtl/>
        </w:rPr>
        <w:t xml:space="preserve"> </w:t>
      </w:r>
      <w:r w:rsidRPr="002D5FFC">
        <w:rPr>
          <w:rtl/>
        </w:rPr>
        <w:t xml:space="preserve">فقتله جنيد </w:t>
      </w:r>
    </w:p>
    <w:p w:rsidR="00FF6DFF" w:rsidRDefault="00FF6DFF" w:rsidP="00FF6DFF">
      <w:pPr>
        <w:pStyle w:val="libNormal0"/>
        <w:rPr>
          <w:rtl/>
        </w:rPr>
      </w:pPr>
      <w:r>
        <w:rPr>
          <w:rtl/>
        </w:rPr>
        <w:br w:type="page"/>
      </w:r>
      <w:r w:rsidRPr="00CD4A30">
        <w:rPr>
          <w:rtl/>
        </w:rPr>
        <w:lastRenderedPageBreak/>
        <w:t>وأبي الحسن</w:t>
      </w:r>
      <w:r w:rsidR="000B5FC5">
        <w:rPr>
          <w:rtl/>
        </w:rPr>
        <w:t>،</w:t>
      </w:r>
      <w:r>
        <w:rPr>
          <w:rtl/>
        </w:rPr>
        <w:t xml:space="preserve"> </w:t>
      </w:r>
      <w:r w:rsidRPr="00CD4A30">
        <w:rPr>
          <w:rtl/>
        </w:rPr>
        <w:t>وأخي</w:t>
      </w:r>
      <w:r w:rsidR="000B5FC5">
        <w:rPr>
          <w:rtl/>
        </w:rPr>
        <w:t>،</w:t>
      </w:r>
      <w:r>
        <w:rPr>
          <w:rtl/>
        </w:rPr>
        <w:t xml:space="preserve"> </w:t>
      </w:r>
      <w:r w:rsidRPr="00CD4A30">
        <w:rPr>
          <w:rtl/>
        </w:rPr>
        <w:t xml:space="preserve">فلمّا مَضى أبومحمد </w:t>
      </w:r>
      <w:r w:rsidR="000B5FC5" w:rsidRPr="000B5FC5">
        <w:rPr>
          <w:rStyle w:val="libAlaemChar"/>
          <w:rFonts w:hint="cs"/>
          <w:rtl/>
        </w:rPr>
        <w:t>عليه‌السلام</w:t>
      </w:r>
      <w:r w:rsidRPr="00CD4A30">
        <w:rPr>
          <w:rtl/>
        </w:rPr>
        <w:t xml:space="preserve"> وَرَدَ استئنافٌ من الصاحب </w:t>
      </w:r>
      <w:r w:rsidR="000B5FC5" w:rsidRPr="000B5FC5">
        <w:rPr>
          <w:rStyle w:val="libAlaemChar"/>
          <w:rFonts w:hint="cs"/>
          <w:rtl/>
        </w:rPr>
        <w:t>عليه‌السلام</w:t>
      </w:r>
      <w:r w:rsidRPr="00CD4A30">
        <w:rPr>
          <w:rtl/>
        </w:rPr>
        <w:t xml:space="preserve"> بالاجراءِ لأبي الحسن وصاحبه</w:t>
      </w:r>
      <w:r w:rsidR="000B5FC5">
        <w:rPr>
          <w:rtl/>
        </w:rPr>
        <w:t>،</w:t>
      </w:r>
      <w:r>
        <w:rPr>
          <w:rtl/>
        </w:rPr>
        <w:t xml:space="preserve"> </w:t>
      </w:r>
      <w:r w:rsidRPr="00CD4A30">
        <w:rPr>
          <w:rtl/>
        </w:rPr>
        <w:t>ولم يَرِدْ في أمْرِ الجنيدِ شيءٌ</w:t>
      </w:r>
      <w:r>
        <w:rPr>
          <w:rtl/>
        </w:rPr>
        <w:t>.</w:t>
      </w:r>
      <w:r w:rsidRPr="00CD4A30">
        <w:rPr>
          <w:rtl/>
        </w:rPr>
        <w:t xml:space="preserve"> قال</w:t>
      </w:r>
      <w:r w:rsidR="000B5FC5">
        <w:rPr>
          <w:rtl/>
        </w:rPr>
        <w:t>:</w:t>
      </w:r>
      <w:r w:rsidRPr="00CD4A30">
        <w:rPr>
          <w:rtl/>
        </w:rPr>
        <w:t xml:space="preserve"> فاْغتَمَمْتُ لذلك</w:t>
      </w:r>
      <w:r w:rsidR="000B5FC5">
        <w:rPr>
          <w:rtl/>
        </w:rPr>
        <w:t>،</w:t>
      </w:r>
      <w:r>
        <w:rPr>
          <w:rtl/>
        </w:rPr>
        <w:t xml:space="preserve"> </w:t>
      </w:r>
      <w:r w:rsidRPr="00CD4A30">
        <w:rPr>
          <w:rtl/>
        </w:rPr>
        <w:t>فوَردَ نعيُ الجنيدَِ بعدَ ذلك</w:t>
      </w:r>
      <w:r>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عليٌ بن محمد</w:t>
      </w:r>
      <w:r w:rsidR="000B5FC5">
        <w:rPr>
          <w:rtl/>
        </w:rPr>
        <w:t>،</w:t>
      </w:r>
      <w:r>
        <w:rPr>
          <w:rtl/>
        </w:rPr>
        <w:t xml:space="preserve"> </w:t>
      </w:r>
      <w:r w:rsidRPr="00CD4A30">
        <w:rPr>
          <w:rtl/>
        </w:rPr>
        <w:t>عن أبي عقيل عيسى بن نصرقالَ</w:t>
      </w:r>
      <w:r w:rsidR="000B5FC5">
        <w:rPr>
          <w:rtl/>
        </w:rPr>
        <w:t>:</w:t>
      </w:r>
      <w:r w:rsidRPr="00CD4A30">
        <w:rPr>
          <w:rtl/>
        </w:rPr>
        <w:t xml:space="preserve"> كَتَبَ عليُّ بن زياد الصيمري </w:t>
      </w:r>
      <w:r w:rsidRPr="00FF6DFF">
        <w:rPr>
          <w:rStyle w:val="libFootnotenumChar"/>
          <w:rtl/>
        </w:rPr>
        <w:t>(2)</w:t>
      </w:r>
      <w:r w:rsidRPr="00025981">
        <w:rPr>
          <w:rtl/>
        </w:rPr>
        <w:t xml:space="preserve"> </w:t>
      </w:r>
      <w:r w:rsidRPr="00CD4A30">
        <w:rPr>
          <w:rtl/>
        </w:rPr>
        <w:t>يَسألُ كَفَنَاً</w:t>
      </w:r>
      <w:r w:rsidR="000B5FC5">
        <w:rPr>
          <w:rtl/>
        </w:rPr>
        <w:t>،</w:t>
      </w:r>
      <w:r>
        <w:rPr>
          <w:rtl/>
        </w:rPr>
        <w:t xml:space="preserve"> </w:t>
      </w:r>
      <w:r w:rsidRPr="00CD4A30">
        <w:rPr>
          <w:rtl/>
        </w:rPr>
        <w:t>فكَتَبَ إليه</w:t>
      </w:r>
      <w:r w:rsidR="000B5FC5">
        <w:rPr>
          <w:rtl/>
        </w:rPr>
        <w:t>:</w:t>
      </w:r>
      <w:r w:rsidRPr="00CD4A30">
        <w:rPr>
          <w:rtl/>
        </w:rPr>
        <w:t xml:space="preserve"> «إِنَك تَحْتاجُ إليه في سنةِ ثمانين »</w:t>
      </w:r>
      <w:r>
        <w:rPr>
          <w:rFonts w:hint="cs"/>
          <w:rtl/>
        </w:rPr>
        <w:t xml:space="preserve"> </w:t>
      </w:r>
      <w:r w:rsidRPr="00FF6DFF">
        <w:rPr>
          <w:rStyle w:val="libFootnotenumChar"/>
          <w:rtl/>
        </w:rPr>
        <w:t>(3)</w:t>
      </w:r>
      <w:r>
        <w:rPr>
          <w:rtl/>
        </w:rPr>
        <w:t>.</w:t>
      </w:r>
      <w:r w:rsidRPr="00CD4A30">
        <w:rPr>
          <w:rtl/>
        </w:rPr>
        <w:t xml:space="preserve"> فماتَ في سنةِ ثمانين</w:t>
      </w:r>
      <w:r w:rsidR="000B5FC5">
        <w:rPr>
          <w:rtl/>
        </w:rPr>
        <w:t>،</w:t>
      </w:r>
      <w:r>
        <w:rPr>
          <w:rtl/>
        </w:rPr>
        <w:t xml:space="preserve"> </w:t>
      </w:r>
      <w:r w:rsidRPr="00CD4A30">
        <w:rPr>
          <w:rtl/>
        </w:rPr>
        <w:t xml:space="preserve">وبعثَ إليه بالكفن قَبْلَ مَوْته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عليّ بن محمد</w:t>
      </w:r>
      <w:r w:rsidR="000B5FC5">
        <w:rPr>
          <w:rtl/>
        </w:rPr>
        <w:t>،</w:t>
      </w:r>
      <w:r>
        <w:rPr>
          <w:rtl/>
        </w:rPr>
        <w:t xml:space="preserve"> </w:t>
      </w:r>
      <w:r w:rsidRPr="00CD4A30">
        <w:rPr>
          <w:rtl/>
        </w:rPr>
        <w:t>عن محمد بن هارون بن عمران الهمداني قالَ</w:t>
      </w:r>
      <w:r w:rsidR="000B5FC5">
        <w:rPr>
          <w:rtl/>
        </w:rPr>
        <w:t>:</w:t>
      </w:r>
      <w:r w:rsidRPr="00CD4A30">
        <w:rPr>
          <w:rtl/>
        </w:rPr>
        <w:t xml:space="preserve"> كانَ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ورمى الساطور الذي قتله به من يديه وأخذه الناس ولم يجدوا هناك أثراً من السلاح</w:t>
      </w:r>
      <w:r>
        <w:rPr>
          <w:rtl/>
        </w:rPr>
        <w:t>.</w:t>
      </w:r>
      <w:r w:rsidRPr="002D5FFC">
        <w:rPr>
          <w:rtl/>
        </w:rPr>
        <w:t xml:space="preserve"> انظره مفصلاً في الكشي</w:t>
      </w:r>
      <w:r>
        <w:rPr>
          <w:rtl/>
        </w:rPr>
        <w:t>.</w:t>
      </w:r>
    </w:p>
    <w:p w:rsidR="00FF6DFF" w:rsidRDefault="00FF6DFF" w:rsidP="00FF6DFF">
      <w:pPr>
        <w:pStyle w:val="libFootnote0"/>
        <w:rPr>
          <w:rtl/>
        </w:rPr>
      </w:pPr>
      <w:r w:rsidRPr="002D5FFC">
        <w:rPr>
          <w:rtl/>
        </w:rPr>
        <w:t>(1)</w:t>
      </w:r>
      <w:r>
        <w:rPr>
          <w:rFonts w:hint="cs"/>
          <w:rtl/>
        </w:rPr>
        <w:t xml:space="preserve"> </w:t>
      </w:r>
      <w:r w:rsidRPr="002D5FFC">
        <w:rPr>
          <w:rtl/>
        </w:rPr>
        <w:t>الكافي 1</w:t>
      </w:r>
      <w:r w:rsidR="000B5FC5">
        <w:rPr>
          <w:rtl/>
        </w:rPr>
        <w:t>:</w:t>
      </w:r>
      <w:r w:rsidRPr="002D5FFC">
        <w:rPr>
          <w:rtl/>
        </w:rPr>
        <w:t xml:space="preserve"> 439</w:t>
      </w:r>
      <w:r>
        <w:rPr>
          <w:rtl/>
        </w:rPr>
        <w:t xml:space="preserve"> / </w:t>
      </w:r>
      <w:r w:rsidRPr="002D5FFC">
        <w:rPr>
          <w:rtl/>
        </w:rPr>
        <w:t>24</w:t>
      </w:r>
      <w:r w:rsidR="000B5FC5">
        <w:rPr>
          <w:rtl/>
        </w:rPr>
        <w:t>،</w:t>
      </w:r>
      <w:r>
        <w:rPr>
          <w:rtl/>
        </w:rPr>
        <w:t xml:space="preserve"> </w:t>
      </w:r>
      <w:r w:rsidRPr="002D5FFC">
        <w:rPr>
          <w:rtl/>
        </w:rPr>
        <w:t>اعلام الورى</w:t>
      </w:r>
      <w:r w:rsidR="000B5FC5">
        <w:rPr>
          <w:rtl/>
        </w:rPr>
        <w:t>:</w:t>
      </w:r>
      <w:r w:rsidRPr="002D5FFC">
        <w:rPr>
          <w:rtl/>
        </w:rPr>
        <w:t xml:space="preserve"> 420</w:t>
      </w:r>
      <w:r w:rsidR="000B5FC5">
        <w:rPr>
          <w:rtl/>
        </w:rPr>
        <w:t>،</w:t>
      </w:r>
      <w:r>
        <w:rPr>
          <w:rtl/>
        </w:rPr>
        <w:t xml:space="preserve"> </w:t>
      </w:r>
      <w:r w:rsidRPr="002D5FFC">
        <w:rPr>
          <w:rtl/>
        </w:rPr>
        <w:t>وفيهما</w:t>
      </w:r>
      <w:r w:rsidR="000B5FC5">
        <w:rPr>
          <w:rtl/>
        </w:rPr>
        <w:t>:</w:t>
      </w:r>
      <w:r w:rsidRPr="002D5FFC">
        <w:rPr>
          <w:rtl/>
        </w:rPr>
        <w:t xml:space="preserve"> آخر بدل أخي</w:t>
      </w:r>
      <w:r w:rsidR="000B5FC5">
        <w:rPr>
          <w:rtl/>
        </w:rPr>
        <w:t>،</w:t>
      </w:r>
      <w:r>
        <w:rPr>
          <w:rtl/>
        </w:rPr>
        <w:t xml:space="preserve"> </w:t>
      </w:r>
      <w:r w:rsidRPr="002D5FFC">
        <w:rPr>
          <w:rtl/>
        </w:rPr>
        <w:t>ونقله العلامة المجلسي في البحار 5</w:t>
      </w:r>
      <w:r>
        <w:rPr>
          <w:rtl/>
        </w:rPr>
        <w:t>1</w:t>
      </w:r>
      <w:r w:rsidR="000B5FC5">
        <w:rPr>
          <w:rtl/>
        </w:rPr>
        <w:t>:</w:t>
      </w:r>
      <w:r w:rsidRPr="002D5FFC">
        <w:rPr>
          <w:rtl/>
        </w:rPr>
        <w:t xml:space="preserve"> </w:t>
      </w:r>
      <w:r>
        <w:rPr>
          <w:rFonts w:hint="cs"/>
          <w:rtl/>
        </w:rPr>
        <w:t>299</w:t>
      </w:r>
      <w:r>
        <w:rPr>
          <w:rtl/>
        </w:rPr>
        <w:t xml:space="preserve"> / </w:t>
      </w:r>
      <w:r>
        <w:rPr>
          <w:rFonts w:hint="cs"/>
          <w:rtl/>
        </w:rPr>
        <w:t>18</w:t>
      </w:r>
      <w:r>
        <w:rPr>
          <w:rtl/>
        </w:rPr>
        <w:t>.</w:t>
      </w:r>
    </w:p>
    <w:p w:rsidR="00FF6DFF" w:rsidRDefault="00FF6DFF" w:rsidP="00FF6DFF">
      <w:pPr>
        <w:pStyle w:val="libFootnote0"/>
        <w:rPr>
          <w:rtl/>
        </w:rPr>
      </w:pPr>
      <w:r w:rsidRPr="002D5FFC">
        <w:rPr>
          <w:rtl/>
        </w:rPr>
        <w:t>(2) في إكمال الدين</w:t>
      </w:r>
      <w:r w:rsidR="000B5FC5">
        <w:rPr>
          <w:rtl/>
        </w:rPr>
        <w:t>:</w:t>
      </w:r>
      <w:r w:rsidRPr="002D5FFC">
        <w:rPr>
          <w:rtl/>
        </w:rPr>
        <w:t xml:space="preserve"> كتب علي بن محمد الصيمري</w:t>
      </w:r>
      <w:r>
        <w:rPr>
          <w:rtl/>
        </w:rPr>
        <w:t xml:space="preserve"> ...</w:t>
      </w:r>
      <w:r w:rsidRPr="002D5FFC">
        <w:rPr>
          <w:rtl/>
        </w:rPr>
        <w:t xml:space="preserve"> فورد</w:t>
      </w:r>
      <w:r w:rsidR="000B5FC5">
        <w:rPr>
          <w:rtl/>
        </w:rPr>
        <w:t>:</w:t>
      </w:r>
      <w:r w:rsidRPr="002D5FFC">
        <w:rPr>
          <w:rtl/>
        </w:rPr>
        <w:t xml:space="preserve"> أنه يحتاج اليه سنة ثمانين أو احدى وثمانين</w:t>
      </w:r>
      <w:r>
        <w:rPr>
          <w:rtl/>
        </w:rPr>
        <w:t xml:space="preserve"> ...</w:t>
      </w:r>
      <w:r w:rsidRPr="002D5FFC">
        <w:rPr>
          <w:rtl/>
        </w:rPr>
        <w:t xml:space="preserve"> وبعث اليه بالكفن قبل موته بشهر. </w:t>
      </w:r>
    </w:p>
    <w:p w:rsidR="00FF6DFF" w:rsidRPr="0057152A" w:rsidRDefault="00FF6DFF" w:rsidP="00FF6DFF">
      <w:pPr>
        <w:pStyle w:val="libFootnote"/>
        <w:rPr>
          <w:rtl/>
        </w:rPr>
      </w:pPr>
      <w:r w:rsidRPr="00FF6DFF">
        <w:rPr>
          <w:rtl/>
        </w:rPr>
        <w:t>وفي غيبة الشيخ: علي بن محمد الكليني قال</w:t>
      </w:r>
      <w:r w:rsidR="000B5FC5">
        <w:rPr>
          <w:rtl/>
        </w:rPr>
        <w:t>:</w:t>
      </w:r>
      <w:r w:rsidRPr="00FF6DFF">
        <w:rPr>
          <w:rtl/>
        </w:rPr>
        <w:t xml:space="preserve"> كتب محمد بن زياد الصيمري يسأل صاحب الزمان </w:t>
      </w:r>
      <w:r w:rsidR="000B5FC5" w:rsidRPr="000B5FC5">
        <w:rPr>
          <w:rStyle w:val="libFootnoteAlaemChar"/>
          <w:rFonts w:hint="cs"/>
          <w:rtl/>
        </w:rPr>
        <w:t>عليه‌السلام</w:t>
      </w:r>
      <w:r w:rsidRPr="0057152A">
        <w:rPr>
          <w:rtl/>
        </w:rPr>
        <w:t xml:space="preserve"> كفناً</w:t>
      </w:r>
      <w:r>
        <w:rPr>
          <w:rtl/>
        </w:rPr>
        <w:t xml:space="preserve"> ..</w:t>
      </w:r>
      <w:r w:rsidRPr="0057152A">
        <w:rPr>
          <w:rtl/>
        </w:rPr>
        <w:t xml:space="preserve"> فورد: انك تحتاج اليه سنة احدى وثمانين</w:t>
      </w:r>
      <w:r>
        <w:rPr>
          <w:rtl/>
        </w:rPr>
        <w:t xml:space="preserve"> ..</w:t>
      </w:r>
      <w:r w:rsidRPr="0057152A">
        <w:rPr>
          <w:rtl/>
        </w:rPr>
        <w:t xml:space="preserve"> وبعث اليه بالكفن قبل موته بشهر.</w:t>
      </w:r>
    </w:p>
    <w:p w:rsidR="00FF6DFF" w:rsidRPr="0057152A" w:rsidRDefault="00FF6DFF" w:rsidP="00FF6DFF">
      <w:pPr>
        <w:pStyle w:val="libFootnote"/>
        <w:rPr>
          <w:rtl/>
        </w:rPr>
      </w:pPr>
      <w:r w:rsidRPr="0057152A">
        <w:rPr>
          <w:rtl/>
        </w:rPr>
        <w:t>وروى ما يقرب منه في دلائل الامامة باسناده الى الكليني قال</w:t>
      </w:r>
      <w:r w:rsidR="000B5FC5">
        <w:rPr>
          <w:rtl/>
        </w:rPr>
        <w:t>:</w:t>
      </w:r>
      <w:r w:rsidRPr="0057152A">
        <w:rPr>
          <w:rtl/>
        </w:rPr>
        <w:t xml:space="preserve"> كتب علي بن محمد السمري</w:t>
      </w:r>
      <w:r w:rsidR="000B5FC5">
        <w:rPr>
          <w:rtl/>
        </w:rPr>
        <w:t>،</w:t>
      </w:r>
      <w:r>
        <w:rPr>
          <w:rtl/>
        </w:rPr>
        <w:t xml:space="preserve"> </w:t>
      </w:r>
      <w:r w:rsidRPr="0057152A">
        <w:rPr>
          <w:rtl/>
        </w:rPr>
        <w:t>انتهى.</w:t>
      </w:r>
    </w:p>
    <w:p w:rsidR="00FF6DFF" w:rsidRPr="0057152A" w:rsidRDefault="00FF6DFF" w:rsidP="00FF6DFF">
      <w:pPr>
        <w:pStyle w:val="libFootnote"/>
        <w:rPr>
          <w:rtl/>
        </w:rPr>
      </w:pPr>
      <w:r w:rsidRPr="0057152A">
        <w:rPr>
          <w:rtl/>
        </w:rPr>
        <w:t>والظاهر انه عليّ بن محمد بن زياد الصيمري</w:t>
      </w:r>
      <w:r w:rsidR="000B5FC5">
        <w:rPr>
          <w:rtl/>
        </w:rPr>
        <w:t>،</w:t>
      </w:r>
      <w:r>
        <w:rPr>
          <w:rtl/>
        </w:rPr>
        <w:t xml:space="preserve"> </w:t>
      </w:r>
      <w:r w:rsidRPr="0057152A">
        <w:rPr>
          <w:rtl/>
        </w:rPr>
        <w:t>وقد يعبٌرعنه بعلي بن زياد الصيمري نسبة الى الجدَ اختصاراً</w:t>
      </w:r>
      <w:r w:rsidR="000B5FC5">
        <w:rPr>
          <w:rtl/>
        </w:rPr>
        <w:t>،</w:t>
      </w:r>
      <w:r>
        <w:rPr>
          <w:rtl/>
        </w:rPr>
        <w:t xml:space="preserve"> </w:t>
      </w:r>
      <w:r w:rsidRPr="0057152A">
        <w:rPr>
          <w:rtl/>
        </w:rPr>
        <w:t>لاحظ</w:t>
      </w:r>
      <w:r w:rsidR="000B5FC5">
        <w:rPr>
          <w:rtl/>
        </w:rPr>
        <w:t>:</w:t>
      </w:r>
      <w:r w:rsidRPr="0057152A">
        <w:rPr>
          <w:rtl/>
        </w:rPr>
        <w:t xml:space="preserve"> رجال الشيخ</w:t>
      </w:r>
      <w:r w:rsidR="000B5FC5">
        <w:rPr>
          <w:rtl/>
        </w:rPr>
        <w:t>:</w:t>
      </w:r>
      <w:r w:rsidRPr="0057152A">
        <w:rPr>
          <w:rtl/>
        </w:rPr>
        <w:t xml:space="preserve"> 418</w:t>
      </w:r>
      <w:r>
        <w:rPr>
          <w:rtl/>
        </w:rPr>
        <w:t xml:space="preserve"> / </w:t>
      </w:r>
      <w:r w:rsidRPr="0057152A">
        <w:rPr>
          <w:rtl/>
        </w:rPr>
        <w:t>12 و 419</w:t>
      </w:r>
      <w:r>
        <w:rPr>
          <w:rtl/>
        </w:rPr>
        <w:t xml:space="preserve"> / </w:t>
      </w:r>
      <w:r w:rsidRPr="0057152A">
        <w:rPr>
          <w:rtl/>
        </w:rPr>
        <w:t>25 و 432</w:t>
      </w:r>
      <w:r>
        <w:rPr>
          <w:rtl/>
        </w:rPr>
        <w:t xml:space="preserve"> / </w:t>
      </w:r>
      <w:r w:rsidRPr="0057152A">
        <w:rPr>
          <w:rtl/>
        </w:rPr>
        <w:t>3</w:t>
      </w:r>
      <w:r w:rsidR="000B5FC5">
        <w:rPr>
          <w:rtl/>
        </w:rPr>
        <w:t>،</w:t>
      </w:r>
      <w:r>
        <w:rPr>
          <w:rtl/>
        </w:rPr>
        <w:t xml:space="preserve"> </w:t>
      </w:r>
      <w:r w:rsidRPr="0057152A">
        <w:rPr>
          <w:rtl/>
        </w:rPr>
        <w:t>معجم رجال الحديث 12</w:t>
      </w:r>
      <w:r w:rsidR="000B5FC5">
        <w:rPr>
          <w:rtl/>
        </w:rPr>
        <w:t>:</w:t>
      </w:r>
      <w:r w:rsidRPr="0057152A">
        <w:rPr>
          <w:rtl/>
        </w:rPr>
        <w:t xml:space="preserve"> 141.</w:t>
      </w:r>
    </w:p>
    <w:p w:rsidR="00FF6DFF" w:rsidRDefault="00FF6DFF" w:rsidP="00FF6DFF">
      <w:pPr>
        <w:pStyle w:val="libFootnote0"/>
        <w:rPr>
          <w:rtl/>
        </w:rPr>
      </w:pPr>
      <w:r w:rsidRPr="002D5FFC">
        <w:rPr>
          <w:rtl/>
        </w:rPr>
        <w:t>(3) يقول العلامة المجلسي</w:t>
      </w:r>
      <w:r>
        <w:rPr>
          <w:rtl/>
        </w:rPr>
        <w:t xml:space="preserve"> </w:t>
      </w:r>
      <w:r w:rsidR="000B5FC5" w:rsidRPr="000B5FC5">
        <w:rPr>
          <w:rStyle w:val="libFootnoteAlaemChar"/>
          <w:rFonts w:hint="cs"/>
          <w:rtl/>
        </w:rPr>
        <w:t>رحمه‌الله</w:t>
      </w:r>
      <w:r>
        <w:rPr>
          <w:rtl/>
        </w:rPr>
        <w:t xml:space="preserve"> </w:t>
      </w:r>
      <w:r w:rsidRPr="002D5FFC">
        <w:rPr>
          <w:rtl/>
        </w:rPr>
        <w:t>في المرآة 6</w:t>
      </w:r>
      <w:r w:rsidR="000B5FC5">
        <w:rPr>
          <w:rtl/>
        </w:rPr>
        <w:t>:</w:t>
      </w:r>
      <w:r w:rsidRPr="002D5FFC">
        <w:rPr>
          <w:rtl/>
        </w:rPr>
        <w:t xml:space="preserve"> 199</w:t>
      </w:r>
      <w:r w:rsidR="000B5FC5">
        <w:rPr>
          <w:rtl/>
        </w:rPr>
        <w:t>:</w:t>
      </w:r>
      <w:r w:rsidRPr="002D5FFC">
        <w:rPr>
          <w:rtl/>
        </w:rPr>
        <w:t xml:space="preserve"> أي في سنة ثمانين من عمرك</w:t>
      </w:r>
      <w:r w:rsidR="000B5FC5">
        <w:rPr>
          <w:rtl/>
        </w:rPr>
        <w:t>،</w:t>
      </w:r>
      <w:r>
        <w:rPr>
          <w:rtl/>
        </w:rPr>
        <w:t xml:space="preserve"> </w:t>
      </w:r>
      <w:r w:rsidRPr="002D5FFC">
        <w:rPr>
          <w:rtl/>
        </w:rPr>
        <w:t>أو أراد الثمانين بعد المائتين من الهجرة</w:t>
      </w:r>
      <w:r>
        <w:rPr>
          <w:rtl/>
        </w:rPr>
        <w:t>.</w:t>
      </w:r>
    </w:p>
    <w:p w:rsidR="00FF6DFF" w:rsidRPr="002D5FFC" w:rsidRDefault="00FF6DFF" w:rsidP="00FF6DFF">
      <w:pPr>
        <w:pStyle w:val="libFootnote0"/>
        <w:rPr>
          <w:rtl/>
        </w:rPr>
      </w:pPr>
      <w:r w:rsidRPr="002D5FFC">
        <w:rPr>
          <w:rtl/>
        </w:rPr>
        <w:t>(4) الكافي 1</w:t>
      </w:r>
      <w:r w:rsidR="000B5FC5">
        <w:rPr>
          <w:rtl/>
        </w:rPr>
        <w:t>:</w:t>
      </w:r>
      <w:r w:rsidRPr="002D5FFC">
        <w:rPr>
          <w:rtl/>
        </w:rPr>
        <w:t xml:space="preserve"> 440</w:t>
      </w:r>
      <w:r>
        <w:rPr>
          <w:rtl/>
        </w:rPr>
        <w:t xml:space="preserve"> / </w:t>
      </w:r>
      <w:r w:rsidRPr="002D5FFC">
        <w:rPr>
          <w:rtl/>
        </w:rPr>
        <w:t>27</w:t>
      </w:r>
      <w:r w:rsidR="000B5FC5">
        <w:rPr>
          <w:rtl/>
        </w:rPr>
        <w:t>،</w:t>
      </w:r>
      <w:r>
        <w:rPr>
          <w:rtl/>
        </w:rPr>
        <w:t xml:space="preserve"> </w:t>
      </w:r>
      <w:r w:rsidRPr="002D5FFC">
        <w:rPr>
          <w:rtl/>
        </w:rPr>
        <w:t>الغيبة للطوسي</w:t>
      </w:r>
      <w:r w:rsidR="000B5FC5">
        <w:rPr>
          <w:rtl/>
        </w:rPr>
        <w:t>:</w:t>
      </w:r>
      <w:r w:rsidRPr="002D5FFC">
        <w:rPr>
          <w:rtl/>
        </w:rPr>
        <w:t xml:space="preserve"> 284</w:t>
      </w:r>
      <w:r>
        <w:rPr>
          <w:rtl/>
        </w:rPr>
        <w:t xml:space="preserve"> / </w:t>
      </w:r>
      <w:r w:rsidRPr="002D5FFC">
        <w:rPr>
          <w:rtl/>
        </w:rPr>
        <w:t>244</w:t>
      </w:r>
      <w:r w:rsidR="000B5FC5">
        <w:rPr>
          <w:rtl/>
        </w:rPr>
        <w:t>،</w:t>
      </w:r>
      <w:r>
        <w:rPr>
          <w:rtl/>
        </w:rPr>
        <w:t xml:space="preserve"> </w:t>
      </w:r>
      <w:r w:rsidRPr="002D5FFC">
        <w:rPr>
          <w:rtl/>
        </w:rPr>
        <w:t>اعلام الورى: 421</w:t>
      </w:r>
      <w:r w:rsidR="000B5FC5">
        <w:rPr>
          <w:rtl/>
        </w:rPr>
        <w:t>،</w:t>
      </w:r>
      <w:r>
        <w:rPr>
          <w:rtl/>
        </w:rPr>
        <w:t xml:space="preserve"> </w:t>
      </w:r>
      <w:r w:rsidRPr="002D5FFC">
        <w:rPr>
          <w:rtl/>
        </w:rPr>
        <w:t>ومرسلاً في عيون المعجزات</w:t>
      </w:r>
      <w:r w:rsidR="000B5FC5">
        <w:rPr>
          <w:rtl/>
        </w:rPr>
        <w:t>:</w:t>
      </w:r>
      <w:r w:rsidRPr="002D5FFC">
        <w:rPr>
          <w:rtl/>
        </w:rPr>
        <w:t xml:space="preserve"> 146</w:t>
      </w:r>
      <w:r w:rsidR="000B5FC5">
        <w:rPr>
          <w:rtl/>
        </w:rPr>
        <w:t>،</w:t>
      </w:r>
      <w:r>
        <w:rPr>
          <w:rtl/>
        </w:rPr>
        <w:t xml:space="preserve"> </w:t>
      </w:r>
      <w:r w:rsidRPr="002D5FFC">
        <w:rPr>
          <w:rtl/>
        </w:rPr>
        <w:t>ورواه باختلاف يسير الصدوق في إكمال الدين</w:t>
      </w:r>
      <w:r w:rsidR="000B5FC5">
        <w:rPr>
          <w:rtl/>
        </w:rPr>
        <w:t>:</w:t>
      </w:r>
      <w:r w:rsidRPr="002D5FFC">
        <w:rPr>
          <w:rtl/>
        </w:rPr>
        <w:t xml:space="preserve"> 551</w:t>
      </w:r>
      <w:r>
        <w:rPr>
          <w:rtl/>
        </w:rPr>
        <w:t xml:space="preserve"> / </w:t>
      </w:r>
      <w:r w:rsidRPr="002D5FFC">
        <w:rPr>
          <w:rtl/>
        </w:rPr>
        <w:t>26</w:t>
      </w:r>
      <w:r w:rsidR="000B5FC5">
        <w:rPr>
          <w:rtl/>
        </w:rPr>
        <w:t>،</w:t>
      </w:r>
      <w:r>
        <w:rPr>
          <w:rtl/>
        </w:rPr>
        <w:t xml:space="preserve"> </w:t>
      </w:r>
      <w:r w:rsidRPr="002D5FFC">
        <w:rPr>
          <w:rtl/>
        </w:rPr>
        <w:t>والطبري في دلائل الامامة</w:t>
      </w:r>
      <w:r w:rsidR="000B5FC5">
        <w:rPr>
          <w:rtl/>
        </w:rPr>
        <w:t>:</w:t>
      </w:r>
      <w:r w:rsidRPr="002D5FFC">
        <w:rPr>
          <w:rtl/>
        </w:rPr>
        <w:t xml:space="preserve"> 285</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للناحيةِ</w:t>
      </w:r>
      <w:r w:rsidRPr="00025981">
        <w:rPr>
          <w:rtl/>
        </w:rPr>
        <w:t xml:space="preserve"> </w:t>
      </w:r>
      <w:r w:rsidRPr="00FF6DFF">
        <w:rPr>
          <w:rStyle w:val="libFootnotenumChar"/>
          <w:rtl/>
        </w:rPr>
        <w:t>(1)</w:t>
      </w:r>
      <w:r w:rsidRPr="00025981">
        <w:rPr>
          <w:rtl/>
        </w:rPr>
        <w:t xml:space="preserve"> </w:t>
      </w:r>
      <w:r w:rsidRPr="00CD4A30">
        <w:rPr>
          <w:rtl/>
        </w:rPr>
        <w:t>عليَ خمسمائةُ دينارٍ فضِقْتُ بها ذَرْعاً</w:t>
      </w:r>
      <w:r w:rsidR="000B5FC5">
        <w:rPr>
          <w:rtl/>
        </w:rPr>
        <w:t>،</w:t>
      </w:r>
      <w:r>
        <w:rPr>
          <w:rtl/>
        </w:rPr>
        <w:t xml:space="preserve"> </w:t>
      </w:r>
      <w:r w:rsidRPr="00CD4A30">
        <w:rPr>
          <w:rtl/>
        </w:rPr>
        <w:t>ثم قُلْتُ في نفسي</w:t>
      </w:r>
      <w:r w:rsidR="000B5FC5">
        <w:rPr>
          <w:rtl/>
        </w:rPr>
        <w:t>:</w:t>
      </w:r>
      <w:r w:rsidRPr="00CD4A30">
        <w:rPr>
          <w:rtl/>
        </w:rPr>
        <w:t xml:space="preserve"> لي حوانيت اشْتَرَيْتُها بخمسمائة دينارٍ وثلاثين ديناراً قد جَعَلْتُها للناحيةِ بخمسمائةِ دينارٍ</w:t>
      </w:r>
      <w:r w:rsidR="000B5FC5">
        <w:rPr>
          <w:rtl/>
        </w:rPr>
        <w:t>،</w:t>
      </w:r>
      <w:r>
        <w:rPr>
          <w:rtl/>
        </w:rPr>
        <w:t xml:space="preserve"> </w:t>
      </w:r>
      <w:r w:rsidRPr="00CD4A30">
        <w:rPr>
          <w:rtl/>
        </w:rPr>
        <w:t>ولم أنطِقْ بذلك</w:t>
      </w:r>
      <w:r w:rsidR="000B5FC5">
        <w:rPr>
          <w:rtl/>
        </w:rPr>
        <w:t>،</w:t>
      </w:r>
      <w:r>
        <w:rPr>
          <w:rtl/>
        </w:rPr>
        <w:t xml:space="preserve"> </w:t>
      </w:r>
      <w:r w:rsidRPr="00CD4A30">
        <w:rPr>
          <w:rtl/>
        </w:rPr>
        <w:t>فكَتَبَ إلى محمد بن جعفر: «اقبَض الحوانيتَ من محمد بن هارون بالخمسمائةِ دينارٍ التي لنا عليه »</w:t>
      </w:r>
      <w:r w:rsidRPr="00025981">
        <w:rPr>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أخْبَرَني أبو القاسم جعفرُ بن محمد</w:t>
      </w:r>
      <w:r w:rsidR="000B5FC5">
        <w:rPr>
          <w:rtl/>
        </w:rPr>
        <w:t>،</w:t>
      </w:r>
      <w:r>
        <w:rPr>
          <w:rtl/>
        </w:rPr>
        <w:t xml:space="preserve"> </w:t>
      </w:r>
      <w:r w:rsidRPr="00CD4A30">
        <w:rPr>
          <w:rtl/>
        </w:rPr>
        <w:t>عن محمد بن يعقوب</w:t>
      </w:r>
      <w:r w:rsidR="000B5FC5">
        <w:rPr>
          <w:rtl/>
        </w:rPr>
        <w:t>،</w:t>
      </w:r>
      <w:r>
        <w:rPr>
          <w:rtl/>
        </w:rPr>
        <w:t xml:space="preserve"> </w:t>
      </w:r>
      <w:r w:rsidRPr="00CD4A30">
        <w:rPr>
          <w:rtl/>
        </w:rPr>
        <w:t>عن عليّ ابن محمد قالَ</w:t>
      </w:r>
      <w:r w:rsidR="000B5FC5">
        <w:rPr>
          <w:rtl/>
        </w:rPr>
        <w:t>:</w:t>
      </w:r>
      <w:r w:rsidRPr="00CD4A30">
        <w:rPr>
          <w:rtl/>
        </w:rPr>
        <w:t xml:space="preserve"> خَرَجَ نهيٌ عن زيارةِ مقابرِ قريشء </w:t>
      </w:r>
      <w:r w:rsidRPr="00FF6DFF">
        <w:rPr>
          <w:rStyle w:val="libFootnotenumChar"/>
          <w:rtl/>
        </w:rPr>
        <w:t>(3)</w:t>
      </w:r>
      <w:r w:rsidRPr="00025981">
        <w:rPr>
          <w:rtl/>
        </w:rPr>
        <w:t xml:space="preserve"> </w:t>
      </w:r>
      <w:r w:rsidRPr="00CD4A30">
        <w:rPr>
          <w:rtl/>
        </w:rPr>
        <w:t>والحائرِ على ساكنيهما السلامُ</w:t>
      </w:r>
      <w:r w:rsidR="000B5FC5">
        <w:rPr>
          <w:rtl/>
        </w:rPr>
        <w:t>،</w:t>
      </w:r>
      <w:r>
        <w:rPr>
          <w:rtl/>
        </w:rPr>
        <w:t xml:space="preserve"> </w:t>
      </w:r>
      <w:r w:rsidRPr="00CD4A30">
        <w:rPr>
          <w:rtl/>
        </w:rPr>
        <w:t xml:space="preserve">فلمّا كانَ بَعْدَ أشْهر دعا الوزيرُ الباقطائي </w:t>
      </w:r>
      <w:r w:rsidRPr="00FF6DFF">
        <w:rPr>
          <w:rStyle w:val="libFootnotenumChar"/>
          <w:rtl/>
        </w:rPr>
        <w:t>(4)</w:t>
      </w:r>
      <w:r w:rsidRPr="00025981">
        <w:rPr>
          <w:rtl/>
        </w:rPr>
        <w:t xml:space="preserve"> </w:t>
      </w:r>
      <w:r w:rsidRPr="00CD4A30">
        <w:rPr>
          <w:rtl/>
        </w:rPr>
        <w:t>فقالَ له</w:t>
      </w:r>
      <w:r w:rsidR="000B5FC5">
        <w:rPr>
          <w:rtl/>
        </w:rPr>
        <w:t>:</w:t>
      </w:r>
      <w:r w:rsidRPr="00CD4A30">
        <w:rPr>
          <w:rtl/>
        </w:rPr>
        <w:t xml:space="preserve"> إلْقَ بني فرات والبرسيين وقُلْ لهم</w:t>
      </w:r>
      <w:r w:rsidR="000B5FC5">
        <w:rPr>
          <w:rtl/>
        </w:rPr>
        <w:t>:</w:t>
      </w:r>
      <w:r w:rsidRPr="00CD4A30">
        <w:rPr>
          <w:rtl/>
        </w:rPr>
        <w:t xml:space="preserve"> لا تَزُوروا مقابرَ قريشٍ</w:t>
      </w:r>
      <w:r w:rsidR="000B5FC5">
        <w:rPr>
          <w:rtl/>
        </w:rPr>
        <w:t>،</w:t>
      </w:r>
      <w:r>
        <w:rPr>
          <w:rtl/>
        </w:rPr>
        <w:t xml:space="preserve"> </w:t>
      </w:r>
      <w:r w:rsidRPr="00CD4A30">
        <w:rPr>
          <w:rtl/>
        </w:rPr>
        <w:t xml:space="preserve">فقد أمَرَ الخليفةُ أن يُفْتَقدَ كلُّ مَنْ زاره فيُقْبَضُ عليه </w:t>
      </w:r>
      <w:r w:rsidRPr="00FF6DFF">
        <w:rPr>
          <w:rStyle w:val="libFootnotenumChar"/>
          <w:rtl/>
        </w:rPr>
        <w:t>(5)</w:t>
      </w:r>
      <w:r>
        <w:rPr>
          <w:rtl/>
        </w:rPr>
        <w:t>.</w:t>
      </w:r>
      <w:r w:rsidRPr="00CD4A30">
        <w:rPr>
          <w:rtl/>
        </w:rPr>
        <w:t xml:space="preserve"> </w:t>
      </w:r>
    </w:p>
    <w:p w:rsidR="00FF6DFF" w:rsidRDefault="00FF6DFF" w:rsidP="00A90091">
      <w:pPr>
        <w:pStyle w:val="libNormal"/>
        <w:rPr>
          <w:rtl/>
        </w:rPr>
      </w:pPr>
      <w:r w:rsidRPr="00CD4A30">
        <w:rPr>
          <w:rtl/>
        </w:rPr>
        <w:t>والأحاديثُ فى هذا المعنى كثيرةْ</w:t>
      </w:r>
      <w:r w:rsidR="000B5FC5">
        <w:rPr>
          <w:rtl/>
        </w:rPr>
        <w:t>،</w:t>
      </w:r>
      <w:r>
        <w:rPr>
          <w:rtl/>
        </w:rPr>
        <w:t xml:space="preserve"> </w:t>
      </w:r>
      <w:r w:rsidRPr="00CD4A30">
        <w:rPr>
          <w:rtl/>
        </w:rPr>
        <w:t xml:space="preserve">وهي موجودةٌ في الكتب المصنَّفةِ المذكورةِ فيها أخبارُّ القائمِ </w:t>
      </w:r>
      <w:r w:rsidR="000B5FC5" w:rsidRPr="000B5FC5">
        <w:rPr>
          <w:rStyle w:val="libAlaemChar"/>
          <w:rFonts w:hint="cs"/>
          <w:rtl/>
        </w:rPr>
        <w:t>عليه‌السلام</w:t>
      </w:r>
      <w:r w:rsidRPr="00CD4A30">
        <w:rPr>
          <w:rtl/>
        </w:rPr>
        <w:t xml:space="preserve"> وإن ذَهَبْتُ إِلى إِيرادِ جَميعِها طالَ بذلك هذا الكتابُ</w:t>
      </w:r>
      <w:r w:rsidR="000B5FC5">
        <w:rPr>
          <w:rtl/>
        </w:rPr>
        <w:t>،</w:t>
      </w:r>
      <w:r>
        <w:rPr>
          <w:rtl/>
        </w:rPr>
        <w:t xml:space="preserve"> </w:t>
      </w:r>
      <w:r w:rsidRPr="00CD4A30">
        <w:rPr>
          <w:rtl/>
        </w:rPr>
        <w:t>وفيما أثْبَتُه منها مُقْنِعٌ والمنّةُ الله</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الناحية</w:t>
      </w:r>
      <w:r w:rsidR="000B5FC5">
        <w:rPr>
          <w:rtl/>
        </w:rPr>
        <w:t>:</w:t>
      </w:r>
      <w:r w:rsidRPr="002D5FFC">
        <w:rPr>
          <w:rtl/>
        </w:rPr>
        <w:t xml:space="preserve"> كناية عن صاحب الأمر </w:t>
      </w:r>
      <w:r w:rsidR="000B5FC5" w:rsidRPr="000B5FC5">
        <w:rPr>
          <w:rStyle w:val="libFootnoteAlaemChar"/>
          <w:rFonts w:hint="cs"/>
          <w:rtl/>
        </w:rPr>
        <w:t>عليه‌السلام</w:t>
      </w:r>
      <w:r w:rsidRPr="002D5FFC">
        <w:rPr>
          <w:rtl/>
        </w:rPr>
        <w:t xml:space="preserve"> كما يقال</w:t>
      </w:r>
      <w:r w:rsidR="000B5FC5">
        <w:rPr>
          <w:rtl/>
        </w:rPr>
        <w:t>:</w:t>
      </w:r>
      <w:r w:rsidRPr="002D5FFC">
        <w:rPr>
          <w:rtl/>
        </w:rPr>
        <w:t xml:space="preserve"> الجهة الفلانية والجانب الفلاني هامش </w:t>
      </w:r>
      <w:r>
        <w:rPr>
          <w:rtl/>
        </w:rPr>
        <w:t>«ش»</w:t>
      </w:r>
      <w:r w:rsidRPr="002D5FFC">
        <w:rPr>
          <w:rtl/>
        </w:rPr>
        <w:t xml:space="preserve"> </w:t>
      </w:r>
      <w:r>
        <w:rPr>
          <w:rtl/>
        </w:rPr>
        <w:t>و «</w:t>
      </w:r>
      <w:r w:rsidRPr="002D5FFC">
        <w:rPr>
          <w:rtl/>
        </w:rPr>
        <w:t>م»</w:t>
      </w:r>
      <w:r>
        <w:rPr>
          <w:rtl/>
        </w:rPr>
        <w:t>.</w:t>
      </w:r>
    </w:p>
    <w:p w:rsidR="00FF6DFF" w:rsidRDefault="00FF6DFF" w:rsidP="00FF6DFF">
      <w:pPr>
        <w:pStyle w:val="libFootnote0"/>
        <w:rPr>
          <w:rtl/>
        </w:rPr>
      </w:pPr>
      <w:r w:rsidRPr="002D5FFC">
        <w:rPr>
          <w:rtl/>
        </w:rPr>
        <w:t>(2) الكافي 1</w:t>
      </w:r>
      <w:r w:rsidR="000B5FC5">
        <w:rPr>
          <w:rtl/>
        </w:rPr>
        <w:t>:</w:t>
      </w:r>
      <w:r w:rsidRPr="002D5FFC">
        <w:rPr>
          <w:rtl/>
        </w:rPr>
        <w:t xml:space="preserve"> 440</w:t>
      </w:r>
      <w:r>
        <w:rPr>
          <w:rtl/>
        </w:rPr>
        <w:t xml:space="preserve"> / </w:t>
      </w:r>
      <w:r w:rsidRPr="002D5FFC">
        <w:rPr>
          <w:rtl/>
        </w:rPr>
        <w:t>28</w:t>
      </w:r>
      <w:r w:rsidR="000B5FC5">
        <w:rPr>
          <w:rtl/>
        </w:rPr>
        <w:t>،</w:t>
      </w:r>
      <w:r>
        <w:rPr>
          <w:rtl/>
        </w:rPr>
        <w:t xml:space="preserve"> </w:t>
      </w:r>
      <w:r w:rsidRPr="002D5FFC">
        <w:rPr>
          <w:rtl/>
        </w:rPr>
        <w:t>اعلام الورى</w:t>
      </w:r>
      <w:r w:rsidR="000B5FC5">
        <w:rPr>
          <w:rtl/>
        </w:rPr>
        <w:t>:</w:t>
      </w:r>
      <w:r w:rsidRPr="002D5FFC">
        <w:rPr>
          <w:rtl/>
        </w:rPr>
        <w:t xml:space="preserve"> 421</w:t>
      </w:r>
      <w:r w:rsidR="000B5FC5">
        <w:rPr>
          <w:rtl/>
        </w:rPr>
        <w:t>،</w:t>
      </w:r>
      <w:r>
        <w:rPr>
          <w:rtl/>
        </w:rPr>
        <w:t xml:space="preserve"> </w:t>
      </w:r>
      <w:r w:rsidRPr="002D5FFC">
        <w:rPr>
          <w:rtl/>
        </w:rPr>
        <w:t>الخرائج والجرائح 1</w:t>
      </w:r>
      <w:r w:rsidR="000B5FC5">
        <w:rPr>
          <w:rtl/>
        </w:rPr>
        <w:t>:</w:t>
      </w:r>
      <w:r w:rsidRPr="002D5FFC">
        <w:rPr>
          <w:rtl/>
        </w:rPr>
        <w:t xml:space="preserve"> 472</w:t>
      </w:r>
      <w:r>
        <w:rPr>
          <w:rtl/>
        </w:rPr>
        <w:t xml:space="preserve"> / </w:t>
      </w:r>
      <w:r w:rsidRPr="002D5FFC">
        <w:rPr>
          <w:rtl/>
        </w:rPr>
        <w:t>16</w:t>
      </w:r>
      <w:r w:rsidR="000B5FC5">
        <w:rPr>
          <w:rtl/>
        </w:rPr>
        <w:t>،</w:t>
      </w:r>
      <w:r>
        <w:rPr>
          <w:rtl/>
        </w:rPr>
        <w:t xml:space="preserve"> </w:t>
      </w:r>
      <w:r w:rsidRPr="002D5FFC">
        <w:rPr>
          <w:rtl/>
        </w:rPr>
        <w:t>وروى نحوه الصدوق في كمال الدين</w:t>
      </w:r>
      <w:r w:rsidR="000B5FC5">
        <w:rPr>
          <w:rtl/>
        </w:rPr>
        <w:t>:</w:t>
      </w:r>
      <w:r w:rsidRPr="002D5FFC">
        <w:rPr>
          <w:rtl/>
        </w:rPr>
        <w:t xml:space="preserve"> 492</w:t>
      </w:r>
      <w:r>
        <w:rPr>
          <w:rtl/>
        </w:rPr>
        <w:t xml:space="preserve"> / </w:t>
      </w:r>
      <w:r w:rsidRPr="002D5FFC">
        <w:rPr>
          <w:rtl/>
        </w:rPr>
        <w:t>17</w:t>
      </w:r>
      <w:r>
        <w:rPr>
          <w:rtl/>
        </w:rPr>
        <w:t>.</w:t>
      </w:r>
    </w:p>
    <w:p w:rsidR="00FF6DFF" w:rsidRDefault="00FF6DFF" w:rsidP="00FF6DFF">
      <w:pPr>
        <w:pStyle w:val="libFootnote0"/>
        <w:rPr>
          <w:rtl/>
        </w:rPr>
      </w:pPr>
      <w:r w:rsidRPr="002D5FFC">
        <w:rPr>
          <w:rtl/>
        </w:rPr>
        <w:t>(3) أي</w:t>
      </w:r>
      <w:r w:rsidR="000B5FC5">
        <w:rPr>
          <w:rtl/>
        </w:rPr>
        <w:t>:</w:t>
      </w:r>
      <w:r w:rsidRPr="002D5FFC">
        <w:rPr>
          <w:rtl/>
        </w:rPr>
        <w:t xml:space="preserve"> مشهد الكاظم والجواد </w:t>
      </w:r>
      <w:r w:rsidR="000B5FC5" w:rsidRPr="000B5FC5">
        <w:rPr>
          <w:rStyle w:val="libFootnoteAlaemChar"/>
          <w:rFonts w:hint="cs"/>
          <w:rtl/>
        </w:rPr>
        <w:t>عليهما‌السلام</w:t>
      </w:r>
      <w:r w:rsidRPr="002D5FFC">
        <w:rPr>
          <w:rtl/>
        </w:rPr>
        <w:t xml:space="preserve"> ببغداد</w:t>
      </w:r>
      <w:r>
        <w:rPr>
          <w:rtl/>
        </w:rPr>
        <w:t>.</w:t>
      </w:r>
    </w:p>
    <w:p w:rsidR="00FF6DFF" w:rsidRDefault="00FF6DFF" w:rsidP="00FF6DFF">
      <w:pPr>
        <w:pStyle w:val="libFootnote0"/>
        <w:rPr>
          <w:rtl/>
        </w:rPr>
      </w:pPr>
      <w:r w:rsidRPr="002D5FFC">
        <w:rPr>
          <w:rtl/>
        </w:rPr>
        <w:t>(4) باقطايا بالعراق كلمة نبطية</w:t>
      </w:r>
      <w:r w:rsidR="000B5FC5">
        <w:rPr>
          <w:rtl/>
        </w:rPr>
        <w:t>،</w:t>
      </w:r>
      <w:r>
        <w:rPr>
          <w:rtl/>
        </w:rPr>
        <w:t xml:space="preserve"> </w:t>
      </w:r>
      <w:r w:rsidRPr="002D5FFC">
        <w:rPr>
          <w:rtl/>
        </w:rPr>
        <w:t>وهي قرية</w:t>
      </w:r>
      <w:r w:rsidR="000B5FC5">
        <w:rPr>
          <w:rtl/>
        </w:rPr>
        <w:t>،</w:t>
      </w:r>
      <w:r>
        <w:rPr>
          <w:rtl/>
        </w:rPr>
        <w:t xml:space="preserve"> </w:t>
      </w:r>
      <w:r w:rsidRPr="002D5FFC">
        <w:rPr>
          <w:rtl/>
        </w:rPr>
        <w:t>وكذلك بَاكُسَايا وبادَرايا قريتان بالعراق</w:t>
      </w:r>
      <w:r>
        <w:rPr>
          <w:rtl/>
        </w:rPr>
        <w:t>.</w:t>
      </w:r>
      <w:r w:rsidRPr="002D5FFC">
        <w:rPr>
          <w:rtl/>
        </w:rPr>
        <w:t xml:space="preserve"> هامش </w:t>
      </w:r>
      <w:r>
        <w:rPr>
          <w:rtl/>
        </w:rPr>
        <w:t>«ش»</w:t>
      </w:r>
      <w:r w:rsidRPr="002D5FFC">
        <w:rPr>
          <w:rtl/>
        </w:rPr>
        <w:t xml:space="preserve"> </w:t>
      </w:r>
      <w:r>
        <w:rPr>
          <w:rtl/>
        </w:rPr>
        <w:t>و «م»</w:t>
      </w:r>
      <w:r w:rsidRPr="002D5FFC">
        <w:rPr>
          <w:rtl/>
        </w:rPr>
        <w:t>.</w:t>
      </w:r>
    </w:p>
    <w:p w:rsidR="00FF6DFF" w:rsidRPr="0057152A" w:rsidRDefault="00FF6DFF" w:rsidP="00FF6DFF">
      <w:pPr>
        <w:pStyle w:val="libFootnote"/>
        <w:rPr>
          <w:rtl/>
        </w:rPr>
      </w:pPr>
      <w:r w:rsidRPr="0057152A">
        <w:rPr>
          <w:rtl/>
        </w:rPr>
        <w:t>قال ياقوت الحموي في معجم البلدان</w:t>
      </w:r>
      <w:r w:rsidR="000B5FC5">
        <w:rPr>
          <w:rtl/>
        </w:rPr>
        <w:t>:</w:t>
      </w:r>
      <w:r w:rsidRPr="0057152A">
        <w:rPr>
          <w:rtl/>
        </w:rPr>
        <w:t xml:space="preserve"> باقطايا ويقال</w:t>
      </w:r>
      <w:r w:rsidR="000B5FC5">
        <w:rPr>
          <w:rtl/>
        </w:rPr>
        <w:t>:</w:t>
      </w:r>
      <w:r w:rsidRPr="0057152A">
        <w:rPr>
          <w:rtl/>
        </w:rPr>
        <w:t xml:space="preserve"> با</w:t>
      </w:r>
      <w:r>
        <w:rPr>
          <w:rFonts w:hint="cs"/>
          <w:rtl/>
        </w:rPr>
        <w:t>ق</w:t>
      </w:r>
      <w:r w:rsidRPr="0057152A">
        <w:rPr>
          <w:rtl/>
        </w:rPr>
        <w:t>طيا من قرى بغداد على ثلاتة فراسخ من ناحية قطربُل. «معجم البلدان</w:t>
      </w:r>
      <w:r>
        <w:rPr>
          <w:rtl/>
        </w:rPr>
        <w:t>1</w:t>
      </w:r>
      <w:r w:rsidR="000B5FC5">
        <w:rPr>
          <w:rtl/>
        </w:rPr>
        <w:t>:</w:t>
      </w:r>
      <w:r w:rsidRPr="0057152A">
        <w:rPr>
          <w:rtl/>
        </w:rPr>
        <w:t xml:space="preserve"> 327».</w:t>
      </w:r>
    </w:p>
    <w:p w:rsidR="00FF6DFF" w:rsidRPr="002D5FFC" w:rsidRDefault="00FF6DFF" w:rsidP="00FF6DFF">
      <w:pPr>
        <w:pStyle w:val="libFootnote0"/>
        <w:rPr>
          <w:rtl/>
        </w:rPr>
      </w:pPr>
      <w:r w:rsidRPr="002D5FFC">
        <w:rPr>
          <w:rtl/>
        </w:rPr>
        <w:t xml:space="preserve">(5) الكافي </w:t>
      </w:r>
      <w:r>
        <w:rPr>
          <w:rtl/>
        </w:rPr>
        <w:t>1</w:t>
      </w:r>
      <w:r w:rsidR="000B5FC5">
        <w:rPr>
          <w:rtl/>
        </w:rPr>
        <w:t>:</w:t>
      </w:r>
      <w:r w:rsidRPr="002D5FFC">
        <w:rPr>
          <w:rtl/>
        </w:rPr>
        <w:t xml:space="preserve"> 441</w:t>
      </w:r>
      <w:r>
        <w:rPr>
          <w:rtl/>
        </w:rPr>
        <w:t xml:space="preserve"> / </w:t>
      </w:r>
      <w:r w:rsidRPr="002D5FFC">
        <w:rPr>
          <w:rtl/>
        </w:rPr>
        <w:t>31</w:t>
      </w:r>
      <w:r w:rsidR="000B5FC5">
        <w:rPr>
          <w:rtl/>
        </w:rPr>
        <w:t>،</w:t>
      </w:r>
      <w:r>
        <w:rPr>
          <w:rtl/>
        </w:rPr>
        <w:t xml:space="preserve"> </w:t>
      </w:r>
      <w:r w:rsidRPr="002D5FFC">
        <w:rPr>
          <w:rtl/>
        </w:rPr>
        <w:t>الغيبة للطوسي</w:t>
      </w:r>
      <w:r w:rsidR="000B5FC5">
        <w:rPr>
          <w:rtl/>
        </w:rPr>
        <w:t>:</w:t>
      </w:r>
      <w:r w:rsidRPr="002D5FFC">
        <w:rPr>
          <w:rtl/>
        </w:rPr>
        <w:t xml:space="preserve"> 284</w:t>
      </w:r>
      <w:r>
        <w:rPr>
          <w:rtl/>
        </w:rPr>
        <w:t xml:space="preserve"> / </w:t>
      </w:r>
      <w:r w:rsidRPr="002D5FFC">
        <w:rPr>
          <w:rtl/>
        </w:rPr>
        <w:t>244</w:t>
      </w:r>
      <w:r w:rsidR="000B5FC5">
        <w:rPr>
          <w:rtl/>
        </w:rPr>
        <w:t>،</w:t>
      </w:r>
      <w:r>
        <w:rPr>
          <w:rtl/>
        </w:rPr>
        <w:t xml:space="preserve"> </w:t>
      </w:r>
      <w:r w:rsidRPr="002D5FFC">
        <w:rPr>
          <w:rtl/>
        </w:rPr>
        <w:t>اعلام الورى</w:t>
      </w:r>
      <w:r w:rsidR="000B5FC5">
        <w:rPr>
          <w:rtl/>
        </w:rPr>
        <w:t>:</w:t>
      </w:r>
      <w:r w:rsidRPr="002D5FFC">
        <w:rPr>
          <w:rtl/>
        </w:rPr>
        <w:t xml:space="preserve"> 421</w:t>
      </w:r>
      <w:r w:rsidR="000B5FC5">
        <w:rPr>
          <w:rtl/>
        </w:rPr>
        <w:t>،</w:t>
      </w:r>
      <w:r>
        <w:rPr>
          <w:rtl/>
        </w:rPr>
        <w:t xml:space="preserve"> </w:t>
      </w:r>
      <w:r w:rsidRPr="002D5FFC">
        <w:rPr>
          <w:rtl/>
        </w:rPr>
        <w:t>وفيها</w:t>
      </w:r>
      <w:r w:rsidR="000B5FC5">
        <w:rPr>
          <w:rtl/>
        </w:rPr>
        <w:t>:</w:t>
      </w:r>
      <w:r w:rsidRPr="002D5FFC">
        <w:rPr>
          <w:rtl/>
        </w:rPr>
        <w:t xml:space="preserve"> يتَفَق</w:t>
      </w:r>
      <w:r>
        <w:rPr>
          <w:rFonts w:hint="cs"/>
          <w:rtl/>
        </w:rPr>
        <w:t>ّ</w:t>
      </w:r>
      <w:r w:rsidRPr="002D5FFC">
        <w:rPr>
          <w:rtl/>
        </w:rPr>
        <w:t>د (بدل) يُفتقد.</w:t>
      </w:r>
      <w:r w:rsidRPr="00CD4A30">
        <w:rPr>
          <w:rtl/>
        </w:rPr>
        <w:t xml:space="preserve"> </w:t>
      </w:r>
    </w:p>
    <w:p w:rsidR="00FF6DFF" w:rsidRDefault="00FF6DFF" w:rsidP="00D40875">
      <w:pPr>
        <w:pStyle w:val="Heading1Center"/>
        <w:rPr>
          <w:rtl/>
        </w:rPr>
      </w:pPr>
      <w:r>
        <w:rPr>
          <w:rtl/>
        </w:rPr>
        <w:br w:type="page"/>
      </w:r>
      <w:bookmarkStart w:id="217" w:name="_Toc371754696"/>
      <w:bookmarkStart w:id="218" w:name="368"/>
      <w:r w:rsidRPr="00CD4A30">
        <w:rPr>
          <w:rtl/>
        </w:rPr>
        <w:lastRenderedPageBreak/>
        <w:t>باب</w:t>
      </w:r>
      <w:r w:rsidR="00D40875">
        <w:rPr>
          <w:rFonts w:hint="cs"/>
          <w:rtl/>
        </w:rPr>
        <w:t xml:space="preserve"> </w:t>
      </w:r>
      <w:r w:rsidRPr="00CD4A30">
        <w:rPr>
          <w:rtl/>
        </w:rPr>
        <w:t>ذِكْرِ علاماتِ قيامِ القائمِ عليه السلامُ</w:t>
      </w:r>
      <w:bookmarkEnd w:id="217"/>
    </w:p>
    <w:p w:rsidR="00FF6DFF" w:rsidRDefault="00FF6DFF" w:rsidP="00D40875">
      <w:pPr>
        <w:pStyle w:val="libCenterBold1"/>
        <w:rPr>
          <w:rtl/>
        </w:rPr>
      </w:pPr>
      <w:r w:rsidRPr="00CD4A30">
        <w:rPr>
          <w:rtl/>
        </w:rPr>
        <w:t>ومُدَةِ أيّام ظهورِه</w:t>
      </w:r>
      <w:r w:rsidR="000B5FC5">
        <w:rPr>
          <w:rtl/>
        </w:rPr>
        <w:t>،</w:t>
      </w:r>
      <w:r>
        <w:rPr>
          <w:rtl/>
        </w:rPr>
        <w:t xml:space="preserve"> </w:t>
      </w:r>
      <w:r w:rsidRPr="00CD4A30">
        <w:rPr>
          <w:rtl/>
        </w:rPr>
        <w:t>وشرحِ سيرتِه وطريقةِ أحكامِه</w:t>
      </w:r>
      <w:r w:rsidR="000B5FC5">
        <w:rPr>
          <w:rtl/>
        </w:rPr>
        <w:t>،</w:t>
      </w:r>
      <w:r>
        <w:rPr>
          <w:rtl/>
        </w:rPr>
        <w:t xml:space="preserve"> </w:t>
      </w:r>
    </w:p>
    <w:p w:rsidR="00FF6DFF" w:rsidRPr="00C86A15" w:rsidRDefault="00FF6DFF" w:rsidP="00D40875">
      <w:pPr>
        <w:pStyle w:val="libCenterBold1"/>
      </w:pPr>
      <w:r w:rsidRPr="00CD4A30">
        <w:rPr>
          <w:rtl/>
        </w:rPr>
        <w:t>وطَرَفٍ مَما يَظْهرُ في دولتِه وايامِه صلواتُ الله عليه</w:t>
      </w:r>
    </w:p>
    <w:bookmarkEnd w:id="218"/>
    <w:p w:rsidR="00FF6DFF" w:rsidRDefault="00FF6DFF" w:rsidP="00A90091">
      <w:pPr>
        <w:pStyle w:val="libNormal"/>
        <w:rPr>
          <w:rtl/>
        </w:rPr>
      </w:pPr>
      <w:r w:rsidRPr="00CD4A30">
        <w:rPr>
          <w:rtl/>
        </w:rPr>
        <w:t>قد جاءتِ الأخبار</w:t>
      </w:r>
      <w:r w:rsidRPr="00FF6DFF">
        <w:rPr>
          <w:rStyle w:val="libFootnotenumChar"/>
          <w:rtl/>
        </w:rPr>
        <w:t>(1)</w:t>
      </w:r>
      <w:r w:rsidRPr="00025981">
        <w:rPr>
          <w:rtl/>
        </w:rPr>
        <w:t xml:space="preserve"> </w:t>
      </w:r>
      <w:r w:rsidRPr="00CD4A30">
        <w:rPr>
          <w:rtl/>
        </w:rPr>
        <w:t xml:space="preserve">بذِكْرِ علاماتٍ لزمانِ قيامِ القائمِ المهدي </w:t>
      </w:r>
      <w:r w:rsidR="000B5FC5" w:rsidRPr="000B5FC5">
        <w:rPr>
          <w:rStyle w:val="libAlaemChar"/>
          <w:rFonts w:hint="cs"/>
          <w:rtl/>
        </w:rPr>
        <w:t>عليه‌السلام</w:t>
      </w:r>
      <w:r w:rsidRPr="00CD4A30">
        <w:rPr>
          <w:rtl/>
        </w:rPr>
        <w:t xml:space="preserve"> وحوادثَ تكون أماَمَ قيامِه</w:t>
      </w:r>
      <w:r w:rsidR="000B5FC5">
        <w:rPr>
          <w:rtl/>
        </w:rPr>
        <w:t>،</w:t>
      </w:r>
      <w:r>
        <w:rPr>
          <w:rtl/>
        </w:rPr>
        <w:t xml:space="preserve"> </w:t>
      </w:r>
      <w:r w:rsidRPr="00CD4A30">
        <w:rPr>
          <w:rtl/>
        </w:rPr>
        <w:t>وآيات ودلالات</w:t>
      </w:r>
      <w:r w:rsidR="000B5FC5">
        <w:rPr>
          <w:rtl/>
        </w:rPr>
        <w:t>:</w:t>
      </w:r>
      <w:r w:rsidRPr="00CD4A30">
        <w:rPr>
          <w:rtl/>
        </w:rPr>
        <w:t xml:space="preserve"> فمنها</w:t>
      </w:r>
      <w:r w:rsidR="000B5FC5">
        <w:rPr>
          <w:rtl/>
        </w:rPr>
        <w:t>:</w:t>
      </w:r>
      <w:r w:rsidRPr="00CD4A30">
        <w:rPr>
          <w:rtl/>
        </w:rPr>
        <w:t xml:space="preserve"> خروجُ السفياني</w:t>
      </w:r>
      <w:r w:rsidR="000B5FC5">
        <w:rPr>
          <w:rtl/>
        </w:rPr>
        <w:t>،</w:t>
      </w:r>
      <w:r>
        <w:rPr>
          <w:rtl/>
        </w:rPr>
        <w:t xml:space="preserve"> </w:t>
      </w:r>
      <w:r w:rsidRPr="00CD4A30">
        <w:rPr>
          <w:rtl/>
        </w:rPr>
        <w:t>وقَتْلً الحَسَني</w:t>
      </w:r>
      <w:r w:rsidR="000B5FC5">
        <w:rPr>
          <w:rtl/>
        </w:rPr>
        <w:t>،</w:t>
      </w:r>
      <w:r>
        <w:rPr>
          <w:rtl/>
        </w:rPr>
        <w:t xml:space="preserve"> </w:t>
      </w:r>
      <w:r w:rsidRPr="00CD4A30">
        <w:rPr>
          <w:rtl/>
        </w:rPr>
        <w:t>واخْتلافُ بني العباس في الملكِ الدنياوي</w:t>
      </w:r>
      <w:r w:rsidR="000B5FC5">
        <w:rPr>
          <w:rtl/>
        </w:rPr>
        <w:t>،</w:t>
      </w:r>
      <w:r>
        <w:rPr>
          <w:rtl/>
        </w:rPr>
        <w:t xml:space="preserve"> </w:t>
      </w:r>
      <w:r w:rsidRPr="00CD4A30">
        <w:rPr>
          <w:rtl/>
        </w:rPr>
        <w:t>وكسوفُ الشمسِ في النصفِ من شهرِ رمضان</w:t>
      </w:r>
      <w:r w:rsidR="000B5FC5">
        <w:rPr>
          <w:rtl/>
        </w:rPr>
        <w:t>،</w:t>
      </w:r>
      <w:r>
        <w:rPr>
          <w:rtl/>
        </w:rPr>
        <w:t xml:space="preserve"> </w:t>
      </w:r>
      <w:r w:rsidRPr="00CD4A30">
        <w:rPr>
          <w:rtl/>
        </w:rPr>
        <w:t>وخسوفُ القمرِ في آخره على خلافِ العاداتِ</w:t>
      </w:r>
      <w:r w:rsidR="000B5FC5">
        <w:rPr>
          <w:rtl/>
        </w:rPr>
        <w:t>،</w:t>
      </w:r>
      <w:r>
        <w:rPr>
          <w:rtl/>
        </w:rPr>
        <w:t xml:space="preserve"> </w:t>
      </w:r>
      <w:r w:rsidRPr="00CD4A30">
        <w:rPr>
          <w:rtl/>
        </w:rPr>
        <w:t>وخَسْفٌ بالبيداءِ</w:t>
      </w:r>
      <w:r w:rsidR="000B5FC5">
        <w:rPr>
          <w:rtl/>
        </w:rPr>
        <w:t>،</w:t>
      </w:r>
      <w:r>
        <w:rPr>
          <w:rtl/>
        </w:rPr>
        <w:t xml:space="preserve"> </w:t>
      </w:r>
      <w:r w:rsidRPr="00CD4A30">
        <w:rPr>
          <w:rtl/>
        </w:rPr>
        <w:t>وخَسْف بالمغرب</w:t>
      </w:r>
      <w:r w:rsidR="000B5FC5">
        <w:rPr>
          <w:rtl/>
        </w:rPr>
        <w:t>،</w:t>
      </w:r>
      <w:r>
        <w:rPr>
          <w:rtl/>
        </w:rPr>
        <w:t xml:space="preserve"> </w:t>
      </w:r>
      <w:r w:rsidRPr="00CD4A30">
        <w:rPr>
          <w:rtl/>
        </w:rPr>
        <w:t>وخَسْفٌ بالمشرقِ</w:t>
      </w:r>
      <w:r w:rsidR="000B5FC5">
        <w:rPr>
          <w:rtl/>
        </w:rPr>
        <w:t>،</w:t>
      </w:r>
      <w:r>
        <w:rPr>
          <w:rtl/>
        </w:rPr>
        <w:t xml:space="preserve"> </w:t>
      </w:r>
      <w:r w:rsidRPr="00CD4A30">
        <w:rPr>
          <w:rtl/>
        </w:rPr>
        <w:t>وركودُ الشمسِ من عندِ الزوالِ إلى وسطِ أوقاَتِ العصرِ</w:t>
      </w:r>
      <w:r w:rsidR="000B5FC5">
        <w:rPr>
          <w:rtl/>
        </w:rPr>
        <w:t>،</w:t>
      </w:r>
      <w:r>
        <w:rPr>
          <w:rtl/>
        </w:rPr>
        <w:t xml:space="preserve"> </w:t>
      </w:r>
      <w:r w:rsidRPr="00CD4A30">
        <w:rPr>
          <w:rtl/>
        </w:rPr>
        <w:t>وطلوعُها من المغرب</w:t>
      </w:r>
      <w:r w:rsidR="000B5FC5">
        <w:rPr>
          <w:rtl/>
        </w:rPr>
        <w:t>،</w:t>
      </w:r>
      <w:r>
        <w:rPr>
          <w:rtl/>
        </w:rPr>
        <w:t xml:space="preserve"> </w:t>
      </w:r>
      <w:r w:rsidRPr="00CD4A30">
        <w:rPr>
          <w:rtl/>
        </w:rPr>
        <w:t>وقَتْلُ نفسٍ زكية بظَهْرِالكوفةِ في سبعينَ من الصالحينَ</w:t>
      </w:r>
      <w:r w:rsidR="000B5FC5">
        <w:rPr>
          <w:rtl/>
        </w:rPr>
        <w:t>،</w:t>
      </w:r>
      <w:r>
        <w:rPr>
          <w:rtl/>
        </w:rPr>
        <w:t xml:space="preserve"> </w:t>
      </w:r>
      <w:r w:rsidRPr="00CD4A30">
        <w:rPr>
          <w:rtl/>
        </w:rPr>
        <w:t>وذبْحُ رَجلٍ هاشمي بين الركنِ والمقامِ</w:t>
      </w:r>
      <w:r w:rsidR="000B5FC5">
        <w:rPr>
          <w:rtl/>
        </w:rPr>
        <w:t>،</w:t>
      </w:r>
      <w:r>
        <w:rPr>
          <w:rtl/>
        </w:rPr>
        <w:t xml:space="preserve"> </w:t>
      </w:r>
      <w:r w:rsidRPr="00CD4A30">
        <w:rPr>
          <w:rtl/>
        </w:rPr>
        <w:t>وهَدْمُ سورِ</w:t>
      </w:r>
      <w:r w:rsidRPr="00FF6DFF">
        <w:rPr>
          <w:rStyle w:val="libFootnotenumChar"/>
          <w:rtl/>
        </w:rPr>
        <w:t>(2)</w:t>
      </w:r>
      <w:r w:rsidRPr="00025981">
        <w:rPr>
          <w:rtl/>
        </w:rPr>
        <w:t xml:space="preserve"> </w:t>
      </w:r>
      <w:r w:rsidRPr="00CD4A30">
        <w:rPr>
          <w:rtl/>
        </w:rPr>
        <w:t>الكوفةِ</w:t>
      </w:r>
      <w:r w:rsidR="000B5FC5">
        <w:rPr>
          <w:rtl/>
        </w:rPr>
        <w:t>،</w:t>
      </w:r>
      <w:r>
        <w:rPr>
          <w:rtl/>
        </w:rPr>
        <w:t xml:space="preserve"> </w:t>
      </w:r>
      <w:r w:rsidRPr="00CD4A30">
        <w:rPr>
          <w:rtl/>
        </w:rPr>
        <w:t>وإقبالُ راياتٍ سُود من قِبَلِ خراسان</w:t>
      </w:r>
      <w:r w:rsidR="000B5FC5">
        <w:rPr>
          <w:rtl/>
        </w:rPr>
        <w:t>،</w:t>
      </w:r>
      <w:r>
        <w:rPr>
          <w:rtl/>
        </w:rPr>
        <w:t xml:space="preserve"> </w:t>
      </w:r>
      <w:r w:rsidRPr="00CD4A30">
        <w:rPr>
          <w:rtl/>
        </w:rPr>
        <w:t>وخُروجُ اليماني</w:t>
      </w:r>
      <w:r w:rsidR="000B5FC5">
        <w:rPr>
          <w:rtl/>
        </w:rPr>
        <w:t>،</w:t>
      </w:r>
      <w:r>
        <w:rPr>
          <w:rtl/>
        </w:rPr>
        <w:t xml:space="preserve"> </w:t>
      </w:r>
      <w:r w:rsidRPr="00CD4A30">
        <w:rPr>
          <w:rtl/>
        </w:rPr>
        <w:t>وظهور المغربي بمصرَ وتمَلُّكُه للشاماتِ</w:t>
      </w:r>
      <w:r w:rsidR="000B5FC5">
        <w:rPr>
          <w:rtl/>
        </w:rPr>
        <w:t>،</w:t>
      </w:r>
      <w:r>
        <w:rPr>
          <w:rtl/>
        </w:rPr>
        <w:t xml:space="preserve"> </w:t>
      </w:r>
      <w:r w:rsidRPr="00CD4A30">
        <w:rPr>
          <w:rtl/>
        </w:rPr>
        <w:t>ونزول التُرْكِ الجزيرةَ</w:t>
      </w:r>
      <w:r w:rsidR="000B5FC5">
        <w:rPr>
          <w:rtl/>
        </w:rPr>
        <w:t>،</w:t>
      </w:r>
      <w:r>
        <w:rPr>
          <w:rtl/>
        </w:rPr>
        <w:t xml:space="preserve"> </w:t>
      </w:r>
      <w:r w:rsidRPr="00CD4A30">
        <w:rPr>
          <w:rtl/>
        </w:rPr>
        <w:t>ونُزولُ الرومِ الرملةَ</w:t>
      </w:r>
      <w:r w:rsidR="000B5FC5">
        <w:rPr>
          <w:rtl/>
        </w:rPr>
        <w:t>،</w:t>
      </w:r>
      <w:r>
        <w:rPr>
          <w:rtl/>
        </w:rPr>
        <w:t xml:space="preserve"> </w:t>
      </w:r>
      <w:r w:rsidRPr="00CD4A30">
        <w:rPr>
          <w:rtl/>
        </w:rPr>
        <w:t>وطلوعُ نَجْمٍ بالمشرقِ يُضيءُ كما يُضيءُ القَمَرُ ثم يَنْعطف حتى يكادُ يلتقيَ طَرَفاه</w:t>
      </w:r>
      <w:r w:rsidR="000B5FC5">
        <w:rPr>
          <w:rtl/>
        </w:rPr>
        <w:t>،</w:t>
      </w:r>
      <w:r>
        <w:rPr>
          <w:rtl/>
        </w:rPr>
        <w:t xml:space="preserve"> </w:t>
      </w:r>
      <w:r w:rsidRPr="00CD4A30">
        <w:rPr>
          <w:rtl/>
        </w:rPr>
        <w:t>وحُمْرَةٌ تَظْهرُ في السماءِ وتنتَشِرُ</w:t>
      </w:r>
      <w:r w:rsidRPr="00FF6DFF">
        <w:rPr>
          <w:rStyle w:val="libFootnotenumChar"/>
          <w:rtl/>
        </w:rPr>
        <w:t>(3)</w:t>
      </w:r>
      <w:r w:rsidRPr="00025981">
        <w:rPr>
          <w:rtl/>
        </w:rPr>
        <w:t xml:space="preserve"> </w:t>
      </w:r>
      <w:r w:rsidRPr="00CD4A30">
        <w:rPr>
          <w:rtl/>
        </w:rPr>
        <w:t>في آفاقِها</w:t>
      </w:r>
      <w:r w:rsidR="000B5FC5">
        <w:rPr>
          <w:rtl/>
        </w:rPr>
        <w:t>،</w:t>
      </w:r>
      <w:r>
        <w:rPr>
          <w:rtl/>
        </w:rPr>
        <w:t xml:space="preserve"> </w:t>
      </w:r>
      <w:r w:rsidRPr="00CD4A30">
        <w:rPr>
          <w:rtl/>
        </w:rPr>
        <w:t xml:space="preserve">ونارٌ </w:t>
      </w:r>
    </w:p>
    <w:p w:rsidR="00FF6DFF" w:rsidRDefault="00FF6DFF" w:rsidP="00A90091">
      <w:pPr>
        <w:pStyle w:val="libLine"/>
        <w:rPr>
          <w:rtl/>
        </w:rPr>
      </w:pPr>
      <w:r>
        <w:rPr>
          <w:rtl/>
        </w:rPr>
        <w:t>__________________</w:t>
      </w:r>
    </w:p>
    <w:p w:rsidR="00FF6DFF" w:rsidRDefault="00FF6DFF" w:rsidP="00FF6DFF">
      <w:pPr>
        <w:pStyle w:val="libFootnote0"/>
        <w:rPr>
          <w:rtl/>
        </w:rPr>
      </w:pPr>
      <w:r>
        <w:rPr>
          <w:rtl/>
        </w:rPr>
        <w:t>(</w:t>
      </w:r>
      <w:r w:rsidRPr="002D5FFC">
        <w:rPr>
          <w:rtl/>
        </w:rPr>
        <w:t xml:space="preserve">1) في هامش </w:t>
      </w:r>
      <w:r>
        <w:rPr>
          <w:rtl/>
        </w:rPr>
        <w:t>«ش»</w:t>
      </w:r>
      <w:r w:rsidRPr="002D5FFC">
        <w:rPr>
          <w:rtl/>
        </w:rPr>
        <w:t xml:space="preserve"> و </w:t>
      </w:r>
      <w:r>
        <w:rPr>
          <w:rtl/>
        </w:rPr>
        <w:t>«م»</w:t>
      </w:r>
      <w:r w:rsidR="000B5FC5">
        <w:rPr>
          <w:rtl/>
        </w:rPr>
        <w:t>:</w:t>
      </w:r>
      <w:r w:rsidRPr="002D5FFC">
        <w:rPr>
          <w:rtl/>
        </w:rPr>
        <w:t xml:space="preserve"> الأثار.</w:t>
      </w:r>
    </w:p>
    <w:p w:rsidR="00FF6DFF" w:rsidRDefault="00FF6DFF" w:rsidP="00FF6DFF">
      <w:pPr>
        <w:pStyle w:val="libFootnote0"/>
        <w:rPr>
          <w:rtl/>
        </w:rPr>
      </w:pPr>
      <w:r w:rsidRPr="002D5FFC">
        <w:rPr>
          <w:rtl/>
        </w:rPr>
        <w:t xml:space="preserve">(2) في هامش </w:t>
      </w:r>
      <w:r>
        <w:rPr>
          <w:rtl/>
        </w:rPr>
        <w:t>«ش»</w:t>
      </w:r>
      <w:r w:rsidRPr="002D5FFC">
        <w:rPr>
          <w:rtl/>
        </w:rPr>
        <w:t xml:space="preserve"> </w:t>
      </w:r>
      <w:r>
        <w:rPr>
          <w:rtl/>
        </w:rPr>
        <w:t>و «م»</w:t>
      </w:r>
      <w:r w:rsidR="000B5FC5">
        <w:rPr>
          <w:rtl/>
        </w:rPr>
        <w:t>:</w:t>
      </w:r>
      <w:r w:rsidRPr="002D5FFC">
        <w:rPr>
          <w:rtl/>
        </w:rPr>
        <w:t xml:space="preserve"> حائط مسجد.</w:t>
      </w:r>
    </w:p>
    <w:p w:rsidR="00FF6DFF" w:rsidRDefault="00FF6DFF" w:rsidP="00FF6DFF">
      <w:pPr>
        <w:pStyle w:val="libFootnote0"/>
        <w:rPr>
          <w:rtl/>
        </w:rPr>
      </w:pPr>
      <w:r w:rsidRPr="002D5FFC">
        <w:rPr>
          <w:rtl/>
        </w:rPr>
        <w:t xml:space="preserve">(3) في «ح » وهامش </w:t>
      </w:r>
      <w:r>
        <w:rPr>
          <w:rtl/>
        </w:rPr>
        <w:t>«ش»</w:t>
      </w:r>
      <w:r w:rsidR="000B5FC5">
        <w:rPr>
          <w:rtl/>
        </w:rPr>
        <w:t>:</w:t>
      </w:r>
      <w:r w:rsidRPr="002D5FFC">
        <w:rPr>
          <w:rtl/>
        </w:rPr>
        <w:t xml:space="preserve"> ويلتبس.</w:t>
      </w:r>
      <w:r w:rsidRPr="00CD4A30">
        <w:rPr>
          <w:rtl/>
        </w:rPr>
        <w:t xml:space="preserve"> </w:t>
      </w:r>
    </w:p>
    <w:p w:rsidR="00FF6DFF" w:rsidRDefault="00FF6DFF" w:rsidP="00FF6DFF">
      <w:pPr>
        <w:pStyle w:val="libNormal0"/>
        <w:rPr>
          <w:rtl/>
        </w:rPr>
      </w:pPr>
      <w:r>
        <w:rPr>
          <w:rtl/>
        </w:rPr>
        <w:br w:type="page"/>
      </w:r>
      <w:r w:rsidRPr="00CD4A30">
        <w:rPr>
          <w:rtl/>
        </w:rPr>
        <w:lastRenderedPageBreak/>
        <w:t>تَظْهَرُ بالمشرقِ طُولاً وتبقى في الجَوِّ ثلاثة أيّامِ أو سبعة أيّامٍ</w:t>
      </w:r>
      <w:r w:rsidR="000B5FC5">
        <w:rPr>
          <w:rtl/>
        </w:rPr>
        <w:t>،</w:t>
      </w:r>
      <w:r>
        <w:rPr>
          <w:rtl/>
        </w:rPr>
        <w:t xml:space="preserve"> </w:t>
      </w:r>
      <w:r w:rsidRPr="00CD4A30">
        <w:rPr>
          <w:rtl/>
        </w:rPr>
        <w:t>وخَلْعُ العربِ أعنَّتَها وتَملُّكها البلادَ وخُروجُها عن سلطانَ العجمِ</w:t>
      </w:r>
      <w:r w:rsidR="000B5FC5">
        <w:rPr>
          <w:rtl/>
        </w:rPr>
        <w:t>،</w:t>
      </w:r>
      <w:r>
        <w:rPr>
          <w:rtl/>
        </w:rPr>
        <w:t xml:space="preserve"> </w:t>
      </w:r>
      <w:r w:rsidRPr="00CD4A30">
        <w:rPr>
          <w:rtl/>
        </w:rPr>
        <w:t>وقَتْلُ أهلِ مصر أميرهم</w:t>
      </w:r>
      <w:r w:rsidR="000B5FC5">
        <w:rPr>
          <w:rtl/>
        </w:rPr>
        <w:t>،</w:t>
      </w:r>
      <w:r>
        <w:rPr>
          <w:rtl/>
        </w:rPr>
        <w:t xml:space="preserve"> </w:t>
      </w:r>
      <w:r w:rsidRPr="00CD4A30">
        <w:rPr>
          <w:rtl/>
        </w:rPr>
        <w:t>وخَرابُ الشام</w:t>
      </w:r>
      <w:r w:rsidR="000B5FC5">
        <w:rPr>
          <w:rtl/>
        </w:rPr>
        <w:t>،</w:t>
      </w:r>
      <w:r>
        <w:rPr>
          <w:rtl/>
        </w:rPr>
        <w:t xml:space="preserve"> </w:t>
      </w:r>
      <w:r w:rsidRPr="00CD4A30">
        <w:rPr>
          <w:rtl/>
        </w:rPr>
        <w:t>واخْتِلافُ ثلاثةِ راياتٍ فيه</w:t>
      </w:r>
      <w:r w:rsidR="000B5FC5">
        <w:rPr>
          <w:rtl/>
        </w:rPr>
        <w:t>،</w:t>
      </w:r>
      <w:r>
        <w:rPr>
          <w:rtl/>
        </w:rPr>
        <w:t xml:space="preserve"> </w:t>
      </w:r>
      <w:r w:rsidRPr="00CD4A30">
        <w:rPr>
          <w:rtl/>
        </w:rPr>
        <w:t>ودخولُ راياتِ قيس والعرب إلى مصرَ وراياتِ كندة إلى خراسان</w:t>
      </w:r>
      <w:r w:rsidR="000B5FC5">
        <w:rPr>
          <w:rtl/>
        </w:rPr>
        <w:t>،</w:t>
      </w:r>
      <w:r>
        <w:rPr>
          <w:rtl/>
        </w:rPr>
        <w:t xml:space="preserve"> </w:t>
      </w:r>
      <w:r w:rsidRPr="00CD4A30">
        <w:rPr>
          <w:rtl/>
        </w:rPr>
        <w:t>ووُرود خيلٍ من قِبَلِ المغرب حتى تُربَط بفَناءِ الحيرةِ</w:t>
      </w:r>
      <w:r w:rsidR="000B5FC5">
        <w:rPr>
          <w:rtl/>
        </w:rPr>
        <w:t>،</w:t>
      </w:r>
      <w:r>
        <w:rPr>
          <w:rtl/>
        </w:rPr>
        <w:t xml:space="preserve"> </w:t>
      </w:r>
      <w:r w:rsidRPr="00CD4A30">
        <w:rPr>
          <w:rtl/>
        </w:rPr>
        <w:t>وِإقبال راياتٍ سودِ من المشرقِ نحوَهاَ</w:t>
      </w:r>
      <w:r w:rsidR="000B5FC5">
        <w:rPr>
          <w:rtl/>
        </w:rPr>
        <w:t>،</w:t>
      </w:r>
      <w:r>
        <w:rPr>
          <w:rtl/>
        </w:rPr>
        <w:t xml:space="preserve"> </w:t>
      </w:r>
      <w:r w:rsidRPr="00CD4A30">
        <w:rPr>
          <w:rtl/>
        </w:rPr>
        <w:t>ويثق</w:t>
      </w:r>
      <w:r>
        <w:rPr>
          <w:rtl/>
        </w:rPr>
        <w:t xml:space="preserve"> </w:t>
      </w:r>
      <w:r w:rsidRPr="00FF6DFF">
        <w:rPr>
          <w:rStyle w:val="libFootnotenumChar"/>
          <w:rtl/>
        </w:rPr>
        <w:t>(1)</w:t>
      </w:r>
      <w:r w:rsidRPr="00025981">
        <w:rPr>
          <w:rtl/>
        </w:rPr>
        <w:t xml:space="preserve"> </w:t>
      </w:r>
      <w:r w:rsidRPr="00CD4A30">
        <w:rPr>
          <w:rtl/>
        </w:rPr>
        <w:t>في الفراتِ حتى يَدْخُل الماءُ أَزِقَّةَ الكوفةِ</w:t>
      </w:r>
      <w:r w:rsidR="000B5FC5">
        <w:rPr>
          <w:rtl/>
        </w:rPr>
        <w:t>،</w:t>
      </w:r>
      <w:r>
        <w:rPr>
          <w:rtl/>
        </w:rPr>
        <w:t xml:space="preserve"> </w:t>
      </w:r>
      <w:r w:rsidRPr="00CD4A30">
        <w:rPr>
          <w:rtl/>
        </w:rPr>
        <w:t>وخروجُ ستينَ كذّاباً كلُّهم يَدَّعي النُبوّةَ</w:t>
      </w:r>
      <w:r w:rsidR="000B5FC5">
        <w:rPr>
          <w:rtl/>
        </w:rPr>
        <w:t>،</w:t>
      </w:r>
      <w:r>
        <w:rPr>
          <w:rtl/>
        </w:rPr>
        <w:t xml:space="preserve"> </w:t>
      </w:r>
      <w:r w:rsidRPr="00CD4A30">
        <w:rPr>
          <w:rtl/>
        </w:rPr>
        <w:t>وخُروجُ اثنَيْ عَشَرَ من آلِ أبي طالب كُلُّهم يَدَّعي الإمامةَ لنَفْسِهِ</w:t>
      </w:r>
      <w:r w:rsidR="000B5FC5">
        <w:rPr>
          <w:rtl/>
        </w:rPr>
        <w:t>،</w:t>
      </w:r>
      <w:r>
        <w:rPr>
          <w:rtl/>
        </w:rPr>
        <w:t xml:space="preserve"> </w:t>
      </w:r>
      <w:r w:rsidRPr="00CD4A30">
        <w:rPr>
          <w:rtl/>
        </w:rPr>
        <w:t>وإحراقُ ِ</w:t>
      </w:r>
      <w:r w:rsidRPr="00025981">
        <w:rPr>
          <w:rtl/>
        </w:rPr>
        <w:t xml:space="preserve"> </w:t>
      </w:r>
      <w:r w:rsidRPr="00FF6DFF">
        <w:rPr>
          <w:rStyle w:val="libFootnotenumChar"/>
          <w:rtl/>
        </w:rPr>
        <w:t>(2)</w:t>
      </w:r>
      <w:r w:rsidRPr="00025981">
        <w:rPr>
          <w:rtl/>
        </w:rPr>
        <w:t xml:space="preserve"> </w:t>
      </w:r>
      <w:r w:rsidRPr="00CD4A30">
        <w:rPr>
          <w:rtl/>
        </w:rPr>
        <w:t>رجلِ عظيمِ القدرِمنِ شيعةِ بني العباس بين جلولاء وخانقين</w:t>
      </w:r>
      <w:r w:rsidR="000B5FC5">
        <w:rPr>
          <w:rtl/>
        </w:rPr>
        <w:t>،</w:t>
      </w:r>
      <w:r>
        <w:rPr>
          <w:rtl/>
        </w:rPr>
        <w:t xml:space="preserve"> </w:t>
      </w:r>
      <w:r w:rsidRPr="00CD4A30">
        <w:rPr>
          <w:rtl/>
        </w:rPr>
        <w:t>وعَقْدُ الجسرِممّاَ يلي الكَرْخَ بمدينةِ السلام</w:t>
      </w:r>
      <w:r>
        <w:rPr>
          <w:rtl/>
        </w:rPr>
        <w:t xml:space="preserve"> </w:t>
      </w:r>
      <w:r w:rsidRPr="00FF6DFF">
        <w:rPr>
          <w:rStyle w:val="libFootnotenumChar"/>
          <w:rtl/>
        </w:rPr>
        <w:t>(3)</w:t>
      </w:r>
      <w:r w:rsidR="000B5FC5">
        <w:rPr>
          <w:rtl/>
        </w:rPr>
        <w:t>،</w:t>
      </w:r>
      <w:r>
        <w:rPr>
          <w:rtl/>
        </w:rPr>
        <w:t xml:space="preserve"> </w:t>
      </w:r>
      <w:r w:rsidRPr="00CD4A30">
        <w:rPr>
          <w:rtl/>
        </w:rPr>
        <w:t>وارتْفاعُ ريحٍ سوداءَ بها في أوّلِ النهارِ ؛ وزلزلة حتى يَنْخسفَ كثيرٌ منهاَ</w:t>
      </w:r>
      <w:r w:rsidR="000B5FC5">
        <w:rPr>
          <w:rtl/>
        </w:rPr>
        <w:t>،</w:t>
      </w:r>
      <w:r>
        <w:rPr>
          <w:rtl/>
        </w:rPr>
        <w:t xml:space="preserve"> </w:t>
      </w:r>
      <w:r w:rsidRPr="00CD4A30">
        <w:rPr>
          <w:rtl/>
        </w:rPr>
        <w:t>وخوفٌ يَشْمَلُ أهلَ العراقِ</w:t>
      </w:r>
      <w:r>
        <w:rPr>
          <w:rtl/>
        </w:rPr>
        <w:t xml:space="preserve"> </w:t>
      </w:r>
      <w:r w:rsidRPr="00FF6DFF">
        <w:rPr>
          <w:rStyle w:val="libFootnotenumChar"/>
          <w:rtl/>
        </w:rPr>
        <w:t>(4)</w:t>
      </w:r>
      <w:r w:rsidR="000B5FC5">
        <w:rPr>
          <w:rtl/>
        </w:rPr>
        <w:t>،</w:t>
      </w:r>
      <w:r>
        <w:rPr>
          <w:rtl/>
        </w:rPr>
        <w:t xml:space="preserve"> </w:t>
      </w:r>
      <w:r w:rsidRPr="00CD4A30">
        <w:rPr>
          <w:rtl/>
        </w:rPr>
        <w:t>وموتٌ ذريع فيه</w:t>
      </w:r>
      <w:r w:rsidR="000B5FC5">
        <w:rPr>
          <w:rtl/>
        </w:rPr>
        <w:t>،</w:t>
      </w:r>
      <w:r>
        <w:rPr>
          <w:rtl/>
        </w:rPr>
        <w:t xml:space="preserve"> </w:t>
      </w:r>
      <w:r w:rsidRPr="00CD4A30">
        <w:rPr>
          <w:rtl/>
        </w:rPr>
        <w:t>ونَقْص من الأنفسِ والأَموالِ والثمراتِ</w:t>
      </w:r>
      <w:r w:rsidR="000B5FC5">
        <w:rPr>
          <w:rtl/>
        </w:rPr>
        <w:t>،</w:t>
      </w:r>
      <w:r>
        <w:rPr>
          <w:rtl/>
        </w:rPr>
        <w:t xml:space="preserve"> </w:t>
      </w:r>
      <w:r w:rsidRPr="00CD4A30">
        <w:rPr>
          <w:rtl/>
        </w:rPr>
        <w:t>وجرادٌ يَظهرُ في أوانِه وفي غير أوانِه حتى يأتيَ على الزرعِ والغلاّتِ</w:t>
      </w:r>
      <w:r w:rsidR="000B5FC5">
        <w:rPr>
          <w:rtl/>
        </w:rPr>
        <w:t>،</w:t>
      </w:r>
      <w:r>
        <w:rPr>
          <w:rtl/>
        </w:rPr>
        <w:t xml:space="preserve"> </w:t>
      </w:r>
      <w:r w:rsidRPr="00CD4A30">
        <w:rPr>
          <w:rtl/>
        </w:rPr>
        <w:t>وقلّةُ ريْعٍ لما يَزْرَعَه الناسُ</w:t>
      </w:r>
      <w:r w:rsidR="000B5FC5">
        <w:rPr>
          <w:rtl/>
        </w:rPr>
        <w:t>،</w:t>
      </w:r>
      <w:r>
        <w:rPr>
          <w:rtl/>
        </w:rPr>
        <w:t xml:space="preserve"> </w:t>
      </w:r>
      <w:r w:rsidRPr="00CD4A30">
        <w:rPr>
          <w:rtl/>
        </w:rPr>
        <w:t>واختلافُ صنفينِ من العجمِ</w:t>
      </w:r>
      <w:r w:rsidR="000B5FC5">
        <w:rPr>
          <w:rtl/>
        </w:rPr>
        <w:t>،</w:t>
      </w:r>
      <w:r>
        <w:rPr>
          <w:rtl/>
        </w:rPr>
        <w:t xml:space="preserve"> </w:t>
      </w:r>
      <w:r w:rsidRPr="00CD4A30">
        <w:rPr>
          <w:rtl/>
        </w:rPr>
        <w:t>وسَفْكُ دماءٍ كثيرِة فيما بينهم</w:t>
      </w:r>
      <w:r w:rsidR="000B5FC5">
        <w:rPr>
          <w:rtl/>
        </w:rPr>
        <w:t>،</w:t>
      </w:r>
      <w:r>
        <w:rPr>
          <w:rtl/>
        </w:rPr>
        <w:t xml:space="preserve"> </w:t>
      </w:r>
      <w:r w:rsidRPr="00CD4A30">
        <w:rPr>
          <w:rtl/>
        </w:rPr>
        <w:t>وخروجُ العبيدِ عن طاعةِ ساداتِهم وقَتْلُهم مَواليَهم</w:t>
      </w:r>
      <w:r w:rsidR="000B5FC5">
        <w:rPr>
          <w:rtl/>
        </w:rPr>
        <w:t>،</w:t>
      </w:r>
      <w:r>
        <w:rPr>
          <w:rtl/>
        </w:rPr>
        <w:t xml:space="preserve"> ( </w:t>
      </w:r>
      <w:r w:rsidRPr="00CD4A30">
        <w:rPr>
          <w:rtl/>
        </w:rPr>
        <w:t>ومَسْخٌ لقومٍ</w:t>
      </w:r>
      <w:r>
        <w:rPr>
          <w:rtl/>
        </w:rPr>
        <w:t xml:space="preserve"> ) </w:t>
      </w:r>
      <w:r w:rsidRPr="00FF6DFF">
        <w:rPr>
          <w:rStyle w:val="libFootnotenumChar"/>
          <w:rtl/>
        </w:rPr>
        <w:t>(5)</w:t>
      </w:r>
      <w:r w:rsidRPr="00025981">
        <w:rPr>
          <w:rtl/>
        </w:rPr>
        <w:t xml:space="preserve"> </w:t>
      </w:r>
      <w:r w:rsidRPr="00CD4A30">
        <w:rPr>
          <w:rtl/>
        </w:rPr>
        <w:t>من أهلِ البِدَعِ حتى يصيروا قردةً وخنازير</w:t>
      </w:r>
      <w:r w:rsidR="000B5FC5">
        <w:rPr>
          <w:rtl/>
        </w:rPr>
        <w:t>،</w:t>
      </w:r>
      <w:r>
        <w:rPr>
          <w:rtl/>
        </w:rPr>
        <w:t xml:space="preserve"> </w:t>
      </w:r>
      <w:r w:rsidRPr="00CD4A30">
        <w:rPr>
          <w:rtl/>
        </w:rPr>
        <w:t>وغَلبةُ العبيدِ على بلاَدِ الساداتِ</w:t>
      </w:r>
      <w:r w:rsidR="000B5FC5">
        <w:rPr>
          <w:rtl/>
        </w:rPr>
        <w:t>،</w:t>
      </w:r>
      <w:r>
        <w:rPr>
          <w:rtl/>
        </w:rPr>
        <w:t xml:space="preserve"> </w:t>
      </w:r>
      <w:r w:rsidRPr="00CD4A30">
        <w:rPr>
          <w:rtl/>
        </w:rPr>
        <w:t>ونداءٌ من السماءِ حتى يَسْمَعَه أهلُ الأرضِ كلُّ أهلِ لغةٍ بلغتِهِم</w:t>
      </w:r>
      <w:r w:rsidR="000B5FC5">
        <w:rPr>
          <w:rtl/>
        </w:rPr>
        <w:t>،</w:t>
      </w:r>
      <w:r>
        <w:rPr>
          <w:rtl/>
        </w:rPr>
        <w:t xml:space="preserve"> </w:t>
      </w:r>
      <w:r w:rsidRPr="00CD4A30">
        <w:rPr>
          <w:rtl/>
        </w:rPr>
        <w:t>ووجهٌ وصدْر يظهرانِ من السماءِ للناسِ في عينِ الشمسِ</w:t>
      </w:r>
      <w:r w:rsidR="000B5FC5">
        <w:rPr>
          <w:rtl/>
        </w:rPr>
        <w:t>،</w:t>
      </w:r>
      <w:r>
        <w:rPr>
          <w:rtl/>
        </w:rPr>
        <w:t xml:space="preserve"> </w:t>
      </w:r>
      <w:r w:rsidRPr="00CD4A30">
        <w:rPr>
          <w:rtl/>
        </w:rPr>
        <w:t xml:space="preserve">وأمواتٌ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انبثق الماء</w:t>
      </w:r>
      <w:r w:rsidR="000B5FC5">
        <w:rPr>
          <w:rtl/>
        </w:rPr>
        <w:t>:</w:t>
      </w:r>
      <w:r w:rsidRPr="002D5FFC">
        <w:rPr>
          <w:rtl/>
        </w:rPr>
        <w:t xml:space="preserve"> انفجر</w:t>
      </w:r>
      <w:r>
        <w:rPr>
          <w:rFonts w:hint="cs"/>
          <w:rtl/>
        </w:rPr>
        <w:t xml:space="preserve"> </w:t>
      </w:r>
      <w:r w:rsidRPr="002D5FFC">
        <w:rPr>
          <w:rtl/>
        </w:rPr>
        <w:t>وجرى مجمع البحرين</w:t>
      </w:r>
      <w:r w:rsidR="008F72F1">
        <w:rPr>
          <w:rtl/>
        </w:rPr>
        <w:t xml:space="preserve"> - </w:t>
      </w:r>
      <w:r w:rsidRPr="002D5FFC">
        <w:rPr>
          <w:rtl/>
        </w:rPr>
        <w:t>بثق</w:t>
      </w:r>
      <w:r w:rsidR="008F72F1">
        <w:rPr>
          <w:rtl/>
        </w:rPr>
        <w:t xml:space="preserve"> - </w:t>
      </w:r>
      <w:r w:rsidRPr="002D5FFC">
        <w:rPr>
          <w:rtl/>
        </w:rPr>
        <w:t>5</w:t>
      </w:r>
      <w:r w:rsidR="000B5FC5">
        <w:rPr>
          <w:rtl/>
        </w:rPr>
        <w:t>:</w:t>
      </w:r>
      <w:r w:rsidRPr="002D5FFC">
        <w:rPr>
          <w:rtl/>
        </w:rPr>
        <w:t xml:space="preserve"> 136 »</w:t>
      </w:r>
      <w:r>
        <w:rPr>
          <w:rtl/>
        </w:rPr>
        <w:t>.</w:t>
      </w:r>
    </w:p>
    <w:p w:rsidR="00FF6DFF" w:rsidRDefault="00FF6DFF" w:rsidP="00FF6DFF">
      <w:pPr>
        <w:pStyle w:val="libFootnote0"/>
        <w:rPr>
          <w:rtl/>
        </w:rPr>
      </w:pPr>
      <w:r w:rsidRPr="002D5FFC">
        <w:rPr>
          <w:rtl/>
        </w:rPr>
        <w:t xml:space="preserve">(2) في </w:t>
      </w:r>
      <w:r>
        <w:rPr>
          <w:rtl/>
        </w:rPr>
        <w:t>«م»</w:t>
      </w:r>
      <w:r w:rsidRPr="002D5FFC">
        <w:rPr>
          <w:rtl/>
        </w:rPr>
        <w:t xml:space="preserve"> وهامش </w:t>
      </w:r>
      <w:r>
        <w:rPr>
          <w:rtl/>
        </w:rPr>
        <w:t>«ش»</w:t>
      </w:r>
      <w:r w:rsidR="000B5FC5">
        <w:rPr>
          <w:rtl/>
        </w:rPr>
        <w:t>:</w:t>
      </w:r>
      <w:r w:rsidRPr="002D5FFC">
        <w:rPr>
          <w:rtl/>
        </w:rPr>
        <w:t xml:space="preserve"> وخروج</w:t>
      </w:r>
      <w:r>
        <w:rPr>
          <w:rtl/>
        </w:rPr>
        <w:t>.</w:t>
      </w:r>
    </w:p>
    <w:p w:rsidR="00FF6DFF" w:rsidRDefault="00FF6DFF" w:rsidP="00FF6DFF">
      <w:pPr>
        <w:pStyle w:val="libFootnote0"/>
        <w:rPr>
          <w:rtl/>
        </w:rPr>
      </w:pPr>
      <w:r w:rsidRPr="002D5FFC">
        <w:rPr>
          <w:rtl/>
        </w:rPr>
        <w:t xml:space="preserve">(3) في </w:t>
      </w:r>
      <w:r>
        <w:rPr>
          <w:rtl/>
        </w:rPr>
        <w:t>«م»</w:t>
      </w:r>
      <w:r w:rsidRPr="002D5FFC">
        <w:rPr>
          <w:rtl/>
        </w:rPr>
        <w:t xml:space="preserve"> وهامش </w:t>
      </w:r>
      <w:r>
        <w:rPr>
          <w:rtl/>
        </w:rPr>
        <w:t>«ش»</w:t>
      </w:r>
      <w:r w:rsidR="000B5FC5">
        <w:rPr>
          <w:rtl/>
        </w:rPr>
        <w:t>:</w:t>
      </w:r>
      <w:r w:rsidRPr="002D5FFC">
        <w:rPr>
          <w:rtl/>
        </w:rPr>
        <w:t xml:space="preserve"> بغداد</w:t>
      </w:r>
      <w:r>
        <w:rPr>
          <w:rtl/>
        </w:rPr>
        <w:t>.</w:t>
      </w:r>
    </w:p>
    <w:p w:rsidR="00FF6DFF" w:rsidRDefault="00FF6DFF" w:rsidP="00FF6DFF">
      <w:pPr>
        <w:pStyle w:val="libFootnote0"/>
        <w:rPr>
          <w:rtl/>
        </w:rPr>
      </w:pPr>
      <w:r w:rsidRPr="002D5FFC">
        <w:rPr>
          <w:rtl/>
        </w:rPr>
        <w:t xml:space="preserve">(4) في هامش </w:t>
      </w:r>
      <w:r>
        <w:rPr>
          <w:rtl/>
        </w:rPr>
        <w:t>«ش»</w:t>
      </w:r>
      <w:r w:rsidRPr="002D5FFC">
        <w:rPr>
          <w:rtl/>
        </w:rPr>
        <w:t xml:space="preserve"> و </w:t>
      </w:r>
      <w:r>
        <w:rPr>
          <w:rtl/>
        </w:rPr>
        <w:t>«م»</w:t>
      </w:r>
      <w:r w:rsidR="000B5FC5">
        <w:rPr>
          <w:rtl/>
        </w:rPr>
        <w:t>:</w:t>
      </w:r>
      <w:r w:rsidRPr="002D5FFC">
        <w:rPr>
          <w:rtl/>
        </w:rPr>
        <w:t xml:space="preserve"> بغداد والعراق</w:t>
      </w:r>
      <w:r>
        <w:rPr>
          <w:rtl/>
        </w:rPr>
        <w:t>.</w:t>
      </w:r>
    </w:p>
    <w:p w:rsidR="00FF6DFF" w:rsidRPr="002D5FFC" w:rsidRDefault="00FF6DFF" w:rsidP="00FF6DFF">
      <w:pPr>
        <w:pStyle w:val="libFootnote0"/>
        <w:rPr>
          <w:rtl/>
        </w:rPr>
      </w:pPr>
      <w:r w:rsidRPr="002D5FFC">
        <w:rPr>
          <w:rtl/>
        </w:rPr>
        <w:t xml:space="preserve">(5) في هامش </w:t>
      </w:r>
      <w:r>
        <w:rPr>
          <w:rtl/>
        </w:rPr>
        <w:t>«ش»</w:t>
      </w:r>
      <w:r w:rsidRPr="002D5FFC">
        <w:rPr>
          <w:rtl/>
        </w:rPr>
        <w:t xml:space="preserve"> </w:t>
      </w:r>
      <w:r>
        <w:rPr>
          <w:rtl/>
        </w:rPr>
        <w:t>و «م»</w:t>
      </w:r>
      <w:r w:rsidR="000B5FC5">
        <w:rPr>
          <w:rtl/>
        </w:rPr>
        <w:t>:</w:t>
      </w:r>
      <w:r w:rsidRPr="002D5FFC">
        <w:rPr>
          <w:rtl/>
        </w:rPr>
        <w:t xml:space="preserve"> ومسخ قوم</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يُنْشَرونَ من القبورِ حتى يَرْجِعوا إلى الدنيا فيتعارَفونَ فيها وَيتزاوَرُونَ.</w:t>
      </w:r>
    </w:p>
    <w:p w:rsidR="00FF6DFF" w:rsidRDefault="00FF6DFF" w:rsidP="00A90091">
      <w:pPr>
        <w:pStyle w:val="libNormal"/>
        <w:rPr>
          <w:rtl/>
        </w:rPr>
      </w:pPr>
      <w:r w:rsidRPr="00CD4A30">
        <w:rPr>
          <w:rtl/>
        </w:rPr>
        <w:t>ثم يُختَمُ ذلك بأربع وعشرين مَطْرَةً تَتَّصِلُ فتَحْيى بها الأرضُ من بعد مَوْتِها وتُعرفُ بَرَكاتُها</w:t>
      </w:r>
      <w:r w:rsidR="000B5FC5">
        <w:rPr>
          <w:rtl/>
        </w:rPr>
        <w:t>،</w:t>
      </w:r>
      <w:r>
        <w:rPr>
          <w:rtl/>
        </w:rPr>
        <w:t xml:space="preserve"> </w:t>
      </w:r>
      <w:r w:rsidRPr="00CD4A30">
        <w:rPr>
          <w:rtl/>
        </w:rPr>
        <w:t xml:space="preserve">وتَزُولُ بعد ذلك كلُّ عاهةٍ عن مُعتقدي الحقِّ من شيعةِ المهدي </w:t>
      </w:r>
      <w:r w:rsidR="000B5FC5" w:rsidRPr="000B5FC5">
        <w:rPr>
          <w:rStyle w:val="libAlaemChar"/>
          <w:rFonts w:hint="cs"/>
          <w:rtl/>
        </w:rPr>
        <w:t>عليه‌السلام</w:t>
      </w:r>
      <w:r w:rsidR="000B5FC5">
        <w:rPr>
          <w:rtl/>
        </w:rPr>
        <w:t>،</w:t>
      </w:r>
      <w:r>
        <w:rPr>
          <w:rtl/>
        </w:rPr>
        <w:t xml:space="preserve"> </w:t>
      </w:r>
      <w:r w:rsidRPr="00CD4A30">
        <w:rPr>
          <w:rtl/>
        </w:rPr>
        <w:t>فيَعْرِفونَ عند ذلك ظُهورَه بمكةَ فيَتَوَجَّهونَ نَحْوَه لنُصرتِه</w:t>
      </w:r>
      <w:r>
        <w:rPr>
          <w:rtl/>
        </w:rPr>
        <w:t>.</w:t>
      </w:r>
      <w:r w:rsidRPr="00CD4A30">
        <w:rPr>
          <w:rtl/>
        </w:rPr>
        <w:t xml:space="preserve"> كما جاءتْ بذلك الأخْبارُ.</w:t>
      </w:r>
    </w:p>
    <w:p w:rsidR="00FF6DFF" w:rsidRDefault="00FF6DFF" w:rsidP="00A90091">
      <w:pPr>
        <w:pStyle w:val="libNormal"/>
        <w:rPr>
          <w:rtl/>
        </w:rPr>
      </w:pPr>
      <w:r w:rsidRPr="00CD4A30">
        <w:rPr>
          <w:rtl/>
        </w:rPr>
        <w:t>ومن جُملةِ هذهِ الأحداثِ محتومةٌ ومنها مُشتَرَطَة</w:t>
      </w:r>
      <w:r>
        <w:rPr>
          <w:rFonts w:hint="cs"/>
          <w:rtl/>
        </w:rPr>
        <w:t xml:space="preserve"> </w:t>
      </w:r>
      <w:r w:rsidRPr="00FF6DFF">
        <w:rPr>
          <w:rStyle w:val="libFootnotenumChar"/>
          <w:rtl/>
        </w:rPr>
        <w:t>(1)</w:t>
      </w:r>
      <w:r w:rsidR="000B5FC5">
        <w:rPr>
          <w:rtl/>
        </w:rPr>
        <w:t>،</w:t>
      </w:r>
      <w:r w:rsidRPr="00BE5B77">
        <w:rPr>
          <w:rtl/>
        </w:rPr>
        <w:t xml:space="preserve"> </w:t>
      </w:r>
      <w:r w:rsidRPr="00CD4A30">
        <w:rPr>
          <w:rtl/>
        </w:rPr>
        <w:t>واللهُ أعلم بما يكونُ</w:t>
      </w:r>
      <w:r w:rsidR="000B5FC5">
        <w:rPr>
          <w:rtl/>
        </w:rPr>
        <w:t>،</w:t>
      </w:r>
      <w:r>
        <w:rPr>
          <w:rtl/>
        </w:rPr>
        <w:t xml:space="preserve"> </w:t>
      </w:r>
      <w:r w:rsidRPr="00CD4A30">
        <w:rPr>
          <w:rtl/>
        </w:rPr>
        <w:t>وإنَّما ذَكَرْناها على حسب ما ثَبَتَ في الأصولِ وتَضمَّنها الأثرُ المنقولُ</w:t>
      </w:r>
      <w:r w:rsidR="000B5FC5">
        <w:rPr>
          <w:rtl/>
        </w:rPr>
        <w:t>،</w:t>
      </w:r>
      <w:r>
        <w:rPr>
          <w:rtl/>
        </w:rPr>
        <w:t xml:space="preserve"> </w:t>
      </w:r>
      <w:r w:rsidRPr="00CD4A30">
        <w:rPr>
          <w:rtl/>
        </w:rPr>
        <w:t>وباللهِ نستعينُ وإيّاهُ نَسْألَُ التوفيقَ</w:t>
      </w:r>
      <w:r>
        <w:rPr>
          <w:rtl/>
        </w:rPr>
        <w:t>.</w:t>
      </w:r>
      <w:r w:rsidRPr="00CD4A30">
        <w:rPr>
          <w:rtl/>
        </w:rPr>
        <w:t xml:space="preserve"> </w:t>
      </w:r>
    </w:p>
    <w:p w:rsidR="00FF6DFF" w:rsidRDefault="00FF6DFF" w:rsidP="00A90091">
      <w:pPr>
        <w:pStyle w:val="libNormal"/>
        <w:rPr>
          <w:rtl/>
        </w:rPr>
      </w:pPr>
      <w:r w:rsidRPr="00CD4A30">
        <w:rPr>
          <w:rtl/>
        </w:rPr>
        <w:t>أَخْبَرَني أَبو الحسن عليُّ بن بلال المهلّبي قالَ</w:t>
      </w:r>
      <w:r w:rsidR="000B5FC5">
        <w:rPr>
          <w:rtl/>
        </w:rPr>
        <w:t>:</w:t>
      </w:r>
      <w:r w:rsidRPr="00CD4A30">
        <w:rPr>
          <w:rtl/>
        </w:rPr>
        <w:t xml:space="preserve"> حَدَّثَني محمَّدُ بن جعفر المؤدّب</w:t>
      </w:r>
      <w:r w:rsidR="000B5FC5">
        <w:rPr>
          <w:rtl/>
        </w:rPr>
        <w:t>،</w:t>
      </w:r>
      <w:r>
        <w:rPr>
          <w:rtl/>
        </w:rPr>
        <w:t xml:space="preserve"> </w:t>
      </w:r>
      <w:r w:rsidRPr="00CD4A30">
        <w:rPr>
          <w:rtl/>
        </w:rPr>
        <w:t>عن أَحمدَ بن إدريس</w:t>
      </w:r>
      <w:r w:rsidR="000B5FC5">
        <w:rPr>
          <w:rtl/>
        </w:rPr>
        <w:t>،</w:t>
      </w:r>
      <w:r>
        <w:rPr>
          <w:rtl/>
        </w:rPr>
        <w:t xml:space="preserve"> </w:t>
      </w:r>
      <w:r w:rsidRPr="00CD4A30">
        <w:rPr>
          <w:rtl/>
        </w:rPr>
        <w:t>عن عليِّ بن محمد بن قتيبة</w:t>
      </w:r>
      <w:r w:rsidR="000B5FC5">
        <w:rPr>
          <w:rtl/>
        </w:rPr>
        <w:t>،</w:t>
      </w:r>
      <w:r>
        <w:rPr>
          <w:rtl/>
        </w:rPr>
        <w:t xml:space="preserve"> </w:t>
      </w:r>
      <w:r w:rsidRPr="00CD4A30">
        <w:rPr>
          <w:rtl/>
        </w:rPr>
        <w:t>عن الفضلِ بن شاذان</w:t>
      </w:r>
      <w:r w:rsidR="000B5FC5">
        <w:rPr>
          <w:rtl/>
        </w:rPr>
        <w:t>،</w:t>
      </w:r>
      <w:r>
        <w:rPr>
          <w:rtl/>
        </w:rPr>
        <w:t xml:space="preserve"> </w:t>
      </w:r>
      <w:r w:rsidRPr="00CD4A30">
        <w:rPr>
          <w:rtl/>
        </w:rPr>
        <w:t>عن إسماعيل بن الصباح قالَ</w:t>
      </w:r>
      <w:r w:rsidR="000B5FC5">
        <w:rPr>
          <w:rtl/>
        </w:rPr>
        <w:t>:</w:t>
      </w:r>
      <w:r w:rsidRPr="00CD4A30">
        <w:rPr>
          <w:rtl/>
        </w:rPr>
        <w:t xml:space="preserve"> سَمِعْتُ شيخاً من أَصحابنا يَذْكُرُ عن سيف بن عُميْرَة قالَ</w:t>
      </w:r>
      <w:r w:rsidR="000B5FC5">
        <w:rPr>
          <w:rtl/>
        </w:rPr>
        <w:t>:</w:t>
      </w:r>
      <w:r w:rsidRPr="00CD4A30">
        <w:rPr>
          <w:rtl/>
        </w:rPr>
        <w:t xml:space="preserve"> كُنْتُ عند أَبي جعفر المنصورِ فقالَ ليَ ابتداءً</w:t>
      </w:r>
      <w:r w:rsidR="000B5FC5">
        <w:rPr>
          <w:rtl/>
        </w:rPr>
        <w:t>:</w:t>
      </w:r>
      <w:r w:rsidRPr="00CD4A30">
        <w:rPr>
          <w:rtl/>
        </w:rPr>
        <w:t xml:space="preserve"> يا سيفَ بن عُميرةَ</w:t>
      </w:r>
      <w:r w:rsidR="000B5FC5">
        <w:rPr>
          <w:rtl/>
        </w:rPr>
        <w:t>،</w:t>
      </w:r>
      <w:r>
        <w:rPr>
          <w:rtl/>
        </w:rPr>
        <w:t xml:space="preserve"> </w:t>
      </w:r>
      <w:r w:rsidRPr="00CD4A30">
        <w:rPr>
          <w:rtl/>
        </w:rPr>
        <w:t>لا بدَّ من منادٍ ينادي من السماءِ بأسمِ رجل من ولدِ أَبي طالبٍ</w:t>
      </w:r>
      <w:r w:rsidR="000B5FC5">
        <w:rPr>
          <w:rtl/>
        </w:rPr>
        <w:t>،</w:t>
      </w:r>
      <w:r>
        <w:rPr>
          <w:rtl/>
        </w:rPr>
        <w:t xml:space="preserve"> </w:t>
      </w:r>
      <w:r w:rsidRPr="00CD4A30">
        <w:rPr>
          <w:rtl/>
        </w:rPr>
        <w:t>فقُلْتُ</w:t>
      </w:r>
      <w:r w:rsidR="000B5FC5">
        <w:rPr>
          <w:rtl/>
        </w:rPr>
        <w:t>:</w:t>
      </w:r>
      <w:r w:rsidRPr="00CD4A30">
        <w:rPr>
          <w:rtl/>
        </w:rPr>
        <w:t xml:space="preserve"> جُعِلْتُ فداك يا أَميرَ المؤمنينَ تَرْوي هذا؟ قالَ</w:t>
      </w:r>
      <w:r w:rsidR="000B5FC5">
        <w:rPr>
          <w:rtl/>
        </w:rPr>
        <w:t>:</w:t>
      </w:r>
      <w:r w:rsidRPr="00CD4A30">
        <w:rPr>
          <w:rtl/>
        </w:rPr>
        <w:t xml:space="preserve"> إي والَذي نَفْسي بيدِه لِسماعِ أُذُني له</w:t>
      </w:r>
      <w:r w:rsidR="000B5FC5">
        <w:rPr>
          <w:rtl/>
        </w:rPr>
        <w:t>،</w:t>
      </w:r>
      <w:r>
        <w:rPr>
          <w:rtl/>
        </w:rPr>
        <w:t xml:space="preserve"> </w:t>
      </w:r>
      <w:r w:rsidRPr="00CD4A30">
        <w:rPr>
          <w:rtl/>
        </w:rPr>
        <w:t>فقُلْتُ</w:t>
      </w:r>
      <w:r w:rsidR="000B5FC5">
        <w:rPr>
          <w:rtl/>
        </w:rPr>
        <w:t>:</w:t>
      </w:r>
      <w:r w:rsidRPr="00CD4A30">
        <w:rPr>
          <w:rtl/>
        </w:rPr>
        <w:t xml:space="preserve"> يا أَميرَ المؤمنينَ</w:t>
      </w:r>
      <w:r w:rsidR="000B5FC5">
        <w:rPr>
          <w:rtl/>
        </w:rPr>
        <w:t>،</w:t>
      </w:r>
      <w:r>
        <w:rPr>
          <w:rtl/>
        </w:rPr>
        <w:t xml:space="preserve"> </w:t>
      </w:r>
      <w:r w:rsidRPr="00CD4A30">
        <w:rPr>
          <w:rtl/>
        </w:rPr>
        <w:t>إنَّ هذا الحديثَ ما سَمِعْتُه قَبْلَ وقتي هذا! فقالَ</w:t>
      </w:r>
      <w:r w:rsidR="000B5FC5">
        <w:rPr>
          <w:rtl/>
        </w:rPr>
        <w:t>:</w:t>
      </w:r>
      <w:r w:rsidRPr="00CD4A30">
        <w:rPr>
          <w:rtl/>
        </w:rPr>
        <w:t xml:space="preserve"> يا سيفُ</w:t>
      </w:r>
      <w:r w:rsidR="000B5FC5">
        <w:rPr>
          <w:rtl/>
        </w:rPr>
        <w:t>،</w:t>
      </w:r>
      <w:r>
        <w:rPr>
          <w:rtl/>
        </w:rPr>
        <w:t xml:space="preserve"> </w:t>
      </w:r>
      <w:r w:rsidRPr="00CD4A30">
        <w:rPr>
          <w:rtl/>
        </w:rPr>
        <w:t>إنَّه لحقٌّ</w:t>
      </w:r>
      <w:r w:rsidR="000B5FC5">
        <w:rPr>
          <w:rtl/>
        </w:rPr>
        <w:t>،</w:t>
      </w:r>
      <w:r>
        <w:rPr>
          <w:rtl/>
        </w:rPr>
        <w:t xml:space="preserve"> </w:t>
      </w:r>
      <w:r w:rsidRPr="00CD4A30">
        <w:rPr>
          <w:rtl/>
        </w:rPr>
        <w:t>وإذا كانَ فنحنُ أَوّلَ مَنْ يُجيبُه</w:t>
      </w:r>
      <w:r w:rsidR="000B5FC5">
        <w:rPr>
          <w:rtl/>
        </w:rPr>
        <w:t>،</w:t>
      </w:r>
      <w:r>
        <w:rPr>
          <w:rtl/>
        </w:rPr>
        <w:t xml:space="preserve"> </w:t>
      </w:r>
      <w:r w:rsidRPr="00CD4A30">
        <w:rPr>
          <w:rtl/>
        </w:rPr>
        <w:t>أَما إنَّ النداءَ إلى رجلٍ من بني عمِّنا</w:t>
      </w:r>
      <w:r w:rsidR="000B5FC5">
        <w:rPr>
          <w:rtl/>
        </w:rPr>
        <w:t>،</w:t>
      </w:r>
      <w:r>
        <w:rPr>
          <w:rtl/>
        </w:rPr>
        <w:t xml:space="preserve"> </w:t>
      </w:r>
      <w:r w:rsidRPr="00CD4A30">
        <w:rPr>
          <w:rtl/>
        </w:rPr>
        <w:t>فقُلْتُ</w:t>
      </w:r>
      <w:r w:rsidR="000B5FC5">
        <w:rPr>
          <w:rtl/>
        </w:rPr>
        <w:t>:</w:t>
      </w:r>
      <w:r w:rsidRPr="00CD4A30">
        <w:rPr>
          <w:rtl/>
        </w:rPr>
        <w:t xml:space="preserve"> رجلٌ من ولدِ فاطمة؟ فقالَ</w:t>
      </w:r>
      <w:r w:rsidR="000B5FC5">
        <w:rPr>
          <w:rtl/>
        </w:rPr>
        <w:t>:</w:t>
      </w:r>
      <w:r w:rsidRPr="00CD4A30">
        <w:rPr>
          <w:rtl/>
        </w:rPr>
        <w:t xml:space="preserve"> نعَمْ يا سيفُ</w:t>
      </w:r>
      <w:r w:rsidR="000B5FC5">
        <w:rPr>
          <w:rtl/>
        </w:rPr>
        <w:t>،</w:t>
      </w:r>
      <w:r>
        <w:rPr>
          <w:rtl/>
        </w:rPr>
        <w:t xml:space="preserve"> </w:t>
      </w:r>
      <w:r w:rsidRPr="00CD4A30">
        <w:rPr>
          <w:rtl/>
        </w:rPr>
        <w:t>لولا أَنَّني سَمِعْتُ من أَبي جعفر محمد بن علي يُحَدِّثُني به</w:t>
      </w:r>
      <w:r w:rsidR="000B5FC5">
        <w:rPr>
          <w:rtl/>
        </w:rPr>
        <w:t>،</w:t>
      </w:r>
      <w:r>
        <w:rPr>
          <w:rtl/>
        </w:rPr>
        <w:t xml:space="preserve"> </w:t>
      </w:r>
      <w:r w:rsidRPr="00CD4A30">
        <w:rPr>
          <w:rtl/>
        </w:rPr>
        <w:t xml:space="preserve">وحَدَّثَني به أَهلُ الأرضِ كُلّهم ما قَبِلْتُه </w:t>
      </w:r>
    </w:p>
    <w:p w:rsidR="00FF6DFF" w:rsidRDefault="00FF6DFF" w:rsidP="00A90091">
      <w:pPr>
        <w:pStyle w:val="libLine"/>
        <w:rPr>
          <w:rtl/>
        </w:rPr>
      </w:pPr>
      <w:r>
        <w:rPr>
          <w:rtl/>
        </w:rPr>
        <w:t>__________________</w:t>
      </w:r>
    </w:p>
    <w:p w:rsidR="00FF6DFF" w:rsidRPr="002D5FFC" w:rsidRDefault="00FF6DFF" w:rsidP="00FF6DFF">
      <w:pPr>
        <w:pStyle w:val="libFootnote0"/>
        <w:rPr>
          <w:rtl/>
        </w:rPr>
      </w:pPr>
      <w:r w:rsidRPr="002D5FFC">
        <w:rPr>
          <w:rtl/>
        </w:rPr>
        <w:t xml:space="preserve">(1) في هامش </w:t>
      </w:r>
      <w:r>
        <w:rPr>
          <w:rtl/>
        </w:rPr>
        <w:t>«ش»</w:t>
      </w:r>
      <w:r w:rsidRPr="002D5FFC">
        <w:rPr>
          <w:rtl/>
        </w:rPr>
        <w:t xml:space="preserve"> </w:t>
      </w:r>
      <w:r>
        <w:rPr>
          <w:rtl/>
        </w:rPr>
        <w:t>و «م»</w:t>
      </w:r>
      <w:r w:rsidR="000B5FC5">
        <w:rPr>
          <w:rtl/>
        </w:rPr>
        <w:t>:</w:t>
      </w:r>
      <w:r w:rsidRPr="002D5FFC">
        <w:rPr>
          <w:rtl/>
        </w:rPr>
        <w:t xml:space="preserve"> محتوم ومنها مشترط.</w:t>
      </w:r>
      <w:r w:rsidRPr="00CD4A30">
        <w:rPr>
          <w:rtl/>
        </w:rPr>
        <w:t xml:space="preserve"> </w:t>
      </w:r>
    </w:p>
    <w:p w:rsidR="00FF6DFF" w:rsidRDefault="00FF6DFF" w:rsidP="00FF6DFF">
      <w:pPr>
        <w:pStyle w:val="libNormal0"/>
        <w:rPr>
          <w:rtl/>
        </w:rPr>
      </w:pPr>
      <w:r>
        <w:rPr>
          <w:rtl/>
        </w:rPr>
        <w:br w:type="page"/>
      </w:r>
      <w:r w:rsidRPr="00CD4A30">
        <w:rPr>
          <w:rtl/>
        </w:rPr>
        <w:lastRenderedPageBreak/>
        <w:t>منهم</w:t>
      </w:r>
      <w:r w:rsidR="000B5FC5">
        <w:rPr>
          <w:rtl/>
        </w:rPr>
        <w:t>،</w:t>
      </w:r>
      <w:r>
        <w:rPr>
          <w:rtl/>
        </w:rPr>
        <w:t xml:space="preserve"> </w:t>
      </w:r>
      <w:r w:rsidRPr="00CD4A30">
        <w:rPr>
          <w:rtl/>
        </w:rPr>
        <w:t>ولكنَّه محمدُ بن عليّ</w:t>
      </w:r>
      <w:r>
        <w:rPr>
          <w:rtl/>
        </w:rPr>
        <w:t xml:space="preserve"> </w:t>
      </w:r>
      <w:r w:rsidRPr="00FF6DFF">
        <w:rPr>
          <w:rStyle w:val="libFootnotenumChar"/>
          <w:rtl/>
        </w:rPr>
        <w:t>(1)</w:t>
      </w:r>
      <w:r w:rsidRPr="00025981">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وروى يحيى بن أَبي طالب</w:t>
      </w:r>
      <w:r w:rsidR="000B5FC5">
        <w:rPr>
          <w:rtl/>
        </w:rPr>
        <w:t>،</w:t>
      </w:r>
      <w:r>
        <w:rPr>
          <w:rtl/>
        </w:rPr>
        <w:t xml:space="preserve"> </w:t>
      </w:r>
      <w:r w:rsidRPr="00CD4A30">
        <w:rPr>
          <w:rtl/>
        </w:rPr>
        <w:t>عن عليِّ بن عاصم</w:t>
      </w:r>
      <w:r w:rsidR="000B5FC5">
        <w:rPr>
          <w:rtl/>
        </w:rPr>
        <w:t>،</w:t>
      </w:r>
      <w:r>
        <w:rPr>
          <w:rtl/>
        </w:rPr>
        <w:t xml:space="preserve"> </w:t>
      </w:r>
      <w:r w:rsidRPr="00CD4A30">
        <w:rPr>
          <w:rtl/>
        </w:rPr>
        <w:t>عن عطاء بن السائب</w:t>
      </w:r>
      <w:r w:rsidR="000B5FC5">
        <w:rPr>
          <w:rtl/>
        </w:rPr>
        <w:t>،</w:t>
      </w:r>
      <w:r>
        <w:rPr>
          <w:rtl/>
        </w:rPr>
        <w:t xml:space="preserve"> </w:t>
      </w:r>
      <w:r w:rsidRPr="00CD4A30">
        <w:rPr>
          <w:rtl/>
        </w:rPr>
        <w:t>عن أَبيه</w:t>
      </w:r>
      <w:r w:rsidR="000B5FC5">
        <w:rPr>
          <w:rtl/>
        </w:rPr>
        <w:t>،</w:t>
      </w:r>
      <w:r>
        <w:rPr>
          <w:rtl/>
        </w:rPr>
        <w:t xml:space="preserve"> </w:t>
      </w:r>
      <w:r w:rsidRPr="00CD4A30">
        <w:rPr>
          <w:rtl/>
        </w:rPr>
        <w:t>عن عبدالله بن عمر قالَ</w:t>
      </w:r>
      <w:r w:rsidR="000B5FC5">
        <w:rPr>
          <w:rtl/>
        </w:rPr>
        <w:t>:</w:t>
      </w:r>
      <w:r w:rsidRPr="00CD4A30">
        <w:rPr>
          <w:rtl/>
        </w:rPr>
        <w:t xml:space="preserve"> قالَ رسولُ اللهِ صلّى</w:t>
      </w:r>
      <w:r>
        <w:rPr>
          <w:rFonts w:hint="cs"/>
          <w:rtl/>
        </w:rPr>
        <w:t xml:space="preserve"> </w:t>
      </w:r>
      <w:r w:rsidRPr="00CD4A30">
        <w:rPr>
          <w:rtl/>
        </w:rPr>
        <w:t>الله عليهِ وآلهِ</w:t>
      </w:r>
      <w:r w:rsidR="000B5FC5">
        <w:rPr>
          <w:rtl/>
        </w:rPr>
        <w:t>:</w:t>
      </w:r>
      <w:r w:rsidRPr="00CD4A30">
        <w:rPr>
          <w:rtl/>
        </w:rPr>
        <w:t xml:space="preserve"> «لا تقومُ الساعةُ حتى يَخْرُجَ المهديُّ من ولدي</w:t>
      </w:r>
      <w:r w:rsidR="000B5FC5">
        <w:rPr>
          <w:rtl/>
        </w:rPr>
        <w:t>،</w:t>
      </w:r>
      <w:r>
        <w:rPr>
          <w:rtl/>
        </w:rPr>
        <w:t xml:space="preserve"> </w:t>
      </w:r>
      <w:r w:rsidRPr="00CD4A30">
        <w:rPr>
          <w:rtl/>
        </w:rPr>
        <w:t>ولا يَخْرُجُ المهديُّ حتى يَخْرُجَ ستونَ كذّاباً كُلُّهم يقولُ</w:t>
      </w:r>
      <w:r w:rsidR="000B5FC5">
        <w:rPr>
          <w:rtl/>
        </w:rPr>
        <w:t>:</w:t>
      </w:r>
      <w:r w:rsidRPr="00CD4A30">
        <w:rPr>
          <w:rtl/>
        </w:rPr>
        <w:t xml:space="preserve"> أَنا نبيٌّ »</w:t>
      </w:r>
      <w:r>
        <w:rPr>
          <w:rFonts w:hint="cs"/>
          <w:rtl/>
        </w:rPr>
        <w:t xml:space="preserve"> </w:t>
      </w:r>
      <w:r w:rsidRPr="00FF6DFF">
        <w:rPr>
          <w:rStyle w:val="libFootnotenumChar"/>
          <w:rtl/>
        </w:rPr>
        <w:t>(3)</w:t>
      </w:r>
      <w:r>
        <w:rPr>
          <w:rtl/>
        </w:rPr>
        <w:t>.</w:t>
      </w:r>
    </w:p>
    <w:p w:rsidR="00FF6DFF" w:rsidRDefault="00FF6DFF" w:rsidP="00A90091">
      <w:pPr>
        <w:pStyle w:val="libNormal"/>
        <w:rPr>
          <w:rtl/>
        </w:rPr>
      </w:pPr>
      <w:r w:rsidRPr="00CD4A30">
        <w:rPr>
          <w:rtl/>
        </w:rPr>
        <w:t>الفضلُ بن شاذان</w:t>
      </w:r>
      <w:r w:rsidR="000B5FC5">
        <w:rPr>
          <w:rtl/>
        </w:rPr>
        <w:t>،</w:t>
      </w:r>
      <w:r>
        <w:rPr>
          <w:rtl/>
        </w:rPr>
        <w:t xml:space="preserve"> </w:t>
      </w:r>
      <w:r w:rsidRPr="00CD4A30">
        <w:rPr>
          <w:rtl/>
        </w:rPr>
        <w:t>عمّن رواه</w:t>
      </w:r>
      <w:r w:rsidR="000B5FC5">
        <w:rPr>
          <w:rtl/>
        </w:rPr>
        <w:t>،</w:t>
      </w:r>
      <w:r>
        <w:rPr>
          <w:rtl/>
        </w:rPr>
        <w:t xml:space="preserve"> </w:t>
      </w:r>
      <w:r w:rsidRPr="00CD4A30">
        <w:rPr>
          <w:rtl/>
        </w:rPr>
        <w:t>عن أَبي حمزة قالَ</w:t>
      </w:r>
      <w:r w:rsidR="000B5FC5">
        <w:rPr>
          <w:rtl/>
        </w:rPr>
        <w:t>:</w:t>
      </w:r>
      <w:r w:rsidRPr="00CD4A30">
        <w:rPr>
          <w:rtl/>
        </w:rPr>
        <w:t xml:space="preserve"> قُلت لأبي جعفر </w:t>
      </w:r>
      <w:r w:rsidR="000B5FC5" w:rsidRPr="000B5FC5">
        <w:rPr>
          <w:rStyle w:val="libAlaemChar"/>
          <w:rFonts w:hint="cs"/>
          <w:rtl/>
        </w:rPr>
        <w:t>عليه‌السلام</w:t>
      </w:r>
      <w:r w:rsidR="000B5FC5">
        <w:rPr>
          <w:rtl/>
        </w:rPr>
        <w:t>:</w:t>
      </w:r>
      <w:r w:rsidRPr="00CD4A30">
        <w:rPr>
          <w:rtl/>
        </w:rPr>
        <w:t xml:space="preserve"> خروجُ السفياني من المحتومِ</w:t>
      </w:r>
      <w:r>
        <w:rPr>
          <w:rtl/>
        </w:rPr>
        <w:t>؟</w:t>
      </w:r>
      <w:r w:rsidRPr="00CD4A30">
        <w:rPr>
          <w:rtl/>
        </w:rPr>
        <w:t xml:space="preserve"> قالَ</w:t>
      </w:r>
      <w:r w:rsidR="000B5FC5">
        <w:rPr>
          <w:rtl/>
        </w:rPr>
        <w:t>:</w:t>
      </w:r>
      <w:r w:rsidRPr="00CD4A30">
        <w:rPr>
          <w:rtl/>
        </w:rPr>
        <w:t xml:space="preserve"> «نعَمْ</w:t>
      </w:r>
      <w:r w:rsidR="000B5FC5">
        <w:rPr>
          <w:rtl/>
        </w:rPr>
        <w:t>،</w:t>
      </w:r>
      <w:r>
        <w:rPr>
          <w:rtl/>
        </w:rPr>
        <w:t xml:space="preserve"> </w:t>
      </w:r>
      <w:r w:rsidRPr="00CD4A30">
        <w:rPr>
          <w:rtl/>
        </w:rPr>
        <w:t>والنداءُ من المحتوم</w:t>
      </w:r>
      <w:r w:rsidR="000B5FC5">
        <w:rPr>
          <w:rtl/>
        </w:rPr>
        <w:t>،</w:t>
      </w:r>
      <w:r>
        <w:rPr>
          <w:rtl/>
        </w:rPr>
        <w:t xml:space="preserve"> </w:t>
      </w:r>
      <w:r w:rsidRPr="00CD4A30">
        <w:rPr>
          <w:rtl/>
        </w:rPr>
        <w:t>وطُلوعُ الشمسِ من مَغْرِبها محتومٌ</w:t>
      </w:r>
      <w:r w:rsidR="000B5FC5">
        <w:rPr>
          <w:rtl/>
        </w:rPr>
        <w:t>،</w:t>
      </w:r>
      <w:r>
        <w:rPr>
          <w:rtl/>
        </w:rPr>
        <w:t xml:space="preserve"> </w:t>
      </w:r>
      <w:r w:rsidRPr="00CD4A30">
        <w:rPr>
          <w:rtl/>
        </w:rPr>
        <w:t>واختلافُ بني العباس في الدولةِ مَحتومٌ</w:t>
      </w:r>
      <w:r w:rsidR="000B5FC5">
        <w:rPr>
          <w:rtl/>
        </w:rPr>
        <w:t>،</w:t>
      </w:r>
      <w:r>
        <w:rPr>
          <w:rtl/>
        </w:rPr>
        <w:t xml:space="preserve"> </w:t>
      </w:r>
      <w:r w:rsidRPr="00CD4A30">
        <w:rPr>
          <w:rtl/>
        </w:rPr>
        <w:t>وقَتْلُ النفس الزكيةِ محتومٌ</w:t>
      </w:r>
      <w:r w:rsidR="000B5FC5">
        <w:rPr>
          <w:rtl/>
        </w:rPr>
        <w:t>،</w:t>
      </w:r>
      <w:r>
        <w:rPr>
          <w:rtl/>
        </w:rPr>
        <w:t xml:space="preserve"> </w:t>
      </w:r>
      <w:r w:rsidRPr="00CD4A30">
        <w:rPr>
          <w:rtl/>
        </w:rPr>
        <w:t>وخروجُ القائمِ من آلِ محمد محتومٌ » قُلتُ له</w:t>
      </w:r>
      <w:r w:rsidR="000B5FC5">
        <w:rPr>
          <w:rtl/>
        </w:rPr>
        <w:t>:</w:t>
      </w:r>
      <w:r w:rsidRPr="00CD4A30">
        <w:rPr>
          <w:rtl/>
        </w:rPr>
        <w:t xml:space="preserve"> وكيفَ يكونُ النداءُ؟ قال</w:t>
      </w:r>
      <w:r w:rsidR="000B5FC5">
        <w:rPr>
          <w:rtl/>
        </w:rPr>
        <w:t>:</w:t>
      </w:r>
      <w:r w:rsidRPr="00CD4A30">
        <w:rPr>
          <w:rtl/>
        </w:rPr>
        <w:t xml:space="preserve"> «ينادِي مُنادٍ من السماءِ أَولَ النهار: أَلا إنَّ الحق مع عَليٍّ وشيعتِه</w:t>
      </w:r>
      <w:r w:rsidR="000B5FC5">
        <w:rPr>
          <w:rtl/>
        </w:rPr>
        <w:t>،</w:t>
      </w:r>
      <w:r>
        <w:rPr>
          <w:rtl/>
        </w:rPr>
        <w:t xml:space="preserve"> </w:t>
      </w:r>
      <w:r w:rsidRPr="00CD4A30">
        <w:rPr>
          <w:rtl/>
        </w:rPr>
        <w:t>ثُمَّ ينادِي إبليسُ في آخرِ النهارِ من الأرضِ</w:t>
      </w:r>
      <w:r w:rsidR="000B5FC5">
        <w:rPr>
          <w:rtl/>
        </w:rPr>
        <w:t>:</w:t>
      </w:r>
      <w:r w:rsidRPr="00CD4A30">
        <w:rPr>
          <w:rtl/>
        </w:rPr>
        <w:t xml:space="preserve"> أَلا إنَ الحق مع عثمان </w:t>
      </w:r>
      <w:r w:rsidRPr="00FF6DFF">
        <w:rPr>
          <w:rStyle w:val="libFootnotenumChar"/>
          <w:rtl/>
        </w:rPr>
        <w:t>(4)</w:t>
      </w:r>
      <w:r w:rsidRPr="00025981">
        <w:rPr>
          <w:rtl/>
        </w:rPr>
        <w:t xml:space="preserve"> </w:t>
      </w:r>
      <w:r w:rsidRPr="00CD4A30">
        <w:rPr>
          <w:rtl/>
        </w:rPr>
        <w:t>وشيعتِه</w:t>
      </w:r>
      <w:r w:rsidR="000B5FC5">
        <w:rPr>
          <w:rtl/>
        </w:rPr>
        <w:t>،</w:t>
      </w:r>
      <w:r>
        <w:rPr>
          <w:rtl/>
        </w:rPr>
        <w:t xml:space="preserve"> </w:t>
      </w:r>
      <w:r w:rsidRPr="00CD4A30">
        <w:rPr>
          <w:rtl/>
        </w:rPr>
        <w:t xml:space="preserve">فعندَ ذلكَ يَرْتاب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هامش </w:t>
      </w:r>
      <w:r>
        <w:rPr>
          <w:rtl/>
        </w:rPr>
        <w:t>«ش»</w:t>
      </w:r>
      <w:r w:rsidRPr="002D5FFC">
        <w:rPr>
          <w:rtl/>
        </w:rPr>
        <w:t xml:space="preserve"> </w:t>
      </w:r>
      <w:r>
        <w:rPr>
          <w:rtl/>
        </w:rPr>
        <w:t>و «م»</w:t>
      </w:r>
      <w:r w:rsidR="000B5FC5">
        <w:rPr>
          <w:rtl/>
        </w:rPr>
        <w:t>:</w:t>
      </w:r>
      <w:r w:rsidRPr="002D5FFC">
        <w:rPr>
          <w:rtl/>
        </w:rPr>
        <w:t xml:space="preserve"> محمد بن علي هو: محمد بن علي بن عبد الله بن عباس</w:t>
      </w:r>
      <w:r>
        <w:rPr>
          <w:rtl/>
        </w:rPr>
        <w:t>.</w:t>
      </w:r>
      <w:r w:rsidRPr="002D5FFC">
        <w:rPr>
          <w:rtl/>
        </w:rPr>
        <w:t xml:space="preserve"> انتهى</w:t>
      </w:r>
      <w:r>
        <w:rPr>
          <w:rtl/>
        </w:rPr>
        <w:t>.</w:t>
      </w:r>
      <w:r w:rsidRPr="002D5FFC">
        <w:rPr>
          <w:rtl/>
        </w:rPr>
        <w:t xml:space="preserve"> </w:t>
      </w:r>
    </w:p>
    <w:p w:rsidR="00FF6DFF" w:rsidRPr="006F4F1A" w:rsidRDefault="00FF6DFF" w:rsidP="00FF6DFF">
      <w:pPr>
        <w:pStyle w:val="libFootnote"/>
        <w:rPr>
          <w:rtl/>
        </w:rPr>
      </w:pPr>
      <w:r w:rsidRPr="006F4F1A">
        <w:rPr>
          <w:rtl/>
        </w:rPr>
        <w:t>والمراد من هامش النسختين تفسيره بوالد المنصور</w:t>
      </w:r>
      <w:r w:rsidR="000B5FC5">
        <w:rPr>
          <w:rtl/>
        </w:rPr>
        <w:t>،</w:t>
      </w:r>
      <w:r>
        <w:rPr>
          <w:rtl/>
        </w:rPr>
        <w:t xml:space="preserve"> </w:t>
      </w:r>
      <w:r w:rsidRPr="006F4F1A">
        <w:rPr>
          <w:rtl/>
        </w:rPr>
        <w:t>وهو تأويل ضعيف</w:t>
      </w:r>
      <w:r w:rsidR="000B5FC5">
        <w:rPr>
          <w:rtl/>
        </w:rPr>
        <w:t>،</w:t>
      </w:r>
      <w:r>
        <w:rPr>
          <w:rtl/>
        </w:rPr>
        <w:t xml:space="preserve"> </w:t>
      </w:r>
      <w:r w:rsidRPr="006F4F1A">
        <w:rPr>
          <w:rtl/>
        </w:rPr>
        <w:t>اذ لا دلالة فيه</w:t>
      </w:r>
      <w:r w:rsidR="000B5FC5">
        <w:rPr>
          <w:rtl/>
        </w:rPr>
        <w:t>،</w:t>
      </w:r>
      <w:r>
        <w:rPr>
          <w:rtl/>
        </w:rPr>
        <w:t xml:space="preserve"> </w:t>
      </w:r>
      <w:r w:rsidRPr="006F4F1A">
        <w:rPr>
          <w:rtl/>
        </w:rPr>
        <w:t>لاستبعاد تعبير المنصور عن ابيه بهذا الشكل</w:t>
      </w:r>
      <w:r w:rsidR="000B5FC5">
        <w:rPr>
          <w:rtl/>
        </w:rPr>
        <w:t>،</w:t>
      </w:r>
      <w:r>
        <w:rPr>
          <w:rtl/>
        </w:rPr>
        <w:t xml:space="preserve"> </w:t>
      </w:r>
      <w:r w:rsidRPr="006F4F1A">
        <w:rPr>
          <w:rtl/>
        </w:rPr>
        <w:t>مضافاً الى ان المذكور يكنى بابي عبدالله لا ابي جعفر</w:t>
      </w:r>
      <w:r w:rsidR="000B5FC5">
        <w:rPr>
          <w:rtl/>
        </w:rPr>
        <w:t>،</w:t>
      </w:r>
      <w:r>
        <w:rPr>
          <w:rtl/>
        </w:rPr>
        <w:t xml:space="preserve"> </w:t>
      </w:r>
      <w:r w:rsidRPr="006F4F1A">
        <w:rPr>
          <w:rtl/>
        </w:rPr>
        <w:t>نظر: «وفيات ألاعيان 4</w:t>
      </w:r>
      <w:r w:rsidR="000B5FC5">
        <w:rPr>
          <w:rtl/>
        </w:rPr>
        <w:t>:</w:t>
      </w:r>
      <w:r w:rsidRPr="006F4F1A">
        <w:rPr>
          <w:rtl/>
        </w:rPr>
        <w:t xml:space="preserve"> 186</w:t>
      </w:r>
      <w:r w:rsidR="000B5FC5">
        <w:rPr>
          <w:rtl/>
        </w:rPr>
        <w:t>،</w:t>
      </w:r>
      <w:r>
        <w:rPr>
          <w:rtl/>
        </w:rPr>
        <w:t xml:space="preserve"> </w:t>
      </w:r>
      <w:r w:rsidRPr="006F4F1A">
        <w:rPr>
          <w:rtl/>
        </w:rPr>
        <w:t>شذرات الذهب 1</w:t>
      </w:r>
      <w:r w:rsidR="000B5FC5">
        <w:rPr>
          <w:rtl/>
        </w:rPr>
        <w:t>:</w:t>
      </w:r>
      <w:r w:rsidRPr="006F4F1A">
        <w:rPr>
          <w:rtl/>
        </w:rPr>
        <w:t xml:space="preserve"> 166 ». </w:t>
      </w:r>
    </w:p>
    <w:p w:rsidR="00FF6DFF" w:rsidRPr="00FF6DFF" w:rsidRDefault="00FF6DFF" w:rsidP="00FF6DFF">
      <w:pPr>
        <w:pStyle w:val="libFootnote"/>
        <w:rPr>
          <w:rStyle w:val="libFootnoteChar"/>
          <w:rtl/>
        </w:rPr>
      </w:pPr>
      <w:r w:rsidRPr="006F4F1A">
        <w:rPr>
          <w:rtl/>
        </w:rPr>
        <w:t xml:space="preserve">والظاهر ان المراد به هو الامام ابو جعفر الباقر </w:t>
      </w:r>
      <w:r w:rsidR="000B5FC5" w:rsidRPr="000B5FC5">
        <w:rPr>
          <w:rStyle w:val="libFootnoteAlaemChar"/>
          <w:rFonts w:hint="cs"/>
          <w:rtl/>
        </w:rPr>
        <w:t>عليه‌السلام</w:t>
      </w:r>
      <w:r w:rsidR="000B5FC5">
        <w:rPr>
          <w:rStyle w:val="libFootnoteChar"/>
          <w:rtl/>
        </w:rPr>
        <w:t>،</w:t>
      </w:r>
      <w:r w:rsidRPr="00FF6DFF">
        <w:rPr>
          <w:rStyle w:val="libFootnoteChar"/>
          <w:rtl/>
        </w:rPr>
        <w:t xml:space="preserve"> لعدم استبعاد رواية المنصور عن الامام </w:t>
      </w:r>
      <w:r w:rsidR="000B5FC5" w:rsidRPr="000B5FC5">
        <w:rPr>
          <w:rStyle w:val="libFootnoteAlaemChar"/>
          <w:rFonts w:hint="cs"/>
          <w:rtl/>
        </w:rPr>
        <w:t>عليه‌السلام</w:t>
      </w:r>
      <w:r w:rsidR="000B5FC5">
        <w:rPr>
          <w:rStyle w:val="libFootnoteChar"/>
          <w:rtl/>
        </w:rPr>
        <w:t>،</w:t>
      </w:r>
      <w:r w:rsidRPr="00FF6DFF">
        <w:rPr>
          <w:rStyle w:val="libFootnoteChar"/>
          <w:rtl/>
        </w:rPr>
        <w:t xml:space="preserve"> بل قد وقع نظيرها</w:t>
      </w:r>
      <w:r w:rsidR="000B5FC5">
        <w:rPr>
          <w:rStyle w:val="libFootnoteChar"/>
          <w:rtl/>
        </w:rPr>
        <w:t>،</w:t>
      </w:r>
      <w:r w:rsidRPr="00FF6DFF">
        <w:rPr>
          <w:rStyle w:val="libFootnoteChar"/>
          <w:rtl/>
        </w:rPr>
        <w:t xml:space="preserve"> حيث عده الشيخ الطوسي في اصحاب الصادق </w:t>
      </w:r>
      <w:r w:rsidR="000B5FC5" w:rsidRPr="000B5FC5">
        <w:rPr>
          <w:rStyle w:val="libFootnoteAlaemChar"/>
          <w:rFonts w:hint="cs"/>
          <w:rtl/>
        </w:rPr>
        <w:t>عليه‌السلام</w:t>
      </w:r>
      <w:r w:rsidRPr="00FF6DFF">
        <w:rPr>
          <w:rStyle w:val="libFootnoteChar"/>
          <w:rtl/>
        </w:rPr>
        <w:t>. فتأمل.</w:t>
      </w:r>
    </w:p>
    <w:p w:rsidR="00FF6DFF" w:rsidRDefault="00FF6DFF" w:rsidP="00FF6DFF">
      <w:pPr>
        <w:pStyle w:val="libFootnote0"/>
        <w:rPr>
          <w:rtl/>
        </w:rPr>
      </w:pPr>
      <w:r w:rsidRPr="002D5FFC">
        <w:rPr>
          <w:rtl/>
        </w:rPr>
        <w:t>(2) الكافي 8</w:t>
      </w:r>
      <w:r w:rsidR="000B5FC5">
        <w:rPr>
          <w:rtl/>
        </w:rPr>
        <w:t>:</w:t>
      </w:r>
      <w:r w:rsidRPr="002D5FFC">
        <w:rPr>
          <w:rtl/>
        </w:rPr>
        <w:t xml:space="preserve"> 2</w:t>
      </w:r>
      <w:r>
        <w:rPr>
          <w:rFonts w:hint="cs"/>
          <w:rtl/>
        </w:rPr>
        <w:t>09</w:t>
      </w:r>
      <w:r>
        <w:rPr>
          <w:rtl/>
        </w:rPr>
        <w:t xml:space="preserve"> / </w:t>
      </w:r>
      <w:r w:rsidRPr="002D5FFC">
        <w:rPr>
          <w:rtl/>
        </w:rPr>
        <w:t>2</w:t>
      </w:r>
      <w:r>
        <w:rPr>
          <w:rFonts w:hint="cs"/>
          <w:rtl/>
        </w:rPr>
        <w:t>55</w:t>
      </w:r>
      <w:r w:rsidR="000B5FC5">
        <w:rPr>
          <w:rtl/>
        </w:rPr>
        <w:t>،</w:t>
      </w:r>
      <w:r>
        <w:rPr>
          <w:rtl/>
        </w:rPr>
        <w:t xml:space="preserve"> </w:t>
      </w:r>
      <w:r w:rsidRPr="002D5FFC">
        <w:rPr>
          <w:rtl/>
        </w:rPr>
        <w:t>بطريق آخر عن اسماعيل بن الصباح</w:t>
      </w:r>
      <w:r w:rsidR="000B5FC5">
        <w:rPr>
          <w:rtl/>
        </w:rPr>
        <w:t>،</w:t>
      </w:r>
      <w:r>
        <w:rPr>
          <w:rtl/>
        </w:rPr>
        <w:t xml:space="preserve"> </w:t>
      </w:r>
      <w:r w:rsidRPr="002D5FFC">
        <w:rPr>
          <w:rtl/>
        </w:rPr>
        <w:t>والغيبة للطوسي</w:t>
      </w:r>
      <w:r w:rsidR="000B5FC5">
        <w:rPr>
          <w:rtl/>
        </w:rPr>
        <w:t>:</w:t>
      </w:r>
      <w:r w:rsidRPr="002D5FFC">
        <w:rPr>
          <w:rtl/>
        </w:rPr>
        <w:t xml:space="preserve"> 433</w:t>
      </w:r>
      <w:r>
        <w:rPr>
          <w:rtl/>
        </w:rPr>
        <w:t xml:space="preserve"> / </w:t>
      </w:r>
      <w:r w:rsidRPr="002D5FFC">
        <w:rPr>
          <w:rtl/>
        </w:rPr>
        <w:t>423</w:t>
      </w:r>
      <w:r w:rsidR="000B5FC5">
        <w:rPr>
          <w:rtl/>
        </w:rPr>
        <w:t>،</w:t>
      </w:r>
      <w:r>
        <w:rPr>
          <w:rtl/>
        </w:rPr>
        <w:t xml:space="preserve"> </w:t>
      </w:r>
      <w:r w:rsidRPr="002D5FFC">
        <w:rPr>
          <w:rtl/>
        </w:rPr>
        <w:t>بطريق آخر عن احمد بن ادريس</w:t>
      </w:r>
      <w:r w:rsidR="000B5FC5">
        <w:rPr>
          <w:rtl/>
        </w:rPr>
        <w:t>،</w:t>
      </w:r>
      <w:r>
        <w:rPr>
          <w:rtl/>
        </w:rPr>
        <w:t xml:space="preserve"> </w:t>
      </w:r>
      <w:r w:rsidRPr="002D5FFC">
        <w:rPr>
          <w:rtl/>
        </w:rPr>
        <w:t xml:space="preserve">ونقله العلامة المجلسي في البحار </w:t>
      </w:r>
      <w:r>
        <w:rPr>
          <w:rFonts w:hint="cs"/>
          <w:rtl/>
        </w:rPr>
        <w:t>5</w:t>
      </w:r>
      <w:r w:rsidRPr="002D5FFC">
        <w:rPr>
          <w:rtl/>
        </w:rPr>
        <w:t>2</w:t>
      </w:r>
      <w:r w:rsidR="000B5FC5">
        <w:rPr>
          <w:rFonts w:hint="cs"/>
          <w:rtl/>
        </w:rPr>
        <w:t>:</w:t>
      </w:r>
      <w:r w:rsidRPr="002D5FFC">
        <w:rPr>
          <w:rtl/>
        </w:rPr>
        <w:t xml:space="preserve"> 288</w:t>
      </w:r>
      <w:r>
        <w:rPr>
          <w:rtl/>
        </w:rPr>
        <w:t xml:space="preserve"> / </w:t>
      </w:r>
      <w:r w:rsidRPr="002D5FFC">
        <w:rPr>
          <w:rtl/>
        </w:rPr>
        <w:t>25</w:t>
      </w:r>
      <w:r>
        <w:rPr>
          <w:rtl/>
        </w:rPr>
        <w:t>.</w:t>
      </w:r>
    </w:p>
    <w:p w:rsidR="00FF6DFF" w:rsidRDefault="00FF6DFF" w:rsidP="00FF6DFF">
      <w:pPr>
        <w:pStyle w:val="libFootnote0"/>
        <w:rPr>
          <w:rtl/>
        </w:rPr>
      </w:pPr>
      <w:r w:rsidRPr="002D5FFC">
        <w:rPr>
          <w:rtl/>
        </w:rPr>
        <w:t>(3) الغيبة للطوسي</w:t>
      </w:r>
      <w:r w:rsidR="000B5FC5">
        <w:rPr>
          <w:rtl/>
        </w:rPr>
        <w:t>:</w:t>
      </w:r>
      <w:r w:rsidRPr="002D5FFC">
        <w:rPr>
          <w:rtl/>
        </w:rPr>
        <w:t xml:space="preserve"> 434</w:t>
      </w:r>
      <w:r>
        <w:rPr>
          <w:rtl/>
        </w:rPr>
        <w:t xml:space="preserve"> / </w:t>
      </w:r>
      <w:r w:rsidRPr="002D5FFC">
        <w:rPr>
          <w:rtl/>
        </w:rPr>
        <w:t>424</w:t>
      </w:r>
      <w:r w:rsidR="000B5FC5">
        <w:rPr>
          <w:rtl/>
        </w:rPr>
        <w:t>،</w:t>
      </w:r>
      <w:r>
        <w:rPr>
          <w:rtl/>
        </w:rPr>
        <w:t xml:space="preserve"> </w:t>
      </w:r>
      <w:r w:rsidRPr="002D5FFC">
        <w:rPr>
          <w:rtl/>
        </w:rPr>
        <w:t>اعلام الورى</w:t>
      </w:r>
      <w:r w:rsidR="000B5FC5">
        <w:rPr>
          <w:rtl/>
        </w:rPr>
        <w:t>:</w:t>
      </w:r>
      <w:r w:rsidRPr="002D5FFC">
        <w:rPr>
          <w:rtl/>
        </w:rPr>
        <w:t xml:space="preserve"> 426</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209</w:t>
      </w:r>
      <w:r>
        <w:rPr>
          <w:rtl/>
        </w:rPr>
        <w:t xml:space="preserve"> / </w:t>
      </w:r>
      <w:r w:rsidRPr="002D5FFC">
        <w:rPr>
          <w:rtl/>
        </w:rPr>
        <w:t>46</w:t>
      </w:r>
      <w:r>
        <w:rPr>
          <w:rtl/>
        </w:rPr>
        <w:t>.</w:t>
      </w:r>
      <w:r w:rsidRPr="002D5FFC">
        <w:rPr>
          <w:rtl/>
        </w:rPr>
        <w:t xml:space="preserve"> </w:t>
      </w:r>
    </w:p>
    <w:p w:rsidR="00FF6DFF" w:rsidRPr="002D5FFC" w:rsidRDefault="00FF6DFF" w:rsidP="00FF6DFF">
      <w:pPr>
        <w:pStyle w:val="libFootnote0"/>
        <w:rPr>
          <w:rtl/>
        </w:rPr>
      </w:pPr>
      <w:r w:rsidRPr="002D5FFC">
        <w:rPr>
          <w:rtl/>
        </w:rPr>
        <w:t>(4)</w:t>
      </w:r>
      <w:r>
        <w:rPr>
          <w:rFonts w:hint="cs"/>
          <w:rtl/>
        </w:rPr>
        <w:t xml:space="preserve"> </w:t>
      </w:r>
      <w:r w:rsidRPr="002D5FFC">
        <w:rPr>
          <w:rtl/>
        </w:rPr>
        <w:t>المْراد به عثمان بن عنبسة</w:t>
      </w:r>
      <w:r w:rsidR="000B5FC5">
        <w:rPr>
          <w:rtl/>
        </w:rPr>
        <w:t>،</w:t>
      </w:r>
      <w:r>
        <w:rPr>
          <w:rtl/>
        </w:rPr>
        <w:t xml:space="preserve"> </w:t>
      </w:r>
      <w:r w:rsidRPr="002D5FFC">
        <w:rPr>
          <w:rtl/>
        </w:rPr>
        <w:t>وهو السفياني</w:t>
      </w:r>
      <w:r w:rsidR="000B5FC5">
        <w:rPr>
          <w:rtl/>
        </w:rPr>
        <w:t>،</w:t>
      </w:r>
      <w:r>
        <w:rPr>
          <w:rtl/>
        </w:rPr>
        <w:t xml:space="preserve"> </w:t>
      </w:r>
      <w:r w:rsidRPr="002D5FFC">
        <w:rPr>
          <w:rtl/>
        </w:rPr>
        <w:t>وقد جاء في إكمال الدين</w:t>
      </w:r>
      <w:r w:rsidR="000B5FC5">
        <w:rPr>
          <w:rtl/>
        </w:rPr>
        <w:t>:</w:t>
      </w:r>
      <w:r w:rsidRPr="002D5FFC">
        <w:rPr>
          <w:rtl/>
        </w:rPr>
        <w:t xml:space="preserve"> 652</w:t>
      </w:r>
      <w:r>
        <w:rPr>
          <w:rtl/>
        </w:rPr>
        <w:t xml:space="preserve"> / 14</w:t>
      </w:r>
      <w:r w:rsidR="000B5FC5">
        <w:rPr>
          <w:rtl/>
        </w:rPr>
        <w:t>:</w:t>
      </w:r>
      <w:r>
        <w:rPr>
          <w:rtl/>
        </w:rPr>
        <w:t xml:space="preserve"> أن</w:t>
      </w:r>
      <w:r>
        <w:rPr>
          <w:rFonts w:hint="cs"/>
          <w:rtl/>
        </w:rPr>
        <w:t>ّ</w:t>
      </w:r>
      <w:r w:rsidRPr="002D5FFC">
        <w:rPr>
          <w:rtl/>
        </w:rPr>
        <w:t xml:space="preserve"> الحق</w:t>
      </w:r>
      <w:r>
        <w:rPr>
          <w:rFonts w:hint="cs"/>
          <w:rtl/>
        </w:rPr>
        <w:t>ّ</w:t>
      </w:r>
      <w:r w:rsidRPr="002D5FFC">
        <w:rPr>
          <w:rtl/>
        </w:rPr>
        <w:t xml:space="preserve"> مع السفياني وشيعته</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المُبْطِلونَ »</w:t>
      </w:r>
      <w:r w:rsidRPr="00025981">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الحسنُ بن عليّ الوشّاء</w:t>
      </w:r>
      <w:r w:rsidR="000B5FC5">
        <w:rPr>
          <w:rtl/>
        </w:rPr>
        <w:t>،</w:t>
      </w:r>
      <w:r>
        <w:rPr>
          <w:rtl/>
        </w:rPr>
        <w:t xml:space="preserve"> </w:t>
      </w:r>
      <w:r w:rsidRPr="00CD4A30">
        <w:rPr>
          <w:rtl/>
        </w:rPr>
        <w:t>عن أَحمدَ بن عائذ</w:t>
      </w:r>
      <w:r w:rsidR="000B5FC5">
        <w:rPr>
          <w:rtl/>
        </w:rPr>
        <w:t>،</w:t>
      </w:r>
      <w:r>
        <w:rPr>
          <w:rtl/>
        </w:rPr>
        <w:t xml:space="preserve"> </w:t>
      </w:r>
      <w:r w:rsidRPr="00CD4A30">
        <w:rPr>
          <w:rtl/>
        </w:rPr>
        <w:t>عن أَبي خديجة</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«لا يَخْرُجُ القائمُ حتى يَخْرُجَ قَبْلَه اثنا عشرمن بني هاشم كُلُّهم يَدْعُو إلى نَفْسِه »</w:t>
      </w:r>
      <w:r>
        <w:rPr>
          <w:rFonts w:hint="cs"/>
          <w:rtl/>
        </w:rPr>
        <w:t xml:space="preserve"> </w:t>
      </w:r>
      <w:r w:rsidRPr="00CD4A30">
        <w:rPr>
          <w:rtl/>
        </w:rPr>
        <w:t>ِ</w:t>
      </w:r>
      <w:r w:rsidRPr="00FF6DFF">
        <w:rPr>
          <w:rStyle w:val="libFootnotenumChar"/>
          <w:rtl/>
        </w:rPr>
        <w:t>(2)</w:t>
      </w:r>
      <w:r>
        <w:rPr>
          <w:rtl/>
        </w:rPr>
        <w:t>.</w:t>
      </w:r>
    </w:p>
    <w:p w:rsidR="00FF6DFF" w:rsidRDefault="00FF6DFF" w:rsidP="00A90091">
      <w:pPr>
        <w:pStyle w:val="libNormal"/>
        <w:rPr>
          <w:rtl/>
        </w:rPr>
      </w:pPr>
      <w:r w:rsidRPr="00CD4A30">
        <w:rPr>
          <w:rtl/>
        </w:rPr>
        <w:t>محمّدُ بن أَبي البلاد</w:t>
      </w:r>
      <w:r w:rsidR="000B5FC5">
        <w:rPr>
          <w:rtl/>
        </w:rPr>
        <w:t>،</w:t>
      </w:r>
      <w:r>
        <w:rPr>
          <w:rtl/>
        </w:rPr>
        <w:t xml:space="preserve"> </w:t>
      </w:r>
      <w:r w:rsidRPr="00CD4A30">
        <w:rPr>
          <w:rtl/>
        </w:rPr>
        <w:t>عن عليِّ بن محمد الأودي</w:t>
      </w:r>
      <w:r w:rsidR="000B5FC5">
        <w:rPr>
          <w:rtl/>
        </w:rPr>
        <w:t>،</w:t>
      </w:r>
      <w:r>
        <w:rPr>
          <w:rtl/>
        </w:rPr>
        <w:t xml:space="preserve"> </w:t>
      </w:r>
      <w:r w:rsidRPr="00CD4A30">
        <w:rPr>
          <w:rtl/>
        </w:rPr>
        <w:t>عن أَبيه</w:t>
      </w:r>
      <w:r w:rsidR="000B5FC5">
        <w:rPr>
          <w:rtl/>
        </w:rPr>
        <w:t>،</w:t>
      </w:r>
      <w:r>
        <w:rPr>
          <w:rtl/>
        </w:rPr>
        <w:t xml:space="preserve"> </w:t>
      </w:r>
      <w:r w:rsidRPr="00CD4A30">
        <w:rPr>
          <w:rtl/>
        </w:rPr>
        <w:t>عن جدِّه قالَ</w:t>
      </w:r>
      <w:r w:rsidR="000B5FC5">
        <w:rPr>
          <w:rtl/>
        </w:rPr>
        <w:t>:</w:t>
      </w:r>
      <w:r w:rsidRPr="00CD4A30">
        <w:rPr>
          <w:rtl/>
        </w:rPr>
        <w:t xml:space="preserve"> قالَ أَميرُ المؤمنينَ </w:t>
      </w:r>
      <w:r w:rsidR="000B5FC5" w:rsidRPr="000B5FC5">
        <w:rPr>
          <w:rStyle w:val="libAlaemChar"/>
          <w:rFonts w:hint="cs"/>
          <w:rtl/>
        </w:rPr>
        <w:t>عليه‌السلام</w:t>
      </w:r>
      <w:r w:rsidR="000B5FC5">
        <w:rPr>
          <w:rtl/>
        </w:rPr>
        <w:t>:</w:t>
      </w:r>
      <w:r w:rsidRPr="00CD4A30">
        <w:rPr>
          <w:rtl/>
        </w:rPr>
        <w:t xml:space="preserve"> «بين يدي القائم موتٌ أَحمرُ وموتٌ أَبيضُ</w:t>
      </w:r>
      <w:r w:rsidR="000B5FC5">
        <w:rPr>
          <w:rtl/>
        </w:rPr>
        <w:t>،</w:t>
      </w:r>
      <w:r>
        <w:rPr>
          <w:rtl/>
        </w:rPr>
        <w:t xml:space="preserve"> </w:t>
      </w:r>
      <w:r w:rsidRPr="00CD4A30">
        <w:rPr>
          <w:rtl/>
        </w:rPr>
        <w:t>وجرادٌ في حينهِ وجرادٌ في غير حينهِ كأَلوانِ الدمِ</w:t>
      </w:r>
      <w:r w:rsidR="000B5FC5">
        <w:rPr>
          <w:rtl/>
        </w:rPr>
        <w:t>،</w:t>
      </w:r>
      <w:r>
        <w:rPr>
          <w:rtl/>
        </w:rPr>
        <w:t xml:space="preserve"> </w:t>
      </w:r>
      <w:r w:rsidRPr="00CD4A30">
        <w:rPr>
          <w:rtl/>
        </w:rPr>
        <w:t>فأمّا الموتُ الأحمرُ فالسيفُ</w:t>
      </w:r>
      <w:r w:rsidR="000B5FC5">
        <w:rPr>
          <w:rtl/>
        </w:rPr>
        <w:t>،</w:t>
      </w:r>
      <w:r>
        <w:rPr>
          <w:rtl/>
        </w:rPr>
        <w:t xml:space="preserve"> </w:t>
      </w:r>
      <w:r w:rsidRPr="00CD4A30">
        <w:rPr>
          <w:rtl/>
        </w:rPr>
        <w:t>وأَمّا الموتُ الأبيضُ فالطاعونُ »</w:t>
      </w:r>
      <w:r>
        <w:rPr>
          <w:rFonts w:hint="cs"/>
          <w:rtl/>
        </w:rPr>
        <w:t xml:space="preserve">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الحسنُ بن محبوب</w:t>
      </w:r>
      <w:r w:rsidR="000B5FC5">
        <w:rPr>
          <w:rtl/>
        </w:rPr>
        <w:t>،</w:t>
      </w:r>
      <w:r>
        <w:rPr>
          <w:rtl/>
        </w:rPr>
        <w:t xml:space="preserve"> </w:t>
      </w:r>
      <w:r w:rsidRPr="00CD4A30">
        <w:rPr>
          <w:rtl/>
        </w:rPr>
        <w:t>عن عمرو بن أَبي المقدام</w:t>
      </w:r>
      <w:r w:rsidR="000B5FC5">
        <w:rPr>
          <w:rtl/>
        </w:rPr>
        <w:t>،</w:t>
      </w:r>
      <w:r>
        <w:rPr>
          <w:rtl/>
        </w:rPr>
        <w:t xml:space="preserve"> </w:t>
      </w:r>
      <w:r w:rsidRPr="00CD4A30">
        <w:rPr>
          <w:rtl/>
        </w:rPr>
        <w:t>عن جابرِ الجعفي</w:t>
      </w:r>
      <w:r w:rsidR="000B5FC5">
        <w:rPr>
          <w:rtl/>
        </w:rPr>
        <w:t>،</w:t>
      </w:r>
      <w:r>
        <w:rPr>
          <w:rtl/>
        </w:rPr>
        <w:t xml:space="preserve"> </w:t>
      </w:r>
      <w:r w:rsidRPr="00CD4A30">
        <w:rPr>
          <w:rtl/>
        </w:rPr>
        <w:t xml:space="preserve">عن أَبي جعفر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«الزَم الأرْضَ ولا تُحرِّك يداً ولا رِجْلاً حتى ترى علاماتٍ أذكرها لك</w:t>
      </w:r>
      <w:r w:rsidR="000B5FC5">
        <w:rPr>
          <w:rtl/>
        </w:rPr>
        <w:t>،</w:t>
      </w:r>
      <w:r>
        <w:rPr>
          <w:rtl/>
        </w:rPr>
        <w:t xml:space="preserve"> </w:t>
      </w:r>
      <w:r w:rsidRPr="00CD4A30">
        <w:rPr>
          <w:rtl/>
        </w:rPr>
        <w:t>وماَ أَراك تُدْرِك ذلك</w:t>
      </w:r>
      <w:r w:rsidR="000B5FC5">
        <w:rPr>
          <w:rtl/>
        </w:rPr>
        <w:t>:</w:t>
      </w:r>
      <w:r w:rsidRPr="00CD4A30">
        <w:rPr>
          <w:rtl/>
        </w:rPr>
        <w:t xml:space="preserve"> اخْتلافُ بني العبّاس</w:t>
      </w:r>
      <w:r w:rsidR="000B5FC5">
        <w:rPr>
          <w:rtl/>
        </w:rPr>
        <w:t>،</w:t>
      </w:r>
      <w:r>
        <w:rPr>
          <w:rtl/>
        </w:rPr>
        <w:t xml:space="preserve"> </w:t>
      </w:r>
      <w:r w:rsidRPr="00CD4A30">
        <w:rPr>
          <w:rtl/>
        </w:rPr>
        <w:t>ومنادٍ ينادي من السماءِ</w:t>
      </w:r>
      <w:r w:rsidR="000B5FC5">
        <w:rPr>
          <w:rtl/>
        </w:rPr>
        <w:t>،</w:t>
      </w:r>
      <w:r>
        <w:rPr>
          <w:rtl/>
        </w:rPr>
        <w:t xml:space="preserve"> </w:t>
      </w:r>
      <w:r w:rsidRPr="00CD4A30">
        <w:rPr>
          <w:rtl/>
        </w:rPr>
        <w:t>وخَسْفُ قريةٍ من قرى الشامِ تسمّى الجابيةَ</w:t>
      </w:r>
      <w:r>
        <w:rPr>
          <w:rFonts w:hint="cs"/>
          <w:rtl/>
        </w:rPr>
        <w:t xml:space="preserve"> </w:t>
      </w:r>
      <w:r w:rsidRPr="00FF6DFF">
        <w:rPr>
          <w:rStyle w:val="libFootnotenumChar"/>
          <w:rtl/>
        </w:rPr>
        <w:t>(4)</w:t>
      </w:r>
      <w:r w:rsidR="000B5FC5">
        <w:rPr>
          <w:rtl/>
        </w:rPr>
        <w:t>،</w:t>
      </w:r>
      <w:r w:rsidRPr="00BE5B77">
        <w:rPr>
          <w:rtl/>
        </w:rPr>
        <w:t xml:space="preserve"> </w:t>
      </w:r>
      <w:r w:rsidRPr="00CD4A30">
        <w:rPr>
          <w:rtl/>
        </w:rPr>
        <w:t>ونُزولُ التركِ الجزيرةَ</w:t>
      </w:r>
      <w:r w:rsidR="000B5FC5">
        <w:rPr>
          <w:rtl/>
        </w:rPr>
        <w:t>،</w:t>
      </w:r>
      <w:r>
        <w:rPr>
          <w:rtl/>
        </w:rPr>
        <w:t xml:space="preserve"> </w:t>
      </w:r>
      <w:r w:rsidRPr="00CD4A30">
        <w:rPr>
          <w:rtl/>
        </w:rPr>
        <w:t>ونزولُ الروم الرملةَ</w:t>
      </w:r>
      <w:r>
        <w:rPr>
          <w:rtl/>
        </w:rPr>
        <w:t>.</w:t>
      </w:r>
      <w:r w:rsidRPr="00CD4A30">
        <w:rPr>
          <w:rtl/>
        </w:rPr>
        <w:t xml:space="preserve"> واختلافٌ كثيرٌ عند ذلك في كلِّ أَرضٍ</w:t>
      </w:r>
      <w:r w:rsidR="000B5FC5">
        <w:rPr>
          <w:rtl/>
        </w:rPr>
        <w:t>،</w:t>
      </w:r>
      <w:r>
        <w:rPr>
          <w:rtl/>
        </w:rPr>
        <w:t xml:space="preserve"> </w:t>
      </w:r>
      <w:r w:rsidRPr="00CD4A30">
        <w:rPr>
          <w:rtl/>
        </w:rPr>
        <w:t xml:space="preserve">حتى تَخْرُبَ الشامُ ويكَونَ سببُ خرابِها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اعلام الورى</w:t>
      </w:r>
      <w:r w:rsidR="000B5FC5">
        <w:rPr>
          <w:rtl/>
        </w:rPr>
        <w:t>:</w:t>
      </w:r>
      <w:r w:rsidRPr="002D5FFC">
        <w:rPr>
          <w:rtl/>
        </w:rPr>
        <w:t xml:space="preserve"> 426</w:t>
      </w:r>
      <w:r w:rsidR="000B5FC5">
        <w:rPr>
          <w:rtl/>
        </w:rPr>
        <w:t>،</w:t>
      </w:r>
      <w:r>
        <w:rPr>
          <w:rtl/>
        </w:rPr>
        <w:t xml:space="preserve"> </w:t>
      </w:r>
      <w:r w:rsidRPr="002D5FFC">
        <w:rPr>
          <w:rtl/>
        </w:rPr>
        <w:t>ورواه الصدوق باختلاف يسير عن ابي حمزة الثمالي قال</w:t>
      </w:r>
      <w:r w:rsidR="000B5FC5">
        <w:rPr>
          <w:rtl/>
        </w:rPr>
        <w:t>:</w:t>
      </w:r>
      <w:r w:rsidRPr="002D5FFC">
        <w:rPr>
          <w:rtl/>
        </w:rPr>
        <w:t xml:space="preserve"> قلت لابي عبد الله</w:t>
      </w:r>
      <w:r w:rsidR="000B5FC5">
        <w:rPr>
          <w:rtl/>
        </w:rPr>
        <w:t>:</w:t>
      </w:r>
      <w:r w:rsidRPr="002D5FFC">
        <w:rPr>
          <w:rtl/>
        </w:rPr>
        <w:t xml:space="preserve"> ان ابا جعفر كان يقول</w:t>
      </w:r>
      <w:r w:rsidR="000B5FC5">
        <w:rPr>
          <w:rtl/>
        </w:rPr>
        <w:t>:</w:t>
      </w:r>
      <w:r>
        <w:rPr>
          <w:rtl/>
        </w:rPr>
        <w:t xml:space="preserve"> ....</w:t>
      </w:r>
      <w:r w:rsidR="000B5FC5">
        <w:rPr>
          <w:rtl/>
        </w:rPr>
        <w:t>،</w:t>
      </w:r>
      <w:r>
        <w:rPr>
          <w:rtl/>
        </w:rPr>
        <w:t xml:space="preserve"> </w:t>
      </w:r>
      <w:r w:rsidRPr="002D5FFC">
        <w:rPr>
          <w:rtl/>
        </w:rPr>
        <w:t>وفي إكمال الدين</w:t>
      </w:r>
      <w:r w:rsidR="000B5FC5">
        <w:rPr>
          <w:rtl/>
        </w:rPr>
        <w:t>:</w:t>
      </w:r>
      <w:r w:rsidRPr="002D5FFC">
        <w:rPr>
          <w:rtl/>
        </w:rPr>
        <w:t xml:space="preserve"> 652</w:t>
      </w:r>
      <w:r>
        <w:rPr>
          <w:rtl/>
        </w:rPr>
        <w:t xml:space="preserve"> / </w:t>
      </w:r>
      <w:r w:rsidRPr="002D5FFC">
        <w:rPr>
          <w:rtl/>
        </w:rPr>
        <w:t>14</w:t>
      </w:r>
      <w:r w:rsidR="000B5FC5">
        <w:rPr>
          <w:rtl/>
        </w:rPr>
        <w:t>،</w:t>
      </w:r>
      <w:r>
        <w:rPr>
          <w:rtl/>
        </w:rPr>
        <w:t xml:space="preserve"> </w:t>
      </w:r>
      <w:r w:rsidRPr="002D5FFC">
        <w:rPr>
          <w:rtl/>
        </w:rPr>
        <w:t>والغيبة للطوسي</w:t>
      </w:r>
      <w:r w:rsidR="000B5FC5">
        <w:rPr>
          <w:rtl/>
        </w:rPr>
        <w:t>:</w:t>
      </w:r>
      <w:r w:rsidRPr="002D5FFC">
        <w:rPr>
          <w:rtl/>
        </w:rPr>
        <w:t xml:space="preserve"> 435</w:t>
      </w:r>
      <w:r>
        <w:rPr>
          <w:rtl/>
        </w:rPr>
        <w:t xml:space="preserve"> / </w:t>
      </w:r>
      <w:r w:rsidRPr="002D5FFC">
        <w:rPr>
          <w:rtl/>
        </w:rPr>
        <w:t>425</w:t>
      </w:r>
      <w:r w:rsidR="000B5FC5">
        <w:rPr>
          <w:rtl/>
        </w:rPr>
        <w:t>،</w:t>
      </w:r>
      <w:r>
        <w:rPr>
          <w:rtl/>
        </w:rPr>
        <w:t xml:space="preserve"> </w:t>
      </w:r>
      <w:r w:rsidRPr="002D5FFC">
        <w:rPr>
          <w:rtl/>
        </w:rPr>
        <w:t>وقطعة منه في</w:t>
      </w:r>
      <w:r w:rsidR="000B5FC5">
        <w:rPr>
          <w:rtl/>
        </w:rPr>
        <w:t>:</w:t>
      </w:r>
      <w:r w:rsidRPr="002D5FFC">
        <w:rPr>
          <w:rtl/>
        </w:rPr>
        <w:t xml:space="preserve"> 454</w:t>
      </w:r>
      <w:r>
        <w:rPr>
          <w:rtl/>
        </w:rPr>
        <w:t xml:space="preserve"> / </w:t>
      </w:r>
      <w:r w:rsidRPr="002D5FFC">
        <w:rPr>
          <w:rtl/>
        </w:rPr>
        <w:t>461.</w:t>
      </w:r>
    </w:p>
    <w:p w:rsidR="00FF6DFF" w:rsidRDefault="00FF6DFF" w:rsidP="00FF6DFF">
      <w:pPr>
        <w:pStyle w:val="libFootnote0"/>
        <w:rPr>
          <w:rtl/>
        </w:rPr>
      </w:pPr>
      <w:r w:rsidRPr="002D5FFC">
        <w:rPr>
          <w:rtl/>
        </w:rPr>
        <w:t>(2) الغيبة للطوسي</w:t>
      </w:r>
      <w:r w:rsidR="000B5FC5">
        <w:rPr>
          <w:rtl/>
        </w:rPr>
        <w:t>:</w:t>
      </w:r>
      <w:r w:rsidRPr="002D5FFC">
        <w:rPr>
          <w:rtl/>
        </w:rPr>
        <w:t xml:space="preserve"> 437</w:t>
      </w:r>
      <w:r>
        <w:rPr>
          <w:rtl/>
        </w:rPr>
        <w:t xml:space="preserve"> / </w:t>
      </w:r>
      <w:r w:rsidRPr="002D5FFC">
        <w:rPr>
          <w:rtl/>
        </w:rPr>
        <w:t>428</w:t>
      </w:r>
      <w:r w:rsidR="000B5FC5">
        <w:rPr>
          <w:rtl/>
        </w:rPr>
        <w:t>،</w:t>
      </w:r>
      <w:r>
        <w:rPr>
          <w:rtl/>
        </w:rPr>
        <w:t xml:space="preserve"> </w:t>
      </w:r>
      <w:r w:rsidRPr="002D5FFC">
        <w:rPr>
          <w:rtl/>
        </w:rPr>
        <w:t>اعلام الورى</w:t>
      </w:r>
      <w:r w:rsidR="000B5FC5">
        <w:rPr>
          <w:rtl/>
        </w:rPr>
        <w:t>:</w:t>
      </w:r>
      <w:r w:rsidRPr="002D5FFC">
        <w:rPr>
          <w:rtl/>
        </w:rPr>
        <w:t xml:space="preserve"> 426</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209</w:t>
      </w:r>
      <w:r>
        <w:rPr>
          <w:rtl/>
        </w:rPr>
        <w:t xml:space="preserve"> / </w:t>
      </w:r>
      <w:r w:rsidRPr="002D5FFC">
        <w:rPr>
          <w:rtl/>
        </w:rPr>
        <w:t>47</w:t>
      </w:r>
      <w:r>
        <w:rPr>
          <w:rtl/>
        </w:rPr>
        <w:t>.</w:t>
      </w:r>
    </w:p>
    <w:p w:rsidR="00FF6DFF" w:rsidRDefault="00FF6DFF" w:rsidP="00FF6DFF">
      <w:pPr>
        <w:pStyle w:val="libFootnote0"/>
        <w:rPr>
          <w:rtl/>
        </w:rPr>
      </w:pPr>
      <w:r w:rsidRPr="002D5FFC">
        <w:rPr>
          <w:rtl/>
        </w:rPr>
        <w:t>(3) غيبة النعماني</w:t>
      </w:r>
      <w:r w:rsidR="000B5FC5">
        <w:rPr>
          <w:rtl/>
        </w:rPr>
        <w:t>:</w:t>
      </w:r>
      <w:r w:rsidRPr="002D5FFC">
        <w:rPr>
          <w:rtl/>
        </w:rPr>
        <w:t xml:space="preserve"> 277</w:t>
      </w:r>
      <w:r>
        <w:rPr>
          <w:rtl/>
        </w:rPr>
        <w:t xml:space="preserve"> / </w:t>
      </w:r>
      <w:r w:rsidRPr="002D5FFC">
        <w:rPr>
          <w:rtl/>
        </w:rPr>
        <w:t>61</w:t>
      </w:r>
      <w:r w:rsidR="000B5FC5">
        <w:rPr>
          <w:rtl/>
        </w:rPr>
        <w:t>،</w:t>
      </w:r>
      <w:r>
        <w:rPr>
          <w:rtl/>
        </w:rPr>
        <w:t xml:space="preserve"> </w:t>
      </w:r>
      <w:r w:rsidRPr="002D5FFC">
        <w:rPr>
          <w:rtl/>
        </w:rPr>
        <w:t>بطريق آخر عن ابراهيم بن ابي البلاد</w:t>
      </w:r>
      <w:r w:rsidR="000B5FC5">
        <w:rPr>
          <w:rtl/>
        </w:rPr>
        <w:t>،</w:t>
      </w:r>
      <w:r>
        <w:rPr>
          <w:rtl/>
        </w:rPr>
        <w:t xml:space="preserve"> </w:t>
      </w:r>
      <w:r w:rsidRPr="002D5FFC">
        <w:rPr>
          <w:rtl/>
        </w:rPr>
        <w:t>عن علي بن محمد بن الاعلم الأزدي</w:t>
      </w:r>
      <w:r>
        <w:rPr>
          <w:rtl/>
        </w:rPr>
        <w:t xml:space="preserve"> ...</w:t>
      </w:r>
      <w:r w:rsidR="000B5FC5">
        <w:rPr>
          <w:rtl/>
        </w:rPr>
        <w:t>،</w:t>
      </w:r>
      <w:r>
        <w:rPr>
          <w:rtl/>
        </w:rPr>
        <w:t xml:space="preserve"> </w:t>
      </w:r>
      <w:r w:rsidRPr="002D5FFC">
        <w:rPr>
          <w:rtl/>
        </w:rPr>
        <w:t>غيبة الطوسي</w:t>
      </w:r>
      <w:r w:rsidR="000B5FC5">
        <w:rPr>
          <w:rtl/>
        </w:rPr>
        <w:t>:</w:t>
      </w:r>
      <w:r w:rsidRPr="002D5FFC">
        <w:rPr>
          <w:rtl/>
        </w:rPr>
        <w:t xml:space="preserve"> 438</w:t>
      </w:r>
      <w:r>
        <w:rPr>
          <w:rtl/>
        </w:rPr>
        <w:t xml:space="preserve"> / </w:t>
      </w:r>
      <w:r w:rsidRPr="002D5FFC">
        <w:rPr>
          <w:rtl/>
        </w:rPr>
        <w:t>430</w:t>
      </w:r>
      <w:r w:rsidR="000B5FC5">
        <w:rPr>
          <w:rtl/>
        </w:rPr>
        <w:t>،</w:t>
      </w:r>
      <w:r>
        <w:rPr>
          <w:rtl/>
        </w:rPr>
        <w:t xml:space="preserve"> </w:t>
      </w:r>
      <w:r w:rsidRPr="002D5FFC">
        <w:rPr>
          <w:rtl/>
        </w:rPr>
        <w:t>اعلام الورى</w:t>
      </w:r>
      <w:r w:rsidR="000B5FC5">
        <w:rPr>
          <w:rtl/>
        </w:rPr>
        <w:t>:</w:t>
      </w:r>
      <w:r w:rsidRPr="002D5FFC">
        <w:rPr>
          <w:rtl/>
        </w:rPr>
        <w:t xml:space="preserve"> 427</w:t>
      </w:r>
      <w:r w:rsidR="000B5FC5">
        <w:rPr>
          <w:rtl/>
        </w:rPr>
        <w:t>،</w:t>
      </w:r>
      <w:r>
        <w:rPr>
          <w:rtl/>
        </w:rPr>
        <w:t xml:space="preserve"> </w:t>
      </w:r>
      <w:r w:rsidRPr="002D5FFC">
        <w:rPr>
          <w:rtl/>
        </w:rPr>
        <w:t>الفصول المهمة</w:t>
      </w:r>
      <w:r w:rsidR="000B5FC5">
        <w:rPr>
          <w:rtl/>
        </w:rPr>
        <w:t>:</w:t>
      </w:r>
      <w:r w:rsidRPr="002D5FFC">
        <w:rPr>
          <w:rtl/>
        </w:rPr>
        <w:t xml:space="preserve"> 301</w:t>
      </w:r>
      <w:r w:rsidR="000B5FC5">
        <w:rPr>
          <w:rtl/>
        </w:rPr>
        <w:t>،</w:t>
      </w:r>
      <w:r>
        <w:rPr>
          <w:rtl/>
        </w:rPr>
        <w:t xml:space="preserve"> </w:t>
      </w:r>
      <w:r w:rsidRPr="002D5FFC">
        <w:rPr>
          <w:rtl/>
        </w:rPr>
        <w:t>ورواه الصدوق في إكمال الدين</w:t>
      </w:r>
      <w:r w:rsidR="000B5FC5">
        <w:rPr>
          <w:rtl/>
        </w:rPr>
        <w:t>:</w:t>
      </w:r>
      <w:r>
        <w:rPr>
          <w:rFonts w:hint="cs"/>
          <w:rtl/>
        </w:rPr>
        <w:t xml:space="preserve"> 655</w:t>
      </w:r>
      <w:r>
        <w:rPr>
          <w:rtl/>
        </w:rPr>
        <w:t xml:space="preserve"> / </w:t>
      </w:r>
      <w:r>
        <w:rPr>
          <w:rFonts w:hint="cs"/>
          <w:rtl/>
        </w:rPr>
        <w:t>27</w:t>
      </w:r>
      <w:r w:rsidRPr="002D5FFC">
        <w:rPr>
          <w:rtl/>
        </w:rPr>
        <w:t xml:space="preserve"> باختلاف يسير</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w:t>
      </w:r>
      <w:r>
        <w:rPr>
          <w:rFonts w:hint="cs"/>
          <w:rtl/>
        </w:rPr>
        <w:t>211</w:t>
      </w:r>
      <w:r>
        <w:rPr>
          <w:rtl/>
        </w:rPr>
        <w:t xml:space="preserve"> / </w:t>
      </w:r>
      <w:r>
        <w:rPr>
          <w:rFonts w:hint="cs"/>
          <w:rtl/>
        </w:rPr>
        <w:t>59</w:t>
      </w:r>
      <w:r w:rsidRPr="002D5FFC">
        <w:rPr>
          <w:rtl/>
        </w:rPr>
        <w:t>.</w:t>
      </w:r>
    </w:p>
    <w:p w:rsidR="00FF6DFF" w:rsidRPr="002D5FFC" w:rsidRDefault="00FF6DFF" w:rsidP="00FF6DFF">
      <w:pPr>
        <w:pStyle w:val="libFootnote0"/>
        <w:rPr>
          <w:rtl/>
        </w:rPr>
      </w:pPr>
      <w:r w:rsidRPr="002D5FFC">
        <w:rPr>
          <w:rtl/>
        </w:rPr>
        <w:t xml:space="preserve">(4) في هامش </w:t>
      </w:r>
      <w:r>
        <w:rPr>
          <w:rtl/>
        </w:rPr>
        <w:t>«ش»</w:t>
      </w:r>
      <w:r w:rsidRPr="002D5FFC">
        <w:rPr>
          <w:rtl/>
        </w:rPr>
        <w:t xml:space="preserve"> </w:t>
      </w:r>
      <w:r>
        <w:rPr>
          <w:rtl/>
        </w:rPr>
        <w:t>و «م»</w:t>
      </w:r>
      <w:r w:rsidR="000B5FC5">
        <w:rPr>
          <w:rtl/>
        </w:rPr>
        <w:t>:</w:t>
      </w:r>
      <w:r w:rsidRPr="002D5FFC">
        <w:rPr>
          <w:rtl/>
        </w:rPr>
        <w:t xml:space="preserve"> الجابية: هي في غربي دمشق في طريق صيداء</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اجتماعَ ثلاثِ راياتٍ فيها</w:t>
      </w:r>
      <w:r w:rsidR="000B5FC5">
        <w:rPr>
          <w:rFonts w:hint="cs"/>
          <w:rtl/>
        </w:rPr>
        <w:t>:</w:t>
      </w:r>
      <w:r w:rsidRPr="00CD4A30">
        <w:rPr>
          <w:rtl/>
        </w:rPr>
        <w:t xml:space="preserve"> راية الأصهبِ</w:t>
      </w:r>
      <w:r w:rsidR="000B5FC5">
        <w:rPr>
          <w:rtl/>
        </w:rPr>
        <w:t>،</w:t>
      </w:r>
      <w:r>
        <w:rPr>
          <w:rtl/>
        </w:rPr>
        <w:t xml:space="preserve"> </w:t>
      </w:r>
      <w:r w:rsidRPr="00CD4A30">
        <w:rPr>
          <w:rtl/>
        </w:rPr>
        <w:t>وراية الأبقع</w:t>
      </w:r>
      <w:r w:rsidR="000B5FC5">
        <w:rPr>
          <w:rtl/>
        </w:rPr>
        <w:t>،</w:t>
      </w:r>
      <w:r>
        <w:rPr>
          <w:rtl/>
        </w:rPr>
        <w:t xml:space="preserve"> </w:t>
      </w:r>
      <w:r w:rsidRPr="00CD4A30">
        <w:rPr>
          <w:rtl/>
        </w:rPr>
        <w:t>وراية السفياني »</w:t>
      </w:r>
      <w:r w:rsidRPr="00025981">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عليُّ بن أَبي حمزة</w:t>
      </w:r>
      <w:r w:rsidR="000B5FC5">
        <w:rPr>
          <w:rtl/>
        </w:rPr>
        <w:t>،</w:t>
      </w:r>
      <w:r>
        <w:rPr>
          <w:rtl/>
        </w:rPr>
        <w:t xml:space="preserve"> </w:t>
      </w:r>
      <w:r w:rsidRPr="00CD4A30">
        <w:rPr>
          <w:rtl/>
        </w:rPr>
        <w:t xml:space="preserve">عن أَبي الحسن موسى </w:t>
      </w:r>
      <w:r w:rsidR="000B5FC5" w:rsidRPr="000B5FC5">
        <w:rPr>
          <w:rStyle w:val="libAlaemChar"/>
          <w:rFonts w:hint="cs"/>
          <w:rtl/>
        </w:rPr>
        <w:t>عليه‌السلام</w:t>
      </w:r>
      <w:r w:rsidRPr="00CD4A30">
        <w:rPr>
          <w:rtl/>
        </w:rPr>
        <w:t xml:space="preserve"> في قوله جلّ قائلاً</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سَنُريهِمْ آيَاتِنَا فِي الآفَاقِ وَفي أَنْفُسِهِمْ حَتّى يَتَبَين لَهُمْ أَنَّه الحَقُّ </w:t>
      </w:r>
      <w:r w:rsidRPr="00A90091">
        <w:rPr>
          <w:rStyle w:val="libAlaemChar"/>
          <w:rtl/>
        </w:rPr>
        <w:t>)</w:t>
      </w:r>
      <w:r w:rsidRPr="00C51D58">
        <w:rPr>
          <w:rFonts w:hint="cs"/>
          <w:rtl/>
        </w:rPr>
        <w:t xml:space="preserve"> </w:t>
      </w:r>
      <w:r w:rsidRPr="00FF6DFF">
        <w:rPr>
          <w:rStyle w:val="libFootnotenumChar"/>
          <w:rtl/>
        </w:rPr>
        <w:t>(2)</w:t>
      </w:r>
      <w:r w:rsidRPr="00025981">
        <w:rPr>
          <w:rtl/>
        </w:rPr>
        <w:t xml:space="preserve"> </w:t>
      </w:r>
      <w:r w:rsidRPr="00CD4A30">
        <w:rPr>
          <w:rtl/>
        </w:rPr>
        <w:t>قالَ</w:t>
      </w:r>
      <w:r w:rsidR="000B5FC5">
        <w:rPr>
          <w:rtl/>
        </w:rPr>
        <w:t>:</w:t>
      </w:r>
      <w:r w:rsidRPr="00CD4A30">
        <w:rPr>
          <w:rtl/>
        </w:rPr>
        <w:t xml:space="preserve"> «الفِتَنُ في الآفاقِ</w:t>
      </w:r>
      <w:r w:rsidR="000B5FC5">
        <w:rPr>
          <w:rtl/>
        </w:rPr>
        <w:t>،</w:t>
      </w:r>
      <w:r>
        <w:rPr>
          <w:rtl/>
        </w:rPr>
        <w:t xml:space="preserve"> </w:t>
      </w:r>
      <w:r w:rsidRPr="00CD4A30">
        <w:rPr>
          <w:rtl/>
        </w:rPr>
        <w:t>والمسْخُ في أًعداءِ الحقِّ »</w:t>
      </w:r>
      <w:r>
        <w:rPr>
          <w:rFonts w:hint="cs"/>
          <w:rtl/>
        </w:rPr>
        <w:t xml:space="preserve">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وُهيب بن حفص</w:t>
      </w:r>
      <w:r w:rsidR="000B5FC5">
        <w:rPr>
          <w:rtl/>
        </w:rPr>
        <w:t>،</w:t>
      </w:r>
      <w:r>
        <w:rPr>
          <w:rtl/>
        </w:rPr>
        <w:t xml:space="preserve"> </w:t>
      </w:r>
      <w:r w:rsidRPr="00CD4A30">
        <w:rPr>
          <w:rtl/>
        </w:rPr>
        <w:t>عن أَبي بصير قالَ</w:t>
      </w:r>
      <w:r w:rsidR="000B5FC5">
        <w:rPr>
          <w:rtl/>
        </w:rPr>
        <w:t>:</w:t>
      </w:r>
      <w:r w:rsidRPr="00CD4A30">
        <w:rPr>
          <w:rtl/>
        </w:rPr>
        <w:t xml:space="preserve"> سَمِعْتُ أَبا جعفرَ</w:t>
      </w:r>
      <w:r>
        <w:rPr>
          <w:rFonts w:hint="cs"/>
          <w:rtl/>
        </w:rPr>
        <w:t xml:space="preserve"> </w:t>
      </w:r>
      <w:r w:rsidR="000B5FC5" w:rsidRPr="000B5FC5">
        <w:rPr>
          <w:rStyle w:val="libAlaemChar"/>
          <w:rFonts w:hint="cs"/>
          <w:rtl/>
        </w:rPr>
        <w:t>عليه‌السلام</w:t>
      </w:r>
      <w:r w:rsidRPr="00CD4A30">
        <w:rPr>
          <w:rtl/>
        </w:rPr>
        <w:t xml:space="preserve"> يقولُ في قوله تعالى: </w:t>
      </w:r>
      <w:r w:rsidRPr="00A90091">
        <w:rPr>
          <w:rStyle w:val="libAlaemChar"/>
          <w:rtl/>
        </w:rPr>
        <w:t>(</w:t>
      </w:r>
      <w:r w:rsidRPr="00CD4A30">
        <w:rPr>
          <w:rtl/>
        </w:rPr>
        <w:t xml:space="preserve"> </w:t>
      </w:r>
      <w:r w:rsidRPr="00FF6DFF">
        <w:rPr>
          <w:rStyle w:val="libAieChar"/>
          <w:rtl/>
        </w:rPr>
        <w:t xml:space="preserve">إِنْ نَشَأ نُنَزِّلْ عَلَيْهِمْ مِنَ السَّمَاءِ ايَةً فَظَلَّتْ أَعْنَاقُهُمْ لَهَا خَاضِعِينَ </w:t>
      </w:r>
      <w:r w:rsidRPr="00A90091">
        <w:rPr>
          <w:rStyle w:val="libAlaemChar"/>
          <w:rtl/>
        </w:rPr>
        <w:t>)</w:t>
      </w:r>
      <w:r w:rsidRPr="00C51D58">
        <w:rPr>
          <w:rtl/>
        </w:rPr>
        <w:t xml:space="preserve"> </w:t>
      </w:r>
      <w:r w:rsidRPr="00FF6DFF">
        <w:rPr>
          <w:rStyle w:val="libFootnotenumChar"/>
          <w:rtl/>
        </w:rPr>
        <w:t>(4)</w:t>
      </w:r>
      <w:r w:rsidRPr="00025981">
        <w:rPr>
          <w:rtl/>
        </w:rPr>
        <w:t xml:space="preserve"> </w:t>
      </w:r>
      <w:r w:rsidRPr="00CD4A30">
        <w:rPr>
          <w:rtl/>
        </w:rPr>
        <w:t>قالَ</w:t>
      </w:r>
      <w:r w:rsidR="000B5FC5">
        <w:rPr>
          <w:rtl/>
        </w:rPr>
        <w:t>:</w:t>
      </w:r>
      <w:r w:rsidRPr="00CD4A30">
        <w:rPr>
          <w:rtl/>
        </w:rPr>
        <w:t xml:space="preserve"> «سَيَفْعَلُ الله ذلك بهم » قُلْتُ</w:t>
      </w:r>
      <w:r w:rsidR="000B5FC5">
        <w:rPr>
          <w:rtl/>
        </w:rPr>
        <w:t>:</w:t>
      </w:r>
      <w:r w:rsidRPr="00CD4A30">
        <w:rPr>
          <w:rtl/>
        </w:rPr>
        <w:t xml:space="preserve"> مَنْ هم</w:t>
      </w:r>
      <w:r>
        <w:rPr>
          <w:rtl/>
        </w:rPr>
        <w:t>؟</w:t>
      </w:r>
      <w:r w:rsidRPr="00CD4A30">
        <w:rPr>
          <w:rtl/>
        </w:rPr>
        <w:t xml:space="preserve"> قالَ</w:t>
      </w:r>
      <w:r w:rsidR="000B5FC5">
        <w:rPr>
          <w:rtl/>
        </w:rPr>
        <w:t>:</w:t>
      </w:r>
      <w:r w:rsidRPr="00CD4A30">
        <w:rPr>
          <w:rtl/>
        </w:rPr>
        <w:t xml:space="preserve"> «بنو أُميةَ وشيعتُهم» قُلْتُ</w:t>
      </w:r>
      <w:r w:rsidR="000B5FC5">
        <w:rPr>
          <w:rtl/>
        </w:rPr>
        <w:t>:</w:t>
      </w:r>
      <w:r w:rsidRPr="00CD4A30">
        <w:rPr>
          <w:rtl/>
        </w:rPr>
        <w:t xml:space="preserve"> وما الآيةُ؟ قالَ</w:t>
      </w:r>
      <w:r w:rsidR="000B5FC5">
        <w:rPr>
          <w:rtl/>
        </w:rPr>
        <w:t>:</w:t>
      </w:r>
      <w:r w:rsidRPr="00CD4A30">
        <w:rPr>
          <w:rtl/>
        </w:rPr>
        <w:t xml:space="preserve"> «رُكودُ الشمسِ ما بين زوالِ الشمسِ إِلى وَقْتِ العصرِ</w:t>
      </w:r>
      <w:r w:rsidR="000B5FC5">
        <w:rPr>
          <w:rtl/>
        </w:rPr>
        <w:t>،</w:t>
      </w:r>
      <w:r>
        <w:rPr>
          <w:rtl/>
        </w:rPr>
        <w:t xml:space="preserve"> </w:t>
      </w:r>
      <w:r w:rsidRPr="00CD4A30">
        <w:rPr>
          <w:rtl/>
        </w:rPr>
        <w:t>وخُروجُ صَدرْ</w:t>
      </w:r>
      <w:r>
        <w:rPr>
          <w:rFonts w:hint="cs"/>
          <w:rtl/>
        </w:rPr>
        <w:t xml:space="preserve"> </w:t>
      </w:r>
      <w:r w:rsidRPr="00FF6DFF">
        <w:rPr>
          <w:rStyle w:val="libFootnotenumChar"/>
          <w:rtl/>
        </w:rPr>
        <w:t>(5)</w:t>
      </w:r>
      <w:r w:rsidRPr="00025981">
        <w:rPr>
          <w:rtl/>
        </w:rPr>
        <w:t xml:space="preserve"> </w:t>
      </w:r>
      <w:r w:rsidRPr="00CD4A30">
        <w:rPr>
          <w:rtl/>
        </w:rPr>
        <w:t>ووَجْهٍ في عينِ الشمسِ يُعْرفُ بحسبِه ونَسَبِه</w:t>
      </w:r>
      <w:r w:rsidR="000B5FC5">
        <w:rPr>
          <w:rtl/>
        </w:rPr>
        <w:t>،</w:t>
      </w:r>
      <w:r>
        <w:rPr>
          <w:rtl/>
        </w:rPr>
        <w:t xml:space="preserve"> </w:t>
      </w:r>
      <w:r w:rsidRPr="00CD4A30">
        <w:rPr>
          <w:rtl/>
        </w:rPr>
        <w:t>وذلك في زمانِ السفياني</w:t>
      </w:r>
      <w:r w:rsidR="000B5FC5">
        <w:rPr>
          <w:rtl/>
        </w:rPr>
        <w:t>،</w:t>
      </w:r>
      <w:r>
        <w:rPr>
          <w:rtl/>
        </w:rPr>
        <w:t xml:space="preserve"> </w:t>
      </w:r>
      <w:r w:rsidRPr="00CD4A30">
        <w:rPr>
          <w:rtl/>
        </w:rPr>
        <w:t>وعندها يكون</w:t>
      </w:r>
      <w:r>
        <w:rPr>
          <w:rtl/>
        </w:rPr>
        <w:t>ُ وبَوارُه و</w:t>
      </w:r>
      <w:r>
        <w:rPr>
          <w:rFonts w:hint="cs"/>
          <w:rtl/>
        </w:rPr>
        <w:t>ب</w:t>
      </w:r>
      <w:r w:rsidRPr="00CD4A30">
        <w:rPr>
          <w:rtl/>
        </w:rPr>
        <w:t>َوارُ قومِه »</w:t>
      </w:r>
      <w:r>
        <w:rPr>
          <w:rFonts w:hint="cs"/>
          <w:rtl/>
        </w:rPr>
        <w:t xml:space="preserve"> </w:t>
      </w:r>
      <w:r w:rsidRPr="00FF6DFF">
        <w:rPr>
          <w:rStyle w:val="libFootnotenumChar"/>
          <w:rtl/>
        </w:rPr>
        <w:t>(6)</w:t>
      </w:r>
      <w:r>
        <w:rPr>
          <w:rtl/>
        </w:rPr>
        <w:t>.</w:t>
      </w:r>
      <w:r w:rsidRPr="00CD4A30">
        <w:rPr>
          <w:rtl/>
        </w:rPr>
        <w:t xml:space="preserve"> </w:t>
      </w:r>
    </w:p>
    <w:p w:rsidR="00FF6DFF" w:rsidRDefault="00FF6DFF" w:rsidP="00A90091">
      <w:pPr>
        <w:pStyle w:val="libNormal"/>
        <w:rPr>
          <w:rtl/>
        </w:rPr>
      </w:pPr>
      <w:r w:rsidRPr="00CD4A30">
        <w:rPr>
          <w:rtl/>
        </w:rPr>
        <w:t>عبدُ الله بن بُكير</w:t>
      </w:r>
      <w:r w:rsidR="000B5FC5">
        <w:rPr>
          <w:rtl/>
        </w:rPr>
        <w:t>،</w:t>
      </w:r>
      <w:r>
        <w:rPr>
          <w:rtl/>
        </w:rPr>
        <w:t xml:space="preserve"> </w:t>
      </w:r>
      <w:r w:rsidRPr="00CD4A30">
        <w:rPr>
          <w:rtl/>
        </w:rPr>
        <w:t>عن عبدِ الملك بن اسماعيل</w:t>
      </w:r>
      <w:r w:rsidR="000B5FC5">
        <w:rPr>
          <w:rtl/>
        </w:rPr>
        <w:t>،</w:t>
      </w:r>
      <w:r>
        <w:rPr>
          <w:rtl/>
        </w:rPr>
        <w:t xml:space="preserve"> </w:t>
      </w:r>
      <w:r w:rsidRPr="00CD4A30">
        <w:rPr>
          <w:rtl/>
        </w:rPr>
        <w:t>عن أَبيه</w:t>
      </w:r>
      <w:r w:rsidR="000B5FC5">
        <w:rPr>
          <w:rtl/>
        </w:rPr>
        <w:t>،</w:t>
      </w:r>
      <w:r>
        <w:rPr>
          <w:rtl/>
        </w:rPr>
        <w:t xml:space="preserve"> </w:t>
      </w:r>
      <w:r w:rsidRPr="00CD4A30">
        <w:rPr>
          <w:rtl/>
        </w:rPr>
        <w:t>عن سعيدِ ابن جبير قالَ</w:t>
      </w:r>
      <w:r w:rsidR="000B5FC5">
        <w:rPr>
          <w:rtl/>
        </w:rPr>
        <w:t>:</w:t>
      </w:r>
      <w:r w:rsidRPr="00CD4A30">
        <w:rPr>
          <w:rtl/>
        </w:rPr>
        <w:t xml:space="preserve"> إِنَّ السَنَة التي يقوم فيها المهديُّ </w:t>
      </w:r>
      <w:r w:rsidR="000B5FC5" w:rsidRPr="000B5FC5">
        <w:rPr>
          <w:rStyle w:val="libAlaemChar"/>
          <w:rFonts w:hint="cs"/>
          <w:rtl/>
        </w:rPr>
        <w:t>عليه‌السلام</w:t>
      </w:r>
      <w:r w:rsidRPr="00CD4A30">
        <w:rPr>
          <w:rtl/>
        </w:rPr>
        <w:t xml:space="preserve"> تُمْطَرُ الأرض أربعاً وعشرين مطرةً</w:t>
      </w:r>
      <w:r w:rsidR="000B5FC5">
        <w:rPr>
          <w:rtl/>
        </w:rPr>
        <w:t>،</w:t>
      </w:r>
      <w:r>
        <w:rPr>
          <w:rtl/>
        </w:rPr>
        <w:t xml:space="preserve"> </w:t>
      </w:r>
      <w:r w:rsidRPr="00CD4A30">
        <w:rPr>
          <w:rtl/>
        </w:rPr>
        <w:t>تُرى آثارها وبركاتها</w:t>
      </w:r>
      <w:r>
        <w:rPr>
          <w:rFonts w:hint="cs"/>
          <w:rtl/>
        </w:rPr>
        <w:t xml:space="preserve"> </w:t>
      </w:r>
      <w:r w:rsidRPr="00FF6DFF">
        <w:rPr>
          <w:rStyle w:val="libFootnotenumChar"/>
          <w:rtl/>
        </w:rPr>
        <w:t>(7)</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غيبة الطوسي</w:t>
      </w:r>
      <w:r w:rsidR="000B5FC5">
        <w:rPr>
          <w:rtl/>
        </w:rPr>
        <w:t>:</w:t>
      </w:r>
      <w:r w:rsidRPr="002D5FFC">
        <w:rPr>
          <w:rtl/>
        </w:rPr>
        <w:t xml:space="preserve"> 441</w:t>
      </w:r>
      <w:r>
        <w:rPr>
          <w:rtl/>
        </w:rPr>
        <w:t xml:space="preserve"> / </w:t>
      </w:r>
      <w:r w:rsidRPr="002D5FFC">
        <w:rPr>
          <w:rtl/>
        </w:rPr>
        <w:t>434</w:t>
      </w:r>
      <w:r w:rsidR="000B5FC5">
        <w:rPr>
          <w:rtl/>
        </w:rPr>
        <w:t>،</w:t>
      </w:r>
      <w:r>
        <w:rPr>
          <w:rtl/>
        </w:rPr>
        <w:t xml:space="preserve"> </w:t>
      </w:r>
      <w:r w:rsidRPr="002D5FFC">
        <w:rPr>
          <w:rtl/>
        </w:rPr>
        <w:t>اعلام الورى</w:t>
      </w:r>
      <w:r w:rsidR="000B5FC5">
        <w:rPr>
          <w:rtl/>
        </w:rPr>
        <w:t>:</w:t>
      </w:r>
      <w:r w:rsidRPr="002D5FFC">
        <w:rPr>
          <w:rtl/>
        </w:rPr>
        <w:t xml:space="preserve"> 427</w:t>
      </w:r>
      <w:r w:rsidR="000B5FC5">
        <w:rPr>
          <w:rtl/>
        </w:rPr>
        <w:t>،</w:t>
      </w:r>
      <w:r>
        <w:rPr>
          <w:rtl/>
        </w:rPr>
        <w:t xml:space="preserve"> </w:t>
      </w:r>
      <w:r w:rsidRPr="002D5FFC">
        <w:rPr>
          <w:rtl/>
        </w:rPr>
        <w:t>الفصول المهمة</w:t>
      </w:r>
      <w:r w:rsidR="000B5FC5">
        <w:rPr>
          <w:rtl/>
        </w:rPr>
        <w:t>:</w:t>
      </w:r>
      <w:r w:rsidRPr="002D5FFC">
        <w:rPr>
          <w:rtl/>
        </w:rPr>
        <w:t xml:space="preserve"> 301</w:t>
      </w:r>
      <w:r w:rsidR="000B5FC5">
        <w:rPr>
          <w:rtl/>
        </w:rPr>
        <w:t>،</w:t>
      </w:r>
      <w:r>
        <w:rPr>
          <w:rtl/>
        </w:rPr>
        <w:t xml:space="preserve"> </w:t>
      </w:r>
      <w:r w:rsidRPr="002D5FFC">
        <w:rPr>
          <w:rtl/>
        </w:rPr>
        <w:t>وروى نحوه مفصلاً النعماني في غيبته</w:t>
      </w:r>
      <w:r w:rsidR="000B5FC5">
        <w:rPr>
          <w:rtl/>
        </w:rPr>
        <w:t>:</w:t>
      </w:r>
      <w:r w:rsidRPr="002D5FFC">
        <w:rPr>
          <w:rtl/>
        </w:rPr>
        <w:t xml:space="preserve"> 67</w:t>
      </w:r>
      <w:r>
        <w:rPr>
          <w:rtl/>
        </w:rPr>
        <w:t xml:space="preserve"> / </w:t>
      </w:r>
      <w:r w:rsidRPr="002D5FFC">
        <w:rPr>
          <w:rtl/>
        </w:rPr>
        <w:t>279</w:t>
      </w:r>
      <w:r w:rsidR="000B5FC5">
        <w:rPr>
          <w:rtl/>
        </w:rPr>
        <w:t>،</w:t>
      </w:r>
      <w:r>
        <w:rPr>
          <w:rtl/>
        </w:rPr>
        <w:t xml:space="preserve"> </w:t>
      </w:r>
      <w:r w:rsidRPr="002D5FFC">
        <w:rPr>
          <w:rtl/>
        </w:rPr>
        <w:t>الاختصاص</w:t>
      </w:r>
      <w:r w:rsidR="000B5FC5">
        <w:rPr>
          <w:rtl/>
        </w:rPr>
        <w:t>:</w:t>
      </w:r>
      <w:r w:rsidRPr="002D5FFC">
        <w:rPr>
          <w:rtl/>
        </w:rPr>
        <w:t xml:space="preserve"> 255</w:t>
      </w:r>
      <w:r w:rsidR="000B5FC5">
        <w:rPr>
          <w:rtl/>
        </w:rPr>
        <w:t>،</w:t>
      </w:r>
      <w:r>
        <w:rPr>
          <w:rtl/>
        </w:rPr>
        <w:t xml:space="preserve"> </w:t>
      </w:r>
      <w:r w:rsidRPr="002D5FFC">
        <w:rPr>
          <w:rtl/>
        </w:rPr>
        <w:t>والعياشي في تفسيره 1</w:t>
      </w:r>
      <w:r w:rsidR="000B5FC5">
        <w:rPr>
          <w:rtl/>
        </w:rPr>
        <w:t>:</w:t>
      </w:r>
      <w:r w:rsidRPr="002D5FFC">
        <w:rPr>
          <w:rtl/>
        </w:rPr>
        <w:t xml:space="preserve"> 64</w:t>
      </w:r>
      <w:r>
        <w:rPr>
          <w:rtl/>
        </w:rPr>
        <w:t xml:space="preserve"> / </w:t>
      </w:r>
      <w:r w:rsidRPr="002D5FFC">
        <w:rPr>
          <w:rtl/>
        </w:rPr>
        <w:t>117</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212</w:t>
      </w:r>
      <w:r>
        <w:rPr>
          <w:rtl/>
        </w:rPr>
        <w:t xml:space="preserve"> / </w:t>
      </w:r>
      <w:r w:rsidRPr="002D5FFC">
        <w:rPr>
          <w:rtl/>
        </w:rPr>
        <w:t>62</w:t>
      </w:r>
      <w:r>
        <w:rPr>
          <w:rtl/>
        </w:rPr>
        <w:t>.</w:t>
      </w:r>
    </w:p>
    <w:p w:rsidR="00FF6DFF" w:rsidRDefault="00FF6DFF" w:rsidP="00FF6DFF">
      <w:pPr>
        <w:pStyle w:val="libFootnote0"/>
        <w:rPr>
          <w:rtl/>
        </w:rPr>
      </w:pPr>
      <w:r w:rsidRPr="002D5FFC">
        <w:rPr>
          <w:rtl/>
        </w:rPr>
        <w:t>(2) فصلت 41</w:t>
      </w:r>
      <w:r w:rsidR="000B5FC5">
        <w:rPr>
          <w:rtl/>
        </w:rPr>
        <w:t>:</w:t>
      </w:r>
      <w:r w:rsidRPr="002D5FFC">
        <w:rPr>
          <w:rtl/>
        </w:rPr>
        <w:t xml:space="preserve"> 53.</w:t>
      </w:r>
    </w:p>
    <w:p w:rsidR="00FF6DFF" w:rsidRDefault="00FF6DFF" w:rsidP="00FF6DFF">
      <w:pPr>
        <w:pStyle w:val="libFootnote0"/>
        <w:rPr>
          <w:rtl/>
        </w:rPr>
      </w:pPr>
      <w:r w:rsidRPr="002D5FFC">
        <w:rPr>
          <w:rtl/>
        </w:rPr>
        <w:t>(3) اعلام الورى</w:t>
      </w:r>
      <w:r w:rsidR="000B5FC5">
        <w:rPr>
          <w:rtl/>
        </w:rPr>
        <w:t>:</w:t>
      </w:r>
      <w:r w:rsidRPr="002D5FFC">
        <w:rPr>
          <w:rtl/>
        </w:rPr>
        <w:t xml:space="preserve"> 428</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221</w:t>
      </w:r>
      <w:r>
        <w:rPr>
          <w:rtl/>
        </w:rPr>
        <w:t xml:space="preserve"> / </w:t>
      </w:r>
      <w:r w:rsidRPr="002D5FFC">
        <w:rPr>
          <w:rtl/>
        </w:rPr>
        <w:t>83</w:t>
      </w:r>
      <w:r>
        <w:rPr>
          <w:rtl/>
        </w:rPr>
        <w:t>.</w:t>
      </w:r>
    </w:p>
    <w:p w:rsidR="00FF6DFF" w:rsidRDefault="00FF6DFF" w:rsidP="00FF6DFF">
      <w:pPr>
        <w:pStyle w:val="libFootnote0"/>
        <w:rPr>
          <w:rtl/>
        </w:rPr>
      </w:pPr>
      <w:r w:rsidRPr="002D5FFC">
        <w:rPr>
          <w:rtl/>
        </w:rPr>
        <w:t>(4) الشعراء 26</w:t>
      </w:r>
      <w:r w:rsidR="000B5FC5">
        <w:rPr>
          <w:rtl/>
        </w:rPr>
        <w:t>:</w:t>
      </w:r>
      <w:r w:rsidRPr="002D5FFC">
        <w:rPr>
          <w:rtl/>
        </w:rPr>
        <w:t xml:space="preserve"> 4</w:t>
      </w:r>
      <w:r>
        <w:rPr>
          <w:rtl/>
        </w:rPr>
        <w:t>.</w:t>
      </w:r>
    </w:p>
    <w:p w:rsidR="00FF6DFF" w:rsidRDefault="00FF6DFF" w:rsidP="00FF6DFF">
      <w:pPr>
        <w:pStyle w:val="libFootnote0"/>
        <w:rPr>
          <w:rtl/>
        </w:rPr>
      </w:pPr>
      <w:r w:rsidRPr="002D5FFC">
        <w:rPr>
          <w:rtl/>
        </w:rPr>
        <w:t>(5) في «ح » زيادة</w:t>
      </w:r>
      <w:r w:rsidR="000B5FC5">
        <w:rPr>
          <w:rtl/>
        </w:rPr>
        <w:t>:</w:t>
      </w:r>
      <w:r w:rsidRPr="002D5FFC">
        <w:rPr>
          <w:rtl/>
        </w:rPr>
        <w:t xml:space="preserve"> رجل</w:t>
      </w:r>
      <w:r>
        <w:rPr>
          <w:rtl/>
        </w:rPr>
        <w:t>.</w:t>
      </w:r>
      <w:r w:rsidRPr="002D5FFC">
        <w:rPr>
          <w:rtl/>
        </w:rPr>
        <w:t xml:space="preserve"> وفي </w:t>
      </w:r>
      <w:r>
        <w:rPr>
          <w:rtl/>
        </w:rPr>
        <w:t>«ش»</w:t>
      </w:r>
      <w:r w:rsidR="000B5FC5">
        <w:rPr>
          <w:rtl/>
        </w:rPr>
        <w:t>:</w:t>
      </w:r>
      <w:r w:rsidRPr="002D5FFC">
        <w:rPr>
          <w:rtl/>
        </w:rPr>
        <w:t xml:space="preserve"> رجل</w:t>
      </w:r>
      <w:r w:rsidR="000B5FC5">
        <w:rPr>
          <w:rtl/>
        </w:rPr>
        <w:t>،</w:t>
      </w:r>
      <w:r>
        <w:rPr>
          <w:rtl/>
        </w:rPr>
        <w:t xml:space="preserve"> </w:t>
      </w:r>
      <w:r w:rsidRPr="002D5FFC">
        <w:rPr>
          <w:rtl/>
        </w:rPr>
        <w:t>معلّم عليها بانها زائدة</w:t>
      </w:r>
      <w:r>
        <w:rPr>
          <w:rtl/>
        </w:rPr>
        <w:t>.</w:t>
      </w:r>
    </w:p>
    <w:p w:rsidR="00FF6DFF" w:rsidRDefault="00FF6DFF" w:rsidP="00FF6DFF">
      <w:pPr>
        <w:pStyle w:val="libFootnote0"/>
        <w:rPr>
          <w:rtl/>
        </w:rPr>
      </w:pPr>
      <w:r w:rsidRPr="002D5FFC">
        <w:rPr>
          <w:rtl/>
        </w:rPr>
        <w:t>(6) اعلام الورى</w:t>
      </w:r>
      <w:r w:rsidR="000B5FC5">
        <w:rPr>
          <w:rtl/>
        </w:rPr>
        <w:t>:</w:t>
      </w:r>
      <w:r w:rsidRPr="002D5FFC">
        <w:rPr>
          <w:rtl/>
        </w:rPr>
        <w:t xml:space="preserve"> 428</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221</w:t>
      </w:r>
      <w:r>
        <w:rPr>
          <w:rtl/>
        </w:rPr>
        <w:t xml:space="preserve"> / </w:t>
      </w:r>
      <w:r w:rsidRPr="002D5FFC">
        <w:rPr>
          <w:rtl/>
        </w:rPr>
        <w:t>84</w:t>
      </w:r>
      <w:r>
        <w:rPr>
          <w:rtl/>
        </w:rPr>
        <w:t>.</w:t>
      </w:r>
    </w:p>
    <w:p w:rsidR="00FF6DFF" w:rsidRPr="002D5FFC" w:rsidRDefault="00FF6DFF" w:rsidP="00FF6DFF">
      <w:pPr>
        <w:pStyle w:val="libFootnote0"/>
        <w:rPr>
          <w:rtl/>
        </w:rPr>
      </w:pPr>
      <w:r w:rsidRPr="002D5FFC">
        <w:rPr>
          <w:rtl/>
        </w:rPr>
        <w:t>(7) الغيبة للطوسي</w:t>
      </w:r>
      <w:r w:rsidR="000B5FC5">
        <w:rPr>
          <w:rtl/>
        </w:rPr>
        <w:t>:</w:t>
      </w:r>
      <w:r w:rsidRPr="002D5FFC">
        <w:rPr>
          <w:rtl/>
        </w:rPr>
        <w:t xml:space="preserve"> 443</w:t>
      </w:r>
      <w:r>
        <w:rPr>
          <w:rtl/>
        </w:rPr>
        <w:t xml:space="preserve"> / </w:t>
      </w:r>
      <w:r w:rsidRPr="002D5FFC">
        <w:rPr>
          <w:rtl/>
        </w:rPr>
        <w:t>435</w:t>
      </w:r>
      <w:r w:rsidR="000B5FC5">
        <w:rPr>
          <w:rtl/>
        </w:rPr>
        <w:t>،</w:t>
      </w:r>
      <w:r>
        <w:rPr>
          <w:rtl/>
        </w:rPr>
        <w:t xml:space="preserve"> </w:t>
      </w:r>
      <w:r w:rsidRPr="002D5FFC">
        <w:rPr>
          <w:rtl/>
        </w:rPr>
        <w:t>اعلام الورى</w:t>
      </w:r>
      <w:r w:rsidR="000B5FC5">
        <w:rPr>
          <w:rtl/>
        </w:rPr>
        <w:t>:</w:t>
      </w:r>
      <w:r w:rsidRPr="002D5FFC">
        <w:rPr>
          <w:rtl/>
        </w:rPr>
        <w:t xml:space="preserve"> 429</w:t>
      </w:r>
      <w:r>
        <w:rPr>
          <w:rtl/>
        </w:rPr>
        <w:t>.</w:t>
      </w:r>
      <w:r w:rsidRPr="00CD4A30">
        <w:rPr>
          <w:rtl/>
        </w:rPr>
        <w:t xml:space="preserve"> </w:t>
      </w:r>
    </w:p>
    <w:p w:rsidR="00FF6DFF" w:rsidRDefault="00FF6DFF" w:rsidP="00A90091">
      <w:pPr>
        <w:pStyle w:val="libNormal"/>
        <w:rPr>
          <w:rtl/>
        </w:rPr>
      </w:pPr>
      <w:r>
        <w:rPr>
          <w:rtl/>
        </w:rPr>
        <w:br w:type="page"/>
      </w:r>
      <w:r w:rsidRPr="00CD4A30">
        <w:rPr>
          <w:rtl/>
        </w:rPr>
        <w:lastRenderedPageBreak/>
        <w:t>الفضلُ بن شاذان</w:t>
      </w:r>
      <w:r w:rsidR="000B5FC5">
        <w:rPr>
          <w:rtl/>
        </w:rPr>
        <w:t>،</w:t>
      </w:r>
      <w:r>
        <w:rPr>
          <w:rtl/>
        </w:rPr>
        <w:t xml:space="preserve"> </w:t>
      </w:r>
      <w:r w:rsidRPr="00CD4A30">
        <w:rPr>
          <w:rtl/>
        </w:rPr>
        <w:t>عن أحمدَ بن محمد بن أَبي نصر</w:t>
      </w:r>
      <w:r w:rsidR="000B5FC5">
        <w:rPr>
          <w:rtl/>
        </w:rPr>
        <w:t>،</w:t>
      </w:r>
      <w:r>
        <w:rPr>
          <w:rtl/>
        </w:rPr>
        <w:t xml:space="preserve"> </w:t>
      </w:r>
      <w:r w:rsidRPr="00CD4A30">
        <w:rPr>
          <w:rtl/>
        </w:rPr>
        <w:t xml:space="preserve">عن ثعلبة الأزدي </w:t>
      </w:r>
      <w:r w:rsidRPr="00FF6DFF">
        <w:rPr>
          <w:rStyle w:val="libFootnotenumChar"/>
          <w:rtl/>
        </w:rPr>
        <w:t>(1)</w:t>
      </w:r>
      <w:r w:rsidRPr="00025981">
        <w:rPr>
          <w:rtl/>
        </w:rPr>
        <w:t xml:space="preserve"> </w:t>
      </w:r>
      <w:r w:rsidRPr="00CD4A30">
        <w:rPr>
          <w:rtl/>
        </w:rPr>
        <w:t>قالَ</w:t>
      </w:r>
      <w:r w:rsidR="000B5FC5">
        <w:rPr>
          <w:rtl/>
        </w:rPr>
        <w:t>:</w:t>
      </w:r>
      <w:r w:rsidRPr="00CD4A30">
        <w:rPr>
          <w:rtl/>
        </w:rPr>
        <w:t xml:space="preserve"> قالَ أَبو جعفر </w:t>
      </w:r>
      <w:r w:rsidR="000B5FC5" w:rsidRPr="000B5FC5">
        <w:rPr>
          <w:rStyle w:val="libAlaemChar"/>
          <w:rFonts w:hint="cs"/>
          <w:rtl/>
        </w:rPr>
        <w:t>عليه‌السلام</w:t>
      </w:r>
      <w:r w:rsidR="000B5FC5">
        <w:rPr>
          <w:rtl/>
        </w:rPr>
        <w:t>:</w:t>
      </w:r>
      <w:r w:rsidRPr="00CD4A30">
        <w:rPr>
          <w:rtl/>
        </w:rPr>
        <w:t xml:space="preserve"> «آيتانِ تكونانِ قبلَ القائمِ</w:t>
      </w:r>
      <w:r w:rsidR="000B5FC5">
        <w:rPr>
          <w:rtl/>
        </w:rPr>
        <w:t>:</w:t>
      </w:r>
      <w:r w:rsidRPr="00CD4A30">
        <w:rPr>
          <w:rtl/>
        </w:rPr>
        <w:t xml:space="preserve"> كُسوفُ الشمس في النصفِ من شهرِ رمضانَ</w:t>
      </w:r>
      <w:r w:rsidR="000B5FC5">
        <w:rPr>
          <w:rtl/>
        </w:rPr>
        <w:t>،</w:t>
      </w:r>
      <w:r>
        <w:rPr>
          <w:rtl/>
        </w:rPr>
        <w:t xml:space="preserve"> </w:t>
      </w:r>
      <w:r w:rsidRPr="00CD4A30">
        <w:rPr>
          <w:rtl/>
        </w:rPr>
        <w:t>والقمر في آخرِه «قالَ</w:t>
      </w:r>
      <w:r w:rsidR="000B5FC5">
        <w:rPr>
          <w:rtl/>
        </w:rPr>
        <w:t>:</w:t>
      </w:r>
      <w:r w:rsidRPr="00CD4A30">
        <w:rPr>
          <w:rtl/>
        </w:rPr>
        <w:t>قُلْتُ</w:t>
      </w:r>
      <w:r w:rsidR="000B5FC5">
        <w:rPr>
          <w:rtl/>
        </w:rPr>
        <w:t>:</w:t>
      </w:r>
      <w:r w:rsidRPr="00CD4A30">
        <w:rPr>
          <w:rtl/>
        </w:rPr>
        <w:t xml:space="preserve"> يا ابنَ رسول الله</w:t>
      </w:r>
      <w:r w:rsidR="000B5FC5">
        <w:rPr>
          <w:rtl/>
        </w:rPr>
        <w:t>،</w:t>
      </w:r>
      <w:r>
        <w:rPr>
          <w:rtl/>
        </w:rPr>
        <w:t xml:space="preserve"> </w:t>
      </w:r>
      <w:r w:rsidRPr="00CD4A30">
        <w:rPr>
          <w:rtl/>
        </w:rPr>
        <w:t>تنكسف ِ</w:t>
      </w:r>
      <w:r w:rsidRPr="00FF6DFF">
        <w:rPr>
          <w:rStyle w:val="libFootnotenumChar"/>
          <w:rtl/>
        </w:rPr>
        <w:t>(2)</w:t>
      </w:r>
      <w:r w:rsidRPr="00025981">
        <w:rPr>
          <w:rtl/>
        </w:rPr>
        <w:t xml:space="preserve"> </w:t>
      </w:r>
      <w:r w:rsidRPr="00CD4A30">
        <w:rPr>
          <w:rtl/>
        </w:rPr>
        <w:t>الشمس في اخرِ الشهرِ</w:t>
      </w:r>
      <w:r w:rsidR="000B5FC5">
        <w:rPr>
          <w:rtl/>
        </w:rPr>
        <w:t>،</w:t>
      </w:r>
      <w:r>
        <w:rPr>
          <w:rtl/>
        </w:rPr>
        <w:t xml:space="preserve"> </w:t>
      </w:r>
      <w:r w:rsidRPr="00CD4A30">
        <w:rPr>
          <w:rtl/>
        </w:rPr>
        <w:t>والقَمَر في النصف</w:t>
      </w:r>
      <w:r>
        <w:rPr>
          <w:rtl/>
        </w:rPr>
        <w:t>.</w:t>
      </w:r>
      <w:r w:rsidRPr="00CD4A30">
        <w:rPr>
          <w:rtl/>
        </w:rPr>
        <w:t xml:space="preserve"> فقالَ أَبو جعفرُ </w:t>
      </w:r>
      <w:r w:rsidR="000B5FC5" w:rsidRPr="000B5FC5">
        <w:rPr>
          <w:rStyle w:val="libAlaemChar"/>
          <w:rFonts w:hint="cs"/>
          <w:rtl/>
        </w:rPr>
        <w:t>عليه‌السلام</w:t>
      </w:r>
      <w:r w:rsidR="000B5FC5">
        <w:rPr>
          <w:rtl/>
        </w:rPr>
        <w:t>:</w:t>
      </w:r>
      <w:r w:rsidRPr="00CD4A30">
        <w:rPr>
          <w:rtl/>
        </w:rPr>
        <w:t xml:space="preserve"> «أَنا أَعْلَمُ بما قُلْت</w:t>
      </w:r>
      <w:r w:rsidR="000B5FC5">
        <w:rPr>
          <w:rtl/>
        </w:rPr>
        <w:t>،</w:t>
      </w:r>
      <w:r>
        <w:rPr>
          <w:rtl/>
        </w:rPr>
        <w:t xml:space="preserve"> </w:t>
      </w:r>
      <w:r w:rsidRPr="00CD4A30">
        <w:rPr>
          <w:rtl/>
        </w:rPr>
        <w:t xml:space="preserve">إِنَّهما آيتانِ لم تكونا منذُ هَبَطَ آدَمُ </w:t>
      </w:r>
      <w:r w:rsidR="000B5FC5" w:rsidRPr="000B5FC5">
        <w:rPr>
          <w:rStyle w:val="libAlaemChar"/>
          <w:rFonts w:hint="cs"/>
          <w:rtl/>
        </w:rPr>
        <w:t>عليه‌السلام</w:t>
      </w:r>
      <w:r w:rsidRPr="00CD4A30">
        <w:rPr>
          <w:rtl/>
        </w:rPr>
        <w:t xml:space="preserve"> »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ثعلبةُ بن ميمونَ</w:t>
      </w:r>
      <w:r w:rsidR="000B5FC5">
        <w:rPr>
          <w:rtl/>
        </w:rPr>
        <w:t>،</w:t>
      </w:r>
      <w:r>
        <w:rPr>
          <w:rtl/>
        </w:rPr>
        <w:t xml:space="preserve"> </w:t>
      </w:r>
      <w:r w:rsidRPr="00CD4A30">
        <w:rPr>
          <w:rtl/>
        </w:rPr>
        <w:t>عن شعيب الحداد</w:t>
      </w:r>
      <w:r w:rsidRPr="00FF6DFF">
        <w:rPr>
          <w:rStyle w:val="libFootnotenumChar"/>
          <w:rtl/>
        </w:rPr>
        <w:t>(4)</w:t>
      </w:r>
      <w:r w:rsidR="000B5FC5">
        <w:rPr>
          <w:rtl/>
        </w:rPr>
        <w:t>،</w:t>
      </w:r>
      <w:r w:rsidRPr="006B4C84">
        <w:rPr>
          <w:rtl/>
        </w:rPr>
        <w:t xml:space="preserve"> </w:t>
      </w:r>
      <w:r w:rsidRPr="00CD4A30">
        <w:rPr>
          <w:rtl/>
        </w:rPr>
        <w:t>عن صالح بن ميثم قالَ</w:t>
      </w:r>
      <w:r w:rsidR="000B5FC5">
        <w:rPr>
          <w:rtl/>
        </w:rPr>
        <w:t>:</w:t>
      </w:r>
      <w:r w:rsidRPr="00CD4A30">
        <w:rPr>
          <w:rtl/>
        </w:rPr>
        <w:t xml:space="preserve"> سَمِعْتُ أَبا جعفرَ</w:t>
      </w:r>
      <w:r>
        <w:rPr>
          <w:rFonts w:hint="cs"/>
          <w:rtl/>
        </w:rPr>
        <w:t xml:space="preserve">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«ليس بين قيام القائمِ </w:t>
      </w:r>
      <w:r w:rsidR="000B5FC5" w:rsidRPr="000B5FC5">
        <w:rPr>
          <w:rStyle w:val="libAlaemChar"/>
          <w:rFonts w:hint="cs"/>
          <w:rtl/>
        </w:rPr>
        <w:t>عليه‌السلام</w:t>
      </w:r>
      <w:r w:rsidRPr="00CD4A30">
        <w:rPr>
          <w:rtl/>
        </w:rPr>
        <w:t xml:space="preserve"> وقَتْلِ النفس الزكيةِ أَكْثَرَمن خمس عشرة ليلة»</w:t>
      </w:r>
      <w:r>
        <w:rPr>
          <w:rFonts w:hint="cs"/>
          <w:rtl/>
        </w:rPr>
        <w:t xml:space="preserve"> </w:t>
      </w:r>
      <w:r w:rsidRPr="00FF6DFF">
        <w:rPr>
          <w:rStyle w:val="libFootnotenumChar"/>
          <w:rtl/>
        </w:rPr>
        <w:t>(5)</w:t>
      </w:r>
      <w:r>
        <w:rPr>
          <w:rtl/>
        </w:rPr>
        <w:t>.</w:t>
      </w:r>
      <w:r w:rsidRPr="00CD4A30">
        <w:rPr>
          <w:rtl/>
        </w:rPr>
        <w:t xml:space="preserve"> </w:t>
      </w:r>
    </w:p>
    <w:p w:rsidR="00FF6DFF" w:rsidRDefault="00FF6DFF" w:rsidP="00A90091">
      <w:pPr>
        <w:pStyle w:val="libNormal"/>
        <w:rPr>
          <w:rtl/>
        </w:rPr>
      </w:pPr>
      <w:r w:rsidRPr="00CD4A30">
        <w:rPr>
          <w:rtl/>
        </w:rPr>
        <w:t>عمرو بن شمر</w:t>
      </w:r>
      <w:r w:rsidR="000B5FC5">
        <w:rPr>
          <w:rtl/>
        </w:rPr>
        <w:t>،</w:t>
      </w:r>
      <w:r>
        <w:rPr>
          <w:rtl/>
        </w:rPr>
        <w:t xml:space="preserve"> </w:t>
      </w:r>
      <w:r w:rsidRPr="00CD4A30">
        <w:rPr>
          <w:rtl/>
        </w:rPr>
        <w:t>عن جابر قالَ</w:t>
      </w:r>
      <w:r w:rsidR="000B5FC5">
        <w:rPr>
          <w:rtl/>
        </w:rPr>
        <w:t>:</w:t>
      </w:r>
      <w:r w:rsidRPr="00CD4A30">
        <w:rPr>
          <w:rtl/>
        </w:rPr>
        <w:t xml:space="preserve"> قُلْتُ لأبي جعفر </w:t>
      </w:r>
      <w:r w:rsidR="000B5FC5" w:rsidRPr="000B5FC5">
        <w:rPr>
          <w:rStyle w:val="libAlaemChar"/>
          <w:rFonts w:hint="cs"/>
          <w:rtl/>
        </w:rPr>
        <w:t>عليه‌السلام</w:t>
      </w:r>
      <w:r w:rsidR="000B5FC5">
        <w:rPr>
          <w:rtl/>
        </w:rPr>
        <w:t>:</w:t>
      </w:r>
      <w:r w:rsidRPr="00CD4A30">
        <w:rPr>
          <w:rtl/>
        </w:rPr>
        <w:t xml:space="preserve"> متى يَكونُ هذا الأمرُ؟ فقالَ</w:t>
      </w:r>
      <w:r w:rsidR="000B5FC5">
        <w:rPr>
          <w:rtl/>
        </w:rPr>
        <w:t>:</w:t>
      </w:r>
      <w:r w:rsidRPr="00CD4A30">
        <w:rPr>
          <w:rtl/>
        </w:rPr>
        <w:t xml:space="preserve"> «أَنّى يكون ذلك</w:t>
      </w:r>
      <w:r w:rsidR="008F72F1">
        <w:rPr>
          <w:rtl/>
        </w:rPr>
        <w:t xml:space="preserve"> - </w:t>
      </w:r>
      <w:r w:rsidRPr="00CD4A30">
        <w:rPr>
          <w:rtl/>
        </w:rPr>
        <w:t>يا جابر</w:t>
      </w:r>
      <w:r w:rsidR="008F72F1">
        <w:rPr>
          <w:rtl/>
        </w:rPr>
        <w:t xml:space="preserve"> - </w:t>
      </w:r>
      <w:r w:rsidRPr="00CD4A30">
        <w:rPr>
          <w:rtl/>
        </w:rPr>
        <w:t xml:space="preserve">ولمّا يَكثُرالقتلُ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كذا في النُسخ</w:t>
      </w:r>
      <w:r w:rsidR="000B5FC5">
        <w:rPr>
          <w:rtl/>
        </w:rPr>
        <w:t>،</w:t>
      </w:r>
      <w:r>
        <w:rPr>
          <w:rtl/>
        </w:rPr>
        <w:t xml:space="preserve"> </w:t>
      </w:r>
      <w:r w:rsidRPr="002D5FFC">
        <w:rPr>
          <w:rtl/>
        </w:rPr>
        <w:t>وأورد الخبرفي البحار عن الإرشاد وغيبة الطوسي عن ثعلبة عن بدر بن الخليل الأزدي</w:t>
      </w:r>
      <w:r>
        <w:rPr>
          <w:rtl/>
        </w:rPr>
        <w:t>.</w:t>
      </w:r>
      <w:r w:rsidRPr="002D5FFC">
        <w:rPr>
          <w:rtl/>
        </w:rPr>
        <w:t xml:space="preserve"> وثعلبة هو ثعلبة بن ميمون كما في سائر المصادر</w:t>
      </w:r>
      <w:r w:rsidR="000B5FC5">
        <w:rPr>
          <w:rtl/>
        </w:rPr>
        <w:t>،</w:t>
      </w:r>
      <w:r>
        <w:rPr>
          <w:rtl/>
        </w:rPr>
        <w:t xml:space="preserve"> </w:t>
      </w:r>
      <w:r w:rsidRPr="002D5FFC">
        <w:rPr>
          <w:rtl/>
        </w:rPr>
        <w:t>فالظاهر سقوط «عن بدر بن الخليل» من السند هنا</w:t>
      </w:r>
      <w:r>
        <w:rPr>
          <w:rtl/>
        </w:rPr>
        <w:t>.</w:t>
      </w:r>
    </w:p>
    <w:p w:rsidR="00FF6DFF" w:rsidRDefault="00FF6DFF" w:rsidP="00FF6DFF">
      <w:pPr>
        <w:pStyle w:val="libFootnote0"/>
        <w:rPr>
          <w:rtl/>
        </w:rPr>
      </w:pPr>
      <w:r w:rsidRPr="002D5FFC">
        <w:rPr>
          <w:rtl/>
        </w:rPr>
        <w:t xml:space="preserve">(2) في </w:t>
      </w:r>
      <w:r>
        <w:rPr>
          <w:rtl/>
        </w:rPr>
        <w:t>«ش»</w:t>
      </w:r>
      <w:r w:rsidR="000B5FC5">
        <w:rPr>
          <w:rtl/>
        </w:rPr>
        <w:t>:</w:t>
      </w:r>
      <w:r w:rsidRPr="002D5FFC">
        <w:rPr>
          <w:rtl/>
        </w:rPr>
        <w:t xml:space="preserve"> أتكسف</w:t>
      </w:r>
      <w:r w:rsidR="000B5FC5">
        <w:rPr>
          <w:rtl/>
        </w:rPr>
        <w:t>،</w:t>
      </w:r>
      <w:r>
        <w:rPr>
          <w:rtl/>
        </w:rPr>
        <w:t xml:space="preserve"> </w:t>
      </w:r>
      <w:r w:rsidRPr="002D5FFC">
        <w:rPr>
          <w:rtl/>
        </w:rPr>
        <w:t xml:space="preserve">وفي هامش </w:t>
      </w:r>
      <w:r>
        <w:rPr>
          <w:rtl/>
        </w:rPr>
        <w:t>«ش»</w:t>
      </w:r>
      <w:r w:rsidRPr="002D5FFC">
        <w:rPr>
          <w:rtl/>
        </w:rPr>
        <w:t xml:space="preserve"> </w:t>
      </w:r>
      <w:r>
        <w:rPr>
          <w:rtl/>
        </w:rPr>
        <w:t>و «م»</w:t>
      </w:r>
      <w:r w:rsidR="000B5FC5">
        <w:rPr>
          <w:rtl/>
        </w:rPr>
        <w:t>:</w:t>
      </w:r>
      <w:r w:rsidRPr="002D5FFC">
        <w:rPr>
          <w:rtl/>
        </w:rPr>
        <w:t xml:space="preserve"> لم تنكسف</w:t>
      </w:r>
      <w:r w:rsidR="000B5FC5">
        <w:rPr>
          <w:rtl/>
        </w:rPr>
        <w:t>،</w:t>
      </w:r>
      <w:r>
        <w:rPr>
          <w:rtl/>
        </w:rPr>
        <w:t xml:space="preserve"> </w:t>
      </w:r>
      <w:r w:rsidRPr="002D5FFC">
        <w:rPr>
          <w:rtl/>
        </w:rPr>
        <w:t xml:space="preserve">وما أثبتناه لكن </w:t>
      </w:r>
      <w:r>
        <w:rPr>
          <w:rtl/>
        </w:rPr>
        <w:t>«م»</w:t>
      </w:r>
      <w:r w:rsidRPr="002D5FFC">
        <w:rPr>
          <w:rtl/>
        </w:rPr>
        <w:t>.</w:t>
      </w:r>
    </w:p>
    <w:p w:rsidR="00FF6DFF" w:rsidRDefault="00FF6DFF" w:rsidP="00FF6DFF">
      <w:pPr>
        <w:pStyle w:val="libFootnote0"/>
        <w:rPr>
          <w:rtl/>
        </w:rPr>
      </w:pPr>
      <w:r w:rsidRPr="002D5FFC">
        <w:rPr>
          <w:rtl/>
        </w:rPr>
        <w:t>(3) الغيبة للطوسي</w:t>
      </w:r>
      <w:r w:rsidR="000B5FC5">
        <w:rPr>
          <w:rtl/>
        </w:rPr>
        <w:t>:</w:t>
      </w:r>
      <w:r w:rsidRPr="002D5FFC">
        <w:rPr>
          <w:rtl/>
        </w:rPr>
        <w:t>444</w:t>
      </w:r>
      <w:r>
        <w:rPr>
          <w:rtl/>
        </w:rPr>
        <w:t xml:space="preserve"> / </w:t>
      </w:r>
      <w:r w:rsidRPr="002D5FFC">
        <w:rPr>
          <w:rtl/>
        </w:rPr>
        <w:t>439</w:t>
      </w:r>
      <w:r w:rsidR="000B5FC5">
        <w:rPr>
          <w:rtl/>
        </w:rPr>
        <w:t>،</w:t>
      </w:r>
      <w:r>
        <w:rPr>
          <w:rtl/>
        </w:rPr>
        <w:t xml:space="preserve"> </w:t>
      </w:r>
      <w:r w:rsidRPr="002D5FFC">
        <w:rPr>
          <w:rtl/>
        </w:rPr>
        <w:t>اعلام الورى</w:t>
      </w:r>
      <w:r w:rsidR="000B5FC5">
        <w:rPr>
          <w:rtl/>
        </w:rPr>
        <w:t>:</w:t>
      </w:r>
      <w:r w:rsidRPr="002D5FFC">
        <w:rPr>
          <w:rtl/>
        </w:rPr>
        <w:t xml:space="preserve"> 429</w:t>
      </w:r>
      <w:r w:rsidR="000B5FC5">
        <w:rPr>
          <w:rtl/>
        </w:rPr>
        <w:t>،</w:t>
      </w:r>
      <w:r>
        <w:rPr>
          <w:rtl/>
        </w:rPr>
        <w:t xml:space="preserve"> </w:t>
      </w:r>
      <w:r w:rsidRPr="002D5FFC">
        <w:rPr>
          <w:rtl/>
        </w:rPr>
        <w:t>وروى نحوه الكليني في الكافي 8</w:t>
      </w:r>
      <w:r w:rsidR="000B5FC5">
        <w:rPr>
          <w:rtl/>
        </w:rPr>
        <w:t>:</w:t>
      </w:r>
      <w:r w:rsidRPr="002D5FFC">
        <w:rPr>
          <w:rtl/>
        </w:rPr>
        <w:t xml:space="preserve"> 212</w:t>
      </w:r>
      <w:r>
        <w:rPr>
          <w:rtl/>
        </w:rPr>
        <w:t xml:space="preserve"> / </w:t>
      </w:r>
      <w:r w:rsidRPr="002D5FFC">
        <w:rPr>
          <w:rtl/>
        </w:rPr>
        <w:t>258</w:t>
      </w:r>
      <w:r w:rsidR="000B5FC5">
        <w:rPr>
          <w:rtl/>
        </w:rPr>
        <w:t>،</w:t>
      </w:r>
      <w:r>
        <w:rPr>
          <w:rtl/>
        </w:rPr>
        <w:t xml:space="preserve"> </w:t>
      </w:r>
      <w:r w:rsidRPr="002D5FFC">
        <w:rPr>
          <w:rtl/>
        </w:rPr>
        <w:t>والنعماني في غيبته</w:t>
      </w:r>
      <w:r w:rsidR="000B5FC5">
        <w:rPr>
          <w:rtl/>
        </w:rPr>
        <w:t>:</w:t>
      </w:r>
      <w:r w:rsidRPr="002D5FFC">
        <w:rPr>
          <w:rtl/>
        </w:rPr>
        <w:t xml:space="preserve"> 271</w:t>
      </w:r>
      <w:r>
        <w:rPr>
          <w:rtl/>
        </w:rPr>
        <w:t xml:space="preserve"> / </w:t>
      </w:r>
      <w:r w:rsidRPr="002D5FFC">
        <w:rPr>
          <w:rtl/>
        </w:rPr>
        <w:t>45</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213</w:t>
      </w:r>
      <w:r>
        <w:rPr>
          <w:rtl/>
        </w:rPr>
        <w:t xml:space="preserve"> / </w:t>
      </w:r>
      <w:r w:rsidRPr="002D5FFC">
        <w:rPr>
          <w:rtl/>
        </w:rPr>
        <w:t>67</w:t>
      </w:r>
      <w:r>
        <w:rPr>
          <w:rtl/>
        </w:rPr>
        <w:t>.</w:t>
      </w:r>
    </w:p>
    <w:p w:rsidR="00FF6DFF" w:rsidRDefault="00FF6DFF" w:rsidP="00FF6DFF">
      <w:pPr>
        <w:pStyle w:val="libFootnote0"/>
        <w:rPr>
          <w:rtl/>
        </w:rPr>
      </w:pPr>
      <w:r w:rsidRPr="002D5FFC">
        <w:rPr>
          <w:rtl/>
        </w:rPr>
        <w:t>(4) في إكمال الدين واعلام الورى والبحار: الحذّاء</w:t>
      </w:r>
      <w:r>
        <w:rPr>
          <w:rtl/>
        </w:rPr>
        <w:t>.</w:t>
      </w:r>
      <w:r w:rsidRPr="002D5FFC">
        <w:rPr>
          <w:rtl/>
        </w:rPr>
        <w:t xml:space="preserve"> وهو تصحيف كما يعلم من كتب الرجال</w:t>
      </w:r>
      <w:r w:rsidR="000B5FC5">
        <w:rPr>
          <w:rtl/>
        </w:rPr>
        <w:t>،</w:t>
      </w:r>
      <w:r>
        <w:rPr>
          <w:rtl/>
        </w:rPr>
        <w:t xml:space="preserve"> </w:t>
      </w:r>
      <w:r w:rsidRPr="002D5FFC">
        <w:rPr>
          <w:rtl/>
        </w:rPr>
        <w:t>وهو شعيب بن اعين الحدّاد</w:t>
      </w:r>
      <w:r w:rsidR="000B5FC5">
        <w:rPr>
          <w:rtl/>
        </w:rPr>
        <w:t>،</w:t>
      </w:r>
      <w:r>
        <w:rPr>
          <w:rtl/>
        </w:rPr>
        <w:t xml:space="preserve"> </w:t>
      </w:r>
      <w:r w:rsidRPr="002D5FFC">
        <w:rPr>
          <w:rtl/>
        </w:rPr>
        <w:t>لاحظ</w:t>
      </w:r>
      <w:r w:rsidR="000B5FC5">
        <w:rPr>
          <w:rtl/>
        </w:rPr>
        <w:t>:</w:t>
      </w:r>
      <w:r w:rsidRPr="002D5FFC">
        <w:rPr>
          <w:rtl/>
        </w:rPr>
        <w:t xml:space="preserve"> رجال النجاشي</w:t>
      </w:r>
      <w:r w:rsidR="000B5FC5">
        <w:rPr>
          <w:rtl/>
        </w:rPr>
        <w:t>:</w:t>
      </w:r>
      <w:r w:rsidRPr="002D5FFC">
        <w:rPr>
          <w:rtl/>
        </w:rPr>
        <w:t>195</w:t>
      </w:r>
      <w:r>
        <w:rPr>
          <w:rtl/>
        </w:rPr>
        <w:t xml:space="preserve"> / </w:t>
      </w:r>
      <w:r w:rsidRPr="002D5FFC">
        <w:rPr>
          <w:rtl/>
        </w:rPr>
        <w:t>521</w:t>
      </w:r>
      <w:r w:rsidR="000B5FC5">
        <w:rPr>
          <w:rtl/>
        </w:rPr>
        <w:t>،</w:t>
      </w:r>
      <w:r>
        <w:rPr>
          <w:rtl/>
        </w:rPr>
        <w:t xml:space="preserve"> </w:t>
      </w:r>
      <w:r w:rsidRPr="002D5FFC">
        <w:rPr>
          <w:rtl/>
        </w:rPr>
        <w:t>فهرست الشيخ الطوسي</w:t>
      </w:r>
      <w:r w:rsidR="000B5FC5">
        <w:rPr>
          <w:rtl/>
        </w:rPr>
        <w:t>:</w:t>
      </w:r>
      <w:r w:rsidRPr="002D5FFC">
        <w:rPr>
          <w:rtl/>
        </w:rPr>
        <w:t xml:space="preserve"> </w:t>
      </w:r>
      <w:r>
        <w:rPr>
          <w:rFonts w:hint="cs"/>
          <w:rtl/>
        </w:rPr>
        <w:t>82</w:t>
      </w:r>
      <w:r>
        <w:rPr>
          <w:rtl/>
        </w:rPr>
        <w:t xml:space="preserve"> / </w:t>
      </w:r>
      <w:r>
        <w:rPr>
          <w:rFonts w:hint="cs"/>
          <w:rtl/>
        </w:rPr>
        <w:t>343</w:t>
      </w:r>
      <w:r w:rsidR="000B5FC5">
        <w:rPr>
          <w:rtl/>
        </w:rPr>
        <w:t>،</w:t>
      </w:r>
      <w:r>
        <w:rPr>
          <w:rtl/>
        </w:rPr>
        <w:t xml:space="preserve"> </w:t>
      </w:r>
      <w:r w:rsidRPr="002D5FFC">
        <w:rPr>
          <w:rtl/>
        </w:rPr>
        <w:t>رجال الشيخ الطوسي</w:t>
      </w:r>
      <w:r w:rsidR="000B5FC5">
        <w:rPr>
          <w:rtl/>
        </w:rPr>
        <w:t>:</w:t>
      </w:r>
      <w:r w:rsidRPr="002D5FFC">
        <w:rPr>
          <w:rtl/>
        </w:rPr>
        <w:t>217</w:t>
      </w:r>
      <w:r>
        <w:rPr>
          <w:rtl/>
        </w:rPr>
        <w:t xml:space="preserve"> / </w:t>
      </w:r>
      <w:r w:rsidRPr="002D5FFC">
        <w:rPr>
          <w:rtl/>
        </w:rPr>
        <w:t>2 ر 476</w:t>
      </w:r>
      <w:r>
        <w:rPr>
          <w:rtl/>
        </w:rPr>
        <w:t xml:space="preserve"> / </w:t>
      </w:r>
      <w:r w:rsidRPr="002D5FFC">
        <w:rPr>
          <w:rtl/>
        </w:rPr>
        <w:t>2</w:t>
      </w:r>
      <w:r w:rsidR="000B5FC5">
        <w:rPr>
          <w:rtl/>
        </w:rPr>
        <w:t>،</w:t>
      </w:r>
      <w:r>
        <w:rPr>
          <w:rtl/>
        </w:rPr>
        <w:t xml:space="preserve"> </w:t>
      </w:r>
      <w:r w:rsidRPr="002D5FFC">
        <w:rPr>
          <w:rtl/>
        </w:rPr>
        <w:t>رجال البرقي</w:t>
      </w:r>
      <w:r w:rsidR="000B5FC5">
        <w:rPr>
          <w:rtl/>
        </w:rPr>
        <w:t>:</w:t>
      </w:r>
      <w:r w:rsidRPr="002D5FFC">
        <w:rPr>
          <w:rtl/>
        </w:rPr>
        <w:t xml:space="preserve"> 29</w:t>
      </w:r>
      <w:r w:rsidR="000B5FC5">
        <w:rPr>
          <w:rtl/>
        </w:rPr>
        <w:t>،</w:t>
      </w:r>
      <w:r>
        <w:rPr>
          <w:rtl/>
        </w:rPr>
        <w:t xml:space="preserve"> </w:t>
      </w:r>
      <w:r w:rsidRPr="002D5FFC">
        <w:rPr>
          <w:rtl/>
        </w:rPr>
        <w:t>معجم رجال الحديث 9</w:t>
      </w:r>
      <w:r w:rsidR="000B5FC5">
        <w:rPr>
          <w:rtl/>
        </w:rPr>
        <w:t>:</w:t>
      </w:r>
      <w:r w:rsidRPr="002D5FFC">
        <w:rPr>
          <w:rtl/>
        </w:rPr>
        <w:t xml:space="preserve"> 29 و 37</w:t>
      </w:r>
      <w:r w:rsidR="000B5FC5">
        <w:rPr>
          <w:rtl/>
        </w:rPr>
        <w:t>،</w:t>
      </w:r>
      <w:r>
        <w:rPr>
          <w:rtl/>
        </w:rPr>
        <w:t xml:space="preserve"> </w:t>
      </w:r>
      <w:r w:rsidRPr="002D5FFC">
        <w:rPr>
          <w:rtl/>
        </w:rPr>
        <w:t>تنقيح المقال 3</w:t>
      </w:r>
      <w:r w:rsidR="000B5FC5">
        <w:rPr>
          <w:rtl/>
        </w:rPr>
        <w:t>:</w:t>
      </w:r>
      <w:r w:rsidRPr="002D5FFC">
        <w:rPr>
          <w:rtl/>
        </w:rPr>
        <w:t xml:space="preserve"> 62</w:t>
      </w:r>
      <w:r>
        <w:rPr>
          <w:rtl/>
        </w:rPr>
        <w:t>.</w:t>
      </w:r>
    </w:p>
    <w:p w:rsidR="00FF6DFF" w:rsidRPr="002D5FFC" w:rsidRDefault="00FF6DFF" w:rsidP="00FF6DFF">
      <w:pPr>
        <w:pStyle w:val="libFootnote0"/>
        <w:rPr>
          <w:rtl/>
        </w:rPr>
      </w:pPr>
      <w:r w:rsidRPr="002D5FFC">
        <w:rPr>
          <w:rtl/>
        </w:rPr>
        <w:t>(5) إكمال الدين</w:t>
      </w:r>
      <w:r w:rsidR="000B5FC5">
        <w:rPr>
          <w:rtl/>
        </w:rPr>
        <w:t>:</w:t>
      </w:r>
      <w:r w:rsidRPr="002D5FFC">
        <w:rPr>
          <w:rtl/>
        </w:rPr>
        <w:t xml:space="preserve"> 649</w:t>
      </w:r>
      <w:r>
        <w:rPr>
          <w:rtl/>
        </w:rPr>
        <w:t xml:space="preserve"> / </w:t>
      </w:r>
      <w:r w:rsidRPr="002D5FFC">
        <w:rPr>
          <w:rtl/>
        </w:rPr>
        <w:t>2</w:t>
      </w:r>
      <w:r w:rsidR="000B5FC5">
        <w:rPr>
          <w:rtl/>
        </w:rPr>
        <w:t>،</w:t>
      </w:r>
      <w:r>
        <w:rPr>
          <w:rtl/>
        </w:rPr>
        <w:t xml:space="preserve"> </w:t>
      </w:r>
      <w:r w:rsidRPr="002D5FFC">
        <w:rPr>
          <w:rtl/>
        </w:rPr>
        <w:t>الغيبة للطوسي</w:t>
      </w:r>
      <w:r w:rsidR="000B5FC5">
        <w:rPr>
          <w:rtl/>
        </w:rPr>
        <w:t>:</w:t>
      </w:r>
      <w:r w:rsidRPr="002D5FFC">
        <w:rPr>
          <w:rtl/>
        </w:rPr>
        <w:t xml:space="preserve"> 445</w:t>
      </w:r>
      <w:r>
        <w:rPr>
          <w:rtl/>
        </w:rPr>
        <w:t xml:space="preserve"> / </w:t>
      </w:r>
      <w:r w:rsidRPr="002D5FFC">
        <w:rPr>
          <w:rtl/>
        </w:rPr>
        <w:t>440</w:t>
      </w:r>
      <w:r w:rsidR="000B5FC5">
        <w:rPr>
          <w:rtl/>
        </w:rPr>
        <w:t>،</w:t>
      </w:r>
      <w:r>
        <w:rPr>
          <w:rtl/>
        </w:rPr>
        <w:t xml:space="preserve"> </w:t>
      </w:r>
      <w:r w:rsidRPr="002D5FFC">
        <w:rPr>
          <w:rtl/>
        </w:rPr>
        <w:t>اعلام الورى</w:t>
      </w:r>
      <w:r w:rsidR="000B5FC5">
        <w:rPr>
          <w:rtl/>
        </w:rPr>
        <w:t>:</w:t>
      </w:r>
      <w:r w:rsidRPr="002D5FFC">
        <w:rPr>
          <w:rtl/>
        </w:rPr>
        <w:t xml:space="preserve"> 427</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203</w:t>
      </w:r>
      <w:r>
        <w:rPr>
          <w:rtl/>
        </w:rPr>
        <w:t xml:space="preserve"> / </w:t>
      </w:r>
      <w:r w:rsidRPr="002D5FFC">
        <w:rPr>
          <w:rtl/>
        </w:rPr>
        <w:t>30</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بين الحيرةِ والكوفةِ»</w:t>
      </w:r>
      <w:r w:rsidRPr="00025981">
        <w:rPr>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محمَّدُ بن سنان</w:t>
      </w:r>
      <w:r w:rsidR="000B5FC5">
        <w:rPr>
          <w:rtl/>
        </w:rPr>
        <w:t>،</w:t>
      </w:r>
      <w:r>
        <w:rPr>
          <w:rtl/>
        </w:rPr>
        <w:t xml:space="preserve"> </w:t>
      </w:r>
      <w:r w:rsidRPr="00CD4A30">
        <w:rPr>
          <w:rtl/>
        </w:rPr>
        <w:t>عن الحسين بن المختار</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«إِذا هُدِمَ حائط مسجدِ الكوفةِ ممّا يلي دارَ عبداللهِّ بن مسعود</w:t>
      </w:r>
      <w:r w:rsidR="000B5FC5">
        <w:rPr>
          <w:rtl/>
        </w:rPr>
        <w:t>،</w:t>
      </w:r>
      <w:r>
        <w:rPr>
          <w:rtl/>
        </w:rPr>
        <w:t xml:space="preserve"> </w:t>
      </w:r>
      <w:r w:rsidRPr="00CD4A30">
        <w:rPr>
          <w:rtl/>
        </w:rPr>
        <w:t>فعند ذلك زوالُ مُلْكِ القوم</w:t>
      </w:r>
      <w:r w:rsidR="000B5FC5">
        <w:rPr>
          <w:rtl/>
        </w:rPr>
        <w:t>،</w:t>
      </w:r>
      <w:r>
        <w:rPr>
          <w:rtl/>
        </w:rPr>
        <w:t xml:space="preserve"> </w:t>
      </w:r>
      <w:r w:rsidRPr="00CD4A30">
        <w:rPr>
          <w:rtl/>
        </w:rPr>
        <w:t xml:space="preserve">وعند زوالِه خُروجُ القائمِ </w:t>
      </w:r>
      <w:r w:rsidR="000B5FC5" w:rsidRPr="000B5FC5">
        <w:rPr>
          <w:rStyle w:val="libAlaemChar"/>
          <w:rFonts w:hint="cs"/>
          <w:rtl/>
        </w:rPr>
        <w:t>عليه‌السلام</w:t>
      </w:r>
      <w:r w:rsidRPr="00CD4A30">
        <w:rPr>
          <w:rtl/>
        </w:rPr>
        <w:t xml:space="preserve"> »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سيفُ بن عميرة</w:t>
      </w:r>
      <w:r w:rsidR="000B5FC5">
        <w:rPr>
          <w:rtl/>
        </w:rPr>
        <w:t>،</w:t>
      </w:r>
      <w:r>
        <w:rPr>
          <w:rtl/>
        </w:rPr>
        <w:t xml:space="preserve"> </w:t>
      </w:r>
      <w:r w:rsidRPr="00CD4A30">
        <w:rPr>
          <w:rtl/>
        </w:rPr>
        <w:t>عن بكر بن محمد</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«خُروجُ الثلاثةِ</w:t>
      </w:r>
      <w:r w:rsidR="000B5FC5">
        <w:rPr>
          <w:rtl/>
        </w:rPr>
        <w:t>:</w:t>
      </w:r>
      <w:r w:rsidRPr="00CD4A30">
        <w:rPr>
          <w:rtl/>
        </w:rPr>
        <w:t xml:space="preserve"> السفياني والخراساني واليماني</w:t>
      </w:r>
      <w:r w:rsidR="000B5FC5">
        <w:rPr>
          <w:rtl/>
        </w:rPr>
        <w:t>،</w:t>
      </w:r>
      <w:r>
        <w:rPr>
          <w:rtl/>
        </w:rPr>
        <w:t xml:space="preserve"> </w:t>
      </w:r>
      <w:r w:rsidRPr="00CD4A30">
        <w:rPr>
          <w:rtl/>
        </w:rPr>
        <w:t>في سنةٍ واحدةٍ في شهر واحدٍ في يومٍ واحدٍ</w:t>
      </w:r>
      <w:r w:rsidR="000B5FC5">
        <w:rPr>
          <w:rtl/>
        </w:rPr>
        <w:t>،</w:t>
      </w:r>
      <w:r>
        <w:rPr>
          <w:rtl/>
        </w:rPr>
        <w:t xml:space="preserve"> </w:t>
      </w:r>
      <w:r w:rsidRPr="00CD4A30">
        <w:rPr>
          <w:rtl/>
        </w:rPr>
        <w:t>وليس فيها راية أَهْدى من رايةِ اليماني</w:t>
      </w:r>
      <w:r w:rsidR="000B5FC5">
        <w:rPr>
          <w:rtl/>
        </w:rPr>
        <w:t>،</w:t>
      </w:r>
      <w:r>
        <w:rPr>
          <w:rtl/>
        </w:rPr>
        <w:t xml:space="preserve"> </w:t>
      </w:r>
      <w:r w:rsidRPr="00CD4A30">
        <w:rPr>
          <w:rtl/>
        </w:rPr>
        <w:t>لأنَّه يَدْعُو إلى الحقَ »</w:t>
      </w:r>
      <w:r>
        <w:rPr>
          <w:rFonts w:hint="cs"/>
          <w:rtl/>
        </w:rPr>
        <w:t xml:space="preserve">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الفضلُ بن شاذان</w:t>
      </w:r>
      <w:r w:rsidR="000B5FC5">
        <w:rPr>
          <w:rtl/>
        </w:rPr>
        <w:t>،</w:t>
      </w:r>
      <w:r>
        <w:rPr>
          <w:rtl/>
        </w:rPr>
        <w:t xml:space="preserve"> </w:t>
      </w:r>
      <w:r w:rsidRPr="00CD4A30">
        <w:rPr>
          <w:rtl/>
        </w:rPr>
        <w:t>عن أَحمدَ بن محمد بن أبي نصر</w:t>
      </w:r>
      <w:r w:rsidR="000B5FC5">
        <w:rPr>
          <w:rtl/>
        </w:rPr>
        <w:t>،</w:t>
      </w:r>
      <w:r>
        <w:rPr>
          <w:rtl/>
        </w:rPr>
        <w:t xml:space="preserve"> </w:t>
      </w:r>
      <w:r w:rsidRPr="00CD4A30">
        <w:rPr>
          <w:rtl/>
        </w:rPr>
        <w:t xml:space="preserve">عن أَبي الحسن الرضا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«لا يكونُ ما تَمُدُّونَ إِليه أَعْناقَكُمْ حتى تميّزوا وتُمَحَصوا فلايَبْقى منكم إِلاّ القليلُ </w:t>
      </w:r>
      <w:r w:rsidRPr="00FF6DFF">
        <w:rPr>
          <w:rStyle w:val="libFootnotenumChar"/>
          <w:rtl/>
        </w:rPr>
        <w:t>(4)</w:t>
      </w:r>
      <w:r w:rsidR="000B5FC5">
        <w:rPr>
          <w:rtl/>
        </w:rPr>
        <w:t>،</w:t>
      </w:r>
      <w:r w:rsidRPr="006B4C84">
        <w:rPr>
          <w:rtl/>
        </w:rPr>
        <w:t xml:space="preserve"> </w:t>
      </w:r>
      <w:r w:rsidRPr="00CD4A30">
        <w:rPr>
          <w:rtl/>
        </w:rPr>
        <w:t>ثم قَرَأ</w:t>
      </w:r>
      <w:r w:rsidR="000B5FC5">
        <w:rPr>
          <w:rFonts w:hint="cs"/>
          <w:rtl/>
        </w:rPr>
        <w:t>:</w:t>
      </w:r>
      <w:r w:rsidRPr="00CD4A30">
        <w:rPr>
          <w:rtl/>
        </w:rPr>
        <w:t xml:space="preserve"> </w:t>
      </w:r>
      <w:r w:rsidRPr="00A90091">
        <w:rPr>
          <w:rStyle w:val="libAlaemChar"/>
          <w:rtl/>
        </w:rPr>
        <w:t>(</w:t>
      </w:r>
      <w:r w:rsidRPr="00CD4A30">
        <w:rPr>
          <w:rtl/>
        </w:rPr>
        <w:t xml:space="preserve"> </w:t>
      </w:r>
      <w:r w:rsidRPr="00FF6DFF">
        <w:rPr>
          <w:rStyle w:val="libAieChar"/>
          <w:rtl/>
        </w:rPr>
        <w:t>ألم *</w:t>
      </w:r>
      <w:r w:rsidRPr="00FF6DFF">
        <w:rPr>
          <w:rStyle w:val="libAieChar"/>
          <w:rFonts w:hint="cs"/>
          <w:rtl/>
        </w:rPr>
        <w:t xml:space="preserve"> </w:t>
      </w:r>
      <w:r w:rsidRPr="00FF6DFF">
        <w:rPr>
          <w:rStyle w:val="libAieChar"/>
          <w:rtl/>
        </w:rPr>
        <w:t xml:space="preserve">أحسِبَ الناَّسُ أَنْ يُتْركوا أَنْ يَقُولوا آمَنَّا وهُمْ لا يُفْتَنُونَ </w:t>
      </w:r>
      <w:r w:rsidRPr="00A90091">
        <w:rPr>
          <w:rStyle w:val="libAlaemChar"/>
          <w:rtl/>
        </w:rPr>
        <w:t>)</w:t>
      </w:r>
      <w:r>
        <w:rPr>
          <w:rtl/>
        </w:rPr>
        <w:t xml:space="preserve"> </w:t>
      </w:r>
      <w:r w:rsidRPr="00FF6DFF">
        <w:rPr>
          <w:rStyle w:val="libFootnotenumChar"/>
          <w:rtl/>
        </w:rPr>
        <w:t>(5)</w:t>
      </w:r>
      <w:r w:rsidRPr="00025981">
        <w:rPr>
          <w:rtl/>
        </w:rPr>
        <w:t xml:space="preserve"> </w:t>
      </w:r>
      <w:r w:rsidRPr="00CD4A30">
        <w:rPr>
          <w:rtl/>
        </w:rPr>
        <w:t>ثم قال</w:t>
      </w:r>
      <w:r w:rsidR="000B5FC5">
        <w:rPr>
          <w:rtl/>
        </w:rPr>
        <w:t>:</w:t>
      </w:r>
      <w:r w:rsidRPr="00CD4A30">
        <w:rPr>
          <w:rtl/>
        </w:rPr>
        <w:t xml:space="preserve"> إِنّ من علاماتِ الفَرَجِ حدثاً يكون بين المسجدين </w:t>
      </w:r>
      <w:r w:rsidRPr="00FF6DFF">
        <w:rPr>
          <w:rStyle w:val="libFootnotenumChar"/>
          <w:rtl/>
        </w:rPr>
        <w:t>(6)</w:t>
      </w:r>
      <w:r w:rsidR="000B5FC5">
        <w:rPr>
          <w:rtl/>
        </w:rPr>
        <w:t>،</w:t>
      </w:r>
      <w:r w:rsidRPr="009115FA">
        <w:rPr>
          <w:rtl/>
        </w:rPr>
        <w:t xml:space="preserve"> </w:t>
      </w:r>
      <w:r w:rsidRPr="00CD4A30">
        <w:rPr>
          <w:rtl/>
        </w:rPr>
        <w:t xml:space="preserve">ويقْتُلُ فلانٌ من ولدِ فلانِ خمسةَ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الغيبة للطوسي</w:t>
      </w:r>
      <w:r w:rsidR="000B5FC5">
        <w:rPr>
          <w:rtl/>
        </w:rPr>
        <w:t>:</w:t>
      </w:r>
      <w:r w:rsidRPr="002D5FFC">
        <w:rPr>
          <w:rtl/>
        </w:rPr>
        <w:t>445</w:t>
      </w:r>
      <w:r>
        <w:rPr>
          <w:rtl/>
        </w:rPr>
        <w:t xml:space="preserve"> / </w:t>
      </w:r>
      <w:r w:rsidRPr="002D5FFC">
        <w:rPr>
          <w:rtl/>
        </w:rPr>
        <w:t>441</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209</w:t>
      </w:r>
      <w:r>
        <w:rPr>
          <w:rtl/>
        </w:rPr>
        <w:t xml:space="preserve"> / </w:t>
      </w:r>
      <w:r w:rsidRPr="002D5FFC">
        <w:rPr>
          <w:rtl/>
        </w:rPr>
        <w:t xml:space="preserve">50. </w:t>
      </w:r>
    </w:p>
    <w:p w:rsidR="00FF6DFF" w:rsidRDefault="00FF6DFF" w:rsidP="00FF6DFF">
      <w:pPr>
        <w:pStyle w:val="libFootnote0"/>
        <w:rPr>
          <w:rtl/>
        </w:rPr>
      </w:pPr>
      <w:r w:rsidRPr="002D5FFC">
        <w:rPr>
          <w:rtl/>
        </w:rPr>
        <w:t>(2) روى نحوه النعماني في غيبته</w:t>
      </w:r>
      <w:r w:rsidR="000B5FC5">
        <w:rPr>
          <w:rtl/>
        </w:rPr>
        <w:t>:</w:t>
      </w:r>
      <w:r w:rsidRPr="00B921F2">
        <w:rPr>
          <w:rtl/>
        </w:rPr>
        <w:t xml:space="preserve"> </w:t>
      </w:r>
      <w:r w:rsidRPr="002D5FFC">
        <w:rPr>
          <w:rtl/>
        </w:rPr>
        <w:t xml:space="preserve">276 </w:t>
      </w:r>
      <w:r>
        <w:rPr>
          <w:rtl/>
        </w:rPr>
        <w:t xml:space="preserve">/ </w:t>
      </w:r>
      <w:r w:rsidRPr="002D5FFC">
        <w:rPr>
          <w:rtl/>
        </w:rPr>
        <w:t>57</w:t>
      </w:r>
      <w:r w:rsidR="000B5FC5">
        <w:rPr>
          <w:rtl/>
        </w:rPr>
        <w:t>،</w:t>
      </w:r>
      <w:r>
        <w:rPr>
          <w:rtl/>
        </w:rPr>
        <w:t xml:space="preserve"> </w:t>
      </w:r>
      <w:r w:rsidRPr="002D5FFC">
        <w:rPr>
          <w:rtl/>
        </w:rPr>
        <w:t>والطوسي في غيبته</w:t>
      </w:r>
      <w:r w:rsidR="000B5FC5">
        <w:rPr>
          <w:rtl/>
        </w:rPr>
        <w:t>:</w:t>
      </w:r>
      <w:r w:rsidRPr="002D5FFC">
        <w:rPr>
          <w:rtl/>
        </w:rPr>
        <w:t xml:space="preserve"> 44</w:t>
      </w:r>
      <w:r>
        <w:rPr>
          <w:rFonts w:hint="cs"/>
          <w:rtl/>
        </w:rPr>
        <w:t>6</w:t>
      </w:r>
      <w:r>
        <w:rPr>
          <w:rtl/>
        </w:rPr>
        <w:t xml:space="preserve"> / </w:t>
      </w:r>
      <w:r w:rsidRPr="002D5FFC">
        <w:rPr>
          <w:rtl/>
        </w:rPr>
        <w:t>44</w:t>
      </w:r>
      <w:r>
        <w:rPr>
          <w:rFonts w:hint="cs"/>
          <w:rtl/>
        </w:rPr>
        <w:t>2</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210</w:t>
      </w:r>
      <w:r>
        <w:rPr>
          <w:rtl/>
        </w:rPr>
        <w:t xml:space="preserve"> / </w:t>
      </w:r>
      <w:r w:rsidRPr="002D5FFC">
        <w:rPr>
          <w:rtl/>
        </w:rPr>
        <w:t>51.</w:t>
      </w:r>
    </w:p>
    <w:p w:rsidR="00FF6DFF" w:rsidRDefault="00FF6DFF" w:rsidP="00FF6DFF">
      <w:pPr>
        <w:pStyle w:val="libFootnote0"/>
        <w:rPr>
          <w:rtl/>
        </w:rPr>
      </w:pPr>
      <w:r w:rsidRPr="002D5FFC">
        <w:rPr>
          <w:rtl/>
        </w:rPr>
        <w:t>(3) الغيبة للنعماني</w:t>
      </w:r>
      <w:r w:rsidR="000B5FC5">
        <w:rPr>
          <w:rtl/>
        </w:rPr>
        <w:t>:</w:t>
      </w:r>
      <w:r w:rsidRPr="002D5FFC">
        <w:rPr>
          <w:rtl/>
        </w:rPr>
        <w:t xml:space="preserve"> 255 نحوه</w:t>
      </w:r>
      <w:r w:rsidR="000B5FC5">
        <w:rPr>
          <w:rtl/>
        </w:rPr>
        <w:t>،</w:t>
      </w:r>
      <w:r>
        <w:rPr>
          <w:rtl/>
        </w:rPr>
        <w:t xml:space="preserve"> </w:t>
      </w:r>
      <w:r w:rsidRPr="002D5FFC">
        <w:rPr>
          <w:rtl/>
        </w:rPr>
        <w:t>الغيبة للطوسي</w:t>
      </w:r>
      <w:r w:rsidR="000B5FC5">
        <w:rPr>
          <w:rtl/>
        </w:rPr>
        <w:t>:</w:t>
      </w:r>
      <w:r w:rsidRPr="002D5FFC">
        <w:rPr>
          <w:rtl/>
        </w:rPr>
        <w:t xml:space="preserve"> 446</w:t>
      </w:r>
      <w:r>
        <w:rPr>
          <w:rtl/>
        </w:rPr>
        <w:t xml:space="preserve"> / </w:t>
      </w:r>
      <w:r w:rsidRPr="002D5FFC">
        <w:rPr>
          <w:rtl/>
        </w:rPr>
        <w:t>443</w:t>
      </w:r>
      <w:r w:rsidR="000B5FC5">
        <w:rPr>
          <w:rtl/>
        </w:rPr>
        <w:t>،</w:t>
      </w:r>
      <w:r>
        <w:rPr>
          <w:rtl/>
        </w:rPr>
        <w:t xml:space="preserve"> </w:t>
      </w:r>
      <w:r w:rsidRPr="002D5FFC">
        <w:rPr>
          <w:rtl/>
        </w:rPr>
        <w:t>اعلام الورى</w:t>
      </w:r>
      <w:r w:rsidR="000B5FC5">
        <w:rPr>
          <w:rtl/>
        </w:rPr>
        <w:t>:</w:t>
      </w:r>
      <w:r w:rsidRPr="002D5FFC">
        <w:rPr>
          <w:rtl/>
        </w:rPr>
        <w:t xml:space="preserve"> 429</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210</w:t>
      </w:r>
      <w:r>
        <w:rPr>
          <w:rtl/>
        </w:rPr>
        <w:t xml:space="preserve"> / </w:t>
      </w:r>
      <w:r w:rsidRPr="002D5FFC">
        <w:rPr>
          <w:rtl/>
        </w:rPr>
        <w:t>52</w:t>
      </w:r>
      <w:r>
        <w:rPr>
          <w:rtl/>
        </w:rPr>
        <w:t>.</w:t>
      </w:r>
    </w:p>
    <w:p w:rsidR="00FF6DFF" w:rsidRDefault="00FF6DFF" w:rsidP="00FF6DFF">
      <w:pPr>
        <w:pStyle w:val="libFootnote0"/>
        <w:rPr>
          <w:rtl/>
        </w:rPr>
      </w:pPr>
      <w:r w:rsidRPr="002D5FFC">
        <w:rPr>
          <w:rtl/>
        </w:rPr>
        <w:t xml:space="preserve">(4) في هامش </w:t>
      </w:r>
      <w:r>
        <w:rPr>
          <w:rtl/>
        </w:rPr>
        <w:t>«ش»</w:t>
      </w:r>
      <w:r w:rsidRPr="002D5FFC">
        <w:rPr>
          <w:rtl/>
        </w:rPr>
        <w:t xml:space="preserve"> و </w:t>
      </w:r>
      <w:r>
        <w:rPr>
          <w:rtl/>
        </w:rPr>
        <w:t>«م»</w:t>
      </w:r>
      <w:r w:rsidR="000B5FC5">
        <w:rPr>
          <w:rtl/>
        </w:rPr>
        <w:t>:</w:t>
      </w:r>
      <w:r w:rsidRPr="002D5FFC">
        <w:rPr>
          <w:rtl/>
        </w:rPr>
        <w:t xml:space="preserve"> الأندر.</w:t>
      </w:r>
    </w:p>
    <w:p w:rsidR="00FF6DFF" w:rsidRDefault="00FF6DFF" w:rsidP="00FF6DFF">
      <w:pPr>
        <w:pStyle w:val="libFootnote0"/>
        <w:rPr>
          <w:rtl/>
        </w:rPr>
      </w:pPr>
      <w:r w:rsidRPr="002D5FFC">
        <w:rPr>
          <w:rtl/>
        </w:rPr>
        <w:t>(5) العنكبوت 29</w:t>
      </w:r>
      <w:r w:rsidR="000B5FC5">
        <w:rPr>
          <w:rtl/>
        </w:rPr>
        <w:t>:</w:t>
      </w:r>
      <w:r w:rsidRPr="002D5FFC">
        <w:rPr>
          <w:rtl/>
        </w:rPr>
        <w:t xml:space="preserve"> 1</w:t>
      </w:r>
      <w:r w:rsidR="008F72F1">
        <w:rPr>
          <w:rtl/>
        </w:rPr>
        <w:t xml:space="preserve"> - </w:t>
      </w:r>
      <w:r w:rsidRPr="002D5FFC">
        <w:rPr>
          <w:rtl/>
        </w:rPr>
        <w:t>2</w:t>
      </w:r>
      <w:r>
        <w:rPr>
          <w:rtl/>
        </w:rPr>
        <w:t>.</w:t>
      </w:r>
    </w:p>
    <w:p w:rsidR="00FF6DFF" w:rsidRDefault="00FF6DFF" w:rsidP="00FF6DFF">
      <w:pPr>
        <w:pStyle w:val="libFootnote0"/>
        <w:rPr>
          <w:rtl/>
        </w:rPr>
      </w:pPr>
      <w:r w:rsidRPr="002D5FFC">
        <w:rPr>
          <w:rtl/>
        </w:rPr>
        <w:t xml:space="preserve">(6) في هامش </w:t>
      </w:r>
      <w:r>
        <w:rPr>
          <w:rtl/>
        </w:rPr>
        <w:t>«ش»</w:t>
      </w:r>
      <w:r w:rsidR="000B5FC5">
        <w:rPr>
          <w:rtl/>
        </w:rPr>
        <w:t>:</w:t>
      </w:r>
      <w:r w:rsidRPr="002D5FFC">
        <w:rPr>
          <w:rtl/>
        </w:rPr>
        <w:t xml:space="preserve"> «مسجد البصرة والكوفة أو مسجد الكوفة والمدينة والله اعلم ». </w:t>
      </w:r>
    </w:p>
    <w:p w:rsidR="00FF6DFF" w:rsidRPr="006F4F1A" w:rsidRDefault="00FF6DFF" w:rsidP="00FF6DFF">
      <w:pPr>
        <w:pStyle w:val="libFootnote"/>
        <w:rPr>
          <w:rtl/>
        </w:rPr>
      </w:pPr>
      <w:r w:rsidRPr="006F4F1A">
        <w:rPr>
          <w:rtl/>
        </w:rPr>
        <w:t>وفي هامش ثانٍ</w:t>
      </w:r>
      <w:r w:rsidR="000B5FC5">
        <w:rPr>
          <w:rtl/>
        </w:rPr>
        <w:t>:</w:t>
      </w:r>
      <w:r w:rsidRPr="006F4F1A">
        <w:rPr>
          <w:rtl/>
        </w:rPr>
        <w:t xml:space="preserve"> «رأيت في موضع اخر من قول السيد أدام الله ظله (يعني السيد فضل الله الراوندي الذي قوبلت على نسخته هذه النسخة</w:t>
      </w:r>
      <w:r>
        <w:rPr>
          <w:rtl/>
        </w:rPr>
        <w:t xml:space="preserve"> ) </w:t>
      </w:r>
      <w:r w:rsidRPr="006F4F1A">
        <w:rPr>
          <w:rtl/>
        </w:rPr>
        <w:t xml:space="preserve">كأنهما مسجد الكوفة ومسجد السهلة». </w:t>
      </w:r>
    </w:p>
    <w:p w:rsidR="00FF6DFF" w:rsidRDefault="00FF6DFF" w:rsidP="00FF6DFF">
      <w:pPr>
        <w:pStyle w:val="libNormal0"/>
        <w:rPr>
          <w:rtl/>
        </w:rPr>
      </w:pPr>
      <w:r>
        <w:rPr>
          <w:rtl/>
        </w:rPr>
        <w:br w:type="page"/>
      </w:r>
      <w:r w:rsidRPr="00CD4A30">
        <w:rPr>
          <w:rtl/>
        </w:rPr>
        <w:lastRenderedPageBreak/>
        <w:t>عَشَرَكَبْشاً من العربِ »</w:t>
      </w:r>
      <w:r w:rsidRPr="00025981">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الفضلُ بن شاذان</w:t>
      </w:r>
      <w:r w:rsidR="000B5FC5">
        <w:rPr>
          <w:rtl/>
        </w:rPr>
        <w:t>،</w:t>
      </w:r>
      <w:r>
        <w:rPr>
          <w:rtl/>
        </w:rPr>
        <w:t xml:space="preserve"> </w:t>
      </w:r>
      <w:r w:rsidRPr="00CD4A30">
        <w:rPr>
          <w:rtl/>
        </w:rPr>
        <w:t>عن معمر بن خلادِ</w:t>
      </w:r>
      <w:r w:rsidRPr="00FF6DFF">
        <w:rPr>
          <w:rStyle w:val="libFootnotenumChar"/>
          <w:rtl/>
        </w:rPr>
        <w:t>(2)</w:t>
      </w:r>
      <w:r w:rsidR="000B5FC5">
        <w:rPr>
          <w:rtl/>
        </w:rPr>
        <w:t>،</w:t>
      </w:r>
      <w:r w:rsidRPr="009115FA">
        <w:rPr>
          <w:rtl/>
        </w:rPr>
        <w:t xml:space="preserve"> </w:t>
      </w:r>
      <w:r w:rsidRPr="00CD4A30">
        <w:rPr>
          <w:rtl/>
        </w:rPr>
        <w:t xml:space="preserve">عن أَبي الحسن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«كأَنّي براياتٍ من مصرَ مُقْبلاتٍ خُضْرٍ مُصَبَّغاتٍ</w:t>
      </w:r>
      <w:r w:rsidR="000B5FC5">
        <w:rPr>
          <w:rtl/>
        </w:rPr>
        <w:t>،</w:t>
      </w:r>
      <w:r>
        <w:rPr>
          <w:rtl/>
        </w:rPr>
        <w:t xml:space="preserve"> </w:t>
      </w:r>
      <w:r w:rsidRPr="00CD4A30">
        <w:rPr>
          <w:rtl/>
        </w:rPr>
        <w:t>حتى تَأْتي الشاماتِ فتهدى إِلى ابن صاحبِ الوصيّات »</w:t>
      </w:r>
      <w:r>
        <w:rPr>
          <w:rtl/>
        </w:rPr>
        <w:t>.</w:t>
      </w:r>
      <w:r w:rsidRPr="00CD4A30">
        <w:rPr>
          <w:rtl/>
        </w:rPr>
        <w:t xml:space="preserve"> </w:t>
      </w:r>
    </w:p>
    <w:p w:rsidR="00FF6DFF" w:rsidRDefault="00FF6DFF" w:rsidP="00A90091">
      <w:pPr>
        <w:pStyle w:val="libNormal"/>
        <w:rPr>
          <w:rtl/>
        </w:rPr>
      </w:pPr>
      <w:r w:rsidRPr="00CD4A30">
        <w:rPr>
          <w:rtl/>
        </w:rPr>
        <w:t>حماد بن عيسى</w:t>
      </w:r>
      <w:r w:rsidR="000B5FC5">
        <w:rPr>
          <w:rtl/>
        </w:rPr>
        <w:t>،</w:t>
      </w:r>
      <w:r>
        <w:rPr>
          <w:rtl/>
        </w:rPr>
        <w:t xml:space="preserve"> </w:t>
      </w:r>
      <w:r w:rsidRPr="00CD4A30">
        <w:rPr>
          <w:rtl/>
        </w:rPr>
        <w:t>عن إِبراهيم بن عمر اليماني</w:t>
      </w:r>
      <w:r w:rsidR="000B5FC5">
        <w:rPr>
          <w:rtl/>
        </w:rPr>
        <w:t>،</w:t>
      </w:r>
      <w:r>
        <w:rPr>
          <w:rtl/>
        </w:rPr>
        <w:t xml:space="preserve"> </w:t>
      </w:r>
      <w:r w:rsidRPr="00CD4A30">
        <w:rPr>
          <w:rtl/>
        </w:rPr>
        <w:t>عن أَبي بصير</w:t>
      </w:r>
      <w:r w:rsidR="000B5FC5">
        <w:rPr>
          <w:rtl/>
        </w:rPr>
        <w:t>،</w:t>
      </w:r>
      <w:r>
        <w:rPr>
          <w:rtl/>
        </w:rPr>
        <w:t xml:space="preserve"> </w:t>
      </w:r>
      <w:r w:rsidRPr="00CD4A30">
        <w:rPr>
          <w:rtl/>
        </w:rPr>
        <w:t xml:space="preserve">عن أَبي عبد 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«لا يَذْهَبُ مُلْكُ هؤلاءِ حتى يَسْتَعْرِضوا</w:t>
      </w:r>
      <w:r>
        <w:rPr>
          <w:rFonts w:hint="cs"/>
          <w:rtl/>
        </w:rPr>
        <w:t xml:space="preserve"> </w:t>
      </w:r>
      <w:r w:rsidRPr="00FF6DFF">
        <w:rPr>
          <w:rStyle w:val="libFootnotenumChar"/>
          <w:rtl/>
        </w:rPr>
        <w:t>(3)</w:t>
      </w:r>
      <w:r w:rsidRPr="00025981">
        <w:rPr>
          <w:rtl/>
        </w:rPr>
        <w:t xml:space="preserve"> </w:t>
      </w:r>
      <w:r w:rsidRPr="00CD4A30">
        <w:rPr>
          <w:rtl/>
        </w:rPr>
        <w:t>الناسَ بالكوفةِ في يوم الجمعةِ</w:t>
      </w:r>
      <w:r w:rsidR="000B5FC5">
        <w:rPr>
          <w:rtl/>
        </w:rPr>
        <w:t>،</w:t>
      </w:r>
      <w:r>
        <w:rPr>
          <w:rtl/>
        </w:rPr>
        <w:t xml:space="preserve"> </w:t>
      </w:r>
      <w:r w:rsidRPr="00CD4A30">
        <w:rPr>
          <w:rtl/>
        </w:rPr>
        <w:t>لَكَأَنّي أَنظُرُ إِلى رُؤوس تَنْدُرُ</w:t>
      </w:r>
      <w:r>
        <w:rPr>
          <w:rFonts w:hint="cs"/>
          <w:rtl/>
        </w:rPr>
        <w:t xml:space="preserve"> </w:t>
      </w:r>
      <w:r w:rsidRPr="00FF6DFF">
        <w:rPr>
          <w:rStyle w:val="libFootnotenumChar"/>
          <w:rtl/>
        </w:rPr>
        <w:t>(4)</w:t>
      </w:r>
      <w:r w:rsidRPr="00025981">
        <w:rPr>
          <w:rtl/>
        </w:rPr>
        <w:t xml:space="preserve"> </w:t>
      </w:r>
      <w:r w:rsidRPr="00CD4A30">
        <w:rPr>
          <w:rtl/>
        </w:rPr>
        <w:t xml:space="preserve">فيما بين باب الفيلِ وأصحابَِ الصابونِ » </w:t>
      </w:r>
      <w:r w:rsidRPr="00FF6DFF">
        <w:rPr>
          <w:rStyle w:val="libFootnotenumChar"/>
          <w:rtl/>
        </w:rPr>
        <w:t>(5)</w:t>
      </w:r>
      <w:r>
        <w:rPr>
          <w:rtl/>
        </w:rPr>
        <w:t>.</w:t>
      </w:r>
      <w:r w:rsidRPr="00CD4A30">
        <w:rPr>
          <w:rtl/>
        </w:rPr>
        <w:t xml:space="preserve"> </w:t>
      </w:r>
    </w:p>
    <w:p w:rsidR="00FF6DFF" w:rsidRDefault="00FF6DFF" w:rsidP="00A90091">
      <w:pPr>
        <w:pStyle w:val="libNormal"/>
        <w:rPr>
          <w:rtl/>
        </w:rPr>
      </w:pPr>
      <w:r w:rsidRPr="00CD4A30">
        <w:rPr>
          <w:rtl/>
        </w:rPr>
        <w:t>عليُّ بن أَسباط</w:t>
      </w:r>
      <w:r w:rsidR="000B5FC5">
        <w:rPr>
          <w:rtl/>
        </w:rPr>
        <w:t>،</w:t>
      </w:r>
      <w:r>
        <w:rPr>
          <w:rtl/>
        </w:rPr>
        <w:t xml:space="preserve"> </w:t>
      </w:r>
      <w:r w:rsidRPr="00CD4A30">
        <w:rPr>
          <w:rtl/>
        </w:rPr>
        <w:t xml:space="preserve">عن الحسن </w:t>
      </w:r>
      <w:r w:rsidRPr="00FF6DFF">
        <w:rPr>
          <w:rStyle w:val="libFootnotenumChar"/>
          <w:rtl/>
        </w:rPr>
        <w:t>(6)</w:t>
      </w:r>
      <w:r w:rsidRPr="00025981">
        <w:rPr>
          <w:rtl/>
        </w:rPr>
        <w:t xml:space="preserve"> </w:t>
      </w:r>
      <w:r w:rsidRPr="00CD4A30">
        <w:rPr>
          <w:rtl/>
        </w:rPr>
        <w:t>بن الجهم قالَ</w:t>
      </w:r>
      <w:r w:rsidR="000B5FC5">
        <w:rPr>
          <w:rtl/>
        </w:rPr>
        <w:t>:</w:t>
      </w:r>
      <w:r w:rsidRPr="00CD4A30">
        <w:rPr>
          <w:rtl/>
        </w:rPr>
        <w:t xml:space="preserve"> سَألَ رجلٌ أَبا الحسن </w:t>
      </w:r>
      <w:r w:rsidR="000B5FC5" w:rsidRPr="000B5FC5">
        <w:rPr>
          <w:rStyle w:val="libAlaemChar"/>
          <w:rFonts w:hint="cs"/>
          <w:rtl/>
        </w:rPr>
        <w:t>عليه‌السلام</w:t>
      </w:r>
      <w:r w:rsidRPr="00CD4A30">
        <w:rPr>
          <w:rtl/>
        </w:rPr>
        <w:t xml:space="preserve"> عن الفَرَجِ فقالَ</w:t>
      </w:r>
      <w:r w:rsidR="000B5FC5">
        <w:rPr>
          <w:rtl/>
        </w:rPr>
        <w:t>:</w:t>
      </w:r>
      <w:r w:rsidRPr="00CD4A30">
        <w:rPr>
          <w:rtl/>
        </w:rPr>
        <w:t xml:space="preserve"> «تُريدُ الإكثارَأَم اُجْمِلُ لك</w:t>
      </w:r>
      <w:r>
        <w:rPr>
          <w:rtl/>
        </w:rPr>
        <w:t>؟</w:t>
      </w:r>
      <w:r w:rsidRPr="00CD4A30">
        <w:rPr>
          <w:rtl/>
        </w:rPr>
        <w:t>» قالَ</w:t>
      </w:r>
      <w:r w:rsidR="000B5FC5">
        <w:rPr>
          <w:rtl/>
        </w:rPr>
        <w:t>:</w:t>
      </w:r>
      <w:r w:rsidRPr="00CD4A30">
        <w:rPr>
          <w:rtl/>
        </w:rPr>
        <w:t xml:space="preserve"> بل تُجْمِلُ لي</w:t>
      </w:r>
      <w:r w:rsidR="000B5FC5">
        <w:rPr>
          <w:rtl/>
        </w:rPr>
        <w:t>،</w:t>
      </w:r>
      <w:r>
        <w:rPr>
          <w:rtl/>
        </w:rPr>
        <w:t xml:space="preserve"> </w:t>
      </w:r>
      <w:r w:rsidRPr="00CD4A30">
        <w:rPr>
          <w:rtl/>
        </w:rPr>
        <w:t>قالَ</w:t>
      </w:r>
      <w:r w:rsidR="000B5FC5">
        <w:rPr>
          <w:rtl/>
        </w:rPr>
        <w:t>:</w:t>
      </w:r>
      <w:r w:rsidRPr="00CD4A30">
        <w:rPr>
          <w:rtl/>
        </w:rPr>
        <w:t xml:space="preserve"> «إِذا رُكِزَتْ راياتُ قيس بمصرَ</w:t>
      </w:r>
      <w:r w:rsidR="000B5FC5">
        <w:rPr>
          <w:rtl/>
        </w:rPr>
        <w:t>،</w:t>
      </w:r>
      <w:r>
        <w:rPr>
          <w:rtl/>
        </w:rPr>
        <w:t xml:space="preserve"> </w:t>
      </w:r>
      <w:r w:rsidRPr="00CD4A30">
        <w:rPr>
          <w:rtl/>
        </w:rPr>
        <w:t xml:space="preserve">وراياتُ كِنْدةَ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اُنظر: ذيله في الغيبة للطوسي</w:t>
      </w:r>
      <w:r w:rsidR="000B5FC5">
        <w:rPr>
          <w:rtl/>
        </w:rPr>
        <w:t>:</w:t>
      </w:r>
      <w:r w:rsidRPr="002D5FFC">
        <w:rPr>
          <w:rtl/>
        </w:rPr>
        <w:t xml:space="preserve"> 448</w:t>
      </w:r>
      <w:r>
        <w:rPr>
          <w:rtl/>
        </w:rPr>
        <w:t xml:space="preserve"> / </w:t>
      </w:r>
      <w:r w:rsidRPr="002D5FFC">
        <w:rPr>
          <w:rtl/>
        </w:rPr>
        <w:t>447</w:t>
      </w:r>
      <w:r w:rsidR="000B5FC5">
        <w:rPr>
          <w:rtl/>
        </w:rPr>
        <w:t>،</w:t>
      </w:r>
      <w:r>
        <w:rPr>
          <w:rtl/>
        </w:rPr>
        <w:t xml:space="preserve"> </w:t>
      </w:r>
      <w:r w:rsidRPr="002D5FFC">
        <w:rPr>
          <w:rtl/>
        </w:rPr>
        <w:t>ونقل ذيله العلامة المجلسي في البحار 5</w:t>
      </w:r>
      <w:r>
        <w:rPr>
          <w:rtl/>
        </w:rPr>
        <w:t>2</w:t>
      </w:r>
      <w:r w:rsidR="000B5FC5">
        <w:rPr>
          <w:rtl/>
        </w:rPr>
        <w:t>:</w:t>
      </w:r>
      <w:r w:rsidRPr="00B921F2">
        <w:rPr>
          <w:rtl/>
        </w:rPr>
        <w:t xml:space="preserve"> </w:t>
      </w:r>
      <w:r w:rsidRPr="002D5FFC">
        <w:rPr>
          <w:rtl/>
        </w:rPr>
        <w:t xml:space="preserve">210 </w:t>
      </w:r>
      <w:r>
        <w:rPr>
          <w:rtl/>
        </w:rPr>
        <w:t xml:space="preserve">/ </w:t>
      </w:r>
      <w:r w:rsidRPr="002D5FFC">
        <w:rPr>
          <w:rtl/>
        </w:rPr>
        <w:t>56.</w:t>
      </w:r>
    </w:p>
    <w:p w:rsidR="00FF6DFF" w:rsidRDefault="00FF6DFF" w:rsidP="00FF6DFF">
      <w:pPr>
        <w:pStyle w:val="libFootnote0"/>
        <w:rPr>
          <w:rtl/>
        </w:rPr>
      </w:pPr>
      <w:r w:rsidRPr="002D5FFC">
        <w:rPr>
          <w:rtl/>
        </w:rPr>
        <w:t xml:space="preserve">(2) في </w:t>
      </w:r>
      <w:r>
        <w:rPr>
          <w:rtl/>
        </w:rPr>
        <w:t>«ش»</w:t>
      </w:r>
      <w:r w:rsidRPr="002D5FFC">
        <w:rPr>
          <w:rtl/>
        </w:rPr>
        <w:t xml:space="preserve"> و </w:t>
      </w:r>
      <w:r>
        <w:rPr>
          <w:rtl/>
        </w:rPr>
        <w:t>«م»</w:t>
      </w:r>
      <w:r w:rsidR="000B5FC5">
        <w:rPr>
          <w:rtl/>
        </w:rPr>
        <w:t>:</w:t>
      </w:r>
      <w:r w:rsidRPr="002D5FFC">
        <w:rPr>
          <w:rtl/>
        </w:rPr>
        <w:t xml:space="preserve"> ميمون بن خلاد</w:t>
      </w:r>
      <w:r w:rsidR="000B5FC5">
        <w:rPr>
          <w:rtl/>
        </w:rPr>
        <w:t>،</w:t>
      </w:r>
      <w:r>
        <w:rPr>
          <w:rtl/>
        </w:rPr>
        <w:t xml:space="preserve"> </w:t>
      </w:r>
      <w:r w:rsidRPr="002D5FFC">
        <w:rPr>
          <w:rtl/>
        </w:rPr>
        <w:t xml:space="preserve">وما اثبتناه من «ح » وهامش </w:t>
      </w:r>
      <w:r>
        <w:rPr>
          <w:rtl/>
        </w:rPr>
        <w:t>«ش»</w:t>
      </w:r>
      <w:r w:rsidRPr="002D5FFC">
        <w:rPr>
          <w:rtl/>
        </w:rPr>
        <w:t xml:space="preserve"> عن نسخة</w:t>
      </w:r>
      <w:r w:rsidR="000B5FC5">
        <w:rPr>
          <w:rtl/>
        </w:rPr>
        <w:t>،</w:t>
      </w:r>
      <w:r>
        <w:rPr>
          <w:rtl/>
        </w:rPr>
        <w:t xml:space="preserve"> </w:t>
      </w:r>
      <w:r w:rsidRPr="002D5FFC">
        <w:rPr>
          <w:rtl/>
        </w:rPr>
        <w:t>وهو الصواب</w:t>
      </w:r>
      <w:r w:rsidR="000B5FC5">
        <w:rPr>
          <w:rtl/>
        </w:rPr>
        <w:t>،</w:t>
      </w:r>
      <w:r>
        <w:rPr>
          <w:rtl/>
        </w:rPr>
        <w:t xml:space="preserve"> </w:t>
      </w:r>
      <w:r w:rsidRPr="002D5FFC">
        <w:rPr>
          <w:rtl/>
        </w:rPr>
        <w:t>انظر «رجال النجاشي</w:t>
      </w:r>
      <w:r w:rsidR="000B5FC5">
        <w:rPr>
          <w:rtl/>
        </w:rPr>
        <w:t>:</w:t>
      </w:r>
      <w:r w:rsidRPr="002D5FFC">
        <w:rPr>
          <w:rtl/>
        </w:rPr>
        <w:t xml:space="preserve"> 421</w:t>
      </w:r>
      <w:r>
        <w:rPr>
          <w:rtl/>
        </w:rPr>
        <w:t xml:space="preserve"> / </w:t>
      </w:r>
      <w:r w:rsidRPr="002D5FFC">
        <w:rPr>
          <w:rtl/>
        </w:rPr>
        <w:t>1128»</w:t>
      </w:r>
      <w:r w:rsidR="000B5FC5">
        <w:rPr>
          <w:rtl/>
        </w:rPr>
        <w:t>،</w:t>
      </w:r>
      <w:r>
        <w:rPr>
          <w:rtl/>
        </w:rPr>
        <w:t xml:space="preserve"> </w:t>
      </w:r>
      <w:r w:rsidRPr="002D5FFC">
        <w:rPr>
          <w:rtl/>
        </w:rPr>
        <w:t xml:space="preserve">رجال الشيخ في اصحاب الرضا </w:t>
      </w:r>
      <w:r w:rsidR="000B5FC5" w:rsidRPr="000B5FC5">
        <w:rPr>
          <w:rStyle w:val="libFootnoteAlaemChar"/>
          <w:rFonts w:hint="cs"/>
          <w:rtl/>
        </w:rPr>
        <w:t>عليه‌السلام</w:t>
      </w:r>
      <w:r w:rsidR="000B5FC5">
        <w:rPr>
          <w:rtl/>
        </w:rPr>
        <w:t>:</w:t>
      </w:r>
      <w:r w:rsidRPr="002D5FFC">
        <w:rPr>
          <w:rtl/>
        </w:rPr>
        <w:t xml:space="preserve"> 390</w:t>
      </w:r>
      <w:r>
        <w:rPr>
          <w:rtl/>
        </w:rPr>
        <w:t xml:space="preserve"> / </w:t>
      </w:r>
      <w:r w:rsidRPr="002D5FFC">
        <w:rPr>
          <w:rtl/>
        </w:rPr>
        <w:t>45</w:t>
      </w:r>
      <w:r w:rsidR="000B5FC5">
        <w:rPr>
          <w:rtl/>
        </w:rPr>
        <w:t>،</w:t>
      </w:r>
      <w:r>
        <w:rPr>
          <w:rtl/>
        </w:rPr>
        <w:t xml:space="preserve"> </w:t>
      </w:r>
      <w:r w:rsidRPr="002D5FFC">
        <w:rPr>
          <w:rtl/>
        </w:rPr>
        <w:t>وفي فهرسته</w:t>
      </w:r>
      <w:r w:rsidR="000B5FC5">
        <w:rPr>
          <w:rtl/>
        </w:rPr>
        <w:t>:</w:t>
      </w:r>
      <w:r w:rsidRPr="002D5FFC">
        <w:rPr>
          <w:rtl/>
        </w:rPr>
        <w:t xml:space="preserve"> 170</w:t>
      </w:r>
      <w:r>
        <w:rPr>
          <w:rtl/>
        </w:rPr>
        <w:t xml:space="preserve"> / </w:t>
      </w:r>
      <w:r w:rsidRPr="002D5FFC">
        <w:rPr>
          <w:rtl/>
        </w:rPr>
        <w:t>742</w:t>
      </w:r>
      <w:r w:rsidR="000B5FC5">
        <w:rPr>
          <w:rtl/>
        </w:rPr>
        <w:t>،</w:t>
      </w:r>
      <w:r>
        <w:rPr>
          <w:rtl/>
        </w:rPr>
        <w:t xml:space="preserve"> </w:t>
      </w:r>
      <w:r w:rsidRPr="002D5FFC">
        <w:rPr>
          <w:rtl/>
        </w:rPr>
        <w:t xml:space="preserve">ومعمر هذا ممن روى النص على الامام الجواد </w:t>
      </w:r>
      <w:r w:rsidR="000B5FC5" w:rsidRPr="000B5FC5">
        <w:rPr>
          <w:rStyle w:val="libFootnoteAlaemChar"/>
          <w:rFonts w:hint="cs"/>
          <w:rtl/>
        </w:rPr>
        <w:t>عليه‌السلام</w:t>
      </w:r>
      <w:r w:rsidRPr="002D5FFC">
        <w:rPr>
          <w:rtl/>
        </w:rPr>
        <w:t xml:space="preserve"> في ج 2</w:t>
      </w:r>
      <w:r w:rsidR="000B5FC5">
        <w:rPr>
          <w:rtl/>
        </w:rPr>
        <w:t>:</w:t>
      </w:r>
      <w:r w:rsidRPr="002D5FFC">
        <w:rPr>
          <w:rtl/>
        </w:rPr>
        <w:t>276 من هذا الكتاب</w:t>
      </w:r>
      <w:r>
        <w:rPr>
          <w:rtl/>
        </w:rPr>
        <w:t>.</w:t>
      </w:r>
    </w:p>
    <w:p w:rsidR="00FF6DFF" w:rsidRDefault="00FF6DFF" w:rsidP="00FF6DFF">
      <w:pPr>
        <w:pStyle w:val="libFootnote0"/>
        <w:rPr>
          <w:rtl/>
        </w:rPr>
      </w:pPr>
      <w:r w:rsidRPr="002D5FFC">
        <w:rPr>
          <w:rtl/>
        </w:rPr>
        <w:t>(3) الاستعراض</w:t>
      </w:r>
      <w:r w:rsidR="000B5FC5">
        <w:rPr>
          <w:rtl/>
        </w:rPr>
        <w:t>:</w:t>
      </w:r>
      <w:r w:rsidRPr="002D5FFC">
        <w:rPr>
          <w:rtl/>
        </w:rPr>
        <w:t xml:space="preserve"> عرض القوم على السيف من غير تمييز. هامش </w:t>
      </w:r>
      <w:r>
        <w:rPr>
          <w:rtl/>
        </w:rPr>
        <w:t>«ش»</w:t>
      </w:r>
      <w:r w:rsidRPr="002D5FFC">
        <w:rPr>
          <w:rtl/>
        </w:rPr>
        <w:t xml:space="preserve"> </w:t>
      </w:r>
      <w:r>
        <w:rPr>
          <w:rtl/>
        </w:rPr>
        <w:t>و «م».</w:t>
      </w:r>
      <w:r w:rsidRPr="002D5FFC">
        <w:rPr>
          <w:rtl/>
        </w:rPr>
        <w:t xml:space="preserve"> </w:t>
      </w:r>
    </w:p>
    <w:p w:rsidR="00FF6DFF" w:rsidRDefault="00FF6DFF" w:rsidP="00FF6DFF">
      <w:pPr>
        <w:pStyle w:val="libFootnote0"/>
        <w:rPr>
          <w:rtl/>
        </w:rPr>
      </w:pPr>
      <w:r w:rsidRPr="002D5FFC">
        <w:rPr>
          <w:rtl/>
        </w:rPr>
        <w:t>(4) تندر: تسقط الصحاح</w:t>
      </w:r>
      <w:r w:rsidR="008F72F1">
        <w:rPr>
          <w:rtl/>
        </w:rPr>
        <w:t xml:space="preserve"> - </w:t>
      </w:r>
      <w:r w:rsidRPr="002D5FFC">
        <w:rPr>
          <w:rtl/>
        </w:rPr>
        <w:t>ندر</w:t>
      </w:r>
      <w:r w:rsidR="008F72F1">
        <w:rPr>
          <w:rtl/>
        </w:rPr>
        <w:t xml:space="preserve"> - </w:t>
      </w:r>
      <w:r w:rsidRPr="002D5FFC">
        <w:rPr>
          <w:rtl/>
        </w:rPr>
        <w:t>2</w:t>
      </w:r>
      <w:r w:rsidR="000B5FC5">
        <w:rPr>
          <w:rtl/>
        </w:rPr>
        <w:t>:</w:t>
      </w:r>
      <w:r w:rsidRPr="002D5FFC">
        <w:rPr>
          <w:rtl/>
        </w:rPr>
        <w:t xml:space="preserve"> 825»</w:t>
      </w:r>
      <w:r>
        <w:rPr>
          <w:rtl/>
        </w:rPr>
        <w:t>.</w:t>
      </w:r>
    </w:p>
    <w:p w:rsidR="00FF6DFF" w:rsidRDefault="00FF6DFF" w:rsidP="00FF6DFF">
      <w:pPr>
        <w:pStyle w:val="libFootnote0"/>
        <w:rPr>
          <w:rtl/>
        </w:rPr>
      </w:pPr>
      <w:r w:rsidRPr="002D5FFC">
        <w:rPr>
          <w:rtl/>
        </w:rPr>
        <w:t>(5) الغيبة للطوسي</w:t>
      </w:r>
      <w:r w:rsidR="000B5FC5">
        <w:rPr>
          <w:rtl/>
        </w:rPr>
        <w:t>:</w:t>
      </w:r>
      <w:r w:rsidRPr="002D5FFC">
        <w:rPr>
          <w:rtl/>
        </w:rPr>
        <w:t xml:space="preserve"> 448</w:t>
      </w:r>
      <w:r>
        <w:rPr>
          <w:rtl/>
        </w:rPr>
        <w:t xml:space="preserve"> / </w:t>
      </w:r>
      <w:r w:rsidRPr="002D5FFC">
        <w:rPr>
          <w:rtl/>
        </w:rPr>
        <w:t>447</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211</w:t>
      </w:r>
      <w:r>
        <w:rPr>
          <w:rtl/>
        </w:rPr>
        <w:t xml:space="preserve"> / </w:t>
      </w:r>
      <w:r w:rsidRPr="002D5FFC">
        <w:rPr>
          <w:rtl/>
        </w:rPr>
        <w:t>57</w:t>
      </w:r>
      <w:r>
        <w:rPr>
          <w:rtl/>
        </w:rPr>
        <w:t>.</w:t>
      </w:r>
    </w:p>
    <w:p w:rsidR="00FF6DFF" w:rsidRPr="002D5FFC" w:rsidRDefault="00FF6DFF" w:rsidP="00FF6DFF">
      <w:pPr>
        <w:pStyle w:val="libFootnote0"/>
        <w:rPr>
          <w:rtl/>
        </w:rPr>
      </w:pPr>
      <w:r w:rsidRPr="002D5FFC">
        <w:rPr>
          <w:rtl/>
        </w:rPr>
        <w:t xml:space="preserve">(6) في </w:t>
      </w:r>
      <w:r>
        <w:rPr>
          <w:rtl/>
        </w:rPr>
        <w:t>«ش»</w:t>
      </w:r>
      <w:r w:rsidRPr="002D5FFC">
        <w:rPr>
          <w:rtl/>
        </w:rPr>
        <w:t xml:space="preserve"> و </w:t>
      </w:r>
      <w:r>
        <w:rPr>
          <w:rtl/>
        </w:rPr>
        <w:t>«م»</w:t>
      </w:r>
      <w:r w:rsidR="000B5FC5">
        <w:rPr>
          <w:rtl/>
        </w:rPr>
        <w:t>:</w:t>
      </w:r>
      <w:r w:rsidRPr="002D5FFC">
        <w:rPr>
          <w:rtl/>
        </w:rPr>
        <w:t xml:space="preserve"> عن ابي الحسن</w:t>
      </w:r>
      <w:r w:rsidR="000B5FC5">
        <w:rPr>
          <w:rtl/>
        </w:rPr>
        <w:t>،</w:t>
      </w:r>
      <w:r>
        <w:rPr>
          <w:rtl/>
        </w:rPr>
        <w:t xml:space="preserve"> </w:t>
      </w:r>
      <w:r w:rsidRPr="002D5FFC">
        <w:rPr>
          <w:rtl/>
        </w:rPr>
        <w:t>وما اثبتناه من «ح » وهو الصواب</w:t>
      </w:r>
      <w:r>
        <w:rPr>
          <w:rtl/>
        </w:rPr>
        <w:t>.</w:t>
      </w:r>
      <w:r w:rsidRPr="002D5FFC">
        <w:rPr>
          <w:rtl/>
        </w:rPr>
        <w:t xml:space="preserve"> انظر «رجال البرقي</w:t>
      </w:r>
      <w:r w:rsidR="000B5FC5">
        <w:rPr>
          <w:rtl/>
        </w:rPr>
        <w:t>:</w:t>
      </w:r>
      <w:r w:rsidRPr="002D5FFC">
        <w:rPr>
          <w:rtl/>
        </w:rPr>
        <w:t xml:space="preserve"> 52</w:t>
      </w:r>
      <w:r w:rsidR="000B5FC5">
        <w:rPr>
          <w:rtl/>
        </w:rPr>
        <w:t>،</w:t>
      </w:r>
      <w:r>
        <w:rPr>
          <w:rtl/>
        </w:rPr>
        <w:t xml:space="preserve"> </w:t>
      </w:r>
      <w:r w:rsidRPr="002D5FFC">
        <w:rPr>
          <w:rtl/>
        </w:rPr>
        <w:t>رسالة ابي غالب الزراري</w:t>
      </w:r>
      <w:r w:rsidR="000B5FC5">
        <w:rPr>
          <w:rtl/>
        </w:rPr>
        <w:t>:</w:t>
      </w:r>
      <w:r w:rsidRPr="002D5FFC">
        <w:rPr>
          <w:rtl/>
        </w:rPr>
        <w:t xml:space="preserve"> 8</w:t>
      </w:r>
      <w:r w:rsidR="000B5FC5">
        <w:rPr>
          <w:rtl/>
        </w:rPr>
        <w:t>،</w:t>
      </w:r>
      <w:r>
        <w:rPr>
          <w:rtl/>
        </w:rPr>
        <w:t xml:space="preserve"> </w:t>
      </w:r>
      <w:r w:rsidRPr="002D5FFC">
        <w:rPr>
          <w:rtl/>
        </w:rPr>
        <w:t>رجال النجاشي</w:t>
      </w:r>
      <w:r w:rsidR="000B5FC5">
        <w:rPr>
          <w:rtl/>
        </w:rPr>
        <w:t>:</w:t>
      </w:r>
      <w:r w:rsidRPr="002D5FFC">
        <w:rPr>
          <w:rtl/>
        </w:rPr>
        <w:t xml:space="preserve"> 50</w:t>
      </w:r>
      <w:r>
        <w:rPr>
          <w:rtl/>
        </w:rPr>
        <w:t xml:space="preserve"> / </w:t>
      </w:r>
      <w:r w:rsidRPr="002D5FFC">
        <w:rPr>
          <w:rtl/>
        </w:rPr>
        <w:t>109</w:t>
      </w:r>
      <w:r w:rsidR="000B5FC5">
        <w:rPr>
          <w:rtl/>
        </w:rPr>
        <w:t>،</w:t>
      </w:r>
      <w:r>
        <w:rPr>
          <w:rtl/>
        </w:rPr>
        <w:t xml:space="preserve"> </w:t>
      </w:r>
      <w:r w:rsidRPr="002D5FFC">
        <w:rPr>
          <w:rtl/>
        </w:rPr>
        <w:t>رجال الشيخ</w:t>
      </w:r>
      <w:r w:rsidR="000B5FC5">
        <w:rPr>
          <w:rtl/>
        </w:rPr>
        <w:t>:</w:t>
      </w:r>
      <w:r w:rsidRPr="002D5FFC">
        <w:rPr>
          <w:rtl/>
        </w:rPr>
        <w:t xml:space="preserve"> 347</w:t>
      </w:r>
      <w:r>
        <w:rPr>
          <w:rtl/>
        </w:rPr>
        <w:t xml:space="preserve"> / </w:t>
      </w:r>
      <w:r w:rsidRPr="002D5FFC">
        <w:rPr>
          <w:rtl/>
        </w:rPr>
        <w:t>10»</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بخراسانَ ».</w:t>
      </w:r>
      <w:r w:rsidRPr="00025981">
        <w:rPr>
          <w:rtl/>
        </w:rPr>
        <w:t xml:space="preserve"> </w:t>
      </w:r>
      <w:r w:rsidRPr="00FF6DFF">
        <w:rPr>
          <w:rStyle w:val="libFootnotenumChar"/>
          <w:rtl/>
        </w:rPr>
        <w:t>(1)</w:t>
      </w:r>
      <w:r w:rsidRPr="00025981">
        <w:rPr>
          <w:rtl/>
        </w:rPr>
        <w:t xml:space="preserve"> </w:t>
      </w:r>
    </w:p>
    <w:p w:rsidR="00FF6DFF" w:rsidRDefault="00FF6DFF" w:rsidP="00A90091">
      <w:pPr>
        <w:pStyle w:val="libNormal"/>
        <w:rPr>
          <w:rtl/>
        </w:rPr>
      </w:pPr>
      <w:r w:rsidRPr="00CD4A30">
        <w:rPr>
          <w:rtl/>
        </w:rPr>
        <w:t>الحسينُ بن أبي العلاء</w:t>
      </w:r>
      <w:r w:rsidR="000B5FC5">
        <w:rPr>
          <w:rtl/>
        </w:rPr>
        <w:t>،</w:t>
      </w:r>
      <w:r>
        <w:rPr>
          <w:rtl/>
        </w:rPr>
        <w:t xml:space="preserve"> </w:t>
      </w:r>
      <w:r w:rsidRPr="00CD4A30">
        <w:rPr>
          <w:rtl/>
        </w:rPr>
        <w:t>عن أَبي بصير</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«إنَّ لولد فلانِ عند مسجدِكم</w:t>
      </w:r>
      <w:r w:rsidR="008F72F1">
        <w:rPr>
          <w:rtl/>
        </w:rPr>
        <w:t xml:space="preserve"> - </w:t>
      </w:r>
      <w:r w:rsidRPr="00CD4A30">
        <w:rPr>
          <w:rtl/>
        </w:rPr>
        <w:t>يعني مسجدَ الكوفةِ</w:t>
      </w:r>
      <w:r w:rsidR="008F72F1">
        <w:rPr>
          <w:rtl/>
        </w:rPr>
        <w:t xml:space="preserve"> - </w:t>
      </w:r>
      <w:r w:rsidRPr="00CD4A30">
        <w:rPr>
          <w:rtl/>
        </w:rPr>
        <w:t>لوقْعةً في يومِ عَرُوبَة ِ</w:t>
      </w:r>
      <w:r w:rsidRPr="00FF6DFF">
        <w:rPr>
          <w:rStyle w:val="libFootnotenumChar"/>
          <w:rtl/>
        </w:rPr>
        <w:t>(2)</w:t>
      </w:r>
      <w:r w:rsidR="000B5FC5">
        <w:rPr>
          <w:rtl/>
        </w:rPr>
        <w:t>،</w:t>
      </w:r>
      <w:r w:rsidRPr="009115FA">
        <w:rPr>
          <w:rtl/>
        </w:rPr>
        <w:t xml:space="preserve"> </w:t>
      </w:r>
      <w:r w:rsidRPr="00CD4A30">
        <w:rPr>
          <w:rtl/>
        </w:rPr>
        <w:t>يُقْتَلُ فيها أَربعةُ آلافٍ من باب الفيلِ إلى أَصحاب الصابونِ</w:t>
      </w:r>
      <w:r w:rsidR="000B5FC5">
        <w:rPr>
          <w:rtl/>
        </w:rPr>
        <w:t>،</w:t>
      </w:r>
      <w:r>
        <w:rPr>
          <w:rtl/>
        </w:rPr>
        <w:t xml:space="preserve"> </w:t>
      </w:r>
      <w:r w:rsidRPr="00CD4A30">
        <w:rPr>
          <w:rtl/>
        </w:rPr>
        <w:t>فإِيّاكم وهذا الطريقَ فاجْتنبوه</w:t>
      </w:r>
      <w:r w:rsidR="000B5FC5">
        <w:rPr>
          <w:rtl/>
        </w:rPr>
        <w:t>،</w:t>
      </w:r>
      <w:r>
        <w:rPr>
          <w:rtl/>
        </w:rPr>
        <w:t xml:space="preserve"> </w:t>
      </w:r>
      <w:r w:rsidRPr="00CD4A30">
        <w:rPr>
          <w:rtl/>
        </w:rPr>
        <w:t>وأَحْسَنُهم حَالا</w:t>
      </w:r>
      <w:r>
        <w:rPr>
          <w:rtl/>
        </w:rPr>
        <w:t>ً مَنْ أَخَذَ في دَرْبِ الأنصا</w:t>
      </w:r>
      <w:r w:rsidRPr="00CD4A30">
        <w:rPr>
          <w:rtl/>
        </w:rPr>
        <w:t>رِ»</w:t>
      </w:r>
      <w:r>
        <w:rPr>
          <w:rtl/>
        </w:rPr>
        <w:t>.</w:t>
      </w:r>
      <w:r w:rsidRPr="00CD4A30">
        <w:rPr>
          <w:rtl/>
        </w:rPr>
        <w:t xml:space="preserve"> </w:t>
      </w:r>
    </w:p>
    <w:p w:rsidR="00FF6DFF" w:rsidRDefault="00FF6DFF" w:rsidP="00A90091">
      <w:pPr>
        <w:pStyle w:val="libNormal"/>
        <w:rPr>
          <w:rtl/>
        </w:rPr>
      </w:pPr>
      <w:r w:rsidRPr="00CD4A30">
        <w:rPr>
          <w:rtl/>
        </w:rPr>
        <w:t>عليُّ بن أَبي حمزة</w:t>
      </w:r>
      <w:r w:rsidR="000B5FC5">
        <w:rPr>
          <w:rtl/>
        </w:rPr>
        <w:t>،</w:t>
      </w:r>
      <w:r>
        <w:rPr>
          <w:rtl/>
        </w:rPr>
        <w:t xml:space="preserve"> </w:t>
      </w:r>
      <w:r w:rsidRPr="00CD4A30">
        <w:rPr>
          <w:rtl/>
        </w:rPr>
        <w:t>عن أَبي بصير</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«إنَّ قُدّامَ القائمِ </w:t>
      </w:r>
      <w:r w:rsidR="000B5FC5" w:rsidRPr="000B5FC5">
        <w:rPr>
          <w:rStyle w:val="libAlaemChar"/>
          <w:rFonts w:hint="cs"/>
          <w:rtl/>
        </w:rPr>
        <w:t>عليه‌السلام</w:t>
      </w:r>
      <w:r w:rsidRPr="00CD4A30">
        <w:rPr>
          <w:rtl/>
        </w:rPr>
        <w:t xml:space="preserve"> لسنة غَيْداقَةً</w:t>
      </w:r>
      <w:r w:rsidR="000B5FC5">
        <w:rPr>
          <w:rtl/>
        </w:rPr>
        <w:t>،</w:t>
      </w:r>
      <w:r>
        <w:rPr>
          <w:rtl/>
        </w:rPr>
        <w:t xml:space="preserve"> </w:t>
      </w:r>
      <w:r w:rsidRPr="00CD4A30">
        <w:rPr>
          <w:rtl/>
        </w:rPr>
        <w:t>يَفْسُدُ فيها الثمار والتمر في النخلِ</w:t>
      </w:r>
      <w:r w:rsidR="000B5FC5">
        <w:rPr>
          <w:rtl/>
        </w:rPr>
        <w:t>،</w:t>
      </w:r>
      <w:r>
        <w:rPr>
          <w:rtl/>
        </w:rPr>
        <w:t xml:space="preserve"> </w:t>
      </w:r>
      <w:r w:rsidRPr="00CD4A30">
        <w:rPr>
          <w:rtl/>
        </w:rPr>
        <w:t>فلا تَشُكُّوا في ذلك »</w:t>
      </w:r>
      <w:r>
        <w:rPr>
          <w:rFonts w:hint="cs"/>
          <w:rtl/>
        </w:rPr>
        <w:t xml:space="preserve">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إِبراهيم بن محمد</w:t>
      </w:r>
      <w:r w:rsidR="000B5FC5">
        <w:rPr>
          <w:rtl/>
        </w:rPr>
        <w:t>،</w:t>
      </w:r>
      <w:r>
        <w:rPr>
          <w:rtl/>
        </w:rPr>
        <w:t xml:space="preserve"> </w:t>
      </w:r>
      <w:r w:rsidRPr="00CD4A30">
        <w:rPr>
          <w:rtl/>
        </w:rPr>
        <w:t>عن جعفر بن سعد</w:t>
      </w:r>
      <w:r w:rsidRPr="00FF6DFF">
        <w:rPr>
          <w:rStyle w:val="libFootnotenumChar"/>
          <w:rtl/>
        </w:rPr>
        <w:t>(4)</w:t>
      </w:r>
      <w:r w:rsidR="000B5FC5">
        <w:rPr>
          <w:rtl/>
        </w:rPr>
        <w:t>،</w:t>
      </w:r>
      <w:r w:rsidRPr="005E0B9D">
        <w:rPr>
          <w:rtl/>
        </w:rPr>
        <w:t xml:space="preserve"> </w:t>
      </w:r>
      <w:r w:rsidRPr="00CD4A30">
        <w:rPr>
          <w:rtl/>
        </w:rPr>
        <w:t>عن أَبيه</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«سَنَةُ الفتحِ يَنْبثقُ الفراتُ حتى يَدْخُل على أَزِقَّةِ الكوفةِ»</w:t>
      </w:r>
      <w:r>
        <w:rPr>
          <w:rFonts w:hint="cs"/>
          <w:rtl/>
        </w:rPr>
        <w:t xml:space="preserve"> </w:t>
      </w:r>
      <w:r w:rsidRPr="00FF6DFF">
        <w:rPr>
          <w:rStyle w:val="libFootnotenumChar"/>
          <w:rtl/>
        </w:rPr>
        <w:t>(5)</w:t>
      </w:r>
      <w:r>
        <w:rPr>
          <w:rtl/>
        </w:rPr>
        <w:t>.</w:t>
      </w:r>
      <w:r w:rsidRPr="00CD4A30">
        <w:rPr>
          <w:rtl/>
        </w:rPr>
        <w:t xml:space="preserve"> </w:t>
      </w:r>
    </w:p>
    <w:p w:rsidR="00FF6DFF" w:rsidRDefault="00FF6DFF" w:rsidP="00A90091">
      <w:pPr>
        <w:pStyle w:val="libNormal"/>
        <w:rPr>
          <w:rtl/>
        </w:rPr>
      </w:pPr>
      <w:r w:rsidRPr="00CD4A30">
        <w:rPr>
          <w:rtl/>
        </w:rPr>
        <w:t>وفي حديثِ محمد بن مسلم قالَ</w:t>
      </w:r>
      <w:r w:rsidR="000B5FC5">
        <w:rPr>
          <w:rtl/>
        </w:rPr>
        <w:t>:</w:t>
      </w:r>
      <w:r w:rsidRPr="00CD4A30">
        <w:rPr>
          <w:rtl/>
        </w:rPr>
        <w:t xml:space="preserve"> سَمِعْتُ أَبا عبدالله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«إِنَّ قُدّامَ القائمِ بلوى من اللهِ » قُلتُ</w:t>
      </w:r>
      <w:r w:rsidR="000B5FC5">
        <w:rPr>
          <w:rtl/>
        </w:rPr>
        <w:t>:</w:t>
      </w:r>
      <w:r w:rsidRPr="00CD4A30">
        <w:rPr>
          <w:rtl/>
        </w:rPr>
        <w:t xml:space="preserve"> ما هو</w:t>
      </w:r>
      <w:r w:rsidR="000B5FC5">
        <w:rPr>
          <w:rtl/>
        </w:rPr>
        <w:t>،</w:t>
      </w:r>
      <w:r>
        <w:rPr>
          <w:rtl/>
        </w:rPr>
        <w:t xml:space="preserve"> </w:t>
      </w:r>
      <w:r w:rsidRPr="00CD4A30">
        <w:rPr>
          <w:rtl/>
        </w:rPr>
        <w:t xml:space="preserve">جُعِلْتُ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الغيبة للطوسي</w:t>
      </w:r>
      <w:r w:rsidR="000B5FC5">
        <w:rPr>
          <w:rtl/>
        </w:rPr>
        <w:t>:</w:t>
      </w:r>
      <w:r w:rsidRPr="002D5FFC">
        <w:rPr>
          <w:rtl/>
        </w:rPr>
        <w:t xml:space="preserve"> 448</w:t>
      </w:r>
      <w:r>
        <w:rPr>
          <w:rtl/>
        </w:rPr>
        <w:t xml:space="preserve"> / </w:t>
      </w:r>
      <w:r w:rsidRPr="002D5FFC">
        <w:rPr>
          <w:rtl/>
        </w:rPr>
        <w:t>449</w:t>
      </w:r>
      <w:r w:rsidR="000B5FC5">
        <w:rPr>
          <w:rtl/>
        </w:rPr>
        <w:t>،</w:t>
      </w:r>
      <w:r>
        <w:rPr>
          <w:rtl/>
        </w:rPr>
        <w:t xml:space="preserve"> </w:t>
      </w:r>
      <w:r w:rsidRPr="002D5FFC">
        <w:rPr>
          <w:rtl/>
        </w:rPr>
        <w:t>اعلام الورى</w:t>
      </w:r>
      <w:r w:rsidR="000B5FC5">
        <w:rPr>
          <w:rtl/>
        </w:rPr>
        <w:t>:</w:t>
      </w:r>
      <w:r w:rsidRPr="002D5FFC">
        <w:rPr>
          <w:rtl/>
        </w:rPr>
        <w:t xml:space="preserve"> 429</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214</w:t>
      </w:r>
      <w:r>
        <w:rPr>
          <w:rtl/>
        </w:rPr>
        <w:t xml:space="preserve"> / </w:t>
      </w:r>
      <w:r w:rsidRPr="002D5FFC">
        <w:rPr>
          <w:rtl/>
        </w:rPr>
        <w:t>68</w:t>
      </w:r>
      <w:r>
        <w:rPr>
          <w:rtl/>
        </w:rPr>
        <w:t>.</w:t>
      </w:r>
    </w:p>
    <w:p w:rsidR="00FF6DFF" w:rsidRDefault="00FF6DFF" w:rsidP="00FF6DFF">
      <w:pPr>
        <w:pStyle w:val="libFootnote0"/>
        <w:rPr>
          <w:rtl/>
        </w:rPr>
      </w:pPr>
      <w:r w:rsidRPr="002D5FFC">
        <w:rPr>
          <w:rtl/>
        </w:rPr>
        <w:t>(2) يوم عروبة</w:t>
      </w:r>
      <w:r w:rsidR="000B5FC5">
        <w:rPr>
          <w:rtl/>
        </w:rPr>
        <w:t>:</w:t>
      </w:r>
      <w:r w:rsidRPr="002D5FFC">
        <w:rPr>
          <w:rtl/>
        </w:rPr>
        <w:t xml:space="preserve"> اي يوم الجمعة «الصحاح</w:t>
      </w:r>
      <w:r w:rsidR="008F72F1">
        <w:rPr>
          <w:rtl/>
        </w:rPr>
        <w:t xml:space="preserve"> - </w:t>
      </w:r>
      <w:r w:rsidRPr="002D5FFC">
        <w:rPr>
          <w:rtl/>
        </w:rPr>
        <w:t>عرب</w:t>
      </w:r>
      <w:r w:rsidR="008F72F1">
        <w:rPr>
          <w:rtl/>
        </w:rPr>
        <w:t xml:space="preserve"> - </w:t>
      </w:r>
      <w:r w:rsidRPr="002D5FFC">
        <w:rPr>
          <w:rtl/>
        </w:rPr>
        <w:t>1</w:t>
      </w:r>
      <w:r w:rsidR="000B5FC5">
        <w:rPr>
          <w:rtl/>
        </w:rPr>
        <w:t>:</w:t>
      </w:r>
      <w:r w:rsidRPr="002D5FFC">
        <w:rPr>
          <w:rtl/>
        </w:rPr>
        <w:t xml:space="preserve"> 180 » ».</w:t>
      </w:r>
    </w:p>
    <w:p w:rsidR="00FF6DFF" w:rsidRDefault="00FF6DFF" w:rsidP="00FF6DFF">
      <w:pPr>
        <w:pStyle w:val="libFootnote0"/>
        <w:rPr>
          <w:rtl/>
        </w:rPr>
      </w:pPr>
      <w:r w:rsidRPr="002D5FFC">
        <w:rPr>
          <w:rtl/>
        </w:rPr>
        <w:t>(3) الغيبة للطوسي</w:t>
      </w:r>
      <w:r w:rsidR="000B5FC5">
        <w:rPr>
          <w:rtl/>
        </w:rPr>
        <w:t>:</w:t>
      </w:r>
      <w:r w:rsidRPr="002D5FFC">
        <w:rPr>
          <w:rtl/>
        </w:rPr>
        <w:t xml:space="preserve"> 449</w:t>
      </w:r>
      <w:r>
        <w:rPr>
          <w:rtl/>
        </w:rPr>
        <w:t xml:space="preserve"> / </w:t>
      </w:r>
      <w:r w:rsidRPr="002D5FFC">
        <w:rPr>
          <w:rtl/>
        </w:rPr>
        <w:t>450</w:t>
      </w:r>
      <w:r w:rsidR="000B5FC5">
        <w:rPr>
          <w:rtl/>
        </w:rPr>
        <w:t>،</w:t>
      </w:r>
      <w:r>
        <w:rPr>
          <w:rtl/>
        </w:rPr>
        <w:t xml:space="preserve"> </w:t>
      </w:r>
      <w:r w:rsidRPr="002D5FFC">
        <w:rPr>
          <w:rtl/>
        </w:rPr>
        <w:t>اعلام الورى</w:t>
      </w:r>
      <w:r w:rsidR="000B5FC5">
        <w:rPr>
          <w:rtl/>
        </w:rPr>
        <w:t>:</w:t>
      </w:r>
      <w:r w:rsidRPr="002D5FFC">
        <w:rPr>
          <w:rtl/>
        </w:rPr>
        <w:t xml:space="preserve"> 428</w:t>
      </w:r>
      <w:r>
        <w:rPr>
          <w:rtl/>
        </w:rPr>
        <w:t>.</w:t>
      </w:r>
    </w:p>
    <w:p w:rsidR="00FF6DFF" w:rsidRDefault="00FF6DFF" w:rsidP="00FF6DFF">
      <w:pPr>
        <w:pStyle w:val="libFootnote0"/>
        <w:rPr>
          <w:rtl/>
        </w:rPr>
      </w:pPr>
      <w:r w:rsidRPr="002D5FFC">
        <w:rPr>
          <w:rtl/>
        </w:rPr>
        <w:t xml:space="preserve">(4) كذا في </w:t>
      </w:r>
      <w:r>
        <w:rPr>
          <w:rtl/>
        </w:rPr>
        <w:t>«ش»</w:t>
      </w:r>
      <w:r w:rsidRPr="002D5FFC">
        <w:rPr>
          <w:rtl/>
        </w:rPr>
        <w:t xml:space="preserve"> </w:t>
      </w:r>
      <w:r>
        <w:rPr>
          <w:rtl/>
        </w:rPr>
        <w:t>و «م»</w:t>
      </w:r>
      <w:r w:rsidRPr="002D5FFC">
        <w:rPr>
          <w:rtl/>
        </w:rPr>
        <w:t xml:space="preserve"> وفي «ح »</w:t>
      </w:r>
      <w:r w:rsidR="000B5FC5">
        <w:rPr>
          <w:rtl/>
        </w:rPr>
        <w:t>:</w:t>
      </w:r>
      <w:r w:rsidRPr="002D5FFC">
        <w:rPr>
          <w:rtl/>
        </w:rPr>
        <w:t xml:space="preserve"> جعفر بن سعيد</w:t>
      </w:r>
      <w:r>
        <w:rPr>
          <w:rtl/>
        </w:rPr>
        <w:t>.</w:t>
      </w:r>
      <w:r w:rsidRPr="002D5FFC">
        <w:rPr>
          <w:rtl/>
        </w:rPr>
        <w:t xml:space="preserve"> وقد ذكر الشيخ في أصحاب الصادق </w:t>
      </w:r>
      <w:r w:rsidR="000B5FC5" w:rsidRPr="000B5FC5">
        <w:rPr>
          <w:rStyle w:val="libFootnoteAlaemChar"/>
          <w:rFonts w:hint="cs"/>
          <w:rtl/>
        </w:rPr>
        <w:t>عليه‌السلام</w:t>
      </w:r>
      <w:r w:rsidRPr="002D5FFC">
        <w:rPr>
          <w:rtl/>
        </w:rPr>
        <w:t xml:space="preserve"> سعداً والد جعفر بن سعد الأسدي (رجال الشيخ الطوسي</w:t>
      </w:r>
      <w:r w:rsidR="000B5FC5">
        <w:rPr>
          <w:rtl/>
        </w:rPr>
        <w:t>:</w:t>
      </w:r>
      <w:r w:rsidRPr="002D5FFC">
        <w:rPr>
          <w:rtl/>
        </w:rPr>
        <w:t xml:space="preserve"> 203</w:t>
      </w:r>
      <w:r>
        <w:rPr>
          <w:rtl/>
        </w:rPr>
        <w:t xml:space="preserve"> / </w:t>
      </w:r>
      <w:r w:rsidRPr="002D5FFC">
        <w:rPr>
          <w:rtl/>
        </w:rPr>
        <w:t>13)</w:t>
      </w:r>
      <w:r>
        <w:rPr>
          <w:rtl/>
        </w:rPr>
        <w:t>.</w:t>
      </w:r>
      <w:r w:rsidRPr="002D5FFC">
        <w:rPr>
          <w:rtl/>
        </w:rPr>
        <w:t xml:space="preserve"> </w:t>
      </w:r>
    </w:p>
    <w:p w:rsidR="00FF6DFF" w:rsidRPr="00564B63" w:rsidRDefault="00FF6DFF" w:rsidP="00FF6DFF">
      <w:pPr>
        <w:pStyle w:val="libFootnote"/>
        <w:rPr>
          <w:rtl/>
        </w:rPr>
      </w:pPr>
      <w:r w:rsidRPr="00564B63">
        <w:rPr>
          <w:rtl/>
        </w:rPr>
        <w:t>وقد وقع تحريف في اعلام الورى</w:t>
      </w:r>
      <w:r w:rsidR="000B5FC5">
        <w:rPr>
          <w:rtl/>
        </w:rPr>
        <w:t>،</w:t>
      </w:r>
      <w:r>
        <w:rPr>
          <w:rtl/>
        </w:rPr>
        <w:t xml:space="preserve"> </w:t>
      </w:r>
      <w:r w:rsidRPr="00564B63">
        <w:rPr>
          <w:rtl/>
        </w:rPr>
        <w:t>فذكر: ابراهيم بن محمد بن جعفر</w:t>
      </w:r>
      <w:r w:rsidR="000B5FC5">
        <w:rPr>
          <w:rtl/>
        </w:rPr>
        <w:t>،</w:t>
      </w:r>
      <w:r>
        <w:rPr>
          <w:rtl/>
        </w:rPr>
        <w:t xml:space="preserve"> </w:t>
      </w:r>
      <w:r w:rsidRPr="00564B63">
        <w:rPr>
          <w:rtl/>
        </w:rPr>
        <w:t>عن أبيه</w:t>
      </w:r>
      <w:r w:rsidR="000B5FC5">
        <w:rPr>
          <w:rtl/>
        </w:rPr>
        <w:t>،</w:t>
      </w:r>
      <w:r>
        <w:rPr>
          <w:rtl/>
        </w:rPr>
        <w:t xml:space="preserve"> </w:t>
      </w:r>
      <w:r w:rsidRPr="00564B63">
        <w:rPr>
          <w:rtl/>
        </w:rPr>
        <w:t>عن أبي عبدالله. وفي الغيبة للشيخ الطوسي</w:t>
      </w:r>
      <w:r w:rsidR="000B5FC5">
        <w:rPr>
          <w:rtl/>
        </w:rPr>
        <w:t>:</w:t>
      </w:r>
      <w:r w:rsidRPr="00564B63">
        <w:rPr>
          <w:rtl/>
        </w:rPr>
        <w:t xml:space="preserve"> جعفر بن سعيد الأسدي.</w:t>
      </w:r>
    </w:p>
    <w:p w:rsidR="00FF6DFF" w:rsidRPr="002D5FFC" w:rsidRDefault="00FF6DFF" w:rsidP="00FF6DFF">
      <w:pPr>
        <w:pStyle w:val="libFootnote0"/>
        <w:rPr>
          <w:rtl/>
        </w:rPr>
      </w:pPr>
      <w:r w:rsidRPr="002D5FFC">
        <w:rPr>
          <w:rtl/>
        </w:rPr>
        <w:t>(5) الغيبة للطوسي</w:t>
      </w:r>
      <w:r w:rsidR="000B5FC5">
        <w:rPr>
          <w:rtl/>
        </w:rPr>
        <w:t>:</w:t>
      </w:r>
      <w:r w:rsidRPr="002D5FFC">
        <w:rPr>
          <w:rtl/>
        </w:rPr>
        <w:t xml:space="preserve"> 451</w:t>
      </w:r>
      <w:r>
        <w:rPr>
          <w:rtl/>
        </w:rPr>
        <w:t xml:space="preserve"> / </w:t>
      </w:r>
      <w:r w:rsidRPr="002D5FFC">
        <w:rPr>
          <w:rtl/>
        </w:rPr>
        <w:t>456</w:t>
      </w:r>
      <w:r w:rsidR="000B5FC5">
        <w:rPr>
          <w:rtl/>
        </w:rPr>
        <w:t>،</w:t>
      </w:r>
      <w:r>
        <w:rPr>
          <w:rtl/>
        </w:rPr>
        <w:t xml:space="preserve"> </w:t>
      </w:r>
      <w:r w:rsidRPr="002D5FFC">
        <w:rPr>
          <w:rtl/>
        </w:rPr>
        <w:t>اعلام الورى</w:t>
      </w:r>
      <w:r w:rsidR="000B5FC5">
        <w:rPr>
          <w:rtl/>
        </w:rPr>
        <w:t>:</w:t>
      </w:r>
      <w:r w:rsidRPr="002D5FFC">
        <w:rPr>
          <w:rtl/>
        </w:rPr>
        <w:t xml:space="preserve"> 429</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فداك</w:t>
      </w:r>
      <w:r>
        <w:rPr>
          <w:rtl/>
        </w:rPr>
        <w:t>؟</w:t>
      </w:r>
      <w:r w:rsidRPr="00CD4A30">
        <w:rPr>
          <w:rtl/>
        </w:rPr>
        <w:t xml:space="preserve"> فقَرَأ</w:t>
      </w:r>
      <w:r w:rsidR="000B5FC5">
        <w:rPr>
          <w:rFonts w:hint="cs"/>
          <w:rtl/>
        </w:rPr>
        <w:t>:</w:t>
      </w:r>
      <w:r>
        <w:rPr>
          <w:rtl/>
        </w:rPr>
        <w:t xml:space="preserve"> </w:t>
      </w:r>
      <w:r w:rsidRPr="00A90091">
        <w:rPr>
          <w:rStyle w:val="libAlaemChar"/>
          <w:rtl/>
        </w:rPr>
        <w:t>(</w:t>
      </w:r>
      <w:r>
        <w:rPr>
          <w:rtl/>
        </w:rPr>
        <w:t xml:space="preserve"> </w:t>
      </w:r>
      <w:r w:rsidRPr="00FF6DFF">
        <w:rPr>
          <w:rStyle w:val="libAieChar"/>
          <w:rtl/>
        </w:rPr>
        <w:t xml:space="preserve">وَلَنَبْلُوَنّكُمْ بشيَءٍ مِنَ الْخَوْفِ وَالْجُوعِ وَنَقْصٍ مِنَ الأمْوَالِ وَالأنفُسِ وَالثَّمَرَاتِ وَبَشرِّ الصَابرينَ </w:t>
      </w:r>
      <w:r w:rsidRPr="00A90091">
        <w:rPr>
          <w:rStyle w:val="libAlaemChar"/>
          <w:rtl/>
        </w:rPr>
        <w:t>)</w:t>
      </w:r>
      <w:r w:rsidRPr="00FF6DFF">
        <w:rPr>
          <w:rStyle w:val="libAieChar"/>
          <w:rtl/>
        </w:rPr>
        <w:t xml:space="preserve"> </w:t>
      </w:r>
      <w:r w:rsidRPr="00FF6DFF">
        <w:rPr>
          <w:rStyle w:val="libFootnotenumChar"/>
          <w:rtl/>
        </w:rPr>
        <w:t>(1)</w:t>
      </w:r>
      <w:r w:rsidRPr="00025981">
        <w:rPr>
          <w:rtl/>
        </w:rPr>
        <w:t xml:space="preserve"> </w:t>
      </w:r>
      <w:r w:rsidRPr="00CD4A30">
        <w:rPr>
          <w:rtl/>
        </w:rPr>
        <w:t>ثم قالَ</w:t>
      </w:r>
      <w:r w:rsidR="000B5FC5">
        <w:rPr>
          <w:rtl/>
        </w:rPr>
        <w:t>:</w:t>
      </w:r>
      <w:r w:rsidRPr="00CD4A30">
        <w:rPr>
          <w:rtl/>
        </w:rPr>
        <w:t xml:space="preserve"> «الخوفُ من مُلوكِ بني فلان</w:t>
      </w:r>
      <w:r w:rsidR="000B5FC5">
        <w:rPr>
          <w:rtl/>
        </w:rPr>
        <w:t>،</w:t>
      </w:r>
      <w:r>
        <w:rPr>
          <w:rtl/>
        </w:rPr>
        <w:t xml:space="preserve"> </w:t>
      </w:r>
      <w:r w:rsidRPr="00CD4A30">
        <w:rPr>
          <w:rtl/>
        </w:rPr>
        <w:t>والجوعُ من غلاءِ الأسْعارِ</w:t>
      </w:r>
      <w:r w:rsidR="000B5FC5">
        <w:rPr>
          <w:rtl/>
        </w:rPr>
        <w:t>،</w:t>
      </w:r>
      <w:r>
        <w:rPr>
          <w:rtl/>
        </w:rPr>
        <w:t xml:space="preserve"> </w:t>
      </w:r>
      <w:r w:rsidRPr="00CD4A30">
        <w:rPr>
          <w:rtl/>
        </w:rPr>
        <w:t>ونَقْصٌ من الأموالِ من كسادِ التجاراتِ وقِلةِ الفَضْلِ فيها</w:t>
      </w:r>
      <w:r w:rsidR="000B5FC5">
        <w:rPr>
          <w:rtl/>
        </w:rPr>
        <w:t>،</w:t>
      </w:r>
      <w:r>
        <w:rPr>
          <w:rtl/>
        </w:rPr>
        <w:t xml:space="preserve"> </w:t>
      </w:r>
      <w:r w:rsidRPr="00CD4A30">
        <w:rPr>
          <w:rtl/>
        </w:rPr>
        <w:t>ونَقْصُ الأنفسِ بالموتِ الذريعِ</w:t>
      </w:r>
      <w:r w:rsidR="000B5FC5">
        <w:rPr>
          <w:rtl/>
        </w:rPr>
        <w:t>،</w:t>
      </w:r>
      <w:r>
        <w:rPr>
          <w:rtl/>
        </w:rPr>
        <w:t xml:space="preserve"> </w:t>
      </w:r>
      <w:r w:rsidRPr="00CD4A30">
        <w:rPr>
          <w:rtl/>
        </w:rPr>
        <w:t>ونَقْصُ الثمراتِ بقلَّةِ ريعِ الزرعِ وقِلّةِ بركةِ الثمارِ» ثم قالَ</w:t>
      </w:r>
      <w:r w:rsidR="000B5FC5">
        <w:rPr>
          <w:rtl/>
        </w:rPr>
        <w:t>:</w:t>
      </w:r>
      <w:r w:rsidRPr="00CD4A30">
        <w:rPr>
          <w:rtl/>
        </w:rPr>
        <w:t xml:space="preserve"> «وبشرِّ الصابرينَ عند ذلك بتعجيلِ خُروجِ القائم </w:t>
      </w:r>
      <w:r w:rsidR="000B5FC5" w:rsidRPr="000B5FC5">
        <w:rPr>
          <w:rStyle w:val="libAlaemChar"/>
          <w:rFonts w:hint="cs"/>
          <w:rtl/>
        </w:rPr>
        <w:t>عليه‌السلام</w:t>
      </w:r>
      <w:r>
        <w:rPr>
          <w:rFonts w:hint="cs"/>
          <w:rtl/>
        </w:rPr>
        <w:t xml:space="preserve"> »</w:t>
      </w:r>
      <w:r w:rsidRPr="00FF6DFF">
        <w:rPr>
          <w:rFonts w:hint="cs"/>
          <w:rtl/>
        </w:rPr>
        <w:t xml:space="preserve"> </w:t>
      </w:r>
      <w:r w:rsidRPr="00FF6DFF">
        <w:rPr>
          <w:rStyle w:val="libFootnotenumChar"/>
          <w:rtl/>
        </w:rPr>
        <w:t>(2)</w:t>
      </w:r>
      <w:r>
        <w:rPr>
          <w:rtl/>
        </w:rPr>
        <w:t>.</w:t>
      </w:r>
    </w:p>
    <w:p w:rsidR="00FF6DFF" w:rsidRPr="002D5FFC" w:rsidRDefault="00FF6DFF" w:rsidP="00A90091">
      <w:pPr>
        <w:pStyle w:val="libNormal"/>
        <w:rPr>
          <w:rtl/>
        </w:rPr>
      </w:pPr>
      <w:r w:rsidRPr="00CD4A30">
        <w:rPr>
          <w:rtl/>
        </w:rPr>
        <w:t>الحسينُ بن يزيد</w:t>
      </w:r>
      <w:r w:rsidR="000B5FC5">
        <w:rPr>
          <w:rtl/>
        </w:rPr>
        <w:t>،</w:t>
      </w:r>
      <w:r>
        <w:rPr>
          <w:rtl/>
        </w:rPr>
        <w:t xml:space="preserve"> </w:t>
      </w:r>
      <w:r w:rsidRPr="00CD4A30">
        <w:rPr>
          <w:rtl/>
        </w:rPr>
        <w:t xml:space="preserve">عن منذر الخوزي </w:t>
      </w:r>
      <w:r w:rsidRPr="00FF6DFF">
        <w:rPr>
          <w:rStyle w:val="libFootnotenumChar"/>
          <w:rtl/>
        </w:rPr>
        <w:t>(3)</w:t>
      </w:r>
      <w:r w:rsidRPr="00025981">
        <w:rPr>
          <w:rtl/>
        </w:rPr>
        <w:t xml:space="preserve"> </w:t>
      </w:r>
      <w:r w:rsidRPr="00CD4A30">
        <w:rPr>
          <w:rtl/>
        </w:rPr>
        <w:t xml:space="preserve">عن أَبي عبدالله </w:t>
      </w:r>
      <w:r w:rsidR="000B5FC5" w:rsidRPr="000B5FC5">
        <w:rPr>
          <w:rStyle w:val="libAlaemChar"/>
          <w:rFonts w:hint="cs"/>
          <w:rtl/>
        </w:rPr>
        <w:t>عليه‌السلام</w:t>
      </w:r>
      <w:r w:rsidR="000B5FC5">
        <w:rPr>
          <w:rtl/>
        </w:rPr>
        <w:t>،</w:t>
      </w:r>
      <w:r>
        <w:rPr>
          <w:rtl/>
        </w:rPr>
        <w:t xml:space="preserve"> </w:t>
      </w:r>
      <w:r w:rsidRPr="00CD4A30">
        <w:rPr>
          <w:rtl/>
        </w:rPr>
        <w:t>قالَ</w:t>
      </w:r>
      <w:r w:rsidR="000B5FC5">
        <w:rPr>
          <w:rtl/>
        </w:rPr>
        <w:t>:</w:t>
      </w:r>
      <w:r w:rsidRPr="00CD4A30">
        <w:rPr>
          <w:rtl/>
        </w:rPr>
        <w:t xml:space="preserve"> سَمِعْتهُ يقولُ</w:t>
      </w:r>
      <w:r w:rsidR="000B5FC5">
        <w:rPr>
          <w:rtl/>
        </w:rPr>
        <w:t>:</w:t>
      </w:r>
      <w:r w:rsidRPr="00CD4A30">
        <w:rPr>
          <w:rtl/>
        </w:rPr>
        <w:t xml:space="preserve"> «يُزْجَرُ الناس قَبْلَ قيام القائمِ </w:t>
      </w:r>
      <w:r w:rsidR="000B5FC5" w:rsidRPr="000B5FC5">
        <w:rPr>
          <w:rStyle w:val="libAlaemChar"/>
          <w:rFonts w:hint="cs"/>
          <w:rtl/>
        </w:rPr>
        <w:t>عليه‌السلام</w:t>
      </w:r>
      <w:r w:rsidRPr="00CD4A30">
        <w:rPr>
          <w:rtl/>
        </w:rPr>
        <w:t xml:space="preserve"> عن معاصيهم بنارٍ تَظْهَرُ في السماءِ</w:t>
      </w:r>
      <w:r w:rsidR="000B5FC5">
        <w:rPr>
          <w:rtl/>
        </w:rPr>
        <w:t>،</w:t>
      </w:r>
      <w:r>
        <w:rPr>
          <w:rtl/>
        </w:rPr>
        <w:t xml:space="preserve"> </w:t>
      </w:r>
      <w:r w:rsidRPr="00CD4A30">
        <w:rPr>
          <w:rtl/>
        </w:rPr>
        <w:t>وحُمْرَة تًجَلِّلُ الَسماءَ</w:t>
      </w:r>
      <w:r w:rsidR="000B5FC5">
        <w:rPr>
          <w:rtl/>
        </w:rPr>
        <w:t>،</w:t>
      </w:r>
      <w:r>
        <w:rPr>
          <w:rtl/>
        </w:rPr>
        <w:t xml:space="preserve"> </w:t>
      </w:r>
      <w:r w:rsidRPr="00CD4A30">
        <w:rPr>
          <w:rtl/>
        </w:rPr>
        <w:t>وخسفٍ ببغدادَ</w:t>
      </w:r>
      <w:r w:rsidR="000B5FC5">
        <w:rPr>
          <w:rtl/>
        </w:rPr>
        <w:t>،</w:t>
      </w:r>
      <w:r>
        <w:rPr>
          <w:rtl/>
        </w:rPr>
        <w:t xml:space="preserve"> </w:t>
      </w:r>
      <w:r w:rsidRPr="00CD4A30">
        <w:rPr>
          <w:rtl/>
        </w:rPr>
        <w:t>وخَسْفٍ ببلدِ البصرةِ</w:t>
      </w:r>
      <w:r w:rsidR="000B5FC5">
        <w:rPr>
          <w:rtl/>
        </w:rPr>
        <w:t>،</w:t>
      </w:r>
      <w:r>
        <w:rPr>
          <w:rtl/>
        </w:rPr>
        <w:t xml:space="preserve"> </w:t>
      </w:r>
      <w:r w:rsidRPr="00CD4A30">
        <w:rPr>
          <w:rtl/>
        </w:rPr>
        <w:t>ودماءٍ تُسْفكُ بها</w:t>
      </w:r>
      <w:r w:rsidR="000B5FC5">
        <w:rPr>
          <w:rtl/>
        </w:rPr>
        <w:t>،</w:t>
      </w:r>
      <w:r>
        <w:rPr>
          <w:rtl/>
        </w:rPr>
        <w:t xml:space="preserve"> </w:t>
      </w:r>
      <w:r w:rsidRPr="00CD4A30">
        <w:rPr>
          <w:rtl/>
        </w:rPr>
        <w:t>وخراب دوُرِها</w:t>
      </w:r>
      <w:r w:rsidR="000B5FC5">
        <w:rPr>
          <w:rtl/>
        </w:rPr>
        <w:t>،</w:t>
      </w:r>
      <w:r>
        <w:rPr>
          <w:rtl/>
        </w:rPr>
        <w:t xml:space="preserve"> </w:t>
      </w:r>
      <w:r w:rsidRPr="00CD4A30">
        <w:rPr>
          <w:rtl/>
        </w:rPr>
        <w:t>وفناءٍ يَقَعُ في أَهْلِها</w:t>
      </w:r>
      <w:r w:rsidR="000B5FC5">
        <w:rPr>
          <w:rtl/>
        </w:rPr>
        <w:t>،</w:t>
      </w:r>
      <w:r>
        <w:rPr>
          <w:rtl/>
        </w:rPr>
        <w:t xml:space="preserve"> </w:t>
      </w:r>
      <w:r w:rsidRPr="00CD4A30">
        <w:rPr>
          <w:rtl/>
        </w:rPr>
        <w:t xml:space="preserve">وشُمولِ أَهْلِ </w:t>
      </w:r>
      <w:r w:rsidRPr="00FF6DFF">
        <w:rPr>
          <w:rStyle w:val="libFootnotenumChar"/>
          <w:rtl/>
        </w:rPr>
        <w:t>(4)</w:t>
      </w:r>
      <w:r w:rsidRPr="00025981">
        <w:rPr>
          <w:rtl/>
        </w:rPr>
        <w:t xml:space="preserve"> </w:t>
      </w:r>
      <w:r w:rsidRPr="00CD4A30">
        <w:rPr>
          <w:rtl/>
        </w:rPr>
        <w:t>العراقِ خوفٌ لا يكونُ لهَم معه قَرارٌ»</w:t>
      </w:r>
      <w:r>
        <w:rPr>
          <w:rFonts w:hint="cs"/>
          <w:rtl/>
        </w:rPr>
        <w:t xml:space="preserve"> </w:t>
      </w:r>
      <w:r w:rsidRPr="00FF6DFF">
        <w:rPr>
          <w:rStyle w:val="libFootnotenumChar"/>
          <w:rtl/>
        </w:rPr>
        <w:t>(5)</w:t>
      </w:r>
      <w:r>
        <w:rPr>
          <w:rtl/>
        </w:rPr>
        <w:t>.</w:t>
      </w:r>
      <w:bookmarkStart w:id="219" w:name="378"/>
    </w:p>
    <w:p w:rsidR="00FF6DFF" w:rsidRPr="00C86A15" w:rsidRDefault="00FF6DFF" w:rsidP="00D40875">
      <w:pPr>
        <w:pStyle w:val="Heading2Center"/>
        <w:rPr>
          <w:rtl/>
        </w:rPr>
      </w:pPr>
      <w:bookmarkStart w:id="220" w:name="_Toc371754697"/>
      <w:r w:rsidRPr="00CD4A30">
        <w:rPr>
          <w:rtl/>
        </w:rPr>
        <w:t>فصل</w:t>
      </w:r>
      <w:bookmarkEnd w:id="220"/>
    </w:p>
    <w:bookmarkEnd w:id="219"/>
    <w:p w:rsidR="00FF6DFF" w:rsidRDefault="00FF6DFF" w:rsidP="00A90091">
      <w:pPr>
        <w:pStyle w:val="libNormal"/>
        <w:rPr>
          <w:rtl/>
        </w:rPr>
      </w:pPr>
      <w:r w:rsidRPr="00CD4A30">
        <w:rPr>
          <w:rtl/>
        </w:rPr>
        <w:t xml:space="preserve">فأمّا السَنَةُ التي يَقومُ فيها </w:t>
      </w:r>
      <w:r w:rsidR="000B5FC5" w:rsidRPr="000B5FC5">
        <w:rPr>
          <w:rStyle w:val="libAlaemChar"/>
          <w:rFonts w:hint="cs"/>
          <w:rtl/>
        </w:rPr>
        <w:t>عليه‌السلام</w:t>
      </w:r>
      <w:r w:rsidRPr="00CD4A30">
        <w:rPr>
          <w:rtl/>
        </w:rPr>
        <w:t xml:space="preserve"> واليومُ بعينهِ</w:t>
      </w:r>
      <w:r w:rsidR="000B5FC5">
        <w:rPr>
          <w:rtl/>
        </w:rPr>
        <w:t>،</w:t>
      </w:r>
      <w:r>
        <w:rPr>
          <w:rtl/>
        </w:rPr>
        <w:t xml:space="preserve"> </w:t>
      </w:r>
      <w:r w:rsidRPr="00CD4A30">
        <w:rPr>
          <w:rtl/>
        </w:rPr>
        <w:t xml:space="preserve">فقد جاءَتْ فيه آثارٌ عن الصادقينَ </w:t>
      </w:r>
      <w:r w:rsidR="000B5FC5" w:rsidRPr="000B5FC5">
        <w:rPr>
          <w:rStyle w:val="libAlaemChar"/>
          <w:rFonts w:hint="cs"/>
          <w:rtl/>
        </w:rPr>
        <w:t>عليهم‌السلام</w:t>
      </w:r>
      <w:r>
        <w:rPr>
          <w:rtl/>
        </w:rPr>
        <w:t>.</w:t>
      </w:r>
      <w:r w:rsidRPr="00CD4A30">
        <w:rPr>
          <w:rtl/>
        </w:rPr>
        <w:t xml:space="preserve"> </w:t>
      </w:r>
    </w:p>
    <w:p w:rsidR="00FF6DFF" w:rsidRDefault="00FF6DFF" w:rsidP="00A90091">
      <w:pPr>
        <w:pStyle w:val="libNormal"/>
        <w:rPr>
          <w:rtl/>
        </w:rPr>
      </w:pPr>
      <w:r w:rsidRPr="00CD4A30">
        <w:rPr>
          <w:rtl/>
        </w:rPr>
        <w:t>روى الحسنُ بن محبوب</w:t>
      </w:r>
      <w:r w:rsidR="000B5FC5">
        <w:rPr>
          <w:rtl/>
        </w:rPr>
        <w:t>،</w:t>
      </w:r>
      <w:r>
        <w:rPr>
          <w:rtl/>
        </w:rPr>
        <w:t xml:space="preserve"> </w:t>
      </w:r>
      <w:r w:rsidRPr="00CD4A30">
        <w:rPr>
          <w:rtl/>
        </w:rPr>
        <w:t>عن عليِّ بن أَبي حمزة</w:t>
      </w:r>
      <w:r w:rsidR="000B5FC5">
        <w:rPr>
          <w:rtl/>
        </w:rPr>
        <w:t>،</w:t>
      </w:r>
      <w:r>
        <w:rPr>
          <w:rtl/>
        </w:rPr>
        <w:t xml:space="preserve"> </w:t>
      </w:r>
      <w:r w:rsidRPr="00CD4A30">
        <w:rPr>
          <w:rtl/>
        </w:rPr>
        <w:t>عن أَبي بصير</w:t>
      </w:r>
      <w:r w:rsidR="000B5FC5">
        <w:rPr>
          <w:rtl/>
        </w:rPr>
        <w:t>،</w:t>
      </w:r>
      <w:r>
        <w:rPr>
          <w:rtl/>
        </w:rPr>
        <w:t xml:space="preserve"> </w:t>
      </w:r>
      <w:r w:rsidRPr="00CD4A30">
        <w:rPr>
          <w:rtl/>
        </w:rPr>
        <w:t xml:space="preserve">عن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البقرة 2</w:t>
      </w:r>
      <w:r w:rsidR="000B5FC5">
        <w:rPr>
          <w:rtl/>
        </w:rPr>
        <w:t>:</w:t>
      </w:r>
      <w:r w:rsidRPr="002D5FFC">
        <w:rPr>
          <w:rtl/>
        </w:rPr>
        <w:t>155</w:t>
      </w:r>
      <w:r>
        <w:rPr>
          <w:rtl/>
        </w:rPr>
        <w:t>.</w:t>
      </w:r>
      <w:r w:rsidRPr="002D5FFC">
        <w:rPr>
          <w:rtl/>
        </w:rPr>
        <w:t xml:space="preserve"> </w:t>
      </w:r>
    </w:p>
    <w:p w:rsidR="00FF6DFF" w:rsidRDefault="00FF6DFF" w:rsidP="00FF6DFF">
      <w:pPr>
        <w:pStyle w:val="libFootnote0"/>
        <w:rPr>
          <w:rtl/>
        </w:rPr>
      </w:pPr>
      <w:r w:rsidRPr="002D5FFC">
        <w:rPr>
          <w:rtl/>
        </w:rPr>
        <w:t>(2) رواه باختلاف في الفاظه الطبري في دلائل الامامة</w:t>
      </w:r>
      <w:r w:rsidR="000B5FC5">
        <w:rPr>
          <w:rtl/>
        </w:rPr>
        <w:t>:</w:t>
      </w:r>
      <w:r w:rsidRPr="002D5FFC">
        <w:rPr>
          <w:rtl/>
        </w:rPr>
        <w:t xml:space="preserve"> 259</w:t>
      </w:r>
      <w:r w:rsidR="000B5FC5">
        <w:rPr>
          <w:rtl/>
        </w:rPr>
        <w:t>،</w:t>
      </w:r>
      <w:r>
        <w:rPr>
          <w:rtl/>
        </w:rPr>
        <w:t xml:space="preserve"> </w:t>
      </w:r>
      <w:r w:rsidRPr="002D5FFC">
        <w:rPr>
          <w:rtl/>
        </w:rPr>
        <w:t>والصدوق في إكمال الدين</w:t>
      </w:r>
      <w:r w:rsidR="000B5FC5">
        <w:rPr>
          <w:rtl/>
        </w:rPr>
        <w:t>:</w:t>
      </w:r>
      <w:r w:rsidRPr="002D5FFC">
        <w:rPr>
          <w:rtl/>
        </w:rPr>
        <w:t xml:space="preserve"> 649</w:t>
      </w:r>
      <w:r>
        <w:rPr>
          <w:rtl/>
        </w:rPr>
        <w:t xml:space="preserve"> / </w:t>
      </w:r>
      <w:r w:rsidRPr="002D5FFC">
        <w:rPr>
          <w:rtl/>
        </w:rPr>
        <w:t>3</w:t>
      </w:r>
      <w:r w:rsidR="000B5FC5">
        <w:rPr>
          <w:rtl/>
        </w:rPr>
        <w:t>،</w:t>
      </w:r>
      <w:r>
        <w:rPr>
          <w:rtl/>
        </w:rPr>
        <w:t xml:space="preserve"> </w:t>
      </w:r>
      <w:r w:rsidRPr="002D5FFC">
        <w:rPr>
          <w:rtl/>
        </w:rPr>
        <w:t>والنعماني في غيبته</w:t>
      </w:r>
      <w:r w:rsidR="000B5FC5">
        <w:rPr>
          <w:rtl/>
        </w:rPr>
        <w:t>:</w:t>
      </w:r>
      <w:r w:rsidRPr="002D5FFC">
        <w:rPr>
          <w:rtl/>
        </w:rPr>
        <w:t xml:space="preserve"> 250</w:t>
      </w:r>
      <w:r>
        <w:rPr>
          <w:rtl/>
        </w:rPr>
        <w:t xml:space="preserve"> / </w:t>
      </w:r>
      <w:r w:rsidRPr="002D5FFC">
        <w:rPr>
          <w:rtl/>
        </w:rPr>
        <w:t>5</w:t>
      </w:r>
      <w:r w:rsidR="000B5FC5">
        <w:rPr>
          <w:rtl/>
        </w:rPr>
        <w:t>،</w:t>
      </w:r>
      <w:r>
        <w:rPr>
          <w:rtl/>
        </w:rPr>
        <w:t xml:space="preserve"> </w:t>
      </w:r>
      <w:r w:rsidRPr="002D5FFC">
        <w:rPr>
          <w:rtl/>
        </w:rPr>
        <w:t>والطبرسي في اعلام الورى: 427.</w:t>
      </w:r>
    </w:p>
    <w:p w:rsidR="00FF6DFF" w:rsidRDefault="00FF6DFF" w:rsidP="00FF6DFF">
      <w:pPr>
        <w:pStyle w:val="libFootnote0"/>
        <w:rPr>
          <w:rtl/>
        </w:rPr>
      </w:pPr>
      <w:r w:rsidRPr="002D5FFC">
        <w:rPr>
          <w:rtl/>
        </w:rPr>
        <w:t>(3) في البحار عن الكتاب</w:t>
      </w:r>
      <w:r w:rsidR="000B5FC5">
        <w:rPr>
          <w:rtl/>
        </w:rPr>
        <w:t>:</w:t>
      </w:r>
      <w:r w:rsidRPr="002D5FFC">
        <w:rPr>
          <w:rtl/>
        </w:rPr>
        <w:t xml:space="preserve"> الحسين بن زيد عن منذر الجوزي</w:t>
      </w:r>
      <w:r>
        <w:rPr>
          <w:rtl/>
        </w:rPr>
        <w:t>.</w:t>
      </w:r>
      <w:r w:rsidRPr="002D5FFC">
        <w:rPr>
          <w:rtl/>
        </w:rPr>
        <w:t xml:space="preserve"> </w:t>
      </w:r>
    </w:p>
    <w:p w:rsidR="00FF6DFF" w:rsidRDefault="00FF6DFF" w:rsidP="00FF6DFF">
      <w:pPr>
        <w:pStyle w:val="libFootnote0"/>
        <w:rPr>
          <w:rtl/>
        </w:rPr>
      </w:pPr>
      <w:r w:rsidRPr="002D5FFC">
        <w:rPr>
          <w:rtl/>
        </w:rPr>
        <w:t xml:space="preserve">(4) الى هنا آخر الموجود في نسخة «ح ». </w:t>
      </w:r>
    </w:p>
    <w:p w:rsidR="00FF6DFF" w:rsidRPr="002D5FFC" w:rsidRDefault="00FF6DFF" w:rsidP="00FF6DFF">
      <w:pPr>
        <w:pStyle w:val="libFootnote0"/>
        <w:rPr>
          <w:rtl/>
        </w:rPr>
      </w:pPr>
      <w:r w:rsidRPr="002D5FFC">
        <w:rPr>
          <w:rtl/>
        </w:rPr>
        <w:t>(5) اعلام الورى</w:t>
      </w:r>
      <w:r w:rsidR="000B5FC5">
        <w:rPr>
          <w:rtl/>
        </w:rPr>
        <w:t>:</w:t>
      </w:r>
      <w:r w:rsidRPr="002D5FFC">
        <w:rPr>
          <w:rtl/>
        </w:rPr>
        <w:t xml:space="preserve"> 429</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221</w:t>
      </w:r>
      <w:r>
        <w:rPr>
          <w:rtl/>
        </w:rPr>
        <w:t xml:space="preserve"> / </w:t>
      </w:r>
      <w:r w:rsidRPr="002D5FFC">
        <w:rPr>
          <w:rtl/>
        </w:rPr>
        <w:t>85</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 xml:space="preserve">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«لا يَخْرُجُ القائمُ </w:t>
      </w:r>
      <w:r w:rsidR="000B5FC5" w:rsidRPr="000B5FC5">
        <w:rPr>
          <w:rStyle w:val="libAlaemChar"/>
          <w:rFonts w:hint="cs"/>
          <w:rtl/>
        </w:rPr>
        <w:t>عليه‌السلام</w:t>
      </w:r>
      <w:r w:rsidRPr="00CD4A30">
        <w:rPr>
          <w:rtl/>
        </w:rPr>
        <w:t xml:space="preserve"> إلاٌ في وِتْرٍ من السِنينَ</w:t>
      </w:r>
      <w:r w:rsidR="000B5FC5">
        <w:rPr>
          <w:rtl/>
        </w:rPr>
        <w:t>:</w:t>
      </w:r>
      <w:r w:rsidRPr="00CD4A30">
        <w:rPr>
          <w:rtl/>
        </w:rPr>
        <w:t xml:space="preserve"> سنة إحدى</w:t>
      </w:r>
      <w:r w:rsidR="000B5FC5">
        <w:rPr>
          <w:rtl/>
        </w:rPr>
        <w:t>،</w:t>
      </w:r>
      <w:r>
        <w:rPr>
          <w:rtl/>
        </w:rPr>
        <w:t xml:space="preserve"> </w:t>
      </w:r>
      <w:r w:rsidRPr="00CD4A30">
        <w:rPr>
          <w:rtl/>
        </w:rPr>
        <w:t>أَو ثلاثٍ</w:t>
      </w:r>
      <w:r w:rsidR="000B5FC5">
        <w:rPr>
          <w:rtl/>
        </w:rPr>
        <w:t>،</w:t>
      </w:r>
      <w:r>
        <w:rPr>
          <w:rtl/>
        </w:rPr>
        <w:t xml:space="preserve"> </w:t>
      </w:r>
      <w:r w:rsidRPr="00CD4A30">
        <w:rPr>
          <w:rtl/>
        </w:rPr>
        <w:t>أَو خمْسٍ</w:t>
      </w:r>
      <w:r w:rsidR="000B5FC5">
        <w:rPr>
          <w:rtl/>
        </w:rPr>
        <w:t>،</w:t>
      </w:r>
      <w:r>
        <w:rPr>
          <w:rtl/>
        </w:rPr>
        <w:t xml:space="preserve"> </w:t>
      </w:r>
      <w:r w:rsidRPr="00CD4A30">
        <w:rPr>
          <w:rtl/>
        </w:rPr>
        <w:t>أَو سَبْعٍ</w:t>
      </w:r>
      <w:r w:rsidR="000B5FC5">
        <w:rPr>
          <w:rtl/>
        </w:rPr>
        <w:t>،</w:t>
      </w:r>
      <w:r>
        <w:rPr>
          <w:rtl/>
        </w:rPr>
        <w:t xml:space="preserve"> </w:t>
      </w:r>
      <w:r w:rsidRPr="00CD4A30">
        <w:rPr>
          <w:rtl/>
        </w:rPr>
        <w:t>أَو تِسْعٍ »</w:t>
      </w:r>
      <w:r w:rsidRPr="00025981">
        <w:rPr>
          <w:rtl/>
        </w:rPr>
        <w:t xml:space="preserve"> </w:t>
      </w:r>
      <w:r w:rsidRPr="00FF6DFF">
        <w:rPr>
          <w:rStyle w:val="libFootnotenumChar"/>
          <w:rtl/>
        </w:rPr>
        <w:t>(1)</w:t>
      </w:r>
      <w:r>
        <w:rPr>
          <w:rtl/>
        </w:rPr>
        <w:t>.</w:t>
      </w:r>
    </w:p>
    <w:p w:rsidR="00FF6DFF" w:rsidRPr="002D5FFC" w:rsidRDefault="00FF6DFF" w:rsidP="00D40875">
      <w:pPr>
        <w:pStyle w:val="libNormal"/>
        <w:rPr>
          <w:rtl/>
        </w:rPr>
      </w:pPr>
      <w:r w:rsidRPr="00CD4A30">
        <w:rPr>
          <w:rtl/>
        </w:rPr>
        <w:t>الفَضل بن شاذان</w:t>
      </w:r>
      <w:r w:rsidR="000B5FC5">
        <w:rPr>
          <w:rtl/>
        </w:rPr>
        <w:t>،</w:t>
      </w:r>
      <w:r>
        <w:rPr>
          <w:rtl/>
        </w:rPr>
        <w:t xml:space="preserve"> </w:t>
      </w:r>
      <w:r w:rsidRPr="00CD4A30">
        <w:rPr>
          <w:rtl/>
        </w:rPr>
        <w:t>عن محمد بن عليٍّ الكوفي</w:t>
      </w:r>
      <w:r w:rsidR="000B5FC5">
        <w:rPr>
          <w:rtl/>
        </w:rPr>
        <w:t>،</w:t>
      </w:r>
      <w:r>
        <w:rPr>
          <w:rtl/>
        </w:rPr>
        <w:t xml:space="preserve"> </w:t>
      </w:r>
      <w:r w:rsidRPr="00CD4A30">
        <w:rPr>
          <w:rtl/>
        </w:rPr>
        <w:t>عن وُهَيْب بن حفص</w:t>
      </w:r>
      <w:r w:rsidR="000B5FC5">
        <w:rPr>
          <w:rtl/>
        </w:rPr>
        <w:t>،</w:t>
      </w:r>
      <w:r>
        <w:rPr>
          <w:rtl/>
        </w:rPr>
        <w:t xml:space="preserve"> </w:t>
      </w:r>
      <w:r w:rsidRPr="00CD4A30">
        <w:rPr>
          <w:rtl/>
        </w:rPr>
        <w:t>عن أَبي بصير قالَ</w:t>
      </w:r>
      <w:r w:rsidR="000B5FC5">
        <w:rPr>
          <w:rtl/>
        </w:rPr>
        <w:t>:</w:t>
      </w:r>
      <w:r w:rsidRPr="00CD4A30">
        <w:rPr>
          <w:rtl/>
        </w:rPr>
        <w:t xml:space="preserve"> قالَ أبوعبداللهّ </w:t>
      </w:r>
      <w:r w:rsidR="000B5FC5" w:rsidRPr="000B5FC5">
        <w:rPr>
          <w:rStyle w:val="libAlaemChar"/>
          <w:rFonts w:hint="cs"/>
          <w:rtl/>
        </w:rPr>
        <w:t>عليه‌السلام</w:t>
      </w:r>
      <w:r w:rsidR="000B5FC5">
        <w:rPr>
          <w:rtl/>
        </w:rPr>
        <w:t>:</w:t>
      </w:r>
      <w:r w:rsidRPr="00CD4A30">
        <w:rPr>
          <w:rtl/>
        </w:rPr>
        <w:t xml:space="preserve"> «ينادى باسمِ القائمِ </w:t>
      </w:r>
      <w:r w:rsidR="000B5FC5" w:rsidRPr="000B5FC5">
        <w:rPr>
          <w:rStyle w:val="libAlaemChar"/>
          <w:rFonts w:hint="cs"/>
          <w:rtl/>
        </w:rPr>
        <w:t>عليه‌السلام</w:t>
      </w:r>
      <w:r w:rsidRPr="00CD4A30">
        <w:rPr>
          <w:rtl/>
        </w:rPr>
        <w:t xml:space="preserve"> في ليلةِ ثلاث وعشرين</w:t>
      </w:r>
      <w:r w:rsidR="000B5FC5">
        <w:rPr>
          <w:rtl/>
        </w:rPr>
        <w:t>،</w:t>
      </w:r>
      <w:r>
        <w:rPr>
          <w:rtl/>
        </w:rPr>
        <w:t xml:space="preserve"> </w:t>
      </w:r>
      <w:r w:rsidRPr="00CD4A30">
        <w:rPr>
          <w:rtl/>
        </w:rPr>
        <w:t>ويقومُ في يوم عاشوراء</w:t>
      </w:r>
      <w:r w:rsidR="000B5FC5">
        <w:rPr>
          <w:rtl/>
        </w:rPr>
        <w:t>،</w:t>
      </w:r>
      <w:r>
        <w:rPr>
          <w:rtl/>
        </w:rPr>
        <w:t xml:space="preserve"> </w:t>
      </w:r>
      <w:r w:rsidRPr="00CD4A30">
        <w:rPr>
          <w:rtl/>
        </w:rPr>
        <w:t xml:space="preserve">وهو اليومُ الذي قُتِلَ فيه الحسينُ بن عليّ </w:t>
      </w:r>
      <w:r w:rsidR="00D40875" w:rsidRPr="000B5FC5">
        <w:rPr>
          <w:rStyle w:val="libAlaemChar"/>
          <w:rFonts w:hint="cs"/>
          <w:rtl/>
        </w:rPr>
        <w:t>عليه</w:t>
      </w:r>
      <w:r w:rsidR="00D40875">
        <w:rPr>
          <w:rStyle w:val="libAlaemChar"/>
          <w:rFonts w:hint="cs"/>
          <w:rtl/>
        </w:rPr>
        <w:t>ما</w:t>
      </w:r>
      <w:r w:rsidR="00D40875" w:rsidRPr="000B5FC5">
        <w:rPr>
          <w:rStyle w:val="libAlaemChar"/>
          <w:rFonts w:hint="cs"/>
          <w:rtl/>
        </w:rPr>
        <w:t>‌السلام</w:t>
      </w:r>
      <w:r w:rsidR="000B5FC5">
        <w:rPr>
          <w:rtl/>
        </w:rPr>
        <w:t>،</w:t>
      </w:r>
      <w:r>
        <w:rPr>
          <w:rtl/>
        </w:rPr>
        <w:t xml:space="preserve"> </w:t>
      </w:r>
      <w:r w:rsidRPr="00CD4A30">
        <w:rPr>
          <w:rtl/>
        </w:rPr>
        <w:t>لَكَأنَي به في يومِ السبت العاشرِ من المحرّم قائماً بين الركنِ والمقامِ</w:t>
      </w:r>
      <w:r w:rsidR="000B5FC5">
        <w:rPr>
          <w:rtl/>
        </w:rPr>
        <w:t>،</w:t>
      </w:r>
      <w:r>
        <w:rPr>
          <w:rtl/>
        </w:rPr>
        <w:t xml:space="preserve"> </w:t>
      </w:r>
      <w:r w:rsidRPr="00CD4A30">
        <w:rPr>
          <w:rtl/>
        </w:rPr>
        <w:t xml:space="preserve">جبرئيلُ </w:t>
      </w:r>
      <w:r w:rsidR="000B5FC5" w:rsidRPr="000B5FC5">
        <w:rPr>
          <w:rStyle w:val="libAlaemChar"/>
          <w:rFonts w:hint="cs"/>
          <w:rtl/>
        </w:rPr>
        <w:t>عليه‌السلام</w:t>
      </w:r>
      <w:r w:rsidRPr="00CD4A30">
        <w:rPr>
          <w:rtl/>
        </w:rPr>
        <w:t xml:space="preserve"> على (يدِه اليُمنى</w:t>
      </w:r>
      <w:r>
        <w:rPr>
          <w:rtl/>
        </w:rPr>
        <w:t xml:space="preserve"> ) </w:t>
      </w:r>
      <w:r w:rsidRPr="00FF6DFF">
        <w:rPr>
          <w:rStyle w:val="libFootnotenumChar"/>
          <w:rtl/>
        </w:rPr>
        <w:t>(2)</w:t>
      </w:r>
      <w:r w:rsidRPr="00025981">
        <w:rPr>
          <w:rtl/>
        </w:rPr>
        <w:t xml:space="preserve"> </w:t>
      </w:r>
      <w:r w:rsidRPr="00CD4A30">
        <w:rPr>
          <w:rtl/>
        </w:rPr>
        <w:t>ينادي</w:t>
      </w:r>
      <w:r w:rsidR="000B5FC5">
        <w:rPr>
          <w:rtl/>
        </w:rPr>
        <w:t>:</w:t>
      </w:r>
      <w:r w:rsidRPr="00CD4A30">
        <w:rPr>
          <w:rtl/>
        </w:rPr>
        <w:t xml:space="preserve"> البيعةُ للهِ</w:t>
      </w:r>
      <w:r w:rsidR="000B5FC5">
        <w:rPr>
          <w:rtl/>
        </w:rPr>
        <w:t>،</w:t>
      </w:r>
      <w:r>
        <w:rPr>
          <w:rtl/>
        </w:rPr>
        <w:t xml:space="preserve"> </w:t>
      </w:r>
      <w:r w:rsidRPr="00CD4A30">
        <w:rPr>
          <w:rtl/>
        </w:rPr>
        <w:t>فتصيرُ إليه شيعته من أطرافِ الأرضِ تُطْوى لهم طَيّاً حتى يُبايعُوه</w:t>
      </w:r>
      <w:r w:rsidR="000B5FC5">
        <w:rPr>
          <w:rtl/>
        </w:rPr>
        <w:t>،</w:t>
      </w:r>
      <w:r>
        <w:rPr>
          <w:rtl/>
        </w:rPr>
        <w:t xml:space="preserve"> </w:t>
      </w:r>
      <w:r w:rsidRPr="00CD4A30">
        <w:rPr>
          <w:rtl/>
        </w:rPr>
        <w:t>فيَمْلأ اللهُ به الأرضَ عدلاً كما مُلِئَت ظُلْماً وجَوْراً»</w:t>
      </w:r>
      <w:r>
        <w:rPr>
          <w:rFonts w:hint="cs"/>
          <w:rtl/>
        </w:rPr>
        <w:t xml:space="preserve"> </w:t>
      </w:r>
      <w:r w:rsidRPr="00FF6DFF">
        <w:rPr>
          <w:rStyle w:val="libFootnotenumChar"/>
          <w:rtl/>
        </w:rPr>
        <w:t>(3)</w:t>
      </w:r>
      <w:r>
        <w:rPr>
          <w:rtl/>
        </w:rPr>
        <w:t>.</w:t>
      </w:r>
      <w:bookmarkStart w:id="221" w:name="379"/>
    </w:p>
    <w:p w:rsidR="00FF6DFF" w:rsidRPr="00C86A15" w:rsidRDefault="00FF6DFF" w:rsidP="00D40875">
      <w:pPr>
        <w:pStyle w:val="Heading2Center"/>
        <w:rPr>
          <w:rtl/>
        </w:rPr>
      </w:pPr>
      <w:bookmarkStart w:id="222" w:name="_Toc371754698"/>
      <w:r w:rsidRPr="00CD4A30">
        <w:rPr>
          <w:rtl/>
        </w:rPr>
        <w:t>فصل</w:t>
      </w:r>
      <w:bookmarkEnd w:id="222"/>
    </w:p>
    <w:bookmarkEnd w:id="221"/>
    <w:p w:rsidR="00FF6DFF" w:rsidRDefault="00FF6DFF" w:rsidP="00A90091">
      <w:pPr>
        <w:pStyle w:val="libNormal"/>
        <w:rPr>
          <w:rtl/>
        </w:rPr>
      </w:pPr>
      <w:r w:rsidRPr="00CD4A30">
        <w:rPr>
          <w:rtl/>
        </w:rPr>
        <w:t>وقد جاءَ الأثرُ بأَنَّه</w:t>
      </w:r>
      <w:r w:rsidR="008F72F1">
        <w:rPr>
          <w:rtl/>
        </w:rPr>
        <w:t xml:space="preserve"> - </w:t>
      </w:r>
      <w:r w:rsidR="000B5FC5" w:rsidRPr="000B5FC5">
        <w:rPr>
          <w:rStyle w:val="libAlaemChar"/>
          <w:rFonts w:hint="cs"/>
          <w:rtl/>
        </w:rPr>
        <w:t>عليه‌السلام</w:t>
      </w:r>
      <w:r w:rsidR="008F72F1">
        <w:rPr>
          <w:rtl/>
        </w:rPr>
        <w:t xml:space="preserve"> - </w:t>
      </w:r>
      <w:r w:rsidRPr="00CD4A30">
        <w:rPr>
          <w:rtl/>
        </w:rPr>
        <w:t>يَسيرُمن مكّةَ حتى يَأْتيَ الكوفةَ فيَنْزِلُ على نجفِها</w:t>
      </w:r>
      <w:r w:rsidR="000B5FC5">
        <w:rPr>
          <w:rtl/>
        </w:rPr>
        <w:t>،</w:t>
      </w:r>
      <w:r>
        <w:rPr>
          <w:rtl/>
        </w:rPr>
        <w:t xml:space="preserve"> </w:t>
      </w:r>
      <w:r w:rsidRPr="00CD4A30">
        <w:rPr>
          <w:rtl/>
        </w:rPr>
        <w:t xml:space="preserve">ثم يُفرِّقُ الجنودَ منها في </w:t>
      </w:r>
      <w:r w:rsidRPr="00FF6DFF">
        <w:rPr>
          <w:rStyle w:val="libFootnotenumChar"/>
          <w:rtl/>
        </w:rPr>
        <w:t>(4)</w:t>
      </w:r>
      <w:r w:rsidRPr="00025981">
        <w:rPr>
          <w:rtl/>
        </w:rPr>
        <w:t xml:space="preserve"> </w:t>
      </w:r>
      <w:r w:rsidRPr="00CD4A30">
        <w:rPr>
          <w:rtl/>
        </w:rPr>
        <w:t>الأمصارِ.</w:t>
      </w:r>
    </w:p>
    <w:p w:rsidR="00FF6DFF" w:rsidRDefault="00FF6DFF" w:rsidP="00A90091">
      <w:pPr>
        <w:pStyle w:val="libNormal"/>
        <w:rPr>
          <w:rtl/>
        </w:rPr>
      </w:pPr>
      <w:r w:rsidRPr="00CD4A30">
        <w:rPr>
          <w:rtl/>
        </w:rPr>
        <w:t>ورَوى الحجّال</w:t>
      </w:r>
      <w:r w:rsidR="000B5FC5">
        <w:rPr>
          <w:rtl/>
        </w:rPr>
        <w:t>،</w:t>
      </w:r>
      <w:r>
        <w:rPr>
          <w:rtl/>
        </w:rPr>
        <w:t xml:space="preserve"> </w:t>
      </w:r>
      <w:r w:rsidRPr="00CD4A30">
        <w:rPr>
          <w:rtl/>
        </w:rPr>
        <w:t>عن ثعلبة</w:t>
      </w:r>
      <w:r w:rsidR="000B5FC5">
        <w:rPr>
          <w:rtl/>
        </w:rPr>
        <w:t>،</w:t>
      </w:r>
      <w:r>
        <w:rPr>
          <w:rtl/>
        </w:rPr>
        <w:t xml:space="preserve"> </w:t>
      </w:r>
      <w:r w:rsidRPr="00CD4A30">
        <w:rPr>
          <w:rtl/>
        </w:rPr>
        <w:t>عن أَبي بكر الحضرمي</w:t>
      </w:r>
      <w:r w:rsidR="000B5FC5">
        <w:rPr>
          <w:rtl/>
        </w:rPr>
        <w:t>،</w:t>
      </w:r>
      <w:r>
        <w:rPr>
          <w:rtl/>
        </w:rPr>
        <w:t xml:space="preserve"> </w:t>
      </w:r>
      <w:r w:rsidRPr="00CD4A30">
        <w:rPr>
          <w:rtl/>
        </w:rPr>
        <w:t xml:space="preserve">عن أَبي جعفر الباقر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«كأَنّي بالقائمِ </w:t>
      </w:r>
      <w:r w:rsidR="000B5FC5" w:rsidRPr="000B5FC5">
        <w:rPr>
          <w:rStyle w:val="libAlaemChar"/>
          <w:rFonts w:hint="cs"/>
          <w:rtl/>
        </w:rPr>
        <w:t>عليه‌السلام</w:t>
      </w:r>
      <w:r w:rsidRPr="00CD4A30">
        <w:rPr>
          <w:rtl/>
        </w:rPr>
        <w:t xml:space="preserve"> على نجفِ الكوفةِ</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اعلام الورى</w:t>
      </w:r>
      <w:r w:rsidR="000B5FC5">
        <w:rPr>
          <w:rtl/>
        </w:rPr>
        <w:t>:</w:t>
      </w:r>
      <w:r w:rsidRPr="002D5FFC">
        <w:rPr>
          <w:rtl/>
        </w:rPr>
        <w:t xml:space="preserve"> 429</w:t>
      </w:r>
      <w:r w:rsidR="000B5FC5">
        <w:rPr>
          <w:rtl/>
        </w:rPr>
        <w:t>،</w:t>
      </w:r>
      <w:r>
        <w:rPr>
          <w:rtl/>
        </w:rPr>
        <w:t xml:space="preserve"> </w:t>
      </w:r>
      <w:r w:rsidRPr="002D5FFC">
        <w:rPr>
          <w:rtl/>
        </w:rPr>
        <w:t>الفصول المهمة</w:t>
      </w:r>
      <w:r w:rsidR="000B5FC5">
        <w:rPr>
          <w:rtl/>
        </w:rPr>
        <w:t>:</w:t>
      </w:r>
      <w:r w:rsidRPr="002D5FFC">
        <w:rPr>
          <w:rtl/>
        </w:rPr>
        <w:t xml:space="preserve"> 302</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291</w:t>
      </w:r>
      <w:r>
        <w:rPr>
          <w:rtl/>
        </w:rPr>
        <w:t xml:space="preserve"> / </w:t>
      </w:r>
      <w:r w:rsidRPr="002D5FFC">
        <w:rPr>
          <w:rtl/>
        </w:rPr>
        <w:t>36</w:t>
      </w:r>
      <w:r>
        <w:rPr>
          <w:rtl/>
        </w:rPr>
        <w:t>.</w:t>
      </w:r>
    </w:p>
    <w:p w:rsidR="00FF6DFF" w:rsidRDefault="00FF6DFF" w:rsidP="00FF6DFF">
      <w:pPr>
        <w:pStyle w:val="libFootnote0"/>
        <w:rPr>
          <w:rtl/>
        </w:rPr>
      </w:pPr>
      <w:r w:rsidRPr="002D5FFC">
        <w:rPr>
          <w:rtl/>
        </w:rPr>
        <w:t xml:space="preserve">(2) في هامش </w:t>
      </w:r>
      <w:r>
        <w:rPr>
          <w:rtl/>
        </w:rPr>
        <w:t>«ش»</w:t>
      </w:r>
      <w:r w:rsidRPr="002D5FFC">
        <w:rPr>
          <w:rtl/>
        </w:rPr>
        <w:t xml:space="preserve"> و </w:t>
      </w:r>
      <w:r>
        <w:rPr>
          <w:rtl/>
        </w:rPr>
        <w:t>«م»</w:t>
      </w:r>
      <w:r w:rsidR="000B5FC5">
        <w:rPr>
          <w:rtl/>
        </w:rPr>
        <w:t>:</w:t>
      </w:r>
      <w:r w:rsidRPr="002D5FFC">
        <w:rPr>
          <w:rtl/>
        </w:rPr>
        <w:t xml:space="preserve"> يمينه</w:t>
      </w:r>
      <w:r>
        <w:rPr>
          <w:rtl/>
        </w:rPr>
        <w:t>.</w:t>
      </w:r>
      <w:r w:rsidRPr="002D5FFC">
        <w:rPr>
          <w:rtl/>
        </w:rPr>
        <w:t xml:space="preserve"> </w:t>
      </w:r>
    </w:p>
    <w:p w:rsidR="00FF6DFF" w:rsidRDefault="00FF6DFF" w:rsidP="00FF6DFF">
      <w:pPr>
        <w:pStyle w:val="libFootnote0"/>
        <w:rPr>
          <w:rtl/>
        </w:rPr>
      </w:pPr>
      <w:r w:rsidRPr="002D5FFC">
        <w:rPr>
          <w:rtl/>
        </w:rPr>
        <w:t>(3) اعلام الورى</w:t>
      </w:r>
      <w:r w:rsidR="000B5FC5">
        <w:rPr>
          <w:rtl/>
        </w:rPr>
        <w:t>:</w:t>
      </w:r>
      <w:r w:rsidRPr="002D5FFC">
        <w:rPr>
          <w:rtl/>
        </w:rPr>
        <w:t xml:space="preserve"> 430</w:t>
      </w:r>
      <w:r w:rsidR="000B5FC5">
        <w:rPr>
          <w:rtl/>
        </w:rPr>
        <w:t>،</w:t>
      </w:r>
      <w:r>
        <w:rPr>
          <w:rtl/>
        </w:rPr>
        <w:t xml:space="preserve"> </w:t>
      </w:r>
      <w:r w:rsidRPr="002D5FFC">
        <w:rPr>
          <w:rtl/>
        </w:rPr>
        <w:t>وفيه</w:t>
      </w:r>
      <w:r w:rsidR="000B5FC5">
        <w:rPr>
          <w:rtl/>
        </w:rPr>
        <w:t>:</w:t>
      </w:r>
      <w:r w:rsidRPr="002D5FFC">
        <w:rPr>
          <w:rtl/>
        </w:rPr>
        <w:t xml:space="preserve"> ليلة ست وعشرين من شهر رمضان</w:t>
      </w:r>
      <w:r w:rsidR="000B5FC5">
        <w:rPr>
          <w:rtl/>
        </w:rPr>
        <w:t>،</w:t>
      </w:r>
      <w:r>
        <w:rPr>
          <w:rtl/>
        </w:rPr>
        <w:t xml:space="preserve"> </w:t>
      </w:r>
      <w:r w:rsidRPr="002D5FFC">
        <w:rPr>
          <w:rtl/>
        </w:rPr>
        <w:t>وبحذف اوله في الفصول المهمة</w:t>
      </w:r>
      <w:r w:rsidR="000B5FC5">
        <w:rPr>
          <w:rtl/>
        </w:rPr>
        <w:t>:</w:t>
      </w:r>
      <w:r w:rsidRPr="002D5FFC">
        <w:rPr>
          <w:rtl/>
        </w:rPr>
        <w:t xml:space="preserve"> 302</w:t>
      </w:r>
      <w:r w:rsidR="000B5FC5">
        <w:rPr>
          <w:rtl/>
        </w:rPr>
        <w:t>،</w:t>
      </w:r>
      <w:r>
        <w:rPr>
          <w:rtl/>
        </w:rPr>
        <w:t xml:space="preserve"> </w:t>
      </w:r>
      <w:r w:rsidRPr="002D5FFC">
        <w:rPr>
          <w:rtl/>
        </w:rPr>
        <w:t>وباختلاف يسير في غيبة الطوسي</w:t>
      </w:r>
      <w:r w:rsidR="000B5FC5">
        <w:rPr>
          <w:rtl/>
        </w:rPr>
        <w:t>:</w:t>
      </w:r>
      <w:r w:rsidRPr="002D5FFC">
        <w:rPr>
          <w:rtl/>
        </w:rPr>
        <w:t xml:space="preserve"> 452</w:t>
      </w:r>
      <w:r>
        <w:rPr>
          <w:rtl/>
        </w:rPr>
        <w:t xml:space="preserve"> / </w:t>
      </w:r>
      <w:r w:rsidRPr="002D5FFC">
        <w:rPr>
          <w:rtl/>
        </w:rPr>
        <w:t>458</w:t>
      </w:r>
      <w:r>
        <w:rPr>
          <w:rtl/>
        </w:rPr>
        <w:t>.</w:t>
      </w:r>
      <w:r w:rsidRPr="002D5FFC">
        <w:rPr>
          <w:rtl/>
        </w:rPr>
        <w:t xml:space="preserve"> </w:t>
      </w:r>
    </w:p>
    <w:p w:rsidR="00FF6DFF" w:rsidRPr="002D5FFC" w:rsidRDefault="00FF6DFF" w:rsidP="00FF6DFF">
      <w:pPr>
        <w:pStyle w:val="libFootnote0"/>
        <w:rPr>
          <w:rtl/>
        </w:rPr>
      </w:pPr>
      <w:r w:rsidRPr="002D5FFC">
        <w:rPr>
          <w:rtl/>
        </w:rPr>
        <w:t xml:space="preserve">(4) في </w:t>
      </w:r>
      <w:r>
        <w:rPr>
          <w:rtl/>
        </w:rPr>
        <w:t>«م»</w:t>
      </w:r>
      <w:r w:rsidRPr="002D5FFC">
        <w:rPr>
          <w:rtl/>
        </w:rPr>
        <w:t xml:space="preserve"> وهامش </w:t>
      </w:r>
      <w:r>
        <w:rPr>
          <w:rtl/>
        </w:rPr>
        <w:t>«ش»</w:t>
      </w:r>
      <w:r w:rsidR="000B5FC5">
        <w:rPr>
          <w:rtl/>
        </w:rPr>
        <w:t>:</w:t>
      </w:r>
      <w:r w:rsidRPr="002D5FFC">
        <w:rPr>
          <w:rtl/>
        </w:rPr>
        <w:t xml:space="preserve"> الى</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قد سارَ إِليها من مكّةَ في خمسةِ آلافٍ من الملائكةِ</w:t>
      </w:r>
      <w:r w:rsidR="000B5FC5">
        <w:rPr>
          <w:rtl/>
        </w:rPr>
        <w:t>،</w:t>
      </w:r>
      <w:r>
        <w:rPr>
          <w:rtl/>
        </w:rPr>
        <w:t xml:space="preserve"> </w:t>
      </w:r>
      <w:r w:rsidRPr="00CD4A30">
        <w:rPr>
          <w:rtl/>
        </w:rPr>
        <w:t>جبرئيل عن يمينه</w:t>
      </w:r>
      <w:r w:rsidR="000B5FC5">
        <w:rPr>
          <w:rtl/>
        </w:rPr>
        <w:t>،</w:t>
      </w:r>
      <w:r>
        <w:rPr>
          <w:rtl/>
        </w:rPr>
        <w:t xml:space="preserve"> </w:t>
      </w:r>
      <w:r w:rsidRPr="00CD4A30">
        <w:rPr>
          <w:rtl/>
        </w:rPr>
        <w:t>وميكائيل عن شماله</w:t>
      </w:r>
      <w:r w:rsidR="000B5FC5">
        <w:rPr>
          <w:rtl/>
        </w:rPr>
        <w:t>،</w:t>
      </w:r>
      <w:r>
        <w:rPr>
          <w:rtl/>
        </w:rPr>
        <w:t xml:space="preserve"> </w:t>
      </w:r>
      <w:r w:rsidRPr="00CD4A30">
        <w:rPr>
          <w:rtl/>
        </w:rPr>
        <w:t>والمؤمنونَ بين يديه</w:t>
      </w:r>
      <w:r w:rsidR="000B5FC5">
        <w:rPr>
          <w:rtl/>
        </w:rPr>
        <w:t>،</w:t>
      </w:r>
      <w:r>
        <w:rPr>
          <w:rtl/>
        </w:rPr>
        <w:t xml:space="preserve"> </w:t>
      </w:r>
      <w:r w:rsidRPr="00CD4A30">
        <w:rPr>
          <w:rtl/>
        </w:rPr>
        <w:t>وهو يُفرِّقُ الجنودَ في البلادِ»</w:t>
      </w:r>
      <w:r w:rsidRPr="00025981">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وفي رواية عَمرو بن شمر</w:t>
      </w:r>
      <w:r w:rsidR="000B5FC5">
        <w:rPr>
          <w:rtl/>
        </w:rPr>
        <w:t>،</w:t>
      </w:r>
      <w:r>
        <w:rPr>
          <w:rtl/>
        </w:rPr>
        <w:t xml:space="preserve"> </w:t>
      </w:r>
      <w:r w:rsidRPr="00CD4A30">
        <w:rPr>
          <w:rtl/>
        </w:rPr>
        <w:t xml:space="preserve">عن أَبي جعفر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ذَكَرَ المهديَّ فقالَ</w:t>
      </w:r>
      <w:r w:rsidR="000B5FC5">
        <w:rPr>
          <w:rtl/>
        </w:rPr>
        <w:t>:</w:t>
      </w:r>
      <w:r w:rsidRPr="00CD4A30">
        <w:rPr>
          <w:rtl/>
        </w:rPr>
        <w:t xml:space="preserve"> «يَدْخُلُ الكوفةَ وبها ثلاثُ راياتٍ قد اضْطَرَبتْ فتَصْغوِ</w:t>
      </w:r>
      <w:r>
        <w:rPr>
          <w:rFonts w:hint="cs"/>
          <w:rtl/>
        </w:rPr>
        <w:t xml:space="preserve"> </w:t>
      </w:r>
      <w:r w:rsidRPr="00FF6DFF">
        <w:rPr>
          <w:rStyle w:val="libFootnotenumChar"/>
          <w:rtl/>
        </w:rPr>
        <w:t>(2)</w:t>
      </w:r>
      <w:r w:rsidRPr="00025981">
        <w:rPr>
          <w:rtl/>
        </w:rPr>
        <w:t xml:space="preserve"> </w:t>
      </w:r>
      <w:r w:rsidRPr="00CD4A30">
        <w:rPr>
          <w:rtl/>
        </w:rPr>
        <w:t>له</w:t>
      </w:r>
      <w:r w:rsidR="000B5FC5">
        <w:rPr>
          <w:rtl/>
        </w:rPr>
        <w:t>،</w:t>
      </w:r>
      <w:r>
        <w:rPr>
          <w:rtl/>
        </w:rPr>
        <w:t xml:space="preserve"> </w:t>
      </w:r>
      <w:r w:rsidRPr="00CD4A30">
        <w:rPr>
          <w:rtl/>
        </w:rPr>
        <w:t>ويَدْخُلُ حتى يأْتي المنبرَ فيَخْطُبُ فلا يدْري الناسُ ما يَقولُ من البكاءِ</w:t>
      </w:r>
      <w:r w:rsidR="000B5FC5">
        <w:rPr>
          <w:rtl/>
        </w:rPr>
        <w:t>،</w:t>
      </w:r>
      <w:r>
        <w:rPr>
          <w:rtl/>
        </w:rPr>
        <w:t xml:space="preserve"> </w:t>
      </w:r>
      <w:r w:rsidRPr="00CD4A30">
        <w:rPr>
          <w:rtl/>
        </w:rPr>
        <w:t>فإِذا كانَتِ الجمُعة الثانيةِ سَأَلَه الناسُ أَنْ يُصَلّيَ بهم الجمُعةَ</w:t>
      </w:r>
      <w:r w:rsidR="000B5FC5">
        <w:rPr>
          <w:rtl/>
        </w:rPr>
        <w:t>،</w:t>
      </w:r>
      <w:r>
        <w:rPr>
          <w:rtl/>
        </w:rPr>
        <w:t xml:space="preserve"> </w:t>
      </w:r>
      <w:r w:rsidRPr="00CD4A30">
        <w:rPr>
          <w:rtl/>
        </w:rPr>
        <w:t>فيَأْمُرُأَنْ يُخطَّ له مسجدٌ على الغري ويُصلّي بهم هناك</w:t>
      </w:r>
      <w:r w:rsidR="000B5FC5">
        <w:rPr>
          <w:rtl/>
        </w:rPr>
        <w:t>،</w:t>
      </w:r>
      <w:r>
        <w:rPr>
          <w:rtl/>
        </w:rPr>
        <w:t xml:space="preserve"> </w:t>
      </w:r>
      <w:r w:rsidRPr="00CD4A30">
        <w:rPr>
          <w:rtl/>
        </w:rPr>
        <w:t xml:space="preserve">ثم يَأْمُرُ مَنْ يحفرُ من ظَهْرِمشهدِ الحسين </w:t>
      </w:r>
      <w:r w:rsidR="000B5FC5" w:rsidRPr="000B5FC5">
        <w:rPr>
          <w:rStyle w:val="libAlaemChar"/>
          <w:rFonts w:hint="cs"/>
          <w:rtl/>
        </w:rPr>
        <w:t>عليه‌السلام</w:t>
      </w:r>
      <w:r w:rsidRPr="00CD4A30">
        <w:rPr>
          <w:rtl/>
        </w:rPr>
        <w:t xml:space="preserve"> نَهراً يَجْري إِلى الغريَّين حتى يَنْزِل الماءُ في النجفِ</w:t>
      </w:r>
      <w:r w:rsidR="000B5FC5">
        <w:rPr>
          <w:rtl/>
        </w:rPr>
        <w:t>،</w:t>
      </w:r>
      <w:r>
        <w:rPr>
          <w:rtl/>
        </w:rPr>
        <w:t xml:space="preserve"> </w:t>
      </w:r>
      <w:r w:rsidRPr="00CD4A30">
        <w:rPr>
          <w:rtl/>
        </w:rPr>
        <w:t>ويعمل على فوهته القناطيرَ والأرحاءَ</w:t>
      </w:r>
      <w:r>
        <w:rPr>
          <w:rFonts w:hint="cs"/>
          <w:rtl/>
        </w:rPr>
        <w:t xml:space="preserve"> </w:t>
      </w:r>
      <w:r w:rsidRPr="00FF6DFF">
        <w:rPr>
          <w:rStyle w:val="libFootnotenumChar"/>
          <w:rtl/>
        </w:rPr>
        <w:t>(3)</w:t>
      </w:r>
      <w:r w:rsidR="000B5FC5">
        <w:rPr>
          <w:rtl/>
        </w:rPr>
        <w:t>،</w:t>
      </w:r>
      <w:r w:rsidRPr="00284EAE">
        <w:rPr>
          <w:rtl/>
        </w:rPr>
        <w:t xml:space="preserve"> </w:t>
      </w:r>
      <w:r w:rsidRPr="00CD4A30">
        <w:rPr>
          <w:rtl/>
        </w:rPr>
        <w:t xml:space="preserve">فكَأَنّي بالعجوزِ على رأسهِا مِكْتل </w:t>
      </w:r>
      <w:r w:rsidRPr="00FF6DFF">
        <w:rPr>
          <w:rStyle w:val="libFootnotenumChar"/>
          <w:rtl/>
        </w:rPr>
        <w:t>(4)</w:t>
      </w:r>
      <w:r w:rsidRPr="00025981">
        <w:rPr>
          <w:rtl/>
        </w:rPr>
        <w:t xml:space="preserve"> </w:t>
      </w:r>
      <w:r w:rsidRPr="00CD4A30">
        <w:rPr>
          <w:rtl/>
        </w:rPr>
        <w:t>فيه بُرتَأْتي تلك الأرحاءَ فتَطْحَنَه بلا كِراءِ»</w:t>
      </w:r>
      <w:r>
        <w:rPr>
          <w:rFonts w:hint="cs"/>
          <w:rtl/>
        </w:rPr>
        <w:t xml:space="preserve"> </w:t>
      </w:r>
      <w:r w:rsidRPr="00FF6DFF">
        <w:rPr>
          <w:rStyle w:val="libFootnotenumChar"/>
          <w:rtl/>
        </w:rPr>
        <w:t>(5)</w:t>
      </w:r>
      <w:r>
        <w:rPr>
          <w:rtl/>
        </w:rPr>
        <w:t>.</w:t>
      </w:r>
      <w:r w:rsidRPr="00CD4A30">
        <w:rPr>
          <w:rtl/>
        </w:rPr>
        <w:t xml:space="preserve"> </w:t>
      </w:r>
    </w:p>
    <w:p w:rsidR="00FF6DFF" w:rsidRDefault="00FF6DFF" w:rsidP="00A90091">
      <w:pPr>
        <w:pStyle w:val="libNormal"/>
        <w:rPr>
          <w:rtl/>
        </w:rPr>
      </w:pPr>
      <w:r w:rsidRPr="00CD4A30">
        <w:rPr>
          <w:rtl/>
        </w:rPr>
        <w:t>وفي روايةِ صالح بن أَبي الأسود</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000B5FC5">
        <w:rPr>
          <w:rtl/>
        </w:rPr>
        <w:t>،</w:t>
      </w:r>
      <w:r>
        <w:rPr>
          <w:rtl/>
        </w:rPr>
        <w:t xml:space="preserve"> </w:t>
      </w:r>
      <w:r w:rsidRPr="00CD4A30">
        <w:rPr>
          <w:rtl/>
        </w:rPr>
        <w:t>قالَ</w:t>
      </w:r>
      <w:r w:rsidR="000B5FC5">
        <w:rPr>
          <w:rtl/>
        </w:rPr>
        <w:t>:</w:t>
      </w:r>
      <w:r w:rsidRPr="00CD4A30">
        <w:rPr>
          <w:rtl/>
        </w:rPr>
        <w:t xml:space="preserve"> ذَكَرَ مسجدَ السهلةِ فقالَ</w:t>
      </w:r>
      <w:r w:rsidR="000B5FC5">
        <w:rPr>
          <w:rtl/>
        </w:rPr>
        <w:t>:</w:t>
      </w:r>
      <w:r w:rsidRPr="00CD4A30">
        <w:rPr>
          <w:rtl/>
        </w:rPr>
        <w:t xml:space="preserve"> «</w:t>
      </w:r>
      <w:r>
        <w:rPr>
          <w:rFonts w:hint="cs"/>
          <w:rtl/>
        </w:rPr>
        <w:t xml:space="preserve"> </w:t>
      </w:r>
      <w:r w:rsidRPr="00CD4A30">
        <w:rPr>
          <w:rtl/>
        </w:rPr>
        <w:t>أَما إِنّه مَنْزِلُ صاحبِنا إِذا قَدِمَ بأَهلِه »</w:t>
      </w:r>
      <w:r>
        <w:rPr>
          <w:rFonts w:hint="cs"/>
          <w:rtl/>
        </w:rPr>
        <w:t xml:space="preserve"> </w:t>
      </w:r>
      <w:r w:rsidRPr="00FF6DFF">
        <w:rPr>
          <w:rStyle w:val="libFootnotenumChar"/>
          <w:rtl/>
        </w:rPr>
        <w:t>(6)</w:t>
      </w:r>
      <w:r>
        <w:rPr>
          <w:rtl/>
        </w:rPr>
        <w:t>.</w:t>
      </w:r>
      <w:r w:rsidRPr="00CD4A30">
        <w:rPr>
          <w:rtl/>
        </w:rPr>
        <w:t xml:space="preserve"> </w:t>
      </w:r>
    </w:p>
    <w:p w:rsidR="00FF6DFF" w:rsidRDefault="00FF6DFF" w:rsidP="00A90091">
      <w:pPr>
        <w:pStyle w:val="libNormal"/>
        <w:rPr>
          <w:rtl/>
        </w:rPr>
      </w:pPr>
      <w:r w:rsidRPr="00CD4A30">
        <w:rPr>
          <w:rtl/>
        </w:rPr>
        <w:t>وفي رواية المفضّل بن عمر قالَ</w:t>
      </w:r>
      <w:r w:rsidR="000B5FC5">
        <w:rPr>
          <w:rtl/>
        </w:rPr>
        <w:t>:</w:t>
      </w:r>
      <w:r w:rsidRPr="00CD4A30">
        <w:rPr>
          <w:rtl/>
        </w:rPr>
        <w:t xml:space="preserve"> سَمِعْت أَبا عبداللهّ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«إِذا قامَ قائمُ آلِ محمدٍ </w:t>
      </w:r>
      <w:r w:rsidR="000B5FC5" w:rsidRPr="000B5FC5">
        <w:rPr>
          <w:rStyle w:val="libAlaemChar"/>
          <w:rFonts w:hint="cs"/>
          <w:rtl/>
        </w:rPr>
        <w:t>عليه‌السلام</w:t>
      </w:r>
      <w:r w:rsidRPr="00CD4A30">
        <w:rPr>
          <w:rtl/>
        </w:rPr>
        <w:t xml:space="preserve"> بَنى في ظَهْرِ الكوفةِ مَسجداً له أَلفُ باب</w:t>
      </w:r>
      <w:r w:rsidR="000B5FC5">
        <w:rPr>
          <w:rtl/>
        </w:rPr>
        <w:t>،</w:t>
      </w:r>
      <w:r>
        <w:rPr>
          <w:rtl/>
        </w:rPr>
        <w:t xml:space="preserve"> </w:t>
      </w:r>
      <w:r w:rsidRPr="00CD4A30">
        <w:rPr>
          <w:rtl/>
        </w:rPr>
        <w:t xml:space="preserve">واتَّصلَتْ بُيوتُ أَهلِ الكوفةِ بنَهْرَيْ كربلاء» </w:t>
      </w:r>
      <w:r w:rsidRPr="00FF6DFF">
        <w:rPr>
          <w:rStyle w:val="libFootnotenumChar"/>
          <w:rtl/>
        </w:rPr>
        <w:t>(7)</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اعلام الورى</w:t>
      </w:r>
      <w:r w:rsidR="000B5FC5">
        <w:rPr>
          <w:rtl/>
        </w:rPr>
        <w:t>:</w:t>
      </w:r>
      <w:r w:rsidRPr="002D5FFC">
        <w:rPr>
          <w:rtl/>
        </w:rPr>
        <w:t xml:space="preserve"> 430</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336</w:t>
      </w:r>
      <w:r>
        <w:rPr>
          <w:rtl/>
        </w:rPr>
        <w:t xml:space="preserve"> / </w:t>
      </w:r>
      <w:r w:rsidRPr="002D5FFC">
        <w:rPr>
          <w:rtl/>
        </w:rPr>
        <w:t>75</w:t>
      </w:r>
      <w:r>
        <w:rPr>
          <w:rtl/>
        </w:rPr>
        <w:t>.</w:t>
      </w:r>
      <w:r w:rsidRPr="002D5FFC">
        <w:rPr>
          <w:rtl/>
        </w:rPr>
        <w:t xml:space="preserve"> </w:t>
      </w:r>
    </w:p>
    <w:p w:rsidR="00FF6DFF" w:rsidRDefault="00FF6DFF" w:rsidP="00FF6DFF">
      <w:pPr>
        <w:pStyle w:val="libFootnote0"/>
        <w:rPr>
          <w:rtl/>
        </w:rPr>
      </w:pPr>
      <w:r w:rsidRPr="002D5FFC">
        <w:rPr>
          <w:rtl/>
        </w:rPr>
        <w:t>(2) تصغو: تميل</w:t>
      </w:r>
      <w:r>
        <w:rPr>
          <w:rtl/>
        </w:rPr>
        <w:t>.</w:t>
      </w:r>
      <w:r w:rsidRPr="002D5FFC">
        <w:rPr>
          <w:rtl/>
        </w:rPr>
        <w:t xml:space="preserve"> «الصحاح</w:t>
      </w:r>
      <w:r w:rsidR="008F72F1">
        <w:rPr>
          <w:rtl/>
        </w:rPr>
        <w:t xml:space="preserve"> - </w:t>
      </w:r>
      <w:r w:rsidRPr="002D5FFC">
        <w:rPr>
          <w:rtl/>
        </w:rPr>
        <w:t>صغا</w:t>
      </w:r>
      <w:r w:rsidR="008F72F1">
        <w:rPr>
          <w:rtl/>
        </w:rPr>
        <w:t xml:space="preserve"> - </w:t>
      </w:r>
      <w:r w:rsidRPr="002D5FFC">
        <w:rPr>
          <w:rtl/>
        </w:rPr>
        <w:t>6</w:t>
      </w:r>
      <w:r w:rsidR="000B5FC5">
        <w:rPr>
          <w:rtl/>
        </w:rPr>
        <w:t>:</w:t>
      </w:r>
      <w:r w:rsidRPr="002D5FFC">
        <w:rPr>
          <w:rtl/>
        </w:rPr>
        <w:t xml:space="preserve"> 2400» وفي هامش </w:t>
      </w:r>
      <w:r>
        <w:rPr>
          <w:rtl/>
        </w:rPr>
        <w:t>«ش»</w:t>
      </w:r>
      <w:r w:rsidRPr="002D5FFC">
        <w:rPr>
          <w:rtl/>
        </w:rPr>
        <w:t xml:space="preserve"> فتصفو.</w:t>
      </w:r>
    </w:p>
    <w:p w:rsidR="00FF6DFF" w:rsidRDefault="00FF6DFF" w:rsidP="00FF6DFF">
      <w:pPr>
        <w:pStyle w:val="libFootnote0"/>
        <w:rPr>
          <w:rtl/>
        </w:rPr>
      </w:pPr>
      <w:r w:rsidRPr="002D5FFC">
        <w:rPr>
          <w:rtl/>
        </w:rPr>
        <w:t>(3) الارحاء</w:t>
      </w:r>
      <w:r w:rsidR="000B5FC5">
        <w:rPr>
          <w:rFonts w:hint="cs"/>
          <w:rtl/>
        </w:rPr>
        <w:t>:</w:t>
      </w:r>
      <w:r w:rsidRPr="002D5FFC">
        <w:rPr>
          <w:rtl/>
        </w:rPr>
        <w:t xml:space="preserve"> جمع رحى</w:t>
      </w:r>
      <w:r w:rsidR="000B5FC5">
        <w:rPr>
          <w:rtl/>
        </w:rPr>
        <w:t>،</w:t>
      </w:r>
      <w:r>
        <w:rPr>
          <w:rtl/>
        </w:rPr>
        <w:t xml:space="preserve"> </w:t>
      </w:r>
      <w:r w:rsidRPr="002D5FFC">
        <w:rPr>
          <w:rtl/>
        </w:rPr>
        <w:t>وهي آلة طحن الحنطة</w:t>
      </w:r>
      <w:r w:rsidR="000B5FC5">
        <w:rPr>
          <w:rtl/>
        </w:rPr>
        <w:t>،</w:t>
      </w:r>
      <w:r>
        <w:rPr>
          <w:rtl/>
        </w:rPr>
        <w:t xml:space="preserve"> </w:t>
      </w:r>
      <w:r w:rsidRPr="002D5FFC">
        <w:rPr>
          <w:rtl/>
        </w:rPr>
        <w:t>انظر«الصحاح</w:t>
      </w:r>
      <w:r w:rsidR="008F72F1">
        <w:rPr>
          <w:rtl/>
        </w:rPr>
        <w:t xml:space="preserve"> - </w:t>
      </w:r>
      <w:r w:rsidRPr="002D5FFC">
        <w:rPr>
          <w:rtl/>
        </w:rPr>
        <w:t>رحا</w:t>
      </w:r>
      <w:r w:rsidR="008F72F1">
        <w:rPr>
          <w:rtl/>
        </w:rPr>
        <w:t xml:space="preserve"> - </w:t>
      </w:r>
      <w:r w:rsidRPr="002D5FFC">
        <w:rPr>
          <w:rtl/>
        </w:rPr>
        <w:t>6</w:t>
      </w:r>
      <w:r w:rsidR="000B5FC5">
        <w:rPr>
          <w:rtl/>
        </w:rPr>
        <w:t>:</w:t>
      </w:r>
      <w:r w:rsidRPr="002D5FFC">
        <w:rPr>
          <w:rtl/>
        </w:rPr>
        <w:t xml:space="preserve"> 2353».</w:t>
      </w:r>
    </w:p>
    <w:p w:rsidR="00FF6DFF" w:rsidRDefault="00FF6DFF" w:rsidP="00FF6DFF">
      <w:pPr>
        <w:pStyle w:val="libFootnote0"/>
        <w:rPr>
          <w:rtl/>
        </w:rPr>
      </w:pPr>
      <w:r w:rsidRPr="002D5FFC">
        <w:rPr>
          <w:rtl/>
        </w:rPr>
        <w:t>(4) المكتل</w:t>
      </w:r>
      <w:r w:rsidR="000B5FC5">
        <w:rPr>
          <w:rtl/>
        </w:rPr>
        <w:t>:</w:t>
      </w:r>
      <w:r w:rsidRPr="002D5FFC">
        <w:rPr>
          <w:rtl/>
        </w:rPr>
        <w:t xml:space="preserve"> الزنبيل</w:t>
      </w:r>
      <w:r>
        <w:rPr>
          <w:rtl/>
        </w:rPr>
        <w:t>.</w:t>
      </w:r>
      <w:r w:rsidRPr="002D5FFC">
        <w:rPr>
          <w:rtl/>
        </w:rPr>
        <w:t xml:space="preserve"> « الصحاح</w:t>
      </w:r>
      <w:r w:rsidR="008F72F1">
        <w:rPr>
          <w:rtl/>
        </w:rPr>
        <w:t xml:space="preserve"> - </w:t>
      </w:r>
      <w:r w:rsidRPr="002D5FFC">
        <w:rPr>
          <w:rtl/>
        </w:rPr>
        <w:t>كتل</w:t>
      </w:r>
      <w:r w:rsidR="008F72F1">
        <w:rPr>
          <w:rtl/>
        </w:rPr>
        <w:t xml:space="preserve"> - </w:t>
      </w:r>
      <w:r w:rsidRPr="002D5FFC">
        <w:rPr>
          <w:rtl/>
        </w:rPr>
        <w:t>5</w:t>
      </w:r>
      <w:r w:rsidR="000B5FC5">
        <w:rPr>
          <w:rtl/>
        </w:rPr>
        <w:t>:</w:t>
      </w:r>
      <w:r w:rsidRPr="002D5FFC">
        <w:rPr>
          <w:rtl/>
        </w:rPr>
        <w:t xml:space="preserve"> 1809 »</w:t>
      </w:r>
      <w:r>
        <w:rPr>
          <w:rtl/>
        </w:rPr>
        <w:t>.</w:t>
      </w:r>
    </w:p>
    <w:p w:rsidR="00FF6DFF" w:rsidRDefault="00FF6DFF" w:rsidP="00FF6DFF">
      <w:pPr>
        <w:pStyle w:val="libFootnote0"/>
        <w:rPr>
          <w:rtl/>
        </w:rPr>
      </w:pPr>
      <w:r w:rsidRPr="002D5FFC">
        <w:rPr>
          <w:rtl/>
        </w:rPr>
        <w:t>(5) اعلام الورى</w:t>
      </w:r>
      <w:r w:rsidR="000B5FC5">
        <w:rPr>
          <w:rtl/>
        </w:rPr>
        <w:t>:</w:t>
      </w:r>
      <w:r w:rsidRPr="002D5FFC">
        <w:rPr>
          <w:rtl/>
        </w:rPr>
        <w:t xml:space="preserve"> 430</w:t>
      </w:r>
      <w:r w:rsidR="000B5FC5">
        <w:rPr>
          <w:rtl/>
        </w:rPr>
        <w:t>،</w:t>
      </w:r>
      <w:r>
        <w:rPr>
          <w:rtl/>
        </w:rPr>
        <w:t xml:space="preserve"> </w:t>
      </w:r>
      <w:r w:rsidRPr="002D5FFC">
        <w:rPr>
          <w:rtl/>
        </w:rPr>
        <w:t>ورواه الشيخ في الغيبة</w:t>
      </w:r>
      <w:r w:rsidR="000B5FC5">
        <w:rPr>
          <w:rtl/>
        </w:rPr>
        <w:t>:</w:t>
      </w:r>
      <w:r w:rsidRPr="002D5FFC">
        <w:rPr>
          <w:rtl/>
        </w:rPr>
        <w:t xml:space="preserve"> 468</w:t>
      </w:r>
      <w:r>
        <w:rPr>
          <w:rtl/>
        </w:rPr>
        <w:t xml:space="preserve"> / </w:t>
      </w:r>
      <w:r w:rsidRPr="002D5FFC">
        <w:rPr>
          <w:rtl/>
        </w:rPr>
        <w:t>485</w:t>
      </w:r>
      <w:r w:rsidR="000B5FC5">
        <w:rPr>
          <w:rtl/>
        </w:rPr>
        <w:t>،</w:t>
      </w:r>
      <w:r>
        <w:rPr>
          <w:rtl/>
        </w:rPr>
        <w:t xml:space="preserve"> </w:t>
      </w:r>
      <w:r w:rsidRPr="002D5FFC">
        <w:rPr>
          <w:rtl/>
        </w:rPr>
        <w:t>باختلاف يسير مع زيادة</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w:t>
      </w:r>
      <w:r>
        <w:rPr>
          <w:rFonts w:hint="cs"/>
          <w:rtl/>
        </w:rPr>
        <w:t>331</w:t>
      </w:r>
      <w:r>
        <w:rPr>
          <w:rtl/>
        </w:rPr>
        <w:t xml:space="preserve"> / </w:t>
      </w:r>
      <w:r>
        <w:rPr>
          <w:rFonts w:hint="cs"/>
          <w:rtl/>
        </w:rPr>
        <w:t>53</w:t>
      </w:r>
      <w:r w:rsidRPr="002D5FFC">
        <w:rPr>
          <w:rtl/>
        </w:rPr>
        <w:t>.</w:t>
      </w:r>
    </w:p>
    <w:p w:rsidR="00FF6DFF" w:rsidRDefault="00FF6DFF" w:rsidP="00FF6DFF">
      <w:pPr>
        <w:pStyle w:val="libFootnote0"/>
        <w:rPr>
          <w:rtl/>
        </w:rPr>
      </w:pPr>
      <w:r w:rsidRPr="002D5FFC">
        <w:rPr>
          <w:rtl/>
        </w:rPr>
        <w:t>(6) الكافي 3</w:t>
      </w:r>
      <w:r w:rsidR="000B5FC5">
        <w:rPr>
          <w:rtl/>
        </w:rPr>
        <w:t>:</w:t>
      </w:r>
      <w:r w:rsidRPr="002D5FFC">
        <w:rPr>
          <w:rtl/>
        </w:rPr>
        <w:t xml:space="preserve"> 495</w:t>
      </w:r>
      <w:r>
        <w:rPr>
          <w:rtl/>
        </w:rPr>
        <w:t xml:space="preserve"> / </w:t>
      </w:r>
      <w:r w:rsidRPr="002D5FFC">
        <w:rPr>
          <w:rtl/>
        </w:rPr>
        <w:t>2</w:t>
      </w:r>
      <w:r w:rsidR="000B5FC5">
        <w:rPr>
          <w:rtl/>
        </w:rPr>
        <w:t>،</w:t>
      </w:r>
      <w:r>
        <w:rPr>
          <w:rtl/>
        </w:rPr>
        <w:t xml:space="preserve"> </w:t>
      </w:r>
      <w:r w:rsidRPr="002D5FFC">
        <w:rPr>
          <w:rtl/>
        </w:rPr>
        <w:t xml:space="preserve">التهذيب </w:t>
      </w:r>
      <w:r>
        <w:rPr>
          <w:rtl/>
        </w:rPr>
        <w:t>3</w:t>
      </w:r>
      <w:r w:rsidR="000B5FC5">
        <w:rPr>
          <w:rtl/>
        </w:rPr>
        <w:t>:</w:t>
      </w:r>
      <w:r w:rsidRPr="002D5FFC">
        <w:rPr>
          <w:rtl/>
        </w:rPr>
        <w:t xml:space="preserve"> 252</w:t>
      </w:r>
      <w:r>
        <w:rPr>
          <w:rtl/>
        </w:rPr>
        <w:t xml:space="preserve"> / </w:t>
      </w:r>
      <w:r w:rsidRPr="002D5FFC">
        <w:rPr>
          <w:rtl/>
        </w:rPr>
        <w:t>692</w:t>
      </w:r>
      <w:r w:rsidR="000B5FC5">
        <w:rPr>
          <w:rtl/>
        </w:rPr>
        <w:t>،</w:t>
      </w:r>
      <w:r>
        <w:rPr>
          <w:rtl/>
        </w:rPr>
        <w:t xml:space="preserve"> </w:t>
      </w:r>
      <w:r w:rsidRPr="002D5FFC">
        <w:rPr>
          <w:rtl/>
        </w:rPr>
        <w:t>الغيبة للطوسي</w:t>
      </w:r>
      <w:r w:rsidR="000B5FC5">
        <w:rPr>
          <w:rtl/>
        </w:rPr>
        <w:t>:</w:t>
      </w:r>
      <w:r w:rsidRPr="002D5FFC">
        <w:rPr>
          <w:rtl/>
        </w:rPr>
        <w:t xml:space="preserve"> 471</w:t>
      </w:r>
      <w:r>
        <w:rPr>
          <w:rtl/>
        </w:rPr>
        <w:t xml:space="preserve"> / </w:t>
      </w:r>
      <w:r w:rsidRPr="002D5FFC">
        <w:rPr>
          <w:rtl/>
        </w:rPr>
        <w:t>488</w:t>
      </w:r>
      <w:r>
        <w:rPr>
          <w:rtl/>
        </w:rPr>
        <w:t>.</w:t>
      </w:r>
    </w:p>
    <w:p w:rsidR="00FF6DFF" w:rsidRPr="002D5FFC" w:rsidRDefault="00FF6DFF" w:rsidP="00FF6DFF">
      <w:pPr>
        <w:pStyle w:val="libFootnote0"/>
        <w:rPr>
          <w:rtl/>
        </w:rPr>
      </w:pPr>
      <w:r w:rsidRPr="002D5FFC">
        <w:rPr>
          <w:rtl/>
        </w:rPr>
        <w:t>(7) رواه الشيخ (ره) في الغيبة مع زيادة</w:t>
      </w:r>
      <w:r w:rsidR="000B5FC5">
        <w:rPr>
          <w:rtl/>
        </w:rPr>
        <w:t>:</w:t>
      </w:r>
      <w:r w:rsidRPr="002D5FFC">
        <w:rPr>
          <w:rtl/>
        </w:rPr>
        <w:t xml:space="preserve"> 280</w:t>
      </w:r>
      <w:r w:rsidR="000B5FC5">
        <w:rPr>
          <w:rtl/>
        </w:rPr>
        <w:t>،</w:t>
      </w:r>
      <w:r>
        <w:rPr>
          <w:rtl/>
        </w:rPr>
        <w:t xml:space="preserve"> </w:t>
      </w:r>
      <w:r w:rsidRPr="002D5FFC">
        <w:rPr>
          <w:rtl/>
        </w:rPr>
        <w:t>والطبرسي في اعلام الورى</w:t>
      </w:r>
      <w:r w:rsidR="000B5FC5">
        <w:rPr>
          <w:rtl/>
        </w:rPr>
        <w:t>:</w:t>
      </w:r>
      <w:r w:rsidRPr="002D5FFC">
        <w:rPr>
          <w:rtl/>
        </w:rPr>
        <w:t xml:space="preserve"> 430</w:t>
      </w:r>
      <w:r w:rsidR="000B5FC5">
        <w:rPr>
          <w:rtl/>
        </w:rPr>
        <w:t>،</w:t>
      </w:r>
      <w:r>
        <w:rPr>
          <w:rtl/>
        </w:rPr>
        <w:t xml:space="preserve"> </w:t>
      </w:r>
      <w:r w:rsidRPr="002D5FFC">
        <w:rPr>
          <w:rtl/>
        </w:rPr>
        <w:t xml:space="preserve">ونقله </w:t>
      </w:r>
    </w:p>
    <w:p w:rsidR="00FF6DFF" w:rsidRPr="00C86A15" w:rsidRDefault="00FF6DFF" w:rsidP="00D40875">
      <w:pPr>
        <w:pStyle w:val="Heading2Center"/>
        <w:rPr>
          <w:rtl/>
        </w:rPr>
      </w:pPr>
      <w:bookmarkStart w:id="223" w:name="381"/>
      <w:r>
        <w:rPr>
          <w:rtl/>
        </w:rPr>
        <w:br w:type="page"/>
      </w:r>
      <w:bookmarkStart w:id="224" w:name="_Toc371754699"/>
      <w:r w:rsidRPr="00CD4A30">
        <w:rPr>
          <w:rtl/>
        </w:rPr>
        <w:lastRenderedPageBreak/>
        <w:t>فصل آخر</w:t>
      </w:r>
      <w:bookmarkEnd w:id="224"/>
    </w:p>
    <w:bookmarkEnd w:id="223"/>
    <w:p w:rsidR="00FF6DFF" w:rsidRDefault="00FF6DFF" w:rsidP="00A90091">
      <w:pPr>
        <w:pStyle w:val="libNormal"/>
        <w:rPr>
          <w:rtl/>
        </w:rPr>
      </w:pPr>
      <w:r w:rsidRPr="00CD4A30">
        <w:rPr>
          <w:rtl/>
        </w:rPr>
        <w:t xml:space="preserve">وقد وَرَدَتِ الأخْبارُ بمدَّةِ مُلْكِ القائم </w:t>
      </w:r>
      <w:r w:rsidR="000B5FC5" w:rsidRPr="000B5FC5">
        <w:rPr>
          <w:rStyle w:val="libAlaemChar"/>
          <w:rFonts w:hint="cs"/>
          <w:rtl/>
        </w:rPr>
        <w:t>عليه‌السلام</w:t>
      </w:r>
      <w:r w:rsidRPr="00CD4A30">
        <w:rPr>
          <w:rtl/>
        </w:rPr>
        <w:t xml:space="preserve"> وأَيّامِه</w:t>
      </w:r>
      <w:r w:rsidR="000B5FC5">
        <w:rPr>
          <w:rtl/>
        </w:rPr>
        <w:t>،</w:t>
      </w:r>
      <w:r>
        <w:rPr>
          <w:rtl/>
        </w:rPr>
        <w:t xml:space="preserve"> </w:t>
      </w:r>
      <w:r w:rsidRPr="00CD4A30">
        <w:rPr>
          <w:rtl/>
        </w:rPr>
        <w:t>وأَحوالِ شيعتهِ فيها</w:t>
      </w:r>
      <w:r w:rsidR="000B5FC5">
        <w:rPr>
          <w:rtl/>
        </w:rPr>
        <w:t>،</w:t>
      </w:r>
      <w:r>
        <w:rPr>
          <w:rtl/>
        </w:rPr>
        <w:t xml:space="preserve"> </w:t>
      </w:r>
      <w:r w:rsidRPr="00CD4A30">
        <w:rPr>
          <w:rtl/>
        </w:rPr>
        <w:t>وما تكون عليه الأرض ومَنْ عليها من الناسِ</w:t>
      </w:r>
      <w:r>
        <w:rPr>
          <w:rtl/>
        </w:rPr>
        <w:t>.</w:t>
      </w:r>
    </w:p>
    <w:p w:rsidR="00FF6DFF" w:rsidRDefault="00FF6DFF" w:rsidP="00A90091">
      <w:pPr>
        <w:pStyle w:val="libNormal"/>
        <w:rPr>
          <w:rtl/>
        </w:rPr>
      </w:pPr>
      <w:r w:rsidRPr="00CD4A30">
        <w:rPr>
          <w:rtl/>
        </w:rPr>
        <w:t>روى عبد الكريمُ الخثعمي قالَ</w:t>
      </w:r>
      <w:r w:rsidR="000B5FC5">
        <w:rPr>
          <w:rtl/>
        </w:rPr>
        <w:t>:</w:t>
      </w:r>
      <w:r w:rsidRPr="00CD4A30">
        <w:rPr>
          <w:rtl/>
        </w:rPr>
        <w:t xml:space="preserve"> قًلتُ لأبي عبداللهّ </w:t>
      </w:r>
      <w:r w:rsidR="000B5FC5" w:rsidRPr="000B5FC5">
        <w:rPr>
          <w:rStyle w:val="libAlaemChar"/>
          <w:rFonts w:hint="cs"/>
          <w:rtl/>
        </w:rPr>
        <w:t>عليه‌السلام</w:t>
      </w:r>
      <w:r w:rsidR="000B5FC5">
        <w:rPr>
          <w:rtl/>
        </w:rPr>
        <w:t>:</w:t>
      </w:r>
      <w:r w:rsidRPr="00CD4A30">
        <w:rPr>
          <w:rtl/>
        </w:rPr>
        <w:t xml:space="preserve"> كم يَمْلكُ القائمُ </w:t>
      </w:r>
      <w:r w:rsidR="000B5FC5" w:rsidRPr="000B5FC5">
        <w:rPr>
          <w:rStyle w:val="libAlaemChar"/>
          <w:rFonts w:hint="cs"/>
          <w:rtl/>
        </w:rPr>
        <w:t>عليه‌السلام</w:t>
      </w:r>
      <w:r>
        <w:rPr>
          <w:rtl/>
        </w:rPr>
        <w:t>؟</w:t>
      </w:r>
      <w:r w:rsidRPr="00CD4A30">
        <w:rPr>
          <w:rtl/>
        </w:rPr>
        <w:t xml:space="preserve"> قالَ</w:t>
      </w:r>
      <w:r w:rsidR="000B5FC5">
        <w:rPr>
          <w:rtl/>
        </w:rPr>
        <w:t>:</w:t>
      </w:r>
      <w:r w:rsidRPr="00CD4A30">
        <w:rPr>
          <w:rtl/>
        </w:rPr>
        <w:t xml:space="preserve"> «</w:t>
      </w:r>
      <w:r>
        <w:rPr>
          <w:rFonts w:hint="cs"/>
          <w:rtl/>
        </w:rPr>
        <w:t xml:space="preserve"> </w:t>
      </w:r>
      <w:r w:rsidRPr="00CD4A30">
        <w:rPr>
          <w:rtl/>
        </w:rPr>
        <w:t>سبع سنينَ</w:t>
      </w:r>
      <w:r w:rsidR="000B5FC5">
        <w:rPr>
          <w:rtl/>
        </w:rPr>
        <w:t>،</w:t>
      </w:r>
      <w:r>
        <w:rPr>
          <w:rtl/>
        </w:rPr>
        <w:t xml:space="preserve"> </w:t>
      </w:r>
      <w:r w:rsidRPr="00CD4A30">
        <w:rPr>
          <w:rtl/>
        </w:rPr>
        <w:t>تطولُ له الأيامُ والليالي حتّى تكونَ السنةُ من سنيه مقدارَ عشرِ سنين من سِنيكم</w:t>
      </w:r>
      <w:r w:rsidR="000B5FC5">
        <w:rPr>
          <w:rtl/>
        </w:rPr>
        <w:t>،</w:t>
      </w:r>
      <w:r>
        <w:rPr>
          <w:rtl/>
        </w:rPr>
        <w:t xml:space="preserve"> </w:t>
      </w:r>
      <w:r w:rsidRPr="00CD4A30">
        <w:rPr>
          <w:rtl/>
        </w:rPr>
        <w:t>فيكونُ سنومُلْكه سبعينَ سنةٍ من سِنِيكم هذِه</w:t>
      </w:r>
      <w:r w:rsidR="000B5FC5">
        <w:rPr>
          <w:rtl/>
        </w:rPr>
        <w:t>،</w:t>
      </w:r>
      <w:r>
        <w:rPr>
          <w:rtl/>
        </w:rPr>
        <w:t xml:space="preserve"> </w:t>
      </w:r>
      <w:r w:rsidRPr="00CD4A30">
        <w:rPr>
          <w:rtl/>
        </w:rPr>
        <w:t>وِإذا آنَ قيامُهُ مُطِرَ الناسُ جمادى الأخرةَ وعشرةَ أَيام مِن رجبٍ مَطَراً لم يَرَ الخلائقُ مثْلَهَ</w:t>
      </w:r>
      <w:r w:rsidR="000B5FC5">
        <w:rPr>
          <w:rtl/>
        </w:rPr>
        <w:t>،</w:t>
      </w:r>
      <w:r>
        <w:rPr>
          <w:rtl/>
        </w:rPr>
        <w:t xml:space="preserve"> </w:t>
      </w:r>
      <w:r w:rsidRPr="00CD4A30">
        <w:rPr>
          <w:rtl/>
        </w:rPr>
        <w:t>فيُنْبتُ اللهُ به لحومَ المؤمنينَ وأَبدانَهم في قبورِهم</w:t>
      </w:r>
      <w:r w:rsidR="000B5FC5">
        <w:rPr>
          <w:rtl/>
        </w:rPr>
        <w:t>،</w:t>
      </w:r>
      <w:r>
        <w:rPr>
          <w:rtl/>
        </w:rPr>
        <w:t xml:space="preserve"> </w:t>
      </w:r>
      <w:r w:rsidRPr="00CD4A30">
        <w:rPr>
          <w:rtl/>
        </w:rPr>
        <w:t>فكَأنّي أنْظُرُ إِليهم مُقْبلينَ من قِبَل جُهَينة يَنفضونَ شُعورَهم من الترابِ »</w:t>
      </w:r>
      <w:r>
        <w:rPr>
          <w:rFonts w:hint="cs"/>
          <w:rtl/>
        </w:rPr>
        <w:t xml:space="preserve"> </w:t>
      </w:r>
      <w:r w:rsidRPr="00FF6DFF">
        <w:rPr>
          <w:rStyle w:val="libFootnotenumChar"/>
          <w:rtl/>
        </w:rPr>
        <w:t>(1)</w:t>
      </w:r>
      <w:r>
        <w:rPr>
          <w:rtl/>
        </w:rPr>
        <w:t>.</w:t>
      </w:r>
      <w:r w:rsidRPr="00CD4A30">
        <w:rPr>
          <w:rtl/>
        </w:rPr>
        <w:t xml:space="preserve"> </w:t>
      </w:r>
    </w:p>
    <w:p w:rsidR="00FF6DFF" w:rsidRDefault="00FF6DFF" w:rsidP="00A90091">
      <w:pPr>
        <w:pStyle w:val="libNormal"/>
        <w:rPr>
          <w:rtl/>
        </w:rPr>
      </w:pPr>
      <w:r w:rsidRPr="00CD4A30">
        <w:rPr>
          <w:rtl/>
        </w:rPr>
        <w:t>ورَوى المفضّل بن عمر قالَ</w:t>
      </w:r>
      <w:r w:rsidR="000B5FC5">
        <w:rPr>
          <w:rtl/>
        </w:rPr>
        <w:t>:</w:t>
      </w:r>
      <w:r w:rsidRPr="00CD4A30">
        <w:rPr>
          <w:rtl/>
        </w:rPr>
        <w:t xml:space="preserve"> سَمِعْتُ أَبا عبداللهّ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w:t>
      </w:r>
      <w:r>
        <w:rPr>
          <w:rFonts w:hint="cs"/>
          <w:rtl/>
        </w:rPr>
        <w:t xml:space="preserve"> </w:t>
      </w:r>
      <w:r w:rsidRPr="00CD4A30">
        <w:rPr>
          <w:rtl/>
        </w:rPr>
        <w:t>إِنَّ قائمنا إِذا قامَ أَشْرقت الأرض بنور ربِّهاِ</w:t>
      </w:r>
      <w:r>
        <w:rPr>
          <w:rFonts w:hint="cs"/>
          <w:rtl/>
        </w:rPr>
        <w:t xml:space="preserve"> </w:t>
      </w:r>
      <w:r w:rsidRPr="00FF6DFF">
        <w:rPr>
          <w:rStyle w:val="libFootnotenumChar"/>
          <w:rtl/>
        </w:rPr>
        <w:t>(2)</w:t>
      </w:r>
      <w:r w:rsidR="000B5FC5">
        <w:rPr>
          <w:rtl/>
        </w:rPr>
        <w:t>،</w:t>
      </w:r>
      <w:r w:rsidRPr="0059746C">
        <w:rPr>
          <w:rtl/>
        </w:rPr>
        <w:t xml:space="preserve"> </w:t>
      </w:r>
      <w:r w:rsidRPr="00CD4A30">
        <w:rPr>
          <w:rtl/>
        </w:rPr>
        <w:t xml:space="preserve">واسْتَغْنى الناسُ </w:t>
      </w:r>
      <w:r w:rsidRPr="00FF6DFF">
        <w:rPr>
          <w:rStyle w:val="libFootnotenumChar"/>
          <w:rtl/>
        </w:rPr>
        <w:t>(3)</w:t>
      </w:r>
      <w:r w:rsidRPr="0059746C">
        <w:rPr>
          <w:rtl/>
        </w:rPr>
        <w:t xml:space="preserve"> </w:t>
      </w:r>
      <w:r w:rsidRPr="00CD4A30">
        <w:rPr>
          <w:rtl/>
        </w:rPr>
        <w:t>عن ضوء الشمسِ</w:t>
      </w:r>
      <w:r w:rsidR="000B5FC5">
        <w:rPr>
          <w:rtl/>
        </w:rPr>
        <w:t>،</w:t>
      </w:r>
      <w:r>
        <w:rPr>
          <w:rtl/>
        </w:rPr>
        <w:t xml:space="preserve"> </w:t>
      </w:r>
      <w:r w:rsidRPr="00CD4A30">
        <w:rPr>
          <w:rtl/>
        </w:rPr>
        <w:t>وذَهَبتِ الظُلمَةُ</w:t>
      </w:r>
      <w:r w:rsidR="000B5FC5">
        <w:rPr>
          <w:rtl/>
        </w:rPr>
        <w:t>،</w:t>
      </w:r>
      <w:r>
        <w:rPr>
          <w:rtl/>
        </w:rPr>
        <w:t xml:space="preserve"> </w:t>
      </w:r>
      <w:r w:rsidRPr="00CD4A30">
        <w:rPr>
          <w:rtl/>
        </w:rPr>
        <w:t>ويُعمّرُ الرجلُ في مُلْكه حتى يُولَدَ له أَلفُ ذكر لا يُولَدُ فيهم أُنثى</w:t>
      </w:r>
      <w:r w:rsidR="000B5FC5">
        <w:rPr>
          <w:rtl/>
        </w:rPr>
        <w:t>،</w:t>
      </w:r>
      <w:r>
        <w:rPr>
          <w:rtl/>
        </w:rPr>
        <w:t xml:space="preserve"> </w:t>
      </w:r>
      <w:r w:rsidRPr="00CD4A30">
        <w:rPr>
          <w:rtl/>
        </w:rPr>
        <w:t>وتُظْهرُ الأَرض كُنوزَها حتى يراها الناسُ على وَجْهِها</w:t>
      </w:r>
      <w:r w:rsidR="000B5FC5">
        <w:rPr>
          <w:rtl/>
        </w:rPr>
        <w:t>،</w:t>
      </w:r>
      <w:r>
        <w:rPr>
          <w:rtl/>
        </w:rPr>
        <w:t xml:space="preserve"> </w:t>
      </w:r>
      <w:r w:rsidRPr="00CD4A30">
        <w:rPr>
          <w:rtl/>
        </w:rPr>
        <w:t>ويَطْلُبُ الرجلُ منكم مَنْ يَصِلُه بمالِه وياْخُذُ منه زكاتَه فلا يَجِدُ أَحداً يَقْبَلُ منه ذلك</w:t>
      </w:r>
      <w:r w:rsidR="000B5FC5">
        <w:rPr>
          <w:rtl/>
        </w:rPr>
        <w:t>،</w:t>
      </w:r>
      <w:r>
        <w:rPr>
          <w:rtl/>
        </w:rPr>
        <w:t xml:space="preserve"> </w:t>
      </w:r>
      <w:r w:rsidRPr="00CD4A30">
        <w:rPr>
          <w:rtl/>
        </w:rPr>
        <w:t>اسْتغنى الناسُ بما رَزَقَهُم اللهُّ من فَضْلِه »</w:t>
      </w:r>
      <w:r>
        <w:rPr>
          <w:rFonts w:hint="cs"/>
          <w:rtl/>
        </w:rPr>
        <w:t xml:space="preserve"> </w:t>
      </w:r>
      <w:r w:rsidRPr="00FF6DFF">
        <w:rPr>
          <w:rStyle w:val="libFootnotenumChar"/>
          <w:rtl/>
        </w:rPr>
        <w:t>(4)</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العلامة المجلسي في البحار 5</w:t>
      </w:r>
      <w:r>
        <w:rPr>
          <w:rtl/>
        </w:rPr>
        <w:t>2</w:t>
      </w:r>
      <w:r w:rsidR="000B5FC5">
        <w:rPr>
          <w:rtl/>
        </w:rPr>
        <w:t>:</w:t>
      </w:r>
      <w:r w:rsidRPr="002D5FFC">
        <w:rPr>
          <w:rtl/>
        </w:rPr>
        <w:t xml:space="preserve"> 337</w:t>
      </w:r>
      <w:r>
        <w:rPr>
          <w:rtl/>
        </w:rPr>
        <w:t xml:space="preserve"> / </w:t>
      </w:r>
      <w:r w:rsidRPr="002D5FFC">
        <w:rPr>
          <w:rtl/>
        </w:rPr>
        <w:t>86</w:t>
      </w:r>
      <w:r>
        <w:rPr>
          <w:rtl/>
        </w:rPr>
        <w:t>.</w:t>
      </w:r>
    </w:p>
    <w:p w:rsidR="00FF6DFF" w:rsidRDefault="00FF6DFF" w:rsidP="00FF6DFF">
      <w:pPr>
        <w:pStyle w:val="libFootnote0"/>
        <w:rPr>
          <w:rtl/>
        </w:rPr>
      </w:pPr>
      <w:r w:rsidRPr="002D5FFC">
        <w:rPr>
          <w:rtl/>
        </w:rPr>
        <w:t>(1) اعلام الورى</w:t>
      </w:r>
      <w:r w:rsidR="000B5FC5">
        <w:rPr>
          <w:rtl/>
        </w:rPr>
        <w:t>:</w:t>
      </w:r>
      <w:r w:rsidRPr="002D5FFC">
        <w:rPr>
          <w:rtl/>
        </w:rPr>
        <w:t xml:space="preserve"> 432</w:t>
      </w:r>
      <w:r w:rsidR="000B5FC5">
        <w:rPr>
          <w:rtl/>
        </w:rPr>
        <w:t>،</w:t>
      </w:r>
      <w:r>
        <w:rPr>
          <w:rtl/>
        </w:rPr>
        <w:t xml:space="preserve"> </w:t>
      </w:r>
      <w:r w:rsidRPr="002D5FFC">
        <w:rPr>
          <w:rtl/>
        </w:rPr>
        <w:t>وذكر قطعة منه الشيخ في الغيبة</w:t>
      </w:r>
      <w:r w:rsidR="000B5FC5">
        <w:rPr>
          <w:rtl/>
        </w:rPr>
        <w:t>:</w:t>
      </w:r>
      <w:r w:rsidRPr="002D5FFC">
        <w:rPr>
          <w:rtl/>
        </w:rPr>
        <w:t xml:space="preserve"> 474</w:t>
      </w:r>
      <w:r>
        <w:rPr>
          <w:rtl/>
        </w:rPr>
        <w:t xml:space="preserve"> / </w:t>
      </w:r>
      <w:r w:rsidRPr="002D5FFC">
        <w:rPr>
          <w:rtl/>
        </w:rPr>
        <w:t>497</w:t>
      </w:r>
      <w:r w:rsidR="000B5FC5">
        <w:rPr>
          <w:rtl/>
        </w:rPr>
        <w:t>،</w:t>
      </w:r>
      <w:r>
        <w:rPr>
          <w:rtl/>
        </w:rPr>
        <w:t xml:space="preserve"> </w:t>
      </w:r>
      <w:r w:rsidRPr="002D5FFC">
        <w:rPr>
          <w:rtl/>
        </w:rPr>
        <w:t>وابن الصباغ في الفصول المهمة</w:t>
      </w:r>
      <w:r w:rsidR="000B5FC5">
        <w:rPr>
          <w:rtl/>
        </w:rPr>
        <w:t>:</w:t>
      </w:r>
      <w:r w:rsidRPr="002D5FFC">
        <w:rPr>
          <w:rtl/>
        </w:rPr>
        <w:t xml:space="preserve"> 302</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337</w:t>
      </w:r>
      <w:r>
        <w:rPr>
          <w:rtl/>
        </w:rPr>
        <w:t xml:space="preserve"> / </w:t>
      </w:r>
      <w:r w:rsidRPr="002D5FFC">
        <w:rPr>
          <w:rtl/>
        </w:rPr>
        <w:t>صدر الحديث 77</w:t>
      </w:r>
      <w:r>
        <w:rPr>
          <w:rtl/>
        </w:rPr>
        <w:t>.</w:t>
      </w:r>
    </w:p>
    <w:p w:rsidR="00FF6DFF" w:rsidRDefault="00FF6DFF" w:rsidP="00FF6DFF">
      <w:pPr>
        <w:pStyle w:val="libFootnote0"/>
        <w:rPr>
          <w:rtl/>
        </w:rPr>
      </w:pPr>
      <w:r w:rsidRPr="002D5FFC">
        <w:rPr>
          <w:rtl/>
        </w:rPr>
        <w:t>(2) في « م »</w:t>
      </w:r>
      <w:r w:rsidR="000B5FC5">
        <w:rPr>
          <w:rtl/>
        </w:rPr>
        <w:t>:</w:t>
      </w:r>
      <w:r w:rsidRPr="002D5FFC">
        <w:rPr>
          <w:rtl/>
        </w:rPr>
        <w:t xml:space="preserve"> بنورها</w:t>
      </w:r>
      <w:r>
        <w:rPr>
          <w:rtl/>
        </w:rPr>
        <w:t>.</w:t>
      </w:r>
    </w:p>
    <w:p w:rsidR="00FF6DFF" w:rsidRDefault="00FF6DFF" w:rsidP="00FF6DFF">
      <w:pPr>
        <w:pStyle w:val="libFootnote0"/>
        <w:rPr>
          <w:rtl/>
        </w:rPr>
      </w:pPr>
      <w:r w:rsidRPr="002D5FFC">
        <w:rPr>
          <w:rtl/>
        </w:rPr>
        <w:t xml:space="preserve">(3) في </w:t>
      </w:r>
      <w:r>
        <w:rPr>
          <w:rtl/>
        </w:rPr>
        <w:t>«م»</w:t>
      </w:r>
      <w:r w:rsidRPr="002D5FFC">
        <w:rPr>
          <w:rtl/>
        </w:rPr>
        <w:t xml:space="preserve"> وهامش </w:t>
      </w:r>
      <w:r>
        <w:rPr>
          <w:rtl/>
        </w:rPr>
        <w:t>«ش»</w:t>
      </w:r>
      <w:r w:rsidR="000B5FC5">
        <w:rPr>
          <w:rtl/>
        </w:rPr>
        <w:t>:</w:t>
      </w:r>
      <w:r w:rsidRPr="002D5FFC">
        <w:rPr>
          <w:rtl/>
        </w:rPr>
        <w:t xml:space="preserve"> العباد</w:t>
      </w:r>
      <w:r>
        <w:rPr>
          <w:rtl/>
        </w:rPr>
        <w:t>.</w:t>
      </w:r>
    </w:p>
    <w:p w:rsidR="00FF6DFF" w:rsidRPr="002D5FFC" w:rsidRDefault="00FF6DFF" w:rsidP="00FF6DFF">
      <w:pPr>
        <w:pStyle w:val="libFootnote0"/>
        <w:rPr>
          <w:rtl/>
        </w:rPr>
      </w:pPr>
      <w:r w:rsidRPr="002D5FFC">
        <w:rPr>
          <w:rtl/>
        </w:rPr>
        <w:t>(4) اعلام الورى</w:t>
      </w:r>
      <w:r w:rsidR="000B5FC5">
        <w:rPr>
          <w:rtl/>
        </w:rPr>
        <w:t>:</w:t>
      </w:r>
      <w:r w:rsidRPr="002D5FFC">
        <w:rPr>
          <w:rtl/>
        </w:rPr>
        <w:t xml:space="preserve"> 434</w:t>
      </w:r>
      <w:r w:rsidR="000B5FC5">
        <w:rPr>
          <w:rtl/>
        </w:rPr>
        <w:t>،</w:t>
      </w:r>
      <w:r>
        <w:rPr>
          <w:rtl/>
        </w:rPr>
        <w:t xml:space="preserve"> </w:t>
      </w:r>
      <w:r w:rsidRPr="002D5FFC">
        <w:rPr>
          <w:rtl/>
        </w:rPr>
        <w:t>وصدره في غيبة الطوسي</w:t>
      </w:r>
      <w:r w:rsidR="000B5FC5">
        <w:rPr>
          <w:rtl/>
        </w:rPr>
        <w:t>:</w:t>
      </w:r>
      <w:r w:rsidRPr="002D5FFC">
        <w:rPr>
          <w:rtl/>
        </w:rPr>
        <w:t xml:space="preserve"> 467</w:t>
      </w:r>
      <w:r>
        <w:rPr>
          <w:rtl/>
        </w:rPr>
        <w:t xml:space="preserve"> / </w:t>
      </w:r>
      <w:r w:rsidRPr="002D5FFC">
        <w:rPr>
          <w:rtl/>
        </w:rPr>
        <w:t>484</w:t>
      </w:r>
      <w:r w:rsidR="000B5FC5">
        <w:rPr>
          <w:rtl/>
        </w:rPr>
        <w:t>،</w:t>
      </w:r>
      <w:r>
        <w:rPr>
          <w:rtl/>
        </w:rPr>
        <w:t xml:space="preserve"> </w:t>
      </w:r>
      <w:r w:rsidRPr="002D5FFC">
        <w:rPr>
          <w:rtl/>
        </w:rPr>
        <w:t xml:space="preserve">ونقله العلامة المجلسي في </w:t>
      </w:r>
    </w:p>
    <w:p w:rsidR="00FF6DFF" w:rsidRPr="00C86A15" w:rsidRDefault="00FF6DFF" w:rsidP="00D40875">
      <w:pPr>
        <w:pStyle w:val="Heading2Center"/>
        <w:rPr>
          <w:rtl/>
        </w:rPr>
      </w:pPr>
      <w:bookmarkStart w:id="225" w:name="382"/>
      <w:r>
        <w:rPr>
          <w:rtl/>
        </w:rPr>
        <w:br w:type="page"/>
      </w:r>
      <w:bookmarkStart w:id="226" w:name="_Toc371754700"/>
      <w:r w:rsidRPr="00CD4A30">
        <w:rPr>
          <w:rtl/>
        </w:rPr>
        <w:lastRenderedPageBreak/>
        <w:t>فصل</w:t>
      </w:r>
      <w:bookmarkEnd w:id="226"/>
    </w:p>
    <w:bookmarkEnd w:id="225"/>
    <w:p w:rsidR="00FF6DFF" w:rsidRDefault="00FF6DFF" w:rsidP="00A90091">
      <w:pPr>
        <w:pStyle w:val="libNormal"/>
        <w:rPr>
          <w:rtl/>
        </w:rPr>
      </w:pPr>
      <w:r w:rsidRPr="00CD4A30">
        <w:rPr>
          <w:rtl/>
        </w:rPr>
        <w:t xml:space="preserve">وقد جاءَ الأثرُ بصفةِ القائمِ وحِلْيتهِ </w:t>
      </w:r>
      <w:r w:rsidR="000B5FC5" w:rsidRPr="000B5FC5">
        <w:rPr>
          <w:rStyle w:val="libAlaemChar"/>
          <w:rFonts w:hint="cs"/>
          <w:rtl/>
        </w:rPr>
        <w:t>عليه‌السلام</w:t>
      </w:r>
      <w:r>
        <w:rPr>
          <w:rtl/>
        </w:rPr>
        <w:t>.</w:t>
      </w:r>
    </w:p>
    <w:p w:rsidR="00FF6DFF" w:rsidRPr="002D5FFC" w:rsidRDefault="00FF6DFF" w:rsidP="00A90091">
      <w:pPr>
        <w:pStyle w:val="libNormal"/>
        <w:rPr>
          <w:rtl/>
        </w:rPr>
      </w:pPr>
      <w:r w:rsidRPr="00CD4A30">
        <w:rPr>
          <w:rtl/>
        </w:rPr>
        <w:t>فرَوى عَمرو بن شمر</w:t>
      </w:r>
      <w:r w:rsidR="000B5FC5">
        <w:rPr>
          <w:rtl/>
        </w:rPr>
        <w:t>،</w:t>
      </w:r>
      <w:r>
        <w:rPr>
          <w:rtl/>
        </w:rPr>
        <w:t xml:space="preserve"> </w:t>
      </w:r>
      <w:r w:rsidRPr="00CD4A30">
        <w:rPr>
          <w:rtl/>
        </w:rPr>
        <w:t>عن جابر الجعفي قالَ</w:t>
      </w:r>
      <w:r w:rsidR="000B5FC5">
        <w:rPr>
          <w:rtl/>
        </w:rPr>
        <w:t>:</w:t>
      </w:r>
      <w:r w:rsidRPr="00CD4A30">
        <w:rPr>
          <w:rtl/>
        </w:rPr>
        <w:t xml:space="preserve"> سَمِعْتُ أَبا جعفر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«سأل عمر بن الخطاب أَميرَ المؤمنين </w:t>
      </w:r>
      <w:r w:rsidR="000B5FC5" w:rsidRPr="000B5FC5">
        <w:rPr>
          <w:rStyle w:val="libAlaemChar"/>
          <w:rFonts w:hint="cs"/>
          <w:rtl/>
        </w:rPr>
        <w:t>عليه‌السلام</w:t>
      </w:r>
      <w:r w:rsidRPr="00CD4A30">
        <w:rPr>
          <w:rtl/>
        </w:rPr>
        <w:t xml:space="preserve"> فقالَ</w:t>
      </w:r>
      <w:r w:rsidR="000B5FC5">
        <w:rPr>
          <w:rtl/>
        </w:rPr>
        <w:t>:</w:t>
      </w:r>
      <w:r w:rsidRPr="00CD4A30">
        <w:rPr>
          <w:rtl/>
        </w:rPr>
        <w:t xml:space="preserve"> أَخْبِرْني عن المهدي ما اسْمُه</w:t>
      </w:r>
      <w:r>
        <w:rPr>
          <w:rtl/>
        </w:rPr>
        <w:t>؟</w:t>
      </w:r>
      <w:r w:rsidRPr="00CD4A30">
        <w:rPr>
          <w:rtl/>
        </w:rPr>
        <w:t xml:space="preserve"> فقالَ</w:t>
      </w:r>
      <w:r w:rsidR="000B5FC5">
        <w:rPr>
          <w:rtl/>
        </w:rPr>
        <w:t>:</w:t>
      </w:r>
      <w:r w:rsidRPr="00CD4A30">
        <w:rPr>
          <w:rtl/>
        </w:rPr>
        <w:t xml:space="preserve"> أَمّا اسْمُه فإِنَّ حبيبي </w:t>
      </w:r>
      <w:r w:rsidR="000B5FC5" w:rsidRPr="000B5FC5">
        <w:rPr>
          <w:rStyle w:val="libAlaemChar"/>
          <w:rFonts w:hint="cs"/>
          <w:rtl/>
        </w:rPr>
        <w:t>عليه‌السلام</w:t>
      </w:r>
      <w:r w:rsidRPr="00CD4A30">
        <w:rPr>
          <w:rtl/>
        </w:rPr>
        <w:t xml:space="preserve"> عَهِدَ إِليَ ّ أَلاّ أًحَدِّثَ به حتى يَبْعَثَه الله</w:t>
      </w:r>
      <w:r w:rsidR="000B5FC5">
        <w:rPr>
          <w:rtl/>
        </w:rPr>
        <w:t>،</w:t>
      </w:r>
      <w:r>
        <w:rPr>
          <w:rtl/>
        </w:rPr>
        <w:t xml:space="preserve"> </w:t>
      </w:r>
      <w:r w:rsidRPr="00CD4A30">
        <w:rPr>
          <w:rtl/>
        </w:rPr>
        <w:t>قال</w:t>
      </w:r>
      <w:r w:rsidR="000B5FC5">
        <w:rPr>
          <w:rtl/>
        </w:rPr>
        <w:t>:</w:t>
      </w:r>
      <w:r w:rsidRPr="00CD4A30">
        <w:rPr>
          <w:rtl/>
        </w:rPr>
        <w:t xml:space="preserve"> فأَخْبرْني عن صفتِه</w:t>
      </w:r>
      <w:r w:rsidR="000B5FC5">
        <w:rPr>
          <w:rtl/>
        </w:rPr>
        <w:t>،</w:t>
      </w:r>
      <w:r>
        <w:rPr>
          <w:rtl/>
        </w:rPr>
        <w:t xml:space="preserve"> </w:t>
      </w:r>
      <w:r w:rsidRPr="00CD4A30">
        <w:rPr>
          <w:rtl/>
        </w:rPr>
        <w:t>قالَ</w:t>
      </w:r>
      <w:r w:rsidR="000B5FC5">
        <w:rPr>
          <w:rtl/>
        </w:rPr>
        <w:t>:</w:t>
      </w:r>
      <w:r w:rsidRPr="00CD4A30">
        <w:rPr>
          <w:rtl/>
        </w:rPr>
        <w:t xml:space="preserve"> هو شاب مَربوعٌ</w:t>
      </w:r>
      <w:r w:rsidR="000B5FC5">
        <w:rPr>
          <w:rtl/>
        </w:rPr>
        <w:t>،</w:t>
      </w:r>
      <w:r>
        <w:rPr>
          <w:rtl/>
        </w:rPr>
        <w:t xml:space="preserve"> </w:t>
      </w:r>
      <w:r w:rsidRPr="00CD4A30">
        <w:rPr>
          <w:rtl/>
        </w:rPr>
        <w:t>حَسَنُ الوجهِ</w:t>
      </w:r>
      <w:r w:rsidR="000B5FC5">
        <w:rPr>
          <w:rtl/>
        </w:rPr>
        <w:t>،</w:t>
      </w:r>
      <w:r>
        <w:rPr>
          <w:rtl/>
        </w:rPr>
        <w:t xml:space="preserve"> </w:t>
      </w:r>
      <w:r w:rsidRPr="00CD4A30">
        <w:rPr>
          <w:rtl/>
        </w:rPr>
        <w:t>حَسَنُ الشعْر ِيَسيلُ شعرُه على منكبيهِ</w:t>
      </w:r>
      <w:r w:rsidR="000B5FC5">
        <w:rPr>
          <w:rtl/>
        </w:rPr>
        <w:t>،</w:t>
      </w:r>
      <w:r>
        <w:rPr>
          <w:rtl/>
        </w:rPr>
        <w:t xml:space="preserve"> </w:t>
      </w:r>
      <w:r w:rsidRPr="00CD4A30">
        <w:rPr>
          <w:rtl/>
        </w:rPr>
        <w:t>ويعْلُو نورُ وجهِه سوادَ شَعْرِ لحيتهِ ورأسِه</w:t>
      </w:r>
      <w:r w:rsidR="000B5FC5">
        <w:rPr>
          <w:rtl/>
        </w:rPr>
        <w:t>،</w:t>
      </w:r>
      <w:r>
        <w:rPr>
          <w:rtl/>
        </w:rPr>
        <w:t xml:space="preserve"> </w:t>
      </w:r>
      <w:r w:rsidRPr="00CD4A30">
        <w:rPr>
          <w:rtl/>
        </w:rPr>
        <w:t xml:space="preserve">بأَبي ابْنَ خِيَرَةِ الإماءِ » </w:t>
      </w:r>
      <w:r w:rsidRPr="00FF6DFF">
        <w:rPr>
          <w:rStyle w:val="libFootnotenumChar"/>
          <w:rtl/>
        </w:rPr>
        <w:t>(1)</w:t>
      </w:r>
      <w:r w:rsidRPr="00025981">
        <w:rPr>
          <w:rtl/>
        </w:rPr>
        <w:t xml:space="preserve"> </w:t>
      </w:r>
      <w:r w:rsidRPr="00CD4A30">
        <w:rPr>
          <w:rtl/>
        </w:rPr>
        <w:t>‏.</w:t>
      </w:r>
      <w:bookmarkStart w:id="227" w:name="383"/>
    </w:p>
    <w:p w:rsidR="00FF6DFF" w:rsidRPr="00C86A15" w:rsidRDefault="00FF6DFF" w:rsidP="00D40875">
      <w:pPr>
        <w:pStyle w:val="Heading2Center"/>
        <w:rPr>
          <w:rtl/>
        </w:rPr>
      </w:pPr>
      <w:bookmarkStart w:id="228" w:name="_Toc371754701"/>
      <w:r w:rsidRPr="00CD4A30">
        <w:rPr>
          <w:rtl/>
        </w:rPr>
        <w:t>فصل</w:t>
      </w:r>
      <w:bookmarkEnd w:id="228"/>
    </w:p>
    <w:bookmarkEnd w:id="227"/>
    <w:p w:rsidR="00FF6DFF" w:rsidRDefault="00FF6DFF" w:rsidP="00A90091">
      <w:pPr>
        <w:pStyle w:val="libNormal"/>
        <w:rPr>
          <w:rtl/>
        </w:rPr>
      </w:pPr>
      <w:r w:rsidRPr="00CD4A30">
        <w:rPr>
          <w:rtl/>
        </w:rPr>
        <w:t xml:space="preserve">فأمّا سيرتُه </w:t>
      </w:r>
      <w:r w:rsidR="000B5FC5" w:rsidRPr="000B5FC5">
        <w:rPr>
          <w:rStyle w:val="libAlaemChar"/>
          <w:rFonts w:hint="cs"/>
          <w:rtl/>
        </w:rPr>
        <w:t>عليه‌السلام</w:t>
      </w:r>
      <w:r w:rsidRPr="00CD4A30">
        <w:rPr>
          <w:rtl/>
        </w:rPr>
        <w:t xml:space="preserve"> عند قيامِه</w:t>
      </w:r>
      <w:r w:rsidR="000B5FC5">
        <w:rPr>
          <w:rtl/>
        </w:rPr>
        <w:t>،</w:t>
      </w:r>
      <w:r>
        <w:rPr>
          <w:rtl/>
        </w:rPr>
        <w:t xml:space="preserve"> </w:t>
      </w:r>
      <w:r w:rsidRPr="00CD4A30">
        <w:rPr>
          <w:rtl/>
        </w:rPr>
        <w:t>وطريقةُ أَحكامِه</w:t>
      </w:r>
      <w:r w:rsidR="000B5FC5">
        <w:rPr>
          <w:rtl/>
        </w:rPr>
        <w:t>،</w:t>
      </w:r>
      <w:r>
        <w:rPr>
          <w:rtl/>
        </w:rPr>
        <w:t xml:space="preserve"> </w:t>
      </w:r>
      <w:r w:rsidRPr="00CD4A30">
        <w:rPr>
          <w:rtl/>
        </w:rPr>
        <w:t>وما يُبَيّنُه اللهُ تعالى من آياتِه</w:t>
      </w:r>
      <w:r w:rsidR="000B5FC5">
        <w:rPr>
          <w:rtl/>
        </w:rPr>
        <w:t>،</w:t>
      </w:r>
      <w:r>
        <w:rPr>
          <w:rtl/>
        </w:rPr>
        <w:t xml:space="preserve"> </w:t>
      </w:r>
      <w:r w:rsidRPr="00CD4A30">
        <w:rPr>
          <w:rtl/>
        </w:rPr>
        <w:t>فقد جاءَتِ الآثارُ به حَسَبَ ما قَدَّمناه</w:t>
      </w:r>
      <w:r>
        <w:rPr>
          <w:rtl/>
        </w:rPr>
        <w:t>.</w:t>
      </w:r>
      <w:r w:rsidRPr="00CD4A30">
        <w:rPr>
          <w:rtl/>
        </w:rPr>
        <w:t xml:space="preserve"> </w:t>
      </w:r>
    </w:p>
    <w:p w:rsidR="00FF6DFF" w:rsidRDefault="00FF6DFF" w:rsidP="00A90091">
      <w:pPr>
        <w:pStyle w:val="libNormal"/>
        <w:rPr>
          <w:rtl/>
        </w:rPr>
      </w:pPr>
      <w:r w:rsidRPr="00CD4A30">
        <w:rPr>
          <w:rtl/>
        </w:rPr>
        <w:t>فرَوى المفضَّلُ بن عمر الجعفي قالَ</w:t>
      </w:r>
      <w:r w:rsidR="000B5FC5">
        <w:rPr>
          <w:rtl/>
        </w:rPr>
        <w:t>:</w:t>
      </w:r>
      <w:r w:rsidRPr="00CD4A30">
        <w:rPr>
          <w:rtl/>
        </w:rPr>
        <w:t xml:space="preserve"> سَمِعْتُ أَبا عبدالله </w:t>
      </w:r>
      <w:r w:rsidR="000B5FC5" w:rsidRPr="000B5FC5">
        <w:rPr>
          <w:rStyle w:val="libAlaemChar"/>
          <w:rFonts w:hint="cs"/>
          <w:rtl/>
        </w:rPr>
        <w:t>عليه‌السلام</w:t>
      </w:r>
      <w:r w:rsidRPr="00CD4A30">
        <w:rPr>
          <w:rtl/>
        </w:rPr>
        <w:t xml:space="preserve"> يقولُ</w:t>
      </w:r>
      <w:r w:rsidR="000B5FC5">
        <w:rPr>
          <w:rtl/>
        </w:rPr>
        <w:t>:</w:t>
      </w:r>
      <w:r w:rsidRPr="00CD4A30">
        <w:rPr>
          <w:rtl/>
        </w:rPr>
        <w:t xml:space="preserve"> «</w:t>
      </w:r>
      <w:r>
        <w:rPr>
          <w:rFonts w:hint="cs"/>
          <w:rtl/>
        </w:rPr>
        <w:t xml:space="preserve"> </w:t>
      </w:r>
      <w:r w:rsidRPr="00CD4A30">
        <w:rPr>
          <w:rtl/>
        </w:rPr>
        <w:t>إِذا أَذِنَ اللهُ عزَّ اسْمُه للقائم في الخروجِ صَعدَ المنبَر</w:t>
      </w:r>
      <w:r w:rsidR="000B5FC5">
        <w:rPr>
          <w:rtl/>
        </w:rPr>
        <w:t>،</w:t>
      </w:r>
      <w:r>
        <w:rPr>
          <w:rtl/>
        </w:rPr>
        <w:t xml:space="preserve"> </w:t>
      </w:r>
      <w:r w:rsidRPr="00CD4A30">
        <w:rPr>
          <w:rtl/>
        </w:rPr>
        <w:t>فدعا الناسَ إِلى نفسِه</w:t>
      </w:r>
      <w:r w:rsidR="000B5FC5">
        <w:rPr>
          <w:rtl/>
        </w:rPr>
        <w:t>،</w:t>
      </w:r>
      <w:r>
        <w:rPr>
          <w:rtl/>
        </w:rPr>
        <w:t xml:space="preserve"> </w:t>
      </w:r>
      <w:r w:rsidRPr="00CD4A30">
        <w:rPr>
          <w:rtl/>
        </w:rPr>
        <w:t>وناشَدَهم باللهِ</w:t>
      </w:r>
      <w:r w:rsidR="000B5FC5">
        <w:rPr>
          <w:rtl/>
        </w:rPr>
        <w:t>،</w:t>
      </w:r>
      <w:r>
        <w:rPr>
          <w:rtl/>
        </w:rPr>
        <w:t xml:space="preserve"> </w:t>
      </w:r>
      <w:r w:rsidRPr="00CD4A30">
        <w:rPr>
          <w:rtl/>
        </w:rPr>
        <w:t>ودَعاهُم إِلى حَقِّه</w:t>
      </w:r>
      <w:r w:rsidR="000B5FC5">
        <w:rPr>
          <w:rtl/>
        </w:rPr>
        <w:t>،</w:t>
      </w:r>
      <w:r>
        <w:rPr>
          <w:rtl/>
        </w:rPr>
        <w:t xml:space="preserve"> </w:t>
      </w:r>
      <w:r w:rsidRPr="00CD4A30">
        <w:rPr>
          <w:rtl/>
        </w:rPr>
        <w:t xml:space="preserve">وأَنْ يَسير فيهم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البحار 52</w:t>
      </w:r>
      <w:r w:rsidR="000B5FC5">
        <w:rPr>
          <w:rtl/>
        </w:rPr>
        <w:t>:</w:t>
      </w:r>
      <w:r w:rsidRPr="002D5FFC">
        <w:rPr>
          <w:rtl/>
        </w:rPr>
        <w:t xml:space="preserve"> 337</w:t>
      </w:r>
      <w:r>
        <w:rPr>
          <w:rtl/>
        </w:rPr>
        <w:t xml:space="preserve"> / </w:t>
      </w:r>
      <w:r w:rsidRPr="002D5FFC">
        <w:rPr>
          <w:rtl/>
        </w:rPr>
        <w:t>ذيل الحديث 77</w:t>
      </w:r>
      <w:r>
        <w:rPr>
          <w:rtl/>
        </w:rPr>
        <w:t>.</w:t>
      </w:r>
    </w:p>
    <w:p w:rsidR="00FF6DFF" w:rsidRPr="002D5FFC" w:rsidRDefault="00FF6DFF" w:rsidP="00FF6DFF">
      <w:pPr>
        <w:pStyle w:val="libFootnote0"/>
        <w:rPr>
          <w:rtl/>
        </w:rPr>
      </w:pPr>
      <w:r w:rsidRPr="002D5FFC">
        <w:rPr>
          <w:rtl/>
        </w:rPr>
        <w:t>(1) الغيبة للطوسي</w:t>
      </w:r>
      <w:r w:rsidR="000B5FC5">
        <w:rPr>
          <w:rtl/>
        </w:rPr>
        <w:t>:</w:t>
      </w:r>
      <w:r w:rsidRPr="002D5FFC">
        <w:rPr>
          <w:rtl/>
        </w:rPr>
        <w:t xml:space="preserve"> 487</w:t>
      </w:r>
      <w:r>
        <w:rPr>
          <w:rtl/>
        </w:rPr>
        <w:t xml:space="preserve"> / </w:t>
      </w:r>
      <w:r w:rsidRPr="002D5FFC">
        <w:rPr>
          <w:rtl/>
        </w:rPr>
        <w:t>470</w:t>
      </w:r>
      <w:r w:rsidR="000B5FC5">
        <w:rPr>
          <w:rtl/>
        </w:rPr>
        <w:t>،</w:t>
      </w:r>
      <w:r>
        <w:rPr>
          <w:rtl/>
        </w:rPr>
        <w:t xml:space="preserve"> </w:t>
      </w:r>
      <w:r w:rsidRPr="002D5FFC">
        <w:rPr>
          <w:rtl/>
        </w:rPr>
        <w:t>اعلام الورى</w:t>
      </w:r>
      <w:r w:rsidR="000B5FC5">
        <w:rPr>
          <w:rtl/>
        </w:rPr>
        <w:t>:</w:t>
      </w:r>
      <w:r w:rsidRPr="002D5FFC">
        <w:rPr>
          <w:rtl/>
        </w:rPr>
        <w:t xml:space="preserve"> 434</w:t>
      </w:r>
      <w:r w:rsidR="000B5FC5">
        <w:rPr>
          <w:rtl/>
        </w:rPr>
        <w:t>،</w:t>
      </w:r>
      <w:r>
        <w:rPr>
          <w:rtl/>
        </w:rPr>
        <w:t xml:space="preserve"> </w:t>
      </w:r>
      <w:r w:rsidRPr="002D5FFC">
        <w:rPr>
          <w:rtl/>
        </w:rPr>
        <w:t>وذكر صدره باختلاف يسير الصدوق في إكمال الدين</w:t>
      </w:r>
      <w:r w:rsidR="000B5FC5">
        <w:rPr>
          <w:rtl/>
        </w:rPr>
        <w:t>:</w:t>
      </w:r>
      <w:r w:rsidRPr="002D5FFC">
        <w:rPr>
          <w:rtl/>
        </w:rPr>
        <w:t xml:space="preserve"> 3</w:t>
      </w:r>
      <w:r>
        <w:rPr>
          <w:rtl/>
        </w:rPr>
        <w:t xml:space="preserve"> / </w:t>
      </w:r>
      <w:r w:rsidRPr="002D5FFC">
        <w:rPr>
          <w:rtl/>
        </w:rPr>
        <w:t>648</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 xml:space="preserve">بسيرةِ رسولِ اللهِ </w:t>
      </w:r>
      <w:r w:rsidR="000B5FC5" w:rsidRPr="000B5FC5">
        <w:rPr>
          <w:rStyle w:val="libAlaemChar"/>
          <w:rFonts w:hint="cs"/>
          <w:rtl/>
        </w:rPr>
        <w:t>صلى‌الله‌عليه‌وآله</w:t>
      </w:r>
      <w:r w:rsidRPr="00CD4A30">
        <w:rPr>
          <w:rtl/>
        </w:rPr>
        <w:t xml:space="preserve"> ويَعْملَ فيهم بعملِه</w:t>
      </w:r>
      <w:r w:rsidR="000B5FC5">
        <w:rPr>
          <w:rtl/>
        </w:rPr>
        <w:t>،</w:t>
      </w:r>
      <w:r>
        <w:rPr>
          <w:rtl/>
        </w:rPr>
        <w:t xml:space="preserve"> </w:t>
      </w:r>
      <w:r w:rsidRPr="00CD4A30">
        <w:rPr>
          <w:rtl/>
        </w:rPr>
        <w:t xml:space="preserve">فيبَعَثُ الله جلَّ جلالُه جبرئيلَ </w:t>
      </w:r>
      <w:r w:rsidR="000B5FC5" w:rsidRPr="000B5FC5">
        <w:rPr>
          <w:rStyle w:val="libAlaemChar"/>
          <w:rFonts w:hint="cs"/>
          <w:rtl/>
        </w:rPr>
        <w:t>عليه‌السلام</w:t>
      </w:r>
      <w:r w:rsidRPr="00CD4A30">
        <w:rPr>
          <w:rtl/>
        </w:rPr>
        <w:t xml:space="preserve"> حتى يأْتِيَه</w:t>
      </w:r>
      <w:r w:rsidR="000B5FC5">
        <w:rPr>
          <w:rtl/>
        </w:rPr>
        <w:t>،</w:t>
      </w:r>
      <w:r>
        <w:rPr>
          <w:rtl/>
        </w:rPr>
        <w:t xml:space="preserve"> </w:t>
      </w:r>
      <w:r w:rsidRPr="00CD4A30">
        <w:rPr>
          <w:rtl/>
        </w:rPr>
        <w:t>فَيَنْزِلُ على الحطيمِ يَقُولُ له</w:t>
      </w:r>
      <w:r w:rsidR="000B5FC5">
        <w:rPr>
          <w:rtl/>
        </w:rPr>
        <w:t>:</w:t>
      </w:r>
      <w:r w:rsidRPr="00CD4A30">
        <w:rPr>
          <w:rtl/>
        </w:rPr>
        <w:t xml:space="preserve"> إِلى أَيِّ شيءٍ تَدْعو؟ فيخْبرُه القائمُ </w:t>
      </w:r>
      <w:r w:rsidR="000B5FC5" w:rsidRPr="000B5FC5">
        <w:rPr>
          <w:rStyle w:val="libAlaemChar"/>
          <w:rFonts w:hint="cs"/>
          <w:rtl/>
        </w:rPr>
        <w:t>عليه‌السلام</w:t>
      </w:r>
      <w:r w:rsidRPr="00CD4A30">
        <w:rPr>
          <w:rtl/>
        </w:rPr>
        <w:t xml:space="preserve"> فَيَقوُلُ جبرئيل</w:t>
      </w:r>
      <w:r w:rsidR="000B5FC5">
        <w:rPr>
          <w:rtl/>
        </w:rPr>
        <w:t>:</w:t>
      </w:r>
      <w:r w:rsidRPr="00CD4A30">
        <w:rPr>
          <w:rtl/>
        </w:rPr>
        <w:t xml:space="preserve"> أَنا أَوّلُ مَنْ يُبايِعُك</w:t>
      </w:r>
      <w:r w:rsidR="000B5FC5">
        <w:rPr>
          <w:rtl/>
        </w:rPr>
        <w:t>،</w:t>
      </w:r>
      <w:r>
        <w:rPr>
          <w:rtl/>
        </w:rPr>
        <w:t xml:space="preserve"> </w:t>
      </w:r>
      <w:r w:rsidRPr="00CD4A30">
        <w:rPr>
          <w:rtl/>
        </w:rPr>
        <w:t>أبسطْ يَدَكَ</w:t>
      </w:r>
      <w:r w:rsidR="000B5FC5">
        <w:rPr>
          <w:rtl/>
        </w:rPr>
        <w:t>،</w:t>
      </w:r>
      <w:r>
        <w:rPr>
          <w:rtl/>
        </w:rPr>
        <w:t xml:space="preserve"> </w:t>
      </w:r>
      <w:r w:rsidRPr="00CD4A30">
        <w:rPr>
          <w:rtl/>
        </w:rPr>
        <w:t>فيَمْسَحُ على يدِه</w:t>
      </w:r>
      <w:r w:rsidR="000B5FC5">
        <w:rPr>
          <w:rtl/>
        </w:rPr>
        <w:t>،</w:t>
      </w:r>
      <w:r>
        <w:rPr>
          <w:rtl/>
        </w:rPr>
        <w:t xml:space="preserve"> </w:t>
      </w:r>
      <w:r w:rsidRPr="00CD4A30">
        <w:rPr>
          <w:rtl/>
        </w:rPr>
        <w:t>وقد وافاه ثلاثمائة</w:t>
      </w:r>
      <w:r w:rsidRPr="00DF77A7">
        <w:rPr>
          <w:rtl/>
        </w:rPr>
        <w:t xml:space="preserve"> </w:t>
      </w:r>
      <w:r w:rsidRPr="00FF6DFF">
        <w:rPr>
          <w:rStyle w:val="libFootnotenumChar"/>
          <w:rtl/>
        </w:rPr>
        <w:t>(1)</w:t>
      </w:r>
      <w:r w:rsidRPr="00025981">
        <w:rPr>
          <w:rtl/>
        </w:rPr>
        <w:t xml:space="preserve"> </w:t>
      </w:r>
      <w:r w:rsidRPr="00CD4A30">
        <w:rPr>
          <w:rtl/>
        </w:rPr>
        <w:t>وبضْعَةَ عَشَرَ رَجُلأ فيُبايعُوه</w:t>
      </w:r>
      <w:r w:rsidR="000B5FC5">
        <w:rPr>
          <w:rtl/>
        </w:rPr>
        <w:t>،</w:t>
      </w:r>
      <w:r>
        <w:rPr>
          <w:rtl/>
        </w:rPr>
        <w:t xml:space="preserve"> </w:t>
      </w:r>
      <w:r w:rsidRPr="00CD4A30">
        <w:rPr>
          <w:rtl/>
        </w:rPr>
        <w:t>ويُقيمُ بمكّةَ حتى يَتُم أَصحابُه عشرةَ آلافِ نَفْسٍ</w:t>
      </w:r>
      <w:r w:rsidR="000B5FC5">
        <w:rPr>
          <w:rtl/>
        </w:rPr>
        <w:t>،</w:t>
      </w:r>
      <w:r>
        <w:rPr>
          <w:rtl/>
        </w:rPr>
        <w:t xml:space="preserve"> </w:t>
      </w:r>
      <w:r w:rsidRPr="00CD4A30">
        <w:rPr>
          <w:rtl/>
        </w:rPr>
        <w:t>ثم يَسيرُمنها إِلى المدينةِ</w:t>
      </w:r>
      <w:r>
        <w:rPr>
          <w:rFonts w:hint="cs"/>
          <w:rtl/>
        </w:rPr>
        <w:t xml:space="preserve"> »</w:t>
      </w:r>
      <w:r w:rsidRPr="00025981">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ورَوى محمدُ بن عجلان</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w:t>
      </w:r>
      <w:r>
        <w:rPr>
          <w:rFonts w:hint="cs"/>
          <w:rtl/>
        </w:rPr>
        <w:t xml:space="preserve"> </w:t>
      </w:r>
      <w:r w:rsidRPr="00CD4A30">
        <w:rPr>
          <w:rtl/>
        </w:rPr>
        <w:t xml:space="preserve">إِذا قامَ القائمُ </w:t>
      </w:r>
      <w:r w:rsidR="000B5FC5" w:rsidRPr="000B5FC5">
        <w:rPr>
          <w:rStyle w:val="libAlaemChar"/>
          <w:rFonts w:hint="cs"/>
          <w:rtl/>
        </w:rPr>
        <w:t>عليه‌السلام</w:t>
      </w:r>
      <w:r w:rsidRPr="00CD4A30">
        <w:rPr>
          <w:rtl/>
        </w:rPr>
        <w:t xml:space="preserve"> دعَا الناسَ إِلى الإسلام جَديداً</w:t>
      </w:r>
      <w:r w:rsidR="000B5FC5">
        <w:rPr>
          <w:rtl/>
        </w:rPr>
        <w:t>،</w:t>
      </w:r>
      <w:r>
        <w:rPr>
          <w:rtl/>
        </w:rPr>
        <w:t xml:space="preserve"> </w:t>
      </w:r>
      <w:r w:rsidRPr="00CD4A30">
        <w:rPr>
          <w:rtl/>
        </w:rPr>
        <w:t>وهَداهُم إلى أمر قد دُثِرَ فَضَلَّ عنه الجمهورُ</w:t>
      </w:r>
      <w:r w:rsidR="000B5FC5">
        <w:rPr>
          <w:rtl/>
        </w:rPr>
        <w:t>،</w:t>
      </w:r>
      <w:r>
        <w:rPr>
          <w:rtl/>
        </w:rPr>
        <w:t xml:space="preserve"> </w:t>
      </w:r>
      <w:r w:rsidRPr="00CD4A30">
        <w:rPr>
          <w:rtl/>
        </w:rPr>
        <w:t>وانَّما سُمِّيَ الَقائمُ مَهدياً لأنَّه يَهْدي إِلى أَمرٍ قد ضَلُّوا عنه</w:t>
      </w:r>
      <w:r w:rsidR="000B5FC5">
        <w:rPr>
          <w:rtl/>
        </w:rPr>
        <w:t>،</w:t>
      </w:r>
      <w:r>
        <w:rPr>
          <w:rtl/>
        </w:rPr>
        <w:t xml:space="preserve"> </w:t>
      </w:r>
      <w:r w:rsidRPr="00CD4A30">
        <w:rPr>
          <w:rtl/>
        </w:rPr>
        <w:t>وسُمِّيَ بالقائمِ لقيامِه بالحقِّ »</w:t>
      </w:r>
      <w:r>
        <w:rPr>
          <w:rFonts w:hint="cs"/>
          <w:rtl/>
        </w:rPr>
        <w:t xml:space="preserve"> </w:t>
      </w:r>
      <w:r w:rsidRPr="00FF6DFF">
        <w:rPr>
          <w:rStyle w:val="libFootnotenumChar"/>
          <w:rtl/>
        </w:rPr>
        <w:t>(3)</w:t>
      </w:r>
      <w:r>
        <w:rPr>
          <w:rtl/>
        </w:rPr>
        <w:t>.</w:t>
      </w:r>
      <w:r w:rsidRPr="00CD4A30">
        <w:rPr>
          <w:rtl/>
        </w:rPr>
        <w:t xml:space="preserve"> </w:t>
      </w:r>
    </w:p>
    <w:p w:rsidR="00FF6DFF" w:rsidRDefault="00FF6DFF" w:rsidP="00A90091">
      <w:pPr>
        <w:pStyle w:val="libNormal"/>
        <w:rPr>
          <w:rtl/>
        </w:rPr>
      </w:pPr>
      <w:r w:rsidRPr="00CD4A30">
        <w:rPr>
          <w:rtl/>
        </w:rPr>
        <w:t>ورَوى عبدُاللهِ بن المغيرة</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w:t>
      </w:r>
      <w:r>
        <w:rPr>
          <w:rFonts w:hint="cs"/>
          <w:rtl/>
        </w:rPr>
        <w:t xml:space="preserve"> </w:t>
      </w:r>
      <w:r w:rsidRPr="00CD4A30">
        <w:rPr>
          <w:rtl/>
        </w:rPr>
        <w:t xml:space="preserve">إِذا قامَ القائمُ من آلِ محمّد </w:t>
      </w:r>
      <w:r w:rsidR="000B5FC5" w:rsidRPr="000B5FC5">
        <w:rPr>
          <w:rStyle w:val="libAlaemChar"/>
          <w:rFonts w:hint="cs"/>
          <w:rtl/>
        </w:rPr>
        <w:t>عليه‌السلام</w:t>
      </w:r>
      <w:r w:rsidRPr="00CD4A30">
        <w:rPr>
          <w:rtl/>
        </w:rPr>
        <w:t xml:space="preserve"> أَقامَ خمسمائة من قريشٍ فضَرَبَ أَعْناقَهم</w:t>
      </w:r>
      <w:r w:rsidR="000B5FC5">
        <w:rPr>
          <w:rtl/>
        </w:rPr>
        <w:t>،</w:t>
      </w:r>
      <w:r>
        <w:rPr>
          <w:rtl/>
        </w:rPr>
        <w:t xml:space="preserve"> </w:t>
      </w:r>
      <w:r w:rsidRPr="00CD4A30">
        <w:rPr>
          <w:rtl/>
        </w:rPr>
        <w:t>ثم أَقامَ خمسمائة فضَرَبَ أَعْناقَهم</w:t>
      </w:r>
      <w:r w:rsidR="000B5FC5">
        <w:rPr>
          <w:rtl/>
        </w:rPr>
        <w:t>،</w:t>
      </w:r>
      <w:r>
        <w:rPr>
          <w:rtl/>
        </w:rPr>
        <w:t xml:space="preserve"> </w:t>
      </w:r>
      <w:r w:rsidRPr="00CD4A30">
        <w:rPr>
          <w:rtl/>
        </w:rPr>
        <w:t>ثم أَقامَ خمسمائة اُخرى حتى يَفْعَلَ ذلك ستّ مراتٍ » قلتُ</w:t>
      </w:r>
      <w:r w:rsidR="000B5FC5">
        <w:rPr>
          <w:rtl/>
        </w:rPr>
        <w:t>:</w:t>
      </w:r>
      <w:r w:rsidRPr="00CD4A30">
        <w:rPr>
          <w:rtl/>
        </w:rPr>
        <w:t xml:space="preserve"> ويبلغُ عددَ هؤلاءِ هذا؟ قالَ</w:t>
      </w:r>
      <w:r w:rsidR="000B5FC5">
        <w:rPr>
          <w:rtl/>
        </w:rPr>
        <w:t>:</w:t>
      </w:r>
      <w:r w:rsidRPr="00CD4A30">
        <w:rPr>
          <w:rtl/>
        </w:rPr>
        <w:t xml:space="preserve"> «نعم</w:t>
      </w:r>
      <w:r w:rsidR="000B5FC5">
        <w:rPr>
          <w:rtl/>
        </w:rPr>
        <w:t>،</w:t>
      </w:r>
      <w:r>
        <w:rPr>
          <w:rtl/>
        </w:rPr>
        <w:t xml:space="preserve"> </w:t>
      </w:r>
      <w:r w:rsidRPr="00CD4A30">
        <w:rPr>
          <w:rtl/>
        </w:rPr>
        <w:t>منهم ومن مَواليهم »</w:t>
      </w:r>
      <w:r>
        <w:rPr>
          <w:rFonts w:hint="cs"/>
          <w:rtl/>
        </w:rPr>
        <w:t xml:space="preserve">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ورَوى أَبو بصير قالَ</w:t>
      </w:r>
      <w:r w:rsidR="000B5FC5">
        <w:rPr>
          <w:rtl/>
        </w:rPr>
        <w:t>:</w:t>
      </w:r>
      <w:r w:rsidRPr="00CD4A30">
        <w:rPr>
          <w:rtl/>
        </w:rPr>
        <w:t xml:space="preserve"> قالَ أَبو عبدالله </w:t>
      </w:r>
      <w:r w:rsidR="000B5FC5" w:rsidRPr="000B5FC5">
        <w:rPr>
          <w:rStyle w:val="libAlaemChar"/>
          <w:rFonts w:hint="cs"/>
          <w:rtl/>
        </w:rPr>
        <w:t>عليه‌السلام</w:t>
      </w:r>
      <w:r w:rsidR="000B5FC5">
        <w:rPr>
          <w:rtl/>
        </w:rPr>
        <w:t>:</w:t>
      </w:r>
      <w:r w:rsidRPr="00CD4A30">
        <w:rPr>
          <w:rtl/>
        </w:rPr>
        <w:t xml:space="preserve"> «إِذا قامَ القائمُ هَدَمَ المسجدَ الحرام حتى يَرُدَّه إِلى أَساسِه</w:t>
      </w:r>
      <w:r w:rsidR="000B5FC5">
        <w:rPr>
          <w:rtl/>
        </w:rPr>
        <w:t>،</w:t>
      </w:r>
      <w:r>
        <w:rPr>
          <w:rtl/>
        </w:rPr>
        <w:t xml:space="preserve"> </w:t>
      </w:r>
      <w:r w:rsidRPr="00CD4A30">
        <w:rPr>
          <w:rtl/>
        </w:rPr>
        <w:t>وحَوَّلَ المقامَ إِلى الموضعِ الذي كانَ فيه</w:t>
      </w:r>
      <w:r w:rsidR="000B5FC5">
        <w:rPr>
          <w:rtl/>
        </w:rPr>
        <w:t>،</w:t>
      </w:r>
      <w:r>
        <w:rPr>
          <w:rtl/>
        </w:rPr>
        <w:t xml:space="preserve"> وقَطَعَ أَيْدي بني شيبة وعل</w:t>
      </w:r>
      <w:r>
        <w:rPr>
          <w:rFonts w:hint="cs"/>
          <w:rtl/>
        </w:rPr>
        <w:t>ّ</w:t>
      </w:r>
      <w:r w:rsidRPr="00CD4A30">
        <w:rPr>
          <w:rtl/>
        </w:rPr>
        <w:t>قَها بالكعبةِ</w:t>
      </w:r>
      <w:r w:rsidR="000B5FC5">
        <w:rPr>
          <w:rtl/>
        </w:rPr>
        <w:t>،</w:t>
      </w:r>
      <w:r>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 xml:space="preserve">(1) في </w:t>
      </w:r>
      <w:r>
        <w:rPr>
          <w:rtl/>
        </w:rPr>
        <w:t>«م»</w:t>
      </w:r>
      <w:r w:rsidR="000B5FC5">
        <w:rPr>
          <w:rtl/>
        </w:rPr>
        <w:t>:</w:t>
      </w:r>
      <w:r w:rsidRPr="002D5FFC">
        <w:rPr>
          <w:rtl/>
        </w:rPr>
        <w:t xml:space="preserve"> بثلثمائة</w:t>
      </w:r>
      <w:r>
        <w:rPr>
          <w:rtl/>
        </w:rPr>
        <w:t>.</w:t>
      </w:r>
    </w:p>
    <w:p w:rsidR="00FF6DFF" w:rsidRDefault="00FF6DFF" w:rsidP="00FF6DFF">
      <w:pPr>
        <w:pStyle w:val="libFootnote0"/>
        <w:rPr>
          <w:rtl/>
        </w:rPr>
      </w:pPr>
      <w:r w:rsidRPr="002D5FFC">
        <w:rPr>
          <w:rtl/>
        </w:rPr>
        <w:t>(2) اعلام الورى</w:t>
      </w:r>
      <w:r w:rsidR="000B5FC5">
        <w:rPr>
          <w:rtl/>
        </w:rPr>
        <w:t>:</w:t>
      </w:r>
      <w:r w:rsidRPr="002D5FFC">
        <w:rPr>
          <w:rtl/>
        </w:rPr>
        <w:t xml:space="preserve"> 431</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337</w:t>
      </w:r>
      <w:r>
        <w:rPr>
          <w:rtl/>
        </w:rPr>
        <w:t xml:space="preserve"> / </w:t>
      </w:r>
      <w:r w:rsidRPr="002D5FFC">
        <w:rPr>
          <w:rtl/>
        </w:rPr>
        <w:t>78</w:t>
      </w:r>
      <w:r>
        <w:rPr>
          <w:rtl/>
        </w:rPr>
        <w:t>.</w:t>
      </w:r>
    </w:p>
    <w:p w:rsidR="00FF6DFF" w:rsidRDefault="00FF6DFF" w:rsidP="00FF6DFF">
      <w:pPr>
        <w:pStyle w:val="libFootnote0"/>
        <w:rPr>
          <w:rtl/>
        </w:rPr>
      </w:pPr>
      <w:r w:rsidRPr="002D5FFC">
        <w:rPr>
          <w:rtl/>
        </w:rPr>
        <w:t>(3) اعلام الورى</w:t>
      </w:r>
      <w:r w:rsidR="000B5FC5">
        <w:rPr>
          <w:rtl/>
        </w:rPr>
        <w:t>:</w:t>
      </w:r>
      <w:r w:rsidRPr="002D5FFC">
        <w:rPr>
          <w:rtl/>
        </w:rPr>
        <w:t xml:space="preserve"> 431</w:t>
      </w:r>
      <w:r>
        <w:rPr>
          <w:rtl/>
        </w:rPr>
        <w:t>.</w:t>
      </w:r>
    </w:p>
    <w:p w:rsidR="00FF6DFF" w:rsidRPr="002D5FFC" w:rsidRDefault="00FF6DFF" w:rsidP="00FF6DFF">
      <w:pPr>
        <w:pStyle w:val="libFootnote0"/>
        <w:rPr>
          <w:rtl/>
        </w:rPr>
      </w:pPr>
      <w:r w:rsidRPr="002D5FFC">
        <w:rPr>
          <w:rtl/>
        </w:rPr>
        <w:t>(4) اعلام الورى</w:t>
      </w:r>
      <w:r w:rsidR="000B5FC5">
        <w:rPr>
          <w:rtl/>
        </w:rPr>
        <w:t>:</w:t>
      </w:r>
      <w:r w:rsidRPr="002D5FFC">
        <w:rPr>
          <w:rtl/>
        </w:rPr>
        <w:t xml:space="preserve"> 431</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338</w:t>
      </w:r>
      <w:r>
        <w:rPr>
          <w:rtl/>
        </w:rPr>
        <w:t xml:space="preserve"> / </w:t>
      </w:r>
      <w:r w:rsidRPr="002D5FFC">
        <w:rPr>
          <w:rtl/>
        </w:rPr>
        <w:t>79</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وكَتَبَ عليها</w:t>
      </w:r>
      <w:r w:rsidR="000B5FC5">
        <w:rPr>
          <w:rFonts w:hint="cs"/>
          <w:rtl/>
        </w:rPr>
        <w:t>:</w:t>
      </w:r>
      <w:r w:rsidRPr="00CD4A30">
        <w:rPr>
          <w:rtl/>
        </w:rPr>
        <w:t xml:space="preserve"> فؤُلاءِ سُرّاقُ الكعبةِ»</w:t>
      </w:r>
      <w:r w:rsidRPr="00025981">
        <w:rPr>
          <w:rtl/>
        </w:rPr>
        <w:t xml:space="preserve"> </w:t>
      </w:r>
      <w:r w:rsidRPr="00FF6DFF">
        <w:rPr>
          <w:rStyle w:val="libFootnotenumChar"/>
          <w:rtl/>
        </w:rPr>
        <w:t>(1)</w:t>
      </w:r>
      <w:r>
        <w:rPr>
          <w:rtl/>
        </w:rPr>
        <w:t>.</w:t>
      </w:r>
    </w:p>
    <w:p w:rsidR="00FF6DFF" w:rsidRDefault="00FF6DFF" w:rsidP="00A90091">
      <w:pPr>
        <w:pStyle w:val="libNormal"/>
        <w:rPr>
          <w:rtl/>
        </w:rPr>
      </w:pPr>
      <w:r w:rsidRPr="00CD4A30">
        <w:rPr>
          <w:rtl/>
        </w:rPr>
        <w:t>ورَوى أَبو الجارود</w:t>
      </w:r>
      <w:r w:rsidR="000B5FC5">
        <w:rPr>
          <w:rtl/>
        </w:rPr>
        <w:t>،</w:t>
      </w:r>
      <w:r>
        <w:rPr>
          <w:rtl/>
        </w:rPr>
        <w:t xml:space="preserve"> </w:t>
      </w:r>
      <w:r w:rsidRPr="00CD4A30">
        <w:rPr>
          <w:rtl/>
        </w:rPr>
        <w:t xml:space="preserve">عن أَبي جعفر </w:t>
      </w:r>
      <w:r w:rsidR="000B5FC5" w:rsidRPr="000B5FC5">
        <w:rPr>
          <w:rStyle w:val="libAlaemChar"/>
          <w:rFonts w:hint="cs"/>
          <w:rtl/>
        </w:rPr>
        <w:t>عليه‌السلام</w:t>
      </w:r>
      <w:r w:rsidRPr="00CD4A30">
        <w:rPr>
          <w:rtl/>
        </w:rPr>
        <w:t xml:space="preserve"> في حديثٍ طويلٍ أَنَه «إِذا قامَ القائمُ </w:t>
      </w:r>
      <w:r w:rsidR="000B5FC5" w:rsidRPr="000B5FC5">
        <w:rPr>
          <w:rStyle w:val="libAlaemChar"/>
          <w:rFonts w:hint="cs"/>
          <w:rtl/>
        </w:rPr>
        <w:t>عليه‌السلام</w:t>
      </w:r>
      <w:r w:rsidRPr="00CD4A30">
        <w:rPr>
          <w:rtl/>
        </w:rPr>
        <w:t xml:space="preserve"> سارَ إِلى الكوفةِ</w:t>
      </w:r>
      <w:r w:rsidR="000B5FC5">
        <w:rPr>
          <w:rtl/>
        </w:rPr>
        <w:t>،</w:t>
      </w:r>
      <w:r>
        <w:rPr>
          <w:rtl/>
        </w:rPr>
        <w:t xml:space="preserve"> </w:t>
      </w:r>
      <w:r w:rsidRPr="00CD4A30">
        <w:rPr>
          <w:rtl/>
        </w:rPr>
        <w:t>فيَخْرُجُ منها بضعةُ عَشَرَأَلف نفس يُدْعَوْنَ البتريةَ عليهم السلاحُ</w:t>
      </w:r>
      <w:r w:rsidR="000B5FC5">
        <w:rPr>
          <w:rtl/>
        </w:rPr>
        <w:t>،</w:t>
      </w:r>
      <w:r>
        <w:rPr>
          <w:rtl/>
        </w:rPr>
        <w:t xml:space="preserve"> </w:t>
      </w:r>
      <w:r w:rsidRPr="00CD4A30">
        <w:rPr>
          <w:rtl/>
        </w:rPr>
        <w:t>فيقولونَ له</w:t>
      </w:r>
      <w:r w:rsidR="000B5FC5">
        <w:rPr>
          <w:rtl/>
        </w:rPr>
        <w:t>:</w:t>
      </w:r>
      <w:r w:rsidRPr="00CD4A30">
        <w:rPr>
          <w:rtl/>
        </w:rPr>
        <w:t xml:space="preserve"> ارْجِعْ من حيث جِئْتَ فلا حاجةَ لنا في بني فاطمة</w:t>
      </w:r>
      <w:r w:rsidR="000B5FC5">
        <w:rPr>
          <w:rtl/>
        </w:rPr>
        <w:t>،</w:t>
      </w:r>
      <w:r>
        <w:rPr>
          <w:rtl/>
        </w:rPr>
        <w:t xml:space="preserve"> </w:t>
      </w:r>
      <w:r w:rsidRPr="00CD4A30">
        <w:rPr>
          <w:rtl/>
        </w:rPr>
        <w:t>فيضعُ فيهم السيفَ حتى يَأْتيَ على آخرِهم</w:t>
      </w:r>
      <w:r w:rsidR="000B5FC5">
        <w:rPr>
          <w:rtl/>
        </w:rPr>
        <w:t>،</w:t>
      </w:r>
      <w:r>
        <w:rPr>
          <w:rtl/>
        </w:rPr>
        <w:t xml:space="preserve"> </w:t>
      </w:r>
      <w:r w:rsidRPr="00CD4A30">
        <w:rPr>
          <w:rtl/>
        </w:rPr>
        <w:t>ويدْخُلُ الكوفةَ فيقْتُلُُ بها كلَّ منافقٍ مرتابِ</w:t>
      </w:r>
      <w:r w:rsidR="000B5FC5">
        <w:rPr>
          <w:rtl/>
        </w:rPr>
        <w:t>،</w:t>
      </w:r>
      <w:r>
        <w:rPr>
          <w:rtl/>
        </w:rPr>
        <w:t xml:space="preserve"> </w:t>
      </w:r>
      <w:r w:rsidRPr="00CD4A30">
        <w:rPr>
          <w:rtl/>
        </w:rPr>
        <w:t>ويَهْدِمُ قُصورَها</w:t>
      </w:r>
      <w:r w:rsidR="000B5FC5">
        <w:rPr>
          <w:rtl/>
        </w:rPr>
        <w:t>،</w:t>
      </w:r>
      <w:r>
        <w:rPr>
          <w:rtl/>
        </w:rPr>
        <w:t xml:space="preserve"> </w:t>
      </w:r>
      <w:r w:rsidRPr="00CD4A30">
        <w:rPr>
          <w:rtl/>
        </w:rPr>
        <w:t>ويقْتُلً مقاتِلتَها حتى يَرْضى اللهُ عزَّو عَلا»</w:t>
      </w:r>
      <w:r w:rsidRPr="00A90091">
        <w:rPr>
          <w:rtl/>
        </w:rPr>
        <w:t xml:space="preserve"> </w:t>
      </w:r>
      <w:r w:rsidRPr="00FF6DFF">
        <w:rPr>
          <w:rStyle w:val="libFootnotenumChar"/>
          <w:rtl/>
        </w:rPr>
        <w:t>(2)</w:t>
      </w:r>
      <w:r>
        <w:rPr>
          <w:rtl/>
        </w:rPr>
        <w:t>.</w:t>
      </w:r>
    </w:p>
    <w:p w:rsidR="00FF6DFF" w:rsidRDefault="00FF6DFF" w:rsidP="00A90091">
      <w:pPr>
        <w:pStyle w:val="libNormal"/>
        <w:rPr>
          <w:rtl/>
        </w:rPr>
      </w:pPr>
      <w:r w:rsidRPr="00CD4A30">
        <w:rPr>
          <w:rtl/>
        </w:rPr>
        <w:t>ورَوى أَبو خديجة</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«إِذا قامَ </w:t>
      </w:r>
      <w:r w:rsidRPr="00FF6DFF">
        <w:rPr>
          <w:rStyle w:val="libFootnotenumChar"/>
          <w:rtl/>
        </w:rPr>
        <w:t>(3)</w:t>
      </w:r>
      <w:r w:rsidRPr="00025981">
        <w:rPr>
          <w:rtl/>
        </w:rPr>
        <w:t xml:space="preserve"> </w:t>
      </w:r>
      <w:r w:rsidRPr="00CD4A30">
        <w:rPr>
          <w:rtl/>
        </w:rPr>
        <w:t xml:space="preserve">القائمُ </w:t>
      </w:r>
      <w:r w:rsidR="000B5FC5" w:rsidRPr="000B5FC5">
        <w:rPr>
          <w:rStyle w:val="libAlaemChar"/>
          <w:rFonts w:hint="cs"/>
          <w:rtl/>
        </w:rPr>
        <w:t>عليه‌السلام</w:t>
      </w:r>
      <w:r w:rsidRPr="00CD4A30">
        <w:rPr>
          <w:rtl/>
        </w:rPr>
        <w:t xml:space="preserve"> جاءَ بأمْرٍ جديدٍ</w:t>
      </w:r>
      <w:r w:rsidR="000B5FC5">
        <w:rPr>
          <w:rtl/>
        </w:rPr>
        <w:t>،</w:t>
      </w:r>
      <w:r>
        <w:rPr>
          <w:rtl/>
        </w:rPr>
        <w:t xml:space="preserve"> </w:t>
      </w:r>
      <w:r w:rsidRPr="00CD4A30">
        <w:rPr>
          <w:rtl/>
        </w:rPr>
        <w:t xml:space="preserve">كما دَعا رسولُ الله </w:t>
      </w:r>
      <w:r w:rsidR="000B5FC5" w:rsidRPr="000B5FC5">
        <w:rPr>
          <w:rStyle w:val="libAlaemChar"/>
          <w:rFonts w:hint="cs"/>
          <w:rtl/>
        </w:rPr>
        <w:t>صلى‌الله‌عليه‌وآله</w:t>
      </w:r>
      <w:r w:rsidRPr="00CD4A30">
        <w:rPr>
          <w:rtl/>
        </w:rPr>
        <w:t xml:space="preserve"> في بَدْوِ الإسلامِ إِلى أَمْرٍ جديدٍ»</w:t>
      </w:r>
      <w:r>
        <w:rPr>
          <w:rFonts w:hint="cs"/>
          <w:rtl/>
        </w:rPr>
        <w:t xml:space="preserve"> </w:t>
      </w:r>
      <w:r w:rsidRPr="00FF6DFF">
        <w:rPr>
          <w:rStyle w:val="libFootnotenumChar"/>
          <w:rtl/>
        </w:rPr>
        <w:t>(4)</w:t>
      </w:r>
      <w:r>
        <w:rPr>
          <w:rtl/>
        </w:rPr>
        <w:t>.</w:t>
      </w:r>
    </w:p>
    <w:p w:rsidR="00FF6DFF" w:rsidRDefault="00FF6DFF" w:rsidP="00A90091">
      <w:pPr>
        <w:pStyle w:val="libNormal"/>
        <w:rPr>
          <w:rtl/>
        </w:rPr>
      </w:pPr>
      <w:r w:rsidRPr="00CD4A30">
        <w:rPr>
          <w:rtl/>
        </w:rPr>
        <w:t>ورَوى عليُّ بن عقبة</w:t>
      </w:r>
      <w:r w:rsidR="000B5FC5">
        <w:rPr>
          <w:rtl/>
        </w:rPr>
        <w:t>،</w:t>
      </w:r>
      <w:r>
        <w:rPr>
          <w:rtl/>
        </w:rPr>
        <w:t xml:space="preserve"> </w:t>
      </w:r>
      <w:r w:rsidRPr="00CD4A30">
        <w:rPr>
          <w:rtl/>
        </w:rPr>
        <w:t>عن أَبيه قالَ</w:t>
      </w:r>
      <w:r w:rsidR="000B5FC5">
        <w:rPr>
          <w:rtl/>
        </w:rPr>
        <w:t>:</w:t>
      </w:r>
      <w:r w:rsidRPr="00CD4A30">
        <w:rPr>
          <w:rtl/>
        </w:rPr>
        <w:t xml:space="preserve"> إِذا قامَ القائمُ </w:t>
      </w:r>
      <w:r w:rsidR="000B5FC5" w:rsidRPr="000B5FC5">
        <w:rPr>
          <w:rStyle w:val="libAlaemChar"/>
          <w:rFonts w:hint="cs"/>
          <w:rtl/>
        </w:rPr>
        <w:t>عليه‌السلام</w:t>
      </w:r>
      <w:r w:rsidRPr="00CD4A30">
        <w:rPr>
          <w:rtl/>
        </w:rPr>
        <w:t xml:space="preserve"> حَكَمَ بالعدلِ</w:t>
      </w:r>
      <w:r w:rsidR="000B5FC5">
        <w:rPr>
          <w:rtl/>
        </w:rPr>
        <w:t>،</w:t>
      </w:r>
      <w:r>
        <w:rPr>
          <w:rtl/>
        </w:rPr>
        <w:t xml:space="preserve"> </w:t>
      </w:r>
      <w:r w:rsidRPr="00CD4A30">
        <w:rPr>
          <w:rtl/>
        </w:rPr>
        <w:t>وارْتَفعَ في أَيامِه الجَوْرُ</w:t>
      </w:r>
      <w:r w:rsidR="000B5FC5">
        <w:rPr>
          <w:rtl/>
        </w:rPr>
        <w:t>،</w:t>
      </w:r>
      <w:r>
        <w:rPr>
          <w:rtl/>
        </w:rPr>
        <w:t xml:space="preserve"> </w:t>
      </w:r>
      <w:r w:rsidRPr="00CD4A30">
        <w:rPr>
          <w:rtl/>
        </w:rPr>
        <w:t>وأَمنتْ به السُبلُ</w:t>
      </w:r>
      <w:r w:rsidR="000B5FC5">
        <w:rPr>
          <w:rtl/>
        </w:rPr>
        <w:t>،</w:t>
      </w:r>
      <w:r>
        <w:rPr>
          <w:rtl/>
        </w:rPr>
        <w:t xml:space="preserve"> </w:t>
      </w:r>
      <w:r w:rsidRPr="00CD4A30">
        <w:rPr>
          <w:rtl/>
        </w:rPr>
        <w:t>وأَخْرَجَتِ الأرضُ بَرَكاتِها</w:t>
      </w:r>
      <w:r w:rsidR="000B5FC5">
        <w:rPr>
          <w:rtl/>
        </w:rPr>
        <w:t>،</w:t>
      </w:r>
      <w:r>
        <w:rPr>
          <w:rtl/>
        </w:rPr>
        <w:t xml:space="preserve"> </w:t>
      </w:r>
      <w:r w:rsidRPr="00CD4A30">
        <w:rPr>
          <w:rtl/>
        </w:rPr>
        <w:t>ورُد كُلُّ حقٍّ إِلى أَهلهِ</w:t>
      </w:r>
      <w:r w:rsidR="000B5FC5">
        <w:rPr>
          <w:rtl/>
        </w:rPr>
        <w:t>،</w:t>
      </w:r>
      <w:r>
        <w:rPr>
          <w:rtl/>
        </w:rPr>
        <w:t xml:space="preserve"> </w:t>
      </w:r>
      <w:r w:rsidRPr="00CD4A30">
        <w:rPr>
          <w:rtl/>
        </w:rPr>
        <w:t>ولم يَبْقَ أَهلُ دينٍ حتى يُظْهروا الإسلامَ وَيْعتَرِفوا بالإيمانِ</w:t>
      </w:r>
      <w:r w:rsidR="000B5FC5">
        <w:rPr>
          <w:rtl/>
        </w:rPr>
        <w:t>،</w:t>
      </w:r>
      <w:r>
        <w:rPr>
          <w:rtl/>
        </w:rPr>
        <w:t xml:space="preserve"> </w:t>
      </w:r>
      <w:r w:rsidRPr="00CD4A30">
        <w:rPr>
          <w:rtl/>
        </w:rPr>
        <w:t>أَما سَمِعْتَ اللهَ تعالى يقولُ</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وَلَهُ أَسْلَمَ مَنْ في السماوَاتِ وَالأرْضِ طَوْعاً وكرهاً وَإِليْهِ يُرْجَعُونَ</w:t>
      </w:r>
      <w:r w:rsidRPr="00E90BE0">
        <w:rPr>
          <w:rtl/>
        </w:rPr>
        <w:t xml:space="preserve"> </w:t>
      </w:r>
      <w:r w:rsidRPr="00A90091">
        <w:rPr>
          <w:rStyle w:val="libAlaemChar"/>
          <w:rtl/>
        </w:rPr>
        <w:t>)</w:t>
      </w:r>
      <w:r w:rsidRPr="00E90BE0">
        <w:rPr>
          <w:rtl/>
        </w:rPr>
        <w:t xml:space="preserve"> </w:t>
      </w:r>
      <w:r w:rsidRPr="00FF6DFF">
        <w:rPr>
          <w:rStyle w:val="libFootnotenumChar"/>
          <w:rtl/>
        </w:rPr>
        <w:t>(5)</w:t>
      </w:r>
      <w:r w:rsidRPr="00025981">
        <w:rPr>
          <w:rtl/>
        </w:rPr>
        <w:t xml:space="preserve"> </w:t>
      </w:r>
      <w:r w:rsidRPr="00CD4A30">
        <w:rPr>
          <w:rtl/>
        </w:rPr>
        <w:t xml:space="preserve">وحَكَمَ بينَ الناسِ بحكم داود وحكم محمد </w:t>
      </w:r>
      <w:r w:rsidR="000B5FC5" w:rsidRPr="000B5FC5">
        <w:rPr>
          <w:rStyle w:val="libAlaemChar"/>
          <w:rFonts w:hint="cs"/>
          <w:rtl/>
        </w:rPr>
        <w:t>عليهما‌السلام</w:t>
      </w:r>
      <w:r w:rsidR="000B5FC5">
        <w:rPr>
          <w:rtl/>
        </w:rPr>
        <w:t>،</w:t>
      </w:r>
      <w:r>
        <w:rPr>
          <w:rtl/>
        </w:rPr>
        <w:t xml:space="preserve"> </w:t>
      </w:r>
      <w:r w:rsidRPr="00CD4A30">
        <w:rPr>
          <w:rtl/>
        </w:rPr>
        <w:t>فحينئذ تظهر الأرض كنوزها وتبدي بركاتِها</w:t>
      </w:r>
      <w:r w:rsidR="000B5FC5">
        <w:rPr>
          <w:rtl/>
        </w:rPr>
        <w:t>،</w:t>
      </w:r>
      <w:r>
        <w:rPr>
          <w:rtl/>
        </w:rPr>
        <w:t xml:space="preserve"> </w:t>
      </w:r>
      <w:r w:rsidRPr="00CD4A30">
        <w:rPr>
          <w:rtl/>
        </w:rPr>
        <w:t xml:space="preserve">فلا يَجِدُ الرجلُ منكم يومئذٍ موضعاً لصدقتِه ولا لبرِّه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اعلام الورى</w:t>
      </w:r>
      <w:r w:rsidR="000B5FC5">
        <w:rPr>
          <w:rtl/>
        </w:rPr>
        <w:t>:</w:t>
      </w:r>
      <w:r w:rsidRPr="002D5FFC">
        <w:rPr>
          <w:rtl/>
        </w:rPr>
        <w:t xml:space="preserve"> 431</w:t>
      </w:r>
      <w:r w:rsidR="000B5FC5">
        <w:rPr>
          <w:rtl/>
        </w:rPr>
        <w:t>،</w:t>
      </w:r>
      <w:r>
        <w:rPr>
          <w:rtl/>
        </w:rPr>
        <w:t xml:space="preserve"> </w:t>
      </w:r>
      <w:r w:rsidRPr="002D5FFC">
        <w:rPr>
          <w:rtl/>
        </w:rPr>
        <w:t>ونحوه في غيبة الطوسي</w:t>
      </w:r>
      <w:r w:rsidR="000B5FC5">
        <w:rPr>
          <w:rtl/>
        </w:rPr>
        <w:t>:</w:t>
      </w:r>
      <w:r w:rsidRPr="002D5FFC">
        <w:rPr>
          <w:rtl/>
        </w:rPr>
        <w:t xml:space="preserve"> 4</w:t>
      </w:r>
      <w:r>
        <w:rPr>
          <w:rFonts w:hint="cs"/>
          <w:rtl/>
        </w:rPr>
        <w:t>7</w:t>
      </w:r>
      <w:r w:rsidRPr="002D5FFC">
        <w:rPr>
          <w:rtl/>
        </w:rPr>
        <w:t>2</w:t>
      </w:r>
      <w:r>
        <w:rPr>
          <w:rtl/>
        </w:rPr>
        <w:t xml:space="preserve"> / </w:t>
      </w:r>
      <w:r w:rsidRPr="002D5FFC">
        <w:rPr>
          <w:rtl/>
        </w:rPr>
        <w:t>4</w:t>
      </w:r>
      <w:r>
        <w:rPr>
          <w:rFonts w:hint="cs"/>
          <w:rtl/>
        </w:rPr>
        <w:t>9</w:t>
      </w:r>
      <w:r w:rsidRPr="002D5FFC">
        <w:rPr>
          <w:rtl/>
        </w:rPr>
        <w:t>2</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338</w:t>
      </w:r>
      <w:r>
        <w:rPr>
          <w:rtl/>
        </w:rPr>
        <w:t xml:space="preserve"> / </w:t>
      </w:r>
      <w:r w:rsidRPr="002D5FFC">
        <w:rPr>
          <w:rtl/>
        </w:rPr>
        <w:t>8</w:t>
      </w:r>
      <w:r>
        <w:rPr>
          <w:rFonts w:hint="cs"/>
          <w:rtl/>
        </w:rPr>
        <w:t>0</w:t>
      </w:r>
      <w:r>
        <w:rPr>
          <w:rtl/>
        </w:rPr>
        <w:t>.</w:t>
      </w:r>
    </w:p>
    <w:p w:rsidR="00FF6DFF" w:rsidRDefault="00FF6DFF" w:rsidP="00FF6DFF">
      <w:pPr>
        <w:pStyle w:val="libFootnote0"/>
        <w:rPr>
          <w:rtl/>
        </w:rPr>
      </w:pPr>
      <w:r w:rsidRPr="002D5FFC">
        <w:rPr>
          <w:rtl/>
        </w:rPr>
        <w:t>(2) اعلام الورى</w:t>
      </w:r>
      <w:r w:rsidR="000B5FC5">
        <w:rPr>
          <w:rtl/>
        </w:rPr>
        <w:t>:</w:t>
      </w:r>
      <w:r w:rsidRPr="002D5FFC">
        <w:rPr>
          <w:rtl/>
        </w:rPr>
        <w:t xml:space="preserve"> 431</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338</w:t>
      </w:r>
      <w:r>
        <w:rPr>
          <w:rtl/>
        </w:rPr>
        <w:t xml:space="preserve"> / </w:t>
      </w:r>
      <w:r w:rsidRPr="002D5FFC">
        <w:rPr>
          <w:rtl/>
        </w:rPr>
        <w:t>81</w:t>
      </w:r>
      <w:r>
        <w:rPr>
          <w:rtl/>
        </w:rPr>
        <w:t>.</w:t>
      </w:r>
    </w:p>
    <w:p w:rsidR="00FF6DFF" w:rsidRDefault="00FF6DFF" w:rsidP="00FF6DFF">
      <w:pPr>
        <w:pStyle w:val="libFootnote0"/>
        <w:rPr>
          <w:rtl/>
        </w:rPr>
      </w:pPr>
      <w:r w:rsidRPr="002D5FFC">
        <w:rPr>
          <w:rtl/>
        </w:rPr>
        <w:t>(3) من هنا سقط من نسخة «م» الى لفظة</w:t>
      </w:r>
      <w:r w:rsidR="000B5FC5">
        <w:rPr>
          <w:rtl/>
        </w:rPr>
        <w:t>:</w:t>
      </w:r>
      <w:r w:rsidRPr="002D5FFC">
        <w:rPr>
          <w:rtl/>
        </w:rPr>
        <w:t xml:space="preserve"> قد أوردنا في كل باب من هذا الكتاب طرفاً</w:t>
      </w:r>
      <w:r>
        <w:rPr>
          <w:rtl/>
        </w:rPr>
        <w:t xml:space="preserve"> ....</w:t>
      </w:r>
    </w:p>
    <w:p w:rsidR="00FF6DFF" w:rsidRDefault="00FF6DFF" w:rsidP="00FF6DFF">
      <w:pPr>
        <w:pStyle w:val="libFootnote0"/>
        <w:rPr>
          <w:rtl/>
        </w:rPr>
      </w:pPr>
      <w:r w:rsidRPr="002D5FFC">
        <w:rPr>
          <w:rtl/>
        </w:rPr>
        <w:t>(4) نقله العلامة المجلسي في البحار 52</w:t>
      </w:r>
      <w:r w:rsidR="000B5FC5">
        <w:rPr>
          <w:rtl/>
        </w:rPr>
        <w:t>:</w:t>
      </w:r>
      <w:r w:rsidRPr="002D5FFC">
        <w:rPr>
          <w:rtl/>
        </w:rPr>
        <w:t xml:space="preserve"> 338</w:t>
      </w:r>
      <w:r>
        <w:rPr>
          <w:rtl/>
        </w:rPr>
        <w:t xml:space="preserve"> / </w:t>
      </w:r>
      <w:r w:rsidRPr="002D5FFC">
        <w:rPr>
          <w:rtl/>
        </w:rPr>
        <w:t>82</w:t>
      </w:r>
      <w:r>
        <w:rPr>
          <w:rtl/>
        </w:rPr>
        <w:t>.</w:t>
      </w:r>
    </w:p>
    <w:p w:rsidR="00FF6DFF" w:rsidRPr="002D5FFC" w:rsidRDefault="00FF6DFF" w:rsidP="00FF6DFF">
      <w:pPr>
        <w:pStyle w:val="libFootnote0"/>
        <w:rPr>
          <w:rtl/>
        </w:rPr>
      </w:pPr>
      <w:r w:rsidRPr="002D5FFC">
        <w:rPr>
          <w:rtl/>
        </w:rPr>
        <w:t>(5) ال عمران 3</w:t>
      </w:r>
      <w:r w:rsidR="000B5FC5">
        <w:rPr>
          <w:rtl/>
        </w:rPr>
        <w:t>:</w:t>
      </w:r>
      <w:r w:rsidRPr="002D5FFC">
        <w:rPr>
          <w:rtl/>
        </w:rPr>
        <w:t xml:space="preserve"> 83</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لشُمولِ الغنى جَميعَ المؤمنينَ</w:t>
      </w:r>
      <w:r>
        <w:rPr>
          <w:rtl/>
        </w:rPr>
        <w:t>.</w:t>
      </w:r>
    </w:p>
    <w:p w:rsidR="00FF6DFF" w:rsidRDefault="00FF6DFF" w:rsidP="00A90091">
      <w:pPr>
        <w:pStyle w:val="libNormal"/>
        <w:rPr>
          <w:rtl/>
        </w:rPr>
      </w:pPr>
      <w:r w:rsidRPr="00CD4A30">
        <w:rPr>
          <w:rtl/>
        </w:rPr>
        <w:t>ثم قالَ</w:t>
      </w:r>
      <w:r w:rsidR="000B5FC5">
        <w:rPr>
          <w:rtl/>
        </w:rPr>
        <w:t>:</w:t>
      </w:r>
      <w:r w:rsidRPr="00CD4A30">
        <w:rPr>
          <w:rtl/>
        </w:rPr>
        <w:t xml:space="preserve"> إِنَّ دَوْلتَنَا اخِرُ الدُوَلِ</w:t>
      </w:r>
      <w:r w:rsidR="000B5FC5">
        <w:rPr>
          <w:rtl/>
        </w:rPr>
        <w:t>،</w:t>
      </w:r>
      <w:r>
        <w:rPr>
          <w:rtl/>
        </w:rPr>
        <w:t xml:space="preserve"> </w:t>
      </w:r>
      <w:r w:rsidRPr="00CD4A30">
        <w:rPr>
          <w:rtl/>
        </w:rPr>
        <w:t>ولم يَبْقَ أَهلُ بَيْتٍ لهم دَوْلَة إلاّ مَلكُوا قَبْلَنا</w:t>
      </w:r>
      <w:r w:rsidR="000B5FC5">
        <w:rPr>
          <w:rtl/>
        </w:rPr>
        <w:t>،</w:t>
      </w:r>
      <w:r>
        <w:rPr>
          <w:rtl/>
        </w:rPr>
        <w:t xml:space="preserve"> </w:t>
      </w:r>
      <w:r w:rsidRPr="00CD4A30">
        <w:rPr>
          <w:rtl/>
        </w:rPr>
        <w:t>لئلاٌ يَقُولوا إِذا رَأَوْا سيرَتَنا</w:t>
      </w:r>
      <w:r w:rsidR="000B5FC5">
        <w:rPr>
          <w:rFonts w:hint="cs"/>
          <w:rtl/>
        </w:rPr>
        <w:t>:</w:t>
      </w:r>
      <w:r w:rsidRPr="00CD4A30">
        <w:rPr>
          <w:rtl/>
        </w:rPr>
        <w:t xml:space="preserve"> إذا مَلكْنا سِرْنا بمثلِ سيرةِ هؤلاءِ</w:t>
      </w:r>
      <w:r w:rsidR="000B5FC5">
        <w:rPr>
          <w:rtl/>
        </w:rPr>
        <w:t>،</w:t>
      </w:r>
      <w:r>
        <w:rPr>
          <w:rtl/>
        </w:rPr>
        <w:t xml:space="preserve"> </w:t>
      </w:r>
      <w:r w:rsidRPr="00CD4A30">
        <w:rPr>
          <w:rtl/>
        </w:rPr>
        <w:t>وهُو قَولُ اللهِ تعالى</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وَالْعَاقِبَةُ لِلْمُتقِينَ </w:t>
      </w:r>
      <w:r w:rsidRPr="00A90091">
        <w:rPr>
          <w:rStyle w:val="libAlaemChar"/>
          <w:rtl/>
        </w:rPr>
        <w:t>)</w:t>
      </w:r>
      <w:r w:rsidRPr="00A65080">
        <w:rPr>
          <w:rtl/>
        </w:rPr>
        <w:t xml:space="preserve"> </w:t>
      </w:r>
      <w:r w:rsidRPr="00FF6DFF">
        <w:rPr>
          <w:rStyle w:val="libFootnotenumChar"/>
          <w:rtl/>
        </w:rPr>
        <w:t>(1)</w:t>
      </w:r>
      <w:r w:rsidRPr="00246B9A">
        <w:rPr>
          <w:rtl/>
        </w:rPr>
        <w:t xml:space="preserve">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ورَوى أَبو بصير</w:t>
      </w:r>
      <w:r w:rsidR="000B5FC5">
        <w:rPr>
          <w:rtl/>
        </w:rPr>
        <w:t>،</w:t>
      </w:r>
      <w:r>
        <w:rPr>
          <w:rtl/>
        </w:rPr>
        <w:t xml:space="preserve"> </w:t>
      </w:r>
      <w:r w:rsidRPr="00CD4A30">
        <w:rPr>
          <w:rtl/>
        </w:rPr>
        <w:t xml:space="preserve">عن أَبي جعفر </w:t>
      </w:r>
      <w:r w:rsidR="000B5FC5" w:rsidRPr="000B5FC5">
        <w:rPr>
          <w:rStyle w:val="libAlaemChar"/>
          <w:rFonts w:hint="cs"/>
          <w:rtl/>
        </w:rPr>
        <w:t>عليه‌السلام</w:t>
      </w:r>
      <w:r w:rsidR="008F72F1">
        <w:rPr>
          <w:rtl/>
        </w:rPr>
        <w:t xml:space="preserve"> - </w:t>
      </w:r>
      <w:r w:rsidRPr="00CD4A30">
        <w:rPr>
          <w:rtl/>
        </w:rPr>
        <w:t>في حديثٍ طويل</w:t>
      </w:r>
      <w:r w:rsidR="008F72F1">
        <w:rPr>
          <w:rtl/>
        </w:rPr>
        <w:t xml:space="preserve"> - </w:t>
      </w:r>
      <w:r w:rsidRPr="00CD4A30">
        <w:rPr>
          <w:rtl/>
        </w:rPr>
        <w:t>أنَه قالَ</w:t>
      </w:r>
      <w:r w:rsidR="000B5FC5">
        <w:rPr>
          <w:rtl/>
        </w:rPr>
        <w:t>:</w:t>
      </w:r>
      <w:r w:rsidRPr="00CD4A30">
        <w:rPr>
          <w:rtl/>
        </w:rPr>
        <w:t xml:space="preserve"> «إِذا قامَ القائمُ </w:t>
      </w:r>
      <w:r w:rsidR="000B5FC5" w:rsidRPr="000B5FC5">
        <w:rPr>
          <w:rStyle w:val="libAlaemChar"/>
          <w:rFonts w:hint="cs"/>
          <w:rtl/>
        </w:rPr>
        <w:t>عليه‌السلام</w:t>
      </w:r>
      <w:r w:rsidRPr="00CD4A30">
        <w:rPr>
          <w:rtl/>
        </w:rPr>
        <w:t xml:space="preserve"> سارَ إِلى الكوفةِ فهَدَمَ بها أَربعةَ مساجدَ</w:t>
      </w:r>
      <w:r w:rsidR="000B5FC5">
        <w:rPr>
          <w:rtl/>
        </w:rPr>
        <w:t>،</w:t>
      </w:r>
      <w:r>
        <w:rPr>
          <w:rtl/>
        </w:rPr>
        <w:t xml:space="preserve"> </w:t>
      </w:r>
      <w:r w:rsidRPr="00CD4A30">
        <w:rPr>
          <w:rtl/>
        </w:rPr>
        <w:t>فلم يَبْقَ مسجدٌ على وَجْهِ الأرضِ له شُرفٌ إِلاّ هَدَمَها وجَعَلَها جمّاءَ</w:t>
      </w:r>
      <w:r w:rsidR="000B5FC5">
        <w:rPr>
          <w:rtl/>
        </w:rPr>
        <w:t>،</w:t>
      </w:r>
      <w:r>
        <w:rPr>
          <w:rtl/>
        </w:rPr>
        <w:t xml:space="preserve"> </w:t>
      </w:r>
      <w:r w:rsidRPr="00CD4A30">
        <w:rPr>
          <w:rtl/>
        </w:rPr>
        <w:t>ووَسعَ الطريقَ الأعْظم</w:t>
      </w:r>
      <w:r w:rsidR="000B5FC5">
        <w:rPr>
          <w:rtl/>
        </w:rPr>
        <w:t>،</w:t>
      </w:r>
      <w:r>
        <w:rPr>
          <w:rtl/>
        </w:rPr>
        <w:t xml:space="preserve"> </w:t>
      </w:r>
      <w:r w:rsidRPr="00CD4A30">
        <w:rPr>
          <w:rtl/>
        </w:rPr>
        <w:t>وكَسر كُل جناح خارج في الطريقِ</w:t>
      </w:r>
      <w:r w:rsidR="000B5FC5">
        <w:rPr>
          <w:rtl/>
        </w:rPr>
        <w:t>،</w:t>
      </w:r>
      <w:r>
        <w:rPr>
          <w:rtl/>
        </w:rPr>
        <w:t xml:space="preserve"> </w:t>
      </w:r>
      <w:r w:rsidRPr="00CD4A30">
        <w:rPr>
          <w:rtl/>
        </w:rPr>
        <w:t>وأَبطلَ الكنفَ والمآزيبَ إِلى الطرقاتِ</w:t>
      </w:r>
      <w:r w:rsidR="000B5FC5">
        <w:rPr>
          <w:rtl/>
        </w:rPr>
        <w:t>،</w:t>
      </w:r>
      <w:r>
        <w:rPr>
          <w:rtl/>
        </w:rPr>
        <w:t xml:space="preserve"> </w:t>
      </w:r>
      <w:r w:rsidRPr="00CD4A30">
        <w:rPr>
          <w:rtl/>
        </w:rPr>
        <w:t>ولا يَتْرُك بدعةَ إلاٌ أَزالها ولا سُنَة إِلآ أَقامَها</w:t>
      </w:r>
      <w:r w:rsidR="000B5FC5">
        <w:rPr>
          <w:rtl/>
        </w:rPr>
        <w:t>،</w:t>
      </w:r>
      <w:r>
        <w:rPr>
          <w:rtl/>
        </w:rPr>
        <w:t xml:space="preserve"> </w:t>
      </w:r>
      <w:r w:rsidRPr="00CD4A30">
        <w:rPr>
          <w:rtl/>
        </w:rPr>
        <w:t>ويَفْتَحُ قسطنطينيَّة والصينَ وجبالَ الدَيْلَم</w:t>
      </w:r>
      <w:r w:rsidR="000B5FC5">
        <w:rPr>
          <w:rtl/>
        </w:rPr>
        <w:t>،</w:t>
      </w:r>
      <w:r>
        <w:rPr>
          <w:rtl/>
        </w:rPr>
        <w:t xml:space="preserve"> </w:t>
      </w:r>
      <w:r w:rsidRPr="00CD4A30">
        <w:rPr>
          <w:rtl/>
        </w:rPr>
        <w:t>فيَمْكُثُ على ذلك سبعَ سنينَ مقدارُكلِّ سنةٍ عَشْرُسنينَ من سنيكم هذِه</w:t>
      </w:r>
      <w:r w:rsidR="000B5FC5">
        <w:rPr>
          <w:rtl/>
        </w:rPr>
        <w:t>،</w:t>
      </w:r>
      <w:r>
        <w:rPr>
          <w:rtl/>
        </w:rPr>
        <w:t xml:space="preserve"> </w:t>
      </w:r>
      <w:r w:rsidRPr="00CD4A30">
        <w:rPr>
          <w:rtl/>
        </w:rPr>
        <w:t xml:space="preserve">ثم يَفْعَلُ الله ما يَشاءُ». </w:t>
      </w:r>
    </w:p>
    <w:p w:rsidR="00FF6DFF" w:rsidRDefault="00FF6DFF" w:rsidP="00A90091">
      <w:pPr>
        <w:pStyle w:val="libNormal"/>
        <w:rPr>
          <w:rtl/>
        </w:rPr>
      </w:pPr>
      <w:r w:rsidRPr="00CD4A30">
        <w:rPr>
          <w:rtl/>
        </w:rPr>
        <w:t>قالَ</w:t>
      </w:r>
      <w:r w:rsidR="000B5FC5">
        <w:rPr>
          <w:rtl/>
        </w:rPr>
        <w:t>:</w:t>
      </w:r>
      <w:r w:rsidRPr="00CD4A30">
        <w:rPr>
          <w:rtl/>
        </w:rPr>
        <w:t xml:space="preserve"> قُلتُ له</w:t>
      </w:r>
      <w:r w:rsidR="000B5FC5">
        <w:rPr>
          <w:rtl/>
        </w:rPr>
        <w:t>:</w:t>
      </w:r>
      <w:r w:rsidRPr="00CD4A30">
        <w:rPr>
          <w:rtl/>
        </w:rPr>
        <w:t xml:space="preserve"> جُعلتُ فداك</w:t>
      </w:r>
      <w:r w:rsidR="000B5FC5">
        <w:rPr>
          <w:rtl/>
        </w:rPr>
        <w:t>،</w:t>
      </w:r>
      <w:r>
        <w:rPr>
          <w:rtl/>
        </w:rPr>
        <w:t xml:space="preserve"> </w:t>
      </w:r>
      <w:r w:rsidRPr="00CD4A30">
        <w:rPr>
          <w:rtl/>
        </w:rPr>
        <w:t>فكيفَ تَطولُ السنون</w:t>
      </w:r>
      <w:r>
        <w:rPr>
          <w:rtl/>
        </w:rPr>
        <w:t>؟</w:t>
      </w:r>
      <w:r w:rsidRPr="00CD4A30">
        <w:rPr>
          <w:rtl/>
        </w:rPr>
        <w:t xml:space="preserve"> قالَ</w:t>
      </w:r>
      <w:r w:rsidR="000B5FC5">
        <w:rPr>
          <w:rtl/>
        </w:rPr>
        <w:t>:</w:t>
      </w:r>
      <w:r w:rsidRPr="00CD4A30">
        <w:rPr>
          <w:rtl/>
        </w:rPr>
        <w:t xml:space="preserve"> «يَأمُرُ اللهُ تعالى الفلكَ باللبوثِ وقِلَّةِ الحركةِ</w:t>
      </w:r>
      <w:r w:rsidR="000B5FC5">
        <w:rPr>
          <w:rtl/>
        </w:rPr>
        <w:t>،</w:t>
      </w:r>
      <w:r>
        <w:rPr>
          <w:rtl/>
        </w:rPr>
        <w:t xml:space="preserve"> </w:t>
      </w:r>
      <w:r w:rsidRPr="00CD4A30">
        <w:rPr>
          <w:rtl/>
        </w:rPr>
        <w:t>فتَطولُ الأيامُ لذلك والسنون » قالَ</w:t>
      </w:r>
      <w:r w:rsidR="000B5FC5">
        <w:rPr>
          <w:rtl/>
        </w:rPr>
        <w:t>:</w:t>
      </w:r>
      <w:r w:rsidRPr="00CD4A30">
        <w:rPr>
          <w:rtl/>
        </w:rPr>
        <w:t xml:space="preserve"> قُلتُ له</w:t>
      </w:r>
      <w:r w:rsidR="000B5FC5">
        <w:rPr>
          <w:rtl/>
        </w:rPr>
        <w:t>:</w:t>
      </w:r>
      <w:r w:rsidRPr="00CD4A30">
        <w:rPr>
          <w:rtl/>
        </w:rPr>
        <w:t xml:space="preserve"> إِنهم يَقُولونَ</w:t>
      </w:r>
      <w:r w:rsidR="000B5FC5">
        <w:rPr>
          <w:rtl/>
        </w:rPr>
        <w:t>:</w:t>
      </w:r>
      <w:r w:rsidRPr="00CD4A30">
        <w:rPr>
          <w:rtl/>
        </w:rPr>
        <w:t xml:space="preserve"> إِنَ الفلكَ إِنْ تَغيَّرفَسدَ</w:t>
      </w:r>
      <w:r>
        <w:rPr>
          <w:rtl/>
        </w:rPr>
        <w:t>.</w:t>
      </w:r>
      <w:r w:rsidRPr="00CD4A30">
        <w:rPr>
          <w:rtl/>
        </w:rPr>
        <w:t xml:space="preserve"> قالَ</w:t>
      </w:r>
      <w:r w:rsidR="000B5FC5">
        <w:rPr>
          <w:rtl/>
        </w:rPr>
        <w:t>:</w:t>
      </w:r>
      <w:r w:rsidRPr="00CD4A30">
        <w:rPr>
          <w:rtl/>
        </w:rPr>
        <w:t xml:space="preserve"> «ذلك قولُ الزنادقةِ</w:t>
      </w:r>
      <w:r w:rsidR="000B5FC5">
        <w:rPr>
          <w:rtl/>
        </w:rPr>
        <w:t>،</w:t>
      </w:r>
      <w:r>
        <w:rPr>
          <w:rtl/>
        </w:rPr>
        <w:t xml:space="preserve"> </w:t>
      </w:r>
      <w:r w:rsidRPr="00CD4A30">
        <w:rPr>
          <w:rtl/>
        </w:rPr>
        <w:t>فأَمّا المسلمونَ فلا سبيلَ لهم إِلى ذلك</w:t>
      </w:r>
      <w:r w:rsidR="000B5FC5">
        <w:rPr>
          <w:rtl/>
        </w:rPr>
        <w:t>،</w:t>
      </w:r>
      <w:r>
        <w:rPr>
          <w:rtl/>
        </w:rPr>
        <w:t xml:space="preserve"> </w:t>
      </w:r>
      <w:r w:rsidRPr="00CD4A30">
        <w:rPr>
          <w:rtl/>
        </w:rPr>
        <w:t xml:space="preserve">وقد شَقَّ اللهُ القمرَ لنبيِّه </w:t>
      </w:r>
      <w:r w:rsidR="000B5FC5" w:rsidRPr="000B5FC5">
        <w:rPr>
          <w:rStyle w:val="libAlaemChar"/>
          <w:rFonts w:hint="cs"/>
          <w:rtl/>
        </w:rPr>
        <w:t>عليه‌السلام</w:t>
      </w:r>
      <w:r w:rsidRPr="00CD4A30">
        <w:rPr>
          <w:rtl/>
        </w:rPr>
        <w:t xml:space="preserve"> ورَد الشمسَ من قَبْلهِ ليُوشع بن نون وأَخْبَرَ بطولِ يَوِمِ القيامةِ وأَّنه </w:t>
      </w:r>
      <w:r w:rsidRPr="00A90091">
        <w:rPr>
          <w:rStyle w:val="libAlaemChar"/>
          <w:rtl/>
        </w:rPr>
        <w:t>(</w:t>
      </w:r>
      <w:r w:rsidRPr="00CD4A30">
        <w:rPr>
          <w:rtl/>
        </w:rPr>
        <w:t xml:space="preserve"> </w:t>
      </w:r>
      <w:r w:rsidRPr="00FF6DFF">
        <w:rPr>
          <w:rStyle w:val="libAieChar"/>
          <w:rtl/>
        </w:rPr>
        <w:t xml:space="preserve">كَأَلْفِ سَنَةٍ مما تَعُدُّونَ </w:t>
      </w:r>
      <w:r w:rsidRPr="00A90091">
        <w:rPr>
          <w:rStyle w:val="libAlaemChar"/>
          <w:rtl/>
        </w:rPr>
        <w:t>)</w:t>
      </w:r>
      <w:r w:rsidRPr="00B2702A">
        <w:rPr>
          <w:rtl/>
        </w:rPr>
        <w:t xml:space="preserve"> </w:t>
      </w:r>
      <w:r w:rsidRPr="00FF6DFF">
        <w:rPr>
          <w:rStyle w:val="libFootnotenumChar"/>
          <w:rtl/>
        </w:rPr>
        <w:t>(3)</w:t>
      </w:r>
      <w:r w:rsidRPr="00025981">
        <w:rPr>
          <w:rtl/>
        </w:rPr>
        <w:t xml:space="preserve"> </w:t>
      </w:r>
      <w:r w:rsidRPr="00CD4A30">
        <w:rPr>
          <w:rtl/>
        </w:rPr>
        <w:t>»</w:t>
      </w:r>
      <w:r>
        <w:rPr>
          <w:rFonts w:hint="cs"/>
          <w:rtl/>
        </w:rPr>
        <w:t xml:space="preserve"> </w:t>
      </w:r>
      <w:r w:rsidRPr="00FF6DFF">
        <w:rPr>
          <w:rStyle w:val="libFootnotenumChar"/>
          <w:rtl/>
        </w:rPr>
        <w:t>(4)</w:t>
      </w:r>
      <w:r>
        <w:rPr>
          <w:rtl/>
        </w:rPr>
        <w:t>.</w:t>
      </w:r>
      <w:r w:rsidRPr="00CD4A30">
        <w:rPr>
          <w:rtl/>
        </w:rPr>
        <w:t xml:space="preserve">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(1) الاعراف 7</w:t>
      </w:r>
      <w:r w:rsidR="000B5FC5">
        <w:rPr>
          <w:rtl/>
        </w:rPr>
        <w:t>:</w:t>
      </w:r>
      <w:r w:rsidRPr="002D5FFC">
        <w:rPr>
          <w:rtl/>
        </w:rPr>
        <w:t xml:space="preserve"> 128</w:t>
      </w:r>
      <w:r w:rsidR="000B5FC5">
        <w:rPr>
          <w:rtl/>
        </w:rPr>
        <w:t>،</w:t>
      </w:r>
      <w:r>
        <w:rPr>
          <w:rtl/>
        </w:rPr>
        <w:t xml:space="preserve"> </w:t>
      </w:r>
      <w:r w:rsidRPr="002D5FFC">
        <w:rPr>
          <w:rtl/>
        </w:rPr>
        <w:t>القصص 28</w:t>
      </w:r>
      <w:r w:rsidR="000B5FC5">
        <w:rPr>
          <w:rtl/>
        </w:rPr>
        <w:t>:</w:t>
      </w:r>
      <w:r w:rsidRPr="002D5FFC">
        <w:rPr>
          <w:rtl/>
        </w:rPr>
        <w:t xml:space="preserve"> 83</w:t>
      </w:r>
      <w:r>
        <w:rPr>
          <w:rtl/>
        </w:rPr>
        <w:t>.</w:t>
      </w:r>
    </w:p>
    <w:p w:rsidR="00FF6DFF" w:rsidRDefault="00FF6DFF" w:rsidP="00FF6DFF">
      <w:pPr>
        <w:pStyle w:val="libFootnote0"/>
        <w:rPr>
          <w:rtl/>
        </w:rPr>
      </w:pPr>
      <w:r w:rsidRPr="002D5FFC">
        <w:rPr>
          <w:rtl/>
        </w:rPr>
        <w:t>(2) اعلام الورى</w:t>
      </w:r>
      <w:r w:rsidR="000B5FC5">
        <w:rPr>
          <w:rtl/>
        </w:rPr>
        <w:t>:</w:t>
      </w:r>
      <w:r w:rsidRPr="002D5FFC">
        <w:rPr>
          <w:rtl/>
        </w:rPr>
        <w:t xml:space="preserve"> 432</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338</w:t>
      </w:r>
      <w:r>
        <w:rPr>
          <w:rtl/>
        </w:rPr>
        <w:t xml:space="preserve"> / </w:t>
      </w:r>
      <w:r w:rsidRPr="002D5FFC">
        <w:rPr>
          <w:rtl/>
        </w:rPr>
        <w:t>83</w:t>
      </w:r>
      <w:r>
        <w:rPr>
          <w:rtl/>
        </w:rPr>
        <w:t>.</w:t>
      </w:r>
    </w:p>
    <w:p w:rsidR="00FF6DFF" w:rsidRDefault="00FF6DFF" w:rsidP="00FF6DFF">
      <w:pPr>
        <w:pStyle w:val="libFootnote0"/>
        <w:rPr>
          <w:rtl/>
        </w:rPr>
      </w:pPr>
      <w:r w:rsidRPr="002D5FFC">
        <w:rPr>
          <w:rtl/>
        </w:rPr>
        <w:t>(3) الحج 22</w:t>
      </w:r>
      <w:r w:rsidR="000B5FC5">
        <w:rPr>
          <w:rtl/>
        </w:rPr>
        <w:t>:</w:t>
      </w:r>
      <w:r w:rsidRPr="002D5FFC">
        <w:rPr>
          <w:rtl/>
        </w:rPr>
        <w:t xml:space="preserve"> 47</w:t>
      </w:r>
      <w:r>
        <w:rPr>
          <w:rtl/>
        </w:rPr>
        <w:t>.</w:t>
      </w:r>
    </w:p>
    <w:p w:rsidR="00FF6DFF" w:rsidRPr="002D5FFC" w:rsidRDefault="00FF6DFF" w:rsidP="00FF6DFF">
      <w:pPr>
        <w:pStyle w:val="libFootnote0"/>
        <w:rPr>
          <w:rtl/>
        </w:rPr>
      </w:pPr>
      <w:r w:rsidRPr="002D5FFC">
        <w:rPr>
          <w:rtl/>
        </w:rPr>
        <w:t>(4) اعلام الورى: 432</w:t>
      </w:r>
      <w:r w:rsidR="000B5FC5">
        <w:rPr>
          <w:rtl/>
        </w:rPr>
        <w:t>،</w:t>
      </w:r>
      <w:r>
        <w:rPr>
          <w:rtl/>
        </w:rPr>
        <w:t xml:space="preserve"> </w:t>
      </w:r>
      <w:r w:rsidRPr="002D5FFC">
        <w:rPr>
          <w:rtl/>
        </w:rPr>
        <w:t>ومختصراً في الفصول المهمة</w:t>
      </w:r>
      <w:r w:rsidR="000B5FC5">
        <w:rPr>
          <w:rtl/>
        </w:rPr>
        <w:t>:</w:t>
      </w:r>
      <w:r w:rsidRPr="002D5FFC">
        <w:rPr>
          <w:rtl/>
        </w:rPr>
        <w:t xml:space="preserve"> 302</w:t>
      </w:r>
      <w:r w:rsidR="000B5FC5">
        <w:rPr>
          <w:rtl/>
        </w:rPr>
        <w:t>،</w:t>
      </w:r>
      <w:r>
        <w:rPr>
          <w:rtl/>
        </w:rPr>
        <w:t xml:space="preserve"> </w:t>
      </w:r>
      <w:r w:rsidRPr="002D5FFC">
        <w:rPr>
          <w:rtl/>
        </w:rPr>
        <w:t>ونحوه في الغيبة للطوسي</w:t>
      </w:r>
      <w:r w:rsidR="000B5FC5">
        <w:rPr>
          <w:rtl/>
        </w:rPr>
        <w:t>:</w:t>
      </w:r>
      <w:r w:rsidRPr="002D5FFC">
        <w:rPr>
          <w:rtl/>
        </w:rPr>
        <w:t xml:space="preserve"> </w:t>
      </w:r>
    </w:p>
    <w:p w:rsidR="00FF6DFF" w:rsidRDefault="00FF6DFF" w:rsidP="00A90091">
      <w:pPr>
        <w:pStyle w:val="libNormal"/>
        <w:rPr>
          <w:rtl/>
        </w:rPr>
      </w:pPr>
      <w:r>
        <w:rPr>
          <w:rtl/>
        </w:rPr>
        <w:br w:type="page"/>
      </w:r>
      <w:r w:rsidRPr="00CD4A30">
        <w:rPr>
          <w:rtl/>
        </w:rPr>
        <w:lastRenderedPageBreak/>
        <w:t>ورَوى جابُر</w:t>
      </w:r>
      <w:r w:rsidR="000B5FC5">
        <w:rPr>
          <w:rtl/>
        </w:rPr>
        <w:t>،</w:t>
      </w:r>
      <w:r>
        <w:rPr>
          <w:rtl/>
        </w:rPr>
        <w:t xml:space="preserve"> </w:t>
      </w:r>
      <w:r w:rsidRPr="00CD4A30">
        <w:rPr>
          <w:rtl/>
        </w:rPr>
        <w:t xml:space="preserve">عن أَبي جعفر </w:t>
      </w:r>
      <w:r w:rsidR="000B5FC5" w:rsidRPr="000B5FC5">
        <w:rPr>
          <w:rStyle w:val="libAlaemChar"/>
          <w:rFonts w:hint="cs"/>
          <w:rtl/>
        </w:rPr>
        <w:t>عليه‌السلام</w:t>
      </w:r>
      <w:r w:rsidRPr="00CD4A30">
        <w:rPr>
          <w:rtl/>
        </w:rPr>
        <w:t xml:space="preserve"> أَنَه قالَ</w:t>
      </w:r>
      <w:r w:rsidR="000B5FC5">
        <w:rPr>
          <w:rtl/>
        </w:rPr>
        <w:t>:</w:t>
      </w:r>
      <w:r w:rsidRPr="00CD4A30">
        <w:rPr>
          <w:rtl/>
        </w:rPr>
        <w:t xml:space="preserve"> «إِذا قامَ قائمُ الِ محمدٍ </w:t>
      </w:r>
      <w:r w:rsidR="000B5FC5" w:rsidRPr="000B5FC5">
        <w:rPr>
          <w:rStyle w:val="libAlaemChar"/>
          <w:rFonts w:hint="cs"/>
          <w:rtl/>
        </w:rPr>
        <w:t>عليه‌السلام</w:t>
      </w:r>
      <w:r w:rsidRPr="00CD4A30">
        <w:rPr>
          <w:rtl/>
        </w:rPr>
        <w:t xml:space="preserve"> ضربَ فساطيط لمن يُعلِّمُ الناسَ القرآنَ على ما أَنْزلَ اللهُ جَلَّ جلالُه فاَصْعَبُ ما يكونُ على مَنْ حَفظهُ اليومَ</w:t>
      </w:r>
      <w:r w:rsidR="000B5FC5">
        <w:rPr>
          <w:rtl/>
        </w:rPr>
        <w:t>،</w:t>
      </w:r>
      <w:r>
        <w:rPr>
          <w:rtl/>
        </w:rPr>
        <w:t xml:space="preserve"> </w:t>
      </w:r>
      <w:r w:rsidRPr="00CD4A30">
        <w:rPr>
          <w:rtl/>
        </w:rPr>
        <w:t>لأنّه يُخالفُ فيه التأليفَ »</w:t>
      </w:r>
      <w:r>
        <w:rPr>
          <w:rtl/>
        </w:rPr>
        <w:t>.</w:t>
      </w:r>
    </w:p>
    <w:p w:rsidR="00FF6DFF" w:rsidRDefault="00FF6DFF" w:rsidP="00A90091">
      <w:pPr>
        <w:pStyle w:val="libNormal"/>
        <w:rPr>
          <w:rtl/>
        </w:rPr>
      </w:pPr>
      <w:r w:rsidRPr="00CD4A30">
        <w:rPr>
          <w:rtl/>
        </w:rPr>
        <w:t>ورَوى المفضَّلُ بن عمر</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«يُخْرِجً القائمُ </w:t>
      </w:r>
      <w:r w:rsidR="000B5FC5" w:rsidRPr="000B5FC5">
        <w:rPr>
          <w:rStyle w:val="libAlaemChar"/>
          <w:rFonts w:hint="cs"/>
          <w:rtl/>
        </w:rPr>
        <w:t>عليه‌السلام</w:t>
      </w:r>
      <w:r w:rsidRPr="00CD4A30">
        <w:rPr>
          <w:rtl/>
        </w:rPr>
        <w:t xml:space="preserve"> من ظَهْرِ الكوفةِ سبعةً وعشرينَ رَجلاً</w:t>
      </w:r>
      <w:r w:rsidR="000B5FC5">
        <w:rPr>
          <w:rtl/>
        </w:rPr>
        <w:t>،</w:t>
      </w:r>
      <w:r>
        <w:rPr>
          <w:rtl/>
        </w:rPr>
        <w:t xml:space="preserve"> </w:t>
      </w:r>
      <w:r w:rsidRPr="00CD4A30">
        <w:rPr>
          <w:rtl/>
        </w:rPr>
        <w:t xml:space="preserve">خمسةَ عشرَ من قومِ موسى </w:t>
      </w:r>
      <w:r w:rsidR="000B5FC5" w:rsidRPr="000B5FC5">
        <w:rPr>
          <w:rStyle w:val="libAlaemChar"/>
          <w:rFonts w:hint="cs"/>
          <w:rtl/>
        </w:rPr>
        <w:t>عليه‌السلام</w:t>
      </w:r>
      <w:r w:rsidRPr="00CD4A30">
        <w:rPr>
          <w:rtl/>
        </w:rPr>
        <w:t xml:space="preserve"> الذينَ كانوا يَهْدونَ بالحقِّ وبه يَعْدِلُونَ</w:t>
      </w:r>
      <w:r w:rsidR="000B5FC5">
        <w:rPr>
          <w:rtl/>
        </w:rPr>
        <w:t>،</w:t>
      </w:r>
      <w:r>
        <w:rPr>
          <w:rtl/>
        </w:rPr>
        <w:t xml:space="preserve"> </w:t>
      </w:r>
      <w:r w:rsidRPr="00CD4A30">
        <w:rPr>
          <w:rtl/>
        </w:rPr>
        <w:t>وسَبْعةً من أَهلِ الكهفِ</w:t>
      </w:r>
      <w:r w:rsidR="000B5FC5">
        <w:rPr>
          <w:rtl/>
        </w:rPr>
        <w:t>،</w:t>
      </w:r>
      <w:r>
        <w:rPr>
          <w:rtl/>
        </w:rPr>
        <w:t xml:space="preserve"> </w:t>
      </w:r>
      <w:r w:rsidRPr="00CD4A30">
        <w:rPr>
          <w:rtl/>
        </w:rPr>
        <w:t>ويوشعَ بن نون</w:t>
      </w:r>
      <w:r w:rsidR="000B5FC5">
        <w:rPr>
          <w:rtl/>
        </w:rPr>
        <w:t>،</w:t>
      </w:r>
      <w:r>
        <w:rPr>
          <w:rtl/>
        </w:rPr>
        <w:t xml:space="preserve"> </w:t>
      </w:r>
      <w:r w:rsidRPr="00CD4A30">
        <w:rPr>
          <w:rtl/>
        </w:rPr>
        <w:t>وسلمانَ</w:t>
      </w:r>
      <w:r w:rsidR="000B5FC5">
        <w:rPr>
          <w:rtl/>
        </w:rPr>
        <w:t>،</w:t>
      </w:r>
      <w:r>
        <w:rPr>
          <w:rtl/>
        </w:rPr>
        <w:t xml:space="preserve"> </w:t>
      </w:r>
      <w:r w:rsidRPr="00CD4A30">
        <w:rPr>
          <w:rtl/>
        </w:rPr>
        <w:t>وأَبا دجانة الأنصاري</w:t>
      </w:r>
      <w:r w:rsidR="000B5FC5">
        <w:rPr>
          <w:rtl/>
        </w:rPr>
        <w:t>،</w:t>
      </w:r>
      <w:r>
        <w:rPr>
          <w:rtl/>
        </w:rPr>
        <w:t xml:space="preserve"> </w:t>
      </w:r>
      <w:r w:rsidRPr="00CD4A30">
        <w:rPr>
          <w:rtl/>
        </w:rPr>
        <w:t>والمقدادَ</w:t>
      </w:r>
      <w:r w:rsidR="000B5FC5">
        <w:rPr>
          <w:rtl/>
        </w:rPr>
        <w:t>،</w:t>
      </w:r>
      <w:r>
        <w:rPr>
          <w:rtl/>
        </w:rPr>
        <w:t xml:space="preserve"> </w:t>
      </w:r>
      <w:r w:rsidRPr="00CD4A30">
        <w:rPr>
          <w:rtl/>
        </w:rPr>
        <w:t>ومالكاً الأشتر</w:t>
      </w:r>
      <w:r w:rsidR="000B5FC5">
        <w:rPr>
          <w:rtl/>
        </w:rPr>
        <w:t>،</w:t>
      </w:r>
      <w:r>
        <w:rPr>
          <w:rtl/>
        </w:rPr>
        <w:t xml:space="preserve"> </w:t>
      </w:r>
      <w:r w:rsidRPr="00CD4A30">
        <w:rPr>
          <w:rtl/>
        </w:rPr>
        <w:t>فيكونونَ بين يَديه أَنصاراً وحكاماً</w:t>
      </w:r>
      <w:r>
        <w:rPr>
          <w:rFonts w:hint="cs"/>
          <w:rtl/>
        </w:rPr>
        <w:t xml:space="preserve"> » </w:t>
      </w:r>
      <w:r w:rsidRPr="00FF6DFF">
        <w:rPr>
          <w:rStyle w:val="libFootnotenumChar"/>
          <w:rtl/>
        </w:rPr>
        <w:t>(2)</w:t>
      </w:r>
      <w:r>
        <w:rPr>
          <w:rtl/>
        </w:rPr>
        <w:t>.</w:t>
      </w:r>
      <w:r w:rsidRPr="00CD4A30">
        <w:rPr>
          <w:rtl/>
        </w:rPr>
        <w:t xml:space="preserve"> </w:t>
      </w:r>
    </w:p>
    <w:p w:rsidR="00FF6DFF" w:rsidRDefault="00FF6DFF" w:rsidP="00A90091">
      <w:pPr>
        <w:pStyle w:val="libNormal"/>
        <w:rPr>
          <w:rtl/>
        </w:rPr>
      </w:pPr>
      <w:r w:rsidRPr="00CD4A30">
        <w:rPr>
          <w:rtl/>
        </w:rPr>
        <w:t>ورَوى عبداللهُ بن عجلان</w:t>
      </w:r>
      <w:r w:rsidR="000B5FC5">
        <w:rPr>
          <w:rtl/>
        </w:rPr>
        <w:t>،</w:t>
      </w:r>
      <w:r>
        <w:rPr>
          <w:rtl/>
        </w:rPr>
        <w:t xml:space="preserve"> </w:t>
      </w:r>
      <w:r w:rsidRPr="00CD4A30">
        <w:rPr>
          <w:rtl/>
        </w:rPr>
        <w:t xml:space="preserve">عن أَبي عبدالله </w:t>
      </w:r>
      <w:r w:rsidR="000B5FC5" w:rsidRPr="000B5FC5">
        <w:rPr>
          <w:rStyle w:val="libAlaemChar"/>
          <w:rFonts w:hint="cs"/>
          <w:rtl/>
        </w:rPr>
        <w:t>عليه‌السلام</w:t>
      </w:r>
      <w:r w:rsidRPr="00CD4A30">
        <w:rPr>
          <w:rtl/>
        </w:rPr>
        <w:t xml:space="preserve"> قالَ</w:t>
      </w:r>
      <w:r w:rsidR="000B5FC5">
        <w:rPr>
          <w:rtl/>
        </w:rPr>
        <w:t>:</w:t>
      </w:r>
      <w:r w:rsidRPr="00CD4A30">
        <w:rPr>
          <w:rtl/>
        </w:rPr>
        <w:t xml:space="preserve"> «إِذا قامَ قائمُ آلِ محمدٍ عليه وعليهم السلامُ حَكَمَ بين الناسِ بحُكْمِ داود لا يَحتاجُ إِلى بيِّنَتن</w:t>
      </w:r>
      <w:r w:rsidR="000B5FC5">
        <w:rPr>
          <w:rtl/>
        </w:rPr>
        <w:t>،</w:t>
      </w:r>
      <w:r>
        <w:rPr>
          <w:rtl/>
        </w:rPr>
        <w:t xml:space="preserve"> </w:t>
      </w:r>
      <w:r w:rsidRPr="00CD4A30">
        <w:rPr>
          <w:rtl/>
        </w:rPr>
        <w:t>يلْهِمُهُ اللهُ تعالى فيَحْكم بعِلْمِه</w:t>
      </w:r>
      <w:r w:rsidR="000B5FC5">
        <w:rPr>
          <w:rtl/>
        </w:rPr>
        <w:t>،</w:t>
      </w:r>
      <w:r>
        <w:rPr>
          <w:rtl/>
        </w:rPr>
        <w:t xml:space="preserve"> </w:t>
      </w:r>
      <w:r w:rsidRPr="00CD4A30">
        <w:rPr>
          <w:rtl/>
        </w:rPr>
        <w:t>ويخْبرُ كل قومِ بما اسْتَبْطَنُوه</w:t>
      </w:r>
      <w:r w:rsidR="000B5FC5">
        <w:rPr>
          <w:rtl/>
        </w:rPr>
        <w:t>،</w:t>
      </w:r>
      <w:r>
        <w:rPr>
          <w:rtl/>
        </w:rPr>
        <w:t xml:space="preserve"> </w:t>
      </w:r>
      <w:r w:rsidRPr="00CD4A30">
        <w:rPr>
          <w:rtl/>
        </w:rPr>
        <w:t>ويَعْرِفُ وَليَّه من عَدُوِّه بالتوسّمِ</w:t>
      </w:r>
      <w:r w:rsidR="000B5FC5">
        <w:rPr>
          <w:rtl/>
        </w:rPr>
        <w:t>،</w:t>
      </w:r>
      <w:r>
        <w:rPr>
          <w:rtl/>
        </w:rPr>
        <w:t xml:space="preserve"> </w:t>
      </w:r>
      <w:r w:rsidRPr="00CD4A30">
        <w:rPr>
          <w:rtl/>
        </w:rPr>
        <w:t>قالَ اللهُ سبحانَه وتعالى</w:t>
      </w:r>
      <w:r w:rsidR="000B5FC5">
        <w:rPr>
          <w:rtl/>
        </w:rPr>
        <w:t>:</w:t>
      </w:r>
      <w:r w:rsidRPr="00CD4A30">
        <w:rPr>
          <w:rtl/>
        </w:rPr>
        <w:t xml:space="preserve"> </w:t>
      </w:r>
      <w:r w:rsidRPr="00A90091">
        <w:rPr>
          <w:rStyle w:val="libAlaemChar"/>
          <w:rtl/>
        </w:rPr>
        <w:t>(</w:t>
      </w:r>
      <w:r w:rsidRPr="00CD4A30">
        <w:rPr>
          <w:rtl/>
        </w:rPr>
        <w:t xml:space="preserve"> </w:t>
      </w:r>
      <w:r w:rsidRPr="00FF6DFF">
        <w:rPr>
          <w:rStyle w:val="libAieChar"/>
          <w:rtl/>
        </w:rPr>
        <w:t xml:space="preserve">إِنَّ في ذلِكَ لأيَاتٍ لِلْمُتَوَسّمِينَ * وَإنَّهَا لَبِسَبيلٍ مُقيمٍ </w:t>
      </w:r>
      <w:r w:rsidRPr="00A90091">
        <w:rPr>
          <w:rStyle w:val="libAlaemChar"/>
          <w:rtl/>
        </w:rPr>
        <w:t>)</w:t>
      </w:r>
      <w:r w:rsidRPr="00872357">
        <w:rPr>
          <w:rtl/>
        </w:rPr>
        <w:t xml:space="preserve"> </w:t>
      </w:r>
      <w:r w:rsidRPr="00FF6DFF">
        <w:rPr>
          <w:rStyle w:val="libFootnotenumChar"/>
          <w:rtl/>
        </w:rPr>
        <w:t>(3)</w:t>
      </w:r>
      <w:r w:rsidRPr="00025981">
        <w:rPr>
          <w:rtl/>
        </w:rPr>
        <w:t xml:space="preserve"> </w:t>
      </w:r>
      <w:r w:rsidRPr="00CD4A30">
        <w:rPr>
          <w:rtl/>
        </w:rPr>
        <w:t>»</w:t>
      </w:r>
      <w:r>
        <w:rPr>
          <w:rFonts w:hint="cs"/>
          <w:rtl/>
        </w:rPr>
        <w:t xml:space="preserve"> </w:t>
      </w:r>
      <w:r w:rsidRPr="00FF6DFF">
        <w:rPr>
          <w:rStyle w:val="libFootnotenumChar"/>
          <w:rtl/>
        </w:rPr>
        <w:t>(4)</w:t>
      </w:r>
      <w:r>
        <w:rPr>
          <w:rtl/>
        </w:rPr>
        <w:t>.</w:t>
      </w:r>
      <w:r w:rsidRPr="00CD4A30">
        <w:rPr>
          <w:rtl/>
        </w:rPr>
        <w:t xml:space="preserve"> </w:t>
      </w:r>
    </w:p>
    <w:p w:rsidR="00FF6DFF" w:rsidRDefault="00FF6DFF" w:rsidP="00A90091">
      <w:pPr>
        <w:pStyle w:val="libNormal"/>
        <w:rPr>
          <w:rtl/>
        </w:rPr>
      </w:pPr>
      <w:r w:rsidRPr="00CD4A30">
        <w:rPr>
          <w:rtl/>
        </w:rPr>
        <w:t xml:space="preserve">وقد رُوي </w:t>
      </w:r>
      <w:r w:rsidRPr="00FF6DFF">
        <w:rPr>
          <w:rStyle w:val="libFootnotenumChar"/>
          <w:rtl/>
        </w:rPr>
        <w:t>(5)</w:t>
      </w:r>
      <w:r w:rsidRPr="00025981">
        <w:rPr>
          <w:rtl/>
        </w:rPr>
        <w:t xml:space="preserve"> </w:t>
      </w:r>
      <w:r w:rsidRPr="00CD4A30">
        <w:rPr>
          <w:rtl/>
        </w:rPr>
        <w:t xml:space="preserve">أَنَّ مدَّةَ دَوْلَةِ القائم </w:t>
      </w:r>
      <w:r w:rsidR="000B5FC5" w:rsidRPr="000B5FC5">
        <w:rPr>
          <w:rStyle w:val="libAlaemChar"/>
          <w:rFonts w:hint="cs"/>
          <w:rtl/>
        </w:rPr>
        <w:t>عليه‌السلام</w:t>
      </w:r>
      <w:r w:rsidRPr="00CD4A30">
        <w:rPr>
          <w:rtl/>
        </w:rPr>
        <w:t xml:space="preserve"> تسعَ عشرةَ سنةً </w:t>
      </w:r>
    </w:p>
    <w:p w:rsidR="00FF6DFF" w:rsidRDefault="00FF6DFF" w:rsidP="00A90091">
      <w:pPr>
        <w:pStyle w:val="libLine"/>
        <w:rPr>
          <w:rtl/>
        </w:rPr>
      </w:pPr>
      <w:r>
        <w:rPr>
          <w:rtl/>
        </w:rPr>
        <w:t>__________________</w:t>
      </w:r>
    </w:p>
    <w:p w:rsidR="00FF6DFF" w:rsidRDefault="00FF6DFF" w:rsidP="00FF6DFF">
      <w:pPr>
        <w:pStyle w:val="libFootnote0"/>
        <w:rPr>
          <w:rtl/>
        </w:rPr>
      </w:pPr>
      <w:r w:rsidRPr="002D5FFC">
        <w:rPr>
          <w:rtl/>
        </w:rPr>
        <w:t>475</w:t>
      </w:r>
      <w:r>
        <w:rPr>
          <w:rtl/>
        </w:rPr>
        <w:t xml:space="preserve"> / </w:t>
      </w:r>
      <w:r w:rsidRPr="002D5FFC">
        <w:rPr>
          <w:rtl/>
        </w:rPr>
        <w:t>498</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339</w:t>
      </w:r>
      <w:r>
        <w:rPr>
          <w:rtl/>
        </w:rPr>
        <w:t xml:space="preserve"> / </w:t>
      </w:r>
      <w:r w:rsidRPr="002D5FFC">
        <w:rPr>
          <w:rtl/>
        </w:rPr>
        <w:t>84</w:t>
      </w:r>
      <w:r>
        <w:rPr>
          <w:rFonts w:hint="cs"/>
          <w:rtl/>
        </w:rPr>
        <w:t>.</w:t>
      </w:r>
    </w:p>
    <w:p w:rsidR="00FF6DFF" w:rsidRDefault="00FF6DFF" w:rsidP="00FF6DFF">
      <w:pPr>
        <w:pStyle w:val="libFootnote0"/>
        <w:rPr>
          <w:rtl/>
        </w:rPr>
      </w:pPr>
      <w:r w:rsidRPr="002D5FFC">
        <w:rPr>
          <w:rtl/>
        </w:rPr>
        <w:t>(1) نقله العلامة المجلسي في البحار 52</w:t>
      </w:r>
      <w:r w:rsidR="000B5FC5">
        <w:rPr>
          <w:rtl/>
        </w:rPr>
        <w:t>:</w:t>
      </w:r>
      <w:r w:rsidRPr="002D5FFC">
        <w:rPr>
          <w:rtl/>
        </w:rPr>
        <w:t xml:space="preserve"> 339</w:t>
      </w:r>
      <w:r>
        <w:rPr>
          <w:rtl/>
        </w:rPr>
        <w:t xml:space="preserve"> / </w:t>
      </w:r>
      <w:r w:rsidRPr="002D5FFC">
        <w:rPr>
          <w:rtl/>
        </w:rPr>
        <w:t>85.</w:t>
      </w:r>
    </w:p>
    <w:p w:rsidR="00FF6DFF" w:rsidRDefault="00FF6DFF" w:rsidP="00FF6DFF">
      <w:pPr>
        <w:pStyle w:val="libFootnote0"/>
        <w:rPr>
          <w:rtl/>
        </w:rPr>
      </w:pPr>
      <w:r w:rsidRPr="002D5FFC">
        <w:rPr>
          <w:rtl/>
        </w:rPr>
        <w:t>(2) تفسير العياشي 2</w:t>
      </w:r>
      <w:r w:rsidR="000B5FC5">
        <w:rPr>
          <w:rtl/>
        </w:rPr>
        <w:t>:</w:t>
      </w:r>
      <w:r w:rsidRPr="002D5FFC">
        <w:rPr>
          <w:rtl/>
        </w:rPr>
        <w:t xml:space="preserve"> 32</w:t>
      </w:r>
      <w:r>
        <w:rPr>
          <w:rtl/>
        </w:rPr>
        <w:t xml:space="preserve"> / </w:t>
      </w:r>
      <w:r w:rsidRPr="002D5FFC">
        <w:rPr>
          <w:rtl/>
        </w:rPr>
        <w:t>90</w:t>
      </w:r>
      <w:r w:rsidR="000B5FC5">
        <w:rPr>
          <w:rtl/>
        </w:rPr>
        <w:t>،</w:t>
      </w:r>
      <w:r>
        <w:rPr>
          <w:rtl/>
        </w:rPr>
        <w:t xml:space="preserve"> </w:t>
      </w:r>
      <w:r w:rsidRPr="002D5FFC">
        <w:rPr>
          <w:rtl/>
        </w:rPr>
        <w:t>باختلاف يسير</w:t>
      </w:r>
      <w:r w:rsidR="000B5FC5">
        <w:rPr>
          <w:rtl/>
        </w:rPr>
        <w:t>،</w:t>
      </w:r>
      <w:r>
        <w:rPr>
          <w:rtl/>
        </w:rPr>
        <w:t xml:space="preserve"> </w:t>
      </w:r>
      <w:r w:rsidRPr="002D5FFC">
        <w:rPr>
          <w:rtl/>
        </w:rPr>
        <w:t>ونقله العلامة المجلسي في البحار 52</w:t>
      </w:r>
      <w:r w:rsidR="000B5FC5">
        <w:rPr>
          <w:rtl/>
        </w:rPr>
        <w:t>:</w:t>
      </w:r>
      <w:r w:rsidRPr="002D5FFC">
        <w:rPr>
          <w:rtl/>
        </w:rPr>
        <w:t xml:space="preserve"> 346</w:t>
      </w:r>
      <w:r>
        <w:rPr>
          <w:rtl/>
        </w:rPr>
        <w:t xml:space="preserve"> / </w:t>
      </w:r>
      <w:r w:rsidRPr="002D5FFC">
        <w:rPr>
          <w:rtl/>
        </w:rPr>
        <w:t>92</w:t>
      </w:r>
      <w:r>
        <w:rPr>
          <w:rtl/>
        </w:rPr>
        <w:t>.</w:t>
      </w:r>
    </w:p>
    <w:p w:rsidR="00FF6DFF" w:rsidRDefault="00FF6DFF" w:rsidP="00FF6DFF">
      <w:pPr>
        <w:pStyle w:val="libFootnote0"/>
        <w:rPr>
          <w:rtl/>
        </w:rPr>
      </w:pPr>
      <w:r w:rsidRPr="002D5FFC">
        <w:rPr>
          <w:rtl/>
        </w:rPr>
        <w:t>(3) الحجر</w:t>
      </w:r>
      <w:r>
        <w:rPr>
          <w:rFonts w:hint="cs"/>
          <w:rtl/>
        </w:rPr>
        <w:t xml:space="preserve"> </w:t>
      </w:r>
      <w:r>
        <w:rPr>
          <w:rtl/>
        </w:rPr>
        <w:t>1</w:t>
      </w:r>
      <w:r>
        <w:rPr>
          <w:rFonts w:hint="cs"/>
          <w:rtl/>
        </w:rPr>
        <w:t>5</w:t>
      </w:r>
      <w:r w:rsidR="000B5FC5">
        <w:rPr>
          <w:rtl/>
        </w:rPr>
        <w:t>:</w:t>
      </w:r>
      <w:r w:rsidRPr="002D5FFC">
        <w:rPr>
          <w:rtl/>
        </w:rPr>
        <w:t xml:space="preserve"> 75</w:t>
      </w:r>
      <w:r w:rsidR="008F72F1">
        <w:rPr>
          <w:rtl/>
        </w:rPr>
        <w:t xml:space="preserve"> - </w:t>
      </w:r>
      <w:r w:rsidRPr="002D5FFC">
        <w:rPr>
          <w:rtl/>
        </w:rPr>
        <w:t>76.</w:t>
      </w:r>
    </w:p>
    <w:p w:rsidR="00FF6DFF" w:rsidRDefault="00FF6DFF" w:rsidP="00FF6DFF">
      <w:pPr>
        <w:pStyle w:val="libFootnote0"/>
        <w:rPr>
          <w:rtl/>
        </w:rPr>
      </w:pPr>
      <w:r w:rsidRPr="002D5FFC">
        <w:rPr>
          <w:rtl/>
        </w:rPr>
        <w:t>(4) نقله العلامة المجلسي في البحار 5</w:t>
      </w:r>
      <w:r>
        <w:rPr>
          <w:rtl/>
        </w:rPr>
        <w:t>2</w:t>
      </w:r>
      <w:r w:rsidR="000B5FC5">
        <w:rPr>
          <w:rtl/>
        </w:rPr>
        <w:t>:</w:t>
      </w:r>
      <w:r w:rsidRPr="002D5FFC">
        <w:rPr>
          <w:rtl/>
        </w:rPr>
        <w:t xml:space="preserve"> 339</w:t>
      </w:r>
      <w:r>
        <w:rPr>
          <w:rtl/>
        </w:rPr>
        <w:t xml:space="preserve"> / </w:t>
      </w:r>
      <w:r w:rsidRPr="002D5FFC">
        <w:rPr>
          <w:rtl/>
        </w:rPr>
        <w:t>86.</w:t>
      </w:r>
    </w:p>
    <w:p w:rsidR="00FF6DFF" w:rsidRPr="002D5FFC" w:rsidRDefault="00FF6DFF" w:rsidP="00FF6DFF">
      <w:pPr>
        <w:pStyle w:val="libFootnote0"/>
        <w:rPr>
          <w:rtl/>
        </w:rPr>
      </w:pPr>
      <w:r w:rsidRPr="002D5FFC">
        <w:rPr>
          <w:rtl/>
        </w:rPr>
        <w:t>(5) اعلام الورى</w:t>
      </w:r>
      <w:r w:rsidR="000B5FC5">
        <w:rPr>
          <w:rtl/>
        </w:rPr>
        <w:t>:</w:t>
      </w:r>
      <w:r w:rsidRPr="002D5FFC">
        <w:rPr>
          <w:rtl/>
        </w:rPr>
        <w:t xml:space="preserve"> 434</w:t>
      </w:r>
      <w:r w:rsidR="000B5FC5">
        <w:rPr>
          <w:rtl/>
        </w:rPr>
        <w:t>،</w:t>
      </w:r>
      <w:r>
        <w:rPr>
          <w:rtl/>
        </w:rPr>
        <w:t xml:space="preserve"> </w:t>
      </w:r>
      <w:r w:rsidRPr="002D5FFC">
        <w:rPr>
          <w:rtl/>
        </w:rPr>
        <w:t>ونقله العلامة المجلسي في البحار 5</w:t>
      </w:r>
      <w:r>
        <w:rPr>
          <w:rtl/>
        </w:rPr>
        <w:t>2</w:t>
      </w:r>
      <w:r w:rsidR="000B5FC5">
        <w:rPr>
          <w:rtl/>
        </w:rPr>
        <w:t>:</w:t>
      </w:r>
      <w:r w:rsidRPr="002D5FFC">
        <w:rPr>
          <w:rtl/>
        </w:rPr>
        <w:t xml:space="preserve"> 340</w:t>
      </w:r>
      <w:r>
        <w:rPr>
          <w:rtl/>
        </w:rPr>
        <w:t xml:space="preserve"> / </w:t>
      </w:r>
      <w:r w:rsidRPr="002D5FFC">
        <w:rPr>
          <w:rtl/>
        </w:rPr>
        <w:t>87</w:t>
      </w:r>
      <w:r>
        <w:rPr>
          <w:rtl/>
        </w:rPr>
        <w:t>.</w:t>
      </w:r>
      <w:r w:rsidRPr="00CD4A30">
        <w:rPr>
          <w:rtl/>
        </w:rPr>
        <w:t xml:space="preserve"> </w:t>
      </w:r>
    </w:p>
    <w:p w:rsidR="00FF6DFF" w:rsidRDefault="00FF6DFF" w:rsidP="00FF6DFF">
      <w:pPr>
        <w:pStyle w:val="libNormal0"/>
        <w:rPr>
          <w:rtl/>
        </w:rPr>
      </w:pPr>
      <w:r>
        <w:rPr>
          <w:rtl/>
        </w:rPr>
        <w:br w:type="page"/>
      </w:r>
      <w:r w:rsidRPr="00CD4A30">
        <w:rPr>
          <w:rtl/>
        </w:rPr>
        <w:lastRenderedPageBreak/>
        <w:t>تَطولُ أَيامُها وشُهورُها</w:t>
      </w:r>
      <w:r w:rsidR="000B5FC5">
        <w:rPr>
          <w:rtl/>
        </w:rPr>
        <w:t>،</w:t>
      </w:r>
      <w:r>
        <w:rPr>
          <w:rtl/>
        </w:rPr>
        <w:t xml:space="preserve"> </w:t>
      </w:r>
      <w:r w:rsidRPr="00CD4A30">
        <w:rPr>
          <w:rtl/>
        </w:rPr>
        <w:t>على ما قدَمناه</w:t>
      </w:r>
      <w:r w:rsidR="000B5FC5">
        <w:rPr>
          <w:rtl/>
        </w:rPr>
        <w:t>،</w:t>
      </w:r>
      <w:r>
        <w:rPr>
          <w:rtl/>
        </w:rPr>
        <w:t xml:space="preserve"> </w:t>
      </w:r>
      <w:r w:rsidRPr="00CD4A30">
        <w:rPr>
          <w:rtl/>
        </w:rPr>
        <w:t>وهذا أَمرٌ مُغَيَّب عنّا</w:t>
      </w:r>
      <w:r w:rsidR="000B5FC5">
        <w:rPr>
          <w:rtl/>
        </w:rPr>
        <w:t>،</w:t>
      </w:r>
      <w:r>
        <w:rPr>
          <w:rtl/>
        </w:rPr>
        <w:t xml:space="preserve"> </w:t>
      </w:r>
      <w:r w:rsidRPr="00CD4A30">
        <w:rPr>
          <w:rtl/>
        </w:rPr>
        <w:t>وإنَما أُلْقِيَ إِلينا منه ما يَفْعَلُه</w:t>
      </w:r>
      <w:r>
        <w:rPr>
          <w:rtl/>
        </w:rPr>
        <w:t xml:space="preserve"> </w:t>
      </w:r>
      <w:r w:rsidRPr="00FF6DFF">
        <w:rPr>
          <w:rStyle w:val="libFootnotenumChar"/>
          <w:rtl/>
        </w:rPr>
        <w:t>(1)</w:t>
      </w:r>
      <w:r w:rsidRPr="00025981">
        <w:rPr>
          <w:rtl/>
        </w:rPr>
        <w:t xml:space="preserve"> </w:t>
      </w:r>
      <w:r w:rsidRPr="00CD4A30">
        <w:rPr>
          <w:rtl/>
        </w:rPr>
        <w:t>اللهُّ جلَّ وعزَبشرطٍ يَعْلَمُه من المصالحِ المعلومةِ</w:t>
      </w:r>
      <w:r w:rsidR="008F72F1">
        <w:rPr>
          <w:rtl/>
        </w:rPr>
        <w:t xml:space="preserve"> - </w:t>
      </w:r>
      <w:r w:rsidRPr="00CD4A30">
        <w:rPr>
          <w:rtl/>
        </w:rPr>
        <w:t>له جل اسْمُه</w:t>
      </w:r>
      <w:r w:rsidR="008F72F1">
        <w:rPr>
          <w:rtl/>
        </w:rPr>
        <w:t xml:space="preserve"> - </w:t>
      </w:r>
      <w:r w:rsidRPr="00CD4A30">
        <w:rPr>
          <w:rtl/>
        </w:rPr>
        <w:t>فلَسْنا نَقْطَعُ على أحدِ الأمْرين</w:t>
      </w:r>
      <w:r w:rsidR="000B5FC5">
        <w:rPr>
          <w:rtl/>
        </w:rPr>
        <w:t>،</w:t>
      </w:r>
      <w:r>
        <w:rPr>
          <w:rtl/>
        </w:rPr>
        <w:t xml:space="preserve"> </w:t>
      </w:r>
      <w:r w:rsidRPr="00CD4A30">
        <w:rPr>
          <w:rtl/>
        </w:rPr>
        <w:t>وان كانَتِ الروايةُ بذِكْرِ سبعَ سنينَ أَظهرَ وأَكثرَ.</w:t>
      </w:r>
    </w:p>
    <w:p w:rsidR="00FF6DFF" w:rsidRPr="002D5FFC" w:rsidRDefault="00FF6DFF" w:rsidP="00A90091">
      <w:pPr>
        <w:pStyle w:val="libNormal"/>
        <w:rPr>
          <w:rtl/>
        </w:rPr>
      </w:pPr>
      <w:r w:rsidRPr="00CD4A30">
        <w:rPr>
          <w:rtl/>
        </w:rPr>
        <w:t xml:space="preserve">وليس بعدَ دَوْلةِ القائمِ </w:t>
      </w:r>
      <w:r w:rsidR="000B5FC5" w:rsidRPr="000B5FC5">
        <w:rPr>
          <w:rStyle w:val="libAlaemChar"/>
          <w:rFonts w:hint="cs"/>
          <w:rtl/>
        </w:rPr>
        <w:t>عليه‌السلام</w:t>
      </w:r>
      <w:r w:rsidRPr="00CD4A30">
        <w:rPr>
          <w:rtl/>
        </w:rPr>
        <w:t xml:space="preserve"> لأحدٍ دولةٌ إلاّ ما جاءَتْ به الروايةُ من قيامِ ولدِه إن شاءَ اللهُ ذلك</w:t>
      </w:r>
      <w:r w:rsidR="000B5FC5">
        <w:rPr>
          <w:rtl/>
        </w:rPr>
        <w:t>،</w:t>
      </w:r>
      <w:r>
        <w:rPr>
          <w:rtl/>
        </w:rPr>
        <w:t xml:space="preserve"> </w:t>
      </w:r>
      <w:r w:rsidRPr="00CD4A30">
        <w:rPr>
          <w:rtl/>
        </w:rPr>
        <w:t>ولم تَردْ به على القطع والثبات</w:t>
      </w:r>
      <w:r w:rsidR="000B5FC5">
        <w:rPr>
          <w:rtl/>
        </w:rPr>
        <w:t>،</w:t>
      </w:r>
      <w:r>
        <w:rPr>
          <w:rtl/>
        </w:rPr>
        <w:t xml:space="preserve"> </w:t>
      </w:r>
      <w:r w:rsidRPr="00CD4A30">
        <w:rPr>
          <w:rtl/>
        </w:rPr>
        <w:t xml:space="preserve">وأَكثر الرواياتِ أَنَّه لن يَمْضيَ مهديُ هذه الاُمةِ </w:t>
      </w:r>
      <w:r w:rsidR="000B5FC5" w:rsidRPr="000B5FC5">
        <w:rPr>
          <w:rStyle w:val="libAlaemChar"/>
          <w:rFonts w:hint="cs"/>
          <w:rtl/>
        </w:rPr>
        <w:t>عليه‌السلام</w:t>
      </w:r>
      <w:r w:rsidRPr="00CD4A30">
        <w:rPr>
          <w:rtl/>
        </w:rPr>
        <w:t xml:space="preserve"> إِلاّ قبلَ القيامةِ بأربعينَ يوماً يكون فيها الهرجُ</w:t>
      </w:r>
      <w:r w:rsidR="000B5FC5">
        <w:rPr>
          <w:rtl/>
        </w:rPr>
        <w:t>،</w:t>
      </w:r>
      <w:r>
        <w:rPr>
          <w:rtl/>
        </w:rPr>
        <w:t xml:space="preserve"> </w:t>
      </w:r>
      <w:r w:rsidRPr="00CD4A30">
        <w:rPr>
          <w:rtl/>
        </w:rPr>
        <w:t>وعلامةُ</w:t>
      </w:r>
      <w:r>
        <w:rPr>
          <w:rFonts w:hint="cs"/>
          <w:rtl/>
        </w:rPr>
        <w:t xml:space="preserve"> </w:t>
      </w:r>
      <w:r w:rsidRPr="00CD4A30">
        <w:rPr>
          <w:rtl/>
        </w:rPr>
        <w:t>ِ</w:t>
      </w:r>
      <w:r w:rsidRPr="00FF6DFF">
        <w:rPr>
          <w:rStyle w:val="libFootnotenumChar"/>
          <w:rtl/>
        </w:rPr>
        <w:t>(2)</w:t>
      </w:r>
      <w:r w:rsidRPr="00025981">
        <w:rPr>
          <w:rtl/>
        </w:rPr>
        <w:t xml:space="preserve"> </w:t>
      </w:r>
      <w:r w:rsidRPr="00CD4A30">
        <w:rPr>
          <w:rtl/>
        </w:rPr>
        <w:t>خروجِ الأمواتِ</w:t>
      </w:r>
      <w:r w:rsidR="000B5FC5">
        <w:rPr>
          <w:rtl/>
        </w:rPr>
        <w:t>،</w:t>
      </w:r>
      <w:r>
        <w:rPr>
          <w:rtl/>
        </w:rPr>
        <w:t xml:space="preserve"> </w:t>
      </w:r>
      <w:r w:rsidRPr="00CD4A30">
        <w:rPr>
          <w:rtl/>
        </w:rPr>
        <w:t>وقيامُ الساعةِ للحساب والجزاءِ</w:t>
      </w:r>
      <w:r w:rsidR="000B5FC5">
        <w:rPr>
          <w:rtl/>
        </w:rPr>
        <w:t>،</w:t>
      </w:r>
      <w:r>
        <w:rPr>
          <w:rtl/>
        </w:rPr>
        <w:t xml:space="preserve"> </w:t>
      </w:r>
      <w:r w:rsidRPr="00CD4A30">
        <w:rPr>
          <w:rtl/>
        </w:rPr>
        <w:t>واللهُّ اعلمُ بما يكونُ</w:t>
      </w:r>
      <w:r w:rsidR="000B5FC5">
        <w:rPr>
          <w:rtl/>
        </w:rPr>
        <w:t>،</w:t>
      </w:r>
      <w:r>
        <w:rPr>
          <w:rtl/>
        </w:rPr>
        <w:t xml:space="preserve"> </w:t>
      </w:r>
      <w:r w:rsidRPr="00CD4A30">
        <w:rPr>
          <w:rtl/>
        </w:rPr>
        <w:t>وهو وَليُّ التوفيقِ للصواب</w:t>
      </w:r>
      <w:r w:rsidR="000B5FC5">
        <w:rPr>
          <w:rtl/>
        </w:rPr>
        <w:t>،</w:t>
      </w:r>
      <w:r>
        <w:rPr>
          <w:rtl/>
        </w:rPr>
        <w:t xml:space="preserve"> </w:t>
      </w:r>
      <w:r w:rsidRPr="00CD4A30">
        <w:rPr>
          <w:rtl/>
        </w:rPr>
        <w:t>وِإيّاه نَسألُ العصمةَ من الضلالِ</w:t>
      </w:r>
      <w:r w:rsidR="000B5FC5">
        <w:rPr>
          <w:rtl/>
        </w:rPr>
        <w:t>،</w:t>
      </w:r>
      <w:r>
        <w:rPr>
          <w:rtl/>
        </w:rPr>
        <w:t xml:space="preserve"> </w:t>
      </w:r>
      <w:r w:rsidRPr="00CD4A30">
        <w:rPr>
          <w:rtl/>
        </w:rPr>
        <w:t>ونَسْتَهْدي به إِلى سبيلِ الرشادِ</w:t>
      </w:r>
      <w:r>
        <w:rPr>
          <w:rtl/>
        </w:rPr>
        <w:t>.</w:t>
      </w:r>
      <w:r w:rsidRPr="00CD4A30">
        <w:rPr>
          <w:rtl/>
        </w:rPr>
        <w:t xml:space="preserve"> (</w:t>
      </w:r>
      <w:r>
        <w:rPr>
          <w:rFonts w:hint="cs"/>
          <w:rtl/>
        </w:rPr>
        <w:t xml:space="preserve"> </w:t>
      </w:r>
      <w:r w:rsidRPr="00CD4A30">
        <w:rPr>
          <w:rtl/>
        </w:rPr>
        <w:t>وصلَّى اللهُ على سيِّدِنا محمدٍ النبي والهِ الطاهرينَ</w:t>
      </w:r>
      <w:r>
        <w:rPr>
          <w:rtl/>
        </w:rPr>
        <w:t xml:space="preserve"> ) </w:t>
      </w:r>
      <w:r w:rsidRPr="00FF6DFF">
        <w:rPr>
          <w:rStyle w:val="libFootnotenumChar"/>
          <w:rtl/>
        </w:rPr>
        <w:t>(3)</w:t>
      </w:r>
      <w:r>
        <w:rPr>
          <w:rtl/>
        </w:rPr>
        <w:t>.</w:t>
      </w:r>
    </w:p>
    <w:p w:rsidR="00FF6DFF" w:rsidRPr="002D5FFC" w:rsidRDefault="00FF6DFF" w:rsidP="00A90091">
      <w:pPr>
        <w:pStyle w:val="libCenter"/>
        <w:rPr>
          <w:rtl/>
        </w:rPr>
      </w:pPr>
      <w:r w:rsidRPr="002D5FFC">
        <w:rPr>
          <w:rtl/>
        </w:rPr>
        <w:t xml:space="preserve">* * * </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 xml:space="preserve">(1) في هامش </w:t>
      </w:r>
      <w:r>
        <w:rPr>
          <w:rtl/>
        </w:rPr>
        <w:t>«ش»</w:t>
      </w:r>
      <w:r w:rsidR="000B5FC5">
        <w:rPr>
          <w:rtl/>
        </w:rPr>
        <w:t>:</w:t>
      </w:r>
      <w:r w:rsidRPr="00CD4A30">
        <w:rPr>
          <w:rtl/>
        </w:rPr>
        <w:t xml:space="preserve"> ما يعلمه</w:t>
      </w:r>
      <w:r>
        <w:rPr>
          <w:rtl/>
        </w:rPr>
        <w:t>.</w:t>
      </w:r>
    </w:p>
    <w:p w:rsidR="00FF6DFF" w:rsidRDefault="00FF6DFF" w:rsidP="00FF6DFF">
      <w:pPr>
        <w:pStyle w:val="libFootnote0"/>
        <w:rPr>
          <w:rtl/>
        </w:rPr>
      </w:pPr>
      <w:r w:rsidRPr="00CD4A30">
        <w:rPr>
          <w:rtl/>
        </w:rPr>
        <w:t>(2) في المطبوع</w:t>
      </w:r>
      <w:r w:rsidR="000B5FC5">
        <w:rPr>
          <w:rtl/>
        </w:rPr>
        <w:t>:</w:t>
      </w:r>
      <w:r w:rsidRPr="00CD4A30">
        <w:rPr>
          <w:rtl/>
        </w:rPr>
        <w:t xml:space="preserve"> وعلامات</w:t>
      </w:r>
      <w:r>
        <w:rPr>
          <w:rtl/>
        </w:rPr>
        <w:t>.</w:t>
      </w:r>
    </w:p>
    <w:p w:rsidR="00FF6DFF" w:rsidRPr="002D5FFC" w:rsidRDefault="00FF6DFF" w:rsidP="00FF6DFF">
      <w:pPr>
        <w:pStyle w:val="libFootnote0"/>
        <w:rPr>
          <w:rtl/>
        </w:rPr>
      </w:pPr>
      <w:r w:rsidRPr="00CD4A30">
        <w:rPr>
          <w:rtl/>
        </w:rPr>
        <w:t>(3) اثبتناه من المطبوع</w:t>
      </w:r>
      <w:r>
        <w:rPr>
          <w:rtl/>
        </w:rPr>
        <w:t>.</w:t>
      </w:r>
      <w:r w:rsidRPr="002D5FFC">
        <w:rPr>
          <w:rtl/>
        </w:rPr>
        <w:t xml:space="preserve"> </w:t>
      </w:r>
    </w:p>
    <w:p w:rsidR="00FF6DFF" w:rsidRPr="002D5FFC" w:rsidRDefault="00FF6DFF" w:rsidP="00A90091">
      <w:pPr>
        <w:pStyle w:val="libNormal"/>
        <w:rPr>
          <w:rtl/>
        </w:rPr>
      </w:pPr>
      <w:r>
        <w:rPr>
          <w:rtl/>
        </w:rPr>
        <w:br w:type="page"/>
      </w:r>
      <w:r w:rsidRPr="00CD4A30">
        <w:rPr>
          <w:rtl/>
        </w:rPr>
        <w:lastRenderedPageBreak/>
        <w:t>قد أوردنا في كل بابٍ من هذا الكتابِ طَرَفاً من الأخبارِ بحسبِ ما احْتَمَلَتْه الحالُ</w:t>
      </w:r>
      <w:r w:rsidR="000B5FC5">
        <w:rPr>
          <w:rtl/>
        </w:rPr>
        <w:t>،</w:t>
      </w:r>
      <w:r>
        <w:rPr>
          <w:rtl/>
        </w:rPr>
        <w:t xml:space="preserve"> </w:t>
      </w:r>
      <w:r w:rsidRPr="00CD4A30">
        <w:rPr>
          <w:rtl/>
        </w:rPr>
        <w:t>ولم نَسْتَقْصِ ما</w:t>
      </w:r>
      <w:r>
        <w:rPr>
          <w:rFonts w:hint="cs"/>
          <w:rtl/>
        </w:rPr>
        <w:t xml:space="preserve"> </w:t>
      </w:r>
      <w:r w:rsidRPr="00CD4A30">
        <w:rPr>
          <w:rtl/>
        </w:rPr>
        <w:t>جاءَ في كل معنى منه كراهيةَ الانتشارِ في القولِ ومخافةَ الإملالِ به والإضجارِ</w:t>
      </w:r>
      <w:r w:rsidR="000B5FC5">
        <w:rPr>
          <w:rtl/>
        </w:rPr>
        <w:t>،</w:t>
      </w:r>
      <w:r>
        <w:rPr>
          <w:rtl/>
        </w:rPr>
        <w:t xml:space="preserve"> </w:t>
      </w:r>
      <w:r w:rsidRPr="00CD4A30">
        <w:rPr>
          <w:rtl/>
        </w:rPr>
        <w:t xml:space="preserve">وأثبَتْنا من أخْبارِ القائمِ المهديٌ </w:t>
      </w:r>
      <w:r w:rsidR="000B5FC5" w:rsidRPr="000B5FC5">
        <w:rPr>
          <w:rStyle w:val="libAlaemChar"/>
          <w:rFonts w:hint="cs"/>
          <w:rtl/>
        </w:rPr>
        <w:t>عليه‌السلام</w:t>
      </w:r>
      <w:r w:rsidRPr="00CD4A30">
        <w:rPr>
          <w:rtl/>
        </w:rPr>
        <w:t xml:space="preserve"> ما يشكِلُ المتقدمَ منها في الاختصار</w:t>
      </w:r>
      <w:r w:rsidR="000B5FC5">
        <w:rPr>
          <w:rtl/>
        </w:rPr>
        <w:t>،</w:t>
      </w:r>
      <w:r>
        <w:rPr>
          <w:rtl/>
        </w:rPr>
        <w:t xml:space="preserve"> </w:t>
      </w:r>
      <w:r w:rsidRPr="00CD4A30">
        <w:rPr>
          <w:rtl/>
        </w:rPr>
        <w:t>وأضربنا عن كثير من ذلك بمثل ما ذكرناه</w:t>
      </w:r>
      <w:r w:rsidR="000B5FC5">
        <w:rPr>
          <w:rtl/>
        </w:rPr>
        <w:t>،</w:t>
      </w:r>
      <w:r>
        <w:rPr>
          <w:rtl/>
        </w:rPr>
        <w:t xml:space="preserve"> </w:t>
      </w:r>
      <w:r w:rsidRPr="00CD4A30">
        <w:rPr>
          <w:rtl/>
        </w:rPr>
        <w:t>فلا يَنْبغي أن يَنْسبَنا أَحدَ فيما تَركْناه من ذلك إلى الإهمالِ</w:t>
      </w:r>
      <w:r w:rsidR="000B5FC5">
        <w:rPr>
          <w:rtl/>
        </w:rPr>
        <w:t>،</w:t>
      </w:r>
      <w:r>
        <w:rPr>
          <w:rtl/>
        </w:rPr>
        <w:t xml:space="preserve"> </w:t>
      </w:r>
      <w:r w:rsidRPr="00CD4A30">
        <w:rPr>
          <w:rtl/>
        </w:rPr>
        <w:t>ولا يحملَه على عدمِ العلمِ منا به أو السهوِ عنه والإغفالِ</w:t>
      </w:r>
      <w:r>
        <w:rPr>
          <w:rtl/>
        </w:rPr>
        <w:t>.</w:t>
      </w:r>
      <w:r w:rsidRPr="00CD4A30">
        <w:rPr>
          <w:rtl/>
        </w:rPr>
        <w:t xml:space="preserve"> وفيما رَسَمْناه. من موُجَزِ الإحتجاجِ على إمامةِ الأئمةِ </w:t>
      </w:r>
      <w:r w:rsidR="000B5FC5" w:rsidRPr="000B5FC5">
        <w:rPr>
          <w:rStyle w:val="libAlaemChar"/>
          <w:rFonts w:hint="cs"/>
          <w:rtl/>
        </w:rPr>
        <w:t>عليهم‌السلام</w:t>
      </w:r>
      <w:r w:rsidRPr="00CD4A30">
        <w:rPr>
          <w:rtl/>
        </w:rPr>
        <w:t xml:space="preserve"> ومختصرٍ من أخْبارِهم كفاية فيما قَصَدْناه</w:t>
      </w:r>
      <w:r w:rsidR="000B5FC5">
        <w:rPr>
          <w:rtl/>
        </w:rPr>
        <w:t>،</w:t>
      </w:r>
      <w:r>
        <w:rPr>
          <w:rtl/>
        </w:rPr>
        <w:t xml:space="preserve"> </w:t>
      </w:r>
      <w:r w:rsidRPr="00CD4A30">
        <w:rPr>
          <w:rtl/>
        </w:rPr>
        <w:t xml:space="preserve">واللهُ وَليُّ التوفيقِ وهو حَسْبُنا ونعْمَ الوكيلُ </w:t>
      </w:r>
      <w:r w:rsidRPr="00FF6DFF">
        <w:rPr>
          <w:rStyle w:val="libFootnotenumChar"/>
          <w:rtl/>
        </w:rPr>
        <w:t>(1)</w:t>
      </w:r>
      <w:r>
        <w:rPr>
          <w:rtl/>
        </w:rPr>
        <w:t>.</w:t>
      </w:r>
      <w:r w:rsidRPr="00CD4A30">
        <w:rPr>
          <w:rtl/>
        </w:rPr>
        <w:t xml:space="preserve"> </w:t>
      </w:r>
    </w:p>
    <w:p w:rsidR="00FF6DFF" w:rsidRPr="002D5FFC" w:rsidRDefault="00FF6DFF" w:rsidP="00A90091">
      <w:pPr>
        <w:pStyle w:val="libCenter"/>
        <w:rPr>
          <w:rtl/>
        </w:rPr>
      </w:pPr>
      <w:r w:rsidRPr="002D5FFC">
        <w:rPr>
          <w:rtl/>
        </w:rPr>
        <w:t xml:space="preserve">* * * </w:t>
      </w:r>
    </w:p>
    <w:p w:rsidR="00FF6DFF" w:rsidRDefault="00FF6DFF" w:rsidP="00A90091">
      <w:pPr>
        <w:pStyle w:val="libLine"/>
        <w:rPr>
          <w:rtl/>
        </w:rPr>
      </w:pPr>
      <w:r>
        <w:rPr>
          <w:rtl/>
        </w:rPr>
        <w:t>__________________</w:t>
      </w:r>
    </w:p>
    <w:p w:rsidR="00FF6DFF" w:rsidRDefault="00FF6DFF" w:rsidP="00FF6DFF">
      <w:pPr>
        <w:pStyle w:val="libFootnote0"/>
        <w:rPr>
          <w:rtl/>
        </w:rPr>
      </w:pPr>
      <w:r w:rsidRPr="00CD4A30">
        <w:rPr>
          <w:rtl/>
        </w:rPr>
        <w:t>(1) في «ش</w:t>
      </w:r>
      <w:r>
        <w:rPr>
          <w:rtl/>
        </w:rPr>
        <w:t>»</w:t>
      </w:r>
      <w:r w:rsidR="000B5FC5">
        <w:rPr>
          <w:rtl/>
        </w:rPr>
        <w:t>:</w:t>
      </w:r>
      <w:r w:rsidRPr="00CD4A30">
        <w:rPr>
          <w:rtl/>
        </w:rPr>
        <w:t xml:space="preserve"> تم الكتاب والحمد لله رب العالمين وصلى الله على محمد وآله اجمعين</w:t>
      </w:r>
      <w:r>
        <w:rPr>
          <w:rtl/>
        </w:rPr>
        <w:t>.</w:t>
      </w:r>
      <w:r w:rsidRPr="00CD4A30">
        <w:rPr>
          <w:rtl/>
        </w:rPr>
        <w:t xml:space="preserve"> وقع الفراغ منه يوم الجمعة لأربع عشر بقين من شوال سنة خمس وستين وخمس مائة لمحرره العبد المذنب المحتاج الى غفران الله ورضوانه الحسن بن محمد بن الحسين الحسيني الهراركاني بخطه وقد أربى على خمس وسبعين سنة سنه</w:t>
      </w:r>
      <w:r>
        <w:rPr>
          <w:rtl/>
        </w:rPr>
        <w:t>.</w:t>
      </w:r>
    </w:p>
    <w:p w:rsidR="00FF6DFF" w:rsidRPr="0059680F" w:rsidRDefault="00FF6DFF" w:rsidP="00FF6DFF">
      <w:pPr>
        <w:pStyle w:val="libFootnote"/>
        <w:rPr>
          <w:rtl/>
        </w:rPr>
      </w:pPr>
      <w:r w:rsidRPr="0059680F">
        <w:rPr>
          <w:rtl/>
        </w:rPr>
        <w:t xml:space="preserve">وفي </w:t>
      </w:r>
      <w:r>
        <w:rPr>
          <w:rtl/>
        </w:rPr>
        <w:t>«م»</w:t>
      </w:r>
      <w:r w:rsidR="000B5FC5">
        <w:rPr>
          <w:rtl/>
        </w:rPr>
        <w:t>:</w:t>
      </w:r>
      <w:r w:rsidRPr="0059680F">
        <w:rPr>
          <w:rtl/>
        </w:rPr>
        <w:t xml:space="preserve"> تم الكتاب بحمد الله ومنه وصلواته على رسوله محمد وآله الطاهرين. فرغ من كتبه في خدمة القاضيين الامامين الاخوين عز الدين ابي الفضائل وموفق الدين ابي المحاسن يوم الجمعة الرابع عشر من محرم سنة خمس وسبعين وخمس مائة ابوالحسن بن ابي سعد ابن أبي الحسن محمد بن أحمد بن عبدويه حامداً لله ومصلياً على نبيه وعترته الطاهرين. </w:t>
      </w:r>
    </w:p>
    <w:p w:rsidR="00FF6DFF" w:rsidRDefault="00FF6DFF" w:rsidP="00FF6DFF">
      <w:pPr>
        <w:pStyle w:val="Heading1Center"/>
        <w:rPr>
          <w:rtl/>
        </w:rPr>
      </w:pPr>
      <w:bookmarkStart w:id="229" w:name="_Toc347474719"/>
      <w:r>
        <w:rPr>
          <w:rtl/>
        </w:rPr>
        <w:br w:type="page"/>
      </w:r>
      <w:bookmarkStart w:id="230" w:name="_Toc371754702"/>
      <w:r>
        <w:rPr>
          <w:rFonts w:hint="cs"/>
          <w:rtl/>
        </w:rPr>
        <w:lastRenderedPageBreak/>
        <w:t>الفهارس</w:t>
      </w:r>
      <w:bookmarkEnd w:id="229"/>
      <w:bookmarkEnd w:id="230"/>
    </w:p>
    <w:p w:rsidR="00FF6DFF" w:rsidRDefault="00FF6DFF" w:rsidP="00FF6DFF">
      <w:pPr>
        <w:pStyle w:val="libBold1"/>
        <w:rPr>
          <w:rtl/>
        </w:rPr>
      </w:pPr>
      <w:r>
        <w:rPr>
          <w:rFonts w:hint="cs"/>
          <w:rtl/>
        </w:rPr>
        <w:t>1</w:t>
      </w:r>
      <w:r w:rsidR="008F72F1">
        <w:rPr>
          <w:rFonts w:hint="cs"/>
          <w:rtl/>
        </w:rPr>
        <w:t xml:space="preserve"> - </w:t>
      </w:r>
      <w:r>
        <w:rPr>
          <w:rFonts w:hint="cs"/>
          <w:rtl/>
        </w:rPr>
        <w:t>فهرس الآيات القرآنية.</w:t>
      </w:r>
    </w:p>
    <w:p w:rsidR="00FF6DFF" w:rsidRDefault="00FF6DFF" w:rsidP="00FF6DFF">
      <w:pPr>
        <w:pStyle w:val="libBold1"/>
        <w:rPr>
          <w:rtl/>
        </w:rPr>
      </w:pPr>
      <w:r>
        <w:rPr>
          <w:rFonts w:hint="cs"/>
          <w:rtl/>
        </w:rPr>
        <w:t>2</w:t>
      </w:r>
      <w:r w:rsidR="008F72F1">
        <w:rPr>
          <w:rFonts w:hint="cs"/>
          <w:rtl/>
        </w:rPr>
        <w:t xml:space="preserve"> - </w:t>
      </w:r>
      <w:r>
        <w:rPr>
          <w:rFonts w:hint="cs"/>
          <w:rtl/>
        </w:rPr>
        <w:t>فهرس الأحاديث.</w:t>
      </w:r>
    </w:p>
    <w:p w:rsidR="00FF6DFF" w:rsidRDefault="00FF6DFF" w:rsidP="00FF6DFF">
      <w:pPr>
        <w:pStyle w:val="libBold1"/>
        <w:rPr>
          <w:rtl/>
        </w:rPr>
      </w:pPr>
      <w:r>
        <w:rPr>
          <w:rFonts w:hint="cs"/>
          <w:rtl/>
        </w:rPr>
        <w:t>3</w:t>
      </w:r>
      <w:r w:rsidR="008F72F1">
        <w:rPr>
          <w:rFonts w:hint="cs"/>
          <w:rtl/>
        </w:rPr>
        <w:t xml:space="preserve"> - </w:t>
      </w:r>
      <w:r>
        <w:rPr>
          <w:rFonts w:hint="cs"/>
          <w:rtl/>
        </w:rPr>
        <w:t>فهرس الأعلام.</w:t>
      </w:r>
    </w:p>
    <w:p w:rsidR="00FF6DFF" w:rsidRDefault="00FF6DFF" w:rsidP="00FF6DFF">
      <w:pPr>
        <w:pStyle w:val="libBold1"/>
        <w:rPr>
          <w:rtl/>
        </w:rPr>
      </w:pPr>
      <w:r>
        <w:rPr>
          <w:rFonts w:hint="cs"/>
          <w:rtl/>
        </w:rPr>
        <w:t>4</w:t>
      </w:r>
      <w:r w:rsidR="008F72F1">
        <w:rPr>
          <w:rFonts w:hint="cs"/>
          <w:rtl/>
        </w:rPr>
        <w:t xml:space="preserve"> - </w:t>
      </w:r>
      <w:r>
        <w:rPr>
          <w:rFonts w:hint="cs"/>
          <w:rtl/>
        </w:rPr>
        <w:t>فهرس الأماكن والبقاع.</w:t>
      </w:r>
    </w:p>
    <w:p w:rsidR="00FF6DFF" w:rsidRDefault="00FF6DFF" w:rsidP="00FF6DFF">
      <w:pPr>
        <w:pStyle w:val="libBold1"/>
        <w:rPr>
          <w:rtl/>
        </w:rPr>
      </w:pPr>
      <w:r>
        <w:rPr>
          <w:rFonts w:hint="cs"/>
          <w:rtl/>
        </w:rPr>
        <w:t>5</w:t>
      </w:r>
      <w:r w:rsidR="008F72F1">
        <w:rPr>
          <w:rFonts w:hint="cs"/>
          <w:rtl/>
        </w:rPr>
        <w:t xml:space="preserve"> - </w:t>
      </w:r>
      <w:r>
        <w:rPr>
          <w:rFonts w:hint="cs"/>
          <w:rtl/>
        </w:rPr>
        <w:t>فهرس الفرق والجماعات.</w:t>
      </w:r>
    </w:p>
    <w:p w:rsidR="00FF6DFF" w:rsidRDefault="00FF6DFF" w:rsidP="00FF6DFF">
      <w:pPr>
        <w:pStyle w:val="libBold1"/>
        <w:rPr>
          <w:rtl/>
        </w:rPr>
      </w:pPr>
      <w:r>
        <w:rPr>
          <w:rFonts w:hint="cs"/>
          <w:rtl/>
        </w:rPr>
        <w:t>6</w:t>
      </w:r>
      <w:r w:rsidR="008F72F1">
        <w:rPr>
          <w:rFonts w:hint="cs"/>
          <w:rtl/>
        </w:rPr>
        <w:t xml:space="preserve"> - </w:t>
      </w:r>
      <w:r>
        <w:rPr>
          <w:rFonts w:hint="cs"/>
          <w:rtl/>
        </w:rPr>
        <w:t>فهرس الأبيات الشعرية.</w:t>
      </w:r>
    </w:p>
    <w:p w:rsidR="00FF6DFF" w:rsidRDefault="00FF6DFF" w:rsidP="00FF6DFF">
      <w:pPr>
        <w:pStyle w:val="libBold1"/>
        <w:rPr>
          <w:rtl/>
        </w:rPr>
      </w:pPr>
      <w:r>
        <w:rPr>
          <w:rFonts w:hint="cs"/>
          <w:rtl/>
        </w:rPr>
        <w:t>7</w:t>
      </w:r>
      <w:r w:rsidR="008F72F1">
        <w:rPr>
          <w:rFonts w:hint="cs"/>
          <w:rtl/>
        </w:rPr>
        <w:t xml:space="preserve"> - </w:t>
      </w:r>
      <w:r>
        <w:rPr>
          <w:rFonts w:hint="cs"/>
          <w:rtl/>
        </w:rPr>
        <w:t>فهرس الملابس وادوات الزينة.</w:t>
      </w:r>
    </w:p>
    <w:p w:rsidR="00FF6DFF" w:rsidRDefault="00FF6DFF" w:rsidP="00FF6DFF">
      <w:pPr>
        <w:pStyle w:val="libBold1"/>
        <w:rPr>
          <w:rtl/>
        </w:rPr>
      </w:pPr>
      <w:r>
        <w:rPr>
          <w:rFonts w:hint="cs"/>
          <w:rtl/>
        </w:rPr>
        <w:t>8</w:t>
      </w:r>
      <w:r w:rsidR="008F72F1">
        <w:rPr>
          <w:rFonts w:hint="cs"/>
          <w:rtl/>
        </w:rPr>
        <w:t xml:space="preserve"> - </w:t>
      </w:r>
      <w:r>
        <w:rPr>
          <w:rFonts w:hint="cs"/>
          <w:rtl/>
        </w:rPr>
        <w:t>فهرس الحيوانات.</w:t>
      </w:r>
    </w:p>
    <w:p w:rsidR="00FF6DFF" w:rsidRDefault="00FF6DFF" w:rsidP="00FF6DFF">
      <w:pPr>
        <w:pStyle w:val="libBold1"/>
        <w:rPr>
          <w:rtl/>
        </w:rPr>
      </w:pPr>
      <w:r>
        <w:rPr>
          <w:rFonts w:hint="cs"/>
          <w:rtl/>
        </w:rPr>
        <w:t>9</w:t>
      </w:r>
      <w:r w:rsidR="008F72F1">
        <w:rPr>
          <w:rFonts w:hint="cs"/>
          <w:rtl/>
        </w:rPr>
        <w:t xml:space="preserve"> - </w:t>
      </w:r>
      <w:r>
        <w:rPr>
          <w:rFonts w:hint="cs"/>
          <w:rtl/>
        </w:rPr>
        <w:t>فهرس الأسلحة.</w:t>
      </w:r>
    </w:p>
    <w:p w:rsidR="00FF6DFF" w:rsidRDefault="00FF6DFF" w:rsidP="00FF6DFF">
      <w:pPr>
        <w:pStyle w:val="libBold1"/>
        <w:rPr>
          <w:rtl/>
        </w:rPr>
      </w:pPr>
      <w:r>
        <w:rPr>
          <w:rFonts w:hint="cs"/>
          <w:rtl/>
        </w:rPr>
        <w:t>10</w:t>
      </w:r>
      <w:r w:rsidR="008F72F1">
        <w:rPr>
          <w:rFonts w:hint="cs"/>
          <w:rtl/>
        </w:rPr>
        <w:t xml:space="preserve"> - </w:t>
      </w:r>
      <w:r>
        <w:rPr>
          <w:rFonts w:hint="cs"/>
          <w:rtl/>
        </w:rPr>
        <w:t>فهرس الغزوات.</w:t>
      </w:r>
    </w:p>
    <w:p w:rsidR="00FF6DFF" w:rsidRDefault="00FF6DFF" w:rsidP="00FF6DFF">
      <w:pPr>
        <w:pStyle w:val="libBold1"/>
        <w:rPr>
          <w:rtl/>
        </w:rPr>
      </w:pPr>
      <w:r>
        <w:rPr>
          <w:rFonts w:hint="cs"/>
          <w:rtl/>
        </w:rPr>
        <w:t>11</w:t>
      </w:r>
      <w:r w:rsidR="008F72F1">
        <w:rPr>
          <w:rFonts w:hint="cs"/>
          <w:rtl/>
        </w:rPr>
        <w:t xml:space="preserve"> - </w:t>
      </w:r>
      <w:r>
        <w:rPr>
          <w:rFonts w:hint="cs"/>
          <w:rtl/>
        </w:rPr>
        <w:t>فهرس مصادر التحقيق.</w:t>
      </w:r>
    </w:p>
    <w:p w:rsidR="00FF6DFF" w:rsidRDefault="00FF6DFF" w:rsidP="00FF6DFF">
      <w:pPr>
        <w:pStyle w:val="libBold1"/>
        <w:rPr>
          <w:rtl/>
        </w:rPr>
      </w:pPr>
      <w:r>
        <w:rPr>
          <w:rFonts w:hint="cs"/>
          <w:rtl/>
        </w:rPr>
        <w:t>12</w:t>
      </w:r>
      <w:r w:rsidR="008F72F1">
        <w:rPr>
          <w:rFonts w:hint="cs"/>
          <w:rtl/>
        </w:rPr>
        <w:t xml:space="preserve"> - </w:t>
      </w:r>
      <w:r>
        <w:rPr>
          <w:rFonts w:hint="cs"/>
          <w:rtl/>
        </w:rPr>
        <w:t>فهرس الموضوعات.</w:t>
      </w:r>
    </w:p>
    <w:p w:rsidR="00FF6DFF" w:rsidRDefault="00FF6DFF" w:rsidP="008F72F1">
      <w:pPr>
        <w:pStyle w:val="Heading2Center"/>
        <w:rPr>
          <w:rtl/>
        </w:rPr>
      </w:pPr>
      <w:bookmarkStart w:id="231" w:name="_Toc347474720"/>
      <w:r>
        <w:rPr>
          <w:rtl/>
        </w:rPr>
        <w:br w:type="page"/>
      </w:r>
      <w:r>
        <w:rPr>
          <w:rtl/>
        </w:rPr>
        <w:lastRenderedPageBreak/>
        <w:br w:type="page"/>
      </w:r>
      <w:bookmarkStart w:id="232" w:name="_Toc371754703"/>
      <w:r>
        <w:rPr>
          <w:rFonts w:hint="cs"/>
          <w:rtl/>
        </w:rPr>
        <w:lastRenderedPageBreak/>
        <w:t>1</w:t>
      </w:r>
      <w:r w:rsidR="008F72F1">
        <w:rPr>
          <w:rFonts w:hint="cs"/>
          <w:rtl/>
        </w:rPr>
        <w:t xml:space="preserve"> -</w:t>
      </w:r>
      <w:r>
        <w:rPr>
          <w:rFonts w:hint="cs"/>
          <w:rtl/>
        </w:rPr>
        <w:t xml:space="preserve"> فهرس الآيات القرآنية</w:t>
      </w:r>
      <w:bookmarkEnd w:id="231"/>
      <w:bookmarkEnd w:id="232"/>
    </w:p>
    <w:tbl>
      <w:tblPr>
        <w:bidiVisual/>
        <w:tblW w:w="0" w:type="auto"/>
        <w:tblLook w:val="01E0"/>
      </w:tblPr>
      <w:tblGrid>
        <w:gridCol w:w="4303"/>
        <w:gridCol w:w="236"/>
        <w:gridCol w:w="1304"/>
        <w:gridCol w:w="236"/>
        <w:gridCol w:w="1508"/>
      </w:tblGrid>
      <w:tr w:rsidR="00FF6DFF" w:rsidTr="00FF6DFF">
        <w:tc>
          <w:tcPr>
            <w:tcW w:w="4303" w:type="dxa"/>
          </w:tcPr>
          <w:p w:rsidR="00FF6DFF" w:rsidRDefault="00FF6DFF" w:rsidP="00FF6DFF">
            <w:pPr>
              <w:pStyle w:val="libCenterBold2"/>
              <w:rPr>
                <w:rtl/>
              </w:rPr>
            </w:pPr>
            <w:r>
              <w:rPr>
                <w:rFonts w:hint="cs"/>
                <w:rtl/>
              </w:rPr>
              <w:t>الآية</w:t>
            </w:r>
          </w:p>
        </w:tc>
        <w:tc>
          <w:tcPr>
            <w:tcW w:w="236" w:type="dxa"/>
          </w:tcPr>
          <w:p w:rsidR="00FF6DFF" w:rsidRDefault="00FF6DFF" w:rsidP="00FF6DFF">
            <w:pPr>
              <w:rPr>
                <w:rtl/>
              </w:rPr>
            </w:pPr>
          </w:p>
        </w:tc>
        <w:tc>
          <w:tcPr>
            <w:tcW w:w="1304" w:type="dxa"/>
          </w:tcPr>
          <w:p w:rsidR="00FF6DFF" w:rsidRDefault="00FF6DFF" w:rsidP="00FF6DFF">
            <w:pPr>
              <w:pStyle w:val="libCenterBold2"/>
              <w:rPr>
                <w:rtl/>
              </w:rPr>
            </w:pPr>
            <w:r>
              <w:rPr>
                <w:rFonts w:hint="cs"/>
                <w:rtl/>
              </w:rPr>
              <w:t>رقمها</w:t>
            </w:r>
          </w:p>
        </w:tc>
        <w:tc>
          <w:tcPr>
            <w:tcW w:w="236" w:type="dxa"/>
          </w:tcPr>
          <w:p w:rsidR="00FF6DFF" w:rsidRDefault="00FF6DFF" w:rsidP="00FF6DFF">
            <w:pPr>
              <w:rPr>
                <w:rtl/>
              </w:rPr>
            </w:pPr>
          </w:p>
        </w:tc>
        <w:tc>
          <w:tcPr>
            <w:tcW w:w="1508" w:type="dxa"/>
          </w:tcPr>
          <w:p w:rsidR="00FF6DFF" w:rsidRDefault="00FF6DFF" w:rsidP="00FF6DFF">
            <w:pPr>
              <w:pStyle w:val="libCenterBold2"/>
              <w:rPr>
                <w:rtl/>
              </w:rPr>
            </w:pPr>
            <w:r>
              <w:rPr>
                <w:rFonts w:hint="cs"/>
                <w:rtl/>
              </w:rPr>
              <w:t>الجزء والصفحة</w:t>
            </w:r>
          </w:p>
        </w:tc>
      </w:tr>
      <w:tr w:rsidR="00FF6DFF" w:rsidTr="00FF6DFF">
        <w:tc>
          <w:tcPr>
            <w:tcW w:w="4303" w:type="dxa"/>
          </w:tcPr>
          <w:p w:rsidR="00FF6DFF" w:rsidRDefault="00FF6DFF" w:rsidP="00FF6DFF">
            <w:pPr>
              <w:pStyle w:val="libCenterBold2"/>
              <w:rPr>
                <w:rtl/>
              </w:rPr>
            </w:pPr>
            <w:r>
              <w:rPr>
                <w:rFonts w:hint="cs"/>
                <w:rtl/>
              </w:rPr>
              <w:t>البقرة</w:t>
            </w:r>
            <w:r w:rsidR="008F72F1">
              <w:rPr>
                <w:rFonts w:hint="cs"/>
                <w:rtl/>
              </w:rPr>
              <w:t xml:space="preserve"> - </w:t>
            </w:r>
            <w:r>
              <w:rPr>
                <w:rFonts w:hint="cs"/>
                <w:rtl/>
              </w:rPr>
              <w:t>2</w:t>
            </w:r>
            <w:r w:rsidR="008F72F1">
              <w:rPr>
                <w:rFonts w:hint="cs"/>
                <w:rtl/>
              </w:rPr>
              <w:t xml:space="preserve"> -</w:t>
            </w:r>
          </w:p>
        </w:tc>
        <w:tc>
          <w:tcPr>
            <w:tcW w:w="236" w:type="dxa"/>
          </w:tcPr>
          <w:p w:rsidR="00FF6DFF" w:rsidRDefault="00FF6DFF" w:rsidP="00FF6DFF">
            <w:pPr>
              <w:rPr>
                <w:rtl/>
              </w:rPr>
            </w:pPr>
          </w:p>
        </w:tc>
        <w:tc>
          <w:tcPr>
            <w:tcW w:w="1304" w:type="dxa"/>
          </w:tcPr>
          <w:p w:rsidR="00FF6DFF" w:rsidRDefault="00FF6DFF" w:rsidP="00FF6DFF">
            <w:pPr>
              <w:rPr>
                <w:rtl/>
              </w:rPr>
            </w:pPr>
          </w:p>
        </w:tc>
        <w:tc>
          <w:tcPr>
            <w:tcW w:w="236" w:type="dxa"/>
          </w:tcPr>
          <w:p w:rsidR="00FF6DFF"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E622D1" w:rsidRDefault="00FF6DFF" w:rsidP="00FF6DFF">
            <w:pPr>
              <w:pStyle w:val="libAie"/>
              <w:rPr>
                <w:rtl/>
              </w:rPr>
            </w:pPr>
            <w:r w:rsidRPr="00E622D1">
              <w:rPr>
                <w:rFonts w:hint="cs"/>
                <w:rtl/>
              </w:rPr>
              <w:t>إِنِّي جَاعِلٌ فِي الْأَرْضِ خَلِيفَةً</w:t>
            </w:r>
            <w:r>
              <w:rPr>
                <w:rtl/>
              </w:rPr>
              <w:t xml:space="preserve"> ..</w:t>
            </w:r>
            <w:r w:rsidRPr="00E622D1">
              <w:rPr>
                <w:rFonts w:hint="cs"/>
                <w:rtl/>
              </w:rPr>
              <w:t>. وَأَعْلَمُ مَا تُبْدُونَ وَمَا كُنتُمْ تَكْتُمُونَ</w:t>
            </w:r>
          </w:p>
        </w:tc>
        <w:tc>
          <w:tcPr>
            <w:tcW w:w="236" w:type="dxa"/>
          </w:tcPr>
          <w:p w:rsidR="00FF6DFF" w:rsidRPr="00A803DD" w:rsidRDefault="00FF6DFF" w:rsidP="00FF6DFF">
            <w:pPr>
              <w:rPr>
                <w:rtl/>
              </w:rPr>
            </w:pPr>
          </w:p>
        </w:tc>
        <w:tc>
          <w:tcPr>
            <w:tcW w:w="1304" w:type="dxa"/>
          </w:tcPr>
          <w:p w:rsidR="00FF6DFF" w:rsidRPr="00673BCD" w:rsidRDefault="00FF6DFF" w:rsidP="00FF6DFF">
            <w:pPr>
              <w:pStyle w:val="libVar0"/>
              <w:rPr>
                <w:rtl/>
              </w:rPr>
            </w:pPr>
            <w:r>
              <w:rPr>
                <w:rFonts w:hint="cs"/>
                <w:rtl/>
              </w:rPr>
              <w:t>30</w:t>
            </w:r>
            <w:r w:rsidR="008F72F1">
              <w:rPr>
                <w:rFonts w:hint="cs"/>
                <w:rtl/>
              </w:rPr>
              <w:t xml:space="preserve"> - </w:t>
            </w:r>
            <w:r>
              <w:rPr>
                <w:rFonts w:hint="cs"/>
                <w:rtl/>
              </w:rPr>
              <w:t>33</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193</w:t>
            </w:r>
            <w:r w:rsidR="000B5FC5">
              <w:rPr>
                <w:rFonts w:hint="cs"/>
                <w:rtl/>
              </w:rPr>
              <w:t>،</w:t>
            </w:r>
            <w:r>
              <w:rPr>
                <w:rFonts w:hint="cs"/>
                <w:rtl/>
              </w:rPr>
              <w:t xml:space="preserve"> </w:t>
            </w:r>
          </w:p>
          <w:p w:rsidR="00FF6DFF" w:rsidRPr="00673BCD" w:rsidRDefault="00FF6DFF" w:rsidP="00FF6DFF">
            <w:pPr>
              <w:pStyle w:val="libVar0"/>
              <w:rPr>
                <w:rtl/>
              </w:rPr>
            </w:pPr>
            <w:r>
              <w:rPr>
                <w:rFonts w:hint="cs"/>
                <w:rtl/>
              </w:rPr>
              <w:t>ج 2</w:t>
            </w:r>
            <w:r w:rsidR="000B5FC5">
              <w:rPr>
                <w:rFonts w:hint="cs"/>
                <w:rtl/>
              </w:rPr>
              <w:t>:</w:t>
            </w:r>
            <w:r>
              <w:rPr>
                <w:rFonts w:hint="cs"/>
                <w:rtl/>
              </w:rPr>
              <w:t xml:space="preserve"> 249</w:t>
            </w:r>
          </w:p>
        </w:tc>
      </w:tr>
      <w:tr w:rsidR="00FF6DFF" w:rsidTr="00FF6DFF">
        <w:tc>
          <w:tcPr>
            <w:tcW w:w="4303" w:type="dxa"/>
          </w:tcPr>
          <w:p w:rsidR="00FF6DFF" w:rsidRPr="00E622D1" w:rsidRDefault="00FF6DFF" w:rsidP="00FF6DFF">
            <w:pPr>
              <w:pStyle w:val="libAie"/>
              <w:rPr>
                <w:rtl/>
              </w:rPr>
            </w:pPr>
            <w:r w:rsidRPr="00E622D1">
              <w:rPr>
                <w:rFonts w:hint="cs"/>
                <w:rtl/>
              </w:rPr>
              <w:t>يُذَبِّحُونَ أَبْنَاءَكُمْ وَيَسْتَحْيُونَ نِسَاءَكُمْ وَفِي ذَٰلِكُم</w:t>
            </w:r>
          </w:p>
        </w:tc>
        <w:tc>
          <w:tcPr>
            <w:tcW w:w="236" w:type="dxa"/>
          </w:tcPr>
          <w:p w:rsidR="00FF6DFF" w:rsidRPr="00A803DD" w:rsidRDefault="00FF6DFF" w:rsidP="00FF6DFF">
            <w:pPr>
              <w:rPr>
                <w:rtl/>
              </w:rPr>
            </w:pPr>
          </w:p>
        </w:tc>
        <w:tc>
          <w:tcPr>
            <w:tcW w:w="1304" w:type="dxa"/>
          </w:tcPr>
          <w:p w:rsidR="00FF6DFF" w:rsidRPr="00673BCD" w:rsidRDefault="00FF6DFF" w:rsidP="00FF6DFF">
            <w:pPr>
              <w:pStyle w:val="libVar0"/>
              <w:rPr>
                <w:rtl/>
              </w:rPr>
            </w:pPr>
            <w:r>
              <w:rPr>
                <w:rFonts w:hint="cs"/>
                <w:rtl/>
              </w:rPr>
              <w:t>49</w:t>
            </w:r>
          </w:p>
        </w:tc>
        <w:tc>
          <w:tcPr>
            <w:tcW w:w="236" w:type="dxa"/>
          </w:tcPr>
          <w:p w:rsidR="00FF6DFF" w:rsidRPr="00673BCD" w:rsidRDefault="00FF6DFF" w:rsidP="00FF6DFF">
            <w:pPr>
              <w:rPr>
                <w:rtl/>
              </w:rPr>
            </w:pPr>
          </w:p>
        </w:tc>
        <w:tc>
          <w:tcPr>
            <w:tcW w:w="1508" w:type="dxa"/>
          </w:tcPr>
          <w:p w:rsidR="00FF6DFF" w:rsidRPr="00673BCD" w:rsidRDefault="00FF6DFF" w:rsidP="00FF6DFF">
            <w:pPr>
              <w:pStyle w:val="libVar0"/>
              <w:rPr>
                <w:rtl/>
              </w:rPr>
            </w:pPr>
            <w:r>
              <w:rPr>
                <w:rFonts w:hint="cs"/>
                <w:rtl/>
              </w:rPr>
              <w:t>ج 1</w:t>
            </w:r>
            <w:r w:rsidR="000B5FC5">
              <w:rPr>
                <w:rFonts w:hint="cs"/>
                <w:rtl/>
              </w:rPr>
              <w:t>:</w:t>
            </w:r>
            <w:r>
              <w:rPr>
                <w:rFonts w:hint="cs"/>
                <w:rtl/>
              </w:rPr>
              <w:t xml:space="preserve"> 281</w:t>
            </w:r>
          </w:p>
        </w:tc>
      </w:tr>
      <w:tr w:rsidR="00FF6DFF" w:rsidTr="00FF6DFF">
        <w:tc>
          <w:tcPr>
            <w:tcW w:w="4303" w:type="dxa"/>
          </w:tcPr>
          <w:p w:rsidR="00FF6DFF" w:rsidRPr="00DE2E7C" w:rsidRDefault="00FF6DFF" w:rsidP="00FF6DFF">
            <w:pPr>
              <w:pStyle w:val="libAie"/>
              <w:rPr>
                <w:rtl/>
              </w:rPr>
            </w:pPr>
            <w:r w:rsidRPr="00DE2E7C">
              <w:rPr>
                <w:rFonts w:hint="cs"/>
                <w:rtl/>
              </w:rPr>
              <w:t>وَقَالَتِ الْيَهُودُ لَيْسَتِ النَّصَارَىٰ عَلَىٰ شَيْءٍ</w:t>
            </w:r>
          </w:p>
        </w:tc>
        <w:tc>
          <w:tcPr>
            <w:tcW w:w="236" w:type="dxa"/>
          </w:tcPr>
          <w:p w:rsidR="00FF6DFF" w:rsidRPr="00A803DD" w:rsidRDefault="00FF6DFF" w:rsidP="00FF6DFF">
            <w:pPr>
              <w:rPr>
                <w:rtl/>
              </w:rPr>
            </w:pPr>
          </w:p>
        </w:tc>
        <w:tc>
          <w:tcPr>
            <w:tcW w:w="1304" w:type="dxa"/>
          </w:tcPr>
          <w:p w:rsidR="00FF6DFF" w:rsidRPr="00673BCD" w:rsidRDefault="00FF6DFF" w:rsidP="00FF6DFF">
            <w:pPr>
              <w:pStyle w:val="libVar0"/>
              <w:rPr>
                <w:rtl/>
              </w:rPr>
            </w:pPr>
            <w:r>
              <w:rPr>
                <w:rFonts w:hint="cs"/>
                <w:rtl/>
              </w:rPr>
              <w:t>113</w:t>
            </w:r>
          </w:p>
        </w:tc>
        <w:tc>
          <w:tcPr>
            <w:tcW w:w="236" w:type="dxa"/>
          </w:tcPr>
          <w:p w:rsidR="00FF6DFF" w:rsidRPr="00673BCD" w:rsidRDefault="00FF6DFF" w:rsidP="00FF6DFF">
            <w:pPr>
              <w:rPr>
                <w:rtl/>
              </w:rPr>
            </w:pPr>
          </w:p>
        </w:tc>
        <w:tc>
          <w:tcPr>
            <w:tcW w:w="1508" w:type="dxa"/>
          </w:tcPr>
          <w:p w:rsidR="00FF6DFF" w:rsidRPr="00673BCD" w:rsidRDefault="00FF6DFF" w:rsidP="00FF6DFF">
            <w:pPr>
              <w:pStyle w:val="libVar0"/>
              <w:rPr>
                <w:rtl/>
              </w:rPr>
            </w:pPr>
            <w:r>
              <w:rPr>
                <w:rFonts w:hint="cs"/>
                <w:rtl/>
              </w:rPr>
              <w:t>ج1</w:t>
            </w:r>
            <w:r w:rsidR="000B5FC5">
              <w:rPr>
                <w:rFonts w:hint="cs"/>
                <w:rtl/>
              </w:rPr>
              <w:t>:</w:t>
            </w:r>
            <w:r>
              <w:rPr>
                <w:rFonts w:hint="cs"/>
                <w:rtl/>
              </w:rPr>
              <w:t xml:space="preserve"> 166</w:t>
            </w:r>
          </w:p>
        </w:tc>
      </w:tr>
      <w:tr w:rsidR="00FF6DFF" w:rsidTr="00FF6DFF">
        <w:tc>
          <w:tcPr>
            <w:tcW w:w="4303" w:type="dxa"/>
          </w:tcPr>
          <w:p w:rsidR="00FF6DFF" w:rsidRPr="00DE2E7C" w:rsidRDefault="00FF6DFF" w:rsidP="00FF6DFF">
            <w:pPr>
              <w:pStyle w:val="libAie"/>
              <w:rPr>
                <w:rtl/>
              </w:rPr>
            </w:pPr>
            <w:r w:rsidRPr="00DE2E7C">
              <w:rPr>
                <w:rFonts w:hint="cs"/>
                <w:rtl/>
              </w:rPr>
              <w:t>يَا بَنِيَّ إِنَّ اللَّهَ اصْطَفَىٰ لَكُمُ الدِّينَ فَلَا تَمُوتُنَّ</w:t>
            </w:r>
          </w:p>
        </w:tc>
        <w:tc>
          <w:tcPr>
            <w:tcW w:w="236" w:type="dxa"/>
          </w:tcPr>
          <w:p w:rsidR="00FF6DFF" w:rsidRPr="00A803DD" w:rsidRDefault="00FF6DFF" w:rsidP="00FF6DFF">
            <w:pPr>
              <w:rPr>
                <w:rtl/>
              </w:rPr>
            </w:pPr>
          </w:p>
        </w:tc>
        <w:tc>
          <w:tcPr>
            <w:tcW w:w="1304" w:type="dxa"/>
          </w:tcPr>
          <w:p w:rsidR="00FF6DFF" w:rsidRPr="00673BCD" w:rsidRDefault="00FF6DFF" w:rsidP="00FF6DFF">
            <w:pPr>
              <w:pStyle w:val="libVar0"/>
              <w:rPr>
                <w:rtl/>
              </w:rPr>
            </w:pPr>
            <w:r>
              <w:rPr>
                <w:rFonts w:hint="cs"/>
                <w:rtl/>
              </w:rPr>
              <w:t>132</w:t>
            </w:r>
          </w:p>
        </w:tc>
        <w:tc>
          <w:tcPr>
            <w:tcW w:w="236" w:type="dxa"/>
          </w:tcPr>
          <w:p w:rsidR="00FF6DFF" w:rsidRPr="00673BCD" w:rsidRDefault="00FF6DFF" w:rsidP="00FF6DFF">
            <w:pPr>
              <w:rPr>
                <w:rtl/>
              </w:rPr>
            </w:pPr>
          </w:p>
        </w:tc>
        <w:tc>
          <w:tcPr>
            <w:tcW w:w="1508" w:type="dxa"/>
          </w:tcPr>
          <w:p w:rsidR="00FF6DFF" w:rsidRPr="00673BCD" w:rsidRDefault="00FF6DFF" w:rsidP="00FF6DFF">
            <w:pPr>
              <w:pStyle w:val="libVar0"/>
              <w:rPr>
                <w:rtl/>
              </w:rPr>
            </w:pPr>
            <w:r>
              <w:rPr>
                <w:rFonts w:hint="cs"/>
                <w:rtl/>
              </w:rPr>
              <w:t>ج2</w:t>
            </w:r>
            <w:r w:rsidR="000B5FC5">
              <w:rPr>
                <w:rFonts w:hint="cs"/>
                <w:rtl/>
              </w:rPr>
              <w:t>:</w:t>
            </w:r>
            <w:r>
              <w:rPr>
                <w:rFonts w:hint="cs"/>
                <w:rtl/>
              </w:rPr>
              <w:t xml:space="preserve"> 181</w:t>
            </w:r>
          </w:p>
        </w:tc>
      </w:tr>
      <w:tr w:rsidR="00FF6DFF" w:rsidTr="00FF6DFF">
        <w:tc>
          <w:tcPr>
            <w:tcW w:w="4303" w:type="dxa"/>
          </w:tcPr>
          <w:p w:rsidR="00FF6DFF" w:rsidRPr="00DE2E7C" w:rsidRDefault="00FF6DFF" w:rsidP="00FF6DFF">
            <w:pPr>
              <w:pStyle w:val="libAie"/>
              <w:rPr>
                <w:rtl/>
              </w:rPr>
            </w:pPr>
            <w:r w:rsidRPr="00DE2E7C">
              <w:rPr>
                <w:rFonts w:hint="cs"/>
                <w:rtl/>
              </w:rPr>
              <w:t>فَمَنِ اضْطُرَّ غَيْرَ بَاغٍ وَلَا عَادٍ فَلَا إِثْمَ عَلَيْهِ</w:t>
            </w:r>
          </w:p>
        </w:tc>
        <w:tc>
          <w:tcPr>
            <w:tcW w:w="236" w:type="dxa"/>
          </w:tcPr>
          <w:p w:rsidR="00FF6DFF" w:rsidRPr="00A803DD" w:rsidRDefault="00FF6DFF" w:rsidP="00FF6DFF">
            <w:pPr>
              <w:rPr>
                <w:rtl/>
              </w:rPr>
            </w:pPr>
          </w:p>
        </w:tc>
        <w:tc>
          <w:tcPr>
            <w:tcW w:w="1304" w:type="dxa"/>
          </w:tcPr>
          <w:p w:rsidR="00FF6DFF" w:rsidRPr="00673BCD" w:rsidRDefault="00FF6DFF" w:rsidP="00FF6DFF">
            <w:pPr>
              <w:pStyle w:val="libVar0"/>
              <w:rPr>
                <w:rtl/>
              </w:rPr>
            </w:pPr>
            <w:r>
              <w:rPr>
                <w:rFonts w:hint="cs"/>
                <w:rtl/>
              </w:rPr>
              <w:t>173</w:t>
            </w:r>
          </w:p>
        </w:tc>
        <w:tc>
          <w:tcPr>
            <w:tcW w:w="236" w:type="dxa"/>
          </w:tcPr>
          <w:p w:rsidR="00FF6DFF" w:rsidRPr="00673BCD" w:rsidRDefault="00FF6DFF" w:rsidP="00FF6DFF">
            <w:pPr>
              <w:rPr>
                <w:rtl/>
              </w:rPr>
            </w:pPr>
          </w:p>
        </w:tc>
        <w:tc>
          <w:tcPr>
            <w:tcW w:w="1508" w:type="dxa"/>
          </w:tcPr>
          <w:p w:rsidR="00FF6DFF" w:rsidRPr="00673BCD" w:rsidRDefault="00FF6DFF" w:rsidP="00FF6DFF">
            <w:pPr>
              <w:pStyle w:val="libVar0"/>
              <w:rPr>
                <w:rtl/>
              </w:rPr>
            </w:pPr>
            <w:r>
              <w:rPr>
                <w:rFonts w:hint="cs"/>
                <w:rtl/>
              </w:rPr>
              <w:t>ج 1</w:t>
            </w:r>
            <w:r w:rsidR="000B5FC5">
              <w:rPr>
                <w:rFonts w:hint="cs"/>
                <w:rtl/>
              </w:rPr>
              <w:t>:</w:t>
            </w:r>
            <w:r>
              <w:rPr>
                <w:rFonts w:hint="cs"/>
                <w:rtl/>
              </w:rPr>
              <w:t xml:space="preserve"> 207</w:t>
            </w:r>
          </w:p>
        </w:tc>
      </w:tr>
      <w:tr w:rsidR="00FF6DFF" w:rsidTr="00FF6DFF">
        <w:tc>
          <w:tcPr>
            <w:tcW w:w="4303" w:type="dxa"/>
          </w:tcPr>
          <w:p w:rsidR="00FF6DFF" w:rsidRPr="00DE2E7C" w:rsidRDefault="00FF6DFF" w:rsidP="00FF6DFF">
            <w:pPr>
              <w:pStyle w:val="libAie"/>
              <w:rPr>
                <w:rtl/>
              </w:rPr>
            </w:pPr>
            <w:r w:rsidRPr="00DE2E7C">
              <w:rPr>
                <w:rFonts w:hint="cs"/>
                <w:rtl/>
              </w:rPr>
              <w:t>وَأَتِمُّوا الْحَجَّ وَالْعُمْرَةَ لِلَّهِ</w:t>
            </w:r>
            <w:r w:rsidR="009460B8">
              <w:rPr>
                <w:rtl/>
              </w:rPr>
              <w:t xml:space="preserve"> </w:t>
            </w:r>
          </w:p>
        </w:tc>
        <w:tc>
          <w:tcPr>
            <w:tcW w:w="236" w:type="dxa"/>
          </w:tcPr>
          <w:p w:rsidR="00FF6DFF" w:rsidRPr="00A803DD" w:rsidRDefault="00FF6DFF" w:rsidP="00FF6DFF">
            <w:pPr>
              <w:rPr>
                <w:rtl/>
              </w:rPr>
            </w:pPr>
          </w:p>
        </w:tc>
        <w:tc>
          <w:tcPr>
            <w:tcW w:w="1304" w:type="dxa"/>
          </w:tcPr>
          <w:p w:rsidR="00FF6DFF" w:rsidRPr="00673BCD" w:rsidRDefault="00FF6DFF" w:rsidP="00FF6DFF">
            <w:pPr>
              <w:pStyle w:val="libVar0"/>
              <w:rPr>
                <w:rtl/>
              </w:rPr>
            </w:pPr>
            <w:r>
              <w:rPr>
                <w:rFonts w:hint="cs"/>
                <w:rtl/>
              </w:rPr>
              <w:t>196</w:t>
            </w:r>
          </w:p>
        </w:tc>
        <w:tc>
          <w:tcPr>
            <w:tcW w:w="236" w:type="dxa"/>
          </w:tcPr>
          <w:p w:rsidR="00FF6DFF" w:rsidRPr="00673BCD" w:rsidRDefault="00FF6DFF" w:rsidP="00FF6DFF">
            <w:pPr>
              <w:rPr>
                <w:rtl/>
              </w:rPr>
            </w:pPr>
          </w:p>
        </w:tc>
        <w:tc>
          <w:tcPr>
            <w:tcW w:w="1508" w:type="dxa"/>
          </w:tcPr>
          <w:p w:rsidR="00FF6DFF" w:rsidRPr="00673BCD" w:rsidRDefault="00FF6DFF" w:rsidP="00FF6DFF">
            <w:pPr>
              <w:pStyle w:val="libVar0"/>
              <w:rPr>
                <w:rtl/>
              </w:rPr>
            </w:pPr>
            <w:r>
              <w:rPr>
                <w:rFonts w:hint="cs"/>
                <w:rtl/>
              </w:rPr>
              <w:t>ج 1</w:t>
            </w:r>
            <w:r w:rsidR="000B5FC5">
              <w:rPr>
                <w:rFonts w:hint="cs"/>
                <w:rtl/>
              </w:rPr>
              <w:t>:</w:t>
            </w:r>
            <w:r>
              <w:rPr>
                <w:rFonts w:hint="cs"/>
                <w:rtl/>
              </w:rPr>
              <w:t xml:space="preserve"> 173</w:t>
            </w:r>
          </w:p>
        </w:tc>
      </w:tr>
      <w:tr w:rsidR="00FF6DFF" w:rsidTr="00FF6DFF">
        <w:tc>
          <w:tcPr>
            <w:tcW w:w="4303" w:type="dxa"/>
          </w:tcPr>
          <w:p w:rsidR="00FF6DFF" w:rsidRPr="00B3521D" w:rsidRDefault="00FF6DFF" w:rsidP="00FF6DFF">
            <w:pPr>
              <w:pStyle w:val="libAie"/>
              <w:rPr>
                <w:rtl/>
              </w:rPr>
            </w:pPr>
            <w:r w:rsidRPr="00B3521D">
              <w:rPr>
                <w:rFonts w:hint="cs"/>
                <w:rtl/>
              </w:rPr>
              <w:t>وَمِنَ النَّاسِ مَن يَشْرِي نَفْسَهُ ابْتِغَاءَ مَرْضَاتِ</w:t>
            </w:r>
          </w:p>
        </w:tc>
        <w:tc>
          <w:tcPr>
            <w:tcW w:w="236" w:type="dxa"/>
          </w:tcPr>
          <w:p w:rsidR="00FF6DFF" w:rsidRPr="00A803DD" w:rsidRDefault="00FF6DFF" w:rsidP="00FF6DFF">
            <w:pPr>
              <w:rPr>
                <w:rtl/>
              </w:rPr>
            </w:pPr>
          </w:p>
        </w:tc>
        <w:tc>
          <w:tcPr>
            <w:tcW w:w="1304" w:type="dxa"/>
          </w:tcPr>
          <w:p w:rsidR="00FF6DFF" w:rsidRPr="00673BCD" w:rsidRDefault="00FF6DFF" w:rsidP="00FF6DFF">
            <w:pPr>
              <w:pStyle w:val="libVar0"/>
              <w:rPr>
                <w:rtl/>
              </w:rPr>
            </w:pPr>
            <w:r>
              <w:rPr>
                <w:rFonts w:hint="cs"/>
                <w:rtl/>
              </w:rPr>
              <w:t>207</w:t>
            </w:r>
          </w:p>
        </w:tc>
        <w:tc>
          <w:tcPr>
            <w:tcW w:w="236" w:type="dxa"/>
          </w:tcPr>
          <w:p w:rsidR="00FF6DFF" w:rsidRPr="00673BCD" w:rsidRDefault="00FF6DFF" w:rsidP="00FF6DFF">
            <w:pPr>
              <w:rPr>
                <w:rtl/>
              </w:rPr>
            </w:pPr>
          </w:p>
        </w:tc>
        <w:tc>
          <w:tcPr>
            <w:tcW w:w="1508" w:type="dxa"/>
          </w:tcPr>
          <w:p w:rsidR="00FF6DFF" w:rsidRPr="00673BCD" w:rsidRDefault="00FF6DFF" w:rsidP="00FF6DFF">
            <w:pPr>
              <w:pStyle w:val="libVar0"/>
              <w:rPr>
                <w:rtl/>
              </w:rPr>
            </w:pPr>
            <w:r>
              <w:rPr>
                <w:rFonts w:hint="cs"/>
                <w:rtl/>
              </w:rPr>
              <w:t>ج 1</w:t>
            </w:r>
            <w:r w:rsidR="000B5FC5">
              <w:rPr>
                <w:rFonts w:hint="cs"/>
                <w:rtl/>
              </w:rPr>
              <w:t>:</w:t>
            </w:r>
            <w:r>
              <w:rPr>
                <w:rFonts w:hint="cs"/>
                <w:rtl/>
              </w:rPr>
              <w:t xml:space="preserve"> 53</w:t>
            </w:r>
          </w:p>
        </w:tc>
      </w:tr>
      <w:tr w:rsidR="00FF6DFF" w:rsidTr="00FF6DFF">
        <w:tc>
          <w:tcPr>
            <w:tcW w:w="4303" w:type="dxa"/>
          </w:tcPr>
          <w:p w:rsidR="00FF6DFF" w:rsidRPr="00B3521D" w:rsidRDefault="00FF6DFF" w:rsidP="00FF6DFF">
            <w:pPr>
              <w:pStyle w:val="libAie"/>
              <w:rPr>
                <w:rtl/>
              </w:rPr>
            </w:pPr>
            <w:r w:rsidRPr="00B3521D">
              <w:rPr>
                <w:rFonts w:hint="cs"/>
                <w:rtl/>
              </w:rPr>
              <w:t>وَالْوَالِدَاتُ يُرْضِعْنَ أَوْلَادَهُنَّ حَوْلَيْنِ كَامِلَيْنِ</w:t>
            </w:r>
            <w:r w:rsidR="009460B8">
              <w:rPr>
                <w:rtl/>
              </w:rPr>
              <w:t xml:space="preserve"> </w:t>
            </w:r>
          </w:p>
        </w:tc>
        <w:tc>
          <w:tcPr>
            <w:tcW w:w="236" w:type="dxa"/>
          </w:tcPr>
          <w:p w:rsidR="00FF6DFF" w:rsidRPr="00A803DD" w:rsidRDefault="00FF6DFF" w:rsidP="00FF6DFF">
            <w:pPr>
              <w:rPr>
                <w:rtl/>
              </w:rPr>
            </w:pPr>
          </w:p>
        </w:tc>
        <w:tc>
          <w:tcPr>
            <w:tcW w:w="1304" w:type="dxa"/>
          </w:tcPr>
          <w:p w:rsidR="00FF6DFF" w:rsidRPr="00673BCD" w:rsidRDefault="00FF6DFF" w:rsidP="00FF6DFF">
            <w:pPr>
              <w:pStyle w:val="libVar0"/>
              <w:rPr>
                <w:rtl/>
              </w:rPr>
            </w:pPr>
            <w:r>
              <w:rPr>
                <w:rFonts w:hint="cs"/>
                <w:rtl/>
              </w:rPr>
              <w:t>233</w:t>
            </w:r>
          </w:p>
        </w:tc>
        <w:tc>
          <w:tcPr>
            <w:tcW w:w="236" w:type="dxa"/>
          </w:tcPr>
          <w:p w:rsidR="00FF6DFF" w:rsidRPr="00673BCD" w:rsidRDefault="00FF6DFF" w:rsidP="00FF6DFF">
            <w:pPr>
              <w:rPr>
                <w:rtl/>
              </w:rPr>
            </w:pPr>
          </w:p>
        </w:tc>
        <w:tc>
          <w:tcPr>
            <w:tcW w:w="1508" w:type="dxa"/>
          </w:tcPr>
          <w:p w:rsidR="00FF6DFF" w:rsidRPr="00673BCD" w:rsidRDefault="00FF6DFF" w:rsidP="00FF6DFF">
            <w:pPr>
              <w:pStyle w:val="libVar0"/>
              <w:rPr>
                <w:rtl/>
              </w:rPr>
            </w:pPr>
            <w:r>
              <w:rPr>
                <w:rFonts w:hint="cs"/>
                <w:rtl/>
              </w:rPr>
              <w:t>ج 1</w:t>
            </w:r>
            <w:r w:rsidR="000B5FC5">
              <w:rPr>
                <w:rFonts w:hint="cs"/>
                <w:rtl/>
              </w:rPr>
              <w:t>:</w:t>
            </w:r>
            <w:r>
              <w:rPr>
                <w:rFonts w:hint="cs"/>
                <w:rtl/>
              </w:rPr>
              <w:t xml:space="preserve"> 206</w:t>
            </w:r>
          </w:p>
        </w:tc>
      </w:tr>
      <w:tr w:rsidR="00FF6DFF" w:rsidTr="00FF6DFF">
        <w:tc>
          <w:tcPr>
            <w:tcW w:w="4303" w:type="dxa"/>
          </w:tcPr>
          <w:p w:rsidR="00FF6DFF" w:rsidRPr="00B3521D" w:rsidRDefault="00FF6DFF" w:rsidP="00FF6DFF">
            <w:pPr>
              <w:pStyle w:val="libAie"/>
              <w:rPr>
                <w:rtl/>
              </w:rPr>
            </w:pPr>
            <w:r w:rsidRPr="00B3521D">
              <w:rPr>
                <w:rFonts w:hint="cs"/>
                <w:rtl/>
              </w:rPr>
              <w:t>أَلَمْ تَرَ إِلَى الْمَلَإِ مِن</w:t>
            </w:r>
            <w:r>
              <w:rPr>
                <w:rFonts w:hint="cs"/>
                <w:rtl/>
              </w:rPr>
              <w:t xml:space="preserve"> ..</w:t>
            </w:r>
            <w:r w:rsidRPr="00B3521D">
              <w:rPr>
                <w:rFonts w:hint="cs"/>
                <w:rtl/>
              </w:rPr>
              <w:t>. وَاللَّهُ وَاسِعٌ عَلِيمٌ</w:t>
            </w:r>
          </w:p>
        </w:tc>
        <w:tc>
          <w:tcPr>
            <w:tcW w:w="236" w:type="dxa"/>
          </w:tcPr>
          <w:p w:rsidR="00FF6DFF" w:rsidRPr="00A803DD" w:rsidRDefault="00FF6DFF" w:rsidP="00FF6DFF">
            <w:pPr>
              <w:rPr>
                <w:rtl/>
              </w:rPr>
            </w:pPr>
          </w:p>
        </w:tc>
        <w:tc>
          <w:tcPr>
            <w:tcW w:w="1304" w:type="dxa"/>
          </w:tcPr>
          <w:p w:rsidR="00FF6DFF" w:rsidRPr="00673BCD" w:rsidRDefault="00FF6DFF" w:rsidP="008F72F1">
            <w:pPr>
              <w:pStyle w:val="libVar0"/>
              <w:rPr>
                <w:rtl/>
              </w:rPr>
            </w:pPr>
            <w:r>
              <w:rPr>
                <w:rFonts w:hint="cs"/>
                <w:rtl/>
              </w:rPr>
              <w:t>246</w:t>
            </w:r>
            <w:r w:rsidR="008F72F1">
              <w:rPr>
                <w:rFonts w:hint="cs"/>
                <w:rtl/>
              </w:rPr>
              <w:t>-</w:t>
            </w:r>
            <w:r>
              <w:rPr>
                <w:rFonts w:hint="cs"/>
                <w:rtl/>
              </w:rPr>
              <w:t>247</w:t>
            </w:r>
          </w:p>
        </w:tc>
        <w:tc>
          <w:tcPr>
            <w:tcW w:w="236" w:type="dxa"/>
          </w:tcPr>
          <w:p w:rsidR="00FF6DFF" w:rsidRPr="00673BCD" w:rsidRDefault="00FF6DFF" w:rsidP="00FF6DFF">
            <w:pPr>
              <w:rPr>
                <w:rtl/>
              </w:rPr>
            </w:pPr>
          </w:p>
        </w:tc>
        <w:tc>
          <w:tcPr>
            <w:tcW w:w="1508" w:type="dxa"/>
          </w:tcPr>
          <w:p w:rsidR="00FF6DFF" w:rsidRPr="00673BCD" w:rsidRDefault="00FF6DFF" w:rsidP="00FF6DFF">
            <w:pPr>
              <w:pStyle w:val="libVar0"/>
              <w:rPr>
                <w:rtl/>
              </w:rPr>
            </w:pPr>
            <w:r>
              <w:rPr>
                <w:rFonts w:hint="cs"/>
                <w:rtl/>
              </w:rPr>
              <w:t>ج 1</w:t>
            </w:r>
            <w:r w:rsidR="000B5FC5">
              <w:rPr>
                <w:rFonts w:hint="cs"/>
                <w:rtl/>
              </w:rPr>
              <w:t>:</w:t>
            </w:r>
            <w:r>
              <w:rPr>
                <w:rFonts w:hint="cs"/>
                <w:rtl/>
              </w:rPr>
              <w:t xml:space="preserve"> 262</w:t>
            </w:r>
          </w:p>
        </w:tc>
      </w:tr>
      <w:tr w:rsidR="00FF6DFF" w:rsidTr="00FF6DFF">
        <w:tc>
          <w:tcPr>
            <w:tcW w:w="4303" w:type="dxa"/>
          </w:tcPr>
          <w:p w:rsidR="00FF6DFF" w:rsidRPr="00B3521D" w:rsidRDefault="00FF6DFF" w:rsidP="00FF6DFF">
            <w:pPr>
              <w:pStyle w:val="libAie"/>
              <w:rPr>
                <w:rtl/>
              </w:rPr>
            </w:pPr>
            <w:r w:rsidRPr="00B3521D">
              <w:rPr>
                <w:rFonts w:hint="cs"/>
                <w:rtl/>
              </w:rPr>
              <w:t>وَقَالَ لَهُمْ نَبِيُّهُمْ إِنَّ اللَّهَ قَدْ بَعَثَ لَكُمْ طَالُوتَ مَلِكًا</w:t>
            </w:r>
            <w:r w:rsidR="009460B8">
              <w:rPr>
                <w:rtl/>
              </w:rPr>
              <w:t xml:space="preserve"> </w:t>
            </w:r>
          </w:p>
        </w:tc>
        <w:tc>
          <w:tcPr>
            <w:tcW w:w="236" w:type="dxa"/>
          </w:tcPr>
          <w:p w:rsidR="00FF6DFF" w:rsidRPr="00A803DD" w:rsidRDefault="00FF6DFF" w:rsidP="00FF6DFF">
            <w:pPr>
              <w:rPr>
                <w:rtl/>
              </w:rPr>
            </w:pPr>
          </w:p>
        </w:tc>
        <w:tc>
          <w:tcPr>
            <w:tcW w:w="1304" w:type="dxa"/>
          </w:tcPr>
          <w:p w:rsidR="00FF6DFF" w:rsidRPr="00673BCD" w:rsidRDefault="00FF6DFF" w:rsidP="00FF6DFF">
            <w:pPr>
              <w:pStyle w:val="libVar0"/>
              <w:rPr>
                <w:rtl/>
              </w:rPr>
            </w:pPr>
            <w:r>
              <w:rPr>
                <w:rFonts w:hint="cs"/>
                <w:rtl/>
              </w:rPr>
              <w:t>247</w:t>
            </w:r>
          </w:p>
        </w:tc>
        <w:tc>
          <w:tcPr>
            <w:tcW w:w="236" w:type="dxa"/>
          </w:tcPr>
          <w:p w:rsidR="00FF6DFF" w:rsidRPr="00673BCD" w:rsidRDefault="00FF6DFF" w:rsidP="00FF6DFF">
            <w:pPr>
              <w:rPr>
                <w:rtl/>
              </w:rPr>
            </w:pPr>
          </w:p>
        </w:tc>
        <w:tc>
          <w:tcPr>
            <w:tcW w:w="1508" w:type="dxa"/>
          </w:tcPr>
          <w:p w:rsidR="00FF6DFF" w:rsidRPr="00673BCD" w:rsidRDefault="00FF6DFF" w:rsidP="00FF6DFF">
            <w:pPr>
              <w:pStyle w:val="libVar0"/>
              <w:rPr>
                <w:rtl/>
              </w:rPr>
            </w:pPr>
            <w:r>
              <w:rPr>
                <w:rFonts w:hint="cs"/>
                <w:rtl/>
              </w:rPr>
              <w:t>ج 1</w:t>
            </w:r>
            <w:r w:rsidR="000B5FC5">
              <w:rPr>
                <w:rFonts w:hint="cs"/>
                <w:rtl/>
              </w:rPr>
              <w:t>:</w:t>
            </w:r>
            <w:r>
              <w:rPr>
                <w:rFonts w:hint="cs"/>
                <w:rtl/>
              </w:rPr>
              <w:t xml:space="preserve"> 194 و 343</w:t>
            </w:r>
          </w:p>
        </w:tc>
      </w:tr>
      <w:tr w:rsidR="00FF6DFF" w:rsidTr="00FF6DFF">
        <w:tc>
          <w:tcPr>
            <w:tcW w:w="4303" w:type="dxa"/>
          </w:tcPr>
          <w:p w:rsidR="00FF6DFF" w:rsidRPr="00B3521D" w:rsidRDefault="00FF6DFF" w:rsidP="00FF6DFF">
            <w:pPr>
              <w:pStyle w:val="libAie"/>
              <w:rPr>
                <w:rtl/>
              </w:rPr>
            </w:pPr>
            <w:r w:rsidRPr="00B3521D">
              <w:rPr>
                <w:rFonts w:hint="cs"/>
                <w:rtl/>
              </w:rPr>
              <w:t>وَقَالَ لَهُمْ نَبِيُّهُمْ إِنَّ آيَةَ مُلْكِهِ أَن يَأْتِيَكُمُ التَّابُوتُ</w:t>
            </w:r>
          </w:p>
        </w:tc>
        <w:tc>
          <w:tcPr>
            <w:tcW w:w="236" w:type="dxa"/>
          </w:tcPr>
          <w:p w:rsidR="00FF6DFF" w:rsidRPr="00A803DD" w:rsidRDefault="00FF6DFF" w:rsidP="00FF6DFF">
            <w:pPr>
              <w:rPr>
                <w:rtl/>
              </w:rPr>
            </w:pPr>
          </w:p>
        </w:tc>
        <w:tc>
          <w:tcPr>
            <w:tcW w:w="1304" w:type="dxa"/>
          </w:tcPr>
          <w:p w:rsidR="00FF6DFF" w:rsidRPr="00673BCD" w:rsidRDefault="00FF6DFF" w:rsidP="00FF6DFF">
            <w:pPr>
              <w:pStyle w:val="libVar0"/>
              <w:rPr>
                <w:rtl/>
              </w:rPr>
            </w:pPr>
            <w:r>
              <w:rPr>
                <w:rFonts w:hint="cs"/>
                <w:rtl/>
              </w:rPr>
              <w:t>248</w:t>
            </w:r>
          </w:p>
        </w:tc>
        <w:tc>
          <w:tcPr>
            <w:tcW w:w="236" w:type="dxa"/>
          </w:tcPr>
          <w:p w:rsidR="00FF6DFF" w:rsidRPr="00673BCD" w:rsidRDefault="00FF6DFF" w:rsidP="00FF6DFF">
            <w:pPr>
              <w:rPr>
                <w:rtl/>
              </w:rPr>
            </w:pPr>
          </w:p>
        </w:tc>
        <w:tc>
          <w:tcPr>
            <w:tcW w:w="1508" w:type="dxa"/>
          </w:tcPr>
          <w:p w:rsidR="00FF6DFF" w:rsidRPr="00673BCD" w:rsidRDefault="00FF6DFF" w:rsidP="00FF6DFF">
            <w:pPr>
              <w:pStyle w:val="libVar0"/>
              <w:rPr>
                <w:rtl/>
              </w:rPr>
            </w:pPr>
            <w:r>
              <w:rPr>
                <w:rFonts w:hint="cs"/>
                <w:rtl/>
              </w:rPr>
              <w:t>ج 1</w:t>
            </w:r>
            <w:r w:rsidR="000B5FC5">
              <w:rPr>
                <w:rFonts w:hint="cs"/>
                <w:rtl/>
              </w:rPr>
              <w:t>:</w:t>
            </w:r>
            <w:r>
              <w:rPr>
                <w:rFonts w:hint="cs"/>
                <w:rtl/>
              </w:rPr>
              <w:t xml:space="preserve"> 343</w:t>
            </w:r>
          </w:p>
        </w:tc>
      </w:tr>
      <w:tr w:rsidR="00FF6DFF" w:rsidTr="00FF6DFF">
        <w:tc>
          <w:tcPr>
            <w:tcW w:w="4303" w:type="dxa"/>
          </w:tcPr>
          <w:p w:rsidR="00FF6DFF" w:rsidRPr="00B3521D" w:rsidRDefault="00FF6DFF" w:rsidP="00FF6DFF">
            <w:pPr>
              <w:pStyle w:val="libAie"/>
              <w:rPr>
                <w:rtl/>
              </w:rPr>
            </w:pPr>
            <w:r w:rsidRPr="00B3521D">
              <w:rPr>
                <w:rFonts w:hint="cs"/>
                <w:rtl/>
              </w:rPr>
              <w:t>فَهَزَمُوهُم بِإِذْنِ اللَّهِ وَقَتَلَ دَاوُودُ جَالُوتَ</w:t>
            </w:r>
          </w:p>
        </w:tc>
        <w:tc>
          <w:tcPr>
            <w:tcW w:w="236" w:type="dxa"/>
          </w:tcPr>
          <w:p w:rsidR="00FF6DFF" w:rsidRPr="00A803DD" w:rsidRDefault="00FF6DFF" w:rsidP="00FF6DFF">
            <w:pPr>
              <w:rPr>
                <w:rtl/>
              </w:rPr>
            </w:pPr>
          </w:p>
        </w:tc>
        <w:tc>
          <w:tcPr>
            <w:tcW w:w="1304" w:type="dxa"/>
          </w:tcPr>
          <w:p w:rsidR="00FF6DFF" w:rsidRPr="00673BCD" w:rsidRDefault="00FF6DFF" w:rsidP="00FF6DFF">
            <w:pPr>
              <w:pStyle w:val="libVar0"/>
              <w:rPr>
                <w:rtl/>
              </w:rPr>
            </w:pPr>
            <w:r>
              <w:rPr>
                <w:rFonts w:hint="cs"/>
                <w:rtl/>
              </w:rPr>
              <w:t>251</w:t>
            </w:r>
          </w:p>
        </w:tc>
        <w:tc>
          <w:tcPr>
            <w:tcW w:w="236" w:type="dxa"/>
          </w:tcPr>
          <w:p w:rsidR="00FF6DFF" w:rsidRPr="00673BCD" w:rsidRDefault="00FF6DFF" w:rsidP="00FF6DFF">
            <w:pPr>
              <w:rPr>
                <w:rtl/>
              </w:rPr>
            </w:pPr>
          </w:p>
        </w:tc>
        <w:tc>
          <w:tcPr>
            <w:tcW w:w="1508" w:type="dxa"/>
          </w:tcPr>
          <w:p w:rsidR="00FF6DFF" w:rsidRPr="00673BCD" w:rsidRDefault="00FF6DFF" w:rsidP="00FF6DFF">
            <w:pPr>
              <w:pStyle w:val="libVar0"/>
              <w:rPr>
                <w:rtl/>
              </w:rPr>
            </w:pPr>
            <w:r>
              <w:rPr>
                <w:rFonts w:hint="cs"/>
                <w:rtl/>
              </w:rPr>
              <w:t>ج 1</w:t>
            </w:r>
            <w:r w:rsidR="000B5FC5">
              <w:rPr>
                <w:rFonts w:hint="cs"/>
                <w:rtl/>
              </w:rPr>
              <w:t>:</w:t>
            </w:r>
            <w:r>
              <w:rPr>
                <w:rFonts w:hint="cs"/>
                <w:rtl/>
              </w:rPr>
              <w:t xml:space="preserve"> 102</w:t>
            </w:r>
          </w:p>
        </w:tc>
      </w:tr>
    </w:tbl>
    <w:p w:rsidR="00FF6DFF" w:rsidRDefault="00FF6DFF" w:rsidP="000B5FC5">
      <w:pPr>
        <w:pStyle w:val="libNormal"/>
      </w:pPr>
      <w:r>
        <w:br w:type="page"/>
      </w:r>
    </w:p>
    <w:tbl>
      <w:tblPr>
        <w:bidiVisual/>
        <w:tblW w:w="0" w:type="auto"/>
        <w:tblLook w:val="01E0"/>
      </w:tblPr>
      <w:tblGrid>
        <w:gridCol w:w="4303"/>
        <w:gridCol w:w="236"/>
        <w:gridCol w:w="1304"/>
        <w:gridCol w:w="236"/>
        <w:gridCol w:w="1508"/>
      </w:tblGrid>
      <w:tr w:rsidR="00FF6DFF" w:rsidTr="00FF6DFF">
        <w:tc>
          <w:tcPr>
            <w:tcW w:w="4303" w:type="dxa"/>
          </w:tcPr>
          <w:p w:rsidR="00FF6DFF" w:rsidRDefault="00FF6DFF" w:rsidP="00FF6DFF">
            <w:pPr>
              <w:pStyle w:val="libCenterBold2"/>
              <w:rPr>
                <w:rtl/>
              </w:rPr>
            </w:pPr>
            <w:r>
              <w:rPr>
                <w:rFonts w:hint="cs"/>
                <w:rtl/>
              </w:rPr>
              <w:lastRenderedPageBreak/>
              <w:t>الآية</w:t>
            </w:r>
          </w:p>
        </w:tc>
        <w:tc>
          <w:tcPr>
            <w:tcW w:w="236" w:type="dxa"/>
          </w:tcPr>
          <w:p w:rsidR="00FF6DFF" w:rsidRDefault="00FF6DFF" w:rsidP="00FF6DFF">
            <w:pPr>
              <w:rPr>
                <w:rtl/>
              </w:rPr>
            </w:pPr>
          </w:p>
        </w:tc>
        <w:tc>
          <w:tcPr>
            <w:tcW w:w="1304" w:type="dxa"/>
          </w:tcPr>
          <w:p w:rsidR="00FF6DFF" w:rsidRDefault="00FF6DFF" w:rsidP="00FF6DFF">
            <w:pPr>
              <w:pStyle w:val="libCenterBold2"/>
              <w:rPr>
                <w:rtl/>
              </w:rPr>
            </w:pPr>
            <w:r>
              <w:rPr>
                <w:rFonts w:hint="cs"/>
                <w:rtl/>
              </w:rPr>
              <w:t>رقمها</w:t>
            </w:r>
          </w:p>
        </w:tc>
        <w:tc>
          <w:tcPr>
            <w:tcW w:w="236" w:type="dxa"/>
          </w:tcPr>
          <w:p w:rsidR="00FF6DFF" w:rsidRDefault="00FF6DFF" w:rsidP="00FF6DFF">
            <w:pPr>
              <w:rPr>
                <w:rtl/>
              </w:rPr>
            </w:pPr>
          </w:p>
        </w:tc>
        <w:tc>
          <w:tcPr>
            <w:tcW w:w="1508" w:type="dxa"/>
          </w:tcPr>
          <w:p w:rsidR="00FF6DFF" w:rsidRDefault="00FF6DFF" w:rsidP="00FF6DFF">
            <w:pPr>
              <w:pStyle w:val="libCenterBold2"/>
              <w:rPr>
                <w:rtl/>
              </w:rPr>
            </w:pPr>
            <w:r>
              <w:rPr>
                <w:rFonts w:hint="cs"/>
                <w:rtl/>
              </w:rPr>
              <w:t>الجزء والصفحة</w:t>
            </w:r>
          </w:p>
        </w:tc>
      </w:tr>
      <w:tr w:rsidR="00FF6DFF" w:rsidTr="00FF6DFF">
        <w:tc>
          <w:tcPr>
            <w:tcW w:w="4303" w:type="dxa"/>
          </w:tcPr>
          <w:p w:rsidR="00FF6DFF" w:rsidRPr="00E53238" w:rsidRDefault="00FF6DFF" w:rsidP="00FF6DFF">
            <w:pPr>
              <w:pStyle w:val="libCenterBold2"/>
              <w:rPr>
                <w:rtl/>
              </w:rPr>
            </w:pPr>
            <w:r w:rsidRPr="00E53238">
              <w:rPr>
                <w:rFonts w:hint="cs"/>
                <w:rtl/>
              </w:rPr>
              <w:t>آل عمران</w:t>
            </w:r>
            <w:r w:rsidR="008F72F1">
              <w:rPr>
                <w:rFonts w:hint="cs"/>
                <w:rtl/>
              </w:rPr>
              <w:t xml:space="preserve"> - </w:t>
            </w:r>
            <w:r w:rsidRPr="00E53238">
              <w:rPr>
                <w:rFonts w:hint="cs"/>
                <w:rtl/>
              </w:rPr>
              <w:t>3</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966219" w:rsidRDefault="00FF6DFF" w:rsidP="00FF6DFF">
            <w:pPr>
              <w:pStyle w:val="libAie"/>
              <w:rPr>
                <w:rtl/>
              </w:rPr>
            </w:pPr>
            <w:r w:rsidRPr="00966219">
              <w:rPr>
                <w:rFonts w:hint="cs"/>
                <w:rtl/>
              </w:rPr>
              <w:t>وَأُنَبِّئُكُم بِمَا تَأْكُلُونَ وَمَا تَدَّخِرُونَ فِي بُيُوتِكُمْ</w:t>
            </w:r>
            <w:r w:rsidR="009460B8">
              <w:rPr>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49</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313</w:t>
            </w:r>
          </w:p>
        </w:tc>
      </w:tr>
      <w:tr w:rsidR="00FF6DFF" w:rsidTr="00FF6DFF">
        <w:tc>
          <w:tcPr>
            <w:tcW w:w="4303" w:type="dxa"/>
          </w:tcPr>
          <w:p w:rsidR="00FF6DFF" w:rsidRPr="00966219" w:rsidRDefault="00FF6DFF" w:rsidP="00FF6DFF">
            <w:pPr>
              <w:pStyle w:val="libAie"/>
              <w:rPr>
                <w:rtl/>
              </w:rPr>
            </w:pPr>
            <w:r w:rsidRPr="00966219">
              <w:rPr>
                <w:rFonts w:hint="cs"/>
                <w:rtl/>
              </w:rPr>
              <w:t>إِنَّ مَثَلَ عِيسَىٰ عِندَ اللَّهِ كَمَثَلِ</w:t>
            </w:r>
            <w:r>
              <w:rPr>
                <w:rFonts w:hint="cs"/>
                <w:rtl/>
              </w:rPr>
              <w:t xml:space="preserve"> ..</w:t>
            </w:r>
            <w:r w:rsidRPr="00966219">
              <w:rPr>
                <w:rFonts w:hint="cs"/>
                <w:rtl/>
              </w:rPr>
              <w:t>. فَنَجْعَل لَّعْنَتَ اللَّهِ عَلَى الْكَاذِبِينَ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59</w:t>
            </w:r>
            <w:r w:rsidR="008F72F1">
              <w:rPr>
                <w:rFonts w:hint="cs"/>
                <w:rtl/>
              </w:rPr>
              <w:t xml:space="preserve"> - </w:t>
            </w:r>
            <w:r>
              <w:rPr>
                <w:rFonts w:hint="cs"/>
                <w:rtl/>
              </w:rPr>
              <w:t>61</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167</w:t>
            </w:r>
          </w:p>
        </w:tc>
      </w:tr>
      <w:tr w:rsidR="00FF6DFF" w:rsidTr="00FF6DFF">
        <w:tc>
          <w:tcPr>
            <w:tcW w:w="4303" w:type="dxa"/>
          </w:tcPr>
          <w:p w:rsidR="00FF6DFF" w:rsidRPr="00966219" w:rsidRDefault="00FF6DFF" w:rsidP="00FF6DFF">
            <w:pPr>
              <w:pStyle w:val="libAie"/>
              <w:rPr>
                <w:rtl/>
              </w:rPr>
            </w:pPr>
            <w:r w:rsidRPr="00966219">
              <w:rPr>
                <w:rFonts w:hint="cs"/>
                <w:rtl/>
              </w:rPr>
              <w:t>وَلَهُ أَسْلَمَ مَن فِي السَّمَاوَاتِ وَالْأَرْضِ</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83</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384</w:t>
            </w:r>
          </w:p>
        </w:tc>
      </w:tr>
      <w:tr w:rsidR="00FF6DFF" w:rsidTr="00FF6DFF">
        <w:tc>
          <w:tcPr>
            <w:tcW w:w="4303" w:type="dxa"/>
          </w:tcPr>
          <w:p w:rsidR="00FF6DFF" w:rsidRPr="00E53238" w:rsidRDefault="00FF6DFF" w:rsidP="00FF6DFF">
            <w:pPr>
              <w:pStyle w:val="libAie"/>
              <w:rPr>
                <w:rtl/>
              </w:rPr>
            </w:pPr>
            <w:r w:rsidRPr="00E53238">
              <w:rPr>
                <w:rFonts w:hint="cs"/>
                <w:rtl/>
              </w:rPr>
              <w:t>وَالْكَاظِمِينَ الْغَيْظَ وَالْعَافِينَ عَنِ النَّاسِ وَاللَّهُ يُحِبُّ الْمُحْسِنِينَ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134</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145</w:t>
            </w:r>
            <w:r w:rsidR="000B5FC5">
              <w:rPr>
                <w:rFonts w:hint="cs"/>
                <w:rtl/>
              </w:rPr>
              <w:t>،</w:t>
            </w:r>
            <w:r>
              <w:rPr>
                <w:rFonts w:hint="cs"/>
                <w:rtl/>
              </w:rPr>
              <w:t xml:space="preserve"> 146</w:t>
            </w:r>
            <w:r w:rsidR="000B5FC5">
              <w:rPr>
                <w:rFonts w:hint="cs"/>
                <w:rtl/>
              </w:rPr>
              <w:t>،</w:t>
            </w:r>
            <w:r>
              <w:rPr>
                <w:rFonts w:hint="cs"/>
                <w:rtl/>
              </w:rPr>
              <w:t xml:space="preserve"> 147</w:t>
            </w:r>
          </w:p>
        </w:tc>
      </w:tr>
      <w:tr w:rsidR="00FF6DFF" w:rsidTr="00FF6DFF">
        <w:tc>
          <w:tcPr>
            <w:tcW w:w="4303" w:type="dxa"/>
          </w:tcPr>
          <w:p w:rsidR="00FF6DFF" w:rsidRPr="00E53238" w:rsidRDefault="00FF6DFF" w:rsidP="00FF6DFF">
            <w:pPr>
              <w:pStyle w:val="libAie"/>
              <w:rPr>
                <w:rtl/>
              </w:rPr>
            </w:pPr>
            <w:r w:rsidRPr="00E53238">
              <w:rPr>
                <w:rFonts w:hint="cs"/>
                <w:rtl/>
              </w:rPr>
              <w:t>وَمَا مُحَمَّدٌ إِلَّا رَسُولٌ قَدْ خَلَتْ مِن قَبْلِهِ الرُّسُلُ</w:t>
            </w:r>
            <w:r w:rsidR="009460B8">
              <w:rPr>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144</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187</w:t>
            </w:r>
          </w:p>
        </w:tc>
      </w:tr>
      <w:tr w:rsidR="00FF6DFF" w:rsidTr="00FF6DFF">
        <w:tc>
          <w:tcPr>
            <w:tcW w:w="4303" w:type="dxa"/>
          </w:tcPr>
          <w:p w:rsidR="00FF6DFF" w:rsidRDefault="00FF6DFF" w:rsidP="00FF6DFF">
            <w:pPr>
              <w:pStyle w:val="libCenterBold2"/>
              <w:rPr>
                <w:rtl/>
              </w:rPr>
            </w:pPr>
            <w:r>
              <w:rPr>
                <w:rFonts w:hint="cs"/>
                <w:rtl/>
              </w:rPr>
              <w:t>النساء</w:t>
            </w:r>
            <w:r w:rsidR="008F72F1">
              <w:rPr>
                <w:rFonts w:hint="cs"/>
                <w:rtl/>
              </w:rPr>
              <w:t xml:space="preserve"> - </w:t>
            </w:r>
            <w:r>
              <w:rPr>
                <w:rFonts w:hint="cs"/>
                <w:rtl/>
              </w:rPr>
              <w:t>4</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E53238" w:rsidRDefault="00FF6DFF" w:rsidP="00FF6DFF">
            <w:pPr>
              <w:pStyle w:val="libAie"/>
              <w:rPr>
                <w:rtl/>
              </w:rPr>
            </w:pPr>
            <w:r w:rsidRPr="00E53238">
              <w:rPr>
                <w:rFonts w:hint="cs"/>
                <w:rtl/>
              </w:rPr>
              <w:t>وَإِن كَانَ رَجُلٌ يُورَثُ كَلَالَةً أَوِ امْرَأَةٌ وَلَهُ أَخٌ</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12</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201</w:t>
            </w:r>
          </w:p>
        </w:tc>
      </w:tr>
      <w:tr w:rsidR="00FF6DFF" w:rsidTr="00FF6DFF">
        <w:tc>
          <w:tcPr>
            <w:tcW w:w="4303" w:type="dxa"/>
          </w:tcPr>
          <w:p w:rsidR="00FF6DFF" w:rsidRPr="00E53238" w:rsidRDefault="00FF6DFF" w:rsidP="00FF6DFF">
            <w:pPr>
              <w:pStyle w:val="libAie"/>
              <w:rPr>
                <w:rtl/>
              </w:rPr>
            </w:pPr>
            <w:r w:rsidRPr="00E53238">
              <w:rPr>
                <w:rFonts w:hint="cs"/>
                <w:rtl/>
              </w:rPr>
              <w:t>فَابْعَثُوا حَكَمًا مِّنْ أَهْلِهِ وَحَكَمًا مِّنْ أَهْلِهَا</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35</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164</w:t>
            </w:r>
          </w:p>
        </w:tc>
      </w:tr>
      <w:tr w:rsidR="00FF6DFF" w:rsidTr="00FF6DFF">
        <w:tc>
          <w:tcPr>
            <w:tcW w:w="4303" w:type="dxa"/>
          </w:tcPr>
          <w:p w:rsidR="00FF6DFF" w:rsidRPr="00E53238" w:rsidRDefault="00FF6DFF" w:rsidP="00FF6DFF">
            <w:pPr>
              <w:pStyle w:val="libAie"/>
              <w:rPr>
                <w:rtl/>
              </w:rPr>
            </w:pPr>
            <w:r w:rsidRPr="00E53238">
              <w:rPr>
                <w:rFonts w:hint="cs"/>
                <w:rtl/>
              </w:rPr>
              <w:t>يَسْتَفْتُونَكَ قُلِ اللَّهُ يُفْتِيكُمْ فِي الْكَلَالَةِ</w:t>
            </w:r>
            <w:r w:rsidR="009460B8">
              <w:rPr>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176</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201</w:t>
            </w:r>
          </w:p>
        </w:tc>
      </w:tr>
      <w:tr w:rsidR="00FF6DFF" w:rsidTr="00FF6DFF">
        <w:tc>
          <w:tcPr>
            <w:tcW w:w="4303" w:type="dxa"/>
          </w:tcPr>
          <w:p w:rsidR="00FF6DFF" w:rsidRPr="00162C3A" w:rsidRDefault="00FF6DFF" w:rsidP="00FF6DFF">
            <w:pPr>
              <w:pStyle w:val="libCenterBold2"/>
              <w:rPr>
                <w:rtl/>
              </w:rPr>
            </w:pPr>
            <w:r w:rsidRPr="00162C3A">
              <w:rPr>
                <w:rFonts w:hint="cs"/>
                <w:rtl/>
              </w:rPr>
              <w:t>المائدة</w:t>
            </w:r>
            <w:r w:rsidR="008F72F1">
              <w:rPr>
                <w:rFonts w:hint="cs"/>
                <w:rtl/>
              </w:rPr>
              <w:t xml:space="preserve"> - </w:t>
            </w:r>
            <w:r w:rsidRPr="00162C3A">
              <w:rPr>
                <w:rFonts w:hint="cs"/>
                <w:rtl/>
              </w:rPr>
              <w:t>5</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316649" w:rsidRDefault="00FF6DFF" w:rsidP="00FF6DFF">
            <w:pPr>
              <w:pStyle w:val="libAie"/>
              <w:rPr>
                <w:rtl/>
              </w:rPr>
            </w:pPr>
            <w:r w:rsidRPr="00316649">
              <w:rPr>
                <w:rFonts w:hint="cs"/>
                <w:rtl/>
              </w:rPr>
              <w:t>إِنَّمَا وَلِيُّكُمُ اللَّهُ وَرَسُولُهُ وَالَّذِينَ آمَنُوا الَّذِينَ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55</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7</w:t>
            </w:r>
          </w:p>
        </w:tc>
      </w:tr>
      <w:tr w:rsidR="00FF6DFF" w:rsidTr="00FF6DFF">
        <w:tc>
          <w:tcPr>
            <w:tcW w:w="4303" w:type="dxa"/>
          </w:tcPr>
          <w:p w:rsidR="00FF6DFF" w:rsidRPr="00316649" w:rsidRDefault="00FF6DFF" w:rsidP="00FF6DFF">
            <w:pPr>
              <w:pStyle w:val="libAie"/>
              <w:rPr>
                <w:rtl/>
              </w:rPr>
            </w:pPr>
            <w:r w:rsidRPr="00316649">
              <w:rPr>
                <w:rFonts w:hint="cs"/>
                <w:rtl/>
              </w:rPr>
              <w:t>يَا أَيُّهَا الرَّسُولُ بَلِّغْ مَا أُنزِلَ إِلَيْكَ مِن رَّبِّكَ</w:t>
            </w:r>
            <w:r w:rsidR="009460B8">
              <w:rPr>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67</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175</w:t>
            </w:r>
          </w:p>
        </w:tc>
      </w:tr>
      <w:tr w:rsidR="00FF6DFF" w:rsidTr="00FF6DFF">
        <w:tc>
          <w:tcPr>
            <w:tcW w:w="4303" w:type="dxa"/>
          </w:tcPr>
          <w:p w:rsidR="00FF6DFF" w:rsidRPr="00316649" w:rsidRDefault="00FF6DFF" w:rsidP="00FF6DFF">
            <w:pPr>
              <w:pStyle w:val="libAie"/>
              <w:rPr>
                <w:rtl/>
              </w:rPr>
            </w:pPr>
            <w:r w:rsidRPr="00316649">
              <w:rPr>
                <w:rFonts w:hint="cs"/>
                <w:rtl/>
              </w:rPr>
              <w:t>لُعِنَ الَّذِينَ كَفَرُوا مِن بَنِي إِسْرَائِيلَ</w:t>
            </w:r>
            <w:r>
              <w:rPr>
                <w:rFonts w:hint="cs"/>
                <w:rtl/>
              </w:rPr>
              <w:t xml:space="preserve"> ..</w:t>
            </w:r>
            <w:r w:rsidRPr="00316649">
              <w:rPr>
                <w:rFonts w:hint="cs"/>
                <w:rtl/>
              </w:rPr>
              <w:t>. لَبِئْسَ مَا كَانُوا يَفْعَلُونَ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78</w:t>
            </w:r>
            <w:r w:rsidR="008F72F1">
              <w:rPr>
                <w:rFonts w:hint="cs"/>
                <w:rtl/>
              </w:rPr>
              <w:t xml:space="preserve"> - </w:t>
            </w:r>
            <w:r>
              <w:rPr>
                <w:rFonts w:hint="cs"/>
                <w:rtl/>
              </w:rPr>
              <w:t>79</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263</w:t>
            </w:r>
          </w:p>
        </w:tc>
      </w:tr>
      <w:tr w:rsidR="00FF6DFF" w:rsidTr="00FF6DFF">
        <w:tc>
          <w:tcPr>
            <w:tcW w:w="4303" w:type="dxa"/>
          </w:tcPr>
          <w:p w:rsidR="00FF6DFF" w:rsidRPr="00F33ECD" w:rsidRDefault="00FF6DFF" w:rsidP="00FF6DFF">
            <w:pPr>
              <w:pStyle w:val="libAie"/>
              <w:rPr>
                <w:rtl/>
              </w:rPr>
            </w:pPr>
            <w:r w:rsidRPr="00F33ECD">
              <w:rPr>
                <w:rFonts w:hint="cs"/>
                <w:rtl/>
              </w:rPr>
              <w:t>لَيْسَ عَلَى الَّذِينَ آمَنُوا وَعَمِلُوا الصَّالِحَاتِ جُنَاحٌ</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93</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202</w:t>
            </w:r>
            <w:r w:rsidR="008F72F1">
              <w:rPr>
                <w:rFonts w:hint="cs"/>
                <w:rtl/>
              </w:rPr>
              <w:t xml:space="preserve"> - </w:t>
            </w:r>
            <w:r>
              <w:rPr>
                <w:rFonts w:hint="cs"/>
                <w:rtl/>
              </w:rPr>
              <w:t>203</w:t>
            </w:r>
          </w:p>
        </w:tc>
      </w:tr>
      <w:tr w:rsidR="00FF6DFF" w:rsidTr="00FF6DFF">
        <w:tc>
          <w:tcPr>
            <w:tcW w:w="4303" w:type="dxa"/>
          </w:tcPr>
          <w:p w:rsidR="00FF6DFF" w:rsidRPr="00E363FA" w:rsidRDefault="00FF6DFF" w:rsidP="00FF6DFF">
            <w:pPr>
              <w:pStyle w:val="libCenterBold2"/>
              <w:rPr>
                <w:rtl/>
              </w:rPr>
            </w:pPr>
            <w:r w:rsidRPr="00E363FA">
              <w:rPr>
                <w:rFonts w:hint="cs"/>
                <w:rtl/>
              </w:rPr>
              <w:t>الأنعام</w:t>
            </w:r>
            <w:r w:rsidR="008F72F1">
              <w:rPr>
                <w:rFonts w:hint="cs"/>
                <w:rtl/>
              </w:rPr>
              <w:t xml:space="preserve"> - </w:t>
            </w:r>
            <w:r w:rsidRPr="00E363FA">
              <w:rPr>
                <w:rFonts w:hint="cs"/>
                <w:rtl/>
              </w:rPr>
              <w:t>6</w:t>
            </w:r>
            <w:r w:rsidR="008F72F1">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DF0EC9" w:rsidRDefault="00FF6DFF" w:rsidP="00FF6DFF">
            <w:pPr>
              <w:pStyle w:val="libAie"/>
              <w:rPr>
                <w:rtl/>
              </w:rPr>
            </w:pPr>
            <w:r w:rsidRPr="00DF0EC9">
              <w:rPr>
                <w:rFonts w:hint="cs"/>
                <w:rtl/>
              </w:rPr>
              <w:t>وَلَا تَزِرُ وَازِرَةٌ وِزْرَ أُخْرَىٰ</w:t>
            </w:r>
            <w:r w:rsidR="009460B8">
              <w:rPr>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164</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204</w:t>
            </w:r>
          </w:p>
        </w:tc>
      </w:tr>
      <w:tr w:rsidR="00FF6DFF" w:rsidTr="00FF6DFF">
        <w:tc>
          <w:tcPr>
            <w:tcW w:w="4303" w:type="dxa"/>
          </w:tcPr>
          <w:p w:rsidR="00FF6DFF" w:rsidRPr="00EF0551" w:rsidRDefault="00FF6DFF" w:rsidP="00FF6DFF">
            <w:pPr>
              <w:pStyle w:val="libCenterBold2"/>
              <w:rPr>
                <w:rtl/>
              </w:rPr>
            </w:pPr>
            <w:r w:rsidRPr="00EF0551">
              <w:rPr>
                <w:rFonts w:hint="cs"/>
                <w:rtl/>
              </w:rPr>
              <w:t>الأعراف</w:t>
            </w:r>
            <w:r w:rsidR="008F72F1">
              <w:rPr>
                <w:rFonts w:hint="cs"/>
                <w:rtl/>
              </w:rPr>
              <w:t xml:space="preserve"> - </w:t>
            </w:r>
            <w:r w:rsidRPr="00EF0551">
              <w:rPr>
                <w:rFonts w:hint="cs"/>
                <w:rtl/>
              </w:rPr>
              <w:t>7</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8D151F" w:rsidRDefault="00FF6DFF" w:rsidP="00FF6DFF">
            <w:pPr>
              <w:pStyle w:val="libAie"/>
              <w:rPr>
                <w:rtl/>
              </w:rPr>
            </w:pPr>
            <w:r w:rsidRPr="008D151F">
              <w:rPr>
                <w:rFonts w:hint="cs"/>
                <w:rtl/>
              </w:rPr>
              <w:t>أَفِيضُوا عَلَيْنَا مِنَ الْمَاءِ</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50</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164</w:t>
            </w:r>
          </w:p>
        </w:tc>
      </w:tr>
      <w:tr w:rsidR="00FF6DFF" w:rsidTr="00FF6DFF">
        <w:tc>
          <w:tcPr>
            <w:tcW w:w="4303" w:type="dxa"/>
          </w:tcPr>
          <w:p w:rsidR="00FF6DFF" w:rsidRPr="008D151F" w:rsidRDefault="00FF6DFF" w:rsidP="00FF6DFF">
            <w:pPr>
              <w:pStyle w:val="libAie"/>
              <w:rPr>
                <w:rtl/>
              </w:rPr>
            </w:pPr>
            <w:r w:rsidRPr="008D151F">
              <w:rPr>
                <w:rFonts w:hint="cs"/>
                <w:rtl/>
              </w:rPr>
              <w:t>وَالْعَاقِبَةُ لِلْمُتَّقِينَ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128</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385</w:t>
            </w:r>
          </w:p>
        </w:tc>
      </w:tr>
      <w:tr w:rsidR="00FF6DFF" w:rsidTr="00FF6DFF">
        <w:tc>
          <w:tcPr>
            <w:tcW w:w="4303" w:type="dxa"/>
          </w:tcPr>
          <w:p w:rsidR="00FF6DFF" w:rsidRPr="008D151F" w:rsidRDefault="00FF6DFF" w:rsidP="00FF6DFF">
            <w:pPr>
              <w:pStyle w:val="libAie"/>
              <w:rPr>
                <w:rtl/>
              </w:rPr>
            </w:pPr>
            <w:r w:rsidRPr="008D151F">
              <w:rPr>
                <w:rFonts w:hint="cs"/>
                <w:rtl/>
              </w:rPr>
              <w:t>وَقَالَ مُوسَىٰ لِأَخِيهِ هَارُونَ اخْلُفْنِي فِي قَوْمِي</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142</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157</w:t>
            </w:r>
          </w:p>
        </w:tc>
      </w:tr>
    </w:tbl>
    <w:p w:rsidR="00FF6DFF" w:rsidRDefault="00FF6DFF" w:rsidP="000B5FC5">
      <w:pPr>
        <w:pStyle w:val="libNormal"/>
      </w:pPr>
      <w:r>
        <w:br w:type="page"/>
      </w:r>
    </w:p>
    <w:tbl>
      <w:tblPr>
        <w:bidiVisual/>
        <w:tblW w:w="7928" w:type="dxa"/>
        <w:tblLook w:val="01E0"/>
      </w:tblPr>
      <w:tblGrid>
        <w:gridCol w:w="4644"/>
        <w:gridCol w:w="236"/>
        <w:gridCol w:w="1304"/>
        <w:gridCol w:w="236"/>
        <w:gridCol w:w="1508"/>
      </w:tblGrid>
      <w:tr w:rsidR="00FF6DFF" w:rsidTr="008F72F1">
        <w:tc>
          <w:tcPr>
            <w:tcW w:w="4644" w:type="dxa"/>
          </w:tcPr>
          <w:p w:rsidR="00FF6DFF" w:rsidRDefault="00FF6DFF" w:rsidP="00FF6DFF">
            <w:pPr>
              <w:pStyle w:val="libCenterBold2"/>
              <w:rPr>
                <w:rtl/>
              </w:rPr>
            </w:pPr>
            <w:r>
              <w:rPr>
                <w:rFonts w:hint="cs"/>
                <w:rtl/>
              </w:rPr>
              <w:lastRenderedPageBreak/>
              <w:t>الآية</w:t>
            </w:r>
          </w:p>
        </w:tc>
        <w:tc>
          <w:tcPr>
            <w:tcW w:w="236" w:type="dxa"/>
          </w:tcPr>
          <w:p w:rsidR="00FF6DFF" w:rsidRDefault="00FF6DFF" w:rsidP="00FF6DFF">
            <w:pPr>
              <w:rPr>
                <w:rtl/>
              </w:rPr>
            </w:pPr>
          </w:p>
        </w:tc>
        <w:tc>
          <w:tcPr>
            <w:tcW w:w="1304" w:type="dxa"/>
          </w:tcPr>
          <w:p w:rsidR="00FF6DFF" w:rsidRDefault="00FF6DFF" w:rsidP="00FF6DFF">
            <w:pPr>
              <w:pStyle w:val="libCenterBold2"/>
              <w:rPr>
                <w:rtl/>
              </w:rPr>
            </w:pPr>
            <w:r>
              <w:rPr>
                <w:rFonts w:hint="cs"/>
                <w:rtl/>
              </w:rPr>
              <w:t>رقمها</w:t>
            </w:r>
          </w:p>
        </w:tc>
        <w:tc>
          <w:tcPr>
            <w:tcW w:w="236" w:type="dxa"/>
          </w:tcPr>
          <w:p w:rsidR="00FF6DFF" w:rsidRDefault="00FF6DFF" w:rsidP="00FF6DFF">
            <w:pPr>
              <w:rPr>
                <w:rtl/>
              </w:rPr>
            </w:pPr>
          </w:p>
        </w:tc>
        <w:tc>
          <w:tcPr>
            <w:tcW w:w="1508" w:type="dxa"/>
          </w:tcPr>
          <w:p w:rsidR="00FF6DFF" w:rsidRDefault="00FF6DFF" w:rsidP="00FF6DFF">
            <w:pPr>
              <w:pStyle w:val="libCenterBold2"/>
              <w:rPr>
                <w:rtl/>
              </w:rPr>
            </w:pPr>
            <w:r>
              <w:rPr>
                <w:rFonts w:hint="cs"/>
                <w:rtl/>
              </w:rPr>
              <w:t>الجزء والصفحة</w:t>
            </w:r>
          </w:p>
        </w:tc>
      </w:tr>
      <w:tr w:rsidR="00FF6DFF" w:rsidTr="008F72F1">
        <w:tc>
          <w:tcPr>
            <w:tcW w:w="4644" w:type="dxa"/>
          </w:tcPr>
          <w:p w:rsidR="00FF6DFF" w:rsidRPr="009B601A" w:rsidRDefault="00FF6DFF" w:rsidP="00FF6DFF">
            <w:pPr>
              <w:pStyle w:val="libCenterBold2"/>
              <w:rPr>
                <w:rtl/>
              </w:rPr>
            </w:pPr>
            <w:r w:rsidRPr="009B601A">
              <w:rPr>
                <w:rFonts w:hint="cs"/>
                <w:rtl/>
              </w:rPr>
              <w:t>الأنفال</w:t>
            </w:r>
            <w:r w:rsidR="008F72F1">
              <w:rPr>
                <w:rFonts w:hint="cs"/>
                <w:rtl/>
              </w:rPr>
              <w:t xml:space="preserve"> - </w:t>
            </w:r>
            <w:r w:rsidRPr="009B601A">
              <w:rPr>
                <w:rFonts w:hint="cs"/>
                <w:rtl/>
              </w:rPr>
              <w:t>8</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644" w:type="dxa"/>
          </w:tcPr>
          <w:p w:rsidR="00FF6DFF" w:rsidRPr="00FD0B32" w:rsidRDefault="00FF6DFF" w:rsidP="009460B8">
            <w:pPr>
              <w:pStyle w:val="libAie"/>
              <w:rPr>
                <w:rtl/>
              </w:rPr>
            </w:pPr>
            <w:r w:rsidRPr="00FD0B32">
              <w:rPr>
                <w:rFonts w:hint="cs"/>
                <w:rtl/>
              </w:rPr>
              <w:t>وَاتَّقُوا فِتْنَةً لَّا تُصِيبَنَّ الَّذِينَ ظَلَمُوا مِنكُمْ خَاصَّةً</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25</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191</w:t>
            </w:r>
          </w:p>
        </w:tc>
      </w:tr>
      <w:tr w:rsidR="00FF6DFF" w:rsidTr="008F72F1">
        <w:tc>
          <w:tcPr>
            <w:tcW w:w="4644" w:type="dxa"/>
          </w:tcPr>
          <w:p w:rsidR="00FF6DFF" w:rsidRPr="00FD0B32" w:rsidRDefault="00FF6DFF" w:rsidP="00FF6DFF">
            <w:pPr>
              <w:pStyle w:val="libAie"/>
              <w:rPr>
                <w:rtl/>
              </w:rPr>
            </w:pPr>
            <w:r w:rsidRPr="00FD0B32">
              <w:rPr>
                <w:rFonts w:hint="cs"/>
                <w:rtl/>
              </w:rPr>
              <w:t>لِّيَهْلِكَ مَنْ هَلَكَ عَن بَيِّنَةٍ وَيَحْيَىٰ مَنْ حَيَّ</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42</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293</w:t>
            </w:r>
          </w:p>
        </w:tc>
      </w:tr>
      <w:tr w:rsidR="00FF6DFF" w:rsidTr="008F72F1">
        <w:tc>
          <w:tcPr>
            <w:tcW w:w="4644" w:type="dxa"/>
          </w:tcPr>
          <w:p w:rsidR="00FF6DFF" w:rsidRPr="00FD0B32" w:rsidRDefault="00FF6DFF" w:rsidP="009460B8">
            <w:pPr>
              <w:pStyle w:val="libAie"/>
              <w:rPr>
                <w:rtl/>
              </w:rPr>
            </w:pPr>
            <w:r w:rsidRPr="00FD0B32">
              <w:rPr>
                <w:rFonts w:hint="cs"/>
                <w:rtl/>
              </w:rPr>
              <w:t>لَا غَالِبَ لَكُمُ الْيَوْمَ مِنَ النَّاسِ</w:t>
            </w:r>
            <w:r>
              <w:rPr>
                <w:rFonts w:hint="cs"/>
                <w:rtl/>
              </w:rPr>
              <w:t xml:space="preserve"> ..</w:t>
            </w:r>
            <w:r w:rsidRPr="00FD0B32">
              <w:rPr>
                <w:rFonts w:hint="cs"/>
                <w:rtl/>
              </w:rPr>
              <w:t>. إِنِّي أَخَافُ اللَّهَ</w:t>
            </w:r>
            <w:r w:rsidR="009460B8">
              <w:rPr>
                <w:rFonts w:hint="cs"/>
                <w:rtl/>
              </w:rPr>
              <w:t xml:space="preserve"> </w:t>
            </w:r>
            <w:r w:rsidRPr="00FD0B32">
              <w:rPr>
                <w:rFonts w:hint="cs"/>
                <w:rtl/>
              </w:rPr>
              <w:t>وَاللَّهُ شَدِيدُ الْعِقَابِ</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48</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350</w:t>
            </w:r>
          </w:p>
        </w:tc>
      </w:tr>
      <w:tr w:rsidR="00FF6DFF" w:rsidTr="008F72F1">
        <w:tc>
          <w:tcPr>
            <w:tcW w:w="4644" w:type="dxa"/>
          </w:tcPr>
          <w:p w:rsidR="00FF6DFF" w:rsidRPr="00FD0B32" w:rsidRDefault="00FF6DFF" w:rsidP="009460B8">
            <w:pPr>
              <w:pStyle w:val="libAie"/>
              <w:rPr>
                <w:rtl/>
              </w:rPr>
            </w:pPr>
            <w:r w:rsidRPr="00FD0B32">
              <w:rPr>
                <w:rFonts w:hint="cs"/>
                <w:rtl/>
              </w:rPr>
              <w:t>وَيَوْمَ حُنَيْنٍ</w:t>
            </w:r>
            <w:r w:rsidR="009460B8">
              <w:rPr>
                <w:rFonts w:hint="cs"/>
                <w:rtl/>
              </w:rPr>
              <w:t xml:space="preserve"> </w:t>
            </w:r>
            <w:r w:rsidRPr="00FD0B32">
              <w:rPr>
                <w:rFonts w:hint="cs"/>
                <w:rtl/>
              </w:rPr>
              <w:t>إِذْ أَعْجَبَتْكُمْ</w:t>
            </w:r>
            <w:r>
              <w:rPr>
                <w:rFonts w:hint="cs"/>
                <w:rtl/>
              </w:rPr>
              <w:t xml:space="preserve"> ..</w:t>
            </w:r>
            <w:r w:rsidRPr="00FD0B32">
              <w:rPr>
                <w:rFonts w:hint="cs"/>
                <w:rtl/>
              </w:rPr>
              <w:t>. ثُمَّ أَنزَلَ اللَّهُ سَكِينَتَهُ عَلَىٰ رَسُولِهِ وَعَلَى الْمُؤْمِنِينَ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25</w:t>
            </w:r>
            <w:r w:rsidR="008F72F1">
              <w:rPr>
                <w:rFonts w:hint="cs"/>
                <w:rtl/>
              </w:rPr>
              <w:t xml:space="preserve"> - </w:t>
            </w:r>
            <w:r>
              <w:rPr>
                <w:rFonts w:hint="cs"/>
                <w:rtl/>
              </w:rPr>
              <w:t>26</w:t>
            </w:r>
          </w:p>
        </w:tc>
        <w:tc>
          <w:tcPr>
            <w:tcW w:w="236" w:type="dxa"/>
          </w:tcPr>
          <w:p w:rsidR="00FF6DFF" w:rsidRPr="00673BCD" w:rsidRDefault="00FF6DFF" w:rsidP="00FF6DFF">
            <w:pPr>
              <w:rPr>
                <w:rtl/>
              </w:rPr>
            </w:pPr>
          </w:p>
        </w:tc>
        <w:tc>
          <w:tcPr>
            <w:tcW w:w="1508" w:type="dxa"/>
          </w:tcPr>
          <w:p w:rsidR="00FF6DFF" w:rsidRDefault="00FF6DFF" w:rsidP="009460B8">
            <w:pPr>
              <w:pStyle w:val="libVar0"/>
              <w:rPr>
                <w:rtl/>
              </w:rPr>
            </w:pPr>
            <w:r>
              <w:rPr>
                <w:rFonts w:hint="cs"/>
                <w:rtl/>
              </w:rPr>
              <w:t>ج 1</w:t>
            </w:r>
            <w:r w:rsidR="000B5FC5">
              <w:rPr>
                <w:rFonts w:hint="cs"/>
                <w:rtl/>
              </w:rPr>
              <w:t>:</w:t>
            </w:r>
            <w:r>
              <w:rPr>
                <w:rFonts w:hint="cs"/>
                <w:rtl/>
              </w:rPr>
              <w:t xml:space="preserve"> 140</w:t>
            </w:r>
            <w:r w:rsidR="009460B8">
              <w:rPr>
                <w:rFonts w:hint="cs"/>
                <w:rtl/>
              </w:rPr>
              <w:t xml:space="preserve"> -</w:t>
            </w:r>
            <w:r>
              <w:rPr>
                <w:rFonts w:hint="cs"/>
                <w:rtl/>
              </w:rPr>
              <w:t xml:space="preserve"> 141</w:t>
            </w:r>
          </w:p>
        </w:tc>
      </w:tr>
      <w:tr w:rsidR="00FF6DFF" w:rsidTr="008F72F1">
        <w:tc>
          <w:tcPr>
            <w:tcW w:w="4644" w:type="dxa"/>
          </w:tcPr>
          <w:p w:rsidR="00FF6DFF" w:rsidRPr="00FD0B32" w:rsidRDefault="00FF6DFF" w:rsidP="00FF6DFF">
            <w:pPr>
              <w:pStyle w:val="libAie"/>
              <w:rPr>
                <w:rtl/>
              </w:rPr>
            </w:pPr>
            <w:r w:rsidRPr="00FD0B32">
              <w:rPr>
                <w:rFonts w:hint="cs"/>
                <w:rtl/>
              </w:rPr>
              <w:t>إِنَّمَا الصَّدَقَاتُ لِلْفُقَرَاءِ وَالْمَسَاكِينِ وَالْعَامِلِينَ عَلَيْهَا</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60</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221</w:t>
            </w:r>
          </w:p>
        </w:tc>
      </w:tr>
      <w:tr w:rsidR="00FF6DFF" w:rsidTr="008F72F1">
        <w:tc>
          <w:tcPr>
            <w:tcW w:w="4644" w:type="dxa"/>
          </w:tcPr>
          <w:p w:rsidR="00FF6DFF" w:rsidRPr="00FD0B32" w:rsidRDefault="00FF6DFF" w:rsidP="00FF6DFF">
            <w:pPr>
              <w:pStyle w:val="libCenterBold2"/>
              <w:rPr>
                <w:rtl/>
              </w:rPr>
            </w:pPr>
            <w:r w:rsidRPr="00FD0B32">
              <w:rPr>
                <w:rFonts w:hint="cs"/>
                <w:rtl/>
              </w:rPr>
              <w:t>يونس</w:t>
            </w:r>
            <w:r w:rsidR="008F72F1">
              <w:rPr>
                <w:rFonts w:hint="cs"/>
                <w:rtl/>
              </w:rPr>
              <w:t xml:space="preserve"> - </w:t>
            </w:r>
            <w:r w:rsidRPr="00FD0B32">
              <w:rPr>
                <w:rFonts w:hint="cs"/>
                <w:rtl/>
              </w:rPr>
              <w:t>10</w:t>
            </w:r>
            <w:r w:rsidR="008F72F1">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644" w:type="dxa"/>
          </w:tcPr>
          <w:p w:rsidR="00FF6DFF" w:rsidRPr="00FD0B32" w:rsidRDefault="00FF6DFF" w:rsidP="00FF6DFF">
            <w:pPr>
              <w:pStyle w:val="libAie"/>
              <w:rPr>
                <w:rtl/>
              </w:rPr>
            </w:pPr>
            <w:r w:rsidRPr="00FD0B32">
              <w:rPr>
                <w:rFonts w:hint="cs"/>
                <w:rtl/>
              </w:rPr>
              <w:t>أَفَمَن يَهْدِي إِلَى الْحَقِّ أَحَقُّ أَن يُتَّبَعَ</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35</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193</w:t>
            </w:r>
          </w:p>
        </w:tc>
      </w:tr>
      <w:tr w:rsidR="00FF6DFF" w:rsidTr="008F72F1">
        <w:tc>
          <w:tcPr>
            <w:tcW w:w="4644" w:type="dxa"/>
          </w:tcPr>
          <w:p w:rsidR="00FF6DFF" w:rsidRPr="007D303B" w:rsidRDefault="00FF6DFF" w:rsidP="00FF6DFF">
            <w:pPr>
              <w:pStyle w:val="libCenterBold2"/>
              <w:rPr>
                <w:rtl/>
              </w:rPr>
            </w:pPr>
            <w:r w:rsidRPr="007D303B">
              <w:rPr>
                <w:rFonts w:hint="cs"/>
                <w:rtl/>
              </w:rPr>
              <w:t>ابراهيم</w:t>
            </w:r>
            <w:r w:rsidR="008F72F1">
              <w:rPr>
                <w:rFonts w:hint="cs"/>
                <w:rtl/>
              </w:rPr>
              <w:t xml:space="preserve"> - </w:t>
            </w:r>
            <w:r w:rsidRPr="007D303B">
              <w:rPr>
                <w:rFonts w:hint="cs"/>
                <w:rtl/>
              </w:rPr>
              <w:t>14</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644" w:type="dxa"/>
          </w:tcPr>
          <w:p w:rsidR="00FF6DFF" w:rsidRPr="00481578" w:rsidRDefault="00FF6DFF" w:rsidP="00FF6DFF">
            <w:pPr>
              <w:pStyle w:val="libAie"/>
              <w:rPr>
                <w:rtl/>
              </w:rPr>
            </w:pPr>
            <w:r w:rsidRPr="00481578">
              <w:rPr>
                <w:rFonts w:hint="cs"/>
                <w:rtl/>
              </w:rPr>
              <w:t>تُؤْتِي أُكُلَهَا كُلَّ حِينٍ بِإِذْنِ رَبِّهَا</w:t>
            </w:r>
            <w:r w:rsidR="009460B8">
              <w:rPr>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25</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222</w:t>
            </w:r>
          </w:p>
        </w:tc>
      </w:tr>
      <w:tr w:rsidR="00FF6DFF" w:rsidTr="008F72F1">
        <w:tc>
          <w:tcPr>
            <w:tcW w:w="4644" w:type="dxa"/>
          </w:tcPr>
          <w:p w:rsidR="00FF6DFF" w:rsidRPr="00481578" w:rsidRDefault="00FF6DFF" w:rsidP="00FF6DFF">
            <w:pPr>
              <w:pStyle w:val="libAie"/>
              <w:rPr>
                <w:rtl/>
              </w:rPr>
            </w:pPr>
            <w:r w:rsidRPr="00481578">
              <w:rPr>
                <w:rFonts w:hint="cs"/>
                <w:rtl/>
              </w:rPr>
              <w:t>وَيُضِلُّ اللَّهُ الظَّالِمِينَ</w:t>
            </w:r>
            <w:r w:rsidR="009460B8">
              <w:rPr>
                <w:rtl/>
              </w:rPr>
              <w:t xml:space="preserve"> </w:t>
            </w:r>
            <w:r w:rsidRPr="00481578">
              <w:rPr>
                <w:rFonts w:hint="cs"/>
                <w:rtl/>
              </w:rPr>
              <w:t>وَيَفْعَلُ اللَّهُ مَا يَشَاءُ</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27</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253</w:t>
            </w:r>
          </w:p>
        </w:tc>
      </w:tr>
      <w:tr w:rsidR="00FF6DFF" w:rsidTr="008F72F1">
        <w:tc>
          <w:tcPr>
            <w:tcW w:w="4644" w:type="dxa"/>
          </w:tcPr>
          <w:p w:rsidR="00FF6DFF" w:rsidRDefault="00FF6DFF" w:rsidP="00FF6DFF">
            <w:pPr>
              <w:pStyle w:val="libCenterBold2"/>
              <w:rPr>
                <w:rtl/>
              </w:rPr>
            </w:pPr>
            <w:r>
              <w:rPr>
                <w:rFonts w:hint="cs"/>
                <w:rtl/>
              </w:rPr>
              <w:t>الحجر</w:t>
            </w:r>
            <w:r w:rsidR="008F72F1">
              <w:rPr>
                <w:rFonts w:hint="cs"/>
                <w:rtl/>
              </w:rPr>
              <w:t xml:space="preserve"> - </w:t>
            </w:r>
            <w:r>
              <w:rPr>
                <w:rFonts w:hint="cs"/>
                <w:rtl/>
              </w:rPr>
              <w:t>15</w:t>
            </w:r>
            <w:r w:rsidR="008F72F1">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644" w:type="dxa"/>
          </w:tcPr>
          <w:p w:rsidR="00FF6DFF" w:rsidRPr="00B001C9" w:rsidRDefault="00FF6DFF" w:rsidP="00FF6DFF">
            <w:pPr>
              <w:pStyle w:val="libAie"/>
              <w:rPr>
                <w:rtl/>
              </w:rPr>
            </w:pPr>
            <w:r w:rsidRPr="00B001C9">
              <w:rPr>
                <w:rFonts w:hint="cs"/>
                <w:rtl/>
              </w:rPr>
              <w:t>لَهَا سَبْعَةُ أَبْوَابٍ لِّكُلِّ بَابٍ مِّنْهُمْ جُزْءٌ مَّقْسُومٌ</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44</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221</w:t>
            </w:r>
          </w:p>
        </w:tc>
      </w:tr>
      <w:tr w:rsidR="00FF6DFF" w:rsidTr="008F72F1">
        <w:tc>
          <w:tcPr>
            <w:tcW w:w="4644" w:type="dxa"/>
          </w:tcPr>
          <w:p w:rsidR="00FF6DFF" w:rsidRPr="00B001C9" w:rsidRDefault="00FF6DFF" w:rsidP="00FF6DFF">
            <w:pPr>
              <w:pStyle w:val="libAie"/>
              <w:rPr>
                <w:rtl/>
              </w:rPr>
            </w:pPr>
            <w:r w:rsidRPr="00B001C9">
              <w:rPr>
                <w:rFonts w:hint="cs"/>
                <w:rtl/>
              </w:rPr>
              <w:t>إِنَّ فِي ذَٰلِكَ لَآيَاتٍ لِّلْمُتَوَسِّمِينَ * وَإِنَّهَا لَبِسَبِيلٍ مُّقِيمٍ</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75</w:t>
            </w:r>
            <w:r w:rsidR="008F72F1">
              <w:rPr>
                <w:rFonts w:hint="cs"/>
                <w:rtl/>
              </w:rPr>
              <w:t xml:space="preserve"> - </w:t>
            </w:r>
            <w:r>
              <w:rPr>
                <w:rFonts w:hint="cs"/>
                <w:rtl/>
              </w:rPr>
              <w:t>76</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386</w:t>
            </w:r>
          </w:p>
        </w:tc>
      </w:tr>
      <w:tr w:rsidR="00FF6DFF" w:rsidTr="008F72F1">
        <w:tc>
          <w:tcPr>
            <w:tcW w:w="4644" w:type="dxa"/>
          </w:tcPr>
          <w:p w:rsidR="00FF6DFF" w:rsidRDefault="00FF6DFF" w:rsidP="00FF6DFF">
            <w:pPr>
              <w:pStyle w:val="libCenterBold2"/>
              <w:rPr>
                <w:rtl/>
              </w:rPr>
            </w:pPr>
            <w:r>
              <w:rPr>
                <w:rFonts w:hint="cs"/>
                <w:rtl/>
              </w:rPr>
              <w:t>الاسراء</w:t>
            </w:r>
            <w:r w:rsidR="008F72F1">
              <w:rPr>
                <w:rFonts w:hint="cs"/>
                <w:rtl/>
              </w:rPr>
              <w:t xml:space="preserve"> - </w:t>
            </w:r>
            <w:r>
              <w:rPr>
                <w:rFonts w:hint="cs"/>
                <w:rtl/>
              </w:rPr>
              <w:t>17</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644" w:type="dxa"/>
          </w:tcPr>
          <w:p w:rsidR="00FF6DFF" w:rsidRPr="00B001C9" w:rsidRDefault="00FF6DFF" w:rsidP="009460B8">
            <w:pPr>
              <w:pStyle w:val="libAie"/>
              <w:rPr>
                <w:rtl/>
              </w:rPr>
            </w:pPr>
            <w:r w:rsidRPr="00B001C9">
              <w:rPr>
                <w:rFonts w:hint="cs"/>
                <w:rtl/>
              </w:rPr>
              <w:t>وَلَا تَزِرُ وَازِرَةٌ وِزْرَ أُخْرَىٰ</w:t>
            </w:r>
            <w:r w:rsidR="009460B8">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15</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204</w:t>
            </w:r>
          </w:p>
        </w:tc>
      </w:tr>
      <w:tr w:rsidR="00FF6DFF" w:rsidTr="008F72F1">
        <w:tc>
          <w:tcPr>
            <w:tcW w:w="4644" w:type="dxa"/>
          </w:tcPr>
          <w:p w:rsidR="00FF6DFF" w:rsidRPr="00B001C9" w:rsidRDefault="00FF6DFF" w:rsidP="009460B8">
            <w:pPr>
              <w:pStyle w:val="libAie"/>
              <w:rPr>
                <w:rtl/>
              </w:rPr>
            </w:pPr>
            <w:r w:rsidRPr="00B001C9">
              <w:rPr>
                <w:rFonts w:hint="cs"/>
                <w:rtl/>
              </w:rPr>
              <w:t>وَقُلْ جَاءَ الْحَقُّ وَزَهَقَ الْبَاطِلُ</w:t>
            </w:r>
            <w:r w:rsidR="009460B8">
              <w:rPr>
                <w:rFonts w:hint="cs"/>
                <w:rtl/>
              </w:rPr>
              <w:t xml:space="preserve"> </w:t>
            </w:r>
            <w:r w:rsidRPr="00B001C9">
              <w:rPr>
                <w:rFonts w:hint="cs"/>
                <w:rtl/>
              </w:rPr>
              <w:t>إِنَّ الْبَاطِلَ كَانَ زَهُوقًا</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81</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138</w:t>
            </w:r>
          </w:p>
        </w:tc>
      </w:tr>
      <w:tr w:rsidR="00FF6DFF" w:rsidTr="008F72F1">
        <w:tc>
          <w:tcPr>
            <w:tcW w:w="4644" w:type="dxa"/>
          </w:tcPr>
          <w:p w:rsidR="00FF6DFF" w:rsidRDefault="00FF6DFF" w:rsidP="00FF6DFF">
            <w:pPr>
              <w:pStyle w:val="libCenterBold2"/>
              <w:rPr>
                <w:rtl/>
              </w:rPr>
            </w:pPr>
            <w:r>
              <w:rPr>
                <w:rFonts w:hint="cs"/>
                <w:rtl/>
              </w:rPr>
              <w:t>النحل</w:t>
            </w:r>
            <w:r w:rsidR="008F72F1">
              <w:rPr>
                <w:rFonts w:hint="cs"/>
                <w:rtl/>
              </w:rPr>
              <w:t xml:space="preserve"> - </w:t>
            </w:r>
            <w:r>
              <w:rPr>
                <w:rFonts w:hint="cs"/>
                <w:rtl/>
              </w:rPr>
              <w:t>16</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644" w:type="dxa"/>
          </w:tcPr>
          <w:p w:rsidR="00FF6DFF" w:rsidRPr="00431BFD" w:rsidRDefault="00FF6DFF" w:rsidP="00FF6DFF">
            <w:pPr>
              <w:pStyle w:val="libAie"/>
              <w:rPr>
                <w:rtl/>
              </w:rPr>
            </w:pPr>
            <w:r w:rsidRPr="00431BFD">
              <w:rPr>
                <w:rFonts w:hint="cs"/>
                <w:rtl/>
              </w:rPr>
              <w:t>فَاسْأَلُوا أَهْلَ الذِّكْرِ إِن كُنتُمْ لَا تَعْلَمُونَ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43</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162</w:t>
            </w:r>
          </w:p>
        </w:tc>
      </w:tr>
      <w:tr w:rsidR="00FF6DFF" w:rsidTr="008F72F1">
        <w:tc>
          <w:tcPr>
            <w:tcW w:w="4644" w:type="dxa"/>
          </w:tcPr>
          <w:p w:rsidR="00FF6DFF" w:rsidRDefault="00FF6DFF" w:rsidP="00FF6DFF">
            <w:pPr>
              <w:pStyle w:val="libCenterBold2"/>
              <w:rPr>
                <w:rtl/>
              </w:rPr>
            </w:pPr>
            <w:r>
              <w:rPr>
                <w:rFonts w:hint="cs"/>
                <w:rtl/>
              </w:rPr>
              <w:t>الكهف</w:t>
            </w:r>
            <w:r w:rsidR="008F72F1">
              <w:rPr>
                <w:rFonts w:hint="cs"/>
                <w:rtl/>
              </w:rPr>
              <w:t xml:space="preserve"> - </w:t>
            </w:r>
            <w:r>
              <w:rPr>
                <w:rFonts w:hint="cs"/>
                <w:rtl/>
              </w:rPr>
              <w:t>18</w:t>
            </w:r>
            <w:r w:rsidR="008F72F1">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644" w:type="dxa"/>
          </w:tcPr>
          <w:p w:rsidR="00FF6DFF" w:rsidRPr="00431BFD" w:rsidRDefault="00FF6DFF" w:rsidP="00FF6DFF">
            <w:pPr>
              <w:pStyle w:val="libAie"/>
              <w:rPr>
                <w:rtl/>
              </w:rPr>
            </w:pPr>
            <w:r w:rsidRPr="00431BFD">
              <w:rPr>
                <w:rFonts w:hint="cs"/>
                <w:rtl/>
              </w:rPr>
              <w:t>أَمْ حَسِبْتَ أَنَّ أَصْحَابَ الْكَهْفِ وَالرَّقِيمِ كَانُوا مِنْ آيَاتِنَا عَجَبًا</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9</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117</w:t>
            </w:r>
          </w:p>
        </w:tc>
      </w:tr>
    </w:tbl>
    <w:p w:rsidR="00FF6DFF" w:rsidRDefault="00FF6DFF" w:rsidP="000B5FC5">
      <w:pPr>
        <w:pStyle w:val="libNormal"/>
      </w:pPr>
      <w:r>
        <w:br w:type="page"/>
      </w:r>
    </w:p>
    <w:tbl>
      <w:tblPr>
        <w:bidiVisual/>
        <w:tblW w:w="0" w:type="auto"/>
        <w:tblInd w:w="-318" w:type="dxa"/>
        <w:tblLook w:val="01E0"/>
      </w:tblPr>
      <w:tblGrid>
        <w:gridCol w:w="4536"/>
        <w:gridCol w:w="236"/>
        <w:gridCol w:w="1304"/>
        <w:gridCol w:w="236"/>
        <w:gridCol w:w="1508"/>
      </w:tblGrid>
      <w:tr w:rsidR="00FF6DFF" w:rsidTr="008F72F1">
        <w:tc>
          <w:tcPr>
            <w:tcW w:w="4536" w:type="dxa"/>
          </w:tcPr>
          <w:p w:rsidR="00FF6DFF" w:rsidRDefault="00FF6DFF" w:rsidP="00FF6DFF">
            <w:pPr>
              <w:pStyle w:val="libCenterBold2"/>
              <w:rPr>
                <w:rtl/>
              </w:rPr>
            </w:pPr>
            <w:r>
              <w:rPr>
                <w:rFonts w:hint="cs"/>
                <w:rtl/>
              </w:rPr>
              <w:lastRenderedPageBreak/>
              <w:t>الآية</w:t>
            </w:r>
          </w:p>
        </w:tc>
        <w:tc>
          <w:tcPr>
            <w:tcW w:w="236" w:type="dxa"/>
          </w:tcPr>
          <w:p w:rsidR="00FF6DFF" w:rsidRDefault="00FF6DFF" w:rsidP="00FF6DFF">
            <w:pPr>
              <w:rPr>
                <w:rtl/>
              </w:rPr>
            </w:pPr>
          </w:p>
        </w:tc>
        <w:tc>
          <w:tcPr>
            <w:tcW w:w="1304" w:type="dxa"/>
          </w:tcPr>
          <w:p w:rsidR="00FF6DFF" w:rsidRDefault="00FF6DFF" w:rsidP="00FF6DFF">
            <w:pPr>
              <w:pStyle w:val="libCenterBold2"/>
              <w:rPr>
                <w:rtl/>
              </w:rPr>
            </w:pPr>
            <w:r>
              <w:rPr>
                <w:rFonts w:hint="cs"/>
                <w:rtl/>
              </w:rPr>
              <w:t>رقمها</w:t>
            </w:r>
          </w:p>
        </w:tc>
        <w:tc>
          <w:tcPr>
            <w:tcW w:w="236" w:type="dxa"/>
          </w:tcPr>
          <w:p w:rsidR="00FF6DFF" w:rsidRDefault="00FF6DFF" w:rsidP="00FF6DFF">
            <w:pPr>
              <w:rPr>
                <w:rtl/>
              </w:rPr>
            </w:pPr>
          </w:p>
        </w:tc>
        <w:tc>
          <w:tcPr>
            <w:tcW w:w="1508" w:type="dxa"/>
          </w:tcPr>
          <w:p w:rsidR="00FF6DFF" w:rsidRDefault="00FF6DFF" w:rsidP="00FF6DFF">
            <w:pPr>
              <w:pStyle w:val="libCenterBold2"/>
              <w:rPr>
                <w:rtl/>
              </w:rPr>
            </w:pPr>
            <w:r>
              <w:rPr>
                <w:rFonts w:hint="cs"/>
                <w:rtl/>
              </w:rPr>
              <w:t>الجزء والصفحة</w:t>
            </w:r>
          </w:p>
        </w:tc>
      </w:tr>
      <w:tr w:rsidR="00FF6DFF" w:rsidTr="008F72F1">
        <w:tc>
          <w:tcPr>
            <w:tcW w:w="4536" w:type="dxa"/>
          </w:tcPr>
          <w:p w:rsidR="00FF6DFF" w:rsidRPr="00C478CE" w:rsidRDefault="00FF6DFF" w:rsidP="00FF6DFF">
            <w:pPr>
              <w:pStyle w:val="libAie"/>
              <w:rPr>
                <w:rtl/>
              </w:rPr>
            </w:pPr>
            <w:r w:rsidRPr="00C478CE">
              <w:rPr>
                <w:rFonts w:hint="cs"/>
                <w:rtl/>
              </w:rPr>
              <w:t>وَآتَيْنَاهُ الْحُكْمَ صَبِيًّا</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12</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306</w:t>
            </w:r>
          </w:p>
        </w:tc>
      </w:tr>
      <w:tr w:rsidR="00FF6DFF" w:rsidTr="008F72F1">
        <w:tc>
          <w:tcPr>
            <w:tcW w:w="4536" w:type="dxa"/>
          </w:tcPr>
          <w:p w:rsidR="00FF6DFF" w:rsidRPr="00C478CE" w:rsidRDefault="00FF6DFF" w:rsidP="00FF6DFF">
            <w:pPr>
              <w:pStyle w:val="libAie"/>
              <w:rPr>
                <w:rtl/>
              </w:rPr>
            </w:pPr>
            <w:r w:rsidRPr="00C478CE">
              <w:rPr>
                <w:rFonts w:hint="cs"/>
                <w:rtl/>
              </w:rPr>
              <w:t>قَالَتْ أَنَّىٰ يَكُونُ لِي غُلَامٌ</w:t>
            </w:r>
            <w:r>
              <w:rPr>
                <w:rFonts w:hint="cs"/>
                <w:rtl/>
              </w:rPr>
              <w:t xml:space="preserve"> ..</w:t>
            </w:r>
            <w:r w:rsidRPr="00C478CE">
              <w:rPr>
                <w:rFonts w:hint="cs"/>
                <w:rtl/>
              </w:rPr>
              <w:t>. وَكَانَ أَمْرًا مَّقْضِيًّا</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20</w:t>
            </w:r>
            <w:r w:rsidR="008F72F1">
              <w:rPr>
                <w:rFonts w:hint="cs"/>
                <w:rtl/>
              </w:rPr>
              <w:t xml:space="preserve"> - </w:t>
            </w:r>
            <w:r>
              <w:rPr>
                <w:rFonts w:hint="cs"/>
                <w:rtl/>
              </w:rPr>
              <w:t>21</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305</w:t>
            </w:r>
          </w:p>
        </w:tc>
      </w:tr>
      <w:tr w:rsidR="00FF6DFF" w:rsidTr="008F72F1">
        <w:tc>
          <w:tcPr>
            <w:tcW w:w="4536" w:type="dxa"/>
          </w:tcPr>
          <w:p w:rsidR="00FF6DFF" w:rsidRPr="004F1357" w:rsidRDefault="00FF6DFF" w:rsidP="00FF6DFF">
            <w:pPr>
              <w:pStyle w:val="libCenterBold2"/>
              <w:rPr>
                <w:rtl/>
              </w:rPr>
            </w:pPr>
            <w:r w:rsidRPr="004F1357">
              <w:rPr>
                <w:rFonts w:hint="cs"/>
                <w:rtl/>
              </w:rPr>
              <w:t>طه</w:t>
            </w:r>
            <w:r w:rsidR="008F72F1">
              <w:rPr>
                <w:rFonts w:hint="cs"/>
                <w:rtl/>
              </w:rPr>
              <w:t xml:space="preserve"> - </w:t>
            </w:r>
            <w:r w:rsidRPr="004F1357">
              <w:rPr>
                <w:rFonts w:hint="cs"/>
                <w:rtl/>
              </w:rPr>
              <w:t>20</w:t>
            </w:r>
            <w:r w:rsidR="008F72F1">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157</w:t>
            </w:r>
          </w:p>
        </w:tc>
      </w:tr>
      <w:tr w:rsidR="00FF6DFF" w:rsidTr="008F72F1">
        <w:tc>
          <w:tcPr>
            <w:tcW w:w="4536" w:type="dxa"/>
          </w:tcPr>
          <w:p w:rsidR="00FF6DFF" w:rsidRPr="00C478CE" w:rsidRDefault="00FF6DFF" w:rsidP="00FF6DFF">
            <w:pPr>
              <w:pStyle w:val="libAie"/>
              <w:rPr>
                <w:rtl/>
              </w:rPr>
            </w:pPr>
            <w:r w:rsidRPr="00C478CE">
              <w:rPr>
                <w:rFonts w:hint="cs"/>
                <w:rtl/>
              </w:rPr>
              <w:t>قَالَ رَبِّ اشْرَحْ لِي صَدْرِي</w:t>
            </w:r>
            <w:r>
              <w:rPr>
                <w:rFonts w:hint="cs"/>
                <w:rtl/>
              </w:rPr>
              <w:t xml:space="preserve"> ..</w:t>
            </w:r>
            <w:r w:rsidRPr="00C478CE">
              <w:rPr>
                <w:rFonts w:hint="cs"/>
                <w:rtl/>
              </w:rPr>
              <w:t>. وَأَشْرِكْهُ فِي أَمْرِي</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25</w:t>
            </w:r>
            <w:r w:rsidR="008F72F1">
              <w:rPr>
                <w:rFonts w:hint="cs"/>
                <w:rtl/>
              </w:rPr>
              <w:t xml:space="preserve"> - </w:t>
            </w:r>
            <w:r>
              <w:rPr>
                <w:rFonts w:hint="cs"/>
                <w:rtl/>
              </w:rPr>
              <w:t>32</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8</w:t>
            </w:r>
          </w:p>
        </w:tc>
      </w:tr>
      <w:tr w:rsidR="00FF6DFF" w:rsidTr="008F72F1">
        <w:tc>
          <w:tcPr>
            <w:tcW w:w="4536" w:type="dxa"/>
          </w:tcPr>
          <w:p w:rsidR="00FF6DFF" w:rsidRPr="00C478CE" w:rsidRDefault="00FF6DFF" w:rsidP="00FF6DFF">
            <w:pPr>
              <w:pStyle w:val="libAie"/>
              <w:rPr>
                <w:rtl/>
              </w:rPr>
            </w:pPr>
            <w:r w:rsidRPr="00C478CE">
              <w:rPr>
                <w:rFonts w:hint="cs"/>
                <w:rtl/>
              </w:rPr>
              <w:t>وَاجْعَل لِّي وَزِيرًا مِّنْ أَهْلِي</w:t>
            </w:r>
            <w:r>
              <w:rPr>
                <w:rFonts w:hint="cs"/>
                <w:rtl/>
              </w:rPr>
              <w:t xml:space="preserve"> ..</w:t>
            </w:r>
            <w:r w:rsidRPr="00C478CE">
              <w:rPr>
                <w:rFonts w:hint="cs"/>
                <w:rtl/>
              </w:rPr>
              <w:t>. قَالَ قَدْ أُوتِيتَ سُؤْلَكَ يَا مُوسَىٰ</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29</w:t>
            </w:r>
            <w:r w:rsidR="008F72F1">
              <w:rPr>
                <w:rFonts w:hint="cs"/>
                <w:rtl/>
              </w:rPr>
              <w:t xml:space="preserve"> - </w:t>
            </w:r>
            <w:r>
              <w:rPr>
                <w:rFonts w:hint="cs"/>
                <w:rtl/>
              </w:rPr>
              <w:t>36</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157</w:t>
            </w:r>
          </w:p>
        </w:tc>
      </w:tr>
      <w:tr w:rsidR="00FF6DFF" w:rsidTr="008F72F1">
        <w:tc>
          <w:tcPr>
            <w:tcW w:w="4536" w:type="dxa"/>
          </w:tcPr>
          <w:p w:rsidR="00FF6DFF" w:rsidRPr="00D5747E" w:rsidRDefault="00FF6DFF" w:rsidP="00FF6DFF">
            <w:pPr>
              <w:pStyle w:val="libAie"/>
              <w:rPr>
                <w:rtl/>
              </w:rPr>
            </w:pPr>
            <w:r w:rsidRPr="00D5747E">
              <w:rPr>
                <w:rFonts w:hint="cs"/>
                <w:rtl/>
              </w:rPr>
              <w:t>قَدْ أُوتِيتَ سُؤْلَكَ يَا مُوسَىٰ</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36</w:t>
            </w: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536" w:type="dxa"/>
          </w:tcPr>
          <w:p w:rsidR="00FF6DFF" w:rsidRPr="00204861" w:rsidRDefault="00FF6DFF" w:rsidP="00FF6DFF">
            <w:pPr>
              <w:pStyle w:val="libAie"/>
              <w:rPr>
                <w:rtl/>
              </w:rPr>
            </w:pPr>
            <w:r w:rsidRPr="00204861">
              <w:rPr>
                <w:rFonts w:hint="cs"/>
                <w:rtl/>
              </w:rPr>
              <w:t>وَلَقَدْ خَلَقْنَا الْإِنسَانَ مِن سُلَالَةٍ مِّن طِينٍ</w:t>
            </w:r>
            <w:r>
              <w:rPr>
                <w:rFonts w:hint="cs"/>
                <w:rtl/>
              </w:rPr>
              <w:t xml:space="preserve"> ..</w:t>
            </w:r>
            <w:r w:rsidRPr="00204861">
              <w:rPr>
                <w:rFonts w:hint="cs"/>
                <w:rtl/>
              </w:rPr>
              <w:t>. فَتَبَارَكَ اللَّهُ أَحْسَنُ الْخَالِقِينَ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12</w:t>
            </w:r>
            <w:r w:rsidR="008F72F1">
              <w:rPr>
                <w:rFonts w:hint="cs"/>
                <w:rtl/>
              </w:rPr>
              <w:t xml:space="preserve"> - </w:t>
            </w:r>
            <w:r>
              <w:rPr>
                <w:rFonts w:hint="cs"/>
                <w:rtl/>
              </w:rPr>
              <w:t>14</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222</w:t>
            </w:r>
          </w:p>
        </w:tc>
      </w:tr>
      <w:tr w:rsidR="00FF6DFF" w:rsidTr="008F72F1">
        <w:tc>
          <w:tcPr>
            <w:tcW w:w="4536" w:type="dxa"/>
          </w:tcPr>
          <w:p w:rsidR="00FF6DFF" w:rsidRPr="00204861" w:rsidRDefault="00FF6DFF" w:rsidP="00FF6DFF">
            <w:pPr>
              <w:pStyle w:val="libAie"/>
              <w:rPr>
                <w:rtl/>
              </w:rPr>
            </w:pPr>
            <w:r w:rsidRPr="00204861">
              <w:rPr>
                <w:rFonts w:hint="cs"/>
                <w:rtl/>
              </w:rPr>
              <w:t>وَمَن يَحْلِلْ عَلَيْهِ غَضَبِي فَقَدْ هَوَىٰ</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81</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165</w:t>
            </w:r>
          </w:p>
        </w:tc>
      </w:tr>
      <w:tr w:rsidR="00FF6DFF" w:rsidTr="008F72F1">
        <w:tc>
          <w:tcPr>
            <w:tcW w:w="4536" w:type="dxa"/>
          </w:tcPr>
          <w:p w:rsidR="00FF6DFF" w:rsidRPr="00F83619" w:rsidRDefault="00FF6DFF" w:rsidP="00FF6DFF">
            <w:pPr>
              <w:pStyle w:val="libCenterBold2"/>
              <w:rPr>
                <w:rtl/>
              </w:rPr>
            </w:pPr>
            <w:r w:rsidRPr="00F83619">
              <w:rPr>
                <w:rFonts w:hint="cs"/>
                <w:rtl/>
              </w:rPr>
              <w:t>الانبياء</w:t>
            </w:r>
            <w:r w:rsidR="008F72F1">
              <w:rPr>
                <w:rFonts w:hint="cs"/>
                <w:rtl/>
              </w:rPr>
              <w:t xml:space="preserve"> - </w:t>
            </w:r>
            <w:r w:rsidRPr="00F83619">
              <w:rPr>
                <w:rFonts w:hint="cs"/>
                <w:rtl/>
              </w:rPr>
              <w:t>21</w:t>
            </w:r>
            <w:r w:rsidR="008F72F1">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536" w:type="dxa"/>
          </w:tcPr>
          <w:p w:rsidR="00FF6DFF" w:rsidRPr="00611A61" w:rsidRDefault="00FF6DFF" w:rsidP="00FF6DFF">
            <w:pPr>
              <w:pStyle w:val="libAie"/>
              <w:rPr>
                <w:rtl/>
              </w:rPr>
            </w:pPr>
            <w:r w:rsidRPr="00611A61">
              <w:rPr>
                <w:rFonts w:hint="cs"/>
                <w:rtl/>
              </w:rPr>
              <w:t>فَاسْأَلُوا أَهْلَ الذِّكْرِ إِن كُنتُمْ لَا تَعْلَمُونَ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7</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162</w:t>
            </w:r>
          </w:p>
        </w:tc>
      </w:tr>
      <w:tr w:rsidR="00FF6DFF" w:rsidTr="008F72F1">
        <w:tc>
          <w:tcPr>
            <w:tcW w:w="4536" w:type="dxa"/>
          </w:tcPr>
          <w:p w:rsidR="00FF6DFF" w:rsidRPr="00611A61" w:rsidRDefault="00FF6DFF" w:rsidP="00FF6DFF">
            <w:pPr>
              <w:pStyle w:val="libAie"/>
              <w:rPr>
                <w:rtl/>
              </w:rPr>
            </w:pPr>
            <w:r w:rsidRPr="00611A61">
              <w:rPr>
                <w:rFonts w:hint="cs"/>
                <w:rtl/>
              </w:rPr>
              <w:t>أَوَلَمْ يَرَ الَّذِينَ كَفَرُوا أَنَّ السَّمَاوَاتِ وَالْأَرْضَ</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30</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165</w:t>
            </w:r>
          </w:p>
        </w:tc>
      </w:tr>
      <w:tr w:rsidR="00FF6DFF" w:rsidTr="008F72F1">
        <w:tc>
          <w:tcPr>
            <w:tcW w:w="4536" w:type="dxa"/>
          </w:tcPr>
          <w:p w:rsidR="00FF6DFF" w:rsidRPr="00611A61" w:rsidRDefault="00FF6DFF" w:rsidP="00FF6DFF">
            <w:pPr>
              <w:pStyle w:val="libAie"/>
              <w:rPr>
                <w:rtl/>
              </w:rPr>
            </w:pPr>
            <w:r w:rsidRPr="00611A61">
              <w:rPr>
                <w:rFonts w:hint="cs"/>
                <w:rtl/>
              </w:rPr>
              <w:t>يَا نَارُ كُونِي بَرْدًا وَسَلَامًا عَلَىٰ إِبْرَاهِيمَ</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69</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331</w:t>
            </w:r>
          </w:p>
        </w:tc>
      </w:tr>
      <w:tr w:rsidR="00FF6DFF" w:rsidTr="008F72F1">
        <w:tc>
          <w:tcPr>
            <w:tcW w:w="4536" w:type="dxa"/>
          </w:tcPr>
          <w:p w:rsidR="00FF6DFF" w:rsidRPr="00611A61" w:rsidRDefault="00FF6DFF" w:rsidP="00FF6DFF">
            <w:pPr>
              <w:pStyle w:val="libAie"/>
              <w:rPr>
                <w:rtl/>
              </w:rPr>
            </w:pPr>
            <w:r w:rsidRPr="00611A61">
              <w:rPr>
                <w:rFonts w:hint="cs"/>
                <w:rtl/>
              </w:rPr>
              <w:t>وَلَقَدْ كَتَبْنَا فِي الزَّبُورِ مِن بَعْدِ الذِّكْرِ أَنَّ الْأَرْضَ يَرِثُهَا عِبَادِيَ الصَّالِحُونَ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105</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340</w:t>
            </w:r>
          </w:p>
        </w:tc>
      </w:tr>
      <w:tr w:rsidR="00FF6DFF" w:rsidTr="008F72F1">
        <w:tc>
          <w:tcPr>
            <w:tcW w:w="4536" w:type="dxa"/>
          </w:tcPr>
          <w:p w:rsidR="00FF6DFF" w:rsidRPr="00611A61" w:rsidRDefault="00FF6DFF" w:rsidP="00FF6DFF">
            <w:pPr>
              <w:pStyle w:val="libCenterBold2"/>
              <w:rPr>
                <w:rtl/>
              </w:rPr>
            </w:pPr>
            <w:r w:rsidRPr="00611A61">
              <w:rPr>
                <w:rFonts w:hint="cs"/>
                <w:rtl/>
              </w:rPr>
              <w:t>الحج</w:t>
            </w:r>
            <w:r w:rsidR="008F72F1">
              <w:rPr>
                <w:rFonts w:hint="cs"/>
                <w:rtl/>
              </w:rPr>
              <w:t xml:space="preserve"> - </w:t>
            </w:r>
            <w:r w:rsidRPr="00611A61">
              <w:rPr>
                <w:rFonts w:hint="cs"/>
                <w:rtl/>
              </w:rPr>
              <w:t>22</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536" w:type="dxa"/>
          </w:tcPr>
          <w:p w:rsidR="00FF6DFF" w:rsidRPr="00B76D94" w:rsidRDefault="00FF6DFF" w:rsidP="00FF6DFF">
            <w:pPr>
              <w:pStyle w:val="libAie"/>
              <w:rPr>
                <w:rtl/>
              </w:rPr>
            </w:pPr>
            <w:r w:rsidRPr="00B76D94">
              <w:rPr>
                <w:rFonts w:hint="cs"/>
                <w:rtl/>
              </w:rPr>
              <w:t>كَأَلْفِ سَنَةٍ مِّمَّا تَعُدُّونَ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47</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385</w:t>
            </w:r>
          </w:p>
        </w:tc>
      </w:tr>
      <w:tr w:rsidR="00FF6DFF" w:rsidTr="008F72F1">
        <w:tc>
          <w:tcPr>
            <w:tcW w:w="4536" w:type="dxa"/>
          </w:tcPr>
          <w:p w:rsidR="00FF6DFF" w:rsidRPr="00B76D94" w:rsidRDefault="00FF6DFF" w:rsidP="00FF6DFF">
            <w:pPr>
              <w:pStyle w:val="libCenterBold2"/>
              <w:rPr>
                <w:rtl/>
              </w:rPr>
            </w:pPr>
            <w:r w:rsidRPr="00B76D94">
              <w:rPr>
                <w:rFonts w:hint="cs"/>
                <w:rtl/>
              </w:rPr>
              <w:t>النور</w:t>
            </w:r>
            <w:r w:rsidR="008F72F1">
              <w:rPr>
                <w:rFonts w:hint="cs"/>
                <w:rtl/>
              </w:rPr>
              <w:t xml:space="preserve"> - </w:t>
            </w:r>
            <w:r w:rsidRPr="00B76D94">
              <w:rPr>
                <w:rFonts w:hint="cs"/>
                <w:rtl/>
              </w:rPr>
              <w:t>24</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536" w:type="dxa"/>
          </w:tcPr>
          <w:p w:rsidR="00FF6DFF" w:rsidRPr="001728F6" w:rsidRDefault="00FF6DFF" w:rsidP="00FF6DFF">
            <w:pPr>
              <w:pStyle w:val="libAie"/>
              <w:rPr>
                <w:rtl/>
              </w:rPr>
            </w:pPr>
            <w:r w:rsidRPr="001728F6">
              <w:rPr>
                <w:rFonts w:hint="cs"/>
                <w:rtl/>
              </w:rPr>
              <w:t>وَأَنكِحُوا الْأَيَامَىٰ مِنكُمْ وَالصَّالِحِينَ مِنْ عِبَادِكُمْ وَإِمَائِكُمْ</w:t>
            </w:r>
            <w:r w:rsidR="009460B8">
              <w:rPr>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32</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284</w:t>
            </w:r>
          </w:p>
        </w:tc>
      </w:tr>
      <w:tr w:rsidR="00FF6DFF" w:rsidTr="008F72F1">
        <w:tc>
          <w:tcPr>
            <w:tcW w:w="4536" w:type="dxa"/>
          </w:tcPr>
          <w:p w:rsidR="00FF6DFF" w:rsidRPr="00E439DE" w:rsidRDefault="00FF6DFF" w:rsidP="00FF6DFF">
            <w:pPr>
              <w:pStyle w:val="libCenterBold2"/>
              <w:rPr>
                <w:rtl/>
              </w:rPr>
            </w:pPr>
            <w:r w:rsidRPr="00E439DE">
              <w:rPr>
                <w:rFonts w:hint="cs"/>
                <w:rtl/>
              </w:rPr>
              <w:t>الشعراء</w:t>
            </w:r>
            <w:r w:rsidR="008F72F1">
              <w:rPr>
                <w:rFonts w:hint="cs"/>
                <w:rtl/>
              </w:rPr>
              <w:t xml:space="preserve"> - </w:t>
            </w:r>
            <w:r w:rsidRPr="00E439DE">
              <w:rPr>
                <w:rFonts w:hint="cs"/>
                <w:rtl/>
              </w:rPr>
              <w:t>26</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8F72F1">
        <w:tc>
          <w:tcPr>
            <w:tcW w:w="4536" w:type="dxa"/>
          </w:tcPr>
          <w:p w:rsidR="00FF6DFF" w:rsidRPr="001728F6" w:rsidRDefault="00FF6DFF" w:rsidP="00FF6DFF">
            <w:pPr>
              <w:pStyle w:val="libAie"/>
              <w:rPr>
                <w:rtl/>
              </w:rPr>
            </w:pPr>
            <w:r w:rsidRPr="001728F6">
              <w:rPr>
                <w:rFonts w:hint="cs"/>
                <w:rtl/>
              </w:rPr>
              <w:t>إِن نَّشَأْ نُنَزِّلْ عَلَيْهِم مِّنَ السَّمَاءِ آيَةً فَظَلَّتْ أَعْنَاقُهُمْ لَهَا خَاضِعِينَ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4</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373</w:t>
            </w:r>
          </w:p>
        </w:tc>
      </w:tr>
      <w:tr w:rsidR="00FF6DFF" w:rsidTr="008F72F1">
        <w:tc>
          <w:tcPr>
            <w:tcW w:w="4536" w:type="dxa"/>
          </w:tcPr>
          <w:p w:rsidR="00FF6DFF" w:rsidRPr="001728F6" w:rsidRDefault="00FF6DFF" w:rsidP="00FF6DFF">
            <w:pPr>
              <w:pStyle w:val="libAie"/>
              <w:rPr>
                <w:rtl/>
              </w:rPr>
            </w:pPr>
            <w:r w:rsidRPr="001728F6">
              <w:rPr>
                <w:rFonts w:hint="cs"/>
                <w:rtl/>
              </w:rPr>
              <w:t>وَأَنذِرْ عَشِيرَتَكَ الْأَقْرَبِينَ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214</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49</w:t>
            </w:r>
          </w:p>
        </w:tc>
      </w:tr>
    </w:tbl>
    <w:p w:rsidR="00FF6DFF" w:rsidRDefault="00FF6DFF" w:rsidP="000B5FC5">
      <w:pPr>
        <w:pStyle w:val="libNormal"/>
      </w:pPr>
      <w:r>
        <w:br w:type="page"/>
      </w:r>
    </w:p>
    <w:tbl>
      <w:tblPr>
        <w:bidiVisual/>
        <w:tblW w:w="0" w:type="auto"/>
        <w:tblLook w:val="01E0"/>
      </w:tblPr>
      <w:tblGrid>
        <w:gridCol w:w="4303"/>
        <w:gridCol w:w="236"/>
        <w:gridCol w:w="1304"/>
        <w:gridCol w:w="236"/>
        <w:gridCol w:w="1508"/>
      </w:tblGrid>
      <w:tr w:rsidR="00FF6DFF" w:rsidTr="00FF6DFF">
        <w:tc>
          <w:tcPr>
            <w:tcW w:w="4303" w:type="dxa"/>
          </w:tcPr>
          <w:p w:rsidR="00FF6DFF" w:rsidRDefault="00FF6DFF" w:rsidP="00FF6DFF">
            <w:pPr>
              <w:pStyle w:val="libCenterBold2"/>
              <w:rPr>
                <w:rtl/>
              </w:rPr>
            </w:pPr>
            <w:r>
              <w:rPr>
                <w:rFonts w:hint="cs"/>
                <w:rtl/>
              </w:rPr>
              <w:lastRenderedPageBreak/>
              <w:t>الآية</w:t>
            </w:r>
          </w:p>
        </w:tc>
        <w:tc>
          <w:tcPr>
            <w:tcW w:w="236" w:type="dxa"/>
          </w:tcPr>
          <w:p w:rsidR="00FF6DFF" w:rsidRDefault="00FF6DFF" w:rsidP="00FF6DFF">
            <w:pPr>
              <w:rPr>
                <w:rtl/>
              </w:rPr>
            </w:pPr>
          </w:p>
        </w:tc>
        <w:tc>
          <w:tcPr>
            <w:tcW w:w="1304" w:type="dxa"/>
          </w:tcPr>
          <w:p w:rsidR="00FF6DFF" w:rsidRDefault="00FF6DFF" w:rsidP="00FF6DFF">
            <w:pPr>
              <w:pStyle w:val="libCenterBold2"/>
              <w:rPr>
                <w:rtl/>
              </w:rPr>
            </w:pPr>
            <w:r>
              <w:rPr>
                <w:rFonts w:hint="cs"/>
                <w:rtl/>
              </w:rPr>
              <w:t>رقمها</w:t>
            </w:r>
          </w:p>
        </w:tc>
        <w:tc>
          <w:tcPr>
            <w:tcW w:w="236" w:type="dxa"/>
          </w:tcPr>
          <w:p w:rsidR="00FF6DFF" w:rsidRDefault="00FF6DFF" w:rsidP="00FF6DFF">
            <w:pPr>
              <w:rPr>
                <w:rtl/>
              </w:rPr>
            </w:pPr>
          </w:p>
        </w:tc>
        <w:tc>
          <w:tcPr>
            <w:tcW w:w="1508" w:type="dxa"/>
          </w:tcPr>
          <w:p w:rsidR="00FF6DFF" w:rsidRDefault="00FF6DFF" w:rsidP="00FF6DFF">
            <w:pPr>
              <w:pStyle w:val="libCenterBold2"/>
              <w:rPr>
                <w:rtl/>
              </w:rPr>
            </w:pPr>
            <w:r>
              <w:rPr>
                <w:rFonts w:hint="cs"/>
                <w:rtl/>
              </w:rPr>
              <w:t>الجزء والصفحة</w:t>
            </w:r>
          </w:p>
        </w:tc>
      </w:tr>
      <w:tr w:rsidR="00FF6DFF" w:rsidTr="00FF6DFF">
        <w:tc>
          <w:tcPr>
            <w:tcW w:w="4303" w:type="dxa"/>
          </w:tcPr>
          <w:p w:rsidR="00FF6DFF" w:rsidRPr="00957C33" w:rsidRDefault="00FF6DFF" w:rsidP="00FF6DFF">
            <w:pPr>
              <w:pStyle w:val="libAie"/>
              <w:rPr>
                <w:rtl/>
              </w:rPr>
            </w:pPr>
            <w:r w:rsidRPr="00957C33">
              <w:rPr>
                <w:rFonts w:hint="cs"/>
                <w:rtl/>
              </w:rPr>
              <w:t>وَسَيَعْلَمُ الَّذِينَ ظَلَمُوا أَيَّ مُنقَلَبٍ يَنقَلِبُونَ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227</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276</w:t>
            </w:r>
            <w:r w:rsidR="000B5FC5">
              <w:rPr>
                <w:rFonts w:hint="cs"/>
                <w:rtl/>
              </w:rPr>
              <w:t>،</w:t>
            </w:r>
            <w:r>
              <w:rPr>
                <w:rFonts w:hint="cs"/>
                <w:rtl/>
              </w:rPr>
              <w:t xml:space="preserve"> ج 2</w:t>
            </w:r>
            <w:r w:rsidR="000B5FC5">
              <w:rPr>
                <w:rFonts w:hint="cs"/>
                <w:rtl/>
              </w:rPr>
              <w:t>:</w:t>
            </w:r>
            <w:r>
              <w:rPr>
                <w:rFonts w:hint="cs"/>
                <w:rtl/>
              </w:rPr>
              <w:t xml:space="preserve"> 304</w:t>
            </w:r>
          </w:p>
        </w:tc>
      </w:tr>
      <w:tr w:rsidR="00FF6DFF" w:rsidTr="00FF6DFF">
        <w:tc>
          <w:tcPr>
            <w:tcW w:w="4303" w:type="dxa"/>
          </w:tcPr>
          <w:p w:rsidR="00FF6DFF" w:rsidRPr="00414B9C" w:rsidRDefault="00FF6DFF" w:rsidP="00FF6DFF">
            <w:pPr>
              <w:pStyle w:val="libCenterBold2"/>
              <w:rPr>
                <w:rtl/>
              </w:rPr>
            </w:pPr>
            <w:r w:rsidRPr="00414B9C">
              <w:rPr>
                <w:rFonts w:hint="cs"/>
                <w:rtl/>
              </w:rPr>
              <w:t>القصص</w:t>
            </w:r>
            <w:r w:rsidR="008F72F1">
              <w:rPr>
                <w:rFonts w:hint="cs"/>
                <w:rtl/>
              </w:rPr>
              <w:t xml:space="preserve"> - </w:t>
            </w:r>
            <w:r w:rsidRPr="00414B9C">
              <w:rPr>
                <w:rFonts w:hint="cs"/>
                <w:rtl/>
              </w:rPr>
              <w:t>28</w:t>
            </w:r>
            <w:r w:rsidR="008F72F1">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957C33" w:rsidRDefault="00FF6DFF" w:rsidP="00FF6DFF">
            <w:pPr>
              <w:pStyle w:val="libAie"/>
              <w:rPr>
                <w:rtl/>
              </w:rPr>
            </w:pPr>
            <w:r w:rsidRPr="00957C33">
              <w:rPr>
                <w:rFonts w:hint="cs"/>
                <w:rtl/>
              </w:rPr>
              <w:t>وَنُرِيدُ أَن نَّمُنَّ عَلَى الَّذِينَ اسْتُضْعِفُوا فِي الْأَرْضِ</w:t>
            </w:r>
            <w:r>
              <w:rPr>
                <w:rFonts w:hint="cs"/>
                <w:rtl/>
              </w:rPr>
              <w:t xml:space="preserve"> ..</w:t>
            </w:r>
            <w:r w:rsidRPr="00957C33">
              <w:rPr>
                <w:rFonts w:hint="cs"/>
                <w:rtl/>
              </w:rPr>
              <w:t>. مَّا كَانُوا يَحْذَرُونَ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5</w:t>
            </w:r>
            <w:r w:rsidR="008F72F1">
              <w:rPr>
                <w:rFonts w:hint="cs"/>
                <w:rtl/>
              </w:rPr>
              <w:t xml:space="preserve"> - </w:t>
            </w:r>
            <w:r>
              <w:rPr>
                <w:rFonts w:hint="cs"/>
                <w:rtl/>
              </w:rPr>
              <w:t>6</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180</w:t>
            </w:r>
            <w:r w:rsidR="000B5FC5">
              <w:rPr>
                <w:rFonts w:hint="cs"/>
                <w:rtl/>
              </w:rPr>
              <w:t>،</w:t>
            </w:r>
            <w:r>
              <w:rPr>
                <w:rFonts w:hint="cs"/>
                <w:rtl/>
              </w:rPr>
              <w:t xml:space="preserve"> 340</w:t>
            </w:r>
          </w:p>
        </w:tc>
      </w:tr>
      <w:tr w:rsidR="00FF6DFF" w:rsidTr="00FF6DFF">
        <w:tc>
          <w:tcPr>
            <w:tcW w:w="4303" w:type="dxa"/>
          </w:tcPr>
          <w:p w:rsidR="00FF6DFF" w:rsidRPr="00957C33" w:rsidRDefault="00FF6DFF" w:rsidP="00FF6DFF">
            <w:pPr>
              <w:pStyle w:val="libAie"/>
              <w:rPr>
                <w:rtl/>
              </w:rPr>
            </w:pPr>
            <w:r w:rsidRPr="00957C33">
              <w:rPr>
                <w:rFonts w:hint="cs"/>
                <w:rtl/>
              </w:rPr>
              <w:t>فَخَرَجَ مِنْهَا خَائِفًا يَتَرَقَّبُ</w:t>
            </w:r>
            <w:r>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21</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35</w:t>
            </w:r>
          </w:p>
        </w:tc>
      </w:tr>
      <w:tr w:rsidR="00FF6DFF" w:rsidTr="00FF6DFF">
        <w:tc>
          <w:tcPr>
            <w:tcW w:w="4303" w:type="dxa"/>
          </w:tcPr>
          <w:p w:rsidR="00FF6DFF" w:rsidRPr="00B071DA" w:rsidRDefault="00FF6DFF" w:rsidP="00FF6DFF">
            <w:pPr>
              <w:pStyle w:val="libAie"/>
              <w:rPr>
                <w:rtl/>
              </w:rPr>
            </w:pPr>
            <w:r w:rsidRPr="00B071DA">
              <w:rPr>
                <w:rFonts w:hint="cs"/>
                <w:rtl/>
              </w:rPr>
              <w:t>وَلَمَّا تَوَجَّهَ تِلْقَاءَ مَدْيَنَ قَالَ عَسَىٰ</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22</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35</w:t>
            </w:r>
          </w:p>
        </w:tc>
      </w:tr>
      <w:tr w:rsidR="00FF6DFF" w:rsidTr="00FF6DFF">
        <w:tc>
          <w:tcPr>
            <w:tcW w:w="4303" w:type="dxa"/>
          </w:tcPr>
          <w:p w:rsidR="00FF6DFF" w:rsidRPr="00957C33" w:rsidRDefault="00FF6DFF" w:rsidP="00FF6DFF">
            <w:pPr>
              <w:pStyle w:val="libAie"/>
              <w:rPr>
                <w:rtl/>
              </w:rPr>
            </w:pPr>
            <w:r w:rsidRPr="00957C33">
              <w:rPr>
                <w:rFonts w:hint="cs"/>
                <w:rtl/>
              </w:rPr>
              <w:t>وَجَعَلْنَاهُمْ أَئِمَّةً يَدْعُونَ إِلَى النَّارِ</w:t>
            </w:r>
            <w:r>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41</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2</w:t>
            </w:r>
            <w:r w:rsidR="000B5FC5">
              <w:rPr>
                <w:rFonts w:hint="cs"/>
                <w:rtl/>
              </w:rPr>
              <w:t>:</w:t>
            </w:r>
            <w:r>
              <w:rPr>
                <w:rFonts w:hint="cs"/>
                <w:rtl/>
              </w:rPr>
              <w:t xml:space="preserve"> 84</w:t>
            </w:r>
          </w:p>
        </w:tc>
      </w:tr>
      <w:tr w:rsidR="00FF6DFF" w:rsidTr="00FF6DFF">
        <w:tc>
          <w:tcPr>
            <w:tcW w:w="4303" w:type="dxa"/>
          </w:tcPr>
          <w:p w:rsidR="00FF6DFF" w:rsidRPr="00957C33" w:rsidRDefault="00FF6DFF" w:rsidP="00FF6DFF">
            <w:pPr>
              <w:pStyle w:val="libAie"/>
              <w:rPr>
                <w:rtl/>
              </w:rPr>
            </w:pPr>
            <w:r w:rsidRPr="00957C33">
              <w:rPr>
                <w:rFonts w:hint="cs"/>
                <w:rtl/>
              </w:rPr>
              <w:t>تِلْكَ الدَّارُ الْآخِرَةُ نَجْعَلُهَا لِلَّذِينَ لَا يُرِيدُونَ عُلُوًّا</w:t>
            </w:r>
            <w:r>
              <w:rPr>
                <w:rFonts w:hint="cs"/>
                <w:rtl/>
              </w:rPr>
              <w:t xml:space="preserve"> ..</w:t>
            </w:r>
            <w:r w:rsidRPr="00957C33">
              <w:rPr>
                <w:rFonts w:hint="cs"/>
                <w:rtl/>
              </w:rPr>
              <w:t>. وَالْعَاقِبَةُ لِلْمُتَّقِينَ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83</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289</w:t>
            </w:r>
            <w:r w:rsidR="000B5FC5">
              <w:rPr>
                <w:rFonts w:hint="cs"/>
                <w:rtl/>
              </w:rPr>
              <w:t>،</w:t>
            </w:r>
            <w:r>
              <w:rPr>
                <w:rFonts w:hint="cs"/>
                <w:rtl/>
              </w:rPr>
              <w:t xml:space="preserve"> ج 2</w:t>
            </w:r>
            <w:r w:rsidR="000B5FC5">
              <w:rPr>
                <w:rFonts w:hint="cs"/>
                <w:rtl/>
              </w:rPr>
              <w:t>:</w:t>
            </w:r>
            <w:r>
              <w:rPr>
                <w:rFonts w:hint="cs"/>
                <w:rtl/>
              </w:rPr>
              <w:t xml:space="preserve"> 385</w:t>
            </w:r>
          </w:p>
        </w:tc>
      </w:tr>
      <w:tr w:rsidR="00FF6DFF" w:rsidTr="00FF6DFF">
        <w:tc>
          <w:tcPr>
            <w:tcW w:w="4303" w:type="dxa"/>
          </w:tcPr>
          <w:p w:rsidR="00FF6DFF" w:rsidRPr="00957C33" w:rsidRDefault="00FF6DFF" w:rsidP="00FF6DFF">
            <w:pPr>
              <w:pStyle w:val="libCenterBold2"/>
              <w:rPr>
                <w:rtl/>
              </w:rPr>
            </w:pPr>
            <w:r w:rsidRPr="00957C33">
              <w:rPr>
                <w:rFonts w:hint="cs"/>
                <w:rtl/>
              </w:rPr>
              <w:t>العنكبوت</w:t>
            </w:r>
            <w:r w:rsidR="008F72F1">
              <w:rPr>
                <w:rFonts w:hint="cs"/>
                <w:rtl/>
              </w:rPr>
              <w:t xml:space="preserve"> - </w:t>
            </w:r>
            <w:r w:rsidRPr="00957C33">
              <w:rPr>
                <w:rFonts w:hint="cs"/>
                <w:rtl/>
              </w:rPr>
              <w:t>29</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9E3C67" w:rsidRDefault="00FF6DFF" w:rsidP="00FF6DFF">
            <w:pPr>
              <w:pStyle w:val="libAie"/>
              <w:rPr>
                <w:rtl/>
              </w:rPr>
            </w:pPr>
            <w:r w:rsidRPr="009E3C67">
              <w:rPr>
                <w:rFonts w:hint="cs"/>
                <w:rtl/>
              </w:rPr>
              <w:t>الم * أَحَسِبَ النَّاسُ أَن يُتْرَكُوا</w:t>
            </w:r>
            <w:r>
              <w:rPr>
                <w:rFonts w:hint="cs"/>
                <w:rtl/>
              </w:rPr>
              <w:t xml:space="preserve"> ..</w:t>
            </w:r>
            <w:r w:rsidRPr="009E3C67">
              <w:rPr>
                <w:rFonts w:hint="cs"/>
                <w:rtl/>
              </w:rPr>
              <w:t>. أَن يَسْبِقُونَا</w:t>
            </w:r>
            <w:r>
              <w:rPr>
                <w:rFonts w:hint="cs"/>
                <w:rtl/>
              </w:rPr>
              <w:t xml:space="preserve"> </w:t>
            </w:r>
            <w:r w:rsidRPr="009E3C67">
              <w:rPr>
                <w:rFonts w:hint="cs"/>
                <w:rtl/>
              </w:rPr>
              <w:t>سَاءَ مَا يَحْكُمُونَ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w:t>
            </w:r>
            <w:r w:rsidR="008F72F1">
              <w:rPr>
                <w:rFonts w:hint="cs"/>
                <w:rtl/>
              </w:rPr>
              <w:t xml:space="preserve"> -</w:t>
            </w:r>
            <w:r>
              <w:rPr>
                <w:rFonts w:hint="cs"/>
                <w:rtl/>
              </w:rPr>
              <w:t>4</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180</w:t>
            </w:r>
            <w:r w:rsidR="000B5FC5">
              <w:rPr>
                <w:rFonts w:hint="cs"/>
                <w:rtl/>
              </w:rPr>
              <w:t>،</w:t>
            </w:r>
            <w:r>
              <w:rPr>
                <w:rFonts w:hint="cs"/>
                <w:rtl/>
              </w:rPr>
              <w:t xml:space="preserve"> ج 2</w:t>
            </w:r>
            <w:r w:rsidR="000B5FC5">
              <w:rPr>
                <w:rFonts w:hint="cs"/>
                <w:rtl/>
              </w:rPr>
              <w:t>:</w:t>
            </w:r>
            <w:r>
              <w:rPr>
                <w:rFonts w:hint="cs"/>
                <w:rtl/>
              </w:rPr>
              <w:t xml:space="preserve"> 375</w:t>
            </w:r>
          </w:p>
        </w:tc>
      </w:tr>
      <w:tr w:rsidR="00FF6DFF" w:rsidTr="00FF6DFF">
        <w:tc>
          <w:tcPr>
            <w:tcW w:w="4303" w:type="dxa"/>
          </w:tcPr>
          <w:p w:rsidR="00FF6DFF" w:rsidRPr="00EB0E66" w:rsidRDefault="00FF6DFF" w:rsidP="00FF6DFF">
            <w:pPr>
              <w:pStyle w:val="libCenterBold2"/>
              <w:rPr>
                <w:rtl/>
              </w:rPr>
            </w:pPr>
            <w:r w:rsidRPr="00EB0E66">
              <w:rPr>
                <w:rFonts w:hint="cs"/>
                <w:rtl/>
              </w:rPr>
              <w:t>الروم</w:t>
            </w:r>
            <w:r w:rsidR="008F72F1">
              <w:rPr>
                <w:rFonts w:hint="cs"/>
                <w:rtl/>
              </w:rPr>
              <w:t xml:space="preserve"> - </w:t>
            </w:r>
            <w:r w:rsidRPr="00EB0E66">
              <w:rPr>
                <w:rFonts w:hint="cs"/>
                <w:rtl/>
              </w:rPr>
              <w:t>30</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9E3C67" w:rsidRDefault="00FF6DFF" w:rsidP="00FF6DFF">
            <w:pPr>
              <w:pStyle w:val="libAie"/>
              <w:rPr>
                <w:rtl/>
              </w:rPr>
            </w:pPr>
            <w:r w:rsidRPr="009E3C67">
              <w:rPr>
                <w:rFonts w:hint="cs"/>
                <w:rtl/>
              </w:rPr>
              <w:t>الم * غُلِبَتِ الرُّومُ</w:t>
            </w:r>
            <w:r>
              <w:rPr>
                <w:rFonts w:hint="cs"/>
                <w:rtl/>
              </w:rPr>
              <w:t xml:space="preserve"> ..</w:t>
            </w:r>
            <w:r w:rsidRPr="009E3C67">
              <w:rPr>
                <w:rFonts w:hint="cs"/>
                <w:rtl/>
              </w:rPr>
              <w:t>. فِي بِضْعِ سِنِينَ</w:t>
            </w:r>
            <w:r>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w:t>
            </w:r>
            <w:r w:rsidR="008F72F1">
              <w:rPr>
                <w:rFonts w:hint="cs"/>
                <w:rtl/>
              </w:rPr>
              <w:t xml:space="preserve"> -</w:t>
            </w:r>
            <w:r>
              <w:rPr>
                <w:rFonts w:hint="cs"/>
                <w:rtl/>
              </w:rPr>
              <w:t>4</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313</w:t>
            </w:r>
          </w:p>
        </w:tc>
      </w:tr>
      <w:tr w:rsidR="00FF6DFF" w:rsidTr="00FF6DFF">
        <w:tc>
          <w:tcPr>
            <w:tcW w:w="4303" w:type="dxa"/>
          </w:tcPr>
          <w:p w:rsidR="00FF6DFF" w:rsidRPr="001E744E" w:rsidRDefault="00FF6DFF" w:rsidP="00FF6DFF">
            <w:pPr>
              <w:pStyle w:val="libCenterBold2"/>
              <w:rPr>
                <w:rtl/>
              </w:rPr>
            </w:pPr>
            <w:r w:rsidRPr="001E744E">
              <w:rPr>
                <w:rFonts w:hint="cs"/>
                <w:rtl/>
              </w:rPr>
              <w:t>الاحزاب</w:t>
            </w:r>
            <w:r w:rsidR="008F72F1">
              <w:rPr>
                <w:rFonts w:hint="cs"/>
                <w:rtl/>
              </w:rPr>
              <w:t xml:space="preserve"> - </w:t>
            </w:r>
            <w:r w:rsidRPr="001E744E">
              <w:rPr>
                <w:rFonts w:hint="cs"/>
                <w:rtl/>
              </w:rPr>
              <w:t>33</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9E3C67" w:rsidRDefault="00FF6DFF" w:rsidP="00FF6DFF">
            <w:pPr>
              <w:pStyle w:val="libAie"/>
              <w:rPr>
                <w:rtl/>
              </w:rPr>
            </w:pPr>
            <w:r w:rsidRPr="009E3C67">
              <w:rPr>
                <w:rFonts w:hint="cs"/>
                <w:rtl/>
              </w:rPr>
              <w:t>إِذْ جَاءُوكُم مِّن فَوْقِكُمْ وَمِنْ</w:t>
            </w:r>
            <w:r>
              <w:rPr>
                <w:rFonts w:hint="cs"/>
                <w:rtl/>
              </w:rPr>
              <w:t xml:space="preserve"> ..</w:t>
            </w:r>
            <w:r w:rsidRPr="009E3C67">
              <w:rPr>
                <w:rFonts w:hint="cs"/>
                <w:rtl/>
              </w:rPr>
              <w:t>. وَكَفَى اللَّهُ</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10</w:t>
            </w:r>
            <w:r w:rsidR="008F72F1">
              <w:rPr>
                <w:rFonts w:hint="cs"/>
                <w:rtl/>
              </w:rPr>
              <w:t xml:space="preserve"> -</w:t>
            </w:r>
            <w:r>
              <w:rPr>
                <w:rFonts w:hint="cs"/>
                <w:rtl/>
              </w:rPr>
              <w:t>25</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105</w:t>
            </w:r>
            <w:r w:rsidR="000B5FC5">
              <w:rPr>
                <w:rFonts w:hint="cs"/>
                <w:rtl/>
              </w:rPr>
              <w:t>،</w:t>
            </w:r>
            <w:r>
              <w:rPr>
                <w:rFonts w:hint="cs"/>
                <w:rtl/>
              </w:rPr>
              <w:t xml:space="preserve"> ج 2</w:t>
            </w:r>
            <w:r w:rsidR="000B5FC5">
              <w:rPr>
                <w:rFonts w:hint="cs"/>
                <w:rtl/>
              </w:rPr>
              <w:t>:</w:t>
            </w:r>
            <w:r>
              <w:rPr>
                <w:rFonts w:hint="cs"/>
                <w:rtl/>
              </w:rPr>
              <w:t xml:space="preserve"> 103</w:t>
            </w:r>
          </w:p>
        </w:tc>
      </w:tr>
      <w:tr w:rsidR="00FF6DFF" w:rsidTr="00FF6DFF">
        <w:tc>
          <w:tcPr>
            <w:tcW w:w="4303" w:type="dxa"/>
          </w:tcPr>
          <w:p w:rsidR="00FF6DFF" w:rsidRPr="009E3C67" w:rsidRDefault="00FF6DFF" w:rsidP="00FF6DFF">
            <w:pPr>
              <w:pStyle w:val="libAie"/>
              <w:rPr>
                <w:rtl/>
              </w:rPr>
            </w:pPr>
            <w:r w:rsidRPr="009E3C67">
              <w:rPr>
                <w:rFonts w:hint="cs"/>
                <w:rtl/>
              </w:rPr>
              <w:t>قُل لَّن يَنفَعَكُمُ الْفِرَارُ إِن فَرَرْتُم مِّنَ الْمَوْتِ</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16</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266</w:t>
            </w:r>
          </w:p>
        </w:tc>
      </w:tr>
      <w:tr w:rsidR="00FF6DFF" w:rsidTr="00FF6DFF">
        <w:tc>
          <w:tcPr>
            <w:tcW w:w="4303" w:type="dxa"/>
          </w:tcPr>
          <w:p w:rsidR="00FF6DFF" w:rsidRPr="009E3C67" w:rsidRDefault="00FF6DFF" w:rsidP="00FF6DFF">
            <w:pPr>
              <w:pStyle w:val="libAie"/>
              <w:rPr>
                <w:rtl/>
              </w:rPr>
            </w:pPr>
            <w:r w:rsidRPr="009E3C67">
              <w:rPr>
                <w:rFonts w:hint="cs"/>
                <w:rtl/>
              </w:rPr>
              <w:t>وَكَفَى اللَّهُ الْمُؤْمِنِينَ الْقِتَالَ</w:t>
            </w:r>
            <w:r>
              <w:rPr>
                <w:rFonts w:hint="cs"/>
                <w:rtl/>
              </w:rPr>
              <w:t xml:space="preserve"> </w:t>
            </w:r>
            <w:r w:rsidRPr="009E3C67">
              <w:rPr>
                <w:rFonts w:hint="cs"/>
                <w:rtl/>
              </w:rPr>
              <w:t>وَكَانَ اللَّهُ قَوِيًّا عَزِيزًا</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25</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69 و 106</w:t>
            </w:r>
          </w:p>
        </w:tc>
      </w:tr>
      <w:tr w:rsidR="00FF6DFF" w:rsidTr="00FF6DFF">
        <w:tc>
          <w:tcPr>
            <w:tcW w:w="4303" w:type="dxa"/>
          </w:tcPr>
          <w:p w:rsidR="00FF6DFF" w:rsidRPr="009E3C67" w:rsidRDefault="00FF6DFF" w:rsidP="00FF6DFF">
            <w:pPr>
              <w:pStyle w:val="libAie"/>
              <w:rPr>
                <w:rtl/>
              </w:rPr>
            </w:pPr>
            <w:r w:rsidRPr="009E3C67">
              <w:rPr>
                <w:rFonts w:hint="cs"/>
                <w:rtl/>
              </w:rPr>
              <w:t>يَا نِسَاءَ النَّبِيِّ لَسْتُنَّ كَأَحَدٍ مِّنَ النِّسَاءِ</w:t>
            </w:r>
            <w:r>
              <w:rPr>
                <w:rFonts w:hint="cs"/>
                <w:rtl/>
              </w:rPr>
              <w:t xml:space="preserve"> </w:t>
            </w:r>
            <w:r w:rsidRPr="009E3C67">
              <w:rPr>
                <w:rFonts w:hint="cs"/>
                <w:rtl/>
              </w:rPr>
              <w:t>إِنِ اتَّقَيْتُنَّ</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32</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178</w:t>
            </w:r>
          </w:p>
        </w:tc>
      </w:tr>
      <w:tr w:rsidR="00FF6DFF" w:rsidTr="00FF6DFF">
        <w:tc>
          <w:tcPr>
            <w:tcW w:w="4303" w:type="dxa"/>
          </w:tcPr>
          <w:p w:rsidR="00FF6DFF" w:rsidRDefault="00FF6DFF" w:rsidP="00FF6DFF">
            <w:pPr>
              <w:pStyle w:val="libCenterBold2"/>
              <w:rPr>
                <w:rtl/>
              </w:rPr>
            </w:pPr>
            <w:r>
              <w:rPr>
                <w:rFonts w:hint="cs"/>
                <w:rtl/>
              </w:rPr>
              <w:t>فاطر</w:t>
            </w:r>
            <w:r w:rsidR="008F72F1">
              <w:rPr>
                <w:rFonts w:hint="cs"/>
                <w:rtl/>
              </w:rPr>
              <w:t xml:space="preserve"> - </w:t>
            </w:r>
            <w:r>
              <w:rPr>
                <w:rFonts w:hint="cs"/>
                <w:rtl/>
              </w:rPr>
              <w:t>35</w:t>
            </w:r>
            <w:r w:rsidR="008F72F1">
              <w:rPr>
                <w:rFonts w:hint="cs"/>
                <w:rtl/>
              </w:rPr>
              <w:t xml:space="preserve"> -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B071DA" w:rsidRDefault="00FF6DFF" w:rsidP="00FF6DFF">
            <w:pPr>
              <w:pStyle w:val="libAie"/>
              <w:rPr>
                <w:rtl/>
              </w:rPr>
            </w:pPr>
            <w:r w:rsidRPr="00B071DA">
              <w:rPr>
                <w:rFonts w:hint="cs"/>
                <w:rtl/>
              </w:rPr>
              <w:t>وَلَا تَزِرُ وَازِرَةٌ وِزْرَ أُخْرَىٰ</w:t>
            </w:r>
            <w:r>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pStyle w:val="libVar0"/>
              <w:rPr>
                <w:rtl/>
              </w:rPr>
            </w:pPr>
            <w:r>
              <w:rPr>
                <w:rFonts w:hint="cs"/>
                <w:rtl/>
              </w:rPr>
              <w:t>18</w:t>
            </w:r>
          </w:p>
        </w:tc>
        <w:tc>
          <w:tcPr>
            <w:tcW w:w="236" w:type="dxa"/>
          </w:tcPr>
          <w:p w:rsidR="00FF6DFF" w:rsidRPr="00673BCD" w:rsidRDefault="00FF6DFF" w:rsidP="00FF6DFF">
            <w:pPr>
              <w:rPr>
                <w:rtl/>
              </w:rPr>
            </w:pPr>
          </w:p>
        </w:tc>
        <w:tc>
          <w:tcPr>
            <w:tcW w:w="1508" w:type="dxa"/>
          </w:tcPr>
          <w:p w:rsidR="00FF6DFF" w:rsidRDefault="00FF6DFF" w:rsidP="00FF6DFF">
            <w:pPr>
              <w:pStyle w:val="libVar0"/>
              <w:rPr>
                <w:rtl/>
              </w:rPr>
            </w:pPr>
            <w:r>
              <w:rPr>
                <w:rFonts w:hint="cs"/>
                <w:rtl/>
              </w:rPr>
              <w:t>ج 1</w:t>
            </w:r>
            <w:r w:rsidR="000B5FC5">
              <w:rPr>
                <w:rFonts w:hint="cs"/>
                <w:rtl/>
              </w:rPr>
              <w:t>:</w:t>
            </w:r>
            <w:r>
              <w:rPr>
                <w:rFonts w:hint="cs"/>
                <w:rtl/>
              </w:rPr>
              <w:t xml:space="preserve"> 204</w:t>
            </w:r>
          </w:p>
        </w:tc>
      </w:tr>
    </w:tbl>
    <w:p w:rsidR="00FF6DFF" w:rsidRPr="00EC4A58" w:rsidRDefault="00FF6DFF" w:rsidP="000B5FC5">
      <w:pPr>
        <w:pStyle w:val="libNormal"/>
      </w:pPr>
      <w:r w:rsidRPr="00EC4A58">
        <w:br w:type="page"/>
      </w:r>
    </w:p>
    <w:tbl>
      <w:tblPr>
        <w:bidiVisual/>
        <w:tblW w:w="0" w:type="auto"/>
        <w:tblLook w:val="01E0"/>
      </w:tblPr>
      <w:tblGrid>
        <w:gridCol w:w="4303"/>
        <w:gridCol w:w="236"/>
        <w:gridCol w:w="1304"/>
        <w:gridCol w:w="236"/>
        <w:gridCol w:w="1508"/>
      </w:tblGrid>
      <w:tr w:rsidR="00FF6DFF" w:rsidTr="00FF6DFF">
        <w:tc>
          <w:tcPr>
            <w:tcW w:w="4303" w:type="dxa"/>
          </w:tcPr>
          <w:p w:rsidR="00FF6DFF" w:rsidRDefault="00FF6DFF" w:rsidP="00FF6DFF">
            <w:pPr>
              <w:pStyle w:val="libCenterBold2"/>
              <w:rPr>
                <w:rtl/>
              </w:rPr>
            </w:pPr>
            <w:r>
              <w:rPr>
                <w:rFonts w:hint="cs"/>
                <w:rtl/>
              </w:rPr>
              <w:lastRenderedPageBreak/>
              <w:t>الآية</w:t>
            </w:r>
          </w:p>
        </w:tc>
        <w:tc>
          <w:tcPr>
            <w:tcW w:w="236" w:type="dxa"/>
          </w:tcPr>
          <w:p w:rsidR="00FF6DFF" w:rsidRDefault="00FF6DFF" w:rsidP="00FF6DFF">
            <w:pPr>
              <w:rPr>
                <w:rtl/>
              </w:rPr>
            </w:pPr>
          </w:p>
        </w:tc>
        <w:tc>
          <w:tcPr>
            <w:tcW w:w="1304" w:type="dxa"/>
          </w:tcPr>
          <w:p w:rsidR="00FF6DFF" w:rsidRDefault="00FF6DFF" w:rsidP="00FF6DFF">
            <w:pPr>
              <w:pStyle w:val="libCenterBold2"/>
              <w:rPr>
                <w:rtl/>
              </w:rPr>
            </w:pPr>
            <w:r>
              <w:rPr>
                <w:rFonts w:hint="cs"/>
                <w:rtl/>
              </w:rPr>
              <w:t>رقمها</w:t>
            </w:r>
          </w:p>
        </w:tc>
        <w:tc>
          <w:tcPr>
            <w:tcW w:w="236" w:type="dxa"/>
          </w:tcPr>
          <w:p w:rsidR="00FF6DFF" w:rsidRDefault="00FF6DFF" w:rsidP="00FF6DFF">
            <w:pPr>
              <w:rPr>
                <w:rtl/>
              </w:rPr>
            </w:pPr>
          </w:p>
        </w:tc>
        <w:tc>
          <w:tcPr>
            <w:tcW w:w="1508" w:type="dxa"/>
          </w:tcPr>
          <w:p w:rsidR="00FF6DFF" w:rsidRDefault="00FF6DFF" w:rsidP="00FF6DFF">
            <w:pPr>
              <w:pStyle w:val="libCenterBold2"/>
              <w:rPr>
                <w:rtl/>
              </w:rPr>
            </w:pPr>
            <w:r>
              <w:rPr>
                <w:rFonts w:hint="cs"/>
                <w:rtl/>
              </w:rPr>
              <w:t>الجزء والصفحة</w:t>
            </w:r>
          </w:p>
        </w:tc>
      </w:tr>
      <w:tr w:rsidR="00FF6DFF" w:rsidTr="00FF6DFF">
        <w:tc>
          <w:tcPr>
            <w:tcW w:w="4303" w:type="dxa"/>
          </w:tcPr>
          <w:p w:rsidR="00FF6DFF" w:rsidRPr="00957C33" w:rsidRDefault="00FF6DFF" w:rsidP="00FF6DFF">
            <w:pPr>
              <w:pStyle w:val="libCenterBold2"/>
              <w:rPr>
                <w:rtl/>
              </w:rPr>
            </w:pPr>
            <w:r>
              <w:rPr>
                <w:rFonts w:hint="cs"/>
                <w:rtl/>
              </w:rPr>
              <w:t>يس</w:t>
            </w:r>
            <w:r w:rsidR="008F72F1">
              <w:rPr>
                <w:rFonts w:hint="cs"/>
                <w:rtl/>
              </w:rPr>
              <w:t xml:space="preserve"> - </w:t>
            </w:r>
            <w:r>
              <w:rPr>
                <w:rFonts w:hint="cs"/>
                <w:rtl/>
              </w:rPr>
              <w:t>36</w:t>
            </w:r>
            <w:r w:rsidR="008F72F1">
              <w:rPr>
                <w:rFonts w:hint="cs"/>
                <w:rtl/>
              </w:rPr>
              <w:t xml:space="preserve"> -</w:t>
            </w:r>
          </w:p>
        </w:tc>
        <w:tc>
          <w:tcPr>
            <w:tcW w:w="236" w:type="dxa"/>
          </w:tcPr>
          <w:p w:rsidR="00FF6DFF" w:rsidRPr="00A803DD" w:rsidRDefault="00FF6DFF" w:rsidP="00FF6DFF">
            <w:pPr>
              <w:rPr>
                <w:rtl/>
              </w:rPr>
            </w:pPr>
          </w:p>
        </w:tc>
        <w:tc>
          <w:tcPr>
            <w:tcW w:w="1304" w:type="dxa"/>
          </w:tcPr>
          <w:p w:rsidR="00FF6DFF" w:rsidRDefault="00FF6DFF" w:rsidP="00FF6DFF">
            <w:pPr>
              <w:rPr>
                <w:rtl/>
              </w:rPr>
            </w:pPr>
          </w:p>
        </w:tc>
        <w:tc>
          <w:tcPr>
            <w:tcW w:w="236" w:type="dxa"/>
          </w:tcPr>
          <w:p w:rsidR="00FF6DFF" w:rsidRPr="00673BCD" w:rsidRDefault="00FF6DFF" w:rsidP="00FF6DFF">
            <w:pPr>
              <w:rPr>
                <w:rtl/>
              </w:rPr>
            </w:pPr>
          </w:p>
        </w:tc>
        <w:tc>
          <w:tcPr>
            <w:tcW w:w="1508" w:type="dxa"/>
          </w:tcPr>
          <w:p w:rsidR="00FF6DFF" w:rsidRDefault="00FF6DFF" w:rsidP="00FF6DFF">
            <w:pPr>
              <w:rPr>
                <w:rtl/>
              </w:rPr>
            </w:pPr>
          </w:p>
        </w:tc>
      </w:tr>
      <w:tr w:rsidR="00FF6DFF" w:rsidTr="00FF6DFF">
        <w:tc>
          <w:tcPr>
            <w:tcW w:w="4303" w:type="dxa"/>
          </w:tcPr>
          <w:p w:rsidR="00FF6DFF" w:rsidRPr="0036195B" w:rsidRDefault="00FF6DFF" w:rsidP="00FF6DFF">
            <w:pPr>
              <w:pStyle w:val="libAie"/>
              <w:rPr>
                <w:rtl/>
              </w:rPr>
            </w:pPr>
            <w:r w:rsidRPr="0036195B">
              <w:rPr>
                <w:rFonts w:hint="cs"/>
                <w:rtl/>
              </w:rPr>
              <w:t>وَالْقَمَرَ قَدَّرْنَاهُ مَنَازِلَ حَتَّىٰ عَادَ كَالْعُرْجُونِ الْقَدِيمِ</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39</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221</w:t>
            </w:r>
          </w:p>
        </w:tc>
      </w:tr>
      <w:tr w:rsidR="00FF6DFF" w:rsidTr="00FF6DFF">
        <w:tc>
          <w:tcPr>
            <w:tcW w:w="4303" w:type="dxa"/>
          </w:tcPr>
          <w:p w:rsidR="00FF6DFF" w:rsidRPr="00EC4A58" w:rsidRDefault="00FF6DFF" w:rsidP="00FF6DFF">
            <w:pPr>
              <w:pStyle w:val="libCenterBold2"/>
              <w:rPr>
                <w:rtl/>
              </w:rPr>
            </w:pPr>
            <w:r>
              <w:rPr>
                <w:rFonts w:hint="cs"/>
                <w:rtl/>
              </w:rPr>
              <w:t>ص</w:t>
            </w:r>
            <w:r w:rsidR="008F72F1">
              <w:rPr>
                <w:rFonts w:hint="cs"/>
                <w:rtl/>
              </w:rPr>
              <w:t xml:space="preserve"> - </w:t>
            </w:r>
            <w:r>
              <w:rPr>
                <w:rFonts w:hint="cs"/>
                <w:rtl/>
              </w:rPr>
              <w:t>38</w:t>
            </w:r>
            <w:r w:rsidR="008F72F1">
              <w:rPr>
                <w:rFonts w:hint="cs"/>
                <w:rtl/>
              </w:rPr>
              <w:t xml:space="preserve"> -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FF6DFF">
        <w:tc>
          <w:tcPr>
            <w:tcW w:w="4303" w:type="dxa"/>
          </w:tcPr>
          <w:p w:rsidR="00FF6DFF" w:rsidRPr="0036195B" w:rsidRDefault="00FF6DFF" w:rsidP="00FF6DFF">
            <w:pPr>
              <w:pStyle w:val="libAie"/>
              <w:rPr>
                <w:rtl/>
              </w:rPr>
            </w:pPr>
            <w:r w:rsidRPr="0036195B">
              <w:rPr>
                <w:rFonts w:hint="cs"/>
                <w:rtl/>
              </w:rPr>
              <w:t>ذَٰلِكَ ظَنُّ الَّذِينَ كَفَرُوا فَوَيْلٌ لِّلَّذِينَ كَفَرُوا مِنَ</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27</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226</w:t>
            </w:r>
          </w:p>
        </w:tc>
      </w:tr>
      <w:tr w:rsidR="00FF6DFF" w:rsidTr="00FF6DFF">
        <w:tc>
          <w:tcPr>
            <w:tcW w:w="4303" w:type="dxa"/>
          </w:tcPr>
          <w:p w:rsidR="00FF6DFF" w:rsidRDefault="00FF6DFF" w:rsidP="00FF6DFF">
            <w:pPr>
              <w:pStyle w:val="libCenterBold2"/>
              <w:rPr>
                <w:rtl/>
              </w:rPr>
            </w:pPr>
            <w:r>
              <w:rPr>
                <w:rFonts w:hint="cs"/>
                <w:rtl/>
              </w:rPr>
              <w:t>الزمر</w:t>
            </w:r>
            <w:r w:rsidR="008F72F1">
              <w:rPr>
                <w:rFonts w:hint="cs"/>
                <w:rtl/>
              </w:rPr>
              <w:t xml:space="preserve"> - </w:t>
            </w:r>
            <w:r>
              <w:rPr>
                <w:rFonts w:hint="cs"/>
                <w:rtl/>
              </w:rPr>
              <w:t>39</w:t>
            </w:r>
            <w:r w:rsidR="008F72F1">
              <w:rPr>
                <w:rFonts w:hint="cs"/>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FF6DFF">
        <w:tc>
          <w:tcPr>
            <w:tcW w:w="4303" w:type="dxa"/>
          </w:tcPr>
          <w:p w:rsidR="00FF6DFF" w:rsidRPr="0036195B" w:rsidRDefault="00FF6DFF" w:rsidP="00FF6DFF">
            <w:pPr>
              <w:pStyle w:val="libAie"/>
              <w:rPr>
                <w:rtl/>
              </w:rPr>
            </w:pPr>
            <w:r w:rsidRPr="0036195B">
              <w:rPr>
                <w:rFonts w:hint="cs"/>
                <w:rtl/>
              </w:rPr>
              <w:t>وَلَا تَزِرُ وَازِرَةٌ وِزْرَ أُخْرَىٰ</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7</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204</w:t>
            </w:r>
          </w:p>
        </w:tc>
      </w:tr>
      <w:tr w:rsidR="00FF6DFF" w:rsidTr="00FF6DFF">
        <w:tc>
          <w:tcPr>
            <w:tcW w:w="4303" w:type="dxa"/>
          </w:tcPr>
          <w:p w:rsidR="00FF6DFF" w:rsidRPr="0036195B" w:rsidRDefault="00FF6DFF" w:rsidP="00FF6DFF">
            <w:pPr>
              <w:pStyle w:val="libAie"/>
              <w:rPr>
                <w:rtl/>
              </w:rPr>
            </w:pPr>
            <w:r>
              <w:rPr>
                <w:rFonts w:hint="cs"/>
                <w:rtl/>
              </w:rPr>
              <w:t>ق</w:t>
            </w:r>
            <w:r w:rsidRPr="0036195B">
              <w:rPr>
                <w:rFonts w:hint="cs"/>
                <w:rtl/>
              </w:rPr>
              <w:t>لْ هَلْ يَسْتَوِي الَّذِينَ يَعْلَمُونَ وَالَّذِينَ لَا</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9</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193</w:t>
            </w:r>
          </w:p>
        </w:tc>
      </w:tr>
      <w:tr w:rsidR="00FF6DFF" w:rsidTr="00FF6DFF">
        <w:tc>
          <w:tcPr>
            <w:tcW w:w="4303" w:type="dxa"/>
          </w:tcPr>
          <w:p w:rsidR="00FF6DFF" w:rsidRPr="0036195B" w:rsidRDefault="00FF6DFF" w:rsidP="00FF6DFF">
            <w:pPr>
              <w:pStyle w:val="libAie"/>
              <w:rPr>
                <w:rtl/>
              </w:rPr>
            </w:pPr>
            <w:r w:rsidRPr="0036195B">
              <w:rPr>
                <w:rFonts w:hint="cs"/>
                <w:rtl/>
              </w:rPr>
              <w:t>اللَّهُ يَتَوَفَّى الْأَنفُسَ حِينَ مَوْتِهَا</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42</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2</w:t>
            </w:r>
            <w:r w:rsidR="000B5FC5">
              <w:rPr>
                <w:rFonts w:hint="cs"/>
                <w:rtl/>
              </w:rPr>
              <w:t>:</w:t>
            </w:r>
            <w:r>
              <w:rPr>
                <w:rFonts w:hint="cs"/>
                <w:rtl/>
              </w:rPr>
              <w:t xml:space="preserve"> 115</w:t>
            </w:r>
          </w:p>
        </w:tc>
      </w:tr>
      <w:tr w:rsidR="00FF6DFF" w:rsidTr="00FF6DFF">
        <w:tc>
          <w:tcPr>
            <w:tcW w:w="4303" w:type="dxa"/>
          </w:tcPr>
          <w:p w:rsidR="00FF6DFF" w:rsidRDefault="00FF6DFF" w:rsidP="00FF6DFF">
            <w:pPr>
              <w:pStyle w:val="libCenterBold2"/>
              <w:rPr>
                <w:rtl/>
              </w:rPr>
            </w:pPr>
            <w:r>
              <w:rPr>
                <w:rFonts w:hint="cs"/>
                <w:rtl/>
              </w:rPr>
              <w:t>فصلت</w:t>
            </w:r>
            <w:r w:rsidR="008F72F1">
              <w:rPr>
                <w:rFonts w:hint="cs"/>
                <w:rtl/>
              </w:rPr>
              <w:t xml:space="preserve"> - </w:t>
            </w:r>
            <w:r>
              <w:rPr>
                <w:rFonts w:hint="cs"/>
                <w:rtl/>
              </w:rPr>
              <w:t>41</w:t>
            </w:r>
            <w:r w:rsidR="008F72F1">
              <w:rPr>
                <w:rFonts w:hint="cs"/>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FF6DFF">
        <w:tc>
          <w:tcPr>
            <w:tcW w:w="4303" w:type="dxa"/>
          </w:tcPr>
          <w:p w:rsidR="00FF6DFF" w:rsidRPr="0036195B" w:rsidRDefault="00FF6DFF" w:rsidP="00FF6DFF">
            <w:pPr>
              <w:pStyle w:val="libAie"/>
              <w:rPr>
                <w:rtl/>
              </w:rPr>
            </w:pPr>
            <w:r w:rsidRPr="0036195B">
              <w:rPr>
                <w:rFonts w:hint="cs"/>
                <w:rtl/>
              </w:rPr>
              <w:t>سَنُرِيهِمْ آيَاتِنَا فِي الْآفَاقِ وَفِي أَنفُسِهِمْ</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53</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2</w:t>
            </w:r>
            <w:r w:rsidR="000B5FC5">
              <w:rPr>
                <w:rFonts w:hint="cs"/>
                <w:rtl/>
              </w:rPr>
              <w:t>:</w:t>
            </w:r>
            <w:r>
              <w:rPr>
                <w:rFonts w:hint="cs"/>
                <w:rtl/>
              </w:rPr>
              <w:t xml:space="preserve"> 373</w:t>
            </w:r>
          </w:p>
        </w:tc>
      </w:tr>
      <w:tr w:rsidR="00FF6DFF" w:rsidTr="00FF6DFF">
        <w:tc>
          <w:tcPr>
            <w:tcW w:w="4303" w:type="dxa"/>
          </w:tcPr>
          <w:p w:rsidR="00FF6DFF" w:rsidRDefault="00FF6DFF" w:rsidP="00FF6DFF">
            <w:pPr>
              <w:pStyle w:val="libCenterBold2"/>
              <w:rPr>
                <w:rtl/>
              </w:rPr>
            </w:pPr>
            <w:r>
              <w:rPr>
                <w:rFonts w:hint="cs"/>
                <w:rtl/>
              </w:rPr>
              <w:t>الشورى</w:t>
            </w:r>
            <w:r w:rsidR="008F72F1">
              <w:rPr>
                <w:rFonts w:hint="cs"/>
                <w:rtl/>
              </w:rPr>
              <w:t xml:space="preserve"> - </w:t>
            </w:r>
            <w:r>
              <w:rPr>
                <w:rFonts w:hint="cs"/>
                <w:rtl/>
              </w:rPr>
              <w:t>42</w:t>
            </w:r>
            <w:r w:rsidR="008F72F1">
              <w:rPr>
                <w:rFonts w:hint="cs"/>
                <w:rtl/>
              </w:rPr>
              <w:t xml:space="preserve"> -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FF6DFF">
        <w:tc>
          <w:tcPr>
            <w:tcW w:w="4303" w:type="dxa"/>
          </w:tcPr>
          <w:p w:rsidR="00FF6DFF" w:rsidRPr="004E6F2E" w:rsidRDefault="00FF6DFF" w:rsidP="00FF6DFF">
            <w:pPr>
              <w:pStyle w:val="libAie"/>
              <w:rPr>
                <w:rtl/>
              </w:rPr>
            </w:pPr>
            <w:r w:rsidRPr="004E6F2E">
              <w:rPr>
                <w:rFonts w:hint="cs"/>
                <w:rtl/>
              </w:rPr>
              <w:t>قُل لَّا أَسْأَلُكُمْ عَلَيْهِ أَجْرًا إِلَّا الْمَوَدَّةَ فِي</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23</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2</w:t>
            </w:r>
            <w:r w:rsidR="000B5FC5">
              <w:rPr>
                <w:rFonts w:hint="cs"/>
                <w:rtl/>
              </w:rPr>
              <w:t>:</w:t>
            </w:r>
            <w:r>
              <w:rPr>
                <w:rFonts w:hint="cs"/>
                <w:rtl/>
              </w:rPr>
              <w:t xml:space="preserve"> 8</w:t>
            </w:r>
          </w:p>
        </w:tc>
      </w:tr>
      <w:tr w:rsidR="00FF6DFF" w:rsidTr="00FF6DFF">
        <w:tc>
          <w:tcPr>
            <w:tcW w:w="4303" w:type="dxa"/>
          </w:tcPr>
          <w:p w:rsidR="00FF6DFF" w:rsidRPr="004E6F2E" w:rsidRDefault="00FF6DFF" w:rsidP="00FF6DFF">
            <w:pPr>
              <w:pStyle w:val="libAie"/>
              <w:rPr>
                <w:rtl/>
              </w:rPr>
            </w:pPr>
            <w:r w:rsidRPr="004E6F2E">
              <w:rPr>
                <w:rFonts w:hint="cs"/>
                <w:rtl/>
              </w:rPr>
              <w:t>وَمَا أَصَابَكُم مِّن مُّصِيبَةٍ فَبِمَا كَسَبَتْ أَيْدِيكُمْ</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30</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2</w:t>
            </w:r>
            <w:r w:rsidR="000B5FC5">
              <w:rPr>
                <w:rFonts w:hint="cs"/>
                <w:rtl/>
              </w:rPr>
              <w:t>:</w:t>
            </w:r>
            <w:r>
              <w:rPr>
                <w:rFonts w:hint="cs"/>
                <w:rtl/>
              </w:rPr>
              <w:t xml:space="preserve"> 120</w:t>
            </w:r>
          </w:p>
        </w:tc>
      </w:tr>
      <w:tr w:rsidR="00FF6DFF" w:rsidTr="00FF6DFF">
        <w:tc>
          <w:tcPr>
            <w:tcW w:w="4303" w:type="dxa"/>
          </w:tcPr>
          <w:p w:rsidR="00FF6DFF" w:rsidRDefault="00FF6DFF" w:rsidP="00FF6DFF">
            <w:pPr>
              <w:pStyle w:val="libCenterBold2"/>
              <w:rPr>
                <w:rtl/>
              </w:rPr>
            </w:pPr>
            <w:r>
              <w:rPr>
                <w:rFonts w:hint="cs"/>
                <w:rtl/>
              </w:rPr>
              <w:t>الاحقاف</w:t>
            </w:r>
            <w:r w:rsidR="008F72F1">
              <w:rPr>
                <w:rFonts w:hint="cs"/>
                <w:rtl/>
              </w:rPr>
              <w:t xml:space="preserve"> - </w:t>
            </w:r>
            <w:r>
              <w:rPr>
                <w:rFonts w:hint="cs"/>
                <w:rtl/>
              </w:rPr>
              <w:t>46</w:t>
            </w:r>
            <w:r w:rsidR="008F72F1">
              <w:rPr>
                <w:rFonts w:hint="cs"/>
                <w:rtl/>
              </w:rPr>
              <w:t xml:space="preserve"> -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FF6DFF">
        <w:tc>
          <w:tcPr>
            <w:tcW w:w="4303" w:type="dxa"/>
          </w:tcPr>
          <w:p w:rsidR="00FF6DFF" w:rsidRPr="00C91A02" w:rsidRDefault="00FF6DFF" w:rsidP="00FF6DFF">
            <w:pPr>
              <w:pStyle w:val="libAie"/>
              <w:rPr>
                <w:rtl/>
              </w:rPr>
            </w:pPr>
            <w:r w:rsidRPr="00C91A02">
              <w:rPr>
                <w:rFonts w:hint="cs"/>
                <w:rtl/>
              </w:rPr>
              <w:t>وَحَمْلُهُ وَفِصَالُهُ ثَلَاثُونَ شَهْرًا</w:t>
            </w:r>
            <w:r w:rsidR="009460B8">
              <w:rPr>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15</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206</w:t>
            </w:r>
          </w:p>
        </w:tc>
      </w:tr>
      <w:tr w:rsidR="00FF6DFF" w:rsidTr="00FF6DFF">
        <w:tc>
          <w:tcPr>
            <w:tcW w:w="4303" w:type="dxa"/>
          </w:tcPr>
          <w:p w:rsidR="00FF6DFF" w:rsidRDefault="00FF6DFF" w:rsidP="00FF6DFF">
            <w:pPr>
              <w:pStyle w:val="libCenterBold2"/>
              <w:rPr>
                <w:rtl/>
              </w:rPr>
            </w:pPr>
            <w:r>
              <w:rPr>
                <w:rFonts w:hint="cs"/>
                <w:rtl/>
              </w:rPr>
              <w:t>الفتح</w:t>
            </w:r>
            <w:r w:rsidR="008F72F1">
              <w:rPr>
                <w:rFonts w:hint="cs"/>
                <w:rtl/>
              </w:rPr>
              <w:t xml:space="preserve"> - </w:t>
            </w:r>
            <w:r>
              <w:rPr>
                <w:rFonts w:hint="cs"/>
                <w:rtl/>
              </w:rPr>
              <w:t>48</w:t>
            </w:r>
            <w:r w:rsidR="008F72F1">
              <w:rPr>
                <w:rFonts w:hint="cs"/>
                <w:rtl/>
              </w:rPr>
              <w:t xml:space="preserve"> -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FF6DFF">
        <w:tc>
          <w:tcPr>
            <w:tcW w:w="4303" w:type="dxa"/>
          </w:tcPr>
          <w:p w:rsidR="00FF6DFF" w:rsidRPr="00DC3C0D" w:rsidRDefault="00FF6DFF" w:rsidP="00FF6DFF">
            <w:pPr>
              <w:pStyle w:val="libAie"/>
              <w:rPr>
                <w:rtl/>
              </w:rPr>
            </w:pPr>
            <w:r w:rsidRPr="00DC3C0D">
              <w:rPr>
                <w:rFonts w:hint="cs"/>
                <w:rtl/>
              </w:rPr>
              <w:t>لَتَدْخُلُنَّ الْمَسْجِدَ الْحَرَامَ إِن شَاءَ اللَّهُ آمِنِينَ</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27</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131 و 153 و 313</w:t>
            </w:r>
            <w:r w:rsidR="008F72F1">
              <w:rPr>
                <w:rFonts w:hint="cs"/>
                <w:rtl/>
              </w:rPr>
              <w:t xml:space="preserve"> - </w:t>
            </w:r>
            <w:r>
              <w:rPr>
                <w:rFonts w:hint="cs"/>
                <w:rtl/>
              </w:rPr>
              <w:t>314</w:t>
            </w:r>
          </w:p>
        </w:tc>
      </w:tr>
      <w:tr w:rsidR="00FF6DFF" w:rsidTr="00FF6DFF">
        <w:tc>
          <w:tcPr>
            <w:tcW w:w="4303" w:type="dxa"/>
          </w:tcPr>
          <w:p w:rsidR="00FF6DFF" w:rsidRPr="00DC3C0D" w:rsidRDefault="00FF6DFF" w:rsidP="00FF6DFF">
            <w:pPr>
              <w:pStyle w:val="libAie"/>
              <w:rPr>
                <w:rtl/>
              </w:rPr>
            </w:pPr>
            <w:r w:rsidRPr="00DC3C0D">
              <w:rPr>
                <w:rFonts w:hint="cs"/>
                <w:rtl/>
              </w:rPr>
              <w:t>ذَٰلِكَ مَثَلُهُمْ فِي التَّوْرَاةِ</w:t>
            </w:r>
            <w:r w:rsidR="009460B8">
              <w:rPr>
                <w:rtl/>
              </w:rPr>
              <w:t xml:space="preserve"> </w:t>
            </w:r>
            <w:r w:rsidRPr="00DC3C0D">
              <w:rPr>
                <w:rFonts w:hint="cs"/>
                <w:rtl/>
              </w:rPr>
              <w:t>وَمَثَلُهُمْ فِي الْإِنجِيلِ</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29</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337</w:t>
            </w:r>
          </w:p>
        </w:tc>
      </w:tr>
      <w:tr w:rsidR="00FF6DFF" w:rsidTr="00FF6DFF">
        <w:tc>
          <w:tcPr>
            <w:tcW w:w="4303" w:type="dxa"/>
          </w:tcPr>
          <w:p w:rsidR="00FF6DFF" w:rsidRDefault="00FF6DFF" w:rsidP="00FF6DFF">
            <w:pPr>
              <w:pStyle w:val="libCenterBold2"/>
              <w:rPr>
                <w:rtl/>
              </w:rPr>
            </w:pPr>
            <w:r>
              <w:rPr>
                <w:rFonts w:hint="cs"/>
                <w:rtl/>
              </w:rPr>
              <w:t>الحجرات</w:t>
            </w:r>
            <w:r w:rsidR="008F72F1">
              <w:rPr>
                <w:rFonts w:hint="cs"/>
                <w:rtl/>
              </w:rPr>
              <w:t xml:space="preserve"> - </w:t>
            </w:r>
            <w:r>
              <w:rPr>
                <w:rFonts w:hint="cs"/>
                <w:rtl/>
              </w:rPr>
              <w:t>49</w:t>
            </w:r>
            <w:r w:rsidR="008F72F1">
              <w:rPr>
                <w:rFonts w:hint="cs"/>
                <w:rtl/>
              </w:rPr>
              <w:t xml:space="preserve"> -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FF6DFF">
        <w:tc>
          <w:tcPr>
            <w:tcW w:w="4303" w:type="dxa"/>
          </w:tcPr>
          <w:p w:rsidR="00FF6DFF" w:rsidRPr="00A3205A" w:rsidRDefault="00FF6DFF" w:rsidP="00FF6DFF">
            <w:pPr>
              <w:pStyle w:val="libAie"/>
              <w:rPr>
                <w:rtl/>
              </w:rPr>
            </w:pPr>
            <w:r w:rsidRPr="00A3205A">
              <w:rPr>
                <w:rFonts w:hint="cs"/>
                <w:rtl/>
              </w:rPr>
              <w:t>إِنَّمَا الْمُؤْمِنُونَ الَّذِينَ آمَنُوا بِاللَّهِ وَرَسُولِهِ ثُمَّ</w:t>
            </w:r>
            <w:r>
              <w:rPr>
                <w:rFonts w:hint="cs"/>
                <w:rtl/>
              </w:rPr>
              <w:t xml:space="preserve"> ..</w:t>
            </w:r>
            <w:r w:rsidRPr="00A3205A">
              <w:rPr>
                <w:rFonts w:hint="cs"/>
                <w:rtl/>
              </w:rPr>
              <w:t>.</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15</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263</w:t>
            </w:r>
          </w:p>
        </w:tc>
      </w:tr>
      <w:tr w:rsidR="00FF6DFF" w:rsidTr="00FF6DFF">
        <w:tc>
          <w:tcPr>
            <w:tcW w:w="4303" w:type="dxa"/>
          </w:tcPr>
          <w:p w:rsidR="00FF6DFF" w:rsidRDefault="00FF6DFF" w:rsidP="00FF6DFF">
            <w:pPr>
              <w:pStyle w:val="libCenterBold2"/>
              <w:rPr>
                <w:rtl/>
              </w:rPr>
            </w:pPr>
            <w:r>
              <w:rPr>
                <w:rFonts w:hint="cs"/>
                <w:rtl/>
              </w:rPr>
              <w:t>الذاريات</w:t>
            </w:r>
            <w:r w:rsidR="008F72F1">
              <w:rPr>
                <w:rFonts w:hint="cs"/>
                <w:rtl/>
              </w:rPr>
              <w:t xml:space="preserve"> - </w:t>
            </w:r>
            <w:r>
              <w:rPr>
                <w:rFonts w:hint="cs"/>
                <w:rtl/>
              </w:rPr>
              <w:t>51</w:t>
            </w:r>
            <w:r w:rsidR="008F72F1">
              <w:rPr>
                <w:rFonts w:hint="cs"/>
                <w:rtl/>
              </w:rPr>
              <w:t xml:space="preserve"> -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FF6DFF">
        <w:tc>
          <w:tcPr>
            <w:tcW w:w="4303" w:type="dxa"/>
          </w:tcPr>
          <w:p w:rsidR="00FF6DFF" w:rsidRPr="00A3205A" w:rsidRDefault="00FF6DFF" w:rsidP="00FF6DFF">
            <w:pPr>
              <w:pStyle w:val="libAie"/>
              <w:rPr>
                <w:rtl/>
              </w:rPr>
            </w:pPr>
            <w:r w:rsidRPr="00A3205A">
              <w:rPr>
                <w:rFonts w:hint="cs"/>
                <w:rtl/>
              </w:rPr>
              <w:t>كَانُوا قَلِيلًا مِّنَ اللَّيْلِ مَا يَهْجَعُونَ</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17</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245</w:t>
            </w:r>
          </w:p>
        </w:tc>
      </w:tr>
    </w:tbl>
    <w:p w:rsidR="00FF6DFF" w:rsidRPr="00C368DC" w:rsidRDefault="00FF6DFF" w:rsidP="000B5FC5">
      <w:pPr>
        <w:pStyle w:val="libNormal"/>
      </w:pPr>
      <w:r w:rsidRPr="00C368DC">
        <w:br w:type="page"/>
      </w:r>
    </w:p>
    <w:tbl>
      <w:tblPr>
        <w:bidiVisual/>
        <w:tblW w:w="7786" w:type="dxa"/>
        <w:tblLook w:val="01E0"/>
      </w:tblPr>
      <w:tblGrid>
        <w:gridCol w:w="4502"/>
        <w:gridCol w:w="236"/>
        <w:gridCol w:w="1304"/>
        <w:gridCol w:w="236"/>
        <w:gridCol w:w="1508"/>
      </w:tblGrid>
      <w:tr w:rsidR="00FF6DFF" w:rsidTr="009460B8">
        <w:tc>
          <w:tcPr>
            <w:tcW w:w="4502" w:type="dxa"/>
          </w:tcPr>
          <w:p w:rsidR="00FF6DFF" w:rsidRDefault="00FF6DFF" w:rsidP="00FF6DFF">
            <w:pPr>
              <w:pStyle w:val="libCenterBold2"/>
              <w:rPr>
                <w:rtl/>
              </w:rPr>
            </w:pPr>
            <w:r>
              <w:rPr>
                <w:rFonts w:hint="cs"/>
                <w:rtl/>
              </w:rPr>
              <w:lastRenderedPageBreak/>
              <w:t>الآية</w:t>
            </w:r>
          </w:p>
        </w:tc>
        <w:tc>
          <w:tcPr>
            <w:tcW w:w="236" w:type="dxa"/>
          </w:tcPr>
          <w:p w:rsidR="00FF6DFF" w:rsidRDefault="00FF6DFF" w:rsidP="00FF6DFF">
            <w:pPr>
              <w:rPr>
                <w:rtl/>
              </w:rPr>
            </w:pPr>
          </w:p>
        </w:tc>
        <w:tc>
          <w:tcPr>
            <w:tcW w:w="1304" w:type="dxa"/>
          </w:tcPr>
          <w:p w:rsidR="00FF6DFF" w:rsidRDefault="00FF6DFF" w:rsidP="00FF6DFF">
            <w:pPr>
              <w:pStyle w:val="libCenterBold2"/>
              <w:rPr>
                <w:rtl/>
              </w:rPr>
            </w:pPr>
            <w:r>
              <w:rPr>
                <w:rFonts w:hint="cs"/>
                <w:rtl/>
              </w:rPr>
              <w:t>رقمها</w:t>
            </w:r>
          </w:p>
        </w:tc>
        <w:tc>
          <w:tcPr>
            <w:tcW w:w="236" w:type="dxa"/>
          </w:tcPr>
          <w:p w:rsidR="00FF6DFF" w:rsidRDefault="00FF6DFF" w:rsidP="00FF6DFF">
            <w:pPr>
              <w:rPr>
                <w:rtl/>
              </w:rPr>
            </w:pPr>
          </w:p>
        </w:tc>
        <w:tc>
          <w:tcPr>
            <w:tcW w:w="1508" w:type="dxa"/>
          </w:tcPr>
          <w:p w:rsidR="00FF6DFF" w:rsidRDefault="00FF6DFF" w:rsidP="00FF6DFF">
            <w:pPr>
              <w:pStyle w:val="libCenterBold2"/>
              <w:rPr>
                <w:rtl/>
              </w:rPr>
            </w:pPr>
            <w:r>
              <w:rPr>
                <w:rFonts w:hint="cs"/>
                <w:rtl/>
              </w:rPr>
              <w:t>الجزء والصفحة</w:t>
            </w:r>
          </w:p>
        </w:tc>
      </w:tr>
      <w:tr w:rsidR="00FF6DFF" w:rsidTr="009460B8">
        <w:tc>
          <w:tcPr>
            <w:tcW w:w="4502" w:type="dxa"/>
          </w:tcPr>
          <w:p w:rsidR="00FF6DFF" w:rsidRDefault="00FF6DFF" w:rsidP="00FF6DFF">
            <w:pPr>
              <w:pStyle w:val="libCenterBold2"/>
              <w:rPr>
                <w:rtl/>
              </w:rPr>
            </w:pPr>
            <w:r>
              <w:rPr>
                <w:rFonts w:hint="cs"/>
                <w:rtl/>
              </w:rPr>
              <w:t>القمر</w:t>
            </w:r>
            <w:r w:rsidR="008F72F1">
              <w:rPr>
                <w:rFonts w:hint="cs"/>
                <w:rtl/>
              </w:rPr>
              <w:t xml:space="preserve"> - </w:t>
            </w:r>
            <w:r>
              <w:rPr>
                <w:rFonts w:hint="cs"/>
                <w:rtl/>
              </w:rPr>
              <w:t>54</w:t>
            </w:r>
            <w:r w:rsidR="008F72F1">
              <w:rPr>
                <w:rFonts w:hint="cs"/>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9460B8">
        <w:tc>
          <w:tcPr>
            <w:tcW w:w="4502" w:type="dxa"/>
          </w:tcPr>
          <w:p w:rsidR="00FF6DFF" w:rsidRPr="00BC5135" w:rsidRDefault="00FF6DFF" w:rsidP="00FF6DFF">
            <w:pPr>
              <w:pStyle w:val="libAie"/>
              <w:rPr>
                <w:rtl/>
              </w:rPr>
            </w:pPr>
            <w:r w:rsidRPr="00BC5135">
              <w:rPr>
                <w:rFonts w:hint="cs"/>
                <w:rtl/>
              </w:rPr>
              <w:t>سَيُهْزَمُ الْجَمْعُ وَيُوَلُّونَ الدُّبُرَ</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45</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313</w:t>
            </w:r>
          </w:p>
        </w:tc>
      </w:tr>
      <w:tr w:rsidR="00FF6DFF" w:rsidTr="009460B8">
        <w:tc>
          <w:tcPr>
            <w:tcW w:w="4502" w:type="dxa"/>
          </w:tcPr>
          <w:p w:rsidR="00FF6DFF" w:rsidRDefault="00FF6DFF" w:rsidP="00FF6DFF">
            <w:pPr>
              <w:pStyle w:val="libCenterBold2"/>
              <w:rPr>
                <w:rtl/>
              </w:rPr>
            </w:pPr>
            <w:r>
              <w:rPr>
                <w:rFonts w:hint="cs"/>
                <w:rtl/>
              </w:rPr>
              <w:t>الحديد</w:t>
            </w:r>
            <w:r w:rsidR="008F72F1">
              <w:rPr>
                <w:rFonts w:hint="cs"/>
                <w:rtl/>
              </w:rPr>
              <w:t xml:space="preserve"> - </w:t>
            </w:r>
            <w:r>
              <w:rPr>
                <w:rFonts w:hint="cs"/>
                <w:rtl/>
              </w:rPr>
              <w:t>57</w:t>
            </w:r>
            <w:r w:rsidR="008F72F1">
              <w:rPr>
                <w:rFonts w:hint="cs"/>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9460B8">
        <w:tc>
          <w:tcPr>
            <w:tcW w:w="4502" w:type="dxa"/>
          </w:tcPr>
          <w:p w:rsidR="00FF6DFF" w:rsidRPr="00BC5135" w:rsidRDefault="00FF6DFF" w:rsidP="00FF6DFF">
            <w:pPr>
              <w:pStyle w:val="libAie"/>
              <w:rPr>
                <w:rtl/>
              </w:rPr>
            </w:pPr>
            <w:r w:rsidRPr="00BC5135">
              <w:rPr>
                <w:rFonts w:hint="cs"/>
                <w:rtl/>
              </w:rPr>
              <w:t>مَا أَصَابَ مِن مُّصِيبَةٍ فِي الْأَرْضِ وَلَا فِي أَنفُسِكُمْ</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22</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120</w:t>
            </w:r>
          </w:p>
        </w:tc>
      </w:tr>
      <w:tr w:rsidR="00FF6DFF" w:rsidTr="009460B8">
        <w:tc>
          <w:tcPr>
            <w:tcW w:w="4502" w:type="dxa"/>
          </w:tcPr>
          <w:p w:rsidR="00FF6DFF" w:rsidRPr="00A40D88" w:rsidRDefault="00FF6DFF" w:rsidP="00FF6DFF">
            <w:pPr>
              <w:pStyle w:val="libCenterBold2"/>
              <w:rPr>
                <w:rtl/>
              </w:rPr>
            </w:pPr>
            <w:r w:rsidRPr="00A40D88">
              <w:rPr>
                <w:rFonts w:hint="cs"/>
                <w:rtl/>
              </w:rPr>
              <w:t>المجادلة</w:t>
            </w:r>
            <w:r w:rsidR="008F72F1">
              <w:rPr>
                <w:rFonts w:hint="cs"/>
                <w:rtl/>
              </w:rPr>
              <w:t xml:space="preserve"> - </w:t>
            </w:r>
            <w:r w:rsidRPr="00A40D88">
              <w:rPr>
                <w:rFonts w:hint="cs"/>
                <w:rtl/>
              </w:rPr>
              <w:t>58</w:t>
            </w:r>
            <w:r w:rsidR="008F72F1">
              <w:rPr>
                <w:rFonts w:hint="cs"/>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9460B8">
        <w:tc>
          <w:tcPr>
            <w:tcW w:w="4502" w:type="dxa"/>
          </w:tcPr>
          <w:p w:rsidR="00FF6DFF" w:rsidRPr="00BC5135" w:rsidRDefault="00FF6DFF" w:rsidP="00FF6DFF">
            <w:pPr>
              <w:pStyle w:val="libAie"/>
              <w:rPr>
                <w:rtl/>
              </w:rPr>
            </w:pPr>
            <w:r w:rsidRPr="00BC5135">
              <w:rPr>
                <w:rFonts w:hint="cs"/>
                <w:rtl/>
              </w:rPr>
              <w:t>وَيَقُولُونَ فِي أَنفُسِهِمْ لَوْلَا يُعَذِّبُنَا اللَّهُ بِمَا نَقُولُ</w:t>
            </w:r>
            <w:r w:rsidR="009460B8">
              <w:rPr>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8</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314</w:t>
            </w:r>
          </w:p>
        </w:tc>
      </w:tr>
      <w:tr w:rsidR="00FF6DFF" w:rsidTr="009460B8">
        <w:tc>
          <w:tcPr>
            <w:tcW w:w="4502" w:type="dxa"/>
          </w:tcPr>
          <w:p w:rsidR="00FF6DFF" w:rsidRDefault="00FF6DFF" w:rsidP="00FF6DFF">
            <w:pPr>
              <w:pStyle w:val="libCenterBold2"/>
              <w:rPr>
                <w:rtl/>
              </w:rPr>
            </w:pPr>
            <w:r>
              <w:rPr>
                <w:rFonts w:hint="cs"/>
                <w:rtl/>
              </w:rPr>
              <w:t>الصف</w:t>
            </w:r>
            <w:r w:rsidR="008F72F1">
              <w:rPr>
                <w:rFonts w:hint="cs"/>
                <w:rtl/>
              </w:rPr>
              <w:t xml:space="preserve"> - </w:t>
            </w:r>
            <w:r>
              <w:rPr>
                <w:rFonts w:hint="cs"/>
                <w:rtl/>
              </w:rPr>
              <w:t>61</w:t>
            </w:r>
            <w:r w:rsidR="008F72F1">
              <w:rPr>
                <w:rFonts w:hint="cs"/>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9460B8">
        <w:tc>
          <w:tcPr>
            <w:tcW w:w="4502" w:type="dxa"/>
          </w:tcPr>
          <w:p w:rsidR="00FF6DFF" w:rsidRPr="00BC5135" w:rsidRDefault="00FF6DFF" w:rsidP="00FF6DFF">
            <w:pPr>
              <w:pStyle w:val="libAie"/>
              <w:rPr>
                <w:rtl/>
              </w:rPr>
            </w:pPr>
            <w:r w:rsidRPr="00BC5135">
              <w:rPr>
                <w:rFonts w:hint="cs"/>
                <w:rtl/>
              </w:rPr>
              <w:t>يَا أَيُّهَا الَّذِينَ آمَنُوا هَلْ أَدُلُّكُمْ عَلَىٰ تِجَارَةٍ</w:t>
            </w:r>
            <w:r>
              <w:rPr>
                <w:rFonts w:hint="cs"/>
                <w:rtl/>
              </w:rPr>
              <w:t xml:space="preserve"> ..</w:t>
            </w:r>
            <w:r w:rsidRPr="00BC5135">
              <w:rPr>
                <w:rFonts w:hint="cs"/>
                <w:rtl/>
              </w:rPr>
              <w:t>. ذَٰلِكَ الْفَوْزُ الْعَظِيمُ</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10</w:t>
            </w:r>
            <w:r w:rsidR="008F72F1">
              <w:rPr>
                <w:rFonts w:hint="cs"/>
                <w:rtl/>
              </w:rPr>
              <w:t xml:space="preserve"> - </w:t>
            </w:r>
            <w:r>
              <w:rPr>
                <w:rFonts w:hint="cs"/>
                <w:rtl/>
              </w:rPr>
              <w:t>12</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263</w:t>
            </w:r>
          </w:p>
        </w:tc>
      </w:tr>
      <w:tr w:rsidR="00FF6DFF" w:rsidTr="009460B8">
        <w:tc>
          <w:tcPr>
            <w:tcW w:w="4502" w:type="dxa"/>
          </w:tcPr>
          <w:p w:rsidR="00FF6DFF" w:rsidRDefault="00FF6DFF" w:rsidP="00FF6DFF">
            <w:pPr>
              <w:pStyle w:val="libCenterBold2"/>
              <w:rPr>
                <w:rtl/>
              </w:rPr>
            </w:pPr>
            <w:r>
              <w:rPr>
                <w:rFonts w:hint="cs"/>
                <w:rtl/>
              </w:rPr>
              <w:t>الجمعة</w:t>
            </w:r>
            <w:r w:rsidR="008F72F1">
              <w:rPr>
                <w:rFonts w:hint="cs"/>
                <w:rtl/>
              </w:rPr>
              <w:t xml:space="preserve"> - </w:t>
            </w:r>
            <w:r>
              <w:rPr>
                <w:rFonts w:hint="cs"/>
                <w:rtl/>
              </w:rPr>
              <w:t>62</w:t>
            </w:r>
            <w:r w:rsidR="008F72F1">
              <w:rPr>
                <w:rFonts w:hint="cs"/>
                <w:rtl/>
              </w:rPr>
              <w:t xml:space="preserve"> -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9460B8">
        <w:tc>
          <w:tcPr>
            <w:tcW w:w="4502" w:type="dxa"/>
          </w:tcPr>
          <w:p w:rsidR="00FF6DFF" w:rsidRPr="006E537B" w:rsidRDefault="00FF6DFF" w:rsidP="00FF6DFF">
            <w:pPr>
              <w:pStyle w:val="libAie"/>
              <w:rPr>
                <w:rtl/>
              </w:rPr>
            </w:pPr>
            <w:r w:rsidRPr="006E537B">
              <w:rPr>
                <w:rFonts w:hint="cs"/>
                <w:rtl/>
              </w:rPr>
              <w:t>قُلْ يَا أَيُّهَا الَّذِينَ هَادُوا إِن زَعَمْتُمْ</w:t>
            </w:r>
            <w:r>
              <w:rPr>
                <w:rFonts w:hint="cs"/>
                <w:rtl/>
              </w:rPr>
              <w:t xml:space="preserve"> ..</w:t>
            </w:r>
            <w:r w:rsidRPr="006E537B">
              <w:rPr>
                <w:rFonts w:hint="cs"/>
                <w:rtl/>
              </w:rPr>
              <w:t>. وَاللَّهُ عَلِيمٌ</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6</w:t>
            </w:r>
            <w:r w:rsidR="008F72F1">
              <w:rPr>
                <w:rFonts w:hint="cs"/>
                <w:rtl/>
              </w:rPr>
              <w:t xml:space="preserve"> - </w:t>
            </w:r>
            <w:r>
              <w:rPr>
                <w:rFonts w:hint="cs"/>
                <w:rtl/>
              </w:rPr>
              <w:t>7</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314</w:t>
            </w:r>
          </w:p>
        </w:tc>
      </w:tr>
      <w:tr w:rsidR="00FF6DFF" w:rsidTr="009460B8">
        <w:tc>
          <w:tcPr>
            <w:tcW w:w="4502" w:type="dxa"/>
          </w:tcPr>
          <w:p w:rsidR="00FF6DFF" w:rsidRDefault="00FF6DFF" w:rsidP="00FF6DFF">
            <w:pPr>
              <w:pStyle w:val="libCenterBold2"/>
              <w:rPr>
                <w:rtl/>
              </w:rPr>
            </w:pPr>
            <w:r>
              <w:rPr>
                <w:rFonts w:hint="cs"/>
                <w:rtl/>
              </w:rPr>
              <w:t>الجن</w:t>
            </w:r>
            <w:r w:rsidR="008F72F1">
              <w:rPr>
                <w:rFonts w:hint="cs"/>
                <w:rtl/>
              </w:rPr>
              <w:t xml:space="preserve"> - </w:t>
            </w:r>
            <w:r>
              <w:rPr>
                <w:rFonts w:hint="cs"/>
                <w:rtl/>
              </w:rPr>
              <w:t>72</w:t>
            </w:r>
            <w:r w:rsidR="008F72F1">
              <w:rPr>
                <w:rFonts w:hint="cs"/>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9460B8">
        <w:tc>
          <w:tcPr>
            <w:tcW w:w="4502" w:type="dxa"/>
          </w:tcPr>
          <w:p w:rsidR="00FF6DFF" w:rsidRPr="006E537B" w:rsidRDefault="00FF6DFF" w:rsidP="00FF6DFF">
            <w:pPr>
              <w:pStyle w:val="libAie"/>
              <w:rPr>
                <w:rtl/>
              </w:rPr>
            </w:pPr>
            <w:r w:rsidRPr="006E537B">
              <w:rPr>
                <w:rFonts w:hint="cs"/>
                <w:rtl/>
              </w:rPr>
              <w:t>إِنَّا سَمِعْنَا قُرْآنًا عَجَبًا يَهْدِي إِلَى الرُّشْدِ فَآمَنَّا بِهِ</w:t>
            </w:r>
            <w:r w:rsidR="009460B8">
              <w:rPr>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1</w:t>
            </w:r>
            <w:r w:rsidR="008F72F1">
              <w:rPr>
                <w:rFonts w:hint="cs"/>
                <w:rtl/>
              </w:rPr>
              <w:t xml:space="preserve"> - </w:t>
            </w:r>
            <w:r>
              <w:rPr>
                <w:rFonts w:hint="cs"/>
                <w:rtl/>
              </w:rPr>
              <w:t>2</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342 و 344</w:t>
            </w:r>
          </w:p>
        </w:tc>
      </w:tr>
      <w:tr w:rsidR="00FF6DFF" w:rsidTr="009460B8">
        <w:tc>
          <w:tcPr>
            <w:tcW w:w="4502" w:type="dxa"/>
          </w:tcPr>
          <w:p w:rsidR="00FF6DFF" w:rsidRDefault="00FF6DFF" w:rsidP="00FF6DFF">
            <w:pPr>
              <w:pStyle w:val="libCenterBold2"/>
              <w:rPr>
                <w:rtl/>
              </w:rPr>
            </w:pPr>
            <w:r>
              <w:rPr>
                <w:rFonts w:hint="cs"/>
                <w:rtl/>
              </w:rPr>
              <w:t>الانسان</w:t>
            </w:r>
            <w:r w:rsidR="008F72F1">
              <w:rPr>
                <w:rFonts w:hint="cs"/>
                <w:rtl/>
              </w:rPr>
              <w:t xml:space="preserve"> - </w:t>
            </w:r>
            <w:r>
              <w:rPr>
                <w:rFonts w:hint="cs"/>
                <w:rtl/>
              </w:rPr>
              <w:t>76</w:t>
            </w:r>
            <w:r w:rsidR="008F72F1">
              <w:rPr>
                <w:rFonts w:hint="cs"/>
                <w:rtl/>
              </w:rPr>
              <w:t xml:space="preserve"> -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9460B8">
        <w:tc>
          <w:tcPr>
            <w:tcW w:w="4502" w:type="dxa"/>
          </w:tcPr>
          <w:p w:rsidR="00FF6DFF" w:rsidRPr="005B6CAC" w:rsidRDefault="00FF6DFF" w:rsidP="00FF6DFF">
            <w:pPr>
              <w:pStyle w:val="libAie"/>
              <w:rPr>
                <w:rtl/>
              </w:rPr>
            </w:pPr>
            <w:r w:rsidRPr="005B6CAC">
              <w:rPr>
                <w:rFonts w:hint="cs"/>
                <w:rtl/>
              </w:rPr>
              <w:t>وَيُطْعِمُونَ الطَّعَامَ عَلَىٰ حُبِّهِ مِسْكِينًا</w:t>
            </w:r>
            <w:r>
              <w:rPr>
                <w:rFonts w:hint="cs"/>
                <w:rtl/>
              </w:rPr>
              <w:t xml:space="preserve"> ..</w:t>
            </w:r>
            <w:r w:rsidRPr="005B6CAC">
              <w:rPr>
                <w:rFonts w:hint="cs"/>
                <w:rtl/>
              </w:rPr>
              <w:t>. جَنَّةً وَحَرِيرًا</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8</w:t>
            </w:r>
            <w:r w:rsidR="008F72F1">
              <w:rPr>
                <w:rFonts w:hint="cs"/>
                <w:rtl/>
              </w:rPr>
              <w:t xml:space="preserve"> - </w:t>
            </w:r>
            <w:r>
              <w:rPr>
                <w:rFonts w:hint="cs"/>
                <w:rtl/>
              </w:rPr>
              <w:t>12</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178</w:t>
            </w:r>
            <w:r w:rsidR="000B5FC5">
              <w:rPr>
                <w:rFonts w:hint="cs"/>
                <w:rtl/>
              </w:rPr>
              <w:t>،</w:t>
            </w:r>
            <w:r>
              <w:rPr>
                <w:rFonts w:hint="cs"/>
                <w:rtl/>
              </w:rPr>
              <w:t xml:space="preserve"> ج 2</w:t>
            </w:r>
            <w:r w:rsidR="000B5FC5">
              <w:rPr>
                <w:rFonts w:hint="cs"/>
                <w:rtl/>
              </w:rPr>
              <w:t>:</w:t>
            </w:r>
            <w:r>
              <w:rPr>
                <w:rFonts w:hint="cs"/>
                <w:rtl/>
              </w:rPr>
              <w:t xml:space="preserve"> 30</w:t>
            </w:r>
          </w:p>
        </w:tc>
      </w:tr>
      <w:tr w:rsidR="00FF6DFF" w:rsidTr="009460B8">
        <w:tc>
          <w:tcPr>
            <w:tcW w:w="4502" w:type="dxa"/>
          </w:tcPr>
          <w:p w:rsidR="00FF6DFF" w:rsidRDefault="00FF6DFF" w:rsidP="00FF6DFF">
            <w:pPr>
              <w:pStyle w:val="libCenterBold2"/>
              <w:rPr>
                <w:rtl/>
              </w:rPr>
            </w:pPr>
            <w:r>
              <w:rPr>
                <w:rFonts w:hint="cs"/>
                <w:rtl/>
              </w:rPr>
              <w:t>عبس</w:t>
            </w:r>
            <w:r w:rsidR="008F72F1">
              <w:rPr>
                <w:rFonts w:hint="cs"/>
                <w:rtl/>
              </w:rPr>
              <w:t xml:space="preserve"> - </w:t>
            </w:r>
            <w:r>
              <w:rPr>
                <w:rFonts w:hint="cs"/>
                <w:rtl/>
              </w:rPr>
              <w:t>80</w:t>
            </w:r>
            <w:r w:rsidR="008F72F1">
              <w:rPr>
                <w:rFonts w:hint="cs"/>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9460B8">
        <w:tc>
          <w:tcPr>
            <w:tcW w:w="4502" w:type="dxa"/>
          </w:tcPr>
          <w:p w:rsidR="00FF6DFF" w:rsidRPr="00856F06" w:rsidRDefault="00FF6DFF" w:rsidP="00FF6DFF">
            <w:pPr>
              <w:pStyle w:val="libAie"/>
              <w:rPr>
                <w:rtl/>
              </w:rPr>
            </w:pPr>
            <w:r w:rsidRPr="00856F06">
              <w:rPr>
                <w:rFonts w:hint="cs"/>
                <w:rtl/>
              </w:rPr>
              <w:t>وَفَاكِهَةً وَأَبًّا</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31</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300</w:t>
            </w:r>
          </w:p>
        </w:tc>
      </w:tr>
      <w:tr w:rsidR="00FF6DFF" w:rsidTr="009460B8">
        <w:tc>
          <w:tcPr>
            <w:tcW w:w="4502" w:type="dxa"/>
          </w:tcPr>
          <w:p w:rsidR="00FF6DFF" w:rsidRDefault="00FF6DFF" w:rsidP="00FF6DFF">
            <w:pPr>
              <w:pStyle w:val="libCenterBold2"/>
              <w:rPr>
                <w:rtl/>
              </w:rPr>
            </w:pPr>
            <w:r>
              <w:rPr>
                <w:rFonts w:hint="cs"/>
                <w:rtl/>
              </w:rPr>
              <w:t>العاديات</w:t>
            </w:r>
            <w:r w:rsidR="008F72F1">
              <w:rPr>
                <w:rFonts w:hint="cs"/>
                <w:rtl/>
              </w:rPr>
              <w:t xml:space="preserve"> - </w:t>
            </w:r>
            <w:r>
              <w:rPr>
                <w:rFonts w:hint="cs"/>
                <w:rtl/>
              </w:rPr>
              <w:t>100</w:t>
            </w:r>
            <w:r w:rsidR="008F72F1">
              <w:rPr>
                <w:rFonts w:hint="cs"/>
                <w:rtl/>
              </w:rPr>
              <w:t xml:space="preserve">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9460B8">
        <w:tc>
          <w:tcPr>
            <w:tcW w:w="4502" w:type="dxa"/>
          </w:tcPr>
          <w:p w:rsidR="00FF6DFF" w:rsidRPr="00856F06" w:rsidRDefault="00FF6DFF" w:rsidP="00FF6DFF">
            <w:pPr>
              <w:pStyle w:val="libAie"/>
              <w:rPr>
                <w:rtl/>
              </w:rPr>
            </w:pPr>
            <w:r w:rsidRPr="00856F06">
              <w:rPr>
                <w:rFonts w:hint="cs"/>
                <w:rtl/>
              </w:rPr>
              <w:t>وَالْعَادِيَاتِ ضَبْحًا</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1</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117 و 165</w:t>
            </w:r>
          </w:p>
        </w:tc>
      </w:tr>
      <w:tr w:rsidR="00FF6DFF" w:rsidTr="009460B8">
        <w:tc>
          <w:tcPr>
            <w:tcW w:w="4502" w:type="dxa"/>
          </w:tcPr>
          <w:p w:rsidR="00FF6DFF" w:rsidRDefault="00FF6DFF" w:rsidP="00FF6DFF">
            <w:pPr>
              <w:pStyle w:val="libCenterBold2"/>
              <w:rPr>
                <w:rtl/>
              </w:rPr>
            </w:pPr>
            <w:r>
              <w:rPr>
                <w:rFonts w:hint="cs"/>
                <w:rtl/>
              </w:rPr>
              <w:t>النصر</w:t>
            </w:r>
            <w:r w:rsidR="008F72F1">
              <w:rPr>
                <w:rFonts w:hint="cs"/>
                <w:rtl/>
              </w:rPr>
              <w:t xml:space="preserve"> - </w:t>
            </w:r>
            <w:r>
              <w:rPr>
                <w:rFonts w:hint="cs"/>
                <w:rtl/>
              </w:rPr>
              <w:t>110</w:t>
            </w:r>
            <w:r w:rsidR="008F72F1">
              <w:rPr>
                <w:rFonts w:hint="cs"/>
                <w:rtl/>
              </w:rPr>
              <w:t xml:space="preserve"> - </w:t>
            </w:r>
          </w:p>
        </w:tc>
        <w:tc>
          <w:tcPr>
            <w:tcW w:w="236" w:type="dxa"/>
          </w:tcPr>
          <w:p w:rsidR="00FF6DFF" w:rsidRPr="00EC4A58" w:rsidRDefault="00FF6DFF" w:rsidP="00FF6DFF">
            <w:pPr>
              <w:rPr>
                <w:rtl/>
              </w:rPr>
            </w:pPr>
          </w:p>
        </w:tc>
        <w:tc>
          <w:tcPr>
            <w:tcW w:w="1304" w:type="dxa"/>
          </w:tcPr>
          <w:p w:rsidR="00FF6DFF" w:rsidRPr="00EC4A58" w:rsidRDefault="00FF6DFF" w:rsidP="00FF6DFF">
            <w:pPr>
              <w:rPr>
                <w:rtl/>
              </w:rPr>
            </w:pPr>
          </w:p>
        </w:tc>
        <w:tc>
          <w:tcPr>
            <w:tcW w:w="236" w:type="dxa"/>
          </w:tcPr>
          <w:p w:rsidR="00FF6DFF" w:rsidRPr="00EC4A58" w:rsidRDefault="00FF6DFF" w:rsidP="00FF6DFF">
            <w:pPr>
              <w:rPr>
                <w:rtl/>
              </w:rPr>
            </w:pPr>
          </w:p>
        </w:tc>
        <w:tc>
          <w:tcPr>
            <w:tcW w:w="1508" w:type="dxa"/>
          </w:tcPr>
          <w:p w:rsidR="00FF6DFF" w:rsidRPr="00EC4A58" w:rsidRDefault="00FF6DFF" w:rsidP="00FF6DFF">
            <w:pPr>
              <w:rPr>
                <w:rtl/>
              </w:rPr>
            </w:pPr>
          </w:p>
        </w:tc>
      </w:tr>
      <w:tr w:rsidR="00FF6DFF" w:rsidTr="009460B8">
        <w:tc>
          <w:tcPr>
            <w:tcW w:w="4502" w:type="dxa"/>
          </w:tcPr>
          <w:p w:rsidR="00FF6DFF" w:rsidRPr="00856F06" w:rsidRDefault="00FF6DFF" w:rsidP="00FF6DFF">
            <w:pPr>
              <w:pStyle w:val="libAie"/>
              <w:rPr>
                <w:rtl/>
              </w:rPr>
            </w:pPr>
            <w:r w:rsidRPr="00856F06">
              <w:rPr>
                <w:rFonts w:hint="cs"/>
                <w:rtl/>
              </w:rPr>
              <w:t>إِذَا جَاءَ نَصْرُ اللَّهِ وَالْفَتْحُ</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1</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130</w:t>
            </w:r>
          </w:p>
        </w:tc>
      </w:tr>
      <w:tr w:rsidR="00FF6DFF" w:rsidTr="009460B8">
        <w:tc>
          <w:tcPr>
            <w:tcW w:w="4502" w:type="dxa"/>
          </w:tcPr>
          <w:p w:rsidR="00FF6DFF" w:rsidRPr="007A1577" w:rsidRDefault="00FF6DFF" w:rsidP="00FF6DFF">
            <w:pPr>
              <w:pStyle w:val="libAie"/>
              <w:rPr>
                <w:rtl/>
              </w:rPr>
            </w:pPr>
            <w:r w:rsidRPr="007A1577">
              <w:rPr>
                <w:rFonts w:hint="cs"/>
                <w:rtl/>
              </w:rPr>
              <w:t>إِذَا جَاءَ نَصْرُ اللَّهِ وَالْفَتْحُ</w:t>
            </w:r>
            <w:r>
              <w:rPr>
                <w:rFonts w:hint="cs"/>
                <w:rtl/>
              </w:rPr>
              <w:t xml:space="preserve"> ..</w:t>
            </w:r>
            <w:r w:rsidRPr="007A1577">
              <w:rPr>
                <w:rFonts w:hint="cs"/>
                <w:rtl/>
              </w:rPr>
              <w:t>. فِي دِينِ اللَّهِ أَفْوَاجًا</w:t>
            </w:r>
          </w:p>
        </w:tc>
        <w:tc>
          <w:tcPr>
            <w:tcW w:w="236" w:type="dxa"/>
          </w:tcPr>
          <w:p w:rsidR="00FF6DFF" w:rsidRPr="00EC4A58" w:rsidRDefault="00FF6DFF" w:rsidP="00FF6DFF">
            <w:pPr>
              <w:rPr>
                <w:rtl/>
              </w:rPr>
            </w:pPr>
          </w:p>
        </w:tc>
        <w:tc>
          <w:tcPr>
            <w:tcW w:w="1304" w:type="dxa"/>
          </w:tcPr>
          <w:p w:rsidR="00FF6DFF" w:rsidRPr="00EC4A58" w:rsidRDefault="00FF6DFF" w:rsidP="00FF6DFF">
            <w:pPr>
              <w:pStyle w:val="libVar0"/>
              <w:rPr>
                <w:rtl/>
              </w:rPr>
            </w:pPr>
            <w:r>
              <w:rPr>
                <w:rFonts w:hint="cs"/>
                <w:rtl/>
              </w:rPr>
              <w:t>1</w:t>
            </w:r>
            <w:r w:rsidR="008F72F1">
              <w:rPr>
                <w:rFonts w:hint="cs"/>
                <w:rtl/>
              </w:rPr>
              <w:t xml:space="preserve"> - </w:t>
            </w:r>
            <w:r>
              <w:rPr>
                <w:rFonts w:hint="cs"/>
                <w:rtl/>
              </w:rPr>
              <w:t>2</w:t>
            </w:r>
          </w:p>
        </w:tc>
        <w:tc>
          <w:tcPr>
            <w:tcW w:w="236" w:type="dxa"/>
          </w:tcPr>
          <w:p w:rsidR="00FF6DFF" w:rsidRPr="00EC4A58" w:rsidRDefault="00FF6DFF" w:rsidP="00FF6DFF">
            <w:pPr>
              <w:rPr>
                <w:rtl/>
              </w:rPr>
            </w:pPr>
          </w:p>
        </w:tc>
        <w:tc>
          <w:tcPr>
            <w:tcW w:w="1508" w:type="dxa"/>
          </w:tcPr>
          <w:p w:rsidR="00FF6DFF" w:rsidRPr="00EC4A58" w:rsidRDefault="00FF6DFF" w:rsidP="00FF6DFF">
            <w:pPr>
              <w:pStyle w:val="libVar0"/>
              <w:rPr>
                <w:rtl/>
              </w:rPr>
            </w:pPr>
            <w:r>
              <w:rPr>
                <w:rFonts w:hint="cs"/>
                <w:rtl/>
              </w:rPr>
              <w:t>ج 1</w:t>
            </w:r>
            <w:r w:rsidR="000B5FC5">
              <w:rPr>
                <w:rFonts w:hint="cs"/>
                <w:rtl/>
              </w:rPr>
              <w:t>:</w:t>
            </w:r>
            <w:r>
              <w:rPr>
                <w:rFonts w:hint="cs"/>
                <w:rtl/>
              </w:rPr>
              <w:t xml:space="preserve"> 314</w:t>
            </w:r>
          </w:p>
        </w:tc>
      </w:tr>
    </w:tbl>
    <w:p w:rsidR="009460B8" w:rsidRDefault="00FF6DFF" w:rsidP="009460B8">
      <w:pPr>
        <w:pStyle w:val="libNormal"/>
        <w:rPr>
          <w:rtl/>
        </w:rPr>
      </w:pPr>
      <w:bookmarkStart w:id="233" w:name="_Toc347474721"/>
      <w:r>
        <w:rPr>
          <w:rtl/>
        </w:rPr>
        <w:br w:type="page"/>
      </w:r>
    </w:p>
    <w:p w:rsidR="00FF6DFF" w:rsidRDefault="00FF6DFF" w:rsidP="00D40875">
      <w:pPr>
        <w:pStyle w:val="Heading2Center"/>
        <w:rPr>
          <w:rtl/>
        </w:rPr>
      </w:pPr>
      <w:bookmarkStart w:id="234" w:name="_Toc371754704"/>
      <w:r>
        <w:rPr>
          <w:rFonts w:hint="cs"/>
          <w:rtl/>
        </w:rPr>
        <w:lastRenderedPageBreak/>
        <w:t>2</w:t>
      </w:r>
      <w:r w:rsidR="008F72F1">
        <w:rPr>
          <w:rFonts w:hint="cs"/>
          <w:rtl/>
        </w:rPr>
        <w:t xml:space="preserve"> - </w:t>
      </w:r>
      <w:r>
        <w:rPr>
          <w:rFonts w:hint="cs"/>
          <w:rtl/>
        </w:rPr>
        <w:t>فهرس الأحاديث</w:t>
      </w:r>
      <w:bookmarkEnd w:id="233"/>
      <w:bookmarkEnd w:id="234"/>
    </w:p>
    <w:p w:rsidR="00FF6DFF" w:rsidRDefault="00FF6DFF" w:rsidP="00FF6DFF">
      <w:pPr>
        <w:pStyle w:val="libCenterBold1"/>
        <w:rPr>
          <w:rtl/>
        </w:rPr>
      </w:pPr>
      <w:r>
        <w:rPr>
          <w:rFonts w:hint="cs"/>
          <w:rtl/>
        </w:rPr>
        <w:t>( آ</w:t>
      </w:r>
      <w:r w:rsidR="008F72F1">
        <w:rPr>
          <w:rFonts w:hint="cs"/>
          <w:rtl/>
        </w:rPr>
        <w:t xml:space="preserve"> - </w:t>
      </w:r>
      <w:r>
        <w:rPr>
          <w:rFonts w:hint="cs"/>
          <w:rtl/>
        </w:rPr>
        <w:t>أ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Default="00FF6DFF" w:rsidP="00FF6DFF">
            <w:pPr>
              <w:pStyle w:val="libVar0"/>
              <w:rPr>
                <w:rtl/>
              </w:rPr>
            </w:pPr>
            <w:r>
              <w:rPr>
                <w:rFonts w:hint="cs"/>
                <w:rtl/>
              </w:rPr>
              <w:t>آجرك الله في صاحبك فقد مات</w:t>
            </w:r>
          </w:p>
        </w:tc>
        <w:tc>
          <w:tcPr>
            <w:tcW w:w="1620" w:type="dxa"/>
          </w:tcPr>
          <w:p w:rsidR="00FF6DFF" w:rsidRDefault="00FF6DFF" w:rsidP="00FF6DFF">
            <w:pPr>
              <w:pStyle w:val="libVarCenter"/>
              <w:rPr>
                <w:rtl/>
              </w:rPr>
            </w:pPr>
            <w:r>
              <w:rPr>
                <w:rFonts w:hint="cs"/>
                <w:rtl/>
              </w:rPr>
              <w:t>الامام المهدي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364</w:t>
            </w:r>
          </w:p>
        </w:tc>
      </w:tr>
      <w:tr w:rsidR="00FF6DFF" w:rsidTr="00FF6DFF">
        <w:tc>
          <w:tcPr>
            <w:tcW w:w="4059" w:type="dxa"/>
          </w:tcPr>
          <w:p w:rsidR="00FF6DFF" w:rsidRDefault="00FF6DFF" w:rsidP="00FF6DFF">
            <w:pPr>
              <w:pStyle w:val="libVar0"/>
              <w:rPr>
                <w:rtl/>
              </w:rPr>
            </w:pPr>
            <w:r>
              <w:rPr>
                <w:rFonts w:hint="cs"/>
                <w:rtl/>
              </w:rPr>
              <w:t xml:space="preserve">آمنوا بليلة القدر فانه ينزل فيه امر السنة </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346</w:t>
            </w:r>
          </w:p>
        </w:tc>
      </w:tr>
      <w:tr w:rsidR="00FF6DFF" w:rsidTr="00FF6DFF">
        <w:tc>
          <w:tcPr>
            <w:tcW w:w="4059" w:type="dxa"/>
          </w:tcPr>
          <w:p w:rsidR="00FF6DFF" w:rsidRDefault="00FF6DFF" w:rsidP="00FF6DFF">
            <w:pPr>
              <w:pStyle w:val="libVar0"/>
              <w:rPr>
                <w:rtl/>
              </w:rPr>
            </w:pPr>
            <w:r>
              <w:rPr>
                <w:rFonts w:hint="cs"/>
                <w:rtl/>
              </w:rPr>
              <w:t xml:space="preserve">آمين آمين </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229</w:t>
            </w:r>
          </w:p>
        </w:tc>
      </w:tr>
      <w:tr w:rsidR="00FF6DFF" w:rsidTr="00FF6DFF">
        <w:tc>
          <w:tcPr>
            <w:tcW w:w="4059" w:type="dxa"/>
          </w:tcPr>
          <w:p w:rsidR="00FF6DFF" w:rsidRDefault="00FF6DFF" w:rsidP="00FF6DFF">
            <w:pPr>
              <w:pStyle w:val="libVar0"/>
              <w:rPr>
                <w:rtl/>
              </w:rPr>
            </w:pPr>
            <w:r>
              <w:rPr>
                <w:rFonts w:hint="cs"/>
                <w:rtl/>
              </w:rPr>
              <w:t>آه لولا القصاص</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144</w:t>
            </w:r>
          </w:p>
        </w:tc>
      </w:tr>
      <w:tr w:rsidR="00FF6DFF" w:rsidTr="00FF6DFF">
        <w:tc>
          <w:tcPr>
            <w:tcW w:w="4059" w:type="dxa"/>
          </w:tcPr>
          <w:p w:rsidR="00FF6DFF" w:rsidRDefault="00FF6DFF" w:rsidP="00FF6DFF">
            <w:pPr>
              <w:pStyle w:val="libVar0"/>
              <w:rPr>
                <w:rtl/>
              </w:rPr>
            </w:pPr>
            <w:r>
              <w:rPr>
                <w:rFonts w:hint="cs"/>
                <w:rtl/>
              </w:rPr>
              <w:t>آيتان تكونان قبل القائم كسوف الشمس في</w:t>
            </w:r>
          </w:p>
        </w:tc>
        <w:tc>
          <w:tcPr>
            <w:tcW w:w="1620" w:type="dxa"/>
          </w:tcPr>
          <w:p w:rsidR="00FF6DFF" w:rsidRDefault="00FF6DFF" w:rsidP="00FF6DFF">
            <w:pPr>
              <w:pStyle w:val="libVarCenter"/>
              <w:rPr>
                <w:rtl/>
              </w:rPr>
            </w:pPr>
            <w:r>
              <w:rPr>
                <w:rFonts w:hint="cs"/>
                <w:rtl/>
              </w:rPr>
              <w:t>أبو جعفر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374</w:t>
            </w:r>
          </w:p>
        </w:tc>
      </w:tr>
      <w:tr w:rsidR="00FF6DFF" w:rsidTr="00FF6DFF">
        <w:tc>
          <w:tcPr>
            <w:tcW w:w="4059" w:type="dxa"/>
          </w:tcPr>
          <w:p w:rsidR="00FF6DFF" w:rsidRDefault="00FF6DFF" w:rsidP="00FF6DFF">
            <w:pPr>
              <w:pStyle w:val="libVar0"/>
              <w:rPr>
                <w:rtl/>
              </w:rPr>
            </w:pPr>
            <w:r>
              <w:rPr>
                <w:rFonts w:hint="cs"/>
                <w:rtl/>
              </w:rPr>
              <w:t>الائمة اثنا عشر اماما منهم الحسن والحسين</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347</w:t>
            </w:r>
          </w:p>
        </w:tc>
      </w:tr>
      <w:tr w:rsidR="00FF6DFF" w:rsidTr="00FF6DFF">
        <w:tc>
          <w:tcPr>
            <w:tcW w:w="4059" w:type="dxa"/>
          </w:tcPr>
          <w:p w:rsidR="00FF6DFF" w:rsidRDefault="00FF6DFF" w:rsidP="00FF6DFF">
            <w:pPr>
              <w:pStyle w:val="libVar0"/>
              <w:rPr>
                <w:rtl/>
              </w:rPr>
            </w:pPr>
            <w:r>
              <w:rPr>
                <w:rFonts w:hint="cs"/>
                <w:rtl/>
              </w:rPr>
              <w:t>ابتدىء من الآن يا علي بن يقطين توضا كما</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228</w:t>
            </w:r>
          </w:p>
        </w:tc>
      </w:tr>
      <w:tr w:rsidR="00FF6DFF" w:rsidTr="00FF6DFF">
        <w:tc>
          <w:tcPr>
            <w:tcW w:w="4059" w:type="dxa"/>
          </w:tcPr>
          <w:p w:rsidR="00FF6DFF" w:rsidRDefault="00FF6DFF" w:rsidP="00FF6DFF">
            <w:pPr>
              <w:pStyle w:val="libVar0"/>
              <w:rPr>
                <w:rtl/>
              </w:rPr>
            </w:pPr>
            <w:r>
              <w:rPr>
                <w:rFonts w:hint="cs"/>
                <w:rtl/>
              </w:rPr>
              <w:t>ابشر يا علي فان الله منجز وعده ولن</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89</w:t>
            </w:r>
          </w:p>
        </w:tc>
      </w:tr>
      <w:tr w:rsidR="00FF6DFF" w:rsidTr="00FF6DFF">
        <w:tc>
          <w:tcPr>
            <w:tcW w:w="4059" w:type="dxa"/>
          </w:tcPr>
          <w:p w:rsidR="00FF6DFF" w:rsidRDefault="00FF6DFF" w:rsidP="00FF6DFF">
            <w:pPr>
              <w:pStyle w:val="libVar0"/>
              <w:rPr>
                <w:rtl/>
              </w:rPr>
            </w:pPr>
            <w:r>
              <w:rPr>
                <w:rFonts w:hint="cs"/>
                <w:rtl/>
              </w:rPr>
              <w:t>ابعد الذي قلتم لا ولكنني اوصيكم بأهل</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184</w:t>
            </w:r>
          </w:p>
        </w:tc>
      </w:tr>
      <w:tr w:rsidR="00FF6DFF" w:rsidTr="00FF6DFF">
        <w:tc>
          <w:tcPr>
            <w:tcW w:w="4059" w:type="dxa"/>
          </w:tcPr>
          <w:p w:rsidR="00FF6DFF" w:rsidRDefault="00FF6DFF" w:rsidP="00FF6DFF">
            <w:pPr>
              <w:pStyle w:val="libVar0"/>
              <w:rPr>
                <w:rtl/>
              </w:rPr>
            </w:pPr>
            <w:r>
              <w:rPr>
                <w:rFonts w:hint="cs"/>
                <w:rtl/>
              </w:rPr>
              <w:t>ابناي هذان امامان قاما او قعدا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30</w:t>
            </w:r>
          </w:p>
        </w:tc>
      </w:tr>
      <w:tr w:rsidR="00FF6DFF" w:rsidTr="00FF6DFF">
        <w:tc>
          <w:tcPr>
            <w:tcW w:w="4059" w:type="dxa"/>
          </w:tcPr>
          <w:p w:rsidR="00FF6DFF" w:rsidRDefault="00FF6DFF" w:rsidP="00FF6DFF">
            <w:pPr>
              <w:pStyle w:val="libVar0"/>
              <w:rPr>
                <w:rtl/>
              </w:rPr>
            </w:pPr>
            <w:r>
              <w:rPr>
                <w:rFonts w:hint="cs"/>
                <w:rtl/>
              </w:rPr>
              <w:t xml:space="preserve">ابني </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277</w:t>
            </w:r>
          </w:p>
        </w:tc>
      </w:tr>
      <w:tr w:rsidR="00FF6DFF" w:rsidTr="00FF6DFF">
        <w:tc>
          <w:tcPr>
            <w:tcW w:w="4059" w:type="dxa"/>
          </w:tcPr>
          <w:p w:rsidR="00FF6DFF" w:rsidRDefault="00FF6DFF" w:rsidP="00FF6DFF">
            <w:pPr>
              <w:pStyle w:val="libVar0"/>
              <w:rPr>
                <w:rtl/>
              </w:rPr>
            </w:pPr>
            <w:r>
              <w:rPr>
                <w:rFonts w:hint="cs"/>
                <w:rtl/>
              </w:rPr>
              <w:t>ابني علي اكبر ولدي واثرهم عندي واحبهم</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249</w:t>
            </w:r>
          </w:p>
        </w:tc>
      </w:tr>
      <w:tr w:rsidR="00FF6DFF" w:rsidTr="00FF6DFF">
        <w:tc>
          <w:tcPr>
            <w:tcW w:w="4059" w:type="dxa"/>
          </w:tcPr>
          <w:p w:rsidR="00FF6DFF" w:rsidRDefault="00FF6DFF" w:rsidP="00FF6DFF">
            <w:pPr>
              <w:pStyle w:val="libVar0"/>
              <w:rPr>
                <w:rtl/>
              </w:rPr>
            </w:pPr>
            <w:r>
              <w:rPr>
                <w:rFonts w:hint="cs"/>
                <w:rtl/>
              </w:rPr>
              <w:t>ابني فلان</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251</w:t>
            </w:r>
          </w:p>
        </w:tc>
      </w:tr>
      <w:tr w:rsidR="00FF6DFF" w:rsidTr="00FF6DFF">
        <w:tc>
          <w:tcPr>
            <w:tcW w:w="4059" w:type="dxa"/>
          </w:tcPr>
          <w:p w:rsidR="00FF6DFF" w:rsidRDefault="00FF6DFF" w:rsidP="00FF6DFF">
            <w:pPr>
              <w:pStyle w:val="libVar0"/>
              <w:rPr>
                <w:rtl/>
              </w:rPr>
            </w:pPr>
            <w:r>
              <w:rPr>
                <w:rFonts w:hint="cs"/>
                <w:rtl/>
              </w:rPr>
              <w:t>ابو محمد ابني اصح ال محمد غريزة واوثقهم</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319</w:t>
            </w:r>
          </w:p>
        </w:tc>
      </w:tr>
      <w:tr w:rsidR="00FF6DFF" w:rsidTr="00FF6DFF">
        <w:tc>
          <w:tcPr>
            <w:tcW w:w="4059" w:type="dxa"/>
          </w:tcPr>
          <w:p w:rsidR="00FF6DFF" w:rsidRDefault="00FF6DFF" w:rsidP="00FF6DFF">
            <w:pPr>
              <w:pStyle w:val="libVar0"/>
              <w:rPr>
                <w:rtl/>
              </w:rPr>
            </w:pPr>
            <w:r>
              <w:rPr>
                <w:rFonts w:hint="cs"/>
                <w:rtl/>
              </w:rPr>
              <w:t xml:space="preserve">اتاكم شهر رمضان وهو سيد الشهور </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w:t>
            </w:r>
          </w:p>
        </w:tc>
      </w:tr>
      <w:tr w:rsidR="00FF6DFF" w:rsidTr="00FF6DFF">
        <w:tc>
          <w:tcPr>
            <w:tcW w:w="4059" w:type="dxa"/>
          </w:tcPr>
          <w:p w:rsidR="00FF6DFF" w:rsidRDefault="00FF6DFF" w:rsidP="00FF6DFF">
            <w:pPr>
              <w:pStyle w:val="libVar0"/>
              <w:rPr>
                <w:rtl/>
              </w:rPr>
            </w:pPr>
            <w:r>
              <w:rPr>
                <w:rFonts w:hint="cs"/>
                <w:rtl/>
              </w:rPr>
              <w:t>اتاكم شهر رمضان وهو سيد الشهور واول</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320</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Default="00FF6DFF" w:rsidP="00FF6DFF">
            <w:pPr>
              <w:pStyle w:val="libVar0"/>
              <w:rPr>
                <w:rtl/>
              </w:rPr>
            </w:pPr>
            <w:r>
              <w:rPr>
                <w:rFonts w:hint="cs"/>
                <w:rtl/>
              </w:rPr>
              <w:t>اتاني جبرئيل فاخبرني ان امتي ستقتل ابني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129</w:t>
            </w:r>
          </w:p>
        </w:tc>
      </w:tr>
      <w:tr w:rsidR="00FF6DFF" w:rsidTr="00FF6DFF">
        <w:tc>
          <w:tcPr>
            <w:tcW w:w="4059" w:type="dxa"/>
          </w:tcPr>
          <w:p w:rsidR="00FF6DFF" w:rsidRDefault="00FF6DFF" w:rsidP="00FF6DFF">
            <w:pPr>
              <w:pStyle w:val="libVar0"/>
              <w:rPr>
                <w:rtl/>
              </w:rPr>
            </w:pPr>
            <w:r>
              <w:rPr>
                <w:rFonts w:hint="cs"/>
                <w:rtl/>
              </w:rPr>
              <w:t>اتحلف بالله يا هذا انك ما فعلت ذلك</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350</w:t>
            </w:r>
          </w:p>
        </w:tc>
      </w:tr>
      <w:tr w:rsidR="00FF6DFF" w:rsidTr="00FF6DFF">
        <w:tc>
          <w:tcPr>
            <w:tcW w:w="4059" w:type="dxa"/>
          </w:tcPr>
          <w:p w:rsidR="00FF6DFF" w:rsidRDefault="00FF6DFF" w:rsidP="00FF6DFF">
            <w:pPr>
              <w:pStyle w:val="libVar0"/>
              <w:rPr>
                <w:rtl/>
              </w:rPr>
            </w:pPr>
            <w:r>
              <w:rPr>
                <w:rFonts w:hint="cs"/>
                <w:rtl/>
              </w:rPr>
              <w:t>اتدرون لم جمعتكم</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250</w:t>
            </w:r>
          </w:p>
        </w:tc>
      </w:tr>
      <w:tr w:rsidR="00FF6DFF" w:rsidTr="00FF6DFF">
        <w:tc>
          <w:tcPr>
            <w:tcW w:w="4059" w:type="dxa"/>
          </w:tcPr>
          <w:p w:rsidR="00FF6DFF" w:rsidRDefault="00FF6DFF" w:rsidP="00FF6DFF">
            <w:pPr>
              <w:pStyle w:val="libVar0"/>
              <w:rPr>
                <w:rtl/>
              </w:rPr>
            </w:pPr>
            <w:r>
              <w:rPr>
                <w:rFonts w:hint="cs"/>
                <w:rtl/>
              </w:rPr>
              <w:t>اتدرون لمن اتاهب للقيام بين يديه</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143</w:t>
            </w:r>
          </w:p>
        </w:tc>
      </w:tr>
      <w:tr w:rsidR="00FF6DFF" w:rsidTr="00FF6DFF">
        <w:tc>
          <w:tcPr>
            <w:tcW w:w="4059" w:type="dxa"/>
          </w:tcPr>
          <w:p w:rsidR="00FF6DFF" w:rsidRDefault="00FF6DFF" w:rsidP="00FF6DFF">
            <w:pPr>
              <w:pStyle w:val="libVar0"/>
              <w:rPr>
                <w:rtl/>
              </w:rPr>
            </w:pPr>
            <w:r>
              <w:rPr>
                <w:rFonts w:hint="cs"/>
                <w:rtl/>
              </w:rPr>
              <w:t>اتراه يا جندب يبايعني عشرة من مائة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242</w:t>
            </w:r>
          </w:p>
        </w:tc>
      </w:tr>
      <w:tr w:rsidR="00FF6DFF" w:rsidTr="00FF6DFF">
        <w:tc>
          <w:tcPr>
            <w:tcW w:w="4059" w:type="dxa"/>
          </w:tcPr>
          <w:p w:rsidR="00FF6DFF" w:rsidRDefault="00FF6DFF" w:rsidP="00FF6DFF">
            <w:pPr>
              <w:pStyle w:val="libVar0"/>
              <w:rPr>
                <w:rtl/>
              </w:rPr>
            </w:pPr>
            <w:r>
              <w:rPr>
                <w:rFonts w:hint="cs"/>
                <w:rtl/>
              </w:rPr>
              <w:t>اتريد ان تصلى باصحابك</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79</w:t>
            </w:r>
          </w:p>
        </w:tc>
      </w:tr>
      <w:tr w:rsidR="00FF6DFF" w:rsidTr="00FF6DFF">
        <w:tc>
          <w:tcPr>
            <w:tcW w:w="4059" w:type="dxa"/>
          </w:tcPr>
          <w:p w:rsidR="00FF6DFF" w:rsidRDefault="00FF6DFF" w:rsidP="00FF6DFF">
            <w:pPr>
              <w:pStyle w:val="libVar0"/>
              <w:rPr>
                <w:rtl/>
              </w:rPr>
            </w:pPr>
            <w:r>
              <w:rPr>
                <w:rFonts w:hint="cs"/>
                <w:rtl/>
              </w:rPr>
              <w:t>اتعجب من سنة النبي وتستهزىء بها</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235</w:t>
            </w:r>
          </w:p>
        </w:tc>
      </w:tr>
      <w:tr w:rsidR="00FF6DFF" w:rsidTr="00FF6DFF">
        <w:tc>
          <w:tcPr>
            <w:tcW w:w="4059" w:type="dxa"/>
          </w:tcPr>
          <w:p w:rsidR="00FF6DFF" w:rsidRDefault="00FF6DFF" w:rsidP="00FF6DFF">
            <w:pPr>
              <w:pStyle w:val="libVar0"/>
              <w:rPr>
                <w:rtl/>
              </w:rPr>
            </w:pPr>
            <w:r>
              <w:rPr>
                <w:rFonts w:hint="cs"/>
                <w:rtl/>
              </w:rPr>
              <w:t>اتعرف هذا المسجد</w:t>
            </w:r>
          </w:p>
        </w:tc>
        <w:tc>
          <w:tcPr>
            <w:tcW w:w="1620" w:type="dxa"/>
          </w:tcPr>
          <w:p w:rsidR="00FF6DFF" w:rsidRDefault="00FF6DFF" w:rsidP="00FF6DFF">
            <w:pPr>
              <w:pStyle w:val="libVarCenter"/>
              <w:rPr>
                <w:rtl/>
              </w:rPr>
            </w:pPr>
            <w:r>
              <w:rPr>
                <w:rFonts w:hint="cs"/>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290</w:t>
            </w:r>
          </w:p>
        </w:tc>
      </w:tr>
      <w:tr w:rsidR="00FF6DFF" w:rsidTr="00FF6DFF">
        <w:tc>
          <w:tcPr>
            <w:tcW w:w="4059" w:type="dxa"/>
          </w:tcPr>
          <w:p w:rsidR="00FF6DFF" w:rsidRDefault="00FF6DFF" w:rsidP="00FF6DFF">
            <w:pPr>
              <w:pStyle w:val="libVar0"/>
              <w:rPr>
                <w:rtl/>
              </w:rPr>
            </w:pPr>
            <w:r>
              <w:rPr>
                <w:rFonts w:hint="cs"/>
                <w:rtl/>
              </w:rPr>
              <w:t>اتعرف هذين</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187</w:t>
            </w:r>
          </w:p>
        </w:tc>
      </w:tr>
      <w:tr w:rsidR="00FF6DFF" w:rsidTr="00FF6DFF">
        <w:tc>
          <w:tcPr>
            <w:tcW w:w="4059" w:type="dxa"/>
          </w:tcPr>
          <w:p w:rsidR="00FF6DFF" w:rsidRDefault="00FF6DFF" w:rsidP="00FF6DFF">
            <w:pPr>
              <w:pStyle w:val="libVar0"/>
              <w:rPr>
                <w:rtl/>
              </w:rPr>
            </w:pPr>
            <w:r>
              <w:rPr>
                <w:rFonts w:hint="cs"/>
                <w:rtl/>
              </w:rPr>
              <w:t>اتعرفون هذا</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85</w:t>
            </w:r>
          </w:p>
        </w:tc>
      </w:tr>
      <w:tr w:rsidR="00FF6DFF" w:rsidTr="00FF6DFF">
        <w:tc>
          <w:tcPr>
            <w:tcW w:w="4059" w:type="dxa"/>
          </w:tcPr>
          <w:p w:rsidR="00FF6DFF" w:rsidRDefault="00FF6DFF" w:rsidP="00FF6DFF">
            <w:pPr>
              <w:pStyle w:val="libVar0"/>
              <w:rPr>
                <w:rtl/>
              </w:rPr>
            </w:pPr>
            <w:r>
              <w:rPr>
                <w:rFonts w:hint="cs"/>
                <w:rtl/>
              </w:rPr>
              <w:t>اتقوا الله عباد الله واطيعوه واطيعوا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260</w:t>
            </w:r>
          </w:p>
        </w:tc>
      </w:tr>
      <w:tr w:rsidR="00FF6DFF" w:rsidTr="00FF6DFF">
        <w:tc>
          <w:tcPr>
            <w:tcW w:w="4059" w:type="dxa"/>
          </w:tcPr>
          <w:p w:rsidR="00FF6DFF" w:rsidRDefault="00FF6DFF" w:rsidP="00FF6DFF">
            <w:pPr>
              <w:pStyle w:val="libVar0"/>
              <w:rPr>
                <w:rtl/>
              </w:rPr>
            </w:pPr>
            <w:r>
              <w:rPr>
                <w:rFonts w:hint="cs"/>
                <w:rtl/>
              </w:rPr>
              <w:t>اتقوا الله عباد الله وتحاثوا على الجهاد</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263</w:t>
            </w:r>
          </w:p>
        </w:tc>
      </w:tr>
      <w:tr w:rsidR="00FF6DFF" w:rsidTr="00FF6DFF">
        <w:tc>
          <w:tcPr>
            <w:tcW w:w="4059" w:type="dxa"/>
          </w:tcPr>
          <w:p w:rsidR="00FF6DFF" w:rsidRDefault="00FF6DFF" w:rsidP="00FF6DFF">
            <w:pPr>
              <w:pStyle w:val="libVar0"/>
              <w:rPr>
                <w:rtl/>
              </w:rPr>
            </w:pPr>
            <w:r>
              <w:rPr>
                <w:rFonts w:hint="cs"/>
                <w:rtl/>
              </w:rPr>
              <w:t>اتم الجود ابتناء المكارم واحتمال المغارم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299</w:t>
            </w:r>
          </w:p>
        </w:tc>
      </w:tr>
      <w:tr w:rsidR="00FF6DFF" w:rsidTr="00FF6DFF">
        <w:tc>
          <w:tcPr>
            <w:tcW w:w="4059" w:type="dxa"/>
          </w:tcPr>
          <w:p w:rsidR="00FF6DFF" w:rsidRDefault="00FF6DFF" w:rsidP="00FF6DFF">
            <w:pPr>
              <w:pStyle w:val="libVar0"/>
              <w:rPr>
                <w:rtl/>
              </w:rPr>
            </w:pPr>
            <w:r>
              <w:rPr>
                <w:rFonts w:hint="cs"/>
                <w:rtl/>
              </w:rPr>
              <w:t>الاثنا عشر الأئمة من آل محمد كلهم محدث</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347</w:t>
            </w:r>
          </w:p>
        </w:tc>
      </w:tr>
      <w:tr w:rsidR="00FF6DFF" w:rsidTr="00FF6DFF">
        <w:tc>
          <w:tcPr>
            <w:tcW w:w="4059" w:type="dxa"/>
          </w:tcPr>
          <w:p w:rsidR="00FF6DFF" w:rsidRDefault="00FF6DFF" w:rsidP="00FF6DFF">
            <w:pPr>
              <w:pStyle w:val="libVar0"/>
              <w:rPr>
                <w:rtl/>
              </w:rPr>
            </w:pPr>
            <w:r>
              <w:rPr>
                <w:rFonts w:hint="cs"/>
                <w:rtl/>
              </w:rPr>
              <w:t>اثني على الله احسن الثناء واحمده على</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91</w:t>
            </w:r>
          </w:p>
        </w:tc>
      </w:tr>
      <w:tr w:rsidR="00FF6DFF" w:rsidTr="00FF6DFF">
        <w:tc>
          <w:tcPr>
            <w:tcW w:w="4059" w:type="dxa"/>
          </w:tcPr>
          <w:p w:rsidR="00FF6DFF" w:rsidRDefault="00FF6DFF" w:rsidP="00FF6DFF">
            <w:pPr>
              <w:pStyle w:val="libVar0"/>
              <w:rPr>
                <w:rtl/>
              </w:rPr>
            </w:pPr>
            <w:r>
              <w:rPr>
                <w:rFonts w:hint="cs"/>
                <w:rtl/>
              </w:rPr>
              <w:t>اجلس</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122</w:t>
            </w:r>
          </w:p>
        </w:tc>
      </w:tr>
      <w:tr w:rsidR="00FF6DFF" w:rsidTr="00FF6DFF">
        <w:tc>
          <w:tcPr>
            <w:tcW w:w="4059" w:type="dxa"/>
          </w:tcPr>
          <w:p w:rsidR="00FF6DFF" w:rsidRDefault="00FF6DFF" w:rsidP="00FF6DFF">
            <w:pPr>
              <w:pStyle w:val="libVar0"/>
              <w:rPr>
                <w:rtl/>
              </w:rPr>
            </w:pPr>
            <w:r>
              <w:rPr>
                <w:rFonts w:hint="cs"/>
                <w:rtl/>
              </w:rPr>
              <w:t>اجلس فانت اخي ووصيي ووزيري وخليفتي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50</w:t>
            </w:r>
          </w:p>
        </w:tc>
      </w:tr>
      <w:tr w:rsidR="00FF6DFF" w:rsidTr="00FF6DFF">
        <w:tc>
          <w:tcPr>
            <w:tcW w:w="4059" w:type="dxa"/>
          </w:tcPr>
          <w:p w:rsidR="00FF6DFF" w:rsidRDefault="00FF6DFF" w:rsidP="00FF6DFF">
            <w:pPr>
              <w:pStyle w:val="libVar0"/>
              <w:rPr>
                <w:rtl/>
              </w:rPr>
            </w:pPr>
            <w:r>
              <w:rPr>
                <w:rFonts w:hint="cs"/>
                <w:rtl/>
              </w:rPr>
              <w:t>اجلس فانت اخي ووصيي ووزيري ووارثي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7</w:t>
            </w:r>
          </w:p>
        </w:tc>
      </w:tr>
      <w:tr w:rsidR="00FF6DFF" w:rsidTr="00FF6DFF">
        <w:tc>
          <w:tcPr>
            <w:tcW w:w="4059" w:type="dxa"/>
          </w:tcPr>
          <w:p w:rsidR="00FF6DFF" w:rsidRDefault="00FF6DFF" w:rsidP="00FF6DFF">
            <w:pPr>
              <w:pStyle w:val="libVar0"/>
              <w:rPr>
                <w:rtl/>
              </w:rPr>
            </w:pPr>
            <w:r>
              <w:rPr>
                <w:rFonts w:hint="cs"/>
                <w:rtl/>
              </w:rPr>
              <w:t>اجمع القوم وادع لي شرط الخميس</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215</w:t>
            </w:r>
          </w:p>
        </w:tc>
      </w:tr>
      <w:tr w:rsidR="00FF6DFF" w:rsidTr="00FF6DFF">
        <w:tc>
          <w:tcPr>
            <w:tcW w:w="4059" w:type="dxa"/>
          </w:tcPr>
          <w:p w:rsidR="00FF6DFF" w:rsidRDefault="00FF6DFF" w:rsidP="00FF6DFF">
            <w:pPr>
              <w:pStyle w:val="libVar0"/>
              <w:rPr>
                <w:rtl/>
              </w:rPr>
            </w:pPr>
            <w:r>
              <w:rPr>
                <w:rFonts w:hint="cs"/>
                <w:rtl/>
              </w:rPr>
              <w:t>احبسيه يا اختي</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110</w:t>
            </w:r>
          </w:p>
        </w:tc>
      </w:tr>
      <w:tr w:rsidR="00FF6DFF" w:rsidTr="00FF6DFF">
        <w:tc>
          <w:tcPr>
            <w:tcW w:w="4059" w:type="dxa"/>
          </w:tcPr>
          <w:p w:rsidR="00FF6DFF" w:rsidRDefault="00FF6DFF" w:rsidP="00FF6DFF">
            <w:pPr>
              <w:pStyle w:val="libVar0"/>
              <w:rPr>
                <w:rtl/>
              </w:rPr>
            </w:pPr>
            <w:r>
              <w:rPr>
                <w:rFonts w:hint="cs"/>
                <w:rtl/>
              </w:rPr>
              <w:t>احبونا حب الاسلام فما زال حبكم لنا حتى</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141</w:t>
            </w:r>
          </w:p>
        </w:tc>
      </w:tr>
      <w:tr w:rsidR="00FF6DFF" w:rsidTr="00FF6DFF">
        <w:tc>
          <w:tcPr>
            <w:tcW w:w="4059" w:type="dxa"/>
          </w:tcPr>
          <w:p w:rsidR="00FF6DFF" w:rsidRDefault="00FF6DFF" w:rsidP="00FF6DFF">
            <w:pPr>
              <w:pStyle w:val="libVar0"/>
              <w:rPr>
                <w:rtl/>
              </w:rPr>
            </w:pPr>
            <w:r>
              <w:rPr>
                <w:rFonts w:hint="cs"/>
                <w:rtl/>
              </w:rPr>
              <w:t>احتج الى من شئت تكن اسيره واستغن عمن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303</w:t>
            </w:r>
          </w:p>
        </w:tc>
      </w:tr>
      <w:tr w:rsidR="00FF6DFF" w:rsidTr="00FF6DFF">
        <w:tc>
          <w:tcPr>
            <w:tcW w:w="4059" w:type="dxa"/>
          </w:tcPr>
          <w:p w:rsidR="00FF6DFF" w:rsidRDefault="00FF6DFF" w:rsidP="00FF6DFF">
            <w:pPr>
              <w:pStyle w:val="libVar0"/>
              <w:rPr>
                <w:rtl/>
              </w:rPr>
            </w:pPr>
            <w:r>
              <w:rPr>
                <w:rFonts w:hint="cs"/>
                <w:rtl/>
              </w:rPr>
              <w:t>احتط عليها حتى تلد فاذا ولدت ووجدت</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204</w:t>
            </w:r>
          </w:p>
        </w:tc>
      </w:tr>
      <w:tr w:rsidR="00FF6DFF" w:rsidTr="00FF6DFF">
        <w:tc>
          <w:tcPr>
            <w:tcW w:w="4059" w:type="dxa"/>
          </w:tcPr>
          <w:p w:rsidR="00FF6DFF" w:rsidRDefault="00FF6DFF" w:rsidP="00FF6DFF">
            <w:pPr>
              <w:pStyle w:val="libVar0"/>
              <w:rPr>
                <w:rtl/>
              </w:rPr>
            </w:pPr>
            <w:r>
              <w:rPr>
                <w:rFonts w:hint="cs"/>
                <w:rtl/>
              </w:rPr>
              <w:t>احتفظ بها ولا تخرجها عن يدك</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225</w:t>
            </w:r>
          </w:p>
        </w:tc>
      </w:tr>
      <w:tr w:rsidR="00FF6DFF" w:rsidTr="00FF6DFF">
        <w:tc>
          <w:tcPr>
            <w:tcW w:w="4059" w:type="dxa"/>
          </w:tcPr>
          <w:p w:rsidR="00FF6DFF" w:rsidRDefault="00FF6DFF" w:rsidP="00FF6DFF">
            <w:pPr>
              <w:pStyle w:val="libVar0"/>
              <w:rPr>
                <w:rtl/>
              </w:rPr>
            </w:pPr>
            <w:r>
              <w:rPr>
                <w:rFonts w:hint="cs"/>
                <w:rtl/>
              </w:rPr>
              <w:t>احتمل زلة وليك لوقت وثبة عدوك</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299</w:t>
            </w:r>
          </w:p>
        </w:tc>
      </w:tr>
      <w:tr w:rsidR="00FF6DFF" w:rsidTr="00FF6DFF">
        <w:tc>
          <w:tcPr>
            <w:tcW w:w="4059" w:type="dxa"/>
          </w:tcPr>
          <w:p w:rsidR="00FF6DFF" w:rsidRDefault="00FF6DFF" w:rsidP="00FF6DFF">
            <w:pPr>
              <w:pStyle w:val="libVar0"/>
              <w:rPr>
                <w:rtl/>
              </w:rPr>
            </w:pPr>
            <w:r>
              <w:rPr>
                <w:rFonts w:hint="cs"/>
                <w:rtl/>
              </w:rPr>
              <w:t>احسنوا النظر فيما لا يسعكم جهله وانصحوا</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205</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Default="00FF6DFF" w:rsidP="00FF6DFF">
            <w:pPr>
              <w:pStyle w:val="libVar0"/>
              <w:rPr>
                <w:rtl/>
              </w:rPr>
            </w:pPr>
            <w:r>
              <w:rPr>
                <w:rFonts w:hint="cs"/>
                <w:rtl/>
              </w:rPr>
              <w:t>احمل على هذه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89</w:t>
            </w:r>
          </w:p>
        </w:tc>
      </w:tr>
      <w:tr w:rsidR="00FF6DFF" w:rsidTr="00FF6DFF">
        <w:tc>
          <w:tcPr>
            <w:tcW w:w="4059" w:type="dxa"/>
          </w:tcPr>
          <w:p w:rsidR="00FF6DFF" w:rsidRDefault="00FF6DFF" w:rsidP="00FF6DFF">
            <w:pPr>
              <w:pStyle w:val="libVar0"/>
              <w:rPr>
                <w:rtl/>
              </w:rPr>
            </w:pPr>
            <w:r>
              <w:rPr>
                <w:rFonts w:hint="cs"/>
                <w:rtl/>
              </w:rPr>
              <w:t>احملوا اخاكم</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107</w:t>
            </w:r>
          </w:p>
        </w:tc>
      </w:tr>
      <w:tr w:rsidR="00FF6DFF" w:rsidTr="00FF6DFF">
        <w:tc>
          <w:tcPr>
            <w:tcW w:w="4059" w:type="dxa"/>
          </w:tcPr>
          <w:p w:rsidR="00FF6DFF" w:rsidRDefault="00FF6DFF" w:rsidP="00FF6DFF">
            <w:pPr>
              <w:pStyle w:val="libVar0"/>
              <w:rPr>
                <w:rtl/>
              </w:rPr>
            </w:pPr>
            <w:r>
              <w:rPr>
                <w:rFonts w:hint="cs"/>
                <w:rtl/>
              </w:rPr>
              <w:t>اخبرني رسول الله ان اسمك الذي سماك به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323</w:t>
            </w:r>
          </w:p>
        </w:tc>
      </w:tr>
      <w:tr w:rsidR="00FF6DFF" w:rsidTr="00FF6DFF">
        <w:tc>
          <w:tcPr>
            <w:tcW w:w="4059" w:type="dxa"/>
          </w:tcPr>
          <w:p w:rsidR="00FF6DFF" w:rsidRDefault="00FF6DFF" w:rsidP="00FF6DFF">
            <w:pPr>
              <w:pStyle w:val="libVar0"/>
              <w:rPr>
                <w:rtl/>
              </w:rPr>
            </w:pPr>
            <w:r>
              <w:rPr>
                <w:rFonts w:hint="cs"/>
                <w:rtl/>
              </w:rPr>
              <w:t xml:space="preserve">اخبرني عن الناس خلفك </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67</w:t>
            </w:r>
          </w:p>
        </w:tc>
      </w:tr>
      <w:tr w:rsidR="00FF6DFF" w:rsidTr="00FF6DFF">
        <w:tc>
          <w:tcPr>
            <w:tcW w:w="4059" w:type="dxa"/>
          </w:tcPr>
          <w:p w:rsidR="00FF6DFF" w:rsidRDefault="00FF6DFF" w:rsidP="00FF6DFF">
            <w:pPr>
              <w:pStyle w:val="libVar0"/>
              <w:rPr>
                <w:rtl/>
              </w:rPr>
            </w:pPr>
            <w:r>
              <w:rPr>
                <w:rFonts w:hint="cs"/>
                <w:rtl/>
              </w:rPr>
              <w:t>اخبرني ولا ترفع صوتك في أي يوم خرجتم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215</w:t>
            </w:r>
          </w:p>
        </w:tc>
      </w:tr>
      <w:tr w:rsidR="00FF6DFF" w:rsidTr="00FF6DFF">
        <w:tc>
          <w:tcPr>
            <w:tcW w:w="4059" w:type="dxa"/>
          </w:tcPr>
          <w:p w:rsidR="00FF6DFF" w:rsidRDefault="00FF6DFF" w:rsidP="00FF6DFF">
            <w:pPr>
              <w:pStyle w:val="libVar0"/>
              <w:rPr>
                <w:rtl/>
              </w:rPr>
            </w:pPr>
            <w:r>
              <w:rPr>
                <w:rFonts w:hint="cs"/>
                <w:rtl/>
              </w:rPr>
              <w:t>اختر يا بني احبهما اليك</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w:t>
            </w:r>
          </w:p>
        </w:tc>
      </w:tr>
      <w:tr w:rsidR="00FF6DFF" w:rsidTr="00FF6DFF">
        <w:tc>
          <w:tcPr>
            <w:tcW w:w="4059" w:type="dxa"/>
          </w:tcPr>
          <w:p w:rsidR="00FF6DFF" w:rsidRDefault="00FF6DFF" w:rsidP="00FF6DFF">
            <w:pPr>
              <w:pStyle w:val="libVar0"/>
              <w:rPr>
                <w:rtl/>
              </w:rPr>
            </w:pPr>
            <w:r>
              <w:rPr>
                <w:rFonts w:hint="cs"/>
                <w:rtl/>
              </w:rPr>
              <w:t>اخترت لك ابنتي فاطمة وهي اكثرهما شبها</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w:t>
            </w:r>
          </w:p>
        </w:tc>
      </w:tr>
      <w:tr w:rsidR="00FF6DFF" w:rsidTr="00FF6DFF">
        <w:tc>
          <w:tcPr>
            <w:tcW w:w="4059" w:type="dxa"/>
          </w:tcPr>
          <w:p w:rsidR="00FF6DFF" w:rsidRDefault="00FF6DFF" w:rsidP="00FF6DFF">
            <w:pPr>
              <w:pStyle w:val="libVar0"/>
              <w:rPr>
                <w:rtl/>
              </w:rPr>
            </w:pPr>
            <w:r>
              <w:rPr>
                <w:rFonts w:hint="cs"/>
                <w:rtl/>
              </w:rPr>
              <w:t>اخرج حق ولد عمك منه وهو اربعمائة درهم</w:t>
            </w:r>
          </w:p>
        </w:tc>
        <w:tc>
          <w:tcPr>
            <w:tcW w:w="1620" w:type="dxa"/>
          </w:tcPr>
          <w:p w:rsidR="00FF6DFF" w:rsidRDefault="00FF6DFF" w:rsidP="00FF6DFF">
            <w:pPr>
              <w:pStyle w:val="libVarCenter"/>
              <w:rPr>
                <w:rtl/>
              </w:rPr>
            </w:pPr>
            <w:r>
              <w:rPr>
                <w:rFonts w:hint="cs"/>
                <w:rtl/>
              </w:rPr>
              <w:t>الامام المهدي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356</w:t>
            </w:r>
          </w:p>
        </w:tc>
      </w:tr>
      <w:tr w:rsidR="00FF6DFF" w:rsidTr="00FF6DFF">
        <w:tc>
          <w:tcPr>
            <w:tcW w:w="4059" w:type="dxa"/>
          </w:tcPr>
          <w:p w:rsidR="00FF6DFF" w:rsidRDefault="00FF6DFF" w:rsidP="00FF6DFF">
            <w:pPr>
              <w:pStyle w:val="libVar0"/>
              <w:rPr>
                <w:rtl/>
              </w:rPr>
            </w:pPr>
            <w:r>
              <w:rPr>
                <w:rFonts w:hint="cs"/>
                <w:rtl/>
              </w:rPr>
              <w:t>اخرج فان فيه فرجك ان شاء الله</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305</w:t>
            </w:r>
          </w:p>
        </w:tc>
      </w:tr>
      <w:tr w:rsidR="00FF6DFF" w:rsidTr="00FF6DFF">
        <w:tc>
          <w:tcPr>
            <w:tcW w:w="4059" w:type="dxa"/>
          </w:tcPr>
          <w:p w:rsidR="00FF6DFF" w:rsidRDefault="00FF6DFF" w:rsidP="00FF6DFF">
            <w:pPr>
              <w:pStyle w:val="libVar0"/>
              <w:rPr>
                <w:rtl/>
              </w:rPr>
            </w:pPr>
            <w:r>
              <w:rPr>
                <w:rFonts w:hint="cs"/>
                <w:rtl/>
              </w:rPr>
              <w:t>اخرج فيه</w:t>
            </w:r>
          </w:p>
        </w:tc>
        <w:tc>
          <w:tcPr>
            <w:tcW w:w="1620" w:type="dxa"/>
          </w:tcPr>
          <w:p w:rsidR="00FF6DFF" w:rsidRDefault="00FF6DFF" w:rsidP="00FF6DFF">
            <w:pPr>
              <w:pStyle w:val="libVarCenter"/>
              <w:rPr>
                <w:rtl/>
              </w:rPr>
            </w:pPr>
            <w:r>
              <w:rPr>
                <w:rFonts w:hint="cs"/>
                <w:rtl/>
              </w:rPr>
              <w:t>الامام المهدي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357</w:t>
            </w:r>
          </w:p>
        </w:tc>
      </w:tr>
      <w:tr w:rsidR="00FF6DFF" w:rsidTr="00FF6DFF">
        <w:tc>
          <w:tcPr>
            <w:tcW w:w="4059" w:type="dxa"/>
          </w:tcPr>
          <w:p w:rsidR="00FF6DFF" w:rsidRDefault="00FF6DFF" w:rsidP="00FF6DFF">
            <w:pPr>
              <w:pStyle w:val="libVar0"/>
              <w:rPr>
                <w:rtl/>
              </w:rPr>
            </w:pPr>
            <w:r>
              <w:rPr>
                <w:rFonts w:hint="cs"/>
                <w:rtl/>
              </w:rPr>
              <w:t>اخرجوا اليهم على اسم الله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80</w:t>
            </w:r>
          </w:p>
        </w:tc>
      </w:tr>
      <w:tr w:rsidR="00FF6DFF" w:rsidTr="00FF6DFF">
        <w:tc>
          <w:tcPr>
            <w:tcW w:w="4059" w:type="dxa"/>
          </w:tcPr>
          <w:p w:rsidR="00FF6DFF" w:rsidRDefault="00FF6DFF" w:rsidP="00FF6DFF">
            <w:pPr>
              <w:pStyle w:val="libVar0"/>
              <w:rPr>
                <w:rtl/>
              </w:rPr>
            </w:pPr>
            <w:r>
              <w:rPr>
                <w:rFonts w:hint="cs"/>
                <w:rtl/>
              </w:rPr>
              <w:t>اخرجوا من اويتم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137</w:t>
            </w:r>
          </w:p>
        </w:tc>
      </w:tr>
      <w:tr w:rsidR="00FF6DFF" w:rsidTr="00FF6DFF">
        <w:tc>
          <w:tcPr>
            <w:tcW w:w="4059" w:type="dxa"/>
          </w:tcPr>
          <w:p w:rsidR="00FF6DFF" w:rsidRDefault="00FF6DFF" w:rsidP="00FF6DFF">
            <w:pPr>
              <w:pStyle w:val="libVar0"/>
              <w:rPr>
                <w:rtl/>
              </w:rPr>
            </w:pPr>
            <w:r>
              <w:rPr>
                <w:rFonts w:hint="cs"/>
                <w:rtl/>
              </w:rPr>
              <w:t>اخطات في ردك برنا فاذا استغفرت الله فالله</w:t>
            </w:r>
          </w:p>
        </w:tc>
        <w:tc>
          <w:tcPr>
            <w:tcW w:w="1620" w:type="dxa"/>
          </w:tcPr>
          <w:p w:rsidR="00FF6DFF" w:rsidRDefault="00FF6DFF" w:rsidP="00FF6DFF">
            <w:pPr>
              <w:pStyle w:val="libVarCenter"/>
              <w:rPr>
                <w:rtl/>
              </w:rPr>
            </w:pPr>
            <w:r>
              <w:rPr>
                <w:rFonts w:hint="cs"/>
                <w:rtl/>
              </w:rPr>
              <w:t>الامام المهدي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360</w:t>
            </w:r>
          </w:p>
        </w:tc>
      </w:tr>
      <w:tr w:rsidR="00FF6DFF" w:rsidTr="00FF6DFF">
        <w:tc>
          <w:tcPr>
            <w:tcW w:w="4059" w:type="dxa"/>
          </w:tcPr>
          <w:p w:rsidR="00FF6DFF" w:rsidRDefault="00FF6DFF" w:rsidP="00FF6DFF">
            <w:pPr>
              <w:pStyle w:val="libVar0"/>
              <w:rPr>
                <w:rtl/>
              </w:rPr>
            </w:pPr>
            <w:r>
              <w:rPr>
                <w:rFonts w:hint="cs"/>
                <w:rtl/>
              </w:rPr>
              <w:t>اخنث السقاء</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78</w:t>
            </w:r>
          </w:p>
        </w:tc>
      </w:tr>
      <w:tr w:rsidR="00FF6DFF" w:rsidTr="00FF6DFF">
        <w:tc>
          <w:tcPr>
            <w:tcW w:w="4059" w:type="dxa"/>
          </w:tcPr>
          <w:p w:rsidR="00FF6DFF" w:rsidRDefault="00FF6DFF" w:rsidP="00FF6DFF">
            <w:pPr>
              <w:pStyle w:val="libVar0"/>
              <w:rPr>
                <w:rtl/>
              </w:rPr>
            </w:pPr>
            <w:r>
              <w:rPr>
                <w:rFonts w:hint="cs"/>
                <w:rtl/>
              </w:rPr>
              <w:t>ادرك يا علي سعدا فخذ الراية منه وكن انت</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135</w:t>
            </w:r>
          </w:p>
        </w:tc>
      </w:tr>
      <w:tr w:rsidR="00FF6DFF" w:rsidTr="00FF6DFF">
        <w:tc>
          <w:tcPr>
            <w:tcW w:w="4059" w:type="dxa"/>
          </w:tcPr>
          <w:p w:rsidR="00FF6DFF" w:rsidRDefault="00FF6DFF" w:rsidP="00FF6DFF">
            <w:pPr>
              <w:pStyle w:val="libVar0"/>
              <w:rPr>
                <w:rtl/>
              </w:rPr>
            </w:pPr>
            <w:r>
              <w:rPr>
                <w:rFonts w:hint="cs"/>
                <w:rtl/>
              </w:rPr>
              <w:t>ادرك يا علي سعدا وخذ الراية منه فكن انت</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60</w:t>
            </w:r>
          </w:p>
        </w:tc>
      </w:tr>
      <w:tr w:rsidR="00FF6DFF" w:rsidTr="00FF6DFF">
        <w:tc>
          <w:tcPr>
            <w:tcW w:w="4059" w:type="dxa"/>
          </w:tcPr>
          <w:p w:rsidR="00FF6DFF" w:rsidRDefault="00FF6DFF" w:rsidP="00FF6DFF">
            <w:pPr>
              <w:pStyle w:val="libVar0"/>
              <w:rPr>
                <w:rtl/>
              </w:rPr>
            </w:pPr>
            <w:r>
              <w:rPr>
                <w:rFonts w:hint="cs"/>
                <w:rtl/>
              </w:rPr>
              <w:t>ادع الله ليرد عليك الشمس حتى تصليها قائما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346</w:t>
            </w:r>
          </w:p>
        </w:tc>
      </w:tr>
      <w:tr w:rsidR="00FF6DFF" w:rsidTr="00FF6DFF">
        <w:tc>
          <w:tcPr>
            <w:tcW w:w="4059" w:type="dxa"/>
          </w:tcPr>
          <w:p w:rsidR="00FF6DFF" w:rsidRDefault="00FF6DFF" w:rsidP="00FF6DFF">
            <w:pPr>
              <w:pStyle w:val="libVar0"/>
              <w:rPr>
                <w:rtl/>
              </w:rPr>
            </w:pPr>
            <w:r>
              <w:rPr>
                <w:rFonts w:hint="cs"/>
                <w:rtl/>
              </w:rPr>
              <w:t>ادع لي شهودا</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181</w:t>
            </w:r>
          </w:p>
        </w:tc>
      </w:tr>
      <w:tr w:rsidR="00FF6DFF" w:rsidTr="00FF6DFF">
        <w:tc>
          <w:tcPr>
            <w:tcW w:w="4059" w:type="dxa"/>
          </w:tcPr>
          <w:p w:rsidR="00FF6DFF" w:rsidRDefault="00FF6DFF" w:rsidP="00FF6DFF">
            <w:pPr>
              <w:pStyle w:val="libVar0"/>
              <w:rPr>
                <w:rtl/>
              </w:rPr>
            </w:pPr>
            <w:r>
              <w:rPr>
                <w:rFonts w:hint="cs"/>
                <w:rtl/>
              </w:rPr>
              <w:t>ادعوا لي اخي وصاحبي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185</w:t>
            </w:r>
          </w:p>
        </w:tc>
      </w:tr>
      <w:tr w:rsidR="00FF6DFF" w:rsidTr="00FF6DFF">
        <w:tc>
          <w:tcPr>
            <w:tcW w:w="4059" w:type="dxa"/>
          </w:tcPr>
          <w:p w:rsidR="00FF6DFF" w:rsidRDefault="00FF6DFF" w:rsidP="00FF6DFF">
            <w:pPr>
              <w:pStyle w:val="libVar0"/>
              <w:rPr>
                <w:rtl/>
              </w:rPr>
            </w:pPr>
            <w:r>
              <w:rPr>
                <w:rFonts w:hint="cs"/>
                <w:rtl/>
              </w:rPr>
              <w:t>ادعوا لي اخي وصاحبي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186</w:t>
            </w:r>
          </w:p>
        </w:tc>
      </w:tr>
      <w:tr w:rsidR="00FF6DFF" w:rsidTr="00FF6DFF">
        <w:tc>
          <w:tcPr>
            <w:tcW w:w="4059" w:type="dxa"/>
          </w:tcPr>
          <w:p w:rsidR="00FF6DFF" w:rsidRDefault="00FF6DFF" w:rsidP="00FF6DFF">
            <w:pPr>
              <w:pStyle w:val="libVar0"/>
              <w:rPr>
                <w:rtl/>
              </w:rPr>
            </w:pPr>
            <w:r>
              <w:rPr>
                <w:rFonts w:hint="cs"/>
                <w:rtl/>
              </w:rPr>
              <w:t>ادعوه الي</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81</w:t>
            </w:r>
          </w:p>
        </w:tc>
      </w:tr>
      <w:tr w:rsidR="00FF6DFF" w:rsidTr="00FF6DFF">
        <w:tc>
          <w:tcPr>
            <w:tcW w:w="4059" w:type="dxa"/>
          </w:tcPr>
          <w:p w:rsidR="00FF6DFF" w:rsidRDefault="00FF6DFF" w:rsidP="00FF6DFF">
            <w:pPr>
              <w:pStyle w:val="libVar0"/>
              <w:rPr>
                <w:rtl/>
              </w:rPr>
            </w:pPr>
            <w:r>
              <w:rPr>
                <w:rFonts w:hint="cs"/>
                <w:rtl/>
              </w:rPr>
              <w:t>ادن الى مولاك فسلم عليه</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219</w:t>
            </w:r>
          </w:p>
        </w:tc>
      </w:tr>
      <w:tr w:rsidR="00FF6DFF" w:rsidTr="00FF6DFF">
        <w:tc>
          <w:tcPr>
            <w:tcW w:w="4059" w:type="dxa"/>
          </w:tcPr>
          <w:p w:rsidR="00FF6DFF" w:rsidRDefault="00FF6DFF" w:rsidP="00FF6DFF">
            <w:pPr>
              <w:pStyle w:val="libVar0"/>
              <w:rPr>
                <w:rtl/>
              </w:rPr>
            </w:pPr>
            <w:r>
              <w:rPr>
                <w:rFonts w:hint="cs"/>
                <w:rtl/>
              </w:rPr>
              <w:t>ادن مني يا علي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100</w:t>
            </w:r>
          </w:p>
        </w:tc>
      </w:tr>
      <w:tr w:rsidR="00FF6DFF" w:rsidTr="00FF6DFF">
        <w:tc>
          <w:tcPr>
            <w:tcW w:w="4059" w:type="dxa"/>
          </w:tcPr>
          <w:p w:rsidR="00FF6DFF" w:rsidRDefault="00FF6DFF" w:rsidP="00FF6DFF">
            <w:pPr>
              <w:pStyle w:val="libVar0"/>
              <w:rPr>
                <w:rtl/>
              </w:rPr>
            </w:pPr>
            <w:r>
              <w:rPr>
                <w:rFonts w:hint="cs"/>
                <w:rtl/>
              </w:rPr>
              <w:t>اذا اذن الله للقائم بالخروج صعد المنبر</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382</w:t>
            </w:r>
          </w:p>
        </w:tc>
      </w:tr>
      <w:tr w:rsidR="00FF6DFF" w:rsidTr="00FF6DFF">
        <w:tc>
          <w:tcPr>
            <w:tcW w:w="4059" w:type="dxa"/>
          </w:tcPr>
          <w:p w:rsidR="00FF6DFF" w:rsidRDefault="00FF6DFF" w:rsidP="00FF6DFF">
            <w:pPr>
              <w:pStyle w:val="libVar0"/>
              <w:rPr>
                <w:rtl/>
              </w:rPr>
            </w:pPr>
            <w:r>
              <w:rPr>
                <w:rFonts w:hint="cs"/>
                <w:rtl/>
              </w:rPr>
              <w:t>اذا انا مت فاحملني على سريري ثم اخرجاني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w:t>
            </w:r>
          </w:p>
        </w:tc>
      </w:tr>
      <w:tr w:rsidR="00FF6DFF" w:rsidTr="00FF6DFF">
        <w:tc>
          <w:tcPr>
            <w:tcW w:w="4059" w:type="dxa"/>
          </w:tcPr>
          <w:p w:rsidR="00FF6DFF" w:rsidRDefault="00FF6DFF" w:rsidP="00FF6DFF">
            <w:pPr>
              <w:pStyle w:val="libVar0"/>
              <w:rPr>
                <w:rtl/>
              </w:rPr>
            </w:pPr>
            <w:r>
              <w:rPr>
                <w:rFonts w:hint="cs"/>
                <w:rtl/>
              </w:rPr>
              <w:t>اذا حدثت الحديث فلم اسنده فسندي فيه ابي</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167</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Default="00FF6DFF" w:rsidP="00FF6DFF">
            <w:pPr>
              <w:pStyle w:val="libVar0"/>
              <w:rPr>
                <w:rtl/>
              </w:rPr>
            </w:pPr>
            <w:r>
              <w:rPr>
                <w:rFonts w:hint="cs"/>
                <w:rtl/>
              </w:rPr>
              <w:t>اذا ركزت رايات قيس بمصر ورايات كندة</w:t>
            </w:r>
          </w:p>
        </w:tc>
        <w:tc>
          <w:tcPr>
            <w:tcW w:w="1620" w:type="dxa"/>
          </w:tcPr>
          <w:p w:rsidR="00FF6DFF" w:rsidRDefault="00FF6DFF" w:rsidP="00FF6DFF">
            <w:pPr>
              <w:pStyle w:val="libVarCenter"/>
              <w:rPr>
                <w:rtl/>
              </w:rPr>
            </w:pPr>
            <w:r>
              <w:rPr>
                <w:rFonts w:hint="cs"/>
                <w:rtl/>
              </w:rPr>
              <w:t>أبو الحسن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376</w:t>
            </w:r>
          </w:p>
        </w:tc>
      </w:tr>
      <w:tr w:rsidR="00FF6DFF" w:rsidTr="00FF6DFF">
        <w:tc>
          <w:tcPr>
            <w:tcW w:w="4059" w:type="dxa"/>
          </w:tcPr>
          <w:p w:rsidR="00FF6DFF" w:rsidRDefault="00FF6DFF" w:rsidP="00FF6DFF">
            <w:pPr>
              <w:pStyle w:val="libVar0"/>
              <w:rPr>
                <w:rtl/>
              </w:rPr>
            </w:pPr>
            <w:r>
              <w:rPr>
                <w:rFonts w:hint="cs"/>
                <w:rtl/>
              </w:rPr>
              <w:t>اذا قام قائم آل محمد بنى في ظهر الكوفة</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380</w:t>
            </w:r>
          </w:p>
        </w:tc>
      </w:tr>
      <w:tr w:rsidR="00FF6DFF" w:rsidTr="00FF6DFF">
        <w:tc>
          <w:tcPr>
            <w:tcW w:w="4059" w:type="dxa"/>
          </w:tcPr>
          <w:p w:rsidR="00FF6DFF" w:rsidRDefault="00FF6DFF" w:rsidP="00FF6DFF">
            <w:pPr>
              <w:pStyle w:val="libVar0"/>
              <w:rPr>
                <w:rtl/>
              </w:rPr>
            </w:pPr>
            <w:r>
              <w:rPr>
                <w:rFonts w:hint="cs"/>
                <w:rtl/>
              </w:rPr>
              <w:t>اذا قام قائم آل محمد حكم بين الناس بحكم</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386</w:t>
            </w:r>
          </w:p>
        </w:tc>
      </w:tr>
      <w:tr w:rsidR="00FF6DFF" w:rsidTr="00FF6DFF">
        <w:tc>
          <w:tcPr>
            <w:tcW w:w="4059" w:type="dxa"/>
          </w:tcPr>
          <w:p w:rsidR="00FF6DFF" w:rsidRDefault="00FF6DFF" w:rsidP="00FF6DFF">
            <w:pPr>
              <w:pStyle w:val="libVar0"/>
              <w:rPr>
                <w:rtl/>
              </w:rPr>
            </w:pPr>
            <w:r>
              <w:rPr>
                <w:rFonts w:hint="cs"/>
                <w:rtl/>
              </w:rPr>
              <w:t>اذا قام قائم آل محمد ضرب فساطيط</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386</w:t>
            </w:r>
          </w:p>
        </w:tc>
      </w:tr>
      <w:tr w:rsidR="00FF6DFF" w:rsidTr="00FF6DFF">
        <w:tc>
          <w:tcPr>
            <w:tcW w:w="4059" w:type="dxa"/>
          </w:tcPr>
          <w:p w:rsidR="00FF6DFF" w:rsidRDefault="00FF6DFF" w:rsidP="00FF6DFF">
            <w:pPr>
              <w:pStyle w:val="libVar0"/>
              <w:rPr>
                <w:rtl/>
              </w:rPr>
            </w:pPr>
            <w:r>
              <w:rPr>
                <w:rFonts w:hint="cs"/>
                <w:rtl/>
              </w:rPr>
              <w:t>اذا قام القائم جاء بامر جديد كما دعا</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384</w:t>
            </w:r>
          </w:p>
        </w:tc>
      </w:tr>
      <w:tr w:rsidR="00FF6DFF" w:rsidTr="00FF6DFF">
        <w:tc>
          <w:tcPr>
            <w:tcW w:w="4059" w:type="dxa"/>
          </w:tcPr>
          <w:p w:rsidR="00FF6DFF" w:rsidRDefault="00FF6DFF" w:rsidP="00FF6DFF">
            <w:pPr>
              <w:pStyle w:val="libVar0"/>
              <w:rPr>
                <w:rtl/>
              </w:rPr>
            </w:pPr>
            <w:r>
              <w:rPr>
                <w:rFonts w:hint="cs"/>
                <w:rtl/>
              </w:rPr>
              <w:t>اذا قام القائم دعا الناس الى الاسلام</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383</w:t>
            </w:r>
          </w:p>
        </w:tc>
      </w:tr>
      <w:tr w:rsidR="00FF6DFF" w:rsidTr="00FF6DFF">
        <w:tc>
          <w:tcPr>
            <w:tcW w:w="4059" w:type="dxa"/>
          </w:tcPr>
          <w:p w:rsidR="00FF6DFF" w:rsidRDefault="00FF6DFF" w:rsidP="00FF6DFF">
            <w:pPr>
              <w:pStyle w:val="libVar0"/>
              <w:rPr>
                <w:rtl/>
              </w:rPr>
            </w:pPr>
            <w:r>
              <w:rPr>
                <w:rFonts w:hint="cs"/>
                <w:rtl/>
              </w:rPr>
              <w:t>اذا قام القائم سار الى الكوفة فهدم بها</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385</w:t>
            </w:r>
          </w:p>
        </w:tc>
      </w:tr>
      <w:tr w:rsidR="00FF6DFF" w:rsidTr="00FF6DFF">
        <w:tc>
          <w:tcPr>
            <w:tcW w:w="4059" w:type="dxa"/>
          </w:tcPr>
          <w:p w:rsidR="00FF6DFF" w:rsidRDefault="00FF6DFF" w:rsidP="00FF6DFF">
            <w:pPr>
              <w:pStyle w:val="libVar0"/>
              <w:rPr>
                <w:rtl/>
              </w:rPr>
            </w:pPr>
            <w:r>
              <w:rPr>
                <w:rFonts w:hint="cs"/>
                <w:rtl/>
              </w:rPr>
              <w:t>اذا قام القائم سار الى الكوفة فيخرج منها</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384</w:t>
            </w:r>
          </w:p>
        </w:tc>
      </w:tr>
      <w:tr w:rsidR="00FF6DFF" w:rsidTr="00FF6DFF">
        <w:tc>
          <w:tcPr>
            <w:tcW w:w="4059" w:type="dxa"/>
          </w:tcPr>
          <w:p w:rsidR="00FF6DFF" w:rsidRDefault="00FF6DFF" w:rsidP="00FF6DFF">
            <w:pPr>
              <w:pStyle w:val="libVar0"/>
              <w:rPr>
                <w:rtl/>
              </w:rPr>
            </w:pPr>
            <w:r>
              <w:rPr>
                <w:rFonts w:hint="cs"/>
                <w:rtl/>
              </w:rPr>
              <w:t>اذا قام القائم من آل محمد اقام خمسمائة</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383</w:t>
            </w:r>
          </w:p>
        </w:tc>
      </w:tr>
      <w:tr w:rsidR="00FF6DFF" w:rsidTr="00FF6DFF">
        <w:tc>
          <w:tcPr>
            <w:tcW w:w="4059" w:type="dxa"/>
          </w:tcPr>
          <w:p w:rsidR="00FF6DFF" w:rsidRDefault="00FF6DFF" w:rsidP="00FF6DFF">
            <w:pPr>
              <w:pStyle w:val="libVar0"/>
              <w:rPr>
                <w:rtl/>
              </w:rPr>
            </w:pPr>
            <w:r>
              <w:rPr>
                <w:rFonts w:hint="cs"/>
                <w:rtl/>
              </w:rPr>
              <w:t>اذا قام القائم هدم المسجد الحرام حتى</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383</w:t>
            </w:r>
          </w:p>
        </w:tc>
      </w:tr>
      <w:tr w:rsidR="00FF6DFF" w:rsidTr="00FF6DFF">
        <w:tc>
          <w:tcPr>
            <w:tcW w:w="4059" w:type="dxa"/>
          </w:tcPr>
          <w:p w:rsidR="00FF6DFF" w:rsidRDefault="00FF6DFF" w:rsidP="00FF6DFF">
            <w:pPr>
              <w:pStyle w:val="libVar0"/>
              <w:rPr>
                <w:rtl/>
              </w:rPr>
            </w:pPr>
            <w:r>
              <w:rPr>
                <w:rFonts w:hint="cs"/>
                <w:rtl/>
              </w:rPr>
              <w:t>اذا كان ذلك فهو صاحبكم</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218</w:t>
            </w:r>
          </w:p>
        </w:tc>
      </w:tr>
      <w:tr w:rsidR="00FF6DFF" w:rsidTr="00FF6DFF">
        <w:tc>
          <w:tcPr>
            <w:tcW w:w="4059" w:type="dxa"/>
          </w:tcPr>
          <w:p w:rsidR="00FF6DFF" w:rsidRDefault="00FF6DFF" w:rsidP="00FF6DFF">
            <w:pPr>
              <w:pStyle w:val="libVar0"/>
              <w:rPr>
                <w:rtl/>
              </w:rPr>
            </w:pPr>
            <w:r>
              <w:rPr>
                <w:rFonts w:hint="cs"/>
                <w:rtl/>
              </w:rPr>
              <w:t>اذا كان في غد فاتني</w:t>
            </w:r>
          </w:p>
        </w:tc>
        <w:tc>
          <w:tcPr>
            <w:tcW w:w="1620" w:type="dxa"/>
          </w:tcPr>
          <w:p w:rsidR="00FF6DFF" w:rsidRDefault="00FF6DFF" w:rsidP="00FF6DFF">
            <w:pPr>
              <w:pStyle w:val="libVarCenter"/>
              <w:rPr>
                <w:rtl/>
              </w:rPr>
            </w:pPr>
            <w:r>
              <w:rPr>
                <w:rFonts w:hint="cs"/>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292</w:t>
            </w:r>
          </w:p>
        </w:tc>
      </w:tr>
      <w:tr w:rsidR="00FF6DFF" w:rsidTr="00FF6DFF">
        <w:tc>
          <w:tcPr>
            <w:tcW w:w="4059" w:type="dxa"/>
          </w:tcPr>
          <w:p w:rsidR="00FF6DFF" w:rsidRDefault="00FF6DFF" w:rsidP="00FF6DFF">
            <w:pPr>
              <w:pStyle w:val="libVar0"/>
              <w:rPr>
                <w:rtl/>
              </w:rPr>
            </w:pPr>
            <w:r>
              <w:rPr>
                <w:rFonts w:hint="cs"/>
                <w:rtl/>
              </w:rPr>
              <w:t>اذا كان يوم القيامة يدعى الناس كلهم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44</w:t>
            </w:r>
          </w:p>
        </w:tc>
      </w:tr>
      <w:tr w:rsidR="00FF6DFF" w:rsidTr="00FF6DFF">
        <w:tc>
          <w:tcPr>
            <w:tcW w:w="4059" w:type="dxa"/>
          </w:tcPr>
          <w:p w:rsidR="00FF6DFF" w:rsidRDefault="00FF6DFF" w:rsidP="00FF6DFF">
            <w:pPr>
              <w:pStyle w:val="libVar0"/>
              <w:rPr>
                <w:rtl/>
              </w:rPr>
            </w:pPr>
            <w:r>
              <w:rPr>
                <w:rFonts w:hint="cs"/>
                <w:rtl/>
              </w:rPr>
              <w:t>اذا كانت لك حاجة فلا تستحي ولا تحتشم</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330</w:t>
            </w:r>
          </w:p>
        </w:tc>
      </w:tr>
      <w:tr w:rsidR="00FF6DFF" w:rsidTr="00FF6DFF">
        <w:tc>
          <w:tcPr>
            <w:tcW w:w="4059" w:type="dxa"/>
          </w:tcPr>
          <w:p w:rsidR="00FF6DFF" w:rsidRDefault="00FF6DFF" w:rsidP="00FF6DFF">
            <w:pPr>
              <w:pStyle w:val="libVar0"/>
              <w:rPr>
                <w:rtl/>
              </w:rPr>
            </w:pPr>
            <w:r>
              <w:rPr>
                <w:rFonts w:hint="cs"/>
                <w:rtl/>
              </w:rPr>
              <w:t>اذا مات العالم ثلم في الاسلام ثلمة لا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230</w:t>
            </w:r>
          </w:p>
        </w:tc>
      </w:tr>
      <w:tr w:rsidR="00FF6DFF" w:rsidTr="00FF6DFF">
        <w:tc>
          <w:tcPr>
            <w:tcW w:w="4059" w:type="dxa"/>
          </w:tcPr>
          <w:p w:rsidR="00FF6DFF" w:rsidRDefault="00FF6DFF" w:rsidP="00FF6DFF">
            <w:pPr>
              <w:pStyle w:val="libVar0"/>
              <w:rPr>
                <w:rtl/>
              </w:rPr>
            </w:pPr>
            <w:r>
              <w:rPr>
                <w:rFonts w:hint="cs"/>
                <w:rtl/>
              </w:rPr>
              <w:t>اذا هدم حائط مسجد الكوفة مما يلي دار</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375</w:t>
            </w:r>
          </w:p>
        </w:tc>
      </w:tr>
      <w:tr w:rsidR="00FF6DFF" w:rsidTr="00FF6DFF">
        <w:tc>
          <w:tcPr>
            <w:tcW w:w="4059" w:type="dxa"/>
          </w:tcPr>
          <w:p w:rsidR="00FF6DFF" w:rsidRDefault="00FF6DFF" w:rsidP="00FF6DFF">
            <w:pPr>
              <w:pStyle w:val="libVar0"/>
              <w:rPr>
                <w:rtl/>
              </w:rPr>
            </w:pPr>
            <w:r>
              <w:rPr>
                <w:rFonts w:hint="cs"/>
                <w:rtl/>
              </w:rPr>
              <w:t>اذهب</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232</w:t>
            </w:r>
          </w:p>
        </w:tc>
      </w:tr>
      <w:tr w:rsidR="00FF6DFF" w:rsidTr="00FF6DFF">
        <w:tc>
          <w:tcPr>
            <w:tcW w:w="4059" w:type="dxa"/>
          </w:tcPr>
          <w:p w:rsidR="00FF6DFF" w:rsidRDefault="00FF6DFF" w:rsidP="00FF6DFF">
            <w:pPr>
              <w:pStyle w:val="libVar0"/>
              <w:rPr>
                <w:rtl/>
              </w:rPr>
            </w:pPr>
            <w:r>
              <w:rPr>
                <w:rFonts w:hint="cs"/>
                <w:rtl/>
              </w:rPr>
              <w:t>اذهب الى هذا الوادي فسيعرض لك من اعداء</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340</w:t>
            </w:r>
          </w:p>
        </w:tc>
      </w:tr>
      <w:tr w:rsidR="00FF6DFF" w:rsidTr="00FF6DFF">
        <w:tc>
          <w:tcPr>
            <w:tcW w:w="4059" w:type="dxa"/>
          </w:tcPr>
          <w:p w:rsidR="00FF6DFF" w:rsidRDefault="00FF6DFF" w:rsidP="00FF6DFF">
            <w:pPr>
              <w:pStyle w:val="libVar0"/>
              <w:rPr>
                <w:rtl/>
              </w:rPr>
            </w:pPr>
            <w:r>
              <w:rPr>
                <w:rFonts w:hint="cs"/>
                <w:rtl/>
              </w:rPr>
              <w:t>اذهب اليه وقل له لا تخرج غدا</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267</w:t>
            </w:r>
          </w:p>
        </w:tc>
      </w:tr>
      <w:tr w:rsidR="00FF6DFF" w:rsidTr="00FF6DFF">
        <w:tc>
          <w:tcPr>
            <w:tcW w:w="4059" w:type="dxa"/>
          </w:tcPr>
          <w:p w:rsidR="00FF6DFF" w:rsidRDefault="00FF6DFF" w:rsidP="00FF6DFF">
            <w:pPr>
              <w:pStyle w:val="libVar0"/>
              <w:rPr>
                <w:rtl/>
              </w:rPr>
            </w:pPr>
            <w:r>
              <w:rPr>
                <w:rFonts w:hint="cs"/>
                <w:rtl/>
              </w:rPr>
              <w:t>اذهب تفقه واطلب الحديث</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223</w:t>
            </w:r>
          </w:p>
        </w:tc>
      </w:tr>
      <w:tr w:rsidR="00FF6DFF" w:rsidTr="00FF6DFF">
        <w:tc>
          <w:tcPr>
            <w:tcW w:w="4059" w:type="dxa"/>
          </w:tcPr>
          <w:p w:rsidR="00FF6DFF" w:rsidRDefault="00FF6DFF" w:rsidP="00FF6DFF">
            <w:pPr>
              <w:pStyle w:val="libVar0"/>
              <w:rPr>
                <w:rtl/>
              </w:rPr>
            </w:pPr>
            <w:r>
              <w:rPr>
                <w:rFonts w:hint="cs"/>
                <w:rtl/>
              </w:rPr>
              <w:t>اذهب فخيرها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118</w:t>
            </w:r>
          </w:p>
        </w:tc>
      </w:tr>
      <w:tr w:rsidR="00FF6DFF" w:rsidTr="00FF6DFF">
        <w:tc>
          <w:tcPr>
            <w:tcW w:w="4059" w:type="dxa"/>
          </w:tcPr>
          <w:p w:rsidR="00FF6DFF" w:rsidRDefault="00FF6DFF" w:rsidP="00FF6DFF">
            <w:pPr>
              <w:pStyle w:val="libVar0"/>
              <w:rPr>
                <w:rtl/>
              </w:rPr>
            </w:pPr>
            <w:r>
              <w:rPr>
                <w:rFonts w:hint="cs"/>
                <w:rtl/>
              </w:rPr>
              <w:t>اذهب فغير اسم ابنتك التي سميتها امس فانه</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219</w:t>
            </w:r>
          </w:p>
        </w:tc>
      </w:tr>
      <w:tr w:rsidR="00FF6DFF" w:rsidTr="00FF6DFF">
        <w:tc>
          <w:tcPr>
            <w:tcW w:w="4059" w:type="dxa"/>
          </w:tcPr>
          <w:p w:rsidR="00FF6DFF" w:rsidRDefault="00FF6DFF" w:rsidP="00FF6DFF">
            <w:pPr>
              <w:pStyle w:val="libVar0"/>
              <w:rPr>
                <w:rtl/>
              </w:rPr>
            </w:pPr>
            <w:r>
              <w:rPr>
                <w:rFonts w:hint="cs"/>
                <w:rtl/>
              </w:rPr>
              <w:t>اذهب وادعك يا رسول الله والله لا برحت</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89</w:t>
            </w:r>
          </w:p>
        </w:tc>
      </w:tr>
      <w:tr w:rsidR="00FF6DFF" w:rsidTr="00FF6DFF">
        <w:tc>
          <w:tcPr>
            <w:tcW w:w="4059" w:type="dxa"/>
          </w:tcPr>
          <w:p w:rsidR="00FF6DFF" w:rsidRDefault="00FF6DFF" w:rsidP="00FF6DFF">
            <w:pPr>
              <w:pStyle w:val="libVar0"/>
              <w:rPr>
                <w:rtl/>
              </w:rPr>
            </w:pPr>
            <w:r>
              <w:rPr>
                <w:rFonts w:hint="cs"/>
                <w:rtl/>
              </w:rPr>
              <w:t>اذهبا الى أبي بكر فاسالاه عن ذلك</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197</w:t>
            </w:r>
          </w:p>
        </w:tc>
      </w:tr>
      <w:tr w:rsidR="00FF6DFF" w:rsidTr="00FF6DFF">
        <w:tc>
          <w:tcPr>
            <w:tcW w:w="4059" w:type="dxa"/>
          </w:tcPr>
          <w:p w:rsidR="00FF6DFF" w:rsidRDefault="00FF6DFF" w:rsidP="00FF6DFF">
            <w:pPr>
              <w:pStyle w:val="libVar0"/>
              <w:rPr>
                <w:rtl/>
              </w:rPr>
            </w:pPr>
            <w:r>
              <w:rPr>
                <w:rFonts w:hint="cs"/>
                <w:rtl/>
              </w:rPr>
              <w:t>اذهبا الى علي بن أبي طالب ليقضي بينكما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198</w:t>
            </w:r>
          </w:p>
        </w:tc>
      </w:tr>
      <w:tr w:rsidR="00FF6DFF" w:rsidTr="00FF6DFF">
        <w:tc>
          <w:tcPr>
            <w:tcW w:w="4059" w:type="dxa"/>
          </w:tcPr>
          <w:p w:rsidR="00FF6DFF" w:rsidRDefault="00FF6DFF" w:rsidP="00FF6DFF">
            <w:pPr>
              <w:pStyle w:val="libVar0"/>
              <w:rPr>
                <w:rtl/>
              </w:rPr>
            </w:pPr>
            <w:r>
              <w:rPr>
                <w:rFonts w:hint="cs"/>
                <w:rtl/>
              </w:rPr>
              <w:t>اذهبي فانت حرة</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147</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 )</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Default="00FF6DFF" w:rsidP="00FF6DFF">
            <w:pPr>
              <w:pStyle w:val="libVar0"/>
              <w:rPr>
                <w:rtl/>
              </w:rPr>
            </w:pPr>
            <w:r>
              <w:rPr>
                <w:rFonts w:hint="cs"/>
                <w:rtl/>
              </w:rPr>
              <w:t>اذهبي فبري قسمك فانه باعلى الوادي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137</w:t>
            </w:r>
          </w:p>
        </w:tc>
      </w:tr>
      <w:tr w:rsidR="00FF6DFF" w:rsidTr="00FF6DFF">
        <w:tc>
          <w:tcPr>
            <w:tcW w:w="4059" w:type="dxa"/>
          </w:tcPr>
          <w:p w:rsidR="00FF6DFF" w:rsidRDefault="00FF6DFF" w:rsidP="00FF6DFF">
            <w:pPr>
              <w:pStyle w:val="libVar0"/>
              <w:rPr>
                <w:rtl/>
              </w:rPr>
            </w:pPr>
            <w:r>
              <w:rPr>
                <w:rFonts w:hint="cs"/>
                <w:rtl/>
              </w:rPr>
              <w:t>اراك عطشان</w:t>
            </w:r>
          </w:p>
        </w:tc>
        <w:tc>
          <w:tcPr>
            <w:tcW w:w="1620" w:type="dxa"/>
          </w:tcPr>
          <w:p w:rsidR="00FF6DFF" w:rsidRDefault="00FF6DFF" w:rsidP="00FF6DFF">
            <w:pPr>
              <w:pStyle w:val="libVarCenter"/>
              <w:rPr>
                <w:rtl/>
              </w:rPr>
            </w:pPr>
            <w:r>
              <w:rPr>
                <w:rFonts w:hint="cs"/>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291</w:t>
            </w:r>
          </w:p>
        </w:tc>
      </w:tr>
      <w:tr w:rsidR="00FF6DFF" w:rsidTr="00FF6DFF">
        <w:tc>
          <w:tcPr>
            <w:tcW w:w="4059" w:type="dxa"/>
          </w:tcPr>
          <w:p w:rsidR="00FF6DFF" w:rsidRDefault="00FF6DFF" w:rsidP="00FF6DFF">
            <w:pPr>
              <w:pStyle w:val="libVar0"/>
              <w:rPr>
                <w:rtl/>
              </w:rPr>
            </w:pPr>
            <w:r>
              <w:rPr>
                <w:rFonts w:hint="cs"/>
                <w:rtl/>
              </w:rPr>
              <w:t>اراه في بعض ما يصلح شانكم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92</w:t>
            </w:r>
          </w:p>
        </w:tc>
      </w:tr>
      <w:tr w:rsidR="00FF6DFF" w:rsidTr="00FF6DFF">
        <w:tc>
          <w:tcPr>
            <w:tcW w:w="4059" w:type="dxa"/>
          </w:tcPr>
          <w:p w:rsidR="00FF6DFF" w:rsidRDefault="00FF6DFF" w:rsidP="00FF6DFF">
            <w:pPr>
              <w:pStyle w:val="libVar0"/>
              <w:rPr>
                <w:rtl/>
              </w:rPr>
            </w:pPr>
            <w:r>
              <w:rPr>
                <w:rFonts w:hint="cs"/>
                <w:rtl/>
              </w:rPr>
              <w:t>اربعة لا ترد لهم دعوة الامام العادل</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304</w:t>
            </w:r>
          </w:p>
        </w:tc>
      </w:tr>
      <w:tr w:rsidR="00FF6DFF" w:rsidTr="00FF6DFF">
        <w:tc>
          <w:tcPr>
            <w:tcW w:w="4059" w:type="dxa"/>
          </w:tcPr>
          <w:p w:rsidR="00FF6DFF" w:rsidRDefault="00FF6DFF" w:rsidP="00FF6DFF">
            <w:pPr>
              <w:pStyle w:val="libVar0"/>
              <w:rPr>
                <w:rtl/>
              </w:rPr>
            </w:pPr>
            <w:r>
              <w:rPr>
                <w:rFonts w:hint="cs"/>
                <w:rtl/>
              </w:rPr>
              <w:t>ارجاف العامة بالشيء دليل على مقدمات كونه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303</w:t>
            </w:r>
          </w:p>
        </w:tc>
      </w:tr>
      <w:tr w:rsidR="00FF6DFF" w:rsidTr="00FF6DFF">
        <w:tc>
          <w:tcPr>
            <w:tcW w:w="4059" w:type="dxa"/>
          </w:tcPr>
          <w:p w:rsidR="00FF6DFF" w:rsidRDefault="00FF6DFF" w:rsidP="00FF6DFF">
            <w:pPr>
              <w:pStyle w:val="libVar0"/>
              <w:rPr>
                <w:rtl/>
              </w:rPr>
            </w:pPr>
            <w:r>
              <w:rPr>
                <w:rFonts w:hint="cs"/>
                <w:rtl/>
              </w:rPr>
              <w:t>ارجع اليهم فان استطعت ان تؤخرهم الى</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90</w:t>
            </w:r>
          </w:p>
        </w:tc>
      </w:tr>
      <w:tr w:rsidR="00FF6DFF" w:rsidTr="00FF6DFF">
        <w:tc>
          <w:tcPr>
            <w:tcW w:w="4059" w:type="dxa"/>
          </w:tcPr>
          <w:p w:rsidR="00FF6DFF" w:rsidRDefault="00FF6DFF" w:rsidP="00FF6DFF">
            <w:pPr>
              <w:pStyle w:val="libVar0"/>
              <w:rPr>
                <w:rtl/>
              </w:rPr>
            </w:pPr>
            <w:r>
              <w:rPr>
                <w:rFonts w:hint="cs"/>
                <w:rtl/>
              </w:rPr>
              <w:t>ارجع يا اخي الى مكانك فان المدينة لا تصلح</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156</w:t>
            </w:r>
          </w:p>
        </w:tc>
      </w:tr>
      <w:tr w:rsidR="00FF6DFF" w:rsidTr="00FF6DFF">
        <w:tc>
          <w:tcPr>
            <w:tcW w:w="4059" w:type="dxa"/>
          </w:tcPr>
          <w:p w:rsidR="00FF6DFF" w:rsidRDefault="00FF6DFF" w:rsidP="00FF6DFF">
            <w:pPr>
              <w:pStyle w:val="libVar0"/>
              <w:rPr>
                <w:rtl/>
              </w:rPr>
            </w:pPr>
            <w:r>
              <w:rPr>
                <w:rFonts w:hint="cs"/>
                <w:rtl/>
              </w:rPr>
              <w:t>ارجع يا با سفيان فوالله ما تريد الله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190</w:t>
            </w:r>
          </w:p>
        </w:tc>
      </w:tr>
      <w:tr w:rsidR="00FF6DFF" w:rsidTr="00FF6DFF">
        <w:tc>
          <w:tcPr>
            <w:tcW w:w="4059" w:type="dxa"/>
          </w:tcPr>
          <w:p w:rsidR="00FF6DFF" w:rsidRDefault="00FF6DFF" w:rsidP="00FF6DFF">
            <w:pPr>
              <w:pStyle w:val="libVar0"/>
              <w:rPr>
                <w:rtl/>
              </w:rPr>
            </w:pPr>
            <w:r>
              <w:rPr>
                <w:rFonts w:hint="cs"/>
                <w:rtl/>
              </w:rPr>
              <w:t>ارجعوا الى مواقفكم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73</w:t>
            </w:r>
          </w:p>
        </w:tc>
      </w:tr>
      <w:tr w:rsidR="00FF6DFF" w:rsidTr="00FF6DFF">
        <w:tc>
          <w:tcPr>
            <w:tcW w:w="4059" w:type="dxa"/>
          </w:tcPr>
          <w:p w:rsidR="00FF6DFF" w:rsidRDefault="00FF6DFF" w:rsidP="00FF6DFF">
            <w:pPr>
              <w:pStyle w:val="libVar0"/>
              <w:rPr>
                <w:rtl/>
              </w:rPr>
            </w:pPr>
            <w:r>
              <w:rPr>
                <w:rFonts w:hint="cs"/>
                <w:rtl/>
              </w:rPr>
              <w:t>ارجو ان اكون صالحا</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270</w:t>
            </w:r>
          </w:p>
        </w:tc>
      </w:tr>
      <w:tr w:rsidR="00FF6DFF" w:rsidTr="00FF6DFF">
        <w:tc>
          <w:tcPr>
            <w:tcW w:w="4059" w:type="dxa"/>
          </w:tcPr>
          <w:p w:rsidR="00FF6DFF" w:rsidRDefault="00FF6DFF" w:rsidP="00FF6DFF">
            <w:pPr>
              <w:pStyle w:val="libVar0"/>
              <w:rPr>
                <w:rtl/>
              </w:rPr>
            </w:pPr>
            <w:r>
              <w:rPr>
                <w:rFonts w:hint="cs"/>
                <w:rtl/>
              </w:rPr>
              <w:t>اردت ان تسال عن الخلف بعد ابي جعفر وقلقت</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320</w:t>
            </w:r>
          </w:p>
        </w:tc>
      </w:tr>
      <w:tr w:rsidR="00FF6DFF" w:rsidTr="00FF6DFF">
        <w:tc>
          <w:tcPr>
            <w:tcW w:w="4059" w:type="dxa"/>
          </w:tcPr>
          <w:p w:rsidR="00FF6DFF" w:rsidRDefault="00FF6DFF" w:rsidP="00FF6DFF">
            <w:pPr>
              <w:pStyle w:val="libVar0"/>
              <w:rPr>
                <w:rtl/>
              </w:rPr>
            </w:pPr>
            <w:r>
              <w:rPr>
                <w:rFonts w:hint="cs"/>
                <w:rtl/>
              </w:rPr>
              <w:t>ارددوا عليّ اخي علي بن ابي طالب وعمي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185</w:t>
            </w:r>
          </w:p>
        </w:tc>
      </w:tr>
      <w:tr w:rsidR="00FF6DFF" w:rsidTr="00FF6DFF">
        <w:tc>
          <w:tcPr>
            <w:tcW w:w="4059" w:type="dxa"/>
          </w:tcPr>
          <w:p w:rsidR="00FF6DFF" w:rsidRDefault="00FF6DFF" w:rsidP="00FF6DFF">
            <w:pPr>
              <w:pStyle w:val="libVar0"/>
              <w:rPr>
                <w:rtl/>
              </w:rPr>
            </w:pPr>
            <w:r>
              <w:rPr>
                <w:rFonts w:hint="cs"/>
                <w:rtl/>
              </w:rPr>
              <w:t>ارسلته كرارا غير فرار</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163</w:t>
            </w:r>
          </w:p>
        </w:tc>
      </w:tr>
      <w:tr w:rsidR="00FF6DFF" w:rsidTr="00FF6DFF">
        <w:tc>
          <w:tcPr>
            <w:tcW w:w="4059" w:type="dxa"/>
          </w:tcPr>
          <w:p w:rsidR="00FF6DFF" w:rsidRDefault="00FF6DFF" w:rsidP="00FF6DFF">
            <w:pPr>
              <w:pStyle w:val="libVar0"/>
              <w:rPr>
                <w:rtl/>
              </w:rPr>
            </w:pPr>
            <w:r>
              <w:rPr>
                <w:rFonts w:hint="cs"/>
                <w:rtl/>
              </w:rPr>
              <w:t>ارفع الوسادة وخذ ما تحتها</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256</w:t>
            </w:r>
          </w:p>
        </w:tc>
      </w:tr>
      <w:tr w:rsidR="00FF6DFF" w:rsidTr="00FF6DFF">
        <w:tc>
          <w:tcPr>
            <w:tcW w:w="4059" w:type="dxa"/>
          </w:tcPr>
          <w:p w:rsidR="00FF6DFF" w:rsidRDefault="00FF6DFF" w:rsidP="00FF6DFF">
            <w:pPr>
              <w:pStyle w:val="libVar0"/>
              <w:rPr>
                <w:rtl/>
              </w:rPr>
            </w:pPr>
            <w:r>
              <w:rPr>
                <w:rFonts w:hint="cs"/>
                <w:rtl/>
              </w:rPr>
              <w:t>اركب فان الله ورسوله راضيان عنك</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165</w:t>
            </w:r>
          </w:p>
        </w:tc>
      </w:tr>
      <w:tr w:rsidR="00FF6DFF" w:rsidTr="00FF6DFF">
        <w:tc>
          <w:tcPr>
            <w:tcW w:w="4059" w:type="dxa"/>
          </w:tcPr>
          <w:p w:rsidR="00FF6DFF" w:rsidRDefault="00FF6DFF" w:rsidP="00FF6DFF">
            <w:pPr>
              <w:pStyle w:val="libVar0"/>
              <w:rPr>
                <w:rtl/>
              </w:rPr>
            </w:pPr>
            <w:r>
              <w:rPr>
                <w:rFonts w:hint="cs"/>
                <w:rtl/>
              </w:rPr>
              <w:t>اركب فان الله ورسوله عنك راضيان</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116</w:t>
            </w:r>
          </w:p>
        </w:tc>
      </w:tr>
      <w:tr w:rsidR="00FF6DFF" w:rsidTr="00FF6DFF">
        <w:tc>
          <w:tcPr>
            <w:tcW w:w="4059" w:type="dxa"/>
          </w:tcPr>
          <w:p w:rsidR="00FF6DFF" w:rsidRDefault="00FF6DFF" w:rsidP="00FF6DFF">
            <w:pPr>
              <w:pStyle w:val="libVar0"/>
              <w:rPr>
                <w:rtl/>
              </w:rPr>
            </w:pPr>
            <w:r>
              <w:rPr>
                <w:rFonts w:hint="cs"/>
                <w:rtl/>
              </w:rPr>
              <w:t>اركب ناقتي العضباء والحق ابا بكر فخذ</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65</w:t>
            </w:r>
          </w:p>
        </w:tc>
      </w:tr>
      <w:tr w:rsidR="00FF6DFF" w:rsidTr="00FF6DFF">
        <w:tc>
          <w:tcPr>
            <w:tcW w:w="4059" w:type="dxa"/>
          </w:tcPr>
          <w:p w:rsidR="00FF6DFF" w:rsidRDefault="00FF6DFF" w:rsidP="00FF6DFF">
            <w:pPr>
              <w:pStyle w:val="libVar0"/>
              <w:rPr>
                <w:rtl/>
              </w:rPr>
            </w:pPr>
            <w:r>
              <w:rPr>
                <w:rFonts w:hint="cs"/>
                <w:rtl/>
              </w:rPr>
              <w:t>ارونيه تروني رجلا يحب الله ورسوله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126</w:t>
            </w:r>
          </w:p>
        </w:tc>
      </w:tr>
      <w:tr w:rsidR="00FF6DFF" w:rsidTr="00FF6DFF">
        <w:tc>
          <w:tcPr>
            <w:tcW w:w="4059" w:type="dxa"/>
          </w:tcPr>
          <w:p w:rsidR="00FF6DFF" w:rsidRDefault="00FF6DFF" w:rsidP="00FF6DFF">
            <w:pPr>
              <w:pStyle w:val="libVar0"/>
              <w:rPr>
                <w:rtl/>
              </w:rPr>
            </w:pPr>
            <w:r>
              <w:rPr>
                <w:rFonts w:hint="cs"/>
                <w:rtl/>
              </w:rPr>
              <w:t>ارى امورهم قد علت ونيرانكم قد خبت</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274</w:t>
            </w:r>
          </w:p>
        </w:tc>
      </w:tr>
      <w:tr w:rsidR="00FF6DFF" w:rsidTr="00FF6DFF">
        <w:tc>
          <w:tcPr>
            <w:tcW w:w="4059" w:type="dxa"/>
          </w:tcPr>
          <w:p w:rsidR="00FF6DFF" w:rsidRDefault="00FF6DFF" w:rsidP="00FF6DFF">
            <w:pPr>
              <w:pStyle w:val="libVar0"/>
              <w:rPr>
                <w:rtl/>
              </w:rPr>
            </w:pPr>
            <w:r>
              <w:rPr>
                <w:rFonts w:hint="cs"/>
                <w:rtl/>
              </w:rPr>
              <w:t>اسات اذ لم تعلم الرجل انّا ربما فعلنا ذلك</w:t>
            </w:r>
          </w:p>
        </w:tc>
        <w:tc>
          <w:tcPr>
            <w:tcW w:w="1620" w:type="dxa"/>
          </w:tcPr>
          <w:p w:rsidR="00FF6DFF" w:rsidRDefault="00FF6DFF" w:rsidP="00FF6DFF">
            <w:pPr>
              <w:pStyle w:val="libVarCenter"/>
              <w:rPr>
                <w:rtl/>
              </w:rPr>
            </w:pPr>
            <w:r>
              <w:rPr>
                <w:rFonts w:hint="cs"/>
                <w:rtl/>
              </w:rPr>
              <w:t>الامام المهدي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360</w:t>
            </w:r>
          </w:p>
        </w:tc>
      </w:tr>
      <w:tr w:rsidR="00FF6DFF" w:rsidTr="00FF6DFF">
        <w:tc>
          <w:tcPr>
            <w:tcW w:w="4059" w:type="dxa"/>
          </w:tcPr>
          <w:p w:rsidR="00FF6DFF" w:rsidRDefault="00FF6DFF" w:rsidP="00FF6DFF">
            <w:pPr>
              <w:pStyle w:val="libVar0"/>
              <w:rPr>
                <w:rtl/>
              </w:rPr>
            </w:pPr>
            <w:r>
              <w:rPr>
                <w:rFonts w:hint="cs"/>
                <w:rtl/>
              </w:rPr>
              <w:t>استبدل به قبل المساء ان قدرت على مشتر</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332</w:t>
            </w:r>
          </w:p>
        </w:tc>
      </w:tr>
      <w:tr w:rsidR="00FF6DFF" w:rsidTr="00FF6DFF">
        <w:tc>
          <w:tcPr>
            <w:tcW w:w="4059" w:type="dxa"/>
          </w:tcPr>
          <w:p w:rsidR="00FF6DFF" w:rsidRDefault="00FF6DFF" w:rsidP="00FF6DFF">
            <w:pPr>
              <w:pStyle w:val="libVar0"/>
              <w:rPr>
                <w:rtl/>
              </w:rPr>
            </w:pPr>
            <w:r>
              <w:rPr>
                <w:rFonts w:hint="cs"/>
                <w:rtl/>
              </w:rPr>
              <w:t>استنفع بها واكتم ما رايت</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258</w:t>
            </w:r>
          </w:p>
        </w:tc>
      </w:tr>
      <w:tr w:rsidR="00FF6DFF" w:rsidTr="00FF6DFF">
        <w:tc>
          <w:tcPr>
            <w:tcW w:w="4059" w:type="dxa"/>
          </w:tcPr>
          <w:p w:rsidR="00FF6DFF" w:rsidRDefault="00FF6DFF" w:rsidP="00FF6DFF">
            <w:pPr>
              <w:pStyle w:val="libVar0"/>
              <w:rPr>
                <w:rtl/>
              </w:rPr>
            </w:pPr>
            <w:r>
              <w:rPr>
                <w:rFonts w:hint="cs"/>
                <w:rtl/>
              </w:rPr>
              <w:t>استنفق هذه فاذا نفدت فاعلمني</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166</w:t>
            </w:r>
          </w:p>
        </w:tc>
      </w:tr>
      <w:tr w:rsidR="00FF6DFF" w:rsidTr="00FF6DFF">
        <w:tc>
          <w:tcPr>
            <w:tcW w:w="4059" w:type="dxa"/>
          </w:tcPr>
          <w:p w:rsidR="00FF6DFF" w:rsidRDefault="00FF6DFF" w:rsidP="00FF6DFF">
            <w:pPr>
              <w:pStyle w:val="libVar0"/>
              <w:rPr>
                <w:rtl/>
              </w:rPr>
            </w:pPr>
            <w:r>
              <w:rPr>
                <w:rFonts w:hint="cs"/>
                <w:rtl/>
              </w:rPr>
              <w:t>استوص به وضع امره عند من تثق به من اصحابك</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216</w:t>
            </w:r>
          </w:p>
        </w:tc>
      </w:tr>
      <w:tr w:rsidR="00FF6DFF" w:rsidTr="00FF6DFF">
        <w:tc>
          <w:tcPr>
            <w:tcW w:w="4059" w:type="dxa"/>
          </w:tcPr>
          <w:p w:rsidR="00FF6DFF" w:rsidRDefault="00FF6DFF" w:rsidP="00FF6DFF">
            <w:pPr>
              <w:pStyle w:val="libVar0"/>
              <w:rPr>
                <w:rtl/>
              </w:rPr>
            </w:pPr>
            <w:r>
              <w:rPr>
                <w:rFonts w:hint="cs"/>
                <w:rtl/>
              </w:rPr>
              <w:t>استوصوا بابني موسى خيرا فانه افضل ولدي</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220</w:t>
            </w:r>
          </w:p>
        </w:tc>
      </w:tr>
      <w:tr w:rsidR="00FF6DFF" w:rsidTr="00FF6DFF">
        <w:tc>
          <w:tcPr>
            <w:tcW w:w="4059" w:type="dxa"/>
          </w:tcPr>
          <w:p w:rsidR="00FF6DFF" w:rsidRDefault="00FF6DFF" w:rsidP="00FF6DFF">
            <w:pPr>
              <w:pStyle w:val="libVar0"/>
              <w:rPr>
                <w:rtl/>
              </w:rPr>
            </w:pPr>
            <w:r>
              <w:rPr>
                <w:rFonts w:hint="cs"/>
                <w:rtl/>
              </w:rPr>
              <w:t>اسجدي لربك</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219</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الاسدي نعم العديل فان قدم فلا تختر عليه</w:t>
            </w:r>
          </w:p>
        </w:tc>
        <w:tc>
          <w:tcPr>
            <w:tcW w:w="1620" w:type="dxa"/>
          </w:tcPr>
          <w:p w:rsidR="00FF6DFF" w:rsidRDefault="00FF6DFF" w:rsidP="00FF6DFF">
            <w:pPr>
              <w:pStyle w:val="libVarCenter"/>
              <w:rPr>
                <w:rtl/>
              </w:rPr>
            </w:pPr>
            <w:r>
              <w:rPr>
                <w:rFonts w:hint="cs"/>
                <w:rtl/>
              </w:rPr>
              <w:t>الامام المهدي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364</w:t>
            </w:r>
          </w:p>
        </w:tc>
      </w:tr>
      <w:tr w:rsidR="00FF6DFF" w:rsidTr="00FF6DFF">
        <w:tc>
          <w:tcPr>
            <w:tcW w:w="4059" w:type="dxa"/>
          </w:tcPr>
          <w:p w:rsidR="00FF6DFF" w:rsidRDefault="00FF6DFF" w:rsidP="00FF6DFF">
            <w:pPr>
              <w:pStyle w:val="libVar0"/>
              <w:rPr>
                <w:rtl/>
              </w:rPr>
            </w:pPr>
            <w:r>
              <w:rPr>
                <w:rFonts w:hint="cs"/>
                <w:rtl/>
              </w:rPr>
              <w:t>اسري بي في هذا الوقت الى موضع من العراق</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130</w:t>
            </w:r>
          </w:p>
        </w:tc>
      </w:tr>
      <w:tr w:rsidR="00FF6DFF" w:rsidTr="00FF6DFF">
        <w:tc>
          <w:tcPr>
            <w:tcW w:w="4059" w:type="dxa"/>
          </w:tcPr>
          <w:p w:rsidR="00FF6DFF" w:rsidRDefault="00FF6DFF" w:rsidP="00FF6DFF">
            <w:pPr>
              <w:pStyle w:val="libVar0"/>
              <w:rPr>
                <w:rtl/>
              </w:rPr>
            </w:pPr>
            <w:r>
              <w:rPr>
                <w:rFonts w:hint="cs"/>
                <w:rtl/>
              </w:rPr>
              <w:t>اسقوا القوم وارووهم من الماء</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78</w:t>
            </w:r>
          </w:p>
        </w:tc>
      </w:tr>
      <w:tr w:rsidR="00FF6DFF" w:rsidTr="00FF6DFF">
        <w:tc>
          <w:tcPr>
            <w:tcW w:w="4059" w:type="dxa"/>
          </w:tcPr>
          <w:p w:rsidR="00FF6DFF" w:rsidRDefault="00FF6DFF" w:rsidP="00FF6DFF">
            <w:pPr>
              <w:pStyle w:val="libVar0"/>
              <w:rPr>
                <w:rtl/>
              </w:rPr>
            </w:pPr>
            <w:r>
              <w:rPr>
                <w:rFonts w:hint="cs"/>
                <w:rtl/>
              </w:rPr>
              <w:t>اسلم يا عمرو يؤمنك الله من الفزع الأكبر</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158</w:t>
            </w:r>
          </w:p>
        </w:tc>
      </w:tr>
      <w:tr w:rsidR="00FF6DFF" w:rsidTr="00FF6DFF">
        <w:tc>
          <w:tcPr>
            <w:tcW w:w="4059" w:type="dxa"/>
          </w:tcPr>
          <w:p w:rsidR="00FF6DFF" w:rsidRDefault="00FF6DFF" w:rsidP="00FF6DFF">
            <w:pPr>
              <w:pStyle w:val="libVar0"/>
              <w:rPr>
                <w:rtl/>
              </w:rPr>
            </w:pPr>
            <w:r>
              <w:rPr>
                <w:rFonts w:hint="cs"/>
                <w:rtl/>
              </w:rPr>
              <w:t>اسمعتم ما قال الراهب</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334</w:t>
            </w:r>
          </w:p>
        </w:tc>
      </w:tr>
      <w:tr w:rsidR="00FF6DFF" w:rsidTr="00FF6DFF">
        <w:tc>
          <w:tcPr>
            <w:tcW w:w="4059" w:type="dxa"/>
          </w:tcPr>
          <w:p w:rsidR="00FF6DFF" w:rsidRDefault="00FF6DFF" w:rsidP="00FF6DFF">
            <w:pPr>
              <w:pStyle w:val="libVar0"/>
              <w:rPr>
                <w:rtl/>
              </w:rPr>
            </w:pPr>
            <w:r>
              <w:rPr>
                <w:rFonts w:hint="cs"/>
                <w:rtl/>
              </w:rPr>
              <w:t>اسمعوا ما اتلو عليكم من كتاب الله المنزل</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26</w:t>
            </w:r>
          </w:p>
        </w:tc>
      </w:tr>
      <w:tr w:rsidR="00FF6DFF" w:rsidTr="00FF6DFF">
        <w:tc>
          <w:tcPr>
            <w:tcW w:w="4059" w:type="dxa"/>
          </w:tcPr>
          <w:p w:rsidR="00FF6DFF" w:rsidRDefault="00FF6DFF" w:rsidP="00FF6DFF">
            <w:pPr>
              <w:pStyle w:val="libVar0"/>
              <w:rPr>
                <w:rtl/>
              </w:rPr>
            </w:pPr>
            <w:r>
              <w:rPr>
                <w:rFonts w:hint="cs"/>
                <w:rtl/>
              </w:rPr>
              <w:t>اسمعوا ما يقول اخوكم هذا المسلم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336</w:t>
            </w:r>
          </w:p>
        </w:tc>
      </w:tr>
      <w:tr w:rsidR="00FF6DFF" w:rsidTr="00FF6DFF">
        <w:tc>
          <w:tcPr>
            <w:tcW w:w="4059" w:type="dxa"/>
          </w:tcPr>
          <w:p w:rsidR="00FF6DFF" w:rsidRDefault="00FF6DFF" w:rsidP="00FF6DFF">
            <w:pPr>
              <w:pStyle w:val="libVar0"/>
              <w:rPr>
                <w:rtl/>
              </w:rPr>
            </w:pPr>
            <w:r>
              <w:rPr>
                <w:rFonts w:hint="cs"/>
                <w:rtl/>
              </w:rPr>
              <w:t>اسمعي واشهدي هذا علي امير المؤمنين وسيد</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47</w:t>
            </w:r>
          </w:p>
        </w:tc>
      </w:tr>
      <w:tr w:rsidR="00FF6DFF" w:rsidTr="00FF6DFF">
        <w:tc>
          <w:tcPr>
            <w:tcW w:w="4059" w:type="dxa"/>
          </w:tcPr>
          <w:p w:rsidR="00FF6DFF" w:rsidRDefault="00FF6DFF" w:rsidP="00FF6DFF">
            <w:pPr>
              <w:pStyle w:val="libVar0"/>
              <w:rPr>
                <w:rtl/>
              </w:rPr>
            </w:pPr>
            <w:r>
              <w:rPr>
                <w:rFonts w:hint="cs"/>
                <w:rtl/>
              </w:rPr>
              <w:t>اشد الاعمال ثلاثة مواساة الاخوان في المال</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167</w:t>
            </w:r>
          </w:p>
        </w:tc>
      </w:tr>
      <w:tr w:rsidR="00FF6DFF" w:rsidTr="00FF6DFF">
        <w:tc>
          <w:tcPr>
            <w:tcW w:w="4059" w:type="dxa"/>
          </w:tcPr>
          <w:p w:rsidR="00FF6DFF" w:rsidRDefault="00FF6DFF" w:rsidP="00FF6DFF">
            <w:pPr>
              <w:pStyle w:val="libVar0"/>
              <w:rPr>
                <w:rtl/>
              </w:rPr>
            </w:pPr>
            <w:r>
              <w:rPr>
                <w:rFonts w:hint="cs"/>
                <w:rtl/>
              </w:rPr>
              <w:t>اشكر الناس اقنعهم واكفرهم للنعم اجشعهم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304</w:t>
            </w:r>
          </w:p>
        </w:tc>
      </w:tr>
      <w:tr w:rsidR="00FF6DFF" w:rsidTr="00FF6DFF">
        <w:tc>
          <w:tcPr>
            <w:tcW w:w="4059" w:type="dxa"/>
          </w:tcPr>
          <w:p w:rsidR="00FF6DFF" w:rsidRDefault="00FF6DFF" w:rsidP="00FF6DFF">
            <w:pPr>
              <w:pStyle w:val="libVar0"/>
              <w:rPr>
                <w:rtl/>
              </w:rPr>
            </w:pPr>
            <w:r>
              <w:rPr>
                <w:rFonts w:hint="cs"/>
                <w:rtl/>
              </w:rPr>
              <w:t>اشهدوا ان ابني هذا وصيي والقيم بامري</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251</w:t>
            </w:r>
          </w:p>
        </w:tc>
      </w:tr>
      <w:tr w:rsidR="00FF6DFF" w:rsidTr="00FF6DFF">
        <w:tc>
          <w:tcPr>
            <w:tcW w:w="4059" w:type="dxa"/>
          </w:tcPr>
          <w:p w:rsidR="00FF6DFF" w:rsidRDefault="00FF6DFF" w:rsidP="00FF6DFF">
            <w:pPr>
              <w:pStyle w:val="libVar0"/>
              <w:rPr>
                <w:rtl/>
              </w:rPr>
            </w:pPr>
            <w:r>
              <w:rPr>
                <w:rFonts w:hint="cs"/>
                <w:rtl/>
              </w:rPr>
              <w:t>اصبحوا ثم ترون ونرى</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w:t>
            </w:r>
          </w:p>
        </w:tc>
      </w:tr>
      <w:tr w:rsidR="00FF6DFF" w:rsidTr="00FF6DFF">
        <w:tc>
          <w:tcPr>
            <w:tcW w:w="4059" w:type="dxa"/>
          </w:tcPr>
          <w:p w:rsidR="00FF6DFF" w:rsidRDefault="00FF6DFF" w:rsidP="00FF6DFF">
            <w:pPr>
              <w:pStyle w:val="libVar0"/>
              <w:rPr>
                <w:rtl/>
              </w:rPr>
            </w:pPr>
            <w:r>
              <w:rPr>
                <w:rFonts w:hint="cs"/>
                <w:rtl/>
              </w:rPr>
              <w:t>اصطرع الحسن والحسين بين يدي رسول الله</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128</w:t>
            </w:r>
          </w:p>
        </w:tc>
      </w:tr>
      <w:tr w:rsidR="00FF6DFF" w:rsidTr="00FF6DFF">
        <w:tc>
          <w:tcPr>
            <w:tcW w:w="4059" w:type="dxa"/>
          </w:tcPr>
          <w:p w:rsidR="00FF6DFF" w:rsidRDefault="00FF6DFF" w:rsidP="00FF6DFF">
            <w:pPr>
              <w:pStyle w:val="libVar0"/>
              <w:rPr>
                <w:rtl/>
              </w:rPr>
            </w:pPr>
            <w:r>
              <w:rPr>
                <w:rFonts w:hint="cs"/>
                <w:rtl/>
              </w:rPr>
              <w:t>اصير الى هذه الطاغية اما انه لا ينداني</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253</w:t>
            </w:r>
          </w:p>
        </w:tc>
      </w:tr>
      <w:tr w:rsidR="00FF6DFF" w:rsidTr="00FF6DFF">
        <w:tc>
          <w:tcPr>
            <w:tcW w:w="4059" w:type="dxa"/>
          </w:tcPr>
          <w:p w:rsidR="00FF6DFF" w:rsidRDefault="00FF6DFF" w:rsidP="00FF6DFF">
            <w:pPr>
              <w:pStyle w:val="libVar0"/>
              <w:rPr>
                <w:rtl/>
              </w:rPr>
            </w:pPr>
            <w:r>
              <w:rPr>
                <w:rFonts w:hint="cs"/>
                <w:rtl/>
              </w:rPr>
              <w:t>اطلبوا الرزق فانه مضمون لطالبه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303</w:t>
            </w:r>
          </w:p>
        </w:tc>
      </w:tr>
      <w:tr w:rsidR="00FF6DFF" w:rsidTr="00FF6DFF">
        <w:tc>
          <w:tcPr>
            <w:tcW w:w="4059" w:type="dxa"/>
          </w:tcPr>
          <w:p w:rsidR="00FF6DFF" w:rsidRDefault="00FF6DFF" w:rsidP="00FF6DFF">
            <w:pPr>
              <w:pStyle w:val="libVar0"/>
              <w:rPr>
                <w:rtl/>
              </w:rPr>
            </w:pPr>
            <w:r>
              <w:rPr>
                <w:rFonts w:hint="cs"/>
                <w:rtl/>
              </w:rPr>
              <w:t>اظهر الكرم صدق الاخاء في الشدة والرخاء</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299</w:t>
            </w:r>
          </w:p>
        </w:tc>
      </w:tr>
      <w:tr w:rsidR="00FF6DFF" w:rsidTr="00FF6DFF">
        <w:tc>
          <w:tcPr>
            <w:tcW w:w="4059" w:type="dxa"/>
          </w:tcPr>
          <w:p w:rsidR="00FF6DFF" w:rsidRDefault="00FF6DFF" w:rsidP="00FF6DFF">
            <w:pPr>
              <w:pStyle w:val="libVar0"/>
              <w:rPr>
                <w:rtl/>
              </w:rPr>
            </w:pPr>
            <w:r>
              <w:rPr>
                <w:rFonts w:hint="cs"/>
                <w:rtl/>
              </w:rPr>
              <w:t>اعتبروه اذا نام ثم انبهوا احد البدنين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212</w:t>
            </w:r>
          </w:p>
        </w:tc>
      </w:tr>
      <w:tr w:rsidR="00FF6DFF" w:rsidTr="00FF6DFF">
        <w:tc>
          <w:tcPr>
            <w:tcW w:w="4059" w:type="dxa"/>
          </w:tcPr>
          <w:p w:rsidR="00FF6DFF" w:rsidRDefault="00FF6DFF" w:rsidP="00FF6DFF">
            <w:pPr>
              <w:pStyle w:val="libVar0"/>
              <w:rPr>
                <w:rtl/>
              </w:rPr>
            </w:pPr>
            <w:r>
              <w:rPr>
                <w:rFonts w:hint="cs"/>
                <w:rtl/>
              </w:rPr>
              <w:t>اعتد ما بين اربع الى مائة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148</w:t>
            </w:r>
          </w:p>
        </w:tc>
      </w:tr>
      <w:tr w:rsidR="00FF6DFF" w:rsidTr="00FF6DFF">
        <w:tc>
          <w:tcPr>
            <w:tcW w:w="4059" w:type="dxa"/>
          </w:tcPr>
          <w:p w:rsidR="00FF6DFF" w:rsidRDefault="00FF6DFF" w:rsidP="00FF6DFF">
            <w:pPr>
              <w:pStyle w:val="libVar0"/>
              <w:rPr>
                <w:rtl/>
              </w:rPr>
            </w:pPr>
            <w:r>
              <w:rPr>
                <w:rFonts w:hint="cs"/>
                <w:rtl/>
              </w:rPr>
              <w:t>اعجب ما في الانسان قلبه وله مواد من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301</w:t>
            </w:r>
          </w:p>
        </w:tc>
      </w:tr>
      <w:tr w:rsidR="00FF6DFF" w:rsidTr="00FF6DFF">
        <w:tc>
          <w:tcPr>
            <w:tcW w:w="4059" w:type="dxa"/>
          </w:tcPr>
          <w:p w:rsidR="00FF6DFF" w:rsidRDefault="00FF6DFF" w:rsidP="00FF6DFF">
            <w:pPr>
              <w:pStyle w:val="libVar0"/>
              <w:rPr>
                <w:rtl/>
              </w:rPr>
            </w:pPr>
            <w:r>
              <w:rPr>
                <w:rFonts w:hint="cs"/>
                <w:rtl/>
              </w:rPr>
              <w:t>اعيذك بالله يا امير المؤمنين من هذا</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259</w:t>
            </w:r>
          </w:p>
        </w:tc>
      </w:tr>
      <w:tr w:rsidR="00FF6DFF" w:rsidTr="00FF6DFF">
        <w:tc>
          <w:tcPr>
            <w:tcW w:w="4059" w:type="dxa"/>
          </w:tcPr>
          <w:p w:rsidR="00FF6DFF" w:rsidRDefault="00FF6DFF" w:rsidP="00FF6DFF">
            <w:pPr>
              <w:pStyle w:val="libVar0"/>
              <w:rPr>
                <w:rtl/>
              </w:rPr>
            </w:pPr>
            <w:r>
              <w:rPr>
                <w:rFonts w:hint="cs"/>
                <w:rtl/>
              </w:rPr>
              <w:t>افاتتك صلاة العصر</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346</w:t>
            </w:r>
          </w:p>
        </w:tc>
      </w:tr>
      <w:tr w:rsidR="00FF6DFF" w:rsidTr="00FF6DFF">
        <w:tc>
          <w:tcPr>
            <w:tcW w:w="4059" w:type="dxa"/>
          </w:tcPr>
          <w:p w:rsidR="00FF6DFF" w:rsidRDefault="00FF6DFF" w:rsidP="00FF6DFF">
            <w:pPr>
              <w:pStyle w:val="libVar0"/>
              <w:rPr>
                <w:rtl/>
              </w:rPr>
            </w:pPr>
            <w:r>
              <w:rPr>
                <w:rFonts w:hint="cs"/>
                <w:rtl/>
              </w:rPr>
              <w:t>افبالموت تخوفني وهل يعدو بكم الخطب ان</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81</w:t>
            </w:r>
          </w:p>
        </w:tc>
      </w:tr>
      <w:tr w:rsidR="00FF6DFF" w:rsidTr="00FF6DFF">
        <w:tc>
          <w:tcPr>
            <w:tcW w:w="4059" w:type="dxa"/>
          </w:tcPr>
          <w:p w:rsidR="00FF6DFF" w:rsidRDefault="00FF6DFF" w:rsidP="00FF6DFF">
            <w:pPr>
              <w:pStyle w:val="libVar0"/>
              <w:rPr>
                <w:rtl/>
              </w:rPr>
            </w:pPr>
            <w:r>
              <w:rPr>
                <w:rFonts w:hint="cs"/>
                <w:rtl/>
              </w:rPr>
              <w:t>افضل العبادة الصبر والصمت وانتظار</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302</w:t>
            </w:r>
          </w:p>
        </w:tc>
      </w:tr>
      <w:tr w:rsidR="00FF6DFF" w:rsidTr="00FF6DFF">
        <w:tc>
          <w:tcPr>
            <w:tcW w:w="4059" w:type="dxa"/>
          </w:tcPr>
          <w:p w:rsidR="00FF6DFF" w:rsidRDefault="00FF6DFF" w:rsidP="00FF6DFF">
            <w:pPr>
              <w:pStyle w:val="libVar0"/>
              <w:rPr>
                <w:rtl/>
              </w:rPr>
            </w:pPr>
            <w:r>
              <w:rPr>
                <w:rFonts w:hint="cs"/>
                <w:rtl/>
              </w:rPr>
              <w:t>افعلوا مثلما فعلت</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265</w:t>
            </w:r>
          </w:p>
        </w:tc>
      </w:tr>
      <w:tr w:rsidR="00FF6DFF" w:rsidTr="00FF6DFF">
        <w:tc>
          <w:tcPr>
            <w:tcW w:w="4059" w:type="dxa"/>
          </w:tcPr>
          <w:p w:rsidR="00FF6DFF" w:rsidRDefault="00FF6DFF" w:rsidP="00FF6DFF">
            <w:pPr>
              <w:pStyle w:val="libVar0"/>
              <w:rPr>
                <w:rtl/>
              </w:rPr>
            </w:pPr>
            <w:r>
              <w:rPr>
                <w:rFonts w:hint="cs"/>
                <w:rtl/>
              </w:rPr>
              <w:t>اقبض الحوانيت من محمد هارون بالخمسمائة</w:t>
            </w:r>
          </w:p>
        </w:tc>
        <w:tc>
          <w:tcPr>
            <w:tcW w:w="1620" w:type="dxa"/>
          </w:tcPr>
          <w:p w:rsidR="00FF6DFF" w:rsidRDefault="00FF6DFF" w:rsidP="00FF6DFF">
            <w:pPr>
              <w:pStyle w:val="libVarCenter"/>
              <w:rPr>
                <w:rtl/>
              </w:rPr>
            </w:pPr>
            <w:r>
              <w:rPr>
                <w:rFonts w:hint="cs"/>
                <w:rtl/>
              </w:rPr>
              <w:t>الامام المهدي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367</w:t>
            </w:r>
          </w:p>
        </w:tc>
      </w:tr>
      <w:tr w:rsidR="00FF6DFF" w:rsidTr="00FF6DFF">
        <w:tc>
          <w:tcPr>
            <w:tcW w:w="4059" w:type="dxa"/>
          </w:tcPr>
          <w:p w:rsidR="00FF6DFF" w:rsidRDefault="00FF6DFF" w:rsidP="00FF6DFF">
            <w:pPr>
              <w:pStyle w:val="libVar0"/>
              <w:rPr>
                <w:rtl/>
              </w:rPr>
            </w:pPr>
            <w:r>
              <w:rPr>
                <w:rFonts w:hint="cs"/>
                <w:rtl/>
              </w:rPr>
              <w:t>اقبل يا جويرية حتى احدثك بحديثك</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323</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اكتب هذا ما اوصى به يعقوب بنيه</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181</w:t>
            </w:r>
          </w:p>
        </w:tc>
      </w:tr>
      <w:tr w:rsidR="00FF6DFF" w:rsidTr="00FF6DFF">
        <w:tc>
          <w:tcPr>
            <w:tcW w:w="4059" w:type="dxa"/>
          </w:tcPr>
          <w:p w:rsidR="00FF6DFF" w:rsidRDefault="00FF6DFF" w:rsidP="00FF6DFF">
            <w:pPr>
              <w:pStyle w:val="libVar0"/>
              <w:rPr>
                <w:rtl/>
              </w:rPr>
            </w:pPr>
            <w:r>
              <w:rPr>
                <w:rFonts w:hint="cs"/>
                <w:rtl/>
              </w:rPr>
              <w:t>اكتب هذا ما قاضى عليه محمد رسول الله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120</w:t>
            </w:r>
          </w:p>
        </w:tc>
      </w:tr>
      <w:tr w:rsidR="00FF6DFF" w:rsidTr="00FF6DFF">
        <w:tc>
          <w:tcPr>
            <w:tcW w:w="4059" w:type="dxa"/>
          </w:tcPr>
          <w:p w:rsidR="00FF6DFF" w:rsidRDefault="00FF6DFF" w:rsidP="00FF6DFF">
            <w:pPr>
              <w:pStyle w:val="libVar0"/>
              <w:rPr>
                <w:rtl/>
              </w:rPr>
            </w:pPr>
            <w:r>
              <w:rPr>
                <w:rFonts w:hint="cs"/>
                <w:rtl/>
              </w:rPr>
              <w:t>اكتب يا علي بسم الله الرحمن الرحيم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119</w:t>
            </w:r>
          </w:p>
        </w:tc>
      </w:tr>
      <w:tr w:rsidR="00FF6DFF" w:rsidTr="00FF6DFF">
        <w:tc>
          <w:tcPr>
            <w:tcW w:w="4059" w:type="dxa"/>
          </w:tcPr>
          <w:p w:rsidR="00FF6DFF" w:rsidRDefault="00FF6DFF" w:rsidP="00FF6DFF">
            <w:pPr>
              <w:pStyle w:val="libVar0"/>
              <w:rPr>
                <w:rtl/>
              </w:rPr>
            </w:pPr>
            <w:r>
              <w:rPr>
                <w:rFonts w:hint="cs"/>
                <w:rtl/>
              </w:rPr>
              <w:t>اكثروا من الماء</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75</w:t>
            </w:r>
          </w:p>
        </w:tc>
      </w:tr>
      <w:tr w:rsidR="00FF6DFF" w:rsidTr="00FF6DFF">
        <w:tc>
          <w:tcPr>
            <w:tcW w:w="4059" w:type="dxa"/>
          </w:tcPr>
          <w:p w:rsidR="00FF6DFF" w:rsidRDefault="00FF6DFF" w:rsidP="00FF6DFF">
            <w:pPr>
              <w:pStyle w:val="libVar0"/>
              <w:rPr>
                <w:rtl/>
              </w:rPr>
            </w:pPr>
            <w:r>
              <w:rPr>
                <w:rFonts w:hint="cs"/>
                <w:rtl/>
              </w:rPr>
              <w:t>اكشفوا الأرض في هذا المكان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335</w:t>
            </w:r>
          </w:p>
        </w:tc>
      </w:tr>
      <w:tr w:rsidR="00FF6DFF" w:rsidTr="00FF6DFF">
        <w:tc>
          <w:tcPr>
            <w:tcW w:w="4059" w:type="dxa"/>
          </w:tcPr>
          <w:p w:rsidR="00FF6DFF" w:rsidRDefault="00FF6DFF" w:rsidP="00FF6DFF">
            <w:pPr>
              <w:pStyle w:val="libVar0"/>
              <w:rPr>
                <w:rtl/>
              </w:rPr>
            </w:pPr>
            <w:r>
              <w:rPr>
                <w:rFonts w:hint="cs"/>
                <w:rtl/>
              </w:rPr>
              <w:t>اكففن فانكن صويحبات يوسف</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183</w:t>
            </w:r>
          </w:p>
        </w:tc>
      </w:tr>
      <w:tr w:rsidR="00FF6DFF" w:rsidTr="00FF6DFF">
        <w:tc>
          <w:tcPr>
            <w:tcW w:w="4059" w:type="dxa"/>
          </w:tcPr>
          <w:p w:rsidR="00FF6DFF" w:rsidRDefault="00FF6DFF" w:rsidP="00FF6DFF">
            <w:pPr>
              <w:pStyle w:val="libVar0"/>
              <w:rPr>
                <w:rtl/>
              </w:rPr>
            </w:pPr>
            <w:r>
              <w:rPr>
                <w:rFonts w:hint="cs"/>
                <w:rtl/>
              </w:rPr>
              <w:t>الآن قد عرفت ما عندكم فكونوا على ما انتم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97</w:t>
            </w:r>
          </w:p>
        </w:tc>
      </w:tr>
      <w:tr w:rsidR="00FF6DFF" w:rsidTr="00FF6DFF">
        <w:tc>
          <w:tcPr>
            <w:tcW w:w="4059" w:type="dxa"/>
          </w:tcPr>
          <w:p w:rsidR="00FF6DFF" w:rsidRDefault="00FF6DFF" w:rsidP="00FF6DFF">
            <w:pPr>
              <w:pStyle w:val="libVar0"/>
              <w:rPr>
                <w:rtl/>
              </w:rPr>
            </w:pPr>
            <w:r>
              <w:rPr>
                <w:rFonts w:hint="cs"/>
                <w:rtl/>
              </w:rPr>
              <w:t>الآن نغزوهم ولا يغزونا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105</w:t>
            </w:r>
          </w:p>
        </w:tc>
      </w:tr>
      <w:tr w:rsidR="00FF6DFF" w:rsidTr="00FF6DFF">
        <w:tc>
          <w:tcPr>
            <w:tcW w:w="4059" w:type="dxa"/>
          </w:tcPr>
          <w:p w:rsidR="00FF6DFF" w:rsidRDefault="00FF6DFF" w:rsidP="00FF6DFF">
            <w:pPr>
              <w:pStyle w:val="libVar0"/>
              <w:rPr>
                <w:rtl/>
              </w:rPr>
            </w:pPr>
            <w:r>
              <w:rPr>
                <w:rFonts w:hint="cs"/>
                <w:rtl/>
              </w:rPr>
              <w:t>الا اسرك الا امنحك الا ابشرك</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44</w:t>
            </w:r>
          </w:p>
        </w:tc>
      </w:tr>
      <w:tr w:rsidR="00FF6DFF" w:rsidTr="00FF6DFF">
        <w:tc>
          <w:tcPr>
            <w:tcW w:w="4059" w:type="dxa"/>
          </w:tcPr>
          <w:p w:rsidR="00FF6DFF" w:rsidRDefault="00FF6DFF" w:rsidP="00FF6DFF">
            <w:pPr>
              <w:pStyle w:val="libVar0"/>
              <w:rPr>
                <w:rtl/>
              </w:rPr>
            </w:pPr>
            <w:r>
              <w:rPr>
                <w:rFonts w:hint="cs"/>
                <w:rtl/>
              </w:rPr>
              <w:t>الا ان ابرار عترتي واطائب ارومتي احلم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240</w:t>
            </w:r>
          </w:p>
        </w:tc>
      </w:tr>
      <w:tr w:rsidR="00FF6DFF" w:rsidTr="00FF6DFF">
        <w:tc>
          <w:tcPr>
            <w:tcW w:w="4059" w:type="dxa"/>
          </w:tcPr>
          <w:p w:rsidR="00FF6DFF" w:rsidRDefault="00FF6DFF" w:rsidP="00FF6DFF">
            <w:pPr>
              <w:pStyle w:val="libVar0"/>
              <w:rPr>
                <w:rtl/>
              </w:rPr>
            </w:pPr>
            <w:r>
              <w:rPr>
                <w:rFonts w:hint="cs"/>
                <w:rtl/>
              </w:rPr>
              <w:t>الا تجيبوني بما عندكم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146</w:t>
            </w:r>
          </w:p>
        </w:tc>
      </w:tr>
      <w:tr w:rsidR="00FF6DFF" w:rsidTr="00FF6DFF">
        <w:tc>
          <w:tcPr>
            <w:tcW w:w="4059" w:type="dxa"/>
          </w:tcPr>
          <w:p w:rsidR="00FF6DFF" w:rsidRDefault="00FF6DFF" w:rsidP="00FF6DFF">
            <w:pPr>
              <w:pStyle w:val="libVar0"/>
              <w:rPr>
                <w:rtl/>
              </w:rPr>
            </w:pPr>
            <w:r>
              <w:rPr>
                <w:rFonts w:hint="cs"/>
                <w:rtl/>
              </w:rPr>
              <w:t>الا فاعلموا في الرغبة والرهبة فان نزلت</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235</w:t>
            </w:r>
          </w:p>
        </w:tc>
      </w:tr>
      <w:tr w:rsidR="00FF6DFF" w:rsidTr="00FF6DFF">
        <w:tc>
          <w:tcPr>
            <w:tcW w:w="4059" w:type="dxa"/>
          </w:tcPr>
          <w:p w:rsidR="00FF6DFF" w:rsidRDefault="00FF6DFF" w:rsidP="00FF6DFF">
            <w:pPr>
              <w:pStyle w:val="libVar0"/>
              <w:rPr>
                <w:rtl/>
              </w:rPr>
            </w:pPr>
            <w:r>
              <w:rPr>
                <w:rFonts w:hint="cs"/>
                <w:rtl/>
              </w:rPr>
              <w:t>الا وان الدنيا قد ترحلت مدبرة وان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236</w:t>
            </w:r>
          </w:p>
        </w:tc>
      </w:tr>
      <w:tr w:rsidR="00FF6DFF" w:rsidTr="00FF6DFF">
        <w:tc>
          <w:tcPr>
            <w:tcW w:w="4059" w:type="dxa"/>
          </w:tcPr>
          <w:p w:rsidR="00FF6DFF" w:rsidRDefault="00FF6DFF" w:rsidP="00FF6DFF">
            <w:pPr>
              <w:pStyle w:val="libVar0"/>
              <w:rPr>
                <w:rtl/>
              </w:rPr>
            </w:pPr>
            <w:r>
              <w:rPr>
                <w:rFonts w:hint="cs"/>
                <w:rtl/>
              </w:rPr>
              <w:t>الا وانه من لا ينفعه اليقين يضره الشك</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236</w:t>
            </w:r>
          </w:p>
        </w:tc>
      </w:tr>
      <w:tr w:rsidR="00FF6DFF" w:rsidTr="00FF6DFF">
        <w:tc>
          <w:tcPr>
            <w:tcW w:w="4059" w:type="dxa"/>
          </w:tcPr>
          <w:p w:rsidR="00FF6DFF" w:rsidRDefault="00FF6DFF" w:rsidP="00FF6DFF">
            <w:pPr>
              <w:pStyle w:val="libVar0"/>
              <w:rPr>
                <w:rtl/>
              </w:rPr>
            </w:pPr>
            <w:r>
              <w:rPr>
                <w:rFonts w:hint="cs"/>
                <w:rtl/>
              </w:rPr>
              <w:t>البسك الله العافية وجعلك معنا في الدنيا</w:t>
            </w:r>
          </w:p>
        </w:tc>
        <w:tc>
          <w:tcPr>
            <w:tcW w:w="1620" w:type="dxa"/>
          </w:tcPr>
          <w:p w:rsidR="00FF6DFF" w:rsidRDefault="00FF6DFF" w:rsidP="00FF6DFF">
            <w:pPr>
              <w:pStyle w:val="libVarCenter"/>
              <w:rPr>
                <w:rtl/>
              </w:rPr>
            </w:pPr>
            <w:r>
              <w:rPr>
                <w:rFonts w:hint="cs"/>
                <w:rtl/>
              </w:rPr>
              <w:t>الامام المهدي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357</w:t>
            </w:r>
          </w:p>
        </w:tc>
      </w:tr>
      <w:tr w:rsidR="00FF6DFF" w:rsidTr="00FF6DFF">
        <w:tc>
          <w:tcPr>
            <w:tcW w:w="4059" w:type="dxa"/>
          </w:tcPr>
          <w:p w:rsidR="00FF6DFF" w:rsidRDefault="00FF6DFF" w:rsidP="00FF6DFF">
            <w:pPr>
              <w:pStyle w:val="libVar0"/>
              <w:rPr>
                <w:rtl/>
              </w:rPr>
            </w:pPr>
            <w:r>
              <w:rPr>
                <w:rFonts w:hint="cs"/>
                <w:rtl/>
              </w:rPr>
              <w:t>الجمه يا غلام</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328</w:t>
            </w:r>
          </w:p>
        </w:tc>
      </w:tr>
      <w:tr w:rsidR="00FF6DFF" w:rsidTr="00FF6DFF">
        <w:tc>
          <w:tcPr>
            <w:tcW w:w="4059" w:type="dxa"/>
          </w:tcPr>
          <w:p w:rsidR="00FF6DFF" w:rsidRDefault="00FF6DFF" w:rsidP="00FF6DFF">
            <w:pPr>
              <w:pStyle w:val="libVar0"/>
              <w:rPr>
                <w:rtl/>
              </w:rPr>
            </w:pPr>
            <w:r>
              <w:rPr>
                <w:rFonts w:hint="cs"/>
                <w:rtl/>
              </w:rPr>
              <w:t>الزم الارض ولا تحرك يدا ولا رجلا حتى</w:t>
            </w:r>
          </w:p>
        </w:tc>
        <w:tc>
          <w:tcPr>
            <w:tcW w:w="1620" w:type="dxa"/>
          </w:tcPr>
          <w:p w:rsidR="00FF6DFF" w:rsidRDefault="00FF6DFF" w:rsidP="00FF6DFF">
            <w:pPr>
              <w:pStyle w:val="libVarCenter"/>
              <w:rPr>
                <w:rtl/>
              </w:rPr>
            </w:pPr>
            <w:r>
              <w:rPr>
                <w:rFonts w:hint="cs"/>
                <w:rtl/>
              </w:rPr>
              <w:t>أبو جعفر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372</w:t>
            </w:r>
          </w:p>
        </w:tc>
      </w:tr>
      <w:tr w:rsidR="00FF6DFF" w:rsidTr="00FF6DFF">
        <w:tc>
          <w:tcPr>
            <w:tcW w:w="4059" w:type="dxa"/>
          </w:tcPr>
          <w:p w:rsidR="00FF6DFF" w:rsidRDefault="00FF6DFF" w:rsidP="00FF6DFF">
            <w:pPr>
              <w:pStyle w:val="libVar0"/>
              <w:rPr>
                <w:rtl/>
              </w:rPr>
            </w:pPr>
            <w:r>
              <w:rPr>
                <w:rFonts w:hint="cs"/>
                <w:rtl/>
              </w:rPr>
              <w:t>الزم بيتك حتى يحدث الحادث</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325</w:t>
            </w:r>
          </w:p>
        </w:tc>
      </w:tr>
      <w:tr w:rsidR="00FF6DFF" w:rsidTr="00FF6DFF">
        <w:tc>
          <w:tcPr>
            <w:tcW w:w="4059" w:type="dxa"/>
          </w:tcPr>
          <w:p w:rsidR="00FF6DFF" w:rsidRDefault="00FF6DFF" w:rsidP="00FF6DFF">
            <w:pPr>
              <w:pStyle w:val="libVar0"/>
              <w:rPr>
                <w:rtl/>
              </w:rPr>
            </w:pPr>
            <w:r>
              <w:rPr>
                <w:rFonts w:hint="cs"/>
                <w:rtl/>
              </w:rPr>
              <w:t>الست اولى بكم منكم بانفسكم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w:t>
            </w:r>
          </w:p>
        </w:tc>
      </w:tr>
      <w:tr w:rsidR="00FF6DFF" w:rsidTr="00FF6DFF">
        <w:tc>
          <w:tcPr>
            <w:tcW w:w="4059" w:type="dxa"/>
          </w:tcPr>
          <w:p w:rsidR="00FF6DFF" w:rsidRDefault="00FF6DFF" w:rsidP="00FF6DFF">
            <w:pPr>
              <w:pStyle w:val="libVar0"/>
              <w:rPr>
                <w:rtl/>
              </w:rPr>
            </w:pPr>
            <w:r>
              <w:rPr>
                <w:rFonts w:hint="cs"/>
                <w:rtl/>
              </w:rPr>
              <w:t>الست اولى بكم منكم بانفسكم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176</w:t>
            </w:r>
          </w:p>
        </w:tc>
      </w:tr>
      <w:tr w:rsidR="00FF6DFF" w:rsidTr="00FF6DFF">
        <w:tc>
          <w:tcPr>
            <w:tcW w:w="4059" w:type="dxa"/>
          </w:tcPr>
          <w:p w:rsidR="00FF6DFF" w:rsidRDefault="00FF6DFF" w:rsidP="00FF6DFF">
            <w:pPr>
              <w:pStyle w:val="libVar0"/>
              <w:rPr>
                <w:rtl/>
              </w:rPr>
            </w:pPr>
            <w:r>
              <w:rPr>
                <w:rFonts w:hint="cs"/>
                <w:rtl/>
              </w:rPr>
              <w:t>الستم تجدون في بعض كتبكم ان موسى بن عمران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201</w:t>
            </w:r>
          </w:p>
        </w:tc>
      </w:tr>
      <w:tr w:rsidR="00FF6DFF" w:rsidTr="00FF6DFF">
        <w:tc>
          <w:tcPr>
            <w:tcW w:w="4059" w:type="dxa"/>
          </w:tcPr>
          <w:p w:rsidR="00FF6DFF" w:rsidRDefault="00FF6DFF" w:rsidP="00FF6DFF">
            <w:pPr>
              <w:pStyle w:val="libVar0"/>
              <w:rPr>
                <w:rtl/>
              </w:rPr>
            </w:pPr>
            <w:r>
              <w:rPr>
                <w:rFonts w:hint="cs"/>
                <w:rtl/>
              </w:rPr>
              <w:t>الستم كنتم ضالين فهداكم الله بي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145</w:t>
            </w:r>
          </w:p>
        </w:tc>
      </w:tr>
      <w:tr w:rsidR="00FF6DFF" w:rsidTr="00FF6DFF">
        <w:tc>
          <w:tcPr>
            <w:tcW w:w="4059" w:type="dxa"/>
          </w:tcPr>
          <w:p w:rsidR="00FF6DFF" w:rsidRDefault="00FF6DFF" w:rsidP="00FF6DFF">
            <w:pPr>
              <w:pStyle w:val="libVar0"/>
              <w:rPr>
                <w:rtl/>
              </w:rPr>
            </w:pPr>
            <w:r>
              <w:rPr>
                <w:rFonts w:hint="cs"/>
                <w:rtl/>
              </w:rPr>
              <w:t>القوا ابا جعفر فسلموا عليه واجدوا به</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280</w:t>
            </w:r>
          </w:p>
        </w:tc>
      </w:tr>
      <w:tr w:rsidR="00FF6DFF" w:rsidTr="00FF6DFF">
        <w:tc>
          <w:tcPr>
            <w:tcW w:w="4059" w:type="dxa"/>
          </w:tcPr>
          <w:p w:rsidR="00FF6DFF" w:rsidRDefault="00FF6DFF" w:rsidP="00FF6DFF">
            <w:pPr>
              <w:pStyle w:val="libVar0"/>
              <w:rPr>
                <w:rtl/>
              </w:rPr>
            </w:pPr>
            <w:r>
              <w:rPr>
                <w:rFonts w:hint="cs"/>
                <w:rtl/>
              </w:rPr>
              <w:t>الله اكبر اخبرني حبيبي رسول الله اني ادرك</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316</w:t>
            </w:r>
          </w:p>
        </w:tc>
      </w:tr>
      <w:tr w:rsidR="00FF6DFF" w:rsidTr="00FF6DFF">
        <w:tc>
          <w:tcPr>
            <w:tcW w:w="4059" w:type="dxa"/>
          </w:tcPr>
          <w:p w:rsidR="00FF6DFF" w:rsidRDefault="00FF6DFF" w:rsidP="00FF6DFF">
            <w:pPr>
              <w:pStyle w:val="libVar0"/>
              <w:rPr>
                <w:rtl/>
              </w:rPr>
            </w:pPr>
            <w:r>
              <w:rPr>
                <w:rFonts w:hint="cs"/>
                <w:rtl/>
              </w:rPr>
              <w:t>الله اكبر فقد سقت انا ستا وستين وانت</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172</w:t>
            </w:r>
          </w:p>
        </w:tc>
      </w:tr>
      <w:tr w:rsidR="00FF6DFF" w:rsidTr="00FF6DFF">
        <w:tc>
          <w:tcPr>
            <w:tcW w:w="4059" w:type="dxa"/>
          </w:tcPr>
          <w:p w:rsidR="00FF6DFF" w:rsidRDefault="00FF6DFF" w:rsidP="00FF6DFF">
            <w:pPr>
              <w:pStyle w:val="libVar0"/>
              <w:rPr>
                <w:rtl/>
              </w:rPr>
            </w:pPr>
            <w:r>
              <w:rPr>
                <w:rFonts w:hint="cs"/>
                <w:rtl/>
              </w:rPr>
              <w:t>الله اكبر فمن اضطر غير باغ ولا عاد فلا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207</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الله اكبر لم كبرت</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77</w:t>
            </w:r>
          </w:p>
        </w:tc>
      </w:tr>
      <w:tr w:rsidR="00FF6DFF" w:rsidTr="00FF6DFF">
        <w:tc>
          <w:tcPr>
            <w:tcW w:w="4059" w:type="dxa"/>
          </w:tcPr>
          <w:p w:rsidR="00FF6DFF" w:rsidRDefault="00FF6DFF" w:rsidP="00FF6DFF">
            <w:pPr>
              <w:pStyle w:val="libVar0"/>
              <w:rPr>
                <w:rtl/>
              </w:rPr>
            </w:pPr>
            <w:r>
              <w:rPr>
                <w:rFonts w:hint="cs"/>
                <w:rtl/>
              </w:rPr>
              <w:t>الله اكبر هذا ابنك دونها ولو كان ابنها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205</w:t>
            </w:r>
          </w:p>
        </w:tc>
      </w:tr>
      <w:tr w:rsidR="00FF6DFF" w:rsidTr="00FF6DFF">
        <w:tc>
          <w:tcPr>
            <w:tcW w:w="4059" w:type="dxa"/>
          </w:tcPr>
          <w:p w:rsidR="00FF6DFF" w:rsidRDefault="00FF6DFF" w:rsidP="00FF6DFF">
            <w:pPr>
              <w:pStyle w:val="libVar0"/>
              <w:rPr>
                <w:rtl/>
              </w:rPr>
            </w:pPr>
            <w:r>
              <w:rPr>
                <w:rFonts w:hint="cs"/>
                <w:rtl/>
              </w:rPr>
              <w:t>اللهم ائتني باحب خلقك اليك ياكل معي من</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38</w:t>
            </w:r>
          </w:p>
        </w:tc>
      </w:tr>
      <w:tr w:rsidR="00FF6DFF" w:rsidTr="00FF6DFF">
        <w:tc>
          <w:tcPr>
            <w:tcW w:w="4059" w:type="dxa"/>
          </w:tcPr>
          <w:p w:rsidR="00FF6DFF" w:rsidRDefault="00FF6DFF" w:rsidP="00FF6DFF">
            <w:pPr>
              <w:pStyle w:val="libVar0"/>
              <w:rPr>
                <w:rtl/>
              </w:rPr>
            </w:pPr>
            <w:r>
              <w:rPr>
                <w:rFonts w:hint="cs"/>
                <w:rtl/>
              </w:rPr>
              <w:t>اللهم احكم عليها بما صنعا في حقي وصغرا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245</w:t>
            </w:r>
          </w:p>
        </w:tc>
      </w:tr>
      <w:tr w:rsidR="00FF6DFF" w:rsidTr="00FF6DFF">
        <w:tc>
          <w:tcPr>
            <w:tcW w:w="4059" w:type="dxa"/>
          </w:tcPr>
          <w:p w:rsidR="00FF6DFF" w:rsidRDefault="00FF6DFF" w:rsidP="00FF6DFF">
            <w:pPr>
              <w:pStyle w:val="libVar0"/>
              <w:rPr>
                <w:rtl/>
              </w:rPr>
            </w:pPr>
            <w:r>
              <w:rPr>
                <w:rFonts w:hint="cs"/>
                <w:rtl/>
              </w:rPr>
              <w:t>اللهم اظمئه</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109</w:t>
            </w:r>
          </w:p>
        </w:tc>
      </w:tr>
      <w:tr w:rsidR="00FF6DFF" w:rsidTr="00FF6DFF">
        <w:tc>
          <w:tcPr>
            <w:tcW w:w="4059" w:type="dxa"/>
          </w:tcPr>
          <w:p w:rsidR="00FF6DFF" w:rsidRDefault="00FF6DFF" w:rsidP="00FF6DFF">
            <w:pPr>
              <w:pStyle w:val="libVar0"/>
              <w:rPr>
                <w:rtl/>
              </w:rPr>
            </w:pPr>
            <w:r>
              <w:rPr>
                <w:rFonts w:hint="cs"/>
                <w:rtl/>
              </w:rPr>
              <w:t>اللهم اعنه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101</w:t>
            </w:r>
          </w:p>
        </w:tc>
      </w:tr>
      <w:tr w:rsidR="00FF6DFF" w:rsidTr="00FF6DFF">
        <w:tc>
          <w:tcPr>
            <w:tcW w:w="4059" w:type="dxa"/>
          </w:tcPr>
          <w:p w:rsidR="00FF6DFF" w:rsidRDefault="00FF6DFF" w:rsidP="00FF6DFF">
            <w:pPr>
              <w:pStyle w:val="libVar0"/>
              <w:rPr>
                <w:rtl/>
              </w:rPr>
            </w:pPr>
            <w:r>
              <w:rPr>
                <w:rFonts w:hint="cs"/>
                <w:rtl/>
              </w:rPr>
              <w:t>اللهم اغفر للانصار ولابناء الانصار</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146</w:t>
            </w:r>
          </w:p>
        </w:tc>
      </w:tr>
      <w:tr w:rsidR="00FF6DFF" w:rsidTr="00FF6DFF">
        <w:tc>
          <w:tcPr>
            <w:tcW w:w="4059" w:type="dxa"/>
          </w:tcPr>
          <w:p w:rsidR="00FF6DFF" w:rsidRDefault="00FF6DFF" w:rsidP="00FF6DFF">
            <w:pPr>
              <w:pStyle w:val="libVar0"/>
              <w:rPr>
                <w:rtl/>
              </w:rPr>
            </w:pPr>
            <w:r>
              <w:rPr>
                <w:rFonts w:hint="cs"/>
                <w:rtl/>
              </w:rPr>
              <w:t>اللهم اقتله عطشا ولا تغفر له ابدا</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87</w:t>
            </w:r>
          </w:p>
        </w:tc>
      </w:tr>
      <w:tr w:rsidR="00FF6DFF" w:rsidTr="00FF6DFF">
        <w:tc>
          <w:tcPr>
            <w:tcW w:w="4059" w:type="dxa"/>
          </w:tcPr>
          <w:p w:rsidR="00FF6DFF" w:rsidRDefault="00FF6DFF" w:rsidP="00FF6DFF">
            <w:pPr>
              <w:pStyle w:val="libVar0"/>
              <w:rPr>
                <w:rtl/>
              </w:rPr>
            </w:pPr>
            <w:r>
              <w:rPr>
                <w:rFonts w:hint="cs"/>
                <w:rtl/>
              </w:rPr>
              <w:t>اللهم اكفني نوفل بن خويلد</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70</w:t>
            </w:r>
          </w:p>
        </w:tc>
      </w:tr>
      <w:tr w:rsidR="00FF6DFF" w:rsidTr="00FF6DFF">
        <w:tc>
          <w:tcPr>
            <w:tcW w:w="4059" w:type="dxa"/>
          </w:tcPr>
          <w:p w:rsidR="00FF6DFF" w:rsidRDefault="00FF6DFF" w:rsidP="00FF6DFF">
            <w:pPr>
              <w:pStyle w:val="libVar0"/>
              <w:rPr>
                <w:rtl/>
              </w:rPr>
            </w:pPr>
            <w:r>
              <w:rPr>
                <w:rFonts w:hint="cs"/>
                <w:rtl/>
              </w:rPr>
              <w:t>اللهم اكفني نوفلا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76</w:t>
            </w:r>
          </w:p>
        </w:tc>
      </w:tr>
      <w:tr w:rsidR="00FF6DFF" w:rsidTr="00FF6DFF">
        <w:tc>
          <w:tcPr>
            <w:tcW w:w="4059" w:type="dxa"/>
          </w:tcPr>
          <w:p w:rsidR="00FF6DFF" w:rsidRDefault="00FF6DFF" w:rsidP="00FF6DFF">
            <w:pPr>
              <w:pStyle w:val="libVar0"/>
              <w:rPr>
                <w:rtl/>
              </w:rPr>
            </w:pPr>
            <w:r>
              <w:rPr>
                <w:rFonts w:hint="cs"/>
                <w:rtl/>
              </w:rPr>
              <w:t>اللهم ان بسرا باع دينه بالدنيا فاسلبه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321</w:t>
            </w:r>
          </w:p>
        </w:tc>
      </w:tr>
      <w:tr w:rsidR="00FF6DFF" w:rsidTr="00FF6DFF">
        <w:tc>
          <w:tcPr>
            <w:tcW w:w="4059" w:type="dxa"/>
          </w:tcPr>
          <w:p w:rsidR="00FF6DFF" w:rsidRDefault="00FF6DFF" w:rsidP="00FF6DFF">
            <w:pPr>
              <w:pStyle w:val="libVar0"/>
              <w:rPr>
                <w:rtl/>
              </w:rPr>
            </w:pPr>
            <w:r>
              <w:rPr>
                <w:rFonts w:hint="cs"/>
                <w:rtl/>
              </w:rPr>
              <w:t>اللهم ان كان كاذبا فاضربه ببياض لا تواريه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351</w:t>
            </w:r>
          </w:p>
        </w:tc>
      </w:tr>
      <w:tr w:rsidR="00FF6DFF" w:rsidTr="00FF6DFF">
        <w:tc>
          <w:tcPr>
            <w:tcW w:w="4059" w:type="dxa"/>
          </w:tcPr>
          <w:p w:rsidR="00FF6DFF" w:rsidRDefault="00FF6DFF" w:rsidP="00FF6DFF">
            <w:pPr>
              <w:pStyle w:val="libVar0"/>
              <w:rPr>
                <w:rtl/>
              </w:rPr>
            </w:pPr>
            <w:r>
              <w:rPr>
                <w:rFonts w:hint="cs"/>
                <w:rtl/>
              </w:rPr>
              <w:t>اللهم ان كنت تعلم اني رسولك فاحفظني فيه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163</w:t>
            </w:r>
          </w:p>
        </w:tc>
      </w:tr>
      <w:tr w:rsidR="00FF6DFF" w:rsidTr="00FF6DFF">
        <w:tc>
          <w:tcPr>
            <w:tcW w:w="4059" w:type="dxa"/>
          </w:tcPr>
          <w:p w:rsidR="00FF6DFF" w:rsidRDefault="00FF6DFF" w:rsidP="00FF6DFF">
            <w:pPr>
              <w:pStyle w:val="libVar0"/>
              <w:rPr>
                <w:rtl/>
              </w:rPr>
            </w:pPr>
            <w:r>
              <w:rPr>
                <w:rFonts w:hint="cs"/>
                <w:rtl/>
              </w:rPr>
              <w:t>اللهم ان متعتهم الى حين ففرقهم فرقا</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110</w:t>
            </w:r>
          </w:p>
        </w:tc>
      </w:tr>
      <w:tr w:rsidR="00FF6DFF" w:rsidTr="00FF6DFF">
        <w:tc>
          <w:tcPr>
            <w:tcW w:w="4059" w:type="dxa"/>
          </w:tcPr>
          <w:p w:rsidR="00FF6DFF" w:rsidRDefault="00FF6DFF" w:rsidP="00FF6DFF">
            <w:pPr>
              <w:pStyle w:val="libVar0"/>
              <w:rPr>
                <w:rtl/>
              </w:rPr>
            </w:pPr>
            <w:r>
              <w:rPr>
                <w:rFonts w:hint="cs"/>
                <w:rtl/>
              </w:rPr>
              <w:t>اللهم انت ثقتي في كل كرب ورجائي في كل</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96</w:t>
            </w:r>
          </w:p>
        </w:tc>
      </w:tr>
      <w:tr w:rsidR="00FF6DFF" w:rsidTr="00FF6DFF">
        <w:tc>
          <w:tcPr>
            <w:tcW w:w="4059" w:type="dxa"/>
          </w:tcPr>
          <w:p w:rsidR="00FF6DFF" w:rsidRDefault="00FF6DFF" w:rsidP="00FF6DFF">
            <w:pPr>
              <w:pStyle w:val="libVar0"/>
              <w:rPr>
                <w:rtl/>
              </w:rPr>
            </w:pPr>
            <w:r>
              <w:rPr>
                <w:rFonts w:hint="cs"/>
                <w:rtl/>
              </w:rPr>
              <w:t>اللهم انك اذقت اول قريش نكالا فاذق اخرها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143</w:t>
            </w:r>
          </w:p>
        </w:tc>
      </w:tr>
      <w:tr w:rsidR="00FF6DFF" w:rsidTr="00FF6DFF">
        <w:tc>
          <w:tcPr>
            <w:tcW w:w="4059" w:type="dxa"/>
          </w:tcPr>
          <w:p w:rsidR="00FF6DFF" w:rsidRDefault="00FF6DFF" w:rsidP="00FF6DFF">
            <w:pPr>
              <w:pStyle w:val="libVar0"/>
              <w:rPr>
                <w:rtl/>
              </w:rPr>
            </w:pPr>
            <w:r>
              <w:rPr>
                <w:rFonts w:hint="cs"/>
                <w:rtl/>
              </w:rPr>
              <w:t>اللهم انك تعلم اني كنت اسالك ان تفرغني</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240</w:t>
            </w:r>
          </w:p>
        </w:tc>
      </w:tr>
      <w:tr w:rsidR="00FF6DFF" w:rsidTr="00FF6DFF">
        <w:tc>
          <w:tcPr>
            <w:tcW w:w="4059" w:type="dxa"/>
          </w:tcPr>
          <w:p w:rsidR="00FF6DFF" w:rsidRDefault="00FF6DFF" w:rsidP="00FF6DFF">
            <w:pPr>
              <w:pStyle w:val="libVar0"/>
              <w:rPr>
                <w:rtl/>
              </w:rPr>
            </w:pPr>
            <w:r>
              <w:rPr>
                <w:rFonts w:hint="cs"/>
                <w:rtl/>
              </w:rPr>
              <w:t>اللهم اني احبهما فاحبهما واحب من احبهما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28</w:t>
            </w:r>
          </w:p>
        </w:tc>
      </w:tr>
      <w:tr w:rsidR="00FF6DFF" w:rsidTr="00FF6DFF">
        <w:tc>
          <w:tcPr>
            <w:tcW w:w="4059" w:type="dxa"/>
          </w:tcPr>
          <w:p w:rsidR="00FF6DFF" w:rsidRDefault="00FF6DFF" w:rsidP="00FF6DFF">
            <w:pPr>
              <w:pStyle w:val="libVar0"/>
              <w:rPr>
                <w:rtl/>
              </w:rPr>
            </w:pPr>
            <w:r>
              <w:rPr>
                <w:rFonts w:hint="cs"/>
                <w:rtl/>
              </w:rPr>
              <w:t>اللهم اني اسالك الراحة عند الموت والعفو</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231</w:t>
            </w:r>
          </w:p>
        </w:tc>
      </w:tr>
      <w:tr w:rsidR="00FF6DFF" w:rsidTr="00FF6DFF">
        <w:tc>
          <w:tcPr>
            <w:tcW w:w="4059" w:type="dxa"/>
          </w:tcPr>
          <w:p w:rsidR="00FF6DFF" w:rsidRDefault="00FF6DFF" w:rsidP="00FF6DFF">
            <w:pPr>
              <w:pStyle w:val="libVar0"/>
              <w:rPr>
                <w:rtl/>
              </w:rPr>
            </w:pPr>
            <w:r>
              <w:rPr>
                <w:rFonts w:hint="cs"/>
                <w:rtl/>
              </w:rPr>
              <w:t>اللهم اني اشكو اليك ما يفعل بابن بنت نبيك</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109</w:t>
            </w:r>
          </w:p>
        </w:tc>
      </w:tr>
      <w:tr w:rsidR="00FF6DFF" w:rsidTr="00FF6DFF">
        <w:tc>
          <w:tcPr>
            <w:tcW w:w="4059" w:type="dxa"/>
          </w:tcPr>
          <w:p w:rsidR="00FF6DFF" w:rsidRDefault="00FF6DFF" w:rsidP="00FF6DFF">
            <w:pPr>
              <w:pStyle w:val="libVar0"/>
              <w:rPr>
                <w:rtl/>
              </w:rPr>
            </w:pPr>
            <w:r>
              <w:rPr>
                <w:rFonts w:hint="cs"/>
                <w:rtl/>
              </w:rPr>
              <w:t>اللهم اني قد سئمت الحياة بين ظهراني هؤلاء</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277</w:t>
            </w:r>
          </w:p>
        </w:tc>
      </w:tr>
      <w:tr w:rsidR="00FF6DFF" w:rsidTr="00FF6DFF">
        <w:tc>
          <w:tcPr>
            <w:tcW w:w="4059" w:type="dxa"/>
          </w:tcPr>
          <w:p w:rsidR="00FF6DFF" w:rsidRDefault="00FF6DFF" w:rsidP="00FF6DFF">
            <w:pPr>
              <w:pStyle w:val="libVar0"/>
              <w:rPr>
                <w:rtl/>
              </w:rPr>
            </w:pPr>
            <w:r>
              <w:rPr>
                <w:rFonts w:hint="cs"/>
                <w:rtl/>
              </w:rPr>
              <w:t>اللهم اهد قلبه وثبت لسانه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195</w:t>
            </w:r>
          </w:p>
        </w:tc>
      </w:tr>
      <w:tr w:rsidR="00FF6DFF" w:rsidTr="00FF6DFF">
        <w:tc>
          <w:tcPr>
            <w:tcW w:w="4059" w:type="dxa"/>
          </w:tcPr>
          <w:p w:rsidR="00FF6DFF" w:rsidRDefault="00FF6DFF" w:rsidP="00FF6DFF">
            <w:pPr>
              <w:pStyle w:val="libVar0"/>
              <w:rPr>
                <w:rtl/>
              </w:rPr>
            </w:pPr>
            <w:r>
              <w:rPr>
                <w:rFonts w:hint="cs"/>
                <w:rtl/>
              </w:rPr>
              <w:t>اللهم حزه الى النار</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102</w:t>
            </w:r>
          </w:p>
        </w:tc>
      </w:tr>
      <w:tr w:rsidR="00FF6DFF" w:rsidTr="00FF6DFF">
        <w:tc>
          <w:tcPr>
            <w:tcW w:w="4059" w:type="dxa"/>
          </w:tcPr>
          <w:p w:rsidR="00FF6DFF" w:rsidRDefault="00FF6DFF" w:rsidP="00FF6DFF">
            <w:pPr>
              <w:pStyle w:val="libVar0"/>
              <w:rPr>
                <w:rtl/>
              </w:rPr>
            </w:pPr>
            <w:r>
              <w:rPr>
                <w:rFonts w:hint="cs"/>
                <w:rtl/>
              </w:rPr>
              <w:t>اللهم رب السموات السبع وما اظللن ورب</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124</w:t>
            </w:r>
          </w:p>
        </w:tc>
      </w:tr>
      <w:tr w:rsidR="00FF6DFF" w:rsidTr="00FF6DFF">
        <w:tc>
          <w:tcPr>
            <w:tcW w:w="4059" w:type="dxa"/>
          </w:tcPr>
          <w:p w:rsidR="00FF6DFF" w:rsidRDefault="00FF6DFF" w:rsidP="00FF6DFF">
            <w:pPr>
              <w:pStyle w:val="libVar0"/>
              <w:rPr>
                <w:rtl/>
              </w:rPr>
            </w:pPr>
            <w:r>
              <w:rPr>
                <w:rFonts w:hint="cs"/>
                <w:rtl/>
              </w:rPr>
              <w:t xml:space="preserve">اللهم غفرا ذهب الشرك بما فيه </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76</w:t>
            </w:r>
          </w:p>
        </w:tc>
      </w:tr>
      <w:tr w:rsidR="00FF6DFF" w:rsidTr="00FF6DFF">
        <w:tc>
          <w:tcPr>
            <w:tcW w:w="4059" w:type="dxa"/>
          </w:tcPr>
          <w:p w:rsidR="00FF6DFF" w:rsidRDefault="00FF6DFF" w:rsidP="00FF6DFF">
            <w:pPr>
              <w:pStyle w:val="libVar0"/>
              <w:rPr>
                <w:rtl/>
              </w:rPr>
            </w:pPr>
            <w:r>
              <w:rPr>
                <w:rFonts w:hint="cs"/>
                <w:rtl/>
              </w:rPr>
              <w:t>اللهم قه الحر والبرد</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126</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اللهم هذا مقام من فلج فيه كان اولى بالفلج</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270</w:t>
            </w:r>
          </w:p>
        </w:tc>
      </w:tr>
      <w:tr w:rsidR="00FF6DFF" w:rsidTr="00FF6DFF">
        <w:tc>
          <w:tcPr>
            <w:tcW w:w="4059" w:type="dxa"/>
          </w:tcPr>
          <w:p w:rsidR="00FF6DFF" w:rsidRDefault="00FF6DFF" w:rsidP="00FF6DFF">
            <w:pPr>
              <w:pStyle w:val="libVar0"/>
              <w:rPr>
                <w:rtl/>
              </w:rPr>
            </w:pPr>
            <w:r>
              <w:rPr>
                <w:rFonts w:hint="cs"/>
                <w:rtl/>
              </w:rPr>
              <w:t>الم آمر ان تنفذوا جيش اسامة</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183</w:t>
            </w:r>
          </w:p>
        </w:tc>
      </w:tr>
      <w:tr w:rsidR="00FF6DFF" w:rsidTr="00FF6DFF">
        <w:tc>
          <w:tcPr>
            <w:tcW w:w="4059" w:type="dxa"/>
          </w:tcPr>
          <w:p w:rsidR="00FF6DFF" w:rsidRDefault="00FF6DFF" w:rsidP="00FF6DFF">
            <w:pPr>
              <w:pStyle w:val="libVar0"/>
              <w:rPr>
                <w:rtl/>
              </w:rPr>
            </w:pPr>
            <w:r>
              <w:rPr>
                <w:rFonts w:hint="cs"/>
                <w:rtl/>
              </w:rPr>
              <w:t>الم آمركم الا تقتلوا اسيرا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144</w:t>
            </w:r>
          </w:p>
        </w:tc>
      </w:tr>
      <w:tr w:rsidR="00FF6DFF" w:rsidTr="00FF6DFF">
        <w:tc>
          <w:tcPr>
            <w:tcW w:w="4059" w:type="dxa"/>
          </w:tcPr>
          <w:p w:rsidR="00FF6DFF" w:rsidRDefault="00FF6DFF" w:rsidP="00FF6DFF">
            <w:pPr>
              <w:pStyle w:val="libVar0"/>
              <w:rPr>
                <w:rtl/>
              </w:rPr>
            </w:pPr>
            <w:r>
              <w:rPr>
                <w:rFonts w:hint="cs"/>
                <w:rtl/>
              </w:rPr>
              <w:t>الم تكونوا اعداء فالف الله بين قلوبكم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145</w:t>
            </w:r>
          </w:p>
        </w:tc>
      </w:tr>
      <w:tr w:rsidR="00FF6DFF" w:rsidTr="00FF6DFF">
        <w:tc>
          <w:tcPr>
            <w:tcW w:w="4059" w:type="dxa"/>
          </w:tcPr>
          <w:p w:rsidR="00FF6DFF" w:rsidRDefault="00FF6DFF" w:rsidP="00FF6DFF">
            <w:pPr>
              <w:pStyle w:val="libVar0"/>
              <w:rPr>
                <w:rtl/>
              </w:rPr>
            </w:pPr>
            <w:r>
              <w:rPr>
                <w:rFonts w:hint="cs"/>
                <w:rtl/>
              </w:rPr>
              <w:t>الم تكونوا على شفا حفرة من النار فانقذكم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145</w:t>
            </w:r>
          </w:p>
        </w:tc>
      </w:tr>
      <w:tr w:rsidR="00FF6DFF" w:rsidTr="00FF6DFF">
        <w:tc>
          <w:tcPr>
            <w:tcW w:w="4059" w:type="dxa"/>
          </w:tcPr>
          <w:p w:rsidR="00FF6DFF" w:rsidRDefault="00FF6DFF" w:rsidP="00FF6DFF">
            <w:pPr>
              <w:pStyle w:val="libVar0"/>
              <w:rPr>
                <w:rtl/>
              </w:rPr>
            </w:pPr>
            <w:r>
              <w:rPr>
                <w:rFonts w:hint="cs"/>
                <w:rtl/>
              </w:rPr>
              <w:t>الم تكونوا قليلا فكثركم الله به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145</w:t>
            </w:r>
          </w:p>
        </w:tc>
      </w:tr>
      <w:tr w:rsidR="00FF6DFF" w:rsidTr="00FF6DFF">
        <w:tc>
          <w:tcPr>
            <w:tcW w:w="4059" w:type="dxa"/>
          </w:tcPr>
          <w:p w:rsidR="00FF6DFF" w:rsidRDefault="00FF6DFF" w:rsidP="00FF6DFF">
            <w:pPr>
              <w:pStyle w:val="libVar0"/>
              <w:rPr>
                <w:rtl/>
              </w:rPr>
            </w:pPr>
            <w:r>
              <w:rPr>
                <w:rFonts w:hint="cs"/>
                <w:rtl/>
              </w:rPr>
              <w:t>الهي بدت قدرتك ولم تبد هيئة فجهلوك</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153</w:t>
            </w:r>
          </w:p>
        </w:tc>
      </w:tr>
      <w:tr w:rsidR="00FF6DFF" w:rsidTr="00FF6DFF">
        <w:tc>
          <w:tcPr>
            <w:tcW w:w="4059" w:type="dxa"/>
          </w:tcPr>
          <w:p w:rsidR="00FF6DFF" w:rsidRDefault="00FF6DFF" w:rsidP="00FF6DFF">
            <w:pPr>
              <w:pStyle w:val="libVar0"/>
              <w:rPr>
                <w:rtl/>
              </w:rPr>
            </w:pPr>
            <w:r>
              <w:rPr>
                <w:rFonts w:hint="cs"/>
                <w:rtl/>
              </w:rPr>
              <w:t>الواح موسى عندنا وعصا موسى عندنا ونحن</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187</w:t>
            </w:r>
          </w:p>
        </w:tc>
      </w:tr>
      <w:tr w:rsidR="00FF6DFF" w:rsidTr="00FF6DFF">
        <w:tc>
          <w:tcPr>
            <w:tcW w:w="4059" w:type="dxa"/>
          </w:tcPr>
          <w:p w:rsidR="00FF6DFF" w:rsidRDefault="00FF6DFF" w:rsidP="00FF6DFF">
            <w:pPr>
              <w:pStyle w:val="libVar0"/>
              <w:rPr>
                <w:rtl/>
              </w:rPr>
            </w:pPr>
            <w:r>
              <w:rPr>
                <w:rFonts w:hint="cs"/>
                <w:rtl/>
              </w:rPr>
              <w:t>الى اين يابن اخي</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237</w:t>
            </w:r>
          </w:p>
        </w:tc>
      </w:tr>
      <w:tr w:rsidR="00FF6DFF" w:rsidTr="00FF6DFF">
        <w:tc>
          <w:tcPr>
            <w:tcW w:w="4059" w:type="dxa"/>
          </w:tcPr>
          <w:p w:rsidR="00FF6DFF" w:rsidRDefault="00FF6DFF" w:rsidP="00FF6DFF">
            <w:pPr>
              <w:pStyle w:val="libVar0"/>
              <w:rPr>
                <w:rtl/>
              </w:rPr>
            </w:pPr>
            <w:r>
              <w:rPr>
                <w:rFonts w:hint="cs"/>
                <w:rtl/>
              </w:rPr>
              <w:t>الى صاحب هذين الثوبين الاصفرين والغديرتين</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220</w:t>
            </w:r>
          </w:p>
        </w:tc>
      </w:tr>
      <w:tr w:rsidR="00FF6DFF" w:rsidTr="00FF6DFF">
        <w:tc>
          <w:tcPr>
            <w:tcW w:w="4059" w:type="dxa"/>
          </w:tcPr>
          <w:p w:rsidR="00FF6DFF" w:rsidRDefault="00FF6DFF" w:rsidP="00FF6DFF">
            <w:pPr>
              <w:pStyle w:val="libVar0"/>
              <w:rPr>
                <w:rtl/>
              </w:rPr>
            </w:pPr>
            <w:r>
              <w:rPr>
                <w:rFonts w:hint="cs"/>
                <w:rtl/>
              </w:rPr>
              <w:t>الى وادي الرمل</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115</w:t>
            </w:r>
          </w:p>
        </w:tc>
      </w:tr>
      <w:tr w:rsidR="00FF6DFF" w:rsidTr="00FF6DFF">
        <w:tc>
          <w:tcPr>
            <w:tcW w:w="4059" w:type="dxa"/>
          </w:tcPr>
          <w:p w:rsidR="00FF6DFF" w:rsidRDefault="00FF6DFF" w:rsidP="00FF6DFF">
            <w:pPr>
              <w:pStyle w:val="libVar0"/>
              <w:rPr>
                <w:rtl/>
              </w:rPr>
            </w:pPr>
            <w:r>
              <w:rPr>
                <w:rFonts w:hint="cs"/>
                <w:rtl/>
              </w:rPr>
              <w:t>الي الي لا الى المرجئة ولا الى القدرية</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222</w:t>
            </w:r>
          </w:p>
        </w:tc>
      </w:tr>
      <w:tr w:rsidR="00FF6DFF" w:rsidTr="00FF6DFF">
        <w:tc>
          <w:tcPr>
            <w:tcW w:w="4059" w:type="dxa"/>
          </w:tcPr>
          <w:p w:rsidR="00FF6DFF" w:rsidRDefault="00FF6DFF" w:rsidP="00FF6DFF">
            <w:pPr>
              <w:pStyle w:val="libVar0"/>
              <w:rPr>
                <w:rtl/>
              </w:rPr>
            </w:pPr>
            <w:r>
              <w:rPr>
                <w:rFonts w:hint="cs"/>
                <w:rtl/>
              </w:rPr>
              <w:t>ام لو شئتم لقلتم وانت قد كنت جئتنا طريدا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146</w:t>
            </w:r>
          </w:p>
        </w:tc>
      </w:tr>
      <w:tr w:rsidR="00FF6DFF" w:rsidTr="00FF6DFF">
        <w:tc>
          <w:tcPr>
            <w:tcW w:w="4059" w:type="dxa"/>
          </w:tcPr>
          <w:p w:rsidR="00FF6DFF" w:rsidRDefault="00FF6DFF" w:rsidP="00FF6DFF">
            <w:pPr>
              <w:pStyle w:val="libVar0"/>
              <w:rPr>
                <w:rtl/>
              </w:rPr>
            </w:pPr>
            <w:r>
              <w:rPr>
                <w:rFonts w:hint="cs"/>
                <w:rtl/>
              </w:rPr>
              <w:t>ام والله انهما لقد سمعا كلامي كما سمع</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256</w:t>
            </w:r>
          </w:p>
        </w:tc>
      </w:tr>
      <w:tr w:rsidR="00FF6DFF" w:rsidTr="00FF6DFF">
        <w:tc>
          <w:tcPr>
            <w:tcW w:w="4059" w:type="dxa"/>
          </w:tcPr>
          <w:p w:rsidR="00FF6DFF" w:rsidRDefault="00FF6DFF" w:rsidP="00FF6DFF">
            <w:pPr>
              <w:pStyle w:val="libVar0"/>
              <w:rPr>
                <w:rtl/>
              </w:rPr>
            </w:pPr>
            <w:r>
              <w:rPr>
                <w:rFonts w:hint="cs"/>
                <w:rtl/>
              </w:rPr>
              <w:t>ام والله لقد تقمصها ابن ابي قحافة وانه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287</w:t>
            </w:r>
          </w:p>
        </w:tc>
      </w:tr>
      <w:tr w:rsidR="00FF6DFF" w:rsidTr="00FF6DFF">
        <w:tc>
          <w:tcPr>
            <w:tcW w:w="4059" w:type="dxa"/>
          </w:tcPr>
          <w:p w:rsidR="00FF6DFF" w:rsidRDefault="00FF6DFF" w:rsidP="00FF6DFF">
            <w:pPr>
              <w:pStyle w:val="libVar0"/>
              <w:rPr>
                <w:rtl/>
              </w:rPr>
            </w:pPr>
            <w:r>
              <w:rPr>
                <w:rFonts w:hint="cs"/>
                <w:rtl/>
              </w:rPr>
              <w:t>ام والله ليقبلن جيش حتى اذا كان في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326</w:t>
            </w:r>
          </w:p>
        </w:tc>
      </w:tr>
      <w:tr w:rsidR="00FF6DFF" w:rsidTr="00FF6DFF">
        <w:tc>
          <w:tcPr>
            <w:tcW w:w="4059" w:type="dxa"/>
          </w:tcPr>
          <w:p w:rsidR="00FF6DFF" w:rsidRDefault="00FF6DFF" w:rsidP="00FF6DFF">
            <w:pPr>
              <w:pStyle w:val="libVar0"/>
              <w:rPr>
                <w:rtl/>
              </w:rPr>
            </w:pPr>
            <w:r>
              <w:rPr>
                <w:rFonts w:hint="cs"/>
                <w:rtl/>
              </w:rPr>
              <w:t>اما انه صاحب الامر ما فعل ابن الزيات</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301</w:t>
            </w:r>
          </w:p>
        </w:tc>
      </w:tr>
      <w:tr w:rsidR="00FF6DFF" w:rsidTr="00FF6DFF">
        <w:tc>
          <w:tcPr>
            <w:tcW w:w="4059" w:type="dxa"/>
          </w:tcPr>
          <w:p w:rsidR="00FF6DFF" w:rsidRDefault="00FF6DFF" w:rsidP="00FF6DFF">
            <w:pPr>
              <w:pStyle w:val="libVar0"/>
              <w:rPr>
                <w:rtl/>
              </w:rPr>
            </w:pPr>
            <w:r>
              <w:rPr>
                <w:rFonts w:hint="cs"/>
                <w:rtl/>
              </w:rPr>
              <w:t>اما انه منزل صاحبنا اذا قدم باهله</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380</w:t>
            </w:r>
          </w:p>
        </w:tc>
      </w:tr>
      <w:tr w:rsidR="00FF6DFF" w:rsidTr="00FF6DFF">
        <w:tc>
          <w:tcPr>
            <w:tcW w:w="4059" w:type="dxa"/>
          </w:tcPr>
          <w:p w:rsidR="00FF6DFF" w:rsidRDefault="00FF6DFF" w:rsidP="00FF6DFF">
            <w:pPr>
              <w:pStyle w:val="libVar0"/>
              <w:rPr>
                <w:rtl/>
              </w:rPr>
            </w:pPr>
            <w:r>
              <w:rPr>
                <w:rFonts w:hint="cs"/>
                <w:rtl/>
              </w:rPr>
              <w:t>اما بعد ايها الناس فان اول رفثكم وبدء</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272</w:t>
            </w:r>
          </w:p>
        </w:tc>
      </w:tr>
      <w:tr w:rsidR="00FF6DFF" w:rsidTr="00FF6DFF">
        <w:tc>
          <w:tcPr>
            <w:tcW w:w="4059" w:type="dxa"/>
          </w:tcPr>
          <w:p w:rsidR="00FF6DFF" w:rsidRDefault="00FF6DFF" w:rsidP="00FF6DFF">
            <w:pPr>
              <w:pStyle w:val="libVar0"/>
              <w:rPr>
                <w:rtl/>
              </w:rPr>
            </w:pPr>
            <w:r>
              <w:rPr>
                <w:rFonts w:hint="cs"/>
                <w:rtl/>
              </w:rPr>
              <w:t>اما بعد ايها الناس فان الدنيا قد ادبرت</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235</w:t>
            </w:r>
          </w:p>
        </w:tc>
      </w:tr>
      <w:tr w:rsidR="00FF6DFF" w:rsidTr="00FF6DFF">
        <w:tc>
          <w:tcPr>
            <w:tcW w:w="4059" w:type="dxa"/>
          </w:tcPr>
          <w:p w:rsidR="00FF6DFF" w:rsidRDefault="00FF6DFF" w:rsidP="00FF6DFF">
            <w:pPr>
              <w:pStyle w:val="libVar0"/>
              <w:rPr>
                <w:rtl/>
              </w:rPr>
            </w:pPr>
            <w:r>
              <w:rPr>
                <w:rFonts w:hint="cs"/>
                <w:rtl/>
              </w:rPr>
              <w:t>اما بعد ايها الناس فانكم ان تتقوا الله</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79</w:t>
            </w:r>
          </w:p>
        </w:tc>
      </w:tr>
      <w:tr w:rsidR="00FF6DFF" w:rsidTr="00FF6DFF">
        <w:tc>
          <w:tcPr>
            <w:tcW w:w="4059" w:type="dxa"/>
          </w:tcPr>
          <w:p w:rsidR="00FF6DFF" w:rsidRDefault="00FF6DFF" w:rsidP="00FF6DFF">
            <w:pPr>
              <w:pStyle w:val="libVar0"/>
              <w:rPr>
                <w:rtl/>
              </w:rPr>
            </w:pPr>
            <w:r>
              <w:rPr>
                <w:rFonts w:hint="cs"/>
                <w:rtl/>
              </w:rPr>
              <w:t>اما بعد فالحمد لله الذي نصر وليه وخذل</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259</w:t>
            </w:r>
          </w:p>
        </w:tc>
      </w:tr>
      <w:tr w:rsidR="00FF6DFF" w:rsidTr="00FF6DFF">
        <w:tc>
          <w:tcPr>
            <w:tcW w:w="4059" w:type="dxa"/>
          </w:tcPr>
          <w:p w:rsidR="00FF6DFF" w:rsidRDefault="00FF6DFF" w:rsidP="00FF6DFF">
            <w:pPr>
              <w:pStyle w:val="libVar0"/>
              <w:rPr>
                <w:rtl/>
              </w:rPr>
            </w:pPr>
            <w:r>
              <w:rPr>
                <w:rFonts w:hint="cs"/>
                <w:rtl/>
              </w:rPr>
              <w:t>اما بعد فان الله بعث محمدا للناس كافة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244</w:t>
            </w:r>
          </w:p>
        </w:tc>
      </w:tr>
      <w:tr w:rsidR="00FF6DFF" w:rsidTr="00FF6DFF">
        <w:tc>
          <w:tcPr>
            <w:tcW w:w="4059" w:type="dxa"/>
          </w:tcPr>
          <w:p w:rsidR="00FF6DFF" w:rsidRDefault="00FF6DFF" w:rsidP="00FF6DFF">
            <w:pPr>
              <w:pStyle w:val="libVar0"/>
              <w:rPr>
                <w:rtl/>
              </w:rPr>
            </w:pPr>
            <w:r>
              <w:rPr>
                <w:rFonts w:hint="cs"/>
                <w:rtl/>
              </w:rPr>
              <w:t>اما بعد فان الله بعث محمدا وليس في العرب</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248</w:t>
            </w:r>
          </w:p>
        </w:tc>
      </w:tr>
      <w:tr w:rsidR="00FF6DFF" w:rsidTr="00FF6DFF">
        <w:tc>
          <w:tcPr>
            <w:tcW w:w="4059" w:type="dxa"/>
          </w:tcPr>
          <w:p w:rsidR="00FF6DFF" w:rsidRDefault="00FF6DFF" w:rsidP="00FF6DFF">
            <w:pPr>
              <w:pStyle w:val="libVar0"/>
              <w:rPr>
                <w:rtl/>
              </w:rPr>
            </w:pPr>
            <w:r>
              <w:rPr>
                <w:rFonts w:hint="cs"/>
                <w:rtl/>
              </w:rPr>
              <w:t>اما بعد فان الله ذو رحمة واسعة ومغفرة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257</w:t>
            </w:r>
          </w:p>
        </w:tc>
      </w:tr>
      <w:tr w:rsidR="00FF6DFF" w:rsidTr="00FF6DFF">
        <w:tc>
          <w:tcPr>
            <w:tcW w:w="4059" w:type="dxa"/>
          </w:tcPr>
          <w:p w:rsidR="00FF6DFF" w:rsidRDefault="00FF6DFF" w:rsidP="00FF6DFF">
            <w:pPr>
              <w:pStyle w:val="libVar0"/>
              <w:rPr>
                <w:rtl/>
              </w:rPr>
            </w:pPr>
            <w:r>
              <w:rPr>
                <w:rFonts w:hint="cs"/>
                <w:rtl/>
              </w:rPr>
              <w:t>اما بعد فان الله فرض الجهاد وعظمه وجعله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251</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اما بعد فان الله لم يقصم جباري دهر قط الا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291</w:t>
            </w:r>
          </w:p>
        </w:tc>
      </w:tr>
      <w:tr w:rsidR="00FF6DFF" w:rsidTr="00FF6DFF">
        <w:tc>
          <w:tcPr>
            <w:tcW w:w="4059" w:type="dxa"/>
          </w:tcPr>
          <w:p w:rsidR="00FF6DFF" w:rsidRDefault="00FF6DFF" w:rsidP="00FF6DFF">
            <w:pPr>
              <w:pStyle w:val="libVar0"/>
              <w:rPr>
                <w:rtl/>
              </w:rPr>
            </w:pPr>
            <w:r>
              <w:rPr>
                <w:rFonts w:hint="cs"/>
                <w:rtl/>
              </w:rPr>
              <w:t>اما بعد فان الله لما قبض نبيه قلنا نحن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245</w:t>
            </w:r>
          </w:p>
        </w:tc>
      </w:tr>
      <w:tr w:rsidR="00FF6DFF" w:rsidTr="00FF6DFF">
        <w:tc>
          <w:tcPr>
            <w:tcW w:w="4059" w:type="dxa"/>
          </w:tcPr>
          <w:p w:rsidR="00FF6DFF" w:rsidRDefault="00FF6DFF" w:rsidP="00FF6DFF">
            <w:pPr>
              <w:pStyle w:val="libVar0"/>
              <w:rPr>
                <w:rtl/>
              </w:rPr>
            </w:pPr>
            <w:r>
              <w:rPr>
                <w:rFonts w:hint="cs"/>
                <w:rtl/>
              </w:rPr>
              <w:t>اما بعد فان رسول الله رضيني لنفسه اخا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276</w:t>
            </w:r>
          </w:p>
        </w:tc>
      </w:tr>
      <w:tr w:rsidR="00FF6DFF" w:rsidTr="00FF6DFF">
        <w:tc>
          <w:tcPr>
            <w:tcW w:w="4059" w:type="dxa"/>
          </w:tcPr>
          <w:p w:rsidR="00FF6DFF" w:rsidRDefault="00FF6DFF" w:rsidP="00FF6DFF">
            <w:pPr>
              <w:pStyle w:val="libVar0"/>
              <w:rPr>
                <w:rtl/>
              </w:rPr>
            </w:pPr>
            <w:r>
              <w:rPr>
                <w:rFonts w:hint="cs"/>
                <w:rtl/>
              </w:rPr>
              <w:t>اما بعد فانسبوني فانظروا من انا ثم ارجعوا</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97</w:t>
            </w:r>
          </w:p>
        </w:tc>
      </w:tr>
      <w:tr w:rsidR="00FF6DFF" w:rsidTr="00FF6DFF">
        <w:tc>
          <w:tcPr>
            <w:tcW w:w="4059" w:type="dxa"/>
          </w:tcPr>
          <w:p w:rsidR="00FF6DFF" w:rsidRDefault="00FF6DFF" w:rsidP="00FF6DFF">
            <w:pPr>
              <w:pStyle w:val="libVar0"/>
              <w:rPr>
                <w:rtl/>
              </w:rPr>
            </w:pPr>
            <w:r>
              <w:rPr>
                <w:rFonts w:hint="cs"/>
                <w:rtl/>
              </w:rPr>
              <w:t>اما بعد فانك دسست الرجال للاحتيال</w:t>
            </w:r>
          </w:p>
        </w:tc>
        <w:tc>
          <w:tcPr>
            <w:tcW w:w="1620" w:type="dxa"/>
          </w:tcPr>
          <w:p w:rsidR="00FF6DFF" w:rsidRDefault="00FF6DFF" w:rsidP="00FF6DFF">
            <w:pPr>
              <w:pStyle w:val="libVarCenter"/>
              <w:rPr>
                <w:rtl/>
              </w:rPr>
            </w:pPr>
            <w:r>
              <w:rPr>
                <w:rFonts w:hint="cs"/>
                <w:rtl/>
              </w:rPr>
              <w:t>الامام الحسن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9</w:t>
            </w:r>
          </w:p>
        </w:tc>
      </w:tr>
      <w:tr w:rsidR="00FF6DFF" w:rsidTr="00FF6DFF">
        <w:tc>
          <w:tcPr>
            <w:tcW w:w="4059" w:type="dxa"/>
          </w:tcPr>
          <w:p w:rsidR="00FF6DFF" w:rsidRDefault="00FF6DFF" w:rsidP="00FF6DFF">
            <w:pPr>
              <w:pStyle w:val="libVar0"/>
              <w:rPr>
                <w:rtl/>
              </w:rPr>
            </w:pPr>
            <w:r>
              <w:rPr>
                <w:rFonts w:hint="cs"/>
                <w:rtl/>
              </w:rPr>
              <w:t>اما بعد فانما مثل الدنيا مثل الحية لين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233</w:t>
            </w:r>
          </w:p>
        </w:tc>
      </w:tr>
      <w:tr w:rsidR="00FF6DFF" w:rsidTr="00FF6DFF">
        <w:tc>
          <w:tcPr>
            <w:tcW w:w="4059" w:type="dxa"/>
          </w:tcPr>
          <w:p w:rsidR="00FF6DFF" w:rsidRDefault="00FF6DFF" w:rsidP="00FF6DFF">
            <w:pPr>
              <w:pStyle w:val="libVar0"/>
              <w:rPr>
                <w:rtl/>
              </w:rPr>
            </w:pPr>
            <w:r>
              <w:rPr>
                <w:rFonts w:hint="cs"/>
                <w:rtl/>
              </w:rPr>
              <w:t>اما بعد فاني لا اعلم اصحابا اوفى ولا خيرا</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91</w:t>
            </w:r>
          </w:p>
        </w:tc>
      </w:tr>
      <w:tr w:rsidR="00FF6DFF" w:rsidTr="00FF6DFF">
        <w:tc>
          <w:tcPr>
            <w:tcW w:w="4059" w:type="dxa"/>
          </w:tcPr>
          <w:p w:rsidR="00FF6DFF" w:rsidRDefault="00FF6DFF" w:rsidP="00FF6DFF">
            <w:pPr>
              <w:pStyle w:val="libVar0"/>
              <w:rPr>
                <w:rtl/>
              </w:rPr>
            </w:pPr>
            <w:r>
              <w:rPr>
                <w:rFonts w:hint="cs"/>
                <w:rtl/>
              </w:rPr>
              <w:t>اما بعد فذمتي بما اقول رهينة وانا به زعيم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231</w:t>
            </w:r>
          </w:p>
        </w:tc>
      </w:tr>
      <w:tr w:rsidR="00FF6DFF" w:rsidTr="00FF6DFF">
        <w:tc>
          <w:tcPr>
            <w:tcW w:w="4059" w:type="dxa"/>
          </w:tcPr>
          <w:p w:rsidR="00FF6DFF" w:rsidRDefault="00FF6DFF" w:rsidP="00FF6DFF">
            <w:pPr>
              <w:pStyle w:val="libVar0"/>
              <w:rPr>
                <w:rtl/>
              </w:rPr>
            </w:pPr>
            <w:r>
              <w:rPr>
                <w:rFonts w:hint="cs"/>
                <w:rtl/>
              </w:rPr>
              <w:t>اما بعد فقد خشيت ان لا يكون حملك على</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40</w:t>
            </w:r>
          </w:p>
        </w:tc>
      </w:tr>
      <w:tr w:rsidR="00FF6DFF" w:rsidTr="00FF6DFF">
        <w:tc>
          <w:tcPr>
            <w:tcW w:w="4059" w:type="dxa"/>
          </w:tcPr>
          <w:p w:rsidR="00FF6DFF" w:rsidRDefault="00FF6DFF" w:rsidP="00FF6DFF">
            <w:pPr>
              <w:pStyle w:val="libVar0"/>
              <w:rPr>
                <w:rtl/>
              </w:rPr>
            </w:pPr>
            <w:r>
              <w:rPr>
                <w:rFonts w:hint="cs"/>
                <w:rtl/>
              </w:rPr>
              <w:t>اما بعد فلا يرعين مرع الا على نفسه شغل</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239</w:t>
            </w:r>
          </w:p>
        </w:tc>
      </w:tr>
      <w:tr w:rsidR="00FF6DFF" w:rsidTr="00FF6DFF">
        <w:tc>
          <w:tcPr>
            <w:tcW w:w="4059" w:type="dxa"/>
          </w:tcPr>
          <w:p w:rsidR="00FF6DFF" w:rsidRDefault="00FF6DFF" w:rsidP="00FF6DFF">
            <w:pPr>
              <w:pStyle w:val="libVar0"/>
              <w:rPr>
                <w:rtl/>
              </w:rPr>
            </w:pPr>
            <w:r>
              <w:rPr>
                <w:rFonts w:hint="cs"/>
                <w:rtl/>
              </w:rPr>
              <w:t>ام ترضى ان تكون مني بمنزلة هارون من موسى</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156</w:t>
            </w:r>
          </w:p>
        </w:tc>
      </w:tr>
      <w:tr w:rsidR="00FF6DFF" w:rsidTr="00FF6DFF">
        <w:tc>
          <w:tcPr>
            <w:tcW w:w="4059" w:type="dxa"/>
          </w:tcPr>
          <w:p w:rsidR="00FF6DFF" w:rsidRDefault="00FF6DFF" w:rsidP="00FF6DFF">
            <w:pPr>
              <w:pStyle w:val="libVar0"/>
              <w:rPr>
                <w:rtl/>
              </w:rPr>
            </w:pPr>
            <w:r>
              <w:rPr>
                <w:rFonts w:hint="cs"/>
                <w:rtl/>
              </w:rPr>
              <w:t>اما ترضين يا فاطمة اني زوجتك اقدمهم سلما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36</w:t>
            </w:r>
          </w:p>
        </w:tc>
      </w:tr>
      <w:tr w:rsidR="00FF6DFF" w:rsidTr="00FF6DFF">
        <w:tc>
          <w:tcPr>
            <w:tcW w:w="4059" w:type="dxa"/>
          </w:tcPr>
          <w:p w:rsidR="00FF6DFF" w:rsidRDefault="00FF6DFF" w:rsidP="00FF6DFF">
            <w:pPr>
              <w:pStyle w:val="libVar0"/>
              <w:rPr>
                <w:rtl/>
              </w:rPr>
            </w:pPr>
            <w:r>
              <w:rPr>
                <w:rFonts w:hint="cs"/>
                <w:rtl/>
              </w:rPr>
              <w:t>اما تسمع يا علي مديحك في السماء ان ملكا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87</w:t>
            </w:r>
          </w:p>
        </w:tc>
      </w:tr>
      <w:tr w:rsidR="00FF6DFF" w:rsidTr="00FF6DFF">
        <w:tc>
          <w:tcPr>
            <w:tcW w:w="4059" w:type="dxa"/>
          </w:tcPr>
          <w:p w:rsidR="00FF6DFF" w:rsidRDefault="00FF6DFF" w:rsidP="00FF6DFF">
            <w:pPr>
              <w:pStyle w:val="libVar0"/>
              <w:rPr>
                <w:rtl/>
              </w:rPr>
            </w:pPr>
            <w:r>
              <w:rPr>
                <w:rFonts w:hint="cs"/>
                <w:rtl/>
              </w:rPr>
              <w:t>اما الحسن فان له هديي وسؤددي واما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w:t>
            </w:r>
          </w:p>
        </w:tc>
      </w:tr>
      <w:tr w:rsidR="00FF6DFF" w:rsidTr="00FF6DFF">
        <w:tc>
          <w:tcPr>
            <w:tcW w:w="4059" w:type="dxa"/>
          </w:tcPr>
          <w:p w:rsidR="00FF6DFF" w:rsidRDefault="00FF6DFF" w:rsidP="00FF6DFF">
            <w:pPr>
              <w:pStyle w:val="libVar0"/>
              <w:rPr>
                <w:rtl/>
              </w:rPr>
            </w:pPr>
            <w:r>
              <w:rPr>
                <w:rFonts w:hint="cs"/>
                <w:rtl/>
              </w:rPr>
              <w:t>اما سمعت قول عمران بايع اثنان لواحد</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286</w:t>
            </w:r>
          </w:p>
        </w:tc>
      </w:tr>
      <w:tr w:rsidR="00FF6DFF" w:rsidTr="00FF6DFF">
        <w:tc>
          <w:tcPr>
            <w:tcW w:w="4059" w:type="dxa"/>
          </w:tcPr>
          <w:p w:rsidR="00FF6DFF" w:rsidRDefault="00FF6DFF" w:rsidP="00FF6DFF">
            <w:pPr>
              <w:pStyle w:val="libVar0"/>
              <w:rPr>
                <w:rtl/>
              </w:rPr>
            </w:pPr>
            <w:r>
              <w:rPr>
                <w:rFonts w:hint="cs"/>
                <w:rtl/>
              </w:rPr>
              <w:t>اما الغابر فالعلم بما يكون واما المزبور</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186</w:t>
            </w:r>
          </w:p>
        </w:tc>
      </w:tr>
      <w:tr w:rsidR="00FF6DFF" w:rsidTr="00FF6DFF">
        <w:tc>
          <w:tcPr>
            <w:tcW w:w="4059" w:type="dxa"/>
          </w:tcPr>
          <w:p w:rsidR="00FF6DFF" w:rsidRDefault="00FF6DFF" w:rsidP="00FF6DFF">
            <w:pPr>
              <w:pStyle w:val="libVar0"/>
              <w:rPr>
                <w:rtl/>
              </w:rPr>
            </w:pPr>
            <w:r>
              <w:rPr>
                <w:rFonts w:hint="cs"/>
                <w:rtl/>
              </w:rPr>
              <w:t>اما هذا فاني انظر اليه وقد اخذ القوم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256</w:t>
            </w:r>
          </w:p>
        </w:tc>
      </w:tr>
      <w:tr w:rsidR="00FF6DFF" w:rsidTr="00FF6DFF">
        <w:tc>
          <w:tcPr>
            <w:tcW w:w="4059" w:type="dxa"/>
          </w:tcPr>
          <w:p w:rsidR="00FF6DFF" w:rsidRDefault="00FF6DFF" w:rsidP="00FF6DFF">
            <w:pPr>
              <w:pStyle w:val="libVar0"/>
              <w:rPr>
                <w:rtl/>
              </w:rPr>
            </w:pPr>
            <w:r>
              <w:rPr>
                <w:rFonts w:hint="cs"/>
                <w:rtl/>
              </w:rPr>
              <w:t>اما هذا فقتل ابوه يوم قتل عثمان في الدار</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255</w:t>
            </w:r>
          </w:p>
        </w:tc>
      </w:tr>
      <w:tr w:rsidR="00FF6DFF" w:rsidTr="00FF6DFF">
        <w:tc>
          <w:tcPr>
            <w:tcW w:w="4059" w:type="dxa"/>
          </w:tcPr>
          <w:p w:rsidR="00FF6DFF" w:rsidRDefault="00FF6DFF" w:rsidP="00FF6DFF">
            <w:pPr>
              <w:pStyle w:val="libVar0"/>
              <w:rPr>
                <w:rtl/>
              </w:rPr>
            </w:pPr>
            <w:r>
              <w:rPr>
                <w:rFonts w:hint="cs"/>
                <w:rtl/>
              </w:rPr>
              <w:t>امامكم يطيع الله وانتم تعصونه وامام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280</w:t>
            </w:r>
          </w:p>
        </w:tc>
      </w:tr>
      <w:tr w:rsidR="00FF6DFF" w:rsidTr="00FF6DFF">
        <w:tc>
          <w:tcPr>
            <w:tcW w:w="4059" w:type="dxa"/>
          </w:tcPr>
          <w:p w:rsidR="00FF6DFF" w:rsidRDefault="00FF6DFF" w:rsidP="00FF6DFF">
            <w:pPr>
              <w:pStyle w:val="libVar0"/>
              <w:rPr>
                <w:rtl/>
              </w:rPr>
            </w:pPr>
            <w:r>
              <w:rPr>
                <w:rFonts w:hint="cs"/>
                <w:rtl/>
              </w:rPr>
              <w:t>امح ما كتبت واكتب باسمك اللهم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120</w:t>
            </w:r>
          </w:p>
        </w:tc>
      </w:tr>
      <w:tr w:rsidR="00FF6DFF" w:rsidTr="00FF6DFF">
        <w:tc>
          <w:tcPr>
            <w:tcW w:w="4059" w:type="dxa"/>
          </w:tcPr>
          <w:p w:rsidR="00FF6DFF" w:rsidRDefault="00FF6DFF" w:rsidP="00FF6DFF">
            <w:pPr>
              <w:pStyle w:val="libVar0"/>
              <w:rPr>
                <w:rtl/>
              </w:rPr>
            </w:pPr>
            <w:r>
              <w:rPr>
                <w:rFonts w:hint="cs"/>
                <w:rtl/>
              </w:rPr>
              <w:t>الامر بالطاعة والنهي عن المعصية والتمكين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226</w:t>
            </w:r>
          </w:p>
        </w:tc>
      </w:tr>
      <w:tr w:rsidR="00FF6DFF" w:rsidTr="00FF6DFF">
        <w:tc>
          <w:tcPr>
            <w:tcW w:w="4059" w:type="dxa"/>
          </w:tcPr>
          <w:p w:rsidR="00FF6DFF" w:rsidRDefault="00FF6DFF" w:rsidP="00FF6DFF">
            <w:pPr>
              <w:pStyle w:val="libVar0"/>
              <w:rPr>
                <w:rtl/>
              </w:rPr>
            </w:pPr>
            <w:r>
              <w:rPr>
                <w:rFonts w:hint="cs"/>
                <w:rtl/>
              </w:rPr>
              <w:t>امرت بقتال الناكثين والقاسطين والمارقين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315</w:t>
            </w:r>
          </w:p>
        </w:tc>
      </w:tr>
      <w:tr w:rsidR="00FF6DFF" w:rsidTr="00FF6DFF">
        <w:tc>
          <w:tcPr>
            <w:tcW w:w="4059" w:type="dxa"/>
          </w:tcPr>
          <w:p w:rsidR="00FF6DFF" w:rsidRDefault="00FF6DFF" w:rsidP="00FF6DFF">
            <w:pPr>
              <w:pStyle w:val="libVar0"/>
              <w:rPr>
                <w:rtl/>
              </w:rPr>
            </w:pPr>
            <w:r>
              <w:rPr>
                <w:rFonts w:hint="cs"/>
                <w:rtl/>
              </w:rPr>
              <w:t>امض الى الوادي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115</w:t>
            </w:r>
          </w:p>
        </w:tc>
      </w:tr>
      <w:tr w:rsidR="00FF6DFF" w:rsidTr="00FF6DFF">
        <w:tc>
          <w:tcPr>
            <w:tcW w:w="4059" w:type="dxa"/>
          </w:tcPr>
          <w:p w:rsidR="00FF6DFF" w:rsidRDefault="00FF6DFF" w:rsidP="00FF6DFF">
            <w:pPr>
              <w:pStyle w:val="libVar0"/>
              <w:rPr>
                <w:rtl/>
              </w:rPr>
            </w:pPr>
            <w:r>
              <w:rPr>
                <w:rFonts w:hint="cs"/>
                <w:rtl/>
              </w:rPr>
              <w:t>امض على اسم الله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114</w:t>
            </w:r>
          </w:p>
        </w:tc>
      </w:tr>
      <w:tr w:rsidR="00FF6DFF" w:rsidTr="00FF6DFF">
        <w:tc>
          <w:tcPr>
            <w:tcW w:w="4059" w:type="dxa"/>
          </w:tcPr>
          <w:p w:rsidR="00FF6DFF" w:rsidRDefault="00FF6DFF" w:rsidP="00FF6DFF">
            <w:pPr>
              <w:pStyle w:val="libVar0"/>
              <w:rPr>
                <w:rtl/>
              </w:rPr>
            </w:pPr>
            <w:r>
              <w:rPr>
                <w:rFonts w:hint="cs"/>
                <w:rtl/>
              </w:rPr>
              <w:t>امض على اسم الله الى منزلك</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185</w:t>
            </w:r>
          </w:p>
        </w:tc>
      </w:tr>
      <w:tr w:rsidR="00FF6DFF" w:rsidTr="00FF6DFF">
        <w:tc>
          <w:tcPr>
            <w:tcW w:w="4059" w:type="dxa"/>
          </w:tcPr>
          <w:p w:rsidR="00FF6DFF" w:rsidRDefault="00FF6DFF" w:rsidP="00FF6DFF">
            <w:pPr>
              <w:pStyle w:val="libVar0"/>
              <w:rPr>
                <w:rtl/>
              </w:rPr>
            </w:pPr>
            <w:r>
              <w:rPr>
                <w:rFonts w:hint="cs"/>
                <w:rtl/>
              </w:rPr>
              <w:t>امض مع علي بن ابي طالب في هذا الوجه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57</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امضوا فلا خوف عليكم ان شاء الله</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329</w:t>
            </w:r>
          </w:p>
        </w:tc>
      </w:tr>
      <w:tr w:rsidR="00FF6DFF" w:rsidTr="00FF6DFF">
        <w:tc>
          <w:tcPr>
            <w:tcW w:w="4059" w:type="dxa"/>
          </w:tcPr>
          <w:p w:rsidR="00FF6DFF" w:rsidRDefault="00FF6DFF" w:rsidP="00FF6DFF">
            <w:pPr>
              <w:pStyle w:val="libVar0"/>
              <w:rPr>
                <w:rtl/>
              </w:rPr>
            </w:pPr>
            <w:r>
              <w:rPr>
                <w:rFonts w:hint="cs"/>
                <w:rtl/>
              </w:rPr>
              <w:t>امضيا الى عمر بن الخطاب وقصا عليه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197</w:t>
            </w:r>
          </w:p>
        </w:tc>
      </w:tr>
      <w:tr w:rsidR="00FF6DFF" w:rsidTr="00FF6DFF">
        <w:tc>
          <w:tcPr>
            <w:tcW w:w="4059" w:type="dxa"/>
          </w:tcPr>
          <w:p w:rsidR="00FF6DFF" w:rsidRDefault="00FF6DFF" w:rsidP="00FF6DFF">
            <w:pPr>
              <w:pStyle w:val="libVar0"/>
              <w:rPr>
                <w:rtl/>
              </w:rPr>
            </w:pPr>
            <w:r>
              <w:rPr>
                <w:rFonts w:hint="cs"/>
                <w:rtl/>
              </w:rPr>
              <w:t>ان ابني هذين ريحانتاي من الدنيا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28</w:t>
            </w:r>
          </w:p>
        </w:tc>
      </w:tr>
      <w:tr w:rsidR="00FF6DFF" w:rsidTr="00FF6DFF">
        <w:tc>
          <w:tcPr>
            <w:tcW w:w="4059" w:type="dxa"/>
          </w:tcPr>
          <w:p w:rsidR="00FF6DFF" w:rsidRDefault="00FF6DFF" w:rsidP="00FF6DFF">
            <w:pPr>
              <w:pStyle w:val="libVar0"/>
              <w:rPr>
                <w:rtl/>
              </w:rPr>
            </w:pPr>
            <w:r>
              <w:rPr>
                <w:rFonts w:hint="cs"/>
                <w:rtl/>
              </w:rPr>
              <w:t>ان ابي استودعني ما هناك فلما حضرته الوفاة</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181</w:t>
            </w:r>
          </w:p>
        </w:tc>
      </w:tr>
      <w:tr w:rsidR="00FF6DFF" w:rsidTr="00FF6DFF">
        <w:tc>
          <w:tcPr>
            <w:tcW w:w="4059" w:type="dxa"/>
          </w:tcPr>
          <w:p w:rsidR="00FF6DFF" w:rsidRDefault="00FF6DFF" w:rsidP="00FF6DFF">
            <w:pPr>
              <w:pStyle w:val="libVar0"/>
              <w:rPr>
                <w:rtl/>
              </w:rPr>
            </w:pPr>
            <w:r>
              <w:rPr>
                <w:rFonts w:hint="cs"/>
                <w:rtl/>
              </w:rPr>
              <w:t>ان اخبرتك تقبل</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224</w:t>
            </w:r>
          </w:p>
        </w:tc>
      </w:tr>
      <w:tr w:rsidR="00FF6DFF" w:rsidTr="00FF6DFF">
        <w:tc>
          <w:tcPr>
            <w:tcW w:w="4059" w:type="dxa"/>
          </w:tcPr>
          <w:p w:rsidR="00FF6DFF" w:rsidRDefault="00FF6DFF" w:rsidP="00FF6DFF">
            <w:pPr>
              <w:pStyle w:val="libVar0"/>
              <w:rPr>
                <w:rtl/>
              </w:rPr>
            </w:pPr>
            <w:r>
              <w:rPr>
                <w:rFonts w:hint="cs"/>
                <w:rtl/>
              </w:rPr>
              <w:t>ان اراد احد ممن مع خالد ان يعقب معك</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62</w:t>
            </w:r>
          </w:p>
        </w:tc>
      </w:tr>
      <w:tr w:rsidR="00FF6DFF" w:rsidTr="00FF6DFF">
        <w:tc>
          <w:tcPr>
            <w:tcW w:w="4059" w:type="dxa"/>
          </w:tcPr>
          <w:p w:rsidR="00FF6DFF" w:rsidRDefault="00FF6DFF" w:rsidP="00FF6DFF">
            <w:pPr>
              <w:pStyle w:val="libVar0"/>
              <w:rPr>
                <w:rtl/>
              </w:rPr>
            </w:pPr>
            <w:r>
              <w:rPr>
                <w:rFonts w:hint="cs"/>
                <w:rtl/>
              </w:rPr>
              <w:t>ان اصبت فالامير قيس بن سعد</w:t>
            </w:r>
          </w:p>
        </w:tc>
        <w:tc>
          <w:tcPr>
            <w:tcW w:w="1620" w:type="dxa"/>
          </w:tcPr>
          <w:p w:rsidR="00FF6DFF" w:rsidRDefault="00FF6DFF" w:rsidP="00FF6DFF">
            <w:pPr>
              <w:pStyle w:val="libVarCenter"/>
              <w:rPr>
                <w:rtl/>
              </w:rPr>
            </w:pPr>
            <w:r>
              <w:rPr>
                <w:rFonts w:hint="cs"/>
                <w:rtl/>
              </w:rPr>
              <w:t>الامام الحسن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13</w:t>
            </w:r>
          </w:p>
        </w:tc>
      </w:tr>
      <w:tr w:rsidR="00FF6DFF" w:rsidTr="00FF6DFF">
        <w:tc>
          <w:tcPr>
            <w:tcW w:w="4059" w:type="dxa"/>
          </w:tcPr>
          <w:p w:rsidR="00FF6DFF" w:rsidRDefault="00FF6DFF" w:rsidP="00FF6DFF">
            <w:pPr>
              <w:pStyle w:val="libVar0"/>
              <w:rPr>
                <w:rtl/>
              </w:rPr>
            </w:pPr>
            <w:r>
              <w:rPr>
                <w:rFonts w:hint="cs"/>
                <w:rtl/>
              </w:rPr>
              <w:t>ان اعفيتني فهو احب الي وان لم تعفني</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264</w:t>
            </w:r>
          </w:p>
        </w:tc>
      </w:tr>
      <w:tr w:rsidR="00FF6DFF" w:rsidTr="00FF6DFF">
        <w:tc>
          <w:tcPr>
            <w:tcW w:w="4059" w:type="dxa"/>
          </w:tcPr>
          <w:p w:rsidR="00FF6DFF" w:rsidRDefault="00FF6DFF" w:rsidP="00FF6DFF">
            <w:pPr>
              <w:pStyle w:val="libVar0"/>
              <w:rPr>
                <w:rtl/>
              </w:rPr>
            </w:pPr>
            <w:r>
              <w:rPr>
                <w:rFonts w:hint="cs"/>
                <w:rtl/>
              </w:rPr>
              <w:t>ان الله ابان حجته من سائر خلقه</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331</w:t>
            </w:r>
          </w:p>
        </w:tc>
      </w:tr>
      <w:tr w:rsidR="00FF6DFF" w:rsidTr="00FF6DFF">
        <w:tc>
          <w:tcPr>
            <w:tcW w:w="4059" w:type="dxa"/>
          </w:tcPr>
          <w:p w:rsidR="00FF6DFF" w:rsidRDefault="00FF6DFF" w:rsidP="00FF6DFF">
            <w:pPr>
              <w:pStyle w:val="libVar0"/>
              <w:rPr>
                <w:rtl/>
              </w:rPr>
            </w:pPr>
            <w:r>
              <w:rPr>
                <w:rFonts w:hint="cs"/>
                <w:rtl/>
              </w:rPr>
              <w:t>ان الله اخبرني ان العذاب ينزل على المبطل</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167</w:t>
            </w:r>
          </w:p>
        </w:tc>
      </w:tr>
      <w:tr w:rsidR="00FF6DFF" w:rsidTr="00FF6DFF">
        <w:tc>
          <w:tcPr>
            <w:tcW w:w="4059" w:type="dxa"/>
          </w:tcPr>
          <w:p w:rsidR="00FF6DFF" w:rsidRDefault="00FF6DFF" w:rsidP="00FF6DFF">
            <w:pPr>
              <w:pStyle w:val="libVar0"/>
              <w:rPr>
                <w:rtl/>
              </w:rPr>
            </w:pPr>
            <w:r>
              <w:rPr>
                <w:rFonts w:hint="cs"/>
                <w:rtl/>
              </w:rPr>
              <w:t>ان الله ارسل محمدا الى الجن والانس</w:t>
            </w:r>
          </w:p>
        </w:tc>
        <w:tc>
          <w:tcPr>
            <w:tcW w:w="1620" w:type="dxa"/>
          </w:tcPr>
          <w:p w:rsidR="00FF6DFF" w:rsidRDefault="00FF6DFF" w:rsidP="00FF6DFF">
            <w:pPr>
              <w:pStyle w:val="libVarCenter"/>
              <w:rPr>
                <w:rtl/>
              </w:rPr>
            </w:pPr>
            <w:r>
              <w:rPr>
                <w:rFonts w:hint="cs"/>
                <w:rtl/>
              </w:rPr>
              <w:t>أبو جعفر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345</w:t>
            </w:r>
          </w:p>
        </w:tc>
      </w:tr>
      <w:tr w:rsidR="00FF6DFF" w:rsidTr="00FF6DFF">
        <w:tc>
          <w:tcPr>
            <w:tcW w:w="4059" w:type="dxa"/>
          </w:tcPr>
          <w:p w:rsidR="00FF6DFF" w:rsidRDefault="00FF6DFF" w:rsidP="00FF6DFF">
            <w:pPr>
              <w:pStyle w:val="libVar0"/>
              <w:rPr>
                <w:rtl/>
              </w:rPr>
            </w:pPr>
            <w:r>
              <w:rPr>
                <w:rFonts w:hint="cs"/>
                <w:rtl/>
              </w:rPr>
              <w:t>ان الله بعث عيسى بن مريم رسولا نبيا صاحب</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279</w:t>
            </w:r>
          </w:p>
        </w:tc>
      </w:tr>
      <w:tr w:rsidR="00FF6DFF" w:rsidTr="00FF6DFF">
        <w:tc>
          <w:tcPr>
            <w:tcW w:w="4059" w:type="dxa"/>
          </w:tcPr>
          <w:p w:rsidR="00FF6DFF" w:rsidRDefault="00FF6DFF" w:rsidP="00FF6DFF">
            <w:pPr>
              <w:pStyle w:val="libVar0"/>
              <w:rPr>
                <w:rtl/>
              </w:rPr>
            </w:pPr>
            <w:r>
              <w:rPr>
                <w:rFonts w:hint="cs"/>
                <w:rtl/>
              </w:rPr>
              <w:t>ان الله خص محمدا بالنبوة واصطفاه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241</w:t>
            </w:r>
          </w:p>
        </w:tc>
      </w:tr>
      <w:tr w:rsidR="00FF6DFF" w:rsidTr="00FF6DFF">
        <w:tc>
          <w:tcPr>
            <w:tcW w:w="4059" w:type="dxa"/>
          </w:tcPr>
          <w:p w:rsidR="00FF6DFF" w:rsidRDefault="00FF6DFF" w:rsidP="00FF6DFF">
            <w:pPr>
              <w:pStyle w:val="libVar0"/>
              <w:rPr>
                <w:rtl/>
              </w:rPr>
            </w:pPr>
            <w:r>
              <w:rPr>
                <w:rFonts w:hint="cs"/>
                <w:rtl/>
              </w:rPr>
              <w:t>ان الله داوى هذه الامة بدواءين السوط</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239</w:t>
            </w:r>
          </w:p>
        </w:tc>
      </w:tr>
      <w:tr w:rsidR="00FF6DFF" w:rsidTr="00FF6DFF">
        <w:tc>
          <w:tcPr>
            <w:tcW w:w="4059" w:type="dxa"/>
          </w:tcPr>
          <w:p w:rsidR="00FF6DFF" w:rsidRDefault="00FF6DFF" w:rsidP="00FF6DFF">
            <w:pPr>
              <w:pStyle w:val="libVar0"/>
              <w:rPr>
                <w:rtl/>
              </w:rPr>
            </w:pPr>
            <w:r>
              <w:rPr>
                <w:rFonts w:hint="cs"/>
                <w:rtl/>
              </w:rPr>
              <w:t>ان الله قد جعل فيك خلفا منه فاحمد الله</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318</w:t>
            </w:r>
          </w:p>
        </w:tc>
      </w:tr>
      <w:tr w:rsidR="00FF6DFF" w:rsidTr="00FF6DFF">
        <w:tc>
          <w:tcPr>
            <w:tcW w:w="4059" w:type="dxa"/>
          </w:tcPr>
          <w:p w:rsidR="00FF6DFF" w:rsidRDefault="00FF6DFF" w:rsidP="00FF6DFF">
            <w:pPr>
              <w:pStyle w:val="libVar0"/>
              <w:rPr>
                <w:rtl/>
              </w:rPr>
            </w:pPr>
            <w:r>
              <w:rPr>
                <w:rFonts w:hint="cs"/>
                <w:rtl/>
              </w:rPr>
              <w:t>ان الله لا يشبه شيئا ولا يشبهه شيء وكل</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204</w:t>
            </w:r>
          </w:p>
        </w:tc>
      </w:tr>
      <w:tr w:rsidR="00FF6DFF" w:rsidTr="00FF6DFF">
        <w:tc>
          <w:tcPr>
            <w:tcW w:w="4059" w:type="dxa"/>
          </w:tcPr>
          <w:p w:rsidR="00FF6DFF" w:rsidRDefault="00FF6DFF" w:rsidP="00FF6DFF">
            <w:pPr>
              <w:pStyle w:val="libVar0"/>
              <w:rPr>
                <w:rtl/>
              </w:rPr>
            </w:pPr>
            <w:r>
              <w:rPr>
                <w:rFonts w:hint="cs"/>
                <w:rtl/>
              </w:rPr>
              <w:t>ان اهل المدينة يقولون انه مات</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301</w:t>
            </w:r>
          </w:p>
        </w:tc>
      </w:tr>
      <w:tr w:rsidR="00FF6DFF" w:rsidTr="00FF6DFF">
        <w:tc>
          <w:tcPr>
            <w:tcW w:w="4059" w:type="dxa"/>
          </w:tcPr>
          <w:p w:rsidR="00FF6DFF" w:rsidRDefault="00FF6DFF" w:rsidP="00FF6DFF">
            <w:pPr>
              <w:pStyle w:val="libVar0"/>
              <w:rPr>
                <w:rtl/>
              </w:rPr>
            </w:pPr>
            <w:r>
              <w:rPr>
                <w:rFonts w:hint="cs"/>
                <w:rtl/>
              </w:rPr>
              <w:t>ان البخيل كل البخيل الذي اذا ذكرت عنده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169</w:t>
            </w:r>
          </w:p>
        </w:tc>
      </w:tr>
      <w:tr w:rsidR="00FF6DFF" w:rsidTr="00FF6DFF">
        <w:tc>
          <w:tcPr>
            <w:tcW w:w="4059" w:type="dxa"/>
          </w:tcPr>
          <w:p w:rsidR="00FF6DFF" w:rsidRDefault="00FF6DFF" w:rsidP="00FF6DFF">
            <w:pPr>
              <w:pStyle w:val="libVar0"/>
              <w:rPr>
                <w:rtl/>
              </w:rPr>
            </w:pPr>
            <w:r>
              <w:rPr>
                <w:rFonts w:hint="cs"/>
                <w:rtl/>
              </w:rPr>
              <w:t>ان بعض اصحابي قد كتب الى اهل مكة يخبرهم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57</w:t>
            </w:r>
          </w:p>
        </w:tc>
      </w:tr>
      <w:tr w:rsidR="00FF6DFF" w:rsidTr="00FF6DFF">
        <w:tc>
          <w:tcPr>
            <w:tcW w:w="4059" w:type="dxa"/>
          </w:tcPr>
          <w:p w:rsidR="00FF6DFF" w:rsidRDefault="00FF6DFF" w:rsidP="00FF6DFF">
            <w:pPr>
              <w:pStyle w:val="libVar0"/>
              <w:rPr>
                <w:rtl/>
              </w:rPr>
            </w:pPr>
            <w:r>
              <w:rPr>
                <w:rFonts w:hint="cs"/>
                <w:rtl/>
              </w:rPr>
              <w:t>ان جبريل كان يعرض عليَّ القران كل سنة مرة</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181</w:t>
            </w:r>
          </w:p>
        </w:tc>
      </w:tr>
      <w:tr w:rsidR="00FF6DFF" w:rsidTr="00FF6DFF">
        <w:tc>
          <w:tcPr>
            <w:tcW w:w="4059" w:type="dxa"/>
          </w:tcPr>
          <w:p w:rsidR="00FF6DFF" w:rsidRDefault="00FF6DFF" w:rsidP="00FF6DFF">
            <w:pPr>
              <w:pStyle w:val="libVar0"/>
              <w:rPr>
                <w:rtl/>
              </w:rPr>
            </w:pPr>
            <w:r>
              <w:rPr>
                <w:rFonts w:hint="cs"/>
                <w:rtl/>
              </w:rPr>
              <w:t>ان الحسن والحسين شنفا العرش وان الجنة</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127</w:t>
            </w:r>
          </w:p>
        </w:tc>
      </w:tr>
      <w:tr w:rsidR="00FF6DFF" w:rsidTr="00FF6DFF">
        <w:tc>
          <w:tcPr>
            <w:tcW w:w="4059" w:type="dxa"/>
          </w:tcPr>
          <w:p w:rsidR="00FF6DFF" w:rsidRDefault="00FF6DFF" w:rsidP="00FF6DFF">
            <w:pPr>
              <w:pStyle w:val="libVar0"/>
              <w:rPr>
                <w:rtl/>
              </w:rPr>
            </w:pPr>
            <w:r>
              <w:rPr>
                <w:rFonts w:hint="cs"/>
                <w:rtl/>
              </w:rPr>
              <w:t>ان خاصمتك بكتاب الله خصمتك ان الله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206</w:t>
            </w:r>
          </w:p>
        </w:tc>
      </w:tr>
      <w:tr w:rsidR="00FF6DFF" w:rsidTr="00FF6DFF">
        <w:tc>
          <w:tcPr>
            <w:tcW w:w="4059" w:type="dxa"/>
          </w:tcPr>
          <w:p w:rsidR="00FF6DFF" w:rsidRDefault="00FF6DFF" w:rsidP="00FF6DFF">
            <w:pPr>
              <w:pStyle w:val="libVar0"/>
              <w:rPr>
                <w:rtl/>
              </w:rPr>
            </w:pPr>
            <w:r>
              <w:rPr>
                <w:rFonts w:hint="cs"/>
                <w:rtl/>
              </w:rPr>
              <w:t>ان خيار الناس يقتلون شرارهم وشرار الناس</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112</w:t>
            </w:r>
          </w:p>
        </w:tc>
      </w:tr>
      <w:tr w:rsidR="00FF6DFF" w:rsidTr="00FF6DFF">
        <w:tc>
          <w:tcPr>
            <w:tcW w:w="4059" w:type="dxa"/>
          </w:tcPr>
          <w:p w:rsidR="00FF6DFF" w:rsidRDefault="00FF6DFF" w:rsidP="00FF6DFF">
            <w:pPr>
              <w:pStyle w:val="libVar0"/>
              <w:rPr>
                <w:rtl/>
              </w:rPr>
            </w:pPr>
            <w:r>
              <w:rPr>
                <w:rFonts w:hint="cs"/>
                <w:rtl/>
              </w:rPr>
              <w:t>ان داود مر بغلمان يلعبون وينادون بواحد</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217</w:t>
            </w:r>
          </w:p>
        </w:tc>
      </w:tr>
      <w:tr w:rsidR="00FF6DFF" w:rsidTr="00FF6DFF">
        <w:tc>
          <w:tcPr>
            <w:tcW w:w="4059" w:type="dxa"/>
          </w:tcPr>
          <w:p w:rsidR="00FF6DFF" w:rsidRDefault="00FF6DFF" w:rsidP="00FF6DFF">
            <w:pPr>
              <w:pStyle w:val="libVar0"/>
              <w:rPr>
                <w:rtl/>
              </w:rPr>
            </w:pPr>
            <w:r>
              <w:rPr>
                <w:rFonts w:hint="cs"/>
                <w:rtl/>
              </w:rPr>
              <w:t>ان الرحم اذا قطعت فوصلت فقطعت قطعها الله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238</w:t>
            </w:r>
          </w:p>
        </w:tc>
      </w:tr>
      <w:tr w:rsidR="00FF6DFF" w:rsidTr="00FF6DFF">
        <w:tc>
          <w:tcPr>
            <w:tcW w:w="4059" w:type="dxa"/>
          </w:tcPr>
          <w:p w:rsidR="00FF6DFF" w:rsidRDefault="00FF6DFF" w:rsidP="00FF6DFF">
            <w:pPr>
              <w:pStyle w:val="libVar0"/>
              <w:rPr>
                <w:rtl/>
              </w:rPr>
            </w:pPr>
            <w:r>
              <w:rPr>
                <w:rFonts w:hint="cs"/>
                <w:rtl/>
              </w:rPr>
              <w:t>ان رسول الله اعطاك اربعا وجعلك مع</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148</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ان رسول الله امامنا حيا وميتا فيدخل</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188</w:t>
            </w:r>
          </w:p>
        </w:tc>
      </w:tr>
      <w:tr w:rsidR="00FF6DFF" w:rsidTr="00FF6DFF">
        <w:tc>
          <w:tcPr>
            <w:tcW w:w="4059" w:type="dxa"/>
          </w:tcPr>
          <w:p w:rsidR="00FF6DFF" w:rsidRDefault="00FF6DFF" w:rsidP="00FF6DFF">
            <w:pPr>
              <w:pStyle w:val="libVar0"/>
              <w:rPr>
                <w:rtl/>
              </w:rPr>
            </w:pPr>
            <w:r>
              <w:rPr>
                <w:rFonts w:hint="cs"/>
                <w:rtl/>
              </w:rPr>
              <w:t>ان رسول الله امرني ان الحقك فاقبض منك</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65</w:t>
            </w:r>
          </w:p>
        </w:tc>
      </w:tr>
      <w:tr w:rsidR="00FF6DFF" w:rsidTr="00FF6DFF">
        <w:tc>
          <w:tcPr>
            <w:tcW w:w="4059" w:type="dxa"/>
          </w:tcPr>
          <w:p w:rsidR="00FF6DFF" w:rsidRDefault="00FF6DFF" w:rsidP="00FF6DFF">
            <w:pPr>
              <w:pStyle w:val="libVar0"/>
              <w:rPr>
                <w:rtl/>
              </w:rPr>
            </w:pPr>
            <w:r>
              <w:rPr>
                <w:rFonts w:hint="cs"/>
                <w:rtl/>
              </w:rPr>
              <w:t>ان رسول الله لما قبض ورث علي علمه وسلاحه</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189</w:t>
            </w:r>
          </w:p>
        </w:tc>
      </w:tr>
      <w:tr w:rsidR="00FF6DFF" w:rsidTr="00FF6DFF">
        <w:tc>
          <w:tcPr>
            <w:tcW w:w="4059" w:type="dxa"/>
          </w:tcPr>
          <w:p w:rsidR="00FF6DFF" w:rsidRDefault="00FF6DFF" w:rsidP="00FF6DFF">
            <w:pPr>
              <w:pStyle w:val="libVar0"/>
              <w:rPr>
                <w:rtl/>
              </w:rPr>
            </w:pPr>
            <w:r>
              <w:rPr>
                <w:rFonts w:hint="cs"/>
                <w:rtl/>
              </w:rPr>
              <w:t>ان رسول الله هكذا كان يبايع</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261</w:t>
            </w:r>
          </w:p>
        </w:tc>
      </w:tr>
      <w:tr w:rsidR="00FF6DFF" w:rsidTr="00FF6DFF">
        <w:tc>
          <w:tcPr>
            <w:tcW w:w="4059" w:type="dxa"/>
          </w:tcPr>
          <w:p w:rsidR="00FF6DFF" w:rsidRDefault="00FF6DFF" w:rsidP="00FF6DFF">
            <w:pPr>
              <w:pStyle w:val="libVar0"/>
              <w:rPr>
                <w:rtl/>
              </w:rPr>
            </w:pPr>
            <w:r>
              <w:rPr>
                <w:rFonts w:hint="cs"/>
                <w:rtl/>
              </w:rPr>
              <w:t>ان السلاح مدفوع عنه لو وضع عند شر خلق</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188</w:t>
            </w:r>
          </w:p>
        </w:tc>
      </w:tr>
      <w:tr w:rsidR="00FF6DFF" w:rsidTr="00FF6DFF">
        <w:tc>
          <w:tcPr>
            <w:tcW w:w="4059" w:type="dxa"/>
          </w:tcPr>
          <w:p w:rsidR="00FF6DFF" w:rsidRDefault="00FF6DFF" w:rsidP="00FF6DFF">
            <w:pPr>
              <w:pStyle w:val="libVar0"/>
              <w:rPr>
                <w:rtl/>
              </w:rPr>
            </w:pPr>
            <w:r>
              <w:rPr>
                <w:rFonts w:hint="cs"/>
                <w:rtl/>
              </w:rPr>
              <w:t>ان صاحب هذا الامر يطلبه منك</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252</w:t>
            </w:r>
          </w:p>
        </w:tc>
      </w:tr>
      <w:tr w:rsidR="00FF6DFF" w:rsidTr="00FF6DFF">
        <w:tc>
          <w:tcPr>
            <w:tcW w:w="4059" w:type="dxa"/>
          </w:tcPr>
          <w:p w:rsidR="00FF6DFF" w:rsidRDefault="00FF6DFF" w:rsidP="00FF6DFF">
            <w:pPr>
              <w:pStyle w:val="libVar0"/>
              <w:rPr>
                <w:rtl/>
              </w:rPr>
            </w:pPr>
            <w:r>
              <w:rPr>
                <w:rFonts w:hint="cs"/>
                <w:rtl/>
              </w:rPr>
              <w:t>ان عشت رايت فيه رايي وان هلكت فاصنعوا به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w:t>
            </w:r>
          </w:p>
        </w:tc>
      </w:tr>
      <w:tr w:rsidR="00FF6DFF" w:rsidTr="00FF6DFF">
        <w:tc>
          <w:tcPr>
            <w:tcW w:w="4059" w:type="dxa"/>
          </w:tcPr>
          <w:p w:rsidR="00FF6DFF" w:rsidRDefault="00FF6DFF" w:rsidP="00FF6DFF">
            <w:pPr>
              <w:pStyle w:val="libVar0"/>
              <w:rPr>
                <w:rtl/>
              </w:rPr>
            </w:pPr>
            <w:r>
              <w:rPr>
                <w:rFonts w:hint="cs"/>
                <w:rtl/>
              </w:rPr>
              <w:t>ان عليا وشيعته هم الفائزون</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41</w:t>
            </w:r>
          </w:p>
        </w:tc>
      </w:tr>
      <w:tr w:rsidR="00FF6DFF" w:rsidTr="00FF6DFF">
        <w:tc>
          <w:tcPr>
            <w:tcW w:w="4059" w:type="dxa"/>
          </w:tcPr>
          <w:p w:rsidR="00FF6DFF" w:rsidRDefault="00FF6DFF" w:rsidP="00FF6DFF">
            <w:pPr>
              <w:pStyle w:val="libVar0"/>
              <w:rPr>
                <w:rtl/>
              </w:rPr>
            </w:pPr>
            <w:r>
              <w:rPr>
                <w:rFonts w:hint="cs"/>
                <w:rtl/>
              </w:rPr>
              <w:t>ان في هذا لعبرة لمن استبصر</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317</w:t>
            </w:r>
          </w:p>
        </w:tc>
      </w:tr>
      <w:tr w:rsidR="00FF6DFF" w:rsidTr="00FF6DFF">
        <w:tc>
          <w:tcPr>
            <w:tcW w:w="4059" w:type="dxa"/>
          </w:tcPr>
          <w:p w:rsidR="00FF6DFF" w:rsidRDefault="00FF6DFF" w:rsidP="00FF6DFF">
            <w:pPr>
              <w:pStyle w:val="libVar0"/>
              <w:rPr>
                <w:rtl/>
              </w:rPr>
            </w:pPr>
            <w:r>
              <w:rPr>
                <w:rFonts w:hint="cs"/>
                <w:rtl/>
              </w:rPr>
              <w:t>ان فيما عهد الي النبي الامي ان الامة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285</w:t>
            </w:r>
          </w:p>
        </w:tc>
      </w:tr>
      <w:tr w:rsidR="00FF6DFF" w:rsidTr="00FF6DFF">
        <w:tc>
          <w:tcPr>
            <w:tcW w:w="4059" w:type="dxa"/>
          </w:tcPr>
          <w:p w:rsidR="00FF6DFF" w:rsidRDefault="00FF6DFF" w:rsidP="00FF6DFF">
            <w:pPr>
              <w:pStyle w:val="libVar0"/>
              <w:rPr>
                <w:rtl/>
              </w:rPr>
            </w:pPr>
            <w:r>
              <w:rPr>
                <w:rFonts w:hint="cs"/>
                <w:rtl/>
              </w:rPr>
              <w:t>ان قائمنا اذا قام اشرقت الارض بنور ربها</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381</w:t>
            </w:r>
          </w:p>
        </w:tc>
      </w:tr>
      <w:tr w:rsidR="00FF6DFF" w:rsidTr="00FF6DFF">
        <w:tc>
          <w:tcPr>
            <w:tcW w:w="4059" w:type="dxa"/>
          </w:tcPr>
          <w:p w:rsidR="00FF6DFF" w:rsidRDefault="00FF6DFF" w:rsidP="00FF6DFF">
            <w:pPr>
              <w:pStyle w:val="libVar0"/>
              <w:rPr>
                <w:rtl/>
              </w:rPr>
            </w:pPr>
            <w:r>
              <w:rPr>
                <w:rFonts w:hint="cs"/>
                <w:rtl/>
              </w:rPr>
              <w:t>ان قدام القائم بلوى من الله</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377</w:t>
            </w:r>
          </w:p>
        </w:tc>
      </w:tr>
      <w:tr w:rsidR="00FF6DFF" w:rsidTr="00FF6DFF">
        <w:tc>
          <w:tcPr>
            <w:tcW w:w="4059" w:type="dxa"/>
          </w:tcPr>
          <w:p w:rsidR="00FF6DFF" w:rsidRDefault="00FF6DFF" w:rsidP="00FF6DFF">
            <w:pPr>
              <w:pStyle w:val="libVar0"/>
              <w:rPr>
                <w:rtl/>
              </w:rPr>
            </w:pPr>
            <w:r>
              <w:rPr>
                <w:rFonts w:hint="cs"/>
                <w:rtl/>
              </w:rPr>
              <w:t>ان قدام القائم لسنة غيداقة يفسد فيها</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377</w:t>
            </w:r>
          </w:p>
        </w:tc>
      </w:tr>
      <w:tr w:rsidR="00FF6DFF" w:rsidTr="00FF6DFF">
        <w:tc>
          <w:tcPr>
            <w:tcW w:w="4059" w:type="dxa"/>
          </w:tcPr>
          <w:p w:rsidR="00FF6DFF" w:rsidRDefault="00FF6DFF" w:rsidP="00FF6DFF">
            <w:pPr>
              <w:pStyle w:val="libVar0"/>
              <w:rPr>
                <w:rtl/>
              </w:rPr>
            </w:pPr>
            <w:r>
              <w:rPr>
                <w:rFonts w:hint="cs"/>
                <w:rtl/>
              </w:rPr>
              <w:t>ان القوم دعوا الاكفاء منهم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68</w:t>
            </w:r>
          </w:p>
        </w:tc>
      </w:tr>
      <w:tr w:rsidR="00FF6DFF" w:rsidTr="00FF6DFF">
        <w:tc>
          <w:tcPr>
            <w:tcW w:w="4059" w:type="dxa"/>
          </w:tcPr>
          <w:p w:rsidR="00FF6DFF" w:rsidRDefault="00FF6DFF" w:rsidP="00FF6DFF">
            <w:pPr>
              <w:pStyle w:val="libVar0"/>
              <w:rPr>
                <w:rtl/>
              </w:rPr>
            </w:pPr>
            <w:r>
              <w:rPr>
                <w:rFonts w:hint="cs"/>
                <w:rtl/>
              </w:rPr>
              <w:t>ان كان القوم قاربوك فقد غشوك وان كانوا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205</w:t>
            </w:r>
          </w:p>
        </w:tc>
      </w:tr>
      <w:tr w:rsidR="00FF6DFF" w:rsidTr="00FF6DFF">
        <w:tc>
          <w:tcPr>
            <w:tcW w:w="4059" w:type="dxa"/>
          </w:tcPr>
          <w:p w:rsidR="00FF6DFF" w:rsidRDefault="00FF6DFF" w:rsidP="00FF6DFF">
            <w:pPr>
              <w:pStyle w:val="libVar0"/>
              <w:rPr>
                <w:rtl/>
              </w:rPr>
            </w:pPr>
            <w:r>
              <w:rPr>
                <w:rFonts w:hint="cs"/>
                <w:rtl/>
              </w:rPr>
              <w:t>ان كانت البقرة دخلت على الحمار في مامنه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198</w:t>
            </w:r>
          </w:p>
        </w:tc>
      </w:tr>
      <w:tr w:rsidR="00FF6DFF" w:rsidTr="00FF6DFF">
        <w:tc>
          <w:tcPr>
            <w:tcW w:w="4059" w:type="dxa"/>
          </w:tcPr>
          <w:p w:rsidR="00FF6DFF" w:rsidRDefault="00FF6DFF" w:rsidP="00FF6DFF">
            <w:pPr>
              <w:pStyle w:val="libVar0"/>
              <w:rPr>
                <w:rtl/>
              </w:rPr>
            </w:pPr>
            <w:r>
              <w:rPr>
                <w:rFonts w:hint="cs"/>
                <w:rtl/>
              </w:rPr>
              <w:t>ان كنت ترى ان لي عليك طاعة فقف مكانك</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160</w:t>
            </w:r>
          </w:p>
        </w:tc>
      </w:tr>
      <w:tr w:rsidR="00FF6DFF" w:rsidTr="00FF6DFF">
        <w:tc>
          <w:tcPr>
            <w:tcW w:w="4059" w:type="dxa"/>
          </w:tcPr>
          <w:p w:rsidR="00FF6DFF" w:rsidRDefault="00FF6DFF" w:rsidP="00FF6DFF">
            <w:pPr>
              <w:pStyle w:val="libVar0"/>
              <w:rPr>
                <w:rtl/>
              </w:rPr>
            </w:pPr>
            <w:r>
              <w:rPr>
                <w:rFonts w:hint="cs"/>
                <w:rtl/>
              </w:rPr>
              <w:t>ان كنت كاذبا فاعمى الله بصرك</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351</w:t>
            </w:r>
          </w:p>
        </w:tc>
      </w:tr>
      <w:tr w:rsidR="00FF6DFF" w:rsidTr="00FF6DFF">
        <w:tc>
          <w:tcPr>
            <w:tcW w:w="4059" w:type="dxa"/>
          </w:tcPr>
          <w:p w:rsidR="00FF6DFF" w:rsidRDefault="00FF6DFF" w:rsidP="00FF6DFF">
            <w:pPr>
              <w:pStyle w:val="libVar0"/>
              <w:rPr>
                <w:rtl/>
              </w:rPr>
            </w:pPr>
            <w:r>
              <w:rPr>
                <w:rFonts w:hint="cs"/>
                <w:rtl/>
              </w:rPr>
              <w:t>ان للمراة سمين سم المحيض وسم البول فلعل</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211</w:t>
            </w:r>
          </w:p>
        </w:tc>
      </w:tr>
      <w:tr w:rsidR="00FF6DFF" w:rsidTr="00FF6DFF">
        <w:tc>
          <w:tcPr>
            <w:tcW w:w="4059" w:type="dxa"/>
          </w:tcPr>
          <w:p w:rsidR="00FF6DFF" w:rsidRDefault="00FF6DFF" w:rsidP="00FF6DFF">
            <w:pPr>
              <w:pStyle w:val="libVar0"/>
              <w:rPr>
                <w:rtl/>
              </w:rPr>
            </w:pPr>
            <w:r>
              <w:rPr>
                <w:rFonts w:hint="cs"/>
                <w:rtl/>
              </w:rPr>
              <w:t>ان لله قضيبا من ياقوت احمر لا يناله الا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42</w:t>
            </w:r>
          </w:p>
        </w:tc>
      </w:tr>
      <w:tr w:rsidR="00FF6DFF" w:rsidTr="00FF6DFF">
        <w:tc>
          <w:tcPr>
            <w:tcW w:w="4059" w:type="dxa"/>
          </w:tcPr>
          <w:p w:rsidR="00FF6DFF" w:rsidRDefault="00FF6DFF" w:rsidP="00FF6DFF">
            <w:pPr>
              <w:pStyle w:val="libVar0"/>
              <w:rPr>
                <w:rtl/>
              </w:rPr>
            </w:pPr>
            <w:r>
              <w:rPr>
                <w:rFonts w:hint="cs"/>
                <w:rtl/>
              </w:rPr>
              <w:t>ان لله مدينتين احدهما في المشرق والاخرى</w:t>
            </w:r>
          </w:p>
        </w:tc>
        <w:tc>
          <w:tcPr>
            <w:tcW w:w="1620" w:type="dxa"/>
          </w:tcPr>
          <w:p w:rsidR="00FF6DFF" w:rsidRDefault="00FF6DFF" w:rsidP="00FF6DFF">
            <w:pPr>
              <w:pStyle w:val="libVarCenter"/>
              <w:rPr>
                <w:rtl/>
              </w:rPr>
            </w:pPr>
            <w:r>
              <w:rPr>
                <w:rFonts w:hint="cs"/>
                <w:rtl/>
              </w:rPr>
              <w:t>الامام الحسن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29</w:t>
            </w:r>
          </w:p>
        </w:tc>
      </w:tr>
      <w:tr w:rsidR="00FF6DFF" w:rsidTr="00FF6DFF">
        <w:tc>
          <w:tcPr>
            <w:tcW w:w="4059" w:type="dxa"/>
          </w:tcPr>
          <w:p w:rsidR="00FF6DFF" w:rsidRDefault="00FF6DFF" w:rsidP="00FF6DFF">
            <w:pPr>
              <w:pStyle w:val="libVar0"/>
              <w:rPr>
                <w:rtl/>
              </w:rPr>
            </w:pPr>
            <w:r>
              <w:rPr>
                <w:rFonts w:hint="cs"/>
                <w:rtl/>
              </w:rPr>
              <w:t>ان لنا عليكم حقا برسول الله ولكم علينا</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262</w:t>
            </w:r>
          </w:p>
        </w:tc>
      </w:tr>
      <w:tr w:rsidR="00FF6DFF" w:rsidTr="00FF6DFF">
        <w:tc>
          <w:tcPr>
            <w:tcW w:w="4059" w:type="dxa"/>
          </w:tcPr>
          <w:p w:rsidR="00FF6DFF" w:rsidRDefault="00FF6DFF" w:rsidP="00FF6DFF">
            <w:pPr>
              <w:pStyle w:val="libVar0"/>
              <w:rPr>
                <w:rtl/>
              </w:rPr>
            </w:pPr>
            <w:r>
              <w:rPr>
                <w:rFonts w:hint="cs"/>
                <w:rtl/>
              </w:rPr>
              <w:t xml:space="preserve">ان لولد فلان عند مسجدكم لوقعة في يوم </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377</w:t>
            </w:r>
          </w:p>
        </w:tc>
      </w:tr>
      <w:tr w:rsidR="00FF6DFF" w:rsidTr="00FF6DFF">
        <w:tc>
          <w:tcPr>
            <w:tcW w:w="4059" w:type="dxa"/>
          </w:tcPr>
          <w:p w:rsidR="00FF6DFF" w:rsidRDefault="00FF6DFF" w:rsidP="00FF6DFF">
            <w:pPr>
              <w:pStyle w:val="libVar0"/>
              <w:rPr>
                <w:rtl/>
              </w:rPr>
            </w:pPr>
            <w:r>
              <w:rPr>
                <w:rFonts w:hint="cs"/>
                <w:rtl/>
              </w:rPr>
              <w:t>ان ليلة القدر في كل سنة وانه ينزل في تلك</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346</w:t>
            </w:r>
          </w:p>
        </w:tc>
      </w:tr>
      <w:tr w:rsidR="00FF6DFF" w:rsidTr="00FF6DFF">
        <w:tc>
          <w:tcPr>
            <w:tcW w:w="4059" w:type="dxa"/>
          </w:tcPr>
          <w:p w:rsidR="00FF6DFF" w:rsidRDefault="00FF6DFF" w:rsidP="00FF6DFF">
            <w:pPr>
              <w:pStyle w:val="libVar0"/>
              <w:rPr>
                <w:rtl/>
              </w:rPr>
            </w:pPr>
            <w:r>
              <w:rPr>
                <w:rFonts w:hint="cs"/>
                <w:rtl/>
              </w:rPr>
              <w:t>ان من اضله الله واعمى قلبه استوخم الحق</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200</w:t>
            </w:r>
          </w:p>
        </w:tc>
      </w:tr>
      <w:tr w:rsidR="00FF6DFF" w:rsidTr="00FF6DFF">
        <w:tc>
          <w:tcPr>
            <w:tcW w:w="4059" w:type="dxa"/>
          </w:tcPr>
          <w:p w:rsidR="00FF6DFF" w:rsidRDefault="00FF6DFF" w:rsidP="00FF6DFF">
            <w:pPr>
              <w:pStyle w:val="libVar0"/>
              <w:rPr>
                <w:rtl/>
              </w:rPr>
            </w:pPr>
            <w:r>
              <w:rPr>
                <w:rFonts w:hint="cs"/>
                <w:rtl/>
              </w:rPr>
              <w:t>ان من علامات الفرج حدثا يكون بين المسجدين</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375</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ان منكم من يقاتل على التاويل كما قاتل</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123</w:t>
            </w:r>
          </w:p>
        </w:tc>
      </w:tr>
      <w:tr w:rsidR="00FF6DFF" w:rsidTr="00FF6DFF">
        <w:tc>
          <w:tcPr>
            <w:tcW w:w="4059" w:type="dxa"/>
          </w:tcPr>
          <w:p w:rsidR="00FF6DFF" w:rsidRDefault="00FF6DFF" w:rsidP="00FF6DFF">
            <w:pPr>
              <w:pStyle w:val="libVar0"/>
              <w:rPr>
                <w:rtl/>
              </w:rPr>
            </w:pPr>
            <w:r>
              <w:rPr>
                <w:rFonts w:hint="cs"/>
                <w:rtl/>
              </w:rPr>
              <w:t>ان هؤلاء القوم لم يكونوا لينيبوا الى الحق</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267</w:t>
            </w:r>
          </w:p>
        </w:tc>
      </w:tr>
      <w:tr w:rsidR="00FF6DFF" w:rsidTr="00FF6DFF">
        <w:tc>
          <w:tcPr>
            <w:tcW w:w="4059" w:type="dxa"/>
          </w:tcPr>
          <w:p w:rsidR="00FF6DFF" w:rsidRDefault="00FF6DFF" w:rsidP="00FF6DFF">
            <w:pPr>
              <w:pStyle w:val="libVar0"/>
              <w:rPr>
                <w:rtl/>
              </w:rPr>
            </w:pPr>
            <w:r>
              <w:rPr>
                <w:rFonts w:hint="cs"/>
                <w:rtl/>
              </w:rPr>
              <w:t>ان هؤلاء لن يزولوا عن مواقفهم دون طعن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267</w:t>
            </w:r>
          </w:p>
        </w:tc>
      </w:tr>
      <w:tr w:rsidR="00FF6DFF" w:rsidTr="00FF6DFF">
        <w:tc>
          <w:tcPr>
            <w:tcW w:w="4059" w:type="dxa"/>
          </w:tcPr>
          <w:p w:rsidR="00FF6DFF" w:rsidRDefault="00FF6DFF" w:rsidP="00FF6DFF">
            <w:pPr>
              <w:pStyle w:val="libVar0"/>
              <w:rPr>
                <w:rtl/>
              </w:rPr>
            </w:pPr>
            <w:r>
              <w:rPr>
                <w:rFonts w:hint="cs"/>
                <w:rtl/>
              </w:rPr>
              <w:t>ان هذا جاءني وانا نائم فسل سيفي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125</w:t>
            </w:r>
          </w:p>
        </w:tc>
      </w:tr>
      <w:tr w:rsidR="00FF6DFF" w:rsidTr="00FF6DFF">
        <w:tc>
          <w:tcPr>
            <w:tcW w:w="4059" w:type="dxa"/>
          </w:tcPr>
          <w:p w:rsidR="00FF6DFF" w:rsidRDefault="00FF6DFF" w:rsidP="00FF6DFF">
            <w:pPr>
              <w:pStyle w:val="libVar0"/>
              <w:rPr>
                <w:rtl/>
              </w:rPr>
            </w:pPr>
            <w:r>
              <w:rPr>
                <w:rFonts w:hint="cs"/>
                <w:rtl/>
              </w:rPr>
              <w:t>ان هذا الرجل قد احضرك ليهتكك ويضع منك</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307</w:t>
            </w:r>
          </w:p>
        </w:tc>
      </w:tr>
      <w:tr w:rsidR="00FF6DFF" w:rsidTr="00FF6DFF">
        <w:tc>
          <w:tcPr>
            <w:tcW w:w="4059" w:type="dxa"/>
          </w:tcPr>
          <w:p w:rsidR="00FF6DFF" w:rsidRDefault="00FF6DFF" w:rsidP="00FF6DFF">
            <w:pPr>
              <w:pStyle w:val="libVar0"/>
              <w:rPr>
                <w:rtl/>
              </w:rPr>
            </w:pPr>
            <w:r>
              <w:rPr>
                <w:rFonts w:hint="cs"/>
                <w:rtl/>
              </w:rPr>
              <w:t>ان هذه الصخرة على الماء فان زالت عن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335</w:t>
            </w:r>
          </w:p>
        </w:tc>
      </w:tr>
      <w:tr w:rsidR="00FF6DFF" w:rsidTr="00FF6DFF">
        <w:tc>
          <w:tcPr>
            <w:tcW w:w="4059" w:type="dxa"/>
          </w:tcPr>
          <w:p w:rsidR="00FF6DFF" w:rsidRDefault="00FF6DFF" w:rsidP="00FF6DFF">
            <w:pPr>
              <w:pStyle w:val="libVar0"/>
              <w:rPr>
                <w:rtl/>
              </w:rPr>
            </w:pPr>
            <w:r>
              <w:rPr>
                <w:rFonts w:hint="cs"/>
                <w:rtl/>
              </w:rPr>
              <w:t>ان الوليد قد استدعاني في هذا الوقت ولست</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32</w:t>
            </w:r>
          </w:p>
        </w:tc>
      </w:tr>
      <w:tr w:rsidR="00FF6DFF" w:rsidTr="00FF6DFF">
        <w:tc>
          <w:tcPr>
            <w:tcW w:w="4059" w:type="dxa"/>
          </w:tcPr>
          <w:p w:rsidR="00FF6DFF" w:rsidRDefault="00FF6DFF" w:rsidP="00FF6DFF">
            <w:pPr>
              <w:pStyle w:val="libVar0"/>
              <w:rPr>
                <w:rtl/>
              </w:rPr>
            </w:pPr>
            <w:r>
              <w:rPr>
                <w:rFonts w:hint="cs"/>
                <w:rtl/>
              </w:rPr>
              <w:t>ان يكن الشغل مجهدة فاتصال الفراغ مفسدة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298</w:t>
            </w:r>
          </w:p>
        </w:tc>
      </w:tr>
      <w:tr w:rsidR="00FF6DFF" w:rsidTr="00FF6DFF">
        <w:tc>
          <w:tcPr>
            <w:tcW w:w="4059" w:type="dxa"/>
          </w:tcPr>
          <w:p w:rsidR="00FF6DFF" w:rsidRDefault="00FF6DFF" w:rsidP="00FF6DFF">
            <w:pPr>
              <w:pStyle w:val="libVar0"/>
              <w:rPr>
                <w:rtl/>
              </w:rPr>
            </w:pPr>
            <w:r>
              <w:rPr>
                <w:rFonts w:hint="cs"/>
                <w:rtl/>
              </w:rPr>
              <w:t>انا اؤازرك يا رسول الله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7</w:t>
            </w:r>
          </w:p>
        </w:tc>
      </w:tr>
      <w:tr w:rsidR="00FF6DFF" w:rsidTr="00FF6DFF">
        <w:tc>
          <w:tcPr>
            <w:tcW w:w="4059" w:type="dxa"/>
          </w:tcPr>
          <w:p w:rsidR="00FF6DFF" w:rsidRDefault="00FF6DFF" w:rsidP="00FF6DFF">
            <w:pPr>
              <w:pStyle w:val="libVar0"/>
              <w:rPr>
                <w:rtl/>
              </w:rPr>
            </w:pPr>
            <w:r>
              <w:rPr>
                <w:rFonts w:hint="cs"/>
                <w:rtl/>
              </w:rPr>
              <w:t>انا ابن البشير انا ابن النذير انا ابن</w:t>
            </w:r>
          </w:p>
        </w:tc>
        <w:tc>
          <w:tcPr>
            <w:tcW w:w="1620" w:type="dxa"/>
          </w:tcPr>
          <w:p w:rsidR="00FF6DFF" w:rsidRDefault="00FF6DFF" w:rsidP="00FF6DFF">
            <w:pPr>
              <w:pStyle w:val="libVarCenter"/>
              <w:rPr>
                <w:rtl/>
              </w:rPr>
            </w:pPr>
            <w:r>
              <w:rPr>
                <w:rFonts w:hint="cs"/>
                <w:rtl/>
              </w:rPr>
              <w:t>الامام الحسن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w:t>
            </w:r>
          </w:p>
        </w:tc>
      </w:tr>
      <w:tr w:rsidR="00FF6DFF" w:rsidTr="00FF6DFF">
        <w:tc>
          <w:tcPr>
            <w:tcW w:w="4059" w:type="dxa"/>
          </w:tcPr>
          <w:p w:rsidR="00FF6DFF" w:rsidRDefault="00FF6DFF" w:rsidP="00FF6DFF">
            <w:pPr>
              <w:pStyle w:val="libVar0"/>
              <w:rPr>
                <w:rtl/>
              </w:rPr>
            </w:pPr>
            <w:r>
              <w:rPr>
                <w:rFonts w:hint="cs"/>
                <w:rtl/>
              </w:rPr>
              <w:t>انا ارجع لا والله حتى تسلموا او اضربكم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116</w:t>
            </w:r>
          </w:p>
        </w:tc>
      </w:tr>
      <w:tr w:rsidR="00FF6DFF" w:rsidTr="00FF6DFF">
        <w:tc>
          <w:tcPr>
            <w:tcW w:w="4059" w:type="dxa"/>
          </w:tcPr>
          <w:p w:rsidR="00FF6DFF" w:rsidRDefault="00FF6DFF" w:rsidP="00FF6DFF">
            <w:pPr>
              <w:pStyle w:val="libVar0"/>
              <w:rPr>
                <w:rtl/>
              </w:rPr>
            </w:pPr>
            <w:r>
              <w:rPr>
                <w:rFonts w:hint="cs"/>
                <w:rtl/>
              </w:rPr>
              <w:t>انا اعلم بما قلت انهما ايتان لم تكونا</w:t>
            </w:r>
          </w:p>
        </w:tc>
        <w:tc>
          <w:tcPr>
            <w:tcW w:w="1620" w:type="dxa"/>
          </w:tcPr>
          <w:p w:rsidR="00FF6DFF" w:rsidRDefault="00FF6DFF" w:rsidP="00FF6DFF">
            <w:pPr>
              <w:pStyle w:val="libVarCenter"/>
              <w:rPr>
                <w:rtl/>
              </w:rPr>
            </w:pPr>
            <w:r>
              <w:rPr>
                <w:rFonts w:hint="cs"/>
                <w:rtl/>
              </w:rPr>
              <w:t>ابو جعفر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374</w:t>
            </w:r>
          </w:p>
        </w:tc>
      </w:tr>
      <w:tr w:rsidR="00FF6DFF" w:rsidTr="00FF6DFF">
        <w:tc>
          <w:tcPr>
            <w:tcW w:w="4059" w:type="dxa"/>
          </w:tcPr>
          <w:p w:rsidR="00FF6DFF" w:rsidRDefault="00FF6DFF" w:rsidP="00FF6DFF">
            <w:pPr>
              <w:pStyle w:val="libVar0"/>
              <w:rPr>
                <w:rtl/>
              </w:rPr>
            </w:pPr>
            <w:r>
              <w:rPr>
                <w:rFonts w:hint="cs"/>
                <w:rtl/>
              </w:rPr>
              <w:t>انا اكفيك المسالة يا شامي اخبرك عن مسيرك</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198</w:t>
            </w:r>
          </w:p>
        </w:tc>
      </w:tr>
      <w:tr w:rsidR="00FF6DFF" w:rsidTr="00FF6DFF">
        <w:tc>
          <w:tcPr>
            <w:tcW w:w="4059" w:type="dxa"/>
          </w:tcPr>
          <w:p w:rsidR="00FF6DFF" w:rsidRDefault="00FF6DFF" w:rsidP="00FF6DFF">
            <w:pPr>
              <w:pStyle w:val="libVar0"/>
              <w:rPr>
                <w:rtl/>
              </w:rPr>
            </w:pPr>
            <w:r>
              <w:rPr>
                <w:rFonts w:hint="cs"/>
                <w:rtl/>
              </w:rPr>
              <w:t>انا اهل بيت مهور نسائنا وحج صرورتنا</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243</w:t>
            </w:r>
          </w:p>
        </w:tc>
      </w:tr>
      <w:tr w:rsidR="00FF6DFF" w:rsidTr="00FF6DFF">
        <w:tc>
          <w:tcPr>
            <w:tcW w:w="4059" w:type="dxa"/>
          </w:tcPr>
          <w:p w:rsidR="00FF6DFF" w:rsidRDefault="00FF6DFF" w:rsidP="00FF6DFF">
            <w:pPr>
              <w:pStyle w:val="libVar0"/>
              <w:rPr>
                <w:rtl/>
              </w:rPr>
            </w:pPr>
            <w:r>
              <w:rPr>
                <w:rFonts w:hint="cs"/>
                <w:rtl/>
              </w:rPr>
              <w:t>انا اهل بيت يتوارث اصاغرنا عن اكابرنا</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276</w:t>
            </w:r>
          </w:p>
        </w:tc>
      </w:tr>
      <w:tr w:rsidR="00FF6DFF" w:rsidTr="00FF6DFF">
        <w:tc>
          <w:tcPr>
            <w:tcW w:w="4059" w:type="dxa"/>
          </w:tcPr>
          <w:p w:rsidR="00FF6DFF" w:rsidRDefault="00FF6DFF" w:rsidP="00FF6DFF">
            <w:pPr>
              <w:pStyle w:val="libVar0"/>
              <w:rPr>
                <w:rtl/>
              </w:rPr>
            </w:pPr>
            <w:r>
              <w:rPr>
                <w:rFonts w:hint="cs"/>
                <w:rtl/>
              </w:rPr>
              <w:t>انا سيد الشيب وفّي سنة من ايوب وسيجمع</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290</w:t>
            </w:r>
          </w:p>
        </w:tc>
      </w:tr>
      <w:tr w:rsidR="00FF6DFF" w:rsidTr="00FF6DFF">
        <w:tc>
          <w:tcPr>
            <w:tcW w:w="4059" w:type="dxa"/>
          </w:tcPr>
          <w:p w:rsidR="00FF6DFF" w:rsidRDefault="00FF6DFF" w:rsidP="00FF6DFF">
            <w:pPr>
              <w:pStyle w:val="libVar0"/>
              <w:rPr>
                <w:rtl/>
              </w:rPr>
            </w:pPr>
            <w:r>
              <w:rPr>
                <w:rFonts w:hint="cs"/>
                <w:rtl/>
              </w:rPr>
              <w:t>انا الصديق الاكبر امنت قبل ان يؤمن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31</w:t>
            </w:r>
          </w:p>
        </w:tc>
      </w:tr>
      <w:tr w:rsidR="00FF6DFF" w:rsidTr="00FF6DFF">
        <w:tc>
          <w:tcPr>
            <w:tcW w:w="4059" w:type="dxa"/>
          </w:tcPr>
          <w:p w:rsidR="00FF6DFF" w:rsidRDefault="00FF6DFF" w:rsidP="00FF6DFF">
            <w:pPr>
              <w:pStyle w:val="libVar0"/>
              <w:rPr>
                <w:rtl/>
              </w:rPr>
            </w:pPr>
            <w:r>
              <w:rPr>
                <w:rFonts w:hint="cs"/>
                <w:rtl/>
              </w:rPr>
              <w:t>انا عبدالله واخو رسوله ورثت نبي الرحمة</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353</w:t>
            </w:r>
          </w:p>
        </w:tc>
      </w:tr>
      <w:tr w:rsidR="00FF6DFF" w:rsidTr="00FF6DFF">
        <w:tc>
          <w:tcPr>
            <w:tcW w:w="4059" w:type="dxa"/>
          </w:tcPr>
          <w:p w:rsidR="00FF6DFF" w:rsidRDefault="00FF6DFF" w:rsidP="00FF6DFF">
            <w:pPr>
              <w:pStyle w:val="libVar0"/>
              <w:rPr>
                <w:rtl/>
              </w:rPr>
            </w:pPr>
            <w:r>
              <w:rPr>
                <w:rFonts w:hint="cs"/>
                <w:rtl/>
              </w:rPr>
              <w:t>انا علي بن ابي طالب</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81</w:t>
            </w:r>
          </w:p>
        </w:tc>
      </w:tr>
      <w:tr w:rsidR="00FF6DFF" w:rsidTr="00FF6DFF">
        <w:tc>
          <w:tcPr>
            <w:tcW w:w="4059" w:type="dxa"/>
          </w:tcPr>
          <w:p w:rsidR="00FF6DFF" w:rsidRDefault="00FF6DFF" w:rsidP="00FF6DFF">
            <w:pPr>
              <w:pStyle w:val="libVar0"/>
              <w:rPr>
                <w:rtl/>
              </w:rPr>
            </w:pPr>
            <w:r>
              <w:rPr>
                <w:rFonts w:hint="cs"/>
                <w:rtl/>
              </w:rPr>
              <w:t>انا علي بن ابي طالب بن عبدالمطلب</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74</w:t>
            </w:r>
          </w:p>
        </w:tc>
      </w:tr>
      <w:tr w:rsidR="00FF6DFF" w:rsidTr="00FF6DFF">
        <w:tc>
          <w:tcPr>
            <w:tcW w:w="4059" w:type="dxa"/>
          </w:tcPr>
          <w:p w:rsidR="00FF6DFF" w:rsidRDefault="00FF6DFF" w:rsidP="00FF6DFF">
            <w:pPr>
              <w:pStyle w:val="libVar0"/>
              <w:rPr>
                <w:rtl/>
              </w:rPr>
            </w:pPr>
            <w:r>
              <w:rPr>
                <w:rFonts w:hint="cs"/>
                <w:rtl/>
              </w:rPr>
              <w:t>انا علي بن ابي طالب بن عبدالمطلب وصي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340</w:t>
            </w:r>
          </w:p>
        </w:tc>
      </w:tr>
      <w:tr w:rsidR="00FF6DFF" w:rsidTr="00FF6DFF">
        <w:tc>
          <w:tcPr>
            <w:tcW w:w="4059" w:type="dxa"/>
          </w:tcPr>
          <w:p w:rsidR="00FF6DFF" w:rsidRDefault="00FF6DFF" w:rsidP="00FF6DFF">
            <w:pPr>
              <w:pStyle w:val="libVar0"/>
              <w:rPr>
                <w:rtl/>
              </w:rPr>
            </w:pPr>
            <w:r>
              <w:rPr>
                <w:rFonts w:hint="cs"/>
                <w:rtl/>
              </w:rPr>
              <w:t>انا علي بن الحسين</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116</w:t>
            </w:r>
          </w:p>
        </w:tc>
      </w:tr>
      <w:tr w:rsidR="00FF6DFF" w:rsidTr="00FF6DFF">
        <w:tc>
          <w:tcPr>
            <w:tcW w:w="4059" w:type="dxa"/>
          </w:tcPr>
          <w:p w:rsidR="00FF6DFF" w:rsidRDefault="00FF6DFF" w:rsidP="00FF6DFF">
            <w:pPr>
              <w:pStyle w:val="libVar0"/>
              <w:rPr>
                <w:rtl/>
              </w:rPr>
            </w:pPr>
            <w:r>
              <w:rPr>
                <w:rFonts w:hint="cs"/>
                <w:rtl/>
              </w:rPr>
              <w:t>انا قتلته يا رسول الله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77</w:t>
            </w:r>
          </w:p>
        </w:tc>
      </w:tr>
      <w:tr w:rsidR="00FF6DFF" w:rsidTr="00FF6DFF">
        <w:tc>
          <w:tcPr>
            <w:tcW w:w="4059" w:type="dxa"/>
          </w:tcPr>
          <w:p w:rsidR="00FF6DFF" w:rsidRDefault="00FF6DFF" w:rsidP="00FF6DFF">
            <w:pPr>
              <w:pStyle w:val="libVar0"/>
              <w:rPr>
                <w:rtl/>
              </w:rPr>
            </w:pPr>
            <w:r>
              <w:rPr>
                <w:rFonts w:hint="cs"/>
                <w:rtl/>
              </w:rPr>
              <w:t>انا لله وانا اليه راجعون رحمة الله عليهما</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74</w:t>
            </w:r>
          </w:p>
        </w:tc>
      </w:tr>
      <w:tr w:rsidR="00FF6DFF" w:rsidTr="00FF6DFF">
        <w:tc>
          <w:tcPr>
            <w:tcW w:w="4059" w:type="dxa"/>
          </w:tcPr>
          <w:p w:rsidR="00FF6DFF" w:rsidRDefault="00FF6DFF" w:rsidP="00FF6DFF">
            <w:pPr>
              <w:pStyle w:val="libVar0"/>
              <w:rPr>
                <w:rtl/>
              </w:rPr>
            </w:pPr>
            <w:r>
              <w:rPr>
                <w:rFonts w:hint="cs"/>
                <w:rtl/>
              </w:rPr>
              <w:t>انا لله وانا اليه راجعون والحمد لله رب</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82</w:t>
            </w:r>
          </w:p>
        </w:tc>
      </w:tr>
      <w:tr w:rsidR="00FF6DFF" w:rsidTr="00FF6DFF">
        <w:tc>
          <w:tcPr>
            <w:tcW w:w="4059" w:type="dxa"/>
          </w:tcPr>
          <w:p w:rsidR="00FF6DFF" w:rsidRDefault="00FF6DFF" w:rsidP="00FF6DFF">
            <w:pPr>
              <w:pStyle w:val="libVar0"/>
              <w:rPr>
                <w:rtl/>
              </w:rPr>
            </w:pPr>
            <w:r>
              <w:rPr>
                <w:rFonts w:hint="cs"/>
                <w:rtl/>
              </w:rPr>
              <w:t>انا لم نحكم الرجال انما حكمنا القران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271</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انا محمد بن علي بن موسى بن جعفر</w:t>
            </w:r>
          </w:p>
        </w:tc>
        <w:tc>
          <w:tcPr>
            <w:tcW w:w="1620" w:type="dxa"/>
          </w:tcPr>
          <w:p w:rsidR="00FF6DFF" w:rsidRDefault="00FF6DFF" w:rsidP="00FF6DFF">
            <w:pPr>
              <w:pStyle w:val="libVarCenter"/>
              <w:rPr>
                <w:rtl/>
              </w:rPr>
            </w:pPr>
            <w:r>
              <w:rPr>
                <w:rFonts w:hint="cs"/>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290</w:t>
            </w:r>
          </w:p>
        </w:tc>
      </w:tr>
      <w:tr w:rsidR="00FF6DFF" w:rsidTr="00FF6DFF">
        <w:tc>
          <w:tcPr>
            <w:tcW w:w="4059" w:type="dxa"/>
          </w:tcPr>
          <w:p w:rsidR="00FF6DFF" w:rsidRDefault="00FF6DFF" w:rsidP="00FF6DFF">
            <w:pPr>
              <w:pStyle w:val="libVar0"/>
              <w:rPr>
                <w:rtl/>
              </w:rPr>
            </w:pPr>
            <w:r>
              <w:rPr>
                <w:rFonts w:hint="cs"/>
                <w:rtl/>
              </w:rPr>
              <w:t>انا مدينة العلم وعلي بابها فمن اراد</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33</w:t>
            </w:r>
          </w:p>
        </w:tc>
      </w:tr>
      <w:tr w:rsidR="00FF6DFF" w:rsidTr="00FF6DFF">
        <w:tc>
          <w:tcPr>
            <w:tcW w:w="4059" w:type="dxa"/>
          </w:tcPr>
          <w:p w:rsidR="00FF6DFF" w:rsidRDefault="00FF6DFF" w:rsidP="00FF6DFF">
            <w:pPr>
              <w:pStyle w:val="libVar0"/>
              <w:rPr>
                <w:rtl/>
              </w:rPr>
            </w:pPr>
            <w:r>
              <w:rPr>
                <w:rFonts w:hint="cs"/>
                <w:rtl/>
              </w:rPr>
              <w:t>انا واحد عشر من صلبي ائمة محدثون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346</w:t>
            </w:r>
          </w:p>
        </w:tc>
      </w:tr>
      <w:tr w:rsidR="00FF6DFF" w:rsidTr="00FF6DFF">
        <w:tc>
          <w:tcPr>
            <w:tcW w:w="4059" w:type="dxa"/>
          </w:tcPr>
          <w:p w:rsidR="00FF6DFF" w:rsidRDefault="00FF6DFF" w:rsidP="00FF6DFF">
            <w:pPr>
              <w:pStyle w:val="libVar0"/>
              <w:rPr>
                <w:rtl/>
              </w:rPr>
            </w:pPr>
            <w:r>
              <w:rPr>
                <w:rFonts w:hint="cs"/>
                <w:rtl/>
              </w:rPr>
              <w:t>انا والله ارى ذلك</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77</w:t>
            </w:r>
          </w:p>
        </w:tc>
      </w:tr>
      <w:tr w:rsidR="00FF6DFF" w:rsidTr="00FF6DFF">
        <w:tc>
          <w:tcPr>
            <w:tcW w:w="4059" w:type="dxa"/>
          </w:tcPr>
          <w:p w:rsidR="00FF6DFF" w:rsidRDefault="00FF6DFF" w:rsidP="00FF6DFF">
            <w:pPr>
              <w:pStyle w:val="libVar0"/>
              <w:rPr>
                <w:rtl/>
              </w:rPr>
            </w:pPr>
            <w:r>
              <w:rPr>
                <w:rFonts w:hint="cs"/>
                <w:rtl/>
              </w:rPr>
              <w:t>انا يا رسول الله اؤازرك على هذا الامر</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50</w:t>
            </w:r>
          </w:p>
        </w:tc>
      </w:tr>
      <w:tr w:rsidR="00FF6DFF" w:rsidTr="00FF6DFF">
        <w:tc>
          <w:tcPr>
            <w:tcW w:w="4059" w:type="dxa"/>
          </w:tcPr>
          <w:p w:rsidR="00FF6DFF" w:rsidRDefault="00FF6DFF" w:rsidP="00FF6DFF">
            <w:pPr>
              <w:pStyle w:val="libVar0"/>
              <w:rPr>
                <w:rtl/>
              </w:rPr>
            </w:pPr>
            <w:r>
              <w:rPr>
                <w:rFonts w:hint="cs"/>
                <w:rtl/>
              </w:rPr>
              <w:t>انت عبدالرحمن بن ملجم المرادي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w:t>
            </w:r>
          </w:p>
        </w:tc>
      </w:tr>
      <w:tr w:rsidR="00FF6DFF" w:rsidTr="00FF6DFF">
        <w:tc>
          <w:tcPr>
            <w:tcW w:w="4059" w:type="dxa"/>
          </w:tcPr>
          <w:p w:rsidR="00FF6DFF" w:rsidRDefault="00FF6DFF" w:rsidP="00FF6DFF">
            <w:pPr>
              <w:pStyle w:val="libVar0"/>
              <w:rPr>
                <w:rtl/>
              </w:rPr>
            </w:pPr>
            <w:r>
              <w:rPr>
                <w:rFonts w:hint="cs"/>
                <w:rtl/>
              </w:rPr>
              <w:t>انت مصلي اليوم الظهر في منزلك</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330</w:t>
            </w:r>
          </w:p>
        </w:tc>
      </w:tr>
      <w:tr w:rsidR="00FF6DFF" w:rsidTr="00FF6DFF">
        <w:tc>
          <w:tcPr>
            <w:tcW w:w="4059" w:type="dxa"/>
          </w:tcPr>
          <w:p w:rsidR="00FF6DFF" w:rsidRDefault="00FF6DFF" w:rsidP="00FF6DFF">
            <w:pPr>
              <w:pStyle w:val="libVar0"/>
              <w:rPr>
                <w:rtl/>
              </w:rPr>
            </w:pPr>
            <w:r>
              <w:rPr>
                <w:rFonts w:hint="cs"/>
                <w:rtl/>
              </w:rPr>
              <w:t>انت المقدم</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306</w:t>
            </w:r>
          </w:p>
        </w:tc>
      </w:tr>
      <w:tr w:rsidR="00FF6DFF" w:rsidTr="00FF6DFF">
        <w:tc>
          <w:tcPr>
            <w:tcW w:w="4059" w:type="dxa"/>
          </w:tcPr>
          <w:p w:rsidR="00FF6DFF" w:rsidRDefault="00FF6DFF" w:rsidP="00FF6DFF">
            <w:pPr>
              <w:pStyle w:val="libVar0"/>
              <w:rPr>
                <w:rtl/>
              </w:rPr>
            </w:pPr>
            <w:r>
              <w:rPr>
                <w:rFonts w:hint="cs"/>
                <w:rtl/>
              </w:rPr>
              <w:t>انت يا ابن الزرقاء تقتلني او هو كذبت</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33</w:t>
            </w:r>
          </w:p>
        </w:tc>
      </w:tr>
      <w:tr w:rsidR="00FF6DFF" w:rsidTr="00FF6DFF">
        <w:tc>
          <w:tcPr>
            <w:tcW w:w="4059" w:type="dxa"/>
          </w:tcPr>
          <w:p w:rsidR="00FF6DFF" w:rsidRDefault="00FF6DFF" w:rsidP="00FF6DFF">
            <w:pPr>
              <w:pStyle w:val="libVar0"/>
              <w:rPr>
                <w:rtl/>
              </w:rPr>
            </w:pPr>
            <w:r>
              <w:rPr>
                <w:rFonts w:hint="cs"/>
                <w:rtl/>
              </w:rPr>
              <w:t>انتم المستضعفون من بعدي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184</w:t>
            </w:r>
          </w:p>
        </w:tc>
      </w:tr>
      <w:tr w:rsidR="00FF6DFF" w:rsidTr="00FF6DFF">
        <w:tc>
          <w:tcPr>
            <w:tcW w:w="4059" w:type="dxa"/>
          </w:tcPr>
          <w:p w:rsidR="00FF6DFF" w:rsidRDefault="00FF6DFF" w:rsidP="00FF6DFF">
            <w:pPr>
              <w:pStyle w:val="libVar0"/>
              <w:rPr>
                <w:rtl/>
              </w:rPr>
            </w:pPr>
            <w:r>
              <w:rPr>
                <w:rFonts w:hint="cs"/>
                <w:rtl/>
              </w:rPr>
              <w:t>انته الى امره ترشد</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219</w:t>
            </w:r>
          </w:p>
        </w:tc>
      </w:tr>
      <w:tr w:rsidR="00FF6DFF" w:rsidTr="00FF6DFF">
        <w:tc>
          <w:tcPr>
            <w:tcW w:w="4059" w:type="dxa"/>
          </w:tcPr>
          <w:p w:rsidR="00FF6DFF" w:rsidRDefault="00FF6DFF" w:rsidP="00FF6DFF">
            <w:pPr>
              <w:pStyle w:val="libVar0"/>
              <w:rPr>
                <w:rtl/>
              </w:rPr>
            </w:pPr>
            <w:r>
              <w:rPr>
                <w:rFonts w:hint="cs"/>
                <w:rtl/>
              </w:rPr>
              <w:t>انخ الرواية</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78</w:t>
            </w:r>
          </w:p>
        </w:tc>
      </w:tr>
      <w:tr w:rsidR="00FF6DFF" w:rsidTr="00FF6DFF">
        <w:tc>
          <w:tcPr>
            <w:tcW w:w="4059" w:type="dxa"/>
          </w:tcPr>
          <w:p w:rsidR="00FF6DFF" w:rsidRDefault="00FF6DFF" w:rsidP="00FF6DFF">
            <w:pPr>
              <w:pStyle w:val="libVar0"/>
              <w:rPr>
                <w:rtl/>
              </w:rPr>
            </w:pPr>
            <w:r>
              <w:rPr>
                <w:rFonts w:hint="cs"/>
                <w:rtl/>
              </w:rPr>
              <w:t>انشد الله رجلا سمع النبي يقول من كنت</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352</w:t>
            </w:r>
          </w:p>
        </w:tc>
      </w:tr>
      <w:tr w:rsidR="00FF6DFF" w:rsidTr="00FF6DFF">
        <w:tc>
          <w:tcPr>
            <w:tcW w:w="4059" w:type="dxa"/>
          </w:tcPr>
          <w:p w:rsidR="00FF6DFF" w:rsidRDefault="00FF6DFF" w:rsidP="00FF6DFF">
            <w:pPr>
              <w:pStyle w:val="libVar0"/>
              <w:rPr>
                <w:rtl/>
              </w:rPr>
            </w:pPr>
            <w:r>
              <w:rPr>
                <w:rFonts w:hint="cs"/>
                <w:rtl/>
              </w:rPr>
              <w:t>الانصار كرشي وعيبتي لو سلك الناس واديا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146</w:t>
            </w:r>
          </w:p>
        </w:tc>
      </w:tr>
      <w:tr w:rsidR="00FF6DFF" w:rsidTr="00FF6DFF">
        <w:tc>
          <w:tcPr>
            <w:tcW w:w="4059" w:type="dxa"/>
          </w:tcPr>
          <w:p w:rsidR="00FF6DFF" w:rsidRDefault="00FF6DFF" w:rsidP="00FF6DFF">
            <w:pPr>
              <w:pStyle w:val="libVar0"/>
              <w:rPr>
                <w:rtl/>
              </w:rPr>
            </w:pPr>
            <w:r>
              <w:rPr>
                <w:rFonts w:hint="cs"/>
                <w:rtl/>
              </w:rPr>
              <w:t>انطق الله لي ما طهر من السموك واصمت عني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348</w:t>
            </w:r>
          </w:p>
        </w:tc>
      </w:tr>
      <w:tr w:rsidR="00FF6DFF" w:rsidTr="00FF6DFF">
        <w:tc>
          <w:tcPr>
            <w:tcW w:w="4059" w:type="dxa"/>
          </w:tcPr>
          <w:p w:rsidR="00FF6DFF" w:rsidRDefault="00FF6DFF" w:rsidP="00FF6DFF">
            <w:pPr>
              <w:pStyle w:val="libVar0"/>
              <w:rPr>
                <w:rtl/>
              </w:rPr>
            </w:pPr>
            <w:r>
              <w:rPr>
                <w:rFonts w:hint="cs"/>
                <w:rtl/>
              </w:rPr>
              <w:t>انظر بني قريضة هل تركوا حصونهم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109</w:t>
            </w:r>
          </w:p>
        </w:tc>
      </w:tr>
      <w:tr w:rsidR="00FF6DFF" w:rsidTr="00FF6DFF">
        <w:tc>
          <w:tcPr>
            <w:tcW w:w="4059" w:type="dxa"/>
          </w:tcPr>
          <w:p w:rsidR="00FF6DFF" w:rsidRDefault="00FF6DFF" w:rsidP="00FF6DFF">
            <w:pPr>
              <w:pStyle w:val="libVar0"/>
              <w:rPr>
                <w:rtl/>
              </w:rPr>
            </w:pPr>
            <w:r>
              <w:rPr>
                <w:rFonts w:hint="cs"/>
                <w:rtl/>
              </w:rPr>
              <w:t>انفروا رحمكم الله في طلب هذين الناكثين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246</w:t>
            </w:r>
          </w:p>
        </w:tc>
      </w:tr>
      <w:tr w:rsidR="00FF6DFF" w:rsidTr="00FF6DFF">
        <w:tc>
          <w:tcPr>
            <w:tcW w:w="4059" w:type="dxa"/>
          </w:tcPr>
          <w:p w:rsidR="00FF6DFF" w:rsidRDefault="00FF6DFF" w:rsidP="00FF6DFF">
            <w:pPr>
              <w:pStyle w:val="libVar0"/>
              <w:rPr>
                <w:rtl/>
              </w:rPr>
            </w:pPr>
            <w:r>
              <w:rPr>
                <w:rFonts w:hint="cs"/>
                <w:rtl/>
              </w:rPr>
              <w:t>انقص باذن الله ومشيئته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347</w:t>
            </w:r>
          </w:p>
        </w:tc>
      </w:tr>
      <w:tr w:rsidR="00FF6DFF" w:rsidTr="00FF6DFF">
        <w:tc>
          <w:tcPr>
            <w:tcW w:w="4059" w:type="dxa"/>
          </w:tcPr>
          <w:p w:rsidR="00FF6DFF" w:rsidRDefault="00FF6DFF" w:rsidP="00FF6DFF">
            <w:pPr>
              <w:pStyle w:val="libVar0"/>
              <w:rPr>
                <w:rtl/>
              </w:rPr>
            </w:pPr>
            <w:r>
              <w:rPr>
                <w:rFonts w:hint="cs"/>
                <w:rtl/>
              </w:rPr>
              <w:t>انقطع شسع نعل رسول الله فدفعها الى علي</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123</w:t>
            </w:r>
          </w:p>
        </w:tc>
      </w:tr>
      <w:tr w:rsidR="00FF6DFF" w:rsidTr="00FF6DFF">
        <w:tc>
          <w:tcPr>
            <w:tcW w:w="4059" w:type="dxa"/>
          </w:tcPr>
          <w:p w:rsidR="00FF6DFF" w:rsidRDefault="00FF6DFF" w:rsidP="00FF6DFF">
            <w:pPr>
              <w:pStyle w:val="libVar0"/>
              <w:rPr>
                <w:rtl/>
              </w:rPr>
            </w:pPr>
            <w:r>
              <w:rPr>
                <w:rFonts w:hint="cs"/>
                <w:rtl/>
              </w:rPr>
              <w:t>انك تؤخذ بعدي فتصلب وتطعن بحربة فاذا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323</w:t>
            </w:r>
          </w:p>
        </w:tc>
      </w:tr>
      <w:tr w:rsidR="00FF6DFF" w:rsidTr="00FF6DFF">
        <w:tc>
          <w:tcPr>
            <w:tcW w:w="4059" w:type="dxa"/>
          </w:tcPr>
          <w:p w:rsidR="00FF6DFF" w:rsidRDefault="00FF6DFF" w:rsidP="00FF6DFF">
            <w:pPr>
              <w:pStyle w:val="libVar0"/>
              <w:rPr>
                <w:rtl/>
              </w:rPr>
            </w:pPr>
            <w:r>
              <w:rPr>
                <w:rFonts w:hint="cs"/>
                <w:rtl/>
              </w:rPr>
              <w:t>انك تحتاج اليه في سنة ثمانين</w:t>
            </w:r>
          </w:p>
        </w:tc>
        <w:tc>
          <w:tcPr>
            <w:tcW w:w="1620" w:type="dxa"/>
          </w:tcPr>
          <w:p w:rsidR="00FF6DFF" w:rsidRDefault="00FF6DFF" w:rsidP="00FF6DFF">
            <w:pPr>
              <w:pStyle w:val="libVarCenter"/>
              <w:rPr>
                <w:rtl/>
              </w:rPr>
            </w:pPr>
            <w:r>
              <w:rPr>
                <w:rFonts w:hint="cs"/>
                <w:rtl/>
              </w:rPr>
              <w:t>الامام المهدي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366</w:t>
            </w:r>
          </w:p>
        </w:tc>
      </w:tr>
      <w:tr w:rsidR="00FF6DFF" w:rsidTr="00FF6DFF">
        <w:tc>
          <w:tcPr>
            <w:tcW w:w="4059" w:type="dxa"/>
          </w:tcPr>
          <w:p w:rsidR="00FF6DFF" w:rsidRDefault="00FF6DFF" w:rsidP="00FF6DFF">
            <w:pPr>
              <w:pStyle w:val="libVar0"/>
              <w:rPr>
                <w:rtl/>
              </w:rPr>
            </w:pPr>
            <w:r>
              <w:rPr>
                <w:rFonts w:hint="cs"/>
                <w:rtl/>
              </w:rPr>
              <w:t>انك تروح الينا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90</w:t>
            </w:r>
          </w:p>
        </w:tc>
      </w:tr>
      <w:tr w:rsidR="00FF6DFF" w:rsidTr="00FF6DFF">
        <w:tc>
          <w:tcPr>
            <w:tcW w:w="4059" w:type="dxa"/>
          </w:tcPr>
          <w:p w:rsidR="00FF6DFF" w:rsidRDefault="00FF6DFF" w:rsidP="00FF6DFF">
            <w:pPr>
              <w:pStyle w:val="libVar0"/>
              <w:rPr>
                <w:rtl/>
              </w:rPr>
            </w:pPr>
            <w:r>
              <w:rPr>
                <w:rFonts w:hint="cs"/>
                <w:rtl/>
              </w:rPr>
              <w:t>انك لن تؤمن بها حتى تموت</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174</w:t>
            </w:r>
          </w:p>
        </w:tc>
      </w:tr>
      <w:tr w:rsidR="00FF6DFF" w:rsidTr="00FF6DFF">
        <w:tc>
          <w:tcPr>
            <w:tcW w:w="4059" w:type="dxa"/>
          </w:tcPr>
          <w:p w:rsidR="00FF6DFF" w:rsidRDefault="00FF6DFF" w:rsidP="00FF6DFF">
            <w:pPr>
              <w:pStyle w:val="libVar0"/>
              <w:rPr>
                <w:rtl/>
              </w:rPr>
            </w:pPr>
            <w:r>
              <w:rPr>
                <w:rFonts w:hint="cs"/>
                <w:rtl/>
              </w:rPr>
              <w:t>انكم ستعرضون من بعدي على سبي فسبوني فان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322</w:t>
            </w:r>
          </w:p>
        </w:tc>
      </w:tr>
      <w:tr w:rsidR="00FF6DFF" w:rsidTr="00FF6DFF">
        <w:tc>
          <w:tcPr>
            <w:tcW w:w="4059" w:type="dxa"/>
          </w:tcPr>
          <w:p w:rsidR="00FF6DFF" w:rsidRDefault="00FF6DFF" w:rsidP="00FF6DFF">
            <w:pPr>
              <w:pStyle w:val="libVar0"/>
              <w:rPr>
                <w:rtl/>
              </w:rPr>
            </w:pPr>
            <w:r>
              <w:rPr>
                <w:rFonts w:hint="cs"/>
                <w:rtl/>
              </w:rPr>
              <w:t>انكم لا ترون شخصة ولا يحل لكم ذكره باسمه</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320</w:t>
            </w:r>
          </w:p>
        </w:tc>
      </w:tr>
      <w:tr w:rsidR="00FF6DFF" w:rsidTr="00FF6DFF">
        <w:tc>
          <w:tcPr>
            <w:tcW w:w="4059" w:type="dxa"/>
          </w:tcPr>
          <w:p w:rsidR="00FF6DFF" w:rsidRDefault="00FF6DFF" w:rsidP="00FF6DFF">
            <w:pPr>
              <w:pStyle w:val="libVar0"/>
              <w:rPr>
                <w:rtl/>
              </w:rPr>
            </w:pPr>
            <w:r>
              <w:rPr>
                <w:rFonts w:hint="cs"/>
                <w:rtl/>
              </w:rPr>
              <w:t>انما جئت يا ام هانىء تشتكين عليا في انه</w:t>
            </w:r>
          </w:p>
        </w:tc>
        <w:tc>
          <w:tcPr>
            <w:tcW w:w="1620" w:type="dxa"/>
          </w:tcPr>
          <w:p w:rsidR="00FF6DFF" w:rsidRDefault="00FF6DFF" w:rsidP="00FF6DFF">
            <w:pPr>
              <w:pStyle w:val="libVarCenter"/>
              <w:rPr>
                <w:rtl/>
              </w:rPr>
            </w:pPr>
            <w:r>
              <w:rPr>
                <w:rFonts w:hint="cs"/>
                <w:rtl/>
              </w:rPr>
              <w:t>فاطمة الزهراء</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138</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انما قلت ويل لقوم تركوا قولي وذهبوا</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194</w:t>
            </w:r>
          </w:p>
        </w:tc>
      </w:tr>
      <w:tr w:rsidR="00FF6DFF" w:rsidTr="00FF6DFF">
        <w:tc>
          <w:tcPr>
            <w:tcW w:w="4059" w:type="dxa"/>
          </w:tcPr>
          <w:p w:rsidR="00FF6DFF" w:rsidRDefault="00FF6DFF" w:rsidP="00FF6DFF">
            <w:pPr>
              <w:pStyle w:val="libVar0"/>
              <w:rPr>
                <w:rtl/>
              </w:rPr>
            </w:pPr>
            <w:r>
              <w:rPr>
                <w:rFonts w:hint="cs"/>
                <w:rtl/>
              </w:rPr>
              <w:t>انموت موتا او نقتل</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131</w:t>
            </w:r>
          </w:p>
        </w:tc>
      </w:tr>
      <w:tr w:rsidR="00FF6DFF" w:rsidTr="00FF6DFF">
        <w:tc>
          <w:tcPr>
            <w:tcW w:w="4059" w:type="dxa"/>
          </w:tcPr>
          <w:p w:rsidR="00FF6DFF" w:rsidRDefault="00FF6DFF" w:rsidP="00FF6DFF">
            <w:pPr>
              <w:pStyle w:val="libVar0"/>
              <w:rPr>
                <w:rtl/>
              </w:rPr>
            </w:pPr>
            <w:r>
              <w:rPr>
                <w:rFonts w:hint="cs"/>
                <w:rtl/>
              </w:rPr>
              <w:t>انني اذنت لهما مع علمي بما قد انطويا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315</w:t>
            </w:r>
          </w:p>
        </w:tc>
      </w:tr>
      <w:tr w:rsidR="00FF6DFF" w:rsidTr="00FF6DFF">
        <w:tc>
          <w:tcPr>
            <w:tcW w:w="4059" w:type="dxa"/>
          </w:tcPr>
          <w:p w:rsidR="00FF6DFF" w:rsidRDefault="00FF6DFF" w:rsidP="00FF6DFF">
            <w:pPr>
              <w:pStyle w:val="libVar0"/>
              <w:rPr>
                <w:rtl/>
              </w:rPr>
            </w:pPr>
            <w:r>
              <w:rPr>
                <w:rFonts w:hint="cs"/>
                <w:rtl/>
              </w:rPr>
              <w:t>انني قد امرت بالاستغفار لاهل البقيع</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181</w:t>
            </w:r>
          </w:p>
        </w:tc>
      </w:tr>
      <w:tr w:rsidR="00FF6DFF" w:rsidTr="00FF6DFF">
        <w:tc>
          <w:tcPr>
            <w:tcW w:w="4059" w:type="dxa"/>
          </w:tcPr>
          <w:p w:rsidR="00FF6DFF" w:rsidRDefault="00FF6DFF" w:rsidP="00FF6DFF">
            <w:pPr>
              <w:pStyle w:val="libVar0"/>
              <w:rPr>
                <w:rtl/>
              </w:rPr>
            </w:pPr>
            <w:r>
              <w:rPr>
                <w:rFonts w:hint="cs"/>
                <w:rtl/>
              </w:rPr>
              <w:t>انه اذا كان يوم القيامة وجمع الله الخلائق</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204</w:t>
            </w:r>
          </w:p>
        </w:tc>
      </w:tr>
      <w:tr w:rsidR="00FF6DFF" w:rsidTr="00FF6DFF">
        <w:tc>
          <w:tcPr>
            <w:tcW w:w="4059" w:type="dxa"/>
          </w:tcPr>
          <w:p w:rsidR="00FF6DFF" w:rsidRDefault="00FF6DFF" w:rsidP="00FF6DFF">
            <w:pPr>
              <w:pStyle w:val="libVar0"/>
              <w:rPr>
                <w:rtl/>
              </w:rPr>
            </w:pPr>
            <w:r>
              <w:rPr>
                <w:rFonts w:hint="cs"/>
                <w:rtl/>
              </w:rPr>
              <w:t>انه خبرني انني اول اهل بيته لحوقا به</w:t>
            </w:r>
          </w:p>
        </w:tc>
        <w:tc>
          <w:tcPr>
            <w:tcW w:w="1620" w:type="dxa"/>
          </w:tcPr>
          <w:p w:rsidR="00FF6DFF" w:rsidRDefault="00FF6DFF" w:rsidP="00FF6DFF">
            <w:pPr>
              <w:pStyle w:val="libVarCenter"/>
              <w:rPr>
                <w:rtl/>
              </w:rPr>
            </w:pPr>
            <w:r>
              <w:rPr>
                <w:rFonts w:hint="cs"/>
                <w:rtl/>
              </w:rPr>
              <w:t>فاطمة الزهراء</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187</w:t>
            </w:r>
          </w:p>
        </w:tc>
      </w:tr>
      <w:tr w:rsidR="00FF6DFF" w:rsidTr="00FF6DFF">
        <w:tc>
          <w:tcPr>
            <w:tcW w:w="4059" w:type="dxa"/>
          </w:tcPr>
          <w:p w:rsidR="00FF6DFF" w:rsidRDefault="00FF6DFF" w:rsidP="00FF6DFF">
            <w:pPr>
              <w:pStyle w:val="libVar0"/>
              <w:rPr>
                <w:rtl/>
              </w:rPr>
            </w:pPr>
            <w:r>
              <w:rPr>
                <w:rFonts w:hint="cs"/>
                <w:rtl/>
              </w:rPr>
              <w:t>انه خرج الي يشكو عسر الولادة على لبوءته</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230</w:t>
            </w:r>
          </w:p>
        </w:tc>
      </w:tr>
      <w:tr w:rsidR="00FF6DFF" w:rsidTr="00FF6DFF">
        <w:tc>
          <w:tcPr>
            <w:tcW w:w="4059" w:type="dxa"/>
          </w:tcPr>
          <w:p w:rsidR="00FF6DFF" w:rsidRDefault="00FF6DFF" w:rsidP="00FF6DFF">
            <w:pPr>
              <w:pStyle w:val="libVar0"/>
              <w:rPr>
                <w:rtl/>
              </w:rPr>
            </w:pPr>
            <w:r>
              <w:rPr>
                <w:rFonts w:hint="cs"/>
                <w:rtl/>
              </w:rPr>
              <w:t>انه لما تراءى لي العدو جهرت فيهم باسماء</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341</w:t>
            </w:r>
          </w:p>
        </w:tc>
      </w:tr>
      <w:tr w:rsidR="00FF6DFF" w:rsidTr="00FF6DFF">
        <w:tc>
          <w:tcPr>
            <w:tcW w:w="4059" w:type="dxa"/>
          </w:tcPr>
          <w:p w:rsidR="00FF6DFF" w:rsidRDefault="00FF6DFF" w:rsidP="00FF6DFF">
            <w:pPr>
              <w:pStyle w:val="libVar0"/>
              <w:rPr>
                <w:rtl/>
              </w:rPr>
            </w:pPr>
            <w:r>
              <w:rPr>
                <w:rFonts w:hint="cs"/>
                <w:rtl/>
              </w:rPr>
              <w:t>انه من اهل بدر ولعل الله اطلع عليهم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58</w:t>
            </w:r>
          </w:p>
        </w:tc>
      </w:tr>
      <w:tr w:rsidR="00FF6DFF" w:rsidTr="00FF6DFF">
        <w:tc>
          <w:tcPr>
            <w:tcW w:w="4059" w:type="dxa"/>
          </w:tcPr>
          <w:p w:rsidR="00FF6DFF" w:rsidRDefault="00FF6DFF" w:rsidP="00FF6DFF">
            <w:pPr>
              <w:pStyle w:val="libVar0"/>
              <w:rPr>
                <w:rtl/>
              </w:rPr>
            </w:pPr>
            <w:r>
              <w:rPr>
                <w:rFonts w:hint="cs"/>
                <w:rtl/>
              </w:rPr>
              <w:t>انه من نفسي وانت ابني</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218</w:t>
            </w:r>
          </w:p>
        </w:tc>
      </w:tr>
      <w:tr w:rsidR="00FF6DFF" w:rsidTr="00FF6DFF">
        <w:tc>
          <w:tcPr>
            <w:tcW w:w="4059" w:type="dxa"/>
          </w:tcPr>
          <w:p w:rsidR="00FF6DFF" w:rsidRDefault="00FF6DFF" w:rsidP="00FF6DFF">
            <w:pPr>
              <w:pStyle w:val="libVar0"/>
              <w:rPr>
                <w:rtl/>
              </w:rPr>
            </w:pPr>
            <w:r>
              <w:rPr>
                <w:rFonts w:hint="cs"/>
                <w:rtl/>
              </w:rPr>
              <w:t>انه والله لرسول الله على رغم انفك</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120</w:t>
            </w:r>
          </w:p>
        </w:tc>
      </w:tr>
      <w:tr w:rsidR="00FF6DFF" w:rsidTr="00FF6DFF">
        <w:tc>
          <w:tcPr>
            <w:tcW w:w="4059" w:type="dxa"/>
          </w:tcPr>
          <w:p w:rsidR="00FF6DFF" w:rsidRDefault="00FF6DFF" w:rsidP="00FF6DFF">
            <w:pPr>
              <w:pStyle w:val="libVar0"/>
              <w:rPr>
                <w:rtl/>
              </w:rPr>
            </w:pPr>
            <w:r>
              <w:rPr>
                <w:rFonts w:hint="cs"/>
                <w:rtl/>
              </w:rPr>
              <w:t>انه يصحبك فاحسن عشرته واطلب له عديلا</w:t>
            </w:r>
          </w:p>
        </w:tc>
        <w:tc>
          <w:tcPr>
            <w:tcW w:w="1620" w:type="dxa"/>
          </w:tcPr>
          <w:p w:rsidR="00FF6DFF" w:rsidRDefault="00FF6DFF" w:rsidP="00FF6DFF">
            <w:pPr>
              <w:pStyle w:val="libVarCenter"/>
              <w:rPr>
                <w:rtl/>
              </w:rPr>
            </w:pPr>
            <w:r>
              <w:rPr>
                <w:rFonts w:hint="cs"/>
                <w:rtl/>
              </w:rPr>
              <w:t>الامام 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361</w:t>
            </w:r>
          </w:p>
        </w:tc>
      </w:tr>
      <w:tr w:rsidR="00FF6DFF" w:rsidTr="00FF6DFF">
        <w:tc>
          <w:tcPr>
            <w:tcW w:w="4059" w:type="dxa"/>
          </w:tcPr>
          <w:p w:rsidR="00FF6DFF" w:rsidRDefault="00FF6DFF" w:rsidP="00FF6DFF">
            <w:pPr>
              <w:pStyle w:val="libVar0"/>
              <w:rPr>
                <w:rtl/>
              </w:rPr>
            </w:pPr>
            <w:r>
              <w:rPr>
                <w:rFonts w:hint="cs"/>
                <w:rtl/>
              </w:rPr>
              <w:t>انها تطاطات عن خيلاء الخيل وارتفعت عن</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234</w:t>
            </w:r>
          </w:p>
        </w:tc>
      </w:tr>
      <w:tr w:rsidR="00FF6DFF" w:rsidTr="00FF6DFF">
        <w:tc>
          <w:tcPr>
            <w:tcW w:w="4059" w:type="dxa"/>
          </w:tcPr>
          <w:p w:rsidR="00FF6DFF" w:rsidRDefault="00FF6DFF" w:rsidP="00FF6DFF">
            <w:pPr>
              <w:pStyle w:val="libVar0"/>
              <w:rPr>
                <w:rtl/>
              </w:rPr>
            </w:pPr>
            <w:r>
              <w:rPr>
                <w:rFonts w:hint="cs"/>
                <w:rtl/>
              </w:rPr>
              <w:t>انها والله ما هي اليك ولا الى ابنيك</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192</w:t>
            </w:r>
          </w:p>
        </w:tc>
      </w:tr>
      <w:tr w:rsidR="00FF6DFF" w:rsidTr="00FF6DFF">
        <w:tc>
          <w:tcPr>
            <w:tcW w:w="4059" w:type="dxa"/>
          </w:tcPr>
          <w:p w:rsidR="00FF6DFF" w:rsidRDefault="00FF6DFF" w:rsidP="00FF6DFF">
            <w:pPr>
              <w:pStyle w:val="libVar0"/>
              <w:rPr>
                <w:rtl/>
              </w:rPr>
            </w:pPr>
            <w:r>
              <w:rPr>
                <w:rFonts w:hint="cs"/>
                <w:rtl/>
              </w:rPr>
              <w:t>انهم ليسوا بسفهاء ولكنهم حلماء اما انه</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132</w:t>
            </w:r>
          </w:p>
        </w:tc>
      </w:tr>
      <w:tr w:rsidR="00FF6DFF" w:rsidTr="00FF6DFF">
        <w:tc>
          <w:tcPr>
            <w:tcW w:w="4059" w:type="dxa"/>
          </w:tcPr>
          <w:p w:rsidR="00FF6DFF" w:rsidRDefault="00FF6DFF" w:rsidP="00FF6DFF">
            <w:pPr>
              <w:pStyle w:val="libVar0"/>
              <w:rPr>
                <w:rtl/>
              </w:rPr>
            </w:pPr>
            <w:r>
              <w:rPr>
                <w:rFonts w:hint="cs"/>
                <w:rtl/>
              </w:rPr>
              <w:t>انى يكون ذلك يا حابر ولما يكثر القتل</w:t>
            </w:r>
          </w:p>
        </w:tc>
        <w:tc>
          <w:tcPr>
            <w:tcW w:w="1620" w:type="dxa"/>
          </w:tcPr>
          <w:p w:rsidR="00FF6DFF" w:rsidRDefault="00FF6DFF" w:rsidP="00FF6DFF">
            <w:pPr>
              <w:pStyle w:val="libVarCenter"/>
              <w:rPr>
                <w:rtl/>
              </w:rPr>
            </w:pPr>
            <w:r>
              <w:rPr>
                <w:rFonts w:hint="cs"/>
                <w:rtl/>
              </w:rPr>
              <w:t>ابو جعفر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374</w:t>
            </w:r>
          </w:p>
        </w:tc>
      </w:tr>
      <w:tr w:rsidR="00FF6DFF" w:rsidTr="00FF6DFF">
        <w:tc>
          <w:tcPr>
            <w:tcW w:w="4059" w:type="dxa"/>
          </w:tcPr>
          <w:p w:rsidR="00FF6DFF" w:rsidRDefault="00FF6DFF" w:rsidP="00FF6DFF">
            <w:pPr>
              <w:pStyle w:val="libVar0"/>
              <w:rPr>
                <w:rtl/>
              </w:rPr>
            </w:pPr>
            <w:r>
              <w:rPr>
                <w:rFonts w:hint="cs"/>
                <w:rtl/>
              </w:rPr>
              <w:t>اني اريد ان القاك</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87</w:t>
            </w:r>
          </w:p>
        </w:tc>
      </w:tr>
      <w:tr w:rsidR="00FF6DFF" w:rsidTr="00FF6DFF">
        <w:tc>
          <w:tcPr>
            <w:tcW w:w="4059" w:type="dxa"/>
          </w:tcPr>
          <w:p w:rsidR="00FF6DFF" w:rsidRDefault="00FF6DFF" w:rsidP="00FF6DFF">
            <w:pPr>
              <w:pStyle w:val="libVar0"/>
              <w:rPr>
                <w:rtl/>
              </w:rPr>
            </w:pPr>
            <w:r>
              <w:rPr>
                <w:rFonts w:hint="cs"/>
                <w:rtl/>
              </w:rPr>
              <w:t>اني استحييت ان اكشف عن سواة ابن عمي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104</w:t>
            </w:r>
          </w:p>
        </w:tc>
      </w:tr>
      <w:tr w:rsidR="00FF6DFF" w:rsidTr="00FF6DFF">
        <w:tc>
          <w:tcPr>
            <w:tcW w:w="4059" w:type="dxa"/>
          </w:tcPr>
          <w:p w:rsidR="00FF6DFF" w:rsidRDefault="00FF6DFF" w:rsidP="00FF6DFF">
            <w:pPr>
              <w:pStyle w:val="libVar0"/>
              <w:rPr>
                <w:rtl/>
              </w:rPr>
            </w:pPr>
            <w:r>
              <w:rPr>
                <w:rFonts w:hint="cs"/>
                <w:rtl/>
              </w:rPr>
              <w:t>اني اوخذ في هذه السنة والامر الى ابني</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252</w:t>
            </w:r>
          </w:p>
        </w:tc>
      </w:tr>
      <w:tr w:rsidR="00FF6DFF" w:rsidTr="00FF6DFF">
        <w:tc>
          <w:tcPr>
            <w:tcW w:w="4059" w:type="dxa"/>
          </w:tcPr>
          <w:p w:rsidR="00FF6DFF" w:rsidRDefault="00FF6DFF" w:rsidP="00FF6DFF">
            <w:pPr>
              <w:pStyle w:val="libVar0"/>
              <w:rPr>
                <w:rtl/>
              </w:rPr>
            </w:pPr>
            <w:r>
              <w:rPr>
                <w:rFonts w:hint="cs"/>
                <w:rtl/>
              </w:rPr>
              <w:t>اني رايت رسول الله الساعة في المنام</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90</w:t>
            </w:r>
          </w:p>
        </w:tc>
      </w:tr>
      <w:tr w:rsidR="00FF6DFF" w:rsidTr="00FF6DFF">
        <w:tc>
          <w:tcPr>
            <w:tcW w:w="4059" w:type="dxa"/>
          </w:tcPr>
          <w:p w:rsidR="00FF6DFF" w:rsidRDefault="00FF6DFF" w:rsidP="00FF6DFF">
            <w:pPr>
              <w:pStyle w:val="libVar0"/>
              <w:rPr>
                <w:rtl/>
              </w:rPr>
            </w:pPr>
            <w:r>
              <w:rPr>
                <w:rFonts w:hint="cs"/>
                <w:rtl/>
              </w:rPr>
              <w:t>اني رايت نبي الله في منامي وهو يمسح</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15</w:t>
            </w:r>
          </w:p>
        </w:tc>
      </w:tr>
      <w:tr w:rsidR="00FF6DFF" w:rsidTr="00FF6DFF">
        <w:tc>
          <w:tcPr>
            <w:tcW w:w="4059" w:type="dxa"/>
          </w:tcPr>
          <w:p w:rsidR="00FF6DFF" w:rsidRDefault="00FF6DFF" w:rsidP="00FF6DFF">
            <w:pPr>
              <w:pStyle w:val="libVar0"/>
              <w:rPr>
                <w:rtl/>
              </w:rPr>
            </w:pPr>
            <w:r>
              <w:rPr>
                <w:rFonts w:hint="cs"/>
                <w:rtl/>
              </w:rPr>
              <w:t>اني رايت هذا الخبيث جريئا شجاعا فكمنت</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93</w:t>
            </w:r>
          </w:p>
        </w:tc>
      </w:tr>
      <w:tr w:rsidR="00FF6DFF" w:rsidTr="00FF6DFF">
        <w:tc>
          <w:tcPr>
            <w:tcW w:w="4059" w:type="dxa"/>
          </w:tcPr>
          <w:p w:rsidR="00FF6DFF" w:rsidRDefault="00FF6DFF" w:rsidP="00FF6DFF">
            <w:pPr>
              <w:pStyle w:val="libVar0"/>
              <w:rPr>
                <w:rtl/>
              </w:rPr>
            </w:pPr>
            <w:r>
              <w:rPr>
                <w:rFonts w:hint="cs"/>
                <w:rtl/>
              </w:rPr>
              <w:t>اني سائلكم عن امر فاجيبوني عنه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145</w:t>
            </w:r>
          </w:p>
        </w:tc>
      </w:tr>
      <w:tr w:rsidR="00FF6DFF" w:rsidTr="00FF6DFF">
        <w:tc>
          <w:tcPr>
            <w:tcW w:w="4059" w:type="dxa"/>
          </w:tcPr>
          <w:p w:rsidR="00FF6DFF" w:rsidRDefault="00FF6DFF" w:rsidP="00FF6DFF">
            <w:pPr>
              <w:pStyle w:val="libVar0"/>
              <w:rPr>
                <w:rtl/>
              </w:rPr>
            </w:pPr>
            <w:r>
              <w:rPr>
                <w:rFonts w:hint="cs"/>
                <w:rtl/>
              </w:rPr>
              <w:t>اني قد دعيت ويوشك ان اجيب وقد حان مني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176</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اني لا اراك تقنع ببيعتي ليزيد سرا حتى</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33</w:t>
            </w:r>
          </w:p>
        </w:tc>
      </w:tr>
      <w:tr w:rsidR="00FF6DFF" w:rsidTr="00FF6DFF">
        <w:tc>
          <w:tcPr>
            <w:tcW w:w="4059" w:type="dxa"/>
          </w:tcPr>
          <w:p w:rsidR="00FF6DFF" w:rsidRDefault="00FF6DFF" w:rsidP="00FF6DFF">
            <w:pPr>
              <w:pStyle w:val="libVar0"/>
              <w:rPr>
                <w:rtl/>
              </w:rPr>
            </w:pPr>
            <w:r>
              <w:rPr>
                <w:rFonts w:hint="cs"/>
                <w:rtl/>
              </w:rPr>
              <w:t>اني لجالس في تلك العشية التي قتل ابي في</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93</w:t>
            </w:r>
          </w:p>
        </w:tc>
      </w:tr>
      <w:tr w:rsidR="00FF6DFF" w:rsidTr="00FF6DFF">
        <w:tc>
          <w:tcPr>
            <w:tcW w:w="4059" w:type="dxa"/>
          </w:tcPr>
          <w:p w:rsidR="00FF6DFF" w:rsidRDefault="00FF6DFF" w:rsidP="00FF6DFF">
            <w:pPr>
              <w:pStyle w:val="libVar0"/>
              <w:rPr>
                <w:rtl/>
              </w:rPr>
            </w:pPr>
            <w:r>
              <w:rPr>
                <w:rFonts w:hint="cs"/>
                <w:rtl/>
              </w:rPr>
              <w:t>اني لممض فيك ما امرت</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148</w:t>
            </w:r>
          </w:p>
        </w:tc>
      </w:tr>
      <w:tr w:rsidR="00FF6DFF" w:rsidTr="00FF6DFF">
        <w:tc>
          <w:tcPr>
            <w:tcW w:w="4059" w:type="dxa"/>
          </w:tcPr>
          <w:p w:rsidR="00FF6DFF" w:rsidRDefault="00FF6DFF" w:rsidP="00FF6DFF">
            <w:pPr>
              <w:pStyle w:val="libVar0"/>
              <w:rPr>
                <w:rtl/>
              </w:rPr>
            </w:pPr>
            <w:r>
              <w:rPr>
                <w:rFonts w:hint="cs"/>
                <w:rtl/>
              </w:rPr>
              <w:t>اني ماض والامر صائر الى ابني علي وله</w:t>
            </w:r>
          </w:p>
        </w:tc>
        <w:tc>
          <w:tcPr>
            <w:tcW w:w="1620" w:type="dxa"/>
          </w:tcPr>
          <w:p w:rsidR="00FF6DFF" w:rsidRDefault="00FF6DFF" w:rsidP="00FF6DFF">
            <w:pPr>
              <w:pStyle w:val="libVarCenter"/>
              <w:rPr>
                <w:rtl/>
              </w:rPr>
            </w:pPr>
            <w:r>
              <w:rPr>
                <w:rFonts w:hint="cs"/>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299</w:t>
            </w:r>
          </w:p>
        </w:tc>
      </w:tr>
      <w:tr w:rsidR="00FF6DFF" w:rsidTr="00FF6DFF">
        <w:tc>
          <w:tcPr>
            <w:tcW w:w="4059" w:type="dxa"/>
          </w:tcPr>
          <w:p w:rsidR="00FF6DFF" w:rsidRDefault="00FF6DFF" w:rsidP="00FF6DFF">
            <w:pPr>
              <w:pStyle w:val="libVar0"/>
              <w:rPr>
                <w:rtl/>
              </w:rPr>
            </w:pPr>
            <w:r>
              <w:rPr>
                <w:rFonts w:hint="cs"/>
                <w:rtl/>
              </w:rPr>
              <w:t>اني مقتول لو قد اصبحت</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16</w:t>
            </w:r>
          </w:p>
        </w:tc>
      </w:tr>
      <w:tr w:rsidR="00FF6DFF" w:rsidTr="00FF6DFF">
        <w:tc>
          <w:tcPr>
            <w:tcW w:w="4059" w:type="dxa"/>
          </w:tcPr>
          <w:p w:rsidR="00FF6DFF" w:rsidRDefault="00FF6DFF" w:rsidP="00FF6DFF">
            <w:pPr>
              <w:pStyle w:val="libVar0"/>
              <w:rPr>
                <w:rtl/>
              </w:rPr>
            </w:pPr>
            <w:r>
              <w:rPr>
                <w:rFonts w:hint="cs"/>
                <w:rtl/>
              </w:rPr>
              <w:t>اهدر الاسلام ما كان في الجاهلية</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159</w:t>
            </w:r>
          </w:p>
        </w:tc>
      </w:tr>
      <w:tr w:rsidR="00FF6DFF" w:rsidTr="00FF6DFF">
        <w:tc>
          <w:tcPr>
            <w:tcW w:w="4059" w:type="dxa"/>
          </w:tcPr>
          <w:p w:rsidR="00FF6DFF" w:rsidRDefault="00FF6DFF" w:rsidP="00FF6DFF">
            <w:pPr>
              <w:pStyle w:val="libVar0"/>
              <w:rPr>
                <w:rtl/>
              </w:rPr>
            </w:pPr>
            <w:r>
              <w:rPr>
                <w:rFonts w:hint="cs"/>
                <w:rtl/>
              </w:rPr>
              <w:t>او ظننت يا رجل انه قضاء حتم وقدر لازم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225</w:t>
            </w:r>
          </w:p>
        </w:tc>
      </w:tr>
      <w:tr w:rsidR="00FF6DFF" w:rsidTr="00FF6DFF">
        <w:tc>
          <w:tcPr>
            <w:tcW w:w="4059" w:type="dxa"/>
          </w:tcPr>
          <w:p w:rsidR="00FF6DFF" w:rsidRDefault="00FF6DFF" w:rsidP="00FF6DFF">
            <w:pPr>
              <w:pStyle w:val="libVar0"/>
              <w:rPr>
                <w:rtl/>
              </w:rPr>
            </w:pPr>
            <w:r>
              <w:rPr>
                <w:rFonts w:hint="cs"/>
                <w:rtl/>
              </w:rPr>
              <w:t>اول عبادة الله معرفته واصل معرفته توحيده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223</w:t>
            </w:r>
          </w:p>
        </w:tc>
      </w:tr>
      <w:tr w:rsidR="00FF6DFF" w:rsidTr="00FF6DFF">
        <w:tc>
          <w:tcPr>
            <w:tcW w:w="4059" w:type="dxa"/>
          </w:tcPr>
          <w:p w:rsidR="00FF6DFF" w:rsidRDefault="00FF6DFF" w:rsidP="00FF6DFF">
            <w:pPr>
              <w:pStyle w:val="libVar0"/>
              <w:rPr>
                <w:rtl/>
              </w:rPr>
            </w:pPr>
            <w:r>
              <w:rPr>
                <w:rFonts w:hint="cs"/>
                <w:rtl/>
              </w:rPr>
              <w:t>اياك ان تحملها ولتحملنها فتدخل بها من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329</w:t>
            </w:r>
          </w:p>
        </w:tc>
      </w:tr>
      <w:tr w:rsidR="00FF6DFF" w:rsidTr="00FF6DFF">
        <w:tc>
          <w:tcPr>
            <w:tcW w:w="4059" w:type="dxa"/>
          </w:tcPr>
          <w:p w:rsidR="00FF6DFF" w:rsidRDefault="00FF6DFF" w:rsidP="00FF6DFF">
            <w:pPr>
              <w:pStyle w:val="libVar0"/>
              <w:rPr>
                <w:rtl/>
              </w:rPr>
            </w:pPr>
            <w:r>
              <w:rPr>
                <w:rFonts w:hint="cs"/>
                <w:rtl/>
              </w:rPr>
              <w:t>ايتوني بدواة وكتف اكتب لكم كتابا لا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184</w:t>
            </w:r>
          </w:p>
        </w:tc>
      </w:tr>
      <w:tr w:rsidR="00FF6DFF" w:rsidTr="00FF6DFF">
        <w:tc>
          <w:tcPr>
            <w:tcW w:w="4059" w:type="dxa"/>
          </w:tcPr>
          <w:p w:rsidR="00FF6DFF" w:rsidRDefault="00FF6DFF" w:rsidP="00FF6DFF">
            <w:pPr>
              <w:pStyle w:val="libVar0"/>
              <w:rPr>
                <w:rtl/>
              </w:rPr>
            </w:pPr>
            <w:r>
              <w:rPr>
                <w:rFonts w:hint="cs"/>
                <w:rtl/>
              </w:rPr>
              <w:t>ايتوني بمنشار</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205</w:t>
            </w:r>
          </w:p>
        </w:tc>
      </w:tr>
      <w:tr w:rsidR="00FF6DFF" w:rsidTr="00FF6DFF">
        <w:tc>
          <w:tcPr>
            <w:tcW w:w="4059" w:type="dxa"/>
          </w:tcPr>
          <w:p w:rsidR="00FF6DFF" w:rsidRDefault="00FF6DFF" w:rsidP="00FF6DFF">
            <w:pPr>
              <w:pStyle w:val="libVar0"/>
              <w:rPr>
                <w:rtl/>
              </w:rPr>
            </w:pPr>
            <w:r>
              <w:rPr>
                <w:rFonts w:hint="cs"/>
                <w:rtl/>
              </w:rPr>
              <w:t>اين تريد اين بعثك ابي</w:t>
            </w:r>
          </w:p>
        </w:tc>
        <w:tc>
          <w:tcPr>
            <w:tcW w:w="1620" w:type="dxa"/>
          </w:tcPr>
          <w:p w:rsidR="00FF6DFF" w:rsidRDefault="00FF6DFF" w:rsidP="00FF6DFF">
            <w:pPr>
              <w:pStyle w:val="libVarCenter"/>
              <w:rPr>
                <w:rtl/>
              </w:rPr>
            </w:pPr>
            <w:r>
              <w:rPr>
                <w:rFonts w:hint="cs"/>
                <w:rtl/>
              </w:rPr>
              <w:t>فاطمة الزهراء</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115</w:t>
            </w:r>
          </w:p>
        </w:tc>
      </w:tr>
      <w:tr w:rsidR="00FF6DFF" w:rsidTr="00FF6DFF">
        <w:tc>
          <w:tcPr>
            <w:tcW w:w="4059" w:type="dxa"/>
          </w:tcPr>
          <w:p w:rsidR="00FF6DFF" w:rsidRDefault="00FF6DFF" w:rsidP="00FF6DFF">
            <w:pPr>
              <w:pStyle w:val="libVar0"/>
              <w:rPr>
                <w:rtl/>
              </w:rPr>
            </w:pPr>
            <w:r>
              <w:rPr>
                <w:rFonts w:hint="cs"/>
                <w:rtl/>
              </w:rPr>
              <w:t>اين علي بن ابي طالب</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115</w:t>
            </w:r>
          </w:p>
        </w:tc>
      </w:tr>
      <w:tr w:rsidR="00FF6DFF" w:rsidTr="00FF6DFF">
        <w:tc>
          <w:tcPr>
            <w:tcW w:w="4059" w:type="dxa"/>
          </w:tcPr>
          <w:p w:rsidR="00FF6DFF" w:rsidRDefault="00FF6DFF" w:rsidP="00FF6DFF">
            <w:pPr>
              <w:pStyle w:val="libVar0"/>
              <w:rPr>
                <w:rtl/>
              </w:rPr>
            </w:pPr>
            <w:r>
              <w:rPr>
                <w:rFonts w:hint="cs"/>
                <w:rtl/>
              </w:rPr>
              <w:t>اين ما عاهدتم الله عليه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142</w:t>
            </w:r>
          </w:p>
        </w:tc>
      </w:tr>
      <w:tr w:rsidR="00FF6DFF" w:rsidTr="00FF6DFF">
        <w:tc>
          <w:tcPr>
            <w:tcW w:w="4059" w:type="dxa"/>
          </w:tcPr>
          <w:p w:rsidR="00FF6DFF" w:rsidRDefault="00FF6DFF" w:rsidP="00FF6DFF">
            <w:pPr>
              <w:pStyle w:val="libVar0"/>
              <w:rPr>
                <w:rtl/>
              </w:rPr>
            </w:pPr>
            <w:r>
              <w:rPr>
                <w:rFonts w:hint="cs"/>
                <w:rtl/>
              </w:rPr>
              <w:t>ايها الذاكر عليا انا الحسن وابي علي</w:t>
            </w:r>
          </w:p>
        </w:tc>
        <w:tc>
          <w:tcPr>
            <w:tcW w:w="1620" w:type="dxa"/>
          </w:tcPr>
          <w:p w:rsidR="00FF6DFF" w:rsidRDefault="00FF6DFF" w:rsidP="00FF6DFF">
            <w:pPr>
              <w:pStyle w:val="libVarCenter"/>
              <w:rPr>
                <w:rtl/>
              </w:rPr>
            </w:pPr>
            <w:r>
              <w:rPr>
                <w:rFonts w:hint="cs"/>
                <w:rtl/>
              </w:rPr>
              <w:t>الامام الحسن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15</w:t>
            </w:r>
          </w:p>
        </w:tc>
      </w:tr>
      <w:tr w:rsidR="00FF6DFF" w:rsidTr="00FF6DFF">
        <w:tc>
          <w:tcPr>
            <w:tcW w:w="4059" w:type="dxa"/>
          </w:tcPr>
          <w:p w:rsidR="00FF6DFF" w:rsidRDefault="00FF6DFF" w:rsidP="00FF6DFF">
            <w:pPr>
              <w:pStyle w:val="libVar0"/>
              <w:rPr>
                <w:rtl/>
              </w:rPr>
            </w:pPr>
            <w:r>
              <w:rPr>
                <w:rFonts w:hint="cs"/>
                <w:rtl/>
              </w:rPr>
              <w:t>ايها الناس اصبحتم اغراضا تنتضل فيكم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238</w:t>
            </w:r>
          </w:p>
        </w:tc>
      </w:tr>
      <w:tr w:rsidR="00FF6DFF" w:rsidTr="00FF6DFF">
        <w:tc>
          <w:tcPr>
            <w:tcW w:w="4059" w:type="dxa"/>
          </w:tcPr>
          <w:p w:rsidR="00FF6DFF" w:rsidRDefault="00FF6DFF" w:rsidP="00FF6DFF">
            <w:pPr>
              <w:pStyle w:val="libVar0"/>
              <w:rPr>
                <w:rtl/>
              </w:rPr>
            </w:pPr>
            <w:r>
              <w:rPr>
                <w:rFonts w:hint="cs"/>
                <w:rtl/>
              </w:rPr>
              <w:t>ايها الناس ان لكم في هذه الآيات عبرة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262</w:t>
            </w:r>
          </w:p>
        </w:tc>
      </w:tr>
      <w:tr w:rsidR="00FF6DFF" w:rsidTr="00FF6DFF">
        <w:tc>
          <w:tcPr>
            <w:tcW w:w="4059" w:type="dxa"/>
          </w:tcPr>
          <w:p w:rsidR="00FF6DFF" w:rsidRDefault="00FF6DFF" w:rsidP="00FF6DFF">
            <w:pPr>
              <w:pStyle w:val="libVar0"/>
              <w:rPr>
                <w:rtl/>
              </w:rPr>
            </w:pPr>
            <w:r>
              <w:rPr>
                <w:rFonts w:hint="cs"/>
                <w:rtl/>
              </w:rPr>
              <w:t>ايها الناس ان هذا عدو الله وعدوكم قد</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114</w:t>
            </w:r>
          </w:p>
        </w:tc>
      </w:tr>
      <w:tr w:rsidR="00FF6DFF" w:rsidTr="00FF6DFF">
        <w:tc>
          <w:tcPr>
            <w:tcW w:w="4059" w:type="dxa"/>
          </w:tcPr>
          <w:p w:rsidR="00FF6DFF" w:rsidRDefault="00FF6DFF" w:rsidP="00FF6DFF">
            <w:pPr>
              <w:pStyle w:val="libVar0"/>
              <w:rPr>
                <w:rtl/>
              </w:rPr>
            </w:pPr>
            <w:r>
              <w:rPr>
                <w:rFonts w:hint="cs"/>
                <w:rtl/>
              </w:rPr>
              <w:t>ايها الناس ان هذا عدو الله وعدوكم قد</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162</w:t>
            </w:r>
          </w:p>
        </w:tc>
      </w:tr>
      <w:tr w:rsidR="00FF6DFF" w:rsidTr="00FF6DFF">
        <w:tc>
          <w:tcPr>
            <w:tcW w:w="4059" w:type="dxa"/>
          </w:tcPr>
          <w:p w:rsidR="00FF6DFF" w:rsidRDefault="00FF6DFF" w:rsidP="00FF6DFF">
            <w:pPr>
              <w:pStyle w:val="libVar0"/>
              <w:rPr>
                <w:rtl/>
              </w:rPr>
            </w:pPr>
            <w:r>
              <w:rPr>
                <w:rFonts w:hint="cs"/>
                <w:rtl/>
              </w:rPr>
              <w:t>ايها الناس انا خلقنا واياكم للبقاء</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238</w:t>
            </w:r>
          </w:p>
        </w:tc>
      </w:tr>
      <w:tr w:rsidR="00FF6DFF" w:rsidTr="00FF6DFF">
        <w:tc>
          <w:tcPr>
            <w:tcW w:w="4059" w:type="dxa"/>
          </w:tcPr>
          <w:p w:rsidR="00FF6DFF" w:rsidRDefault="00FF6DFF" w:rsidP="00FF6DFF">
            <w:pPr>
              <w:pStyle w:val="libVar0"/>
              <w:rPr>
                <w:rtl/>
              </w:rPr>
            </w:pPr>
            <w:r>
              <w:rPr>
                <w:rFonts w:hint="cs"/>
                <w:rtl/>
              </w:rPr>
              <w:t>ايها الناس انكم بايعتموني على ما بويع</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243</w:t>
            </w:r>
          </w:p>
        </w:tc>
      </w:tr>
      <w:tr w:rsidR="00FF6DFF" w:rsidTr="00FF6DFF">
        <w:tc>
          <w:tcPr>
            <w:tcW w:w="4059" w:type="dxa"/>
          </w:tcPr>
          <w:p w:rsidR="00FF6DFF" w:rsidRDefault="00FF6DFF" w:rsidP="00FF6DFF">
            <w:pPr>
              <w:pStyle w:val="libVar0"/>
              <w:rPr>
                <w:rtl/>
              </w:rPr>
            </w:pPr>
            <w:r>
              <w:rPr>
                <w:rFonts w:hint="cs"/>
                <w:rtl/>
              </w:rPr>
              <w:t>ايها الناس انكم قد ابيتم الا ان اقول اما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284</w:t>
            </w:r>
          </w:p>
        </w:tc>
      </w:tr>
      <w:tr w:rsidR="00FF6DFF" w:rsidTr="00FF6DFF">
        <w:tc>
          <w:tcPr>
            <w:tcW w:w="4059" w:type="dxa"/>
          </w:tcPr>
          <w:p w:rsidR="00FF6DFF" w:rsidRDefault="00FF6DFF" w:rsidP="00FF6DFF">
            <w:pPr>
              <w:pStyle w:val="libVar0"/>
              <w:rPr>
                <w:rtl/>
              </w:rPr>
            </w:pPr>
            <w:r>
              <w:rPr>
                <w:rFonts w:hint="cs"/>
                <w:rtl/>
              </w:rPr>
              <w:t>ايها الناس اني ابن عم نبيكم واولاكم بالله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229</w:t>
            </w:r>
          </w:p>
        </w:tc>
      </w:tr>
      <w:tr w:rsidR="00FF6DFF" w:rsidTr="00FF6DFF">
        <w:tc>
          <w:tcPr>
            <w:tcW w:w="4059" w:type="dxa"/>
          </w:tcPr>
          <w:p w:rsidR="00FF6DFF" w:rsidRDefault="00FF6DFF" w:rsidP="00FF6DFF">
            <w:pPr>
              <w:pStyle w:val="libVar0"/>
              <w:rPr>
                <w:rtl/>
              </w:rPr>
            </w:pPr>
            <w:r>
              <w:rPr>
                <w:rFonts w:hint="cs"/>
                <w:rtl/>
              </w:rPr>
              <w:t>ايها الناس اني استنفرتكم لجهاد هؤلاء</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278</w:t>
            </w:r>
          </w:p>
        </w:tc>
      </w:tr>
      <w:tr w:rsidR="00FF6DFF" w:rsidTr="00FF6DFF">
        <w:tc>
          <w:tcPr>
            <w:tcW w:w="4059" w:type="dxa"/>
          </w:tcPr>
          <w:p w:rsidR="00FF6DFF" w:rsidRDefault="00FF6DFF" w:rsidP="00FF6DFF">
            <w:pPr>
              <w:pStyle w:val="libVar0"/>
              <w:rPr>
                <w:rtl/>
              </w:rPr>
            </w:pPr>
            <w:r>
              <w:rPr>
                <w:rFonts w:hint="cs"/>
                <w:rtl/>
              </w:rPr>
              <w:t>ايها الناس اني دعوتكم الى الحق فتلويتم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322</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ايها الناس اني فرطكم وانتم واردون</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180</w:t>
            </w:r>
          </w:p>
        </w:tc>
      </w:tr>
      <w:tr w:rsidR="00FF6DFF" w:rsidTr="00FF6DFF">
        <w:tc>
          <w:tcPr>
            <w:tcW w:w="4059" w:type="dxa"/>
          </w:tcPr>
          <w:p w:rsidR="00FF6DFF" w:rsidRDefault="00FF6DFF" w:rsidP="00FF6DFF">
            <w:pPr>
              <w:pStyle w:val="libVar0"/>
              <w:rPr>
                <w:rtl/>
              </w:rPr>
            </w:pPr>
            <w:r>
              <w:rPr>
                <w:rFonts w:hint="cs"/>
                <w:rtl/>
              </w:rPr>
              <w:t>ايها الناس اني كنت سالت الله ان يخفي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58</w:t>
            </w:r>
          </w:p>
        </w:tc>
      </w:tr>
      <w:tr w:rsidR="00FF6DFF" w:rsidTr="00FF6DFF">
        <w:tc>
          <w:tcPr>
            <w:tcW w:w="4059" w:type="dxa"/>
          </w:tcPr>
          <w:p w:rsidR="00FF6DFF" w:rsidRDefault="00FF6DFF" w:rsidP="00FF6DFF">
            <w:pPr>
              <w:pStyle w:val="libVar0"/>
              <w:rPr>
                <w:rtl/>
              </w:rPr>
            </w:pPr>
            <w:r>
              <w:rPr>
                <w:rFonts w:hint="cs"/>
                <w:rtl/>
              </w:rPr>
              <w:t>ايها الناس اني لم آتكم حتى اتتني كتبكم</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79</w:t>
            </w:r>
          </w:p>
        </w:tc>
      </w:tr>
      <w:tr w:rsidR="00FF6DFF" w:rsidTr="00FF6DFF">
        <w:tc>
          <w:tcPr>
            <w:tcW w:w="4059" w:type="dxa"/>
          </w:tcPr>
          <w:p w:rsidR="00FF6DFF" w:rsidRDefault="00FF6DFF" w:rsidP="00FF6DFF">
            <w:pPr>
              <w:pStyle w:val="libVar0"/>
              <w:rPr>
                <w:rtl/>
              </w:rPr>
            </w:pPr>
            <w:r>
              <w:rPr>
                <w:rFonts w:hint="cs"/>
                <w:rtl/>
              </w:rPr>
              <w:t>ايها الناس تعاونوا على البر والتقوى</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229</w:t>
            </w:r>
          </w:p>
        </w:tc>
      </w:tr>
      <w:tr w:rsidR="00FF6DFF" w:rsidTr="00FF6DFF">
        <w:tc>
          <w:tcPr>
            <w:tcW w:w="4059" w:type="dxa"/>
          </w:tcPr>
          <w:p w:rsidR="00FF6DFF" w:rsidRDefault="00FF6DFF" w:rsidP="00FF6DFF">
            <w:pPr>
              <w:pStyle w:val="libVar0"/>
              <w:rPr>
                <w:rtl/>
              </w:rPr>
            </w:pPr>
            <w:r>
              <w:rPr>
                <w:rFonts w:hint="cs"/>
                <w:rtl/>
              </w:rPr>
              <w:t>ايها الناس خذوا عني خمسا فوالله لو رحلتم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297</w:t>
            </w:r>
          </w:p>
        </w:tc>
      </w:tr>
      <w:tr w:rsidR="00FF6DFF" w:rsidTr="00FF6DFF">
        <w:tc>
          <w:tcPr>
            <w:tcW w:w="4059" w:type="dxa"/>
          </w:tcPr>
          <w:p w:rsidR="00FF6DFF" w:rsidRDefault="00FF6DFF" w:rsidP="00FF6DFF">
            <w:pPr>
              <w:pStyle w:val="libVar0"/>
              <w:rPr>
                <w:rtl/>
              </w:rPr>
            </w:pPr>
            <w:r>
              <w:rPr>
                <w:rFonts w:hint="cs"/>
                <w:rtl/>
              </w:rPr>
              <w:t>ايها الناس عليكم بالطاعة والمعرفة بمن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232</w:t>
            </w:r>
          </w:p>
        </w:tc>
      </w:tr>
      <w:tr w:rsidR="00FF6DFF" w:rsidTr="00FF6DFF">
        <w:tc>
          <w:tcPr>
            <w:tcW w:w="4059" w:type="dxa"/>
          </w:tcPr>
          <w:p w:rsidR="00FF6DFF" w:rsidRDefault="00FF6DFF" w:rsidP="00FF6DFF">
            <w:pPr>
              <w:pStyle w:val="libVar0"/>
              <w:rPr>
                <w:rtl/>
              </w:rPr>
            </w:pPr>
            <w:r>
              <w:rPr>
                <w:rFonts w:hint="cs"/>
                <w:rtl/>
              </w:rPr>
              <w:t>ايها الناس لا الفينكم بعدي ترجعون كفارا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180</w:t>
            </w:r>
          </w:p>
        </w:tc>
      </w:tr>
      <w:tr w:rsidR="00FF6DFF" w:rsidTr="00FF6DFF">
        <w:tc>
          <w:tcPr>
            <w:tcW w:w="4059" w:type="dxa"/>
          </w:tcPr>
          <w:p w:rsidR="00FF6DFF" w:rsidRDefault="00FF6DFF" w:rsidP="00FF6DFF">
            <w:pPr>
              <w:pStyle w:val="libVar0"/>
              <w:rPr>
                <w:rtl/>
              </w:rPr>
            </w:pPr>
            <w:r>
              <w:rPr>
                <w:rFonts w:hint="cs"/>
                <w:rtl/>
              </w:rPr>
              <w:t>ايها الناس لا يدعي مدع ولا يتمنى متمن</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182</w:t>
            </w:r>
          </w:p>
        </w:tc>
      </w:tr>
      <w:tr w:rsidR="00FF6DFF" w:rsidTr="00FF6DFF">
        <w:tc>
          <w:tcPr>
            <w:tcW w:w="4059" w:type="dxa"/>
          </w:tcPr>
          <w:p w:rsidR="00FF6DFF" w:rsidRDefault="00FF6DFF" w:rsidP="00FF6DFF">
            <w:pPr>
              <w:pStyle w:val="libVar0"/>
              <w:rPr>
                <w:rtl/>
              </w:rPr>
            </w:pPr>
            <w:r>
              <w:rPr>
                <w:rFonts w:hint="cs"/>
                <w:rtl/>
              </w:rPr>
              <w:t>ايها الناس المجتمعة ابدانهم المختلفة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273</w:t>
            </w:r>
          </w:p>
        </w:tc>
      </w:tr>
      <w:tr w:rsidR="00FF6DFF" w:rsidTr="00FF6DFF">
        <w:tc>
          <w:tcPr>
            <w:tcW w:w="4059" w:type="dxa"/>
          </w:tcPr>
          <w:p w:rsidR="00FF6DFF" w:rsidRDefault="00FF6DFF" w:rsidP="00FF6DFF">
            <w:pPr>
              <w:pStyle w:val="libVar0"/>
              <w:rPr>
                <w:rtl/>
              </w:rPr>
            </w:pPr>
            <w:r>
              <w:rPr>
                <w:rFonts w:hint="cs"/>
                <w:rtl/>
              </w:rPr>
              <w:t>ايها الناس وفي دون ما استقبلتم من خطب</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292</w:t>
            </w:r>
          </w:p>
        </w:tc>
      </w:tr>
      <w:tr w:rsidR="00FF6DFF" w:rsidTr="00FF6DFF">
        <w:tc>
          <w:tcPr>
            <w:tcW w:w="4059" w:type="dxa"/>
          </w:tcPr>
          <w:p w:rsidR="00FF6DFF" w:rsidRDefault="00FF6DFF" w:rsidP="00FF6DFF">
            <w:pPr>
              <w:pStyle w:val="libVar0"/>
              <w:rPr>
                <w:rtl/>
              </w:rPr>
            </w:pPr>
            <w:r>
              <w:rPr>
                <w:rFonts w:hint="cs"/>
                <w:rtl/>
              </w:rPr>
              <w:t>ايها حسن خذ حسينا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128</w:t>
            </w:r>
          </w:p>
        </w:tc>
      </w:tr>
    </w:tbl>
    <w:p w:rsidR="00FF6DFF" w:rsidRDefault="00FF6DFF" w:rsidP="00FF6DFF">
      <w:pPr>
        <w:pStyle w:val="libCenterBold2"/>
        <w:rPr>
          <w:rtl/>
        </w:rPr>
      </w:pPr>
      <w:r>
        <w:rPr>
          <w:rFonts w:hint="cs"/>
          <w:rtl/>
        </w:rPr>
        <w:t>( ب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بئس الاخ اخ يرعاك غنيا ويقطعك فقيرا</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166</w:t>
            </w:r>
          </w:p>
        </w:tc>
      </w:tr>
      <w:tr w:rsidR="00FF6DFF" w:rsidTr="00FF6DFF">
        <w:tc>
          <w:tcPr>
            <w:tcW w:w="4059" w:type="dxa"/>
          </w:tcPr>
          <w:p w:rsidR="00FF6DFF" w:rsidRDefault="00FF6DFF" w:rsidP="00FF6DFF">
            <w:pPr>
              <w:pStyle w:val="libVar0"/>
              <w:rPr>
                <w:rtl/>
              </w:rPr>
            </w:pPr>
            <w:r>
              <w:rPr>
                <w:rFonts w:hint="cs"/>
                <w:rtl/>
              </w:rPr>
              <w:t>بابي ابن خيرة الاماء النوبية الطيبة</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276</w:t>
            </w:r>
          </w:p>
        </w:tc>
      </w:tr>
      <w:tr w:rsidR="00FF6DFF" w:rsidTr="00FF6DFF">
        <w:tc>
          <w:tcPr>
            <w:tcW w:w="4059" w:type="dxa"/>
          </w:tcPr>
          <w:p w:rsidR="00FF6DFF" w:rsidRDefault="00FF6DFF" w:rsidP="00FF6DFF">
            <w:pPr>
              <w:pStyle w:val="libVar0"/>
              <w:rPr>
                <w:rtl/>
              </w:rPr>
            </w:pPr>
            <w:r>
              <w:rPr>
                <w:rFonts w:hint="cs"/>
                <w:rtl/>
              </w:rPr>
              <w:t>بابي وامي من لا يلهو ولا يلعب</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219</w:t>
            </w:r>
          </w:p>
        </w:tc>
      </w:tr>
      <w:tr w:rsidR="00FF6DFF" w:rsidTr="00FF6DFF">
        <w:tc>
          <w:tcPr>
            <w:tcW w:w="4059" w:type="dxa"/>
          </w:tcPr>
          <w:p w:rsidR="00FF6DFF" w:rsidRDefault="00FF6DFF" w:rsidP="00FF6DFF">
            <w:pPr>
              <w:pStyle w:val="libVar0"/>
              <w:rPr>
                <w:rtl/>
              </w:rPr>
            </w:pPr>
            <w:r>
              <w:rPr>
                <w:rFonts w:hint="cs"/>
                <w:rtl/>
              </w:rPr>
              <w:t>بالمدينة</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348</w:t>
            </w:r>
          </w:p>
        </w:tc>
      </w:tr>
      <w:tr w:rsidR="00FF6DFF" w:rsidTr="00FF6DFF">
        <w:tc>
          <w:tcPr>
            <w:tcW w:w="4059" w:type="dxa"/>
          </w:tcPr>
          <w:p w:rsidR="00FF6DFF" w:rsidRDefault="00FF6DFF" w:rsidP="00FF6DFF">
            <w:pPr>
              <w:pStyle w:val="libVar0"/>
              <w:rPr>
                <w:rtl/>
              </w:rPr>
            </w:pPr>
            <w:r>
              <w:rPr>
                <w:rFonts w:hint="cs"/>
                <w:rtl/>
              </w:rPr>
              <w:t>بخصال اما اولهن فانه بشيء قد تقدم فيه من</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224</w:t>
            </w:r>
          </w:p>
        </w:tc>
      </w:tr>
      <w:tr w:rsidR="00FF6DFF" w:rsidTr="00FF6DFF">
        <w:tc>
          <w:tcPr>
            <w:tcW w:w="4059" w:type="dxa"/>
          </w:tcPr>
          <w:p w:rsidR="00FF6DFF" w:rsidRDefault="00FF6DFF" w:rsidP="00FF6DFF">
            <w:pPr>
              <w:pStyle w:val="libVar0"/>
              <w:rPr>
                <w:rtl/>
              </w:rPr>
            </w:pPr>
            <w:r>
              <w:rPr>
                <w:rFonts w:hint="cs"/>
                <w:rtl/>
              </w:rPr>
              <w:t>بدعاء جدي الحسين بن علي</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184</w:t>
            </w:r>
          </w:p>
        </w:tc>
      </w:tr>
      <w:tr w:rsidR="00FF6DFF" w:rsidTr="00FF6DFF">
        <w:tc>
          <w:tcPr>
            <w:tcW w:w="4059" w:type="dxa"/>
          </w:tcPr>
          <w:p w:rsidR="00FF6DFF" w:rsidRDefault="00FF6DFF" w:rsidP="00FF6DFF">
            <w:pPr>
              <w:pStyle w:val="libVar0"/>
              <w:rPr>
                <w:rtl/>
              </w:rPr>
            </w:pPr>
            <w:r>
              <w:rPr>
                <w:rFonts w:hint="cs"/>
                <w:rtl/>
              </w:rPr>
              <w:t>البر اخرج هذا والله لقد كلمني ان اكلم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255</w:t>
            </w:r>
          </w:p>
        </w:tc>
      </w:tr>
      <w:tr w:rsidR="00FF6DFF" w:rsidTr="00FF6DFF">
        <w:tc>
          <w:tcPr>
            <w:tcW w:w="4059" w:type="dxa"/>
          </w:tcPr>
          <w:p w:rsidR="00FF6DFF" w:rsidRDefault="00FF6DFF" w:rsidP="00FF6DFF">
            <w:pPr>
              <w:pStyle w:val="libVar0"/>
              <w:rPr>
                <w:rtl/>
              </w:rPr>
            </w:pPr>
            <w:r>
              <w:rPr>
                <w:rFonts w:hint="cs"/>
                <w:rtl/>
              </w:rPr>
              <w:t>بسم الله الرحمن الرحيم اما بعد فانه قد</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75</w:t>
            </w:r>
          </w:p>
        </w:tc>
      </w:tr>
      <w:tr w:rsidR="00FF6DFF" w:rsidTr="00FF6DFF">
        <w:tc>
          <w:tcPr>
            <w:tcW w:w="4059" w:type="dxa"/>
          </w:tcPr>
          <w:p w:rsidR="00FF6DFF" w:rsidRDefault="00FF6DFF" w:rsidP="00FF6DFF">
            <w:pPr>
              <w:pStyle w:val="libVar0"/>
              <w:rPr>
                <w:rtl/>
              </w:rPr>
            </w:pPr>
            <w:r>
              <w:rPr>
                <w:rFonts w:hint="cs"/>
                <w:rtl/>
              </w:rPr>
              <w:t>بسم الله الرحمن الرحيم من الحسين بن علي</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39</w:t>
            </w:r>
          </w:p>
        </w:tc>
      </w:tr>
      <w:tr w:rsidR="00FF6DFF" w:rsidTr="00FF6DFF">
        <w:tc>
          <w:tcPr>
            <w:tcW w:w="4059" w:type="dxa"/>
          </w:tcPr>
          <w:p w:rsidR="00FF6DFF" w:rsidRDefault="00FF6DFF" w:rsidP="00FF6DFF">
            <w:pPr>
              <w:pStyle w:val="libVar0"/>
              <w:rPr>
                <w:rtl/>
              </w:rPr>
            </w:pPr>
            <w:r>
              <w:rPr>
                <w:rFonts w:hint="cs"/>
                <w:rtl/>
              </w:rPr>
              <w:t>بسم الله الرحمن الرحيم من الحسين بن علي</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70</w:t>
            </w:r>
          </w:p>
        </w:tc>
      </w:tr>
      <w:tr w:rsidR="00FF6DFF" w:rsidTr="00FF6DFF">
        <w:tc>
          <w:tcPr>
            <w:tcW w:w="4059" w:type="dxa"/>
          </w:tcPr>
          <w:p w:rsidR="00FF6DFF" w:rsidRDefault="00FF6DFF" w:rsidP="00FF6DFF">
            <w:pPr>
              <w:pStyle w:val="libVar0"/>
              <w:rPr>
                <w:rtl/>
              </w:rPr>
            </w:pPr>
            <w:r>
              <w:rPr>
                <w:rFonts w:hint="cs"/>
                <w:rtl/>
              </w:rPr>
              <w:t>بعدا لقوم قتلوك ومن خصمهم يوم القيامة</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108</w:t>
            </w:r>
          </w:p>
        </w:tc>
      </w:tr>
      <w:tr w:rsidR="00FF6DFF" w:rsidTr="00FF6DFF">
        <w:tc>
          <w:tcPr>
            <w:tcW w:w="4059" w:type="dxa"/>
          </w:tcPr>
          <w:p w:rsidR="00FF6DFF" w:rsidRDefault="00FF6DFF" w:rsidP="00FF6DFF">
            <w:pPr>
              <w:pStyle w:val="libVar0"/>
              <w:rPr>
                <w:rtl/>
              </w:rPr>
            </w:pPr>
            <w:r>
              <w:rPr>
                <w:rFonts w:hint="cs"/>
                <w:rtl/>
              </w:rPr>
              <w:t>بل امنت بالله الساعة ان الاسلام قبل</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198</w:t>
            </w:r>
          </w:p>
        </w:tc>
      </w:tr>
      <w:tr w:rsidR="00FF6DFF" w:rsidTr="00FF6DFF">
        <w:tc>
          <w:tcPr>
            <w:tcW w:w="4059" w:type="dxa"/>
          </w:tcPr>
          <w:p w:rsidR="00FF6DFF" w:rsidRDefault="00FF6DFF" w:rsidP="00FF6DFF">
            <w:pPr>
              <w:pStyle w:val="libVar0"/>
              <w:rPr>
                <w:rtl/>
              </w:rPr>
            </w:pPr>
            <w:r>
              <w:rPr>
                <w:rFonts w:hint="cs"/>
                <w:rtl/>
              </w:rPr>
              <w:t>بل تقتل يا بني ظلما ويقتل اخوك ظلما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131</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بل والله مقتول قتلا ضربة على هذا وتخضب</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321</w:t>
            </w:r>
          </w:p>
        </w:tc>
      </w:tr>
      <w:tr w:rsidR="00FF6DFF" w:rsidTr="00FF6DFF">
        <w:tc>
          <w:tcPr>
            <w:tcW w:w="4059" w:type="dxa"/>
          </w:tcPr>
          <w:p w:rsidR="00FF6DFF" w:rsidRDefault="00FF6DFF" w:rsidP="00FF6DFF">
            <w:pPr>
              <w:pStyle w:val="libVar0"/>
              <w:rPr>
                <w:rtl/>
              </w:rPr>
            </w:pPr>
            <w:r>
              <w:rPr>
                <w:rFonts w:hint="cs"/>
                <w:rtl/>
              </w:rPr>
              <w:t>بلى والذي اليه مرجع العباد</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82</w:t>
            </w:r>
          </w:p>
        </w:tc>
      </w:tr>
      <w:tr w:rsidR="00FF6DFF" w:rsidTr="00FF6DFF">
        <w:tc>
          <w:tcPr>
            <w:tcW w:w="4059" w:type="dxa"/>
          </w:tcPr>
          <w:p w:rsidR="00FF6DFF" w:rsidRDefault="00FF6DFF" w:rsidP="00FF6DFF">
            <w:pPr>
              <w:pStyle w:val="libVar0"/>
              <w:rPr>
                <w:rtl/>
              </w:rPr>
            </w:pPr>
            <w:r>
              <w:rPr>
                <w:rFonts w:hint="cs"/>
                <w:rtl/>
              </w:rPr>
              <w:t>بلى ولكن تبين لهم ما يختلفون فيه من بعدي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46</w:t>
            </w:r>
          </w:p>
        </w:tc>
      </w:tr>
      <w:tr w:rsidR="00FF6DFF" w:rsidTr="00FF6DFF">
        <w:tc>
          <w:tcPr>
            <w:tcW w:w="4059" w:type="dxa"/>
          </w:tcPr>
          <w:p w:rsidR="00FF6DFF" w:rsidRDefault="00FF6DFF" w:rsidP="00FF6DFF">
            <w:pPr>
              <w:pStyle w:val="libVar0"/>
              <w:rPr>
                <w:rtl/>
              </w:rPr>
            </w:pPr>
            <w:r>
              <w:rPr>
                <w:rFonts w:hint="cs"/>
                <w:rtl/>
              </w:rPr>
              <w:t>بلى يا رسول الله بشرني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44</w:t>
            </w:r>
          </w:p>
        </w:tc>
      </w:tr>
      <w:tr w:rsidR="00FF6DFF" w:rsidTr="00FF6DFF">
        <w:tc>
          <w:tcPr>
            <w:tcW w:w="4059" w:type="dxa"/>
          </w:tcPr>
          <w:p w:rsidR="00FF6DFF" w:rsidRDefault="00FF6DFF" w:rsidP="00FF6DFF">
            <w:pPr>
              <w:pStyle w:val="libVar0"/>
              <w:rPr>
                <w:rtl/>
              </w:rPr>
            </w:pPr>
            <w:r>
              <w:rPr>
                <w:rFonts w:hint="cs"/>
                <w:rtl/>
              </w:rPr>
              <w:t>بلية الناس علينا عظيمة ان دعوناهم لم</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167</w:t>
            </w:r>
          </w:p>
        </w:tc>
      </w:tr>
      <w:tr w:rsidR="00FF6DFF" w:rsidTr="00FF6DFF">
        <w:tc>
          <w:tcPr>
            <w:tcW w:w="4059" w:type="dxa"/>
          </w:tcPr>
          <w:p w:rsidR="00FF6DFF" w:rsidRDefault="00FF6DFF" w:rsidP="00FF6DFF">
            <w:pPr>
              <w:pStyle w:val="libVar0"/>
              <w:rPr>
                <w:rtl/>
              </w:rPr>
            </w:pPr>
            <w:r>
              <w:rPr>
                <w:rFonts w:hint="cs"/>
                <w:rtl/>
              </w:rPr>
              <w:t>بما اهللت يا علي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172</w:t>
            </w:r>
          </w:p>
        </w:tc>
      </w:tr>
      <w:tr w:rsidR="00FF6DFF" w:rsidTr="00FF6DFF">
        <w:tc>
          <w:tcPr>
            <w:tcW w:w="4059" w:type="dxa"/>
          </w:tcPr>
          <w:p w:rsidR="00FF6DFF" w:rsidRDefault="00FF6DFF" w:rsidP="00FF6DFF">
            <w:pPr>
              <w:pStyle w:val="libVar0"/>
              <w:rPr>
                <w:rtl/>
              </w:rPr>
            </w:pPr>
            <w:r>
              <w:rPr>
                <w:rFonts w:hint="cs"/>
                <w:rtl/>
              </w:rPr>
              <w:t>بنا تسنمتم الشرفاء وبنا انفجرتم عن السرار</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253</w:t>
            </w:r>
          </w:p>
        </w:tc>
      </w:tr>
      <w:tr w:rsidR="00FF6DFF" w:rsidTr="00FF6DFF">
        <w:tc>
          <w:tcPr>
            <w:tcW w:w="4059" w:type="dxa"/>
          </w:tcPr>
          <w:p w:rsidR="00FF6DFF" w:rsidRDefault="00FF6DFF" w:rsidP="00FF6DFF">
            <w:pPr>
              <w:pStyle w:val="libVar0"/>
              <w:rPr>
                <w:rtl/>
              </w:rPr>
            </w:pPr>
            <w:r>
              <w:rPr>
                <w:rFonts w:hint="cs"/>
                <w:rtl/>
              </w:rPr>
              <w:t>بنفسي هو ان الناس ليقولون فيه وانه لمقتول</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193</w:t>
            </w:r>
          </w:p>
        </w:tc>
      </w:tr>
      <w:tr w:rsidR="00FF6DFF" w:rsidTr="00FF6DFF">
        <w:tc>
          <w:tcPr>
            <w:tcW w:w="4059" w:type="dxa"/>
          </w:tcPr>
          <w:p w:rsidR="00FF6DFF" w:rsidRDefault="00FF6DFF" w:rsidP="00FF6DFF">
            <w:pPr>
              <w:pStyle w:val="libVar0"/>
              <w:rPr>
                <w:rtl/>
              </w:rPr>
            </w:pPr>
            <w:r>
              <w:rPr>
                <w:rFonts w:hint="cs"/>
                <w:rtl/>
              </w:rPr>
              <w:t>بولده</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218</w:t>
            </w:r>
          </w:p>
        </w:tc>
      </w:tr>
      <w:tr w:rsidR="00FF6DFF" w:rsidTr="00FF6DFF">
        <w:tc>
          <w:tcPr>
            <w:tcW w:w="4059" w:type="dxa"/>
          </w:tcPr>
          <w:p w:rsidR="00FF6DFF" w:rsidRDefault="00FF6DFF" w:rsidP="00FF6DFF">
            <w:pPr>
              <w:pStyle w:val="libVar0"/>
              <w:rPr>
                <w:rtl/>
              </w:rPr>
            </w:pPr>
            <w:r>
              <w:rPr>
                <w:rFonts w:hint="cs"/>
                <w:rtl/>
              </w:rPr>
              <w:t>بين يدي القائم موت احمر وموت ابيض وجراد</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372</w:t>
            </w:r>
          </w:p>
        </w:tc>
      </w:tr>
    </w:tbl>
    <w:p w:rsidR="00FF6DFF" w:rsidRDefault="00FF6DFF" w:rsidP="00FF6DFF">
      <w:pPr>
        <w:pStyle w:val="libCenterBold2"/>
        <w:rPr>
          <w:rtl/>
        </w:rPr>
      </w:pPr>
      <w:r>
        <w:rPr>
          <w:rFonts w:hint="cs"/>
          <w:rtl/>
        </w:rPr>
        <w:t>( ت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تاخير التوبة اغترار وطول التسويف حيرة</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205</w:t>
            </w:r>
          </w:p>
        </w:tc>
      </w:tr>
      <w:tr w:rsidR="00FF6DFF" w:rsidTr="00FF6DFF">
        <w:tc>
          <w:tcPr>
            <w:tcW w:w="4059" w:type="dxa"/>
          </w:tcPr>
          <w:p w:rsidR="00FF6DFF" w:rsidRDefault="00FF6DFF" w:rsidP="00FF6DFF">
            <w:pPr>
              <w:pStyle w:val="libVar0"/>
              <w:rPr>
                <w:rtl/>
              </w:rPr>
            </w:pPr>
            <w:r>
              <w:rPr>
                <w:rFonts w:hint="cs"/>
                <w:rtl/>
              </w:rPr>
              <w:t>تاكل نصفها وترمي نصفها وقد تخلصت من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222</w:t>
            </w:r>
          </w:p>
        </w:tc>
      </w:tr>
      <w:tr w:rsidR="00FF6DFF" w:rsidTr="00FF6DFF">
        <w:tc>
          <w:tcPr>
            <w:tcW w:w="4059" w:type="dxa"/>
          </w:tcPr>
          <w:p w:rsidR="00FF6DFF" w:rsidRDefault="00FF6DFF" w:rsidP="00FF6DFF">
            <w:pPr>
              <w:pStyle w:val="libVar0"/>
              <w:rPr>
                <w:rtl/>
              </w:rPr>
            </w:pPr>
            <w:r>
              <w:rPr>
                <w:rFonts w:hint="cs"/>
                <w:rtl/>
              </w:rPr>
              <w:t>تخلف بالله كاذبا وقد دفنت مائتي دينار</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332</w:t>
            </w:r>
          </w:p>
        </w:tc>
      </w:tr>
      <w:tr w:rsidR="00FF6DFF" w:rsidTr="00FF6DFF">
        <w:tc>
          <w:tcPr>
            <w:tcW w:w="4059" w:type="dxa"/>
          </w:tcPr>
          <w:p w:rsidR="00FF6DFF" w:rsidRDefault="00FF6DFF" w:rsidP="00FF6DFF">
            <w:pPr>
              <w:pStyle w:val="libVar0"/>
              <w:rPr>
                <w:rtl/>
              </w:rPr>
            </w:pPr>
            <w:r>
              <w:rPr>
                <w:rFonts w:hint="cs"/>
                <w:rtl/>
              </w:rPr>
              <w:t>ترك التعاهد للصديق داعية القطعية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303</w:t>
            </w:r>
          </w:p>
        </w:tc>
      </w:tr>
      <w:tr w:rsidR="00FF6DFF" w:rsidTr="00FF6DFF">
        <w:tc>
          <w:tcPr>
            <w:tcW w:w="4059" w:type="dxa"/>
          </w:tcPr>
          <w:p w:rsidR="00FF6DFF" w:rsidRDefault="00FF6DFF" w:rsidP="00FF6DFF">
            <w:pPr>
              <w:pStyle w:val="libVar0"/>
              <w:rPr>
                <w:rtl/>
              </w:rPr>
            </w:pPr>
            <w:r>
              <w:rPr>
                <w:rFonts w:hint="cs"/>
                <w:rtl/>
              </w:rPr>
              <w:t>ترى هذا هذا من الذين قال الله ونريد ان</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180</w:t>
            </w:r>
          </w:p>
        </w:tc>
      </w:tr>
      <w:tr w:rsidR="00FF6DFF" w:rsidTr="00FF6DFF">
        <w:tc>
          <w:tcPr>
            <w:tcW w:w="4059" w:type="dxa"/>
          </w:tcPr>
          <w:p w:rsidR="00FF6DFF" w:rsidRDefault="00FF6DFF" w:rsidP="00FF6DFF">
            <w:pPr>
              <w:pStyle w:val="libVar0"/>
              <w:rPr>
                <w:rtl/>
              </w:rPr>
            </w:pPr>
            <w:r>
              <w:rPr>
                <w:rFonts w:hint="cs"/>
                <w:rtl/>
              </w:rPr>
              <w:t>تريد الاكثار ام اجمل لك</w:t>
            </w:r>
          </w:p>
        </w:tc>
        <w:tc>
          <w:tcPr>
            <w:tcW w:w="1620" w:type="dxa"/>
          </w:tcPr>
          <w:p w:rsidR="00FF6DFF" w:rsidRDefault="00FF6DFF" w:rsidP="00FF6DFF">
            <w:pPr>
              <w:pStyle w:val="libVarCenter"/>
              <w:rPr>
                <w:rtl/>
              </w:rPr>
            </w:pPr>
            <w:r>
              <w:rPr>
                <w:rFonts w:hint="cs"/>
                <w:rtl/>
              </w:rPr>
              <w:t>ابو الحسن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376</w:t>
            </w:r>
          </w:p>
        </w:tc>
      </w:tr>
      <w:tr w:rsidR="00FF6DFF" w:rsidTr="00FF6DFF">
        <w:tc>
          <w:tcPr>
            <w:tcW w:w="4059" w:type="dxa"/>
          </w:tcPr>
          <w:p w:rsidR="00FF6DFF" w:rsidRDefault="00FF6DFF" w:rsidP="00FF6DFF">
            <w:pPr>
              <w:pStyle w:val="libVar0"/>
              <w:rPr>
                <w:rtl/>
              </w:rPr>
            </w:pPr>
            <w:r>
              <w:rPr>
                <w:rFonts w:hint="cs"/>
                <w:rtl/>
              </w:rPr>
              <w:t>تزودوا رحمكم الله فقد نودي فيكم بالرحيل</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234</w:t>
            </w:r>
          </w:p>
        </w:tc>
      </w:tr>
      <w:tr w:rsidR="00FF6DFF" w:rsidTr="00FF6DFF">
        <w:tc>
          <w:tcPr>
            <w:tcW w:w="4059" w:type="dxa"/>
          </w:tcPr>
          <w:p w:rsidR="00FF6DFF" w:rsidRDefault="00FF6DFF" w:rsidP="00FF6DFF">
            <w:pPr>
              <w:pStyle w:val="libVar0"/>
              <w:rPr>
                <w:rtl/>
              </w:rPr>
            </w:pPr>
            <w:r>
              <w:rPr>
                <w:rFonts w:hint="cs"/>
                <w:rtl/>
              </w:rPr>
              <w:t>تفرقوا</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267</w:t>
            </w:r>
          </w:p>
        </w:tc>
      </w:tr>
      <w:tr w:rsidR="00FF6DFF" w:rsidTr="00FF6DFF">
        <w:tc>
          <w:tcPr>
            <w:tcW w:w="4059" w:type="dxa"/>
          </w:tcPr>
          <w:p w:rsidR="00FF6DFF" w:rsidRDefault="00FF6DFF" w:rsidP="00FF6DFF">
            <w:pPr>
              <w:pStyle w:val="libVar0"/>
              <w:rPr>
                <w:rtl/>
              </w:rPr>
            </w:pPr>
            <w:r>
              <w:rPr>
                <w:rFonts w:hint="cs"/>
                <w:rtl/>
              </w:rPr>
              <w:t>تكفونهم ان شاء الله</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329</w:t>
            </w:r>
          </w:p>
        </w:tc>
      </w:tr>
      <w:tr w:rsidR="00FF6DFF" w:rsidTr="00FF6DFF">
        <w:tc>
          <w:tcPr>
            <w:tcW w:w="4059" w:type="dxa"/>
          </w:tcPr>
          <w:p w:rsidR="00FF6DFF" w:rsidRDefault="00FF6DFF" w:rsidP="00FF6DFF">
            <w:pPr>
              <w:pStyle w:val="libVar0"/>
              <w:rPr>
                <w:rtl/>
              </w:rPr>
            </w:pPr>
            <w:r>
              <w:rPr>
                <w:rFonts w:hint="cs"/>
                <w:rtl/>
              </w:rPr>
              <w:t>تمام العفاف الرضا بالكفاف</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299</w:t>
            </w:r>
          </w:p>
        </w:tc>
      </w:tr>
      <w:tr w:rsidR="00FF6DFF" w:rsidTr="00FF6DFF">
        <w:tc>
          <w:tcPr>
            <w:tcW w:w="4059" w:type="dxa"/>
          </w:tcPr>
          <w:p w:rsidR="00FF6DFF" w:rsidRDefault="00FF6DFF" w:rsidP="00FF6DFF">
            <w:pPr>
              <w:pStyle w:val="libVar0"/>
              <w:rPr>
                <w:rtl/>
              </w:rPr>
            </w:pPr>
            <w:r>
              <w:rPr>
                <w:rFonts w:hint="cs"/>
                <w:rtl/>
              </w:rPr>
              <w:t>تنفذني يا رسول الله للقضاء وانا شاب</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194</w:t>
            </w:r>
          </w:p>
        </w:tc>
      </w:tr>
      <w:tr w:rsidR="00FF6DFF" w:rsidTr="00FF6DFF">
        <w:tc>
          <w:tcPr>
            <w:tcW w:w="4059" w:type="dxa"/>
          </w:tcPr>
          <w:p w:rsidR="00FF6DFF" w:rsidRDefault="00FF6DFF" w:rsidP="00FF6DFF">
            <w:pPr>
              <w:pStyle w:val="libVar0"/>
              <w:rPr>
                <w:rtl/>
              </w:rPr>
            </w:pPr>
            <w:r>
              <w:rPr>
                <w:rFonts w:hint="cs"/>
                <w:rtl/>
              </w:rPr>
              <w:t>تهتم كما تاهت بنو اسرائيل على عهد موسى</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290</w:t>
            </w:r>
          </w:p>
        </w:tc>
      </w:tr>
    </w:tbl>
    <w:p w:rsidR="00FF6DFF" w:rsidRDefault="00FF6DFF" w:rsidP="00A90091">
      <w:pPr>
        <w:pStyle w:val="libCenter"/>
        <w:rPr>
          <w:rtl/>
        </w:rPr>
      </w:pPr>
      <w:r>
        <w:rPr>
          <w:rFonts w:hint="cs"/>
          <w:rtl/>
        </w:rPr>
        <w:t>* * *</w:t>
      </w:r>
    </w:p>
    <w:p w:rsidR="00FF6DFF" w:rsidRDefault="00FF6DFF" w:rsidP="000B5FC5">
      <w:pPr>
        <w:pStyle w:val="libNormal"/>
        <w:rPr>
          <w:rtl/>
        </w:rPr>
      </w:pPr>
      <w:r>
        <w:rPr>
          <w:rtl/>
        </w:rP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bl>
    <w:p w:rsidR="00FF6DFF" w:rsidRDefault="00FF6DFF" w:rsidP="00FF6DFF">
      <w:pPr>
        <w:pStyle w:val="libCenterBold2"/>
        <w:rPr>
          <w:rtl/>
        </w:rPr>
      </w:pPr>
      <w:r>
        <w:rPr>
          <w:rFonts w:hint="cs"/>
          <w:rtl/>
        </w:rPr>
        <w:t>( ث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ثكلتك امك ما تريد</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80</w:t>
            </w:r>
          </w:p>
        </w:tc>
      </w:tr>
      <w:tr w:rsidR="00FF6DFF" w:rsidTr="00FF6DFF">
        <w:tc>
          <w:tcPr>
            <w:tcW w:w="4059" w:type="dxa"/>
          </w:tcPr>
          <w:p w:rsidR="00FF6DFF" w:rsidRDefault="00FF6DFF" w:rsidP="00FF6DFF">
            <w:pPr>
              <w:pStyle w:val="libVar0"/>
              <w:rPr>
                <w:rtl/>
              </w:rPr>
            </w:pPr>
            <w:r>
              <w:rPr>
                <w:rFonts w:hint="cs"/>
                <w:rtl/>
              </w:rPr>
              <w:t>ثلاثة من كنوز الجنة كتمان الصدقة وكتمان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303</w:t>
            </w:r>
          </w:p>
        </w:tc>
      </w:tr>
    </w:tbl>
    <w:p w:rsidR="00FF6DFF" w:rsidRDefault="00FF6DFF" w:rsidP="00FF6DFF">
      <w:pPr>
        <w:pStyle w:val="libCenterBold2"/>
        <w:rPr>
          <w:rtl/>
        </w:rPr>
      </w:pPr>
      <w:r>
        <w:rPr>
          <w:rFonts w:hint="cs"/>
          <w:rtl/>
        </w:rPr>
        <w:t>( ج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جاءني جبرئيل فعزاني بابني الحسين واخبرني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130</w:t>
            </w:r>
          </w:p>
        </w:tc>
      </w:tr>
      <w:tr w:rsidR="00FF6DFF" w:rsidTr="00FF6DFF">
        <w:tc>
          <w:tcPr>
            <w:tcW w:w="4059" w:type="dxa"/>
          </w:tcPr>
          <w:p w:rsidR="00FF6DFF" w:rsidRDefault="00FF6DFF" w:rsidP="00FF6DFF">
            <w:pPr>
              <w:pStyle w:val="libVar0"/>
              <w:rPr>
                <w:rtl/>
              </w:rPr>
            </w:pPr>
            <w:r>
              <w:rPr>
                <w:rFonts w:hint="cs"/>
                <w:rtl/>
              </w:rPr>
              <w:t>جردة انزع قميصه</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278</w:t>
            </w:r>
          </w:p>
        </w:tc>
      </w:tr>
      <w:tr w:rsidR="00FF6DFF" w:rsidTr="00FF6DFF">
        <w:tc>
          <w:tcPr>
            <w:tcW w:w="4059" w:type="dxa"/>
          </w:tcPr>
          <w:p w:rsidR="00FF6DFF" w:rsidRDefault="00FF6DFF" w:rsidP="00FF6DFF">
            <w:pPr>
              <w:pStyle w:val="libVar0"/>
              <w:rPr>
                <w:rtl/>
              </w:rPr>
            </w:pPr>
            <w:r>
              <w:rPr>
                <w:rFonts w:hint="cs"/>
                <w:rtl/>
              </w:rPr>
              <w:t>جزاك الله من ولد خير ما جزى ولدا عن والده</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82</w:t>
            </w:r>
          </w:p>
        </w:tc>
      </w:tr>
      <w:tr w:rsidR="00FF6DFF" w:rsidTr="00FF6DFF">
        <w:tc>
          <w:tcPr>
            <w:tcW w:w="4059" w:type="dxa"/>
          </w:tcPr>
          <w:p w:rsidR="00FF6DFF" w:rsidRDefault="00FF6DFF" w:rsidP="00FF6DFF">
            <w:pPr>
              <w:pStyle w:val="libVar0"/>
              <w:rPr>
                <w:rtl/>
              </w:rPr>
            </w:pPr>
            <w:r>
              <w:rPr>
                <w:rFonts w:hint="cs"/>
                <w:rtl/>
              </w:rPr>
              <w:t>جعلت فداك والله لادعنهم والرجل منهم</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180</w:t>
            </w:r>
          </w:p>
        </w:tc>
      </w:tr>
      <w:tr w:rsidR="00FF6DFF" w:rsidTr="00FF6DFF">
        <w:tc>
          <w:tcPr>
            <w:tcW w:w="4059" w:type="dxa"/>
          </w:tcPr>
          <w:p w:rsidR="00FF6DFF" w:rsidRDefault="00FF6DFF" w:rsidP="00FF6DFF">
            <w:pPr>
              <w:pStyle w:val="libVar0"/>
              <w:rPr>
                <w:rtl/>
              </w:rPr>
            </w:pPr>
            <w:r>
              <w:rPr>
                <w:rFonts w:hint="cs"/>
                <w:rtl/>
              </w:rPr>
              <w:t>جهل المرء بعيوبه من اكبر ذنوبه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299</w:t>
            </w:r>
          </w:p>
        </w:tc>
      </w:tr>
      <w:tr w:rsidR="00FF6DFF" w:rsidTr="00FF6DFF">
        <w:tc>
          <w:tcPr>
            <w:tcW w:w="4059" w:type="dxa"/>
          </w:tcPr>
          <w:p w:rsidR="00FF6DFF" w:rsidRDefault="00FF6DFF" w:rsidP="00FF6DFF">
            <w:pPr>
              <w:pStyle w:val="libVar0"/>
              <w:rPr>
                <w:rtl/>
              </w:rPr>
            </w:pPr>
            <w:r>
              <w:rPr>
                <w:rFonts w:hint="cs"/>
                <w:rtl/>
              </w:rPr>
              <w:t>الجود من كرم الطبيعة والمن مفسدة للصنيعة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303</w:t>
            </w:r>
          </w:p>
        </w:tc>
      </w:tr>
    </w:tbl>
    <w:p w:rsidR="00FF6DFF" w:rsidRDefault="00FF6DFF" w:rsidP="00FF6DFF">
      <w:pPr>
        <w:pStyle w:val="libCenterBold2"/>
        <w:rPr>
          <w:rtl/>
        </w:rPr>
      </w:pPr>
      <w:r>
        <w:rPr>
          <w:rFonts w:hint="cs"/>
          <w:rtl/>
        </w:rPr>
        <w:t>( ح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حده ثمانين ان شارب الخمر اذا شربها سكر</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203</w:t>
            </w:r>
          </w:p>
        </w:tc>
      </w:tr>
      <w:tr w:rsidR="00FF6DFF" w:rsidTr="00FF6DFF">
        <w:tc>
          <w:tcPr>
            <w:tcW w:w="4059" w:type="dxa"/>
          </w:tcPr>
          <w:p w:rsidR="00FF6DFF" w:rsidRDefault="00FF6DFF" w:rsidP="00FF6DFF">
            <w:pPr>
              <w:pStyle w:val="libVar0"/>
              <w:rPr>
                <w:rtl/>
              </w:rPr>
            </w:pPr>
            <w:r>
              <w:rPr>
                <w:rFonts w:hint="cs"/>
                <w:rtl/>
              </w:rPr>
              <w:t>حديثي حديث ابي وحديث ابي حديث جدي وحديث</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186</w:t>
            </w:r>
          </w:p>
        </w:tc>
      </w:tr>
      <w:tr w:rsidR="00FF6DFF" w:rsidTr="00FF6DFF">
        <w:tc>
          <w:tcPr>
            <w:tcW w:w="4059" w:type="dxa"/>
          </w:tcPr>
          <w:p w:rsidR="00FF6DFF" w:rsidRDefault="00FF6DFF" w:rsidP="00FF6DFF">
            <w:pPr>
              <w:pStyle w:val="libVar0"/>
              <w:rPr>
                <w:rtl/>
              </w:rPr>
            </w:pPr>
            <w:r>
              <w:rPr>
                <w:rFonts w:hint="cs"/>
                <w:rtl/>
              </w:rPr>
              <w:t>حركك الصهر وبعثك على ما صنعت والله ما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286</w:t>
            </w:r>
          </w:p>
        </w:tc>
      </w:tr>
      <w:tr w:rsidR="00FF6DFF" w:rsidTr="00FF6DFF">
        <w:tc>
          <w:tcPr>
            <w:tcW w:w="4059" w:type="dxa"/>
          </w:tcPr>
          <w:p w:rsidR="00FF6DFF" w:rsidRDefault="00FF6DFF" w:rsidP="00FF6DFF">
            <w:pPr>
              <w:pStyle w:val="libVar0"/>
              <w:rPr>
                <w:rtl/>
              </w:rPr>
            </w:pPr>
            <w:r>
              <w:rPr>
                <w:rFonts w:hint="cs"/>
                <w:rtl/>
              </w:rPr>
              <w:t>حسبنا ان نكون من صالحي قومنا</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143</w:t>
            </w:r>
          </w:p>
        </w:tc>
      </w:tr>
      <w:tr w:rsidR="00FF6DFF" w:rsidTr="00FF6DFF">
        <w:tc>
          <w:tcPr>
            <w:tcW w:w="4059" w:type="dxa"/>
          </w:tcPr>
          <w:p w:rsidR="00FF6DFF" w:rsidRDefault="00FF6DFF" w:rsidP="00FF6DFF">
            <w:pPr>
              <w:pStyle w:val="libVar0"/>
              <w:rPr>
                <w:rtl/>
              </w:rPr>
            </w:pPr>
            <w:r>
              <w:rPr>
                <w:rFonts w:hint="cs"/>
                <w:rtl/>
              </w:rPr>
              <w:t>حسن الادب ينوب عن الحسب</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298</w:t>
            </w:r>
          </w:p>
        </w:tc>
      </w:tr>
      <w:tr w:rsidR="00FF6DFF" w:rsidTr="00FF6DFF">
        <w:tc>
          <w:tcPr>
            <w:tcW w:w="4059" w:type="dxa"/>
          </w:tcPr>
          <w:p w:rsidR="00FF6DFF" w:rsidRDefault="00FF6DFF" w:rsidP="00FF6DFF">
            <w:pPr>
              <w:pStyle w:val="libVar0"/>
              <w:rPr>
                <w:rtl/>
              </w:rPr>
            </w:pPr>
            <w:r>
              <w:rPr>
                <w:rFonts w:hint="cs"/>
                <w:rtl/>
              </w:rPr>
              <w:t>حسن الاعتراف يهدم الاقتراف</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299</w:t>
            </w:r>
          </w:p>
        </w:tc>
      </w:tr>
      <w:tr w:rsidR="00FF6DFF" w:rsidTr="00FF6DFF">
        <w:tc>
          <w:tcPr>
            <w:tcW w:w="4059" w:type="dxa"/>
          </w:tcPr>
          <w:p w:rsidR="00FF6DFF" w:rsidRDefault="00FF6DFF" w:rsidP="00FF6DFF">
            <w:pPr>
              <w:pStyle w:val="libVar0"/>
              <w:rPr>
                <w:rtl/>
              </w:rPr>
            </w:pPr>
            <w:r>
              <w:rPr>
                <w:rFonts w:hint="cs"/>
                <w:rtl/>
              </w:rPr>
              <w:t>حسين مني وانا من حسين احب الله من احب</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127</w:t>
            </w:r>
          </w:p>
        </w:tc>
      </w:tr>
      <w:tr w:rsidR="00FF6DFF" w:rsidTr="00FF6DFF">
        <w:tc>
          <w:tcPr>
            <w:tcW w:w="4059" w:type="dxa"/>
          </w:tcPr>
          <w:p w:rsidR="00FF6DFF" w:rsidRDefault="00FF6DFF" w:rsidP="00FF6DFF">
            <w:pPr>
              <w:pStyle w:val="libVar0"/>
              <w:rPr>
                <w:rtl/>
              </w:rPr>
            </w:pPr>
            <w:r>
              <w:rPr>
                <w:rFonts w:hint="cs"/>
                <w:rtl/>
              </w:rPr>
              <w:t>حق الرجل ثمانية وعشرون دينارا وما بقي</w:t>
            </w:r>
          </w:p>
        </w:tc>
        <w:tc>
          <w:tcPr>
            <w:tcW w:w="1620" w:type="dxa"/>
          </w:tcPr>
          <w:p w:rsidR="00FF6DFF" w:rsidRDefault="00FF6DFF" w:rsidP="00FF6DFF">
            <w:pPr>
              <w:pStyle w:val="libVarCenter"/>
              <w:rPr>
                <w:rtl/>
              </w:rPr>
            </w:pPr>
            <w:r>
              <w:rPr>
                <w:rFonts w:hint="cs"/>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257</w:t>
            </w:r>
          </w:p>
        </w:tc>
      </w:tr>
      <w:tr w:rsidR="00FF6DFF" w:rsidTr="00FF6DFF">
        <w:tc>
          <w:tcPr>
            <w:tcW w:w="4059" w:type="dxa"/>
          </w:tcPr>
          <w:p w:rsidR="00FF6DFF" w:rsidRDefault="00FF6DFF" w:rsidP="00FF6DFF">
            <w:pPr>
              <w:pStyle w:val="libVar0"/>
              <w:rPr>
                <w:rtl/>
              </w:rPr>
            </w:pPr>
            <w:r>
              <w:rPr>
                <w:rFonts w:hint="cs"/>
                <w:rtl/>
              </w:rPr>
              <w:t>الحلم وزير المؤمن والعلم خليله والرفق</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303</w:t>
            </w:r>
          </w:p>
        </w:tc>
      </w:tr>
      <w:tr w:rsidR="00FF6DFF" w:rsidTr="00FF6DFF">
        <w:tc>
          <w:tcPr>
            <w:tcW w:w="4059" w:type="dxa"/>
          </w:tcPr>
          <w:p w:rsidR="00FF6DFF" w:rsidRDefault="00FF6DFF" w:rsidP="00FF6DFF">
            <w:pPr>
              <w:pStyle w:val="libVar0"/>
              <w:rPr>
                <w:rtl/>
              </w:rPr>
            </w:pPr>
            <w:r>
              <w:rPr>
                <w:rFonts w:hint="cs"/>
                <w:rtl/>
              </w:rPr>
              <w:t>الحمد لله اقرار بنعمته ولا اله الا الله</w:t>
            </w:r>
          </w:p>
        </w:tc>
        <w:tc>
          <w:tcPr>
            <w:tcW w:w="1620" w:type="dxa"/>
          </w:tcPr>
          <w:p w:rsidR="00FF6DFF" w:rsidRDefault="00FF6DFF" w:rsidP="00FF6DFF">
            <w:pPr>
              <w:pStyle w:val="libVarCenter"/>
              <w:rPr>
                <w:rtl/>
              </w:rPr>
            </w:pPr>
            <w:r>
              <w:rPr>
                <w:rFonts w:hint="cs"/>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284</w:t>
            </w:r>
          </w:p>
        </w:tc>
      </w:tr>
      <w:tr w:rsidR="00FF6DFF" w:rsidTr="00FF6DFF">
        <w:tc>
          <w:tcPr>
            <w:tcW w:w="4059" w:type="dxa"/>
          </w:tcPr>
          <w:p w:rsidR="00FF6DFF" w:rsidRDefault="00FF6DFF" w:rsidP="00FF6DFF">
            <w:pPr>
              <w:pStyle w:val="libVar0"/>
              <w:rPr>
                <w:rtl/>
              </w:rPr>
            </w:pPr>
            <w:r>
              <w:rPr>
                <w:rFonts w:hint="cs"/>
                <w:rtl/>
              </w:rPr>
              <w:t>الحمد لله الذي اجاب دعوتي</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77</w:t>
            </w:r>
          </w:p>
        </w:tc>
      </w:tr>
      <w:tr w:rsidR="00FF6DFF" w:rsidTr="00FF6DFF">
        <w:tc>
          <w:tcPr>
            <w:tcW w:w="4059" w:type="dxa"/>
          </w:tcPr>
          <w:p w:rsidR="00FF6DFF" w:rsidRDefault="00FF6DFF" w:rsidP="00FF6DFF">
            <w:pPr>
              <w:pStyle w:val="libVar0"/>
              <w:rPr>
                <w:rtl/>
              </w:rPr>
            </w:pPr>
            <w:r>
              <w:rPr>
                <w:rFonts w:hint="cs"/>
                <w:rtl/>
              </w:rPr>
              <w:t>الحمد لله الذي جعل فينا اهل البيت من</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195</w:t>
            </w:r>
          </w:p>
        </w:tc>
      </w:tr>
      <w:tr w:rsidR="00FF6DFF" w:rsidTr="00FF6DFF">
        <w:tc>
          <w:tcPr>
            <w:tcW w:w="4059" w:type="dxa"/>
          </w:tcPr>
          <w:p w:rsidR="00FF6DFF" w:rsidRDefault="00FF6DFF" w:rsidP="00FF6DFF">
            <w:pPr>
              <w:pStyle w:val="libVar0"/>
              <w:rPr>
                <w:rtl/>
              </w:rPr>
            </w:pPr>
            <w:r>
              <w:rPr>
                <w:rFonts w:hint="cs"/>
                <w:rtl/>
              </w:rPr>
              <w:t>الحمد لله الذي جعل مملوكي يامني</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147</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Pr>
                <w:rFonts w:hint="cs"/>
                <w:rtl/>
              </w:rPr>
              <w:t>المعصوم (ع</w:t>
            </w:r>
            <w:r w:rsidRPr="00FA468D">
              <w:rPr>
                <w:rFonts w:hint="cs"/>
                <w:rtl/>
              </w:rPr>
              <w:t>)</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 xml:space="preserve">الحمد لله الذي لم اكن عنده منسيا الحمد </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336</w:t>
            </w:r>
          </w:p>
        </w:tc>
      </w:tr>
      <w:tr w:rsidR="00FF6DFF" w:rsidTr="00FF6DFF">
        <w:tc>
          <w:tcPr>
            <w:tcW w:w="4059" w:type="dxa"/>
          </w:tcPr>
          <w:p w:rsidR="00FF6DFF" w:rsidRDefault="00FF6DFF" w:rsidP="00FF6DFF">
            <w:pPr>
              <w:pStyle w:val="libVar0"/>
              <w:rPr>
                <w:rtl/>
              </w:rPr>
            </w:pPr>
            <w:r>
              <w:rPr>
                <w:rFonts w:hint="cs"/>
                <w:rtl/>
              </w:rPr>
              <w:t>الحمد لله اما بعد فانك ان اشخصت اهل الشام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209</w:t>
            </w:r>
          </w:p>
        </w:tc>
      </w:tr>
      <w:tr w:rsidR="00FF6DFF" w:rsidTr="00FF6DFF">
        <w:tc>
          <w:tcPr>
            <w:tcW w:w="4059" w:type="dxa"/>
          </w:tcPr>
          <w:p w:rsidR="00FF6DFF" w:rsidRDefault="00FF6DFF" w:rsidP="00FF6DFF">
            <w:pPr>
              <w:pStyle w:val="libVar0"/>
              <w:rPr>
                <w:rtl/>
              </w:rPr>
            </w:pPr>
            <w:r>
              <w:rPr>
                <w:rFonts w:hint="cs"/>
                <w:rtl/>
              </w:rPr>
              <w:t>الحمد لله بكل ما حمده حامد واشهد ان لا</w:t>
            </w:r>
          </w:p>
        </w:tc>
        <w:tc>
          <w:tcPr>
            <w:tcW w:w="1620" w:type="dxa"/>
          </w:tcPr>
          <w:p w:rsidR="00FF6DFF" w:rsidRDefault="00FF6DFF" w:rsidP="00FF6DFF">
            <w:pPr>
              <w:pStyle w:val="libVarCenter"/>
              <w:rPr>
                <w:rtl/>
              </w:rPr>
            </w:pPr>
            <w:r>
              <w:rPr>
                <w:rFonts w:hint="cs"/>
                <w:rtl/>
              </w:rPr>
              <w:t>الامام الحسن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11</w:t>
            </w:r>
          </w:p>
        </w:tc>
      </w:tr>
      <w:tr w:rsidR="00FF6DFF" w:rsidTr="00FF6DFF">
        <w:tc>
          <w:tcPr>
            <w:tcW w:w="4059" w:type="dxa"/>
          </w:tcPr>
          <w:p w:rsidR="00FF6DFF" w:rsidRDefault="00FF6DFF" w:rsidP="00FF6DFF">
            <w:pPr>
              <w:pStyle w:val="libVar0"/>
              <w:rPr>
                <w:rtl/>
              </w:rPr>
            </w:pPr>
            <w:r>
              <w:rPr>
                <w:rFonts w:hint="cs"/>
                <w:rtl/>
              </w:rPr>
              <w:t>الحمد لله قديما وحديثا ما عاداني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264</w:t>
            </w:r>
          </w:p>
        </w:tc>
      </w:tr>
      <w:tr w:rsidR="00FF6DFF" w:rsidTr="00FF6DFF">
        <w:tc>
          <w:tcPr>
            <w:tcW w:w="4059" w:type="dxa"/>
          </w:tcPr>
          <w:p w:rsidR="00FF6DFF" w:rsidRDefault="00FF6DFF" w:rsidP="00FF6DFF">
            <w:pPr>
              <w:pStyle w:val="libVar0"/>
              <w:rPr>
                <w:rtl/>
              </w:rPr>
            </w:pPr>
            <w:r>
              <w:rPr>
                <w:rFonts w:hint="cs"/>
                <w:rtl/>
              </w:rPr>
              <w:t>الحمل له والولد ولده وارى عقوبته على</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211</w:t>
            </w:r>
          </w:p>
        </w:tc>
      </w:tr>
      <w:tr w:rsidR="00FF6DFF" w:rsidTr="00FF6DFF">
        <w:tc>
          <w:tcPr>
            <w:tcW w:w="4059" w:type="dxa"/>
          </w:tcPr>
          <w:p w:rsidR="00FF6DFF" w:rsidRDefault="00FF6DFF" w:rsidP="00FF6DFF">
            <w:pPr>
              <w:pStyle w:val="libVar0"/>
              <w:rPr>
                <w:rtl/>
              </w:rPr>
            </w:pPr>
            <w:r>
              <w:rPr>
                <w:rFonts w:hint="cs"/>
                <w:rtl/>
              </w:rPr>
              <w:t>حيث كنا فهذا لنا يا ابن سعيد لسنا في خان</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311</w:t>
            </w:r>
          </w:p>
        </w:tc>
      </w:tr>
    </w:tbl>
    <w:p w:rsidR="00FF6DFF" w:rsidRDefault="00FF6DFF" w:rsidP="00FF6DFF">
      <w:pPr>
        <w:pStyle w:val="libCenterBold2"/>
        <w:rPr>
          <w:rtl/>
        </w:rPr>
      </w:pPr>
      <w:r>
        <w:rPr>
          <w:rFonts w:hint="cs"/>
          <w:rtl/>
        </w:rPr>
        <w:t>( خ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خبرني عن رجل نظر الى امراة في اول النهار</w:t>
            </w:r>
          </w:p>
        </w:tc>
        <w:tc>
          <w:tcPr>
            <w:tcW w:w="1620" w:type="dxa"/>
          </w:tcPr>
          <w:p w:rsidR="00FF6DFF" w:rsidRDefault="00FF6DFF" w:rsidP="00FF6DFF">
            <w:pPr>
              <w:pStyle w:val="libVarCenter"/>
              <w:rPr>
                <w:rtl/>
              </w:rPr>
            </w:pPr>
            <w:r>
              <w:rPr>
                <w:rFonts w:hint="cs"/>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286</w:t>
            </w:r>
          </w:p>
        </w:tc>
      </w:tr>
      <w:tr w:rsidR="00FF6DFF" w:rsidTr="00FF6DFF">
        <w:tc>
          <w:tcPr>
            <w:tcW w:w="4059" w:type="dxa"/>
          </w:tcPr>
          <w:p w:rsidR="00FF6DFF" w:rsidRDefault="00FF6DFF" w:rsidP="00FF6DFF">
            <w:pPr>
              <w:pStyle w:val="libVar0"/>
              <w:rPr>
                <w:rtl/>
              </w:rPr>
            </w:pPr>
            <w:r>
              <w:rPr>
                <w:rFonts w:hint="cs"/>
                <w:rtl/>
              </w:rPr>
              <w:t>خذ الراية</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125</w:t>
            </w:r>
          </w:p>
        </w:tc>
      </w:tr>
      <w:tr w:rsidR="00FF6DFF" w:rsidTr="00FF6DFF">
        <w:tc>
          <w:tcPr>
            <w:tcW w:w="4059" w:type="dxa"/>
          </w:tcPr>
          <w:p w:rsidR="00FF6DFF" w:rsidRDefault="00FF6DFF" w:rsidP="00FF6DFF">
            <w:pPr>
              <w:pStyle w:val="libVar0"/>
              <w:rPr>
                <w:rtl/>
              </w:rPr>
            </w:pPr>
            <w:r>
              <w:rPr>
                <w:rFonts w:hint="cs"/>
                <w:rtl/>
              </w:rPr>
              <w:t>خذ الراية وامض الى بني سليم فانهم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162</w:t>
            </w:r>
          </w:p>
        </w:tc>
      </w:tr>
      <w:tr w:rsidR="00FF6DFF" w:rsidTr="00FF6DFF">
        <w:tc>
          <w:tcPr>
            <w:tcW w:w="4059" w:type="dxa"/>
          </w:tcPr>
          <w:p w:rsidR="00FF6DFF" w:rsidRDefault="00FF6DFF" w:rsidP="00FF6DFF">
            <w:pPr>
              <w:pStyle w:val="libVar0"/>
              <w:rPr>
                <w:rtl/>
              </w:rPr>
            </w:pPr>
            <w:r>
              <w:rPr>
                <w:rFonts w:hint="cs"/>
                <w:rtl/>
              </w:rPr>
              <w:t>خذ هذا الدواء كذا وكذا يوما</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308</w:t>
            </w:r>
          </w:p>
        </w:tc>
      </w:tr>
      <w:tr w:rsidR="00FF6DFF" w:rsidTr="00FF6DFF">
        <w:tc>
          <w:tcPr>
            <w:tcW w:w="4059" w:type="dxa"/>
          </w:tcPr>
          <w:p w:rsidR="00FF6DFF" w:rsidRDefault="00FF6DFF" w:rsidP="00FF6DFF">
            <w:pPr>
              <w:pStyle w:val="libVar0"/>
              <w:rPr>
                <w:rtl/>
              </w:rPr>
            </w:pPr>
            <w:r>
              <w:rPr>
                <w:rFonts w:hint="cs"/>
                <w:rtl/>
              </w:rPr>
              <w:t>خذها يا ابا هاشم واعذرنا</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329</w:t>
            </w:r>
          </w:p>
        </w:tc>
      </w:tr>
      <w:tr w:rsidR="00FF6DFF" w:rsidTr="00FF6DFF">
        <w:tc>
          <w:tcPr>
            <w:tcW w:w="4059" w:type="dxa"/>
          </w:tcPr>
          <w:p w:rsidR="00FF6DFF" w:rsidRDefault="00FF6DFF" w:rsidP="00FF6DFF">
            <w:pPr>
              <w:pStyle w:val="libVar0"/>
              <w:rPr>
                <w:rtl/>
              </w:rPr>
            </w:pPr>
            <w:r>
              <w:rPr>
                <w:rFonts w:hint="cs"/>
                <w:rtl/>
              </w:rPr>
              <w:t>خذوا رحمكم الله من ممركم لمقركم ولا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295</w:t>
            </w:r>
          </w:p>
        </w:tc>
      </w:tr>
      <w:tr w:rsidR="00FF6DFF" w:rsidTr="00FF6DFF">
        <w:tc>
          <w:tcPr>
            <w:tcW w:w="4059" w:type="dxa"/>
          </w:tcPr>
          <w:p w:rsidR="00FF6DFF" w:rsidRDefault="00FF6DFF" w:rsidP="00FF6DFF">
            <w:pPr>
              <w:pStyle w:val="libVar0"/>
              <w:rPr>
                <w:rtl/>
              </w:rPr>
            </w:pPr>
            <w:r>
              <w:rPr>
                <w:rFonts w:hint="cs"/>
                <w:rtl/>
              </w:rPr>
              <w:t>خذوا كسب الغنم فديفوه بماء ورد وضعوه</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302</w:t>
            </w:r>
          </w:p>
        </w:tc>
      </w:tr>
      <w:tr w:rsidR="00FF6DFF" w:rsidTr="00FF6DFF">
        <w:tc>
          <w:tcPr>
            <w:tcW w:w="4059" w:type="dxa"/>
          </w:tcPr>
          <w:p w:rsidR="00FF6DFF" w:rsidRDefault="00FF6DFF" w:rsidP="00FF6DFF">
            <w:pPr>
              <w:pStyle w:val="libVar0"/>
              <w:rPr>
                <w:rtl/>
              </w:rPr>
            </w:pPr>
            <w:r>
              <w:rPr>
                <w:rFonts w:hint="cs"/>
                <w:rtl/>
              </w:rPr>
              <w:t>خذي هذا السيف فقد صدقني اليوم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89</w:t>
            </w:r>
          </w:p>
        </w:tc>
      </w:tr>
      <w:tr w:rsidR="00FF6DFF" w:rsidTr="00FF6DFF">
        <w:tc>
          <w:tcPr>
            <w:tcW w:w="4059" w:type="dxa"/>
          </w:tcPr>
          <w:p w:rsidR="00FF6DFF" w:rsidRDefault="00FF6DFF" w:rsidP="00FF6DFF">
            <w:pPr>
              <w:pStyle w:val="libVar0"/>
              <w:rPr>
                <w:rtl/>
              </w:rPr>
            </w:pPr>
            <w:r>
              <w:rPr>
                <w:rFonts w:hint="cs"/>
                <w:rtl/>
              </w:rPr>
              <w:t>خذيه يا فاطمة فقد ادى بعلك ما عليه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90</w:t>
            </w:r>
          </w:p>
        </w:tc>
      </w:tr>
      <w:tr w:rsidR="00FF6DFF" w:rsidTr="00FF6DFF">
        <w:tc>
          <w:tcPr>
            <w:tcW w:w="4059" w:type="dxa"/>
          </w:tcPr>
          <w:p w:rsidR="00FF6DFF" w:rsidRDefault="00FF6DFF" w:rsidP="00FF6DFF">
            <w:pPr>
              <w:pStyle w:val="libVar0"/>
              <w:rPr>
                <w:rtl/>
              </w:rPr>
            </w:pPr>
            <w:r>
              <w:rPr>
                <w:rFonts w:hint="cs"/>
                <w:rtl/>
              </w:rPr>
              <w:t>خرجت حتى انتهيت الى هذا الحائط فاتكأت</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148</w:t>
            </w:r>
          </w:p>
        </w:tc>
      </w:tr>
      <w:tr w:rsidR="00FF6DFF" w:rsidTr="00FF6DFF">
        <w:tc>
          <w:tcPr>
            <w:tcW w:w="4059" w:type="dxa"/>
          </w:tcPr>
          <w:p w:rsidR="00FF6DFF" w:rsidRDefault="00FF6DFF" w:rsidP="00FF6DFF">
            <w:pPr>
              <w:pStyle w:val="libVar0"/>
              <w:rPr>
                <w:rtl/>
              </w:rPr>
            </w:pPr>
            <w:r>
              <w:rPr>
                <w:rFonts w:hint="cs"/>
                <w:rtl/>
              </w:rPr>
              <w:t>خرجنا به ليلا على مسجد الاشعث حتى خرجنا</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w:t>
            </w:r>
          </w:p>
        </w:tc>
      </w:tr>
      <w:tr w:rsidR="00FF6DFF" w:rsidTr="00FF6DFF">
        <w:tc>
          <w:tcPr>
            <w:tcW w:w="4059" w:type="dxa"/>
          </w:tcPr>
          <w:p w:rsidR="00FF6DFF" w:rsidRDefault="00FF6DFF" w:rsidP="00FF6DFF">
            <w:pPr>
              <w:pStyle w:val="libVar0"/>
              <w:rPr>
                <w:rtl/>
              </w:rPr>
            </w:pPr>
            <w:r>
              <w:rPr>
                <w:rFonts w:hint="cs"/>
                <w:rtl/>
              </w:rPr>
              <w:t>خرجنا مع الحسين فما نزل منزلا ولا ارتحل</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132</w:t>
            </w:r>
          </w:p>
        </w:tc>
      </w:tr>
      <w:tr w:rsidR="00FF6DFF" w:rsidTr="00FF6DFF">
        <w:tc>
          <w:tcPr>
            <w:tcW w:w="4059" w:type="dxa"/>
          </w:tcPr>
          <w:p w:rsidR="00FF6DFF" w:rsidRDefault="00FF6DFF" w:rsidP="00FF6DFF">
            <w:pPr>
              <w:pStyle w:val="libVar0"/>
              <w:rPr>
                <w:rtl/>
              </w:rPr>
            </w:pPr>
            <w:r>
              <w:rPr>
                <w:rFonts w:hint="cs"/>
                <w:rtl/>
              </w:rPr>
              <w:t>خروج ثلاثة السفياني والخراساني واليماني</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375</w:t>
            </w:r>
          </w:p>
        </w:tc>
      </w:tr>
      <w:tr w:rsidR="00FF6DFF" w:rsidTr="00FF6DFF">
        <w:tc>
          <w:tcPr>
            <w:tcW w:w="4059" w:type="dxa"/>
          </w:tcPr>
          <w:p w:rsidR="00FF6DFF" w:rsidRDefault="00FF6DFF" w:rsidP="00FF6DFF">
            <w:pPr>
              <w:pStyle w:val="libVar0"/>
              <w:rPr>
                <w:rtl/>
              </w:rPr>
            </w:pPr>
            <w:r>
              <w:rPr>
                <w:rFonts w:hint="cs"/>
                <w:rtl/>
              </w:rPr>
              <w:t>الخلف من بعدي الحسن فكيف لكم بالخلف من</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320</w:t>
            </w:r>
          </w:p>
        </w:tc>
      </w:tr>
      <w:tr w:rsidR="00FF6DFF" w:rsidTr="00FF6DFF">
        <w:tc>
          <w:tcPr>
            <w:tcW w:w="4059" w:type="dxa"/>
          </w:tcPr>
          <w:p w:rsidR="00FF6DFF" w:rsidRDefault="00FF6DFF" w:rsidP="00FF6DFF">
            <w:pPr>
              <w:pStyle w:val="libVar0"/>
              <w:rPr>
                <w:rtl/>
              </w:rPr>
            </w:pPr>
            <w:r>
              <w:rPr>
                <w:rFonts w:hint="cs"/>
                <w:rtl/>
              </w:rPr>
              <w:t>الخلف من بعدي الحسن فكيف لكم بالخلف من</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349</w:t>
            </w:r>
          </w:p>
        </w:tc>
      </w:tr>
      <w:tr w:rsidR="00FF6DFF" w:rsidTr="00FF6DFF">
        <w:tc>
          <w:tcPr>
            <w:tcW w:w="4059" w:type="dxa"/>
          </w:tcPr>
          <w:p w:rsidR="00FF6DFF" w:rsidRDefault="00FF6DFF" w:rsidP="00FF6DFF">
            <w:pPr>
              <w:pStyle w:val="libVar0"/>
              <w:rPr>
                <w:rtl/>
              </w:rPr>
            </w:pPr>
            <w:r>
              <w:rPr>
                <w:rFonts w:hint="cs"/>
                <w:rtl/>
              </w:rPr>
              <w:t>الخوف من ملوك بني فلان والجوع من غلاء</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378</w:t>
            </w:r>
          </w:p>
        </w:tc>
      </w:tr>
      <w:tr w:rsidR="00FF6DFF" w:rsidTr="00FF6DFF">
        <w:tc>
          <w:tcPr>
            <w:tcW w:w="4059" w:type="dxa"/>
          </w:tcPr>
          <w:p w:rsidR="00FF6DFF" w:rsidRDefault="00FF6DFF" w:rsidP="00FF6DFF">
            <w:pPr>
              <w:pStyle w:val="libVar0"/>
              <w:rPr>
                <w:rtl/>
              </w:rPr>
            </w:pPr>
            <w:r>
              <w:rPr>
                <w:rFonts w:hint="cs"/>
                <w:rtl/>
              </w:rPr>
              <w:t>خير الغنى ترك السؤال وشر الفقر لزوم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304</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 xml:space="preserve">المعصوم </w:t>
            </w:r>
            <w:r>
              <w:rPr>
                <w:rFonts w:hint="cs"/>
                <w:rtl/>
              </w:rPr>
              <w:t>(ع)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خيرا رايت تلد فاطمة غلاما فيكون في حجرك</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129</w:t>
            </w:r>
          </w:p>
        </w:tc>
      </w:tr>
    </w:tbl>
    <w:p w:rsidR="00FF6DFF" w:rsidRDefault="00FF6DFF" w:rsidP="00FF6DFF">
      <w:pPr>
        <w:pStyle w:val="libCenterBold2"/>
        <w:rPr>
          <w:rtl/>
        </w:rPr>
      </w:pPr>
      <w:r>
        <w:rPr>
          <w:rFonts w:hint="cs"/>
          <w:rtl/>
        </w:rPr>
        <w:t>( د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دخلت على جابر بن عبدالله فسلمت عليه</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158</w:t>
            </w:r>
          </w:p>
        </w:tc>
      </w:tr>
      <w:tr w:rsidR="00FF6DFF" w:rsidTr="00FF6DFF">
        <w:tc>
          <w:tcPr>
            <w:tcW w:w="4059" w:type="dxa"/>
          </w:tcPr>
          <w:p w:rsidR="00FF6DFF" w:rsidRDefault="00FF6DFF" w:rsidP="00FF6DFF">
            <w:pPr>
              <w:pStyle w:val="libVar0"/>
              <w:rPr>
                <w:rtl/>
              </w:rPr>
            </w:pPr>
            <w:r>
              <w:rPr>
                <w:rFonts w:hint="cs"/>
                <w:rtl/>
              </w:rPr>
              <w:t>دخلت العمرة في الحج الى يوم القيامة</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173</w:t>
            </w:r>
          </w:p>
        </w:tc>
      </w:tr>
      <w:tr w:rsidR="00FF6DFF" w:rsidTr="00FF6DFF">
        <w:tc>
          <w:tcPr>
            <w:tcW w:w="4059" w:type="dxa"/>
          </w:tcPr>
          <w:p w:rsidR="00FF6DFF" w:rsidRDefault="00FF6DFF" w:rsidP="00FF6DFF">
            <w:pPr>
              <w:pStyle w:val="libVar0"/>
              <w:rPr>
                <w:rtl/>
              </w:rPr>
            </w:pPr>
            <w:r>
              <w:rPr>
                <w:rFonts w:hint="cs"/>
                <w:rtl/>
              </w:rPr>
              <w:t>دعنا ويحك ننزل في هذه القرية او هذه</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84</w:t>
            </w:r>
          </w:p>
        </w:tc>
      </w:tr>
      <w:tr w:rsidR="00FF6DFF" w:rsidTr="00FF6DFF">
        <w:tc>
          <w:tcPr>
            <w:tcW w:w="4059" w:type="dxa"/>
          </w:tcPr>
          <w:p w:rsidR="00FF6DFF" w:rsidRDefault="00FF6DFF" w:rsidP="00FF6DFF">
            <w:pPr>
              <w:pStyle w:val="libVar0"/>
              <w:rPr>
                <w:rtl/>
              </w:rPr>
            </w:pPr>
            <w:r>
              <w:rPr>
                <w:rFonts w:hint="cs"/>
                <w:rtl/>
              </w:rPr>
              <w:t>دعهم فان الله سيمكن منهم ان الذي امكنك</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109</w:t>
            </w:r>
          </w:p>
        </w:tc>
      </w:tr>
      <w:tr w:rsidR="00FF6DFF" w:rsidTr="00FF6DFF">
        <w:tc>
          <w:tcPr>
            <w:tcW w:w="4059" w:type="dxa"/>
          </w:tcPr>
          <w:p w:rsidR="00FF6DFF" w:rsidRDefault="00FF6DFF" w:rsidP="00FF6DFF">
            <w:pPr>
              <w:pStyle w:val="libVar0"/>
              <w:rPr>
                <w:rtl/>
              </w:rPr>
            </w:pPr>
            <w:r>
              <w:rPr>
                <w:rFonts w:hint="cs"/>
                <w:rtl/>
              </w:rPr>
              <w:t>دعوه سيكون له اتباع يمرقون من الدين كما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149</w:t>
            </w:r>
          </w:p>
        </w:tc>
      </w:tr>
      <w:tr w:rsidR="00FF6DFF" w:rsidTr="00FF6DFF">
        <w:tc>
          <w:tcPr>
            <w:tcW w:w="4059" w:type="dxa"/>
          </w:tcPr>
          <w:p w:rsidR="00FF6DFF" w:rsidRDefault="00FF6DFF" w:rsidP="00FF6DFF">
            <w:pPr>
              <w:pStyle w:val="libVar0"/>
              <w:rPr>
                <w:rtl/>
              </w:rPr>
            </w:pPr>
            <w:r>
              <w:rPr>
                <w:rFonts w:hint="cs"/>
                <w:rtl/>
              </w:rPr>
              <w:t>دعوهن فانهن نوائح</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17</w:t>
            </w:r>
          </w:p>
        </w:tc>
      </w:tr>
      <w:tr w:rsidR="00FF6DFF" w:rsidTr="00FF6DFF">
        <w:tc>
          <w:tcPr>
            <w:tcW w:w="4059" w:type="dxa"/>
          </w:tcPr>
          <w:p w:rsidR="00FF6DFF" w:rsidRDefault="00FF6DFF" w:rsidP="00FF6DFF">
            <w:pPr>
              <w:pStyle w:val="libVar0"/>
              <w:rPr>
                <w:rtl/>
              </w:rPr>
            </w:pPr>
            <w:r>
              <w:rPr>
                <w:rFonts w:hint="cs"/>
                <w:rtl/>
              </w:rPr>
              <w:t>دفن بناحية الغريين ودفن قبل طلوع الفجر</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w:t>
            </w:r>
          </w:p>
        </w:tc>
      </w:tr>
      <w:tr w:rsidR="00FF6DFF" w:rsidTr="00FF6DFF">
        <w:tc>
          <w:tcPr>
            <w:tcW w:w="4059" w:type="dxa"/>
          </w:tcPr>
          <w:p w:rsidR="00FF6DFF" w:rsidRDefault="00FF6DFF" w:rsidP="00FF6DFF">
            <w:pPr>
              <w:pStyle w:val="libVar0"/>
              <w:rPr>
                <w:rtl/>
              </w:rPr>
            </w:pPr>
            <w:r>
              <w:rPr>
                <w:rFonts w:hint="cs"/>
                <w:rtl/>
              </w:rPr>
              <w:t>الدنيا دار صدق لمن صدقها ودار عافية لمن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296</w:t>
            </w:r>
          </w:p>
        </w:tc>
      </w:tr>
      <w:tr w:rsidR="00FF6DFF" w:rsidTr="00FF6DFF">
        <w:tc>
          <w:tcPr>
            <w:tcW w:w="4059" w:type="dxa"/>
          </w:tcPr>
          <w:p w:rsidR="00FF6DFF" w:rsidRDefault="00FF6DFF" w:rsidP="00FF6DFF">
            <w:pPr>
              <w:pStyle w:val="libVar0"/>
              <w:rPr>
                <w:rtl/>
              </w:rPr>
            </w:pPr>
            <w:r>
              <w:rPr>
                <w:rFonts w:hint="cs"/>
                <w:rtl/>
              </w:rPr>
              <w:t>الدنيا دار صدق لمن عرفها ومضمار الخلاص</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296</w:t>
            </w:r>
          </w:p>
        </w:tc>
      </w:tr>
      <w:tr w:rsidR="00FF6DFF" w:rsidTr="00FF6DFF">
        <w:tc>
          <w:tcPr>
            <w:tcW w:w="4059" w:type="dxa"/>
          </w:tcPr>
          <w:p w:rsidR="00FF6DFF" w:rsidRDefault="00FF6DFF" w:rsidP="00FF6DFF">
            <w:pPr>
              <w:pStyle w:val="libVar0"/>
              <w:rPr>
                <w:rtl/>
              </w:rPr>
            </w:pPr>
            <w:r>
              <w:rPr>
                <w:rFonts w:hint="cs"/>
                <w:rtl/>
              </w:rPr>
              <w:t>الدهر يومان يوم لك ويوم عليك فان كان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300</w:t>
            </w:r>
          </w:p>
        </w:tc>
      </w:tr>
    </w:tbl>
    <w:p w:rsidR="00FF6DFF" w:rsidRDefault="00FF6DFF" w:rsidP="00FF6DFF">
      <w:pPr>
        <w:pStyle w:val="libCenterBold2"/>
        <w:rPr>
          <w:rtl/>
        </w:rPr>
      </w:pPr>
      <w:r>
        <w:rPr>
          <w:rFonts w:hint="cs"/>
          <w:rtl/>
        </w:rPr>
        <w:t>( ذ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ذاك جبرئيل</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85</w:t>
            </w:r>
          </w:p>
        </w:tc>
      </w:tr>
      <w:tr w:rsidR="00FF6DFF" w:rsidTr="00FF6DFF">
        <w:tc>
          <w:tcPr>
            <w:tcW w:w="4059" w:type="dxa"/>
          </w:tcPr>
          <w:p w:rsidR="00FF6DFF" w:rsidRDefault="00FF6DFF" w:rsidP="00FF6DFF">
            <w:pPr>
              <w:pStyle w:val="libVar0"/>
              <w:rPr>
                <w:rtl/>
              </w:rPr>
            </w:pPr>
            <w:r>
              <w:rPr>
                <w:rFonts w:hint="cs"/>
                <w:rtl/>
              </w:rPr>
              <w:t>ذاك خير البشر لا يشك فيه الا كافر</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39</w:t>
            </w:r>
          </w:p>
        </w:tc>
      </w:tr>
      <w:tr w:rsidR="00FF6DFF" w:rsidTr="00FF6DFF">
        <w:tc>
          <w:tcPr>
            <w:tcW w:w="4059" w:type="dxa"/>
          </w:tcPr>
          <w:p w:rsidR="00FF6DFF" w:rsidRDefault="00FF6DFF" w:rsidP="00FF6DFF">
            <w:pPr>
              <w:pStyle w:val="libVar0"/>
              <w:rPr>
                <w:rtl/>
              </w:rPr>
            </w:pPr>
            <w:r>
              <w:rPr>
                <w:rFonts w:hint="cs"/>
                <w:rtl/>
              </w:rPr>
              <w:t>ذلك اقصر لعمره عد من يومك هذا خمسة ايام</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333</w:t>
            </w:r>
          </w:p>
        </w:tc>
      </w:tr>
      <w:tr w:rsidR="00FF6DFF" w:rsidTr="00FF6DFF">
        <w:tc>
          <w:tcPr>
            <w:tcW w:w="4059" w:type="dxa"/>
          </w:tcPr>
          <w:p w:rsidR="00FF6DFF" w:rsidRDefault="00FF6DFF" w:rsidP="00FF6DFF">
            <w:pPr>
              <w:pStyle w:val="libVar0"/>
              <w:rPr>
                <w:rtl/>
              </w:rPr>
            </w:pPr>
            <w:r>
              <w:rPr>
                <w:rFonts w:hint="cs"/>
                <w:rtl/>
              </w:rPr>
              <w:t>ذلك قول الزنادقة فاما المسلمون فلا سبيل</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385</w:t>
            </w:r>
          </w:p>
        </w:tc>
      </w:tr>
    </w:tbl>
    <w:p w:rsidR="00FF6DFF" w:rsidRDefault="00FF6DFF" w:rsidP="00FF6DFF">
      <w:pPr>
        <w:pStyle w:val="libCenterBold2"/>
        <w:rPr>
          <w:rtl/>
        </w:rPr>
      </w:pPr>
      <w:r>
        <w:rPr>
          <w:rFonts w:hint="cs"/>
          <w:rtl/>
        </w:rPr>
        <w:t>( ر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رب ان تكن حبست عنا النصر من السماء فاجعل</w:t>
            </w:r>
          </w:p>
        </w:tc>
        <w:tc>
          <w:tcPr>
            <w:tcW w:w="1620" w:type="dxa"/>
          </w:tcPr>
          <w:p w:rsidR="00FF6DFF" w:rsidRDefault="00FF6DFF" w:rsidP="00FF6DFF">
            <w:pPr>
              <w:pStyle w:val="libVarCenter"/>
              <w:rPr>
                <w:rtl/>
              </w:rPr>
            </w:pPr>
            <w:r>
              <w:rPr>
                <w:rFonts w:hint="cs"/>
                <w:rtl/>
              </w:rPr>
              <w:t>الامام 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108</w:t>
            </w:r>
          </w:p>
        </w:tc>
      </w:tr>
      <w:tr w:rsidR="00FF6DFF" w:rsidTr="00FF6DFF">
        <w:tc>
          <w:tcPr>
            <w:tcW w:w="4059" w:type="dxa"/>
          </w:tcPr>
          <w:p w:rsidR="00FF6DFF" w:rsidRDefault="00FF6DFF" w:rsidP="00FF6DFF">
            <w:pPr>
              <w:pStyle w:val="libVar0"/>
              <w:rPr>
                <w:rtl/>
              </w:rPr>
            </w:pPr>
            <w:r>
              <w:rPr>
                <w:rFonts w:hint="cs"/>
                <w:rtl/>
              </w:rPr>
              <w:t>ربّ عزيز اذله خلقه وذليل اعزه خلقه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300</w:t>
            </w:r>
          </w:p>
        </w:tc>
      </w:tr>
      <w:tr w:rsidR="00FF6DFF" w:rsidTr="00FF6DFF">
        <w:tc>
          <w:tcPr>
            <w:tcW w:w="4059" w:type="dxa"/>
          </w:tcPr>
          <w:p w:rsidR="00FF6DFF" w:rsidRDefault="00FF6DFF" w:rsidP="00FF6DFF">
            <w:pPr>
              <w:pStyle w:val="libVar0"/>
              <w:rPr>
                <w:rtl/>
              </w:rPr>
            </w:pPr>
            <w:r>
              <w:rPr>
                <w:rFonts w:hint="cs"/>
                <w:rtl/>
              </w:rPr>
              <w:t>رب كم من نعمة انعمت بها عليّ قل لك عندها</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151</w:t>
            </w:r>
          </w:p>
        </w:tc>
      </w:tr>
      <w:tr w:rsidR="00FF6DFF" w:rsidTr="00FF6DFF">
        <w:tc>
          <w:tcPr>
            <w:tcW w:w="4059" w:type="dxa"/>
          </w:tcPr>
          <w:p w:rsidR="00FF6DFF" w:rsidRDefault="00FF6DFF" w:rsidP="00FF6DFF">
            <w:pPr>
              <w:pStyle w:val="libVar0"/>
              <w:rPr>
                <w:rtl/>
              </w:rPr>
            </w:pPr>
            <w:r>
              <w:rPr>
                <w:rFonts w:hint="cs"/>
                <w:rtl/>
              </w:rPr>
              <w:t>رحم الله ابا هذا اما انه لو كان حيا لكان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254</w:t>
            </w:r>
          </w:p>
        </w:tc>
      </w:tr>
      <w:tr w:rsidR="00FF6DFF" w:rsidTr="00FF6DFF">
        <w:tc>
          <w:tcPr>
            <w:tcW w:w="4059" w:type="dxa"/>
          </w:tcPr>
          <w:p w:rsidR="00FF6DFF" w:rsidRDefault="00FF6DFF" w:rsidP="00FF6DFF">
            <w:pPr>
              <w:pStyle w:val="libVar0"/>
              <w:rPr>
                <w:rtl/>
              </w:rPr>
            </w:pPr>
            <w:r>
              <w:rPr>
                <w:rFonts w:hint="cs"/>
                <w:rtl/>
              </w:rPr>
              <w:t>رحم الله امرءا منكم آسى اخاه بنفسه ولم</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266</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Pr>
                <w:rFonts w:hint="cs"/>
                <w:rtl/>
              </w:rPr>
              <w:t>المعصوم (ع</w:t>
            </w:r>
            <w:r w:rsidRPr="00FA468D">
              <w:rPr>
                <w:rFonts w:hint="cs"/>
                <w:rtl/>
              </w:rPr>
              <w:t>)</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رحمك الله يا مسلم منهم من قضى نحبه ومنهم</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103</w:t>
            </w:r>
          </w:p>
        </w:tc>
      </w:tr>
      <w:tr w:rsidR="00FF6DFF" w:rsidTr="00FF6DFF">
        <w:tc>
          <w:tcPr>
            <w:tcW w:w="4059" w:type="dxa"/>
          </w:tcPr>
          <w:p w:rsidR="00FF6DFF" w:rsidRDefault="00FF6DFF" w:rsidP="00FF6DFF">
            <w:pPr>
              <w:pStyle w:val="libVar0"/>
              <w:rPr>
                <w:rtl/>
              </w:rPr>
            </w:pPr>
            <w:r>
              <w:rPr>
                <w:rFonts w:hint="cs"/>
                <w:rtl/>
              </w:rPr>
              <w:t>ردوها اليه وقولوا له اما علمت ان هذه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203</w:t>
            </w:r>
          </w:p>
        </w:tc>
      </w:tr>
      <w:tr w:rsidR="00FF6DFF" w:rsidTr="00FF6DFF">
        <w:tc>
          <w:tcPr>
            <w:tcW w:w="4059" w:type="dxa"/>
          </w:tcPr>
          <w:p w:rsidR="00FF6DFF" w:rsidRDefault="00FF6DFF" w:rsidP="00FF6DFF">
            <w:pPr>
              <w:pStyle w:val="libVar0"/>
              <w:rPr>
                <w:rtl/>
              </w:rPr>
            </w:pPr>
            <w:r>
              <w:rPr>
                <w:rFonts w:hint="cs"/>
                <w:rtl/>
              </w:rPr>
              <w:t>ردوها واسالوها فلعل لها عذرا</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206</w:t>
            </w:r>
          </w:p>
        </w:tc>
      </w:tr>
      <w:tr w:rsidR="00FF6DFF" w:rsidTr="00FF6DFF">
        <w:tc>
          <w:tcPr>
            <w:tcW w:w="4059" w:type="dxa"/>
          </w:tcPr>
          <w:p w:rsidR="00FF6DFF" w:rsidRDefault="00FF6DFF" w:rsidP="00FF6DFF">
            <w:pPr>
              <w:pStyle w:val="libVar0"/>
              <w:rPr>
                <w:rtl/>
              </w:rPr>
            </w:pPr>
            <w:r>
              <w:rPr>
                <w:rFonts w:hint="cs"/>
                <w:rtl/>
              </w:rPr>
              <w:t>ركود الشمس ما بين زوال الشمس والى وقت</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373</w:t>
            </w:r>
          </w:p>
        </w:tc>
      </w:tr>
      <w:tr w:rsidR="00FF6DFF" w:rsidTr="00FF6DFF">
        <w:tc>
          <w:tcPr>
            <w:tcW w:w="4059" w:type="dxa"/>
          </w:tcPr>
          <w:p w:rsidR="00FF6DFF" w:rsidRDefault="00FF6DFF" w:rsidP="00FF6DFF">
            <w:pPr>
              <w:pStyle w:val="libVar0"/>
              <w:rPr>
                <w:rtl/>
              </w:rPr>
            </w:pPr>
            <w:r>
              <w:rPr>
                <w:rFonts w:hint="cs"/>
                <w:rtl/>
              </w:rPr>
              <w:t>رمد ما ابصر معه وصداع براسي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126</w:t>
            </w:r>
          </w:p>
        </w:tc>
      </w:tr>
    </w:tbl>
    <w:p w:rsidR="00FF6DFF" w:rsidRDefault="00FF6DFF" w:rsidP="00FF6DFF">
      <w:pPr>
        <w:pStyle w:val="libCenterBold2"/>
        <w:rPr>
          <w:rtl/>
        </w:rPr>
      </w:pPr>
      <w:r>
        <w:rPr>
          <w:rFonts w:hint="cs"/>
          <w:rtl/>
        </w:rPr>
        <w:t xml:space="preserve"> ( ز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زعمت ان الرجل مات حتف انفه وقد قتلته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216</w:t>
            </w:r>
          </w:p>
        </w:tc>
      </w:tr>
      <w:tr w:rsidR="00FF6DFF" w:rsidTr="00FF6DFF">
        <w:tc>
          <w:tcPr>
            <w:tcW w:w="4059" w:type="dxa"/>
          </w:tcPr>
          <w:p w:rsidR="00FF6DFF" w:rsidRDefault="00FF6DFF" w:rsidP="00FF6DFF">
            <w:pPr>
              <w:pStyle w:val="libVar0"/>
              <w:rPr>
                <w:rtl/>
              </w:rPr>
            </w:pPr>
            <w:r>
              <w:rPr>
                <w:rFonts w:hint="cs"/>
                <w:rtl/>
              </w:rPr>
              <w:t>زيارة الحسين بن علي واجبة على كل من يقر</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133</w:t>
            </w:r>
          </w:p>
        </w:tc>
      </w:tr>
      <w:tr w:rsidR="00FF6DFF" w:rsidTr="00FF6DFF">
        <w:tc>
          <w:tcPr>
            <w:tcW w:w="4059" w:type="dxa"/>
          </w:tcPr>
          <w:p w:rsidR="00FF6DFF" w:rsidRDefault="00FF6DFF" w:rsidP="00FF6DFF">
            <w:pPr>
              <w:pStyle w:val="libVar0"/>
              <w:rPr>
                <w:rtl/>
              </w:rPr>
            </w:pPr>
            <w:r>
              <w:rPr>
                <w:rFonts w:hint="cs"/>
                <w:rtl/>
              </w:rPr>
              <w:t>زيارة الحسين تعدل مائة حجة مبرورة ومائة</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134</w:t>
            </w:r>
          </w:p>
        </w:tc>
      </w:tr>
    </w:tbl>
    <w:p w:rsidR="00FF6DFF" w:rsidRDefault="00FF6DFF" w:rsidP="00FF6DFF">
      <w:pPr>
        <w:pStyle w:val="libCenterBold2"/>
        <w:rPr>
          <w:rtl/>
        </w:rPr>
      </w:pPr>
      <w:r>
        <w:rPr>
          <w:rFonts w:hint="cs"/>
          <w:rtl/>
        </w:rPr>
        <w:t>( س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سئلت ام سلمة زوج النبي عن علي بن ابي طالب</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41</w:t>
            </w:r>
          </w:p>
        </w:tc>
      </w:tr>
      <w:tr w:rsidR="00FF6DFF" w:rsidTr="00FF6DFF">
        <w:tc>
          <w:tcPr>
            <w:tcW w:w="4059" w:type="dxa"/>
          </w:tcPr>
          <w:p w:rsidR="00FF6DFF" w:rsidRDefault="00FF6DFF" w:rsidP="00FF6DFF">
            <w:pPr>
              <w:pStyle w:val="libVar0"/>
              <w:rPr>
                <w:rtl/>
              </w:rPr>
            </w:pPr>
            <w:r>
              <w:rPr>
                <w:rFonts w:hint="cs"/>
                <w:rtl/>
              </w:rPr>
              <w:t>الساكت اخو الراضي ومن لم يكن معنا كان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303</w:t>
            </w:r>
          </w:p>
        </w:tc>
      </w:tr>
      <w:tr w:rsidR="00FF6DFF" w:rsidTr="00FF6DFF">
        <w:tc>
          <w:tcPr>
            <w:tcW w:w="4059" w:type="dxa"/>
          </w:tcPr>
          <w:p w:rsidR="00FF6DFF" w:rsidRDefault="00FF6DFF" w:rsidP="00FF6DFF">
            <w:pPr>
              <w:pStyle w:val="libVar0"/>
              <w:rPr>
                <w:rtl/>
              </w:rPr>
            </w:pPr>
            <w:r>
              <w:rPr>
                <w:rFonts w:hint="cs"/>
                <w:rtl/>
              </w:rPr>
              <w:t>سأل عمر بن خطاب امير المؤمنين فقال</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382</w:t>
            </w:r>
          </w:p>
        </w:tc>
      </w:tr>
      <w:tr w:rsidR="00FF6DFF" w:rsidTr="00FF6DFF">
        <w:tc>
          <w:tcPr>
            <w:tcW w:w="4059" w:type="dxa"/>
          </w:tcPr>
          <w:p w:rsidR="00FF6DFF" w:rsidRDefault="00FF6DFF" w:rsidP="00FF6DFF">
            <w:pPr>
              <w:pStyle w:val="libVar0"/>
              <w:rPr>
                <w:rtl/>
              </w:rPr>
            </w:pPr>
            <w:r>
              <w:rPr>
                <w:rFonts w:hint="cs"/>
                <w:rtl/>
              </w:rPr>
              <w:t>سالت عن القائم واذا قام قضى بين الناس</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331</w:t>
            </w:r>
          </w:p>
        </w:tc>
      </w:tr>
      <w:tr w:rsidR="00FF6DFF" w:rsidTr="00FF6DFF">
        <w:tc>
          <w:tcPr>
            <w:tcW w:w="4059" w:type="dxa"/>
          </w:tcPr>
          <w:p w:rsidR="00FF6DFF" w:rsidRDefault="00FF6DFF" w:rsidP="00FF6DFF">
            <w:pPr>
              <w:pStyle w:val="libVar0"/>
              <w:rPr>
                <w:rtl/>
              </w:rPr>
            </w:pPr>
            <w:r>
              <w:rPr>
                <w:rFonts w:hint="cs"/>
                <w:rtl/>
              </w:rPr>
              <w:t>سبحان الله اذا كنت لا احسن اجيبك فما</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225</w:t>
            </w:r>
          </w:p>
        </w:tc>
      </w:tr>
      <w:tr w:rsidR="00FF6DFF" w:rsidTr="00FF6DFF">
        <w:tc>
          <w:tcPr>
            <w:tcW w:w="4059" w:type="dxa"/>
          </w:tcPr>
          <w:p w:rsidR="00FF6DFF" w:rsidRDefault="00FF6DFF" w:rsidP="00FF6DFF">
            <w:pPr>
              <w:pStyle w:val="libVar0"/>
              <w:rPr>
                <w:rtl/>
              </w:rPr>
            </w:pPr>
            <w:r>
              <w:rPr>
                <w:rFonts w:hint="cs"/>
                <w:rtl/>
              </w:rPr>
              <w:t>سبحان من لا يخلو منه مكان ولا يكون الى</w:t>
            </w:r>
          </w:p>
        </w:tc>
        <w:tc>
          <w:tcPr>
            <w:tcW w:w="1620" w:type="dxa"/>
          </w:tcPr>
          <w:p w:rsidR="00FF6DFF" w:rsidRDefault="00FF6DFF" w:rsidP="00FF6DFF">
            <w:pPr>
              <w:pStyle w:val="libVarCenter"/>
              <w:rPr>
                <w:rtl/>
              </w:rPr>
            </w:pPr>
            <w:r>
              <w:rPr>
                <w:rFonts w:hint="cs"/>
                <w:rtl/>
              </w:rPr>
              <w:t>النبي موسى</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202</w:t>
            </w:r>
          </w:p>
        </w:tc>
      </w:tr>
      <w:tr w:rsidR="00FF6DFF" w:rsidTr="00FF6DFF">
        <w:tc>
          <w:tcPr>
            <w:tcW w:w="4059" w:type="dxa"/>
          </w:tcPr>
          <w:p w:rsidR="00FF6DFF" w:rsidRDefault="00FF6DFF" w:rsidP="00FF6DFF">
            <w:pPr>
              <w:pStyle w:val="libVar0"/>
              <w:rPr>
                <w:rtl/>
              </w:rPr>
            </w:pPr>
            <w:r>
              <w:rPr>
                <w:rFonts w:hint="cs"/>
                <w:rtl/>
              </w:rPr>
              <w:t>سبع سنين تطول له الايام والليالي حتى</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381</w:t>
            </w:r>
          </w:p>
        </w:tc>
      </w:tr>
      <w:tr w:rsidR="00FF6DFF" w:rsidTr="00FF6DFF">
        <w:tc>
          <w:tcPr>
            <w:tcW w:w="4059" w:type="dxa"/>
          </w:tcPr>
          <w:p w:rsidR="00FF6DFF" w:rsidRDefault="00FF6DFF" w:rsidP="00FF6DFF">
            <w:pPr>
              <w:pStyle w:val="libVar0"/>
              <w:rPr>
                <w:rtl/>
              </w:rPr>
            </w:pPr>
            <w:r>
              <w:rPr>
                <w:rFonts w:hint="cs"/>
                <w:rtl/>
              </w:rPr>
              <w:t>ستخلف غيره وغيره فسم الاول احمد ومن بعد</w:t>
            </w:r>
          </w:p>
        </w:tc>
        <w:tc>
          <w:tcPr>
            <w:tcW w:w="1620" w:type="dxa"/>
          </w:tcPr>
          <w:p w:rsidR="00FF6DFF" w:rsidRDefault="00FF6DFF" w:rsidP="00FF6DFF">
            <w:pPr>
              <w:pStyle w:val="libVarCenter"/>
              <w:rPr>
                <w:rtl/>
              </w:rPr>
            </w:pPr>
            <w:r>
              <w:rPr>
                <w:rFonts w:hint="cs"/>
                <w:rtl/>
              </w:rPr>
              <w:t>الامام المهدي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363</w:t>
            </w:r>
          </w:p>
        </w:tc>
      </w:tr>
      <w:tr w:rsidR="00FF6DFF" w:rsidTr="00FF6DFF">
        <w:tc>
          <w:tcPr>
            <w:tcW w:w="4059" w:type="dxa"/>
          </w:tcPr>
          <w:p w:rsidR="00FF6DFF" w:rsidRDefault="00FF6DFF" w:rsidP="00FF6DFF">
            <w:pPr>
              <w:pStyle w:val="libVar0"/>
              <w:rPr>
                <w:rtl/>
              </w:rPr>
            </w:pPr>
            <w:r>
              <w:rPr>
                <w:rFonts w:hint="cs"/>
                <w:rtl/>
              </w:rPr>
              <w:t>ستدعى الى مثلها فتجيب وانت على مضض</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121</w:t>
            </w:r>
          </w:p>
        </w:tc>
      </w:tr>
      <w:tr w:rsidR="00FF6DFF" w:rsidTr="00FF6DFF">
        <w:tc>
          <w:tcPr>
            <w:tcW w:w="4059" w:type="dxa"/>
          </w:tcPr>
          <w:p w:rsidR="00FF6DFF" w:rsidRDefault="00FF6DFF" w:rsidP="00FF6DFF">
            <w:pPr>
              <w:pStyle w:val="libVar0"/>
              <w:rPr>
                <w:rtl/>
              </w:rPr>
            </w:pPr>
            <w:r>
              <w:rPr>
                <w:rFonts w:hint="cs"/>
                <w:rtl/>
              </w:rPr>
              <w:t>سر على بركة الله فان الله قد وعدك ارضهم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110</w:t>
            </w:r>
          </w:p>
        </w:tc>
      </w:tr>
      <w:tr w:rsidR="00FF6DFF" w:rsidTr="00FF6DFF">
        <w:tc>
          <w:tcPr>
            <w:tcW w:w="4059" w:type="dxa"/>
          </w:tcPr>
          <w:p w:rsidR="00FF6DFF" w:rsidRDefault="00FF6DFF" w:rsidP="00FF6DFF">
            <w:pPr>
              <w:pStyle w:val="libVar0"/>
              <w:rPr>
                <w:rtl/>
              </w:rPr>
            </w:pPr>
            <w:r>
              <w:rPr>
                <w:rFonts w:hint="cs"/>
                <w:rtl/>
              </w:rPr>
              <w:t>سل</w:t>
            </w:r>
          </w:p>
        </w:tc>
        <w:tc>
          <w:tcPr>
            <w:tcW w:w="1620" w:type="dxa"/>
          </w:tcPr>
          <w:p w:rsidR="00FF6DFF" w:rsidRDefault="00FF6DFF" w:rsidP="00FF6DFF">
            <w:pPr>
              <w:pStyle w:val="libVarCenter"/>
              <w:rPr>
                <w:rtl/>
              </w:rPr>
            </w:pPr>
            <w:r>
              <w:rPr>
                <w:rFonts w:hint="cs"/>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348</w:t>
            </w:r>
          </w:p>
        </w:tc>
      </w:tr>
      <w:tr w:rsidR="00FF6DFF" w:rsidTr="00FF6DFF">
        <w:tc>
          <w:tcPr>
            <w:tcW w:w="4059" w:type="dxa"/>
          </w:tcPr>
          <w:p w:rsidR="00FF6DFF" w:rsidRDefault="00FF6DFF" w:rsidP="00FF6DFF">
            <w:pPr>
              <w:pStyle w:val="libVar0"/>
              <w:rPr>
                <w:rtl/>
              </w:rPr>
            </w:pPr>
            <w:r>
              <w:rPr>
                <w:rFonts w:hint="cs"/>
                <w:rtl/>
              </w:rPr>
              <w:t>سل ان شئت</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200</w:t>
            </w:r>
          </w:p>
        </w:tc>
      </w:tr>
      <w:tr w:rsidR="00FF6DFF" w:rsidTr="00FF6DFF">
        <w:tc>
          <w:tcPr>
            <w:tcW w:w="4059" w:type="dxa"/>
          </w:tcPr>
          <w:p w:rsidR="00FF6DFF" w:rsidRDefault="00FF6DFF" w:rsidP="00FF6DFF">
            <w:pPr>
              <w:pStyle w:val="libVar0"/>
              <w:rPr>
                <w:rtl/>
              </w:rPr>
            </w:pPr>
            <w:r>
              <w:rPr>
                <w:rFonts w:hint="cs"/>
                <w:rtl/>
              </w:rPr>
              <w:t>سل ان شئت</w:t>
            </w:r>
          </w:p>
        </w:tc>
        <w:tc>
          <w:tcPr>
            <w:tcW w:w="1620" w:type="dxa"/>
          </w:tcPr>
          <w:p w:rsidR="00FF6DFF" w:rsidRDefault="00FF6DFF" w:rsidP="00FF6DFF">
            <w:pPr>
              <w:pStyle w:val="libVarCenter"/>
              <w:rPr>
                <w:rtl/>
              </w:rPr>
            </w:pPr>
            <w:r>
              <w:rPr>
                <w:rFonts w:hint="cs"/>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283</w:t>
            </w:r>
          </w:p>
        </w:tc>
      </w:tr>
      <w:tr w:rsidR="00FF6DFF" w:rsidTr="00FF6DFF">
        <w:tc>
          <w:tcPr>
            <w:tcW w:w="4059" w:type="dxa"/>
          </w:tcPr>
          <w:p w:rsidR="00FF6DFF" w:rsidRDefault="00FF6DFF" w:rsidP="00FF6DFF">
            <w:pPr>
              <w:pStyle w:val="libVar0"/>
              <w:rPr>
                <w:rtl/>
              </w:rPr>
            </w:pPr>
            <w:r>
              <w:rPr>
                <w:rFonts w:hint="cs"/>
                <w:rtl/>
              </w:rPr>
              <w:t>سل تخبر ولا تذع فان اذعت فهو الذبح</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222</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Pr>
                <w:rFonts w:hint="cs"/>
                <w:rtl/>
              </w:rPr>
              <w:t>المعصوم (ع</w:t>
            </w:r>
            <w:r w:rsidRPr="00FA468D">
              <w:rPr>
                <w:rFonts w:hint="cs"/>
                <w:rtl/>
              </w:rPr>
              <w:t>)</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السلام على همدان السلام على همدان</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62</w:t>
            </w:r>
          </w:p>
        </w:tc>
      </w:tr>
      <w:tr w:rsidR="00FF6DFF" w:rsidTr="00FF6DFF">
        <w:tc>
          <w:tcPr>
            <w:tcW w:w="4059" w:type="dxa"/>
          </w:tcPr>
          <w:p w:rsidR="00FF6DFF" w:rsidRDefault="00FF6DFF" w:rsidP="00FF6DFF">
            <w:pPr>
              <w:pStyle w:val="libVar0"/>
              <w:rPr>
                <w:rtl/>
              </w:rPr>
            </w:pPr>
            <w:r>
              <w:rPr>
                <w:rFonts w:hint="cs"/>
                <w:rtl/>
              </w:rPr>
              <w:t>السلام عليك يا رسول الله السلام عليك</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234</w:t>
            </w:r>
          </w:p>
        </w:tc>
      </w:tr>
      <w:tr w:rsidR="00FF6DFF" w:rsidTr="00FF6DFF">
        <w:tc>
          <w:tcPr>
            <w:tcW w:w="4059" w:type="dxa"/>
          </w:tcPr>
          <w:p w:rsidR="00FF6DFF" w:rsidRDefault="00FF6DFF" w:rsidP="00FF6DFF">
            <w:pPr>
              <w:pStyle w:val="libVar0"/>
              <w:rPr>
                <w:rtl/>
              </w:rPr>
            </w:pPr>
            <w:r>
              <w:rPr>
                <w:rFonts w:hint="cs"/>
                <w:rtl/>
              </w:rPr>
              <w:t>السلام عليكم يا اهل القبور ليهنئكم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181</w:t>
            </w:r>
          </w:p>
        </w:tc>
      </w:tr>
      <w:tr w:rsidR="00FF6DFF" w:rsidTr="00FF6DFF">
        <w:tc>
          <w:tcPr>
            <w:tcW w:w="4059" w:type="dxa"/>
          </w:tcPr>
          <w:p w:rsidR="00FF6DFF" w:rsidRDefault="00FF6DFF" w:rsidP="00FF6DFF">
            <w:pPr>
              <w:pStyle w:val="libVar0"/>
              <w:rPr>
                <w:rtl/>
              </w:rPr>
            </w:pPr>
            <w:r>
              <w:rPr>
                <w:rFonts w:hint="cs"/>
                <w:rtl/>
              </w:rPr>
              <w:t>سلموا على علي بامرة المؤمنين</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48</w:t>
            </w:r>
          </w:p>
        </w:tc>
      </w:tr>
      <w:tr w:rsidR="00FF6DFF" w:rsidTr="00FF6DFF">
        <w:tc>
          <w:tcPr>
            <w:tcW w:w="4059" w:type="dxa"/>
          </w:tcPr>
          <w:p w:rsidR="00FF6DFF" w:rsidRDefault="00FF6DFF" w:rsidP="00FF6DFF">
            <w:pPr>
              <w:pStyle w:val="libVar0"/>
              <w:rPr>
                <w:rtl/>
              </w:rPr>
            </w:pPr>
            <w:r>
              <w:rPr>
                <w:rFonts w:hint="cs"/>
                <w:rtl/>
              </w:rPr>
              <w:t>سلوني قبل ان تفقدوني فوالذي فلق الحبة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35</w:t>
            </w:r>
          </w:p>
        </w:tc>
      </w:tr>
      <w:tr w:rsidR="00FF6DFF" w:rsidTr="00FF6DFF">
        <w:tc>
          <w:tcPr>
            <w:tcW w:w="4059" w:type="dxa"/>
          </w:tcPr>
          <w:p w:rsidR="00FF6DFF" w:rsidRDefault="00FF6DFF" w:rsidP="00FF6DFF">
            <w:pPr>
              <w:pStyle w:val="libVar0"/>
              <w:rPr>
                <w:rtl/>
              </w:rPr>
            </w:pPr>
            <w:r>
              <w:rPr>
                <w:rFonts w:hint="cs"/>
                <w:rtl/>
              </w:rPr>
              <w:t>سلوني قبل ان تفقدوني فوالله لا تسالوني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330</w:t>
            </w:r>
          </w:p>
        </w:tc>
      </w:tr>
      <w:tr w:rsidR="00FF6DFF" w:rsidTr="00FF6DFF">
        <w:tc>
          <w:tcPr>
            <w:tcW w:w="4059" w:type="dxa"/>
          </w:tcPr>
          <w:p w:rsidR="00FF6DFF" w:rsidRDefault="00FF6DFF" w:rsidP="00FF6DFF">
            <w:pPr>
              <w:pStyle w:val="libVar0"/>
              <w:rPr>
                <w:rtl/>
              </w:rPr>
            </w:pPr>
            <w:r>
              <w:rPr>
                <w:rFonts w:hint="cs"/>
                <w:rtl/>
              </w:rPr>
              <w:t>سلوها هل جامعها بعد ميراثها له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211</w:t>
            </w:r>
          </w:p>
        </w:tc>
      </w:tr>
      <w:tr w:rsidR="00FF6DFF" w:rsidTr="00FF6DFF">
        <w:tc>
          <w:tcPr>
            <w:tcW w:w="4059" w:type="dxa"/>
          </w:tcPr>
          <w:p w:rsidR="00FF6DFF" w:rsidRDefault="00FF6DFF" w:rsidP="00FF6DFF">
            <w:pPr>
              <w:pStyle w:val="libVar0"/>
              <w:rPr>
                <w:rtl/>
              </w:rPr>
            </w:pPr>
            <w:r>
              <w:rPr>
                <w:rFonts w:hint="cs"/>
                <w:rtl/>
              </w:rPr>
              <w:t>سنة الفتح ينبثق الفرات حتى يدخل ازقة</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377</w:t>
            </w:r>
          </w:p>
        </w:tc>
      </w:tr>
      <w:tr w:rsidR="00FF6DFF" w:rsidTr="00FF6DFF">
        <w:tc>
          <w:tcPr>
            <w:tcW w:w="4059" w:type="dxa"/>
          </w:tcPr>
          <w:p w:rsidR="00FF6DFF" w:rsidRDefault="00FF6DFF" w:rsidP="00FF6DFF">
            <w:pPr>
              <w:pStyle w:val="libVar0"/>
              <w:rPr>
                <w:rtl/>
              </w:rPr>
            </w:pPr>
            <w:r>
              <w:rPr>
                <w:rFonts w:hint="cs"/>
                <w:rtl/>
              </w:rPr>
              <w:t>سوف ترد عليك</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305</w:t>
            </w:r>
          </w:p>
        </w:tc>
      </w:tr>
      <w:tr w:rsidR="00FF6DFF" w:rsidTr="00FF6DFF">
        <w:tc>
          <w:tcPr>
            <w:tcW w:w="4059" w:type="dxa"/>
          </w:tcPr>
          <w:p w:rsidR="00FF6DFF" w:rsidRDefault="00FF6DFF" w:rsidP="00FF6DFF">
            <w:pPr>
              <w:pStyle w:val="libVar0"/>
              <w:rPr>
                <w:rtl/>
              </w:rPr>
            </w:pPr>
            <w:r>
              <w:rPr>
                <w:rFonts w:hint="cs"/>
                <w:rtl/>
              </w:rPr>
              <w:t>سيفعل الله ذلك بهم</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373</w:t>
            </w:r>
          </w:p>
        </w:tc>
      </w:tr>
    </w:tbl>
    <w:p w:rsidR="00FF6DFF" w:rsidRDefault="00FF6DFF" w:rsidP="00FF6DFF">
      <w:pPr>
        <w:pStyle w:val="libCenterBold2"/>
        <w:rPr>
          <w:rtl/>
        </w:rPr>
      </w:pPr>
      <w:r>
        <w:rPr>
          <w:rFonts w:hint="cs"/>
          <w:rtl/>
        </w:rPr>
        <w:t>( ش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شاهت الوجوه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69</w:t>
            </w:r>
          </w:p>
        </w:tc>
      </w:tr>
      <w:tr w:rsidR="00FF6DFF" w:rsidTr="00FF6DFF">
        <w:tc>
          <w:tcPr>
            <w:tcW w:w="4059" w:type="dxa"/>
          </w:tcPr>
          <w:p w:rsidR="00FF6DFF" w:rsidRDefault="00FF6DFF" w:rsidP="00FF6DFF">
            <w:pPr>
              <w:pStyle w:val="libVar0"/>
              <w:rPr>
                <w:rtl/>
              </w:rPr>
            </w:pPr>
            <w:r>
              <w:rPr>
                <w:rFonts w:hint="cs"/>
                <w:rtl/>
              </w:rPr>
              <w:t>شر الزاد الى المعاد احتقاب ظلم العباد</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300</w:t>
            </w:r>
          </w:p>
        </w:tc>
      </w:tr>
      <w:tr w:rsidR="00FF6DFF" w:rsidTr="00FF6DFF">
        <w:tc>
          <w:tcPr>
            <w:tcW w:w="4059" w:type="dxa"/>
          </w:tcPr>
          <w:p w:rsidR="00FF6DFF" w:rsidRDefault="00FF6DFF" w:rsidP="00FF6DFF">
            <w:pPr>
              <w:pStyle w:val="libVar0"/>
              <w:rPr>
                <w:rtl/>
              </w:rPr>
            </w:pPr>
            <w:r>
              <w:rPr>
                <w:rFonts w:hint="cs"/>
                <w:rtl/>
              </w:rPr>
              <w:t>الشكر زينة الغنى والصبر زينة البلوى</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300</w:t>
            </w:r>
          </w:p>
        </w:tc>
      </w:tr>
      <w:tr w:rsidR="00FF6DFF" w:rsidTr="00FF6DFF">
        <w:tc>
          <w:tcPr>
            <w:tcW w:w="4059" w:type="dxa"/>
          </w:tcPr>
          <w:p w:rsidR="00FF6DFF" w:rsidRDefault="00FF6DFF" w:rsidP="00FF6DFF">
            <w:pPr>
              <w:pStyle w:val="libVar0"/>
              <w:rPr>
                <w:rtl/>
              </w:rPr>
            </w:pPr>
            <w:r>
              <w:rPr>
                <w:rFonts w:hint="cs"/>
                <w:rtl/>
              </w:rPr>
              <w:t>شكوت الى رسول الله حسد الناس اياي</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43</w:t>
            </w:r>
          </w:p>
        </w:tc>
      </w:tr>
    </w:tbl>
    <w:p w:rsidR="00FF6DFF" w:rsidRDefault="00FF6DFF" w:rsidP="00FF6DFF">
      <w:pPr>
        <w:pStyle w:val="libCenterBold2"/>
        <w:rPr>
          <w:rtl/>
        </w:rPr>
      </w:pPr>
      <w:r>
        <w:rPr>
          <w:rFonts w:hint="cs"/>
          <w:rtl/>
        </w:rPr>
        <w:t>( ص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صاحب هذا الامر لا يلهو ولا يلعب</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219</w:t>
            </w:r>
          </w:p>
        </w:tc>
      </w:tr>
      <w:tr w:rsidR="00FF6DFF" w:rsidTr="00FF6DFF">
        <w:tc>
          <w:tcPr>
            <w:tcW w:w="4059" w:type="dxa"/>
          </w:tcPr>
          <w:p w:rsidR="00FF6DFF" w:rsidRDefault="00FF6DFF" w:rsidP="00FF6DFF">
            <w:pPr>
              <w:pStyle w:val="libVar0"/>
              <w:rPr>
                <w:rtl/>
              </w:rPr>
            </w:pPr>
            <w:r>
              <w:rPr>
                <w:rFonts w:hint="cs"/>
                <w:rtl/>
              </w:rPr>
              <w:t>صاحبكم بعدي الذي يصلي علي</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315</w:t>
            </w:r>
          </w:p>
        </w:tc>
      </w:tr>
      <w:tr w:rsidR="00FF6DFF" w:rsidTr="00FF6DFF">
        <w:tc>
          <w:tcPr>
            <w:tcW w:w="4059" w:type="dxa"/>
          </w:tcPr>
          <w:p w:rsidR="00FF6DFF" w:rsidRDefault="00FF6DFF" w:rsidP="00FF6DFF">
            <w:pPr>
              <w:pStyle w:val="libVar0"/>
              <w:rPr>
                <w:rtl/>
              </w:rPr>
            </w:pPr>
            <w:r>
              <w:rPr>
                <w:rFonts w:hint="cs"/>
                <w:rtl/>
              </w:rPr>
              <w:t>صبر جميل</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241</w:t>
            </w:r>
          </w:p>
        </w:tc>
      </w:tr>
      <w:tr w:rsidR="00FF6DFF" w:rsidTr="00FF6DFF">
        <w:tc>
          <w:tcPr>
            <w:tcW w:w="4059" w:type="dxa"/>
          </w:tcPr>
          <w:p w:rsidR="00FF6DFF" w:rsidRDefault="00FF6DFF" w:rsidP="00FF6DFF">
            <w:pPr>
              <w:pStyle w:val="libVar0"/>
              <w:rPr>
                <w:rtl/>
              </w:rPr>
            </w:pPr>
            <w:r>
              <w:rPr>
                <w:rFonts w:hint="cs"/>
                <w:rtl/>
              </w:rPr>
              <w:t>الصبر على ثلاثة اوجه فصبر على المصيبة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302</w:t>
            </w:r>
          </w:p>
        </w:tc>
      </w:tr>
      <w:tr w:rsidR="00FF6DFF" w:rsidTr="00FF6DFF">
        <w:tc>
          <w:tcPr>
            <w:tcW w:w="4059" w:type="dxa"/>
          </w:tcPr>
          <w:p w:rsidR="00FF6DFF" w:rsidRDefault="00FF6DFF" w:rsidP="00FF6DFF">
            <w:pPr>
              <w:pStyle w:val="libVar0"/>
              <w:rPr>
                <w:rtl/>
              </w:rPr>
            </w:pPr>
            <w:r>
              <w:rPr>
                <w:rFonts w:hint="cs"/>
                <w:rtl/>
              </w:rPr>
              <w:t>صدقت الله جاري لكن هذا جبرئيل يخبرني ان</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116</w:t>
            </w:r>
          </w:p>
        </w:tc>
      </w:tr>
      <w:tr w:rsidR="00FF6DFF" w:rsidTr="00FF6DFF">
        <w:tc>
          <w:tcPr>
            <w:tcW w:w="4059" w:type="dxa"/>
          </w:tcPr>
          <w:p w:rsidR="00FF6DFF" w:rsidRDefault="00FF6DFF" w:rsidP="00FF6DFF">
            <w:pPr>
              <w:pStyle w:val="libVar0"/>
              <w:rPr>
                <w:rtl/>
              </w:rPr>
            </w:pPr>
            <w:r>
              <w:rPr>
                <w:rFonts w:hint="cs"/>
                <w:rtl/>
              </w:rPr>
              <w:t>صدقت لله الامر وكل يوم ربنا هو في شان</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67</w:t>
            </w:r>
          </w:p>
        </w:tc>
      </w:tr>
      <w:tr w:rsidR="00FF6DFF" w:rsidTr="00FF6DFF">
        <w:tc>
          <w:tcPr>
            <w:tcW w:w="4059" w:type="dxa"/>
          </w:tcPr>
          <w:p w:rsidR="00FF6DFF" w:rsidRDefault="00FF6DFF" w:rsidP="00FF6DFF">
            <w:pPr>
              <w:pStyle w:val="libVar0"/>
              <w:rPr>
                <w:rtl/>
              </w:rPr>
            </w:pPr>
            <w:r>
              <w:rPr>
                <w:rFonts w:hint="cs"/>
                <w:rtl/>
              </w:rPr>
              <w:t>صدقت يا محمد يمد الله في عمرك وتسلم له</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253</w:t>
            </w:r>
          </w:p>
        </w:tc>
      </w:tr>
      <w:tr w:rsidR="00FF6DFF" w:rsidTr="00FF6DFF">
        <w:tc>
          <w:tcPr>
            <w:tcW w:w="4059" w:type="dxa"/>
          </w:tcPr>
          <w:p w:rsidR="00FF6DFF" w:rsidRDefault="00FF6DFF" w:rsidP="00FF6DFF">
            <w:pPr>
              <w:pStyle w:val="libVar0"/>
              <w:rPr>
                <w:rtl/>
              </w:rPr>
            </w:pPr>
            <w:r>
              <w:rPr>
                <w:rFonts w:hint="cs"/>
                <w:rtl/>
              </w:rPr>
              <w:t>صفر الوجوه من السهر عمش العيون من البكاء</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237</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Pr>
                <w:rFonts w:hint="cs"/>
                <w:rtl/>
              </w:rPr>
              <w:t>المعصوم (ع</w:t>
            </w:r>
            <w:r w:rsidRPr="00FA468D">
              <w:rPr>
                <w:rFonts w:hint="cs"/>
                <w:rtl/>
              </w:rPr>
              <w:t>)</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الصلاة الصلاة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w:t>
            </w:r>
          </w:p>
        </w:tc>
      </w:tr>
      <w:tr w:rsidR="00FF6DFF" w:rsidTr="00FF6DFF">
        <w:tc>
          <w:tcPr>
            <w:tcW w:w="4059" w:type="dxa"/>
          </w:tcPr>
          <w:p w:rsidR="00FF6DFF" w:rsidRDefault="00FF6DFF" w:rsidP="00FF6DFF">
            <w:pPr>
              <w:pStyle w:val="libVar0"/>
              <w:rPr>
                <w:rtl/>
              </w:rPr>
            </w:pPr>
            <w:r>
              <w:rPr>
                <w:rFonts w:hint="cs"/>
                <w:rtl/>
              </w:rPr>
              <w:t>صلت الملائكة عليَّ وعلى علي سبع سنين</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w:t>
            </w:r>
          </w:p>
        </w:tc>
      </w:tr>
    </w:tbl>
    <w:p w:rsidR="00FF6DFF" w:rsidRDefault="00FF6DFF" w:rsidP="00FF6DFF">
      <w:pPr>
        <w:pStyle w:val="libCenterBold2"/>
        <w:rPr>
          <w:rtl/>
        </w:rPr>
      </w:pPr>
      <w:r>
        <w:rPr>
          <w:rFonts w:hint="cs"/>
          <w:rtl/>
        </w:rPr>
        <w:t>( ض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ضاحك معترف بذنبه افضل من باك مدل على ربه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304</w:t>
            </w:r>
          </w:p>
        </w:tc>
      </w:tr>
      <w:tr w:rsidR="00FF6DFF" w:rsidTr="00FF6DFF">
        <w:tc>
          <w:tcPr>
            <w:tcW w:w="4059" w:type="dxa"/>
          </w:tcPr>
          <w:p w:rsidR="00FF6DFF" w:rsidRDefault="00FF6DFF" w:rsidP="00FF6DFF">
            <w:pPr>
              <w:pStyle w:val="libVar0"/>
              <w:rPr>
                <w:rtl/>
              </w:rPr>
            </w:pPr>
            <w:r>
              <w:rPr>
                <w:rFonts w:hint="cs"/>
                <w:rtl/>
              </w:rPr>
              <w:t>ضع راسي يا علي في حجرك فقد جاء امر الله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186</w:t>
            </w:r>
          </w:p>
        </w:tc>
      </w:tr>
    </w:tbl>
    <w:p w:rsidR="00FF6DFF" w:rsidRDefault="00FF6DFF" w:rsidP="00FF6DFF">
      <w:pPr>
        <w:pStyle w:val="libCenterBold2"/>
        <w:rPr>
          <w:rtl/>
        </w:rPr>
      </w:pPr>
      <w:r>
        <w:rPr>
          <w:rFonts w:hint="cs"/>
          <w:rtl/>
        </w:rPr>
        <w:t>( ع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عباد الله اتقوا الله وغضوا الابصار</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265</w:t>
            </w:r>
          </w:p>
        </w:tc>
      </w:tr>
      <w:tr w:rsidR="00FF6DFF" w:rsidTr="00FF6DFF">
        <w:tc>
          <w:tcPr>
            <w:tcW w:w="4059" w:type="dxa"/>
          </w:tcPr>
          <w:p w:rsidR="00FF6DFF" w:rsidRDefault="00FF6DFF" w:rsidP="00FF6DFF">
            <w:pPr>
              <w:pStyle w:val="libVar0"/>
              <w:rPr>
                <w:rtl/>
              </w:rPr>
            </w:pPr>
            <w:r>
              <w:rPr>
                <w:rFonts w:hint="cs"/>
                <w:rtl/>
              </w:rPr>
              <w:t>عباد الله انهدوا الى هؤلاء القوم منشرحة</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252</w:t>
            </w:r>
          </w:p>
        </w:tc>
      </w:tr>
      <w:tr w:rsidR="00FF6DFF" w:rsidTr="00FF6DFF">
        <w:tc>
          <w:tcPr>
            <w:tcW w:w="4059" w:type="dxa"/>
          </w:tcPr>
          <w:p w:rsidR="00FF6DFF" w:rsidRDefault="00FF6DFF" w:rsidP="00FF6DFF">
            <w:pPr>
              <w:pStyle w:val="libVar0"/>
              <w:rPr>
                <w:rtl/>
              </w:rPr>
            </w:pPr>
            <w:r>
              <w:rPr>
                <w:rFonts w:hint="cs"/>
                <w:rtl/>
              </w:rPr>
              <w:t>عبد لله اصطفاه وانتجبه</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167</w:t>
            </w:r>
          </w:p>
        </w:tc>
      </w:tr>
      <w:tr w:rsidR="00FF6DFF" w:rsidTr="00FF6DFF">
        <w:tc>
          <w:tcPr>
            <w:tcW w:w="4059" w:type="dxa"/>
          </w:tcPr>
          <w:p w:rsidR="00FF6DFF" w:rsidRDefault="00FF6DFF" w:rsidP="00FF6DFF">
            <w:pPr>
              <w:pStyle w:val="libVar0"/>
              <w:rPr>
                <w:rtl/>
              </w:rPr>
            </w:pPr>
            <w:r>
              <w:rPr>
                <w:rFonts w:hint="cs"/>
                <w:rtl/>
              </w:rPr>
              <w:t>عبيدك بفنائك مسكينك بفنائك فقيرك بفنائك</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143</w:t>
            </w:r>
          </w:p>
        </w:tc>
      </w:tr>
      <w:tr w:rsidR="00FF6DFF" w:rsidTr="00FF6DFF">
        <w:tc>
          <w:tcPr>
            <w:tcW w:w="4059" w:type="dxa"/>
          </w:tcPr>
          <w:p w:rsidR="00FF6DFF" w:rsidRDefault="00FF6DFF" w:rsidP="00FF6DFF">
            <w:pPr>
              <w:pStyle w:val="libVar0"/>
              <w:rPr>
                <w:rtl/>
              </w:rPr>
            </w:pPr>
            <w:r>
              <w:rPr>
                <w:rFonts w:hint="cs"/>
                <w:rtl/>
              </w:rPr>
              <w:t>عظم الذنب من عبدك فليحسن العفو من عندك</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231</w:t>
            </w:r>
          </w:p>
        </w:tc>
      </w:tr>
      <w:tr w:rsidR="00FF6DFF" w:rsidTr="00FF6DFF">
        <w:tc>
          <w:tcPr>
            <w:tcW w:w="4059" w:type="dxa"/>
          </w:tcPr>
          <w:p w:rsidR="00FF6DFF" w:rsidRDefault="00FF6DFF" w:rsidP="00FF6DFF">
            <w:pPr>
              <w:pStyle w:val="libVar0"/>
              <w:rPr>
                <w:rtl/>
              </w:rPr>
            </w:pPr>
            <w:r>
              <w:rPr>
                <w:rFonts w:hint="cs"/>
                <w:rtl/>
              </w:rPr>
              <w:t>عفا الله عنك</w:t>
            </w:r>
          </w:p>
        </w:tc>
        <w:tc>
          <w:tcPr>
            <w:tcW w:w="1620" w:type="dxa"/>
          </w:tcPr>
          <w:p w:rsidR="00FF6DFF" w:rsidRDefault="00FF6DFF" w:rsidP="00FF6DFF">
            <w:pPr>
              <w:pStyle w:val="libVarCenter"/>
              <w:rPr>
                <w:rtl/>
              </w:rPr>
            </w:pPr>
            <w:r>
              <w:rPr>
                <w:rFonts w:hint="cs"/>
                <w:rtl/>
              </w:rPr>
              <w:t>الامام السجاد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147</w:t>
            </w:r>
          </w:p>
        </w:tc>
      </w:tr>
      <w:tr w:rsidR="00FF6DFF" w:rsidTr="00FF6DFF">
        <w:tc>
          <w:tcPr>
            <w:tcW w:w="4059" w:type="dxa"/>
          </w:tcPr>
          <w:p w:rsidR="00FF6DFF" w:rsidRDefault="00FF6DFF" w:rsidP="00FF6DFF">
            <w:pPr>
              <w:pStyle w:val="libVar0"/>
              <w:rPr>
                <w:rtl/>
              </w:rPr>
            </w:pPr>
            <w:r>
              <w:rPr>
                <w:rFonts w:hint="cs"/>
                <w:rtl/>
              </w:rPr>
              <w:t>العفو يفسد من اللئيم بقدر اصلاحه</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298</w:t>
            </w:r>
          </w:p>
        </w:tc>
      </w:tr>
      <w:tr w:rsidR="00FF6DFF" w:rsidTr="00FF6DFF">
        <w:tc>
          <w:tcPr>
            <w:tcW w:w="4059" w:type="dxa"/>
          </w:tcPr>
          <w:p w:rsidR="00FF6DFF" w:rsidRDefault="00FF6DFF" w:rsidP="00FF6DFF">
            <w:pPr>
              <w:pStyle w:val="libVar0"/>
              <w:rPr>
                <w:rtl/>
              </w:rPr>
            </w:pPr>
            <w:r>
              <w:rPr>
                <w:rFonts w:hint="cs"/>
                <w:rtl/>
              </w:rPr>
              <w:t>علمنا غابر ومزبور ونكث في القلوب ونقر</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186</w:t>
            </w:r>
          </w:p>
        </w:tc>
      </w:tr>
      <w:tr w:rsidR="00FF6DFF" w:rsidTr="00FF6DFF">
        <w:tc>
          <w:tcPr>
            <w:tcW w:w="4059" w:type="dxa"/>
          </w:tcPr>
          <w:p w:rsidR="00FF6DFF" w:rsidRDefault="00FF6DFF" w:rsidP="00FF6DFF">
            <w:pPr>
              <w:pStyle w:val="libVar0"/>
              <w:rPr>
                <w:rtl/>
              </w:rPr>
            </w:pPr>
            <w:r>
              <w:rPr>
                <w:rFonts w:hint="cs"/>
                <w:rtl/>
              </w:rPr>
              <w:t>علمني الف باب فتح لي كل باب الف باب</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186</w:t>
            </w:r>
          </w:p>
        </w:tc>
      </w:tr>
      <w:tr w:rsidR="00FF6DFF" w:rsidTr="00FF6DFF">
        <w:tc>
          <w:tcPr>
            <w:tcW w:w="4059" w:type="dxa"/>
          </w:tcPr>
          <w:p w:rsidR="00FF6DFF" w:rsidRDefault="00FF6DFF" w:rsidP="00FF6DFF">
            <w:pPr>
              <w:pStyle w:val="libVar0"/>
              <w:rPr>
                <w:rtl/>
              </w:rPr>
            </w:pPr>
            <w:r>
              <w:rPr>
                <w:rFonts w:hint="cs"/>
                <w:rtl/>
              </w:rPr>
              <w:t>علمني الف باب من العلم فتح لي كل باب</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34</w:t>
            </w:r>
          </w:p>
        </w:tc>
      </w:tr>
      <w:tr w:rsidR="00FF6DFF" w:rsidTr="00FF6DFF">
        <w:tc>
          <w:tcPr>
            <w:tcW w:w="4059" w:type="dxa"/>
          </w:tcPr>
          <w:p w:rsidR="00FF6DFF" w:rsidRDefault="00FF6DFF" w:rsidP="00FF6DFF">
            <w:pPr>
              <w:pStyle w:val="libVar0"/>
              <w:rPr>
                <w:rtl/>
              </w:rPr>
            </w:pPr>
            <w:r>
              <w:rPr>
                <w:rFonts w:hint="cs"/>
                <w:rtl/>
              </w:rPr>
              <w:t>على الدنيا بعدك العفاء</w:t>
            </w:r>
          </w:p>
        </w:tc>
        <w:tc>
          <w:tcPr>
            <w:tcW w:w="1620" w:type="dxa"/>
          </w:tcPr>
          <w:p w:rsidR="00FF6DFF" w:rsidRDefault="00FF6DFF" w:rsidP="00FF6DFF">
            <w:pPr>
              <w:pStyle w:val="libVarCenter"/>
              <w:rPr>
                <w:rtl/>
              </w:rPr>
            </w:pPr>
            <w:r>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106</w:t>
            </w:r>
          </w:p>
        </w:tc>
      </w:tr>
      <w:tr w:rsidR="00FF6DFF" w:rsidTr="00FF6DFF">
        <w:tc>
          <w:tcPr>
            <w:tcW w:w="4059" w:type="dxa"/>
          </w:tcPr>
          <w:p w:rsidR="00FF6DFF" w:rsidRDefault="00FF6DFF" w:rsidP="00FF6DFF">
            <w:pPr>
              <w:pStyle w:val="libVar0"/>
              <w:rPr>
                <w:rtl/>
              </w:rPr>
            </w:pPr>
            <w:r>
              <w:rPr>
                <w:rFonts w:hint="cs"/>
                <w:rtl/>
              </w:rPr>
              <w:t>علي اول من امن بي واول من يصافحني يوم</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31</w:t>
            </w:r>
          </w:p>
        </w:tc>
      </w:tr>
      <w:tr w:rsidR="00FF6DFF" w:rsidTr="00FF6DFF">
        <w:tc>
          <w:tcPr>
            <w:tcW w:w="4059" w:type="dxa"/>
          </w:tcPr>
          <w:p w:rsidR="00FF6DFF" w:rsidRDefault="00FF6DFF" w:rsidP="00FF6DFF">
            <w:pPr>
              <w:pStyle w:val="libVar0"/>
              <w:rPr>
                <w:rtl/>
              </w:rPr>
            </w:pPr>
            <w:r>
              <w:rPr>
                <w:rFonts w:hint="cs"/>
                <w:rtl/>
              </w:rPr>
              <w:t>علي بن ابي طالب اعلم امتي واقضاهم فيما</w:t>
            </w:r>
          </w:p>
        </w:tc>
        <w:tc>
          <w:tcPr>
            <w:tcW w:w="1620" w:type="dxa"/>
          </w:tcPr>
          <w:p w:rsidR="00FF6DFF" w:rsidRDefault="00FF6DFF" w:rsidP="00FF6DFF">
            <w:pPr>
              <w:pStyle w:val="libVarCenter"/>
              <w:rPr>
                <w:rtl/>
              </w:rPr>
            </w:pPr>
            <w:r>
              <w:rPr>
                <w:rFonts w:hint="cs"/>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33</w:t>
            </w:r>
          </w:p>
        </w:tc>
      </w:tr>
      <w:tr w:rsidR="00FF6DFF" w:rsidTr="00FF6DFF">
        <w:tc>
          <w:tcPr>
            <w:tcW w:w="4059" w:type="dxa"/>
          </w:tcPr>
          <w:p w:rsidR="00FF6DFF" w:rsidRDefault="00FF6DFF" w:rsidP="00FF6DFF">
            <w:pPr>
              <w:pStyle w:val="libVar0"/>
              <w:rPr>
                <w:rtl/>
              </w:rPr>
            </w:pPr>
            <w:r>
              <w:rPr>
                <w:rFonts w:hint="cs"/>
                <w:rtl/>
              </w:rPr>
              <w:t>عليكم بهذا بعدي فهو والله صاحبكم بعدي</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219</w:t>
            </w:r>
          </w:p>
        </w:tc>
      </w:tr>
      <w:tr w:rsidR="00FF6DFF" w:rsidTr="00FF6DFF">
        <w:tc>
          <w:tcPr>
            <w:tcW w:w="4059" w:type="dxa"/>
          </w:tcPr>
          <w:p w:rsidR="00FF6DFF" w:rsidRDefault="00FF6DFF" w:rsidP="00FF6DFF">
            <w:pPr>
              <w:pStyle w:val="libVar0"/>
              <w:rPr>
                <w:rtl/>
              </w:rPr>
            </w:pPr>
            <w:r>
              <w:rPr>
                <w:rFonts w:hint="cs"/>
                <w:rtl/>
              </w:rPr>
              <w:t>عند هذه يخاف علي الامر من بعدي الى ابني</w:t>
            </w:r>
          </w:p>
        </w:tc>
        <w:tc>
          <w:tcPr>
            <w:tcW w:w="1620" w:type="dxa"/>
          </w:tcPr>
          <w:p w:rsidR="00FF6DFF" w:rsidRDefault="00FF6DFF" w:rsidP="00FF6DFF">
            <w:pPr>
              <w:pStyle w:val="libVarCenter"/>
              <w:rPr>
                <w:rtl/>
              </w:rPr>
            </w:pPr>
            <w:r>
              <w:rPr>
                <w:rFonts w:hint="cs"/>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298</w:t>
            </w:r>
          </w:p>
        </w:tc>
      </w:tr>
      <w:tr w:rsidR="00FF6DFF" w:rsidTr="00FF6DFF">
        <w:tc>
          <w:tcPr>
            <w:tcW w:w="4059" w:type="dxa"/>
          </w:tcPr>
          <w:p w:rsidR="00FF6DFF" w:rsidRDefault="00FF6DFF" w:rsidP="00FF6DFF">
            <w:pPr>
              <w:pStyle w:val="libVar0"/>
              <w:rPr>
                <w:rtl/>
              </w:rPr>
            </w:pPr>
            <w:r>
              <w:rPr>
                <w:rFonts w:hint="cs"/>
                <w:rtl/>
              </w:rPr>
              <w:t>عندي سلاح رسول الله لا انازع فيه</w:t>
            </w:r>
          </w:p>
        </w:tc>
        <w:tc>
          <w:tcPr>
            <w:tcW w:w="1620" w:type="dxa"/>
          </w:tcPr>
          <w:p w:rsidR="00FF6DFF" w:rsidRDefault="00FF6DFF" w:rsidP="00FF6DFF">
            <w:pPr>
              <w:pStyle w:val="libVarCenter"/>
              <w:rPr>
                <w:rtl/>
              </w:rPr>
            </w:pPr>
            <w:r>
              <w:rPr>
                <w:rFonts w:hint="cs"/>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188</w:t>
            </w:r>
          </w:p>
        </w:tc>
      </w:tr>
      <w:tr w:rsidR="00FF6DFF" w:rsidTr="00FF6DFF">
        <w:tc>
          <w:tcPr>
            <w:tcW w:w="4059" w:type="dxa"/>
          </w:tcPr>
          <w:p w:rsidR="00FF6DFF" w:rsidRDefault="00FF6DFF" w:rsidP="00FF6DFF">
            <w:pPr>
              <w:pStyle w:val="libVar0"/>
              <w:rPr>
                <w:rtl/>
              </w:rPr>
            </w:pPr>
            <w:r>
              <w:rPr>
                <w:rFonts w:hint="cs"/>
                <w:rtl/>
              </w:rPr>
              <w:t>عهد الي رسول الله انه لا يحبك الا مؤمن</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40</w:t>
            </w:r>
          </w:p>
        </w:tc>
      </w:tr>
      <w:tr w:rsidR="00FF6DFF" w:rsidTr="00FF6DFF">
        <w:tc>
          <w:tcPr>
            <w:tcW w:w="4059" w:type="dxa"/>
          </w:tcPr>
          <w:p w:rsidR="00FF6DFF" w:rsidRDefault="00FF6DFF" w:rsidP="00FF6DFF">
            <w:pPr>
              <w:pStyle w:val="libVar0"/>
              <w:rPr>
                <w:rtl/>
              </w:rPr>
            </w:pPr>
            <w:r>
              <w:rPr>
                <w:rFonts w:hint="cs"/>
                <w:rtl/>
              </w:rPr>
              <w:t>عهدي الى الاكبر من ولدي</w:t>
            </w:r>
          </w:p>
        </w:tc>
        <w:tc>
          <w:tcPr>
            <w:tcW w:w="1620" w:type="dxa"/>
          </w:tcPr>
          <w:p w:rsidR="00FF6DFF" w:rsidRDefault="00FF6DFF" w:rsidP="00FF6DFF">
            <w:pPr>
              <w:pStyle w:val="libVarCenter"/>
              <w:rPr>
                <w:rtl/>
              </w:rPr>
            </w:pPr>
            <w:r>
              <w:rPr>
                <w:rFonts w:hint="cs"/>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316</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szCs w:val="20"/>
              </w:rPr>
            </w:pPr>
            <w:r w:rsidRPr="00FA468D">
              <w:rPr>
                <w:rFonts w:hint="cs"/>
                <w:rtl/>
              </w:rPr>
              <w:lastRenderedPageBreak/>
              <w:t>الحديث</w:t>
            </w:r>
          </w:p>
        </w:tc>
        <w:tc>
          <w:tcPr>
            <w:tcW w:w="1620" w:type="dxa"/>
          </w:tcPr>
          <w:p w:rsidR="00FF6DFF" w:rsidRDefault="00FF6DFF" w:rsidP="00FF6DFF">
            <w:pPr>
              <w:pStyle w:val="libCenterBold2"/>
              <w:rPr>
                <w:szCs w:val="20"/>
              </w:rPr>
            </w:pPr>
            <w:r w:rsidRPr="00FA468D">
              <w:rPr>
                <w:rFonts w:hint="cs"/>
                <w:rtl/>
              </w:rPr>
              <w:t>المعصوم (ع)</w:t>
            </w:r>
          </w:p>
        </w:tc>
        <w:tc>
          <w:tcPr>
            <w:tcW w:w="720" w:type="dxa"/>
          </w:tcPr>
          <w:p w:rsidR="00FF6DFF" w:rsidRDefault="00FF6DFF" w:rsidP="00FF6DFF">
            <w:pPr>
              <w:pStyle w:val="libCenterBold2"/>
              <w:rPr>
                <w:szCs w:val="20"/>
              </w:rPr>
            </w:pPr>
            <w:r w:rsidRPr="00FA468D">
              <w:rPr>
                <w:rFonts w:hint="cs"/>
                <w:rtl/>
              </w:rPr>
              <w:t>الجزء</w:t>
            </w:r>
          </w:p>
        </w:tc>
        <w:tc>
          <w:tcPr>
            <w:tcW w:w="1188" w:type="dxa"/>
          </w:tcPr>
          <w:p w:rsidR="00FF6DFF" w:rsidRDefault="00FF6DFF" w:rsidP="00FF6DFF">
            <w:pPr>
              <w:pStyle w:val="libCenterBold2"/>
              <w:rPr>
                <w:szCs w:val="20"/>
              </w:rPr>
            </w:pPr>
            <w:r w:rsidRPr="00FA468D">
              <w:rPr>
                <w:rFonts w:hint="cs"/>
                <w:rtl/>
              </w:rPr>
              <w:t>الصفحة</w:t>
            </w:r>
          </w:p>
        </w:tc>
      </w:tr>
      <w:tr w:rsidR="00FF6DFF" w:rsidTr="00FF6DFF">
        <w:tc>
          <w:tcPr>
            <w:tcW w:w="4059" w:type="dxa"/>
          </w:tcPr>
          <w:p w:rsidR="00FF6DFF" w:rsidRDefault="00FF6DFF" w:rsidP="00FF6DFF">
            <w:pPr>
              <w:pStyle w:val="libVar0"/>
              <w:rPr>
                <w:rtl/>
              </w:rPr>
            </w:pPr>
            <w:r>
              <w:rPr>
                <w:rFonts w:hint="cs"/>
                <w:rtl/>
              </w:rPr>
              <w:t>عهدي الى اكبر ولدي ان يفعل كذا وان يفعل</w:t>
            </w:r>
          </w:p>
        </w:tc>
        <w:tc>
          <w:tcPr>
            <w:tcW w:w="1620" w:type="dxa"/>
          </w:tcPr>
          <w:p w:rsidR="00FF6DFF" w:rsidRDefault="00FF6DFF" w:rsidP="00FF6DFF">
            <w:pPr>
              <w:pStyle w:val="libVarCenter"/>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250</w:t>
            </w:r>
          </w:p>
        </w:tc>
      </w:tr>
    </w:tbl>
    <w:p w:rsidR="00FF6DFF" w:rsidRDefault="00FF6DFF" w:rsidP="00FF6DFF">
      <w:pPr>
        <w:pStyle w:val="libCenterBold2"/>
        <w:rPr>
          <w:rtl/>
        </w:rPr>
      </w:pPr>
      <w:r>
        <w:rPr>
          <w:rFonts w:hint="cs"/>
          <w:rtl/>
        </w:rPr>
        <w:t xml:space="preserve"> ( غ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غاية الجود ان تعطي من نفسك المجهود</w:t>
            </w:r>
          </w:p>
        </w:tc>
        <w:tc>
          <w:tcPr>
            <w:tcW w:w="1620" w:type="dxa"/>
          </w:tcPr>
          <w:p w:rsidR="00FF6DFF" w:rsidRDefault="00FF6DFF" w:rsidP="00FF6DFF">
            <w:pPr>
              <w:pStyle w:val="libVarCenter"/>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299</w:t>
            </w:r>
          </w:p>
        </w:tc>
      </w:tr>
      <w:tr w:rsidR="00FF6DFF" w:rsidTr="00FF6DFF">
        <w:tc>
          <w:tcPr>
            <w:tcW w:w="4059" w:type="dxa"/>
          </w:tcPr>
          <w:p w:rsidR="00FF6DFF" w:rsidRDefault="00FF6DFF" w:rsidP="00FF6DFF">
            <w:pPr>
              <w:pStyle w:val="libVar0"/>
              <w:rPr>
                <w:rtl/>
              </w:rPr>
            </w:pPr>
            <w:r>
              <w:rPr>
                <w:rFonts w:hint="cs"/>
                <w:rtl/>
              </w:rPr>
              <w:t>غضب الله عقابه يا عمرو ومن ظن ان الله</w:t>
            </w:r>
          </w:p>
        </w:tc>
        <w:tc>
          <w:tcPr>
            <w:tcW w:w="1620" w:type="dxa"/>
          </w:tcPr>
          <w:p w:rsidR="00FF6DFF" w:rsidRDefault="00FF6DFF" w:rsidP="00FF6DFF">
            <w:pPr>
              <w:pStyle w:val="libVarCenter"/>
              <w:rPr>
                <w:rtl/>
              </w:rPr>
            </w:pPr>
            <w:r>
              <w:rPr>
                <w:rFonts w:hint="cs"/>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165</w:t>
            </w:r>
          </w:p>
        </w:tc>
      </w:tr>
    </w:tbl>
    <w:p w:rsidR="00FF6DFF" w:rsidRDefault="00FF6DFF" w:rsidP="00FF6DFF">
      <w:pPr>
        <w:pStyle w:val="libCenterBold2"/>
        <w:rPr>
          <w:rtl/>
        </w:rPr>
      </w:pPr>
      <w:r>
        <w:rPr>
          <w:rFonts w:hint="cs"/>
          <w:rtl/>
        </w:rPr>
        <w:t>( ف )</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Var0"/>
              <w:rPr>
                <w:rtl/>
              </w:rPr>
            </w:pPr>
            <w:r>
              <w:rPr>
                <w:rFonts w:hint="cs"/>
                <w:rtl/>
              </w:rPr>
              <w:t>فاجتمع الناس الي وسرت حتى دنوت من سورهم</w:t>
            </w:r>
          </w:p>
        </w:tc>
        <w:tc>
          <w:tcPr>
            <w:tcW w:w="1620" w:type="dxa"/>
          </w:tcPr>
          <w:p w:rsidR="00FF6DFF" w:rsidRDefault="00FF6DFF" w:rsidP="00FF6DFF">
            <w:pPr>
              <w:pStyle w:val="libVar0"/>
              <w:rPr>
                <w:rtl/>
              </w:rPr>
            </w:pPr>
            <w:r>
              <w:rPr>
                <w:rFonts w:hint="cs"/>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109</w:t>
            </w:r>
          </w:p>
        </w:tc>
      </w:tr>
      <w:tr w:rsidR="00FF6DFF" w:rsidTr="00FF6DFF">
        <w:tc>
          <w:tcPr>
            <w:tcW w:w="4059" w:type="dxa"/>
          </w:tcPr>
          <w:p w:rsidR="00FF6DFF" w:rsidRPr="00314E43" w:rsidRDefault="00FF6DFF" w:rsidP="00FF6DFF">
            <w:pPr>
              <w:pStyle w:val="libVar0"/>
              <w:rPr>
                <w:rtl/>
              </w:rPr>
            </w:pPr>
            <w:r w:rsidRPr="00314E43">
              <w:rPr>
                <w:rFonts w:hint="cs"/>
                <w:rtl/>
              </w:rPr>
              <w:t>الفاجر ان سخط ثلب</w:t>
            </w:r>
            <w:r>
              <w:rPr>
                <w:rFonts w:hint="cs"/>
                <w:rtl/>
              </w:rPr>
              <w:t xml:space="preserve"> و</w:t>
            </w:r>
            <w:r w:rsidRPr="00314E43">
              <w:rPr>
                <w:rFonts w:hint="cs"/>
                <w:rtl/>
              </w:rPr>
              <w:t>ان رضي كذب</w:t>
            </w:r>
          </w:p>
        </w:tc>
        <w:tc>
          <w:tcPr>
            <w:tcW w:w="1620" w:type="dxa"/>
          </w:tcPr>
          <w:p w:rsidR="00FF6DFF" w:rsidRPr="001C0741" w:rsidRDefault="00FF6DFF" w:rsidP="00FF6DFF">
            <w:pPr>
              <w:pStyle w:val="libVar0"/>
              <w:rPr>
                <w:rtl/>
              </w:rPr>
            </w:pPr>
            <w:r w:rsidRPr="001C0741">
              <w:rPr>
                <w:rtl/>
              </w:rPr>
              <w:t xml:space="preserve">مير المؤمنين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299</w:t>
            </w:r>
          </w:p>
        </w:tc>
      </w:tr>
      <w:tr w:rsidR="00FF6DFF" w:rsidTr="00FF6DFF">
        <w:tc>
          <w:tcPr>
            <w:tcW w:w="4059" w:type="dxa"/>
          </w:tcPr>
          <w:p w:rsidR="00FF6DFF" w:rsidRPr="00314E43" w:rsidRDefault="00FF6DFF" w:rsidP="00FF6DFF">
            <w:pPr>
              <w:pStyle w:val="libVar0"/>
              <w:rPr>
                <w:rtl/>
              </w:rPr>
            </w:pPr>
            <w:r w:rsidRPr="00314E43">
              <w:rPr>
                <w:rFonts w:hint="cs"/>
                <w:rtl/>
              </w:rPr>
              <w:t>فارجع الى اسمك الذي سماك به رسول الله</w:t>
            </w:r>
          </w:p>
        </w:tc>
        <w:tc>
          <w:tcPr>
            <w:tcW w:w="1620" w:type="dxa"/>
          </w:tcPr>
          <w:p w:rsidR="00FF6DFF" w:rsidRPr="001C0741" w:rsidRDefault="00FF6DFF" w:rsidP="00FF6DFF">
            <w:pPr>
              <w:pStyle w:val="libVar0"/>
              <w:rPr>
                <w:rtl/>
              </w:rPr>
            </w:pPr>
            <w:r w:rsidRPr="001C0741">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323</w:t>
            </w:r>
          </w:p>
        </w:tc>
      </w:tr>
      <w:tr w:rsidR="00FF6DFF" w:rsidTr="00FF6DFF">
        <w:tc>
          <w:tcPr>
            <w:tcW w:w="4059" w:type="dxa"/>
          </w:tcPr>
          <w:p w:rsidR="00FF6DFF" w:rsidRPr="00314E43" w:rsidRDefault="00FF6DFF" w:rsidP="00FF6DFF">
            <w:pPr>
              <w:pStyle w:val="libVar0"/>
              <w:rPr>
                <w:rtl/>
              </w:rPr>
            </w:pPr>
            <w:r w:rsidRPr="00314E43">
              <w:rPr>
                <w:rFonts w:hint="cs"/>
                <w:rtl/>
              </w:rPr>
              <w:t>فاشر اليه</w:t>
            </w:r>
          </w:p>
        </w:tc>
        <w:tc>
          <w:tcPr>
            <w:tcW w:w="1620" w:type="dxa"/>
          </w:tcPr>
          <w:p w:rsidR="00FF6DFF" w:rsidRPr="001C0741" w:rsidRDefault="00FF6DFF" w:rsidP="00FF6DFF">
            <w:pPr>
              <w:pStyle w:val="libVar0"/>
              <w:rPr>
                <w:rtl/>
              </w:rPr>
            </w:pPr>
            <w:r w:rsidRPr="001C0741">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318</w:t>
            </w:r>
          </w:p>
        </w:tc>
      </w:tr>
      <w:tr w:rsidR="00FF6DFF" w:rsidTr="00FF6DFF">
        <w:tc>
          <w:tcPr>
            <w:tcW w:w="4059" w:type="dxa"/>
          </w:tcPr>
          <w:p w:rsidR="00FF6DFF" w:rsidRPr="00314E43" w:rsidRDefault="00FF6DFF" w:rsidP="00FF6DFF">
            <w:pPr>
              <w:pStyle w:val="libVar0"/>
              <w:rPr>
                <w:rtl/>
              </w:rPr>
            </w:pPr>
            <w:r w:rsidRPr="00314E43">
              <w:rPr>
                <w:rFonts w:hint="cs"/>
                <w:rtl/>
              </w:rPr>
              <w:t>فاصنع يرحمك الله ما بدا لك</w:t>
            </w:r>
          </w:p>
        </w:tc>
        <w:tc>
          <w:tcPr>
            <w:tcW w:w="1620" w:type="dxa"/>
          </w:tcPr>
          <w:p w:rsidR="00FF6DFF" w:rsidRPr="001C0741" w:rsidRDefault="00FF6DFF" w:rsidP="00FF6DFF">
            <w:pPr>
              <w:pStyle w:val="libVar0"/>
              <w:rPr>
                <w:rtl/>
              </w:rPr>
            </w:pPr>
            <w:r w:rsidRPr="001C0741">
              <w:rPr>
                <w:rtl/>
              </w:rPr>
              <w:t xml:space="preserve">الامام الحسين </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100</w:t>
            </w:r>
          </w:p>
        </w:tc>
      </w:tr>
      <w:tr w:rsidR="00FF6DFF" w:rsidTr="00FF6DFF">
        <w:tc>
          <w:tcPr>
            <w:tcW w:w="4059" w:type="dxa"/>
          </w:tcPr>
          <w:p w:rsidR="00FF6DFF" w:rsidRPr="00314E43" w:rsidRDefault="00FF6DFF" w:rsidP="00FF6DFF">
            <w:pPr>
              <w:pStyle w:val="libVar0"/>
              <w:rPr>
                <w:rtl/>
              </w:rPr>
            </w:pPr>
            <w:r w:rsidRPr="00314E43">
              <w:rPr>
                <w:rFonts w:hint="cs"/>
                <w:rtl/>
              </w:rPr>
              <w:t xml:space="preserve">فاكفني هؤلاء الذين قد قصدوا قصدي </w:t>
            </w:r>
          </w:p>
        </w:tc>
        <w:tc>
          <w:tcPr>
            <w:tcW w:w="1620" w:type="dxa"/>
          </w:tcPr>
          <w:p w:rsidR="00FF6DFF" w:rsidRPr="001C0741" w:rsidRDefault="00FF6DFF" w:rsidP="00FF6DFF">
            <w:pPr>
              <w:pStyle w:val="libVar0"/>
              <w:rPr>
                <w:rtl/>
              </w:rPr>
            </w:pPr>
            <w:r w:rsidRPr="001C0741">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82</w:t>
            </w:r>
          </w:p>
        </w:tc>
      </w:tr>
      <w:tr w:rsidR="00FF6DFF" w:rsidTr="00FF6DFF">
        <w:tc>
          <w:tcPr>
            <w:tcW w:w="4059" w:type="dxa"/>
          </w:tcPr>
          <w:p w:rsidR="00FF6DFF" w:rsidRPr="00314E43" w:rsidRDefault="00FF6DFF" w:rsidP="00FF6DFF">
            <w:pPr>
              <w:pStyle w:val="libVar0"/>
              <w:rPr>
                <w:rtl/>
              </w:rPr>
            </w:pPr>
            <w:r w:rsidRPr="00314E43">
              <w:rPr>
                <w:rFonts w:hint="cs"/>
                <w:rtl/>
              </w:rPr>
              <w:t>فالعجب من معاوية بن ابي سفيان ينازعني</w:t>
            </w:r>
          </w:p>
        </w:tc>
        <w:tc>
          <w:tcPr>
            <w:tcW w:w="1620" w:type="dxa"/>
          </w:tcPr>
          <w:p w:rsidR="00FF6DFF" w:rsidRPr="001C0741" w:rsidRDefault="00FF6DFF" w:rsidP="00FF6DFF">
            <w:pPr>
              <w:pStyle w:val="libVar0"/>
              <w:rPr>
                <w:rtl/>
              </w:rPr>
            </w:pPr>
            <w:r w:rsidRPr="001C0741">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261</w:t>
            </w:r>
          </w:p>
        </w:tc>
      </w:tr>
      <w:tr w:rsidR="00FF6DFF" w:rsidTr="00FF6DFF">
        <w:tc>
          <w:tcPr>
            <w:tcW w:w="4059" w:type="dxa"/>
          </w:tcPr>
          <w:p w:rsidR="00FF6DFF" w:rsidRPr="00314E43" w:rsidRDefault="00FF6DFF" w:rsidP="00FF6DFF">
            <w:pPr>
              <w:pStyle w:val="libVar0"/>
              <w:rPr>
                <w:rtl/>
              </w:rPr>
            </w:pPr>
            <w:r w:rsidRPr="00314E43">
              <w:rPr>
                <w:rFonts w:hint="cs"/>
                <w:rtl/>
              </w:rPr>
              <w:t xml:space="preserve">فان الله قد احبك كما احببتها </w:t>
            </w:r>
          </w:p>
        </w:tc>
        <w:tc>
          <w:tcPr>
            <w:tcW w:w="1620" w:type="dxa"/>
          </w:tcPr>
          <w:p w:rsidR="00FF6DFF" w:rsidRPr="001C0741" w:rsidRDefault="00FF6DFF" w:rsidP="00FF6DFF">
            <w:pPr>
              <w:pStyle w:val="libVar0"/>
              <w:rPr>
                <w:rtl/>
              </w:rPr>
            </w:pPr>
            <w:r w:rsidRPr="001C0741">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117</w:t>
            </w:r>
          </w:p>
        </w:tc>
      </w:tr>
      <w:tr w:rsidR="00FF6DFF" w:rsidTr="00FF6DFF">
        <w:tc>
          <w:tcPr>
            <w:tcW w:w="4059" w:type="dxa"/>
          </w:tcPr>
          <w:p w:rsidR="00FF6DFF" w:rsidRPr="00314E43" w:rsidRDefault="00FF6DFF" w:rsidP="00FF6DFF">
            <w:pPr>
              <w:pStyle w:val="libVar0"/>
              <w:rPr>
                <w:rtl/>
              </w:rPr>
            </w:pPr>
            <w:r w:rsidRPr="00314E43">
              <w:rPr>
                <w:rFonts w:hint="cs"/>
                <w:rtl/>
              </w:rPr>
              <w:t>فان عمر قد علم ان سعدا</w:t>
            </w:r>
            <w:r>
              <w:rPr>
                <w:rFonts w:hint="cs"/>
                <w:rtl/>
              </w:rPr>
              <w:t xml:space="preserve"> و</w:t>
            </w:r>
            <w:r w:rsidRPr="00314E43">
              <w:rPr>
                <w:rFonts w:hint="cs"/>
                <w:rtl/>
              </w:rPr>
              <w:t>عبدالرحمن</w:t>
            </w:r>
          </w:p>
        </w:tc>
        <w:tc>
          <w:tcPr>
            <w:tcW w:w="1620" w:type="dxa"/>
          </w:tcPr>
          <w:p w:rsidR="00FF6DFF" w:rsidRPr="001C0741" w:rsidRDefault="00FF6DFF" w:rsidP="00FF6DFF">
            <w:pPr>
              <w:pStyle w:val="libVar0"/>
              <w:rPr>
                <w:rtl/>
              </w:rPr>
            </w:pPr>
            <w:r w:rsidRPr="001C0741">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286</w:t>
            </w:r>
          </w:p>
        </w:tc>
      </w:tr>
      <w:tr w:rsidR="00FF6DFF" w:rsidTr="00FF6DFF">
        <w:tc>
          <w:tcPr>
            <w:tcW w:w="4059" w:type="dxa"/>
          </w:tcPr>
          <w:p w:rsidR="00FF6DFF" w:rsidRPr="00314E43" w:rsidRDefault="00FF6DFF" w:rsidP="00FF6DFF">
            <w:pPr>
              <w:pStyle w:val="libVar0"/>
              <w:rPr>
                <w:rtl/>
              </w:rPr>
            </w:pPr>
            <w:r w:rsidRPr="00314E43">
              <w:rPr>
                <w:rFonts w:hint="cs"/>
                <w:rtl/>
              </w:rPr>
              <w:t xml:space="preserve">فان كنتم في شك من هذا افتشكون اني ابن بنت </w:t>
            </w:r>
          </w:p>
        </w:tc>
        <w:tc>
          <w:tcPr>
            <w:tcW w:w="1620" w:type="dxa"/>
          </w:tcPr>
          <w:p w:rsidR="00FF6DFF" w:rsidRPr="001C0741" w:rsidRDefault="00FF6DFF" w:rsidP="00FF6DFF">
            <w:pPr>
              <w:pStyle w:val="libVar0"/>
              <w:rPr>
                <w:rtl/>
              </w:rPr>
            </w:pPr>
            <w:r w:rsidRPr="001C0741">
              <w:rPr>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98</w:t>
            </w:r>
          </w:p>
        </w:tc>
      </w:tr>
      <w:tr w:rsidR="00FF6DFF" w:rsidTr="00FF6DFF">
        <w:tc>
          <w:tcPr>
            <w:tcW w:w="4059" w:type="dxa"/>
          </w:tcPr>
          <w:p w:rsidR="00FF6DFF" w:rsidRPr="00314E43" w:rsidRDefault="00FF6DFF" w:rsidP="00FF6DFF">
            <w:pPr>
              <w:pStyle w:val="libVar0"/>
              <w:rPr>
                <w:rtl/>
              </w:rPr>
            </w:pPr>
            <w:r w:rsidRPr="00314E43">
              <w:rPr>
                <w:rFonts w:hint="cs"/>
                <w:rtl/>
              </w:rPr>
              <w:t>فان لم تنصرنا فاتق الله ان تكون ممن</w:t>
            </w:r>
          </w:p>
        </w:tc>
        <w:tc>
          <w:tcPr>
            <w:tcW w:w="1620" w:type="dxa"/>
          </w:tcPr>
          <w:p w:rsidR="00FF6DFF" w:rsidRPr="001C0741" w:rsidRDefault="00FF6DFF" w:rsidP="00FF6DFF">
            <w:pPr>
              <w:pStyle w:val="libVar0"/>
              <w:rPr>
                <w:rtl/>
              </w:rPr>
            </w:pPr>
            <w:r w:rsidRPr="001C0741">
              <w:rPr>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82</w:t>
            </w:r>
          </w:p>
        </w:tc>
      </w:tr>
      <w:tr w:rsidR="00FF6DFF" w:rsidTr="00FF6DFF">
        <w:tc>
          <w:tcPr>
            <w:tcW w:w="4059" w:type="dxa"/>
          </w:tcPr>
          <w:p w:rsidR="00FF6DFF" w:rsidRPr="00314E43" w:rsidRDefault="00FF6DFF" w:rsidP="00FF6DFF">
            <w:pPr>
              <w:pStyle w:val="libVar0"/>
              <w:rPr>
                <w:rtl/>
              </w:rPr>
            </w:pPr>
            <w:r w:rsidRPr="00314E43">
              <w:rPr>
                <w:rFonts w:hint="cs"/>
                <w:rtl/>
              </w:rPr>
              <w:t xml:space="preserve">فانفذوا جيش اسامة فانفذوا جيش اسامة </w:t>
            </w:r>
          </w:p>
        </w:tc>
        <w:tc>
          <w:tcPr>
            <w:tcW w:w="1620" w:type="dxa"/>
          </w:tcPr>
          <w:p w:rsidR="00FF6DFF" w:rsidRPr="001C0741" w:rsidRDefault="00FF6DFF" w:rsidP="00FF6DFF">
            <w:pPr>
              <w:pStyle w:val="libVar0"/>
              <w:rPr>
                <w:rtl/>
              </w:rPr>
            </w:pPr>
            <w:r w:rsidRPr="001C0741">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184</w:t>
            </w:r>
          </w:p>
        </w:tc>
      </w:tr>
      <w:tr w:rsidR="00FF6DFF" w:rsidTr="00FF6DFF">
        <w:tc>
          <w:tcPr>
            <w:tcW w:w="4059" w:type="dxa"/>
          </w:tcPr>
          <w:p w:rsidR="00FF6DFF" w:rsidRPr="00314E43" w:rsidRDefault="00FF6DFF" w:rsidP="00FF6DFF">
            <w:pPr>
              <w:pStyle w:val="libVar0"/>
              <w:rPr>
                <w:rtl/>
              </w:rPr>
            </w:pPr>
            <w:r w:rsidRPr="00314E43">
              <w:rPr>
                <w:rFonts w:hint="cs"/>
                <w:rtl/>
              </w:rPr>
              <w:t>فاني آمرك ان تاخذ ما اعطاك</w:t>
            </w:r>
            <w:r>
              <w:rPr>
                <w:rFonts w:hint="cs"/>
                <w:rtl/>
              </w:rPr>
              <w:t xml:space="preserve"> و</w:t>
            </w:r>
            <w:r w:rsidRPr="00314E43">
              <w:rPr>
                <w:rFonts w:hint="cs"/>
                <w:rtl/>
              </w:rPr>
              <w:t>ترضى</w:t>
            </w:r>
          </w:p>
        </w:tc>
        <w:tc>
          <w:tcPr>
            <w:tcW w:w="1620" w:type="dxa"/>
          </w:tcPr>
          <w:p w:rsidR="00FF6DFF" w:rsidRPr="001C0741" w:rsidRDefault="00FF6DFF" w:rsidP="00FF6DFF">
            <w:pPr>
              <w:pStyle w:val="libVar0"/>
              <w:rPr>
                <w:rtl/>
              </w:rPr>
            </w:pPr>
            <w:r w:rsidRPr="001C0741">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148</w:t>
            </w:r>
          </w:p>
        </w:tc>
      </w:tr>
      <w:tr w:rsidR="00FF6DFF" w:rsidTr="00FF6DFF">
        <w:tc>
          <w:tcPr>
            <w:tcW w:w="4059" w:type="dxa"/>
          </w:tcPr>
          <w:p w:rsidR="00FF6DFF" w:rsidRPr="00314E43" w:rsidRDefault="00FF6DFF" w:rsidP="00FF6DFF">
            <w:pPr>
              <w:pStyle w:val="libVar0"/>
              <w:rPr>
                <w:rtl/>
              </w:rPr>
            </w:pPr>
            <w:r w:rsidRPr="00314E43">
              <w:rPr>
                <w:rFonts w:hint="cs"/>
                <w:rtl/>
              </w:rPr>
              <w:t>فاني اجيبك الى ما تريد من ولاية العهد</w:t>
            </w:r>
          </w:p>
        </w:tc>
        <w:tc>
          <w:tcPr>
            <w:tcW w:w="1620" w:type="dxa"/>
          </w:tcPr>
          <w:p w:rsidR="00FF6DFF" w:rsidRPr="001C0741" w:rsidRDefault="00FF6DFF" w:rsidP="00FF6DFF">
            <w:pPr>
              <w:pStyle w:val="libVar0"/>
              <w:rPr>
                <w:rtl/>
              </w:rPr>
            </w:pPr>
            <w:r w:rsidRPr="001C0741">
              <w:rPr>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260</w:t>
            </w:r>
          </w:p>
        </w:tc>
      </w:tr>
      <w:tr w:rsidR="00FF6DFF" w:rsidTr="00FF6DFF">
        <w:tc>
          <w:tcPr>
            <w:tcW w:w="4059" w:type="dxa"/>
          </w:tcPr>
          <w:p w:rsidR="00FF6DFF" w:rsidRPr="00314E43" w:rsidRDefault="00FF6DFF" w:rsidP="00FF6DFF">
            <w:pPr>
              <w:pStyle w:val="libVar0"/>
              <w:rPr>
                <w:rtl/>
              </w:rPr>
            </w:pPr>
            <w:r w:rsidRPr="00314E43">
              <w:rPr>
                <w:rFonts w:hint="cs"/>
                <w:rtl/>
              </w:rPr>
              <w:t>فاني ادعوك الى الله</w:t>
            </w:r>
            <w:r>
              <w:rPr>
                <w:rFonts w:hint="cs"/>
                <w:rtl/>
              </w:rPr>
              <w:t xml:space="preserve"> و</w:t>
            </w:r>
            <w:r w:rsidRPr="00314E43">
              <w:rPr>
                <w:rFonts w:hint="cs"/>
                <w:rtl/>
              </w:rPr>
              <w:t>رسوله</w:t>
            </w:r>
            <w:r>
              <w:rPr>
                <w:rFonts w:hint="cs"/>
                <w:rtl/>
              </w:rPr>
              <w:t xml:space="preserve"> و</w:t>
            </w:r>
            <w:r w:rsidRPr="00314E43">
              <w:rPr>
                <w:rFonts w:hint="cs"/>
                <w:rtl/>
              </w:rPr>
              <w:t>الاسلام</w:t>
            </w:r>
          </w:p>
        </w:tc>
        <w:tc>
          <w:tcPr>
            <w:tcW w:w="1620" w:type="dxa"/>
          </w:tcPr>
          <w:p w:rsidR="00FF6DFF" w:rsidRPr="001C0741" w:rsidRDefault="00FF6DFF" w:rsidP="00FF6DFF">
            <w:pPr>
              <w:pStyle w:val="libVar0"/>
              <w:rPr>
                <w:rtl/>
              </w:rPr>
            </w:pPr>
            <w:r w:rsidRPr="001C0741">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98</w:t>
            </w:r>
          </w:p>
        </w:tc>
      </w:tr>
      <w:tr w:rsidR="00FF6DFF" w:rsidTr="00FF6DFF">
        <w:tc>
          <w:tcPr>
            <w:tcW w:w="4059" w:type="dxa"/>
          </w:tcPr>
          <w:p w:rsidR="00FF6DFF" w:rsidRPr="00314E43" w:rsidRDefault="00FF6DFF" w:rsidP="00FF6DFF">
            <w:pPr>
              <w:pStyle w:val="libVar0"/>
              <w:rPr>
                <w:rtl/>
              </w:rPr>
            </w:pPr>
            <w:r w:rsidRPr="00314E43">
              <w:rPr>
                <w:rFonts w:hint="cs"/>
                <w:rtl/>
              </w:rPr>
              <w:t>فاني ادعوك الى شهادة ان لا اله الا الله</w:t>
            </w:r>
          </w:p>
        </w:tc>
        <w:tc>
          <w:tcPr>
            <w:tcW w:w="1620" w:type="dxa"/>
          </w:tcPr>
          <w:p w:rsidR="00FF6DFF" w:rsidRPr="001C0741" w:rsidRDefault="00FF6DFF" w:rsidP="00FF6DFF">
            <w:pPr>
              <w:pStyle w:val="libVar0"/>
              <w:rPr>
                <w:rtl/>
              </w:rPr>
            </w:pPr>
            <w:r>
              <w:rPr>
                <w:rtl/>
              </w:rPr>
              <w:t xml:space="preserve"> امير</w:t>
            </w:r>
            <w:r w:rsidRPr="001C0741">
              <w:rPr>
                <w:rtl/>
              </w:rPr>
              <w:t>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101</w:t>
            </w:r>
          </w:p>
        </w:tc>
      </w:tr>
      <w:tr w:rsidR="00FF6DFF" w:rsidTr="00FF6DFF">
        <w:tc>
          <w:tcPr>
            <w:tcW w:w="4059" w:type="dxa"/>
          </w:tcPr>
          <w:p w:rsidR="00FF6DFF" w:rsidRPr="00314E43" w:rsidRDefault="00FF6DFF" w:rsidP="00FF6DFF">
            <w:pPr>
              <w:pStyle w:val="libVar0"/>
              <w:rPr>
                <w:rtl/>
              </w:rPr>
            </w:pPr>
            <w:r w:rsidRPr="00314E43">
              <w:rPr>
                <w:rFonts w:hint="cs"/>
                <w:rtl/>
              </w:rPr>
              <w:t>فاني خلقت انا</w:t>
            </w:r>
            <w:r>
              <w:rPr>
                <w:rFonts w:hint="cs"/>
                <w:rtl/>
              </w:rPr>
              <w:t xml:space="preserve"> و</w:t>
            </w:r>
            <w:r w:rsidRPr="00314E43">
              <w:rPr>
                <w:rFonts w:hint="cs"/>
                <w:rtl/>
              </w:rPr>
              <w:t xml:space="preserve">انت من طينة واحدة ففضلت </w:t>
            </w:r>
          </w:p>
        </w:tc>
        <w:tc>
          <w:tcPr>
            <w:tcW w:w="1620" w:type="dxa"/>
          </w:tcPr>
          <w:p w:rsidR="00FF6DFF" w:rsidRPr="001C0741" w:rsidRDefault="00FF6DFF" w:rsidP="00FF6DFF">
            <w:pPr>
              <w:pStyle w:val="libVar0"/>
              <w:rPr>
                <w:rtl/>
              </w:rPr>
            </w:pPr>
            <w:r w:rsidRPr="001C0741">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44</w:t>
            </w:r>
          </w:p>
        </w:tc>
      </w:tr>
      <w:tr w:rsidR="00FF6DFF" w:rsidTr="00FF6DFF">
        <w:tc>
          <w:tcPr>
            <w:tcW w:w="4059" w:type="dxa"/>
          </w:tcPr>
          <w:p w:rsidR="00FF6DFF" w:rsidRPr="00314E43" w:rsidRDefault="00FF6DFF" w:rsidP="00FF6DFF">
            <w:pPr>
              <w:pStyle w:val="libVar0"/>
              <w:rPr>
                <w:rtl/>
              </w:rPr>
            </w:pPr>
            <w:r w:rsidRPr="00314E43">
              <w:rPr>
                <w:rFonts w:hint="cs"/>
                <w:rtl/>
              </w:rPr>
              <w:t>فاين اذهب يا اخي</w:t>
            </w:r>
          </w:p>
        </w:tc>
        <w:tc>
          <w:tcPr>
            <w:tcW w:w="1620" w:type="dxa"/>
          </w:tcPr>
          <w:p w:rsidR="00FF6DFF" w:rsidRPr="001C0741" w:rsidRDefault="00FF6DFF" w:rsidP="00FF6DFF">
            <w:pPr>
              <w:pStyle w:val="libVar0"/>
              <w:rPr>
                <w:rtl/>
              </w:rPr>
            </w:pPr>
            <w:r w:rsidRPr="001C0741">
              <w:rPr>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35</w:t>
            </w:r>
          </w:p>
        </w:tc>
      </w:tr>
      <w:tr w:rsidR="00FF6DFF" w:rsidTr="00FF6DFF">
        <w:tc>
          <w:tcPr>
            <w:tcW w:w="4059" w:type="dxa"/>
          </w:tcPr>
          <w:p w:rsidR="00FF6DFF" w:rsidRPr="00314E43" w:rsidRDefault="00FF6DFF" w:rsidP="00FF6DFF">
            <w:pPr>
              <w:pStyle w:val="libVar0"/>
              <w:rPr>
                <w:rtl/>
              </w:rPr>
            </w:pPr>
            <w:r w:rsidRPr="00314E43">
              <w:rPr>
                <w:rFonts w:hint="cs"/>
                <w:rtl/>
              </w:rPr>
              <w:t>الفتن في الآفاق</w:t>
            </w:r>
            <w:r>
              <w:rPr>
                <w:rFonts w:hint="cs"/>
                <w:rtl/>
              </w:rPr>
              <w:t xml:space="preserve"> و</w:t>
            </w:r>
            <w:r w:rsidRPr="00314E43">
              <w:rPr>
                <w:rFonts w:hint="cs"/>
                <w:rtl/>
              </w:rPr>
              <w:t>المسخ في اعداء الحق</w:t>
            </w:r>
          </w:p>
        </w:tc>
        <w:tc>
          <w:tcPr>
            <w:tcW w:w="1620" w:type="dxa"/>
          </w:tcPr>
          <w:p w:rsidR="00FF6DFF" w:rsidRPr="001C0741" w:rsidRDefault="00FF6DFF" w:rsidP="00FF6DFF">
            <w:pPr>
              <w:pStyle w:val="libVar0"/>
              <w:rPr>
                <w:rtl/>
              </w:rPr>
            </w:pPr>
            <w:r>
              <w:rPr>
                <w:rFonts w:hint="cs"/>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373</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Pr="0042361F" w:rsidRDefault="00FF6DFF" w:rsidP="00FF6DFF">
            <w:pPr>
              <w:pStyle w:val="libVar0"/>
              <w:rPr>
                <w:rtl/>
              </w:rPr>
            </w:pPr>
            <w:r w:rsidRPr="0042361F">
              <w:rPr>
                <w:rFonts w:hint="cs"/>
                <w:rtl/>
              </w:rPr>
              <w:t>فدنوت منه لا سمع ما يقول لهم</w:t>
            </w:r>
            <w:r>
              <w:rPr>
                <w:rFonts w:hint="cs"/>
                <w:rtl/>
              </w:rPr>
              <w:t xml:space="preserve"> و</w:t>
            </w:r>
            <w:r w:rsidRPr="0042361F">
              <w:rPr>
                <w:rFonts w:hint="cs"/>
                <w:rtl/>
              </w:rPr>
              <w:t xml:space="preserve">انا اذ ذاك </w:t>
            </w:r>
          </w:p>
        </w:tc>
        <w:tc>
          <w:tcPr>
            <w:tcW w:w="1620" w:type="dxa"/>
          </w:tcPr>
          <w:p w:rsidR="00FF6DFF" w:rsidRPr="00C36B1B" w:rsidRDefault="00FF6DFF" w:rsidP="00FF6DFF">
            <w:pPr>
              <w:pStyle w:val="libVar0"/>
              <w:rPr>
                <w:rtl/>
              </w:rPr>
            </w:pPr>
            <w:r w:rsidRPr="00C36B1B">
              <w:rPr>
                <w:rtl/>
              </w:rPr>
              <w:t xml:space="preserve">لامام السجاد </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91</w:t>
            </w:r>
          </w:p>
        </w:tc>
      </w:tr>
      <w:tr w:rsidR="00FF6DFF" w:rsidTr="00FF6DFF">
        <w:tc>
          <w:tcPr>
            <w:tcW w:w="4059" w:type="dxa"/>
          </w:tcPr>
          <w:p w:rsidR="00FF6DFF" w:rsidRPr="0042361F" w:rsidRDefault="00FF6DFF" w:rsidP="00FF6DFF">
            <w:pPr>
              <w:pStyle w:val="libVar0"/>
              <w:rPr>
                <w:rtl/>
              </w:rPr>
            </w:pPr>
            <w:r w:rsidRPr="0042361F">
              <w:rPr>
                <w:rFonts w:hint="cs"/>
                <w:rtl/>
              </w:rPr>
              <w:t>فشأنك بعدوك</w:t>
            </w:r>
          </w:p>
        </w:tc>
        <w:tc>
          <w:tcPr>
            <w:tcW w:w="1620" w:type="dxa"/>
          </w:tcPr>
          <w:p w:rsidR="00FF6DFF" w:rsidRPr="00C36B1B" w:rsidRDefault="00FF6DFF" w:rsidP="00FF6DFF">
            <w:pPr>
              <w:pStyle w:val="libVar0"/>
              <w:rPr>
                <w:rtl/>
              </w:rPr>
            </w:pPr>
            <w:r w:rsidRPr="00C36B1B">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318</w:t>
            </w:r>
          </w:p>
        </w:tc>
      </w:tr>
      <w:tr w:rsidR="00FF6DFF" w:rsidTr="00FF6DFF">
        <w:tc>
          <w:tcPr>
            <w:tcW w:w="4059" w:type="dxa"/>
          </w:tcPr>
          <w:p w:rsidR="00FF6DFF" w:rsidRPr="0042361F" w:rsidRDefault="00FF6DFF" w:rsidP="00FF6DFF">
            <w:pPr>
              <w:pStyle w:val="libVar0"/>
              <w:rPr>
                <w:rtl/>
              </w:rPr>
            </w:pPr>
            <w:r w:rsidRPr="0042361F">
              <w:rPr>
                <w:rFonts w:hint="cs"/>
                <w:rtl/>
              </w:rPr>
              <w:t>فقمت بين يديه من بينهم</w:t>
            </w:r>
            <w:r>
              <w:rPr>
                <w:rFonts w:hint="cs"/>
                <w:rtl/>
              </w:rPr>
              <w:t xml:space="preserve"> و</w:t>
            </w:r>
            <w:r w:rsidRPr="0042361F">
              <w:rPr>
                <w:rFonts w:hint="cs"/>
                <w:rtl/>
              </w:rPr>
              <w:t>انا اذ ذاك</w:t>
            </w:r>
          </w:p>
        </w:tc>
        <w:tc>
          <w:tcPr>
            <w:tcW w:w="1620" w:type="dxa"/>
          </w:tcPr>
          <w:p w:rsidR="00FF6DFF" w:rsidRPr="00C36B1B" w:rsidRDefault="00FF6DFF" w:rsidP="00FF6DFF">
            <w:pPr>
              <w:pStyle w:val="libVar0"/>
              <w:rPr>
                <w:rtl/>
              </w:rPr>
            </w:pPr>
            <w:r w:rsidRPr="00C36B1B">
              <w:rPr>
                <w:rtl/>
              </w:rPr>
              <w:t xml:space="preserve"> 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50</w:t>
            </w:r>
          </w:p>
        </w:tc>
      </w:tr>
      <w:tr w:rsidR="00FF6DFF" w:rsidTr="00FF6DFF">
        <w:tc>
          <w:tcPr>
            <w:tcW w:w="4059" w:type="dxa"/>
          </w:tcPr>
          <w:p w:rsidR="00FF6DFF" w:rsidRPr="0042361F" w:rsidRDefault="00FF6DFF" w:rsidP="00FF6DFF">
            <w:pPr>
              <w:pStyle w:val="libVar0"/>
              <w:rPr>
                <w:rtl/>
              </w:rPr>
            </w:pPr>
            <w:r w:rsidRPr="0042361F">
              <w:rPr>
                <w:rFonts w:hint="cs"/>
                <w:rtl/>
              </w:rPr>
              <w:t>فلا تضع من قدرك</w:t>
            </w:r>
            <w:r>
              <w:rPr>
                <w:rFonts w:hint="cs"/>
                <w:rtl/>
              </w:rPr>
              <w:t xml:space="preserve"> و</w:t>
            </w:r>
            <w:r w:rsidRPr="0042361F">
              <w:rPr>
                <w:rFonts w:hint="cs"/>
                <w:rtl/>
              </w:rPr>
              <w:t>لا تعص ربك</w:t>
            </w:r>
            <w:r>
              <w:rPr>
                <w:rFonts w:hint="cs"/>
                <w:rtl/>
              </w:rPr>
              <w:t xml:space="preserve"> و</w:t>
            </w:r>
            <w:r w:rsidRPr="0042361F">
              <w:rPr>
                <w:rFonts w:hint="cs"/>
                <w:rtl/>
              </w:rPr>
              <w:t>لا تفعل</w:t>
            </w:r>
          </w:p>
        </w:tc>
        <w:tc>
          <w:tcPr>
            <w:tcW w:w="1620" w:type="dxa"/>
          </w:tcPr>
          <w:p w:rsidR="00FF6DFF" w:rsidRPr="00C36B1B" w:rsidRDefault="00FF6DFF" w:rsidP="00FF6DFF">
            <w:pPr>
              <w:pStyle w:val="libVar0"/>
              <w:rPr>
                <w:rtl/>
              </w:rPr>
            </w:pPr>
            <w:r w:rsidRPr="00C36B1B">
              <w:rPr>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307</w:t>
            </w:r>
          </w:p>
        </w:tc>
      </w:tr>
      <w:tr w:rsidR="00FF6DFF" w:rsidTr="00FF6DFF">
        <w:tc>
          <w:tcPr>
            <w:tcW w:w="4059" w:type="dxa"/>
          </w:tcPr>
          <w:p w:rsidR="00FF6DFF" w:rsidRPr="0042361F" w:rsidRDefault="00FF6DFF" w:rsidP="00FF6DFF">
            <w:pPr>
              <w:pStyle w:val="libVar0"/>
              <w:rPr>
                <w:rtl/>
              </w:rPr>
            </w:pPr>
            <w:r w:rsidRPr="0042361F">
              <w:rPr>
                <w:rFonts w:hint="cs"/>
                <w:rtl/>
              </w:rPr>
              <w:t>فلم املك حين رايته بتلك الحال البكاء</w:t>
            </w:r>
          </w:p>
        </w:tc>
        <w:tc>
          <w:tcPr>
            <w:tcW w:w="1620" w:type="dxa"/>
          </w:tcPr>
          <w:p w:rsidR="00FF6DFF" w:rsidRPr="00C36B1B" w:rsidRDefault="00FF6DFF" w:rsidP="00FF6DFF">
            <w:pPr>
              <w:pStyle w:val="libVar0"/>
              <w:rPr>
                <w:rtl/>
              </w:rPr>
            </w:pPr>
            <w:r w:rsidRPr="00C36B1B">
              <w:rPr>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142</w:t>
            </w:r>
          </w:p>
        </w:tc>
      </w:tr>
      <w:tr w:rsidR="00FF6DFF" w:rsidTr="00FF6DFF">
        <w:tc>
          <w:tcPr>
            <w:tcW w:w="4059" w:type="dxa"/>
          </w:tcPr>
          <w:p w:rsidR="00FF6DFF" w:rsidRPr="0042361F" w:rsidRDefault="00FF6DFF" w:rsidP="00FF6DFF">
            <w:pPr>
              <w:pStyle w:val="libVar0"/>
              <w:rPr>
                <w:rtl/>
              </w:rPr>
            </w:pPr>
            <w:r w:rsidRPr="0042361F">
              <w:rPr>
                <w:rFonts w:hint="cs"/>
                <w:rtl/>
              </w:rPr>
              <w:t>فما بال معاوية</w:t>
            </w:r>
            <w:r>
              <w:rPr>
                <w:rFonts w:hint="cs"/>
                <w:rtl/>
              </w:rPr>
              <w:t xml:space="preserve"> و</w:t>
            </w:r>
            <w:r w:rsidRPr="0042361F">
              <w:rPr>
                <w:rFonts w:hint="cs"/>
                <w:rtl/>
              </w:rPr>
              <w:t>اصحابه طاعنين في بيعتي</w:t>
            </w:r>
          </w:p>
        </w:tc>
        <w:tc>
          <w:tcPr>
            <w:tcW w:w="1620" w:type="dxa"/>
          </w:tcPr>
          <w:p w:rsidR="00FF6DFF" w:rsidRPr="00C36B1B" w:rsidRDefault="00FF6DFF" w:rsidP="00FF6DFF">
            <w:pPr>
              <w:pStyle w:val="libVar0"/>
              <w:rPr>
                <w:rtl/>
              </w:rPr>
            </w:pPr>
            <w:r w:rsidRPr="00C36B1B">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262</w:t>
            </w:r>
          </w:p>
        </w:tc>
      </w:tr>
      <w:tr w:rsidR="00FF6DFF" w:rsidTr="00FF6DFF">
        <w:tc>
          <w:tcPr>
            <w:tcW w:w="4059" w:type="dxa"/>
          </w:tcPr>
          <w:p w:rsidR="00FF6DFF" w:rsidRPr="0042361F" w:rsidRDefault="00FF6DFF" w:rsidP="00FF6DFF">
            <w:pPr>
              <w:pStyle w:val="libVar0"/>
              <w:rPr>
                <w:rtl/>
              </w:rPr>
            </w:pPr>
            <w:r w:rsidRPr="0042361F">
              <w:rPr>
                <w:rFonts w:hint="cs"/>
                <w:rtl/>
              </w:rPr>
              <w:t>فما ترونه</w:t>
            </w:r>
          </w:p>
        </w:tc>
        <w:tc>
          <w:tcPr>
            <w:tcW w:w="1620" w:type="dxa"/>
          </w:tcPr>
          <w:p w:rsidR="00FF6DFF" w:rsidRPr="00C36B1B" w:rsidRDefault="00FF6DFF" w:rsidP="00FF6DFF">
            <w:pPr>
              <w:pStyle w:val="libVar0"/>
              <w:rPr>
                <w:rtl/>
              </w:rPr>
            </w:pPr>
            <w:r w:rsidRPr="0042361F">
              <w:rPr>
                <w:rFonts w:hint="cs"/>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77</w:t>
            </w:r>
          </w:p>
        </w:tc>
      </w:tr>
      <w:tr w:rsidR="00FF6DFF" w:rsidTr="00FF6DFF">
        <w:tc>
          <w:tcPr>
            <w:tcW w:w="4059" w:type="dxa"/>
          </w:tcPr>
          <w:p w:rsidR="00FF6DFF" w:rsidRPr="0042361F" w:rsidRDefault="00FF6DFF" w:rsidP="00FF6DFF">
            <w:pPr>
              <w:pStyle w:val="libVar0"/>
              <w:rPr>
                <w:rtl/>
              </w:rPr>
            </w:pPr>
            <w:r w:rsidRPr="0042361F">
              <w:rPr>
                <w:rFonts w:hint="cs"/>
                <w:rtl/>
              </w:rPr>
              <w:t>فما شككت في قضاء بين اثنين بعد ذلك</w:t>
            </w:r>
          </w:p>
        </w:tc>
        <w:tc>
          <w:tcPr>
            <w:tcW w:w="1620" w:type="dxa"/>
          </w:tcPr>
          <w:p w:rsidR="00FF6DFF" w:rsidRPr="00B65091" w:rsidRDefault="00FF6DFF" w:rsidP="00FF6DFF">
            <w:pPr>
              <w:pStyle w:val="libVar0"/>
              <w:rPr>
                <w:b/>
                <w:bCs/>
                <w:rtl/>
              </w:rPr>
            </w:pPr>
            <w:r w:rsidRPr="00C36B1B">
              <w:rPr>
                <w:rtl/>
              </w:rPr>
              <w:t xml:space="preserve">امير المؤمنين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195</w:t>
            </w:r>
          </w:p>
        </w:tc>
      </w:tr>
      <w:tr w:rsidR="00FF6DFF" w:rsidTr="00FF6DFF">
        <w:tc>
          <w:tcPr>
            <w:tcW w:w="4059" w:type="dxa"/>
          </w:tcPr>
          <w:p w:rsidR="00FF6DFF" w:rsidRPr="0042361F" w:rsidRDefault="00FF6DFF" w:rsidP="00FF6DFF">
            <w:pPr>
              <w:pStyle w:val="libVar0"/>
              <w:rPr>
                <w:rtl/>
              </w:rPr>
            </w:pPr>
            <w:r w:rsidRPr="0042361F">
              <w:rPr>
                <w:rFonts w:hint="cs"/>
                <w:rtl/>
              </w:rPr>
              <w:t>فما لي لا ارى عليكم سيماء الشيعة</w:t>
            </w:r>
          </w:p>
        </w:tc>
        <w:tc>
          <w:tcPr>
            <w:tcW w:w="1620" w:type="dxa"/>
          </w:tcPr>
          <w:p w:rsidR="00FF6DFF" w:rsidRPr="00C36B1B" w:rsidRDefault="00FF6DFF" w:rsidP="00FF6DFF">
            <w:pPr>
              <w:pStyle w:val="libVar0"/>
              <w:rPr>
                <w:rtl/>
              </w:rPr>
            </w:pPr>
            <w:r w:rsidRPr="00C36B1B">
              <w:rPr>
                <w:rtl/>
              </w:rPr>
              <w:t xml:space="preserve">امير المؤمنين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237</w:t>
            </w:r>
          </w:p>
        </w:tc>
      </w:tr>
      <w:tr w:rsidR="00FF6DFF" w:rsidTr="00FF6DFF">
        <w:tc>
          <w:tcPr>
            <w:tcW w:w="4059" w:type="dxa"/>
          </w:tcPr>
          <w:p w:rsidR="00FF6DFF" w:rsidRPr="0042361F" w:rsidRDefault="00FF6DFF" w:rsidP="00FF6DFF">
            <w:pPr>
              <w:pStyle w:val="libVar0"/>
              <w:rPr>
                <w:rtl/>
              </w:rPr>
            </w:pPr>
            <w:r w:rsidRPr="0042361F">
              <w:rPr>
                <w:rFonts w:hint="cs"/>
                <w:rtl/>
              </w:rPr>
              <w:t>فمضيت بها حتى اتيت الحصون فخرج مرحب</w:t>
            </w:r>
          </w:p>
        </w:tc>
        <w:tc>
          <w:tcPr>
            <w:tcW w:w="1620" w:type="dxa"/>
          </w:tcPr>
          <w:p w:rsidR="00FF6DFF" w:rsidRPr="00C36B1B" w:rsidRDefault="00FF6DFF" w:rsidP="00FF6DFF">
            <w:pPr>
              <w:pStyle w:val="libVar0"/>
              <w:rPr>
                <w:rtl/>
              </w:rPr>
            </w:pPr>
            <w:r w:rsidRPr="00C36B1B">
              <w:rPr>
                <w:rtl/>
              </w:rPr>
              <w:t xml:space="preserve"> 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126</w:t>
            </w:r>
          </w:p>
        </w:tc>
      </w:tr>
      <w:tr w:rsidR="00FF6DFF" w:rsidTr="00FF6DFF">
        <w:tc>
          <w:tcPr>
            <w:tcW w:w="4059" w:type="dxa"/>
          </w:tcPr>
          <w:p w:rsidR="00FF6DFF" w:rsidRPr="0042361F" w:rsidRDefault="00FF6DFF" w:rsidP="00FF6DFF">
            <w:pPr>
              <w:pStyle w:val="libVar0"/>
              <w:rPr>
                <w:rtl/>
              </w:rPr>
            </w:pPr>
            <w:r w:rsidRPr="0042361F">
              <w:rPr>
                <w:rFonts w:hint="cs"/>
                <w:rtl/>
              </w:rPr>
              <w:t>فمن كنت مولاه فعلي مولاه</w:t>
            </w:r>
          </w:p>
        </w:tc>
        <w:tc>
          <w:tcPr>
            <w:tcW w:w="1620" w:type="dxa"/>
          </w:tcPr>
          <w:p w:rsidR="00FF6DFF" w:rsidRPr="00C36B1B" w:rsidRDefault="00FF6DFF" w:rsidP="00FF6DFF">
            <w:pPr>
              <w:pStyle w:val="libVar0"/>
              <w:rPr>
                <w:rtl/>
              </w:rPr>
            </w:pPr>
            <w:r w:rsidRPr="00C36B1B">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w:t>
            </w:r>
          </w:p>
        </w:tc>
      </w:tr>
      <w:tr w:rsidR="00FF6DFF" w:rsidTr="00FF6DFF">
        <w:tc>
          <w:tcPr>
            <w:tcW w:w="4059" w:type="dxa"/>
          </w:tcPr>
          <w:p w:rsidR="00FF6DFF" w:rsidRPr="0042361F" w:rsidRDefault="00FF6DFF" w:rsidP="00FF6DFF">
            <w:pPr>
              <w:pStyle w:val="libVar0"/>
              <w:rPr>
                <w:rtl/>
              </w:rPr>
            </w:pPr>
            <w:r w:rsidRPr="0042361F">
              <w:rPr>
                <w:rFonts w:hint="cs"/>
                <w:rtl/>
              </w:rPr>
              <w:t>فمن كنت مولاه فهذا علي مولاه اللهم وال</w:t>
            </w:r>
          </w:p>
        </w:tc>
        <w:tc>
          <w:tcPr>
            <w:tcW w:w="1620" w:type="dxa"/>
          </w:tcPr>
          <w:p w:rsidR="00FF6DFF" w:rsidRPr="00C36B1B" w:rsidRDefault="00FF6DFF" w:rsidP="00FF6DFF">
            <w:pPr>
              <w:pStyle w:val="libVar0"/>
              <w:rPr>
                <w:rtl/>
              </w:rPr>
            </w:pPr>
            <w:r w:rsidRPr="00C36B1B">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176</w:t>
            </w:r>
          </w:p>
        </w:tc>
      </w:tr>
      <w:tr w:rsidR="00FF6DFF" w:rsidTr="00FF6DFF">
        <w:tc>
          <w:tcPr>
            <w:tcW w:w="4059" w:type="dxa"/>
          </w:tcPr>
          <w:p w:rsidR="00FF6DFF" w:rsidRPr="0042361F" w:rsidRDefault="00FF6DFF" w:rsidP="00FF6DFF">
            <w:pPr>
              <w:pStyle w:val="libVar0"/>
              <w:rPr>
                <w:rtl/>
              </w:rPr>
            </w:pPr>
            <w:r w:rsidRPr="0042361F">
              <w:rPr>
                <w:rFonts w:hint="cs"/>
                <w:rtl/>
              </w:rPr>
              <w:t>فنظرت الى فتق تحت ابطه فضربته بالسيف فيه</w:t>
            </w:r>
          </w:p>
        </w:tc>
        <w:tc>
          <w:tcPr>
            <w:tcW w:w="1620" w:type="dxa"/>
          </w:tcPr>
          <w:p w:rsidR="00FF6DFF" w:rsidRPr="00C36B1B" w:rsidRDefault="00FF6DFF" w:rsidP="00FF6DFF">
            <w:pPr>
              <w:pStyle w:val="libVar0"/>
              <w:rPr>
                <w:rtl/>
              </w:rPr>
            </w:pPr>
            <w:r w:rsidRPr="00C36B1B">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88</w:t>
            </w:r>
          </w:p>
        </w:tc>
      </w:tr>
      <w:tr w:rsidR="00FF6DFF" w:rsidTr="00FF6DFF">
        <w:tc>
          <w:tcPr>
            <w:tcW w:w="4059" w:type="dxa"/>
          </w:tcPr>
          <w:p w:rsidR="00FF6DFF" w:rsidRPr="0042361F" w:rsidRDefault="00FF6DFF" w:rsidP="00FF6DFF">
            <w:pPr>
              <w:pStyle w:val="libVar0"/>
              <w:rPr>
                <w:rtl/>
              </w:rPr>
            </w:pPr>
            <w:r w:rsidRPr="0042361F">
              <w:rPr>
                <w:rFonts w:hint="cs"/>
                <w:rtl/>
              </w:rPr>
              <w:t>فهذه اربعة</w:t>
            </w:r>
            <w:r>
              <w:rPr>
                <w:rFonts w:hint="cs"/>
                <w:rtl/>
              </w:rPr>
              <w:t xml:space="preserve"> و</w:t>
            </w:r>
            <w:r w:rsidRPr="0042361F">
              <w:rPr>
                <w:rFonts w:hint="cs"/>
                <w:rtl/>
              </w:rPr>
              <w:t>عشرون ثلثا اكلت انت ثمانية</w:t>
            </w:r>
          </w:p>
        </w:tc>
        <w:tc>
          <w:tcPr>
            <w:tcW w:w="1620" w:type="dxa"/>
          </w:tcPr>
          <w:p w:rsidR="00FF6DFF" w:rsidRPr="00C36B1B" w:rsidRDefault="00FF6DFF" w:rsidP="00FF6DFF">
            <w:pPr>
              <w:pStyle w:val="libVar0"/>
              <w:rPr>
                <w:rtl/>
              </w:rPr>
            </w:pPr>
            <w:r w:rsidRPr="00C36B1B">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219</w:t>
            </w:r>
          </w:p>
        </w:tc>
      </w:tr>
      <w:tr w:rsidR="00FF6DFF" w:rsidTr="00FF6DFF">
        <w:tc>
          <w:tcPr>
            <w:tcW w:w="4059" w:type="dxa"/>
          </w:tcPr>
          <w:p w:rsidR="00FF6DFF" w:rsidRPr="0042361F" w:rsidRDefault="00FF6DFF" w:rsidP="00FF6DFF">
            <w:pPr>
              <w:pStyle w:val="libVar0"/>
              <w:rPr>
                <w:rtl/>
              </w:rPr>
            </w:pPr>
            <w:r w:rsidRPr="0042361F">
              <w:rPr>
                <w:rFonts w:hint="cs"/>
                <w:rtl/>
              </w:rPr>
              <w:t>فهمت ما ذكرت من الاختلاف في الوضوء</w:t>
            </w:r>
          </w:p>
        </w:tc>
        <w:tc>
          <w:tcPr>
            <w:tcW w:w="1620" w:type="dxa"/>
          </w:tcPr>
          <w:p w:rsidR="00FF6DFF" w:rsidRPr="00C36B1B" w:rsidRDefault="00FF6DFF" w:rsidP="00FF6DFF">
            <w:pPr>
              <w:pStyle w:val="libVar0"/>
              <w:rPr>
                <w:rtl/>
              </w:rPr>
            </w:pPr>
            <w:r w:rsidRPr="00C36B1B">
              <w:rPr>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227</w:t>
            </w:r>
          </w:p>
        </w:tc>
      </w:tr>
      <w:tr w:rsidR="00FF6DFF" w:rsidTr="00FF6DFF">
        <w:tc>
          <w:tcPr>
            <w:tcW w:w="4059" w:type="dxa"/>
          </w:tcPr>
          <w:p w:rsidR="00FF6DFF" w:rsidRPr="0042361F" w:rsidRDefault="00FF6DFF" w:rsidP="00FF6DFF">
            <w:pPr>
              <w:pStyle w:val="libVar0"/>
              <w:rPr>
                <w:rtl/>
              </w:rPr>
            </w:pPr>
            <w:r w:rsidRPr="0042361F">
              <w:rPr>
                <w:rFonts w:hint="cs"/>
                <w:rtl/>
              </w:rPr>
              <w:t>فواها لاهل العقول كيف اقاموا بمدرجة</w:t>
            </w:r>
          </w:p>
        </w:tc>
        <w:tc>
          <w:tcPr>
            <w:tcW w:w="1620" w:type="dxa"/>
          </w:tcPr>
          <w:p w:rsidR="00FF6DFF" w:rsidRPr="00C36B1B" w:rsidRDefault="00FF6DFF" w:rsidP="00FF6DFF">
            <w:pPr>
              <w:pStyle w:val="libVar0"/>
              <w:rPr>
                <w:rtl/>
              </w:rPr>
            </w:pPr>
            <w:r w:rsidRPr="00C36B1B">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292</w:t>
            </w:r>
          </w:p>
        </w:tc>
      </w:tr>
      <w:tr w:rsidR="00FF6DFF" w:rsidTr="00FF6DFF">
        <w:tc>
          <w:tcPr>
            <w:tcW w:w="4059" w:type="dxa"/>
          </w:tcPr>
          <w:p w:rsidR="00FF6DFF" w:rsidRPr="0042361F" w:rsidRDefault="00FF6DFF" w:rsidP="00FF6DFF">
            <w:pPr>
              <w:pStyle w:val="libVar0"/>
              <w:rPr>
                <w:rtl/>
              </w:rPr>
            </w:pPr>
            <w:r w:rsidRPr="0042361F">
              <w:rPr>
                <w:rFonts w:hint="cs"/>
                <w:rtl/>
              </w:rPr>
              <w:t>في الاكبر من ولدي</w:t>
            </w:r>
          </w:p>
        </w:tc>
        <w:tc>
          <w:tcPr>
            <w:tcW w:w="1620" w:type="dxa"/>
          </w:tcPr>
          <w:p w:rsidR="00FF6DFF" w:rsidRPr="00C36B1B" w:rsidRDefault="00FF6DFF" w:rsidP="00FF6DFF">
            <w:pPr>
              <w:pStyle w:val="libVar0"/>
              <w:rPr>
                <w:rtl/>
              </w:rPr>
            </w:pPr>
            <w:r w:rsidRPr="00C36B1B">
              <w:rPr>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316</w:t>
            </w:r>
          </w:p>
        </w:tc>
      </w:tr>
      <w:tr w:rsidR="00FF6DFF" w:rsidTr="00FF6DFF">
        <w:tc>
          <w:tcPr>
            <w:tcW w:w="4059" w:type="dxa"/>
          </w:tcPr>
          <w:p w:rsidR="00FF6DFF" w:rsidRDefault="00FF6DFF" w:rsidP="00FF6DFF">
            <w:pPr>
              <w:pStyle w:val="libVar0"/>
            </w:pPr>
            <w:r w:rsidRPr="0042361F">
              <w:rPr>
                <w:rFonts w:hint="cs"/>
                <w:rtl/>
              </w:rPr>
              <w:t>في النطفة عشرون دينارا</w:t>
            </w:r>
            <w:r>
              <w:rPr>
                <w:rFonts w:hint="cs"/>
                <w:rtl/>
              </w:rPr>
              <w:t xml:space="preserve"> و</w:t>
            </w:r>
            <w:r w:rsidRPr="0042361F">
              <w:rPr>
                <w:rFonts w:hint="cs"/>
                <w:rtl/>
              </w:rPr>
              <w:t>في العلقة اربعون</w:t>
            </w:r>
          </w:p>
        </w:tc>
        <w:tc>
          <w:tcPr>
            <w:tcW w:w="1620" w:type="dxa"/>
          </w:tcPr>
          <w:p w:rsidR="00FF6DFF" w:rsidRDefault="00FF6DFF" w:rsidP="00FF6DFF">
            <w:pPr>
              <w:pStyle w:val="libVar0"/>
            </w:pPr>
            <w:r w:rsidRPr="00C36B1B">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22</w:t>
            </w:r>
          </w:p>
        </w:tc>
      </w:tr>
    </w:tbl>
    <w:p w:rsidR="00FF6DFF" w:rsidRDefault="00FF6DFF" w:rsidP="00FF6DFF">
      <w:pPr>
        <w:pStyle w:val="libCenterBold2"/>
      </w:pPr>
      <w:r>
        <w:rPr>
          <w:rFonts w:hint="cs"/>
          <w:rtl/>
        </w:rPr>
        <w:t>(ق)</w:t>
      </w:r>
    </w:p>
    <w:tbl>
      <w:tblPr>
        <w:bidiVisual/>
        <w:tblW w:w="0" w:type="auto"/>
        <w:tblLook w:val="01E0"/>
      </w:tblPr>
      <w:tblGrid>
        <w:gridCol w:w="4059"/>
        <w:gridCol w:w="1620"/>
        <w:gridCol w:w="720"/>
        <w:gridCol w:w="1188"/>
      </w:tblGrid>
      <w:tr w:rsidR="00FF6DFF" w:rsidTr="00FF6DFF">
        <w:tc>
          <w:tcPr>
            <w:tcW w:w="4059" w:type="dxa"/>
          </w:tcPr>
          <w:p w:rsidR="00FF6DFF" w:rsidRPr="005A312E" w:rsidRDefault="00FF6DFF" w:rsidP="00FF6DFF">
            <w:pPr>
              <w:pStyle w:val="libVar0"/>
              <w:rPr>
                <w:rtl/>
              </w:rPr>
            </w:pPr>
            <w:r w:rsidRPr="005A312E">
              <w:rPr>
                <w:rFonts w:hint="cs"/>
                <w:rtl/>
              </w:rPr>
              <w:t>قال دخلت على فاطمة بنت رسول الله</w:t>
            </w:r>
            <w:r>
              <w:rPr>
                <w:rFonts w:hint="cs"/>
                <w:rtl/>
              </w:rPr>
              <w:t xml:space="preserve"> و</w:t>
            </w:r>
            <w:r w:rsidRPr="005A312E">
              <w:rPr>
                <w:rFonts w:hint="cs"/>
                <w:rtl/>
              </w:rPr>
              <w:t>بين</w:t>
            </w:r>
          </w:p>
        </w:tc>
        <w:tc>
          <w:tcPr>
            <w:tcW w:w="1620" w:type="dxa"/>
          </w:tcPr>
          <w:p w:rsidR="00FF6DFF" w:rsidRPr="008808FF" w:rsidRDefault="00FF6DFF" w:rsidP="00FF6DFF">
            <w:pPr>
              <w:pStyle w:val="libVar0"/>
              <w:rPr>
                <w:rtl/>
              </w:rPr>
            </w:pPr>
            <w:r w:rsidRPr="008808FF">
              <w:rPr>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346</w:t>
            </w:r>
          </w:p>
        </w:tc>
      </w:tr>
      <w:tr w:rsidR="00FF6DFF" w:rsidTr="00FF6DFF">
        <w:tc>
          <w:tcPr>
            <w:tcW w:w="4059" w:type="dxa"/>
          </w:tcPr>
          <w:p w:rsidR="00FF6DFF" w:rsidRPr="005A312E" w:rsidRDefault="00FF6DFF" w:rsidP="00FF6DFF">
            <w:pPr>
              <w:pStyle w:val="libVar0"/>
              <w:rPr>
                <w:rtl/>
              </w:rPr>
            </w:pPr>
            <w:r w:rsidRPr="005A312E">
              <w:rPr>
                <w:rFonts w:hint="cs"/>
                <w:rtl/>
              </w:rPr>
              <w:t>قتل الله قوما قتلوك يا بني ما اجرأهم على</w:t>
            </w:r>
          </w:p>
        </w:tc>
        <w:tc>
          <w:tcPr>
            <w:tcW w:w="1620" w:type="dxa"/>
          </w:tcPr>
          <w:p w:rsidR="00FF6DFF" w:rsidRPr="008808FF" w:rsidRDefault="00FF6DFF" w:rsidP="00FF6DFF">
            <w:pPr>
              <w:pStyle w:val="libVar0"/>
              <w:rPr>
                <w:rtl/>
              </w:rPr>
            </w:pPr>
            <w:r w:rsidRPr="008808FF">
              <w:rPr>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106</w:t>
            </w:r>
          </w:p>
        </w:tc>
      </w:tr>
      <w:tr w:rsidR="00FF6DFF" w:rsidTr="00FF6DFF">
        <w:tc>
          <w:tcPr>
            <w:tcW w:w="4059" w:type="dxa"/>
          </w:tcPr>
          <w:p w:rsidR="00FF6DFF" w:rsidRPr="005A312E" w:rsidRDefault="00FF6DFF" w:rsidP="00FF6DFF">
            <w:pPr>
              <w:pStyle w:val="libVar0"/>
              <w:rPr>
                <w:rtl/>
              </w:rPr>
            </w:pPr>
            <w:r w:rsidRPr="005A312E">
              <w:rPr>
                <w:rFonts w:hint="cs"/>
                <w:rtl/>
              </w:rPr>
              <w:t>قتلت مولاي</w:t>
            </w:r>
            <w:r>
              <w:rPr>
                <w:rFonts w:hint="cs"/>
                <w:rtl/>
              </w:rPr>
              <w:t xml:space="preserve"> و</w:t>
            </w:r>
            <w:r w:rsidRPr="005A312E">
              <w:rPr>
                <w:rFonts w:hint="cs"/>
                <w:rtl/>
              </w:rPr>
              <w:t>اخذت مالي اما علمت ان الرجل</w:t>
            </w:r>
          </w:p>
        </w:tc>
        <w:tc>
          <w:tcPr>
            <w:tcW w:w="1620" w:type="dxa"/>
          </w:tcPr>
          <w:p w:rsidR="00FF6DFF" w:rsidRPr="008808FF" w:rsidRDefault="00FF6DFF" w:rsidP="00FF6DFF">
            <w:pPr>
              <w:pStyle w:val="libVar0"/>
              <w:rPr>
                <w:rtl/>
              </w:rPr>
            </w:pPr>
            <w:r w:rsidRPr="008808FF">
              <w:rPr>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185</w:t>
            </w:r>
          </w:p>
        </w:tc>
      </w:tr>
      <w:tr w:rsidR="00FF6DFF" w:rsidTr="00FF6DFF">
        <w:tc>
          <w:tcPr>
            <w:tcW w:w="4059" w:type="dxa"/>
          </w:tcPr>
          <w:p w:rsidR="00FF6DFF" w:rsidRPr="005A312E" w:rsidRDefault="00FF6DFF" w:rsidP="00FF6DFF">
            <w:pPr>
              <w:pStyle w:val="libVar0"/>
              <w:rPr>
                <w:rtl/>
              </w:rPr>
            </w:pPr>
            <w:r w:rsidRPr="005A312E">
              <w:rPr>
                <w:rFonts w:hint="cs"/>
                <w:rtl/>
              </w:rPr>
              <w:t>قتله في حل او حرم عالما كان المحرم</w:t>
            </w:r>
          </w:p>
        </w:tc>
        <w:tc>
          <w:tcPr>
            <w:tcW w:w="1620" w:type="dxa"/>
          </w:tcPr>
          <w:p w:rsidR="00FF6DFF" w:rsidRPr="008808FF" w:rsidRDefault="00FF6DFF" w:rsidP="00FF6DFF">
            <w:pPr>
              <w:pStyle w:val="libVar0"/>
              <w:rPr>
                <w:rtl/>
              </w:rPr>
            </w:pPr>
            <w:r w:rsidRPr="008808FF">
              <w:rPr>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283</w:t>
            </w:r>
          </w:p>
        </w:tc>
      </w:tr>
      <w:tr w:rsidR="00FF6DFF" w:rsidTr="00FF6DFF">
        <w:tc>
          <w:tcPr>
            <w:tcW w:w="4059" w:type="dxa"/>
          </w:tcPr>
          <w:p w:rsidR="00FF6DFF" w:rsidRPr="005A312E" w:rsidRDefault="00FF6DFF" w:rsidP="00FF6DFF">
            <w:pPr>
              <w:pStyle w:val="libVar0"/>
              <w:rPr>
                <w:rtl/>
              </w:rPr>
            </w:pPr>
            <w:r w:rsidRPr="005A312E">
              <w:rPr>
                <w:rFonts w:hint="cs"/>
                <w:rtl/>
              </w:rPr>
              <w:t>قد اديت ديات القتلى</w:t>
            </w:r>
            <w:r>
              <w:rPr>
                <w:rFonts w:hint="cs"/>
                <w:rtl/>
              </w:rPr>
              <w:t xml:space="preserve"> و</w:t>
            </w:r>
            <w:r w:rsidRPr="005A312E">
              <w:rPr>
                <w:rFonts w:hint="cs"/>
                <w:rtl/>
              </w:rPr>
              <w:t>اعطيتكم بعد ذلك</w:t>
            </w:r>
          </w:p>
        </w:tc>
        <w:tc>
          <w:tcPr>
            <w:tcW w:w="1620" w:type="dxa"/>
          </w:tcPr>
          <w:p w:rsidR="00FF6DFF" w:rsidRPr="008808FF" w:rsidRDefault="00FF6DFF" w:rsidP="00FF6DFF">
            <w:pPr>
              <w:pStyle w:val="libVar0"/>
              <w:rPr>
                <w:rtl/>
              </w:rPr>
            </w:pPr>
            <w:r w:rsidRPr="008808FF">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55</w:t>
            </w:r>
          </w:p>
        </w:tc>
      </w:tr>
      <w:tr w:rsidR="00FF6DFF" w:rsidTr="00FF6DFF">
        <w:tc>
          <w:tcPr>
            <w:tcW w:w="4059" w:type="dxa"/>
          </w:tcPr>
          <w:p w:rsidR="00FF6DFF" w:rsidRPr="005A312E" w:rsidRDefault="00FF6DFF" w:rsidP="00FF6DFF">
            <w:pPr>
              <w:pStyle w:val="libVar0"/>
              <w:rPr>
                <w:rtl/>
              </w:rPr>
            </w:pPr>
            <w:r w:rsidRPr="005A312E">
              <w:rPr>
                <w:rFonts w:hint="cs"/>
                <w:rtl/>
              </w:rPr>
              <w:t>قد اقمناك مقام ابيك فاحمد الله</w:t>
            </w:r>
          </w:p>
        </w:tc>
        <w:tc>
          <w:tcPr>
            <w:tcW w:w="1620" w:type="dxa"/>
          </w:tcPr>
          <w:p w:rsidR="00FF6DFF" w:rsidRDefault="00FF6DFF" w:rsidP="00FF6DFF">
            <w:pPr>
              <w:pStyle w:val="libVar0"/>
            </w:pPr>
            <w:r w:rsidRPr="008808FF">
              <w:rPr>
                <w:rtl/>
              </w:rPr>
              <w:t>الامام المهدي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356</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Pr="005A7552" w:rsidRDefault="00FF6DFF" w:rsidP="00FF6DFF">
            <w:pPr>
              <w:pStyle w:val="libVar0"/>
              <w:rPr>
                <w:rtl/>
              </w:rPr>
            </w:pPr>
            <w:r w:rsidRPr="005A7552">
              <w:rPr>
                <w:rFonts w:hint="cs"/>
                <w:rtl/>
              </w:rPr>
              <w:t>قد جرت امور صبرنا فيها</w:t>
            </w:r>
            <w:r>
              <w:rPr>
                <w:rFonts w:hint="cs"/>
                <w:rtl/>
              </w:rPr>
              <w:t xml:space="preserve"> و</w:t>
            </w:r>
            <w:r w:rsidRPr="005A7552">
              <w:rPr>
                <w:rFonts w:hint="cs"/>
                <w:rtl/>
              </w:rPr>
              <w:t>في اعيننا القذى</w:t>
            </w:r>
          </w:p>
        </w:tc>
        <w:tc>
          <w:tcPr>
            <w:tcW w:w="1620" w:type="dxa"/>
          </w:tcPr>
          <w:p w:rsidR="00FF6DFF" w:rsidRPr="00015045" w:rsidRDefault="00FF6DFF" w:rsidP="00FF6DFF">
            <w:pPr>
              <w:pStyle w:val="libVar0"/>
              <w:rPr>
                <w:rtl/>
              </w:rPr>
            </w:pPr>
            <w:r w:rsidRPr="00015045">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249</w:t>
            </w:r>
          </w:p>
        </w:tc>
      </w:tr>
      <w:tr w:rsidR="00FF6DFF" w:rsidTr="00FF6DFF">
        <w:tc>
          <w:tcPr>
            <w:tcW w:w="4059" w:type="dxa"/>
          </w:tcPr>
          <w:p w:rsidR="00FF6DFF" w:rsidRPr="005A7552" w:rsidRDefault="00FF6DFF" w:rsidP="00FF6DFF">
            <w:pPr>
              <w:pStyle w:val="libVar0"/>
              <w:rPr>
                <w:rtl/>
              </w:rPr>
            </w:pPr>
            <w:r w:rsidRPr="005A7552">
              <w:rPr>
                <w:rFonts w:hint="cs"/>
                <w:rtl/>
              </w:rPr>
              <w:t>قد سارت عائشة</w:t>
            </w:r>
            <w:r>
              <w:rPr>
                <w:rFonts w:hint="cs"/>
                <w:rtl/>
              </w:rPr>
              <w:t xml:space="preserve"> و</w:t>
            </w:r>
            <w:r w:rsidRPr="005A7552">
              <w:rPr>
                <w:rFonts w:hint="cs"/>
                <w:rtl/>
              </w:rPr>
              <w:t>طلحة</w:t>
            </w:r>
            <w:r>
              <w:rPr>
                <w:rFonts w:hint="cs"/>
                <w:rtl/>
              </w:rPr>
              <w:t xml:space="preserve"> و</w:t>
            </w:r>
            <w:r w:rsidRPr="005A7552">
              <w:rPr>
                <w:rFonts w:hint="cs"/>
                <w:rtl/>
              </w:rPr>
              <w:t>الزبير كل واحد</w:t>
            </w:r>
          </w:p>
        </w:tc>
        <w:tc>
          <w:tcPr>
            <w:tcW w:w="1620" w:type="dxa"/>
          </w:tcPr>
          <w:p w:rsidR="00FF6DFF" w:rsidRPr="00015045" w:rsidRDefault="00FF6DFF" w:rsidP="00FF6DFF">
            <w:pPr>
              <w:pStyle w:val="libVar0"/>
              <w:rPr>
                <w:rtl/>
              </w:rPr>
            </w:pPr>
            <w:r w:rsidRPr="00015045">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246</w:t>
            </w:r>
          </w:p>
        </w:tc>
      </w:tr>
      <w:tr w:rsidR="00FF6DFF" w:rsidTr="00FF6DFF">
        <w:tc>
          <w:tcPr>
            <w:tcW w:w="4059" w:type="dxa"/>
          </w:tcPr>
          <w:p w:rsidR="00FF6DFF" w:rsidRPr="005A7552" w:rsidRDefault="00FF6DFF" w:rsidP="00FF6DFF">
            <w:pPr>
              <w:pStyle w:val="libVar0"/>
              <w:rPr>
                <w:rtl/>
              </w:rPr>
            </w:pPr>
            <w:r w:rsidRPr="005A7552">
              <w:rPr>
                <w:rFonts w:hint="cs"/>
                <w:rtl/>
              </w:rPr>
              <w:t>قد سبقك يا علي الي من اخافه الله بك</w:t>
            </w:r>
          </w:p>
        </w:tc>
        <w:tc>
          <w:tcPr>
            <w:tcW w:w="1620" w:type="dxa"/>
          </w:tcPr>
          <w:p w:rsidR="00FF6DFF" w:rsidRPr="00015045" w:rsidRDefault="00FF6DFF" w:rsidP="00FF6DFF">
            <w:pPr>
              <w:pStyle w:val="libVar0"/>
              <w:rPr>
                <w:rtl/>
              </w:rPr>
            </w:pPr>
            <w:r w:rsidRPr="00015045">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341</w:t>
            </w:r>
          </w:p>
        </w:tc>
      </w:tr>
      <w:tr w:rsidR="00FF6DFF" w:rsidTr="00FF6DFF">
        <w:tc>
          <w:tcPr>
            <w:tcW w:w="4059" w:type="dxa"/>
          </w:tcPr>
          <w:p w:rsidR="00FF6DFF" w:rsidRPr="005A7552" w:rsidRDefault="00FF6DFF" w:rsidP="00FF6DFF">
            <w:pPr>
              <w:pStyle w:val="libVar0"/>
              <w:rPr>
                <w:rtl/>
              </w:rPr>
            </w:pPr>
            <w:r w:rsidRPr="005A7552">
              <w:rPr>
                <w:rFonts w:hint="cs"/>
                <w:rtl/>
              </w:rPr>
              <w:t>قد سمعت ما قالوا</w:t>
            </w:r>
          </w:p>
        </w:tc>
        <w:tc>
          <w:tcPr>
            <w:tcW w:w="1620" w:type="dxa"/>
          </w:tcPr>
          <w:p w:rsidR="00FF6DFF" w:rsidRPr="00015045" w:rsidRDefault="00FF6DFF" w:rsidP="00FF6DFF">
            <w:pPr>
              <w:pStyle w:val="libVar0"/>
              <w:rPr>
                <w:rtl/>
              </w:rPr>
            </w:pPr>
            <w:r w:rsidRPr="00015045">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205</w:t>
            </w:r>
          </w:p>
        </w:tc>
      </w:tr>
      <w:tr w:rsidR="00FF6DFF" w:rsidTr="00FF6DFF">
        <w:tc>
          <w:tcPr>
            <w:tcW w:w="4059" w:type="dxa"/>
          </w:tcPr>
          <w:p w:rsidR="00FF6DFF" w:rsidRPr="005A7552" w:rsidRDefault="00FF6DFF" w:rsidP="00FF6DFF">
            <w:pPr>
              <w:pStyle w:val="libVar0"/>
              <w:rPr>
                <w:rtl/>
              </w:rPr>
            </w:pPr>
            <w:r w:rsidRPr="005A7552">
              <w:rPr>
                <w:rFonts w:hint="cs"/>
                <w:rtl/>
              </w:rPr>
              <w:t>قد سمعتم ما قال الرجال</w:t>
            </w:r>
            <w:r>
              <w:rPr>
                <w:rFonts w:hint="cs"/>
                <w:rtl/>
              </w:rPr>
              <w:t xml:space="preserve"> و</w:t>
            </w:r>
            <w:r w:rsidRPr="005A7552">
              <w:rPr>
                <w:rFonts w:hint="cs"/>
                <w:rtl/>
              </w:rPr>
              <w:t>انا احب ان تبلغوا</w:t>
            </w:r>
          </w:p>
        </w:tc>
        <w:tc>
          <w:tcPr>
            <w:tcW w:w="1620" w:type="dxa"/>
          </w:tcPr>
          <w:p w:rsidR="00FF6DFF" w:rsidRPr="00015045" w:rsidRDefault="00FF6DFF" w:rsidP="00FF6DFF">
            <w:pPr>
              <w:pStyle w:val="libVar0"/>
              <w:rPr>
                <w:rtl/>
              </w:rPr>
            </w:pPr>
            <w:r w:rsidRPr="00015045">
              <w:rPr>
                <w:rtl/>
              </w:rPr>
              <w:t xml:space="preserve">الامام السجاد </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145</w:t>
            </w:r>
          </w:p>
        </w:tc>
      </w:tr>
      <w:tr w:rsidR="00FF6DFF" w:rsidTr="00FF6DFF">
        <w:tc>
          <w:tcPr>
            <w:tcW w:w="4059" w:type="dxa"/>
          </w:tcPr>
          <w:p w:rsidR="00FF6DFF" w:rsidRPr="005A7552" w:rsidRDefault="00FF6DFF" w:rsidP="00FF6DFF">
            <w:pPr>
              <w:pStyle w:val="libVar0"/>
              <w:rPr>
                <w:rtl/>
              </w:rPr>
            </w:pPr>
            <w:r w:rsidRPr="005A7552">
              <w:rPr>
                <w:rFonts w:hint="cs"/>
                <w:rtl/>
              </w:rPr>
              <w:t>قد شكر الله لعلي سعيه</w:t>
            </w:r>
            <w:r>
              <w:rPr>
                <w:rFonts w:hint="cs"/>
                <w:rtl/>
              </w:rPr>
              <w:t xml:space="preserve"> و</w:t>
            </w:r>
            <w:r w:rsidRPr="005A7552">
              <w:rPr>
                <w:rFonts w:hint="cs"/>
                <w:rtl/>
              </w:rPr>
              <w:t>اجرت من اجارت</w:t>
            </w:r>
          </w:p>
        </w:tc>
        <w:tc>
          <w:tcPr>
            <w:tcW w:w="1620" w:type="dxa"/>
          </w:tcPr>
          <w:p w:rsidR="00FF6DFF" w:rsidRPr="00015045" w:rsidRDefault="00FF6DFF" w:rsidP="00FF6DFF">
            <w:pPr>
              <w:pStyle w:val="libVar0"/>
              <w:rPr>
                <w:rtl/>
              </w:rPr>
            </w:pPr>
            <w:r w:rsidRPr="00015045">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138</w:t>
            </w:r>
          </w:p>
        </w:tc>
      </w:tr>
      <w:tr w:rsidR="00FF6DFF" w:rsidTr="00FF6DFF">
        <w:tc>
          <w:tcPr>
            <w:tcW w:w="4059" w:type="dxa"/>
          </w:tcPr>
          <w:p w:rsidR="00FF6DFF" w:rsidRPr="005A7552" w:rsidRDefault="00FF6DFF" w:rsidP="00FF6DFF">
            <w:pPr>
              <w:pStyle w:val="libVar0"/>
              <w:rPr>
                <w:rtl/>
              </w:rPr>
            </w:pPr>
            <w:r w:rsidRPr="005A7552">
              <w:rPr>
                <w:rFonts w:hint="cs"/>
                <w:rtl/>
              </w:rPr>
              <w:t>قد عفوت عنك</w:t>
            </w:r>
            <w:r>
              <w:rPr>
                <w:rFonts w:hint="cs"/>
                <w:rtl/>
              </w:rPr>
              <w:t xml:space="preserve"> و</w:t>
            </w:r>
            <w:r w:rsidRPr="005A7552">
              <w:rPr>
                <w:rFonts w:hint="cs"/>
                <w:rtl/>
              </w:rPr>
              <w:t>عن جرمك فاستغفر ربك</w:t>
            </w:r>
            <w:r>
              <w:rPr>
                <w:rFonts w:hint="cs"/>
                <w:rtl/>
              </w:rPr>
              <w:t xml:space="preserve"> و</w:t>
            </w:r>
            <w:r w:rsidRPr="005A7552">
              <w:rPr>
                <w:rFonts w:hint="cs"/>
                <w:rtl/>
              </w:rPr>
              <w:t>لا</w:t>
            </w:r>
          </w:p>
        </w:tc>
        <w:tc>
          <w:tcPr>
            <w:tcW w:w="1620" w:type="dxa"/>
          </w:tcPr>
          <w:p w:rsidR="00FF6DFF" w:rsidRPr="00015045" w:rsidRDefault="00FF6DFF" w:rsidP="00FF6DFF">
            <w:pPr>
              <w:pStyle w:val="libVar0"/>
              <w:rPr>
                <w:rtl/>
              </w:rPr>
            </w:pPr>
            <w:r w:rsidRPr="00015045">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59</w:t>
            </w:r>
          </w:p>
        </w:tc>
      </w:tr>
      <w:tr w:rsidR="00FF6DFF" w:rsidTr="00FF6DFF">
        <w:tc>
          <w:tcPr>
            <w:tcW w:w="4059" w:type="dxa"/>
          </w:tcPr>
          <w:p w:rsidR="00FF6DFF" w:rsidRPr="005A7552" w:rsidRDefault="00FF6DFF" w:rsidP="00FF6DFF">
            <w:pPr>
              <w:pStyle w:val="libVar0"/>
              <w:rPr>
                <w:rtl/>
              </w:rPr>
            </w:pPr>
            <w:r w:rsidRPr="005A7552">
              <w:rPr>
                <w:rFonts w:hint="cs"/>
                <w:rtl/>
              </w:rPr>
              <w:t>قد عفوت عنكم فاياكم</w:t>
            </w:r>
            <w:r>
              <w:rPr>
                <w:rFonts w:hint="cs"/>
                <w:rtl/>
              </w:rPr>
              <w:t xml:space="preserve"> و</w:t>
            </w:r>
            <w:r w:rsidRPr="005A7552">
              <w:rPr>
                <w:rFonts w:hint="cs"/>
                <w:rtl/>
              </w:rPr>
              <w:t>الفتنة فانكم اول</w:t>
            </w:r>
          </w:p>
        </w:tc>
        <w:tc>
          <w:tcPr>
            <w:tcW w:w="1620" w:type="dxa"/>
          </w:tcPr>
          <w:p w:rsidR="00FF6DFF" w:rsidRPr="00015045" w:rsidRDefault="00FF6DFF" w:rsidP="00FF6DFF">
            <w:pPr>
              <w:pStyle w:val="libVar0"/>
              <w:rPr>
                <w:rtl/>
              </w:rPr>
            </w:pPr>
            <w:r w:rsidRPr="00015045">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257</w:t>
            </w:r>
          </w:p>
        </w:tc>
      </w:tr>
      <w:tr w:rsidR="00FF6DFF" w:rsidTr="00FF6DFF">
        <w:tc>
          <w:tcPr>
            <w:tcW w:w="4059" w:type="dxa"/>
          </w:tcPr>
          <w:p w:rsidR="00FF6DFF" w:rsidRPr="005A7552" w:rsidRDefault="00FF6DFF" w:rsidP="00FF6DFF">
            <w:pPr>
              <w:pStyle w:val="libVar0"/>
              <w:rPr>
                <w:rtl/>
              </w:rPr>
            </w:pPr>
            <w:r w:rsidRPr="005A7552">
              <w:rPr>
                <w:rFonts w:hint="cs"/>
                <w:rtl/>
              </w:rPr>
              <w:t>قد علمت ما كان بيني</w:t>
            </w:r>
            <w:r>
              <w:rPr>
                <w:rFonts w:hint="cs"/>
                <w:rtl/>
              </w:rPr>
              <w:t xml:space="preserve"> و</w:t>
            </w:r>
            <w:r w:rsidRPr="005A7552">
              <w:rPr>
                <w:rFonts w:hint="cs"/>
                <w:rtl/>
              </w:rPr>
              <w:t>بينك من الشروط</w:t>
            </w:r>
          </w:p>
        </w:tc>
        <w:tc>
          <w:tcPr>
            <w:tcW w:w="1620" w:type="dxa"/>
          </w:tcPr>
          <w:p w:rsidR="00FF6DFF" w:rsidRPr="00015045" w:rsidRDefault="00FF6DFF" w:rsidP="00FF6DFF">
            <w:pPr>
              <w:pStyle w:val="libVar0"/>
              <w:rPr>
                <w:rtl/>
              </w:rPr>
            </w:pPr>
            <w:r w:rsidRPr="00015045">
              <w:rPr>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264</w:t>
            </w:r>
          </w:p>
        </w:tc>
      </w:tr>
      <w:tr w:rsidR="00FF6DFF" w:rsidTr="00FF6DFF">
        <w:tc>
          <w:tcPr>
            <w:tcW w:w="4059" w:type="dxa"/>
          </w:tcPr>
          <w:p w:rsidR="00FF6DFF" w:rsidRPr="005A7552" w:rsidRDefault="00FF6DFF" w:rsidP="00FF6DFF">
            <w:pPr>
              <w:pStyle w:val="libVar0"/>
              <w:rPr>
                <w:rtl/>
              </w:rPr>
            </w:pPr>
            <w:r w:rsidRPr="005A7552">
              <w:rPr>
                <w:rFonts w:hint="cs"/>
                <w:rtl/>
              </w:rPr>
              <w:t>قد علمتم معاشر المسلمين ان طلحة</w:t>
            </w:r>
            <w:r>
              <w:rPr>
                <w:rFonts w:hint="cs"/>
                <w:rtl/>
              </w:rPr>
              <w:t xml:space="preserve"> و</w:t>
            </w:r>
            <w:r w:rsidRPr="005A7552">
              <w:rPr>
                <w:rFonts w:hint="cs"/>
                <w:rtl/>
              </w:rPr>
              <w:t>الزبير</w:t>
            </w:r>
          </w:p>
        </w:tc>
        <w:tc>
          <w:tcPr>
            <w:tcW w:w="1620" w:type="dxa"/>
          </w:tcPr>
          <w:p w:rsidR="00FF6DFF" w:rsidRPr="00015045" w:rsidRDefault="00FF6DFF" w:rsidP="00FF6DFF">
            <w:pPr>
              <w:pStyle w:val="libVar0"/>
              <w:rPr>
                <w:rtl/>
              </w:rPr>
            </w:pPr>
            <w:r w:rsidRPr="00015045">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250</w:t>
            </w:r>
          </w:p>
        </w:tc>
      </w:tr>
      <w:tr w:rsidR="00FF6DFF" w:rsidTr="00FF6DFF">
        <w:tc>
          <w:tcPr>
            <w:tcW w:w="4059" w:type="dxa"/>
          </w:tcPr>
          <w:p w:rsidR="00FF6DFF" w:rsidRPr="005A7552" w:rsidRDefault="00FF6DFF" w:rsidP="00FF6DFF">
            <w:pPr>
              <w:pStyle w:val="libVar0"/>
              <w:rPr>
                <w:rtl/>
              </w:rPr>
            </w:pPr>
            <w:r w:rsidRPr="005A7552">
              <w:rPr>
                <w:rFonts w:hint="cs"/>
                <w:rtl/>
              </w:rPr>
              <w:t>قد فعل الله ذلك</w:t>
            </w:r>
          </w:p>
        </w:tc>
        <w:tc>
          <w:tcPr>
            <w:tcW w:w="1620" w:type="dxa"/>
          </w:tcPr>
          <w:p w:rsidR="00FF6DFF" w:rsidRPr="00015045" w:rsidRDefault="00FF6DFF" w:rsidP="00FF6DFF">
            <w:pPr>
              <w:pStyle w:val="libVar0"/>
              <w:rPr>
                <w:rtl/>
              </w:rPr>
            </w:pPr>
            <w:r w:rsidRPr="00015045">
              <w:rPr>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217</w:t>
            </w:r>
          </w:p>
        </w:tc>
      </w:tr>
      <w:tr w:rsidR="00FF6DFF" w:rsidTr="00FF6DFF">
        <w:tc>
          <w:tcPr>
            <w:tcW w:w="4059" w:type="dxa"/>
          </w:tcPr>
          <w:p w:rsidR="00FF6DFF" w:rsidRPr="005A7552" w:rsidRDefault="00FF6DFF" w:rsidP="00FF6DFF">
            <w:pPr>
              <w:pStyle w:val="libVar0"/>
              <w:rPr>
                <w:rtl/>
              </w:rPr>
            </w:pPr>
            <w:r w:rsidRPr="005A7552">
              <w:rPr>
                <w:rFonts w:hint="cs"/>
                <w:rtl/>
              </w:rPr>
              <w:t>قد كان لي اخ يسمى عليا قتله الناس</w:t>
            </w:r>
          </w:p>
        </w:tc>
        <w:tc>
          <w:tcPr>
            <w:tcW w:w="1620" w:type="dxa"/>
          </w:tcPr>
          <w:p w:rsidR="00FF6DFF" w:rsidRPr="00015045" w:rsidRDefault="00FF6DFF" w:rsidP="00FF6DFF">
            <w:pPr>
              <w:pStyle w:val="libVar0"/>
              <w:rPr>
                <w:rtl/>
              </w:rPr>
            </w:pPr>
            <w:r w:rsidRPr="00015045">
              <w:rPr>
                <w:rtl/>
              </w:rPr>
              <w:t xml:space="preserve">الامام السجاد </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116</w:t>
            </w:r>
          </w:p>
        </w:tc>
      </w:tr>
      <w:tr w:rsidR="00FF6DFF" w:rsidTr="00FF6DFF">
        <w:tc>
          <w:tcPr>
            <w:tcW w:w="4059" w:type="dxa"/>
          </w:tcPr>
          <w:p w:rsidR="00FF6DFF" w:rsidRPr="005A7552" w:rsidRDefault="00FF6DFF" w:rsidP="00FF6DFF">
            <w:pPr>
              <w:pStyle w:val="libVar0"/>
              <w:rPr>
                <w:rtl/>
              </w:rPr>
            </w:pPr>
            <w:r w:rsidRPr="005A7552">
              <w:rPr>
                <w:rFonts w:hint="cs"/>
                <w:rtl/>
              </w:rPr>
              <w:t>قد كظمت غيظي</w:t>
            </w:r>
          </w:p>
        </w:tc>
        <w:tc>
          <w:tcPr>
            <w:tcW w:w="1620" w:type="dxa"/>
          </w:tcPr>
          <w:p w:rsidR="00FF6DFF" w:rsidRPr="00015045" w:rsidRDefault="00FF6DFF" w:rsidP="00FF6DFF">
            <w:pPr>
              <w:pStyle w:val="libVar0"/>
              <w:rPr>
                <w:rtl/>
              </w:rPr>
            </w:pPr>
            <w:r w:rsidRPr="00015045">
              <w:rPr>
                <w:rtl/>
              </w:rPr>
              <w:t xml:space="preserve">الامام السجاد </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146</w:t>
            </w:r>
          </w:p>
        </w:tc>
      </w:tr>
      <w:tr w:rsidR="00FF6DFF" w:rsidTr="00FF6DFF">
        <w:tc>
          <w:tcPr>
            <w:tcW w:w="4059" w:type="dxa"/>
          </w:tcPr>
          <w:p w:rsidR="00FF6DFF" w:rsidRPr="005A7552" w:rsidRDefault="00FF6DFF" w:rsidP="00FF6DFF">
            <w:pPr>
              <w:pStyle w:val="libVar0"/>
              <w:rPr>
                <w:rtl/>
              </w:rPr>
            </w:pPr>
            <w:r w:rsidRPr="005A7552">
              <w:rPr>
                <w:rFonts w:hint="cs"/>
                <w:rtl/>
              </w:rPr>
              <w:t>قد كنت يا عمرو عاهدت الله الا يدعوك رجل</w:t>
            </w:r>
          </w:p>
        </w:tc>
        <w:tc>
          <w:tcPr>
            <w:tcW w:w="1620" w:type="dxa"/>
          </w:tcPr>
          <w:p w:rsidR="00FF6DFF" w:rsidRPr="00015045" w:rsidRDefault="00FF6DFF" w:rsidP="00FF6DFF">
            <w:pPr>
              <w:pStyle w:val="libVar0"/>
              <w:rPr>
                <w:rtl/>
              </w:rPr>
            </w:pPr>
            <w:r w:rsidRPr="00015045">
              <w:rPr>
                <w:rtl/>
              </w:rPr>
              <w:t xml:space="preserve"> امير المؤمنين</w:t>
            </w:r>
            <w:r>
              <w:rPr>
                <w:rtl/>
              </w:rPr>
              <w:t xml:space="preserve">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98</w:t>
            </w:r>
          </w:p>
        </w:tc>
      </w:tr>
      <w:tr w:rsidR="00FF6DFF" w:rsidTr="00FF6DFF">
        <w:tc>
          <w:tcPr>
            <w:tcW w:w="4059" w:type="dxa"/>
          </w:tcPr>
          <w:p w:rsidR="00FF6DFF" w:rsidRPr="005A7552" w:rsidRDefault="00FF6DFF" w:rsidP="00FF6DFF">
            <w:pPr>
              <w:pStyle w:val="libVar0"/>
              <w:rPr>
                <w:rtl/>
              </w:rPr>
            </w:pPr>
            <w:r w:rsidRPr="005A7552">
              <w:rPr>
                <w:rFonts w:hint="cs"/>
                <w:rtl/>
              </w:rPr>
              <w:t>القصد اسهل من التعسف</w:t>
            </w:r>
            <w:r>
              <w:rPr>
                <w:rFonts w:hint="cs"/>
                <w:rtl/>
              </w:rPr>
              <w:t xml:space="preserve"> و</w:t>
            </w:r>
            <w:r w:rsidRPr="005A7552">
              <w:rPr>
                <w:rFonts w:hint="cs"/>
                <w:rtl/>
              </w:rPr>
              <w:t>الكف اودع من</w:t>
            </w:r>
          </w:p>
        </w:tc>
        <w:tc>
          <w:tcPr>
            <w:tcW w:w="1620" w:type="dxa"/>
          </w:tcPr>
          <w:p w:rsidR="00FF6DFF" w:rsidRPr="00015045" w:rsidRDefault="00FF6DFF" w:rsidP="00FF6DFF">
            <w:pPr>
              <w:pStyle w:val="libVar0"/>
              <w:rPr>
                <w:rtl/>
              </w:rPr>
            </w:pPr>
            <w:r w:rsidRPr="00015045">
              <w:rPr>
                <w:rtl/>
              </w:rPr>
              <w:t>امير المؤمنين</w:t>
            </w:r>
            <w:r>
              <w:rPr>
                <w:rtl/>
              </w:rPr>
              <w:t xml:space="preserve">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300</w:t>
            </w:r>
          </w:p>
        </w:tc>
      </w:tr>
      <w:tr w:rsidR="00FF6DFF" w:rsidTr="00FF6DFF">
        <w:tc>
          <w:tcPr>
            <w:tcW w:w="4059" w:type="dxa"/>
          </w:tcPr>
          <w:p w:rsidR="00FF6DFF" w:rsidRPr="005A7552" w:rsidRDefault="00FF6DFF" w:rsidP="00FF6DFF">
            <w:pPr>
              <w:pStyle w:val="libVar0"/>
              <w:rPr>
                <w:rtl/>
              </w:rPr>
            </w:pPr>
            <w:r w:rsidRPr="005A7552">
              <w:rPr>
                <w:rFonts w:hint="cs"/>
                <w:rtl/>
              </w:rPr>
              <w:t>قضاء قضاه الله على لسان النبي الامي انه</w:t>
            </w:r>
          </w:p>
        </w:tc>
        <w:tc>
          <w:tcPr>
            <w:tcW w:w="1620" w:type="dxa"/>
          </w:tcPr>
          <w:p w:rsidR="00FF6DFF" w:rsidRPr="00015045" w:rsidRDefault="00FF6DFF" w:rsidP="00FF6DFF">
            <w:pPr>
              <w:pStyle w:val="libVar0"/>
              <w:rPr>
                <w:rtl/>
              </w:rPr>
            </w:pPr>
            <w:r w:rsidRPr="00015045">
              <w:rPr>
                <w:rtl/>
              </w:rPr>
              <w:t>امير المؤمنين</w:t>
            </w:r>
            <w:r>
              <w:rPr>
                <w:rtl/>
              </w:rPr>
              <w:t xml:space="preserve">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40</w:t>
            </w:r>
          </w:p>
        </w:tc>
      </w:tr>
      <w:tr w:rsidR="00FF6DFF" w:rsidTr="00FF6DFF">
        <w:tc>
          <w:tcPr>
            <w:tcW w:w="4059" w:type="dxa"/>
          </w:tcPr>
          <w:p w:rsidR="00FF6DFF" w:rsidRPr="005A7552" w:rsidRDefault="00FF6DFF" w:rsidP="00FF6DFF">
            <w:pPr>
              <w:pStyle w:val="libVar0"/>
              <w:rPr>
                <w:rtl/>
              </w:rPr>
            </w:pPr>
            <w:r w:rsidRPr="005A7552">
              <w:rPr>
                <w:rFonts w:hint="cs"/>
                <w:rtl/>
              </w:rPr>
              <w:t>قل له استعن بهذه على سفرك</w:t>
            </w:r>
            <w:r>
              <w:rPr>
                <w:rFonts w:hint="cs"/>
                <w:rtl/>
              </w:rPr>
              <w:t xml:space="preserve"> و</w:t>
            </w:r>
            <w:r w:rsidRPr="005A7552">
              <w:rPr>
                <w:rFonts w:hint="cs"/>
                <w:rtl/>
              </w:rPr>
              <w:t>اعذرنا</w:t>
            </w:r>
          </w:p>
        </w:tc>
        <w:tc>
          <w:tcPr>
            <w:tcW w:w="1620" w:type="dxa"/>
          </w:tcPr>
          <w:p w:rsidR="00FF6DFF" w:rsidRPr="00015045" w:rsidRDefault="00FF6DFF" w:rsidP="00FF6DFF">
            <w:pPr>
              <w:pStyle w:val="libVar0"/>
              <w:rPr>
                <w:rtl/>
              </w:rPr>
            </w:pPr>
            <w:r w:rsidRPr="00015045">
              <w:rPr>
                <w:rtl/>
              </w:rPr>
              <w:t xml:space="preserve"> 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264</w:t>
            </w:r>
          </w:p>
        </w:tc>
      </w:tr>
      <w:tr w:rsidR="00FF6DFF" w:rsidTr="00FF6DFF">
        <w:tc>
          <w:tcPr>
            <w:tcW w:w="4059" w:type="dxa"/>
          </w:tcPr>
          <w:p w:rsidR="00FF6DFF" w:rsidRPr="005A7552" w:rsidRDefault="00FF6DFF" w:rsidP="00FF6DFF">
            <w:pPr>
              <w:pStyle w:val="libVar0"/>
              <w:rPr>
                <w:rtl/>
              </w:rPr>
            </w:pPr>
            <w:r w:rsidRPr="005A7552">
              <w:rPr>
                <w:rFonts w:hint="cs"/>
                <w:rtl/>
              </w:rPr>
              <w:t>قل لهذه المارقة بم استحللتم فراق امير</w:t>
            </w:r>
          </w:p>
        </w:tc>
        <w:tc>
          <w:tcPr>
            <w:tcW w:w="1620" w:type="dxa"/>
          </w:tcPr>
          <w:p w:rsidR="00FF6DFF" w:rsidRPr="00015045" w:rsidRDefault="00FF6DFF" w:rsidP="00FF6DFF">
            <w:pPr>
              <w:pStyle w:val="libVar0"/>
              <w:rPr>
                <w:rtl/>
              </w:rPr>
            </w:pPr>
            <w:r w:rsidRPr="00015045">
              <w:rPr>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164</w:t>
            </w:r>
          </w:p>
        </w:tc>
      </w:tr>
      <w:tr w:rsidR="00FF6DFF" w:rsidTr="00FF6DFF">
        <w:tc>
          <w:tcPr>
            <w:tcW w:w="4059" w:type="dxa"/>
          </w:tcPr>
          <w:p w:rsidR="00FF6DFF" w:rsidRPr="005A7552" w:rsidRDefault="00FF6DFF" w:rsidP="00FF6DFF">
            <w:pPr>
              <w:pStyle w:val="libVar0"/>
              <w:rPr>
                <w:rtl/>
              </w:rPr>
            </w:pPr>
            <w:r w:rsidRPr="005A7552">
              <w:rPr>
                <w:rFonts w:hint="cs"/>
                <w:rtl/>
              </w:rPr>
              <w:t>قم</w:t>
            </w:r>
          </w:p>
        </w:tc>
        <w:tc>
          <w:tcPr>
            <w:tcW w:w="1620" w:type="dxa"/>
          </w:tcPr>
          <w:p w:rsidR="00FF6DFF" w:rsidRPr="00015045" w:rsidRDefault="00FF6DFF" w:rsidP="00FF6DFF">
            <w:pPr>
              <w:pStyle w:val="libVar0"/>
              <w:rPr>
                <w:rtl/>
              </w:rPr>
            </w:pPr>
            <w:r w:rsidRPr="00015045">
              <w:rPr>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290</w:t>
            </w:r>
          </w:p>
        </w:tc>
      </w:tr>
      <w:tr w:rsidR="00FF6DFF" w:rsidTr="00FF6DFF">
        <w:tc>
          <w:tcPr>
            <w:tcW w:w="4059" w:type="dxa"/>
          </w:tcPr>
          <w:p w:rsidR="00FF6DFF" w:rsidRPr="005A7552" w:rsidRDefault="00FF6DFF" w:rsidP="00FF6DFF">
            <w:pPr>
              <w:pStyle w:val="libVar0"/>
              <w:rPr>
                <w:rtl/>
              </w:rPr>
            </w:pPr>
            <w:r w:rsidRPr="005A7552">
              <w:rPr>
                <w:rFonts w:hint="cs"/>
                <w:rtl/>
              </w:rPr>
              <w:t>قم يا علي اليه فاقطع لسانه</w:t>
            </w:r>
          </w:p>
        </w:tc>
        <w:tc>
          <w:tcPr>
            <w:tcW w:w="1620" w:type="dxa"/>
          </w:tcPr>
          <w:p w:rsidR="00FF6DFF" w:rsidRPr="00015045" w:rsidRDefault="00FF6DFF" w:rsidP="00FF6DFF">
            <w:pPr>
              <w:pStyle w:val="libVar0"/>
              <w:rPr>
                <w:rtl/>
              </w:rPr>
            </w:pPr>
            <w:r w:rsidRPr="00015045">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147</w:t>
            </w:r>
          </w:p>
        </w:tc>
      </w:tr>
      <w:tr w:rsidR="00FF6DFF" w:rsidTr="00FF6DFF">
        <w:tc>
          <w:tcPr>
            <w:tcW w:w="4059" w:type="dxa"/>
          </w:tcPr>
          <w:p w:rsidR="00FF6DFF" w:rsidRPr="005A7552" w:rsidRDefault="00FF6DFF" w:rsidP="00FF6DFF">
            <w:pPr>
              <w:pStyle w:val="libVar0"/>
              <w:rPr>
                <w:rtl/>
              </w:rPr>
            </w:pPr>
            <w:r w:rsidRPr="005A7552">
              <w:rPr>
                <w:rFonts w:hint="cs"/>
                <w:rtl/>
              </w:rPr>
              <w:t>قم يا علي قم يا حمزة قم يا عبيدة قاتلوا</w:t>
            </w:r>
          </w:p>
        </w:tc>
        <w:tc>
          <w:tcPr>
            <w:tcW w:w="1620" w:type="dxa"/>
          </w:tcPr>
          <w:p w:rsidR="00FF6DFF" w:rsidRPr="00015045" w:rsidRDefault="00FF6DFF" w:rsidP="00FF6DFF">
            <w:pPr>
              <w:pStyle w:val="libVar0"/>
              <w:rPr>
                <w:rtl/>
              </w:rPr>
            </w:pPr>
            <w:r w:rsidRPr="00015045">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74</w:t>
            </w:r>
          </w:p>
        </w:tc>
      </w:tr>
      <w:tr w:rsidR="00FF6DFF" w:rsidTr="00FF6DFF">
        <w:tc>
          <w:tcPr>
            <w:tcW w:w="4059" w:type="dxa"/>
          </w:tcPr>
          <w:p w:rsidR="00FF6DFF" w:rsidRPr="005A7552" w:rsidRDefault="00FF6DFF" w:rsidP="00FF6DFF">
            <w:pPr>
              <w:pStyle w:val="libVar0"/>
              <w:rPr>
                <w:rtl/>
              </w:rPr>
            </w:pPr>
            <w:r w:rsidRPr="005A7552">
              <w:rPr>
                <w:rFonts w:hint="cs"/>
                <w:rtl/>
              </w:rPr>
              <w:t>قولوا الحجة من آل محمد</w:t>
            </w:r>
          </w:p>
        </w:tc>
        <w:tc>
          <w:tcPr>
            <w:tcW w:w="1620" w:type="dxa"/>
          </w:tcPr>
          <w:p w:rsidR="00FF6DFF" w:rsidRPr="00015045" w:rsidRDefault="00FF6DFF" w:rsidP="00FF6DFF">
            <w:pPr>
              <w:pStyle w:val="libVar0"/>
              <w:rPr>
                <w:rtl/>
              </w:rPr>
            </w:pPr>
            <w:r w:rsidRPr="00015045">
              <w:rPr>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320</w:t>
            </w:r>
          </w:p>
        </w:tc>
      </w:tr>
      <w:tr w:rsidR="00FF6DFF" w:rsidTr="00FF6DFF">
        <w:tc>
          <w:tcPr>
            <w:tcW w:w="4059" w:type="dxa"/>
          </w:tcPr>
          <w:p w:rsidR="00FF6DFF" w:rsidRPr="005A7552" w:rsidRDefault="00FF6DFF" w:rsidP="00FF6DFF">
            <w:pPr>
              <w:pStyle w:val="libVar0"/>
              <w:rPr>
                <w:rtl/>
              </w:rPr>
            </w:pPr>
            <w:r w:rsidRPr="005A7552">
              <w:rPr>
                <w:rFonts w:hint="cs"/>
                <w:rtl/>
              </w:rPr>
              <w:t>قولوا الحجة من آل محمد</w:t>
            </w:r>
          </w:p>
        </w:tc>
        <w:tc>
          <w:tcPr>
            <w:tcW w:w="1620" w:type="dxa"/>
          </w:tcPr>
          <w:p w:rsidR="00FF6DFF" w:rsidRPr="00015045" w:rsidRDefault="00FF6DFF" w:rsidP="00FF6DFF">
            <w:pPr>
              <w:pStyle w:val="libVar0"/>
              <w:rPr>
                <w:rtl/>
              </w:rPr>
            </w:pPr>
            <w:r w:rsidRPr="00015045">
              <w:rPr>
                <w:rtl/>
              </w:rPr>
              <w:t>الامام الهادي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349</w:t>
            </w:r>
          </w:p>
        </w:tc>
      </w:tr>
      <w:tr w:rsidR="00FF6DFF" w:rsidTr="00FF6DFF">
        <w:tc>
          <w:tcPr>
            <w:tcW w:w="4059" w:type="dxa"/>
          </w:tcPr>
          <w:p w:rsidR="00FF6DFF" w:rsidRPr="005A7552" w:rsidRDefault="00FF6DFF" w:rsidP="00FF6DFF">
            <w:pPr>
              <w:pStyle w:val="libVar0"/>
              <w:rPr>
                <w:rtl/>
              </w:rPr>
            </w:pPr>
            <w:r w:rsidRPr="005A7552">
              <w:rPr>
                <w:rFonts w:hint="cs"/>
                <w:rtl/>
              </w:rPr>
              <w:t>قولوا له هذا علي بن الحسين</w:t>
            </w:r>
          </w:p>
        </w:tc>
        <w:tc>
          <w:tcPr>
            <w:tcW w:w="1620" w:type="dxa"/>
          </w:tcPr>
          <w:p w:rsidR="00FF6DFF" w:rsidRPr="00015045" w:rsidRDefault="00FF6DFF" w:rsidP="00FF6DFF">
            <w:pPr>
              <w:pStyle w:val="libVar0"/>
              <w:rPr>
                <w:rtl/>
              </w:rPr>
            </w:pPr>
            <w:r w:rsidRPr="00015045">
              <w:rPr>
                <w:rtl/>
              </w:rPr>
              <w:t xml:space="preserve">الامام السجاد </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145</w:t>
            </w:r>
          </w:p>
        </w:tc>
      </w:tr>
      <w:tr w:rsidR="00FF6DFF" w:rsidTr="00FF6DFF">
        <w:tc>
          <w:tcPr>
            <w:tcW w:w="4059" w:type="dxa"/>
          </w:tcPr>
          <w:p w:rsidR="00FF6DFF" w:rsidRPr="005A7552" w:rsidRDefault="00FF6DFF" w:rsidP="00FF6DFF">
            <w:pPr>
              <w:pStyle w:val="libVar0"/>
              <w:rPr>
                <w:rtl/>
              </w:rPr>
            </w:pPr>
            <w:r w:rsidRPr="005A7552">
              <w:rPr>
                <w:rFonts w:hint="cs"/>
                <w:rtl/>
              </w:rPr>
              <w:t>قولوا نعوذ بالله من شر ما ينزل في هذه</w:t>
            </w:r>
          </w:p>
        </w:tc>
        <w:tc>
          <w:tcPr>
            <w:tcW w:w="1620" w:type="dxa"/>
          </w:tcPr>
          <w:p w:rsidR="00FF6DFF" w:rsidRPr="00015045" w:rsidRDefault="00FF6DFF" w:rsidP="00FF6DFF">
            <w:pPr>
              <w:pStyle w:val="libVar0"/>
              <w:rPr>
                <w:rtl/>
              </w:rPr>
            </w:pPr>
            <w:r w:rsidRPr="00015045">
              <w:rPr>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267</w:t>
            </w:r>
          </w:p>
        </w:tc>
      </w:tr>
      <w:tr w:rsidR="00FF6DFF" w:rsidTr="00FF6DFF">
        <w:tc>
          <w:tcPr>
            <w:tcW w:w="4059" w:type="dxa"/>
          </w:tcPr>
          <w:p w:rsidR="00FF6DFF" w:rsidRPr="005A7552" w:rsidRDefault="00FF6DFF" w:rsidP="00FF6DFF">
            <w:pPr>
              <w:pStyle w:val="libVar0"/>
              <w:rPr>
                <w:rtl/>
              </w:rPr>
            </w:pPr>
            <w:r w:rsidRPr="005A7552">
              <w:rPr>
                <w:rFonts w:hint="cs"/>
                <w:rtl/>
              </w:rPr>
              <w:t>قومها</w:t>
            </w:r>
          </w:p>
        </w:tc>
        <w:tc>
          <w:tcPr>
            <w:tcW w:w="1620" w:type="dxa"/>
          </w:tcPr>
          <w:p w:rsidR="00FF6DFF" w:rsidRDefault="00FF6DFF" w:rsidP="00FF6DFF">
            <w:pPr>
              <w:pStyle w:val="libVar0"/>
            </w:pPr>
            <w:r w:rsidRPr="00015045">
              <w:rPr>
                <w:rtl/>
              </w:rPr>
              <w:t>امير المؤمنين</w:t>
            </w:r>
            <w:r>
              <w:rPr>
                <w:rtl/>
              </w:rPr>
              <w:t xml:space="preserve">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247</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Pr="00E55C2C" w:rsidRDefault="00FF6DFF" w:rsidP="00FF6DFF">
            <w:pPr>
              <w:pStyle w:val="libVar0"/>
              <w:rPr>
                <w:rtl/>
              </w:rPr>
            </w:pPr>
            <w:r w:rsidRPr="00E55C2C">
              <w:rPr>
                <w:rFonts w:hint="cs"/>
                <w:rtl/>
              </w:rPr>
              <w:t>قوموا فاكبوا</w:t>
            </w:r>
          </w:p>
        </w:tc>
        <w:tc>
          <w:tcPr>
            <w:tcW w:w="1620" w:type="dxa"/>
          </w:tcPr>
          <w:p w:rsidR="00FF6DFF" w:rsidRPr="0025644C" w:rsidRDefault="00FF6DFF" w:rsidP="00FF6DFF">
            <w:pPr>
              <w:pStyle w:val="libVar0"/>
              <w:rPr>
                <w:rtl/>
              </w:rPr>
            </w:pPr>
            <w:r w:rsidRPr="0025644C">
              <w:rPr>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80</w:t>
            </w:r>
          </w:p>
        </w:tc>
      </w:tr>
      <w:tr w:rsidR="00FF6DFF" w:rsidTr="00FF6DFF">
        <w:tc>
          <w:tcPr>
            <w:tcW w:w="4059" w:type="dxa"/>
          </w:tcPr>
          <w:p w:rsidR="00FF6DFF" w:rsidRPr="00E55C2C" w:rsidRDefault="00FF6DFF" w:rsidP="00FF6DFF">
            <w:pPr>
              <w:pStyle w:val="libVar0"/>
              <w:rPr>
                <w:rtl/>
              </w:rPr>
            </w:pPr>
            <w:r>
              <w:rPr>
                <w:rFonts w:hint="cs"/>
                <w:rtl/>
              </w:rPr>
              <w:t>قيمة كل امرىء ما يحسن</w:t>
            </w:r>
          </w:p>
        </w:tc>
        <w:tc>
          <w:tcPr>
            <w:tcW w:w="1620" w:type="dxa"/>
          </w:tcPr>
          <w:p w:rsidR="00FF6DFF" w:rsidRDefault="00FF6DFF" w:rsidP="00FF6DFF">
            <w:pPr>
              <w:pStyle w:val="libVar0"/>
            </w:pPr>
            <w:r w:rsidRPr="0025644C">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300</w:t>
            </w:r>
          </w:p>
        </w:tc>
      </w:tr>
    </w:tbl>
    <w:p w:rsidR="00FF6DFF" w:rsidRDefault="00FF6DFF" w:rsidP="00FF6DFF">
      <w:pPr>
        <w:pStyle w:val="libCenterBold2"/>
      </w:pPr>
      <w:r>
        <w:rPr>
          <w:rFonts w:hint="cs"/>
          <w:rtl/>
        </w:rPr>
        <w:t>(ك)</w:t>
      </w:r>
    </w:p>
    <w:tbl>
      <w:tblPr>
        <w:bidiVisual/>
        <w:tblW w:w="0" w:type="auto"/>
        <w:tblLook w:val="01E0"/>
      </w:tblPr>
      <w:tblGrid>
        <w:gridCol w:w="4059"/>
        <w:gridCol w:w="1620"/>
        <w:gridCol w:w="720"/>
        <w:gridCol w:w="1188"/>
      </w:tblGrid>
      <w:tr w:rsidR="00FF6DFF" w:rsidTr="00FF6DFF">
        <w:tc>
          <w:tcPr>
            <w:tcW w:w="4059" w:type="dxa"/>
          </w:tcPr>
          <w:p w:rsidR="00FF6DFF" w:rsidRPr="005835F0" w:rsidRDefault="00FF6DFF" w:rsidP="00FF6DFF">
            <w:pPr>
              <w:pStyle w:val="libVar0"/>
              <w:rPr>
                <w:rtl/>
              </w:rPr>
            </w:pPr>
            <w:r w:rsidRPr="005835F0">
              <w:rPr>
                <w:rFonts w:hint="cs"/>
                <w:rtl/>
              </w:rPr>
              <w:t xml:space="preserve">كان علي بن الحسين يصلي في اليوم والليلة </w:t>
            </w:r>
          </w:p>
        </w:tc>
        <w:tc>
          <w:tcPr>
            <w:tcW w:w="1620" w:type="dxa"/>
          </w:tcPr>
          <w:p w:rsidR="00FF6DFF" w:rsidRDefault="00FF6DFF" w:rsidP="00FF6DFF">
            <w:pPr>
              <w:pStyle w:val="libVar0"/>
              <w:rPr>
                <w:rtl/>
              </w:rPr>
            </w:pPr>
            <w:r w:rsidRPr="005835F0">
              <w:rPr>
                <w:rFonts w:hint="cs"/>
                <w:rtl/>
              </w:rPr>
              <w:t>ابو جعفر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143</w:t>
            </w:r>
          </w:p>
        </w:tc>
      </w:tr>
      <w:tr w:rsidR="00FF6DFF" w:rsidTr="00FF6DFF">
        <w:tc>
          <w:tcPr>
            <w:tcW w:w="4059" w:type="dxa"/>
          </w:tcPr>
          <w:p w:rsidR="00FF6DFF" w:rsidRPr="005835F0" w:rsidRDefault="00FF6DFF" w:rsidP="00FF6DFF">
            <w:pPr>
              <w:pStyle w:val="libVar0"/>
              <w:rPr>
                <w:rtl/>
              </w:rPr>
            </w:pPr>
            <w:r w:rsidRPr="005835F0">
              <w:rPr>
                <w:rFonts w:hint="cs"/>
                <w:rtl/>
              </w:rPr>
              <w:t>كان من موت معاوية ما قد بلغك فكتب الي اهل</w:t>
            </w:r>
          </w:p>
        </w:tc>
        <w:tc>
          <w:tcPr>
            <w:tcW w:w="1620" w:type="dxa"/>
          </w:tcPr>
          <w:p w:rsidR="00FF6DFF" w:rsidRPr="003E3503" w:rsidRDefault="00FF6DFF" w:rsidP="00FF6DFF">
            <w:pPr>
              <w:pStyle w:val="libVar0"/>
              <w:rPr>
                <w:rtl/>
              </w:rPr>
            </w:pPr>
            <w:r w:rsidRPr="003E3503">
              <w:rPr>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72</w:t>
            </w:r>
          </w:p>
        </w:tc>
      </w:tr>
      <w:tr w:rsidR="00FF6DFF" w:rsidTr="00FF6DFF">
        <w:tc>
          <w:tcPr>
            <w:tcW w:w="4059" w:type="dxa"/>
          </w:tcPr>
          <w:p w:rsidR="00FF6DFF" w:rsidRPr="005835F0" w:rsidRDefault="00FF6DFF" w:rsidP="00FF6DFF">
            <w:pPr>
              <w:pStyle w:val="libVar0"/>
              <w:rPr>
                <w:rtl/>
              </w:rPr>
            </w:pPr>
            <w:r w:rsidRPr="005835F0">
              <w:rPr>
                <w:rFonts w:hint="cs"/>
                <w:rtl/>
              </w:rPr>
              <w:t>كانت السماء رتقا لا تنزل القطر</w:t>
            </w:r>
            <w:r>
              <w:rPr>
                <w:rFonts w:hint="cs"/>
                <w:rtl/>
              </w:rPr>
              <w:t xml:space="preserve"> و</w:t>
            </w:r>
            <w:r w:rsidRPr="005835F0">
              <w:rPr>
                <w:rFonts w:hint="cs"/>
                <w:rtl/>
              </w:rPr>
              <w:t>كانت</w:t>
            </w:r>
          </w:p>
        </w:tc>
        <w:tc>
          <w:tcPr>
            <w:tcW w:w="1620" w:type="dxa"/>
          </w:tcPr>
          <w:p w:rsidR="00FF6DFF" w:rsidRPr="003E3503" w:rsidRDefault="00FF6DFF" w:rsidP="00FF6DFF">
            <w:pPr>
              <w:pStyle w:val="libVar0"/>
              <w:rPr>
                <w:rtl/>
              </w:rPr>
            </w:pPr>
            <w:r w:rsidRPr="003E3503">
              <w:rPr>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165</w:t>
            </w:r>
          </w:p>
        </w:tc>
      </w:tr>
      <w:tr w:rsidR="00FF6DFF" w:rsidTr="00FF6DFF">
        <w:tc>
          <w:tcPr>
            <w:tcW w:w="4059" w:type="dxa"/>
          </w:tcPr>
          <w:p w:rsidR="00FF6DFF" w:rsidRPr="005835F0" w:rsidRDefault="00FF6DFF" w:rsidP="00FF6DFF">
            <w:pPr>
              <w:pStyle w:val="libVar0"/>
              <w:rPr>
                <w:rtl/>
              </w:rPr>
            </w:pPr>
            <w:r w:rsidRPr="005835F0">
              <w:rPr>
                <w:rFonts w:hint="cs"/>
                <w:rtl/>
              </w:rPr>
              <w:t>كانما القوم باتوا غافلين</w:t>
            </w:r>
          </w:p>
        </w:tc>
        <w:tc>
          <w:tcPr>
            <w:tcW w:w="1620" w:type="dxa"/>
          </w:tcPr>
          <w:p w:rsidR="00FF6DFF" w:rsidRPr="003E3503" w:rsidRDefault="00FF6DFF" w:rsidP="00FF6DFF">
            <w:pPr>
              <w:pStyle w:val="libVar0"/>
              <w:rPr>
                <w:rtl/>
              </w:rPr>
            </w:pPr>
            <w:r w:rsidRPr="003E3503">
              <w:rPr>
                <w:rtl/>
              </w:rPr>
              <w:t xml:space="preserve"> امير المؤمنين</w:t>
            </w:r>
            <w:r>
              <w:rPr>
                <w:rtl/>
              </w:rPr>
              <w:t xml:space="preserve">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237</w:t>
            </w:r>
          </w:p>
        </w:tc>
      </w:tr>
      <w:tr w:rsidR="00FF6DFF" w:rsidTr="00FF6DFF">
        <w:tc>
          <w:tcPr>
            <w:tcW w:w="4059" w:type="dxa"/>
          </w:tcPr>
          <w:p w:rsidR="00FF6DFF" w:rsidRPr="005835F0" w:rsidRDefault="00FF6DFF" w:rsidP="00FF6DFF">
            <w:pPr>
              <w:pStyle w:val="libVar0"/>
              <w:rPr>
                <w:rtl/>
              </w:rPr>
            </w:pPr>
            <w:r w:rsidRPr="005835F0">
              <w:rPr>
                <w:rFonts w:hint="cs"/>
                <w:rtl/>
              </w:rPr>
              <w:t>كاني انظر الى وميض خاتمه في شماله</w:t>
            </w:r>
          </w:p>
        </w:tc>
        <w:tc>
          <w:tcPr>
            <w:tcW w:w="1620" w:type="dxa"/>
          </w:tcPr>
          <w:p w:rsidR="00FF6DFF" w:rsidRPr="003E3503" w:rsidRDefault="00FF6DFF" w:rsidP="00FF6DFF">
            <w:pPr>
              <w:pStyle w:val="libVar0"/>
              <w:rPr>
                <w:rtl/>
              </w:rPr>
            </w:pPr>
            <w:r w:rsidRPr="003E3503">
              <w:rPr>
                <w:rtl/>
              </w:rPr>
              <w:t xml:space="preserve"> امير المؤمنين</w:t>
            </w:r>
            <w:r>
              <w:rPr>
                <w:rtl/>
              </w:rPr>
              <w:t xml:space="preserve">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74</w:t>
            </w:r>
          </w:p>
        </w:tc>
      </w:tr>
      <w:tr w:rsidR="00FF6DFF" w:rsidTr="00FF6DFF">
        <w:tc>
          <w:tcPr>
            <w:tcW w:w="4059" w:type="dxa"/>
          </w:tcPr>
          <w:p w:rsidR="00FF6DFF" w:rsidRPr="005835F0" w:rsidRDefault="00FF6DFF" w:rsidP="00FF6DFF">
            <w:pPr>
              <w:pStyle w:val="libVar0"/>
              <w:rPr>
                <w:rtl/>
              </w:rPr>
            </w:pPr>
            <w:r w:rsidRPr="005835F0">
              <w:rPr>
                <w:rFonts w:hint="cs"/>
                <w:rtl/>
              </w:rPr>
              <w:t>كاني بالقائم على نجف الكوفة قد سار اليها</w:t>
            </w:r>
          </w:p>
        </w:tc>
        <w:tc>
          <w:tcPr>
            <w:tcW w:w="1620" w:type="dxa"/>
          </w:tcPr>
          <w:p w:rsidR="00FF6DFF" w:rsidRPr="003E3503" w:rsidRDefault="00FF6DFF" w:rsidP="00FF6DFF">
            <w:pPr>
              <w:pStyle w:val="libVar0"/>
              <w:rPr>
                <w:rtl/>
              </w:rPr>
            </w:pPr>
            <w:r w:rsidRPr="003E3503">
              <w:rPr>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379</w:t>
            </w:r>
          </w:p>
        </w:tc>
      </w:tr>
      <w:tr w:rsidR="00FF6DFF" w:rsidTr="00FF6DFF">
        <w:tc>
          <w:tcPr>
            <w:tcW w:w="4059" w:type="dxa"/>
          </w:tcPr>
          <w:p w:rsidR="00FF6DFF" w:rsidRPr="005835F0" w:rsidRDefault="00FF6DFF" w:rsidP="00FF6DFF">
            <w:pPr>
              <w:pStyle w:val="libVar0"/>
              <w:rPr>
                <w:rtl/>
              </w:rPr>
            </w:pPr>
            <w:r w:rsidRPr="005835F0">
              <w:rPr>
                <w:rFonts w:hint="cs"/>
                <w:rtl/>
              </w:rPr>
              <w:t xml:space="preserve">كاني برايات من مصر مقبلات خضر مصبغات </w:t>
            </w:r>
          </w:p>
        </w:tc>
        <w:tc>
          <w:tcPr>
            <w:tcW w:w="1620" w:type="dxa"/>
          </w:tcPr>
          <w:p w:rsidR="00FF6DFF" w:rsidRPr="003E3503" w:rsidRDefault="00FF6DFF" w:rsidP="00FF6DFF">
            <w:pPr>
              <w:pStyle w:val="libVar0"/>
              <w:rPr>
                <w:rtl/>
              </w:rPr>
            </w:pPr>
            <w:r w:rsidRPr="003E3503">
              <w:rPr>
                <w:rtl/>
              </w:rPr>
              <w:t>ابو الحسن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376</w:t>
            </w:r>
          </w:p>
        </w:tc>
      </w:tr>
      <w:tr w:rsidR="00FF6DFF" w:rsidTr="00FF6DFF">
        <w:tc>
          <w:tcPr>
            <w:tcW w:w="4059" w:type="dxa"/>
          </w:tcPr>
          <w:p w:rsidR="00FF6DFF" w:rsidRPr="005835F0" w:rsidRDefault="00FF6DFF" w:rsidP="00FF6DFF">
            <w:pPr>
              <w:pStyle w:val="libVar0"/>
              <w:rPr>
                <w:rtl/>
              </w:rPr>
            </w:pPr>
            <w:r w:rsidRPr="005835F0">
              <w:rPr>
                <w:rFonts w:hint="cs"/>
                <w:rtl/>
              </w:rPr>
              <w:t>كتب الي اهل مصر كم هذا ان اقدم فاما اذ</w:t>
            </w:r>
          </w:p>
        </w:tc>
        <w:tc>
          <w:tcPr>
            <w:tcW w:w="1620" w:type="dxa"/>
          </w:tcPr>
          <w:p w:rsidR="00FF6DFF" w:rsidRPr="003E3503" w:rsidRDefault="00FF6DFF" w:rsidP="00FF6DFF">
            <w:pPr>
              <w:pStyle w:val="libVar0"/>
              <w:rPr>
                <w:rtl/>
              </w:rPr>
            </w:pPr>
            <w:r w:rsidRPr="003E3503">
              <w:rPr>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85</w:t>
            </w:r>
          </w:p>
        </w:tc>
      </w:tr>
      <w:tr w:rsidR="00FF6DFF" w:rsidTr="00FF6DFF">
        <w:tc>
          <w:tcPr>
            <w:tcW w:w="4059" w:type="dxa"/>
          </w:tcPr>
          <w:p w:rsidR="00FF6DFF" w:rsidRPr="005835F0" w:rsidRDefault="00FF6DFF" w:rsidP="00FF6DFF">
            <w:pPr>
              <w:pStyle w:val="libVar0"/>
              <w:rPr>
                <w:rtl/>
              </w:rPr>
            </w:pPr>
            <w:r w:rsidRPr="005835F0">
              <w:rPr>
                <w:rFonts w:hint="cs"/>
                <w:rtl/>
              </w:rPr>
              <w:t>كذبا لعنهما الله</w:t>
            </w:r>
            <w:r>
              <w:rPr>
                <w:rFonts w:hint="cs"/>
                <w:rtl/>
              </w:rPr>
              <w:t xml:space="preserve"> و</w:t>
            </w:r>
            <w:r w:rsidRPr="005835F0">
              <w:rPr>
                <w:rFonts w:hint="cs"/>
                <w:rtl/>
              </w:rPr>
              <w:t>الله ما راه عبدالله</w:t>
            </w:r>
          </w:p>
        </w:tc>
        <w:tc>
          <w:tcPr>
            <w:tcW w:w="1620" w:type="dxa"/>
          </w:tcPr>
          <w:p w:rsidR="00FF6DFF" w:rsidRPr="003E3503" w:rsidRDefault="00FF6DFF" w:rsidP="00FF6DFF">
            <w:pPr>
              <w:pStyle w:val="libVar0"/>
              <w:rPr>
                <w:rtl/>
              </w:rPr>
            </w:pPr>
            <w:r w:rsidRPr="003E3503">
              <w:rPr>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187</w:t>
            </w:r>
          </w:p>
        </w:tc>
      </w:tr>
      <w:tr w:rsidR="00FF6DFF" w:rsidTr="00FF6DFF">
        <w:tc>
          <w:tcPr>
            <w:tcW w:w="4059" w:type="dxa"/>
          </w:tcPr>
          <w:p w:rsidR="00FF6DFF" w:rsidRPr="005835F0" w:rsidRDefault="00FF6DFF" w:rsidP="00FF6DFF">
            <w:pPr>
              <w:pStyle w:val="libVar0"/>
              <w:rPr>
                <w:rtl/>
              </w:rPr>
            </w:pPr>
            <w:r w:rsidRPr="005835F0">
              <w:rPr>
                <w:rFonts w:hint="cs"/>
                <w:rtl/>
              </w:rPr>
              <w:t>كرهت ان يراه الله يوحده</w:t>
            </w:r>
            <w:r>
              <w:rPr>
                <w:rFonts w:hint="cs"/>
                <w:rtl/>
              </w:rPr>
              <w:t xml:space="preserve"> و</w:t>
            </w:r>
            <w:r w:rsidRPr="005835F0">
              <w:rPr>
                <w:rFonts w:hint="cs"/>
                <w:rtl/>
              </w:rPr>
              <w:t>يمجده فيحلم</w:t>
            </w:r>
          </w:p>
        </w:tc>
        <w:tc>
          <w:tcPr>
            <w:tcW w:w="1620" w:type="dxa"/>
          </w:tcPr>
          <w:p w:rsidR="00FF6DFF" w:rsidRPr="003E3503" w:rsidRDefault="00FF6DFF" w:rsidP="00FF6DFF">
            <w:pPr>
              <w:pStyle w:val="libVar0"/>
              <w:rPr>
                <w:rtl/>
              </w:rPr>
            </w:pPr>
            <w:r w:rsidRPr="003E3503">
              <w:rPr>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184</w:t>
            </w:r>
          </w:p>
        </w:tc>
      </w:tr>
      <w:tr w:rsidR="00FF6DFF" w:rsidTr="00FF6DFF">
        <w:tc>
          <w:tcPr>
            <w:tcW w:w="4059" w:type="dxa"/>
          </w:tcPr>
          <w:p w:rsidR="00FF6DFF" w:rsidRPr="005835F0" w:rsidRDefault="00FF6DFF" w:rsidP="00FF6DFF">
            <w:pPr>
              <w:pStyle w:val="libVar0"/>
              <w:rPr>
                <w:rtl/>
              </w:rPr>
            </w:pPr>
            <w:r w:rsidRPr="005835F0">
              <w:rPr>
                <w:rFonts w:hint="cs"/>
                <w:rtl/>
              </w:rPr>
              <w:t>كفروا يا رسول الله</w:t>
            </w:r>
            <w:r>
              <w:rPr>
                <w:rFonts w:hint="cs"/>
                <w:rtl/>
              </w:rPr>
              <w:t xml:space="preserve"> و</w:t>
            </w:r>
            <w:r w:rsidRPr="005835F0">
              <w:rPr>
                <w:rFonts w:hint="cs"/>
                <w:rtl/>
              </w:rPr>
              <w:t>ولوا الدبر من العدو</w:t>
            </w:r>
          </w:p>
        </w:tc>
        <w:tc>
          <w:tcPr>
            <w:tcW w:w="1620" w:type="dxa"/>
          </w:tcPr>
          <w:p w:rsidR="00FF6DFF" w:rsidRPr="003E3503" w:rsidRDefault="00FF6DFF" w:rsidP="00FF6DFF">
            <w:pPr>
              <w:pStyle w:val="libVar0"/>
              <w:rPr>
                <w:rtl/>
              </w:rPr>
            </w:pPr>
            <w:r w:rsidRPr="003E3503">
              <w:rPr>
                <w:rtl/>
              </w:rPr>
              <w:t>امير المؤمنين</w:t>
            </w:r>
            <w:r>
              <w:rPr>
                <w:rtl/>
              </w:rPr>
              <w:t xml:space="preserve">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84</w:t>
            </w:r>
          </w:p>
        </w:tc>
      </w:tr>
      <w:tr w:rsidR="00FF6DFF" w:rsidTr="00FF6DFF">
        <w:tc>
          <w:tcPr>
            <w:tcW w:w="4059" w:type="dxa"/>
          </w:tcPr>
          <w:p w:rsidR="00FF6DFF" w:rsidRPr="005835F0" w:rsidRDefault="00FF6DFF" w:rsidP="00FF6DFF">
            <w:pPr>
              <w:pStyle w:val="libVar0"/>
              <w:rPr>
                <w:rtl/>
              </w:rPr>
            </w:pPr>
            <w:r w:rsidRPr="005835F0">
              <w:rPr>
                <w:rFonts w:hint="cs"/>
                <w:rtl/>
              </w:rPr>
              <w:t>كل قول ليس لله في ذكر فلغو</w:t>
            </w:r>
            <w:r>
              <w:rPr>
                <w:rFonts w:hint="cs"/>
                <w:rtl/>
              </w:rPr>
              <w:t xml:space="preserve"> و</w:t>
            </w:r>
            <w:r w:rsidRPr="005835F0">
              <w:rPr>
                <w:rFonts w:hint="cs"/>
                <w:rtl/>
              </w:rPr>
              <w:t>كل صمت ليس</w:t>
            </w:r>
          </w:p>
        </w:tc>
        <w:tc>
          <w:tcPr>
            <w:tcW w:w="1620" w:type="dxa"/>
          </w:tcPr>
          <w:p w:rsidR="00FF6DFF" w:rsidRPr="003E3503" w:rsidRDefault="00FF6DFF" w:rsidP="00FF6DFF">
            <w:pPr>
              <w:pStyle w:val="libVar0"/>
              <w:rPr>
                <w:rtl/>
              </w:rPr>
            </w:pPr>
            <w:r w:rsidRPr="003E3503">
              <w:rPr>
                <w:rtl/>
              </w:rPr>
              <w:t>امير المؤمنين</w:t>
            </w:r>
            <w:r>
              <w:rPr>
                <w:rtl/>
              </w:rPr>
              <w:t xml:space="preserve">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297</w:t>
            </w:r>
          </w:p>
        </w:tc>
      </w:tr>
      <w:tr w:rsidR="00FF6DFF" w:rsidTr="00FF6DFF">
        <w:tc>
          <w:tcPr>
            <w:tcW w:w="4059" w:type="dxa"/>
          </w:tcPr>
          <w:p w:rsidR="00FF6DFF" w:rsidRPr="005835F0" w:rsidRDefault="00FF6DFF" w:rsidP="00FF6DFF">
            <w:pPr>
              <w:pStyle w:val="libVar0"/>
              <w:rPr>
                <w:rtl/>
              </w:rPr>
            </w:pPr>
            <w:r w:rsidRPr="005835F0">
              <w:rPr>
                <w:rFonts w:hint="cs"/>
                <w:rtl/>
              </w:rPr>
              <w:t>كلامك هذا من كلام رسول الله او من عندك</w:t>
            </w:r>
          </w:p>
        </w:tc>
        <w:tc>
          <w:tcPr>
            <w:tcW w:w="1620" w:type="dxa"/>
          </w:tcPr>
          <w:p w:rsidR="00FF6DFF" w:rsidRPr="003E3503" w:rsidRDefault="00FF6DFF" w:rsidP="00FF6DFF">
            <w:pPr>
              <w:pStyle w:val="libVar0"/>
              <w:rPr>
                <w:rtl/>
              </w:rPr>
            </w:pPr>
            <w:r w:rsidRPr="003E3503">
              <w:rPr>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194</w:t>
            </w:r>
          </w:p>
        </w:tc>
      </w:tr>
      <w:tr w:rsidR="00FF6DFF" w:rsidTr="00FF6DFF">
        <w:tc>
          <w:tcPr>
            <w:tcW w:w="4059" w:type="dxa"/>
          </w:tcPr>
          <w:p w:rsidR="00FF6DFF" w:rsidRPr="005835F0" w:rsidRDefault="00FF6DFF" w:rsidP="00FF6DFF">
            <w:pPr>
              <w:pStyle w:val="libVar0"/>
              <w:rPr>
                <w:rtl/>
              </w:rPr>
            </w:pPr>
            <w:r w:rsidRPr="005835F0">
              <w:rPr>
                <w:rFonts w:hint="cs"/>
                <w:rtl/>
              </w:rPr>
              <w:t>كم غرمت في زرعك هذا</w:t>
            </w:r>
          </w:p>
        </w:tc>
        <w:tc>
          <w:tcPr>
            <w:tcW w:w="1620" w:type="dxa"/>
          </w:tcPr>
          <w:p w:rsidR="00FF6DFF" w:rsidRPr="003E3503" w:rsidRDefault="00FF6DFF" w:rsidP="00FF6DFF">
            <w:pPr>
              <w:pStyle w:val="libVar0"/>
              <w:rPr>
                <w:rtl/>
              </w:rPr>
            </w:pPr>
            <w:r w:rsidRPr="003E3503">
              <w:rPr>
                <w:rtl/>
              </w:rPr>
              <w:t>الامام الكاظم</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233</w:t>
            </w:r>
          </w:p>
        </w:tc>
      </w:tr>
      <w:tr w:rsidR="00FF6DFF" w:rsidTr="00FF6DFF">
        <w:tc>
          <w:tcPr>
            <w:tcW w:w="4059" w:type="dxa"/>
          </w:tcPr>
          <w:p w:rsidR="00FF6DFF" w:rsidRPr="005835F0" w:rsidRDefault="00FF6DFF" w:rsidP="00FF6DFF">
            <w:pPr>
              <w:pStyle w:val="libVar0"/>
              <w:rPr>
                <w:rtl/>
              </w:rPr>
            </w:pPr>
            <w:r w:rsidRPr="005835F0">
              <w:rPr>
                <w:rFonts w:hint="cs"/>
                <w:rtl/>
              </w:rPr>
              <w:t>الكوفة</w:t>
            </w:r>
          </w:p>
        </w:tc>
        <w:tc>
          <w:tcPr>
            <w:tcW w:w="1620" w:type="dxa"/>
          </w:tcPr>
          <w:p w:rsidR="00FF6DFF" w:rsidRPr="003E3503" w:rsidRDefault="00FF6DFF" w:rsidP="00FF6DFF">
            <w:pPr>
              <w:pStyle w:val="libVar0"/>
              <w:rPr>
                <w:rtl/>
              </w:rPr>
            </w:pPr>
            <w:r w:rsidRPr="003E3503">
              <w:rPr>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76</w:t>
            </w:r>
          </w:p>
        </w:tc>
      </w:tr>
      <w:tr w:rsidR="00FF6DFF" w:rsidTr="00FF6DFF">
        <w:tc>
          <w:tcPr>
            <w:tcW w:w="4059" w:type="dxa"/>
          </w:tcPr>
          <w:p w:rsidR="00FF6DFF" w:rsidRPr="005835F0" w:rsidRDefault="00FF6DFF" w:rsidP="00FF6DFF">
            <w:pPr>
              <w:pStyle w:val="libVar0"/>
              <w:rPr>
                <w:rtl/>
              </w:rPr>
            </w:pPr>
            <w:r w:rsidRPr="005835F0">
              <w:rPr>
                <w:rFonts w:hint="cs"/>
                <w:rtl/>
              </w:rPr>
              <w:t>كيف بكم اذا كنتم صرعى</w:t>
            </w:r>
            <w:r>
              <w:rPr>
                <w:rFonts w:hint="cs"/>
                <w:rtl/>
              </w:rPr>
              <w:t xml:space="preserve"> و</w:t>
            </w:r>
            <w:r w:rsidRPr="005835F0">
              <w:rPr>
                <w:rFonts w:hint="cs"/>
                <w:rtl/>
              </w:rPr>
              <w:t>قبوركم شتى</w:t>
            </w:r>
          </w:p>
        </w:tc>
        <w:tc>
          <w:tcPr>
            <w:tcW w:w="1620" w:type="dxa"/>
          </w:tcPr>
          <w:p w:rsidR="00FF6DFF" w:rsidRPr="003E3503" w:rsidRDefault="00FF6DFF" w:rsidP="00FF6DFF">
            <w:pPr>
              <w:pStyle w:val="libVar0"/>
              <w:rPr>
                <w:rtl/>
              </w:rPr>
            </w:pPr>
            <w:r w:rsidRPr="003E3503">
              <w:rPr>
                <w:rtl/>
              </w:rPr>
              <w:t>رسول الله</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131</w:t>
            </w:r>
          </w:p>
        </w:tc>
      </w:tr>
      <w:tr w:rsidR="00FF6DFF" w:rsidTr="00FF6DFF">
        <w:tc>
          <w:tcPr>
            <w:tcW w:w="4059" w:type="dxa"/>
          </w:tcPr>
          <w:p w:rsidR="00FF6DFF" w:rsidRPr="005835F0" w:rsidRDefault="00FF6DFF" w:rsidP="00FF6DFF">
            <w:pPr>
              <w:pStyle w:val="libVar0"/>
              <w:rPr>
                <w:rtl/>
              </w:rPr>
            </w:pPr>
            <w:r w:rsidRPr="005835F0">
              <w:rPr>
                <w:rFonts w:hint="cs"/>
                <w:rtl/>
              </w:rPr>
              <w:t>كيف تجلد بحساب الرق</w:t>
            </w:r>
            <w:r>
              <w:rPr>
                <w:rFonts w:hint="cs"/>
                <w:rtl/>
              </w:rPr>
              <w:t xml:space="preserve"> و</w:t>
            </w:r>
            <w:r w:rsidRPr="005835F0">
              <w:rPr>
                <w:rFonts w:hint="cs"/>
                <w:rtl/>
              </w:rPr>
              <w:t>قد عتق منها ثلاثة</w:t>
            </w:r>
          </w:p>
        </w:tc>
        <w:tc>
          <w:tcPr>
            <w:tcW w:w="1620" w:type="dxa"/>
          </w:tcPr>
          <w:p w:rsidR="00FF6DFF" w:rsidRPr="003E3503" w:rsidRDefault="00FF6DFF" w:rsidP="00FF6DFF">
            <w:pPr>
              <w:pStyle w:val="libVar0"/>
              <w:rPr>
                <w:rtl/>
              </w:rPr>
            </w:pPr>
            <w:r w:rsidRPr="003E3503">
              <w:rPr>
                <w:rtl/>
              </w:rPr>
              <w:t>امير المؤمنين</w:t>
            </w:r>
            <w:r>
              <w:rPr>
                <w:rtl/>
              </w:rPr>
              <w:t xml:space="preserve"> </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212</w:t>
            </w:r>
          </w:p>
        </w:tc>
      </w:tr>
      <w:tr w:rsidR="00FF6DFF" w:rsidTr="00FF6DFF">
        <w:tc>
          <w:tcPr>
            <w:tcW w:w="4059" w:type="dxa"/>
          </w:tcPr>
          <w:p w:rsidR="00FF6DFF" w:rsidRPr="005835F0" w:rsidRDefault="00FF6DFF" w:rsidP="00FF6DFF">
            <w:pPr>
              <w:pStyle w:val="libVar0"/>
              <w:rPr>
                <w:rtl/>
              </w:rPr>
            </w:pPr>
            <w:r w:rsidRPr="005835F0">
              <w:rPr>
                <w:rFonts w:hint="cs"/>
                <w:rtl/>
              </w:rPr>
              <w:t>كيف رايتم اميركم</w:t>
            </w:r>
          </w:p>
        </w:tc>
        <w:tc>
          <w:tcPr>
            <w:tcW w:w="1620" w:type="dxa"/>
          </w:tcPr>
          <w:p w:rsidR="00FF6DFF" w:rsidRPr="003E3503" w:rsidRDefault="00FF6DFF" w:rsidP="00FF6DFF">
            <w:pPr>
              <w:pStyle w:val="libVar0"/>
              <w:rPr>
                <w:rtl/>
              </w:rPr>
            </w:pPr>
            <w:r w:rsidRPr="003E3503">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116</w:t>
            </w:r>
          </w:p>
        </w:tc>
      </w:tr>
      <w:tr w:rsidR="00FF6DFF" w:rsidTr="00FF6DFF">
        <w:tc>
          <w:tcPr>
            <w:tcW w:w="4059" w:type="dxa"/>
          </w:tcPr>
          <w:p w:rsidR="00FF6DFF" w:rsidRDefault="00FF6DFF" w:rsidP="00FF6DFF">
            <w:pPr>
              <w:pStyle w:val="libVar0"/>
            </w:pPr>
            <w:r w:rsidRPr="005835F0">
              <w:rPr>
                <w:rFonts w:hint="cs"/>
                <w:rtl/>
              </w:rPr>
              <w:t>كيف يكون يا ويلك عنا غائبا من هو مع خلقه</w:t>
            </w:r>
          </w:p>
        </w:tc>
        <w:tc>
          <w:tcPr>
            <w:tcW w:w="1620" w:type="dxa"/>
          </w:tcPr>
          <w:p w:rsidR="00FF6DFF" w:rsidRDefault="00FF6DFF" w:rsidP="00FF6DFF">
            <w:pPr>
              <w:pStyle w:val="libVar0"/>
            </w:pPr>
            <w:r w:rsidRPr="003E3503">
              <w:rPr>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201</w:t>
            </w:r>
          </w:p>
        </w:tc>
      </w:tr>
    </w:tbl>
    <w:p w:rsidR="00FF6DFF" w:rsidRDefault="00FF6DFF" w:rsidP="00FF6DFF">
      <w:pPr>
        <w:pStyle w:val="libCenterBold2"/>
      </w:pPr>
      <w:r>
        <w:rPr>
          <w:rFonts w:hint="cs"/>
          <w:rtl/>
        </w:rPr>
        <w:t>(ل)</w:t>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rPr>
                <w:rtl/>
              </w:rPr>
            </w:pPr>
          </w:p>
        </w:tc>
        <w:tc>
          <w:tcPr>
            <w:tcW w:w="1620" w:type="dxa"/>
          </w:tcPr>
          <w:p w:rsidR="00FF6DFF" w:rsidRDefault="00FF6DFF" w:rsidP="00FF6DFF">
            <w:pPr>
              <w:pStyle w:val="libVarCenter"/>
              <w:rPr>
                <w:rtl/>
              </w:rPr>
            </w:pPr>
            <w:r w:rsidRPr="003E3503">
              <w:rPr>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187</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Pr="00B940B5" w:rsidRDefault="00FF6DFF" w:rsidP="00FF6DFF">
            <w:pPr>
              <w:pStyle w:val="libVar0"/>
              <w:rPr>
                <w:rtl/>
              </w:rPr>
            </w:pPr>
            <w:r w:rsidRPr="00B940B5">
              <w:rPr>
                <w:rFonts w:hint="cs"/>
                <w:rtl/>
              </w:rPr>
              <w:t>لا اكلت بيمينك</w:t>
            </w:r>
            <w:r>
              <w:rPr>
                <w:rFonts w:hint="cs"/>
                <w:rtl/>
              </w:rPr>
              <w:t xml:space="preserve"> و</w:t>
            </w:r>
            <w:r w:rsidRPr="00B940B5">
              <w:rPr>
                <w:rFonts w:hint="cs"/>
                <w:rtl/>
              </w:rPr>
              <w:t>لا شربت بها</w:t>
            </w:r>
            <w:r>
              <w:rPr>
                <w:rFonts w:hint="cs"/>
                <w:rtl/>
              </w:rPr>
              <w:t xml:space="preserve"> و</w:t>
            </w:r>
            <w:r w:rsidRPr="00B940B5">
              <w:rPr>
                <w:rFonts w:hint="cs"/>
                <w:rtl/>
              </w:rPr>
              <w:t>حشرك الله</w:t>
            </w:r>
          </w:p>
        </w:tc>
        <w:tc>
          <w:tcPr>
            <w:tcW w:w="1620" w:type="dxa"/>
          </w:tcPr>
          <w:p w:rsidR="00FF6DFF" w:rsidRPr="00B940B5" w:rsidRDefault="00FF6DFF" w:rsidP="00FF6DFF">
            <w:pPr>
              <w:pStyle w:val="libVar0"/>
              <w:rPr>
                <w:rtl/>
              </w:rPr>
            </w:pPr>
            <w:r w:rsidRPr="00B940B5">
              <w:rPr>
                <w:rtl/>
              </w:rPr>
              <w:t>الامام الحسين</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110</w:t>
            </w:r>
          </w:p>
        </w:tc>
      </w:tr>
      <w:tr w:rsidR="00FF6DFF" w:rsidTr="00FF6DFF">
        <w:tc>
          <w:tcPr>
            <w:tcW w:w="4059" w:type="dxa"/>
          </w:tcPr>
          <w:p w:rsidR="00FF6DFF" w:rsidRPr="00B940B5" w:rsidRDefault="00FF6DFF" w:rsidP="00FF6DFF">
            <w:pPr>
              <w:pStyle w:val="libVar0"/>
              <w:rPr>
                <w:rtl/>
              </w:rPr>
            </w:pPr>
            <w:r w:rsidRPr="00B940B5">
              <w:rPr>
                <w:rFonts w:hint="cs"/>
                <w:rtl/>
              </w:rPr>
              <w:t>لا الا ان يكون احدهما صامتا</w:t>
            </w:r>
          </w:p>
        </w:tc>
        <w:tc>
          <w:tcPr>
            <w:tcW w:w="1620" w:type="dxa"/>
          </w:tcPr>
          <w:p w:rsidR="00FF6DFF" w:rsidRPr="00B940B5" w:rsidRDefault="00FF6DFF" w:rsidP="00FF6DFF">
            <w:pPr>
              <w:pStyle w:val="libVar0"/>
              <w:rPr>
                <w:rtl/>
              </w:rPr>
            </w:pPr>
            <w:r w:rsidRPr="00B940B5">
              <w:rPr>
                <w:rtl/>
              </w:rPr>
              <w:t>الامام الرضا</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278</w:t>
            </w:r>
          </w:p>
        </w:tc>
      </w:tr>
      <w:tr w:rsidR="00FF6DFF" w:rsidTr="00FF6DFF">
        <w:tc>
          <w:tcPr>
            <w:tcW w:w="4059" w:type="dxa"/>
          </w:tcPr>
          <w:p w:rsidR="00FF6DFF" w:rsidRPr="00B940B5" w:rsidRDefault="00FF6DFF" w:rsidP="00FF6DFF">
            <w:pPr>
              <w:pStyle w:val="libVar0"/>
              <w:rPr>
                <w:rtl/>
              </w:rPr>
            </w:pPr>
            <w:r w:rsidRPr="00B940B5">
              <w:rPr>
                <w:rFonts w:hint="cs"/>
                <w:rtl/>
              </w:rPr>
              <w:t>لابد ان تجري مقادير الله</w:t>
            </w:r>
            <w:r>
              <w:rPr>
                <w:rFonts w:hint="cs"/>
                <w:rtl/>
              </w:rPr>
              <w:t xml:space="preserve"> و</w:t>
            </w:r>
            <w:r w:rsidRPr="00B940B5">
              <w:rPr>
                <w:rFonts w:hint="cs"/>
                <w:rtl/>
              </w:rPr>
              <w:t>احكامه</w:t>
            </w:r>
          </w:p>
        </w:tc>
        <w:tc>
          <w:tcPr>
            <w:tcW w:w="1620" w:type="dxa"/>
          </w:tcPr>
          <w:p w:rsidR="00FF6DFF" w:rsidRPr="00B940B5" w:rsidRDefault="00FF6DFF" w:rsidP="00FF6DFF">
            <w:pPr>
              <w:pStyle w:val="libVar0"/>
              <w:rPr>
                <w:rtl/>
              </w:rPr>
            </w:pPr>
            <w:r w:rsidRPr="00B940B5">
              <w:rPr>
                <w:rtl/>
              </w:rPr>
              <w:t>الامام الهادي</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301</w:t>
            </w:r>
          </w:p>
        </w:tc>
      </w:tr>
      <w:tr w:rsidR="00FF6DFF" w:rsidTr="00FF6DFF">
        <w:tc>
          <w:tcPr>
            <w:tcW w:w="4059" w:type="dxa"/>
          </w:tcPr>
          <w:p w:rsidR="00FF6DFF" w:rsidRPr="00B940B5" w:rsidRDefault="00FF6DFF" w:rsidP="00FF6DFF">
            <w:pPr>
              <w:pStyle w:val="libVar0"/>
              <w:rPr>
                <w:rtl/>
              </w:rPr>
            </w:pPr>
            <w:r w:rsidRPr="00B940B5">
              <w:rPr>
                <w:rFonts w:hint="cs"/>
                <w:rtl/>
              </w:rPr>
              <w:t>لا تبرحوا</w:t>
            </w:r>
          </w:p>
        </w:tc>
        <w:tc>
          <w:tcPr>
            <w:tcW w:w="1620" w:type="dxa"/>
          </w:tcPr>
          <w:p w:rsidR="00FF6DFF" w:rsidRPr="00B940B5" w:rsidRDefault="00FF6DFF" w:rsidP="00FF6DFF">
            <w:pPr>
              <w:pStyle w:val="libVar0"/>
              <w:rPr>
                <w:rtl/>
              </w:rPr>
            </w:pPr>
            <w:r w:rsidRPr="00B940B5">
              <w:rPr>
                <w:rtl/>
              </w:rPr>
              <w:t>امير المؤمنين</w:t>
            </w:r>
            <w:r>
              <w:rPr>
                <w:rtl/>
              </w:rPr>
              <w:t xml:space="preserve"> </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164</w:t>
            </w:r>
          </w:p>
        </w:tc>
      </w:tr>
      <w:tr w:rsidR="00FF6DFF" w:rsidTr="00FF6DFF">
        <w:tc>
          <w:tcPr>
            <w:tcW w:w="4059" w:type="dxa"/>
          </w:tcPr>
          <w:p w:rsidR="00FF6DFF" w:rsidRPr="00B940B5" w:rsidRDefault="00FF6DFF" w:rsidP="00FF6DFF">
            <w:pPr>
              <w:pStyle w:val="libVar0"/>
              <w:rPr>
                <w:rtl/>
              </w:rPr>
            </w:pPr>
            <w:r w:rsidRPr="00B940B5">
              <w:rPr>
                <w:rFonts w:hint="cs"/>
                <w:rtl/>
              </w:rPr>
              <w:t>لا تبرحوا عن مكانكم هذا</w:t>
            </w:r>
            <w:r>
              <w:rPr>
                <w:rFonts w:hint="cs"/>
                <w:rtl/>
              </w:rPr>
              <w:t xml:space="preserve"> و</w:t>
            </w:r>
            <w:r w:rsidRPr="00B940B5">
              <w:rPr>
                <w:rFonts w:hint="cs"/>
                <w:rtl/>
              </w:rPr>
              <w:t>ان قتلنا</w:t>
            </w:r>
          </w:p>
        </w:tc>
        <w:tc>
          <w:tcPr>
            <w:tcW w:w="1620" w:type="dxa"/>
          </w:tcPr>
          <w:p w:rsidR="00FF6DFF" w:rsidRPr="00B940B5" w:rsidRDefault="00FF6DFF" w:rsidP="00FF6DFF">
            <w:pPr>
              <w:pStyle w:val="libVar0"/>
              <w:rPr>
                <w:rtl/>
              </w:rPr>
            </w:pPr>
            <w:r w:rsidRPr="00B940B5">
              <w:rPr>
                <w:rtl/>
              </w:rPr>
              <w:t>رسول الله</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80</w:t>
            </w:r>
          </w:p>
        </w:tc>
      </w:tr>
      <w:tr w:rsidR="00FF6DFF" w:rsidTr="00FF6DFF">
        <w:tc>
          <w:tcPr>
            <w:tcW w:w="4059" w:type="dxa"/>
          </w:tcPr>
          <w:p w:rsidR="00FF6DFF" w:rsidRPr="00B940B5" w:rsidRDefault="00FF6DFF" w:rsidP="00FF6DFF">
            <w:pPr>
              <w:pStyle w:val="libVar0"/>
              <w:rPr>
                <w:rtl/>
              </w:rPr>
            </w:pPr>
            <w:r w:rsidRPr="00B940B5">
              <w:rPr>
                <w:rFonts w:hint="cs"/>
                <w:rtl/>
              </w:rPr>
              <w:t>لا تبك فهي علي</w:t>
            </w:r>
            <w:r>
              <w:rPr>
                <w:rFonts w:hint="cs"/>
                <w:rtl/>
              </w:rPr>
              <w:t xml:space="preserve"> و</w:t>
            </w:r>
            <w:r w:rsidRPr="00B940B5">
              <w:rPr>
                <w:rFonts w:hint="cs"/>
                <w:rtl/>
              </w:rPr>
              <w:t>انت منها بريء</w:t>
            </w:r>
          </w:p>
        </w:tc>
        <w:tc>
          <w:tcPr>
            <w:tcW w:w="1620" w:type="dxa"/>
          </w:tcPr>
          <w:p w:rsidR="00FF6DFF" w:rsidRPr="00B940B5" w:rsidRDefault="00FF6DFF" w:rsidP="00FF6DFF">
            <w:pPr>
              <w:pStyle w:val="libVar0"/>
              <w:rPr>
                <w:rtl/>
              </w:rPr>
            </w:pPr>
            <w:r w:rsidRPr="00B940B5">
              <w:rPr>
                <w:rtl/>
              </w:rPr>
              <w:t xml:space="preserve">الامام السجاد </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149</w:t>
            </w:r>
          </w:p>
        </w:tc>
      </w:tr>
      <w:tr w:rsidR="00FF6DFF" w:rsidTr="00FF6DFF">
        <w:tc>
          <w:tcPr>
            <w:tcW w:w="4059" w:type="dxa"/>
          </w:tcPr>
          <w:p w:rsidR="00FF6DFF" w:rsidRPr="00B940B5" w:rsidRDefault="00FF6DFF" w:rsidP="00FF6DFF">
            <w:pPr>
              <w:pStyle w:val="libVar0"/>
              <w:rPr>
                <w:rtl/>
              </w:rPr>
            </w:pPr>
            <w:r w:rsidRPr="00B940B5">
              <w:rPr>
                <w:rFonts w:hint="cs"/>
                <w:rtl/>
              </w:rPr>
              <w:t>لا تبك يا علي</w:t>
            </w:r>
          </w:p>
        </w:tc>
        <w:tc>
          <w:tcPr>
            <w:tcW w:w="1620" w:type="dxa"/>
          </w:tcPr>
          <w:p w:rsidR="00FF6DFF" w:rsidRPr="00B940B5" w:rsidRDefault="00FF6DFF" w:rsidP="00FF6DFF">
            <w:pPr>
              <w:pStyle w:val="libVar0"/>
              <w:rPr>
                <w:rtl/>
              </w:rPr>
            </w:pPr>
            <w:r w:rsidRPr="00B940B5">
              <w:rPr>
                <w:rtl/>
              </w:rPr>
              <w:t>رسول الله</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15</w:t>
            </w:r>
          </w:p>
        </w:tc>
      </w:tr>
      <w:tr w:rsidR="00FF6DFF" w:rsidTr="00FF6DFF">
        <w:tc>
          <w:tcPr>
            <w:tcW w:w="4059" w:type="dxa"/>
          </w:tcPr>
          <w:p w:rsidR="00FF6DFF" w:rsidRPr="00B940B5" w:rsidRDefault="00FF6DFF" w:rsidP="00FF6DFF">
            <w:pPr>
              <w:pStyle w:val="libVar0"/>
              <w:rPr>
                <w:rtl/>
              </w:rPr>
            </w:pPr>
            <w:r w:rsidRPr="00B940B5">
              <w:rPr>
                <w:rFonts w:hint="cs"/>
                <w:rtl/>
              </w:rPr>
              <w:t>لا تخرج معهم فليس لك في الخروج معهم خيرة</w:t>
            </w:r>
          </w:p>
        </w:tc>
        <w:tc>
          <w:tcPr>
            <w:tcW w:w="1620" w:type="dxa"/>
          </w:tcPr>
          <w:p w:rsidR="00FF6DFF" w:rsidRPr="00B940B5" w:rsidRDefault="00FF6DFF" w:rsidP="00FF6DFF">
            <w:pPr>
              <w:pStyle w:val="libVar0"/>
              <w:rPr>
                <w:rtl/>
              </w:rPr>
            </w:pPr>
            <w:r w:rsidRPr="00B940B5">
              <w:rPr>
                <w:rtl/>
              </w:rPr>
              <w:t>الامام المهدي</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358</w:t>
            </w:r>
          </w:p>
        </w:tc>
      </w:tr>
      <w:tr w:rsidR="00FF6DFF" w:rsidTr="00FF6DFF">
        <w:tc>
          <w:tcPr>
            <w:tcW w:w="4059" w:type="dxa"/>
          </w:tcPr>
          <w:p w:rsidR="00FF6DFF" w:rsidRPr="00B940B5" w:rsidRDefault="00FF6DFF" w:rsidP="00FF6DFF">
            <w:pPr>
              <w:pStyle w:val="libVar0"/>
              <w:rPr>
                <w:rtl/>
              </w:rPr>
            </w:pPr>
            <w:r w:rsidRPr="00B940B5">
              <w:rPr>
                <w:rFonts w:hint="cs"/>
                <w:rtl/>
              </w:rPr>
              <w:t>لا تخصوا احدا حتى يخرج اليكم امري</w:t>
            </w:r>
          </w:p>
        </w:tc>
        <w:tc>
          <w:tcPr>
            <w:tcW w:w="1620" w:type="dxa"/>
          </w:tcPr>
          <w:p w:rsidR="00FF6DFF" w:rsidRPr="00B940B5" w:rsidRDefault="00FF6DFF" w:rsidP="00FF6DFF">
            <w:pPr>
              <w:pStyle w:val="libVar0"/>
              <w:rPr>
                <w:rtl/>
              </w:rPr>
            </w:pPr>
            <w:r w:rsidRPr="00B940B5">
              <w:rPr>
                <w:rtl/>
              </w:rPr>
              <w:t>الامام الهادي</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316</w:t>
            </w:r>
          </w:p>
        </w:tc>
      </w:tr>
      <w:tr w:rsidR="00FF6DFF" w:rsidTr="00FF6DFF">
        <w:tc>
          <w:tcPr>
            <w:tcW w:w="4059" w:type="dxa"/>
          </w:tcPr>
          <w:p w:rsidR="00FF6DFF" w:rsidRPr="00B940B5" w:rsidRDefault="00FF6DFF" w:rsidP="00FF6DFF">
            <w:pPr>
              <w:pStyle w:val="libVar0"/>
              <w:rPr>
                <w:rtl/>
              </w:rPr>
            </w:pPr>
            <w:r w:rsidRPr="00B940B5">
              <w:rPr>
                <w:rFonts w:hint="cs"/>
                <w:rtl/>
              </w:rPr>
              <w:t>لا ترمه فاني اكره ان ابدأهم</w:t>
            </w:r>
          </w:p>
        </w:tc>
        <w:tc>
          <w:tcPr>
            <w:tcW w:w="1620" w:type="dxa"/>
          </w:tcPr>
          <w:p w:rsidR="00FF6DFF" w:rsidRPr="00B940B5" w:rsidRDefault="00FF6DFF" w:rsidP="00FF6DFF">
            <w:pPr>
              <w:pStyle w:val="libVar0"/>
              <w:rPr>
                <w:rtl/>
              </w:rPr>
            </w:pPr>
            <w:r w:rsidRPr="00B940B5">
              <w:rPr>
                <w:rtl/>
              </w:rPr>
              <w:t>الامام الحسين</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96</w:t>
            </w:r>
          </w:p>
        </w:tc>
      </w:tr>
      <w:tr w:rsidR="00FF6DFF" w:rsidTr="00FF6DFF">
        <w:tc>
          <w:tcPr>
            <w:tcW w:w="4059" w:type="dxa"/>
          </w:tcPr>
          <w:p w:rsidR="00FF6DFF" w:rsidRPr="00B940B5" w:rsidRDefault="00FF6DFF" w:rsidP="00FF6DFF">
            <w:pPr>
              <w:pStyle w:val="libVar0"/>
              <w:rPr>
                <w:rtl/>
              </w:rPr>
            </w:pPr>
            <w:r w:rsidRPr="00B940B5">
              <w:rPr>
                <w:rFonts w:hint="cs"/>
                <w:rtl/>
              </w:rPr>
              <w:t>لا تزال يا حسان مؤيدا بروح القدس ما</w:t>
            </w:r>
          </w:p>
        </w:tc>
        <w:tc>
          <w:tcPr>
            <w:tcW w:w="1620" w:type="dxa"/>
          </w:tcPr>
          <w:p w:rsidR="00FF6DFF" w:rsidRPr="00B940B5" w:rsidRDefault="00FF6DFF" w:rsidP="00FF6DFF">
            <w:pPr>
              <w:pStyle w:val="libVar0"/>
              <w:rPr>
                <w:rtl/>
              </w:rPr>
            </w:pPr>
            <w:r w:rsidRPr="00B940B5">
              <w:rPr>
                <w:rtl/>
              </w:rPr>
              <w:t>رسول الله</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177</w:t>
            </w:r>
          </w:p>
        </w:tc>
      </w:tr>
      <w:tr w:rsidR="00FF6DFF" w:rsidTr="00FF6DFF">
        <w:tc>
          <w:tcPr>
            <w:tcW w:w="4059" w:type="dxa"/>
          </w:tcPr>
          <w:p w:rsidR="00FF6DFF" w:rsidRPr="00B940B5" w:rsidRDefault="00FF6DFF" w:rsidP="00FF6DFF">
            <w:pPr>
              <w:pStyle w:val="libVar0"/>
              <w:rPr>
                <w:rtl/>
              </w:rPr>
            </w:pPr>
            <w:r w:rsidRPr="00B940B5">
              <w:rPr>
                <w:rFonts w:hint="cs"/>
                <w:rtl/>
              </w:rPr>
              <w:t>لا تشرك يا امير المؤمنين بعبادة ربك احدا</w:t>
            </w:r>
          </w:p>
        </w:tc>
        <w:tc>
          <w:tcPr>
            <w:tcW w:w="1620" w:type="dxa"/>
          </w:tcPr>
          <w:p w:rsidR="00FF6DFF" w:rsidRPr="00B940B5" w:rsidRDefault="00FF6DFF" w:rsidP="00FF6DFF">
            <w:pPr>
              <w:pStyle w:val="libVar0"/>
              <w:rPr>
                <w:rtl/>
              </w:rPr>
            </w:pPr>
            <w:r w:rsidRPr="00B940B5">
              <w:rPr>
                <w:rtl/>
              </w:rPr>
              <w:t>الامام الرضا</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269</w:t>
            </w:r>
          </w:p>
        </w:tc>
      </w:tr>
      <w:tr w:rsidR="00FF6DFF" w:rsidTr="00FF6DFF">
        <w:tc>
          <w:tcPr>
            <w:tcW w:w="4059" w:type="dxa"/>
          </w:tcPr>
          <w:p w:rsidR="00FF6DFF" w:rsidRPr="00B940B5" w:rsidRDefault="00FF6DFF" w:rsidP="00FF6DFF">
            <w:pPr>
              <w:pStyle w:val="libVar0"/>
              <w:rPr>
                <w:rtl/>
              </w:rPr>
            </w:pPr>
            <w:r w:rsidRPr="00B940B5">
              <w:rPr>
                <w:rFonts w:hint="cs"/>
                <w:rtl/>
              </w:rPr>
              <w:t>لا تشغل قلبك بهذا الامر</w:t>
            </w:r>
            <w:r>
              <w:rPr>
                <w:rFonts w:hint="cs"/>
                <w:rtl/>
              </w:rPr>
              <w:t xml:space="preserve"> و</w:t>
            </w:r>
            <w:r w:rsidRPr="00B940B5">
              <w:rPr>
                <w:rFonts w:hint="cs"/>
                <w:rtl/>
              </w:rPr>
              <w:t>لا تستبشر به</w:t>
            </w:r>
          </w:p>
        </w:tc>
        <w:tc>
          <w:tcPr>
            <w:tcW w:w="1620" w:type="dxa"/>
          </w:tcPr>
          <w:p w:rsidR="00FF6DFF" w:rsidRPr="00B940B5" w:rsidRDefault="00FF6DFF" w:rsidP="00FF6DFF">
            <w:pPr>
              <w:pStyle w:val="libVar0"/>
              <w:rPr>
                <w:rtl/>
              </w:rPr>
            </w:pPr>
            <w:r w:rsidRPr="00B940B5">
              <w:rPr>
                <w:rtl/>
              </w:rPr>
              <w:t>الامام الرضا</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263</w:t>
            </w:r>
          </w:p>
        </w:tc>
      </w:tr>
      <w:tr w:rsidR="00FF6DFF" w:rsidTr="00FF6DFF">
        <w:tc>
          <w:tcPr>
            <w:tcW w:w="4059" w:type="dxa"/>
          </w:tcPr>
          <w:p w:rsidR="00FF6DFF" w:rsidRPr="00B940B5" w:rsidRDefault="00FF6DFF" w:rsidP="00FF6DFF">
            <w:pPr>
              <w:pStyle w:val="libVar0"/>
              <w:rPr>
                <w:rtl/>
              </w:rPr>
            </w:pPr>
            <w:r>
              <w:rPr>
                <w:rFonts w:hint="cs"/>
                <w:rtl/>
              </w:rPr>
              <w:t>لا تفعل</w:t>
            </w:r>
          </w:p>
        </w:tc>
        <w:tc>
          <w:tcPr>
            <w:tcW w:w="1620" w:type="dxa"/>
          </w:tcPr>
          <w:p w:rsidR="00FF6DFF" w:rsidRPr="00B940B5" w:rsidRDefault="00FF6DFF" w:rsidP="00FF6DFF">
            <w:pPr>
              <w:pStyle w:val="libVar0"/>
              <w:rPr>
                <w:rtl/>
              </w:rPr>
            </w:pPr>
            <w:r>
              <w:rPr>
                <w:rFonts w:hint="cs"/>
                <w:rtl/>
              </w:rPr>
              <w:t>الامام المهدي</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263</w:t>
            </w:r>
          </w:p>
        </w:tc>
      </w:tr>
      <w:tr w:rsidR="00FF6DFF" w:rsidTr="00FF6DFF">
        <w:tc>
          <w:tcPr>
            <w:tcW w:w="4059" w:type="dxa"/>
          </w:tcPr>
          <w:p w:rsidR="00FF6DFF" w:rsidRPr="00B940B5" w:rsidRDefault="00FF6DFF" w:rsidP="00FF6DFF">
            <w:pPr>
              <w:pStyle w:val="libVar0"/>
              <w:rPr>
                <w:rtl/>
              </w:rPr>
            </w:pPr>
            <w:r w:rsidRPr="00B940B5">
              <w:rPr>
                <w:rFonts w:hint="cs"/>
                <w:rtl/>
              </w:rPr>
              <w:t>لا تفعلوا فان هذا الامر لم يات بعد ان كنت</w:t>
            </w:r>
          </w:p>
        </w:tc>
        <w:tc>
          <w:tcPr>
            <w:tcW w:w="1620" w:type="dxa"/>
          </w:tcPr>
          <w:p w:rsidR="00FF6DFF" w:rsidRPr="00B940B5" w:rsidRDefault="00FF6DFF" w:rsidP="00FF6DFF">
            <w:pPr>
              <w:pStyle w:val="libVar0"/>
              <w:rPr>
                <w:rtl/>
              </w:rPr>
            </w:pPr>
            <w:r w:rsidRPr="00B940B5">
              <w:rPr>
                <w:rtl/>
              </w:rPr>
              <w:t>الامام الصادق</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192</w:t>
            </w:r>
          </w:p>
        </w:tc>
      </w:tr>
      <w:tr w:rsidR="00FF6DFF" w:rsidTr="00FF6DFF">
        <w:tc>
          <w:tcPr>
            <w:tcW w:w="4059" w:type="dxa"/>
          </w:tcPr>
          <w:p w:rsidR="00FF6DFF" w:rsidRPr="00B940B5" w:rsidRDefault="00FF6DFF" w:rsidP="00FF6DFF">
            <w:pPr>
              <w:pStyle w:val="libVar0"/>
              <w:rPr>
                <w:rtl/>
              </w:rPr>
            </w:pPr>
            <w:r w:rsidRPr="00B940B5">
              <w:rPr>
                <w:rFonts w:hint="cs"/>
                <w:rtl/>
              </w:rPr>
              <w:t>لا تقوم الساعة حتى يخرج المهدي من ولدي</w:t>
            </w:r>
          </w:p>
        </w:tc>
        <w:tc>
          <w:tcPr>
            <w:tcW w:w="1620" w:type="dxa"/>
          </w:tcPr>
          <w:p w:rsidR="00FF6DFF" w:rsidRPr="00B940B5" w:rsidRDefault="00FF6DFF" w:rsidP="00FF6DFF">
            <w:pPr>
              <w:pStyle w:val="libVar0"/>
              <w:rPr>
                <w:rtl/>
              </w:rPr>
            </w:pPr>
            <w:r w:rsidRPr="00B940B5">
              <w:rPr>
                <w:rtl/>
              </w:rPr>
              <w:t>رسول الله</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371</w:t>
            </w:r>
          </w:p>
        </w:tc>
      </w:tr>
      <w:tr w:rsidR="00FF6DFF" w:rsidTr="00FF6DFF">
        <w:tc>
          <w:tcPr>
            <w:tcW w:w="4059" w:type="dxa"/>
          </w:tcPr>
          <w:p w:rsidR="00FF6DFF" w:rsidRPr="00B940B5" w:rsidRDefault="00FF6DFF" w:rsidP="00FF6DFF">
            <w:pPr>
              <w:pStyle w:val="libVar0"/>
              <w:rPr>
                <w:rtl/>
              </w:rPr>
            </w:pPr>
            <w:r w:rsidRPr="00B940B5">
              <w:rPr>
                <w:rFonts w:hint="cs"/>
                <w:rtl/>
              </w:rPr>
              <w:t>لا حاجة بكم الى ذلك</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335</w:t>
            </w:r>
          </w:p>
        </w:tc>
      </w:tr>
      <w:tr w:rsidR="00FF6DFF" w:rsidTr="00FF6DFF">
        <w:tc>
          <w:tcPr>
            <w:tcW w:w="4059" w:type="dxa"/>
          </w:tcPr>
          <w:p w:rsidR="00FF6DFF" w:rsidRPr="00B940B5" w:rsidRDefault="00FF6DFF" w:rsidP="00FF6DFF">
            <w:pPr>
              <w:pStyle w:val="libVar0"/>
              <w:rPr>
                <w:rtl/>
              </w:rPr>
            </w:pPr>
            <w:r w:rsidRPr="00B940B5">
              <w:rPr>
                <w:rFonts w:hint="cs"/>
                <w:rtl/>
              </w:rPr>
              <w:t>لا حياة الا بالدين</w:t>
            </w:r>
            <w:r>
              <w:rPr>
                <w:rFonts w:hint="cs"/>
                <w:rtl/>
              </w:rPr>
              <w:t xml:space="preserve"> و</w:t>
            </w:r>
            <w:r w:rsidRPr="00B940B5">
              <w:rPr>
                <w:rFonts w:hint="cs"/>
                <w:rtl/>
              </w:rPr>
              <w:t>لا موت الا بجحود</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296</w:t>
            </w:r>
          </w:p>
        </w:tc>
      </w:tr>
      <w:tr w:rsidR="00FF6DFF" w:rsidTr="00FF6DFF">
        <w:tc>
          <w:tcPr>
            <w:tcW w:w="4059" w:type="dxa"/>
          </w:tcPr>
          <w:p w:rsidR="00FF6DFF" w:rsidRPr="00B940B5" w:rsidRDefault="00FF6DFF" w:rsidP="00FF6DFF">
            <w:pPr>
              <w:pStyle w:val="libVar0"/>
              <w:rPr>
                <w:rtl/>
              </w:rPr>
            </w:pPr>
            <w:r w:rsidRPr="00B940B5">
              <w:rPr>
                <w:rFonts w:hint="cs"/>
                <w:rtl/>
              </w:rPr>
              <w:t>لا خير في العيش بعد هؤلاء</w:t>
            </w:r>
          </w:p>
        </w:tc>
        <w:tc>
          <w:tcPr>
            <w:tcW w:w="1620" w:type="dxa"/>
          </w:tcPr>
          <w:p w:rsidR="00FF6DFF" w:rsidRPr="00B940B5" w:rsidRDefault="00FF6DFF" w:rsidP="00FF6DFF">
            <w:pPr>
              <w:pStyle w:val="libVar0"/>
              <w:rPr>
                <w:rtl/>
              </w:rPr>
            </w:pPr>
            <w:r w:rsidRPr="00B940B5">
              <w:rPr>
                <w:rtl/>
              </w:rPr>
              <w:t>الامام الحسين</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75</w:t>
            </w:r>
          </w:p>
        </w:tc>
      </w:tr>
      <w:tr w:rsidR="00FF6DFF" w:rsidTr="00FF6DFF">
        <w:tc>
          <w:tcPr>
            <w:tcW w:w="4059" w:type="dxa"/>
          </w:tcPr>
          <w:p w:rsidR="00FF6DFF" w:rsidRPr="00B940B5" w:rsidRDefault="00FF6DFF" w:rsidP="00FF6DFF">
            <w:pPr>
              <w:pStyle w:val="libVar0"/>
              <w:rPr>
                <w:rtl/>
              </w:rPr>
            </w:pPr>
            <w:r w:rsidRPr="00B940B5">
              <w:rPr>
                <w:rFonts w:hint="cs"/>
                <w:rtl/>
              </w:rPr>
              <w:t>لا سيف الا ذوالفقار</w:t>
            </w:r>
            <w:r>
              <w:rPr>
                <w:rFonts w:hint="cs"/>
                <w:rtl/>
              </w:rPr>
              <w:t xml:space="preserve"> و</w:t>
            </w:r>
            <w:r w:rsidRPr="00B940B5">
              <w:rPr>
                <w:rFonts w:hint="cs"/>
                <w:rtl/>
              </w:rPr>
              <w:t>لا فتى الا علي</w:t>
            </w:r>
          </w:p>
        </w:tc>
        <w:tc>
          <w:tcPr>
            <w:tcW w:w="1620" w:type="dxa"/>
          </w:tcPr>
          <w:p w:rsidR="00FF6DFF" w:rsidRPr="00B940B5" w:rsidRDefault="00FF6DFF" w:rsidP="00FF6DFF">
            <w:pPr>
              <w:pStyle w:val="libVar0"/>
              <w:rPr>
                <w:rtl/>
              </w:rPr>
            </w:pPr>
            <w:r w:rsidRPr="00B940B5">
              <w:rPr>
                <w:rFonts w:hint="cs"/>
                <w:rtl/>
              </w:rPr>
              <w:t>جب</w:t>
            </w:r>
            <w:r w:rsidRPr="00B940B5">
              <w:rPr>
                <w:rtl/>
              </w:rPr>
              <w:t>رائيل</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84</w:t>
            </w:r>
          </w:p>
        </w:tc>
      </w:tr>
      <w:tr w:rsidR="00FF6DFF" w:rsidTr="00FF6DFF">
        <w:tc>
          <w:tcPr>
            <w:tcW w:w="4059" w:type="dxa"/>
          </w:tcPr>
          <w:p w:rsidR="00FF6DFF" w:rsidRPr="00B940B5" w:rsidRDefault="00FF6DFF" w:rsidP="00FF6DFF">
            <w:pPr>
              <w:pStyle w:val="libVar0"/>
              <w:rPr>
                <w:rtl/>
              </w:rPr>
            </w:pPr>
            <w:r w:rsidRPr="00B940B5">
              <w:rPr>
                <w:rFonts w:hint="cs"/>
                <w:rtl/>
              </w:rPr>
              <w:t>لا صاحبكم بعدي الحسن</w:t>
            </w:r>
          </w:p>
        </w:tc>
        <w:tc>
          <w:tcPr>
            <w:tcW w:w="1620" w:type="dxa"/>
          </w:tcPr>
          <w:p w:rsidR="00FF6DFF" w:rsidRPr="00B940B5" w:rsidRDefault="00FF6DFF" w:rsidP="00FF6DFF">
            <w:pPr>
              <w:pStyle w:val="libVar0"/>
              <w:rPr>
                <w:rtl/>
              </w:rPr>
            </w:pPr>
            <w:r w:rsidRPr="00B940B5">
              <w:rPr>
                <w:rtl/>
              </w:rPr>
              <w:t>الامام الهادي</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315</w:t>
            </w:r>
          </w:p>
        </w:tc>
      </w:tr>
      <w:tr w:rsidR="00FF6DFF" w:rsidTr="00FF6DFF">
        <w:tc>
          <w:tcPr>
            <w:tcW w:w="4059" w:type="dxa"/>
          </w:tcPr>
          <w:p w:rsidR="00FF6DFF" w:rsidRPr="00B940B5" w:rsidRDefault="00FF6DFF" w:rsidP="00FF6DFF">
            <w:pPr>
              <w:pStyle w:val="libVar0"/>
              <w:rPr>
                <w:rtl/>
              </w:rPr>
            </w:pPr>
            <w:r w:rsidRPr="00B940B5">
              <w:rPr>
                <w:rFonts w:hint="cs"/>
                <w:rtl/>
              </w:rPr>
              <w:t>لا عدة انفع من العقل</w:t>
            </w:r>
            <w:r>
              <w:rPr>
                <w:rFonts w:hint="cs"/>
                <w:rtl/>
              </w:rPr>
              <w:t xml:space="preserve"> و</w:t>
            </w:r>
            <w:r w:rsidRPr="00B940B5">
              <w:rPr>
                <w:rFonts w:hint="cs"/>
                <w:rtl/>
              </w:rPr>
              <w:t>لا عدو اضر من</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304</w:t>
            </w:r>
          </w:p>
        </w:tc>
      </w:tr>
      <w:tr w:rsidR="00FF6DFF" w:rsidTr="00FF6DFF">
        <w:tc>
          <w:tcPr>
            <w:tcW w:w="4059" w:type="dxa"/>
          </w:tcPr>
          <w:p w:rsidR="00FF6DFF" w:rsidRPr="00B940B5" w:rsidRDefault="00FF6DFF" w:rsidP="00FF6DFF">
            <w:pPr>
              <w:pStyle w:val="libVar0"/>
              <w:rPr>
                <w:rtl/>
              </w:rPr>
            </w:pPr>
            <w:r w:rsidRPr="00B940B5">
              <w:rPr>
                <w:rFonts w:hint="cs"/>
                <w:rtl/>
              </w:rPr>
              <w:t>لا غنى مع فجور</w:t>
            </w:r>
            <w:r>
              <w:rPr>
                <w:rFonts w:hint="cs"/>
                <w:rtl/>
              </w:rPr>
              <w:t xml:space="preserve"> و</w:t>
            </w:r>
            <w:r w:rsidRPr="00B940B5">
              <w:rPr>
                <w:rFonts w:hint="cs"/>
                <w:rtl/>
              </w:rPr>
              <w:t>لا راحة لحسود</w:t>
            </w:r>
            <w:r>
              <w:rPr>
                <w:rFonts w:hint="cs"/>
                <w:rtl/>
              </w:rPr>
              <w:t xml:space="preserve"> و</w:t>
            </w:r>
            <w:r w:rsidRPr="00B940B5">
              <w:rPr>
                <w:rFonts w:hint="cs"/>
                <w:rtl/>
              </w:rPr>
              <w:t>لا مودة</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303</w:t>
            </w:r>
          </w:p>
        </w:tc>
      </w:tr>
      <w:tr w:rsidR="00FF6DFF" w:rsidTr="00FF6DFF">
        <w:tc>
          <w:tcPr>
            <w:tcW w:w="4059" w:type="dxa"/>
          </w:tcPr>
          <w:p w:rsidR="00FF6DFF" w:rsidRPr="00B940B5" w:rsidRDefault="00FF6DFF" w:rsidP="00FF6DFF">
            <w:pPr>
              <w:pStyle w:val="libVar0"/>
              <w:rPr>
                <w:rtl/>
              </w:rPr>
            </w:pPr>
            <w:r w:rsidRPr="00B940B5">
              <w:rPr>
                <w:rFonts w:hint="cs"/>
                <w:rtl/>
              </w:rPr>
              <w:t>لا لم تحلف بالله فتلزمك كفارة</w:t>
            </w:r>
            <w:r>
              <w:rPr>
                <w:rFonts w:hint="cs"/>
                <w:rtl/>
              </w:rPr>
              <w:t xml:space="preserve"> و</w:t>
            </w:r>
            <w:r w:rsidRPr="00B940B5">
              <w:rPr>
                <w:rFonts w:hint="cs"/>
                <w:rtl/>
              </w:rPr>
              <w:t>انما حلفت</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224</w:t>
            </w:r>
          </w:p>
        </w:tc>
      </w:tr>
      <w:tr w:rsidR="00FF6DFF" w:rsidTr="00FF6DFF">
        <w:tc>
          <w:tcPr>
            <w:tcW w:w="4059" w:type="dxa"/>
          </w:tcPr>
          <w:p w:rsidR="00FF6DFF" w:rsidRPr="00B940B5" w:rsidRDefault="00FF6DFF" w:rsidP="00FF6DFF">
            <w:pPr>
              <w:pStyle w:val="libVar0"/>
              <w:rPr>
                <w:rtl/>
              </w:rPr>
            </w:pPr>
            <w:r w:rsidRPr="00B940B5">
              <w:rPr>
                <w:rFonts w:hint="cs"/>
                <w:rtl/>
              </w:rPr>
              <w:t>لا نركب قد جعلنا على انفسنا المشي الى البيت</w:t>
            </w:r>
          </w:p>
        </w:tc>
        <w:tc>
          <w:tcPr>
            <w:tcW w:w="1620" w:type="dxa"/>
          </w:tcPr>
          <w:p w:rsidR="00FF6DFF" w:rsidRPr="00B940B5" w:rsidRDefault="00FF6DFF" w:rsidP="00FF6DFF">
            <w:pPr>
              <w:pStyle w:val="libVar0"/>
              <w:rPr>
                <w:rtl/>
              </w:rPr>
            </w:pPr>
            <w:r w:rsidRPr="00B940B5">
              <w:rPr>
                <w:rtl/>
              </w:rPr>
              <w:t>الامام الحسن</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129</w:t>
            </w:r>
          </w:p>
        </w:tc>
      </w:tr>
      <w:tr w:rsidR="00FF6DFF" w:rsidTr="00FF6DFF">
        <w:tc>
          <w:tcPr>
            <w:tcW w:w="4059" w:type="dxa"/>
          </w:tcPr>
          <w:p w:rsidR="00FF6DFF" w:rsidRPr="00B940B5" w:rsidRDefault="00FF6DFF" w:rsidP="00FF6DFF">
            <w:pPr>
              <w:pStyle w:val="libVar0"/>
            </w:pPr>
            <w:r w:rsidRPr="00B940B5">
              <w:rPr>
                <w:rFonts w:hint="cs"/>
                <w:rtl/>
              </w:rPr>
              <w:t>لا نفاد لفائدة اذا شكرت</w:t>
            </w:r>
            <w:r>
              <w:rPr>
                <w:rFonts w:hint="cs"/>
                <w:rtl/>
              </w:rPr>
              <w:t xml:space="preserve"> و</w:t>
            </w:r>
            <w:r w:rsidRPr="00B940B5">
              <w:rPr>
                <w:rFonts w:hint="cs"/>
                <w:rtl/>
              </w:rPr>
              <w:t>لا بقاء لنعمة</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300</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Pr="00B940B5" w:rsidRDefault="00FF6DFF" w:rsidP="00FF6DFF">
            <w:pPr>
              <w:pStyle w:val="libVar0"/>
              <w:rPr>
                <w:rtl/>
              </w:rPr>
            </w:pPr>
            <w:r w:rsidRPr="00B940B5">
              <w:rPr>
                <w:rFonts w:hint="cs"/>
                <w:rtl/>
              </w:rPr>
              <w:t>لا والله لا افارقه حتى يقضي الله ما هو</w:t>
            </w:r>
          </w:p>
        </w:tc>
        <w:tc>
          <w:tcPr>
            <w:tcW w:w="1620" w:type="dxa"/>
          </w:tcPr>
          <w:p w:rsidR="00FF6DFF" w:rsidRPr="00B940B5" w:rsidRDefault="00FF6DFF" w:rsidP="00FF6DFF">
            <w:pPr>
              <w:pStyle w:val="libVar0"/>
              <w:rPr>
                <w:rtl/>
              </w:rPr>
            </w:pPr>
            <w:r w:rsidRPr="00B940B5">
              <w:rPr>
                <w:rtl/>
              </w:rPr>
              <w:t>الامام الحس</w:t>
            </w:r>
            <w:r>
              <w:rPr>
                <w:rFonts w:hint="cs"/>
                <w:rtl/>
              </w:rPr>
              <w:t>ي</w:t>
            </w:r>
            <w:r w:rsidRPr="00B940B5">
              <w:rPr>
                <w:rtl/>
              </w:rPr>
              <w:t>ن</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35</w:t>
            </w:r>
          </w:p>
        </w:tc>
      </w:tr>
      <w:tr w:rsidR="00FF6DFF" w:rsidTr="00FF6DFF">
        <w:tc>
          <w:tcPr>
            <w:tcW w:w="4059" w:type="dxa"/>
          </w:tcPr>
          <w:p w:rsidR="00FF6DFF" w:rsidRPr="00B940B5" w:rsidRDefault="00FF6DFF" w:rsidP="00FF6DFF">
            <w:pPr>
              <w:pStyle w:val="libVar0"/>
              <w:rPr>
                <w:rtl/>
              </w:rPr>
            </w:pPr>
            <w:r w:rsidRPr="00B940B5">
              <w:rPr>
                <w:rFonts w:hint="cs"/>
                <w:rtl/>
              </w:rPr>
              <w:t>لا والله ما اظن ولكني لا اجد لك غير</w:t>
            </w:r>
          </w:p>
        </w:tc>
        <w:tc>
          <w:tcPr>
            <w:tcW w:w="1620" w:type="dxa"/>
          </w:tcPr>
          <w:p w:rsidR="00FF6DFF" w:rsidRPr="00B940B5" w:rsidRDefault="00FF6DFF" w:rsidP="00FF6DFF">
            <w:pPr>
              <w:pStyle w:val="libVar0"/>
              <w:rPr>
                <w:rtl/>
              </w:rPr>
            </w:pPr>
            <w:r w:rsidRPr="00B940B5">
              <w:rPr>
                <w:rtl/>
              </w:rPr>
              <w:t>امير المؤمنين</w:t>
            </w:r>
            <w:r>
              <w:rPr>
                <w:rtl/>
              </w:rPr>
              <w:t xml:space="preserve"> </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133</w:t>
            </w:r>
          </w:p>
        </w:tc>
      </w:tr>
      <w:tr w:rsidR="00FF6DFF" w:rsidTr="00FF6DFF">
        <w:tc>
          <w:tcPr>
            <w:tcW w:w="4059" w:type="dxa"/>
          </w:tcPr>
          <w:p w:rsidR="00FF6DFF" w:rsidRPr="00B940B5" w:rsidRDefault="00FF6DFF" w:rsidP="00FF6DFF">
            <w:pPr>
              <w:pStyle w:val="libVar0"/>
              <w:rPr>
                <w:rtl/>
              </w:rPr>
            </w:pPr>
            <w:r w:rsidRPr="00B940B5">
              <w:rPr>
                <w:rFonts w:hint="cs"/>
                <w:rtl/>
              </w:rPr>
              <w:t>لا والله ما تريدان العمرة</w:t>
            </w:r>
            <w:r>
              <w:rPr>
                <w:rFonts w:hint="cs"/>
                <w:rtl/>
              </w:rPr>
              <w:t xml:space="preserve"> و</w:t>
            </w:r>
            <w:r w:rsidRPr="00B940B5">
              <w:rPr>
                <w:rFonts w:hint="cs"/>
                <w:rtl/>
              </w:rPr>
              <w:t>انما تريدان</w:t>
            </w:r>
          </w:p>
        </w:tc>
        <w:tc>
          <w:tcPr>
            <w:tcW w:w="1620" w:type="dxa"/>
          </w:tcPr>
          <w:p w:rsidR="00FF6DFF" w:rsidRPr="00B940B5" w:rsidRDefault="00FF6DFF" w:rsidP="00FF6DFF">
            <w:pPr>
              <w:pStyle w:val="libVar0"/>
              <w:rPr>
                <w:rtl/>
              </w:rPr>
            </w:pPr>
            <w:r w:rsidRPr="00B940B5">
              <w:rPr>
                <w:rtl/>
              </w:rPr>
              <w:t>امير المؤمنين</w:t>
            </w:r>
            <w:r>
              <w:rPr>
                <w:rtl/>
              </w:rPr>
              <w:t xml:space="preserve"> </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315</w:t>
            </w:r>
          </w:p>
        </w:tc>
      </w:tr>
      <w:tr w:rsidR="00FF6DFF" w:rsidTr="00FF6DFF">
        <w:tc>
          <w:tcPr>
            <w:tcW w:w="4059" w:type="dxa"/>
          </w:tcPr>
          <w:p w:rsidR="00FF6DFF" w:rsidRPr="00B940B5" w:rsidRDefault="00FF6DFF" w:rsidP="00FF6DFF">
            <w:pPr>
              <w:pStyle w:val="libVar0"/>
              <w:rPr>
                <w:rtl/>
              </w:rPr>
            </w:pPr>
            <w:r w:rsidRPr="00B940B5">
              <w:rPr>
                <w:rFonts w:hint="cs"/>
                <w:rtl/>
              </w:rPr>
              <w:t>لا ولكن الامين هبط الي عن الله بانه</w:t>
            </w:r>
          </w:p>
        </w:tc>
        <w:tc>
          <w:tcPr>
            <w:tcW w:w="1620" w:type="dxa"/>
          </w:tcPr>
          <w:p w:rsidR="00FF6DFF" w:rsidRPr="00B940B5" w:rsidRDefault="00FF6DFF" w:rsidP="00FF6DFF">
            <w:pPr>
              <w:pStyle w:val="libVar0"/>
              <w:rPr>
                <w:rtl/>
              </w:rPr>
            </w:pPr>
            <w:r w:rsidRPr="00B940B5">
              <w:rPr>
                <w:rtl/>
              </w:rPr>
              <w:t>رسول الله</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66</w:t>
            </w:r>
          </w:p>
        </w:tc>
      </w:tr>
      <w:tr w:rsidR="00FF6DFF" w:rsidTr="00FF6DFF">
        <w:tc>
          <w:tcPr>
            <w:tcW w:w="4059" w:type="dxa"/>
          </w:tcPr>
          <w:p w:rsidR="00FF6DFF" w:rsidRPr="00B940B5" w:rsidRDefault="00FF6DFF" w:rsidP="00FF6DFF">
            <w:pPr>
              <w:pStyle w:val="libVar0"/>
              <w:rPr>
                <w:rtl/>
              </w:rPr>
            </w:pPr>
            <w:r w:rsidRPr="00B940B5">
              <w:rPr>
                <w:rFonts w:hint="cs"/>
                <w:rtl/>
              </w:rPr>
              <w:t>لا ولكنه خاصف النعل في الحجرة</w:t>
            </w:r>
          </w:p>
        </w:tc>
        <w:tc>
          <w:tcPr>
            <w:tcW w:w="1620" w:type="dxa"/>
          </w:tcPr>
          <w:p w:rsidR="00FF6DFF" w:rsidRPr="00B940B5" w:rsidRDefault="00FF6DFF" w:rsidP="00FF6DFF">
            <w:pPr>
              <w:pStyle w:val="libVar0"/>
              <w:rPr>
                <w:rtl/>
              </w:rPr>
            </w:pPr>
            <w:r w:rsidRPr="00B940B5">
              <w:rPr>
                <w:rtl/>
              </w:rPr>
              <w:t>رسول الله</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122</w:t>
            </w:r>
          </w:p>
        </w:tc>
      </w:tr>
      <w:tr w:rsidR="00FF6DFF" w:rsidTr="00FF6DFF">
        <w:tc>
          <w:tcPr>
            <w:tcW w:w="4059" w:type="dxa"/>
          </w:tcPr>
          <w:p w:rsidR="00FF6DFF" w:rsidRPr="00B940B5" w:rsidRDefault="00FF6DFF" w:rsidP="00FF6DFF">
            <w:pPr>
              <w:pStyle w:val="libVar0"/>
              <w:rPr>
                <w:rtl/>
              </w:rPr>
            </w:pPr>
            <w:r w:rsidRPr="00B940B5">
              <w:rPr>
                <w:rFonts w:hint="cs"/>
                <w:rtl/>
              </w:rPr>
              <w:t>لا يجوز له ذلك مع الاختيار</w:t>
            </w:r>
          </w:p>
        </w:tc>
        <w:tc>
          <w:tcPr>
            <w:tcW w:w="1620" w:type="dxa"/>
          </w:tcPr>
          <w:p w:rsidR="00FF6DFF" w:rsidRPr="00B940B5" w:rsidRDefault="00FF6DFF" w:rsidP="00FF6DFF">
            <w:pPr>
              <w:pStyle w:val="libVar0"/>
              <w:rPr>
                <w:rtl/>
              </w:rPr>
            </w:pPr>
            <w:r w:rsidRPr="00B940B5">
              <w:rPr>
                <w:rtl/>
              </w:rPr>
              <w:t>الامام الكاظم</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235</w:t>
            </w:r>
          </w:p>
        </w:tc>
      </w:tr>
      <w:tr w:rsidR="00FF6DFF" w:rsidTr="00FF6DFF">
        <w:tc>
          <w:tcPr>
            <w:tcW w:w="4059" w:type="dxa"/>
          </w:tcPr>
          <w:p w:rsidR="00FF6DFF" w:rsidRPr="00B940B5" w:rsidRDefault="00FF6DFF" w:rsidP="00FF6DFF">
            <w:pPr>
              <w:pStyle w:val="libVar0"/>
              <w:rPr>
                <w:rtl/>
              </w:rPr>
            </w:pPr>
            <w:r w:rsidRPr="00B940B5">
              <w:rPr>
                <w:rFonts w:hint="cs"/>
                <w:rtl/>
              </w:rPr>
              <w:t>لا يخرج القائم الا في وتر من السنين</w:t>
            </w:r>
          </w:p>
        </w:tc>
        <w:tc>
          <w:tcPr>
            <w:tcW w:w="1620" w:type="dxa"/>
          </w:tcPr>
          <w:p w:rsidR="00FF6DFF" w:rsidRPr="00B940B5" w:rsidRDefault="00FF6DFF" w:rsidP="00FF6DFF">
            <w:pPr>
              <w:pStyle w:val="libVar0"/>
              <w:rPr>
                <w:rtl/>
              </w:rPr>
            </w:pPr>
            <w:r w:rsidRPr="00B940B5">
              <w:rPr>
                <w:rtl/>
              </w:rPr>
              <w:t>الامام الصادق</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379</w:t>
            </w:r>
          </w:p>
        </w:tc>
      </w:tr>
      <w:tr w:rsidR="00FF6DFF" w:rsidTr="00FF6DFF">
        <w:tc>
          <w:tcPr>
            <w:tcW w:w="4059" w:type="dxa"/>
          </w:tcPr>
          <w:p w:rsidR="00FF6DFF" w:rsidRPr="00B940B5" w:rsidRDefault="00FF6DFF" w:rsidP="00FF6DFF">
            <w:pPr>
              <w:pStyle w:val="libVar0"/>
              <w:rPr>
                <w:rtl/>
              </w:rPr>
            </w:pPr>
            <w:r w:rsidRPr="00B940B5">
              <w:rPr>
                <w:rFonts w:hint="cs"/>
                <w:rtl/>
              </w:rPr>
              <w:t>لا يخرج القائم حتى يخرج قبله اثنا عشر</w:t>
            </w:r>
          </w:p>
        </w:tc>
        <w:tc>
          <w:tcPr>
            <w:tcW w:w="1620" w:type="dxa"/>
          </w:tcPr>
          <w:p w:rsidR="00FF6DFF" w:rsidRPr="00B940B5" w:rsidRDefault="00FF6DFF" w:rsidP="00FF6DFF">
            <w:pPr>
              <w:pStyle w:val="libVar0"/>
              <w:rPr>
                <w:rtl/>
              </w:rPr>
            </w:pPr>
            <w:r w:rsidRPr="00B940B5">
              <w:rPr>
                <w:rtl/>
              </w:rPr>
              <w:t>الامام الصادق</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372</w:t>
            </w:r>
          </w:p>
        </w:tc>
      </w:tr>
      <w:tr w:rsidR="00FF6DFF" w:rsidTr="00FF6DFF">
        <w:tc>
          <w:tcPr>
            <w:tcW w:w="4059" w:type="dxa"/>
          </w:tcPr>
          <w:p w:rsidR="00FF6DFF" w:rsidRPr="00B940B5" w:rsidRDefault="00FF6DFF" w:rsidP="00FF6DFF">
            <w:pPr>
              <w:pStyle w:val="libVar0"/>
              <w:rPr>
                <w:rtl/>
              </w:rPr>
            </w:pPr>
            <w:r w:rsidRPr="00B940B5">
              <w:rPr>
                <w:rFonts w:hint="cs"/>
                <w:rtl/>
              </w:rPr>
              <w:t>لا يذهب ملك هؤلاء حتى يستعرضوا الناس</w:t>
            </w:r>
          </w:p>
        </w:tc>
        <w:tc>
          <w:tcPr>
            <w:tcW w:w="1620" w:type="dxa"/>
          </w:tcPr>
          <w:p w:rsidR="00FF6DFF" w:rsidRPr="00B940B5" w:rsidRDefault="00FF6DFF" w:rsidP="00FF6DFF">
            <w:pPr>
              <w:pStyle w:val="libVar0"/>
              <w:rPr>
                <w:rtl/>
              </w:rPr>
            </w:pPr>
            <w:r w:rsidRPr="00B940B5">
              <w:rPr>
                <w:rtl/>
              </w:rPr>
              <w:t>الامام الصادق</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376</w:t>
            </w:r>
          </w:p>
        </w:tc>
      </w:tr>
      <w:tr w:rsidR="00FF6DFF" w:rsidTr="00FF6DFF">
        <w:tc>
          <w:tcPr>
            <w:tcW w:w="4059" w:type="dxa"/>
          </w:tcPr>
          <w:p w:rsidR="00FF6DFF" w:rsidRPr="00B940B5" w:rsidRDefault="00FF6DFF" w:rsidP="00FF6DFF">
            <w:pPr>
              <w:pStyle w:val="libVar0"/>
              <w:rPr>
                <w:rtl/>
              </w:rPr>
            </w:pPr>
            <w:r w:rsidRPr="00B940B5">
              <w:rPr>
                <w:rFonts w:hint="cs"/>
                <w:rtl/>
              </w:rPr>
              <w:t>لا يضيقن صدرك فانك ستحج قابلا ان شاء الله</w:t>
            </w:r>
          </w:p>
        </w:tc>
        <w:tc>
          <w:tcPr>
            <w:tcW w:w="1620" w:type="dxa"/>
          </w:tcPr>
          <w:p w:rsidR="00FF6DFF" w:rsidRPr="00B940B5" w:rsidRDefault="00FF6DFF" w:rsidP="00FF6DFF">
            <w:pPr>
              <w:pStyle w:val="libVar0"/>
              <w:rPr>
                <w:rtl/>
              </w:rPr>
            </w:pPr>
            <w:r w:rsidRPr="00B940B5">
              <w:rPr>
                <w:rtl/>
              </w:rPr>
              <w:t>الامام المهدي</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364</w:t>
            </w:r>
          </w:p>
        </w:tc>
      </w:tr>
      <w:tr w:rsidR="00FF6DFF" w:rsidTr="00FF6DFF">
        <w:tc>
          <w:tcPr>
            <w:tcW w:w="4059" w:type="dxa"/>
          </w:tcPr>
          <w:p w:rsidR="00FF6DFF" w:rsidRPr="00B940B5" w:rsidRDefault="00FF6DFF" w:rsidP="00FF6DFF">
            <w:pPr>
              <w:pStyle w:val="libVar0"/>
              <w:rPr>
                <w:rtl/>
              </w:rPr>
            </w:pPr>
            <w:r w:rsidRPr="00B940B5">
              <w:rPr>
                <w:rFonts w:hint="cs"/>
                <w:rtl/>
              </w:rPr>
              <w:t>لا يفوتنكم الرجل</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20</w:t>
            </w:r>
          </w:p>
        </w:tc>
      </w:tr>
      <w:tr w:rsidR="00FF6DFF" w:rsidTr="00FF6DFF">
        <w:tc>
          <w:tcPr>
            <w:tcW w:w="4059" w:type="dxa"/>
          </w:tcPr>
          <w:p w:rsidR="00FF6DFF" w:rsidRPr="00B940B5" w:rsidRDefault="00FF6DFF" w:rsidP="00FF6DFF">
            <w:pPr>
              <w:pStyle w:val="libVar0"/>
              <w:rPr>
                <w:rtl/>
              </w:rPr>
            </w:pPr>
            <w:r w:rsidRPr="00B940B5">
              <w:rPr>
                <w:rFonts w:hint="cs"/>
                <w:rtl/>
              </w:rPr>
              <w:t>لا يكون ما تمدون اليه اعناقكم حتى تميزوا</w:t>
            </w:r>
          </w:p>
        </w:tc>
        <w:tc>
          <w:tcPr>
            <w:tcW w:w="1620" w:type="dxa"/>
          </w:tcPr>
          <w:p w:rsidR="00FF6DFF" w:rsidRPr="00B940B5" w:rsidRDefault="00FF6DFF" w:rsidP="00FF6DFF">
            <w:pPr>
              <w:pStyle w:val="libVar0"/>
              <w:rPr>
                <w:rtl/>
              </w:rPr>
            </w:pPr>
            <w:r w:rsidRPr="00B940B5">
              <w:rPr>
                <w:rtl/>
              </w:rPr>
              <w:t>الامام الرضا</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375</w:t>
            </w:r>
          </w:p>
        </w:tc>
      </w:tr>
      <w:tr w:rsidR="00FF6DFF" w:rsidTr="00FF6DFF">
        <w:tc>
          <w:tcPr>
            <w:tcW w:w="4059" w:type="dxa"/>
          </w:tcPr>
          <w:p w:rsidR="00FF6DFF" w:rsidRPr="00B940B5" w:rsidRDefault="00FF6DFF" w:rsidP="00FF6DFF">
            <w:pPr>
              <w:pStyle w:val="libVar0"/>
              <w:rPr>
                <w:rtl/>
              </w:rPr>
            </w:pPr>
            <w:r w:rsidRPr="00B940B5">
              <w:rPr>
                <w:rFonts w:hint="cs"/>
                <w:rtl/>
              </w:rPr>
              <w:t>لأعطين الراية غدا رجلا يحبه الله</w:t>
            </w:r>
            <w:r>
              <w:rPr>
                <w:rFonts w:hint="cs"/>
                <w:rtl/>
              </w:rPr>
              <w:t xml:space="preserve"> و</w:t>
            </w:r>
            <w:r w:rsidRPr="00B940B5">
              <w:rPr>
                <w:rFonts w:hint="cs"/>
                <w:rtl/>
              </w:rPr>
              <w:t>رسوله</w:t>
            </w:r>
          </w:p>
        </w:tc>
        <w:tc>
          <w:tcPr>
            <w:tcW w:w="1620" w:type="dxa"/>
          </w:tcPr>
          <w:p w:rsidR="00FF6DFF" w:rsidRPr="00B940B5" w:rsidRDefault="00FF6DFF" w:rsidP="00FF6DFF">
            <w:pPr>
              <w:pStyle w:val="libVar0"/>
              <w:rPr>
                <w:rtl/>
              </w:rPr>
            </w:pPr>
            <w:r w:rsidRPr="00B940B5">
              <w:rPr>
                <w:rtl/>
              </w:rPr>
              <w:t>رسول الله</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64</w:t>
            </w:r>
          </w:p>
        </w:tc>
      </w:tr>
      <w:tr w:rsidR="00FF6DFF" w:rsidTr="00FF6DFF">
        <w:tc>
          <w:tcPr>
            <w:tcW w:w="4059" w:type="dxa"/>
          </w:tcPr>
          <w:p w:rsidR="00FF6DFF" w:rsidRPr="00B940B5" w:rsidRDefault="00FF6DFF" w:rsidP="00FF6DFF">
            <w:pPr>
              <w:pStyle w:val="libVar0"/>
              <w:rPr>
                <w:rtl/>
              </w:rPr>
            </w:pPr>
            <w:r w:rsidRPr="00B940B5">
              <w:rPr>
                <w:rFonts w:hint="cs"/>
                <w:rtl/>
              </w:rPr>
              <w:t>لأقعدن بك من الله مقعدا لا يبقى لك معه</w:t>
            </w:r>
          </w:p>
        </w:tc>
        <w:tc>
          <w:tcPr>
            <w:tcW w:w="1620" w:type="dxa"/>
          </w:tcPr>
          <w:p w:rsidR="00FF6DFF" w:rsidRPr="00B940B5" w:rsidRDefault="00FF6DFF" w:rsidP="00FF6DFF">
            <w:pPr>
              <w:pStyle w:val="libVar0"/>
              <w:rPr>
                <w:rtl/>
              </w:rPr>
            </w:pPr>
            <w:r w:rsidRPr="00B940B5">
              <w:rPr>
                <w:rtl/>
              </w:rPr>
              <w:t>الامام الهادي</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306</w:t>
            </w:r>
          </w:p>
        </w:tc>
      </w:tr>
      <w:tr w:rsidR="00FF6DFF" w:rsidTr="00FF6DFF">
        <w:tc>
          <w:tcPr>
            <w:tcW w:w="4059" w:type="dxa"/>
          </w:tcPr>
          <w:p w:rsidR="00FF6DFF" w:rsidRPr="00B940B5" w:rsidRDefault="00FF6DFF" w:rsidP="00FF6DFF">
            <w:pPr>
              <w:pStyle w:val="libVar0"/>
              <w:rPr>
                <w:rtl/>
              </w:rPr>
            </w:pPr>
            <w:r w:rsidRPr="00B940B5">
              <w:rPr>
                <w:rFonts w:hint="cs"/>
                <w:rtl/>
              </w:rPr>
              <w:t>لأنت اجرأ من صائد الاسد حين تقدم هذا</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213</w:t>
            </w:r>
          </w:p>
        </w:tc>
      </w:tr>
      <w:tr w:rsidR="00FF6DFF" w:rsidTr="00FF6DFF">
        <w:tc>
          <w:tcPr>
            <w:tcW w:w="4059" w:type="dxa"/>
          </w:tcPr>
          <w:p w:rsidR="00FF6DFF" w:rsidRPr="00B940B5" w:rsidRDefault="00FF6DFF" w:rsidP="00FF6DFF">
            <w:pPr>
              <w:pStyle w:val="libVar0"/>
              <w:rPr>
                <w:rtl/>
              </w:rPr>
            </w:pPr>
            <w:r w:rsidRPr="00B940B5">
              <w:rPr>
                <w:rFonts w:hint="cs"/>
                <w:rtl/>
              </w:rPr>
              <w:t>لأنكم لا ترون شخصه</w:t>
            </w:r>
            <w:r>
              <w:rPr>
                <w:rFonts w:hint="cs"/>
                <w:rtl/>
              </w:rPr>
              <w:t xml:space="preserve"> و</w:t>
            </w:r>
            <w:r w:rsidRPr="00B940B5">
              <w:rPr>
                <w:rFonts w:hint="cs"/>
                <w:rtl/>
              </w:rPr>
              <w:t>لا يحل لكم ذكره باسمه</w:t>
            </w:r>
          </w:p>
        </w:tc>
        <w:tc>
          <w:tcPr>
            <w:tcW w:w="1620" w:type="dxa"/>
          </w:tcPr>
          <w:p w:rsidR="00FF6DFF" w:rsidRPr="00B940B5" w:rsidRDefault="00FF6DFF" w:rsidP="00FF6DFF">
            <w:pPr>
              <w:pStyle w:val="libVar0"/>
              <w:rPr>
                <w:rtl/>
              </w:rPr>
            </w:pPr>
            <w:r w:rsidRPr="00B940B5">
              <w:rPr>
                <w:rtl/>
              </w:rPr>
              <w:t>الامام الهادي</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349</w:t>
            </w:r>
          </w:p>
        </w:tc>
      </w:tr>
      <w:tr w:rsidR="00FF6DFF" w:rsidTr="00FF6DFF">
        <w:tc>
          <w:tcPr>
            <w:tcW w:w="4059" w:type="dxa"/>
          </w:tcPr>
          <w:p w:rsidR="00FF6DFF" w:rsidRPr="00B940B5" w:rsidRDefault="00FF6DFF" w:rsidP="00FF6DFF">
            <w:pPr>
              <w:pStyle w:val="libVar0"/>
              <w:rPr>
                <w:rtl/>
              </w:rPr>
            </w:pPr>
            <w:r w:rsidRPr="00B940B5">
              <w:rPr>
                <w:rFonts w:hint="cs"/>
                <w:rtl/>
              </w:rPr>
              <w:t>لتنتهن يا معشر قريش او ليبعثن الله عليكم</w:t>
            </w:r>
          </w:p>
        </w:tc>
        <w:tc>
          <w:tcPr>
            <w:tcW w:w="1620" w:type="dxa"/>
          </w:tcPr>
          <w:p w:rsidR="00FF6DFF" w:rsidRPr="00B940B5" w:rsidRDefault="00FF6DFF" w:rsidP="00FF6DFF">
            <w:pPr>
              <w:pStyle w:val="libVar0"/>
              <w:rPr>
                <w:rtl/>
              </w:rPr>
            </w:pPr>
            <w:r w:rsidRPr="00B940B5">
              <w:rPr>
                <w:rtl/>
              </w:rPr>
              <w:t>رسول الله</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122</w:t>
            </w:r>
          </w:p>
        </w:tc>
      </w:tr>
      <w:tr w:rsidR="00FF6DFF" w:rsidTr="00FF6DFF">
        <w:tc>
          <w:tcPr>
            <w:tcW w:w="4059" w:type="dxa"/>
          </w:tcPr>
          <w:p w:rsidR="00FF6DFF" w:rsidRPr="00B940B5" w:rsidRDefault="00FF6DFF" w:rsidP="00FF6DFF">
            <w:pPr>
              <w:pStyle w:val="libVar0"/>
              <w:rPr>
                <w:rtl/>
              </w:rPr>
            </w:pPr>
            <w:r w:rsidRPr="00B940B5">
              <w:rPr>
                <w:rFonts w:hint="cs"/>
                <w:rtl/>
              </w:rPr>
              <w:t>لست بداخلا الحمام غدا</w:t>
            </w:r>
          </w:p>
        </w:tc>
        <w:tc>
          <w:tcPr>
            <w:tcW w:w="1620" w:type="dxa"/>
          </w:tcPr>
          <w:p w:rsidR="00FF6DFF" w:rsidRPr="00B940B5" w:rsidRDefault="00FF6DFF" w:rsidP="00FF6DFF">
            <w:pPr>
              <w:pStyle w:val="libVar0"/>
              <w:rPr>
                <w:rtl/>
              </w:rPr>
            </w:pPr>
            <w:r w:rsidRPr="00B940B5">
              <w:rPr>
                <w:rtl/>
              </w:rPr>
              <w:t>الامام الرضا</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266</w:t>
            </w:r>
          </w:p>
        </w:tc>
      </w:tr>
      <w:tr w:rsidR="00FF6DFF" w:rsidTr="00FF6DFF">
        <w:tc>
          <w:tcPr>
            <w:tcW w:w="4059" w:type="dxa"/>
          </w:tcPr>
          <w:p w:rsidR="00FF6DFF" w:rsidRPr="00B940B5" w:rsidRDefault="00FF6DFF" w:rsidP="00FF6DFF">
            <w:pPr>
              <w:pStyle w:val="libVar0"/>
              <w:rPr>
                <w:rtl/>
              </w:rPr>
            </w:pPr>
            <w:r w:rsidRPr="00B940B5">
              <w:rPr>
                <w:rFonts w:hint="cs"/>
                <w:rtl/>
              </w:rPr>
              <w:t>لقد تعجبت يوم بدر من جرأة القوم</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75</w:t>
            </w:r>
          </w:p>
        </w:tc>
      </w:tr>
      <w:tr w:rsidR="00FF6DFF" w:rsidTr="00FF6DFF">
        <w:tc>
          <w:tcPr>
            <w:tcW w:w="4059" w:type="dxa"/>
          </w:tcPr>
          <w:p w:rsidR="00FF6DFF" w:rsidRPr="00B940B5" w:rsidRDefault="00FF6DFF" w:rsidP="00FF6DFF">
            <w:pPr>
              <w:pStyle w:val="libVar0"/>
              <w:rPr>
                <w:rtl/>
              </w:rPr>
            </w:pPr>
            <w:r w:rsidRPr="00B940B5">
              <w:rPr>
                <w:rFonts w:hint="cs"/>
                <w:rtl/>
              </w:rPr>
              <w:t>لقد حدثني خليلي رسول الله بما سالت عنه</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330</w:t>
            </w:r>
          </w:p>
        </w:tc>
      </w:tr>
      <w:tr w:rsidR="00FF6DFF" w:rsidTr="00FF6DFF">
        <w:tc>
          <w:tcPr>
            <w:tcW w:w="4059" w:type="dxa"/>
          </w:tcPr>
          <w:p w:rsidR="00FF6DFF" w:rsidRPr="00B940B5" w:rsidRDefault="00FF6DFF" w:rsidP="00FF6DFF">
            <w:pPr>
              <w:pStyle w:val="libVar0"/>
              <w:rPr>
                <w:rtl/>
              </w:rPr>
            </w:pPr>
            <w:r w:rsidRPr="00B940B5">
              <w:rPr>
                <w:rFonts w:hint="cs"/>
                <w:rtl/>
              </w:rPr>
              <w:t>لقد حضرنا بدرا</w:t>
            </w:r>
            <w:r>
              <w:rPr>
                <w:rFonts w:hint="cs"/>
                <w:rtl/>
              </w:rPr>
              <w:t xml:space="preserve"> و</w:t>
            </w:r>
            <w:r w:rsidRPr="00B940B5">
              <w:rPr>
                <w:rFonts w:hint="cs"/>
                <w:rtl/>
              </w:rPr>
              <w:t>ما فينا فارس غير المقداد</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73</w:t>
            </w:r>
          </w:p>
        </w:tc>
      </w:tr>
      <w:tr w:rsidR="00FF6DFF" w:rsidTr="00FF6DFF">
        <w:tc>
          <w:tcPr>
            <w:tcW w:w="4059" w:type="dxa"/>
          </w:tcPr>
          <w:p w:rsidR="00FF6DFF" w:rsidRPr="00B940B5" w:rsidRDefault="00FF6DFF" w:rsidP="00FF6DFF">
            <w:pPr>
              <w:pStyle w:val="libVar0"/>
              <w:rPr>
                <w:rtl/>
              </w:rPr>
            </w:pPr>
            <w:r w:rsidRPr="00B940B5">
              <w:rPr>
                <w:rFonts w:hint="cs"/>
                <w:rtl/>
              </w:rPr>
              <w:t>لقد سقيت السم مرارا ما سقيته مثل هذه</w:t>
            </w:r>
          </w:p>
        </w:tc>
        <w:tc>
          <w:tcPr>
            <w:tcW w:w="1620" w:type="dxa"/>
          </w:tcPr>
          <w:p w:rsidR="00FF6DFF" w:rsidRPr="00B940B5" w:rsidRDefault="00FF6DFF" w:rsidP="00FF6DFF">
            <w:pPr>
              <w:pStyle w:val="libVar0"/>
              <w:rPr>
                <w:rtl/>
              </w:rPr>
            </w:pPr>
            <w:r w:rsidRPr="00B940B5">
              <w:rPr>
                <w:rtl/>
              </w:rPr>
              <w:t>الامام الحسن</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16</w:t>
            </w:r>
          </w:p>
        </w:tc>
      </w:tr>
      <w:tr w:rsidR="00FF6DFF" w:rsidTr="00FF6DFF">
        <w:tc>
          <w:tcPr>
            <w:tcW w:w="4059" w:type="dxa"/>
          </w:tcPr>
          <w:p w:rsidR="00FF6DFF" w:rsidRPr="00B940B5" w:rsidRDefault="00FF6DFF" w:rsidP="00FF6DFF">
            <w:pPr>
              <w:pStyle w:val="libVar0"/>
              <w:rPr>
                <w:rtl/>
              </w:rPr>
            </w:pPr>
            <w:r w:rsidRPr="00B940B5">
              <w:rPr>
                <w:rFonts w:hint="cs"/>
                <w:rtl/>
              </w:rPr>
              <w:t>لقد عهدت اقواما على عهد خليلي رسول الله</w:t>
            </w:r>
          </w:p>
        </w:tc>
        <w:tc>
          <w:tcPr>
            <w:tcW w:w="1620" w:type="dxa"/>
          </w:tcPr>
          <w:p w:rsidR="00FF6DFF" w:rsidRPr="00B940B5" w:rsidRDefault="00FF6DFF" w:rsidP="00FF6DFF">
            <w:pPr>
              <w:pStyle w:val="libVar0"/>
              <w:rPr>
                <w:rtl/>
              </w:rPr>
            </w:pPr>
            <w:r w:rsidRPr="00B940B5">
              <w:rPr>
                <w:rtl/>
              </w:rPr>
              <w:t>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237</w:t>
            </w:r>
          </w:p>
        </w:tc>
      </w:tr>
      <w:tr w:rsidR="00FF6DFF" w:rsidTr="00FF6DFF">
        <w:tc>
          <w:tcPr>
            <w:tcW w:w="4059" w:type="dxa"/>
          </w:tcPr>
          <w:p w:rsidR="00FF6DFF" w:rsidRPr="00B940B5" w:rsidRDefault="00FF6DFF" w:rsidP="00FF6DFF">
            <w:pPr>
              <w:pStyle w:val="libVar0"/>
              <w:rPr>
                <w:rtl/>
              </w:rPr>
            </w:pPr>
            <w:r w:rsidRPr="00B940B5">
              <w:rPr>
                <w:rFonts w:hint="cs"/>
                <w:rtl/>
              </w:rPr>
              <w:t>لقد فعلتم فعلة ضعضعت من الاسلام قواه</w:t>
            </w:r>
          </w:p>
        </w:tc>
        <w:tc>
          <w:tcPr>
            <w:tcW w:w="1620" w:type="dxa"/>
          </w:tcPr>
          <w:p w:rsidR="00FF6DFF" w:rsidRPr="00B940B5" w:rsidRDefault="00FF6DFF" w:rsidP="00FF6DFF">
            <w:pPr>
              <w:pStyle w:val="libVar0"/>
              <w:rPr>
                <w:rtl/>
              </w:rPr>
            </w:pPr>
            <w:r w:rsidRPr="00B940B5">
              <w:rPr>
                <w:rtl/>
              </w:rPr>
              <w:t xml:space="preserve"> امير المؤمنين</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268</w:t>
            </w:r>
          </w:p>
        </w:tc>
      </w:tr>
      <w:tr w:rsidR="00FF6DFF" w:rsidTr="00FF6DFF">
        <w:tc>
          <w:tcPr>
            <w:tcW w:w="4059" w:type="dxa"/>
          </w:tcPr>
          <w:p w:rsidR="00FF6DFF" w:rsidRPr="00B940B5" w:rsidRDefault="00FF6DFF" w:rsidP="00FF6DFF">
            <w:pPr>
              <w:pStyle w:val="libVar0"/>
              <w:rPr>
                <w:rtl/>
              </w:rPr>
            </w:pPr>
            <w:r w:rsidRPr="00B940B5">
              <w:rPr>
                <w:rFonts w:hint="cs"/>
                <w:rtl/>
              </w:rPr>
              <w:t>لقد قبض في هذه الليلة رجل لم يسبقه</w:t>
            </w:r>
          </w:p>
        </w:tc>
        <w:tc>
          <w:tcPr>
            <w:tcW w:w="1620" w:type="dxa"/>
          </w:tcPr>
          <w:p w:rsidR="00FF6DFF" w:rsidRPr="00B940B5" w:rsidRDefault="00FF6DFF" w:rsidP="00FF6DFF">
            <w:pPr>
              <w:pStyle w:val="libVar0"/>
              <w:rPr>
                <w:rtl/>
              </w:rPr>
            </w:pPr>
            <w:r w:rsidRPr="00B940B5">
              <w:rPr>
                <w:rtl/>
              </w:rPr>
              <w:t>الامام الحسن</w:t>
            </w:r>
          </w:p>
        </w:tc>
        <w:tc>
          <w:tcPr>
            <w:tcW w:w="720" w:type="dxa"/>
          </w:tcPr>
          <w:p w:rsidR="00FF6DFF" w:rsidRPr="00B940B5" w:rsidRDefault="00FF6DFF" w:rsidP="00FF6DFF">
            <w:pPr>
              <w:pStyle w:val="libVarCenter"/>
              <w:rPr>
                <w:rtl/>
              </w:rPr>
            </w:pPr>
            <w:r w:rsidRPr="00B940B5">
              <w:rPr>
                <w:rFonts w:hint="cs"/>
                <w:rtl/>
              </w:rPr>
              <w:t>2</w:t>
            </w:r>
          </w:p>
        </w:tc>
        <w:tc>
          <w:tcPr>
            <w:tcW w:w="1188" w:type="dxa"/>
          </w:tcPr>
          <w:p w:rsidR="00FF6DFF" w:rsidRPr="00B940B5" w:rsidRDefault="00FF6DFF" w:rsidP="00FF6DFF">
            <w:pPr>
              <w:pStyle w:val="libVarCenter"/>
              <w:rPr>
                <w:rtl/>
              </w:rPr>
            </w:pPr>
            <w:r w:rsidRPr="00B940B5">
              <w:rPr>
                <w:rFonts w:hint="cs"/>
                <w:rtl/>
              </w:rPr>
              <w:t>8</w:t>
            </w:r>
          </w:p>
        </w:tc>
      </w:tr>
      <w:tr w:rsidR="00FF6DFF" w:rsidTr="00FF6DFF">
        <w:tc>
          <w:tcPr>
            <w:tcW w:w="4059" w:type="dxa"/>
          </w:tcPr>
          <w:p w:rsidR="00FF6DFF" w:rsidRPr="00B940B5" w:rsidRDefault="00FF6DFF" w:rsidP="00FF6DFF">
            <w:pPr>
              <w:pStyle w:val="libVar0"/>
              <w:rPr>
                <w:rtl/>
              </w:rPr>
            </w:pPr>
            <w:r w:rsidRPr="00B940B5">
              <w:rPr>
                <w:rFonts w:hint="cs"/>
                <w:rtl/>
              </w:rPr>
              <w:t>لقد قضى ابو الحسن فيهم بقضاء الله</w:t>
            </w:r>
          </w:p>
        </w:tc>
        <w:tc>
          <w:tcPr>
            <w:tcW w:w="1620" w:type="dxa"/>
          </w:tcPr>
          <w:p w:rsidR="00FF6DFF" w:rsidRPr="00B940B5" w:rsidRDefault="00FF6DFF" w:rsidP="00FF6DFF">
            <w:pPr>
              <w:pStyle w:val="libVar0"/>
              <w:rPr>
                <w:rtl/>
              </w:rPr>
            </w:pPr>
            <w:r w:rsidRPr="00B940B5">
              <w:rPr>
                <w:rFonts w:hint="cs"/>
                <w:rtl/>
              </w:rPr>
              <w:t>ر</w:t>
            </w:r>
            <w:r w:rsidRPr="00B940B5">
              <w:rPr>
                <w:rtl/>
              </w:rPr>
              <w:t>سول الله</w:t>
            </w:r>
          </w:p>
        </w:tc>
        <w:tc>
          <w:tcPr>
            <w:tcW w:w="720" w:type="dxa"/>
          </w:tcPr>
          <w:p w:rsidR="00FF6DFF" w:rsidRPr="00B940B5" w:rsidRDefault="00FF6DFF" w:rsidP="00FF6DFF">
            <w:pPr>
              <w:pStyle w:val="libVarCenter"/>
              <w:rPr>
                <w:rtl/>
              </w:rPr>
            </w:pPr>
            <w:r w:rsidRPr="00B940B5">
              <w:rPr>
                <w:rFonts w:hint="cs"/>
                <w:rtl/>
              </w:rPr>
              <w:t>1</w:t>
            </w:r>
          </w:p>
        </w:tc>
        <w:tc>
          <w:tcPr>
            <w:tcW w:w="1188" w:type="dxa"/>
          </w:tcPr>
          <w:p w:rsidR="00FF6DFF" w:rsidRPr="00B940B5" w:rsidRDefault="00FF6DFF" w:rsidP="00FF6DFF">
            <w:pPr>
              <w:pStyle w:val="libVarCenter"/>
              <w:rPr>
                <w:rtl/>
              </w:rPr>
            </w:pPr>
            <w:r w:rsidRPr="00B940B5">
              <w:rPr>
                <w:rFonts w:hint="cs"/>
                <w:rtl/>
              </w:rPr>
              <w:t>196</w:t>
            </w:r>
          </w:p>
        </w:tc>
      </w:tr>
    </w:tbl>
    <w:p w:rsidR="00FF6DFF" w:rsidRDefault="00FF6DFF" w:rsidP="000B5FC5">
      <w:pPr>
        <w:pStyle w:val="libNormal"/>
      </w:pPr>
      <w:r>
        <w:br w:type="page"/>
      </w:r>
    </w:p>
    <w:tbl>
      <w:tblPr>
        <w:bidiVisual/>
        <w:tblW w:w="0" w:type="auto"/>
        <w:tblLook w:val="01E0"/>
      </w:tblPr>
      <w:tblGrid>
        <w:gridCol w:w="3875"/>
        <w:gridCol w:w="1554"/>
        <w:gridCol w:w="931"/>
        <w:gridCol w:w="1227"/>
      </w:tblGrid>
      <w:tr w:rsidR="00FF6DFF" w:rsidTr="00FF6DFF">
        <w:tc>
          <w:tcPr>
            <w:tcW w:w="3875" w:type="dxa"/>
          </w:tcPr>
          <w:p w:rsidR="00FF6DFF" w:rsidRDefault="00FF6DFF" w:rsidP="00FF6DFF">
            <w:pPr>
              <w:pStyle w:val="libCenterBold2"/>
              <w:rPr>
                <w:rtl/>
              </w:rPr>
            </w:pPr>
            <w:r>
              <w:rPr>
                <w:rFonts w:hint="cs"/>
                <w:rtl/>
              </w:rPr>
              <w:lastRenderedPageBreak/>
              <w:t>الحديث</w:t>
            </w:r>
          </w:p>
        </w:tc>
        <w:tc>
          <w:tcPr>
            <w:tcW w:w="1554" w:type="dxa"/>
          </w:tcPr>
          <w:p w:rsidR="00FF6DFF" w:rsidRDefault="00FF6DFF" w:rsidP="00FF6DFF">
            <w:pPr>
              <w:pStyle w:val="libCenterBold2"/>
              <w:rPr>
                <w:rtl/>
              </w:rPr>
            </w:pPr>
            <w:r>
              <w:rPr>
                <w:rFonts w:hint="cs"/>
                <w:rtl/>
              </w:rPr>
              <w:t>المعصوم (ع)</w:t>
            </w:r>
          </w:p>
        </w:tc>
        <w:tc>
          <w:tcPr>
            <w:tcW w:w="931" w:type="dxa"/>
          </w:tcPr>
          <w:p w:rsidR="00FF6DFF" w:rsidRDefault="00FF6DFF" w:rsidP="00FF6DFF">
            <w:pPr>
              <w:pStyle w:val="libCenterBold2"/>
              <w:rPr>
                <w:rtl/>
              </w:rPr>
            </w:pPr>
            <w:r>
              <w:rPr>
                <w:rFonts w:hint="cs"/>
                <w:rtl/>
              </w:rPr>
              <w:t>الجزء</w:t>
            </w:r>
          </w:p>
        </w:tc>
        <w:tc>
          <w:tcPr>
            <w:tcW w:w="1227" w:type="dxa"/>
          </w:tcPr>
          <w:p w:rsidR="00FF6DFF" w:rsidRDefault="00FF6DFF" w:rsidP="00FF6DFF">
            <w:pPr>
              <w:pStyle w:val="libCenterBold2"/>
              <w:rPr>
                <w:rtl/>
              </w:rPr>
            </w:pPr>
            <w:r>
              <w:rPr>
                <w:rFonts w:hint="cs"/>
                <w:rtl/>
              </w:rPr>
              <w:t>الصفحة</w:t>
            </w:r>
          </w:p>
        </w:tc>
      </w:tr>
      <w:tr w:rsidR="00FF6DFF" w:rsidTr="00FF6DFF">
        <w:tc>
          <w:tcPr>
            <w:tcW w:w="3875" w:type="dxa"/>
          </w:tcPr>
          <w:p w:rsidR="00FF6DFF" w:rsidRPr="00A2039A" w:rsidRDefault="00FF6DFF" w:rsidP="00FF6DFF">
            <w:pPr>
              <w:pStyle w:val="libVar0"/>
              <w:rPr>
                <w:rtl/>
              </w:rPr>
            </w:pPr>
            <w:r w:rsidRPr="00A2039A">
              <w:rPr>
                <w:rFonts w:hint="cs"/>
                <w:rtl/>
              </w:rPr>
              <w:t>لقد قضى علي بن ابي طالب بينكما بقضاء الله</w:t>
            </w:r>
          </w:p>
        </w:tc>
        <w:tc>
          <w:tcPr>
            <w:tcW w:w="1554" w:type="dxa"/>
          </w:tcPr>
          <w:p w:rsidR="00FF6DFF" w:rsidRPr="00B940B5" w:rsidRDefault="00FF6DFF" w:rsidP="00FF6DFF">
            <w:pPr>
              <w:pStyle w:val="libVar0"/>
              <w:rPr>
                <w:rtl/>
              </w:rPr>
            </w:pPr>
            <w:r w:rsidRPr="00B940B5">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198</w:t>
            </w:r>
          </w:p>
        </w:tc>
      </w:tr>
      <w:tr w:rsidR="00FF6DFF" w:rsidTr="00FF6DFF">
        <w:tc>
          <w:tcPr>
            <w:tcW w:w="3875" w:type="dxa"/>
          </w:tcPr>
          <w:p w:rsidR="00FF6DFF" w:rsidRPr="00A2039A" w:rsidRDefault="00FF6DFF" w:rsidP="00FF6DFF">
            <w:pPr>
              <w:pStyle w:val="libVar0"/>
              <w:rPr>
                <w:rtl/>
              </w:rPr>
            </w:pPr>
            <w:r w:rsidRPr="00A2039A">
              <w:rPr>
                <w:rFonts w:hint="cs"/>
                <w:rtl/>
              </w:rPr>
              <w:t>لكنني احب ان اقتلك فانزل ان شئت</w:t>
            </w:r>
          </w:p>
        </w:tc>
        <w:tc>
          <w:tcPr>
            <w:tcW w:w="1554" w:type="dxa"/>
          </w:tcPr>
          <w:p w:rsidR="00FF6DFF" w:rsidRPr="00B940B5" w:rsidRDefault="00FF6DFF" w:rsidP="00FF6DFF">
            <w:pPr>
              <w:pStyle w:val="libVar0"/>
              <w:rPr>
                <w:rtl/>
              </w:rPr>
            </w:pPr>
            <w:r w:rsidRPr="00B940B5">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102</w:t>
            </w:r>
          </w:p>
        </w:tc>
      </w:tr>
      <w:tr w:rsidR="00FF6DFF" w:rsidTr="00FF6DFF">
        <w:tc>
          <w:tcPr>
            <w:tcW w:w="3875" w:type="dxa"/>
          </w:tcPr>
          <w:p w:rsidR="00FF6DFF" w:rsidRPr="00A2039A" w:rsidRDefault="00FF6DFF" w:rsidP="00FF6DFF">
            <w:pPr>
              <w:pStyle w:val="libVar0"/>
              <w:rPr>
                <w:rtl/>
              </w:rPr>
            </w:pPr>
            <w:r w:rsidRPr="00A2039A">
              <w:rPr>
                <w:rFonts w:hint="cs"/>
                <w:rtl/>
              </w:rPr>
              <w:t>لكنني والله احب ان اقتلك ما دمت ابيا</w:t>
            </w:r>
          </w:p>
        </w:tc>
        <w:tc>
          <w:tcPr>
            <w:tcW w:w="1554" w:type="dxa"/>
          </w:tcPr>
          <w:p w:rsidR="00FF6DFF" w:rsidRPr="00B940B5" w:rsidRDefault="00FF6DFF" w:rsidP="00FF6DFF">
            <w:pPr>
              <w:pStyle w:val="libVar0"/>
              <w:rPr>
                <w:rtl/>
              </w:rPr>
            </w:pPr>
            <w:r w:rsidRPr="00B940B5">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99</w:t>
            </w:r>
          </w:p>
        </w:tc>
      </w:tr>
      <w:tr w:rsidR="00FF6DFF" w:rsidTr="00FF6DFF">
        <w:tc>
          <w:tcPr>
            <w:tcW w:w="3875" w:type="dxa"/>
          </w:tcPr>
          <w:p w:rsidR="00FF6DFF" w:rsidRPr="00A2039A" w:rsidRDefault="00FF6DFF" w:rsidP="00FF6DFF">
            <w:pPr>
              <w:pStyle w:val="libVar0"/>
              <w:rPr>
                <w:rtl/>
              </w:rPr>
            </w:pPr>
            <w:r w:rsidRPr="00A2039A">
              <w:rPr>
                <w:rFonts w:hint="cs"/>
                <w:rtl/>
              </w:rPr>
              <w:t>لكنه خاصف النعل</w:t>
            </w:r>
            <w:r>
              <w:rPr>
                <w:rFonts w:hint="cs"/>
                <w:rtl/>
              </w:rPr>
              <w:t xml:space="preserve"> و</w:t>
            </w:r>
            <w:r w:rsidRPr="00A2039A">
              <w:rPr>
                <w:rFonts w:hint="cs"/>
                <w:rtl/>
              </w:rPr>
              <w:t>انه المقاتل على التاويل</w:t>
            </w:r>
          </w:p>
        </w:tc>
        <w:tc>
          <w:tcPr>
            <w:tcW w:w="1554" w:type="dxa"/>
          </w:tcPr>
          <w:p w:rsidR="00FF6DFF" w:rsidRPr="00B940B5" w:rsidRDefault="00FF6DFF" w:rsidP="00FF6DFF">
            <w:pPr>
              <w:pStyle w:val="libVar0"/>
              <w:rPr>
                <w:rtl/>
              </w:rPr>
            </w:pPr>
            <w:r w:rsidRPr="00B940B5">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124</w:t>
            </w:r>
          </w:p>
        </w:tc>
      </w:tr>
      <w:tr w:rsidR="00FF6DFF" w:rsidTr="00FF6DFF">
        <w:tc>
          <w:tcPr>
            <w:tcW w:w="3875" w:type="dxa"/>
          </w:tcPr>
          <w:p w:rsidR="00FF6DFF" w:rsidRPr="00A2039A" w:rsidRDefault="00FF6DFF" w:rsidP="00FF6DFF">
            <w:pPr>
              <w:pStyle w:val="libVar0"/>
              <w:rPr>
                <w:rtl/>
              </w:rPr>
            </w:pPr>
            <w:r w:rsidRPr="00A2039A">
              <w:rPr>
                <w:rFonts w:hint="cs"/>
                <w:rtl/>
              </w:rPr>
              <w:t>لكني لا ارجو</w:t>
            </w:r>
            <w:r>
              <w:rPr>
                <w:rFonts w:hint="cs"/>
                <w:rtl/>
              </w:rPr>
              <w:t xml:space="preserve"> و</w:t>
            </w:r>
            <w:r w:rsidRPr="00A2039A">
              <w:rPr>
                <w:rFonts w:hint="cs"/>
                <w:rtl/>
              </w:rPr>
              <w:t>لا من كل مائة اثنين</w:t>
            </w:r>
          </w:p>
        </w:tc>
        <w:tc>
          <w:tcPr>
            <w:tcW w:w="1554" w:type="dxa"/>
          </w:tcPr>
          <w:p w:rsidR="00FF6DFF" w:rsidRPr="00B940B5" w:rsidRDefault="00FF6DFF" w:rsidP="00FF6DFF">
            <w:pPr>
              <w:pStyle w:val="libVar0"/>
              <w:rPr>
                <w:rtl/>
              </w:rPr>
            </w:pPr>
            <w:r w:rsidRPr="00B940B5">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242</w:t>
            </w:r>
          </w:p>
        </w:tc>
      </w:tr>
      <w:tr w:rsidR="00FF6DFF" w:rsidTr="00FF6DFF">
        <w:tc>
          <w:tcPr>
            <w:tcW w:w="3875" w:type="dxa"/>
          </w:tcPr>
          <w:p w:rsidR="00FF6DFF" w:rsidRPr="00A2039A" w:rsidRDefault="00FF6DFF" w:rsidP="00FF6DFF">
            <w:pPr>
              <w:pStyle w:val="libVar0"/>
              <w:rPr>
                <w:rtl/>
              </w:rPr>
            </w:pPr>
            <w:r w:rsidRPr="00A2039A">
              <w:rPr>
                <w:rFonts w:hint="cs"/>
                <w:rtl/>
              </w:rPr>
              <w:t>لم ار مثل التقدم في الدعاء فان العبد ليس</w:t>
            </w:r>
          </w:p>
        </w:tc>
        <w:tc>
          <w:tcPr>
            <w:tcW w:w="1554" w:type="dxa"/>
          </w:tcPr>
          <w:p w:rsidR="00FF6DFF" w:rsidRPr="00B940B5" w:rsidRDefault="00FF6DFF" w:rsidP="00FF6DFF">
            <w:pPr>
              <w:pStyle w:val="libVar0"/>
              <w:rPr>
                <w:rtl/>
              </w:rPr>
            </w:pPr>
            <w:r w:rsidRPr="00B940B5">
              <w:rPr>
                <w:rtl/>
              </w:rPr>
              <w:t xml:space="preserve">الامام السجاد </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151</w:t>
            </w:r>
          </w:p>
        </w:tc>
      </w:tr>
      <w:tr w:rsidR="00FF6DFF" w:rsidTr="00FF6DFF">
        <w:tc>
          <w:tcPr>
            <w:tcW w:w="3875" w:type="dxa"/>
          </w:tcPr>
          <w:p w:rsidR="00FF6DFF" w:rsidRPr="00A2039A" w:rsidRDefault="00FF6DFF" w:rsidP="00FF6DFF">
            <w:pPr>
              <w:pStyle w:val="libVar0"/>
              <w:rPr>
                <w:rtl/>
              </w:rPr>
            </w:pPr>
            <w:r w:rsidRPr="00A2039A">
              <w:rPr>
                <w:rFonts w:hint="cs"/>
                <w:rtl/>
              </w:rPr>
              <w:t>لم استطع ان اصليها قائما لمكانك</w:t>
            </w:r>
          </w:p>
        </w:tc>
        <w:tc>
          <w:tcPr>
            <w:tcW w:w="1554" w:type="dxa"/>
          </w:tcPr>
          <w:p w:rsidR="00FF6DFF" w:rsidRPr="00B940B5" w:rsidRDefault="00FF6DFF" w:rsidP="00FF6DFF">
            <w:pPr>
              <w:pStyle w:val="libVar0"/>
              <w:rPr>
                <w:rtl/>
              </w:rPr>
            </w:pPr>
            <w:r w:rsidRPr="00B940B5">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346</w:t>
            </w:r>
          </w:p>
        </w:tc>
      </w:tr>
      <w:tr w:rsidR="00FF6DFF" w:rsidTr="00FF6DFF">
        <w:tc>
          <w:tcPr>
            <w:tcW w:w="3875" w:type="dxa"/>
          </w:tcPr>
          <w:p w:rsidR="00FF6DFF" w:rsidRPr="00A2039A" w:rsidRDefault="00FF6DFF" w:rsidP="00FF6DFF">
            <w:pPr>
              <w:pStyle w:val="libVar0"/>
              <w:rPr>
                <w:rtl/>
              </w:rPr>
            </w:pPr>
            <w:r w:rsidRPr="00A2039A">
              <w:rPr>
                <w:rFonts w:hint="cs"/>
                <w:rtl/>
              </w:rPr>
              <w:t>لم اقل انكم تدخلونه في ذلك العام</w:t>
            </w:r>
          </w:p>
        </w:tc>
        <w:tc>
          <w:tcPr>
            <w:tcW w:w="1554" w:type="dxa"/>
          </w:tcPr>
          <w:p w:rsidR="00FF6DFF" w:rsidRPr="00B940B5" w:rsidRDefault="00FF6DFF" w:rsidP="00FF6DFF">
            <w:pPr>
              <w:pStyle w:val="libVar0"/>
              <w:rPr>
                <w:rtl/>
              </w:rPr>
            </w:pPr>
            <w:r w:rsidRPr="00B940B5">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153</w:t>
            </w:r>
          </w:p>
        </w:tc>
      </w:tr>
      <w:tr w:rsidR="00FF6DFF" w:rsidTr="00FF6DFF">
        <w:tc>
          <w:tcPr>
            <w:tcW w:w="3875" w:type="dxa"/>
          </w:tcPr>
          <w:p w:rsidR="00FF6DFF" w:rsidRPr="00A2039A" w:rsidRDefault="00FF6DFF" w:rsidP="00FF6DFF">
            <w:pPr>
              <w:pStyle w:val="libVar0"/>
              <w:rPr>
                <w:rtl/>
              </w:rPr>
            </w:pPr>
            <w:r w:rsidRPr="00A2039A">
              <w:rPr>
                <w:rFonts w:hint="cs"/>
                <w:rtl/>
              </w:rPr>
              <w:t>لم اك بالذي اعبد من لم اره</w:t>
            </w:r>
          </w:p>
        </w:tc>
        <w:tc>
          <w:tcPr>
            <w:tcW w:w="1554" w:type="dxa"/>
          </w:tcPr>
          <w:p w:rsidR="00FF6DFF" w:rsidRPr="00B940B5" w:rsidRDefault="00FF6DFF" w:rsidP="00FF6DFF">
            <w:pPr>
              <w:pStyle w:val="libVar0"/>
              <w:rPr>
                <w:rtl/>
              </w:rPr>
            </w:pPr>
            <w:r w:rsidRPr="00B940B5">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225</w:t>
            </w:r>
          </w:p>
        </w:tc>
      </w:tr>
      <w:tr w:rsidR="00FF6DFF" w:rsidTr="00FF6DFF">
        <w:tc>
          <w:tcPr>
            <w:tcW w:w="3875" w:type="dxa"/>
          </w:tcPr>
          <w:p w:rsidR="00FF6DFF" w:rsidRPr="00A2039A" w:rsidRDefault="00FF6DFF" w:rsidP="00FF6DFF">
            <w:pPr>
              <w:pStyle w:val="libVar0"/>
              <w:rPr>
                <w:rtl/>
              </w:rPr>
            </w:pPr>
            <w:r w:rsidRPr="00A2039A">
              <w:rPr>
                <w:rFonts w:hint="cs"/>
                <w:rtl/>
              </w:rPr>
              <w:t>لم تركت اقامة الحد على قدامة في شربه</w:t>
            </w:r>
          </w:p>
        </w:tc>
        <w:tc>
          <w:tcPr>
            <w:tcW w:w="1554" w:type="dxa"/>
          </w:tcPr>
          <w:p w:rsidR="00FF6DFF" w:rsidRPr="00B940B5" w:rsidRDefault="00FF6DFF" w:rsidP="00FF6DFF">
            <w:pPr>
              <w:pStyle w:val="libVar0"/>
              <w:rPr>
                <w:rtl/>
              </w:rPr>
            </w:pPr>
            <w:r w:rsidRPr="00B940B5">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203</w:t>
            </w:r>
          </w:p>
        </w:tc>
      </w:tr>
      <w:tr w:rsidR="00FF6DFF" w:rsidTr="00FF6DFF">
        <w:tc>
          <w:tcPr>
            <w:tcW w:w="3875" w:type="dxa"/>
          </w:tcPr>
          <w:p w:rsidR="00FF6DFF" w:rsidRPr="00A2039A" w:rsidRDefault="00FF6DFF" w:rsidP="00FF6DFF">
            <w:pPr>
              <w:pStyle w:val="libVar0"/>
              <w:rPr>
                <w:rtl/>
              </w:rPr>
            </w:pPr>
            <w:r w:rsidRPr="00A2039A">
              <w:rPr>
                <w:rFonts w:hint="cs"/>
                <w:rtl/>
              </w:rPr>
              <w:t>لم رجعت</w:t>
            </w:r>
          </w:p>
        </w:tc>
        <w:tc>
          <w:tcPr>
            <w:tcW w:w="1554" w:type="dxa"/>
          </w:tcPr>
          <w:p w:rsidR="00FF6DFF" w:rsidRPr="00B940B5" w:rsidRDefault="00FF6DFF" w:rsidP="00FF6DFF">
            <w:pPr>
              <w:pStyle w:val="libVar0"/>
              <w:rPr>
                <w:rtl/>
              </w:rPr>
            </w:pPr>
            <w:r w:rsidRPr="00B940B5">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122</w:t>
            </w:r>
          </w:p>
        </w:tc>
      </w:tr>
      <w:tr w:rsidR="00FF6DFF" w:rsidTr="00FF6DFF">
        <w:tc>
          <w:tcPr>
            <w:tcW w:w="3875" w:type="dxa"/>
          </w:tcPr>
          <w:p w:rsidR="00FF6DFF" w:rsidRPr="00A2039A" w:rsidRDefault="00FF6DFF" w:rsidP="00FF6DFF">
            <w:pPr>
              <w:pStyle w:val="libVar0"/>
              <w:rPr>
                <w:rtl/>
              </w:rPr>
            </w:pPr>
            <w:r w:rsidRPr="00A2039A">
              <w:rPr>
                <w:rFonts w:hint="cs"/>
                <w:rtl/>
              </w:rPr>
              <w:t>لم لم تقرا بهم في فرائضك الا بسورة</w:t>
            </w:r>
          </w:p>
        </w:tc>
        <w:tc>
          <w:tcPr>
            <w:tcW w:w="1554" w:type="dxa"/>
          </w:tcPr>
          <w:p w:rsidR="00FF6DFF" w:rsidRPr="00B940B5" w:rsidRDefault="00FF6DFF" w:rsidP="00FF6DFF">
            <w:pPr>
              <w:pStyle w:val="libVar0"/>
              <w:rPr>
                <w:rtl/>
              </w:rPr>
            </w:pPr>
            <w:r w:rsidRPr="00B940B5">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117</w:t>
            </w:r>
          </w:p>
        </w:tc>
      </w:tr>
      <w:tr w:rsidR="00FF6DFF" w:rsidTr="00FF6DFF">
        <w:tc>
          <w:tcPr>
            <w:tcW w:w="3875" w:type="dxa"/>
          </w:tcPr>
          <w:p w:rsidR="00FF6DFF" w:rsidRPr="00A2039A" w:rsidRDefault="00FF6DFF" w:rsidP="00FF6DFF">
            <w:pPr>
              <w:pStyle w:val="libVar0"/>
              <w:rPr>
                <w:rtl/>
              </w:rPr>
            </w:pPr>
            <w:r w:rsidRPr="00A2039A">
              <w:rPr>
                <w:rFonts w:hint="cs"/>
                <w:rtl/>
              </w:rPr>
              <w:t>لم ياتني وحي به ولكني رايت العرب قد</w:t>
            </w:r>
          </w:p>
        </w:tc>
        <w:tc>
          <w:tcPr>
            <w:tcW w:w="1554" w:type="dxa"/>
          </w:tcPr>
          <w:p w:rsidR="00FF6DFF" w:rsidRPr="00B940B5" w:rsidRDefault="00FF6DFF" w:rsidP="00FF6DFF">
            <w:pPr>
              <w:pStyle w:val="libVar0"/>
              <w:rPr>
                <w:rtl/>
              </w:rPr>
            </w:pPr>
            <w:r w:rsidRPr="00B940B5">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96</w:t>
            </w:r>
          </w:p>
        </w:tc>
      </w:tr>
      <w:tr w:rsidR="00FF6DFF" w:rsidTr="00FF6DFF">
        <w:tc>
          <w:tcPr>
            <w:tcW w:w="3875" w:type="dxa"/>
          </w:tcPr>
          <w:p w:rsidR="00FF6DFF" w:rsidRPr="00A2039A" w:rsidRDefault="00FF6DFF" w:rsidP="00FF6DFF">
            <w:pPr>
              <w:pStyle w:val="libVar0"/>
              <w:rPr>
                <w:rtl/>
              </w:rPr>
            </w:pPr>
            <w:r w:rsidRPr="00A2039A">
              <w:rPr>
                <w:rFonts w:hint="cs"/>
                <w:rtl/>
              </w:rPr>
              <w:t>لم يضع من مالك ما بصرك صلاح حالك</w:t>
            </w:r>
          </w:p>
        </w:tc>
        <w:tc>
          <w:tcPr>
            <w:tcW w:w="1554" w:type="dxa"/>
          </w:tcPr>
          <w:p w:rsidR="00FF6DFF" w:rsidRPr="00B940B5" w:rsidRDefault="00FF6DFF" w:rsidP="00FF6DFF">
            <w:pPr>
              <w:pStyle w:val="libVar0"/>
              <w:rPr>
                <w:rtl/>
              </w:rPr>
            </w:pPr>
            <w:r w:rsidRPr="00B940B5">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300</w:t>
            </w:r>
          </w:p>
        </w:tc>
      </w:tr>
      <w:tr w:rsidR="00FF6DFF" w:rsidTr="00FF6DFF">
        <w:tc>
          <w:tcPr>
            <w:tcW w:w="3875" w:type="dxa"/>
          </w:tcPr>
          <w:p w:rsidR="00FF6DFF" w:rsidRPr="00A2039A" w:rsidRDefault="00FF6DFF" w:rsidP="00FF6DFF">
            <w:pPr>
              <w:pStyle w:val="libVar0"/>
              <w:rPr>
                <w:rtl/>
              </w:rPr>
            </w:pPr>
            <w:r w:rsidRPr="00A2039A">
              <w:rPr>
                <w:rFonts w:hint="cs"/>
                <w:rtl/>
              </w:rPr>
              <w:t>لم يكن علي امير المؤمنين يمسح</w:t>
            </w:r>
            <w:r>
              <w:rPr>
                <w:rFonts w:hint="cs"/>
                <w:rtl/>
              </w:rPr>
              <w:t xml:space="preserve"> و</w:t>
            </w:r>
            <w:r w:rsidRPr="00A2039A">
              <w:rPr>
                <w:rFonts w:hint="cs"/>
                <w:rtl/>
              </w:rPr>
              <w:t>كان يقول</w:t>
            </w:r>
          </w:p>
        </w:tc>
        <w:tc>
          <w:tcPr>
            <w:tcW w:w="1554" w:type="dxa"/>
          </w:tcPr>
          <w:p w:rsidR="00FF6DFF" w:rsidRPr="00B940B5" w:rsidRDefault="00FF6DFF" w:rsidP="00FF6DFF">
            <w:pPr>
              <w:pStyle w:val="libVar0"/>
              <w:rPr>
                <w:rtl/>
              </w:rPr>
            </w:pPr>
            <w:r w:rsidRPr="00B940B5">
              <w:rPr>
                <w:rtl/>
              </w:rPr>
              <w:t>الامام الباقر</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161</w:t>
            </w:r>
          </w:p>
        </w:tc>
      </w:tr>
      <w:tr w:rsidR="00FF6DFF" w:rsidTr="00FF6DFF">
        <w:tc>
          <w:tcPr>
            <w:tcW w:w="3875" w:type="dxa"/>
          </w:tcPr>
          <w:p w:rsidR="00FF6DFF" w:rsidRPr="00A2039A" w:rsidRDefault="00FF6DFF" w:rsidP="00FF6DFF">
            <w:pPr>
              <w:pStyle w:val="libVar0"/>
              <w:rPr>
                <w:rtl/>
              </w:rPr>
            </w:pPr>
            <w:r w:rsidRPr="00A2039A">
              <w:rPr>
                <w:rFonts w:hint="cs"/>
                <w:rtl/>
              </w:rPr>
              <w:t>لم يكن عن نكاح فيكون له والد</w:t>
            </w:r>
          </w:p>
        </w:tc>
        <w:tc>
          <w:tcPr>
            <w:tcW w:w="1554" w:type="dxa"/>
          </w:tcPr>
          <w:p w:rsidR="00FF6DFF" w:rsidRPr="00B940B5" w:rsidRDefault="00FF6DFF" w:rsidP="00FF6DFF">
            <w:pPr>
              <w:pStyle w:val="libVar0"/>
              <w:rPr>
                <w:rtl/>
              </w:rPr>
            </w:pPr>
            <w:r w:rsidRPr="00B940B5">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167</w:t>
            </w:r>
          </w:p>
        </w:tc>
      </w:tr>
      <w:tr w:rsidR="00FF6DFF" w:rsidTr="00FF6DFF">
        <w:tc>
          <w:tcPr>
            <w:tcW w:w="3875" w:type="dxa"/>
          </w:tcPr>
          <w:p w:rsidR="00FF6DFF" w:rsidRPr="00A2039A" w:rsidRDefault="00FF6DFF" w:rsidP="00FF6DFF">
            <w:pPr>
              <w:pStyle w:val="libVar0"/>
              <w:rPr>
                <w:rtl/>
              </w:rPr>
            </w:pPr>
            <w:r w:rsidRPr="00A2039A">
              <w:rPr>
                <w:rFonts w:hint="cs"/>
                <w:rtl/>
              </w:rPr>
              <w:t>لما انهزم الناس يوم احد عن رسول الله</w:t>
            </w:r>
          </w:p>
        </w:tc>
        <w:tc>
          <w:tcPr>
            <w:tcW w:w="1554" w:type="dxa"/>
          </w:tcPr>
          <w:p w:rsidR="00FF6DFF" w:rsidRPr="00B940B5" w:rsidRDefault="00FF6DFF" w:rsidP="00FF6DFF">
            <w:pPr>
              <w:pStyle w:val="libVar0"/>
              <w:rPr>
                <w:rtl/>
              </w:rPr>
            </w:pPr>
            <w:r w:rsidRPr="00B940B5">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86</w:t>
            </w:r>
          </w:p>
        </w:tc>
      </w:tr>
      <w:tr w:rsidR="00FF6DFF" w:rsidTr="00FF6DFF">
        <w:tc>
          <w:tcPr>
            <w:tcW w:w="3875" w:type="dxa"/>
          </w:tcPr>
          <w:p w:rsidR="00FF6DFF" w:rsidRPr="00A2039A" w:rsidRDefault="00FF6DFF" w:rsidP="00FF6DFF">
            <w:pPr>
              <w:pStyle w:val="libVar0"/>
              <w:rPr>
                <w:rtl/>
              </w:rPr>
            </w:pPr>
            <w:r w:rsidRPr="00A2039A">
              <w:rPr>
                <w:rFonts w:hint="cs"/>
                <w:rtl/>
              </w:rPr>
              <w:t>لما صبحت الخيل الحسين رفع يديه</w:t>
            </w:r>
          </w:p>
        </w:tc>
        <w:tc>
          <w:tcPr>
            <w:tcW w:w="1554" w:type="dxa"/>
          </w:tcPr>
          <w:p w:rsidR="00FF6DFF" w:rsidRPr="00B940B5" w:rsidRDefault="00FF6DFF" w:rsidP="00FF6DFF">
            <w:pPr>
              <w:pStyle w:val="libVar0"/>
              <w:rPr>
                <w:rtl/>
              </w:rPr>
            </w:pPr>
            <w:r w:rsidRPr="00B940B5">
              <w:rPr>
                <w:rtl/>
              </w:rPr>
              <w:t xml:space="preserve">الامام السجاد </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96</w:t>
            </w:r>
          </w:p>
        </w:tc>
      </w:tr>
      <w:tr w:rsidR="00FF6DFF" w:rsidTr="00FF6DFF">
        <w:tc>
          <w:tcPr>
            <w:tcW w:w="3875" w:type="dxa"/>
          </w:tcPr>
          <w:p w:rsidR="00FF6DFF" w:rsidRPr="00A2039A" w:rsidRDefault="00FF6DFF" w:rsidP="00FF6DFF">
            <w:pPr>
              <w:pStyle w:val="libVar0"/>
              <w:rPr>
                <w:rtl/>
              </w:rPr>
            </w:pPr>
            <w:r w:rsidRPr="00A2039A">
              <w:rPr>
                <w:rFonts w:hint="cs"/>
                <w:rtl/>
              </w:rPr>
              <w:t>لما عالجت باب خيبر جعلته مجنا لي</w:t>
            </w:r>
            <w:r>
              <w:rPr>
                <w:rFonts w:hint="cs"/>
                <w:rtl/>
              </w:rPr>
              <w:t xml:space="preserve"> و</w:t>
            </w:r>
            <w:r w:rsidRPr="00A2039A">
              <w:rPr>
                <w:rFonts w:hint="cs"/>
                <w:rtl/>
              </w:rPr>
              <w:t>قاتلت</w:t>
            </w:r>
          </w:p>
        </w:tc>
        <w:tc>
          <w:tcPr>
            <w:tcW w:w="1554" w:type="dxa"/>
          </w:tcPr>
          <w:p w:rsidR="00FF6DFF" w:rsidRPr="00B940B5" w:rsidRDefault="00FF6DFF" w:rsidP="00FF6DFF">
            <w:pPr>
              <w:pStyle w:val="libVar0"/>
              <w:rPr>
                <w:rtl/>
              </w:rPr>
            </w:pPr>
            <w:r w:rsidRPr="00B940B5">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128</w:t>
            </w:r>
          </w:p>
        </w:tc>
      </w:tr>
      <w:tr w:rsidR="00FF6DFF" w:rsidTr="00FF6DFF">
        <w:tc>
          <w:tcPr>
            <w:tcW w:w="3875" w:type="dxa"/>
          </w:tcPr>
          <w:p w:rsidR="00FF6DFF" w:rsidRPr="00A2039A" w:rsidRDefault="00FF6DFF" w:rsidP="00FF6DFF">
            <w:pPr>
              <w:pStyle w:val="libVar0"/>
              <w:rPr>
                <w:rtl/>
              </w:rPr>
            </w:pPr>
            <w:r w:rsidRPr="00A2039A">
              <w:rPr>
                <w:rFonts w:hint="cs"/>
                <w:rtl/>
              </w:rPr>
              <w:t>لمن هذا</w:t>
            </w:r>
          </w:p>
        </w:tc>
        <w:tc>
          <w:tcPr>
            <w:tcW w:w="1554" w:type="dxa"/>
          </w:tcPr>
          <w:p w:rsidR="00FF6DFF" w:rsidRPr="00B940B5" w:rsidRDefault="00FF6DFF" w:rsidP="00FF6DFF">
            <w:pPr>
              <w:pStyle w:val="libVar0"/>
              <w:rPr>
                <w:rtl/>
              </w:rPr>
            </w:pPr>
            <w:r w:rsidRPr="00B940B5">
              <w:rPr>
                <w:rtl/>
              </w:rPr>
              <w:t>الامام الحسين</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81</w:t>
            </w:r>
          </w:p>
        </w:tc>
      </w:tr>
      <w:tr w:rsidR="00FF6DFF" w:rsidTr="00FF6DFF">
        <w:tc>
          <w:tcPr>
            <w:tcW w:w="3875" w:type="dxa"/>
          </w:tcPr>
          <w:p w:rsidR="00FF6DFF" w:rsidRPr="00A2039A" w:rsidRDefault="00FF6DFF" w:rsidP="00FF6DFF">
            <w:pPr>
              <w:pStyle w:val="libVar0"/>
              <w:rPr>
                <w:rtl/>
              </w:rPr>
            </w:pPr>
            <w:r w:rsidRPr="00A2039A">
              <w:rPr>
                <w:rFonts w:hint="cs"/>
                <w:rtl/>
              </w:rPr>
              <w:t>لن تنفضي الايام</w:t>
            </w:r>
            <w:r>
              <w:rPr>
                <w:rFonts w:hint="cs"/>
                <w:rtl/>
              </w:rPr>
              <w:t xml:space="preserve"> و</w:t>
            </w:r>
            <w:r w:rsidRPr="00A2039A">
              <w:rPr>
                <w:rFonts w:hint="cs"/>
                <w:rtl/>
              </w:rPr>
              <w:t>الليالي حتى يبعث الله</w:t>
            </w:r>
          </w:p>
        </w:tc>
        <w:tc>
          <w:tcPr>
            <w:tcW w:w="1554" w:type="dxa"/>
          </w:tcPr>
          <w:p w:rsidR="00FF6DFF" w:rsidRPr="00B940B5" w:rsidRDefault="00FF6DFF" w:rsidP="00FF6DFF">
            <w:pPr>
              <w:pStyle w:val="libVar0"/>
              <w:rPr>
                <w:rtl/>
              </w:rPr>
            </w:pPr>
            <w:r w:rsidRPr="00B940B5">
              <w:rPr>
                <w:rtl/>
              </w:rPr>
              <w:t>رسول الله</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340</w:t>
            </w:r>
          </w:p>
        </w:tc>
      </w:tr>
      <w:tr w:rsidR="00FF6DFF" w:rsidTr="00FF6DFF">
        <w:tc>
          <w:tcPr>
            <w:tcW w:w="3875" w:type="dxa"/>
          </w:tcPr>
          <w:p w:rsidR="00FF6DFF" w:rsidRPr="00A2039A" w:rsidRDefault="00FF6DFF" w:rsidP="00FF6DFF">
            <w:pPr>
              <w:pStyle w:val="libVar0"/>
              <w:rPr>
                <w:rtl/>
              </w:rPr>
            </w:pPr>
            <w:r w:rsidRPr="00A2039A">
              <w:rPr>
                <w:rFonts w:hint="cs"/>
                <w:rtl/>
              </w:rPr>
              <w:t>لو استقبلت من امري ما استدبرت ما سقت</w:t>
            </w:r>
          </w:p>
        </w:tc>
        <w:tc>
          <w:tcPr>
            <w:tcW w:w="1554" w:type="dxa"/>
          </w:tcPr>
          <w:p w:rsidR="00FF6DFF" w:rsidRPr="00B940B5" w:rsidRDefault="00FF6DFF" w:rsidP="00FF6DFF">
            <w:pPr>
              <w:pStyle w:val="libVar0"/>
              <w:rPr>
                <w:rtl/>
              </w:rPr>
            </w:pPr>
            <w:r w:rsidRPr="00B940B5">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173</w:t>
            </w:r>
          </w:p>
        </w:tc>
      </w:tr>
      <w:tr w:rsidR="00FF6DFF" w:rsidTr="00FF6DFF">
        <w:tc>
          <w:tcPr>
            <w:tcW w:w="3875" w:type="dxa"/>
          </w:tcPr>
          <w:p w:rsidR="00FF6DFF" w:rsidRPr="00A2039A" w:rsidRDefault="00FF6DFF" w:rsidP="00FF6DFF">
            <w:pPr>
              <w:pStyle w:val="libVar0"/>
              <w:rPr>
                <w:rtl/>
              </w:rPr>
            </w:pPr>
            <w:r w:rsidRPr="00A2039A">
              <w:rPr>
                <w:rFonts w:hint="cs"/>
                <w:rtl/>
              </w:rPr>
              <w:t>لو اعلم انه فعل ذلك لعذبته اذهبي فانه</w:t>
            </w:r>
            <w:r>
              <w:rPr>
                <w:rFonts w:hint="cs"/>
                <w:rtl/>
              </w:rPr>
              <w:t xml:space="preserve"> </w:t>
            </w:r>
          </w:p>
        </w:tc>
        <w:tc>
          <w:tcPr>
            <w:tcW w:w="1554" w:type="dxa"/>
          </w:tcPr>
          <w:p w:rsidR="00FF6DFF" w:rsidRPr="00B940B5" w:rsidRDefault="00FF6DFF" w:rsidP="00FF6DFF">
            <w:pPr>
              <w:pStyle w:val="libVar0"/>
              <w:rPr>
                <w:rtl/>
              </w:rPr>
            </w:pPr>
            <w:r w:rsidRPr="00B940B5">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211</w:t>
            </w:r>
          </w:p>
        </w:tc>
      </w:tr>
      <w:tr w:rsidR="00FF6DFF" w:rsidTr="00FF6DFF">
        <w:tc>
          <w:tcPr>
            <w:tcW w:w="3875" w:type="dxa"/>
          </w:tcPr>
          <w:p w:rsidR="00FF6DFF" w:rsidRPr="00A2039A" w:rsidRDefault="00FF6DFF" w:rsidP="00FF6DFF">
            <w:pPr>
              <w:pStyle w:val="libVar0"/>
              <w:rPr>
                <w:rtl/>
              </w:rPr>
            </w:pPr>
            <w:r w:rsidRPr="00A2039A">
              <w:rPr>
                <w:rFonts w:hint="cs"/>
                <w:rtl/>
              </w:rPr>
              <w:t>لو ترك القطا لنام</w:t>
            </w:r>
          </w:p>
        </w:tc>
        <w:tc>
          <w:tcPr>
            <w:tcW w:w="1554" w:type="dxa"/>
          </w:tcPr>
          <w:p w:rsidR="00FF6DFF" w:rsidRPr="00B940B5" w:rsidRDefault="00FF6DFF" w:rsidP="00FF6DFF">
            <w:pPr>
              <w:pStyle w:val="libVar0"/>
              <w:rPr>
                <w:rtl/>
              </w:rPr>
            </w:pPr>
            <w:r w:rsidRPr="00B940B5">
              <w:rPr>
                <w:rtl/>
              </w:rPr>
              <w:t>الامام الحسين</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93</w:t>
            </w:r>
          </w:p>
        </w:tc>
      </w:tr>
      <w:tr w:rsidR="00FF6DFF" w:rsidTr="00FF6DFF">
        <w:tc>
          <w:tcPr>
            <w:tcW w:w="3875" w:type="dxa"/>
          </w:tcPr>
          <w:p w:rsidR="00FF6DFF" w:rsidRPr="00A2039A" w:rsidRDefault="00FF6DFF" w:rsidP="00FF6DFF">
            <w:pPr>
              <w:pStyle w:val="libVar0"/>
              <w:rPr>
                <w:rtl/>
              </w:rPr>
            </w:pPr>
            <w:r w:rsidRPr="00A2039A">
              <w:rPr>
                <w:rFonts w:hint="cs"/>
                <w:rtl/>
              </w:rPr>
              <w:t>لو جاءني والله الموت</w:t>
            </w:r>
            <w:r>
              <w:rPr>
                <w:rFonts w:hint="cs"/>
                <w:rtl/>
              </w:rPr>
              <w:t xml:space="preserve"> و</w:t>
            </w:r>
            <w:r w:rsidRPr="00A2039A">
              <w:rPr>
                <w:rFonts w:hint="cs"/>
                <w:rtl/>
              </w:rPr>
              <w:t>انا في هذه الحال</w:t>
            </w:r>
          </w:p>
        </w:tc>
        <w:tc>
          <w:tcPr>
            <w:tcW w:w="1554" w:type="dxa"/>
          </w:tcPr>
          <w:p w:rsidR="00FF6DFF" w:rsidRPr="00B940B5" w:rsidRDefault="00FF6DFF" w:rsidP="00FF6DFF">
            <w:pPr>
              <w:pStyle w:val="libVar0"/>
              <w:rPr>
                <w:rtl/>
              </w:rPr>
            </w:pPr>
            <w:r w:rsidRPr="00B940B5">
              <w:rPr>
                <w:rtl/>
              </w:rPr>
              <w:t>الامام</w:t>
            </w:r>
            <w:r w:rsidRPr="00B940B5">
              <w:rPr>
                <w:rFonts w:hint="cs"/>
                <w:rtl/>
              </w:rPr>
              <w:t xml:space="preserve"> الباقر</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162</w:t>
            </w:r>
          </w:p>
        </w:tc>
      </w:tr>
      <w:tr w:rsidR="00FF6DFF" w:rsidTr="00FF6DFF">
        <w:tc>
          <w:tcPr>
            <w:tcW w:w="3875" w:type="dxa"/>
          </w:tcPr>
          <w:p w:rsidR="00FF6DFF" w:rsidRPr="00A2039A" w:rsidRDefault="00FF6DFF" w:rsidP="00FF6DFF">
            <w:pPr>
              <w:pStyle w:val="libVar0"/>
              <w:rPr>
                <w:rtl/>
              </w:rPr>
            </w:pPr>
            <w:r w:rsidRPr="00A2039A">
              <w:rPr>
                <w:rFonts w:hint="cs"/>
                <w:rtl/>
              </w:rPr>
              <w:t>لو حملت على هذه يا علي</w:t>
            </w:r>
          </w:p>
        </w:tc>
        <w:tc>
          <w:tcPr>
            <w:tcW w:w="1554" w:type="dxa"/>
          </w:tcPr>
          <w:p w:rsidR="00FF6DFF" w:rsidRPr="00B940B5" w:rsidRDefault="00FF6DFF" w:rsidP="00FF6DFF">
            <w:pPr>
              <w:pStyle w:val="libVar0"/>
              <w:rPr>
                <w:rtl/>
              </w:rPr>
            </w:pPr>
            <w:r w:rsidRPr="00B940B5">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89</w:t>
            </w:r>
          </w:p>
        </w:tc>
      </w:tr>
    </w:tbl>
    <w:p w:rsidR="00FF6DFF" w:rsidRDefault="00FF6DFF" w:rsidP="000B5FC5">
      <w:pPr>
        <w:pStyle w:val="libNormal"/>
      </w:pPr>
      <w:r>
        <w:br w:type="page"/>
      </w:r>
    </w:p>
    <w:tbl>
      <w:tblPr>
        <w:bidiVisual/>
        <w:tblW w:w="0" w:type="auto"/>
        <w:tblLook w:val="01E0"/>
      </w:tblPr>
      <w:tblGrid>
        <w:gridCol w:w="3875"/>
        <w:gridCol w:w="1554"/>
        <w:gridCol w:w="931"/>
        <w:gridCol w:w="1227"/>
      </w:tblGrid>
      <w:tr w:rsidR="00FF6DFF" w:rsidTr="00FF6DFF">
        <w:tc>
          <w:tcPr>
            <w:tcW w:w="3875" w:type="dxa"/>
          </w:tcPr>
          <w:p w:rsidR="00FF6DFF" w:rsidRDefault="00FF6DFF" w:rsidP="00FF6DFF">
            <w:pPr>
              <w:pStyle w:val="libCenterBold2"/>
              <w:rPr>
                <w:rtl/>
              </w:rPr>
            </w:pPr>
            <w:r>
              <w:rPr>
                <w:rFonts w:hint="cs"/>
                <w:rtl/>
              </w:rPr>
              <w:lastRenderedPageBreak/>
              <w:t>الحديث</w:t>
            </w:r>
          </w:p>
        </w:tc>
        <w:tc>
          <w:tcPr>
            <w:tcW w:w="1554" w:type="dxa"/>
          </w:tcPr>
          <w:p w:rsidR="00FF6DFF" w:rsidRDefault="00FF6DFF" w:rsidP="00FF6DFF">
            <w:pPr>
              <w:pStyle w:val="libCenterBold2"/>
              <w:rPr>
                <w:rtl/>
              </w:rPr>
            </w:pPr>
            <w:r>
              <w:rPr>
                <w:rFonts w:hint="cs"/>
                <w:rtl/>
              </w:rPr>
              <w:t>المعصوم (ع)</w:t>
            </w:r>
          </w:p>
        </w:tc>
        <w:tc>
          <w:tcPr>
            <w:tcW w:w="931" w:type="dxa"/>
          </w:tcPr>
          <w:p w:rsidR="00FF6DFF" w:rsidRDefault="00FF6DFF" w:rsidP="00FF6DFF">
            <w:pPr>
              <w:pStyle w:val="libCenterBold2"/>
              <w:rPr>
                <w:rtl/>
              </w:rPr>
            </w:pPr>
            <w:r>
              <w:rPr>
                <w:rFonts w:hint="cs"/>
                <w:rtl/>
              </w:rPr>
              <w:t>الجزء</w:t>
            </w:r>
          </w:p>
        </w:tc>
        <w:tc>
          <w:tcPr>
            <w:tcW w:w="1227" w:type="dxa"/>
          </w:tcPr>
          <w:p w:rsidR="00FF6DFF" w:rsidRDefault="00FF6DFF" w:rsidP="00FF6DFF">
            <w:pPr>
              <w:pStyle w:val="libCenterBold2"/>
              <w:rPr>
                <w:rtl/>
              </w:rPr>
            </w:pPr>
            <w:r>
              <w:rPr>
                <w:rFonts w:hint="cs"/>
                <w:rtl/>
              </w:rPr>
              <w:t>الصفحة</w:t>
            </w:r>
          </w:p>
        </w:tc>
      </w:tr>
      <w:tr w:rsidR="00FF6DFF" w:rsidTr="00FF6DFF">
        <w:tc>
          <w:tcPr>
            <w:tcW w:w="3875" w:type="dxa"/>
          </w:tcPr>
          <w:p w:rsidR="00FF6DFF" w:rsidRPr="009550A8" w:rsidRDefault="00FF6DFF" w:rsidP="00FF6DFF">
            <w:pPr>
              <w:pStyle w:val="libVar0"/>
              <w:rPr>
                <w:rtl/>
              </w:rPr>
            </w:pPr>
            <w:r w:rsidRPr="009550A8">
              <w:rPr>
                <w:rFonts w:hint="cs"/>
                <w:rtl/>
              </w:rPr>
              <w:t>لو عرف الاجل قصر الامل</w:t>
            </w:r>
          </w:p>
        </w:tc>
        <w:tc>
          <w:tcPr>
            <w:tcW w:w="1554" w:type="dxa"/>
          </w:tcPr>
          <w:p w:rsidR="00FF6DFF" w:rsidRPr="00AA4F7E" w:rsidRDefault="00FF6DFF" w:rsidP="00FF6DFF">
            <w:pPr>
              <w:pStyle w:val="libVar0"/>
              <w:rPr>
                <w:rtl/>
              </w:rPr>
            </w:pPr>
            <w:r w:rsidRPr="00AA4F7E">
              <w:rPr>
                <w:rtl/>
              </w:rPr>
              <w:t xml:space="preserve"> 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300</w:t>
            </w:r>
          </w:p>
        </w:tc>
      </w:tr>
      <w:tr w:rsidR="00FF6DFF" w:rsidTr="00FF6DFF">
        <w:tc>
          <w:tcPr>
            <w:tcW w:w="3875" w:type="dxa"/>
          </w:tcPr>
          <w:p w:rsidR="00FF6DFF" w:rsidRPr="009550A8" w:rsidRDefault="00FF6DFF" w:rsidP="00FF6DFF">
            <w:pPr>
              <w:pStyle w:val="libVar0"/>
              <w:rPr>
                <w:rtl/>
              </w:rPr>
            </w:pPr>
            <w:r w:rsidRPr="009550A8">
              <w:rPr>
                <w:rFonts w:hint="cs"/>
                <w:rtl/>
              </w:rPr>
              <w:t>لو علمت انكما اقدمتما على ما فعلتماه</w:t>
            </w:r>
            <w:r>
              <w:rPr>
                <w:rFonts w:hint="cs"/>
                <w:rtl/>
              </w:rPr>
              <w:t xml:space="preserve"> </w:t>
            </w:r>
          </w:p>
        </w:tc>
        <w:tc>
          <w:tcPr>
            <w:tcW w:w="1554" w:type="dxa"/>
          </w:tcPr>
          <w:p w:rsidR="00FF6DFF" w:rsidRPr="00AA4F7E" w:rsidRDefault="00FF6DFF" w:rsidP="00FF6DFF">
            <w:pPr>
              <w:pStyle w:val="libVar0"/>
              <w:rPr>
                <w:rtl/>
              </w:rPr>
            </w:pPr>
            <w:r w:rsidRPr="00AA4F7E">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195</w:t>
            </w:r>
          </w:p>
        </w:tc>
      </w:tr>
      <w:tr w:rsidR="00FF6DFF" w:rsidTr="00FF6DFF">
        <w:tc>
          <w:tcPr>
            <w:tcW w:w="3875" w:type="dxa"/>
          </w:tcPr>
          <w:p w:rsidR="00FF6DFF" w:rsidRPr="009550A8" w:rsidRDefault="00FF6DFF" w:rsidP="00FF6DFF">
            <w:pPr>
              <w:pStyle w:val="libVar0"/>
              <w:rPr>
                <w:rtl/>
              </w:rPr>
            </w:pPr>
            <w:r w:rsidRPr="009550A8">
              <w:rPr>
                <w:rFonts w:hint="cs"/>
                <w:rtl/>
              </w:rPr>
              <w:t>لو كانت الفتنة براس الثريا لتناولها هذا</w:t>
            </w:r>
            <w:r>
              <w:rPr>
                <w:rFonts w:hint="cs"/>
                <w:rtl/>
              </w:rPr>
              <w:t xml:space="preserve"> </w:t>
            </w:r>
          </w:p>
        </w:tc>
        <w:tc>
          <w:tcPr>
            <w:tcW w:w="1554" w:type="dxa"/>
          </w:tcPr>
          <w:p w:rsidR="00FF6DFF" w:rsidRPr="00AA4F7E" w:rsidRDefault="00FF6DFF" w:rsidP="00FF6DFF">
            <w:pPr>
              <w:pStyle w:val="libVar0"/>
              <w:rPr>
                <w:rtl/>
              </w:rPr>
            </w:pPr>
            <w:r w:rsidRPr="00AA4F7E">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255</w:t>
            </w:r>
          </w:p>
        </w:tc>
      </w:tr>
      <w:tr w:rsidR="00FF6DFF" w:rsidTr="00FF6DFF">
        <w:tc>
          <w:tcPr>
            <w:tcW w:w="3875" w:type="dxa"/>
          </w:tcPr>
          <w:p w:rsidR="00FF6DFF" w:rsidRPr="009550A8" w:rsidRDefault="00FF6DFF" w:rsidP="00FF6DFF">
            <w:pPr>
              <w:pStyle w:val="libVar0"/>
              <w:rPr>
                <w:rtl/>
              </w:rPr>
            </w:pPr>
            <w:r w:rsidRPr="009550A8">
              <w:rPr>
                <w:rFonts w:hint="cs"/>
                <w:rtl/>
              </w:rPr>
              <w:t>لو لم اعجل لاخذت</w:t>
            </w:r>
          </w:p>
        </w:tc>
        <w:tc>
          <w:tcPr>
            <w:tcW w:w="1554" w:type="dxa"/>
          </w:tcPr>
          <w:p w:rsidR="00FF6DFF" w:rsidRPr="00AA4F7E" w:rsidRDefault="00FF6DFF" w:rsidP="00FF6DFF">
            <w:pPr>
              <w:pStyle w:val="libVar0"/>
              <w:rPr>
                <w:rtl/>
              </w:rPr>
            </w:pPr>
            <w:r w:rsidRPr="00AA4F7E">
              <w:rPr>
                <w:rtl/>
              </w:rPr>
              <w:t>الامام الحسين</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67</w:t>
            </w:r>
          </w:p>
        </w:tc>
      </w:tr>
      <w:tr w:rsidR="00FF6DFF" w:rsidTr="00FF6DFF">
        <w:tc>
          <w:tcPr>
            <w:tcW w:w="3875" w:type="dxa"/>
          </w:tcPr>
          <w:p w:rsidR="00FF6DFF" w:rsidRPr="009550A8" w:rsidRDefault="00FF6DFF" w:rsidP="00FF6DFF">
            <w:pPr>
              <w:pStyle w:val="libVar0"/>
              <w:rPr>
                <w:rtl/>
              </w:rPr>
            </w:pPr>
            <w:r w:rsidRPr="009550A8">
              <w:rPr>
                <w:rFonts w:hint="cs"/>
                <w:rtl/>
              </w:rPr>
              <w:t>لو لم يبق من الدنيا الا يوم واحد لطول</w:t>
            </w:r>
          </w:p>
        </w:tc>
        <w:tc>
          <w:tcPr>
            <w:tcW w:w="1554" w:type="dxa"/>
          </w:tcPr>
          <w:p w:rsidR="00FF6DFF" w:rsidRPr="00AA4F7E" w:rsidRDefault="00FF6DFF" w:rsidP="00FF6DFF">
            <w:pPr>
              <w:pStyle w:val="libVar0"/>
              <w:rPr>
                <w:rtl/>
              </w:rPr>
            </w:pPr>
            <w:r w:rsidRPr="00AA4F7E">
              <w:rPr>
                <w:rtl/>
              </w:rPr>
              <w:t>رسول الله</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340</w:t>
            </w:r>
          </w:p>
        </w:tc>
      </w:tr>
      <w:tr w:rsidR="00FF6DFF" w:rsidTr="00FF6DFF">
        <w:tc>
          <w:tcPr>
            <w:tcW w:w="3875" w:type="dxa"/>
          </w:tcPr>
          <w:p w:rsidR="00FF6DFF" w:rsidRPr="009550A8" w:rsidRDefault="00FF6DFF" w:rsidP="00FF6DFF">
            <w:pPr>
              <w:pStyle w:val="libVar0"/>
              <w:rPr>
                <w:rtl/>
              </w:rPr>
            </w:pPr>
            <w:r w:rsidRPr="009550A8">
              <w:rPr>
                <w:rFonts w:hint="cs"/>
                <w:rtl/>
              </w:rPr>
              <w:t>لولا انني اخاف ان تتكلوا</w:t>
            </w:r>
            <w:r>
              <w:rPr>
                <w:rFonts w:hint="cs"/>
                <w:rtl/>
              </w:rPr>
              <w:t xml:space="preserve"> و</w:t>
            </w:r>
            <w:r w:rsidRPr="009550A8">
              <w:rPr>
                <w:rFonts w:hint="cs"/>
                <w:rtl/>
              </w:rPr>
              <w:t>تتركوا العمل</w:t>
            </w:r>
            <w:r>
              <w:rPr>
                <w:rFonts w:hint="cs"/>
                <w:rtl/>
              </w:rPr>
              <w:t xml:space="preserve"> </w:t>
            </w:r>
          </w:p>
        </w:tc>
        <w:tc>
          <w:tcPr>
            <w:tcW w:w="1554" w:type="dxa"/>
          </w:tcPr>
          <w:p w:rsidR="00FF6DFF" w:rsidRPr="00AA4F7E" w:rsidRDefault="00FF6DFF" w:rsidP="00FF6DFF">
            <w:pPr>
              <w:pStyle w:val="libVar0"/>
              <w:rPr>
                <w:rtl/>
              </w:rPr>
            </w:pPr>
            <w:r w:rsidRPr="00AA4F7E">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316</w:t>
            </w:r>
          </w:p>
        </w:tc>
      </w:tr>
      <w:tr w:rsidR="00FF6DFF" w:rsidTr="00FF6DFF">
        <w:tc>
          <w:tcPr>
            <w:tcW w:w="3875" w:type="dxa"/>
          </w:tcPr>
          <w:p w:rsidR="00FF6DFF" w:rsidRPr="009550A8" w:rsidRDefault="00FF6DFF" w:rsidP="00FF6DFF">
            <w:pPr>
              <w:pStyle w:val="libVar0"/>
              <w:rPr>
                <w:rtl/>
              </w:rPr>
            </w:pPr>
            <w:r w:rsidRPr="009550A8">
              <w:rPr>
                <w:rFonts w:hint="cs"/>
                <w:rtl/>
              </w:rPr>
              <w:t>لولا اني سقت الهدي لاحللت</w:t>
            </w:r>
            <w:r>
              <w:rPr>
                <w:rFonts w:hint="cs"/>
                <w:rtl/>
              </w:rPr>
              <w:t xml:space="preserve"> و</w:t>
            </w:r>
            <w:r w:rsidRPr="009550A8">
              <w:rPr>
                <w:rFonts w:hint="cs"/>
                <w:rtl/>
              </w:rPr>
              <w:t>جعلتها عمرة</w:t>
            </w:r>
          </w:p>
        </w:tc>
        <w:tc>
          <w:tcPr>
            <w:tcW w:w="1554" w:type="dxa"/>
          </w:tcPr>
          <w:p w:rsidR="00FF6DFF" w:rsidRPr="00AA4F7E" w:rsidRDefault="00FF6DFF" w:rsidP="00FF6DFF">
            <w:pPr>
              <w:pStyle w:val="libVar0"/>
              <w:rPr>
                <w:rtl/>
              </w:rPr>
            </w:pPr>
            <w:r w:rsidRPr="00AA4F7E">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174</w:t>
            </w:r>
          </w:p>
        </w:tc>
      </w:tr>
      <w:tr w:rsidR="00FF6DFF" w:rsidTr="00FF6DFF">
        <w:tc>
          <w:tcPr>
            <w:tcW w:w="3875" w:type="dxa"/>
          </w:tcPr>
          <w:p w:rsidR="00FF6DFF" w:rsidRPr="009550A8" w:rsidRDefault="00FF6DFF" w:rsidP="00FF6DFF">
            <w:pPr>
              <w:pStyle w:val="libVar0"/>
              <w:rPr>
                <w:rtl/>
              </w:rPr>
            </w:pPr>
            <w:r w:rsidRPr="009550A8">
              <w:rPr>
                <w:rFonts w:hint="cs"/>
                <w:rtl/>
              </w:rPr>
              <w:t>لولا التجارب عميت المذاهب</w:t>
            </w:r>
            <w:r>
              <w:rPr>
                <w:rFonts w:hint="cs"/>
                <w:rtl/>
              </w:rPr>
              <w:t xml:space="preserve"> </w:t>
            </w:r>
          </w:p>
        </w:tc>
        <w:tc>
          <w:tcPr>
            <w:tcW w:w="1554" w:type="dxa"/>
          </w:tcPr>
          <w:p w:rsidR="00FF6DFF" w:rsidRPr="00AA4F7E" w:rsidRDefault="00FF6DFF" w:rsidP="00FF6DFF">
            <w:pPr>
              <w:pStyle w:val="libVar0"/>
              <w:rPr>
                <w:rtl/>
              </w:rPr>
            </w:pPr>
            <w:r w:rsidRPr="00AA4F7E">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314</w:t>
            </w:r>
          </w:p>
        </w:tc>
      </w:tr>
      <w:tr w:rsidR="00FF6DFF" w:rsidTr="00FF6DFF">
        <w:tc>
          <w:tcPr>
            <w:tcW w:w="3875" w:type="dxa"/>
          </w:tcPr>
          <w:p w:rsidR="00FF6DFF" w:rsidRPr="009550A8" w:rsidRDefault="00FF6DFF" w:rsidP="00FF6DFF">
            <w:pPr>
              <w:pStyle w:val="libVar0"/>
              <w:rPr>
                <w:rtl/>
              </w:rPr>
            </w:pPr>
            <w:r w:rsidRPr="009550A8">
              <w:rPr>
                <w:rFonts w:hint="cs"/>
                <w:rtl/>
              </w:rPr>
              <w:t>لولا طاعتك يا رسول الله لما محوت بسم</w:t>
            </w:r>
            <w:r>
              <w:rPr>
                <w:rFonts w:hint="cs"/>
                <w:rtl/>
              </w:rPr>
              <w:t xml:space="preserve"> </w:t>
            </w:r>
          </w:p>
        </w:tc>
        <w:tc>
          <w:tcPr>
            <w:tcW w:w="1554" w:type="dxa"/>
          </w:tcPr>
          <w:p w:rsidR="00FF6DFF" w:rsidRPr="00AA4F7E" w:rsidRDefault="00FF6DFF" w:rsidP="00FF6DFF">
            <w:pPr>
              <w:pStyle w:val="libVar0"/>
              <w:rPr>
                <w:rtl/>
              </w:rPr>
            </w:pPr>
            <w:r w:rsidRPr="00AA4F7E">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120</w:t>
            </w:r>
          </w:p>
        </w:tc>
      </w:tr>
      <w:tr w:rsidR="00FF6DFF" w:rsidTr="00FF6DFF">
        <w:tc>
          <w:tcPr>
            <w:tcW w:w="3875" w:type="dxa"/>
          </w:tcPr>
          <w:p w:rsidR="00FF6DFF" w:rsidRPr="009550A8" w:rsidRDefault="00FF6DFF" w:rsidP="00FF6DFF">
            <w:pPr>
              <w:pStyle w:val="libVar0"/>
              <w:rPr>
                <w:rtl/>
              </w:rPr>
            </w:pPr>
            <w:r w:rsidRPr="009550A8">
              <w:rPr>
                <w:rFonts w:hint="cs"/>
                <w:rtl/>
              </w:rPr>
              <w:t>ليتعلم الجاهل</w:t>
            </w:r>
            <w:r>
              <w:rPr>
                <w:rFonts w:hint="cs"/>
                <w:rtl/>
              </w:rPr>
              <w:t xml:space="preserve"> و</w:t>
            </w:r>
            <w:r w:rsidRPr="009550A8">
              <w:rPr>
                <w:rFonts w:hint="cs"/>
                <w:rtl/>
              </w:rPr>
              <w:t>يتثبت العالم</w:t>
            </w:r>
            <w:r>
              <w:rPr>
                <w:rFonts w:hint="cs"/>
                <w:rtl/>
              </w:rPr>
              <w:t xml:space="preserve"> و</w:t>
            </w:r>
            <w:r w:rsidRPr="009550A8">
              <w:rPr>
                <w:rFonts w:hint="cs"/>
                <w:rtl/>
              </w:rPr>
              <w:t>لعل الله</w:t>
            </w:r>
            <w:r>
              <w:rPr>
                <w:rFonts w:hint="cs"/>
                <w:rtl/>
              </w:rPr>
              <w:t xml:space="preserve"> </w:t>
            </w:r>
          </w:p>
        </w:tc>
        <w:tc>
          <w:tcPr>
            <w:tcW w:w="1554" w:type="dxa"/>
          </w:tcPr>
          <w:p w:rsidR="00FF6DFF" w:rsidRPr="00AA4F7E" w:rsidRDefault="00FF6DFF" w:rsidP="00FF6DFF">
            <w:pPr>
              <w:pStyle w:val="libVar0"/>
              <w:rPr>
                <w:rtl/>
              </w:rPr>
            </w:pPr>
            <w:r w:rsidRPr="00AA4F7E">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271</w:t>
            </w:r>
          </w:p>
        </w:tc>
      </w:tr>
      <w:tr w:rsidR="00FF6DFF" w:rsidTr="00FF6DFF">
        <w:tc>
          <w:tcPr>
            <w:tcW w:w="3875" w:type="dxa"/>
          </w:tcPr>
          <w:p w:rsidR="00FF6DFF" w:rsidRPr="009550A8" w:rsidRDefault="00FF6DFF" w:rsidP="00FF6DFF">
            <w:pPr>
              <w:pStyle w:val="libVar0"/>
              <w:rPr>
                <w:rtl/>
              </w:rPr>
            </w:pPr>
            <w:r w:rsidRPr="009550A8">
              <w:rPr>
                <w:rFonts w:hint="cs"/>
                <w:rtl/>
              </w:rPr>
              <w:t>ليجهد جهده فلا سبيل له علي</w:t>
            </w:r>
            <w:r>
              <w:rPr>
                <w:rFonts w:hint="cs"/>
                <w:rtl/>
              </w:rPr>
              <w:t>ّ</w:t>
            </w:r>
          </w:p>
        </w:tc>
        <w:tc>
          <w:tcPr>
            <w:tcW w:w="1554" w:type="dxa"/>
          </w:tcPr>
          <w:p w:rsidR="00FF6DFF" w:rsidRPr="00AA4F7E" w:rsidRDefault="00FF6DFF" w:rsidP="00FF6DFF">
            <w:pPr>
              <w:pStyle w:val="libVar0"/>
              <w:rPr>
                <w:rtl/>
              </w:rPr>
            </w:pPr>
            <w:r w:rsidRPr="00AA4F7E">
              <w:rPr>
                <w:rtl/>
              </w:rPr>
              <w:t>الامام الرضا</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255</w:t>
            </w:r>
          </w:p>
        </w:tc>
      </w:tr>
      <w:tr w:rsidR="00FF6DFF" w:rsidTr="00FF6DFF">
        <w:tc>
          <w:tcPr>
            <w:tcW w:w="3875" w:type="dxa"/>
          </w:tcPr>
          <w:p w:rsidR="00FF6DFF" w:rsidRPr="009550A8" w:rsidRDefault="00FF6DFF" w:rsidP="00FF6DFF">
            <w:pPr>
              <w:pStyle w:val="libVar0"/>
              <w:rPr>
                <w:rtl/>
              </w:rPr>
            </w:pPr>
            <w:r w:rsidRPr="009550A8">
              <w:rPr>
                <w:rFonts w:hint="cs"/>
                <w:rtl/>
              </w:rPr>
              <w:t>ليدخل اوس بن خولي</w:t>
            </w:r>
            <w:r>
              <w:rPr>
                <w:rFonts w:hint="cs"/>
                <w:rtl/>
              </w:rPr>
              <w:t xml:space="preserve"> </w:t>
            </w:r>
          </w:p>
        </w:tc>
        <w:tc>
          <w:tcPr>
            <w:tcW w:w="1554" w:type="dxa"/>
          </w:tcPr>
          <w:p w:rsidR="00FF6DFF" w:rsidRPr="00AA4F7E" w:rsidRDefault="00FF6DFF" w:rsidP="00FF6DFF">
            <w:pPr>
              <w:pStyle w:val="libVar0"/>
              <w:rPr>
                <w:rtl/>
              </w:rPr>
            </w:pPr>
            <w:r w:rsidRPr="00AA4F7E">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188</w:t>
            </w:r>
          </w:p>
        </w:tc>
      </w:tr>
      <w:tr w:rsidR="00FF6DFF" w:rsidTr="00FF6DFF">
        <w:tc>
          <w:tcPr>
            <w:tcW w:w="3875" w:type="dxa"/>
          </w:tcPr>
          <w:p w:rsidR="00FF6DFF" w:rsidRPr="009550A8" w:rsidRDefault="00FF6DFF" w:rsidP="00FF6DFF">
            <w:pPr>
              <w:pStyle w:val="libVar0"/>
              <w:rPr>
                <w:rtl/>
              </w:rPr>
            </w:pPr>
            <w:r w:rsidRPr="009550A8">
              <w:rPr>
                <w:rFonts w:hint="cs"/>
                <w:rtl/>
              </w:rPr>
              <w:t>ليس بين قيام القائم</w:t>
            </w:r>
            <w:r>
              <w:rPr>
                <w:rFonts w:hint="cs"/>
                <w:rtl/>
              </w:rPr>
              <w:t xml:space="preserve"> و</w:t>
            </w:r>
            <w:r w:rsidRPr="009550A8">
              <w:rPr>
                <w:rFonts w:hint="cs"/>
                <w:rtl/>
              </w:rPr>
              <w:t xml:space="preserve">قتل النفس الزكية </w:t>
            </w:r>
          </w:p>
        </w:tc>
        <w:tc>
          <w:tcPr>
            <w:tcW w:w="1554" w:type="dxa"/>
          </w:tcPr>
          <w:p w:rsidR="00FF6DFF" w:rsidRPr="00AA4F7E" w:rsidRDefault="00FF6DFF" w:rsidP="00FF6DFF">
            <w:pPr>
              <w:pStyle w:val="libVar0"/>
              <w:rPr>
                <w:rtl/>
              </w:rPr>
            </w:pPr>
            <w:r w:rsidRPr="00AA4F7E">
              <w:rPr>
                <w:rtl/>
              </w:rPr>
              <w:t>ابو جعفر</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374</w:t>
            </w:r>
          </w:p>
        </w:tc>
      </w:tr>
      <w:tr w:rsidR="00FF6DFF" w:rsidTr="00FF6DFF">
        <w:tc>
          <w:tcPr>
            <w:tcW w:w="3875" w:type="dxa"/>
          </w:tcPr>
          <w:p w:rsidR="00FF6DFF" w:rsidRPr="009550A8" w:rsidRDefault="00FF6DFF" w:rsidP="00FF6DFF">
            <w:pPr>
              <w:pStyle w:val="libVar0"/>
              <w:rPr>
                <w:rtl/>
              </w:rPr>
            </w:pPr>
            <w:r w:rsidRPr="009550A8">
              <w:rPr>
                <w:rFonts w:hint="cs"/>
                <w:rtl/>
              </w:rPr>
              <w:t>ليس حيث ظننت في هذه السنة</w:t>
            </w:r>
          </w:p>
        </w:tc>
        <w:tc>
          <w:tcPr>
            <w:tcW w:w="1554" w:type="dxa"/>
          </w:tcPr>
          <w:p w:rsidR="00FF6DFF" w:rsidRPr="00AA4F7E" w:rsidRDefault="00FF6DFF" w:rsidP="00FF6DFF">
            <w:pPr>
              <w:pStyle w:val="libVar0"/>
              <w:rPr>
                <w:rtl/>
              </w:rPr>
            </w:pPr>
            <w:r w:rsidRPr="00AA4F7E">
              <w:rPr>
                <w:rtl/>
              </w:rPr>
              <w:t>الامام الجواد</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298</w:t>
            </w:r>
          </w:p>
        </w:tc>
      </w:tr>
      <w:tr w:rsidR="00FF6DFF" w:rsidTr="00FF6DFF">
        <w:tc>
          <w:tcPr>
            <w:tcW w:w="3875" w:type="dxa"/>
          </w:tcPr>
          <w:p w:rsidR="00FF6DFF" w:rsidRPr="009550A8" w:rsidRDefault="00FF6DFF" w:rsidP="00FF6DFF">
            <w:pPr>
              <w:pStyle w:val="libVar0"/>
              <w:rPr>
                <w:rtl/>
              </w:rPr>
            </w:pPr>
            <w:r w:rsidRPr="009550A8">
              <w:rPr>
                <w:rFonts w:hint="cs"/>
                <w:rtl/>
              </w:rPr>
              <w:t>ليس ذلك كما ظننتم</w:t>
            </w:r>
            <w:r>
              <w:rPr>
                <w:rFonts w:hint="cs"/>
                <w:rtl/>
              </w:rPr>
              <w:t xml:space="preserve"> و</w:t>
            </w:r>
            <w:r w:rsidRPr="009550A8">
              <w:rPr>
                <w:rFonts w:hint="cs"/>
                <w:rtl/>
              </w:rPr>
              <w:t>انما هو حاكم من حكام</w:t>
            </w:r>
            <w:r>
              <w:rPr>
                <w:rFonts w:hint="cs"/>
                <w:rtl/>
              </w:rPr>
              <w:t xml:space="preserve"> </w:t>
            </w:r>
          </w:p>
        </w:tc>
        <w:tc>
          <w:tcPr>
            <w:tcW w:w="1554" w:type="dxa"/>
          </w:tcPr>
          <w:p w:rsidR="00FF6DFF" w:rsidRPr="00AA4F7E" w:rsidRDefault="00FF6DFF" w:rsidP="00FF6DFF">
            <w:pPr>
              <w:pStyle w:val="libVar0"/>
              <w:rPr>
                <w:rtl/>
              </w:rPr>
            </w:pPr>
            <w:r w:rsidRPr="00AA4F7E">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349</w:t>
            </w:r>
          </w:p>
        </w:tc>
      </w:tr>
      <w:tr w:rsidR="00FF6DFF" w:rsidTr="00FF6DFF">
        <w:tc>
          <w:tcPr>
            <w:tcW w:w="3875" w:type="dxa"/>
          </w:tcPr>
          <w:p w:rsidR="00FF6DFF" w:rsidRPr="009550A8" w:rsidRDefault="00FF6DFF" w:rsidP="00FF6DFF">
            <w:pPr>
              <w:pStyle w:val="libVar0"/>
              <w:rPr>
                <w:rtl/>
              </w:rPr>
            </w:pPr>
            <w:r w:rsidRPr="009550A8">
              <w:rPr>
                <w:rFonts w:hint="cs"/>
                <w:rtl/>
              </w:rPr>
              <w:t>ليس فينا شك</w:t>
            </w:r>
            <w:r>
              <w:rPr>
                <w:rFonts w:hint="cs"/>
                <w:rtl/>
              </w:rPr>
              <w:t xml:space="preserve"> و</w:t>
            </w:r>
            <w:r w:rsidRPr="009550A8">
              <w:rPr>
                <w:rFonts w:hint="cs"/>
                <w:rtl/>
              </w:rPr>
              <w:t>لا فيمن يقوم مقامنا بامرنا</w:t>
            </w:r>
          </w:p>
        </w:tc>
        <w:tc>
          <w:tcPr>
            <w:tcW w:w="1554" w:type="dxa"/>
          </w:tcPr>
          <w:p w:rsidR="00FF6DFF" w:rsidRPr="00AA4F7E" w:rsidRDefault="00FF6DFF" w:rsidP="00FF6DFF">
            <w:pPr>
              <w:pStyle w:val="libVar0"/>
              <w:rPr>
                <w:rtl/>
              </w:rPr>
            </w:pPr>
            <w:r w:rsidRPr="00AA4F7E">
              <w:rPr>
                <w:rtl/>
              </w:rPr>
              <w:t>الامام المهدي</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361</w:t>
            </w:r>
          </w:p>
        </w:tc>
      </w:tr>
      <w:tr w:rsidR="00FF6DFF" w:rsidTr="00FF6DFF">
        <w:tc>
          <w:tcPr>
            <w:tcW w:w="3875" w:type="dxa"/>
          </w:tcPr>
          <w:p w:rsidR="00FF6DFF" w:rsidRPr="009550A8" w:rsidRDefault="00FF6DFF" w:rsidP="00FF6DFF">
            <w:pPr>
              <w:pStyle w:val="libVar0"/>
              <w:rPr>
                <w:rtl/>
              </w:rPr>
            </w:pPr>
            <w:r w:rsidRPr="009550A8">
              <w:rPr>
                <w:rFonts w:hint="cs"/>
                <w:rtl/>
              </w:rPr>
              <w:t>ليس قدامة من اهل هذه الآية</w:t>
            </w:r>
            <w:r>
              <w:rPr>
                <w:rFonts w:hint="cs"/>
                <w:rtl/>
              </w:rPr>
              <w:t xml:space="preserve"> و</w:t>
            </w:r>
            <w:r w:rsidRPr="009550A8">
              <w:rPr>
                <w:rFonts w:hint="cs"/>
                <w:rtl/>
              </w:rPr>
              <w:t>لا من سلك</w:t>
            </w:r>
            <w:r>
              <w:rPr>
                <w:rFonts w:hint="cs"/>
                <w:rtl/>
              </w:rPr>
              <w:t xml:space="preserve"> </w:t>
            </w:r>
          </w:p>
        </w:tc>
        <w:tc>
          <w:tcPr>
            <w:tcW w:w="1554" w:type="dxa"/>
          </w:tcPr>
          <w:p w:rsidR="00FF6DFF" w:rsidRPr="00AA4F7E" w:rsidRDefault="00FF6DFF" w:rsidP="00FF6DFF">
            <w:pPr>
              <w:pStyle w:val="libVar0"/>
              <w:rPr>
                <w:rtl/>
              </w:rPr>
            </w:pPr>
            <w:r w:rsidRPr="00AA4F7E">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203</w:t>
            </w:r>
          </w:p>
        </w:tc>
      </w:tr>
      <w:tr w:rsidR="00FF6DFF" w:rsidTr="00FF6DFF">
        <w:tc>
          <w:tcPr>
            <w:tcW w:w="3875" w:type="dxa"/>
          </w:tcPr>
          <w:p w:rsidR="00FF6DFF" w:rsidRPr="009550A8" w:rsidRDefault="00FF6DFF" w:rsidP="00FF6DFF">
            <w:pPr>
              <w:pStyle w:val="libVar0"/>
              <w:rPr>
                <w:rtl/>
              </w:rPr>
            </w:pPr>
            <w:r w:rsidRPr="009550A8">
              <w:rPr>
                <w:rFonts w:hint="cs"/>
                <w:rtl/>
              </w:rPr>
              <w:t>ليس من اتباع نفسه فاعتقها كمن باع نفسه</w:t>
            </w:r>
            <w:r>
              <w:rPr>
                <w:rFonts w:hint="cs"/>
                <w:rtl/>
              </w:rPr>
              <w:t xml:space="preserve"> </w:t>
            </w:r>
          </w:p>
        </w:tc>
        <w:tc>
          <w:tcPr>
            <w:tcW w:w="1554" w:type="dxa"/>
          </w:tcPr>
          <w:p w:rsidR="00FF6DFF" w:rsidRPr="00AA4F7E" w:rsidRDefault="00FF6DFF" w:rsidP="00FF6DFF">
            <w:pPr>
              <w:pStyle w:val="libVar0"/>
              <w:rPr>
                <w:rtl/>
              </w:rPr>
            </w:pPr>
            <w:r w:rsidRPr="00AA4F7E">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298</w:t>
            </w:r>
          </w:p>
        </w:tc>
      </w:tr>
      <w:tr w:rsidR="00FF6DFF" w:rsidTr="00FF6DFF">
        <w:tc>
          <w:tcPr>
            <w:tcW w:w="3875" w:type="dxa"/>
          </w:tcPr>
          <w:p w:rsidR="00FF6DFF" w:rsidRPr="009550A8" w:rsidRDefault="00FF6DFF" w:rsidP="00FF6DFF">
            <w:pPr>
              <w:pStyle w:val="libVar0"/>
              <w:rPr>
                <w:rtl/>
              </w:rPr>
            </w:pPr>
            <w:r w:rsidRPr="009550A8">
              <w:rPr>
                <w:rFonts w:hint="cs"/>
                <w:rtl/>
              </w:rPr>
              <w:t>ليس هذا الحادث الحادث الآخر</w:t>
            </w:r>
          </w:p>
        </w:tc>
        <w:tc>
          <w:tcPr>
            <w:tcW w:w="1554" w:type="dxa"/>
          </w:tcPr>
          <w:p w:rsidR="00FF6DFF" w:rsidRPr="00AA4F7E" w:rsidRDefault="00FF6DFF" w:rsidP="00FF6DFF">
            <w:pPr>
              <w:pStyle w:val="libVar0"/>
              <w:rPr>
                <w:rtl/>
              </w:rPr>
            </w:pPr>
            <w:r w:rsidRPr="00AA4F7E">
              <w:rPr>
                <w:rtl/>
              </w:rPr>
              <w:t>الامام العسكري</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325</w:t>
            </w:r>
          </w:p>
        </w:tc>
      </w:tr>
      <w:tr w:rsidR="00FF6DFF" w:rsidTr="00FF6DFF">
        <w:tc>
          <w:tcPr>
            <w:tcW w:w="3875" w:type="dxa"/>
          </w:tcPr>
          <w:p w:rsidR="00FF6DFF" w:rsidRPr="009550A8" w:rsidRDefault="00FF6DFF" w:rsidP="00FF6DFF">
            <w:pPr>
              <w:pStyle w:val="libVar0"/>
              <w:rPr>
                <w:rtl/>
              </w:rPr>
            </w:pPr>
            <w:r w:rsidRPr="009550A8">
              <w:rPr>
                <w:rFonts w:hint="cs"/>
                <w:rtl/>
              </w:rPr>
              <w:t>ليست هذه الؤاية لمن حملها جيئوني بعلي</w:t>
            </w:r>
          </w:p>
        </w:tc>
        <w:tc>
          <w:tcPr>
            <w:tcW w:w="1554" w:type="dxa"/>
          </w:tcPr>
          <w:p w:rsidR="00FF6DFF" w:rsidRPr="00AA4F7E" w:rsidRDefault="00FF6DFF" w:rsidP="00FF6DFF">
            <w:pPr>
              <w:pStyle w:val="libVar0"/>
              <w:rPr>
                <w:rtl/>
              </w:rPr>
            </w:pPr>
            <w:r w:rsidRPr="00AA4F7E">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126</w:t>
            </w:r>
          </w:p>
        </w:tc>
      </w:tr>
    </w:tbl>
    <w:p w:rsidR="00FF6DFF" w:rsidRDefault="00FF6DFF" w:rsidP="00FF6DFF">
      <w:pPr>
        <w:pStyle w:val="libCenterBold2"/>
      </w:pPr>
      <w:r>
        <w:rPr>
          <w:rFonts w:hint="cs"/>
          <w:rtl/>
        </w:rPr>
        <w:t>(م)</w:t>
      </w:r>
    </w:p>
    <w:tbl>
      <w:tblPr>
        <w:bidiVisual/>
        <w:tblW w:w="0" w:type="auto"/>
        <w:tblLook w:val="01E0"/>
      </w:tblPr>
      <w:tblGrid>
        <w:gridCol w:w="3875"/>
        <w:gridCol w:w="1554"/>
        <w:gridCol w:w="931"/>
        <w:gridCol w:w="1227"/>
      </w:tblGrid>
      <w:tr w:rsidR="00FF6DFF" w:rsidTr="00FF6DFF">
        <w:tc>
          <w:tcPr>
            <w:tcW w:w="3875" w:type="dxa"/>
          </w:tcPr>
          <w:p w:rsidR="00FF6DFF" w:rsidRPr="004E0439" w:rsidRDefault="00FF6DFF" w:rsidP="00FF6DFF">
            <w:pPr>
              <w:pStyle w:val="libVar0"/>
              <w:rPr>
                <w:rtl/>
              </w:rPr>
            </w:pPr>
            <w:r w:rsidRPr="004E0439">
              <w:rPr>
                <w:rFonts w:hint="cs"/>
                <w:rtl/>
              </w:rPr>
              <w:t>المؤمن من نفسه في تعب</w:t>
            </w:r>
            <w:r>
              <w:rPr>
                <w:rFonts w:hint="cs"/>
                <w:rtl/>
              </w:rPr>
              <w:t xml:space="preserve"> و</w:t>
            </w:r>
            <w:r w:rsidRPr="004E0439">
              <w:rPr>
                <w:rFonts w:hint="cs"/>
                <w:rtl/>
              </w:rPr>
              <w:t>الناس منه في راحة</w:t>
            </w:r>
            <w:r>
              <w:rPr>
                <w:rFonts w:hint="cs"/>
                <w:rtl/>
              </w:rPr>
              <w:t xml:space="preserve"> </w:t>
            </w:r>
          </w:p>
        </w:tc>
        <w:tc>
          <w:tcPr>
            <w:tcW w:w="1554" w:type="dxa"/>
          </w:tcPr>
          <w:p w:rsidR="00FF6DFF" w:rsidRPr="00B72319" w:rsidRDefault="00FF6DFF" w:rsidP="00FF6DFF">
            <w:pPr>
              <w:pStyle w:val="libVar0"/>
              <w:rPr>
                <w:rtl/>
              </w:rPr>
            </w:pPr>
            <w:r w:rsidRPr="00B72319">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302</w:t>
            </w:r>
          </w:p>
        </w:tc>
      </w:tr>
      <w:tr w:rsidR="00FF6DFF" w:rsidTr="00FF6DFF">
        <w:tc>
          <w:tcPr>
            <w:tcW w:w="3875" w:type="dxa"/>
          </w:tcPr>
          <w:p w:rsidR="00FF6DFF" w:rsidRPr="004E0439" w:rsidRDefault="00FF6DFF" w:rsidP="00FF6DFF">
            <w:pPr>
              <w:pStyle w:val="libVar0"/>
              <w:rPr>
                <w:rtl/>
              </w:rPr>
            </w:pPr>
            <w:r w:rsidRPr="004E0439">
              <w:rPr>
                <w:rFonts w:hint="cs"/>
                <w:rtl/>
              </w:rPr>
              <w:t>ما احسن ما قال ابوك تذل الامور للمقادير</w:t>
            </w:r>
            <w:r>
              <w:rPr>
                <w:rFonts w:hint="cs"/>
                <w:rtl/>
              </w:rPr>
              <w:t xml:space="preserve"> </w:t>
            </w:r>
          </w:p>
        </w:tc>
        <w:tc>
          <w:tcPr>
            <w:tcW w:w="1554" w:type="dxa"/>
          </w:tcPr>
          <w:p w:rsidR="00FF6DFF" w:rsidRPr="00B72319" w:rsidRDefault="00FF6DFF" w:rsidP="00FF6DFF">
            <w:pPr>
              <w:pStyle w:val="libVar0"/>
              <w:rPr>
                <w:rtl/>
              </w:rPr>
            </w:pPr>
            <w:r w:rsidRPr="00B72319">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302</w:t>
            </w:r>
          </w:p>
        </w:tc>
      </w:tr>
      <w:tr w:rsidR="00FF6DFF" w:rsidTr="00FF6DFF">
        <w:tc>
          <w:tcPr>
            <w:tcW w:w="3875" w:type="dxa"/>
          </w:tcPr>
          <w:p w:rsidR="00FF6DFF" w:rsidRPr="004E0439" w:rsidRDefault="00FF6DFF" w:rsidP="00FF6DFF">
            <w:pPr>
              <w:pStyle w:val="libVar0"/>
              <w:rPr>
                <w:rtl/>
              </w:rPr>
            </w:pPr>
            <w:r w:rsidRPr="004E0439">
              <w:rPr>
                <w:rFonts w:hint="cs"/>
                <w:rtl/>
              </w:rPr>
              <w:t>ما ارى شيئا يغني عنك ولكنك سيد بني كنانة</w:t>
            </w:r>
            <w:r>
              <w:rPr>
                <w:rFonts w:hint="cs"/>
                <w:rtl/>
              </w:rPr>
              <w:t xml:space="preserve"> </w:t>
            </w:r>
          </w:p>
        </w:tc>
        <w:tc>
          <w:tcPr>
            <w:tcW w:w="1554" w:type="dxa"/>
          </w:tcPr>
          <w:p w:rsidR="00FF6DFF" w:rsidRPr="00B72319" w:rsidRDefault="00FF6DFF" w:rsidP="00FF6DFF">
            <w:pPr>
              <w:pStyle w:val="libVar0"/>
              <w:rPr>
                <w:rtl/>
              </w:rPr>
            </w:pPr>
            <w:r w:rsidRPr="00B72319">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133</w:t>
            </w:r>
          </w:p>
        </w:tc>
      </w:tr>
      <w:tr w:rsidR="00FF6DFF" w:rsidTr="00FF6DFF">
        <w:tc>
          <w:tcPr>
            <w:tcW w:w="3875" w:type="dxa"/>
          </w:tcPr>
          <w:p w:rsidR="00FF6DFF" w:rsidRPr="004E0439" w:rsidRDefault="00FF6DFF" w:rsidP="00FF6DFF">
            <w:pPr>
              <w:pStyle w:val="libVar0"/>
              <w:rPr>
                <w:rtl/>
              </w:rPr>
            </w:pPr>
            <w:r w:rsidRPr="004E0439">
              <w:rPr>
                <w:rFonts w:hint="cs"/>
                <w:rtl/>
              </w:rPr>
              <w:t>ما اسمك</w:t>
            </w:r>
            <w:r>
              <w:rPr>
                <w:rFonts w:hint="cs"/>
                <w:rtl/>
              </w:rPr>
              <w:t xml:space="preserve"> </w:t>
            </w:r>
          </w:p>
        </w:tc>
        <w:tc>
          <w:tcPr>
            <w:tcW w:w="1554" w:type="dxa"/>
          </w:tcPr>
          <w:p w:rsidR="00FF6DFF" w:rsidRPr="00B72319" w:rsidRDefault="00FF6DFF" w:rsidP="00FF6DFF">
            <w:pPr>
              <w:pStyle w:val="libVar0"/>
              <w:rPr>
                <w:rtl/>
              </w:rPr>
            </w:pPr>
            <w:r w:rsidRPr="00B72319">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323</w:t>
            </w:r>
          </w:p>
        </w:tc>
      </w:tr>
    </w:tbl>
    <w:p w:rsidR="00FF6DFF" w:rsidRDefault="00FF6DFF" w:rsidP="000B5FC5">
      <w:pPr>
        <w:pStyle w:val="libNormal"/>
      </w:pPr>
      <w:r>
        <w:br w:type="page"/>
      </w:r>
    </w:p>
    <w:tbl>
      <w:tblPr>
        <w:bidiVisual/>
        <w:tblW w:w="0" w:type="auto"/>
        <w:tblLook w:val="01E0"/>
      </w:tblPr>
      <w:tblGrid>
        <w:gridCol w:w="3875"/>
        <w:gridCol w:w="1554"/>
        <w:gridCol w:w="931"/>
        <w:gridCol w:w="1227"/>
      </w:tblGrid>
      <w:tr w:rsidR="00FF6DFF" w:rsidTr="00FF6DFF">
        <w:tc>
          <w:tcPr>
            <w:tcW w:w="3875" w:type="dxa"/>
          </w:tcPr>
          <w:p w:rsidR="00FF6DFF" w:rsidRDefault="00FF6DFF" w:rsidP="00FF6DFF">
            <w:pPr>
              <w:pStyle w:val="libCenterBold2"/>
              <w:rPr>
                <w:rtl/>
              </w:rPr>
            </w:pPr>
            <w:r>
              <w:rPr>
                <w:rFonts w:hint="cs"/>
                <w:rtl/>
              </w:rPr>
              <w:lastRenderedPageBreak/>
              <w:t>الحديث</w:t>
            </w:r>
          </w:p>
        </w:tc>
        <w:tc>
          <w:tcPr>
            <w:tcW w:w="1554" w:type="dxa"/>
          </w:tcPr>
          <w:p w:rsidR="00FF6DFF" w:rsidRDefault="00FF6DFF" w:rsidP="00FF6DFF">
            <w:pPr>
              <w:pStyle w:val="libCenterBold2"/>
              <w:rPr>
                <w:rtl/>
              </w:rPr>
            </w:pPr>
            <w:r>
              <w:rPr>
                <w:rFonts w:hint="cs"/>
                <w:rtl/>
              </w:rPr>
              <w:t>المعصوم (ع)</w:t>
            </w:r>
          </w:p>
        </w:tc>
        <w:tc>
          <w:tcPr>
            <w:tcW w:w="931" w:type="dxa"/>
          </w:tcPr>
          <w:p w:rsidR="00FF6DFF" w:rsidRDefault="00FF6DFF" w:rsidP="00FF6DFF">
            <w:pPr>
              <w:pStyle w:val="libCenterBold2"/>
              <w:rPr>
                <w:rtl/>
              </w:rPr>
            </w:pPr>
            <w:r>
              <w:rPr>
                <w:rFonts w:hint="cs"/>
                <w:rtl/>
              </w:rPr>
              <w:t>الجزء</w:t>
            </w:r>
          </w:p>
        </w:tc>
        <w:tc>
          <w:tcPr>
            <w:tcW w:w="1227" w:type="dxa"/>
          </w:tcPr>
          <w:p w:rsidR="00FF6DFF" w:rsidRDefault="00FF6DFF" w:rsidP="00FF6DFF">
            <w:pPr>
              <w:pStyle w:val="libCenterBold2"/>
              <w:rPr>
                <w:rtl/>
              </w:rPr>
            </w:pPr>
            <w:r>
              <w:rPr>
                <w:rFonts w:hint="cs"/>
                <w:rtl/>
              </w:rPr>
              <w:t>الصفحة</w:t>
            </w:r>
          </w:p>
        </w:tc>
      </w:tr>
      <w:tr w:rsidR="00FF6DFF" w:rsidTr="00FF6DFF">
        <w:tc>
          <w:tcPr>
            <w:tcW w:w="3875" w:type="dxa"/>
          </w:tcPr>
          <w:p w:rsidR="00FF6DFF" w:rsidRPr="00494B9D" w:rsidRDefault="00FF6DFF" w:rsidP="00FF6DFF">
            <w:pPr>
              <w:pStyle w:val="libVar0"/>
              <w:rPr>
                <w:rtl/>
              </w:rPr>
            </w:pPr>
            <w:r w:rsidRPr="00494B9D">
              <w:rPr>
                <w:rFonts w:hint="cs"/>
                <w:rtl/>
              </w:rPr>
              <w:t>ما اظن هؤلاء القوم الا ظاهرين عليكم</w:t>
            </w:r>
          </w:p>
        </w:tc>
        <w:tc>
          <w:tcPr>
            <w:tcW w:w="1554" w:type="dxa"/>
          </w:tcPr>
          <w:p w:rsidR="00FF6DFF" w:rsidRPr="005C0C1F" w:rsidRDefault="00FF6DFF" w:rsidP="00FF6DFF">
            <w:pPr>
              <w:pStyle w:val="libVar0"/>
              <w:rPr>
                <w:rtl/>
              </w:rPr>
            </w:pPr>
            <w:r w:rsidRPr="005C0C1F">
              <w:rPr>
                <w:rtl/>
              </w:rPr>
              <w:t xml:space="preserve">امير المؤمنين </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274</w:t>
            </w:r>
          </w:p>
        </w:tc>
      </w:tr>
      <w:tr w:rsidR="00FF6DFF" w:rsidTr="00FF6DFF">
        <w:tc>
          <w:tcPr>
            <w:tcW w:w="3875" w:type="dxa"/>
          </w:tcPr>
          <w:p w:rsidR="00FF6DFF" w:rsidRPr="00494B9D" w:rsidRDefault="00FF6DFF" w:rsidP="00FF6DFF">
            <w:pPr>
              <w:pStyle w:val="libVar0"/>
              <w:rPr>
                <w:rtl/>
              </w:rPr>
            </w:pPr>
            <w:r w:rsidRPr="00494B9D">
              <w:rPr>
                <w:rFonts w:hint="cs"/>
                <w:rtl/>
              </w:rPr>
              <w:t>ما اظنك افطرت بعد</w:t>
            </w:r>
          </w:p>
        </w:tc>
        <w:tc>
          <w:tcPr>
            <w:tcW w:w="1554" w:type="dxa"/>
          </w:tcPr>
          <w:p w:rsidR="00FF6DFF" w:rsidRPr="005C0C1F" w:rsidRDefault="00FF6DFF" w:rsidP="00FF6DFF">
            <w:pPr>
              <w:pStyle w:val="libVar0"/>
              <w:rPr>
                <w:rtl/>
              </w:rPr>
            </w:pPr>
            <w:r w:rsidRPr="005C0C1F">
              <w:rPr>
                <w:rtl/>
              </w:rPr>
              <w:t>الامام الرضا</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256</w:t>
            </w:r>
          </w:p>
        </w:tc>
      </w:tr>
      <w:tr w:rsidR="00FF6DFF" w:rsidTr="00FF6DFF">
        <w:tc>
          <w:tcPr>
            <w:tcW w:w="3875" w:type="dxa"/>
          </w:tcPr>
          <w:p w:rsidR="00FF6DFF" w:rsidRPr="00494B9D" w:rsidRDefault="00FF6DFF" w:rsidP="00FF6DFF">
            <w:pPr>
              <w:pStyle w:val="libVar0"/>
              <w:rPr>
                <w:rtl/>
              </w:rPr>
            </w:pPr>
            <w:r w:rsidRPr="00494B9D">
              <w:rPr>
                <w:rFonts w:hint="cs"/>
                <w:rtl/>
              </w:rPr>
              <w:t>ما اعذرني للامير</w:t>
            </w:r>
          </w:p>
        </w:tc>
        <w:tc>
          <w:tcPr>
            <w:tcW w:w="1554" w:type="dxa"/>
          </w:tcPr>
          <w:p w:rsidR="00FF6DFF" w:rsidRPr="005C0C1F" w:rsidRDefault="00FF6DFF" w:rsidP="00FF6DFF">
            <w:pPr>
              <w:pStyle w:val="libVar0"/>
              <w:rPr>
                <w:rtl/>
              </w:rPr>
            </w:pPr>
            <w:r w:rsidRPr="005C0C1F">
              <w:rPr>
                <w:rtl/>
              </w:rPr>
              <w:t xml:space="preserve">الامام السجاد </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152</w:t>
            </w:r>
          </w:p>
        </w:tc>
      </w:tr>
      <w:tr w:rsidR="00FF6DFF" w:rsidTr="00FF6DFF">
        <w:tc>
          <w:tcPr>
            <w:tcW w:w="3875" w:type="dxa"/>
          </w:tcPr>
          <w:p w:rsidR="00FF6DFF" w:rsidRPr="00494B9D" w:rsidRDefault="00FF6DFF" w:rsidP="00FF6DFF">
            <w:pPr>
              <w:pStyle w:val="libVar0"/>
              <w:rPr>
                <w:rtl/>
              </w:rPr>
            </w:pPr>
            <w:r w:rsidRPr="00494B9D">
              <w:rPr>
                <w:rFonts w:hint="cs"/>
                <w:rtl/>
              </w:rPr>
              <w:t>ما اغناه عن الراي في هذا المكان اما علم</w:t>
            </w:r>
            <w:r>
              <w:rPr>
                <w:rFonts w:hint="cs"/>
                <w:rtl/>
              </w:rPr>
              <w:t xml:space="preserve"> </w:t>
            </w:r>
          </w:p>
        </w:tc>
        <w:tc>
          <w:tcPr>
            <w:tcW w:w="1554" w:type="dxa"/>
          </w:tcPr>
          <w:p w:rsidR="00FF6DFF" w:rsidRPr="005C0C1F" w:rsidRDefault="00FF6DFF" w:rsidP="00FF6DFF">
            <w:pPr>
              <w:pStyle w:val="libVar0"/>
              <w:rPr>
                <w:rtl/>
              </w:rPr>
            </w:pPr>
            <w:r w:rsidRPr="005C0C1F">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200</w:t>
            </w:r>
          </w:p>
        </w:tc>
      </w:tr>
      <w:tr w:rsidR="00FF6DFF" w:rsidTr="00FF6DFF">
        <w:tc>
          <w:tcPr>
            <w:tcW w:w="3875" w:type="dxa"/>
          </w:tcPr>
          <w:p w:rsidR="00FF6DFF" w:rsidRPr="00494B9D" w:rsidRDefault="00FF6DFF" w:rsidP="00FF6DFF">
            <w:pPr>
              <w:pStyle w:val="libVar0"/>
              <w:rPr>
                <w:rtl/>
              </w:rPr>
            </w:pPr>
            <w:r w:rsidRPr="00494B9D">
              <w:rPr>
                <w:rFonts w:hint="cs"/>
                <w:rtl/>
              </w:rPr>
              <w:t>ما الذي تريد قد عرفت ما صنع القوم بابيك</w:t>
            </w:r>
            <w:r>
              <w:rPr>
                <w:rFonts w:hint="cs"/>
                <w:rtl/>
              </w:rPr>
              <w:t xml:space="preserve"> </w:t>
            </w:r>
          </w:p>
        </w:tc>
        <w:tc>
          <w:tcPr>
            <w:tcW w:w="1554" w:type="dxa"/>
          </w:tcPr>
          <w:p w:rsidR="00FF6DFF" w:rsidRPr="005C0C1F" w:rsidRDefault="00FF6DFF" w:rsidP="00FF6DFF">
            <w:pPr>
              <w:pStyle w:val="libVar0"/>
              <w:rPr>
                <w:rtl/>
              </w:rPr>
            </w:pPr>
            <w:r w:rsidRPr="005C0C1F">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217</w:t>
            </w:r>
          </w:p>
        </w:tc>
      </w:tr>
      <w:tr w:rsidR="00FF6DFF" w:rsidTr="00FF6DFF">
        <w:tc>
          <w:tcPr>
            <w:tcW w:w="3875" w:type="dxa"/>
          </w:tcPr>
          <w:p w:rsidR="00FF6DFF" w:rsidRPr="00494B9D" w:rsidRDefault="00FF6DFF" w:rsidP="00FF6DFF">
            <w:pPr>
              <w:pStyle w:val="libVar0"/>
              <w:rPr>
                <w:rtl/>
              </w:rPr>
            </w:pPr>
            <w:r w:rsidRPr="00494B9D">
              <w:rPr>
                <w:rFonts w:hint="cs"/>
                <w:rtl/>
              </w:rPr>
              <w:t>ما الذي دعاك الى الاسلام بعد طول مقامك</w:t>
            </w:r>
            <w:r>
              <w:rPr>
                <w:rFonts w:hint="cs"/>
                <w:rtl/>
              </w:rPr>
              <w:t xml:space="preserve"> </w:t>
            </w:r>
          </w:p>
        </w:tc>
        <w:tc>
          <w:tcPr>
            <w:tcW w:w="1554" w:type="dxa"/>
          </w:tcPr>
          <w:p w:rsidR="00FF6DFF" w:rsidRPr="005C0C1F" w:rsidRDefault="00FF6DFF" w:rsidP="00FF6DFF">
            <w:pPr>
              <w:pStyle w:val="libVar0"/>
              <w:rPr>
                <w:rtl/>
              </w:rPr>
            </w:pPr>
            <w:r w:rsidRPr="005C0C1F">
              <w:rPr>
                <w:rtl/>
              </w:rPr>
              <w:t>امير المؤمنين</w:t>
            </w:r>
          </w:p>
        </w:tc>
        <w:tc>
          <w:tcPr>
            <w:tcW w:w="931" w:type="dxa"/>
          </w:tcPr>
          <w:p w:rsidR="00FF6DFF" w:rsidRPr="00B940B5" w:rsidRDefault="00FF6DFF" w:rsidP="00FF6DFF">
            <w:pPr>
              <w:rPr>
                <w:rtl/>
              </w:rPr>
            </w:pPr>
          </w:p>
        </w:tc>
        <w:tc>
          <w:tcPr>
            <w:tcW w:w="1227" w:type="dxa"/>
          </w:tcPr>
          <w:p w:rsidR="00FF6DFF" w:rsidRPr="00B940B5" w:rsidRDefault="00FF6DFF" w:rsidP="00FF6DFF">
            <w:pPr>
              <w:pStyle w:val="libVarCenter"/>
              <w:rPr>
                <w:rtl/>
              </w:rPr>
            </w:pPr>
            <w:r>
              <w:rPr>
                <w:rFonts w:hint="cs"/>
                <w:rtl/>
              </w:rPr>
              <w:t>336</w:t>
            </w:r>
          </w:p>
        </w:tc>
      </w:tr>
      <w:tr w:rsidR="00FF6DFF" w:rsidTr="00FF6DFF">
        <w:tc>
          <w:tcPr>
            <w:tcW w:w="3875" w:type="dxa"/>
          </w:tcPr>
          <w:p w:rsidR="00FF6DFF" w:rsidRPr="00494B9D" w:rsidRDefault="00FF6DFF" w:rsidP="00FF6DFF">
            <w:pPr>
              <w:pStyle w:val="libVar0"/>
              <w:rPr>
                <w:rtl/>
              </w:rPr>
            </w:pPr>
            <w:r w:rsidRPr="00494B9D">
              <w:rPr>
                <w:rFonts w:hint="cs"/>
                <w:rtl/>
              </w:rPr>
              <w:t>ما امرتهم بهذا</w:t>
            </w:r>
          </w:p>
        </w:tc>
        <w:tc>
          <w:tcPr>
            <w:tcW w:w="1554" w:type="dxa"/>
          </w:tcPr>
          <w:p w:rsidR="00FF6DFF" w:rsidRPr="005C0C1F" w:rsidRDefault="00FF6DFF" w:rsidP="00FF6DFF">
            <w:pPr>
              <w:pStyle w:val="libVar0"/>
              <w:rPr>
                <w:rtl/>
              </w:rPr>
            </w:pPr>
            <w:r w:rsidRPr="005C0C1F">
              <w:rPr>
                <w:rtl/>
              </w:rPr>
              <w:t>الامام الصادق</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187</w:t>
            </w:r>
          </w:p>
        </w:tc>
      </w:tr>
      <w:tr w:rsidR="00FF6DFF" w:rsidTr="00FF6DFF">
        <w:tc>
          <w:tcPr>
            <w:tcW w:w="3875" w:type="dxa"/>
          </w:tcPr>
          <w:p w:rsidR="00FF6DFF" w:rsidRPr="00494B9D" w:rsidRDefault="00FF6DFF" w:rsidP="00FF6DFF">
            <w:pPr>
              <w:pStyle w:val="libVar0"/>
              <w:rPr>
                <w:rtl/>
              </w:rPr>
            </w:pPr>
            <w:r w:rsidRPr="00494B9D">
              <w:rPr>
                <w:rFonts w:hint="cs"/>
                <w:rtl/>
              </w:rPr>
              <w:t>ما بالكم تناصرون علي</w:t>
            </w:r>
            <w:r>
              <w:rPr>
                <w:rFonts w:hint="cs"/>
                <w:rtl/>
              </w:rPr>
              <w:t>ّ</w:t>
            </w:r>
            <w:r w:rsidRPr="00494B9D">
              <w:rPr>
                <w:rFonts w:hint="cs"/>
                <w:rtl/>
              </w:rPr>
              <w:t xml:space="preserve"> ام والله لئن</w:t>
            </w:r>
          </w:p>
        </w:tc>
        <w:tc>
          <w:tcPr>
            <w:tcW w:w="1554" w:type="dxa"/>
          </w:tcPr>
          <w:p w:rsidR="00FF6DFF" w:rsidRPr="005C0C1F" w:rsidRDefault="00FF6DFF" w:rsidP="00FF6DFF">
            <w:pPr>
              <w:pStyle w:val="libVar0"/>
              <w:rPr>
                <w:rtl/>
              </w:rPr>
            </w:pPr>
            <w:r w:rsidRPr="005C0C1F">
              <w:rPr>
                <w:rtl/>
              </w:rPr>
              <w:t>الامام الحسين</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29</w:t>
            </w:r>
          </w:p>
        </w:tc>
      </w:tr>
      <w:tr w:rsidR="00FF6DFF" w:rsidTr="00FF6DFF">
        <w:tc>
          <w:tcPr>
            <w:tcW w:w="3875" w:type="dxa"/>
          </w:tcPr>
          <w:p w:rsidR="00FF6DFF" w:rsidRPr="00494B9D" w:rsidRDefault="00FF6DFF" w:rsidP="00FF6DFF">
            <w:pPr>
              <w:pStyle w:val="libVar0"/>
              <w:rPr>
                <w:rtl/>
              </w:rPr>
            </w:pPr>
            <w:r w:rsidRPr="00494B9D">
              <w:rPr>
                <w:rFonts w:hint="cs"/>
                <w:rtl/>
              </w:rPr>
              <w:t>ما بعد كائن</w:t>
            </w:r>
            <w:r>
              <w:rPr>
                <w:rFonts w:hint="cs"/>
                <w:rtl/>
              </w:rPr>
              <w:t xml:space="preserve"> و</w:t>
            </w:r>
            <w:r w:rsidRPr="00494B9D">
              <w:rPr>
                <w:rFonts w:hint="cs"/>
                <w:rtl/>
              </w:rPr>
              <w:t>لا قرب بائن</w:t>
            </w:r>
            <w:r>
              <w:rPr>
                <w:rFonts w:hint="cs"/>
                <w:rtl/>
              </w:rPr>
              <w:t xml:space="preserve"> </w:t>
            </w:r>
          </w:p>
        </w:tc>
        <w:tc>
          <w:tcPr>
            <w:tcW w:w="1554" w:type="dxa"/>
          </w:tcPr>
          <w:p w:rsidR="00FF6DFF" w:rsidRPr="005C0C1F" w:rsidRDefault="00FF6DFF" w:rsidP="00FF6DFF">
            <w:pPr>
              <w:pStyle w:val="libVar0"/>
              <w:rPr>
                <w:rtl/>
              </w:rPr>
            </w:pPr>
            <w:r w:rsidRPr="005C0C1F">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299</w:t>
            </w:r>
          </w:p>
        </w:tc>
      </w:tr>
      <w:tr w:rsidR="00FF6DFF" w:rsidTr="00FF6DFF">
        <w:tc>
          <w:tcPr>
            <w:tcW w:w="3875" w:type="dxa"/>
          </w:tcPr>
          <w:p w:rsidR="00FF6DFF" w:rsidRPr="00494B9D" w:rsidRDefault="00FF6DFF" w:rsidP="00FF6DFF">
            <w:pPr>
              <w:pStyle w:val="libVar0"/>
              <w:rPr>
                <w:rtl/>
              </w:rPr>
            </w:pPr>
            <w:r w:rsidRPr="00494B9D">
              <w:rPr>
                <w:rFonts w:hint="cs"/>
                <w:rtl/>
              </w:rPr>
              <w:t>ما بلغ بني</w:t>
            </w:r>
            <w:r>
              <w:rPr>
                <w:rFonts w:hint="cs"/>
                <w:rtl/>
              </w:rPr>
              <w:t>ّ</w:t>
            </w:r>
            <w:r w:rsidRPr="00494B9D">
              <w:rPr>
                <w:rFonts w:hint="cs"/>
                <w:rtl/>
              </w:rPr>
              <w:t>اي ان يجيرا بين الناس</w:t>
            </w:r>
            <w:r>
              <w:rPr>
                <w:rFonts w:hint="cs"/>
                <w:rtl/>
              </w:rPr>
              <w:t xml:space="preserve"> و</w:t>
            </w:r>
            <w:r w:rsidRPr="00494B9D">
              <w:rPr>
                <w:rFonts w:hint="cs"/>
                <w:rtl/>
              </w:rPr>
              <w:t>ما يجير</w:t>
            </w:r>
          </w:p>
        </w:tc>
        <w:tc>
          <w:tcPr>
            <w:tcW w:w="1554" w:type="dxa"/>
          </w:tcPr>
          <w:p w:rsidR="00FF6DFF" w:rsidRPr="005C0C1F" w:rsidRDefault="00FF6DFF" w:rsidP="00FF6DFF">
            <w:pPr>
              <w:pStyle w:val="libVar0"/>
              <w:rPr>
                <w:rtl/>
              </w:rPr>
            </w:pPr>
            <w:r w:rsidRPr="005C0C1F">
              <w:rPr>
                <w:rtl/>
              </w:rPr>
              <w:t xml:space="preserve">فاطمة الزهراء </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133</w:t>
            </w:r>
          </w:p>
        </w:tc>
      </w:tr>
      <w:tr w:rsidR="00FF6DFF" w:rsidTr="00FF6DFF">
        <w:tc>
          <w:tcPr>
            <w:tcW w:w="3875" w:type="dxa"/>
          </w:tcPr>
          <w:p w:rsidR="00FF6DFF" w:rsidRPr="00494B9D" w:rsidRDefault="00FF6DFF" w:rsidP="00FF6DFF">
            <w:pPr>
              <w:pStyle w:val="libVar0"/>
              <w:rPr>
                <w:rtl/>
              </w:rPr>
            </w:pPr>
            <w:r w:rsidRPr="00494B9D">
              <w:rPr>
                <w:rFonts w:hint="cs"/>
                <w:rtl/>
              </w:rPr>
              <w:t>ما بهذا امروا</w:t>
            </w:r>
          </w:p>
        </w:tc>
        <w:tc>
          <w:tcPr>
            <w:tcW w:w="1554" w:type="dxa"/>
          </w:tcPr>
          <w:p w:rsidR="00FF6DFF" w:rsidRPr="005C0C1F" w:rsidRDefault="00FF6DFF" w:rsidP="00FF6DFF">
            <w:pPr>
              <w:pStyle w:val="libVar0"/>
              <w:rPr>
                <w:rtl/>
              </w:rPr>
            </w:pPr>
            <w:r w:rsidRPr="005C0C1F">
              <w:rPr>
                <w:rtl/>
              </w:rPr>
              <w:t>الامام المهدي</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353</w:t>
            </w:r>
          </w:p>
        </w:tc>
      </w:tr>
      <w:tr w:rsidR="00FF6DFF" w:rsidTr="00FF6DFF">
        <w:tc>
          <w:tcPr>
            <w:tcW w:w="3875" w:type="dxa"/>
          </w:tcPr>
          <w:p w:rsidR="00FF6DFF" w:rsidRPr="00494B9D" w:rsidRDefault="00FF6DFF" w:rsidP="00FF6DFF">
            <w:pPr>
              <w:pStyle w:val="libVar0"/>
              <w:rPr>
                <w:rtl/>
              </w:rPr>
            </w:pPr>
            <w:r w:rsidRPr="00494B9D">
              <w:rPr>
                <w:rFonts w:hint="cs"/>
                <w:rtl/>
              </w:rPr>
              <w:t>ما ترون فقد قتل مسلم</w:t>
            </w:r>
          </w:p>
        </w:tc>
        <w:tc>
          <w:tcPr>
            <w:tcW w:w="1554" w:type="dxa"/>
          </w:tcPr>
          <w:p w:rsidR="00FF6DFF" w:rsidRPr="005C0C1F" w:rsidRDefault="00FF6DFF" w:rsidP="00FF6DFF">
            <w:pPr>
              <w:pStyle w:val="libVar0"/>
              <w:rPr>
                <w:rtl/>
              </w:rPr>
            </w:pPr>
            <w:r w:rsidRPr="005C0C1F">
              <w:rPr>
                <w:rtl/>
              </w:rPr>
              <w:t>الامام الحسين</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75</w:t>
            </w:r>
          </w:p>
        </w:tc>
      </w:tr>
      <w:tr w:rsidR="00FF6DFF" w:rsidTr="00FF6DFF">
        <w:tc>
          <w:tcPr>
            <w:tcW w:w="3875" w:type="dxa"/>
          </w:tcPr>
          <w:p w:rsidR="00FF6DFF" w:rsidRPr="00494B9D" w:rsidRDefault="00FF6DFF" w:rsidP="00FF6DFF">
            <w:pPr>
              <w:pStyle w:val="libVar0"/>
              <w:rPr>
                <w:rtl/>
              </w:rPr>
            </w:pPr>
            <w:r w:rsidRPr="00494B9D">
              <w:rPr>
                <w:rFonts w:hint="cs"/>
                <w:rtl/>
              </w:rPr>
              <w:t>ما تشتكي يا علي</w:t>
            </w:r>
          </w:p>
        </w:tc>
        <w:tc>
          <w:tcPr>
            <w:tcW w:w="1554" w:type="dxa"/>
          </w:tcPr>
          <w:p w:rsidR="00FF6DFF" w:rsidRPr="005C0C1F" w:rsidRDefault="00FF6DFF" w:rsidP="00FF6DFF">
            <w:pPr>
              <w:pStyle w:val="libVar0"/>
              <w:rPr>
                <w:rtl/>
              </w:rPr>
            </w:pPr>
            <w:r w:rsidRPr="005C0C1F">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126</w:t>
            </w:r>
          </w:p>
        </w:tc>
      </w:tr>
      <w:tr w:rsidR="00FF6DFF" w:rsidTr="00FF6DFF">
        <w:tc>
          <w:tcPr>
            <w:tcW w:w="3875" w:type="dxa"/>
          </w:tcPr>
          <w:p w:rsidR="00FF6DFF" w:rsidRPr="00494B9D" w:rsidRDefault="00FF6DFF" w:rsidP="00FF6DFF">
            <w:pPr>
              <w:pStyle w:val="libVar0"/>
              <w:rPr>
                <w:rtl/>
              </w:rPr>
            </w:pPr>
            <w:r w:rsidRPr="00494B9D">
              <w:rPr>
                <w:rFonts w:hint="cs"/>
                <w:rtl/>
              </w:rPr>
              <w:t>ما حاجتكم الى ذلك هذا ابو جعفر قد اجلسته</w:t>
            </w:r>
          </w:p>
        </w:tc>
        <w:tc>
          <w:tcPr>
            <w:tcW w:w="1554" w:type="dxa"/>
          </w:tcPr>
          <w:p w:rsidR="00FF6DFF" w:rsidRPr="005C0C1F" w:rsidRDefault="00FF6DFF" w:rsidP="00FF6DFF">
            <w:pPr>
              <w:pStyle w:val="libVar0"/>
              <w:rPr>
                <w:rtl/>
              </w:rPr>
            </w:pPr>
            <w:r w:rsidRPr="005C0C1F">
              <w:rPr>
                <w:rtl/>
              </w:rPr>
              <w:t xml:space="preserve"> الامام الرضا</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276</w:t>
            </w:r>
          </w:p>
        </w:tc>
      </w:tr>
      <w:tr w:rsidR="00FF6DFF" w:rsidTr="00FF6DFF">
        <w:tc>
          <w:tcPr>
            <w:tcW w:w="3875" w:type="dxa"/>
          </w:tcPr>
          <w:p w:rsidR="00FF6DFF" w:rsidRPr="00494B9D" w:rsidRDefault="00FF6DFF" w:rsidP="00FF6DFF">
            <w:pPr>
              <w:pStyle w:val="libVar0"/>
              <w:rPr>
                <w:rtl/>
              </w:rPr>
            </w:pPr>
            <w:r w:rsidRPr="00494B9D">
              <w:rPr>
                <w:rFonts w:hint="cs"/>
                <w:rtl/>
              </w:rPr>
              <w:t>ما حدث فيك الا خير انت مني</w:t>
            </w:r>
            <w:r>
              <w:rPr>
                <w:rFonts w:hint="cs"/>
                <w:rtl/>
              </w:rPr>
              <w:t xml:space="preserve"> و</w:t>
            </w:r>
            <w:r w:rsidRPr="00494B9D">
              <w:rPr>
                <w:rFonts w:hint="cs"/>
                <w:rtl/>
              </w:rPr>
              <w:t>انا منك</w:t>
            </w:r>
          </w:p>
        </w:tc>
        <w:tc>
          <w:tcPr>
            <w:tcW w:w="1554" w:type="dxa"/>
          </w:tcPr>
          <w:p w:rsidR="00FF6DFF" w:rsidRPr="005C0C1F" w:rsidRDefault="00FF6DFF" w:rsidP="00FF6DFF">
            <w:pPr>
              <w:pStyle w:val="libVar0"/>
              <w:rPr>
                <w:rtl/>
              </w:rPr>
            </w:pPr>
            <w:r w:rsidRPr="005C0C1F">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46</w:t>
            </w:r>
          </w:p>
        </w:tc>
      </w:tr>
      <w:tr w:rsidR="00FF6DFF" w:rsidTr="00FF6DFF">
        <w:tc>
          <w:tcPr>
            <w:tcW w:w="3875" w:type="dxa"/>
          </w:tcPr>
          <w:p w:rsidR="00FF6DFF" w:rsidRPr="00494B9D" w:rsidRDefault="00FF6DFF" w:rsidP="00FF6DFF">
            <w:pPr>
              <w:pStyle w:val="libVar0"/>
              <w:rPr>
                <w:rtl/>
              </w:rPr>
            </w:pPr>
            <w:r w:rsidRPr="00494B9D">
              <w:rPr>
                <w:rFonts w:hint="cs"/>
                <w:rtl/>
              </w:rPr>
              <w:t>ما حفظت عن ابيك بعد وقعة الفيل</w:t>
            </w:r>
            <w:r>
              <w:rPr>
                <w:rFonts w:hint="cs"/>
                <w:rtl/>
              </w:rPr>
              <w:t xml:space="preserve"> </w:t>
            </w:r>
          </w:p>
        </w:tc>
        <w:tc>
          <w:tcPr>
            <w:tcW w:w="1554" w:type="dxa"/>
          </w:tcPr>
          <w:p w:rsidR="00FF6DFF" w:rsidRPr="005C0C1F" w:rsidRDefault="00FF6DFF" w:rsidP="00FF6DFF">
            <w:pPr>
              <w:pStyle w:val="libVar0"/>
              <w:rPr>
                <w:rtl/>
              </w:rPr>
            </w:pPr>
            <w:r w:rsidRPr="005C0C1F">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302</w:t>
            </w:r>
          </w:p>
        </w:tc>
      </w:tr>
      <w:tr w:rsidR="00FF6DFF" w:rsidTr="00FF6DFF">
        <w:tc>
          <w:tcPr>
            <w:tcW w:w="3875" w:type="dxa"/>
          </w:tcPr>
          <w:p w:rsidR="00FF6DFF" w:rsidRPr="00494B9D" w:rsidRDefault="00FF6DFF" w:rsidP="00FF6DFF">
            <w:pPr>
              <w:pStyle w:val="libVar0"/>
              <w:rPr>
                <w:rtl/>
              </w:rPr>
            </w:pPr>
            <w:r w:rsidRPr="00494B9D">
              <w:rPr>
                <w:rFonts w:hint="cs"/>
                <w:rtl/>
              </w:rPr>
              <w:t>ما حملكم على قتله</w:t>
            </w:r>
            <w:r>
              <w:rPr>
                <w:rFonts w:hint="cs"/>
                <w:rtl/>
              </w:rPr>
              <w:t xml:space="preserve"> و</w:t>
            </w:r>
            <w:r w:rsidRPr="00494B9D">
              <w:rPr>
                <w:rFonts w:hint="cs"/>
                <w:rtl/>
              </w:rPr>
              <w:t>قد جاءكم الرسول الا</w:t>
            </w:r>
          </w:p>
        </w:tc>
        <w:tc>
          <w:tcPr>
            <w:tcW w:w="1554" w:type="dxa"/>
          </w:tcPr>
          <w:p w:rsidR="00FF6DFF" w:rsidRPr="005C0C1F" w:rsidRDefault="00FF6DFF" w:rsidP="00FF6DFF">
            <w:pPr>
              <w:pStyle w:val="libVar0"/>
              <w:rPr>
                <w:rtl/>
              </w:rPr>
            </w:pPr>
            <w:r w:rsidRPr="005C0C1F">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145</w:t>
            </w:r>
          </w:p>
        </w:tc>
      </w:tr>
      <w:tr w:rsidR="00FF6DFF" w:rsidTr="00FF6DFF">
        <w:tc>
          <w:tcPr>
            <w:tcW w:w="3875" w:type="dxa"/>
          </w:tcPr>
          <w:p w:rsidR="00FF6DFF" w:rsidRPr="00494B9D" w:rsidRDefault="00FF6DFF" w:rsidP="00FF6DFF">
            <w:pPr>
              <w:pStyle w:val="libVar0"/>
              <w:rPr>
                <w:rtl/>
              </w:rPr>
            </w:pPr>
            <w:r w:rsidRPr="00494B9D">
              <w:rPr>
                <w:rFonts w:hint="cs"/>
                <w:rtl/>
              </w:rPr>
              <w:t>ما خبر السيف الذي انسيته</w:t>
            </w:r>
          </w:p>
        </w:tc>
        <w:tc>
          <w:tcPr>
            <w:tcW w:w="1554" w:type="dxa"/>
          </w:tcPr>
          <w:p w:rsidR="00FF6DFF" w:rsidRPr="005C0C1F" w:rsidRDefault="00FF6DFF" w:rsidP="00FF6DFF">
            <w:pPr>
              <w:pStyle w:val="libVar0"/>
              <w:rPr>
                <w:rtl/>
              </w:rPr>
            </w:pPr>
            <w:r w:rsidRPr="005C0C1F">
              <w:rPr>
                <w:rtl/>
              </w:rPr>
              <w:t>الامام المهدي</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365</w:t>
            </w:r>
          </w:p>
        </w:tc>
      </w:tr>
      <w:tr w:rsidR="00FF6DFF" w:rsidTr="00FF6DFF">
        <w:tc>
          <w:tcPr>
            <w:tcW w:w="3875" w:type="dxa"/>
          </w:tcPr>
          <w:p w:rsidR="00FF6DFF" w:rsidRPr="00494B9D" w:rsidRDefault="00FF6DFF" w:rsidP="00FF6DFF">
            <w:pPr>
              <w:pStyle w:val="libVar0"/>
              <w:rPr>
                <w:rtl/>
              </w:rPr>
            </w:pPr>
            <w:r w:rsidRPr="00494B9D">
              <w:rPr>
                <w:rFonts w:hint="cs"/>
                <w:rtl/>
              </w:rPr>
              <w:t>ما خبر الواثق عندك</w:t>
            </w:r>
          </w:p>
        </w:tc>
        <w:tc>
          <w:tcPr>
            <w:tcW w:w="1554" w:type="dxa"/>
          </w:tcPr>
          <w:p w:rsidR="00FF6DFF" w:rsidRPr="005C0C1F" w:rsidRDefault="00FF6DFF" w:rsidP="00FF6DFF">
            <w:pPr>
              <w:pStyle w:val="libVar0"/>
              <w:rPr>
                <w:rtl/>
              </w:rPr>
            </w:pPr>
            <w:r w:rsidRPr="005C0C1F">
              <w:rPr>
                <w:rtl/>
              </w:rPr>
              <w:t>الامام الجواد</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301</w:t>
            </w:r>
          </w:p>
        </w:tc>
      </w:tr>
      <w:tr w:rsidR="00FF6DFF" w:rsidTr="00FF6DFF">
        <w:tc>
          <w:tcPr>
            <w:tcW w:w="3875" w:type="dxa"/>
          </w:tcPr>
          <w:p w:rsidR="00FF6DFF" w:rsidRPr="00494B9D" w:rsidRDefault="00FF6DFF" w:rsidP="00FF6DFF">
            <w:pPr>
              <w:pStyle w:val="libVar0"/>
              <w:rPr>
                <w:rtl/>
              </w:rPr>
            </w:pPr>
            <w:r w:rsidRPr="00494B9D">
              <w:rPr>
                <w:rFonts w:hint="cs"/>
                <w:rtl/>
              </w:rPr>
              <w:t>ما دون هؤلاء ستر</w:t>
            </w:r>
          </w:p>
        </w:tc>
        <w:tc>
          <w:tcPr>
            <w:tcW w:w="1554" w:type="dxa"/>
          </w:tcPr>
          <w:p w:rsidR="00FF6DFF" w:rsidRPr="005C0C1F" w:rsidRDefault="00FF6DFF" w:rsidP="00FF6DFF">
            <w:pPr>
              <w:pStyle w:val="libVar0"/>
              <w:rPr>
                <w:rtl/>
              </w:rPr>
            </w:pPr>
            <w:r w:rsidRPr="005C0C1F">
              <w:rPr>
                <w:rtl/>
              </w:rPr>
              <w:t>الامام الحسين</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74</w:t>
            </w:r>
          </w:p>
        </w:tc>
      </w:tr>
      <w:tr w:rsidR="00FF6DFF" w:rsidTr="00FF6DFF">
        <w:tc>
          <w:tcPr>
            <w:tcW w:w="3875" w:type="dxa"/>
          </w:tcPr>
          <w:p w:rsidR="00FF6DFF" w:rsidRPr="00494B9D" w:rsidRDefault="00FF6DFF" w:rsidP="00FF6DFF">
            <w:pPr>
              <w:pStyle w:val="libVar0"/>
              <w:rPr>
                <w:rtl/>
              </w:rPr>
            </w:pPr>
            <w:r w:rsidRPr="00494B9D">
              <w:rPr>
                <w:rFonts w:hint="cs"/>
                <w:rtl/>
              </w:rPr>
              <w:t>ما رايت مثله حسنا</w:t>
            </w:r>
            <w:r>
              <w:rPr>
                <w:rFonts w:hint="cs"/>
                <w:rtl/>
              </w:rPr>
              <w:t xml:space="preserve"> و</w:t>
            </w:r>
            <w:r w:rsidRPr="00494B9D">
              <w:rPr>
                <w:rFonts w:hint="cs"/>
                <w:rtl/>
              </w:rPr>
              <w:t>فراهة</w:t>
            </w:r>
          </w:p>
        </w:tc>
        <w:tc>
          <w:tcPr>
            <w:tcW w:w="1554" w:type="dxa"/>
          </w:tcPr>
          <w:p w:rsidR="00FF6DFF" w:rsidRPr="005C0C1F" w:rsidRDefault="00FF6DFF" w:rsidP="00FF6DFF">
            <w:pPr>
              <w:pStyle w:val="libVar0"/>
              <w:rPr>
                <w:rtl/>
              </w:rPr>
            </w:pPr>
            <w:r w:rsidRPr="005C0C1F">
              <w:rPr>
                <w:rtl/>
              </w:rPr>
              <w:t>الامام العسكري</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328</w:t>
            </w:r>
          </w:p>
        </w:tc>
      </w:tr>
      <w:tr w:rsidR="00FF6DFF" w:rsidTr="00FF6DFF">
        <w:tc>
          <w:tcPr>
            <w:tcW w:w="3875" w:type="dxa"/>
          </w:tcPr>
          <w:p w:rsidR="00FF6DFF" w:rsidRPr="00494B9D" w:rsidRDefault="00FF6DFF" w:rsidP="00FF6DFF">
            <w:pPr>
              <w:pStyle w:val="libVar0"/>
              <w:rPr>
                <w:rtl/>
              </w:rPr>
            </w:pPr>
            <w:r w:rsidRPr="00494B9D">
              <w:rPr>
                <w:rFonts w:hint="cs"/>
                <w:rtl/>
              </w:rPr>
              <w:t>ما رايت منذ بعث الله محمدا رخاء فالحمد</w:t>
            </w:r>
            <w:r>
              <w:rPr>
                <w:rFonts w:hint="cs"/>
                <w:rtl/>
              </w:rPr>
              <w:t xml:space="preserve"> </w:t>
            </w:r>
          </w:p>
        </w:tc>
        <w:tc>
          <w:tcPr>
            <w:tcW w:w="1554" w:type="dxa"/>
          </w:tcPr>
          <w:p w:rsidR="00FF6DFF" w:rsidRPr="005C0C1F" w:rsidRDefault="00FF6DFF" w:rsidP="00FF6DFF">
            <w:pPr>
              <w:pStyle w:val="libVar0"/>
              <w:rPr>
                <w:rtl/>
              </w:rPr>
            </w:pPr>
            <w:r w:rsidRPr="005C0C1F">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284</w:t>
            </w:r>
          </w:p>
        </w:tc>
      </w:tr>
      <w:tr w:rsidR="00FF6DFF" w:rsidTr="00FF6DFF">
        <w:tc>
          <w:tcPr>
            <w:tcW w:w="3875" w:type="dxa"/>
          </w:tcPr>
          <w:p w:rsidR="00FF6DFF" w:rsidRPr="00494B9D" w:rsidRDefault="00FF6DFF" w:rsidP="00FF6DFF">
            <w:pPr>
              <w:pStyle w:val="libVar0"/>
              <w:rPr>
                <w:rtl/>
              </w:rPr>
            </w:pPr>
            <w:r w:rsidRPr="00494B9D">
              <w:rPr>
                <w:rFonts w:hint="cs"/>
                <w:rtl/>
              </w:rPr>
              <w:t>ما شيب شيء بشيء احسن من حلم بعلم</w:t>
            </w:r>
          </w:p>
        </w:tc>
        <w:tc>
          <w:tcPr>
            <w:tcW w:w="1554" w:type="dxa"/>
          </w:tcPr>
          <w:p w:rsidR="00FF6DFF" w:rsidRPr="005C0C1F" w:rsidRDefault="00FF6DFF" w:rsidP="00FF6DFF">
            <w:pPr>
              <w:pStyle w:val="libVar0"/>
              <w:rPr>
                <w:rtl/>
              </w:rPr>
            </w:pPr>
            <w:r w:rsidRPr="005C0C1F">
              <w:rPr>
                <w:rtl/>
              </w:rPr>
              <w:t>الامام الباقر</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167</w:t>
            </w:r>
          </w:p>
        </w:tc>
      </w:tr>
      <w:tr w:rsidR="00FF6DFF" w:rsidTr="00FF6DFF">
        <w:tc>
          <w:tcPr>
            <w:tcW w:w="3875" w:type="dxa"/>
          </w:tcPr>
          <w:p w:rsidR="00FF6DFF" w:rsidRPr="00494B9D" w:rsidRDefault="00FF6DFF" w:rsidP="00FF6DFF">
            <w:pPr>
              <w:pStyle w:val="libVar0"/>
              <w:rPr>
                <w:rtl/>
              </w:rPr>
            </w:pPr>
            <w:r w:rsidRPr="00494B9D">
              <w:rPr>
                <w:rFonts w:hint="cs"/>
                <w:rtl/>
              </w:rPr>
              <w:t>ما صنع الناس يا علي</w:t>
            </w:r>
          </w:p>
        </w:tc>
        <w:tc>
          <w:tcPr>
            <w:tcW w:w="1554" w:type="dxa"/>
          </w:tcPr>
          <w:p w:rsidR="00FF6DFF" w:rsidRPr="005C0C1F" w:rsidRDefault="00FF6DFF" w:rsidP="00FF6DFF">
            <w:pPr>
              <w:pStyle w:val="libVar0"/>
              <w:rPr>
                <w:rtl/>
              </w:rPr>
            </w:pPr>
            <w:r w:rsidRPr="005C0C1F">
              <w:rPr>
                <w:rtl/>
              </w:rPr>
              <w:t>رسول الله</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86</w:t>
            </w:r>
          </w:p>
        </w:tc>
      </w:tr>
      <w:tr w:rsidR="00FF6DFF" w:rsidTr="00FF6DFF">
        <w:tc>
          <w:tcPr>
            <w:tcW w:w="3875" w:type="dxa"/>
          </w:tcPr>
          <w:p w:rsidR="00FF6DFF" w:rsidRPr="00494B9D" w:rsidRDefault="00FF6DFF" w:rsidP="00FF6DFF">
            <w:pPr>
              <w:pStyle w:val="libVar0"/>
              <w:rPr>
                <w:rtl/>
              </w:rPr>
            </w:pPr>
            <w:r w:rsidRPr="00494B9D">
              <w:rPr>
                <w:rFonts w:hint="cs"/>
                <w:rtl/>
              </w:rPr>
              <w:t>ما علوتم تلعة</w:t>
            </w:r>
            <w:r>
              <w:rPr>
                <w:rFonts w:hint="cs"/>
                <w:rtl/>
              </w:rPr>
              <w:t xml:space="preserve"> و</w:t>
            </w:r>
            <w:r w:rsidRPr="00494B9D">
              <w:rPr>
                <w:rFonts w:hint="cs"/>
                <w:rtl/>
              </w:rPr>
              <w:t>لا هبطتم واديا ال</w:t>
            </w:r>
            <w:r>
              <w:rPr>
                <w:rFonts w:hint="cs"/>
                <w:rtl/>
              </w:rPr>
              <w:t>ّ</w:t>
            </w:r>
            <w:r w:rsidRPr="00494B9D">
              <w:rPr>
                <w:rFonts w:hint="cs"/>
                <w:rtl/>
              </w:rPr>
              <w:t>ا</w:t>
            </w:r>
            <w:r>
              <w:rPr>
                <w:rFonts w:hint="cs"/>
                <w:rtl/>
              </w:rPr>
              <w:t xml:space="preserve"> و</w:t>
            </w:r>
            <w:r w:rsidRPr="00494B9D">
              <w:rPr>
                <w:rFonts w:hint="cs"/>
                <w:rtl/>
              </w:rPr>
              <w:t>لله</w:t>
            </w:r>
            <w:r>
              <w:rPr>
                <w:rFonts w:hint="cs"/>
                <w:rtl/>
              </w:rPr>
              <w:t xml:space="preserve"> </w:t>
            </w:r>
          </w:p>
        </w:tc>
        <w:tc>
          <w:tcPr>
            <w:tcW w:w="1554" w:type="dxa"/>
          </w:tcPr>
          <w:p w:rsidR="00FF6DFF" w:rsidRPr="005C0C1F" w:rsidRDefault="00FF6DFF" w:rsidP="00FF6DFF">
            <w:pPr>
              <w:pStyle w:val="libVar0"/>
              <w:rPr>
                <w:rtl/>
              </w:rPr>
            </w:pPr>
            <w:r w:rsidRPr="005C0C1F">
              <w:rPr>
                <w:rtl/>
              </w:rPr>
              <w:t>امير المؤمنين</w:t>
            </w:r>
          </w:p>
        </w:tc>
        <w:tc>
          <w:tcPr>
            <w:tcW w:w="931" w:type="dxa"/>
          </w:tcPr>
          <w:p w:rsidR="00FF6DFF" w:rsidRPr="00B940B5" w:rsidRDefault="00FF6DFF" w:rsidP="00FF6DFF">
            <w:pPr>
              <w:pStyle w:val="libVarCenter"/>
              <w:rPr>
                <w:rtl/>
              </w:rPr>
            </w:pPr>
            <w:r>
              <w:rPr>
                <w:rFonts w:hint="cs"/>
                <w:rtl/>
              </w:rPr>
              <w:t>1</w:t>
            </w:r>
          </w:p>
        </w:tc>
        <w:tc>
          <w:tcPr>
            <w:tcW w:w="1227" w:type="dxa"/>
          </w:tcPr>
          <w:p w:rsidR="00FF6DFF" w:rsidRPr="00B940B5" w:rsidRDefault="00FF6DFF" w:rsidP="00FF6DFF">
            <w:pPr>
              <w:pStyle w:val="libVarCenter"/>
              <w:rPr>
                <w:rtl/>
              </w:rPr>
            </w:pPr>
            <w:r>
              <w:rPr>
                <w:rFonts w:hint="cs"/>
                <w:rtl/>
              </w:rPr>
              <w:t>225</w:t>
            </w:r>
          </w:p>
        </w:tc>
      </w:tr>
      <w:tr w:rsidR="00FF6DFF" w:rsidTr="00FF6DFF">
        <w:tc>
          <w:tcPr>
            <w:tcW w:w="3875" w:type="dxa"/>
          </w:tcPr>
          <w:p w:rsidR="00FF6DFF" w:rsidRPr="00494B9D" w:rsidRDefault="00FF6DFF" w:rsidP="00FF6DFF">
            <w:pPr>
              <w:pStyle w:val="libVar0"/>
              <w:rPr>
                <w:rtl/>
              </w:rPr>
            </w:pPr>
            <w:r w:rsidRPr="00494B9D">
              <w:rPr>
                <w:rFonts w:hint="cs"/>
                <w:rtl/>
              </w:rPr>
              <w:t>ما فعل جعفر</w:t>
            </w:r>
          </w:p>
        </w:tc>
        <w:tc>
          <w:tcPr>
            <w:tcW w:w="1554" w:type="dxa"/>
          </w:tcPr>
          <w:p w:rsidR="00FF6DFF" w:rsidRPr="005C0C1F" w:rsidRDefault="00FF6DFF" w:rsidP="00FF6DFF">
            <w:pPr>
              <w:pStyle w:val="libVar0"/>
              <w:rPr>
                <w:rtl/>
              </w:rPr>
            </w:pPr>
            <w:r w:rsidRPr="005C0C1F">
              <w:rPr>
                <w:rtl/>
              </w:rPr>
              <w:t>الامام الهادي</w:t>
            </w:r>
          </w:p>
        </w:tc>
        <w:tc>
          <w:tcPr>
            <w:tcW w:w="931" w:type="dxa"/>
          </w:tcPr>
          <w:p w:rsidR="00FF6DFF" w:rsidRPr="00B940B5" w:rsidRDefault="00FF6DFF" w:rsidP="00FF6DFF">
            <w:pPr>
              <w:pStyle w:val="libVarCenter"/>
              <w:rPr>
                <w:rtl/>
              </w:rPr>
            </w:pPr>
            <w:r>
              <w:rPr>
                <w:rFonts w:hint="cs"/>
                <w:rtl/>
              </w:rPr>
              <w:t>2</w:t>
            </w:r>
          </w:p>
        </w:tc>
        <w:tc>
          <w:tcPr>
            <w:tcW w:w="1227" w:type="dxa"/>
          </w:tcPr>
          <w:p w:rsidR="00FF6DFF" w:rsidRPr="00B940B5" w:rsidRDefault="00FF6DFF" w:rsidP="00FF6DFF">
            <w:pPr>
              <w:pStyle w:val="libVarCenter"/>
              <w:rPr>
                <w:rtl/>
              </w:rPr>
            </w:pPr>
            <w:r>
              <w:rPr>
                <w:rFonts w:hint="cs"/>
                <w:rtl/>
              </w:rPr>
              <w:t>301</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Pr="000E0B33" w:rsidRDefault="00FF6DFF" w:rsidP="00FF6DFF">
            <w:pPr>
              <w:pStyle w:val="libVar0"/>
              <w:rPr>
                <w:rtl/>
              </w:rPr>
            </w:pPr>
            <w:r w:rsidRPr="000E0B33">
              <w:rPr>
                <w:rFonts w:hint="cs"/>
                <w:rtl/>
              </w:rPr>
              <w:t>ما فعل فرسك</w:t>
            </w:r>
          </w:p>
        </w:tc>
        <w:tc>
          <w:tcPr>
            <w:tcW w:w="1620" w:type="dxa"/>
          </w:tcPr>
          <w:p w:rsidR="00FF6DFF" w:rsidRPr="00B0651C" w:rsidRDefault="00FF6DFF" w:rsidP="00FF6DFF">
            <w:pPr>
              <w:pStyle w:val="libVar0"/>
              <w:rPr>
                <w:rtl/>
              </w:rPr>
            </w:pPr>
            <w:r w:rsidRPr="00B0651C">
              <w:rPr>
                <w:rtl/>
              </w:rPr>
              <w:t>الامام العسكري</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332</w:t>
            </w:r>
          </w:p>
        </w:tc>
      </w:tr>
      <w:tr w:rsidR="00FF6DFF" w:rsidTr="00FF6DFF">
        <w:tc>
          <w:tcPr>
            <w:tcW w:w="4059" w:type="dxa"/>
          </w:tcPr>
          <w:p w:rsidR="00FF6DFF" w:rsidRPr="000E0B33" w:rsidRDefault="00FF6DFF" w:rsidP="00FF6DFF">
            <w:pPr>
              <w:pStyle w:val="libVar0"/>
              <w:rPr>
                <w:rtl/>
              </w:rPr>
            </w:pPr>
            <w:r>
              <w:rPr>
                <w:rFonts w:hint="cs"/>
                <w:rtl/>
              </w:rPr>
              <w:t>ما كان يقول حيي و</w:t>
            </w:r>
            <w:r w:rsidRPr="000E0B33">
              <w:rPr>
                <w:rFonts w:hint="cs"/>
                <w:rtl/>
              </w:rPr>
              <w:t>هو يقاد الى الموت</w:t>
            </w:r>
            <w:r>
              <w:rPr>
                <w:rFonts w:hint="cs"/>
                <w:rtl/>
              </w:rPr>
              <w:t xml:space="preserve"> </w:t>
            </w:r>
          </w:p>
        </w:tc>
        <w:tc>
          <w:tcPr>
            <w:tcW w:w="1620" w:type="dxa"/>
          </w:tcPr>
          <w:p w:rsidR="00FF6DFF" w:rsidRPr="00B0651C" w:rsidRDefault="00FF6DFF" w:rsidP="00FF6DFF">
            <w:pPr>
              <w:pStyle w:val="libVar0"/>
              <w:rPr>
                <w:rtl/>
              </w:rPr>
            </w:pPr>
            <w:r w:rsidRPr="00B0651C">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112</w:t>
            </w:r>
          </w:p>
        </w:tc>
      </w:tr>
      <w:tr w:rsidR="00FF6DFF" w:rsidTr="00FF6DFF">
        <w:tc>
          <w:tcPr>
            <w:tcW w:w="4059" w:type="dxa"/>
          </w:tcPr>
          <w:p w:rsidR="00FF6DFF" w:rsidRPr="000E0B33" w:rsidRDefault="00FF6DFF" w:rsidP="00FF6DFF">
            <w:pPr>
              <w:pStyle w:val="libVar0"/>
              <w:rPr>
                <w:rtl/>
              </w:rPr>
            </w:pPr>
            <w:r w:rsidRPr="000E0B33">
              <w:rPr>
                <w:rFonts w:hint="cs"/>
                <w:rtl/>
              </w:rPr>
              <w:t>ما كل من نوى شيئا قدر عليه</w:t>
            </w:r>
            <w:r>
              <w:rPr>
                <w:rFonts w:hint="cs"/>
                <w:rtl/>
              </w:rPr>
              <w:t xml:space="preserve"> و</w:t>
            </w:r>
            <w:r w:rsidRPr="000E0B33">
              <w:rPr>
                <w:rFonts w:hint="cs"/>
                <w:rtl/>
              </w:rPr>
              <w:t>لا كل من قدر</w:t>
            </w:r>
          </w:p>
        </w:tc>
        <w:tc>
          <w:tcPr>
            <w:tcW w:w="1620" w:type="dxa"/>
          </w:tcPr>
          <w:p w:rsidR="00FF6DFF" w:rsidRPr="00B0651C" w:rsidRDefault="00FF6DFF" w:rsidP="00FF6DFF">
            <w:pPr>
              <w:pStyle w:val="libVar0"/>
              <w:rPr>
                <w:rtl/>
              </w:rPr>
            </w:pPr>
            <w:r w:rsidRPr="00B0651C">
              <w:rPr>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204</w:t>
            </w:r>
          </w:p>
        </w:tc>
      </w:tr>
      <w:tr w:rsidR="00FF6DFF" w:rsidTr="00FF6DFF">
        <w:tc>
          <w:tcPr>
            <w:tcW w:w="4059" w:type="dxa"/>
          </w:tcPr>
          <w:p w:rsidR="00FF6DFF" w:rsidRPr="000E0B33" w:rsidRDefault="00FF6DFF" w:rsidP="00FF6DFF">
            <w:pPr>
              <w:pStyle w:val="libVar0"/>
              <w:rPr>
                <w:rtl/>
              </w:rPr>
            </w:pPr>
            <w:r w:rsidRPr="000E0B33">
              <w:rPr>
                <w:rFonts w:hint="cs"/>
                <w:rtl/>
              </w:rPr>
              <w:t>ما كنت لأبدأهم بقتال</w:t>
            </w:r>
          </w:p>
        </w:tc>
        <w:tc>
          <w:tcPr>
            <w:tcW w:w="1620" w:type="dxa"/>
          </w:tcPr>
          <w:p w:rsidR="00FF6DFF" w:rsidRPr="00B0651C" w:rsidRDefault="00FF6DFF" w:rsidP="00FF6DFF">
            <w:pPr>
              <w:pStyle w:val="libVar0"/>
              <w:rPr>
                <w:rtl/>
              </w:rPr>
            </w:pPr>
            <w:r w:rsidRPr="00B0651C">
              <w:rPr>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84</w:t>
            </w:r>
          </w:p>
        </w:tc>
      </w:tr>
      <w:tr w:rsidR="00FF6DFF" w:rsidTr="00FF6DFF">
        <w:tc>
          <w:tcPr>
            <w:tcW w:w="4059" w:type="dxa"/>
          </w:tcPr>
          <w:p w:rsidR="00FF6DFF" w:rsidRPr="000E0B33" w:rsidRDefault="00FF6DFF" w:rsidP="00FF6DFF">
            <w:pPr>
              <w:pStyle w:val="libVar0"/>
              <w:rPr>
                <w:rtl/>
              </w:rPr>
            </w:pPr>
            <w:r w:rsidRPr="000E0B33">
              <w:rPr>
                <w:rFonts w:hint="cs"/>
                <w:rtl/>
              </w:rPr>
              <w:t>ما لك تبكين اتخافين ان يقتل بعلك</w:t>
            </w:r>
          </w:p>
        </w:tc>
        <w:tc>
          <w:tcPr>
            <w:tcW w:w="1620" w:type="dxa"/>
          </w:tcPr>
          <w:p w:rsidR="00FF6DFF" w:rsidRPr="00B0651C" w:rsidRDefault="00FF6DFF" w:rsidP="00FF6DFF">
            <w:pPr>
              <w:pStyle w:val="libVar0"/>
              <w:rPr>
                <w:rtl/>
              </w:rPr>
            </w:pPr>
            <w:r w:rsidRPr="00B0651C">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115</w:t>
            </w:r>
          </w:p>
        </w:tc>
      </w:tr>
      <w:tr w:rsidR="00FF6DFF" w:rsidTr="00FF6DFF">
        <w:tc>
          <w:tcPr>
            <w:tcW w:w="4059" w:type="dxa"/>
          </w:tcPr>
          <w:p w:rsidR="00FF6DFF" w:rsidRPr="000E0B33" w:rsidRDefault="00FF6DFF" w:rsidP="00FF6DFF">
            <w:pPr>
              <w:pStyle w:val="libVar0"/>
              <w:rPr>
                <w:rtl/>
              </w:rPr>
            </w:pPr>
            <w:r w:rsidRPr="000E0B33">
              <w:rPr>
                <w:rFonts w:hint="cs"/>
                <w:rtl/>
              </w:rPr>
              <w:t>ما لك لا تذهب مع القوم</w:t>
            </w:r>
          </w:p>
        </w:tc>
        <w:tc>
          <w:tcPr>
            <w:tcW w:w="1620" w:type="dxa"/>
          </w:tcPr>
          <w:p w:rsidR="00FF6DFF" w:rsidRPr="00B0651C" w:rsidRDefault="00FF6DFF" w:rsidP="00FF6DFF">
            <w:pPr>
              <w:pStyle w:val="libVar0"/>
              <w:rPr>
                <w:rtl/>
              </w:rPr>
            </w:pPr>
            <w:r w:rsidRPr="00B0651C">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89</w:t>
            </w:r>
          </w:p>
        </w:tc>
      </w:tr>
      <w:tr w:rsidR="00FF6DFF" w:rsidTr="00FF6DFF">
        <w:tc>
          <w:tcPr>
            <w:tcW w:w="4059" w:type="dxa"/>
          </w:tcPr>
          <w:p w:rsidR="00FF6DFF" w:rsidRPr="000E0B33" w:rsidRDefault="00FF6DFF" w:rsidP="00FF6DFF">
            <w:pPr>
              <w:pStyle w:val="libVar0"/>
              <w:rPr>
                <w:rtl/>
              </w:rPr>
            </w:pPr>
            <w:r w:rsidRPr="000E0B33">
              <w:rPr>
                <w:rFonts w:hint="cs"/>
                <w:rtl/>
              </w:rPr>
              <w:t>ما لك لم تفر مع الناس</w:t>
            </w:r>
          </w:p>
        </w:tc>
        <w:tc>
          <w:tcPr>
            <w:tcW w:w="1620" w:type="dxa"/>
          </w:tcPr>
          <w:p w:rsidR="00FF6DFF" w:rsidRPr="00B0651C" w:rsidRDefault="00FF6DFF" w:rsidP="00FF6DFF">
            <w:pPr>
              <w:pStyle w:val="libVar0"/>
              <w:rPr>
                <w:rtl/>
              </w:rPr>
            </w:pPr>
            <w:r w:rsidRPr="00B0651C">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85</w:t>
            </w:r>
          </w:p>
        </w:tc>
      </w:tr>
      <w:tr w:rsidR="00FF6DFF" w:rsidTr="00FF6DFF">
        <w:tc>
          <w:tcPr>
            <w:tcW w:w="4059" w:type="dxa"/>
          </w:tcPr>
          <w:p w:rsidR="00FF6DFF" w:rsidRPr="000E0B33" w:rsidRDefault="00FF6DFF" w:rsidP="00FF6DFF">
            <w:pPr>
              <w:pStyle w:val="libVar0"/>
              <w:rPr>
                <w:rtl/>
              </w:rPr>
            </w:pPr>
            <w:r w:rsidRPr="000E0B33">
              <w:rPr>
                <w:rFonts w:hint="cs"/>
                <w:rtl/>
              </w:rPr>
              <w:t>ما لمعاوية قاتله الله لقد ارادني امر عظيم</w:t>
            </w:r>
            <w:r>
              <w:rPr>
                <w:rFonts w:hint="cs"/>
                <w:rtl/>
              </w:rPr>
              <w:t xml:space="preserve"> </w:t>
            </w:r>
          </w:p>
        </w:tc>
        <w:tc>
          <w:tcPr>
            <w:tcW w:w="1620" w:type="dxa"/>
          </w:tcPr>
          <w:p w:rsidR="00FF6DFF" w:rsidRPr="00B0651C" w:rsidRDefault="00FF6DFF" w:rsidP="00FF6DFF">
            <w:pPr>
              <w:pStyle w:val="libVar0"/>
              <w:rPr>
                <w:rtl/>
              </w:rPr>
            </w:pPr>
            <w:r w:rsidRPr="00B0651C">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275</w:t>
            </w:r>
          </w:p>
        </w:tc>
      </w:tr>
      <w:tr w:rsidR="00FF6DFF" w:rsidTr="00FF6DFF">
        <w:tc>
          <w:tcPr>
            <w:tcW w:w="4059" w:type="dxa"/>
          </w:tcPr>
          <w:p w:rsidR="00FF6DFF" w:rsidRPr="000E0B33" w:rsidRDefault="00FF6DFF" w:rsidP="00FF6DFF">
            <w:pPr>
              <w:pStyle w:val="libVar0"/>
              <w:rPr>
                <w:rtl/>
              </w:rPr>
            </w:pPr>
            <w:r w:rsidRPr="000E0B33">
              <w:rPr>
                <w:rFonts w:hint="cs"/>
                <w:rtl/>
              </w:rPr>
              <w:t>ما لنا ملجأ نلجا اليه فنجعله في ظهورنا</w:t>
            </w:r>
          </w:p>
        </w:tc>
        <w:tc>
          <w:tcPr>
            <w:tcW w:w="1620" w:type="dxa"/>
          </w:tcPr>
          <w:p w:rsidR="00FF6DFF" w:rsidRPr="00B0651C" w:rsidRDefault="00FF6DFF" w:rsidP="00FF6DFF">
            <w:pPr>
              <w:pStyle w:val="libVar0"/>
              <w:rPr>
                <w:rtl/>
              </w:rPr>
            </w:pPr>
            <w:r w:rsidRPr="00B0651C">
              <w:rPr>
                <w:rtl/>
              </w:rPr>
              <w:t>الامام الحسين</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7</w:t>
            </w:r>
          </w:p>
        </w:tc>
      </w:tr>
      <w:tr w:rsidR="00FF6DFF" w:rsidTr="00FF6DFF">
        <w:tc>
          <w:tcPr>
            <w:tcW w:w="4059" w:type="dxa"/>
          </w:tcPr>
          <w:p w:rsidR="00FF6DFF" w:rsidRPr="000E0B33" w:rsidRDefault="00FF6DFF" w:rsidP="00FF6DFF">
            <w:pPr>
              <w:pStyle w:val="libVar0"/>
              <w:rPr>
                <w:rtl/>
              </w:rPr>
            </w:pPr>
            <w:r w:rsidRPr="000E0B33">
              <w:rPr>
                <w:rFonts w:hint="cs"/>
                <w:rtl/>
              </w:rPr>
              <w:t>ما لي اراك يا عمر محرما اسقت هديا</w:t>
            </w:r>
          </w:p>
        </w:tc>
        <w:tc>
          <w:tcPr>
            <w:tcW w:w="1620" w:type="dxa"/>
          </w:tcPr>
          <w:p w:rsidR="00FF6DFF" w:rsidRPr="00B0651C" w:rsidRDefault="00FF6DFF" w:rsidP="00FF6DFF">
            <w:pPr>
              <w:pStyle w:val="libVar0"/>
              <w:rPr>
                <w:rtl/>
              </w:rPr>
            </w:pPr>
            <w:r w:rsidRPr="00B0651C">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174</w:t>
            </w:r>
          </w:p>
        </w:tc>
      </w:tr>
      <w:tr w:rsidR="00FF6DFF" w:rsidTr="00FF6DFF">
        <w:tc>
          <w:tcPr>
            <w:tcW w:w="4059" w:type="dxa"/>
          </w:tcPr>
          <w:p w:rsidR="00FF6DFF" w:rsidRPr="000E0B33" w:rsidRDefault="00FF6DFF" w:rsidP="00FF6DFF">
            <w:pPr>
              <w:pStyle w:val="libVar0"/>
              <w:rPr>
                <w:rtl/>
              </w:rPr>
            </w:pPr>
            <w:r w:rsidRPr="000E0B33">
              <w:rPr>
                <w:rFonts w:hint="cs"/>
                <w:rtl/>
              </w:rPr>
              <w:t>ما ولدت ام مجفر اشر</w:t>
            </w:r>
            <w:r>
              <w:rPr>
                <w:rFonts w:hint="cs"/>
                <w:rtl/>
              </w:rPr>
              <w:t xml:space="preserve"> و</w:t>
            </w:r>
            <w:r w:rsidRPr="000E0B33">
              <w:rPr>
                <w:rFonts w:hint="cs"/>
                <w:rtl/>
              </w:rPr>
              <w:t>ألأم</w:t>
            </w:r>
          </w:p>
        </w:tc>
        <w:tc>
          <w:tcPr>
            <w:tcW w:w="1620" w:type="dxa"/>
          </w:tcPr>
          <w:p w:rsidR="00FF6DFF" w:rsidRPr="00B0651C" w:rsidRDefault="00FF6DFF" w:rsidP="00FF6DFF">
            <w:pPr>
              <w:pStyle w:val="libVar0"/>
              <w:rPr>
                <w:rtl/>
              </w:rPr>
            </w:pPr>
            <w:r w:rsidRPr="00B0651C">
              <w:rPr>
                <w:rtl/>
              </w:rPr>
              <w:t xml:space="preserve">الامام السجاد </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119</w:t>
            </w:r>
          </w:p>
        </w:tc>
      </w:tr>
      <w:tr w:rsidR="00FF6DFF" w:rsidTr="00FF6DFF">
        <w:tc>
          <w:tcPr>
            <w:tcW w:w="4059" w:type="dxa"/>
          </w:tcPr>
          <w:p w:rsidR="00FF6DFF" w:rsidRPr="000E0B33" w:rsidRDefault="00FF6DFF" w:rsidP="00FF6DFF">
            <w:pPr>
              <w:pStyle w:val="libVar0"/>
              <w:rPr>
                <w:rtl/>
              </w:rPr>
            </w:pPr>
            <w:r w:rsidRPr="000E0B33">
              <w:rPr>
                <w:rFonts w:hint="cs"/>
                <w:rtl/>
              </w:rPr>
              <w:t>ما يبكيك</w:t>
            </w:r>
          </w:p>
        </w:tc>
        <w:tc>
          <w:tcPr>
            <w:tcW w:w="1620" w:type="dxa"/>
          </w:tcPr>
          <w:p w:rsidR="00FF6DFF" w:rsidRPr="00B0651C" w:rsidRDefault="00FF6DFF" w:rsidP="00FF6DFF">
            <w:pPr>
              <w:pStyle w:val="libVar0"/>
              <w:rPr>
                <w:rtl/>
              </w:rPr>
            </w:pPr>
            <w:r w:rsidRPr="00B0651C">
              <w:rPr>
                <w:rtl/>
              </w:rPr>
              <w:t xml:space="preserve">الامام السجاد </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149</w:t>
            </w:r>
          </w:p>
        </w:tc>
      </w:tr>
      <w:tr w:rsidR="00FF6DFF" w:rsidTr="00FF6DFF">
        <w:tc>
          <w:tcPr>
            <w:tcW w:w="4059" w:type="dxa"/>
          </w:tcPr>
          <w:p w:rsidR="00FF6DFF" w:rsidRPr="000E0B33" w:rsidRDefault="00FF6DFF" w:rsidP="00FF6DFF">
            <w:pPr>
              <w:pStyle w:val="libVar0"/>
              <w:rPr>
                <w:rtl/>
              </w:rPr>
            </w:pPr>
            <w:r w:rsidRPr="000E0B33">
              <w:rPr>
                <w:rFonts w:hint="cs"/>
                <w:rtl/>
              </w:rPr>
              <w:t>ما يحبس اشقاها</w:t>
            </w:r>
            <w:r>
              <w:rPr>
                <w:rFonts w:hint="cs"/>
                <w:rtl/>
              </w:rPr>
              <w:t xml:space="preserve"> </w:t>
            </w:r>
          </w:p>
        </w:tc>
        <w:tc>
          <w:tcPr>
            <w:tcW w:w="1620" w:type="dxa"/>
          </w:tcPr>
          <w:p w:rsidR="00FF6DFF" w:rsidRPr="00B0651C" w:rsidRDefault="00FF6DFF" w:rsidP="00FF6DFF">
            <w:pPr>
              <w:pStyle w:val="libVar0"/>
              <w:rPr>
                <w:rtl/>
              </w:rPr>
            </w:pPr>
            <w:r w:rsidRPr="00B0651C">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319</w:t>
            </w:r>
          </w:p>
        </w:tc>
      </w:tr>
      <w:tr w:rsidR="00FF6DFF" w:rsidTr="00FF6DFF">
        <w:tc>
          <w:tcPr>
            <w:tcW w:w="4059" w:type="dxa"/>
          </w:tcPr>
          <w:p w:rsidR="00FF6DFF" w:rsidRPr="000E0B33" w:rsidRDefault="00FF6DFF" w:rsidP="00FF6DFF">
            <w:pPr>
              <w:pStyle w:val="libVar0"/>
              <w:rPr>
                <w:rtl/>
              </w:rPr>
            </w:pPr>
            <w:r w:rsidRPr="000E0B33">
              <w:rPr>
                <w:rFonts w:hint="cs"/>
                <w:rtl/>
              </w:rPr>
              <w:t>ما يحبس اشقاها فوالذي نفسي بيده لتخضبن</w:t>
            </w:r>
          </w:p>
        </w:tc>
        <w:tc>
          <w:tcPr>
            <w:tcW w:w="1620" w:type="dxa"/>
          </w:tcPr>
          <w:p w:rsidR="00FF6DFF" w:rsidRPr="00B0651C" w:rsidRDefault="00FF6DFF" w:rsidP="00FF6DFF">
            <w:pPr>
              <w:pStyle w:val="libVar0"/>
              <w:rPr>
                <w:rtl/>
              </w:rPr>
            </w:pPr>
            <w:r w:rsidRPr="00B0651C">
              <w:rPr>
                <w:rtl/>
              </w:rPr>
              <w:t xml:space="preserve"> 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11</w:t>
            </w:r>
          </w:p>
        </w:tc>
      </w:tr>
      <w:tr w:rsidR="00FF6DFF" w:rsidTr="00FF6DFF">
        <w:tc>
          <w:tcPr>
            <w:tcW w:w="4059" w:type="dxa"/>
          </w:tcPr>
          <w:p w:rsidR="00FF6DFF" w:rsidRPr="000E0B33" w:rsidRDefault="00FF6DFF" w:rsidP="00FF6DFF">
            <w:pPr>
              <w:pStyle w:val="libVar0"/>
              <w:rPr>
                <w:rtl/>
              </w:rPr>
            </w:pPr>
            <w:r w:rsidRPr="000E0B33">
              <w:rPr>
                <w:rFonts w:hint="cs"/>
                <w:rtl/>
              </w:rPr>
              <w:t>ما يمنع اشقاها ان يخضبها من فوقها بدم</w:t>
            </w:r>
            <w:r>
              <w:rPr>
                <w:rFonts w:hint="cs"/>
                <w:rtl/>
              </w:rPr>
              <w:t xml:space="preserve"> </w:t>
            </w:r>
          </w:p>
        </w:tc>
        <w:tc>
          <w:tcPr>
            <w:tcW w:w="1620" w:type="dxa"/>
          </w:tcPr>
          <w:p w:rsidR="00FF6DFF" w:rsidRPr="00B0651C" w:rsidRDefault="00FF6DFF" w:rsidP="00FF6DFF">
            <w:pPr>
              <w:pStyle w:val="libVar0"/>
              <w:rPr>
                <w:rtl/>
              </w:rPr>
            </w:pPr>
            <w:r w:rsidRPr="00B0651C">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13</w:t>
            </w:r>
          </w:p>
        </w:tc>
      </w:tr>
      <w:tr w:rsidR="00FF6DFF" w:rsidTr="00FF6DFF">
        <w:tc>
          <w:tcPr>
            <w:tcW w:w="4059" w:type="dxa"/>
          </w:tcPr>
          <w:p w:rsidR="00FF6DFF" w:rsidRPr="000E0B33" w:rsidRDefault="00FF6DFF" w:rsidP="00FF6DFF">
            <w:pPr>
              <w:pStyle w:val="libVar0"/>
              <w:rPr>
                <w:rtl/>
              </w:rPr>
            </w:pPr>
            <w:r w:rsidRPr="000E0B33">
              <w:rPr>
                <w:rFonts w:hint="cs"/>
                <w:rtl/>
              </w:rPr>
              <w:t>ما يمنع اشقاها ان يخضبها من فوقها بدم</w:t>
            </w:r>
            <w:r>
              <w:rPr>
                <w:rFonts w:hint="cs"/>
                <w:rtl/>
              </w:rPr>
              <w:t xml:space="preserve"> </w:t>
            </w:r>
          </w:p>
        </w:tc>
        <w:tc>
          <w:tcPr>
            <w:tcW w:w="1620" w:type="dxa"/>
          </w:tcPr>
          <w:p w:rsidR="00FF6DFF" w:rsidRPr="00B0651C" w:rsidRDefault="00FF6DFF" w:rsidP="00FF6DFF">
            <w:pPr>
              <w:pStyle w:val="libVar0"/>
              <w:rPr>
                <w:rtl/>
              </w:rPr>
            </w:pPr>
            <w:r w:rsidRPr="00B0651C">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320</w:t>
            </w:r>
          </w:p>
        </w:tc>
      </w:tr>
      <w:tr w:rsidR="00FF6DFF" w:rsidTr="00FF6DFF">
        <w:tc>
          <w:tcPr>
            <w:tcW w:w="4059" w:type="dxa"/>
          </w:tcPr>
          <w:p w:rsidR="00FF6DFF" w:rsidRPr="000E0B33" w:rsidRDefault="00FF6DFF" w:rsidP="00FF6DFF">
            <w:pPr>
              <w:pStyle w:val="libVar0"/>
              <w:rPr>
                <w:rtl/>
              </w:rPr>
            </w:pPr>
            <w:r w:rsidRPr="000E0B33">
              <w:rPr>
                <w:rFonts w:hint="cs"/>
                <w:rtl/>
              </w:rPr>
              <w:t>ما يمنعك ان تكون مثل اخيك فوالله اني</w:t>
            </w:r>
          </w:p>
        </w:tc>
        <w:tc>
          <w:tcPr>
            <w:tcW w:w="1620" w:type="dxa"/>
          </w:tcPr>
          <w:p w:rsidR="00FF6DFF" w:rsidRPr="00B0651C" w:rsidRDefault="00FF6DFF" w:rsidP="00FF6DFF">
            <w:pPr>
              <w:pStyle w:val="libVar0"/>
              <w:rPr>
                <w:rtl/>
              </w:rPr>
            </w:pPr>
            <w:r w:rsidRPr="00B0651C">
              <w:rPr>
                <w:rtl/>
              </w:rPr>
              <w:t>الامام الصادق</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218</w:t>
            </w:r>
          </w:p>
        </w:tc>
      </w:tr>
      <w:tr w:rsidR="00FF6DFF" w:rsidTr="00FF6DFF">
        <w:tc>
          <w:tcPr>
            <w:tcW w:w="4059" w:type="dxa"/>
          </w:tcPr>
          <w:p w:rsidR="00FF6DFF" w:rsidRPr="000E0B33" w:rsidRDefault="00FF6DFF" w:rsidP="00FF6DFF">
            <w:pPr>
              <w:pStyle w:val="libVar0"/>
              <w:rPr>
                <w:rtl/>
              </w:rPr>
            </w:pPr>
            <w:r w:rsidRPr="000E0B33">
              <w:rPr>
                <w:rFonts w:hint="cs"/>
                <w:rtl/>
              </w:rPr>
              <w:t>ما ينقم الناس منا نحن اهل بيت الرحمة</w:t>
            </w:r>
          </w:p>
        </w:tc>
        <w:tc>
          <w:tcPr>
            <w:tcW w:w="1620" w:type="dxa"/>
          </w:tcPr>
          <w:p w:rsidR="00FF6DFF" w:rsidRPr="00B0651C" w:rsidRDefault="00FF6DFF" w:rsidP="00FF6DFF">
            <w:pPr>
              <w:pStyle w:val="libVar0"/>
              <w:rPr>
                <w:rtl/>
              </w:rPr>
            </w:pPr>
            <w:r w:rsidRPr="00B0651C">
              <w:rPr>
                <w:rtl/>
              </w:rPr>
              <w:t>الامام الباقر</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168</w:t>
            </w:r>
          </w:p>
        </w:tc>
      </w:tr>
      <w:tr w:rsidR="00FF6DFF" w:rsidTr="00FF6DFF">
        <w:tc>
          <w:tcPr>
            <w:tcW w:w="4059" w:type="dxa"/>
          </w:tcPr>
          <w:p w:rsidR="00FF6DFF" w:rsidRPr="000E0B33" w:rsidRDefault="00FF6DFF" w:rsidP="00FF6DFF">
            <w:pPr>
              <w:pStyle w:val="libVar0"/>
              <w:rPr>
                <w:rtl/>
              </w:rPr>
            </w:pPr>
            <w:r w:rsidRPr="000E0B33">
              <w:rPr>
                <w:rFonts w:hint="cs"/>
                <w:rtl/>
              </w:rPr>
              <w:t>ماذا اتظنون اني لا اعلم ما صنعتم بابي</w:t>
            </w:r>
            <w:r>
              <w:rPr>
                <w:rFonts w:hint="cs"/>
                <w:rtl/>
              </w:rPr>
              <w:t xml:space="preserve"> </w:t>
            </w:r>
          </w:p>
        </w:tc>
        <w:tc>
          <w:tcPr>
            <w:tcW w:w="1620" w:type="dxa"/>
          </w:tcPr>
          <w:p w:rsidR="00FF6DFF" w:rsidRPr="00B0651C" w:rsidRDefault="00FF6DFF" w:rsidP="00FF6DFF">
            <w:pPr>
              <w:pStyle w:val="libVar0"/>
              <w:rPr>
                <w:rtl/>
              </w:rPr>
            </w:pPr>
            <w:r w:rsidRPr="00B0651C">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215</w:t>
            </w:r>
          </w:p>
        </w:tc>
      </w:tr>
      <w:tr w:rsidR="00FF6DFF" w:rsidTr="00FF6DFF">
        <w:tc>
          <w:tcPr>
            <w:tcW w:w="4059" w:type="dxa"/>
          </w:tcPr>
          <w:p w:rsidR="00FF6DFF" w:rsidRPr="000E0B33" w:rsidRDefault="00FF6DFF" w:rsidP="00FF6DFF">
            <w:pPr>
              <w:pStyle w:val="libVar0"/>
              <w:rPr>
                <w:rtl/>
              </w:rPr>
            </w:pPr>
            <w:r w:rsidRPr="000E0B33">
              <w:rPr>
                <w:rFonts w:hint="cs"/>
                <w:rtl/>
              </w:rPr>
              <w:t>مر ثقتين من رجال المسلمين يطوفان به</w:t>
            </w:r>
            <w:r>
              <w:rPr>
                <w:rFonts w:hint="cs"/>
                <w:rtl/>
              </w:rPr>
              <w:t xml:space="preserve"> </w:t>
            </w:r>
          </w:p>
        </w:tc>
        <w:tc>
          <w:tcPr>
            <w:tcW w:w="1620" w:type="dxa"/>
          </w:tcPr>
          <w:p w:rsidR="00FF6DFF" w:rsidRPr="00B0651C" w:rsidRDefault="00FF6DFF" w:rsidP="00FF6DFF">
            <w:pPr>
              <w:pStyle w:val="libVar0"/>
              <w:rPr>
                <w:rtl/>
              </w:rPr>
            </w:pPr>
            <w:r w:rsidRPr="00B0651C">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199</w:t>
            </w:r>
          </w:p>
        </w:tc>
      </w:tr>
      <w:tr w:rsidR="00FF6DFF" w:rsidTr="00FF6DFF">
        <w:tc>
          <w:tcPr>
            <w:tcW w:w="4059" w:type="dxa"/>
          </w:tcPr>
          <w:p w:rsidR="00FF6DFF" w:rsidRPr="000E0B33" w:rsidRDefault="00FF6DFF" w:rsidP="00FF6DFF">
            <w:pPr>
              <w:pStyle w:val="libVar0"/>
              <w:rPr>
                <w:rtl/>
              </w:rPr>
            </w:pPr>
            <w:r w:rsidRPr="000E0B33">
              <w:rPr>
                <w:rFonts w:hint="cs"/>
                <w:rtl/>
              </w:rPr>
              <w:t>مر من يغلي ماء حتى تشتد حرارته ثم لتاتني</w:t>
            </w:r>
            <w:r>
              <w:rPr>
                <w:rFonts w:hint="cs"/>
                <w:rtl/>
              </w:rPr>
              <w:t xml:space="preserve"> </w:t>
            </w:r>
          </w:p>
        </w:tc>
        <w:tc>
          <w:tcPr>
            <w:tcW w:w="1620" w:type="dxa"/>
          </w:tcPr>
          <w:p w:rsidR="00FF6DFF" w:rsidRPr="00B0651C" w:rsidRDefault="00FF6DFF" w:rsidP="00FF6DFF">
            <w:pPr>
              <w:pStyle w:val="libVar0"/>
              <w:rPr>
                <w:rtl/>
              </w:rPr>
            </w:pPr>
            <w:r w:rsidRPr="00B0651C">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218</w:t>
            </w:r>
          </w:p>
        </w:tc>
      </w:tr>
      <w:tr w:rsidR="00FF6DFF" w:rsidTr="00FF6DFF">
        <w:tc>
          <w:tcPr>
            <w:tcW w:w="4059" w:type="dxa"/>
          </w:tcPr>
          <w:p w:rsidR="00FF6DFF" w:rsidRPr="000E0B33" w:rsidRDefault="00FF6DFF" w:rsidP="00FF6DFF">
            <w:pPr>
              <w:pStyle w:val="libVar0"/>
              <w:rPr>
                <w:rtl/>
              </w:rPr>
            </w:pPr>
            <w:r w:rsidRPr="000E0B33">
              <w:rPr>
                <w:rFonts w:hint="cs"/>
                <w:rtl/>
              </w:rPr>
              <w:t>المرء مخبوء تحت لسانه</w:t>
            </w:r>
          </w:p>
        </w:tc>
        <w:tc>
          <w:tcPr>
            <w:tcW w:w="1620" w:type="dxa"/>
          </w:tcPr>
          <w:p w:rsidR="00FF6DFF" w:rsidRPr="00B0651C" w:rsidRDefault="00FF6DFF" w:rsidP="00FF6DFF">
            <w:pPr>
              <w:pStyle w:val="libVar0"/>
              <w:rPr>
                <w:rtl/>
              </w:rPr>
            </w:pPr>
            <w:r w:rsidRPr="00B0651C">
              <w:rPr>
                <w:rtl/>
              </w:rPr>
              <w:t>امير المؤمنين</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300</w:t>
            </w:r>
          </w:p>
        </w:tc>
      </w:tr>
      <w:tr w:rsidR="00FF6DFF" w:rsidTr="00FF6DFF">
        <w:tc>
          <w:tcPr>
            <w:tcW w:w="4059" w:type="dxa"/>
          </w:tcPr>
          <w:p w:rsidR="00FF6DFF" w:rsidRPr="000E0B33" w:rsidRDefault="00FF6DFF" w:rsidP="00FF6DFF">
            <w:pPr>
              <w:pStyle w:val="libVar0"/>
              <w:rPr>
                <w:rtl/>
              </w:rPr>
            </w:pPr>
            <w:r w:rsidRPr="000E0B33">
              <w:rPr>
                <w:rFonts w:hint="cs"/>
                <w:rtl/>
              </w:rPr>
              <w:t>مرحبا بك يا ام هانئ</w:t>
            </w:r>
            <w:r>
              <w:rPr>
                <w:rFonts w:hint="cs"/>
                <w:rtl/>
              </w:rPr>
              <w:t xml:space="preserve"> و</w:t>
            </w:r>
            <w:r w:rsidRPr="000E0B33">
              <w:rPr>
                <w:rFonts w:hint="cs"/>
                <w:rtl/>
              </w:rPr>
              <w:t>اهلا</w:t>
            </w:r>
          </w:p>
        </w:tc>
        <w:tc>
          <w:tcPr>
            <w:tcW w:w="1620" w:type="dxa"/>
          </w:tcPr>
          <w:p w:rsidR="00FF6DFF" w:rsidRPr="00B0651C" w:rsidRDefault="00FF6DFF" w:rsidP="00FF6DFF">
            <w:pPr>
              <w:pStyle w:val="libVar0"/>
              <w:rPr>
                <w:rtl/>
              </w:rPr>
            </w:pPr>
            <w:r w:rsidRPr="00B0651C">
              <w:rPr>
                <w:rtl/>
              </w:rPr>
              <w:t xml:space="preserve"> 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137</w:t>
            </w:r>
          </w:p>
        </w:tc>
      </w:tr>
      <w:tr w:rsidR="00FF6DFF" w:rsidTr="00FF6DFF">
        <w:tc>
          <w:tcPr>
            <w:tcW w:w="4059" w:type="dxa"/>
          </w:tcPr>
          <w:p w:rsidR="00FF6DFF" w:rsidRPr="000E0B33" w:rsidRDefault="00FF6DFF" w:rsidP="00FF6DFF">
            <w:pPr>
              <w:pStyle w:val="libVar0"/>
              <w:rPr>
                <w:rtl/>
              </w:rPr>
            </w:pPr>
            <w:r w:rsidRPr="000E0B33">
              <w:rPr>
                <w:rFonts w:hint="cs"/>
                <w:rtl/>
              </w:rPr>
              <w:t>مساكين لا يدرون ما يحل بهم في هذه السنة</w:t>
            </w:r>
          </w:p>
        </w:tc>
        <w:tc>
          <w:tcPr>
            <w:tcW w:w="1620" w:type="dxa"/>
          </w:tcPr>
          <w:p w:rsidR="00FF6DFF" w:rsidRPr="00B0651C" w:rsidRDefault="00FF6DFF" w:rsidP="00FF6DFF">
            <w:pPr>
              <w:pStyle w:val="libVar0"/>
              <w:rPr>
                <w:rtl/>
              </w:rPr>
            </w:pPr>
            <w:r w:rsidRPr="00B0651C">
              <w:rPr>
                <w:rtl/>
              </w:rPr>
              <w:t>الامام الرضا</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258</w:t>
            </w:r>
          </w:p>
        </w:tc>
      </w:tr>
      <w:tr w:rsidR="00FF6DFF" w:rsidTr="00FF6DFF">
        <w:tc>
          <w:tcPr>
            <w:tcW w:w="4059" w:type="dxa"/>
          </w:tcPr>
          <w:p w:rsidR="00FF6DFF" w:rsidRPr="000E0B33" w:rsidRDefault="00FF6DFF" w:rsidP="00FF6DFF">
            <w:pPr>
              <w:pStyle w:val="libVar0"/>
              <w:rPr>
                <w:rtl/>
              </w:rPr>
            </w:pPr>
            <w:r w:rsidRPr="000E0B33">
              <w:rPr>
                <w:rFonts w:hint="cs"/>
                <w:rtl/>
              </w:rPr>
              <w:t>مضى ابو الحسن</w:t>
            </w:r>
            <w:r>
              <w:rPr>
                <w:rFonts w:hint="cs"/>
                <w:rtl/>
              </w:rPr>
              <w:t xml:space="preserve"> و</w:t>
            </w:r>
            <w:r w:rsidRPr="000E0B33">
              <w:rPr>
                <w:rFonts w:hint="cs"/>
                <w:rtl/>
              </w:rPr>
              <w:t>لك عليه اربعة الاف درهم</w:t>
            </w:r>
          </w:p>
        </w:tc>
        <w:tc>
          <w:tcPr>
            <w:tcW w:w="1620" w:type="dxa"/>
          </w:tcPr>
          <w:p w:rsidR="00FF6DFF" w:rsidRPr="00B0651C" w:rsidRDefault="00FF6DFF" w:rsidP="00FF6DFF">
            <w:pPr>
              <w:pStyle w:val="libVar0"/>
              <w:rPr>
                <w:rtl/>
              </w:rPr>
            </w:pPr>
            <w:r w:rsidRPr="00B0651C">
              <w:rPr>
                <w:rtl/>
              </w:rPr>
              <w:t>الامام الجواد</w:t>
            </w:r>
          </w:p>
        </w:tc>
        <w:tc>
          <w:tcPr>
            <w:tcW w:w="720" w:type="dxa"/>
          </w:tcPr>
          <w:p w:rsidR="00FF6DFF" w:rsidRDefault="00FF6DFF" w:rsidP="00FF6DFF">
            <w:pPr>
              <w:pStyle w:val="libVarCenter"/>
              <w:rPr>
                <w:rtl/>
              </w:rPr>
            </w:pPr>
            <w:r>
              <w:rPr>
                <w:rFonts w:hint="cs"/>
                <w:rtl/>
              </w:rPr>
              <w:t>2</w:t>
            </w:r>
          </w:p>
        </w:tc>
        <w:tc>
          <w:tcPr>
            <w:tcW w:w="1188" w:type="dxa"/>
          </w:tcPr>
          <w:p w:rsidR="00FF6DFF" w:rsidRDefault="00FF6DFF" w:rsidP="00FF6DFF">
            <w:pPr>
              <w:pStyle w:val="libVarCenter"/>
              <w:rPr>
                <w:rtl/>
              </w:rPr>
            </w:pPr>
            <w:r>
              <w:rPr>
                <w:rFonts w:hint="cs"/>
                <w:rtl/>
              </w:rPr>
              <w:t>292</w:t>
            </w:r>
          </w:p>
        </w:tc>
      </w:tr>
      <w:tr w:rsidR="00FF6DFF" w:rsidTr="00FF6DFF">
        <w:tc>
          <w:tcPr>
            <w:tcW w:w="4059" w:type="dxa"/>
          </w:tcPr>
          <w:p w:rsidR="00FF6DFF" w:rsidRPr="000E0B33" w:rsidRDefault="00FF6DFF" w:rsidP="00FF6DFF">
            <w:pPr>
              <w:pStyle w:val="libVar0"/>
              <w:rPr>
                <w:rtl/>
              </w:rPr>
            </w:pPr>
            <w:r w:rsidRPr="000E0B33">
              <w:rPr>
                <w:rFonts w:hint="cs"/>
                <w:rtl/>
              </w:rPr>
              <w:t>معاشر الناس قد حان مني خفوف من بين</w:t>
            </w:r>
          </w:p>
        </w:tc>
        <w:tc>
          <w:tcPr>
            <w:tcW w:w="1620" w:type="dxa"/>
          </w:tcPr>
          <w:p w:rsidR="00FF6DFF" w:rsidRDefault="00FF6DFF" w:rsidP="00FF6DFF">
            <w:pPr>
              <w:pStyle w:val="libVar0"/>
            </w:pPr>
            <w:r w:rsidRPr="00B0651C">
              <w:rPr>
                <w:rtl/>
              </w:rPr>
              <w:t>رسول الله</w:t>
            </w:r>
          </w:p>
        </w:tc>
        <w:tc>
          <w:tcPr>
            <w:tcW w:w="720" w:type="dxa"/>
          </w:tcPr>
          <w:p w:rsidR="00FF6DFF" w:rsidRDefault="00FF6DFF" w:rsidP="00FF6DFF">
            <w:pPr>
              <w:pStyle w:val="libVarCenter"/>
              <w:rPr>
                <w:rtl/>
              </w:rPr>
            </w:pPr>
            <w:r>
              <w:rPr>
                <w:rFonts w:hint="cs"/>
                <w:rtl/>
              </w:rPr>
              <w:t>1</w:t>
            </w:r>
          </w:p>
        </w:tc>
        <w:tc>
          <w:tcPr>
            <w:tcW w:w="1188" w:type="dxa"/>
          </w:tcPr>
          <w:p w:rsidR="00FF6DFF" w:rsidRDefault="00FF6DFF" w:rsidP="00FF6DFF">
            <w:pPr>
              <w:pStyle w:val="libVarCenter"/>
              <w:rPr>
                <w:rtl/>
              </w:rPr>
            </w:pPr>
            <w:r>
              <w:rPr>
                <w:rFonts w:hint="cs"/>
                <w:rtl/>
              </w:rPr>
              <w:t>182</w:t>
            </w:r>
          </w:p>
        </w:tc>
      </w:tr>
    </w:tbl>
    <w:p w:rsidR="00FF6DFF" w:rsidRDefault="00FF6DFF" w:rsidP="000B5FC5">
      <w:pPr>
        <w:pStyle w:val="libNormal"/>
      </w:pPr>
      <w: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RPr="00B96208" w:rsidTr="00FF6DFF">
        <w:tc>
          <w:tcPr>
            <w:tcW w:w="4059" w:type="dxa"/>
          </w:tcPr>
          <w:p w:rsidR="00FF6DFF" w:rsidRPr="00B96208" w:rsidRDefault="00FF6DFF" w:rsidP="00FF6DFF">
            <w:pPr>
              <w:pStyle w:val="libVar0"/>
              <w:rPr>
                <w:rtl/>
              </w:rPr>
            </w:pPr>
            <w:r w:rsidRPr="00B96208">
              <w:rPr>
                <w:rFonts w:hint="cs"/>
                <w:rtl/>
              </w:rPr>
              <w:t>معاشر الناس ليس بين الله</w:t>
            </w:r>
            <w:r>
              <w:rPr>
                <w:rFonts w:hint="cs"/>
                <w:rtl/>
              </w:rPr>
              <w:t xml:space="preserve"> و</w:t>
            </w:r>
            <w:r w:rsidRPr="00B96208">
              <w:rPr>
                <w:rFonts w:hint="cs"/>
                <w:rtl/>
              </w:rPr>
              <w:t xml:space="preserve">بين احد شيء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182</w:t>
            </w:r>
          </w:p>
        </w:tc>
      </w:tr>
      <w:tr w:rsidR="00FF6DFF" w:rsidRPr="00B96208" w:rsidTr="00FF6DFF">
        <w:tc>
          <w:tcPr>
            <w:tcW w:w="4059" w:type="dxa"/>
          </w:tcPr>
          <w:p w:rsidR="00FF6DFF" w:rsidRPr="00B96208" w:rsidRDefault="00FF6DFF" w:rsidP="00FF6DFF">
            <w:pPr>
              <w:pStyle w:val="libVar0"/>
              <w:rPr>
                <w:rtl/>
              </w:rPr>
            </w:pPr>
            <w:r w:rsidRPr="00B96208">
              <w:rPr>
                <w:rFonts w:hint="cs"/>
                <w:rtl/>
              </w:rPr>
              <w:t>المعروف عصمة من البوار</w:t>
            </w:r>
            <w:r>
              <w:rPr>
                <w:rFonts w:hint="cs"/>
                <w:rtl/>
              </w:rPr>
              <w:t xml:space="preserve"> و</w:t>
            </w:r>
            <w:r w:rsidRPr="00B96208">
              <w:rPr>
                <w:rFonts w:hint="cs"/>
                <w:rtl/>
              </w:rPr>
              <w:t xml:space="preserve">الرفق نعشة من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304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معشر المسلمين ان الله قد دلكم على تجارة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265</w:t>
            </w:r>
          </w:p>
        </w:tc>
      </w:tr>
      <w:tr w:rsidR="00FF6DFF" w:rsidRPr="00B96208" w:rsidTr="00FF6DFF">
        <w:tc>
          <w:tcPr>
            <w:tcW w:w="4059" w:type="dxa"/>
          </w:tcPr>
          <w:p w:rsidR="00FF6DFF" w:rsidRPr="00B96208" w:rsidRDefault="00FF6DFF" w:rsidP="00FF6DFF">
            <w:pPr>
              <w:pStyle w:val="libVar0"/>
              <w:rPr>
                <w:rtl/>
              </w:rPr>
            </w:pPr>
            <w:r w:rsidRPr="00B96208">
              <w:rPr>
                <w:rFonts w:hint="cs"/>
                <w:rtl/>
              </w:rPr>
              <w:t>من أنست منهم رشدا فالق اليه</w:t>
            </w:r>
            <w:r>
              <w:rPr>
                <w:rFonts w:hint="cs"/>
                <w:rtl/>
              </w:rPr>
              <w:t xml:space="preserve"> و</w:t>
            </w:r>
            <w:r w:rsidRPr="00B96208">
              <w:rPr>
                <w:rFonts w:hint="cs"/>
                <w:rtl/>
              </w:rPr>
              <w:t>خذ عليه</w:t>
            </w:r>
          </w:p>
        </w:tc>
        <w:tc>
          <w:tcPr>
            <w:tcW w:w="1620" w:type="dxa"/>
          </w:tcPr>
          <w:p w:rsidR="00FF6DFF" w:rsidRPr="00B96208" w:rsidRDefault="00FF6DFF" w:rsidP="00FF6DFF">
            <w:pPr>
              <w:pStyle w:val="libVar0"/>
              <w:rPr>
                <w:rtl/>
              </w:rPr>
            </w:pPr>
            <w:r w:rsidRPr="00B96208">
              <w:rPr>
                <w:rFonts w:hint="cs"/>
                <w:rtl/>
              </w:rPr>
              <w:t xml:space="preserve">الامام الكاظم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222</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اتسع امله قصر علمه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304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احب ان يفارقنا في بعض الطريق اعطيناه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68</w:t>
            </w:r>
          </w:p>
        </w:tc>
      </w:tr>
      <w:tr w:rsidR="00FF6DFF" w:rsidRPr="00B96208" w:rsidTr="00FF6DFF">
        <w:tc>
          <w:tcPr>
            <w:tcW w:w="4059" w:type="dxa"/>
          </w:tcPr>
          <w:p w:rsidR="00FF6DFF" w:rsidRPr="00B96208" w:rsidRDefault="00FF6DFF" w:rsidP="00FF6DFF">
            <w:pPr>
              <w:pStyle w:val="libVar0"/>
              <w:rPr>
                <w:rtl/>
              </w:rPr>
            </w:pPr>
            <w:r w:rsidRPr="00B96208">
              <w:rPr>
                <w:rFonts w:hint="cs"/>
                <w:rtl/>
              </w:rPr>
              <w:t>من احب الحسن</w:t>
            </w:r>
            <w:r>
              <w:rPr>
                <w:rFonts w:hint="cs"/>
                <w:rtl/>
              </w:rPr>
              <w:t xml:space="preserve"> و</w:t>
            </w:r>
            <w:r w:rsidRPr="00B96208">
              <w:rPr>
                <w:rFonts w:hint="cs"/>
                <w:rtl/>
              </w:rPr>
              <w:t>الحسين احببته</w:t>
            </w:r>
            <w:r>
              <w:rPr>
                <w:rFonts w:hint="cs"/>
                <w:rtl/>
              </w:rPr>
              <w:t xml:space="preserve"> و</w:t>
            </w:r>
            <w:r w:rsidRPr="00B96208">
              <w:rPr>
                <w:rFonts w:hint="cs"/>
                <w:rtl/>
              </w:rPr>
              <w:t xml:space="preserve">من احببته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احب المكارم اجتنب المحارم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299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احبني فليحب هذين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28</w:t>
            </w:r>
          </w:p>
        </w:tc>
      </w:tr>
      <w:tr w:rsidR="00FF6DFF" w:rsidRPr="00B96208" w:rsidTr="00FF6DFF">
        <w:tc>
          <w:tcPr>
            <w:tcW w:w="4059" w:type="dxa"/>
          </w:tcPr>
          <w:p w:rsidR="00FF6DFF" w:rsidRPr="00B96208" w:rsidRDefault="00FF6DFF" w:rsidP="00FF6DFF">
            <w:pPr>
              <w:pStyle w:val="libVar0"/>
              <w:rPr>
                <w:rtl/>
              </w:rPr>
            </w:pPr>
            <w:r w:rsidRPr="00B96208">
              <w:rPr>
                <w:rFonts w:hint="cs"/>
                <w:rtl/>
              </w:rPr>
              <w:t>من اقرب الدليل على ذلك ما اذكره لك</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202</w:t>
            </w:r>
          </w:p>
        </w:tc>
      </w:tr>
      <w:tr w:rsidR="00FF6DFF" w:rsidRPr="00B96208" w:rsidTr="00FF6DFF">
        <w:tc>
          <w:tcPr>
            <w:tcW w:w="4059" w:type="dxa"/>
          </w:tcPr>
          <w:p w:rsidR="00FF6DFF" w:rsidRPr="00B96208" w:rsidRDefault="00FF6DFF" w:rsidP="00FF6DFF">
            <w:pPr>
              <w:pStyle w:val="libVar0"/>
              <w:rPr>
                <w:rtl/>
              </w:rPr>
            </w:pPr>
            <w:r w:rsidRPr="00B96208">
              <w:rPr>
                <w:rFonts w:hint="cs"/>
                <w:rtl/>
              </w:rPr>
              <w:t>من امل انسانا هابه</w:t>
            </w:r>
            <w:r>
              <w:rPr>
                <w:rFonts w:hint="cs"/>
                <w:rtl/>
              </w:rPr>
              <w:t xml:space="preserve"> و</w:t>
            </w:r>
            <w:r w:rsidRPr="00B96208">
              <w:rPr>
                <w:rFonts w:hint="cs"/>
                <w:rtl/>
              </w:rPr>
              <w:t xml:space="preserve">من قصر عن معرفة شيء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301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انتم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237</w:t>
            </w:r>
          </w:p>
        </w:tc>
      </w:tr>
      <w:tr w:rsidR="00FF6DFF" w:rsidRPr="00B96208" w:rsidTr="00FF6DFF">
        <w:tc>
          <w:tcPr>
            <w:tcW w:w="4059" w:type="dxa"/>
          </w:tcPr>
          <w:p w:rsidR="00FF6DFF" w:rsidRPr="00B96208" w:rsidRDefault="00FF6DFF" w:rsidP="00FF6DFF">
            <w:pPr>
              <w:pStyle w:val="libVar0"/>
              <w:rPr>
                <w:rtl/>
              </w:rPr>
            </w:pPr>
            <w:r w:rsidRPr="00B96208">
              <w:rPr>
                <w:rFonts w:hint="cs"/>
                <w:rtl/>
              </w:rPr>
              <w:t>من بالغ في الخصومة اثم</w:t>
            </w:r>
            <w:r>
              <w:rPr>
                <w:rFonts w:hint="cs"/>
                <w:rtl/>
              </w:rPr>
              <w:t xml:space="preserve"> و</w:t>
            </w:r>
            <w:r w:rsidRPr="00B96208">
              <w:rPr>
                <w:rFonts w:hint="cs"/>
                <w:rtl/>
              </w:rPr>
              <w:t xml:space="preserve">من قصر فيه خصم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298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حسنت به الظنون رمقته الرجال بالعيون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299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حق العالم ان لا يكثر عليه السؤال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230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زار الحسين بعد موته فله الجنة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134</w:t>
            </w:r>
          </w:p>
        </w:tc>
      </w:tr>
      <w:tr w:rsidR="00FF6DFF" w:rsidRPr="00B96208" w:rsidTr="00FF6DFF">
        <w:tc>
          <w:tcPr>
            <w:tcW w:w="4059" w:type="dxa"/>
          </w:tcPr>
          <w:p w:rsidR="00FF6DFF" w:rsidRPr="00B96208" w:rsidRDefault="00FF6DFF" w:rsidP="00FF6DFF">
            <w:pPr>
              <w:pStyle w:val="libVar0"/>
              <w:rPr>
                <w:rtl/>
              </w:rPr>
            </w:pPr>
            <w:r w:rsidRPr="00B96208">
              <w:rPr>
                <w:rFonts w:hint="cs"/>
                <w:rtl/>
              </w:rPr>
              <w:t>من سبق الى الظل ضحي</w:t>
            </w:r>
            <w:r>
              <w:rPr>
                <w:rFonts w:hint="cs"/>
                <w:rtl/>
              </w:rPr>
              <w:t xml:space="preserve"> و</w:t>
            </w:r>
            <w:r w:rsidRPr="00B96208">
              <w:rPr>
                <w:rFonts w:hint="cs"/>
                <w:rtl/>
              </w:rPr>
              <w:t xml:space="preserve">من سبق الى الماء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298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شاور ذوي الالباب دل على الصواب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300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صحت عروقه اثمرت فروعه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301</w:t>
            </w:r>
          </w:p>
        </w:tc>
      </w:tr>
      <w:tr w:rsidR="00FF6DFF" w:rsidRPr="00B96208" w:rsidTr="00FF6DFF">
        <w:tc>
          <w:tcPr>
            <w:tcW w:w="4059" w:type="dxa"/>
          </w:tcPr>
          <w:p w:rsidR="00FF6DFF" w:rsidRPr="00B96208" w:rsidRDefault="00FF6DFF" w:rsidP="00FF6DFF">
            <w:pPr>
              <w:pStyle w:val="libVar0"/>
              <w:rPr>
                <w:rtl/>
              </w:rPr>
            </w:pPr>
            <w:r w:rsidRPr="00B96208">
              <w:rPr>
                <w:rFonts w:hint="cs"/>
                <w:rtl/>
              </w:rPr>
              <w:t>من ظلم ابني هذا حقه</w:t>
            </w:r>
            <w:r>
              <w:rPr>
                <w:rFonts w:hint="cs"/>
                <w:rtl/>
              </w:rPr>
              <w:t xml:space="preserve"> و</w:t>
            </w:r>
            <w:r w:rsidRPr="00B96208">
              <w:rPr>
                <w:rFonts w:hint="cs"/>
                <w:rtl/>
              </w:rPr>
              <w:t>جحده امامته من بعدي</w:t>
            </w:r>
          </w:p>
        </w:tc>
        <w:tc>
          <w:tcPr>
            <w:tcW w:w="1620" w:type="dxa"/>
          </w:tcPr>
          <w:p w:rsidR="00FF6DFF" w:rsidRPr="00B96208" w:rsidRDefault="00FF6DFF" w:rsidP="00FF6DFF">
            <w:pPr>
              <w:pStyle w:val="libVar0"/>
              <w:rPr>
                <w:rtl/>
              </w:rPr>
            </w:pPr>
            <w:r w:rsidRPr="00B96208">
              <w:rPr>
                <w:rFonts w:hint="cs"/>
                <w:rtl/>
              </w:rPr>
              <w:t xml:space="preserve">الامام الكاظم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253</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عبدالله امير المؤمنين الى اهل الكوفة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258</w:t>
            </w:r>
          </w:p>
        </w:tc>
      </w:tr>
      <w:tr w:rsidR="00FF6DFF" w:rsidRPr="00B96208" w:rsidTr="00FF6DFF">
        <w:tc>
          <w:tcPr>
            <w:tcW w:w="4059" w:type="dxa"/>
          </w:tcPr>
          <w:p w:rsidR="00FF6DFF" w:rsidRPr="00B96208" w:rsidRDefault="00FF6DFF" w:rsidP="00FF6DFF">
            <w:pPr>
              <w:pStyle w:val="libVar0"/>
              <w:rPr>
                <w:rtl/>
              </w:rPr>
            </w:pPr>
            <w:r w:rsidRPr="00B96208">
              <w:rPr>
                <w:rFonts w:hint="cs"/>
                <w:rtl/>
              </w:rPr>
              <w:t>من قنع باليسير استغنى عن الكثير</w:t>
            </w:r>
            <w:r>
              <w:rPr>
                <w:rFonts w:hint="cs"/>
                <w:rtl/>
              </w:rPr>
              <w:t xml:space="preserve"> و</w:t>
            </w:r>
            <w:r w:rsidRPr="00B96208">
              <w:rPr>
                <w:rFonts w:hint="cs"/>
                <w:rtl/>
              </w:rPr>
              <w:t xml:space="preserve">من لم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301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كان على يقين فاصابه شك فليمض على يقينه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302</w:t>
            </w:r>
          </w:p>
        </w:tc>
      </w:tr>
      <w:tr w:rsidR="00FF6DFF" w:rsidRPr="00B96208" w:rsidTr="00FF6DFF">
        <w:tc>
          <w:tcPr>
            <w:tcW w:w="4059" w:type="dxa"/>
          </w:tcPr>
          <w:p w:rsidR="00FF6DFF" w:rsidRPr="00B96208" w:rsidRDefault="00FF6DFF" w:rsidP="00FF6DFF">
            <w:pPr>
              <w:pStyle w:val="libVar0"/>
              <w:rPr>
                <w:rtl/>
              </w:rPr>
            </w:pPr>
            <w:r w:rsidRPr="00B96208">
              <w:rPr>
                <w:rFonts w:hint="cs"/>
                <w:rtl/>
              </w:rPr>
              <w:t>من كذب علي</w:t>
            </w:r>
            <w:r>
              <w:rPr>
                <w:rFonts w:hint="cs"/>
                <w:rtl/>
              </w:rPr>
              <w:t>ّ</w:t>
            </w:r>
            <w:r w:rsidRPr="00B96208">
              <w:rPr>
                <w:rFonts w:hint="cs"/>
                <w:rtl/>
              </w:rPr>
              <w:t xml:space="preserve"> متعمدا فليتبوأ مقعده من النار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123</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كسل لم يؤد حقا لله تعالى عليه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302</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كنت مولاه فعلي مولاه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351</w:t>
            </w:r>
          </w:p>
        </w:tc>
      </w:tr>
    </w:tbl>
    <w:p w:rsidR="00FF6DFF" w:rsidRDefault="00FF6DFF" w:rsidP="000B5FC5">
      <w:pPr>
        <w:pStyle w:val="libNormal"/>
      </w:pPr>
      <w:r>
        <w:rPr>
          <w:rtl/>
        </w:rP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كنت مولاه فعلي مولاه اللهم وال من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352</w:t>
            </w:r>
          </w:p>
        </w:tc>
      </w:tr>
      <w:tr w:rsidR="00FF6DFF" w:rsidRPr="00B96208" w:rsidTr="00FF6DFF">
        <w:tc>
          <w:tcPr>
            <w:tcW w:w="4059" w:type="dxa"/>
          </w:tcPr>
          <w:p w:rsidR="00FF6DFF" w:rsidRPr="00B96208" w:rsidRDefault="00FF6DFF" w:rsidP="00FF6DFF">
            <w:pPr>
              <w:pStyle w:val="libVar0"/>
              <w:rPr>
                <w:rtl/>
              </w:rPr>
            </w:pPr>
            <w:r w:rsidRPr="00B96208">
              <w:rPr>
                <w:rFonts w:hint="cs"/>
                <w:rtl/>
              </w:rPr>
              <w:t>من لم يجرب الامور خدع</w:t>
            </w:r>
            <w:r>
              <w:rPr>
                <w:rFonts w:hint="cs"/>
                <w:rtl/>
              </w:rPr>
              <w:t xml:space="preserve"> و</w:t>
            </w:r>
            <w:r w:rsidRPr="00B96208">
              <w:rPr>
                <w:rFonts w:hint="cs"/>
                <w:rtl/>
              </w:rPr>
              <w:t xml:space="preserve">من صارع الحق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300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لم يكن اكثر ما فيه عقله كان باكثر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299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له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152</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له علم بنوفل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77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هذا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102</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هذا كأنه شمر بن ذي الجوشن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96</w:t>
            </w:r>
          </w:p>
        </w:tc>
      </w:tr>
      <w:tr w:rsidR="00FF6DFF" w:rsidRPr="00B96208" w:rsidTr="00FF6DFF">
        <w:tc>
          <w:tcPr>
            <w:tcW w:w="4059" w:type="dxa"/>
          </w:tcPr>
          <w:p w:rsidR="00FF6DFF" w:rsidRPr="00B96208" w:rsidRDefault="00FF6DFF" w:rsidP="00FF6DFF">
            <w:pPr>
              <w:pStyle w:val="libVar0"/>
              <w:rPr>
                <w:rtl/>
              </w:rPr>
            </w:pPr>
            <w:r w:rsidRPr="00B96208">
              <w:rPr>
                <w:rFonts w:hint="cs"/>
                <w:rtl/>
              </w:rPr>
              <w:t>من يؤازرني على هذا الامر يكن اخي</w:t>
            </w:r>
            <w:r>
              <w:rPr>
                <w:rFonts w:hint="cs"/>
                <w:rtl/>
              </w:rPr>
              <w:t xml:space="preserve"> و</w:t>
            </w:r>
            <w:r w:rsidRPr="00B96208">
              <w:rPr>
                <w:rFonts w:hint="cs"/>
                <w:rtl/>
              </w:rPr>
              <w:t xml:space="preserve">وصيي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من يقوى على عبادة علي </w:t>
            </w:r>
          </w:p>
        </w:tc>
        <w:tc>
          <w:tcPr>
            <w:tcW w:w="1620" w:type="dxa"/>
          </w:tcPr>
          <w:p w:rsidR="00FF6DFF" w:rsidRPr="00B96208" w:rsidRDefault="00FF6DFF" w:rsidP="00FF6DFF">
            <w:pPr>
              <w:pStyle w:val="libVar0"/>
              <w:rPr>
                <w:rtl/>
              </w:rPr>
            </w:pPr>
            <w:r w:rsidRPr="00B96208">
              <w:rPr>
                <w:rFonts w:hint="cs"/>
                <w:rtl/>
              </w:rPr>
              <w:t>الامام السجاد</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142</w:t>
            </w:r>
          </w:p>
        </w:tc>
      </w:tr>
      <w:tr w:rsidR="00FF6DFF" w:rsidRPr="00B96208" w:rsidTr="00FF6DFF">
        <w:tc>
          <w:tcPr>
            <w:tcW w:w="4059" w:type="dxa"/>
          </w:tcPr>
          <w:p w:rsidR="00FF6DFF" w:rsidRPr="00B96208" w:rsidRDefault="00FF6DFF" w:rsidP="00FF6DFF">
            <w:pPr>
              <w:pStyle w:val="libVar0"/>
              <w:rPr>
                <w:rtl/>
              </w:rPr>
            </w:pPr>
            <w:r w:rsidRPr="00B96208">
              <w:rPr>
                <w:rFonts w:hint="cs"/>
                <w:rtl/>
              </w:rPr>
              <w:t>مه انه لم يمت</w:t>
            </w:r>
            <w:r>
              <w:rPr>
                <w:rFonts w:hint="cs"/>
                <w:rtl/>
              </w:rPr>
              <w:t xml:space="preserve"> و</w:t>
            </w:r>
            <w:r w:rsidRPr="00B96208">
              <w:rPr>
                <w:rFonts w:hint="cs"/>
                <w:rtl/>
              </w:rPr>
              <w:t xml:space="preserve">لا يموت حتى يقود جيش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329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الموت ادنى اليك من ذلك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80</w:t>
            </w:r>
          </w:p>
        </w:tc>
      </w:tr>
      <w:tr w:rsidR="00FF6DFF" w:rsidRPr="00B96208" w:rsidTr="00FF6DFF">
        <w:tc>
          <w:tcPr>
            <w:tcW w:w="4059" w:type="dxa"/>
          </w:tcPr>
          <w:p w:rsidR="00FF6DFF" w:rsidRPr="00B96208" w:rsidRDefault="00FF6DFF" w:rsidP="00FF6DFF">
            <w:pPr>
              <w:pStyle w:val="libVar0"/>
              <w:rPr>
                <w:rtl/>
              </w:rPr>
            </w:pPr>
            <w:r w:rsidRPr="00B96208">
              <w:rPr>
                <w:rFonts w:hint="cs"/>
                <w:rtl/>
              </w:rPr>
              <w:t>الموت طالب</w:t>
            </w:r>
            <w:r>
              <w:rPr>
                <w:rFonts w:hint="cs"/>
                <w:rtl/>
              </w:rPr>
              <w:t xml:space="preserve"> و</w:t>
            </w:r>
            <w:r w:rsidRPr="00B96208">
              <w:rPr>
                <w:rFonts w:hint="cs"/>
                <w:rtl/>
              </w:rPr>
              <w:t xml:space="preserve">مطلوب حثيث لا يعجزه المقيم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238</w:t>
            </w:r>
          </w:p>
        </w:tc>
      </w:tr>
      <w:tr w:rsidR="00FF6DFF" w:rsidRPr="00B96208" w:rsidTr="00FF6DFF">
        <w:tc>
          <w:tcPr>
            <w:tcW w:w="4059" w:type="dxa"/>
          </w:tcPr>
          <w:p w:rsidR="00FF6DFF" w:rsidRPr="00B96208" w:rsidRDefault="00FF6DFF" w:rsidP="00FF6DFF">
            <w:pPr>
              <w:pStyle w:val="libVar0"/>
              <w:rPr>
                <w:rtl/>
              </w:rPr>
            </w:pPr>
            <w:r w:rsidRPr="00B96208">
              <w:rPr>
                <w:rFonts w:hint="cs"/>
                <w:rtl/>
              </w:rPr>
              <w:t>المودة اشبك الانساب</w:t>
            </w:r>
            <w:r>
              <w:rPr>
                <w:rFonts w:hint="cs"/>
                <w:rtl/>
              </w:rPr>
              <w:t xml:space="preserve"> و</w:t>
            </w:r>
            <w:r w:rsidRPr="00B96208">
              <w:rPr>
                <w:rFonts w:hint="cs"/>
                <w:rtl/>
              </w:rPr>
              <w:t xml:space="preserve">العلم اشرف الاحساب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298</w:t>
            </w:r>
          </w:p>
        </w:tc>
      </w:tr>
    </w:tbl>
    <w:p w:rsidR="00FF6DFF" w:rsidRDefault="00FF6DFF" w:rsidP="00FF6DFF">
      <w:pPr>
        <w:pStyle w:val="libCenterBold2"/>
        <w:rPr>
          <w:rtl/>
        </w:rPr>
      </w:pPr>
      <w:r>
        <w:rPr>
          <w:rFonts w:hint="cs"/>
          <w:rtl/>
        </w:rPr>
        <w:t>( ن )</w:t>
      </w:r>
    </w:p>
    <w:tbl>
      <w:tblPr>
        <w:bidiVisual/>
        <w:tblW w:w="0" w:type="auto"/>
        <w:tblLook w:val="01E0"/>
      </w:tblPr>
      <w:tblGrid>
        <w:gridCol w:w="4059"/>
        <w:gridCol w:w="1620"/>
        <w:gridCol w:w="720"/>
        <w:gridCol w:w="1188"/>
      </w:tblGrid>
      <w:tr w:rsidR="00FF6DFF" w:rsidRPr="00B96208" w:rsidTr="00FF6DFF">
        <w:tc>
          <w:tcPr>
            <w:tcW w:w="4059" w:type="dxa"/>
          </w:tcPr>
          <w:p w:rsidR="00FF6DFF" w:rsidRPr="00B96208" w:rsidRDefault="00FF6DFF" w:rsidP="00FF6DFF">
            <w:pPr>
              <w:pStyle w:val="libVar0"/>
              <w:rPr>
                <w:rtl/>
              </w:rPr>
            </w:pPr>
            <w:r w:rsidRPr="00B96208">
              <w:rPr>
                <w:rFonts w:hint="cs"/>
                <w:rtl/>
              </w:rPr>
              <w:t>ناد في القوم</w:t>
            </w:r>
            <w:r>
              <w:rPr>
                <w:rFonts w:hint="cs"/>
                <w:rtl/>
              </w:rPr>
              <w:t xml:space="preserve"> و</w:t>
            </w:r>
            <w:r w:rsidRPr="00B96208">
              <w:rPr>
                <w:rFonts w:hint="cs"/>
                <w:rtl/>
              </w:rPr>
              <w:t xml:space="preserve">ذكرهم العهد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142</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نادى ملك من السماء يوم احد لا سيف الا </w:t>
            </w:r>
          </w:p>
        </w:tc>
        <w:tc>
          <w:tcPr>
            <w:tcW w:w="1620" w:type="dxa"/>
          </w:tcPr>
          <w:p w:rsidR="00FF6DFF" w:rsidRPr="00B96208" w:rsidRDefault="00FF6DFF" w:rsidP="00FF6DFF">
            <w:pPr>
              <w:pStyle w:val="libVar0"/>
              <w:rPr>
                <w:rtl/>
              </w:rPr>
            </w:pPr>
            <w:r w:rsidRPr="00B96208">
              <w:rPr>
                <w:rFonts w:hint="cs"/>
                <w:rtl/>
              </w:rPr>
              <w:t>عنهم</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 xml:space="preserve"> 87</w:t>
            </w:r>
          </w:p>
        </w:tc>
      </w:tr>
      <w:tr w:rsidR="00FF6DFF" w:rsidRPr="00B96208" w:rsidTr="00FF6DFF">
        <w:tc>
          <w:tcPr>
            <w:tcW w:w="4059" w:type="dxa"/>
          </w:tcPr>
          <w:p w:rsidR="00FF6DFF" w:rsidRPr="00B96208" w:rsidRDefault="00FF6DFF" w:rsidP="00FF6DFF">
            <w:pPr>
              <w:pStyle w:val="libVar0"/>
              <w:rPr>
                <w:rtl/>
              </w:rPr>
            </w:pPr>
            <w:r w:rsidRPr="00B96208">
              <w:rPr>
                <w:rFonts w:hint="cs"/>
                <w:rtl/>
              </w:rPr>
              <w:t>الناس ثلاثة عالم رباني</w:t>
            </w:r>
            <w:r>
              <w:rPr>
                <w:rFonts w:hint="cs"/>
                <w:rtl/>
              </w:rPr>
              <w:t xml:space="preserve"> و</w:t>
            </w:r>
            <w:r w:rsidRPr="00B96208">
              <w:rPr>
                <w:rFonts w:hint="cs"/>
                <w:rtl/>
              </w:rPr>
              <w:t xml:space="preserve">متعلم على سبيل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227</w:t>
            </w:r>
          </w:p>
        </w:tc>
      </w:tr>
      <w:tr w:rsidR="00FF6DFF" w:rsidRPr="00B96208" w:rsidTr="00FF6DFF">
        <w:tc>
          <w:tcPr>
            <w:tcW w:w="4059" w:type="dxa"/>
          </w:tcPr>
          <w:p w:rsidR="00FF6DFF" w:rsidRPr="00B96208" w:rsidRDefault="00FF6DFF" w:rsidP="00FF6DFF">
            <w:pPr>
              <w:pStyle w:val="libVar0"/>
              <w:rPr>
                <w:rtl/>
              </w:rPr>
            </w:pPr>
            <w:r w:rsidRPr="00B96208">
              <w:rPr>
                <w:rFonts w:hint="cs"/>
                <w:rtl/>
              </w:rPr>
              <w:t>ناشدني الله</w:t>
            </w:r>
            <w:r>
              <w:rPr>
                <w:rFonts w:hint="cs"/>
                <w:rtl/>
              </w:rPr>
              <w:t xml:space="preserve"> و</w:t>
            </w:r>
            <w:r w:rsidRPr="00B96208">
              <w:rPr>
                <w:rFonts w:hint="cs"/>
                <w:rtl/>
              </w:rPr>
              <w:t>الرحم</w:t>
            </w:r>
            <w:r>
              <w:rPr>
                <w:rFonts w:hint="cs"/>
                <w:rtl/>
              </w:rPr>
              <w:t xml:space="preserve"> و</w:t>
            </w:r>
            <w:r w:rsidRPr="00B96208">
              <w:rPr>
                <w:rFonts w:hint="cs"/>
                <w:rtl/>
              </w:rPr>
              <w:t xml:space="preserve">والله لا عاش بعدها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86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نحن اهل الذكر </w:t>
            </w:r>
          </w:p>
        </w:tc>
        <w:tc>
          <w:tcPr>
            <w:tcW w:w="1620" w:type="dxa"/>
          </w:tcPr>
          <w:p w:rsidR="00FF6DFF" w:rsidRPr="00B96208" w:rsidRDefault="00FF6DFF" w:rsidP="00FF6DFF">
            <w:pPr>
              <w:pStyle w:val="libVar0"/>
              <w:rPr>
                <w:rtl/>
              </w:rPr>
            </w:pPr>
            <w:r w:rsidRPr="00B96208">
              <w:rPr>
                <w:rFonts w:hint="cs"/>
                <w:rtl/>
              </w:rPr>
              <w:t>الامام الباقر</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162</w:t>
            </w:r>
          </w:p>
        </w:tc>
      </w:tr>
      <w:tr w:rsidR="00FF6DFF" w:rsidRPr="00B96208" w:rsidTr="00FF6DFF">
        <w:tc>
          <w:tcPr>
            <w:tcW w:w="4059" w:type="dxa"/>
          </w:tcPr>
          <w:p w:rsidR="00FF6DFF" w:rsidRPr="00B96208" w:rsidRDefault="00FF6DFF" w:rsidP="00FF6DFF">
            <w:pPr>
              <w:pStyle w:val="libVar0"/>
              <w:rPr>
                <w:rtl/>
              </w:rPr>
            </w:pPr>
            <w:r w:rsidRPr="00B96208">
              <w:rPr>
                <w:rFonts w:hint="cs"/>
                <w:rtl/>
              </w:rPr>
              <w:t>نحن لذلك كارهون</w:t>
            </w:r>
            <w:r>
              <w:rPr>
                <w:rFonts w:hint="cs"/>
                <w:rtl/>
              </w:rPr>
              <w:t xml:space="preserve"> و</w:t>
            </w:r>
            <w:r w:rsidRPr="00B96208">
              <w:rPr>
                <w:rFonts w:hint="cs"/>
                <w:rtl/>
              </w:rPr>
              <w:t>الامر اليك</w:t>
            </w:r>
          </w:p>
        </w:tc>
        <w:tc>
          <w:tcPr>
            <w:tcW w:w="1620" w:type="dxa"/>
          </w:tcPr>
          <w:p w:rsidR="00FF6DFF" w:rsidRPr="00B96208" w:rsidRDefault="00FF6DFF" w:rsidP="00FF6DFF">
            <w:pPr>
              <w:pStyle w:val="libVar0"/>
              <w:rPr>
                <w:rtl/>
              </w:rPr>
            </w:pPr>
            <w:r w:rsidRPr="00B96208">
              <w:rPr>
                <w:rFonts w:hint="cs"/>
                <w:rtl/>
              </w:rPr>
              <w:t xml:space="preserve">الامام المهدي </w:t>
            </w:r>
          </w:p>
        </w:tc>
        <w:tc>
          <w:tcPr>
            <w:tcW w:w="720" w:type="dxa"/>
          </w:tcPr>
          <w:p w:rsidR="00FF6DFF" w:rsidRPr="00B96208" w:rsidRDefault="00FF6DFF" w:rsidP="00FF6DFF">
            <w:pPr>
              <w:pStyle w:val="libVarCenter"/>
              <w:rPr>
                <w:rtl/>
              </w:rPr>
            </w:pPr>
            <w:r w:rsidRPr="00B96208">
              <w:rPr>
                <w:rFonts w:hint="cs"/>
                <w:rtl/>
              </w:rPr>
              <w:t xml:space="preserve"> 2</w:t>
            </w:r>
          </w:p>
        </w:tc>
        <w:tc>
          <w:tcPr>
            <w:tcW w:w="1188" w:type="dxa"/>
          </w:tcPr>
          <w:p w:rsidR="00FF6DFF" w:rsidRPr="00B96208" w:rsidRDefault="00FF6DFF" w:rsidP="00FF6DFF">
            <w:pPr>
              <w:pStyle w:val="libVarCenter"/>
              <w:rPr>
                <w:rtl/>
              </w:rPr>
            </w:pPr>
            <w:r w:rsidRPr="00B96208">
              <w:rPr>
                <w:rFonts w:hint="cs"/>
                <w:rtl/>
              </w:rPr>
              <w:t>364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نعم </w:t>
            </w:r>
          </w:p>
        </w:tc>
        <w:tc>
          <w:tcPr>
            <w:tcW w:w="1620" w:type="dxa"/>
          </w:tcPr>
          <w:p w:rsidR="00FF6DFF" w:rsidRPr="00B96208" w:rsidRDefault="00FF6DFF" w:rsidP="00FF6DFF">
            <w:pPr>
              <w:pStyle w:val="libVar0"/>
              <w:rPr>
                <w:rtl/>
              </w:rPr>
            </w:pPr>
            <w:r w:rsidRPr="00B96208">
              <w:rPr>
                <w:rFonts w:hint="cs"/>
                <w:rtl/>
              </w:rPr>
              <w:t xml:space="preserve">الامام العسكري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348</w:t>
            </w:r>
          </w:p>
        </w:tc>
      </w:tr>
      <w:tr w:rsidR="00FF6DFF" w:rsidRPr="00B96208" w:rsidTr="00FF6DFF">
        <w:tc>
          <w:tcPr>
            <w:tcW w:w="4059" w:type="dxa"/>
          </w:tcPr>
          <w:p w:rsidR="00FF6DFF" w:rsidRPr="00B96208" w:rsidRDefault="00FF6DFF" w:rsidP="00FF6DFF">
            <w:pPr>
              <w:pStyle w:val="libVar0"/>
              <w:rPr>
                <w:rtl/>
              </w:rPr>
            </w:pPr>
            <w:r w:rsidRPr="00B96208">
              <w:rPr>
                <w:rFonts w:hint="cs"/>
                <w:rtl/>
              </w:rPr>
              <w:t>نعم ان المحرم اذا قتل صيدا في الحل</w:t>
            </w:r>
            <w:r>
              <w:rPr>
                <w:rFonts w:hint="cs"/>
                <w:rtl/>
              </w:rPr>
              <w:t xml:space="preserve"> و</w:t>
            </w:r>
            <w:r w:rsidRPr="00B96208">
              <w:rPr>
                <w:rFonts w:hint="cs"/>
                <w:rtl/>
              </w:rPr>
              <w:t xml:space="preserve">كان </w:t>
            </w:r>
          </w:p>
        </w:tc>
        <w:tc>
          <w:tcPr>
            <w:tcW w:w="1620" w:type="dxa"/>
          </w:tcPr>
          <w:p w:rsidR="00FF6DFF" w:rsidRPr="00B96208" w:rsidRDefault="00FF6DFF" w:rsidP="00FF6DFF">
            <w:pPr>
              <w:pStyle w:val="libVar0"/>
              <w:rPr>
                <w:rtl/>
              </w:rPr>
            </w:pPr>
            <w:r w:rsidRPr="00B96208">
              <w:rPr>
                <w:rFonts w:hint="cs"/>
                <w:rtl/>
              </w:rPr>
              <w:t xml:space="preserve"> الامام الجواد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285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نعم مروا جعدة فليصل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16</w:t>
            </w:r>
          </w:p>
        </w:tc>
      </w:tr>
      <w:tr w:rsidR="00FF6DFF" w:rsidRPr="00B96208" w:rsidTr="00FF6DFF">
        <w:tc>
          <w:tcPr>
            <w:tcW w:w="4059" w:type="dxa"/>
          </w:tcPr>
          <w:p w:rsidR="00FF6DFF" w:rsidRPr="00B96208" w:rsidRDefault="00FF6DFF" w:rsidP="00FF6DFF">
            <w:pPr>
              <w:pStyle w:val="libVar0"/>
              <w:rPr>
                <w:rtl/>
              </w:rPr>
            </w:pPr>
            <w:r w:rsidRPr="00B96208">
              <w:rPr>
                <w:rFonts w:hint="cs"/>
                <w:rtl/>
              </w:rPr>
              <w:t>نعم</w:t>
            </w:r>
            <w:r>
              <w:rPr>
                <w:rFonts w:hint="cs"/>
                <w:rtl/>
              </w:rPr>
              <w:t xml:space="preserve"> و</w:t>
            </w:r>
            <w:r w:rsidRPr="00B96208">
              <w:rPr>
                <w:rFonts w:hint="cs"/>
                <w:rtl/>
              </w:rPr>
              <w:t xml:space="preserve">قد اردت مسالته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74</w:t>
            </w:r>
          </w:p>
        </w:tc>
      </w:tr>
      <w:tr w:rsidR="00FF6DFF" w:rsidRPr="00B96208" w:rsidTr="00FF6DFF">
        <w:tc>
          <w:tcPr>
            <w:tcW w:w="4059" w:type="dxa"/>
          </w:tcPr>
          <w:p w:rsidR="00FF6DFF" w:rsidRPr="00B96208" w:rsidRDefault="00FF6DFF" w:rsidP="00FF6DFF">
            <w:pPr>
              <w:pStyle w:val="libVar0"/>
              <w:rPr>
                <w:rtl/>
              </w:rPr>
            </w:pPr>
            <w:r w:rsidRPr="00B96208">
              <w:rPr>
                <w:rFonts w:hint="cs"/>
                <w:rtl/>
              </w:rPr>
              <w:t>نعم</w:t>
            </w:r>
            <w:r>
              <w:rPr>
                <w:rFonts w:hint="cs"/>
                <w:rtl/>
              </w:rPr>
              <w:t xml:space="preserve"> و</w:t>
            </w:r>
            <w:r w:rsidRPr="00B96208">
              <w:rPr>
                <w:rFonts w:hint="cs"/>
                <w:rtl/>
              </w:rPr>
              <w:t>النداء من المحتوم</w:t>
            </w:r>
            <w:r>
              <w:rPr>
                <w:rFonts w:hint="cs"/>
                <w:rtl/>
              </w:rPr>
              <w:t xml:space="preserve"> و</w:t>
            </w:r>
            <w:r w:rsidRPr="00B96208">
              <w:rPr>
                <w:rFonts w:hint="cs"/>
                <w:rtl/>
              </w:rPr>
              <w:t xml:space="preserve">طلوع الشمس </w:t>
            </w:r>
          </w:p>
        </w:tc>
        <w:tc>
          <w:tcPr>
            <w:tcW w:w="1620" w:type="dxa"/>
          </w:tcPr>
          <w:p w:rsidR="00FF6DFF" w:rsidRPr="00B96208" w:rsidRDefault="00FF6DFF" w:rsidP="00FF6DFF">
            <w:pPr>
              <w:pStyle w:val="libVar0"/>
              <w:rPr>
                <w:rtl/>
              </w:rPr>
            </w:pPr>
            <w:r w:rsidRPr="00B96208">
              <w:rPr>
                <w:rFonts w:hint="cs"/>
                <w:rtl/>
              </w:rPr>
              <w:t>ابو جعفر</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371</w:t>
            </w:r>
          </w:p>
        </w:tc>
      </w:tr>
    </w:tbl>
    <w:p w:rsidR="00FF6DFF" w:rsidRDefault="00FF6DFF" w:rsidP="000B5FC5">
      <w:pPr>
        <w:pStyle w:val="libNormal"/>
      </w:pPr>
      <w:r>
        <w:rPr>
          <w:rtl/>
        </w:rP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نعم يا ابا هاشم بدا لله في ابي محمد بعد </w:t>
            </w:r>
          </w:p>
        </w:tc>
        <w:tc>
          <w:tcPr>
            <w:tcW w:w="1620" w:type="dxa"/>
          </w:tcPr>
          <w:p w:rsidR="00FF6DFF" w:rsidRPr="00B96208" w:rsidRDefault="00FF6DFF" w:rsidP="00FF6DFF">
            <w:pPr>
              <w:pStyle w:val="libVar0"/>
              <w:rPr>
                <w:rtl/>
              </w:rPr>
            </w:pPr>
            <w:r w:rsidRPr="00B96208">
              <w:rPr>
                <w:rFonts w:hint="cs"/>
                <w:rtl/>
              </w:rPr>
              <w:t xml:space="preserve">الامام الهادي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319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نعم يا امير المؤمنين </w:t>
            </w:r>
          </w:p>
        </w:tc>
        <w:tc>
          <w:tcPr>
            <w:tcW w:w="1620" w:type="dxa"/>
          </w:tcPr>
          <w:p w:rsidR="00FF6DFF" w:rsidRPr="00B96208" w:rsidRDefault="00FF6DFF" w:rsidP="00FF6DFF">
            <w:pPr>
              <w:pStyle w:val="libVar0"/>
              <w:rPr>
                <w:rtl/>
              </w:rPr>
            </w:pPr>
            <w:r w:rsidRPr="00B96208">
              <w:rPr>
                <w:rFonts w:hint="cs"/>
                <w:rtl/>
              </w:rPr>
              <w:t xml:space="preserve"> الامام الجواد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284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نعم يتوب الله عليك فانزل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100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النفس بالنفس ان انا مت فاقتلوه كما قتلني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21</w:t>
            </w:r>
          </w:p>
        </w:tc>
      </w:tr>
      <w:tr w:rsidR="00FF6DFF" w:rsidRPr="00B96208" w:rsidTr="00FF6DFF">
        <w:tc>
          <w:tcPr>
            <w:tcW w:w="4059" w:type="dxa"/>
          </w:tcPr>
          <w:p w:rsidR="00FF6DFF" w:rsidRPr="00B96208" w:rsidRDefault="00FF6DFF" w:rsidP="00FF6DFF">
            <w:pPr>
              <w:pStyle w:val="libVar0"/>
              <w:rPr>
                <w:rtl/>
              </w:rPr>
            </w:pPr>
            <w:r w:rsidRPr="00B96208">
              <w:rPr>
                <w:rFonts w:hint="cs"/>
                <w:rtl/>
              </w:rPr>
              <w:t>نقضوا العهد</w:t>
            </w:r>
            <w:r>
              <w:rPr>
                <w:rFonts w:hint="cs"/>
                <w:rtl/>
              </w:rPr>
              <w:t xml:space="preserve"> و</w:t>
            </w:r>
            <w:r w:rsidRPr="00B96208">
              <w:rPr>
                <w:rFonts w:hint="cs"/>
                <w:rtl/>
              </w:rPr>
              <w:t xml:space="preserve">ولوا الدبر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82</w:t>
            </w:r>
          </w:p>
        </w:tc>
      </w:tr>
    </w:tbl>
    <w:p w:rsidR="00FF6DFF" w:rsidRDefault="00FF6DFF" w:rsidP="00FF6DFF">
      <w:pPr>
        <w:pStyle w:val="libCenterBold2"/>
        <w:rPr>
          <w:rtl/>
        </w:rPr>
      </w:pPr>
      <w:r>
        <w:rPr>
          <w:rFonts w:hint="cs"/>
          <w:rtl/>
        </w:rPr>
        <w:t>( هـ )</w:t>
      </w:r>
    </w:p>
    <w:tbl>
      <w:tblPr>
        <w:bidiVisual/>
        <w:tblW w:w="0" w:type="auto"/>
        <w:tblLook w:val="01E0"/>
      </w:tblPr>
      <w:tblGrid>
        <w:gridCol w:w="4059"/>
        <w:gridCol w:w="1620"/>
        <w:gridCol w:w="720"/>
        <w:gridCol w:w="1188"/>
      </w:tblGrid>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هاتها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263</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هاه هاه شوقا الى رؤيتهم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228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هاهنا انت يابن سعيد </w:t>
            </w:r>
          </w:p>
        </w:tc>
        <w:tc>
          <w:tcPr>
            <w:tcW w:w="1620" w:type="dxa"/>
          </w:tcPr>
          <w:p w:rsidR="00FF6DFF" w:rsidRPr="00B96208" w:rsidRDefault="00FF6DFF" w:rsidP="00FF6DFF">
            <w:pPr>
              <w:pStyle w:val="libVar0"/>
              <w:rPr>
                <w:rtl/>
              </w:rPr>
            </w:pPr>
            <w:r w:rsidRPr="00B96208">
              <w:rPr>
                <w:rFonts w:hint="cs"/>
                <w:rtl/>
              </w:rPr>
              <w:t xml:space="preserve">الامام الهادي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311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هب لك سبيل عليها اي سبيل لك على ما في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204</w:t>
            </w:r>
          </w:p>
        </w:tc>
      </w:tr>
      <w:tr w:rsidR="00FF6DFF" w:rsidRPr="00B96208" w:rsidTr="00FF6DFF">
        <w:tc>
          <w:tcPr>
            <w:tcW w:w="4059" w:type="dxa"/>
          </w:tcPr>
          <w:p w:rsidR="00FF6DFF" w:rsidRPr="00B96208" w:rsidRDefault="00FF6DFF" w:rsidP="00FF6DFF">
            <w:pPr>
              <w:pStyle w:val="libVar0"/>
              <w:rPr>
                <w:rtl/>
              </w:rPr>
            </w:pPr>
            <w:r w:rsidRPr="00B96208">
              <w:rPr>
                <w:rFonts w:hint="cs"/>
                <w:rtl/>
              </w:rPr>
              <w:t>هذا ابني علي ان ابي اخذ بيدي فادخلني</w:t>
            </w:r>
          </w:p>
        </w:tc>
        <w:tc>
          <w:tcPr>
            <w:tcW w:w="1620" w:type="dxa"/>
          </w:tcPr>
          <w:p w:rsidR="00FF6DFF" w:rsidRPr="00B96208" w:rsidRDefault="00FF6DFF" w:rsidP="00FF6DFF">
            <w:pPr>
              <w:pStyle w:val="libVar0"/>
              <w:rPr>
                <w:rtl/>
              </w:rPr>
            </w:pPr>
            <w:r w:rsidRPr="00B96208">
              <w:rPr>
                <w:rFonts w:hint="cs"/>
                <w:rtl/>
              </w:rPr>
              <w:t xml:space="preserve">الامام الكاظم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249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الذي خرج علينا في عنقه المصحف يزعم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256</w:t>
            </w:r>
          </w:p>
        </w:tc>
      </w:tr>
      <w:tr w:rsidR="00FF6DFF" w:rsidRPr="00B96208" w:rsidTr="00FF6DFF">
        <w:tc>
          <w:tcPr>
            <w:tcW w:w="4059" w:type="dxa"/>
          </w:tcPr>
          <w:p w:rsidR="00FF6DFF" w:rsidRPr="00B96208" w:rsidRDefault="00FF6DFF" w:rsidP="00FF6DFF">
            <w:pPr>
              <w:pStyle w:val="libVar0"/>
              <w:rPr>
                <w:rtl/>
              </w:rPr>
            </w:pPr>
            <w:r w:rsidRPr="00B96208">
              <w:rPr>
                <w:rFonts w:hint="cs"/>
                <w:rtl/>
              </w:rPr>
              <w:t>هذا امر فيه دناءة</w:t>
            </w:r>
            <w:r>
              <w:rPr>
                <w:rFonts w:hint="cs"/>
                <w:rtl/>
              </w:rPr>
              <w:t xml:space="preserve"> و</w:t>
            </w:r>
            <w:r w:rsidRPr="00B96208">
              <w:rPr>
                <w:rFonts w:hint="cs"/>
                <w:rtl/>
              </w:rPr>
              <w:t xml:space="preserve">الخصومة غير جميلة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219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ايضا ممن اوضع في قتالنا زعم يطلب الله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255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البائس ما كان اخرجه ادين اخرجه ام نصر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254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جبرئيل يقول للحسين ايها حسينا خذ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128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جزاء من اجترا على الله في اوليائه </w:t>
            </w:r>
          </w:p>
        </w:tc>
        <w:tc>
          <w:tcPr>
            <w:tcW w:w="1620" w:type="dxa"/>
          </w:tcPr>
          <w:p w:rsidR="00FF6DFF" w:rsidRPr="00B96208" w:rsidRDefault="00FF6DFF" w:rsidP="00FF6DFF">
            <w:pPr>
              <w:pStyle w:val="libVar0"/>
              <w:rPr>
                <w:rtl/>
              </w:rPr>
            </w:pPr>
            <w:r w:rsidRPr="00B96208">
              <w:rPr>
                <w:rFonts w:hint="cs"/>
                <w:rtl/>
              </w:rPr>
              <w:t xml:space="preserve">الامام العسكري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349</w:t>
            </w:r>
          </w:p>
        </w:tc>
      </w:tr>
      <w:tr w:rsidR="00FF6DFF" w:rsidRPr="00B96208" w:rsidTr="00FF6DFF">
        <w:tc>
          <w:tcPr>
            <w:tcW w:w="4059" w:type="dxa"/>
          </w:tcPr>
          <w:p w:rsidR="00FF6DFF" w:rsidRPr="00B96208" w:rsidRDefault="00FF6DFF" w:rsidP="00FF6DFF">
            <w:pPr>
              <w:pStyle w:val="libVar0"/>
              <w:rPr>
                <w:rtl/>
              </w:rPr>
            </w:pPr>
            <w:r w:rsidRPr="00B96208">
              <w:rPr>
                <w:rFonts w:hint="cs"/>
                <w:rtl/>
              </w:rPr>
              <w:t>هذا خالف اباه في الخروج</w:t>
            </w:r>
            <w:r>
              <w:rPr>
                <w:rFonts w:hint="cs"/>
                <w:rtl/>
              </w:rPr>
              <w:t xml:space="preserve"> و</w:t>
            </w:r>
            <w:r w:rsidRPr="00B96208">
              <w:rPr>
                <w:rFonts w:hint="cs"/>
                <w:rtl/>
              </w:rPr>
              <w:t xml:space="preserve">ابوه حيث لم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255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خير البرية </w:t>
            </w:r>
          </w:p>
        </w:tc>
        <w:tc>
          <w:tcPr>
            <w:tcW w:w="1620" w:type="dxa"/>
          </w:tcPr>
          <w:p w:rsidR="00FF6DFF" w:rsidRPr="00B96208" w:rsidRDefault="00FF6DFF" w:rsidP="00FF6DFF">
            <w:pPr>
              <w:pStyle w:val="libVar0"/>
              <w:rPr>
                <w:rtl/>
              </w:rPr>
            </w:pPr>
            <w:r w:rsidRPr="00B96208">
              <w:rPr>
                <w:rFonts w:hint="cs"/>
                <w:rtl/>
              </w:rPr>
              <w:t>الامام الباقر</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181</w:t>
            </w:r>
          </w:p>
        </w:tc>
      </w:tr>
      <w:tr w:rsidR="00FF6DFF" w:rsidRPr="00B96208" w:rsidTr="00FF6DFF">
        <w:tc>
          <w:tcPr>
            <w:tcW w:w="4059" w:type="dxa"/>
          </w:tcPr>
          <w:p w:rsidR="00FF6DFF" w:rsidRPr="00B96208" w:rsidRDefault="00FF6DFF" w:rsidP="00FF6DFF">
            <w:pPr>
              <w:pStyle w:val="libVar0"/>
              <w:rPr>
                <w:rtl/>
              </w:rPr>
            </w:pPr>
            <w:r w:rsidRPr="00B96208">
              <w:rPr>
                <w:rFonts w:hint="cs"/>
                <w:rtl/>
              </w:rPr>
              <w:t>هذا الراقد</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217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صاحبكم </w:t>
            </w:r>
          </w:p>
        </w:tc>
        <w:tc>
          <w:tcPr>
            <w:tcW w:w="1620" w:type="dxa"/>
          </w:tcPr>
          <w:p w:rsidR="00FF6DFF" w:rsidRPr="00B96208" w:rsidRDefault="00FF6DFF" w:rsidP="00FF6DFF">
            <w:pPr>
              <w:pStyle w:val="libVar0"/>
              <w:rPr>
                <w:rtl/>
              </w:rPr>
            </w:pPr>
            <w:r w:rsidRPr="00B96208">
              <w:rPr>
                <w:rFonts w:hint="cs"/>
                <w:rtl/>
              </w:rPr>
              <w:t xml:space="preserve">الامام العسكري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354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صاحبكم بعدي </w:t>
            </w:r>
          </w:p>
        </w:tc>
        <w:tc>
          <w:tcPr>
            <w:tcW w:w="1620" w:type="dxa"/>
          </w:tcPr>
          <w:p w:rsidR="00FF6DFF" w:rsidRPr="00B96208" w:rsidRDefault="00FF6DFF" w:rsidP="00FF6DFF">
            <w:pPr>
              <w:pStyle w:val="libVar0"/>
              <w:rPr>
                <w:rtl/>
              </w:rPr>
            </w:pPr>
            <w:r w:rsidRPr="00B96208">
              <w:rPr>
                <w:rFonts w:hint="cs"/>
                <w:rtl/>
              </w:rPr>
              <w:t xml:space="preserve">الامام العسكري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348</w:t>
            </w:r>
          </w:p>
        </w:tc>
      </w:tr>
      <w:tr w:rsidR="00FF6DFF" w:rsidRPr="00B96208" w:rsidTr="00FF6DFF">
        <w:tc>
          <w:tcPr>
            <w:tcW w:w="4059" w:type="dxa"/>
          </w:tcPr>
          <w:p w:rsidR="00FF6DFF" w:rsidRPr="00B96208" w:rsidRDefault="00FF6DFF" w:rsidP="00FF6DFF">
            <w:pPr>
              <w:pStyle w:val="libVar0"/>
              <w:rPr>
                <w:rtl/>
              </w:rPr>
            </w:pPr>
            <w:r w:rsidRPr="00B96208">
              <w:rPr>
                <w:rFonts w:hint="cs"/>
                <w:rtl/>
              </w:rPr>
              <w:t>هذا صاحبكم فتمسك به</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217</w:t>
            </w:r>
          </w:p>
        </w:tc>
      </w:tr>
      <w:tr w:rsidR="00FF6DFF" w:rsidRPr="00B96208" w:rsidTr="00FF6DFF">
        <w:tc>
          <w:tcPr>
            <w:tcW w:w="4059" w:type="dxa"/>
          </w:tcPr>
          <w:p w:rsidR="00FF6DFF" w:rsidRPr="00B96208" w:rsidRDefault="00FF6DFF" w:rsidP="00FF6DFF">
            <w:pPr>
              <w:pStyle w:val="libVar0"/>
              <w:rPr>
                <w:rtl/>
              </w:rPr>
            </w:pPr>
            <w:r w:rsidRPr="00B96208">
              <w:rPr>
                <w:rFonts w:hint="cs"/>
                <w:rtl/>
              </w:rPr>
              <w:t>هذا صاحبكم من بعدي</w:t>
            </w:r>
          </w:p>
        </w:tc>
        <w:tc>
          <w:tcPr>
            <w:tcW w:w="1620" w:type="dxa"/>
          </w:tcPr>
          <w:p w:rsidR="00FF6DFF" w:rsidRPr="00B96208" w:rsidRDefault="00FF6DFF" w:rsidP="00FF6DFF">
            <w:pPr>
              <w:pStyle w:val="libVar0"/>
              <w:rPr>
                <w:rtl/>
              </w:rPr>
            </w:pPr>
            <w:r w:rsidRPr="00B96208">
              <w:rPr>
                <w:rFonts w:hint="cs"/>
                <w:rtl/>
              </w:rPr>
              <w:t xml:space="preserve">الامام الكاظم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248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كبش الكتيبة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86</w:t>
            </w:r>
          </w:p>
        </w:tc>
      </w:tr>
    </w:tbl>
    <w:p w:rsidR="00FF6DFF" w:rsidRDefault="00FF6DFF" w:rsidP="000B5FC5">
      <w:pPr>
        <w:pStyle w:val="libNormal"/>
      </w:pPr>
      <w:r>
        <w:rPr>
          <w:rtl/>
        </w:rP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كتاب من محمد النبي رسول الله لنجران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169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المولد الذي لم يولد مولود اعظم على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279</w:t>
            </w:r>
          </w:p>
        </w:tc>
      </w:tr>
      <w:tr w:rsidR="00FF6DFF" w:rsidRPr="00B96208" w:rsidTr="00FF6DFF">
        <w:tc>
          <w:tcPr>
            <w:tcW w:w="4059" w:type="dxa"/>
          </w:tcPr>
          <w:p w:rsidR="00FF6DFF" w:rsidRPr="00B96208" w:rsidRDefault="00FF6DFF" w:rsidP="00FF6DFF">
            <w:pPr>
              <w:pStyle w:val="libVar0"/>
              <w:rPr>
                <w:rtl/>
              </w:rPr>
            </w:pPr>
            <w:r w:rsidRPr="00B96208">
              <w:rPr>
                <w:rFonts w:hint="cs"/>
                <w:rtl/>
              </w:rPr>
              <w:t>هذا الناكث بيعتي</w:t>
            </w:r>
            <w:r>
              <w:rPr>
                <w:rFonts w:hint="cs"/>
                <w:rtl/>
              </w:rPr>
              <w:t xml:space="preserve"> و</w:t>
            </w:r>
            <w:r w:rsidRPr="00B96208">
              <w:rPr>
                <w:rFonts w:hint="cs"/>
                <w:rtl/>
              </w:rPr>
              <w:t xml:space="preserve">المنشئ الفتنة في الامة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256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هذا والله قائم آل محمد </w:t>
            </w:r>
          </w:p>
        </w:tc>
        <w:tc>
          <w:tcPr>
            <w:tcW w:w="1620" w:type="dxa"/>
          </w:tcPr>
          <w:p w:rsidR="00FF6DFF" w:rsidRPr="00B96208" w:rsidRDefault="00FF6DFF" w:rsidP="00FF6DFF">
            <w:pPr>
              <w:pStyle w:val="libVar0"/>
              <w:rPr>
                <w:rtl/>
              </w:rPr>
            </w:pPr>
            <w:r w:rsidRPr="00B96208">
              <w:rPr>
                <w:rFonts w:hint="cs"/>
                <w:rtl/>
              </w:rPr>
              <w:t>الامام الباقر</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181</w:t>
            </w:r>
          </w:p>
        </w:tc>
      </w:tr>
      <w:tr w:rsidR="00FF6DFF" w:rsidRPr="00B96208" w:rsidTr="00FF6DFF">
        <w:tc>
          <w:tcPr>
            <w:tcW w:w="4059" w:type="dxa"/>
          </w:tcPr>
          <w:p w:rsidR="00FF6DFF" w:rsidRPr="00B96208" w:rsidRDefault="00FF6DFF" w:rsidP="00FF6DFF">
            <w:pPr>
              <w:pStyle w:val="libVar0"/>
              <w:rPr>
                <w:rtl/>
              </w:rPr>
            </w:pPr>
            <w:r w:rsidRPr="00B96208">
              <w:rPr>
                <w:rFonts w:hint="cs"/>
                <w:rtl/>
              </w:rPr>
              <w:t>هذا والله مناخ ركابهم</w:t>
            </w:r>
            <w:r>
              <w:rPr>
                <w:rFonts w:hint="cs"/>
                <w:rtl/>
              </w:rPr>
              <w:t xml:space="preserve"> و</w:t>
            </w:r>
            <w:r w:rsidRPr="00B96208">
              <w:rPr>
                <w:rFonts w:hint="cs"/>
                <w:rtl/>
              </w:rPr>
              <w:t xml:space="preserve">موضع منيتهم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332</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هذه امة لرجل من الناس نظر اليها اجنبي </w:t>
            </w:r>
          </w:p>
        </w:tc>
        <w:tc>
          <w:tcPr>
            <w:tcW w:w="1620" w:type="dxa"/>
          </w:tcPr>
          <w:p w:rsidR="00FF6DFF" w:rsidRPr="00B96208" w:rsidRDefault="00FF6DFF" w:rsidP="00FF6DFF">
            <w:pPr>
              <w:pStyle w:val="libVar0"/>
              <w:rPr>
                <w:rtl/>
              </w:rPr>
            </w:pPr>
            <w:r w:rsidRPr="00B96208">
              <w:rPr>
                <w:rFonts w:hint="cs"/>
                <w:rtl/>
              </w:rPr>
              <w:t xml:space="preserve"> الامام الجواد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286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هذه رقعة ريان بن شبيب </w:t>
            </w:r>
          </w:p>
        </w:tc>
        <w:tc>
          <w:tcPr>
            <w:tcW w:w="1620" w:type="dxa"/>
          </w:tcPr>
          <w:p w:rsidR="00FF6DFF" w:rsidRPr="00B96208" w:rsidRDefault="00FF6DFF" w:rsidP="00FF6DFF">
            <w:pPr>
              <w:pStyle w:val="libVar0"/>
              <w:rPr>
                <w:rtl/>
              </w:rPr>
            </w:pPr>
            <w:r w:rsidRPr="00B96208">
              <w:rPr>
                <w:rFonts w:hint="cs"/>
                <w:rtl/>
              </w:rPr>
              <w:t xml:space="preserve"> الامام الجواد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293</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هذه قريش جدعت انفي وشفيت نفسي لقد تقدمت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254</w:t>
            </w:r>
          </w:p>
        </w:tc>
      </w:tr>
      <w:tr w:rsidR="00FF6DFF" w:rsidRPr="00B96208" w:rsidTr="00FF6DFF">
        <w:tc>
          <w:tcPr>
            <w:tcW w:w="4059" w:type="dxa"/>
          </w:tcPr>
          <w:p w:rsidR="00FF6DFF" w:rsidRPr="00B96208" w:rsidRDefault="00FF6DFF" w:rsidP="00FF6DFF">
            <w:pPr>
              <w:pStyle w:val="libVar0"/>
              <w:rPr>
                <w:rtl/>
              </w:rPr>
            </w:pPr>
            <w:r w:rsidRPr="00B96208">
              <w:rPr>
                <w:rFonts w:hint="cs"/>
                <w:rtl/>
              </w:rPr>
              <w:t>هشام</w:t>
            </w:r>
            <w:r>
              <w:rPr>
                <w:rFonts w:hint="cs"/>
                <w:rtl/>
              </w:rPr>
              <w:t xml:space="preserve"> و</w:t>
            </w:r>
            <w:r w:rsidRPr="00B96208">
              <w:rPr>
                <w:rFonts w:hint="cs"/>
                <w:rtl/>
              </w:rPr>
              <w:t>رب الكعبة</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195</w:t>
            </w:r>
          </w:p>
        </w:tc>
      </w:tr>
      <w:tr w:rsidR="00FF6DFF" w:rsidRPr="00B96208" w:rsidTr="00FF6DFF">
        <w:tc>
          <w:tcPr>
            <w:tcW w:w="4059" w:type="dxa"/>
          </w:tcPr>
          <w:p w:rsidR="00FF6DFF" w:rsidRPr="00B96208" w:rsidRDefault="00FF6DFF" w:rsidP="00FF6DFF">
            <w:pPr>
              <w:pStyle w:val="libVar0"/>
              <w:rPr>
                <w:rtl/>
              </w:rPr>
            </w:pPr>
            <w:r w:rsidRPr="00B96208">
              <w:rPr>
                <w:rFonts w:hint="cs"/>
                <w:rtl/>
              </w:rPr>
              <w:t>هل علمت احدا من اهل المغرب قدم</w:t>
            </w:r>
          </w:p>
        </w:tc>
        <w:tc>
          <w:tcPr>
            <w:tcW w:w="1620" w:type="dxa"/>
          </w:tcPr>
          <w:p w:rsidR="00FF6DFF" w:rsidRPr="00B96208" w:rsidRDefault="00FF6DFF" w:rsidP="00FF6DFF">
            <w:pPr>
              <w:pStyle w:val="libVar0"/>
              <w:rPr>
                <w:rtl/>
              </w:rPr>
            </w:pPr>
            <w:r w:rsidRPr="00B96208">
              <w:rPr>
                <w:rFonts w:hint="cs"/>
                <w:rtl/>
              </w:rPr>
              <w:t xml:space="preserve">الامام الكاظم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254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هل قرب قائمك هذا ماء يتغوث به هؤلاء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334</w:t>
            </w:r>
          </w:p>
        </w:tc>
      </w:tr>
      <w:tr w:rsidR="00FF6DFF" w:rsidRPr="00B96208" w:rsidTr="00FF6DFF">
        <w:tc>
          <w:tcPr>
            <w:tcW w:w="4059" w:type="dxa"/>
          </w:tcPr>
          <w:p w:rsidR="00FF6DFF" w:rsidRPr="00B96208" w:rsidRDefault="00FF6DFF" w:rsidP="00FF6DFF">
            <w:pPr>
              <w:pStyle w:val="libVar0"/>
              <w:rPr>
                <w:rtl/>
              </w:rPr>
            </w:pPr>
            <w:r w:rsidRPr="00B96208">
              <w:rPr>
                <w:rFonts w:hint="cs"/>
                <w:rtl/>
              </w:rPr>
              <w:t>هل يتجريء احد ان يقول ابني</w:t>
            </w:r>
            <w:r>
              <w:rPr>
                <w:rFonts w:hint="cs"/>
                <w:rtl/>
              </w:rPr>
              <w:t xml:space="preserve"> و</w:t>
            </w:r>
            <w:r w:rsidRPr="00B96208">
              <w:rPr>
                <w:rFonts w:hint="cs"/>
                <w:rtl/>
              </w:rPr>
              <w:t xml:space="preserve">ليس لي ولد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277</w:t>
            </w:r>
          </w:p>
        </w:tc>
      </w:tr>
      <w:tr w:rsidR="00FF6DFF" w:rsidRPr="00B96208" w:rsidTr="00FF6DFF">
        <w:tc>
          <w:tcPr>
            <w:tcW w:w="4059" w:type="dxa"/>
          </w:tcPr>
          <w:p w:rsidR="00FF6DFF" w:rsidRPr="00B96208" w:rsidRDefault="00FF6DFF" w:rsidP="00FF6DFF">
            <w:pPr>
              <w:pStyle w:val="libVar0"/>
              <w:rPr>
                <w:rtl/>
              </w:rPr>
            </w:pPr>
            <w:r w:rsidRPr="00B96208">
              <w:rPr>
                <w:rFonts w:hint="cs"/>
                <w:rtl/>
              </w:rPr>
              <w:t>هم شيعتك</w:t>
            </w:r>
            <w:r>
              <w:rPr>
                <w:rFonts w:hint="cs"/>
                <w:rtl/>
              </w:rPr>
              <w:t xml:space="preserve"> و</w:t>
            </w:r>
            <w:r w:rsidRPr="00B96208">
              <w:rPr>
                <w:rFonts w:hint="cs"/>
                <w:rtl/>
              </w:rPr>
              <w:t xml:space="preserve">انت امامهم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42</w:t>
            </w:r>
          </w:p>
        </w:tc>
      </w:tr>
      <w:tr w:rsidR="00FF6DFF" w:rsidRPr="00B96208" w:rsidTr="00FF6DFF">
        <w:tc>
          <w:tcPr>
            <w:tcW w:w="4059" w:type="dxa"/>
          </w:tcPr>
          <w:p w:rsidR="00FF6DFF" w:rsidRPr="00B96208" w:rsidRDefault="00FF6DFF" w:rsidP="00FF6DFF">
            <w:pPr>
              <w:pStyle w:val="libVar0"/>
              <w:rPr>
                <w:rtl/>
              </w:rPr>
            </w:pPr>
            <w:r w:rsidRPr="00B96208">
              <w:rPr>
                <w:rFonts w:hint="cs"/>
                <w:rtl/>
              </w:rPr>
              <w:t>هم في النار اشغل</w:t>
            </w:r>
            <w:r>
              <w:rPr>
                <w:rFonts w:hint="cs"/>
                <w:rtl/>
              </w:rPr>
              <w:t xml:space="preserve"> و</w:t>
            </w:r>
            <w:r w:rsidRPr="00B96208">
              <w:rPr>
                <w:rFonts w:hint="cs"/>
                <w:rtl/>
              </w:rPr>
              <w:t xml:space="preserve">لم يشغلوا عن ان قالوا </w:t>
            </w:r>
          </w:p>
        </w:tc>
        <w:tc>
          <w:tcPr>
            <w:tcW w:w="1620" w:type="dxa"/>
          </w:tcPr>
          <w:p w:rsidR="00FF6DFF" w:rsidRPr="00B96208" w:rsidRDefault="00FF6DFF" w:rsidP="00FF6DFF">
            <w:pPr>
              <w:pStyle w:val="libVar0"/>
              <w:rPr>
                <w:rtl/>
              </w:rPr>
            </w:pPr>
            <w:r w:rsidRPr="00B96208">
              <w:rPr>
                <w:rFonts w:hint="cs"/>
                <w:rtl/>
              </w:rPr>
              <w:t>الامام الباقر</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164</w:t>
            </w:r>
          </w:p>
        </w:tc>
      </w:tr>
    </w:tbl>
    <w:p w:rsidR="00FF6DFF" w:rsidRDefault="00FF6DFF" w:rsidP="00FF6DFF">
      <w:pPr>
        <w:pStyle w:val="libCenterBold2"/>
        <w:rPr>
          <w:rtl/>
        </w:rPr>
      </w:pPr>
      <w:r>
        <w:rPr>
          <w:rFonts w:hint="cs"/>
          <w:rtl/>
        </w:rPr>
        <w:t>( و )</w:t>
      </w:r>
    </w:p>
    <w:tbl>
      <w:tblPr>
        <w:bidiVisual/>
        <w:tblW w:w="0" w:type="auto"/>
        <w:tblLook w:val="01E0"/>
      </w:tblPr>
      <w:tblGrid>
        <w:gridCol w:w="4059"/>
        <w:gridCol w:w="1620"/>
        <w:gridCol w:w="720"/>
        <w:gridCol w:w="1188"/>
      </w:tblGrid>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اعجب من هذا هارون</w:t>
            </w:r>
            <w:r>
              <w:rPr>
                <w:rFonts w:hint="cs"/>
                <w:rtl/>
              </w:rPr>
              <w:t xml:space="preserve"> و</w:t>
            </w:r>
            <w:r w:rsidRPr="00B96208">
              <w:rPr>
                <w:rFonts w:hint="cs"/>
                <w:rtl/>
              </w:rPr>
              <w:t xml:space="preserve">انا كهاتين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258</w:t>
            </w:r>
          </w:p>
        </w:tc>
      </w:tr>
      <w:tr w:rsidR="00FF6DFF" w:rsidRPr="00B96208" w:rsidTr="00FF6DFF">
        <w:tc>
          <w:tcPr>
            <w:tcW w:w="4059" w:type="dxa"/>
          </w:tcPr>
          <w:p w:rsidR="00FF6DFF" w:rsidRPr="00B96208" w:rsidRDefault="00FF6DFF" w:rsidP="00FF6DFF">
            <w:pPr>
              <w:pStyle w:val="libVar0"/>
              <w:rPr>
                <w:rtl/>
              </w:rPr>
            </w:pPr>
            <w:r w:rsidRPr="00B96208">
              <w:rPr>
                <w:rFonts w:hint="cs"/>
                <w:rtl/>
              </w:rPr>
              <w:t>والذي فلق الحبة</w:t>
            </w:r>
            <w:r>
              <w:rPr>
                <w:rFonts w:hint="cs"/>
                <w:rtl/>
              </w:rPr>
              <w:t xml:space="preserve"> و</w:t>
            </w:r>
            <w:r w:rsidRPr="00B96208">
              <w:rPr>
                <w:rFonts w:hint="cs"/>
                <w:rtl/>
              </w:rPr>
              <w:t xml:space="preserve">برأ النسمة انه لعهد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40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والله لا افارقك اليوم حتى اعجلك بسيفي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86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والله لا تخاصمنا في الله بعد اليوم ابدا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76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والله لا يدعوني حتى يستخرجوا هذه العلقة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76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والله لتخضبن هذه من هذه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319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والله لقد كنا مع النبي يقتل آباؤنا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268</w:t>
            </w:r>
          </w:p>
        </w:tc>
      </w:tr>
      <w:tr w:rsidR="00FF6DFF" w:rsidRPr="00B96208" w:rsidTr="00FF6DFF">
        <w:tc>
          <w:tcPr>
            <w:tcW w:w="4059" w:type="dxa"/>
          </w:tcPr>
          <w:p w:rsidR="00FF6DFF" w:rsidRPr="00B96208" w:rsidRDefault="00FF6DFF" w:rsidP="00FF6DFF">
            <w:pPr>
              <w:pStyle w:val="libVar0"/>
              <w:rPr>
                <w:rtl/>
              </w:rPr>
            </w:pPr>
            <w:r w:rsidRPr="00B96208">
              <w:rPr>
                <w:rFonts w:hint="cs"/>
                <w:rtl/>
              </w:rPr>
              <w:t>والله لقد كنت اصنع بك ما اصنع</w:t>
            </w:r>
            <w:r>
              <w:rPr>
                <w:rFonts w:hint="cs"/>
                <w:rtl/>
              </w:rPr>
              <w:t xml:space="preserve"> و</w:t>
            </w:r>
            <w:r w:rsidRPr="00B96208">
              <w:rPr>
                <w:rFonts w:hint="cs"/>
                <w:rtl/>
              </w:rPr>
              <w:t xml:space="preserve">انا اعلم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13</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والله لهما احب الي من امركم هذا الا ان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247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والله لوددت ان لي بكل ثمانية منكم رجلا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272</w:t>
            </w:r>
          </w:p>
        </w:tc>
      </w:tr>
    </w:tbl>
    <w:p w:rsidR="00FF6DFF" w:rsidRDefault="00FF6DFF" w:rsidP="000B5FC5">
      <w:pPr>
        <w:pStyle w:val="libNormal"/>
      </w:pPr>
      <w:r>
        <w:rPr>
          <w:rtl/>
        </w:rP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والله لولا عهد الحسن الي بحقن الدماء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19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والله ليجعلن الله مني ما يثبت به الحق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278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والله ليخضبنها من فوقها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319</w:t>
            </w:r>
          </w:p>
        </w:tc>
      </w:tr>
      <w:tr w:rsidR="00FF6DFF" w:rsidRPr="00B96208" w:rsidTr="00FF6DFF">
        <w:tc>
          <w:tcPr>
            <w:tcW w:w="4059" w:type="dxa"/>
          </w:tcPr>
          <w:p w:rsidR="00FF6DFF" w:rsidRPr="00B96208" w:rsidRDefault="00FF6DFF" w:rsidP="00FF6DFF">
            <w:pPr>
              <w:pStyle w:val="libVar0"/>
              <w:rPr>
                <w:rtl/>
              </w:rPr>
            </w:pPr>
            <w:r w:rsidRPr="00B96208">
              <w:rPr>
                <w:rFonts w:hint="cs"/>
                <w:rtl/>
              </w:rPr>
              <w:t>والله ليسعين في دمي</w:t>
            </w:r>
            <w:r>
              <w:rPr>
                <w:rFonts w:hint="cs"/>
                <w:rtl/>
              </w:rPr>
              <w:t xml:space="preserve"> و</w:t>
            </w:r>
            <w:r w:rsidRPr="00B96208">
              <w:rPr>
                <w:rFonts w:hint="cs"/>
                <w:rtl/>
              </w:rPr>
              <w:t>يوتمن اولادي</w:t>
            </w:r>
          </w:p>
        </w:tc>
        <w:tc>
          <w:tcPr>
            <w:tcW w:w="1620" w:type="dxa"/>
          </w:tcPr>
          <w:p w:rsidR="00FF6DFF" w:rsidRPr="00B96208" w:rsidRDefault="00FF6DFF" w:rsidP="00FF6DFF">
            <w:pPr>
              <w:pStyle w:val="libVar0"/>
              <w:rPr>
                <w:rtl/>
              </w:rPr>
            </w:pPr>
            <w:r w:rsidRPr="00B96208">
              <w:rPr>
                <w:rFonts w:hint="cs"/>
                <w:rtl/>
              </w:rPr>
              <w:t xml:space="preserve">الامام الكاظم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238</w:t>
            </w:r>
          </w:p>
        </w:tc>
      </w:tr>
      <w:tr w:rsidR="00FF6DFF" w:rsidRPr="00B96208" w:rsidTr="00FF6DFF">
        <w:tc>
          <w:tcPr>
            <w:tcW w:w="4059" w:type="dxa"/>
          </w:tcPr>
          <w:p w:rsidR="00FF6DFF" w:rsidRPr="00B96208" w:rsidRDefault="00FF6DFF" w:rsidP="00FF6DFF">
            <w:pPr>
              <w:pStyle w:val="libVar0"/>
              <w:rPr>
                <w:rtl/>
              </w:rPr>
            </w:pPr>
            <w:r w:rsidRPr="00B96208">
              <w:rPr>
                <w:rFonts w:hint="cs"/>
                <w:rtl/>
              </w:rPr>
              <w:t>والله ما اكل علي بن ابي طالب من الدنيا</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141</w:t>
            </w:r>
          </w:p>
        </w:tc>
      </w:tr>
      <w:tr w:rsidR="00FF6DFF" w:rsidRPr="00B96208" w:rsidTr="00FF6DFF">
        <w:tc>
          <w:tcPr>
            <w:tcW w:w="4059" w:type="dxa"/>
          </w:tcPr>
          <w:p w:rsidR="00FF6DFF" w:rsidRPr="00B96208" w:rsidRDefault="00FF6DFF" w:rsidP="00FF6DFF">
            <w:pPr>
              <w:pStyle w:val="libVar0"/>
              <w:rPr>
                <w:rtl/>
              </w:rPr>
            </w:pPr>
            <w:r w:rsidRPr="00B96208">
              <w:rPr>
                <w:rFonts w:hint="cs"/>
                <w:rtl/>
              </w:rPr>
              <w:t>والله ما ذاك يحملني ولكن هذا</w:t>
            </w:r>
            <w:r>
              <w:rPr>
                <w:rFonts w:hint="cs"/>
                <w:rtl/>
              </w:rPr>
              <w:t xml:space="preserve"> و</w:t>
            </w:r>
            <w:r w:rsidRPr="00B96208">
              <w:rPr>
                <w:rFonts w:hint="cs"/>
                <w:rtl/>
              </w:rPr>
              <w:t>اخوته</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192</w:t>
            </w:r>
          </w:p>
        </w:tc>
      </w:tr>
      <w:tr w:rsidR="00FF6DFF" w:rsidRPr="00B96208" w:rsidTr="00FF6DFF">
        <w:tc>
          <w:tcPr>
            <w:tcW w:w="4059" w:type="dxa"/>
          </w:tcPr>
          <w:p w:rsidR="00FF6DFF" w:rsidRPr="00B96208" w:rsidRDefault="00FF6DFF" w:rsidP="00FF6DFF">
            <w:pPr>
              <w:pStyle w:val="libVar0"/>
              <w:rPr>
                <w:rtl/>
              </w:rPr>
            </w:pPr>
            <w:r w:rsidRPr="00B96208">
              <w:rPr>
                <w:rFonts w:hint="cs"/>
                <w:rtl/>
              </w:rPr>
              <w:t>والله ما رضيت</w:t>
            </w:r>
            <w:r>
              <w:rPr>
                <w:rFonts w:hint="cs"/>
                <w:rtl/>
              </w:rPr>
              <w:t xml:space="preserve"> و</w:t>
            </w:r>
            <w:r w:rsidRPr="00B96208">
              <w:rPr>
                <w:rFonts w:hint="cs"/>
                <w:rtl/>
              </w:rPr>
              <w:t xml:space="preserve">لا احببت ان ترضوا فاذا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269</w:t>
            </w:r>
          </w:p>
        </w:tc>
      </w:tr>
      <w:tr w:rsidR="00FF6DFF" w:rsidRPr="00B96208" w:rsidTr="00FF6DFF">
        <w:tc>
          <w:tcPr>
            <w:tcW w:w="4059" w:type="dxa"/>
          </w:tcPr>
          <w:p w:rsidR="00FF6DFF" w:rsidRPr="00B96208" w:rsidRDefault="00FF6DFF" w:rsidP="00FF6DFF">
            <w:pPr>
              <w:pStyle w:val="libVar0"/>
              <w:rPr>
                <w:rtl/>
              </w:rPr>
            </w:pPr>
            <w:r w:rsidRPr="00B96208">
              <w:rPr>
                <w:rFonts w:hint="cs"/>
                <w:rtl/>
              </w:rPr>
              <w:t>والله ما فعلت</w:t>
            </w:r>
            <w:r>
              <w:rPr>
                <w:rFonts w:hint="cs"/>
                <w:rtl/>
              </w:rPr>
              <w:t xml:space="preserve"> و</w:t>
            </w:r>
            <w:r w:rsidRPr="00B96208">
              <w:rPr>
                <w:rFonts w:hint="cs"/>
                <w:rtl/>
              </w:rPr>
              <w:t>لا اردت فان كان بلغك</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183</w:t>
            </w:r>
          </w:p>
        </w:tc>
      </w:tr>
      <w:tr w:rsidR="00FF6DFF" w:rsidRPr="00B96208" w:rsidTr="00FF6DFF">
        <w:tc>
          <w:tcPr>
            <w:tcW w:w="4059" w:type="dxa"/>
          </w:tcPr>
          <w:p w:rsidR="00FF6DFF" w:rsidRPr="00B96208" w:rsidRDefault="00FF6DFF" w:rsidP="00FF6DFF">
            <w:pPr>
              <w:pStyle w:val="libVar0"/>
              <w:rPr>
                <w:rtl/>
              </w:rPr>
            </w:pPr>
            <w:r w:rsidRPr="00B96208">
              <w:rPr>
                <w:rFonts w:hint="cs"/>
                <w:rtl/>
              </w:rPr>
              <w:t>والله ما فعلوا</w:t>
            </w:r>
            <w:r>
              <w:rPr>
                <w:rFonts w:hint="cs"/>
                <w:rtl/>
              </w:rPr>
              <w:t xml:space="preserve"> و</w:t>
            </w:r>
            <w:r w:rsidRPr="00B96208">
              <w:rPr>
                <w:rFonts w:hint="cs"/>
                <w:rtl/>
              </w:rPr>
              <w:t>انه لمصرعهم</w:t>
            </w:r>
            <w:r>
              <w:rPr>
                <w:rFonts w:hint="cs"/>
                <w:rtl/>
              </w:rPr>
              <w:t xml:space="preserve"> و</w:t>
            </w:r>
            <w:r w:rsidRPr="00B96208">
              <w:rPr>
                <w:rFonts w:hint="cs"/>
                <w:rtl/>
              </w:rPr>
              <w:t xml:space="preserve">مهراق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318</w:t>
            </w:r>
          </w:p>
        </w:tc>
      </w:tr>
      <w:tr w:rsidR="00FF6DFF" w:rsidRPr="00B96208" w:rsidTr="00FF6DFF">
        <w:tc>
          <w:tcPr>
            <w:tcW w:w="4059" w:type="dxa"/>
          </w:tcPr>
          <w:p w:rsidR="00FF6DFF" w:rsidRPr="00B96208" w:rsidRDefault="00FF6DFF" w:rsidP="00FF6DFF">
            <w:pPr>
              <w:pStyle w:val="libVar0"/>
              <w:rPr>
                <w:rtl/>
              </w:rPr>
            </w:pPr>
            <w:r w:rsidRPr="00B96208">
              <w:rPr>
                <w:rFonts w:hint="cs"/>
                <w:rtl/>
              </w:rPr>
              <w:t>والله ما كذبت</w:t>
            </w:r>
            <w:r>
              <w:rPr>
                <w:rFonts w:hint="cs"/>
                <w:rtl/>
              </w:rPr>
              <w:t xml:space="preserve"> و</w:t>
            </w:r>
            <w:r w:rsidRPr="00B96208">
              <w:rPr>
                <w:rFonts w:hint="cs"/>
                <w:rtl/>
              </w:rPr>
              <w:t>لا كذبت</w:t>
            </w:r>
            <w:r>
              <w:rPr>
                <w:rFonts w:hint="cs"/>
                <w:rtl/>
              </w:rPr>
              <w:t xml:space="preserve"> و</w:t>
            </w:r>
            <w:r w:rsidRPr="00B96208">
              <w:rPr>
                <w:rFonts w:hint="cs"/>
                <w:rtl/>
              </w:rPr>
              <w:t xml:space="preserve">انها الليلة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16</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انت والذي نفسي بيده لتعتلن الى العتل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323</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بشر الصابرين عند ذلك بتعجيل خروج القائم</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378</w:t>
            </w:r>
          </w:p>
        </w:tc>
      </w:tr>
      <w:tr w:rsidR="00FF6DFF" w:rsidRPr="00B96208" w:rsidTr="00FF6DFF">
        <w:tc>
          <w:tcPr>
            <w:tcW w:w="4059" w:type="dxa"/>
          </w:tcPr>
          <w:p w:rsidR="00FF6DFF" w:rsidRPr="00B96208" w:rsidRDefault="00FF6DFF" w:rsidP="00FF6DFF">
            <w:pPr>
              <w:pStyle w:val="libVar0"/>
              <w:rPr>
                <w:rtl/>
              </w:rPr>
            </w:pPr>
            <w:r w:rsidRPr="00B96208">
              <w:rPr>
                <w:rFonts w:hint="cs"/>
                <w:rtl/>
              </w:rPr>
              <w:t>والحمد لله الذي هدانا من الضلالة</w:t>
            </w:r>
            <w:r>
              <w:rPr>
                <w:rFonts w:hint="cs"/>
                <w:rtl/>
              </w:rPr>
              <w:t xml:space="preserve"> و</w:t>
            </w:r>
            <w:r w:rsidRPr="00B96208">
              <w:rPr>
                <w:rFonts w:hint="cs"/>
                <w:rtl/>
              </w:rPr>
              <w:t xml:space="preserve">بصرنا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229</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ستعلم يا ابن ام ان القوم يظنون انكم </w:t>
            </w:r>
          </w:p>
        </w:tc>
        <w:tc>
          <w:tcPr>
            <w:tcW w:w="1620" w:type="dxa"/>
          </w:tcPr>
          <w:p w:rsidR="00FF6DFF" w:rsidRPr="00B96208" w:rsidRDefault="00FF6DFF" w:rsidP="00FF6DFF">
            <w:pPr>
              <w:pStyle w:val="libVar0"/>
              <w:rPr>
                <w:rtl/>
              </w:rPr>
            </w:pPr>
            <w:r w:rsidRPr="00B96208">
              <w:rPr>
                <w:rFonts w:hint="cs"/>
                <w:rtl/>
              </w:rPr>
              <w:t>الامام الحسن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17</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علام تبايعني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316</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كيف رايت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148</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ما تريد منه اتريد قتله ان يكن هو هو </w:t>
            </w:r>
          </w:p>
        </w:tc>
        <w:tc>
          <w:tcPr>
            <w:tcW w:w="1620" w:type="dxa"/>
          </w:tcPr>
          <w:p w:rsidR="00FF6DFF" w:rsidRPr="00B96208" w:rsidRDefault="00FF6DFF" w:rsidP="00FF6DFF">
            <w:pPr>
              <w:pStyle w:val="libVar0"/>
              <w:rPr>
                <w:rtl/>
              </w:rPr>
            </w:pPr>
            <w:r w:rsidRPr="00B96208">
              <w:rPr>
                <w:rFonts w:hint="cs"/>
                <w:rtl/>
              </w:rPr>
              <w:t>الامام الحسن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17</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ما شانك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215</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ما علمك انه لا يكون لي ولد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277</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ما علمكم بذلك</w:t>
            </w:r>
            <w:r>
              <w:rPr>
                <w:rFonts w:hint="cs"/>
                <w:rtl/>
              </w:rPr>
              <w:t xml:space="preserve"> و</w:t>
            </w:r>
            <w:r w:rsidRPr="00B96208">
              <w:rPr>
                <w:rFonts w:hint="cs"/>
                <w:rtl/>
              </w:rPr>
              <w:t xml:space="preserve">لعل كل واحد منهما قتل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220</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ما نصيحتك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114</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ما نصيحتك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162</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ما يضر من ذلك قد قام عيسى بالحجة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276</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ما يمنعه من هذا</w:t>
            </w:r>
            <w:r>
              <w:rPr>
                <w:rFonts w:hint="cs"/>
                <w:rtl/>
              </w:rPr>
              <w:t xml:space="preserve"> و</w:t>
            </w:r>
            <w:r w:rsidRPr="00B96208">
              <w:rPr>
                <w:rFonts w:hint="cs"/>
                <w:rtl/>
              </w:rPr>
              <w:t>هو مني</w:t>
            </w:r>
            <w:r>
              <w:rPr>
                <w:rFonts w:hint="cs"/>
                <w:rtl/>
              </w:rPr>
              <w:t xml:space="preserve"> و</w:t>
            </w:r>
            <w:r w:rsidRPr="00B96208">
              <w:rPr>
                <w:rFonts w:hint="cs"/>
                <w:rtl/>
              </w:rPr>
              <w:t xml:space="preserve">انا منه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85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ومن زوجك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213</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من سقاكه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17</w:t>
            </w:r>
          </w:p>
        </w:tc>
      </w:tr>
    </w:tbl>
    <w:p w:rsidR="00FF6DFF" w:rsidRDefault="00FF6DFF" w:rsidP="000B5FC5">
      <w:pPr>
        <w:pStyle w:val="libNormal"/>
      </w:pPr>
      <w:r>
        <w:rPr>
          <w:rtl/>
        </w:rP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من سماك بهذا الاسم </w:t>
            </w:r>
          </w:p>
        </w:tc>
        <w:tc>
          <w:tcPr>
            <w:tcW w:w="1620" w:type="dxa"/>
          </w:tcPr>
          <w:p w:rsidR="00FF6DFF" w:rsidRPr="00B96208" w:rsidRDefault="00FF6DFF" w:rsidP="00FF6DFF">
            <w:pPr>
              <w:pStyle w:val="libVar0"/>
              <w:rPr>
                <w:rtl/>
              </w:rPr>
            </w:pPr>
            <w:r w:rsidRPr="00B96208">
              <w:rPr>
                <w:rFonts w:hint="cs"/>
                <w:rtl/>
              </w:rPr>
              <w:t>النبي داود</w:t>
            </w:r>
          </w:p>
        </w:tc>
        <w:tc>
          <w:tcPr>
            <w:tcW w:w="720" w:type="dxa"/>
          </w:tcPr>
          <w:p w:rsidR="00FF6DFF" w:rsidRPr="00B96208" w:rsidRDefault="00FF6DFF" w:rsidP="00FF6DFF">
            <w:pPr>
              <w:pStyle w:val="libVarCenter"/>
              <w:rPr>
                <w:rtl/>
              </w:rPr>
            </w:pPr>
            <w:r w:rsidRPr="00B96208">
              <w:rPr>
                <w:rFonts w:hint="cs"/>
                <w:rtl/>
              </w:rPr>
              <w:t xml:space="preserve"> 1 </w:t>
            </w:r>
          </w:p>
        </w:tc>
        <w:tc>
          <w:tcPr>
            <w:tcW w:w="1188" w:type="dxa"/>
          </w:tcPr>
          <w:p w:rsidR="00FF6DFF" w:rsidRPr="00B96208" w:rsidRDefault="00FF6DFF" w:rsidP="00FF6DFF">
            <w:pPr>
              <w:pStyle w:val="libVarCenter"/>
              <w:rPr>
                <w:rtl/>
              </w:rPr>
            </w:pPr>
            <w:r w:rsidRPr="00B96208">
              <w:rPr>
                <w:rFonts w:hint="cs"/>
                <w:rtl/>
              </w:rPr>
              <w:t>217</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من هو</w:t>
            </w:r>
            <w:r>
              <w:rPr>
                <w:rFonts w:hint="cs"/>
                <w:rtl/>
              </w:rPr>
              <w:t xml:space="preserve"> </w:t>
            </w:r>
            <w:r w:rsidRPr="00B96208">
              <w:rPr>
                <w:rFonts w:hint="cs"/>
                <w:rtl/>
              </w:rPr>
              <w:t xml:space="preserve">ان الدنيا على الله ان راس يحيى </w:t>
            </w:r>
          </w:p>
        </w:tc>
        <w:tc>
          <w:tcPr>
            <w:tcW w:w="1620" w:type="dxa"/>
          </w:tcPr>
          <w:p w:rsidR="00FF6DFF" w:rsidRPr="00B96208" w:rsidRDefault="00FF6DFF" w:rsidP="00FF6DFF">
            <w:pPr>
              <w:pStyle w:val="libVar0"/>
              <w:rPr>
                <w:rtl/>
              </w:rPr>
            </w:pPr>
            <w:r w:rsidRPr="00B96208">
              <w:rPr>
                <w:rFonts w:hint="cs"/>
                <w:rtl/>
              </w:rPr>
              <w:t>الامام السجاد</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132</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اسوء صباحاه </w:t>
            </w:r>
          </w:p>
        </w:tc>
        <w:tc>
          <w:tcPr>
            <w:tcW w:w="1620" w:type="dxa"/>
          </w:tcPr>
          <w:p w:rsidR="00FF6DFF" w:rsidRPr="00B96208" w:rsidRDefault="00FF6DFF" w:rsidP="00FF6DFF">
            <w:pPr>
              <w:pStyle w:val="libVar0"/>
              <w:rPr>
                <w:rtl/>
              </w:rPr>
            </w:pPr>
            <w:r w:rsidRPr="00B96208">
              <w:rPr>
                <w:rFonts w:hint="cs"/>
                <w:rtl/>
              </w:rPr>
              <w:t>فاطمة الزهراء</w:t>
            </w:r>
          </w:p>
        </w:tc>
        <w:tc>
          <w:tcPr>
            <w:tcW w:w="720" w:type="dxa"/>
          </w:tcPr>
          <w:p w:rsidR="00FF6DFF" w:rsidRPr="00B96208" w:rsidRDefault="00FF6DFF" w:rsidP="00FF6DFF">
            <w:pPr>
              <w:pStyle w:val="libVarCenter"/>
              <w:rPr>
                <w:rtl/>
              </w:rPr>
            </w:pPr>
            <w:r w:rsidRPr="00B96208">
              <w:rPr>
                <w:rFonts w:hint="cs"/>
                <w:rtl/>
              </w:rPr>
              <w:t xml:space="preserve"> 1 </w:t>
            </w:r>
          </w:p>
        </w:tc>
        <w:tc>
          <w:tcPr>
            <w:tcW w:w="1188" w:type="dxa"/>
          </w:tcPr>
          <w:p w:rsidR="00FF6DFF" w:rsidRPr="00B96208" w:rsidRDefault="00FF6DFF" w:rsidP="00FF6DFF">
            <w:pPr>
              <w:pStyle w:val="libVarCenter"/>
              <w:rPr>
                <w:rtl/>
              </w:rPr>
            </w:pPr>
            <w:r w:rsidRPr="00B96208">
              <w:rPr>
                <w:rFonts w:hint="cs"/>
                <w:rtl/>
              </w:rPr>
              <w:t>189</w:t>
            </w:r>
          </w:p>
        </w:tc>
      </w:tr>
      <w:tr w:rsidR="00FF6DFF" w:rsidRPr="00B96208" w:rsidTr="00FF6DFF">
        <w:tc>
          <w:tcPr>
            <w:tcW w:w="4059" w:type="dxa"/>
          </w:tcPr>
          <w:p w:rsidR="00FF6DFF" w:rsidRPr="00B96208" w:rsidRDefault="00FF6DFF" w:rsidP="00FF6DFF">
            <w:pPr>
              <w:pStyle w:val="libVar0"/>
              <w:rPr>
                <w:rtl/>
              </w:rPr>
            </w:pPr>
            <w:r w:rsidRPr="00B96208">
              <w:rPr>
                <w:rFonts w:hint="cs"/>
                <w:rtl/>
              </w:rPr>
              <w:t>وجدت علم الناس كلهم في اربع اولها ان تعرف</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203</w:t>
            </w:r>
          </w:p>
        </w:tc>
      </w:tr>
      <w:tr w:rsidR="00FF6DFF" w:rsidRPr="00B96208" w:rsidTr="00FF6DFF">
        <w:tc>
          <w:tcPr>
            <w:tcW w:w="4059" w:type="dxa"/>
          </w:tcPr>
          <w:p w:rsidR="00FF6DFF" w:rsidRPr="00B96208" w:rsidRDefault="00FF6DFF" w:rsidP="00FF6DFF">
            <w:pPr>
              <w:pStyle w:val="libVar0"/>
              <w:rPr>
                <w:rtl/>
              </w:rPr>
            </w:pPr>
            <w:r w:rsidRPr="00B96208">
              <w:rPr>
                <w:rFonts w:hint="cs"/>
                <w:rtl/>
              </w:rPr>
              <w:t>وصلت خمسمائة درهم لك منها عشرون درهم</w:t>
            </w:r>
          </w:p>
        </w:tc>
        <w:tc>
          <w:tcPr>
            <w:tcW w:w="1620" w:type="dxa"/>
          </w:tcPr>
          <w:p w:rsidR="00FF6DFF" w:rsidRPr="00B96208" w:rsidRDefault="00FF6DFF" w:rsidP="00FF6DFF">
            <w:pPr>
              <w:pStyle w:val="libVar0"/>
              <w:rPr>
                <w:rtl/>
              </w:rPr>
            </w:pPr>
            <w:r w:rsidRPr="00B96208">
              <w:rPr>
                <w:rFonts w:hint="cs"/>
                <w:rtl/>
              </w:rPr>
              <w:t xml:space="preserve">الامام المهدي </w:t>
            </w:r>
          </w:p>
        </w:tc>
        <w:tc>
          <w:tcPr>
            <w:tcW w:w="720" w:type="dxa"/>
          </w:tcPr>
          <w:p w:rsidR="00FF6DFF" w:rsidRPr="00B96208" w:rsidRDefault="00FF6DFF" w:rsidP="00FF6DFF">
            <w:pPr>
              <w:pStyle w:val="libVarCenter"/>
              <w:rPr>
                <w:rtl/>
              </w:rPr>
            </w:pPr>
            <w:r w:rsidRPr="00B96208">
              <w:rPr>
                <w:rFonts w:hint="cs"/>
                <w:rtl/>
              </w:rPr>
              <w:t xml:space="preserve"> 2</w:t>
            </w:r>
          </w:p>
        </w:tc>
        <w:tc>
          <w:tcPr>
            <w:tcW w:w="1188" w:type="dxa"/>
          </w:tcPr>
          <w:p w:rsidR="00FF6DFF" w:rsidRPr="00B96208" w:rsidRDefault="00FF6DFF" w:rsidP="00FF6DFF">
            <w:pPr>
              <w:pStyle w:val="libVarCenter"/>
              <w:rPr>
                <w:rtl/>
              </w:rPr>
            </w:pPr>
            <w:r w:rsidRPr="00B96208">
              <w:rPr>
                <w:rFonts w:hint="cs"/>
                <w:rtl/>
              </w:rPr>
              <w:t>365</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يحك يا با سفيان لقد عزم رسول الله على امر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132</w:t>
            </w:r>
          </w:p>
        </w:tc>
      </w:tr>
      <w:tr w:rsidR="00FF6DFF" w:rsidRPr="00B96208" w:rsidTr="00FF6DFF">
        <w:tc>
          <w:tcPr>
            <w:tcW w:w="4059" w:type="dxa"/>
          </w:tcPr>
          <w:p w:rsidR="00FF6DFF" w:rsidRPr="00B96208" w:rsidRDefault="00FF6DFF" w:rsidP="00FF6DFF">
            <w:pPr>
              <w:pStyle w:val="libVar0"/>
              <w:rPr>
                <w:rtl/>
              </w:rPr>
            </w:pPr>
            <w:r>
              <w:rPr>
                <w:rFonts w:hint="cs"/>
                <w:rtl/>
              </w:rPr>
              <w:t>و</w:t>
            </w:r>
            <w:r w:rsidRPr="00B96208">
              <w:rPr>
                <w:rFonts w:hint="cs"/>
                <w:rtl/>
              </w:rPr>
              <w:t xml:space="preserve">يحك يا بريدة احدثت نفاقا ان علي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161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ويلك اذا لم يكن العدل عندي فعند من يكون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149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ويلك ما دعاك الى ان تعطيهم الحلل من قبل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173</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ويلك يا سهيل كف عن عنادك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120</w:t>
            </w:r>
          </w:p>
        </w:tc>
      </w:tr>
      <w:tr w:rsidR="00FF6DFF" w:rsidRPr="00B96208" w:rsidTr="00FF6DFF">
        <w:tc>
          <w:tcPr>
            <w:tcW w:w="4059" w:type="dxa"/>
          </w:tcPr>
          <w:p w:rsidR="00FF6DFF" w:rsidRPr="00B96208" w:rsidRDefault="00FF6DFF" w:rsidP="00FF6DFF">
            <w:pPr>
              <w:pStyle w:val="libVar0"/>
              <w:rPr>
                <w:rtl/>
              </w:rPr>
            </w:pPr>
            <w:r w:rsidRPr="00B96208">
              <w:rPr>
                <w:rFonts w:hint="cs"/>
                <w:rtl/>
              </w:rPr>
              <w:t>ويلكم ان هذه خديعة</w:t>
            </w:r>
            <w:r>
              <w:rPr>
                <w:rFonts w:hint="cs"/>
                <w:rtl/>
              </w:rPr>
              <w:t xml:space="preserve"> و</w:t>
            </w:r>
            <w:r w:rsidRPr="00B96208">
              <w:rPr>
                <w:rFonts w:hint="cs"/>
                <w:rtl/>
              </w:rPr>
              <w:t xml:space="preserve">ما يريد القوم القرآن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316</w:t>
            </w:r>
          </w:p>
        </w:tc>
      </w:tr>
    </w:tbl>
    <w:p w:rsidR="00FF6DFF" w:rsidRDefault="00FF6DFF" w:rsidP="00FF6DFF">
      <w:pPr>
        <w:pStyle w:val="libCenterBold2"/>
        <w:rPr>
          <w:rtl/>
        </w:rPr>
      </w:pPr>
      <w:r>
        <w:rPr>
          <w:rFonts w:hint="cs"/>
          <w:rtl/>
        </w:rPr>
        <w:t>( ي )</w:t>
      </w:r>
    </w:p>
    <w:tbl>
      <w:tblPr>
        <w:bidiVisual/>
        <w:tblW w:w="0" w:type="auto"/>
        <w:tblLook w:val="01E0"/>
      </w:tblPr>
      <w:tblGrid>
        <w:gridCol w:w="4059"/>
        <w:gridCol w:w="1620"/>
        <w:gridCol w:w="720"/>
        <w:gridCol w:w="1188"/>
      </w:tblGrid>
      <w:tr w:rsidR="00FF6DFF" w:rsidRPr="00B96208" w:rsidTr="00FF6DFF">
        <w:tc>
          <w:tcPr>
            <w:tcW w:w="4059" w:type="dxa"/>
          </w:tcPr>
          <w:p w:rsidR="00FF6DFF" w:rsidRPr="00B96208" w:rsidRDefault="00FF6DFF" w:rsidP="00FF6DFF">
            <w:pPr>
              <w:pStyle w:val="libVar0"/>
              <w:rPr>
                <w:rtl/>
              </w:rPr>
            </w:pPr>
            <w:r w:rsidRPr="00B96208">
              <w:rPr>
                <w:rFonts w:hint="cs"/>
                <w:rtl/>
              </w:rPr>
              <w:t>يا ابا بصير اما علمت ان بيوت الانبياء</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185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ابا الصلت قد فعلوها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270</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ابا علي ما احب الي ما انت فيه</w:t>
            </w:r>
            <w:r>
              <w:rPr>
                <w:rFonts w:hint="cs"/>
                <w:rtl/>
              </w:rPr>
              <w:t xml:space="preserve"> و</w:t>
            </w:r>
            <w:r w:rsidRPr="00B96208">
              <w:rPr>
                <w:rFonts w:hint="cs"/>
                <w:rtl/>
              </w:rPr>
              <w:t>اسرني</w:t>
            </w:r>
          </w:p>
        </w:tc>
        <w:tc>
          <w:tcPr>
            <w:tcW w:w="1620" w:type="dxa"/>
          </w:tcPr>
          <w:p w:rsidR="00FF6DFF" w:rsidRPr="00B96208" w:rsidRDefault="00FF6DFF" w:rsidP="00FF6DFF">
            <w:pPr>
              <w:pStyle w:val="libVar0"/>
              <w:rPr>
                <w:rtl/>
              </w:rPr>
            </w:pPr>
            <w:r w:rsidRPr="00B96208">
              <w:rPr>
                <w:rFonts w:hint="cs"/>
                <w:rtl/>
              </w:rPr>
              <w:t xml:space="preserve">الامام الكاظم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223</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ابا محمد ان الامام لا يخفى عليه كلام</w:t>
            </w:r>
          </w:p>
        </w:tc>
        <w:tc>
          <w:tcPr>
            <w:tcW w:w="1620" w:type="dxa"/>
          </w:tcPr>
          <w:p w:rsidR="00FF6DFF" w:rsidRPr="00B96208" w:rsidRDefault="00FF6DFF" w:rsidP="00FF6DFF">
            <w:pPr>
              <w:pStyle w:val="libVar0"/>
              <w:rPr>
                <w:rtl/>
              </w:rPr>
            </w:pPr>
            <w:r w:rsidRPr="00B96208">
              <w:rPr>
                <w:rFonts w:hint="cs"/>
                <w:rtl/>
              </w:rPr>
              <w:t xml:space="preserve">الامام الكاظم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225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ابا هاشم دلني على حريف يشتري لي بها </w:t>
            </w:r>
          </w:p>
        </w:tc>
        <w:tc>
          <w:tcPr>
            <w:tcW w:w="1620" w:type="dxa"/>
          </w:tcPr>
          <w:p w:rsidR="00FF6DFF" w:rsidRPr="00B96208" w:rsidRDefault="00FF6DFF" w:rsidP="00FF6DFF">
            <w:pPr>
              <w:pStyle w:val="libVar0"/>
              <w:rPr>
                <w:rtl/>
              </w:rPr>
            </w:pPr>
            <w:r w:rsidRPr="00B96208">
              <w:rPr>
                <w:rFonts w:hint="cs"/>
                <w:rtl/>
              </w:rPr>
              <w:t xml:space="preserve"> الامام الجواد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293</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ابا هاشم كل </w:t>
            </w:r>
          </w:p>
        </w:tc>
        <w:tc>
          <w:tcPr>
            <w:tcW w:w="1620" w:type="dxa"/>
          </w:tcPr>
          <w:p w:rsidR="00FF6DFF" w:rsidRPr="00B96208" w:rsidRDefault="00FF6DFF" w:rsidP="00FF6DFF">
            <w:pPr>
              <w:pStyle w:val="libVar0"/>
              <w:rPr>
                <w:rtl/>
              </w:rPr>
            </w:pPr>
            <w:r w:rsidRPr="00B96208">
              <w:rPr>
                <w:rFonts w:hint="cs"/>
                <w:rtl/>
              </w:rPr>
              <w:t xml:space="preserve"> الامام الجواد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294</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ابن اخي اصبر على ما نزل بك</w:t>
            </w:r>
            <w:r>
              <w:rPr>
                <w:rFonts w:hint="cs"/>
                <w:rtl/>
              </w:rPr>
              <w:t xml:space="preserve"> و</w:t>
            </w:r>
            <w:r w:rsidRPr="00B96208">
              <w:rPr>
                <w:rFonts w:hint="cs"/>
                <w:rtl/>
              </w:rPr>
              <w:t xml:space="preserve">احتسب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110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ابن دودان انك لقلق الوضين ضيق المحزم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294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ابن راعية المعزى انت اولى بها صليا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96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ابن عباس ان القوم قد عادوكم بعد نبيكم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285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اخا الازد اتبين لك الامر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318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اخا الازد امعك طهور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318</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اختاه اتقي الله</w:t>
            </w:r>
            <w:r>
              <w:rPr>
                <w:rFonts w:hint="cs"/>
                <w:rtl/>
              </w:rPr>
              <w:t xml:space="preserve"> و</w:t>
            </w:r>
            <w:r w:rsidRPr="00B96208">
              <w:rPr>
                <w:rFonts w:hint="cs"/>
                <w:rtl/>
              </w:rPr>
              <w:t xml:space="preserve">تعزي بعزاء الله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94</w:t>
            </w:r>
          </w:p>
        </w:tc>
      </w:tr>
    </w:tbl>
    <w:p w:rsidR="00FF6DFF" w:rsidRDefault="00FF6DFF" w:rsidP="000B5FC5">
      <w:pPr>
        <w:pStyle w:val="libNormal"/>
      </w:pPr>
      <w:r>
        <w:rPr>
          <w:rtl/>
        </w:rP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اخوة القردة</w:t>
            </w:r>
            <w:r>
              <w:rPr>
                <w:rFonts w:hint="cs"/>
                <w:rtl/>
              </w:rPr>
              <w:t xml:space="preserve"> و</w:t>
            </w:r>
            <w:r w:rsidRPr="00B96208">
              <w:rPr>
                <w:rFonts w:hint="cs"/>
                <w:rtl/>
              </w:rPr>
              <w:t xml:space="preserve">الخنازير انا اذا نزلنا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110</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اخي انك كنت قد وقفت علي</w:t>
            </w:r>
            <w:r>
              <w:rPr>
                <w:rFonts w:hint="cs"/>
                <w:rtl/>
              </w:rPr>
              <w:t>ّ</w:t>
            </w:r>
            <w:r w:rsidRPr="00B96208">
              <w:rPr>
                <w:rFonts w:hint="cs"/>
                <w:rtl/>
              </w:rPr>
              <w:t xml:space="preserve"> انفا فقلت </w:t>
            </w:r>
          </w:p>
        </w:tc>
        <w:tc>
          <w:tcPr>
            <w:tcW w:w="1620" w:type="dxa"/>
          </w:tcPr>
          <w:p w:rsidR="00FF6DFF" w:rsidRPr="00B96208" w:rsidRDefault="00FF6DFF" w:rsidP="00FF6DFF">
            <w:pPr>
              <w:pStyle w:val="libVar0"/>
              <w:rPr>
                <w:rtl/>
              </w:rPr>
            </w:pPr>
            <w:r w:rsidRPr="00B96208">
              <w:rPr>
                <w:rFonts w:hint="cs"/>
                <w:rtl/>
              </w:rPr>
              <w:t>الامام السجاد</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145</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اخي اني مفارقك</w:t>
            </w:r>
            <w:r>
              <w:rPr>
                <w:rFonts w:hint="cs"/>
                <w:rtl/>
              </w:rPr>
              <w:t xml:space="preserve"> و</w:t>
            </w:r>
            <w:r w:rsidRPr="00B96208">
              <w:rPr>
                <w:rFonts w:hint="cs"/>
                <w:rtl/>
              </w:rPr>
              <w:t>لاحق بربي</w:t>
            </w:r>
            <w:r>
              <w:rPr>
                <w:rFonts w:hint="cs"/>
                <w:rtl/>
              </w:rPr>
              <w:t xml:space="preserve"> و</w:t>
            </w:r>
            <w:r w:rsidRPr="00B96208">
              <w:rPr>
                <w:rFonts w:hint="cs"/>
                <w:rtl/>
              </w:rPr>
              <w:t xml:space="preserve">قد سقيت </w:t>
            </w:r>
          </w:p>
        </w:tc>
        <w:tc>
          <w:tcPr>
            <w:tcW w:w="1620" w:type="dxa"/>
          </w:tcPr>
          <w:p w:rsidR="00FF6DFF" w:rsidRPr="00B96208" w:rsidRDefault="00FF6DFF" w:rsidP="00FF6DFF">
            <w:pPr>
              <w:pStyle w:val="libVar0"/>
              <w:rPr>
                <w:rtl/>
              </w:rPr>
            </w:pPr>
            <w:r w:rsidRPr="00B96208">
              <w:rPr>
                <w:rFonts w:hint="cs"/>
                <w:rtl/>
              </w:rPr>
              <w:t>الامام الحسن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17</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اخي تقبل وصيتي</w:t>
            </w:r>
            <w:r>
              <w:rPr>
                <w:rFonts w:hint="cs"/>
                <w:rtl/>
              </w:rPr>
              <w:t xml:space="preserve"> و</w:t>
            </w:r>
            <w:r w:rsidRPr="00B96208">
              <w:rPr>
                <w:rFonts w:hint="cs"/>
                <w:rtl/>
              </w:rPr>
              <w:t>تنجز عدتي</w:t>
            </w:r>
            <w:r>
              <w:rPr>
                <w:rFonts w:hint="cs"/>
                <w:rtl/>
              </w:rPr>
              <w:t xml:space="preserve"> و</w:t>
            </w:r>
            <w:r w:rsidRPr="00B96208">
              <w:rPr>
                <w:rFonts w:hint="cs"/>
                <w:rtl/>
              </w:rPr>
              <w:t xml:space="preserve">تقضي عني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185</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اخي قد نصحت</w:t>
            </w:r>
            <w:r>
              <w:rPr>
                <w:rFonts w:hint="cs"/>
                <w:rtl/>
              </w:rPr>
              <w:t xml:space="preserve"> و</w:t>
            </w:r>
            <w:r w:rsidRPr="00B96208">
              <w:rPr>
                <w:rFonts w:hint="cs"/>
                <w:rtl/>
              </w:rPr>
              <w:t>اشفقت</w:t>
            </w:r>
            <w:r>
              <w:rPr>
                <w:rFonts w:hint="cs"/>
                <w:rtl/>
              </w:rPr>
              <w:t xml:space="preserve"> و</w:t>
            </w:r>
            <w:r w:rsidRPr="00B96208">
              <w:rPr>
                <w:rFonts w:hint="cs"/>
                <w:rtl/>
              </w:rPr>
              <w:t xml:space="preserve">ارجو ان يكون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35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امة الله سمي ابنك هذا بعاش الدين </w:t>
            </w:r>
          </w:p>
        </w:tc>
        <w:tc>
          <w:tcPr>
            <w:tcW w:w="1620" w:type="dxa"/>
          </w:tcPr>
          <w:p w:rsidR="00FF6DFF" w:rsidRPr="00B96208" w:rsidRDefault="00FF6DFF" w:rsidP="00FF6DFF">
            <w:pPr>
              <w:pStyle w:val="libVar0"/>
              <w:rPr>
                <w:rtl/>
              </w:rPr>
            </w:pPr>
            <w:r w:rsidRPr="00B96208">
              <w:rPr>
                <w:rFonts w:hint="cs"/>
                <w:rtl/>
              </w:rPr>
              <w:t>النبي داود</w:t>
            </w:r>
          </w:p>
        </w:tc>
        <w:tc>
          <w:tcPr>
            <w:tcW w:w="720" w:type="dxa"/>
          </w:tcPr>
          <w:p w:rsidR="00FF6DFF" w:rsidRPr="00B96208" w:rsidRDefault="00FF6DFF" w:rsidP="00FF6DFF">
            <w:pPr>
              <w:pStyle w:val="libVarCenter"/>
              <w:rPr>
                <w:rtl/>
              </w:rPr>
            </w:pPr>
            <w:r w:rsidRPr="00B96208">
              <w:rPr>
                <w:rFonts w:hint="cs"/>
                <w:rtl/>
              </w:rPr>
              <w:t xml:space="preserve"> 1 </w:t>
            </w:r>
          </w:p>
        </w:tc>
        <w:tc>
          <w:tcPr>
            <w:tcW w:w="1188" w:type="dxa"/>
          </w:tcPr>
          <w:p w:rsidR="00FF6DFF" w:rsidRPr="00B96208" w:rsidRDefault="00FF6DFF" w:rsidP="00FF6DFF">
            <w:pPr>
              <w:pStyle w:val="libVarCenter"/>
              <w:rPr>
                <w:rtl/>
              </w:rPr>
            </w:pPr>
            <w:r w:rsidRPr="00B96208">
              <w:rPr>
                <w:rFonts w:hint="cs"/>
                <w:rtl/>
              </w:rPr>
              <w:t>218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امة الله ما اسم ابنك </w:t>
            </w:r>
          </w:p>
        </w:tc>
        <w:tc>
          <w:tcPr>
            <w:tcW w:w="1620" w:type="dxa"/>
          </w:tcPr>
          <w:p w:rsidR="00FF6DFF" w:rsidRPr="00B96208" w:rsidRDefault="00FF6DFF" w:rsidP="00FF6DFF">
            <w:pPr>
              <w:pStyle w:val="libVar0"/>
              <w:rPr>
                <w:rtl/>
              </w:rPr>
            </w:pPr>
            <w:r w:rsidRPr="00B96208">
              <w:rPr>
                <w:rFonts w:hint="cs"/>
                <w:rtl/>
              </w:rPr>
              <w:t>النبي داود</w:t>
            </w:r>
          </w:p>
        </w:tc>
        <w:tc>
          <w:tcPr>
            <w:tcW w:w="720" w:type="dxa"/>
          </w:tcPr>
          <w:p w:rsidR="00FF6DFF" w:rsidRPr="00B96208" w:rsidRDefault="00FF6DFF" w:rsidP="00FF6DFF">
            <w:pPr>
              <w:pStyle w:val="libVarCenter"/>
              <w:rPr>
                <w:rtl/>
              </w:rPr>
            </w:pPr>
            <w:r w:rsidRPr="00B96208">
              <w:rPr>
                <w:rFonts w:hint="cs"/>
                <w:rtl/>
              </w:rPr>
              <w:t xml:space="preserve"> 1 </w:t>
            </w:r>
          </w:p>
        </w:tc>
        <w:tc>
          <w:tcPr>
            <w:tcW w:w="1188" w:type="dxa"/>
          </w:tcPr>
          <w:p w:rsidR="00FF6DFF" w:rsidRPr="00B96208" w:rsidRDefault="00FF6DFF" w:rsidP="00FF6DFF">
            <w:pPr>
              <w:pStyle w:val="libVarCenter"/>
              <w:rPr>
                <w:rtl/>
              </w:rPr>
            </w:pPr>
            <w:r w:rsidRPr="00B96208">
              <w:rPr>
                <w:rFonts w:hint="cs"/>
                <w:rtl/>
              </w:rPr>
              <w:t>217</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امير المؤمنين لا طاقة لي بذلك</w:t>
            </w:r>
            <w:r>
              <w:rPr>
                <w:rFonts w:hint="cs"/>
                <w:rtl/>
              </w:rPr>
              <w:t xml:space="preserve"> و</w:t>
            </w:r>
            <w:r w:rsidRPr="00B96208">
              <w:rPr>
                <w:rFonts w:hint="cs"/>
                <w:rtl/>
              </w:rPr>
              <w:t xml:space="preserve">لا قوة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260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انس بن مالك يدخل عليك من هذا الباب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46</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انس ما يمنعك ان تشهد</w:t>
            </w:r>
            <w:r>
              <w:rPr>
                <w:rFonts w:hint="cs"/>
                <w:rtl/>
              </w:rPr>
              <w:t xml:space="preserve"> و</w:t>
            </w:r>
            <w:r w:rsidRPr="00B96208">
              <w:rPr>
                <w:rFonts w:hint="cs"/>
                <w:rtl/>
              </w:rPr>
              <w:t xml:space="preserve">قد سمعت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351</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اهل العراق ايها الناس اسمعوا قولي</w:t>
            </w:r>
            <w:r>
              <w:rPr>
                <w:rFonts w:hint="cs"/>
                <w:rtl/>
              </w:rPr>
              <w:t xml:space="preserve"> و</w:t>
            </w:r>
            <w:r w:rsidRPr="00B96208">
              <w:rPr>
                <w:rFonts w:hint="cs"/>
                <w:rtl/>
              </w:rPr>
              <w:t xml:space="preserve">لا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97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اهل الكوفة اخبركم بما يكون قبل ان يكون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279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اهل الكوفة اخرجوا الى العبد الصالح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271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اهل الكوفة انتم كأم مجالد حملت فاملصت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278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اهل الكوفة انكم من اكرم المسلمين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249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اهل الكوفة خذوا اهبتكم لجهاد عدوكم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277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اهل الكوفة دعوتكم الى جهاد هؤلاء ليلا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281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اهل الكوفة قد اتاني الصريخ يخبرني ان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282</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اهل الكوفة منيت منكم بثلاث</w:t>
            </w:r>
            <w:r>
              <w:rPr>
                <w:rFonts w:hint="cs"/>
                <w:rtl/>
              </w:rPr>
              <w:t xml:space="preserve"> و</w:t>
            </w:r>
            <w:r w:rsidRPr="00B96208">
              <w:rPr>
                <w:rFonts w:hint="cs"/>
                <w:rtl/>
              </w:rPr>
              <w:t xml:space="preserve">اثنتين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282</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براء يقتل ابني الحسين</w:t>
            </w:r>
            <w:r>
              <w:rPr>
                <w:rFonts w:hint="cs"/>
                <w:rtl/>
              </w:rPr>
              <w:t xml:space="preserve"> و</w:t>
            </w:r>
            <w:r w:rsidRPr="00B96208">
              <w:rPr>
                <w:rFonts w:hint="cs"/>
                <w:rtl/>
              </w:rPr>
              <w:t xml:space="preserve">انت حي لا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331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يابن آدم لا يكن اكبر همك يومك الذي ان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234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بني احدث لله شكرا فقد احدث فيك امرا </w:t>
            </w:r>
          </w:p>
        </w:tc>
        <w:tc>
          <w:tcPr>
            <w:tcW w:w="1620" w:type="dxa"/>
          </w:tcPr>
          <w:p w:rsidR="00FF6DFF" w:rsidRPr="00B96208" w:rsidRDefault="00FF6DFF" w:rsidP="00FF6DFF">
            <w:pPr>
              <w:pStyle w:val="libVar0"/>
              <w:rPr>
                <w:rtl/>
              </w:rPr>
            </w:pPr>
            <w:r w:rsidRPr="00B96208">
              <w:rPr>
                <w:rFonts w:hint="cs"/>
                <w:rtl/>
              </w:rPr>
              <w:t xml:space="preserve">الامام الهادي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315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بني احدث لله شكرا فقد احدث فيك امرا </w:t>
            </w:r>
          </w:p>
        </w:tc>
        <w:tc>
          <w:tcPr>
            <w:tcW w:w="1620" w:type="dxa"/>
          </w:tcPr>
          <w:p w:rsidR="00FF6DFF" w:rsidRPr="00B96208" w:rsidRDefault="00FF6DFF" w:rsidP="00FF6DFF">
            <w:pPr>
              <w:pStyle w:val="libVar0"/>
              <w:rPr>
                <w:rtl/>
              </w:rPr>
            </w:pPr>
            <w:r w:rsidRPr="00B96208">
              <w:rPr>
                <w:rFonts w:hint="cs"/>
                <w:rtl/>
              </w:rPr>
              <w:t xml:space="preserve">الامام الهادي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316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بني احدث لله شكرا فقد احدث فيك امرا </w:t>
            </w:r>
          </w:p>
        </w:tc>
        <w:tc>
          <w:tcPr>
            <w:tcW w:w="1620" w:type="dxa"/>
          </w:tcPr>
          <w:p w:rsidR="00FF6DFF" w:rsidRPr="00B96208" w:rsidRDefault="00FF6DFF" w:rsidP="00FF6DFF">
            <w:pPr>
              <w:pStyle w:val="libVar0"/>
              <w:rPr>
                <w:rtl/>
              </w:rPr>
            </w:pPr>
            <w:r w:rsidRPr="00B96208">
              <w:rPr>
                <w:rFonts w:hint="cs"/>
                <w:rtl/>
              </w:rPr>
              <w:t xml:space="preserve">الامام الهادي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318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بني اما سمعت صوتي </w:t>
            </w:r>
          </w:p>
        </w:tc>
        <w:tc>
          <w:tcPr>
            <w:tcW w:w="1620" w:type="dxa"/>
          </w:tcPr>
          <w:p w:rsidR="00FF6DFF" w:rsidRPr="00B96208" w:rsidRDefault="00FF6DFF" w:rsidP="00FF6DFF">
            <w:pPr>
              <w:pStyle w:val="libVar0"/>
              <w:rPr>
                <w:rtl/>
              </w:rPr>
            </w:pPr>
            <w:r w:rsidRPr="00B96208">
              <w:rPr>
                <w:rFonts w:hint="cs"/>
                <w:rtl/>
              </w:rPr>
              <w:t>الامام السجاد</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147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بني اني خفقت خفقة فعن لي فارس على فرس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82</w:t>
            </w:r>
          </w:p>
        </w:tc>
      </w:tr>
    </w:tbl>
    <w:p w:rsidR="00FF6DFF" w:rsidRDefault="00FF6DFF" w:rsidP="000B5FC5">
      <w:pPr>
        <w:pStyle w:val="libNormal"/>
      </w:pPr>
      <w:r>
        <w:rPr>
          <w:rtl/>
        </w:rP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بني عبدالمطلب ان الله بعثني الى الخلق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49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بني عقيل حسبكم من القتل بمسلم فاذهبوا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92</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بني ياتي امر الله</w:t>
            </w:r>
            <w:r>
              <w:rPr>
                <w:rFonts w:hint="cs"/>
                <w:rtl/>
              </w:rPr>
              <w:t xml:space="preserve"> و</w:t>
            </w:r>
            <w:r w:rsidRPr="00B96208">
              <w:rPr>
                <w:rFonts w:hint="cs"/>
                <w:rtl/>
              </w:rPr>
              <w:t xml:space="preserve">انا خميص انما هي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320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بنية اني اراني قل ما اصحبكم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بنية لا تفعلي فاني ارى رسول الله يشير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بنية هذا قول عمك ابي طالب لا تقوليه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187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جابر لعلك ان تبقى حتى تلقى رجلا من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158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جعفر اوصيك باصحابي خيرا </w:t>
            </w:r>
          </w:p>
        </w:tc>
        <w:tc>
          <w:tcPr>
            <w:tcW w:w="1620" w:type="dxa"/>
          </w:tcPr>
          <w:p w:rsidR="00FF6DFF" w:rsidRPr="00B96208" w:rsidRDefault="00FF6DFF" w:rsidP="00FF6DFF">
            <w:pPr>
              <w:pStyle w:val="libVar0"/>
              <w:rPr>
                <w:rtl/>
              </w:rPr>
            </w:pPr>
            <w:r w:rsidRPr="00B96208">
              <w:rPr>
                <w:rFonts w:hint="cs"/>
                <w:rtl/>
              </w:rPr>
              <w:t>الامام الباقر</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180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جندب ليس هذا زمان ذاك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243</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ذا القوة القوية</w:t>
            </w:r>
            <w:r>
              <w:rPr>
                <w:rFonts w:hint="cs"/>
                <w:rtl/>
              </w:rPr>
              <w:t xml:space="preserve"> و</w:t>
            </w:r>
            <w:r w:rsidRPr="00B96208">
              <w:rPr>
                <w:rFonts w:hint="cs"/>
                <w:rtl/>
              </w:rPr>
              <w:t>يا ذا المحال الشديد</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185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رسول الله أأرجع كافرا بعد اسلامي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85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رسول الله اتستنهض الكبير على الصغير </w:t>
            </w:r>
          </w:p>
        </w:tc>
        <w:tc>
          <w:tcPr>
            <w:tcW w:w="1620" w:type="dxa"/>
          </w:tcPr>
          <w:p w:rsidR="00FF6DFF" w:rsidRPr="00B96208" w:rsidRDefault="00FF6DFF" w:rsidP="00FF6DFF">
            <w:pPr>
              <w:pStyle w:val="libVar0"/>
              <w:rPr>
                <w:rtl/>
              </w:rPr>
            </w:pPr>
            <w:r w:rsidRPr="00B96208">
              <w:rPr>
                <w:rFonts w:hint="cs"/>
                <w:rtl/>
              </w:rPr>
              <w:t>فاطمة الزهراء</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128</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رسول الله احدث في</w:t>
            </w:r>
            <w:r>
              <w:rPr>
                <w:rFonts w:hint="cs"/>
                <w:rtl/>
              </w:rPr>
              <w:t>ّ</w:t>
            </w:r>
            <w:r w:rsidRPr="00B96208">
              <w:rPr>
                <w:rFonts w:hint="cs"/>
                <w:rtl/>
              </w:rPr>
              <w:t xml:space="preserve"> حدث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46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رسول الله ان المنافقين يزعمون انك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156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رسول الله ان يدي لا تنطلق بمحو اسمك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120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رسول الله انك لم تكتب الي باهلالك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172</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رسول الله او ما بلغت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46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رسول الله عيرتني نساء قريش بفقر علي </w:t>
            </w:r>
          </w:p>
        </w:tc>
        <w:tc>
          <w:tcPr>
            <w:tcW w:w="1620" w:type="dxa"/>
          </w:tcPr>
          <w:p w:rsidR="00FF6DFF" w:rsidRPr="00B96208" w:rsidRDefault="00FF6DFF" w:rsidP="00FF6DFF">
            <w:pPr>
              <w:pStyle w:val="libVar0"/>
              <w:rPr>
                <w:rtl/>
              </w:rPr>
            </w:pPr>
            <w:r w:rsidRPr="00B96208">
              <w:rPr>
                <w:rFonts w:hint="cs"/>
                <w:rtl/>
              </w:rPr>
              <w:t>فاطمة الزهراء</w:t>
            </w:r>
          </w:p>
        </w:tc>
        <w:tc>
          <w:tcPr>
            <w:tcW w:w="720" w:type="dxa"/>
          </w:tcPr>
          <w:p w:rsidR="00FF6DFF" w:rsidRPr="00B96208" w:rsidRDefault="00FF6DFF" w:rsidP="00FF6DFF">
            <w:pPr>
              <w:pStyle w:val="libVarCenter"/>
              <w:rPr>
                <w:rtl/>
              </w:rPr>
            </w:pPr>
            <w:r w:rsidRPr="00B96208">
              <w:rPr>
                <w:rFonts w:hint="cs"/>
                <w:rtl/>
              </w:rPr>
              <w:t xml:space="preserve"> 1 </w:t>
            </w:r>
          </w:p>
        </w:tc>
        <w:tc>
          <w:tcPr>
            <w:tcW w:w="1188" w:type="dxa"/>
          </w:tcPr>
          <w:p w:rsidR="00FF6DFF" w:rsidRPr="00B96208" w:rsidRDefault="00FF6DFF" w:rsidP="00FF6DFF">
            <w:pPr>
              <w:pStyle w:val="libVarCenter"/>
              <w:rPr>
                <w:rtl/>
              </w:rPr>
            </w:pPr>
            <w:r w:rsidRPr="00B96208">
              <w:rPr>
                <w:rFonts w:hint="cs"/>
                <w:rtl/>
              </w:rPr>
              <w:t>36</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رسول الله لقد عجبت الملائكة</w:t>
            </w:r>
            <w:r>
              <w:rPr>
                <w:rFonts w:hint="cs"/>
                <w:rtl/>
              </w:rPr>
              <w:t xml:space="preserve"> و</w:t>
            </w:r>
            <w:r w:rsidRPr="00B96208">
              <w:rPr>
                <w:rFonts w:hint="cs"/>
                <w:rtl/>
              </w:rPr>
              <w:t xml:space="preserve">عجبنا </w:t>
            </w:r>
          </w:p>
        </w:tc>
        <w:tc>
          <w:tcPr>
            <w:tcW w:w="1620" w:type="dxa"/>
          </w:tcPr>
          <w:p w:rsidR="00FF6DFF" w:rsidRPr="00B96208" w:rsidRDefault="00FF6DFF" w:rsidP="00FF6DFF">
            <w:pPr>
              <w:pStyle w:val="libVar0"/>
              <w:rPr>
                <w:rtl/>
              </w:rPr>
            </w:pPr>
            <w:r w:rsidRPr="00B96208">
              <w:rPr>
                <w:rFonts w:hint="cs"/>
                <w:rtl/>
              </w:rPr>
              <w:t>جبرائيل</w:t>
            </w:r>
          </w:p>
        </w:tc>
        <w:tc>
          <w:tcPr>
            <w:tcW w:w="720" w:type="dxa"/>
          </w:tcPr>
          <w:p w:rsidR="00FF6DFF" w:rsidRPr="00B96208" w:rsidRDefault="00FF6DFF" w:rsidP="00FF6DFF">
            <w:pPr>
              <w:pStyle w:val="libVarCenter"/>
              <w:rPr>
                <w:rtl/>
              </w:rPr>
            </w:pPr>
            <w:r w:rsidRPr="00B96208">
              <w:rPr>
                <w:rFonts w:hint="cs"/>
                <w:rtl/>
              </w:rPr>
              <w:t xml:space="preserve"> 1 </w:t>
            </w:r>
          </w:p>
        </w:tc>
        <w:tc>
          <w:tcPr>
            <w:tcW w:w="1188" w:type="dxa"/>
          </w:tcPr>
          <w:p w:rsidR="00FF6DFF" w:rsidRPr="00B96208" w:rsidRDefault="00FF6DFF" w:rsidP="00FF6DFF">
            <w:pPr>
              <w:pStyle w:val="libVarCenter"/>
              <w:rPr>
                <w:rtl/>
              </w:rPr>
            </w:pPr>
            <w:r w:rsidRPr="00B96208">
              <w:rPr>
                <w:rFonts w:hint="cs"/>
                <w:rtl/>
              </w:rPr>
              <w:t xml:space="preserve"> 85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رسول الله هذان ابناك ورثهما شيئا </w:t>
            </w:r>
          </w:p>
        </w:tc>
        <w:tc>
          <w:tcPr>
            <w:tcW w:w="1620" w:type="dxa"/>
          </w:tcPr>
          <w:p w:rsidR="00FF6DFF" w:rsidRPr="00B96208" w:rsidRDefault="00FF6DFF" w:rsidP="00FF6DFF">
            <w:pPr>
              <w:pStyle w:val="libVar0"/>
              <w:rPr>
                <w:rtl/>
              </w:rPr>
            </w:pPr>
            <w:r w:rsidRPr="00B96208">
              <w:rPr>
                <w:rFonts w:hint="cs"/>
                <w:rtl/>
              </w:rPr>
              <w:t>فاطمة الزهراء</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7</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زرارة اعطيك جملة في القضاء</w:t>
            </w:r>
            <w:r>
              <w:rPr>
                <w:rFonts w:hint="cs"/>
                <w:rtl/>
              </w:rPr>
              <w:t xml:space="preserve"> و</w:t>
            </w:r>
            <w:r w:rsidRPr="00B96208">
              <w:rPr>
                <w:rFonts w:hint="cs"/>
                <w:rtl/>
              </w:rPr>
              <w:t>القدر</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204</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زياد هذا ابني فلان كتابه كتابي</w:t>
            </w:r>
          </w:p>
        </w:tc>
        <w:tc>
          <w:tcPr>
            <w:tcW w:w="1620" w:type="dxa"/>
          </w:tcPr>
          <w:p w:rsidR="00FF6DFF" w:rsidRPr="00B96208" w:rsidRDefault="00FF6DFF" w:rsidP="00FF6DFF">
            <w:pPr>
              <w:pStyle w:val="libVar0"/>
              <w:rPr>
                <w:rtl/>
              </w:rPr>
            </w:pPr>
            <w:r w:rsidRPr="00B96208">
              <w:rPr>
                <w:rFonts w:hint="cs"/>
                <w:rtl/>
              </w:rPr>
              <w:t xml:space="preserve">الامام الكاظم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250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سبحان الله اما علم ان الاب هو الكلأ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200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سعد لقد حكمت فيهم بحكم الله من فوق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111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سعيد مكانك حتى ياتوك بشمعة </w:t>
            </w:r>
          </w:p>
        </w:tc>
        <w:tc>
          <w:tcPr>
            <w:tcW w:w="1620" w:type="dxa"/>
          </w:tcPr>
          <w:p w:rsidR="00FF6DFF" w:rsidRPr="00B96208" w:rsidRDefault="00FF6DFF" w:rsidP="00FF6DFF">
            <w:pPr>
              <w:pStyle w:val="libVar0"/>
              <w:rPr>
                <w:rtl/>
              </w:rPr>
            </w:pPr>
            <w:r w:rsidRPr="00B96208">
              <w:rPr>
                <w:rFonts w:hint="cs"/>
                <w:rtl/>
              </w:rPr>
              <w:t xml:space="preserve">الامام الهادي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303</w:t>
            </w:r>
          </w:p>
        </w:tc>
      </w:tr>
    </w:tbl>
    <w:p w:rsidR="00FF6DFF" w:rsidRDefault="00FF6DFF" w:rsidP="000B5FC5">
      <w:pPr>
        <w:pStyle w:val="libNormal"/>
      </w:pPr>
      <w:r>
        <w:rPr>
          <w:rtl/>
        </w:rP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عباس اركب بنفسي انت يا اخي حتى تلقاهم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90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عباس يا عم رسول الله تقبل وصيتي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185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عبدالله ليس يخفى علي الراي ولكن الله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76</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عبدالرحمن ان موسى قد لبس الدرع</w:t>
            </w:r>
            <w:r>
              <w:rPr>
                <w:rFonts w:hint="cs"/>
                <w:rtl/>
              </w:rPr>
              <w:t xml:space="preserve"> و</w:t>
            </w:r>
            <w:r w:rsidRPr="00B96208">
              <w:rPr>
                <w:rFonts w:hint="cs"/>
                <w:rtl/>
              </w:rPr>
              <w:t>استوت</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217</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عدتي عند شدتي</w:t>
            </w:r>
            <w:r>
              <w:rPr>
                <w:rFonts w:hint="cs"/>
                <w:rtl/>
              </w:rPr>
              <w:t xml:space="preserve"> و</w:t>
            </w:r>
            <w:r w:rsidRPr="00B96208">
              <w:rPr>
                <w:rFonts w:hint="cs"/>
                <w:rtl/>
              </w:rPr>
              <w:t>يا غوثي عند كربتي</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184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عقبة بن سمعان اخرج الخرجين اللذين </w:t>
            </w:r>
          </w:p>
        </w:tc>
        <w:tc>
          <w:tcPr>
            <w:tcW w:w="1620" w:type="dxa"/>
          </w:tcPr>
          <w:p w:rsidR="00FF6DFF" w:rsidRPr="00B96208" w:rsidRDefault="00FF6DFF" w:rsidP="00FF6DFF">
            <w:pPr>
              <w:pStyle w:val="libVar0"/>
              <w:rPr>
                <w:rtl/>
              </w:rPr>
            </w:pPr>
            <w:r w:rsidRPr="00B96208">
              <w:rPr>
                <w:rFonts w:hint="cs"/>
                <w:rtl/>
              </w:rPr>
              <w:t>الامام الحسين</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 xml:space="preserve"> 80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علي ان الله احتج في الامامة بمثل ما </w:t>
            </w:r>
          </w:p>
        </w:tc>
        <w:tc>
          <w:tcPr>
            <w:tcW w:w="1620" w:type="dxa"/>
          </w:tcPr>
          <w:p w:rsidR="00FF6DFF" w:rsidRPr="00B96208" w:rsidRDefault="00FF6DFF" w:rsidP="00FF6DFF">
            <w:pPr>
              <w:pStyle w:val="libVar0"/>
              <w:rPr>
                <w:rtl/>
              </w:rPr>
            </w:pPr>
            <w:r w:rsidRPr="00B96208">
              <w:rPr>
                <w:rFonts w:hint="cs"/>
                <w:rtl/>
              </w:rPr>
              <w:t xml:space="preserve"> الامام الجواد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293</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علي ان اول اربعة يدخلون الجنة انا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43</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علي ان المدينة لا تصلح الا بي او بك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155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علي انك تخاصم فتخصم بسبع خصال ليس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علي اني خيرت بين خزائن الدنيا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181</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علي بن يقطين هذا علي سيد ولدي</w:t>
            </w:r>
          </w:p>
        </w:tc>
        <w:tc>
          <w:tcPr>
            <w:tcW w:w="1620" w:type="dxa"/>
          </w:tcPr>
          <w:p w:rsidR="00FF6DFF" w:rsidRPr="00B96208" w:rsidRDefault="00FF6DFF" w:rsidP="00FF6DFF">
            <w:pPr>
              <w:pStyle w:val="libVar0"/>
              <w:rPr>
                <w:rtl/>
              </w:rPr>
            </w:pPr>
            <w:r w:rsidRPr="00B96208">
              <w:rPr>
                <w:rFonts w:hint="cs"/>
                <w:rtl/>
              </w:rPr>
              <w:t xml:space="preserve">الامام الكاظم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249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علي لا عليك قد قضيت ما عليك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علي لولا انني اشفق ان تقول فيك طوائف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117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علي ما خلفك عنا الى هذا الوقت </w:t>
            </w:r>
          </w:p>
        </w:tc>
        <w:tc>
          <w:tcPr>
            <w:tcW w:w="1620" w:type="dxa"/>
          </w:tcPr>
          <w:p w:rsidR="00FF6DFF" w:rsidRPr="00B96208" w:rsidRDefault="00FF6DFF" w:rsidP="00FF6DFF">
            <w:pPr>
              <w:pStyle w:val="libVar0"/>
              <w:rPr>
                <w:rtl/>
              </w:rPr>
            </w:pPr>
            <w:r w:rsidRPr="00B96208">
              <w:rPr>
                <w:rFonts w:hint="cs"/>
                <w:rtl/>
              </w:rPr>
              <w:t xml:space="preserve">الامام العسكري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326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علي ما فعل الناس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82</w:t>
            </w:r>
          </w:p>
        </w:tc>
      </w:tr>
      <w:tr w:rsidR="00FF6DFF" w:rsidRPr="00B96208" w:rsidTr="00FF6DFF">
        <w:tc>
          <w:tcPr>
            <w:tcW w:w="4059" w:type="dxa"/>
          </w:tcPr>
          <w:p w:rsidR="00FF6DFF" w:rsidRPr="00B96208" w:rsidRDefault="00FF6DFF" w:rsidP="00FF6DFF">
            <w:pPr>
              <w:pStyle w:val="libVar0"/>
              <w:rPr>
                <w:rtl/>
              </w:rPr>
            </w:pPr>
            <w:r>
              <w:rPr>
                <w:rFonts w:hint="cs"/>
                <w:rtl/>
              </w:rPr>
              <w:t>يا عمر الم تسمع ابي و</w:t>
            </w:r>
            <w:r w:rsidRPr="00B96208">
              <w:rPr>
                <w:rFonts w:hint="cs"/>
                <w:rtl/>
              </w:rPr>
              <w:t xml:space="preserve">هو يقول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275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عمر ما انا انتجيته بل الله انتجاه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153</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عمرو انك كنت في الجاهلية تقول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101</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عمرو انه ليس مما تحسب</w:t>
            </w:r>
            <w:r>
              <w:rPr>
                <w:rFonts w:hint="cs"/>
                <w:rtl/>
              </w:rPr>
              <w:t xml:space="preserve"> و</w:t>
            </w:r>
            <w:r w:rsidRPr="00B96208">
              <w:rPr>
                <w:rFonts w:hint="cs"/>
                <w:rtl/>
              </w:rPr>
              <w:t xml:space="preserve">تظن ان الناس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158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غزوان احمله على الاشقر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13</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غلام اسرجه </w:t>
            </w:r>
          </w:p>
        </w:tc>
        <w:tc>
          <w:tcPr>
            <w:tcW w:w="1620" w:type="dxa"/>
          </w:tcPr>
          <w:p w:rsidR="00FF6DFF" w:rsidRPr="00B96208" w:rsidRDefault="00FF6DFF" w:rsidP="00FF6DFF">
            <w:pPr>
              <w:pStyle w:val="libVar0"/>
              <w:rPr>
                <w:rtl/>
              </w:rPr>
            </w:pPr>
            <w:r w:rsidRPr="00B96208">
              <w:rPr>
                <w:rFonts w:hint="cs"/>
                <w:rtl/>
              </w:rPr>
              <w:t xml:space="preserve">الامام العسكري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328</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غلام انظر الج</w:t>
            </w:r>
            <w:r>
              <w:rPr>
                <w:rFonts w:hint="cs"/>
                <w:rtl/>
              </w:rPr>
              <w:t>ّ</w:t>
            </w:r>
            <w:r w:rsidRPr="00B96208">
              <w:rPr>
                <w:rFonts w:hint="cs"/>
                <w:rtl/>
              </w:rPr>
              <w:t xml:space="preserve">مال الذي اتانا به </w:t>
            </w:r>
          </w:p>
        </w:tc>
        <w:tc>
          <w:tcPr>
            <w:tcW w:w="1620" w:type="dxa"/>
          </w:tcPr>
          <w:p w:rsidR="00FF6DFF" w:rsidRPr="00B96208" w:rsidRDefault="00FF6DFF" w:rsidP="00FF6DFF">
            <w:pPr>
              <w:pStyle w:val="libVar0"/>
              <w:rPr>
                <w:rtl/>
              </w:rPr>
            </w:pPr>
            <w:r w:rsidRPr="00B96208">
              <w:rPr>
                <w:rFonts w:hint="cs"/>
                <w:rtl/>
              </w:rPr>
              <w:t xml:space="preserve"> الامام الجواد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294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غلام ما اسمك </w:t>
            </w:r>
          </w:p>
        </w:tc>
        <w:tc>
          <w:tcPr>
            <w:tcW w:w="1620" w:type="dxa"/>
          </w:tcPr>
          <w:p w:rsidR="00FF6DFF" w:rsidRPr="00B96208" w:rsidRDefault="00FF6DFF" w:rsidP="00FF6DFF">
            <w:pPr>
              <w:pStyle w:val="libVar0"/>
              <w:rPr>
                <w:rtl/>
              </w:rPr>
            </w:pPr>
            <w:r w:rsidRPr="00B96208">
              <w:rPr>
                <w:rFonts w:hint="cs"/>
                <w:rtl/>
              </w:rPr>
              <w:t>النبي داود</w:t>
            </w:r>
          </w:p>
        </w:tc>
        <w:tc>
          <w:tcPr>
            <w:tcW w:w="720" w:type="dxa"/>
          </w:tcPr>
          <w:p w:rsidR="00FF6DFF" w:rsidRPr="00B96208" w:rsidRDefault="00FF6DFF" w:rsidP="00FF6DFF">
            <w:pPr>
              <w:pStyle w:val="libVarCenter"/>
              <w:rPr>
                <w:rtl/>
              </w:rPr>
            </w:pPr>
            <w:r w:rsidRPr="00B96208">
              <w:rPr>
                <w:rFonts w:hint="cs"/>
                <w:rtl/>
              </w:rPr>
              <w:t xml:space="preserve"> 1 </w:t>
            </w:r>
          </w:p>
        </w:tc>
        <w:tc>
          <w:tcPr>
            <w:tcW w:w="1188" w:type="dxa"/>
          </w:tcPr>
          <w:p w:rsidR="00FF6DFF" w:rsidRPr="00B96208" w:rsidRDefault="00FF6DFF" w:rsidP="00FF6DFF">
            <w:pPr>
              <w:pStyle w:val="libVarCenter"/>
              <w:rPr>
                <w:rtl/>
              </w:rPr>
            </w:pPr>
            <w:r w:rsidRPr="00B96208">
              <w:rPr>
                <w:rFonts w:hint="cs"/>
                <w:rtl/>
              </w:rPr>
              <w:t>217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غلام ناولني الماء </w:t>
            </w:r>
          </w:p>
        </w:tc>
        <w:tc>
          <w:tcPr>
            <w:tcW w:w="1620" w:type="dxa"/>
          </w:tcPr>
          <w:p w:rsidR="00FF6DFF" w:rsidRPr="00B96208" w:rsidRDefault="00FF6DFF" w:rsidP="00FF6DFF">
            <w:pPr>
              <w:pStyle w:val="libVar0"/>
              <w:rPr>
                <w:rtl/>
              </w:rPr>
            </w:pPr>
            <w:r w:rsidRPr="00B96208">
              <w:rPr>
                <w:rFonts w:hint="cs"/>
                <w:rtl/>
              </w:rPr>
              <w:t xml:space="preserve"> الامام الجواد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292</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فارع</w:t>
            </w:r>
            <w:r>
              <w:rPr>
                <w:rFonts w:hint="cs"/>
                <w:rtl/>
              </w:rPr>
              <w:t xml:space="preserve"> و</w:t>
            </w:r>
            <w:r w:rsidRPr="00B96208">
              <w:rPr>
                <w:rFonts w:hint="cs"/>
                <w:rtl/>
              </w:rPr>
              <w:t xml:space="preserve">هادمه يقطع اربا اربا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257</w:t>
            </w:r>
          </w:p>
        </w:tc>
      </w:tr>
    </w:tbl>
    <w:p w:rsidR="00FF6DFF" w:rsidRDefault="00FF6DFF" w:rsidP="000B5FC5">
      <w:pPr>
        <w:pStyle w:val="libNormal"/>
      </w:pPr>
      <w:r>
        <w:rPr>
          <w:rtl/>
        </w:rP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فاطمة ان لعلي ثمانية اضراس قواطع لم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كميل ان هذه القلوب اوعية فخيرها اوعاها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227</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كميل صحبة العالم دين يدان به</w:t>
            </w:r>
            <w:r>
              <w:rPr>
                <w:rFonts w:hint="cs"/>
                <w:rtl/>
              </w:rPr>
              <w:t xml:space="preserve"> و</w:t>
            </w:r>
            <w:r w:rsidRPr="00B96208">
              <w:rPr>
                <w:rFonts w:hint="cs"/>
                <w:rtl/>
              </w:rPr>
              <w:t xml:space="preserve">به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227</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كميل العلم خير من المال العلم يحرسك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227</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كميل مات خزان الاموال</w:t>
            </w:r>
            <w:r>
              <w:rPr>
                <w:rFonts w:hint="cs"/>
                <w:rtl/>
              </w:rPr>
              <w:t xml:space="preserve"> و</w:t>
            </w:r>
            <w:r w:rsidRPr="00B96208">
              <w:rPr>
                <w:rFonts w:hint="cs"/>
                <w:rtl/>
              </w:rPr>
              <w:t xml:space="preserve">هم احياء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227</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محمد انه سيكون في هذه السنة حركة</w:t>
            </w:r>
          </w:p>
        </w:tc>
        <w:tc>
          <w:tcPr>
            <w:tcW w:w="1620" w:type="dxa"/>
          </w:tcPr>
          <w:p w:rsidR="00FF6DFF" w:rsidRPr="00B96208" w:rsidRDefault="00FF6DFF" w:rsidP="00FF6DFF">
            <w:pPr>
              <w:pStyle w:val="libVar0"/>
              <w:rPr>
                <w:rtl/>
              </w:rPr>
            </w:pPr>
            <w:r w:rsidRPr="00B96208">
              <w:rPr>
                <w:rFonts w:hint="cs"/>
                <w:rtl/>
              </w:rPr>
              <w:t xml:space="preserve">الامام الكاظم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252</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محمد بن الفرج اجمع امرك</w:t>
            </w:r>
            <w:r>
              <w:rPr>
                <w:rFonts w:hint="cs"/>
                <w:rtl/>
              </w:rPr>
              <w:t xml:space="preserve"> و</w:t>
            </w:r>
            <w:r w:rsidRPr="00B96208">
              <w:rPr>
                <w:rFonts w:hint="cs"/>
                <w:rtl/>
              </w:rPr>
              <w:t xml:space="preserve">خذ حذرك </w:t>
            </w:r>
          </w:p>
        </w:tc>
        <w:tc>
          <w:tcPr>
            <w:tcW w:w="1620" w:type="dxa"/>
          </w:tcPr>
          <w:p w:rsidR="00FF6DFF" w:rsidRPr="00B96208" w:rsidRDefault="00FF6DFF" w:rsidP="00FF6DFF">
            <w:pPr>
              <w:pStyle w:val="libVar0"/>
              <w:rPr>
                <w:rtl/>
              </w:rPr>
            </w:pPr>
            <w:r w:rsidRPr="00B96208">
              <w:rPr>
                <w:rFonts w:hint="cs"/>
                <w:rtl/>
              </w:rPr>
              <w:t xml:space="preserve">الامام الهادي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304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محمد بن الفرج لا تنزل في ناحية الجانب </w:t>
            </w:r>
          </w:p>
        </w:tc>
        <w:tc>
          <w:tcPr>
            <w:tcW w:w="1620" w:type="dxa"/>
          </w:tcPr>
          <w:p w:rsidR="00FF6DFF" w:rsidRPr="00B96208" w:rsidRDefault="00FF6DFF" w:rsidP="00FF6DFF">
            <w:pPr>
              <w:pStyle w:val="libVar0"/>
              <w:rPr>
                <w:rtl/>
              </w:rPr>
            </w:pPr>
            <w:r w:rsidRPr="00B96208">
              <w:rPr>
                <w:rFonts w:hint="cs"/>
                <w:rtl/>
              </w:rPr>
              <w:t xml:space="preserve">الامام الهادي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304</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محمد معك كذا</w:t>
            </w:r>
            <w:r>
              <w:rPr>
                <w:rFonts w:hint="cs"/>
                <w:rtl/>
              </w:rPr>
              <w:t xml:space="preserve"> و</w:t>
            </w:r>
            <w:r w:rsidRPr="00B96208">
              <w:rPr>
                <w:rFonts w:hint="cs"/>
                <w:rtl/>
              </w:rPr>
              <w:t>كذا</w:t>
            </w:r>
          </w:p>
        </w:tc>
        <w:tc>
          <w:tcPr>
            <w:tcW w:w="1620" w:type="dxa"/>
          </w:tcPr>
          <w:p w:rsidR="00FF6DFF" w:rsidRPr="00B96208" w:rsidRDefault="00FF6DFF" w:rsidP="00FF6DFF">
            <w:pPr>
              <w:pStyle w:val="libVar0"/>
              <w:rPr>
                <w:rtl/>
              </w:rPr>
            </w:pPr>
            <w:r w:rsidRPr="00B96208">
              <w:rPr>
                <w:rFonts w:hint="cs"/>
                <w:rtl/>
              </w:rPr>
              <w:t xml:space="preserve">الامام المهدي </w:t>
            </w:r>
          </w:p>
        </w:tc>
        <w:tc>
          <w:tcPr>
            <w:tcW w:w="720" w:type="dxa"/>
          </w:tcPr>
          <w:p w:rsidR="00FF6DFF" w:rsidRPr="00B96208" w:rsidRDefault="00FF6DFF" w:rsidP="00FF6DFF">
            <w:pPr>
              <w:pStyle w:val="libVarCenter"/>
              <w:rPr>
                <w:rtl/>
              </w:rPr>
            </w:pPr>
            <w:r w:rsidRPr="00B96208">
              <w:rPr>
                <w:rFonts w:hint="cs"/>
                <w:rtl/>
              </w:rPr>
              <w:t xml:space="preserve"> 2</w:t>
            </w:r>
          </w:p>
        </w:tc>
        <w:tc>
          <w:tcPr>
            <w:tcW w:w="1188" w:type="dxa"/>
          </w:tcPr>
          <w:p w:rsidR="00FF6DFF" w:rsidRPr="00B96208" w:rsidRDefault="00FF6DFF" w:rsidP="00FF6DFF">
            <w:pPr>
              <w:pStyle w:val="libVarCenter"/>
              <w:rPr>
                <w:rtl/>
              </w:rPr>
            </w:pPr>
            <w:r w:rsidRPr="00B96208">
              <w:rPr>
                <w:rFonts w:hint="cs"/>
                <w:rtl/>
              </w:rPr>
              <w:t>355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معشر الانصار بوروا اولادكم بحب علي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45</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معشر المهاجرين</w:t>
            </w:r>
            <w:r>
              <w:rPr>
                <w:rFonts w:hint="cs"/>
                <w:rtl/>
              </w:rPr>
              <w:t xml:space="preserve"> و</w:t>
            </w:r>
            <w:r w:rsidRPr="00B96208">
              <w:rPr>
                <w:rFonts w:hint="cs"/>
                <w:rtl/>
              </w:rPr>
              <w:t>الانصار</w:t>
            </w:r>
            <w:r>
              <w:rPr>
                <w:rFonts w:hint="cs"/>
                <w:rtl/>
              </w:rPr>
              <w:t xml:space="preserve"> و</w:t>
            </w:r>
            <w:r w:rsidRPr="00B96208">
              <w:rPr>
                <w:rFonts w:hint="cs"/>
                <w:rtl/>
              </w:rPr>
              <w:t xml:space="preserve">جماعة من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261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معشر الناس سلوني قبل ان تفقدوني فان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هؤلاء انا رسول الله اليكم ان تقولوا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115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ويحك لم تره العيون بمشاهدة الابصار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225</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ويلك ان الله اجل من ان يحتجب عن شيء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224</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 ياسر اركب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267</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 يهودي قد عرفت ما سالت عنه</w:t>
            </w:r>
            <w:r>
              <w:rPr>
                <w:rFonts w:hint="cs"/>
                <w:rtl/>
              </w:rPr>
              <w:t xml:space="preserve"> و</w:t>
            </w:r>
            <w:r w:rsidRPr="00B96208">
              <w:rPr>
                <w:rFonts w:hint="cs"/>
                <w:rtl/>
              </w:rPr>
              <w:t xml:space="preserve">ما اجبت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201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ياتيكم من قبل الكوفة الف رجل لا يزيدون رجل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315</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ياتيني امر الله</w:t>
            </w:r>
            <w:r>
              <w:rPr>
                <w:rFonts w:hint="cs"/>
                <w:rtl/>
              </w:rPr>
              <w:t xml:space="preserve"> و</w:t>
            </w:r>
            <w:r w:rsidRPr="00B96208">
              <w:rPr>
                <w:rFonts w:hint="cs"/>
                <w:rtl/>
              </w:rPr>
              <w:t xml:space="preserve">انا خميص انما هي ليلة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14</w:t>
            </w:r>
          </w:p>
        </w:tc>
      </w:tr>
      <w:tr w:rsidR="00FF6DFF" w:rsidRPr="00B96208" w:rsidTr="00FF6DFF">
        <w:tc>
          <w:tcPr>
            <w:tcW w:w="4059" w:type="dxa"/>
          </w:tcPr>
          <w:p w:rsidR="00FF6DFF" w:rsidRPr="00B96208" w:rsidRDefault="00FF6DFF" w:rsidP="00FF6DFF">
            <w:pPr>
              <w:pStyle w:val="libVar0"/>
              <w:rPr>
                <w:rtl/>
              </w:rPr>
            </w:pPr>
            <w:r w:rsidRPr="00B96208">
              <w:rPr>
                <w:rFonts w:hint="cs"/>
                <w:rtl/>
              </w:rPr>
              <w:t>يامر الله الفلك باللبوث</w:t>
            </w:r>
            <w:r>
              <w:rPr>
                <w:rFonts w:hint="cs"/>
                <w:rtl/>
              </w:rPr>
              <w:t xml:space="preserve"> و</w:t>
            </w:r>
            <w:r w:rsidRPr="00B96208">
              <w:rPr>
                <w:rFonts w:hint="cs"/>
                <w:rtl/>
              </w:rPr>
              <w:t xml:space="preserve">قله الحركة </w:t>
            </w:r>
          </w:p>
        </w:tc>
        <w:tc>
          <w:tcPr>
            <w:tcW w:w="1620" w:type="dxa"/>
          </w:tcPr>
          <w:p w:rsidR="00FF6DFF" w:rsidRPr="00B96208" w:rsidRDefault="00FF6DFF" w:rsidP="00FF6DFF">
            <w:pPr>
              <w:pStyle w:val="libVar0"/>
              <w:rPr>
                <w:rtl/>
              </w:rPr>
            </w:pPr>
            <w:r w:rsidRPr="00B96208">
              <w:rPr>
                <w:rFonts w:hint="cs"/>
                <w:rtl/>
              </w:rPr>
              <w:t>الامام الباقر</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385</w:t>
            </w:r>
          </w:p>
        </w:tc>
      </w:tr>
      <w:tr w:rsidR="00FF6DFF" w:rsidRPr="00B96208" w:rsidTr="00FF6DFF">
        <w:tc>
          <w:tcPr>
            <w:tcW w:w="4059" w:type="dxa"/>
          </w:tcPr>
          <w:p w:rsidR="00FF6DFF" w:rsidRPr="00B96208" w:rsidRDefault="00FF6DFF" w:rsidP="00FF6DFF">
            <w:pPr>
              <w:pStyle w:val="libVar0"/>
              <w:rPr>
                <w:rtl/>
              </w:rPr>
            </w:pPr>
            <w:r w:rsidRPr="00B96208">
              <w:rPr>
                <w:rFonts w:hint="cs"/>
                <w:rtl/>
              </w:rPr>
              <w:t>يجلد منها بحساب الحرية</w:t>
            </w:r>
            <w:r>
              <w:rPr>
                <w:rFonts w:hint="cs"/>
                <w:rtl/>
              </w:rPr>
              <w:t xml:space="preserve"> و</w:t>
            </w:r>
            <w:r w:rsidRPr="00B96208">
              <w:rPr>
                <w:rFonts w:hint="cs"/>
                <w:rtl/>
              </w:rPr>
              <w:t xml:space="preserve">يجلد منها بحساب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211</w:t>
            </w:r>
          </w:p>
        </w:tc>
      </w:tr>
      <w:tr w:rsidR="00FF6DFF" w:rsidRPr="00B96208" w:rsidTr="00FF6DFF">
        <w:tc>
          <w:tcPr>
            <w:tcW w:w="4059" w:type="dxa"/>
          </w:tcPr>
          <w:p w:rsidR="00FF6DFF" w:rsidRPr="00B96208" w:rsidRDefault="00FF6DFF" w:rsidP="00FF6DFF">
            <w:pPr>
              <w:pStyle w:val="libVar0"/>
              <w:rPr>
                <w:rtl/>
              </w:rPr>
            </w:pPr>
            <w:r w:rsidRPr="00B96208">
              <w:rPr>
                <w:rFonts w:hint="cs"/>
                <w:rtl/>
              </w:rPr>
              <w:t>يخبرني رسول الله ان معها كتابا</w:t>
            </w:r>
            <w:r>
              <w:rPr>
                <w:rFonts w:hint="cs"/>
                <w:rtl/>
              </w:rPr>
              <w:t xml:space="preserve"> و</w:t>
            </w:r>
            <w:r w:rsidRPr="00B96208">
              <w:rPr>
                <w:rFonts w:hint="cs"/>
                <w:rtl/>
              </w:rPr>
              <w:t xml:space="preserve">يامرني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57</w:t>
            </w:r>
          </w:p>
        </w:tc>
      </w:tr>
      <w:tr w:rsidR="00FF6DFF" w:rsidRPr="00B96208" w:rsidTr="00FF6DFF">
        <w:tc>
          <w:tcPr>
            <w:tcW w:w="4059" w:type="dxa"/>
          </w:tcPr>
          <w:p w:rsidR="00FF6DFF" w:rsidRPr="00B96208" w:rsidRDefault="00FF6DFF" w:rsidP="00FF6DFF">
            <w:pPr>
              <w:pStyle w:val="libVar0"/>
              <w:rPr>
                <w:rtl/>
              </w:rPr>
            </w:pPr>
            <w:r w:rsidRPr="00B96208">
              <w:rPr>
                <w:rFonts w:hint="cs"/>
                <w:rtl/>
              </w:rPr>
              <w:t>يخرج القائم من ظهر الكوفة سبعة</w:t>
            </w:r>
            <w:r>
              <w:rPr>
                <w:rFonts w:hint="cs"/>
                <w:rtl/>
              </w:rPr>
              <w:t xml:space="preserve"> و</w:t>
            </w:r>
            <w:r w:rsidRPr="00B96208">
              <w:rPr>
                <w:rFonts w:hint="cs"/>
                <w:rtl/>
              </w:rPr>
              <w:t>عشرين</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386</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يدخل الجنة من امتي سبعون الفا لا حساب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42</w:t>
            </w:r>
          </w:p>
        </w:tc>
      </w:tr>
      <w:tr w:rsidR="00FF6DFF" w:rsidRPr="00B96208" w:rsidTr="00FF6DFF">
        <w:tc>
          <w:tcPr>
            <w:tcW w:w="4059" w:type="dxa"/>
          </w:tcPr>
          <w:p w:rsidR="00FF6DFF" w:rsidRPr="00B96208" w:rsidRDefault="00FF6DFF" w:rsidP="00FF6DFF">
            <w:pPr>
              <w:pStyle w:val="libVar0"/>
              <w:rPr>
                <w:rtl/>
              </w:rPr>
            </w:pPr>
            <w:r w:rsidRPr="00B96208">
              <w:rPr>
                <w:rFonts w:hint="cs"/>
                <w:rtl/>
              </w:rPr>
              <w:t>يدخل الكوفة</w:t>
            </w:r>
            <w:r>
              <w:rPr>
                <w:rFonts w:hint="cs"/>
                <w:rtl/>
              </w:rPr>
              <w:t xml:space="preserve"> و</w:t>
            </w:r>
            <w:r w:rsidRPr="00B96208">
              <w:rPr>
                <w:rFonts w:hint="cs"/>
                <w:rtl/>
              </w:rPr>
              <w:t xml:space="preserve">بها ثلاث رايات قد اضطربت </w:t>
            </w:r>
          </w:p>
        </w:tc>
        <w:tc>
          <w:tcPr>
            <w:tcW w:w="1620" w:type="dxa"/>
          </w:tcPr>
          <w:p w:rsidR="00FF6DFF" w:rsidRPr="00B96208" w:rsidRDefault="00FF6DFF" w:rsidP="00FF6DFF">
            <w:pPr>
              <w:pStyle w:val="libVar0"/>
              <w:rPr>
                <w:rtl/>
              </w:rPr>
            </w:pPr>
            <w:r w:rsidRPr="00B96208">
              <w:rPr>
                <w:rFonts w:hint="cs"/>
                <w:rtl/>
              </w:rPr>
              <w:t>الامام الباقر</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380</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يرحم الله المفضل انه كان ليقنع بدون هذا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280</w:t>
            </w:r>
          </w:p>
        </w:tc>
      </w:tr>
    </w:tbl>
    <w:p w:rsidR="00FF6DFF" w:rsidRDefault="00FF6DFF" w:rsidP="000B5FC5">
      <w:pPr>
        <w:pStyle w:val="libNormal"/>
      </w:pPr>
      <w:r>
        <w:rPr>
          <w:rtl/>
        </w:rPr>
        <w:br w:type="page"/>
      </w:r>
    </w:p>
    <w:tbl>
      <w:tblPr>
        <w:bidiVisual/>
        <w:tblW w:w="0" w:type="auto"/>
        <w:tblLook w:val="01E0"/>
      </w:tblPr>
      <w:tblGrid>
        <w:gridCol w:w="4059"/>
        <w:gridCol w:w="1620"/>
        <w:gridCol w:w="720"/>
        <w:gridCol w:w="1188"/>
      </w:tblGrid>
      <w:tr w:rsidR="00FF6DFF" w:rsidTr="00FF6DFF">
        <w:tc>
          <w:tcPr>
            <w:tcW w:w="4059" w:type="dxa"/>
          </w:tcPr>
          <w:p w:rsidR="00FF6DFF" w:rsidRDefault="00FF6DFF" w:rsidP="00FF6DFF">
            <w:pPr>
              <w:pStyle w:val="libCenterBold2"/>
              <w:rPr>
                <w:rtl/>
              </w:rPr>
            </w:pPr>
            <w:r>
              <w:rPr>
                <w:rFonts w:hint="cs"/>
                <w:rtl/>
              </w:rPr>
              <w:lastRenderedPageBreak/>
              <w:t>الحديث</w:t>
            </w:r>
          </w:p>
        </w:tc>
        <w:tc>
          <w:tcPr>
            <w:tcW w:w="1620" w:type="dxa"/>
          </w:tcPr>
          <w:p w:rsidR="00FF6DFF" w:rsidRDefault="00FF6DFF" w:rsidP="00FF6DFF">
            <w:pPr>
              <w:pStyle w:val="libCenterBold2"/>
              <w:rPr>
                <w:rtl/>
              </w:rPr>
            </w:pPr>
            <w:r>
              <w:rPr>
                <w:rFonts w:hint="cs"/>
                <w:rtl/>
              </w:rPr>
              <w:t>المعصوم (ع)</w:t>
            </w:r>
          </w:p>
        </w:tc>
        <w:tc>
          <w:tcPr>
            <w:tcW w:w="720" w:type="dxa"/>
          </w:tcPr>
          <w:p w:rsidR="00FF6DFF" w:rsidRDefault="00FF6DFF" w:rsidP="00FF6DFF">
            <w:pPr>
              <w:pStyle w:val="libCenterBold2"/>
              <w:rPr>
                <w:rtl/>
              </w:rPr>
            </w:pPr>
            <w:r>
              <w:rPr>
                <w:rFonts w:hint="cs"/>
                <w:rtl/>
              </w:rPr>
              <w:t>الجزء</w:t>
            </w:r>
          </w:p>
        </w:tc>
        <w:tc>
          <w:tcPr>
            <w:tcW w:w="1188" w:type="dxa"/>
          </w:tcPr>
          <w:p w:rsidR="00FF6DFF" w:rsidRDefault="00FF6DFF" w:rsidP="00FF6DFF">
            <w:pPr>
              <w:pStyle w:val="libCenterBold2"/>
              <w:rPr>
                <w:rtl/>
              </w:rPr>
            </w:pPr>
            <w:r>
              <w:rPr>
                <w:rFonts w:hint="cs"/>
                <w:rtl/>
              </w:rPr>
              <w:t>الصفحة</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يزجر الناس قبل قيام القائم عن معاصيهم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378</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يصلي بالناس بعضهم فانني مشغول بنفسي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182</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يعتق عنه كل عبد له في ملكه ستة اشهر </w:t>
            </w:r>
          </w:p>
        </w:tc>
        <w:tc>
          <w:tcPr>
            <w:tcW w:w="1620" w:type="dxa"/>
          </w:tcPr>
          <w:p w:rsidR="00FF6DFF" w:rsidRPr="00B96208" w:rsidRDefault="00FF6DFF" w:rsidP="00FF6DFF">
            <w:pPr>
              <w:pStyle w:val="libVar0"/>
              <w:rPr>
                <w:rtl/>
              </w:rPr>
            </w:pPr>
            <w:r w:rsidRPr="00B96208">
              <w:rPr>
                <w:rFonts w:hint="cs"/>
                <w:rtl/>
              </w:rPr>
              <w:t xml:space="preserve">امير المؤمنين </w:t>
            </w:r>
          </w:p>
        </w:tc>
        <w:tc>
          <w:tcPr>
            <w:tcW w:w="720" w:type="dxa"/>
          </w:tcPr>
          <w:p w:rsidR="00FF6DFF" w:rsidRPr="00B96208" w:rsidRDefault="00FF6DFF" w:rsidP="00FF6DFF">
            <w:pPr>
              <w:pStyle w:val="libVarCenter"/>
              <w:rPr>
                <w:rtl/>
              </w:rPr>
            </w:pPr>
            <w:r w:rsidRPr="00B96208">
              <w:rPr>
                <w:rFonts w:hint="cs"/>
                <w:rtl/>
              </w:rPr>
              <w:t xml:space="preserve"> 1</w:t>
            </w:r>
          </w:p>
        </w:tc>
        <w:tc>
          <w:tcPr>
            <w:tcW w:w="1188" w:type="dxa"/>
          </w:tcPr>
          <w:p w:rsidR="00FF6DFF" w:rsidRPr="00B96208" w:rsidRDefault="00FF6DFF" w:rsidP="00FF6DFF">
            <w:pPr>
              <w:pStyle w:val="libVarCenter"/>
              <w:rPr>
                <w:rtl/>
              </w:rPr>
            </w:pPr>
            <w:r w:rsidRPr="00B96208">
              <w:rPr>
                <w:rFonts w:hint="cs"/>
                <w:rtl/>
              </w:rPr>
              <w:t>221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يكون بعد الحسين تسعة ائمة تاسعهم قائمهم </w:t>
            </w:r>
          </w:p>
        </w:tc>
        <w:tc>
          <w:tcPr>
            <w:tcW w:w="1620" w:type="dxa"/>
          </w:tcPr>
          <w:p w:rsidR="00FF6DFF" w:rsidRPr="00B96208" w:rsidRDefault="00FF6DFF" w:rsidP="00FF6DFF">
            <w:pPr>
              <w:pStyle w:val="libVar0"/>
              <w:rPr>
                <w:rtl/>
              </w:rPr>
            </w:pPr>
            <w:r w:rsidRPr="00B96208">
              <w:rPr>
                <w:rFonts w:hint="cs"/>
                <w:rtl/>
              </w:rPr>
              <w:t>الامام الباقر</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347</w:t>
            </w:r>
          </w:p>
        </w:tc>
      </w:tr>
      <w:tr w:rsidR="00FF6DFF" w:rsidRPr="00B96208" w:rsidTr="00FF6DFF">
        <w:tc>
          <w:tcPr>
            <w:tcW w:w="4059" w:type="dxa"/>
          </w:tcPr>
          <w:p w:rsidR="00FF6DFF" w:rsidRPr="00B96208" w:rsidRDefault="00FF6DFF" w:rsidP="00FF6DFF">
            <w:pPr>
              <w:pStyle w:val="libVar0"/>
              <w:rPr>
                <w:rtl/>
              </w:rPr>
            </w:pPr>
            <w:r w:rsidRPr="00B96208">
              <w:rPr>
                <w:rFonts w:hint="cs"/>
                <w:rtl/>
              </w:rPr>
              <w:t>ينادي باسم القائم في ليلة ثلاث</w:t>
            </w:r>
            <w:r>
              <w:rPr>
                <w:rFonts w:hint="cs"/>
                <w:rtl/>
              </w:rPr>
              <w:t xml:space="preserve"> و</w:t>
            </w:r>
            <w:r w:rsidRPr="00B96208">
              <w:rPr>
                <w:rFonts w:hint="cs"/>
                <w:rtl/>
              </w:rPr>
              <w:t>عشرين</w:t>
            </w:r>
          </w:p>
        </w:tc>
        <w:tc>
          <w:tcPr>
            <w:tcW w:w="1620" w:type="dxa"/>
          </w:tcPr>
          <w:p w:rsidR="00FF6DFF" w:rsidRPr="00B96208" w:rsidRDefault="00FF6DFF" w:rsidP="00FF6DFF">
            <w:pPr>
              <w:pStyle w:val="libVar0"/>
              <w:rPr>
                <w:rtl/>
              </w:rPr>
            </w:pPr>
            <w:r w:rsidRPr="00B96208">
              <w:rPr>
                <w:rFonts w:hint="cs"/>
                <w:rtl/>
              </w:rPr>
              <w:t>الامام الصادق</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379</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ينادي مناد من السماء اول النهار الا ان </w:t>
            </w:r>
          </w:p>
        </w:tc>
        <w:tc>
          <w:tcPr>
            <w:tcW w:w="1620" w:type="dxa"/>
          </w:tcPr>
          <w:p w:rsidR="00FF6DFF" w:rsidRPr="00B96208" w:rsidRDefault="00FF6DFF" w:rsidP="00FF6DFF">
            <w:pPr>
              <w:pStyle w:val="libVar0"/>
              <w:rPr>
                <w:rtl/>
              </w:rPr>
            </w:pPr>
            <w:r>
              <w:rPr>
                <w:rFonts w:hint="cs"/>
                <w:rtl/>
              </w:rPr>
              <w:t>ا</w:t>
            </w:r>
            <w:r w:rsidRPr="00B96208">
              <w:rPr>
                <w:rFonts w:hint="cs"/>
                <w:rtl/>
              </w:rPr>
              <w:t>بو جعفر</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371</w:t>
            </w:r>
          </w:p>
        </w:tc>
      </w:tr>
      <w:tr w:rsidR="00FF6DFF" w:rsidRPr="00B96208" w:rsidTr="00FF6DFF">
        <w:tc>
          <w:tcPr>
            <w:tcW w:w="4059" w:type="dxa"/>
          </w:tcPr>
          <w:p w:rsidR="00FF6DFF" w:rsidRPr="00B96208" w:rsidRDefault="00FF6DFF" w:rsidP="00FF6DFF">
            <w:pPr>
              <w:pStyle w:val="libVar0"/>
              <w:rPr>
                <w:rtl/>
              </w:rPr>
            </w:pPr>
            <w:r w:rsidRPr="00B96208">
              <w:rPr>
                <w:rFonts w:hint="cs"/>
                <w:rtl/>
              </w:rPr>
              <w:t xml:space="preserve">يهب الله لي غلاما </w:t>
            </w:r>
          </w:p>
        </w:tc>
        <w:tc>
          <w:tcPr>
            <w:tcW w:w="1620" w:type="dxa"/>
          </w:tcPr>
          <w:p w:rsidR="00FF6DFF" w:rsidRPr="00B96208" w:rsidRDefault="00FF6DFF" w:rsidP="00FF6DFF">
            <w:pPr>
              <w:pStyle w:val="libVar0"/>
              <w:rPr>
                <w:rtl/>
              </w:rPr>
            </w:pPr>
            <w:r w:rsidRPr="00B96208">
              <w:rPr>
                <w:rFonts w:hint="cs"/>
                <w:rtl/>
              </w:rPr>
              <w:t xml:space="preserve">الامام الرضا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Pr="00B96208" w:rsidRDefault="00FF6DFF" w:rsidP="00FF6DFF">
            <w:pPr>
              <w:pStyle w:val="libVarCenter"/>
              <w:rPr>
                <w:rtl/>
              </w:rPr>
            </w:pPr>
            <w:r w:rsidRPr="00B96208">
              <w:rPr>
                <w:rFonts w:hint="cs"/>
                <w:rtl/>
              </w:rPr>
              <w:t>276</w:t>
            </w:r>
          </w:p>
        </w:tc>
      </w:tr>
      <w:tr w:rsidR="00FF6DFF" w:rsidTr="00FF6DFF">
        <w:tc>
          <w:tcPr>
            <w:tcW w:w="4059" w:type="dxa"/>
          </w:tcPr>
          <w:p w:rsidR="00FF6DFF" w:rsidRPr="00B96208" w:rsidRDefault="00FF6DFF" w:rsidP="00FF6DFF">
            <w:pPr>
              <w:pStyle w:val="libVar0"/>
              <w:rPr>
                <w:rtl/>
              </w:rPr>
            </w:pPr>
            <w:r w:rsidRPr="00B96208">
              <w:rPr>
                <w:rFonts w:hint="cs"/>
                <w:rtl/>
              </w:rPr>
              <w:t xml:space="preserve">يوشك ان تبقى حتى تلقى ولدا لي من الحسين </w:t>
            </w:r>
          </w:p>
        </w:tc>
        <w:tc>
          <w:tcPr>
            <w:tcW w:w="1620" w:type="dxa"/>
          </w:tcPr>
          <w:p w:rsidR="00FF6DFF" w:rsidRPr="00B96208" w:rsidRDefault="00FF6DFF" w:rsidP="00FF6DFF">
            <w:pPr>
              <w:pStyle w:val="libVar0"/>
              <w:rPr>
                <w:rtl/>
              </w:rPr>
            </w:pPr>
            <w:r w:rsidRPr="00B96208">
              <w:rPr>
                <w:rFonts w:hint="cs"/>
                <w:rtl/>
              </w:rPr>
              <w:t xml:space="preserve">رسول الله </w:t>
            </w:r>
          </w:p>
        </w:tc>
        <w:tc>
          <w:tcPr>
            <w:tcW w:w="720" w:type="dxa"/>
          </w:tcPr>
          <w:p w:rsidR="00FF6DFF" w:rsidRPr="00B96208" w:rsidRDefault="00FF6DFF" w:rsidP="00FF6DFF">
            <w:pPr>
              <w:pStyle w:val="libVarCenter"/>
              <w:rPr>
                <w:rtl/>
              </w:rPr>
            </w:pPr>
            <w:r w:rsidRPr="00B96208">
              <w:rPr>
                <w:rFonts w:hint="cs"/>
                <w:rtl/>
              </w:rPr>
              <w:t xml:space="preserve"> 2 </w:t>
            </w:r>
          </w:p>
        </w:tc>
        <w:tc>
          <w:tcPr>
            <w:tcW w:w="1188" w:type="dxa"/>
          </w:tcPr>
          <w:p w:rsidR="00FF6DFF" w:rsidRDefault="00FF6DFF" w:rsidP="00FF6DFF">
            <w:pPr>
              <w:pStyle w:val="libVarCenter"/>
            </w:pPr>
            <w:r w:rsidRPr="00B96208">
              <w:rPr>
                <w:rFonts w:hint="cs"/>
                <w:rtl/>
              </w:rPr>
              <w:t>159</w:t>
            </w:r>
          </w:p>
        </w:tc>
      </w:tr>
    </w:tbl>
    <w:p w:rsidR="00FF6DFF" w:rsidRDefault="00FF6DFF" w:rsidP="00A90091">
      <w:pPr>
        <w:pStyle w:val="libCenter"/>
        <w:rPr>
          <w:rtl/>
        </w:rPr>
      </w:pPr>
      <w:r>
        <w:rPr>
          <w:rFonts w:hint="cs"/>
          <w:rtl/>
        </w:rPr>
        <w:t>* * *</w:t>
      </w:r>
    </w:p>
    <w:p w:rsidR="00FF6DFF" w:rsidRDefault="00FF6DFF" w:rsidP="00D40875">
      <w:pPr>
        <w:pStyle w:val="Heading2Center"/>
        <w:rPr>
          <w:rtl/>
        </w:rPr>
      </w:pPr>
      <w:r>
        <w:rPr>
          <w:rtl/>
        </w:rPr>
        <w:br w:type="page"/>
      </w:r>
      <w:bookmarkStart w:id="235" w:name="_Toc347474722"/>
      <w:bookmarkStart w:id="236" w:name="_Toc371754705"/>
      <w:r>
        <w:rPr>
          <w:rFonts w:hint="cs"/>
          <w:rtl/>
        </w:rPr>
        <w:lastRenderedPageBreak/>
        <w:t>3</w:t>
      </w:r>
      <w:r w:rsidR="008F72F1">
        <w:rPr>
          <w:rFonts w:hint="cs"/>
          <w:rtl/>
        </w:rPr>
        <w:t xml:space="preserve"> - </w:t>
      </w:r>
      <w:r>
        <w:rPr>
          <w:rFonts w:hint="cs"/>
          <w:rtl/>
        </w:rPr>
        <w:t>فهرس الأعلام</w:t>
      </w:r>
      <w:bookmarkEnd w:id="235"/>
      <w:bookmarkEnd w:id="236"/>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bl>
    <w:p w:rsidR="00FF6DFF" w:rsidRDefault="00FF6DFF" w:rsidP="00A90091">
      <w:pPr>
        <w:pStyle w:val="libCenter"/>
      </w:pPr>
      <w:r>
        <w:rPr>
          <w:rFonts w:hint="cs"/>
          <w:rtl/>
        </w:rPr>
        <w:t>ا</w:t>
      </w:r>
      <w:r w:rsidR="008F72F1">
        <w:rPr>
          <w:rFonts w:hint="cs"/>
          <w:rtl/>
        </w:rPr>
        <w:t xml:space="preserve"> - </w:t>
      </w:r>
      <w:r>
        <w:rPr>
          <w:rFonts w:hint="cs"/>
          <w:rtl/>
        </w:rPr>
        <w:t>أ</w:t>
      </w:r>
    </w:p>
    <w:tbl>
      <w:tblPr>
        <w:bidiVisual/>
        <w:tblW w:w="0" w:type="auto"/>
        <w:tblLook w:val="01E0"/>
      </w:tblPr>
      <w:tblGrid>
        <w:gridCol w:w="4059"/>
        <w:gridCol w:w="720"/>
        <w:gridCol w:w="2808"/>
      </w:tblGrid>
      <w:tr w:rsidR="00FF6DFF" w:rsidTr="00FF6DFF">
        <w:tc>
          <w:tcPr>
            <w:tcW w:w="4059" w:type="dxa"/>
          </w:tcPr>
          <w:p w:rsidR="00FF6DFF" w:rsidRPr="004E5BF4" w:rsidRDefault="00FF6DFF" w:rsidP="00FF6DFF">
            <w:pPr>
              <w:pStyle w:val="libVar0"/>
              <w:rPr>
                <w:rtl/>
              </w:rPr>
            </w:pPr>
            <w:r w:rsidRPr="004E5BF4">
              <w:rPr>
                <w:rFonts w:hint="cs"/>
                <w:rtl/>
              </w:rPr>
              <w:t>آمنة بنت موسى بن جعفر</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244</w:t>
            </w:r>
          </w:p>
        </w:tc>
      </w:tr>
      <w:tr w:rsidR="00FF6DFF" w:rsidTr="00FF6DFF">
        <w:tc>
          <w:tcPr>
            <w:tcW w:w="4059" w:type="dxa"/>
          </w:tcPr>
          <w:p w:rsidR="00FF6DFF" w:rsidRPr="004E5BF4" w:rsidRDefault="00FF6DFF" w:rsidP="00FF6DFF">
            <w:pPr>
              <w:pStyle w:val="libVar0"/>
              <w:rPr>
                <w:rtl/>
              </w:rPr>
            </w:pPr>
            <w:r w:rsidRPr="004E5BF4">
              <w:rPr>
                <w:rFonts w:hint="cs"/>
                <w:rtl/>
              </w:rPr>
              <w:t>ابان</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347</w:t>
            </w:r>
          </w:p>
        </w:tc>
      </w:tr>
      <w:tr w:rsidR="00FF6DFF" w:rsidTr="00FF6DFF">
        <w:tc>
          <w:tcPr>
            <w:tcW w:w="4059" w:type="dxa"/>
          </w:tcPr>
          <w:p w:rsidR="00FF6DFF" w:rsidRPr="004E5BF4" w:rsidRDefault="00FF6DFF" w:rsidP="00FF6DFF">
            <w:pPr>
              <w:pStyle w:val="libVar0"/>
              <w:rPr>
                <w:rtl/>
              </w:rPr>
            </w:pPr>
            <w:r w:rsidRPr="004E5BF4">
              <w:rPr>
                <w:rFonts w:hint="cs"/>
                <w:rtl/>
              </w:rPr>
              <w:t>ابان بن عثمان</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180</w:t>
            </w:r>
          </w:p>
        </w:tc>
      </w:tr>
      <w:tr w:rsidR="00FF6DFF" w:rsidTr="00FF6DFF">
        <w:tc>
          <w:tcPr>
            <w:tcW w:w="4059" w:type="dxa"/>
          </w:tcPr>
          <w:p w:rsidR="00FF6DFF" w:rsidRPr="004E5BF4" w:rsidRDefault="00FF6DFF" w:rsidP="00FF6DFF">
            <w:pPr>
              <w:pStyle w:val="libVar0"/>
              <w:rPr>
                <w:rtl/>
              </w:rPr>
            </w:pPr>
            <w:r w:rsidRPr="004E5BF4">
              <w:rPr>
                <w:rFonts w:hint="cs"/>
                <w:rtl/>
              </w:rPr>
              <w:t>ابجر بن كعب</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110</w:t>
            </w:r>
            <w:r w:rsidR="000B5FC5">
              <w:rPr>
                <w:rFonts w:hint="cs"/>
                <w:rtl/>
              </w:rPr>
              <w:t>،</w:t>
            </w:r>
            <w:r>
              <w:rPr>
                <w:rFonts w:hint="cs"/>
                <w:rtl/>
              </w:rPr>
              <w:t xml:space="preserve"> 111</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الحسين</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174</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حمزة</w:t>
            </w:r>
          </w:p>
        </w:tc>
        <w:tc>
          <w:tcPr>
            <w:tcW w:w="720" w:type="dxa"/>
          </w:tcPr>
          <w:p w:rsidR="00FF6DFF" w:rsidRDefault="00FF6DFF" w:rsidP="00FF6DFF">
            <w:pPr>
              <w:pStyle w:val="libVarCenter"/>
              <w:rPr>
                <w:rtl/>
              </w:rPr>
            </w:pPr>
            <w:r>
              <w:rPr>
                <w:rFonts w:hint="cs"/>
                <w:rtl/>
              </w:rPr>
              <w:t>1</w:t>
            </w:r>
          </w:p>
        </w:tc>
        <w:tc>
          <w:tcPr>
            <w:tcW w:w="2808" w:type="dxa"/>
          </w:tcPr>
          <w:p w:rsidR="00FF6DFF" w:rsidRDefault="00FF6DFF" w:rsidP="00FF6DFF">
            <w:pPr>
              <w:pStyle w:val="libVarCenter"/>
              <w:rPr>
                <w:rtl/>
              </w:rPr>
            </w:pPr>
            <w:r>
              <w:rPr>
                <w:rFonts w:hint="cs"/>
                <w:rtl/>
              </w:rPr>
              <w:t>333</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حيان</w:t>
            </w:r>
          </w:p>
        </w:tc>
        <w:tc>
          <w:tcPr>
            <w:tcW w:w="720" w:type="dxa"/>
          </w:tcPr>
          <w:p w:rsidR="00FF6DFF" w:rsidRDefault="00FF6DFF" w:rsidP="00FF6DFF">
            <w:pPr>
              <w:pStyle w:val="libVarCenter"/>
              <w:rPr>
                <w:rtl/>
              </w:rPr>
            </w:pPr>
            <w:r>
              <w:rPr>
                <w:rFonts w:hint="cs"/>
                <w:rtl/>
              </w:rPr>
              <w:t>1</w:t>
            </w:r>
          </w:p>
        </w:tc>
        <w:tc>
          <w:tcPr>
            <w:tcW w:w="2808" w:type="dxa"/>
          </w:tcPr>
          <w:p w:rsidR="00FF6DFF" w:rsidRDefault="00FF6DFF" w:rsidP="00FF6DFF">
            <w:pPr>
              <w:pStyle w:val="libVarCenter"/>
              <w:rPr>
                <w:rtl/>
              </w:rPr>
            </w:pPr>
            <w:r>
              <w:rPr>
                <w:rFonts w:hint="cs"/>
                <w:rtl/>
              </w:rPr>
              <w:t>31</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الرافعي</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128</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العباس</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310</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عبدالله</w:t>
            </w:r>
          </w:p>
        </w:tc>
        <w:tc>
          <w:tcPr>
            <w:tcW w:w="720" w:type="dxa"/>
          </w:tcPr>
          <w:p w:rsidR="00FF6DFF" w:rsidRDefault="00FF6DFF" w:rsidP="00FF6DFF">
            <w:pPr>
              <w:pStyle w:val="libVarCenter"/>
              <w:rPr>
                <w:rtl/>
              </w:rPr>
            </w:pPr>
            <w:r>
              <w:rPr>
                <w:rFonts w:hint="cs"/>
                <w:rtl/>
              </w:rPr>
              <w:t>1</w:t>
            </w:r>
          </w:p>
        </w:tc>
        <w:tc>
          <w:tcPr>
            <w:tcW w:w="2808" w:type="dxa"/>
          </w:tcPr>
          <w:p w:rsidR="00FF6DFF" w:rsidRDefault="00FF6DFF" w:rsidP="00FF6DFF">
            <w:pPr>
              <w:pStyle w:val="libVarCenter"/>
              <w:rPr>
                <w:rtl/>
              </w:rPr>
            </w:pPr>
            <w:r>
              <w:rPr>
                <w:rFonts w:hint="cs"/>
                <w:rtl/>
              </w:rPr>
              <w:t>37</w:t>
            </w:r>
            <w:r w:rsidR="000B5FC5">
              <w:rPr>
                <w:rFonts w:hint="cs"/>
                <w:rtl/>
              </w:rPr>
              <w:t>،</w:t>
            </w:r>
            <w:r>
              <w:rPr>
                <w:rFonts w:hint="cs"/>
                <w:rtl/>
              </w:rPr>
              <w:t xml:space="preserve"> </w:t>
            </w:r>
          </w:p>
        </w:tc>
      </w:tr>
      <w:tr w:rsidR="00FF6DFF" w:rsidTr="00FF6DFF">
        <w:tc>
          <w:tcPr>
            <w:tcW w:w="4059" w:type="dxa"/>
          </w:tcPr>
          <w:p w:rsidR="00FF6DFF" w:rsidRPr="004E5BF4" w:rsidRDefault="00FF6DFF" w:rsidP="00FF6DFF">
            <w:pPr>
              <w:rPr>
                <w:rtl/>
              </w:rPr>
            </w:pP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255</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عبدالله بن الحسن</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191</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عبدة النيسابوري</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352</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علي</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144</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علي الرافعي</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6</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عمر</w:t>
            </w:r>
          </w:p>
        </w:tc>
        <w:tc>
          <w:tcPr>
            <w:tcW w:w="720" w:type="dxa"/>
          </w:tcPr>
          <w:p w:rsidR="00FF6DFF" w:rsidRDefault="00FF6DFF" w:rsidP="00FF6DFF">
            <w:pPr>
              <w:pStyle w:val="libVarCenter"/>
              <w:rPr>
                <w:rtl/>
              </w:rPr>
            </w:pPr>
            <w:r>
              <w:rPr>
                <w:rFonts w:hint="cs"/>
                <w:rtl/>
              </w:rPr>
              <w:t>1</w:t>
            </w:r>
          </w:p>
        </w:tc>
        <w:tc>
          <w:tcPr>
            <w:tcW w:w="2808" w:type="dxa"/>
          </w:tcPr>
          <w:p w:rsidR="00FF6DFF" w:rsidRDefault="00FF6DFF" w:rsidP="00FF6DFF">
            <w:pPr>
              <w:pStyle w:val="libVarCenter"/>
              <w:rPr>
                <w:rtl/>
              </w:rPr>
            </w:pPr>
            <w:r>
              <w:rPr>
                <w:rFonts w:hint="cs"/>
                <w:rtl/>
              </w:rPr>
              <w:t>121</w:t>
            </w:r>
          </w:p>
        </w:tc>
      </w:tr>
      <w:tr w:rsidR="00FF6DFF" w:rsidTr="00FF6DFF">
        <w:tc>
          <w:tcPr>
            <w:tcW w:w="4059" w:type="dxa"/>
          </w:tcPr>
          <w:p w:rsidR="00FF6DFF" w:rsidRPr="004E5BF4" w:rsidRDefault="00FF6DFF" w:rsidP="00FF6DFF">
            <w:pPr>
              <w:pStyle w:val="libVar0"/>
              <w:rPr>
                <w:rtl/>
              </w:rPr>
            </w:pPr>
            <w:r w:rsidRPr="004E5BF4">
              <w:rPr>
                <w:rFonts w:hint="cs"/>
                <w:rtl/>
              </w:rPr>
              <w:t>ابراهيم بن عمر اليماني</w:t>
            </w:r>
          </w:p>
        </w:tc>
        <w:tc>
          <w:tcPr>
            <w:tcW w:w="720" w:type="dxa"/>
          </w:tcPr>
          <w:p w:rsidR="00FF6DFF"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Pr>
                <w:rFonts w:hint="cs"/>
                <w:rtl/>
              </w:rPr>
              <w:t>376</w:t>
            </w:r>
          </w:p>
        </w:tc>
      </w:tr>
    </w:tbl>
    <w:p w:rsidR="00FF6DFF" w:rsidRDefault="00FF6DFF" w:rsidP="000B5FC5">
      <w:pPr>
        <w:pStyle w:val="libNormal"/>
      </w:pPr>
      <w:r>
        <w:br w:type="page"/>
      </w:r>
    </w:p>
    <w:tbl>
      <w:tblPr>
        <w:bidiVisual/>
        <w:tblW w:w="0" w:type="auto"/>
        <w:tblLayout w:type="fixed"/>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Pr="009C1F15" w:rsidRDefault="00FF6DFF" w:rsidP="00FF6DFF">
            <w:pPr>
              <w:pStyle w:val="libVar0"/>
              <w:rPr>
                <w:rtl/>
              </w:rPr>
            </w:pPr>
            <w:r w:rsidRPr="009C1F15">
              <w:rPr>
                <w:rFonts w:hint="cs"/>
                <w:rtl/>
              </w:rPr>
              <w:t>ابراهيم بن محمد</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176</w:t>
            </w:r>
            <w:r w:rsidR="000B5FC5">
              <w:rPr>
                <w:rFonts w:hint="cs"/>
                <w:rtl/>
              </w:rPr>
              <w:t>،</w:t>
            </w:r>
            <w:r>
              <w:rPr>
                <w:rFonts w:hint="cs"/>
                <w:rtl/>
              </w:rPr>
              <w:t xml:space="preserve"> 303</w:t>
            </w:r>
            <w:r w:rsidR="000B5FC5">
              <w:rPr>
                <w:rFonts w:hint="cs"/>
                <w:rtl/>
              </w:rPr>
              <w:t>،</w:t>
            </w:r>
            <w:r>
              <w:rPr>
                <w:rFonts w:hint="cs"/>
                <w:rtl/>
              </w:rPr>
              <w:t xml:space="preserve"> 354</w:t>
            </w:r>
            <w:r w:rsidR="000B5FC5">
              <w:rPr>
                <w:rFonts w:hint="cs"/>
                <w:rtl/>
              </w:rPr>
              <w:t>،</w:t>
            </w:r>
            <w:r>
              <w:rPr>
                <w:rFonts w:hint="cs"/>
                <w:rtl/>
              </w:rPr>
              <w:t xml:space="preserve"> 377</w:t>
            </w:r>
          </w:p>
        </w:tc>
      </w:tr>
      <w:tr w:rsidR="00FF6DFF" w:rsidTr="00FF6DFF">
        <w:tc>
          <w:tcPr>
            <w:tcW w:w="4059" w:type="dxa"/>
          </w:tcPr>
          <w:p w:rsidR="00FF6DFF" w:rsidRPr="009C1F15" w:rsidRDefault="00FF6DFF" w:rsidP="00FF6DFF">
            <w:pPr>
              <w:pStyle w:val="libVar0"/>
              <w:rPr>
                <w:rtl/>
              </w:rPr>
            </w:pPr>
            <w:r w:rsidRPr="009C1F15">
              <w:rPr>
                <w:rFonts w:hint="cs"/>
                <w:rtl/>
              </w:rPr>
              <w:t xml:space="preserve"> ابراهيم بن محمد بن ابي الكرام</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190</w:t>
            </w:r>
          </w:p>
        </w:tc>
      </w:tr>
      <w:tr w:rsidR="00FF6DFF" w:rsidTr="00FF6DFF">
        <w:tc>
          <w:tcPr>
            <w:tcW w:w="4059" w:type="dxa"/>
          </w:tcPr>
          <w:p w:rsidR="00FF6DFF" w:rsidRPr="009C1F15" w:rsidRDefault="00FF6DFF" w:rsidP="00FF6DFF">
            <w:pPr>
              <w:pStyle w:val="libVar0"/>
              <w:rPr>
                <w:rtl/>
              </w:rPr>
            </w:pPr>
            <w:r w:rsidRPr="009C1F15">
              <w:rPr>
                <w:rFonts w:hint="cs"/>
                <w:rtl/>
              </w:rPr>
              <w:t>ابراهيم بن محمد بن داود</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169</w:t>
            </w:r>
          </w:p>
        </w:tc>
      </w:tr>
      <w:tr w:rsidR="00FF6DFF" w:rsidTr="00FF6DFF">
        <w:tc>
          <w:tcPr>
            <w:tcW w:w="4059" w:type="dxa"/>
          </w:tcPr>
          <w:p w:rsidR="00FF6DFF" w:rsidRPr="009C1F15" w:rsidRDefault="00FF6DFF" w:rsidP="00FF6DFF">
            <w:pPr>
              <w:pStyle w:val="libVar0"/>
              <w:rPr>
                <w:rtl/>
              </w:rPr>
            </w:pPr>
            <w:r w:rsidRPr="009C1F15">
              <w:rPr>
                <w:rFonts w:hint="cs"/>
                <w:rtl/>
              </w:rPr>
              <w:t>ابراهيم بن محمد بن طلحة</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25</w:t>
            </w:r>
          </w:p>
        </w:tc>
      </w:tr>
      <w:tr w:rsidR="00FF6DFF" w:rsidTr="00FF6DFF">
        <w:tc>
          <w:tcPr>
            <w:tcW w:w="4059" w:type="dxa"/>
          </w:tcPr>
          <w:p w:rsidR="00FF6DFF" w:rsidRPr="009C1F15" w:rsidRDefault="00FF6DFF" w:rsidP="00FF6DFF">
            <w:pPr>
              <w:pStyle w:val="libVar0"/>
              <w:rPr>
                <w:rtl/>
              </w:rPr>
            </w:pPr>
            <w:r w:rsidRPr="009C1F15">
              <w:rPr>
                <w:rFonts w:hint="cs"/>
                <w:rtl/>
              </w:rPr>
              <w:t>ابراهيم بن محمد بن علي</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190</w:t>
            </w:r>
          </w:p>
        </w:tc>
      </w:tr>
      <w:tr w:rsidR="00FF6DFF" w:rsidTr="00FF6DFF">
        <w:tc>
          <w:tcPr>
            <w:tcW w:w="4059" w:type="dxa"/>
          </w:tcPr>
          <w:p w:rsidR="00FF6DFF" w:rsidRPr="009C1F15" w:rsidRDefault="00FF6DFF" w:rsidP="00FF6DFF">
            <w:pPr>
              <w:pStyle w:val="libVar0"/>
              <w:rPr>
                <w:rtl/>
              </w:rPr>
            </w:pPr>
            <w:r w:rsidRPr="009C1F15">
              <w:rPr>
                <w:rFonts w:hint="cs"/>
                <w:rtl/>
              </w:rPr>
              <w:t>ابراهيم بن محمد بن ميمون</w:t>
            </w:r>
          </w:p>
        </w:tc>
        <w:tc>
          <w:tcPr>
            <w:tcW w:w="720" w:type="dxa"/>
          </w:tcPr>
          <w:p w:rsidR="00FF6DFF" w:rsidRPr="00B72319" w:rsidRDefault="00FF6DFF" w:rsidP="00FF6DFF">
            <w:pPr>
              <w:pStyle w:val="libVarCenter"/>
              <w:rPr>
                <w:rtl/>
              </w:rPr>
            </w:pPr>
            <w:r>
              <w:rPr>
                <w:rFonts w:hint="cs"/>
                <w:rtl/>
              </w:rPr>
              <w:t>1</w:t>
            </w:r>
          </w:p>
        </w:tc>
        <w:tc>
          <w:tcPr>
            <w:tcW w:w="2808" w:type="dxa"/>
          </w:tcPr>
          <w:p w:rsidR="00FF6DFF" w:rsidRPr="00B72319" w:rsidRDefault="00FF6DFF" w:rsidP="00FF6DFF">
            <w:pPr>
              <w:pStyle w:val="libVarCenter"/>
              <w:rPr>
                <w:rtl/>
              </w:rPr>
            </w:pPr>
            <w:r>
              <w:rPr>
                <w:rFonts w:hint="cs"/>
                <w:rtl/>
              </w:rPr>
              <w:t>87</w:t>
            </w:r>
          </w:p>
        </w:tc>
      </w:tr>
      <w:tr w:rsidR="00FF6DFF" w:rsidTr="00FF6DFF">
        <w:tc>
          <w:tcPr>
            <w:tcW w:w="4059" w:type="dxa"/>
          </w:tcPr>
          <w:p w:rsidR="00FF6DFF" w:rsidRPr="009C1F15" w:rsidRDefault="00FF6DFF" w:rsidP="00FF6DFF">
            <w:pPr>
              <w:pStyle w:val="libVar0"/>
              <w:rPr>
                <w:rtl/>
              </w:rPr>
            </w:pPr>
            <w:r w:rsidRPr="009C1F15">
              <w:rPr>
                <w:rFonts w:hint="cs"/>
                <w:rtl/>
              </w:rPr>
              <w:t>ابراهيم بن محمد الطاهري</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302</w:t>
            </w:r>
          </w:p>
        </w:tc>
      </w:tr>
      <w:tr w:rsidR="00FF6DFF" w:rsidTr="00FF6DFF">
        <w:tc>
          <w:tcPr>
            <w:tcW w:w="4059" w:type="dxa"/>
          </w:tcPr>
          <w:p w:rsidR="00FF6DFF" w:rsidRPr="009C1F15" w:rsidRDefault="00FF6DFF" w:rsidP="00FF6DFF">
            <w:pPr>
              <w:pStyle w:val="libVar0"/>
              <w:rPr>
                <w:rtl/>
              </w:rPr>
            </w:pPr>
            <w:r w:rsidRPr="009C1F15">
              <w:rPr>
                <w:rFonts w:hint="cs"/>
                <w:rtl/>
              </w:rPr>
              <w:t>ابراهيم بن موسى</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257</w:t>
            </w:r>
          </w:p>
        </w:tc>
      </w:tr>
      <w:tr w:rsidR="00FF6DFF" w:rsidTr="00FF6DFF">
        <w:tc>
          <w:tcPr>
            <w:tcW w:w="4059" w:type="dxa"/>
          </w:tcPr>
          <w:p w:rsidR="00FF6DFF" w:rsidRPr="009C1F15" w:rsidRDefault="00FF6DFF" w:rsidP="00FF6DFF">
            <w:pPr>
              <w:pStyle w:val="libVar0"/>
              <w:rPr>
                <w:rtl/>
              </w:rPr>
            </w:pPr>
            <w:r w:rsidRPr="009C1F15">
              <w:rPr>
                <w:rFonts w:hint="cs"/>
                <w:rtl/>
              </w:rPr>
              <w:t>ابراهيم بن موسى بن جعفر</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244</w:t>
            </w:r>
            <w:r w:rsidR="000B5FC5">
              <w:rPr>
                <w:rFonts w:hint="cs"/>
                <w:rtl/>
              </w:rPr>
              <w:t>،</w:t>
            </w:r>
            <w:r>
              <w:rPr>
                <w:rFonts w:hint="cs"/>
                <w:rtl/>
              </w:rPr>
              <w:t xml:space="preserve"> 245</w:t>
            </w:r>
          </w:p>
        </w:tc>
      </w:tr>
      <w:tr w:rsidR="00FF6DFF" w:rsidTr="00FF6DFF">
        <w:tc>
          <w:tcPr>
            <w:tcW w:w="4059" w:type="dxa"/>
          </w:tcPr>
          <w:p w:rsidR="00FF6DFF" w:rsidRPr="009C1F15" w:rsidRDefault="00FF6DFF" w:rsidP="00FF6DFF">
            <w:pPr>
              <w:pStyle w:val="libVar0"/>
              <w:rPr>
                <w:rtl/>
              </w:rPr>
            </w:pPr>
            <w:r w:rsidRPr="009C1F15">
              <w:rPr>
                <w:rFonts w:hint="cs"/>
                <w:rtl/>
              </w:rPr>
              <w:t>ابراهيم بن هشام المخزومي</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174</w:t>
            </w:r>
          </w:p>
        </w:tc>
      </w:tr>
      <w:tr w:rsidR="00FF6DFF" w:rsidTr="00FF6DFF">
        <w:tc>
          <w:tcPr>
            <w:tcW w:w="4059" w:type="dxa"/>
          </w:tcPr>
          <w:p w:rsidR="00FF6DFF" w:rsidRPr="009C1F15" w:rsidRDefault="00FF6DFF" w:rsidP="00FF6DFF">
            <w:pPr>
              <w:pStyle w:val="libVar0"/>
              <w:rPr>
                <w:rtl/>
              </w:rPr>
            </w:pPr>
            <w:r w:rsidRPr="009C1F15">
              <w:rPr>
                <w:rFonts w:hint="cs"/>
                <w:rtl/>
              </w:rPr>
              <w:t>ابن ابي عون</w:t>
            </w:r>
          </w:p>
        </w:tc>
        <w:tc>
          <w:tcPr>
            <w:tcW w:w="720" w:type="dxa"/>
          </w:tcPr>
          <w:p w:rsidR="00FF6DFF" w:rsidRPr="00B72319" w:rsidRDefault="00FF6DFF" w:rsidP="00FF6DFF">
            <w:pPr>
              <w:pStyle w:val="libVarCenter"/>
              <w:rPr>
                <w:rtl/>
              </w:rPr>
            </w:pPr>
            <w:r>
              <w:rPr>
                <w:rFonts w:hint="cs"/>
                <w:rtl/>
              </w:rPr>
              <w:t>1</w:t>
            </w:r>
          </w:p>
        </w:tc>
        <w:tc>
          <w:tcPr>
            <w:tcW w:w="2808" w:type="dxa"/>
          </w:tcPr>
          <w:p w:rsidR="00FF6DFF" w:rsidRPr="00B72319" w:rsidRDefault="00FF6DFF" w:rsidP="00FF6DFF">
            <w:pPr>
              <w:pStyle w:val="libVarCenter"/>
              <w:rPr>
                <w:rtl/>
              </w:rPr>
            </w:pPr>
            <w:r>
              <w:rPr>
                <w:rFonts w:hint="cs"/>
                <w:rtl/>
              </w:rPr>
              <w:t>100</w:t>
            </w:r>
          </w:p>
        </w:tc>
      </w:tr>
      <w:tr w:rsidR="00FF6DFF" w:rsidTr="00FF6DFF">
        <w:tc>
          <w:tcPr>
            <w:tcW w:w="4059" w:type="dxa"/>
          </w:tcPr>
          <w:p w:rsidR="00FF6DFF" w:rsidRPr="009C1F15" w:rsidRDefault="00FF6DFF" w:rsidP="00FF6DFF">
            <w:pPr>
              <w:pStyle w:val="libVar0"/>
              <w:rPr>
                <w:rtl/>
              </w:rPr>
            </w:pPr>
            <w:r w:rsidRPr="009C1F15">
              <w:rPr>
                <w:rFonts w:hint="cs"/>
                <w:rtl/>
              </w:rPr>
              <w:t>ابن ابي سرح</w:t>
            </w:r>
          </w:p>
        </w:tc>
        <w:tc>
          <w:tcPr>
            <w:tcW w:w="720" w:type="dxa"/>
          </w:tcPr>
          <w:p w:rsidR="00FF6DFF" w:rsidRPr="00B72319" w:rsidRDefault="00FF6DFF" w:rsidP="00FF6DFF">
            <w:pPr>
              <w:pStyle w:val="libVarCenter"/>
              <w:rPr>
                <w:rtl/>
              </w:rPr>
            </w:pPr>
            <w:r>
              <w:rPr>
                <w:rFonts w:hint="cs"/>
                <w:rtl/>
              </w:rPr>
              <w:t>1</w:t>
            </w:r>
          </w:p>
        </w:tc>
        <w:tc>
          <w:tcPr>
            <w:tcW w:w="2808" w:type="dxa"/>
          </w:tcPr>
          <w:p w:rsidR="00FF6DFF" w:rsidRPr="00B72319" w:rsidRDefault="00FF6DFF" w:rsidP="00FF6DFF">
            <w:pPr>
              <w:pStyle w:val="libVarCenter"/>
              <w:rPr>
                <w:rtl/>
              </w:rPr>
            </w:pPr>
            <w:r>
              <w:rPr>
                <w:rFonts w:hint="cs"/>
                <w:rtl/>
              </w:rPr>
              <w:t>136</w:t>
            </w:r>
          </w:p>
        </w:tc>
      </w:tr>
      <w:tr w:rsidR="00FF6DFF" w:rsidTr="00FF6DFF">
        <w:tc>
          <w:tcPr>
            <w:tcW w:w="4059" w:type="dxa"/>
          </w:tcPr>
          <w:p w:rsidR="00FF6DFF" w:rsidRPr="009C1F15" w:rsidRDefault="00FF6DFF" w:rsidP="00FF6DFF">
            <w:pPr>
              <w:pStyle w:val="libVar0"/>
              <w:rPr>
                <w:rtl/>
              </w:rPr>
            </w:pPr>
            <w:r w:rsidRPr="009C1F15">
              <w:rPr>
                <w:rFonts w:hint="cs"/>
                <w:rtl/>
              </w:rPr>
              <w:t>ابن ابي عمير</w:t>
            </w:r>
          </w:p>
        </w:tc>
        <w:tc>
          <w:tcPr>
            <w:tcW w:w="720" w:type="dxa"/>
          </w:tcPr>
          <w:p w:rsidR="00FF6DFF" w:rsidRPr="00B72319" w:rsidRDefault="00FF6DFF" w:rsidP="00FF6DFF">
            <w:pPr>
              <w:pStyle w:val="libVarCenter"/>
              <w:rPr>
                <w:rtl/>
              </w:rPr>
            </w:pPr>
            <w:r>
              <w:rPr>
                <w:rFonts w:hint="cs"/>
                <w:rtl/>
              </w:rPr>
              <w:t>1</w:t>
            </w:r>
          </w:p>
        </w:tc>
        <w:tc>
          <w:tcPr>
            <w:tcW w:w="2808" w:type="dxa"/>
          </w:tcPr>
          <w:p w:rsidR="00FF6DFF" w:rsidRPr="00B72319" w:rsidRDefault="00FF6DFF" w:rsidP="00FF6DFF">
            <w:pPr>
              <w:pStyle w:val="libVarCenter"/>
              <w:rPr>
                <w:rtl/>
              </w:rPr>
            </w:pPr>
            <w:r>
              <w:rPr>
                <w:rFonts w:hint="cs"/>
                <w:rtl/>
              </w:rPr>
              <w:t>25</w:t>
            </w:r>
            <w:r w:rsidR="000B5FC5">
              <w:rPr>
                <w:rFonts w:hint="cs"/>
                <w:rtl/>
              </w:rPr>
              <w:t>،</w:t>
            </w:r>
            <w:r>
              <w:rPr>
                <w:rFonts w:hint="cs"/>
                <w:rtl/>
              </w:rPr>
              <w:t xml:space="preserve"> 148</w:t>
            </w:r>
            <w:r w:rsidR="000B5FC5">
              <w:rPr>
                <w:rFonts w:hint="cs"/>
                <w:rtl/>
              </w:rPr>
              <w:t>،</w:t>
            </w:r>
            <w:r>
              <w:rPr>
                <w:rFonts w:hint="cs"/>
                <w:rtl/>
              </w:rPr>
              <w:t xml:space="preserve"> 248</w:t>
            </w:r>
            <w:r w:rsidR="000B5FC5">
              <w:rPr>
                <w:rFonts w:hint="cs"/>
                <w:rtl/>
              </w:rPr>
              <w:t>،</w:t>
            </w:r>
            <w:r>
              <w:rPr>
                <w:rFonts w:hint="cs"/>
                <w:rtl/>
              </w:rPr>
              <w:t xml:space="preserve"> 347</w:t>
            </w:r>
          </w:p>
        </w:tc>
      </w:tr>
      <w:tr w:rsidR="00FF6DFF" w:rsidTr="00FF6DFF">
        <w:tc>
          <w:tcPr>
            <w:tcW w:w="4059" w:type="dxa"/>
          </w:tcPr>
          <w:p w:rsidR="00FF6DFF" w:rsidRPr="009C1F15" w:rsidRDefault="00FF6DFF" w:rsidP="00FF6DFF">
            <w:pPr>
              <w:pStyle w:val="libVar0"/>
              <w:rPr>
                <w:rtl/>
              </w:rPr>
            </w:pPr>
            <w:r w:rsidRPr="009C1F15">
              <w:rPr>
                <w:rFonts w:hint="cs"/>
                <w:rtl/>
              </w:rPr>
              <w:t>ابن ابي العوجاء</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199</w:t>
            </w:r>
            <w:r w:rsidR="000B5FC5">
              <w:rPr>
                <w:rFonts w:hint="cs"/>
                <w:rtl/>
              </w:rPr>
              <w:t>،</w:t>
            </w:r>
            <w:r>
              <w:rPr>
                <w:rFonts w:hint="cs"/>
                <w:rtl/>
              </w:rPr>
              <w:t xml:space="preserve"> 200</w:t>
            </w:r>
            <w:r w:rsidR="000B5FC5">
              <w:rPr>
                <w:rFonts w:hint="cs"/>
                <w:rtl/>
              </w:rPr>
              <w:t>،</w:t>
            </w:r>
            <w:r>
              <w:rPr>
                <w:rFonts w:hint="cs"/>
                <w:rtl/>
              </w:rPr>
              <w:t xml:space="preserve"> 201</w:t>
            </w:r>
          </w:p>
        </w:tc>
      </w:tr>
      <w:tr w:rsidR="00FF6DFF" w:rsidTr="00FF6DFF">
        <w:tc>
          <w:tcPr>
            <w:tcW w:w="4059" w:type="dxa"/>
          </w:tcPr>
          <w:p w:rsidR="00FF6DFF" w:rsidRPr="009C1F15" w:rsidRDefault="00FF6DFF" w:rsidP="00FF6DFF">
            <w:pPr>
              <w:pStyle w:val="libVar0"/>
              <w:rPr>
                <w:rtl/>
              </w:rPr>
            </w:pPr>
            <w:r w:rsidRPr="009C1F15">
              <w:rPr>
                <w:rFonts w:hint="cs"/>
                <w:rtl/>
              </w:rPr>
              <w:t>ابن ابي ليلى</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219</w:t>
            </w:r>
          </w:p>
        </w:tc>
      </w:tr>
      <w:tr w:rsidR="00FF6DFF" w:rsidTr="00FF6DFF">
        <w:tc>
          <w:tcPr>
            <w:tcW w:w="4059" w:type="dxa"/>
          </w:tcPr>
          <w:p w:rsidR="00FF6DFF" w:rsidRPr="009C1F15" w:rsidRDefault="00FF6DFF" w:rsidP="00FF6DFF">
            <w:pPr>
              <w:pStyle w:val="libVar0"/>
              <w:rPr>
                <w:rtl/>
              </w:rPr>
            </w:pPr>
            <w:r w:rsidRPr="009C1F15">
              <w:rPr>
                <w:rFonts w:hint="cs"/>
                <w:rtl/>
              </w:rPr>
              <w:t>ابن ابي نجران</w:t>
            </w:r>
          </w:p>
        </w:tc>
        <w:tc>
          <w:tcPr>
            <w:tcW w:w="720" w:type="dxa"/>
          </w:tcPr>
          <w:p w:rsidR="00FF6DFF" w:rsidRPr="00B72319" w:rsidRDefault="00FF6DFF" w:rsidP="00FF6DFF">
            <w:pPr>
              <w:pStyle w:val="libVarCenter"/>
              <w:rPr>
                <w:rtl/>
              </w:rPr>
            </w:pPr>
            <w:r>
              <w:rPr>
                <w:rFonts w:hint="cs"/>
                <w:rtl/>
              </w:rPr>
              <w:t>1</w:t>
            </w:r>
          </w:p>
        </w:tc>
        <w:tc>
          <w:tcPr>
            <w:tcW w:w="2808" w:type="dxa"/>
          </w:tcPr>
          <w:p w:rsidR="00FF6DFF" w:rsidRPr="00B72319" w:rsidRDefault="00FF6DFF" w:rsidP="00FF6DFF">
            <w:pPr>
              <w:pStyle w:val="libVarCenter"/>
              <w:rPr>
                <w:rtl/>
              </w:rPr>
            </w:pPr>
            <w:r>
              <w:rPr>
                <w:rFonts w:hint="cs"/>
                <w:rtl/>
              </w:rPr>
              <w:t>218</w:t>
            </w:r>
          </w:p>
        </w:tc>
      </w:tr>
      <w:tr w:rsidR="00FF6DFF" w:rsidTr="00FF6DFF">
        <w:tc>
          <w:tcPr>
            <w:tcW w:w="4059" w:type="dxa"/>
          </w:tcPr>
          <w:p w:rsidR="00FF6DFF" w:rsidRPr="009C1F15" w:rsidRDefault="00FF6DFF" w:rsidP="00FF6DFF">
            <w:pPr>
              <w:pStyle w:val="libVar0"/>
              <w:rPr>
                <w:rtl/>
              </w:rPr>
            </w:pPr>
            <w:r w:rsidRPr="009C1F15">
              <w:rPr>
                <w:rFonts w:hint="cs"/>
                <w:rtl/>
              </w:rPr>
              <w:t>ابن ابي نصر البزنطي</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274</w:t>
            </w:r>
            <w:r w:rsidR="000B5FC5">
              <w:rPr>
                <w:rFonts w:hint="cs"/>
                <w:rtl/>
              </w:rPr>
              <w:t>،</w:t>
            </w:r>
            <w:r>
              <w:rPr>
                <w:rFonts w:hint="cs"/>
                <w:rtl/>
              </w:rPr>
              <w:t xml:space="preserve"> 277</w:t>
            </w:r>
          </w:p>
        </w:tc>
      </w:tr>
      <w:tr w:rsidR="00FF6DFF" w:rsidTr="00FF6DFF">
        <w:tc>
          <w:tcPr>
            <w:tcW w:w="4059" w:type="dxa"/>
          </w:tcPr>
          <w:p w:rsidR="00FF6DFF" w:rsidRPr="009C1F15" w:rsidRDefault="00FF6DFF" w:rsidP="00FF6DFF">
            <w:pPr>
              <w:pStyle w:val="libVar0"/>
              <w:rPr>
                <w:rtl/>
              </w:rPr>
            </w:pPr>
            <w:r w:rsidRPr="009C1F15">
              <w:rPr>
                <w:rFonts w:hint="cs"/>
                <w:rtl/>
              </w:rPr>
              <w:t>ابن اسحاق</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149</w:t>
            </w:r>
          </w:p>
        </w:tc>
      </w:tr>
      <w:tr w:rsidR="00FF6DFF" w:rsidTr="00FF6DFF">
        <w:tc>
          <w:tcPr>
            <w:tcW w:w="4059" w:type="dxa"/>
          </w:tcPr>
          <w:p w:rsidR="00FF6DFF" w:rsidRPr="009C1F15" w:rsidRDefault="00FF6DFF" w:rsidP="00FF6DFF">
            <w:pPr>
              <w:pStyle w:val="libVar0"/>
              <w:rPr>
                <w:rtl/>
              </w:rPr>
            </w:pPr>
            <w:r w:rsidRPr="009C1F15">
              <w:rPr>
                <w:rFonts w:hint="cs"/>
                <w:rtl/>
              </w:rPr>
              <w:t>ابن الاشعث</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60</w:t>
            </w:r>
          </w:p>
        </w:tc>
      </w:tr>
      <w:tr w:rsidR="00FF6DFF" w:rsidTr="00FF6DFF">
        <w:tc>
          <w:tcPr>
            <w:tcW w:w="4059" w:type="dxa"/>
          </w:tcPr>
          <w:p w:rsidR="00FF6DFF" w:rsidRPr="009C1F15" w:rsidRDefault="00FF6DFF" w:rsidP="00FF6DFF">
            <w:pPr>
              <w:pStyle w:val="libVar0"/>
              <w:rPr>
                <w:rtl/>
              </w:rPr>
            </w:pPr>
            <w:r w:rsidRPr="009C1F15">
              <w:rPr>
                <w:rFonts w:hint="cs"/>
                <w:rtl/>
              </w:rPr>
              <w:t>ابن الاعمى</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199</w:t>
            </w:r>
          </w:p>
        </w:tc>
      </w:tr>
      <w:tr w:rsidR="00FF6DFF" w:rsidTr="00FF6DFF">
        <w:tc>
          <w:tcPr>
            <w:tcW w:w="4059" w:type="dxa"/>
          </w:tcPr>
          <w:p w:rsidR="00FF6DFF" w:rsidRPr="009C1F15" w:rsidRDefault="00FF6DFF" w:rsidP="00FF6DFF">
            <w:pPr>
              <w:pStyle w:val="libVar0"/>
              <w:rPr>
                <w:rtl/>
              </w:rPr>
            </w:pPr>
            <w:r w:rsidRPr="009C1F15">
              <w:rPr>
                <w:rFonts w:hint="cs"/>
                <w:rtl/>
              </w:rPr>
              <w:t>ابن الاكوع</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144</w:t>
            </w:r>
          </w:p>
        </w:tc>
      </w:tr>
      <w:tr w:rsidR="00FF6DFF" w:rsidTr="00FF6DFF">
        <w:tc>
          <w:tcPr>
            <w:tcW w:w="4059" w:type="dxa"/>
          </w:tcPr>
          <w:p w:rsidR="00FF6DFF" w:rsidRPr="009C1F15" w:rsidRDefault="00FF6DFF" w:rsidP="00FF6DFF">
            <w:pPr>
              <w:pStyle w:val="libVar0"/>
              <w:rPr>
                <w:rtl/>
              </w:rPr>
            </w:pPr>
            <w:r w:rsidRPr="009C1F15">
              <w:rPr>
                <w:rFonts w:hint="cs"/>
                <w:rtl/>
              </w:rPr>
              <w:t>ابن جمهور</w:t>
            </w:r>
          </w:p>
        </w:tc>
        <w:tc>
          <w:tcPr>
            <w:tcW w:w="720" w:type="dxa"/>
          </w:tcPr>
          <w:p w:rsidR="00FF6DFF" w:rsidRPr="00B72319" w:rsidRDefault="00FF6DFF" w:rsidP="00FF6DFF">
            <w:pPr>
              <w:pStyle w:val="libVarCenter"/>
              <w:rPr>
                <w:rtl/>
              </w:rPr>
            </w:pPr>
            <w:r>
              <w:rPr>
                <w:rFonts w:hint="cs"/>
                <w:rtl/>
              </w:rPr>
              <w:t>1</w:t>
            </w:r>
          </w:p>
        </w:tc>
        <w:tc>
          <w:tcPr>
            <w:tcW w:w="2808" w:type="dxa"/>
          </w:tcPr>
          <w:p w:rsidR="00FF6DFF" w:rsidRPr="00B72319" w:rsidRDefault="00FF6DFF" w:rsidP="00FF6DFF">
            <w:pPr>
              <w:pStyle w:val="libVarCenter"/>
              <w:rPr>
                <w:rtl/>
              </w:rPr>
            </w:pPr>
            <w:r>
              <w:rPr>
                <w:rFonts w:hint="cs"/>
                <w:rtl/>
              </w:rPr>
              <w:t>255</w:t>
            </w:r>
          </w:p>
        </w:tc>
      </w:tr>
      <w:tr w:rsidR="00FF6DFF" w:rsidTr="00FF6DFF">
        <w:tc>
          <w:tcPr>
            <w:tcW w:w="4059" w:type="dxa"/>
          </w:tcPr>
          <w:p w:rsidR="00FF6DFF" w:rsidRPr="009C1F15" w:rsidRDefault="00FF6DFF" w:rsidP="00FF6DFF">
            <w:pPr>
              <w:pStyle w:val="libVar0"/>
              <w:rPr>
                <w:rtl/>
              </w:rPr>
            </w:pPr>
            <w:r w:rsidRPr="009C1F15">
              <w:rPr>
                <w:rFonts w:hint="cs"/>
                <w:rtl/>
              </w:rPr>
              <w:t>ابن حسان</w:t>
            </w:r>
          </w:p>
        </w:tc>
        <w:tc>
          <w:tcPr>
            <w:tcW w:w="720" w:type="dxa"/>
          </w:tcPr>
          <w:p w:rsidR="00FF6DFF" w:rsidRPr="00B72319" w:rsidRDefault="00FF6DFF" w:rsidP="00FF6DFF">
            <w:pPr>
              <w:pStyle w:val="libVarCenter"/>
              <w:rPr>
                <w:rtl/>
              </w:rPr>
            </w:pPr>
            <w:r>
              <w:rPr>
                <w:rFonts w:hint="cs"/>
                <w:rtl/>
              </w:rPr>
              <w:t>2</w:t>
            </w:r>
          </w:p>
        </w:tc>
        <w:tc>
          <w:tcPr>
            <w:tcW w:w="2808" w:type="dxa"/>
          </w:tcPr>
          <w:p w:rsidR="00FF6DFF" w:rsidRPr="00B72319" w:rsidRDefault="00FF6DFF" w:rsidP="00FF6DFF">
            <w:pPr>
              <w:pStyle w:val="libVarCenter"/>
              <w:rPr>
                <w:rtl/>
              </w:rPr>
            </w:pPr>
            <w:r>
              <w:rPr>
                <w:rFonts w:hint="cs"/>
                <w:rtl/>
              </w:rPr>
              <w:t>283</w:t>
            </w:r>
          </w:p>
        </w:tc>
      </w:tr>
      <w:tr w:rsidR="00FF6DFF" w:rsidTr="00FF6DFF">
        <w:tc>
          <w:tcPr>
            <w:tcW w:w="4059" w:type="dxa"/>
          </w:tcPr>
          <w:p w:rsidR="00FF6DFF" w:rsidRDefault="00FF6DFF" w:rsidP="00FF6DFF">
            <w:pPr>
              <w:pStyle w:val="libVar0"/>
            </w:pPr>
            <w:r w:rsidRPr="009C1F15">
              <w:rPr>
                <w:rFonts w:hint="cs"/>
                <w:rtl/>
              </w:rPr>
              <w:t>ابن حكيم</w:t>
            </w:r>
          </w:p>
        </w:tc>
        <w:tc>
          <w:tcPr>
            <w:tcW w:w="720" w:type="dxa"/>
          </w:tcPr>
          <w:p w:rsidR="00FF6DFF" w:rsidRPr="00B72319" w:rsidRDefault="00FF6DFF" w:rsidP="00FF6DFF">
            <w:pPr>
              <w:pStyle w:val="libVarCenter"/>
              <w:rPr>
                <w:rtl/>
              </w:rPr>
            </w:pPr>
            <w:r>
              <w:rPr>
                <w:rFonts w:hint="cs"/>
                <w:rtl/>
              </w:rPr>
              <w:t>1</w:t>
            </w:r>
          </w:p>
        </w:tc>
        <w:tc>
          <w:tcPr>
            <w:tcW w:w="2808" w:type="dxa"/>
          </w:tcPr>
          <w:p w:rsidR="00FF6DFF" w:rsidRPr="00B72319" w:rsidRDefault="00FF6DFF" w:rsidP="00FF6DFF">
            <w:pPr>
              <w:pStyle w:val="libVarCenter"/>
              <w:rPr>
                <w:rtl/>
              </w:rPr>
            </w:pPr>
            <w:r>
              <w:rPr>
                <w:rFonts w:hint="cs"/>
                <w:rtl/>
              </w:rPr>
              <w:t>324</w:t>
            </w:r>
          </w:p>
        </w:tc>
      </w:tr>
    </w:tbl>
    <w:p w:rsidR="00FF6DFF" w:rsidRDefault="00FF6DFF" w:rsidP="00FF6DFF">
      <w:pPr>
        <w:pStyle w:val="libVar0"/>
        <w:rPr>
          <w:rtl/>
        </w:rPr>
      </w:pPr>
    </w:p>
    <w:p w:rsidR="00FF6DFF"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3739D" w:rsidTr="00FF6DFF">
        <w:tc>
          <w:tcPr>
            <w:tcW w:w="4059" w:type="dxa"/>
          </w:tcPr>
          <w:p w:rsidR="00FF6DFF" w:rsidRPr="0023739D" w:rsidRDefault="00FF6DFF" w:rsidP="00FF6DFF">
            <w:pPr>
              <w:pStyle w:val="libVar0"/>
              <w:rPr>
                <w:rtl/>
              </w:rPr>
            </w:pPr>
            <w:r w:rsidRPr="0023739D">
              <w:rPr>
                <w:rtl/>
              </w:rPr>
              <w:t>ابن خطل عبدالعزى</w:t>
            </w:r>
          </w:p>
        </w:tc>
        <w:tc>
          <w:tcPr>
            <w:tcW w:w="720" w:type="dxa"/>
          </w:tcPr>
          <w:p w:rsidR="00FF6DFF" w:rsidRPr="0023739D" w:rsidRDefault="00FF6DFF" w:rsidP="00FF6DFF">
            <w:pPr>
              <w:pStyle w:val="libVarCenter"/>
              <w:rPr>
                <w:rtl/>
              </w:rPr>
            </w:pPr>
            <w:r w:rsidRPr="0023739D">
              <w:rPr>
                <w:rtl/>
              </w:rPr>
              <w:t>1</w:t>
            </w:r>
          </w:p>
        </w:tc>
        <w:tc>
          <w:tcPr>
            <w:tcW w:w="2808" w:type="dxa"/>
          </w:tcPr>
          <w:p w:rsidR="00FF6DFF" w:rsidRPr="0023739D" w:rsidRDefault="00FF6DFF" w:rsidP="00FF6DFF">
            <w:pPr>
              <w:pStyle w:val="libVarCenter"/>
              <w:rPr>
                <w:rtl/>
              </w:rPr>
            </w:pPr>
            <w:r w:rsidRPr="0023739D">
              <w:rPr>
                <w:rtl/>
              </w:rPr>
              <w:t xml:space="preserve"> 136</w:t>
            </w:r>
          </w:p>
        </w:tc>
      </w:tr>
      <w:tr w:rsidR="00FF6DFF" w:rsidRPr="0023739D" w:rsidTr="00FF6DFF">
        <w:tc>
          <w:tcPr>
            <w:tcW w:w="4059" w:type="dxa"/>
          </w:tcPr>
          <w:p w:rsidR="00FF6DFF" w:rsidRPr="0023739D" w:rsidRDefault="00FF6DFF" w:rsidP="00FF6DFF">
            <w:pPr>
              <w:pStyle w:val="libVar0"/>
              <w:rPr>
                <w:rtl/>
              </w:rPr>
            </w:pPr>
            <w:r w:rsidRPr="0023739D">
              <w:rPr>
                <w:rtl/>
              </w:rPr>
              <w:t>ابن خولة</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25</w:t>
            </w:r>
            <w:r w:rsidR="000B5FC5">
              <w:rPr>
                <w:rtl/>
              </w:rPr>
              <w:t>،</w:t>
            </w:r>
            <w:r>
              <w:rPr>
                <w:rtl/>
              </w:rPr>
              <w:t xml:space="preserve"> </w:t>
            </w:r>
            <w:r w:rsidRPr="0023739D">
              <w:rPr>
                <w:rtl/>
              </w:rPr>
              <w:t>207</w:t>
            </w:r>
          </w:p>
        </w:tc>
      </w:tr>
      <w:tr w:rsidR="00FF6DFF" w:rsidRPr="0023739D" w:rsidTr="00FF6DFF">
        <w:tc>
          <w:tcPr>
            <w:tcW w:w="4059" w:type="dxa"/>
          </w:tcPr>
          <w:p w:rsidR="00FF6DFF" w:rsidRPr="0023739D" w:rsidRDefault="00FF6DFF" w:rsidP="00FF6DFF">
            <w:pPr>
              <w:pStyle w:val="libVar0"/>
              <w:rPr>
                <w:rtl/>
              </w:rPr>
            </w:pPr>
            <w:r w:rsidRPr="0023739D">
              <w:rPr>
                <w:rtl/>
              </w:rPr>
              <w:t>ابن داحة</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190</w:t>
            </w:r>
          </w:p>
        </w:tc>
      </w:tr>
      <w:tr w:rsidR="00FF6DFF" w:rsidRPr="0023739D" w:rsidTr="00FF6DFF">
        <w:tc>
          <w:tcPr>
            <w:tcW w:w="4059" w:type="dxa"/>
          </w:tcPr>
          <w:p w:rsidR="00FF6DFF" w:rsidRPr="0023739D" w:rsidRDefault="00FF6DFF" w:rsidP="00FF6DFF">
            <w:pPr>
              <w:pStyle w:val="libVar0"/>
              <w:rPr>
                <w:rtl/>
              </w:rPr>
            </w:pPr>
            <w:r w:rsidRPr="0023739D">
              <w:rPr>
                <w:rtl/>
              </w:rPr>
              <w:t>ابن دودان</w:t>
            </w:r>
          </w:p>
        </w:tc>
        <w:tc>
          <w:tcPr>
            <w:tcW w:w="720" w:type="dxa"/>
          </w:tcPr>
          <w:p w:rsidR="00FF6DFF" w:rsidRPr="0023739D" w:rsidRDefault="00FF6DFF" w:rsidP="00FF6DFF">
            <w:pPr>
              <w:pStyle w:val="libVarCenter"/>
              <w:rPr>
                <w:rtl/>
              </w:rPr>
            </w:pPr>
            <w:r w:rsidRPr="0023739D">
              <w:rPr>
                <w:rtl/>
              </w:rPr>
              <w:t>1</w:t>
            </w:r>
          </w:p>
        </w:tc>
        <w:tc>
          <w:tcPr>
            <w:tcW w:w="2808" w:type="dxa"/>
          </w:tcPr>
          <w:p w:rsidR="00FF6DFF" w:rsidRPr="0023739D" w:rsidRDefault="00FF6DFF" w:rsidP="00FF6DFF">
            <w:pPr>
              <w:pStyle w:val="libVarCenter"/>
              <w:rPr>
                <w:rtl/>
              </w:rPr>
            </w:pPr>
            <w:r w:rsidRPr="0023739D">
              <w:rPr>
                <w:rtl/>
              </w:rPr>
              <w:t xml:space="preserve"> 294</w:t>
            </w:r>
          </w:p>
        </w:tc>
      </w:tr>
      <w:tr w:rsidR="00FF6DFF" w:rsidRPr="0023739D" w:rsidTr="00FF6DFF">
        <w:tc>
          <w:tcPr>
            <w:tcW w:w="4059" w:type="dxa"/>
          </w:tcPr>
          <w:p w:rsidR="00FF6DFF" w:rsidRPr="0023739D" w:rsidRDefault="00FF6DFF" w:rsidP="00FF6DFF">
            <w:pPr>
              <w:pStyle w:val="libVar0"/>
              <w:rPr>
                <w:rtl/>
              </w:rPr>
            </w:pPr>
            <w:r w:rsidRPr="0023739D">
              <w:rPr>
                <w:rtl/>
              </w:rPr>
              <w:t>ابن الزيات</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301</w:t>
            </w:r>
          </w:p>
        </w:tc>
      </w:tr>
      <w:tr w:rsidR="00FF6DFF" w:rsidRPr="0023739D" w:rsidTr="00FF6DFF">
        <w:tc>
          <w:tcPr>
            <w:tcW w:w="4059" w:type="dxa"/>
          </w:tcPr>
          <w:p w:rsidR="00FF6DFF" w:rsidRPr="0023739D" w:rsidRDefault="00FF6DFF" w:rsidP="00FF6DFF">
            <w:pPr>
              <w:pStyle w:val="libVar0"/>
              <w:rPr>
                <w:rtl/>
              </w:rPr>
            </w:pPr>
            <w:r w:rsidRPr="0023739D">
              <w:rPr>
                <w:rtl/>
              </w:rPr>
              <w:t>ابن سنان</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225</w:t>
            </w:r>
            <w:r w:rsidR="000B5FC5">
              <w:rPr>
                <w:rtl/>
              </w:rPr>
              <w:t>،</w:t>
            </w:r>
            <w:r>
              <w:rPr>
                <w:rtl/>
              </w:rPr>
              <w:t xml:space="preserve"> </w:t>
            </w:r>
            <w:r w:rsidRPr="0023739D">
              <w:rPr>
                <w:rtl/>
              </w:rPr>
              <w:t>252</w:t>
            </w:r>
          </w:p>
        </w:tc>
      </w:tr>
      <w:tr w:rsidR="00FF6DFF" w:rsidRPr="0023739D" w:rsidTr="00FF6DFF">
        <w:tc>
          <w:tcPr>
            <w:tcW w:w="4059" w:type="dxa"/>
          </w:tcPr>
          <w:p w:rsidR="00FF6DFF" w:rsidRPr="0023739D" w:rsidRDefault="00FF6DFF" w:rsidP="00FF6DFF">
            <w:pPr>
              <w:pStyle w:val="libVar0"/>
              <w:rPr>
                <w:rtl/>
              </w:rPr>
            </w:pPr>
            <w:r w:rsidRPr="0023739D">
              <w:rPr>
                <w:rtl/>
              </w:rPr>
              <w:t>ابن شهاب الزهري</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141</w:t>
            </w:r>
          </w:p>
        </w:tc>
      </w:tr>
      <w:tr w:rsidR="00FF6DFF" w:rsidRPr="0023739D" w:rsidTr="00FF6DFF">
        <w:tc>
          <w:tcPr>
            <w:tcW w:w="4059" w:type="dxa"/>
          </w:tcPr>
          <w:p w:rsidR="00FF6DFF" w:rsidRPr="0023739D" w:rsidRDefault="00FF6DFF" w:rsidP="00FF6DFF">
            <w:pPr>
              <w:pStyle w:val="libVar0"/>
              <w:rPr>
                <w:rtl/>
              </w:rPr>
            </w:pPr>
            <w:r w:rsidRPr="0023739D">
              <w:rPr>
                <w:rtl/>
              </w:rPr>
              <w:t>ابن عائشة</w:t>
            </w:r>
          </w:p>
        </w:tc>
        <w:tc>
          <w:tcPr>
            <w:tcW w:w="720" w:type="dxa"/>
          </w:tcPr>
          <w:p w:rsidR="00FF6DFF" w:rsidRPr="0023739D" w:rsidRDefault="00FF6DFF" w:rsidP="00FF6DFF">
            <w:pPr>
              <w:pStyle w:val="libVarCenter"/>
              <w:rPr>
                <w:rtl/>
              </w:rPr>
            </w:pPr>
            <w:r w:rsidRPr="0023739D">
              <w:rPr>
                <w:rtl/>
              </w:rPr>
              <w:t>1</w:t>
            </w:r>
          </w:p>
        </w:tc>
        <w:tc>
          <w:tcPr>
            <w:tcW w:w="2808" w:type="dxa"/>
          </w:tcPr>
          <w:p w:rsidR="00FF6DFF" w:rsidRPr="0023739D" w:rsidRDefault="00FF6DFF" w:rsidP="00FF6DFF">
            <w:pPr>
              <w:pStyle w:val="libVarCenter"/>
              <w:rPr>
                <w:rtl/>
              </w:rPr>
            </w:pPr>
            <w:r w:rsidRPr="0023739D">
              <w:rPr>
                <w:rtl/>
              </w:rPr>
              <w:t xml:space="preserve"> 3</w:t>
            </w:r>
            <w:r>
              <w:rPr>
                <w:rFonts w:hint="cs"/>
                <w:rtl/>
              </w:rPr>
              <w:t>2</w:t>
            </w:r>
          </w:p>
        </w:tc>
      </w:tr>
      <w:tr w:rsidR="00FF6DFF" w:rsidRPr="0023739D" w:rsidTr="00FF6DFF">
        <w:tc>
          <w:tcPr>
            <w:tcW w:w="4059" w:type="dxa"/>
          </w:tcPr>
          <w:p w:rsidR="00FF6DFF" w:rsidRPr="0023739D" w:rsidRDefault="00FF6DFF" w:rsidP="00FF6DFF">
            <w:pPr>
              <w:pStyle w:val="libVar0"/>
              <w:rPr>
                <w:rtl/>
              </w:rPr>
            </w:pPr>
            <w:r w:rsidRPr="0023739D">
              <w:rPr>
                <w:rtl/>
              </w:rPr>
              <w:t>ابن عمار</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234</w:t>
            </w:r>
          </w:p>
        </w:tc>
      </w:tr>
      <w:tr w:rsidR="00FF6DFF" w:rsidRPr="0023739D" w:rsidTr="00FF6DFF">
        <w:tc>
          <w:tcPr>
            <w:tcW w:w="4059" w:type="dxa"/>
          </w:tcPr>
          <w:p w:rsidR="00FF6DFF" w:rsidRPr="0023739D" w:rsidRDefault="00FF6DFF" w:rsidP="00FF6DFF">
            <w:pPr>
              <w:pStyle w:val="libVar0"/>
              <w:rPr>
                <w:rtl/>
              </w:rPr>
            </w:pPr>
            <w:r w:rsidRPr="0023739D">
              <w:rPr>
                <w:rtl/>
              </w:rPr>
              <w:t>ابن عون</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16</w:t>
            </w:r>
          </w:p>
        </w:tc>
      </w:tr>
      <w:tr w:rsidR="00FF6DFF" w:rsidRPr="0023739D" w:rsidTr="00FF6DFF">
        <w:tc>
          <w:tcPr>
            <w:tcW w:w="4059" w:type="dxa"/>
          </w:tcPr>
          <w:p w:rsidR="00FF6DFF" w:rsidRPr="0023739D" w:rsidRDefault="00FF6DFF" w:rsidP="00FF6DFF">
            <w:pPr>
              <w:pStyle w:val="libVar0"/>
              <w:rPr>
                <w:rtl/>
              </w:rPr>
            </w:pPr>
            <w:r w:rsidRPr="0023739D">
              <w:rPr>
                <w:rtl/>
              </w:rPr>
              <w:t>ابن عياش</w:t>
            </w:r>
          </w:p>
        </w:tc>
        <w:tc>
          <w:tcPr>
            <w:tcW w:w="720" w:type="dxa"/>
          </w:tcPr>
          <w:p w:rsidR="00FF6DFF" w:rsidRPr="0023739D" w:rsidRDefault="00FF6DFF" w:rsidP="00FF6DFF">
            <w:pPr>
              <w:pStyle w:val="libVarCenter"/>
              <w:rPr>
                <w:rtl/>
              </w:rPr>
            </w:pPr>
            <w:r w:rsidRPr="0023739D">
              <w:rPr>
                <w:rtl/>
              </w:rPr>
              <w:t>1</w:t>
            </w:r>
          </w:p>
        </w:tc>
        <w:tc>
          <w:tcPr>
            <w:tcW w:w="2808" w:type="dxa"/>
          </w:tcPr>
          <w:p w:rsidR="00FF6DFF" w:rsidRPr="0023739D" w:rsidRDefault="00FF6DFF" w:rsidP="00FF6DFF">
            <w:pPr>
              <w:pStyle w:val="libVarCenter"/>
              <w:rPr>
                <w:rtl/>
              </w:rPr>
            </w:pPr>
            <w:r w:rsidRPr="0023739D">
              <w:rPr>
                <w:rtl/>
              </w:rPr>
              <w:t>325</w:t>
            </w:r>
          </w:p>
        </w:tc>
      </w:tr>
      <w:tr w:rsidR="00FF6DFF" w:rsidRPr="0023739D" w:rsidTr="00FF6DFF">
        <w:tc>
          <w:tcPr>
            <w:tcW w:w="4059" w:type="dxa"/>
          </w:tcPr>
          <w:p w:rsidR="00FF6DFF" w:rsidRPr="0023739D" w:rsidRDefault="00FF6DFF" w:rsidP="00FF6DFF">
            <w:pPr>
              <w:pStyle w:val="libVar0"/>
              <w:rPr>
                <w:rtl/>
              </w:rPr>
            </w:pPr>
            <w:r w:rsidRPr="0023739D">
              <w:rPr>
                <w:rtl/>
              </w:rPr>
              <w:t>ابن الفضيل العبدي</w:t>
            </w:r>
          </w:p>
        </w:tc>
        <w:tc>
          <w:tcPr>
            <w:tcW w:w="720" w:type="dxa"/>
          </w:tcPr>
          <w:p w:rsidR="00FF6DFF" w:rsidRPr="0023739D" w:rsidRDefault="00FF6DFF" w:rsidP="00FF6DFF">
            <w:pPr>
              <w:pStyle w:val="libVarCenter"/>
              <w:rPr>
                <w:rtl/>
              </w:rPr>
            </w:pPr>
            <w:r w:rsidRPr="0023739D">
              <w:rPr>
                <w:rtl/>
              </w:rPr>
              <w:t>1</w:t>
            </w:r>
          </w:p>
        </w:tc>
        <w:tc>
          <w:tcPr>
            <w:tcW w:w="2808" w:type="dxa"/>
          </w:tcPr>
          <w:p w:rsidR="00FF6DFF" w:rsidRPr="0023739D" w:rsidRDefault="00FF6DFF" w:rsidP="00FF6DFF">
            <w:pPr>
              <w:pStyle w:val="libVarCenter"/>
              <w:rPr>
                <w:rtl/>
              </w:rPr>
            </w:pPr>
            <w:r w:rsidRPr="0023739D">
              <w:rPr>
                <w:rtl/>
              </w:rPr>
              <w:t>11</w:t>
            </w:r>
          </w:p>
        </w:tc>
      </w:tr>
      <w:tr w:rsidR="00FF6DFF" w:rsidRPr="0023739D" w:rsidTr="00FF6DFF">
        <w:tc>
          <w:tcPr>
            <w:tcW w:w="4059" w:type="dxa"/>
          </w:tcPr>
          <w:p w:rsidR="00FF6DFF" w:rsidRPr="0023739D" w:rsidRDefault="00FF6DFF" w:rsidP="00FF6DFF">
            <w:pPr>
              <w:pStyle w:val="libVar0"/>
              <w:rPr>
                <w:rtl/>
              </w:rPr>
            </w:pPr>
            <w:r w:rsidRPr="0023739D">
              <w:rPr>
                <w:rtl/>
              </w:rPr>
              <w:t>ابن قياما الواسطي</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275</w:t>
            </w:r>
            <w:r w:rsidR="000B5FC5">
              <w:rPr>
                <w:rtl/>
              </w:rPr>
              <w:t>،</w:t>
            </w:r>
            <w:r>
              <w:rPr>
                <w:rtl/>
              </w:rPr>
              <w:t xml:space="preserve"> </w:t>
            </w:r>
            <w:r w:rsidRPr="0023739D">
              <w:rPr>
                <w:rtl/>
              </w:rPr>
              <w:t>277</w:t>
            </w:r>
          </w:p>
        </w:tc>
      </w:tr>
      <w:tr w:rsidR="00FF6DFF" w:rsidRPr="0023739D" w:rsidTr="00FF6DFF">
        <w:tc>
          <w:tcPr>
            <w:tcW w:w="4059" w:type="dxa"/>
          </w:tcPr>
          <w:p w:rsidR="00FF6DFF" w:rsidRPr="0023739D" w:rsidRDefault="00FF6DFF" w:rsidP="00FF6DFF">
            <w:pPr>
              <w:pStyle w:val="libVar0"/>
              <w:rPr>
                <w:rtl/>
              </w:rPr>
            </w:pPr>
            <w:r w:rsidRPr="0023739D">
              <w:rPr>
                <w:rtl/>
              </w:rPr>
              <w:t>ابن لهيعة</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127</w:t>
            </w:r>
          </w:p>
        </w:tc>
      </w:tr>
      <w:tr w:rsidR="00FF6DFF" w:rsidRPr="0023739D" w:rsidTr="00FF6DFF">
        <w:tc>
          <w:tcPr>
            <w:tcW w:w="4059" w:type="dxa"/>
          </w:tcPr>
          <w:p w:rsidR="00FF6DFF" w:rsidRPr="0023739D" w:rsidRDefault="00FF6DFF" w:rsidP="00FF6DFF">
            <w:pPr>
              <w:pStyle w:val="libVar0"/>
              <w:rPr>
                <w:rtl/>
              </w:rPr>
            </w:pPr>
            <w:r w:rsidRPr="0023739D">
              <w:rPr>
                <w:rtl/>
              </w:rPr>
              <w:t>ابن محمد الحميري</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206</w:t>
            </w:r>
          </w:p>
        </w:tc>
      </w:tr>
      <w:tr w:rsidR="00FF6DFF" w:rsidRPr="0023739D" w:rsidTr="00FF6DFF">
        <w:tc>
          <w:tcPr>
            <w:tcW w:w="4059" w:type="dxa"/>
          </w:tcPr>
          <w:p w:rsidR="00FF6DFF" w:rsidRPr="0023739D" w:rsidRDefault="00FF6DFF" w:rsidP="00FF6DFF">
            <w:pPr>
              <w:pStyle w:val="libVar0"/>
              <w:rPr>
                <w:rtl/>
              </w:rPr>
            </w:pPr>
            <w:r w:rsidRPr="0023739D">
              <w:rPr>
                <w:rtl/>
              </w:rPr>
              <w:t>ابن محمد بن داود</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325</w:t>
            </w:r>
          </w:p>
        </w:tc>
      </w:tr>
      <w:tr w:rsidR="00FF6DFF" w:rsidRPr="0023739D" w:rsidTr="00FF6DFF">
        <w:tc>
          <w:tcPr>
            <w:tcW w:w="4059" w:type="dxa"/>
          </w:tcPr>
          <w:p w:rsidR="00FF6DFF" w:rsidRPr="0023739D" w:rsidRDefault="00FF6DFF" w:rsidP="00FF6DFF">
            <w:pPr>
              <w:pStyle w:val="libVar0"/>
              <w:rPr>
                <w:rtl/>
              </w:rPr>
            </w:pPr>
            <w:r w:rsidRPr="0023739D">
              <w:rPr>
                <w:rtl/>
              </w:rPr>
              <w:t>ابن مخارق</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130</w:t>
            </w:r>
          </w:p>
        </w:tc>
      </w:tr>
      <w:tr w:rsidR="00FF6DFF" w:rsidRPr="0023739D" w:rsidTr="00FF6DFF">
        <w:tc>
          <w:tcPr>
            <w:tcW w:w="4059" w:type="dxa"/>
          </w:tcPr>
          <w:p w:rsidR="00FF6DFF" w:rsidRPr="0023739D" w:rsidRDefault="00FF6DFF" w:rsidP="00FF6DFF">
            <w:pPr>
              <w:pStyle w:val="libVar0"/>
              <w:rPr>
                <w:rtl/>
              </w:rPr>
            </w:pPr>
            <w:r w:rsidRPr="0023739D">
              <w:rPr>
                <w:rtl/>
              </w:rPr>
              <w:t>ابن مسكان</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219</w:t>
            </w:r>
          </w:p>
        </w:tc>
      </w:tr>
      <w:tr w:rsidR="00FF6DFF" w:rsidRPr="0023739D" w:rsidTr="00FF6DFF">
        <w:tc>
          <w:tcPr>
            <w:tcW w:w="4059" w:type="dxa"/>
          </w:tcPr>
          <w:p w:rsidR="00FF6DFF" w:rsidRPr="0023739D" w:rsidRDefault="00FF6DFF" w:rsidP="00FF6DFF">
            <w:pPr>
              <w:pStyle w:val="libVar0"/>
              <w:rPr>
                <w:rtl/>
              </w:rPr>
            </w:pPr>
            <w:r w:rsidRPr="0023739D">
              <w:rPr>
                <w:rtl/>
              </w:rPr>
              <w:t>ابن المسيب</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145</w:t>
            </w:r>
            <w:r w:rsidR="000B5FC5">
              <w:rPr>
                <w:rtl/>
              </w:rPr>
              <w:t>،</w:t>
            </w:r>
            <w:r>
              <w:rPr>
                <w:rtl/>
              </w:rPr>
              <w:t xml:space="preserve"> </w:t>
            </w:r>
            <w:r w:rsidRPr="0023739D">
              <w:rPr>
                <w:rtl/>
              </w:rPr>
              <w:t>256</w:t>
            </w:r>
          </w:p>
        </w:tc>
      </w:tr>
      <w:tr w:rsidR="00FF6DFF" w:rsidRPr="0023739D" w:rsidTr="00FF6DFF">
        <w:tc>
          <w:tcPr>
            <w:tcW w:w="4059" w:type="dxa"/>
          </w:tcPr>
          <w:p w:rsidR="00FF6DFF" w:rsidRPr="0023739D" w:rsidRDefault="00FF6DFF" w:rsidP="00FF6DFF">
            <w:pPr>
              <w:pStyle w:val="libVar0"/>
              <w:rPr>
                <w:rtl/>
              </w:rPr>
            </w:pPr>
            <w:r w:rsidRPr="0023739D">
              <w:rPr>
                <w:rtl/>
              </w:rPr>
              <w:t>ابن المقفع</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199</w:t>
            </w:r>
          </w:p>
        </w:tc>
      </w:tr>
      <w:tr w:rsidR="00FF6DFF" w:rsidRPr="0023739D" w:rsidTr="00FF6DFF">
        <w:tc>
          <w:tcPr>
            <w:tcW w:w="4059" w:type="dxa"/>
          </w:tcPr>
          <w:p w:rsidR="00FF6DFF" w:rsidRPr="0023739D" w:rsidRDefault="00FF6DFF" w:rsidP="00FF6DFF">
            <w:pPr>
              <w:pStyle w:val="libVar0"/>
              <w:rPr>
                <w:rtl/>
              </w:rPr>
            </w:pPr>
            <w:r w:rsidRPr="0023739D">
              <w:rPr>
                <w:rtl/>
              </w:rPr>
              <w:t>ابن مكعبر</w:t>
            </w:r>
          </w:p>
        </w:tc>
        <w:tc>
          <w:tcPr>
            <w:tcW w:w="720" w:type="dxa"/>
          </w:tcPr>
          <w:p w:rsidR="00FF6DFF" w:rsidRPr="0023739D" w:rsidRDefault="00FF6DFF" w:rsidP="00FF6DFF">
            <w:pPr>
              <w:pStyle w:val="libVarCenter"/>
              <w:rPr>
                <w:rtl/>
              </w:rPr>
            </w:pPr>
            <w:r w:rsidRPr="0023739D">
              <w:rPr>
                <w:rtl/>
              </w:rPr>
              <w:t>1</w:t>
            </w:r>
          </w:p>
        </w:tc>
        <w:tc>
          <w:tcPr>
            <w:tcW w:w="2808" w:type="dxa"/>
          </w:tcPr>
          <w:p w:rsidR="00FF6DFF" w:rsidRPr="0023739D" w:rsidRDefault="00FF6DFF" w:rsidP="00FF6DFF">
            <w:pPr>
              <w:pStyle w:val="libVarCenter"/>
              <w:rPr>
                <w:rtl/>
              </w:rPr>
            </w:pPr>
            <w:r w:rsidRPr="0023739D">
              <w:rPr>
                <w:rtl/>
              </w:rPr>
              <w:t>323</w:t>
            </w:r>
          </w:p>
        </w:tc>
      </w:tr>
      <w:tr w:rsidR="00FF6DFF" w:rsidRPr="0023739D" w:rsidTr="00FF6DFF">
        <w:tc>
          <w:tcPr>
            <w:tcW w:w="4059" w:type="dxa"/>
          </w:tcPr>
          <w:p w:rsidR="00FF6DFF" w:rsidRPr="0023739D" w:rsidRDefault="00FF6DFF" w:rsidP="00FF6DFF">
            <w:pPr>
              <w:pStyle w:val="libVar0"/>
              <w:rPr>
                <w:rtl/>
              </w:rPr>
            </w:pPr>
            <w:r w:rsidRPr="0023739D">
              <w:rPr>
                <w:rtl/>
              </w:rPr>
              <w:t>ابن مهران</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251</w:t>
            </w:r>
          </w:p>
        </w:tc>
      </w:tr>
      <w:tr w:rsidR="00FF6DFF" w:rsidRPr="0023739D" w:rsidTr="00FF6DFF">
        <w:tc>
          <w:tcPr>
            <w:tcW w:w="4059" w:type="dxa"/>
          </w:tcPr>
          <w:p w:rsidR="00FF6DFF" w:rsidRPr="0023739D" w:rsidRDefault="00FF6DFF" w:rsidP="00FF6DFF">
            <w:pPr>
              <w:pStyle w:val="libVar0"/>
              <w:rPr>
                <w:rtl/>
              </w:rPr>
            </w:pPr>
            <w:r w:rsidRPr="0023739D">
              <w:rPr>
                <w:rtl/>
              </w:rPr>
              <w:t>ابن النباح</w:t>
            </w:r>
          </w:p>
        </w:tc>
        <w:tc>
          <w:tcPr>
            <w:tcW w:w="720" w:type="dxa"/>
          </w:tcPr>
          <w:p w:rsidR="00FF6DFF" w:rsidRPr="0023739D" w:rsidRDefault="00FF6DFF" w:rsidP="00FF6DFF">
            <w:pPr>
              <w:pStyle w:val="libVarCenter"/>
              <w:rPr>
                <w:rtl/>
              </w:rPr>
            </w:pPr>
            <w:r w:rsidRPr="0023739D">
              <w:rPr>
                <w:rtl/>
              </w:rPr>
              <w:t>1</w:t>
            </w:r>
          </w:p>
        </w:tc>
        <w:tc>
          <w:tcPr>
            <w:tcW w:w="2808" w:type="dxa"/>
          </w:tcPr>
          <w:p w:rsidR="00FF6DFF" w:rsidRPr="0023739D" w:rsidRDefault="00FF6DFF" w:rsidP="00FF6DFF">
            <w:pPr>
              <w:pStyle w:val="libVarCenter"/>
              <w:rPr>
                <w:rtl/>
              </w:rPr>
            </w:pPr>
            <w:r w:rsidRPr="0023739D">
              <w:rPr>
                <w:rtl/>
              </w:rPr>
              <w:t>16</w:t>
            </w:r>
          </w:p>
        </w:tc>
      </w:tr>
      <w:tr w:rsidR="00FF6DFF" w:rsidRPr="0023739D" w:rsidTr="00FF6DFF">
        <w:tc>
          <w:tcPr>
            <w:tcW w:w="4059" w:type="dxa"/>
          </w:tcPr>
          <w:p w:rsidR="00FF6DFF" w:rsidRPr="0023739D" w:rsidRDefault="00FF6DFF" w:rsidP="00FF6DFF">
            <w:pPr>
              <w:pStyle w:val="libVar0"/>
              <w:rPr>
                <w:rtl/>
              </w:rPr>
            </w:pPr>
            <w:r w:rsidRPr="0023739D">
              <w:rPr>
                <w:rtl/>
              </w:rPr>
              <w:t>ابن النجاشي</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277</w:t>
            </w:r>
          </w:p>
        </w:tc>
      </w:tr>
      <w:tr w:rsidR="00FF6DFF" w:rsidRPr="0023739D" w:rsidTr="00FF6DFF">
        <w:tc>
          <w:tcPr>
            <w:tcW w:w="4059" w:type="dxa"/>
          </w:tcPr>
          <w:p w:rsidR="00FF6DFF" w:rsidRPr="0023739D" w:rsidRDefault="00FF6DFF" w:rsidP="00FF6DFF">
            <w:pPr>
              <w:pStyle w:val="libVar0"/>
              <w:rPr>
                <w:rtl/>
              </w:rPr>
            </w:pPr>
            <w:r w:rsidRPr="0023739D">
              <w:rPr>
                <w:rtl/>
              </w:rPr>
              <w:t>ابن الوجناء</w:t>
            </w:r>
          </w:p>
        </w:tc>
        <w:tc>
          <w:tcPr>
            <w:tcW w:w="720" w:type="dxa"/>
          </w:tcPr>
          <w:p w:rsidR="00FF6DFF" w:rsidRPr="0023739D" w:rsidRDefault="00FF6DFF" w:rsidP="00FF6DFF">
            <w:pPr>
              <w:pStyle w:val="libVarCenter"/>
              <w:rPr>
                <w:rtl/>
              </w:rPr>
            </w:pPr>
            <w:r w:rsidRPr="0023739D">
              <w:rPr>
                <w:rtl/>
              </w:rPr>
              <w:t>2</w:t>
            </w:r>
          </w:p>
        </w:tc>
        <w:tc>
          <w:tcPr>
            <w:tcW w:w="2808" w:type="dxa"/>
          </w:tcPr>
          <w:p w:rsidR="00FF6DFF" w:rsidRPr="0023739D" w:rsidRDefault="00FF6DFF" w:rsidP="00FF6DFF">
            <w:pPr>
              <w:pStyle w:val="libVarCenter"/>
              <w:rPr>
                <w:rtl/>
              </w:rPr>
            </w:pPr>
            <w:r w:rsidRPr="0023739D">
              <w:rPr>
                <w:rtl/>
              </w:rPr>
              <w:t>361</w:t>
            </w:r>
          </w:p>
        </w:tc>
      </w:tr>
      <w:tr w:rsidR="00FF6DFF" w:rsidRPr="0023739D" w:rsidTr="00FF6DFF">
        <w:tc>
          <w:tcPr>
            <w:tcW w:w="4059" w:type="dxa"/>
          </w:tcPr>
          <w:p w:rsidR="00FF6DFF" w:rsidRPr="0023739D" w:rsidRDefault="00FF6DFF" w:rsidP="00FF6DFF">
            <w:pPr>
              <w:pStyle w:val="libVar0"/>
              <w:rPr>
                <w:rtl/>
              </w:rPr>
            </w:pPr>
            <w:r w:rsidRPr="0023739D">
              <w:rPr>
                <w:rtl/>
              </w:rPr>
              <w:t>ابو ادريس الاودي</w:t>
            </w:r>
          </w:p>
        </w:tc>
        <w:tc>
          <w:tcPr>
            <w:tcW w:w="720" w:type="dxa"/>
          </w:tcPr>
          <w:p w:rsidR="00FF6DFF" w:rsidRPr="0023739D" w:rsidRDefault="00FF6DFF" w:rsidP="00FF6DFF">
            <w:pPr>
              <w:pStyle w:val="libVarCenter"/>
              <w:rPr>
                <w:rtl/>
              </w:rPr>
            </w:pPr>
            <w:r w:rsidRPr="0023739D">
              <w:rPr>
                <w:rtl/>
              </w:rPr>
              <w:t>1</w:t>
            </w:r>
          </w:p>
        </w:tc>
        <w:tc>
          <w:tcPr>
            <w:tcW w:w="2808" w:type="dxa"/>
          </w:tcPr>
          <w:p w:rsidR="00FF6DFF" w:rsidRPr="0023739D" w:rsidRDefault="00FF6DFF" w:rsidP="00FF6DFF">
            <w:pPr>
              <w:pStyle w:val="libVarCenter"/>
              <w:rPr>
                <w:rtl/>
              </w:rPr>
            </w:pPr>
            <w:r w:rsidRPr="0023739D">
              <w:rPr>
                <w:rtl/>
              </w:rPr>
              <w:t>285</w:t>
            </w:r>
          </w:p>
        </w:tc>
      </w:tr>
    </w:tbl>
    <w:p w:rsidR="00FF6DFF" w:rsidRDefault="00FF6DFF" w:rsidP="000B5FC5">
      <w:pPr>
        <w:pStyle w:val="libNormal"/>
        <w:rPr>
          <w:rtl/>
        </w:rPr>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Tr="00FF6DFF">
        <w:tc>
          <w:tcPr>
            <w:tcW w:w="4059" w:type="dxa"/>
          </w:tcPr>
          <w:p w:rsidR="00FF6DFF" w:rsidRDefault="00FF6DFF" w:rsidP="00FF6DFF">
            <w:pPr>
              <w:pStyle w:val="libVar0"/>
              <w:rPr>
                <w:rtl/>
              </w:rPr>
            </w:pPr>
            <w:r w:rsidRPr="00E7126E">
              <w:rPr>
                <w:rFonts w:hint="cs"/>
                <w:rtl/>
              </w:rPr>
              <w:t>ابو اسحاق</w:t>
            </w:r>
          </w:p>
        </w:tc>
        <w:tc>
          <w:tcPr>
            <w:tcW w:w="720" w:type="dxa"/>
          </w:tcPr>
          <w:p w:rsidR="00FF6DFF" w:rsidRDefault="00FF6DFF" w:rsidP="00FF6DFF">
            <w:pPr>
              <w:pStyle w:val="libVarCenter"/>
              <w:rPr>
                <w:rtl/>
              </w:rPr>
            </w:pPr>
            <w:r>
              <w:rPr>
                <w:rFonts w:hint="cs"/>
                <w:rtl/>
              </w:rPr>
              <w:t>1</w:t>
            </w:r>
          </w:p>
        </w:tc>
        <w:tc>
          <w:tcPr>
            <w:tcW w:w="2808" w:type="dxa"/>
          </w:tcPr>
          <w:p w:rsidR="00FF6DFF" w:rsidRDefault="00FF6DFF" w:rsidP="00FF6DFF">
            <w:pPr>
              <w:pStyle w:val="libVarCenter"/>
              <w:rPr>
                <w:rtl/>
              </w:rPr>
            </w:pPr>
            <w:r w:rsidRPr="00E7126E">
              <w:rPr>
                <w:rFonts w:hint="cs"/>
                <w:rtl/>
              </w:rPr>
              <w:t>73</w:t>
            </w:r>
            <w:r w:rsidR="000B5FC5">
              <w:rPr>
                <w:rFonts w:hint="cs"/>
                <w:rtl/>
              </w:rPr>
              <w:t>،</w:t>
            </w:r>
            <w:r>
              <w:rPr>
                <w:rFonts w:hint="cs"/>
                <w:rtl/>
              </w:rPr>
              <w:t xml:space="preserve"> </w:t>
            </w:r>
            <w:r w:rsidRPr="00E7126E">
              <w:rPr>
                <w:rFonts w:hint="cs"/>
                <w:rtl/>
              </w:rPr>
              <w:t>128</w:t>
            </w:r>
            <w:r w:rsidR="000B5FC5">
              <w:rPr>
                <w:rFonts w:hint="cs"/>
                <w:rtl/>
              </w:rPr>
              <w:t>،</w:t>
            </w:r>
            <w:r>
              <w:rPr>
                <w:rFonts w:hint="cs"/>
                <w:rtl/>
              </w:rPr>
              <w:t xml:space="preserve"> </w:t>
            </w:r>
            <w:r w:rsidRPr="00E7126E">
              <w:rPr>
                <w:rFonts w:hint="cs"/>
                <w:rtl/>
              </w:rPr>
              <w:t>2</w:t>
            </w:r>
          </w:p>
        </w:tc>
      </w:tr>
      <w:tr w:rsidR="00FF6DFF" w:rsidRPr="00E7126E" w:rsidTr="00FF6DFF">
        <w:tc>
          <w:tcPr>
            <w:tcW w:w="4059" w:type="dxa"/>
          </w:tcPr>
          <w:p w:rsidR="00FF6DFF" w:rsidRPr="00E7126E" w:rsidRDefault="00FF6DFF" w:rsidP="00FF6DFF">
            <w:pPr>
              <w:rPr>
                <w:rtl/>
              </w:rPr>
            </w:pPr>
          </w:p>
        </w:tc>
        <w:tc>
          <w:tcPr>
            <w:tcW w:w="720" w:type="dxa"/>
          </w:tcPr>
          <w:p w:rsidR="00FF6DFF" w:rsidRPr="00E7126E" w:rsidRDefault="00FF6DFF" w:rsidP="00FF6DFF">
            <w:pPr>
              <w:pStyle w:val="libVarCenter"/>
              <w:rPr>
                <w:rtl/>
              </w:rPr>
            </w:pPr>
            <w:r w:rsidRPr="00E7126E">
              <w:rPr>
                <w:rFonts w:hint="cs"/>
                <w:rtl/>
              </w:rPr>
              <w:t xml:space="preserve"> </w:t>
            </w:r>
            <w:r>
              <w:rPr>
                <w:rFonts w:hint="cs"/>
                <w:rtl/>
              </w:rPr>
              <w:t>2</w:t>
            </w:r>
            <w:r w:rsidRPr="00E7126E">
              <w:rPr>
                <w:rFonts w:hint="cs"/>
                <w:rtl/>
              </w:rPr>
              <w:t xml:space="preserve"> </w:t>
            </w:r>
          </w:p>
        </w:tc>
        <w:tc>
          <w:tcPr>
            <w:tcW w:w="2808" w:type="dxa"/>
          </w:tcPr>
          <w:p w:rsidR="00FF6DFF" w:rsidRPr="00E7126E" w:rsidRDefault="00FF6DFF" w:rsidP="00FF6DFF">
            <w:pPr>
              <w:pStyle w:val="libVarCenter"/>
              <w:rPr>
                <w:rtl/>
              </w:rPr>
            </w:pPr>
            <w:r w:rsidRPr="00E7126E">
              <w:rPr>
                <w:rFonts w:hint="cs"/>
                <w:rtl/>
              </w:rPr>
              <w:t>161</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اسحاق السبيعي</w:t>
            </w:r>
          </w:p>
        </w:tc>
        <w:tc>
          <w:tcPr>
            <w:tcW w:w="720" w:type="dxa"/>
          </w:tcPr>
          <w:p w:rsidR="00FF6DFF" w:rsidRPr="00E7126E" w:rsidRDefault="00FF6DFF" w:rsidP="00FF6DFF">
            <w:pPr>
              <w:pStyle w:val="libVarCenter"/>
              <w:rPr>
                <w:rtl/>
              </w:rPr>
            </w:pPr>
            <w:r w:rsidRPr="00E7126E">
              <w:rPr>
                <w:rFonts w:hint="cs"/>
                <w:rtl/>
              </w:rPr>
              <w:t xml:space="preserve"> 1 </w:t>
            </w:r>
          </w:p>
        </w:tc>
        <w:tc>
          <w:tcPr>
            <w:tcW w:w="2808" w:type="dxa"/>
          </w:tcPr>
          <w:p w:rsidR="00FF6DFF" w:rsidRPr="00E7126E" w:rsidRDefault="00FF6DFF" w:rsidP="00FF6DFF">
            <w:pPr>
              <w:pStyle w:val="libVarCenter"/>
              <w:rPr>
                <w:rtl/>
              </w:rPr>
            </w:pPr>
            <w:r w:rsidRPr="00E7126E">
              <w:rPr>
                <w:rFonts w:hint="cs"/>
                <w:rtl/>
              </w:rPr>
              <w:t>12</w:t>
            </w:r>
            <w:r w:rsidR="000B5FC5">
              <w:rPr>
                <w:rFonts w:hint="cs"/>
                <w:rtl/>
              </w:rPr>
              <w:t>،</w:t>
            </w:r>
            <w:r>
              <w:rPr>
                <w:rFonts w:hint="cs"/>
                <w:rtl/>
              </w:rPr>
              <w:t xml:space="preserve"> </w:t>
            </w:r>
            <w:r w:rsidRPr="00E7126E">
              <w:rPr>
                <w:rFonts w:hint="cs"/>
                <w:rtl/>
              </w:rPr>
              <w:t>46</w:t>
            </w:r>
            <w:r w:rsidR="000B5FC5">
              <w:rPr>
                <w:rFonts w:hint="cs"/>
                <w:rtl/>
              </w:rPr>
              <w:t>،</w:t>
            </w:r>
            <w:r>
              <w:rPr>
                <w:rFonts w:hint="cs"/>
                <w:rtl/>
              </w:rPr>
              <w:t xml:space="preserve"> </w:t>
            </w:r>
            <w:r w:rsidRPr="00E7126E">
              <w:rPr>
                <w:rFonts w:hint="cs"/>
                <w:rtl/>
              </w:rPr>
              <w:t>329</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اسرائيل</w:t>
            </w:r>
          </w:p>
        </w:tc>
        <w:tc>
          <w:tcPr>
            <w:tcW w:w="720" w:type="dxa"/>
          </w:tcPr>
          <w:p w:rsidR="00FF6DFF" w:rsidRPr="00E7126E" w:rsidRDefault="00FF6DFF" w:rsidP="00FF6DFF">
            <w:pPr>
              <w:pStyle w:val="libVarCenter"/>
              <w:rPr>
                <w:rtl/>
              </w:rPr>
            </w:pPr>
            <w:r w:rsidRPr="00E7126E">
              <w:rPr>
                <w:rFonts w:hint="cs"/>
                <w:rtl/>
              </w:rPr>
              <w:t xml:space="preserve"> 1 </w:t>
            </w:r>
          </w:p>
        </w:tc>
        <w:tc>
          <w:tcPr>
            <w:tcW w:w="2808" w:type="dxa"/>
          </w:tcPr>
          <w:p w:rsidR="00FF6DFF" w:rsidRPr="00E7126E" w:rsidRDefault="00FF6DFF" w:rsidP="00FF6DFF">
            <w:pPr>
              <w:pStyle w:val="libVarCenter"/>
              <w:rPr>
                <w:rtl/>
              </w:rPr>
            </w:pPr>
            <w:r w:rsidRPr="00E7126E">
              <w:rPr>
                <w:rFonts w:hint="cs"/>
                <w:rtl/>
              </w:rPr>
              <w:t>352</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ايوب الانصاري</w:t>
            </w:r>
          </w:p>
        </w:tc>
        <w:tc>
          <w:tcPr>
            <w:tcW w:w="720" w:type="dxa"/>
          </w:tcPr>
          <w:p w:rsidR="00FF6DFF" w:rsidRPr="00E7126E" w:rsidRDefault="00FF6DFF" w:rsidP="00FF6DFF">
            <w:pPr>
              <w:pStyle w:val="libVarCenter"/>
              <w:rPr>
                <w:rtl/>
              </w:rPr>
            </w:pPr>
            <w:r w:rsidRPr="00E7126E">
              <w:rPr>
                <w:rFonts w:hint="cs"/>
                <w:rtl/>
              </w:rPr>
              <w:t xml:space="preserve"> 1 </w:t>
            </w:r>
          </w:p>
        </w:tc>
        <w:tc>
          <w:tcPr>
            <w:tcW w:w="2808" w:type="dxa"/>
          </w:tcPr>
          <w:p w:rsidR="00FF6DFF" w:rsidRPr="00E7126E" w:rsidRDefault="00FF6DFF" w:rsidP="00FF6DFF">
            <w:pPr>
              <w:pStyle w:val="libVarCenter"/>
              <w:rPr>
                <w:rtl/>
              </w:rPr>
            </w:pPr>
            <w:r w:rsidRPr="00E7126E">
              <w:rPr>
                <w:rFonts w:hint="cs"/>
                <w:rtl/>
              </w:rPr>
              <w:t>6</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البختري القرشي</w:t>
            </w:r>
          </w:p>
        </w:tc>
        <w:tc>
          <w:tcPr>
            <w:tcW w:w="720" w:type="dxa"/>
          </w:tcPr>
          <w:p w:rsidR="00FF6DFF" w:rsidRPr="00E7126E" w:rsidRDefault="00FF6DFF" w:rsidP="00FF6DFF">
            <w:pPr>
              <w:pStyle w:val="libVarCenter"/>
              <w:rPr>
                <w:rtl/>
              </w:rPr>
            </w:pPr>
            <w:r w:rsidRPr="00E7126E">
              <w:rPr>
                <w:rFonts w:hint="cs"/>
                <w:rtl/>
              </w:rPr>
              <w:t xml:space="preserve"> 1 </w:t>
            </w:r>
          </w:p>
        </w:tc>
        <w:tc>
          <w:tcPr>
            <w:tcW w:w="2808" w:type="dxa"/>
          </w:tcPr>
          <w:p w:rsidR="00FF6DFF" w:rsidRPr="00E7126E" w:rsidRDefault="00FF6DFF" w:rsidP="00FF6DFF">
            <w:pPr>
              <w:pStyle w:val="libVarCenter"/>
              <w:rPr>
                <w:rtl/>
              </w:rPr>
            </w:pPr>
            <w:r w:rsidRPr="00E7126E">
              <w:rPr>
                <w:rFonts w:hint="cs"/>
                <w:rtl/>
              </w:rPr>
              <w:t>79</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بردة بن عوف الازدي</w:t>
            </w:r>
          </w:p>
        </w:tc>
        <w:tc>
          <w:tcPr>
            <w:tcW w:w="720" w:type="dxa"/>
          </w:tcPr>
          <w:p w:rsidR="00FF6DFF" w:rsidRPr="00E7126E" w:rsidRDefault="00FF6DFF" w:rsidP="00FF6DFF">
            <w:pPr>
              <w:pStyle w:val="libVarCenter"/>
              <w:rPr>
                <w:rtl/>
              </w:rPr>
            </w:pPr>
            <w:r w:rsidRPr="00E7126E">
              <w:rPr>
                <w:rFonts w:hint="cs"/>
                <w:rtl/>
              </w:rPr>
              <w:t xml:space="preserve"> 2 </w:t>
            </w:r>
          </w:p>
        </w:tc>
        <w:tc>
          <w:tcPr>
            <w:tcW w:w="2808" w:type="dxa"/>
          </w:tcPr>
          <w:p w:rsidR="00FF6DFF" w:rsidRPr="00E7126E" w:rsidRDefault="00FF6DFF" w:rsidP="00FF6DFF">
            <w:pPr>
              <w:pStyle w:val="libVarCenter"/>
              <w:rPr>
                <w:rtl/>
              </w:rPr>
            </w:pPr>
            <w:r w:rsidRPr="00E7126E">
              <w:rPr>
                <w:rFonts w:hint="cs"/>
                <w:rtl/>
              </w:rPr>
              <w:t>118</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بصير</w:t>
            </w:r>
          </w:p>
        </w:tc>
        <w:tc>
          <w:tcPr>
            <w:tcW w:w="720" w:type="dxa"/>
          </w:tcPr>
          <w:p w:rsidR="00FF6DFF" w:rsidRPr="00E7126E" w:rsidRDefault="00FF6DFF" w:rsidP="00FF6DFF">
            <w:pPr>
              <w:pStyle w:val="libVarCenter"/>
              <w:rPr>
                <w:rtl/>
              </w:rPr>
            </w:pPr>
            <w:r w:rsidRPr="00E7126E">
              <w:rPr>
                <w:rFonts w:hint="cs"/>
                <w:rtl/>
              </w:rPr>
              <w:t xml:space="preserve"> 2 </w:t>
            </w:r>
          </w:p>
        </w:tc>
        <w:tc>
          <w:tcPr>
            <w:tcW w:w="2808" w:type="dxa"/>
          </w:tcPr>
          <w:p w:rsidR="00FF6DFF" w:rsidRPr="00E7126E" w:rsidRDefault="00FF6DFF" w:rsidP="00FF6DFF">
            <w:pPr>
              <w:pStyle w:val="libVarCenter"/>
              <w:rPr>
                <w:rtl/>
              </w:rPr>
            </w:pPr>
            <w:r w:rsidRPr="00E7126E">
              <w:rPr>
                <w:rFonts w:hint="cs"/>
                <w:rtl/>
              </w:rPr>
              <w:t>185</w:t>
            </w:r>
            <w:r w:rsidR="000B5FC5">
              <w:rPr>
                <w:rFonts w:hint="cs"/>
                <w:rtl/>
              </w:rPr>
              <w:t>،</w:t>
            </w:r>
            <w:r>
              <w:rPr>
                <w:rFonts w:hint="cs"/>
                <w:rtl/>
              </w:rPr>
              <w:t xml:space="preserve"> </w:t>
            </w:r>
            <w:r w:rsidRPr="00E7126E">
              <w:rPr>
                <w:rFonts w:hint="cs"/>
                <w:rtl/>
              </w:rPr>
              <w:t>223</w:t>
            </w:r>
            <w:r w:rsidR="000B5FC5">
              <w:rPr>
                <w:rFonts w:hint="cs"/>
                <w:rtl/>
              </w:rPr>
              <w:t>،</w:t>
            </w:r>
            <w:r>
              <w:rPr>
                <w:rFonts w:hint="cs"/>
                <w:rtl/>
              </w:rPr>
              <w:t xml:space="preserve"> </w:t>
            </w:r>
            <w:r w:rsidRPr="00E7126E">
              <w:rPr>
                <w:rFonts w:hint="cs"/>
                <w:rtl/>
              </w:rPr>
              <w:t>224</w:t>
            </w:r>
            <w:r w:rsidR="000B5FC5">
              <w:rPr>
                <w:rFonts w:hint="cs"/>
                <w:rtl/>
              </w:rPr>
              <w:t>،</w:t>
            </w:r>
            <w:r>
              <w:rPr>
                <w:rFonts w:hint="cs"/>
                <w:rtl/>
              </w:rPr>
              <w:t xml:space="preserve"> </w:t>
            </w:r>
            <w:r w:rsidRPr="00E7126E">
              <w:rPr>
                <w:rFonts w:hint="cs"/>
                <w:rtl/>
              </w:rPr>
              <w:t>347</w:t>
            </w:r>
            <w:r w:rsidR="000B5FC5">
              <w:rPr>
                <w:rFonts w:hint="cs"/>
                <w:rtl/>
              </w:rPr>
              <w:t>،</w:t>
            </w:r>
            <w:r>
              <w:rPr>
                <w:rFonts w:hint="cs"/>
                <w:rtl/>
              </w:rPr>
              <w:t xml:space="preserve"> </w:t>
            </w:r>
            <w:r w:rsidRPr="00E7126E">
              <w:rPr>
                <w:rFonts w:hint="cs"/>
                <w:rtl/>
              </w:rPr>
              <w:t>373</w:t>
            </w:r>
            <w:r w:rsidR="000B5FC5">
              <w:rPr>
                <w:rFonts w:hint="cs"/>
                <w:rtl/>
              </w:rPr>
              <w:t>،</w:t>
            </w:r>
            <w:r>
              <w:rPr>
                <w:rFonts w:hint="cs"/>
                <w:rtl/>
              </w:rPr>
              <w:t xml:space="preserve"> </w:t>
            </w:r>
            <w:r w:rsidRPr="00E7126E">
              <w:rPr>
                <w:rFonts w:hint="cs"/>
                <w:rtl/>
              </w:rPr>
              <w:t>376</w:t>
            </w:r>
            <w:r w:rsidR="000B5FC5">
              <w:rPr>
                <w:rFonts w:hint="cs"/>
                <w:rtl/>
              </w:rPr>
              <w:t>،</w:t>
            </w:r>
            <w:r>
              <w:rPr>
                <w:rFonts w:hint="cs"/>
                <w:rtl/>
              </w:rPr>
              <w:t xml:space="preserve"> </w:t>
            </w:r>
            <w:r w:rsidRPr="00E7126E">
              <w:rPr>
                <w:rFonts w:hint="cs"/>
                <w:rtl/>
              </w:rPr>
              <w:t>377</w:t>
            </w:r>
            <w:r w:rsidR="000B5FC5">
              <w:rPr>
                <w:rFonts w:hint="cs"/>
                <w:rtl/>
              </w:rPr>
              <w:t>،</w:t>
            </w:r>
            <w:r>
              <w:rPr>
                <w:rFonts w:hint="cs"/>
                <w:rtl/>
              </w:rPr>
              <w:t xml:space="preserve"> </w:t>
            </w:r>
            <w:r w:rsidRPr="00E7126E">
              <w:rPr>
                <w:rFonts w:hint="cs"/>
                <w:rtl/>
              </w:rPr>
              <w:t>378</w:t>
            </w:r>
            <w:r w:rsidR="000B5FC5">
              <w:rPr>
                <w:rFonts w:hint="cs"/>
                <w:rtl/>
              </w:rPr>
              <w:t>،</w:t>
            </w:r>
            <w:r>
              <w:rPr>
                <w:rFonts w:hint="cs"/>
                <w:rtl/>
              </w:rPr>
              <w:t xml:space="preserve"> </w:t>
            </w:r>
            <w:r w:rsidRPr="00E7126E">
              <w:rPr>
                <w:rFonts w:hint="cs"/>
                <w:rtl/>
              </w:rPr>
              <w:t>379</w:t>
            </w:r>
            <w:r w:rsidR="000B5FC5">
              <w:rPr>
                <w:rFonts w:hint="cs"/>
                <w:rtl/>
              </w:rPr>
              <w:t>،</w:t>
            </w:r>
            <w:r>
              <w:rPr>
                <w:rFonts w:hint="cs"/>
                <w:rtl/>
              </w:rPr>
              <w:t xml:space="preserve"> </w:t>
            </w:r>
            <w:r w:rsidRPr="00E7126E">
              <w:rPr>
                <w:rFonts w:hint="cs"/>
                <w:rtl/>
              </w:rPr>
              <w:t>383</w:t>
            </w:r>
            <w:r w:rsidR="000B5FC5">
              <w:rPr>
                <w:rFonts w:hint="cs"/>
                <w:rtl/>
              </w:rPr>
              <w:t>،</w:t>
            </w:r>
            <w:r>
              <w:rPr>
                <w:rFonts w:hint="cs"/>
                <w:rtl/>
              </w:rPr>
              <w:t xml:space="preserve"> </w:t>
            </w:r>
            <w:r w:rsidRPr="00E7126E">
              <w:rPr>
                <w:rFonts w:hint="cs"/>
                <w:rtl/>
              </w:rPr>
              <w:t>385</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بكر ( ابن ابي قحافة )</w:t>
            </w:r>
          </w:p>
        </w:tc>
        <w:tc>
          <w:tcPr>
            <w:tcW w:w="720" w:type="dxa"/>
          </w:tcPr>
          <w:p w:rsidR="00FF6DFF" w:rsidRPr="00E7126E" w:rsidRDefault="00FF6DFF" w:rsidP="00FF6DFF">
            <w:pPr>
              <w:pStyle w:val="libVarCenter"/>
              <w:rPr>
                <w:rtl/>
              </w:rPr>
            </w:pPr>
            <w:r w:rsidRPr="00E7126E">
              <w:rPr>
                <w:rFonts w:hint="cs"/>
                <w:rtl/>
              </w:rPr>
              <w:t xml:space="preserve"> 1 </w:t>
            </w:r>
          </w:p>
        </w:tc>
        <w:tc>
          <w:tcPr>
            <w:tcW w:w="2808" w:type="dxa"/>
          </w:tcPr>
          <w:p w:rsidR="00FF6DFF" w:rsidRPr="00E7126E" w:rsidRDefault="00FF6DFF" w:rsidP="00FF6DFF">
            <w:pPr>
              <w:pStyle w:val="libVarCenter"/>
              <w:rPr>
                <w:rtl/>
              </w:rPr>
            </w:pPr>
            <w:r w:rsidRPr="00E7126E">
              <w:rPr>
                <w:rFonts w:hint="cs"/>
                <w:rtl/>
              </w:rPr>
              <w:t>31</w:t>
            </w:r>
            <w:r w:rsidR="000B5FC5">
              <w:rPr>
                <w:rFonts w:hint="cs"/>
                <w:rtl/>
              </w:rPr>
              <w:t>،</w:t>
            </w:r>
            <w:r>
              <w:rPr>
                <w:rFonts w:hint="cs"/>
                <w:rtl/>
              </w:rPr>
              <w:t xml:space="preserve"> </w:t>
            </w:r>
            <w:r w:rsidRPr="00E7126E">
              <w:rPr>
                <w:rFonts w:hint="cs"/>
                <w:rtl/>
              </w:rPr>
              <w:t>48</w:t>
            </w:r>
            <w:r w:rsidR="000B5FC5">
              <w:rPr>
                <w:rFonts w:hint="cs"/>
                <w:rtl/>
              </w:rPr>
              <w:t>،</w:t>
            </w:r>
            <w:r>
              <w:rPr>
                <w:rFonts w:hint="cs"/>
                <w:rtl/>
              </w:rPr>
              <w:t xml:space="preserve"> </w:t>
            </w:r>
            <w:r w:rsidRPr="00E7126E">
              <w:rPr>
                <w:rFonts w:hint="cs"/>
                <w:rtl/>
              </w:rPr>
              <w:t>65</w:t>
            </w:r>
            <w:r w:rsidR="000B5FC5">
              <w:rPr>
                <w:rFonts w:hint="cs"/>
                <w:rtl/>
              </w:rPr>
              <w:t>،</w:t>
            </w:r>
            <w:r>
              <w:rPr>
                <w:rFonts w:hint="cs"/>
                <w:rtl/>
              </w:rPr>
              <w:t xml:space="preserve"> </w:t>
            </w:r>
            <w:r w:rsidRPr="00E7126E">
              <w:rPr>
                <w:rFonts w:hint="cs"/>
                <w:rtl/>
              </w:rPr>
              <w:t>70</w:t>
            </w:r>
            <w:r w:rsidR="000B5FC5">
              <w:rPr>
                <w:rFonts w:hint="cs"/>
                <w:rtl/>
              </w:rPr>
              <w:t>،</w:t>
            </w:r>
            <w:r>
              <w:rPr>
                <w:rFonts w:hint="cs"/>
                <w:rtl/>
              </w:rPr>
              <w:t xml:space="preserve"> </w:t>
            </w:r>
            <w:r w:rsidRPr="00E7126E">
              <w:rPr>
                <w:rFonts w:hint="cs"/>
                <w:rtl/>
              </w:rPr>
              <w:t>84</w:t>
            </w:r>
            <w:r w:rsidR="000B5FC5">
              <w:rPr>
                <w:rFonts w:hint="cs"/>
                <w:rtl/>
              </w:rPr>
              <w:t>،</w:t>
            </w:r>
            <w:r>
              <w:rPr>
                <w:rFonts w:hint="cs"/>
                <w:rtl/>
              </w:rPr>
              <w:t xml:space="preserve"> </w:t>
            </w:r>
            <w:r w:rsidRPr="00E7126E">
              <w:rPr>
                <w:rFonts w:hint="cs"/>
                <w:rtl/>
              </w:rPr>
              <w:t>103</w:t>
            </w:r>
            <w:r w:rsidR="000B5FC5">
              <w:rPr>
                <w:rFonts w:hint="cs"/>
                <w:rtl/>
              </w:rPr>
              <w:t>،</w:t>
            </w:r>
            <w:r>
              <w:rPr>
                <w:rFonts w:hint="cs"/>
                <w:rtl/>
              </w:rPr>
              <w:t xml:space="preserve"> </w:t>
            </w:r>
            <w:r w:rsidRPr="00E7126E">
              <w:rPr>
                <w:rFonts w:hint="cs"/>
                <w:rtl/>
              </w:rPr>
              <w:t>123</w:t>
            </w:r>
            <w:r w:rsidR="000B5FC5">
              <w:rPr>
                <w:rFonts w:hint="cs"/>
                <w:rtl/>
              </w:rPr>
              <w:t>،</w:t>
            </w:r>
            <w:r>
              <w:rPr>
                <w:rFonts w:hint="cs"/>
                <w:rtl/>
              </w:rPr>
              <w:t xml:space="preserve"> </w:t>
            </w:r>
            <w:r w:rsidRPr="00E7126E">
              <w:rPr>
                <w:rFonts w:hint="cs"/>
                <w:rtl/>
              </w:rPr>
              <w:t>125</w:t>
            </w:r>
            <w:r w:rsidR="000B5FC5">
              <w:rPr>
                <w:rFonts w:hint="cs"/>
                <w:rtl/>
              </w:rPr>
              <w:t>،</w:t>
            </w:r>
            <w:r>
              <w:rPr>
                <w:rFonts w:hint="cs"/>
                <w:rtl/>
              </w:rPr>
              <w:t xml:space="preserve"> </w:t>
            </w:r>
            <w:r w:rsidRPr="00E7126E">
              <w:rPr>
                <w:rFonts w:hint="cs"/>
                <w:rtl/>
              </w:rPr>
              <w:t>132</w:t>
            </w:r>
            <w:r w:rsidR="000B5FC5">
              <w:rPr>
                <w:rFonts w:hint="cs"/>
                <w:rtl/>
              </w:rPr>
              <w:t>،</w:t>
            </w:r>
            <w:r>
              <w:rPr>
                <w:rFonts w:hint="cs"/>
                <w:rtl/>
              </w:rPr>
              <w:t xml:space="preserve"> </w:t>
            </w:r>
            <w:r w:rsidRPr="00E7126E">
              <w:rPr>
                <w:rFonts w:hint="cs"/>
                <w:rtl/>
              </w:rPr>
              <w:t>133</w:t>
            </w:r>
            <w:r w:rsidR="000B5FC5">
              <w:rPr>
                <w:rFonts w:hint="cs"/>
                <w:rtl/>
              </w:rPr>
              <w:t>،</w:t>
            </w:r>
            <w:r>
              <w:rPr>
                <w:rFonts w:hint="cs"/>
                <w:rtl/>
              </w:rPr>
              <w:t xml:space="preserve"> </w:t>
            </w:r>
            <w:r w:rsidRPr="00E7126E">
              <w:rPr>
                <w:rFonts w:hint="cs"/>
                <w:rtl/>
              </w:rPr>
              <w:t>140</w:t>
            </w:r>
            <w:r w:rsidR="000B5FC5">
              <w:rPr>
                <w:rFonts w:hint="cs"/>
                <w:rtl/>
              </w:rPr>
              <w:t>،</w:t>
            </w:r>
            <w:r>
              <w:rPr>
                <w:rFonts w:hint="cs"/>
                <w:rtl/>
              </w:rPr>
              <w:t xml:space="preserve"> </w:t>
            </w:r>
            <w:r w:rsidRPr="00E7126E">
              <w:rPr>
                <w:rFonts w:hint="cs"/>
                <w:rtl/>
              </w:rPr>
              <w:t>147</w:t>
            </w:r>
            <w:r w:rsidR="000B5FC5">
              <w:rPr>
                <w:rFonts w:hint="cs"/>
                <w:rtl/>
              </w:rPr>
              <w:t>،</w:t>
            </w:r>
            <w:r>
              <w:rPr>
                <w:rFonts w:hint="cs"/>
                <w:rtl/>
              </w:rPr>
              <w:t xml:space="preserve"> </w:t>
            </w:r>
            <w:r w:rsidRPr="00E7126E">
              <w:rPr>
                <w:rFonts w:hint="cs"/>
                <w:rtl/>
              </w:rPr>
              <w:t>162</w:t>
            </w:r>
            <w:r w:rsidR="000B5FC5">
              <w:rPr>
                <w:rFonts w:hint="cs"/>
                <w:rtl/>
              </w:rPr>
              <w:t>،</w:t>
            </w:r>
            <w:r>
              <w:rPr>
                <w:rFonts w:hint="cs"/>
                <w:rtl/>
              </w:rPr>
              <w:t xml:space="preserve"> </w:t>
            </w:r>
            <w:r w:rsidRPr="00E7126E">
              <w:rPr>
                <w:rFonts w:hint="cs"/>
                <w:rtl/>
              </w:rPr>
              <w:t>163</w:t>
            </w:r>
            <w:r w:rsidR="000B5FC5">
              <w:rPr>
                <w:rFonts w:hint="cs"/>
                <w:rtl/>
              </w:rPr>
              <w:t>،</w:t>
            </w:r>
            <w:r>
              <w:rPr>
                <w:rFonts w:hint="cs"/>
                <w:rtl/>
              </w:rPr>
              <w:t xml:space="preserve"> </w:t>
            </w:r>
            <w:r w:rsidRPr="00E7126E">
              <w:rPr>
                <w:rFonts w:hint="cs"/>
                <w:rtl/>
              </w:rPr>
              <w:t>164</w:t>
            </w:r>
            <w:r w:rsidR="000B5FC5">
              <w:rPr>
                <w:rFonts w:hint="cs"/>
                <w:rtl/>
              </w:rPr>
              <w:t>،</w:t>
            </w:r>
            <w:r>
              <w:rPr>
                <w:rFonts w:hint="cs"/>
                <w:rtl/>
              </w:rPr>
              <w:t xml:space="preserve"> </w:t>
            </w:r>
            <w:r w:rsidRPr="00E7126E">
              <w:rPr>
                <w:rFonts w:hint="cs"/>
                <w:rtl/>
              </w:rPr>
              <w:t>182</w:t>
            </w:r>
            <w:r w:rsidR="000B5FC5">
              <w:rPr>
                <w:rFonts w:hint="cs"/>
                <w:rtl/>
              </w:rPr>
              <w:t>،</w:t>
            </w:r>
            <w:r>
              <w:rPr>
                <w:rFonts w:hint="cs"/>
                <w:rtl/>
              </w:rPr>
              <w:t xml:space="preserve"> </w:t>
            </w:r>
            <w:r w:rsidRPr="00E7126E">
              <w:rPr>
                <w:rFonts w:hint="cs"/>
                <w:rtl/>
              </w:rPr>
              <w:t>183</w:t>
            </w:r>
            <w:r w:rsidR="000B5FC5">
              <w:rPr>
                <w:rFonts w:hint="cs"/>
                <w:rtl/>
              </w:rPr>
              <w:t>،</w:t>
            </w:r>
            <w:r>
              <w:rPr>
                <w:rFonts w:hint="cs"/>
                <w:rtl/>
              </w:rPr>
              <w:t xml:space="preserve"> </w:t>
            </w:r>
            <w:r w:rsidRPr="00E7126E">
              <w:rPr>
                <w:rFonts w:hint="cs"/>
                <w:rtl/>
              </w:rPr>
              <w:t>185</w:t>
            </w:r>
            <w:r w:rsidR="000B5FC5">
              <w:rPr>
                <w:rFonts w:hint="cs"/>
                <w:rtl/>
              </w:rPr>
              <w:t>،</w:t>
            </w:r>
            <w:r>
              <w:rPr>
                <w:rFonts w:hint="cs"/>
                <w:rtl/>
              </w:rPr>
              <w:t xml:space="preserve"> </w:t>
            </w:r>
            <w:r w:rsidRPr="00E7126E">
              <w:rPr>
                <w:rFonts w:hint="cs"/>
                <w:rtl/>
              </w:rPr>
              <w:t>186</w:t>
            </w:r>
            <w:r w:rsidR="000B5FC5">
              <w:rPr>
                <w:rFonts w:hint="cs"/>
                <w:rtl/>
              </w:rPr>
              <w:t>،</w:t>
            </w:r>
            <w:r>
              <w:rPr>
                <w:rFonts w:hint="cs"/>
                <w:rtl/>
              </w:rPr>
              <w:t xml:space="preserve"> </w:t>
            </w:r>
            <w:r w:rsidRPr="00E7126E">
              <w:rPr>
                <w:rFonts w:hint="cs"/>
                <w:rtl/>
              </w:rPr>
              <w:t>189</w:t>
            </w:r>
            <w:r w:rsidR="000B5FC5">
              <w:rPr>
                <w:rFonts w:hint="cs"/>
                <w:rtl/>
              </w:rPr>
              <w:t>،</w:t>
            </w:r>
            <w:r>
              <w:rPr>
                <w:rFonts w:hint="cs"/>
                <w:rtl/>
              </w:rPr>
              <w:t xml:space="preserve"> </w:t>
            </w:r>
            <w:r w:rsidRPr="00E7126E">
              <w:rPr>
                <w:rFonts w:hint="cs"/>
                <w:rtl/>
              </w:rPr>
              <w:t>197</w:t>
            </w:r>
            <w:r w:rsidR="000B5FC5">
              <w:rPr>
                <w:rFonts w:hint="cs"/>
                <w:rtl/>
              </w:rPr>
              <w:t>،</w:t>
            </w:r>
            <w:r>
              <w:rPr>
                <w:rFonts w:hint="cs"/>
                <w:rtl/>
              </w:rPr>
              <w:t xml:space="preserve"> </w:t>
            </w:r>
            <w:r w:rsidRPr="00E7126E">
              <w:rPr>
                <w:rFonts w:hint="cs"/>
                <w:rtl/>
              </w:rPr>
              <w:t>198</w:t>
            </w:r>
            <w:r w:rsidR="000B5FC5">
              <w:rPr>
                <w:rFonts w:hint="cs"/>
                <w:rtl/>
              </w:rPr>
              <w:t>،</w:t>
            </w:r>
            <w:r>
              <w:rPr>
                <w:rFonts w:hint="cs"/>
                <w:rtl/>
              </w:rPr>
              <w:t xml:space="preserve"> </w:t>
            </w:r>
            <w:r w:rsidRPr="00E7126E">
              <w:rPr>
                <w:rFonts w:hint="cs"/>
                <w:rtl/>
              </w:rPr>
              <w:t>199</w:t>
            </w:r>
            <w:r w:rsidR="000B5FC5">
              <w:rPr>
                <w:rFonts w:hint="cs"/>
                <w:rtl/>
              </w:rPr>
              <w:t>،</w:t>
            </w:r>
            <w:r>
              <w:rPr>
                <w:rFonts w:hint="cs"/>
                <w:rtl/>
              </w:rPr>
              <w:t xml:space="preserve"> </w:t>
            </w:r>
            <w:r w:rsidRPr="00E7126E">
              <w:rPr>
                <w:rFonts w:hint="cs"/>
                <w:rtl/>
              </w:rPr>
              <w:t>200</w:t>
            </w:r>
            <w:r w:rsidR="000B5FC5">
              <w:rPr>
                <w:rFonts w:hint="cs"/>
                <w:rtl/>
              </w:rPr>
              <w:t>،</w:t>
            </w:r>
            <w:r>
              <w:rPr>
                <w:rFonts w:hint="cs"/>
                <w:rtl/>
              </w:rPr>
              <w:t xml:space="preserve"> </w:t>
            </w:r>
            <w:r w:rsidRPr="00E7126E">
              <w:rPr>
                <w:rFonts w:hint="cs"/>
                <w:rtl/>
              </w:rPr>
              <w:t>201</w:t>
            </w:r>
            <w:r w:rsidR="000B5FC5">
              <w:rPr>
                <w:rFonts w:hint="cs"/>
                <w:rtl/>
              </w:rPr>
              <w:t>،</w:t>
            </w:r>
            <w:r>
              <w:rPr>
                <w:rFonts w:hint="cs"/>
                <w:rtl/>
              </w:rPr>
              <w:t xml:space="preserve"> </w:t>
            </w:r>
            <w:r w:rsidRPr="00E7126E">
              <w:rPr>
                <w:rFonts w:hint="cs"/>
                <w:rtl/>
              </w:rPr>
              <w:t>208</w:t>
            </w:r>
            <w:r w:rsidR="000B5FC5">
              <w:rPr>
                <w:rFonts w:hint="cs"/>
                <w:rtl/>
              </w:rPr>
              <w:t>،</w:t>
            </w:r>
            <w:r>
              <w:rPr>
                <w:rFonts w:hint="cs"/>
                <w:rtl/>
              </w:rPr>
              <w:t xml:space="preserve"> </w:t>
            </w:r>
            <w:r w:rsidRPr="00E7126E">
              <w:rPr>
                <w:rFonts w:hint="cs"/>
                <w:rtl/>
              </w:rPr>
              <w:t>261</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بكر بن ابي اويس</w:t>
            </w:r>
          </w:p>
        </w:tc>
        <w:tc>
          <w:tcPr>
            <w:tcW w:w="720" w:type="dxa"/>
          </w:tcPr>
          <w:p w:rsidR="00FF6DFF" w:rsidRPr="00E7126E" w:rsidRDefault="00FF6DFF" w:rsidP="00FF6DFF">
            <w:pPr>
              <w:pStyle w:val="libVarCenter"/>
              <w:rPr>
                <w:rtl/>
              </w:rPr>
            </w:pPr>
            <w:r w:rsidRPr="00E7126E">
              <w:rPr>
                <w:rFonts w:hint="cs"/>
                <w:rtl/>
              </w:rPr>
              <w:t xml:space="preserve"> 2 </w:t>
            </w:r>
          </w:p>
        </w:tc>
        <w:tc>
          <w:tcPr>
            <w:tcW w:w="2808" w:type="dxa"/>
          </w:tcPr>
          <w:p w:rsidR="00FF6DFF" w:rsidRPr="00E7126E" w:rsidRDefault="00FF6DFF" w:rsidP="00FF6DFF">
            <w:pPr>
              <w:pStyle w:val="libVarCenter"/>
              <w:rPr>
                <w:rtl/>
              </w:rPr>
            </w:pPr>
            <w:r w:rsidRPr="00E7126E">
              <w:rPr>
                <w:rFonts w:hint="cs"/>
                <w:rtl/>
              </w:rPr>
              <w:t>169</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بكر بن الحسن بن علي</w:t>
            </w:r>
          </w:p>
        </w:tc>
        <w:tc>
          <w:tcPr>
            <w:tcW w:w="720" w:type="dxa"/>
          </w:tcPr>
          <w:p w:rsidR="00FF6DFF" w:rsidRPr="00E7126E" w:rsidRDefault="00FF6DFF" w:rsidP="00FF6DFF">
            <w:pPr>
              <w:pStyle w:val="libVarCenter"/>
              <w:rPr>
                <w:rtl/>
              </w:rPr>
            </w:pPr>
            <w:r w:rsidRPr="00E7126E">
              <w:rPr>
                <w:rFonts w:hint="cs"/>
                <w:rtl/>
              </w:rPr>
              <w:t xml:space="preserve"> 2 </w:t>
            </w:r>
          </w:p>
        </w:tc>
        <w:tc>
          <w:tcPr>
            <w:tcW w:w="2808" w:type="dxa"/>
          </w:tcPr>
          <w:p w:rsidR="00FF6DFF" w:rsidRPr="00E7126E" w:rsidRDefault="00FF6DFF" w:rsidP="00FF6DFF">
            <w:pPr>
              <w:pStyle w:val="libVarCenter"/>
              <w:rPr>
                <w:rtl/>
              </w:rPr>
            </w:pPr>
            <w:r w:rsidRPr="00E7126E">
              <w:rPr>
                <w:rFonts w:hint="cs"/>
                <w:rtl/>
              </w:rPr>
              <w:t>109</w:t>
            </w:r>
            <w:r w:rsidR="000B5FC5">
              <w:rPr>
                <w:rFonts w:hint="cs"/>
                <w:rtl/>
              </w:rPr>
              <w:t>،</w:t>
            </w:r>
            <w:r>
              <w:rPr>
                <w:rFonts w:hint="cs"/>
                <w:rtl/>
              </w:rPr>
              <w:t xml:space="preserve"> </w:t>
            </w:r>
            <w:r w:rsidRPr="00E7126E">
              <w:rPr>
                <w:rFonts w:hint="cs"/>
                <w:rtl/>
              </w:rPr>
              <w:t>125</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بكر بن عياش</w:t>
            </w:r>
          </w:p>
        </w:tc>
        <w:tc>
          <w:tcPr>
            <w:tcW w:w="720" w:type="dxa"/>
          </w:tcPr>
          <w:p w:rsidR="00FF6DFF" w:rsidRPr="00E7126E" w:rsidRDefault="00FF6DFF" w:rsidP="00FF6DFF">
            <w:pPr>
              <w:pStyle w:val="libVarCenter"/>
              <w:rPr>
                <w:rtl/>
              </w:rPr>
            </w:pPr>
            <w:r w:rsidRPr="00E7126E">
              <w:rPr>
                <w:rFonts w:hint="cs"/>
                <w:rtl/>
              </w:rPr>
              <w:t xml:space="preserve"> 1 </w:t>
            </w:r>
          </w:p>
        </w:tc>
        <w:tc>
          <w:tcPr>
            <w:tcW w:w="2808" w:type="dxa"/>
          </w:tcPr>
          <w:p w:rsidR="00FF6DFF" w:rsidRPr="00E7126E" w:rsidRDefault="00FF6DFF" w:rsidP="00FF6DFF">
            <w:pPr>
              <w:pStyle w:val="libVarCenter"/>
              <w:rPr>
                <w:rtl/>
              </w:rPr>
            </w:pPr>
            <w:r w:rsidRPr="00E7126E">
              <w:rPr>
                <w:rFonts w:hint="cs"/>
                <w:rtl/>
              </w:rPr>
              <w:t>105</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بكر الحضرمي</w:t>
            </w:r>
          </w:p>
        </w:tc>
        <w:tc>
          <w:tcPr>
            <w:tcW w:w="720" w:type="dxa"/>
          </w:tcPr>
          <w:p w:rsidR="00FF6DFF" w:rsidRPr="00E7126E" w:rsidRDefault="00FF6DFF" w:rsidP="00A90091">
            <w:pPr>
              <w:pStyle w:val="libCenter"/>
              <w:rPr>
                <w:rtl/>
              </w:rPr>
            </w:pPr>
            <w:r w:rsidRPr="00E7126E">
              <w:rPr>
                <w:rFonts w:hint="cs"/>
                <w:rtl/>
              </w:rPr>
              <w:t xml:space="preserve"> 2 </w:t>
            </w:r>
          </w:p>
        </w:tc>
        <w:tc>
          <w:tcPr>
            <w:tcW w:w="2808" w:type="dxa"/>
          </w:tcPr>
          <w:p w:rsidR="00FF6DFF" w:rsidRPr="00E7126E" w:rsidRDefault="00FF6DFF" w:rsidP="00A90091">
            <w:pPr>
              <w:pStyle w:val="libCenter"/>
              <w:rPr>
                <w:rtl/>
              </w:rPr>
            </w:pPr>
            <w:r w:rsidRPr="00E7126E">
              <w:rPr>
                <w:rFonts w:hint="cs"/>
                <w:rtl/>
              </w:rPr>
              <w:t>379</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بكر الفهفكي</w:t>
            </w:r>
          </w:p>
        </w:tc>
        <w:tc>
          <w:tcPr>
            <w:tcW w:w="720" w:type="dxa"/>
          </w:tcPr>
          <w:p w:rsidR="00FF6DFF" w:rsidRPr="00E7126E" w:rsidRDefault="00FF6DFF" w:rsidP="00A90091">
            <w:pPr>
              <w:pStyle w:val="libCenter"/>
              <w:rPr>
                <w:rtl/>
              </w:rPr>
            </w:pPr>
            <w:r w:rsidRPr="00E7126E">
              <w:rPr>
                <w:rFonts w:hint="cs"/>
                <w:rtl/>
              </w:rPr>
              <w:t xml:space="preserve"> 2 </w:t>
            </w:r>
          </w:p>
        </w:tc>
        <w:tc>
          <w:tcPr>
            <w:tcW w:w="2808" w:type="dxa"/>
          </w:tcPr>
          <w:p w:rsidR="00FF6DFF" w:rsidRPr="00E7126E" w:rsidRDefault="00FF6DFF" w:rsidP="00A90091">
            <w:pPr>
              <w:pStyle w:val="libCenter"/>
              <w:rPr>
                <w:rtl/>
              </w:rPr>
            </w:pPr>
            <w:r w:rsidRPr="00E7126E">
              <w:rPr>
                <w:rFonts w:hint="cs"/>
                <w:rtl/>
              </w:rPr>
              <w:t>319</w:t>
            </w:r>
          </w:p>
        </w:tc>
      </w:tr>
      <w:tr w:rsidR="00FF6DFF" w:rsidRPr="00E7126E" w:rsidTr="00FF6DFF">
        <w:tc>
          <w:tcPr>
            <w:tcW w:w="4059" w:type="dxa"/>
          </w:tcPr>
          <w:p w:rsidR="00FF6DFF" w:rsidRPr="00E7126E" w:rsidRDefault="00FF6DFF" w:rsidP="00FF6DFF">
            <w:pPr>
              <w:pStyle w:val="libVar0"/>
              <w:rPr>
                <w:rtl/>
              </w:rPr>
            </w:pPr>
            <w:r w:rsidRPr="00E7126E">
              <w:rPr>
                <w:rFonts w:hint="cs"/>
                <w:rtl/>
              </w:rPr>
              <w:t>ابو بكر الهذلي</w:t>
            </w:r>
          </w:p>
        </w:tc>
        <w:tc>
          <w:tcPr>
            <w:tcW w:w="720" w:type="dxa"/>
          </w:tcPr>
          <w:p w:rsidR="00FF6DFF" w:rsidRPr="00E7126E" w:rsidRDefault="00FF6DFF" w:rsidP="00A90091">
            <w:pPr>
              <w:pStyle w:val="libCenter"/>
              <w:rPr>
                <w:rtl/>
              </w:rPr>
            </w:pPr>
            <w:r w:rsidRPr="00E7126E">
              <w:rPr>
                <w:rFonts w:hint="cs"/>
                <w:rtl/>
              </w:rPr>
              <w:t xml:space="preserve"> 1 </w:t>
            </w:r>
          </w:p>
        </w:tc>
        <w:tc>
          <w:tcPr>
            <w:tcW w:w="2808" w:type="dxa"/>
          </w:tcPr>
          <w:p w:rsidR="00FF6DFF" w:rsidRPr="00E7126E" w:rsidRDefault="00FF6DFF" w:rsidP="00A90091">
            <w:pPr>
              <w:pStyle w:val="libCenter"/>
              <w:rPr>
                <w:rtl/>
              </w:rPr>
            </w:pPr>
            <w:r w:rsidRPr="00E7126E">
              <w:rPr>
                <w:rFonts w:hint="cs"/>
                <w:rtl/>
              </w:rPr>
              <w:t>75</w:t>
            </w:r>
            <w:r w:rsidR="000B5FC5">
              <w:rPr>
                <w:rFonts w:hint="cs"/>
                <w:rtl/>
              </w:rPr>
              <w:t>،</w:t>
            </w:r>
            <w:r>
              <w:rPr>
                <w:rFonts w:hint="cs"/>
                <w:rtl/>
              </w:rPr>
              <w:t xml:space="preserve"> </w:t>
            </w:r>
            <w:r w:rsidRPr="00E7126E">
              <w:rPr>
                <w:rFonts w:hint="cs"/>
                <w:rtl/>
              </w:rPr>
              <w:t>207</w:t>
            </w:r>
            <w:r w:rsidR="000B5FC5">
              <w:rPr>
                <w:rFonts w:hint="cs"/>
                <w:rtl/>
              </w:rPr>
              <w:t>،</w:t>
            </w:r>
            <w:r>
              <w:rPr>
                <w:rFonts w:hint="cs"/>
                <w:rtl/>
              </w:rPr>
              <w:t xml:space="preserve"> </w:t>
            </w:r>
            <w:r w:rsidRPr="00E7126E">
              <w:rPr>
                <w:rFonts w:hint="cs"/>
                <w:rtl/>
              </w:rPr>
              <w:t>223</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ثمامة الصائدي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46</w:t>
            </w:r>
            <w:r w:rsidR="000B5FC5">
              <w:rPr>
                <w:rFonts w:hint="cs"/>
                <w:rtl/>
              </w:rPr>
              <w:t>،</w:t>
            </w:r>
            <w:r>
              <w:rPr>
                <w:rFonts w:hint="cs"/>
                <w:rtl/>
              </w:rPr>
              <w:t xml:space="preserve"> </w:t>
            </w:r>
            <w:r w:rsidRPr="00871ABC">
              <w:rPr>
                <w:rFonts w:hint="cs"/>
                <w:rtl/>
              </w:rPr>
              <w:t>85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الجارود</w:t>
            </w:r>
          </w:p>
        </w:tc>
        <w:tc>
          <w:tcPr>
            <w:tcW w:w="720" w:type="dxa"/>
          </w:tcPr>
          <w:p w:rsidR="00FF6DFF" w:rsidRDefault="00FF6DFF" w:rsidP="00FF6DFF">
            <w:pPr>
              <w:pStyle w:val="libVarCenter"/>
              <w:rPr>
                <w:rtl/>
              </w:rPr>
            </w:pPr>
            <w:r w:rsidRPr="00871ABC">
              <w:rPr>
                <w:rFonts w:hint="cs"/>
                <w:rtl/>
              </w:rPr>
              <w:t xml:space="preserve"> 1 </w:t>
            </w:r>
          </w:p>
          <w:p w:rsidR="00FF6DFF" w:rsidRPr="00871A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71ABC">
              <w:rPr>
                <w:rFonts w:hint="cs"/>
                <w:rtl/>
              </w:rPr>
              <w:t>40</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346</w:t>
            </w:r>
            <w:r w:rsidR="000B5FC5">
              <w:rPr>
                <w:rFonts w:hint="cs"/>
                <w:rtl/>
              </w:rPr>
              <w:t>،</w:t>
            </w:r>
            <w:r>
              <w:rPr>
                <w:rFonts w:hint="cs"/>
                <w:rtl/>
              </w:rPr>
              <w:t xml:space="preserve"> </w:t>
            </w:r>
            <w:r w:rsidRPr="00871ABC">
              <w:rPr>
                <w:rFonts w:hint="cs"/>
                <w:rtl/>
              </w:rPr>
              <w:t>384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الجحاف</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جرول</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143</w:t>
            </w:r>
            <w:r w:rsidR="000B5FC5">
              <w:rPr>
                <w:rFonts w:hint="cs"/>
                <w:rtl/>
              </w:rPr>
              <w:t>،</w:t>
            </w:r>
            <w:r>
              <w:rPr>
                <w:rFonts w:hint="cs"/>
                <w:rtl/>
              </w:rPr>
              <w:t xml:space="preserve"> </w:t>
            </w:r>
            <w:r w:rsidRPr="00871ABC">
              <w:rPr>
                <w:rFonts w:hint="cs"/>
                <w:rtl/>
              </w:rPr>
              <w:t>144</w:t>
            </w:r>
            <w:r w:rsidR="000B5FC5">
              <w:rPr>
                <w:rFonts w:hint="cs"/>
                <w:rtl/>
              </w:rPr>
              <w:t>،</w:t>
            </w:r>
            <w:r>
              <w:rPr>
                <w:rFonts w:hint="cs"/>
                <w:rtl/>
              </w:rPr>
              <w:t xml:space="preserve"> </w:t>
            </w:r>
            <w:r w:rsidRPr="00871ABC">
              <w:rPr>
                <w:rFonts w:hint="cs"/>
                <w:rtl/>
              </w:rPr>
              <w:t>150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جعفر الاحول</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221</w:t>
            </w:r>
            <w:r w:rsidR="000B5FC5">
              <w:rPr>
                <w:rFonts w:hint="cs"/>
                <w:rtl/>
              </w:rPr>
              <w:t>،</w:t>
            </w:r>
            <w:r>
              <w:rPr>
                <w:rFonts w:hint="cs"/>
                <w:rtl/>
              </w:rPr>
              <w:t xml:space="preserve"> </w:t>
            </w:r>
            <w:r w:rsidRPr="00871ABC">
              <w:rPr>
                <w:rFonts w:hint="cs"/>
                <w:rtl/>
              </w:rPr>
              <w:t>222</w:t>
            </w:r>
            <w:r w:rsidR="000B5FC5">
              <w:rPr>
                <w:rFonts w:hint="cs"/>
                <w:rtl/>
              </w:rPr>
              <w:t>،</w:t>
            </w:r>
            <w:r>
              <w:rPr>
                <w:rFonts w:hint="cs"/>
                <w:rtl/>
              </w:rPr>
              <w:t xml:space="preserve"> </w:t>
            </w:r>
            <w:r w:rsidRPr="00871ABC">
              <w:rPr>
                <w:rFonts w:hint="cs"/>
                <w:rtl/>
              </w:rPr>
              <w:t>223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جعفر الاشعري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300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جعفر الاعشى</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148</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جعفر المنصور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182</w:t>
            </w:r>
            <w:r w:rsidR="000B5FC5">
              <w:rPr>
                <w:rFonts w:hint="cs"/>
                <w:rtl/>
              </w:rPr>
              <w:t>،</w:t>
            </w:r>
            <w:r>
              <w:rPr>
                <w:rFonts w:hint="cs"/>
                <w:rtl/>
              </w:rPr>
              <w:t xml:space="preserve"> </w:t>
            </w:r>
            <w:r w:rsidRPr="00871ABC">
              <w:rPr>
                <w:rFonts w:hint="cs"/>
                <w:rtl/>
              </w:rPr>
              <w:t>183</w:t>
            </w:r>
            <w:r w:rsidR="000B5FC5">
              <w:rPr>
                <w:rFonts w:hint="cs"/>
                <w:rtl/>
              </w:rPr>
              <w:t>،</w:t>
            </w:r>
            <w:r>
              <w:rPr>
                <w:rFonts w:hint="cs"/>
                <w:rtl/>
              </w:rPr>
              <w:t xml:space="preserve"> </w:t>
            </w:r>
            <w:r w:rsidRPr="00871ABC">
              <w:rPr>
                <w:rFonts w:hint="cs"/>
                <w:rtl/>
              </w:rPr>
              <w:t>190</w:t>
            </w:r>
            <w:r w:rsidR="000B5FC5">
              <w:rPr>
                <w:rFonts w:hint="cs"/>
                <w:rtl/>
              </w:rPr>
              <w:t>،</w:t>
            </w:r>
            <w:r>
              <w:rPr>
                <w:rFonts w:hint="cs"/>
                <w:rtl/>
              </w:rPr>
              <w:t xml:space="preserve"> </w:t>
            </w:r>
            <w:r w:rsidRPr="00871ABC">
              <w:rPr>
                <w:rFonts w:hint="cs"/>
                <w:rtl/>
              </w:rPr>
              <w:t>191</w:t>
            </w:r>
            <w:r w:rsidR="000B5FC5">
              <w:rPr>
                <w:rFonts w:hint="cs"/>
                <w:rtl/>
              </w:rPr>
              <w:t>،</w:t>
            </w:r>
            <w:r>
              <w:rPr>
                <w:rFonts w:hint="cs"/>
                <w:rtl/>
              </w:rPr>
              <w:t xml:space="preserve"> </w:t>
            </w:r>
            <w:r w:rsidRPr="00871ABC">
              <w:rPr>
                <w:rFonts w:hint="cs"/>
                <w:rtl/>
              </w:rPr>
              <w:t>192</w:t>
            </w:r>
            <w:r w:rsidR="000B5FC5">
              <w:rPr>
                <w:rFonts w:hint="cs"/>
                <w:rtl/>
              </w:rPr>
              <w:t>،</w:t>
            </w:r>
            <w:r>
              <w:rPr>
                <w:rFonts w:hint="cs"/>
                <w:rtl/>
              </w:rPr>
              <w:t xml:space="preserve"> </w:t>
            </w:r>
            <w:r w:rsidRPr="00871ABC">
              <w:rPr>
                <w:rFonts w:hint="cs"/>
                <w:rtl/>
              </w:rPr>
              <w:t>193</w:t>
            </w:r>
            <w:r w:rsidR="000B5FC5">
              <w:rPr>
                <w:rFonts w:hint="cs"/>
                <w:rtl/>
              </w:rPr>
              <w:t>،</w:t>
            </w:r>
            <w:r>
              <w:rPr>
                <w:rFonts w:hint="cs"/>
                <w:rtl/>
              </w:rPr>
              <w:t xml:space="preserve"> </w:t>
            </w:r>
            <w:r w:rsidRPr="00871ABC">
              <w:rPr>
                <w:rFonts w:hint="cs"/>
                <w:rtl/>
              </w:rPr>
              <w:t>221</w:t>
            </w:r>
            <w:r w:rsidR="000B5FC5">
              <w:rPr>
                <w:rFonts w:hint="cs"/>
                <w:rtl/>
              </w:rPr>
              <w:t>،</w:t>
            </w:r>
            <w:r>
              <w:rPr>
                <w:rFonts w:hint="cs"/>
                <w:rtl/>
              </w:rPr>
              <w:t xml:space="preserve"> </w:t>
            </w:r>
            <w:r w:rsidRPr="00871ABC">
              <w:rPr>
                <w:rFonts w:hint="cs"/>
                <w:rtl/>
              </w:rPr>
              <w:t>370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حارثة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166</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حازم</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38</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الحسن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366</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الحصين</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الحكم بن الاخنس بن شريق</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72</w:t>
            </w:r>
            <w:r w:rsidR="000B5FC5">
              <w:rPr>
                <w:rFonts w:hint="cs"/>
                <w:rtl/>
              </w:rPr>
              <w:t>،</w:t>
            </w:r>
            <w:r>
              <w:rPr>
                <w:rFonts w:hint="cs"/>
                <w:rtl/>
              </w:rPr>
              <w:t xml:space="preserve"> </w:t>
            </w:r>
            <w:r w:rsidRPr="00871ABC">
              <w:rPr>
                <w:rFonts w:hint="cs"/>
                <w:rtl/>
              </w:rPr>
              <w:t>91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حمزة الثمالي</w:t>
            </w:r>
          </w:p>
        </w:tc>
        <w:tc>
          <w:tcPr>
            <w:tcW w:w="720" w:type="dxa"/>
          </w:tcPr>
          <w:p w:rsidR="00FF6DFF" w:rsidRDefault="00FF6DFF" w:rsidP="00FF6DFF">
            <w:pPr>
              <w:pStyle w:val="libVarCenter"/>
              <w:rPr>
                <w:rtl/>
              </w:rPr>
            </w:pPr>
            <w:r w:rsidRPr="00871ABC">
              <w:rPr>
                <w:rFonts w:hint="cs"/>
                <w:rtl/>
              </w:rPr>
              <w:t xml:space="preserve"> 1</w:t>
            </w:r>
          </w:p>
          <w:p w:rsidR="00FF6DFF" w:rsidRPr="00871ABC" w:rsidRDefault="00FF6DFF" w:rsidP="00FF6DFF">
            <w:pPr>
              <w:pStyle w:val="libVarCenter"/>
              <w:rPr>
                <w:rtl/>
              </w:rPr>
            </w:pPr>
            <w:r>
              <w:rPr>
                <w:rFonts w:hint="cs"/>
                <w:rtl/>
              </w:rPr>
              <w:t>2</w:t>
            </w:r>
            <w:r w:rsidRPr="00871ABC">
              <w:rPr>
                <w:rFonts w:hint="cs"/>
                <w:rtl/>
              </w:rPr>
              <w:t xml:space="preserve"> </w:t>
            </w:r>
          </w:p>
        </w:tc>
        <w:tc>
          <w:tcPr>
            <w:tcW w:w="2808" w:type="dxa"/>
          </w:tcPr>
          <w:p w:rsidR="00FF6DFF" w:rsidRDefault="00FF6DFF" w:rsidP="00FF6DFF">
            <w:pPr>
              <w:pStyle w:val="libVarCenter"/>
              <w:rPr>
                <w:rtl/>
              </w:rPr>
            </w:pPr>
            <w:r w:rsidRPr="00871ABC">
              <w:rPr>
                <w:rFonts w:hint="cs"/>
                <w:rtl/>
              </w:rPr>
              <w:t>12</w:t>
            </w:r>
            <w:r w:rsidR="000B5FC5">
              <w:rPr>
                <w:rFonts w:hint="cs"/>
                <w:rtl/>
              </w:rPr>
              <w:t>،</w:t>
            </w:r>
            <w:r>
              <w:rPr>
                <w:rFonts w:hint="cs"/>
                <w:rtl/>
              </w:rPr>
              <w:t xml:space="preserve"> </w:t>
            </w:r>
            <w:r w:rsidRPr="00871ABC">
              <w:rPr>
                <w:rFonts w:hint="cs"/>
                <w:rtl/>
              </w:rPr>
              <w:t>46</w:t>
            </w:r>
            <w:r w:rsidR="000B5FC5">
              <w:rPr>
                <w:rFonts w:hint="cs"/>
                <w:rtl/>
              </w:rPr>
              <w:t>،</w:t>
            </w:r>
            <w:r>
              <w:rPr>
                <w:rFonts w:hint="cs"/>
                <w:rtl/>
              </w:rPr>
              <w:t xml:space="preserve"> </w:t>
            </w:r>
          </w:p>
          <w:p w:rsidR="00FF6DFF" w:rsidRDefault="00FF6DFF" w:rsidP="00FF6DFF">
            <w:pPr>
              <w:pStyle w:val="libVarCenter"/>
              <w:rPr>
                <w:rtl/>
              </w:rPr>
            </w:pPr>
            <w:r w:rsidRPr="00871ABC">
              <w:rPr>
                <w:rFonts w:hint="cs"/>
                <w:rtl/>
              </w:rPr>
              <w:t>148</w:t>
            </w:r>
            <w:r w:rsidR="000B5FC5">
              <w:rPr>
                <w:rFonts w:hint="cs"/>
                <w:rtl/>
              </w:rPr>
              <w:t>،</w:t>
            </w:r>
            <w:r>
              <w:rPr>
                <w:rFonts w:hint="cs"/>
                <w:rtl/>
              </w:rPr>
              <w:t xml:space="preserve"> </w:t>
            </w:r>
            <w:r w:rsidRPr="00871ABC">
              <w:rPr>
                <w:rFonts w:hint="cs"/>
                <w:rtl/>
              </w:rPr>
              <w:t>187</w:t>
            </w:r>
            <w:r w:rsidR="000B5FC5">
              <w:rPr>
                <w:rFonts w:hint="cs"/>
                <w:rtl/>
              </w:rPr>
              <w:t>،</w:t>
            </w:r>
            <w:r>
              <w:rPr>
                <w:rFonts w:hint="cs"/>
                <w:rtl/>
              </w:rPr>
              <w:t xml:space="preserve"> </w:t>
            </w:r>
            <w:r w:rsidRPr="00871ABC">
              <w:rPr>
                <w:rFonts w:hint="cs"/>
                <w:rtl/>
              </w:rPr>
              <w:t>345</w:t>
            </w:r>
            <w:r w:rsidR="000B5FC5">
              <w:rPr>
                <w:rFonts w:hint="cs"/>
                <w:rtl/>
              </w:rPr>
              <w:t>،</w:t>
            </w:r>
          </w:p>
          <w:p w:rsidR="00FF6DFF" w:rsidRPr="00871ABC" w:rsidRDefault="00FF6DFF" w:rsidP="00FF6DFF">
            <w:pPr>
              <w:pStyle w:val="libVarCenter"/>
              <w:rPr>
                <w:rtl/>
              </w:rPr>
            </w:pPr>
            <w:r>
              <w:rPr>
                <w:rFonts w:hint="cs"/>
                <w:rtl/>
              </w:rPr>
              <w:t xml:space="preserve"> </w:t>
            </w:r>
            <w:r w:rsidRPr="00871ABC">
              <w:rPr>
                <w:rFonts w:hint="cs"/>
                <w:rtl/>
              </w:rPr>
              <w:t>371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خديجة</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372</w:t>
            </w:r>
            <w:r w:rsidR="000B5FC5">
              <w:rPr>
                <w:rFonts w:hint="cs"/>
                <w:rtl/>
              </w:rPr>
              <w:t>،</w:t>
            </w:r>
            <w:r>
              <w:rPr>
                <w:rFonts w:hint="cs"/>
                <w:rtl/>
              </w:rPr>
              <w:t xml:space="preserve"> </w:t>
            </w:r>
            <w:r w:rsidRPr="00871ABC">
              <w:rPr>
                <w:rFonts w:hint="cs"/>
                <w:rtl/>
              </w:rPr>
              <w:t>384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داهر بن يحيى الاحمري المقرئ</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دجانة الانصاري</w:t>
            </w:r>
          </w:p>
        </w:tc>
        <w:tc>
          <w:tcPr>
            <w:tcW w:w="720" w:type="dxa"/>
          </w:tcPr>
          <w:p w:rsidR="00FF6DFF" w:rsidRDefault="00FF6DFF" w:rsidP="00FF6DFF">
            <w:pPr>
              <w:pStyle w:val="libVarCenter"/>
              <w:rPr>
                <w:rtl/>
              </w:rPr>
            </w:pPr>
            <w:r w:rsidRPr="00871ABC">
              <w:rPr>
                <w:rFonts w:hint="cs"/>
                <w:rtl/>
              </w:rPr>
              <w:t xml:space="preserve"> 1 </w:t>
            </w:r>
          </w:p>
          <w:p w:rsidR="00FF6DFF" w:rsidRPr="00871A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71ABC">
              <w:rPr>
                <w:rFonts w:hint="cs"/>
                <w:rtl/>
              </w:rPr>
              <w:t>82</w:t>
            </w:r>
            <w:r w:rsidR="000B5FC5">
              <w:rPr>
                <w:rFonts w:hint="cs"/>
                <w:rtl/>
              </w:rPr>
              <w:t>،</w:t>
            </w:r>
            <w:r>
              <w:rPr>
                <w:rFonts w:hint="cs"/>
                <w:rtl/>
              </w:rPr>
              <w:t xml:space="preserve"> </w:t>
            </w:r>
            <w:r w:rsidRPr="00871ABC">
              <w:rPr>
                <w:rFonts w:hint="cs"/>
                <w:rtl/>
              </w:rPr>
              <w:t>83</w:t>
            </w:r>
            <w:r w:rsidR="000B5FC5">
              <w:rPr>
                <w:rFonts w:hint="cs"/>
                <w:rtl/>
              </w:rPr>
              <w:t>،</w:t>
            </w:r>
            <w:r>
              <w:rPr>
                <w:rFonts w:hint="cs"/>
                <w:rtl/>
              </w:rPr>
              <w:t xml:space="preserve"> </w:t>
            </w:r>
            <w:r w:rsidRPr="00871ABC">
              <w:rPr>
                <w:rFonts w:hint="cs"/>
                <w:rtl/>
              </w:rPr>
              <w:t>93</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386</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ذر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6</w:t>
            </w:r>
            <w:r w:rsidR="000B5FC5">
              <w:rPr>
                <w:rFonts w:hint="cs"/>
                <w:rtl/>
              </w:rPr>
              <w:t>،</w:t>
            </w:r>
            <w:r>
              <w:rPr>
                <w:rFonts w:hint="cs"/>
                <w:rtl/>
              </w:rPr>
              <w:t xml:space="preserve"> </w:t>
            </w:r>
            <w:r w:rsidRPr="00871ABC">
              <w:rPr>
                <w:rFonts w:hint="cs"/>
                <w:rtl/>
              </w:rPr>
              <w:t>31</w:t>
            </w:r>
            <w:r w:rsidR="000B5FC5">
              <w:rPr>
                <w:rFonts w:hint="cs"/>
                <w:rtl/>
              </w:rPr>
              <w:t>،</w:t>
            </w:r>
            <w:r>
              <w:rPr>
                <w:rFonts w:hint="cs"/>
                <w:rtl/>
              </w:rPr>
              <w:t xml:space="preserve"> </w:t>
            </w:r>
            <w:r w:rsidRPr="00871ABC">
              <w:rPr>
                <w:rFonts w:hint="cs"/>
                <w:rtl/>
              </w:rPr>
              <w:t>47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رافع</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الزبير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153</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زيد</w:t>
            </w:r>
          </w:p>
        </w:tc>
        <w:tc>
          <w:tcPr>
            <w:tcW w:w="720" w:type="dxa"/>
          </w:tcPr>
          <w:p w:rsidR="00FF6DFF" w:rsidRPr="00871ABC" w:rsidRDefault="00FF6DFF" w:rsidP="00A90091">
            <w:pPr>
              <w:pStyle w:val="libCenter"/>
              <w:rPr>
                <w:rtl/>
              </w:rPr>
            </w:pPr>
            <w:r w:rsidRPr="00871ABC">
              <w:rPr>
                <w:rFonts w:hint="cs"/>
                <w:rtl/>
              </w:rPr>
              <w:t xml:space="preserve"> 2 </w:t>
            </w:r>
          </w:p>
        </w:tc>
        <w:tc>
          <w:tcPr>
            <w:tcW w:w="2808" w:type="dxa"/>
          </w:tcPr>
          <w:p w:rsidR="00FF6DFF" w:rsidRPr="00871ABC" w:rsidRDefault="00FF6DFF" w:rsidP="00A90091">
            <w:pPr>
              <w:pStyle w:val="libCenter"/>
              <w:rPr>
                <w:rtl/>
              </w:rPr>
            </w:pPr>
            <w:r w:rsidRPr="00871ABC">
              <w:rPr>
                <w:rFonts w:hint="cs"/>
                <w:rtl/>
              </w:rPr>
              <w:t>190</w:t>
            </w:r>
            <w:r w:rsidR="000B5FC5">
              <w:rPr>
                <w:rFonts w:hint="cs"/>
                <w:rtl/>
              </w:rPr>
              <w:t>،</w:t>
            </w:r>
            <w:r>
              <w:rPr>
                <w:rFonts w:hint="cs"/>
                <w:rtl/>
              </w:rPr>
              <w:t xml:space="preserve"> </w:t>
            </w:r>
            <w:r w:rsidRPr="00871ABC">
              <w:rPr>
                <w:rFonts w:hint="cs"/>
                <w:rtl/>
              </w:rPr>
              <w:t>235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زيد الاحول</w:t>
            </w:r>
          </w:p>
        </w:tc>
        <w:tc>
          <w:tcPr>
            <w:tcW w:w="720" w:type="dxa"/>
          </w:tcPr>
          <w:p w:rsidR="00FF6DFF" w:rsidRPr="00871ABC" w:rsidRDefault="00FF6DFF" w:rsidP="00A90091">
            <w:pPr>
              <w:pStyle w:val="libCenter"/>
              <w:rPr>
                <w:rtl/>
              </w:rPr>
            </w:pPr>
            <w:r w:rsidRPr="00871ABC">
              <w:rPr>
                <w:rFonts w:hint="cs"/>
                <w:rtl/>
              </w:rPr>
              <w:t xml:space="preserve"> 1 </w:t>
            </w:r>
          </w:p>
        </w:tc>
        <w:tc>
          <w:tcPr>
            <w:tcW w:w="2808" w:type="dxa"/>
          </w:tcPr>
          <w:p w:rsidR="00FF6DFF" w:rsidRPr="00871ABC" w:rsidRDefault="00FF6DFF" w:rsidP="00A90091">
            <w:pPr>
              <w:pStyle w:val="libCenter"/>
              <w:rPr>
                <w:rtl/>
              </w:rPr>
            </w:pPr>
            <w:r w:rsidRPr="00871ABC">
              <w:rPr>
                <w:rFonts w:hint="cs"/>
                <w:rtl/>
              </w:rPr>
              <w:t>13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سالم</w:t>
            </w:r>
          </w:p>
        </w:tc>
        <w:tc>
          <w:tcPr>
            <w:tcW w:w="720" w:type="dxa"/>
          </w:tcPr>
          <w:p w:rsidR="00FF6DFF" w:rsidRPr="00871ABC" w:rsidRDefault="00FF6DFF" w:rsidP="00A90091">
            <w:pPr>
              <w:pStyle w:val="libCenter"/>
              <w:rPr>
                <w:rtl/>
              </w:rPr>
            </w:pPr>
            <w:r w:rsidRPr="00871ABC">
              <w:rPr>
                <w:rFonts w:hint="cs"/>
                <w:rtl/>
              </w:rPr>
              <w:t xml:space="preserve"> 1 </w:t>
            </w:r>
          </w:p>
        </w:tc>
        <w:tc>
          <w:tcPr>
            <w:tcW w:w="2808" w:type="dxa"/>
          </w:tcPr>
          <w:p w:rsidR="00FF6DFF" w:rsidRPr="00871ABC" w:rsidRDefault="00FF6DFF" w:rsidP="00A90091">
            <w:pPr>
              <w:pStyle w:val="libCenter"/>
              <w:rPr>
                <w:rtl/>
              </w:rPr>
            </w:pPr>
            <w:r w:rsidRPr="00871ABC">
              <w:rPr>
                <w:rFonts w:hint="cs"/>
                <w:rtl/>
              </w:rPr>
              <w:t>323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سخيلة</w:t>
            </w:r>
          </w:p>
        </w:tc>
        <w:tc>
          <w:tcPr>
            <w:tcW w:w="720" w:type="dxa"/>
          </w:tcPr>
          <w:p w:rsidR="00FF6DFF" w:rsidRPr="00871ABC" w:rsidRDefault="00FF6DFF" w:rsidP="00A90091">
            <w:pPr>
              <w:pStyle w:val="libCenter"/>
              <w:rPr>
                <w:rtl/>
              </w:rPr>
            </w:pPr>
            <w:r w:rsidRPr="00871ABC">
              <w:rPr>
                <w:rFonts w:hint="cs"/>
                <w:rtl/>
              </w:rPr>
              <w:t xml:space="preserve"> 1 </w:t>
            </w:r>
          </w:p>
        </w:tc>
        <w:tc>
          <w:tcPr>
            <w:tcW w:w="2808" w:type="dxa"/>
          </w:tcPr>
          <w:p w:rsidR="00FF6DFF" w:rsidRPr="00871ABC" w:rsidRDefault="00FF6DFF" w:rsidP="00A90091">
            <w:pPr>
              <w:pStyle w:val="libCenter"/>
              <w:rPr>
                <w:rtl/>
              </w:rPr>
            </w:pPr>
            <w:r w:rsidRPr="00871ABC">
              <w:rPr>
                <w:rFonts w:hint="cs"/>
                <w:rtl/>
              </w:rPr>
              <w:t>31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السرايا</w:t>
            </w:r>
          </w:p>
        </w:tc>
        <w:tc>
          <w:tcPr>
            <w:tcW w:w="720" w:type="dxa"/>
          </w:tcPr>
          <w:p w:rsidR="00FF6DFF" w:rsidRPr="00871ABC" w:rsidRDefault="00FF6DFF" w:rsidP="00A90091">
            <w:pPr>
              <w:pStyle w:val="libCenter"/>
              <w:rPr>
                <w:rtl/>
              </w:rPr>
            </w:pPr>
            <w:r w:rsidRPr="00871ABC">
              <w:rPr>
                <w:rFonts w:hint="cs"/>
                <w:rtl/>
              </w:rPr>
              <w:t xml:space="preserve"> 2 </w:t>
            </w:r>
          </w:p>
        </w:tc>
        <w:tc>
          <w:tcPr>
            <w:tcW w:w="2808" w:type="dxa"/>
          </w:tcPr>
          <w:p w:rsidR="00FF6DFF" w:rsidRPr="00871ABC" w:rsidRDefault="00FF6DFF" w:rsidP="00A90091">
            <w:pPr>
              <w:pStyle w:val="libCenter"/>
              <w:rPr>
                <w:rtl/>
              </w:rPr>
            </w:pPr>
            <w:r w:rsidRPr="00871ABC">
              <w:rPr>
                <w:rFonts w:hint="cs"/>
                <w:rtl/>
              </w:rPr>
              <w:t>246</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سعيد الخدري</w:t>
            </w:r>
          </w:p>
        </w:tc>
        <w:tc>
          <w:tcPr>
            <w:tcW w:w="720" w:type="dxa"/>
          </w:tcPr>
          <w:p w:rsidR="00FF6DFF" w:rsidRDefault="00FF6DFF" w:rsidP="00A90091">
            <w:pPr>
              <w:pStyle w:val="libCenter"/>
              <w:rPr>
                <w:rtl/>
              </w:rPr>
            </w:pPr>
            <w:r w:rsidRPr="00871ABC">
              <w:rPr>
                <w:rFonts w:hint="cs"/>
                <w:rtl/>
              </w:rPr>
              <w:t xml:space="preserve"> 1 </w:t>
            </w:r>
          </w:p>
          <w:p w:rsidR="00FF6DFF" w:rsidRPr="00871ABC" w:rsidRDefault="00FF6DFF" w:rsidP="00A90091">
            <w:pPr>
              <w:pStyle w:val="libCenter"/>
              <w:rPr>
                <w:rtl/>
              </w:rPr>
            </w:pPr>
            <w:r>
              <w:rPr>
                <w:rFonts w:hint="cs"/>
                <w:rtl/>
              </w:rPr>
              <w:t>2</w:t>
            </w:r>
          </w:p>
        </w:tc>
        <w:tc>
          <w:tcPr>
            <w:tcW w:w="2808" w:type="dxa"/>
          </w:tcPr>
          <w:p w:rsidR="00FF6DFF" w:rsidRDefault="00FF6DFF" w:rsidP="00A90091">
            <w:pPr>
              <w:pStyle w:val="libCenter"/>
              <w:rPr>
                <w:rtl/>
              </w:rPr>
            </w:pPr>
            <w:r w:rsidRPr="00871ABC">
              <w:rPr>
                <w:rFonts w:hint="cs"/>
                <w:rtl/>
              </w:rPr>
              <w:t>7</w:t>
            </w:r>
            <w:r w:rsidR="000B5FC5">
              <w:rPr>
                <w:rFonts w:hint="cs"/>
                <w:rtl/>
              </w:rPr>
              <w:t>،</w:t>
            </w:r>
            <w:r>
              <w:rPr>
                <w:rFonts w:hint="cs"/>
                <w:rtl/>
              </w:rPr>
              <w:t xml:space="preserve"> </w:t>
            </w:r>
            <w:r w:rsidRPr="00871ABC">
              <w:rPr>
                <w:rFonts w:hint="cs"/>
                <w:rtl/>
              </w:rPr>
              <w:t>36</w:t>
            </w:r>
            <w:r w:rsidR="000B5FC5">
              <w:rPr>
                <w:rFonts w:hint="cs"/>
                <w:rtl/>
              </w:rPr>
              <w:t>،</w:t>
            </w:r>
            <w:r>
              <w:rPr>
                <w:rFonts w:hint="cs"/>
                <w:rtl/>
              </w:rPr>
              <w:t xml:space="preserve"> </w:t>
            </w:r>
            <w:r w:rsidRPr="00871ABC">
              <w:rPr>
                <w:rFonts w:hint="cs"/>
                <w:rtl/>
              </w:rPr>
              <w:t>345</w:t>
            </w:r>
            <w:r w:rsidR="000B5FC5">
              <w:rPr>
                <w:rFonts w:hint="cs"/>
                <w:rtl/>
              </w:rPr>
              <w:t>،</w:t>
            </w:r>
            <w:r>
              <w:rPr>
                <w:rFonts w:hint="cs"/>
                <w:rtl/>
              </w:rPr>
              <w:t xml:space="preserve"> </w:t>
            </w:r>
          </w:p>
          <w:p w:rsidR="00FF6DFF" w:rsidRPr="00871ABC" w:rsidRDefault="00FF6DFF" w:rsidP="00A90091">
            <w:pPr>
              <w:pStyle w:val="libCenter"/>
              <w:rPr>
                <w:rtl/>
              </w:rPr>
            </w:pPr>
            <w:r w:rsidRPr="00871ABC">
              <w:rPr>
                <w:rFonts w:hint="cs"/>
                <w:rtl/>
              </w:rPr>
              <w:t>97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سعيد بن طلحة</w:t>
            </w:r>
          </w:p>
        </w:tc>
        <w:tc>
          <w:tcPr>
            <w:tcW w:w="720" w:type="dxa"/>
          </w:tcPr>
          <w:p w:rsidR="00FF6DFF" w:rsidRPr="00871ABC" w:rsidRDefault="00FF6DFF" w:rsidP="00A90091">
            <w:pPr>
              <w:pStyle w:val="libCenter"/>
              <w:rPr>
                <w:rtl/>
              </w:rPr>
            </w:pPr>
            <w:r w:rsidRPr="00871ABC">
              <w:rPr>
                <w:rFonts w:hint="cs"/>
                <w:rtl/>
              </w:rPr>
              <w:t xml:space="preserve"> 1 </w:t>
            </w:r>
          </w:p>
        </w:tc>
        <w:tc>
          <w:tcPr>
            <w:tcW w:w="2808" w:type="dxa"/>
          </w:tcPr>
          <w:p w:rsidR="00FF6DFF" w:rsidRPr="00871ABC" w:rsidRDefault="00FF6DFF" w:rsidP="00A90091">
            <w:pPr>
              <w:pStyle w:val="libCenter"/>
              <w:rPr>
                <w:rtl/>
              </w:rPr>
            </w:pPr>
            <w:r w:rsidRPr="00871ABC">
              <w:rPr>
                <w:rFonts w:hint="cs"/>
                <w:rtl/>
              </w:rPr>
              <w:t>91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سفيان</w:t>
            </w:r>
          </w:p>
        </w:tc>
        <w:tc>
          <w:tcPr>
            <w:tcW w:w="720" w:type="dxa"/>
          </w:tcPr>
          <w:p w:rsidR="00FF6DFF" w:rsidRDefault="00FF6DFF" w:rsidP="00A90091">
            <w:pPr>
              <w:pStyle w:val="libCenter"/>
              <w:rPr>
                <w:rtl/>
              </w:rPr>
            </w:pPr>
            <w:r w:rsidRPr="00871ABC">
              <w:rPr>
                <w:rFonts w:hint="cs"/>
                <w:rtl/>
              </w:rPr>
              <w:t xml:space="preserve"> 1 </w:t>
            </w:r>
          </w:p>
          <w:p w:rsidR="00FF6DFF" w:rsidRDefault="00FF6DFF" w:rsidP="00A90091">
            <w:pPr>
              <w:pStyle w:val="libCenter"/>
              <w:rPr>
                <w:rtl/>
              </w:rPr>
            </w:pPr>
          </w:p>
          <w:p w:rsidR="00FF6DFF" w:rsidRDefault="00FF6DFF" w:rsidP="00A90091">
            <w:pPr>
              <w:pStyle w:val="libCenter"/>
              <w:rPr>
                <w:rtl/>
              </w:rPr>
            </w:pPr>
          </w:p>
          <w:p w:rsidR="00FF6DFF" w:rsidRPr="00871ABC" w:rsidRDefault="00FF6DFF" w:rsidP="00A90091">
            <w:pPr>
              <w:pStyle w:val="libCenter"/>
              <w:rPr>
                <w:rtl/>
              </w:rPr>
            </w:pPr>
            <w:r>
              <w:rPr>
                <w:rFonts w:hint="cs"/>
                <w:rtl/>
              </w:rPr>
              <w:t>2</w:t>
            </w:r>
          </w:p>
        </w:tc>
        <w:tc>
          <w:tcPr>
            <w:tcW w:w="2808" w:type="dxa"/>
          </w:tcPr>
          <w:p w:rsidR="00FF6DFF" w:rsidRDefault="00FF6DFF" w:rsidP="00A90091">
            <w:pPr>
              <w:pStyle w:val="libCenter"/>
              <w:rPr>
                <w:rtl/>
              </w:rPr>
            </w:pPr>
            <w:r w:rsidRPr="00871ABC">
              <w:rPr>
                <w:rFonts w:hint="cs"/>
                <w:rtl/>
              </w:rPr>
              <w:t>80</w:t>
            </w:r>
            <w:r w:rsidR="000B5FC5">
              <w:rPr>
                <w:rFonts w:hint="cs"/>
                <w:rtl/>
              </w:rPr>
              <w:t>،</w:t>
            </w:r>
            <w:r>
              <w:rPr>
                <w:rFonts w:hint="cs"/>
                <w:rtl/>
              </w:rPr>
              <w:t xml:space="preserve"> </w:t>
            </w:r>
            <w:r w:rsidRPr="00871ABC">
              <w:rPr>
                <w:rFonts w:hint="cs"/>
                <w:rtl/>
              </w:rPr>
              <w:t>94</w:t>
            </w:r>
            <w:r w:rsidR="000B5FC5">
              <w:rPr>
                <w:rFonts w:hint="cs"/>
                <w:rtl/>
              </w:rPr>
              <w:t>،</w:t>
            </w:r>
            <w:r>
              <w:rPr>
                <w:rFonts w:hint="cs"/>
                <w:rtl/>
              </w:rPr>
              <w:t xml:space="preserve"> </w:t>
            </w:r>
            <w:r w:rsidRPr="00871ABC">
              <w:rPr>
                <w:rFonts w:hint="cs"/>
                <w:rtl/>
              </w:rPr>
              <w:t>95</w:t>
            </w:r>
            <w:r w:rsidR="000B5FC5">
              <w:rPr>
                <w:rFonts w:hint="cs"/>
                <w:rtl/>
              </w:rPr>
              <w:t>،</w:t>
            </w:r>
            <w:r>
              <w:rPr>
                <w:rFonts w:hint="cs"/>
                <w:rtl/>
              </w:rPr>
              <w:t xml:space="preserve"> </w:t>
            </w:r>
            <w:r w:rsidRPr="00871ABC">
              <w:rPr>
                <w:rFonts w:hint="cs"/>
                <w:rtl/>
              </w:rPr>
              <w:t>132</w:t>
            </w:r>
            <w:r w:rsidR="000B5FC5">
              <w:rPr>
                <w:rFonts w:hint="cs"/>
                <w:rtl/>
              </w:rPr>
              <w:t>،</w:t>
            </w:r>
            <w:r>
              <w:rPr>
                <w:rFonts w:hint="cs"/>
                <w:rtl/>
              </w:rPr>
              <w:t xml:space="preserve"> </w:t>
            </w:r>
            <w:r w:rsidRPr="00871ABC">
              <w:rPr>
                <w:rFonts w:hint="cs"/>
                <w:rtl/>
              </w:rPr>
              <w:t>133</w:t>
            </w:r>
            <w:r w:rsidR="000B5FC5">
              <w:rPr>
                <w:rFonts w:hint="cs"/>
                <w:rtl/>
              </w:rPr>
              <w:t>،</w:t>
            </w:r>
            <w:r>
              <w:rPr>
                <w:rFonts w:hint="cs"/>
                <w:rtl/>
              </w:rPr>
              <w:t xml:space="preserve"> </w:t>
            </w:r>
            <w:r w:rsidRPr="00871ABC">
              <w:rPr>
                <w:rFonts w:hint="cs"/>
                <w:rtl/>
              </w:rPr>
              <w:t>134</w:t>
            </w:r>
            <w:r w:rsidR="000B5FC5">
              <w:rPr>
                <w:rFonts w:hint="cs"/>
                <w:rtl/>
              </w:rPr>
              <w:t>،</w:t>
            </w:r>
            <w:r>
              <w:rPr>
                <w:rFonts w:hint="cs"/>
                <w:rtl/>
              </w:rPr>
              <w:t xml:space="preserve"> </w:t>
            </w:r>
            <w:r w:rsidRPr="00871ABC">
              <w:rPr>
                <w:rFonts w:hint="cs"/>
                <w:rtl/>
              </w:rPr>
              <w:t>144</w:t>
            </w:r>
            <w:r w:rsidR="000B5FC5">
              <w:rPr>
                <w:rFonts w:hint="cs"/>
                <w:rtl/>
              </w:rPr>
              <w:t>،</w:t>
            </w:r>
            <w:r>
              <w:rPr>
                <w:rFonts w:hint="cs"/>
                <w:rtl/>
              </w:rPr>
              <w:t xml:space="preserve"> </w:t>
            </w:r>
            <w:r w:rsidRPr="00871ABC">
              <w:rPr>
                <w:rFonts w:hint="cs"/>
                <w:rtl/>
              </w:rPr>
              <w:t>145</w:t>
            </w:r>
            <w:r w:rsidR="000B5FC5">
              <w:rPr>
                <w:rFonts w:hint="cs"/>
                <w:rtl/>
              </w:rPr>
              <w:t>،</w:t>
            </w:r>
            <w:r>
              <w:rPr>
                <w:rFonts w:hint="cs"/>
                <w:rtl/>
              </w:rPr>
              <w:t xml:space="preserve"> </w:t>
            </w:r>
            <w:r w:rsidRPr="00871ABC">
              <w:rPr>
                <w:rFonts w:hint="cs"/>
                <w:rtl/>
              </w:rPr>
              <w:t>151</w:t>
            </w:r>
            <w:r w:rsidR="000B5FC5">
              <w:rPr>
                <w:rFonts w:hint="cs"/>
                <w:rtl/>
              </w:rPr>
              <w:t>،</w:t>
            </w:r>
            <w:r>
              <w:rPr>
                <w:rFonts w:hint="cs"/>
                <w:rtl/>
              </w:rPr>
              <w:t xml:space="preserve"> </w:t>
            </w:r>
          </w:p>
          <w:p w:rsidR="00FF6DFF" w:rsidRPr="00871ABC" w:rsidRDefault="00FF6DFF" w:rsidP="00A90091">
            <w:pPr>
              <w:pStyle w:val="libCenter"/>
              <w:rPr>
                <w:rtl/>
              </w:rPr>
            </w:pPr>
            <w:r w:rsidRPr="00871ABC">
              <w:rPr>
                <w:rFonts w:hint="cs"/>
                <w:rtl/>
              </w:rPr>
              <w:t>190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سفيان بن الحارث</w:t>
            </w:r>
          </w:p>
        </w:tc>
        <w:tc>
          <w:tcPr>
            <w:tcW w:w="720" w:type="dxa"/>
          </w:tcPr>
          <w:p w:rsidR="00FF6DFF" w:rsidRPr="00871ABC" w:rsidRDefault="00FF6DFF" w:rsidP="00A90091">
            <w:pPr>
              <w:pStyle w:val="libCenter"/>
              <w:rPr>
                <w:rtl/>
              </w:rPr>
            </w:pPr>
            <w:r w:rsidRPr="00871ABC">
              <w:rPr>
                <w:rFonts w:hint="cs"/>
                <w:rtl/>
              </w:rPr>
              <w:t xml:space="preserve"> 1 </w:t>
            </w:r>
          </w:p>
        </w:tc>
        <w:tc>
          <w:tcPr>
            <w:tcW w:w="2808" w:type="dxa"/>
          </w:tcPr>
          <w:p w:rsidR="00FF6DFF" w:rsidRPr="00871ABC" w:rsidRDefault="00FF6DFF" w:rsidP="00A90091">
            <w:pPr>
              <w:pStyle w:val="libCenter"/>
              <w:rPr>
                <w:rtl/>
              </w:rPr>
            </w:pPr>
            <w:r w:rsidRPr="00871ABC">
              <w:rPr>
                <w:rFonts w:hint="cs"/>
                <w:rtl/>
              </w:rPr>
              <w:t>141</w:t>
            </w:r>
            <w:r w:rsidR="000B5FC5">
              <w:rPr>
                <w:rFonts w:hint="cs"/>
                <w:rtl/>
              </w:rPr>
              <w:t>،</w:t>
            </w:r>
            <w:r>
              <w:rPr>
                <w:rFonts w:hint="cs"/>
                <w:rtl/>
              </w:rPr>
              <w:t xml:space="preserve"> </w:t>
            </w:r>
            <w:r w:rsidRPr="00871ABC">
              <w:rPr>
                <w:rFonts w:hint="cs"/>
                <w:rtl/>
              </w:rPr>
              <w:t>149</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السلاسل</w:t>
            </w:r>
          </w:p>
        </w:tc>
        <w:tc>
          <w:tcPr>
            <w:tcW w:w="720" w:type="dxa"/>
          </w:tcPr>
          <w:p w:rsidR="00FF6DFF" w:rsidRPr="00871ABC" w:rsidRDefault="00FF6DFF" w:rsidP="00A90091">
            <w:pPr>
              <w:pStyle w:val="libCenter"/>
              <w:rPr>
                <w:rtl/>
              </w:rPr>
            </w:pPr>
            <w:r w:rsidRPr="00871ABC">
              <w:rPr>
                <w:rFonts w:hint="cs"/>
                <w:rtl/>
              </w:rPr>
              <w:t xml:space="preserve"> 2 </w:t>
            </w:r>
          </w:p>
        </w:tc>
        <w:tc>
          <w:tcPr>
            <w:tcW w:w="2808" w:type="dxa"/>
          </w:tcPr>
          <w:p w:rsidR="00FF6DFF" w:rsidRPr="00871ABC" w:rsidRDefault="00FF6DFF" w:rsidP="00A90091">
            <w:pPr>
              <w:pStyle w:val="libCenter"/>
              <w:rPr>
                <w:rtl/>
              </w:rPr>
            </w:pPr>
            <w:r w:rsidRPr="00871ABC">
              <w:rPr>
                <w:rFonts w:hint="cs"/>
                <w:rtl/>
              </w:rPr>
              <w:t>124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سلمان المؤذن</w:t>
            </w:r>
          </w:p>
        </w:tc>
        <w:tc>
          <w:tcPr>
            <w:tcW w:w="720" w:type="dxa"/>
          </w:tcPr>
          <w:p w:rsidR="00FF6DFF" w:rsidRPr="00871ABC" w:rsidRDefault="00FF6DFF" w:rsidP="00A90091">
            <w:pPr>
              <w:pStyle w:val="libCenter"/>
              <w:rPr>
                <w:rtl/>
              </w:rPr>
            </w:pPr>
            <w:r w:rsidRPr="00871ABC">
              <w:rPr>
                <w:rFonts w:hint="cs"/>
                <w:rtl/>
              </w:rPr>
              <w:t xml:space="preserve"> 1 </w:t>
            </w:r>
          </w:p>
        </w:tc>
        <w:tc>
          <w:tcPr>
            <w:tcW w:w="2808" w:type="dxa"/>
          </w:tcPr>
          <w:p w:rsidR="00FF6DFF" w:rsidRPr="00871ABC" w:rsidRDefault="00FF6DFF" w:rsidP="00A90091">
            <w:pPr>
              <w:pStyle w:val="libCenter"/>
              <w:rPr>
                <w:rtl/>
              </w:rPr>
            </w:pPr>
            <w:r w:rsidRPr="00871ABC">
              <w:rPr>
                <w:rFonts w:hint="cs"/>
                <w:rtl/>
              </w:rPr>
              <w:t>352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شاكر الديصاني</w:t>
            </w:r>
          </w:p>
        </w:tc>
        <w:tc>
          <w:tcPr>
            <w:tcW w:w="720" w:type="dxa"/>
          </w:tcPr>
          <w:p w:rsidR="00FF6DFF" w:rsidRPr="00871ABC" w:rsidRDefault="00FF6DFF" w:rsidP="00A90091">
            <w:pPr>
              <w:pStyle w:val="libCenter"/>
              <w:rPr>
                <w:rtl/>
              </w:rPr>
            </w:pPr>
            <w:r w:rsidRPr="00871ABC">
              <w:rPr>
                <w:rFonts w:hint="cs"/>
                <w:rtl/>
              </w:rPr>
              <w:t xml:space="preserve"> 2 </w:t>
            </w:r>
          </w:p>
        </w:tc>
        <w:tc>
          <w:tcPr>
            <w:tcW w:w="2808" w:type="dxa"/>
          </w:tcPr>
          <w:p w:rsidR="00FF6DFF" w:rsidRPr="00871ABC" w:rsidRDefault="00FF6DFF" w:rsidP="00A90091">
            <w:pPr>
              <w:pStyle w:val="libCenter"/>
              <w:rPr>
                <w:rtl/>
              </w:rPr>
            </w:pPr>
            <w:r w:rsidRPr="00871ABC">
              <w:rPr>
                <w:rFonts w:hint="cs"/>
                <w:rtl/>
              </w:rPr>
              <w:t>201</w:t>
            </w:r>
            <w:r w:rsidR="000B5FC5">
              <w:rPr>
                <w:rFonts w:hint="cs"/>
                <w:rtl/>
              </w:rPr>
              <w:t>،</w:t>
            </w:r>
            <w:r>
              <w:rPr>
                <w:rFonts w:hint="cs"/>
                <w:rtl/>
              </w:rPr>
              <w:t xml:space="preserve"> </w:t>
            </w:r>
            <w:r w:rsidRPr="00871ABC">
              <w:rPr>
                <w:rFonts w:hint="cs"/>
                <w:rtl/>
              </w:rPr>
              <w:t>202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صالح الحنفي</w:t>
            </w:r>
          </w:p>
        </w:tc>
        <w:tc>
          <w:tcPr>
            <w:tcW w:w="720" w:type="dxa"/>
          </w:tcPr>
          <w:p w:rsidR="00FF6DFF" w:rsidRPr="00871ABC" w:rsidRDefault="00FF6DFF" w:rsidP="00A90091">
            <w:pPr>
              <w:pStyle w:val="libCenter"/>
              <w:rPr>
                <w:rtl/>
              </w:rPr>
            </w:pPr>
            <w:r w:rsidRPr="00871ABC">
              <w:rPr>
                <w:rFonts w:hint="cs"/>
                <w:rtl/>
              </w:rPr>
              <w:t xml:space="preserve"> 1 </w:t>
            </w:r>
          </w:p>
        </w:tc>
        <w:tc>
          <w:tcPr>
            <w:tcW w:w="2808" w:type="dxa"/>
          </w:tcPr>
          <w:p w:rsidR="00FF6DFF" w:rsidRPr="00871ABC" w:rsidRDefault="00FF6DFF" w:rsidP="00A90091">
            <w:pPr>
              <w:pStyle w:val="libCenter"/>
              <w:rPr>
                <w:rtl/>
              </w:rPr>
            </w:pPr>
            <w:r w:rsidRPr="00871ABC">
              <w:rPr>
                <w:rFonts w:hint="cs"/>
                <w:rtl/>
              </w:rPr>
              <w:t>15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الصباح الكناني</w:t>
            </w:r>
          </w:p>
        </w:tc>
        <w:tc>
          <w:tcPr>
            <w:tcW w:w="720" w:type="dxa"/>
          </w:tcPr>
          <w:p w:rsidR="00FF6DFF" w:rsidRDefault="00FF6DFF" w:rsidP="00A90091">
            <w:pPr>
              <w:pStyle w:val="libCenter"/>
              <w:rPr>
                <w:rtl/>
              </w:rPr>
            </w:pPr>
            <w:r w:rsidRPr="00871ABC">
              <w:rPr>
                <w:rFonts w:hint="cs"/>
                <w:rtl/>
              </w:rPr>
              <w:t xml:space="preserve"> 1</w:t>
            </w:r>
          </w:p>
          <w:p w:rsidR="00FF6DFF" w:rsidRPr="00871ABC" w:rsidRDefault="00FF6DFF" w:rsidP="00A90091">
            <w:pPr>
              <w:pStyle w:val="libCenter"/>
              <w:rPr>
                <w:rtl/>
              </w:rPr>
            </w:pPr>
            <w:r>
              <w:rPr>
                <w:rFonts w:hint="cs"/>
                <w:rtl/>
              </w:rPr>
              <w:t>2</w:t>
            </w:r>
            <w:r w:rsidRPr="00871ABC">
              <w:rPr>
                <w:rFonts w:hint="cs"/>
                <w:rtl/>
              </w:rPr>
              <w:t xml:space="preserve"> </w:t>
            </w:r>
          </w:p>
        </w:tc>
        <w:tc>
          <w:tcPr>
            <w:tcW w:w="2808" w:type="dxa"/>
          </w:tcPr>
          <w:p w:rsidR="00FF6DFF" w:rsidRDefault="00FF6DFF" w:rsidP="00A90091">
            <w:pPr>
              <w:pStyle w:val="libCenter"/>
              <w:rPr>
                <w:rtl/>
              </w:rPr>
            </w:pPr>
            <w:r w:rsidRPr="00871ABC">
              <w:rPr>
                <w:rFonts w:hint="cs"/>
                <w:rtl/>
              </w:rPr>
              <w:t>33</w:t>
            </w:r>
            <w:r w:rsidR="000B5FC5">
              <w:rPr>
                <w:rFonts w:hint="cs"/>
                <w:rtl/>
              </w:rPr>
              <w:t>،</w:t>
            </w:r>
            <w:r>
              <w:rPr>
                <w:rFonts w:hint="cs"/>
                <w:rtl/>
              </w:rPr>
              <w:t xml:space="preserve"> </w:t>
            </w:r>
          </w:p>
          <w:p w:rsidR="00FF6DFF" w:rsidRPr="00871ABC" w:rsidRDefault="00FF6DFF" w:rsidP="00A90091">
            <w:pPr>
              <w:pStyle w:val="libCenter"/>
              <w:rPr>
                <w:rtl/>
              </w:rPr>
            </w:pPr>
            <w:r w:rsidRPr="00871ABC">
              <w:rPr>
                <w:rFonts w:hint="cs"/>
                <w:rtl/>
              </w:rPr>
              <w:t>180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الصلت الهروي</w:t>
            </w:r>
          </w:p>
        </w:tc>
        <w:tc>
          <w:tcPr>
            <w:tcW w:w="720" w:type="dxa"/>
          </w:tcPr>
          <w:p w:rsidR="00FF6DFF" w:rsidRPr="00871ABC" w:rsidRDefault="00FF6DFF" w:rsidP="00A90091">
            <w:pPr>
              <w:pStyle w:val="libCenter"/>
              <w:rPr>
                <w:rtl/>
              </w:rPr>
            </w:pPr>
            <w:r w:rsidRPr="00871ABC">
              <w:rPr>
                <w:rFonts w:hint="cs"/>
                <w:rtl/>
              </w:rPr>
              <w:t xml:space="preserve"> 2 </w:t>
            </w:r>
          </w:p>
        </w:tc>
        <w:tc>
          <w:tcPr>
            <w:tcW w:w="2808" w:type="dxa"/>
          </w:tcPr>
          <w:p w:rsidR="00FF6DFF" w:rsidRPr="00871ABC" w:rsidRDefault="00FF6DFF" w:rsidP="00A90091">
            <w:pPr>
              <w:pStyle w:val="libCenter"/>
              <w:rPr>
                <w:rtl/>
              </w:rPr>
            </w:pPr>
            <w:r w:rsidRPr="00871ABC">
              <w:rPr>
                <w:rFonts w:hint="cs"/>
                <w:rtl/>
              </w:rPr>
              <w:t>270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طالب</w:t>
            </w:r>
          </w:p>
        </w:tc>
        <w:tc>
          <w:tcPr>
            <w:tcW w:w="720" w:type="dxa"/>
          </w:tcPr>
          <w:p w:rsidR="00FF6DFF" w:rsidRDefault="00FF6DFF" w:rsidP="00A90091">
            <w:pPr>
              <w:pStyle w:val="libCenter"/>
              <w:rPr>
                <w:rtl/>
              </w:rPr>
            </w:pPr>
            <w:r w:rsidRPr="00871ABC">
              <w:rPr>
                <w:rFonts w:hint="cs"/>
                <w:rtl/>
              </w:rPr>
              <w:t xml:space="preserve"> 1 </w:t>
            </w:r>
          </w:p>
          <w:p w:rsidR="00FF6DFF" w:rsidRPr="00871ABC" w:rsidRDefault="00FF6DFF" w:rsidP="00A90091">
            <w:pPr>
              <w:pStyle w:val="libCenter"/>
              <w:rPr>
                <w:rtl/>
              </w:rPr>
            </w:pPr>
            <w:r>
              <w:rPr>
                <w:rFonts w:hint="cs"/>
                <w:rtl/>
              </w:rPr>
              <w:t>2</w:t>
            </w:r>
          </w:p>
        </w:tc>
        <w:tc>
          <w:tcPr>
            <w:tcW w:w="2808" w:type="dxa"/>
          </w:tcPr>
          <w:p w:rsidR="00FF6DFF" w:rsidRDefault="00FF6DFF" w:rsidP="00A90091">
            <w:pPr>
              <w:pStyle w:val="libCenter"/>
              <w:rPr>
                <w:rtl/>
              </w:rPr>
            </w:pPr>
            <w:r w:rsidRPr="00871ABC">
              <w:rPr>
                <w:rFonts w:hint="cs"/>
                <w:rtl/>
              </w:rPr>
              <w:t>49</w:t>
            </w:r>
            <w:r w:rsidR="000B5FC5">
              <w:rPr>
                <w:rFonts w:hint="cs"/>
                <w:rtl/>
              </w:rPr>
              <w:t>،</w:t>
            </w:r>
            <w:r>
              <w:rPr>
                <w:rFonts w:hint="cs"/>
                <w:rtl/>
              </w:rPr>
              <w:t xml:space="preserve"> </w:t>
            </w:r>
          </w:p>
          <w:p w:rsidR="00FF6DFF" w:rsidRPr="00871ABC" w:rsidRDefault="00FF6DFF" w:rsidP="00A90091">
            <w:pPr>
              <w:pStyle w:val="libCenter"/>
              <w:rPr>
                <w:rtl/>
              </w:rPr>
            </w:pPr>
            <w:r w:rsidRPr="00871ABC">
              <w:rPr>
                <w:rFonts w:hint="cs"/>
                <w:rtl/>
              </w:rPr>
              <w:t>370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طالوت</w:t>
            </w:r>
          </w:p>
        </w:tc>
        <w:tc>
          <w:tcPr>
            <w:tcW w:w="720" w:type="dxa"/>
          </w:tcPr>
          <w:p w:rsidR="00FF6DFF" w:rsidRPr="00871ABC" w:rsidRDefault="00FF6DFF" w:rsidP="00A90091">
            <w:pPr>
              <w:pStyle w:val="libCenter"/>
              <w:rPr>
                <w:rtl/>
              </w:rPr>
            </w:pPr>
            <w:r w:rsidRPr="00871ABC">
              <w:rPr>
                <w:rFonts w:hint="cs"/>
                <w:rtl/>
              </w:rPr>
              <w:t xml:space="preserve"> 2 </w:t>
            </w:r>
          </w:p>
        </w:tc>
        <w:tc>
          <w:tcPr>
            <w:tcW w:w="2808" w:type="dxa"/>
          </w:tcPr>
          <w:p w:rsidR="00FF6DFF" w:rsidRPr="00871ABC" w:rsidRDefault="00FF6DFF" w:rsidP="00A90091">
            <w:pPr>
              <w:pStyle w:val="libCenter"/>
              <w:rPr>
                <w:rtl/>
              </w:rPr>
            </w:pPr>
            <w:r w:rsidRPr="00871ABC">
              <w:rPr>
                <w:rFonts w:hint="cs"/>
                <w:rtl/>
              </w:rPr>
              <w:t>199</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العاص بن الربيع</w:t>
            </w:r>
          </w:p>
        </w:tc>
        <w:tc>
          <w:tcPr>
            <w:tcW w:w="720" w:type="dxa"/>
          </w:tcPr>
          <w:p w:rsidR="00FF6DFF" w:rsidRPr="00871ABC" w:rsidRDefault="00FF6DFF" w:rsidP="00A90091">
            <w:pPr>
              <w:pStyle w:val="libCenter"/>
              <w:rPr>
                <w:rtl/>
              </w:rPr>
            </w:pPr>
            <w:r w:rsidRPr="00871ABC">
              <w:rPr>
                <w:rFonts w:hint="cs"/>
                <w:rtl/>
              </w:rPr>
              <w:t xml:space="preserve"> 1 </w:t>
            </w:r>
          </w:p>
        </w:tc>
        <w:tc>
          <w:tcPr>
            <w:tcW w:w="2808" w:type="dxa"/>
          </w:tcPr>
          <w:p w:rsidR="00FF6DFF" w:rsidRPr="00871ABC" w:rsidRDefault="00FF6DFF" w:rsidP="00A90091">
            <w:pPr>
              <w:pStyle w:val="libCenter"/>
              <w:rPr>
                <w:rtl/>
              </w:rPr>
            </w:pPr>
            <w:r w:rsidRPr="00871ABC">
              <w:rPr>
                <w:rFonts w:hint="cs"/>
                <w:rtl/>
              </w:rPr>
              <w:t>152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العاص بن قيس بن عدي</w:t>
            </w:r>
          </w:p>
        </w:tc>
        <w:tc>
          <w:tcPr>
            <w:tcW w:w="720" w:type="dxa"/>
          </w:tcPr>
          <w:p w:rsidR="00FF6DFF" w:rsidRPr="00871ABC" w:rsidRDefault="00FF6DFF" w:rsidP="00A90091">
            <w:pPr>
              <w:pStyle w:val="libCenter"/>
              <w:rPr>
                <w:rtl/>
              </w:rPr>
            </w:pPr>
            <w:r w:rsidRPr="00871ABC">
              <w:rPr>
                <w:rFonts w:hint="cs"/>
                <w:rtl/>
              </w:rPr>
              <w:t xml:space="preserve"> 1 </w:t>
            </w:r>
          </w:p>
        </w:tc>
        <w:tc>
          <w:tcPr>
            <w:tcW w:w="2808" w:type="dxa"/>
          </w:tcPr>
          <w:p w:rsidR="00FF6DFF" w:rsidRPr="00871ABC" w:rsidRDefault="00FF6DFF" w:rsidP="00A90091">
            <w:pPr>
              <w:pStyle w:val="libCenter"/>
              <w:rPr>
                <w:rtl/>
              </w:rPr>
            </w:pPr>
            <w:r w:rsidRPr="00871ABC">
              <w:rPr>
                <w:rFonts w:hint="cs"/>
                <w:rtl/>
              </w:rPr>
              <w:t>72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العالية</w:t>
            </w:r>
          </w:p>
        </w:tc>
        <w:tc>
          <w:tcPr>
            <w:tcW w:w="720" w:type="dxa"/>
          </w:tcPr>
          <w:p w:rsidR="00FF6DFF" w:rsidRPr="00871ABC" w:rsidRDefault="00FF6DFF" w:rsidP="00A90091">
            <w:pPr>
              <w:pStyle w:val="libCenter"/>
              <w:rPr>
                <w:rtl/>
              </w:rPr>
            </w:pPr>
            <w:r w:rsidRPr="00871ABC">
              <w:rPr>
                <w:rFonts w:hint="cs"/>
                <w:rtl/>
              </w:rPr>
              <w:t xml:space="preserve"> 1 </w:t>
            </w:r>
          </w:p>
        </w:tc>
        <w:tc>
          <w:tcPr>
            <w:tcW w:w="2808" w:type="dxa"/>
          </w:tcPr>
          <w:p w:rsidR="00FF6DFF" w:rsidRPr="00871ABC" w:rsidRDefault="00FF6DFF" w:rsidP="00A90091">
            <w:pPr>
              <w:pStyle w:val="libCenter"/>
              <w:rPr>
                <w:rtl/>
              </w:rPr>
            </w:pPr>
            <w:r w:rsidRPr="00871ABC">
              <w:rPr>
                <w:rFonts w:hint="cs"/>
                <w:rtl/>
              </w:rPr>
              <w:t>326</w:t>
            </w:r>
            <w:r w:rsidR="000B5FC5">
              <w:rPr>
                <w:rFonts w:hint="cs"/>
                <w:rtl/>
              </w:rPr>
              <w:t>،</w:t>
            </w:r>
            <w:r>
              <w:rPr>
                <w:rFonts w:hint="cs"/>
                <w:rtl/>
              </w:rPr>
              <w:t xml:space="preserve"> </w:t>
            </w:r>
            <w:r w:rsidRPr="00871ABC">
              <w:rPr>
                <w:rFonts w:hint="cs"/>
                <w:rtl/>
              </w:rPr>
              <w:t>327</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عامر الاشعري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151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عباد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262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عبدالله</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عبدالله الجدلي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128</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عبدالله بن صالح</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352</w:t>
            </w:r>
            <w:r w:rsidR="000B5FC5">
              <w:rPr>
                <w:rFonts w:hint="cs"/>
                <w:rtl/>
              </w:rPr>
              <w:t>،</w:t>
            </w:r>
            <w:r>
              <w:rPr>
                <w:rFonts w:hint="cs"/>
                <w:rtl/>
              </w:rPr>
              <w:t xml:space="preserve"> </w:t>
            </w:r>
            <w:r w:rsidRPr="00871ABC">
              <w:rPr>
                <w:rFonts w:hint="cs"/>
                <w:rtl/>
              </w:rPr>
              <w:t>353</w:t>
            </w:r>
            <w:r w:rsidR="000B5FC5">
              <w:rPr>
                <w:rFonts w:hint="cs"/>
                <w:rtl/>
              </w:rPr>
              <w:t>،</w:t>
            </w:r>
            <w:r>
              <w:rPr>
                <w:rFonts w:hint="cs"/>
                <w:rtl/>
              </w:rPr>
              <w:t xml:space="preserve"> </w:t>
            </w:r>
            <w:r w:rsidRPr="00871ABC">
              <w:rPr>
                <w:rFonts w:hint="cs"/>
                <w:rtl/>
              </w:rPr>
              <w:t>357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عبيدالله</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42</w:t>
            </w:r>
            <w:r w:rsidR="000B5FC5">
              <w:rPr>
                <w:rFonts w:hint="cs"/>
                <w:rtl/>
              </w:rPr>
              <w:t>،</w:t>
            </w:r>
            <w:r>
              <w:rPr>
                <w:rFonts w:hint="cs"/>
                <w:rtl/>
              </w:rPr>
              <w:t xml:space="preserve"> </w:t>
            </w:r>
            <w:r w:rsidRPr="00871ABC">
              <w:rPr>
                <w:rFonts w:hint="cs"/>
                <w:rtl/>
              </w:rPr>
              <w:t>43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عبيدة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88</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عبيدة الجراح</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188</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عتيق</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333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عثعث الخثعمي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158</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علي الارجاني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217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علي الاشعري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347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علي بن راشد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328</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علي بن مطهر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352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علي الخزاز</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251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عمارة الوالبي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94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عمر الثقفي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عوانة</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127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عيسى</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324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غسان</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الفرج الاصفهاني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193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فصيل</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190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قيس بن الوليد بن المغيرة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مالك</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85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مالك الجنبي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160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محمد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163</w:t>
            </w:r>
            <w:r w:rsidR="000B5FC5">
              <w:rPr>
                <w:rFonts w:hint="cs"/>
                <w:rtl/>
              </w:rPr>
              <w:t>،</w:t>
            </w:r>
            <w:r>
              <w:rPr>
                <w:rFonts w:hint="cs"/>
                <w:rtl/>
              </w:rPr>
              <w:t xml:space="preserve"> </w:t>
            </w:r>
            <w:r w:rsidRPr="00871ABC">
              <w:rPr>
                <w:rFonts w:hint="cs"/>
                <w:rtl/>
              </w:rPr>
              <w:t>171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محمد الانصاري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141</w:t>
            </w:r>
          </w:p>
        </w:tc>
      </w:tr>
    </w:tbl>
    <w:p w:rsidR="00FF6DFF" w:rsidRDefault="00FF6DFF" w:rsidP="000B5FC5">
      <w:pPr>
        <w:pStyle w:val="libNormal"/>
      </w:pPr>
    </w:p>
    <w:p w:rsidR="00FF6DFF" w:rsidRPr="0029364E" w:rsidRDefault="00FF6DFF" w:rsidP="000B5FC5">
      <w:pPr>
        <w:pStyle w:val="libNormal"/>
      </w:pPr>
      <w:r w:rsidRPr="0029364E">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محمد النوفلي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معمر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141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المنذر بن ابي رفاعة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موسى الاشعري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151</w:t>
            </w:r>
            <w:r w:rsidR="000B5FC5">
              <w:rPr>
                <w:rFonts w:hint="cs"/>
                <w:rtl/>
              </w:rPr>
              <w:t>،</w:t>
            </w:r>
            <w:r>
              <w:rPr>
                <w:rFonts w:hint="cs"/>
                <w:rtl/>
              </w:rPr>
              <w:t xml:space="preserve"> </w:t>
            </w:r>
            <w:r w:rsidRPr="00871ABC">
              <w:rPr>
                <w:rFonts w:hint="cs"/>
                <w:rtl/>
              </w:rPr>
              <w:t>159</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نصر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149</w:t>
            </w:r>
            <w:r w:rsidR="000B5FC5">
              <w:rPr>
                <w:rFonts w:hint="cs"/>
                <w:rtl/>
              </w:rPr>
              <w:t>،</w:t>
            </w:r>
            <w:r>
              <w:rPr>
                <w:rFonts w:hint="cs"/>
                <w:rtl/>
              </w:rPr>
              <w:t xml:space="preserve"> </w:t>
            </w:r>
            <w:r w:rsidRPr="00871ABC">
              <w:rPr>
                <w:rFonts w:hint="cs"/>
                <w:rtl/>
              </w:rPr>
              <w:t>166</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نعيم النخعي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167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هارون العبدي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36</w:t>
            </w:r>
            <w:r w:rsidR="000B5FC5">
              <w:rPr>
                <w:rFonts w:hint="cs"/>
                <w:rtl/>
              </w:rPr>
              <w:t>،</w:t>
            </w:r>
            <w:r>
              <w:rPr>
                <w:rFonts w:hint="cs"/>
                <w:rtl/>
              </w:rPr>
              <w:t xml:space="preserve"> </w:t>
            </w:r>
            <w:r w:rsidRPr="00871ABC">
              <w:rPr>
                <w:rFonts w:hint="cs"/>
                <w:rtl/>
              </w:rPr>
              <w:t>103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هاشم</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294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هاشم الجعفري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318</w:t>
            </w:r>
            <w:r w:rsidR="000B5FC5">
              <w:rPr>
                <w:rFonts w:hint="cs"/>
                <w:rtl/>
              </w:rPr>
              <w:t>،</w:t>
            </w:r>
            <w:r>
              <w:rPr>
                <w:rFonts w:hint="cs"/>
                <w:rtl/>
              </w:rPr>
              <w:t xml:space="preserve"> </w:t>
            </w:r>
            <w:r w:rsidRPr="00871ABC">
              <w:rPr>
                <w:rFonts w:hint="cs"/>
                <w:rtl/>
              </w:rPr>
              <w:t>328</w:t>
            </w:r>
            <w:r w:rsidR="000B5FC5">
              <w:rPr>
                <w:rFonts w:hint="cs"/>
                <w:rtl/>
              </w:rPr>
              <w:t>،</w:t>
            </w:r>
            <w:r>
              <w:rPr>
                <w:rFonts w:hint="cs"/>
                <w:rtl/>
              </w:rPr>
              <w:t xml:space="preserve"> </w:t>
            </w:r>
            <w:r w:rsidRPr="00871ABC">
              <w:rPr>
                <w:rFonts w:hint="cs"/>
                <w:rtl/>
              </w:rPr>
              <w:t>330</w:t>
            </w:r>
            <w:r w:rsidR="000B5FC5">
              <w:rPr>
                <w:rFonts w:hint="cs"/>
                <w:rtl/>
              </w:rPr>
              <w:t>،</w:t>
            </w:r>
            <w:r>
              <w:rPr>
                <w:rFonts w:hint="cs"/>
                <w:rtl/>
              </w:rPr>
              <w:t xml:space="preserve"> </w:t>
            </w:r>
            <w:r w:rsidRPr="00871ABC">
              <w:rPr>
                <w:rFonts w:hint="cs"/>
                <w:rtl/>
              </w:rPr>
              <w:t>348</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هاشم الرفاعي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يحيى الصنعاني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275</w:t>
            </w:r>
            <w:r w:rsidR="000B5FC5">
              <w:rPr>
                <w:rFonts w:hint="cs"/>
                <w:rtl/>
              </w:rPr>
              <w:t>،</w:t>
            </w:r>
            <w:r>
              <w:rPr>
                <w:rFonts w:hint="cs"/>
                <w:rtl/>
              </w:rPr>
              <w:t xml:space="preserve"> </w:t>
            </w:r>
            <w:r w:rsidRPr="00871ABC">
              <w:rPr>
                <w:rFonts w:hint="cs"/>
                <w:rtl/>
              </w:rPr>
              <w:t>279</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يحيى الواسطي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221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ابو يعقوب</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305</w:t>
            </w:r>
            <w:r w:rsidR="000B5FC5">
              <w:rPr>
                <w:rFonts w:hint="cs"/>
                <w:rtl/>
              </w:rPr>
              <w:t>،</w:t>
            </w:r>
            <w:r>
              <w:rPr>
                <w:rFonts w:hint="cs"/>
                <w:rtl/>
              </w:rPr>
              <w:t xml:space="preserve"> </w:t>
            </w:r>
            <w:r w:rsidRPr="00871ABC">
              <w:rPr>
                <w:rFonts w:hint="cs"/>
                <w:rtl/>
              </w:rPr>
              <w:t>306</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الاجلح</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13</w:t>
            </w:r>
            <w:r w:rsidR="000B5FC5">
              <w:rPr>
                <w:rFonts w:hint="cs"/>
                <w:rtl/>
              </w:rPr>
              <w:t>،</w:t>
            </w:r>
            <w:r>
              <w:rPr>
                <w:rFonts w:hint="cs"/>
                <w:rtl/>
              </w:rPr>
              <w:t xml:space="preserve"> </w:t>
            </w:r>
            <w:r w:rsidRPr="00871ABC">
              <w:rPr>
                <w:rFonts w:hint="cs"/>
                <w:rtl/>
              </w:rPr>
              <w:t>153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363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ابراهيم بن ادريس</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289</w:t>
            </w:r>
            <w:r w:rsidR="000B5FC5">
              <w:rPr>
                <w:rFonts w:hint="cs"/>
                <w:rtl/>
              </w:rPr>
              <w:t>،</w:t>
            </w:r>
            <w:r>
              <w:rPr>
                <w:rFonts w:hint="cs"/>
                <w:rtl/>
              </w:rPr>
              <w:t xml:space="preserve"> </w:t>
            </w:r>
            <w:r w:rsidRPr="00871ABC">
              <w:rPr>
                <w:rFonts w:hint="cs"/>
                <w:rtl/>
              </w:rPr>
              <w:t>353</w:t>
            </w:r>
            <w:r w:rsidR="000B5FC5">
              <w:rPr>
                <w:rFonts w:hint="cs"/>
                <w:rtl/>
              </w:rPr>
              <w:t>،</w:t>
            </w:r>
            <w:r>
              <w:rPr>
                <w:rFonts w:hint="cs"/>
                <w:rtl/>
              </w:rPr>
              <w:t xml:space="preserve"> </w:t>
            </w:r>
            <w:r w:rsidRPr="00871ABC">
              <w:rPr>
                <w:rFonts w:hint="cs"/>
                <w:rtl/>
              </w:rPr>
              <w:t>370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بشير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36</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الحارث القزويني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327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الحسن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363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الخصيب</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306</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صالح التميمي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عائذ</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372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عبدالله بن موسى</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140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عبدالله بن يونس</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عبدالعزيز</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107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عبدالمنعم</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44</w:t>
            </w:r>
          </w:p>
        </w:tc>
      </w:tr>
    </w:tbl>
    <w:p w:rsidR="00FF6DFF" w:rsidRDefault="00FF6DFF" w:rsidP="000B5FC5">
      <w:pPr>
        <w:pStyle w:val="libNormal"/>
        <w:rPr>
          <w:rtl/>
        </w:rPr>
      </w:pPr>
    </w:p>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عبيدالله</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255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عبيدالله بن خاقان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321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عبيدالله بن عمار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237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علي بن قدامة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عمار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80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عمر الدهقان</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39</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عيسى</w:t>
            </w:r>
          </w:p>
        </w:tc>
        <w:tc>
          <w:tcPr>
            <w:tcW w:w="720" w:type="dxa"/>
          </w:tcPr>
          <w:p w:rsidR="00FF6DFF" w:rsidRDefault="00FF6DFF" w:rsidP="00FF6DFF">
            <w:pPr>
              <w:pStyle w:val="libVarCenter"/>
              <w:rPr>
                <w:rtl/>
              </w:rPr>
            </w:pPr>
            <w:r w:rsidRPr="00871ABC">
              <w:rPr>
                <w:rFonts w:hint="cs"/>
                <w:rtl/>
              </w:rPr>
              <w:t xml:space="preserve"> 2</w:t>
            </w:r>
          </w:p>
          <w:p w:rsidR="00FF6DFF" w:rsidRPr="00871ABC" w:rsidRDefault="00FF6DFF" w:rsidP="00FF6DFF">
            <w:pPr>
              <w:pStyle w:val="libVarCenter"/>
              <w:rPr>
                <w:rtl/>
              </w:rPr>
            </w:pPr>
            <w:r>
              <w:rPr>
                <w:rFonts w:hint="cs"/>
                <w:rtl/>
              </w:rPr>
              <w:t>2</w:t>
            </w:r>
            <w:r w:rsidRPr="00871ABC">
              <w:rPr>
                <w:rFonts w:hint="cs"/>
                <w:rtl/>
              </w:rPr>
              <w:t xml:space="preserve"> </w:t>
            </w:r>
          </w:p>
        </w:tc>
        <w:tc>
          <w:tcPr>
            <w:tcW w:w="2808" w:type="dxa"/>
          </w:tcPr>
          <w:p w:rsidR="00FF6DFF" w:rsidRDefault="00FF6DFF" w:rsidP="00FF6DFF">
            <w:pPr>
              <w:pStyle w:val="libVarCenter"/>
              <w:rPr>
                <w:rtl/>
              </w:rPr>
            </w:pPr>
            <w:r w:rsidRPr="00871ABC">
              <w:rPr>
                <w:rFonts w:hint="cs"/>
                <w:rtl/>
              </w:rPr>
              <w:t>174</w:t>
            </w:r>
            <w:r w:rsidR="000B5FC5">
              <w:rPr>
                <w:rFonts w:hint="cs"/>
                <w:rtl/>
              </w:rPr>
              <w:t>،</w:t>
            </w:r>
            <w:r>
              <w:rPr>
                <w:rFonts w:hint="cs"/>
                <w:rtl/>
              </w:rPr>
              <w:t xml:space="preserve"> </w:t>
            </w:r>
            <w:r w:rsidRPr="00871ABC">
              <w:rPr>
                <w:rFonts w:hint="cs"/>
                <w:rtl/>
              </w:rPr>
              <w:t>221</w:t>
            </w:r>
            <w:r w:rsidR="000B5FC5">
              <w:rPr>
                <w:rFonts w:hint="cs"/>
                <w:rtl/>
              </w:rPr>
              <w:t>،</w:t>
            </w:r>
            <w:r>
              <w:rPr>
                <w:rFonts w:hint="cs"/>
                <w:rtl/>
              </w:rPr>
              <w:t xml:space="preserve"> </w:t>
            </w:r>
            <w:r w:rsidRPr="00871ABC">
              <w:rPr>
                <w:rFonts w:hint="cs"/>
                <w:rtl/>
              </w:rPr>
              <w:t>305</w:t>
            </w:r>
            <w:r w:rsidR="000B5FC5">
              <w:rPr>
                <w:rFonts w:hint="cs"/>
                <w:rtl/>
              </w:rPr>
              <w:t>،</w:t>
            </w:r>
          </w:p>
          <w:p w:rsidR="00FF6DFF" w:rsidRPr="00871ABC" w:rsidRDefault="00FF6DFF" w:rsidP="00FF6DFF">
            <w:pPr>
              <w:pStyle w:val="libVarCenter"/>
              <w:rPr>
                <w:rtl/>
              </w:rPr>
            </w:pPr>
            <w:r>
              <w:rPr>
                <w:rFonts w:hint="cs"/>
                <w:rtl/>
              </w:rPr>
              <w:t xml:space="preserve"> </w:t>
            </w:r>
            <w:r w:rsidRPr="00871ABC">
              <w:rPr>
                <w:rFonts w:hint="cs"/>
                <w:rtl/>
              </w:rPr>
              <w:t>306</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عيسى العجلي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عيسى الكرخي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الفرج</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339</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القاسم البرتي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29</w:t>
            </w:r>
            <w:r w:rsidR="000B5FC5">
              <w:rPr>
                <w:rFonts w:hint="cs"/>
                <w:rtl/>
              </w:rPr>
              <w:t>،</w:t>
            </w:r>
            <w:r>
              <w:rPr>
                <w:rFonts w:hint="cs"/>
                <w:rtl/>
              </w:rPr>
              <w:t xml:space="preserve"> </w:t>
            </w:r>
            <w:r w:rsidRPr="00871ABC">
              <w:rPr>
                <w:rFonts w:hint="cs"/>
                <w:rtl/>
              </w:rPr>
              <w:t>30</w:t>
            </w:r>
            <w:r w:rsidR="000B5FC5">
              <w:rPr>
                <w:rFonts w:hint="cs"/>
                <w:rtl/>
              </w:rPr>
              <w:t>،</w:t>
            </w:r>
            <w:r>
              <w:rPr>
                <w:rFonts w:hint="cs"/>
                <w:rtl/>
              </w:rPr>
              <w:t xml:space="preserve"> </w:t>
            </w:r>
            <w:r w:rsidRPr="00871ABC">
              <w:rPr>
                <w:rFonts w:hint="cs"/>
                <w:rtl/>
              </w:rPr>
              <w:t>31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محمد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254</w:t>
            </w:r>
            <w:r w:rsidR="000B5FC5">
              <w:rPr>
                <w:rFonts w:hint="cs"/>
                <w:rtl/>
              </w:rPr>
              <w:t>،</w:t>
            </w:r>
            <w:r>
              <w:rPr>
                <w:rFonts w:hint="cs"/>
                <w:rtl/>
              </w:rPr>
              <w:t xml:space="preserve"> </w:t>
            </w:r>
            <w:r w:rsidRPr="00871ABC">
              <w:rPr>
                <w:rFonts w:hint="cs"/>
                <w:rtl/>
              </w:rPr>
              <w:t>255</w:t>
            </w:r>
            <w:r w:rsidR="000B5FC5">
              <w:rPr>
                <w:rFonts w:hint="cs"/>
                <w:rtl/>
              </w:rPr>
              <w:t>،</w:t>
            </w:r>
            <w:r>
              <w:rPr>
                <w:rFonts w:hint="cs"/>
                <w:rtl/>
              </w:rPr>
              <w:t xml:space="preserve"> </w:t>
            </w:r>
            <w:r w:rsidRPr="00871ABC">
              <w:rPr>
                <w:rFonts w:hint="cs"/>
                <w:rtl/>
              </w:rPr>
              <w:t>257</w:t>
            </w:r>
            <w:r w:rsidR="000B5FC5">
              <w:rPr>
                <w:rFonts w:hint="cs"/>
                <w:rtl/>
              </w:rPr>
              <w:t>،</w:t>
            </w:r>
            <w:r>
              <w:rPr>
                <w:rFonts w:hint="cs"/>
                <w:rtl/>
              </w:rPr>
              <w:t xml:space="preserve"> </w:t>
            </w:r>
            <w:r w:rsidRPr="00871ABC">
              <w:rPr>
                <w:rFonts w:hint="cs"/>
                <w:rtl/>
              </w:rPr>
              <w:t>276</w:t>
            </w:r>
            <w:r w:rsidR="000B5FC5">
              <w:rPr>
                <w:rFonts w:hint="cs"/>
                <w:rtl/>
              </w:rPr>
              <w:t>،</w:t>
            </w:r>
            <w:r>
              <w:rPr>
                <w:rFonts w:hint="cs"/>
                <w:rtl/>
              </w:rPr>
              <w:t xml:space="preserve"> </w:t>
            </w:r>
            <w:r w:rsidRPr="00871ABC">
              <w:rPr>
                <w:rFonts w:hint="cs"/>
                <w:rtl/>
              </w:rPr>
              <w:t>277</w:t>
            </w:r>
            <w:r w:rsidR="000B5FC5">
              <w:rPr>
                <w:rFonts w:hint="cs"/>
                <w:rtl/>
              </w:rPr>
              <w:t>،</w:t>
            </w:r>
            <w:r>
              <w:rPr>
                <w:rFonts w:hint="cs"/>
                <w:rtl/>
              </w:rPr>
              <w:t xml:space="preserve"> </w:t>
            </w:r>
            <w:r w:rsidRPr="00871ABC">
              <w:rPr>
                <w:rFonts w:hint="cs"/>
                <w:rtl/>
              </w:rPr>
              <w:t>278</w:t>
            </w:r>
            <w:r w:rsidR="000B5FC5">
              <w:rPr>
                <w:rFonts w:hint="cs"/>
                <w:rtl/>
              </w:rPr>
              <w:t>،</w:t>
            </w:r>
            <w:r>
              <w:rPr>
                <w:rFonts w:hint="cs"/>
                <w:rtl/>
              </w:rPr>
              <w:t xml:space="preserve"> </w:t>
            </w:r>
            <w:r w:rsidRPr="00871ABC">
              <w:rPr>
                <w:rFonts w:hint="cs"/>
                <w:rtl/>
              </w:rPr>
              <w:t>279</w:t>
            </w:r>
            <w:r w:rsidR="000B5FC5">
              <w:rPr>
                <w:rFonts w:hint="cs"/>
                <w:rtl/>
              </w:rPr>
              <w:t>،</w:t>
            </w:r>
            <w:r>
              <w:rPr>
                <w:rFonts w:hint="cs"/>
                <w:rtl/>
              </w:rPr>
              <w:t xml:space="preserve"> </w:t>
            </w:r>
            <w:r w:rsidRPr="00871ABC">
              <w:rPr>
                <w:rFonts w:hint="cs"/>
                <w:rtl/>
              </w:rPr>
              <w:t>292</w:t>
            </w:r>
            <w:r w:rsidR="000B5FC5">
              <w:rPr>
                <w:rFonts w:hint="cs"/>
                <w:rtl/>
              </w:rPr>
              <w:t>،</w:t>
            </w:r>
            <w:r>
              <w:rPr>
                <w:rFonts w:hint="cs"/>
                <w:rtl/>
              </w:rPr>
              <w:t xml:space="preserve"> </w:t>
            </w:r>
            <w:r w:rsidRPr="00871ABC">
              <w:rPr>
                <w:rFonts w:hint="cs"/>
                <w:rtl/>
              </w:rPr>
              <w:t>333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محمد الاقرع</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330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محمد بن ابي نصر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374</w:t>
            </w:r>
            <w:r w:rsidR="000B5FC5">
              <w:rPr>
                <w:rFonts w:hint="cs"/>
                <w:rtl/>
              </w:rPr>
              <w:t>،</w:t>
            </w:r>
            <w:r>
              <w:rPr>
                <w:rFonts w:hint="cs"/>
                <w:rtl/>
              </w:rPr>
              <w:t xml:space="preserve"> </w:t>
            </w:r>
            <w:r w:rsidRPr="00871ABC">
              <w:rPr>
                <w:rFonts w:hint="cs"/>
                <w:rtl/>
              </w:rPr>
              <w:t>375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محمد بن سعيد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237</w:t>
            </w:r>
            <w:r w:rsidR="000B5FC5">
              <w:rPr>
                <w:rFonts w:hint="cs"/>
                <w:rtl/>
              </w:rPr>
              <w:t>،</w:t>
            </w:r>
            <w:r>
              <w:rPr>
                <w:rFonts w:hint="cs"/>
                <w:rtl/>
              </w:rPr>
              <w:t xml:space="preserve"> </w:t>
            </w:r>
            <w:r w:rsidRPr="00871ABC">
              <w:rPr>
                <w:rFonts w:hint="cs"/>
                <w:rtl/>
              </w:rPr>
              <w:t>262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محمد بن عبدالله</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248</w:t>
            </w:r>
            <w:r w:rsidR="000B5FC5">
              <w:rPr>
                <w:rFonts w:hint="cs"/>
                <w:rtl/>
              </w:rPr>
              <w:t>،</w:t>
            </w:r>
            <w:r>
              <w:rPr>
                <w:rFonts w:hint="cs"/>
                <w:rtl/>
              </w:rPr>
              <w:t xml:space="preserve"> </w:t>
            </w:r>
            <w:r w:rsidRPr="00871ABC">
              <w:rPr>
                <w:rFonts w:hint="cs"/>
                <w:rtl/>
              </w:rPr>
              <w:t>304</w:t>
            </w:r>
            <w:r w:rsidR="000B5FC5">
              <w:rPr>
                <w:rFonts w:hint="cs"/>
                <w:rtl/>
              </w:rPr>
              <w:t>،</w:t>
            </w:r>
            <w:r>
              <w:rPr>
                <w:rFonts w:hint="cs"/>
                <w:rtl/>
              </w:rPr>
              <w:t xml:space="preserve"> </w:t>
            </w:r>
            <w:r w:rsidRPr="00871ABC">
              <w:rPr>
                <w:rFonts w:hint="cs"/>
                <w:rtl/>
              </w:rPr>
              <w:t>311</w:t>
            </w:r>
            <w:r w:rsidR="000B5FC5">
              <w:rPr>
                <w:rFonts w:hint="cs"/>
                <w:rtl/>
              </w:rPr>
              <w:t>،</w:t>
            </w:r>
            <w:r>
              <w:rPr>
                <w:rFonts w:hint="cs"/>
                <w:rtl/>
              </w:rPr>
              <w:t xml:space="preserve"> </w:t>
            </w:r>
            <w:r w:rsidRPr="00871ABC">
              <w:rPr>
                <w:rFonts w:hint="cs"/>
                <w:rtl/>
              </w:rPr>
              <w:t>316</w:t>
            </w:r>
            <w:r w:rsidR="000B5FC5">
              <w:rPr>
                <w:rFonts w:hint="cs"/>
                <w:rtl/>
              </w:rPr>
              <w:t>،</w:t>
            </w:r>
            <w:r>
              <w:rPr>
                <w:rFonts w:hint="cs"/>
                <w:rtl/>
              </w:rPr>
              <w:t xml:space="preserve"> </w:t>
            </w:r>
            <w:r w:rsidRPr="00871ABC">
              <w:rPr>
                <w:rFonts w:hint="cs"/>
                <w:rtl/>
              </w:rPr>
              <w:t>349</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محمد بن عيسى الاشعري</w:t>
            </w:r>
          </w:p>
        </w:tc>
        <w:tc>
          <w:tcPr>
            <w:tcW w:w="720" w:type="dxa"/>
          </w:tcPr>
          <w:p w:rsidR="00FF6DFF" w:rsidRDefault="00FF6DFF" w:rsidP="00FF6DFF">
            <w:pPr>
              <w:pStyle w:val="libVarCenter"/>
              <w:rPr>
                <w:rtl/>
              </w:rPr>
            </w:pPr>
            <w:r w:rsidRPr="00871ABC">
              <w:rPr>
                <w:rFonts w:hint="cs"/>
                <w:rtl/>
              </w:rPr>
              <w:t xml:space="preserve"> 1 </w:t>
            </w:r>
          </w:p>
          <w:p w:rsidR="00FF6DFF" w:rsidRPr="00871A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71ABC">
              <w:rPr>
                <w:rFonts w:hint="cs"/>
                <w:rtl/>
              </w:rPr>
              <w:t>345</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249</w:t>
            </w:r>
            <w:r w:rsidR="000B5FC5">
              <w:rPr>
                <w:rFonts w:hint="cs"/>
                <w:rtl/>
              </w:rPr>
              <w:t>،</w:t>
            </w:r>
            <w:r>
              <w:rPr>
                <w:rFonts w:hint="cs"/>
                <w:rtl/>
              </w:rPr>
              <w:t xml:space="preserve"> </w:t>
            </w:r>
            <w:r w:rsidRPr="00871ABC">
              <w:rPr>
                <w:rFonts w:hint="cs"/>
                <w:rtl/>
              </w:rPr>
              <w:t>298</w:t>
            </w:r>
            <w:r w:rsidR="000B5FC5">
              <w:rPr>
                <w:rFonts w:hint="cs"/>
                <w:rtl/>
              </w:rPr>
              <w:t>،</w:t>
            </w:r>
            <w:r>
              <w:rPr>
                <w:rFonts w:hint="cs"/>
                <w:rtl/>
              </w:rPr>
              <w:t xml:space="preserve"> </w:t>
            </w:r>
            <w:r w:rsidRPr="00871ABC">
              <w:rPr>
                <w:rFonts w:hint="cs"/>
                <w:rtl/>
              </w:rPr>
              <w:t>299</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محمد الجوهري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محمد الرافعي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144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مهران</w:t>
            </w:r>
          </w:p>
        </w:tc>
        <w:tc>
          <w:tcPr>
            <w:tcW w:w="720" w:type="dxa"/>
          </w:tcPr>
          <w:p w:rsidR="00FF6DFF" w:rsidRPr="00871ABC" w:rsidRDefault="00FF6DFF" w:rsidP="00FF6DFF">
            <w:pPr>
              <w:pStyle w:val="libVarCenter"/>
              <w:rPr>
                <w:rtl/>
              </w:rPr>
            </w:pPr>
            <w:r w:rsidRPr="00871ABC">
              <w:rPr>
                <w:rFonts w:hint="cs"/>
                <w:rtl/>
              </w:rPr>
              <w:t>2</w:t>
            </w:r>
          </w:p>
        </w:tc>
        <w:tc>
          <w:tcPr>
            <w:tcW w:w="2808" w:type="dxa"/>
          </w:tcPr>
          <w:p w:rsidR="00FF6DFF" w:rsidRPr="00871ABC" w:rsidRDefault="00FF6DFF" w:rsidP="00FF6DFF">
            <w:pPr>
              <w:pStyle w:val="libVarCenter"/>
              <w:rPr>
                <w:rtl/>
              </w:rPr>
            </w:pPr>
            <w:r w:rsidRPr="00871ABC">
              <w:rPr>
                <w:rFonts w:hint="cs"/>
                <w:rtl/>
              </w:rPr>
              <w:t xml:space="preserve"> 224</w:t>
            </w:r>
            <w:r w:rsidR="000B5FC5">
              <w:rPr>
                <w:rFonts w:hint="cs"/>
                <w:rtl/>
              </w:rPr>
              <w:t>،</w:t>
            </w:r>
            <w:r>
              <w:rPr>
                <w:rFonts w:hint="cs"/>
                <w:rtl/>
              </w:rPr>
              <w:t xml:space="preserve"> </w:t>
            </w:r>
            <w:r w:rsidRPr="00871ABC">
              <w:rPr>
                <w:rFonts w:hint="cs"/>
                <w:rtl/>
              </w:rPr>
              <w:t>248</w:t>
            </w:r>
            <w:r w:rsidR="000B5FC5">
              <w:rPr>
                <w:rFonts w:hint="cs"/>
                <w:rtl/>
              </w:rPr>
              <w:t>،</w:t>
            </w:r>
            <w:r>
              <w:rPr>
                <w:rFonts w:hint="cs"/>
                <w:rtl/>
              </w:rPr>
              <w:t xml:space="preserve"> </w:t>
            </w:r>
            <w:r w:rsidRPr="00871ABC">
              <w:rPr>
                <w:rFonts w:hint="cs"/>
                <w:rtl/>
              </w:rPr>
              <w:t>250</w:t>
            </w:r>
            <w:r w:rsidR="000B5FC5">
              <w:rPr>
                <w:rFonts w:hint="cs"/>
                <w:rtl/>
              </w:rPr>
              <w:t>،</w:t>
            </w:r>
            <w:r>
              <w:rPr>
                <w:rFonts w:hint="cs"/>
                <w:rtl/>
              </w:rPr>
              <w:t xml:space="preserve"> </w:t>
            </w:r>
            <w:r w:rsidRPr="00871ABC">
              <w:rPr>
                <w:rFonts w:hint="cs"/>
                <w:rtl/>
              </w:rPr>
              <w:t>252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موسى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245</w:t>
            </w:r>
          </w:p>
        </w:tc>
      </w:tr>
    </w:tbl>
    <w:p w:rsidR="00FF6DFF"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احمد بن النضر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353</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الاحنف بن قيس</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303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اخنس بن مرثد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113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ادريس بن محمد بن يحيى</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140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اذكوتكين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363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ارطاة بن شرحبيل</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91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اسامة بن زيد</w:t>
            </w:r>
          </w:p>
        </w:tc>
        <w:tc>
          <w:tcPr>
            <w:tcW w:w="720" w:type="dxa"/>
          </w:tcPr>
          <w:p w:rsidR="00FF6DFF" w:rsidRDefault="00FF6DFF" w:rsidP="00FF6DFF">
            <w:pPr>
              <w:pStyle w:val="libVarCenter"/>
              <w:rPr>
                <w:rtl/>
              </w:rPr>
            </w:pPr>
            <w:r w:rsidRPr="00871ABC">
              <w:rPr>
                <w:rFonts w:hint="cs"/>
                <w:rtl/>
              </w:rPr>
              <w:t xml:space="preserve"> 1 </w:t>
            </w:r>
          </w:p>
          <w:p w:rsidR="00FF6DFF" w:rsidRPr="00871ABC" w:rsidRDefault="00FF6DFF" w:rsidP="00FF6DFF">
            <w:pPr>
              <w:pStyle w:val="libVarCenter"/>
              <w:rPr>
                <w:rtl/>
              </w:rPr>
            </w:pPr>
            <w:r>
              <w:rPr>
                <w:rFonts w:hint="cs"/>
                <w:rtl/>
              </w:rPr>
              <w:t>1</w:t>
            </w:r>
          </w:p>
        </w:tc>
        <w:tc>
          <w:tcPr>
            <w:tcW w:w="2808" w:type="dxa"/>
          </w:tcPr>
          <w:p w:rsidR="00FF6DFF" w:rsidRDefault="00FF6DFF" w:rsidP="00FF6DFF">
            <w:pPr>
              <w:pStyle w:val="libVarCenter"/>
              <w:rPr>
                <w:rtl/>
              </w:rPr>
            </w:pPr>
            <w:r w:rsidRPr="00871ABC">
              <w:rPr>
                <w:rFonts w:hint="cs"/>
                <w:rtl/>
              </w:rPr>
              <w:t>180</w:t>
            </w:r>
            <w:r w:rsidR="000B5FC5">
              <w:rPr>
                <w:rFonts w:hint="cs"/>
                <w:rtl/>
              </w:rPr>
              <w:t>،</w:t>
            </w:r>
            <w:r>
              <w:rPr>
                <w:rFonts w:hint="cs"/>
                <w:rtl/>
              </w:rPr>
              <w:t xml:space="preserve"> </w:t>
            </w:r>
            <w:r w:rsidRPr="00871ABC">
              <w:rPr>
                <w:rFonts w:hint="cs"/>
                <w:rtl/>
              </w:rPr>
              <w:t>181</w:t>
            </w:r>
            <w:r w:rsidR="000B5FC5">
              <w:rPr>
                <w:rFonts w:hint="cs"/>
                <w:rtl/>
              </w:rPr>
              <w:t>،</w:t>
            </w:r>
            <w:r>
              <w:rPr>
                <w:rFonts w:hint="cs"/>
                <w:rtl/>
              </w:rPr>
              <w:t xml:space="preserve"> </w:t>
            </w:r>
            <w:r w:rsidRPr="00871ABC">
              <w:rPr>
                <w:rFonts w:hint="cs"/>
                <w:rtl/>
              </w:rPr>
              <w:t>184</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188</w:t>
            </w:r>
            <w:r w:rsidR="000B5FC5">
              <w:rPr>
                <w:rFonts w:hint="cs"/>
                <w:rtl/>
              </w:rPr>
              <w:t>،</w:t>
            </w:r>
            <w:r>
              <w:rPr>
                <w:rFonts w:hint="cs"/>
                <w:rtl/>
              </w:rPr>
              <w:t xml:space="preserve"> </w:t>
            </w:r>
            <w:r w:rsidRPr="00871ABC">
              <w:rPr>
                <w:rFonts w:hint="cs"/>
                <w:rtl/>
              </w:rPr>
              <w:t>243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اسحاق</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اسحاق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209</w:t>
            </w:r>
            <w:r w:rsidR="000B5FC5">
              <w:rPr>
                <w:rFonts w:hint="cs"/>
                <w:rtl/>
              </w:rPr>
              <w:t>،</w:t>
            </w:r>
            <w:r>
              <w:rPr>
                <w:rFonts w:hint="cs"/>
                <w:rtl/>
              </w:rPr>
              <w:t xml:space="preserve"> </w:t>
            </w:r>
            <w:r w:rsidRPr="00871ABC">
              <w:rPr>
                <w:rFonts w:hint="cs"/>
                <w:rtl/>
              </w:rPr>
              <w:t>211</w:t>
            </w:r>
            <w:r w:rsidR="000B5FC5">
              <w:rPr>
                <w:rFonts w:hint="cs"/>
                <w:rtl/>
              </w:rPr>
              <w:t>،</w:t>
            </w:r>
            <w:r>
              <w:rPr>
                <w:rFonts w:hint="cs"/>
                <w:rtl/>
              </w:rPr>
              <w:t xml:space="preserve"> </w:t>
            </w:r>
            <w:r w:rsidRPr="00871ABC">
              <w:rPr>
                <w:rFonts w:hint="cs"/>
                <w:rtl/>
              </w:rPr>
              <w:t>216</w:t>
            </w:r>
            <w:r w:rsidR="000B5FC5">
              <w:rPr>
                <w:rFonts w:hint="cs"/>
                <w:rtl/>
              </w:rPr>
              <w:t>،</w:t>
            </w:r>
            <w:r>
              <w:rPr>
                <w:rFonts w:hint="cs"/>
                <w:rtl/>
              </w:rPr>
              <w:t xml:space="preserve"> </w:t>
            </w:r>
            <w:r w:rsidRPr="00871ABC">
              <w:rPr>
                <w:rFonts w:hint="cs"/>
                <w:rtl/>
              </w:rPr>
              <w:t>219</w:t>
            </w:r>
            <w:r w:rsidR="000B5FC5">
              <w:rPr>
                <w:rFonts w:hint="cs"/>
                <w:rtl/>
              </w:rPr>
              <w:t>،</w:t>
            </w:r>
            <w:r>
              <w:rPr>
                <w:rFonts w:hint="cs"/>
                <w:rtl/>
              </w:rPr>
              <w:t xml:space="preserve"> </w:t>
            </w:r>
            <w:r w:rsidRPr="00871ABC">
              <w:rPr>
                <w:rFonts w:hint="cs"/>
                <w:rtl/>
              </w:rPr>
              <w:t>262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اسحاق بن جعفر الزبيري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325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اسحاق بن حيوة</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113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اسحاق بن محمد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318</w:t>
            </w:r>
            <w:r w:rsidR="000B5FC5">
              <w:rPr>
                <w:rFonts w:hint="cs"/>
                <w:rtl/>
              </w:rPr>
              <w:t>،</w:t>
            </w:r>
            <w:r>
              <w:rPr>
                <w:rFonts w:hint="cs"/>
                <w:rtl/>
              </w:rPr>
              <w:t xml:space="preserve"> </w:t>
            </w:r>
            <w:r w:rsidRPr="00871ABC">
              <w:rPr>
                <w:rFonts w:hint="cs"/>
                <w:rtl/>
              </w:rPr>
              <w:t>319</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اسحاق بن محمد النخعي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330</w:t>
            </w:r>
            <w:r w:rsidR="000B5FC5">
              <w:rPr>
                <w:rFonts w:hint="cs"/>
                <w:rtl/>
              </w:rPr>
              <w:t>،</w:t>
            </w:r>
            <w:r>
              <w:rPr>
                <w:rFonts w:hint="cs"/>
                <w:rtl/>
              </w:rPr>
              <w:t xml:space="preserve"> </w:t>
            </w:r>
            <w:r w:rsidRPr="00871ABC">
              <w:rPr>
                <w:rFonts w:hint="cs"/>
                <w:rtl/>
              </w:rPr>
              <w:t>332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اسحاق بن منصور السلولي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167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اسحاق بن موسى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244</w:t>
            </w:r>
            <w:r w:rsidR="000B5FC5">
              <w:rPr>
                <w:rFonts w:hint="cs"/>
                <w:rtl/>
              </w:rPr>
              <w:t>،</w:t>
            </w:r>
            <w:r>
              <w:rPr>
                <w:rFonts w:hint="cs"/>
                <w:rtl/>
              </w:rPr>
              <w:t xml:space="preserve"> </w:t>
            </w:r>
            <w:r w:rsidRPr="00871ABC">
              <w:rPr>
                <w:rFonts w:hint="cs"/>
                <w:rtl/>
              </w:rPr>
              <w:t>262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اسحاق السبيعي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اسد بن عبدالله</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29</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الاسدي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364</w:t>
            </w:r>
            <w:r w:rsidR="000B5FC5">
              <w:rPr>
                <w:rFonts w:hint="cs"/>
                <w:rtl/>
              </w:rPr>
              <w:t>،</w:t>
            </w:r>
            <w:r>
              <w:rPr>
                <w:rFonts w:hint="cs"/>
                <w:rtl/>
              </w:rPr>
              <w:t xml:space="preserve"> </w:t>
            </w:r>
            <w:r w:rsidRPr="00871ABC">
              <w:rPr>
                <w:rFonts w:hint="cs"/>
                <w:rtl/>
              </w:rPr>
              <w:t>365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اسرائيل</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اسماء بن خارجة</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25</w:t>
            </w:r>
            <w:r w:rsidR="000B5FC5">
              <w:rPr>
                <w:rFonts w:hint="cs"/>
                <w:rtl/>
              </w:rPr>
              <w:t>،</w:t>
            </w:r>
            <w:r>
              <w:rPr>
                <w:rFonts w:hint="cs"/>
                <w:rtl/>
              </w:rPr>
              <w:t xml:space="preserve"> </w:t>
            </w:r>
            <w:r w:rsidRPr="00871ABC">
              <w:rPr>
                <w:rFonts w:hint="cs"/>
                <w:rtl/>
              </w:rPr>
              <w:t>47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اسماء بنت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209</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اسماء بنت عقيل بن ابي طالب</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124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اسماء بنت عميس الخثعمية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354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ابان</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41</w:t>
            </w:r>
            <w:r w:rsidR="000B5FC5">
              <w:rPr>
                <w:rFonts w:hint="cs"/>
                <w:rtl/>
              </w:rPr>
              <w:t>،</w:t>
            </w:r>
            <w:r>
              <w:rPr>
                <w:rFonts w:hint="cs"/>
                <w:rtl/>
              </w:rPr>
              <w:t xml:space="preserve"> </w:t>
            </w:r>
            <w:r w:rsidRPr="00871ABC">
              <w:rPr>
                <w:rFonts w:hint="cs"/>
                <w:rtl/>
              </w:rPr>
              <w:t>42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اسحاق القاضي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333</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209</w:t>
            </w:r>
            <w:r w:rsidR="000B5FC5">
              <w:rPr>
                <w:rFonts w:hint="cs"/>
                <w:rtl/>
              </w:rPr>
              <w:t>،</w:t>
            </w:r>
            <w:r>
              <w:rPr>
                <w:rFonts w:hint="cs"/>
                <w:rtl/>
              </w:rPr>
              <w:t xml:space="preserve"> </w:t>
            </w:r>
            <w:r w:rsidRPr="00871ABC">
              <w:rPr>
                <w:rFonts w:hint="cs"/>
                <w:rtl/>
              </w:rPr>
              <w:t>210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راشد</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زياد</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14</w:t>
            </w:r>
            <w:r w:rsidR="000B5FC5">
              <w:rPr>
                <w:rFonts w:hint="cs"/>
                <w:rtl/>
              </w:rPr>
              <w:t>،</w:t>
            </w:r>
            <w:r>
              <w:rPr>
                <w:rFonts w:hint="cs"/>
                <w:rtl/>
              </w:rPr>
              <w:t xml:space="preserve"> </w:t>
            </w:r>
            <w:r w:rsidRPr="00871ABC">
              <w:rPr>
                <w:rFonts w:hint="cs"/>
                <w:rtl/>
              </w:rPr>
              <w:t>331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سالم</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285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الصباح</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370</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صبيح</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331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عبدالله بن خالد</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علي العمي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123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عمرو البجلي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43</w:t>
            </w:r>
            <w:r w:rsidR="000B5FC5">
              <w:rPr>
                <w:rFonts w:hint="cs"/>
                <w:rtl/>
              </w:rPr>
              <w:t>،</w:t>
            </w:r>
            <w:r>
              <w:rPr>
                <w:rFonts w:hint="cs"/>
                <w:rtl/>
              </w:rPr>
              <w:t xml:space="preserve"> </w:t>
            </w:r>
            <w:r w:rsidRPr="00871ABC">
              <w:rPr>
                <w:rFonts w:hint="cs"/>
                <w:rtl/>
              </w:rPr>
              <w:t>351</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غياث القصري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248</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محمد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213</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محمد بن علي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332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مسلم</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39</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مهران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298</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موسى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 xml:space="preserve"> 244</w:t>
            </w:r>
            <w:r w:rsidR="000B5FC5">
              <w:rPr>
                <w:rFonts w:hint="cs"/>
                <w:rtl/>
              </w:rPr>
              <w:t>،</w:t>
            </w:r>
            <w:r>
              <w:rPr>
                <w:rFonts w:hint="cs"/>
                <w:rtl/>
              </w:rPr>
              <w:t xml:space="preserve"> </w:t>
            </w:r>
            <w:r w:rsidRPr="00871ABC">
              <w:rPr>
                <w:rFonts w:hint="cs"/>
                <w:rtl/>
              </w:rPr>
              <w:t>245</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اسماعيل بن يعقوب</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140</w:t>
            </w:r>
            <w:r w:rsidR="000B5FC5">
              <w:rPr>
                <w:rFonts w:hint="cs"/>
                <w:rtl/>
              </w:rPr>
              <w:t>،</w:t>
            </w:r>
            <w:r>
              <w:rPr>
                <w:rFonts w:hint="cs"/>
                <w:rtl/>
              </w:rPr>
              <w:t xml:space="preserve"> </w:t>
            </w:r>
            <w:r w:rsidRPr="00871ABC">
              <w:rPr>
                <w:rFonts w:hint="cs"/>
                <w:rtl/>
              </w:rPr>
              <w:t>232</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اسود بن عامر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166</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اسيد الحضرمي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54</w:t>
            </w:r>
          </w:p>
        </w:tc>
      </w:tr>
      <w:tr w:rsidR="00FF6DFF" w:rsidRPr="00871ABC" w:rsidTr="00FF6DFF">
        <w:tc>
          <w:tcPr>
            <w:tcW w:w="4059" w:type="dxa"/>
          </w:tcPr>
          <w:p w:rsidR="00FF6DFF" w:rsidRPr="00871ABC" w:rsidRDefault="00FF6DFF" w:rsidP="00FF6DFF">
            <w:pPr>
              <w:pStyle w:val="libVar0"/>
              <w:rPr>
                <w:rtl/>
              </w:rPr>
            </w:pPr>
            <w:r w:rsidRPr="00871ABC">
              <w:rPr>
                <w:rFonts w:hint="cs"/>
                <w:rtl/>
              </w:rPr>
              <w:t>اسيد بن ابي اياس</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77</w:t>
            </w:r>
          </w:p>
        </w:tc>
      </w:tr>
      <w:tr w:rsidR="00FF6DFF" w:rsidRPr="00871ABC" w:rsidTr="00FF6DFF">
        <w:tc>
          <w:tcPr>
            <w:tcW w:w="4059" w:type="dxa"/>
          </w:tcPr>
          <w:p w:rsidR="00FF6DFF" w:rsidRPr="00871ABC" w:rsidRDefault="00FF6DFF" w:rsidP="00FF6DFF">
            <w:pPr>
              <w:pStyle w:val="libVar0"/>
              <w:rPr>
                <w:rtl/>
              </w:rPr>
            </w:pPr>
            <w:r w:rsidRPr="00871ABC">
              <w:rPr>
                <w:rFonts w:hint="cs"/>
                <w:rtl/>
              </w:rPr>
              <w:t>اشعث بن سوار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7</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الاشعث بن طليق</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الاشعث بن قيس</w:t>
            </w:r>
          </w:p>
        </w:tc>
        <w:tc>
          <w:tcPr>
            <w:tcW w:w="720" w:type="dxa"/>
          </w:tcPr>
          <w:p w:rsidR="00FF6DFF" w:rsidRDefault="00FF6DFF" w:rsidP="00FF6DFF">
            <w:pPr>
              <w:pStyle w:val="libVarCenter"/>
              <w:rPr>
                <w:rtl/>
              </w:rPr>
            </w:pPr>
            <w:r w:rsidRPr="00871ABC">
              <w:rPr>
                <w:rFonts w:hint="cs"/>
                <w:rtl/>
              </w:rPr>
              <w:t xml:space="preserve"> 1 </w:t>
            </w:r>
          </w:p>
          <w:p w:rsidR="00FF6DFF" w:rsidRPr="00871A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71ABC">
              <w:rPr>
                <w:rFonts w:hint="cs"/>
                <w:rtl/>
              </w:rPr>
              <w:t>19</w:t>
            </w:r>
            <w:r w:rsidR="000B5FC5">
              <w:rPr>
                <w:rFonts w:hint="cs"/>
                <w:rtl/>
              </w:rPr>
              <w:t>،</w:t>
            </w:r>
            <w:r>
              <w:rPr>
                <w:rFonts w:hint="cs"/>
                <w:rtl/>
              </w:rPr>
              <w:t xml:space="preserve"> </w:t>
            </w:r>
            <w:r w:rsidRPr="00871ABC">
              <w:rPr>
                <w:rFonts w:hint="cs"/>
                <w:rtl/>
              </w:rPr>
              <w:t>20</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54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الاصبغ بن نباتة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12</w:t>
            </w:r>
            <w:r w:rsidR="000B5FC5">
              <w:rPr>
                <w:rFonts w:hint="cs"/>
                <w:rtl/>
              </w:rPr>
              <w:t>،</w:t>
            </w:r>
            <w:r>
              <w:rPr>
                <w:rFonts w:hint="cs"/>
                <w:rtl/>
              </w:rPr>
              <w:t xml:space="preserve"> </w:t>
            </w:r>
            <w:r w:rsidRPr="00871ABC">
              <w:rPr>
                <w:rFonts w:hint="cs"/>
                <w:rtl/>
              </w:rPr>
              <w:t>14</w:t>
            </w:r>
            <w:r w:rsidR="000B5FC5">
              <w:rPr>
                <w:rFonts w:hint="cs"/>
                <w:rtl/>
              </w:rPr>
              <w:t>،</w:t>
            </w:r>
            <w:r>
              <w:rPr>
                <w:rFonts w:hint="cs"/>
                <w:rtl/>
              </w:rPr>
              <w:t xml:space="preserve"> </w:t>
            </w:r>
            <w:r w:rsidRPr="00871ABC">
              <w:rPr>
                <w:rFonts w:hint="cs"/>
                <w:rtl/>
              </w:rPr>
              <w:t>34</w:t>
            </w:r>
            <w:r w:rsidR="000B5FC5">
              <w:rPr>
                <w:rFonts w:hint="cs"/>
                <w:rtl/>
              </w:rPr>
              <w:t>،</w:t>
            </w:r>
            <w:r>
              <w:rPr>
                <w:rFonts w:hint="cs"/>
                <w:rtl/>
              </w:rPr>
              <w:t xml:space="preserve"> </w:t>
            </w:r>
            <w:r w:rsidRPr="00871ABC">
              <w:rPr>
                <w:rFonts w:hint="cs"/>
                <w:rtl/>
              </w:rPr>
              <w:t>42</w:t>
            </w:r>
            <w:r w:rsidR="000B5FC5">
              <w:rPr>
                <w:rFonts w:hint="cs"/>
                <w:rtl/>
              </w:rPr>
              <w:t>،</w:t>
            </w:r>
            <w:r>
              <w:rPr>
                <w:rFonts w:hint="cs"/>
                <w:rtl/>
              </w:rPr>
              <w:t xml:space="preserve"> </w:t>
            </w:r>
            <w:r w:rsidRPr="00871ABC">
              <w:rPr>
                <w:rFonts w:hint="cs"/>
                <w:rtl/>
              </w:rPr>
              <w:t>213</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الاعمش</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39</w:t>
            </w:r>
            <w:r w:rsidR="000B5FC5">
              <w:rPr>
                <w:rFonts w:hint="cs"/>
                <w:rtl/>
              </w:rPr>
              <w:t>،</w:t>
            </w:r>
            <w:r>
              <w:rPr>
                <w:rFonts w:hint="cs"/>
                <w:rtl/>
              </w:rPr>
              <w:t xml:space="preserve"> </w:t>
            </w:r>
            <w:r w:rsidRPr="00871ABC">
              <w:rPr>
                <w:rFonts w:hint="cs"/>
                <w:rtl/>
              </w:rPr>
              <w:t>40</w:t>
            </w:r>
            <w:r w:rsidR="000B5FC5">
              <w:rPr>
                <w:rFonts w:hint="cs"/>
                <w:rtl/>
              </w:rPr>
              <w:t>،</w:t>
            </w:r>
            <w:r>
              <w:rPr>
                <w:rFonts w:hint="cs"/>
                <w:rtl/>
              </w:rPr>
              <w:t xml:space="preserve"> </w:t>
            </w:r>
            <w:r w:rsidRPr="00871ABC">
              <w:rPr>
                <w:rFonts w:hint="cs"/>
                <w:rtl/>
              </w:rPr>
              <w:t>47</w:t>
            </w:r>
            <w:r w:rsidR="000B5FC5">
              <w:rPr>
                <w:rFonts w:hint="cs"/>
                <w:rtl/>
              </w:rPr>
              <w:t>،</w:t>
            </w:r>
            <w:r>
              <w:rPr>
                <w:rFonts w:hint="cs"/>
                <w:rtl/>
              </w:rPr>
              <w:t xml:space="preserve"> </w:t>
            </w:r>
            <w:r w:rsidRPr="00871ABC">
              <w:rPr>
                <w:rFonts w:hint="cs"/>
                <w:rtl/>
              </w:rPr>
              <w:t>128</w:t>
            </w:r>
            <w:r w:rsidR="000B5FC5">
              <w:rPr>
                <w:rFonts w:hint="cs"/>
                <w:rtl/>
              </w:rPr>
              <w:t>،</w:t>
            </w:r>
            <w:r>
              <w:rPr>
                <w:rFonts w:hint="cs"/>
                <w:rtl/>
              </w:rPr>
              <w:t xml:space="preserve"> </w:t>
            </w:r>
            <w:r w:rsidRPr="00871ABC">
              <w:rPr>
                <w:rFonts w:hint="cs"/>
                <w:rtl/>
              </w:rPr>
              <w:t>352</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الاقرع بن حابس</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145</w:t>
            </w:r>
            <w:r w:rsidR="000B5FC5">
              <w:rPr>
                <w:rFonts w:hint="cs"/>
                <w:rtl/>
              </w:rPr>
              <w:t>،</w:t>
            </w:r>
            <w:r>
              <w:rPr>
                <w:rFonts w:hint="cs"/>
                <w:rtl/>
              </w:rPr>
              <w:t xml:space="preserve"> </w:t>
            </w:r>
            <w:r w:rsidRPr="00871ABC">
              <w:rPr>
                <w:rFonts w:hint="cs"/>
                <w:rtl/>
              </w:rPr>
              <w:t>147</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ابيها بنت موسى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244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اسحاق بنت طلحة بن عبيدالله</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20</w:t>
            </w:r>
            <w:r w:rsidR="000B5FC5">
              <w:rPr>
                <w:rFonts w:hint="cs"/>
                <w:rtl/>
              </w:rPr>
              <w:t>،</w:t>
            </w:r>
            <w:r>
              <w:rPr>
                <w:rFonts w:hint="cs"/>
                <w:rtl/>
              </w:rPr>
              <w:t xml:space="preserve"> </w:t>
            </w:r>
            <w:r w:rsidRPr="00871ABC">
              <w:rPr>
                <w:rFonts w:hint="cs"/>
                <w:rtl/>
              </w:rPr>
              <w:t>135</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البنين بنت حزام بن خالد</w:t>
            </w:r>
          </w:p>
        </w:tc>
        <w:tc>
          <w:tcPr>
            <w:tcW w:w="720" w:type="dxa"/>
          </w:tcPr>
          <w:p w:rsidR="00FF6DFF" w:rsidRDefault="00FF6DFF" w:rsidP="00FF6DFF">
            <w:pPr>
              <w:pStyle w:val="libVarCenter"/>
              <w:rPr>
                <w:rtl/>
              </w:rPr>
            </w:pPr>
            <w:r w:rsidRPr="00871ABC">
              <w:rPr>
                <w:rFonts w:hint="cs"/>
                <w:rtl/>
              </w:rPr>
              <w:t xml:space="preserve"> 1 </w:t>
            </w:r>
          </w:p>
          <w:p w:rsidR="00FF6DFF" w:rsidRPr="00871A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71ABC">
              <w:rPr>
                <w:rFonts w:hint="cs"/>
                <w:rtl/>
              </w:rPr>
              <w:t>354</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247</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بشير بنت ابي مسعود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20</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جعفر بنت موسى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244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حبيب بنت ربيعة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354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حبيبة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46</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الحسن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20</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الحسين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20</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حكيم بنت اسيد بن المغيرة</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176</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سعيد بنت عروة بن مسعود</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354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سلمة</w:t>
            </w:r>
          </w:p>
        </w:tc>
        <w:tc>
          <w:tcPr>
            <w:tcW w:w="720" w:type="dxa"/>
          </w:tcPr>
          <w:p w:rsidR="00FF6DFF" w:rsidRDefault="00FF6DFF" w:rsidP="00FF6DFF">
            <w:pPr>
              <w:pStyle w:val="libVarCenter"/>
              <w:rPr>
                <w:rtl/>
              </w:rPr>
            </w:pPr>
            <w:r w:rsidRPr="00871ABC">
              <w:rPr>
                <w:rFonts w:hint="cs"/>
                <w:rtl/>
              </w:rPr>
              <w:t xml:space="preserve"> 1 </w:t>
            </w:r>
          </w:p>
          <w:p w:rsidR="00FF6DFF" w:rsidRDefault="00FF6DFF" w:rsidP="00FF6DFF">
            <w:pPr>
              <w:pStyle w:val="libVarCenter"/>
              <w:rPr>
                <w:rtl/>
              </w:rPr>
            </w:pPr>
          </w:p>
          <w:p w:rsidR="00FF6DFF" w:rsidRPr="00871A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71ABC">
              <w:rPr>
                <w:rFonts w:hint="cs"/>
                <w:rtl/>
              </w:rPr>
              <w:t>41</w:t>
            </w:r>
            <w:r w:rsidR="000B5FC5">
              <w:rPr>
                <w:rFonts w:hint="cs"/>
                <w:rtl/>
              </w:rPr>
              <w:t>،</w:t>
            </w:r>
            <w:r>
              <w:rPr>
                <w:rFonts w:hint="cs"/>
                <w:rtl/>
              </w:rPr>
              <w:t xml:space="preserve"> </w:t>
            </w:r>
            <w:r w:rsidRPr="00871ABC">
              <w:rPr>
                <w:rFonts w:hint="cs"/>
                <w:rtl/>
              </w:rPr>
              <w:t>47</w:t>
            </w:r>
            <w:r w:rsidR="000B5FC5">
              <w:rPr>
                <w:rFonts w:hint="cs"/>
                <w:rtl/>
              </w:rPr>
              <w:t>،</w:t>
            </w:r>
            <w:r>
              <w:rPr>
                <w:rFonts w:hint="cs"/>
                <w:rtl/>
              </w:rPr>
              <w:t xml:space="preserve"> </w:t>
            </w:r>
            <w:r w:rsidRPr="00871ABC">
              <w:rPr>
                <w:rFonts w:hint="cs"/>
                <w:rtl/>
              </w:rPr>
              <w:t>182</w:t>
            </w:r>
            <w:r w:rsidR="000B5FC5">
              <w:rPr>
                <w:rFonts w:hint="cs"/>
                <w:rtl/>
              </w:rPr>
              <w:t>،</w:t>
            </w:r>
            <w:r>
              <w:rPr>
                <w:rFonts w:hint="cs"/>
                <w:rtl/>
              </w:rPr>
              <w:t xml:space="preserve"> </w:t>
            </w:r>
            <w:r w:rsidRPr="00871ABC">
              <w:rPr>
                <w:rFonts w:hint="cs"/>
                <w:rtl/>
              </w:rPr>
              <w:t>186</w:t>
            </w:r>
            <w:r w:rsidR="000B5FC5">
              <w:rPr>
                <w:rFonts w:hint="cs"/>
                <w:rtl/>
              </w:rPr>
              <w:t>،</w:t>
            </w:r>
            <w:r>
              <w:rPr>
                <w:rFonts w:hint="cs"/>
                <w:rtl/>
              </w:rPr>
              <w:t xml:space="preserve"> </w:t>
            </w:r>
            <w:r w:rsidRPr="00871ABC">
              <w:rPr>
                <w:rFonts w:hint="cs"/>
                <w:rtl/>
              </w:rPr>
              <w:t>324</w:t>
            </w:r>
            <w:r w:rsidR="000B5FC5">
              <w:rPr>
                <w:rFonts w:hint="cs"/>
                <w:rtl/>
              </w:rPr>
              <w:t>،</w:t>
            </w:r>
            <w:r>
              <w:rPr>
                <w:rFonts w:hint="cs"/>
                <w:rtl/>
              </w:rPr>
              <w:t xml:space="preserve"> </w:t>
            </w:r>
            <w:r w:rsidRPr="00871ABC">
              <w:rPr>
                <w:rFonts w:hint="cs"/>
                <w:rtl/>
              </w:rPr>
              <w:t>345</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130</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سلمة بنت الحسن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20</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سلمة بنت علي بن ابي طالب</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355</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سلمة بنت محمد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176</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سلمة بنت موسى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244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عبدالله بنت الحسن بن علي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20</w:t>
            </w:r>
            <w:r w:rsidR="000B5FC5">
              <w:rPr>
                <w:rFonts w:hint="cs"/>
                <w:rtl/>
              </w:rPr>
              <w:t>،</w:t>
            </w:r>
            <w:r>
              <w:rPr>
                <w:rFonts w:hint="cs"/>
                <w:rtl/>
              </w:rPr>
              <w:t xml:space="preserve"> </w:t>
            </w:r>
            <w:r w:rsidRPr="00871ABC">
              <w:rPr>
                <w:rFonts w:hint="cs"/>
                <w:rtl/>
              </w:rPr>
              <w:t>155</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فروة بنت القاسم بن محمد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176</w:t>
            </w:r>
            <w:r w:rsidR="000B5FC5">
              <w:rPr>
                <w:rFonts w:hint="cs"/>
                <w:rtl/>
              </w:rPr>
              <w:t>،</w:t>
            </w:r>
            <w:r>
              <w:rPr>
                <w:rFonts w:hint="cs"/>
                <w:rtl/>
              </w:rPr>
              <w:t xml:space="preserve"> </w:t>
            </w:r>
            <w:r w:rsidRPr="00871ABC">
              <w:rPr>
                <w:rFonts w:hint="cs"/>
                <w:rtl/>
              </w:rPr>
              <w:t>180</w:t>
            </w:r>
            <w:r w:rsidR="000B5FC5">
              <w:rPr>
                <w:rFonts w:hint="cs"/>
                <w:rtl/>
              </w:rPr>
              <w:t>،</w:t>
            </w:r>
            <w:r>
              <w:rPr>
                <w:rFonts w:hint="cs"/>
                <w:rtl/>
              </w:rPr>
              <w:t xml:space="preserve"> </w:t>
            </w:r>
            <w:r w:rsidRPr="00871ABC">
              <w:rPr>
                <w:rFonts w:hint="cs"/>
                <w:rtl/>
              </w:rPr>
              <w:t>209</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الفضل</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281</w:t>
            </w:r>
            <w:r w:rsidR="000B5FC5">
              <w:rPr>
                <w:rFonts w:hint="cs"/>
                <w:rtl/>
              </w:rPr>
              <w:t>،</w:t>
            </w:r>
            <w:r>
              <w:rPr>
                <w:rFonts w:hint="cs"/>
                <w:rtl/>
              </w:rPr>
              <w:t xml:space="preserve"> </w:t>
            </w:r>
            <w:r w:rsidRPr="00871ABC">
              <w:rPr>
                <w:rFonts w:hint="cs"/>
                <w:rtl/>
              </w:rPr>
              <w:t>284</w:t>
            </w:r>
            <w:r w:rsidR="000B5FC5">
              <w:rPr>
                <w:rFonts w:hint="cs"/>
                <w:rtl/>
              </w:rPr>
              <w:t>،</w:t>
            </w:r>
            <w:r>
              <w:rPr>
                <w:rFonts w:hint="cs"/>
                <w:rtl/>
              </w:rPr>
              <w:t xml:space="preserve"> </w:t>
            </w:r>
            <w:r w:rsidRPr="00871ABC">
              <w:rPr>
                <w:rFonts w:hint="cs"/>
                <w:rtl/>
              </w:rPr>
              <w:t>285</w:t>
            </w:r>
            <w:r w:rsidR="000B5FC5">
              <w:rPr>
                <w:rFonts w:hint="cs"/>
                <w:rtl/>
              </w:rPr>
              <w:t>،</w:t>
            </w:r>
            <w:r>
              <w:rPr>
                <w:rFonts w:hint="cs"/>
                <w:rtl/>
              </w:rPr>
              <w:t xml:space="preserve"> </w:t>
            </w:r>
            <w:r w:rsidRPr="00871ABC">
              <w:rPr>
                <w:rFonts w:hint="cs"/>
                <w:rtl/>
              </w:rPr>
              <w:t>288</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الفضل بنت الحارث</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129</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الكرام بنت علي بن ابي طالب</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354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كلثوم</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15</w:t>
            </w:r>
            <w:r w:rsidR="000B5FC5">
              <w:rPr>
                <w:rFonts w:hint="cs"/>
                <w:rtl/>
              </w:rPr>
              <w:t>،</w:t>
            </w:r>
            <w:r>
              <w:rPr>
                <w:rFonts w:hint="cs"/>
                <w:rtl/>
              </w:rPr>
              <w:t xml:space="preserve"> </w:t>
            </w:r>
            <w:r w:rsidRPr="00871ABC">
              <w:rPr>
                <w:rFonts w:hint="cs"/>
                <w:rtl/>
              </w:rPr>
              <w:t>16</w:t>
            </w:r>
            <w:r w:rsidR="000B5FC5">
              <w:rPr>
                <w:rFonts w:hint="cs"/>
                <w:rtl/>
              </w:rPr>
              <w:t>،</w:t>
            </w:r>
            <w:r>
              <w:rPr>
                <w:rFonts w:hint="cs"/>
                <w:rtl/>
              </w:rPr>
              <w:t xml:space="preserve"> </w:t>
            </w:r>
            <w:r w:rsidRPr="00871ABC">
              <w:rPr>
                <w:rFonts w:hint="cs"/>
                <w:rtl/>
              </w:rPr>
              <w:t>21</w:t>
            </w:r>
            <w:r w:rsidR="000B5FC5">
              <w:rPr>
                <w:rFonts w:hint="cs"/>
                <w:rtl/>
              </w:rPr>
              <w:t>،</w:t>
            </w:r>
            <w:r>
              <w:rPr>
                <w:rFonts w:hint="cs"/>
                <w:rtl/>
              </w:rPr>
              <w:t xml:space="preserve"> </w:t>
            </w:r>
            <w:r w:rsidRPr="00871ABC">
              <w:rPr>
                <w:rFonts w:hint="cs"/>
                <w:rtl/>
              </w:rPr>
              <w:t>354</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كلثوم بنت علي بن الحسين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155</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كلثوم بنت موسى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244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لقمان بنت عقيل بن ابي طالب</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124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المتوكل</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303</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موسى</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هانئ</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137</w:t>
            </w:r>
            <w:r w:rsidR="000B5FC5">
              <w:rPr>
                <w:rFonts w:hint="cs"/>
                <w:rtl/>
              </w:rPr>
              <w:t>،</w:t>
            </w:r>
            <w:r>
              <w:rPr>
                <w:rFonts w:hint="cs"/>
                <w:rtl/>
              </w:rPr>
              <w:t xml:space="preserve"> </w:t>
            </w:r>
            <w:r w:rsidRPr="00871ABC">
              <w:rPr>
                <w:rFonts w:hint="cs"/>
                <w:rtl/>
              </w:rPr>
              <w:t>138</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هانئ بنت عقيل بن ابي طالب</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124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هانئ بنت علي بن ابي طالب</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354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 الهيثم بنت الاسود النخعية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22</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امامة بنت علي بن ابي طالب</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355</w:t>
            </w:r>
          </w:p>
        </w:tc>
      </w:tr>
      <w:tr w:rsidR="00FF6DFF" w:rsidRPr="00871ABC" w:rsidTr="00FF6DFF">
        <w:tc>
          <w:tcPr>
            <w:tcW w:w="4059" w:type="dxa"/>
          </w:tcPr>
          <w:p w:rsidR="00FF6DFF" w:rsidRPr="00871ABC" w:rsidRDefault="00FF6DFF" w:rsidP="00FF6DFF">
            <w:pPr>
              <w:pStyle w:val="libVar0"/>
              <w:rPr>
                <w:rtl/>
              </w:rPr>
            </w:pPr>
            <w:r w:rsidRPr="00871ABC">
              <w:rPr>
                <w:rFonts w:hint="cs"/>
                <w:rtl/>
              </w:rPr>
              <w:t>امية بن ابي حذيفة بن المغيرة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88</w:t>
            </w:r>
          </w:p>
        </w:tc>
      </w:tr>
      <w:tr w:rsidR="00FF6DFF" w:rsidRPr="00871ABC" w:rsidTr="00FF6DFF">
        <w:tc>
          <w:tcPr>
            <w:tcW w:w="4059" w:type="dxa"/>
          </w:tcPr>
          <w:p w:rsidR="00FF6DFF" w:rsidRPr="00871ABC" w:rsidRDefault="00FF6DFF" w:rsidP="00FF6DFF">
            <w:pPr>
              <w:pStyle w:val="libVar0"/>
              <w:rPr>
                <w:rtl/>
              </w:rPr>
            </w:pPr>
            <w:r w:rsidRPr="00871ABC">
              <w:rPr>
                <w:rFonts w:hint="cs"/>
                <w:rtl/>
              </w:rPr>
              <w:t>انس بن مالك</w:t>
            </w:r>
          </w:p>
        </w:tc>
        <w:tc>
          <w:tcPr>
            <w:tcW w:w="720" w:type="dxa"/>
          </w:tcPr>
          <w:p w:rsidR="00FF6DFF" w:rsidRDefault="00FF6DFF" w:rsidP="00FF6DFF">
            <w:pPr>
              <w:pStyle w:val="libVarCenter"/>
              <w:rPr>
                <w:rtl/>
              </w:rPr>
            </w:pPr>
            <w:r w:rsidRPr="00871ABC">
              <w:rPr>
                <w:rFonts w:hint="cs"/>
                <w:rtl/>
              </w:rPr>
              <w:t xml:space="preserve"> 1</w:t>
            </w:r>
          </w:p>
          <w:p w:rsidR="00FF6DFF" w:rsidRPr="00871ABC" w:rsidRDefault="00FF6DFF" w:rsidP="00FF6DFF">
            <w:pPr>
              <w:pStyle w:val="libVarCenter"/>
              <w:rPr>
                <w:rtl/>
              </w:rPr>
            </w:pPr>
            <w:r>
              <w:rPr>
                <w:rFonts w:hint="cs"/>
                <w:rtl/>
              </w:rPr>
              <w:t>2</w:t>
            </w:r>
            <w:r w:rsidRPr="00871ABC">
              <w:rPr>
                <w:rFonts w:hint="cs"/>
                <w:rtl/>
              </w:rPr>
              <w:t xml:space="preserve"> </w:t>
            </w:r>
          </w:p>
        </w:tc>
        <w:tc>
          <w:tcPr>
            <w:tcW w:w="2808" w:type="dxa"/>
          </w:tcPr>
          <w:p w:rsidR="00FF6DFF" w:rsidRDefault="00FF6DFF" w:rsidP="00FF6DFF">
            <w:pPr>
              <w:pStyle w:val="libVarCenter"/>
              <w:rPr>
                <w:rtl/>
              </w:rPr>
            </w:pPr>
            <w:r w:rsidRPr="00871ABC">
              <w:rPr>
                <w:rFonts w:hint="cs"/>
                <w:rtl/>
              </w:rPr>
              <w:t>30</w:t>
            </w:r>
            <w:r w:rsidR="000B5FC5">
              <w:rPr>
                <w:rFonts w:hint="cs"/>
                <w:rtl/>
              </w:rPr>
              <w:t>،</w:t>
            </w:r>
            <w:r>
              <w:rPr>
                <w:rFonts w:hint="cs"/>
                <w:rtl/>
              </w:rPr>
              <w:t xml:space="preserve"> </w:t>
            </w:r>
            <w:r w:rsidRPr="00871ABC">
              <w:rPr>
                <w:rFonts w:hint="cs"/>
                <w:rtl/>
              </w:rPr>
              <w:t>42</w:t>
            </w:r>
            <w:r w:rsidR="000B5FC5">
              <w:rPr>
                <w:rFonts w:hint="cs"/>
                <w:rtl/>
              </w:rPr>
              <w:t>،</w:t>
            </w:r>
            <w:r>
              <w:rPr>
                <w:rFonts w:hint="cs"/>
                <w:rtl/>
              </w:rPr>
              <w:t xml:space="preserve"> </w:t>
            </w:r>
            <w:r w:rsidRPr="00871ABC">
              <w:rPr>
                <w:rFonts w:hint="cs"/>
                <w:rtl/>
              </w:rPr>
              <w:t>46</w:t>
            </w:r>
            <w:r w:rsidR="000B5FC5">
              <w:rPr>
                <w:rFonts w:hint="cs"/>
                <w:rtl/>
              </w:rPr>
              <w:t>،</w:t>
            </w:r>
            <w:r>
              <w:rPr>
                <w:rFonts w:hint="cs"/>
                <w:rtl/>
              </w:rPr>
              <w:t xml:space="preserve"> </w:t>
            </w:r>
            <w:r w:rsidRPr="00871ABC">
              <w:rPr>
                <w:rFonts w:hint="cs"/>
                <w:rtl/>
              </w:rPr>
              <w:t>351</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5</w:t>
            </w:r>
            <w:r w:rsidR="000B5FC5">
              <w:rPr>
                <w:rFonts w:hint="cs"/>
                <w:rtl/>
              </w:rPr>
              <w:t>،</w:t>
            </w:r>
            <w:r>
              <w:rPr>
                <w:rFonts w:hint="cs"/>
                <w:rtl/>
              </w:rPr>
              <w:t xml:space="preserve"> </w:t>
            </w:r>
            <w:r w:rsidRPr="00871ABC">
              <w:rPr>
                <w:rFonts w:hint="cs"/>
                <w:rtl/>
              </w:rPr>
              <w:t>97</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الاوزاعي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129</w:t>
            </w:r>
          </w:p>
        </w:tc>
      </w:tr>
      <w:tr w:rsidR="00FF6DFF" w:rsidRPr="00871ABC" w:rsidTr="00FF6DFF">
        <w:tc>
          <w:tcPr>
            <w:tcW w:w="4059" w:type="dxa"/>
          </w:tcPr>
          <w:p w:rsidR="00FF6DFF" w:rsidRPr="00871ABC" w:rsidRDefault="00FF6DFF" w:rsidP="00FF6DFF">
            <w:pPr>
              <w:pStyle w:val="libVar0"/>
              <w:rPr>
                <w:rtl/>
              </w:rPr>
            </w:pPr>
            <w:r w:rsidRPr="00871ABC">
              <w:rPr>
                <w:rFonts w:hint="cs"/>
                <w:rtl/>
              </w:rPr>
              <w:t>اوس بن المغيرة بن لوذان</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72</w:t>
            </w:r>
          </w:p>
        </w:tc>
      </w:tr>
      <w:tr w:rsidR="00FF6DFF" w:rsidRPr="00871ABC" w:rsidTr="00FF6DFF">
        <w:tc>
          <w:tcPr>
            <w:tcW w:w="4059" w:type="dxa"/>
          </w:tcPr>
          <w:p w:rsidR="00FF6DFF" w:rsidRPr="00871ABC" w:rsidRDefault="00FF6DFF" w:rsidP="00FF6DFF">
            <w:pPr>
              <w:pStyle w:val="libVar0"/>
              <w:rPr>
                <w:rtl/>
              </w:rPr>
            </w:pPr>
            <w:r w:rsidRPr="00871ABC">
              <w:rPr>
                <w:rFonts w:hint="cs"/>
                <w:rtl/>
              </w:rPr>
              <w:t>اوس بن خولي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188</w:t>
            </w:r>
          </w:p>
        </w:tc>
      </w:tr>
      <w:tr w:rsidR="00FF6DFF" w:rsidRPr="00871ABC" w:rsidTr="00FF6DFF">
        <w:tc>
          <w:tcPr>
            <w:tcW w:w="4059" w:type="dxa"/>
          </w:tcPr>
          <w:p w:rsidR="00FF6DFF" w:rsidRPr="00871ABC" w:rsidRDefault="00FF6DFF" w:rsidP="00FF6DFF">
            <w:pPr>
              <w:pStyle w:val="libVar0"/>
              <w:rPr>
                <w:rtl/>
              </w:rPr>
            </w:pPr>
            <w:r w:rsidRPr="00871ABC">
              <w:rPr>
                <w:rFonts w:hint="cs"/>
                <w:rtl/>
              </w:rPr>
              <w:t>اويس القرني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316</w:t>
            </w:r>
          </w:p>
        </w:tc>
      </w:tr>
      <w:tr w:rsidR="00FF6DFF" w:rsidRPr="00871ABC" w:rsidTr="00FF6DFF">
        <w:tc>
          <w:tcPr>
            <w:tcW w:w="4059" w:type="dxa"/>
          </w:tcPr>
          <w:p w:rsidR="00FF6DFF" w:rsidRPr="00871ABC" w:rsidRDefault="00FF6DFF" w:rsidP="00FF6DFF">
            <w:pPr>
              <w:pStyle w:val="libVar0"/>
              <w:rPr>
                <w:rtl/>
              </w:rPr>
            </w:pPr>
            <w:r w:rsidRPr="00871ABC">
              <w:rPr>
                <w:rFonts w:hint="cs"/>
                <w:rtl/>
              </w:rPr>
              <w:t>ايمن ابن ام ايمن</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140</w:t>
            </w:r>
            <w:r w:rsidR="000B5FC5">
              <w:rPr>
                <w:rFonts w:hint="cs"/>
                <w:rtl/>
              </w:rPr>
              <w:t>،</w:t>
            </w:r>
            <w:r>
              <w:rPr>
                <w:rFonts w:hint="cs"/>
                <w:rtl/>
              </w:rPr>
              <w:t xml:space="preserve"> </w:t>
            </w:r>
            <w:r w:rsidRPr="00871ABC">
              <w:rPr>
                <w:rFonts w:hint="cs"/>
                <w:rtl/>
              </w:rPr>
              <w:t>142</w:t>
            </w:r>
          </w:p>
        </w:tc>
      </w:tr>
    </w:tbl>
    <w:p w:rsidR="00FF6DFF" w:rsidRDefault="008F72F1" w:rsidP="00FF6DFF">
      <w:pPr>
        <w:pStyle w:val="libCenterBold2"/>
        <w:rPr>
          <w:rtl/>
        </w:rPr>
      </w:pPr>
      <w:r>
        <w:rPr>
          <w:rFonts w:hint="cs"/>
          <w:rtl/>
        </w:rPr>
        <w:t>-</w:t>
      </w:r>
      <w:r w:rsidR="00FF6DFF">
        <w:rPr>
          <w:rFonts w:hint="cs"/>
          <w:rtl/>
        </w:rPr>
        <w:t xml:space="preserve"> ب</w:t>
      </w:r>
      <w:r>
        <w:rPr>
          <w:rFonts w:hint="cs"/>
          <w:rtl/>
        </w:rPr>
        <w:t xml:space="preserve"> -</w:t>
      </w:r>
    </w:p>
    <w:tbl>
      <w:tblPr>
        <w:bidiVisual/>
        <w:tblW w:w="0" w:type="auto"/>
        <w:tblLook w:val="01E0"/>
      </w:tblPr>
      <w:tblGrid>
        <w:gridCol w:w="4059"/>
        <w:gridCol w:w="720"/>
        <w:gridCol w:w="2808"/>
      </w:tblGrid>
      <w:tr w:rsidR="00FF6DFF" w:rsidRPr="00871ABC" w:rsidTr="00FF6DFF">
        <w:tc>
          <w:tcPr>
            <w:tcW w:w="4059" w:type="dxa"/>
          </w:tcPr>
          <w:p w:rsidR="00FF6DFF" w:rsidRPr="00871ABC" w:rsidRDefault="00FF6DFF" w:rsidP="00FF6DFF">
            <w:pPr>
              <w:pStyle w:val="libVar0"/>
              <w:rPr>
                <w:rtl/>
              </w:rPr>
            </w:pPr>
            <w:r w:rsidRPr="00871ABC">
              <w:rPr>
                <w:rFonts w:hint="cs"/>
                <w:rtl/>
              </w:rPr>
              <w:t>الباقطائي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367</w:t>
            </w:r>
          </w:p>
        </w:tc>
      </w:tr>
      <w:tr w:rsidR="00FF6DFF" w:rsidRPr="00871ABC" w:rsidTr="00FF6DFF">
        <w:tc>
          <w:tcPr>
            <w:tcW w:w="4059" w:type="dxa"/>
          </w:tcPr>
          <w:p w:rsidR="00FF6DFF" w:rsidRPr="00871ABC" w:rsidRDefault="00FF6DFF" w:rsidP="00FF6DFF">
            <w:pPr>
              <w:pStyle w:val="libVar0"/>
              <w:rPr>
                <w:rtl/>
              </w:rPr>
            </w:pPr>
            <w:r w:rsidRPr="00871ABC">
              <w:rPr>
                <w:rFonts w:hint="cs"/>
                <w:rtl/>
              </w:rPr>
              <w:t>بدر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363</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البراء بن عازب</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62</w:t>
            </w:r>
            <w:r w:rsidR="000B5FC5">
              <w:rPr>
                <w:rFonts w:hint="cs"/>
                <w:rtl/>
              </w:rPr>
              <w:t>،</w:t>
            </w:r>
            <w:r>
              <w:rPr>
                <w:rFonts w:hint="cs"/>
                <w:rtl/>
              </w:rPr>
              <w:t xml:space="preserve"> </w:t>
            </w:r>
            <w:r w:rsidRPr="00871ABC">
              <w:rPr>
                <w:rFonts w:hint="cs"/>
                <w:rtl/>
              </w:rPr>
              <w:t>331</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البرك بن عبدالله التميمي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18</w:t>
            </w:r>
          </w:p>
        </w:tc>
      </w:tr>
      <w:tr w:rsidR="00FF6DFF" w:rsidRPr="00871ABC" w:rsidTr="00FF6DFF">
        <w:tc>
          <w:tcPr>
            <w:tcW w:w="4059" w:type="dxa"/>
          </w:tcPr>
          <w:p w:rsidR="00FF6DFF" w:rsidRPr="00871ABC" w:rsidRDefault="00FF6DFF" w:rsidP="00FF6DFF">
            <w:pPr>
              <w:pStyle w:val="libVar0"/>
              <w:rPr>
                <w:rtl/>
              </w:rPr>
            </w:pPr>
            <w:r w:rsidRPr="00871ABC">
              <w:rPr>
                <w:rFonts w:hint="cs"/>
                <w:rtl/>
              </w:rPr>
              <w:t>بريدة الاسلمي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160</w:t>
            </w:r>
            <w:r w:rsidR="000B5FC5">
              <w:rPr>
                <w:rFonts w:hint="cs"/>
                <w:rtl/>
              </w:rPr>
              <w:t>،</w:t>
            </w:r>
            <w:r>
              <w:rPr>
                <w:rFonts w:hint="cs"/>
                <w:rtl/>
              </w:rPr>
              <w:t xml:space="preserve"> </w:t>
            </w:r>
            <w:r w:rsidRPr="00871ABC">
              <w:rPr>
                <w:rFonts w:hint="cs"/>
                <w:rtl/>
              </w:rPr>
              <w:t>161</w:t>
            </w:r>
            <w:r w:rsidR="000B5FC5">
              <w:rPr>
                <w:rFonts w:hint="cs"/>
                <w:rtl/>
              </w:rPr>
              <w:t>،</w:t>
            </w:r>
            <w:r>
              <w:rPr>
                <w:rFonts w:hint="cs"/>
                <w:rtl/>
              </w:rPr>
              <w:t xml:space="preserve"> </w:t>
            </w:r>
            <w:r w:rsidRPr="00871ABC">
              <w:rPr>
                <w:rFonts w:hint="cs"/>
                <w:rtl/>
              </w:rPr>
              <w:t>162</w:t>
            </w:r>
          </w:p>
        </w:tc>
      </w:tr>
      <w:tr w:rsidR="00FF6DFF" w:rsidRPr="00871ABC" w:rsidTr="00FF6DFF">
        <w:tc>
          <w:tcPr>
            <w:tcW w:w="4059" w:type="dxa"/>
          </w:tcPr>
          <w:p w:rsidR="00FF6DFF" w:rsidRPr="00871ABC" w:rsidRDefault="00FF6DFF" w:rsidP="00FF6DFF">
            <w:pPr>
              <w:pStyle w:val="libVar0"/>
              <w:rPr>
                <w:rtl/>
              </w:rPr>
            </w:pPr>
            <w:r w:rsidRPr="00871ABC">
              <w:rPr>
                <w:rFonts w:hint="cs"/>
                <w:rtl/>
              </w:rPr>
              <w:t>بريدة بن الحصيب الاسلمي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48</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برير بن خضير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95</w:t>
            </w:r>
          </w:p>
        </w:tc>
      </w:tr>
      <w:tr w:rsidR="00FF6DFF" w:rsidRPr="00871ABC" w:rsidTr="00FF6DFF">
        <w:tc>
          <w:tcPr>
            <w:tcW w:w="4059" w:type="dxa"/>
          </w:tcPr>
          <w:p w:rsidR="00FF6DFF" w:rsidRPr="00871ABC" w:rsidRDefault="00FF6DFF" w:rsidP="00FF6DFF">
            <w:pPr>
              <w:pStyle w:val="libVar0"/>
              <w:rPr>
                <w:rtl/>
              </w:rPr>
            </w:pPr>
            <w:r w:rsidRPr="00871ABC">
              <w:rPr>
                <w:rFonts w:hint="cs"/>
                <w:rtl/>
              </w:rPr>
              <w:t>بريهة بنت موسى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244</w:t>
            </w:r>
          </w:p>
        </w:tc>
      </w:tr>
      <w:tr w:rsidR="00FF6DFF" w:rsidRPr="00871ABC" w:rsidTr="00FF6DFF">
        <w:tc>
          <w:tcPr>
            <w:tcW w:w="4059" w:type="dxa"/>
          </w:tcPr>
          <w:p w:rsidR="00FF6DFF" w:rsidRPr="00871ABC" w:rsidRDefault="00FF6DFF" w:rsidP="00FF6DFF">
            <w:pPr>
              <w:pStyle w:val="libVar0"/>
              <w:rPr>
                <w:rtl/>
              </w:rPr>
            </w:pPr>
            <w:r w:rsidRPr="00871ABC">
              <w:rPr>
                <w:rFonts w:hint="cs"/>
                <w:rtl/>
              </w:rPr>
              <w:t>بسر بن ارطاة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272</w:t>
            </w:r>
            <w:r w:rsidR="000B5FC5">
              <w:rPr>
                <w:rFonts w:hint="cs"/>
                <w:rtl/>
              </w:rPr>
              <w:t>،</w:t>
            </w:r>
            <w:r>
              <w:rPr>
                <w:rFonts w:hint="cs"/>
                <w:rtl/>
              </w:rPr>
              <w:t xml:space="preserve"> </w:t>
            </w:r>
            <w:r w:rsidRPr="00871ABC">
              <w:rPr>
                <w:rFonts w:hint="cs"/>
                <w:rtl/>
              </w:rPr>
              <w:t>321</w:t>
            </w:r>
          </w:p>
        </w:tc>
      </w:tr>
      <w:tr w:rsidR="00FF6DFF" w:rsidRPr="00871ABC" w:rsidTr="00FF6DFF">
        <w:tc>
          <w:tcPr>
            <w:tcW w:w="4059" w:type="dxa"/>
          </w:tcPr>
          <w:p w:rsidR="00FF6DFF" w:rsidRPr="00871ABC" w:rsidRDefault="00FF6DFF" w:rsidP="00FF6DFF">
            <w:pPr>
              <w:pStyle w:val="libVar0"/>
              <w:rPr>
                <w:rtl/>
              </w:rPr>
            </w:pPr>
            <w:r w:rsidRPr="00871ABC">
              <w:rPr>
                <w:rFonts w:hint="cs"/>
                <w:rtl/>
              </w:rPr>
              <w:t>بشر بن مالك العامري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89</w:t>
            </w:r>
            <w:r w:rsidR="000B5FC5">
              <w:rPr>
                <w:rFonts w:hint="cs"/>
                <w:rtl/>
              </w:rPr>
              <w:t>،</w:t>
            </w:r>
            <w:r>
              <w:rPr>
                <w:rFonts w:hint="cs"/>
                <w:rtl/>
              </w:rPr>
              <w:t xml:space="preserve"> </w:t>
            </w:r>
            <w:r w:rsidRPr="00871ABC">
              <w:rPr>
                <w:rFonts w:hint="cs"/>
                <w:rtl/>
              </w:rPr>
              <w:t>91</w:t>
            </w:r>
          </w:p>
        </w:tc>
      </w:tr>
      <w:tr w:rsidR="00FF6DFF" w:rsidRPr="00871ABC" w:rsidTr="00FF6DFF">
        <w:tc>
          <w:tcPr>
            <w:tcW w:w="4059" w:type="dxa"/>
          </w:tcPr>
          <w:p w:rsidR="00FF6DFF" w:rsidRPr="00871ABC" w:rsidRDefault="00FF6DFF" w:rsidP="00FF6DFF">
            <w:pPr>
              <w:pStyle w:val="libVar0"/>
              <w:rPr>
                <w:rtl/>
              </w:rPr>
            </w:pPr>
            <w:r w:rsidRPr="00871ABC">
              <w:rPr>
                <w:rFonts w:hint="cs"/>
                <w:rtl/>
              </w:rPr>
              <w:t>بشير الغفاري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46</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البطحاني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303</w:t>
            </w:r>
          </w:p>
        </w:tc>
      </w:tr>
      <w:tr w:rsidR="00FF6DFF" w:rsidRPr="00871ABC" w:rsidTr="00FF6DFF">
        <w:tc>
          <w:tcPr>
            <w:tcW w:w="4059" w:type="dxa"/>
          </w:tcPr>
          <w:p w:rsidR="00FF6DFF" w:rsidRPr="00871ABC" w:rsidRDefault="00FF6DFF" w:rsidP="00FF6DFF">
            <w:pPr>
              <w:pStyle w:val="libVar0"/>
              <w:rPr>
                <w:rtl/>
              </w:rPr>
            </w:pPr>
            <w:r w:rsidRPr="00871ABC">
              <w:rPr>
                <w:rFonts w:hint="cs"/>
                <w:rtl/>
              </w:rPr>
              <w:t>بكار بن احمد الازدي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171</w:t>
            </w:r>
            <w:r w:rsidR="000B5FC5">
              <w:rPr>
                <w:rFonts w:hint="cs"/>
                <w:rtl/>
              </w:rPr>
              <w:t>،</w:t>
            </w:r>
            <w:r>
              <w:rPr>
                <w:rFonts w:hint="cs"/>
                <w:rtl/>
              </w:rPr>
              <w:t xml:space="preserve"> </w:t>
            </w:r>
            <w:r w:rsidRPr="00871ABC">
              <w:rPr>
                <w:rFonts w:hint="cs"/>
                <w:rtl/>
              </w:rPr>
              <w:t>193</w:t>
            </w:r>
          </w:p>
        </w:tc>
      </w:tr>
      <w:tr w:rsidR="00FF6DFF" w:rsidRPr="00871ABC" w:rsidTr="00FF6DFF">
        <w:tc>
          <w:tcPr>
            <w:tcW w:w="4059" w:type="dxa"/>
          </w:tcPr>
          <w:p w:rsidR="00FF6DFF" w:rsidRPr="00871ABC" w:rsidRDefault="00FF6DFF" w:rsidP="00FF6DFF">
            <w:pPr>
              <w:pStyle w:val="libVar0"/>
              <w:rPr>
                <w:rtl/>
              </w:rPr>
            </w:pPr>
            <w:r w:rsidRPr="00871ABC">
              <w:rPr>
                <w:rFonts w:hint="cs"/>
                <w:rtl/>
              </w:rPr>
              <w:t>بكر بن حمران الاحمري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58</w:t>
            </w:r>
            <w:r w:rsidR="000B5FC5">
              <w:rPr>
                <w:rFonts w:hint="cs"/>
                <w:rtl/>
              </w:rPr>
              <w:t>،</w:t>
            </w:r>
            <w:r>
              <w:rPr>
                <w:rFonts w:hint="cs"/>
                <w:rtl/>
              </w:rPr>
              <w:t xml:space="preserve"> </w:t>
            </w:r>
            <w:r w:rsidRPr="00871ABC">
              <w:rPr>
                <w:rFonts w:hint="cs"/>
                <w:rtl/>
              </w:rPr>
              <w:t>63</w:t>
            </w:r>
          </w:p>
        </w:tc>
      </w:tr>
      <w:tr w:rsidR="00FF6DFF" w:rsidRPr="00871ABC" w:rsidTr="00FF6DFF">
        <w:tc>
          <w:tcPr>
            <w:tcW w:w="4059" w:type="dxa"/>
          </w:tcPr>
          <w:p w:rsidR="00FF6DFF" w:rsidRPr="00871ABC" w:rsidRDefault="00FF6DFF" w:rsidP="00FF6DFF">
            <w:pPr>
              <w:pStyle w:val="libVar0"/>
              <w:rPr>
                <w:rtl/>
              </w:rPr>
            </w:pPr>
            <w:r w:rsidRPr="00871ABC">
              <w:rPr>
                <w:rFonts w:hint="cs"/>
                <w:rtl/>
              </w:rPr>
              <w:t>بكر بن محمد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375</w:t>
            </w:r>
          </w:p>
        </w:tc>
      </w:tr>
      <w:tr w:rsidR="00FF6DFF" w:rsidRPr="00871ABC" w:rsidTr="00FF6DFF">
        <w:tc>
          <w:tcPr>
            <w:tcW w:w="4059" w:type="dxa"/>
          </w:tcPr>
          <w:p w:rsidR="00FF6DFF" w:rsidRPr="00871ABC" w:rsidRDefault="00FF6DFF" w:rsidP="00FF6DFF">
            <w:pPr>
              <w:pStyle w:val="libVar0"/>
              <w:rPr>
                <w:rtl/>
              </w:rPr>
            </w:pPr>
            <w:r w:rsidRPr="00871ABC">
              <w:rPr>
                <w:rFonts w:hint="cs"/>
                <w:rtl/>
              </w:rPr>
              <w:t>بلال</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218</w:t>
            </w:r>
          </w:p>
        </w:tc>
      </w:tr>
    </w:tbl>
    <w:p w:rsidR="00FF6DFF" w:rsidRDefault="008F72F1" w:rsidP="00FF6DFF">
      <w:pPr>
        <w:pStyle w:val="libCenterBold2"/>
        <w:rPr>
          <w:rtl/>
        </w:rPr>
      </w:pPr>
      <w:r>
        <w:rPr>
          <w:rFonts w:hint="cs"/>
          <w:rtl/>
        </w:rPr>
        <w:t>-</w:t>
      </w:r>
      <w:r w:rsidR="00FF6DFF">
        <w:rPr>
          <w:rFonts w:hint="cs"/>
          <w:rtl/>
        </w:rPr>
        <w:t xml:space="preserve"> ت</w:t>
      </w:r>
      <w:r>
        <w:rPr>
          <w:rFonts w:hint="cs"/>
          <w:rtl/>
        </w:rPr>
        <w:t xml:space="preserve"> -</w:t>
      </w:r>
    </w:p>
    <w:tbl>
      <w:tblPr>
        <w:bidiVisual/>
        <w:tblW w:w="0" w:type="auto"/>
        <w:tblLook w:val="01E0"/>
      </w:tblPr>
      <w:tblGrid>
        <w:gridCol w:w="4059"/>
        <w:gridCol w:w="720"/>
        <w:gridCol w:w="2808"/>
      </w:tblGrid>
      <w:tr w:rsidR="00FF6DFF" w:rsidRPr="00871ABC" w:rsidTr="00FF6DFF">
        <w:tc>
          <w:tcPr>
            <w:tcW w:w="4059" w:type="dxa"/>
          </w:tcPr>
          <w:p w:rsidR="00FF6DFF" w:rsidRPr="00871ABC" w:rsidRDefault="00FF6DFF" w:rsidP="00FF6DFF">
            <w:pPr>
              <w:pStyle w:val="libVar0"/>
              <w:rPr>
                <w:rtl/>
              </w:rPr>
            </w:pPr>
            <w:r w:rsidRPr="00871ABC">
              <w:rPr>
                <w:rFonts w:hint="cs"/>
                <w:rtl/>
              </w:rPr>
              <w:t>ترنجة</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325</w:t>
            </w:r>
          </w:p>
        </w:tc>
      </w:tr>
      <w:tr w:rsidR="00FF6DFF" w:rsidRPr="00871ABC" w:rsidTr="00FF6DFF">
        <w:tc>
          <w:tcPr>
            <w:tcW w:w="4059" w:type="dxa"/>
          </w:tcPr>
          <w:p w:rsidR="00FF6DFF" w:rsidRPr="00871ABC" w:rsidRDefault="00FF6DFF" w:rsidP="00FF6DFF">
            <w:pPr>
              <w:pStyle w:val="libVar0"/>
              <w:rPr>
                <w:rtl/>
              </w:rPr>
            </w:pPr>
            <w:r w:rsidRPr="00871ABC">
              <w:rPr>
                <w:rFonts w:hint="cs"/>
                <w:rtl/>
              </w:rPr>
              <w:t>تميم بن محمد بن العلاء</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42</w:t>
            </w:r>
          </w:p>
        </w:tc>
      </w:tr>
    </w:tbl>
    <w:p w:rsidR="00FF6DFF" w:rsidRDefault="008F72F1" w:rsidP="00FF6DFF">
      <w:pPr>
        <w:pStyle w:val="libCenterBold2"/>
        <w:rPr>
          <w:rtl/>
        </w:rPr>
      </w:pPr>
      <w:r>
        <w:rPr>
          <w:rFonts w:hint="cs"/>
          <w:rtl/>
        </w:rPr>
        <w:t>-</w:t>
      </w:r>
      <w:r w:rsidR="00FF6DFF">
        <w:rPr>
          <w:rFonts w:hint="cs"/>
          <w:rtl/>
        </w:rPr>
        <w:t xml:space="preserve"> ث</w:t>
      </w:r>
      <w:r>
        <w:rPr>
          <w:rFonts w:hint="cs"/>
          <w:rtl/>
        </w:rPr>
        <w:t xml:space="preserve"> -</w:t>
      </w:r>
    </w:p>
    <w:tbl>
      <w:tblPr>
        <w:bidiVisual/>
        <w:tblW w:w="0" w:type="auto"/>
        <w:tblLook w:val="01E0"/>
      </w:tblPr>
      <w:tblGrid>
        <w:gridCol w:w="4059"/>
        <w:gridCol w:w="720"/>
        <w:gridCol w:w="2808"/>
      </w:tblGrid>
      <w:tr w:rsidR="00FF6DFF" w:rsidRPr="00871ABC" w:rsidTr="00FF6DFF">
        <w:tc>
          <w:tcPr>
            <w:tcW w:w="4059" w:type="dxa"/>
          </w:tcPr>
          <w:p w:rsidR="00FF6DFF" w:rsidRPr="00871ABC" w:rsidRDefault="00FF6DFF" w:rsidP="00FF6DFF">
            <w:pPr>
              <w:pStyle w:val="libVar0"/>
              <w:rPr>
                <w:rtl/>
              </w:rPr>
            </w:pPr>
            <w:r w:rsidRPr="00871ABC">
              <w:rPr>
                <w:rFonts w:hint="cs"/>
                <w:rtl/>
              </w:rPr>
              <w:t>ثابت الثمالي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329</w:t>
            </w:r>
          </w:p>
        </w:tc>
      </w:tr>
      <w:tr w:rsidR="00FF6DFF" w:rsidRPr="00871ABC" w:rsidTr="00FF6DFF">
        <w:tc>
          <w:tcPr>
            <w:tcW w:w="4059" w:type="dxa"/>
          </w:tcPr>
          <w:p w:rsidR="00FF6DFF" w:rsidRPr="00871ABC" w:rsidRDefault="00FF6DFF" w:rsidP="00FF6DFF">
            <w:pPr>
              <w:pStyle w:val="libVar0"/>
              <w:rPr>
                <w:rtl/>
              </w:rPr>
            </w:pPr>
            <w:r w:rsidRPr="00871ABC">
              <w:rPr>
                <w:rFonts w:hint="cs"/>
                <w:rtl/>
              </w:rPr>
              <w:t>ثبيت</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217</w:t>
            </w:r>
          </w:p>
        </w:tc>
      </w:tr>
      <w:tr w:rsidR="00FF6DFF" w:rsidRPr="00871ABC" w:rsidTr="00FF6DFF">
        <w:tc>
          <w:tcPr>
            <w:tcW w:w="4059" w:type="dxa"/>
          </w:tcPr>
          <w:p w:rsidR="00FF6DFF" w:rsidRPr="00871ABC" w:rsidRDefault="00FF6DFF" w:rsidP="00FF6DFF">
            <w:pPr>
              <w:pStyle w:val="libVar0"/>
              <w:rPr>
                <w:rtl/>
              </w:rPr>
            </w:pPr>
            <w:r w:rsidRPr="00871ABC">
              <w:rPr>
                <w:rFonts w:hint="cs"/>
                <w:rtl/>
              </w:rPr>
              <w:t>ثعلبة الازدي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374</w:t>
            </w:r>
          </w:p>
        </w:tc>
      </w:tr>
      <w:tr w:rsidR="00FF6DFF" w:rsidRPr="00871ABC" w:rsidTr="00FF6DFF">
        <w:tc>
          <w:tcPr>
            <w:tcW w:w="4059" w:type="dxa"/>
          </w:tcPr>
          <w:p w:rsidR="00FF6DFF" w:rsidRPr="00871ABC" w:rsidRDefault="00FF6DFF" w:rsidP="00FF6DFF">
            <w:pPr>
              <w:pStyle w:val="libVar0"/>
              <w:rPr>
                <w:rtl/>
              </w:rPr>
            </w:pPr>
            <w:r w:rsidRPr="00871ABC">
              <w:rPr>
                <w:rFonts w:hint="cs"/>
                <w:rtl/>
              </w:rPr>
              <w:t>ثعلبة بن ميمون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374</w:t>
            </w:r>
            <w:r w:rsidR="000B5FC5">
              <w:rPr>
                <w:rFonts w:hint="cs"/>
                <w:rtl/>
              </w:rPr>
              <w:t>،</w:t>
            </w:r>
            <w:r>
              <w:rPr>
                <w:rFonts w:hint="cs"/>
                <w:rtl/>
              </w:rPr>
              <w:t xml:space="preserve"> </w:t>
            </w:r>
            <w:r w:rsidRPr="00871ABC">
              <w:rPr>
                <w:rFonts w:hint="cs"/>
                <w:rtl/>
              </w:rPr>
              <w:t>379</w:t>
            </w:r>
          </w:p>
        </w:tc>
      </w:tr>
    </w:tbl>
    <w:p w:rsidR="00FF6DFF" w:rsidRDefault="008F72F1" w:rsidP="00FF6DFF">
      <w:pPr>
        <w:pStyle w:val="libCenterBold2"/>
        <w:rPr>
          <w:rtl/>
        </w:rPr>
      </w:pPr>
      <w:r>
        <w:rPr>
          <w:rFonts w:hint="cs"/>
          <w:rtl/>
        </w:rPr>
        <w:t>-</w:t>
      </w:r>
      <w:r w:rsidR="00FF6DFF">
        <w:rPr>
          <w:rFonts w:hint="cs"/>
          <w:rtl/>
        </w:rPr>
        <w:t xml:space="preserve"> ج</w:t>
      </w:r>
      <w:r>
        <w:rPr>
          <w:rFonts w:hint="cs"/>
          <w:rtl/>
        </w:rPr>
        <w:t xml:space="preserve"> -</w:t>
      </w:r>
    </w:p>
    <w:tbl>
      <w:tblPr>
        <w:bidiVisual/>
        <w:tblW w:w="0" w:type="auto"/>
        <w:tblLook w:val="01E0"/>
      </w:tblPr>
      <w:tblGrid>
        <w:gridCol w:w="4059"/>
        <w:gridCol w:w="720"/>
        <w:gridCol w:w="2808"/>
      </w:tblGrid>
      <w:tr w:rsidR="00FF6DFF" w:rsidRPr="00871ABC" w:rsidTr="00FF6DFF">
        <w:tc>
          <w:tcPr>
            <w:tcW w:w="4059" w:type="dxa"/>
          </w:tcPr>
          <w:p w:rsidR="00FF6DFF" w:rsidRPr="00871ABC" w:rsidRDefault="00FF6DFF" w:rsidP="00FF6DFF">
            <w:pPr>
              <w:pStyle w:val="libVar0"/>
              <w:rPr>
                <w:rtl/>
              </w:rPr>
            </w:pPr>
            <w:r w:rsidRPr="00871ABC">
              <w:rPr>
                <w:rFonts w:hint="cs"/>
                <w:rtl/>
              </w:rPr>
              <w:t>جابر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75</w:t>
            </w:r>
            <w:r w:rsidR="000B5FC5">
              <w:rPr>
                <w:rFonts w:hint="cs"/>
                <w:rtl/>
              </w:rPr>
              <w:t>،</w:t>
            </w:r>
            <w:r>
              <w:rPr>
                <w:rFonts w:hint="cs"/>
                <w:rtl/>
              </w:rPr>
              <w:t xml:space="preserve"> </w:t>
            </w:r>
            <w:r w:rsidRPr="00871ABC">
              <w:rPr>
                <w:rFonts w:hint="cs"/>
                <w:rtl/>
              </w:rPr>
              <w:t>374</w:t>
            </w:r>
            <w:r w:rsidR="000B5FC5">
              <w:rPr>
                <w:rFonts w:hint="cs"/>
                <w:rtl/>
              </w:rPr>
              <w:t>،</w:t>
            </w:r>
            <w:r>
              <w:rPr>
                <w:rFonts w:hint="cs"/>
                <w:rtl/>
              </w:rPr>
              <w:t xml:space="preserve"> </w:t>
            </w:r>
            <w:r w:rsidRPr="00871ABC">
              <w:rPr>
                <w:rFonts w:hint="cs"/>
                <w:rtl/>
              </w:rPr>
              <w:t>386</w:t>
            </w:r>
          </w:p>
        </w:tc>
      </w:tr>
      <w:tr w:rsidR="00FF6DFF" w:rsidRPr="00871ABC" w:rsidTr="00FF6DFF">
        <w:tc>
          <w:tcPr>
            <w:tcW w:w="4059" w:type="dxa"/>
          </w:tcPr>
          <w:p w:rsidR="00FF6DFF" w:rsidRPr="00871ABC" w:rsidRDefault="00FF6DFF" w:rsidP="00FF6DFF">
            <w:pPr>
              <w:pStyle w:val="libVar0"/>
              <w:rPr>
                <w:rtl/>
              </w:rPr>
            </w:pPr>
            <w:r w:rsidRPr="00871ABC">
              <w:rPr>
                <w:rFonts w:hint="cs"/>
                <w:rtl/>
              </w:rPr>
              <w:t>جابر بن الحر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332</w:t>
            </w:r>
          </w:p>
        </w:tc>
      </w:tr>
      <w:tr w:rsidR="00FF6DFF" w:rsidRPr="00871ABC" w:rsidTr="00FF6DFF">
        <w:tc>
          <w:tcPr>
            <w:tcW w:w="4059" w:type="dxa"/>
          </w:tcPr>
          <w:p w:rsidR="00FF6DFF" w:rsidRPr="00871ABC" w:rsidRDefault="00FF6DFF" w:rsidP="00FF6DFF">
            <w:pPr>
              <w:pStyle w:val="libVar0"/>
              <w:rPr>
                <w:rtl/>
              </w:rPr>
            </w:pPr>
            <w:r w:rsidRPr="00871ABC">
              <w:rPr>
                <w:rFonts w:hint="cs"/>
                <w:rtl/>
              </w:rPr>
              <w:t>جابر بن عبدالله الانصاري</w:t>
            </w:r>
          </w:p>
        </w:tc>
        <w:tc>
          <w:tcPr>
            <w:tcW w:w="720" w:type="dxa"/>
          </w:tcPr>
          <w:p w:rsidR="00FF6DFF" w:rsidRDefault="00FF6DFF" w:rsidP="00FF6DFF">
            <w:pPr>
              <w:pStyle w:val="libVarCenter"/>
              <w:rPr>
                <w:rtl/>
              </w:rPr>
            </w:pPr>
            <w:r w:rsidRPr="00871ABC">
              <w:rPr>
                <w:rFonts w:hint="cs"/>
                <w:rtl/>
              </w:rPr>
              <w:t xml:space="preserve"> 1 </w:t>
            </w:r>
          </w:p>
          <w:p w:rsidR="00FF6DFF" w:rsidRPr="00871ABC" w:rsidRDefault="00FF6DFF" w:rsidP="00FF6DFF">
            <w:pPr>
              <w:pStyle w:val="libVarCenter"/>
              <w:rPr>
                <w:rtl/>
              </w:rPr>
            </w:pPr>
            <w:r>
              <w:rPr>
                <w:rFonts w:hint="cs"/>
                <w:rtl/>
              </w:rPr>
              <w:t>2</w:t>
            </w:r>
          </w:p>
        </w:tc>
        <w:tc>
          <w:tcPr>
            <w:tcW w:w="2808" w:type="dxa"/>
          </w:tcPr>
          <w:p w:rsidR="00FF6DFF" w:rsidRPr="00871ABC" w:rsidRDefault="00FF6DFF" w:rsidP="00FF6DFF">
            <w:pPr>
              <w:pStyle w:val="libVarCenter"/>
              <w:rPr>
                <w:rtl/>
              </w:rPr>
            </w:pPr>
            <w:r w:rsidRPr="00871ABC">
              <w:rPr>
                <w:rFonts w:hint="cs"/>
                <w:rtl/>
              </w:rPr>
              <w:t>6</w:t>
            </w:r>
            <w:r w:rsidR="000B5FC5">
              <w:rPr>
                <w:rFonts w:hint="cs"/>
                <w:rtl/>
              </w:rPr>
              <w:t>،</w:t>
            </w:r>
            <w:r>
              <w:rPr>
                <w:rFonts w:hint="cs"/>
                <w:rtl/>
              </w:rPr>
              <w:t xml:space="preserve"> </w:t>
            </w:r>
            <w:r w:rsidRPr="00871ABC">
              <w:rPr>
                <w:rFonts w:hint="cs"/>
                <w:rtl/>
              </w:rPr>
              <w:t>38</w:t>
            </w:r>
            <w:r w:rsidR="000B5FC5">
              <w:rPr>
                <w:rFonts w:hint="cs"/>
                <w:rtl/>
              </w:rPr>
              <w:t>،</w:t>
            </w:r>
            <w:r>
              <w:rPr>
                <w:rFonts w:hint="cs"/>
                <w:rtl/>
              </w:rPr>
              <w:t xml:space="preserve"> </w:t>
            </w:r>
            <w:r w:rsidRPr="00871ABC">
              <w:rPr>
                <w:rFonts w:hint="cs"/>
                <w:rtl/>
              </w:rPr>
              <w:t>102</w:t>
            </w:r>
            <w:r w:rsidR="000B5FC5">
              <w:rPr>
                <w:rFonts w:hint="cs"/>
                <w:rtl/>
              </w:rPr>
              <w:t>،</w:t>
            </w:r>
            <w:r>
              <w:rPr>
                <w:rFonts w:hint="cs"/>
                <w:rtl/>
              </w:rPr>
              <w:t xml:space="preserve"> </w:t>
            </w:r>
            <w:r w:rsidRPr="00871ABC">
              <w:rPr>
                <w:rFonts w:hint="cs"/>
                <w:rtl/>
              </w:rPr>
              <w:t>153</w:t>
            </w:r>
            <w:r w:rsidR="000B5FC5">
              <w:rPr>
                <w:rFonts w:hint="cs"/>
                <w:rtl/>
              </w:rPr>
              <w:t>،</w:t>
            </w:r>
            <w:r>
              <w:rPr>
                <w:rFonts w:hint="cs"/>
                <w:rtl/>
              </w:rPr>
              <w:t xml:space="preserve"> </w:t>
            </w:r>
            <w:r w:rsidRPr="00871ABC">
              <w:rPr>
                <w:rFonts w:hint="cs"/>
                <w:rtl/>
              </w:rPr>
              <w:t>345</w:t>
            </w:r>
            <w:r w:rsidR="000B5FC5">
              <w:rPr>
                <w:rFonts w:hint="cs"/>
                <w:rtl/>
              </w:rPr>
              <w:t>،</w:t>
            </w:r>
            <w:r>
              <w:rPr>
                <w:rFonts w:hint="cs"/>
                <w:rtl/>
              </w:rPr>
              <w:t xml:space="preserve"> </w:t>
            </w:r>
            <w:r w:rsidRPr="00871ABC">
              <w:rPr>
                <w:rFonts w:hint="cs"/>
                <w:rtl/>
              </w:rPr>
              <w:t>97</w:t>
            </w:r>
            <w:r w:rsidR="000B5FC5">
              <w:rPr>
                <w:rFonts w:hint="cs"/>
                <w:rtl/>
              </w:rPr>
              <w:t>،</w:t>
            </w:r>
            <w:r>
              <w:rPr>
                <w:rFonts w:hint="cs"/>
                <w:rtl/>
              </w:rPr>
              <w:t xml:space="preserve"> </w:t>
            </w:r>
            <w:r w:rsidRPr="00871ABC">
              <w:rPr>
                <w:rFonts w:hint="cs"/>
                <w:rtl/>
              </w:rPr>
              <w:t>138</w:t>
            </w:r>
            <w:r w:rsidR="000B5FC5">
              <w:rPr>
                <w:rFonts w:hint="cs"/>
                <w:rtl/>
              </w:rPr>
              <w:t>،</w:t>
            </w:r>
            <w:r>
              <w:rPr>
                <w:rFonts w:hint="cs"/>
                <w:rtl/>
              </w:rPr>
              <w:t xml:space="preserve"> </w:t>
            </w:r>
            <w:r w:rsidRPr="00871ABC">
              <w:rPr>
                <w:rFonts w:hint="cs"/>
                <w:rtl/>
              </w:rPr>
              <w:t>158</w:t>
            </w:r>
            <w:r w:rsidR="000B5FC5">
              <w:rPr>
                <w:rFonts w:hint="cs"/>
                <w:rtl/>
              </w:rPr>
              <w:t>،</w:t>
            </w:r>
            <w:r>
              <w:rPr>
                <w:rFonts w:hint="cs"/>
                <w:rtl/>
              </w:rPr>
              <w:t xml:space="preserve"> </w:t>
            </w:r>
            <w:r w:rsidRPr="00871ABC">
              <w:rPr>
                <w:rFonts w:hint="cs"/>
                <w:rtl/>
              </w:rPr>
              <w:t>346</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جابر بن عبدالله بن حرام</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45</w:t>
            </w:r>
          </w:p>
        </w:tc>
      </w:tr>
      <w:tr w:rsidR="00FF6DFF" w:rsidRPr="00871ABC" w:rsidTr="00FF6DFF">
        <w:tc>
          <w:tcPr>
            <w:tcW w:w="4059" w:type="dxa"/>
          </w:tcPr>
          <w:p w:rsidR="00FF6DFF" w:rsidRPr="00871ABC" w:rsidRDefault="00FF6DFF" w:rsidP="00FF6DFF">
            <w:pPr>
              <w:pStyle w:val="libVar0"/>
              <w:rPr>
                <w:rtl/>
              </w:rPr>
            </w:pPr>
            <w:r w:rsidRPr="00871ABC">
              <w:rPr>
                <w:rFonts w:hint="cs"/>
                <w:rtl/>
              </w:rPr>
              <w:t>جابر بن يزيد الجعفي</w:t>
            </w:r>
          </w:p>
        </w:tc>
        <w:tc>
          <w:tcPr>
            <w:tcW w:w="720" w:type="dxa"/>
          </w:tcPr>
          <w:p w:rsidR="00FF6DFF" w:rsidRDefault="00FF6DFF" w:rsidP="00FF6DFF">
            <w:pPr>
              <w:pStyle w:val="libVarCenter"/>
              <w:rPr>
                <w:rtl/>
              </w:rPr>
            </w:pPr>
            <w:r w:rsidRPr="00871ABC">
              <w:rPr>
                <w:rFonts w:hint="cs"/>
                <w:rtl/>
              </w:rPr>
              <w:t xml:space="preserve"> 1 </w:t>
            </w:r>
          </w:p>
          <w:p w:rsidR="00FF6DFF" w:rsidRPr="00871A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71ABC">
              <w:rPr>
                <w:rFonts w:hint="cs"/>
                <w:rtl/>
              </w:rPr>
              <w:t>24</w:t>
            </w:r>
            <w:r w:rsidR="000B5FC5">
              <w:rPr>
                <w:rFonts w:hint="cs"/>
                <w:rtl/>
              </w:rPr>
              <w:t>،</w:t>
            </w:r>
            <w:r>
              <w:rPr>
                <w:rFonts w:hint="cs"/>
                <w:rtl/>
              </w:rPr>
              <w:t xml:space="preserve"> </w:t>
            </w:r>
            <w:r w:rsidRPr="00871ABC">
              <w:rPr>
                <w:rFonts w:hint="cs"/>
                <w:rtl/>
              </w:rPr>
              <w:t>37</w:t>
            </w:r>
            <w:r w:rsidR="000B5FC5">
              <w:rPr>
                <w:rFonts w:hint="cs"/>
                <w:rtl/>
              </w:rPr>
              <w:t>،</w:t>
            </w:r>
            <w:r>
              <w:rPr>
                <w:rFonts w:hint="cs"/>
                <w:rtl/>
              </w:rPr>
              <w:t xml:space="preserve"> </w:t>
            </w:r>
            <w:r w:rsidRPr="00871ABC">
              <w:rPr>
                <w:rFonts w:hint="cs"/>
                <w:rtl/>
              </w:rPr>
              <w:t>41</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 xml:space="preserve"> 143</w:t>
            </w:r>
            <w:r w:rsidR="000B5FC5">
              <w:rPr>
                <w:rFonts w:hint="cs"/>
                <w:rtl/>
              </w:rPr>
              <w:t>،</w:t>
            </w:r>
            <w:r>
              <w:rPr>
                <w:rFonts w:hint="cs"/>
                <w:rtl/>
              </w:rPr>
              <w:t xml:space="preserve"> </w:t>
            </w:r>
            <w:r w:rsidRPr="00871ABC">
              <w:rPr>
                <w:rFonts w:hint="cs"/>
                <w:rtl/>
              </w:rPr>
              <w:t>160</w:t>
            </w:r>
            <w:r w:rsidR="000B5FC5">
              <w:rPr>
                <w:rFonts w:hint="cs"/>
                <w:rtl/>
              </w:rPr>
              <w:t>،</w:t>
            </w:r>
            <w:r>
              <w:rPr>
                <w:rFonts w:hint="cs"/>
                <w:rtl/>
              </w:rPr>
              <w:t xml:space="preserve"> </w:t>
            </w:r>
            <w:r w:rsidRPr="00871ABC">
              <w:rPr>
                <w:rFonts w:hint="cs"/>
                <w:rtl/>
              </w:rPr>
              <w:t>180</w:t>
            </w:r>
            <w:r w:rsidR="000B5FC5">
              <w:rPr>
                <w:rFonts w:hint="cs"/>
                <w:rtl/>
              </w:rPr>
              <w:t>،</w:t>
            </w:r>
            <w:r>
              <w:rPr>
                <w:rFonts w:hint="cs"/>
                <w:rtl/>
              </w:rPr>
              <w:t xml:space="preserve"> </w:t>
            </w:r>
            <w:r w:rsidRPr="00871ABC">
              <w:rPr>
                <w:rFonts w:hint="cs"/>
                <w:rtl/>
              </w:rPr>
              <w:t>327</w:t>
            </w:r>
            <w:r w:rsidR="000B5FC5">
              <w:rPr>
                <w:rFonts w:hint="cs"/>
                <w:rtl/>
              </w:rPr>
              <w:t>،</w:t>
            </w:r>
            <w:r>
              <w:rPr>
                <w:rFonts w:hint="cs"/>
                <w:rtl/>
              </w:rPr>
              <w:t xml:space="preserve"> </w:t>
            </w:r>
            <w:r w:rsidRPr="00871ABC">
              <w:rPr>
                <w:rFonts w:hint="cs"/>
                <w:rtl/>
              </w:rPr>
              <w:t>372</w:t>
            </w:r>
            <w:r w:rsidR="000B5FC5">
              <w:rPr>
                <w:rFonts w:hint="cs"/>
                <w:rtl/>
              </w:rPr>
              <w:t>،</w:t>
            </w:r>
            <w:r>
              <w:rPr>
                <w:rFonts w:hint="cs"/>
                <w:rtl/>
              </w:rPr>
              <w:t xml:space="preserve"> </w:t>
            </w:r>
            <w:r w:rsidRPr="00871ABC">
              <w:rPr>
                <w:rFonts w:hint="cs"/>
                <w:rtl/>
              </w:rPr>
              <w:t>382</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الجراح بن سنان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12</w:t>
            </w:r>
          </w:p>
        </w:tc>
      </w:tr>
      <w:tr w:rsidR="00FF6DFF" w:rsidRPr="00871ABC" w:rsidTr="00FF6DFF">
        <w:tc>
          <w:tcPr>
            <w:tcW w:w="4059" w:type="dxa"/>
          </w:tcPr>
          <w:p w:rsidR="00FF6DFF" w:rsidRPr="00871ABC" w:rsidRDefault="00FF6DFF" w:rsidP="00FF6DFF">
            <w:pPr>
              <w:pStyle w:val="libVar0"/>
              <w:rPr>
                <w:rtl/>
              </w:rPr>
            </w:pPr>
            <w:r w:rsidRPr="00871ABC">
              <w:rPr>
                <w:rFonts w:hint="cs"/>
                <w:rtl/>
              </w:rPr>
              <w:t>جرير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327</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الجعد بن بعجة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320</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جعدة بنت الاشعث بن قيس</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15</w:t>
            </w:r>
            <w:r w:rsidR="000B5FC5">
              <w:rPr>
                <w:rFonts w:hint="cs"/>
                <w:rtl/>
              </w:rPr>
              <w:t>،</w:t>
            </w:r>
            <w:r>
              <w:rPr>
                <w:rFonts w:hint="cs"/>
                <w:rtl/>
              </w:rPr>
              <w:t xml:space="preserve"> </w:t>
            </w:r>
            <w:r w:rsidRPr="00871ABC">
              <w:rPr>
                <w:rFonts w:hint="cs"/>
                <w:rtl/>
              </w:rPr>
              <w:t>16</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363</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المكفوف</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353</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ابراهيم النيسابوري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361</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ابي طالب</w:t>
            </w:r>
          </w:p>
        </w:tc>
        <w:tc>
          <w:tcPr>
            <w:tcW w:w="720" w:type="dxa"/>
          </w:tcPr>
          <w:p w:rsidR="00FF6DFF" w:rsidRDefault="00FF6DFF" w:rsidP="00FF6DFF">
            <w:pPr>
              <w:pStyle w:val="libVarCenter"/>
              <w:rPr>
                <w:rtl/>
              </w:rPr>
            </w:pPr>
            <w:r w:rsidRPr="00871ABC">
              <w:rPr>
                <w:rFonts w:hint="cs"/>
                <w:rtl/>
              </w:rPr>
              <w:t xml:space="preserve"> 1 </w:t>
            </w:r>
          </w:p>
          <w:p w:rsidR="00FF6DFF" w:rsidRPr="00871A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71ABC">
              <w:rPr>
                <w:rFonts w:hint="cs"/>
                <w:rtl/>
              </w:rPr>
              <w:t>37</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126</w:t>
            </w:r>
            <w:r w:rsidR="000B5FC5">
              <w:rPr>
                <w:rFonts w:hint="cs"/>
                <w:rtl/>
              </w:rPr>
              <w:t>،</w:t>
            </w:r>
            <w:r>
              <w:rPr>
                <w:rFonts w:hint="cs"/>
                <w:rtl/>
              </w:rPr>
              <w:t xml:space="preserve"> </w:t>
            </w:r>
            <w:r w:rsidRPr="00871ABC">
              <w:rPr>
                <w:rFonts w:hint="cs"/>
                <w:rtl/>
              </w:rPr>
              <w:t>250</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الحسين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135</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سعد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377</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سليمان</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40</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سليمان الضبعي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12</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عقيل بن ابي طالب</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125</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علي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89</w:t>
            </w:r>
            <w:r w:rsidR="000B5FC5">
              <w:rPr>
                <w:rFonts w:hint="cs"/>
                <w:rtl/>
              </w:rPr>
              <w:t>،</w:t>
            </w:r>
            <w:r>
              <w:rPr>
                <w:rFonts w:hint="cs"/>
                <w:rtl/>
              </w:rPr>
              <w:t xml:space="preserve"> </w:t>
            </w:r>
            <w:r w:rsidRPr="00871ABC">
              <w:rPr>
                <w:rFonts w:hint="cs"/>
                <w:rtl/>
              </w:rPr>
              <w:t>323</w:t>
            </w:r>
            <w:r w:rsidR="000B5FC5">
              <w:rPr>
                <w:rFonts w:hint="cs"/>
                <w:rtl/>
              </w:rPr>
              <w:t>،</w:t>
            </w:r>
            <w:r>
              <w:rPr>
                <w:rFonts w:hint="cs"/>
                <w:rtl/>
              </w:rPr>
              <w:t xml:space="preserve"> </w:t>
            </w:r>
            <w:r w:rsidRPr="00871ABC">
              <w:rPr>
                <w:rFonts w:hint="cs"/>
                <w:rtl/>
              </w:rPr>
              <w:t>324</w:t>
            </w:r>
            <w:r w:rsidR="000B5FC5">
              <w:rPr>
                <w:rFonts w:hint="cs"/>
                <w:rtl/>
              </w:rPr>
              <w:t>،</w:t>
            </w:r>
            <w:r>
              <w:rPr>
                <w:rFonts w:hint="cs"/>
                <w:rtl/>
              </w:rPr>
              <w:t xml:space="preserve"> </w:t>
            </w:r>
            <w:r w:rsidRPr="00871ABC">
              <w:rPr>
                <w:rFonts w:hint="cs"/>
                <w:rtl/>
              </w:rPr>
              <w:t>336</w:t>
            </w:r>
            <w:r w:rsidR="000B5FC5">
              <w:rPr>
                <w:rFonts w:hint="cs"/>
                <w:rtl/>
              </w:rPr>
              <w:t>،</w:t>
            </w:r>
            <w:r>
              <w:rPr>
                <w:rFonts w:hint="cs"/>
                <w:rtl/>
              </w:rPr>
              <w:t xml:space="preserve"> </w:t>
            </w:r>
            <w:r w:rsidRPr="00871ABC">
              <w:rPr>
                <w:rFonts w:hint="cs"/>
                <w:rtl/>
              </w:rPr>
              <w:t>337</w:t>
            </w:r>
            <w:r w:rsidR="000B5FC5">
              <w:rPr>
                <w:rFonts w:hint="cs"/>
                <w:rtl/>
              </w:rPr>
              <w:t>،</w:t>
            </w:r>
            <w:r>
              <w:rPr>
                <w:rFonts w:hint="cs"/>
                <w:rtl/>
              </w:rPr>
              <w:t xml:space="preserve"> </w:t>
            </w:r>
            <w:r w:rsidRPr="00871ABC">
              <w:rPr>
                <w:rFonts w:hint="cs"/>
                <w:rtl/>
              </w:rPr>
              <w:t>364</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علي بن ابي طالب</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354</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علي بن محمد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312</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محمد العلوي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43</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محمد القمي</w:t>
            </w:r>
          </w:p>
        </w:tc>
        <w:tc>
          <w:tcPr>
            <w:tcW w:w="720" w:type="dxa"/>
          </w:tcPr>
          <w:p w:rsidR="00FF6DFF" w:rsidRDefault="00FF6DFF" w:rsidP="00FF6DFF">
            <w:pPr>
              <w:pStyle w:val="libVarCenter"/>
              <w:rPr>
                <w:rtl/>
              </w:rPr>
            </w:pPr>
            <w:r w:rsidRPr="00871ABC">
              <w:rPr>
                <w:rFonts w:hint="cs"/>
                <w:rtl/>
              </w:rPr>
              <w:t xml:space="preserve"> 1 </w:t>
            </w:r>
          </w:p>
          <w:p w:rsidR="00FF6DFF" w:rsidRPr="00871A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71ABC">
              <w:rPr>
                <w:rFonts w:hint="cs"/>
                <w:rtl/>
              </w:rPr>
              <w:t>45</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199</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محمد الكوفي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314</w:t>
            </w:r>
            <w:r w:rsidR="000B5FC5">
              <w:rPr>
                <w:rFonts w:hint="cs"/>
                <w:rtl/>
              </w:rPr>
              <w:t>،</w:t>
            </w:r>
            <w:r>
              <w:rPr>
                <w:rFonts w:hint="cs"/>
                <w:rtl/>
              </w:rPr>
              <w:t xml:space="preserve"> </w:t>
            </w:r>
            <w:r w:rsidRPr="00871ABC">
              <w:rPr>
                <w:rFonts w:hint="cs"/>
                <w:rtl/>
              </w:rPr>
              <w:t>348</w:t>
            </w:r>
            <w:r w:rsidR="000B5FC5">
              <w:rPr>
                <w:rFonts w:hint="cs"/>
                <w:rtl/>
              </w:rPr>
              <w:t>،</w:t>
            </w:r>
            <w:r>
              <w:rPr>
                <w:rFonts w:hint="cs"/>
                <w:rtl/>
              </w:rPr>
              <w:t xml:space="preserve"> </w:t>
            </w:r>
            <w:r w:rsidRPr="00871ABC">
              <w:rPr>
                <w:rFonts w:hint="cs"/>
                <w:rtl/>
              </w:rPr>
              <w:t>353</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محمد المكفوف</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348</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محمد بن الاشعث</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237</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محمد بن الحسين الزهري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44</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محمد بن قولويه</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194</w:t>
            </w:r>
            <w:r w:rsidR="000B5FC5">
              <w:rPr>
                <w:rFonts w:hint="cs"/>
                <w:rtl/>
              </w:rPr>
              <w:t>،</w:t>
            </w:r>
            <w:r>
              <w:rPr>
                <w:rFonts w:hint="cs"/>
                <w:rtl/>
              </w:rPr>
              <w:t xml:space="preserve"> </w:t>
            </w:r>
            <w:r w:rsidRPr="00871ABC">
              <w:rPr>
                <w:rFonts w:hint="cs"/>
                <w:rtl/>
              </w:rPr>
              <w:t>221</w:t>
            </w:r>
            <w:r w:rsidR="000B5FC5">
              <w:rPr>
                <w:rFonts w:hint="cs"/>
                <w:rtl/>
              </w:rPr>
              <w:t>،</w:t>
            </w:r>
            <w:r>
              <w:rPr>
                <w:rFonts w:hint="cs"/>
                <w:rtl/>
              </w:rPr>
              <w:t xml:space="preserve"> </w:t>
            </w:r>
            <w:r w:rsidRPr="00871ABC">
              <w:rPr>
                <w:rFonts w:hint="cs"/>
                <w:rtl/>
              </w:rPr>
              <w:t>223</w:t>
            </w:r>
            <w:r w:rsidR="000B5FC5">
              <w:rPr>
                <w:rFonts w:hint="cs"/>
                <w:rtl/>
              </w:rPr>
              <w:t>،</w:t>
            </w:r>
            <w:r>
              <w:rPr>
                <w:rFonts w:hint="cs"/>
                <w:rtl/>
              </w:rPr>
              <w:t xml:space="preserve"> </w:t>
            </w:r>
            <w:r w:rsidRPr="00871ABC">
              <w:rPr>
                <w:rFonts w:hint="cs"/>
                <w:rtl/>
              </w:rPr>
              <w:t>248</w:t>
            </w:r>
            <w:r w:rsidR="000B5FC5">
              <w:rPr>
                <w:rFonts w:hint="cs"/>
                <w:rtl/>
              </w:rPr>
              <w:t>،</w:t>
            </w:r>
            <w:r>
              <w:rPr>
                <w:rFonts w:hint="cs"/>
                <w:rtl/>
              </w:rPr>
              <w:t xml:space="preserve"> </w:t>
            </w:r>
            <w:r w:rsidRPr="00871ABC">
              <w:rPr>
                <w:rFonts w:hint="cs"/>
                <w:rtl/>
              </w:rPr>
              <w:t>249</w:t>
            </w:r>
            <w:r w:rsidR="000B5FC5">
              <w:rPr>
                <w:rFonts w:hint="cs"/>
                <w:rtl/>
              </w:rPr>
              <w:t>،</w:t>
            </w:r>
            <w:r>
              <w:rPr>
                <w:rFonts w:hint="cs"/>
                <w:rtl/>
              </w:rPr>
              <w:t xml:space="preserve"> </w:t>
            </w:r>
            <w:r w:rsidRPr="00871ABC">
              <w:rPr>
                <w:rFonts w:hint="cs"/>
                <w:rtl/>
              </w:rPr>
              <w:t>250</w:t>
            </w:r>
            <w:r w:rsidR="000B5FC5">
              <w:rPr>
                <w:rFonts w:hint="cs"/>
                <w:rtl/>
              </w:rPr>
              <w:t>،</w:t>
            </w:r>
            <w:r>
              <w:rPr>
                <w:rFonts w:hint="cs"/>
                <w:rtl/>
              </w:rPr>
              <w:t xml:space="preserve"> </w:t>
            </w:r>
            <w:r w:rsidRPr="00871ABC">
              <w:rPr>
                <w:rFonts w:hint="cs"/>
                <w:rtl/>
              </w:rPr>
              <w:t>252</w:t>
            </w:r>
            <w:r w:rsidR="000B5FC5">
              <w:rPr>
                <w:rFonts w:hint="cs"/>
                <w:rtl/>
              </w:rPr>
              <w:t>،</w:t>
            </w:r>
            <w:r>
              <w:rPr>
                <w:rFonts w:hint="cs"/>
                <w:rtl/>
              </w:rPr>
              <w:t xml:space="preserve"> </w:t>
            </w:r>
            <w:r w:rsidRPr="00871ABC">
              <w:rPr>
                <w:rFonts w:hint="cs"/>
                <w:rtl/>
              </w:rPr>
              <w:t>254</w:t>
            </w:r>
            <w:r w:rsidR="000B5FC5">
              <w:rPr>
                <w:rFonts w:hint="cs"/>
                <w:rtl/>
              </w:rPr>
              <w:t>،</w:t>
            </w:r>
            <w:r>
              <w:rPr>
                <w:rFonts w:hint="cs"/>
                <w:rtl/>
              </w:rPr>
              <w:t xml:space="preserve"> </w:t>
            </w:r>
            <w:r w:rsidRPr="00871ABC">
              <w:rPr>
                <w:rFonts w:hint="cs"/>
                <w:rtl/>
              </w:rPr>
              <w:t>257</w:t>
            </w:r>
            <w:r w:rsidR="000B5FC5">
              <w:rPr>
                <w:rFonts w:hint="cs"/>
                <w:rtl/>
              </w:rPr>
              <w:t>،</w:t>
            </w:r>
            <w:r>
              <w:rPr>
                <w:rFonts w:hint="cs"/>
                <w:rtl/>
              </w:rPr>
              <w:t xml:space="preserve"> </w:t>
            </w:r>
            <w:r w:rsidRPr="00871ABC">
              <w:rPr>
                <w:rFonts w:hint="cs"/>
                <w:rtl/>
              </w:rPr>
              <w:t>258</w:t>
            </w:r>
            <w:r w:rsidR="000B5FC5">
              <w:rPr>
                <w:rFonts w:hint="cs"/>
                <w:rtl/>
              </w:rPr>
              <w:t>،</w:t>
            </w:r>
            <w:r>
              <w:rPr>
                <w:rFonts w:hint="cs"/>
                <w:rtl/>
              </w:rPr>
              <w:t xml:space="preserve"> </w:t>
            </w:r>
            <w:r w:rsidRPr="00871ABC">
              <w:rPr>
                <w:rFonts w:hint="cs"/>
                <w:rtl/>
              </w:rPr>
              <w:t>266</w:t>
            </w:r>
            <w:r w:rsidR="000B5FC5">
              <w:rPr>
                <w:rFonts w:hint="cs"/>
                <w:rtl/>
              </w:rPr>
              <w:t>،</w:t>
            </w:r>
            <w:r>
              <w:rPr>
                <w:rFonts w:hint="cs"/>
                <w:rtl/>
              </w:rPr>
              <w:t xml:space="preserve"> </w:t>
            </w:r>
            <w:r w:rsidRPr="00871ABC">
              <w:rPr>
                <w:rFonts w:hint="cs"/>
                <w:rtl/>
              </w:rPr>
              <w:t>267</w:t>
            </w:r>
            <w:r w:rsidR="000B5FC5">
              <w:rPr>
                <w:rFonts w:hint="cs"/>
                <w:rtl/>
              </w:rPr>
              <w:t>،</w:t>
            </w:r>
            <w:r>
              <w:rPr>
                <w:rFonts w:hint="cs"/>
                <w:rtl/>
              </w:rPr>
              <w:t xml:space="preserve"> </w:t>
            </w:r>
            <w:r w:rsidRPr="00871ABC">
              <w:rPr>
                <w:rFonts w:hint="cs"/>
                <w:rtl/>
              </w:rPr>
              <w:t>275</w:t>
            </w:r>
            <w:r w:rsidR="000B5FC5">
              <w:rPr>
                <w:rFonts w:hint="cs"/>
                <w:rtl/>
              </w:rPr>
              <w:t>،</w:t>
            </w:r>
            <w:r>
              <w:rPr>
                <w:rFonts w:hint="cs"/>
                <w:rtl/>
              </w:rPr>
              <w:t xml:space="preserve"> </w:t>
            </w:r>
            <w:r w:rsidRPr="00871ABC">
              <w:rPr>
                <w:rFonts w:hint="cs"/>
                <w:rtl/>
              </w:rPr>
              <w:t>276</w:t>
            </w:r>
            <w:r w:rsidR="000B5FC5">
              <w:rPr>
                <w:rFonts w:hint="cs"/>
                <w:rtl/>
              </w:rPr>
              <w:t>،</w:t>
            </w:r>
            <w:r>
              <w:rPr>
                <w:rFonts w:hint="cs"/>
                <w:rtl/>
              </w:rPr>
              <w:t xml:space="preserve"> </w:t>
            </w:r>
            <w:r w:rsidRPr="00871ABC">
              <w:rPr>
                <w:rFonts w:hint="cs"/>
                <w:rtl/>
              </w:rPr>
              <w:t>277</w:t>
            </w:r>
            <w:r w:rsidR="000B5FC5">
              <w:rPr>
                <w:rFonts w:hint="cs"/>
                <w:rtl/>
              </w:rPr>
              <w:t>،</w:t>
            </w:r>
            <w:r>
              <w:rPr>
                <w:rFonts w:hint="cs"/>
                <w:rtl/>
              </w:rPr>
              <w:t xml:space="preserve"> </w:t>
            </w:r>
            <w:r w:rsidRPr="00871ABC">
              <w:rPr>
                <w:rFonts w:hint="cs"/>
                <w:rtl/>
              </w:rPr>
              <w:t>278</w:t>
            </w:r>
            <w:r w:rsidR="000B5FC5">
              <w:rPr>
                <w:rFonts w:hint="cs"/>
                <w:rtl/>
              </w:rPr>
              <w:t>،</w:t>
            </w:r>
            <w:r>
              <w:rPr>
                <w:rFonts w:hint="cs"/>
                <w:rtl/>
              </w:rPr>
              <w:t xml:space="preserve"> </w:t>
            </w:r>
            <w:r w:rsidRPr="00871ABC">
              <w:rPr>
                <w:rFonts w:hint="cs"/>
                <w:rtl/>
              </w:rPr>
              <w:t>279</w:t>
            </w:r>
            <w:r w:rsidR="000B5FC5">
              <w:rPr>
                <w:rFonts w:hint="cs"/>
                <w:rtl/>
              </w:rPr>
              <w:t>،</w:t>
            </w:r>
            <w:r>
              <w:rPr>
                <w:rFonts w:hint="cs"/>
                <w:rtl/>
              </w:rPr>
              <w:t xml:space="preserve"> </w:t>
            </w:r>
            <w:r w:rsidRPr="00871ABC">
              <w:rPr>
                <w:rFonts w:hint="cs"/>
                <w:rtl/>
              </w:rPr>
              <w:t>289</w:t>
            </w:r>
            <w:r w:rsidR="000B5FC5">
              <w:rPr>
                <w:rFonts w:hint="cs"/>
                <w:rtl/>
              </w:rPr>
              <w:t>،</w:t>
            </w:r>
            <w:r>
              <w:rPr>
                <w:rFonts w:hint="cs"/>
                <w:rtl/>
              </w:rPr>
              <w:t xml:space="preserve"> </w:t>
            </w:r>
            <w:r w:rsidRPr="00871ABC">
              <w:rPr>
                <w:rFonts w:hint="cs"/>
                <w:rtl/>
              </w:rPr>
              <w:t>291</w:t>
            </w:r>
            <w:r w:rsidR="000B5FC5">
              <w:rPr>
                <w:rFonts w:hint="cs"/>
                <w:rtl/>
              </w:rPr>
              <w:t>،</w:t>
            </w:r>
            <w:r>
              <w:rPr>
                <w:rFonts w:hint="cs"/>
                <w:rtl/>
              </w:rPr>
              <w:t xml:space="preserve"> </w:t>
            </w:r>
            <w:r w:rsidRPr="00871ABC">
              <w:rPr>
                <w:rFonts w:hint="cs"/>
                <w:rtl/>
              </w:rPr>
              <w:t>292</w:t>
            </w:r>
            <w:r w:rsidR="000B5FC5">
              <w:rPr>
                <w:rFonts w:hint="cs"/>
                <w:rtl/>
              </w:rPr>
              <w:t>،</w:t>
            </w:r>
            <w:r>
              <w:rPr>
                <w:rFonts w:hint="cs"/>
                <w:rtl/>
              </w:rPr>
              <w:t xml:space="preserve"> </w:t>
            </w:r>
            <w:r w:rsidRPr="00871ABC">
              <w:rPr>
                <w:rFonts w:hint="cs"/>
                <w:rtl/>
              </w:rPr>
              <w:t>298</w:t>
            </w:r>
            <w:r w:rsidR="000B5FC5">
              <w:rPr>
                <w:rFonts w:hint="cs"/>
                <w:rtl/>
              </w:rPr>
              <w:t>،</w:t>
            </w:r>
            <w:r>
              <w:rPr>
                <w:rFonts w:hint="cs"/>
                <w:rtl/>
              </w:rPr>
              <w:t xml:space="preserve"> </w:t>
            </w:r>
            <w:r w:rsidRPr="00871ABC">
              <w:rPr>
                <w:rFonts w:hint="cs"/>
                <w:rtl/>
              </w:rPr>
              <w:t>301</w:t>
            </w:r>
            <w:r w:rsidR="000B5FC5">
              <w:rPr>
                <w:rFonts w:hint="cs"/>
                <w:rtl/>
              </w:rPr>
              <w:t>،</w:t>
            </w:r>
            <w:r>
              <w:rPr>
                <w:rFonts w:hint="cs"/>
                <w:rtl/>
              </w:rPr>
              <w:t xml:space="preserve"> </w:t>
            </w:r>
            <w:r w:rsidRPr="00871ABC">
              <w:rPr>
                <w:rFonts w:hint="cs"/>
                <w:rtl/>
              </w:rPr>
              <w:t>302</w:t>
            </w:r>
            <w:r w:rsidR="000B5FC5">
              <w:rPr>
                <w:rFonts w:hint="cs"/>
                <w:rtl/>
              </w:rPr>
              <w:t>،</w:t>
            </w:r>
            <w:r>
              <w:rPr>
                <w:rFonts w:hint="cs"/>
                <w:rtl/>
              </w:rPr>
              <w:t xml:space="preserve"> </w:t>
            </w:r>
            <w:r w:rsidRPr="00871ABC">
              <w:rPr>
                <w:rFonts w:hint="cs"/>
                <w:rtl/>
              </w:rPr>
              <w:t>304</w:t>
            </w:r>
            <w:r w:rsidR="000B5FC5">
              <w:rPr>
                <w:rFonts w:hint="cs"/>
                <w:rtl/>
              </w:rPr>
              <w:t>،</w:t>
            </w:r>
            <w:r>
              <w:rPr>
                <w:rFonts w:hint="cs"/>
                <w:rtl/>
              </w:rPr>
              <w:t xml:space="preserve"> </w:t>
            </w:r>
            <w:r w:rsidRPr="00871ABC">
              <w:rPr>
                <w:rFonts w:hint="cs"/>
                <w:rtl/>
              </w:rPr>
              <w:t>311</w:t>
            </w:r>
            <w:r w:rsidR="000B5FC5">
              <w:rPr>
                <w:rFonts w:hint="cs"/>
                <w:rtl/>
              </w:rPr>
              <w:t>،</w:t>
            </w:r>
            <w:r>
              <w:rPr>
                <w:rFonts w:hint="cs"/>
                <w:rtl/>
              </w:rPr>
              <w:t xml:space="preserve"> </w:t>
            </w:r>
            <w:r w:rsidRPr="00871ABC">
              <w:rPr>
                <w:rFonts w:hint="cs"/>
                <w:rtl/>
              </w:rPr>
              <w:t>314</w:t>
            </w:r>
            <w:r w:rsidR="000B5FC5">
              <w:rPr>
                <w:rFonts w:hint="cs"/>
                <w:rtl/>
              </w:rPr>
              <w:t>،</w:t>
            </w:r>
            <w:r>
              <w:rPr>
                <w:rFonts w:hint="cs"/>
                <w:rtl/>
              </w:rPr>
              <w:t xml:space="preserve"> </w:t>
            </w:r>
            <w:r w:rsidRPr="00871ABC">
              <w:rPr>
                <w:rFonts w:hint="cs"/>
                <w:rtl/>
              </w:rPr>
              <w:t>316</w:t>
            </w:r>
            <w:r w:rsidR="000B5FC5">
              <w:rPr>
                <w:rFonts w:hint="cs"/>
                <w:rtl/>
              </w:rPr>
              <w:t>،</w:t>
            </w:r>
            <w:r>
              <w:rPr>
                <w:rFonts w:hint="cs"/>
                <w:rtl/>
              </w:rPr>
              <w:t xml:space="preserve"> </w:t>
            </w:r>
            <w:r w:rsidRPr="00871ABC">
              <w:rPr>
                <w:rFonts w:hint="cs"/>
                <w:rtl/>
              </w:rPr>
              <w:t>320</w:t>
            </w:r>
            <w:r w:rsidR="000B5FC5">
              <w:rPr>
                <w:rFonts w:hint="cs"/>
                <w:rtl/>
              </w:rPr>
              <w:t>،</w:t>
            </w:r>
            <w:r>
              <w:rPr>
                <w:rFonts w:hint="cs"/>
                <w:rtl/>
              </w:rPr>
              <w:t xml:space="preserve"> </w:t>
            </w:r>
            <w:r w:rsidRPr="00871ABC">
              <w:rPr>
                <w:rFonts w:hint="cs"/>
                <w:rtl/>
              </w:rPr>
              <w:t>321</w:t>
            </w:r>
            <w:r w:rsidR="000B5FC5">
              <w:rPr>
                <w:rFonts w:hint="cs"/>
                <w:rtl/>
              </w:rPr>
              <w:t>،</w:t>
            </w:r>
            <w:r>
              <w:rPr>
                <w:rFonts w:hint="cs"/>
                <w:rtl/>
              </w:rPr>
              <w:t xml:space="preserve"> </w:t>
            </w:r>
            <w:r w:rsidRPr="00871ABC">
              <w:rPr>
                <w:rFonts w:hint="cs"/>
                <w:rtl/>
              </w:rPr>
              <w:t>325</w:t>
            </w:r>
            <w:r w:rsidR="000B5FC5">
              <w:rPr>
                <w:rFonts w:hint="cs"/>
                <w:rtl/>
              </w:rPr>
              <w:t>،</w:t>
            </w:r>
            <w:r>
              <w:rPr>
                <w:rFonts w:hint="cs"/>
                <w:rtl/>
              </w:rPr>
              <w:t xml:space="preserve"> </w:t>
            </w:r>
            <w:r w:rsidRPr="00871ABC">
              <w:rPr>
                <w:rFonts w:hint="cs"/>
                <w:rtl/>
              </w:rPr>
              <w:t>326</w:t>
            </w:r>
            <w:r w:rsidR="000B5FC5">
              <w:rPr>
                <w:rFonts w:hint="cs"/>
                <w:rtl/>
              </w:rPr>
              <w:t>،</w:t>
            </w:r>
            <w:r>
              <w:rPr>
                <w:rFonts w:hint="cs"/>
                <w:rtl/>
              </w:rPr>
              <w:t xml:space="preserve"> </w:t>
            </w:r>
            <w:r w:rsidRPr="00871ABC">
              <w:rPr>
                <w:rFonts w:hint="cs"/>
                <w:rtl/>
              </w:rPr>
              <w:t>327</w:t>
            </w:r>
            <w:r w:rsidR="000B5FC5">
              <w:rPr>
                <w:rFonts w:hint="cs"/>
                <w:rtl/>
              </w:rPr>
              <w:t>،</w:t>
            </w:r>
            <w:r>
              <w:rPr>
                <w:rFonts w:hint="cs"/>
                <w:rtl/>
              </w:rPr>
              <w:t xml:space="preserve"> </w:t>
            </w:r>
            <w:r w:rsidRPr="00871ABC">
              <w:rPr>
                <w:rFonts w:hint="cs"/>
                <w:rtl/>
              </w:rPr>
              <w:t>329</w:t>
            </w:r>
            <w:r w:rsidR="000B5FC5">
              <w:rPr>
                <w:rFonts w:hint="cs"/>
                <w:rtl/>
              </w:rPr>
              <w:t>،</w:t>
            </w:r>
            <w:r>
              <w:rPr>
                <w:rFonts w:hint="cs"/>
                <w:rtl/>
              </w:rPr>
              <w:t xml:space="preserve"> </w:t>
            </w:r>
            <w:r w:rsidRPr="00871ABC">
              <w:rPr>
                <w:rFonts w:hint="cs"/>
                <w:rtl/>
              </w:rPr>
              <w:t>332</w:t>
            </w:r>
            <w:r w:rsidR="000B5FC5">
              <w:rPr>
                <w:rFonts w:hint="cs"/>
                <w:rtl/>
              </w:rPr>
              <w:t>،</w:t>
            </w:r>
            <w:r>
              <w:rPr>
                <w:rFonts w:hint="cs"/>
                <w:rtl/>
              </w:rPr>
              <w:t xml:space="preserve"> </w:t>
            </w:r>
            <w:r w:rsidRPr="00871ABC">
              <w:rPr>
                <w:rFonts w:hint="cs"/>
                <w:rtl/>
              </w:rPr>
              <w:t>334</w:t>
            </w:r>
            <w:r w:rsidR="000B5FC5">
              <w:rPr>
                <w:rFonts w:hint="cs"/>
                <w:rtl/>
              </w:rPr>
              <w:t>،</w:t>
            </w:r>
            <w:r>
              <w:rPr>
                <w:rFonts w:hint="cs"/>
                <w:rtl/>
              </w:rPr>
              <w:t xml:space="preserve"> </w:t>
            </w:r>
            <w:r w:rsidRPr="00871ABC">
              <w:rPr>
                <w:rFonts w:hint="cs"/>
                <w:rtl/>
              </w:rPr>
              <w:t>335</w:t>
            </w:r>
            <w:r w:rsidR="000B5FC5">
              <w:rPr>
                <w:rFonts w:hint="cs"/>
                <w:rtl/>
              </w:rPr>
              <w:t>،</w:t>
            </w:r>
            <w:r>
              <w:rPr>
                <w:rFonts w:hint="cs"/>
                <w:rtl/>
              </w:rPr>
              <w:t xml:space="preserve"> </w:t>
            </w:r>
            <w:r w:rsidRPr="00871ABC">
              <w:rPr>
                <w:rFonts w:hint="cs"/>
                <w:rtl/>
              </w:rPr>
              <w:t>336</w:t>
            </w:r>
            <w:r w:rsidR="000B5FC5">
              <w:rPr>
                <w:rFonts w:hint="cs"/>
                <w:rtl/>
              </w:rPr>
              <w:t>،</w:t>
            </w:r>
            <w:r>
              <w:rPr>
                <w:rFonts w:hint="cs"/>
                <w:rtl/>
              </w:rPr>
              <w:t xml:space="preserve"> </w:t>
            </w:r>
            <w:r w:rsidRPr="00871ABC">
              <w:rPr>
                <w:rFonts w:hint="cs"/>
                <w:rtl/>
              </w:rPr>
              <w:t>347</w:t>
            </w:r>
            <w:r w:rsidR="000B5FC5">
              <w:rPr>
                <w:rFonts w:hint="cs"/>
                <w:rtl/>
              </w:rPr>
              <w:t>،</w:t>
            </w:r>
            <w:r>
              <w:rPr>
                <w:rFonts w:hint="cs"/>
                <w:rtl/>
              </w:rPr>
              <w:t xml:space="preserve"> </w:t>
            </w:r>
            <w:r w:rsidRPr="00871ABC">
              <w:rPr>
                <w:rFonts w:hint="cs"/>
                <w:rtl/>
              </w:rPr>
              <w:t>348</w:t>
            </w:r>
            <w:r w:rsidR="000B5FC5">
              <w:rPr>
                <w:rFonts w:hint="cs"/>
                <w:rtl/>
              </w:rPr>
              <w:t>،</w:t>
            </w:r>
            <w:r>
              <w:rPr>
                <w:rFonts w:hint="cs"/>
                <w:rtl/>
              </w:rPr>
              <w:t xml:space="preserve"> </w:t>
            </w:r>
            <w:r w:rsidRPr="00871ABC">
              <w:rPr>
                <w:rFonts w:hint="cs"/>
                <w:rtl/>
              </w:rPr>
              <w:t>349</w:t>
            </w:r>
            <w:r w:rsidR="000B5FC5">
              <w:rPr>
                <w:rFonts w:hint="cs"/>
                <w:rtl/>
              </w:rPr>
              <w:t>،</w:t>
            </w:r>
            <w:r>
              <w:rPr>
                <w:rFonts w:hint="cs"/>
                <w:rtl/>
              </w:rPr>
              <w:t xml:space="preserve"> </w:t>
            </w:r>
            <w:r w:rsidRPr="00871ABC">
              <w:rPr>
                <w:rFonts w:hint="cs"/>
                <w:rtl/>
              </w:rPr>
              <w:t>351</w:t>
            </w:r>
            <w:r w:rsidR="000B5FC5">
              <w:rPr>
                <w:rFonts w:hint="cs"/>
                <w:rtl/>
              </w:rPr>
              <w:t>،</w:t>
            </w:r>
            <w:r>
              <w:rPr>
                <w:rFonts w:hint="cs"/>
                <w:rtl/>
              </w:rPr>
              <w:t xml:space="preserve"> </w:t>
            </w:r>
            <w:r w:rsidRPr="00871ABC">
              <w:rPr>
                <w:rFonts w:hint="cs"/>
                <w:rtl/>
              </w:rPr>
              <w:t>352</w:t>
            </w:r>
            <w:r w:rsidR="000B5FC5">
              <w:rPr>
                <w:rFonts w:hint="cs"/>
                <w:rtl/>
              </w:rPr>
              <w:t>،</w:t>
            </w:r>
            <w:r>
              <w:rPr>
                <w:rFonts w:hint="cs"/>
                <w:rtl/>
              </w:rPr>
              <w:t xml:space="preserve"> </w:t>
            </w:r>
            <w:r w:rsidRPr="00871ABC">
              <w:rPr>
                <w:rFonts w:hint="cs"/>
                <w:rtl/>
              </w:rPr>
              <w:t>353</w:t>
            </w:r>
            <w:r w:rsidR="000B5FC5">
              <w:rPr>
                <w:rFonts w:hint="cs"/>
                <w:rtl/>
              </w:rPr>
              <w:t>،</w:t>
            </w:r>
            <w:r>
              <w:rPr>
                <w:rFonts w:hint="cs"/>
                <w:rtl/>
              </w:rPr>
              <w:t xml:space="preserve"> </w:t>
            </w:r>
            <w:r w:rsidRPr="00871ABC">
              <w:rPr>
                <w:rFonts w:hint="cs"/>
                <w:rtl/>
              </w:rPr>
              <w:t>354</w:t>
            </w:r>
            <w:r w:rsidR="000B5FC5">
              <w:rPr>
                <w:rFonts w:hint="cs"/>
                <w:rtl/>
              </w:rPr>
              <w:t>،</w:t>
            </w:r>
            <w:r>
              <w:rPr>
                <w:rFonts w:hint="cs"/>
                <w:rtl/>
              </w:rPr>
              <w:t xml:space="preserve"> </w:t>
            </w:r>
            <w:r w:rsidRPr="00871ABC">
              <w:rPr>
                <w:rFonts w:hint="cs"/>
                <w:rtl/>
              </w:rPr>
              <w:t>355</w:t>
            </w:r>
            <w:r w:rsidR="000B5FC5">
              <w:rPr>
                <w:rFonts w:hint="cs"/>
                <w:rtl/>
              </w:rPr>
              <w:t>،</w:t>
            </w:r>
            <w:r>
              <w:rPr>
                <w:rFonts w:hint="cs"/>
                <w:rtl/>
              </w:rPr>
              <w:t xml:space="preserve"> </w:t>
            </w:r>
            <w:r w:rsidRPr="00871ABC">
              <w:rPr>
                <w:rFonts w:hint="cs"/>
                <w:rtl/>
              </w:rPr>
              <w:t>364</w:t>
            </w:r>
            <w:r w:rsidR="000B5FC5">
              <w:rPr>
                <w:rFonts w:hint="cs"/>
                <w:rtl/>
              </w:rPr>
              <w:t>،</w:t>
            </w:r>
            <w:r>
              <w:rPr>
                <w:rFonts w:hint="cs"/>
                <w:rtl/>
              </w:rPr>
              <w:t xml:space="preserve"> </w:t>
            </w:r>
            <w:r w:rsidRPr="00871ABC">
              <w:rPr>
                <w:rFonts w:hint="cs"/>
                <w:rtl/>
              </w:rPr>
              <w:t>367</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محمد بن مالك</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45</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موسى بن جعفر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244</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يحيى</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257</w:t>
            </w:r>
            <w:r w:rsidR="000B5FC5">
              <w:rPr>
                <w:rFonts w:hint="cs"/>
                <w:rtl/>
              </w:rPr>
              <w:t>،</w:t>
            </w:r>
            <w:r>
              <w:rPr>
                <w:rFonts w:hint="cs"/>
                <w:rtl/>
              </w:rPr>
              <w:t xml:space="preserve"> </w:t>
            </w:r>
            <w:r w:rsidRPr="00871ABC">
              <w:rPr>
                <w:rFonts w:hint="cs"/>
                <w:rtl/>
              </w:rPr>
              <w:t>277</w:t>
            </w:r>
          </w:p>
        </w:tc>
      </w:tr>
      <w:tr w:rsidR="00FF6DFF" w:rsidRPr="00871ABC" w:rsidTr="00FF6DFF">
        <w:tc>
          <w:tcPr>
            <w:tcW w:w="4059" w:type="dxa"/>
          </w:tcPr>
          <w:p w:rsidR="00FF6DFF" w:rsidRPr="00871ABC" w:rsidRDefault="00FF6DFF" w:rsidP="00FF6DFF">
            <w:pPr>
              <w:pStyle w:val="libVar0"/>
              <w:rPr>
                <w:rtl/>
              </w:rPr>
            </w:pPr>
            <w:r w:rsidRPr="00871ABC">
              <w:rPr>
                <w:rFonts w:hint="cs"/>
                <w:rtl/>
              </w:rPr>
              <w:t>جعفر بن علي بن ابي طالب</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125</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الجعفري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329</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الجلودي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259</w:t>
            </w:r>
          </w:p>
        </w:tc>
      </w:tr>
      <w:tr w:rsidR="00FF6DFF" w:rsidRPr="00871ABC" w:rsidTr="00FF6DFF">
        <w:tc>
          <w:tcPr>
            <w:tcW w:w="4059" w:type="dxa"/>
          </w:tcPr>
          <w:p w:rsidR="00FF6DFF" w:rsidRPr="00871ABC" w:rsidRDefault="00FF6DFF" w:rsidP="00FF6DFF">
            <w:pPr>
              <w:pStyle w:val="libVar0"/>
              <w:rPr>
                <w:rtl/>
              </w:rPr>
            </w:pPr>
            <w:r w:rsidRPr="00871ABC">
              <w:rPr>
                <w:rFonts w:hint="cs"/>
                <w:rtl/>
              </w:rPr>
              <w:t>جمانة بنت علي بن ابي طالب</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355</w:t>
            </w:r>
          </w:p>
        </w:tc>
      </w:tr>
      <w:tr w:rsidR="00FF6DFF" w:rsidRPr="00871ABC" w:rsidTr="00FF6DFF">
        <w:tc>
          <w:tcPr>
            <w:tcW w:w="4059" w:type="dxa"/>
          </w:tcPr>
          <w:p w:rsidR="00FF6DFF" w:rsidRPr="00871ABC" w:rsidRDefault="00FF6DFF" w:rsidP="00FF6DFF">
            <w:pPr>
              <w:pStyle w:val="libVar0"/>
              <w:rPr>
                <w:rtl/>
              </w:rPr>
            </w:pPr>
            <w:r w:rsidRPr="00871ABC">
              <w:rPr>
                <w:rFonts w:hint="cs"/>
                <w:rtl/>
              </w:rPr>
              <w:t>جميع بن عمير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350</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جميل بن صالح</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88</w:t>
            </w:r>
          </w:p>
        </w:tc>
      </w:tr>
      <w:tr w:rsidR="00FF6DFF" w:rsidRPr="00871ABC" w:rsidTr="00FF6DFF">
        <w:tc>
          <w:tcPr>
            <w:tcW w:w="4059" w:type="dxa"/>
          </w:tcPr>
          <w:p w:rsidR="00FF6DFF" w:rsidRPr="00871ABC" w:rsidRDefault="00FF6DFF" w:rsidP="00FF6DFF">
            <w:pPr>
              <w:pStyle w:val="libVar0"/>
              <w:rPr>
                <w:rtl/>
              </w:rPr>
            </w:pPr>
            <w:r w:rsidRPr="00871ABC">
              <w:rPr>
                <w:rFonts w:hint="cs"/>
                <w:rtl/>
              </w:rPr>
              <w:t>جميل بن معمر بن زهير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145</w:t>
            </w:r>
          </w:p>
        </w:tc>
      </w:tr>
      <w:tr w:rsidR="00FF6DFF" w:rsidRPr="00871ABC" w:rsidTr="00FF6DFF">
        <w:tc>
          <w:tcPr>
            <w:tcW w:w="4059" w:type="dxa"/>
          </w:tcPr>
          <w:p w:rsidR="00FF6DFF" w:rsidRPr="00871ABC" w:rsidRDefault="00FF6DFF" w:rsidP="00FF6DFF">
            <w:pPr>
              <w:pStyle w:val="libVar0"/>
              <w:rPr>
                <w:rtl/>
              </w:rPr>
            </w:pPr>
            <w:r w:rsidRPr="00871ABC">
              <w:rPr>
                <w:rFonts w:hint="cs"/>
                <w:rtl/>
              </w:rPr>
              <w:t>جندب بن عبدالله الازدي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241</w:t>
            </w:r>
            <w:r w:rsidR="000B5FC5">
              <w:rPr>
                <w:rFonts w:hint="cs"/>
                <w:rtl/>
              </w:rPr>
              <w:t>،</w:t>
            </w:r>
            <w:r>
              <w:rPr>
                <w:rFonts w:hint="cs"/>
                <w:rtl/>
              </w:rPr>
              <w:t xml:space="preserve"> </w:t>
            </w:r>
            <w:r w:rsidRPr="00871ABC">
              <w:rPr>
                <w:rFonts w:hint="cs"/>
                <w:rtl/>
              </w:rPr>
              <w:t>242</w:t>
            </w:r>
            <w:r w:rsidR="000B5FC5">
              <w:rPr>
                <w:rFonts w:hint="cs"/>
                <w:rtl/>
              </w:rPr>
              <w:t>،</w:t>
            </w:r>
            <w:r>
              <w:rPr>
                <w:rFonts w:hint="cs"/>
                <w:rtl/>
              </w:rPr>
              <w:t xml:space="preserve"> </w:t>
            </w:r>
            <w:r w:rsidRPr="00871ABC">
              <w:rPr>
                <w:rFonts w:hint="cs"/>
                <w:rtl/>
              </w:rPr>
              <w:t>243</w:t>
            </w:r>
            <w:r w:rsidR="000B5FC5">
              <w:rPr>
                <w:rFonts w:hint="cs"/>
                <w:rtl/>
              </w:rPr>
              <w:t>،</w:t>
            </w:r>
            <w:r>
              <w:rPr>
                <w:rFonts w:hint="cs"/>
                <w:rtl/>
              </w:rPr>
              <w:t xml:space="preserve"> </w:t>
            </w:r>
            <w:r w:rsidRPr="00871ABC">
              <w:rPr>
                <w:rFonts w:hint="cs"/>
                <w:rtl/>
              </w:rPr>
              <w:t>317</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الجنيد</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365</w:t>
            </w:r>
            <w:r w:rsidR="000B5FC5">
              <w:rPr>
                <w:rFonts w:hint="cs"/>
                <w:rtl/>
              </w:rPr>
              <w:t>،</w:t>
            </w:r>
            <w:r>
              <w:rPr>
                <w:rFonts w:hint="cs"/>
                <w:rtl/>
              </w:rPr>
              <w:t xml:space="preserve"> </w:t>
            </w:r>
            <w:r w:rsidRPr="00871ABC">
              <w:rPr>
                <w:rFonts w:hint="cs"/>
                <w:rtl/>
              </w:rPr>
              <w:t>366</w:t>
            </w:r>
          </w:p>
        </w:tc>
      </w:tr>
      <w:tr w:rsidR="00FF6DFF" w:rsidRPr="00871ABC" w:rsidTr="00FF6DFF">
        <w:tc>
          <w:tcPr>
            <w:tcW w:w="4059" w:type="dxa"/>
          </w:tcPr>
          <w:p w:rsidR="00FF6DFF" w:rsidRPr="00871ABC" w:rsidRDefault="00FF6DFF" w:rsidP="00FF6DFF">
            <w:pPr>
              <w:pStyle w:val="libVar0"/>
              <w:rPr>
                <w:rtl/>
              </w:rPr>
            </w:pPr>
            <w:r w:rsidRPr="00871ABC">
              <w:rPr>
                <w:rFonts w:hint="cs"/>
                <w:rtl/>
              </w:rPr>
              <w:t>جويرية بن مسهر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322</w:t>
            </w:r>
            <w:r w:rsidR="000B5FC5">
              <w:rPr>
                <w:rFonts w:hint="cs"/>
                <w:rtl/>
              </w:rPr>
              <w:t>،</w:t>
            </w:r>
            <w:r>
              <w:rPr>
                <w:rFonts w:hint="cs"/>
                <w:rtl/>
              </w:rPr>
              <w:t xml:space="preserve"> </w:t>
            </w:r>
            <w:r w:rsidRPr="00871ABC">
              <w:rPr>
                <w:rFonts w:hint="cs"/>
                <w:rtl/>
              </w:rPr>
              <w:t>323</w:t>
            </w:r>
            <w:r w:rsidR="000B5FC5">
              <w:rPr>
                <w:rFonts w:hint="cs"/>
                <w:rtl/>
              </w:rPr>
              <w:t>،</w:t>
            </w:r>
            <w:r>
              <w:rPr>
                <w:rFonts w:hint="cs"/>
                <w:rtl/>
              </w:rPr>
              <w:t xml:space="preserve"> </w:t>
            </w:r>
            <w:r w:rsidRPr="00871ABC">
              <w:rPr>
                <w:rFonts w:hint="cs"/>
                <w:rtl/>
              </w:rPr>
              <w:t>332</w:t>
            </w:r>
          </w:p>
        </w:tc>
      </w:tr>
      <w:tr w:rsidR="00FF6DFF" w:rsidRPr="00871ABC" w:rsidTr="00FF6DFF">
        <w:tc>
          <w:tcPr>
            <w:tcW w:w="4059" w:type="dxa"/>
          </w:tcPr>
          <w:p w:rsidR="00FF6DFF" w:rsidRPr="00871ABC" w:rsidRDefault="00FF6DFF" w:rsidP="00FF6DFF">
            <w:pPr>
              <w:pStyle w:val="libVar0"/>
              <w:rPr>
                <w:rtl/>
              </w:rPr>
            </w:pPr>
            <w:r w:rsidRPr="00871ABC">
              <w:rPr>
                <w:rFonts w:hint="cs"/>
                <w:rtl/>
              </w:rPr>
              <w:t>جويرية بنت الحارث بن ابي ضرار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118</w:t>
            </w:r>
          </w:p>
        </w:tc>
      </w:tr>
      <w:tr w:rsidR="00FF6DFF" w:rsidRPr="00871ABC" w:rsidTr="00FF6DFF">
        <w:tc>
          <w:tcPr>
            <w:tcW w:w="4059" w:type="dxa"/>
          </w:tcPr>
          <w:p w:rsidR="00FF6DFF" w:rsidRPr="00871ABC" w:rsidRDefault="00FF6DFF" w:rsidP="00FF6DFF">
            <w:pPr>
              <w:pStyle w:val="libVar0"/>
              <w:rPr>
                <w:rtl/>
              </w:rPr>
            </w:pPr>
            <w:r w:rsidRPr="00871ABC">
              <w:rPr>
                <w:rFonts w:hint="cs"/>
                <w:rtl/>
              </w:rPr>
              <w:t>جوين مولى ابي ذر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93</w:t>
            </w:r>
          </w:p>
        </w:tc>
      </w:tr>
    </w:tbl>
    <w:p w:rsidR="00FF6DFF" w:rsidRDefault="008F72F1" w:rsidP="00FF6DFF">
      <w:pPr>
        <w:pStyle w:val="libCenterBold2"/>
        <w:rPr>
          <w:rtl/>
        </w:rPr>
      </w:pPr>
      <w:r>
        <w:rPr>
          <w:rFonts w:hint="cs"/>
          <w:rtl/>
        </w:rPr>
        <w:t>-</w:t>
      </w:r>
      <w:r w:rsidR="00FF6DFF">
        <w:rPr>
          <w:rFonts w:hint="cs"/>
          <w:rtl/>
        </w:rPr>
        <w:t xml:space="preserve"> ح</w:t>
      </w:r>
      <w:r>
        <w:rPr>
          <w:rFonts w:hint="cs"/>
          <w:rtl/>
        </w:rPr>
        <w:t xml:space="preserve"> -</w:t>
      </w:r>
    </w:p>
    <w:tbl>
      <w:tblPr>
        <w:bidiVisual/>
        <w:tblW w:w="0" w:type="auto"/>
        <w:tblLook w:val="01E0"/>
      </w:tblPr>
      <w:tblGrid>
        <w:gridCol w:w="4059"/>
        <w:gridCol w:w="720"/>
        <w:gridCol w:w="2808"/>
      </w:tblGrid>
      <w:tr w:rsidR="00FF6DFF" w:rsidRPr="00871ABC" w:rsidTr="00FF6DFF">
        <w:tc>
          <w:tcPr>
            <w:tcW w:w="4059" w:type="dxa"/>
          </w:tcPr>
          <w:p w:rsidR="00FF6DFF" w:rsidRPr="00871ABC" w:rsidRDefault="00FF6DFF" w:rsidP="00FF6DFF">
            <w:pPr>
              <w:pStyle w:val="libVar0"/>
              <w:rPr>
                <w:rtl/>
              </w:rPr>
            </w:pPr>
            <w:r w:rsidRPr="00871ABC">
              <w:rPr>
                <w:rFonts w:hint="cs"/>
                <w:rtl/>
              </w:rPr>
              <w:t>حاجب بن السائب بن عويمر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72</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الحارث الأعور</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230</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الحارث بن زمعة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71</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الحارث بن عوف</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95</w:t>
            </w:r>
          </w:p>
        </w:tc>
      </w:tr>
      <w:tr w:rsidR="00FF6DFF" w:rsidRPr="00871ABC" w:rsidTr="00FF6DFF">
        <w:tc>
          <w:tcPr>
            <w:tcW w:w="4059" w:type="dxa"/>
          </w:tcPr>
          <w:p w:rsidR="00FF6DFF" w:rsidRPr="00871ABC" w:rsidRDefault="00FF6DFF" w:rsidP="00FF6DFF">
            <w:pPr>
              <w:pStyle w:val="libVar0"/>
              <w:rPr>
                <w:rtl/>
              </w:rPr>
            </w:pPr>
            <w:r w:rsidRPr="00871ABC">
              <w:rPr>
                <w:rFonts w:hint="cs"/>
                <w:rtl/>
              </w:rPr>
              <w:t>حارث بن مضرب</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73</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الحارث بن هشام</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137</w:t>
            </w:r>
            <w:r w:rsidR="000B5FC5">
              <w:rPr>
                <w:rFonts w:hint="cs"/>
                <w:rtl/>
              </w:rPr>
              <w:t>،</w:t>
            </w:r>
            <w:r>
              <w:rPr>
                <w:rFonts w:hint="cs"/>
                <w:rtl/>
              </w:rPr>
              <w:t xml:space="preserve"> </w:t>
            </w:r>
            <w:r w:rsidRPr="00871ABC">
              <w:rPr>
                <w:rFonts w:hint="cs"/>
                <w:rtl/>
              </w:rPr>
              <w:t>145</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الحارث الهمداني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40</w:t>
            </w:r>
          </w:p>
        </w:tc>
      </w:tr>
      <w:tr w:rsidR="00FF6DFF" w:rsidRPr="00871ABC" w:rsidTr="00FF6DFF">
        <w:tc>
          <w:tcPr>
            <w:tcW w:w="4059" w:type="dxa"/>
          </w:tcPr>
          <w:p w:rsidR="00FF6DFF" w:rsidRPr="00871ABC" w:rsidRDefault="00FF6DFF" w:rsidP="00FF6DFF">
            <w:pPr>
              <w:pStyle w:val="libVar0"/>
              <w:rPr>
                <w:rtl/>
              </w:rPr>
            </w:pPr>
            <w:r w:rsidRPr="00871ABC">
              <w:rPr>
                <w:rFonts w:hint="cs"/>
                <w:rtl/>
              </w:rPr>
              <w:t>حاطب بن ابي بلتعة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56</w:t>
            </w:r>
            <w:r w:rsidR="000B5FC5">
              <w:rPr>
                <w:rFonts w:hint="cs"/>
                <w:rtl/>
              </w:rPr>
              <w:t>،</w:t>
            </w:r>
            <w:r>
              <w:rPr>
                <w:rFonts w:hint="cs"/>
                <w:rtl/>
              </w:rPr>
              <w:t xml:space="preserve"> </w:t>
            </w:r>
            <w:r w:rsidRPr="00871ABC">
              <w:rPr>
                <w:rFonts w:hint="cs"/>
                <w:rtl/>
              </w:rPr>
              <w:t>58</w:t>
            </w:r>
            <w:r w:rsidR="000B5FC5">
              <w:rPr>
                <w:rFonts w:hint="cs"/>
                <w:rtl/>
              </w:rPr>
              <w:t>،</w:t>
            </w:r>
            <w:r>
              <w:rPr>
                <w:rFonts w:hint="cs"/>
                <w:rtl/>
              </w:rPr>
              <w:t xml:space="preserve"> </w:t>
            </w:r>
            <w:r w:rsidRPr="00871ABC">
              <w:rPr>
                <w:rFonts w:hint="cs"/>
                <w:rtl/>
              </w:rPr>
              <w:t>131</w:t>
            </w:r>
          </w:p>
        </w:tc>
      </w:tr>
      <w:tr w:rsidR="00FF6DFF" w:rsidRPr="00871ABC" w:rsidTr="00FF6DFF">
        <w:tc>
          <w:tcPr>
            <w:tcW w:w="4059" w:type="dxa"/>
          </w:tcPr>
          <w:p w:rsidR="00FF6DFF" w:rsidRPr="00871ABC" w:rsidRDefault="00FF6DFF" w:rsidP="00FF6DFF">
            <w:pPr>
              <w:pStyle w:val="libVar0"/>
              <w:rPr>
                <w:rtl/>
              </w:rPr>
            </w:pPr>
            <w:r w:rsidRPr="00871ABC">
              <w:rPr>
                <w:rFonts w:hint="cs"/>
                <w:rtl/>
              </w:rPr>
              <w:t>حبان بن علي العنزي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23</w:t>
            </w:r>
            <w:r w:rsidR="000B5FC5">
              <w:rPr>
                <w:rFonts w:hint="cs"/>
                <w:rtl/>
              </w:rPr>
              <w:t>،</w:t>
            </w:r>
            <w:r>
              <w:rPr>
                <w:rFonts w:hint="cs"/>
                <w:rtl/>
              </w:rPr>
              <w:t xml:space="preserve"> </w:t>
            </w:r>
            <w:r w:rsidRPr="00871ABC">
              <w:rPr>
                <w:rFonts w:hint="cs"/>
                <w:rtl/>
              </w:rPr>
              <w:t>2 166</w:t>
            </w:r>
          </w:p>
        </w:tc>
      </w:tr>
      <w:tr w:rsidR="00FF6DFF" w:rsidRPr="00871ABC" w:rsidTr="00FF6DFF">
        <w:tc>
          <w:tcPr>
            <w:tcW w:w="4059" w:type="dxa"/>
          </w:tcPr>
          <w:p w:rsidR="00FF6DFF" w:rsidRPr="00871ABC" w:rsidRDefault="00FF6DFF" w:rsidP="00FF6DFF">
            <w:pPr>
              <w:pStyle w:val="libVar0"/>
              <w:rPr>
                <w:rtl/>
              </w:rPr>
            </w:pPr>
            <w:r w:rsidRPr="00871ABC">
              <w:rPr>
                <w:rFonts w:hint="cs"/>
                <w:rtl/>
              </w:rPr>
              <w:t>حبيب بن حماز</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329</w:t>
            </w:r>
          </w:p>
        </w:tc>
      </w:tr>
      <w:tr w:rsidR="00FF6DFF" w:rsidRPr="00871ABC" w:rsidTr="00FF6DFF">
        <w:tc>
          <w:tcPr>
            <w:tcW w:w="4059" w:type="dxa"/>
          </w:tcPr>
          <w:p w:rsidR="00FF6DFF" w:rsidRPr="00871ABC" w:rsidRDefault="00FF6DFF" w:rsidP="00FF6DFF">
            <w:pPr>
              <w:pStyle w:val="libVar0"/>
              <w:rPr>
                <w:rtl/>
              </w:rPr>
            </w:pPr>
            <w:r w:rsidRPr="00871ABC">
              <w:rPr>
                <w:rFonts w:hint="cs"/>
                <w:rtl/>
              </w:rPr>
              <w:t>حبيب بن مظاهر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37</w:t>
            </w:r>
            <w:r w:rsidR="000B5FC5">
              <w:rPr>
                <w:rFonts w:hint="cs"/>
                <w:rtl/>
              </w:rPr>
              <w:t>،</w:t>
            </w:r>
            <w:r>
              <w:rPr>
                <w:rFonts w:hint="cs"/>
                <w:rtl/>
              </w:rPr>
              <w:t xml:space="preserve"> </w:t>
            </w:r>
            <w:r w:rsidRPr="00871ABC">
              <w:rPr>
                <w:rFonts w:hint="cs"/>
                <w:rtl/>
              </w:rPr>
              <w:t>85</w:t>
            </w:r>
            <w:r w:rsidR="000B5FC5">
              <w:rPr>
                <w:rFonts w:hint="cs"/>
                <w:rtl/>
              </w:rPr>
              <w:t>،</w:t>
            </w:r>
            <w:r>
              <w:rPr>
                <w:rFonts w:hint="cs"/>
                <w:rtl/>
              </w:rPr>
              <w:t xml:space="preserve"> </w:t>
            </w:r>
            <w:r w:rsidRPr="00871ABC">
              <w:rPr>
                <w:rFonts w:hint="cs"/>
                <w:rtl/>
              </w:rPr>
              <w:t>90</w:t>
            </w:r>
            <w:r w:rsidR="000B5FC5">
              <w:rPr>
                <w:rFonts w:hint="cs"/>
                <w:rtl/>
              </w:rPr>
              <w:t>،</w:t>
            </w:r>
            <w:r>
              <w:rPr>
                <w:rFonts w:hint="cs"/>
                <w:rtl/>
              </w:rPr>
              <w:t xml:space="preserve"> </w:t>
            </w:r>
            <w:r w:rsidRPr="00871ABC">
              <w:rPr>
                <w:rFonts w:hint="cs"/>
                <w:rtl/>
              </w:rPr>
              <w:t>95</w:t>
            </w:r>
            <w:r w:rsidR="000B5FC5">
              <w:rPr>
                <w:rFonts w:hint="cs"/>
                <w:rtl/>
              </w:rPr>
              <w:t>،</w:t>
            </w:r>
            <w:r>
              <w:rPr>
                <w:rFonts w:hint="cs"/>
                <w:rtl/>
              </w:rPr>
              <w:t xml:space="preserve"> </w:t>
            </w:r>
            <w:r w:rsidRPr="00871ABC">
              <w:rPr>
                <w:rFonts w:hint="cs"/>
                <w:rtl/>
              </w:rPr>
              <w:t>98</w:t>
            </w:r>
            <w:r w:rsidR="000B5FC5">
              <w:rPr>
                <w:rFonts w:hint="cs"/>
                <w:rtl/>
              </w:rPr>
              <w:t>،</w:t>
            </w:r>
            <w:r>
              <w:rPr>
                <w:rFonts w:hint="cs"/>
                <w:rtl/>
              </w:rPr>
              <w:t xml:space="preserve"> </w:t>
            </w:r>
            <w:r w:rsidRPr="00871ABC">
              <w:rPr>
                <w:rFonts w:hint="cs"/>
                <w:rtl/>
              </w:rPr>
              <w:t>101</w:t>
            </w:r>
            <w:r w:rsidR="000B5FC5">
              <w:rPr>
                <w:rFonts w:hint="cs"/>
                <w:rtl/>
              </w:rPr>
              <w:t>،</w:t>
            </w:r>
            <w:r>
              <w:rPr>
                <w:rFonts w:hint="cs"/>
                <w:rtl/>
              </w:rPr>
              <w:t xml:space="preserve"> </w:t>
            </w:r>
            <w:r w:rsidRPr="00871ABC">
              <w:rPr>
                <w:rFonts w:hint="cs"/>
                <w:rtl/>
              </w:rPr>
              <w:t>103</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الحجاج بن علاط السلمي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91</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الحجاج بن مسرور</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78</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الحجاج بن يوسف</w:t>
            </w:r>
          </w:p>
        </w:tc>
        <w:tc>
          <w:tcPr>
            <w:tcW w:w="720" w:type="dxa"/>
          </w:tcPr>
          <w:p w:rsidR="00FF6DFF" w:rsidRDefault="00FF6DFF" w:rsidP="00FF6DFF">
            <w:pPr>
              <w:pStyle w:val="libVarCenter"/>
              <w:rPr>
                <w:rtl/>
              </w:rPr>
            </w:pPr>
            <w:r w:rsidRPr="00871ABC">
              <w:rPr>
                <w:rFonts w:hint="cs"/>
                <w:rtl/>
              </w:rPr>
              <w:t xml:space="preserve"> 1 </w:t>
            </w:r>
          </w:p>
          <w:p w:rsidR="00FF6DFF" w:rsidRPr="00871A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71ABC">
              <w:rPr>
                <w:rFonts w:hint="cs"/>
                <w:rtl/>
              </w:rPr>
              <w:t>327</w:t>
            </w:r>
            <w:r w:rsidR="000B5FC5">
              <w:rPr>
                <w:rFonts w:hint="cs"/>
                <w:rtl/>
              </w:rPr>
              <w:t>،</w:t>
            </w:r>
            <w:r>
              <w:rPr>
                <w:rFonts w:hint="cs"/>
                <w:rtl/>
              </w:rPr>
              <w:t xml:space="preserve"> </w:t>
            </w:r>
          </w:p>
          <w:p w:rsidR="00FF6DFF" w:rsidRPr="00871ABC" w:rsidRDefault="00FF6DFF" w:rsidP="00FF6DFF">
            <w:pPr>
              <w:pStyle w:val="libVarCenter"/>
              <w:rPr>
                <w:rtl/>
              </w:rPr>
            </w:pPr>
            <w:r w:rsidRPr="00871ABC">
              <w:rPr>
                <w:rFonts w:hint="cs"/>
                <w:rtl/>
              </w:rPr>
              <w:t>23</w:t>
            </w:r>
            <w:r w:rsidR="000B5FC5">
              <w:rPr>
                <w:rFonts w:hint="cs"/>
                <w:rtl/>
              </w:rPr>
              <w:t>،</w:t>
            </w:r>
            <w:r>
              <w:rPr>
                <w:rFonts w:hint="cs"/>
                <w:rtl/>
              </w:rPr>
              <w:t xml:space="preserve"> </w:t>
            </w:r>
            <w:r w:rsidRPr="00871ABC">
              <w:rPr>
                <w:rFonts w:hint="cs"/>
                <w:rtl/>
              </w:rPr>
              <w:t>24</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71ABC" w:rsidTr="00FF6DFF">
        <w:tc>
          <w:tcPr>
            <w:tcW w:w="4059" w:type="dxa"/>
          </w:tcPr>
          <w:p w:rsidR="00FF6DFF" w:rsidRPr="00871ABC" w:rsidRDefault="00FF6DFF" w:rsidP="00FF6DFF">
            <w:pPr>
              <w:pStyle w:val="libVar0"/>
              <w:rPr>
                <w:rtl/>
              </w:rPr>
            </w:pPr>
            <w:r w:rsidRPr="00871ABC">
              <w:rPr>
                <w:rFonts w:hint="cs"/>
                <w:rtl/>
              </w:rPr>
              <w:t>حجاز بن ابجر العجلي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38</w:t>
            </w:r>
            <w:r w:rsidR="000B5FC5">
              <w:rPr>
                <w:rFonts w:hint="cs"/>
                <w:rtl/>
              </w:rPr>
              <w:t>،</w:t>
            </w:r>
            <w:r>
              <w:rPr>
                <w:rFonts w:hint="cs"/>
                <w:rtl/>
              </w:rPr>
              <w:t xml:space="preserve"> </w:t>
            </w:r>
            <w:r w:rsidRPr="00871ABC">
              <w:rPr>
                <w:rFonts w:hint="cs"/>
                <w:rtl/>
              </w:rPr>
              <w:t>52</w:t>
            </w:r>
            <w:r w:rsidR="000B5FC5">
              <w:rPr>
                <w:rFonts w:hint="cs"/>
                <w:rtl/>
              </w:rPr>
              <w:t>،</w:t>
            </w:r>
            <w:r>
              <w:rPr>
                <w:rFonts w:hint="cs"/>
                <w:rtl/>
              </w:rPr>
              <w:t xml:space="preserve"> </w:t>
            </w:r>
            <w:r w:rsidRPr="00871ABC">
              <w:rPr>
                <w:rFonts w:hint="cs"/>
                <w:rtl/>
              </w:rPr>
              <w:t>98</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الحجال</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292</w:t>
            </w:r>
            <w:r w:rsidR="000B5FC5">
              <w:rPr>
                <w:rFonts w:hint="cs"/>
                <w:rtl/>
              </w:rPr>
              <w:t>،</w:t>
            </w:r>
            <w:r>
              <w:rPr>
                <w:rFonts w:hint="cs"/>
                <w:rtl/>
              </w:rPr>
              <w:t xml:space="preserve"> </w:t>
            </w:r>
            <w:r w:rsidRPr="00871ABC">
              <w:rPr>
                <w:rFonts w:hint="cs"/>
                <w:rtl/>
              </w:rPr>
              <w:t>379</w:t>
            </w:r>
          </w:p>
        </w:tc>
      </w:tr>
      <w:tr w:rsidR="00FF6DFF" w:rsidRPr="00871ABC" w:rsidTr="00FF6DFF">
        <w:tc>
          <w:tcPr>
            <w:tcW w:w="4059" w:type="dxa"/>
          </w:tcPr>
          <w:p w:rsidR="00FF6DFF" w:rsidRPr="00871ABC" w:rsidRDefault="00FF6DFF" w:rsidP="00FF6DFF">
            <w:pPr>
              <w:pStyle w:val="libVar0"/>
              <w:rPr>
                <w:rtl/>
              </w:rPr>
            </w:pPr>
            <w:r w:rsidRPr="00871ABC">
              <w:rPr>
                <w:rFonts w:hint="cs"/>
                <w:rtl/>
              </w:rPr>
              <w:t>حجر بن عدي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19</w:t>
            </w:r>
            <w:r w:rsidR="000B5FC5">
              <w:rPr>
                <w:rFonts w:hint="cs"/>
                <w:rtl/>
              </w:rPr>
              <w:t>،</w:t>
            </w:r>
            <w:r>
              <w:rPr>
                <w:rFonts w:hint="cs"/>
                <w:rtl/>
              </w:rPr>
              <w:t xml:space="preserve"> </w:t>
            </w:r>
            <w:r w:rsidRPr="00871ABC">
              <w:rPr>
                <w:rFonts w:hint="cs"/>
                <w:rtl/>
              </w:rPr>
              <w:t>20</w:t>
            </w:r>
          </w:p>
        </w:tc>
      </w:tr>
      <w:tr w:rsidR="00FF6DFF" w:rsidRPr="00871ABC" w:rsidTr="00FF6DFF">
        <w:tc>
          <w:tcPr>
            <w:tcW w:w="4059" w:type="dxa"/>
          </w:tcPr>
          <w:p w:rsidR="00FF6DFF" w:rsidRPr="00871ABC" w:rsidRDefault="00FF6DFF" w:rsidP="00FF6DFF">
            <w:pPr>
              <w:pStyle w:val="libVar0"/>
              <w:rPr>
                <w:rtl/>
              </w:rPr>
            </w:pPr>
            <w:r w:rsidRPr="00871ABC">
              <w:rPr>
                <w:rFonts w:hint="cs"/>
                <w:rtl/>
              </w:rPr>
              <w:t>حذيفة اليمان</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103</w:t>
            </w:r>
          </w:p>
        </w:tc>
      </w:tr>
      <w:tr w:rsidR="00FF6DFF" w:rsidRPr="00871ABC" w:rsidTr="00FF6DFF">
        <w:tc>
          <w:tcPr>
            <w:tcW w:w="4059" w:type="dxa"/>
          </w:tcPr>
          <w:p w:rsidR="00FF6DFF" w:rsidRPr="00871ABC" w:rsidRDefault="00FF6DFF" w:rsidP="00FF6DFF">
            <w:pPr>
              <w:pStyle w:val="libVar0"/>
              <w:rPr>
                <w:rtl/>
              </w:rPr>
            </w:pPr>
            <w:r w:rsidRPr="00871ABC">
              <w:rPr>
                <w:rFonts w:hint="cs"/>
                <w:rtl/>
              </w:rPr>
              <w:t>حذيفة بن ابي حذيفة بن المغيرة</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71</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الحر بن يزيد الرياحي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78</w:t>
            </w:r>
            <w:r w:rsidR="000B5FC5">
              <w:rPr>
                <w:rFonts w:hint="cs"/>
                <w:rtl/>
              </w:rPr>
              <w:t>،</w:t>
            </w:r>
            <w:r>
              <w:rPr>
                <w:rFonts w:hint="cs"/>
                <w:rtl/>
              </w:rPr>
              <w:t xml:space="preserve"> </w:t>
            </w:r>
            <w:r w:rsidRPr="00871ABC">
              <w:rPr>
                <w:rFonts w:hint="cs"/>
                <w:rtl/>
              </w:rPr>
              <w:t>79</w:t>
            </w:r>
            <w:r w:rsidR="000B5FC5">
              <w:rPr>
                <w:rFonts w:hint="cs"/>
                <w:rtl/>
              </w:rPr>
              <w:t>،</w:t>
            </w:r>
            <w:r>
              <w:rPr>
                <w:rFonts w:hint="cs"/>
                <w:rtl/>
              </w:rPr>
              <w:t xml:space="preserve"> </w:t>
            </w:r>
            <w:r w:rsidRPr="00871ABC">
              <w:rPr>
                <w:rFonts w:hint="cs"/>
                <w:rtl/>
              </w:rPr>
              <w:t>80</w:t>
            </w:r>
            <w:r w:rsidR="000B5FC5">
              <w:rPr>
                <w:rFonts w:hint="cs"/>
                <w:rtl/>
              </w:rPr>
              <w:t>،</w:t>
            </w:r>
            <w:r>
              <w:rPr>
                <w:rFonts w:hint="cs"/>
                <w:rtl/>
              </w:rPr>
              <w:t xml:space="preserve"> </w:t>
            </w:r>
            <w:r w:rsidRPr="00871ABC">
              <w:rPr>
                <w:rFonts w:hint="cs"/>
                <w:rtl/>
              </w:rPr>
              <w:t>81</w:t>
            </w:r>
            <w:r w:rsidR="000B5FC5">
              <w:rPr>
                <w:rFonts w:hint="cs"/>
                <w:rtl/>
              </w:rPr>
              <w:t>،</w:t>
            </w:r>
            <w:r>
              <w:rPr>
                <w:rFonts w:hint="cs"/>
                <w:rtl/>
              </w:rPr>
              <w:t xml:space="preserve"> </w:t>
            </w:r>
            <w:r w:rsidRPr="00871ABC">
              <w:rPr>
                <w:rFonts w:hint="cs"/>
                <w:rtl/>
              </w:rPr>
              <w:t>82</w:t>
            </w:r>
            <w:r w:rsidR="000B5FC5">
              <w:rPr>
                <w:rFonts w:hint="cs"/>
                <w:rtl/>
              </w:rPr>
              <w:t>،</w:t>
            </w:r>
            <w:r>
              <w:rPr>
                <w:rFonts w:hint="cs"/>
                <w:rtl/>
              </w:rPr>
              <w:t xml:space="preserve"> </w:t>
            </w:r>
            <w:r w:rsidRPr="00871ABC">
              <w:rPr>
                <w:rFonts w:hint="cs"/>
                <w:rtl/>
              </w:rPr>
              <w:t>83</w:t>
            </w:r>
            <w:r w:rsidR="000B5FC5">
              <w:rPr>
                <w:rFonts w:hint="cs"/>
                <w:rtl/>
              </w:rPr>
              <w:t>،</w:t>
            </w:r>
            <w:r>
              <w:rPr>
                <w:rFonts w:hint="cs"/>
                <w:rtl/>
              </w:rPr>
              <w:t xml:space="preserve"> </w:t>
            </w:r>
            <w:r w:rsidRPr="00871ABC">
              <w:rPr>
                <w:rFonts w:hint="cs"/>
                <w:rtl/>
              </w:rPr>
              <w:t>84</w:t>
            </w:r>
            <w:r w:rsidR="000B5FC5">
              <w:rPr>
                <w:rFonts w:hint="cs"/>
                <w:rtl/>
              </w:rPr>
              <w:t>،</w:t>
            </w:r>
            <w:r>
              <w:rPr>
                <w:rFonts w:hint="cs"/>
                <w:rtl/>
              </w:rPr>
              <w:t xml:space="preserve"> </w:t>
            </w:r>
            <w:r w:rsidRPr="00871ABC">
              <w:rPr>
                <w:rFonts w:hint="cs"/>
                <w:rtl/>
              </w:rPr>
              <w:t>99</w:t>
            </w:r>
            <w:r w:rsidR="000B5FC5">
              <w:rPr>
                <w:rFonts w:hint="cs"/>
                <w:rtl/>
              </w:rPr>
              <w:t>،</w:t>
            </w:r>
            <w:r>
              <w:rPr>
                <w:rFonts w:hint="cs"/>
                <w:rtl/>
              </w:rPr>
              <w:t xml:space="preserve"> </w:t>
            </w:r>
            <w:r w:rsidRPr="00871ABC">
              <w:rPr>
                <w:rFonts w:hint="cs"/>
                <w:rtl/>
              </w:rPr>
              <w:t>100</w:t>
            </w:r>
            <w:r w:rsidR="000B5FC5">
              <w:rPr>
                <w:rFonts w:hint="cs"/>
                <w:rtl/>
              </w:rPr>
              <w:t>،</w:t>
            </w:r>
            <w:r>
              <w:rPr>
                <w:rFonts w:hint="cs"/>
                <w:rtl/>
              </w:rPr>
              <w:t xml:space="preserve"> </w:t>
            </w:r>
            <w:r w:rsidRPr="00871ABC">
              <w:rPr>
                <w:rFonts w:hint="cs"/>
                <w:rtl/>
              </w:rPr>
              <w:t>102</w:t>
            </w:r>
            <w:r w:rsidR="000B5FC5">
              <w:rPr>
                <w:rFonts w:hint="cs"/>
                <w:rtl/>
              </w:rPr>
              <w:t>،</w:t>
            </w:r>
            <w:r>
              <w:rPr>
                <w:rFonts w:hint="cs"/>
                <w:rtl/>
              </w:rPr>
              <w:t xml:space="preserve"> </w:t>
            </w:r>
            <w:r w:rsidRPr="00871ABC">
              <w:rPr>
                <w:rFonts w:hint="cs"/>
                <w:rtl/>
              </w:rPr>
              <w:t>103</w:t>
            </w:r>
            <w:r w:rsidR="000B5FC5">
              <w:rPr>
                <w:rFonts w:hint="cs"/>
                <w:rtl/>
              </w:rPr>
              <w:t>،</w:t>
            </w:r>
            <w:r>
              <w:rPr>
                <w:rFonts w:hint="cs"/>
                <w:rtl/>
              </w:rPr>
              <w:t xml:space="preserve"> </w:t>
            </w:r>
            <w:r w:rsidRPr="00871ABC">
              <w:rPr>
                <w:rFonts w:hint="cs"/>
                <w:rtl/>
              </w:rPr>
              <w:t>104</w:t>
            </w:r>
          </w:p>
        </w:tc>
      </w:tr>
      <w:tr w:rsidR="00FF6DFF" w:rsidRPr="00871ABC" w:rsidTr="00FF6DFF">
        <w:tc>
          <w:tcPr>
            <w:tcW w:w="4059" w:type="dxa"/>
          </w:tcPr>
          <w:p w:rsidR="00FF6DFF" w:rsidRPr="00871ABC" w:rsidRDefault="00FF6DFF" w:rsidP="00FF6DFF">
            <w:pPr>
              <w:pStyle w:val="libVar0"/>
              <w:rPr>
                <w:rtl/>
              </w:rPr>
            </w:pPr>
            <w:r w:rsidRPr="00871ABC">
              <w:rPr>
                <w:rFonts w:hint="cs"/>
                <w:rtl/>
              </w:rPr>
              <w:t>حرام</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333</w:t>
            </w:r>
          </w:p>
        </w:tc>
      </w:tr>
      <w:tr w:rsidR="00FF6DFF" w:rsidRPr="00871ABC" w:rsidTr="00FF6DFF">
        <w:tc>
          <w:tcPr>
            <w:tcW w:w="4059" w:type="dxa"/>
          </w:tcPr>
          <w:p w:rsidR="00FF6DFF" w:rsidRPr="00871ABC" w:rsidRDefault="00FF6DFF" w:rsidP="00FF6DFF">
            <w:pPr>
              <w:pStyle w:val="libVar0"/>
              <w:rPr>
                <w:rtl/>
              </w:rPr>
            </w:pPr>
            <w:r w:rsidRPr="00871ABC">
              <w:rPr>
                <w:rFonts w:hint="cs"/>
                <w:rtl/>
              </w:rPr>
              <w:t>حرب الطحان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174</w:t>
            </w:r>
          </w:p>
        </w:tc>
      </w:tr>
      <w:tr w:rsidR="00FF6DFF" w:rsidRPr="00871ABC" w:rsidTr="00FF6DFF">
        <w:tc>
          <w:tcPr>
            <w:tcW w:w="4059" w:type="dxa"/>
          </w:tcPr>
          <w:p w:rsidR="00FF6DFF" w:rsidRPr="00871ABC" w:rsidRDefault="00FF6DFF" w:rsidP="00FF6DFF">
            <w:pPr>
              <w:pStyle w:val="libVar0"/>
              <w:rPr>
                <w:rtl/>
              </w:rPr>
            </w:pPr>
            <w:r w:rsidRPr="00871ABC">
              <w:rPr>
                <w:rFonts w:hint="cs"/>
                <w:rtl/>
              </w:rPr>
              <w:t>حريث بن جابر الحنفي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137</w:t>
            </w:r>
          </w:p>
        </w:tc>
      </w:tr>
      <w:tr w:rsidR="00FF6DFF" w:rsidRPr="00871ABC" w:rsidTr="00FF6DFF">
        <w:tc>
          <w:tcPr>
            <w:tcW w:w="4059" w:type="dxa"/>
          </w:tcPr>
          <w:p w:rsidR="00FF6DFF" w:rsidRPr="00871ABC" w:rsidRDefault="00FF6DFF" w:rsidP="00FF6DFF">
            <w:pPr>
              <w:pStyle w:val="libVar0"/>
              <w:rPr>
                <w:rtl/>
              </w:rPr>
            </w:pPr>
            <w:r w:rsidRPr="00871ABC">
              <w:rPr>
                <w:rFonts w:hint="cs"/>
                <w:rtl/>
              </w:rPr>
              <w:t>حسان بن اسماء بن خارجة</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47</w:t>
            </w:r>
            <w:r w:rsidR="000B5FC5">
              <w:rPr>
                <w:rFonts w:hint="cs"/>
                <w:rtl/>
              </w:rPr>
              <w:t>،</w:t>
            </w:r>
            <w:r>
              <w:rPr>
                <w:rFonts w:hint="cs"/>
                <w:rtl/>
              </w:rPr>
              <w:t xml:space="preserve"> </w:t>
            </w:r>
            <w:r w:rsidRPr="00871ABC">
              <w:rPr>
                <w:rFonts w:hint="cs"/>
                <w:rtl/>
              </w:rPr>
              <w:t>50</w:t>
            </w:r>
          </w:p>
        </w:tc>
      </w:tr>
      <w:tr w:rsidR="00FF6DFF" w:rsidRPr="00871ABC" w:rsidTr="00FF6DFF">
        <w:tc>
          <w:tcPr>
            <w:tcW w:w="4059" w:type="dxa"/>
          </w:tcPr>
          <w:p w:rsidR="00FF6DFF" w:rsidRPr="00871ABC" w:rsidRDefault="00FF6DFF" w:rsidP="00FF6DFF">
            <w:pPr>
              <w:pStyle w:val="libVar0"/>
              <w:rPr>
                <w:rtl/>
              </w:rPr>
            </w:pPr>
            <w:r w:rsidRPr="00871ABC">
              <w:rPr>
                <w:rFonts w:hint="cs"/>
                <w:rtl/>
              </w:rPr>
              <w:t>حسان بن ثابت</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64</w:t>
            </w:r>
            <w:r w:rsidR="000B5FC5">
              <w:rPr>
                <w:rFonts w:hint="cs"/>
                <w:rtl/>
              </w:rPr>
              <w:t>،</w:t>
            </w:r>
            <w:r>
              <w:rPr>
                <w:rFonts w:hint="cs"/>
                <w:rtl/>
              </w:rPr>
              <w:t xml:space="preserve"> </w:t>
            </w:r>
            <w:r w:rsidRPr="00871ABC">
              <w:rPr>
                <w:rFonts w:hint="cs"/>
                <w:rtl/>
              </w:rPr>
              <w:t>94</w:t>
            </w:r>
            <w:r w:rsidR="000B5FC5">
              <w:rPr>
                <w:rFonts w:hint="cs"/>
                <w:rtl/>
              </w:rPr>
              <w:t>،</w:t>
            </w:r>
            <w:r>
              <w:rPr>
                <w:rFonts w:hint="cs"/>
                <w:rtl/>
              </w:rPr>
              <w:t xml:space="preserve"> </w:t>
            </w:r>
            <w:r w:rsidRPr="00871ABC">
              <w:rPr>
                <w:rFonts w:hint="cs"/>
                <w:rtl/>
              </w:rPr>
              <w:t>106</w:t>
            </w:r>
            <w:r w:rsidR="000B5FC5">
              <w:rPr>
                <w:rFonts w:hint="cs"/>
                <w:rtl/>
              </w:rPr>
              <w:t>،</w:t>
            </w:r>
            <w:r>
              <w:rPr>
                <w:rFonts w:hint="cs"/>
                <w:rtl/>
              </w:rPr>
              <w:t xml:space="preserve"> </w:t>
            </w:r>
            <w:r w:rsidRPr="00871ABC">
              <w:rPr>
                <w:rFonts w:hint="cs"/>
                <w:rtl/>
              </w:rPr>
              <w:t>107</w:t>
            </w:r>
            <w:r w:rsidR="000B5FC5">
              <w:rPr>
                <w:rFonts w:hint="cs"/>
                <w:rtl/>
              </w:rPr>
              <w:t>،</w:t>
            </w:r>
            <w:r>
              <w:rPr>
                <w:rFonts w:hint="cs"/>
                <w:rtl/>
              </w:rPr>
              <w:t xml:space="preserve"> </w:t>
            </w:r>
            <w:r w:rsidRPr="00871ABC">
              <w:rPr>
                <w:rFonts w:hint="cs"/>
                <w:rtl/>
              </w:rPr>
              <w:t>128</w:t>
            </w:r>
            <w:r w:rsidR="000B5FC5">
              <w:rPr>
                <w:rFonts w:hint="cs"/>
                <w:rtl/>
              </w:rPr>
              <w:t>،</w:t>
            </w:r>
            <w:r>
              <w:rPr>
                <w:rFonts w:hint="cs"/>
                <w:rtl/>
              </w:rPr>
              <w:t xml:space="preserve"> </w:t>
            </w:r>
            <w:r w:rsidRPr="00871ABC">
              <w:rPr>
                <w:rFonts w:hint="cs"/>
                <w:rtl/>
              </w:rPr>
              <w:t>177</w:t>
            </w:r>
            <w:r w:rsidR="000B5FC5">
              <w:rPr>
                <w:rFonts w:hint="cs"/>
                <w:rtl/>
              </w:rPr>
              <w:t>،</w:t>
            </w:r>
            <w:r>
              <w:rPr>
                <w:rFonts w:hint="cs"/>
                <w:rtl/>
              </w:rPr>
              <w:t xml:space="preserve"> </w:t>
            </w:r>
            <w:r w:rsidRPr="00871ABC">
              <w:rPr>
                <w:rFonts w:hint="cs"/>
                <w:rtl/>
              </w:rPr>
              <w:t>243</w:t>
            </w:r>
          </w:p>
        </w:tc>
      </w:tr>
      <w:tr w:rsidR="00FF6DFF" w:rsidRPr="00871ABC" w:rsidTr="00FF6DFF">
        <w:tc>
          <w:tcPr>
            <w:tcW w:w="4059" w:type="dxa"/>
          </w:tcPr>
          <w:p w:rsidR="00FF6DFF" w:rsidRPr="00871ABC" w:rsidRDefault="00FF6DFF" w:rsidP="00FF6DFF">
            <w:pPr>
              <w:pStyle w:val="libVar0"/>
              <w:rPr>
                <w:rtl/>
              </w:rPr>
            </w:pPr>
            <w:r w:rsidRPr="00871ABC">
              <w:rPr>
                <w:rFonts w:hint="cs"/>
                <w:rtl/>
              </w:rPr>
              <w:t>حسان بن قائد العبسي</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86</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الحسن</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206</w:t>
            </w:r>
            <w:r w:rsidR="000B5FC5">
              <w:rPr>
                <w:rFonts w:hint="cs"/>
                <w:rtl/>
              </w:rPr>
              <w:t>،</w:t>
            </w:r>
            <w:r>
              <w:rPr>
                <w:rFonts w:hint="cs"/>
                <w:rtl/>
              </w:rPr>
              <w:t xml:space="preserve"> </w:t>
            </w:r>
            <w:r w:rsidRPr="00871ABC">
              <w:rPr>
                <w:rFonts w:hint="cs"/>
                <w:rtl/>
              </w:rPr>
              <w:t>248</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الحسن البصري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16</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الحسن العرني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34</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الحسن بن ابي الحسن البصري</w:t>
            </w:r>
          </w:p>
        </w:tc>
        <w:tc>
          <w:tcPr>
            <w:tcW w:w="720" w:type="dxa"/>
          </w:tcPr>
          <w:p w:rsidR="00FF6DFF" w:rsidRPr="00871ABC" w:rsidRDefault="00FF6DFF" w:rsidP="00FF6DFF">
            <w:pPr>
              <w:pStyle w:val="libVarCenter"/>
              <w:rPr>
                <w:rtl/>
              </w:rPr>
            </w:pPr>
            <w:r w:rsidRPr="00871ABC">
              <w:rPr>
                <w:rFonts w:hint="cs"/>
                <w:rtl/>
              </w:rPr>
              <w:t xml:space="preserve"> 1 </w:t>
            </w:r>
          </w:p>
        </w:tc>
        <w:tc>
          <w:tcPr>
            <w:tcW w:w="2808" w:type="dxa"/>
          </w:tcPr>
          <w:p w:rsidR="00FF6DFF" w:rsidRPr="00871ABC" w:rsidRDefault="00FF6DFF" w:rsidP="00FF6DFF">
            <w:pPr>
              <w:pStyle w:val="libVarCenter"/>
              <w:rPr>
                <w:rtl/>
              </w:rPr>
            </w:pPr>
            <w:r w:rsidRPr="00871ABC">
              <w:rPr>
                <w:rFonts w:hint="cs"/>
                <w:rtl/>
              </w:rPr>
              <w:t>225</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الحسن بن الجهم</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275</w:t>
            </w:r>
            <w:r w:rsidR="000B5FC5">
              <w:rPr>
                <w:rFonts w:hint="cs"/>
                <w:rtl/>
              </w:rPr>
              <w:t>،</w:t>
            </w:r>
            <w:r>
              <w:rPr>
                <w:rFonts w:hint="cs"/>
                <w:rtl/>
              </w:rPr>
              <w:t xml:space="preserve"> </w:t>
            </w:r>
            <w:r w:rsidRPr="00871ABC">
              <w:rPr>
                <w:rFonts w:hint="cs"/>
                <w:rtl/>
              </w:rPr>
              <w:t>278</w:t>
            </w:r>
            <w:r w:rsidR="000B5FC5">
              <w:rPr>
                <w:rFonts w:hint="cs"/>
                <w:rtl/>
              </w:rPr>
              <w:t>،</w:t>
            </w:r>
            <w:r>
              <w:rPr>
                <w:rFonts w:hint="cs"/>
                <w:rtl/>
              </w:rPr>
              <w:t xml:space="preserve"> </w:t>
            </w:r>
            <w:r w:rsidRPr="00871ABC">
              <w:rPr>
                <w:rFonts w:hint="cs"/>
                <w:rtl/>
              </w:rPr>
              <w:t>376</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الحسن بن الحسن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20</w:t>
            </w:r>
            <w:r w:rsidR="000B5FC5">
              <w:rPr>
                <w:rFonts w:hint="cs"/>
                <w:rtl/>
              </w:rPr>
              <w:t>،</w:t>
            </w:r>
            <w:r>
              <w:rPr>
                <w:rFonts w:hint="cs"/>
                <w:rtl/>
              </w:rPr>
              <w:t xml:space="preserve"> </w:t>
            </w:r>
            <w:r w:rsidRPr="00871ABC">
              <w:rPr>
                <w:rFonts w:hint="cs"/>
                <w:rtl/>
              </w:rPr>
              <w:t>23</w:t>
            </w:r>
            <w:r w:rsidR="000B5FC5">
              <w:rPr>
                <w:rFonts w:hint="cs"/>
                <w:rtl/>
              </w:rPr>
              <w:t>،</w:t>
            </w:r>
            <w:r>
              <w:rPr>
                <w:rFonts w:hint="cs"/>
                <w:rtl/>
              </w:rPr>
              <w:t xml:space="preserve"> </w:t>
            </w:r>
            <w:r w:rsidRPr="00871ABC">
              <w:rPr>
                <w:rFonts w:hint="cs"/>
                <w:rtl/>
              </w:rPr>
              <w:t>24</w:t>
            </w:r>
            <w:r w:rsidR="000B5FC5">
              <w:rPr>
                <w:rFonts w:hint="cs"/>
                <w:rtl/>
              </w:rPr>
              <w:t>،</w:t>
            </w:r>
            <w:r>
              <w:rPr>
                <w:rFonts w:hint="cs"/>
                <w:rtl/>
              </w:rPr>
              <w:t xml:space="preserve"> </w:t>
            </w:r>
            <w:r w:rsidRPr="00871ABC">
              <w:rPr>
                <w:rFonts w:hint="cs"/>
                <w:rtl/>
              </w:rPr>
              <w:t>25</w:t>
            </w:r>
            <w:r w:rsidR="000B5FC5">
              <w:rPr>
                <w:rFonts w:hint="cs"/>
                <w:rtl/>
              </w:rPr>
              <w:t>،</w:t>
            </w:r>
            <w:r>
              <w:rPr>
                <w:rFonts w:hint="cs"/>
                <w:rtl/>
              </w:rPr>
              <w:t xml:space="preserve"> </w:t>
            </w:r>
            <w:r w:rsidRPr="00871ABC">
              <w:rPr>
                <w:rFonts w:hint="cs"/>
                <w:rtl/>
              </w:rPr>
              <w:t>26</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الحسن بن الحسين</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172</w:t>
            </w:r>
          </w:p>
        </w:tc>
      </w:tr>
      <w:tr w:rsidR="00FF6DFF" w:rsidRPr="00871ABC" w:rsidTr="00FF6DFF">
        <w:tc>
          <w:tcPr>
            <w:tcW w:w="4059" w:type="dxa"/>
          </w:tcPr>
          <w:p w:rsidR="00FF6DFF" w:rsidRPr="00871ABC" w:rsidRDefault="00FF6DFF" w:rsidP="00FF6DFF">
            <w:pPr>
              <w:pStyle w:val="libVar0"/>
              <w:rPr>
                <w:rtl/>
              </w:rPr>
            </w:pPr>
            <w:r w:rsidRPr="00871ABC">
              <w:rPr>
                <w:rFonts w:hint="cs"/>
                <w:rtl/>
              </w:rPr>
              <w:t>الحسن بن الحسين الافطس</w:t>
            </w:r>
          </w:p>
        </w:tc>
        <w:tc>
          <w:tcPr>
            <w:tcW w:w="720" w:type="dxa"/>
          </w:tcPr>
          <w:p w:rsidR="00FF6DFF" w:rsidRPr="00871ABC" w:rsidRDefault="00FF6DFF" w:rsidP="00FF6DFF">
            <w:pPr>
              <w:pStyle w:val="libVarCenter"/>
              <w:rPr>
                <w:rtl/>
              </w:rPr>
            </w:pPr>
            <w:r w:rsidRPr="00871ABC">
              <w:rPr>
                <w:rFonts w:hint="cs"/>
                <w:rtl/>
              </w:rPr>
              <w:t xml:space="preserve"> 2 </w:t>
            </w:r>
          </w:p>
        </w:tc>
        <w:tc>
          <w:tcPr>
            <w:tcW w:w="2808" w:type="dxa"/>
          </w:tcPr>
          <w:p w:rsidR="00FF6DFF" w:rsidRPr="00871ABC" w:rsidRDefault="00FF6DFF" w:rsidP="00FF6DFF">
            <w:pPr>
              <w:pStyle w:val="libVarCenter"/>
              <w:rPr>
                <w:rtl/>
              </w:rPr>
            </w:pPr>
            <w:r w:rsidRPr="00871ABC">
              <w:rPr>
                <w:rFonts w:hint="cs"/>
                <w:rtl/>
              </w:rPr>
              <w:t>317</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الحسين بن علي</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275</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الحسين العرني</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171</w:t>
            </w:r>
            <w:r w:rsidR="000B5FC5">
              <w:rPr>
                <w:rFonts w:hint="cs"/>
                <w:rtl/>
              </w:rPr>
              <w:t>،</w:t>
            </w:r>
            <w:r>
              <w:rPr>
                <w:rFonts w:hint="cs"/>
                <w:rtl/>
              </w:rPr>
              <w:t xml:space="preserve"> </w:t>
            </w:r>
            <w:r w:rsidRPr="00E43DD6">
              <w:rPr>
                <w:rFonts w:hint="cs"/>
                <w:rtl/>
              </w:rPr>
              <w:t>373</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ايوب</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190</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دينار</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16</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سهل</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260</w:t>
            </w:r>
            <w:r w:rsidR="000B5FC5">
              <w:rPr>
                <w:rFonts w:hint="cs"/>
                <w:rtl/>
              </w:rPr>
              <w:t>،</w:t>
            </w:r>
            <w:r>
              <w:rPr>
                <w:rFonts w:hint="cs"/>
                <w:rtl/>
              </w:rPr>
              <w:t xml:space="preserve"> </w:t>
            </w:r>
            <w:r w:rsidRPr="00E43DD6">
              <w:rPr>
                <w:rFonts w:hint="cs"/>
                <w:rtl/>
              </w:rPr>
              <w:t>261</w:t>
            </w:r>
            <w:r w:rsidR="000B5FC5">
              <w:rPr>
                <w:rFonts w:hint="cs"/>
                <w:rtl/>
              </w:rPr>
              <w:t>،</w:t>
            </w:r>
            <w:r>
              <w:rPr>
                <w:rFonts w:hint="cs"/>
                <w:rtl/>
              </w:rPr>
              <w:t xml:space="preserve"> </w:t>
            </w:r>
            <w:r w:rsidRPr="00E43DD6">
              <w:rPr>
                <w:rFonts w:hint="cs"/>
                <w:rtl/>
              </w:rPr>
              <w:t>266</w:t>
            </w:r>
            <w:r w:rsidR="000B5FC5">
              <w:rPr>
                <w:rFonts w:hint="cs"/>
                <w:rtl/>
              </w:rPr>
              <w:t>،</w:t>
            </w:r>
            <w:r>
              <w:rPr>
                <w:rFonts w:hint="cs"/>
                <w:rtl/>
              </w:rPr>
              <w:t xml:space="preserve"> </w:t>
            </w:r>
            <w:r w:rsidRPr="00E43DD6">
              <w:rPr>
                <w:rFonts w:hint="cs"/>
                <w:rtl/>
              </w:rPr>
              <w:t>269</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صالح</w:t>
            </w:r>
          </w:p>
        </w:tc>
        <w:tc>
          <w:tcPr>
            <w:tcW w:w="720" w:type="dxa"/>
          </w:tcPr>
          <w:p w:rsidR="00FF6DFF" w:rsidRDefault="00FF6DFF" w:rsidP="00FF6DFF">
            <w:pPr>
              <w:pStyle w:val="libVarCenter"/>
              <w:rPr>
                <w:rtl/>
              </w:rPr>
            </w:pPr>
            <w:r w:rsidRPr="00E43DD6">
              <w:rPr>
                <w:rFonts w:hint="cs"/>
                <w:rtl/>
              </w:rPr>
              <w:t xml:space="preserve"> 1 </w:t>
            </w:r>
          </w:p>
          <w:p w:rsidR="00FF6DFF" w:rsidRPr="00E43DD6"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E43DD6">
              <w:rPr>
                <w:rFonts w:hint="cs"/>
                <w:rtl/>
              </w:rPr>
              <w:t>128</w:t>
            </w:r>
            <w:r w:rsidR="000B5FC5">
              <w:rPr>
                <w:rFonts w:hint="cs"/>
                <w:rtl/>
              </w:rPr>
              <w:t>،</w:t>
            </w:r>
            <w:r>
              <w:rPr>
                <w:rFonts w:hint="cs"/>
                <w:rtl/>
              </w:rPr>
              <w:t xml:space="preserve"> </w:t>
            </w:r>
          </w:p>
          <w:p w:rsidR="00FF6DFF" w:rsidRPr="00E43DD6" w:rsidRDefault="00FF6DFF" w:rsidP="00FF6DFF">
            <w:pPr>
              <w:pStyle w:val="libVarCenter"/>
              <w:rPr>
                <w:rtl/>
              </w:rPr>
            </w:pPr>
            <w:r w:rsidRPr="00E43DD6">
              <w:rPr>
                <w:rFonts w:hint="cs"/>
                <w:rtl/>
              </w:rPr>
              <w:t>167</w:t>
            </w:r>
            <w:r w:rsidR="000B5FC5">
              <w:rPr>
                <w:rFonts w:hint="cs"/>
                <w:rtl/>
              </w:rPr>
              <w:t>،</w:t>
            </w:r>
            <w:r>
              <w:rPr>
                <w:rFonts w:hint="cs"/>
                <w:rtl/>
              </w:rPr>
              <w:t xml:space="preserve"> </w:t>
            </w:r>
            <w:r w:rsidRPr="00E43DD6">
              <w:rPr>
                <w:rFonts w:hint="cs"/>
                <w:rtl/>
              </w:rPr>
              <w:t>174</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طريف</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331</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عباس</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345</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عبدالحميد</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361</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عبدالله</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223</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عبيدالله</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347</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عرفة</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87</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علي بن الحسين</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155</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علي العبدي</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213</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علي النيسابوري</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354</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علي الوشاء</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372</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عيسى العريضي</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364</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كثير</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166</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محبوب</w:t>
            </w:r>
          </w:p>
        </w:tc>
        <w:tc>
          <w:tcPr>
            <w:tcW w:w="720" w:type="dxa"/>
          </w:tcPr>
          <w:p w:rsidR="00FF6DFF" w:rsidRDefault="00FF6DFF" w:rsidP="00FF6DFF">
            <w:pPr>
              <w:pStyle w:val="libVarCenter"/>
              <w:rPr>
                <w:rtl/>
              </w:rPr>
            </w:pPr>
            <w:r w:rsidRPr="00E43DD6">
              <w:rPr>
                <w:rFonts w:hint="cs"/>
                <w:rtl/>
              </w:rPr>
              <w:t xml:space="preserve"> 1 </w:t>
            </w:r>
          </w:p>
          <w:p w:rsidR="00FF6DFF" w:rsidRPr="00E43DD6"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E43DD6">
              <w:rPr>
                <w:rFonts w:hint="cs"/>
                <w:rtl/>
              </w:rPr>
              <w:t>12</w:t>
            </w:r>
            <w:r w:rsidR="000B5FC5">
              <w:rPr>
                <w:rFonts w:hint="cs"/>
                <w:rtl/>
              </w:rPr>
              <w:t>،</w:t>
            </w:r>
            <w:r>
              <w:rPr>
                <w:rFonts w:hint="cs"/>
                <w:rtl/>
              </w:rPr>
              <w:t xml:space="preserve"> </w:t>
            </w:r>
            <w:r w:rsidRPr="00E43DD6">
              <w:rPr>
                <w:rFonts w:hint="cs"/>
                <w:rtl/>
              </w:rPr>
              <w:t>46</w:t>
            </w:r>
            <w:r w:rsidR="000B5FC5">
              <w:rPr>
                <w:rFonts w:hint="cs"/>
                <w:rtl/>
              </w:rPr>
              <w:t>،</w:t>
            </w:r>
            <w:r>
              <w:rPr>
                <w:rFonts w:hint="cs"/>
                <w:rtl/>
              </w:rPr>
              <w:t xml:space="preserve"> </w:t>
            </w:r>
            <w:r w:rsidRPr="00E43DD6">
              <w:rPr>
                <w:rFonts w:hint="cs"/>
                <w:rtl/>
              </w:rPr>
              <w:t>88</w:t>
            </w:r>
            <w:r w:rsidR="000B5FC5">
              <w:rPr>
                <w:rFonts w:hint="cs"/>
                <w:rtl/>
              </w:rPr>
              <w:t>،</w:t>
            </w:r>
            <w:r>
              <w:rPr>
                <w:rFonts w:hint="cs"/>
                <w:rtl/>
              </w:rPr>
              <w:t xml:space="preserve"> </w:t>
            </w:r>
            <w:r w:rsidRPr="00E43DD6">
              <w:rPr>
                <w:rFonts w:hint="cs"/>
                <w:rtl/>
              </w:rPr>
              <w:t>218</w:t>
            </w:r>
            <w:r w:rsidR="000B5FC5">
              <w:rPr>
                <w:rFonts w:hint="cs"/>
                <w:rtl/>
              </w:rPr>
              <w:t>،</w:t>
            </w:r>
            <w:r>
              <w:rPr>
                <w:rFonts w:hint="cs"/>
                <w:rtl/>
              </w:rPr>
              <w:t xml:space="preserve"> </w:t>
            </w:r>
            <w:r w:rsidRPr="00E43DD6">
              <w:rPr>
                <w:rFonts w:hint="cs"/>
                <w:rtl/>
              </w:rPr>
              <w:t>329</w:t>
            </w:r>
            <w:r w:rsidR="000B5FC5">
              <w:rPr>
                <w:rFonts w:hint="cs"/>
                <w:rtl/>
              </w:rPr>
              <w:t>،</w:t>
            </w:r>
            <w:r>
              <w:rPr>
                <w:rFonts w:hint="cs"/>
                <w:rtl/>
              </w:rPr>
              <w:t xml:space="preserve"> </w:t>
            </w:r>
          </w:p>
          <w:p w:rsidR="00FF6DFF" w:rsidRPr="00E43DD6" w:rsidRDefault="00FF6DFF" w:rsidP="00FF6DFF">
            <w:pPr>
              <w:pStyle w:val="libVarCenter"/>
              <w:rPr>
                <w:rtl/>
              </w:rPr>
            </w:pPr>
            <w:r w:rsidRPr="00E43DD6">
              <w:rPr>
                <w:rFonts w:hint="cs"/>
                <w:rtl/>
              </w:rPr>
              <w:t>249</w:t>
            </w:r>
            <w:r w:rsidR="000B5FC5">
              <w:rPr>
                <w:rFonts w:hint="cs"/>
                <w:rtl/>
              </w:rPr>
              <w:t>،</w:t>
            </w:r>
            <w:r>
              <w:rPr>
                <w:rFonts w:hint="cs"/>
                <w:rtl/>
              </w:rPr>
              <w:t xml:space="preserve"> </w:t>
            </w:r>
            <w:r w:rsidRPr="00E43DD6">
              <w:rPr>
                <w:rFonts w:hint="cs"/>
                <w:rtl/>
              </w:rPr>
              <w:t>254</w:t>
            </w:r>
            <w:r w:rsidR="000B5FC5">
              <w:rPr>
                <w:rFonts w:hint="cs"/>
                <w:rtl/>
              </w:rPr>
              <w:t>،</w:t>
            </w:r>
            <w:r>
              <w:rPr>
                <w:rFonts w:hint="cs"/>
                <w:rtl/>
              </w:rPr>
              <w:t xml:space="preserve"> </w:t>
            </w:r>
            <w:r w:rsidRPr="00E43DD6">
              <w:rPr>
                <w:rFonts w:hint="cs"/>
                <w:rtl/>
              </w:rPr>
              <w:t>346</w:t>
            </w:r>
            <w:r w:rsidR="000B5FC5">
              <w:rPr>
                <w:rFonts w:hint="cs"/>
                <w:rtl/>
              </w:rPr>
              <w:t>،</w:t>
            </w:r>
            <w:r>
              <w:rPr>
                <w:rFonts w:hint="cs"/>
                <w:rtl/>
              </w:rPr>
              <w:t xml:space="preserve"> </w:t>
            </w:r>
            <w:r w:rsidRPr="00E43DD6">
              <w:rPr>
                <w:rFonts w:hint="cs"/>
                <w:rtl/>
              </w:rPr>
              <w:t>372</w:t>
            </w:r>
            <w:r w:rsidR="000B5FC5">
              <w:rPr>
                <w:rFonts w:hint="cs"/>
                <w:rtl/>
              </w:rPr>
              <w:t>،</w:t>
            </w:r>
            <w:r>
              <w:rPr>
                <w:rFonts w:hint="cs"/>
                <w:rtl/>
              </w:rPr>
              <w:t xml:space="preserve"> </w:t>
            </w:r>
            <w:r w:rsidRPr="00E43DD6">
              <w:rPr>
                <w:rFonts w:hint="cs"/>
                <w:rtl/>
              </w:rPr>
              <w:t>378</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محمد</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143</w:t>
            </w:r>
            <w:r w:rsidR="000B5FC5">
              <w:rPr>
                <w:rFonts w:hint="cs"/>
                <w:rtl/>
              </w:rPr>
              <w:t>،</w:t>
            </w:r>
            <w:r>
              <w:rPr>
                <w:rFonts w:hint="cs"/>
                <w:rtl/>
              </w:rPr>
              <w:t xml:space="preserve"> </w:t>
            </w:r>
            <w:r w:rsidRPr="00E43DD6">
              <w:rPr>
                <w:rFonts w:hint="cs"/>
                <w:rtl/>
              </w:rPr>
              <w:t>144</w:t>
            </w:r>
            <w:r w:rsidR="000B5FC5">
              <w:rPr>
                <w:rFonts w:hint="cs"/>
                <w:rtl/>
              </w:rPr>
              <w:t>،</w:t>
            </w:r>
            <w:r>
              <w:rPr>
                <w:rFonts w:hint="cs"/>
                <w:rtl/>
              </w:rPr>
              <w:t xml:space="preserve"> </w:t>
            </w:r>
            <w:r w:rsidRPr="00E43DD6">
              <w:rPr>
                <w:rFonts w:hint="cs"/>
                <w:rtl/>
              </w:rPr>
              <w:t>145</w:t>
            </w:r>
            <w:r w:rsidR="000B5FC5">
              <w:rPr>
                <w:rFonts w:hint="cs"/>
                <w:rtl/>
              </w:rPr>
              <w:t>،</w:t>
            </w:r>
            <w:r>
              <w:rPr>
                <w:rFonts w:hint="cs"/>
                <w:rtl/>
              </w:rPr>
              <w:t xml:space="preserve"> </w:t>
            </w:r>
            <w:r w:rsidRPr="00E43DD6">
              <w:rPr>
                <w:rFonts w:hint="cs"/>
                <w:rtl/>
              </w:rPr>
              <w:t>146</w:t>
            </w:r>
            <w:r w:rsidR="000B5FC5">
              <w:rPr>
                <w:rFonts w:hint="cs"/>
                <w:rtl/>
              </w:rPr>
              <w:t>،</w:t>
            </w:r>
            <w:r>
              <w:rPr>
                <w:rFonts w:hint="cs"/>
                <w:rtl/>
              </w:rPr>
              <w:t xml:space="preserve"> </w:t>
            </w:r>
            <w:r w:rsidRPr="00E43DD6">
              <w:rPr>
                <w:rFonts w:hint="cs"/>
                <w:rtl/>
              </w:rPr>
              <w:t>149</w:t>
            </w:r>
            <w:r w:rsidR="000B5FC5">
              <w:rPr>
                <w:rFonts w:hint="cs"/>
                <w:rtl/>
              </w:rPr>
              <w:t>،</w:t>
            </w:r>
            <w:r>
              <w:rPr>
                <w:rFonts w:hint="cs"/>
                <w:rtl/>
              </w:rPr>
              <w:t xml:space="preserve"> </w:t>
            </w:r>
            <w:r w:rsidRPr="00E43DD6">
              <w:rPr>
                <w:rFonts w:hint="cs"/>
                <w:rtl/>
              </w:rPr>
              <w:t>150</w:t>
            </w:r>
            <w:r w:rsidR="000B5FC5">
              <w:rPr>
                <w:rFonts w:hint="cs"/>
                <w:rtl/>
              </w:rPr>
              <w:t>،</w:t>
            </w:r>
            <w:r>
              <w:rPr>
                <w:rFonts w:hint="cs"/>
                <w:rtl/>
              </w:rPr>
              <w:t xml:space="preserve"> </w:t>
            </w:r>
            <w:r w:rsidRPr="00E43DD6">
              <w:rPr>
                <w:rFonts w:hint="cs"/>
                <w:rtl/>
              </w:rPr>
              <w:t>151</w:t>
            </w:r>
            <w:r w:rsidR="000B5FC5">
              <w:rPr>
                <w:rFonts w:hint="cs"/>
                <w:rtl/>
              </w:rPr>
              <w:t>،</w:t>
            </w:r>
            <w:r>
              <w:rPr>
                <w:rFonts w:hint="cs"/>
                <w:rtl/>
              </w:rPr>
              <w:t xml:space="preserve"> </w:t>
            </w:r>
            <w:r w:rsidRPr="00E43DD6">
              <w:rPr>
                <w:rFonts w:hint="cs"/>
                <w:rtl/>
              </w:rPr>
              <w:t>160</w:t>
            </w:r>
            <w:r w:rsidR="000B5FC5">
              <w:rPr>
                <w:rFonts w:hint="cs"/>
                <w:rtl/>
              </w:rPr>
              <w:t>،</w:t>
            </w:r>
            <w:r>
              <w:rPr>
                <w:rFonts w:hint="cs"/>
                <w:rtl/>
              </w:rPr>
              <w:t xml:space="preserve"> </w:t>
            </w:r>
            <w:r w:rsidRPr="00E43DD6">
              <w:rPr>
                <w:rFonts w:hint="cs"/>
                <w:rtl/>
              </w:rPr>
              <w:t>161</w:t>
            </w:r>
            <w:r w:rsidR="000B5FC5">
              <w:rPr>
                <w:rFonts w:hint="cs"/>
                <w:rtl/>
              </w:rPr>
              <w:t>،</w:t>
            </w:r>
            <w:r>
              <w:rPr>
                <w:rFonts w:hint="cs"/>
                <w:rtl/>
              </w:rPr>
              <w:t xml:space="preserve"> </w:t>
            </w:r>
          </w:p>
        </w:tc>
      </w:tr>
    </w:tbl>
    <w:p w:rsidR="00FF6DFF" w:rsidRDefault="00FF6DFF" w:rsidP="00FF6DFF">
      <w:pPr>
        <w:pStyle w:val="libNormal"/>
      </w:pPr>
      <w:r>
        <w:br w:type="page"/>
      </w:r>
    </w:p>
    <w:tbl>
      <w:tblPr>
        <w:bidiVisual/>
        <w:tblW w:w="0" w:type="auto"/>
        <w:tblLook w:val="01E0"/>
      </w:tblPr>
      <w:tblGrid>
        <w:gridCol w:w="4059"/>
        <w:gridCol w:w="720"/>
        <w:gridCol w:w="2808"/>
      </w:tblGrid>
      <w:tr w:rsidR="00FF6DFF" w:rsidRPr="00E43DD6" w:rsidTr="00FF6DFF">
        <w:tc>
          <w:tcPr>
            <w:tcW w:w="4059" w:type="dxa"/>
          </w:tcPr>
          <w:p w:rsidR="00FF6DFF" w:rsidRPr="00BD78D6" w:rsidRDefault="00FF6DFF" w:rsidP="00FF6DFF">
            <w:pPr>
              <w:pStyle w:val="libCenterBold2"/>
              <w:rPr>
                <w:rtl/>
              </w:rPr>
            </w:pPr>
            <w:r w:rsidRPr="00774392">
              <w:rPr>
                <w:rFonts w:hint="cs"/>
                <w:rtl/>
              </w:rPr>
              <w:lastRenderedPageBreak/>
              <w:t>الاسم</w:t>
            </w:r>
          </w:p>
        </w:tc>
        <w:tc>
          <w:tcPr>
            <w:tcW w:w="720" w:type="dxa"/>
          </w:tcPr>
          <w:p w:rsidR="00FF6DFF" w:rsidRPr="00BD78D6" w:rsidRDefault="00FF6DFF" w:rsidP="00FF6DFF">
            <w:pPr>
              <w:pStyle w:val="libCenterBold2"/>
              <w:rPr>
                <w:rtl/>
              </w:rPr>
            </w:pPr>
            <w:r w:rsidRPr="00774392">
              <w:rPr>
                <w:rFonts w:hint="cs"/>
                <w:rtl/>
              </w:rPr>
              <w:t>الجزء</w:t>
            </w:r>
          </w:p>
        </w:tc>
        <w:tc>
          <w:tcPr>
            <w:tcW w:w="2808" w:type="dxa"/>
          </w:tcPr>
          <w:p w:rsidR="00FF6DFF" w:rsidRPr="00BD78D6" w:rsidRDefault="00FF6DFF" w:rsidP="00FF6DFF">
            <w:pPr>
              <w:pStyle w:val="libCenterBold2"/>
              <w:rPr>
                <w:rtl/>
              </w:rPr>
            </w:pPr>
            <w:r w:rsidRPr="00774392">
              <w:rPr>
                <w:rFonts w:hint="cs"/>
                <w:rtl/>
              </w:rPr>
              <w:t>الصفحة</w:t>
            </w:r>
          </w:p>
        </w:tc>
      </w:tr>
      <w:tr w:rsidR="00FF6DFF" w:rsidRPr="00E43DD6" w:rsidTr="00FF6DFF">
        <w:tc>
          <w:tcPr>
            <w:tcW w:w="4059" w:type="dxa"/>
          </w:tcPr>
          <w:p w:rsidR="00FF6DFF" w:rsidRPr="00E43DD6" w:rsidRDefault="00FF6DFF" w:rsidP="00FF6DFF">
            <w:pPr>
              <w:rPr>
                <w:rtl/>
              </w:rPr>
            </w:pPr>
          </w:p>
        </w:tc>
        <w:tc>
          <w:tcPr>
            <w:tcW w:w="720" w:type="dxa"/>
          </w:tcPr>
          <w:p w:rsidR="00FF6DFF" w:rsidRPr="00E43DD6" w:rsidRDefault="00FF6DFF" w:rsidP="00FF6DFF">
            <w:pPr>
              <w:rPr>
                <w:rtl/>
              </w:rPr>
            </w:pPr>
          </w:p>
        </w:tc>
        <w:tc>
          <w:tcPr>
            <w:tcW w:w="2808" w:type="dxa"/>
          </w:tcPr>
          <w:p w:rsidR="00FF6DFF" w:rsidRPr="00E43DD6" w:rsidRDefault="00FF6DFF" w:rsidP="00FF6DFF">
            <w:pPr>
              <w:pStyle w:val="libVarCenter"/>
              <w:rPr>
                <w:rtl/>
              </w:rPr>
            </w:pPr>
            <w:r w:rsidRPr="00774392">
              <w:rPr>
                <w:rFonts w:hint="cs"/>
                <w:rtl/>
              </w:rPr>
              <w:t>162</w:t>
            </w:r>
            <w:r w:rsidR="000B5FC5">
              <w:rPr>
                <w:rFonts w:hint="cs"/>
                <w:rtl/>
              </w:rPr>
              <w:t>،</w:t>
            </w:r>
            <w:r w:rsidRPr="00774392">
              <w:rPr>
                <w:rFonts w:hint="cs"/>
                <w:rtl/>
              </w:rPr>
              <w:t xml:space="preserve"> 166</w:t>
            </w:r>
            <w:r w:rsidR="000B5FC5">
              <w:rPr>
                <w:rFonts w:hint="cs"/>
                <w:rtl/>
              </w:rPr>
              <w:t>،</w:t>
            </w:r>
            <w:r w:rsidRPr="00774392">
              <w:rPr>
                <w:rFonts w:hint="cs"/>
                <w:rtl/>
              </w:rPr>
              <w:t xml:space="preserve"> 171</w:t>
            </w:r>
            <w:r w:rsidR="000B5FC5">
              <w:rPr>
                <w:rFonts w:hint="cs"/>
                <w:rtl/>
              </w:rPr>
              <w:t>،</w:t>
            </w:r>
            <w:r w:rsidRPr="00774392">
              <w:rPr>
                <w:rFonts w:hint="cs"/>
                <w:rtl/>
              </w:rPr>
              <w:t xml:space="preserve"> 233</w:t>
            </w:r>
            <w:r w:rsidR="000B5FC5">
              <w:rPr>
                <w:rFonts w:hint="cs"/>
                <w:rtl/>
              </w:rPr>
              <w:t>،</w:t>
            </w:r>
            <w:r w:rsidRPr="00774392">
              <w:rPr>
                <w:rFonts w:hint="cs"/>
                <w:rtl/>
              </w:rPr>
              <w:t xml:space="preserve"> 260</w:t>
            </w:r>
          </w:p>
        </w:tc>
      </w:tr>
      <w:tr w:rsidR="00FF6DFF" w:rsidRPr="00E43DD6" w:rsidTr="00FF6DFF">
        <w:tc>
          <w:tcPr>
            <w:tcW w:w="4059" w:type="dxa"/>
          </w:tcPr>
          <w:p w:rsidR="00FF6DFF" w:rsidRPr="00E43DD6" w:rsidRDefault="00FF6DFF" w:rsidP="00FF6DFF">
            <w:pPr>
              <w:pStyle w:val="libVar0"/>
              <w:rPr>
                <w:rtl/>
              </w:rPr>
            </w:pPr>
            <w:r w:rsidRPr="00774392">
              <w:rPr>
                <w:rFonts w:hint="cs"/>
                <w:rtl/>
              </w:rPr>
              <w:t>الحسن بن محمد الاشعري</w:t>
            </w:r>
          </w:p>
        </w:tc>
        <w:tc>
          <w:tcPr>
            <w:tcW w:w="720" w:type="dxa"/>
          </w:tcPr>
          <w:p w:rsidR="00FF6DFF" w:rsidRPr="00E43DD6" w:rsidRDefault="00FF6DFF" w:rsidP="00FF6DFF">
            <w:pPr>
              <w:pStyle w:val="libVarCenter"/>
              <w:rPr>
                <w:rtl/>
              </w:rPr>
            </w:pPr>
            <w:r>
              <w:rPr>
                <w:rFonts w:hint="cs"/>
                <w:rtl/>
              </w:rPr>
              <w:t>2</w:t>
            </w:r>
          </w:p>
        </w:tc>
        <w:tc>
          <w:tcPr>
            <w:tcW w:w="2808" w:type="dxa"/>
          </w:tcPr>
          <w:p w:rsidR="00FF6DFF" w:rsidRPr="00E43DD6" w:rsidRDefault="00FF6DFF" w:rsidP="00FF6DFF">
            <w:pPr>
              <w:pStyle w:val="libVarCenter"/>
              <w:rPr>
                <w:rtl/>
              </w:rPr>
            </w:pPr>
            <w:r>
              <w:rPr>
                <w:rFonts w:hint="cs"/>
                <w:rtl/>
              </w:rPr>
              <w:t>365</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محمد بن سليمان</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281</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محمد بن يحيى</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140</w:t>
            </w:r>
            <w:r w:rsidR="000B5FC5">
              <w:rPr>
                <w:rFonts w:hint="cs"/>
                <w:rtl/>
              </w:rPr>
              <w:t>،</w:t>
            </w:r>
            <w:r>
              <w:rPr>
                <w:rFonts w:hint="cs"/>
                <w:rtl/>
              </w:rPr>
              <w:t xml:space="preserve"> </w:t>
            </w:r>
            <w:r w:rsidRPr="00E43DD6">
              <w:rPr>
                <w:rFonts w:hint="cs"/>
                <w:rtl/>
              </w:rPr>
              <w:t>148</w:t>
            </w:r>
            <w:r w:rsidR="000B5FC5">
              <w:rPr>
                <w:rFonts w:hint="cs"/>
                <w:rtl/>
              </w:rPr>
              <w:t>،</w:t>
            </w:r>
            <w:r>
              <w:rPr>
                <w:rFonts w:hint="cs"/>
                <w:rtl/>
              </w:rPr>
              <w:t xml:space="preserve"> </w:t>
            </w:r>
            <w:r w:rsidRPr="00E43DD6">
              <w:rPr>
                <w:rFonts w:hint="cs"/>
                <w:rtl/>
              </w:rPr>
              <w:t>232</w:t>
            </w:r>
            <w:r w:rsidR="000B5FC5">
              <w:rPr>
                <w:rFonts w:hint="cs"/>
                <w:rtl/>
              </w:rPr>
              <w:t>،</w:t>
            </w:r>
            <w:r>
              <w:rPr>
                <w:rFonts w:hint="cs"/>
                <w:rtl/>
              </w:rPr>
              <w:t xml:space="preserve"> </w:t>
            </w:r>
            <w:r w:rsidRPr="00E43DD6">
              <w:rPr>
                <w:rFonts w:hint="cs"/>
                <w:rtl/>
              </w:rPr>
              <w:t>237</w:t>
            </w:r>
            <w:r w:rsidR="000B5FC5">
              <w:rPr>
                <w:rFonts w:hint="cs"/>
                <w:rtl/>
              </w:rPr>
              <w:t>،</w:t>
            </w:r>
            <w:r>
              <w:rPr>
                <w:rFonts w:hint="cs"/>
                <w:rtl/>
              </w:rPr>
              <w:t xml:space="preserve"> </w:t>
            </w:r>
            <w:r w:rsidRPr="00E43DD6">
              <w:rPr>
                <w:rFonts w:hint="cs"/>
                <w:rtl/>
              </w:rPr>
              <w:t>345</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محمد العلوي</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141</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موسى بن جعفر</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244</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موسى بن رباح</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78</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موسى الخشاب</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347</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موسى النهدي</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339</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الحسن بن يحيى</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172</w:t>
            </w:r>
          </w:p>
        </w:tc>
      </w:tr>
      <w:tr w:rsidR="00FF6DFF" w:rsidRPr="00E43DD6" w:rsidTr="00FF6DFF">
        <w:tc>
          <w:tcPr>
            <w:tcW w:w="4059" w:type="dxa"/>
          </w:tcPr>
          <w:p w:rsidR="00FF6DFF" w:rsidRPr="00E43DD6" w:rsidRDefault="00FF6DFF" w:rsidP="00FF6DFF">
            <w:pPr>
              <w:pStyle w:val="libVar0"/>
              <w:rPr>
                <w:rtl/>
              </w:rPr>
            </w:pPr>
            <w:r w:rsidRPr="00E43DD6">
              <w:rPr>
                <w:rFonts w:hint="cs"/>
                <w:rtl/>
              </w:rPr>
              <w:t>حسنة بنت موسى بن جعفر</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244</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الاصغر بن علي بن الحسين</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155</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ابي العلاء</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377</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ايوب</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45</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الحسن</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20</w:t>
            </w:r>
            <w:r w:rsidR="000B5FC5">
              <w:rPr>
                <w:rFonts w:hint="cs"/>
                <w:rtl/>
              </w:rPr>
              <w:t>،</w:t>
            </w:r>
            <w:r>
              <w:rPr>
                <w:rFonts w:hint="cs"/>
                <w:rtl/>
              </w:rPr>
              <w:t xml:space="preserve"> </w:t>
            </w:r>
            <w:r w:rsidRPr="00E43DD6">
              <w:rPr>
                <w:rFonts w:hint="cs"/>
                <w:rtl/>
              </w:rPr>
              <w:t>26</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الحسن الحسني</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307</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حميد</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75</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رزق الله</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351</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زيد</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151</w:t>
            </w:r>
            <w:r w:rsidR="000B5FC5">
              <w:rPr>
                <w:rFonts w:hint="cs"/>
                <w:rtl/>
              </w:rPr>
              <w:t>،</w:t>
            </w:r>
            <w:r>
              <w:rPr>
                <w:rFonts w:hint="cs"/>
                <w:rtl/>
              </w:rPr>
              <w:t xml:space="preserve"> </w:t>
            </w:r>
            <w:r w:rsidRPr="00E43DD6">
              <w:rPr>
                <w:rFonts w:hint="cs"/>
                <w:rtl/>
              </w:rPr>
              <w:t>170</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علي بن الحسين</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155</w:t>
            </w:r>
            <w:r w:rsidR="000B5FC5">
              <w:rPr>
                <w:rFonts w:hint="cs"/>
                <w:rtl/>
              </w:rPr>
              <w:t>،</w:t>
            </w:r>
            <w:r>
              <w:rPr>
                <w:rFonts w:hint="cs"/>
                <w:rtl/>
              </w:rPr>
              <w:t xml:space="preserve"> </w:t>
            </w:r>
            <w:r w:rsidRPr="00E43DD6">
              <w:rPr>
                <w:rFonts w:hint="cs"/>
                <w:rtl/>
              </w:rPr>
              <w:t>174</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علي بن محمد</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312</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الفضل الهماني</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359</w:t>
            </w:r>
            <w:r w:rsidR="000B5FC5">
              <w:rPr>
                <w:rFonts w:hint="cs"/>
                <w:rtl/>
              </w:rPr>
              <w:t>،</w:t>
            </w:r>
            <w:r>
              <w:rPr>
                <w:rFonts w:hint="cs"/>
                <w:rtl/>
              </w:rPr>
              <w:t xml:space="preserve"> </w:t>
            </w:r>
            <w:r w:rsidRPr="00E43DD6">
              <w:rPr>
                <w:rFonts w:hint="cs"/>
                <w:rtl/>
              </w:rPr>
              <w:t>360</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القاسم</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357</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محمد</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248</w:t>
            </w:r>
            <w:r w:rsidR="000B5FC5">
              <w:rPr>
                <w:rFonts w:hint="cs"/>
                <w:rtl/>
              </w:rPr>
              <w:t>،</w:t>
            </w:r>
            <w:r>
              <w:rPr>
                <w:rFonts w:hint="cs"/>
                <w:rtl/>
              </w:rPr>
              <w:t xml:space="preserve"> </w:t>
            </w:r>
            <w:r w:rsidRPr="00E43DD6">
              <w:rPr>
                <w:rFonts w:hint="cs"/>
                <w:rtl/>
              </w:rPr>
              <w:t>258</w:t>
            </w:r>
            <w:r w:rsidR="000B5FC5">
              <w:rPr>
                <w:rFonts w:hint="cs"/>
                <w:rtl/>
              </w:rPr>
              <w:t>،</w:t>
            </w:r>
            <w:r>
              <w:rPr>
                <w:rFonts w:hint="cs"/>
                <w:rtl/>
              </w:rPr>
              <w:t xml:space="preserve"> </w:t>
            </w:r>
            <w:r w:rsidRPr="00E43DD6">
              <w:rPr>
                <w:rFonts w:hint="cs"/>
                <w:rtl/>
              </w:rPr>
              <w:t>279</w:t>
            </w:r>
            <w:r w:rsidR="000B5FC5">
              <w:rPr>
                <w:rFonts w:hint="cs"/>
                <w:rtl/>
              </w:rPr>
              <w:t>،</w:t>
            </w:r>
            <w:r>
              <w:rPr>
                <w:rFonts w:hint="cs"/>
                <w:rtl/>
              </w:rPr>
              <w:t xml:space="preserve"> </w:t>
            </w:r>
            <w:r w:rsidRPr="00E43DD6">
              <w:rPr>
                <w:rFonts w:hint="cs"/>
                <w:rtl/>
              </w:rPr>
              <w:t>291</w:t>
            </w:r>
            <w:r w:rsidR="000B5FC5">
              <w:rPr>
                <w:rFonts w:hint="cs"/>
                <w:rtl/>
              </w:rPr>
              <w:t>،</w:t>
            </w:r>
            <w:r>
              <w:rPr>
                <w:rFonts w:hint="cs"/>
                <w:rtl/>
              </w:rPr>
              <w:t xml:space="preserve"> </w:t>
            </w:r>
            <w:r w:rsidRPr="00E43DD6">
              <w:rPr>
                <w:rFonts w:hint="cs"/>
                <w:rtl/>
              </w:rPr>
              <w:t>292</w:t>
            </w:r>
            <w:r w:rsidR="000B5FC5">
              <w:rPr>
                <w:rFonts w:hint="cs"/>
                <w:rtl/>
              </w:rPr>
              <w:t>،</w:t>
            </w:r>
            <w:r>
              <w:rPr>
                <w:rFonts w:hint="cs"/>
                <w:rtl/>
              </w:rPr>
              <w:t xml:space="preserve"> </w:t>
            </w:r>
            <w:r w:rsidRPr="00E43DD6">
              <w:rPr>
                <w:rFonts w:hint="cs"/>
                <w:rtl/>
              </w:rPr>
              <w:t>298</w:t>
            </w:r>
            <w:r w:rsidR="000B5FC5">
              <w:rPr>
                <w:rFonts w:hint="cs"/>
                <w:rtl/>
              </w:rPr>
              <w:t>،</w:t>
            </w:r>
            <w:r>
              <w:rPr>
                <w:rFonts w:hint="cs"/>
                <w:rtl/>
              </w:rPr>
              <w:t xml:space="preserve"> </w:t>
            </w:r>
          </w:p>
        </w:tc>
      </w:tr>
    </w:tbl>
    <w:p w:rsidR="00FF6DFF" w:rsidRDefault="00FF6DFF" w:rsidP="00FF6DFF">
      <w:pPr>
        <w:pStyle w:val="libNormal"/>
      </w:pPr>
      <w:r>
        <w:br w:type="page"/>
      </w:r>
    </w:p>
    <w:tbl>
      <w:tblPr>
        <w:bidiVisual/>
        <w:tblW w:w="0" w:type="auto"/>
        <w:tblLook w:val="01E0"/>
      </w:tblPr>
      <w:tblGrid>
        <w:gridCol w:w="4059"/>
        <w:gridCol w:w="720"/>
        <w:gridCol w:w="2808"/>
      </w:tblGrid>
      <w:tr w:rsidR="00FF6DFF" w:rsidRPr="00E43DD6" w:rsidTr="00FF6DFF">
        <w:tc>
          <w:tcPr>
            <w:tcW w:w="4059" w:type="dxa"/>
          </w:tcPr>
          <w:p w:rsidR="00FF6DFF" w:rsidRPr="0031000F" w:rsidRDefault="00FF6DFF" w:rsidP="00FF6DFF">
            <w:pPr>
              <w:pStyle w:val="libCenterBold2"/>
              <w:rPr>
                <w:rtl/>
              </w:rPr>
            </w:pPr>
            <w:r w:rsidRPr="00D6730B">
              <w:rPr>
                <w:rFonts w:hint="cs"/>
                <w:rtl/>
              </w:rPr>
              <w:lastRenderedPageBreak/>
              <w:t>الاسم</w:t>
            </w:r>
          </w:p>
        </w:tc>
        <w:tc>
          <w:tcPr>
            <w:tcW w:w="720" w:type="dxa"/>
          </w:tcPr>
          <w:p w:rsidR="00FF6DFF" w:rsidRPr="0031000F" w:rsidRDefault="00FF6DFF" w:rsidP="00FF6DFF">
            <w:pPr>
              <w:pStyle w:val="libCenterBold2"/>
              <w:rPr>
                <w:rtl/>
              </w:rPr>
            </w:pPr>
            <w:r w:rsidRPr="00D6730B">
              <w:rPr>
                <w:rFonts w:hint="cs"/>
                <w:rtl/>
              </w:rPr>
              <w:t>الجزء</w:t>
            </w:r>
          </w:p>
        </w:tc>
        <w:tc>
          <w:tcPr>
            <w:tcW w:w="2808" w:type="dxa"/>
          </w:tcPr>
          <w:p w:rsidR="00FF6DFF" w:rsidRPr="0031000F" w:rsidRDefault="00FF6DFF" w:rsidP="00FF6DFF">
            <w:pPr>
              <w:pStyle w:val="libCenterBold2"/>
              <w:rPr>
                <w:rtl/>
              </w:rPr>
            </w:pPr>
            <w:r w:rsidRPr="00D6730B">
              <w:rPr>
                <w:rFonts w:hint="cs"/>
                <w:rtl/>
              </w:rPr>
              <w:t>الصفحة</w:t>
            </w:r>
          </w:p>
        </w:tc>
      </w:tr>
      <w:tr w:rsidR="00FF6DFF" w:rsidRPr="00E43DD6" w:rsidTr="00FF6DFF">
        <w:tc>
          <w:tcPr>
            <w:tcW w:w="4059" w:type="dxa"/>
          </w:tcPr>
          <w:p w:rsidR="00FF6DFF" w:rsidRPr="0031000F" w:rsidRDefault="00FF6DFF" w:rsidP="00FF6DFF">
            <w:pPr>
              <w:rPr>
                <w:rtl/>
              </w:rPr>
            </w:pPr>
          </w:p>
        </w:tc>
        <w:tc>
          <w:tcPr>
            <w:tcW w:w="720" w:type="dxa"/>
          </w:tcPr>
          <w:p w:rsidR="00FF6DFF" w:rsidRPr="0031000F" w:rsidRDefault="00FF6DFF" w:rsidP="00FF6DFF">
            <w:pPr>
              <w:rPr>
                <w:rtl/>
              </w:rPr>
            </w:pPr>
          </w:p>
        </w:tc>
        <w:tc>
          <w:tcPr>
            <w:tcW w:w="2808" w:type="dxa"/>
          </w:tcPr>
          <w:p w:rsidR="00FF6DFF" w:rsidRPr="0031000F" w:rsidRDefault="00FF6DFF" w:rsidP="00FF6DFF">
            <w:pPr>
              <w:pStyle w:val="libVarCenter"/>
              <w:rPr>
                <w:rtl/>
              </w:rPr>
            </w:pPr>
            <w:r w:rsidRPr="00D6730B">
              <w:rPr>
                <w:rFonts w:hint="cs"/>
                <w:rtl/>
              </w:rPr>
              <w:t>301</w:t>
            </w:r>
            <w:r w:rsidR="000B5FC5">
              <w:rPr>
                <w:rFonts w:hint="cs"/>
                <w:rtl/>
              </w:rPr>
              <w:t>،</w:t>
            </w:r>
            <w:r w:rsidRPr="00D6730B">
              <w:rPr>
                <w:rFonts w:hint="cs"/>
                <w:rtl/>
              </w:rPr>
              <w:t xml:space="preserve"> 304</w:t>
            </w:r>
            <w:r w:rsidR="000B5FC5">
              <w:rPr>
                <w:rFonts w:hint="cs"/>
                <w:rtl/>
              </w:rPr>
              <w:t>،</w:t>
            </w:r>
            <w:r w:rsidRPr="00D6730B">
              <w:rPr>
                <w:rFonts w:hint="cs"/>
                <w:rtl/>
              </w:rPr>
              <w:t xml:space="preserve"> 311</w:t>
            </w:r>
            <w:r w:rsidR="000B5FC5">
              <w:rPr>
                <w:rFonts w:hint="cs"/>
                <w:rtl/>
              </w:rPr>
              <w:t>،</w:t>
            </w:r>
            <w:r w:rsidRPr="00D6730B">
              <w:rPr>
                <w:rFonts w:hint="cs"/>
                <w:rtl/>
              </w:rPr>
              <w:t xml:space="preserve"> 316</w:t>
            </w:r>
            <w:r w:rsidR="000B5FC5">
              <w:rPr>
                <w:rFonts w:hint="cs"/>
                <w:rtl/>
              </w:rPr>
              <w:t>،</w:t>
            </w:r>
            <w:r w:rsidRPr="00D6730B">
              <w:rPr>
                <w:rFonts w:hint="cs"/>
                <w:rtl/>
              </w:rPr>
              <w:t xml:space="preserve"> 347</w:t>
            </w:r>
            <w:r w:rsidR="000B5FC5">
              <w:rPr>
                <w:rFonts w:hint="cs"/>
                <w:rtl/>
              </w:rPr>
              <w:t>،</w:t>
            </w:r>
            <w:r w:rsidRPr="00D6730B">
              <w:rPr>
                <w:rFonts w:hint="cs"/>
                <w:rtl/>
              </w:rPr>
              <w:t xml:space="preserve"> 349</w:t>
            </w:r>
          </w:p>
        </w:tc>
      </w:tr>
      <w:tr w:rsidR="00FF6DFF" w:rsidRPr="00E43DD6" w:rsidTr="00FF6DFF">
        <w:tc>
          <w:tcPr>
            <w:tcW w:w="4059" w:type="dxa"/>
          </w:tcPr>
          <w:p w:rsidR="00FF6DFF" w:rsidRPr="0031000F" w:rsidRDefault="00FF6DFF" w:rsidP="00FF6DFF">
            <w:pPr>
              <w:pStyle w:val="libVar0"/>
              <w:rPr>
                <w:rtl/>
              </w:rPr>
            </w:pPr>
            <w:r w:rsidRPr="00D6730B">
              <w:rPr>
                <w:rFonts w:hint="cs"/>
                <w:rtl/>
              </w:rPr>
              <w:t>الحسين بن محمد الاشعري</w:t>
            </w:r>
          </w:p>
        </w:tc>
        <w:tc>
          <w:tcPr>
            <w:tcW w:w="720" w:type="dxa"/>
          </w:tcPr>
          <w:p w:rsidR="00FF6DFF" w:rsidRPr="0031000F" w:rsidRDefault="00FF6DFF" w:rsidP="00FF6DFF">
            <w:pPr>
              <w:pStyle w:val="libVarCenter"/>
              <w:rPr>
                <w:rtl/>
              </w:rPr>
            </w:pPr>
            <w:r>
              <w:rPr>
                <w:rFonts w:hint="cs"/>
                <w:rtl/>
              </w:rPr>
              <w:t>2</w:t>
            </w:r>
          </w:p>
        </w:tc>
        <w:tc>
          <w:tcPr>
            <w:tcW w:w="2808" w:type="dxa"/>
          </w:tcPr>
          <w:p w:rsidR="00FF6DFF" w:rsidRPr="0031000F" w:rsidRDefault="00FF6DFF" w:rsidP="00FF6DFF">
            <w:pPr>
              <w:pStyle w:val="libVarCenter"/>
              <w:rPr>
                <w:rtl/>
              </w:rPr>
            </w:pPr>
            <w:r>
              <w:rPr>
                <w:rFonts w:hint="cs"/>
                <w:rtl/>
              </w:rPr>
              <w:t>321</w:t>
            </w:r>
          </w:p>
        </w:tc>
      </w:tr>
      <w:tr w:rsidR="00FF6DFF" w:rsidRPr="00E43DD6" w:rsidTr="00FF6DFF">
        <w:tc>
          <w:tcPr>
            <w:tcW w:w="4059" w:type="dxa"/>
          </w:tcPr>
          <w:p w:rsidR="00FF6DFF" w:rsidRPr="0031000F" w:rsidRDefault="00FF6DFF" w:rsidP="00FF6DFF">
            <w:pPr>
              <w:pStyle w:val="libVar0"/>
              <w:rPr>
                <w:rtl/>
              </w:rPr>
            </w:pPr>
            <w:r w:rsidRPr="00D6730B">
              <w:rPr>
                <w:rFonts w:hint="cs"/>
                <w:rtl/>
              </w:rPr>
              <w:t>الحسين بن المختار</w:t>
            </w:r>
          </w:p>
        </w:tc>
        <w:tc>
          <w:tcPr>
            <w:tcW w:w="720" w:type="dxa"/>
          </w:tcPr>
          <w:p w:rsidR="00FF6DFF" w:rsidRPr="0031000F" w:rsidRDefault="00FF6DFF" w:rsidP="00FF6DFF">
            <w:pPr>
              <w:pStyle w:val="libVarCenter"/>
              <w:rPr>
                <w:rtl/>
              </w:rPr>
            </w:pPr>
            <w:r>
              <w:rPr>
                <w:rFonts w:hint="cs"/>
                <w:rtl/>
              </w:rPr>
              <w:t>2</w:t>
            </w:r>
          </w:p>
        </w:tc>
        <w:tc>
          <w:tcPr>
            <w:tcW w:w="2808" w:type="dxa"/>
          </w:tcPr>
          <w:p w:rsidR="00FF6DFF" w:rsidRPr="0031000F" w:rsidRDefault="00FF6DFF" w:rsidP="00FF6DFF">
            <w:pPr>
              <w:pStyle w:val="libVarCenter"/>
              <w:rPr>
                <w:rtl/>
              </w:rPr>
            </w:pPr>
            <w:r>
              <w:rPr>
                <w:rFonts w:hint="cs"/>
                <w:rtl/>
              </w:rPr>
              <w:t>248</w:t>
            </w:r>
            <w:r w:rsidR="000B5FC5">
              <w:rPr>
                <w:rFonts w:hint="cs"/>
                <w:rtl/>
              </w:rPr>
              <w:t>،</w:t>
            </w:r>
            <w:r>
              <w:rPr>
                <w:rFonts w:hint="cs"/>
                <w:rtl/>
              </w:rPr>
              <w:t xml:space="preserve"> 250</w:t>
            </w:r>
            <w:r w:rsidR="000B5FC5">
              <w:rPr>
                <w:rFonts w:hint="cs"/>
                <w:rtl/>
              </w:rPr>
              <w:t>،</w:t>
            </w:r>
            <w:r>
              <w:rPr>
                <w:rFonts w:hint="cs"/>
                <w:rtl/>
              </w:rPr>
              <w:t xml:space="preserve"> 375</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نعيم الصحاف</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249</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يزيد</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378</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الحسين بن يسار</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274</w:t>
            </w:r>
            <w:r w:rsidR="000B5FC5">
              <w:rPr>
                <w:rFonts w:hint="cs"/>
                <w:rtl/>
              </w:rPr>
              <w:t>،</w:t>
            </w:r>
            <w:r>
              <w:rPr>
                <w:rFonts w:hint="cs"/>
                <w:rtl/>
              </w:rPr>
              <w:t xml:space="preserve"> </w:t>
            </w:r>
            <w:r w:rsidRPr="00E43DD6">
              <w:rPr>
                <w:rFonts w:hint="cs"/>
                <w:rtl/>
              </w:rPr>
              <w:t>277</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الحصين بن نمير</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57</w:t>
            </w:r>
            <w:r w:rsidR="000B5FC5">
              <w:rPr>
                <w:rFonts w:hint="cs"/>
                <w:rtl/>
              </w:rPr>
              <w:t>،</w:t>
            </w:r>
            <w:r>
              <w:rPr>
                <w:rFonts w:hint="cs"/>
                <w:rtl/>
              </w:rPr>
              <w:t xml:space="preserve"> </w:t>
            </w:r>
            <w:r w:rsidRPr="00E43DD6">
              <w:rPr>
                <w:rFonts w:hint="cs"/>
                <w:rtl/>
              </w:rPr>
              <w:t>69</w:t>
            </w:r>
            <w:r w:rsidR="000B5FC5">
              <w:rPr>
                <w:rFonts w:hint="cs"/>
                <w:rtl/>
              </w:rPr>
              <w:t>،</w:t>
            </w:r>
            <w:r>
              <w:rPr>
                <w:rFonts w:hint="cs"/>
                <w:rtl/>
              </w:rPr>
              <w:t xml:space="preserve"> </w:t>
            </w:r>
            <w:r w:rsidRPr="00E43DD6">
              <w:rPr>
                <w:rFonts w:hint="cs"/>
                <w:rtl/>
              </w:rPr>
              <w:t>71</w:t>
            </w:r>
          </w:p>
        </w:tc>
      </w:tr>
      <w:tr w:rsidR="00FF6DFF" w:rsidRPr="00E43DD6" w:rsidTr="00FF6DFF">
        <w:tc>
          <w:tcPr>
            <w:tcW w:w="4059" w:type="dxa"/>
          </w:tcPr>
          <w:p w:rsidR="00FF6DFF" w:rsidRPr="00E43DD6" w:rsidRDefault="00FF6DFF" w:rsidP="00FF6DFF">
            <w:pPr>
              <w:pStyle w:val="libVar0"/>
              <w:rPr>
                <w:rtl/>
              </w:rPr>
            </w:pPr>
            <w:r w:rsidRPr="00E43DD6">
              <w:rPr>
                <w:rFonts w:hint="cs"/>
                <w:rtl/>
              </w:rPr>
              <w:t>حفصة</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182</w:t>
            </w:r>
            <w:r w:rsidR="000B5FC5">
              <w:rPr>
                <w:rFonts w:hint="cs"/>
                <w:rtl/>
              </w:rPr>
              <w:t>،</w:t>
            </w:r>
            <w:r>
              <w:rPr>
                <w:rFonts w:hint="cs"/>
                <w:rtl/>
              </w:rPr>
              <w:t xml:space="preserve"> </w:t>
            </w:r>
            <w:r w:rsidRPr="00E43DD6">
              <w:rPr>
                <w:rFonts w:hint="cs"/>
                <w:rtl/>
              </w:rPr>
              <w:t>183</w:t>
            </w:r>
            <w:r w:rsidR="000B5FC5">
              <w:rPr>
                <w:rFonts w:hint="cs"/>
                <w:rtl/>
              </w:rPr>
              <w:t>،</w:t>
            </w:r>
            <w:r>
              <w:rPr>
                <w:rFonts w:hint="cs"/>
                <w:rtl/>
              </w:rPr>
              <w:t xml:space="preserve"> </w:t>
            </w:r>
            <w:r w:rsidRPr="00E43DD6">
              <w:rPr>
                <w:rFonts w:hint="cs"/>
                <w:rtl/>
              </w:rPr>
              <w:t>186</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الحكم</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352</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الحكم بن الاخنس</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88</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الحكم بن ظهير</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85</w:t>
            </w:r>
          </w:p>
        </w:tc>
      </w:tr>
      <w:tr w:rsidR="00FF6DFF" w:rsidRPr="00E43DD6" w:rsidTr="00FF6DFF">
        <w:tc>
          <w:tcPr>
            <w:tcW w:w="4059" w:type="dxa"/>
          </w:tcPr>
          <w:p w:rsidR="00FF6DFF" w:rsidRPr="00E43DD6" w:rsidRDefault="00FF6DFF" w:rsidP="00FF6DFF">
            <w:pPr>
              <w:pStyle w:val="libVar0"/>
              <w:rPr>
                <w:rtl/>
              </w:rPr>
            </w:pPr>
            <w:r w:rsidRPr="00E43DD6">
              <w:rPr>
                <w:rFonts w:hint="cs"/>
                <w:rtl/>
              </w:rPr>
              <w:t>حكيم بن الطفيل السنبسي</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110</w:t>
            </w:r>
          </w:p>
        </w:tc>
      </w:tr>
      <w:tr w:rsidR="00FF6DFF" w:rsidRPr="00E43DD6" w:rsidTr="00FF6DFF">
        <w:tc>
          <w:tcPr>
            <w:tcW w:w="4059" w:type="dxa"/>
          </w:tcPr>
          <w:p w:rsidR="00FF6DFF" w:rsidRPr="00E43DD6" w:rsidRDefault="00FF6DFF" w:rsidP="00FF6DFF">
            <w:pPr>
              <w:pStyle w:val="libVar0"/>
              <w:rPr>
                <w:rtl/>
              </w:rPr>
            </w:pPr>
            <w:r w:rsidRPr="00E43DD6">
              <w:rPr>
                <w:rFonts w:hint="cs"/>
                <w:rtl/>
              </w:rPr>
              <w:t>حكيم بن جبلة العبدي</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252</w:t>
            </w:r>
          </w:p>
        </w:tc>
      </w:tr>
      <w:tr w:rsidR="00FF6DFF" w:rsidRPr="00E43DD6" w:rsidTr="00FF6DFF">
        <w:tc>
          <w:tcPr>
            <w:tcW w:w="4059" w:type="dxa"/>
          </w:tcPr>
          <w:p w:rsidR="00FF6DFF" w:rsidRPr="00E43DD6" w:rsidRDefault="00FF6DFF" w:rsidP="00FF6DFF">
            <w:pPr>
              <w:pStyle w:val="libVar0"/>
              <w:rPr>
                <w:rtl/>
              </w:rPr>
            </w:pPr>
            <w:r w:rsidRPr="00E43DD6">
              <w:rPr>
                <w:rFonts w:hint="cs"/>
                <w:rtl/>
              </w:rPr>
              <w:t>حكيم بن جبير</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284</w:t>
            </w:r>
            <w:r w:rsidR="000B5FC5">
              <w:rPr>
                <w:rFonts w:hint="cs"/>
                <w:rtl/>
              </w:rPr>
              <w:t>،</w:t>
            </w:r>
            <w:r>
              <w:rPr>
                <w:rFonts w:hint="cs"/>
                <w:rtl/>
              </w:rPr>
              <w:t xml:space="preserve"> </w:t>
            </w:r>
            <w:r w:rsidRPr="00E43DD6">
              <w:rPr>
                <w:rFonts w:hint="cs"/>
                <w:rtl/>
              </w:rPr>
              <w:t>353</w:t>
            </w:r>
          </w:p>
        </w:tc>
      </w:tr>
      <w:tr w:rsidR="00FF6DFF" w:rsidRPr="00E43DD6" w:rsidTr="00FF6DFF">
        <w:tc>
          <w:tcPr>
            <w:tcW w:w="4059" w:type="dxa"/>
          </w:tcPr>
          <w:p w:rsidR="00FF6DFF" w:rsidRPr="00E43DD6" w:rsidRDefault="00FF6DFF" w:rsidP="00FF6DFF">
            <w:pPr>
              <w:pStyle w:val="libVar0"/>
              <w:rPr>
                <w:rtl/>
              </w:rPr>
            </w:pPr>
            <w:r w:rsidRPr="00E43DD6">
              <w:rPr>
                <w:rFonts w:hint="cs"/>
                <w:rtl/>
              </w:rPr>
              <w:t>حكيمة بنت محمد بن علي</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351</w:t>
            </w:r>
          </w:p>
        </w:tc>
      </w:tr>
      <w:tr w:rsidR="00FF6DFF" w:rsidRPr="00E43DD6" w:rsidTr="00FF6DFF">
        <w:tc>
          <w:tcPr>
            <w:tcW w:w="4059" w:type="dxa"/>
          </w:tcPr>
          <w:p w:rsidR="00FF6DFF" w:rsidRPr="00E43DD6" w:rsidRDefault="00FF6DFF" w:rsidP="00FF6DFF">
            <w:pPr>
              <w:pStyle w:val="libVar0"/>
              <w:rPr>
                <w:rtl/>
              </w:rPr>
            </w:pPr>
            <w:r w:rsidRPr="00E43DD6">
              <w:rPr>
                <w:rFonts w:hint="cs"/>
                <w:rtl/>
              </w:rPr>
              <w:t>حكيمة بنت موسى بن جعفر</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244</w:t>
            </w:r>
          </w:p>
        </w:tc>
      </w:tr>
      <w:tr w:rsidR="00FF6DFF" w:rsidRPr="00E43DD6" w:rsidTr="00FF6DFF">
        <w:tc>
          <w:tcPr>
            <w:tcW w:w="4059" w:type="dxa"/>
          </w:tcPr>
          <w:p w:rsidR="00FF6DFF" w:rsidRPr="00E43DD6" w:rsidRDefault="00FF6DFF" w:rsidP="00FF6DFF">
            <w:pPr>
              <w:pStyle w:val="libVar0"/>
              <w:rPr>
                <w:rtl/>
              </w:rPr>
            </w:pPr>
            <w:r w:rsidRPr="00E43DD6">
              <w:rPr>
                <w:rFonts w:hint="cs"/>
                <w:rtl/>
              </w:rPr>
              <w:t>حماد بن عيسى</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376</w:t>
            </w:r>
          </w:p>
        </w:tc>
      </w:tr>
      <w:tr w:rsidR="00FF6DFF" w:rsidRPr="00E43DD6" w:rsidTr="00FF6DFF">
        <w:tc>
          <w:tcPr>
            <w:tcW w:w="4059" w:type="dxa"/>
          </w:tcPr>
          <w:p w:rsidR="00FF6DFF" w:rsidRPr="00E43DD6" w:rsidRDefault="00FF6DFF" w:rsidP="00FF6DFF">
            <w:pPr>
              <w:pStyle w:val="libVar0"/>
              <w:rPr>
                <w:rtl/>
              </w:rPr>
            </w:pPr>
            <w:r w:rsidRPr="00E43DD6">
              <w:rPr>
                <w:rFonts w:hint="cs"/>
                <w:rtl/>
              </w:rPr>
              <w:t>الحماني</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80</w:t>
            </w:r>
          </w:p>
        </w:tc>
      </w:tr>
      <w:tr w:rsidR="00FF6DFF" w:rsidRPr="00E43DD6" w:rsidTr="00FF6DFF">
        <w:tc>
          <w:tcPr>
            <w:tcW w:w="4059" w:type="dxa"/>
          </w:tcPr>
          <w:p w:rsidR="00FF6DFF" w:rsidRPr="00E43DD6" w:rsidRDefault="00FF6DFF" w:rsidP="00FF6DFF">
            <w:pPr>
              <w:pStyle w:val="libVar0"/>
              <w:rPr>
                <w:rtl/>
              </w:rPr>
            </w:pPr>
            <w:r w:rsidRPr="00E43DD6">
              <w:rPr>
                <w:rFonts w:hint="cs"/>
                <w:rtl/>
              </w:rPr>
              <w:t>حمدان القلانسي</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348</w:t>
            </w:r>
          </w:p>
        </w:tc>
      </w:tr>
      <w:tr w:rsidR="00FF6DFF" w:rsidRPr="00E43DD6" w:rsidTr="00FF6DFF">
        <w:tc>
          <w:tcPr>
            <w:tcW w:w="4059" w:type="dxa"/>
          </w:tcPr>
          <w:p w:rsidR="00FF6DFF" w:rsidRPr="00E43DD6" w:rsidRDefault="00FF6DFF" w:rsidP="00FF6DFF">
            <w:pPr>
              <w:pStyle w:val="libVar0"/>
              <w:rPr>
                <w:rtl/>
              </w:rPr>
            </w:pPr>
            <w:r w:rsidRPr="00E43DD6">
              <w:rPr>
                <w:rFonts w:hint="cs"/>
                <w:rtl/>
              </w:rPr>
              <w:t>حمران بن اعين</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195</w:t>
            </w:r>
            <w:r w:rsidR="000B5FC5">
              <w:rPr>
                <w:rFonts w:hint="cs"/>
                <w:rtl/>
              </w:rPr>
              <w:t>،</w:t>
            </w:r>
            <w:r>
              <w:rPr>
                <w:rFonts w:hint="cs"/>
                <w:rtl/>
              </w:rPr>
              <w:t xml:space="preserve"> </w:t>
            </w:r>
            <w:r w:rsidRPr="00E43DD6">
              <w:rPr>
                <w:rFonts w:hint="cs"/>
                <w:rtl/>
              </w:rPr>
              <w:t>198</w:t>
            </w:r>
          </w:p>
        </w:tc>
      </w:tr>
      <w:tr w:rsidR="00FF6DFF" w:rsidRPr="00E43DD6" w:rsidTr="00FF6DFF">
        <w:tc>
          <w:tcPr>
            <w:tcW w:w="4059" w:type="dxa"/>
          </w:tcPr>
          <w:p w:rsidR="00FF6DFF" w:rsidRPr="00E43DD6" w:rsidRDefault="00FF6DFF" w:rsidP="00FF6DFF">
            <w:pPr>
              <w:pStyle w:val="libVar0"/>
              <w:rPr>
                <w:rtl/>
              </w:rPr>
            </w:pPr>
            <w:r w:rsidRPr="00E43DD6">
              <w:rPr>
                <w:rFonts w:hint="cs"/>
                <w:rtl/>
              </w:rPr>
              <w:t>حمزة بن ابي سعيد الخدري</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33</w:t>
            </w:r>
          </w:p>
        </w:tc>
      </w:tr>
      <w:tr w:rsidR="00FF6DFF" w:rsidRPr="00E43DD6" w:rsidTr="00FF6DFF">
        <w:tc>
          <w:tcPr>
            <w:tcW w:w="4059" w:type="dxa"/>
          </w:tcPr>
          <w:p w:rsidR="00FF6DFF" w:rsidRPr="00E43DD6" w:rsidRDefault="00FF6DFF" w:rsidP="00FF6DFF">
            <w:pPr>
              <w:pStyle w:val="libVar0"/>
              <w:rPr>
                <w:rtl/>
              </w:rPr>
            </w:pPr>
            <w:r w:rsidRPr="00E43DD6">
              <w:rPr>
                <w:rFonts w:hint="cs"/>
                <w:rtl/>
              </w:rPr>
              <w:t>حمزة بن عبدالمطلب</w:t>
            </w:r>
          </w:p>
        </w:tc>
        <w:tc>
          <w:tcPr>
            <w:tcW w:w="720" w:type="dxa"/>
          </w:tcPr>
          <w:p w:rsidR="00FF6DFF" w:rsidRPr="00E43DD6" w:rsidRDefault="00FF6DFF" w:rsidP="00FF6DFF">
            <w:pPr>
              <w:pStyle w:val="libVarCenter"/>
              <w:rPr>
                <w:rtl/>
              </w:rPr>
            </w:pPr>
            <w:r w:rsidRPr="00E43DD6">
              <w:rPr>
                <w:rFonts w:hint="cs"/>
                <w:rtl/>
              </w:rPr>
              <w:t xml:space="preserve"> 1 </w:t>
            </w:r>
          </w:p>
        </w:tc>
        <w:tc>
          <w:tcPr>
            <w:tcW w:w="2808" w:type="dxa"/>
          </w:tcPr>
          <w:p w:rsidR="00FF6DFF" w:rsidRPr="00E43DD6" w:rsidRDefault="00FF6DFF" w:rsidP="00FF6DFF">
            <w:pPr>
              <w:pStyle w:val="libVarCenter"/>
              <w:rPr>
                <w:rtl/>
              </w:rPr>
            </w:pPr>
            <w:r w:rsidRPr="00E43DD6">
              <w:rPr>
                <w:rFonts w:hint="cs"/>
                <w:rtl/>
              </w:rPr>
              <w:t>37</w:t>
            </w:r>
            <w:r w:rsidR="000B5FC5">
              <w:rPr>
                <w:rFonts w:hint="cs"/>
                <w:rtl/>
              </w:rPr>
              <w:t>،</w:t>
            </w:r>
            <w:r>
              <w:rPr>
                <w:rFonts w:hint="cs"/>
                <w:rtl/>
              </w:rPr>
              <w:t xml:space="preserve"> </w:t>
            </w:r>
            <w:r w:rsidRPr="00E43DD6">
              <w:rPr>
                <w:rFonts w:hint="cs"/>
                <w:rtl/>
              </w:rPr>
              <w:t>68</w:t>
            </w:r>
            <w:r w:rsidR="000B5FC5">
              <w:rPr>
                <w:rFonts w:hint="cs"/>
                <w:rtl/>
              </w:rPr>
              <w:t>،</w:t>
            </w:r>
            <w:r>
              <w:rPr>
                <w:rFonts w:hint="cs"/>
                <w:rtl/>
              </w:rPr>
              <w:t xml:space="preserve"> </w:t>
            </w:r>
            <w:r w:rsidRPr="00E43DD6">
              <w:rPr>
                <w:rFonts w:hint="cs"/>
                <w:rtl/>
              </w:rPr>
              <w:t>69</w:t>
            </w:r>
            <w:r w:rsidR="000B5FC5">
              <w:rPr>
                <w:rFonts w:hint="cs"/>
                <w:rtl/>
              </w:rPr>
              <w:t>،</w:t>
            </w:r>
            <w:r>
              <w:rPr>
                <w:rFonts w:hint="cs"/>
                <w:rtl/>
              </w:rPr>
              <w:t xml:space="preserve"> </w:t>
            </w:r>
            <w:r w:rsidRPr="00E43DD6">
              <w:rPr>
                <w:rFonts w:hint="cs"/>
                <w:rtl/>
              </w:rPr>
              <w:t>74</w:t>
            </w:r>
            <w:r w:rsidR="000B5FC5">
              <w:rPr>
                <w:rFonts w:hint="cs"/>
                <w:rtl/>
              </w:rPr>
              <w:t>،</w:t>
            </w:r>
            <w:r>
              <w:rPr>
                <w:rFonts w:hint="cs"/>
                <w:rtl/>
              </w:rPr>
              <w:t xml:space="preserve"> </w:t>
            </w:r>
            <w:r w:rsidRPr="00E43DD6">
              <w:rPr>
                <w:rFonts w:hint="cs"/>
                <w:rtl/>
              </w:rPr>
              <w:t>83</w:t>
            </w:r>
            <w:r w:rsidR="000B5FC5">
              <w:rPr>
                <w:rFonts w:hint="cs"/>
                <w:rtl/>
              </w:rPr>
              <w:t>،</w:t>
            </w:r>
            <w:r>
              <w:rPr>
                <w:rFonts w:hint="cs"/>
                <w:rtl/>
              </w:rPr>
              <w:t xml:space="preserve"> </w:t>
            </w:r>
            <w:r w:rsidRPr="00E43DD6">
              <w:rPr>
                <w:rFonts w:hint="cs"/>
                <w:rtl/>
              </w:rPr>
              <w:t>97</w:t>
            </w:r>
            <w:r w:rsidR="000B5FC5">
              <w:rPr>
                <w:rFonts w:hint="cs"/>
                <w:rtl/>
              </w:rPr>
              <w:t>،</w:t>
            </w:r>
            <w:r>
              <w:rPr>
                <w:rFonts w:hint="cs"/>
                <w:rtl/>
              </w:rPr>
              <w:t xml:space="preserve"> </w:t>
            </w:r>
            <w:r w:rsidRPr="00E43DD6">
              <w:rPr>
                <w:rFonts w:hint="cs"/>
                <w:rtl/>
              </w:rPr>
              <w:t>107</w:t>
            </w:r>
          </w:p>
        </w:tc>
      </w:tr>
      <w:tr w:rsidR="00FF6DFF" w:rsidRPr="00E43DD6" w:rsidTr="00FF6DFF">
        <w:tc>
          <w:tcPr>
            <w:tcW w:w="4059" w:type="dxa"/>
          </w:tcPr>
          <w:p w:rsidR="00FF6DFF" w:rsidRPr="00E43DD6" w:rsidRDefault="00FF6DFF" w:rsidP="00FF6DFF">
            <w:pPr>
              <w:pStyle w:val="libVar0"/>
              <w:rPr>
                <w:rtl/>
              </w:rPr>
            </w:pPr>
            <w:r w:rsidRPr="00E43DD6">
              <w:rPr>
                <w:rFonts w:hint="cs"/>
                <w:rtl/>
              </w:rPr>
              <w:t>حمزة بن موسى بن جعفر</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244</w:t>
            </w:r>
          </w:p>
        </w:tc>
      </w:tr>
      <w:tr w:rsidR="00FF6DFF" w:rsidRPr="00E43DD6" w:rsidTr="00FF6DFF">
        <w:tc>
          <w:tcPr>
            <w:tcW w:w="4059" w:type="dxa"/>
          </w:tcPr>
          <w:p w:rsidR="00FF6DFF" w:rsidRPr="00E43DD6" w:rsidRDefault="00FF6DFF" w:rsidP="00FF6DFF">
            <w:pPr>
              <w:pStyle w:val="libVar0"/>
              <w:rPr>
                <w:rtl/>
              </w:rPr>
            </w:pPr>
            <w:r w:rsidRPr="00E43DD6">
              <w:rPr>
                <w:rFonts w:hint="cs"/>
                <w:rtl/>
              </w:rPr>
              <w:t>حميد بن قحطبة</w:t>
            </w:r>
          </w:p>
        </w:tc>
        <w:tc>
          <w:tcPr>
            <w:tcW w:w="720" w:type="dxa"/>
          </w:tcPr>
          <w:p w:rsidR="00FF6DFF" w:rsidRPr="00E43DD6" w:rsidRDefault="00FF6DFF" w:rsidP="00FF6DFF">
            <w:pPr>
              <w:pStyle w:val="libVarCenter"/>
              <w:rPr>
                <w:rtl/>
              </w:rPr>
            </w:pPr>
            <w:r w:rsidRPr="00E43DD6">
              <w:rPr>
                <w:rFonts w:hint="cs"/>
                <w:rtl/>
              </w:rPr>
              <w:t xml:space="preserve"> 2 </w:t>
            </w:r>
          </w:p>
        </w:tc>
        <w:tc>
          <w:tcPr>
            <w:tcW w:w="2808" w:type="dxa"/>
          </w:tcPr>
          <w:p w:rsidR="00FF6DFF" w:rsidRPr="00E43DD6" w:rsidRDefault="00FF6DFF" w:rsidP="00FF6DFF">
            <w:pPr>
              <w:pStyle w:val="libVarCenter"/>
              <w:rPr>
                <w:rtl/>
              </w:rPr>
            </w:pPr>
            <w:r w:rsidRPr="00E43DD6">
              <w:rPr>
                <w:rFonts w:hint="cs"/>
                <w:rtl/>
              </w:rPr>
              <w:t>271</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27A22" w:rsidTr="00FF6DFF">
        <w:tc>
          <w:tcPr>
            <w:tcW w:w="4059" w:type="dxa"/>
          </w:tcPr>
          <w:p w:rsidR="00FF6DFF" w:rsidRPr="00827A22" w:rsidRDefault="00FF6DFF" w:rsidP="00FF6DFF">
            <w:pPr>
              <w:pStyle w:val="libVar0"/>
              <w:rPr>
                <w:rtl/>
              </w:rPr>
            </w:pPr>
            <w:r w:rsidRPr="00827A22">
              <w:rPr>
                <w:rFonts w:hint="cs"/>
                <w:rtl/>
              </w:rPr>
              <w:t>حميد بن مسلم</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87</w:t>
            </w:r>
            <w:r w:rsidR="000B5FC5">
              <w:rPr>
                <w:rFonts w:hint="cs"/>
                <w:rtl/>
              </w:rPr>
              <w:t>،</w:t>
            </w:r>
            <w:r>
              <w:rPr>
                <w:rFonts w:hint="cs"/>
                <w:rtl/>
              </w:rPr>
              <w:t xml:space="preserve"> </w:t>
            </w:r>
            <w:r w:rsidRPr="00827A22">
              <w:rPr>
                <w:rFonts w:hint="cs"/>
                <w:rtl/>
              </w:rPr>
              <w:t>107</w:t>
            </w:r>
            <w:r w:rsidR="000B5FC5">
              <w:rPr>
                <w:rFonts w:hint="cs"/>
                <w:rtl/>
              </w:rPr>
              <w:t>،</w:t>
            </w:r>
            <w:r>
              <w:rPr>
                <w:rFonts w:hint="cs"/>
                <w:rtl/>
              </w:rPr>
              <w:t xml:space="preserve"> </w:t>
            </w:r>
            <w:r w:rsidRPr="00827A22">
              <w:rPr>
                <w:rFonts w:hint="cs"/>
                <w:rtl/>
              </w:rPr>
              <w:t>112</w:t>
            </w:r>
            <w:r w:rsidR="000B5FC5">
              <w:rPr>
                <w:rFonts w:hint="cs"/>
                <w:rtl/>
              </w:rPr>
              <w:t>،</w:t>
            </w:r>
            <w:r>
              <w:rPr>
                <w:rFonts w:hint="cs"/>
                <w:rtl/>
              </w:rPr>
              <w:t xml:space="preserve"> </w:t>
            </w:r>
            <w:r w:rsidRPr="00827A22">
              <w:rPr>
                <w:rFonts w:hint="cs"/>
                <w:rtl/>
              </w:rPr>
              <w:t>113</w:t>
            </w:r>
          </w:p>
        </w:tc>
      </w:tr>
      <w:tr w:rsidR="00FF6DFF" w:rsidRPr="00827A22" w:rsidTr="00FF6DFF">
        <w:tc>
          <w:tcPr>
            <w:tcW w:w="4059" w:type="dxa"/>
          </w:tcPr>
          <w:p w:rsidR="00FF6DFF" w:rsidRPr="00827A22" w:rsidRDefault="00FF6DFF" w:rsidP="00FF6DFF">
            <w:pPr>
              <w:pStyle w:val="libVar0"/>
              <w:rPr>
                <w:rtl/>
              </w:rPr>
            </w:pPr>
            <w:r w:rsidRPr="00827A22">
              <w:rPr>
                <w:rFonts w:hint="cs"/>
                <w:rtl/>
              </w:rPr>
              <w:t>حميدة البربرية</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215</w:t>
            </w:r>
          </w:p>
        </w:tc>
      </w:tr>
      <w:tr w:rsidR="00FF6DFF" w:rsidRPr="00827A22" w:rsidTr="00FF6DFF">
        <w:tc>
          <w:tcPr>
            <w:tcW w:w="4059" w:type="dxa"/>
          </w:tcPr>
          <w:p w:rsidR="00FF6DFF" w:rsidRPr="00827A22" w:rsidRDefault="00FF6DFF" w:rsidP="00FF6DFF">
            <w:pPr>
              <w:pStyle w:val="libVar0"/>
              <w:rPr>
                <w:rtl/>
              </w:rPr>
            </w:pPr>
            <w:r w:rsidRPr="00827A22">
              <w:rPr>
                <w:rFonts w:hint="cs"/>
                <w:rtl/>
              </w:rPr>
              <w:t>حميراء</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219</w:t>
            </w:r>
          </w:p>
        </w:tc>
      </w:tr>
      <w:tr w:rsidR="00FF6DFF" w:rsidRPr="00827A22" w:rsidTr="00FF6DFF">
        <w:tc>
          <w:tcPr>
            <w:tcW w:w="4059" w:type="dxa"/>
          </w:tcPr>
          <w:p w:rsidR="00FF6DFF" w:rsidRPr="00827A22" w:rsidRDefault="00FF6DFF" w:rsidP="00FF6DFF">
            <w:pPr>
              <w:pStyle w:val="libVar0"/>
              <w:rPr>
                <w:rtl/>
              </w:rPr>
            </w:pPr>
            <w:r w:rsidRPr="00827A22">
              <w:rPr>
                <w:rFonts w:hint="cs"/>
                <w:rtl/>
              </w:rPr>
              <w:t>حنش الكناني</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286</w:t>
            </w:r>
          </w:p>
        </w:tc>
      </w:tr>
      <w:tr w:rsidR="00FF6DFF" w:rsidRPr="00827A22" w:rsidTr="00FF6DFF">
        <w:tc>
          <w:tcPr>
            <w:tcW w:w="4059" w:type="dxa"/>
          </w:tcPr>
          <w:p w:rsidR="00FF6DFF" w:rsidRPr="00827A22" w:rsidRDefault="00FF6DFF" w:rsidP="00FF6DFF">
            <w:pPr>
              <w:pStyle w:val="libVar0"/>
              <w:rPr>
                <w:rtl/>
              </w:rPr>
            </w:pPr>
            <w:r w:rsidRPr="00827A22">
              <w:rPr>
                <w:rFonts w:hint="cs"/>
                <w:rtl/>
              </w:rPr>
              <w:t>حنظلة بن ابي سفيان</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69</w:t>
            </w:r>
            <w:r w:rsidR="000B5FC5">
              <w:rPr>
                <w:rFonts w:hint="cs"/>
                <w:rtl/>
              </w:rPr>
              <w:t>،</w:t>
            </w:r>
            <w:r>
              <w:rPr>
                <w:rFonts w:hint="cs"/>
                <w:rtl/>
              </w:rPr>
              <w:t xml:space="preserve"> </w:t>
            </w:r>
            <w:r w:rsidRPr="00827A22">
              <w:rPr>
                <w:rFonts w:hint="cs"/>
                <w:rtl/>
              </w:rPr>
              <w:t>71</w:t>
            </w:r>
          </w:p>
        </w:tc>
      </w:tr>
      <w:tr w:rsidR="00FF6DFF" w:rsidRPr="00827A22" w:rsidTr="00FF6DFF">
        <w:tc>
          <w:tcPr>
            <w:tcW w:w="4059" w:type="dxa"/>
          </w:tcPr>
          <w:p w:rsidR="00FF6DFF" w:rsidRPr="00827A22" w:rsidRDefault="00FF6DFF" w:rsidP="00FF6DFF">
            <w:pPr>
              <w:pStyle w:val="libVar0"/>
              <w:rPr>
                <w:rtl/>
              </w:rPr>
            </w:pPr>
            <w:r w:rsidRPr="00827A22">
              <w:rPr>
                <w:rFonts w:hint="cs"/>
                <w:rtl/>
              </w:rPr>
              <w:t>حنظلة بن سعد الشبامي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105</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الحويرث بن نقيذ بن كعب</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136</w:t>
            </w:r>
          </w:p>
        </w:tc>
      </w:tr>
      <w:tr w:rsidR="00FF6DFF" w:rsidRPr="00827A22" w:rsidTr="00FF6DFF">
        <w:tc>
          <w:tcPr>
            <w:tcW w:w="4059" w:type="dxa"/>
          </w:tcPr>
          <w:p w:rsidR="00FF6DFF" w:rsidRPr="00827A22" w:rsidRDefault="00FF6DFF" w:rsidP="00FF6DFF">
            <w:pPr>
              <w:pStyle w:val="libVar0"/>
              <w:rPr>
                <w:rtl/>
              </w:rPr>
            </w:pPr>
            <w:r w:rsidRPr="00827A22">
              <w:rPr>
                <w:rFonts w:hint="cs"/>
                <w:rtl/>
              </w:rPr>
              <w:t>حيان بن العباس</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14</w:t>
            </w:r>
          </w:p>
        </w:tc>
      </w:tr>
      <w:tr w:rsidR="00FF6DFF" w:rsidRPr="00827A22" w:rsidTr="00FF6DFF">
        <w:tc>
          <w:tcPr>
            <w:tcW w:w="4059" w:type="dxa"/>
          </w:tcPr>
          <w:p w:rsidR="00FF6DFF" w:rsidRPr="00827A22" w:rsidRDefault="00FF6DFF" w:rsidP="00FF6DFF">
            <w:pPr>
              <w:pStyle w:val="libVar0"/>
              <w:rPr>
                <w:rtl/>
              </w:rPr>
            </w:pPr>
            <w:r w:rsidRPr="00827A22">
              <w:rPr>
                <w:rFonts w:hint="cs"/>
                <w:rtl/>
              </w:rPr>
              <w:t>حيي بن اخطب</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94</w:t>
            </w:r>
            <w:r w:rsidR="000B5FC5">
              <w:rPr>
                <w:rFonts w:hint="cs"/>
                <w:rtl/>
              </w:rPr>
              <w:t>،</w:t>
            </w:r>
            <w:r>
              <w:rPr>
                <w:rFonts w:hint="cs"/>
                <w:rtl/>
              </w:rPr>
              <w:t xml:space="preserve"> </w:t>
            </w:r>
            <w:r w:rsidRPr="00827A22">
              <w:rPr>
                <w:rFonts w:hint="cs"/>
                <w:rtl/>
              </w:rPr>
              <w:t>111</w:t>
            </w:r>
            <w:r w:rsidR="000B5FC5">
              <w:rPr>
                <w:rFonts w:hint="cs"/>
                <w:rtl/>
              </w:rPr>
              <w:t>،</w:t>
            </w:r>
            <w:r>
              <w:rPr>
                <w:rFonts w:hint="cs"/>
                <w:rtl/>
              </w:rPr>
              <w:t xml:space="preserve"> </w:t>
            </w:r>
            <w:r w:rsidRPr="00827A22">
              <w:rPr>
                <w:rFonts w:hint="cs"/>
                <w:rtl/>
              </w:rPr>
              <w:t>112</w:t>
            </w:r>
          </w:p>
        </w:tc>
      </w:tr>
    </w:tbl>
    <w:p w:rsidR="00FF6DFF" w:rsidRDefault="008F72F1" w:rsidP="00FF6DFF">
      <w:pPr>
        <w:pStyle w:val="libCenterBold2"/>
        <w:rPr>
          <w:rtl/>
        </w:rPr>
      </w:pPr>
      <w:r>
        <w:rPr>
          <w:rFonts w:hint="cs"/>
          <w:rtl/>
        </w:rPr>
        <w:t>-</w:t>
      </w:r>
      <w:r w:rsidR="00FF6DFF">
        <w:rPr>
          <w:rFonts w:hint="cs"/>
          <w:rtl/>
        </w:rPr>
        <w:t xml:space="preserve"> خ</w:t>
      </w:r>
      <w:r>
        <w:rPr>
          <w:rFonts w:hint="cs"/>
          <w:rtl/>
        </w:rPr>
        <w:t xml:space="preserve"> -</w:t>
      </w:r>
    </w:p>
    <w:tbl>
      <w:tblPr>
        <w:bidiVisual/>
        <w:tblW w:w="0" w:type="auto"/>
        <w:tblLook w:val="01E0"/>
      </w:tblPr>
      <w:tblGrid>
        <w:gridCol w:w="4059"/>
        <w:gridCol w:w="720"/>
        <w:gridCol w:w="2808"/>
      </w:tblGrid>
      <w:tr w:rsidR="00FF6DFF" w:rsidRPr="00827A22" w:rsidTr="00FF6DFF">
        <w:tc>
          <w:tcPr>
            <w:tcW w:w="4059" w:type="dxa"/>
          </w:tcPr>
          <w:p w:rsidR="00FF6DFF" w:rsidRPr="00827A22" w:rsidRDefault="00FF6DFF" w:rsidP="00FF6DFF">
            <w:pPr>
              <w:pStyle w:val="libVar0"/>
              <w:rPr>
                <w:rtl/>
              </w:rPr>
            </w:pPr>
            <w:r w:rsidRPr="00827A22">
              <w:rPr>
                <w:rFonts w:hint="cs"/>
                <w:rtl/>
              </w:rPr>
              <w:t>خارجة بن ابي حبية العامري</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22</w:t>
            </w:r>
            <w:r w:rsidR="000B5FC5">
              <w:rPr>
                <w:rFonts w:hint="cs"/>
                <w:rtl/>
              </w:rPr>
              <w:t>،</w:t>
            </w:r>
            <w:r>
              <w:rPr>
                <w:rFonts w:hint="cs"/>
                <w:rtl/>
              </w:rPr>
              <w:t xml:space="preserve"> </w:t>
            </w:r>
            <w:r w:rsidRPr="00827A22">
              <w:rPr>
                <w:rFonts w:hint="cs"/>
                <w:rtl/>
              </w:rPr>
              <w:t>23</w:t>
            </w:r>
          </w:p>
        </w:tc>
      </w:tr>
      <w:tr w:rsidR="00FF6DFF" w:rsidRPr="00827A22" w:rsidTr="00FF6DFF">
        <w:tc>
          <w:tcPr>
            <w:tcW w:w="4059" w:type="dxa"/>
          </w:tcPr>
          <w:p w:rsidR="00FF6DFF" w:rsidRPr="00827A22" w:rsidRDefault="00FF6DFF" w:rsidP="00FF6DFF">
            <w:pPr>
              <w:pStyle w:val="libVar0"/>
              <w:rPr>
                <w:rtl/>
              </w:rPr>
            </w:pPr>
            <w:r w:rsidRPr="00827A22">
              <w:rPr>
                <w:rFonts w:hint="cs"/>
                <w:rtl/>
              </w:rPr>
              <w:t>خالد</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56</w:t>
            </w:r>
          </w:p>
        </w:tc>
      </w:tr>
      <w:tr w:rsidR="00FF6DFF" w:rsidRPr="00827A22" w:rsidTr="00FF6DFF">
        <w:tc>
          <w:tcPr>
            <w:tcW w:w="4059" w:type="dxa"/>
          </w:tcPr>
          <w:p w:rsidR="00FF6DFF" w:rsidRPr="00827A22" w:rsidRDefault="00FF6DFF" w:rsidP="00FF6DFF">
            <w:pPr>
              <w:pStyle w:val="libVar0"/>
              <w:rPr>
                <w:rtl/>
              </w:rPr>
            </w:pPr>
            <w:r w:rsidRPr="00827A22">
              <w:rPr>
                <w:rFonts w:hint="cs"/>
                <w:rtl/>
              </w:rPr>
              <w:t>خالد بن سعيد</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160</w:t>
            </w:r>
          </w:p>
        </w:tc>
      </w:tr>
      <w:tr w:rsidR="00FF6DFF" w:rsidRPr="00827A22" w:rsidTr="00FF6DFF">
        <w:tc>
          <w:tcPr>
            <w:tcW w:w="4059" w:type="dxa"/>
          </w:tcPr>
          <w:p w:rsidR="00FF6DFF" w:rsidRPr="00827A22" w:rsidRDefault="00FF6DFF" w:rsidP="00FF6DFF">
            <w:pPr>
              <w:pStyle w:val="libVar0"/>
              <w:rPr>
                <w:rtl/>
              </w:rPr>
            </w:pPr>
            <w:r w:rsidRPr="00827A22">
              <w:rPr>
                <w:rFonts w:hint="cs"/>
                <w:rtl/>
              </w:rPr>
              <w:t>خالد بن صفوان</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172</w:t>
            </w:r>
          </w:p>
        </w:tc>
      </w:tr>
      <w:tr w:rsidR="00FF6DFF" w:rsidRPr="00827A22" w:rsidTr="00FF6DFF">
        <w:tc>
          <w:tcPr>
            <w:tcW w:w="4059" w:type="dxa"/>
          </w:tcPr>
          <w:p w:rsidR="00FF6DFF" w:rsidRPr="00827A22" w:rsidRDefault="00FF6DFF" w:rsidP="00FF6DFF">
            <w:pPr>
              <w:pStyle w:val="libVar0"/>
              <w:rPr>
                <w:rtl/>
              </w:rPr>
            </w:pPr>
            <w:r w:rsidRPr="00827A22">
              <w:rPr>
                <w:rFonts w:hint="cs"/>
                <w:rtl/>
              </w:rPr>
              <w:t>خالد بن عرفطة</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329</w:t>
            </w:r>
          </w:p>
        </w:tc>
      </w:tr>
      <w:tr w:rsidR="00FF6DFF" w:rsidRPr="00827A22" w:rsidTr="00FF6DFF">
        <w:tc>
          <w:tcPr>
            <w:tcW w:w="4059" w:type="dxa"/>
          </w:tcPr>
          <w:p w:rsidR="00FF6DFF" w:rsidRPr="00827A22" w:rsidRDefault="00FF6DFF" w:rsidP="00FF6DFF">
            <w:pPr>
              <w:pStyle w:val="libVar0"/>
              <w:rPr>
                <w:rtl/>
              </w:rPr>
            </w:pPr>
            <w:r w:rsidRPr="00827A22">
              <w:rPr>
                <w:rFonts w:hint="cs"/>
                <w:rtl/>
              </w:rPr>
              <w:t>خالد بن الوليد</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55</w:t>
            </w:r>
            <w:r w:rsidR="000B5FC5">
              <w:rPr>
                <w:rFonts w:hint="cs"/>
                <w:rtl/>
              </w:rPr>
              <w:t>،</w:t>
            </w:r>
            <w:r>
              <w:rPr>
                <w:rFonts w:hint="cs"/>
                <w:rtl/>
              </w:rPr>
              <w:t xml:space="preserve"> </w:t>
            </w:r>
            <w:r w:rsidRPr="00827A22">
              <w:rPr>
                <w:rFonts w:hint="cs"/>
                <w:rtl/>
              </w:rPr>
              <w:t>56</w:t>
            </w:r>
            <w:r w:rsidR="000B5FC5">
              <w:rPr>
                <w:rFonts w:hint="cs"/>
                <w:rtl/>
              </w:rPr>
              <w:t>،</w:t>
            </w:r>
            <w:r>
              <w:rPr>
                <w:rFonts w:hint="cs"/>
                <w:rtl/>
              </w:rPr>
              <w:t xml:space="preserve"> </w:t>
            </w:r>
            <w:r w:rsidRPr="00827A22">
              <w:rPr>
                <w:rFonts w:hint="cs"/>
                <w:rtl/>
              </w:rPr>
              <w:t>62</w:t>
            </w:r>
            <w:r w:rsidR="000B5FC5">
              <w:rPr>
                <w:rFonts w:hint="cs"/>
                <w:rtl/>
              </w:rPr>
              <w:t>،</w:t>
            </w:r>
            <w:r>
              <w:rPr>
                <w:rFonts w:hint="cs"/>
                <w:rtl/>
              </w:rPr>
              <w:t xml:space="preserve"> </w:t>
            </w:r>
            <w:r w:rsidRPr="00827A22">
              <w:rPr>
                <w:rFonts w:hint="cs"/>
                <w:rtl/>
              </w:rPr>
              <w:t>80</w:t>
            </w:r>
            <w:r w:rsidR="000B5FC5">
              <w:rPr>
                <w:rFonts w:hint="cs"/>
                <w:rtl/>
              </w:rPr>
              <w:t>،</w:t>
            </w:r>
            <w:r>
              <w:rPr>
                <w:rFonts w:hint="cs"/>
                <w:rtl/>
              </w:rPr>
              <w:t xml:space="preserve"> </w:t>
            </w:r>
            <w:r w:rsidRPr="00827A22">
              <w:rPr>
                <w:rFonts w:hint="cs"/>
                <w:rtl/>
              </w:rPr>
              <w:t>82</w:t>
            </w:r>
            <w:r w:rsidR="000B5FC5">
              <w:rPr>
                <w:rFonts w:hint="cs"/>
                <w:rtl/>
              </w:rPr>
              <w:t>،</w:t>
            </w:r>
            <w:r>
              <w:rPr>
                <w:rFonts w:hint="cs"/>
                <w:rtl/>
              </w:rPr>
              <w:t xml:space="preserve"> </w:t>
            </w:r>
            <w:r w:rsidRPr="00827A22">
              <w:rPr>
                <w:rFonts w:hint="cs"/>
                <w:rtl/>
              </w:rPr>
              <w:t>139</w:t>
            </w:r>
            <w:r w:rsidR="000B5FC5">
              <w:rPr>
                <w:rFonts w:hint="cs"/>
                <w:rtl/>
              </w:rPr>
              <w:t>،</w:t>
            </w:r>
            <w:r>
              <w:rPr>
                <w:rFonts w:hint="cs"/>
                <w:rtl/>
              </w:rPr>
              <w:t xml:space="preserve"> </w:t>
            </w:r>
            <w:r w:rsidRPr="00827A22">
              <w:rPr>
                <w:rFonts w:hint="cs"/>
                <w:rtl/>
              </w:rPr>
              <w:t>159</w:t>
            </w:r>
            <w:r w:rsidR="000B5FC5">
              <w:rPr>
                <w:rFonts w:hint="cs"/>
                <w:rtl/>
              </w:rPr>
              <w:t>،</w:t>
            </w:r>
            <w:r>
              <w:rPr>
                <w:rFonts w:hint="cs"/>
                <w:rtl/>
              </w:rPr>
              <w:t xml:space="preserve"> </w:t>
            </w:r>
            <w:r w:rsidRPr="00827A22">
              <w:rPr>
                <w:rFonts w:hint="cs"/>
                <w:rtl/>
              </w:rPr>
              <w:t>160</w:t>
            </w:r>
          </w:p>
        </w:tc>
      </w:tr>
      <w:tr w:rsidR="00FF6DFF" w:rsidRPr="00827A22" w:rsidTr="00FF6DFF">
        <w:tc>
          <w:tcPr>
            <w:tcW w:w="4059" w:type="dxa"/>
          </w:tcPr>
          <w:p w:rsidR="00FF6DFF" w:rsidRPr="00827A22" w:rsidRDefault="00FF6DFF" w:rsidP="00FF6DFF">
            <w:pPr>
              <w:pStyle w:val="libVar0"/>
              <w:rPr>
                <w:rtl/>
              </w:rPr>
            </w:pPr>
            <w:r w:rsidRPr="00827A22">
              <w:rPr>
                <w:rFonts w:hint="cs"/>
                <w:rtl/>
              </w:rPr>
              <w:t>خالد بن يزيد</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120</w:t>
            </w:r>
          </w:p>
        </w:tc>
      </w:tr>
      <w:tr w:rsidR="00FF6DFF" w:rsidRPr="00827A22" w:rsidTr="00FF6DFF">
        <w:tc>
          <w:tcPr>
            <w:tcW w:w="4059" w:type="dxa"/>
          </w:tcPr>
          <w:p w:rsidR="00FF6DFF" w:rsidRPr="00827A22" w:rsidRDefault="00FF6DFF" w:rsidP="00FF6DFF">
            <w:pPr>
              <w:pStyle w:val="libVar0"/>
              <w:rPr>
                <w:rtl/>
              </w:rPr>
            </w:pPr>
            <w:r w:rsidRPr="00827A22">
              <w:rPr>
                <w:rFonts w:hint="cs"/>
                <w:rtl/>
              </w:rPr>
              <w:t>خديجة بنت خويلد</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30</w:t>
            </w:r>
            <w:r w:rsidR="000B5FC5">
              <w:rPr>
                <w:rFonts w:hint="cs"/>
                <w:rtl/>
              </w:rPr>
              <w:t>،</w:t>
            </w:r>
            <w:r>
              <w:rPr>
                <w:rFonts w:hint="cs"/>
                <w:rtl/>
              </w:rPr>
              <w:t xml:space="preserve"> </w:t>
            </w:r>
            <w:r w:rsidRPr="00827A22">
              <w:rPr>
                <w:rFonts w:hint="cs"/>
                <w:rtl/>
              </w:rPr>
              <w:t>306</w:t>
            </w:r>
          </w:p>
        </w:tc>
      </w:tr>
      <w:tr w:rsidR="00FF6DFF" w:rsidRPr="00827A22" w:rsidTr="00FF6DFF">
        <w:tc>
          <w:tcPr>
            <w:tcW w:w="4059" w:type="dxa"/>
          </w:tcPr>
          <w:p w:rsidR="00FF6DFF" w:rsidRPr="00827A22" w:rsidRDefault="00FF6DFF" w:rsidP="00FF6DFF">
            <w:pPr>
              <w:pStyle w:val="libVar0"/>
              <w:rPr>
                <w:rtl/>
              </w:rPr>
            </w:pPr>
            <w:r w:rsidRPr="00827A22">
              <w:rPr>
                <w:rFonts w:hint="cs"/>
                <w:rtl/>
              </w:rPr>
              <w:t>خديجة بنت عبدالله بن الحسين</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211</w:t>
            </w:r>
          </w:p>
        </w:tc>
      </w:tr>
      <w:tr w:rsidR="00FF6DFF" w:rsidRPr="00827A22" w:rsidTr="00FF6DFF">
        <w:tc>
          <w:tcPr>
            <w:tcW w:w="4059" w:type="dxa"/>
          </w:tcPr>
          <w:p w:rsidR="00FF6DFF" w:rsidRPr="00827A22" w:rsidRDefault="00FF6DFF" w:rsidP="00FF6DFF">
            <w:pPr>
              <w:pStyle w:val="libVar0"/>
              <w:rPr>
                <w:rtl/>
              </w:rPr>
            </w:pPr>
            <w:r w:rsidRPr="00827A22">
              <w:rPr>
                <w:rFonts w:hint="cs"/>
                <w:rtl/>
              </w:rPr>
              <w:t>خديجة بنت علي بن ابي طالب</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355</w:t>
            </w:r>
          </w:p>
        </w:tc>
      </w:tr>
      <w:tr w:rsidR="00FF6DFF" w:rsidRPr="00827A22" w:rsidTr="00FF6DFF">
        <w:tc>
          <w:tcPr>
            <w:tcW w:w="4059" w:type="dxa"/>
          </w:tcPr>
          <w:p w:rsidR="00FF6DFF" w:rsidRPr="00827A22" w:rsidRDefault="00FF6DFF" w:rsidP="00FF6DFF">
            <w:pPr>
              <w:pStyle w:val="libVar0"/>
              <w:rPr>
                <w:rtl/>
              </w:rPr>
            </w:pPr>
            <w:r w:rsidRPr="00827A22">
              <w:rPr>
                <w:rFonts w:hint="cs"/>
                <w:rtl/>
              </w:rPr>
              <w:t>خديجة بنت علي بن الحسين</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155</w:t>
            </w:r>
          </w:p>
        </w:tc>
      </w:tr>
      <w:tr w:rsidR="00FF6DFF" w:rsidRPr="00827A22" w:rsidTr="00FF6DFF">
        <w:tc>
          <w:tcPr>
            <w:tcW w:w="4059" w:type="dxa"/>
          </w:tcPr>
          <w:p w:rsidR="00FF6DFF" w:rsidRPr="00827A22" w:rsidRDefault="00FF6DFF" w:rsidP="00FF6DFF">
            <w:pPr>
              <w:pStyle w:val="libVar0"/>
              <w:rPr>
                <w:rtl/>
              </w:rPr>
            </w:pPr>
            <w:r w:rsidRPr="00827A22">
              <w:rPr>
                <w:rFonts w:hint="cs"/>
                <w:rtl/>
              </w:rPr>
              <w:t>خديجة بنت موسى بن جعفر</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244</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الخراساني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375</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27A22" w:rsidTr="00FF6DFF">
        <w:tc>
          <w:tcPr>
            <w:tcW w:w="4059" w:type="dxa"/>
          </w:tcPr>
          <w:p w:rsidR="00FF6DFF" w:rsidRPr="00827A22" w:rsidRDefault="00FF6DFF" w:rsidP="00FF6DFF">
            <w:pPr>
              <w:pStyle w:val="libVar0"/>
              <w:rPr>
                <w:rtl/>
              </w:rPr>
            </w:pPr>
            <w:r w:rsidRPr="00827A22">
              <w:rPr>
                <w:rFonts w:hint="cs"/>
                <w:rtl/>
              </w:rPr>
              <w:t>خزيمة بن ثابت الانصاري</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6</w:t>
            </w:r>
            <w:r w:rsidR="000B5FC5">
              <w:rPr>
                <w:rFonts w:hint="cs"/>
                <w:rtl/>
              </w:rPr>
              <w:t>،</w:t>
            </w:r>
            <w:r>
              <w:rPr>
                <w:rFonts w:hint="cs"/>
                <w:rtl/>
              </w:rPr>
              <w:t xml:space="preserve"> </w:t>
            </w:r>
            <w:r w:rsidRPr="00827A22">
              <w:rPr>
                <w:rFonts w:hint="cs"/>
                <w:rtl/>
              </w:rPr>
              <w:t>32</w:t>
            </w:r>
          </w:p>
        </w:tc>
      </w:tr>
      <w:tr w:rsidR="00FF6DFF" w:rsidRPr="00827A22" w:rsidTr="00FF6DFF">
        <w:tc>
          <w:tcPr>
            <w:tcW w:w="4059" w:type="dxa"/>
          </w:tcPr>
          <w:p w:rsidR="00FF6DFF" w:rsidRPr="00827A22" w:rsidRDefault="00FF6DFF" w:rsidP="00FF6DFF">
            <w:pPr>
              <w:pStyle w:val="libVar0"/>
              <w:rPr>
                <w:rtl/>
              </w:rPr>
            </w:pPr>
            <w:r w:rsidRPr="00827A22">
              <w:rPr>
                <w:rFonts w:hint="cs"/>
                <w:rtl/>
              </w:rPr>
              <w:t>خلف بن سالم</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40</w:t>
            </w:r>
          </w:p>
        </w:tc>
      </w:tr>
      <w:tr w:rsidR="00FF6DFF" w:rsidRPr="00827A22" w:rsidTr="00FF6DFF">
        <w:tc>
          <w:tcPr>
            <w:tcW w:w="4059" w:type="dxa"/>
          </w:tcPr>
          <w:p w:rsidR="00FF6DFF" w:rsidRPr="00827A22" w:rsidRDefault="00FF6DFF" w:rsidP="00FF6DFF">
            <w:pPr>
              <w:pStyle w:val="libVar0"/>
              <w:rPr>
                <w:rtl/>
              </w:rPr>
            </w:pPr>
            <w:r w:rsidRPr="00827A22">
              <w:rPr>
                <w:rFonts w:hint="cs"/>
                <w:rtl/>
              </w:rPr>
              <w:t>خولة بنت جعفر بن قيس الحنفية</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354</w:t>
            </w:r>
          </w:p>
        </w:tc>
      </w:tr>
      <w:tr w:rsidR="00FF6DFF" w:rsidRPr="00827A22" w:rsidTr="00FF6DFF">
        <w:tc>
          <w:tcPr>
            <w:tcW w:w="4059" w:type="dxa"/>
          </w:tcPr>
          <w:p w:rsidR="00FF6DFF" w:rsidRPr="00827A22" w:rsidRDefault="00FF6DFF" w:rsidP="00FF6DFF">
            <w:pPr>
              <w:pStyle w:val="libVar0"/>
              <w:rPr>
                <w:rtl/>
              </w:rPr>
            </w:pPr>
            <w:r w:rsidRPr="00827A22">
              <w:rPr>
                <w:rFonts w:hint="cs"/>
                <w:rtl/>
              </w:rPr>
              <w:t>خولة بنت منظور الفزارية</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20</w:t>
            </w:r>
          </w:p>
        </w:tc>
      </w:tr>
      <w:tr w:rsidR="00FF6DFF" w:rsidRPr="00827A22" w:rsidTr="00FF6DFF">
        <w:tc>
          <w:tcPr>
            <w:tcW w:w="4059" w:type="dxa"/>
          </w:tcPr>
          <w:p w:rsidR="00FF6DFF" w:rsidRPr="00827A22" w:rsidRDefault="00FF6DFF" w:rsidP="00FF6DFF">
            <w:pPr>
              <w:pStyle w:val="libVar0"/>
              <w:rPr>
                <w:rtl/>
              </w:rPr>
            </w:pPr>
            <w:r w:rsidRPr="00827A22">
              <w:rPr>
                <w:rFonts w:hint="cs"/>
                <w:rtl/>
              </w:rPr>
              <w:t>خولي بن يزيد الاصبحي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112</w:t>
            </w:r>
            <w:r w:rsidR="000B5FC5">
              <w:rPr>
                <w:rFonts w:hint="cs"/>
                <w:rtl/>
              </w:rPr>
              <w:t>،</w:t>
            </w:r>
            <w:r>
              <w:rPr>
                <w:rFonts w:hint="cs"/>
                <w:rtl/>
              </w:rPr>
              <w:t xml:space="preserve"> </w:t>
            </w:r>
            <w:r w:rsidRPr="00827A22">
              <w:rPr>
                <w:rFonts w:hint="cs"/>
                <w:rtl/>
              </w:rPr>
              <w:t>113</w:t>
            </w:r>
          </w:p>
        </w:tc>
      </w:tr>
      <w:tr w:rsidR="00FF6DFF" w:rsidRPr="00827A22" w:rsidTr="00FF6DFF">
        <w:tc>
          <w:tcPr>
            <w:tcW w:w="4059" w:type="dxa"/>
          </w:tcPr>
          <w:p w:rsidR="00FF6DFF" w:rsidRPr="00827A22" w:rsidRDefault="00FF6DFF" w:rsidP="00FF6DFF">
            <w:pPr>
              <w:pStyle w:val="libVar0"/>
              <w:rPr>
                <w:rtl/>
              </w:rPr>
            </w:pPr>
            <w:r w:rsidRPr="00827A22">
              <w:rPr>
                <w:rFonts w:hint="cs"/>
                <w:rtl/>
              </w:rPr>
              <w:t>خيران الاسباطي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301</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الخيراني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275</w:t>
            </w:r>
            <w:r w:rsidR="000B5FC5">
              <w:rPr>
                <w:rFonts w:hint="cs"/>
                <w:rtl/>
              </w:rPr>
              <w:t>،</w:t>
            </w:r>
            <w:r>
              <w:rPr>
                <w:rFonts w:hint="cs"/>
                <w:rtl/>
              </w:rPr>
              <w:t xml:space="preserve"> </w:t>
            </w:r>
            <w:r w:rsidRPr="00827A22">
              <w:rPr>
                <w:rFonts w:hint="cs"/>
                <w:rtl/>
              </w:rPr>
              <w:t>279</w:t>
            </w:r>
            <w:r w:rsidR="000B5FC5">
              <w:rPr>
                <w:rFonts w:hint="cs"/>
                <w:rtl/>
              </w:rPr>
              <w:t>،</w:t>
            </w:r>
            <w:r>
              <w:rPr>
                <w:rFonts w:hint="cs"/>
                <w:rtl/>
              </w:rPr>
              <w:t xml:space="preserve"> </w:t>
            </w:r>
            <w:r w:rsidRPr="00827A22">
              <w:rPr>
                <w:rFonts w:hint="cs"/>
                <w:rtl/>
              </w:rPr>
              <w:t>298</w:t>
            </w:r>
            <w:r w:rsidR="000B5FC5">
              <w:rPr>
                <w:rFonts w:hint="cs"/>
                <w:rtl/>
              </w:rPr>
              <w:t>،</w:t>
            </w:r>
            <w:r>
              <w:rPr>
                <w:rFonts w:hint="cs"/>
                <w:rtl/>
              </w:rPr>
              <w:t xml:space="preserve"> </w:t>
            </w:r>
            <w:r w:rsidRPr="00827A22">
              <w:rPr>
                <w:rFonts w:hint="cs"/>
                <w:rtl/>
              </w:rPr>
              <w:t>299</w:t>
            </w:r>
          </w:p>
        </w:tc>
      </w:tr>
    </w:tbl>
    <w:p w:rsidR="00FF6DFF" w:rsidRDefault="008F72F1" w:rsidP="00FF6DFF">
      <w:pPr>
        <w:pStyle w:val="libCenterBold2"/>
        <w:rPr>
          <w:rtl/>
        </w:rPr>
      </w:pPr>
      <w:r>
        <w:rPr>
          <w:rFonts w:hint="cs"/>
          <w:rtl/>
        </w:rPr>
        <w:t>-</w:t>
      </w:r>
      <w:r w:rsidR="00FF6DFF">
        <w:rPr>
          <w:rFonts w:hint="cs"/>
          <w:rtl/>
        </w:rPr>
        <w:t xml:space="preserve"> د</w:t>
      </w:r>
      <w:r>
        <w:rPr>
          <w:rFonts w:hint="cs"/>
          <w:rtl/>
        </w:rPr>
        <w:t xml:space="preserve"> -</w:t>
      </w:r>
    </w:p>
    <w:tbl>
      <w:tblPr>
        <w:bidiVisual/>
        <w:tblW w:w="0" w:type="auto"/>
        <w:tblLook w:val="01E0"/>
      </w:tblPr>
      <w:tblGrid>
        <w:gridCol w:w="4059"/>
        <w:gridCol w:w="720"/>
        <w:gridCol w:w="2808"/>
      </w:tblGrid>
      <w:tr w:rsidR="00FF6DFF" w:rsidRPr="00827A22" w:rsidTr="00FF6DFF">
        <w:tc>
          <w:tcPr>
            <w:tcW w:w="4059" w:type="dxa"/>
          </w:tcPr>
          <w:p w:rsidR="00FF6DFF" w:rsidRPr="00827A22" w:rsidRDefault="00FF6DFF" w:rsidP="00FF6DFF">
            <w:pPr>
              <w:pStyle w:val="libVar0"/>
              <w:rPr>
                <w:rtl/>
              </w:rPr>
            </w:pPr>
            <w:r w:rsidRPr="00827A22">
              <w:rPr>
                <w:rFonts w:hint="cs"/>
                <w:rtl/>
              </w:rPr>
              <w:t>داود بن رشيد</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34</w:t>
            </w:r>
          </w:p>
        </w:tc>
      </w:tr>
      <w:tr w:rsidR="00FF6DFF" w:rsidRPr="00827A22" w:rsidTr="00FF6DFF">
        <w:tc>
          <w:tcPr>
            <w:tcW w:w="4059" w:type="dxa"/>
          </w:tcPr>
          <w:p w:rsidR="00FF6DFF" w:rsidRPr="00827A22" w:rsidRDefault="00FF6DFF" w:rsidP="00FF6DFF">
            <w:pPr>
              <w:pStyle w:val="libVar0"/>
              <w:rPr>
                <w:rtl/>
              </w:rPr>
            </w:pPr>
            <w:r w:rsidRPr="00827A22">
              <w:rPr>
                <w:rFonts w:hint="cs"/>
                <w:rtl/>
              </w:rPr>
              <w:t>داود بن زربي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248</w:t>
            </w:r>
            <w:r w:rsidR="000B5FC5">
              <w:rPr>
                <w:rFonts w:hint="cs"/>
                <w:rtl/>
              </w:rPr>
              <w:t>،</w:t>
            </w:r>
            <w:r>
              <w:rPr>
                <w:rFonts w:hint="cs"/>
                <w:rtl/>
              </w:rPr>
              <w:t xml:space="preserve"> </w:t>
            </w:r>
            <w:r w:rsidRPr="00827A22">
              <w:rPr>
                <w:rFonts w:hint="cs"/>
                <w:rtl/>
              </w:rPr>
              <w:t>252</w:t>
            </w:r>
          </w:p>
        </w:tc>
      </w:tr>
      <w:tr w:rsidR="00FF6DFF" w:rsidRPr="00827A22" w:rsidTr="00FF6DFF">
        <w:tc>
          <w:tcPr>
            <w:tcW w:w="4059" w:type="dxa"/>
          </w:tcPr>
          <w:p w:rsidR="00FF6DFF" w:rsidRPr="00827A22" w:rsidRDefault="00FF6DFF" w:rsidP="00FF6DFF">
            <w:pPr>
              <w:pStyle w:val="libVar0"/>
              <w:rPr>
                <w:rtl/>
              </w:rPr>
            </w:pPr>
            <w:r w:rsidRPr="00827A22">
              <w:rPr>
                <w:rFonts w:hint="cs"/>
                <w:rtl/>
              </w:rPr>
              <w:t>داود بن سليمان</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248</w:t>
            </w:r>
            <w:r w:rsidR="000B5FC5">
              <w:rPr>
                <w:rFonts w:hint="cs"/>
                <w:rtl/>
              </w:rPr>
              <w:t>،</w:t>
            </w:r>
            <w:r>
              <w:rPr>
                <w:rFonts w:hint="cs"/>
                <w:rtl/>
              </w:rPr>
              <w:t xml:space="preserve"> </w:t>
            </w:r>
            <w:r w:rsidRPr="00827A22">
              <w:rPr>
                <w:rFonts w:hint="cs"/>
                <w:rtl/>
              </w:rPr>
              <w:t>251</w:t>
            </w:r>
          </w:p>
        </w:tc>
      </w:tr>
      <w:tr w:rsidR="00FF6DFF" w:rsidRPr="00827A22" w:rsidTr="00FF6DFF">
        <w:tc>
          <w:tcPr>
            <w:tcW w:w="4059" w:type="dxa"/>
          </w:tcPr>
          <w:p w:rsidR="00FF6DFF" w:rsidRPr="00827A22" w:rsidRDefault="00FF6DFF" w:rsidP="00FF6DFF">
            <w:pPr>
              <w:pStyle w:val="libVar0"/>
              <w:rPr>
                <w:rtl/>
              </w:rPr>
            </w:pPr>
            <w:r w:rsidRPr="00827A22">
              <w:rPr>
                <w:rFonts w:hint="cs"/>
                <w:rtl/>
              </w:rPr>
              <w:t>داود بن السليك</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42</w:t>
            </w:r>
          </w:p>
        </w:tc>
      </w:tr>
      <w:tr w:rsidR="00FF6DFF" w:rsidRPr="00827A22" w:rsidTr="00FF6DFF">
        <w:tc>
          <w:tcPr>
            <w:tcW w:w="4059" w:type="dxa"/>
          </w:tcPr>
          <w:p w:rsidR="00FF6DFF" w:rsidRPr="00827A22" w:rsidRDefault="00FF6DFF" w:rsidP="00FF6DFF">
            <w:pPr>
              <w:pStyle w:val="libVar0"/>
              <w:rPr>
                <w:rtl/>
              </w:rPr>
            </w:pPr>
            <w:r w:rsidRPr="00827A22">
              <w:rPr>
                <w:rFonts w:hint="cs"/>
                <w:rtl/>
              </w:rPr>
              <w:t>داود بن علي بن عبدالله</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184</w:t>
            </w:r>
            <w:r w:rsidR="000B5FC5">
              <w:rPr>
                <w:rFonts w:hint="cs"/>
                <w:rtl/>
              </w:rPr>
              <w:t>،</w:t>
            </w:r>
            <w:r>
              <w:rPr>
                <w:rFonts w:hint="cs"/>
                <w:rtl/>
              </w:rPr>
              <w:t xml:space="preserve"> </w:t>
            </w:r>
            <w:r w:rsidRPr="00827A22">
              <w:rPr>
                <w:rFonts w:hint="cs"/>
                <w:rtl/>
              </w:rPr>
              <w:t>185</w:t>
            </w:r>
          </w:p>
        </w:tc>
      </w:tr>
      <w:tr w:rsidR="00FF6DFF" w:rsidRPr="00827A22" w:rsidTr="00FF6DFF">
        <w:tc>
          <w:tcPr>
            <w:tcW w:w="4059" w:type="dxa"/>
          </w:tcPr>
          <w:p w:rsidR="00FF6DFF" w:rsidRPr="00827A22" w:rsidRDefault="00FF6DFF" w:rsidP="00FF6DFF">
            <w:pPr>
              <w:pStyle w:val="libVar0"/>
              <w:rPr>
                <w:rtl/>
              </w:rPr>
            </w:pPr>
            <w:r w:rsidRPr="00827A22">
              <w:rPr>
                <w:rFonts w:hint="cs"/>
                <w:rtl/>
              </w:rPr>
              <w:t>داود بن القاسم الجعفري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151</w:t>
            </w:r>
            <w:r w:rsidR="000B5FC5">
              <w:rPr>
                <w:rFonts w:hint="cs"/>
                <w:rtl/>
              </w:rPr>
              <w:t>،</w:t>
            </w:r>
            <w:r>
              <w:rPr>
                <w:rFonts w:hint="cs"/>
                <w:rtl/>
              </w:rPr>
              <w:t xml:space="preserve"> </w:t>
            </w:r>
            <w:r w:rsidRPr="00827A22">
              <w:rPr>
                <w:rFonts w:hint="cs"/>
                <w:rtl/>
              </w:rPr>
              <w:t>170</w:t>
            </w:r>
            <w:r w:rsidR="000B5FC5">
              <w:rPr>
                <w:rFonts w:hint="cs"/>
                <w:rtl/>
              </w:rPr>
              <w:t>،</w:t>
            </w:r>
            <w:r>
              <w:rPr>
                <w:rFonts w:hint="cs"/>
                <w:rtl/>
              </w:rPr>
              <w:t xml:space="preserve"> </w:t>
            </w:r>
            <w:r w:rsidRPr="00827A22">
              <w:rPr>
                <w:rFonts w:hint="cs"/>
                <w:rtl/>
              </w:rPr>
              <w:t>293</w:t>
            </w:r>
            <w:r w:rsidR="000B5FC5">
              <w:rPr>
                <w:rFonts w:hint="cs"/>
                <w:rtl/>
              </w:rPr>
              <w:t>،</w:t>
            </w:r>
            <w:r>
              <w:rPr>
                <w:rFonts w:hint="cs"/>
                <w:rtl/>
              </w:rPr>
              <w:t xml:space="preserve"> </w:t>
            </w:r>
            <w:r w:rsidRPr="00827A22">
              <w:rPr>
                <w:rFonts w:hint="cs"/>
                <w:rtl/>
              </w:rPr>
              <w:t>320</w:t>
            </w:r>
            <w:r w:rsidR="000B5FC5">
              <w:rPr>
                <w:rFonts w:hint="cs"/>
                <w:rtl/>
              </w:rPr>
              <w:t>،</w:t>
            </w:r>
            <w:r>
              <w:rPr>
                <w:rFonts w:hint="cs"/>
                <w:rtl/>
              </w:rPr>
              <w:t xml:space="preserve"> </w:t>
            </w:r>
            <w:r w:rsidRPr="00827A22">
              <w:rPr>
                <w:rFonts w:hint="cs"/>
                <w:rtl/>
              </w:rPr>
              <w:t>349</w:t>
            </w:r>
          </w:p>
        </w:tc>
      </w:tr>
      <w:tr w:rsidR="00FF6DFF" w:rsidRPr="00827A22" w:rsidTr="00FF6DFF">
        <w:tc>
          <w:tcPr>
            <w:tcW w:w="4059" w:type="dxa"/>
          </w:tcPr>
          <w:p w:rsidR="00FF6DFF" w:rsidRPr="00827A22" w:rsidRDefault="00FF6DFF" w:rsidP="00FF6DFF">
            <w:pPr>
              <w:pStyle w:val="libVar0"/>
              <w:rPr>
                <w:rtl/>
              </w:rPr>
            </w:pPr>
            <w:r w:rsidRPr="00827A22">
              <w:rPr>
                <w:rFonts w:hint="cs"/>
                <w:rtl/>
              </w:rPr>
              <w:t>داود بن كثير الرقي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248</w:t>
            </w:r>
          </w:p>
        </w:tc>
      </w:tr>
      <w:tr w:rsidR="00FF6DFF" w:rsidRPr="00827A22" w:rsidTr="00FF6DFF">
        <w:tc>
          <w:tcPr>
            <w:tcW w:w="4059" w:type="dxa"/>
          </w:tcPr>
          <w:p w:rsidR="00FF6DFF" w:rsidRPr="00827A22" w:rsidRDefault="00FF6DFF" w:rsidP="00FF6DFF">
            <w:pPr>
              <w:pStyle w:val="libVar0"/>
              <w:rPr>
                <w:rtl/>
              </w:rPr>
            </w:pPr>
            <w:r w:rsidRPr="00827A22">
              <w:rPr>
                <w:rFonts w:hint="cs"/>
                <w:rtl/>
              </w:rPr>
              <w:t>دريد</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96</w:t>
            </w:r>
          </w:p>
        </w:tc>
      </w:tr>
      <w:tr w:rsidR="00FF6DFF" w:rsidRPr="00827A22" w:rsidTr="00FF6DFF">
        <w:tc>
          <w:tcPr>
            <w:tcW w:w="4059" w:type="dxa"/>
          </w:tcPr>
          <w:p w:rsidR="00FF6DFF" w:rsidRPr="00827A22" w:rsidRDefault="00FF6DFF" w:rsidP="00FF6DFF">
            <w:pPr>
              <w:pStyle w:val="libVar0"/>
              <w:rPr>
                <w:rtl/>
              </w:rPr>
            </w:pPr>
            <w:r w:rsidRPr="00827A22">
              <w:rPr>
                <w:rFonts w:hint="cs"/>
                <w:rtl/>
              </w:rPr>
              <w:t>دعبل بن علي الخزاعي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263</w:t>
            </w:r>
            <w:r w:rsidR="000B5FC5">
              <w:rPr>
                <w:rFonts w:hint="cs"/>
                <w:rtl/>
              </w:rPr>
              <w:t>،</w:t>
            </w:r>
            <w:r>
              <w:rPr>
                <w:rFonts w:hint="cs"/>
                <w:rtl/>
              </w:rPr>
              <w:t xml:space="preserve"> </w:t>
            </w:r>
            <w:r w:rsidRPr="00827A22">
              <w:rPr>
                <w:rFonts w:hint="cs"/>
                <w:rtl/>
              </w:rPr>
              <w:t>264</w:t>
            </w:r>
          </w:p>
        </w:tc>
      </w:tr>
    </w:tbl>
    <w:p w:rsidR="00FF6DFF" w:rsidRDefault="008F72F1" w:rsidP="00FF6DFF">
      <w:pPr>
        <w:pStyle w:val="libCenterBold2"/>
        <w:rPr>
          <w:rtl/>
        </w:rPr>
      </w:pPr>
      <w:r>
        <w:rPr>
          <w:rFonts w:hint="cs"/>
          <w:rtl/>
        </w:rPr>
        <w:t>-</w:t>
      </w:r>
      <w:r w:rsidR="00FF6DFF">
        <w:rPr>
          <w:rFonts w:hint="cs"/>
          <w:rtl/>
        </w:rPr>
        <w:t xml:space="preserve"> ذ</w:t>
      </w:r>
      <w:r>
        <w:rPr>
          <w:rFonts w:hint="cs"/>
          <w:rtl/>
        </w:rPr>
        <w:t xml:space="preserve"> -</w:t>
      </w:r>
    </w:p>
    <w:tbl>
      <w:tblPr>
        <w:bidiVisual/>
        <w:tblW w:w="0" w:type="auto"/>
        <w:tblLook w:val="01E0"/>
      </w:tblPr>
      <w:tblGrid>
        <w:gridCol w:w="4059"/>
        <w:gridCol w:w="720"/>
        <w:gridCol w:w="2808"/>
      </w:tblGrid>
      <w:tr w:rsidR="00FF6DFF" w:rsidRPr="00827A22" w:rsidTr="00FF6DFF">
        <w:tc>
          <w:tcPr>
            <w:tcW w:w="4059" w:type="dxa"/>
          </w:tcPr>
          <w:p w:rsidR="00FF6DFF" w:rsidRPr="00827A22" w:rsidRDefault="00FF6DFF" w:rsidP="00FF6DFF">
            <w:pPr>
              <w:pStyle w:val="libVar0"/>
              <w:rPr>
                <w:rtl/>
              </w:rPr>
            </w:pPr>
            <w:r w:rsidRPr="00827A22">
              <w:rPr>
                <w:rFonts w:hint="cs"/>
                <w:rtl/>
              </w:rPr>
              <w:t>ذو الرئاستين</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212</w:t>
            </w:r>
            <w:r w:rsidR="000B5FC5">
              <w:rPr>
                <w:rFonts w:hint="cs"/>
                <w:rtl/>
              </w:rPr>
              <w:t>،</w:t>
            </w:r>
            <w:r>
              <w:rPr>
                <w:rFonts w:hint="cs"/>
                <w:rtl/>
              </w:rPr>
              <w:t xml:space="preserve"> </w:t>
            </w:r>
            <w:r w:rsidRPr="00827A22">
              <w:rPr>
                <w:rFonts w:hint="cs"/>
                <w:rtl/>
              </w:rPr>
              <w:t>213</w:t>
            </w:r>
            <w:r w:rsidR="000B5FC5">
              <w:rPr>
                <w:rFonts w:hint="cs"/>
                <w:rtl/>
              </w:rPr>
              <w:t>،</w:t>
            </w:r>
            <w:r>
              <w:rPr>
                <w:rFonts w:hint="cs"/>
                <w:rtl/>
              </w:rPr>
              <w:t xml:space="preserve"> </w:t>
            </w:r>
            <w:r w:rsidRPr="00827A22">
              <w:rPr>
                <w:rFonts w:hint="cs"/>
                <w:rtl/>
              </w:rPr>
              <w:t>260</w:t>
            </w:r>
          </w:p>
        </w:tc>
      </w:tr>
      <w:tr w:rsidR="00FF6DFF" w:rsidRPr="00827A22" w:rsidTr="00FF6DFF">
        <w:tc>
          <w:tcPr>
            <w:tcW w:w="4059" w:type="dxa"/>
          </w:tcPr>
          <w:p w:rsidR="00FF6DFF" w:rsidRPr="00827A22" w:rsidRDefault="00FF6DFF" w:rsidP="00FF6DFF">
            <w:pPr>
              <w:pStyle w:val="libVar0"/>
              <w:rPr>
                <w:rtl/>
              </w:rPr>
            </w:pPr>
            <w:r w:rsidRPr="00827A22">
              <w:rPr>
                <w:rFonts w:hint="cs"/>
                <w:rtl/>
              </w:rPr>
              <w:t>ذويد</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101</w:t>
            </w:r>
          </w:p>
        </w:tc>
      </w:tr>
    </w:tbl>
    <w:p w:rsidR="00FF6DFF" w:rsidRDefault="008F72F1" w:rsidP="00FF6DFF">
      <w:pPr>
        <w:pStyle w:val="libCenterBold2"/>
        <w:rPr>
          <w:rtl/>
        </w:rPr>
      </w:pPr>
      <w:r>
        <w:rPr>
          <w:rFonts w:hint="cs"/>
          <w:rtl/>
        </w:rPr>
        <w:t>-</w:t>
      </w:r>
      <w:r w:rsidR="00FF6DFF">
        <w:rPr>
          <w:rFonts w:hint="cs"/>
          <w:rtl/>
        </w:rPr>
        <w:t xml:space="preserve"> ر</w:t>
      </w:r>
      <w:r>
        <w:rPr>
          <w:rFonts w:hint="cs"/>
          <w:rtl/>
        </w:rPr>
        <w:t xml:space="preserve"> -</w:t>
      </w:r>
    </w:p>
    <w:tbl>
      <w:tblPr>
        <w:bidiVisual/>
        <w:tblW w:w="0" w:type="auto"/>
        <w:tblLook w:val="01E0"/>
      </w:tblPr>
      <w:tblGrid>
        <w:gridCol w:w="4059"/>
        <w:gridCol w:w="720"/>
        <w:gridCol w:w="2808"/>
      </w:tblGrid>
      <w:tr w:rsidR="00FF6DFF" w:rsidRPr="00827A22" w:rsidTr="00FF6DFF">
        <w:tc>
          <w:tcPr>
            <w:tcW w:w="4059" w:type="dxa"/>
          </w:tcPr>
          <w:p w:rsidR="00FF6DFF" w:rsidRPr="00827A22" w:rsidRDefault="00FF6DFF" w:rsidP="00FF6DFF">
            <w:pPr>
              <w:pStyle w:val="libVar0"/>
              <w:rPr>
                <w:rtl/>
              </w:rPr>
            </w:pPr>
            <w:r w:rsidRPr="00827A22">
              <w:rPr>
                <w:rFonts w:hint="cs"/>
                <w:rtl/>
              </w:rPr>
              <w:t>الرازي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163</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الرافعي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223</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الرباب بنت امرئ القيس</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135</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الربيع</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182</w:t>
            </w:r>
            <w:r w:rsidR="000B5FC5">
              <w:rPr>
                <w:rFonts w:hint="cs"/>
                <w:rtl/>
              </w:rPr>
              <w:t>،</w:t>
            </w:r>
            <w:r>
              <w:rPr>
                <w:rFonts w:hint="cs"/>
                <w:rtl/>
              </w:rPr>
              <w:t xml:space="preserve"> </w:t>
            </w:r>
            <w:r w:rsidRPr="00827A22">
              <w:rPr>
                <w:rFonts w:hint="cs"/>
                <w:rtl/>
              </w:rPr>
              <w:t>184</w:t>
            </w:r>
          </w:p>
        </w:tc>
      </w:tr>
      <w:tr w:rsidR="00FF6DFF" w:rsidRPr="00827A22" w:rsidTr="00FF6DFF">
        <w:tc>
          <w:tcPr>
            <w:tcW w:w="4059" w:type="dxa"/>
          </w:tcPr>
          <w:p w:rsidR="00FF6DFF" w:rsidRPr="00827A22" w:rsidRDefault="00FF6DFF" w:rsidP="00FF6DFF">
            <w:pPr>
              <w:pStyle w:val="libVar0"/>
              <w:rPr>
                <w:rtl/>
              </w:rPr>
            </w:pPr>
            <w:r w:rsidRPr="00827A22">
              <w:rPr>
                <w:rFonts w:hint="cs"/>
                <w:rtl/>
              </w:rPr>
              <w:t>ربيعة بن الحارث</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141</w:t>
            </w:r>
          </w:p>
        </w:tc>
      </w:tr>
      <w:tr w:rsidR="00FF6DFF" w:rsidRPr="00827A22" w:rsidTr="00FF6DFF">
        <w:tc>
          <w:tcPr>
            <w:tcW w:w="4059" w:type="dxa"/>
          </w:tcPr>
          <w:p w:rsidR="00FF6DFF" w:rsidRPr="00827A22" w:rsidRDefault="00FF6DFF" w:rsidP="00FF6DFF">
            <w:pPr>
              <w:pStyle w:val="libVar0"/>
              <w:rPr>
                <w:rtl/>
              </w:rPr>
            </w:pPr>
            <w:r w:rsidRPr="00827A22">
              <w:rPr>
                <w:rFonts w:hint="cs"/>
                <w:rtl/>
              </w:rPr>
              <w:t>ربيعة السعدي</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103</w:t>
            </w:r>
          </w:p>
        </w:tc>
      </w:tr>
      <w:tr w:rsidR="00FF6DFF" w:rsidRPr="00827A22" w:rsidTr="00FF6DFF">
        <w:tc>
          <w:tcPr>
            <w:tcW w:w="4059" w:type="dxa"/>
          </w:tcPr>
          <w:p w:rsidR="00FF6DFF" w:rsidRPr="00827A22" w:rsidRDefault="00FF6DFF" w:rsidP="00FF6DFF">
            <w:pPr>
              <w:pStyle w:val="libVar0"/>
              <w:rPr>
                <w:rtl/>
              </w:rPr>
            </w:pPr>
            <w:r w:rsidRPr="00827A22">
              <w:rPr>
                <w:rFonts w:hint="cs"/>
                <w:rtl/>
              </w:rPr>
              <w:t>رشيد الهجري</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325</w:t>
            </w:r>
            <w:r w:rsidR="000B5FC5">
              <w:rPr>
                <w:rFonts w:hint="cs"/>
                <w:rtl/>
              </w:rPr>
              <w:t>،</w:t>
            </w:r>
            <w:r>
              <w:rPr>
                <w:rFonts w:hint="cs"/>
                <w:rtl/>
              </w:rPr>
              <w:t xml:space="preserve"> </w:t>
            </w:r>
            <w:r w:rsidRPr="00827A22">
              <w:rPr>
                <w:rFonts w:hint="cs"/>
                <w:rtl/>
              </w:rPr>
              <w:t>326</w:t>
            </w:r>
          </w:p>
        </w:tc>
      </w:tr>
      <w:tr w:rsidR="00FF6DFF" w:rsidRPr="00827A22" w:rsidTr="00FF6DFF">
        <w:tc>
          <w:tcPr>
            <w:tcW w:w="4059" w:type="dxa"/>
          </w:tcPr>
          <w:p w:rsidR="00FF6DFF" w:rsidRPr="00827A22" w:rsidRDefault="00FF6DFF" w:rsidP="00FF6DFF">
            <w:pPr>
              <w:pStyle w:val="libVar0"/>
              <w:rPr>
                <w:rtl/>
              </w:rPr>
            </w:pPr>
            <w:r w:rsidRPr="00827A22">
              <w:rPr>
                <w:rFonts w:hint="cs"/>
                <w:rtl/>
              </w:rPr>
              <w:t>رفاعة بن شداد</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37</w:t>
            </w:r>
          </w:p>
        </w:tc>
      </w:tr>
      <w:tr w:rsidR="00FF6DFF" w:rsidRPr="00827A22" w:rsidTr="00FF6DFF">
        <w:tc>
          <w:tcPr>
            <w:tcW w:w="4059" w:type="dxa"/>
          </w:tcPr>
          <w:p w:rsidR="00FF6DFF" w:rsidRPr="00827A22" w:rsidRDefault="00FF6DFF" w:rsidP="00FF6DFF">
            <w:pPr>
              <w:pStyle w:val="libVar0"/>
              <w:rPr>
                <w:rtl/>
              </w:rPr>
            </w:pPr>
            <w:r w:rsidRPr="00827A22">
              <w:rPr>
                <w:rFonts w:hint="cs"/>
                <w:rtl/>
              </w:rPr>
              <w:t>رقية بنت الحسن</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20</w:t>
            </w:r>
          </w:p>
        </w:tc>
      </w:tr>
      <w:tr w:rsidR="00FF6DFF" w:rsidRPr="00827A22" w:rsidTr="00FF6DFF">
        <w:tc>
          <w:tcPr>
            <w:tcW w:w="4059" w:type="dxa"/>
          </w:tcPr>
          <w:p w:rsidR="00FF6DFF" w:rsidRPr="00827A22" w:rsidRDefault="00FF6DFF" w:rsidP="00FF6DFF">
            <w:pPr>
              <w:pStyle w:val="libVar0"/>
              <w:rPr>
                <w:rtl/>
              </w:rPr>
            </w:pPr>
            <w:r w:rsidRPr="00827A22">
              <w:rPr>
                <w:rFonts w:hint="cs"/>
                <w:rtl/>
              </w:rPr>
              <w:t>رقية بنت علي بن ابي طالب</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354</w:t>
            </w:r>
          </w:p>
        </w:tc>
      </w:tr>
      <w:tr w:rsidR="00FF6DFF" w:rsidRPr="00827A22" w:rsidTr="00FF6DFF">
        <w:tc>
          <w:tcPr>
            <w:tcW w:w="4059" w:type="dxa"/>
          </w:tcPr>
          <w:p w:rsidR="00FF6DFF" w:rsidRPr="00827A22" w:rsidRDefault="00FF6DFF" w:rsidP="00FF6DFF">
            <w:pPr>
              <w:pStyle w:val="libVar0"/>
              <w:rPr>
                <w:rtl/>
              </w:rPr>
            </w:pPr>
            <w:r w:rsidRPr="00827A22">
              <w:rPr>
                <w:rFonts w:hint="cs"/>
                <w:rtl/>
              </w:rPr>
              <w:t>رقية بنت موسى بن جعفر</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244</w:t>
            </w:r>
            <w:r w:rsidR="000B5FC5">
              <w:rPr>
                <w:rFonts w:hint="cs"/>
                <w:rtl/>
              </w:rPr>
              <w:t>،</w:t>
            </w:r>
            <w:r>
              <w:rPr>
                <w:rFonts w:hint="cs"/>
                <w:rtl/>
              </w:rPr>
              <w:t xml:space="preserve"> </w:t>
            </w:r>
            <w:r w:rsidRPr="00827A22">
              <w:rPr>
                <w:rFonts w:hint="cs"/>
                <w:rtl/>
              </w:rPr>
              <w:t>245</w:t>
            </w:r>
          </w:p>
        </w:tc>
      </w:tr>
      <w:tr w:rsidR="00FF6DFF" w:rsidRPr="00827A22" w:rsidTr="00FF6DFF">
        <w:tc>
          <w:tcPr>
            <w:tcW w:w="4059" w:type="dxa"/>
          </w:tcPr>
          <w:p w:rsidR="00FF6DFF" w:rsidRPr="00827A22" w:rsidRDefault="00FF6DFF" w:rsidP="00FF6DFF">
            <w:pPr>
              <w:pStyle w:val="libVar0"/>
              <w:rPr>
                <w:rtl/>
              </w:rPr>
            </w:pPr>
            <w:r w:rsidRPr="00827A22">
              <w:rPr>
                <w:rFonts w:hint="cs"/>
                <w:rtl/>
              </w:rPr>
              <w:t>رقية الصغرى بنت علي بن ابي طالب</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354</w:t>
            </w:r>
          </w:p>
        </w:tc>
      </w:tr>
      <w:tr w:rsidR="00FF6DFF" w:rsidRPr="00827A22" w:rsidTr="00FF6DFF">
        <w:tc>
          <w:tcPr>
            <w:tcW w:w="4059" w:type="dxa"/>
          </w:tcPr>
          <w:p w:rsidR="00FF6DFF" w:rsidRPr="00827A22" w:rsidRDefault="00FF6DFF" w:rsidP="00FF6DFF">
            <w:pPr>
              <w:pStyle w:val="libVar0"/>
              <w:rPr>
                <w:rtl/>
              </w:rPr>
            </w:pPr>
            <w:r w:rsidRPr="00827A22">
              <w:rPr>
                <w:rFonts w:hint="cs"/>
                <w:rtl/>
              </w:rPr>
              <w:t>رقية الصغرى بنت موسى بن جعفر</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244</w:t>
            </w:r>
          </w:p>
        </w:tc>
      </w:tr>
      <w:tr w:rsidR="00FF6DFF" w:rsidRPr="00827A22" w:rsidTr="00FF6DFF">
        <w:tc>
          <w:tcPr>
            <w:tcW w:w="4059" w:type="dxa"/>
          </w:tcPr>
          <w:p w:rsidR="00FF6DFF" w:rsidRPr="00827A22" w:rsidRDefault="00FF6DFF" w:rsidP="00FF6DFF">
            <w:pPr>
              <w:pStyle w:val="libVar0"/>
              <w:rPr>
                <w:rtl/>
              </w:rPr>
            </w:pPr>
            <w:r w:rsidRPr="00827A22">
              <w:rPr>
                <w:rFonts w:hint="cs"/>
                <w:rtl/>
              </w:rPr>
              <w:t>رملة</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354</w:t>
            </w:r>
          </w:p>
        </w:tc>
      </w:tr>
      <w:tr w:rsidR="00FF6DFF" w:rsidRPr="00827A22" w:rsidTr="00FF6DFF">
        <w:tc>
          <w:tcPr>
            <w:tcW w:w="4059" w:type="dxa"/>
          </w:tcPr>
          <w:p w:rsidR="00FF6DFF" w:rsidRPr="00827A22" w:rsidRDefault="00FF6DFF" w:rsidP="00FF6DFF">
            <w:pPr>
              <w:pStyle w:val="libVar0"/>
              <w:rPr>
                <w:rtl/>
              </w:rPr>
            </w:pPr>
            <w:r w:rsidRPr="00827A22">
              <w:rPr>
                <w:rFonts w:hint="cs"/>
                <w:rtl/>
              </w:rPr>
              <w:t>رملة بنت عقيل بن ابي طالب</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124</w:t>
            </w:r>
          </w:p>
        </w:tc>
      </w:tr>
      <w:tr w:rsidR="00FF6DFF" w:rsidRPr="00827A22" w:rsidTr="00FF6DFF">
        <w:tc>
          <w:tcPr>
            <w:tcW w:w="4059" w:type="dxa"/>
          </w:tcPr>
          <w:p w:rsidR="00FF6DFF" w:rsidRPr="00827A22" w:rsidRDefault="00FF6DFF" w:rsidP="00FF6DFF">
            <w:pPr>
              <w:pStyle w:val="libVar0"/>
              <w:rPr>
                <w:rtl/>
              </w:rPr>
            </w:pPr>
            <w:r w:rsidRPr="00827A22">
              <w:rPr>
                <w:rFonts w:hint="cs"/>
                <w:rtl/>
              </w:rPr>
              <w:t>رويحة بنت عمرو</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47</w:t>
            </w:r>
          </w:p>
        </w:tc>
      </w:tr>
      <w:tr w:rsidR="00FF6DFF" w:rsidRPr="00827A22" w:rsidTr="00FF6DFF">
        <w:tc>
          <w:tcPr>
            <w:tcW w:w="4059" w:type="dxa"/>
          </w:tcPr>
          <w:p w:rsidR="00FF6DFF" w:rsidRPr="00827A22" w:rsidRDefault="00FF6DFF" w:rsidP="00FF6DFF">
            <w:pPr>
              <w:pStyle w:val="libVar0"/>
              <w:rPr>
                <w:rtl/>
              </w:rPr>
            </w:pPr>
            <w:r w:rsidRPr="00827A22">
              <w:rPr>
                <w:rFonts w:hint="cs"/>
                <w:rtl/>
              </w:rPr>
              <w:t>ريان بن شبيب</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293</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الريان</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285</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الريان بن شبيب</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281</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الريان بن الصلت</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264</w:t>
            </w:r>
          </w:p>
        </w:tc>
      </w:tr>
    </w:tbl>
    <w:p w:rsidR="00FF6DFF" w:rsidRDefault="008F72F1" w:rsidP="00FF6DFF">
      <w:pPr>
        <w:pStyle w:val="libCenterBold2"/>
        <w:rPr>
          <w:rtl/>
        </w:rPr>
      </w:pPr>
      <w:r>
        <w:rPr>
          <w:rFonts w:hint="cs"/>
          <w:rtl/>
        </w:rPr>
        <w:t>-</w:t>
      </w:r>
      <w:r w:rsidR="00FF6DFF">
        <w:rPr>
          <w:rFonts w:hint="cs"/>
          <w:rtl/>
        </w:rPr>
        <w:t xml:space="preserve"> ز</w:t>
      </w:r>
      <w:r>
        <w:rPr>
          <w:rFonts w:hint="cs"/>
          <w:rtl/>
        </w:rPr>
        <w:t xml:space="preserve"> -</w:t>
      </w:r>
    </w:p>
    <w:tbl>
      <w:tblPr>
        <w:bidiVisual/>
        <w:tblW w:w="0" w:type="auto"/>
        <w:tblLook w:val="01E0"/>
      </w:tblPr>
      <w:tblGrid>
        <w:gridCol w:w="4059"/>
        <w:gridCol w:w="720"/>
        <w:gridCol w:w="2808"/>
      </w:tblGrid>
      <w:tr w:rsidR="00FF6DFF" w:rsidRPr="00827A22" w:rsidTr="00FF6DFF">
        <w:tc>
          <w:tcPr>
            <w:tcW w:w="4059" w:type="dxa"/>
          </w:tcPr>
          <w:p w:rsidR="00FF6DFF" w:rsidRPr="00827A22" w:rsidRDefault="00FF6DFF" w:rsidP="00FF6DFF">
            <w:pPr>
              <w:pStyle w:val="libVar0"/>
              <w:rPr>
                <w:rtl/>
              </w:rPr>
            </w:pPr>
            <w:r w:rsidRPr="00827A22">
              <w:rPr>
                <w:rFonts w:hint="cs"/>
                <w:rtl/>
              </w:rPr>
              <w:t>زبيد</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106</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الزبير بن ابي بكر</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163</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الزبير بن الاروح التميمي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65</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الزبير بن بكار</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23</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الزبير بن العوام</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48</w:t>
            </w:r>
            <w:r w:rsidR="000B5FC5">
              <w:rPr>
                <w:rFonts w:hint="cs"/>
                <w:rtl/>
              </w:rPr>
              <w:t>،</w:t>
            </w:r>
            <w:r>
              <w:rPr>
                <w:rFonts w:hint="cs"/>
                <w:rtl/>
              </w:rPr>
              <w:t xml:space="preserve"> </w:t>
            </w:r>
            <w:r w:rsidRPr="00827A22">
              <w:rPr>
                <w:rFonts w:hint="cs"/>
                <w:rtl/>
              </w:rPr>
              <w:t>57</w:t>
            </w:r>
            <w:r w:rsidR="000B5FC5">
              <w:rPr>
                <w:rFonts w:hint="cs"/>
                <w:rtl/>
              </w:rPr>
              <w:t>،</w:t>
            </w:r>
            <w:r>
              <w:rPr>
                <w:rFonts w:hint="cs"/>
                <w:rtl/>
              </w:rPr>
              <w:t xml:space="preserve"> </w:t>
            </w:r>
            <w:r w:rsidRPr="00827A22">
              <w:rPr>
                <w:rFonts w:hint="cs"/>
                <w:rtl/>
              </w:rPr>
              <w:t>59</w:t>
            </w:r>
            <w:r w:rsidR="000B5FC5">
              <w:rPr>
                <w:rFonts w:hint="cs"/>
                <w:rtl/>
              </w:rPr>
              <w:t>،</w:t>
            </w:r>
            <w:r>
              <w:rPr>
                <w:rFonts w:hint="cs"/>
                <w:rtl/>
              </w:rPr>
              <w:t xml:space="preserve"> </w:t>
            </w:r>
            <w:r w:rsidRPr="00827A22">
              <w:rPr>
                <w:rFonts w:hint="cs"/>
                <w:rtl/>
              </w:rPr>
              <w:t>60</w:t>
            </w:r>
            <w:r w:rsidR="000B5FC5">
              <w:rPr>
                <w:rFonts w:hint="cs"/>
                <w:rtl/>
              </w:rPr>
              <w:t>،</w:t>
            </w:r>
            <w:r>
              <w:rPr>
                <w:rFonts w:hint="cs"/>
                <w:rtl/>
              </w:rPr>
              <w:t xml:space="preserve"> </w:t>
            </w:r>
            <w:r w:rsidRPr="00827A22">
              <w:rPr>
                <w:rFonts w:hint="cs"/>
                <w:rtl/>
              </w:rPr>
              <w:t>244</w:t>
            </w:r>
            <w:r w:rsidR="000B5FC5">
              <w:rPr>
                <w:rFonts w:hint="cs"/>
                <w:rtl/>
              </w:rPr>
              <w:t>،</w:t>
            </w:r>
            <w:r>
              <w:rPr>
                <w:rFonts w:hint="cs"/>
                <w:rtl/>
              </w:rPr>
              <w:t xml:space="preserve"> </w:t>
            </w:r>
            <w:r w:rsidRPr="00827A22">
              <w:rPr>
                <w:rFonts w:hint="cs"/>
                <w:rtl/>
              </w:rPr>
              <w:t>245</w:t>
            </w:r>
            <w:r w:rsidR="000B5FC5">
              <w:rPr>
                <w:rFonts w:hint="cs"/>
                <w:rtl/>
              </w:rPr>
              <w:t>،</w:t>
            </w:r>
            <w:r>
              <w:rPr>
                <w:rFonts w:hint="cs"/>
                <w:rtl/>
              </w:rPr>
              <w:t xml:space="preserve"> </w:t>
            </w:r>
            <w:r w:rsidRPr="00827A22">
              <w:rPr>
                <w:rFonts w:hint="cs"/>
                <w:rtl/>
              </w:rPr>
              <w:t>246</w:t>
            </w:r>
            <w:r w:rsidR="000B5FC5">
              <w:rPr>
                <w:rFonts w:hint="cs"/>
                <w:rtl/>
              </w:rPr>
              <w:t>،</w:t>
            </w:r>
            <w:r>
              <w:rPr>
                <w:rFonts w:hint="cs"/>
                <w:rtl/>
              </w:rPr>
              <w:t xml:space="preserve"> </w:t>
            </w:r>
            <w:r w:rsidRPr="00827A22">
              <w:rPr>
                <w:rFonts w:hint="cs"/>
                <w:rtl/>
              </w:rPr>
              <w:t>247</w:t>
            </w:r>
            <w:r w:rsidR="000B5FC5">
              <w:rPr>
                <w:rFonts w:hint="cs"/>
                <w:rtl/>
              </w:rPr>
              <w:t>،</w:t>
            </w:r>
            <w:r>
              <w:rPr>
                <w:rFonts w:hint="cs"/>
                <w:rtl/>
              </w:rPr>
              <w:t xml:space="preserve"> </w:t>
            </w:r>
            <w:r w:rsidRPr="00827A22">
              <w:rPr>
                <w:rFonts w:hint="cs"/>
                <w:rtl/>
              </w:rPr>
              <w:t>250</w:t>
            </w:r>
            <w:r w:rsidR="000B5FC5">
              <w:rPr>
                <w:rFonts w:hint="cs"/>
                <w:rtl/>
              </w:rPr>
              <w:t>،</w:t>
            </w:r>
            <w:r>
              <w:rPr>
                <w:rFonts w:hint="cs"/>
                <w:rtl/>
              </w:rPr>
              <w:t xml:space="preserve"> </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27A22" w:rsidTr="00FF6DFF">
        <w:tc>
          <w:tcPr>
            <w:tcW w:w="4059" w:type="dxa"/>
          </w:tcPr>
          <w:p w:rsidR="00FF6DFF" w:rsidRPr="00827A22" w:rsidRDefault="00FF6DFF" w:rsidP="00FF6DFF">
            <w:pPr>
              <w:rPr>
                <w:rtl/>
              </w:rPr>
            </w:pPr>
          </w:p>
        </w:tc>
        <w:tc>
          <w:tcPr>
            <w:tcW w:w="720" w:type="dxa"/>
          </w:tcPr>
          <w:p w:rsidR="00FF6DFF" w:rsidRPr="00827A22" w:rsidRDefault="00FF6DFF" w:rsidP="00FF6DFF">
            <w:pPr>
              <w:rPr>
                <w:rtl/>
              </w:rPr>
            </w:pPr>
          </w:p>
        </w:tc>
        <w:tc>
          <w:tcPr>
            <w:tcW w:w="2808" w:type="dxa"/>
          </w:tcPr>
          <w:p w:rsidR="00FF6DFF" w:rsidRPr="00827A22" w:rsidRDefault="00FF6DFF" w:rsidP="00FF6DFF">
            <w:pPr>
              <w:pStyle w:val="libVarCenter"/>
              <w:rPr>
                <w:rtl/>
              </w:rPr>
            </w:pPr>
            <w:r w:rsidRPr="00827A22">
              <w:rPr>
                <w:rFonts w:hint="cs"/>
                <w:rtl/>
              </w:rPr>
              <w:t>258</w:t>
            </w:r>
            <w:r w:rsidR="000B5FC5">
              <w:rPr>
                <w:rFonts w:hint="cs"/>
                <w:rtl/>
              </w:rPr>
              <w:t>،</w:t>
            </w:r>
            <w:r>
              <w:rPr>
                <w:rFonts w:hint="cs"/>
                <w:rtl/>
              </w:rPr>
              <w:t xml:space="preserve"> </w:t>
            </w:r>
            <w:r w:rsidRPr="00827A22">
              <w:rPr>
                <w:rFonts w:hint="cs"/>
                <w:rtl/>
              </w:rPr>
              <w:t>259</w:t>
            </w:r>
            <w:r w:rsidR="000B5FC5">
              <w:rPr>
                <w:rFonts w:hint="cs"/>
                <w:rtl/>
              </w:rPr>
              <w:t>،</w:t>
            </w:r>
            <w:r>
              <w:rPr>
                <w:rFonts w:hint="cs"/>
                <w:rtl/>
              </w:rPr>
              <w:t xml:space="preserve"> </w:t>
            </w:r>
            <w:r w:rsidRPr="00827A22">
              <w:rPr>
                <w:rFonts w:hint="cs"/>
                <w:rtl/>
              </w:rPr>
              <w:t>315</w:t>
            </w:r>
          </w:p>
        </w:tc>
      </w:tr>
      <w:tr w:rsidR="00FF6DFF" w:rsidRPr="00827A22" w:rsidTr="00FF6DFF">
        <w:tc>
          <w:tcPr>
            <w:tcW w:w="4059" w:type="dxa"/>
          </w:tcPr>
          <w:p w:rsidR="00FF6DFF" w:rsidRPr="00827A22" w:rsidRDefault="00FF6DFF" w:rsidP="00FF6DFF">
            <w:pPr>
              <w:pStyle w:val="libVar0"/>
              <w:rPr>
                <w:rtl/>
              </w:rPr>
            </w:pPr>
            <w:r w:rsidRPr="00827A22">
              <w:rPr>
                <w:rFonts w:hint="cs"/>
                <w:rtl/>
              </w:rPr>
              <w:t>زحر بن قيس</w:t>
            </w:r>
          </w:p>
        </w:tc>
        <w:tc>
          <w:tcPr>
            <w:tcW w:w="720" w:type="dxa"/>
          </w:tcPr>
          <w:p w:rsidR="00FF6DFF" w:rsidRDefault="00FF6DFF" w:rsidP="00FF6DFF">
            <w:pPr>
              <w:pStyle w:val="libVarCenter"/>
              <w:rPr>
                <w:rtl/>
              </w:rPr>
            </w:pPr>
            <w:r w:rsidRPr="00827A22">
              <w:rPr>
                <w:rFonts w:hint="cs"/>
                <w:rtl/>
              </w:rPr>
              <w:t xml:space="preserve"> 1 </w:t>
            </w:r>
          </w:p>
          <w:p w:rsidR="00FF6DFF" w:rsidRPr="00827A22"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27A22">
              <w:rPr>
                <w:rFonts w:hint="cs"/>
                <w:rtl/>
              </w:rPr>
              <w:t>259</w:t>
            </w:r>
            <w:r w:rsidR="000B5FC5">
              <w:rPr>
                <w:rFonts w:hint="cs"/>
                <w:rtl/>
              </w:rPr>
              <w:t>،</w:t>
            </w:r>
            <w:r>
              <w:rPr>
                <w:rFonts w:hint="cs"/>
                <w:rtl/>
              </w:rPr>
              <w:t xml:space="preserve"> </w:t>
            </w:r>
          </w:p>
          <w:p w:rsidR="00FF6DFF" w:rsidRPr="00827A22" w:rsidRDefault="00FF6DFF" w:rsidP="00FF6DFF">
            <w:pPr>
              <w:pStyle w:val="libVarCenter"/>
              <w:rPr>
                <w:rtl/>
              </w:rPr>
            </w:pPr>
            <w:r w:rsidRPr="00827A22">
              <w:rPr>
                <w:rFonts w:hint="cs"/>
                <w:rtl/>
              </w:rPr>
              <w:t>118</w:t>
            </w:r>
          </w:p>
        </w:tc>
      </w:tr>
      <w:tr w:rsidR="00FF6DFF" w:rsidRPr="00827A22" w:rsidTr="00FF6DFF">
        <w:tc>
          <w:tcPr>
            <w:tcW w:w="4059" w:type="dxa"/>
          </w:tcPr>
          <w:p w:rsidR="00FF6DFF" w:rsidRPr="00827A22" w:rsidRDefault="00FF6DFF" w:rsidP="00FF6DFF">
            <w:pPr>
              <w:pStyle w:val="libVar0"/>
              <w:rPr>
                <w:rtl/>
              </w:rPr>
            </w:pPr>
            <w:r w:rsidRPr="00827A22">
              <w:rPr>
                <w:rFonts w:hint="cs"/>
                <w:rtl/>
              </w:rPr>
              <w:t>زر بن حبيش</w:t>
            </w:r>
          </w:p>
        </w:tc>
        <w:tc>
          <w:tcPr>
            <w:tcW w:w="720" w:type="dxa"/>
          </w:tcPr>
          <w:p w:rsidR="00FF6DFF" w:rsidRDefault="00FF6DFF" w:rsidP="00FF6DFF">
            <w:pPr>
              <w:pStyle w:val="libVarCenter"/>
              <w:rPr>
                <w:rtl/>
              </w:rPr>
            </w:pPr>
            <w:r w:rsidRPr="00827A22">
              <w:rPr>
                <w:rFonts w:hint="cs"/>
                <w:rtl/>
              </w:rPr>
              <w:t xml:space="preserve"> 1 </w:t>
            </w:r>
          </w:p>
          <w:p w:rsidR="00FF6DFF" w:rsidRPr="00827A22"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27A22">
              <w:rPr>
                <w:rFonts w:hint="cs"/>
                <w:rtl/>
              </w:rPr>
              <w:t>39</w:t>
            </w:r>
            <w:r w:rsidR="000B5FC5">
              <w:rPr>
                <w:rFonts w:hint="cs"/>
                <w:rtl/>
              </w:rPr>
              <w:t>،</w:t>
            </w:r>
            <w:r>
              <w:rPr>
                <w:rFonts w:hint="cs"/>
                <w:rtl/>
              </w:rPr>
              <w:t xml:space="preserve"> </w:t>
            </w:r>
            <w:r w:rsidRPr="00827A22">
              <w:rPr>
                <w:rFonts w:hint="cs"/>
                <w:rtl/>
              </w:rPr>
              <w:t>40</w:t>
            </w:r>
            <w:r w:rsidR="000B5FC5">
              <w:rPr>
                <w:rFonts w:hint="cs"/>
                <w:rtl/>
              </w:rPr>
              <w:t>،</w:t>
            </w:r>
            <w:r>
              <w:rPr>
                <w:rFonts w:hint="cs"/>
                <w:rtl/>
              </w:rPr>
              <w:t xml:space="preserve"> </w:t>
            </w:r>
          </w:p>
          <w:p w:rsidR="00FF6DFF" w:rsidRPr="00827A22" w:rsidRDefault="00FF6DFF" w:rsidP="00FF6DFF">
            <w:pPr>
              <w:pStyle w:val="libVarCenter"/>
              <w:rPr>
                <w:rtl/>
              </w:rPr>
            </w:pPr>
            <w:r w:rsidRPr="00827A22">
              <w:rPr>
                <w:rFonts w:hint="cs"/>
                <w:rtl/>
              </w:rPr>
              <w:t>28</w:t>
            </w:r>
          </w:p>
        </w:tc>
      </w:tr>
      <w:tr w:rsidR="00FF6DFF" w:rsidRPr="00827A22" w:rsidTr="00FF6DFF">
        <w:tc>
          <w:tcPr>
            <w:tcW w:w="4059" w:type="dxa"/>
          </w:tcPr>
          <w:p w:rsidR="00FF6DFF" w:rsidRPr="00827A22" w:rsidRDefault="00FF6DFF" w:rsidP="00FF6DFF">
            <w:pPr>
              <w:pStyle w:val="libVar0"/>
              <w:rPr>
                <w:rtl/>
              </w:rPr>
            </w:pPr>
            <w:r w:rsidRPr="00827A22">
              <w:rPr>
                <w:rFonts w:hint="cs"/>
                <w:rtl/>
              </w:rPr>
              <w:t>زرارة بن اعين</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144</w:t>
            </w:r>
            <w:r w:rsidR="000B5FC5">
              <w:rPr>
                <w:rFonts w:hint="cs"/>
                <w:rtl/>
              </w:rPr>
              <w:t>،</w:t>
            </w:r>
            <w:r>
              <w:rPr>
                <w:rFonts w:hint="cs"/>
                <w:rtl/>
              </w:rPr>
              <w:t xml:space="preserve"> </w:t>
            </w:r>
            <w:r w:rsidRPr="00827A22">
              <w:rPr>
                <w:rFonts w:hint="cs"/>
                <w:rtl/>
              </w:rPr>
              <w:t>204</w:t>
            </w:r>
            <w:r w:rsidR="000B5FC5">
              <w:rPr>
                <w:rFonts w:hint="cs"/>
                <w:rtl/>
              </w:rPr>
              <w:t>،</w:t>
            </w:r>
            <w:r>
              <w:rPr>
                <w:rFonts w:hint="cs"/>
                <w:rtl/>
              </w:rPr>
              <w:t xml:space="preserve"> </w:t>
            </w:r>
            <w:r w:rsidRPr="00827A22">
              <w:rPr>
                <w:rFonts w:hint="cs"/>
                <w:rtl/>
              </w:rPr>
              <w:t>223</w:t>
            </w:r>
            <w:r w:rsidR="000B5FC5">
              <w:rPr>
                <w:rFonts w:hint="cs"/>
                <w:rtl/>
              </w:rPr>
              <w:t>،</w:t>
            </w:r>
            <w:r>
              <w:rPr>
                <w:rFonts w:hint="cs"/>
                <w:rtl/>
              </w:rPr>
              <w:t xml:space="preserve"> </w:t>
            </w:r>
            <w:r w:rsidRPr="00827A22">
              <w:rPr>
                <w:rFonts w:hint="cs"/>
                <w:rtl/>
              </w:rPr>
              <w:t>347</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الزراري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352</w:t>
            </w:r>
          </w:p>
        </w:tc>
      </w:tr>
      <w:tr w:rsidR="00FF6DFF" w:rsidRPr="00827A22" w:rsidTr="00FF6DFF">
        <w:tc>
          <w:tcPr>
            <w:tcW w:w="4059" w:type="dxa"/>
          </w:tcPr>
          <w:p w:rsidR="00FF6DFF" w:rsidRPr="00827A22" w:rsidRDefault="00FF6DFF" w:rsidP="00FF6DFF">
            <w:pPr>
              <w:pStyle w:val="libVar0"/>
              <w:rPr>
                <w:rtl/>
              </w:rPr>
            </w:pPr>
            <w:r w:rsidRPr="00827A22">
              <w:rPr>
                <w:rFonts w:hint="cs"/>
                <w:rtl/>
              </w:rPr>
              <w:t>زرعة بن شريك</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112</w:t>
            </w:r>
          </w:p>
        </w:tc>
      </w:tr>
      <w:tr w:rsidR="00FF6DFF" w:rsidRPr="00827A22" w:rsidTr="00FF6DFF">
        <w:tc>
          <w:tcPr>
            <w:tcW w:w="4059" w:type="dxa"/>
          </w:tcPr>
          <w:p w:rsidR="00FF6DFF" w:rsidRPr="00827A22" w:rsidRDefault="00FF6DFF" w:rsidP="00FF6DFF">
            <w:pPr>
              <w:pStyle w:val="libVar0"/>
              <w:rPr>
                <w:rtl/>
              </w:rPr>
            </w:pPr>
            <w:r w:rsidRPr="00827A22">
              <w:rPr>
                <w:rFonts w:hint="cs"/>
                <w:rtl/>
              </w:rPr>
              <w:t>زكريا بن يحيى القطان</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330</w:t>
            </w:r>
          </w:p>
        </w:tc>
      </w:tr>
      <w:tr w:rsidR="00FF6DFF" w:rsidRPr="00827A22" w:rsidTr="00FF6DFF">
        <w:tc>
          <w:tcPr>
            <w:tcW w:w="4059" w:type="dxa"/>
          </w:tcPr>
          <w:p w:rsidR="00FF6DFF" w:rsidRPr="00827A22" w:rsidRDefault="00FF6DFF" w:rsidP="00FF6DFF">
            <w:pPr>
              <w:pStyle w:val="libVar0"/>
              <w:rPr>
                <w:rtl/>
              </w:rPr>
            </w:pPr>
            <w:r w:rsidRPr="00827A22">
              <w:rPr>
                <w:rFonts w:hint="cs"/>
                <w:rtl/>
              </w:rPr>
              <w:t>زكريا بن يحيى بن النعمان</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275</w:t>
            </w:r>
          </w:p>
        </w:tc>
      </w:tr>
      <w:tr w:rsidR="00FF6DFF" w:rsidRPr="00827A22" w:rsidTr="00FF6DFF">
        <w:tc>
          <w:tcPr>
            <w:tcW w:w="4059" w:type="dxa"/>
          </w:tcPr>
          <w:p w:rsidR="00FF6DFF" w:rsidRPr="00827A22" w:rsidRDefault="00FF6DFF" w:rsidP="00FF6DFF">
            <w:pPr>
              <w:pStyle w:val="libVar0"/>
              <w:rPr>
                <w:rtl/>
              </w:rPr>
            </w:pPr>
            <w:r w:rsidRPr="00827A22">
              <w:rPr>
                <w:rFonts w:hint="cs"/>
                <w:rtl/>
              </w:rPr>
              <w:t>زمعة بن الاسود</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71</w:t>
            </w:r>
          </w:p>
        </w:tc>
      </w:tr>
      <w:tr w:rsidR="00FF6DFF" w:rsidRPr="00827A22" w:rsidTr="00FF6DFF">
        <w:tc>
          <w:tcPr>
            <w:tcW w:w="4059" w:type="dxa"/>
          </w:tcPr>
          <w:p w:rsidR="00FF6DFF" w:rsidRPr="00827A22" w:rsidRDefault="00FF6DFF" w:rsidP="00FF6DFF">
            <w:pPr>
              <w:pStyle w:val="libVar0"/>
              <w:rPr>
                <w:rtl/>
              </w:rPr>
            </w:pPr>
            <w:r w:rsidRPr="00827A22">
              <w:rPr>
                <w:rFonts w:hint="cs"/>
                <w:rtl/>
              </w:rPr>
              <w:t>الزهري</w:t>
            </w:r>
          </w:p>
        </w:tc>
        <w:tc>
          <w:tcPr>
            <w:tcW w:w="720" w:type="dxa"/>
          </w:tcPr>
          <w:p w:rsidR="00FF6DFF" w:rsidRDefault="00FF6DFF" w:rsidP="00FF6DFF">
            <w:pPr>
              <w:pStyle w:val="libVarCenter"/>
              <w:rPr>
                <w:rtl/>
              </w:rPr>
            </w:pPr>
            <w:r w:rsidRPr="00827A22">
              <w:rPr>
                <w:rFonts w:hint="cs"/>
                <w:rtl/>
              </w:rPr>
              <w:t xml:space="preserve"> 1 </w:t>
            </w:r>
          </w:p>
          <w:p w:rsidR="00FF6DFF" w:rsidRPr="00827A22"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27A22">
              <w:rPr>
                <w:rFonts w:hint="cs"/>
                <w:rtl/>
              </w:rPr>
              <w:t>75</w:t>
            </w:r>
            <w:r w:rsidR="000B5FC5">
              <w:rPr>
                <w:rFonts w:hint="cs"/>
                <w:rtl/>
              </w:rPr>
              <w:t>،</w:t>
            </w:r>
            <w:r>
              <w:rPr>
                <w:rFonts w:hint="cs"/>
                <w:rtl/>
              </w:rPr>
              <w:t xml:space="preserve"> </w:t>
            </w:r>
            <w:r w:rsidRPr="00827A22">
              <w:rPr>
                <w:rFonts w:hint="cs"/>
                <w:rtl/>
              </w:rPr>
              <w:t>76</w:t>
            </w:r>
            <w:r w:rsidR="000B5FC5">
              <w:rPr>
                <w:rFonts w:hint="cs"/>
                <w:rtl/>
              </w:rPr>
              <w:t>،</w:t>
            </w:r>
            <w:r>
              <w:rPr>
                <w:rFonts w:hint="cs"/>
                <w:rtl/>
              </w:rPr>
              <w:t xml:space="preserve"> </w:t>
            </w:r>
            <w:r w:rsidRPr="00827A22">
              <w:rPr>
                <w:rFonts w:hint="cs"/>
                <w:rtl/>
              </w:rPr>
              <w:t>100</w:t>
            </w:r>
            <w:r w:rsidR="000B5FC5">
              <w:rPr>
                <w:rFonts w:hint="cs"/>
                <w:rtl/>
              </w:rPr>
              <w:t>،</w:t>
            </w:r>
            <w:r>
              <w:rPr>
                <w:rFonts w:hint="cs"/>
                <w:rtl/>
              </w:rPr>
              <w:t xml:space="preserve"> </w:t>
            </w:r>
            <w:r w:rsidRPr="00827A22">
              <w:rPr>
                <w:rFonts w:hint="cs"/>
                <w:rtl/>
              </w:rPr>
              <w:t>223</w:t>
            </w:r>
            <w:r w:rsidR="000B5FC5">
              <w:rPr>
                <w:rFonts w:hint="cs"/>
                <w:rtl/>
              </w:rPr>
              <w:t>،</w:t>
            </w:r>
            <w:r>
              <w:rPr>
                <w:rFonts w:hint="cs"/>
                <w:rtl/>
              </w:rPr>
              <w:t xml:space="preserve"> </w:t>
            </w:r>
          </w:p>
          <w:p w:rsidR="00FF6DFF" w:rsidRPr="00827A22" w:rsidRDefault="00FF6DFF" w:rsidP="00FF6DFF">
            <w:pPr>
              <w:pStyle w:val="libVarCenter"/>
              <w:rPr>
                <w:rtl/>
              </w:rPr>
            </w:pPr>
            <w:r w:rsidRPr="00827A22">
              <w:rPr>
                <w:rFonts w:hint="cs"/>
                <w:rtl/>
              </w:rPr>
              <w:t>5</w:t>
            </w:r>
            <w:r w:rsidR="000B5FC5">
              <w:rPr>
                <w:rFonts w:hint="cs"/>
                <w:rtl/>
              </w:rPr>
              <w:t>،</w:t>
            </w:r>
            <w:r>
              <w:rPr>
                <w:rFonts w:hint="cs"/>
                <w:rtl/>
              </w:rPr>
              <w:t xml:space="preserve"> </w:t>
            </w:r>
            <w:r w:rsidRPr="00827A22">
              <w:rPr>
                <w:rFonts w:hint="cs"/>
                <w:rtl/>
              </w:rPr>
              <w:t>144</w:t>
            </w:r>
          </w:p>
        </w:tc>
      </w:tr>
      <w:tr w:rsidR="00FF6DFF" w:rsidRPr="00827A22" w:rsidTr="00FF6DFF">
        <w:tc>
          <w:tcPr>
            <w:tcW w:w="4059" w:type="dxa"/>
          </w:tcPr>
          <w:p w:rsidR="00FF6DFF" w:rsidRPr="00827A22" w:rsidRDefault="00FF6DFF" w:rsidP="00FF6DFF">
            <w:pPr>
              <w:pStyle w:val="libVar0"/>
              <w:rPr>
                <w:rtl/>
              </w:rPr>
            </w:pPr>
            <w:r w:rsidRPr="00827A22">
              <w:rPr>
                <w:rFonts w:hint="cs"/>
                <w:rtl/>
              </w:rPr>
              <w:t>زهير بن ابي امية</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145</w:t>
            </w:r>
          </w:p>
        </w:tc>
      </w:tr>
      <w:tr w:rsidR="00FF6DFF" w:rsidRPr="00827A22" w:rsidTr="00FF6DFF">
        <w:tc>
          <w:tcPr>
            <w:tcW w:w="4059" w:type="dxa"/>
          </w:tcPr>
          <w:p w:rsidR="00FF6DFF" w:rsidRPr="00827A22" w:rsidRDefault="00FF6DFF" w:rsidP="00FF6DFF">
            <w:pPr>
              <w:pStyle w:val="libVar0"/>
              <w:rPr>
                <w:rtl/>
              </w:rPr>
            </w:pPr>
            <w:r w:rsidRPr="00827A22">
              <w:rPr>
                <w:rFonts w:hint="cs"/>
                <w:rtl/>
              </w:rPr>
              <w:t>زهير بن القين البجلي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72</w:t>
            </w:r>
            <w:r w:rsidR="000B5FC5">
              <w:rPr>
                <w:rFonts w:hint="cs"/>
                <w:rtl/>
              </w:rPr>
              <w:t>،</w:t>
            </w:r>
            <w:r>
              <w:rPr>
                <w:rFonts w:hint="cs"/>
                <w:rtl/>
              </w:rPr>
              <w:t xml:space="preserve"> </w:t>
            </w:r>
            <w:r w:rsidRPr="00827A22">
              <w:rPr>
                <w:rFonts w:hint="cs"/>
                <w:rtl/>
              </w:rPr>
              <w:t>73</w:t>
            </w:r>
            <w:r w:rsidR="000B5FC5">
              <w:rPr>
                <w:rFonts w:hint="cs"/>
                <w:rtl/>
              </w:rPr>
              <w:t>،</w:t>
            </w:r>
            <w:r>
              <w:rPr>
                <w:rFonts w:hint="cs"/>
                <w:rtl/>
              </w:rPr>
              <w:t xml:space="preserve"> </w:t>
            </w:r>
            <w:r w:rsidRPr="00827A22">
              <w:rPr>
                <w:rFonts w:hint="cs"/>
                <w:rtl/>
              </w:rPr>
              <w:t>84</w:t>
            </w:r>
            <w:r w:rsidR="000B5FC5">
              <w:rPr>
                <w:rFonts w:hint="cs"/>
                <w:rtl/>
              </w:rPr>
              <w:t>،</w:t>
            </w:r>
            <w:r>
              <w:rPr>
                <w:rFonts w:hint="cs"/>
                <w:rtl/>
              </w:rPr>
              <w:t xml:space="preserve"> </w:t>
            </w:r>
            <w:r w:rsidRPr="00827A22">
              <w:rPr>
                <w:rFonts w:hint="cs"/>
                <w:rtl/>
              </w:rPr>
              <w:t>90</w:t>
            </w:r>
            <w:r w:rsidR="000B5FC5">
              <w:rPr>
                <w:rFonts w:hint="cs"/>
                <w:rtl/>
              </w:rPr>
              <w:t>،</w:t>
            </w:r>
            <w:r>
              <w:rPr>
                <w:rFonts w:hint="cs"/>
                <w:rtl/>
              </w:rPr>
              <w:t xml:space="preserve"> </w:t>
            </w:r>
            <w:r w:rsidRPr="00827A22">
              <w:rPr>
                <w:rFonts w:hint="cs"/>
                <w:rtl/>
              </w:rPr>
              <w:t>92</w:t>
            </w:r>
            <w:r w:rsidR="000B5FC5">
              <w:rPr>
                <w:rFonts w:hint="cs"/>
                <w:rtl/>
              </w:rPr>
              <w:t>،</w:t>
            </w:r>
            <w:r>
              <w:rPr>
                <w:rFonts w:hint="cs"/>
                <w:rtl/>
              </w:rPr>
              <w:t xml:space="preserve"> </w:t>
            </w:r>
            <w:r w:rsidRPr="00827A22">
              <w:rPr>
                <w:rFonts w:hint="cs"/>
                <w:rtl/>
              </w:rPr>
              <w:t>95</w:t>
            </w:r>
            <w:r w:rsidR="000B5FC5">
              <w:rPr>
                <w:rFonts w:hint="cs"/>
                <w:rtl/>
              </w:rPr>
              <w:t>،</w:t>
            </w:r>
            <w:r>
              <w:rPr>
                <w:rFonts w:hint="cs"/>
                <w:rtl/>
              </w:rPr>
              <w:t xml:space="preserve"> </w:t>
            </w:r>
            <w:r w:rsidRPr="00827A22">
              <w:rPr>
                <w:rFonts w:hint="cs"/>
                <w:rtl/>
              </w:rPr>
              <w:t>101</w:t>
            </w:r>
            <w:r w:rsidR="000B5FC5">
              <w:rPr>
                <w:rFonts w:hint="cs"/>
                <w:rtl/>
              </w:rPr>
              <w:t>،</w:t>
            </w:r>
            <w:r>
              <w:rPr>
                <w:rFonts w:hint="cs"/>
                <w:rtl/>
              </w:rPr>
              <w:t xml:space="preserve"> </w:t>
            </w:r>
            <w:r w:rsidRPr="00827A22">
              <w:rPr>
                <w:rFonts w:hint="cs"/>
                <w:rtl/>
              </w:rPr>
              <w:t>105</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زياد بن ابي سفيان</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101</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زياد بن رستم</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141</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زياد بن عبدالله</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90</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زياد بن مروان القندي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248</w:t>
            </w:r>
            <w:r w:rsidR="000B5FC5">
              <w:rPr>
                <w:rFonts w:hint="cs"/>
                <w:rtl/>
              </w:rPr>
              <w:t>،</w:t>
            </w:r>
            <w:r>
              <w:rPr>
                <w:rFonts w:hint="cs"/>
                <w:rtl/>
              </w:rPr>
              <w:t xml:space="preserve"> </w:t>
            </w:r>
            <w:r w:rsidRPr="00827A22">
              <w:rPr>
                <w:rFonts w:hint="cs"/>
                <w:rtl/>
              </w:rPr>
              <w:t>250</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زياد بن المنذر</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172</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زياد بن النضر الحارثي</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325</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زياد المخارقي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17</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ارقم</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352</w:t>
            </w:r>
            <w:r w:rsidR="000B5FC5">
              <w:rPr>
                <w:rFonts w:hint="cs"/>
                <w:rtl/>
              </w:rPr>
              <w:t>،</w:t>
            </w:r>
            <w:r>
              <w:rPr>
                <w:rFonts w:hint="cs"/>
                <w:rtl/>
              </w:rPr>
              <w:t xml:space="preserve"> </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827A22" w:rsidTr="00FF6DFF">
        <w:tc>
          <w:tcPr>
            <w:tcW w:w="4059" w:type="dxa"/>
          </w:tcPr>
          <w:p w:rsidR="00FF6DFF" w:rsidRPr="00827A22" w:rsidRDefault="00FF6DFF" w:rsidP="00FF6DFF">
            <w:pPr>
              <w:rPr>
                <w:rtl/>
              </w:rPr>
            </w:pPr>
          </w:p>
        </w:tc>
        <w:tc>
          <w:tcPr>
            <w:tcW w:w="720" w:type="dxa"/>
          </w:tcPr>
          <w:p w:rsidR="00FF6DFF" w:rsidRPr="00827A22" w:rsidRDefault="00FF6DFF" w:rsidP="00FF6DFF">
            <w:pPr>
              <w:pStyle w:val="libVarCenter"/>
              <w:rPr>
                <w:rtl/>
              </w:rPr>
            </w:pPr>
            <w:r>
              <w:rPr>
                <w:rFonts w:hint="cs"/>
                <w:rtl/>
              </w:rPr>
              <w:t>2</w:t>
            </w:r>
          </w:p>
        </w:tc>
        <w:tc>
          <w:tcPr>
            <w:tcW w:w="2808" w:type="dxa"/>
          </w:tcPr>
          <w:p w:rsidR="00FF6DFF" w:rsidRPr="00827A22" w:rsidRDefault="00FF6DFF" w:rsidP="00FF6DFF">
            <w:pPr>
              <w:pStyle w:val="libVarCenter"/>
              <w:rPr>
                <w:rtl/>
              </w:rPr>
            </w:pPr>
            <w:r w:rsidRPr="00827A22">
              <w:rPr>
                <w:rFonts w:hint="cs"/>
                <w:rtl/>
              </w:rPr>
              <w:t>97</w:t>
            </w:r>
            <w:r w:rsidR="000B5FC5">
              <w:rPr>
                <w:rFonts w:hint="cs"/>
                <w:rtl/>
              </w:rPr>
              <w:t>،</w:t>
            </w:r>
            <w:r>
              <w:rPr>
                <w:rFonts w:hint="cs"/>
                <w:rtl/>
              </w:rPr>
              <w:t xml:space="preserve"> </w:t>
            </w:r>
            <w:r w:rsidRPr="00827A22">
              <w:rPr>
                <w:rFonts w:hint="cs"/>
                <w:rtl/>
              </w:rPr>
              <w:t>114</w:t>
            </w:r>
            <w:r w:rsidR="000B5FC5">
              <w:rPr>
                <w:rFonts w:hint="cs"/>
                <w:rtl/>
              </w:rPr>
              <w:t>،</w:t>
            </w:r>
            <w:r>
              <w:rPr>
                <w:rFonts w:hint="cs"/>
                <w:rtl/>
              </w:rPr>
              <w:t xml:space="preserve"> </w:t>
            </w:r>
            <w:r w:rsidRPr="00827A22">
              <w:rPr>
                <w:rFonts w:hint="cs"/>
                <w:rtl/>
              </w:rPr>
              <w:t>115</w:t>
            </w:r>
            <w:r w:rsidR="000B5FC5">
              <w:rPr>
                <w:rFonts w:hint="cs"/>
                <w:rtl/>
              </w:rPr>
              <w:t>،</w:t>
            </w:r>
            <w:r>
              <w:rPr>
                <w:rFonts w:hint="cs"/>
                <w:rtl/>
              </w:rPr>
              <w:t xml:space="preserve"> </w:t>
            </w:r>
            <w:r w:rsidRPr="00827A22">
              <w:rPr>
                <w:rFonts w:hint="cs"/>
                <w:rtl/>
              </w:rPr>
              <w:t>117</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اسامة بن زيد</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149</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الحسن</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20</w:t>
            </w:r>
            <w:r w:rsidR="000B5FC5">
              <w:rPr>
                <w:rFonts w:hint="cs"/>
                <w:rtl/>
              </w:rPr>
              <w:t>،</w:t>
            </w:r>
            <w:r>
              <w:rPr>
                <w:rFonts w:hint="cs"/>
                <w:rtl/>
              </w:rPr>
              <w:t xml:space="preserve"> </w:t>
            </w:r>
            <w:r w:rsidRPr="00827A22">
              <w:rPr>
                <w:rFonts w:hint="cs"/>
                <w:rtl/>
              </w:rPr>
              <w:t>21</w:t>
            </w:r>
            <w:r w:rsidR="000B5FC5">
              <w:rPr>
                <w:rFonts w:hint="cs"/>
                <w:rtl/>
              </w:rPr>
              <w:t>،</w:t>
            </w:r>
            <w:r>
              <w:rPr>
                <w:rFonts w:hint="cs"/>
                <w:rtl/>
              </w:rPr>
              <w:t xml:space="preserve"> </w:t>
            </w:r>
            <w:r w:rsidRPr="00827A22">
              <w:rPr>
                <w:rFonts w:hint="cs"/>
                <w:rtl/>
              </w:rPr>
              <w:t>22</w:t>
            </w:r>
            <w:r w:rsidR="000B5FC5">
              <w:rPr>
                <w:rFonts w:hint="cs"/>
                <w:rtl/>
              </w:rPr>
              <w:t>،</w:t>
            </w:r>
            <w:r>
              <w:rPr>
                <w:rFonts w:hint="cs"/>
                <w:rtl/>
              </w:rPr>
              <w:t xml:space="preserve"> </w:t>
            </w:r>
            <w:r w:rsidRPr="00827A22">
              <w:rPr>
                <w:rFonts w:hint="cs"/>
                <w:rtl/>
              </w:rPr>
              <w:t>23</w:t>
            </w:r>
            <w:r w:rsidR="000B5FC5">
              <w:rPr>
                <w:rFonts w:hint="cs"/>
                <w:rtl/>
              </w:rPr>
              <w:t>،</w:t>
            </w:r>
            <w:r>
              <w:rPr>
                <w:rFonts w:hint="cs"/>
                <w:rtl/>
              </w:rPr>
              <w:t xml:space="preserve"> </w:t>
            </w:r>
            <w:r w:rsidRPr="00827A22">
              <w:rPr>
                <w:rFonts w:hint="cs"/>
                <w:rtl/>
              </w:rPr>
              <w:t>25</w:t>
            </w:r>
            <w:r w:rsidR="000B5FC5">
              <w:rPr>
                <w:rFonts w:hint="cs"/>
                <w:rtl/>
              </w:rPr>
              <w:t>،</w:t>
            </w:r>
            <w:r>
              <w:rPr>
                <w:rFonts w:hint="cs"/>
                <w:rtl/>
              </w:rPr>
              <w:t xml:space="preserve"> </w:t>
            </w:r>
            <w:r w:rsidRPr="00827A22">
              <w:rPr>
                <w:rFonts w:hint="cs"/>
                <w:rtl/>
              </w:rPr>
              <w:t>26</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الحسن بن عيسى</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169</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ثابت</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212</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سهل</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188</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علي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173</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علي بن الحسين</w:t>
            </w:r>
          </w:p>
        </w:tc>
        <w:tc>
          <w:tcPr>
            <w:tcW w:w="720" w:type="dxa"/>
          </w:tcPr>
          <w:p w:rsidR="00FF6DFF" w:rsidRDefault="00FF6DFF" w:rsidP="00FF6DFF">
            <w:pPr>
              <w:pStyle w:val="libVarCenter"/>
              <w:rPr>
                <w:rtl/>
              </w:rPr>
            </w:pPr>
            <w:r w:rsidRPr="00827A22">
              <w:rPr>
                <w:rFonts w:hint="cs"/>
                <w:rtl/>
              </w:rPr>
              <w:t xml:space="preserve"> 1 </w:t>
            </w:r>
          </w:p>
          <w:p w:rsidR="00FF6DFF" w:rsidRPr="00827A22"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827A22">
              <w:rPr>
                <w:rFonts w:hint="cs"/>
                <w:rtl/>
              </w:rPr>
              <w:t>43</w:t>
            </w:r>
            <w:r w:rsidR="000B5FC5">
              <w:rPr>
                <w:rFonts w:hint="cs"/>
                <w:rtl/>
              </w:rPr>
              <w:t>،</w:t>
            </w:r>
          </w:p>
          <w:p w:rsidR="00FF6DFF" w:rsidRPr="00827A22" w:rsidRDefault="00FF6DFF" w:rsidP="00FF6DFF">
            <w:pPr>
              <w:pStyle w:val="libVarCenter"/>
              <w:rPr>
                <w:rtl/>
              </w:rPr>
            </w:pPr>
            <w:r w:rsidRPr="00827A22">
              <w:rPr>
                <w:rFonts w:hint="cs"/>
                <w:rtl/>
              </w:rPr>
              <w:t xml:space="preserve"> 171</w:t>
            </w:r>
            <w:r w:rsidR="000B5FC5">
              <w:rPr>
                <w:rFonts w:hint="cs"/>
                <w:rtl/>
              </w:rPr>
              <w:t>،</w:t>
            </w:r>
            <w:r>
              <w:rPr>
                <w:rFonts w:hint="cs"/>
                <w:rtl/>
              </w:rPr>
              <w:t xml:space="preserve"> </w:t>
            </w:r>
            <w:r w:rsidRPr="00827A22">
              <w:rPr>
                <w:rFonts w:hint="cs"/>
                <w:rtl/>
              </w:rPr>
              <w:t>172</w:t>
            </w:r>
            <w:r w:rsidR="000B5FC5">
              <w:rPr>
                <w:rFonts w:hint="cs"/>
                <w:rtl/>
              </w:rPr>
              <w:t>،</w:t>
            </w:r>
            <w:r>
              <w:rPr>
                <w:rFonts w:hint="cs"/>
                <w:rtl/>
              </w:rPr>
              <w:t xml:space="preserve"> </w:t>
            </w:r>
            <w:r w:rsidRPr="00827A22">
              <w:rPr>
                <w:rFonts w:hint="cs"/>
                <w:rtl/>
              </w:rPr>
              <w:t>173</w:t>
            </w:r>
            <w:r w:rsidR="000B5FC5">
              <w:rPr>
                <w:rFonts w:hint="cs"/>
                <w:rtl/>
              </w:rPr>
              <w:t>،</w:t>
            </w:r>
            <w:r>
              <w:rPr>
                <w:rFonts w:hint="cs"/>
                <w:rtl/>
              </w:rPr>
              <w:t xml:space="preserve"> </w:t>
            </w:r>
            <w:r w:rsidRPr="00827A22">
              <w:rPr>
                <w:rFonts w:hint="cs"/>
                <w:rtl/>
              </w:rPr>
              <w:t>308</w:t>
            </w:r>
            <w:r w:rsidR="000B5FC5">
              <w:rPr>
                <w:rFonts w:hint="cs"/>
                <w:rtl/>
              </w:rPr>
              <w:t>،</w:t>
            </w:r>
            <w:r>
              <w:rPr>
                <w:rFonts w:hint="cs"/>
                <w:rtl/>
              </w:rPr>
              <w:t xml:space="preserve"> </w:t>
            </w:r>
            <w:r w:rsidRPr="00827A22">
              <w:rPr>
                <w:rFonts w:hint="cs"/>
                <w:rtl/>
              </w:rPr>
              <w:t>332</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مليص</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72</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موسى بن جعفر</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244</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ورقاء الحنفي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110</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زيد بن وهب الجهني</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80</w:t>
            </w:r>
            <w:r w:rsidR="000B5FC5">
              <w:rPr>
                <w:rFonts w:hint="cs"/>
                <w:rtl/>
              </w:rPr>
              <w:t>،</w:t>
            </w:r>
            <w:r>
              <w:rPr>
                <w:rFonts w:hint="cs"/>
                <w:rtl/>
              </w:rPr>
              <w:t xml:space="preserve"> </w:t>
            </w:r>
            <w:r w:rsidRPr="00827A22">
              <w:rPr>
                <w:rFonts w:hint="cs"/>
                <w:rtl/>
              </w:rPr>
              <w:t>83</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زينب بنت محمد</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176</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زينب بنت ابي رافع</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6</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زينب بنت عقيل بن ابي طالب</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124</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زينب بنت علي</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93</w:t>
            </w:r>
            <w:r w:rsidR="000B5FC5">
              <w:rPr>
                <w:rFonts w:hint="cs"/>
                <w:rtl/>
              </w:rPr>
              <w:t>،</w:t>
            </w:r>
            <w:r>
              <w:rPr>
                <w:rFonts w:hint="cs"/>
                <w:rtl/>
              </w:rPr>
              <w:t xml:space="preserve"> </w:t>
            </w:r>
            <w:r w:rsidRPr="00827A22">
              <w:rPr>
                <w:rFonts w:hint="cs"/>
                <w:rtl/>
              </w:rPr>
              <w:t>107</w:t>
            </w:r>
            <w:r w:rsidR="000B5FC5">
              <w:rPr>
                <w:rFonts w:hint="cs"/>
                <w:rtl/>
              </w:rPr>
              <w:t>،</w:t>
            </w:r>
            <w:r>
              <w:rPr>
                <w:rFonts w:hint="cs"/>
                <w:rtl/>
              </w:rPr>
              <w:t xml:space="preserve"> </w:t>
            </w:r>
            <w:r w:rsidRPr="00827A22">
              <w:rPr>
                <w:rFonts w:hint="cs"/>
                <w:rtl/>
              </w:rPr>
              <w:t>110</w:t>
            </w:r>
            <w:r w:rsidR="000B5FC5">
              <w:rPr>
                <w:rFonts w:hint="cs"/>
                <w:rtl/>
              </w:rPr>
              <w:t>،</w:t>
            </w:r>
            <w:r>
              <w:rPr>
                <w:rFonts w:hint="cs"/>
                <w:rtl/>
              </w:rPr>
              <w:t xml:space="preserve"> </w:t>
            </w:r>
            <w:r w:rsidRPr="00827A22">
              <w:rPr>
                <w:rFonts w:hint="cs"/>
                <w:rtl/>
              </w:rPr>
              <w:t>112</w:t>
            </w:r>
            <w:r w:rsidR="000B5FC5">
              <w:rPr>
                <w:rFonts w:hint="cs"/>
                <w:rtl/>
              </w:rPr>
              <w:t>،</w:t>
            </w:r>
            <w:r>
              <w:rPr>
                <w:rFonts w:hint="cs"/>
                <w:rtl/>
              </w:rPr>
              <w:t xml:space="preserve"> </w:t>
            </w:r>
            <w:r w:rsidRPr="00827A22">
              <w:rPr>
                <w:rFonts w:hint="cs"/>
                <w:rtl/>
              </w:rPr>
              <w:t>115</w:t>
            </w:r>
            <w:r w:rsidR="000B5FC5">
              <w:rPr>
                <w:rFonts w:hint="cs"/>
                <w:rtl/>
              </w:rPr>
              <w:t>،</w:t>
            </w:r>
            <w:r>
              <w:rPr>
                <w:rFonts w:hint="cs"/>
                <w:rtl/>
              </w:rPr>
              <w:t xml:space="preserve"> </w:t>
            </w:r>
            <w:r w:rsidRPr="00827A22">
              <w:rPr>
                <w:rFonts w:hint="cs"/>
                <w:rtl/>
              </w:rPr>
              <w:t>116</w:t>
            </w:r>
            <w:r w:rsidR="000B5FC5">
              <w:rPr>
                <w:rFonts w:hint="cs"/>
                <w:rtl/>
              </w:rPr>
              <w:t>،</w:t>
            </w:r>
            <w:r>
              <w:rPr>
                <w:rFonts w:hint="cs"/>
                <w:rtl/>
              </w:rPr>
              <w:t xml:space="preserve"> </w:t>
            </w:r>
            <w:r w:rsidRPr="00827A22">
              <w:rPr>
                <w:rFonts w:hint="cs"/>
                <w:rtl/>
              </w:rPr>
              <w:t>121</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زينب بنت موسى بن جعفر</w:t>
            </w:r>
          </w:p>
        </w:tc>
        <w:tc>
          <w:tcPr>
            <w:tcW w:w="720" w:type="dxa"/>
          </w:tcPr>
          <w:p w:rsidR="00FF6DFF" w:rsidRPr="00827A22" w:rsidRDefault="00FF6DFF" w:rsidP="00FF6DFF">
            <w:pPr>
              <w:pStyle w:val="libVarCenter"/>
              <w:rPr>
                <w:rtl/>
              </w:rPr>
            </w:pPr>
            <w:r w:rsidRPr="00827A22">
              <w:rPr>
                <w:rFonts w:hint="cs"/>
                <w:rtl/>
              </w:rPr>
              <w:t xml:space="preserve"> 2 </w:t>
            </w:r>
          </w:p>
        </w:tc>
        <w:tc>
          <w:tcPr>
            <w:tcW w:w="2808" w:type="dxa"/>
          </w:tcPr>
          <w:p w:rsidR="00FF6DFF" w:rsidRPr="00827A22" w:rsidRDefault="00FF6DFF" w:rsidP="00FF6DFF">
            <w:pPr>
              <w:pStyle w:val="libVarCenter"/>
              <w:rPr>
                <w:rtl/>
              </w:rPr>
            </w:pPr>
            <w:r w:rsidRPr="00827A22">
              <w:rPr>
                <w:rFonts w:hint="cs"/>
                <w:rtl/>
              </w:rPr>
              <w:t>244</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زينب الصغرى</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Pr="00827A22" w:rsidRDefault="00FF6DFF" w:rsidP="00FF6DFF">
            <w:pPr>
              <w:pStyle w:val="libVarCenter"/>
              <w:rPr>
                <w:rtl/>
              </w:rPr>
            </w:pPr>
            <w:r w:rsidRPr="00827A22">
              <w:rPr>
                <w:rFonts w:hint="cs"/>
                <w:rtl/>
              </w:rPr>
              <w:t>354</w:t>
            </w:r>
          </w:p>
        </w:tc>
      </w:tr>
      <w:tr w:rsidR="00FF6DFF" w:rsidRPr="00827A22" w:rsidTr="00FF6DFF">
        <w:tc>
          <w:tcPr>
            <w:tcW w:w="4059" w:type="dxa"/>
          </w:tcPr>
          <w:p w:rsidR="00FF6DFF" w:rsidRPr="00827A22" w:rsidRDefault="00FF6DFF" w:rsidP="00FF6DFF">
            <w:pPr>
              <w:pStyle w:val="libVar0"/>
              <w:rPr>
                <w:rtl/>
              </w:rPr>
            </w:pPr>
            <w:r w:rsidRPr="00827A22">
              <w:rPr>
                <w:rFonts w:hint="cs"/>
                <w:rtl/>
              </w:rPr>
              <w:t>زينب الكبرى</w:t>
            </w:r>
          </w:p>
        </w:tc>
        <w:tc>
          <w:tcPr>
            <w:tcW w:w="720" w:type="dxa"/>
          </w:tcPr>
          <w:p w:rsidR="00FF6DFF" w:rsidRPr="00827A22" w:rsidRDefault="00FF6DFF" w:rsidP="00FF6DFF">
            <w:pPr>
              <w:pStyle w:val="libVarCenter"/>
              <w:rPr>
                <w:rtl/>
              </w:rPr>
            </w:pPr>
            <w:r w:rsidRPr="00827A22">
              <w:rPr>
                <w:rFonts w:hint="cs"/>
                <w:rtl/>
              </w:rPr>
              <w:t xml:space="preserve"> 1 </w:t>
            </w:r>
          </w:p>
        </w:tc>
        <w:tc>
          <w:tcPr>
            <w:tcW w:w="2808" w:type="dxa"/>
          </w:tcPr>
          <w:p w:rsidR="00FF6DFF" w:rsidRDefault="00FF6DFF" w:rsidP="00FF6DFF">
            <w:pPr>
              <w:pStyle w:val="libVarCenter"/>
              <w:rPr>
                <w:rtl/>
              </w:rPr>
            </w:pPr>
            <w:r>
              <w:rPr>
                <w:rFonts w:hint="cs"/>
                <w:rtl/>
              </w:rPr>
              <w:t>354</w:t>
            </w:r>
          </w:p>
          <w:p w:rsidR="00FF6DFF" w:rsidRPr="00827A22" w:rsidRDefault="00FF6DFF" w:rsidP="00FF6DFF">
            <w:pPr>
              <w:rPr>
                <w:rtl/>
              </w:rPr>
            </w:pPr>
          </w:p>
        </w:tc>
      </w:tr>
    </w:tbl>
    <w:p w:rsidR="00FF6DFF" w:rsidRDefault="00FF6DFF" w:rsidP="00A90091">
      <w:pPr>
        <w:pStyle w:val="libCenter"/>
        <w:rPr>
          <w:rtl/>
        </w:rPr>
      </w:pPr>
      <w:r>
        <w:rPr>
          <w:rFonts w:hint="cs"/>
          <w:rtl/>
        </w:rPr>
        <w:t>* * *</w:t>
      </w:r>
    </w:p>
    <w:p w:rsidR="00FF6DFF" w:rsidRDefault="00FF6DFF" w:rsidP="000B5FC5">
      <w:pPr>
        <w:pStyle w:val="libNormal"/>
        <w:rPr>
          <w:rtl/>
        </w:rPr>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bl>
    <w:p w:rsidR="00FF6DFF" w:rsidRDefault="008F72F1" w:rsidP="00FF6DFF">
      <w:pPr>
        <w:pStyle w:val="libCenterBold2"/>
        <w:rPr>
          <w:rtl/>
        </w:rPr>
      </w:pPr>
      <w:r>
        <w:rPr>
          <w:rFonts w:hint="cs"/>
          <w:rtl/>
        </w:rPr>
        <w:t>-</w:t>
      </w:r>
      <w:r w:rsidR="00FF6DFF">
        <w:rPr>
          <w:rFonts w:hint="cs"/>
          <w:rtl/>
        </w:rPr>
        <w:t xml:space="preserve"> س</w:t>
      </w:r>
      <w:r>
        <w:rPr>
          <w:rFonts w:hint="cs"/>
          <w:rtl/>
        </w:rPr>
        <w:t xml:space="preserve"> -</w:t>
      </w:r>
    </w:p>
    <w:tbl>
      <w:tblPr>
        <w:bidiVisual/>
        <w:tblW w:w="0" w:type="auto"/>
        <w:tblLook w:val="01E0"/>
      </w:tblPr>
      <w:tblGrid>
        <w:gridCol w:w="4059"/>
        <w:gridCol w:w="720"/>
        <w:gridCol w:w="2808"/>
      </w:tblGrid>
      <w:tr w:rsidR="00FF6DFF" w:rsidRPr="00A101BC" w:rsidTr="00FF6DFF">
        <w:tc>
          <w:tcPr>
            <w:tcW w:w="4059" w:type="dxa"/>
          </w:tcPr>
          <w:p w:rsidR="00FF6DFF" w:rsidRPr="00A101BC" w:rsidRDefault="00FF6DFF" w:rsidP="00FF6DFF">
            <w:pPr>
              <w:pStyle w:val="libVar0"/>
              <w:rPr>
                <w:rtl/>
              </w:rPr>
            </w:pPr>
            <w:r w:rsidRPr="00A101BC">
              <w:rPr>
                <w:rFonts w:hint="cs"/>
                <w:rtl/>
              </w:rPr>
              <w:t>السائب بن مالك</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72</w:t>
            </w:r>
          </w:p>
        </w:tc>
      </w:tr>
      <w:tr w:rsidR="00FF6DFF" w:rsidRPr="00A101BC" w:rsidTr="00FF6DFF">
        <w:tc>
          <w:tcPr>
            <w:tcW w:w="4059" w:type="dxa"/>
          </w:tcPr>
          <w:p w:rsidR="00FF6DFF" w:rsidRPr="00A101BC" w:rsidRDefault="00FF6DFF" w:rsidP="00FF6DFF">
            <w:pPr>
              <w:pStyle w:val="libVar0"/>
              <w:rPr>
                <w:rtl/>
              </w:rPr>
            </w:pPr>
            <w:r w:rsidRPr="00A101BC">
              <w:rPr>
                <w:rFonts w:hint="cs"/>
                <w:rtl/>
              </w:rPr>
              <w:t>سالم</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Default="00FF6DFF" w:rsidP="00FF6DFF">
            <w:pPr>
              <w:pStyle w:val="libVarCenter"/>
              <w:rPr>
                <w:rtl/>
              </w:rPr>
            </w:pPr>
            <w:r w:rsidRPr="00A101BC">
              <w:rPr>
                <w:rFonts w:hint="cs"/>
                <w:rtl/>
              </w:rPr>
              <w:t>323</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101</w:t>
            </w:r>
            <w:r w:rsidR="000B5FC5">
              <w:rPr>
                <w:rFonts w:hint="cs"/>
                <w:rtl/>
              </w:rPr>
              <w:t>،</w:t>
            </w:r>
            <w:r>
              <w:rPr>
                <w:rFonts w:hint="cs"/>
                <w:rtl/>
              </w:rPr>
              <w:t xml:space="preserve"> </w:t>
            </w:r>
            <w:r w:rsidRPr="00A101BC">
              <w:rPr>
                <w:rFonts w:hint="cs"/>
                <w:rtl/>
              </w:rPr>
              <w:t>163</w:t>
            </w:r>
          </w:p>
        </w:tc>
      </w:tr>
      <w:tr w:rsidR="00FF6DFF" w:rsidRPr="00A101BC" w:rsidTr="00FF6DFF">
        <w:tc>
          <w:tcPr>
            <w:tcW w:w="4059" w:type="dxa"/>
          </w:tcPr>
          <w:p w:rsidR="00FF6DFF" w:rsidRPr="00A101BC" w:rsidRDefault="00FF6DFF" w:rsidP="00FF6DFF">
            <w:pPr>
              <w:pStyle w:val="libVar0"/>
              <w:rPr>
                <w:rtl/>
              </w:rPr>
            </w:pPr>
            <w:r w:rsidRPr="00A101BC">
              <w:rPr>
                <w:rFonts w:hint="cs"/>
                <w:rtl/>
              </w:rPr>
              <w:t>سالم بن ابي حفصة</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132</w:t>
            </w:r>
          </w:p>
        </w:tc>
      </w:tr>
      <w:tr w:rsidR="00FF6DFF" w:rsidRPr="00A101BC" w:rsidTr="00FF6DFF">
        <w:tc>
          <w:tcPr>
            <w:tcW w:w="4059" w:type="dxa"/>
          </w:tcPr>
          <w:p w:rsidR="00FF6DFF" w:rsidRPr="00A101BC" w:rsidRDefault="00FF6DFF" w:rsidP="00FF6DFF">
            <w:pPr>
              <w:pStyle w:val="libVar0"/>
              <w:rPr>
                <w:rtl/>
              </w:rPr>
            </w:pPr>
            <w:r w:rsidRPr="00A101BC">
              <w:rPr>
                <w:rFonts w:hint="cs"/>
                <w:rtl/>
              </w:rPr>
              <w:t>سبيكة</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273</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السدي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85</w:t>
            </w:r>
          </w:p>
        </w:tc>
      </w:tr>
      <w:tr w:rsidR="00FF6DFF" w:rsidRPr="00A101BC" w:rsidTr="00FF6DFF">
        <w:tc>
          <w:tcPr>
            <w:tcW w:w="4059" w:type="dxa"/>
          </w:tcPr>
          <w:p w:rsidR="00FF6DFF" w:rsidRPr="00A101BC" w:rsidRDefault="00FF6DFF" w:rsidP="00FF6DFF">
            <w:pPr>
              <w:pStyle w:val="libVar0"/>
              <w:rPr>
                <w:rtl/>
              </w:rPr>
            </w:pPr>
            <w:r w:rsidRPr="00A101BC">
              <w:rPr>
                <w:rFonts w:hint="cs"/>
                <w:rtl/>
              </w:rPr>
              <w:t>سراقة بن جعشم المدلجي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350</w:t>
            </w:r>
          </w:p>
        </w:tc>
      </w:tr>
      <w:tr w:rsidR="00FF6DFF" w:rsidRPr="00A101BC" w:rsidTr="00FF6DFF">
        <w:tc>
          <w:tcPr>
            <w:tcW w:w="4059" w:type="dxa"/>
          </w:tcPr>
          <w:p w:rsidR="00FF6DFF" w:rsidRPr="00A101BC" w:rsidRDefault="00FF6DFF" w:rsidP="00FF6DFF">
            <w:pPr>
              <w:pStyle w:val="libVar0"/>
              <w:rPr>
                <w:rtl/>
              </w:rPr>
            </w:pPr>
            <w:r w:rsidRPr="00A101BC">
              <w:rPr>
                <w:rFonts w:hint="cs"/>
                <w:rtl/>
              </w:rPr>
              <w:t>سرجون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42</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سعد الاسكاف</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132</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سعد بن ابي وقاص</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243</w:t>
            </w:r>
            <w:r w:rsidR="000B5FC5">
              <w:rPr>
                <w:rFonts w:hint="cs"/>
                <w:rtl/>
              </w:rPr>
              <w:t>،</w:t>
            </w:r>
            <w:r>
              <w:rPr>
                <w:rFonts w:hint="cs"/>
                <w:rtl/>
              </w:rPr>
              <w:t xml:space="preserve"> </w:t>
            </w:r>
            <w:r w:rsidRPr="00A101BC">
              <w:rPr>
                <w:rFonts w:hint="cs"/>
                <w:rtl/>
              </w:rPr>
              <w:t>286</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سعد بن طالب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41</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سعد بن طريف</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42</w:t>
            </w:r>
            <w:r w:rsidR="000B5FC5">
              <w:rPr>
                <w:rFonts w:hint="cs"/>
                <w:rtl/>
              </w:rPr>
              <w:t>،</w:t>
            </w:r>
            <w:r>
              <w:rPr>
                <w:rFonts w:hint="cs"/>
                <w:rtl/>
              </w:rPr>
              <w:t xml:space="preserve"> </w:t>
            </w:r>
            <w:r w:rsidRPr="00A101BC">
              <w:rPr>
                <w:rFonts w:hint="cs"/>
                <w:rtl/>
              </w:rPr>
              <w:t>87</w:t>
            </w:r>
            <w:r w:rsidR="000B5FC5">
              <w:rPr>
                <w:rFonts w:hint="cs"/>
                <w:rtl/>
              </w:rPr>
              <w:t>،</w:t>
            </w:r>
            <w:r>
              <w:rPr>
                <w:rFonts w:hint="cs"/>
                <w:rtl/>
              </w:rPr>
              <w:t xml:space="preserve"> </w:t>
            </w:r>
            <w:r w:rsidRPr="00A101BC">
              <w:rPr>
                <w:rFonts w:hint="cs"/>
                <w:rtl/>
              </w:rPr>
              <w:t>213</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سعد بن عبادة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60</w:t>
            </w:r>
            <w:r w:rsidR="000B5FC5">
              <w:rPr>
                <w:rFonts w:hint="cs"/>
                <w:rtl/>
              </w:rPr>
              <w:t>،</w:t>
            </w:r>
            <w:r>
              <w:rPr>
                <w:rFonts w:hint="cs"/>
                <w:rtl/>
              </w:rPr>
              <w:t xml:space="preserve"> </w:t>
            </w:r>
            <w:r w:rsidRPr="00A101BC">
              <w:rPr>
                <w:rFonts w:hint="cs"/>
                <w:rtl/>
              </w:rPr>
              <w:t>61</w:t>
            </w:r>
            <w:r w:rsidR="000B5FC5">
              <w:rPr>
                <w:rFonts w:hint="cs"/>
                <w:rtl/>
              </w:rPr>
              <w:t>،</w:t>
            </w:r>
            <w:r>
              <w:rPr>
                <w:rFonts w:hint="cs"/>
                <w:rtl/>
              </w:rPr>
              <w:t xml:space="preserve"> </w:t>
            </w:r>
            <w:r w:rsidRPr="00A101BC">
              <w:rPr>
                <w:rFonts w:hint="cs"/>
                <w:rtl/>
              </w:rPr>
              <w:t>134</w:t>
            </w:r>
            <w:r w:rsidR="000B5FC5">
              <w:rPr>
                <w:rFonts w:hint="cs"/>
                <w:rtl/>
              </w:rPr>
              <w:t>،</w:t>
            </w:r>
            <w:r>
              <w:rPr>
                <w:rFonts w:hint="cs"/>
                <w:rtl/>
              </w:rPr>
              <w:t xml:space="preserve"> </w:t>
            </w:r>
            <w:r w:rsidRPr="00A101BC">
              <w:rPr>
                <w:rFonts w:hint="cs"/>
                <w:rtl/>
              </w:rPr>
              <w:t>135</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سعد بن عبدالله</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317</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سعد بن مسعود الثقفي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12</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سعد بن معاذ</w:t>
            </w:r>
          </w:p>
        </w:tc>
        <w:tc>
          <w:tcPr>
            <w:tcW w:w="720" w:type="dxa"/>
          </w:tcPr>
          <w:p w:rsidR="00FF6DFF" w:rsidRDefault="00FF6DFF" w:rsidP="00FF6DFF">
            <w:pPr>
              <w:pStyle w:val="libVarCenter"/>
              <w:rPr>
                <w:rtl/>
              </w:rPr>
            </w:pPr>
            <w:r w:rsidRPr="00A101BC">
              <w:rPr>
                <w:rFonts w:hint="cs"/>
                <w:rtl/>
              </w:rPr>
              <w:t xml:space="preserve"> 1 </w:t>
            </w: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97</w:t>
            </w:r>
            <w:r w:rsidR="000B5FC5">
              <w:rPr>
                <w:rFonts w:hint="cs"/>
                <w:rtl/>
              </w:rPr>
              <w:t>،</w:t>
            </w:r>
            <w:r>
              <w:rPr>
                <w:rFonts w:hint="cs"/>
                <w:rtl/>
              </w:rPr>
              <w:t xml:space="preserve"> </w:t>
            </w:r>
            <w:r w:rsidRPr="00A101BC">
              <w:rPr>
                <w:rFonts w:hint="cs"/>
                <w:rtl/>
              </w:rPr>
              <w:t>111</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165</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سعد الكناني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34</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174</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بن جبير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373</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بن الجهم</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251</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بن خثيم</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29</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بن راشد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127</w:t>
            </w:r>
          </w:p>
        </w:tc>
      </w:tr>
    </w:tbl>
    <w:p w:rsidR="00FF6DFF" w:rsidRPr="00E7380E"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بن العاص</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75</w:t>
            </w:r>
            <w:r w:rsidR="000B5FC5">
              <w:rPr>
                <w:rFonts w:hint="cs"/>
                <w:rtl/>
              </w:rPr>
              <w:t>،</w:t>
            </w:r>
            <w:r>
              <w:rPr>
                <w:rFonts w:hint="cs"/>
                <w:rtl/>
              </w:rPr>
              <w:t xml:space="preserve"> </w:t>
            </w:r>
            <w:r w:rsidRPr="00A101BC">
              <w:rPr>
                <w:rFonts w:hint="cs"/>
                <w:rtl/>
              </w:rPr>
              <w:t>76</w:t>
            </w:r>
            <w:r w:rsidR="000B5FC5">
              <w:rPr>
                <w:rFonts w:hint="cs"/>
                <w:rtl/>
              </w:rPr>
              <w:t>،</w:t>
            </w:r>
            <w:r>
              <w:rPr>
                <w:rFonts w:hint="cs"/>
                <w:rtl/>
              </w:rPr>
              <w:t xml:space="preserve"> </w:t>
            </w:r>
            <w:r w:rsidRPr="00A101BC">
              <w:rPr>
                <w:rFonts w:hint="cs"/>
                <w:rtl/>
              </w:rPr>
              <w:t>159</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بن عبدالله الحنفي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38</w:t>
            </w:r>
            <w:r w:rsidR="000B5FC5">
              <w:rPr>
                <w:rFonts w:hint="cs"/>
                <w:rtl/>
              </w:rPr>
              <w:t>،</w:t>
            </w:r>
            <w:r>
              <w:rPr>
                <w:rFonts w:hint="cs"/>
                <w:rtl/>
              </w:rPr>
              <w:t xml:space="preserve"> </w:t>
            </w:r>
            <w:r w:rsidRPr="00A101BC">
              <w:rPr>
                <w:rFonts w:hint="cs"/>
                <w:rtl/>
              </w:rPr>
              <w:t>39</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بن غزوان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347</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بن كلثوم</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141</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بن المسيب</w:t>
            </w:r>
          </w:p>
        </w:tc>
        <w:tc>
          <w:tcPr>
            <w:tcW w:w="720" w:type="dxa"/>
          </w:tcPr>
          <w:p w:rsidR="00FF6DFF" w:rsidRDefault="00FF6DFF" w:rsidP="00FF6DFF">
            <w:pPr>
              <w:pStyle w:val="libVarCenter"/>
              <w:rPr>
                <w:rtl/>
              </w:rPr>
            </w:pPr>
            <w:r w:rsidRPr="00A101BC">
              <w:rPr>
                <w:rFonts w:hint="cs"/>
                <w:rtl/>
              </w:rPr>
              <w:t xml:space="preserve"> 1 </w:t>
            </w: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88</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145</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بن وهب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72</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الحاجب</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303</w:t>
            </w:r>
          </w:p>
        </w:tc>
      </w:tr>
      <w:tr w:rsidR="00FF6DFF" w:rsidRPr="00A101BC" w:rsidTr="00FF6DFF">
        <w:tc>
          <w:tcPr>
            <w:tcW w:w="4059" w:type="dxa"/>
          </w:tcPr>
          <w:p w:rsidR="00FF6DFF" w:rsidRPr="00A101BC" w:rsidRDefault="00FF6DFF" w:rsidP="00FF6DFF">
            <w:pPr>
              <w:pStyle w:val="libVar0"/>
              <w:rPr>
                <w:rtl/>
              </w:rPr>
            </w:pPr>
            <w:r w:rsidRPr="00A101BC">
              <w:rPr>
                <w:rFonts w:hint="cs"/>
                <w:rtl/>
              </w:rPr>
              <w:t>سعيد السمان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187</w:t>
            </w:r>
          </w:p>
        </w:tc>
      </w:tr>
      <w:tr w:rsidR="00FF6DFF" w:rsidRPr="00A101BC" w:rsidTr="00FF6DFF">
        <w:tc>
          <w:tcPr>
            <w:tcW w:w="4059" w:type="dxa"/>
          </w:tcPr>
          <w:p w:rsidR="00FF6DFF" w:rsidRPr="00A101BC" w:rsidRDefault="00FF6DFF" w:rsidP="00FF6DFF">
            <w:pPr>
              <w:pStyle w:val="libVar0"/>
              <w:rPr>
                <w:rtl/>
              </w:rPr>
            </w:pPr>
            <w:r w:rsidRPr="00A101BC">
              <w:rPr>
                <w:rFonts w:hint="cs"/>
                <w:rtl/>
              </w:rPr>
              <w:t>سفيان</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106</w:t>
            </w:r>
          </w:p>
        </w:tc>
      </w:tr>
      <w:tr w:rsidR="00FF6DFF" w:rsidRPr="00A101BC" w:rsidTr="00FF6DFF">
        <w:tc>
          <w:tcPr>
            <w:tcW w:w="4059" w:type="dxa"/>
          </w:tcPr>
          <w:p w:rsidR="00FF6DFF" w:rsidRPr="00A101BC" w:rsidRDefault="00FF6DFF" w:rsidP="00FF6DFF">
            <w:pPr>
              <w:pStyle w:val="libVar0"/>
              <w:rPr>
                <w:rtl/>
              </w:rPr>
            </w:pPr>
            <w:r w:rsidRPr="00A101BC">
              <w:rPr>
                <w:rFonts w:hint="cs"/>
                <w:rtl/>
              </w:rPr>
              <w:t>سفيان الثوري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47</w:t>
            </w:r>
            <w:r w:rsidR="000B5FC5">
              <w:rPr>
                <w:rFonts w:hint="cs"/>
                <w:rtl/>
              </w:rPr>
              <w:t>،</w:t>
            </w:r>
            <w:r>
              <w:rPr>
                <w:rFonts w:hint="cs"/>
                <w:rtl/>
              </w:rPr>
              <w:t xml:space="preserve"> </w:t>
            </w:r>
            <w:r w:rsidRPr="00A101BC">
              <w:rPr>
                <w:rFonts w:hint="cs"/>
                <w:rtl/>
              </w:rPr>
              <w:t>2 143</w:t>
            </w:r>
          </w:p>
        </w:tc>
      </w:tr>
      <w:tr w:rsidR="00FF6DFF" w:rsidRPr="00A101BC" w:rsidTr="00FF6DFF">
        <w:tc>
          <w:tcPr>
            <w:tcW w:w="4059" w:type="dxa"/>
          </w:tcPr>
          <w:p w:rsidR="00FF6DFF" w:rsidRPr="00A101BC" w:rsidRDefault="00FF6DFF" w:rsidP="00FF6DFF">
            <w:pPr>
              <w:pStyle w:val="libVar0"/>
              <w:rPr>
                <w:rtl/>
              </w:rPr>
            </w:pPr>
            <w:r w:rsidRPr="00A101BC">
              <w:rPr>
                <w:rFonts w:hint="cs"/>
                <w:rtl/>
              </w:rPr>
              <w:t>سفيان بن عيينة</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132</w:t>
            </w:r>
            <w:r w:rsidR="000B5FC5">
              <w:rPr>
                <w:rFonts w:hint="cs"/>
                <w:rtl/>
              </w:rPr>
              <w:t>،</w:t>
            </w:r>
            <w:r>
              <w:rPr>
                <w:rFonts w:hint="cs"/>
                <w:rtl/>
              </w:rPr>
              <w:t xml:space="preserve"> </w:t>
            </w:r>
            <w:r w:rsidRPr="00A101BC">
              <w:rPr>
                <w:rFonts w:hint="cs"/>
                <w:rtl/>
              </w:rPr>
              <w:t>141</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السفياني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368</w:t>
            </w:r>
            <w:r w:rsidR="000B5FC5">
              <w:rPr>
                <w:rFonts w:hint="cs"/>
                <w:rtl/>
              </w:rPr>
              <w:t>،</w:t>
            </w:r>
            <w:r>
              <w:rPr>
                <w:rFonts w:hint="cs"/>
                <w:rtl/>
              </w:rPr>
              <w:t xml:space="preserve"> </w:t>
            </w:r>
            <w:r w:rsidRPr="00A101BC">
              <w:rPr>
                <w:rFonts w:hint="cs"/>
                <w:rtl/>
              </w:rPr>
              <w:t>371</w:t>
            </w:r>
            <w:r w:rsidR="000B5FC5">
              <w:rPr>
                <w:rFonts w:hint="cs"/>
                <w:rtl/>
              </w:rPr>
              <w:t>،</w:t>
            </w:r>
            <w:r>
              <w:rPr>
                <w:rFonts w:hint="cs"/>
                <w:rtl/>
              </w:rPr>
              <w:t xml:space="preserve"> </w:t>
            </w:r>
            <w:r w:rsidRPr="00A101BC">
              <w:rPr>
                <w:rFonts w:hint="cs"/>
                <w:rtl/>
              </w:rPr>
              <w:t>373</w:t>
            </w:r>
            <w:r w:rsidR="000B5FC5">
              <w:rPr>
                <w:rFonts w:hint="cs"/>
                <w:rtl/>
              </w:rPr>
              <w:t>،</w:t>
            </w:r>
            <w:r>
              <w:rPr>
                <w:rFonts w:hint="cs"/>
                <w:rtl/>
              </w:rPr>
              <w:t xml:space="preserve"> </w:t>
            </w:r>
            <w:r w:rsidRPr="00A101BC">
              <w:rPr>
                <w:rFonts w:hint="cs"/>
                <w:rtl/>
              </w:rPr>
              <w:t>375</w:t>
            </w:r>
          </w:p>
        </w:tc>
      </w:tr>
      <w:tr w:rsidR="00FF6DFF" w:rsidRPr="00A101BC" w:rsidTr="00FF6DFF">
        <w:tc>
          <w:tcPr>
            <w:tcW w:w="4059" w:type="dxa"/>
          </w:tcPr>
          <w:p w:rsidR="00FF6DFF" w:rsidRPr="00A101BC" w:rsidRDefault="00FF6DFF" w:rsidP="00FF6DFF">
            <w:pPr>
              <w:pStyle w:val="libVar0"/>
              <w:rPr>
                <w:rtl/>
              </w:rPr>
            </w:pPr>
            <w:r w:rsidRPr="00A101BC">
              <w:rPr>
                <w:rFonts w:hint="cs"/>
                <w:rtl/>
              </w:rPr>
              <w:t>سكينة بنت الحسين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135</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سلام بن ابي الحقيق النضري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94</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سلام بن مسكين</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88</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سلم بن المسيب</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41</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سلمان الفارسي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Default="00FF6DFF" w:rsidP="00FF6DFF">
            <w:pPr>
              <w:pStyle w:val="libVarCenter"/>
              <w:rPr>
                <w:rtl/>
              </w:rPr>
            </w:pPr>
            <w:r w:rsidRPr="00A101BC">
              <w:rPr>
                <w:rFonts w:hint="cs"/>
                <w:rtl/>
              </w:rPr>
              <w:t>6</w:t>
            </w:r>
            <w:r w:rsidR="000B5FC5">
              <w:rPr>
                <w:rFonts w:hint="cs"/>
                <w:rtl/>
              </w:rPr>
              <w:t>،</w:t>
            </w:r>
            <w:r>
              <w:rPr>
                <w:rFonts w:hint="cs"/>
                <w:rtl/>
              </w:rPr>
              <w:t xml:space="preserve"> </w:t>
            </w:r>
            <w:r w:rsidRPr="00A101BC">
              <w:rPr>
                <w:rFonts w:hint="cs"/>
                <w:rtl/>
              </w:rPr>
              <w:t>96</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27</w:t>
            </w:r>
            <w:r w:rsidR="000B5FC5">
              <w:rPr>
                <w:rFonts w:hint="cs"/>
                <w:rtl/>
              </w:rPr>
              <w:t>،</w:t>
            </w:r>
            <w:r>
              <w:rPr>
                <w:rFonts w:hint="cs"/>
                <w:rtl/>
              </w:rPr>
              <w:t xml:space="preserve"> </w:t>
            </w:r>
            <w:r w:rsidRPr="00A101BC">
              <w:rPr>
                <w:rFonts w:hint="cs"/>
                <w:rtl/>
              </w:rPr>
              <w:t>73</w:t>
            </w:r>
            <w:r w:rsidR="000B5FC5">
              <w:rPr>
                <w:rFonts w:hint="cs"/>
                <w:rtl/>
              </w:rPr>
              <w:t>،</w:t>
            </w:r>
            <w:r>
              <w:rPr>
                <w:rFonts w:hint="cs"/>
                <w:rtl/>
              </w:rPr>
              <w:t xml:space="preserve"> </w:t>
            </w:r>
            <w:r w:rsidRPr="00A101BC">
              <w:rPr>
                <w:rFonts w:hint="cs"/>
                <w:rtl/>
              </w:rPr>
              <w:t>386</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سلمة بن شبيب</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143</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سلمة بن صالح الاحمر</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34</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سلمة بن كهيل</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249</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سليمان بن ايوب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107</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سليمان بن خالد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216</w:t>
            </w:r>
            <w:r w:rsidR="000B5FC5">
              <w:rPr>
                <w:rFonts w:hint="cs"/>
                <w:rtl/>
              </w:rPr>
              <w:t>،</w:t>
            </w:r>
            <w:r>
              <w:rPr>
                <w:rFonts w:hint="cs"/>
                <w:rtl/>
              </w:rPr>
              <w:t xml:space="preserve"> </w:t>
            </w:r>
            <w:r w:rsidRPr="00A101BC">
              <w:rPr>
                <w:rFonts w:hint="cs"/>
                <w:rtl/>
              </w:rPr>
              <w:t>219</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سليمان بن صرد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36</w:t>
            </w:r>
          </w:p>
        </w:tc>
      </w:tr>
    </w:tbl>
    <w:p w:rsidR="00FF6DFF" w:rsidRPr="00E7380E"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سليمان بن عبدالملك</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21</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سليمان بن علي بن الحسين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155</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سليمان بن علي الهاشمي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31</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سليمان بن قرم</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167</w:t>
            </w:r>
          </w:p>
        </w:tc>
      </w:tr>
      <w:tr w:rsidR="00FF6DFF" w:rsidRPr="00A101BC" w:rsidTr="00FF6DFF">
        <w:tc>
          <w:tcPr>
            <w:tcW w:w="4059" w:type="dxa"/>
          </w:tcPr>
          <w:p w:rsidR="00FF6DFF" w:rsidRPr="00A101BC" w:rsidRDefault="00FF6DFF" w:rsidP="00FF6DFF">
            <w:pPr>
              <w:pStyle w:val="libVar0"/>
              <w:rPr>
                <w:rtl/>
              </w:rPr>
            </w:pPr>
            <w:r w:rsidRPr="00A101BC">
              <w:rPr>
                <w:rFonts w:hint="cs"/>
                <w:rtl/>
              </w:rPr>
              <w:t>سليمان بن موسى بن جعفر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244</w:t>
            </w:r>
          </w:p>
        </w:tc>
      </w:tr>
      <w:tr w:rsidR="00FF6DFF" w:rsidRPr="00A101BC" w:rsidTr="00FF6DFF">
        <w:tc>
          <w:tcPr>
            <w:tcW w:w="4059" w:type="dxa"/>
          </w:tcPr>
          <w:p w:rsidR="00FF6DFF" w:rsidRPr="00A101BC" w:rsidRDefault="00FF6DFF" w:rsidP="00FF6DFF">
            <w:pPr>
              <w:pStyle w:val="libVar0"/>
              <w:rPr>
                <w:rtl/>
              </w:rPr>
            </w:pPr>
            <w:r w:rsidRPr="00A101BC">
              <w:rPr>
                <w:rFonts w:hint="cs"/>
                <w:rtl/>
              </w:rPr>
              <w:t>سماك</w:t>
            </w:r>
          </w:p>
        </w:tc>
        <w:tc>
          <w:tcPr>
            <w:tcW w:w="720" w:type="dxa"/>
          </w:tcPr>
          <w:p w:rsidR="00FF6DFF" w:rsidRDefault="00FF6DFF" w:rsidP="00FF6DFF">
            <w:pPr>
              <w:pStyle w:val="libVarCenter"/>
              <w:rPr>
                <w:rtl/>
              </w:rPr>
            </w:pPr>
            <w:r w:rsidRPr="00A101BC">
              <w:rPr>
                <w:rFonts w:hint="cs"/>
                <w:rtl/>
              </w:rPr>
              <w:t xml:space="preserve"> 1 </w:t>
            </w: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79</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130</w:t>
            </w:r>
          </w:p>
        </w:tc>
      </w:tr>
      <w:tr w:rsidR="00FF6DFF" w:rsidRPr="00A101BC" w:rsidTr="00FF6DFF">
        <w:tc>
          <w:tcPr>
            <w:tcW w:w="4059" w:type="dxa"/>
          </w:tcPr>
          <w:p w:rsidR="00FF6DFF" w:rsidRPr="00A101BC" w:rsidRDefault="00FF6DFF" w:rsidP="00FF6DFF">
            <w:pPr>
              <w:pStyle w:val="libVar0"/>
              <w:rPr>
                <w:rtl/>
              </w:rPr>
            </w:pPr>
            <w:r w:rsidRPr="00A101BC">
              <w:rPr>
                <w:rFonts w:hint="cs"/>
                <w:rtl/>
              </w:rPr>
              <w:t>سماك بن خرشة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93</w:t>
            </w:r>
          </w:p>
        </w:tc>
      </w:tr>
      <w:tr w:rsidR="00FF6DFF" w:rsidRPr="00A101BC" w:rsidTr="00FF6DFF">
        <w:tc>
          <w:tcPr>
            <w:tcW w:w="4059" w:type="dxa"/>
          </w:tcPr>
          <w:p w:rsidR="00FF6DFF" w:rsidRPr="00A101BC" w:rsidRDefault="00FF6DFF" w:rsidP="00FF6DFF">
            <w:pPr>
              <w:pStyle w:val="libVar0"/>
              <w:rPr>
                <w:rtl/>
              </w:rPr>
            </w:pPr>
            <w:r w:rsidRPr="00A101BC">
              <w:rPr>
                <w:rFonts w:hint="cs"/>
                <w:rtl/>
              </w:rPr>
              <w:t>سمانة</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297</w:t>
            </w:r>
          </w:p>
        </w:tc>
      </w:tr>
      <w:tr w:rsidR="00FF6DFF" w:rsidRPr="00A101BC" w:rsidTr="00FF6DFF">
        <w:tc>
          <w:tcPr>
            <w:tcW w:w="4059" w:type="dxa"/>
          </w:tcPr>
          <w:p w:rsidR="00FF6DFF" w:rsidRPr="00A101BC" w:rsidRDefault="00FF6DFF" w:rsidP="00FF6DFF">
            <w:pPr>
              <w:pStyle w:val="libVar0"/>
              <w:rPr>
                <w:rtl/>
              </w:rPr>
            </w:pPr>
            <w:r w:rsidRPr="00A101BC">
              <w:rPr>
                <w:rFonts w:hint="cs"/>
                <w:rtl/>
              </w:rPr>
              <w:t>سنان بن انس</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112</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السندي بن شاهك</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215</w:t>
            </w:r>
            <w:r w:rsidR="000B5FC5">
              <w:rPr>
                <w:rFonts w:hint="cs"/>
                <w:rtl/>
              </w:rPr>
              <w:t>،</w:t>
            </w:r>
            <w:r>
              <w:rPr>
                <w:rFonts w:hint="cs"/>
                <w:rtl/>
              </w:rPr>
              <w:t xml:space="preserve"> </w:t>
            </w:r>
            <w:r w:rsidRPr="00A101BC">
              <w:rPr>
                <w:rFonts w:hint="cs"/>
                <w:rtl/>
              </w:rPr>
              <w:t>241</w:t>
            </w:r>
            <w:r w:rsidR="000B5FC5">
              <w:rPr>
                <w:rFonts w:hint="cs"/>
                <w:rtl/>
              </w:rPr>
              <w:t>،</w:t>
            </w:r>
            <w:r>
              <w:rPr>
                <w:rFonts w:hint="cs"/>
                <w:rtl/>
              </w:rPr>
              <w:t xml:space="preserve"> </w:t>
            </w:r>
            <w:r w:rsidRPr="00A101BC">
              <w:rPr>
                <w:rFonts w:hint="cs"/>
                <w:rtl/>
              </w:rPr>
              <w:t>242</w:t>
            </w:r>
            <w:r w:rsidR="000B5FC5">
              <w:rPr>
                <w:rFonts w:hint="cs"/>
                <w:rtl/>
              </w:rPr>
              <w:t>،</w:t>
            </w:r>
            <w:r>
              <w:rPr>
                <w:rFonts w:hint="cs"/>
                <w:rtl/>
              </w:rPr>
              <w:t xml:space="preserve"> </w:t>
            </w:r>
            <w:r w:rsidRPr="00A101BC">
              <w:rPr>
                <w:rFonts w:hint="cs"/>
                <w:rtl/>
              </w:rPr>
              <w:t>243</w:t>
            </w:r>
          </w:p>
        </w:tc>
      </w:tr>
      <w:tr w:rsidR="00FF6DFF" w:rsidRPr="00A101BC" w:rsidTr="00FF6DFF">
        <w:tc>
          <w:tcPr>
            <w:tcW w:w="4059" w:type="dxa"/>
          </w:tcPr>
          <w:p w:rsidR="00FF6DFF" w:rsidRPr="00A101BC" w:rsidRDefault="00FF6DFF" w:rsidP="00FF6DFF">
            <w:pPr>
              <w:pStyle w:val="libVar0"/>
              <w:rPr>
                <w:rtl/>
              </w:rPr>
            </w:pPr>
            <w:r w:rsidRPr="00A101BC">
              <w:rPr>
                <w:rFonts w:hint="cs"/>
                <w:rtl/>
              </w:rPr>
              <w:t>سهل بن حنيف</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82</w:t>
            </w:r>
            <w:r w:rsidR="000B5FC5">
              <w:rPr>
                <w:rFonts w:hint="cs"/>
                <w:rtl/>
              </w:rPr>
              <w:t>،</w:t>
            </w:r>
            <w:r>
              <w:rPr>
                <w:rFonts w:hint="cs"/>
                <w:rtl/>
              </w:rPr>
              <w:t xml:space="preserve"> </w:t>
            </w:r>
            <w:r w:rsidRPr="00A101BC">
              <w:rPr>
                <w:rFonts w:hint="cs"/>
                <w:rtl/>
              </w:rPr>
              <w:t>83</w:t>
            </w:r>
            <w:r w:rsidR="000B5FC5">
              <w:rPr>
                <w:rFonts w:hint="cs"/>
                <w:rtl/>
              </w:rPr>
              <w:t>،</w:t>
            </w:r>
            <w:r>
              <w:rPr>
                <w:rFonts w:hint="cs"/>
                <w:rtl/>
              </w:rPr>
              <w:t xml:space="preserve"> </w:t>
            </w:r>
            <w:r w:rsidRPr="00A101BC">
              <w:rPr>
                <w:rFonts w:hint="cs"/>
                <w:rtl/>
              </w:rPr>
              <w:t>84</w:t>
            </w:r>
            <w:r w:rsidR="000B5FC5">
              <w:rPr>
                <w:rFonts w:hint="cs"/>
                <w:rtl/>
              </w:rPr>
              <w:t>،</w:t>
            </w:r>
            <w:r>
              <w:rPr>
                <w:rFonts w:hint="cs"/>
                <w:rtl/>
              </w:rPr>
              <w:t xml:space="preserve"> </w:t>
            </w:r>
            <w:r w:rsidRPr="00A101BC">
              <w:rPr>
                <w:rFonts w:hint="cs"/>
                <w:rtl/>
              </w:rPr>
              <w:t>93</w:t>
            </w:r>
          </w:p>
        </w:tc>
      </w:tr>
      <w:tr w:rsidR="00FF6DFF" w:rsidRPr="00A101BC" w:rsidTr="00FF6DFF">
        <w:tc>
          <w:tcPr>
            <w:tcW w:w="4059" w:type="dxa"/>
          </w:tcPr>
          <w:p w:rsidR="00FF6DFF" w:rsidRPr="00A101BC" w:rsidRDefault="00FF6DFF" w:rsidP="00FF6DFF">
            <w:pPr>
              <w:pStyle w:val="libVar0"/>
              <w:rPr>
                <w:rtl/>
              </w:rPr>
            </w:pPr>
            <w:r w:rsidRPr="00A101BC">
              <w:rPr>
                <w:rFonts w:hint="cs"/>
                <w:rtl/>
              </w:rPr>
              <w:t>سهل بن زياد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252</w:t>
            </w:r>
            <w:r w:rsidR="000B5FC5">
              <w:rPr>
                <w:rFonts w:hint="cs"/>
                <w:rtl/>
              </w:rPr>
              <w:t>،</w:t>
            </w:r>
            <w:r>
              <w:rPr>
                <w:rFonts w:hint="cs"/>
                <w:rtl/>
              </w:rPr>
              <w:t xml:space="preserve"> </w:t>
            </w:r>
            <w:r w:rsidRPr="00A101BC">
              <w:rPr>
                <w:rFonts w:hint="cs"/>
                <w:rtl/>
              </w:rPr>
              <w:t>280</w:t>
            </w:r>
            <w:r w:rsidR="000B5FC5">
              <w:rPr>
                <w:rFonts w:hint="cs"/>
                <w:rtl/>
              </w:rPr>
              <w:t>،</w:t>
            </w:r>
            <w:r>
              <w:rPr>
                <w:rFonts w:hint="cs"/>
                <w:rtl/>
              </w:rPr>
              <w:t xml:space="preserve"> </w:t>
            </w:r>
            <w:r w:rsidRPr="00A101BC">
              <w:rPr>
                <w:rFonts w:hint="cs"/>
                <w:rtl/>
              </w:rPr>
              <w:t>293</w:t>
            </w:r>
            <w:r w:rsidR="000B5FC5">
              <w:rPr>
                <w:rFonts w:hint="cs"/>
                <w:rtl/>
              </w:rPr>
              <w:t>،</w:t>
            </w:r>
            <w:r>
              <w:rPr>
                <w:rFonts w:hint="cs"/>
                <w:rtl/>
              </w:rPr>
              <w:t xml:space="preserve"> </w:t>
            </w:r>
            <w:r w:rsidRPr="00A101BC">
              <w:rPr>
                <w:rFonts w:hint="cs"/>
                <w:rtl/>
              </w:rPr>
              <w:t>345</w:t>
            </w:r>
          </w:p>
        </w:tc>
      </w:tr>
      <w:tr w:rsidR="00FF6DFF" w:rsidRPr="00A101BC" w:rsidTr="00FF6DFF">
        <w:tc>
          <w:tcPr>
            <w:tcW w:w="4059" w:type="dxa"/>
          </w:tcPr>
          <w:p w:rsidR="00FF6DFF" w:rsidRPr="00A101BC" w:rsidRDefault="00FF6DFF" w:rsidP="00FF6DFF">
            <w:pPr>
              <w:pStyle w:val="libVar0"/>
              <w:rPr>
                <w:rtl/>
              </w:rPr>
            </w:pPr>
            <w:r w:rsidRPr="00A101BC">
              <w:rPr>
                <w:rFonts w:hint="cs"/>
                <w:rtl/>
              </w:rPr>
              <w:t>سهل بن سعد الساعدي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97</w:t>
            </w:r>
          </w:p>
        </w:tc>
      </w:tr>
      <w:tr w:rsidR="00FF6DFF" w:rsidRPr="00A101BC" w:rsidTr="00FF6DFF">
        <w:tc>
          <w:tcPr>
            <w:tcW w:w="4059" w:type="dxa"/>
          </w:tcPr>
          <w:p w:rsidR="00FF6DFF" w:rsidRPr="00A101BC" w:rsidRDefault="00FF6DFF" w:rsidP="00FF6DFF">
            <w:pPr>
              <w:pStyle w:val="libVar0"/>
              <w:rPr>
                <w:rtl/>
              </w:rPr>
            </w:pPr>
            <w:r w:rsidRPr="00A101BC">
              <w:rPr>
                <w:rFonts w:hint="cs"/>
                <w:rtl/>
              </w:rPr>
              <w:t>سهل بن صالح</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30</w:t>
            </w:r>
          </w:p>
        </w:tc>
      </w:tr>
      <w:tr w:rsidR="00FF6DFF" w:rsidRPr="00A101BC" w:rsidTr="00FF6DFF">
        <w:tc>
          <w:tcPr>
            <w:tcW w:w="4059" w:type="dxa"/>
          </w:tcPr>
          <w:p w:rsidR="00FF6DFF" w:rsidRPr="00A101BC" w:rsidRDefault="00FF6DFF" w:rsidP="00FF6DFF">
            <w:pPr>
              <w:pStyle w:val="libVar0"/>
              <w:rPr>
                <w:rtl/>
              </w:rPr>
            </w:pPr>
            <w:r w:rsidRPr="00A101BC">
              <w:rPr>
                <w:rFonts w:hint="cs"/>
                <w:rtl/>
              </w:rPr>
              <w:t>سهيل بن عمرو</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119</w:t>
            </w:r>
            <w:r w:rsidR="000B5FC5">
              <w:rPr>
                <w:rFonts w:hint="cs"/>
                <w:rtl/>
              </w:rPr>
              <w:t>،</w:t>
            </w:r>
            <w:r>
              <w:rPr>
                <w:rFonts w:hint="cs"/>
                <w:rtl/>
              </w:rPr>
              <w:t xml:space="preserve"> </w:t>
            </w:r>
            <w:r w:rsidRPr="00A101BC">
              <w:rPr>
                <w:rFonts w:hint="cs"/>
                <w:rtl/>
              </w:rPr>
              <w:t>120</w:t>
            </w:r>
            <w:r w:rsidR="000B5FC5">
              <w:rPr>
                <w:rFonts w:hint="cs"/>
                <w:rtl/>
              </w:rPr>
              <w:t>،</w:t>
            </w:r>
            <w:r>
              <w:rPr>
                <w:rFonts w:hint="cs"/>
                <w:rtl/>
              </w:rPr>
              <w:t xml:space="preserve"> </w:t>
            </w:r>
            <w:r w:rsidRPr="00A101BC">
              <w:rPr>
                <w:rFonts w:hint="cs"/>
                <w:rtl/>
              </w:rPr>
              <w:t>122</w:t>
            </w:r>
            <w:r w:rsidR="000B5FC5">
              <w:rPr>
                <w:rFonts w:hint="cs"/>
                <w:rtl/>
              </w:rPr>
              <w:t>،</w:t>
            </w:r>
            <w:r>
              <w:rPr>
                <w:rFonts w:hint="cs"/>
                <w:rtl/>
              </w:rPr>
              <w:t xml:space="preserve"> </w:t>
            </w:r>
            <w:r w:rsidRPr="00A101BC">
              <w:rPr>
                <w:rFonts w:hint="cs"/>
                <w:rtl/>
              </w:rPr>
              <w:t>145</w:t>
            </w:r>
          </w:p>
        </w:tc>
      </w:tr>
      <w:tr w:rsidR="00FF6DFF" w:rsidRPr="00A101BC" w:rsidTr="00FF6DFF">
        <w:tc>
          <w:tcPr>
            <w:tcW w:w="4059" w:type="dxa"/>
          </w:tcPr>
          <w:p w:rsidR="00FF6DFF" w:rsidRPr="00A101BC" w:rsidRDefault="00FF6DFF" w:rsidP="00FF6DFF">
            <w:pPr>
              <w:pStyle w:val="libVar0"/>
              <w:rPr>
                <w:rtl/>
              </w:rPr>
            </w:pPr>
            <w:r w:rsidRPr="00A101BC">
              <w:rPr>
                <w:rFonts w:hint="cs"/>
                <w:rtl/>
              </w:rPr>
              <w:t>سويد بن غفلة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329</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السيد</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166</w:t>
            </w:r>
            <w:r w:rsidR="000B5FC5">
              <w:rPr>
                <w:rFonts w:hint="cs"/>
                <w:rtl/>
              </w:rPr>
              <w:t>،</w:t>
            </w:r>
            <w:r>
              <w:rPr>
                <w:rFonts w:hint="cs"/>
                <w:rtl/>
              </w:rPr>
              <w:t xml:space="preserve"> </w:t>
            </w:r>
            <w:r w:rsidRPr="00A101BC">
              <w:rPr>
                <w:rFonts w:hint="cs"/>
                <w:rtl/>
              </w:rPr>
              <w:t>168</w:t>
            </w:r>
          </w:p>
        </w:tc>
      </w:tr>
      <w:tr w:rsidR="00FF6DFF" w:rsidRPr="00A101BC" w:rsidTr="00FF6DFF">
        <w:tc>
          <w:tcPr>
            <w:tcW w:w="4059" w:type="dxa"/>
          </w:tcPr>
          <w:p w:rsidR="00FF6DFF" w:rsidRPr="00A101BC" w:rsidRDefault="00FF6DFF" w:rsidP="00FF6DFF">
            <w:pPr>
              <w:pStyle w:val="libVar0"/>
              <w:rPr>
                <w:rtl/>
              </w:rPr>
            </w:pPr>
            <w:r w:rsidRPr="00A101BC">
              <w:rPr>
                <w:rFonts w:hint="cs"/>
                <w:rtl/>
              </w:rPr>
              <w:t>سيف بن عميرة</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370</w:t>
            </w:r>
            <w:r w:rsidR="000B5FC5">
              <w:rPr>
                <w:rFonts w:hint="cs"/>
                <w:rtl/>
              </w:rPr>
              <w:t>،</w:t>
            </w:r>
            <w:r>
              <w:rPr>
                <w:rFonts w:hint="cs"/>
                <w:rtl/>
              </w:rPr>
              <w:t xml:space="preserve"> </w:t>
            </w:r>
            <w:r w:rsidRPr="00A101BC">
              <w:rPr>
                <w:rFonts w:hint="cs"/>
                <w:rtl/>
              </w:rPr>
              <w:t>375</w:t>
            </w:r>
          </w:p>
        </w:tc>
      </w:tr>
    </w:tbl>
    <w:p w:rsidR="00FF6DFF" w:rsidRDefault="008F72F1" w:rsidP="00FF6DFF">
      <w:pPr>
        <w:pStyle w:val="libCenterBold2"/>
        <w:rPr>
          <w:rtl/>
        </w:rPr>
      </w:pPr>
      <w:r>
        <w:rPr>
          <w:rFonts w:hint="cs"/>
          <w:rtl/>
        </w:rPr>
        <w:t>-</w:t>
      </w:r>
      <w:r w:rsidR="00FF6DFF">
        <w:rPr>
          <w:rFonts w:hint="cs"/>
          <w:rtl/>
        </w:rPr>
        <w:t xml:space="preserve"> ش</w:t>
      </w:r>
      <w:r>
        <w:rPr>
          <w:rFonts w:hint="cs"/>
          <w:rtl/>
        </w:rPr>
        <w:t xml:space="preserve"> -</w:t>
      </w:r>
    </w:p>
    <w:tbl>
      <w:tblPr>
        <w:bidiVisual/>
        <w:tblW w:w="0" w:type="auto"/>
        <w:tblLook w:val="01E0"/>
      </w:tblPr>
      <w:tblGrid>
        <w:gridCol w:w="4059"/>
        <w:gridCol w:w="720"/>
        <w:gridCol w:w="2808"/>
      </w:tblGrid>
      <w:tr w:rsidR="00FF6DFF" w:rsidRPr="00A101BC" w:rsidTr="00FF6DFF">
        <w:tc>
          <w:tcPr>
            <w:tcW w:w="4059" w:type="dxa"/>
          </w:tcPr>
          <w:p w:rsidR="00FF6DFF" w:rsidRPr="00A101BC" w:rsidRDefault="00FF6DFF" w:rsidP="00FF6DFF">
            <w:pPr>
              <w:pStyle w:val="libVar0"/>
              <w:rPr>
                <w:rtl/>
              </w:rPr>
            </w:pPr>
            <w:r w:rsidRPr="00A101BC">
              <w:rPr>
                <w:rFonts w:hint="cs"/>
                <w:rtl/>
              </w:rPr>
              <w:t>شاكر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105</w:t>
            </w:r>
          </w:p>
        </w:tc>
      </w:tr>
      <w:tr w:rsidR="00FF6DFF" w:rsidRPr="00A101BC" w:rsidTr="00FF6DFF">
        <w:tc>
          <w:tcPr>
            <w:tcW w:w="4059" w:type="dxa"/>
          </w:tcPr>
          <w:p w:rsidR="00FF6DFF" w:rsidRPr="00A101BC" w:rsidRDefault="00FF6DFF" w:rsidP="00FF6DFF">
            <w:pPr>
              <w:pStyle w:val="libVar0"/>
              <w:rPr>
                <w:rtl/>
              </w:rPr>
            </w:pPr>
            <w:r w:rsidRPr="00A101BC">
              <w:rPr>
                <w:rFonts w:hint="cs"/>
                <w:rtl/>
              </w:rPr>
              <w:t>شاه زنان بنت كسرى بنت يزدجرد</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302</w:t>
            </w:r>
            <w:r w:rsidR="000B5FC5">
              <w:rPr>
                <w:rFonts w:hint="cs"/>
                <w:rtl/>
              </w:rPr>
              <w:t>،</w:t>
            </w:r>
            <w:r>
              <w:rPr>
                <w:rFonts w:hint="cs"/>
                <w:rtl/>
              </w:rPr>
              <w:t xml:space="preserve"> </w:t>
            </w:r>
          </w:p>
        </w:tc>
      </w:tr>
    </w:tbl>
    <w:p w:rsidR="00FF6DFF" w:rsidRPr="00E7380E"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rPr>
                <w:rtl/>
              </w:rPr>
            </w:pPr>
          </w:p>
        </w:tc>
        <w:tc>
          <w:tcPr>
            <w:tcW w:w="720" w:type="dxa"/>
          </w:tcPr>
          <w:p w:rsidR="00FF6DFF" w:rsidRPr="00A101BC" w:rsidRDefault="00FF6DFF" w:rsidP="00FF6DFF">
            <w:pPr>
              <w:pStyle w:val="libVarCenter"/>
              <w:rPr>
                <w:rtl/>
              </w:rPr>
            </w:pPr>
            <w:r>
              <w:rPr>
                <w:rFonts w:hint="cs"/>
                <w:rtl/>
              </w:rPr>
              <w:t>2</w:t>
            </w:r>
          </w:p>
        </w:tc>
        <w:tc>
          <w:tcPr>
            <w:tcW w:w="2808" w:type="dxa"/>
          </w:tcPr>
          <w:p w:rsidR="00FF6DFF" w:rsidRPr="00A101BC" w:rsidRDefault="00FF6DFF" w:rsidP="00FF6DFF">
            <w:pPr>
              <w:pStyle w:val="libVarCenter"/>
              <w:rPr>
                <w:rtl/>
              </w:rPr>
            </w:pPr>
            <w:r w:rsidRPr="00A101BC">
              <w:rPr>
                <w:rFonts w:hint="cs"/>
                <w:rtl/>
              </w:rPr>
              <w:t>135</w:t>
            </w:r>
            <w:r w:rsidR="000B5FC5">
              <w:rPr>
                <w:rFonts w:hint="cs"/>
                <w:rtl/>
              </w:rPr>
              <w:t>،</w:t>
            </w:r>
            <w:r>
              <w:rPr>
                <w:rFonts w:hint="cs"/>
                <w:rtl/>
              </w:rPr>
              <w:t xml:space="preserve"> </w:t>
            </w:r>
            <w:r w:rsidRPr="00A101BC">
              <w:rPr>
                <w:rFonts w:hint="cs"/>
                <w:rtl/>
              </w:rPr>
              <w:t>137</w:t>
            </w:r>
          </w:p>
        </w:tc>
      </w:tr>
      <w:tr w:rsidR="00FF6DFF" w:rsidRPr="00A101BC" w:rsidTr="00FF6DFF">
        <w:tc>
          <w:tcPr>
            <w:tcW w:w="4059" w:type="dxa"/>
          </w:tcPr>
          <w:p w:rsidR="00FF6DFF" w:rsidRPr="00A101BC" w:rsidRDefault="00FF6DFF" w:rsidP="00FF6DFF">
            <w:pPr>
              <w:pStyle w:val="libVar0"/>
              <w:rPr>
                <w:rtl/>
              </w:rPr>
            </w:pPr>
            <w:r w:rsidRPr="00A101BC">
              <w:rPr>
                <w:rFonts w:hint="cs"/>
                <w:rtl/>
              </w:rPr>
              <w:t>شاهوية بن عبدالله</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319</w:t>
            </w:r>
          </w:p>
        </w:tc>
      </w:tr>
      <w:tr w:rsidR="00FF6DFF" w:rsidRPr="00A101BC" w:rsidTr="00FF6DFF">
        <w:tc>
          <w:tcPr>
            <w:tcW w:w="4059" w:type="dxa"/>
          </w:tcPr>
          <w:p w:rsidR="00FF6DFF" w:rsidRPr="00A101BC" w:rsidRDefault="00FF6DFF" w:rsidP="00FF6DFF">
            <w:pPr>
              <w:pStyle w:val="libVar0"/>
              <w:rPr>
                <w:rtl/>
              </w:rPr>
            </w:pPr>
            <w:r w:rsidRPr="00A101BC">
              <w:rPr>
                <w:rFonts w:hint="cs"/>
                <w:rtl/>
              </w:rPr>
              <w:t>شبابة بن سوار</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207</w:t>
            </w:r>
          </w:p>
        </w:tc>
      </w:tr>
      <w:tr w:rsidR="00FF6DFF" w:rsidRPr="00A101BC" w:rsidTr="00FF6DFF">
        <w:tc>
          <w:tcPr>
            <w:tcW w:w="4059" w:type="dxa"/>
          </w:tcPr>
          <w:p w:rsidR="00FF6DFF" w:rsidRPr="00A101BC" w:rsidRDefault="00FF6DFF" w:rsidP="00FF6DFF">
            <w:pPr>
              <w:pStyle w:val="libVar0"/>
              <w:rPr>
                <w:rtl/>
              </w:rPr>
            </w:pPr>
            <w:r w:rsidRPr="00A101BC">
              <w:rPr>
                <w:rFonts w:hint="cs"/>
                <w:rtl/>
              </w:rPr>
              <w:t>شبث بن ربعي التميمي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38</w:t>
            </w:r>
            <w:r w:rsidR="000B5FC5">
              <w:rPr>
                <w:rFonts w:hint="cs"/>
                <w:rtl/>
              </w:rPr>
              <w:t>،</w:t>
            </w:r>
            <w:r>
              <w:rPr>
                <w:rFonts w:hint="cs"/>
                <w:rtl/>
              </w:rPr>
              <w:t xml:space="preserve"> </w:t>
            </w:r>
            <w:r w:rsidRPr="00A101BC">
              <w:rPr>
                <w:rFonts w:hint="cs"/>
                <w:rtl/>
              </w:rPr>
              <w:t>52</w:t>
            </w:r>
            <w:r w:rsidR="000B5FC5">
              <w:rPr>
                <w:rFonts w:hint="cs"/>
                <w:rtl/>
              </w:rPr>
              <w:t>،</w:t>
            </w:r>
            <w:r>
              <w:rPr>
                <w:rFonts w:hint="cs"/>
                <w:rtl/>
              </w:rPr>
              <w:t xml:space="preserve"> </w:t>
            </w:r>
            <w:r w:rsidRPr="00A101BC">
              <w:rPr>
                <w:rFonts w:hint="cs"/>
                <w:rtl/>
              </w:rPr>
              <w:t>53</w:t>
            </w:r>
            <w:r w:rsidR="000B5FC5">
              <w:rPr>
                <w:rFonts w:hint="cs"/>
                <w:rtl/>
              </w:rPr>
              <w:t>،</w:t>
            </w:r>
            <w:r>
              <w:rPr>
                <w:rFonts w:hint="cs"/>
                <w:rtl/>
              </w:rPr>
              <w:t xml:space="preserve"> </w:t>
            </w:r>
            <w:r w:rsidRPr="00A101BC">
              <w:rPr>
                <w:rFonts w:hint="cs"/>
                <w:rtl/>
              </w:rPr>
              <w:t>95</w:t>
            </w:r>
            <w:r w:rsidR="000B5FC5">
              <w:rPr>
                <w:rFonts w:hint="cs"/>
                <w:rtl/>
              </w:rPr>
              <w:t>،</w:t>
            </w:r>
            <w:r>
              <w:rPr>
                <w:rFonts w:hint="cs"/>
                <w:rtl/>
              </w:rPr>
              <w:t xml:space="preserve"> </w:t>
            </w:r>
            <w:r w:rsidRPr="00A101BC">
              <w:rPr>
                <w:rFonts w:hint="cs"/>
                <w:rtl/>
              </w:rPr>
              <w:t>98</w:t>
            </w:r>
          </w:p>
        </w:tc>
      </w:tr>
      <w:tr w:rsidR="00FF6DFF" w:rsidRPr="00A101BC" w:rsidTr="00FF6DFF">
        <w:tc>
          <w:tcPr>
            <w:tcW w:w="4059" w:type="dxa"/>
          </w:tcPr>
          <w:p w:rsidR="00FF6DFF" w:rsidRPr="00A101BC" w:rsidRDefault="00FF6DFF" w:rsidP="00FF6DFF">
            <w:pPr>
              <w:pStyle w:val="libVar0"/>
              <w:rPr>
                <w:rtl/>
              </w:rPr>
            </w:pPr>
            <w:r w:rsidRPr="00A101BC">
              <w:rPr>
                <w:rFonts w:hint="cs"/>
                <w:rtl/>
              </w:rPr>
              <w:t>شبيب بن بجرة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19</w:t>
            </w:r>
            <w:r w:rsidR="000B5FC5">
              <w:rPr>
                <w:rFonts w:hint="cs"/>
                <w:rtl/>
              </w:rPr>
              <w:t>،</w:t>
            </w:r>
            <w:r>
              <w:rPr>
                <w:rFonts w:hint="cs"/>
                <w:rtl/>
              </w:rPr>
              <w:t xml:space="preserve"> </w:t>
            </w:r>
            <w:r w:rsidRPr="00A101BC">
              <w:rPr>
                <w:rFonts w:hint="cs"/>
                <w:rtl/>
              </w:rPr>
              <w:t>20</w:t>
            </w:r>
          </w:p>
        </w:tc>
      </w:tr>
      <w:tr w:rsidR="00FF6DFF" w:rsidRPr="00A101BC" w:rsidTr="00FF6DFF">
        <w:tc>
          <w:tcPr>
            <w:tcW w:w="4059" w:type="dxa"/>
          </w:tcPr>
          <w:p w:rsidR="00FF6DFF" w:rsidRPr="00A101BC" w:rsidRDefault="00FF6DFF" w:rsidP="00FF6DFF">
            <w:pPr>
              <w:pStyle w:val="libVar0"/>
              <w:rPr>
                <w:rtl/>
              </w:rPr>
            </w:pPr>
            <w:r w:rsidRPr="00A101BC">
              <w:rPr>
                <w:rFonts w:hint="cs"/>
                <w:rtl/>
              </w:rPr>
              <w:t>شريح القاضي</w:t>
            </w:r>
          </w:p>
        </w:tc>
        <w:tc>
          <w:tcPr>
            <w:tcW w:w="720" w:type="dxa"/>
          </w:tcPr>
          <w:p w:rsidR="00FF6DFF" w:rsidRDefault="00FF6DFF" w:rsidP="00FF6DFF">
            <w:pPr>
              <w:pStyle w:val="libVarCenter"/>
              <w:rPr>
                <w:rtl/>
              </w:rPr>
            </w:pPr>
            <w:r w:rsidRPr="00A101BC">
              <w:rPr>
                <w:rFonts w:hint="cs"/>
                <w:rtl/>
              </w:rPr>
              <w:t xml:space="preserve"> 1 </w:t>
            </w: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213</w:t>
            </w:r>
            <w:r w:rsidR="000B5FC5">
              <w:rPr>
                <w:rFonts w:hint="cs"/>
                <w:rtl/>
              </w:rPr>
              <w:t>،</w:t>
            </w:r>
            <w:r>
              <w:rPr>
                <w:rFonts w:hint="cs"/>
                <w:rtl/>
              </w:rPr>
              <w:t xml:space="preserve"> </w:t>
            </w:r>
            <w:r w:rsidRPr="00A101BC">
              <w:rPr>
                <w:rFonts w:hint="cs"/>
                <w:rtl/>
              </w:rPr>
              <w:t>215</w:t>
            </w:r>
            <w:r w:rsidR="000B5FC5">
              <w:rPr>
                <w:rFonts w:hint="cs"/>
                <w:rtl/>
              </w:rPr>
              <w:t>،</w:t>
            </w:r>
            <w:r>
              <w:rPr>
                <w:rFonts w:hint="cs"/>
                <w:rtl/>
              </w:rPr>
              <w:t xml:space="preserve"> </w:t>
            </w:r>
            <w:r w:rsidRPr="00A101BC">
              <w:rPr>
                <w:rFonts w:hint="cs"/>
                <w:rtl/>
              </w:rPr>
              <w:t>217</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 xml:space="preserve"> 47</w:t>
            </w:r>
            <w:r w:rsidR="000B5FC5">
              <w:rPr>
                <w:rFonts w:hint="cs"/>
                <w:rtl/>
              </w:rPr>
              <w:t>،</w:t>
            </w:r>
            <w:r>
              <w:rPr>
                <w:rFonts w:hint="cs"/>
                <w:rtl/>
              </w:rPr>
              <w:t xml:space="preserve"> </w:t>
            </w:r>
            <w:r w:rsidRPr="00A101BC">
              <w:rPr>
                <w:rFonts w:hint="cs"/>
                <w:rtl/>
              </w:rPr>
              <w:t>50</w:t>
            </w:r>
            <w:r w:rsidR="000B5FC5">
              <w:rPr>
                <w:rFonts w:hint="cs"/>
                <w:rtl/>
              </w:rPr>
              <w:t>،</w:t>
            </w:r>
            <w:r>
              <w:rPr>
                <w:rFonts w:hint="cs"/>
                <w:rtl/>
              </w:rPr>
              <w:t xml:space="preserve"> </w:t>
            </w:r>
            <w:r w:rsidRPr="00A101BC">
              <w:rPr>
                <w:rFonts w:hint="cs"/>
                <w:rtl/>
              </w:rPr>
              <w:t>51</w:t>
            </w:r>
          </w:p>
        </w:tc>
      </w:tr>
      <w:tr w:rsidR="00FF6DFF" w:rsidRPr="00A101BC" w:rsidTr="00FF6DFF">
        <w:tc>
          <w:tcPr>
            <w:tcW w:w="4059" w:type="dxa"/>
          </w:tcPr>
          <w:p w:rsidR="00FF6DFF" w:rsidRPr="00A101BC" w:rsidRDefault="00FF6DFF" w:rsidP="00FF6DFF">
            <w:pPr>
              <w:pStyle w:val="libVar0"/>
              <w:rPr>
                <w:rtl/>
              </w:rPr>
            </w:pPr>
            <w:r w:rsidRPr="00A101BC">
              <w:rPr>
                <w:rFonts w:hint="cs"/>
                <w:rtl/>
              </w:rPr>
              <w:t>شريك</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80</w:t>
            </w:r>
          </w:p>
        </w:tc>
      </w:tr>
      <w:tr w:rsidR="00FF6DFF" w:rsidRPr="00A101BC" w:rsidTr="00FF6DFF">
        <w:tc>
          <w:tcPr>
            <w:tcW w:w="4059" w:type="dxa"/>
          </w:tcPr>
          <w:p w:rsidR="00FF6DFF" w:rsidRPr="00A101BC" w:rsidRDefault="00FF6DFF" w:rsidP="00FF6DFF">
            <w:pPr>
              <w:pStyle w:val="libVar0"/>
              <w:rPr>
                <w:rtl/>
              </w:rPr>
            </w:pPr>
            <w:r w:rsidRPr="00A101BC">
              <w:rPr>
                <w:rFonts w:hint="cs"/>
                <w:rtl/>
              </w:rPr>
              <w:t>شعبة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73</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الشعبي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224</w:t>
            </w:r>
            <w:r w:rsidR="000B5FC5">
              <w:rPr>
                <w:rFonts w:hint="cs"/>
                <w:rtl/>
              </w:rPr>
              <w:t>،</w:t>
            </w:r>
            <w:r>
              <w:rPr>
                <w:rFonts w:hint="cs"/>
                <w:rtl/>
              </w:rPr>
              <w:t xml:space="preserve"> </w:t>
            </w:r>
            <w:r w:rsidRPr="00A101BC">
              <w:rPr>
                <w:rFonts w:hint="cs"/>
                <w:rtl/>
              </w:rPr>
              <w:t>243</w:t>
            </w:r>
            <w:r w:rsidR="000B5FC5">
              <w:rPr>
                <w:rFonts w:hint="cs"/>
                <w:rtl/>
              </w:rPr>
              <w:t>،</w:t>
            </w:r>
            <w:r>
              <w:rPr>
                <w:rFonts w:hint="cs"/>
                <w:rtl/>
              </w:rPr>
              <w:t xml:space="preserve"> </w:t>
            </w:r>
            <w:r w:rsidRPr="00A101BC">
              <w:rPr>
                <w:rFonts w:hint="cs"/>
                <w:rtl/>
              </w:rPr>
              <w:t>325</w:t>
            </w:r>
          </w:p>
        </w:tc>
      </w:tr>
      <w:tr w:rsidR="00FF6DFF" w:rsidRPr="00A101BC" w:rsidTr="00FF6DFF">
        <w:tc>
          <w:tcPr>
            <w:tcW w:w="4059" w:type="dxa"/>
          </w:tcPr>
          <w:p w:rsidR="00FF6DFF" w:rsidRPr="00A101BC" w:rsidRDefault="00FF6DFF" w:rsidP="00FF6DFF">
            <w:pPr>
              <w:pStyle w:val="libVar0"/>
              <w:rPr>
                <w:rtl/>
              </w:rPr>
            </w:pPr>
            <w:r w:rsidRPr="00A101BC">
              <w:rPr>
                <w:rFonts w:hint="cs"/>
                <w:rtl/>
              </w:rPr>
              <w:t>شعيب الحداد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374</w:t>
            </w:r>
          </w:p>
        </w:tc>
      </w:tr>
      <w:tr w:rsidR="00FF6DFF" w:rsidRPr="00A101BC" w:rsidTr="00FF6DFF">
        <w:tc>
          <w:tcPr>
            <w:tcW w:w="4059" w:type="dxa"/>
          </w:tcPr>
          <w:p w:rsidR="00FF6DFF" w:rsidRPr="00A101BC" w:rsidRDefault="00FF6DFF" w:rsidP="00FF6DFF">
            <w:pPr>
              <w:pStyle w:val="libVar0"/>
              <w:rPr>
                <w:rtl/>
              </w:rPr>
            </w:pPr>
            <w:r>
              <w:rPr>
                <w:rFonts w:hint="cs"/>
                <w:rtl/>
              </w:rPr>
              <w:t>ش</w:t>
            </w:r>
            <w:r w:rsidRPr="00A101BC">
              <w:rPr>
                <w:rFonts w:hint="cs"/>
                <w:rtl/>
              </w:rPr>
              <w:t>مر بن ذي الجوشن العامري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52</w:t>
            </w:r>
            <w:r w:rsidR="000B5FC5">
              <w:rPr>
                <w:rFonts w:hint="cs"/>
                <w:rtl/>
              </w:rPr>
              <w:t>،</w:t>
            </w:r>
            <w:r>
              <w:rPr>
                <w:rFonts w:hint="cs"/>
                <w:rtl/>
              </w:rPr>
              <w:t xml:space="preserve"> </w:t>
            </w:r>
            <w:r w:rsidRPr="00A101BC">
              <w:rPr>
                <w:rFonts w:hint="cs"/>
                <w:rtl/>
              </w:rPr>
              <w:t>88</w:t>
            </w:r>
            <w:r w:rsidR="000B5FC5">
              <w:rPr>
                <w:rFonts w:hint="cs"/>
                <w:rtl/>
              </w:rPr>
              <w:t>،</w:t>
            </w:r>
            <w:r>
              <w:rPr>
                <w:rFonts w:hint="cs"/>
                <w:rtl/>
              </w:rPr>
              <w:t xml:space="preserve"> </w:t>
            </w:r>
            <w:r w:rsidRPr="00A101BC">
              <w:rPr>
                <w:rFonts w:hint="cs"/>
                <w:rtl/>
              </w:rPr>
              <w:t>89</w:t>
            </w:r>
            <w:r w:rsidR="000B5FC5">
              <w:rPr>
                <w:rFonts w:hint="cs"/>
                <w:rtl/>
              </w:rPr>
              <w:t>،</w:t>
            </w:r>
            <w:r>
              <w:rPr>
                <w:rFonts w:hint="cs"/>
                <w:rtl/>
              </w:rPr>
              <w:t xml:space="preserve"> </w:t>
            </w:r>
            <w:r w:rsidRPr="00A101BC">
              <w:rPr>
                <w:rFonts w:hint="cs"/>
                <w:rtl/>
              </w:rPr>
              <w:t>95</w:t>
            </w:r>
            <w:r w:rsidR="000B5FC5">
              <w:rPr>
                <w:rFonts w:hint="cs"/>
                <w:rtl/>
              </w:rPr>
              <w:t>،</w:t>
            </w:r>
            <w:r>
              <w:rPr>
                <w:rFonts w:hint="cs"/>
                <w:rtl/>
              </w:rPr>
              <w:t xml:space="preserve"> </w:t>
            </w:r>
            <w:r w:rsidRPr="00A101BC">
              <w:rPr>
                <w:rFonts w:hint="cs"/>
                <w:rtl/>
              </w:rPr>
              <w:t>96</w:t>
            </w:r>
            <w:r w:rsidR="000B5FC5">
              <w:rPr>
                <w:rFonts w:hint="cs"/>
                <w:rtl/>
              </w:rPr>
              <w:t>،</w:t>
            </w:r>
            <w:r>
              <w:rPr>
                <w:rFonts w:hint="cs"/>
                <w:rtl/>
              </w:rPr>
              <w:t xml:space="preserve"> </w:t>
            </w:r>
            <w:r w:rsidRPr="00A101BC">
              <w:rPr>
                <w:rFonts w:hint="cs"/>
                <w:rtl/>
              </w:rPr>
              <w:t>98</w:t>
            </w:r>
            <w:r w:rsidR="000B5FC5">
              <w:rPr>
                <w:rFonts w:hint="cs"/>
                <w:rtl/>
              </w:rPr>
              <w:t>،</w:t>
            </w:r>
            <w:r>
              <w:rPr>
                <w:rFonts w:hint="cs"/>
                <w:rtl/>
              </w:rPr>
              <w:t xml:space="preserve"> </w:t>
            </w:r>
            <w:r w:rsidRPr="00A101BC">
              <w:rPr>
                <w:rFonts w:hint="cs"/>
                <w:rtl/>
              </w:rPr>
              <w:t>104</w:t>
            </w:r>
            <w:r w:rsidR="000B5FC5">
              <w:rPr>
                <w:rFonts w:hint="cs"/>
                <w:rtl/>
              </w:rPr>
              <w:t>،</w:t>
            </w:r>
            <w:r>
              <w:rPr>
                <w:rFonts w:hint="cs"/>
                <w:rtl/>
              </w:rPr>
              <w:t xml:space="preserve"> </w:t>
            </w:r>
            <w:r w:rsidRPr="00A101BC">
              <w:rPr>
                <w:rFonts w:hint="cs"/>
                <w:rtl/>
              </w:rPr>
              <w:t>105</w:t>
            </w:r>
            <w:r w:rsidR="000B5FC5">
              <w:rPr>
                <w:rFonts w:hint="cs"/>
                <w:rtl/>
              </w:rPr>
              <w:t>،</w:t>
            </w:r>
            <w:r>
              <w:rPr>
                <w:rFonts w:hint="cs"/>
                <w:rtl/>
              </w:rPr>
              <w:t xml:space="preserve"> </w:t>
            </w:r>
            <w:r w:rsidRPr="00A101BC">
              <w:rPr>
                <w:rFonts w:hint="cs"/>
                <w:rtl/>
              </w:rPr>
              <w:t>110</w:t>
            </w:r>
            <w:r w:rsidR="000B5FC5">
              <w:rPr>
                <w:rFonts w:hint="cs"/>
                <w:rtl/>
              </w:rPr>
              <w:t>،</w:t>
            </w:r>
            <w:r>
              <w:rPr>
                <w:rFonts w:hint="cs"/>
                <w:rtl/>
              </w:rPr>
              <w:t xml:space="preserve"> </w:t>
            </w:r>
            <w:r w:rsidRPr="00A101BC">
              <w:rPr>
                <w:rFonts w:hint="cs"/>
                <w:rtl/>
              </w:rPr>
              <w:t>111</w:t>
            </w:r>
            <w:r w:rsidR="000B5FC5">
              <w:rPr>
                <w:rFonts w:hint="cs"/>
                <w:rtl/>
              </w:rPr>
              <w:t>،</w:t>
            </w:r>
            <w:r>
              <w:rPr>
                <w:rFonts w:hint="cs"/>
                <w:rtl/>
              </w:rPr>
              <w:t xml:space="preserve"> </w:t>
            </w:r>
            <w:r w:rsidRPr="00A101BC">
              <w:rPr>
                <w:rFonts w:hint="cs"/>
                <w:rtl/>
              </w:rPr>
              <w:t>112</w:t>
            </w:r>
            <w:r w:rsidR="000B5FC5">
              <w:rPr>
                <w:rFonts w:hint="cs"/>
                <w:rtl/>
              </w:rPr>
              <w:t>،</w:t>
            </w:r>
            <w:r>
              <w:rPr>
                <w:rFonts w:hint="cs"/>
                <w:rtl/>
              </w:rPr>
              <w:t xml:space="preserve"> </w:t>
            </w:r>
            <w:r w:rsidRPr="00A101BC">
              <w:rPr>
                <w:rFonts w:hint="cs"/>
                <w:rtl/>
              </w:rPr>
              <w:t>113</w:t>
            </w:r>
            <w:r w:rsidR="000B5FC5">
              <w:rPr>
                <w:rFonts w:hint="cs"/>
                <w:rtl/>
              </w:rPr>
              <w:t>،</w:t>
            </w:r>
            <w:r>
              <w:rPr>
                <w:rFonts w:hint="cs"/>
                <w:rtl/>
              </w:rPr>
              <w:t xml:space="preserve"> </w:t>
            </w:r>
            <w:r w:rsidRPr="00A101BC">
              <w:rPr>
                <w:rFonts w:hint="cs"/>
                <w:rtl/>
              </w:rPr>
              <w:t>119</w:t>
            </w:r>
          </w:p>
        </w:tc>
      </w:tr>
      <w:tr w:rsidR="00FF6DFF" w:rsidRPr="00A101BC" w:rsidTr="00FF6DFF">
        <w:tc>
          <w:tcPr>
            <w:tcW w:w="4059" w:type="dxa"/>
          </w:tcPr>
          <w:p w:rsidR="00FF6DFF" w:rsidRPr="00A101BC" w:rsidRDefault="00FF6DFF" w:rsidP="00FF6DFF">
            <w:pPr>
              <w:pStyle w:val="libVar0"/>
              <w:rPr>
                <w:rtl/>
              </w:rPr>
            </w:pPr>
            <w:r w:rsidRPr="00A101BC">
              <w:rPr>
                <w:rFonts w:hint="cs"/>
                <w:rtl/>
              </w:rPr>
              <w:t>شهاب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152</w:t>
            </w:r>
          </w:p>
        </w:tc>
      </w:tr>
      <w:tr w:rsidR="00FF6DFF" w:rsidRPr="00A101BC" w:rsidTr="00FF6DFF">
        <w:tc>
          <w:tcPr>
            <w:tcW w:w="4059" w:type="dxa"/>
          </w:tcPr>
          <w:p w:rsidR="00FF6DFF" w:rsidRPr="00A101BC" w:rsidRDefault="00FF6DFF" w:rsidP="00FF6DFF">
            <w:pPr>
              <w:pStyle w:val="libVar0"/>
              <w:rPr>
                <w:rtl/>
              </w:rPr>
            </w:pPr>
            <w:r w:rsidRPr="00A101BC">
              <w:rPr>
                <w:rFonts w:hint="cs"/>
                <w:rtl/>
              </w:rPr>
              <w:t>شهربانوا</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137</w:t>
            </w:r>
          </w:p>
        </w:tc>
      </w:tr>
      <w:tr w:rsidR="00FF6DFF" w:rsidRPr="00A101BC" w:rsidTr="00FF6DFF">
        <w:tc>
          <w:tcPr>
            <w:tcW w:w="4059" w:type="dxa"/>
          </w:tcPr>
          <w:p w:rsidR="00FF6DFF" w:rsidRPr="00A101BC" w:rsidRDefault="00FF6DFF" w:rsidP="00FF6DFF">
            <w:pPr>
              <w:pStyle w:val="libVar0"/>
              <w:rPr>
                <w:rtl/>
              </w:rPr>
            </w:pPr>
            <w:r w:rsidRPr="00A101BC">
              <w:rPr>
                <w:rFonts w:hint="cs"/>
                <w:rtl/>
              </w:rPr>
              <w:t>شوذب</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105</w:t>
            </w:r>
          </w:p>
        </w:tc>
      </w:tr>
      <w:tr w:rsidR="00FF6DFF" w:rsidRPr="00A101BC" w:rsidTr="00FF6DFF">
        <w:tc>
          <w:tcPr>
            <w:tcW w:w="4059" w:type="dxa"/>
          </w:tcPr>
          <w:p w:rsidR="00FF6DFF" w:rsidRPr="00A101BC" w:rsidRDefault="00FF6DFF" w:rsidP="00FF6DFF">
            <w:pPr>
              <w:pStyle w:val="libVar0"/>
              <w:rPr>
                <w:rtl/>
              </w:rPr>
            </w:pPr>
            <w:r w:rsidRPr="00A101BC">
              <w:rPr>
                <w:rFonts w:hint="cs"/>
                <w:rtl/>
              </w:rPr>
              <w:t>شيبة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68</w:t>
            </w:r>
            <w:r w:rsidR="000B5FC5">
              <w:rPr>
                <w:rFonts w:hint="cs"/>
                <w:rtl/>
              </w:rPr>
              <w:t>،</w:t>
            </w:r>
            <w:r>
              <w:rPr>
                <w:rFonts w:hint="cs"/>
                <w:rtl/>
              </w:rPr>
              <w:t xml:space="preserve"> </w:t>
            </w:r>
            <w:r w:rsidRPr="00A101BC">
              <w:rPr>
                <w:rFonts w:hint="cs"/>
                <w:rtl/>
              </w:rPr>
              <w:t>73</w:t>
            </w:r>
            <w:r w:rsidR="000B5FC5">
              <w:rPr>
                <w:rFonts w:hint="cs"/>
                <w:rtl/>
              </w:rPr>
              <w:t>،</w:t>
            </w:r>
            <w:r>
              <w:rPr>
                <w:rFonts w:hint="cs"/>
                <w:rtl/>
              </w:rPr>
              <w:t xml:space="preserve"> </w:t>
            </w:r>
            <w:r w:rsidRPr="00A101BC">
              <w:rPr>
                <w:rFonts w:hint="cs"/>
                <w:rtl/>
              </w:rPr>
              <w:t>74</w:t>
            </w:r>
            <w:r w:rsidR="000B5FC5">
              <w:rPr>
                <w:rFonts w:hint="cs"/>
                <w:rtl/>
              </w:rPr>
              <w:t>،</w:t>
            </w:r>
            <w:r>
              <w:rPr>
                <w:rFonts w:hint="cs"/>
                <w:rtl/>
              </w:rPr>
              <w:t xml:space="preserve"> </w:t>
            </w:r>
            <w:r w:rsidRPr="00A101BC">
              <w:rPr>
                <w:rFonts w:hint="cs"/>
                <w:rtl/>
              </w:rPr>
              <w:t>75</w:t>
            </w:r>
          </w:p>
        </w:tc>
      </w:tr>
    </w:tbl>
    <w:p w:rsidR="00FF6DFF" w:rsidRDefault="008F72F1" w:rsidP="00FF6DFF">
      <w:pPr>
        <w:pStyle w:val="libCenterBold2"/>
        <w:rPr>
          <w:rtl/>
        </w:rPr>
      </w:pPr>
      <w:r>
        <w:rPr>
          <w:rFonts w:hint="cs"/>
          <w:rtl/>
        </w:rPr>
        <w:t>-</w:t>
      </w:r>
      <w:r w:rsidR="00FF6DFF">
        <w:rPr>
          <w:rFonts w:hint="cs"/>
          <w:rtl/>
        </w:rPr>
        <w:t xml:space="preserve"> ص</w:t>
      </w:r>
      <w:r>
        <w:rPr>
          <w:rFonts w:hint="cs"/>
          <w:rtl/>
        </w:rPr>
        <w:t xml:space="preserve"> -</w:t>
      </w:r>
    </w:p>
    <w:tbl>
      <w:tblPr>
        <w:bidiVisual/>
        <w:tblW w:w="0" w:type="auto"/>
        <w:tblLook w:val="01E0"/>
      </w:tblPr>
      <w:tblGrid>
        <w:gridCol w:w="4059"/>
        <w:gridCol w:w="720"/>
        <w:gridCol w:w="2808"/>
      </w:tblGrid>
      <w:tr w:rsidR="00FF6DFF" w:rsidRPr="00A101BC" w:rsidTr="00FF6DFF">
        <w:tc>
          <w:tcPr>
            <w:tcW w:w="4059" w:type="dxa"/>
          </w:tcPr>
          <w:p w:rsidR="00FF6DFF" w:rsidRPr="00A101BC" w:rsidRDefault="00FF6DFF" w:rsidP="00FF6DFF">
            <w:pPr>
              <w:pStyle w:val="libVar0"/>
              <w:rPr>
                <w:rtl/>
              </w:rPr>
            </w:pPr>
            <w:r w:rsidRPr="00A101BC">
              <w:rPr>
                <w:rFonts w:hint="cs"/>
                <w:rtl/>
              </w:rPr>
              <w:t>صالح بن ابي الاسود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380</w:t>
            </w:r>
          </w:p>
        </w:tc>
      </w:tr>
      <w:tr w:rsidR="00FF6DFF" w:rsidRPr="00A101BC" w:rsidTr="00FF6DFF">
        <w:tc>
          <w:tcPr>
            <w:tcW w:w="4059" w:type="dxa"/>
          </w:tcPr>
          <w:p w:rsidR="00FF6DFF" w:rsidRPr="00A101BC" w:rsidRDefault="00FF6DFF" w:rsidP="00FF6DFF">
            <w:pPr>
              <w:pStyle w:val="libVar0"/>
              <w:rPr>
                <w:rtl/>
              </w:rPr>
            </w:pPr>
            <w:r w:rsidRPr="00A101BC">
              <w:rPr>
                <w:rFonts w:hint="cs"/>
                <w:rtl/>
              </w:rPr>
              <w:t>صالح بن سعيد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311</w:t>
            </w:r>
          </w:p>
        </w:tc>
      </w:tr>
      <w:tr w:rsidR="00FF6DFF" w:rsidRPr="00A101BC" w:rsidTr="00FF6DFF">
        <w:tc>
          <w:tcPr>
            <w:tcW w:w="4059" w:type="dxa"/>
          </w:tcPr>
          <w:p w:rsidR="00FF6DFF" w:rsidRPr="00A101BC" w:rsidRDefault="00FF6DFF" w:rsidP="00FF6DFF">
            <w:pPr>
              <w:pStyle w:val="libVar0"/>
              <w:rPr>
                <w:rtl/>
              </w:rPr>
            </w:pPr>
            <w:r w:rsidRPr="00A101BC">
              <w:rPr>
                <w:rFonts w:hint="cs"/>
                <w:rtl/>
              </w:rPr>
              <w:t>صالح بن علي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190</w:t>
            </w:r>
            <w:r w:rsidR="000B5FC5">
              <w:rPr>
                <w:rFonts w:hint="cs"/>
                <w:rtl/>
              </w:rPr>
              <w:t>،</w:t>
            </w:r>
            <w:r>
              <w:rPr>
                <w:rFonts w:hint="cs"/>
                <w:rtl/>
              </w:rPr>
              <w:t xml:space="preserve"> </w:t>
            </w:r>
            <w:r w:rsidRPr="00A101BC">
              <w:rPr>
                <w:rFonts w:hint="cs"/>
                <w:rtl/>
              </w:rPr>
              <w:t>191</w:t>
            </w:r>
          </w:p>
        </w:tc>
      </w:tr>
    </w:tbl>
    <w:p w:rsidR="00FF6DFF" w:rsidRPr="00E7380E"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pStyle w:val="libVar0"/>
              <w:rPr>
                <w:rtl/>
              </w:rPr>
            </w:pPr>
            <w:r w:rsidRPr="00A101BC">
              <w:rPr>
                <w:rFonts w:hint="cs"/>
                <w:rtl/>
              </w:rPr>
              <w:t>صالح بن كيسان</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75</w:t>
            </w:r>
            <w:r w:rsidR="000B5FC5">
              <w:rPr>
                <w:rFonts w:hint="cs"/>
                <w:rtl/>
              </w:rPr>
              <w:t>،</w:t>
            </w:r>
            <w:r>
              <w:rPr>
                <w:rFonts w:hint="cs"/>
                <w:rtl/>
              </w:rPr>
              <w:t xml:space="preserve"> </w:t>
            </w:r>
            <w:r w:rsidRPr="00A101BC">
              <w:rPr>
                <w:rFonts w:hint="cs"/>
                <w:rtl/>
              </w:rPr>
              <w:t>223</w:t>
            </w:r>
          </w:p>
        </w:tc>
      </w:tr>
      <w:tr w:rsidR="00FF6DFF" w:rsidRPr="00A101BC" w:rsidTr="00FF6DFF">
        <w:tc>
          <w:tcPr>
            <w:tcW w:w="4059" w:type="dxa"/>
          </w:tcPr>
          <w:p w:rsidR="00FF6DFF" w:rsidRPr="00A101BC" w:rsidRDefault="00FF6DFF" w:rsidP="00FF6DFF">
            <w:pPr>
              <w:pStyle w:val="libVar0"/>
              <w:rPr>
                <w:rtl/>
              </w:rPr>
            </w:pPr>
            <w:r w:rsidRPr="00A101BC">
              <w:rPr>
                <w:rFonts w:hint="cs"/>
                <w:rtl/>
              </w:rPr>
              <w:t>صالح بن ميثم</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374</w:t>
            </w:r>
          </w:p>
        </w:tc>
      </w:tr>
      <w:tr w:rsidR="00FF6DFF" w:rsidRPr="00A101BC" w:rsidTr="00FF6DFF">
        <w:tc>
          <w:tcPr>
            <w:tcW w:w="4059" w:type="dxa"/>
          </w:tcPr>
          <w:p w:rsidR="00FF6DFF" w:rsidRPr="00A101BC" w:rsidRDefault="00FF6DFF" w:rsidP="00FF6DFF">
            <w:pPr>
              <w:pStyle w:val="libVar0"/>
              <w:rPr>
                <w:rtl/>
              </w:rPr>
            </w:pPr>
            <w:r w:rsidRPr="00A101BC">
              <w:rPr>
                <w:rFonts w:hint="cs"/>
                <w:rtl/>
              </w:rPr>
              <w:t>صالح بن وصيف</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334</w:t>
            </w:r>
          </w:p>
        </w:tc>
      </w:tr>
      <w:tr w:rsidR="00FF6DFF" w:rsidRPr="00A101BC" w:rsidTr="00FF6DFF">
        <w:tc>
          <w:tcPr>
            <w:tcW w:w="4059" w:type="dxa"/>
          </w:tcPr>
          <w:p w:rsidR="00FF6DFF" w:rsidRPr="00A101BC" w:rsidRDefault="00FF6DFF" w:rsidP="00FF6DFF">
            <w:pPr>
              <w:pStyle w:val="libVar0"/>
              <w:rPr>
                <w:rtl/>
              </w:rPr>
            </w:pPr>
            <w:r w:rsidRPr="00A101BC">
              <w:rPr>
                <w:rFonts w:hint="cs"/>
                <w:rtl/>
              </w:rPr>
              <w:t>صخر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15</w:t>
            </w:r>
          </w:p>
        </w:tc>
      </w:tr>
      <w:tr w:rsidR="00FF6DFF" w:rsidRPr="00A101BC" w:rsidTr="00FF6DFF">
        <w:tc>
          <w:tcPr>
            <w:tcW w:w="4059" w:type="dxa"/>
          </w:tcPr>
          <w:p w:rsidR="00FF6DFF" w:rsidRPr="00A101BC" w:rsidRDefault="00FF6DFF" w:rsidP="00FF6DFF">
            <w:pPr>
              <w:pStyle w:val="libVar0"/>
              <w:rPr>
                <w:rtl/>
              </w:rPr>
            </w:pPr>
            <w:r w:rsidRPr="00A101BC">
              <w:rPr>
                <w:rFonts w:hint="cs"/>
                <w:rtl/>
              </w:rPr>
              <w:t>صعصعة بن صوحان العبدي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236</w:t>
            </w:r>
          </w:p>
        </w:tc>
      </w:tr>
      <w:tr w:rsidR="00FF6DFF" w:rsidRPr="00A101BC" w:rsidTr="00FF6DFF">
        <w:tc>
          <w:tcPr>
            <w:tcW w:w="4059" w:type="dxa"/>
          </w:tcPr>
          <w:p w:rsidR="00FF6DFF" w:rsidRPr="00A101BC" w:rsidRDefault="00FF6DFF" w:rsidP="00FF6DFF">
            <w:pPr>
              <w:pStyle w:val="libVar0"/>
              <w:rPr>
                <w:rtl/>
              </w:rPr>
            </w:pPr>
            <w:r w:rsidRPr="00A101BC">
              <w:rPr>
                <w:rFonts w:hint="cs"/>
                <w:rtl/>
              </w:rPr>
              <w:t>صفوان بن امية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145</w:t>
            </w:r>
          </w:p>
        </w:tc>
      </w:tr>
      <w:tr w:rsidR="00FF6DFF" w:rsidRPr="00A101BC" w:rsidTr="00FF6DFF">
        <w:tc>
          <w:tcPr>
            <w:tcW w:w="4059" w:type="dxa"/>
          </w:tcPr>
          <w:p w:rsidR="00FF6DFF" w:rsidRPr="00A101BC" w:rsidRDefault="00FF6DFF" w:rsidP="00FF6DFF">
            <w:pPr>
              <w:pStyle w:val="libVar0"/>
              <w:rPr>
                <w:rtl/>
              </w:rPr>
            </w:pPr>
            <w:r w:rsidRPr="00A101BC">
              <w:rPr>
                <w:rFonts w:hint="cs"/>
                <w:rtl/>
              </w:rPr>
              <w:t>صفوان بن يحيى</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255</w:t>
            </w:r>
            <w:r w:rsidR="000B5FC5">
              <w:rPr>
                <w:rFonts w:hint="cs"/>
                <w:rtl/>
              </w:rPr>
              <w:t>،</w:t>
            </w:r>
            <w:r>
              <w:rPr>
                <w:rFonts w:hint="cs"/>
                <w:rtl/>
              </w:rPr>
              <w:t xml:space="preserve"> </w:t>
            </w:r>
            <w:r w:rsidRPr="00A101BC">
              <w:rPr>
                <w:rFonts w:hint="cs"/>
                <w:rtl/>
              </w:rPr>
              <w:t>274</w:t>
            </w:r>
            <w:r w:rsidR="000B5FC5">
              <w:rPr>
                <w:rFonts w:hint="cs"/>
                <w:rtl/>
              </w:rPr>
              <w:t>،</w:t>
            </w:r>
            <w:r>
              <w:rPr>
                <w:rFonts w:hint="cs"/>
                <w:rtl/>
              </w:rPr>
              <w:t xml:space="preserve"> </w:t>
            </w:r>
            <w:r w:rsidRPr="00A101BC">
              <w:rPr>
                <w:rFonts w:hint="cs"/>
                <w:rtl/>
              </w:rPr>
              <w:t>276</w:t>
            </w:r>
          </w:p>
        </w:tc>
      </w:tr>
      <w:tr w:rsidR="00FF6DFF" w:rsidRPr="00A101BC" w:rsidTr="00FF6DFF">
        <w:tc>
          <w:tcPr>
            <w:tcW w:w="4059" w:type="dxa"/>
          </w:tcPr>
          <w:p w:rsidR="00FF6DFF" w:rsidRPr="00A101BC" w:rsidRDefault="00FF6DFF" w:rsidP="00FF6DFF">
            <w:pPr>
              <w:pStyle w:val="libVar0"/>
              <w:rPr>
                <w:rtl/>
              </w:rPr>
            </w:pPr>
            <w:r w:rsidRPr="00A101BC">
              <w:rPr>
                <w:rFonts w:hint="cs"/>
                <w:rtl/>
              </w:rPr>
              <w:t>صفوان الجمال</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216</w:t>
            </w:r>
            <w:r w:rsidR="000B5FC5">
              <w:rPr>
                <w:rFonts w:hint="cs"/>
                <w:rtl/>
              </w:rPr>
              <w:t>،</w:t>
            </w:r>
            <w:r>
              <w:rPr>
                <w:rFonts w:hint="cs"/>
                <w:rtl/>
              </w:rPr>
              <w:t xml:space="preserve"> </w:t>
            </w:r>
            <w:r w:rsidRPr="00A101BC">
              <w:rPr>
                <w:rFonts w:hint="cs"/>
                <w:rtl/>
              </w:rPr>
              <w:t>219</w:t>
            </w:r>
          </w:p>
        </w:tc>
      </w:tr>
      <w:tr w:rsidR="00FF6DFF" w:rsidRPr="00A101BC" w:rsidTr="00FF6DFF">
        <w:tc>
          <w:tcPr>
            <w:tcW w:w="4059" w:type="dxa"/>
          </w:tcPr>
          <w:p w:rsidR="00FF6DFF" w:rsidRPr="00A101BC" w:rsidRDefault="00FF6DFF" w:rsidP="00FF6DFF">
            <w:pPr>
              <w:pStyle w:val="libVar0"/>
              <w:rPr>
                <w:rtl/>
              </w:rPr>
            </w:pPr>
            <w:r w:rsidRPr="00A101BC">
              <w:rPr>
                <w:rFonts w:hint="cs"/>
                <w:rtl/>
              </w:rPr>
              <w:t>صواب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91</w:t>
            </w:r>
          </w:p>
        </w:tc>
      </w:tr>
    </w:tbl>
    <w:p w:rsidR="00FF6DFF" w:rsidRDefault="008F72F1" w:rsidP="00FF6DFF">
      <w:pPr>
        <w:pStyle w:val="libCenterBold2"/>
        <w:rPr>
          <w:rtl/>
        </w:rPr>
      </w:pPr>
      <w:r>
        <w:rPr>
          <w:rFonts w:hint="cs"/>
          <w:rtl/>
        </w:rPr>
        <w:t>-</w:t>
      </w:r>
      <w:r w:rsidR="00FF6DFF">
        <w:rPr>
          <w:rFonts w:hint="cs"/>
          <w:rtl/>
        </w:rPr>
        <w:t xml:space="preserve"> ض</w:t>
      </w:r>
      <w:r>
        <w:rPr>
          <w:rFonts w:hint="cs"/>
          <w:rtl/>
        </w:rPr>
        <w:t xml:space="preserve"> -</w:t>
      </w:r>
    </w:p>
    <w:tbl>
      <w:tblPr>
        <w:bidiVisual/>
        <w:tblW w:w="0" w:type="auto"/>
        <w:tblLook w:val="01E0"/>
      </w:tblPr>
      <w:tblGrid>
        <w:gridCol w:w="4059"/>
        <w:gridCol w:w="720"/>
        <w:gridCol w:w="2808"/>
      </w:tblGrid>
      <w:tr w:rsidR="00FF6DFF" w:rsidRPr="00A101BC" w:rsidTr="00FF6DFF">
        <w:tc>
          <w:tcPr>
            <w:tcW w:w="4059" w:type="dxa"/>
          </w:tcPr>
          <w:p w:rsidR="00FF6DFF" w:rsidRPr="00A101BC" w:rsidRDefault="00FF6DFF" w:rsidP="00FF6DFF">
            <w:pPr>
              <w:pStyle w:val="libVar0"/>
              <w:rPr>
                <w:rtl/>
              </w:rPr>
            </w:pPr>
            <w:r w:rsidRPr="00A101BC">
              <w:rPr>
                <w:rFonts w:hint="cs"/>
                <w:rtl/>
              </w:rPr>
              <w:t>الضحاك بن الاشعث</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251</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الضحاك بن عبدالله</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95</w:t>
            </w:r>
          </w:p>
        </w:tc>
      </w:tr>
      <w:tr w:rsidR="00FF6DFF" w:rsidRPr="00A101BC" w:rsidTr="00FF6DFF">
        <w:tc>
          <w:tcPr>
            <w:tcW w:w="4059" w:type="dxa"/>
          </w:tcPr>
          <w:p w:rsidR="00FF6DFF" w:rsidRPr="00A101BC" w:rsidRDefault="00FF6DFF" w:rsidP="00FF6DFF">
            <w:pPr>
              <w:pStyle w:val="libVar0"/>
              <w:rPr>
                <w:rtl/>
              </w:rPr>
            </w:pPr>
            <w:r w:rsidRPr="00A101BC">
              <w:rPr>
                <w:rFonts w:hint="cs"/>
                <w:rtl/>
              </w:rPr>
              <w:t>ضرار بن الخطاب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97</w:t>
            </w:r>
            <w:r w:rsidR="000B5FC5">
              <w:rPr>
                <w:rFonts w:hint="cs"/>
                <w:rtl/>
              </w:rPr>
              <w:t>،</w:t>
            </w:r>
            <w:r>
              <w:rPr>
                <w:rFonts w:hint="cs"/>
                <w:rtl/>
              </w:rPr>
              <w:t xml:space="preserve"> </w:t>
            </w:r>
            <w:r w:rsidRPr="00A101BC">
              <w:rPr>
                <w:rFonts w:hint="cs"/>
                <w:rtl/>
              </w:rPr>
              <w:t>99</w:t>
            </w:r>
            <w:r w:rsidR="000B5FC5">
              <w:rPr>
                <w:rFonts w:hint="cs"/>
                <w:rtl/>
              </w:rPr>
              <w:t>،</w:t>
            </w:r>
            <w:r>
              <w:rPr>
                <w:rFonts w:hint="cs"/>
                <w:rtl/>
              </w:rPr>
              <w:t xml:space="preserve"> </w:t>
            </w:r>
            <w:r w:rsidRPr="00A101BC">
              <w:rPr>
                <w:rFonts w:hint="cs"/>
                <w:rtl/>
              </w:rPr>
              <w:t>100</w:t>
            </w:r>
            <w:r w:rsidR="000B5FC5">
              <w:rPr>
                <w:rFonts w:hint="cs"/>
                <w:rtl/>
              </w:rPr>
              <w:t>،</w:t>
            </w:r>
            <w:r>
              <w:rPr>
                <w:rFonts w:hint="cs"/>
                <w:rtl/>
              </w:rPr>
              <w:t xml:space="preserve"> </w:t>
            </w:r>
            <w:r w:rsidRPr="00A101BC">
              <w:rPr>
                <w:rFonts w:hint="cs"/>
                <w:rtl/>
              </w:rPr>
              <w:t>102</w:t>
            </w:r>
          </w:p>
        </w:tc>
      </w:tr>
    </w:tbl>
    <w:p w:rsidR="00FF6DFF" w:rsidRDefault="008F72F1" w:rsidP="00FF6DFF">
      <w:pPr>
        <w:pStyle w:val="libCenterBold2"/>
        <w:rPr>
          <w:rtl/>
        </w:rPr>
      </w:pPr>
      <w:r>
        <w:rPr>
          <w:rFonts w:hint="cs"/>
          <w:rtl/>
        </w:rPr>
        <w:t>-</w:t>
      </w:r>
      <w:r w:rsidR="00FF6DFF">
        <w:rPr>
          <w:rFonts w:hint="cs"/>
          <w:rtl/>
        </w:rPr>
        <w:t xml:space="preserve"> ط</w:t>
      </w:r>
      <w:r>
        <w:rPr>
          <w:rFonts w:hint="cs"/>
          <w:rtl/>
        </w:rPr>
        <w:t xml:space="preserve"> -</w:t>
      </w:r>
    </w:p>
    <w:tbl>
      <w:tblPr>
        <w:bidiVisual/>
        <w:tblW w:w="0" w:type="auto"/>
        <w:tblLook w:val="01E0"/>
      </w:tblPr>
      <w:tblGrid>
        <w:gridCol w:w="4059"/>
        <w:gridCol w:w="720"/>
        <w:gridCol w:w="2808"/>
      </w:tblGrid>
      <w:tr w:rsidR="00FF6DFF" w:rsidRPr="00A101BC" w:rsidTr="00FF6DFF">
        <w:tc>
          <w:tcPr>
            <w:tcW w:w="4059" w:type="dxa"/>
          </w:tcPr>
          <w:p w:rsidR="00FF6DFF" w:rsidRPr="00A101BC" w:rsidRDefault="00FF6DFF" w:rsidP="00FF6DFF">
            <w:pPr>
              <w:pStyle w:val="libVar0"/>
              <w:rPr>
                <w:rtl/>
              </w:rPr>
            </w:pPr>
            <w:r w:rsidRPr="00A101BC">
              <w:rPr>
                <w:rFonts w:hint="cs"/>
                <w:rtl/>
              </w:rPr>
              <w:t>طارق بن ابي ظبيان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118</w:t>
            </w:r>
          </w:p>
        </w:tc>
      </w:tr>
      <w:tr w:rsidR="00FF6DFF" w:rsidRPr="00A101BC" w:rsidTr="00FF6DFF">
        <w:tc>
          <w:tcPr>
            <w:tcW w:w="4059" w:type="dxa"/>
          </w:tcPr>
          <w:p w:rsidR="00FF6DFF" w:rsidRPr="00A101BC" w:rsidRDefault="00FF6DFF" w:rsidP="00FF6DFF">
            <w:pPr>
              <w:pStyle w:val="libVar0"/>
              <w:rPr>
                <w:rtl/>
              </w:rPr>
            </w:pPr>
            <w:r w:rsidRPr="00A101BC">
              <w:rPr>
                <w:rFonts w:hint="cs"/>
                <w:rtl/>
              </w:rPr>
              <w:t>طاهر بن محمد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181</w:t>
            </w:r>
            <w:r w:rsidR="000B5FC5">
              <w:rPr>
                <w:rFonts w:hint="cs"/>
                <w:rtl/>
              </w:rPr>
              <w:t>،</w:t>
            </w:r>
            <w:r>
              <w:rPr>
                <w:rFonts w:hint="cs"/>
                <w:rtl/>
              </w:rPr>
              <w:t xml:space="preserve"> </w:t>
            </w:r>
            <w:r w:rsidRPr="00A101BC">
              <w:rPr>
                <w:rFonts w:hint="cs"/>
                <w:rtl/>
              </w:rPr>
              <w:t>218</w:t>
            </w:r>
          </w:p>
        </w:tc>
      </w:tr>
      <w:tr w:rsidR="00FF6DFF" w:rsidRPr="00A101BC" w:rsidTr="00FF6DFF">
        <w:tc>
          <w:tcPr>
            <w:tcW w:w="4059" w:type="dxa"/>
          </w:tcPr>
          <w:p w:rsidR="00FF6DFF" w:rsidRPr="00A101BC" w:rsidRDefault="00FF6DFF" w:rsidP="00FF6DFF">
            <w:pPr>
              <w:pStyle w:val="libVar0"/>
              <w:rPr>
                <w:rtl/>
              </w:rPr>
            </w:pPr>
            <w:r w:rsidRPr="00A101BC">
              <w:rPr>
                <w:rFonts w:hint="cs"/>
                <w:rtl/>
              </w:rPr>
              <w:t>طاووس</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143</w:t>
            </w:r>
          </w:p>
        </w:tc>
      </w:tr>
      <w:tr w:rsidR="00FF6DFF" w:rsidRPr="00A101BC" w:rsidTr="00FF6DFF">
        <w:tc>
          <w:tcPr>
            <w:tcW w:w="4059" w:type="dxa"/>
          </w:tcPr>
          <w:p w:rsidR="00FF6DFF" w:rsidRPr="00A101BC" w:rsidRDefault="00FF6DFF" w:rsidP="00FF6DFF">
            <w:pPr>
              <w:pStyle w:val="libVar0"/>
              <w:rPr>
                <w:rtl/>
              </w:rPr>
            </w:pPr>
            <w:r w:rsidRPr="00A101BC">
              <w:rPr>
                <w:rFonts w:hint="cs"/>
                <w:rtl/>
              </w:rPr>
              <w:t>طريف الخادم</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354</w:t>
            </w:r>
          </w:p>
        </w:tc>
      </w:tr>
      <w:tr w:rsidR="00FF6DFF" w:rsidRPr="00A101BC" w:rsidTr="00FF6DFF">
        <w:tc>
          <w:tcPr>
            <w:tcW w:w="4059" w:type="dxa"/>
          </w:tcPr>
          <w:p w:rsidR="00FF6DFF" w:rsidRPr="00A101BC" w:rsidRDefault="00FF6DFF" w:rsidP="00FF6DFF">
            <w:pPr>
              <w:pStyle w:val="libVar0"/>
              <w:rPr>
                <w:rtl/>
              </w:rPr>
            </w:pPr>
            <w:r w:rsidRPr="00A101BC">
              <w:rPr>
                <w:rFonts w:hint="cs"/>
                <w:rtl/>
              </w:rPr>
              <w:t>طعيمة بن عدي بن نوفل</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69</w:t>
            </w:r>
            <w:r w:rsidR="000B5FC5">
              <w:rPr>
                <w:rFonts w:hint="cs"/>
                <w:rtl/>
              </w:rPr>
              <w:t>،</w:t>
            </w:r>
            <w:r>
              <w:rPr>
                <w:rFonts w:hint="cs"/>
                <w:rtl/>
              </w:rPr>
              <w:t xml:space="preserve"> </w:t>
            </w:r>
            <w:r w:rsidRPr="00A101BC">
              <w:rPr>
                <w:rFonts w:hint="cs"/>
                <w:rtl/>
              </w:rPr>
              <w:t>70</w:t>
            </w:r>
            <w:r w:rsidR="000B5FC5">
              <w:rPr>
                <w:rFonts w:hint="cs"/>
                <w:rtl/>
              </w:rPr>
              <w:t>،</w:t>
            </w:r>
            <w:r>
              <w:rPr>
                <w:rFonts w:hint="cs"/>
                <w:rtl/>
              </w:rPr>
              <w:t xml:space="preserve"> </w:t>
            </w:r>
            <w:r w:rsidRPr="00A101BC">
              <w:rPr>
                <w:rFonts w:hint="cs"/>
                <w:rtl/>
              </w:rPr>
              <w:t>76</w:t>
            </w:r>
          </w:p>
        </w:tc>
      </w:tr>
      <w:tr w:rsidR="00FF6DFF" w:rsidRPr="00A101BC" w:rsidTr="00FF6DFF">
        <w:tc>
          <w:tcPr>
            <w:tcW w:w="4059" w:type="dxa"/>
          </w:tcPr>
          <w:p w:rsidR="00FF6DFF" w:rsidRPr="00A101BC" w:rsidRDefault="00FF6DFF" w:rsidP="00FF6DFF">
            <w:pPr>
              <w:pStyle w:val="libVar0"/>
              <w:rPr>
                <w:rtl/>
              </w:rPr>
            </w:pPr>
            <w:r w:rsidRPr="00A101BC">
              <w:rPr>
                <w:rFonts w:hint="cs"/>
                <w:rtl/>
              </w:rPr>
              <w:t>طلحة بن ابي طلحة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81</w:t>
            </w:r>
            <w:r w:rsidR="000B5FC5">
              <w:rPr>
                <w:rFonts w:hint="cs"/>
                <w:rtl/>
              </w:rPr>
              <w:t>،</w:t>
            </w:r>
            <w:r>
              <w:rPr>
                <w:rFonts w:hint="cs"/>
                <w:rtl/>
              </w:rPr>
              <w:t xml:space="preserve"> </w:t>
            </w:r>
            <w:r w:rsidRPr="00A101BC">
              <w:rPr>
                <w:rFonts w:hint="cs"/>
                <w:rtl/>
              </w:rPr>
              <w:t>85</w:t>
            </w:r>
            <w:r w:rsidR="000B5FC5">
              <w:rPr>
                <w:rFonts w:hint="cs"/>
                <w:rtl/>
              </w:rPr>
              <w:t>،</w:t>
            </w:r>
            <w:r>
              <w:rPr>
                <w:rFonts w:hint="cs"/>
                <w:rtl/>
              </w:rPr>
              <w:t xml:space="preserve"> </w:t>
            </w:r>
            <w:r w:rsidRPr="00A101BC">
              <w:rPr>
                <w:rFonts w:hint="cs"/>
                <w:rtl/>
              </w:rPr>
              <w:t>91</w:t>
            </w:r>
          </w:p>
        </w:tc>
      </w:tr>
      <w:tr w:rsidR="00FF6DFF" w:rsidRPr="00A101BC" w:rsidTr="00FF6DFF">
        <w:tc>
          <w:tcPr>
            <w:tcW w:w="4059" w:type="dxa"/>
          </w:tcPr>
          <w:p w:rsidR="00FF6DFF" w:rsidRPr="00A101BC" w:rsidRDefault="00FF6DFF" w:rsidP="00FF6DFF">
            <w:pPr>
              <w:pStyle w:val="libVar0"/>
              <w:rPr>
                <w:rtl/>
              </w:rPr>
            </w:pPr>
            <w:r w:rsidRPr="00A101BC">
              <w:rPr>
                <w:rFonts w:hint="cs"/>
                <w:rtl/>
              </w:rPr>
              <w:t>طلحة بن الحسن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20</w:t>
            </w:r>
            <w:r w:rsidR="000B5FC5">
              <w:rPr>
                <w:rFonts w:hint="cs"/>
                <w:rtl/>
              </w:rPr>
              <w:t>،</w:t>
            </w:r>
            <w:r>
              <w:rPr>
                <w:rFonts w:hint="cs"/>
                <w:rtl/>
              </w:rPr>
              <w:t xml:space="preserve"> </w:t>
            </w:r>
            <w:r w:rsidRPr="00A101BC">
              <w:rPr>
                <w:rFonts w:hint="cs"/>
                <w:rtl/>
              </w:rPr>
              <w:t>26</w:t>
            </w:r>
          </w:p>
        </w:tc>
      </w:tr>
      <w:tr w:rsidR="00FF6DFF" w:rsidRPr="00A101BC" w:rsidTr="00FF6DFF">
        <w:tc>
          <w:tcPr>
            <w:tcW w:w="4059" w:type="dxa"/>
          </w:tcPr>
          <w:p w:rsidR="00FF6DFF" w:rsidRPr="00A101BC" w:rsidRDefault="00FF6DFF" w:rsidP="00FF6DFF">
            <w:pPr>
              <w:pStyle w:val="libVar0"/>
              <w:rPr>
                <w:rtl/>
              </w:rPr>
            </w:pPr>
            <w:r w:rsidRPr="00A101BC">
              <w:rPr>
                <w:rFonts w:hint="cs"/>
                <w:rtl/>
              </w:rPr>
              <w:t>طلحة بن عبيدالله</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48</w:t>
            </w:r>
            <w:r w:rsidR="000B5FC5">
              <w:rPr>
                <w:rFonts w:hint="cs"/>
                <w:rtl/>
              </w:rPr>
              <w:t>،</w:t>
            </w:r>
            <w:r>
              <w:rPr>
                <w:rFonts w:hint="cs"/>
                <w:rtl/>
              </w:rPr>
              <w:t xml:space="preserve"> </w:t>
            </w:r>
            <w:r w:rsidRPr="00A101BC">
              <w:rPr>
                <w:rFonts w:hint="cs"/>
                <w:rtl/>
              </w:rPr>
              <w:t>70</w:t>
            </w:r>
            <w:r w:rsidR="000B5FC5">
              <w:rPr>
                <w:rFonts w:hint="cs"/>
                <w:rtl/>
              </w:rPr>
              <w:t>،</w:t>
            </w:r>
            <w:r>
              <w:rPr>
                <w:rFonts w:hint="cs"/>
                <w:rtl/>
              </w:rPr>
              <w:t xml:space="preserve"> </w:t>
            </w:r>
            <w:r w:rsidRPr="00A101BC">
              <w:rPr>
                <w:rFonts w:hint="cs"/>
                <w:rtl/>
              </w:rPr>
              <w:t>71</w:t>
            </w:r>
            <w:r w:rsidR="000B5FC5">
              <w:rPr>
                <w:rFonts w:hint="cs"/>
                <w:rtl/>
              </w:rPr>
              <w:t>،</w:t>
            </w:r>
            <w:r>
              <w:rPr>
                <w:rFonts w:hint="cs"/>
                <w:rtl/>
              </w:rPr>
              <w:t xml:space="preserve"> </w:t>
            </w:r>
            <w:r w:rsidRPr="00A101BC">
              <w:rPr>
                <w:rFonts w:hint="cs"/>
                <w:rtl/>
              </w:rPr>
              <w:t>82</w:t>
            </w:r>
            <w:r w:rsidR="000B5FC5">
              <w:rPr>
                <w:rFonts w:hint="cs"/>
                <w:rtl/>
              </w:rPr>
              <w:t>،</w:t>
            </w:r>
            <w:r>
              <w:rPr>
                <w:rFonts w:hint="cs"/>
                <w:rtl/>
              </w:rPr>
              <w:t xml:space="preserve"> </w:t>
            </w:r>
            <w:r w:rsidRPr="00A101BC">
              <w:rPr>
                <w:rFonts w:hint="cs"/>
                <w:rtl/>
              </w:rPr>
              <w:t>208</w:t>
            </w:r>
            <w:r w:rsidR="000B5FC5">
              <w:rPr>
                <w:rFonts w:hint="cs"/>
                <w:rtl/>
              </w:rPr>
              <w:t>،</w:t>
            </w:r>
            <w:r>
              <w:rPr>
                <w:rFonts w:hint="cs"/>
                <w:rtl/>
              </w:rPr>
              <w:t xml:space="preserve"> </w:t>
            </w:r>
            <w:r w:rsidRPr="00A101BC">
              <w:rPr>
                <w:rFonts w:hint="cs"/>
                <w:rtl/>
              </w:rPr>
              <w:t>244</w:t>
            </w:r>
            <w:r w:rsidR="000B5FC5">
              <w:rPr>
                <w:rFonts w:hint="cs"/>
                <w:rtl/>
              </w:rPr>
              <w:t>،</w:t>
            </w:r>
            <w:r>
              <w:rPr>
                <w:rFonts w:hint="cs"/>
                <w:rtl/>
              </w:rPr>
              <w:t xml:space="preserve"> </w:t>
            </w:r>
            <w:r w:rsidRPr="00A101BC">
              <w:rPr>
                <w:rFonts w:hint="cs"/>
                <w:rtl/>
              </w:rPr>
              <w:t>245</w:t>
            </w:r>
            <w:r w:rsidR="000B5FC5">
              <w:rPr>
                <w:rFonts w:hint="cs"/>
                <w:rtl/>
              </w:rPr>
              <w:t>،</w:t>
            </w:r>
            <w:r>
              <w:rPr>
                <w:rFonts w:hint="cs"/>
                <w:rtl/>
              </w:rPr>
              <w:t xml:space="preserve"> </w:t>
            </w:r>
            <w:r w:rsidRPr="00A101BC">
              <w:rPr>
                <w:rFonts w:hint="cs"/>
                <w:rtl/>
              </w:rPr>
              <w:t>246</w:t>
            </w:r>
            <w:r w:rsidR="000B5FC5">
              <w:rPr>
                <w:rFonts w:hint="cs"/>
                <w:rtl/>
              </w:rPr>
              <w:t>،</w:t>
            </w:r>
            <w:r>
              <w:rPr>
                <w:rFonts w:hint="cs"/>
                <w:rtl/>
              </w:rPr>
              <w:t xml:space="preserve"> </w:t>
            </w:r>
            <w:r w:rsidRPr="00A101BC">
              <w:rPr>
                <w:rFonts w:hint="cs"/>
                <w:rtl/>
              </w:rPr>
              <w:t>247</w:t>
            </w:r>
            <w:r w:rsidR="000B5FC5">
              <w:rPr>
                <w:rFonts w:hint="cs"/>
                <w:rtl/>
              </w:rPr>
              <w:t>،</w:t>
            </w:r>
            <w:r>
              <w:rPr>
                <w:rFonts w:hint="cs"/>
                <w:rtl/>
              </w:rPr>
              <w:t xml:space="preserve"> </w:t>
            </w:r>
          </w:p>
        </w:tc>
      </w:tr>
    </w:tbl>
    <w:p w:rsidR="00FF6DFF" w:rsidRPr="00E7380E"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rPr>
                <w:rtl/>
              </w:rPr>
            </w:pPr>
          </w:p>
        </w:tc>
        <w:tc>
          <w:tcPr>
            <w:tcW w:w="720" w:type="dxa"/>
          </w:tcPr>
          <w:p w:rsidR="00FF6DFF" w:rsidRPr="00A101BC" w:rsidRDefault="00FF6DFF" w:rsidP="00FF6DFF">
            <w:pPr>
              <w:rPr>
                <w:rtl/>
              </w:rPr>
            </w:pPr>
          </w:p>
        </w:tc>
        <w:tc>
          <w:tcPr>
            <w:tcW w:w="2808" w:type="dxa"/>
          </w:tcPr>
          <w:p w:rsidR="00FF6DFF" w:rsidRPr="00A101BC" w:rsidRDefault="00FF6DFF" w:rsidP="00FF6DFF">
            <w:pPr>
              <w:pStyle w:val="libVarCenter"/>
              <w:rPr>
                <w:rtl/>
              </w:rPr>
            </w:pPr>
            <w:r w:rsidRPr="00A101BC">
              <w:rPr>
                <w:rFonts w:hint="cs"/>
                <w:rtl/>
              </w:rPr>
              <w:t>250</w:t>
            </w:r>
            <w:r w:rsidR="000B5FC5">
              <w:rPr>
                <w:rFonts w:hint="cs"/>
                <w:rtl/>
              </w:rPr>
              <w:t>،</w:t>
            </w:r>
            <w:r>
              <w:rPr>
                <w:rFonts w:hint="cs"/>
                <w:rtl/>
              </w:rPr>
              <w:t xml:space="preserve"> </w:t>
            </w:r>
            <w:r w:rsidRPr="00A101BC">
              <w:rPr>
                <w:rFonts w:hint="cs"/>
                <w:rtl/>
              </w:rPr>
              <w:t>256</w:t>
            </w:r>
            <w:r w:rsidR="000B5FC5">
              <w:rPr>
                <w:rFonts w:hint="cs"/>
                <w:rtl/>
              </w:rPr>
              <w:t>،</w:t>
            </w:r>
            <w:r>
              <w:rPr>
                <w:rFonts w:hint="cs"/>
                <w:rtl/>
              </w:rPr>
              <w:t xml:space="preserve"> </w:t>
            </w:r>
            <w:r w:rsidRPr="00A101BC">
              <w:rPr>
                <w:rFonts w:hint="cs"/>
                <w:rtl/>
              </w:rPr>
              <w:t>258</w:t>
            </w:r>
            <w:r w:rsidR="000B5FC5">
              <w:rPr>
                <w:rFonts w:hint="cs"/>
                <w:rtl/>
              </w:rPr>
              <w:t>،</w:t>
            </w:r>
            <w:r>
              <w:rPr>
                <w:rFonts w:hint="cs"/>
                <w:rtl/>
              </w:rPr>
              <w:t xml:space="preserve"> </w:t>
            </w:r>
            <w:r w:rsidRPr="00A101BC">
              <w:rPr>
                <w:rFonts w:hint="cs"/>
                <w:rtl/>
              </w:rPr>
              <w:t>315</w:t>
            </w:r>
          </w:p>
        </w:tc>
      </w:tr>
      <w:tr w:rsidR="00FF6DFF" w:rsidRPr="00A101BC" w:rsidTr="00FF6DFF">
        <w:tc>
          <w:tcPr>
            <w:tcW w:w="4059" w:type="dxa"/>
          </w:tcPr>
          <w:p w:rsidR="00FF6DFF" w:rsidRPr="00A101BC" w:rsidRDefault="00FF6DFF" w:rsidP="00FF6DFF">
            <w:pPr>
              <w:pStyle w:val="libVar0"/>
              <w:rPr>
                <w:rtl/>
              </w:rPr>
            </w:pPr>
            <w:r w:rsidRPr="00A101BC">
              <w:rPr>
                <w:rFonts w:hint="cs"/>
                <w:rtl/>
              </w:rPr>
              <w:t>طلحة بن عميرة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351</w:t>
            </w:r>
          </w:p>
        </w:tc>
      </w:tr>
    </w:tbl>
    <w:p w:rsidR="00FF6DFF" w:rsidRDefault="008F72F1" w:rsidP="00FF6DFF">
      <w:pPr>
        <w:pStyle w:val="libCenterBold2"/>
        <w:rPr>
          <w:rtl/>
        </w:rPr>
      </w:pPr>
      <w:r>
        <w:rPr>
          <w:rFonts w:hint="cs"/>
          <w:rtl/>
        </w:rPr>
        <w:t>-</w:t>
      </w:r>
      <w:r w:rsidR="00FF6DFF">
        <w:rPr>
          <w:rFonts w:hint="cs"/>
          <w:rtl/>
        </w:rPr>
        <w:t xml:space="preserve"> ظ</w:t>
      </w:r>
      <w:r>
        <w:rPr>
          <w:rFonts w:hint="cs"/>
          <w:rtl/>
        </w:rPr>
        <w:t xml:space="preserve"> -</w:t>
      </w:r>
    </w:p>
    <w:tbl>
      <w:tblPr>
        <w:bidiVisual/>
        <w:tblW w:w="0" w:type="auto"/>
        <w:tblLook w:val="01E0"/>
      </w:tblPr>
      <w:tblGrid>
        <w:gridCol w:w="4059"/>
        <w:gridCol w:w="720"/>
        <w:gridCol w:w="2808"/>
      </w:tblGrid>
      <w:tr w:rsidR="00FF6DFF" w:rsidRPr="00A101BC" w:rsidTr="00FF6DFF">
        <w:tc>
          <w:tcPr>
            <w:tcW w:w="4059" w:type="dxa"/>
          </w:tcPr>
          <w:p w:rsidR="00FF6DFF" w:rsidRPr="00A101BC" w:rsidRDefault="00FF6DFF" w:rsidP="00FF6DFF">
            <w:pPr>
              <w:pStyle w:val="libVar0"/>
              <w:rPr>
                <w:rtl/>
              </w:rPr>
            </w:pPr>
            <w:r w:rsidRPr="00A101BC">
              <w:rPr>
                <w:rFonts w:hint="cs"/>
                <w:rtl/>
              </w:rPr>
              <w:t>ظبيان بن عمارة</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12</w:t>
            </w:r>
          </w:p>
        </w:tc>
      </w:tr>
    </w:tbl>
    <w:p w:rsidR="00FF6DFF" w:rsidRDefault="008F72F1" w:rsidP="00FF6DFF">
      <w:pPr>
        <w:pStyle w:val="libCenterBold2"/>
        <w:rPr>
          <w:rtl/>
        </w:rPr>
      </w:pPr>
      <w:r>
        <w:rPr>
          <w:rFonts w:hint="cs"/>
          <w:rtl/>
        </w:rPr>
        <w:t>-</w:t>
      </w:r>
      <w:r w:rsidR="00FF6DFF">
        <w:rPr>
          <w:rFonts w:hint="cs"/>
          <w:rtl/>
        </w:rPr>
        <w:t xml:space="preserve"> ع</w:t>
      </w:r>
      <w:r>
        <w:rPr>
          <w:rFonts w:hint="cs"/>
          <w:rtl/>
        </w:rPr>
        <w:t xml:space="preserve"> -</w:t>
      </w:r>
    </w:p>
    <w:tbl>
      <w:tblPr>
        <w:bidiVisual/>
        <w:tblW w:w="0" w:type="auto"/>
        <w:tblLook w:val="01E0"/>
      </w:tblPr>
      <w:tblGrid>
        <w:gridCol w:w="4059"/>
        <w:gridCol w:w="720"/>
        <w:gridCol w:w="2808"/>
      </w:tblGrid>
      <w:tr w:rsidR="00FF6DFF" w:rsidRPr="00A101BC" w:rsidTr="00FF6DFF">
        <w:tc>
          <w:tcPr>
            <w:tcW w:w="4059" w:type="dxa"/>
          </w:tcPr>
          <w:p w:rsidR="00FF6DFF" w:rsidRPr="00A101BC" w:rsidRDefault="00FF6DFF" w:rsidP="00FF6DFF">
            <w:pPr>
              <w:pStyle w:val="libVar0"/>
              <w:rPr>
                <w:rtl/>
              </w:rPr>
            </w:pPr>
            <w:r w:rsidRPr="00A101BC">
              <w:rPr>
                <w:rFonts w:hint="cs"/>
                <w:rtl/>
              </w:rPr>
              <w:t>عائذ بن حبيب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عائشة</w:t>
            </w:r>
          </w:p>
        </w:tc>
        <w:tc>
          <w:tcPr>
            <w:tcW w:w="720" w:type="dxa"/>
          </w:tcPr>
          <w:p w:rsidR="00FF6DFF" w:rsidRDefault="00FF6DFF" w:rsidP="00FF6DFF">
            <w:pPr>
              <w:pStyle w:val="libVarCenter"/>
              <w:rPr>
                <w:rtl/>
              </w:rPr>
            </w:pPr>
            <w:r w:rsidRPr="00A101BC">
              <w:rPr>
                <w:rFonts w:hint="cs"/>
                <w:rtl/>
              </w:rPr>
              <w:t xml:space="preserve"> 1 </w:t>
            </w:r>
          </w:p>
          <w:p w:rsidR="00FF6DFF" w:rsidRDefault="00FF6DFF" w:rsidP="00FF6DFF">
            <w:pPr>
              <w:pStyle w:val="libVarCenter"/>
              <w:rPr>
                <w:rtl/>
              </w:rPr>
            </w:pP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182</w:t>
            </w:r>
            <w:r w:rsidR="000B5FC5">
              <w:rPr>
                <w:rFonts w:hint="cs"/>
                <w:rtl/>
              </w:rPr>
              <w:t>،</w:t>
            </w:r>
            <w:r>
              <w:rPr>
                <w:rFonts w:hint="cs"/>
                <w:rtl/>
              </w:rPr>
              <w:t xml:space="preserve"> </w:t>
            </w:r>
            <w:r w:rsidRPr="00A101BC">
              <w:rPr>
                <w:rFonts w:hint="cs"/>
                <w:rtl/>
              </w:rPr>
              <w:t>183</w:t>
            </w:r>
            <w:r w:rsidR="000B5FC5">
              <w:rPr>
                <w:rFonts w:hint="cs"/>
                <w:rtl/>
              </w:rPr>
              <w:t>،</w:t>
            </w:r>
            <w:r>
              <w:rPr>
                <w:rFonts w:hint="cs"/>
                <w:rtl/>
              </w:rPr>
              <w:t xml:space="preserve"> </w:t>
            </w:r>
            <w:r w:rsidRPr="00A101BC">
              <w:rPr>
                <w:rFonts w:hint="cs"/>
                <w:rtl/>
              </w:rPr>
              <w:t>185</w:t>
            </w:r>
            <w:r w:rsidR="000B5FC5">
              <w:rPr>
                <w:rFonts w:hint="cs"/>
                <w:rtl/>
              </w:rPr>
              <w:t>،</w:t>
            </w:r>
            <w:r>
              <w:rPr>
                <w:rFonts w:hint="cs"/>
                <w:rtl/>
              </w:rPr>
              <w:t xml:space="preserve"> </w:t>
            </w:r>
            <w:r w:rsidRPr="00A101BC">
              <w:rPr>
                <w:rFonts w:hint="cs"/>
                <w:rtl/>
              </w:rPr>
              <w:t>346</w:t>
            </w:r>
            <w:r w:rsidR="000B5FC5">
              <w:rPr>
                <w:rFonts w:hint="cs"/>
                <w:rtl/>
              </w:rPr>
              <w:t>،</w:t>
            </w:r>
            <w:r>
              <w:rPr>
                <w:rFonts w:hint="cs"/>
                <w:rtl/>
              </w:rPr>
              <w:t xml:space="preserve"> </w:t>
            </w:r>
            <w:r w:rsidRPr="00A101BC">
              <w:rPr>
                <w:rFonts w:hint="cs"/>
                <w:rtl/>
              </w:rPr>
              <w:t>310</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 xml:space="preserve"> 18</w:t>
            </w:r>
          </w:p>
        </w:tc>
      </w:tr>
      <w:tr w:rsidR="00FF6DFF" w:rsidRPr="00A101BC" w:rsidTr="00FF6DFF">
        <w:tc>
          <w:tcPr>
            <w:tcW w:w="4059" w:type="dxa"/>
          </w:tcPr>
          <w:p w:rsidR="00FF6DFF" w:rsidRPr="00A101BC" w:rsidRDefault="00FF6DFF" w:rsidP="00FF6DFF">
            <w:pPr>
              <w:pStyle w:val="libVar0"/>
              <w:rPr>
                <w:rtl/>
              </w:rPr>
            </w:pPr>
            <w:r w:rsidRPr="00A101BC">
              <w:rPr>
                <w:rFonts w:hint="cs"/>
                <w:rtl/>
              </w:rPr>
              <w:t>عائشة بنت علي بن محمد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312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عائشة بنت موسى بن جعفر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244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عابس بن ابي شبيب الشاكري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106</w:t>
            </w:r>
          </w:p>
        </w:tc>
      </w:tr>
      <w:tr w:rsidR="00FF6DFF" w:rsidRPr="00A101BC" w:rsidTr="00FF6DFF">
        <w:tc>
          <w:tcPr>
            <w:tcW w:w="4059" w:type="dxa"/>
          </w:tcPr>
          <w:p w:rsidR="00FF6DFF" w:rsidRPr="00A101BC" w:rsidRDefault="00FF6DFF" w:rsidP="00FF6DFF">
            <w:pPr>
              <w:pStyle w:val="libVar0"/>
              <w:rPr>
                <w:rtl/>
              </w:rPr>
            </w:pPr>
            <w:r w:rsidRPr="00A101BC">
              <w:rPr>
                <w:rFonts w:hint="cs"/>
                <w:rtl/>
              </w:rPr>
              <w:t>عاش الدين</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218</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العاص بن سعيد بن العاص</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69</w:t>
            </w:r>
            <w:r w:rsidR="000B5FC5">
              <w:rPr>
                <w:rFonts w:hint="cs"/>
                <w:rtl/>
              </w:rPr>
              <w:t>،</w:t>
            </w:r>
            <w:r>
              <w:rPr>
                <w:rFonts w:hint="cs"/>
                <w:rtl/>
              </w:rPr>
              <w:t xml:space="preserve"> </w:t>
            </w:r>
            <w:r w:rsidRPr="00A101BC">
              <w:rPr>
                <w:rFonts w:hint="cs"/>
                <w:rtl/>
              </w:rPr>
              <w:t>70</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العاص بن منبه</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عاصم بن ابي عوف</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عاصم بن ثابت</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81</w:t>
            </w:r>
            <w:r w:rsidR="000B5FC5">
              <w:rPr>
                <w:rFonts w:hint="cs"/>
                <w:rtl/>
              </w:rPr>
              <w:t>،</w:t>
            </w:r>
            <w:r>
              <w:rPr>
                <w:rFonts w:hint="cs"/>
                <w:rtl/>
              </w:rPr>
              <w:t xml:space="preserve"> </w:t>
            </w:r>
            <w:r w:rsidRPr="00A101BC">
              <w:rPr>
                <w:rFonts w:hint="cs"/>
                <w:rtl/>
              </w:rPr>
              <w:t>82</w:t>
            </w:r>
            <w:r w:rsidR="000B5FC5">
              <w:rPr>
                <w:rFonts w:hint="cs"/>
                <w:rtl/>
              </w:rPr>
              <w:t>،</w:t>
            </w:r>
            <w:r>
              <w:rPr>
                <w:rFonts w:hint="cs"/>
                <w:rtl/>
              </w:rPr>
              <w:t xml:space="preserve"> </w:t>
            </w:r>
            <w:r w:rsidRPr="00A101BC">
              <w:rPr>
                <w:rFonts w:hint="cs"/>
                <w:rtl/>
              </w:rPr>
              <w:t>84</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العاقب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166</w:t>
            </w:r>
            <w:r w:rsidR="000B5FC5">
              <w:rPr>
                <w:rFonts w:hint="cs"/>
                <w:rtl/>
              </w:rPr>
              <w:t>،</w:t>
            </w:r>
            <w:r>
              <w:rPr>
                <w:rFonts w:hint="cs"/>
                <w:rtl/>
              </w:rPr>
              <w:t xml:space="preserve"> </w:t>
            </w:r>
            <w:r w:rsidRPr="00A101BC">
              <w:rPr>
                <w:rFonts w:hint="cs"/>
                <w:rtl/>
              </w:rPr>
              <w:t>167</w:t>
            </w:r>
            <w:r w:rsidR="000B5FC5">
              <w:rPr>
                <w:rFonts w:hint="cs"/>
                <w:rtl/>
              </w:rPr>
              <w:t>،</w:t>
            </w:r>
            <w:r>
              <w:rPr>
                <w:rFonts w:hint="cs"/>
                <w:rtl/>
              </w:rPr>
              <w:t xml:space="preserve"> </w:t>
            </w:r>
            <w:r w:rsidRPr="00A101BC">
              <w:rPr>
                <w:rFonts w:hint="cs"/>
                <w:rtl/>
              </w:rPr>
              <w:t>168</w:t>
            </w:r>
          </w:p>
        </w:tc>
      </w:tr>
      <w:tr w:rsidR="00FF6DFF" w:rsidRPr="00A101BC" w:rsidTr="00FF6DFF">
        <w:tc>
          <w:tcPr>
            <w:tcW w:w="4059" w:type="dxa"/>
          </w:tcPr>
          <w:p w:rsidR="00FF6DFF" w:rsidRPr="00A101BC" w:rsidRDefault="00FF6DFF" w:rsidP="00FF6DFF">
            <w:pPr>
              <w:pStyle w:val="libVar0"/>
              <w:rPr>
                <w:rtl/>
              </w:rPr>
            </w:pPr>
            <w:r w:rsidRPr="00A101BC">
              <w:rPr>
                <w:rFonts w:hint="cs"/>
                <w:rtl/>
              </w:rPr>
              <w:t>عامر بن واثلة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عباد بن عبدالصمد</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عباد بن يعقوب الرواجني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23</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العباس</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149</w:t>
            </w:r>
            <w:r w:rsidR="000B5FC5">
              <w:rPr>
                <w:rFonts w:hint="cs"/>
                <w:rtl/>
              </w:rPr>
              <w:t>،</w:t>
            </w:r>
            <w:r>
              <w:rPr>
                <w:rFonts w:hint="cs"/>
                <w:rtl/>
              </w:rPr>
              <w:t xml:space="preserve"> </w:t>
            </w:r>
            <w:r w:rsidRPr="00A101BC">
              <w:rPr>
                <w:rFonts w:hint="cs"/>
                <w:rtl/>
              </w:rPr>
              <w:t>190</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العباس بن جعفر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209</w:t>
            </w:r>
            <w:r w:rsidR="000B5FC5">
              <w:rPr>
                <w:rFonts w:hint="cs"/>
                <w:rtl/>
              </w:rPr>
              <w:t>،</w:t>
            </w:r>
            <w:r>
              <w:rPr>
                <w:rFonts w:hint="cs"/>
                <w:rtl/>
              </w:rPr>
              <w:t xml:space="preserve"> </w:t>
            </w:r>
            <w:r w:rsidRPr="00A101BC">
              <w:rPr>
                <w:rFonts w:hint="cs"/>
                <w:rtl/>
              </w:rPr>
              <w:t>214</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العباس بن عبدالمطلب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30</w:t>
            </w:r>
            <w:r w:rsidR="000B5FC5">
              <w:rPr>
                <w:rFonts w:hint="cs"/>
                <w:rtl/>
              </w:rPr>
              <w:t>،</w:t>
            </w:r>
            <w:r>
              <w:rPr>
                <w:rFonts w:hint="cs"/>
                <w:rtl/>
              </w:rPr>
              <w:t xml:space="preserve"> </w:t>
            </w:r>
            <w:r w:rsidRPr="00A101BC">
              <w:rPr>
                <w:rFonts w:hint="cs"/>
                <w:rtl/>
              </w:rPr>
              <w:t>135</w:t>
            </w:r>
            <w:r w:rsidR="000B5FC5">
              <w:rPr>
                <w:rFonts w:hint="cs"/>
                <w:rtl/>
              </w:rPr>
              <w:t>،</w:t>
            </w:r>
            <w:r>
              <w:rPr>
                <w:rFonts w:hint="cs"/>
                <w:rtl/>
              </w:rPr>
              <w:t xml:space="preserve"> </w:t>
            </w:r>
            <w:r w:rsidRPr="00A101BC">
              <w:rPr>
                <w:rFonts w:hint="cs"/>
                <w:rtl/>
              </w:rPr>
              <w:t>141</w:t>
            </w:r>
            <w:r w:rsidR="000B5FC5">
              <w:rPr>
                <w:rFonts w:hint="cs"/>
                <w:rtl/>
              </w:rPr>
              <w:t>،</w:t>
            </w:r>
            <w:r>
              <w:rPr>
                <w:rFonts w:hint="cs"/>
                <w:rtl/>
              </w:rPr>
              <w:t xml:space="preserve"> </w:t>
            </w:r>
          </w:p>
        </w:tc>
      </w:tr>
    </w:tbl>
    <w:p w:rsidR="00FF6DFF"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rPr>
                <w:rtl/>
              </w:rPr>
            </w:pPr>
          </w:p>
        </w:tc>
        <w:tc>
          <w:tcPr>
            <w:tcW w:w="720" w:type="dxa"/>
          </w:tcPr>
          <w:p w:rsidR="00FF6DFF" w:rsidRPr="00A101BC" w:rsidRDefault="00FF6DFF" w:rsidP="00FF6DFF">
            <w:pPr>
              <w:rPr>
                <w:rtl/>
              </w:rPr>
            </w:pPr>
          </w:p>
        </w:tc>
        <w:tc>
          <w:tcPr>
            <w:tcW w:w="2808" w:type="dxa"/>
          </w:tcPr>
          <w:p w:rsidR="00FF6DFF" w:rsidRPr="00A101BC" w:rsidRDefault="00FF6DFF" w:rsidP="00FF6DFF">
            <w:pPr>
              <w:pStyle w:val="libVarCenter"/>
              <w:rPr>
                <w:rtl/>
              </w:rPr>
            </w:pPr>
            <w:r w:rsidRPr="00A101BC">
              <w:rPr>
                <w:rFonts w:hint="cs"/>
                <w:rtl/>
              </w:rPr>
              <w:t>142</w:t>
            </w:r>
            <w:r w:rsidR="000B5FC5">
              <w:rPr>
                <w:rFonts w:hint="cs"/>
                <w:rtl/>
              </w:rPr>
              <w:t>،</w:t>
            </w:r>
            <w:r>
              <w:rPr>
                <w:rFonts w:hint="cs"/>
                <w:rtl/>
              </w:rPr>
              <w:t xml:space="preserve"> </w:t>
            </w:r>
            <w:r w:rsidRPr="00A101BC">
              <w:rPr>
                <w:rFonts w:hint="cs"/>
                <w:rtl/>
              </w:rPr>
              <w:t>185</w:t>
            </w:r>
            <w:r w:rsidR="000B5FC5">
              <w:rPr>
                <w:rFonts w:hint="cs"/>
                <w:rtl/>
              </w:rPr>
              <w:t>،</w:t>
            </w:r>
            <w:r>
              <w:rPr>
                <w:rFonts w:hint="cs"/>
                <w:rtl/>
              </w:rPr>
              <w:t xml:space="preserve"> </w:t>
            </w:r>
            <w:r w:rsidRPr="00A101BC">
              <w:rPr>
                <w:rFonts w:hint="cs"/>
                <w:rtl/>
              </w:rPr>
              <w:t>188</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العباس بن عبيدالله العبدي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284</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العباس بن علي بن ابي طالب</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89</w:t>
            </w:r>
            <w:r w:rsidR="000B5FC5">
              <w:rPr>
                <w:rFonts w:hint="cs"/>
                <w:rtl/>
              </w:rPr>
              <w:t>،</w:t>
            </w:r>
            <w:r>
              <w:rPr>
                <w:rFonts w:hint="cs"/>
                <w:rtl/>
              </w:rPr>
              <w:t xml:space="preserve"> </w:t>
            </w:r>
            <w:r w:rsidRPr="00A101BC">
              <w:rPr>
                <w:rFonts w:hint="cs"/>
                <w:rtl/>
              </w:rPr>
              <w:t>90</w:t>
            </w:r>
            <w:r w:rsidR="000B5FC5">
              <w:rPr>
                <w:rFonts w:hint="cs"/>
                <w:rtl/>
              </w:rPr>
              <w:t>،</w:t>
            </w:r>
            <w:r>
              <w:rPr>
                <w:rFonts w:hint="cs"/>
                <w:rtl/>
              </w:rPr>
              <w:t xml:space="preserve"> </w:t>
            </w:r>
            <w:r w:rsidRPr="00A101BC">
              <w:rPr>
                <w:rFonts w:hint="cs"/>
                <w:rtl/>
              </w:rPr>
              <w:t>91</w:t>
            </w:r>
            <w:r w:rsidR="000B5FC5">
              <w:rPr>
                <w:rFonts w:hint="cs"/>
                <w:rtl/>
              </w:rPr>
              <w:t>،</w:t>
            </w:r>
            <w:r>
              <w:rPr>
                <w:rFonts w:hint="cs"/>
                <w:rtl/>
              </w:rPr>
              <w:t xml:space="preserve"> </w:t>
            </w:r>
            <w:r w:rsidRPr="00A101BC">
              <w:rPr>
                <w:rFonts w:hint="cs"/>
                <w:rtl/>
              </w:rPr>
              <w:t>95</w:t>
            </w:r>
            <w:r w:rsidR="000B5FC5">
              <w:rPr>
                <w:rFonts w:hint="cs"/>
                <w:rtl/>
              </w:rPr>
              <w:t>،</w:t>
            </w:r>
            <w:r>
              <w:rPr>
                <w:rFonts w:hint="cs"/>
                <w:rtl/>
              </w:rPr>
              <w:t xml:space="preserve"> </w:t>
            </w:r>
            <w:r w:rsidRPr="00A101BC">
              <w:rPr>
                <w:rFonts w:hint="cs"/>
                <w:rtl/>
              </w:rPr>
              <w:t>109</w:t>
            </w:r>
            <w:r w:rsidR="000B5FC5">
              <w:rPr>
                <w:rFonts w:hint="cs"/>
                <w:rtl/>
              </w:rPr>
              <w:t>،</w:t>
            </w:r>
            <w:r>
              <w:rPr>
                <w:rFonts w:hint="cs"/>
                <w:rtl/>
              </w:rPr>
              <w:t xml:space="preserve"> </w:t>
            </w:r>
            <w:r w:rsidRPr="00A101BC">
              <w:rPr>
                <w:rFonts w:hint="cs"/>
                <w:rtl/>
              </w:rPr>
              <w:t>114</w:t>
            </w:r>
            <w:r w:rsidR="000B5FC5">
              <w:rPr>
                <w:rFonts w:hint="cs"/>
                <w:rtl/>
              </w:rPr>
              <w:t>،</w:t>
            </w:r>
            <w:r>
              <w:rPr>
                <w:rFonts w:hint="cs"/>
                <w:rtl/>
              </w:rPr>
              <w:t xml:space="preserve"> </w:t>
            </w:r>
            <w:r w:rsidRPr="00A101BC">
              <w:rPr>
                <w:rFonts w:hint="cs"/>
                <w:rtl/>
              </w:rPr>
              <w:t>125</w:t>
            </w:r>
            <w:r w:rsidR="000B5FC5">
              <w:rPr>
                <w:rFonts w:hint="cs"/>
                <w:rtl/>
              </w:rPr>
              <w:t>،</w:t>
            </w:r>
            <w:r>
              <w:rPr>
                <w:rFonts w:hint="cs"/>
                <w:rtl/>
              </w:rPr>
              <w:t xml:space="preserve"> </w:t>
            </w:r>
            <w:r w:rsidRPr="00A101BC">
              <w:rPr>
                <w:rFonts w:hint="cs"/>
                <w:rtl/>
              </w:rPr>
              <w:t>126</w:t>
            </w:r>
            <w:r w:rsidR="000B5FC5">
              <w:rPr>
                <w:rFonts w:hint="cs"/>
                <w:rtl/>
              </w:rPr>
              <w:t>،</w:t>
            </w:r>
            <w:r>
              <w:rPr>
                <w:rFonts w:hint="cs"/>
                <w:rtl/>
              </w:rPr>
              <w:t xml:space="preserve"> </w:t>
            </w:r>
            <w:r w:rsidRPr="00A101BC">
              <w:rPr>
                <w:rFonts w:hint="cs"/>
                <w:rtl/>
              </w:rPr>
              <w:t>254</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العباس بن عمرو الفقيمي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199</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العباس بن الفضل</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184</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العباس بن المامون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261</w:t>
            </w:r>
            <w:r w:rsidR="000B5FC5">
              <w:rPr>
                <w:rFonts w:hint="cs"/>
                <w:rtl/>
              </w:rPr>
              <w:t>،</w:t>
            </w:r>
            <w:r>
              <w:rPr>
                <w:rFonts w:hint="cs"/>
                <w:rtl/>
              </w:rPr>
              <w:t xml:space="preserve"> </w:t>
            </w:r>
            <w:r w:rsidRPr="00A101BC">
              <w:rPr>
                <w:rFonts w:hint="cs"/>
                <w:rtl/>
              </w:rPr>
              <w:t>262</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العباس بن محمد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241</w:t>
            </w:r>
            <w:r w:rsidR="000B5FC5">
              <w:rPr>
                <w:rFonts w:hint="cs"/>
                <w:rtl/>
              </w:rPr>
              <w:t>،</w:t>
            </w:r>
            <w:r>
              <w:rPr>
                <w:rFonts w:hint="cs"/>
                <w:rtl/>
              </w:rPr>
              <w:t xml:space="preserve"> </w:t>
            </w:r>
            <w:r w:rsidRPr="00A101BC">
              <w:rPr>
                <w:rFonts w:hint="cs"/>
                <w:rtl/>
              </w:rPr>
              <w:t>243</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العباس بن مرداس</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146</w:t>
            </w:r>
            <w:r w:rsidR="000B5FC5">
              <w:rPr>
                <w:rFonts w:hint="cs"/>
                <w:rtl/>
              </w:rPr>
              <w:t>،</w:t>
            </w:r>
            <w:r>
              <w:rPr>
                <w:rFonts w:hint="cs"/>
                <w:rtl/>
              </w:rPr>
              <w:t xml:space="preserve"> </w:t>
            </w:r>
            <w:r w:rsidRPr="00A101BC">
              <w:rPr>
                <w:rFonts w:hint="cs"/>
                <w:rtl/>
              </w:rPr>
              <w:t>147</w:t>
            </w:r>
            <w:r w:rsidR="000B5FC5">
              <w:rPr>
                <w:rFonts w:hint="cs"/>
                <w:rtl/>
              </w:rPr>
              <w:t>،</w:t>
            </w:r>
            <w:r>
              <w:rPr>
                <w:rFonts w:hint="cs"/>
                <w:rtl/>
              </w:rPr>
              <w:t xml:space="preserve"> </w:t>
            </w:r>
            <w:r w:rsidRPr="00A101BC">
              <w:rPr>
                <w:rFonts w:hint="cs"/>
                <w:rtl/>
              </w:rPr>
              <w:t>150</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العباس بن موسى بن جعفر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244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عباية الاسدي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47</w:t>
            </w:r>
            <w:r w:rsidR="000B5FC5">
              <w:rPr>
                <w:rFonts w:hint="cs"/>
                <w:rtl/>
              </w:rPr>
              <w:t>،</w:t>
            </w:r>
            <w:r>
              <w:rPr>
                <w:rFonts w:hint="cs"/>
                <w:rtl/>
              </w:rPr>
              <w:t xml:space="preserve"> </w:t>
            </w:r>
            <w:r w:rsidRPr="00A101BC">
              <w:rPr>
                <w:rFonts w:hint="cs"/>
                <w:rtl/>
              </w:rPr>
              <w:t>352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w:t>
            </w:r>
            <w:r>
              <w:rPr>
                <w:rFonts w:hint="cs"/>
                <w:rtl/>
              </w:rPr>
              <w:t xml:space="preserve"> </w:t>
            </w:r>
            <w:r w:rsidRPr="00A101BC">
              <w:rPr>
                <w:rFonts w:hint="cs"/>
                <w:rtl/>
              </w:rPr>
              <w:t>الاعلى بن اعين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181</w:t>
            </w:r>
            <w:r w:rsidR="000B5FC5">
              <w:rPr>
                <w:rFonts w:hint="cs"/>
                <w:rtl/>
              </w:rPr>
              <w:t>،</w:t>
            </w:r>
            <w:r>
              <w:rPr>
                <w:rFonts w:hint="cs"/>
                <w:rtl/>
              </w:rPr>
              <w:t xml:space="preserve"> </w:t>
            </w:r>
            <w:r w:rsidRPr="00A101BC">
              <w:rPr>
                <w:rFonts w:hint="cs"/>
                <w:rtl/>
              </w:rPr>
              <w:t>188</w:t>
            </w:r>
            <w:r w:rsidR="000B5FC5">
              <w:rPr>
                <w:rFonts w:hint="cs"/>
                <w:rtl/>
              </w:rPr>
              <w:t>،</w:t>
            </w:r>
            <w:r>
              <w:rPr>
                <w:rFonts w:hint="cs"/>
                <w:rtl/>
              </w:rPr>
              <w:t xml:space="preserve"> </w:t>
            </w:r>
            <w:r w:rsidRPr="00A101BC">
              <w:rPr>
                <w:rFonts w:hint="cs"/>
                <w:rtl/>
              </w:rPr>
              <w:t>190</w:t>
            </w:r>
            <w:r w:rsidR="000B5FC5">
              <w:rPr>
                <w:rFonts w:hint="cs"/>
                <w:rtl/>
              </w:rPr>
              <w:t>،</w:t>
            </w:r>
            <w:r>
              <w:rPr>
                <w:rFonts w:hint="cs"/>
                <w:rtl/>
              </w:rPr>
              <w:t xml:space="preserve"> </w:t>
            </w:r>
            <w:r w:rsidRPr="00A101BC">
              <w:rPr>
                <w:rFonts w:hint="cs"/>
                <w:rtl/>
              </w:rPr>
              <w:t>217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عبدالجبار بن سعيد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262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عبدالحميد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235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عبدالحميد بن عمران العجلي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249</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جندب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241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الحجاج</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218</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الحجاج</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161</w:t>
            </w:r>
            <w:r w:rsidR="000B5FC5">
              <w:rPr>
                <w:rFonts w:hint="cs"/>
                <w:rtl/>
              </w:rPr>
              <w:t>،</w:t>
            </w:r>
            <w:r>
              <w:rPr>
                <w:rFonts w:hint="cs"/>
                <w:rtl/>
              </w:rPr>
              <w:t xml:space="preserve"> </w:t>
            </w:r>
            <w:r w:rsidRPr="00A101BC">
              <w:rPr>
                <w:rFonts w:hint="cs"/>
                <w:rtl/>
              </w:rPr>
              <w:t>216</w:t>
            </w:r>
            <w:r w:rsidR="000B5FC5">
              <w:rPr>
                <w:rFonts w:hint="cs"/>
                <w:rtl/>
              </w:rPr>
              <w:t>،</w:t>
            </w:r>
            <w:r>
              <w:rPr>
                <w:rFonts w:hint="cs"/>
                <w:rtl/>
              </w:rPr>
              <w:t xml:space="preserve"> </w:t>
            </w:r>
            <w:r w:rsidRPr="00A101BC">
              <w:rPr>
                <w:rFonts w:hint="cs"/>
                <w:rtl/>
              </w:rPr>
              <w:t>217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الحسن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سيابة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153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شريح الشبامي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53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صالح الازدي</w:t>
            </w:r>
          </w:p>
        </w:tc>
        <w:tc>
          <w:tcPr>
            <w:tcW w:w="720" w:type="dxa"/>
          </w:tcPr>
          <w:p w:rsidR="00FF6DFF" w:rsidRDefault="00FF6DFF" w:rsidP="00FF6DFF">
            <w:pPr>
              <w:pStyle w:val="libVarCenter"/>
              <w:rPr>
                <w:rtl/>
              </w:rPr>
            </w:pPr>
            <w:r w:rsidRPr="00A101BC">
              <w:rPr>
                <w:rFonts w:hint="cs"/>
                <w:rtl/>
              </w:rPr>
              <w:t xml:space="preserve"> 1 </w:t>
            </w: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29</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149</w:t>
            </w:r>
            <w:r w:rsidR="000B5FC5">
              <w:rPr>
                <w:rFonts w:hint="cs"/>
                <w:rtl/>
              </w:rPr>
              <w:t>،</w:t>
            </w:r>
            <w:r>
              <w:rPr>
                <w:rFonts w:hint="cs"/>
                <w:rtl/>
              </w:rPr>
              <w:t xml:space="preserve"> </w:t>
            </w:r>
            <w:r w:rsidRPr="00A101BC">
              <w:rPr>
                <w:rFonts w:hint="cs"/>
                <w:rtl/>
              </w:rPr>
              <w:t>160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عبدالله الارحبي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37</w:t>
            </w:r>
            <w:r w:rsidR="000B5FC5">
              <w:rPr>
                <w:rFonts w:hint="cs"/>
                <w:rtl/>
              </w:rPr>
              <w:t>،</w:t>
            </w:r>
            <w:r>
              <w:rPr>
                <w:rFonts w:hint="cs"/>
                <w:rtl/>
              </w:rPr>
              <w:t xml:space="preserve"> </w:t>
            </w:r>
            <w:r w:rsidRPr="00A101BC">
              <w:rPr>
                <w:rFonts w:hint="cs"/>
                <w:rtl/>
              </w:rPr>
              <w:t>39</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عبدالله بن جعال</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عبدالله الزهري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163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عقيل بن ابي طالب</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107</w:t>
            </w:r>
            <w:r w:rsidR="000B5FC5">
              <w:rPr>
                <w:rFonts w:hint="cs"/>
                <w:rtl/>
              </w:rPr>
              <w:t>،</w:t>
            </w:r>
            <w:r>
              <w:rPr>
                <w:rFonts w:hint="cs"/>
                <w:rtl/>
              </w:rPr>
              <w:t xml:space="preserve"> </w:t>
            </w:r>
            <w:r w:rsidRPr="00A101BC">
              <w:rPr>
                <w:rFonts w:hint="cs"/>
                <w:rtl/>
              </w:rPr>
              <w:t>125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علي بن الحسين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155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عمرو بن جبلة</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190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عوف</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139</w:t>
            </w:r>
            <w:r w:rsidR="000B5FC5">
              <w:rPr>
                <w:rFonts w:hint="cs"/>
                <w:rtl/>
              </w:rPr>
              <w:t>،</w:t>
            </w:r>
            <w:r>
              <w:rPr>
                <w:rFonts w:hint="cs"/>
                <w:rtl/>
              </w:rPr>
              <w:t xml:space="preserve"> </w:t>
            </w:r>
            <w:r w:rsidRPr="00A101BC">
              <w:rPr>
                <w:rFonts w:hint="cs"/>
                <w:rtl/>
              </w:rPr>
              <w:t>286</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محمد بن الاشعث</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57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عبدالرحمن بن ملجم</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9</w:t>
            </w:r>
            <w:r w:rsidR="000B5FC5">
              <w:rPr>
                <w:rFonts w:hint="cs"/>
                <w:rtl/>
              </w:rPr>
              <w:t>،</w:t>
            </w:r>
            <w:r>
              <w:rPr>
                <w:rFonts w:hint="cs"/>
                <w:rtl/>
              </w:rPr>
              <w:t xml:space="preserve"> </w:t>
            </w:r>
            <w:r w:rsidRPr="00A101BC">
              <w:rPr>
                <w:rFonts w:hint="cs"/>
                <w:rtl/>
              </w:rPr>
              <w:t>11</w:t>
            </w:r>
            <w:r w:rsidR="000B5FC5">
              <w:rPr>
                <w:rFonts w:hint="cs"/>
                <w:rtl/>
              </w:rPr>
              <w:t>،</w:t>
            </w:r>
            <w:r>
              <w:rPr>
                <w:rFonts w:hint="cs"/>
                <w:rtl/>
              </w:rPr>
              <w:t xml:space="preserve"> </w:t>
            </w:r>
            <w:r w:rsidRPr="00A101BC">
              <w:rPr>
                <w:rFonts w:hint="cs"/>
                <w:rtl/>
              </w:rPr>
              <w:t>12</w:t>
            </w:r>
            <w:r w:rsidR="000B5FC5">
              <w:rPr>
                <w:rFonts w:hint="cs"/>
                <w:rtl/>
              </w:rPr>
              <w:t>،</w:t>
            </w:r>
            <w:r>
              <w:rPr>
                <w:rFonts w:hint="cs"/>
                <w:rtl/>
              </w:rPr>
              <w:t xml:space="preserve"> </w:t>
            </w:r>
            <w:r w:rsidRPr="00A101BC">
              <w:rPr>
                <w:rFonts w:hint="cs"/>
                <w:rtl/>
              </w:rPr>
              <w:t>13</w:t>
            </w:r>
            <w:r w:rsidR="000B5FC5">
              <w:rPr>
                <w:rFonts w:hint="cs"/>
                <w:rtl/>
              </w:rPr>
              <w:t>،</w:t>
            </w:r>
            <w:r>
              <w:rPr>
                <w:rFonts w:hint="cs"/>
                <w:rtl/>
              </w:rPr>
              <w:t xml:space="preserve"> </w:t>
            </w:r>
            <w:r w:rsidRPr="00A101BC">
              <w:rPr>
                <w:rFonts w:hint="cs"/>
                <w:rtl/>
              </w:rPr>
              <w:t>17</w:t>
            </w:r>
            <w:r w:rsidR="000B5FC5">
              <w:rPr>
                <w:rFonts w:hint="cs"/>
                <w:rtl/>
              </w:rPr>
              <w:t>،</w:t>
            </w:r>
            <w:r>
              <w:rPr>
                <w:rFonts w:hint="cs"/>
                <w:rtl/>
              </w:rPr>
              <w:t xml:space="preserve"> </w:t>
            </w:r>
            <w:r w:rsidRPr="00A101BC">
              <w:rPr>
                <w:rFonts w:hint="cs"/>
                <w:rtl/>
              </w:rPr>
              <w:t>18</w:t>
            </w:r>
            <w:r w:rsidR="000B5FC5">
              <w:rPr>
                <w:rFonts w:hint="cs"/>
                <w:rtl/>
              </w:rPr>
              <w:t>،</w:t>
            </w:r>
            <w:r>
              <w:rPr>
                <w:rFonts w:hint="cs"/>
                <w:rtl/>
              </w:rPr>
              <w:t xml:space="preserve"> </w:t>
            </w:r>
            <w:r w:rsidRPr="00A101BC">
              <w:rPr>
                <w:rFonts w:hint="cs"/>
                <w:rtl/>
              </w:rPr>
              <w:t>19</w:t>
            </w:r>
            <w:r w:rsidR="000B5FC5">
              <w:rPr>
                <w:rFonts w:hint="cs"/>
                <w:rtl/>
              </w:rPr>
              <w:t>،</w:t>
            </w:r>
            <w:r>
              <w:rPr>
                <w:rFonts w:hint="cs"/>
                <w:rtl/>
              </w:rPr>
              <w:t xml:space="preserve"> </w:t>
            </w:r>
            <w:r w:rsidRPr="00A101BC">
              <w:rPr>
                <w:rFonts w:hint="cs"/>
                <w:rtl/>
              </w:rPr>
              <w:t>20</w:t>
            </w:r>
            <w:r w:rsidR="000B5FC5">
              <w:rPr>
                <w:rFonts w:hint="cs"/>
                <w:rtl/>
              </w:rPr>
              <w:t>،</w:t>
            </w:r>
            <w:r>
              <w:rPr>
                <w:rFonts w:hint="cs"/>
                <w:rtl/>
              </w:rPr>
              <w:t xml:space="preserve"> </w:t>
            </w:r>
            <w:r w:rsidRPr="00A101BC">
              <w:rPr>
                <w:rFonts w:hint="cs"/>
                <w:rtl/>
              </w:rPr>
              <w:t>21</w:t>
            </w:r>
            <w:r w:rsidR="000B5FC5">
              <w:rPr>
                <w:rFonts w:hint="cs"/>
                <w:rtl/>
              </w:rPr>
              <w:t>،</w:t>
            </w:r>
            <w:r>
              <w:rPr>
                <w:rFonts w:hint="cs"/>
                <w:rtl/>
              </w:rPr>
              <w:t xml:space="preserve"> </w:t>
            </w:r>
            <w:r w:rsidRPr="00A101BC">
              <w:rPr>
                <w:rFonts w:hint="cs"/>
                <w:rtl/>
              </w:rPr>
              <w:t>22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عبدالرزاق</w:t>
            </w:r>
          </w:p>
        </w:tc>
        <w:tc>
          <w:tcPr>
            <w:tcW w:w="720" w:type="dxa"/>
          </w:tcPr>
          <w:p w:rsidR="00FF6DFF" w:rsidRDefault="00FF6DFF" w:rsidP="00FF6DFF">
            <w:pPr>
              <w:pStyle w:val="libVarCenter"/>
              <w:rPr>
                <w:rtl/>
              </w:rPr>
            </w:pPr>
            <w:r w:rsidRPr="00A101BC">
              <w:rPr>
                <w:rFonts w:hint="cs"/>
                <w:rtl/>
              </w:rPr>
              <w:t xml:space="preserve"> 1 </w:t>
            </w: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42</w:t>
            </w:r>
            <w:r w:rsidR="000B5FC5">
              <w:rPr>
                <w:rFonts w:hint="cs"/>
                <w:rtl/>
              </w:rPr>
              <w:t>،</w:t>
            </w:r>
            <w:r>
              <w:rPr>
                <w:rFonts w:hint="cs"/>
                <w:rtl/>
              </w:rPr>
              <w:t xml:space="preserve"> </w:t>
            </w:r>
            <w:r w:rsidRPr="00A101BC">
              <w:rPr>
                <w:rFonts w:hint="cs"/>
                <w:rtl/>
              </w:rPr>
              <w:t>76</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144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عبدالسلام بن صالح</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عبدالعزيز بن ابي حازم</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عبدالعزيز بن صهيب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326</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عبدالعزيز بن عمران الزهري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192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عبدالعزيز بن محمد</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333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عبدالعزيز بن محمد الدراوردي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169</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عبدالقاهر بن عبدالملك بن عطاء</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350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عبدالكريم الخثعمي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381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ابراهيم</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ابراهيم بن علي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252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ابي امية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145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ابي عثمان بن الاخنس</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256</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احمد بن حنبل</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333</w:t>
            </w:r>
          </w:p>
        </w:tc>
      </w:tr>
    </w:tbl>
    <w:p w:rsidR="00FF6DFF" w:rsidRPr="00E7380E"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ادريس</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225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افطح</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211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بشير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270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بكير الغنوي</w:t>
            </w:r>
          </w:p>
        </w:tc>
        <w:tc>
          <w:tcPr>
            <w:tcW w:w="720" w:type="dxa"/>
          </w:tcPr>
          <w:p w:rsidR="00FF6DFF" w:rsidRDefault="00FF6DFF" w:rsidP="00FF6DFF">
            <w:pPr>
              <w:pStyle w:val="libVarCenter"/>
              <w:rPr>
                <w:rtl/>
              </w:rPr>
            </w:pPr>
            <w:r w:rsidRPr="00A101BC">
              <w:rPr>
                <w:rFonts w:hint="cs"/>
                <w:rtl/>
              </w:rPr>
              <w:t xml:space="preserve"> 1 </w:t>
            </w: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284</w:t>
            </w:r>
            <w:r w:rsidR="000B5FC5">
              <w:rPr>
                <w:rFonts w:hint="cs"/>
                <w:rtl/>
              </w:rPr>
              <w:t>،</w:t>
            </w:r>
            <w:r>
              <w:rPr>
                <w:rFonts w:hint="cs"/>
                <w:rtl/>
              </w:rPr>
              <w:t xml:space="preserve"> </w:t>
            </w:r>
            <w:r w:rsidRPr="00A101BC">
              <w:rPr>
                <w:rFonts w:hint="cs"/>
                <w:rtl/>
              </w:rPr>
              <w:t>353</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144</w:t>
            </w:r>
            <w:r w:rsidR="000B5FC5">
              <w:rPr>
                <w:rFonts w:hint="cs"/>
                <w:rtl/>
              </w:rPr>
              <w:t>،</w:t>
            </w:r>
            <w:r>
              <w:rPr>
                <w:rFonts w:hint="cs"/>
                <w:rtl/>
              </w:rPr>
              <w:t xml:space="preserve"> </w:t>
            </w:r>
            <w:r w:rsidRPr="00A101BC">
              <w:rPr>
                <w:rFonts w:hint="cs"/>
                <w:rtl/>
              </w:rPr>
              <w:t>373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جبلة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جعفر بن ابي طالب</w:t>
            </w:r>
          </w:p>
        </w:tc>
        <w:tc>
          <w:tcPr>
            <w:tcW w:w="720" w:type="dxa"/>
          </w:tcPr>
          <w:p w:rsidR="00FF6DFF" w:rsidRDefault="00FF6DFF" w:rsidP="00FF6DFF">
            <w:pPr>
              <w:pStyle w:val="libVarCenter"/>
              <w:rPr>
                <w:rtl/>
              </w:rPr>
            </w:pPr>
            <w:r w:rsidRPr="00A101BC">
              <w:rPr>
                <w:rFonts w:hint="cs"/>
                <w:rtl/>
              </w:rPr>
              <w:t xml:space="preserve"> 1 </w:t>
            </w: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14</w:t>
            </w:r>
            <w:r w:rsidR="000B5FC5">
              <w:rPr>
                <w:rFonts w:hint="cs"/>
                <w:rtl/>
              </w:rPr>
              <w:t>،</w:t>
            </w:r>
            <w:r>
              <w:rPr>
                <w:rFonts w:hint="cs"/>
                <w:rtl/>
              </w:rPr>
              <w:t xml:space="preserve"> </w:t>
            </w:r>
            <w:r w:rsidRPr="00A101BC">
              <w:rPr>
                <w:rFonts w:hint="cs"/>
                <w:rtl/>
              </w:rPr>
              <w:t>25</w:t>
            </w:r>
            <w:r w:rsidR="000B5FC5">
              <w:rPr>
                <w:rFonts w:hint="cs"/>
                <w:rtl/>
              </w:rPr>
              <w:t>،</w:t>
            </w:r>
            <w:r>
              <w:rPr>
                <w:rFonts w:hint="cs"/>
                <w:rtl/>
              </w:rPr>
              <w:t xml:space="preserve"> </w:t>
            </w:r>
            <w:r w:rsidRPr="00A101BC">
              <w:rPr>
                <w:rFonts w:hint="cs"/>
                <w:rtl/>
              </w:rPr>
              <w:t>100</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68</w:t>
            </w:r>
            <w:r w:rsidR="000B5FC5">
              <w:rPr>
                <w:rFonts w:hint="cs"/>
                <w:rtl/>
              </w:rPr>
              <w:t>،</w:t>
            </w:r>
            <w:r>
              <w:rPr>
                <w:rFonts w:hint="cs"/>
                <w:rtl/>
              </w:rPr>
              <w:t xml:space="preserve"> </w:t>
            </w:r>
            <w:r w:rsidRPr="00A101BC">
              <w:rPr>
                <w:rFonts w:hint="cs"/>
                <w:rtl/>
              </w:rPr>
              <w:t>69</w:t>
            </w:r>
            <w:r w:rsidR="000B5FC5">
              <w:rPr>
                <w:rFonts w:hint="cs"/>
                <w:rtl/>
              </w:rPr>
              <w:t>،</w:t>
            </w:r>
            <w:r>
              <w:rPr>
                <w:rFonts w:hint="cs"/>
                <w:rtl/>
              </w:rPr>
              <w:t xml:space="preserve"> </w:t>
            </w:r>
            <w:r w:rsidRPr="00A101BC">
              <w:rPr>
                <w:rFonts w:hint="cs"/>
                <w:rtl/>
              </w:rPr>
              <w:t>91</w:t>
            </w:r>
            <w:r w:rsidR="000B5FC5">
              <w:rPr>
                <w:rFonts w:hint="cs"/>
                <w:rtl/>
              </w:rPr>
              <w:t>،</w:t>
            </w:r>
            <w:r>
              <w:rPr>
                <w:rFonts w:hint="cs"/>
                <w:rtl/>
              </w:rPr>
              <w:t xml:space="preserve"> </w:t>
            </w:r>
            <w:r w:rsidRPr="00A101BC">
              <w:rPr>
                <w:rFonts w:hint="cs"/>
                <w:rtl/>
              </w:rPr>
              <w:t>124</w:t>
            </w:r>
            <w:r w:rsidR="000B5FC5">
              <w:rPr>
                <w:rFonts w:hint="cs"/>
                <w:rtl/>
              </w:rPr>
              <w:t>،</w:t>
            </w:r>
            <w:r>
              <w:rPr>
                <w:rFonts w:hint="cs"/>
                <w:rtl/>
              </w:rPr>
              <w:t xml:space="preserve"> </w:t>
            </w:r>
            <w:r w:rsidRPr="00A101BC">
              <w:rPr>
                <w:rFonts w:hint="cs"/>
                <w:rtl/>
              </w:rPr>
              <w:t>209</w:t>
            </w:r>
            <w:r w:rsidR="000B5FC5">
              <w:rPr>
                <w:rFonts w:hint="cs"/>
                <w:rtl/>
              </w:rPr>
              <w:t>،</w:t>
            </w:r>
            <w:r>
              <w:rPr>
                <w:rFonts w:hint="cs"/>
                <w:rtl/>
              </w:rPr>
              <w:t xml:space="preserve"> </w:t>
            </w:r>
            <w:r w:rsidRPr="00A101BC">
              <w:rPr>
                <w:rFonts w:hint="cs"/>
                <w:rtl/>
              </w:rPr>
              <w:t>210</w:t>
            </w:r>
            <w:r w:rsidR="000B5FC5">
              <w:rPr>
                <w:rFonts w:hint="cs"/>
                <w:rtl/>
              </w:rPr>
              <w:t>،</w:t>
            </w:r>
            <w:r>
              <w:rPr>
                <w:rFonts w:hint="cs"/>
                <w:rtl/>
              </w:rPr>
              <w:t xml:space="preserve"> </w:t>
            </w:r>
            <w:r w:rsidRPr="00A101BC">
              <w:rPr>
                <w:rFonts w:hint="cs"/>
                <w:rtl/>
              </w:rPr>
              <w:t>211</w:t>
            </w:r>
            <w:r w:rsidR="000B5FC5">
              <w:rPr>
                <w:rFonts w:hint="cs"/>
                <w:rtl/>
              </w:rPr>
              <w:t>،</w:t>
            </w:r>
            <w:r>
              <w:rPr>
                <w:rFonts w:hint="cs"/>
                <w:rtl/>
              </w:rPr>
              <w:t xml:space="preserve"> </w:t>
            </w:r>
            <w:r w:rsidRPr="00A101BC">
              <w:rPr>
                <w:rFonts w:hint="cs"/>
                <w:rtl/>
              </w:rPr>
              <w:t>218</w:t>
            </w:r>
            <w:r w:rsidR="000B5FC5">
              <w:rPr>
                <w:rFonts w:hint="cs"/>
                <w:rtl/>
              </w:rPr>
              <w:t>،</w:t>
            </w:r>
            <w:r>
              <w:rPr>
                <w:rFonts w:hint="cs"/>
                <w:rtl/>
              </w:rPr>
              <w:t xml:space="preserve"> </w:t>
            </w:r>
            <w:r w:rsidRPr="00A101BC">
              <w:rPr>
                <w:rFonts w:hint="cs"/>
                <w:rtl/>
              </w:rPr>
              <w:t>221</w:t>
            </w:r>
            <w:r w:rsidR="000B5FC5">
              <w:rPr>
                <w:rFonts w:hint="cs"/>
                <w:rtl/>
              </w:rPr>
              <w:t>،</w:t>
            </w:r>
            <w:r>
              <w:rPr>
                <w:rFonts w:hint="cs"/>
                <w:rtl/>
              </w:rPr>
              <w:t xml:space="preserve"> </w:t>
            </w:r>
            <w:r w:rsidRPr="00A101BC">
              <w:rPr>
                <w:rFonts w:hint="cs"/>
                <w:rtl/>
              </w:rPr>
              <w:t>222</w:t>
            </w:r>
            <w:r w:rsidR="000B5FC5">
              <w:rPr>
                <w:rFonts w:hint="cs"/>
                <w:rtl/>
              </w:rPr>
              <w:t>،</w:t>
            </w:r>
            <w:r>
              <w:rPr>
                <w:rFonts w:hint="cs"/>
                <w:rtl/>
              </w:rPr>
              <w:t xml:space="preserve"> </w:t>
            </w:r>
            <w:r w:rsidRPr="00A101BC">
              <w:rPr>
                <w:rFonts w:hint="cs"/>
                <w:rtl/>
              </w:rPr>
              <w:t>223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جميل بن زهير</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الحارث</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352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حازم</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51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حسن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191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الحسن بن علي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20</w:t>
            </w:r>
            <w:r w:rsidR="000B5FC5">
              <w:rPr>
                <w:rFonts w:hint="cs"/>
                <w:rtl/>
              </w:rPr>
              <w:t>،</w:t>
            </w:r>
            <w:r>
              <w:rPr>
                <w:rFonts w:hint="cs"/>
                <w:rtl/>
              </w:rPr>
              <w:t xml:space="preserve"> </w:t>
            </w:r>
            <w:r w:rsidRPr="00A101BC">
              <w:rPr>
                <w:rFonts w:hint="cs"/>
                <w:rtl/>
              </w:rPr>
              <w:t>26</w:t>
            </w:r>
            <w:r w:rsidR="000B5FC5">
              <w:rPr>
                <w:rFonts w:hint="cs"/>
                <w:rtl/>
              </w:rPr>
              <w:t>،</w:t>
            </w:r>
            <w:r>
              <w:rPr>
                <w:rFonts w:hint="cs"/>
                <w:rtl/>
              </w:rPr>
              <w:t xml:space="preserve"> </w:t>
            </w:r>
            <w:r w:rsidRPr="00A101BC">
              <w:rPr>
                <w:rFonts w:hint="cs"/>
                <w:rtl/>
              </w:rPr>
              <w:t>110</w:t>
            </w:r>
            <w:r w:rsidR="000B5FC5">
              <w:rPr>
                <w:rFonts w:hint="cs"/>
                <w:rtl/>
              </w:rPr>
              <w:t>،</w:t>
            </w:r>
            <w:r>
              <w:rPr>
                <w:rFonts w:hint="cs"/>
                <w:rtl/>
              </w:rPr>
              <w:t xml:space="preserve"> </w:t>
            </w:r>
            <w:r w:rsidRPr="00A101BC">
              <w:rPr>
                <w:rFonts w:hint="cs"/>
                <w:rtl/>
              </w:rPr>
              <w:t>125</w:t>
            </w:r>
            <w:r w:rsidR="000B5FC5">
              <w:rPr>
                <w:rFonts w:hint="cs"/>
                <w:rtl/>
              </w:rPr>
              <w:t>،</w:t>
            </w:r>
            <w:r>
              <w:rPr>
                <w:rFonts w:hint="cs"/>
                <w:rtl/>
              </w:rPr>
              <w:t xml:space="preserve"> </w:t>
            </w:r>
            <w:r w:rsidRPr="00A101BC">
              <w:rPr>
                <w:rFonts w:hint="cs"/>
                <w:rtl/>
              </w:rPr>
              <w:t>192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الحسين بن علي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108</w:t>
            </w:r>
            <w:r w:rsidR="000B5FC5">
              <w:rPr>
                <w:rFonts w:hint="cs"/>
                <w:rtl/>
              </w:rPr>
              <w:t>،</w:t>
            </w:r>
            <w:r>
              <w:rPr>
                <w:rFonts w:hint="cs"/>
                <w:rtl/>
              </w:rPr>
              <w:t xml:space="preserve"> </w:t>
            </w:r>
            <w:r w:rsidRPr="00A101BC">
              <w:rPr>
                <w:rFonts w:hint="cs"/>
                <w:rtl/>
              </w:rPr>
              <w:t>135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الحصين الازدي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87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حكيم بن حزام</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255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حميد بن زهرة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91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حميد بن زهير</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255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حوزة</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102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خازم</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26</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خطل الطائي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12</w:t>
            </w:r>
          </w:p>
        </w:tc>
      </w:tr>
      <w:tr w:rsidR="00FF6DFF" w:rsidTr="00FF6DFF">
        <w:tc>
          <w:tcPr>
            <w:tcW w:w="4059" w:type="dxa"/>
          </w:tcPr>
          <w:p w:rsidR="00FF6DFF" w:rsidRPr="00A101BC" w:rsidRDefault="00FF6DFF" w:rsidP="00FF6DFF">
            <w:pPr>
              <w:pStyle w:val="libVar0"/>
              <w:rPr>
                <w:rtl/>
              </w:rPr>
            </w:pPr>
            <w:r w:rsidRPr="00A101BC">
              <w:rPr>
                <w:rFonts w:hint="cs"/>
                <w:rtl/>
              </w:rPr>
              <w:t>عبدالله بن داهر</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Default="00FF6DFF" w:rsidP="00FF6DFF">
            <w:pPr>
              <w:pStyle w:val="libVarCenter"/>
              <w:rPr>
                <w:rtl/>
              </w:rPr>
            </w:pPr>
            <w:r w:rsidRPr="00A101BC">
              <w:rPr>
                <w:rFonts w:hint="cs"/>
                <w:rtl/>
              </w:rPr>
              <w:t>47</w:t>
            </w:r>
          </w:p>
        </w:tc>
      </w:tr>
    </w:tbl>
    <w:p w:rsidR="00FF6DFF" w:rsidRDefault="00FF6DFF" w:rsidP="000B5FC5">
      <w:pPr>
        <w:pStyle w:val="libNormal"/>
        <w:rPr>
          <w:rtl/>
        </w:rPr>
      </w:pPr>
    </w:p>
    <w:p w:rsidR="00FF6DFF" w:rsidRPr="00E7380E"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ربيعة بن دراج</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254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الزبير</w:t>
            </w:r>
          </w:p>
        </w:tc>
        <w:tc>
          <w:tcPr>
            <w:tcW w:w="720" w:type="dxa"/>
          </w:tcPr>
          <w:p w:rsidR="00FF6DFF" w:rsidRDefault="00FF6DFF" w:rsidP="00FF6DFF">
            <w:pPr>
              <w:pStyle w:val="libVarCenter"/>
              <w:rPr>
                <w:rtl/>
              </w:rPr>
            </w:pPr>
            <w:r w:rsidRPr="00A101BC">
              <w:rPr>
                <w:rFonts w:hint="cs"/>
                <w:rtl/>
              </w:rPr>
              <w:t xml:space="preserve"> 1 </w:t>
            </w: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141</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36</w:t>
            </w:r>
            <w:r w:rsidR="000B5FC5">
              <w:rPr>
                <w:rFonts w:hint="cs"/>
                <w:rtl/>
              </w:rPr>
              <w:t>،</w:t>
            </w:r>
            <w:r>
              <w:rPr>
                <w:rFonts w:hint="cs"/>
                <w:rtl/>
              </w:rPr>
              <w:t xml:space="preserve"> </w:t>
            </w:r>
            <w:r w:rsidRPr="00A101BC">
              <w:rPr>
                <w:rFonts w:hint="cs"/>
                <w:rtl/>
              </w:rPr>
              <w:t>148</w:t>
            </w:r>
            <w:r w:rsidR="000B5FC5">
              <w:rPr>
                <w:rFonts w:hint="cs"/>
                <w:rtl/>
              </w:rPr>
              <w:t>،</w:t>
            </w:r>
            <w:r>
              <w:rPr>
                <w:rFonts w:hint="cs"/>
                <w:rtl/>
              </w:rPr>
              <w:t xml:space="preserve"> </w:t>
            </w:r>
            <w:r w:rsidRPr="00A101BC">
              <w:rPr>
                <w:rFonts w:hint="cs"/>
                <w:rtl/>
              </w:rPr>
              <w:t>166</w:t>
            </w:r>
            <w:r w:rsidR="000B5FC5">
              <w:rPr>
                <w:rFonts w:hint="cs"/>
                <w:rtl/>
              </w:rPr>
              <w:t>،</w:t>
            </w:r>
            <w:r>
              <w:rPr>
                <w:rFonts w:hint="cs"/>
                <w:rtl/>
              </w:rPr>
              <w:t xml:space="preserve"> </w:t>
            </w:r>
            <w:r w:rsidRPr="00A101BC">
              <w:rPr>
                <w:rFonts w:hint="cs"/>
                <w:rtl/>
              </w:rPr>
              <w:t>173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الزبير الاسدي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64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سالم</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121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سليمان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73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سمعان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170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سمير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95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شداد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129</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شريك العامري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131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عباس</w:t>
            </w:r>
          </w:p>
        </w:tc>
        <w:tc>
          <w:tcPr>
            <w:tcW w:w="720" w:type="dxa"/>
          </w:tcPr>
          <w:p w:rsidR="00FF6DFF" w:rsidRDefault="00FF6DFF" w:rsidP="00FF6DFF">
            <w:pPr>
              <w:pStyle w:val="libVarCenter"/>
              <w:rPr>
                <w:rtl/>
              </w:rPr>
            </w:pPr>
            <w:r w:rsidRPr="00A101BC">
              <w:rPr>
                <w:rFonts w:hint="cs"/>
                <w:rtl/>
              </w:rPr>
              <w:t xml:space="preserve"> 1 </w:t>
            </w: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33</w:t>
            </w:r>
            <w:r w:rsidR="000B5FC5">
              <w:rPr>
                <w:rFonts w:hint="cs"/>
                <w:rtl/>
              </w:rPr>
              <w:t>،</w:t>
            </w:r>
            <w:r>
              <w:rPr>
                <w:rFonts w:hint="cs"/>
                <w:rtl/>
              </w:rPr>
              <w:t xml:space="preserve"> </w:t>
            </w:r>
            <w:r w:rsidRPr="00A101BC">
              <w:rPr>
                <w:rFonts w:hint="cs"/>
                <w:rtl/>
              </w:rPr>
              <w:t>37</w:t>
            </w:r>
            <w:r w:rsidR="000B5FC5">
              <w:rPr>
                <w:rFonts w:hint="cs"/>
                <w:rtl/>
              </w:rPr>
              <w:t>،</w:t>
            </w:r>
            <w:r>
              <w:rPr>
                <w:rFonts w:hint="cs"/>
                <w:rtl/>
              </w:rPr>
              <w:t xml:space="preserve"> </w:t>
            </w:r>
            <w:r w:rsidRPr="00A101BC">
              <w:rPr>
                <w:rFonts w:hint="cs"/>
                <w:rtl/>
              </w:rPr>
              <w:t>38</w:t>
            </w:r>
            <w:r w:rsidR="000B5FC5">
              <w:rPr>
                <w:rFonts w:hint="cs"/>
                <w:rtl/>
              </w:rPr>
              <w:t>،</w:t>
            </w:r>
            <w:r>
              <w:rPr>
                <w:rFonts w:hint="cs"/>
                <w:rtl/>
              </w:rPr>
              <w:t xml:space="preserve"> </w:t>
            </w:r>
            <w:r w:rsidRPr="00A101BC">
              <w:rPr>
                <w:rFonts w:hint="cs"/>
                <w:rtl/>
              </w:rPr>
              <w:t>44</w:t>
            </w:r>
            <w:r w:rsidR="000B5FC5">
              <w:rPr>
                <w:rFonts w:hint="cs"/>
                <w:rtl/>
              </w:rPr>
              <w:t>،</w:t>
            </w:r>
            <w:r>
              <w:rPr>
                <w:rFonts w:hint="cs"/>
                <w:rtl/>
              </w:rPr>
              <w:t xml:space="preserve"> </w:t>
            </w:r>
            <w:r w:rsidRPr="00A101BC">
              <w:rPr>
                <w:rFonts w:hint="cs"/>
                <w:rtl/>
              </w:rPr>
              <w:t>47</w:t>
            </w:r>
            <w:r w:rsidR="000B5FC5">
              <w:rPr>
                <w:rFonts w:hint="cs"/>
                <w:rtl/>
              </w:rPr>
              <w:t>،</w:t>
            </w:r>
            <w:r>
              <w:rPr>
                <w:rFonts w:hint="cs"/>
                <w:rtl/>
              </w:rPr>
              <w:t xml:space="preserve"> </w:t>
            </w:r>
            <w:r w:rsidRPr="00A101BC">
              <w:rPr>
                <w:rFonts w:hint="cs"/>
                <w:rtl/>
              </w:rPr>
              <w:t>79</w:t>
            </w:r>
            <w:r w:rsidR="000B5FC5">
              <w:rPr>
                <w:rFonts w:hint="cs"/>
                <w:rtl/>
              </w:rPr>
              <w:t>،</w:t>
            </w:r>
            <w:r>
              <w:rPr>
                <w:rFonts w:hint="cs"/>
                <w:rtl/>
              </w:rPr>
              <w:t xml:space="preserve"> </w:t>
            </w:r>
            <w:r w:rsidRPr="00A101BC">
              <w:rPr>
                <w:rFonts w:hint="cs"/>
                <w:rtl/>
              </w:rPr>
              <w:t>85</w:t>
            </w:r>
            <w:r w:rsidR="000B5FC5">
              <w:rPr>
                <w:rFonts w:hint="cs"/>
                <w:rtl/>
              </w:rPr>
              <w:t>،</w:t>
            </w:r>
            <w:r>
              <w:rPr>
                <w:rFonts w:hint="cs"/>
                <w:rtl/>
              </w:rPr>
              <w:t xml:space="preserve"> </w:t>
            </w:r>
            <w:r w:rsidRPr="00A101BC">
              <w:rPr>
                <w:rFonts w:hint="cs"/>
                <w:rtl/>
              </w:rPr>
              <w:t>247</w:t>
            </w:r>
            <w:r w:rsidR="000B5FC5">
              <w:rPr>
                <w:rFonts w:hint="cs"/>
                <w:rtl/>
              </w:rPr>
              <w:t>،</w:t>
            </w:r>
            <w:r>
              <w:rPr>
                <w:rFonts w:hint="cs"/>
                <w:rtl/>
              </w:rPr>
              <w:t xml:space="preserve"> </w:t>
            </w:r>
            <w:r w:rsidRPr="00A101BC">
              <w:rPr>
                <w:rFonts w:hint="cs"/>
                <w:rtl/>
              </w:rPr>
              <w:t>285</w:t>
            </w:r>
            <w:r w:rsidR="000B5FC5">
              <w:rPr>
                <w:rFonts w:hint="cs"/>
                <w:rtl/>
              </w:rPr>
              <w:t>،</w:t>
            </w:r>
            <w:r>
              <w:rPr>
                <w:rFonts w:hint="cs"/>
                <w:rtl/>
              </w:rPr>
              <w:t xml:space="preserve"> </w:t>
            </w:r>
            <w:r w:rsidRPr="00A101BC">
              <w:rPr>
                <w:rFonts w:hint="cs"/>
                <w:rtl/>
              </w:rPr>
              <w:t>287</w:t>
            </w:r>
            <w:r w:rsidR="000B5FC5">
              <w:rPr>
                <w:rFonts w:hint="cs"/>
                <w:rtl/>
              </w:rPr>
              <w:t>،</w:t>
            </w:r>
            <w:r>
              <w:rPr>
                <w:rFonts w:hint="cs"/>
                <w:rtl/>
              </w:rPr>
              <w:t xml:space="preserve"> </w:t>
            </w:r>
            <w:r w:rsidRPr="00A101BC">
              <w:rPr>
                <w:rFonts w:hint="cs"/>
                <w:rtl/>
              </w:rPr>
              <w:t>289</w:t>
            </w:r>
            <w:r w:rsidR="000B5FC5">
              <w:rPr>
                <w:rFonts w:hint="cs"/>
                <w:rtl/>
              </w:rPr>
              <w:t>،</w:t>
            </w:r>
            <w:r>
              <w:rPr>
                <w:rFonts w:hint="cs"/>
                <w:rtl/>
              </w:rPr>
              <w:t xml:space="preserve"> </w:t>
            </w:r>
            <w:r w:rsidRPr="00A101BC">
              <w:rPr>
                <w:rFonts w:hint="cs"/>
                <w:rtl/>
              </w:rPr>
              <w:t>290</w:t>
            </w:r>
            <w:r w:rsidR="000B5FC5">
              <w:rPr>
                <w:rFonts w:hint="cs"/>
                <w:rtl/>
              </w:rPr>
              <w:t>،</w:t>
            </w:r>
            <w:r>
              <w:rPr>
                <w:rFonts w:hint="cs"/>
                <w:rtl/>
              </w:rPr>
              <w:t xml:space="preserve"> </w:t>
            </w:r>
            <w:r w:rsidRPr="00A101BC">
              <w:rPr>
                <w:rFonts w:hint="cs"/>
                <w:rtl/>
              </w:rPr>
              <w:t>311</w:t>
            </w:r>
            <w:r w:rsidR="000B5FC5">
              <w:rPr>
                <w:rFonts w:hint="cs"/>
                <w:rtl/>
              </w:rPr>
              <w:t>،</w:t>
            </w:r>
            <w:r>
              <w:rPr>
                <w:rFonts w:hint="cs"/>
                <w:rtl/>
              </w:rPr>
              <w:t xml:space="preserve"> </w:t>
            </w:r>
            <w:r w:rsidRPr="00A101BC">
              <w:rPr>
                <w:rFonts w:hint="cs"/>
                <w:rtl/>
              </w:rPr>
              <w:t>315</w:t>
            </w:r>
            <w:r w:rsidR="000B5FC5">
              <w:rPr>
                <w:rFonts w:hint="cs"/>
                <w:rtl/>
              </w:rPr>
              <w:t>،</w:t>
            </w:r>
            <w:r>
              <w:rPr>
                <w:rFonts w:hint="cs"/>
                <w:rtl/>
              </w:rPr>
              <w:t xml:space="preserve"> </w:t>
            </w:r>
            <w:r w:rsidRPr="00A101BC">
              <w:rPr>
                <w:rFonts w:hint="cs"/>
                <w:rtl/>
              </w:rPr>
              <w:t>316</w:t>
            </w:r>
            <w:r w:rsidR="000B5FC5">
              <w:rPr>
                <w:rFonts w:hint="cs"/>
                <w:rtl/>
              </w:rPr>
              <w:t>،</w:t>
            </w:r>
            <w:r>
              <w:rPr>
                <w:rFonts w:hint="cs"/>
                <w:rtl/>
              </w:rPr>
              <w:t xml:space="preserve"> </w:t>
            </w:r>
            <w:r w:rsidRPr="00A101BC">
              <w:rPr>
                <w:rFonts w:hint="cs"/>
                <w:rtl/>
              </w:rPr>
              <w:t>320</w:t>
            </w:r>
            <w:r w:rsidR="000B5FC5">
              <w:rPr>
                <w:rFonts w:hint="cs"/>
                <w:rtl/>
              </w:rPr>
              <w:t>،</w:t>
            </w:r>
            <w:r>
              <w:rPr>
                <w:rFonts w:hint="cs"/>
                <w:rtl/>
              </w:rPr>
              <w:t xml:space="preserve"> </w:t>
            </w:r>
            <w:r w:rsidRPr="00A101BC">
              <w:rPr>
                <w:rFonts w:hint="cs"/>
                <w:rtl/>
              </w:rPr>
              <w:t>339</w:t>
            </w:r>
            <w:r w:rsidR="000B5FC5">
              <w:rPr>
                <w:rFonts w:hint="cs"/>
                <w:rtl/>
              </w:rPr>
              <w:t>،</w:t>
            </w:r>
            <w:r>
              <w:rPr>
                <w:rFonts w:hint="cs"/>
                <w:rtl/>
              </w:rPr>
              <w:t xml:space="preserve"> </w:t>
            </w:r>
            <w:r w:rsidRPr="00A101BC">
              <w:rPr>
                <w:rFonts w:hint="cs"/>
                <w:rtl/>
              </w:rPr>
              <w:t>346</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8</w:t>
            </w:r>
            <w:r w:rsidR="000B5FC5">
              <w:rPr>
                <w:rFonts w:hint="cs"/>
                <w:rtl/>
              </w:rPr>
              <w:t>،</w:t>
            </w:r>
            <w:r>
              <w:rPr>
                <w:rFonts w:hint="cs"/>
                <w:rtl/>
              </w:rPr>
              <w:t xml:space="preserve"> </w:t>
            </w:r>
            <w:r w:rsidRPr="00A101BC">
              <w:rPr>
                <w:rFonts w:hint="cs"/>
                <w:rtl/>
              </w:rPr>
              <w:t>9</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عجلان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386</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عطاء المكي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160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عفيف الازدي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117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عقبة الغنوي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109</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عقيل بن ابي طالب</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125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علي بن الحسين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155</w:t>
            </w:r>
            <w:r w:rsidR="000B5FC5">
              <w:rPr>
                <w:rFonts w:hint="cs"/>
                <w:rtl/>
              </w:rPr>
              <w:t>،</w:t>
            </w:r>
            <w:r>
              <w:rPr>
                <w:rFonts w:hint="cs"/>
                <w:rtl/>
              </w:rPr>
              <w:t xml:space="preserve"> </w:t>
            </w:r>
            <w:r w:rsidRPr="00A101BC">
              <w:rPr>
                <w:rFonts w:hint="cs"/>
                <w:rtl/>
              </w:rPr>
              <w:t>169</w:t>
            </w:r>
            <w:r w:rsidR="000B5FC5">
              <w:rPr>
                <w:rFonts w:hint="cs"/>
                <w:rtl/>
              </w:rPr>
              <w:t>،</w:t>
            </w:r>
            <w:r>
              <w:rPr>
                <w:rFonts w:hint="cs"/>
                <w:rtl/>
              </w:rPr>
              <w:t xml:space="preserve"> </w:t>
            </w:r>
            <w:r w:rsidRPr="00A101BC">
              <w:rPr>
                <w:rFonts w:hint="cs"/>
                <w:rtl/>
              </w:rPr>
              <w:t>170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عمر بن الخطاب</w:t>
            </w:r>
          </w:p>
        </w:tc>
        <w:tc>
          <w:tcPr>
            <w:tcW w:w="720" w:type="dxa"/>
          </w:tcPr>
          <w:p w:rsidR="00FF6DFF" w:rsidRDefault="00FF6DFF" w:rsidP="00FF6DFF">
            <w:pPr>
              <w:pStyle w:val="libVarCenter"/>
              <w:rPr>
                <w:rtl/>
              </w:rPr>
            </w:pPr>
            <w:r w:rsidRPr="00A101BC">
              <w:rPr>
                <w:rFonts w:hint="cs"/>
                <w:rtl/>
              </w:rPr>
              <w:t xml:space="preserve"> 1 </w:t>
            </w: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243</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371</w:t>
            </w:r>
          </w:p>
        </w:tc>
      </w:tr>
    </w:tbl>
    <w:p w:rsidR="00FF6DFF" w:rsidRPr="00E7380E"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عمرو بن حزم</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81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عمير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101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عيسى</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قطبة الطائي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107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محمد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146</w:t>
            </w:r>
            <w:r w:rsidR="000B5FC5">
              <w:rPr>
                <w:rFonts w:hint="cs"/>
                <w:rtl/>
              </w:rPr>
              <w:t>،</w:t>
            </w:r>
            <w:r>
              <w:rPr>
                <w:rFonts w:hint="cs"/>
                <w:rtl/>
              </w:rPr>
              <w:t xml:space="preserve"> </w:t>
            </w:r>
            <w:r w:rsidRPr="00A101BC">
              <w:rPr>
                <w:rFonts w:hint="cs"/>
                <w:rtl/>
              </w:rPr>
              <w:t>176</w:t>
            </w:r>
            <w:r w:rsidR="000B5FC5">
              <w:rPr>
                <w:rFonts w:hint="cs"/>
                <w:rtl/>
              </w:rPr>
              <w:t>،</w:t>
            </w:r>
            <w:r>
              <w:rPr>
                <w:rFonts w:hint="cs"/>
                <w:rtl/>
              </w:rPr>
              <w:t xml:space="preserve"> </w:t>
            </w:r>
            <w:r w:rsidRPr="00A101BC">
              <w:rPr>
                <w:rFonts w:hint="cs"/>
                <w:rtl/>
              </w:rPr>
              <w:t>309</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محمد الاصبهاني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315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محمد بن عبدالعزيز</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محمد بن عقيل</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محمد بن عمر بن علي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محمد الفزاري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محمد القرشي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مسعود</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Default="00FF6DFF" w:rsidP="00FF6DFF">
            <w:pPr>
              <w:pStyle w:val="libVarCenter"/>
              <w:rPr>
                <w:rtl/>
              </w:rPr>
            </w:pPr>
            <w:r w:rsidRPr="00A101BC">
              <w:rPr>
                <w:rFonts w:hint="cs"/>
                <w:rtl/>
              </w:rPr>
              <w:t>34</w:t>
            </w:r>
            <w:r w:rsidR="000B5FC5">
              <w:rPr>
                <w:rFonts w:hint="cs"/>
                <w:rtl/>
              </w:rPr>
              <w:t>،</w:t>
            </w:r>
            <w:r>
              <w:rPr>
                <w:rFonts w:hint="cs"/>
                <w:rtl/>
              </w:rPr>
              <w:t xml:space="preserve"> </w:t>
            </w:r>
            <w:r w:rsidRPr="00A101BC">
              <w:rPr>
                <w:rFonts w:hint="cs"/>
                <w:rtl/>
              </w:rPr>
              <w:t>80</w:t>
            </w:r>
            <w:r w:rsidR="000B5FC5">
              <w:rPr>
                <w:rFonts w:hint="cs"/>
                <w:rtl/>
              </w:rPr>
              <w:t>،</w:t>
            </w:r>
            <w:r>
              <w:rPr>
                <w:rFonts w:hint="cs"/>
                <w:rtl/>
              </w:rPr>
              <w:t xml:space="preserve"> </w:t>
            </w:r>
            <w:r w:rsidRPr="00A101BC">
              <w:rPr>
                <w:rFonts w:hint="cs"/>
                <w:rtl/>
              </w:rPr>
              <w:t>83</w:t>
            </w:r>
            <w:r w:rsidR="000B5FC5">
              <w:rPr>
                <w:rFonts w:hint="cs"/>
                <w:rtl/>
              </w:rPr>
              <w:t>،</w:t>
            </w:r>
            <w:r>
              <w:rPr>
                <w:rFonts w:hint="cs"/>
                <w:rtl/>
              </w:rPr>
              <w:t xml:space="preserve"> </w:t>
            </w:r>
            <w:r w:rsidRPr="00A101BC">
              <w:rPr>
                <w:rFonts w:hint="cs"/>
                <w:rtl/>
              </w:rPr>
              <w:t>106</w:t>
            </w:r>
            <w:r w:rsidR="000B5FC5">
              <w:rPr>
                <w:rFonts w:hint="cs"/>
                <w:rtl/>
              </w:rPr>
              <w:t>،</w:t>
            </w:r>
            <w:r>
              <w:rPr>
                <w:rFonts w:hint="cs"/>
                <w:rtl/>
              </w:rPr>
              <w:t xml:space="preserve"> </w:t>
            </w:r>
            <w:r w:rsidRPr="00A101BC">
              <w:rPr>
                <w:rFonts w:hint="cs"/>
                <w:rtl/>
              </w:rPr>
              <w:t>324</w:t>
            </w:r>
            <w:r w:rsidR="000B5FC5">
              <w:rPr>
                <w:rFonts w:hint="cs"/>
                <w:rtl/>
              </w:rPr>
              <w:t>،</w:t>
            </w:r>
            <w:r>
              <w:rPr>
                <w:rFonts w:hint="cs"/>
                <w:rtl/>
              </w:rPr>
              <w:t xml:space="preserve"> </w:t>
            </w:r>
            <w:r w:rsidRPr="00A101BC">
              <w:rPr>
                <w:rFonts w:hint="cs"/>
                <w:rtl/>
              </w:rPr>
              <w:t>344</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28</w:t>
            </w:r>
            <w:r w:rsidR="000B5FC5">
              <w:rPr>
                <w:rFonts w:hint="cs"/>
                <w:rtl/>
              </w:rPr>
              <w:t>،</w:t>
            </w:r>
            <w:r>
              <w:rPr>
                <w:rFonts w:hint="cs"/>
                <w:rtl/>
              </w:rPr>
              <w:t xml:space="preserve"> </w:t>
            </w:r>
            <w:r w:rsidRPr="00A101BC">
              <w:rPr>
                <w:rFonts w:hint="cs"/>
                <w:rtl/>
              </w:rPr>
              <w:t>375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المنذر بن ابي رفاعة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مسلم بن ربيعة الحضرمي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41</w:t>
            </w:r>
            <w:r w:rsidR="000B5FC5">
              <w:rPr>
                <w:rFonts w:hint="cs"/>
                <w:rtl/>
              </w:rPr>
              <w:t>،</w:t>
            </w:r>
            <w:r>
              <w:rPr>
                <w:rFonts w:hint="cs"/>
                <w:rtl/>
              </w:rPr>
              <w:t xml:space="preserve"> </w:t>
            </w:r>
            <w:r w:rsidRPr="00A101BC">
              <w:rPr>
                <w:rFonts w:hint="cs"/>
                <w:rtl/>
              </w:rPr>
              <w:t>42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مسمع الهمداني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مطيع العدوي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71</w:t>
            </w:r>
            <w:r w:rsidR="000B5FC5">
              <w:rPr>
                <w:rFonts w:hint="cs"/>
                <w:rtl/>
              </w:rPr>
              <w:t>،</w:t>
            </w:r>
            <w:r>
              <w:rPr>
                <w:rFonts w:hint="cs"/>
                <w:rtl/>
              </w:rPr>
              <w:t xml:space="preserve"> </w:t>
            </w:r>
            <w:r w:rsidRPr="00A101BC">
              <w:rPr>
                <w:rFonts w:hint="cs"/>
                <w:rtl/>
              </w:rPr>
              <w:t>72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المغيرة</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148</w:t>
            </w:r>
            <w:r w:rsidR="000B5FC5">
              <w:rPr>
                <w:rFonts w:hint="cs"/>
                <w:rtl/>
              </w:rPr>
              <w:t>،</w:t>
            </w:r>
            <w:r>
              <w:rPr>
                <w:rFonts w:hint="cs"/>
                <w:rtl/>
              </w:rPr>
              <w:t xml:space="preserve"> </w:t>
            </w:r>
            <w:r w:rsidRPr="00A101BC">
              <w:rPr>
                <w:rFonts w:hint="cs"/>
                <w:rtl/>
              </w:rPr>
              <w:t>383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المغيرة بن الاخنس</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255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موسى بن جعفر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140</w:t>
            </w:r>
            <w:r w:rsidR="000B5FC5">
              <w:rPr>
                <w:rFonts w:hint="cs"/>
                <w:rtl/>
              </w:rPr>
              <w:t>،</w:t>
            </w:r>
            <w:r>
              <w:rPr>
                <w:rFonts w:hint="cs"/>
                <w:rtl/>
              </w:rPr>
              <w:t xml:space="preserve"> </w:t>
            </w:r>
            <w:r w:rsidRPr="00A101BC">
              <w:rPr>
                <w:rFonts w:hint="cs"/>
                <w:rtl/>
              </w:rPr>
              <w:t>244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ميمون القداح</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128</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هارون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149</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وال</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يحيى</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190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عبدالله بن يقطر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70</w:t>
            </w:r>
            <w:r w:rsidR="000B5FC5">
              <w:rPr>
                <w:rFonts w:hint="cs"/>
                <w:rtl/>
              </w:rPr>
              <w:t>،</w:t>
            </w:r>
            <w:r>
              <w:rPr>
                <w:rFonts w:hint="cs"/>
                <w:rtl/>
              </w:rPr>
              <w:t xml:space="preserve"> </w:t>
            </w:r>
            <w:r w:rsidRPr="00A101BC">
              <w:rPr>
                <w:rFonts w:hint="cs"/>
                <w:rtl/>
              </w:rPr>
              <w:t>75</w:t>
            </w:r>
          </w:p>
        </w:tc>
      </w:tr>
    </w:tbl>
    <w:p w:rsidR="00FF6DFF" w:rsidRDefault="00FF6DFF" w:rsidP="00FF6DFF">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عبدالمسيح</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166</w:t>
            </w:r>
            <w:r w:rsidR="000B5FC5">
              <w:rPr>
                <w:rFonts w:hint="cs"/>
                <w:rtl/>
              </w:rPr>
              <w:t>،</w:t>
            </w:r>
            <w:r>
              <w:rPr>
                <w:rFonts w:hint="cs"/>
                <w:rtl/>
              </w:rPr>
              <w:t xml:space="preserve"> </w:t>
            </w:r>
            <w:r w:rsidRPr="00A101BC">
              <w:rPr>
                <w:rFonts w:hint="cs"/>
                <w:rtl/>
              </w:rPr>
              <w:t>167</w:t>
            </w:r>
            <w:r w:rsidR="000B5FC5">
              <w:rPr>
                <w:rFonts w:hint="cs"/>
                <w:rtl/>
              </w:rPr>
              <w:t>،</w:t>
            </w:r>
            <w:r>
              <w:rPr>
                <w:rFonts w:hint="cs"/>
                <w:rtl/>
              </w:rPr>
              <w:t xml:space="preserve"> </w:t>
            </w:r>
            <w:r w:rsidRPr="00A101BC">
              <w:rPr>
                <w:rFonts w:hint="cs"/>
                <w:rtl/>
              </w:rPr>
              <w:t>168</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عبدالمطلب بن هاشم</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5</w:t>
            </w:r>
            <w:r w:rsidR="000B5FC5">
              <w:rPr>
                <w:rFonts w:hint="cs"/>
                <w:rtl/>
              </w:rPr>
              <w:t>،</w:t>
            </w:r>
            <w:r>
              <w:rPr>
                <w:rFonts w:hint="cs"/>
                <w:rtl/>
              </w:rPr>
              <w:t xml:space="preserve"> </w:t>
            </w:r>
            <w:r w:rsidRPr="00A101BC">
              <w:rPr>
                <w:rFonts w:hint="cs"/>
                <w:rtl/>
              </w:rPr>
              <w:t>79</w:t>
            </w:r>
            <w:r w:rsidR="000B5FC5">
              <w:rPr>
                <w:rFonts w:hint="cs"/>
                <w:rtl/>
              </w:rPr>
              <w:t>،</w:t>
            </w:r>
            <w:r>
              <w:rPr>
                <w:rFonts w:hint="cs"/>
                <w:rtl/>
              </w:rPr>
              <w:t xml:space="preserve"> </w:t>
            </w:r>
            <w:r w:rsidRPr="00A101BC">
              <w:rPr>
                <w:rFonts w:hint="cs"/>
                <w:rtl/>
              </w:rPr>
              <w:t>143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عبدالملك بن ابي الحديث السلمي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123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عبدالملك بن اسماعيل</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373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عبدالملك بن عبدالرحمن</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عبدالملك بن عبدالعزيز</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149</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عبدالملك بن عمير اللخمي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71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عبدالملك بن مروان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24</w:t>
            </w:r>
            <w:r w:rsidR="000B5FC5">
              <w:rPr>
                <w:rFonts w:hint="cs"/>
                <w:rtl/>
              </w:rPr>
              <w:t>،</w:t>
            </w:r>
            <w:r>
              <w:rPr>
                <w:rFonts w:hint="cs"/>
                <w:rtl/>
              </w:rPr>
              <w:t xml:space="preserve"> </w:t>
            </w:r>
            <w:r w:rsidRPr="00A101BC">
              <w:rPr>
                <w:rFonts w:hint="cs"/>
                <w:rtl/>
              </w:rPr>
              <w:t>150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عبدالملك بن هشام</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90</w:t>
            </w:r>
            <w:r w:rsidR="000B5FC5">
              <w:rPr>
                <w:rFonts w:hint="cs"/>
                <w:rtl/>
              </w:rPr>
              <w:t>،</w:t>
            </w:r>
            <w:r>
              <w:rPr>
                <w:rFonts w:hint="cs"/>
                <w:rtl/>
              </w:rPr>
              <w:t xml:space="preserve"> </w:t>
            </w:r>
            <w:r w:rsidRPr="00A101BC">
              <w:rPr>
                <w:rFonts w:hint="cs"/>
                <w:rtl/>
              </w:rPr>
              <w:t>124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ابي رافع</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216</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جرير القطان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171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الحر الجعفي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81</w:t>
            </w:r>
            <w:r w:rsidR="000B5FC5">
              <w:rPr>
                <w:rFonts w:hint="cs"/>
                <w:rtl/>
              </w:rPr>
              <w:t>،</w:t>
            </w:r>
            <w:r>
              <w:rPr>
                <w:rFonts w:hint="cs"/>
                <w:rtl/>
              </w:rPr>
              <w:t xml:space="preserve"> </w:t>
            </w:r>
            <w:r w:rsidRPr="00A101BC">
              <w:rPr>
                <w:rFonts w:hint="cs"/>
                <w:rtl/>
              </w:rPr>
              <w:t>82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الحسين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212</w:t>
            </w:r>
            <w:r w:rsidR="000B5FC5">
              <w:rPr>
                <w:rFonts w:hint="cs"/>
                <w:rtl/>
              </w:rPr>
              <w:t>،</w:t>
            </w:r>
            <w:r>
              <w:rPr>
                <w:rFonts w:hint="cs"/>
                <w:rtl/>
              </w:rPr>
              <w:t xml:space="preserve"> </w:t>
            </w:r>
            <w:r w:rsidRPr="00A101BC">
              <w:rPr>
                <w:rFonts w:hint="cs"/>
                <w:rtl/>
              </w:rPr>
              <w:t>213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زياد</w:t>
            </w:r>
          </w:p>
        </w:tc>
        <w:tc>
          <w:tcPr>
            <w:tcW w:w="720" w:type="dxa"/>
          </w:tcPr>
          <w:p w:rsidR="00FF6DFF" w:rsidRDefault="00FF6DFF" w:rsidP="00FF6DFF">
            <w:pPr>
              <w:pStyle w:val="libVarCenter"/>
              <w:rPr>
                <w:rtl/>
              </w:rPr>
            </w:pPr>
            <w:r w:rsidRPr="00A101BC">
              <w:rPr>
                <w:rFonts w:hint="cs"/>
                <w:rtl/>
              </w:rPr>
              <w:t xml:space="preserve"> 1 </w:t>
            </w: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324</w:t>
            </w:r>
            <w:r w:rsidR="000B5FC5">
              <w:rPr>
                <w:rFonts w:hint="cs"/>
                <w:rtl/>
              </w:rPr>
              <w:t>،</w:t>
            </w:r>
            <w:r>
              <w:rPr>
                <w:rFonts w:hint="cs"/>
                <w:rtl/>
              </w:rPr>
              <w:t xml:space="preserve"> </w:t>
            </w:r>
            <w:r w:rsidRPr="00A101BC">
              <w:rPr>
                <w:rFonts w:hint="cs"/>
                <w:rtl/>
              </w:rPr>
              <w:t>325</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29</w:t>
            </w:r>
            <w:r w:rsidR="000B5FC5">
              <w:rPr>
                <w:rFonts w:hint="cs"/>
                <w:rtl/>
              </w:rPr>
              <w:t>،</w:t>
            </w:r>
            <w:r>
              <w:rPr>
                <w:rFonts w:hint="cs"/>
                <w:rtl/>
              </w:rPr>
              <w:t xml:space="preserve"> </w:t>
            </w:r>
            <w:r w:rsidRPr="00A101BC">
              <w:rPr>
                <w:rFonts w:hint="cs"/>
                <w:rtl/>
              </w:rPr>
              <w:t>42</w:t>
            </w:r>
            <w:r w:rsidR="000B5FC5">
              <w:rPr>
                <w:rFonts w:hint="cs"/>
                <w:rtl/>
              </w:rPr>
              <w:t>،</w:t>
            </w:r>
            <w:r>
              <w:rPr>
                <w:rFonts w:hint="cs"/>
                <w:rtl/>
              </w:rPr>
              <w:t xml:space="preserve"> </w:t>
            </w:r>
            <w:r w:rsidRPr="00A101BC">
              <w:rPr>
                <w:rFonts w:hint="cs"/>
                <w:rtl/>
              </w:rPr>
              <w:t>43</w:t>
            </w:r>
            <w:r w:rsidR="000B5FC5">
              <w:rPr>
                <w:rFonts w:hint="cs"/>
                <w:rtl/>
              </w:rPr>
              <w:t>،</w:t>
            </w:r>
            <w:r>
              <w:rPr>
                <w:rFonts w:hint="cs"/>
                <w:rtl/>
              </w:rPr>
              <w:t xml:space="preserve"> </w:t>
            </w:r>
            <w:r w:rsidRPr="00A101BC">
              <w:rPr>
                <w:rFonts w:hint="cs"/>
                <w:rtl/>
              </w:rPr>
              <w:t>44</w:t>
            </w:r>
            <w:r w:rsidR="000B5FC5">
              <w:rPr>
                <w:rFonts w:hint="cs"/>
                <w:rtl/>
              </w:rPr>
              <w:t>،</w:t>
            </w:r>
            <w:r>
              <w:rPr>
                <w:rFonts w:hint="cs"/>
                <w:rtl/>
              </w:rPr>
              <w:t xml:space="preserve"> </w:t>
            </w:r>
            <w:r w:rsidRPr="00A101BC">
              <w:rPr>
                <w:rFonts w:hint="cs"/>
                <w:rtl/>
              </w:rPr>
              <w:t>45</w:t>
            </w:r>
            <w:r w:rsidR="000B5FC5">
              <w:rPr>
                <w:rFonts w:hint="cs"/>
                <w:rtl/>
              </w:rPr>
              <w:t>،</w:t>
            </w:r>
            <w:r>
              <w:rPr>
                <w:rFonts w:hint="cs"/>
                <w:rtl/>
              </w:rPr>
              <w:t xml:space="preserve"> </w:t>
            </w:r>
            <w:r w:rsidRPr="00A101BC">
              <w:rPr>
                <w:rFonts w:hint="cs"/>
                <w:rtl/>
              </w:rPr>
              <w:t>46</w:t>
            </w:r>
            <w:r w:rsidR="000B5FC5">
              <w:rPr>
                <w:rFonts w:hint="cs"/>
                <w:rtl/>
              </w:rPr>
              <w:t>،</w:t>
            </w:r>
            <w:r>
              <w:rPr>
                <w:rFonts w:hint="cs"/>
                <w:rtl/>
              </w:rPr>
              <w:t xml:space="preserve"> </w:t>
            </w:r>
            <w:r w:rsidRPr="00A101BC">
              <w:rPr>
                <w:rFonts w:hint="cs"/>
                <w:rtl/>
              </w:rPr>
              <w:t>47</w:t>
            </w:r>
            <w:r w:rsidR="000B5FC5">
              <w:rPr>
                <w:rFonts w:hint="cs"/>
                <w:rtl/>
              </w:rPr>
              <w:t>،</w:t>
            </w:r>
            <w:r>
              <w:rPr>
                <w:rFonts w:hint="cs"/>
                <w:rtl/>
              </w:rPr>
              <w:t xml:space="preserve"> </w:t>
            </w:r>
            <w:r w:rsidRPr="00A101BC">
              <w:rPr>
                <w:rFonts w:hint="cs"/>
                <w:rtl/>
              </w:rPr>
              <w:t>48</w:t>
            </w:r>
            <w:r w:rsidR="000B5FC5">
              <w:rPr>
                <w:rFonts w:hint="cs"/>
                <w:rtl/>
              </w:rPr>
              <w:t>،</w:t>
            </w:r>
            <w:r>
              <w:rPr>
                <w:rFonts w:hint="cs"/>
                <w:rtl/>
              </w:rPr>
              <w:t xml:space="preserve"> </w:t>
            </w:r>
            <w:r w:rsidRPr="00A101BC">
              <w:rPr>
                <w:rFonts w:hint="cs"/>
                <w:rtl/>
              </w:rPr>
              <w:t>49</w:t>
            </w:r>
            <w:r w:rsidR="000B5FC5">
              <w:rPr>
                <w:rFonts w:hint="cs"/>
                <w:rtl/>
              </w:rPr>
              <w:t>،</w:t>
            </w:r>
            <w:r>
              <w:rPr>
                <w:rFonts w:hint="cs"/>
                <w:rtl/>
              </w:rPr>
              <w:t xml:space="preserve"> </w:t>
            </w:r>
            <w:r w:rsidRPr="00A101BC">
              <w:rPr>
                <w:rFonts w:hint="cs"/>
                <w:rtl/>
              </w:rPr>
              <w:t>50</w:t>
            </w:r>
            <w:r w:rsidR="000B5FC5">
              <w:rPr>
                <w:rFonts w:hint="cs"/>
                <w:rtl/>
              </w:rPr>
              <w:t>،</w:t>
            </w:r>
            <w:r>
              <w:rPr>
                <w:rFonts w:hint="cs"/>
                <w:rtl/>
              </w:rPr>
              <w:t xml:space="preserve"> </w:t>
            </w:r>
            <w:r w:rsidRPr="00A101BC">
              <w:rPr>
                <w:rFonts w:hint="cs"/>
                <w:rtl/>
              </w:rPr>
              <w:t>51</w:t>
            </w:r>
            <w:r w:rsidR="000B5FC5">
              <w:rPr>
                <w:rFonts w:hint="cs"/>
                <w:rtl/>
              </w:rPr>
              <w:t>،</w:t>
            </w:r>
            <w:r>
              <w:rPr>
                <w:rFonts w:hint="cs"/>
                <w:rtl/>
              </w:rPr>
              <w:t xml:space="preserve"> </w:t>
            </w:r>
            <w:r w:rsidRPr="00A101BC">
              <w:rPr>
                <w:rFonts w:hint="cs"/>
                <w:rtl/>
              </w:rPr>
              <w:t>52</w:t>
            </w:r>
            <w:r w:rsidR="000B5FC5">
              <w:rPr>
                <w:rFonts w:hint="cs"/>
                <w:rtl/>
              </w:rPr>
              <w:t>،</w:t>
            </w:r>
            <w:r>
              <w:rPr>
                <w:rFonts w:hint="cs"/>
                <w:rtl/>
              </w:rPr>
              <w:t xml:space="preserve"> </w:t>
            </w:r>
            <w:r w:rsidRPr="00A101BC">
              <w:rPr>
                <w:rFonts w:hint="cs"/>
                <w:rtl/>
              </w:rPr>
              <w:t>53</w:t>
            </w:r>
            <w:r w:rsidR="000B5FC5">
              <w:rPr>
                <w:rFonts w:hint="cs"/>
                <w:rtl/>
              </w:rPr>
              <w:t>،</w:t>
            </w:r>
            <w:r>
              <w:rPr>
                <w:rFonts w:hint="cs"/>
                <w:rtl/>
              </w:rPr>
              <w:t xml:space="preserve"> </w:t>
            </w:r>
            <w:r w:rsidRPr="00A101BC">
              <w:rPr>
                <w:rFonts w:hint="cs"/>
                <w:rtl/>
              </w:rPr>
              <w:t>55</w:t>
            </w:r>
            <w:r w:rsidR="000B5FC5">
              <w:rPr>
                <w:rFonts w:hint="cs"/>
                <w:rtl/>
              </w:rPr>
              <w:t>،</w:t>
            </w:r>
            <w:r>
              <w:rPr>
                <w:rFonts w:hint="cs"/>
                <w:rtl/>
              </w:rPr>
              <w:t xml:space="preserve"> </w:t>
            </w:r>
            <w:r w:rsidRPr="00A101BC">
              <w:rPr>
                <w:rFonts w:hint="cs"/>
                <w:rtl/>
              </w:rPr>
              <w:t>56</w:t>
            </w:r>
            <w:r w:rsidR="000B5FC5">
              <w:rPr>
                <w:rFonts w:hint="cs"/>
                <w:rtl/>
              </w:rPr>
              <w:t>،</w:t>
            </w:r>
            <w:r>
              <w:rPr>
                <w:rFonts w:hint="cs"/>
                <w:rtl/>
              </w:rPr>
              <w:t xml:space="preserve"> </w:t>
            </w:r>
            <w:r w:rsidRPr="00A101BC">
              <w:rPr>
                <w:rFonts w:hint="cs"/>
                <w:rtl/>
              </w:rPr>
              <w:t>57</w:t>
            </w:r>
            <w:r w:rsidR="000B5FC5">
              <w:rPr>
                <w:rFonts w:hint="cs"/>
                <w:rtl/>
              </w:rPr>
              <w:t>،</w:t>
            </w:r>
            <w:r>
              <w:rPr>
                <w:rFonts w:hint="cs"/>
                <w:rtl/>
              </w:rPr>
              <w:t xml:space="preserve"> </w:t>
            </w:r>
            <w:r w:rsidRPr="00A101BC">
              <w:rPr>
                <w:rFonts w:hint="cs"/>
                <w:rtl/>
              </w:rPr>
              <w:t>60</w:t>
            </w:r>
            <w:r w:rsidR="000B5FC5">
              <w:rPr>
                <w:rFonts w:hint="cs"/>
                <w:rtl/>
              </w:rPr>
              <w:t>،</w:t>
            </w:r>
            <w:r>
              <w:rPr>
                <w:rFonts w:hint="cs"/>
                <w:rtl/>
              </w:rPr>
              <w:t xml:space="preserve"> </w:t>
            </w:r>
            <w:r w:rsidRPr="00A101BC">
              <w:rPr>
                <w:rFonts w:hint="cs"/>
                <w:rtl/>
              </w:rPr>
              <w:t>61</w:t>
            </w:r>
            <w:r w:rsidR="000B5FC5">
              <w:rPr>
                <w:rFonts w:hint="cs"/>
                <w:rtl/>
              </w:rPr>
              <w:t>،</w:t>
            </w:r>
            <w:r>
              <w:rPr>
                <w:rFonts w:hint="cs"/>
                <w:rtl/>
              </w:rPr>
              <w:t xml:space="preserve"> </w:t>
            </w:r>
            <w:r w:rsidRPr="00A101BC">
              <w:rPr>
                <w:rFonts w:hint="cs"/>
                <w:rtl/>
              </w:rPr>
              <w:t>62</w:t>
            </w:r>
            <w:r w:rsidR="000B5FC5">
              <w:rPr>
                <w:rFonts w:hint="cs"/>
                <w:rtl/>
              </w:rPr>
              <w:t>،</w:t>
            </w:r>
            <w:r>
              <w:rPr>
                <w:rFonts w:hint="cs"/>
                <w:rtl/>
              </w:rPr>
              <w:t xml:space="preserve"> </w:t>
            </w:r>
            <w:r w:rsidRPr="00A101BC">
              <w:rPr>
                <w:rFonts w:hint="cs"/>
                <w:rtl/>
              </w:rPr>
              <w:t>63</w:t>
            </w:r>
            <w:r w:rsidR="000B5FC5">
              <w:rPr>
                <w:rFonts w:hint="cs"/>
                <w:rtl/>
              </w:rPr>
              <w:t>،</w:t>
            </w:r>
            <w:r>
              <w:rPr>
                <w:rFonts w:hint="cs"/>
                <w:rtl/>
              </w:rPr>
              <w:t xml:space="preserve"> </w:t>
            </w:r>
            <w:r w:rsidRPr="00A101BC">
              <w:rPr>
                <w:rFonts w:hint="cs"/>
                <w:rtl/>
              </w:rPr>
              <w:t>65</w:t>
            </w:r>
            <w:r w:rsidR="000B5FC5">
              <w:rPr>
                <w:rFonts w:hint="cs"/>
                <w:rtl/>
              </w:rPr>
              <w:t>،</w:t>
            </w:r>
            <w:r>
              <w:rPr>
                <w:rFonts w:hint="cs"/>
                <w:rtl/>
              </w:rPr>
              <w:t xml:space="preserve"> </w:t>
            </w:r>
            <w:r w:rsidRPr="00A101BC">
              <w:rPr>
                <w:rFonts w:hint="cs"/>
                <w:rtl/>
              </w:rPr>
              <w:t>69</w:t>
            </w:r>
            <w:r w:rsidR="000B5FC5">
              <w:rPr>
                <w:rFonts w:hint="cs"/>
                <w:rtl/>
              </w:rPr>
              <w:t>،</w:t>
            </w:r>
            <w:r>
              <w:rPr>
                <w:rFonts w:hint="cs"/>
                <w:rtl/>
              </w:rPr>
              <w:t xml:space="preserve"> </w:t>
            </w:r>
            <w:r w:rsidRPr="00A101BC">
              <w:rPr>
                <w:rFonts w:hint="cs"/>
                <w:rtl/>
              </w:rPr>
              <w:t>71</w:t>
            </w:r>
            <w:r w:rsidR="000B5FC5">
              <w:rPr>
                <w:rFonts w:hint="cs"/>
                <w:rtl/>
              </w:rPr>
              <w:t>،</w:t>
            </w:r>
            <w:r>
              <w:rPr>
                <w:rFonts w:hint="cs"/>
                <w:rtl/>
              </w:rPr>
              <w:t xml:space="preserve"> </w:t>
            </w:r>
            <w:r w:rsidRPr="00A101BC">
              <w:rPr>
                <w:rFonts w:hint="cs"/>
                <w:rtl/>
              </w:rPr>
              <w:t>80</w:t>
            </w:r>
            <w:r w:rsidR="000B5FC5">
              <w:rPr>
                <w:rFonts w:hint="cs"/>
                <w:rtl/>
              </w:rPr>
              <w:t>،</w:t>
            </w:r>
            <w:r>
              <w:rPr>
                <w:rFonts w:hint="cs"/>
                <w:rtl/>
              </w:rPr>
              <w:t xml:space="preserve"> </w:t>
            </w:r>
            <w:r w:rsidRPr="00A101BC">
              <w:rPr>
                <w:rFonts w:hint="cs"/>
                <w:rtl/>
              </w:rPr>
              <w:t>83</w:t>
            </w:r>
            <w:r w:rsidR="000B5FC5">
              <w:rPr>
                <w:rFonts w:hint="cs"/>
                <w:rtl/>
              </w:rPr>
              <w:t>،</w:t>
            </w:r>
            <w:r>
              <w:rPr>
                <w:rFonts w:hint="cs"/>
                <w:rtl/>
              </w:rPr>
              <w:t xml:space="preserve"> </w:t>
            </w:r>
            <w:r w:rsidRPr="00A101BC">
              <w:rPr>
                <w:rFonts w:hint="cs"/>
                <w:rtl/>
              </w:rPr>
              <w:t>86</w:t>
            </w:r>
            <w:r w:rsidR="000B5FC5">
              <w:rPr>
                <w:rFonts w:hint="cs"/>
                <w:rtl/>
              </w:rPr>
              <w:t>،</w:t>
            </w:r>
            <w:r>
              <w:rPr>
                <w:rFonts w:hint="cs"/>
                <w:rtl/>
              </w:rPr>
              <w:t xml:space="preserve"> </w:t>
            </w:r>
            <w:r w:rsidRPr="00A101BC">
              <w:rPr>
                <w:rFonts w:hint="cs"/>
                <w:rtl/>
              </w:rPr>
              <w:t>87</w:t>
            </w:r>
            <w:r w:rsidR="000B5FC5">
              <w:rPr>
                <w:rFonts w:hint="cs"/>
                <w:rtl/>
              </w:rPr>
              <w:t>،</w:t>
            </w:r>
            <w:r>
              <w:rPr>
                <w:rFonts w:hint="cs"/>
                <w:rtl/>
              </w:rPr>
              <w:t xml:space="preserve"> </w:t>
            </w:r>
            <w:r w:rsidRPr="00A101BC">
              <w:rPr>
                <w:rFonts w:hint="cs"/>
                <w:rtl/>
              </w:rPr>
              <w:t>88</w:t>
            </w:r>
            <w:r w:rsidR="000B5FC5">
              <w:rPr>
                <w:rFonts w:hint="cs"/>
                <w:rtl/>
              </w:rPr>
              <w:t>،</w:t>
            </w:r>
            <w:r>
              <w:rPr>
                <w:rFonts w:hint="cs"/>
                <w:rtl/>
              </w:rPr>
              <w:t xml:space="preserve"> </w:t>
            </w:r>
            <w:r w:rsidRPr="00A101BC">
              <w:rPr>
                <w:rFonts w:hint="cs"/>
                <w:rtl/>
              </w:rPr>
              <w:t>91</w:t>
            </w:r>
            <w:r w:rsidR="000B5FC5">
              <w:rPr>
                <w:rFonts w:hint="cs"/>
                <w:rtl/>
              </w:rPr>
              <w:t>،</w:t>
            </w:r>
            <w:r>
              <w:rPr>
                <w:rFonts w:hint="cs"/>
                <w:rtl/>
              </w:rPr>
              <w:t xml:space="preserve"> </w:t>
            </w:r>
            <w:r w:rsidRPr="00A101BC">
              <w:rPr>
                <w:rFonts w:hint="cs"/>
                <w:rtl/>
              </w:rPr>
              <w:t>101</w:t>
            </w:r>
            <w:r w:rsidR="000B5FC5">
              <w:rPr>
                <w:rFonts w:hint="cs"/>
                <w:rtl/>
              </w:rPr>
              <w:t>،</w:t>
            </w:r>
            <w:r>
              <w:rPr>
                <w:rFonts w:hint="cs"/>
                <w:rtl/>
              </w:rPr>
              <w:t xml:space="preserve"> </w:t>
            </w:r>
            <w:r w:rsidRPr="00A101BC">
              <w:rPr>
                <w:rFonts w:hint="cs"/>
                <w:rtl/>
              </w:rPr>
              <w:t>114</w:t>
            </w:r>
            <w:r w:rsidR="000B5FC5">
              <w:rPr>
                <w:rFonts w:hint="cs"/>
                <w:rtl/>
              </w:rPr>
              <w:t>،</w:t>
            </w:r>
            <w:r>
              <w:rPr>
                <w:rFonts w:hint="cs"/>
                <w:rtl/>
              </w:rPr>
              <w:t xml:space="preserve"> </w:t>
            </w:r>
            <w:r w:rsidRPr="00A101BC">
              <w:rPr>
                <w:rFonts w:hint="cs"/>
                <w:rtl/>
              </w:rPr>
              <w:t>115</w:t>
            </w:r>
            <w:r w:rsidR="000B5FC5">
              <w:rPr>
                <w:rFonts w:hint="cs"/>
                <w:rtl/>
              </w:rPr>
              <w:t>،</w:t>
            </w:r>
            <w:r>
              <w:rPr>
                <w:rFonts w:hint="cs"/>
                <w:rtl/>
              </w:rPr>
              <w:t xml:space="preserve"> </w:t>
            </w:r>
            <w:r w:rsidRPr="00A101BC">
              <w:rPr>
                <w:rFonts w:hint="cs"/>
                <w:rtl/>
              </w:rPr>
              <w:t>116</w:t>
            </w:r>
            <w:r w:rsidR="000B5FC5">
              <w:rPr>
                <w:rFonts w:hint="cs"/>
                <w:rtl/>
              </w:rPr>
              <w:t>،</w:t>
            </w:r>
            <w:r>
              <w:rPr>
                <w:rFonts w:hint="cs"/>
                <w:rtl/>
              </w:rPr>
              <w:t xml:space="preserve"> </w:t>
            </w:r>
            <w:r w:rsidRPr="00A101BC">
              <w:rPr>
                <w:rFonts w:hint="cs"/>
                <w:rtl/>
              </w:rPr>
              <w:t>117</w:t>
            </w:r>
            <w:r w:rsidR="000B5FC5">
              <w:rPr>
                <w:rFonts w:hint="cs"/>
                <w:rtl/>
              </w:rPr>
              <w:t>،</w:t>
            </w:r>
            <w:r>
              <w:rPr>
                <w:rFonts w:hint="cs"/>
                <w:rtl/>
              </w:rPr>
              <w:t xml:space="preserve"> </w:t>
            </w:r>
            <w:r w:rsidRPr="00A101BC">
              <w:rPr>
                <w:rFonts w:hint="cs"/>
                <w:rtl/>
              </w:rPr>
              <w:t>118</w:t>
            </w:r>
            <w:r w:rsidR="000B5FC5">
              <w:rPr>
                <w:rFonts w:hint="cs"/>
                <w:rtl/>
              </w:rPr>
              <w:t>،</w:t>
            </w:r>
            <w:r>
              <w:rPr>
                <w:rFonts w:hint="cs"/>
                <w:rtl/>
              </w:rPr>
              <w:t xml:space="preserve"> </w:t>
            </w:r>
            <w:r w:rsidRPr="00A101BC">
              <w:rPr>
                <w:rFonts w:hint="cs"/>
                <w:rtl/>
              </w:rPr>
              <w:t>119</w:t>
            </w:r>
            <w:r w:rsidR="000B5FC5">
              <w:rPr>
                <w:rFonts w:hint="cs"/>
                <w:rtl/>
              </w:rPr>
              <w:t>،</w:t>
            </w:r>
            <w:r>
              <w:rPr>
                <w:rFonts w:hint="cs"/>
                <w:rtl/>
              </w:rPr>
              <w:t xml:space="preserve"> </w:t>
            </w:r>
          </w:p>
        </w:tc>
      </w:tr>
    </w:tbl>
    <w:p w:rsidR="00FF6DFF" w:rsidRDefault="00FF6DFF" w:rsidP="00FF6DFF">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rPr>
                <w:rtl/>
              </w:rPr>
            </w:pPr>
          </w:p>
        </w:tc>
        <w:tc>
          <w:tcPr>
            <w:tcW w:w="720" w:type="dxa"/>
          </w:tcPr>
          <w:p w:rsidR="00FF6DFF" w:rsidRPr="00A101BC" w:rsidRDefault="00FF6DFF" w:rsidP="00FF6DFF">
            <w:pPr>
              <w:rPr>
                <w:rtl/>
              </w:rPr>
            </w:pPr>
          </w:p>
        </w:tc>
        <w:tc>
          <w:tcPr>
            <w:tcW w:w="2808" w:type="dxa"/>
          </w:tcPr>
          <w:p w:rsidR="00FF6DFF" w:rsidRPr="00A101BC" w:rsidRDefault="00FF6DFF" w:rsidP="00FF6DFF">
            <w:pPr>
              <w:pStyle w:val="libVarCenter"/>
              <w:rPr>
                <w:rtl/>
              </w:rPr>
            </w:pPr>
            <w:r w:rsidRPr="00A101BC">
              <w:rPr>
                <w:rFonts w:hint="cs"/>
                <w:rtl/>
              </w:rPr>
              <w:t>120</w:t>
            </w:r>
            <w:r w:rsidR="000B5FC5">
              <w:rPr>
                <w:rFonts w:hint="cs"/>
                <w:rtl/>
              </w:rPr>
              <w:t>،</w:t>
            </w:r>
            <w:r>
              <w:rPr>
                <w:rFonts w:hint="cs"/>
                <w:rtl/>
              </w:rPr>
              <w:t xml:space="preserve"> </w:t>
            </w:r>
            <w:r w:rsidRPr="00A101BC">
              <w:rPr>
                <w:rFonts w:hint="cs"/>
                <w:rtl/>
              </w:rPr>
              <w:t>123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الصباح</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16</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العباس</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عباس الاسلمي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57</w:t>
            </w:r>
            <w:r w:rsidR="000B5FC5">
              <w:rPr>
                <w:rFonts w:hint="cs"/>
                <w:rtl/>
              </w:rPr>
              <w:t>،</w:t>
            </w:r>
            <w:r>
              <w:rPr>
                <w:rFonts w:hint="cs"/>
                <w:rtl/>
              </w:rPr>
              <w:t xml:space="preserve"> </w:t>
            </w:r>
            <w:r w:rsidRPr="00A101BC">
              <w:rPr>
                <w:rFonts w:hint="cs"/>
                <w:rtl/>
              </w:rPr>
              <w:t>59</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عبدالرحمن بن موهب</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عبدالرحيم</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124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علي بن ابي طالب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354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عمر القواريري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عمرو الرقي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كثير</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محمد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476</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محمد التميمي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143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محمد بن عائشة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25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المرزبان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252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موسى</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16</w:t>
            </w:r>
            <w:r w:rsidR="000B5FC5">
              <w:rPr>
                <w:rFonts w:hint="cs"/>
                <w:rtl/>
              </w:rPr>
              <w:t>،</w:t>
            </w:r>
            <w:r>
              <w:rPr>
                <w:rFonts w:hint="cs"/>
                <w:rtl/>
              </w:rPr>
              <w:t xml:space="preserve"> </w:t>
            </w:r>
            <w:r w:rsidRPr="00A101BC">
              <w:rPr>
                <w:rFonts w:hint="cs"/>
                <w:rtl/>
              </w:rPr>
              <w:t>36</w:t>
            </w:r>
            <w:r w:rsidR="000B5FC5">
              <w:rPr>
                <w:rFonts w:hint="cs"/>
                <w:rtl/>
              </w:rPr>
              <w:t>،</w:t>
            </w:r>
            <w:r>
              <w:rPr>
                <w:rFonts w:hint="cs"/>
                <w:rtl/>
              </w:rPr>
              <w:t xml:space="preserve"> </w:t>
            </w:r>
            <w:r w:rsidRPr="00A101BC">
              <w:rPr>
                <w:rFonts w:hint="cs"/>
                <w:rtl/>
              </w:rPr>
              <w:t>44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عبيدالله بن موسى بن جعفر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244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عبيدة بن الحارث</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68</w:t>
            </w:r>
            <w:r w:rsidR="000B5FC5">
              <w:rPr>
                <w:rFonts w:hint="cs"/>
                <w:rtl/>
              </w:rPr>
              <w:t>،</w:t>
            </w:r>
            <w:r>
              <w:rPr>
                <w:rFonts w:hint="cs"/>
                <w:rtl/>
              </w:rPr>
              <w:t xml:space="preserve"> </w:t>
            </w:r>
            <w:r w:rsidRPr="00A101BC">
              <w:rPr>
                <w:rFonts w:hint="cs"/>
                <w:rtl/>
              </w:rPr>
              <w:t>74</w:t>
            </w:r>
            <w:r w:rsidR="000B5FC5">
              <w:rPr>
                <w:rFonts w:hint="cs"/>
                <w:rtl/>
              </w:rPr>
              <w:t>،</w:t>
            </w:r>
            <w:r>
              <w:rPr>
                <w:rFonts w:hint="cs"/>
                <w:rtl/>
              </w:rPr>
              <w:t xml:space="preserve"> </w:t>
            </w:r>
            <w:r w:rsidRPr="00A101BC">
              <w:rPr>
                <w:rFonts w:hint="cs"/>
                <w:rtl/>
              </w:rPr>
              <w:t>107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عتبة بن ابي لهب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141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عتبة بن ربيعة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68</w:t>
            </w:r>
            <w:r w:rsidR="000B5FC5">
              <w:rPr>
                <w:rFonts w:hint="cs"/>
                <w:rtl/>
              </w:rPr>
              <w:t>،</w:t>
            </w:r>
            <w:r>
              <w:rPr>
                <w:rFonts w:hint="cs"/>
                <w:rtl/>
              </w:rPr>
              <w:t xml:space="preserve"> </w:t>
            </w:r>
            <w:r w:rsidRPr="00A101BC">
              <w:rPr>
                <w:rFonts w:hint="cs"/>
                <w:rtl/>
              </w:rPr>
              <w:t>73</w:t>
            </w:r>
            <w:r w:rsidR="000B5FC5">
              <w:rPr>
                <w:rFonts w:hint="cs"/>
                <w:rtl/>
              </w:rPr>
              <w:t>،</w:t>
            </w:r>
            <w:r>
              <w:rPr>
                <w:rFonts w:hint="cs"/>
                <w:rtl/>
              </w:rPr>
              <w:t xml:space="preserve"> </w:t>
            </w:r>
            <w:r w:rsidRPr="00A101BC">
              <w:rPr>
                <w:rFonts w:hint="cs"/>
                <w:rtl/>
              </w:rPr>
              <w:t>74</w:t>
            </w:r>
            <w:r w:rsidR="000B5FC5">
              <w:rPr>
                <w:rFonts w:hint="cs"/>
                <w:rtl/>
              </w:rPr>
              <w:t>،</w:t>
            </w:r>
            <w:r>
              <w:rPr>
                <w:rFonts w:hint="cs"/>
                <w:rtl/>
              </w:rPr>
              <w:t xml:space="preserve"> </w:t>
            </w:r>
            <w:r w:rsidRPr="00A101BC">
              <w:rPr>
                <w:rFonts w:hint="cs"/>
                <w:rtl/>
              </w:rPr>
              <w:t>75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عثمان بن خالد الهمداني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107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عثمان بن زياد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43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عثمان بن سعيد</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353</w:t>
            </w:r>
          </w:p>
        </w:tc>
      </w:tr>
      <w:tr w:rsidR="00FF6DFF" w:rsidRPr="00A101BC" w:rsidTr="00FF6DFF">
        <w:tc>
          <w:tcPr>
            <w:tcW w:w="4059" w:type="dxa"/>
          </w:tcPr>
          <w:p w:rsidR="00FF6DFF" w:rsidRPr="00A101BC" w:rsidRDefault="00FF6DFF" w:rsidP="00FF6DFF">
            <w:pPr>
              <w:pStyle w:val="libVar0"/>
              <w:rPr>
                <w:rtl/>
              </w:rPr>
            </w:pPr>
            <w:r w:rsidRPr="00A101BC">
              <w:rPr>
                <w:rFonts w:hint="cs"/>
                <w:rtl/>
              </w:rPr>
              <w:t>عثمان بن عبيدالله</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عثمان بن عفان</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75</w:t>
            </w:r>
            <w:r w:rsidR="000B5FC5">
              <w:rPr>
                <w:rFonts w:hint="cs"/>
                <w:rtl/>
              </w:rPr>
              <w:t>،</w:t>
            </w:r>
            <w:r>
              <w:rPr>
                <w:rFonts w:hint="cs"/>
                <w:rtl/>
              </w:rPr>
              <w:t xml:space="preserve"> </w:t>
            </w:r>
            <w:r w:rsidRPr="00A101BC">
              <w:rPr>
                <w:rFonts w:hint="cs"/>
                <w:rtl/>
              </w:rPr>
              <w:t>81</w:t>
            </w:r>
            <w:r w:rsidR="000B5FC5">
              <w:rPr>
                <w:rFonts w:hint="cs"/>
                <w:rtl/>
              </w:rPr>
              <w:t>،</w:t>
            </w:r>
            <w:r>
              <w:rPr>
                <w:rFonts w:hint="cs"/>
                <w:rtl/>
              </w:rPr>
              <w:t xml:space="preserve"> </w:t>
            </w:r>
            <w:r w:rsidRPr="00A101BC">
              <w:rPr>
                <w:rFonts w:hint="cs"/>
                <w:rtl/>
              </w:rPr>
              <w:t>84</w:t>
            </w:r>
            <w:r w:rsidR="000B5FC5">
              <w:rPr>
                <w:rFonts w:hint="cs"/>
                <w:rtl/>
              </w:rPr>
              <w:t>،</w:t>
            </w:r>
            <w:r>
              <w:rPr>
                <w:rFonts w:hint="cs"/>
                <w:rtl/>
              </w:rPr>
              <w:t xml:space="preserve"> </w:t>
            </w:r>
            <w:r w:rsidRPr="00A101BC">
              <w:rPr>
                <w:rFonts w:hint="cs"/>
                <w:rtl/>
              </w:rPr>
              <w:t>208</w:t>
            </w:r>
            <w:r w:rsidR="000B5FC5">
              <w:rPr>
                <w:rFonts w:hint="cs"/>
                <w:rtl/>
              </w:rPr>
              <w:t>،</w:t>
            </w:r>
            <w:r>
              <w:rPr>
                <w:rFonts w:hint="cs"/>
                <w:rtl/>
              </w:rPr>
              <w:t xml:space="preserve"> </w:t>
            </w:r>
            <w:r w:rsidRPr="00A101BC">
              <w:rPr>
                <w:rFonts w:hint="cs"/>
                <w:rtl/>
              </w:rPr>
              <w:t>210</w:t>
            </w:r>
            <w:r w:rsidR="000B5FC5">
              <w:rPr>
                <w:rFonts w:hint="cs"/>
                <w:rtl/>
              </w:rPr>
              <w:t>،</w:t>
            </w:r>
            <w:r>
              <w:rPr>
                <w:rFonts w:hint="cs"/>
                <w:rtl/>
              </w:rPr>
              <w:t xml:space="preserve"> </w:t>
            </w:r>
            <w:r w:rsidRPr="00A101BC">
              <w:rPr>
                <w:rFonts w:hint="cs"/>
                <w:rtl/>
              </w:rPr>
              <w:t>211</w:t>
            </w:r>
            <w:r w:rsidR="000B5FC5">
              <w:rPr>
                <w:rFonts w:hint="cs"/>
                <w:rtl/>
              </w:rPr>
              <w:t>،</w:t>
            </w:r>
            <w:r>
              <w:rPr>
                <w:rFonts w:hint="cs"/>
                <w:rtl/>
              </w:rPr>
              <w:t xml:space="preserve"> </w:t>
            </w:r>
            <w:r w:rsidRPr="00A101BC">
              <w:rPr>
                <w:rFonts w:hint="cs"/>
                <w:rtl/>
              </w:rPr>
              <w:t>212</w:t>
            </w:r>
            <w:r w:rsidR="000B5FC5">
              <w:rPr>
                <w:rFonts w:hint="cs"/>
                <w:rtl/>
              </w:rPr>
              <w:t>،</w:t>
            </w:r>
            <w:r>
              <w:rPr>
                <w:rFonts w:hint="cs"/>
                <w:rtl/>
              </w:rPr>
              <w:t xml:space="preserve"> </w:t>
            </w:r>
            <w:r w:rsidRPr="00A101BC">
              <w:rPr>
                <w:rFonts w:hint="cs"/>
                <w:rtl/>
              </w:rPr>
              <w:t>241</w:t>
            </w:r>
            <w:r w:rsidR="000B5FC5">
              <w:rPr>
                <w:rFonts w:hint="cs"/>
                <w:rtl/>
              </w:rPr>
              <w:t>،</w:t>
            </w:r>
            <w:r>
              <w:rPr>
                <w:rFonts w:hint="cs"/>
                <w:rtl/>
              </w:rPr>
              <w:t xml:space="preserve"> </w:t>
            </w:r>
            <w:r w:rsidRPr="00A101BC">
              <w:rPr>
                <w:rFonts w:hint="cs"/>
                <w:rtl/>
              </w:rPr>
              <w:t>255</w:t>
            </w:r>
            <w:r w:rsidR="000B5FC5">
              <w:rPr>
                <w:rFonts w:hint="cs"/>
                <w:rtl/>
              </w:rPr>
              <w:t>،</w:t>
            </w:r>
            <w:r>
              <w:rPr>
                <w:rFonts w:hint="cs"/>
                <w:rtl/>
              </w:rPr>
              <w:t xml:space="preserve"> </w:t>
            </w:r>
          </w:p>
        </w:tc>
      </w:tr>
    </w:tbl>
    <w:p w:rsidR="00FF6DFF"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ind w:firstLine="720"/>
              <w:rPr>
                <w:rtl/>
              </w:rPr>
            </w:pPr>
          </w:p>
        </w:tc>
        <w:tc>
          <w:tcPr>
            <w:tcW w:w="720" w:type="dxa"/>
          </w:tcPr>
          <w:p w:rsidR="00FF6DFF" w:rsidRDefault="00FF6DFF" w:rsidP="00FF6DFF">
            <w:pPr>
              <w:pStyle w:val="libVarCenter"/>
              <w:rPr>
                <w:rtl/>
              </w:rPr>
            </w:pPr>
          </w:p>
          <w:p w:rsidR="00FF6DFF" w:rsidRPr="00A101BC"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A101BC">
              <w:rPr>
                <w:rFonts w:hint="cs"/>
                <w:rtl/>
              </w:rPr>
              <w:t>286</w:t>
            </w:r>
            <w:r w:rsidR="000B5FC5">
              <w:rPr>
                <w:rFonts w:hint="cs"/>
                <w:rtl/>
              </w:rPr>
              <w:t>،</w:t>
            </w:r>
            <w:r>
              <w:rPr>
                <w:rFonts w:hint="cs"/>
                <w:rtl/>
              </w:rPr>
              <w:t xml:space="preserve"> </w:t>
            </w:r>
            <w:r w:rsidRPr="00A101BC">
              <w:rPr>
                <w:rFonts w:hint="cs"/>
                <w:rtl/>
              </w:rPr>
              <w:t>327</w:t>
            </w:r>
            <w:r w:rsidR="000B5FC5">
              <w:rPr>
                <w:rFonts w:hint="cs"/>
                <w:rtl/>
              </w:rPr>
              <w:t>،</w:t>
            </w:r>
            <w:r>
              <w:rPr>
                <w:rFonts w:hint="cs"/>
                <w:rtl/>
              </w:rPr>
              <w:t xml:space="preserve"> </w:t>
            </w:r>
          </w:p>
          <w:p w:rsidR="00FF6DFF" w:rsidRPr="00A101BC" w:rsidRDefault="00FF6DFF" w:rsidP="00FF6DFF">
            <w:pPr>
              <w:pStyle w:val="libVarCenter"/>
              <w:rPr>
                <w:rtl/>
              </w:rPr>
            </w:pPr>
            <w:r w:rsidRPr="00A101BC">
              <w:rPr>
                <w:rFonts w:hint="cs"/>
                <w:rtl/>
              </w:rPr>
              <w:t>18</w:t>
            </w:r>
            <w:r w:rsidR="000B5FC5">
              <w:rPr>
                <w:rFonts w:hint="cs"/>
                <w:rtl/>
              </w:rPr>
              <w:t>،</w:t>
            </w:r>
            <w:r>
              <w:rPr>
                <w:rFonts w:hint="cs"/>
                <w:rtl/>
              </w:rPr>
              <w:t xml:space="preserve"> </w:t>
            </w:r>
            <w:r w:rsidRPr="00A101BC">
              <w:rPr>
                <w:rFonts w:hint="cs"/>
                <w:rtl/>
              </w:rPr>
              <w:t>86</w:t>
            </w:r>
            <w:r w:rsidR="000B5FC5">
              <w:rPr>
                <w:rFonts w:hint="cs"/>
                <w:rtl/>
              </w:rPr>
              <w:t>،</w:t>
            </w:r>
            <w:r>
              <w:rPr>
                <w:rFonts w:hint="cs"/>
                <w:rtl/>
              </w:rPr>
              <w:t xml:space="preserve"> </w:t>
            </w:r>
            <w:r w:rsidRPr="00A101BC">
              <w:rPr>
                <w:rFonts w:hint="cs"/>
                <w:rtl/>
              </w:rPr>
              <w:t>103</w:t>
            </w:r>
            <w:r w:rsidR="000B5FC5">
              <w:rPr>
                <w:rFonts w:hint="cs"/>
                <w:rtl/>
              </w:rPr>
              <w:t>،</w:t>
            </w:r>
            <w:r>
              <w:rPr>
                <w:rFonts w:hint="cs"/>
                <w:rtl/>
              </w:rPr>
              <w:t xml:space="preserve"> </w:t>
            </w:r>
            <w:r w:rsidRPr="00A101BC">
              <w:rPr>
                <w:rFonts w:hint="cs"/>
                <w:rtl/>
              </w:rPr>
              <w:t>123</w:t>
            </w:r>
            <w:r w:rsidR="000B5FC5">
              <w:rPr>
                <w:rFonts w:hint="cs"/>
                <w:rtl/>
              </w:rPr>
              <w:t>،</w:t>
            </w:r>
            <w:r>
              <w:rPr>
                <w:rFonts w:hint="cs"/>
                <w:rtl/>
              </w:rPr>
              <w:t xml:space="preserve"> </w:t>
            </w:r>
            <w:r w:rsidRPr="00A101BC">
              <w:rPr>
                <w:rFonts w:hint="cs"/>
                <w:rtl/>
              </w:rPr>
              <w:t>371</w:t>
            </w:r>
          </w:p>
        </w:tc>
      </w:tr>
      <w:tr w:rsidR="00FF6DFF" w:rsidRPr="00A101BC" w:rsidTr="00FF6DFF">
        <w:tc>
          <w:tcPr>
            <w:tcW w:w="4059" w:type="dxa"/>
          </w:tcPr>
          <w:p w:rsidR="00FF6DFF" w:rsidRPr="00A101BC" w:rsidRDefault="00FF6DFF" w:rsidP="00FF6DFF">
            <w:pPr>
              <w:pStyle w:val="libVar0"/>
              <w:rPr>
                <w:rtl/>
              </w:rPr>
            </w:pPr>
            <w:r w:rsidRPr="00A101BC">
              <w:rPr>
                <w:rFonts w:hint="cs"/>
                <w:rtl/>
              </w:rPr>
              <w:t>عثمان بن علي بن ابي طالب</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354</w:t>
            </w:r>
            <w:r w:rsidR="000B5FC5">
              <w:rPr>
                <w:rFonts w:hint="cs"/>
                <w:rtl/>
              </w:rPr>
              <w:t>،</w:t>
            </w:r>
            <w:r>
              <w:rPr>
                <w:rFonts w:hint="cs"/>
                <w:rtl/>
              </w:rPr>
              <w:t xml:space="preserve"> </w:t>
            </w:r>
            <w:r w:rsidRPr="00A101BC">
              <w:rPr>
                <w:rFonts w:hint="cs"/>
                <w:rtl/>
              </w:rPr>
              <w:t>2 89</w:t>
            </w:r>
            <w:r w:rsidR="000B5FC5">
              <w:rPr>
                <w:rFonts w:hint="cs"/>
                <w:rtl/>
              </w:rPr>
              <w:t>،</w:t>
            </w:r>
            <w:r>
              <w:rPr>
                <w:rFonts w:hint="cs"/>
                <w:rtl/>
              </w:rPr>
              <w:t xml:space="preserve"> </w:t>
            </w:r>
            <w:r w:rsidRPr="00A101BC">
              <w:rPr>
                <w:rFonts w:hint="cs"/>
                <w:rtl/>
              </w:rPr>
              <w:t>125</w:t>
            </w:r>
          </w:p>
        </w:tc>
      </w:tr>
      <w:tr w:rsidR="00FF6DFF" w:rsidRPr="00A101BC" w:rsidTr="00FF6DFF">
        <w:tc>
          <w:tcPr>
            <w:tcW w:w="4059" w:type="dxa"/>
          </w:tcPr>
          <w:p w:rsidR="00FF6DFF" w:rsidRPr="00A101BC" w:rsidRDefault="00FF6DFF" w:rsidP="00FF6DFF">
            <w:pPr>
              <w:pStyle w:val="libVar0"/>
              <w:rPr>
                <w:rtl/>
              </w:rPr>
            </w:pPr>
            <w:r w:rsidRPr="00A101BC">
              <w:rPr>
                <w:rFonts w:hint="cs"/>
                <w:rtl/>
              </w:rPr>
              <w:t>عثمان بن عمر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16</w:t>
            </w:r>
          </w:p>
        </w:tc>
      </w:tr>
      <w:tr w:rsidR="00FF6DFF" w:rsidRPr="00A101BC" w:rsidTr="00FF6DFF">
        <w:tc>
          <w:tcPr>
            <w:tcW w:w="4059" w:type="dxa"/>
          </w:tcPr>
          <w:p w:rsidR="00FF6DFF" w:rsidRPr="00A101BC" w:rsidRDefault="00FF6DFF" w:rsidP="00FF6DFF">
            <w:pPr>
              <w:pStyle w:val="libVar0"/>
              <w:rPr>
                <w:rtl/>
              </w:rPr>
            </w:pPr>
            <w:r w:rsidRPr="00A101BC">
              <w:rPr>
                <w:rFonts w:hint="cs"/>
                <w:rtl/>
              </w:rPr>
              <w:t>عثمان بن عيسى العامري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332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عثمان بن المغيرة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14</w:t>
            </w:r>
            <w:r w:rsidR="000B5FC5">
              <w:rPr>
                <w:rFonts w:hint="cs"/>
                <w:rtl/>
              </w:rPr>
              <w:t>،</w:t>
            </w:r>
            <w:r>
              <w:rPr>
                <w:rFonts w:hint="cs"/>
                <w:rtl/>
              </w:rPr>
              <w:t xml:space="preserve"> </w:t>
            </w:r>
            <w:r w:rsidRPr="00A101BC">
              <w:rPr>
                <w:rFonts w:hint="cs"/>
                <w:rtl/>
              </w:rPr>
              <w:t>80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عدي بن ثابت</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39</w:t>
            </w:r>
            <w:r w:rsidR="000B5FC5">
              <w:rPr>
                <w:rFonts w:hint="cs"/>
                <w:rtl/>
              </w:rPr>
              <w:t>،</w:t>
            </w:r>
            <w:r>
              <w:rPr>
                <w:rFonts w:hint="cs"/>
                <w:rtl/>
              </w:rPr>
              <w:t xml:space="preserve"> </w:t>
            </w:r>
            <w:r w:rsidRPr="00A101BC">
              <w:rPr>
                <w:rFonts w:hint="cs"/>
                <w:rtl/>
              </w:rPr>
              <w:t>40</w:t>
            </w:r>
          </w:p>
        </w:tc>
      </w:tr>
      <w:tr w:rsidR="00FF6DFF" w:rsidRPr="00A101BC" w:rsidTr="00FF6DFF">
        <w:tc>
          <w:tcPr>
            <w:tcW w:w="4059" w:type="dxa"/>
          </w:tcPr>
          <w:p w:rsidR="00FF6DFF" w:rsidRPr="00A101BC" w:rsidRDefault="00FF6DFF" w:rsidP="00FF6DFF">
            <w:pPr>
              <w:pStyle w:val="libVar0"/>
              <w:rPr>
                <w:rtl/>
              </w:rPr>
            </w:pPr>
            <w:r w:rsidRPr="00A101BC">
              <w:rPr>
                <w:rFonts w:hint="cs"/>
                <w:rtl/>
              </w:rPr>
              <w:t>عدي بن حكيم</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37</w:t>
            </w:r>
          </w:p>
        </w:tc>
      </w:tr>
      <w:tr w:rsidR="00FF6DFF" w:rsidRPr="00A101BC" w:rsidTr="00FF6DFF">
        <w:tc>
          <w:tcPr>
            <w:tcW w:w="4059" w:type="dxa"/>
          </w:tcPr>
          <w:p w:rsidR="00FF6DFF" w:rsidRPr="00A101BC" w:rsidRDefault="00FF6DFF" w:rsidP="00FF6DFF">
            <w:pPr>
              <w:pStyle w:val="libVar0"/>
              <w:rPr>
                <w:rtl/>
              </w:rPr>
            </w:pPr>
            <w:r w:rsidRPr="00A101BC">
              <w:rPr>
                <w:rFonts w:hint="cs"/>
                <w:rtl/>
              </w:rPr>
              <w:t>عروة بن الزبير</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76</w:t>
            </w:r>
          </w:p>
        </w:tc>
      </w:tr>
      <w:tr w:rsidR="00FF6DFF" w:rsidRPr="00A101BC" w:rsidTr="00FF6DFF">
        <w:tc>
          <w:tcPr>
            <w:tcW w:w="4059" w:type="dxa"/>
          </w:tcPr>
          <w:p w:rsidR="00FF6DFF" w:rsidRPr="00A101BC" w:rsidRDefault="00FF6DFF" w:rsidP="00FF6DFF">
            <w:pPr>
              <w:pStyle w:val="libVar0"/>
              <w:rPr>
                <w:rtl/>
              </w:rPr>
            </w:pPr>
            <w:r w:rsidRPr="00A101BC">
              <w:rPr>
                <w:rFonts w:hint="cs"/>
                <w:rtl/>
              </w:rPr>
              <w:t>عروة بن قيس</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38</w:t>
            </w:r>
            <w:r w:rsidR="000B5FC5">
              <w:rPr>
                <w:rFonts w:hint="cs"/>
                <w:rtl/>
              </w:rPr>
              <w:t>،</w:t>
            </w:r>
            <w:r>
              <w:rPr>
                <w:rFonts w:hint="cs"/>
                <w:rtl/>
              </w:rPr>
              <w:t xml:space="preserve"> </w:t>
            </w:r>
            <w:r w:rsidRPr="00A101BC">
              <w:rPr>
                <w:rFonts w:hint="cs"/>
                <w:rtl/>
              </w:rPr>
              <w:t>84</w:t>
            </w:r>
            <w:r w:rsidR="000B5FC5">
              <w:rPr>
                <w:rFonts w:hint="cs"/>
                <w:rtl/>
              </w:rPr>
              <w:t>،</w:t>
            </w:r>
            <w:r>
              <w:rPr>
                <w:rFonts w:hint="cs"/>
                <w:rtl/>
              </w:rPr>
              <w:t xml:space="preserve"> </w:t>
            </w:r>
            <w:r w:rsidRPr="00A101BC">
              <w:rPr>
                <w:rFonts w:hint="cs"/>
                <w:rtl/>
              </w:rPr>
              <w:t>95</w:t>
            </w:r>
            <w:r w:rsidR="000B5FC5">
              <w:rPr>
                <w:rFonts w:hint="cs"/>
                <w:rtl/>
              </w:rPr>
              <w:t>،</w:t>
            </w:r>
            <w:r>
              <w:rPr>
                <w:rFonts w:hint="cs"/>
                <w:rtl/>
              </w:rPr>
              <w:t xml:space="preserve"> </w:t>
            </w:r>
            <w:r w:rsidRPr="00A101BC">
              <w:rPr>
                <w:rFonts w:hint="cs"/>
                <w:rtl/>
              </w:rPr>
              <w:t>104</w:t>
            </w:r>
          </w:p>
        </w:tc>
      </w:tr>
      <w:tr w:rsidR="00FF6DFF" w:rsidRPr="00A101BC" w:rsidTr="00FF6DFF">
        <w:tc>
          <w:tcPr>
            <w:tcW w:w="4059" w:type="dxa"/>
          </w:tcPr>
          <w:p w:rsidR="00FF6DFF" w:rsidRPr="00A101BC" w:rsidRDefault="00FF6DFF" w:rsidP="00FF6DFF">
            <w:pPr>
              <w:pStyle w:val="libVar0"/>
              <w:rPr>
                <w:rtl/>
              </w:rPr>
            </w:pPr>
            <w:r w:rsidRPr="00A101BC">
              <w:rPr>
                <w:rFonts w:hint="cs"/>
                <w:rtl/>
              </w:rPr>
              <w:t>عزورا</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92</w:t>
            </w:r>
          </w:p>
        </w:tc>
      </w:tr>
      <w:tr w:rsidR="00FF6DFF" w:rsidRPr="00A101BC" w:rsidTr="00FF6DFF">
        <w:tc>
          <w:tcPr>
            <w:tcW w:w="4059" w:type="dxa"/>
          </w:tcPr>
          <w:p w:rsidR="00FF6DFF" w:rsidRPr="00A101BC" w:rsidRDefault="00FF6DFF" w:rsidP="00FF6DFF">
            <w:pPr>
              <w:pStyle w:val="libVar0"/>
              <w:rPr>
                <w:rtl/>
              </w:rPr>
            </w:pPr>
            <w:r w:rsidRPr="00A101BC">
              <w:rPr>
                <w:rFonts w:hint="cs"/>
                <w:rtl/>
              </w:rPr>
              <w:t>عطاء بن السائب</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371</w:t>
            </w:r>
          </w:p>
        </w:tc>
      </w:tr>
      <w:tr w:rsidR="00FF6DFF" w:rsidRPr="00A101BC" w:rsidTr="00FF6DFF">
        <w:tc>
          <w:tcPr>
            <w:tcW w:w="4059" w:type="dxa"/>
          </w:tcPr>
          <w:p w:rsidR="00FF6DFF" w:rsidRPr="00A101BC" w:rsidRDefault="00FF6DFF" w:rsidP="00FF6DFF">
            <w:pPr>
              <w:pStyle w:val="libVar0"/>
              <w:rPr>
                <w:rtl/>
              </w:rPr>
            </w:pPr>
            <w:r w:rsidRPr="00A101BC">
              <w:rPr>
                <w:rFonts w:hint="cs"/>
                <w:rtl/>
              </w:rPr>
              <w:t>عقبة بن سمعان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80</w:t>
            </w:r>
            <w:r w:rsidR="000B5FC5">
              <w:rPr>
                <w:rFonts w:hint="cs"/>
                <w:rtl/>
              </w:rPr>
              <w:t>،</w:t>
            </w:r>
            <w:r>
              <w:rPr>
                <w:rFonts w:hint="cs"/>
                <w:rtl/>
              </w:rPr>
              <w:t xml:space="preserve"> </w:t>
            </w:r>
            <w:r w:rsidRPr="00A101BC">
              <w:rPr>
                <w:rFonts w:hint="cs"/>
                <w:rtl/>
              </w:rPr>
              <w:t>82</w:t>
            </w:r>
            <w:r w:rsidR="000B5FC5">
              <w:rPr>
                <w:rFonts w:hint="cs"/>
                <w:rtl/>
              </w:rPr>
              <w:t>،</w:t>
            </w:r>
            <w:r>
              <w:rPr>
                <w:rFonts w:hint="cs"/>
                <w:rtl/>
              </w:rPr>
              <w:t xml:space="preserve"> </w:t>
            </w:r>
            <w:r w:rsidRPr="00A101BC">
              <w:rPr>
                <w:rFonts w:hint="cs"/>
                <w:rtl/>
              </w:rPr>
              <w:t>98</w:t>
            </w:r>
          </w:p>
        </w:tc>
      </w:tr>
      <w:tr w:rsidR="00FF6DFF" w:rsidRPr="00A101BC" w:rsidTr="00FF6DFF">
        <w:tc>
          <w:tcPr>
            <w:tcW w:w="4059" w:type="dxa"/>
          </w:tcPr>
          <w:p w:rsidR="00FF6DFF" w:rsidRPr="00A101BC" w:rsidRDefault="00FF6DFF" w:rsidP="00FF6DFF">
            <w:pPr>
              <w:pStyle w:val="libVar0"/>
              <w:rPr>
                <w:rtl/>
              </w:rPr>
            </w:pPr>
            <w:r w:rsidRPr="00A101BC">
              <w:rPr>
                <w:rFonts w:hint="cs"/>
                <w:rtl/>
              </w:rPr>
              <w:t>عقيل بن ابي طالب</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63</w:t>
            </w:r>
            <w:r w:rsidR="000B5FC5">
              <w:rPr>
                <w:rFonts w:hint="cs"/>
                <w:rtl/>
              </w:rPr>
              <w:t>،</w:t>
            </w:r>
            <w:r>
              <w:rPr>
                <w:rFonts w:hint="cs"/>
                <w:rtl/>
              </w:rPr>
              <w:t xml:space="preserve"> </w:t>
            </w:r>
            <w:r w:rsidRPr="00A101BC">
              <w:rPr>
                <w:rFonts w:hint="cs"/>
                <w:rtl/>
              </w:rPr>
              <w:t>126</w:t>
            </w:r>
            <w:r w:rsidR="000B5FC5">
              <w:rPr>
                <w:rFonts w:hint="cs"/>
                <w:rtl/>
              </w:rPr>
              <w:t>،</w:t>
            </w:r>
            <w:r>
              <w:rPr>
                <w:rFonts w:hint="cs"/>
                <w:rtl/>
              </w:rPr>
              <w:t xml:space="preserve"> </w:t>
            </w:r>
            <w:r w:rsidRPr="00A101BC">
              <w:rPr>
                <w:rFonts w:hint="cs"/>
                <w:rtl/>
              </w:rPr>
              <w:t>195</w:t>
            </w:r>
          </w:p>
        </w:tc>
      </w:tr>
      <w:tr w:rsidR="00FF6DFF" w:rsidRPr="00A101BC" w:rsidTr="00FF6DFF">
        <w:tc>
          <w:tcPr>
            <w:tcW w:w="4059" w:type="dxa"/>
          </w:tcPr>
          <w:p w:rsidR="00FF6DFF" w:rsidRPr="00A101BC" w:rsidRDefault="00FF6DFF" w:rsidP="00FF6DFF">
            <w:pPr>
              <w:pStyle w:val="libVar0"/>
              <w:rPr>
                <w:rtl/>
              </w:rPr>
            </w:pPr>
            <w:r w:rsidRPr="00A101BC">
              <w:rPr>
                <w:rFonts w:hint="cs"/>
                <w:rtl/>
              </w:rPr>
              <w:t>عكرمة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33</w:t>
            </w:r>
            <w:r w:rsidR="000B5FC5">
              <w:rPr>
                <w:rFonts w:hint="cs"/>
                <w:rtl/>
              </w:rPr>
              <w:t>،</w:t>
            </w:r>
            <w:r>
              <w:rPr>
                <w:rFonts w:hint="cs"/>
                <w:rtl/>
              </w:rPr>
              <w:t xml:space="preserve"> </w:t>
            </w:r>
            <w:r w:rsidRPr="00A101BC">
              <w:rPr>
                <w:rFonts w:hint="cs"/>
                <w:rtl/>
              </w:rPr>
              <w:t>44</w:t>
            </w:r>
            <w:r w:rsidR="000B5FC5">
              <w:rPr>
                <w:rFonts w:hint="cs"/>
                <w:rtl/>
              </w:rPr>
              <w:t>،</w:t>
            </w:r>
            <w:r>
              <w:rPr>
                <w:rFonts w:hint="cs"/>
                <w:rtl/>
              </w:rPr>
              <w:t xml:space="preserve"> </w:t>
            </w:r>
            <w:r w:rsidRPr="00A101BC">
              <w:rPr>
                <w:rFonts w:hint="cs"/>
                <w:rtl/>
              </w:rPr>
              <w:t>79</w:t>
            </w:r>
            <w:r w:rsidR="000B5FC5">
              <w:rPr>
                <w:rFonts w:hint="cs"/>
                <w:rtl/>
              </w:rPr>
              <w:t>،</w:t>
            </w:r>
            <w:r>
              <w:rPr>
                <w:rFonts w:hint="cs"/>
                <w:rtl/>
              </w:rPr>
              <w:t xml:space="preserve"> </w:t>
            </w:r>
            <w:r w:rsidRPr="00A101BC">
              <w:rPr>
                <w:rFonts w:hint="cs"/>
                <w:rtl/>
              </w:rPr>
              <w:t>86</w:t>
            </w:r>
            <w:r w:rsidR="000B5FC5">
              <w:rPr>
                <w:rFonts w:hint="cs"/>
                <w:rtl/>
              </w:rPr>
              <w:t>،</w:t>
            </w:r>
            <w:r>
              <w:rPr>
                <w:rFonts w:hint="cs"/>
                <w:rtl/>
              </w:rPr>
              <w:t xml:space="preserve"> </w:t>
            </w:r>
            <w:r w:rsidRPr="00A101BC">
              <w:rPr>
                <w:rFonts w:hint="cs"/>
                <w:rtl/>
              </w:rPr>
              <w:t>102</w:t>
            </w:r>
            <w:r w:rsidR="000B5FC5">
              <w:rPr>
                <w:rFonts w:hint="cs"/>
                <w:rtl/>
              </w:rPr>
              <w:t>،</w:t>
            </w:r>
            <w:r>
              <w:rPr>
                <w:rFonts w:hint="cs"/>
                <w:rtl/>
              </w:rPr>
              <w:t xml:space="preserve"> </w:t>
            </w:r>
            <w:r w:rsidRPr="00A101BC">
              <w:rPr>
                <w:rFonts w:hint="cs"/>
                <w:rtl/>
              </w:rPr>
              <w:t>310</w:t>
            </w:r>
          </w:p>
        </w:tc>
      </w:tr>
      <w:tr w:rsidR="00FF6DFF" w:rsidRPr="00A101BC" w:rsidTr="00FF6DFF">
        <w:tc>
          <w:tcPr>
            <w:tcW w:w="4059" w:type="dxa"/>
          </w:tcPr>
          <w:p w:rsidR="00FF6DFF" w:rsidRPr="00A101BC" w:rsidRDefault="00FF6DFF" w:rsidP="00FF6DFF">
            <w:pPr>
              <w:pStyle w:val="libVar0"/>
              <w:rPr>
                <w:rtl/>
              </w:rPr>
            </w:pPr>
            <w:r w:rsidRPr="00A101BC">
              <w:rPr>
                <w:rFonts w:hint="cs"/>
                <w:rtl/>
              </w:rPr>
              <w:t>عكرمة بن ابي جهل</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97</w:t>
            </w:r>
            <w:r w:rsidR="000B5FC5">
              <w:rPr>
                <w:rFonts w:hint="cs"/>
                <w:rtl/>
              </w:rPr>
              <w:t>،</w:t>
            </w:r>
            <w:r>
              <w:rPr>
                <w:rFonts w:hint="cs"/>
                <w:rtl/>
              </w:rPr>
              <w:t xml:space="preserve"> </w:t>
            </w:r>
            <w:r w:rsidRPr="00A101BC">
              <w:rPr>
                <w:rFonts w:hint="cs"/>
                <w:rtl/>
              </w:rPr>
              <w:t>99</w:t>
            </w:r>
            <w:r w:rsidR="000B5FC5">
              <w:rPr>
                <w:rFonts w:hint="cs"/>
                <w:rtl/>
              </w:rPr>
              <w:t>،</w:t>
            </w:r>
            <w:r>
              <w:rPr>
                <w:rFonts w:hint="cs"/>
                <w:rtl/>
              </w:rPr>
              <w:t xml:space="preserve"> </w:t>
            </w:r>
            <w:r w:rsidRPr="00A101BC">
              <w:rPr>
                <w:rFonts w:hint="cs"/>
                <w:rtl/>
              </w:rPr>
              <w:t>100</w:t>
            </w:r>
            <w:r w:rsidR="000B5FC5">
              <w:rPr>
                <w:rFonts w:hint="cs"/>
                <w:rtl/>
              </w:rPr>
              <w:t>،</w:t>
            </w:r>
            <w:r>
              <w:rPr>
                <w:rFonts w:hint="cs"/>
                <w:rtl/>
              </w:rPr>
              <w:t xml:space="preserve"> </w:t>
            </w:r>
            <w:r w:rsidRPr="00A101BC">
              <w:rPr>
                <w:rFonts w:hint="cs"/>
                <w:rtl/>
              </w:rPr>
              <w:t>145</w:t>
            </w:r>
          </w:p>
        </w:tc>
      </w:tr>
      <w:tr w:rsidR="00FF6DFF" w:rsidRPr="00A101BC" w:rsidTr="00FF6DFF">
        <w:tc>
          <w:tcPr>
            <w:tcW w:w="4059" w:type="dxa"/>
          </w:tcPr>
          <w:p w:rsidR="00FF6DFF" w:rsidRPr="00A101BC" w:rsidRDefault="00FF6DFF" w:rsidP="00FF6DFF">
            <w:pPr>
              <w:pStyle w:val="libVar0"/>
              <w:rPr>
                <w:rtl/>
              </w:rPr>
            </w:pPr>
            <w:r w:rsidRPr="00A101BC">
              <w:rPr>
                <w:rFonts w:hint="cs"/>
                <w:rtl/>
              </w:rPr>
              <w:t>العلاء بن رزق الله</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363</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علقمة بن كلدة</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71</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ابراهيم بن هاشم</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194</w:t>
            </w:r>
            <w:r w:rsidR="000B5FC5">
              <w:rPr>
                <w:rFonts w:hint="cs"/>
                <w:rtl/>
              </w:rPr>
              <w:t>،</w:t>
            </w:r>
            <w:r>
              <w:rPr>
                <w:rFonts w:hint="cs"/>
                <w:rtl/>
              </w:rPr>
              <w:t xml:space="preserve"> </w:t>
            </w:r>
            <w:r w:rsidRPr="00A101BC">
              <w:rPr>
                <w:rFonts w:hint="cs"/>
                <w:rtl/>
              </w:rPr>
              <w:t>199</w:t>
            </w:r>
            <w:r w:rsidR="000B5FC5">
              <w:rPr>
                <w:rFonts w:hint="cs"/>
                <w:rtl/>
              </w:rPr>
              <w:t>،</w:t>
            </w:r>
            <w:r>
              <w:rPr>
                <w:rFonts w:hint="cs"/>
                <w:rtl/>
              </w:rPr>
              <w:t xml:space="preserve"> </w:t>
            </w:r>
            <w:r w:rsidRPr="00A101BC">
              <w:rPr>
                <w:rFonts w:hint="cs"/>
                <w:rtl/>
              </w:rPr>
              <w:t>223</w:t>
            </w:r>
            <w:r w:rsidR="000B5FC5">
              <w:rPr>
                <w:rFonts w:hint="cs"/>
                <w:rtl/>
              </w:rPr>
              <w:t>،</w:t>
            </w:r>
            <w:r>
              <w:rPr>
                <w:rFonts w:hint="cs"/>
                <w:rtl/>
              </w:rPr>
              <w:t xml:space="preserve"> </w:t>
            </w:r>
            <w:r w:rsidRPr="00A101BC">
              <w:rPr>
                <w:rFonts w:hint="cs"/>
                <w:rtl/>
              </w:rPr>
              <w:t>257</w:t>
            </w:r>
            <w:r w:rsidR="000B5FC5">
              <w:rPr>
                <w:rFonts w:hint="cs"/>
                <w:rtl/>
              </w:rPr>
              <w:t>،</w:t>
            </w:r>
            <w:r>
              <w:rPr>
                <w:rFonts w:hint="cs"/>
                <w:rtl/>
              </w:rPr>
              <w:t xml:space="preserve"> </w:t>
            </w:r>
            <w:r w:rsidRPr="00A101BC">
              <w:rPr>
                <w:rFonts w:hint="cs"/>
                <w:rtl/>
              </w:rPr>
              <w:t>264</w:t>
            </w:r>
            <w:r w:rsidR="000B5FC5">
              <w:rPr>
                <w:rFonts w:hint="cs"/>
                <w:rtl/>
              </w:rPr>
              <w:t>،</w:t>
            </w:r>
            <w:r>
              <w:rPr>
                <w:rFonts w:hint="cs"/>
                <w:rtl/>
              </w:rPr>
              <w:t xml:space="preserve"> </w:t>
            </w:r>
            <w:r w:rsidRPr="00A101BC">
              <w:rPr>
                <w:rFonts w:hint="cs"/>
                <w:rtl/>
              </w:rPr>
              <w:t>266</w:t>
            </w:r>
            <w:r w:rsidR="000B5FC5">
              <w:rPr>
                <w:rFonts w:hint="cs"/>
                <w:rtl/>
              </w:rPr>
              <w:t>،</w:t>
            </w:r>
            <w:r>
              <w:rPr>
                <w:rFonts w:hint="cs"/>
                <w:rtl/>
              </w:rPr>
              <w:t xml:space="preserve"> </w:t>
            </w:r>
            <w:r w:rsidRPr="00A101BC">
              <w:rPr>
                <w:rFonts w:hint="cs"/>
                <w:rtl/>
              </w:rPr>
              <w:t>275</w:t>
            </w:r>
            <w:r w:rsidR="000B5FC5">
              <w:rPr>
                <w:rFonts w:hint="cs"/>
                <w:rtl/>
              </w:rPr>
              <w:t>،</w:t>
            </w:r>
            <w:r>
              <w:rPr>
                <w:rFonts w:hint="cs"/>
                <w:rtl/>
              </w:rPr>
              <w:t xml:space="preserve"> </w:t>
            </w:r>
            <w:r w:rsidRPr="00A101BC">
              <w:rPr>
                <w:rFonts w:hint="cs"/>
                <w:rtl/>
              </w:rPr>
              <w:t>281</w:t>
            </w:r>
            <w:r w:rsidR="000B5FC5">
              <w:rPr>
                <w:rFonts w:hint="cs"/>
                <w:rtl/>
              </w:rPr>
              <w:t>،</w:t>
            </w:r>
            <w:r>
              <w:rPr>
                <w:rFonts w:hint="cs"/>
                <w:rtl/>
              </w:rPr>
              <w:t xml:space="preserve"> </w:t>
            </w:r>
            <w:r w:rsidRPr="00A101BC">
              <w:rPr>
                <w:rFonts w:hint="cs"/>
                <w:rtl/>
              </w:rPr>
              <w:t>298</w:t>
            </w:r>
            <w:r w:rsidR="000B5FC5">
              <w:rPr>
                <w:rFonts w:hint="cs"/>
                <w:rtl/>
              </w:rPr>
              <w:t>،</w:t>
            </w:r>
            <w:r>
              <w:rPr>
                <w:rFonts w:hint="cs"/>
                <w:rtl/>
              </w:rPr>
              <w:t xml:space="preserve"> </w:t>
            </w:r>
          </w:p>
        </w:tc>
      </w:tr>
    </w:tbl>
    <w:p w:rsidR="00FF6DFF" w:rsidRPr="00E7380E"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A101BC" w:rsidTr="00FF6DFF">
        <w:tc>
          <w:tcPr>
            <w:tcW w:w="4059" w:type="dxa"/>
          </w:tcPr>
          <w:p w:rsidR="00FF6DFF" w:rsidRPr="00A101BC" w:rsidRDefault="00FF6DFF" w:rsidP="00FF6DFF">
            <w:pPr>
              <w:rPr>
                <w:rtl/>
              </w:rPr>
            </w:pPr>
          </w:p>
        </w:tc>
        <w:tc>
          <w:tcPr>
            <w:tcW w:w="720" w:type="dxa"/>
          </w:tcPr>
          <w:p w:rsidR="00FF6DFF" w:rsidRPr="00A101BC" w:rsidRDefault="00FF6DFF" w:rsidP="00FF6DFF">
            <w:pPr>
              <w:pStyle w:val="libVarCenter"/>
              <w:rPr>
                <w:rtl/>
              </w:rPr>
            </w:pPr>
            <w:r w:rsidRPr="00A101BC">
              <w:rPr>
                <w:rFonts w:hint="cs"/>
                <w:rtl/>
              </w:rPr>
              <w:t xml:space="preserve"> </w:t>
            </w:r>
          </w:p>
        </w:tc>
        <w:tc>
          <w:tcPr>
            <w:tcW w:w="2808" w:type="dxa"/>
          </w:tcPr>
          <w:p w:rsidR="00FF6DFF" w:rsidRPr="00A101BC" w:rsidRDefault="00FF6DFF" w:rsidP="00FF6DFF">
            <w:pPr>
              <w:pStyle w:val="libVarCenter"/>
              <w:rPr>
                <w:rtl/>
              </w:rPr>
            </w:pPr>
            <w:r w:rsidRPr="00A101BC">
              <w:rPr>
                <w:rFonts w:hint="cs"/>
                <w:rtl/>
              </w:rPr>
              <w:t>345</w:t>
            </w:r>
            <w:r w:rsidR="000B5FC5">
              <w:rPr>
                <w:rFonts w:hint="cs"/>
                <w:rtl/>
              </w:rPr>
              <w:t>،</w:t>
            </w:r>
            <w:r>
              <w:rPr>
                <w:rFonts w:hint="cs"/>
                <w:rtl/>
              </w:rPr>
              <w:t xml:space="preserve"> </w:t>
            </w:r>
            <w:r w:rsidRPr="00A101BC">
              <w:rPr>
                <w:rFonts w:hint="cs"/>
                <w:rtl/>
              </w:rPr>
              <w:t>347</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ابي حمزة البطائني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229</w:t>
            </w:r>
            <w:r w:rsidR="000B5FC5">
              <w:rPr>
                <w:rFonts w:hint="cs"/>
                <w:rtl/>
              </w:rPr>
              <w:t>،</w:t>
            </w:r>
            <w:r>
              <w:rPr>
                <w:rFonts w:hint="cs"/>
                <w:rtl/>
              </w:rPr>
              <w:t xml:space="preserve"> </w:t>
            </w:r>
            <w:r w:rsidRPr="00A101BC">
              <w:rPr>
                <w:rFonts w:hint="cs"/>
                <w:rtl/>
              </w:rPr>
              <w:t>373</w:t>
            </w:r>
            <w:r w:rsidR="000B5FC5">
              <w:rPr>
                <w:rFonts w:hint="cs"/>
                <w:rtl/>
              </w:rPr>
              <w:t>،</w:t>
            </w:r>
            <w:r>
              <w:rPr>
                <w:rFonts w:hint="cs"/>
                <w:rtl/>
              </w:rPr>
              <w:t xml:space="preserve"> </w:t>
            </w:r>
            <w:r w:rsidRPr="00A101BC">
              <w:rPr>
                <w:rFonts w:hint="cs"/>
                <w:rtl/>
              </w:rPr>
              <w:t>377</w:t>
            </w:r>
            <w:r w:rsidR="000B5FC5">
              <w:rPr>
                <w:rFonts w:hint="cs"/>
                <w:rtl/>
              </w:rPr>
              <w:t>،</w:t>
            </w:r>
            <w:r>
              <w:rPr>
                <w:rFonts w:hint="cs"/>
                <w:rtl/>
              </w:rPr>
              <w:t xml:space="preserve"> </w:t>
            </w:r>
            <w:r w:rsidRPr="00A101BC">
              <w:rPr>
                <w:rFonts w:hint="cs"/>
                <w:rtl/>
              </w:rPr>
              <w:t>378</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احمد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176</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اسباط</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292</w:t>
            </w:r>
            <w:r w:rsidR="000B5FC5">
              <w:rPr>
                <w:rFonts w:hint="cs"/>
                <w:rtl/>
              </w:rPr>
              <w:t>،</w:t>
            </w:r>
            <w:r>
              <w:rPr>
                <w:rFonts w:hint="cs"/>
                <w:rtl/>
              </w:rPr>
              <w:t xml:space="preserve"> </w:t>
            </w:r>
            <w:r w:rsidRPr="00A101BC">
              <w:rPr>
                <w:rFonts w:hint="cs"/>
                <w:rtl/>
              </w:rPr>
              <w:t>376</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اسماعيل بن جعفر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237</w:t>
            </w:r>
            <w:r w:rsidR="000B5FC5">
              <w:rPr>
                <w:rFonts w:hint="cs"/>
                <w:rtl/>
              </w:rPr>
              <w:t>،</w:t>
            </w:r>
            <w:r>
              <w:rPr>
                <w:rFonts w:hint="cs"/>
                <w:rtl/>
              </w:rPr>
              <w:t xml:space="preserve"> </w:t>
            </w:r>
            <w:r w:rsidRPr="00A101BC">
              <w:rPr>
                <w:rFonts w:hint="cs"/>
                <w:rtl/>
              </w:rPr>
              <w:t>238</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اوتامش</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329</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بلال المهلبي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370</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جعفر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209</w:t>
            </w:r>
            <w:r w:rsidR="000B5FC5">
              <w:rPr>
                <w:rFonts w:hint="cs"/>
                <w:rtl/>
              </w:rPr>
              <w:t>،</w:t>
            </w:r>
            <w:r>
              <w:rPr>
                <w:rFonts w:hint="cs"/>
                <w:rtl/>
              </w:rPr>
              <w:t xml:space="preserve"> </w:t>
            </w:r>
            <w:r w:rsidRPr="00A101BC">
              <w:rPr>
                <w:rFonts w:hint="cs"/>
                <w:rtl/>
              </w:rPr>
              <w:t>214</w:t>
            </w:r>
            <w:r w:rsidR="000B5FC5">
              <w:rPr>
                <w:rFonts w:hint="cs"/>
                <w:rtl/>
              </w:rPr>
              <w:t>،</w:t>
            </w:r>
            <w:r>
              <w:rPr>
                <w:rFonts w:hint="cs"/>
                <w:rtl/>
              </w:rPr>
              <w:t xml:space="preserve"> </w:t>
            </w:r>
            <w:r w:rsidRPr="00A101BC">
              <w:rPr>
                <w:rFonts w:hint="cs"/>
                <w:rtl/>
              </w:rPr>
              <w:t>216</w:t>
            </w:r>
            <w:r w:rsidR="000B5FC5">
              <w:rPr>
                <w:rFonts w:hint="cs"/>
                <w:rtl/>
              </w:rPr>
              <w:t>،</w:t>
            </w:r>
            <w:r>
              <w:rPr>
                <w:rFonts w:hint="cs"/>
                <w:rtl/>
              </w:rPr>
              <w:t xml:space="preserve"> </w:t>
            </w:r>
            <w:r w:rsidRPr="00A101BC">
              <w:rPr>
                <w:rFonts w:hint="cs"/>
                <w:rtl/>
              </w:rPr>
              <w:t>274</w:t>
            </w:r>
            <w:r w:rsidR="000B5FC5">
              <w:rPr>
                <w:rFonts w:hint="cs"/>
                <w:rtl/>
              </w:rPr>
              <w:t>،</w:t>
            </w:r>
            <w:r>
              <w:rPr>
                <w:rFonts w:hint="cs"/>
                <w:rtl/>
              </w:rPr>
              <w:t xml:space="preserve"> </w:t>
            </w:r>
            <w:r w:rsidRPr="00A101BC">
              <w:rPr>
                <w:rFonts w:hint="cs"/>
                <w:rtl/>
              </w:rPr>
              <w:t>275</w:t>
            </w:r>
            <w:r w:rsidR="000B5FC5">
              <w:rPr>
                <w:rFonts w:hint="cs"/>
                <w:rtl/>
              </w:rPr>
              <w:t>،</w:t>
            </w:r>
            <w:r>
              <w:rPr>
                <w:rFonts w:hint="cs"/>
                <w:rtl/>
              </w:rPr>
              <w:t xml:space="preserve"> </w:t>
            </w:r>
            <w:r w:rsidRPr="00A101BC">
              <w:rPr>
                <w:rFonts w:hint="cs"/>
                <w:rtl/>
              </w:rPr>
              <w:t>315</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الحزور</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14</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الحسن</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46</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الحسن بن رباط</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347</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الحسن بن الفضل اليماني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329</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الحسين</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106</w:t>
            </w:r>
            <w:r w:rsidR="000B5FC5">
              <w:rPr>
                <w:rFonts w:hint="cs"/>
                <w:rtl/>
              </w:rPr>
              <w:t>،</w:t>
            </w:r>
            <w:r>
              <w:rPr>
                <w:rFonts w:hint="cs"/>
                <w:rtl/>
              </w:rPr>
              <w:t xml:space="preserve"> </w:t>
            </w:r>
            <w:r w:rsidRPr="00A101BC">
              <w:rPr>
                <w:rFonts w:hint="cs"/>
                <w:rtl/>
              </w:rPr>
              <w:t>108</w:t>
            </w:r>
            <w:r w:rsidR="000B5FC5">
              <w:rPr>
                <w:rFonts w:hint="cs"/>
                <w:rtl/>
              </w:rPr>
              <w:t>،</w:t>
            </w:r>
            <w:r>
              <w:rPr>
                <w:rFonts w:hint="cs"/>
                <w:rtl/>
              </w:rPr>
              <w:t xml:space="preserve"> </w:t>
            </w:r>
            <w:r w:rsidRPr="00A101BC">
              <w:rPr>
                <w:rFonts w:hint="cs"/>
                <w:rtl/>
              </w:rPr>
              <w:t>114</w:t>
            </w:r>
            <w:r w:rsidR="000B5FC5">
              <w:rPr>
                <w:rFonts w:hint="cs"/>
                <w:rtl/>
              </w:rPr>
              <w:t>،</w:t>
            </w:r>
            <w:r>
              <w:rPr>
                <w:rFonts w:hint="cs"/>
                <w:rtl/>
              </w:rPr>
              <w:t xml:space="preserve"> </w:t>
            </w:r>
            <w:r w:rsidRPr="00A101BC">
              <w:rPr>
                <w:rFonts w:hint="cs"/>
                <w:rtl/>
              </w:rPr>
              <w:t>116</w:t>
            </w:r>
            <w:r w:rsidR="000B5FC5">
              <w:rPr>
                <w:rFonts w:hint="cs"/>
                <w:rtl/>
              </w:rPr>
              <w:t>،</w:t>
            </w:r>
            <w:r>
              <w:rPr>
                <w:rFonts w:hint="cs"/>
                <w:rtl/>
              </w:rPr>
              <w:t xml:space="preserve"> </w:t>
            </w:r>
            <w:r w:rsidRPr="00A101BC">
              <w:rPr>
                <w:rFonts w:hint="cs"/>
                <w:rtl/>
              </w:rPr>
              <w:t>219</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الحسين الاصغر</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135</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الحسين بن عبيد الكوفي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41</w:t>
            </w:r>
            <w:r w:rsidR="000B5FC5">
              <w:rPr>
                <w:rFonts w:hint="cs"/>
                <w:rtl/>
              </w:rPr>
              <w:t>،</w:t>
            </w:r>
            <w:r>
              <w:rPr>
                <w:rFonts w:hint="cs"/>
                <w:rtl/>
              </w:rPr>
              <w:t xml:space="preserve"> </w:t>
            </w:r>
            <w:r w:rsidRPr="00A101BC">
              <w:rPr>
                <w:rFonts w:hint="cs"/>
                <w:rtl/>
              </w:rPr>
              <w:t>42</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الحسين بن عمرو</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316</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الحسين بن محمد الاصفهاني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190</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الحسين اليماني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358</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الحكم</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181</w:t>
            </w:r>
            <w:r w:rsidR="000B5FC5">
              <w:rPr>
                <w:rFonts w:hint="cs"/>
                <w:rtl/>
              </w:rPr>
              <w:t>،</w:t>
            </w:r>
            <w:r>
              <w:rPr>
                <w:rFonts w:hint="cs"/>
                <w:rtl/>
              </w:rPr>
              <w:t xml:space="preserve"> </w:t>
            </w:r>
            <w:r w:rsidRPr="00A101BC">
              <w:rPr>
                <w:rFonts w:hint="cs"/>
                <w:rtl/>
              </w:rPr>
              <w:t>250</w:t>
            </w:r>
            <w:r w:rsidR="000B5FC5">
              <w:rPr>
                <w:rFonts w:hint="cs"/>
                <w:rtl/>
              </w:rPr>
              <w:t>،</w:t>
            </w:r>
            <w:r>
              <w:rPr>
                <w:rFonts w:hint="cs"/>
                <w:rtl/>
              </w:rPr>
              <w:t xml:space="preserve"> </w:t>
            </w:r>
            <w:r w:rsidRPr="00A101BC">
              <w:rPr>
                <w:rFonts w:hint="cs"/>
                <w:rtl/>
              </w:rPr>
              <w:t>252</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حكيم الاودي</w:t>
            </w:r>
          </w:p>
        </w:tc>
        <w:tc>
          <w:tcPr>
            <w:tcW w:w="720" w:type="dxa"/>
          </w:tcPr>
          <w:p w:rsidR="00FF6DFF" w:rsidRPr="00A101BC" w:rsidRDefault="00FF6DFF" w:rsidP="00FF6DFF">
            <w:pPr>
              <w:pStyle w:val="libVarCenter"/>
              <w:rPr>
                <w:rtl/>
              </w:rPr>
            </w:pPr>
            <w:r w:rsidRPr="00A101BC">
              <w:rPr>
                <w:rFonts w:hint="cs"/>
                <w:rtl/>
              </w:rPr>
              <w:t xml:space="preserve"> 1 </w:t>
            </w:r>
          </w:p>
        </w:tc>
        <w:tc>
          <w:tcPr>
            <w:tcW w:w="2808" w:type="dxa"/>
          </w:tcPr>
          <w:p w:rsidR="00FF6DFF" w:rsidRPr="00A101BC" w:rsidRDefault="00FF6DFF" w:rsidP="00FF6DFF">
            <w:pPr>
              <w:pStyle w:val="libVarCenter"/>
              <w:rPr>
                <w:rtl/>
              </w:rPr>
            </w:pPr>
            <w:r w:rsidRPr="00A101BC">
              <w:rPr>
                <w:rFonts w:hint="cs"/>
                <w:rtl/>
              </w:rPr>
              <w:t>105</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خالد</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289</w:t>
            </w:r>
            <w:r w:rsidR="000B5FC5">
              <w:rPr>
                <w:rFonts w:hint="cs"/>
                <w:rtl/>
              </w:rPr>
              <w:t>،</w:t>
            </w:r>
            <w:r>
              <w:rPr>
                <w:rFonts w:hint="cs"/>
                <w:rtl/>
              </w:rPr>
              <w:t xml:space="preserve"> </w:t>
            </w:r>
            <w:r w:rsidRPr="00A101BC">
              <w:rPr>
                <w:rFonts w:hint="cs"/>
                <w:rtl/>
              </w:rPr>
              <w:t>291</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الخصيب</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305</w:t>
            </w:r>
          </w:p>
        </w:tc>
      </w:tr>
      <w:tr w:rsidR="00FF6DFF" w:rsidRPr="00A101BC" w:rsidTr="00FF6DFF">
        <w:tc>
          <w:tcPr>
            <w:tcW w:w="4059" w:type="dxa"/>
          </w:tcPr>
          <w:p w:rsidR="00FF6DFF" w:rsidRPr="00A101BC" w:rsidRDefault="00FF6DFF" w:rsidP="00FF6DFF">
            <w:pPr>
              <w:pStyle w:val="libVar0"/>
              <w:rPr>
                <w:rtl/>
              </w:rPr>
            </w:pPr>
            <w:r w:rsidRPr="00A101BC">
              <w:rPr>
                <w:rFonts w:hint="cs"/>
                <w:rtl/>
              </w:rPr>
              <w:t>علي بن زياد الصميري</w:t>
            </w:r>
          </w:p>
        </w:tc>
        <w:tc>
          <w:tcPr>
            <w:tcW w:w="720" w:type="dxa"/>
          </w:tcPr>
          <w:p w:rsidR="00FF6DFF" w:rsidRPr="00A101BC" w:rsidRDefault="00FF6DFF" w:rsidP="00FF6DFF">
            <w:pPr>
              <w:pStyle w:val="libVarCenter"/>
              <w:rPr>
                <w:rtl/>
              </w:rPr>
            </w:pPr>
            <w:r w:rsidRPr="00A101BC">
              <w:rPr>
                <w:rFonts w:hint="cs"/>
                <w:rtl/>
              </w:rPr>
              <w:t xml:space="preserve"> 2 </w:t>
            </w:r>
          </w:p>
        </w:tc>
        <w:tc>
          <w:tcPr>
            <w:tcW w:w="2808" w:type="dxa"/>
          </w:tcPr>
          <w:p w:rsidR="00FF6DFF" w:rsidRPr="00A101BC" w:rsidRDefault="00FF6DFF" w:rsidP="00FF6DFF">
            <w:pPr>
              <w:pStyle w:val="libVarCenter"/>
              <w:rPr>
                <w:rtl/>
              </w:rPr>
            </w:pPr>
            <w:r w:rsidRPr="00A101BC">
              <w:rPr>
                <w:rFonts w:hint="cs"/>
                <w:rtl/>
              </w:rPr>
              <w:t>366</w:t>
            </w:r>
          </w:p>
        </w:tc>
      </w:tr>
    </w:tbl>
    <w:p w:rsidR="00FF6DFF" w:rsidRPr="00E7380E"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سماعة</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347</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الطعان المحاربي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78</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عاصم</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371</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العباس المقانعي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193</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عقبة</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384</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علي بن الحسين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155</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عمر بن علي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220</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عمرو النوفلي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314</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محمد</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255</w:t>
            </w:r>
            <w:r w:rsidR="000B5FC5">
              <w:rPr>
                <w:rFonts w:hint="cs"/>
                <w:rtl/>
              </w:rPr>
              <w:t>،</w:t>
            </w:r>
            <w:r>
              <w:rPr>
                <w:rFonts w:hint="cs"/>
                <w:rtl/>
              </w:rPr>
              <w:t xml:space="preserve"> </w:t>
            </w:r>
            <w:r w:rsidRPr="00DE050B">
              <w:rPr>
                <w:rFonts w:hint="cs"/>
                <w:rtl/>
              </w:rPr>
              <w:t>293</w:t>
            </w:r>
            <w:r w:rsidR="000B5FC5">
              <w:rPr>
                <w:rFonts w:hint="cs"/>
                <w:rtl/>
              </w:rPr>
              <w:t>،</w:t>
            </w:r>
            <w:r>
              <w:rPr>
                <w:rFonts w:hint="cs"/>
                <w:rtl/>
              </w:rPr>
              <w:t xml:space="preserve"> </w:t>
            </w:r>
            <w:r w:rsidRPr="00DE050B">
              <w:rPr>
                <w:rFonts w:hint="cs"/>
                <w:rtl/>
              </w:rPr>
              <w:t>302</w:t>
            </w:r>
            <w:r w:rsidR="000B5FC5">
              <w:rPr>
                <w:rFonts w:hint="cs"/>
                <w:rtl/>
              </w:rPr>
              <w:t>،</w:t>
            </w:r>
            <w:r>
              <w:rPr>
                <w:rFonts w:hint="cs"/>
                <w:rtl/>
              </w:rPr>
              <w:t xml:space="preserve"> </w:t>
            </w:r>
            <w:r w:rsidRPr="00DE050B">
              <w:rPr>
                <w:rFonts w:hint="cs"/>
                <w:rtl/>
              </w:rPr>
              <w:t>314</w:t>
            </w:r>
            <w:r w:rsidR="000B5FC5">
              <w:rPr>
                <w:rFonts w:hint="cs"/>
                <w:rtl/>
              </w:rPr>
              <w:t>،</w:t>
            </w:r>
            <w:r>
              <w:rPr>
                <w:rFonts w:hint="cs"/>
                <w:rtl/>
              </w:rPr>
              <w:t xml:space="preserve"> </w:t>
            </w:r>
            <w:r w:rsidRPr="00DE050B">
              <w:rPr>
                <w:rFonts w:hint="cs"/>
                <w:rtl/>
              </w:rPr>
              <w:t>316</w:t>
            </w:r>
            <w:r w:rsidR="000B5FC5">
              <w:rPr>
                <w:rFonts w:hint="cs"/>
                <w:rtl/>
              </w:rPr>
              <w:t>،</w:t>
            </w:r>
            <w:r>
              <w:rPr>
                <w:rFonts w:hint="cs"/>
                <w:rtl/>
              </w:rPr>
              <w:t xml:space="preserve"> </w:t>
            </w:r>
            <w:r w:rsidRPr="00DE050B">
              <w:rPr>
                <w:rFonts w:hint="cs"/>
                <w:rtl/>
              </w:rPr>
              <w:t>318</w:t>
            </w:r>
            <w:r w:rsidR="000B5FC5">
              <w:rPr>
                <w:rFonts w:hint="cs"/>
                <w:rtl/>
              </w:rPr>
              <w:t>،</w:t>
            </w:r>
            <w:r>
              <w:rPr>
                <w:rFonts w:hint="cs"/>
                <w:rtl/>
              </w:rPr>
              <w:t xml:space="preserve"> </w:t>
            </w:r>
            <w:r w:rsidRPr="00DE050B">
              <w:rPr>
                <w:rFonts w:hint="cs"/>
                <w:rtl/>
              </w:rPr>
              <w:t>320</w:t>
            </w:r>
            <w:r w:rsidR="000B5FC5">
              <w:rPr>
                <w:rFonts w:hint="cs"/>
                <w:rtl/>
              </w:rPr>
              <w:t>،</w:t>
            </w:r>
            <w:r>
              <w:rPr>
                <w:rFonts w:hint="cs"/>
                <w:rtl/>
              </w:rPr>
              <w:t xml:space="preserve"> </w:t>
            </w:r>
            <w:r w:rsidRPr="00DE050B">
              <w:rPr>
                <w:rFonts w:hint="cs"/>
                <w:rtl/>
              </w:rPr>
              <w:t>325</w:t>
            </w:r>
            <w:r w:rsidR="000B5FC5">
              <w:rPr>
                <w:rFonts w:hint="cs"/>
                <w:rtl/>
              </w:rPr>
              <w:t>،</w:t>
            </w:r>
            <w:r>
              <w:rPr>
                <w:rFonts w:hint="cs"/>
                <w:rtl/>
              </w:rPr>
              <w:t xml:space="preserve"> </w:t>
            </w:r>
            <w:r w:rsidRPr="00DE050B">
              <w:rPr>
                <w:rFonts w:hint="cs"/>
                <w:rtl/>
              </w:rPr>
              <w:t>327</w:t>
            </w:r>
            <w:r w:rsidR="000B5FC5">
              <w:rPr>
                <w:rFonts w:hint="cs"/>
                <w:rtl/>
              </w:rPr>
              <w:t>،</w:t>
            </w:r>
            <w:r>
              <w:rPr>
                <w:rFonts w:hint="cs"/>
                <w:rtl/>
              </w:rPr>
              <w:t xml:space="preserve"> </w:t>
            </w:r>
            <w:r w:rsidRPr="00DE050B">
              <w:rPr>
                <w:rFonts w:hint="cs"/>
                <w:rtl/>
              </w:rPr>
              <w:t>329</w:t>
            </w:r>
            <w:r w:rsidR="000B5FC5">
              <w:rPr>
                <w:rFonts w:hint="cs"/>
                <w:rtl/>
              </w:rPr>
              <w:t>،</w:t>
            </w:r>
            <w:r>
              <w:rPr>
                <w:rFonts w:hint="cs"/>
                <w:rtl/>
              </w:rPr>
              <w:t xml:space="preserve"> </w:t>
            </w:r>
            <w:r w:rsidRPr="00DE050B">
              <w:rPr>
                <w:rFonts w:hint="cs"/>
                <w:rtl/>
              </w:rPr>
              <w:t>332</w:t>
            </w:r>
            <w:r w:rsidR="000B5FC5">
              <w:rPr>
                <w:rFonts w:hint="cs"/>
                <w:rtl/>
              </w:rPr>
              <w:t>،</w:t>
            </w:r>
            <w:r>
              <w:rPr>
                <w:rFonts w:hint="cs"/>
                <w:rtl/>
              </w:rPr>
              <w:t xml:space="preserve"> </w:t>
            </w:r>
            <w:r w:rsidRPr="00DE050B">
              <w:rPr>
                <w:rFonts w:hint="cs"/>
                <w:rtl/>
              </w:rPr>
              <w:t>334</w:t>
            </w:r>
            <w:r w:rsidR="000B5FC5">
              <w:rPr>
                <w:rFonts w:hint="cs"/>
                <w:rtl/>
              </w:rPr>
              <w:t>،</w:t>
            </w:r>
            <w:r>
              <w:rPr>
                <w:rFonts w:hint="cs"/>
                <w:rtl/>
              </w:rPr>
              <w:t xml:space="preserve"> </w:t>
            </w:r>
            <w:r w:rsidRPr="00DE050B">
              <w:rPr>
                <w:rFonts w:hint="cs"/>
                <w:rtl/>
              </w:rPr>
              <w:t>348</w:t>
            </w:r>
            <w:r w:rsidR="000B5FC5">
              <w:rPr>
                <w:rFonts w:hint="cs"/>
                <w:rtl/>
              </w:rPr>
              <w:t>،</w:t>
            </w:r>
            <w:r>
              <w:rPr>
                <w:rFonts w:hint="cs"/>
                <w:rtl/>
              </w:rPr>
              <w:t xml:space="preserve"> </w:t>
            </w:r>
            <w:r w:rsidRPr="00DE050B">
              <w:rPr>
                <w:rFonts w:hint="cs"/>
                <w:rtl/>
              </w:rPr>
              <w:t>349</w:t>
            </w:r>
            <w:r w:rsidR="000B5FC5">
              <w:rPr>
                <w:rFonts w:hint="cs"/>
                <w:rtl/>
              </w:rPr>
              <w:t>،</w:t>
            </w:r>
            <w:r>
              <w:rPr>
                <w:rFonts w:hint="cs"/>
                <w:rtl/>
              </w:rPr>
              <w:t xml:space="preserve"> </w:t>
            </w:r>
            <w:r w:rsidRPr="00DE050B">
              <w:rPr>
                <w:rFonts w:hint="cs"/>
                <w:rtl/>
              </w:rPr>
              <w:t>351</w:t>
            </w:r>
            <w:r w:rsidR="000B5FC5">
              <w:rPr>
                <w:rFonts w:hint="cs"/>
                <w:rtl/>
              </w:rPr>
              <w:t>،</w:t>
            </w:r>
            <w:r>
              <w:rPr>
                <w:rFonts w:hint="cs"/>
                <w:rtl/>
              </w:rPr>
              <w:t xml:space="preserve"> </w:t>
            </w:r>
            <w:r w:rsidRPr="00DE050B">
              <w:rPr>
                <w:rFonts w:hint="cs"/>
                <w:rtl/>
              </w:rPr>
              <w:t>352</w:t>
            </w:r>
            <w:r w:rsidR="000B5FC5">
              <w:rPr>
                <w:rFonts w:hint="cs"/>
                <w:rtl/>
              </w:rPr>
              <w:t>،</w:t>
            </w:r>
            <w:r>
              <w:rPr>
                <w:rFonts w:hint="cs"/>
                <w:rtl/>
              </w:rPr>
              <w:t xml:space="preserve"> </w:t>
            </w:r>
            <w:r w:rsidRPr="00DE050B">
              <w:rPr>
                <w:rFonts w:hint="cs"/>
                <w:rtl/>
              </w:rPr>
              <w:t>353</w:t>
            </w:r>
            <w:r w:rsidR="000B5FC5">
              <w:rPr>
                <w:rFonts w:hint="cs"/>
                <w:rtl/>
              </w:rPr>
              <w:t>،</w:t>
            </w:r>
            <w:r>
              <w:rPr>
                <w:rFonts w:hint="cs"/>
                <w:rtl/>
              </w:rPr>
              <w:t xml:space="preserve"> </w:t>
            </w:r>
            <w:r w:rsidRPr="00DE050B">
              <w:rPr>
                <w:rFonts w:hint="cs"/>
                <w:rtl/>
              </w:rPr>
              <w:t>355</w:t>
            </w:r>
            <w:r w:rsidR="000B5FC5">
              <w:rPr>
                <w:rFonts w:hint="cs"/>
                <w:rtl/>
              </w:rPr>
              <w:t>،</w:t>
            </w:r>
            <w:r>
              <w:rPr>
                <w:rFonts w:hint="cs"/>
                <w:rtl/>
              </w:rPr>
              <w:t xml:space="preserve"> </w:t>
            </w:r>
            <w:r w:rsidRPr="00DE050B">
              <w:rPr>
                <w:rFonts w:hint="cs"/>
                <w:rtl/>
              </w:rPr>
              <w:t>356</w:t>
            </w:r>
            <w:r w:rsidR="000B5FC5">
              <w:rPr>
                <w:rFonts w:hint="cs"/>
                <w:rtl/>
              </w:rPr>
              <w:t>،</w:t>
            </w:r>
            <w:r>
              <w:rPr>
                <w:rFonts w:hint="cs"/>
                <w:rtl/>
              </w:rPr>
              <w:t xml:space="preserve"> </w:t>
            </w:r>
            <w:r w:rsidRPr="00DE050B">
              <w:rPr>
                <w:rFonts w:hint="cs"/>
                <w:rtl/>
              </w:rPr>
              <w:t>357</w:t>
            </w:r>
            <w:r w:rsidR="000B5FC5">
              <w:rPr>
                <w:rFonts w:hint="cs"/>
                <w:rtl/>
              </w:rPr>
              <w:t>،</w:t>
            </w:r>
            <w:r>
              <w:rPr>
                <w:rFonts w:hint="cs"/>
                <w:rtl/>
              </w:rPr>
              <w:t xml:space="preserve"> </w:t>
            </w:r>
            <w:r w:rsidRPr="00DE050B">
              <w:rPr>
                <w:rFonts w:hint="cs"/>
                <w:rtl/>
              </w:rPr>
              <w:t>358</w:t>
            </w:r>
            <w:r w:rsidR="000B5FC5">
              <w:rPr>
                <w:rFonts w:hint="cs"/>
                <w:rtl/>
              </w:rPr>
              <w:t>،</w:t>
            </w:r>
            <w:r>
              <w:rPr>
                <w:rFonts w:hint="cs"/>
                <w:rtl/>
              </w:rPr>
              <w:t xml:space="preserve"> </w:t>
            </w:r>
            <w:r w:rsidRPr="00DE050B">
              <w:rPr>
                <w:rFonts w:hint="cs"/>
                <w:rtl/>
              </w:rPr>
              <w:t>361</w:t>
            </w:r>
            <w:r w:rsidR="000B5FC5">
              <w:rPr>
                <w:rFonts w:hint="cs"/>
                <w:rtl/>
              </w:rPr>
              <w:t>،</w:t>
            </w:r>
            <w:r>
              <w:rPr>
                <w:rFonts w:hint="cs"/>
                <w:rtl/>
              </w:rPr>
              <w:t xml:space="preserve"> </w:t>
            </w:r>
            <w:r w:rsidRPr="00DE050B">
              <w:rPr>
                <w:rFonts w:hint="cs"/>
                <w:rtl/>
              </w:rPr>
              <w:t>362</w:t>
            </w:r>
            <w:r w:rsidR="000B5FC5">
              <w:rPr>
                <w:rFonts w:hint="cs"/>
                <w:rtl/>
              </w:rPr>
              <w:t>،</w:t>
            </w:r>
            <w:r>
              <w:rPr>
                <w:rFonts w:hint="cs"/>
                <w:rtl/>
              </w:rPr>
              <w:t xml:space="preserve"> </w:t>
            </w:r>
            <w:r w:rsidRPr="00DE050B">
              <w:rPr>
                <w:rFonts w:hint="cs"/>
                <w:rtl/>
              </w:rPr>
              <w:t>363</w:t>
            </w:r>
            <w:r w:rsidR="000B5FC5">
              <w:rPr>
                <w:rFonts w:hint="cs"/>
                <w:rtl/>
              </w:rPr>
              <w:t>،</w:t>
            </w:r>
            <w:r>
              <w:rPr>
                <w:rFonts w:hint="cs"/>
                <w:rtl/>
              </w:rPr>
              <w:t xml:space="preserve"> </w:t>
            </w:r>
            <w:r w:rsidRPr="00DE050B">
              <w:rPr>
                <w:rFonts w:hint="cs"/>
                <w:rtl/>
              </w:rPr>
              <w:t>364</w:t>
            </w:r>
            <w:r w:rsidR="000B5FC5">
              <w:rPr>
                <w:rFonts w:hint="cs"/>
                <w:rtl/>
              </w:rPr>
              <w:t>،</w:t>
            </w:r>
            <w:r>
              <w:rPr>
                <w:rFonts w:hint="cs"/>
                <w:rtl/>
              </w:rPr>
              <w:t xml:space="preserve"> </w:t>
            </w:r>
            <w:r w:rsidRPr="00DE050B">
              <w:rPr>
                <w:rFonts w:hint="cs"/>
                <w:rtl/>
              </w:rPr>
              <w:t>365</w:t>
            </w:r>
            <w:r w:rsidR="000B5FC5">
              <w:rPr>
                <w:rFonts w:hint="cs"/>
                <w:rtl/>
              </w:rPr>
              <w:t>،</w:t>
            </w:r>
            <w:r>
              <w:rPr>
                <w:rFonts w:hint="cs"/>
                <w:rtl/>
              </w:rPr>
              <w:t xml:space="preserve"> </w:t>
            </w:r>
            <w:r w:rsidRPr="00DE050B">
              <w:rPr>
                <w:rFonts w:hint="cs"/>
                <w:rtl/>
              </w:rPr>
              <w:t>366</w:t>
            </w:r>
            <w:r w:rsidR="000B5FC5">
              <w:rPr>
                <w:rFonts w:hint="cs"/>
                <w:rtl/>
              </w:rPr>
              <w:t>،</w:t>
            </w:r>
            <w:r>
              <w:rPr>
                <w:rFonts w:hint="cs"/>
                <w:rtl/>
              </w:rPr>
              <w:t xml:space="preserve"> </w:t>
            </w:r>
            <w:r w:rsidRPr="00DE050B">
              <w:rPr>
                <w:rFonts w:hint="cs"/>
                <w:rtl/>
              </w:rPr>
              <w:t>367</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محمد الاسترابادي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316</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محمد الاودي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372</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محمد بن ابراهيم</w:t>
            </w:r>
          </w:p>
        </w:tc>
        <w:tc>
          <w:tcPr>
            <w:tcW w:w="720" w:type="dxa"/>
          </w:tcPr>
          <w:p w:rsidR="00FF6DFF" w:rsidRPr="00DE050B" w:rsidRDefault="00FF6DFF" w:rsidP="00FF6DFF">
            <w:pPr>
              <w:pStyle w:val="libVarCenter"/>
              <w:rPr>
                <w:rtl/>
              </w:rPr>
            </w:pPr>
            <w:r w:rsidRPr="00DE050B">
              <w:rPr>
                <w:rFonts w:hint="cs"/>
                <w:rtl/>
              </w:rPr>
              <w:t>2</w:t>
            </w:r>
          </w:p>
        </w:tc>
        <w:tc>
          <w:tcPr>
            <w:tcW w:w="2808" w:type="dxa"/>
          </w:tcPr>
          <w:p w:rsidR="00FF6DFF" w:rsidRPr="00DE050B" w:rsidRDefault="00FF6DFF" w:rsidP="00FF6DFF">
            <w:pPr>
              <w:pStyle w:val="libVarCenter"/>
              <w:rPr>
                <w:rtl/>
              </w:rPr>
            </w:pPr>
            <w:r w:rsidRPr="00DE050B">
              <w:rPr>
                <w:rFonts w:hint="cs"/>
                <w:rtl/>
              </w:rPr>
              <w:t xml:space="preserve"> 326</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محمد بن عبيد الحافظ</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41</w:t>
            </w:r>
            <w:r w:rsidR="000B5FC5">
              <w:rPr>
                <w:rFonts w:hint="cs"/>
                <w:rtl/>
              </w:rPr>
              <w:t>،</w:t>
            </w:r>
            <w:r>
              <w:rPr>
                <w:rFonts w:hint="cs"/>
                <w:rtl/>
              </w:rPr>
              <w:t xml:space="preserve"> </w:t>
            </w:r>
            <w:r w:rsidRPr="00DE050B">
              <w:rPr>
                <w:rFonts w:hint="cs"/>
                <w:rtl/>
              </w:rPr>
              <w:t>42</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محمد بن قتيبة</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370</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محمد القاساني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275</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محمد النوفلي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237</w:t>
            </w:r>
            <w:r w:rsidR="000B5FC5">
              <w:rPr>
                <w:rFonts w:hint="cs"/>
                <w:rtl/>
              </w:rPr>
              <w:t>،</w:t>
            </w:r>
            <w:r>
              <w:rPr>
                <w:rFonts w:hint="cs"/>
                <w:rtl/>
              </w:rPr>
              <w:t xml:space="preserve"> </w:t>
            </w:r>
            <w:r w:rsidRPr="00DE050B">
              <w:rPr>
                <w:rFonts w:hint="cs"/>
                <w:rtl/>
              </w:rPr>
              <w:t>304</w:t>
            </w:r>
            <w:r w:rsidR="000B5FC5">
              <w:rPr>
                <w:rFonts w:hint="cs"/>
                <w:rtl/>
              </w:rPr>
              <w:t>،</w:t>
            </w:r>
            <w:r>
              <w:rPr>
                <w:rFonts w:hint="cs"/>
                <w:rtl/>
              </w:rPr>
              <w:t xml:space="preserve"> </w:t>
            </w:r>
            <w:r w:rsidRPr="00DE050B">
              <w:rPr>
                <w:rFonts w:hint="cs"/>
                <w:rtl/>
              </w:rPr>
              <w:t>305</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مسهر</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352</w:t>
            </w:r>
          </w:p>
        </w:tc>
      </w:tr>
    </w:tbl>
    <w:p w:rsidR="00FF6DFF" w:rsidRPr="00E7380E"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المنذر الطريقي</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11</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مهزيار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316</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هاشم</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73</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يزيد</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132</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 بن يقطين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225</w:t>
            </w:r>
            <w:r w:rsidR="000B5FC5">
              <w:rPr>
                <w:rFonts w:hint="cs"/>
                <w:rtl/>
              </w:rPr>
              <w:t>،</w:t>
            </w:r>
            <w:r>
              <w:rPr>
                <w:rFonts w:hint="cs"/>
                <w:rtl/>
              </w:rPr>
              <w:t xml:space="preserve"> </w:t>
            </w:r>
            <w:r w:rsidRPr="00DE050B">
              <w:rPr>
                <w:rFonts w:hint="cs"/>
                <w:rtl/>
              </w:rPr>
              <w:t>226</w:t>
            </w:r>
            <w:r w:rsidR="000B5FC5">
              <w:rPr>
                <w:rFonts w:hint="cs"/>
                <w:rtl/>
              </w:rPr>
              <w:t>،</w:t>
            </w:r>
            <w:r>
              <w:rPr>
                <w:rFonts w:hint="cs"/>
                <w:rtl/>
              </w:rPr>
              <w:t xml:space="preserve"> </w:t>
            </w:r>
            <w:r w:rsidRPr="00DE050B">
              <w:rPr>
                <w:rFonts w:hint="cs"/>
                <w:rtl/>
              </w:rPr>
              <w:t>227</w:t>
            </w:r>
            <w:r w:rsidR="000B5FC5">
              <w:rPr>
                <w:rFonts w:hint="cs"/>
                <w:rtl/>
              </w:rPr>
              <w:t>،</w:t>
            </w:r>
            <w:r>
              <w:rPr>
                <w:rFonts w:hint="cs"/>
                <w:rtl/>
              </w:rPr>
              <w:t xml:space="preserve"> </w:t>
            </w:r>
            <w:r w:rsidRPr="00DE050B">
              <w:rPr>
                <w:rFonts w:hint="cs"/>
                <w:rtl/>
              </w:rPr>
              <w:t>228</w:t>
            </w:r>
            <w:r w:rsidR="000B5FC5">
              <w:rPr>
                <w:rFonts w:hint="cs"/>
                <w:rtl/>
              </w:rPr>
              <w:t>،</w:t>
            </w:r>
            <w:r>
              <w:rPr>
                <w:rFonts w:hint="cs"/>
                <w:rtl/>
              </w:rPr>
              <w:t xml:space="preserve"> </w:t>
            </w:r>
            <w:r w:rsidRPr="00DE050B">
              <w:rPr>
                <w:rFonts w:hint="cs"/>
                <w:rtl/>
              </w:rPr>
              <w:t>229</w:t>
            </w:r>
            <w:r w:rsidR="000B5FC5">
              <w:rPr>
                <w:rFonts w:hint="cs"/>
                <w:rtl/>
              </w:rPr>
              <w:t>،</w:t>
            </w:r>
            <w:r>
              <w:rPr>
                <w:rFonts w:hint="cs"/>
                <w:rtl/>
              </w:rPr>
              <w:t xml:space="preserve"> </w:t>
            </w:r>
            <w:r w:rsidRPr="00DE050B">
              <w:rPr>
                <w:rFonts w:hint="cs"/>
                <w:rtl/>
              </w:rPr>
              <w:t>248</w:t>
            </w:r>
            <w:r w:rsidR="000B5FC5">
              <w:rPr>
                <w:rFonts w:hint="cs"/>
                <w:rtl/>
              </w:rPr>
              <w:t>،</w:t>
            </w:r>
            <w:r>
              <w:rPr>
                <w:rFonts w:hint="cs"/>
                <w:rtl/>
              </w:rPr>
              <w:t xml:space="preserve"> </w:t>
            </w:r>
            <w:r w:rsidRPr="00DE050B">
              <w:rPr>
                <w:rFonts w:hint="cs"/>
                <w:rtl/>
              </w:rPr>
              <w:t>249</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علية بنت علي بن الحسين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155</w:t>
            </w:r>
          </w:p>
        </w:tc>
      </w:tr>
      <w:tr w:rsidR="00FF6DFF" w:rsidRPr="00DE050B" w:rsidTr="00FF6DFF">
        <w:tc>
          <w:tcPr>
            <w:tcW w:w="4059" w:type="dxa"/>
          </w:tcPr>
          <w:p w:rsidR="00FF6DFF" w:rsidRPr="00DE050B" w:rsidRDefault="00FF6DFF" w:rsidP="00FF6DFF">
            <w:pPr>
              <w:pStyle w:val="libVar0"/>
              <w:rPr>
                <w:rtl/>
              </w:rPr>
            </w:pPr>
            <w:r w:rsidRPr="00DE050B">
              <w:rPr>
                <w:rFonts w:hint="cs"/>
                <w:rtl/>
              </w:rPr>
              <w:t>علية بنت موسى بن جعفر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244</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عمار بن ابان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144</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عمار بن ياسر</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6</w:t>
            </w:r>
            <w:r w:rsidR="000B5FC5">
              <w:rPr>
                <w:rFonts w:hint="cs"/>
                <w:rtl/>
              </w:rPr>
              <w:t>،</w:t>
            </w:r>
            <w:r>
              <w:rPr>
                <w:rFonts w:hint="cs"/>
                <w:rtl/>
              </w:rPr>
              <w:t xml:space="preserve"> </w:t>
            </w:r>
            <w:r w:rsidRPr="00DE050B">
              <w:rPr>
                <w:rFonts w:hint="cs"/>
                <w:rtl/>
              </w:rPr>
              <w:t>31</w:t>
            </w:r>
            <w:r w:rsidR="000B5FC5">
              <w:rPr>
                <w:rFonts w:hint="cs"/>
                <w:rtl/>
              </w:rPr>
              <w:t>،</w:t>
            </w:r>
            <w:r>
              <w:rPr>
                <w:rFonts w:hint="cs"/>
                <w:rtl/>
              </w:rPr>
              <w:t xml:space="preserve"> </w:t>
            </w:r>
            <w:r w:rsidRPr="00DE050B">
              <w:rPr>
                <w:rFonts w:hint="cs"/>
                <w:rtl/>
              </w:rPr>
              <w:t>254</w:t>
            </w:r>
            <w:r w:rsidR="000B5FC5">
              <w:rPr>
                <w:rFonts w:hint="cs"/>
                <w:rtl/>
              </w:rPr>
              <w:t>،</w:t>
            </w:r>
            <w:r>
              <w:rPr>
                <w:rFonts w:hint="cs"/>
                <w:rtl/>
              </w:rPr>
              <w:t xml:space="preserve"> </w:t>
            </w:r>
            <w:r w:rsidRPr="00DE050B">
              <w:rPr>
                <w:rFonts w:hint="cs"/>
                <w:rtl/>
              </w:rPr>
              <w:t>258</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عمار الدهني</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15</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عمار الساباطي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223</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عمارة</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86</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عمارة بن عبدالسلولي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37</w:t>
            </w:r>
            <w:r w:rsidR="000B5FC5">
              <w:rPr>
                <w:rFonts w:hint="cs"/>
                <w:rtl/>
              </w:rPr>
              <w:t>،</w:t>
            </w:r>
            <w:r>
              <w:rPr>
                <w:rFonts w:hint="cs"/>
                <w:rtl/>
              </w:rPr>
              <w:t xml:space="preserve"> </w:t>
            </w:r>
            <w:r w:rsidRPr="00DE050B">
              <w:rPr>
                <w:rFonts w:hint="cs"/>
                <w:rtl/>
              </w:rPr>
              <w:t>39</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عمارة بن عقبة</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42</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عمارة بن غزية</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169</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عمارة بن محمد</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87</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ابان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189</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اذينة</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347</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اسحاق</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16</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الخطاب</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48</w:t>
            </w:r>
            <w:r w:rsidR="000B5FC5">
              <w:rPr>
                <w:rFonts w:hint="cs"/>
                <w:rtl/>
              </w:rPr>
              <w:t>،</w:t>
            </w:r>
            <w:r>
              <w:rPr>
                <w:rFonts w:hint="cs"/>
                <w:rtl/>
              </w:rPr>
              <w:t xml:space="preserve"> </w:t>
            </w:r>
            <w:r w:rsidRPr="00DE050B">
              <w:rPr>
                <w:rFonts w:hint="cs"/>
                <w:rtl/>
              </w:rPr>
              <w:t>58</w:t>
            </w:r>
            <w:r w:rsidR="000B5FC5">
              <w:rPr>
                <w:rFonts w:hint="cs"/>
                <w:rtl/>
              </w:rPr>
              <w:t>،</w:t>
            </w:r>
            <w:r>
              <w:rPr>
                <w:rFonts w:hint="cs"/>
                <w:rtl/>
              </w:rPr>
              <w:t xml:space="preserve"> </w:t>
            </w:r>
            <w:r w:rsidRPr="00DE050B">
              <w:rPr>
                <w:rFonts w:hint="cs"/>
                <w:rtl/>
              </w:rPr>
              <w:t>70</w:t>
            </w:r>
            <w:r w:rsidR="000B5FC5">
              <w:rPr>
                <w:rFonts w:hint="cs"/>
                <w:rtl/>
              </w:rPr>
              <w:t>،</w:t>
            </w:r>
            <w:r>
              <w:rPr>
                <w:rFonts w:hint="cs"/>
                <w:rtl/>
              </w:rPr>
              <w:t xml:space="preserve"> </w:t>
            </w:r>
            <w:r w:rsidRPr="00DE050B">
              <w:rPr>
                <w:rFonts w:hint="cs"/>
                <w:rtl/>
              </w:rPr>
              <w:t>75</w:t>
            </w:r>
            <w:r w:rsidR="000B5FC5">
              <w:rPr>
                <w:rFonts w:hint="cs"/>
                <w:rtl/>
              </w:rPr>
              <w:t>،</w:t>
            </w:r>
            <w:r>
              <w:rPr>
                <w:rFonts w:hint="cs"/>
                <w:rtl/>
              </w:rPr>
              <w:t xml:space="preserve"> </w:t>
            </w:r>
            <w:r w:rsidRPr="00DE050B">
              <w:rPr>
                <w:rFonts w:hint="cs"/>
                <w:rtl/>
              </w:rPr>
              <w:t>76</w:t>
            </w:r>
            <w:r w:rsidR="000B5FC5">
              <w:rPr>
                <w:rFonts w:hint="cs"/>
                <w:rtl/>
              </w:rPr>
              <w:t>،</w:t>
            </w:r>
            <w:r>
              <w:rPr>
                <w:rFonts w:hint="cs"/>
                <w:rtl/>
              </w:rPr>
              <w:t xml:space="preserve"> </w:t>
            </w:r>
            <w:r w:rsidRPr="00DE050B">
              <w:rPr>
                <w:rFonts w:hint="cs"/>
                <w:rtl/>
              </w:rPr>
              <w:t>84</w:t>
            </w:r>
            <w:r w:rsidR="000B5FC5">
              <w:rPr>
                <w:rFonts w:hint="cs"/>
                <w:rtl/>
              </w:rPr>
              <w:t>،</w:t>
            </w:r>
            <w:r>
              <w:rPr>
                <w:rFonts w:hint="cs"/>
                <w:rtl/>
              </w:rPr>
              <w:t xml:space="preserve"> </w:t>
            </w:r>
            <w:r w:rsidRPr="00DE050B">
              <w:rPr>
                <w:rFonts w:hint="cs"/>
                <w:rtl/>
              </w:rPr>
              <w:t>103</w:t>
            </w:r>
            <w:r w:rsidR="000B5FC5">
              <w:rPr>
                <w:rFonts w:hint="cs"/>
                <w:rtl/>
              </w:rPr>
              <w:t>،</w:t>
            </w:r>
            <w:r>
              <w:rPr>
                <w:rFonts w:hint="cs"/>
                <w:rtl/>
              </w:rPr>
              <w:t xml:space="preserve"> </w:t>
            </w:r>
            <w:r w:rsidRPr="00DE050B">
              <w:rPr>
                <w:rFonts w:hint="cs"/>
                <w:rtl/>
              </w:rPr>
              <w:t>104</w:t>
            </w:r>
            <w:r w:rsidR="000B5FC5">
              <w:rPr>
                <w:rFonts w:hint="cs"/>
                <w:rtl/>
              </w:rPr>
              <w:t>،</w:t>
            </w:r>
            <w:r>
              <w:rPr>
                <w:rFonts w:hint="cs"/>
                <w:rtl/>
              </w:rPr>
              <w:t xml:space="preserve"> </w:t>
            </w:r>
            <w:r w:rsidRPr="00DE050B">
              <w:rPr>
                <w:rFonts w:hint="cs"/>
                <w:rtl/>
              </w:rPr>
              <w:t>126</w:t>
            </w:r>
            <w:r w:rsidR="000B5FC5">
              <w:rPr>
                <w:rFonts w:hint="cs"/>
                <w:rtl/>
              </w:rPr>
              <w:t>،</w:t>
            </w:r>
            <w:r>
              <w:rPr>
                <w:rFonts w:hint="cs"/>
                <w:rtl/>
              </w:rPr>
              <w:t xml:space="preserve"> </w:t>
            </w:r>
            <w:r w:rsidRPr="00DE050B">
              <w:rPr>
                <w:rFonts w:hint="cs"/>
                <w:rtl/>
              </w:rPr>
              <w:t>132</w:t>
            </w:r>
            <w:r w:rsidR="000B5FC5">
              <w:rPr>
                <w:rFonts w:hint="cs"/>
                <w:rtl/>
              </w:rPr>
              <w:t>،</w:t>
            </w:r>
            <w:r>
              <w:rPr>
                <w:rFonts w:hint="cs"/>
                <w:rtl/>
              </w:rPr>
              <w:t xml:space="preserve"> </w:t>
            </w:r>
            <w:r w:rsidRPr="00DE050B">
              <w:rPr>
                <w:rFonts w:hint="cs"/>
                <w:rtl/>
              </w:rPr>
              <w:t>133</w:t>
            </w:r>
            <w:r w:rsidR="000B5FC5">
              <w:rPr>
                <w:rFonts w:hint="cs"/>
                <w:rtl/>
              </w:rPr>
              <w:t>،</w:t>
            </w:r>
            <w:r>
              <w:rPr>
                <w:rFonts w:hint="cs"/>
                <w:rtl/>
              </w:rPr>
              <w:t xml:space="preserve"> </w:t>
            </w:r>
            <w:r w:rsidRPr="00DE050B">
              <w:rPr>
                <w:rFonts w:hint="cs"/>
                <w:rtl/>
              </w:rPr>
              <w:t>136</w:t>
            </w:r>
            <w:r w:rsidR="000B5FC5">
              <w:rPr>
                <w:rFonts w:hint="cs"/>
                <w:rtl/>
              </w:rPr>
              <w:t>،</w:t>
            </w:r>
            <w:r>
              <w:rPr>
                <w:rFonts w:hint="cs"/>
                <w:rtl/>
              </w:rPr>
              <w:t xml:space="preserve"> </w:t>
            </w:r>
          </w:p>
        </w:tc>
      </w:tr>
    </w:tbl>
    <w:p w:rsidR="00FF6DFF" w:rsidRPr="00E7380E"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DE050B" w:rsidTr="00FF6DFF">
        <w:tc>
          <w:tcPr>
            <w:tcW w:w="4059" w:type="dxa"/>
          </w:tcPr>
          <w:p w:rsidR="00FF6DFF" w:rsidRPr="00DE050B" w:rsidRDefault="00FF6DFF" w:rsidP="00FF6DFF">
            <w:pPr>
              <w:rPr>
                <w:rtl/>
              </w:rPr>
            </w:pPr>
          </w:p>
        </w:tc>
        <w:tc>
          <w:tcPr>
            <w:tcW w:w="720" w:type="dxa"/>
          </w:tcPr>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Pr="00DE050B"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DE050B">
              <w:rPr>
                <w:rFonts w:hint="cs"/>
                <w:rtl/>
              </w:rPr>
              <w:t>144</w:t>
            </w:r>
            <w:r w:rsidR="000B5FC5">
              <w:rPr>
                <w:rFonts w:hint="cs"/>
                <w:rtl/>
              </w:rPr>
              <w:t>،</w:t>
            </w:r>
            <w:r>
              <w:rPr>
                <w:rFonts w:hint="cs"/>
                <w:rtl/>
              </w:rPr>
              <w:t xml:space="preserve"> </w:t>
            </w:r>
            <w:r w:rsidRPr="00DE050B">
              <w:rPr>
                <w:rFonts w:hint="cs"/>
                <w:rtl/>
              </w:rPr>
              <w:t>153</w:t>
            </w:r>
            <w:r w:rsidR="000B5FC5">
              <w:rPr>
                <w:rFonts w:hint="cs"/>
                <w:rtl/>
              </w:rPr>
              <w:t>،</w:t>
            </w:r>
            <w:r>
              <w:rPr>
                <w:rFonts w:hint="cs"/>
                <w:rtl/>
              </w:rPr>
              <w:t xml:space="preserve"> </w:t>
            </w:r>
            <w:r w:rsidRPr="00DE050B">
              <w:rPr>
                <w:rFonts w:hint="cs"/>
                <w:rtl/>
              </w:rPr>
              <w:t>161</w:t>
            </w:r>
            <w:r w:rsidR="000B5FC5">
              <w:rPr>
                <w:rFonts w:hint="cs"/>
                <w:rtl/>
              </w:rPr>
              <w:t>،</w:t>
            </w:r>
            <w:r>
              <w:rPr>
                <w:rFonts w:hint="cs"/>
                <w:rtl/>
              </w:rPr>
              <w:t xml:space="preserve"> </w:t>
            </w:r>
            <w:r w:rsidRPr="00DE050B">
              <w:rPr>
                <w:rFonts w:hint="cs"/>
                <w:rtl/>
              </w:rPr>
              <w:t>163</w:t>
            </w:r>
            <w:r w:rsidR="000B5FC5">
              <w:rPr>
                <w:rFonts w:hint="cs"/>
                <w:rtl/>
              </w:rPr>
              <w:t>،</w:t>
            </w:r>
            <w:r>
              <w:rPr>
                <w:rFonts w:hint="cs"/>
                <w:rtl/>
              </w:rPr>
              <w:t xml:space="preserve"> </w:t>
            </w:r>
            <w:r w:rsidRPr="00DE050B">
              <w:rPr>
                <w:rFonts w:hint="cs"/>
                <w:rtl/>
              </w:rPr>
              <w:t>164</w:t>
            </w:r>
            <w:r w:rsidR="000B5FC5">
              <w:rPr>
                <w:rFonts w:hint="cs"/>
                <w:rtl/>
              </w:rPr>
              <w:t>،</w:t>
            </w:r>
            <w:r>
              <w:rPr>
                <w:rFonts w:hint="cs"/>
                <w:rtl/>
              </w:rPr>
              <w:t xml:space="preserve"> </w:t>
            </w:r>
            <w:r w:rsidRPr="00DE050B">
              <w:rPr>
                <w:rFonts w:hint="cs"/>
                <w:rtl/>
              </w:rPr>
              <w:t>174</w:t>
            </w:r>
            <w:r w:rsidR="000B5FC5">
              <w:rPr>
                <w:rFonts w:hint="cs"/>
                <w:rtl/>
              </w:rPr>
              <w:t>،</w:t>
            </w:r>
            <w:r>
              <w:rPr>
                <w:rFonts w:hint="cs"/>
                <w:rtl/>
              </w:rPr>
              <w:t xml:space="preserve"> </w:t>
            </w:r>
            <w:r w:rsidRPr="00DE050B">
              <w:rPr>
                <w:rFonts w:hint="cs"/>
                <w:rtl/>
              </w:rPr>
              <w:t>177</w:t>
            </w:r>
            <w:r w:rsidR="000B5FC5">
              <w:rPr>
                <w:rFonts w:hint="cs"/>
                <w:rtl/>
              </w:rPr>
              <w:t>،</w:t>
            </w:r>
            <w:r>
              <w:rPr>
                <w:rFonts w:hint="cs"/>
                <w:rtl/>
              </w:rPr>
              <w:t xml:space="preserve"> </w:t>
            </w:r>
            <w:r w:rsidRPr="00DE050B">
              <w:rPr>
                <w:rFonts w:hint="cs"/>
                <w:rtl/>
              </w:rPr>
              <w:t>182</w:t>
            </w:r>
            <w:r w:rsidR="000B5FC5">
              <w:rPr>
                <w:rFonts w:hint="cs"/>
                <w:rtl/>
              </w:rPr>
              <w:t>،</w:t>
            </w:r>
            <w:r>
              <w:rPr>
                <w:rFonts w:hint="cs"/>
                <w:rtl/>
              </w:rPr>
              <w:t xml:space="preserve"> </w:t>
            </w:r>
            <w:r w:rsidRPr="00DE050B">
              <w:rPr>
                <w:rFonts w:hint="cs"/>
                <w:rtl/>
              </w:rPr>
              <w:t>183</w:t>
            </w:r>
            <w:r w:rsidR="000B5FC5">
              <w:rPr>
                <w:rFonts w:hint="cs"/>
                <w:rtl/>
              </w:rPr>
              <w:t>،</w:t>
            </w:r>
            <w:r>
              <w:rPr>
                <w:rFonts w:hint="cs"/>
                <w:rtl/>
              </w:rPr>
              <w:t xml:space="preserve"> </w:t>
            </w:r>
            <w:r w:rsidRPr="00DE050B">
              <w:rPr>
                <w:rFonts w:hint="cs"/>
                <w:rtl/>
              </w:rPr>
              <w:t>186</w:t>
            </w:r>
            <w:r w:rsidR="000B5FC5">
              <w:rPr>
                <w:rFonts w:hint="cs"/>
                <w:rtl/>
              </w:rPr>
              <w:t>،</w:t>
            </w:r>
            <w:r>
              <w:rPr>
                <w:rFonts w:hint="cs"/>
                <w:rtl/>
              </w:rPr>
              <w:t xml:space="preserve"> </w:t>
            </w:r>
            <w:r w:rsidRPr="00DE050B">
              <w:rPr>
                <w:rFonts w:hint="cs"/>
                <w:rtl/>
              </w:rPr>
              <w:t>198</w:t>
            </w:r>
            <w:r w:rsidR="000B5FC5">
              <w:rPr>
                <w:rFonts w:hint="cs"/>
                <w:rtl/>
              </w:rPr>
              <w:t>،</w:t>
            </w:r>
            <w:r>
              <w:rPr>
                <w:rFonts w:hint="cs"/>
                <w:rtl/>
              </w:rPr>
              <w:t xml:space="preserve"> </w:t>
            </w:r>
            <w:r w:rsidRPr="00DE050B">
              <w:rPr>
                <w:rFonts w:hint="cs"/>
                <w:rtl/>
              </w:rPr>
              <w:t>202</w:t>
            </w:r>
            <w:r w:rsidR="000B5FC5">
              <w:rPr>
                <w:rFonts w:hint="cs"/>
                <w:rtl/>
              </w:rPr>
              <w:t>،</w:t>
            </w:r>
            <w:r>
              <w:rPr>
                <w:rFonts w:hint="cs"/>
                <w:rtl/>
              </w:rPr>
              <w:t xml:space="preserve"> </w:t>
            </w:r>
            <w:r w:rsidRPr="00DE050B">
              <w:rPr>
                <w:rFonts w:hint="cs"/>
                <w:rtl/>
              </w:rPr>
              <w:t>203</w:t>
            </w:r>
            <w:r w:rsidR="000B5FC5">
              <w:rPr>
                <w:rFonts w:hint="cs"/>
                <w:rtl/>
              </w:rPr>
              <w:t>،</w:t>
            </w:r>
            <w:r>
              <w:rPr>
                <w:rFonts w:hint="cs"/>
                <w:rtl/>
              </w:rPr>
              <w:t xml:space="preserve"> </w:t>
            </w:r>
            <w:r w:rsidRPr="00DE050B">
              <w:rPr>
                <w:rFonts w:hint="cs"/>
                <w:rtl/>
              </w:rPr>
              <w:t>204</w:t>
            </w:r>
            <w:r w:rsidR="000B5FC5">
              <w:rPr>
                <w:rFonts w:hint="cs"/>
                <w:rtl/>
              </w:rPr>
              <w:t>،</w:t>
            </w:r>
            <w:r>
              <w:rPr>
                <w:rFonts w:hint="cs"/>
                <w:rtl/>
              </w:rPr>
              <w:t xml:space="preserve"> </w:t>
            </w:r>
            <w:r w:rsidRPr="00DE050B">
              <w:rPr>
                <w:rFonts w:hint="cs"/>
                <w:rtl/>
              </w:rPr>
              <w:t>205</w:t>
            </w:r>
            <w:r w:rsidR="000B5FC5">
              <w:rPr>
                <w:rFonts w:hint="cs"/>
                <w:rtl/>
              </w:rPr>
              <w:t>،</w:t>
            </w:r>
            <w:r>
              <w:rPr>
                <w:rFonts w:hint="cs"/>
                <w:rtl/>
              </w:rPr>
              <w:t xml:space="preserve"> </w:t>
            </w:r>
            <w:r w:rsidRPr="00DE050B">
              <w:rPr>
                <w:rFonts w:hint="cs"/>
                <w:rtl/>
              </w:rPr>
              <w:t>206</w:t>
            </w:r>
            <w:r w:rsidR="000B5FC5">
              <w:rPr>
                <w:rFonts w:hint="cs"/>
                <w:rtl/>
              </w:rPr>
              <w:t>،</w:t>
            </w:r>
            <w:r>
              <w:rPr>
                <w:rFonts w:hint="cs"/>
                <w:rtl/>
              </w:rPr>
              <w:t xml:space="preserve"> </w:t>
            </w:r>
            <w:r w:rsidRPr="00DE050B">
              <w:rPr>
                <w:rFonts w:hint="cs"/>
                <w:rtl/>
              </w:rPr>
              <w:t>207</w:t>
            </w:r>
            <w:r w:rsidR="000B5FC5">
              <w:rPr>
                <w:rFonts w:hint="cs"/>
                <w:rtl/>
              </w:rPr>
              <w:t>،</w:t>
            </w:r>
            <w:r>
              <w:rPr>
                <w:rFonts w:hint="cs"/>
                <w:rtl/>
              </w:rPr>
              <w:t xml:space="preserve"> </w:t>
            </w:r>
            <w:r w:rsidRPr="00DE050B">
              <w:rPr>
                <w:rFonts w:hint="cs"/>
                <w:rtl/>
              </w:rPr>
              <w:t>208</w:t>
            </w:r>
            <w:r w:rsidR="000B5FC5">
              <w:rPr>
                <w:rFonts w:hint="cs"/>
                <w:rtl/>
              </w:rPr>
              <w:t>،</w:t>
            </w:r>
            <w:r>
              <w:rPr>
                <w:rFonts w:hint="cs"/>
                <w:rtl/>
              </w:rPr>
              <w:t xml:space="preserve"> </w:t>
            </w:r>
            <w:r w:rsidRPr="00DE050B">
              <w:rPr>
                <w:rFonts w:hint="cs"/>
                <w:rtl/>
              </w:rPr>
              <w:t>209</w:t>
            </w:r>
            <w:r w:rsidR="000B5FC5">
              <w:rPr>
                <w:rFonts w:hint="cs"/>
                <w:rtl/>
              </w:rPr>
              <w:t>،</w:t>
            </w:r>
            <w:r>
              <w:rPr>
                <w:rFonts w:hint="cs"/>
                <w:rtl/>
              </w:rPr>
              <w:t xml:space="preserve"> </w:t>
            </w:r>
            <w:r w:rsidRPr="00DE050B">
              <w:rPr>
                <w:rFonts w:hint="cs"/>
                <w:rtl/>
              </w:rPr>
              <w:t>210</w:t>
            </w:r>
            <w:r w:rsidR="000B5FC5">
              <w:rPr>
                <w:rFonts w:hint="cs"/>
                <w:rtl/>
              </w:rPr>
              <w:t>،</w:t>
            </w:r>
            <w:r>
              <w:rPr>
                <w:rFonts w:hint="cs"/>
                <w:rtl/>
              </w:rPr>
              <w:t xml:space="preserve"> </w:t>
            </w:r>
            <w:r w:rsidRPr="00DE050B">
              <w:rPr>
                <w:rFonts w:hint="cs"/>
                <w:rtl/>
              </w:rPr>
              <w:t>261</w:t>
            </w:r>
            <w:r w:rsidR="000B5FC5">
              <w:rPr>
                <w:rFonts w:hint="cs"/>
                <w:rtl/>
              </w:rPr>
              <w:t>،</w:t>
            </w:r>
            <w:r>
              <w:rPr>
                <w:rFonts w:hint="cs"/>
                <w:rtl/>
              </w:rPr>
              <w:t xml:space="preserve"> </w:t>
            </w:r>
            <w:r w:rsidRPr="00DE050B">
              <w:rPr>
                <w:rFonts w:hint="cs"/>
                <w:rtl/>
              </w:rPr>
              <w:t>285</w:t>
            </w:r>
            <w:r w:rsidR="000B5FC5">
              <w:rPr>
                <w:rFonts w:hint="cs"/>
                <w:rtl/>
              </w:rPr>
              <w:t>،</w:t>
            </w:r>
            <w:r>
              <w:rPr>
                <w:rFonts w:hint="cs"/>
                <w:rtl/>
              </w:rPr>
              <w:t xml:space="preserve"> </w:t>
            </w:r>
            <w:r w:rsidRPr="00DE050B">
              <w:rPr>
                <w:rFonts w:hint="cs"/>
                <w:rtl/>
              </w:rPr>
              <w:t>286</w:t>
            </w:r>
            <w:r w:rsidR="000B5FC5">
              <w:rPr>
                <w:rFonts w:hint="cs"/>
                <w:rtl/>
              </w:rPr>
              <w:t>،</w:t>
            </w:r>
            <w:r>
              <w:rPr>
                <w:rFonts w:hint="cs"/>
                <w:rtl/>
              </w:rPr>
              <w:t xml:space="preserve"> </w:t>
            </w:r>
          </w:p>
          <w:p w:rsidR="00FF6DFF" w:rsidRPr="00DE050B" w:rsidRDefault="00FF6DFF" w:rsidP="00FF6DFF">
            <w:pPr>
              <w:pStyle w:val="libVarCenter"/>
              <w:rPr>
                <w:rtl/>
              </w:rPr>
            </w:pPr>
            <w:r w:rsidRPr="00DE050B">
              <w:rPr>
                <w:rFonts w:hint="cs"/>
                <w:rtl/>
              </w:rPr>
              <w:t>233</w:t>
            </w:r>
            <w:r w:rsidR="000B5FC5">
              <w:rPr>
                <w:rFonts w:hint="cs"/>
                <w:rtl/>
              </w:rPr>
              <w:t>،</w:t>
            </w:r>
            <w:r>
              <w:rPr>
                <w:rFonts w:hint="cs"/>
                <w:rtl/>
              </w:rPr>
              <w:t xml:space="preserve"> </w:t>
            </w:r>
            <w:r w:rsidRPr="00DE050B">
              <w:rPr>
                <w:rFonts w:hint="cs"/>
                <w:rtl/>
              </w:rPr>
              <w:t>259</w:t>
            </w:r>
            <w:r w:rsidR="000B5FC5">
              <w:rPr>
                <w:rFonts w:hint="cs"/>
                <w:rtl/>
              </w:rPr>
              <w:t>،</w:t>
            </w:r>
            <w:r>
              <w:rPr>
                <w:rFonts w:hint="cs"/>
                <w:rtl/>
              </w:rPr>
              <w:t xml:space="preserve"> </w:t>
            </w:r>
            <w:r w:rsidRPr="00DE050B">
              <w:rPr>
                <w:rFonts w:hint="cs"/>
                <w:rtl/>
              </w:rPr>
              <w:t>382</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سعد بن ابي وقاص</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25</w:t>
            </w:r>
            <w:r w:rsidR="000B5FC5">
              <w:rPr>
                <w:rFonts w:hint="cs"/>
                <w:rtl/>
              </w:rPr>
              <w:t>،</w:t>
            </w:r>
            <w:r>
              <w:rPr>
                <w:rFonts w:hint="cs"/>
                <w:rtl/>
              </w:rPr>
              <w:t xml:space="preserve"> </w:t>
            </w:r>
            <w:r w:rsidRPr="00DE050B">
              <w:rPr>
                <w:rFonts w:hint="cs"/>
                <w:rtl/>
              </w:rPr>
              <w:t>42</w:t>
            </w:r>
            <w:r w:rsidR="000B5FC5">
              <w:rPr>
                <w:rFonts w:hint="cs"/>
                <w:rtl/>
              </w:rPr>
              <w:t>،</w:t>
            </w:r>
            <w:r>
              <w:rPr>
                <w:rFonts w:hint="cs"/>
                <w:rtl/>
              </w:rPr>
              <w:t xml:space="preserve"> </w:t>
            </w:r>
            <w:r w:rsidRPr="00DE050B">
              <w:rPr>
                <w:rFonts w:hint="cs"/>
                <w:rtl/>
              </w:rPr>
              <w:t>61</w:t>
            </w:r>
            <w:r w:rsidR="000B5FC5">
              <w:rPr>
                <w:rFonts w:hint="cs"/>
                <w:rtl/>
              </w:rPr>
              <w:t>،</w:t>
            </w:r>
            <w:r>
              <w:rPr>
                <w:rFonts w:hint="cs"/>
                <w:rtl/>
              </w:rPr>
              <w:t xml:space="preserve"> </w:t>
            </w:r>
            <w:r w:rsidRPr="00DE050B">
              <w:rPr>
                <w:rFonts w:hint="cs"/>
                <w:rtl/>
              </w:rPr>
              <w:t>84</w:t>
            </w:r>
            <w:r w:rsidR="000B5FC5">
              <w:rPr>
                <w:rFonts w:hint="cs"/>
                <w:rtl/>
              </w:rPr>
              <w:t>،</w:t>
            </w:r>
            <w:r>
              <w:rPr>
                <w:rFonts w:hint="cs"/>
                <w:rtl/>
              </w:rPr>
              <w:t xml:space="preserve"> </w:t>
            </w:r>
            <w:r w:rsidRPr="00DE050B">
              <w:rPr>
                <w:rFonts w:hint="cs"/>
                <w:rtl/>
              </w:rPr>
              <w:t>85</w:t>
            </w:r>
            <w:r w:rsidR="000B5FC5">
              <w:rPr>
                <w:rFonts w:hint="cs"/>
                <w:rtl/>
              </w:rPr>
              <w:t>،</w:t>
            </w:r>
            <w:r>
              <w:rPr>
                <w:rFonts w:hint="cs"/>
                <w:rtl/>
              </w:rPr>
              <w:t xml:space="preserve"> </w:t>
            </w:r>
            <w:r w:rsidRPr="00DE050B">
              <w:rPr>
                <w:rFonts w:hint="cs"/>
                <w:rtl/>
              </w:rPr>
              <w:t>86</w:t>
            </w:r>
            <w:r w:rsidR="000B5FC5">
              <w:rPr>
                <w:rFonts w:hint="cs"/>
                <w:rtl/>
              </w:rPr>
              <w:t>،</w:t>
            </w:r>
            <w:r>
              <w:rPr>
                <w:rFonts w:hint="cs"/>
                <w:rtl/>
              </w:rPr>
              <w:t xml:space="preserve"> </w:t>
            </w:r>
            <w:r w:rsidRPr="00DE050B">
              <w:rPr>
                <w:rFonts w:hint="cs"/>
                <w:rtl/>
              </w:rPr>
              <w:t>87</w:t>
            </w:r>
            <w:r w:rsidR="000B5FC5">
              <w:rPr>
                <w:rFonts w:hint="cs"/>
                <w:rtl/>
              </w:rPr>
              <w:t>،</w:t>
            </w:r>
            <w:r>
              <w:rPr>
                <w:rFonts w:hint="cs"/>
                <w:rtl/>
              </w:rPr>
              <w:t xml:space="preserve"> </w:t>
            </w:r>
            <w:r w:rsidRPr="00DE050B">
              <w:rPr>
                <w:rFonts w:hint="cs"/>
                <w:rtl/>
              </w:rPr>
              <w:t>88</w:t>
            </w:r>
            <w:r w:rsidR="000B5FC5">
              <w:rPr>
                <w:rFonts w:hint="cs"/>
                <w:rtl/>
              </w:rPr>
              <w:t>،</w:t>
            </w:r>
            <w:r>
              <w:rPr>
                <w:rFonts w:hint="cs"/>
                <w:rtl/>
              </w:rPr>
              <w:t xml:space="preserve"> </w:t>
            </w:r>
            <w:r w:rsidRPr="00DE050B">
              <w:rPr>
                <w:rFonts w:hint="cs"/>
                <w:rtl/>
              </w:rPr>
              <w:t>89</w:t>
            </w:r>
            <w:r w:rsidR="000B5FC5">
              <w:rPr>
                <w:rFonts w:hint="cs"/>
                <w:rtl/>
              </w:rPr>
              <w:t>،</w:t>
            </w:r>
            <w:r>
              <w:rPr>
                <w:rFonts w:hint="cs"/>
                <w:rtl/>
              </w:rPr>
              <w:t xml:space="preserve"> </w:t>
            </w:r>
            <w:r w:rsidRPr="00DE050B">
              <w:rPr>
                <w:rFonts w:hint="cs"/>
                <w:rtl/>
              </w:rPr>
              <w:t>91</w:t>
            </w:r>
            <w:r w:rsidR="000B5FC5">
              <w:rPr>
                <w:rFonts w:hint="cs"/>
                <w:rtl/>
              </w:rPr>
              <w:t>،</w:t>
            </w:r>
            <w:r>
              <w:rPr>
                <w:rFonts w:hint="cs"/>
                <w:rtl/>
              </w:rPr>
              <w:t xml:space="preserve"> </w:t>
            </w:r>
            <w:r w:rsidRPr="00DE050B">
              <w:rPr>
                <w:rFonts w:hint="cs"/>
                <w:rtl/>
              </w:rPr>
              <w:t>95</w:t>
            </w:r>
            <w:r w:rsidR="000B5FC5">
              <w:rPr>
                <w:rFonts w:hint="cs"/>
                <w:rtl/>
              </w:rPr>
              <w:t>،</w:t>
            </w:r>
            <w:r>
              <w:rPr>
                <w:rFonts w:hint="cs"/>
                <w:rtl/>
              </w:rPr>
              <w:t xml:space="preserve"> </w:t>
            </w:r>
            <w:r w:rsidRPr="00DE050B">
              <w:rPr>
                <w:rFonts w:hint="cs"/>
                <w:rtl/>
              </w:rPr>
              <w:t>99</w:t>
            </w:r>
            <w:r w:rsidR="000B5FC5">
              <w:rPr>
                <w:rFonts w:hint="cs"/>
                <w:rtl/>
              </w:rPr>
              <w:t>،</w:t>
            </w:r>
            <w:r>
              <w:rPr>
                <w:rFonts w:hint="cs"/>
                <w:rtl/>
              </w:rPr>
              <w:t xml:space="preserve"> </w:t>
            </w:r>
            <w:r w:rsidRPr="00DE050B">
              <w:rPr>
                <w:rFonts w:hint="cs"/>
                <w:rtl/>
              </w:rPr>
              <w:t>101</w:t>
            </w:r>
            <w:r w:rsidR="000B5FC5">
              <w:rPr>
                <w:rFonts w:hint="cs"/>
                <w:rtl/>
              </w:rPr>
              <w:t>،</w:t>
            </w:r>
            <w:r>
              <w:rPr>
                <w:rFonts w:hint="cs"/>
                <w:rtl/>
              </w:rPr>
              <w:t xml:space="preserve"> </w:t>
            </w:r>
            <w:r w:rsidRPr="00DE050B">
              <w:rPr>
                <w:rFonts w:hint="cs"/>
                <w:rtl/>
              </w:rPr>
              <w:t>102</w:t>
            </w:r>
            <w:r w:rsidR="000B5FC5">
              <w:rPr>
                <w:rFonts w:hint="cs"/>
                <w:rtl/>
              </w:rPr>
              <w:t>،</w:t>
            </w:r>
            <w:r>
              <w:rPr>
                <w:rFonts w:hint="cs"/>
                <w:rtl/>
              </w:rPr>
              <w:t xml:space="preserve"> </w:t>
            </w:r>
            <w:r w:rsidRPr="00DE050B">
              <w:rPr>
                <w:rFonts w:hint="cs"/>
                <w:rtl/>
              </w:rPr>
              <w:t>104</w:t>
            </w:r>
            <w:r w:rsidR="000B5FC5">
              <w:rPr>
                <w:rFonts w:hint="cs"/>
                <w:rtl/>
              </w:rPr>
              <w:t>،</w:t>
            </w:r>
            <w:r>
              <w:rPr>
                <w:rFonts w:hint="cs"/>
                <w:rtl/>
              </w:rPr>
              <w:t xml:space="preserve"> </w:t>
            </w:r>
            <w:r w:rsidRPr="00DE050B">
              <w:rPr>
                <w:rFonts w:hint="cs"/>
                <w:rtl/>
              </w:rPr>
              <w:t>105</w:t>
            </w:r>
            <w:r w:rsidR="000B5FC5">
              <w:rPr>
                <w:rFonts w:hint="cs"/>
                <w:rtl/>
              </w:rPr>
              <w:t>،</w:t>
            </w:r>
            <w:r>
              <w:rPr>
                <w:rFonts w:hint="cs"/>
                <w:rtl/>
              </w:rPr>
              <w:t xml:space="preserve"> </w:t>
            </w:r>
            <w:r w:rsidRPr="00DE050B">
              <w:rPr>
                <w:rFonts w:hint="cs"/>
                <w:rtl/>
              </w:rPr>
              <w:t>107</w:t>
            </w:r>
            <w:r w:rsidR="000B5FC5">
              <w:rPr>
                <w:rFonts w:hint="cs"/>
                <w:rtl/>
              </w:rPr>
              <w:t>،</w:t>
            </w:r>
            <w:r>
              <w:rPr>
                <w:rFonts w:hint="cs"/>
                <w:rtl/>
              </w:rPr>
              <w:t xml:space="preserve"> </w:t>
            </w:r>
            <w:r w:rsidRPr="00DE050B">
              <w:rPr>
                <w:rFonts w:hint="cs"/>
                <w:rtl/>
              </w:rPr>
              <w:t>112</w:t>
            </w:r>
            <w:r w:rsidR="000B5FC5">
              <w:rPr>
                <w:rFonts w:hint="cs"/>
                <w:rtl/>
              </w:rPr>
              <w:t>،</w:t>
            </w:r>
            <w:r>
              <w:rPr>
                <w:rFonts w:hint="cs"/>
                <w:rtl/>
              </w:rPr>
              <w:t xml:space="preserve"> </w:t>
            </w:r>
            <w:r w:rsidRPr="00DE050B">
              <w:rPr>
                <w:rFonts w:hint="cs"/>
                <w:rtl/>
              </w:rPr>
              <w:t>113</w:t>
            </w:r>
            <w:r w:rsidR="000B5FC5">
              <w:rPr>
                <w:rFonts w:hint="cs"/>
                <w:rtl/>
              </w:rPr>
              <w:t>،</w:t>
            </w:r>
            <w:r>
              <w:rPr>
                <w:rFonts w:hint="cs"/>
                <w:rtl/>
              </w:rPr>
              <w:t xml:space="preserve"> </w:t>
            </w:r>
            <w:r w:rsidRPr="00DE050B">
              <w:rPr>
                <w:rFonts w:hint="cs"/>
                <w:rtl/>
              </w:rPr>
              <w:t>114</w:t>
            </w:r>
            <w:r w:rsidR="000B5FC5">
              <w:rPr>
                <w:rFonts w:hint="cs"/>
                <w:rtl/>
              </w:rPr>
              <w:t>،</w:t>
            </w:r>
            <w:r>
              <w:rPr>
                <w:rFonts w:hint="cs"/>
                <w:rtl/>
              </w:rPr>
              <w:t xml:space="preserve"> </w:t>
            </w:r>
            <w:r w:rsidRPr="00DE050B">
              <w:rPr>
                <w:rFonts w:hint="cs"/>
                <w:rtl/>
              </w:rPr>
              <w:t>131</w:t>
            </w:r>
            <w:r w:rsidR="000B5FC5">
              <w:rPr>
                <w:rFonts w:hint="cs"/>
                <w:rtl/>
              </w:rPr>
              <w:t>،</w:t>
            </w:r>
            <w:r>
              <w:rPr>
                <w:rFonts w:hint="cs"/>
                <w:rtl/>
              </w:rPr>
              <w:t xml:space="preserve"> </w:t>
            </w:r>
            <w:r w:rsidRPr="00DE050B">
              <w:rPr>
                <w:rFonts w:hint="cs"/>
                <w:rtl/>
              </w:rPr>
              <w:t>132</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سعيد بن نفيل الازدي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107</w:t>
            </w:r>
            <w:r w:rsidR="000B5FC5">
              <w:rPr>
                <w:rFonts w:hint="cs"/>
                <w:rtl/>
              </w:rPr>
              <w:t>،</w:t>
            </w:r>
            <w:r>
              <w:rPr>
                <w:rFonts w:hint="cs"/>
                <w:rtl/>
              </w:rPr>
              <w:t xml:space="preserve"> </w:t>
            </w:r>
            <w:r w:rsidRPr="00DE050B">
              <w:rPr>
                <w:rFonts w:hint="cs"/>
                <w:rtl/>
              </w:rPr>
              <w:t>108</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شبة</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190</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عبدالله بن عمران</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36</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عبدالله العتكي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190</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عبدالعزيز</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21</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علي بن ابي طالب</w:t>
            </w:r>
          </w:p>
        </w:tc>
        <w:tc>
          <w:tcPr>
            <w:tcW w:w="720" w:type="dxa"/>
          </w:tcPr>
          <w:p w:rsidR="00FF6DFF" w:rsidRDefault="00FF6DFF" w:rsidP="00FF6DFF">
            <w:pPr>
              <w:pStyle w:val="libVarCenter"/>
              <w:rPr>
                <w:rtl/>
              </w:rPr>
            </w:pPr>
            <w:r w:rsidRPr="00DE050B">
              <w:rPr>
                <w:rFonts w:hint="cs"/>
                <w:rtl/>
              </w:rPr>
              <w:t xml:space="preserve"> 1 </w:t>
            </w:r>
          </w:p>
          <w:p w:rsidR="00FF6DFF" w:rsidRPr="00DE050B"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DE050B">
              <w:rPr>
                <w:rFonts w:hint="cs"/>
                <w:rtl/>
              </w:rPr>
              <w:t>354</w:t>
            </w:r>
            <w:r w:rsidR="000B5FC5">
              <w:rPr>
                <w:rFonts w:hint="cs"/>
                <w:rtl/>
              </w:rPr>
              <w:t>،</w:t>
            </w:r>
            <w:r>
              <w:rPr>
                <w:rFonts w:hint="cs"/>
                <w:rtl/>
              </w:rPr>
              <w:t xml:space="preserve"> </w:t>
            </w:r>
          </w:p>
          <w:p w:rsidR="00FF6DFF" w:rsidRPr="00DE050B" w:rsidRDefault="00FF6DFF" w:rsidP="00FF6DFF">
            <w:pPr>
              <w:pStyle w:val="libVarCenter"/>
              <w:rPr>
                <w:rtl/>
              </w:rPr>
            </w:pPr>
            <w:r w:rsidRPr="00DE050B">
              <w:rPr>
                <w:rFonts w:hint="cs"/>
                <w:rtl/>
              </w:rPr>
              <w:t>24</w:t>
            </w:r>
            <w:r w:rsidR="000B5FC5">
              <w:rPr>
                <w:rFonts w:hint="cs"/>
                <w:rtl/>
              </w:rPr>
              <w:t>،</w:t>
            </w:r>
            <w:r>
              <w:rPr>
                <w:rFonts w:hint="cs"/>
                <w:rtl/>
              </w:rPr>
              <w:t xml:space="preserve"> </w:t>
            </w:r>
            <w:r w:rsidRPr="00DE050B">
              <w:rPr>
                <w:rFonts w:hint="cs"/>
                <w:rtl/>
              </w:rPr>
              <w:t>150</w:t>
            </w:r>
            <w:r w:rsidR="000B5FC5">
              <w:rPr>
                <w:rFonts w:hint="cs"/>
                <w:rtl/>
              </w:rPr>
              <w:t>،</w:t>
            </w:r>
            <w:r>
              <w:rPr>
                <w:rFonts w:hint="cs"/>
                <w:rtl/>
              </w:rPr>
              <w:t xml:space="preserve"> </w:t>
            </w:r>
            <w:r w:rsidRPr="00DE050B">
              <w:rPr>
                <w:rFonts w:hint="cs"/>
                <w:rtl/>
              </w:rPr>
              <w:t>151</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علي بن الحسين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170</w:t>
            </w:r>
            <w:r w:rsidR="000B5FC5">
              <w:rPr>
                <w:rFonts w:hint="cs"/>
                <w:rtl/>
              </w:rPr>
              <w:t>،</w:t>
            </w:r>
            <w:r>
              <w:rPr>
                <w:rFonts w:hint="cs"/>
                <w:rtl/>
              </w:rPr>
              <w:t xml:space="preserve"> </w:t>
            </w:r>
            <w:r w:rsidRPr="00DE050B">
              <w:rPr>
                <w:rFonts w:hint="cs"/>
                <w:rtl/>
              </w:rPr>
              <w:t>171</w:t>
            </w:r>
          </w:p>
        </w:tc>
      </w:tr>
      <w:tr w:rsidR="00FF6DFF" w:rsidRPr="00DE050B" w:rsidTr="00FF6DFF">
        <w:tc>
          <w:tcPr>
            <w:tcW w:w="4059" w:type="dxa"/>
          </w:tcPr>
          <w:p w:rsidR="00FF6DFF" w:rsidRPr="00DE050B" w:rsidRDefault="00FF6DFF" w:rsidP="00FF6DFF">
            <w:pPr>
              <w:pStyle w:val="libVar0"/>
              <w:rPr>
                <w:rtl/>
              </w:rPr>
            </w:pPr>
            <w:r w:rsidRPr="00DE050B">
              <w:rPr>
                <w:rFonts w:hint="cs"/>
                <w:rtl/>
              </w:rPr>
              <w:t>عر بن محمد الصيرفي</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30</w:t>
            </w:r>
          </w:p>
        </w:tc>
      </w:tr>
    </w:tbl>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 بن موسى</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43</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عمران بن حصين</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85</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عمران بن ميثم</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352</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عمرة بنت خنافة</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113</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الاهوازي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348</w:t>
            </w:r>
            <w:r w:rsidR="000B5FC5">
              <w:rPr>
                <w:rFonts w:hint="cs"/>
                <w:rtl/>
              </w:rPr>
              <w:t>،</w:t>
            </w:r>
            <w:r>
              <w:rPr>
                <w:rFonts w:hint="cs"/>
                <w:rtl/>
              </w:rPr>
              <w:t xml:space="preserve"> </w:t>
            </w:r>
            <w:r w:rsidRPr="00DE050B">
              <w:rPr>
                <w:rFonts w:hint="cs"/>
                <w:rtl/>
              </w:rPr>
              <w:t>353</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ابي المقدام</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372</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الازهر</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104</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بكر التميمي</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18</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ثابت</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87</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الحجاج الزبيدي</w:t>
            </w:r>
          </w:p>
        </w:tc>
        <w:tc>
          <w:tcPr>
            <w:tcW w:w="720" w:type="dxa"/>
          </w:tcPr>
          <w:p w:rsidR="00FF6DFF" w:rsidRDefault="00FF6DFF" w:rsidP="00FF6DFF">
            <w:pPr>
              <w:pStyle w:val="libVarCenter"/>
              <w:rPr>
                <w:rtl/>
              </w:rPr>
            </w:pPr>
            <w:r w:rsidRPr="00DE050B">
              <w:rPr>
                <w:rFonts w:hint="cs"/>
                <w:rtl/>
              </w:rPr>
              <w:t xml:space="preserve"> 2 </w:t>
            </w:r>
          </w:p>
          <w:p w:rsidR="00FF6DFF" w:rsidRDefault="00FF6DFF" w:rsidP="00FF6DFF">
            <w:pPr>
              <w:pStyle w:val="libVarCenter"/>
              <w:rPr>
                <w:rtl/>
              </w:rPr>
            </w:pPr>
          </w:p>
          <w:p w:rsidR="00FF6DFF" w:rsidRDefault="00FF6DFF" w:rsidP="00FF6DFF">
            <w:pPr>
              <w:pStyle w:val="libVarCenter"/>
              <w:rPr>
                <w:rtl/>
              </w:rPr>
            </w:pPr>
          </w:p>
          <w:p w:rsidR="00FF6DFF" w:rsidRPr="00DE050B"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DE050B">
              <w:rPr>
                <w:rFonts w:hint="cs"/>
                <w:rtl/>
              </w:rPr>
              <w:t>38</w:t>
            </w:r>
            <w:r w:rsidR="000B5FC5">
              <w:rPr>
                <w:rFonts w:hint="cs"/>
                <w:rtl/>
              </w:rPr>
              <w:t>،</w:t>
            </w:r>
            <w:r>
              <w:rPr>
                <w:rFonts w:hint="cs"/>
                <w:rtl/>
              </w:rPr>
              <w:t xml:space="preserve"> </w:t>
            </w:r>
            <w:r w:rsidRPr="00DE050B">
              <w:rPr>
                <w:rFonts w:hint="cs"/>
                <w:rtl/>
              </w:rPr>
              <w:t>47</w:t>
            </w:r>
            <w:r w:rsidR="000B5FC5">
              <w:rPr>
                <w:rFonts w:hint="cs"/>
                <w:rtl/>
              </w:rPr>
              <w:t>،</w:t>
            </w:r>
            <w:r>
              <w:rPr>
                <w:rFonts w:hint="cs"/>
                <w:rtl/>
              </w:rPr>
              <w:t xml:space="preserve"> </w:t>
            </w:r>
            <w:r w:rsidRPr="00DE050B">
              <w:rPr>
                <w:rFonts w:hint="cs"/>
                <w:rtl/>
              </w:rPr>
              <w:t>50</w:t>
            </w:r>
            <w:r w:rsidR="000B5FC5">
              <w:rPr>
                <w:rFonts w:hint="cs"/>
                <w:rtl/>
              </w:rPr>
              <w:t>،</w:t>
            </w:r>
            <w:r>
              <w:rPr>
                <w:rFonts w:hint="cs"/>
                <w:rtl/>
              </w:rPr>
              <w:t xml:space="preserve"> </w:t>
            </w:r>
            <w:r w:rsidRPr="00DE050B">
              <w:rPr>
                <w:rFonts w:hint="cs"/>
                <w:rtl/>
              </w:rPr>
              <w:t>51</w:t>
            </w:r>
            <w:r w:rsidR="000B5FC5">
              <w:rPr>
                <w:rFonts w:hint="cs"/>
                <w:rtl/>
              </w:rPr>
              <w:t>،</w:t>
            </w:r>
            <w:r>
              <w:rPr>
                <w:rFonts w:hint="cs"/>
                <w:rtl/>
              </w:rPr>
              <w:t xml:space="preserve"> </w:t>
            </w:r>
            <w:r w:rsidRPr="00DE050B">
              <w:rPr>
                <w:rFonts w:hint="cs"/>
                <w:rtl/>
              </w:rPr>
              <w:t>86</w:t>
            </w:r>
            <w:r w:rsidR="000B5FC5">
              <w:rPr>
                <w:rFonts w:hint="cs"/>
                <w:rtl/>
              </w:rPr>
              <w:t>،</w:t>
            </w:r>
            <w:r>
              <w:rPr>
                <w:rFonts w:hint="cs"/>
                <w:rtl/>
              </w:rPr>
              <w:t xml:space="preserve"> </w:t>
            </w:r>
            <w:r w:rsidRPr="00DE050B">
              <w:rPr>
                <w:rFonts w:hint="cs"/>
                <w:rtl/>
              </w:rPr>
              <w:t>95</w:t>
            </w:r>
            <w:r w:rsidR="000B5FC5">
              <w:rPr>
                <w:rFonts w:hint="cs"/>
                <w:rtl/>
              </w:rPr>
              <w:t>،</w:t>
            </w:r>
            <w:r>
              <w:rPr>
                <w:rFonts w:hint="cs"/>
                <w:rtl/>
              </w:rPr>
              <w:t xml:space="preserve"> </w:t>
            </w:r>
            <w:r w:rsidRPr="00DE050B">
              <w:rPr>
                <w:rFonts w:hint="cs"/>
                <w:rtl/>
              </w:rPr>
              <w:t>102</w:t>
            </w:r>
            <w:r w:rsidR="000B5FC5">
              <w:rPr>
                <w:rFonts w:hint="cs"/>
                <w:rtl/>
              </w:rPr>
              <w:t>،</w:t>
            </w:r>
            <w:r>
              <w:rPr>
                <w:rFonts w:hint="cs"/>
                <w:rtl/>
              </w:rPr>
              <w:t xml:space="preserve"> </w:t>
            </w:r>
            <w:r w:rsidRPr="00DE050B">
              <w:rPr>
                <w:rFonts w:hint="cs"/>
                <w:rtl/>
              </w:rPr>
              <w:t>103</w:t>
            </w:r>
            <w:r w:rsidR="000B5FC5">
              <w:rPr>
                <w:rFonts w:hint="cs"/>
                <w:rtl/>
              </w:rPr>
              <w:t>،</w:t>
            </w:r>
            <w:r>
              <w:rPr>
                <w:rFonts w:hint="cs"/>
                <w:rtl/>
              </w:rPr>
              <w:t xml:space="preserve"> </w:t>
            </w:r>
            <w:r w:rsidRPr="00DE050B">
              <w:rPr>
                <w:rFonts w:hint="cs"/>
                <w:rtl/>
              </w:rPr>
              <w:t>113</w:t>
            </w:r>
            <w:r w:rsidR="000B5FC5">
              <w:rPr>
                <w:rFonts w:hint="cs"/>
                <w:rtl/>
              </w:rPr>
              <w:t>،</w:t>
            </w:r>
            <w:r>
              <w:rPr>
                <w:rFonts w:hint="cs"/>
                <w:rtl/>
              </w:rPr>
              <w:t xml:space="preserve"> </w:t>
            </w:r>
            <w:r w:rsidRPr="00DE050B">
              <w:rPr>
                <w:rFonts w:hint="cs"/>
                <w:rtl/>
              </w:rPr>
              <w:t>325</w:t>
            </w:r>
            <w:r w:rsidR="000B5FC5">
              <w:rPr>
                <w:rFonts w:hint="cs"/>
                <w:rtl/>
              </w:rPr>
              <w:t>،</w:t>
            </w:r>
            <w:r>
              <w:rPr>
                <w:rFonts w:hint="cs"/>
                <w:rtl/>
              </w:rPr>
              <w:t xml:space="preserve"> </w:t>
            </w:r>
          </w:p>
          <w:p w:rsidR="00FF6DFF" w:rsidRPr="00DE050B" w:rsidRDefault="00FF6DFF" w:rsidP="00FF6DFF">
            <w:pPr>
              <w:pStyle w:val="libVarCenter"/>
              <w:rPr>
                <w:rtl/>
              </w:rPr>
            </w:pPr>
            <w:r w:rsidRPr="00DE050B">
              <w:rPr>
                <w:rFonts w:hint="cs"/>
                <w:rtl/>
              </w:rPr>
              <w:t>60</w:t>
            </w:r>
            <w:r w:rsidR="000B5FC5">
              <w:rPr>
                <w:rFonts w:hint="cs"/>
                <w:rtl/>
              </w:rPr>
              <w:t>،</w:t>
            </w:r>
            <w:r>
              <w:rPr>
                <w:rFonts w:hint="cs"/>
                <w:rtl/>
              </w:rPr>
              <w:t xml:space="preserve"> </w:t>
            </w:r>
            <w:r w:rsidRPr="00DE050B">
              <w:rPr>
                <w:rFonts w:hint="cs"/>
                <w:rtl/>
              </w:rPr>
              <w:t>115</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الحسن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20</w:t>
            </w:r>
            <w:r w:rsidR="000B5FC5">
              <w:rPr>
                <w:rFonts w:hint="cs"/>
                <w:rtl/>
              </w:rPr>
              <w:t>،</w:t>
            </w:r>
            <w:r>
              <w:rPr>
                <w:rFonts w:hint="cs"/>
                <w:rtl/>
              </w:rPr>
              <w:t xml:space="preserve"> </w:t>
            </w:r>
            <w:r w:rsidRPr="00DE050B">
              <w:rPr>
                <w:rFonts w:hint="cs"/>
                <w:rtl/>
              </w:rPr>
              <w:t>26</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دينار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149</w:t>
            </w:r>
            <w:r w:rsidR="000B5FC5">
              <w:rPr>
                <w:rFonts w:hint="cs"/>
                <w:rtl/>
              </w:rPr>
              <w:t>،</w:t>
            </w:r>
            <w:r>
              <w:rPr>
                <w:rFonts w:hint="cs"/>
                <w:rtl/>
              </w:rPr>
              <w:t xml:space="preserve"> </w:t>
            </w:r>
            <w:r w:rsidRPr="00DE050B">
              <w:rPr>
                <w:rFonts w:hint="cs"/>
                <w:rtl/>
              </w:rPr>
              <w:t>166</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سعيد</w:t>
            </w:r>
          </w:p>
        </w:tc>
        <w:tc>
          <w:tcPr>
            <w:tcW w:w="720" w:type="dxa"/>
          </w:tcPr>
          <w:p w:rsidR="00FF6DFF" w:rsidRDefault="00FF6DFF" w:rsidP="00FF6DFF">
            <w:pPr>
              <w:pStyle w:val="libVarCenter"/>
              <w:rPr>
                <w:rtl/>
              </w:rPr>
            </w:pPr>
            <w:r w:rsidRPr="00DE050B">
              <w:rPr>
                <w:rFonts w:hint="cs"/>
                <w:rtl/>
              </w:rPr>
              <w:t xml:space="preserve"> 1 </w:t>
            </w:r>
          </w:p>
          <w:p w:rsidR="00FF6DFF" w:rsidRPr="00DE050B"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DE050B">
              <w:rPr>
                <w:rFonts w:hint="cs"/>
                <w:rtl/>
              </w:rPr>
              <w:t>286</w:t>
            </w:r>
            <w:r w:rsidR="000B5FC5">
              <w:rPr>
                <w:rFonts w:hint="cs"/>
                <w:rtl/>
              </w:rPr>
              <w:t>،</w:t>
            </w:r>
            <w:r>
              <w:rPr>
                <w:rFonts w:hint="cs"/>
                <w:rtl/>
              </w:rPr>
              <w:t xml:space="preserve"> </w:t>
            </w:r>
          </w:p>
          <w:p w:rsidR="00FF6DFF" w:rsidRPr="00DE050B" w:rsidRDefault="00FF6DFF" w:rsidP="00FF6DFF">
            <w:pPr>
              <w:pStyle w:val="libVarCenter"/>
              <w:rPr>
                <w:rtl/>
              </w:rPr>
            </w:pPr>
            <w:r w:rsidRPr="00DE050B">
              <w:rPr>
                <w:rFonts w:hint="cs"/>
                <w:rtl/>
              </w:rPr>
              <w:t>69</w:t>
            </w:r>
            <w:r w:rsidR="000B5FC5">
              <w:rPr>
                <w:rFonts w:hint="cs"/>
                <w:rtl/>
              </w:rPr>
              <w:t>،</w:t>
            </w:r>
            <w:r>
              <w:rPr>
                <w:rFonts w:hint="cs"/>
                <w:rtl/>
              </w:rPr>
              <w:t xml:space="preserve"> </w:t>
            </w:r>
            <w:r w:rsidRPr="00DE050B">
              <w:rPr>
                <w:rFonts w:hint="cs"/>
                <w:rtl/>
              </w:rPr>
              <w:t>123</w:t>
            </w:r>
            <w:r w:rsidR="000B5FC5">
              <w:rPr>
                <w:rFonts w:hint="cs"/>
                <w:rtl/>
              </w:rPr>
              <w:t>،</w:t>
            </w:r>
            <w:r>
              <w:rPr>
                <w:rFonts w:hint="cs"/>
                <w:rtl/>
              </w:rPr>
              <w:t xml:space="preserve"> </w:t>
            </w:r>
            <w:r w:rsidRPr="00DE050B">
              <w:rPr>
                <w:rFonts w:hint="cs"/>
                <w:rtl/>
              </w:rPr>
              <w:t>124</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شمر</w:t>
            </w:r>
          </w:p>
        </w:tc>
        <w:tc>
          <w:tcPr>
            <w:tcW w:w="720" w:type="dxa"/>
          </w:tcPr>
          <w:p w:rsidR="00FF6DFF" w:rsidRDefault="00FF6DFF" w:rsidP="00FF6DFF">
            <w:pPr>
              <w:pStyle w:val="libVarCenter"/>
              <w:rPr>
                <w:rtl/>
              </w:rPr>
            </w:pPr>
            <w:r w:rsidRPr="00DE050B">
              <w:rPr>
                <w:rFonts w:hint="cs"/>
                <w:rtl/>
              </w:rPr>
              <w:t xml:space="preserve"> 1 </w:t>
            </w:r>
          </w:p>
          <w:p w:rsidR="00FF6DFF" w:rsidRPr="00DE050B"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DE050B">
              <w:rPr>
                <w:rFonts w:hint="cs"/>
                <w:rtl/>
              </w:rPr>
              <w:t>284</w:t>
            </w:r>
            <w:r w:rsidR="000B5FC5">
              <w:rPr>
                <w:rFonts w:hint="cs"/>
                <w:rtl/>
              </w:rPr>
              <w:t>،</w:t>
            </w:r>
            <w:r>
              <w:rPr>
                <w:rFonts w:hint="cs"/>
                <w:rtl/>
              </w:rPr>
              <w:t xml:space="preserve"> </w:t>
            </w:r>
          </w:p>
          <w:p w:rsidR="00FF6DFF" w:rsidRPr="00DE050B" w:rsidRDefault="00FF6DFF" w:rsidP="00FF6DFF">
            <w:pPr>
              <w:pStyle w:val="libVarCenter"/>
              <w:rPr>
                <w:rtl/>
              </w:rPr>
            </w:pPr>
            <w:r w:rsidRPr="00DE050B">
              <w:rPr>
                <w:rFonts w:hint="cs"/>
                <w:rtl/>
              </w:rPr>
              <w:t>143</w:t>
            </w:r>
            <w:r w:rsidR="000B5FC5">
              <w:rPr>
                <w:rFonts w:hint="cs"/>
                <w:rtl/>
              </w:rPr>
              <w:t>،</w:t>
            </w:r>
            <w:r>
              <w:rPr>
                <w:rFonts w:hint="cs"/>
                <w:rtl/>
              </w:rPr>
              <w:t xml:space="preserve"> </w:t>
            </w:r>
            <w:r w:rsidRPr="00DE050B">
              <w:rPr>
                <w:rFonts w:hint="cs"/>
                <w:rtl/>
              </w:rPr>
              <w:t>374</w:t>
            </w:r>
            <w:r w:rsidR="000B5FC5">
              <w:rPr>
                <w:rFonts w:hint="cs"/>
                <w:rtl/>
              </w:rPr>
              <w:t>،</w:t>
            </w:r>
            <w:r>
              <w:rPr>
                <w:rFonts w:hint="cs"/>
                <w:rtl/>
              </w:rPr>
              <w:t xml:space="preserve"> </w:t>
            </w:r>
            <w:r w:rsidRPr="00DE050B">
              <w:rPr>
                <w:rFonts w:hint="cs"/>
                <w:rtl/>
              </w:rPr>
              <w:t>380</w:t>
            </w:r>
            <w:r w:rsidR="000B5FC5">
              <w:rPr>
                <w:rFonts w:hint="cs"/>
                <w:rtl/>
              </w:rPr>
              <w:t>،</w:t>
            </w:r>
            <w:r>
              <w:rPr>
                <w:rFonts w:hint="cs"/>
                <w:rtl/>
              </w:rPr>
              <w:t xml:space="preserve"> </w:t>
            </w:r>
            <w:r w:rsidRPr="00DE050B">
              <w:rPr>
                <w:rFonts w:hint="cs"/>
                <w:rtl/>
              </w:rPr>
              <w:t>382</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صبيح</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107</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العاص</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18</w:t>
            </w:r>
            <w:r w:rsidR="000B5FC5">
              <w:rPr>
                <w:rFonts w:hint="cs"/>
                <w:rtl/>
              </w:rPr>
              <w:t>،</w:t>
            </w:r>
            <w:r>
              <w:rPr>
                <w:rFonts w:hint="cs"/>
                <w:rtl/>
              </w:rPr>
              <w:t xml:space="preserve"> </w:t>
            </w:r>
            <w:r w:rsidRPr="00DE050B">
              <w:rPr>
                <w:rFonts w:hint="cs"/>
                <w:rtl/>
              </w:rPr>
              <w:t>22</w:t>
            </w:r>
            <w:r w:rsidR="000B5FC5">
              <w:rPr>
                <w:rFonts w:hint="cs"/>
                <w:rtl/>
              </w:rPr>
              <w:t>،</w:t>
            </w:r>
            <w:r>
              <w:rPr>
                <w:rFonts w:hint="cs"/>
                <w:rtl/>
              </w:rPr>
              <w:t xml:space="preserve"> </w:t>
            </w:r>
            <w:r w:rsidRPr="00DE050B">
              <w:rPr>
                <w:rFonts w:hint="cs"/>
                <w:rtl/>
              </w:rPr>
              <w:t>23</w:t>
            </w:r>
            <w:r w:rsidR="000B5FC5">
              <w:rPr>
                <w:rFonts w:hint="cs"/>
                <w:rtl/>
              </w:rPr>
              <w:t>،</w:t>
            </w:r>
            <w:r>
              <w:rPr>
                <w:rFonts w:hint="cs"/>
                <w:rtl/>
              </w:rPr>
              <w:t xml:space="preserve"> </w:t>
            </w:r>
            <w:r w:rsidRPr="00DE050B">
              <w:rPr>
                <w:rFonts w:hint="cs"/>
                <w:rtl/>
              </w:rPr>
              <w:t>163</w:t>
            </w:r>
            <w:r w:rsidR="000B5FC5">
              <w:rPr>
                <w:rFonts w:hint="cs"/>
                <w:rtl/>
              </w:rPr>
              <w:t>،</w:t>
            </w:r>
            <w:r>
              <w:rPr>
                <w:rFonts w:hint="cs"/>
                <w:rtl/>
              </w:rPr>
              <w:t xml:space="preserve"> </w:t>
            </w:r>
            <w:r w:rsidRPr="00DE050B">
              <w:rPr>
                <w:rFonts w:hint="cs"/>
                <w:rtl/>
              </w:rPr>
              <w:t>164</w:t>
            </w:r>
            <w:r w:rsidR="000B5FC5">
              <w:rPr>
                <w:rFonts w:hint="cs"/>
                <w:rtl/>
              </w:rPr>
              <w:t>،</w:t>
            </w:r>
            <w:r>
              <w:rPr>
                <w:rFonts w:hint="cs"/>
                <w:rtl/>
              </w:rPr>
              <w:t xml:space="preserve"> </w:t>
            </w:r>
            <w:r w:rsidRPr="00DE050B">
              <w:rPr>
                <w:rFonts w:hint="cs"/>
                <w:rtl/>
              </w:rPr>
              <w:t>165</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عبدود</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97</w:t>
            </w:r>
            <w:r w:rsidR="000B5FC5">
              <w:rPr>
                <w:rFonts w:hint="cs"/>
                <w:rtl/>
              </w:rPr>
              <w:t>،</w:t>
            </w:r>
            <w:r>
              <w:rPr>
                <w:rFonts w:hint="cs"/>
                <w:rtl/>
              </w:rPr>
              <w:t xml:space="preserve"> </w:t>
            </w:r>
            <w:r w:rsidRPr="00DE050B">
              <w:rPr>
                <w:rFonts w:hint="cs"/>
                <w:rtl/>
              </w:rPr>
              <w:t>98</w:t>
            </w:r>
            <w:r w:rsidR="000B5FC5">
              <w:rPr>
                <w:rFonts w:hint="cs"/>
                <w:rtl/>
              </w:rPr>
              <w:t>،</w:t>
            </w:r>
            <w:r>
              <w:rPr>
                <w:rFonts w:hint="cs"/>
                <w:rtl/>
              </w:rPr>
              <w:t xml:space="preserve"> </w:t>
            </w:r>
            <w:r w:rsidRPr="00DE050B">
              <w:rPr>
                <w:rFonts w:hint="cs"/>
                <w:rtl/>
              </w:rPr>
              <w:t>99</w:t>
            </w:r>
            <w:r w:rsidR="000B5FC5">
              <w:rPr>
                <w:rFonts w:hint="cs"/>
                <w:rtl/>
              </w:rPr>
              <w:t>،</w:t>
            </w:r>
            <w:r>
              <w:rPr>
                <w:rFonts w:hint="cs"/>
                <w:rtl/>
              </w:rPr>
              <w:t xml:space="preserve"> </w:t>
            </w:r>
          </w:p>
        </w:tc>
      </w:tr>
    </w:tbl>
    <w:p w:rsidR="00FF6DFF" w:rsidRPr="00E7380E"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DE050B" w:rsidTr="00FF6DFF">
        <w:tc>
          <w:tcPr>
            <w:tcW w:w="4059" w:type="dxa"/>
          </w:tcPr>
          <w:p w:rsidR="00FF6DFF" w:rsidRPr="00DE050B" w:rsidRDefault="00FF6DFF" w:rsidP="00FF6DFF">
            <w:pPr>
              <w:rPr>
                <w:rtl/>
              </w:rPr>
            </w:pPr>
          </w:p>
        </w:tc>
        <w:tc>
          <w:tcPr>
            <w:tcW w:w="720" w:type="dxa"/>
          </w:tcPr>
          <w:p w:rsidR="00FF6DFF" w:rsidRPr="00DE050B" w:rsidRDefault="00FF6DFF" w:rsidP="00FF6DFF">
            <w:pPr>
              <w:rPr>
                <w:rtl/>
              </w:rPr>
            </w:pPr>
          </w:p>
        </w:tc>
        <w:tc>
          <w:tcPr>
            <w:tcW w:w="2808" w:type="dxa"/>
          </w:tcPr>
          <w:p w:rsidR="00FF6DFF" w:rsidRPr="00DE050B" w:rsidRDefault="00FF6DFF" w:rsidP="00FF6DFF">
            <w:pPr>
              <w:pStyle w:val="libVarCenter"/>
              <w:rPr>
                <w:rtl/>
              </w:rPr>
            </w:pPr>
            <w:r w:rsidRPr="00DE050B">
              <w:rPr>
                <w:rFonts w:hint="cs"/>
                <w:rtl/>
              </w:rPr>
              <w:t>100</w:t>
            </w:r>
            <w:r w:rsidR="000B5FC5">
              <w:rPr>
                <w:rFonts w:hint="cs"/>
                <w:rtl/>
              </w:rPr>
              <w:t>،</w:t>
            </w:r>
            <w:r>
              <w:rPr>
                <w:rFonts w:hint="cs"/>
                <w:rtl/>
              </w:rPr>
              <w:t xml:space="preserve"> </w:t>
            </w:r>
            <w:r w:rsidRPr="00DE050B">
              <w:rPr>
                <w:rFonts w:hint="cs"/>
                <w:rtl/>
              </w:rPr>
              <w:t>101</w:t>
            </w:r>
            <w:r w:rsidR="000B5FC5">
              <w:rPr>
                <w:rFonts w:hint="cs"/>
                <w:rtl/>
              </w:rPr>
              <w:t>،</w:t>
            </w:r>
            <w:r>
              <w:rPr>
                <w:rFonts w:hint="cs"/>
                <w:rtl/>
              </w:rPr>
              <w:t xml:space="preserve"> </w:t>
            </w:r>
            <w:r w:rsidRPr="00DE050B">
              <w:rPr>
                <w:rFonts w:hint="cs"/>
                <w:rtl/>
              </w:rPr>
              <w:t>102</w:t>
            </w:r>
            <w:r w:rsidR="000B5FC5">
              <w:rPr>
                <w:rFonts w:hint="cs"/>
                <w:rtl/>
              </w:rPr>
              <w:t>،</w:t>
            </w:r>
            <w:r>
              <w:rPr>
                <w:rFonts w:hint="cs"/>
                <w:rtl/>
              </w:rPr>
              <w:t xml:space="preserve"> </w:t>
            </w:r>
            <w:r w:rsidRPr="00DE050B">
              <w:rPr>
                <w:rFonts w:hint="cs"/>
                <w:rtl/>
              </w:rPr>
              <w:t>103</w:t>
            </w:r>
            <w:r w:rsidR="000B5FC5">
              <w:rPr>
                <w:rFonts w:hint="cs"/>
                <w:rtl/>
              </w:rPr>
              <w:t>،</w:t>
            </w:r>
            <w:r>
              <w:rPr>
                <w:rFonts w:hint="cs"/>
                <w:rtl/>
              </w:rPr>
              <w:t xml:space="preserve"> </w:t>
            </w:r>
            <w:r w:rsidRPr="00DE050B">
              <w:rPr>
                <w:rFonts w:hint="cs"/>
                <w:rtl/>
              </w:rPr>
              <w:t>104</w:t>
            </w:r>
            <w:r w:rsidR="000B5FC5">
              <w:rPr>
                <w:rFonts w:hint="cs"/>
                <w:rtl/>
              </w:rPr>
              <w:t>،</w:t>
            </w:r>
            <w:r>
              <w:rPr>
                <w:rFonts w:hint="cs"/>
                <w:rtl/>
              </w:rPr>
              <w:t xml:space="preserve"> </w:t>
            </w:r>
            <w:r w:rsidRPr="00DE050B">
              <w:rPr>
                <w:rFonts w:hint="cs"/>
                <w:rtl/>
              </w:rPr>
              <w:t>105</w:t>
            </w:r>
            <w:r w:rsidR="000B5FC5">
              <w:rPr>
                <w:rFonts w:hint="cs"/>
                <w:rtl/>
              </w:rPr>
              <w:t>،</w:t>
            </w:r>
            <w:r>
              <w:rPr>
                <w:rFonts w:hint="cs"/>
                <w:rtl/>
              </w:rPr>
              <w:t xml:space="preserve"> </w:t>
            </w:r>
            <w:r w:rsidRPr="00DE050B">
              <w:rPr>
                <w:rFonts w:hint="cs"/>
                <w:rtl/>
              </w:rPr>
              <w:t>106</w:t>
            </w:r>
            <w:r w:rsidR="000B5FC5">
              <w:rPr>
                <w:rFonts w:hint="cs"/>
                <w:rtl/>
              </w:rPr>
              <w:t>،</w:t>
            </w:r>
            <w:r>
              <w:rPr>
                <w:rFonts w:hint="cs"/>
                <w:rtl/>
              </w:rPr>
              <w:t xml:space="preserve"> </w:t>
            </w:r>
            <w:r w:rsidRPr="00DE050B">
              <w:rPr>
                <w:rFonts w:hint="cs"/>
                <w:rtl/>
              </w:rPr>
              <w:t>107</w:t>
            </w:r>
            <w:r w:rsidR="000B5FC5">
              <w:rPr>
                <w:rFonts w:hint="cs"/>
                <w:rtl/>
              </w:rPr>
              <w:t>،</w:t>
            </w:r>
            <w:r>
              <w:rPr>
                <w:rFonts w:hint="cs"/>
                <w:rtl/>
              </w:rPr>
              <w:t xml:space="preserve"> </w:t>
            </w:r>
            <w:r w:rsidRPr="00DE050B">
              <w:rPr>
                <w:rFonts w:hint="cs"/>
                <w:rtl/>
              </w:rPr>
              <w:t>108</w:t>
            </w:r>
            <w:r w:rsidR="000B5FC5">
              <w:rPr>
                <w:rFonts w:hint="cs"/>
                <w:rtl/>
              </w:rPr>
              <w:t>،</w:t>
            </w:r>
            <w:r>
              <w:rPr>
                <w:rFonts w:hint="cs"/>
                <w:rtl/>
              </w:rPr>
              <w:t xml:space="preserve"> </w:t>
            </w:r>
            <w:r w:rsidRPr="00DE050B">
              <w:rPr>
                <w:rFonts w:hint="cs"/>
                <w:rtl/>
              </w:rPr>
              <w:t>109</w:t>
            </w:r>
            <w:r w:rsidR="000B5FC5">
              <w:rPr>
                <w:rFonts w:hint="cs"/>
                <w:rtl/>
              </w:rPr>
              <w:t>،</w:t>
            </w:r>
            <w:r>
              <w:rPr>
                <w:rFonts w:hint="cs"/>
                <w:rtl/>
              </w:rPr>
              <w:t xml:space="preserve"> </w:t>
            </w:r>
            <w:r w:rsidRPr="00DE050B">
              <w:rPr>
                <w:rFonts w:hint="cs"/>
                <w:rtl/>
              </w:rPr>
              <w:t>110</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عبدالغفار الفقيمي</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31</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عبدالله الجمحي</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89</w:t>
            </w:r>
            <w:r w:rsidR="000B5FC5">
              <w:rPr>
                <w:rFonts w:hint="cs"/>
                <w:rtl/>
              </w:rPr>
              <w:t>،</w:t>
            </w:r>
            <w:r>
              <w:rPr>
                <w:rFonts w:hint="cs"/>
                <w:rtl/>
              </w:rPr>
              <w:t xml:space="preserve"> </w:t>
            </w:r>
            <w:r w:rsidRPr="00DE050B">
              <w:rPr>
                <w:rFonts w:hint="cs"/>
                <w:rtl/>
              </w:rPr>
              <w:t>91</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عبيد</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165</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عثمان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292</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لوذان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76</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مخزوم</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71</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معدي كرب</w:t>
            </w:r>
          </w:p>
        </w:tc>
        <w:tc>
          <w:tcPr>
            <w:tcW w:w="720" w:type="dxa"/>
          </w:tcPr>
          <w:p w:rsidR="00FF6DFF" w:rsidRDefault="00FF6DFF" w:rsidP="00FF6DFF">
            <w:pPr>
              <w:pStyle w:val="libVarCenter"/>
              <w:rPr>
                <w:rtl/>
              </w:rPr>
            </w:pPr>
            <w:r w:rsidRPr="00DE050B">
              <w:rPr>
                <w:rFonts w:hint="cs"/>
                <w:rtl/>
              </w:rPr>
              <w:t xml:space="preserve"> 1 </w:t>
            </w:r>
          </w:p>
          <w:p w:rsidR="00FF6DFF" w:rsidRPr="00DE050B"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DE050B">
              <w:rPr>
                <w:rFonts w:hint="cs"/>
                <w:rtl/>
              </w:rPr>
              <w:t>158</w:t>
            </w:r>
            <w:r w:rsidR="000B5FC5">
              <w:rPr>
                <w:rFonts w:hint="cs"/>
                <w:rtl/>
              </w:rPr>
              <w:t>،</w:t>
            </w:r>
            <w:r>
              <w:rPr>
                <w:rFonts w:hint="cs"/>
                <w:rtl/>
              </w:rPr>
              <w:t xml:space="preserve"> </w:t>
            </w:r>
            <w:r w:rsidRPr="00DE050B">
              <w:rPr>
                <w:rFonts w:hint="cs"/>
                <w:rtl/>
              </w:rPr>
              <w:t>159</w:t>
            </w:r>
            <w:r w:rsidR="000B5FC5">
              <w:rPr>
                <w:rFonts w:hint="cs"/>
                <w:rtl/>
              </w:rPr>
              <w:t>،</w:t>
            </w:r>
            <w:r>
              <w:rPr>
                <w:rFonts w:hint="cs"/>
                <w:rtl/>
              </w:rPr>
              <w:t xml:space="preserve"> </w:t>
            </w:r>
            <w:r w:rsidRPr="00DE050B">
              <w:rPr>
                <w:rFonts w:hint="cs"/>
                <w:rtl/>
              </w:rPr>
              <w:t>160</w:t>
            </w:r>
            <w:r w:rsidR="000B5FC5">
              <w:rPr>
                <w:rFonts w:hint="cs"/>
                <w:rtl/>
              </w:rPr>
              <w:t>،</w:t>
            </w:r>
            <w:r>
              <w:rPr>
                <w:rFonts w:hint="cs"/>
                <w:rtl/>
              </w:rPr>
              <w:t xml:space="preserve"> </w:t>
            </w:r>
          </w:p>
          <w:p w:rsidR="00FF6DFF" w:rsidRPr="00DE050B" w:rsidRDefault="00FF6DFF" w:rsidP="00FF6DFF">
            <w:pPr>
              <w:pStyle w:val="libVarCenter"/>
              <w:rPr>
                <w:rtl/>
              </w:rPr>
            </w:pPr>
            <w:r w:rsidRPr="00DE050B">
              <w:rPr>
                <w:rFonts w:hint="cs"/>
                <w:rtl/>
              </w:rPr>
              <w:t>123</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عمرو بن نافع</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56</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عمير بن بكار</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75</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عمير بن عثمان بن كعب بن تيم</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71</w:t>
            </w:r>
          </w:p>
        </w:tc>
      </w:tr>
      <w:tr w:rsidR="00FF6DFF" w:rsidRPr="00DE050B" w:rsidTr="00FF6DFF">
        <w:tc>
          <w:tcPr>
            <w:tcW w:w="4059" w:type="dxa"/>
          </w:tcPr>
          <w:p w:rsidR="00FF6DFF" w:rsidRPr="00DE050B" w:rsidRDefault="00FF6DFF" w:rsidP="00FF6DFF">
            <w:pPr>
              <w:pStyle w:val="libVar0"/>
              <w:rPr>
                <w:rtl/>
              </w:rPr>
            </w:pPr>
            <w:r w:rsidRPr="00DE050B">
              <w:rPr>
                <w:rFonts w:hint="cs"/>
                <w:rtl/>
              </w:rPr>
              <w:t>عمير بن وهب</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145</w:t>
            </w:r>
          </w:p>
        </w:tc>
      </w:tr>
      <w:tr w:rsidR="00FF6DFF" w:rsidRPr="00DE050B" w:rsidTr="00FF6DFF">
        <w:tc>
          <w:tcPr>
            <w:tcW w:w="4059" w:type="dxa"/>
          </w:tcPr>
          <w:p w:rsidR="00FF6DFF" w:rsidRPr="00DE050B" w:rsidRDefault="00FF6DFF" w:rsidP="00FF6DFF">
            <w:pPr>
              <w:pStyle w:val="libVar0"/>
              <w:rPr>
                <w:rtl/>
              </w:rPr>
            </w:pPr>
            <w:r w:rsidRPr="00DE050B">
              <w:rPr>
                <w:rFonts w:hint="cs"/>
                <w:rtl/>
              </w:rPr>
              <w:t>عنبسة بن بجاد العابد</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193</w:t>
            </w:r>
          </w:p>
        </w:tc>
      </w:tr>
      <w:tr w:rsidR="00FF6DFF" w:rsidRPr="00DE050B" w:rsidTr="00FF6DFF">
        <w:tc>
          <w:tcPr>
            <w:tcW w:w="4059" w:type="dxa"/>
          </w:tcPr>
          <w:p w:rsidR="00FF6DFF" w:rsidRPr="00DE050B" w:rsidRDefault="00FF6DFF" w:rsidP="00FF6DFF">
            <w:pPr>
              <w:pStyle w:val="libVar0"/>
              <w:rPr>
                <w:rtl/>
              </w:rPr>
            </w:pPr>
            <w:r w:rsidRPr="00DE050B">
              <w:rPr>
                <w:rFonts w:hint="cs"/>
                <w:rtl/>
              </w:rPr>
              <w:t>عوف</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139</w:t>
            </w:r>
          </w:p>
        </w:tc>
      </w:tr>
      <w:tr w:rsidR="00FF6DFF" w:rsidRPr="00DE050B" w:rsidTr="00FF6DFF">
        <w:tc>
          <w:tcPr>
            <w:tcW w:w="4059" w:type="dxa"/>
          </w:tcPr>
          <w:p w:rsidR="00FF6DFF" w:rsidRPr="00DE050B" w:rsidRDefault="00FF6DFF" w:rsidP="00FF6DFF">
            <w:pPr>
              <w:pStyle w:val="libVar0"/>
              <w:rPr>
                <w:rtl/>
              </w:rPr>
            </w:pPr>
            <w:r w:rsidRPr="00DE050B">
              <w:rPr>
                <w:rFonts w:hint="cs"/>
                <w:rtl/>
              </w:rPr>
              <w:t>عون بن عبدالله بن جعفر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68</w:t>
            </w:r>
            <w:r w:rsidR="000B5FC5">
              <w:rPr>
                <w:rFonts w:hint="cs"/>
                <w:rtl/>
              </w:rPr>
              <w:t>،</w:t>
            </w:r>
            <w:r>
              <w:rPr>
                <w:rFonts w:hint="cs"/>
                <w:rtl/>
              </w:rPr>
              <w:t xml:space="preserve"> </w:t>
            </w:r>
            <w:r w:rsidRPr="00DE050B">
              <w:rPr>
                <w:rFonts w:hint="cs"/>
                <w:rtl/>
              </w:rPr>
              <w:t>107</w:t>
            </w:r>
            <w:r w:rsidR="000B5FC5">
              <w:rPr>
                <w:rFonts w:hint="cs"/>
                <w:rtl/>
              </w:rPr>
              <w:t>،</w:t>
            </w:r>
            <w:r>
              <w:rPr>
                <w:rFonts w:hint="cs"/>
                <w:rtl/>
              </w:rPr>
              <w:t xml:space="preserve"> </w:t>
            </w:r>
            <w:r w:rsidRPr="00DE050B">
              <w:rPr>
                <w:rFonts w:hint="cs"/>
                <w:rtl/>
              </w:rPr>
              <w:t>125</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العيزار</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350</w:t>
            </w:r>
          </w:p>
        </w:tc>
      </w:tr>
      <w:tr w:rsidR="00FF6DFF" w:rsidRPr="00DE050B" w:rsidTr="00FF6DFF">
        <w:tc>
          <w:tcPr>
            <w:tcW w:w="4059" w:type="dxa"/>
          </w:tcPr>
          <w:p w:rsidR="00FF6DFF" w:rsidRPr="00DE050B" w:rsidRDefault="00FF6DFF" w:rsidP="00FF6DFF">
            <w:pPr>
              <w:pStyle w:val="libVar0"/>
              <w:rPr>
                <w:rtl/>
              </w:rPr>
            </w:pPr>
            <w:r w:rsidRPr="00DE050B">
              <w:rPr>
                <w:rFonts w:hint="cs"/>
                <w:rtl/>
              </w:rPr>
              <w:t>عيسى الجلودي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212</w:t>
            </w:r>
          </w:p>
        </w:tc>
      </w:tr>
      <w:tr w:rsidR="00FF6DFF" w:rsidRPr="00DE050B" w:rsidTr="00FF6DFF">
        <w:tc>
          <w:tcPr>
            <w:tcW w:w="4059" w:type="dxa"/>
          </w:tcPr>
          <w:p w:rsidR="00FF6DFF" w:rsidRPr="00DE050B" w:rsidRDefault="00FF6DFF" w:rsidP="00FF6DFF">
            <w:pPr>
              <w:pStyle w:val="libVar0"/>
              <w:rPr>
                <w:rtl/>
              </w:rPr>
            </w:pPr>
            <w:r w:rsidRPr="00DE050B">
              <w:rPr>
                <w:rFonts w:hint="cs"/>
                <w:rtl/>
              </w:rPr>
              <w:t>عيسى بن جعفر</w:t>
            </w:r>
          </w:p>
        </w:tc>
        <w:tc>
          <w:tcPr>
            <w:tcW w:w="720" w:type="dxa"/>
          </w:tcPr>
          <w:p w:rsidR="00FF6DFF" w:rsidRDefault="00FF6DFF" w:rsidP="00FF6DFF">
            <w:pPr>
              <w:pStyle w:val="libVarCenter"/>
              <w:rPr>
                <w:rtl/>
              </w:rPr>
            </w:pPr>
            <w:r w:rsidRPr="00DE050B">
              <w:rPr>
                <w:rFonts w:hint="cs"/>
                <w:rtl/>
              </w:rPr>
              <w:t xml:space="preserve"> 1 </w:t>
            </w:r>
          </w:p>
          <w:p w:rsidR="00FF6DFF" w:rsidRPr="00DE050B"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DE050B">
              <w:rPr>
                <w:rFonts w:hint="cs"/>
                <w:rtl/>
              </w:rPr>
              <w:t>27</w:t>
            </w:r>
            <w:r w:rsidR="000B5FC5">
              <w:rPr>
                <w:rFonts w:hint="cs"/>
                <w:rtl/>
              </w:rPr>
              <w:t>،</w:t>
            </w:r>
            <w:r>
              <w:rPr>
                <w:rFonts w:hint="cs"/>
                <w:rtl/>
              </w:rPr>
              <w:t xml:space="preserve"> </w:t>
            </w:r>
            <w:r w:rsidRPr="00DE050B">
              <w:rPr>
                <w:rFonts w:hint="cs"/>
                <w:rtl/>
              </w:rPr>
              <w:t>28</w:t>
            </w:r>
            <w:r w:rsidR="000B5FC5">
              <w:rPr>
                <w:rFonts w:hint="cs"/>
                <w:rtl/>
              </w:rPr>
              <w:t>،</w:t>
            </w:r>
            <w:r>
              <w:rPr>
                <w:rFonts w:hint="cs"/>
                <w:rtl/>
              </w:rPr>
              <w:t xml:space="preserve"> </w:t>
            </w:r>
          </w:p>
          <w:p w:rsidR="00FF6DFF" w:rsidRPr="00DE050B" w:rsidRDefault="00FF6DFF" w:rsidP="00FF6DFF">
            <w:pPr>
              <w:pStyle w:val="libVarCenter"/>
              <w:rPr>
                <w:rtl/>
              </w:rPr>
            </w:pPr>
            <w:r w:rsidRPr="00DE050B">
              <w:rPr>
                <w:rFonts w:hint="cs"/>
                <w:rtl/>
              </w:rPr>
              <w:t>239</w:t>
            </w:r>
            <w:r w:rsidR="000B5FC5">
              <w:rPr>
                <w:rFonts w:hint="cs"/>
                <w:rtl/>
              </w:rPr>
              <w:t>،</w:t>
            </w:r>
            <w:r>
              <w:rPr>
                <w:rFonts w:hint="cs"/>
                <w:rtl/>
              </w:rPr>
              <w:t xml:space="preserve"> </w:t>
            </w:r>
            <w:r w:rsidRPr="00DE050B">
              <w:rPr>
                <w:rFonts w:hint="cs"/>
                <w:rtl/>
              </w:rPr>
              <w:t>240</w:t>
            </w:r>
          </w:p>
        </w:tc>
      </w:tr>
      <w:tr w:rsidR="00FF6DFF" w:rsidRPr="00DE050B" w:rsidTr="00FF6DFF">
        <w:tc>
          <w:tcPr>
            <w:tcW w:w="4059" w:type="dxa"/>
          </w:tcPr>
          <w:p w:rsidR="00FF6DFF" w:rsidRPr="00DE050B" w:rsidRDefault="00FF6DFF" w:rsidP="00FF6DFF">
            <w:pPr>
              <w:pStyle w:val="libVar0"/>
              <w:rPr>
                <w:rtl/>
              </w:rPr>
            </w:pPr>
            <w:r w:rsidRPr="00DE050B">
              <w:rPr>
                <w:rFonts w:hint="cs"/>
                <w:rtl/>
              </w:rPr>
              <w:t>عيسى بن عبدالله بن محمد</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190</w:t>
            </w:r>
            <w:r w:rsidR="000B5FC5">
              <w:rPr>
                <w:rFonts w:hint="cs"/>
                <w:rtl/>
              </w:rPr>
              <w:t>،</w:t>
            </w:r>
            <w:r>
              <w:rPr>
                <w:rFonts w:hint="cs"/>
                <w:rtl/>
              </w:rPr>
              <w:t xml:space="preserve"> </w:t>
            </w:r>
            <w:r w:rsidRPr="00DE050B">
              <w:rPr>
                <w:rFonts w:hint="cs"/>
                <w:rtl/>
              </w:rPr>
              <w:t>191</w:t>
            </w:r>
            <w:r w:rsidR="000B5FC5">
              <w:rPr>
                <w:rFonts w:hint="cs"/>
                <w:rtl/>
              </w:rPr>
              <w:t>،</w:t>
            </w:r>
            <w:r>
              <w:rPr>
                <w:rFonts w:hint="cs"/>
                <w:rtl/>
              </w:rPr>
              <w:t xml:space="preserve"> </w:t>
            </w:r>
            <w:r w:rsidRPr="00DE050B">
              <w:rPr>
                <w:rFonts w:hint="cs"/>
                <w:rtl/>
              </w:rPr>
              <w:t>218</w:t>
            </w:r>
          </w:p>
        </w:tc>
      </w:tr>
      <w:tr w:rsidR="00FF6DFF" w:rsidRPr="00DE050B" w:rsidTr="00FF6DFF">
        <w:tc>
          <w:tcPr>
            <w:tcW w:w="4059" w:type="dxa"/>
          </w:tcPr>
          <w:p w:rsidR="00FF6DFF" w:rsidRPr="00DE050B" w:rsidRDefault="00FF6DFF" w:rsidP="00FF6DFF">
            <w:pPr>
              <w:pStyle w:val="libVar0"/>
              <w:rPr>
                <w:rtl/>
              </w:rPr>
            </w:pPr>
            <w:r w:rsidRPr="00DE050B">
              <w:rPr>
                <w:rFonts w:hint="cs"/>
                <w:rtl/>
              </w:rPr>
              <w:t>عيسى بن مهران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16</w:t>
            </w:r>
          </w:p>
        </w:tc>
      </w:tr>
      <w:tr w:rsidR="00FF6DFF" w:rsidRPr="00DE050B" w:rsidTr="00FF6DFF">
        <w:tc>
          <w:tcPr>
            <w:tcW w:w="4059" w:type="dxa"/>
          </w:tcPr>
          <w:p w:rsidR="00FF6DFF" w:rsidRPr="00DE050B" w:rsidRDefault="00FF6DFF" w:rsidP="00FF6DFF">
            <w:pPr>
              <w:pStyle w:val="libVar0"/>
              <w:rPr>
                <w:rtl/>
              </w:rPr>
            </w:pPr>
            <w:r w:rsidRPr="00DE050B">
              <w:rPr>
                <w:rFonts w:hint="cs"/>
                <w:rtl/>
              </w:rPr>
              <w:t>عيسى بن نصر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366</w:t>
            </w:r>
          </w:p>
        </w:tc>
      </w:tr>
    </w:tbl>
    <w:p w:rsidR="00FF6DFF" w:rsidRPr="00E7380E"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DE050B" w:rsidTr="00FF6DFF">
        <w:tc>
          <w:tcPr>
            <w:tcW w:w="4059" w:type="dxa"/>
          </w:tcPr>
          <w:p w:rsidR="00FF6DFF" w:rsidRPr="00DE050B" w:rsidRDefault="00FF6DFF" w:rsidP="00FF6DFF">
            <w:pPr>
              <w:pStyle w:val="libVar0"/>
              <w:rPr>
                <w:rtl/>
              </w:rPr>
            </w:pPr>
            <w:r w:rsidRPr="00DE050B">
              <w:rPr>
                <w:rFonts w:hint="cs"/>
                <w:rtl/>
              </w:rPr>
              <w:t>عيسى بن يزيد</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223</w:t>
            </w:r>
          </w:p>
        </w:tc>
      </w:tr>
      <w:tr w:rsidR="00FF6DFF" w:rsidRPr="00DE050B" w:rsidTr="00FF6DFF">
        <w:tc>
          <w:tcPr>
            <w:tcW w:w="4059" w:type="dxa"/>
          </w:tcPr>
          <w:p w:rsidR="00FF6DFF" w:rsidRPr="00DE050B" w:rsidRDefault="00FF6DFF" w:rsidP="00FF6DFF">
            <w:pPr>
              <w:pStyle w:val="libVar0"/>
              <w:rPr>
                <w:rtl/>
              </w:rPr>
            </w:pPr>
            <w:r w:rsidRPr="00DE050B">
              <w:rPr>
                <w:rFonts w:hint="cs"/>
                <w:rtl/>
              </w:rPr>
              <w:t>عيينة بن حصن</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95</w:t>
            </w:r>
            <w:r w:rsidR="000B5FC5">
              <w:rPr>
                <w:rFonts w:hint="cs"/>
                <w:rtl/>
              </w:rPr>
              <w:t>،</w:t>
            </w:r>
            <w:r>
              <w:rPr>
                <w:rFonts w:hint="cs"/>
                <w:rtl/>
              </w:rPr>
              <w:t xml:space="preserve"> </w:t>
            </w:r>
            <w:r w:rsidRPr="00DE050B">
              <w:rPr>
                <w:rFonts w:hint="cs"/>
                <w:rtl/>
              </w:rPr>
              <w:t>145</w:t>
            </w:r>
            <w:r w:rsidR="000B5FC5">
              <w:rPr>
                <w:rFonts w:hint="cs"/>
                <w:rtl/>
              </w:rPr>
              <w:t>،</w:t>
            </w:r>
            <w:r>
              <w:rPr>
                <w:rFonts w:hint="cs"/>
                <w:rtl/>
              </w:rPr>
              <w:t xml:space="preserve"> </w:t>
            </w:r>
            <w:r w:rsidRPr="00DE050B">
              <w:rPr>
                <w:rFonts w:hint="cs"/>
                <w:rtl/>
              </w:rPr>
              <w:t>147</w:t>
            </w:r>
          </w:p>
        </w:tc>
      </w:tr>
    </w:tbl>
    <w:p w:rsidR="00FF6DFF" w:rsidRDefault="008F72F1" w:rsidP="00FF6DFF">
      <w:pPr>
        <w:pStyle w:val="libCenterBold2"/>
        <w:rPr>
          <w:rtl/>
        </w:rPr>
      </w:pPr>
      <w:r>
        <w:rPr>
          <w:rFonts w:hint="cs"/>
          <w:rtl/>
        </w:rPr>
        <w:t>-</w:t>
      </w:r>
      <w:r w:rsidR="00FF6DFF">
        <w:rPr>
          <w:rFonts w:hint="cs"/>
          <w:rtl/>
        </w:rPr>
        <w:t xml:space="preserve"> غ</w:t>
      </w:r>
      <w:r>
        <w:rPr>
          <w:rFonts w:hint="cs"/>
          <w:rtl/>
        </w:rPr>
        <w:t xml:space="preserve"> -</w:t>
      </w:r>
    </w:p>
    <w:tbl>
      <w:tblPr>
        <w:bidiVisual/>
        <w:tblW w:w="0" w:type="auto"/>
        <w:tblLook w:val="01E0"/>
      </w:tblPr>
      <w:tblGrid>
        <w:gridCol w:w="4059"/>
        <w:gridCol w:w="720"/>
        <w:gridCol w:w="2808"/>
      </w:tblGrid>
      <w:tr w:rsidR="00FF6DFF" w:rsidRPr="00DE050B" w:rsidTr="00FF6DFF">
        <w:tc>
          <w:tcPr>
            <w:tcW w:w="4059" w:type="dxa"/>
          </w:tcPr>
          <w:p w:rsidR="00FF6DFF" w:rsidRPr="00DE050B" w:rsidRDefault="00FF6DFF" w:rsidP="00FF6DFF">
            <w:pPr>
              <w:pStyle w:val="libVar0"/>
              <w:rPr>
                <w:rtl/>
              </w:rPr>
            </w:pPr>
            <w:r w:rsidRPr="00DE050B">
              <w:rPr>
                <w:rFonts w:hint="cs"/>
                <w:rtl/>
              </w:rPr>
              <w:t>غزوان</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13</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الغفاري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255</w:t>
            </w:r>
          </w:p>
        </w:tc>
      </w:tr>
    </w:tbl>
    <w:p w:rsidR="00FF6DFF" w:rsidRDefault="008F72F1" w:rsidP="00FF6DFF">
      <w:pPr>
        <w:pStyle w:val="libCenterBold2"/>
        <w:rPr>
          <w:rtl/>
        </w:rPr>
      </w:pPr>
      <w:r>
        <w:rPr>
          <w:rFonts w:hint="cs"/>
          <w:rtl/>
        </w:rPr>
        <w:t>-</w:t>
      </w:r>
      <w:r w:rsidR="00FF6DFF">
        <w:rPr>
          <w:rFonts w:hint="cs"/>
          <w:rtl/>
        </w:rPr>
        <w:t xml:space="preserve"> ف</w:t>
      </w:r>
      <w:r>
        <w:rPr>
          <w:rFonts w:hint="cs"/>
          <w:rtl/>
        </w:rPr>
        <w:t xml:space="preserve"> -</w:t>
      </w:r>
    </w:p>
    <w:tbl>
      <w:tblPr>
        <w:bidiVisual/>
        <w:tblW w:w="0" w:type="auto"/>
        <w:tblLook w:val="01E0"/>
      </w:tblPr>
      <w:tblGrid>
        <w:gridCol w:w="4059"/>
        <w:gridCol w:w="720"/>
        <w:gridCol w:w="2808"/>
      </w:tblGrid>
      <w:tr w:rsidR="00FF6DFF" w:rsidRPr="00DE050B" w:rsidTr="00FF6DFF">
        <w:tc>
          <w:tcPr>
            <w:tcW w:w="4059" w:type="dxa"/>
          </w:tcPr>
          <w:p w:rsidR="00FF6DFF" w:rsidRPr="00DE050B" w:rsidRDefault="00FF6DFF" w:rsidP="00FF6DFF">
            <w:pPr>
              <w:pStyle w:val="libVar0"/>
              <w:rPr>
                <w:rtl/>
              </w:rPr>
            </w:pPr>
            <w:r w:rsidRPr="00DE050B">
              <w:rPr>
                <w:rFonts w:hint="cs"/>
                <w:rtl/>
              </w:rPr>
              <w:t>فارس بن حاتم بن ماهويه</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365</w:t>
            </w:r>
          </w:p>
        </w:tc>
      </w:tr>
      <w:tr w:rsidR="00FF6DFF" w:rsidRPr="00DE050B" w:rsidTr="00FF6DFF">
        <w:tc>
          <w:tcPr>
            <w:tcW w:w="4059" w:type="dxa"/>
          </w:tcPr>
          <w:p w:rsidR="00FF6DFF" w:rsidRPr="00DE050B" w:rsidRDefault="00FF6DFF" w:rsidP="00FF6DFF">
            <w:pPr>
              <w:pStyle w:val="libVar0"/>
              <w:rPr>
                <w:rtl/>
              </w:rPr>
            </w:pPr>
            <w:r w:rsidRPr="00DE050B">
              <w:rPr>
                <w:rFonts w:hint="cs"/>
                <w:rtl/>
              </w:rPr>
              <w:t>فاطمة بنت اسد</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15</w:t>
            </w:r>
            <w:r w:rsidR="000B5FC5">
              <w:rPr>
                <w:rFonts w:hint="cs"/>
                <w:rtl/>
              </w:rPr>
              <w:t>،</w:t>
            </w:r>
            <w:r>
              <w:rPr>
                <w:rFonts w:hint="cs"/>
                <w:rtl/>
              </w:rPr>
              <w:t xml:space="preserve"> </w:t>
            </w:r>
            <w:r w:rsidRPr="00DE050B">
              <w:rPr>
                <w:rFonts w:hint="cs"/>
                <w:rtl/>
              </w:rPr>
              <w:t>17</w:t>
            </w:r>
            <w:r w:rsidR="000B5FC5">
              <w:rPr>
                <w:rFonts w:hint="cs"/>
                <w:rtl/>
              </w:rPr>
              <w:t>،</w:t>
            </w:r>
            <w:r>
              <w:rPr>
                <w:rFonts w:hint="cs"/>
                <w:rtl/>
              </w:rPr>
              <w:t xml:space="preserve"> </w:t>
            </w:r>
            <w:r w:rsidRPr="00DE050B">
              <w:rPr>
                <w:rFonts w:hint="cs"/>
                <w:rtl/>
              </w:rPr>
              <w:t>18</w:t>
            </w:r>
            <w:r w:rsidR="000B5FC5">
              <w:rPr>
                <w:rFonts w:hint="cs"/>
                <w:rtl/>
              </w:rPr>
              <w:t>،</w:t>
            </w:r>
            <w:r>
              <w:rPr>
                <w:rFonts w:hint="cs"/>
                <w:rtl/>
              </w:rPr>
              <w:t xml:space="preserve"> </w:t>
            </w:r>
            <w:r w:rsidRPr="00DE050B">
              <w:rPr>
                <w:rFonts w:hint="cs"/>
                <w:rtl/>
              </w:rPr>
              <w:t>19</w:t>
            </w:r>
          </w:p>
        </w:tc>
      </w:tr>
      <w:tr w:rsidR="00FF6DFF" w:rsidRPr="00DE050B" w:rsidTr="00FF6DFF">
        <w:tc>
          <w:tcPr>
            <w:tcW w:w="4059" w:type="dxa"/>
          </w:tcPr>
          <w:p w:rsidR="00FF6DFF" w:rsidRPr="00DE050B" w:rsidRDefault="00FF6DFF" w:rsidP="00FF6DFF">
            <w:pPr>
              <w:pStyle w:val="libVar0"/>
              <w:rPr>
                <w:rtl/>
              </w:rPr>
            </w:pPr>
            <w:r w:rsidRPr="00DE050B">
              <w:rPr>
                <w:rFonts w:hint="cs"/>
                <w:rtl/>
              </w:rPr>
              <w:t>فاطمة بنت جعفر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209</w:t>
            </w:r>
          </w:p>
        </w:tc>
      </w:tr>
      <w:tr w:rsidR="00FF6DFF" w:rsidRPr="00DE050B" w:rsidTr="00FF6DFF">
        <w:tc>
          <w:tcPr>
            <w:tcW w:w="4059" w:type="dxa"/>
          </w:tcPr>
          <w:p w:rsidR="00FF6DFF" w:rsidRPr="00DE050B" w:rsidRDefault="00FF6DFF" w:rsidP="00FF6DFF">
            <w:pPr>
              <w:pStyle w:val="libVar0"/>
              <w:rPr>
                <w:rtl/>
              </w:rPr>
            </w:pPr>
            <w:r w:rsidRPr="00DE050B">
              <w:rPr>
                <w:rFonts w:hint="cs"/>
                <w:rtl/>
              </w:rPr>
              <w:t>فاطمة بنت الحسن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20</w:t>
            </w:r>
          </w:p>
        </w:tc>
      </w:tr>
      <w:tr w:rsidR="00FF6DFF" w:rsidRPr="00DE050B" w:rsidTr="00FF6DFF">
        <w:tc>
          <w:tcPr>
            <w:tcW w:w="4059" w:type="dxa"/>
          </w:tcPr>
          <w:p w:rsidR="00FF6DFF" w:rsidRPr="00DE050B" w:rsidRDefault="00FF6DFF" w:rsidP="00FF6DFF">
            <w:pPr>
              <w:pStyle w:val="libVar0"/>
              <w:rPr>
                <w:rtl/>
              </w:rPr>
            </w:pPr>
            <w:r w:rsidRPr="00DE050B">
              <w:rPr>
                <w:rFonts w:hint="cs"/>
                <w:rtl/>
              </w:rPr>
              <w:t>فاطمة بنت الحسين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25</w:t>
            </w:r>
            <w:r w:rsidR="000B5FC5">
              <w:rPr>
                <w:rFonts w:hint="cs"/>
                <w:rtl/>
              </w:rPr>
              <w:t>،</w:t>
            </w:r>
            <w:r>
              <w:rPr>
                <w:rFonts w:hint="cs"/>
                <w:rtl/>
              </w:rPr>
              <w:t xml:space="preserve"> </w:t>
            </w:r>
            <w:r w:rsidRPr="00DE050B">
              <w:rPr>
                <w:rFonts w:hint="cs"/>
                <w:rtl/>
              </w:rPr>
              <w:t>26</w:t>
            </w:r>
            <w:r w:rsidR="000B5FC5">
              <w:rPr>
                <w:rFonts w:hint="cs"/>
                <w:rtl/>
              </w:rPr>
              <w:t>،</w:t>
            </w:r>
            <w:r>
              <w:rPr>
                <w:rFonts w:hint="cs"/>
                <w:rtl/>
              </w:rPr>
              <w:t xml:space="preserve"> </w:t>
            </w:r>
            <w:r w:rsidRPr="00DE050B">
              <w:rPr>
                <w:rFonts w:hint="cs"/>
                <w:rtl/>
              </w:rPr>
              <w:t>121</w:t>
            </w:r>
            <w:r w:rsidR="000B5FC5">
              <w:rPr>
                <w:rFonts w:hint="cs"/>
                <w:rtl/>
              </w:rPr>
              <w:t>،</w:t>
            </w:r>
            <w:r>
              <w:rPr>
                <w:rFonts w:hint="cs"/>
                <w:rtl/>
              </w:rPr>
              <w:t xml:space="preserve"> </w:t>
            </w:r>
            <w:r w:rsidRPr="00DE050B">
              <w:rPr>
                <w:rFonts w:hint="cs"/>
                <w:rtl/>
              </w:rPr>
              <w:t>135</w:t>
            </w:r>
            <w:r w:rsidR="000B5FC5">
              <w:rPr>
                <w:rFonts w:hint="cs"/>
                <w:rtl/>
              </w:rPr>
              <w:t>،</w:t>
            </w:r>
            <w:r>
              <w:rPr>
                <w:rFonts w:hint="cs"/>
                <w:rtl/>
              </w:rPr>
              <w:t xml:space="preserve"> </w:t>
            </w:r>
            <w:r w:rsidRPr="00DE050B">
              <w:rPr>
                <w:rFonts w:hint="cs"/>
                <w:rtl/>
              </w:rPr>
              <w:t>140</w:t>
            </w:r>
            <w:r w:rsidR="000B5FC5">
              <w:rPr>
                <w:rFonts w:hint="cs"/>
                <w:rtl/>
              </w:rPr>
              <w:t>،</w:t>
            </w:r>
            <w:r>
              <w:rPr>
                <w:rFonts w:hint="cs"/>
                <w:rtl/>
              </w:rPr>
              <w:t xml:space="preserve"> </w:t>
            </w:r>
            <w:r w:rsidRPr="00DE050B">
              <w:rPr>
                <w:rFonts w:hint="cs"/>
                <w:rtl/>
              </w:rPr>
              <w:t>200</w:t>
            </w:r>
            <w:r w:rsidR="000B5FC5">
              <w:rPr>
                <w:rFonts w:hint="cs"/>
                <w:rtl/>
              </w:rPr>
              <w:t>،</w:t>
            </w:r>
            <w:r>
              <w:rPr>
                <w:rFonts w:hint="cs"/>
                <w:rtl/>
              </w:rPr>
              <w:t xml:space="preserve"> </w:t>
            </w:r>
            <w:r w:rsidRPr="00DE050B">
              <w:rPr>
                <w:rFonts w:hint="cs"/>
                <w:rtl/>
              </w:rPr>
              <w:t>209</w:t>
            </w:r>
          </w:p>
        </w:tc>
      </w:tr>
      <w:tr w:rsidR="00FF6DFF" w:rsidRPr="00DE050B" w:rsidTr="00FF6DFF">
        <w:tc>
          <w:tcPr>
            <w:tcW w:w="4059" w:type="dxa"/>
          </w:tcPr>
          <w:p w:rsidR="00FF6DFF" w:rsidRPr="00DE050B" w:rsidRDefault="00FF6DFF" w:rsidP="00FF6DFF">
            <w:pPr>
              <w:pStyle w:val="libVar0"/>
              <w:rPr>
                <w:rtl/>
              </w:rPr>
            </w:pPr>
            <w:r w:rsidRPr="00DE050B">
              <w:rPr>
                <w:rFonts w:hint="cs"/>
                <w:rtl/>
              </w:rPr>
              <w:t>فاطمة بنت علي بن ابي طالب</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355</w:t>
            </w:r>
          </w:p>
        </w:tc>
      </w:tr>
      <w:tr w:rsidR="00FF6DFF" w:rsidRPr="00DE050B" w:rsidTr="00FF6DFF">
        <w:tc>
          <w:tcPr>
            <w:tcW w:w="4059" w:type="dxa"/>
          </w:tcPr>
          <w:p w:rsidR="00FF6DFF" w:rsidRPr="00DE050B" w:rsidRDefault="00FF6DFF" w:rsidP="00FF6DFF">
            <w:pPr>
              <w:pStyle w:val="libVar0"/>
              <w:rPr>
                <w:rtl/>
              </w:rPr>
            </w:pPr>
            <w:r w:rsidRPr="00DE050B">
              <w:rPr>
                <w:rFonts w:hint="cs"/>
                <w:rtl/>
              </w:rPr>
              <w:t>فاطمة بنت علي بن الحسين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155</w:t>
            </w:r>
          </w:p>
        </w:tc>
      </w:tr>
      <w:tr w:rsidR="00FF6DFF" w:rsidRPr="00DE050B" w:rsidTr="00FF6DFF">
        <w:tc>
          <w:tcPr>
            <w:tcW w:w="4059" w:type="dxa"/>
          </w:tcPr>
          <w:p w:rsidR="00FF6DFF" w:rsidRPr="00DE050B" w:rsidRDefault="00FF6DFF" w:rsidP="00FF6DFF">
            <w:pPr>
              <w:pStyle w:val="libVar0"/>
              <w:rPr>
                <w:rtl/>
              </w:rPr>
            </w:pPr>
            <w:r w:rsidRPr="00DE050B">
              <w:rPr>
                <w:rFonts w:hint="cs"/>
                <w:rtl/>
              </w:rPr>
              <w:t>فاطمة الصغرى بنت موسى بن جعفر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244</w:t>
            </w:r>
          </w:p>
        </w:tc>
      </w:tr>
      <w:tr w:rsidR="00FF6DFF" w:rsidRPr="00DE050B" w:rsidTr="00FF6DFF">
        <w:tc>
          <w:tcPr>
            <w:tcW w:w="4059" w:type="dxa"/>
          </w:tcPr>
          <w:p w:rsidR="00FF6DFF" w:rsidRPr="00DE050B" w:rsidRDefault="00FF6DFF" w:rsidP="00FF6DFF">
            <w:pPr>
              <w:pStyle w:val="libVar0"/>
              <w:rPr>
                <w:rtl/>
              </w:rPr>
            </w:pPr>
            <w:r w:rsidRPr="00DE050B">
              <w:rPr>
                <w:rFonts w:hint="cs"/>
                <w:rtl/>
              </w:rPr>
              <w:t>فاطمة الكبرى بنت موسى بن جعفر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244</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الفاكه بن</w:t>
            </w:r>
            <w:r>
              <w:rPr>
                <w:rFonts w:hint="cs"/>
                <w:rtl/>
              </w:rPr>
              <w:t xml:space="preserve"> </w:t>
            </w:r>
            <w:r w:rsidRPr="00DE050B">
              <w:rPr>
                <w:rFonts w:hint="cs"/>
                <w:rtl/>
              </w:rPr>
              <w:t>المغيرة</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139</w:t>
            </w:r>
          </w:p>
        </w:tc>
      </w:tr>
      <w:tr w:rsidR="00FF6DFF" w:rsidRPr="00DE050B" w:rsidTr="00FF6DFF">
        <w:tc>
          <w:tcPr>
            <w:tcW w:w="4059" w:type="dxa"/>
          </w:tcPr>
          <w:p w:rsidR="00FF6DFF" w:rsidRPr="00DE050B" w:rsidRDefault="00FF6DFF" w:rsidP="00FF6DFF">
            <w:pPr>
              <w:pStyle w:val="libVar0"/>
              <w:rPr>
                <w:rtl/>
              </w:rPr>
            </w:pPr>
            <w:r w:rsidRPr="00DE050B">
              <w:rPr>
                <w:rFonts w:hint="cs"/>
                <w:rtl/>
              </w:rPr>
              <w:t>فايد</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121</w:t>
            </w:r>
          </w:p>
        </w:tc>
      </w:tr>
      <w:tr w:rsidR="00FF6DFF" w:rsidRPr="00DE050B" w:rsidTr="00FF6DFF">
        <w:tc>
          <w:tcPr>
            <w:tcW w:w="4059" w:type="dxa"/>
          </w:tcPr>
          <w:p w:rsidR="00FF6DFF" w:rsidRPr="00DE050B" w:rsidRDefault="00FF6DFF" w:rsidP="00FF6DFF">
            <w:pPr>
              <w:pStyle w:val="libVar0"/>
              <w:rPr>
                <w:rtl/>
              </w:rPr>
            </w:pPr>
            <w:r w:rsidRPr="00DE050B">
              <w:rPr>
                <w:rFonts w:hint="cs"/>
                <w:rtl/>
              </w:rPr>
              <w:t>فتح</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352</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الفتح بن خاقان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302</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الفرزدق</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67</w:t>
            </w:r>
            <w:r w:rsidR="000B5FC5">
              <w:rPr>
                <w:rFonts w:hint="cs"/>
                <w:rtl/>
              </w:rPr>
              <w:t>،</w:t>
            </w:r>
            <w:r>
              <w:rPr>
                <w:rFonts w:hint="cs"/>
                <w:rtl/>
              </w:rPr>
              <w:t xml:space="preserve"> </w:t>
            </w:r>
            <w:r w:rsidRPr="00DE050B">
              <w:rPr>
                <w:rFonts w:hint="cs"/>
                <w:rtl/>
              </w:rPr>
              <w:t>150</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الفضل</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218</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الفضل بن الربيع</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240</w:t>
            </w:r>
            <w:r w:rsidR="000B5FC5">
              <w:rPr>
                <w:rFonts w:hint="cs"/>
                <w:rtl/>
              </w:rPr>
              <w:t>،</w:t>
            </w:r>
            <w:r>
              <w:rPr>
                <w:rFonts w:hint="cs"/>
                <w:rtl/>
              </w:rPr>
              <w:t xml:space="preserve"> </w:t>
            </w:r>
            <w:r w:rsidRPr="00DE050B">
              <w:rPr>
                <w:rFonts w:hint="cs"/>
                <w:rtl/>
              </w:rPr>
              <w:t>242</w:t>
            </w:r>
          </w:p>
        </w:tc>
      </w:tr>
    </w:tbl>
    <w:p w:rsidR="00FF6DFF" w:rsidRPr="00E7380E"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الفضل بن دكين</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14</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الفضل بن ذي القلمين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267</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الفضل بن سهل</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260</w:t>
            </w:r>
            <w:r w:rsidR="000B5FC5">
              <w:rPr>
                <w:rFonts w:hint="cs"/>
                <w:rtl/>
              </w:rPr>
              <w:t>،</w:t>
            </w:r>
            <w:r>
              <w:rPr>
                <w:rFonts w:hint="cs"/>
                <w:rtl/>
              </w:rPr>
              <w:t xml:space="preserve"> </w:t>
            </w:r>
            <w:r w:rsidRPr="00DE050B">
              <w:rPr>
                <w:rFonts w:hint="cs"/>
                <w:rtl/>
              </w:rPr>
              <w:t>261</w:t>
            </w:r>
            <w:r w:rsidR="000B5FC5">
              <w:rPr>
                <w:rFonts w:hint="cs"/>
                <w:rtl/>
              </w:rPr>
              <w:t>،</w:t>
            </w:r>
            <w:r>
              <w:rPr>
                <w:rFonts w:hint="cs"/>
                <w:rtl/>
              </w:rPr>
              <w:t xml:space="preserve"> </w:t>
            </w:r>
            <w:r w:rsidRPr="00DE050B">
              <w:rPr>
                <w:rFonts w:hint="cs"/>
                <w:rtl/>
              </w:rPr>
              <w:t>262</w:t>
            </w:r>
            <w:r w:rsidR="000B5FC5">
              <w:rPr>
                <w:rFonts w:hint="cs"/>
                <w:rtl/>
              </w:rPr>
              <w:t>،</w:t>
            </w:r>
            <w:r>
              <w:rPr>
                <w:rFonts w:hint="cs"/>
                <w:rtl/>
              </w:rPr>
              <w:t xml:space="preserve"> </w:t>
            </w:r>
            <w:r w:rsidRPr="00DE050B">
              <w:rPr>
                <w:rFonts w:hint="cs"/>
                <w:rtl/>
              </w:rPr>
              <w:t>265</w:t>
            </w:r>
            <w:r w:rsidR="000B5FC5">
              <w:rPr>
                <w:rFonts w:hint="cs"/>
                <w:rtl/>
              </w:rPr>
              <w:t>،</w:t>
            </w:r>
            <w:r>
              <w:rPr>
                <w:rFonts w:hint="cs"/>
                <w:rtl/>
              </w:rPr>
              <w:t xml:space="preserve"> </w:t>
            </w:r>
            <w:r w:rsidRPr="00DE050B">
              <w:rPr>
                <w:rFonts w:hint="cs"/>
                <w:rtl/>
              </w:rPr>
              <w:t>266</w:t>
            </w:r>
            <w:r w:rsidR="000B5FC5">
              <w:rPr>
                <w:rFonts w:hint="cs"/>
                <w:rtl/>
              </w:rPr>
              <w:t>،</w:t>
            </w:r>
            <w:r>
              <w:rPr>
                <w:rFonts w:hint="cs"/>
                <w:rtl/>
              </w:rPr>
              <w:t xml:space="preserve"> </w:t>
            </w:r>
            <w:r w:rsidRPr="00DE050B">
              <w:rPr>
                <w:rFonts w:hint="cs"/>
                <w:rtl/>
              </w:rPr>
              <w:t>267</w:t>
            </w:r>
            <w:r w:rsidR="000B5FC5">
              <w:rPr>
                <w:rFonts w:hint="cs"/>
                <w:rtl/>
              </w:rPr>
              <w:t>،</w:t>
            </w:r>
            <w:r>
              <w:rPr>
                <w:rFonts w:hint="cs"/>
                <w:rtl/>
              </w:rPr>
              <w:t xml:space="preserve"> </w:t>
            </w:r>
            <w:r w:rsidRPr="00DE050B">
              <w:rPr>
                <w:rFonts w:hint="cs"/>
                <w:rtl/>
              </w:rPr>
              <w:t>269</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الفضل بن شاذان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370</w:t>
            </w:r>
            <w:r w:rsidR="000B5FC5">
              <w:rPr>
                <w:rFonts w:hint="cs"/>
                <w:rtl/>
              </w:rPr>
              <w:t>،</w:t>
            </w:r>
            <w:r>
              <w:rPr>
                <w:rFonts w:hint="cs"/>
                <w:rtl/>
              </w:rPr>
              <w:t xml:space="preserve"> </w:t>
            </w:r>
            <w:r w:rsidRPr="00DE050B">
              <w:rPr>
                <w:rFonts w:hint="cs"/>
                <w:rtl/>
              </w:rPr>
              <w:t>371</w:t>
            </w:r>
            <w:r w:rsidR="000B5FC5">
              <w:rPr>
                <w:rFonts w:hint="cs"/>
                <w:rtl/>
              </w:rPr>
              <w:t>،</w:t>
            </w:r>
            <w:r>
              <w:rPr>
                <w:rFonts w:hint="cs"/>
                <w:rtl/>
              </w:rPr>
              <w:t xml:space="preserve"> </w:t>
            </w:r>
            <w:r w:rsidRPr="00DE050B">
              <w:rPr>
                <w:rFonts w:hint="cs"/>
                <w:rtl/>
              </w:rPr>
              <w:t>374</w:t>
            </w:r>
            <w:r w:rsidR="000B5FC5">
              <w:rPr>
                <w:rFonts w:hint="cs"/>
                <w:rtl/>
              </w:rPr>
              <w:t>،</w:t>
            </w:r>
            <w:r>
              <w:rPr>
                <w:rFonts w:hint="cs"/>
                <w:rtl/>
              </w:rPr>
              <w:t xml:space="preserve"> </w:t>
            </w:r>
            <w:r w:rsidRPr="00DE050B">
              <w:rPr>
                <w:rFonts w:hint="cs"/>
                <w:rtl/>
              </w:rPr>
              <w:t>375</w:t>
            </w:r>
            <w:r w:rsidR="000B5FC5">
              <w:rPr>
                <w:rFonts w:hint="cs"/>
                <w:rtl/>
              </w:rPr>
              <w:t>،</w:t>
            </w:r>
            <w:r>
              <w:rPr>
                <w:rFonts w:hint="cs"/>
                <w:rtl/>
              </w:rPr>
              <w:t xml:space="preserve"> </w:t>
            </w:r>
            <w:r w:rsidRPr="00DE050B">
              <w:rPr>
                <w:rFonts w:hint="cs"/>
                <w:rtl/>
              </w:rPr>
              <w:t>376</w:t>
            </w:r>
            <w:r w:rsidR="000B5FC5">
              <w:rPr>
                <w:rFonts w:hint="cs"/>
                <w:rtl/>
              </w:rPr>
              <w:t>،</w:t>
            </w:r>
            <w:r>
              <w:rPr>
                <w:rFonts w:hint="cs"/>
                <w:rtl/>
              </w:rPr>
              <w:t xml:space="preserve"> </w:t>
            </w:r>
            <w:r w:rsidRPr="00DE050B">
              <w:rPr>
                <w:rFonts w:hint="cs"/>
                <w:rtl/>
              </w:rPr>
              <w:t>379</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الفضل بن العباس بن عبدالمطلب</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141</w:t>
            </w:r>
            <w:r w:rsidR="000B5FC5">
              <w:rPr>
                <w:rFonts w:hint="cs"/>
                <w:rtl/>
              </w:rPr>
              <w:t>،</w:t>
            </w:r>
            <w:r>
              <w:rPr>
                <w:rFonts w:hint="cs"/>
                <w:rtl/>
              </w:rPr>
              <w:t xml:space="preserve"> </w:t>
            </w:r>
            <w:r w:rsidRPr="00DE050B">
              <w:rPr>
                <w:rFonts w:hint="cs"/>
                <w:rtl/>
              </w:rPr>
              <w:t>149</w:t>
            </w:r>
            <w:r w:rsidR="000B5FC5">
              <w:rPr>
                <w:rFonts w:hint="cs"/>
                <w:rtl/>
              </w:rPr>
              <w:t>،</w:t>
            </w:r>
            <w:r>
              <w:rPr>
                <w:rFonts w:hint="cs"/>
                <w:rtl/>
              </w:rPr>
              <w:t xml:space="preserve"> </w:t>
            </w:r>
            <w:r w:rsidRPr="00DE050B">
              <w:rPr>
                <w:rFonts w:hint="cs"/>
                <w:rtl/>
              </w:rPr>
              <w:t>182</w:t>
            </w:r>
            <w:r w:rsidR="000B5FC5">
              <w:rPr>
                <w:rFonts w:hint="cs"/>
                <w:rtl/>
              </w:rPr>
              <w:t>،</w:t>
            </w:r>
            <w:r>
              <w:rPr>
                <w:rFonts w:hint="cs"/>
                <w:rtl/>
              </w:rPr>
              <w:t xml:space="preserve"> </w:t>
            </w:r>
            <w:r w:rsidRPr="00DE050B">
              <w:rPr>
                <w:rFonts w:hint="cs"/>
                <w:rtl/>
              </w:rPr>
              <w:t>183</w:t>
            </w:r>
            <w:r w:rsidR="000B5FC5">
              <w:rPr>
                <w:rFonts w:hint="cs"/>
                <w:rtl/>
              </w:rPr>
              <w:t>،</w:t>
            </w:r>
            <w:r>
              <w:rPr>
                <w:rFonts w:hint="cs"/>
                <w:rtl/>
              </w:rPr>
              <w:t xml:space="preserve"> </w:t>
            </w:r>
            <w:r w:rsidRPr="00DE050B">
              <w:rPr>
                <w:rFonts w:hint="cs"/>
                <w:rtl/>
              </w:rPr>
              <w:t>187</w:t>
            </w:r>
            <w:r w:rsidR="000B5FC5">
              <w:rPr>
                <w:rFonts w:hint="cs"/>
                <w:rtl/>
              </w:rPr>
              <w:t>،</w:t>
            </w:r>
            <w:r>
              <w:rPr>
                <w:rFonts w:hint="cs"/>
                <w:rtl/>
              </w:rPr>
              <w:t xml:space="preserve"> </w:t>
            </w:r>
            <w:r w:rsidRPr="00DE050B">
              <w:rPr>
                <w:rFonts w:hint="cs"/>
                <w:rtl/>
              </w:rPr>
              <w:t>188</w:t>
            </w:r>
            <w:r w:rsidR="000B5FC5">
              <w:rPr>
                <w:rFonts w:hint="cs"/>
                <w:rtl/>
              </w:rPr>
              <w:t>،</w:t>
            </w:r>
            <w:r>
              <w:rPr>
                <w:rFonts w:hint="cs"/>
                <w:rtl/>
              </w:rPr>
              <w:t xml:space="preserve"> </w:t>
            </w:r>
            <w:r w:rsidRPr="00DE050B">
              <w:rPr>
                <w:rFonts w:hint="cs"/>
                <w:rtl/>
              </w:rPr>
              <w:t>310</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الفضل بن عبدالرحمن الهاشمي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190</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الفضل بن موسى بن جعفر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244</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الفضل بن يحيى</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241</w:t>
            </w:r>
          </w:p>
        </w:tc>
      </w:tr>
      <w:tr w:rsidR="00FF6DFF" w:rsidRPr="00DE050B" w:rsidTr="00FF6DFF">
        <w:tc>
          <w:tcPr>
            <w:tcW w:w="4059" w:type="dxa"/>
          </w:tcPr>
          <w:p w:rsidR="00FF6DFF" w:rsidRPr="00DE050B" w:rsidRDefault="00FF6DFF" w:rsidP="00FF6DFF">
            <w:pPr>
              <w:pStyle w:val="libVar0"/>
              <w:rPr>
                <w:rtl/>
              </w:rPr>
            </w:pPr>
            <w:r w:rsidRPr="00DE050B">
              <w:rPr>
                <w:rFonts w:hint="cs"/>
                <w:rtl/>
              </w:rPr>
              <w:t>فضيل الرسان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173</w:t>
            </w:r>
          </w:p>
        </w:tc>
      </w:tr>
      <w:tr w:rsidR="00FF6DFF" w:rsidRPr="00DE050B" w:rsidTr="00FF6DFF">
        <w:tc>
          <w:tcPr>
            <w:tcW w:w="4059" w:type="dxa"/>
          </w:tcPr>
          <w:p w:rsidR="00FF6DFF" w:rsidRPr="00DE050B" w:rsidRDefault="00FF6DFF" w:rsidP="00FF6DFF">
            <w:pPr>
              <w:pStyle w:val="libVar0"/>
              <w:rPr>
                <w:rtl/>
              </w:rPr>
            </w:pPr>
            <w:r w:rsidRPr="00DE050B">
              <w:rPr>
                <w:rFonts w:hint="cs"/>
                <w:rtl/>
              </w:rPr>
              <w:t>فطر</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11</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الفيض بن المختار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216</w:t>
            </w:r>
            <w:r w:rsidR="000B5FC5">
              <w:rPr>
                <w:rFonts w:hint="cs"/>
                <w:rtl/>
              </w:rPr>
              <w:t>،</w:t>
            </w:r>
            <w:r>
              <w:rPr>
                <w:rFonts w:hint="cs"/>
                <w:rtl/>
              </w:rPr>
              <w:t xml:space="preserve"> </w:t>
            </w:r>
            <w:r w:rsidRPr="00DE050B">
              <w:rPr>
                <w:rFonts w:hint="cs"/>
                <w:rtl/>
              </w:rPr>
              <w:t>217</w:t>
            </w:r>
          </w:p>
        </w:tc>
      </w:tr>
    </w:tbl>
    <w:p w:rsidR="00FF6DFF" w:rsidRDefault="008F72F1" w:rsidP="00FF6DFF">
      <w:pPr>
        <w:pStyle w:val="libCenterBold2"/>
        <w:rPr>
          <w:rtl/>
        </w:rPr>
      </w:pPr>
      <w:r>
        <w:rPr>
          <w:rFonts w:hint="cs"/>
          <w:rtl/>
        </w:rPr>
        <w:t>-</w:t>
      </w:r>
      <w:r w:rsidR="00FF6DFF">
        <w:rPr>
          <w:rFonts w:hint="cs"/>
          <w:rtl/>
        </w:rPr>
        <w:t xml:space="preserve"> ق</w:t>
      </w:r>
      <w:r>
        <w:rPr>
          <w:rFonts w:hint="cs"/>
          <w:rtl/>
        </w:rPr>
        <w:t xml:space="preserve"> -</w:t>
      </w:r>
    </w:p>
    <w:tbl>
      <w:tblPr>
        <w:bidiVisual/>
        <w:tblW w:w="0" w:type="auto"/>
        <w:tblLook w:val="01E0"/>
      </w:tblPr>
      <w:tblGrid>
        <w:gridCol w:w="4059"/>
        <w:gridCol w:w="720"/>
        <w:gridCol w:w="2808"/>
      </w:tblGrid>
      <w:tr w:rsidR="00FF6DFF" w:rsidRPr="00DE050B" w:rsidTr="00FF6DFF">
        <w:tc>
          <w:tcPr>
            <w:tcW w:w="4059" w:type="dxa"/>
          </w:tcPr>
          <w:p w:rsidR="00FF6DFF" w:rsidRPr="00DE050B" w:rsidRDefault="00FF6DFF" w:rsidP="00FF6DFF">
            <w:pPr>
              <w:pStyle w:val="libVar0"/>
              <w:rPr>
                <w:rtl/>
              </w:rPr>
            </w:pPr>
            <w:r w:rsidRPr="00DE050B">
              <w:rPr>
                <w:rFonts w:hint="cs"/>
                <w:rtl/>
              </w:rPr>
              <w:t>القاسم بن الحسن بن علي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20</w:t>
            </w:r>
            <w:r w:rsidR="000B5FC5">
              <w:rPr>
                <w:rFonts w:hint="cs"/>
                <w:rtl/>
              </w:rPr>
              <w:t>،</w:t>
            </w:r>
            <w:r>
              <w:rPr>
                <w:rFonts w:hint="cs"/>
                <w:rtl/>
              </w:rPr>
              <w:t xml:space="preserve"> </w:t>
            </w:r>
            <w:r w:rsidRPr="00DE050B">
              <w:rPr>
                <w:rFonts w:hint="cs"/>
                <w:rtl/>
              </w:rPr>
              <w:t>26</w:t>
            </w:r>
            <w:r w:rsidR="000B5FC5">
              <w:rPr>
                <w:rFonts w:hint="cs"/>
                <w:rtl/>
              </w:rPr>
              <w:t>،</w:t>
            </w:r>
            <w:r>
              <w:rPr>
                <w:rFonts w:hint="cs"/>
                <w:rtl/>
              </w:rPr>
              <w:t xml:space="preserve"> </w:t>
            </w:r>
            <w:r w:rsidRPr="00DE050B">
              <w:rPr>
                <w:rFonts w:hint="cs"/>
                <w:rtl/>
              </w:rPr>
              <w:t>108</w:t>
            </w:r>
            <w:r w:rsidR="000B5FC5">
              <w:rPr>
                <w:rFonts w:hint="cs"/>
                <w:rtl/>
              </w:rPr>
              <w:t>،</w:t>
            </w:r>
            <w:r>
              <w:rPr>
                <w:rFonts w:hint="cs"/>
                <w:rtl/>
              </w:rPr>
              <w:t xml:space="preserve"> </w:t>
            </w:r>
            <w:r w:rsidRPr="00DE050B">
              <w:rPr>
                <w:rFonts w:hint="cs"/>
                <w:rtl/>
              </w:rPr>
              <w:t>125</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القاسم بن العلاء</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356</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القاسم بن محمد بن ابي بكر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137</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القاسم بن موسى بن جعفر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244</w:t>
            </w:r>
          </w:p>
        </w:tc>
      </w:tr>
      <w:tr w:rsidR="00FF6DFF" w:rsidRPr="00DE050B" w:rsidTr="00FF6DFF">
        <w:tc>
          <w:tcPr>
            <w:tcW w:w="4059" w:type="dxa"/>
          </w:tcPr>
          <w:p w:rsidR="00FF6DFF" w:rsidRPr="00DE050B" w:rsidRDefault="00FF6DFF" w:rsidP="00FF6DFF">
            <w:pPr>
              <w:pStyle w:val="libVar0"/>
              <w:rPr>
                <w:rtl/>
              </w:rPr>
            </w:pPr>
            <w:r w:rsidRPr="00DE050B">
              <w:rPr>
                <w:rFonts w:hint="cs"/>
                <w:rtl/>
              </w:rPr>
              <w:t>قتادة</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88</w:t>
            </w:r>
          </w:p>
        </w:tc>
      </w:tr>
      <w:tr w:rsidR="00FF6DFF" w:rsidRPr="00DE050B" w:rsidTr="00FF6DFF">
        <w:tc>
          <w:tcPr>
            <w:tcW w:w="4059" w:type="dxa"/>
          </w:tcPr>
          <w:p w:rsidR="00FF6DFF" w:rsidRPr="00DE050B" w:rsidRDefault="00FF6DFF" w:rsidP="00FF6DFF">
            <w:pPr>
              <w:pStyle w:val="libVar0"/>
              <w:rPr>
                <w:rtl/>
              </w:rPr>
            </w:pPr>
            <w:r w:rsidRPr="00DE050B">
              <w:rPr>
                <w:rFonts w:hint="cs"/>
                <w:rtl/>
              </w:rPr>
              <w:t>قدامة بن مظعون</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202</w:t>
            </w:r>
            <w:r w:rsidR="000B5FC5">
              <w:rPr>
                <w:rFonts w:hint="cs"/>
                <w:rtl/>
              </w:rPr>
              <w:t>،</w:t>
            </w:r>
            <w:r>
              <w:rPr>
                <w:rFonts w:hint="cs"/>
                <w:rtl/>
              </w:rPr>
              <w:t xml:space="preserve"> </w:t>
            </w:r>
            <w:r w:rsidRPr="00DE050B">
              <w:rPr>
                <w:rFonts w:hint="cs"/>
                <w:rtl/>
              </w:rPr>
              <w:t>203</w:t>
            </w:r>
          </w:p>
        </w:tc>
      </w:tr>
      <w:tr w:rsidR="00FF6DFF" w:rsidRPr="00DE050B" w:rsidTr="00FF6DFF">
        <w:tc>
          <w:tcPr>
            <w:tcW w:w="4059" w:type="dxa"/>
          </w:tcPr>
          <w:p w:rsidR="00FF6DFF" w:rsidRPr="00DE050B" w:rsidRDefault="00FF6DFF" w:rsidP="00FF6DFF">
            <w:pPr>
              <w:pStyle w:val="libVar0"/>
              <w:rPr>
                <w:rtl/>
              </w:rPr>
            </w:pPr>
            <w:r w:rsidRPr="00DE050B">
              <w:rPr>
                <w:rFonts w:hint="cs"/>
                <w:rtl/>
              </w:rPr>
              <w:t>قدامة بن موسى الجمحي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22</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القرظي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157</w:t>
            </w:r>
          </w:p>
        </w:tc>
      </w:tr>
    </w:tbl>
    <w:p w:rsidR="00FF6DFF" w:rsidRPr="00E7380E"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DE050B" w:rsidTr="00FF6DFF">
        <w:tc>
          <w:tcPr>
            <w:tcW w:w="4059" w:type="dxa"/>
          </w:tcPr>
          <w:p w:rsidR="00FF6DFF" w:rsidRPr="00DE050B" w:rsidRDefault="00FF6DFF" w:rsidP="00FF6DFF">
            <w:pPr>
              <w:pStyle w:val="libVar0"/>
              <w:rPr>
                <w:rtl/>
              </w:rPr>
            </w:pPr>
            <w:r w:rsidRPr="00DE050B">
              <w:rPr>
                <w:rFonts w:hint="cs"/>
                <w:rtl/>
              </w:rPr>
              <w:t>قرة بن قيس الحنظلي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85</w:t>
            </w:r>
            <w:r w:rsidR="000B5FC5">
              <w:rPr>
                <w:rFonts w:hint="cs"/>
                <w:rtl/>
              </w:rPr>
              <w:t>،</w:t>
            </w:r>
            <w:r>
              <w:rPr>
                <w:rFonts w:hint="cs"/>
                <w:rtl/>
              </w:rPr>
              <w:t xml:space="preserve"> </w:t>
            </w:r>
            <w:r w:rsidRPr="00DE050B">
              <w:rPr>
                <w:rFonts w:hint="cs"/>
                <w:rtl/>
              </w:rPr>
              <w:t>99</w:t>
            </w:r>
          </w:p>
        </w:tc>
      </w:tr>
      <w:tr w:rsidR="00FF6DFF" w:rsidRPr="00DE050B" w:rsidTr="00FF6DFF">
        <w:tc>
          <w:tcPr>
            <w:tcW w:w="4059" w:type="dxa"/>
          </w:tcPr>
          <w:p w:rsidR="00FF6DFF" w:rsidRPr="00DE050B" w:rsidRDefault="00FF6DFF" w:rsidP="00FF6DFF">
            <w:pPr>
              <w:pStyle w:val="libVar0"/>
              <w:rPr>
                <w:rtl/>
              </w:rPr>
            </w:pPr>
            <w:r w:rsidRPr="00DE050B">
              <w:rPr>
                <w:rFonts w:hint="cs"/>
                <w:rtl/>
              </w:rPr>
              <w:t>قصر بني مقاتل</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82</w:t>
            </w:r>
          </w:p>
        </w:tc>
      </w:tr>
      <w:tr w:rsidR="00FF6DFF" w:rsidRPr="00DE050B" w:rsidTr="00FF6DFF">
        <w:tc>
          <w:tcPr>
            <w:tcW w:w="4059" w:type="dxa"/>
          </w:tcPr>
          <w:p w:rsidR="00FF6DFF" w:rsidRPr="00DE050B" w:rsidRDefault="00FF6DFF" w:rsidP="00FF6DFF">
            <w:pPr>
              <w:pStyle w:val="libVar0"/>
              <w:rPr>
                <w:rtl/>
              </w:rPr>
            </w:pPr>
            <w:r w:rsidRPr="00DE050B">
              <w:rPr>
                <w:rFonts w:hint="cs"/>
                <w:rtl/>
              </w:rPr>
              <w:t>قصي بن كلاب</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79</w:t>
            </w:r>
          </w:p>
        </w:tc>
      </w:tr>
      <w:tr w:rsidR="00FF6DFF" w:rsidRPr="00DE050B" w:rsidTr="00FF6DFF">
        <w:tc>
          <w:tcPr>
            <w:tcW w:w="4059" w:type="dxa"/>
          </w:tcPr>
          <w:p w:rsidR="00FF6DFF" w:rsidRPr="00DE050B" w:rsidRDefault="00FF6DFF" w:rsidP="00FF6DFF">
            <w:pPr>
              <w:pStyle w:val="libVar0"/>
              <w:rPr>
                <w:rtl/>
              </w:rPr>
            </w:pPr>
            <w:r w:rsidRPr="00DE050B">
              <w:rPr>
                <w:rFonts w:hint="cs"/>
                <w:rtl/>
              </w:rPr>
              <w:t>قطام بنت الاخضر التميمية</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18</w:t>
            </w:r>
            <w:r w:rsidR="000B5FC5">
              <w:rPr>
                <w:rFonts w:hint="cs"/>
                <w:rtl/>
              </w:rPr>
              <w:t>،</w:t>
            </w:r>
            <w:r>
              <w:rPr>
                <w:rFonts w:hint="cs"/>
                <w:rtl/>
              </w:rPr>
              <w:t xml:space="preserve"> </w:t>
            </w:r>
            <w:r w:rsidRPr="00DE050B">
              <w:rPr>
                <w:rFonts w:hint="cs"/>
                <w:rtl/>
              </w:rPr>
              <w:t>19</w:t>
            </w:r>
            <w:r w:rsidR="000B5FC5">
              <w:rPr>
                <w:rFonts w:hint="cs"/>
                <w:rtl/>
              </w:rPr>
              <w:t>،</w:t>
            </w:r>
            <w:r>
              <w:rPr>
                <w:rFonts w:hint="cs"/>
                <w:rtl/>
              </w:rPr>
              <w:t xml:space="preserve"> </w:t>
            </w:r>
            <w:r w:rsidRPr="00DE050B">
              <w:rPr>
                <w:rFonts w:hint="cs"/>
                <w:rtl/>
              </w:rPr>
              <w:t>22</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القعقاع بن شور الذهلي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52</w:t>
            </w:r>
            <w:r w:rsidR="000B5FC5">
              <w:rPr>
                <w:rFonts w:hint="cs"/>
                <w:rtl/>
              </w:rPr>
              <w:t>،</w:t>
            </w:r>
            <w:r>
              <w:rPr>
                <w:rFonts w:hint="cs"/>
                <w:rtl/>
              </w:rPr>
              <w:t xml:space="preserve"> </w:t>
            </w:r>
            <w:r w:rsidRPr="00DE050B">
              <w:rPr>
                <w:rFonts w:hint="cs"/>
                <w:rtl/>
              </w:rPr>
              <w:t>53</w:t>
            </w:r>
          </w:p>
        </w:tc>
      </w:tr>
      <w:tr w:rsidR="00FF6DFF" w:rsidRPr="00DE050B" w:rsidTr="00FF6DFF">
        <w:tc>
          <w:tcPr>
            <w:tcW w:w="4059" w:type="dxa"/>
          </w:tcPr>
          <w:p w:rsidR="00FF6DFF" w:rsidRPr="00DE050B" w:rsidRDefault="00FF6DFF" w:rsidP="00FF6DFF">
            <w:pPr>
              <w:pStyle w:val="libVar0"/>
              <w:rPr>
                <w:rtl/>
              </w:rPr>
            </w:pPr>
            <w:r w:rsidRPr="00DE050B">
              <w:rPr>
                <w:rFonts w:hint="cs"/>
                <w:rtl/>
              </w:rPr>
              <w:t>قنبر</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213</w:t>
            </w:r>
            <w:r w:rsidR="000B5FC5">
              <w:rPr>
                <w:rFonts w:hint="cs"/>
                <w:rtl/>
              </w:rPr>
              <w:t>،</w:t>
            </w:r>
            <w:r>
              <w:rPr>
                <w:rFonts w:hint="cs"/>
                <w:rtl/>
              </w:rPr>
              <w:t xml:space="preserve"> </w:t>
            </w:r>
            <w:r w:rsidRPr="00DE050B">
              <w:rPr>
                <w:rFonts w:hint="cs"/>
                <w:rtl/>
              </w:rPr>
              <w:t>215</w:t>
            </w:r>
            <w:r w:rsidR="000B5FC5">
              <w:rPr>
                <w:rFonts w:hint="cs"/>
                <w:rtl/>
              </w:rPr>
              <w:t>،</w:t>
            </w:r>
            <w:r>
              <w:rPr>
                <w:rFonts w:hint="cs"/>
                <w:rtl/>
              </w:rPr>
              <w:t xml:space="preserve"> </w:t>
            </w:r>
            <w:r w:rsidRPr="00DE050B">
              <w:rPr>
                <w:rFonts w:hint="cs"/>
                <w:rtl/>
              </w:rPr>
              <w:t>218</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القنبري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353</w:t>
            </w:r>
          </w:p>
        </w:tc>
      </w:tr>
      <w:tr w:rsidR="00FF6DFF" w:rsidRPr="00DE050B" w:rsidTr="00FF6DFF">
        <w:tc>
          <w:tcPr>
            <w:tcW w:w="4059" w:type="dxa"/>
          </w:tcPr>
          <w:p w:rsidR="00FF6DFF" w:rsidRPr="00DE050B" w:rsidRDefault="00FF6DFF" w:rsidP="00FF6DFF">
            <w:pPr>
              <w:pStyle w:val="libVar0"/>
              <w:rPr>
                <w:rtl/>
              </w:rPr>
            </w:pPr>
            <w:r w:rsidRPr="00DE050B">
              <w:rPr>
                <w:rFonts w:hint="cs"/>
                <w:rtl/>
              </w:rPr>
              <w:t>قيس</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36</w:t>
            </w:r>
          </w:p>
        </w:tc>
      </w:tr>
      <w:tr w:rsidR="00FF6DFF" w:rsidRPr="00DE050B" w:rsidTr="00FF6DFF">
        <w:tc>
          <w:tcPr>
            <w:tcW w:w="4059" w:type="dxa"/>
          </w:tcPr>
          <w:p w:rsidR="00FF6DFF" w:rsidRPr="00DE050B" w:rsidRDefault="00FF6DFF" w:rsidP="00FF6DFF">
            <w:pPr>
              <w:pStyle w:val="libVar0"/>
              <w:rPr>
                <w:rtl/>
              </w:rPr>
            </w:pPr>
            <w:r w:rsidRPr="00DE050B">
              <w:rPr>
                <w:rFonts w:hint="cs"/>
                <w:rtl/>
              </w:rPr>
              <w:t>قيس بن الاشعث</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98</w:t>
            </w:r>
            <w:r w:rsidR="000B5FC5">
              <w:rPr>
                <w:rFonts w:hint="cs"/>
                <w:rtl/>
              </w:rPr>
              <w:t>،</w:t>
            </w:r>
            <w:r>
              <w:rPr>
                <w:rFonts w:hint="cs"/>
                <w:rtl/>
              </w:rPr>
              <w:t xml:space="preserve"> </w:t>
            </w:r>
            <w:r w:rsidRPr="00DE050B">
              <w:rPr>
                <w:rFonts w:hint="cs"/>
                <w:rtl/>
              </w:rPr>
              <w:t>113</w:t>
            </w:r>
          </w:p>
        </w:tc>
      </w:tr>
      <w:tr w:rsidR="00FF6DFF" w:rsidRPr="00DE050B" w:rsidTr="00FF6DFF">
        <w:tc>
          <w:tcPr>
            <w:tcW w:w="4059" w:type="dxa"/>
          </w:tcPr>
          <w:p w:rsidR="00FF6DFF" w:rsidRPr="00DE050B" w:rsidRDefault="00FF6DFF" w:rsidP="00FF6DFF">
            <w:pPr>
              <w:pStyle w:val="libVar0"/>
              <w:rPr>
                <w:rtl/>
              </w:rPr>
            </w:pPr>
            <w:r w:rsidRPr="00DE050B">
              <w:rPr>
                <w:rFonts w:hint="cs"/>
                <w:rtl/>
              </w:rPr>
              <w:t>قيس بن الربيع</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103</w:t>
            </w:r>
            <w:r w:rsidR="000B5FC5">
              <w:rPr>
                <w:rFonts w:hint="cs"/>
                <w:rtl/>
              </w:rPr>
              <w:t>،</w:t>
            </w:r>
            <w:r>
              <w:rPr>
                <w:rFonts w:hint="cs"/>
                <w:rtl/>
              </w:rPr>
              <w:t xml:space="preserve"> </w:t>
            </w:r>
            <w:r w:rsidRPr="00DE050B">
              <w:rPr>
                <w:rFonts w:hint="cs"/>
                <w:rtl/>
              </w:rPr>
              <w:t>2 161</w:t>
            </w:r>
          </w:p>
        </w:tc>
      </w:tr>
      <w:tr w:rsidR="00FF6DFF" w:rsidRPr="00DE050B" w:rsidTr="00FF6DFF">
        <w:tc>
          <w:tcPr>
            <w:tcW w:w="4059" w:type="dxa"/>
          </w:tcPr>
          <w:p w:rsidR="00FF6DFF" w:rsidRPr="00DE050B" w:rsidRDefault="00FF6DFF" w:rsidP="00FF6DFF">
            <w:pPr>
              <w:pStyle w:val="libVar0"/>
              <w:rPr>
                <w:rtl/>
              </w:rPr>
            </w:pPr>
            <w:r w:rsidRPr="00DE050B">
              <w:rPr>
                <w:rFonts w:hint="cs"/>
                <w:rtl/>
              </w:rPr>
              <w:t>قيس بن السائب</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137</w:t>
            </w:r>
          </w:p>
        </w:tc>
      </w:tr>
      <w:tr w:rsidR="00FF6DFF" w:rsidRPr="00DE050B" w:rsidTr="00FF6DFF">
        <w:tc>
          <w:tcPr>
            <w:tcW w:w="4059" w:type="dxa"/>
          </w:tcPr>
          <w:p w:rsidR="00FF6DFF" w:rsidRPr="00DE050B" w:rsidRDefault="00FF6DFF" w:rsidP="00FF6DFF">
            <w:pPr>
              <w:pStyle w:val="libVar0"/>
              <w:rPr>
                <w:rtl/>
              </w:rPr>
            </w:pPr>
            <w:r w:rsidRPr="00DE050B">
              <w:rPr>
                <w:rFonts w:hint="cs"/>
                <w:rtl/>
              </w:rPr>
              <w:t>قيس بن سعد</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258</w:t>
            </w:r>
            <w:r w:rsidR="000B5FC5">
              <w:rPr>
                <w:rFonts w:hint="cs"/>
                <w:rtl/>
              </w:rPr>
              <w:t>،</w:t>
            </w:r>
            <w:r>
              <w:rPr>
                <w:rFonts w:hint="cs"/>
                <w:rtl/>
              </w:rPr>
              <w:t xml:space="preserve"> </w:t>
            </w:r>
            <w:r w:rsidRPr="00DE050B">
              <w:rPr>
                <w:rFonts w:hint="cs"/>
                <w:rtl/>
              </w:rPr>
              <w:t>2 13</w:t>
            </w:r>
          </w:p>
        </w:tc>
      </w:tr>
      <w:tr w:rsidR="00FF6DFF" w:rsidRPr="00DE050B" w:rsidTr="00FF6DFF">
        <w:tc>
          <w:tcPr>
            <w:tcW w:w="4059" w:type="dxa"/>
          </w:tcPr>
          <w:p w:rsidR="00FF6DFF" w:rsidRPr="00DE050B" w:rsidRDefault="00FF6DFF" w:rsidP="00FF6DFF">
            <w:pPr>
              <w:pStyle w:val="libVar0"/>
              <w:rPr>
                <w:rtl/>
              </w:rPr>
            </w:pPr>
            <w:r w:rsidRPr="00DE050B">
              <w:rPr>
                <w:rFonts w:hint="cs"/>
                <w:rtl/>
              </w:rPr>
              <w:t>قيس بن الفاكه بن المغيرة</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71</w:t>
            </w:r>
          </w:p>
        </w:tc>
      </w:tr>
      <w:tr w:rsidR="00FF6DFF" w:rsidRPr="00DE050B" w:rsidTr="00FF6DFF">
        <w:tc>
          <w:tcPr>
            <w:tcW w:w="4059" w:type="dxa"/>
          </w:tcPr>
          <w:p w:rsidR="00FF6DFF" w:rsidRPr="00DE050B" w:rsidRDefault="00FF6DFF" w:rsidP="00FF6DFF">
            <w:pPr>
              <w:pStyle w:val="libVar0"/>
              <w:rPr>
                <w:rtl/>
              </w:rPr>
            </w:pPr>
            <w:r w:rsidRPr="00DE050B">
              <w:rPr>
                <w:rFonts w:hint="cs"/>
                <w:rtl/>
              </w:rPr>
              <w:t>قيس بن الماصر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199</w:t>
            </w:r>
          </w:p>
        </w:tc>
      </w:tr>
      <w:tr w:rsidR="00FF6DFF" w:rsidRPr="00DE050B" w:rsidTr="00FF6DFF">
        <w:tc>
          <w:tcPr>
            <w:tcW w:w="4059" w:type="dxa"/>
          </w:tcPr>
          <w:p w:rsidR="00FF6DFF" w:rsidRPr="00DE050B" w:rsidRDefault="00FF6DFF" w:rsidP="00FF6DFF">
            <w:pPr>
              <w:pStyle w:val="libVar0"/>
              <w:rPr>
                <w:rtl/>
              </w:rPr>
            </w:pPr>
            <w:r w:rsidRPr="00DE050B">
              <w:rPr>
                <w:rFonts w:hint="cs"/>
                <w:rtl/>
              </w:rPr>
              <w:t>قيس بن مسهر الصيداوي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37</w:t>
            </w:r>
            <w:r w:rsidR="000B5FC5">
              <w:rPr>
                <w:rFonts w:hint="cs"/>
                <w:rtl/>
              </w:rPr>
              <w:t>،</w:t>
            </w:r>
            <w:r>
              <w:rPr>
                <w:rFonts w:hint="cs"/>
                <w:rtl/>
              </w:rPr>
              <w:t xml:space="preserve"> </w:t>
            </w:r>
            <w:r w:rsidRPr="00DE050B">
              <w:rPr>
                <w:rFonts w:hint="cs"/>
                <w:rtl/>
              </w:rPr>
              <w:t>39</w:t>
            </w:r>
            <w:r w:rsidR="000B5FC5">
              <w:rPr>
                <w:rFonts w:hint="cs"/>
                <w:rtl/>
              </w:rPr>
              <w:t>،</w:t>
            </w:r>
            <w:r>
              <w:rPr>
                <w:rFonts w:hint="cs"/>
                <w:rtl/>
              </w:rPr>
              <w:t xml:space="preserve"> </w:t>
            </w:r>
            <w:r w:rsidRPr="00DE050B">
              <w:rPr>
                <w:rFonts w:hint="cs"/>
                <w:rtl/>
              </w:rPr>
              <w:t>40</w:t>
            </w:r>
            <w:r w:rsidR="000B5FC5">
              <w:rPr>
                <w:rFonts w:hint="cs"/>
                <w:rtl/>
              </w:rPr>
              <w:t>،</w:t>
            </w:r>
            <w:r>
              <w:rPr>
                <w:rFonts w:hint="cs"/>
                <w:rtl/>
              </w:rPr>
              <w:t xml:space="preserve"> </w:t>
            </w:r>
            <w:r w:rsidRPr="00DE050B">
              <w:rPr>
                <w:rFonts w:hint="cs"/>
                <w:rtl/>
              </w:rPr>
              <w:t>70</w:t>
            </w:r>
            <w:r w:rsidR="000B5FC5">
              <w:rPr>
                <w:rFonts w:hint="cs"/>
                <w:rtl/>
              </w:rPr>
              <w:t>،</w:t>
            </w:r>
            <w:r>
              <w:rPr>
                <w:rFonts w:hint="cs"/>
                <w:rtl/>
              </w:rPr>
              <w:t xml:space="preserve"> </w:t>
            </w:r>
            <w:r w:rsidRPr="00DE050B">
              <w:rPr>
                <w:rFonts w:hint="cs"/>
                <w:rtl/>
              </w:rPr>
              <w:t>71</w:t>
            </w:r>
          </w:p>
        </w:tc>
      </w:tr>
      <w:tr w:rsidR="00FF6DFF" w:rsidRPr="00DE050B" w:rsidTr="00FF6DFF">
        <w:tc>
          <w:tcPr>
            <w:tcW w:w="4059" w:type="dxa"/>
          </w:tcPr>
          <w:p w:rsidR="00FF6DFF" w:rsidRPr="00DE050B" w:rsidRDefault="00FF6DFF" w:rsidP="00FF6DFF">
            <w:pPr>
              <w:pStyle w:val="libVar0"/>
              <w:rPr>
                <w:rtl/>
              </w:rPr>
            </w:pPr>
            <w:r w:rsidRPr="00DE050B">
              <w:rPr>
                <w:rFonts w:hint="cs"/>
                <w:rtl/>
              </w:rPr>
              <w:t>قيس الماصر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195</w:t>
            </w:r>
          </w:p>
        </w:tc>
      </w:tr>
      <w:tr w:rsidR="00FF6DFF" w:rsidRPr="00DE050B" w:rsidTr="00FF6DFF">
        <w:tc>
          <w:tcPr>
            <w:tcW w:w="4059" w:type="dxa"/>
          </w:tcPr>
          <w:p w:rsidR="00FF6DFF" w:rsidRPr="00DE050B" w:rsidRDefault="00FF6DFF" w:rsidP="00FF6DFF">
            <w:pPr>
              <w:pStyle w:val="libVar0"/>
              <w:rPr>
                <w:rtl/>
              </w:rPr>
            </w:pPr>
            <w:r w:rsidRPr="00DE050B">
              <w:rPr>
                <w:rFonts w:hint="cs"/>
                <w:rtl/>
              </w:rPr>
              <w:t>قيصر</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168</w:t>
            </w:r>
            <w:r w:rsidR="000B5FC5">
              <w:rPr>
                <w:rFonts w:hint="cs"/>
                <w:rtl/>
              </w:rPr>
              <w:t>،</w:t>
            </w:r>
            <w:r>
              <w:rPr>
                <w:rFonts w:hint="cs"/>
                <w:rtl/>
              </w:rPr>
              <w:t xml:space="preserve"> </w:t>
            </w:r>
            <w:r w:rsidRPr="00DE050B">
              <w:rPr>
                <w:rFonts w:hint="cs"/>
                <w:rtl/>
              </w:rPr>
              <w:t>2 62</w:t>
            </w:r>
          </w:p>
        </w:tc>
      </w:tr>
    </w:tbl>
    <w:p w:rsidR="00FF6DFF" w:rsidRDefault="008F72F1" w:rsidP="00FF6DFF">
      <w:pPr>
        <w:pStyle w:val="libCenterBold2"/>
        <w:rPr>
          <w:rtl/>
        </w:rPr>
      </w:pPr>
      <w:r>
        <w:rPr>
          <w:rFonts w:hint="cs"/>
          <w:rtl/>
        </w:rPr>
        <w:t>-</w:t>
      </w:r>
      <w:r w:rsidR="00FF6DFF">
        <w:rPr>
          <w:rFonts w:hint="cs"/>
          <w:rtl/>
        </w:rPr>
        <w:t xml:space="preserve"> ك</w:t>
      </w:r>
      <w:r>
        <w:rPr>
          <w:rFonts w:hint="cs"/>
          <w:rtl/>
        </w:rPr>
        <w:t xml:space="preserve"> -</w:t>
      </w:r>
    </w:p>
    <w:tbl>
      <w:tblPr>
        <w:bidiVisual/>
        <w:tblW w:w="0" w:type="auto"/>
        <w:tblLook w:val="01E0"/>
      </w:tblPr>
      <w:tblGrid>
        <w:gridCol w:w="4059"/>
        <w:gridCol w:w="720"/>
        <w:gridCol w:w="2808"/>
      </w:tblGrid>
      <w:tr w:rsidR="00FF6DFF" w:rsidRPr="00DE050B" w:rsidTr="00FF6DFF">
        <w:tc>
          <w:tcPr>
            <w:tcW w:w="4059" w:type="dxa"/>
          </w:tcPr>
          <w:p w:rsidR="00FF6DFF" w:rsidRPr="00DE050B" w:rsidRDefault="00FF6DFF" w:rsidP="00FF6DFF">
            <w:pPr>
              <w:pStyle w:val="libVar0"/>
              <w:rPr>
                <w:rtl/>
              </w:rPr>
            </w:pPr>
            <w:r w:rsidRPr="00DE050B">
              <w:rPr>
                <w:rFonts w:hint="cs"/>
                <w:rtl/>
              </w:rPr>
              <w:t>كثير بن شهاب</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52</w:t>
            </w:r>
            <w:r w:rsidR="000B5FC5">
              <w:rPr>
                <w:rFonts w:hint="cs"/>
                <w:rtl/>
              </w:rPr>
              <w:t>،</w:t>
            </w:r>
            <w:r>
              <w:rPr>
                <w:rFonts w:hint="cs"/>
                <w:rtl/>
              </w:rPr>
              <w:t xml:space="preserve"> </w:t>
            </w:r>
            <w:r w:rsidRPr="00DE050B">
              <w:rPr>
                <w:rFonts w:hint="cs"/>
                <w:rtl/>
              </w:rPr>
              <w:t>53</w:t>
            </w:r>
            <w:r w:rsidR="000B5FC5">
              <w:rPr>
                <w:rFonts w:hint="cs"/>
                <w:rtl/>
              </w:rPr>
              <w:t>،</w:t>
            </w:r>
            <w:r>
              <w:rPr>
                <w:rFonts w:hint="cs"/>
                <w:rtl/>
              </w:rPr>
              <w:t xml:space="preserve"> </w:t>
            </w:r>
            <w:r w:rsidRPr="00DE050B">
              <w:rPr>
                <w:rFonts w:hint="cs"/>
                <w:rtl/>
              </w:rPr>
              <w:t>60</w:t>
            </w:r>
          </w:p>
        </w:tc>
      </w:tr>
      <w:tr w:rsidR="00FF6DFF" w:rsidRPr="00DE050B" w:rsidTr="00FF6DFF">
        <w:tc>
          <w:tcPr>
            <w:tcW w:w="4059" w:type="dxa"/>
          </w:tcPr>
          <w:p w:rsidR="00FF6DFF" w:rsidRPr="00DE050B" w:rsidRDefault="00FF6DFF" w:rsidP="00FF6DFF">
            <w:pPr>
              <w:pStyle w:val="libVar0"/>
              <w:rPr>
                <w:rtl/>
              </w:rPr>
            </w:pPr>
            <w:r w:rsidRPr="00DE050B">
              <w:rPr>
                <w:rFonts w:hint="cs"/>
                <w:rtl/>
              </w:rPr>
              <w:t>كثير بن عبدالله الشعبي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85</w:t>
            </w:r>
          </w:p>
        </w:tc>
      </w:tr>
      <w:tr w:rsidR="00FF6DFF" w:rsidRPr="00DE050B" w:rsidTr="00FF6DFF">
        <w:tc>
          <w:tcPr>
            <w:tcW w:w="4059" w:type="dxa"/>
          </w:tcPr>
          <w:p w:rsidR="00FF6DFF" w:rsidRPr="00DE050B" w:rsidRDefault="00FF6DFF" w:rsidP="00FF6DFF">
            <w:pPr>
              <w:pStyle w:val="libVar0"/>
              <w:rPr>
                <w:rtl/>
              </w:rPr>
            </w:pPr>
            <w:r w:rsidRPr="00DE050B">
              <w:rPr>
                <w:rFonts w:hint="cs"/>
                <w:rtl/>
              </w:rPr>
              <w:t>كثير بن يحيى</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34</w:t>
            </w:r>
          </w:p>
        </w:tc>
      </w:tr>
      <w:tr w:rsidR="00FF6DFF" w:rsidRPr="00DE050B" w:rsidTr="00FF6DFF">
        <w:tc>
          <w:tcPr>
            <w:tcW w:w="4059" w:type="dxa"/>
          </w:tcPr>
          <w:p w:rsidR="00FF6DFF" w:rsidRPr="00DE050B" w:rsidRDefault="00FF6DFF" w:rsidP="00FF6DFF">
            <w:pPr>
              <w:pStyle w:val="libVar0"/>
              <w:rPr>
                <w:rtl/>
              </w:rPr>
            </w:pPr>
            <w:r w:rsidRPr="00DE050B">
              <w:rPr>
                <w:rFonts w:hint="cs"/>
                <w:rtl/>
              </w:rPr>
              <w:t>كسرى</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62</w:t>
            </w:r>
          </w:p>
        </w:tc>
      </w:tr>
    </w:tbl>
    <w:p w:rsidR="00FF6DFF" w:rsidRPr="00E7380E"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DE050B" w:rsidTr="00FF6DFF">
        <w:tc>
          <w:tcPr>
            <w:tcW w:w="4059" w:type="dxa"/>
          </w:tcPr>
          <w:p w:rsidR="00FF6DFF" w:rsidRPr="00DE050B" w:rsidRDefault="00FF6DFF" w:rsidP="00FF6DFF">
            <w:pPr>
              <w:pStyle w:val="libVar0"/>
              <w:rPr>
                <w:rtl/>
              </w:rPr>
            </w:pPr>
            <w:r w:rsidRPr="00DE050B">
              <w:rPr>
                <w:rFonts w:hint="cs"/>
                <w:rtl/>
              </w:rPr>
              <w:t>كعب بن اسد</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111</w:t>
            </w:r>
          </w:p>
        </w:tc>
      </w:tr>
      <w:tr w:rsidR="00FF6DFF" w:rsidRPr="00DE050B" w:rsidTr="00FF6DFF">
        <w:tc>
          <w:tcPr>
            <w:tcW w:w="4059" w:type="dxa"/>
          </w:tcPr>
          <w:p w:rsidR="00FF6DFF" w:rsidRPr="00DE050B" w:rsidRDefault="00FF6DFF" w:rsidP="00FF6DFF">
            <w:pPr>
              <w:pStyle w:val="libVar0"/>
              <w:rPr>
                <w:rtl/>
              </w:rPr>
            </w:pPr>
            <w:r w:rsidRPr="00DE050B">
              <w:rPr>
                <w:rFonts w:hint="cs"/>
                <w:rtl/>
              </w:rPr>
              <w:t>كعب بن الاشرف</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93</w:t>
            </w:r>
          </w:p>
        </w:tc>
      </w:tr>
      <w:tr w:rsidR="00FF6DFF" w:rsidRPr="00DE050B" w:rsidTr="00FF6DFF">
        <w:tc>
          <w:tcPr>
            <w:tcW w:w="4059" w:type="dxa"/>
          </w:tcPr>
          <w:p w:rsidR="00FF6DFF" w:rsidRPr="00DE050B" w:rsidRDefault="00FF6DFF" w:rsidP="00FF6DFF">
            <w:pPr>
              <w:pStyle w:val="libVar0"/>
              <w:rPr>
                <w:rtl/>
              </w:rPr>
            </w:pPr>
            <w:r w:rsidRPr="00DE050B">
              <w:rPr>
                <w:rFonts w:hint="cs"/>
                <w:rtl/>
              </w:rPr>
              <w:t>كعب بن سور</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256</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الكلبي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32</w:t>
            </w:r>
          </w:p>
        </w:tc>
      </w:tr>
      <w:tr w:rsidR="00FF6DFF" w:rsidRPr="00DE050B" w:rsidTr="00FF6DFF">
        <w:tc>
          <w:tcPr>
            <w:tcW w:w="4059" w:type="dxa"/>
          </w:tcPr>
          <w:p w:rsidR="00FF6DFF" w:rsidRPr="00DE050B" w:rsidRDefault="00FF6DFF" w:rsidP="00FF6DFF">
            <w:pPr>
              <w:pStyle w:val="libVar0"/>
              <w:rPr>
                <w:rtl/>
              </w:rPr>
            </w:pPr>
            <w:r w:rsidRPr="00DE050B">
              <w:rPr>
                <w:rFonts w:hint="cs"/>
                <w:rtl/>
              </w:rPr>
              <w:t>كلثم بنت موسى بن جعفر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244</w:t>
            </w:r>
          </w:p>
        </w:tc>
      </w:tr>
      <w:tr w:rsidR="00FF6DFF" w:rsidRPr="00DE050B" w:rsidTr="00FF6DFF">
        <w:tc>
          <w:tcPr>
            <w:tcW w:w="4059" w:type="dxa"/>
          </w:tcPr>
          <w:p w:rsidR="00FF6DFF" w:rsidRPr="00DE050B" w:rsidRDefault="00FF6DFF" w:rsidP="00FF6DFF">
            <w:pPr>
              <w:pStyle w:val="libVar0"/>
              <w:rPr>
                <w:rtl/>
              </w:rPr>
            </w:pPr>
            <w:r w:rsidRPr="00DE050B">
              <w:rPr>
                <w:rFonts w:hint="cs"/>
                <w:rtl/>
              </w:rPr>
              <w:t>كلدة بن ابي طلحة</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91</w:t>
            </w:r>
          </w:p>
        </w:tc>
      </w:tr>
      <w:tr w:rsidR="00FF6DFF" w:rsidRPr="00DE050B" w:rsidTr="00FF6DFF">
        <w:tc>
          <w:tcPr>
            <w:tcW w:w="4059" w:type="dxa"/>
          </w:tcPr>
          <w:p w:rsidR="00FF6DFF" w:rsidRPr="00DE050B" w:rsidRDefault="00FF6DFF" w:rsidP="00FF6DFF">
            <w:pPr>
              <w:pStyle w:val="libVar0"/>
              <w:rPr>
                <w:rtl/>
              </w:rPr>
            </w:pPr>
            <w:r w:rsidRPr="00DE050B">
              <w:rPr>
                <w:rFonts w:hint="cs"/>
                <w:rtl/>
              </w:rPr>
              <w:t>كميل بن زياد</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227</w:t>
            </w:r>
            <w:r w:rsidR="000B5FC5">
              <w:rPr>
                <w:rFonts w:hint="cs"/>
                <w:rtl/>
              </w:rPr>
              <w:t>،</w:t>
            </w:r>
            <w:r>
              <w:rPr>
                <w:rFonts w:hint="cs"/>
                <w:rtl/>
              </w:rPr>
              <w:t xml:space="preserve"> </w:t>
            </w:r>
            <w:r w:rsidRPr="00DE050B">
              <w:rPr>
                <w:rFonts w:hint="cs"/>
                <w:rtl/>
              </w:rPr>
              <w:t>327</w:t>
            </w:r>
          </w:p>
        </w:tc>
      </w:tr>
      <w:tr w:rsidR="00FF6DFF" w:rsidRPr="00DE050B" w:rsidTr="00FF6DFF">
        <w:tc>
          <w:tcPr>
            <w:tcW w:w="4059" w:type="dxa"/>
          </w:tcPr>
          <w:p w:rsidR="00FF6DFF" w:rsidRPr="00DE050B" w:rsidRDefault="00FF6DFF" w:rsidP="00FF6DFF">
            <w:pPr>
              <w:pStyle w:val="libVar0"/>
              <w:rPr>
                <w:rtl/>
              </w:rPr>
            </w:pPr>
            <w:r w:rsidRPr="00DE050B">
              <w:rPr>
                <w:rFonts w:hint="cs"/>
                <w:rtl/>
              </w:rPr>
              <w:t>كنانة بن الربيع</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94</w:t>
            </w:r>
          </w:p>
        </w:tc>
      </w:tr>
    </w:tbl>
    <w:p w:rsidR="00FF6DFF" w:rsidRPr="00E3443A" w:rsidRDefault="008F72F1" w:rsidP="00FF6DFF">
      <w:pPr>
        <w:pStyle w:val="libCenterBold2"/>
        <w:rPr>
          <w:rtl/>
        </w:rPr>
      </w:pPr>
      <w:r>
        <w:rPr>
          <w:rFonts w:hint="cs"/>
          <w:rtl/>
        </w:rPr>
        <w:t>-</w:t>
      </w:r>
      <w:r w:rsidR="00FF6DFF" w:rsidRPr="00E3443A">
        <w:rPr>
          <w:rFonts w:hint="cs"/>
          <w:rtl/>
        </w:rPr>
        <w:t xml:space="preserve"> ل</w:t>
      </w:r>
      <w:r>
        <w:rPr>
          <w:rFonts w:hint="cs"/>
          <w:rtl/>
        </w:rPr>
        <w:t xml:space="preserve"> -</w:t>
      </w:r>
    </w:p>
    <w:tbl>
      <w:tblPr>
        <w:bidiVisual/>
        <w:tblW w:w="0" w:type="auto"/>
        <w:tblLook w:val="01E0"/>
      </w:tblPr>
      <w:tblGrid>
        <w:gridCol w:w="4059"/>
        <w:gridCol w:w="720"/>
        <w:gridCol w:w="2808"/>
      </w:tblGrid>
      <w:tr w:rsidR="00FF6DFF" w:rsidRPr="00DE050B" w:rsidTr="00FF6DFF">
        <w:tc>
          <w:tcPr>
            <w:tcW w:w="4059" w:type="dxa"/>
          </w:tcPr>
          <w:p w:rsidR="00FF6DFF" w:rsidRPr="00DE050B" w:rsidRDefault="00FF6DFF" w:rsidP="00FF6DFF">
            <w:pPr>
              <w:pStyle w:val="libVar0"/>
              <w:rPr>
                <w:rtl/>
              </w:rPr>
            </w:pPr>
            <w:r w:rsidRPr="00DE050B">
              <w:rPr>
                <w:rFonts w:hint="cs"/>
                <w:rtl/>
              </w:rPr>
              <w:t>لبابة بنت موسى بن جعفر</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244</w:t>
            </w:r>
          </w:p>
        </w:tc>
      </w:tr>
      <w:tr w:rsidR="00FF6DFF" w:rsidRPr="00DE050B" w:rsidTr="00FF6DFF">
        <w:tc>
          <w:tcPr>
            <w:tcW w:w="4059" w:type="dxa"/>
          </w:tcPr>
          <w:p w:rsidR="00FF6DFF" w:rsidRPr="00DE050B" w:rsidRDefault="00FF6DFF" w:rsidP="00FF6DFF">
            <w:pPr>
              <w:pStyle w:val="libVar0"/>
              <w:rPr>
                <w:rtl/>
              </w:rPr>
            </w:pPr>
            <w:r w:rsidRPr="00DE050B">
              <w:rPr>
                <w:rFonts w:hint="cs"/>
                <w:rtl/>
              </w:rPr>
              <w:t>لوذان بن ربيعة</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72</w:t>
            </w:r>
          </w:p>
        </w:tc>
      </w:tr>
      <w:tr w:rsidR="00FF6DFF" w:rsidRPr="00DE050B" w:rsidTr="00FF6DFF">
        <w:tc>
          <w:tcPr>
            <w:tcW w:w="4059" w:type="dxa"/>
          </w:tcPr>
          <w:p w:rsidR="00FF6DFF" w:rsidRPr="00DE050B" w:rsidRDefault="00FF6DFF" w:rsidP="00FF6DFF">
            <w:pPr>
              <w:pStyle w:val="libVar0"/>
              <w:rPr>
                <w:rtl/>
              </w:rPr>
            </w:pPr>
            <w:r w:rsidRPr="00DE050B">
              <w:rPr>
                <w:rFonts w:hint="cs"/>
                <w:rtl/>
              </w:rPr>
              <w:t>لوط بن يحيى</w:t>
            </w:r>
          </w:p>
        </w:tc>
        <w:tc>
          <w:tcPr>
            <w:tcW w:w="720" w:type="dxa"/>
          </w:tcPr>
          <w:p w:rsidR="00FF6DFF" w:rsidRDefault="00FF6DFF" w:rsidP="00FF6DFF">
            <w:pPr>
              <w:pStyle w:val="libVarCenter"/>
              <w:rPr>
                <w:rtl/>
              </w:rPr>
            </w:pPr>
            <w:r w:rsidRPr="00DE050B">
              <w:rPr>
                <w:rFonts w:hint="cs"/>
                <w:rtl/>
              </w:rPr>
              <w:t xml:space="preserve"> 1 </w:t>
            </w:r>
          </w:p>
          <w:p w:rsidR="00FF6DFF" w:rsidRPr="00DE050B"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DE050B">
              <w:rPr>
                <w:rFonts w:hint="cs"/>
                <w:rtl/>
              </w:rPr>
              <w:t>17</w:t>
            </w:r>
            <w:r w:rsidR="000B5FC5">
              <w:rPr>
                <w:rFonts w:hint="cs"/>
                <w:rtl/>
              </w:rPr>
              <w:t>،</w:t>
            </w:r>
            <w:r>
              <w:rPr>
                <w:rFonts w:hint="cs"/>
                <w:rtl/>
              </w:rPr>
              <w:t xml:space="preserve"> </w:t>
            </w:r>
          </w:p>
          <w:p w:rsidR="00FF6DFF" w:rsidRPr="00DE050B" w:rsidRDefault="00FF6DFF" w:rsidP="00FF6DFF">
            <w:pPr>
              <w:pStyle w:val="libVarCenter"/>
              <w:rPr>
                <w:rtl/>
              </w:rPr>
            </w:pPr>
            <w:r w:rsidRPr="00DE050B">
              <w:rPr>
                <w:rFonts w:hint="cs"/>
                <w:rtl/>
              </w:rPr>
              <w:t>7</w:t>
            </w:r>
          </w:p>
        </w:tc>
      </w:tr>
      <w:tr w:rsidR="00FF6DFF" w:rsidRPr="00DE050B" w:rsidTr="00FF6DFF">
        <w:tc>
          <w:tcPr>
            <w:tcW w:w="4059" w:type="dxa"/>
          </w:tcPr>
          <w:p w:rsidR="00FF6DFF" w:rsidRPr="00DE050B" w:rsidRDefault="00FF6DFF" w:rsidP="00FF6DFF">
            <w:pPr>
              <w:pStyle w:val="libVar0"/>
              <w:rPr>
                <w:rtl/>
              </w:rPr>
            </w:pPr>
            <w:r w:rsidRPr="00DE050B">
              <w:rPr>
                <w:rFonts w:hint="cs"/>
                <w:rtl/>
              </w:rPr>
              <w:t>ليلى بنت ابي مرة</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106</w:t>
            </w:r>
            <w:r w:rsidR="000B5FC5">
              <w:rPr>
                <w:rFonts w:hint="cs"/>
                <w:rtl/>
              </w:rPr>
              <w:t>،</w:t>
            </w:r>
            <w:r>
              <w:rPr>
                <w:rFonts w:hint="cs"/>
                <w:rtl/>
              </w:rPr>
              <w:t xml:space="preserve"> </w:t>
            </w:r>
            <w:r w:rsidRPr="00DE050B">
              <w:rPr>
                <w:rFonts w:hint="cs"/>
                <w:rtl/>
              </w:rPr>
              <w:t>135</w:t>
            </w:r>
          </w:p>
        </w:tc>
      </w:tr>
      <w:tr w:rsidR="00FF6DFF" w:rsidRPr="00DE050B" w:rsidTr="00FF6DFF">
        <w:tc>
          <w:tcPr>
            <w:tcW w:w="4059" w:type="dxa"/>
          </w:tcPr>
          <w:p w:rsidR="00FF6DFF" w:rsidRPr="00DE050B" w:rsidRDefault="00FF6DFF" w:rsidP="00FF6DFF">
            <w:pPr>
              <w:pStyle w:val="libVar0"/>
              <w:rPr>
                <w:rtl/>
              </w:rPr>
            </w:pPr>
            <w:r w:rsidRPr="00DE050B">
              <w:rPr>
                <w:rFonts w:hint="cs"/>
                <w:rtl/>
              </w:rPr>
              <w:t>ليلى بنت مسعود الدرامية</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354</w:t>
            </w:r>
          </w:p>
        </w:tc>
      </w:tr>
    </w:tbl>
    <w:p w:rsidR="00FF6DFF" w:rsidRPr="00E3443A" w:rsidRDefault="008F72F1" w:rsidP="00FF6DFF">
      <w:pPr>
        <w:pStyle w:val="libCenterBold2"/>
        <w:rPr>
          <w:rtl/>
        </w:rPr>
      </w:pPr>
      <w:r>
        <w:rPr>
          <w:rFonts w:hint="cs"/>
          <w:rtl/>
        </w:rPr>
        <w:t>-</w:t>
      </w:r>
      <w:r w:rsidR="00FF6DFF" w:rsidRPr="00E3443A">
        <w:rPr>
          <w:rFonts w:hint="cs"/>
          <w:rtl/>
        </w:rPr>
        <w:t xml:space="preserve"> م</w:t>
      </w:r>
      <w:r>
        <w:rPr>
          <w:rFonts w:hint="cs"/>
          <w:rtl/>
        </w:rPr>
        <w:t xml:space="preserve"> -</w:t>
      </w:r>
    </w:p>
    <w:tbl>
      <w:tblPr>
        <w:bidiVisual/>
        <w:tblW w:w="0" w:type="auto"/>
        <w:tblLook w:val="01E0"/>
      </w:tblPr>
      <w:tblGrid>
        <w:gridCol w:w="4059"/>
        <w:gridCol w:w="720"/>
        <w:gridCol w:w="2808"/>
      </w:tblGrid>
      <w:tr w:rsidR="00FF6DFF" w:rsidRPr="00DE050B" w:rsidTr="00FF6DFF">
        <w:tc>
          <w:tcPr>
            <w:tcW w:w="4059" w:type="dxa"/>
          </w:tcPr>
          <w:p w:rsidR="00FF6DFF" w:rsidRPr="00DE050B" w:rsidRDefault="00FF6DFF" w:rsidP="00FF6DFF">
            <w:pPr>
              <w:pStyle w:val="libVar0"/>
              <w:rPr>
                <w:rtl/>
              </w:rPr>
            </w:pPr>
            <w:r w:rsidRPr="00DE050B">
              <w:rPr>
                <w:rFonts w:hint="cs"/>
                <w:rtl/>
              </w:rPr>
              <w:t>مات الدين</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217</w:t>
            </w:r>
          </w:p>
        </w:tc>
      </w:tr>
      <w:tr w:rsidR="00FF6DFF" w:rsidRPr="00DE050B" w:rsidTr="00FF6DFF">
        <w:tc>
          <w:tcPr>
            <w:tcW w:w="4059" w:type="dxa"/>
          </w:tcPr>
          <w:p w:rsidR="00FF6DFF" w:rsidRPr="00DE050B" w:rsidRDefault="00FF6DFF" w:rsidP="00FF6DFF">
            <w:pPr>
              <w:pStyle w:val="libVar0"/>
              <w:rPr>
                <w:rtl/>
              </w:rPr>
            </w:pPr>
            <w:r w:rsidRPr="00DE050B">
              <w:rPr>
                <w:rFonts w:hint="cs"/>
                <w:rtl/>
              </w:rPr>
              <w:t>مالك</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118</w:t>
            </w:r>
          </w:p>
        </w:tc>
      </w:tr>
      <w:tr w:rsidR="00FF6DFF" w:rsidRPr="00DE050B" w:rsidTr="00FF6DFF">
        <w:tc>
          <w:tcPr>
            <w:tcW w:w="4059" w:type="dxa"/>
          </w:tcPr>
          <w:p w:rsidR="00FF6DFF" w:rsidRPr="00DE050B" w:rsidRDefault="00FF6DFF" w:rsidP="00FF6DFF">
            <w:pPr>
              <w:pStyle w:val="libVar0"/>
              <w:rPr>
                <w:rtl/>
              </w:rPr>
            </w:pPr>
            <w:r w:rsidRPr="00DE050B">
              <w:rPr>
                <w:rFonts w:hint="cs"/>
                <w:rtl/>
              </w:rPr>
              <w:t>مالك الاشتر</w:t>
            </w:r>
          </w:p>
        </w:tc>
        <w:tc>
          <w:tcPr>
            <w:tcW w:w="720" w:type="dxa"/>
          </w:tcPr>
          <w:p w:rsidR="00FF6DFF" w:rsidRPr="00DE050B" w:rsidRDefault="00FF6DFF" w:rsidP="00FF6DFF">
            <w:pPr>
              <w:pStyle w:val="libVarCenter"/>
              <w:rPr>
                <w:rtl/>
              </w:rPr>
            </w:pPr>
            <w:r w:rsidRPr="00DE050B">
              <w:rPr>
                <w:rFonts w:hint="cs"/>
                <w:rtl/>
              </w:rPr>
              <w:t>2</w:t>
            </w:r>
          </w:p>
        </w:tc>
        <w:tc>
          <w:tcPr>
            <w:tcW w:w="2808" w:type="dxa"/>
          </w:tcPr>
          <w:p w:rsidR="00FF6DFF" w:rsidRPr="00DE050B" w:rsidRDefault="00FF6DFF" w:rsidP="00FF6DFF">
            <w:pPr>
              <w:pStyle w:val="libVarCenter"/>
              <w:rPr>
                <w:rtl/>
              </w:rPr>
            </w:pPr>
            <w:r w:rsidRPr="00DE050B">
              <w:rPr>
                <w:rFonts w:hint="cs"/>
                <w:rtl/>
              </w:rPr>
              <w:t>386</w:t>
            </w:r>
          </w:p>
        </w:tc>
      </w:tr>
      <w:tr w:rsidR="00FF6DFF" w:rsidRPr="00DE050B" w:rsidTr="00FF6DFF">
        <w:tc>
          <w:tcPr>
            <w:tcW w:w="4059" w:type="dxa"/>
          </w:tcPr>
          <w:p w:rsidR="00FF6DFF" w:rsidRPr="00DE050B" w:rsidRDefault="00FF6DFF" w:rsidP="00FF6DFF">
            <w:pPr>
              <w:pStyle w:val="libVar0"/>
              <w:rPr>
                <w:rtl/>
              </w:rPr>
            </w:pPr>
            <w:r w:rsidRPr="00DE050B">
              <w:rPr>
                <w:rFonts w:hint="cs"/>
                <w:rtl/>
              </w:rPr>
              <w:t>مالك بن اشيم</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277</w:t>
            </w:r>
          </w:p>
        </w:tc>
      </w:tr>
      <w:tr w:rsidR="00FF6DFF" w:rsidRPr="00DE050B" w:rsidTr="00FF6DFF">
        <w:tc>
          <w:tcPr>
            <w:tcW w:w="4059" w:type="dxa"/>
          </w:tcPr>
          <w:p w:rsidR="00FF6DFF" w:rsidRPr="00DE050B" w:rsidRDefault="00FF6DFF" w:rsidP="00FF6DFF">
            <w:pPr>
              <w:pStyle w:val="libVar0"/>
              <w:rPr>
                <w:rtl/>
              </w:rPr>
            </w:pPr>
            <w:r w:rsidRPr="00DE050B">
              <w:rPr>
                <w:rFonts w:hint="cs"/>
                <w:rtl/>
              </w:rPr>
              <w:t>مالك بن اعين الجهني</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157</w:t>
            </w:r>
          </w:p>
        </w:tc>
      </w:tr>
      <w:tr w:rsidR="00FF6DFF" w:rsidRPr="00DE050B" w:rsidTr="00FF6DFF">
        <w:tc>
          <w:tcPr>
            <w:tcW w:w="4059" w:type="dxa"/>
          </w:tcPr>
          <w:p w:rsidR="00FF6DFF" w:rsidRPr="00DE050B" w:rsidRDefault="00FF6DFF" w:rsidP="00FF6DFF">
            <w:pPr>
              <w:pStyle w:val="libVar0"/>
              <w:rPr>
                <w:rtl/>
              </w:rPr>
            </w:pPr>
            <w:r w:rsidRPr="00DE050B">
              <w:rPr>
                <w:rFonts w:hint="cs"/>
                <w:rtl/>
              </w:rPr>
              <w:t>مالك بن عبادة الغافقي</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141</w:t>
            </w:r>
          </w:p>
        </w:tc>
      </w:tr>
      <w:tr w:rsidR="00FF6DFF" w:rsidRPr="00DE050B" w:rsidTr="00FF6DFF">
        <w:tc>
          <w:tcPr>
            <w:tcW w:w="4059" w:type="dxa"/>
          </w:tcPr>
          <w:p w:rsidR="00FF6DFF" w:rsidRPr="00DE050B" w:rsidRDefault="00FF6DFF" w:rsidP="00FF6DFF">
            <w:pPr>
              <w:pStyle w:val="libVar0"/>
              <w:rPr>
                <w:rtl/>
              </w:rPr>
            </w:pPr>
            <w:r w:rsidRPr="00DE050B">
              <w:rPr>
                <w:rFonts w:hint="cs"/>
                <w:rtl/>
              </w:rPr>
              <w:t>مالك بن عبيدالله</w:t>
            </w:r>
          </w:p>
        </w:tc>
        <w:tc>
          <w:tcPr>
            <w:tcW w:w="720" w:type="dxa"/>
          </w:tcPr>
          <w:p w:rsidR="00FF6DFF" w:rsidRPr="00DE050B" w:rsidRDefault="00FF6DFF" w:rsidP="00FF6DFF">
            <w:pPr>
              <w:pStyle w:val="libVarCenter"/>
              <w:rPr>
                <w:rtl/>
              </w:rPr>
            </w:pPr>
            <w:r w:rsidRPr="00DE050B">
              <w:rPr>
                <w:rFonts w:hint="cs"/>
                <w:rtl/>
              </w:rPr>
              <w:t xml:space="preserve"> 1 </w:t>
            </w:r>
          </w:p>
        </w:tc>
        <w:tc>
          <w:tcPr>
            <w:tcW w:w="2808" w:type="dxa"/>
          </w:tcPr>
          <w:p w:rsidR="00FF6DFF" w:rsidRPr="00DE050B" w:rsidRDefault="00FF6DFF" w:rsidP="00FF6DFF">
            <w:pPr>
              <w:pStyle w:val="libVarCenter"/>
              <w:rPr>
                <w:rtl/>
              </w:rPr>
            </w:pPr>
            <w:r w:rsidRPr="00DE050B">
              <w:rPr>
                <w:rFonts w:hint="cs"/>
                <w:rtl/>
              </w:rPr>
              <w:t>71</w:t>
            </w:r>
          </w:p>
        </w:tc>
      </w:tr>
      <w:tr w:rsidR="00FF6DFF" w:rsidRPr="00DE050B" w:rsidTr="00FF6DFF">
        <w:tc>
          <w:tcPr>
            <w:tcW w:w="4059" w:type="dxa"/>
          </w:tcPr>
          <w:p w:rsidR="00FF6DFF" w:rsidRPr="00DE050B" w:rsidRDefault="00FF6DFF" w:rsidP="00FF6DFF">
            <w:pPr>
              <w:pStyle w:val="libVar0"/>
              <w:rPr>
                <w:rtl/>
              </w:rPr>
            </w:pPr>
            <w:r w:rsidRPr="00DE050B">
              <w:rPr>
                <w:rFonts w:hint="cs"/>
                <w:rtl/>
              </w:rPr>
              <w:t>المأمون</w:t>
            </w:r>
          </w:p>
        </w:tc>
        <w:tc>
          <w:tcPr>
            <w:tcW w:w="720" w:type="dxa"/>
          </w:tcPr>
          <w:p w:rsidR="00FF6DFF" w:rsidRPr="00DE050B" w:rsidRDefault="00FF6DFF" w:rsidP="00FF6DFF">
            <w:pPr>
              <w:pStyle w:val="libVarCenter"/>
              <w:rPr>
                <w:rtl/>
              </w:rPr>
            </w:pPr>
            <w:r w:rsidRPr="00DE050B">
              <w:rPr>
                <w:rFonts w:hint="cs"/>
                <w:rtl/>
              </w:rPr>
              <w:t xml:space="preserve"> 2 </w:t>
            </w:r>
          </w:p>
        </w:tc>
        <w:tc>
          <w:tcPr>
            <w:tcW w:w="2808" w:type="dxa"/>
          </w:tcPr>
          <w:p w:rsidR="00FF6DFF" w:rsidRPr="00DE050B" w:rsidRDefault="00FF6DFF" w:rsidP="00FF6DFF">
            <w:pPr>
              <w:pStyle w:val="libVarCenter"/>
              <w:rPr>
                <w:rtl/>
              </w:rPr>
            </w:pPr>
            <w:r w:rsidRPr="00DE050B">
              <w:rPr>
                <w:rFonts w:hint="cs"/>
                <w:rtl/>
              </w:rPr>
              <w:t>212</w:t>
            </w:r>
            <w:r w:rsidR="000B5FC5">
              <w:rPr>
                <w:rFonts w:hint="cs"/>
                <w:rtl/>
              </w:rPr>
              <w:t>،</w:t>
            </w:r>
            <w:r>
              <w:rPr>
                <w:rFonts w:hint="cs"/>
                <w:rtl/>
              </w:rPr>
              <w:t xml:space="preserve"> </w:t>
            </w:r>
            <w:r w:rsidRPr="00DE050B">
              <w:rPr>
                <w:rFonts w:hint="cs"/>
                <w:rtl/>
              </w:rPr>
              <w:t>213</w:t>
            </w:r>
            <w:r w:rsidR="000B5FC5">
              <w:rPr>
                <w:rFonts w:hint="cs"/>
                <w:rtl/>
              </w:rPr>
              <w:t>،</w:t>
            </w:r>
            <w:r>
              <w:rPr>
                <w:rFonts w:hint="cs"/>
                <w:rtl/>
              </w:rPr>
              <w:t xml:space="preserve"> </w:t>
            </w:r>
            <w:r w:rsidRPr="00DE050B">
              <w:rPr>
                <w:rFonts w:hint="cs"/>
                <w:rtl/>
              </w:rPr>
              <w:t>246</w:t>
            </w:r>
            <w:r w:rsidR="000B5FC5">
              <w:rPr>
                <w:rFonts w:hint="cs"/>
                <w:rtl/>
              </w:rPr>
              <w:t>،</w:t>
            </w:r>
            <w:r>
              <w:rPr>
                <w:rFonts w:hint="cs"/>
                <w:rtl/>
              </w:rPr>
              <w:t xml:space="preserve"> </w:t>
            </w:r>
          </w:p>
        </w:tc>
      </w:tr>
    </w:tbl>
    <w:p w:rsidR="00FF6DFF" w:rsidRPr="00E7380E"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rPr>
                <w:rtl/>
              </w:rPr>
            </w:pPr>
          </w:p>
        </w:tc>
        <w:tc>
          <w:tcPr>
            <w:tcW w:w="720" w:type="dxa"/>
          </w:tcPr>
          <w:p w:rsidR="00FF6DFF" w:rsidRPr="00112E50" w:rsidRDefault="00FF6DFF" w:rsidP="00FF6DFF">
            <w:pPr>
              <w:rPr>
                <w:rtl/>
              </w:rPr>
            </w:pPr>
          </w:p>
        </w:tc>
        <w:tc>
          <w:tcPr>
            <w:tcW w:w="2808" w:type="dxa"/>
          </w:tcPr>
          <w:p w:rsidR="00FF6DFF" w:rsidRPr="00112E50" w:rsidRDefault="00FF6DFF" w:rsidP="00FF6DFF">
            <w:pPr>
              <w:pStyle w:val="libVarCenter"/>
              <w:rPr>
                <w:rtl/>
              </w:rPr>
            </w:pPr>
            <w:r w:rsidRPr="00112E50">
              <w:rPr>
                <w:rFonts w:hint="cs"/>
                <w:rtl/>
              </w:rPr>
              <w:t>259</w:t>
            </w:r>
            <w:r w:rsidR="000B5FC5">
              <w:rPr>
                <w:rFonts w:hint="cs"/>
                <w:rtl/>
              </w:rPr>
              <w:t>،</w:t>
            </w:r>
            <w:r>
              <w:rPr>
                <w:rFonts w:hint="cs"/>
                <w:rtl/>
              </w:rPr>
              <w:t xml:space="preserve"> </w:t>
            </w:r>
            <w:r w:rsidRPr="00112E50">
              <w:rPr>
                <w:rFonts w:hint="cs"/>
                <w:rtl/>
              </w:rPr>
              <w:t>260</w:t>
            </w:r>
            <w:r w:rsidR="000B5FC5">
              <w:rPr>
                <w:rFonts w:hint="cs"/>
                <w:rtl/>
              </w:rPr>
              <w:t>،</w:t>
            </w:r>
            <w:r>
              <w:rPr>
                <w:rFonts w:hint="cs"/>
                <w:rtl/>
              </w:rPr>
              <w:t xml:space="preserve"> </w:t>
            </w:r>
            <w:r w:rsidRPr="00112E50">
              <w:rPr>
                <w:rFonts w:hint="cs"/>
                <w:rtl/>
              </w:rPr>
              <w:t>261</w:t>
            </w:r>
            <w:r w:rsidR="000B5FC5">
              <w:rPr>
                <w:rFonts w:hint="cs"/>
                <w:rtl/>
              </w:rPr>
              <w:t>،</w:t>
            </w:r>
            <w:r>
              <w:rPr>
                <w:rFonts w:hint="cs"/>
                <w:rtl/>
              </w:rPr>
              <w:t xml:space="preserve"> </w:t>
            </w:r>
            <w:r w:rsidRPr="00112E50">
              <w:rPr>
                <w:rFonts w:hint="cs"/>
                <w:rtl/>
              </w:rPr>
              <w:t>262</w:t>
            </w:r>
            <w:r w:rsidR="000B5FC5">
              <w:rPr>
                <w:rFonts w:hint="cs"/>
                <w:rtl/>
              </w:rPr>
              <w:t>،</w:t>
            </w:r>
            <w:r>
              <w:rPr>
                <w:rFonts w:hint="cs"/>
                <w:rtl/>
              </w:rPr>
              <w:t xml:space="preserve"> </w:t>
            </w:r>
            <w:r w:rsidRPr="00112E50">
              <w:rPr>
                <w:rFonts w:hint="cs"/>
                <w:rtl/>
              </w:rPr>
              <w:t>264</w:t>
            </w:r>
            <w:r w:rsidR="000B5FC5">
              <w:rPr>
                <w:rFonts w:hint="cs"/>
                <w:rtl/>
              </w:rPr>
              <w:t>،</w:t>
            </w:r>
            <w:r>
              <w:rPr>
                <w:rFonts w:hint="cs"/>
                <w:rtl/>
              </w:rPr>
              <w:t xml:space="preserve"> </w:t>
            </w:r>
            <w:r w:rsidRPr="00112E50">
              <w:rPr>
                <w:rFonts w:hint="cs"/>
                <w:rtl/>
              </w:rPr>
              <w:t>265</w:t>
            </w:r>
            <w:r w:rsidR="000B5FC5">
              <w:rPr>
                <w:rFonts w:hint="cs"/>
                <w:rtl/>
              </w:rPr>
              <w:t>،</w:t>
            </w:r>
            <w:r>
              <w:rPr>
                <w:rFonts w:hint="cs"/>
                <w:rtl/>
              </w:rPr>
              <w:t xml:space="preserve"> </w:t>
            </w:r>
            <w:r w:rsidRPr="00112E50">
              <w:rPr>
                <w:rFonts w:hint="cs"/>
                <w:rtl/>
              </w:rPr>
              <w:t>266</w:t>
            </w:r>
            <w:r w:rsidR="000B5FC5">
              <w:rPr>
                <w:rFonts w:hint="cs"/>
                <w:rtl/>
              </w:rPr>
              <w:t>،</w:t>
            </w:r>
            <w:r>
              <w:rPr>
                <w:rFonts w:hint="cs"/>
                <w:rtl/>
              </w:rPr>
              <w:t xml:space="preserve"> </w:t>
            </w:r>
            <w:r w:rsidRPr="00112E50">
              <w:rPr>
                <w:rFonts w:hint="cs"/>
                <w:rtl/>
              </w:rPr>
              <w:t>267</w:t>
            </w:r>
            <w:r w:rsidR="000B5FC5">
              <w:rPr>
                <w:rFonts w:hint="cs"/>
                <w:rtl/>
              </w:rPr>
              <w:t>،</w:t>
            </w:r>
            <w:r>
              <w:rPr>
                <w:rFonts w:hint="cs"/>
                <w:rtl/>
              </w:rPr>
              <w:t xml:space="preserve"> </w:t>
            </w:r>
            <w:r w:rsidRPr="00112E50">
              <w:rPr>
                <w:rFonts w:hint="cs"/>
                <w:rtl/>
              </w:rPr>
              <w:t>269</w:t>
            </w:r>
            <w:r w:rsidR="000B5FC5">
              <w:rPr>
                <w:rFonts w:hint="cs"/>
                <w:rtl/>
              </w:rPr>
              <w:t>،</w:t>
            </w:r>
            <w:r>
              <w:rPr>
                <w:rFonts w:hint="cs"/>
                <w:rtl/>
              </w:rPr>
              <w:t xml:space="preserve"> </w:t>
            </w:r>
            <w:r w:rsidRPr="00112E50">
              <w:rPr>
                <w:rFonts w:hint="cs"/>
                <w:rtl/>
              </w:rPr>
              <w:t>270</w:t>
            </w:r>
            <w:r w:rsidR="000B5FC5">
              <w:rPr>
                <w:rFonts w:hint="cs"/>
                <w:rtl/>
              </w:rPr>
              <w:t>،</w:t>
            </w:r>
            <w:r>
              <w:rPr>
                <w:rFonts w:hint="cs"/>
                <w:rtl/>
              </w:rPr>
              <w:t xml:space="preserve"> </w:t>
            </w:r>
            <w:r w:rsidRPr="00112E50">
              <w:rPr>
                <w:rFonts w:hint="cs"/>
                <w:rtl/>
              </w:rPr>
              <w:t>271</w:t>
            </w:r>
            <w:r w:rsidR="000B5FC5">
              <w:rPr>
                <w:rFonts w:hint="cs"/>
                <w:rtl/>
              </w:rPr>
              <w:t>،</w:t>
            </w:r>
            <w:r>
              <w:rPr>
                <w:rFonts w:hint="cs"/>
                <w:rtl/>
              </w:rPr>
              <w:t xml:space="preserve"> </w:t>
            </w:r>
            <w:r w:rsidRPr="00112E50">
              <w:rPr>
                <w:rFonts w:hint="cs"/>
                <w:rtl/>
              </w:rPr>
              <w:t>281</w:t>
            </w:r>
            <w:r w:rsidR="000B5FC5">
              <w:rPr>
                <w:rFonts w:hint="cs"/>
                <w:rtl/>
              </w:rPr>
              <w:t>،</w:t>
            </w:r>
            <w:r>
              <w:rPr>
                <w:rFonts w:hint="cs"/>
                <w:rtl/>
              </w:rPr>
              <w:t xml:space="preserve"> </w:t>
            </w:r>
            <w:r w:rsidRPr="00112E50">
              <w:rPr>
                <w:rFonts w:hint="cs"/>
                <w:rtl/>
              </w:rPr>
              <w:t>282</w:t>
            </w:r>
            <w:r w:rsidR="000B5FC5">
              <w:rPr>
                <w:rFonts w:hint="cs"/>
                <w:rtl/>
              </w:rPr>
              <w:t>،</w:t>
            </w:r>
            <w:r>
              <w:rPr>
                <w:rFonts w:hint="cs"/>
                <w:rtl/>
              </w:rPr>
              <w:t xml:space="preserve"> </w:t>
            </w:r>
            <w:r w:rsidRPr="00112E50">
              <w:rPr>
                <w:rFonts w:hint="cs"/>
                <w:rtl/>
              </w:rPr>
              <w:t>283</w:t>
            </w:r>
            <w:r w:rsidR="000B5FC5">
              <w:rPr>
                <w:rFonts w:hint="cs"/>
                <w:rtl/>
              </w:rPr>
              <w:t>،</w:t>
            </w:r>
            <w:r>
              <w:rPr>
                <w:rFonts w:hint="cs"/>
                <w:rtl/>
              </w:rPr>
              <w:t xml:space="preserve"> </w:t>
            </w:r>
            <w:r w:rsidRPr="00112E50">
              <w:rPr>
                <w:rFonts w:hint="cs"/>
                <w:rtl/>
              </w:rPr>
              <w:t>284</w:t>
            </w:r>
            <w:r w:rsidR="000B5FC5">
              <w:rPr>
                <w:rFonts w:hint="cs"/>
                <w:rtl/>
              </w:rPr>
              <w:t>،</w:t>
            </w:r>
            <w:r>
              <w:rPr>
                <w:rFonts w:hint="cs"/>
                <w:rtl/>
              </w:rPr>
              <w:t xml:space="preserve"> </w:t>
            </w:r>
            <w:r w:rsidRPr="00112E50">
              <w:rPr>
                <w:rFonts w:hint="cs"/>
                <w:rtl/>
              </w:rPr>
              <w:t>285</w:t>
            </w:r>
            <w:r w:rsidR="000B5FC5">
              <w:rPr>
                <w:rFonts w:hint="cs"/>
                <w:rtl/>
              </w:rPr>
              <w:t>،</w:t>
            </w:r>
            <w:r>
              <w:rPr>
                <w:rFonts w:hint="cs"/>
                <w:rtl/>
              </w:rPr>
              <w:t xml:space="preserve"> </w:t>
            </w:r>
            <w:r w:rsidRPr="00112E50">
              <w:rPr>
                <w:rFonts w:hint="cs"/>
                <w:rtl/>
              </w:rPr>
              <w:t>286</w:t>
            </w:r>
            <w:r w:rsidR="000B5FC5">
              <w:rPr>
                <w:rFonts w:hint="cs"/>
                <w:rtl/>
              </w:rPr>
              <w:t>،</w:t>
            </w:r>
            <w:r>
              <w:rPr>
                <w:rFonts w:hint="cs"/>
                <w:rtl/>
              </w:rPr>
              <w:t xml:space="preserve"> </w:t>
            </w:r>
            <w:r w:rsidRPr="00112E50">
              <w:rPr>
                <w:rFonts w:hint="cs"/>
                <w:rtl/>
              </w:rPr>
              <w:t>287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المتوكل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297</w:t>
            </w:r>
            <w:r w:rsidR="000B5FC5">
              <w:rPr>
                <w:rFonts w:hint="cs"/>
                <w:rtl/>
              </w:rPr>
              <w:t>،</w:t>
            </w:r>
            <w:r>
              <w:rPr>
                <w:rFonts w:hint="cs"/>
                <w:rtl/>
              </w:rPr>
              <w:t xml:space="preserve"> </w:t>
            </w:r>
            <w:r w:rsidRPr="00112E50">
              <w:rPr>
                <w:rFonts w:hint="cs"/>
                <w:rtl/>
              </w:rPr>
              <w:t>301</w:t>
            </w:r>
            <w:r w:rsidR="000B5FC5">
              <w:rPr>
                <w:rFonts w:hint="cs"/>
                <w:rtl/>
              </w:rPr>
              <w:t>،</w:t>
            </w:r>
            <w:r>
              <w:rPr>
                <w:rFonts w:hint="cs"/>
                <w:rtl/>
              </w:rPr>
              <w:t xml:space="preserve"> </w:t>
            </w:r>
            <w:r w:rsidRPr="00112E50">
              <w:rPr>
                <w:rFonts w:hint="cs"/>
                <w:rtl/>
              </w:rPr>
              <w:t>302</w:t>
            </w:r>
            <w:r w:rsidR="000B5FC5">
              <w:rPr>
                <w:rFonts w:hint="cs"/>
                <w:rtl/>
              </w:rPr>
              <w:t>،</w:t>
            </w:r>
            <w:r>
              <w:rPr>
                <w:rFonts w:hint="cs"/>
                <w:rtl/>
              </w:rPr>
              <w:t xml:space="preserve"> </w:t>
            </w:r>
            <w:r w:rsidRPr="00112E50">
              <w:rPr>
                <w:rFonts w:hint="cs"/>
                <w:rtl/>
              </w:rPr>
              <w:t>303</w:t>
            </w:r>
            <w:r w:rsidR="000B5FC5">
              <w:rPr>
                <w:rFonts w:hint="cs"/>
                <w:rtl/>
              </w:rPr>
              <w:t>،</w:t>
            </w:r>
            <w:r>
              <w:rPr>
                <w:rFonts w:hint="cs"/>
                <w:rtl/>
              </w:rPr>
              <w:t xml:space="preserve"> </w:t>
            </w:r>
            <w:r w:rsidRPr="00112E50">
              <w:rPr>
                <w:rFonts w:hint="cs"/>
                <w:rtl/>
              </w:rPr>
              <w:t>307</w:t>
            </w:r>
            <w:r w:rsidR="000B5FC5">
              <w:rPr>
                <w:rFonts w:hint="cs"/>
                <w:rtl/>
              </w:rPr>
              <w:t>،</w:t>
            </w:r>
            <w:r>
              <w:rPr>
                <w:rFonts w:hint="cs"/>
                <w:rtl/>
              </w:rPr>
              <w:t xml:space="preserve"> </w:t>
            </w:r>
            <w:r w:rsidRPr="00112E50">
              <w:rPr>
                <w:rFonts w:hint="cs"/>
                <w:rtl/>
              </w:rPr>
              <w:t>308</w:t>
            </w:r>
            <w:r w:rsidR="000B5FC5">
              <w:rPr>
                <w:rFonts w:hint="cs"/>
                <w:rtl/>
              </w:rPr>
              <w:t>،</w:t>
            </w:r>
            <w:r>
              <w:rPr>
                <w:rFonts w:hint="cs"/>
                <w:rtl/>
              </w:rPr>
              <w:t xml:space="preserve"> </w:t>
            </w:r>
            <w:r w:rsidRPr="00112E50">
              <w:rPr>
                <w:rFonts w:hint="cs"/>
                <w:rtl/>
              </w:rPr>
              <w:t>309</w:t>
            </w:r>
            <w:r w:rsidR="000B5FC5">
              <w:rPr>
                <w:rFonts w:hint="cs"/>
                <w:rtl/>
              </w:rPr>
              <w:t>،</w:t>
            </w:r>
            <w:r>
              <w:rPr>
                <w:rFonts w:hint="cs"/>
                <w:rtl/>
              </w:rPr>
              <w:t xml:space="preserve"> </w:t>
            </w:r>
            <w:r w:rsidRPr="00112E50">
              <w:rPr>
                <w:rFonts w:hint="cs"/>
                <w:rtl/>
              </w:rPr>
              <w:t>311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مجالد</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325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مجفر بن ثعلبة العائذي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119</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محسن بن علي بن ابي طالب</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355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الاصغر بن علي بن الحسين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155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ابراهيم بن مهزيار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355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ابراهيم الكردي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327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ابي بكر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137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ابي البلاد</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372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ابي السري التميمي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34</w:t>
            </w:r>
            <w:r w:rsidR="000B5FC5">
              <w:rPr>
                <w:rFonts w:hint="cs"/>
                <w:rtl/>
              </w:rPr>
              <w:t>،</w:t>
            </w:r>
            <w:r>
              <w:rPr>
                <w:rFonts w:hint="cs"/>
                <w:rtl/>
              </w:rPr>
              <w:t xml:space="preserve"> </w:t>
            </w:r>
            <w:r w:rsidRPr="00112E50">
              <w:rPr>
                <w:rFonts w:hint="cs"/>
                <w:rtl/>
              </w:rPr>
              <w:t>339</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ابي سعيد بن عقيل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126</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ابي عبدالله</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345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ابي عبدالله السياري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356</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ابي عمير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29</w:t>
            </w:r>
            <w:r w:rsidR="000B5FC5">
              <w:rPr>
                <w:rFonts w:hint="cs"/>
                <w:rtl/>
              </w:rPr>
              <w:t>،</w:t>
            </w:r>
            <w:r>
              <w:rPr>
                <w:rFonts w:hint="cs"/>
                <w:rtl/>
              </w:rPr>
              <w:t xml:space="preserve"> </w:t>
            </w:r>
            <w:r w:rsidRPr="00112E50">
              <w:rPr>
                <w:rFonts w:hint="cs"/>
                <w:rtl/>
              </w:rPr>
              <w:t>161</w:t>
            </w:r>
            <w:r w:rsidR="000B5FC5">
              <w:rPr>
                <w:rFonts w:hint="cs"/>
                <w:rtl/>
              </w:rPr>
              <w:t>،</w:t>
            </w:r>
            <w:r>
              <w:rPr>
                <w:rFonts w:hint="cs"/>
                <w:rtl/>
              </w:rPr>
              <w:t xml:space="preserve"> </w:t>
            </w:r>
            <w:r w:rsidRPr="00112E50">
              <w:rPr>
                <w:rFonts w:hint="cs"/>
                <w:rtl/>
              </w:rPr>
              <w:t>180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احمد</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145</w:t>
            </w:r>
            <w:r w:rsidR="000B5FC5">
              <w:rPr>
                <w:rFonts w:hint="cs"/>
                <w:rtl/>
              </w:rPr>
              <w:t>،</w:t>
            </w:r>
            <w:r>
              <w:rPr>
                <w:rFonts w:hint="cs"/>
                <w:rtl/>
              </w:rPr>
              <w:t xml:space="preserve"> </w:t>
            </w:r>
            <w:r w:rsidRPr="00112E50">
              <w:rPr>
                <w:rFonts w:hint="cs"/>
                <w:rtl/>
              </w:rPr>
              <w:t>360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احمد بن ابي الثلج</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29</w:t>
            </w:r>
            <w:r w:rsidR="000B5FC5">
              <w:rPr>
                <w:rFonts w:hint="cs"/>
                <w:rtl/>
              </w:rPr>
              <w:t>،</w:t>
            </w:r>
            <w:r>
              <w:rPr>
                <w:rFonts w:hint="cs"/>
                <w:rtl/>
              </w:rPr>
              <w:t xml:space="preserve"> </w:t>
            </w:r>
            <w:r w:rsidRPr="00112E50">
              <w:rPr>
                <w:rFonts w:hint="cs"/>
                <w:rtl/>
              </w:rPr>
              <w:t>30</w:t>
            </w:r>
            <w:r w:rsidR="000B5FC5">
              <w:rPr>
                <w:rFonts w:hint="cs"/>
                <w:rtl/>
              </w:rPr>
              <w:t>،</w:t>
            </w:r>
            <w:r>
              <w:rPr>
                <w:rFonts w:hint="cs"/>
                <w:rtl/>
              </w:rPr>
              <w:t xml:space="preserve"> </w:t>
            </w:r>
            <w:r w:rsidRPr="00112E50">
              <w:rPr>
                <w:rFonts w:hint="cs"/>
                <w:rtl/>
              </w:rPr>
              <w:t>31</w:t>
            </w:r>
            <w:r w:rsidR="000B5FC5">
              <w:rPr>
                <w:rFonts w:hint="cs"/>
                <w:rtl/>
              </w:rPr>
              <w:t>،</w:t>
            </w:r>
            <w:r>
              <w:rPr>
                <w:rFonts w:hint="cs"/>
                <w:rtl/>
              </w:rPr>
              <w:t xml:space="preserve"> </w:t>
            </w:r>
            <w:r w:rsidRPr="00112E50">
              <w:rPr>
                <w:rFonts w:hint="cs"/>
                <w:rtl/>
              </w:rPr>
              <w:t>43</w:t>
            </w:r>
            <w:r w:rsidR="000B5FC5">
              <w:rPr>
                <w:rFonts w:hint="cs"/>
                <w:rtl/>
              </w:rPr>
              <w:t>،</w:t>
            </w:r>
            <w:r>
              <w:rPr>
                <w:rFonts w:hint="cs"/>
                <w:rtl/>
              </w:rPr>
              <w:t xml:space="preserve"> </w:t>
            </w:r>
            <w:r w:rsidRPr="00112E50">
              <w:rPr>
                <w:rFonts w:hint="cs"/>
                <w:rtl/>
              </w:rPr>
              <w:t>44</w:t>
            </w:r>
            <w:r w:rsidR="000B5FC5">
              <w:rPr>
                <w:rFonts w:hint="cs"/>
                <w:rtl/>
              </w:rPr>
              <w:t>،</w:t>
            </w:r>
            <w:r>
              <w:rPr>
                <w:rFonts w:hint="cs"/>
                <w:rtl/>
              </w:rPr>
              <w:t xml:space="preserve"> </w:t>
            </w:r>
            <w:r w:rsidRPr="00112E50">
              <w:rPr>
                <w:rFonts w:hint="cs"/>
                <w:rtl/>
              </w:rPr>
              <w:t>45</w:t>
            </w:r>
            <w:r w:rsidR="000B5FC5">
              <w:rPr>
                <w:rFonts w:hint="cs"/>
                <w:rtl/>
              </w:rPr>
              <w:t>،</w:t>
            </w:r>
            <w:r>
              <w:rPr>
                <w:rFonts w:hint="cs"/>
                <w:rtl/>
              </w:rPr>
              <w:t xml:space="preserve"> </w:t>
            </w:r>
            <w:r w:rsidRPr="00112E50">
              <w:rPr>
                <w:rFonts w:hint="cs"/>
                <w:rtl/>
              </w:rPr>
              <w:t>47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احمد العلوي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320</w:t>
            </w:r>
            <w:r w:rsidR="000B5FC5">
              <w:rPr>
                <w:rFonts w:hint="cs"/>
                <w:rtl/>
              </w:rPr>
              <w:t>،</w:t>
            </w:r>
            <w:r>
              <w:rPr>
                <w:rFonts w:hint="cs"/>
                <w:rtl/>
              </w:rPr>
              <w:t xml:space="preserve"> </w:t>
            </w:r>
            <w:r w:rsidRPr="00112E50">
              <w:rPr>
                <w:rFonts w:hint="cs"/>
                <w:rtl/>
              </w:rPr>
              <w:t>349</w:t>
            </w:r>
          </w:p>
        </w:tc>
      </w:tr>
    </w:tbl>
    <w:p w:rsidR="00FF6DFF" w:rsidRPr="00E7380E"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احمد القلانسي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316</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احمد النهدي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314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اسحاق</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76</w:t>
            </w:r>
            <w:r w:rsidR="000B5FC5">
              <w:rPr>
                <w:rFonts w:hint="cs"/>
                <w:rtl/>
              </w:rPr>
              <w:t>،</w:t>
            </w:r>
            <w:r>
              <w:rPr>
                <w:rFonts w:hint="cs"/>
                <w:rtl/>
              </w:rPr>
              <w:t xml:space="preserve"> </w:t>
            </w:r>
            <w:r w:rsidRPr="00112E50">
              <w:rPr>
                <w:rFonts w:hint="cs"/>
                <w:rtl/>
              </w:rPr>
              <w:t>90</w:t>
            </w:r>
            <w:r w:rsidR="000B5FC5">
              <w:rPr>
                <w:rFonts w:hint="cs"/>
                <w:rtl/>
              </w:rPr>
              <w:t>،</w:t>
            </w:r>
            <w:r>
              <w:rPr>
                <w:rFonts w:hint="cs"/>
                <w:rtl/>
              </w:rPr>
              <w:t xml:space="preserve"> </w:t>
            </w:r>
            <w:r w:rsidRPr="00112E50">
              <w:rPr>
                <w:rFonts w:hint="cs"/>
                <w:rtl/>
              </w:rPr>
              <w:t>124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اسحاق بن عمار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248</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اسماعيل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150</w:t>
            </w:r>
            <w:r w:rsidR="000B5FC5">
              <w:rPr>
                <w:rFonts w:hint="cs"/>
                <w:rtl/>
              </w:rPr>
              <w:t>،</w:t>
            </w:r>
            <w:r>
              <w:rPr>
                <w:rFonts w:hint="cs"/>
                <w:rtl/>
              </w:rPr>
              <w:t xml:space="preserve"> </w:t>
            </w:r>
            <w:r w:rsidRPr="00112E50">
              <w:rPr>
                <w:rFonts w:hint="cs"/>
                <w:rtl/>
              </w:rPr>
              <w:t>210</w:t>
            </w:r>
            <w:r w:rsidR="000B5FC5">
              <w:rPr>
                <w:rFonts w:hint="cs"/>
                <w:rtl/>
              </w:rPr>
              <w:t>،</w:t>
            </w:r>
            <w:r>
              <w:rPr>
                <w:rFonts w:hint="cs"/>
                <w:rtl/>
              </w:rPr>
              <w:t xml:space="preserve"> </w:t>
            </w:r>
            <w:r w:rsidRPr="00112E50">
              <w:rPr>
                <w:rFonts w:hint="cs"/>
                <w:rtl/>
              </w:rPr>
              <w:t>227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اسماعيل بن ابراهيم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325</w:t>
            </w:r>
            <w:r w:rsidR="000B5FC5">
              <w:rPr>
                <w:rFonts w:hint="cs"/>
                <w:rtl/>
              </w:rPr>
              <w:t>،</w:t>
            </w:r>
            <w:r>
              <w:rPr>
                <w:rFonts w:hint="cs"/>
                <w:rtl/>
              </w:rPr>
              <w:t xml:space="preserve"> </w:t>
            </w:r>
            <w:r w:rsidRPr="00112E50">
              <w:rPr>
                <w:rFonts w:hint="cs"/>
                <w:rtl/>
              </w:rPr>
              <w:t>334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اسماعيل بن موسى بن جعفر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351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اسماعيل العلوي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329</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الاشعث</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47</w:t>
            </w:r>
            <w:r w:rsidR="000B5FC5">
              <w:rPr>
                <w:rFonts w:hint="cs"/>
                <w:rtl/>
              </w:rPr>
              <w:t>،</w:t>
            </w:r>
            <w:r>
              <w:rPr>
                <w:rFonts w:hint="cs"/>
                <w:rtl/>
              </w:rPr>
              <w:t xml:space="preserve"> </w:t>
            </w:r>
            <w:r w:rsidRPr="00112E50">
              <w:rPr>
                <w:rFonts w:hint="cs"/>
                <w:rtl/>
              </w:rPr>
              <w:t>50</w:t>
            </w:r>
            <w:r w:rsidR="000B5FC5">
              <w:rPr>
                <w:rFonts w:hint="cs"/>
                <w:rtl/>
              </w:rPr>
              <w:t>،</w:t>
            </w:r>
            <w:r>
              <w:rPr>
                <w:rFonts w:hint="cs"/>
                <w:rtl/>
              </w:rPr>
              <w:t xml:space="preserve"> </w:t>
            </w:r>
            <w:r w:rsidRPr="00112E50">
              <w:rPr>
                <w:rFonts w:hint="cs"/>
                <w:rtl/>
              </w:rPr>
              <w:t>52</w:t>
            </w:r>
            <w:r w:rsidR="000B5FC5">
              <w:rPr>
                <w:rFonts w:hint="cs"/>
                <w:rtl/>
              </w:rPr>
              <w:t>،</w:t>
            </w:r>
            <w:r>
              <w:rPr>
                <w:rFonts w:hint="cs"/>
                <w:rtl/>
              </w:rPr>
              <w:t xml:space="preserve"> </w:t>
            </w:r>
            <w:r w:rsidRPr="00112E50">
              <w:rPr>
                <w:rFonts w:hint="cs"/>
                <w:rtl/>
              </w:rPr>
              <w:t>53</w:t>
            </w:r>
            <w:r w:rsidR="000B5FC5">
              <w:rPr>
                <w:rFonts w:hint="cs"/>
                <w:rtl/>
              </w:rPr>
              <w:t>،</w:t>
            </w:r>
            <w:r>
              <w:rPr>
                <w:rFonts w:hint="cs"/>
                <w:rtl/>
              </w:rPr>
              <w:t xml:space="preserve"> </w:t>
            </w:r>
            <w:r w:rsidRPr="00112E50">
              <w:rPr>
                <w:rFonts w:hint="cs"/>
                <w:rtl/>
              </w:rPr>
              <w:t>57</w:t>
            </w:r>
            <w:r w:rsidR="000B5FC5">
              <w:rPr>
                <w:rFonts w:hint="cs"/>
                <w:rtl/>
              </w:rPr>
              <w:t>،</w:t>
            </w:r>
            <w:r>
              <w:rPr>
                <w:rFonts w:hint="cs"/>
                <w:rtl/>
              </w:rPr>
              <w:t xml:space="preserve"> </w:t>
            </w:r>
            <w:r w:rsidRPr="00112E50">
              <w:rPr>
                <w:rFonts w:hint="cs"/>
                <w:rtl/>
              </w:rPr>
              <w:t>58</w:t>
            </w:r>
            <w:r w:rsidR="000B5FC5">
              <w:rPr>
                <w:rFonts w:hint="cs"/>
                <w:rtl/>
              </w:rPr>
              <w:t>،</w:t>
            </w:r>
            <w:r>
              <w:rPr>
                <w:rFonts w:hint="cs"/>
                <w:rtl/>
              </w:rPr>
              <w:t xml:space="preserve"> </w:t>
            </w:r>
            <w:r w:rsidRPr="00112E50">
              <w:rPr>
                <w:rFonts w:hint="cs"/>
                <w:rtl/>
              </w:rPr>
              <w:t>59</w:t>
            </w:r>
            <w:r w:rsidR="000B5FC5">
              <w:rPr>
                <w:rFonts w:hint="cs"/>
                <w:rtl/>
              </w:rPr>
              <w:t>،</w:t>
            </w:r>
            <w:r>
              <w:rPr>
                <w:rFonts w:hint="cs"/>
                <w:rtl/>
              </w:rPr>
              <w:t xml:space="preserve"> </w:t>
            </w:r>
            <w:r w:rsidRPr="00112E50">
              <w:rPr>
                <w:rFonts w:hint="cs"/>
                <w:rtl/>
              </w:rPr>
              <w:t>63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ايمن</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38</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بشير الخارجي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جعفر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209</w:t>
            </w:r>
            <w:r w:rsidR="000B5FC5">
              <w:rPr>
                <w:rFonts w:hint="cs"/>
                <w:rtl/>
              </w:rPr>
              <w:t>،</w:t>
            </w:r>
            <w:r>
              <w:rPr>
                <w:rFonts w:hint="cs"/>
                <w:rtl/>
              </w:rPr>
              <w:t xml:space="preserve"> </w:t>
            </w:r>
            <w:r w:rsidRPr="00112E50">
              <w:rPr>
                <w:rFonts w:hint="cs"/>
                <w:rtl/>
              </w:rPr>
              <w:t>211</w:t>
            </w:r>
            <w:r w:rsidR="000B5FC5">
              <w:rPr>
                <w:rFonts w:hint="cs"/>
                <w:rtl/>
              </w:rPr>
              <w:t>،</w:t>
            </w:r>
            <w:r>
              <w:rPr>
                <w:rFonts w:hint="cs"/>
                <w:rtl/>
              </w:rPr>
              <w:t xml:space="preserve"> </w:t>
            </w:r>
            <w:r w:rsidRPr="00112E50">
              <w:rPr>
                <w:rFonts w:hint="cs"/>
                <w:rtl/>
              </w:rPr>
              <w:t>212</w:t>
            </w:r>
            <w:r w:rsidR="000B5FC5">
              <w:rPr>
                <w:rFonts w:hint="cs"/>
                <w:rtl/>
              </w:rPr>
              <w:t>،</w:t>
            </w:r>
            <w:r>
              <w:rPr>
                <w:rFonts w:hint="cs"/>
                <w:rtl/>
              </w:rPr>
              <w:t xml:space="preserve"> </w:t>
            </w:r>
            <w:r w:rsidRPr="00112E50">
              <w:rPr>
                <w:rFonts w:hint="cs"/>
                <w:rtl/>
              </w:rPr>
              <w:t>213</w:t>
            </w:r>
            <w:r w:rsidR="000B5FC5">
              <w:rPr>
                <w:rFonts w:hint="cs"/>
                <w:rtl/>
              </w:rPr>
              <w:t>،</w:t>
            </w:r>
            <w:r>
              <w:rPr>
                <w:rFonts w:hint="cs"/>
                <w:rtl/>
              </w:rPr>
              <w:t xml:space="preserve"> </w:t>
            </w:r>
            <w:r w:rsidRPr="00112E50">
              <w:rPr>
                <w:rFonts w:hint="cs"/>
                <w:rtl/>
              </w:rPr>
              <w:t>260</w:t>
            </w:r>
            <w:r w:rsidR="000B5FC5">
              <w:rPr>
                <w:rFonts w:hint="cs"/>
                <w:rtl/>
              </w:rPr>
              <w:t>،</w:t>
            </w:r>
            <w:r>
              <w:rPr>
                <w:rFonts w:hint="cs"/>
                <w:rtl/>
              </w:rPr>
              <w:t xml:space="preserve"> </w:t>
            </w:r>
            <w:r w:rsidRPr="00112E50">
              <w:rPr>
                <w:rFonts w:hint="cs"/>
                <w:rtl/>
              </w:rPr>
              <w:t>267</w:t>
            </w:r>
            <w:r w:rsidR="000B5FC5">
              <w:rPr>
                <w:rFonts w:hint="cs"/>
                <w:rtl/>
              </w:rPr>
              <w:t>،</w:t>
            </w:r>
            <w:r>
              <w:rPr>
                <w:rFonts w:hint="cs"/>
                <w:rtl/>
              </w:rPr>
              <w:t xml:space="preserve"> </w:t>
            </w:r>
            <w:r w:rsidRPr="00112E50">
              <w:rPr>
                <w:rFonts w:hint="cs"/>
                <w:rtl/>
              </w:rPr>
              <w:t>367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جعفر بن محمد</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262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جعفر التميمي النحوي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جعفر الصادق</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271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جعفر المؤدب</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370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حسان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289</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الحسن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235</w:t>
            </w:r>
            <w:r w:rsidR="000B5FC5">
              <w:rPr>
                <w:rFonts w:hint="cs"/>
                <w:rtl/>
              </w:rPr>
              <w:t>،</w:t>
            </w:r>
            <w:r>
              <w:rPr>
                <w:rFonts w:hint="cs"/>
                <w:rtl/>
              </w:rPr>
              <w:t xml:space="preserve"> </w:t>
            </w:r>
            <w:r w:rsidRPr="00112E50">
              <w:rPr>
                <w:rFonts w:hint="cs"/>
                <w:rtl/>
              </w:rPr>
              <w:t>252</w:t>
            </w:r>
            <w:r w:rsidR="000B5FC5">
              <w:rPr>
                <w:rFonts w:hint="cs"/>
                <w:rtl/>
              </w:rPr>
              <w:t>،</w:t>
            </w:r>
            <w:r>
              <w:rPr>
                <w:rFonts w:hint="cs"/>
                <w:rtl/>
              </w:rPr>
              <w:t xml:space="preserve"> </w:t>
            </w:r>
            <w:r w:rsidRPr="00112E50">
              <w:rPr>
                <w:rFonts w:hint="cs"/>
                <w:rtl/>
              </w:rPr>
              <w:t>257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الحسن بن شمون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333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الحسين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142</w:t>
            </w:r>
            <w:r w:rsidR="000B5FC5">
              <w:rPr>
                <w:rFonts w:hint="cs"/>
                <w:rtl/>
              </w:rPr>
              <w:t>،</w:t>
            </w:r>
            <w:r>
              <w:rPr>
                <w:rFonts w:hint="cs"/>
                <w:rtl/>
              </w:rPr>
              <w:t xml:space="preserve"> </w:t>
            </w:r>
            <w:r w:rsidRPr="00112E50">
              <w:rPr>
                <w:rFonts w:hint="cs"/>
                <w:rtl/>
              </w:rPr>
              <w:t>166</w:t>
            </w:r>
            <w:r w:rsidR="000B5FC5">
              <w:rPr>
                <w:rFonts w:hint="cs"/>
                <w:rtl/>
              </w:rPr>
              <w:t>،</w:t>
            </w:r>
            <w:r>
              <w:rPr>
                <w:rFonts w:hint="cs"/>
                <w:rtl/>
              </w:rPr>
              <w:t xml:space="preserve"> </w:t>
            </w:r>
            <w:r w:rsidRPr="00112E50">
              <w:rPr>
                <w:rFonts w:hint="cs"/>
                <w:rtl/>
              </w:rPr>
              <w:t>345</w:t>
            </w:r>
            <w:r w:rsidR="000B5FC5">
              <w:rPr>
                <w:rFonts w:hint="cs"/>
                <w:rtl/>
              </w:rPr>
              <w:t>،</w:t>
            </w:r>
            <w:r>
              <w:rPr>
                <w:rFonts w:hint="cs"/>
                <w:rtl/>
              </w:rPr>
              <w:t xml:space="preserve"> </w:t>
            </w:r>
            <w:r w:rsidRPr="00112E50">
              <w:rPr>
                <w:rFonts w:hint="cs"/>
                <w:rtl/>
              </w:rPr>
              <w:t>346</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الحسين المقرئ البصير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31</w:t>
            </w:r>
          </w:p>
        </w:tc>
      </w:tr>
    </w:tbl>
    <w:p w:rsidR="00FF6DFF" w:rsidRPr="00E7380E"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حمزة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291</w:t>
            </w:r>
            <w:r w:rsidR="000B5FC5">
              <w:rPr>
                <w:rFonts w:hint="cs"/>
                <w:rtl/>
              </w:rPr>
              <w:t>،</w:t>
            </w:r>
            <w:r>
              <w:rPr>
                <w:rFonts w:hint="cs"/>
                <w:rtl/>
              </w:rPr>
              <w:t xml:space="preserve"> </w:t>
            </w:r>
            <w:r w:rsidRPr="00112E50">
              <w:rPr>
                <w:rFonts w:hint="cs"/>
                <w:rtl/>
              </w:rPr>
              <w:t>292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حمزة بن الهيثم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257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حمويه</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355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الحميري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347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الحنفية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34</w:t>
            </w:r>
            <w:r w:rsidR="000B5FC5">
              <w:rPr>
                <w:rFonts w:hint="cs"/>
                <w:rtl/>
              </w:rPr>
              <w:t>،</w:t>
            </w:r>
            <w:r>
              <w:rPr>
                <w:rFonts w:hint="cs"/>
                <w:rtl/>
              </w:rPr>
              <w:t xml:space="preserve"> </w:t>
            </w:r>
            <w:r w:rsidRPr="00112E50">
              <w:rPr>
                <w:rFonts w:hint="cs"/>
                <w:rtl/>
              </w:rPr>
              <w:t>138</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خالد</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زكريا</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زيد بن علي بن الحسين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246</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سلم الكوفي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44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سليمان الديلمي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سنان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219</w:t>
            </w:r>
            <w:r w:rsidR="000B5FC5">
              <w:rPr>
                <w:rFonts w:hint="cs"/>
                <w:rtl/>
              </w:rPr>
              <w:t>،</w:t>
            </w:r>
            <w:r>
              <w:rPr>
                <w:rFonts w:hint="cs"/>
                <w:rtl/>
              </w:rPr>
              <w:t xml:space="preserve"> </w:t>
            </w:r>
            <w:r w:rsidRPr="00112E50">
              <w:rPr>
                <w:rFonts w:hint="cs"/>
                <w:rtl/>
              </w:rPr>
              <w:t>248</w:t>
            </w:r>
            <w:r w:rsidR="000B5FC5">
              <w:rPr>
                <w:rFonts w:hint="cs"/>
                <w:rtl/>
              </w:rPr>
              <w:t>،</w:t>
            </w:r>
            <w:r>
              <w:rPr>
                <w:rFonts w:hint="cs"/>
                <w:rtl/>
              </w:rPr>
              <w:t xml:space="preserve"> </w:t>
            </w:r>
            <w:r w:rsidRPr="00112E50">
              <w:rPr>
                <w:rFonts w:hint="cs"/>
                <w:rtl/>
              </w:rPr>
              <w:t>250</w:t>
            </w:r>
            <w:r w:rsidR="000B5FC5">
              <w:rPr>
                <w:rFonts w:hint="cs"/>
                <w:rtl/>
              </w:rPr>
              <w:t>،</w:t>
            </w:r>
            <w:r>
              <w:rPr>
                <w:rFonts w:hint="cs"/>
                <w:rtl/>
              </w:rPr>
              <w:t xml:space="preserve"> </w:t>
            </w:r>
            <w:r w:rsidRPr="00112E50">
              <w:rPr>
                <w:rFonts w:hint="cs"/>
                <w:rtl/>
              </w:rPr>
              <w:t>375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سهل بن الحسن</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39</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سيرين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132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شاذان بن نعيم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352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شاذان النيسابوري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صالح</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عائشة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27</w:t>
            </w:r>
            <w:r w:rsidR="000B5FC5">
              <w:rPr>
                <w:rFonts w:hint="cs"/>
                <w:rtl/>
              </w:rPr>
              <w:t>،</w:t>
            </w:r>
            <w:r>
              <w:rPr>
                <w:rFonts w:hint="cs"/>
                <w:rtl/>
              </w:rPr>
              <w:t xml:space="preserve"> </w:t>
            </w:r>
            <w:r w:rsidRPr="00112E50">
              <w:rPr>
                <w:rFonts w:hint="cs"/>
                <w:rtl/>
              </w:rPr>
              <w:t>43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العباس</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32</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364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العباس الرازي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عبدالحميد</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عبدالرحمن السلمي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عبدالله الازدي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عبدالله البكري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232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عبدالله بن الحسن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191</w:t>
            </w:r>
          </w:p>
        </w:tc>
      </w:tr>
    </w:tbl>
    <w:p w:rsidR="00FF6DFF" w:rsidRPr="00E7380E"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عبدالله بن جعفر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68</w:t>
            </w:r>
            <w:r w:rsidR="000B5FC5">
              <w:rPr>
                <w:rFonts w:hint="cs"/>
                <w:rtl/>
              </w:rPr>
              <w:t>،</w:t>
            </w:r>
            <w:r>
              <w:rPr>
                <w:rFonts w:hint="cs"/>
                <w:rtl/>
              </w:rPr>
              <w:t xml:space="preserve"> </w:t>
            </w:r>
            <w:r w:rsidRPr="00112E50">
              <w:rPr>
                <w:rFonts w:hint="cs"/>
                <w:rtl/>
              </w:rPr>
              <w:t>125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عبدالله بن عمرو بن عثمان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191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عبدالملك الزيات</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290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عبيدالله بن ابي رافع</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73</w:t>
            </w:r>
            <w:r w:rsidR="000B5FC5">
              <w:rPr>
                <w:rFonts w:hint="cs"/>
                <w:rtl/>
              </w:rPr>
              <w:t>،</w:t>
            </w:r>
            <w:r>
              <w:rPr>
                <w:rFonts w:hint="cs"/>
                <w:rtl/>
              </w:rPr>
              <w:t xml:space="preserve"> </w:t>
            </w:r>
            <w:r w:rsidRPr="00112E50">
              <w:rPr>
                <w:rFonts w:hint="cs"/>
                <w:rtl/>
              </w:rPr>
              <w:t>87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عجلان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383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علي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224</w:t>
            </w:r>
            <w:r w:rsidR="000B5FC5">
              <w:rPr>
                <w:rFonts w:hint="cs"/>
                <w:rtl/>
              </w:rPr>
              <w:t>،</w:t>
            </w:r>
            <w:r>
              <w:rPr>
                <w:rFonts w:hint="cs"/>
                <w:rtl/>
              </w:rPr>
              <w:t xml:space="preserve"> </w:t>
            </w:r>
            <w:r w:rsidRPr="00112E50">
              <w:rPr>
                <w:rFonts w:hint="cs"/>
                <w:rtl/>
              </w:rPr>
              <w:t>248</w:t>
            </w:r>
            <w:r w:rsidR="000B5FC5">
              <w:rPr>
                <w:rFonts w:hint="cs"/>
                <w:rtl/>
              </w:rPr>
              <w:t>،</w:t>
            </w:r>
            <w:r>
              <w:rPr>
                <w:rFonts w:hint="cs"/>
                <w:rtl/>
              </w:rPr>
              <w:t xml:space="preserve"> </w:t>
            </w:r>
            <w:r w:rsidRPr="00112E50">
              <w:rPr>
                <w:rFonts w:hint="cs"/>
                <w:rtl/>
              </w:rPr>
              <w:t>250</w:t>
            </w:r>
            <w:r w:rsidR="000B5FC5">
              <w:rPr>
                <w:rFonts w:hint="cs"/>
                <w:rtl/>
              </w:rPr>
              <w:t>،</w:t>
            </w:r>
            <w:r>
              <w:rPr>
                <w:rFonts w:hint="cs"/>
                <w:rtl/>
              </w:rPr>
              <w:t xml:space="preserve"> </w:t>
            </w:r>
            <w:r w:rsidRPr="00112E50">
              <w:rPr>
                <w:rFonts w:hint="cs"/>
                <w:rtl/>
              </w:rPr>
              <w:t>251</w:t>
            </w:r>
            <w:r w:rsidR="000B5FC5">
              <w:rPr>
                <w:rFonts w:hint="cs"/>
                <w:rtl/>
              </w:rPr>
              <w:t>،</w:t>
            </w:r>
            <w:r>
              <w:rPr>
                <w:rFonts w:hint="cs"/>
                <w:rtl/>
              </w:rPr>
              <w:t xml:space="preserve"> </w:t>
            </w:r>
            <w:r w:rsidRPr="00112E50">
              <w:rPr>
                <w:rFonts w:hint="cs"/>
                <w:rtl/>
              </w:rPr>
              <w:t>252</w:t>
            </w:r>
            <w:r w:rsidR="000B5FC5">
              <w:rPr>
                <w:rFonts w:hint="cs"/>
                <w:rtl/>
              </w:rPr>
              <w:t>،</w:t>
            </w:r>
            <w:r>
              <w:rPr>
                <w:rFonts w:hint="cs"/>
                <w:rtl/>
              </w:rPr>
              <w:t xml:space="preserve"> </w:t>
            </w:r>
            <w:r w:rsidRPr="00112E50">
              <w:rPr>
                <w:rFonts w:hint="cs"/>
                <w:rtl/>
              </w:rPr>
              <w:t>277</w:t>
            </w:r>
            <w:r w:rsidR="000B5FC5">
              <w:rPr>
                <w:rFonts w:hint="cs"/>
                <w:rtl/>
              </w:rPr>
              <w:t>،</w:t>
            </w:r>
            <w:r>
              <w:rPr>
                <w:rFonts w:hint="cs"/>
                <w:rtl/>
              </w:rPr>
              <w:t xml:space="preserve"> </w:t>
            </w:r>
            <w:r w:rsidRPr="00112E50">
              <w:rPr>
                <w:rFonts w:hint="cs"/>
                <w:rtl/>
              </w:rPr>
              <w:t>278</w:t>
            </w:r>
            <w:r w:rsidR="000B5FC5">
              <w:rPr>
                <w:rFonts w:hint="cs"/>
                <w:rtl/>
              </w:rPr>
              <w:t>،</w:t>
            </w:r>
            <w:r>
              <w:rPr>
                <w:rFonts w:hint="cs"/>
                <w:rtl/>
              </w:rPr>
              <w:t xml:space="preserve"> </w:t>
            </w:r>
            <w:r w:rsidRPr="00112E50">
              <w:rPr>
                <w:rFonts w:hint="cs"/>
                <w:rtl/>
              </w:rPr>
              <w:t>279</w:t>
            </w:r>
            <w:r w:rsidR="000B5FC5">
              <w:rPr>
                <w:rFonts w:hint="cs"/>
                <w:rtl/>
              </w:rPr>
              <w:t>،</w:t>
            </w:r>
            <w:r>
              <w:rPr>
                <w:rFonts w:hint="cs"/>
                <w:rtl/>
              </w:rPr>
              <w:t xml:space="preserve"> </w:t>
            </w:r>
            <w:r w:rsidRPr="00112E50">
              <w:rPr>
                <w:rFonts w:hint="cs"/>
                <w:rtl/>
              </w:rPr>
              <w:t>291</w:t>
            </w:r>
            <w:r w:rsidR="000B5FC5">
              <w:rPr>
                <w:rFonts w:hint="cs"/>
                <w:rtl/>
              </w:rPr>
              <w:t>،</w:t>
            </w:r>
            <w:r>
              <w:rPr>
                <w:rFonts w:hint="cs"/>
                <w:rtl/>
              </w:rPr>
              <w:t xml:space="preserve"> </w:t>
            </w:r>
            <w:r w:rsidRPr="00112E50">
              <w:rPr>
                <w:rFonts w:hint="cs"/>
                <w:rtl/>
              </w:rPr>
              <w:t>308</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علي بن ابراهيم بن موسى</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326</w:t>
            </w:r>
            <w:r w:rsidR="000B5FC5">
              <w:rPr>
                <w:rFonts w:hint="cs"/>
                <w:rtl/>
              </w:rPr>
              <w:t>،</w:t>
            </w:r>
            <w:r>
              <w:rPr>
                <w:rFonts w:hint="cs"/>
                <w:rtl/>
              </w:rPr>
              <w:t xml:space="preserve"> </w:t>
            </w:r>
            <w:r w:rsidRPr="00112E50">
              <w:rPr>
                <w:rFonts w:hint="cs"/>
                <w:rtl/>
              </w:rPr>
              <w:t>327</w:t>
            </w:r>
            <w:r w:rsidR="000B5FC5">
              <w:rPr>
                <w:rFonts w:hint="cs"/>
                <w:rtl/>
              </w:rPr>
              <w:t>،</w:t>
            </w:r>
            <w:r>
              <w:rPr>
                <w:rFonts w:hint="cs"/>
                <w:rtl/>
              </w:rPr>
              <w:t xml:space="preserve"> </w:t>
            </w:r>
            <w:r w:rsidRPr="00112E50">
              <w:rPr>
                <w:rFonts w:hint="cs"/>
                <w:rtl/>
              </w:rPr>
              <w:t>352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علي بن ابي طالب</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354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علي بن بلال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348</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علي بن حمزة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270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علي بن عبدالله</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149</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علي الكوفي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379</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علي بن محمد</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312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علي الهاشمي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291</w:t>
            </w:r>
            <w:r w:rsidR="000B5FC5">
              <w:rPr>
                <w:rFonts w:hint="cs"/>
                <w:rtl/>
              </w:rPr>
              <w:t>،</w:t>
            </w:r>
            <w:r>
              <w:rPr>
                <w:rFonts w:hint="cs"/>
                <w:rtl/>
              </w:rPr>
              <w:t xml:space="preserve"> </w:t>
            </w:r>
            <w:r w:rsidRPr="00112E50">
              <w:rPr>
                <w:rFonts w:hint="cs"/>
                <w:rtl/>
              </w:rPr>
              <w:t>292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عمارة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عمر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39</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عمر الجعابي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عمر الواقدي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100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عمران المرزباني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32</w:t>
            </w:r>
            <w:r w:rsidR="000B5FC5">
              <w:rPr>
                <w:rFonts w:hint="cs"/>
                <w:rtl/>
              </w:rPr>
              <w:t>،</w:t>
            </w:r>
            <w:r>
              <w:rPr>
                <w:rFonts w:hint="cs"/>
                <w:rtl/>
              </w:rPr>
              <w:t xml:space="preserve"> </w:t>
            </w:r>
            <w:r w:rsidRPr="00112E50">
              <w:rPr>
                <w:rFonts w:hint="cs"/>
                <w:rtl/>
              </w:rPr>
              <w:t>40</w:t>
            </w:r>
            <w:r w:rsidR="000B5FC5">
              <w:rPr>
                <w:rFonts w:hint="cs"/>
                <w:rtl/>
              </w:rPr>
              <w:t>،</w:t>
            </w:r>
            <w:r>
              <w:rPr>
                <w:rFonts w:hint="cs"/>
                <w:rtl/>
              </w:rPr>
              <w:t xml:space="preserve"> </w:t>
            </w:r>
            <w:r w:rsidRPr="00112E50">
              <w:rPr>
                <w:rFonts w:hint="cs"/>
                <w:rtl/>
              </w:rPr>
              <w:t>41</w:t>
            </w:r>
            <w:r w:rsidR="000B5FC5">
              <w:rPr>
                <w:rFonts w:hint="cs"/>
                <w:rtl/>
              </w:rPr>
              <w:t>،</w:t>
            </w:r>
            <w:r>
              <w:rPr>
                <w:rFonts w:hint="cs"/>
                <w:rtl/>
              </w:rPr>
              <w:t xml:space="preserve"> </w:t>
            </w:r>
            <w:r w:rsidRPr="00112E50">
              <w:rPr>
                <w:rFonts w:hint="cs"/>
                <w:rtl/>
              </w:rPr>
              <w:t>42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عمرو التميمي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38</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عيسى</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257</w:t>
            </w:r>
            <w:r w:rsidR="000B5FC5">
              <w:rPr>
                <w:rFonts w:hint="cs"/>
                <w:rtl/>
              </w:rPr>
              <w:t>،</w:t>
            </w:r>
            <w:r>
              <w:rPr>
                <w:rFonts w:hint="cs"/>
                <w:rtl/>
              </w:rPr>
              <w:t xml:space="preserve"> </w:t>
            </w:r>
            <w:r w:rsidRPr="00112E50">
              <w:rPr>
                <w:rFonts w:hint="cs"/>
                <w:rtl/>
              </w:rPr>
              <w:t>345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غالب</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45</w:t>
            </w:r>
          </w:p>
        </w:tc>
      </w:tr>
    </w:tbl>
    <w:p w:rsidR="00FF6DFF" w:rsidRPr="00E7380E"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الفرج الرخجي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304</w:t>
            </w:r>
            <w:r w:rsidR="000B5FC5">
              <w:rPr>
                <w:rFonts w:hint="cs"/>
                <w:rtl/>
              </w:rPr>
              <w:t>،</w:t>
            </w:r>
            <w:r>
              <w:rPr>
                <w:rFonts w:hint="cs"/>
                <w:rtl/>
              </w:rPr>
              <w:t xml:space="preserve"> </w:t>
            </w:r>
            <w:r w:rsidRPr="00112E50">
              <w:rPr>
                <w:rFonts w:hint="cs"/>
                <w:rtl/>
              </w:rPr>
              <w:t>305</w:t>
            </w:r>
            <w:r w:rsidR="000B5FC5">
              <w:rPr>
                <w:rFonts w:hint="cs"/>
                <w:rtl/>
              </w:rPr>
              <w:t>،</w:t>
            </w:r>
            <w:r>
              <w:rPr>
                <w:rFonts w:hint="cs"/>
                <w:rtl/>
              </w:rPr>
              <w:t xml:space="preserve"> </w:t>
            </w:r>
            <w:r w:rsidRPr="00112E50">
              <w:rPr>
                <w:rFonts w:hint="cs"/>
                <w:rtl/>
              </w:rPr>
              <w:t>306</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الفضل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227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الفضيل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250</w:t>
            </w:r>
            <w:r w:rsidR="000B5FC5">
              <w:rPr>
                <w:rFonts w:hint="cs"/>
                <w:rtl/>
              </w:rPr>
              <w:t>،</w:t>
            </w:r>
            <w:r>
              <w:rPr>
                <w:rFonts w:hint="cs"/>
                <w:rtl/>
              </w:rPr>
              <w:t xml:space="preserve"> </w:t>
            </w:r>
            <w:r w:rsidRPr="00112E50">
              <w:rPr>
                <w:rFonts w:hint="cs"/>
                <w:rtl/>
              </w:rPr>
              <w:t>345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القاسم</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43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القاسم الشيباني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160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القاسم المحاربي البزاز</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المظفر البزاز</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34</w:t>
            </w:r>
            <w:r w:rsidR="000B5FC5">
              <w:rPr>
                <w:rFonts w:hint="cs"/>
                <w:rtl/>
              </w:rPr>
              <w:t>،</w:t>
            </w:r>
            <w:r>
              <w:rPr>
                <w:rFonts w:hint="cs"/>
                <w:rtl/>
              </w:rPr>
              <w:t xml:space="preserve"> </w:t>
            </w:r>
            <w:r w:rsidRPr="00112E50">
              <w:rPr>
                <w:rFonts w:hint="cs"/>
                <w:rtl/>
              </w:rPr>
              <w:t>36</w:t>
            </w:r>
            <w:r w:rsidR="000B5FC5">
              <w:rPr>
                <w:rFonts w:hint="cs"/>
                <w:rtl/>
              </w:rPr>
              <w:t>،</w:t>
            </w:r>
            <w:r>
              <w:rPr>
                <w:rFonts w:hint="cs"/>
                <w:rtl/>
              </w:rPr>
              <w:t xml:space="preserve"> </w:t>
            </w:r>
            <w:r w:rsidRPr="00112E50">
              <w:rPr>
                <w:rFonts w:hint="cs"/>
                <w:rtl/>
              </w:rPr>
              <w:t>40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كثير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39</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مروان</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86</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مسلم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377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مسلمة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243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مقاتل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163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المنكدر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161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موسى البربري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40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موسى بن جعفر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ميمون البزاز</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141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النعمان الاحول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195</w:t>
            </w:r>
            <w:r w:rsidR="000B5FC5">
              <w:rPr>
                <w:rFonts w:hint="cs"/>
                <w:rtl/>
              </w:rPr>
              <w:t>،</w:t>
            </w:r>
            <w:r>
              <w:rPr>
                <w:rFonts w:hint="cs"/>
                <w:rtl/>
              </w:rPr>
              <w:t xml:space="preserve"> </w:t>
            </w:r>
            <w:r w:rsidRPr="00112E50">
              <w:rPr>
                <w:rFonts w:hint="cs"/>
                <w:rtl/>
              </w:rPr>
              <w:t>221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هارون بن عمران الهمداني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366</w:t>
            </w:r>
            <w:r w:rsidR="000B5FC5">
              <w:rPr>
                <w:rFonts w:hint="cs"/>
                <w:rtl/>
              </w:rPr>
              <w:t>،</w:t>
            </w:r>
            <w:r>
              <w:rPr>
                <w:rFonts w:hint="cs"/>
                <w:rtl/>
              </w:rPr>
              <w:t xml:space="preserve"> </w:t>
            </w:r>
            <w:r w:rsidRPr="00112E50">
              <w:rPr>
                <w:rFonts w:hint="cs"/>
                <w:rtl/>
              </w:rPr>
              <w:t>367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هارون بن عيسى الهاشمي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42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همام بن سهيل الاسكافي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45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الوليد</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280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يحيى</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40</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190</w:t>
            </w:r>
            <w:r w:rsidR="000B5FC5">
              <w:rPr>
                <w:rFonts w:hint="cs"/>
                <w:rtl/>
              </w:rPr>
              <w:t>،</w:t>
            </w:r>
            <w:r>
              <w:rPr>
                <w:rFonts w:hint="cs"/>
                <w:rtl/>
              </w:rPr>
              <w:t xml:space="preserve"> </w:t>
            </w:r>
            <w:r w:rsidRPr="00112E50">
              <w:rPr>
                <w:rFonts w:hint="cs"/>
                <w:rtl/>
              </w:rPr>
              <w:t>221</w:t>
            </w:r>
            <w:r w:rsidR="000B5FC5">
              <w:rPr>
                <w:rFonts w:hint="cs"/>
                <w:rtl/>
              </w:rPr>
              <w:t>،</w:t>
            </w:r>
            <w:r>
              <w:rPr>
                <w:rFonts w:hint="cs"/>
                <w:rtl/>
              </w:rPr>
              <w:t xml:space="preserve"> </w:t>
            </w:r>
            <w:r w:rsidRPr="00112E50">
              <w:rPr>
                <w:rFonts w:hint="cs"/>
                <w:rtl/>
              </w:rPr>
              <w:t>249</w:t>
            </w:r>
            <w:r w:rsidR="000B5FC5">
              <w:rPr>
                <w:rFonts w:hint="cs"/>
                <w:rtl/>
              </w:rPr>
              <w:t>،</w:t>
            </w:r>
            <w:r>
              <w:rPr>
                <w:rFonts w:hint="cs"/>
                <w:rtl/>
              </w:rPr>
              <w:t xml:space="preserve"> </w:t>
            </w:r>
            <w:r w:rsidRPr="00112E50">
              <w:rPr>
                <w:rFonts w:hint="cs"/>
                <w:rtl/>
              </w:rPr>
              <w:t>254</w:t>
            </w:r>
            <w:r w:rsidR="000B5FC5">
              <w:rPr>
                <w:rFonts w:hint="cs"/>
                <w:rtl/>
              </w:rPr>
              <w:t>،</w:t>
            </w:r>
            <w:r>
              <w:rPr>
                <w:rFonts w:hint="cs"/>
                <w:rtl/>
              </w:rPr>
              <w:t xml:space="preserve"> </w:t>
            </w:r>
            <w:r w:rsidRPr="00112E50">
              <w:rPr>
                <w:rFonts w:hint="cs"/>
                <w:rtl/>
              </w:rPr>
              <w:t>255</w:t>
            </w:r>
            <w:r w:rsidR="000B5FC5">
              <w:rPr>
                <w:rFonts w:hint="cs"/>
                <w:rtl/>
              </w:rPr>
              <w:t>،</w:t>
            </w:r>
            <w:r>
              <w:rPr>
                <w:rFonts w:hint="cs"/>
                <w:rtl/>
              </w:rPr>
              <w:t xml:space="preserve"> </w:t>
            </w:r>
            <w:r w:rsidRPr="00112E50">
              <w:rPr>
                <w:rFonts w:hint="cs"/>
                <w:rtl/>
              </w:rPr>
              <w:t>276</w:t>
            </w:r>
            <w:r w:rsidR="000B5FC5">
              <w:rPr>
                <w:rFonts w:hint="cs"/>
                <w:rtl/>
              </w:rPr>
              <w:t>،</w:t>
            </w:r>
            <w:r>
              <w:rPr>
                <w:rFonts w:hint="cs"/>
                <w:rtl/>
              </w:rPr>
              <w:t xml:space="preserve"> </w:t>
            </w:r>
            <w:r w:rsidRPr="00112E50">
              <w:rPr>
                <w:rFonts w:hint="cs"/>
                <w:rtl/>
              </w:rPr>
              <w:t>311</w:t>
            </w:r>
            <w:r w:rsidR="000B5FC5">
              <w:rPr>
                <w:rFonts w:hint="cs"/>
                <w:rtl/>
              </w:rPr>
              <w:t>،</w:t>
            </w:r>
            <w:r>
              <w:rPr>
                <w:rFonts w:hint="cs"/>
                <w:rtl/>
              </w:rPr>
              <w:t xml:space="preserve"> </w:t>
            </w:r>
            <w:r w:rsidRPr="00112E50">
              <w:rPr>
                <w:rFonts w:hint="cs"/>
                <w:rtl/>
              </w:rPr>
              <w:t>317</w:t>
            </w:r>
            <w:r w:rsidR="000B5FC5">
              <w:rPr>
                <w:rFonts w:hint="cs"/>
                <w:rtl/>
              </w:rPr>
              <w:t>،</w:t>
            </w:r>
            <w:r>
              <w:rPr>
                <w:rFonts w:hint="cs"/>
                <w:rtl/>
              </w:rPr>
              <w:t xml:space="preserve"> </w:t>
            </w:r>
            <w:r w:rsidRPr="00112E50">
              <w:rPr>
                <w:rFonts w:hint="cs"/>
                <w:rtl/>
              </w:rPr>
              <w:t>318</w:t>
            </w:r>
            <w:r w:rsidR="000B5FC5">
              <w:rPr>
                <w:rFonts w:hint="cs"/>
                <w:rtl/>
              </w:rPr>
              <w:t>،</w:t>
            </w:r>
            <w:r>
              <w:rPr>
                <w:rFonts w:hint="cs"/>
                <w:rtl/>
              </w:rPr>
              <w:t xml:space="preserve"> </w:t>
            </w:r>
            <w:r w:rsidRPr="00112E50">
              <w:rPr>
                <w:rFonts w:hint="cs"/>
                <w:rtl/>
              </w:rPr>
              <w:t>321</w:t>
            </w:r>
            <w:r w:rsidR="000B5FC5">
              <w:rPr>
                <w:rFonts w:hint="cs"/>
                <w:rtl/>
              </w:rPr>
              <w:t>،</w:t>
            </w:r>
            <w:r>
              <w:rPr>
                <w:rFonts w:hint="cs"/>
                <w:rtl/>
              </w:rPr>
              <w:t xml:space="preserve"> </w:t>
            </w:r>
            <w:r w:rsidRPr="00112E50">
              <w:rPr>
                <w:rFonts w:hint="cs"/>
                <w:rtl/>
              </w:rPr>
              <w:t>345</w:t>
            </w:r>
            <w:r w:rsidR="000B5FC5">
              <w:rPr>
                <w:rFonts w:hint="cs"/>
                <w:rtl/>
              </w:rPr>
              <w:t>،</w:t>
            </w:r>
            <w:r>
              <w:rPr>
                <w:rFonts w:hint="cs"/>
                <w:rtl/>
              </w:rPr>
              <w:t xml:space="preserve"> </w:t>
            </w:r>
            <w:r w:rsidRPr="00112E50">
              <w:rPr>
                <w:rFonts w:hint="cs"/>
                <w:rtl/>
              </w:rPr>
              <w:t>346</w:t>
            </w:r>
            <w:r w:rsidR="000B5FC5">
              <w:rPr>
                <w:rFonts w:hint="cs"/>
                <w:rtl/>
              </w:rPr>
              <w:t>،</w:t>
            </w:r>
            <w:r>
              <w:rPr>
                <w:rFonts w:hint="cs"/>
                <w:rtl/>
              </w:rPr>
              <w:t xml:space="preserve"> </w:t>
            </w:r>
          </w:p>
        </w:tc>
      </w:tr>
    </w:tbl>
    <w:p w:rsidR="00FF6DFF" w:rsidRPr="0079546C"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rPr>
                <w:rtl/>
              </w:rPr>
            </w:pPr>
          </w:p>
        </w:tc>
        <w:tc>
          <w:tcPr>
            <w:tcW w:w="720" w:type="dxa"/>
          </w:tcPr>
          <w:p w:rsidR="00FF6DFF" w:rsidRPr="00112E50" w:rsidRDefault="00FF6DFF" w:rsidP="00FF6DFF">
            <w:pPr>
              <w:rPr>
                <w:rtl/>
              </w:rPr>
            </w:pPr>
          </w:p>
        </w:tc>
        <w:tc>
          <w:tcPr>
            <w:tcW w:w="2808" w:type="dxa"/>
          </w:tcPr>
          <w:p w:rsidR="00FF6DFF" w:rsidRPr="00112E50" w:rsidRDefault="00FF6DFF" w:rsidP="00FF6DFF">
            <w:pPr>
              <w:pStyle w:val="libVarCenter"/>
              <w:rPr>
                <w:rtl/>
              </w:rPr>
            </w:pPr>
            <w:r w:rsidRPr="00112E50">
              <w:rPr>
                <w:rFonts w:hint="cs"/>
                <w:rtl/>
              </w:rPr>
              <w:t>348</w:t>
            </w:r>
            <w:r w:rsidR="000B5FC5">
              <w:rPr>
                <w:rFonts w:hint="cs"/>
                <w:rtl/>
              </w:rPr>
              <w:t>،</w:t>
            </w:r>
            <w:r>
              <w:rPr>
                <w:rFonts w:hint="cs"/>
                <w:rtl/>
              </w:rPr>
              <w:t xml:space="preserve"> </w:t>
            </w:r>
            <w:r w:rsidRPr="00112E50">
              <w:rPr>
                <w:rFonts w:hint="cs"/>
                <w:rtl/>
              </w:rPr>
              <w:t>351</w:t>
            </w:r>
            <w:r w:rsidR="000B5FC5">
              <w:rPr>
                <w:rFonts w:hint="cs"/>
                <w:rtl/>
              </w:rPr>
              <w:t>،</w:t>
            </w:r>
            <w:r>
              <w:rPr>
                <w:rFonts w:hint="cs"/>
                <w:rtl/>
              </w:rPr>
              <w:t xml:space="preserve"> </w:t>
            </w:r>
            <w:r w:rsidRPr="00112E50">
              <w:rPr>
                <w:rFonts w:hint="cs"/>
                <w:rtl/>
              </w:rPr>
              <w:t>354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يحيى الازدي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124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يحيى بن رئاب</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319</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يزيد النحوي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يعقوب الكليني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194</w:t>
            </w:r>
            <w:r w:rsidR="000B5FC5">
              <w:rPr>
                <w:rFonts w:hint="cs"/>
                <w:rtl/>
              </w:rPr>
              <w:t>،</w:t>
            </w:r>
            <w:r>
              <w:rPr>
                <w:rFonts w:hint="cs"/>
                <w:rtl/>
              </w:rPr>
              <w:t xml:space="preserve"> </w:t>
            </w:r>
            <w:r w:rsidRPr="00112E50">
              <w:rPr>
                <w:rFonts w:hint="cs"/>
                <w:rtl/>
              </w:rPr>
              <w:t>199</w:t>
            </w:r>
            <w:r w:rsidR="000B5FC5">
              <w:rPr>
                <w:rFonts w:hint="cs"/>
                <w:rtl/>
              </w:rPr>
              <w:t>،</w:t>
            </w:r>
            <w:r>
              <w:rPr>
                <w:rFonts w:hint="cs"/>
                <w:rtl/>
              </w:rPr>
              <w:t xml:space="preserve"> </w:t>
            </w:r>
            <w:r w:rsidRPr="00112E50">
              <w:rPr>
                <w:rFonts w:hint="cs"/>
                <w:rtl/>
              </w:rPr>
              <w:t>221</w:t>
            </w:r>
            <w:r w:rsidR="000B5FC5">
              <w:rPr>
                <w:rFonts w:hint="cs"/>
                <w:rtl/>
              </w:rPr>
              <w:t>،</w:t>
            </w:r>
            <w:r>
              <w:rPr>
                <w:rFonts w:hint="cs"/>
                <w:rtl/>
              </w:rPr>
              <w:t xml:space="preserve"> </w:t>
            </w:r>
            <w:r w:rsidRPr="00112E50">
              <w:rPr>
                <w:rFonts w:hint="cs"/>
                <w:rtl/>
              </w:rPr>
              <w:t>223</w:t>
            </w:r>
            <w:r w:rsidR="000B5FC5">
              <w:rPr>
                <w:rFonts w:hint="cs"/>
                <w:rtl/>
              </w:rPr>
              <w:t>،</w:t>
            </w:r>
            <w:r>
              <w:rPr>
                <w:rFonts w:hint="cs"/>
                <w:rtl/>
              </w:rPr>
              <w:t xml:space="preserve"> </w:t>
            </w:r>
            <w:r w:rsidRPr="00112E50">
              <w:rPr>
                <w:rFonts w:hint="cs"/>
                <w:rtl/>
              </w:rPr>
              <w:t>248</w:t>
            </w:r>
            <w:r w:rsidR="000B5FC5">
              <w:rPr>
                <w:rFonts w:hint="cs"/>
                <w:rtl/>
              </w:rPr>
              <w:t>،</w:t>
            </w:r>
            <w:r>
              <w:rPr>
                <w:rFonts w:hint="cs"/>
                <w:rtl/>
              </w:rPr>
              <w:t xml:space="preserve"> </w:t>
            </w:r>
            <w:r w:rsidRPr="00112E50">
              <w:rPr>
                <w:rFonts w:hint="cs"/>
                <w:rtl/>
              </w:rPr>
              <w:t>249</w:t>
            </w:r>
            <w:r w:rsidR="000B5FC5">
              <w:rPr>
                <w:rFonts w:hint="cs"/>
                <w:rtl/>
              </w:rPr>
              <w:t>،</w:t>
            </w:r>
            <w:r>
              <w:rPr>
                <w:rFonts w:hint="cs"/>
                <w:rtl/>
              </w:rPr>
              <w:t xml:space="preserve"> </w:t>
            </w:r>
            <w:r w:rsidRPr="00112E50">
              <w:rPr>
                <w:rFonts w:hint="cs"/>
                <w:rtl/>
              </w:rPr>
              <w:t>250</w:t>
            </w:r>
            <w:r w:rsidR="000B5FC5">
              <w:rPr>
                <w:rFonts w:hint="cs"/>
                <w:rtl/>
              </w:rPr>
              <w:t>،</w:t>
            </w:r>
            <w:r>
              <w:rPr>
                <w:rFonts w:hint="cs"/>
                <w:rtl/>
              </w:rPr>
              <w:t xml:space="preserve"> </w:t>
            </w:r>
            <w:r w:rsidRPr="00112E50">
              <w:rPr>
                <w:rFonts w:hint="cs"/>
                <w:rtl/>
              </w:rPr>
              <w:t>252</w:t>
            </w:r>
            <w:r w:rsidR="000B5FC5">
              <w:rPr>
                <w:rFonts w:hint="cs"/>
                <w:rtl/>
              </w:rPr>
              <w:t>،</w:t>
            </w:r>
            <w:r>
              <w:rPr>
                <w:rFonts w:hint="cs"/>
                <w:rtl/>
              </w:rPr>
              <w:t xml:space="preserve"> </w:t>
            </w:r>
            <w:r w:rsidRPr="00112E50">
              <w:rPr>
                <w:rFonts w:hint="cs"/>
                <w:rtl/>
              </w:rPr>
              <w:t>254</w:t>
            </w:r>
            <w:r w:rsidR="000B5FC5">
              <w:rPr>
                <w:rFonts w:hint="cs"/>
                <w:rtl/>
              </w:rPr>
              <w:t>،</w:t>
            </w:r>
            <w:r>
              <w:rPr>
                <w:rFonts w:hint="cs"/>
                <w:rtl/>
              </w:rPr>
              <w:t xml:space="preserve"> </w:t>
            </w:r>
            <w:r w:rsidRPr="00112E50">
              <w:rPr>
                <w:rFonts w:hint="cs"/>
                <w:rtl/>
              </w:rPr>
              <w:t>255</w:t>
            </w:r>
            <w:r w:rsidR="000B5FC5">
              <w:rPr>
                <w:rFonts w:hint="cs"/>
                <w:rtl/>
              </w:rPr>
              <w:t>،</w:t>
            </w:r>
            <w:r>
              <w:rPr>
                <w:rFonts w:hint="cs"/>
                <w:rtl/>
              </w:rPr>
              <w:t xml:space="preserve"> </w:t>
            </w:r>
            <w:r w:rsidRPr="00112E50">
              <w:rPr>
                <w:rFonts w:hint="cs"/>
                <w:rtl/>
              </w:rPr>
              <w:t>257</w:t>
            </w:r>
            <w:r w:rsidR="000B5FC5">
              <w:rPr>
                <w:rFonts w:hint="cs"/>
                <w:rtl/>
              </w:rPr>
              <w:t>،</w:t>
            </w:r>
            <w:r>
              <w:rPr>
                <w:rFonts w:hint="cs"/>
                <w:rtl/>
              </w:rPr>
              <w:t xml:space="preserve"> </w:t>
            </w:r>
            <w:r w:rsidRPr="00112E50">
              <w:rPr>
                <w:rFonts w:hint="cs"/>
                <w:rtl/>
              </w:rPr>
              <w:t>258</w:t>
            </w:r>
            <w:r w:rsidR="000B5FC5">
              <w:rPr>
                <w:rFonts w:hint="cs"/>
                <w:rtl/>
              </w:rPr>
              <w:t>،</w:t>
            </w:r>
            <w:r>
              <w:rPr>
                <w:rFonts w:hint="cs"/>
                <w:rtl/>
              </w:rPr>
              <w:t xml:space="preserve"> </w:t>
            </w:r>
            <w:r w:rsidRPr="00112E50">
              <w:rPr>
                <w:rFonts w:hint="cs"/>
                <w:rtl/>
              </w:rPr>
              <w:t>266</w:t>
            </w:r>
            <w:r w:rsidR="000B5FC5">
              <w:rPr>
                <w:rFonts w:hint="cs"/>
                <w:rtl/>
              </w:rPr>
              <w:t>،</w:t>
            </w:r>
            <w:r>
              <w:rPr>
                <w:rFonts w:hint="cs"/>
                <w:rtl/>
              </w:rPr>
              <w:t xml:space="preserve"> </w:t>
            </w:r>
            <w:r w:rsidRPr="00112E50">
              <w:rPr>
                <w:rFonts w:hint="cs"/>
                <w:rtl/>
              </w:rPr>
              <w:t>267</w:t>
            </w:r>
            <w:r w:rsidR="000B5FC5">
              <w:rPr>
                <w:rFonts w:hint="cs"/>
                <w:rtl/>
              </w:rPr>
              <w:t>،</w:t>
            </w:r>
            <w:r>
              <w:rPr>
                <w:rFonts w:hint="cs"/>
                <w:rtl/>
              </w:rPr>
              <w:t xml:space="preserve"> </w:t>
            </w:r>
            <w:r w:rsidRPr="00112E50">
              <w:rPr>
                <w:rFonts w:hint="cs"/>
                <w:rtl/>
              </w:rPr>
              <w:t>275</w:t>
            </w:r>
            <w:r w:rsidR="000B5FC5">
              <w:rPr>
                <w:rFonts w:hint="cs"/>
                <w:rtl/>
              </w:rPr>
              <w:t>،</w:t>
            </w:r>
            <w:r>
              <w:rPr>
                <w:rFonts w:hint="cs"/>
                <w:rtl/>
              </w:rPr>
              <w:t xml:space="preserve"> </w:t>
            </w:r>
            <w:r w:rsidRPr="00112E50">
              <w:rPr>
                <w:rFonts w:hint="cs"/>
                <w:rtl/>
              </w:rPr>
              <w:t>276</w:t>
            </w:r>
            <w:r w:rsidR="000B5FC5">
              <w:rPr>
                <w:rFonts w:hint="cs"/>
                <w:rtl/>
              </w:rPr>
              <w:t>،</w:t>
            </w:r>
            <w:r>
              <w:rPr>
                <w:rFonts w:hint="cs"/>
                <w:rtl/>
              </w:rPr>
              <w:t xml:space="preserve"> </w:t>
            </w:r>
            <w:r w:rsidRPr="00112E50">
              <w:rPr>
                <w:rFonts w:hint="cs"/>
                <w:rtl/>
              </w:rPr>
              <w:t>277</w:t>
            </w:r>
            <w:r w:rsidR="000B5FC5">
              <w:rPr>
                <w:rFonts w:hint="cs"/>
                <w:rtl/>
              </w:rPr>
              <w:t>،</w:t>
            </w:r>
            <w:r>
              <w:rPr>
                <w:rFonts w:hint="cs"/>
                <w:rtl/>
              </w:rPr>
              <w:t xml:space="preserve"> </w:t>
            </w:r>
            <w:r w:rsidRPr="00112E50">
              <w:rPr>
                <w:rFonts w:hint="cs"/>
                <w:rtl/>
              </w:rPr>
              <w:t>278</w:t>
            </w:r>
            <w:r w:rsidR="000B5FC5">
              <w:rPr>
                <w:rFonts w:hint="cs"/>
                <w:rtl/>
              </w:rPr>
              <w:t>،</w:t>
            </w:r>
            <w:r>
              <w:rPr>
                <w:rFonts w:hint="cs"/>
                <w:rtl/>
              </w:rPr>
              <w:t xml:space="preserve"> </w:t>
            </w:r>
            <w:r w:rsidRPr="00112E50">
              <w:rPr>
                <w:rFonts w:hint="cs"/>
                <w:rtl/>
              </w:rPr>
              <w:t>279</w:t>
            </w:r>
            <w:r w:rsidR="000B5FC5">
              <w:rPr>
                <w:rFonts w:hint="cs"/>
                <w:rtl/>
              </w:rPr>
              <w:t>،</w:t>
            </w:r>
            <w:r>
              <w:rPr>
                <w:rFonts w:hint="cs"/>
                <w:rtl/>
              </w:rPr>
              <w:t xml:space="preserve"> </w:t>
            </w:r>
            <w:r w:rsidRPr="00112E50">
              <w:rPr>
                <w:rFonts w:hint="cs"/>
                <w:rtl/>
              </w:rPr>
              <w:t>289</w:t>
            </w:r>
            <w:r w:rsidR="000B5FC5">
              <w:rPr>
                <w:rFonts w:hint="cs"/>
                <w:rtl/>
              </w:rPr>
              <w:t>،</w:t>
            </w:r>
            <w:r>
              <w:rPr>
                <w:rFonts w:hint="cs"/>
                <w:rtl/>
              </w:rPr>
              <w:t xml:space="preserve"> </w:t>
            </w:r>
            <w:r w:rsidRPr="00112E50">
              <w:rPr>
                <w:rFonts w:hint="cs"/>
                <w:rtl/>
              </w:rPr>
              <w:t>291</w:t>
            </w:r>
            <w:r w:rsidR="000B5FC5">
              <w:rPr>
                <w:rFonts w:hint="cs"/>
                <w:rtl/>
              </w:rPr>
              <w:t>،</w:t>
            </w:r>
            <w:r>
              <w:rPr>
                <w:rFonts w:hint="cs"/>
                <w:rtl/>
              </w:rPr>
              <w:t xml:space="preserve"> </w:t>
            </w:r>
            <w:r w:rsidRPr="00112E50">
              <w:rPr>
                <w:rFonts w:hint="cs"/>
                <w:rtl/>
              </w:rPr>
              <w:t>292</w:t>
            </w:r>
            <w:r w:rsidR="000B5FC5">
              <w:rPr>
                <w:rFonts w:hint="cs"/>
                <w:rtl/>
              </w:rPr>
              <w:t>،</w:t>
            </w:r>
            <w:r>
              <w:rPr>
                <w:rFonts w:hint="cs"/>
                <w:rtl/>
              </w:rPr>
              <w:t xml:space="preserve"> </w:t>
            </w:r>
            <w:r w:rsidRPr="00112E50">
              <w:rPr>
                <w:rFonts w:hint="cs"/>
                <w:rtl/>
              </w:rPr>
              <w:t>293</w:t>
            </w:r>
            <w:r w:rsidR="000B5FC5">
              <w:rPr>
                <w:rFonts w:hint="cs"/>
                <w:rtl/>
              </w:rPr>
              <w:t>،</w:t>
            </w:r>
            <w:r>
              <w:rPr>
                <w:rFonts w:hint="cs"/>
                <w:rtl/>
              </w:rPr>
              <w:t xml:space="preserve"> </w:t>
            </w:r>
            <w:r w:rsidRPr="00112E50">
              <w:rPr>
                <w:rFonts w:hint="cs"/>
                <w:rtl/>
              </w:rPr>
              <w:t>298</w:t>
            </w:r>
            <w:r w:rsidR="000B5FC5">
              <w:rPr>
                <w:rFonts w:hint="cs"/>
                <w:rtl/>
              </w:rPr>
              <w:t>،</w:t>
            </w:r>
            <w:r>
              <w:rPr>
                <w:rFonts w:hint="cs"/>
                <w:rtl/>
              </w:rPr>
              <w:t xml:space="preserve"> </w:t>
            </w:r>
            <w:r w:rsidRPr="00112E50">
              <w:rPr>
                <w:rFonts w:hint="cs"/>
                <w:rtl/>
              </w:rPr>
              <w:t>301</w:t>
            </w:r>
            <w:r w:rsidR="000B5FC5">
              <w:rPr>
                <w:rFonts w:hint="cs"/>
                <w:rtl/>
              </w:rPr>
              <w:t>،</w:t>
            </w:r>
            <w:r>
              <w:rPr>
                <w:rFonts w:hint="cs"/>
                <w:rtl/>
              </w:rPr>
              <w:t xml:space="preserve"> </w:t>
            </w:r>
            <w:r w:rsidRPr="00112E50">
              <w:rPr>
                <w:rFonts w:hint="cs"/>
                <w:rtl/>
              </w:rPr>
              <w:t>302</w:t>
            </w:r>
            <w:r w:rsidR="000B5FC5">
              <w:rPr>
                <w:rFonts w:hint="cs"/>
                <w:rtl/>
              </w:rPr>
              <w:t>،</w:t>
            </w:r>
            <w:r>
              <w:rPr>
                <w:rFonts w:hint="cs"/>
                <w:rtl/>
              </w:rPr>
              <w:t xml:space="preserve"> </w:t>
            </w:r>
            <w:r w:rsidRPr="00112E50">
              <w:rPr>
                <w:rFonts w:hint="cs"/>
                <w:rtl/>
              </w:rPr>
              <w:t>304</w:t>
            </w:r>
            <w:r w:rsidR="000B5FC5">
              <w:rPr>
                <w:rFonts w:hint="cs"/>
                <w:rtl/>
              </w:rPr>
              <w:t>،</w:t>
            </w:r>
            <w:r>
              <w:rPr>
                <w:rFonts w:hint="cs"/>
                <w:rtl/>
              </w:rPr>
              <w:t xml:space="preserve"> </w:t>
            </w:r>
            <w:r w:rsidRPr="00112E50">
              <w:rPr>
                <w:rFonts w:hint="cs"/>
                <w:rtl/>
              </w:rPr>
              <w:t>311</w:t>
            </w:r>
            <w:r w:rsidR="000B5FC5">
              <w:rPr>
                <w:rFonts w:hint="cs"/>
                <w:rtl/>
              </w:rPr>
              <w:t>،</w:t>
            </w:r>
            <w:r>
              <w:rPr>
                <w:rFonts w:hint="cs"/>
                <w:rtl/>
              </w:rPr>
              <w:t xml:space="preserve"> </w:t>
            </w:r>
            <w:r w:rsidRPr="00112E50">
              <w:rPr>
                <w:rFonts w:hint="cs"/>
                <w:rtl/>
              </w:rPr>
              <w:t>314</w:t>
            </w:r>
            <w:r w:rsidR="000B5FC5">
              <w:rPr>
                <w:rFonts w:hint="cs"/>
                <w:rtl/>
              </w:rPr>
              <w:t>،</w:t>
            </w:r>
            <w:r>
              <w:rPr>
                <w:rFonts w:hint="cs"/>
                <w:rtl/>
              </w:rPr>
              <w:t xml:space="preserve"> </w:t>
            </w:r>
            <w:r w:rsidRPr="00112E50">
              <w:rPr>
                <w:rFonts w:hint="cs"/>
                <w:rtl/>
              </w:rPr>
              <w:t>316</w:t>
            </w:r>
            <w:r w:rsidR="000B5FC5">
              <w:rPr>
                <w:rFonts w:hint="cs"/>
                <w:rtl/>
              </w:rPr>
              <w:t>،</w:t>
            </w:r>
            <w:r>
              <w:rPr>
                <w:rFonts w:hint="cs"/>
                <w:rtl/>
              </w:rPr>
              <w:t xml:space="preserve"> </w:t>
            </w:r>
            <w:r w:rsidRPr="00112E50">
              <w:rPr>
                <w:rFonts w:hint="cs"/>
                <w:rtl/>
              </w:rPr>
              <w:t>317</w:t>
            </w:r>
            <w:r w:rsidR="000B5FC5">
              <w:rPr>
                <w:rFonts w:hint="cs"/>
                <w:rtl/>
              </w:rPr>
              <w:t>،</w:t>
            </w:r>
            <w:r>
              <w:rPr>
                <w:rFonts w:hint="cs"/>
                <w:rtl/>
              </w:rPr>
              <w:t xml:space="preserve"> </w:t>
            </w:r>
            <w:r w:rsidRPr="00112E50">
              <w:rPr>
                <w:rFonts w:hint="cs"/>
                <w:rtl/>
              </w:rPr>
              <w:t>318</w:t>
            </w:r>
            <w:r w:rsidR="000B5FC5">
              <w:rPr>
                <w:rFonts w:hint="cs"/>
                <w:rtl/>
              </w:rPr>
              <w:t>،</w:t>
            </w:r>
            <w:r>
              <w:rPr>
                <w:rFonts w:hint="cs"/>
                <w:rtl/>
              </w:rPr>
              <w:t xml:space="preserve"> </w:t>
            </w:r>
            <w:r w:rsidRPr="00112E50">
              <w:rPr>
                <w:rFonts w:hint="cs"/>
                <w:rtl/>
              </w:rPr>
              <w:t>320</w:t>
            </w:r>
            <w:r w:rsidR="000B5FC5">
              <w:rPr>
                <w:rFonts w:hint="cs"/>
                <w:rtl/>
              </w:rPr>
              <w:t>،</w:t>
            </w:r>
            <w:r>
              <w:rPr>
                <w:rFonts w:hint="cs"/>
                <w:rtl/>
              </w:rPr>
              <w:t xml:space="preserve"> </w:t>
            </w:r>
            <w:r w:rsidRPr="00112E50">
              <w:rPr>
                <w:rFonts w:hint="cs"/>
                <w:rtl/>
              </w:rPr>
              <w:t>321</w:t>
            </w:r>
            <w:r w:rsidR="000B5FC5">
              <w:rPr>
                <w:rFonts w:hint="cs"/>
                <w:rtl/>
              </w:rPr>
              <w:t>،</w:t>
            </w:r>
            <w:r>
              <w:rPr>
                <w:rFonts w:hint="cs"/>
                <w:rtl/>
              </w:rPr>
              <w:t xml:space="preserve"> </w:t>
            </w:r>
            <w:r w:rsidRPr="00112E50">
              <w:rPr>
                <w:rFonts w:hint="cs"/>
                <w:rtl/>
              </w:rPr>
              <w:t>325</w:t>
            </w:r>
            <w:r w:rsidR="000B5FC5">
              <w:rPr>
                <w:rFonts w:hint="cs"/>
                <w:rtl/>
              </w:rPr>
              <w:t>،</w:t>
            </w:r>
            <w:r>
              <w:rPr>
                <w:rFonts w:hint="cs"/>
                <w:rtl/>
              </w:rPr>
              <w:t xml:space="preserve"> </w:t>
            </w:r>
            <w:r w:rsidRPr="00112E50">
              <w:rPr>
                <w:rFonts w:hint="cs"/>
                <w:rtl/>
              </w:rPr>
              <w:t>326</w:t>
            </w:r>
            <w:r w:rsidR="000B5FC5">
              <w:rPr>
                <w:rFonts w:hint="cs"/>
                <w:rtl/>
              </w:rPr>
              <w:t>،</w:t>
            </w:r>
            <w:r>
              <w:rPr>
                <w:rFonts w:hint="cs"/>
                <w:rtl/>
              </w:rPr>
              <w:t xml:space="preserve"> </w:t>
            </w:r>
            <w:r w:rsidRPr="00112E50">
              <w:rPr>
                <w:rFonts w:hint="cs"/>
                <w:rtl/>
              </w:rPr>
              <w:t>327</w:t>
            </w:r>
            <w:r w:rsidR="000B5FC5">
              <w:rPr>
                <w:rFonts w:hint="cs"/>
                <w:rtl/>
              </w:rPr>
              <w:t>،</w:t>
            </w:r>
            <w:r>
              <w:rPr>
                <w:rFonts w:hint="cs"/>
                <w:rtl/>
              </w:rPr>
              <w:t xml:space="preserve"> </w:t>
            </w:r>
            <w:r w:rsidRPr="00112E50">
              <w:rPr>
                <w:rFonts w:hint="cs"/>
                <w:rtl/>
              </w:rPr>
              <w:t>329</w:t>
            </w:r>
            <w:r w:rsidR="000B5FC5">
              <w:rPr>
                <w:rFonts w:hint="cs"/>
                <w:rtl/>
              </w:rPr>
              <w:t>،</w:t>
            </w:r>
            <w:r>
              <w:rPr>
                <w:rFonts w:hint="cs"/>
                <w:rtl/>
              </w:rPr>
              <w:t xml:space="preserve"> </w:t>
            </w:r>
            <w:r w:rsidRPr="00112E50">
              <w:rPr>
                <w:rFonts w:hint="cs"/>
                <w:rtl/>
              </w:rPr>
              <w:t>332</w:t>
            </w:r>
            <w:r w:rsidR="000B5FC5">
              <w:rPr>
                <w:rFonts w:hint="cs"/>
                <w:rtl/>
              </w:rPr>
              <w:t>،</w:t>
            </w:r>
            <w:r>
              <w:rPr>
                <w:rFonts w:hint="cs"/>
                <w:rtl/>
              </w:rPr>
              <w:t xml:space="preserve"> </w:t>
            </w:r>
            <w:r w:rsidRPr="00112E50">
              <w:rPr>
                <w:rFonts w:hint="cs"/>
                <w:rtl/>
              </w:rPr>
              <w:t>334</w:t>
            </w:r>
            <w:r w:rsidR="000B5FC5">
              <w:rPr>
                <w:rFonts w:hint="cs"/>
                <w:rtl/>
              </w:rPr>
              <w:t>،</w:t>
            </w:r>
            <w:r>
              <w:rPr>
                <w:rFonts w:hint="cs"/>
                <w:rtl/>
              </w:rPr>
              <w:t xml:space="preserve"> </w:t>
            </w:r>
            <w:r w:rsidRPr="00112E50">
              <w:rPr>
                <w:rFonts w:hint="cs"/>
                <w:rtl/>
              </w:rPr>
              <w:t>345</w:t>
            </w:r>
            <w:r w:rsidR="000B5FC5">
              <w:rPr>
                <w:rFonts w:hint="cs"/>
                <w:rtl/>
              </w:rPr>
              <w:t>،</w:t>
            </w:r>
            <w:r>
              <w:rPr>
                <w:rFonts w:hint="cs"/>
                <w:rtl/>
              </w:rPr>
              <w:t xml:space="preserve"> </w:t>
            </w:r>
            <w:r w:rsidRPr="00112E50">
              <w:rPr>
                <w:rFonts w:hint="cs"/>
                <w:rtl/>
              </w:rPr>
              <w:t>346</w:t>
            </w:r>
            <w:r w:rsidR="000B5FC5">
              <w:rPr>
                <w:rFonts w:hint="cs"/>
                <w:rtl/>
              </w:rPr>
              <w:t>،</w:t>
            </w:r>
            <w:r>
              <w:rPr>
                <w:rFonts w:hint="cs"/>
                <w:rtl/>
              </w:rPr>
              <w:t xml:space="preserve"> </w:t>
            </w:r>
            <w:r w:rsidRPr="00112E50">
              <w:rPr>
                <w:rFonts w:hint="cs"/>
                <w:rtl/>
              </w:rPr>
              <w:t>347</w:t>
            </w:r>
            <w:r w:rsidR="000B5FC5">
              <w:rPr>
                <w:rFonts w:hint="cs"/>
                <w:rtl/>
              </w:rPr>
              <w:t>،</w:t>
            </w:r>
            <w:r>
              <w:rPr>
                <w:rFonts w:hint="cs"/>
                <w:rtl/>
              </w:rPr>
              <w:t xml:space="preserve"> </w:t>
            </w:r>
            <w:r w:rsidRPr="00112E50">
              <w:rPr>
                <w:rFonts w:hint="cs"/>
                <w:rtl/>
              </w:rPr>
              <w:t>348</w:t>
            </w:r>
            <w:r w:rsidR="000B5FC5">
              <w:rPr>
                <w:rFonts w:hint="cs"/>
                <w:rtl/>
              </w:rPr>
              <w:t>،</w:t>
            </w:r>
            <w:r>
              <w:rPr>
                <w:rFonts w:hint="cs"/>
                <w:rtl/>
              </w:rPr>
              <w:t xml:space="preserve"> </w:t>
            </w:r>
            <w:r w:rsidRPr="00112E50">
              <w:rPr>
                <w:rFonts w:hint="cs"/>
                <w:rtl/>
              </w:rPr>
              <w:t>349</w:t>
            </w:r>
            <w:r w:rsidR="000B5FC5">
              <w:rPr>
                <w:rFonts w:hint="cs"/>
                <w:rtl/>
              </w:rPr>
              <w:t>،</w:t>
            </w:r>
            <w:r>
              <w:rPr>
                <w:rFonts w:hint="cs"/>
                <w:rtl/>
              </w:rPr>
              <w:t xml:space="preserve"> </w:t>
            </w:r>
            <w:r w:rsidRPr="00112E50">
              <w:rPr>
                <w:rFonts w:hint="cs"/>
                <w:rtl/>
              </w:rPr>
              <w:t>351</w:t>
            </w:r>
            <w:r w:rsidR="000B5FC5">
              <w:rPr>
                <w:rFonts w:hint="cs"/>
                <w:rtl/>
              </w:rPr>
              <w:t>،</w:t>
            </w:r>
            <w:r>
              <w:rPr>
                <w:rFonts w:hint="cs"/>
                <w:rtl/>
              </w:rPr>
              <w:t xml:space="preserve"> </w:t>
            </w:r>
            <w:r w:rsidRPr="00112E50">
              <w:rPr>
                <w:rFonts w:hint="cs"/>
                <w:rtl/>
              </w:rPr>
              <w:t>352</w:t>
            </w:r>
            <w:r w:rsidR="000B5FC5">
              <w:rPr>
                <w:rFonts w:hint="cs"/>
                <w:rtl/>
              </w:rPr>
              <w:t>،</w:t>
            </w:r>
            <w:r>
              <w:rPr>
                <w:rFonts w:hint="cs"/>
                <w:rtl/>
              </w:rPr>
              <w:t xml:space="preserve"> </w:t>
            </w:r>
            <w:r w:rsidRPr="00112E50">
              <w:rPr>
                <w:rFonts w:hint="cs"/>
                <w:rtl/>
              </w:rPr>
              <w:t>353</w:t>
            </w:r>
            <w:r w:rsidR="000B5FC5">
              <w:rPr>
                <w:rFonts w:hint="cs"/>
                <w:rtl/>
              </w:rPr>
              <w:t>،</w:t>
            </w:r>
            <w:r>
              <w:rPr>
                <w:rFonts w:hint="cs"/>
                <w:rtl/>
              </w:rPr>
              <w:t xml:space="preserve"> </w:t>
            </w:r>
            <w:r w:rsidRPr="00112E50">
              <w:rPr>
                <w:rFonts w:hint="cs"/>
                <w:rtl/>
              </w:rPr>
              <w:t>354</w:t>
            </w:r>
            <w:r w:rsidR="000B5FC5">
              <w:rPr>
                <w:rFonts w:hint="cs"/>
                <w:rtl/>
              </w:rPr>
              <w:t>،</w:t>
            </w:r>
            <w:r>
              <w:rPr>
                <w:rFonts w:hint="cs"/>
                <w:rtl/>
              </w:rPr>
              <w:t xml:space="preserve"> </w:t>
            </w:r>
            <w:r w:rsidRPr="00112E50">
              <w:rPr>
                <w:rFonts w:hint="cs"/>
                <w:rtl/>
              </w:rPr>
              <w:t>355</w:t>
            </w:r>
            <w:r w:rsidR="000B5FC5">
              <w:rPr>
                <w:rFonts w:hint="cs"/>
                <w:rtl/>
              </w:rPr>
              <w:t>،</w:t>
            </w:r>
            <w:r>
              <w:rPr>
                <w:rFonts w:hint="cs"/>
                <w:rtl/>
              </w:rPr>
              <w:t xml:space="preserve"> </w:t>
            </w:r>
            <w:r w:rsidRPr="00112E50">
              <w:rPr>
                <w:rFonts w:hint="cs"/>
                <w:rtl/>
              </w:rPr>
              <w:t>364</w:t>
            </w:r>
            <w:r w:rsidR="000B5FC5">
              <w:rPr>
                <w:rFonts w:hint="cs"/>
                <w:rtl/>
              </w:rPr>
              <w:t>،</w:t>
            </w:r>
            <w:r>
              <w:rPr>
                <w:rFonts w:hint="cs"/>
                <w:rtl/>
              </w:rPr>
              <w:t xml:space="preserve"> </w:t>
            </w:r>
            <w:r w:rsidRPr="00112E50">
              <w:rPr>
                <w:rFonts w:hint="cs"/>
                <w:rtl/>
              </w:rPr>
              <w:t>367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محمد بن يوسف الشاشي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357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المختار بن ابي عبيد</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324</w:t>
            </w:r>
            <w:r w:rsidR="000B5FC5">
              <w:rPr>
                <w:rFonts w:hint="cs"/>
                <w:rtl/>
              </w:rPr>
              <w:t>،</w:t>
            </w:r>
            <w:r>
              <w:rPr>
                <w:rFonts w:hint="cs"/>
                <w:rtl/>
              </w:rPr>
              <w:t xml:space="preserve"> </w:t>
            </w:r>
            <w:r w:rsidRPr="00112E50">
              <w:rPr>
                <w:rFonts w:hint="cs"/>
                <w:rtl/>
              </w:rPr>
              <w:t>325</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41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المخزومي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248</w:t>
            </w:r>
            <w:r w:rsidR="000B5FC5">
              <w:rPr>
                <w:rFonts w:hint="cs"/>
                <w:rtl/>
              </w:rPr>
              <w:t>،</w:t>
            </w:r>
            <w:r>
              <w:rPr>
                <w:rFonts w:hint="cs"/>
                <w:rtl/>
              </w:rPr>
              <w:t xml:space="preserve"> </w:t>
            </w:r>
            <w:r w:rsidRPr="00112E50">
              <w:rPr>
                <w:rFonts w:hint="cs"/>
                <w:rtl/>
              </w:rPr>
              <w:t>250</w:t>
            </w:r>
          </w:p>
        </w:tc>
      </w:tr>
    </w:tbl>
    <w:p w:rsidR="00FF6DFF" w:rsidRPr="0079546C"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مخول بن ابراهيم</w:t>
            </w:r>
          </w:p>
        </w:tc>
        <w:tc>
          <w:tcPr>
            <w:tcW w:w="720" w:type="dxa"/>
          </w:tcPr>
          <w:p w:rsidR="00FF6DFF" w:rsidRPr="00112E50" w:rsidRDefault="00FF6DFF" w:rsidP="00FF6DFF">
            <w:pPr>
              <w:pStyle w:val="libVarCenter"/>
              <w:rPr>
                <w:rtl/>
              </w:rPr>
            </w:pPr>
            <w:r w:rsidRPr="00112E50">
              <w:rPr>
                <w:rFonts w:hint="cs"/>
                <w:rtl/>
              </w:rPr>
              <w:t>2</w:t>
            </w:r>
          </w:p>
        </w:tc>
        <w:tc>
          <w:tcPr>
            <w:tcW w:w="2808" w:type="dxa"/>
          </w:tcPr>
          <w:p w:rsidR="00FF6DFF" w:rsidRPr="00112E50" w:rsidRDefault="00FF6DFF" w:rsidP="00FF6DFF">
            <w:pPr>
              <w:pStyle w:val="libVarCenter"/>
              <w:rPr>
                <w:rtl/>
              </w:rPr>
            </w:pPr>
            <w:r w:rsidRPr="00112E50">
              <w:rPr>
                <w:rFonts w:hint="cs"/>
                <w:rtl/>
              </w:rPr>
              <w:t xml:space="preserve"> 161</w:t>
            </w:r>
          </w:p>
        </w:tc>
      </w:tr>
      <w:tr w:rsidR="00FF6DFF" w:rsidRPr="00112E50" w:rsidTr="00FF6DFF">
        <w:tc>
          <w:tcPr>
            <w:tcW w:w="4059" w:type="dxa"/>
          </w:tcPr>
          <w:p w:rsidR="00FF6DFF" w:rsidRPr="00112E50" w:rsidRDefault="00FF6DFF" w:rsidP="00FF6DFF">
            <w:pPr>
              <w:pStyle w:val="libVar0"/>
              <w:rPr>
                <w:rtl/>
              </w:rPr>
            </w:pPr>
            <w:r w:rsidRPr="00112E50">
              <w:rPr>
                <w:rFonts w:hint="cs"/>
                <w:rtl/>
              </w:rPr>
              <w:t xml:space="preserve">المدائني </w:t>
            </w:r>
          </w:p>
        </w:tc>
        <w:tc>
          <w:tcPr>
            <w:tcW w:w="720" w:type="dxa"/>
          </w:tcPr>
          <w:p w:rsidR="00FF6DFF" w:rsidRPr="00112E50" w:rsidRDefault="00FF6DFF" w:rsidP="00FF6DFF">
            <w:pPr>
              <w:pStyle w:val="libVarCenter"/>
              <w:rPr>
                <w:rtl/>
              </w:rPr>
            </w:pPr>
            <w:r w:rsidRPr="00112E50">
              <w:rPr>
                <w:rFonts w:hint="cs"/>
                <w:rtl/>
              </w:rPr>
              <w:t xml:space="preserve">2 </w:t>
            </w:r>
          </w:p>
        </w:tc>
        <w:tc>
          <w:tcPr>
            <w:tcW w:w="2808" w:type="dxa"/>
          </w:tcPr>
          <w:p w:rsidR="00FF6DFF" w:rsidRPr="00112E50" w:rsidRDefault="00FF6DFF" w:rsidP="00FF6DFF">
            <w:pPr>
              <w:pStyle w:val="libVarCenter"/>
              <w:rPr>
                <w:rtl/>
              </w:rPr>
            </w:pPr>
            <w:r w:rsidRPr="00112E50">
              <w:rPr>
                <w:rFonts w:hint="cs"/>
                <w:rtl/>
              </w:rPr>
              <w:t>263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مرة بن منقذ العبدي</w:t>
            </w:r>
          </w:p>
        </w:tc>
        <w:tc>
          <w:tcPr>
            <w:tcW w:w="720" w:type="dxa"/>
          </w:tcPr>
          <w:p w:rsidR="00FF6DFF" w:rsidRPr="00112E50" w:rsidRDefault="00FF6DFF" w:rsidP="00FF6DFF">
            <w:pPr>
              <w:pStyle w:val="libVarCenter"/>
              <w:rPr>
                <w:rtl/>
              </w:rPr>
            </w:pPr>
            <w:r w:rsidRPr="00112E50">
              <w:rPr>
                <w:rFonts w:hint="cs"/>
                <w:rtl/>
              </w:rPr>
              <w:t>1</w:t>
            </w:r>
          </w:p>
        </w:tc>
        <w:tc>
          <w:tcPr>
            <w:tcW w:w="2808" w:type="dxa"/>
          </w:tcPr>
          <w:p w:rsidR="00FF6DFF" w:rsidRPr="00112E50" w:rsidRDefault="00FF6DFF" w:rsidP="00FF6DFF">
            <w:pPr>
              <w:pStyle w:val="libVarCenter"/>
              <w:rPr>
                <w:rtl/>
              </w:rPr>
            </w:pPr>
            <w:r w:rsidRPr="00112E50">
              <w:rPr>
                <w:rFonts w:hint="cs"/>
                <w:rtl/>
              </w:rPr>
              <w:t xml:space="preserve"> 34</w:t>
            </w:r>
            <w:r w:rsidR="000B5FC5">
              <w:rPr>
                <w:rFonts w:hint="cs"/>
                <w:rtl/>
              </w:rPr>
              <w:t>،</w:t>
            </w:r>
            <w:r>
              <w:rPr>
                <w:rFonts w:hint="cs"/>
                <w:rtl/>
              </w:rPr>
              <w:t xml:space="preserve"> </w:t>
            </w:r>
            <w:r w:rsidRPr="00112E50">
              <w:rPr>
                <w:rFonts w:hint="cs"/>
                <w:rtl/>
              </w:rPr>
              <w:t>106</w:t>
            </w:r>
          </w:p>
        </w:tc>
      </w:tr>
      <w:tr w:rsidR="00FF6DFF" w:rsidRPr="00112E50" w:rsidTr="00FF6DFF">
        <w:tc>
          <w:tcPr>
            <w:tcW w:w="4059" w:type="dxa"/>
          </w:tcPr>
          <w:p w:rsidR="00FF6DFF" w:rsidRPr="00112E50" w:rsidRDefault="00FF6DFF" w:rsidP="00FF6DFF">
            <w:pPr>
              <w:pStyle w:val="libVar0"/>
              <w:rPr>
                <w:rtl/>
              </w:rPr>
            </w:pPr>
            <w:r w:rsidRPr="00112E50">
              <w:rPr>
                <w:rFonts w:hint="cs"/>
                <w:rtl/>
              </w:rPr>
              <w:t>مرحب</w:t>
            </w:r>
          </w:p>
        </w:tc>
        <w:tc>
          <w:tcPr>
            <w:tcW w:w="720" w:type="dxa"/>
          </w:tcPr>
          <w:p w:rsidR="00FF6DFF" w:rsidRPr="00112E50" w:rsidRDefault="00FF6DFF" w:rsidP="00FF6DFF">
            <w:pPr>
              <w:pStyle w:val="libVarCenter"/>
              <w:rPr>
                <w:rtl/>
              </w:rPr>
            </w:pPr>
            <w:r w:rsidRPr="00112E50">
              <w:rPr>
                <w:rFonts w:hint="cs"/>
                <w:rtl/>
              </w:rPr>
              <w:t xml:space="preserve"> 1</w:t>
            </w:r>
          </w:p>
        </w:tc>
        <w:tc>
          <w:tcPr>
            <w:tcW w:w="2808" w:type="dxa"/>
          </w:tcPr>
          <w:p w:rsidR="00FF6DFF" w:rsidRPr="00112E50" w:rsidRDefault="00FF6DFF" w:rsidP="00FF6DFF">
            <w:pPr>
              <w:pStyle w:val="libVarCenter"/>
              <w:rPr>
                <w:rtl/>
              </w:rPr>
            </w:pPr>
            <w:r w:rsidRPr="00112E50">
              <w:rPr>
                <w:rFonts w:hint="cs"/>
                <w:rtl/>
              </w:rPr>
              <w:t xml:space="preserve"> 126</w:t>
            </w:r>
            <w:r w:rsidR="000B5FC5">
              <w:rPr>
                <w:rFonts w:hint="cs"/>
                <w:rtl/>
              </w:rPr>
              <w:t>،</w:t>
            </w:r>
            <w:r>
              <w:rPr>
                <w:rFonts w:hint="cs"/>
                <w:rtl/>
              </w:rPr>
              <w:t xml:space="preserve"> </w:t>
            </w:r>
            <w:r w:rsidRPr="00112E50">
              <w:rPr>
                <w:rFonts w:hint="cs"/>
                <w:rtl/>
              </w:rPr>
              <w:t>127</w:t>
            </w:r>
            <w:r w:rsidR="000B5FC5">
              <w:rPr>
                <w:rFonts w:hint="cs"/>
                <w:rtl/>
              </w:rPr>
              <w:t>،</w:t>
            </w:r>
            <w:r>
              <w:rPr>
                <w:rFonts w:hint="cs"/>
                <w:rtl/>
              </w:rPr>
              <w:t xml:space="preserve"> </w:t>
            </w:r>
            <w:r w:rsidRPr="00112E50">
              <w:rPr>
                <w:rFonts w:hint="cs"/>
                <w:rtl/>
              </w:rPr>
              <w:t>128</w:t>
            </w:r>
          </w:p>
        </w:tc>
      </w:tr>
      <w:tr w:rsidR="00FF6DFF" w:rsidRPr="00112E50" w:rsidTr="00FF6DFF">
        <w:tc>
          <w:tcPr>
            <w:tcW w:w="4059" w:type="dxa"/>
          </w:tcPr>
          <w:p w:rsidR="00FF6DFF" w:rsidRPr="00112E50" w:rsidRDefault="00FF6DFF" w:rsidP="00FF6DFF">
            <w:pPr>
              <w:pStyle w:val="libVar0"/>
              <w:rPr>
                <w:rtl/>
              </w:rPr>
            </w:pPr>
            <w:r w:rsidRPr="00112E50">
              <w:rPr>
                <w:rFonts w:hint="cs"/>
                <w:rtl/>
              </w:rPr>
              <w:t xml:space="preserve">مرداس الفهري </w:t>
            </w:r>
          </w:p>
        </w:tc>
        <w:tc>
          <w:tcPr>
            <w:tcW w:w="720" w:type="dxa"/>
          </w:tcPr>
          <w:p w:rsidR="00FF6DFF" w:rsidRPr="00112E50" w:rsidRDefault="00FF6DFF" w:rsidP="00FF6DFF">
            <w:pPr>
              <w:pStyle w:val="libVarCenter"/>
              <w:rPr>
                <w:rtl/>
              </w:rPr>
            </w:pPr>
            <w:r w:rsidRPr="00112E50">
              <w:rPr>
                <w:rFonts w:hint="cs"/>
                <w:rtl/>
              </w:rPr>
              <w:t xml:space="preserve">1 </w:t>
            </w:r>
          </w:p>
        </w:tc>
        <w:tc>
          <w:tcPr>
            <w:tcW w:w="2808" w:type="dxa"/>
          </w:tcPr>
          <w:p w:rsidR="00FF6DFF" w:rsidRPr="00112E50" w:rsidRDefault="00FF6DFF" w:rsidP="00FF6DFF">
            <w:pPr>
              <w:pStyle w:val="libVarCenter"/>
              <w:rPr>
                <w:rtl/>
              </w:rPr>
            </w:pPr>
            <w:r w:rsidRPr="00112E50">
              <w:rPr>
                <w:rFonts w:hint="cs"/>
                <w:rtl/>
              </w:rPr>
              <w:t>97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المرزباني الحارثي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lang w:bidi="ar-IQ"/>
              </w:rPr>
            </w:pPr>
            <w:r w:rsidRPr="00112E50">
              <w:rPr>
                <w:rFonts w:hint="cs"/>
                <w:rtl/>
              </w:rPr>
              <w:t>356</w:t>
            </w:r>
          </w:p>
        </w:tc>
      </w:tr>
      <w:tr w:rsidR="00FF6DFF" w:rsidRPr="00112E50" w:rsidTr="00FF6DFF">
        <w:tc>
          <w:tcPr>
            <w:tcW w:w="4059" w:type="dxa"/>
          </w:tcPr>
          <w:p w:rsidR="00FF6DFF" w:rsidRPr="00112E50" w:rsidRDefault="00FF6DFF" w:rsidP="00FF6DFF">
            <w:pPr>
              <w:pStyle w:val="libVar0"/>
              <w:rPr>
                <w:rtl/>
              </w:rPr>
            </w:pPr>
            <w:r w:rsidRPr="00112E50">
              <w:rPr>
                <w:rFonts w:hint="cs"/>
                <w:rtl/>
              </w:rPr>
              <w:t>مروان بن الحكم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lang w:bidi="ar-IQ"/>
              </w:rPr>
            </w:pPr>
            <w:r w:rsidRPr="00112E50">
              <w:rPr>
                <w:rFonts w:hint="cs"/>
                <w:rtl/>
              </w:rPr>
              <w:t>18</w:t>
            </w:r>
            <w:r w:rsidR="000B5FC5">
              <w:rPr>
                <w:rFonts w:hint="cs"/>
                <w:rtl/>
              </w:rPr>
              <w:t>،</w:t>
            </w:r>
            <w:r>
              <w:rPr>
                <w:rFonts w:hint="cs"/>
                <w:rtl/>
              </w:rPr>
              <w:t xml:space="preserve"> </w:t>
            </w:r>
            <w:r w:rsidRPr="00112E50">
              <w:rPr>
                <w:rFonts w:hint="cs"/>
                <w:rtl/>
              </w:rPr>
              <w:t>33</w:t>
            </w:r>
            <w:r w:rsidR="000B5FC5">
              <w:rPr>
                <w:rFonts w:hint="cs"/>
                <w:rtl/>
              </w:rPr>
              <w:t>،</w:t>
            </w:r>
            <w:r>
              <w:rPr>
                <w:rFonts w:hint="cs"/>
                <w:rtl/>
              </w:rPr>
              <w:t xml:space="preserve"> </w:t>
            </w:r>
            <w:r w:rsidRPr="00112E50">
              <w:rPr>
                <w:rFonts w:hint="cs"/>
                <w:rtl/>
              </w:rPr>
              <w:t>119</w:t>
            </w:r>
            <w:r w:rsidR="000B5FC5">
              <w:rPr>
                <w:rFonts w:hint="cs"/>
                <w:rtl/>
              </w:rPr>
              <w:t>،</w:t>
            </w:r>
            <w:r>
              <w:rPr>
                <w:rFonts w:hint="cs"/>
                <w:rtl/>
              </w:rPr>
              <w:t xml:space="preserve"> </w:t>
            </w:r>
            <w:r w:rsidRPr="00112E50">
              <w:rPr>
                <w:rFonts w:hint="cs"/>
                <w:rtl/>
              </w:rPr>
              <w:t>147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مزاحم بن حريث</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103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مسافر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258</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المستعين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327</w:t>
            </w:r>
            <w:r w:rsidR="000B5FC5">
              <w:rPr>
                <w:rFonts w:hint="cs"/>
                <w:rtl/>
              </w:rPr>
              <w:t>،</w:t>
            </w:r>
            <w:r>
              <w:rPr>
                <w:rFonts w:hint="cs"/>
                <w:rtl/>
              </w:rPr>
              <w:t xml:space="preserve"> </w:t>
            </w:r>
            <w:r w:rsidRPr="00112E50">
              <w:rPr>
                <w:rFonts w:hint="cs"/>
                <w:rtl/>
              </w:rPr>
              <w:t>328</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مسرف بن عقبة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152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مسرور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lang w:bidi="ar-IQ"/>
              </w:rPr>
            </w:pPr>
            <w:r w:rsidRPr="00112E50">
              <w:rPr>
                <w:rFonts w:hint="cs"/>
                <w:rtl/>
              </w:rPr>
              <w:t>241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مسعدة بن صدقة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290</w:t>
            </w:r>
            <w:r w:rsidR="000B5FC5">
              <w:rPr>
                <w:rFonts w:hint="cs"/>
                <w:rtl/>
              </w:rPr>
              <w:t>،</w:t>
            </w:r>
            <w:r>
              <w:rPr>
                <w:rFonts w:hint="cs"/>
                <w:rtl/>
              </w:rPr>
              <w:t xml:space="preserve"> </w:t>
            </w:r>
            <w:r w:rsidRPr="00112E50">
              <w:rPr>
                <w:rFonts w:hint="cs"/>
                <w:rtl/>
              </w:rPr>
              <w:t>291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مسعدة بن اليسع</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lang w:bidi="ar-IQ"/>
              </w:rPr>
            </w:pPr>
            <w:r w:rsidRPr="00112E50">
              <w:rPr>
                <w:rFonts w:hint="cs"/>
                <w:rtl/>
              </w:rPr>
              <w:t>124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مسعر بن كدام</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lang w:bidi="ar-IQ"/>
              </w:rPr>
            </w:pPr>
            <w:r w:rsidRPr="00112E50">
              <w:rPr>
                <w:rFonts w:hint="cs"/>
                <w:rtl/>
              </w:rPr>
              <w:t>351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مسعود بن ابي امية بن المغيرة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مسعود بن امية بن المغيرة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مسلم بن عقيل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31</w:t>
            </w:r>
            <w:r w:rsidR="000B5FC5">
              <w:rPr>
                <w:rFonts w:hint="cs"/>
                <w:rtl/>
              </w:rPr>
              <w:t>،</w:t>
            </w:r>
            <w:r>
              <w:rPr>
                <w:rFonts w:hint="cs"/>
                <w:rtl/>
              </w:rPr>
              <w:t xml:space="preserve"> </w:t>
            </w:r>
            <w:r w:rsidRPr="00112E50">
              <w:rPr>
                <w:rFonts w:hint="cs"/>
                <w:rtl/>
              </w:rPr>
              <w:t>39</w:t>
            </w:r>
            <w:r w:rsidR="000B5FC5">
              <w:rPr>
                <w:rFonts w:hint="cs"/>
                <w:rtl/>
              </w:rPr>
              <w:t>،</w:t>
            </w:r>
            <w:r>
              <w:rPr>
                <w:rFonts w:hint="cs"/>
                <w:rtl/>
              </w:rPr>
              <w:t xml:space="preserve"> </w:t>
            </w:r>
            <w:r w:rsidRPr="00112E50">
              <w:rPr>
                <w:rFonts w:hint="cs"/>
                <w:rtl/>
              </w:rPr>
              <w:t>40</w:t>
            </w:r>
            <w:r w:rsidR="000B5FC5">
              <w:rPr>
                <w:rFonts w:hint="cs"/>
                <w:rtl/>
              </w:rPr>
              <w:t>،</w:t>
            </w:r>
            <w:r>
              <w:rPr>
                <w:rFonts w:hint="cs"/>
                <w:rtl/>
              </w:rPr>
              <w:t xml:space="preserve"> </w:t>
            </w:r>
            <w:r w:rsidRPr="00112E50">
              <w:rPr>
                <w:rFonts w:hint="cs"/>
                <w:rtl/>
              </w:rPr>
              <w:t>41</w:t>
            </w:r>
            <w:r w:rsidR="000B5FC5">
              <w:rPr>
                <w:rFonts w:hint="cs"/>
                <w:rtl/>
              </w:rPr>
              <w:t>،</w:t>
            </w:r>
            <w:r>
              <w:rPr>
                <w:rFonts w:hint="cs"/>
                <w:rtl/>
              </w:rPr>
              <w:t xml:space="preserve"> </w:t>
            </w:r>
            <w:r w:rsidRPr="00112E50">
              <w:rPr>
                <w:rFonts w:hint="cs"/>
                <w:rtl/>
              </w:rPr>
              <w:t>42</w:t>
            </w:r>
            <w:r w:rsidR="000B5FC5">
              <w:rPr>
                <w:rFonts w:hint="cs"/>
                <w:rtl/>
              </w:rPr>
              <w:t>،</w:t>
            </w:r>
            <w:r>
              <w:rPr>
                <w:rFonts w:hint="cs"/>
                <w:rtl/>
              </w:rPr>
              <w:t xml:space="preserve"> </w:t>
            </w:r>
            <w:r w:rsidRPr="00112E50">
              <w:rPr>
                <w:rFonts w:hint="cs"/>
                <w:rtl/>
              </w:rPr>
              <w:t>43</w:t>
            </w:r>
            <w:r w:rsidR="000B5FC5">
              <w:rPr>
                <w:rFonts w:hint="cs"/>
                <w:rtl/>
              </w:rPr>
              <w:t>،</w:t>
            </w:r>
            <w:r>
              <w:rPr>
                <w:rFonts w:hint="cs"/>
                <w:rtl/>
              </w:rPr>
              <w:t xml:space="preserve"> </w:t>
            </w:r>
            <w:r w:rsidRPr="00112E50">
              <w:rPr>
                <w:rFonts w:hint="cs"/>
                <w:rtl/>
              </w:rPr>
              <w:t>45</w:t>
            </w:r>
            <w:r w:rsidR="000B5FC5">
              <w:rPr>
                <w:rFonts w:hint="cs"/>
                <w:rtl/>
              </w:rPr>
              <w:t>،</w:t>
            </w:r>
            <w:r>
              <w:rPr>
                <w:rFonts w:hint="cs"/>
                <w:rtl/>
              </w:rPr>
              <w:t xml:space="preserve"> </w:t>
            </w:r>
            <w:r w:rsidRPr="00112E50">
              <w:rPr>
                <w:rFonts w:hint="cs"/>
                <w:rtl/>
              </w:rPr>
              <w:t>48</w:t>
            </w:r>
            <w:r w:rsidR="000B5FC5">
              <w:rPr>
                <w:rFonts w:hint="cs"/>
                <w:rtl/>
              </w:rPr>
              <w:t>،</w:t>
            </w:r>
            <w:r>
              <w:rPr>
                <w:rFonts w:hint="cs"/>
                <w:rtl/>
              </w:rPr>
              <w:t xml:space="preserve"> </w:t>
            </w:r>
            <w:r w:rsidRPr="00112E50">
              <w:rPr>
                <w:rFonts w:hint="cs"/>
                <w:rtl/>
              </w:rPr>
              <w:t>51</w:t>
            </w:r>
            <w:r w:rsidR="000B5FC5">
              <w:rPr>
                <w:rFonts w:hint="cs"/>
                <w:rtl/>
              </w:rPr>
              <w:t>،</w:t>
            </w:r>
            <w:r>
              <w:rPr>
                <w:rFonts w:hint="cs"/>
                <w:rtl/>
              </w:rPr>
              <w:t xml:space="preserve"> </w:t>
            </w:r>
            <w:r w:rsidRPr="00112E50">
              <w:rPr>
                <w:rFonts w:hint="cs"/>
                <w:rtl/>
              </w:rPr>
              <w:t>52</w:t>
            </w:r>
            <w:r w:rsidR="000B5FC5">
              <w:rPr>
                <w:rFonts w:hint="cs"/>
                <w:rtl/>
              </w:rPr>
              <w:t>،</w:t>
            </w:r>
            <w:r>
              <w:rPr>
                <w:rFonts w:hint="cs"/>
                <w:rtl/>
              </w:rPr>
              <w:t xml:space="preserve"> </w:t>
            </w:r>
            <w:r w:rsidRPr="00112E50">
              <w:rPr>
                <w:rFonts w:hint="cs"/>
                <w:rtl/>
              </w:rPr>
              <w:t>53</w:t>
            </w:r>
            <w:r w:rsidR="000B5FC5">
              <w:rPr>
                <w:rFonts w:hint="cs"/>
                <w:rtl/>
              </w:rPr>
              <w:t>،</w:t>
            </w:r>
            <w:r>
              <w:rPr>
                <w:rFonts w:hint="cs"/>
                <w:rtl/>
              </w:rPr>
              <w:t xml:space="preserve"> </w:t>
            </w:r>
            <w:r w:rsidRPr="00112E50">
              <w:rPr>
                <w:rFonts w:hint="cs"/>
                <w:rtl/>
              </w:rPr>
              <w:t>54</w:t>
            </w:r>
            <w:r w:rsidR="000B5FC5">
              <w:rPr>
                <w:rFonts w:hint="cs"/>
                <w:rtl/>
              </w:rPr>
              <w:t>،</w:t>
            </w:r>
            <w:r>
              <w:rPr>
                <w:rFonts w:hint="cs"/>
                <w:rtl/>
              </w:rPr>
              <w:t xml:space="preserve"> </w:t>
            </w:r>
            <w:r w:rsidRPr="00112E50">
              <w:rPr>
                <w:rFonts w:hint="cs"/>
                <w:rtl/>
              </w:rPr>
              <w:t>55</w:t>
            </w:r>
            <w:r w:rsidR="000B5FC5">
              <w:rPr>
                <w:rFonts w:hint="cs"/>
                <w:rtl/>
              </w:rPr>
              <w:t>،</w:t>
            </w:r>
            <w:r>
              <w:rPr>
                <w:rFonts w:hint="cs"/>
                <w:rtl/>
              </w:rPr>
              <w:t xml:space="preserve"> </w:t>
            </w:r>
            <w:r w:rsidRPr="00112E50">
              <w:rPr>
                <w:rFonts w:hint="cs"/>
                <w:rtl/>
              </w:rPr>
              <w:t>56</w:t>
            </w:r>
            <w:r w:rsidR="000B5FC5">
              <w:rPr>
                <w:rFonts w:hint="cs"/>
                <w:rtl/>
              </w:rPr>
              <w:t>،</w:t>
            </w:r>
            <w:r>
              <w:rPr>
                <w:rFonts w:hint="cs"/>
                <w:rtl/>
              </w:rPr>
              <w:t xml:space="preserve"> </w:t>
            </w:r>
            <w:r w:rsidRPr="00112E50">
              <w:rPr>
                <w:rFonts w:hint="cs"/>
                <w:rtl/>
              </w:rPr>
              <w:t>57</w:t>
            </w:r>
            <w:r w:rsidR="000B5FC5">
              <w:rPr>
                <w:rFonts w:hint="cs"/>
                <w:rtl/>
              </w:rPr>
              <w:t>،</w:t>
            </w:r>
            <w:r>
              <w:rPr>
                <w:rFonts w:hint="cs"/>
                <w:rtl/>
              </w:rPr>
              <w:t xml:space="preserve"> </w:t>
            </w:r>
            <w:r w:rsidRPr="00112E50">
              <w:rPr>
                <w:rFonts w:hint="cs"/>
                <w:rtl/>
              </w:rPr>
              <w:t>58</w:t>
            </w:r>
            <w:r w:rsidR="000B5FC5">
              <w:rPr>
                <w:rFonts w:hint="cs"/>
                <w:rtl/>
              </w:rPr>
              <w:t>،</w:t>
            </w:r>
            <w:r>
              <w:rPr>
                <w:rFonts w:hint="cs"/>
                <w:rtl/>
              </w:rPr>
              <w:t xml:space="preserve"> </w:t>
            </w:r>
            <w:r w:rsidRPr="00112E50">
              <w:rPr>
                <w:rFonts w:hint="cs"/>
                <w:rtl/>
              </w:rPr>
              <w:t>60</w:t>
            </w:r>
            <w:r w:rsidR="000B5FC5">
              <w:rPr>
                <w:rFonts w:hint="cs"/>
                <w:rtl/>
              </w:rPr>
              <w:t>،</w:t>
            </w:r>
            <w:r>
              <w:rPr>
                <w:rFonts w:hint="cs"/>
                <w:rtl/>
              </w:rPr>
              <w:t xml:space="preserve"> </w:t>
            </w:r>
            <w:r w:rsidRPr="00112E50">
              <w:rPr>
                <w:rFonts w:hint="cs"/>
                <w:rtl/>
              </w:rPr>
              <w:t>61</w:t>
            </w:r>
            <w:r w:rsidR="000B5FC5">
              <w:rPr>
                <w:rFonts w:hint="cs"/>
                <w:rtl/>
              </w:rPr>
              <w:t>،</w:t>
            </w:r>
            <w:r>
              <w:rPr>
                <w:rFonts w:hint="cs"/>
                <w:rtl/>
              </w:rPr>
              <w:t xml:space="preserve"> </w:t>
            </w:r>
            <w:r w:rsidRPr="00112E50">
              <w:rPr>
                <w:rFonts w:hint="cs"/>
                <w:rtl/>
              </w:rPr>
              <w:t>62</w:t>
            </w:r>
            <w:r w:rsidR="000B5FC5">
              <w:rPr>
                <w:rFonts w:hint="cs"/>
                <w:rtl/>
              </w:rPr>
              <w:t>،</w:t>
            </w:r>
            <w:r>
              <w:rPr>
                <w:rFonts w:hint="cs"/>
                <w:rtl/>
              </w:rPr>
              <w:t xml:space="preserve"> </w:t>
            </w:r>
            <w:r w:rsidRPr="00112E50">
              <w:rPr>
                <w:rFonts w:hint="cs"/>
                <w:rtl/>
              </w:rPr>
              <w:t>63</w:t>
            </w:r>
            <w:r w:rsidR="000B5FC5">
              <w:rPr>
                <w:rFonts w:hint="cs"/>
                <w:rtl/>
              </w:rPr>
              <w:t>،</w:t>
            </w:r>
            <w:r>
              <w:rPr>
                <w:rFonts w:hint="cs"/>
                <w:rtl/>
              </w:rPr>
              <w:t xml:space="preserve"> </w:t>
            </w:r>
            <w:r w:rsidRPr="00112E50">
              <w:rPr>
                <w:rFonts w:hint="cs"/>
                <w:rtl/>
              </w:rPr>
              <w:t>64</w:t>
            </w:r>
            <w:r w:rsidR="000B5FC5">
              <w:rPr>
                <w:rFonts w:hint="cs"/>
                <w:rtl/>
              </w:rPr>
              <w:t>،</w:t>
            </w:r>
            <w:r>
              <w:rPr>
                <w:rFonts w:hint="cs"/>
                <w:rtl/>
              </w:rPr>
              <w:t xml:space="preserve"> </w:t>
            </w:r>
            <w:r w:rsidRPr="00112E50">
              <w:rPr>
                <w:rFonts w:hint="cs"/>
                <w:rtl/>
              </w:rPr>
              <w:t>65</w:t>
            </w:r>
            <w:r w:rsidR="000B5FC5">
              <w:rPr>
                <w:rFonts w:hint="cs"/>
                <w:rtl/>
              </w:rPr>
              <w:t>،</w:t>
            </w:r>
            <w:r>
              <w:rPr>
                <w:rFonts w:hint="cs"/>
                <w:rtl/>
              </w:rPr>
              <w:t xml:space="preserve"> </w:t>
            </w:r>
            <w:r w:rsidRPr="00112E50">
              <w:rPr>
                <w:rFonts w:hint="cs"/>
                <w:rtl/>
              </w:rPr>
              <w:t>66</w:t>
            </w:r>
            <w:r w:rsidR="000B5FC5">
              <w:rPr>
                <w:rFonts w:hint="cs"/>
                <w:rtl/>
              </w:rPr>
              <w:t>،</w:t>
            </w:r>
            <w:r>
              <w:rPr>
                <w:rFonts w:hint="cs"/>
                <w:rtl/>
              </w:rPr>
              <w:t xml:space="preserve"> </w:t>
            </w:r>
            <w:r w:rsidRPr="00112E50">
              <w:rPr>
                <w:rFonts w:hint="cs"/>
                <w:rtl/>
              </w:rPr>
              <w:t>70</w:t>
            </w:r>
            <w:r w:rsidR="000B5FC5">
              <w:rPr>
                <w:rFonts w:hint="cs"/>
                <w:rtl/>
              </w:rPr>
              <w:t>،</w:t>
            </w:r>
            <w:r>
              <w:rPr>
                <w:rFonts w:hint="cs"/>
                <w:rtl/>
              </w:rPr>
              <w:t xml:space="preserve"> </w:t>
            </w:r>
            <w:r w:rsidRPr="00112E50">
              <w:rPr>
                <w:rFonts w:hint="cs"/>
                <w:rtl/>
              </w:rPr>
              <w:t>71</w:t>
            </w:r>
            <w:r w:rsidR="000B5FC5">
              <w:rPr>
                <w:rFonts w:hint="cs"/>
                <w:rtl/>
              </w:rPr>
              <w:t>،</w:t>
            </w:r>
            <w:r>
              <w:rPr>
                <w:rFonts w:hint="cs"/>
                <w:rtl/>
              </w:rPr>
              <w:t xml:space="preserve"> </w:t>
            </w:r>
            <w:r w:rsidRPr="00112E50">
              <w:rPr>
                <w:rFonts w:hint="cs"/>
                <w:rtl/>
              </w:rPr>
              <w:t>74</w:t>
            </w:r>
            <w:r w:rsidR="000B5FC5">
              <w:rPr>
                <w:rFonts w:hint="cs"/>
                <w:rtl/>
              </w:rPr>
              <w:t>،</w:t>
            </w:r>
            <w:r>
              <w:rPr>
                <w:rFonts w:hint="cs"/>
                <w:rtl/>
              </w:rPr>
              <w:t xml:space="preserve"> </w:t>
            </w:r>
            <w:r w:rsidRPr="00112E50">
              <w:rPr>
                <w:rFonts w:hint="cs"/>
                <w:rtl/>
              </w:rPr>
              <w:t>75</w:t>
            </w:r>
            <w:r w:rsidR="000B5FC5">
              <w:rPr>
                <w:rFonts w:hint="cs"/>
                <w:rtl/>
              </w:rPr>
              <w:t>،</w:t>
            </w:r>
            <w:r>
              <w:rPr>
                <w:rFonts w:hint="cs"/>
                <w:rtl/>
              </w:rPr>
              <w:t xml:space="preserve"> </w:t>
            </w:r>
          </w:p>
        </w:tc>
      </w:tr>
    </w:tbl>
    <w:p w:rsidR="00FF6DFF" w:rsidRPr="0079546C"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rPr>
                <w:rtl/>
              </w:rPr>
            </w:pPr>
          </w:p>
        </w:tc>
        <w:tc>
          <w:tcPr>
            <w:tcW w:w="720" w:type="dxa"/>
          </w:tcPr>
          <w:p w:rsidR="00FF6DFF" w:rsidRPr="00112E50" w:rsidRDefault="00FF6DFF" w:rsidP="00FF6DFF">
            <w:pPr>
              <w:rPr>
                <w:rtl/>
              </w:rPr>
            </w:pPr>
          </w:p>
        </w:tc>
        <w:tc>
          <w:tcPr>
            <w:tcW w:w="2808" w:type="dxa"/>
          </w:tcPr>
          <w:p w:rsidR="00FF6DFF" w:rsidRPr="00112E50" w:rsidRDefault="00FF6DFF" w:rsidP="00FF6DFF">
            <w:pPr>
              <w:pStyle w:val="libVarCenter"/>
              <w:rPr>
                <w:rtl/>
              </w:rPr>
            </w:pPr>
            <w:r w:rsidRPr="00112E50">
              <w:rPr>
                <w:rFonts w:hint="cs"/>
                <w:rtl/>
              </w:rPr>
              <w:t>92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مسلم بن عمرو الباهلي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42</w:t>
            </w:r>
            <w:r w:rsidR="000B5FC5">
              <w:rPr>
                <w:rFonts w:hint="cs"/>
                <w:rtl/>
              </w:rPr>
              <w:t>،</w:t>
            </w:r>
            <w:r>
              <w:rPr>
                <w:rFonts w:hint="cs"/>
                <w:rtl/>
              </w:rPr>
              <w:t xml:space="preserve"> </w:t>
            </w:r>
            <w:r w:rsidRPr="00112E50">
              <w:rPr>
                <w:rFonts w:hint="cs"/>
                <w:rtl/>
              </w:rPr>
              <w:t>43</w:t>
            </w:r>
            <w:r w:rsidR="000B5FC5">
              <w:rPr>
                <w:rFonts w:hint="cs"/>
                <w:rtl/>
              </w:rPr>
              <w:t>،</w:t>
            </w:r>
            <w:r>
              <w:rPr>
                <w:rFonts w:hint="cs"/>
                <w:rtl/>
              </w:rPr>
              <w:t xml:space="preserve"> </w:t>
            </w:r>
            <w:r w:rsidRPr="00112E50">
              <w:rPr>
                <w:rFonts w:hint="cs"/>
                <w:rtl/>
              </w:rPr>
              <w:t>49</w:t>
            </w:r>
            <w:r w:rsidR="000B5FC5">
              <w:rPr>
                <w:rFonts w:hint="cs"/>
                <w:rtl/>
              </w:rPr>
              <w:t>،</w:t>
            </w:r>
            <w:r>
              <w:rPr>
                <w:rFonts w:hint="cs"/>
                <w:rtl/>
              </w:rPr>
              <w:t xml:space="preserve"> </w:t>
            </w:r>
            <w:r w:rsidRPr="00112E50">
              <w:rPr>
                <w:rFonts w:hint="cs"/>
                <w:rtl/>
              </w:rPr>
              <w:t>60</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مسلم بن عوسجة الاسدي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45</w:t>
            </w:r>
            <w:r w:rsidR="000B5FC5">
              <w:rPr>
                <w:rFonts w:hint="cs"/>
                <w:rtl/>
              </w:rPr>
              <w:t>،</w:t>
            </w:r>
            <w:r>
              <w:rPr>
                <w:rFonts w:hint="cs"/>
                <w:rtl/>
              </w:rPr>
              <w:t xml:space="preserve"> </w:t>
            </w:r>
            <w:r w:rsidRPr="00112E50">
              <w:rPr>
                <w:rFonts w:hint="cs"/>
                <w:rtl/>
              </w:rPr>
              <w:t>46</w:t>
            </w:r>
            <w:r w:rsidR="000B5FC5">
              <w:rPr>
                <w:rFonts w:hint="cs"/>
                <w:rtl/>
              </w:rPr>
              <w:t>،</w:t>
            </w:r>
            <w:r>
              <w:rPr>
                <w:rFonts w:hint="cs"/>
                <w:rtl/>
              </w:rPr>
              <w:t xml:space="preserve"> </w:t>
            </w:r>
            <w:r w:rsidRPr="00112E50">
              <w:rPr>
                <w:rFonts w:hint="cs"/>
                <w:rtl/>
              </w:rPr>
              <w:t>92</w:t>
            </w:r>
            <w:r w:rsidR="000B5FC5">
              <w:rPr>
                <w:rFonts w:hint="cs"/>
                <w:rtl/>
              </w:rPr>
              <w:t>،</w:t>
            </w:r>
            <w:r>
              <w:rPr>
                <w:rFonts w:hint="cs"/>
                <w:rtl/>
              </w:rPr>
              <w:t xml:space="preserve"> </w:t>
            </w:r>
            <w:r w:rsidRPr="00112E50">
              <w:rPr>
                <w:rFonts w:hint="cs"/>
                <w:rtl/>
              </w:rPr>
              <w:t>96</w:t>
            </w:r>
            <w:r w:rsidR="000B5FC5">
              <w:rPr>
                <w:rFonts w:hint="cs"/>
                <w:rtl/>
              </w:rPr>
              <w:t>،</w:t>
            </w:r>
            <w:r>
              <w:rPr>
                <w:rFonts w:hint="cs"/>
                <w:rtl/>
              </w:rPr>
              <w:t xml:space="preserve"> </w:t>
            </w:r>
            <w:r w:rsidRPr="00112E50">
              <w:rPr>
                <w:rFonts w:hint="cs"/>
                <w:rtl/>
              </w:rPr>
              <w:t>103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مسلم بن قرظة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255</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المسيب بن نجبة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w:t>
            </w:r>
          </w:p>
        </w:tc>
      </w:tr>
      <w:tr w:rsidR="00FF6DFF" w:rsidRPr="00112E50" w:rsidTr="00FF6DFF">
        <w:tc>
          <w:tcPr>
            <w:tcW w:w="4059" w:type="dxa"/>
          </w:tcPr>
          <w:p w:rsidR="00FF6DFF" w:rsidRPr="00112E50" w:rsidRDefault="00FF6DFF" w:rsidP="00FF6DFF">
            <w:pPr>
              <w:pStyle w:val="libVar0"/>
              <w:rPr>
                <w:rtl/>
              </w:rPr>
            </w:pPr>
            <w:r w:rsidRPr="00112E50">
              <w:rPr>
                <w:rFonts w:hint="cs"/>
                <w:rtl/>
              </w:rPr>
              <w:t>مصعب بن عمير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79</w:t>
            </w:r>
            <w:r w:rsidR="000B5FC5">
              <w:rPr>
                <w:rFonts w:hint="cs"/>
                <w:rtl/>
              </w:rPr>
              <w:t>،</w:t>
            </w:r>
            <w:r>
              <w:rPr>
                <w:rFonts w:hint="cs"/>
                <w:rtl/>
              </w:rPr>
              <w:t xml:space="preserve"> </w:t>
            </w:r>
            <w:r w:rsidRPr="00112E50">
              <w:rPr>
                <w:rFonts w:hint="cs"/>
                <w:rtl/>
              </w:rPr>
              <w:t>81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المطرفي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292</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المظفر بن محمد البلخي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29</w:t>
            </w:r>
            <w:r w:rsidR="000B5FC5">
              <w:rPr>
                <w:rFonts w:hint="cs"/>
                <w:rtl/>
              </w:rPr>
              <w:t>،</w:t>
            </w:r>
            <w:r>
              <w:rPr>
                <w:rFonts w:hint="cs"/>
                <w:rtl/>
              </w:rPr>
              <w:t xml:space="preserve"> </w:t>
            </w:r>
            <w:r w:rsidRPr="00112E50">
              <w:rPr>
                <w:rFonts w:hint="cs"/>
                <w:rtl/>
              </w:rPr>
              <w:t>43</w:t>
            </w:r>
            <w:r w:rsidR="000B5FC5">
              <w:rPr>
                <w:rFonts w:hint="cs"/>
                <w:rtl/>
              </w:rPr>
              <w:t>،</w:t>
            </w:r>
            <w:r>
              <w:rPr>
                <w:rFonts w:hint="cs"/>
                <w:rtl/>
              </w:rPr>
              <w:t xml:space="preserve"> </w:t>
            </w:r>
            <w:r w:rsidRPr="00112E50">
              <w:rPr>
                <w:rFonts w:hint="cs"/>
                <w:rtl/>
              </w:rPr>
              <w:t>44</w:t>
            </w:r>
            <w:r w:rsidR="000B5FC5">
              <w:rPr>
                <w:rFonts w:hint="cs"/>
                <w:rtl/>
              </w:rPr>
              <w:t>،</w:t>
            </w:r>
            <w:r>
              <w:rPr>
                <w:rFonts w:hint="cs"/>
                <w:rtl/>
              </w:rPr>
              <w:t xml:space="preserve"> </w:t>
            </w:r>
            <w:r w:rsidRPr="00112E50">
              <w:rPr>
                <w:rFonts w:hint="cs"/>
                <w:rtl/>
              </w:rPr>
              <w:t>47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معاذ بن كثير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216</w:t>
            </w:r>
            <w:r w:rsidR="000B5FC5">
              <w:rPr>
                <w:rFonts w:hint="cs"/>
                <w:rtl/>
              </w:rPr>
              <w:t>،</w:t>
            </w:r>
            <w:r>
              <w:rPr>
                <w:rFonts w:hint="cs"/>
                <w:rtl/>
              </w:rPr>
              <w:t xml:space="preserve"> </w:t>
            </w:r>
            <w:r w:rsidRPr="00112E50">
              <w:rPr>
                <w:rFonts w:hint="cs"/>
                <w:rtl/>
              </w:rPr>
              <w:t>217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معاذة العدوية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31</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معاوية بن ابي سفيان</w:t>
            </w:r>
          </w:p>
        </w:tc>
        <w:tc>
          <w:tcPr>
            <w:tcW w:w="720" w:type="dxa"/>
          </w:tcPr>
          <w:p w:rsidR="00FF6DFF" w:rsidRDefault="00FF6DFF" w:rsidP="00FF6DFF">
            <w:pPr>
              <w:pStyle w:val="libVarCenter"/>
              <w:rPr>
                <w:rtl/>
              </w:rPr>
            </w:pPr>
            <w:r w:rsidRPr="00112E50">
              <w:rPr>
                <w:rFonts w:hint="cs"/>
                <w:rtl/>
              </w:rPr>
              <w:t xml:space="preserve"> 1 </w:t>
            </w: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18</w:t>
            </w:r>
            <w:r w:rsidR="000B5FC5">
              <w:rPr>
                <w:rFonts w:hint="cs"/>
                <w:rtl/>
              </w:rPr>
              <w:t>،</w:t>
            </w:r>
            <w:r>
              <w:rPr>
                <w:rFonts w:hint="cs"/>
                <w:rtl/>
              </w:rPr>
              <w:t xml:space="preserve"> </w:t>
            </w:r>
            <w:r w:rsidRPr="00112E50">
              <w:rPr>
                <w:rFonts w:hint="cs"/>
                <w:rtl/>
              </w:rPr>
              <w:t>22</w:t>
            </w:r>
            <w:r w:rsidR="000B5FC5">
              <w:rPr>
                <w:rFonts w:hint="cs"/>
                <w:rtl/>
              </w:rPr>
              <w:t>،</w:t>
            </w:r>
            <w:r>
              <w:rPr>
                <w:rFonts w:hint="cs"/>
                <w:rtl/>
              </w:rPr>
              <w:t xml:space="preserve"> </w:t>
            </w:r>
            <w:r w:rsidRPr="00112E50">
              <w:rPr>
                <w:rFonts w:hint="cs"/>
                <w:rtl/>
              </w:rPr>
              <w:t>144</w:t>
            </w:r>
            <w:r w:rsidR="000B5FC5">
              <w:rPr>
                <w:rFonts w:hint="cs"/>
                <w:rtl/>
              </w:rPr>
              <w:t>،</w:t>
            </w:r>
            <w:r>
              <w:rPr>
                <w:rFonts w:hint="cs"/>
                <w:rtl/>
              </w:rPr>
              <w:t xml:space="preserve"> </w:t>
            </w:r>
            <w:r w:rsidRPr="00112E50">
              <w:rPr>
                <w:rFonts w:hint="cs"/>
                <w:rtl/>
              </w:rPr>
              <w:t>145</w:t>
            </w:r>
            <w:r w:rsidR="000B5FC5">
              <w:rPr>
                <w:rFonts w:hint="cs"/>
                <w:rtl/>
              </w:rPr>
              <w:t>،</w:t>
            </w:r>
            <w:r>
              <w:rPr>
                <w:rFonts w:hint="cs"/>
                <w:rtl/>
              </w:rPr>
              <w:t xml:space="preserve"> </w:t>
            </w:r>
            <w:r w:rsidRPr="00112E50">
              <w:rPr>
                <w:rFonts w:hint="cs"/>
                <w:rtl/>
              </w:rPr>
              <w:t>260</w:t>
            </w:r>
            <w:r w:rsidR="000B5FC5">
              <w:rPr>
                <w:rFonts w:hint="cs"/>
                <w:rtl/>
              </w:rPr>
              <w:t>،</w:t>
            </w:r>
            <w:r>
              <w:rPr>
                <w:rFonts w:hint="cs"/>
                <w:rtl/>
              </w:rPr>
              <w:t xml:space="preserve"> </w:t>
            </w:r>
            <w:r w:rsidRPr="00112E50">
              <w:rPr>
                <w:rFonts w:hint="cs"/>
                <w:rtl/>
              </w:rPr>
              <w:t>261</w:t>
            </w:r>
            <w:r w:rsidR="000B5FC5">
              <w:rPr>
                <w:rFonts w:hint="cs"/>
                <w:rtl/>
              </w:rPr>
              <w:t>،</w:t>
            </w:r>
            <w:r>
              <w:rPr>
                <w:rFonts w:hint="cs"/>
                <w:rtl/>
              </w:rPr>
              <w:t xml:space="preserve"> </w:t>
            </w:r>
            <w:r w:rsidRPr="00112E50">
              <w:rPr>
                <w:rFonts w:hint="cs"/>
                <w:rtl/>
              </w:rPr>
              <w:t>262</w:t>
            </w:r>
            <w:r w:rsidR="000B5FC5">
              <w:rPr>
                <w:rFonts w:hint="cs"/>
                <w:rtl/>
              </w:rPr>
              <w:t>،</w:t>
            </w:r>
            <w:r>
              <w:rPr>
                <w:rFonts w:hint="cs"/>
                <w:rtl/>
              </w:rPr>
              <w:t xml:space="preserve"> </w:t>
            </w:r>
            <w:r w:rsidRPr="00112E50">
              <w:rPr>
                <w:rFonts w:hint="cs"/>
                <w:rtl/>
              </w:rPr>
              <w:t>263</w:t>
            </w:r>
            <w:r w:rsidR="000B5FC5">
              <w:rPr>
                <w:rFonts w:hint="cs"/>
                <w:rtl/>
              </w:rPr>
              <w:t>،</w:t>
            </w:r>
            <w:r>
              <w:rPr>
                <w:rFonts w:hint="cs"/>
                <w:rtl/>
              </w:rPr>
              <w:t xml:space="preserve"> </w:t>
            </w:r>
            <w:r w:rsidRPr="00112E50">
              <w:rPr>
                <w:rFonts w:hint="cs"/>
                <w:rtl/>
              </w:rPr>
              <w:t>271</w:t>
            </w:r>
            <w:r w:rsidR="000B5FC5">
              <w:rPr>
                <w:rFonts w:hint="cs"/>
                <w:rtl/>
              </w:rPr>
              <w:t>،</w:t>
            </w:r>
            <w:r>
              <w:rPr>
                <w:rFonts w:hint="cs"/>
                <w:rtl/>
              </w:rPr>
              <w:t xml:space="preserve"> </w:t>
            </w:r>
            <w:r w:rsidRPr="00112E50">
              <w:rPr>
                <w:rFonts w:hint="cs"/>
                <w:rtl/>
              </w:rPr>
              <w:t>275</w:t>
            </w:r>
            <w:r w:rsidR="000B5FC5">
              <w:rPr>
                <w:rFonts w:hint="cs"/>
                <w:rtl/>
              </w:rPr>
              <w:t>،</w:t>
            </w:r>
            <w:r>
              <w:rPr>
                <w:rFonts w:hint="cs"/>
                <w:rtl/>
              </w:rPr>
              <w:t xml:space="preserve"> </w:t>
            </w:r>
            <w:r w:rsidRPr="00112E50">
              <w:rPr>
                <w:rFonts w:hint="cs"/>
                <w:rtl/>
              </w:rPr>
              <w:t>280</w:t>
            </w:r>
            <w:r w:rsidR="000B5FC5">
              <w:rPr>
                <w:rFonts w:hint="cs"/>
                <w:rtl/>
              </w:rPr>
              <w:t>،</w:t>
            </w:r>
            <w:r>
              <w:rPr>
                <w:rFonts w:hint="cs"/>
                <w:rtl/>
              </w:rPr>
              <w:t xml:space="preserve"> </w:t>
            </w:r>
            <w:r w:rsidRPr="00112E50">
              <w:rPr>
                <w:rFonts w:hint="cs"/>
                <w:rtl/>
              </w:rPr>
              <w:t>295</w:t>
            </w:r>
            <w:r w:rsidR="000B5FC5">
              <w:rPr>
                <w:rFonts w:hint="cs"/>
                <w:rtl/>
              </w:rPr>
              <w:t>،</w:t>
            </w:r>
            <w:r>
              <w:rPr>
                <w:rFonts w:hint="cs"/>
                <w:rtl/>
              </w:rPr>
              <w:t xml:space="preserve"> </w:t>
            </w:r>
            <w:r w:rsidRPr="00112E50">
              <w:rPr>
                <w:rFonts w:hint="cs"/>
                <w:rtl/>
              </w:rPr>
              <w:t>323</w:t>
            </w:r>
            <w:r w:rsidR="000B5FC5">
              <w:rPr>
                <w:rFonts w:hint="cs"/>
                <w:rtl/>
              </w:rPr>
              <w:t>،</w:t>
            </w:r>
            <w:r>
              <w:rPr>
                <w:rFonts w:hint="cs"/>
                <w:rtl/>
              </w:rPr>
              <w:t xml:space="preserve"> </w:t>
            </w:r>
            <w:r w:rsidRPr="00112E50">
              <w:rPr>
                <w:rFonts w:hint="cs"/>
                <w:rtl/>
              </w:rPr>
              <w:t>350</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9</w:t>
            </w:r>
            <w:r w:rsidR="000B5FC5">
              <w:rPr>
                <w:rFonts w:hint="cs"/>
                <w:rtl/>
              </w:rPr>
              <w:t>،</w:t>
            </w:r>
            <w:r>
              <w:rPr>
                <w:rFonts w:hint="cs"/>
                <w:rtl/>
              </w:rPr>
              <w:t xml:space="preserve"> </w:t>
            </w:r>
            <w:r w:rsidRPr="00112E50">
              <w:rPr>
                <w:rFonts w:hint="cs"/>
                <w:rtl/>
              </w:rPr>
              <w:t>10</w:t>
            </w:r>
            <w:r w:rsidR="000B5FC5">
              <w:rPr>
                <w:rFonts w:hint="cs"/>
                <w:rtl/>
              </w:rPr>
              <w:t>،</w:t>
            </w:r>
            <w:r>
              <w:rPr>
                <w:rFonts w:hint="cs"/>
                <w:rtl/>
              </w:rPr>
              <w:t xml:space="preserve"> </w:t>
            </w:r>
            <w:r w:rsidRPr="00112E50">
              <w:rPr>
                <w:rFonts w:hint="cs"/>
                <w:rtl/>
              </w:rPr>
              <w:t>11</w:t>
            </w:r>
            <w:r w:rsidR="000B5FC5">
              <w:rPr>
                <w:rFonts w:hint="cs"/>
                <w:rtl/>
              </w:rPr>
              <w:t>،</w:t>
            </w:r>
            <w:r>
              <w:rPr>
                <w:rFonts w:hint="cs"/>
                <w:rtl/>
              </w:rPr>
              <w:t xml:space="preserve"> </w:t>
            </w:r>
            <w:r w:rsidRPr="00112E50">
              <w:rPr>
                <w:rFonts w:hint="cs"/>
                <w:rtl/>
              </w:rPr>
              <w:t>12</w:t>
            </w:r>
            <w:r w:rsidR="000B5FC5">
              <w:rPr>
                <w:rFonts w:hint="cs"/>
                <w:rtl/>
              </w:rPr>
              <w:t>،</w:t>
            </w:r>
            <w:r>
              <w:rPr>
                <w:rFonts w:hint="cs"/>
                <w:rtl/>
              </w:rPr>
              <w:t xml:space="preserve"> </w:t>
            </w:r>
            <w:r w:rsidRPr="00112E50">
              <w:rPr>
                <w:rFonts w:hint="cs"/>
                <w:rtl/>
              </w:rPr>
              <w:t>13</w:t>
            </w:r>
            <w:r w:rsidR="000B5FC5">
              <w:rPr>
                <w:rFonts w:hint="cs"/>
                <w:rtl/>
              </w:rPr>
              <w:t>،</w:t>
            </w:r>
            <w:r>
              <w:rPr>
                <w:rFonts w:hint="cs"/>
                <w:rtl/>
              </w:rPr>
              <w:t xml:space="preserve"> </w:t>
            </w:r>
            <w:r w:rsidRPr="00112E50">
              <w:rPr>
                <w:rFonts w:hint="cs"/>
                <w:rtl/>
              </w:rPr>
              <w:t>14</w:t>
            </w:r>
            <w:r w:rsidR="000B5FC5">
              <w:rPr>
                <w:rFonts w:hint="cs"/>
                <w:rtl/>
              </w:rPr>
              <w:t>،</w:t>
            </w:r>
            <w:r>
              <w:rPr>
                <w:rFonts w:hint="cs"/>
                <w:rtl/>
              </w:rPr>
              <w:t xml:space="preserve"> </w:t>
            </w:r>
            <w:r w:rsidRPr="00112E50">
              <w:rPr>
                <w:rFonts w:hint="cs"/>
                <w:rtl/>
              </w:rPr>
              <w:t>15</w:t>
            </w:r>
            <w:r w:rsidR="000B5FC5">
              <w:rPr>
                <w:rFonts w:hint="cs"/>
                <w:rtl/>
              </w:rPr>
              <w:t>،</w:t>
            </w:r>
            <w:r>
              <w:rPr>
                <w:rFonts w:hint="cs"/>
                <w:rtl/>
              </w:rPr>
              <w:t xml:space="preserve"> </w:t>
            </w:r>
            <w:r w:rsidRPr="00112E50">
              <w:rPr>
                <w:rFonts w:hint="cs"/>
                <w:rtl/>
              </w:rPr>
              <w:t>16</w:t>
            </w:r>
            <w:r w:rsidR="000B5FC5">
              <w:rPr>
                <w:rFonts w:hint="cs"/>
                <w:rtl/>
              </w:rPr>
              <w:t>،</w:t>
            </w:r>
            <w:r>
              <w:rPr>
                <w:rFonts w:hint="cs"/>
                <w:rtl/>
              </w:rPr>
              <w:t xml:space="preserve"> </w:t>
            </w:r>
            <w:r w:rsidRPr="00112E50">
              <w:rPr>
                <w:rFonts w:hint="cs"/>
                <w:rtl/>
              </w:rPr>
              <w:t>32</w:t>
            </w:r>
            <w:r w:rsidR="000B5FC5">
              <w:rPr>
                <w:rFonts w:hint="cs"/>
                <w:rtl/>
              </w:rPr>
              <w:t>،</w:t>
            </w:r>
            <w:r>
              <w:rPr>
                <w:rFonts w:hint="cs"/>
                <w:rtl/>
              </w:rPr>
              <w:t xml:space="preserve"> </w:t>
            </w:r>
            <w:r w:rsidRPr="00112E50">
              <w:rPr>
                <w:rFonts w:hint="cs"/>
                <w:rtl/>
              </w:rPr>
              <w:t>33</w:t>
            </w:r>
            <w:r w:rsidR="000B5FC5">
              <w:rPr>
                <w:rFonts w:hint="cs"/>
                <w:rtl/>
              </w:rPr>
              <w:t>،</w:t>
            </w:r>
            <w:r>
              <w:rPr>
                <w:rFonts w:hint="cs"/>
                <w:rtl/>
              </w:rPr>
              <w:t xml:space="preserve"> </w:t>
            </w:r>
            <w:r w:rsidRPr="00112E50">
              <w:rPr>
                <w:rFonts w:hint="cs"/>
                <w:rtl/>
              </w:rPr>
              <w:t>36</w:t>
            </w:r>
            <w:r w:rsidR="000B5FC5">
              <w:rPr>
                <w:rFonts w:hint="cs"/>
                <w:rtl/>
              </w:rPr>
              <w:t>،</w:t>
            </w:r>
            <w:r>
              <w:rPr>
                <w:rFonts w:hint="cs"/>
                <w:rtl/>
              </w:rPr>
              <w:t xml:space="preserve"> </w:t>
            </w:r>
            <w:r w:rsidRPr="00112E50">
              <w:rPr>
                <w:rFonts w:hint="cs"/>
                <w:rtl/>
              </w:rPr>
              <w:t>41</w:t>
            </w:r>
            <w:r w:rsidR="000B5FC5">
              <w:rPr>
                <w:rFonts w:hint="cs"/>
                <w:rtl/>
              </w:rPr>
              <w:t>،</w:t>
            </w:r>
            <w:r>
              <w:rPr>
                <w:rFonts w:hint="cs"/>
                <w:rtl/>
              </w:rPr>
              <w:t xml:space="preserve"> </w:t>
            </w:r>
            <w:r w:rsidRPr="00112E50">
              <w:rPr>
                <w:rFonts w:hint="cs"/>
                <w:rtl/>
              </w:rPr>
              <w:t>72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معاوية بن ثعلبة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47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معاوية بن حكيم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249</w:t>
            </w:r>
            <w:r w:rsidR="000B5FC5">
              <w:rPr>
                <w:rFonts w:hint="cs"/>
                <w:rtl/>
              </w:rPr>
              <w:t>،</w:t>
            </w:r>
            <w:r>
              <w:rPr>
                <w:rFonts w:hint="cs"/>
                <w:rtl/>
              </w:rPr>
              <w:t xml:space="preserve"> </w:t>
            </w:r>
            <w:r w:rsidRPr="00112E50">
              <w:rPr>
                <w:rFonts w:hint="cs"/>
                <w:rtl/>
              </w:rPr>
              <w:t>277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معاوية بن عامر بن عبدالقيس</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معاوية بن عمار الدهني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162</w:t>
            </w:r>
          </w:p>
        </w:tc>
      </w:tr>
    </w:tbl>
    <w:p w:rsidR="00FF6DFF" w:rsidRPr="0079546C"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معاوية بن المغيرة بن ابي العاص</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72</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معاوية بن هشام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167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معاوية بن وهب</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187</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معبد بن زهير بن ابي امية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255</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معبد بن المقداد</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254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معتب ابن ابي لهب</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141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المعتز</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325</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المعتصم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289</w:t>
            </w:r>
            <w:r w:rsidR="000B5FC5">
              <w:rPr>
                <w:rFonts w:hint="cs"/>
                <w:rtl/>
              </w:rPr>
              <w:t>،</w:t>
            </w:r>
            <w:r>
              <w:rPr>
                <w:rFonts w:hint="cs"/>
                <w:rtl/>
              </w:rPr>
              <w:t xml:space="preserve"> </w:t>
            </w:r>
            <w:r w:rsidRPr="00112E50">
              <w:rPr>
                <w:rFonts w:hint="cs"/>
                <w:rtl/>
              </w:rPr>
              <w:t>295</w:t>
            </w:r>
            <w:r w:rsidR="000B5FC5">
              <w:rPr>
                <w:rFonts w:hint="cs"/>
                <w:rtl/>
              </w:rPr>
              <w:t>،</w:t>
            </w:r>
            <w:r>
              <w:rPr>
                <w:rFonts w:hint="cs"/>
                <w:rtl/>
              </w:rPr>
              <w:t xml:space="preserve"> </w:t>
            </w:r>
            <w:r w:rsidRPr="00112E50">
              <w:rPr>
                <w:rFonts w:hint="cs"/>
                <w:rtl/>
              </w:rPr>
              <w:t>298</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معروف بن خربوذ</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103</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معقل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45</w:t>
            </w:r>
            <w:r w:rsidR="000B5FC5">
              <w:rPr>
                <w:rFonts w:hint="cs"/>
                <w:rtl/>
              </w:rPr>
              <w:t>،</w:t>
            </w:r>
            <w:r>
              <w:rPr>
                <w:rFonts w:hint="cs"/>
                <w:rtl/>
              </w:rPr>
              <w:t xml:space="preserve"> </w:t>
            </w:r>
            <w:r w:rsidRPr="00112E50">
              <w:rPr>
                <w:rFonts w:hint="cs"/>
                <w:rtl/>
              </w:rPr>
              <w:t>48</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المعلى بن خنيس</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184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معلى بن محمد</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248</w:t>
            </w:r>
            <w:r w:rsidR="000B5FC5">
              <w:rPr>
                <w:rFonts w:hint="cs"/>
                <w:rtl/>
              </w:rPr>
              <w:t>،</w:t>
            </w:r>
            <w:r>
              <w:rPr>
                <w:rFonts w:hint="cs"/>
                <w:rtl/>
              </w:rPr>
              <w:t xml:space="preserve"> </w:t>
            </w:r>
            <w:r w:rsidRPr="00112E50">
              <w:rPr>
                <w:rFonts w:hint="cs"/>
                <w:rtl/>
              </w:rPr>
              <w:t>258</w:t>
            </w:r>
            <w:r w:rsidR="000B5FC5">
              <w:rPr>
                <w:rFonts w:hint="cs"/>
                <w:rtl/>
              </w:rPr>
              <w:t>،</w:t>
            </w:r>
            <w:r>
              <w:rPr>
                <w:rFonts w:hint="cs"/>
                <w:rtl/>
              </w:rPr>
              <w:t xml:space="preserve"> </w:t>
            </w:r>
            <w:r w:rsidRPr="00112E50">
              <w:rPr>
                <w:rFonts w:hint="cs"/>
                <w:rtl/>
              </w:rPr>
              <w:t>267</w:t>
            </w:r>
            <w:r w:rsidR="000B5FC5">
              <w:rPr>
                <w:rFonts w:hint="cs"/>
                <w:rtl/>
              </w:rPr>
              <w:t>،</w:t>
            </w:r>
            <w:r>
              <w:rPr>
                <w:rFonts w:hint="cs"/>
                <w:rtl/>
              </w:rPr>
              <w:t xml:space="preserve"> </w:t>
            </w:r>
            <w:r w:rsidRPr="00112E50">
              <w:rPr>
                <w:rFonts w:hint="cs"/>
                <w:rtl/>
              </w:rPr>
              <w:t>291</w:t>
            </w:r>
            <w:r w:rsidR="000B5FC5">
              <w:rPr>
                <w:rFonts w:hint="cs"/>
                <w:rtl/>
              </w:rPr>
              <w:t>،</w:t>
            </w:r>
            <w:r>
              <w:rPr>
                <w:rFonts w:hint="cs"/>
                <w:rtl/>
              </w:rPr>
              <w:t xml:space="preserve"> </w:t>
            </w:r>
            <w:r w:rsidRPr="00112E50">
              <w:rPr>
                <w:rFonts w:hint="cs"/>
                <w:rtl/>
              </w:rPr>
              <w:t>292</w:t>
            </w:r>
            <w:r w:rsidR="000B5FC5">
              <w:rPr>
                <w:rFonts w:hint="cs"/>
                <w:rtl/>
              </w:rPr>
              <w:t>،</w:t>
            </w:r>
            <w:r>
              <w:rPr>
                <w:rFonts w:hint="cs"/>
                <w:rtl/>
              </w:rPr>
              <w:t xml:space="preserve"> </w:t>
            </w:r>
            <w:r w:rsidRPr="00112E50">
              <w:rPr>
                <w:rFonts w:hint="cs"/>
                <w:rtl/>
              </w:rPr>
              <w:t>301</w:t>
            </w:r>
            <w:r w:rsidR="000B5FC5">
              <w:rPr>
                <w:rFonts w:hint="cs"/>
                <w:rtl/>
              </w:rPr>
              <w:t>،</w:t>
            </w:r>
            <w:r>
              <w:rPr>
                <w:rFonts w:hint="cs"/>
                <w:rtl/>
              </w:rPr>
              <w:t xml:space="preserve"> </w:t>
            </w:r>
            <w:r w:rsidRPr="00112E50">
              <w:rPr>
                <w:rFonts w:hint="cs"/>
                <w:rtl/>
              </w:rPr>
              <w:t>304</w:t>
            </w:r>
            <w:r w:rsidR="000B5FC5">
              <w:rPr>
                <w:rFonts w:hint="cs"/>
                <w:rtl/>
              </w:rPr>
              <w:t>،</w:t>
            </w:r>
            <w:r>
              <w:rPr>
                <w:rFonts w:hint="cs"/>
                <w:rtl/>
              </w:rPr>
              <w:t xml:space="preserve"> </w:t>
            </w:r>
            <w:r w:rsidRPr="00112E50">
              <w:rPr>
                <w:rFonts w:hint="cs"/>
                <w:rtl/>
              </w:rPr>
              <w:t>311</w:t>
            </w:r>
            <w:r w:rsidR="000B5FC5">
              <w:rPr>
                <w:rFonts w:hint="cs"/>
                <w:rtl/>
              </w:rPr>
              <w:t>،</w:t>
            </w:r>
            <w:r>
              <w:rPr>
                <w:rFonts w:hint="cs"/>
                <w:rtl/>
              </w:rPr>
              <w:t xml:space="preserve"> </w:t>
            </w:r>
            <w:r w:rsidRPr="00112E50">
              <w:rPr>
                <w:rFonts w:hint="cs"/>
                <w:rtl/>
              </w:rPr>
              <w:t>316</w:t>
            </w:r>
            <w:r w:rsidR="000B5FC5">
              <w:rPr>
                <w:rFonts w:hint="cs"/>
                <w:rtl/>
              </w:rPr>
              <w:t>،</w:t>
            </w:r>
            <w:r>
              <w:rPr>
                <w:rFonts w:hint="cs"/>
                <w:rtl/>
              </w:rPr>
              <w:t xml:space="preserve"> </w:t>
            </w:r>
            <w:r w:rsidRPr="00112E50">
              <w:rPr>
                <w:rFonts w:hint="cs"/>
                <w:rtl/>
              </w:rPr>
              <w:t>347</w:t>
            </w:r>
            <w:r w:rsidR="000B5FC5">
              <w:rPr>
                <w:rFonts w:hint="cs"/>
                <w:rtl/>
              </w:rPr>
              <w:t>،</w:t>
            </w:r>
            <w:r>
              <w:rPr>
                <w:rFonts w:hint="cs"/>
                <w:rtl/>
              </w:rPr>
              <w:t xml:space="preserve"> </w:t>
            </w:r>
            <w:r w:rsidRPr="00112E50">
              <w:rPr>
                <w:rFonts w:hint="cs"/>
                <w:rtl/>
              </w:rPr>
              <w:t>349</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معمر</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76</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5</w:t>
            </w:r>
            <w:r w:rsidR="000B5FC5">
              <w:rPr>
                <w:rFonts w:hint="cs"/>
                <w:rtl/>
              </w:rPr>
              <w:t>،</w:t>
            </w:r>
            <w:r>
              <w:rPr>
                <w:rFonts w:hint="cs"/>
                <w:rtl/>
              </w:rPr>
              <w:t xml:space="preserve"> </w:t>
            </w:r>
            <w:r w:rsidRPr="00112E50">
              <w:rPr>
                <w:rFonts w:hint="cs"/>
                <w:rtl/>
              </w:rPr>
              <w:t>144</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معمر بن خلاد</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274</w:t>
            </w:r>
            <w:r w:rsidR="000B5FC5">
              <w:rPr>
                <w:rFonts w:hint="cs"/>
                <w:rtl/>
              </w:rPr>
              <w:t>،</w:t>
            </w:r>
            <w:r>
              <w:rPr>
                <w:rFonts w:hint="cs"/>
                <w:rtl/>
              </w:rPr>
              <w:t xml:space="preserve"> </w:t>
            </w:r>
            <w:r w:rsidRPr="00112E50">
              <w:rPr>
                <w:rFonts w:hint="cs"/>
                <w:rtl/>
              </w:rPr>
              <w:t>276</w:t>
            </w:r>
            <w:r w:rsidR="000B5FC5">
              <w:rPr>
                <w:rFonts w:hint="cs"/>
                <w:rtl/>
              </w:rPr>
              <w:t>،</w:t>
            </w:r>
            <w:r>
              <w:rPr>
                <w:rFonts w:hint="cs"/>
                <w:rtl/>
              </w:rPr>
              <w:t xml:space="preserve"> </w:t>
            </w:r>
            <w:r w:rsidRPr="00112E50">
              <w:rPr>
                <w:rFonts w:hint="cs"/>
                <w:rtl/>
              </w:rPr>
              <w:t>376</w:t>
            </w:r>
          </w:p>
        </w:tc>
      </w:tr>
      <w:tr w:rsidR="00FF6DFF" w:rsidRPr="00112E50" w:rsidTr="00FF6DFF">
        <w:tc>
          <w:tcPr>
            <w:tcW w:w="4059" w:type="dxa"/>
          </w:tcPr>
          <w:p w:rsidR="00FF6DFF" w:rsidRPr="00112E50" w:rsidRDefault="00FF6DFF" w:rsidP="00FF6DFF">
            <w:pPr>
              <w:pStyle w:val="libVar0"/>
              <w:rPr>
                <w:rtl/>
              </w:rPr>
            </w:pPr>
            <w:r w:rsidRPr="00112E50">
              <w:rPr>
                <w:rFonts w:hint="cs"/>
                <w:rtl/>
              </w:rPr>
              <w:t>معمر بن المثنى</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239</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المغربي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368</w:t>
            </w:r>
          </w:p>
        </w:tc>
      </w:tr>
      <w:tr w:rsidR="00FF6DFF" w:rsidRPr="00112E50" w:rsidTr="00FF6DFF">
        <w:tc>
          <w:tcPr>
            <w:tcW w:w="4059" w:type="dxa"/>
          </w:tcPr>
          <w:p w:rsidR="00FF6DFF" w:rsidRPr="00112E50" w:rsidRDefault="00FF6DFF" w:rsidP="00FF6DFF">
            <w:pPr>
              <w:pStyle w:val="libVar0"/>
              <w:rPr>
                <w:rtl/>
              </w:rPr>
            </w:pPr>
            <w:r w:rsidRPr="00112E50">
              <w:rPr>
                <w:rFonts w:hint="cs"/>
                <w:rtl/>
              </w:rPr>
              <w:t>مغيرة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16</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المفضل بن عبدالله</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79</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المفضل بن عمر الجعفي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216</w:t>
            </w:r>
            <w:r w:rsidR="000B5FC5">
              <w:rPr>
                <w:rFonts w:hint="cs"/>
                <w:rtl/>
              </w:rPr>
              <w:t>،</w:t>
            </w:r>
            <w:r>
              <w:rPr>
                <w:rFonts w:hint="cs"/>
                <w:rtl/>
              </w:rPr>
              <w:t xml:space="preserve"> </w:t>
            </w:r>
            <w:r w:rsidRPr="00112E50">
              <w:rPr>
                <w:rFonts w:hint="cs"/>
                <w:rtl/>
              </w:rPr>
              <w:t>380</w:t>
            </w:r>
            <w:r w:rsidR="000B5FC5">
              <w:rPr>
                <w:rFonts w:hint="cs"/>
                <w:rtl/>
              </w:rPr>
              <w:t>،</w:t>
            </w:r>
            <w:r>
              <w:rPr>
                <w:rFonts w:hint="cs"/>
                <w:rtl/>
              </w:rPr>
              <w:t xml:space="preserve"> </w:t>
            </w:r>
            <w:r w:rsidRPr="00112E50">
              <w:rPr>
                <w:rFonts w:hint="cs"/>
                <w:rtl/>
              </w:rPr>
              <w:t>381</w:t>
            </w:r>
            <w:r w:rsidR="000B5FC5">
              <w:rPr>
                <w:rFonts w:hint="cs"/>
                <w:rtl/>
              </w:rPr>
              <w:t>،</w:t>
            </w:r>
            <w:r>
              <w:rPr>
                <w:rFonts w:hint="cs"/>
                <w:rtl/>
              </w:rPr>
              <w:t xml:space="preserve"> </w:t>
            </w:r>
            <w:r w:rsidRPr="00112E50">
              <w:rPr>
                <w:rFonts w:hint="cs"/>
                <w:rtl/>
              </w:rPr>
              <w:t>386</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المفيد</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w:t>
            </w:r>
            <w:r w:rsidR="000B5FC5">
              <w:rPr>
                <w:rFonts w:hint="cs"/>
                <w:rtl/>
              </w:rPr>
              <w:t>،</w:t>
            </w:r>
            <w:r>
              <w:rPr>
                <w:rFonts w:hint="cs"/>
                <w:rtl/>
              </w:rPr>
              <w:t xml:space="preserve"> </w:t>
            </w:r>
            <w:r w:rsidRPr="00112E50">
              <w:rPr>
                <w:rFonts w:hint="cs"/>
                <w:rtl/>
              </w:rPr>
              <w:t>32</w:t>
            </w:r>
            <w:r w:rsidR="000B5FC5">
              <w:rPr>
                <w:rFonts w:hint="cs"/>
                <w:rtl/>
              </w:rPr>
              <w:t>،</w:t>
            </w:r>
            <w:r>
              <w:rPr>
                <w:rFonts w:hint="cs"/>
                <w:rtl/>
              </w:rPr>
              <w:t xml:space="preserve"> </w:t>
            </w:r>
            <w:r w:rsidRPr="00112E50">
              <w:rPr>
                <w:rFonts w:hint="cs"/>
                <w:rtl/>
              </w:rPr>
              <w:t>37</w:t>
            </w:r>
            <w:r w:rsidR="000B5FC5">
              <w:rPr>
                <w:rFonts w:hint="cs"/>
                <w:rtl/>
              </w:rPr>
              <w:t>،</w:t>
            </w:r>
            <w:r>
              <w:rPr>
                <w:rFonts w:hint="cs"/>
                <w:rtl/>
              </w:rPr>
              <w:t xml:space="preserve"> </w:t>
            </w:r>
            <w:r w:rsidRPr="00112E50">
              <w:rPr>
                <w:rFonts w:hint="cs"/>
                <w:rtl/>
              </w:rPr>
              <w:t>210</w:t>
            </w:r>
            <w:r w:rsidR="000B5FC5">
              <w:rPr>
                <w:rFonts w:hint="cs"/>
                <w:rtl/>
              </w:rPr>
              <w:t>،</w:t>
            </w:r>
            <w:r>
              <w:rPr>
                <w:rFonts w:hint="cs"/>
                <w:rtl/>
              </w:rPr>
              <w:t xml:space="preserve"> </w:t>
            </w:r>
            <w:r w:rsidRPr="00112E50">
              <w:rPr>
                <w:rFonts w:hint="cs"/>
                <w:rtl/>
              </w:rPr>
              <w:t>353</w:t>
            </w:r>
            <w:r w:rsidR="000B5FC5">
              <w:rPr>
                <w:rFonts w:hint="cs"/>
                <w:rtl/>
              </w:rPr>
              <w:t>،</w:t>
            </w:r>
            <w:r>
              <w:rPr>
                <w:rFonts w:hint="cs"/>
                <w:rtl/>
              </w:rPr>
              <w:t xml:space="preserve"> </w:t>
            </w:r>
          </w:p>
        </w:tc>
      </w:tr>
    </w:tbl>
    <w:p w:rsidR="00FF6DFF" w:rsidRPr="0079546C" w:rsidRDefault="00FF6DFF" w:rsidP="000B5FC5">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rPr>
                <w:rtl/>
              </w:rPr>
            </w:pPr>
          </w:p>
        </w:tc>
        <w:tc>
          <w:tcPr>
            <w:tcW w:w="720" w:type="dxa"/>
          </w:tcPr>
          <w:p w:rsidR="00FF6DFF" w:rsidRPr="00112E50" w:rsidRDefault="00FF6DFF" w:rsidP="00FF6DFF">
            <w:pPr>
              <w:pStyle w:val="libVarCenter"/>
              <w:rPr>
                <w:rtl/>
              </w:rPr>
            </w:pPr>
            <w:r w:rsidRPr="00112E50">
              <w:rPr>
                <w:rFonts w:hint="cs"/>
                <w:rtl/>
              </w:rPr>
              <w:t xml:space="preserve">2 </w:t>
            </w:r>
          </w:p>
        </w:tc>
        <w:tc>
          <w:tcPr>
            <w:tcW w:w="2808" w:type="dxa"/>
          </w:tcPr>
          <w:p w:rsidR="00FF6DFF" w:rsidRPr="00112E50" w:rsidRDefault="00FF6DFF" w:rsidP="00FF6DFF">
            <w:pPr>
              <w:pStyle w:val="libVarCenter"/>
              <w:rPr>
                <w:rtl/>
              </w:rPr>
            </w:pPr>
            <w:r w:rsidRPr="00112E50">
              <w:rPr>
                <w:rFonts w:hint="cs"/>
                <w:rtl/>
              </w:rPr>
              <w:t>362</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المقداد بن الاسود</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6</w:t>
            </w:r>
            <w:r w:rsidR="000B5FC5">
              <w:rPr>
                <w:rFonts w:hint="cs"/>
                <w:rtl/>
              </w:rPr>
              <w:t>،</w:t>
            </w:r>
            <w:r>
              <w:rPr>
                <w:rFonts w:hint="cs"/>
                <w:rtl/>
              </w:rPr>
              <w:t xml:space="preserve"> </w:t>
            </w:r>
            <w:r w:rsidRPr="00112E50">
              <w:rPr>
                <w:rFonts w:hint="cs"/>
                <w:rtl/>
              </w:rPr>
              <w:t>73</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386</w:t>
            </w:r>
          </w:p>
        </w:tc>
      </w:tr>
      <w:tr w:rsidR="00FF6DFF" w:rsidRPr="00112E50" w:rsidTr="00FF6DFF">
        <w:tc>
          <w:tcPr>
            <w:tcW w:w="4059" w:type="dxa"/>
          </w:tcPr>
          <w:p w:rsidR="00FF6DFF" w:rsidRPr="00112E50" w:rsidRDefault="00FF6DFF" w:rsidP="00FF6DFF">
            <w:pPr>
              <w:pStyle w:val="libVar0"/>
              <w:rPr>
                <w:rtl/>
              </w:rPr>
            </w:pPr>
            <w:r w:rsidRPr="00112E50">
              <w:rPr>
                <w:rFonts w:hint="cs"/>
                <w:rtl/>
              </w:rPr>
              <w:t>مقيس بن صبابة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136</w:t>
            </w:r>
          </w:p>
        </w:tc>
      </w:tr>
      <w:tr w:rsidR="00FF6DFF" w:rsidRPr="00112E50" w:rsidTr="00FF6DFF">
        <w:tc>
          <w:tcPr>
            <w:tcW w:w="4059" w:type="dxa"/>
          </w:tcPr>
          <w:p w:rsidR="00FF6DFF" w:rsidRPr="00112E50" w:rsidRDefault="00FF6DFF" w:rsidP="00FF6DFF">
            <w:pPr>
              <w:pStyle w:val="libVar0"/>
              <w:rPr>
                <w:rtl/>
              </w:rPr>
            </w:pPr>
            <w:r w:rsidRPr="00112E50">
              <w:rPr>
                <w:rFonts w:hint="cs"/>
                <w:rtl/>
              </w:rPr>
              <w:t>منبه بن الحجاج السهمي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المنذر بن المشمعل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73</w:t>
            </w:r>
          </w:p>
        </w:tc>
      </w:tr>
      <w:tr w:rsidR="00FF6DFF" w:rsidRPr="00112E50" w:rsidTr="00FF6DFF">
        <w:tc>
          <w:tcPr>
            <w:tcW w:w="4059" w:type="dxa"/>
          </w:tcPr>
          <w:p w:rsidR="00FF6DFF" w:rsidRPr="00112E50" w:rsidRDefault="00FF6DFF" w:rsidP="00FF6DFF">
            <w:pPr>
              <w:pStyle w:val="libVar0"/>
              <w:rPr>
                <w:rtl/>
              </w:rPr>
            </w:pPr>
            <w:r w:rsidRPr="00112E50">
              <w:rPr>
                <w:rFonts w:hint="cs"/>
                <w:rtl/>
              </w:rPr>
              <w:t>منذر الخوزي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378</w:t>
            </w:r>
          </w:p>
        </w:tc>
      </w:tr>
      <w:tr w:rsidR="00FF6DFF" w:rsidRPr="00112E50" w:rsidTr="00FF6DFF">
        <w:tc>
          <w:tcPr>
            <w:tcW w:w="4059" w:type="dxa"/>
          </w:tcPr>
          <w:p w:rsidR="00FF6DFF" w:rsidRPr="00112E50" w:rsidRDefault="00FF6DFF" w:rsidP="00FF6DFF">
            <w:pPr>
              <w:pStyle w:val="libVar0"/>
              <w:rPr>
                <w:rtl/>
              </w:rPr>
            </w:pPr>
            <w:r w:rsidRPr="00112E50">
              <w:rPr>
                <w:rFonts w:hint="cs"/>
                <w:rtl/>
              </w:rPr>
              <w:t>منصور بن بشير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270</w:t>
            </w:r>
          </w:p>
        </w:tc>
      </w:tr>
      <w:tr w:rsidR="00FF6DFF" w:rsidRPr="00112E50" w:rsidTr="00FF6DFF">
        <w:tc>
          <w:tcPr>
            <w:tcW w:w="4059" w:type="dxa"/>
          </w:tcPr>
          <w:p w:rsidR="00FF6DFF" w:rsidRPr="00112E50" w:rsidRDefault="00FF6DFF" w:rsidP="00FF6DFF">
            <w:pPr>
              <w:pStyle w:val="libVar0"/>
              <w:rPr>
                <w:rtl/>
              </w:rPr>
            </w:pPr>
            <w:r w:rsidRPr="00112E50">
              <w:rPr>
                <w:rFonts w:hint="cs"/>
                <w:rtl/>
              </w:rPr>
              <w:t>منصور بن حازم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218</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المنهال بن عمرو</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352</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المهادر بن اوس</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99</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المهتدي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333</w:t>
            </w:r>
          </w:p>
        </w:tc>
      </w:tr>
      <w:tr w:rsidR="00FF6DFF" w:rsidRPr="00112E50" w:rsidTr="00FF6DFF">
        <w:tc>
          <w:tcPr>
            <w:tcW w:w="4059" w:type="dxa"/>
          </w:tcPr>
          <w:p w:rsidR="00FF6DFF" w:rsidRPr="00112E50" w:rsidRDefault="00FF6DFF" w:rsidP="00FF6DFF">
            <w:pPr>
              <w:pStyle w:val="libVar0"/>
              <w:rPr>
                <w:rtl/>
              </w:rPr>
            </w:pPr>
            <w:r w:rsidRPr="00112E50">
              <w:rPr>
                <w:rFonts w:hint="cs"/>
                <w:rtl/>
              </w:rPr>
              <w:t>موسى بن اكيل النميري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352</w:t>
            </w:r>
          </w:p>
        </w:tc>
      </w:tr>
      <w:tr w:rsidR="00FF6DFF" w:rsidRPr="00112E50" w:rsidTr="00FF6DFF">
        <w:tc>
          <w:tcPr>
            <w:tcW w:w="4059" w:type="dxa"/>
          </w:tcPr>
          <w:p w:rsidR="00FF6DFF" w:rsidRPr="00112E50" w:rsidRDefault="00FF6DFF" w:rsidP="00FF6DFF">
            <w:pPr>
              <w:pStyle w:val="libVar0"/>
              <w:rPr>
                <w:rtl/>
              </w:rPr>
            </w:pPr>
            <w:r w:rsidRPr="00112E50">
              <w:rPr>
                <w:rFonts w:hint="cs"/>
                <w:rtl/>
              </w:rPr>
              <w:t>موسى بن جعفر بن وهب</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315</w:t>
            </w:r>
          </w:p>
        </w:tc>
      </w:tr>
      <w:tr w:rsidR="00FF6DFF" w:rsidRPr="00112E50" w:rsidTr="00FF6DFF">
        <w:tc>
          <w:tcPr>
            <w:tcW w:w="4059" w:type="dxa"/>
          </w:tcPr>
          <w:p w:rsidR="00FF6DFF" w:rsidRPr="00112E50" w:rsidRDefault="00FF6DFF" w:rsidP="00FF6DFF">
            <w:pPr>
              <w:pStyle w:val="libVar0"/>
              <w:rPr>
                <w:rtl/>
              </w:rPr>
            </w:pPr>
            <w:r w:rsidRPr="00112E50">
              <w:rPr>
                <w:rFonts w:hint="cs"/>
                <w:rtl/>
              </w:rPr>
              <w:t>موسى بن سلمة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260</w:t>
            </w:r>
          </w:p>
        </w:tc>
      </w:tr>
      <w:tr w:rsidR="00FF6DFF" w:rsidRPr="00112E50" w:rsidTr="00FF6DFF">
        <w:tc>
          <w:tcPr>
            <w:tcW w:w="4059" w:type="dxa"/>
          </w:tcPr>
          <w:p w:rsidR="00FF6DFF" w:rsidRPr="00112E50" w:rsidRDefault="00FF6DFF" w:rsidP="00FF6DFF">
            <w:pPr>
              <w:pStyle w:val="libVar0"/>
              <w:rPr>
                <w:rtl/>
              </w:rPr>
            </w:pPr>
            <w:r w:rsidRPr="00112E50">
              <w:rPr>
                <w:rFonts w:hint="cs"/>
                <w:rtl/>
              </w:rPr>
              <w:t>موسى بن الصيقل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216</w:t>
            </w:r>
          </w:p>
        </w:tc>
      </w:tr>
      <w:tr w:rsidR="00FF6DFF" w:rsidRPr="00112E50" w:rsidTr="00FF6DFF">
        <w:tc>
          <w:tcPr>
            <w:tcW w:w="4059" w:type="dxa"/>
          </w:tcPr>
          <w:p w:rsidR="00FF6DFF" w:rsidRPr="00112E50" w:rsidRDefault="00FF6DFF" w:rsidP="00FF6DFF">
            <w:pPr>
              <w:pStyle w:val="libVar0"/>
              <w:rPr>
                <w:rtl/>
              </w:rPr>
            </w:pPr>
            <w:r w:rsidRPr="00112E50">
              <w:rPr>
                <w:rFonts w:hint="cs"/>
                <w:rtl/>
              </w:rPr>
              <w:t>موسى بن طريف</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352</w:t>
            </w:r>
          </w:p>
        </w:tc>
      </w:tr>
      <w:tr w:rsidR="00FF6DFF" w:rsidRPr="00112E50" w:rsidTr="00FF6DFF">
        <w:tc>
          <w:tcPr>
            <w:tcW w:w="4059" w:type="dxa"/>
          </w:tcPr>
          <w:p w:rsidR="00FF6DFF" w:rsidRPr="00112E50" w:rsidRDefault="00FF6DFF" w:rsidP="00FF6DFF">
            <w:pPr>
              <w:pStyle w:val="libVar0"/>
              <w:rPr>
                <w:rtl/>
              </w:rPr>
            </w:pPr>
            <w:r w:rsidRPr="00112E50">
              <w:rPr>
                <w:rFonts w:hint="cs"/>
                <w:rtl/>
              </w:rPr>
              <w:t>موسى بن علي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307</w:t>
            </w:r>
            <w:r w:rsidR="000B5FC5">
              <w:rPr>
                <w:rFonts w:hint="cs"/>
                <w:rtl/>
              </w:rPr>
              <w:t>،</w:t>
            </w:r>
            <w:r>
              <w:rPr>
                <w:rFonts w:hint="cs"/>
                <w:rtl/>
              </w:rPr>
              <w:t xml:space="preserve"> </w:t>
            </w:r>
            <w:r w:rsidRPr="00112E50">
              <w:rPr>
                <w:rFonts w:hint="cs"/>
                <w:rtl/>
              </w:rPr>
              <w:t>308</w:t>
            </w:r>
          </w:p>
        </w:tc>
      </w:tr>
      <w:tr w:rsidR="00FF6DFF" w:rsidRPr="00112E50" w:rsidTr="00FF6DFF">
        <w:tc>
          <w:tcPr>
            <w:tcW w:w="4059" w:type="dxa"/>
          </w:tcPr>
          <w:p w:rsidR="00FF6DFF" w:rsidRPr="00112E50" w:rsidRDefault="00FF6DFF" w:rsidP="00FF6DFF">
            <w:pPr>
              <w:pStyle w:val="libVar0"/>
              <w:rPr>
                <w:rtl/>
              </w:rPr>
            </w:pPr>
            <w:r w:rsidRPr="00112E50">
              <w:rPr>
                <w:rFonts w:hint="cs"/>
                <w:rtl/>
              </w:rPr>
              <w:t>موسى بن محمد بن القاسم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351</w:t>
            </w:r>
          </w:p>
        </w:tc>
      </w:tr>
      <w:tr w:rsidR="00FF6DFF" w:rsidRPr="00112E50" w:rsidTr="00FF6DFF">
        <w:tc>
          <w:tcPr>
            <w:tcW w:w="4059" w:type="dxa"/>
          </w:tcPr>
          <w:p w:rsidR="00FF6DFF" w:rsidRPr="00112E50" w:rsidRDefault="00FF6DFF" w:rsidP="00FF6DFF">
            <w:pPr>
              <w:pStyle w:val="libVar0"/>
              <w:rPr>
                <w:rtl/>
              </w:rPr>
            </w:pPr>
            <w:r w:rsidRPr="00112E50">
              <w:rPr>
                <w:rFonts w:hint="cs"/>
                <w:rtl/>
              </w:rPr>
              <w:t>موسى الوجيهي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352</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الموفق</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322</w:t>
            </w:r>
          </w:p>
        </w:tc>
      </w:tr>
      <w:tr w:rsidR="00FF6DFF" w:rsidRPr="00112E50" w:rsidTr="00FF6DFF">
        <w:tc>
          <w:tcPr>
            <w:tcW w:w="4059" w:type="dxa"/>
          </w:tcPr>
          <w:p w:rsidR="00FF6DFF" w:rsidRPr="00112E50" w:rsidRDefault="00FF6DFF" w:rsidP="00FF6DFF">
            <w:pPr>
              <w:pStyle w:val="libVar0"/>
              <w:rPr>
                <w:rtl/>
              </w:rPr>
            </w:pPr>
            <w:r w:rsidRPr="00112E50">
              <w:rPr>
                <w:rFonts w:hint="cs"/>
                <w:rtl/>
              </w:rPr>
              <w:t>ميثم التمار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323</w:t>
            </w:r>
            <w:r w:rsidR="000B5FC5">
              <w:rPr>
                <w:rFonts w:hint="cs"/>
                <w:rtl/>
              </w:rPr>
              <w:t>،</w:t>
            </w:r>
            <w:r>
              <w:rPr>
                <w:rFonts w:hint="cs"/>
                <w:rtl/>
              </w:rPr>
              <w:t xml:space="preserve"> </w:t>
            </w:r>
            <w:r w:rsidRPr="00112E50">
              <w:rPr>
                <w:rFonts w:hint="cs"/>
                <w:rtl/>
              </w:rPr>
              <w:t>324</w:t>
            </w:r>
            <w:r w:rsidR="000B5FC5">
              <w:rPr>
                <w:rFonts w:hint="cs"/>
                <w:rtl/>
              </w:rPr>
              <w:t>،</w:t>
            </w:r>
            <w:r>
              <w:rPr>
                <w:rFonts w:hint="cs"/>
                <w:rtl/>
              </w:rPr>
              <w:t xml:space="preserve"> </w:t>
            </w:r>
            <w:r w:rsidRPr="00112E50">
              <w:rPr>
                <w:rFonts w:hint="cs"/>
                <w:rtl/>
              </w:rPr>
              <w:t>325</w:t>
            </w:r>
          </w:p>
        </w:tc>
      </w:tr>
      <w:tr w:rsidR="00FF6DFF" w:rsidRPr="00112E50" w:rsidTr="00FF6DFF">
        <w:tc>
          <w:tcPr>
            <w:tcW w:w="4059" w:type="dxa"/>
          </w:tcPr>
          <w:p w:rsidR="00FF6DFF" w:rsidRPr="00112E50" w:rsidRDefault="00FF6DFF" w:rsidP="00FF6DFF">
            <w:pPr>
              <w:pStyle w:val="libVar0"/>
              <w:rPr>
                <w:rtl/>
              </w:rPr>
            </w:pPr>
            <w:r w:rsidRPr="00112E50">
              <w:rPr>
                <w:rFonts w:hint="cs"/>
                <w:rtl/>
              </w:rPr>
              <w:t>ميمون القداح</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158</w:t>
            </w:r>
          </w:p>
        </w:tc>
      </w:tr>
      <w:tr w:rsidR="00FF6DFF" w:rsidRPr="00112E50" w:rsidTr="00FF6DFF">
        <w:tc>
          <w:tcPr>
            <w:tcW w:w="4059" w:type="dxa"/>
          </w:tcPr>
          <w:p w:rsidR="00FF6DFF" w:rsidRPr="00112E50" w:rsidRDefault="00FF6DFF" w:rsidP="00FF6DFF">
            <w:pPr>
              <w:pStyle w:val="libVar0"/>
              <w:rPr>
                <w:rtl/>
              </w:rPr>
            </w:pPr>
            <w:r w:rsidRPr="00112E50">
              <w:rPr>
                <w:rFonts w:hint="cs"/>
                <w:rtl/>
              </w:rPr>
              <w:t>ميمونة بنت علي بن ابي طالب</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355</w:t>
            </w:r>
          </w:p>
        </w:tc>
      </w:tr>
      <w:tr w:rsidR="00FF6DFF" w:rsidRPr="00112E50" w:rsidTr="00FF6DFF">
        <w:tc>
          <w:tcPr>
            <w:tcW w:w="4059" w:type="dxa"/>
          </w:tcPr>
          <w:p w:rsidR="00FF6DFF" w:rsidRPr="00112E50" w:rsidRDefault="00FF6DFF" w:rsidP="00FF6DFF">
            <w:pPr>
              <w:pStyle w:val="libVar0"/>
              <w:rPr>
                <w:rtl/>
              </w:rPr>
            </w:pPr>
            <w:r w:rsidRPr="00112E50">
              <w:rPr>
                <w:rFonts w:hint="cs"/>
                <w:rtl/>
              </w:rPr>
              <w:t>ميمونة بنت موسى بن جعفر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244</w:t>
            </w:r>
          </w:p>
        </w:tc>
      </w:tr>
    </w:tbl>
    <w:p w:rsidR="00FF6DFF" w:rsidRDefault="00FF6DFF" w:rsidP="00A90091">
      <w:pPr>
        <w:pStyle w:val="libCenter"/>
        <w:rPr>
          <w:rtl/>
        </w:rPr>
      </w:pPr>
      <w:r w:rsidRPr="00E3443A">
        <w:rPr>
          <w:rFonts w:hint="cs"/>
          <w:rtl/>
        </w:rPr>
        <w:t>* * *</w:t>
      </w:r>
    </w:p>
    <w:p w:rsidR="00FF6DFF" w:rsidRPr="00E3443A" w:rsidRDefault="00FF6DFF" w:rsidP="00A90091">
      <w:pPr>
        <w:pStyle w:val="libCenter"/>
        <w:rPr>
          <w:rtl/>
        </w:rPr>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bl>
    <w:p w:rsidR="00FF6DFF" w:rsidRPr="00E3443A" w:rsidRDefault="008F72F1" w:rsidP="00FF6DFF">
      <w:pPr>
        <w:pStyle w:val="libCenterBold2"/>
        <w:rPr>
          <w:rtl/>
        </w:rPr>
      </w:pPr>
      <w:r>
        <w:rPr>
          <w:rFonts w:hint="cs"/>
          <w:rtl/>
        </w:rPr>
        <w:t>-</w:t>
      </w:r>
      <w:r w:rsidR="00FF6DFF" w:rsidRPr="00E3443A">
        <w:rPr>
          <w:rFonts w:hint="cs"/>
          <w:rtl/>
        </w:rPr>
        <w:t xml:space="preserve"> ن</w:t>
      </w:r>
      <w:r>
        <w:rPr>
          <w:rFonts w:hint="cs"/>
          <w:rtl/>
        </w:rPr>
        <w:t xml:space="preserve"> -</w:t>
      </w:r>
    </w:p>
    <w:tbl>
      <w:tblPr>
        <w:bidiVisual/>
        <w:tblW w:w="0" w:type="auto"/>
        <w:tblLook w:val="01E0"/>
      </w:tblPr>
      <w:tblGrid>
        <w:gridCol w:w="4059"/>
        <w:gridCol w:w="720"/>
        <w:gridCol w:w="2808"/>
      </w:tblGrid>
      <w:tr w:rsidR="00FF6DFF" w:rsidRPr="00112E50" w:rsidTr="00FF6DFF">
        <w:tc>
          <w:tcPr>
            <w:tcW w:w="4059" w:type="dxa"/>
          </w:tcPr>
          <w:p w:rsidR="00FF6DFF" w:rsidRPr="00112E50" w:rsidRDefault="00FF6DFF" w:rsidP="00FF6DFF">
            <w:pPr>
              <w:pStyle w:val="libVar0"/>
              <w:rPr>
                <w:rtl/>
              </w:rPr>
            </w:pPr>
            <w:r w:rsidRPr="00112E50">
              <w:rPr>
                <w:rFonts w:hint="cs"/>
                <w:rtl/>
              </w:rPr>
              <w:t>نائل بن نجيح</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123</w:t>
            </w:r>
          </w:p>
        </w:tc>
      </w:tr>
      <w:tr w:rsidR="00FF6DFF" w:rsidRPr="00112E50" w:rsidTr="00FF6DFF">
        <w:tc>
          <w:tcPr>
            <w:tcW w:w="4059" w:type="dxa"/>
          </w:tcPr>
          <w:p w:rsidR="00FF6DFF" w:rsidRPr="00112E50" w:rsidRDefault="00FF6DFF" w:rsidP="00FF6DFF">
            <w:pPr>
              <w:pStyle w:val="libVar0"/>
              <w:rPr>
                <w:rtl/>
              </w:rPr>
            </w:pPr>
            <w:r w:rsidRPr="00112E50">
              <w:rPr>
                <w:rFonts w:hint="cs"/>
                <w:rtl/>
              </w:rPr>
              <w:t>نافع بن الازرق</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164</w:t>
            </w:r>
            <w:r w:rsidR="000B5FC5">
              <w:rPr>
                <w:rFonts w:hint="cs"/>
                <w:rtl/>
              </w:rPr>
              <w:t>،</w:t>
            </w:r>
            <w:r>
              <w:rPr>
                <w:rFonts w:hint="cs"/>
                <w:rtl/>
              </w:rPr>
              <w:t xml:space="preserve"> </w:t>
            </w:r>
            <w:r w:rsidRPr="00112E50">
              <w:rPr>
                <w:rFonts w:hint="cs"/>
                <w:rtl/>
              </w:rPr>
              <w:t>165</w:t>
            </w:r>
          </w:p>
        </w:tc>
      </w:tr>
      <w:tr w:rsidR="00FF6DFF" w:rsidRPr="00112E50" w:rsidTr="00FF6DFF">
        <w:tc>
          <w:tcPr>
            <w:tcW w:w="4059" w:type="dxa"/>
          </w:tcPr>
          <w:p w:rsidR="00FF6DFF" w:rsidRPr="00112E50" w:rsidRDefault="00FF6DFF" w:rsidP="00FF6DFF">
            <w:pPr>
              <w:pStyle w:val="libVar0"/>
              <w:rPr>
                <w:rtl/>
              </w:rPr>
            </w:pPr>
            <w:r w:rsidRPr="00112E50">
              <w:rPr>
                <w:rFonts w:hint="cs"/>
                <w:rtl/>
              </w:rPr>
              <w:t>نافع بن هلال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103</w:t>
            </w:r>
          </w:p>
        </w:tc>
      </w:tr>
      <w:tr w:rsidR="00FF6DFF" w:rsidRPr="00112E50" w:rsidTr="00FF6DFF">
        <w:tc>
          <w:tcPr>
            <w:tcW w:w="4059" w:type="dxa"/>
          </w:tcPr>
          <w:p w:rsidR="00FF6DFF" w:rsidRPr="00112E50" w:rsidRDefault="00FF6DFF" w:rsidP="00FF6DFF">
            <w:pPr>
              <w:pStyle w:val="libVar0"/>
              <w:rPr>
                <w:rtl/>
              </w:rPr>
            </w:pPr>
            <w:r w:rsidRPr="00112E50">
              <w:rPr>
                <w:rFonts w:hint="cs"/>
                <w:rtl/>
              </w:rPr>
              <w:t>نرجس</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339</w:t>
            </w:r>
          </w:p>
        </w:tc>
      </w:tr>
      <w:tr w:rsidR="00FF6DFF" w:rsidRPr="00112E50" w:rsidTr="00FF6DFF">
        <w:tc>
          <w:tcPr>
            <w:tcW w:w="4059" w:type="dxa"/>
          </w:tcPr>
          <w:p w:rsidR="00FF6DFF" w:rsidRPr="00112E50" w:rsidRDefault="00FF6DFF" w:rsidP="00FF6DFF">
            <w:pPr>
              <w:pStyle w:val="libVar0"/>
              <w:rPr>
                <w:rtl/>
              </w:rPr>
            </w:pPr>
            <w:r w:rsidRPr="00112E50">
              <w:rPr>
                <w:rFonts w:hint="cs"/>
                <w:rtl/>
              </w:rPr>
              <w:t>نصر بن صباح البلخي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357</w:t>
            </w:r>
          </w:p>
        </w:tc>
      </w:tr>
      <w:tr w:rsidR="00FF6DFF" w:rsidRPr="00112E50" w:rsidTr="00FF6DFF">
        <w:tc>
          <w:tcPr>
            <w:tcW w:w="4059" w:type="dxa"/>
          </w:tcPr>
          <w:p w:rsidR="00FF6DFF" w:rsidRPr="00112E50" w:rsidRDefault="00FF6DFF" w:rsidP="00FF6DFF">
            <w:pPr>
              <w:pStyle w:val="libVar0"/>
              <w:rPr>
                <w:rtl/>
              </w:rPr>
            </w:pPr>
            <w:r w:rsidRPr="00112E50">
              <w:rPr>
                <w:rFonts w:hint="cs"/>
                <w:rtl/>
              </w:rPr>
              <w:t>نصر بن قابوس</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248</w:t>
            </w:r>
            <w:r w:rsidR="000B5FC5">
              <w:rPr>
                <w:rFonts w:hint="cs"/>
                <w:rtl/>
              </w:rPr>
              <w:t>،</w:t>
            </w:r>
            <w:r>
              <w:rPr>
                <w:rFonts w:hint="cs"/>
                <w:rtl/>
              </w:rPr>
              <w:t xml:space="preserve"> </w:t>
            </w:r>
            <w:r w:rsidRPr="00112E50">
              <w:rPr>
                <w:rFonts w:hint="cs"/>
                <w:rtl/>
              </w:rPr>
              <w:t>251</w:t>
            </w:r>
          </w:p>
        </w:tc>
      </w:tr>
      <w:tr w:rsidR="00FF6DFF" w:rsidRPr="00112E50" w:rsidTr="00FF6DFF">
        <w:tc>
          <w:tcPr>
            <w:tcW w:w="4059" w:type="dxa"/>
          </w:tcPr>
          <w:p w:rsidR="00FF6DFF" w:rsidRPr="00112E50" w:rsidRDefault="00FF6DFF" w:rsidP="00FF6DFF">
            <w:pPr>
              <w:pStyle w:val="libVar0"/>
              <w:rPr>
                <w:rtl/>
              </w:rPr>
            </w:pPr>
            <w:r w:rsidRPr="00112E50">
              <w:rPr>
                <w:rFonts w:hint="cs"/>
                <w:rtl/>
              </w:rPr>
              <w:t>نصير الخادم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330</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النضر بن الحارث بن عبدالدار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النضر بن حميد</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40</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النعمان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44</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النعمان بن بشير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41</w:t>
            </w:r>
            <w:r w:rsidR="000B5FC5">
              <w:rPr>
                <w:rFonts w:hint="cs"/>
                <w:rtl/>
              </w:rPr>
              <w:t>،</w:t>
            </w:r>
            <w:r>
              <w:rPr>
                <w:rFonts w:hint="cs"/>
                <w:rtl/>
              </w:rPr>
              <w:t xml:space="preserve"> </w:t>
            </w:r>
            <w:r w:rsidRPr="00112E50">
              <w:rPr>
                <w:rFonts w:hint="cs"/>
                <w:rtl/>
              </w:rPr>
              <w:t>42</w:t>
            </w:r>
            <w:r w:rsidR="000B5FC5">
              <w:rPr>
                <w:rFonts w:hint="cs"/>
                <w:rtl/>
              </w:rPr>
              <w:t>،</w:t>
            </w:r>
            <w:r>
              <w:rPr>
                <w:rFonts w:hint="cs"/>
                <w:rtl/>
              </w:rPr>
              <w:t xml:space="preserve"> </w:t>
            </w:r>
            <w:r w:rsidRPr="00112E50">
              <w:rPr>
                <w:rFonts w:hint="cs"/>
                <w:rtl/>
              </w:rPr>
              <w:t>43</w:t>
            </w:r>
            <w:r w:rsidR="000B5FC5">
              <w:rPr>
                <w:rFonts w:hint="cs"/>
                <w:rtl/>
              </w:rPr>
              <w:t>،</w:t>
            </w:r>
            <w:r>
              <w:rPr>
                <w:rFonts w:hint="cs"/>
                <w:rtl/>
              </w:rPr>
              <w:t xml:space="preserve"> </w:t>
            </w:r>
            <w:r w:rsidRPr="00112E50">
              <w:rPr>
                <w:rFonts w:hint="cs"/>
                <w:rtl/>
              </w:rPr>
              <w:t>44</w:t>
            </w:r>
            <w:r w:rsidR="000B5FC5">
              <w:rPr>
                <w:rFonts w:hint="cs"/>
                <w:rtl/>
              </w:rPr>
              <w:t>،</w:t>
            </w:r>
            <w:r>
              <w:rPr>
                <w:rFonts w:hint="cs"/>
                <w:rtl/>
              </w:rPr>
              <w:t xml:space="preserve"> </w:t>
            </w:r>
            <w:r w:rsidRPr="00112E50">
              <w:rPr>
                <w:rFonts w:hint="cs"/>
                <w:rtl/>
              </w:rPr>
              <w:t>122</w:t>
            </w:r>
          </w:p>
        </w:tc>
      </w:tr>
      <w:tr w:rsidR="00FF6DFF" w:rsidRPr="00112E50" w:rsidTr="00FF6DFF">
        <w:tc>
          <w:tcPr>
            <w:tcW w:w="4059" w:type="dxa"/>
          </w:tcPr>
          <w:p w:rsidR="00FF6DFF" w:rsidRPr="00112E50" w:rsidRDefault="00FF6DFF" w:rsidP="00FF6DFF">
            <w:pPr>
              <w:pStyle w:val="libVar0"/>
              <w:rPr>
                <w:rtl/>
              </w:rPr>
            </w:pPr>
            <w:r w:rsidRPr="00112E50">
              <w:rPr>
                <w:rFonts w:hint="cs"/>
                <w:rtl/>
              </w:rPr>
              <w:t>نعيم القابوسي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248</w:t>
            </w:r>
          </w:p>
        </w:tc>
      </w:tr>
      <w:tr w:rsidR="00FF6DFF" w:rsidRPr="00112E50" w:rsidTr="00FF6DFF">
        <w:tc>
          <w:tcPr>
            <w:tcW w:w="4059" w:type="dxa"/>
          </w:tcPr>
          <w:p w:rsidR="00FF6DFF" w:rsidRPr="00112E50" w:rsidRDefault="00FF6DFF" w:rsidP="00FF6DFF">
            <w:pPr>
              <w:pStyle w:val="libVar0"/>
              <w:rPr>
                <w:rtl/>
              </w:rPr>
            </w:pPr>
            <w:r w:rsidRPr="00112E50">
              <w:rPr>
                <w:rFonts w:hint="cs"/>
                <w:rtl/>
              </w:rPr>
              <w:t>نفيسة بنت علي بن ابي طالب</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354</w:t>
            </w:r>
          </w:p>
        </w:tc>
      </w:tr>
      <w:tr w:rsidR="00FF6DFF" w:rsidRPr="00112E50" w:rsidTr="00FF6DFF">
        <w:tc>
          <w:tcPr>
            <w:tcW w:w="4059" w:type="dxa"/>
          </w:tcPr>
          <w:p w:rsidR="00FF6DFF" w:rsidRPr="00112E50" w:rsidRDefault="00FF6DFF" w:rsidP="00FF6DFF">
            <w:pPr>
              <w:pStyle w:val="libVar0"/>
              <w:rPr>
                <w:rtl/>
              </w:rPr>
            </w:pPr>
            <w:r w:rsidRPr="00112E50">
              <w:rPr>
                <w:rFonts w:hint="cs"/>
                <w:rtl/>
              </w:rPr>
              <w:t>نوح بن قيس</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31</w:t>
            </w:r>
          </w:p>
        </w:tc>
      </w:tr>
      <w:tr w:rsidR="00FF6DFF" w:rsidRPr="00112E50" w:rsidTr="00FF6DFF">
        <w:tc>
          <w:tcPr>
            <w:tcW w:w="4059" w:type="dxa"/>
          </w:tcPr>
          <w:p w:rsidR="00FF6DFF" w:rsidRPr="00112E50" w:rsidRDefault="00FF6DFF" w:rsidP="00FF6DFF">
            <w:pPr>
              <w:pStyle w:val="libVar0"/>
              <w:rPr>
                <w:rtl/>
              </w:rPr>
            </w:pPr>
            <w:r w:rsidRPr="00112E50">
              <w:rPr>
                <w:rFonts w:hint="cs"/>
                <w:rtl/>
              </w:rPr>
              <w:t>نوفل بن الحارث</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141</w:t>
            </w:r>
          </w:p>
        </w:tc>
      </w:tr>
      <w:tr w:rsidR="00FF6DFF" w:rsidRPr="00112E50" w:rsidTr="00FF6DFF">
        <w:tc>
          <w:tcPr>
            <w:tcW w:w="4059" w:type="dxa"/>
          </w:tcPr>
          <w:p w:rsidR="00FF6DFF" w:rsidRPr="00112E50" w:rsidRDefault="00FF6DFF" w:rsidP="00FF6DFF">
            <w:pPr>
              <w:pStyle w:val="libVar0"/>
              <w:rPr>
                <w:rtl/>
              </w:rPr>
            </w:pPr>
            <w:r w:rsidRPr="00112E50">
              <w:rPr>
                <w:rFonts w:hint="cs"/>
                <w:rtl/>
              </w:rPr>
              <w:t>نوفل بن خويلد</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69</w:t>
            </w:r>
            <w:r w:rsidR="000B5FC5">
              <w:rPr>
                <w:rFonts w:hint="cs"/>
                <w:rtl/>
              </w:rPr>
              <w:t>،</w:t>
            </w:r>
            <w:r>
              <w:rPr>
                <w:rFonts w:hint="cs"/>
                <w:rtl/>
              </w:rPr>
              <w:t xml:space="preserve"> </w:t>
            </w:r>
            <w:r w:rsidRPr="00112E50">
              <w:rPr>
                <w:rFonts w:hint="cs"/>
                <w:rtl/>
              </w:rPr>
              <w:t>70</w:t>
            </w:r>
            <w:r w:rsidR="000B5FC5">
              <w:rPr>
                <w:rFonts w:hint="cs"/>
                <w:rtl/>
              </w:rPr>
              <w:t>،</w:t>
            </w:r>
            <w:r>
              <w:rPr>
                <w:rFonts w:hint="cs"/>
                <w:rtl/>
              </w:rPr>
              <w:t xml:space="preserve"> </w:t>
            </w:r>
            <w:r w:rsidRPr="00112E50">
              <w:rPr>
                <w:rFonts w:hint="cs"/>
                <w:rtl/>
              </w:rPr>
              <w:t>76</w:t>
            </w:r>
            <w:r w:rsidR="000B5FC5">
              <w:rPr>
                <w:rFonts w:hint="cs"/>
                <w:rtl/>
              </w:rPr>
              <w:t>،</w:t>
            </w:r>
            <w:r>
              <w:rPr>
                <w:rFonts w:hint="cs"/>
                <w:rtl/>
              </w:rPr>
              <w:t xml:space="preserve"> </w:t>
            </w:r>
            <w:r w:rsidRPr="00112E50">
              <w:rPr>
                <w:rFonts w:hint="cs"/>
                <w:rtl/>
              </w:rPr>
              <w:t>79</w:t>
            </w:r>
          </w:p>
        </w:tc>
      </w:tr>
      <w:tr w:rsidR="00FF6DFF" w:rsidRPr="00112E50" w:rsidTr="00FF6DFF">
        <w:tc>
          <w:tcPr>
            <w:tcW w:w="4059" w:type="dxa"/>
          </w:tcPr>
          <w:p w:rsidR="00FF6DFF" w:rsidRPr="00112E50" w:rsidRDefault="00FF6DFF" w:rsidP="00FF6DFF">
            <w:pPr>
              <w:pStyle w:val="libVar0"/>
              <w:rPr>
                <w:rtl/>
              </w:rPr>
            </w:pPr>
            <w:r w:rsidRPr="00112E50">
              <w:rPr>
                <w:rFonts w:hint="cs"/>
                <w:rtl/>
              </w:rPr>
              <w:t>نوفل بن عبدالله</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102</w:t>
            </w:r>
            <w:r w:rsidR="000B5FC5">
              <w:rPr>
                <w:rFonts w:hint="cs"/>
                <w:rtl/>
              </w:rPr>
              <w:t>،</w:t>
            </w:r>
            <w:r>
              <w:rPr>
                <w:rFonts w:hint="cs"/>
                <w:rtl/>
              </w:rPr>
              <w:t xml:space="preserve"> </w:t>
            </w:r>
            <w:r w:rsidRPr="00112E50">
              <w:rPr>
                <w:rFonts w:hint="cs"/>
                <w:rtl/>
              </w:rPr>
              <w:t>105</w:t>
            </w:r>
          </w:p>
        </w:tc>
      </w:tr>
      <w:tr w:rsidR="00FF6DFF" w:rsidRPr="00112E50" w:rsidTr="00FF6DFF">
        <w:tc>
          <w:tcPr>
            <w:tcW w:w="4059" w:type="dxa"/>
          </w:tcPr>
          <w:p w:rsidR="00FF6DFF" w:rsidRPr="00112E50" w:rsidRDefault="00FF6DFF" w:rsidP="00FF6DFF">
            <w:pPr>
              <w:pStyle w:val="libVar0"/>
              <w:rPr>
                <w:rtl/>
              </w:rPr>
            </w:pPr>
            <w:r w:rsidRPr="00112E50">
              <w:rPr>
                <w:rFonts w:hint="cs"/>
                <w:rtl/>
              </w:rPr>
              <w:t>نوفل بن عبدالله بن المغيرة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100</w:t>
            </w:r>
          </w:p>
        </w:tc>
      </w:tr>
    </w:tbl>
    <w:p w:rsidR="00FF6DFF" w:rsidRPr="00E3443A" w:rsidRDefault="008F72F1" w:rsidP="00FF6DFF">
      <w:pPr>
        <w:pStyle w:val="libCenterBold2"/>
        <w:rPr>
          <w:rtl/>
        </w:rPr>
      </w:pPr>
      <w:r>
        <w:rPr>
          <w:rFonts w:hint="cs"/>
          <w:rtl/>
        </w:rPr>
        <w:t>-</w:t>
      </w:r>
      <w:r w:rsidR="00FF6DFF" w:rsidRPr="00E3443A">
        <w:rPr>
          <w:rFonts w:hint="cs"/>
          <w:rtl/>
        </w:rPr>
        <w:t xml:space="preserve"> ه</w:t>
      </w:r>
      <w:r w:rsidR="00FF6DFF">
        <w:rPr>
          <w:rFonts w:hint="cs"/>
          <w:rtl/>
        </w:rPr>
        <w:t>ـ</w:t>
      </w:r>
      <w:r>
        <w:rPr>
          <w:rFonts w:hint="cs"/>
          <w:rtl/>
        </w:rPr>
        <w:t xml:space="preserve"> -</w:t>
      </w:r>
    </w:p>
    <w:tbl>
      <w:tblPr>
        <w:bidiVisual/>
        <w:tblW w:w="0" w:type="auto"/>
        <w:tblLook w:val="01E0"/>
      </w:tblPr>
      <w:tblGrid>
        <w:gridCol w:w="4059"/>
        <w:gridCol w:w="720"/>
        <w:gridCol w:w="2808"/>
      </w:tblGrid>
      <w:tr w:rsidR="00FF6DFF" w:rsidRPr="00112E50" w:rsidTr="00FF6DFF">
        <w:tc>
          <w:tcPr>
            <w:tcW w:w="4059" w:type="dxa"/>
          </w:tcPr>
          <w:p w:rsidR="00FF6DFF" w:rsidRPr="00112E50" w:rsidRDefault="00FF6DFF" w:rsidP="00FF6DFF">
            <w:pPr>
              <w:pStyle w:val="libVar0"/>
              <w:rPr>
                <w:rtl/>
              </w:rPr>
            </w:pPr>
            <w:r w:rsidRPr="00112E50">
              <w:rPr>
                <w:rFonts w:hint="cs"/>
                <w:rtl/>
              </w:rPr>
              <w:t>هارون بن المسيب</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267</w:t>
            </w:r>
          </w:p>
        </w:tc>
      </w:tr>
      <w:tr w:rsidR="00FF6DFF" w:rsidRPr="00112E50" w:rsidTr="00FF6DFF">
        <w:tc>
          <w:tcPr>
            <w:tcW w:w="4059" w:type="dxa"/>
          </w:tcPr>
          <w:p w:rsidR="00FF6DFF" w:rsidRPr="00112E50" w:rsidRDefault="00FF6DFF" w:rsidP="00FF6DFF">
            <w:pPr>
              <w:pStyle w:val="libVar0"/>
              <w:rPr>
                <w:rtl/>
              </w:rPr>
            </w:pPr>
            <w:r w:rsidRPr="00112E50">
              <w:rPr>
                <w:rFonts w:hint="cs"/>
                <w:rtl/>
              </w:rPr>
              <w:t>هارون بن موسى</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149</w:t>
            </w:r>
          </w:p>
        </w:tc>
      </w:tr>
      <w:tr w:rsidR="00FF6DFF" w:rsidRPr="00112E50" w:rsidTr="00FF6DFF">
        <w:tc>
          <w:tcPr>
            <w:tcW w:w="4059" w:type="dxa"/>
          </w:tcPr>
          <w:p w:rsidR="00FF6DFF" w:rsidRPr="00112E50" w:rsidRDefault="00FF6DFF" w:rsidP="00FF6DFF">
            <w:pPr>
              <w:pStyle w:val="libVar0"/>
              <w:rPr>
                <w:rtl/>
              </w:rPr>
            </w:pPr>
            <w:r w:rsidRPr="00112E50">
              <w:rPr>
                <w:rFonts w:hint="cs"/>
                <w:rtl/>
              </w:rPr>
              <w:t>هارون الرشيد</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26</w:t>
            </w:r>
            <w:r w:rsidR="000B5FC5">
              <w:rPr>
                <w:rFonts w:hint="cs"/>
                <w:rtl/>
              </w:rPr>
              <w:t>،</w:t>
            </w:r>
            <w:r>
              <w:rPr>
                <w:rFonts w:hint="cs"/>
                <w:rtl/>
              </w:rPr>
              <w:t xml:space="preserve"> </w:t>
            </w:r>
            <w:r w:rsidRPr="00112E50">
              <w:rPr>
                <w:rFonts w:hint="cs"/>
                <w:rtl/>
              </w:rPr>
              <w:t>27</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225</w:t>
            </w:r>
            <w:r w:rsidR="000B5FC5">
              <w:rPr>
                <w:rFonts w:hint="cs"/>
                <w:rtl/>
              </w:rPr>
              <w:t>،</w:t>
            </w:r>
            <w:r>
              <w:rPr>
                <w:rFonts w:hint="cs"/>
                <w:rtl/>
              </w:rPr>
              <w:t xml:space="preserve"> </w:t>
            </w:r>
            <w:r w:rsidRPr="00112E50">
              <w:rPr>
                <w:rFonts w:hint="cs"/>
                <w:rtl/>
              </w:rPr>
              <w:t>226</w:t>
            </w:r>
            <w:r w:rsidR="000B5FC5">
              <w:rPr>
                <w:rFonts w:hint="cs"/>
                <w:rtl/>
              </w:rPr>
              <w:t>،</w:t>
            </w:r>
            <w:r>
              <w:rPr>
                <w:rFonts w:hint="cs"/>
                <w:rtl/>
              </w:rPr>
              <w:t xml:space="preserve"> </w:t>
            </w:r>
            <w:r w:rsidRPr="00112E50">
              <w:rPr>
                <w:rFonts w:hint="cs"/>
                <w:rtl/>
              </w:rPr>
              <w:t>228</w:t>
            </w:r>
            <w:r w:rsidR="000B5FC5">
              <w:rPr>
                <w:rFonts w:hint="cs"/>
                <w:rtl/>
              </w:rPr>
              <w:t>،</w:t>
            </w:r>
            <w:r>
              <w:rPr>
                <w:rFonts w:hint="cs"/>
                <w:rtl/>
              </w:rPr>
              <w:t xml:space="preserve"> </w:t>
            </w:r>
          </w:p>
        </w:tc>
      </w:tr>
    </w:tbl>
    <w:p w:rsidR="00FF6DFF" w:rsidRPr="00E3443A" w:rsidRDefault="00FF6DFF" w:rsidP="000B5FC5">
      <w:pPr>
        <w:pStyle w:val="libNormal"/>
        <w:rPr>
          <w:rtl/>
        </w:rPr>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rPr>
                <w:rtl/>
              </w:rPr>
            </w:pPr>
          </w:p>
        </w:tc>
        <w:tc>
          <w:tcPr>
            <w:tcW w:w="720" w:type="dxa"/>
          </w:tcPr>
          <w:p w:rsidR="00FF6DFF" w:rsidRPr="00112E50" w:rsidRDefault="00FF6DFF" w:rsidP="00FF6DFF">
            <w:pPr>
              <w:rPr>
                <w:rtl/>
              </w:rPr>
            </w:pPr>
          </w:p>
        </w:tc>
        <w:tc>
          <w:tcPr>
            <w:tcW w:w="2808" w:type="dxa"/>
          </w:tcPr>
          <w:p w:rsidR="00FF6DFF" w:rsidRPr="00112E50" w:rsidRDefault="00FF6DFF" w:rsidP="00FF6DFF">
            <w:pPr>
              <w:pStyle w:val="libVarCenter"/>
              <w:rPr>
                <w:rtl/>
              </w:rPr>
            </w:pPr>
            <w:r w:rsidRPr="00112E50">
              <w:rPr>
                <w:rFonts w:hint="cs"/>
                <w:rtl/>
              </w:rPr>
              <w:t>234</w:t>
            </w:r>
            <w:r w:rsidR="000B5FC5">
              <w:rPr>
                <w:rFonts w:hint="cs"/>
                <w:rtl/>
              </w:rPr>
              <w:t>،</w:t>
            </w:r>
            <w:r>
              <w:rPr>
                <w:rFonts w:hint="cs"/>
                <w:rtl/>
              </w:rPr>
              <w:t xml:space="preserve"> </w:t>
            </w:r>
            <w:r w:rsidRPr="00112E50">
              <w:rPr>
                <w:rFonts w:hint="cs"/>
                <w:rtl/>
              </w:rPr>
              <w:t>235</w:t>
            </w:r>
            <w:r w:rsidR="000B5FC5">
              <w:rPr>
                <w:rFonts w:hint="cs"/>
                <w:rtl/>
              </w:rPr>
              <w:t>،</w:t>
            </w:r>
            <w:r>
              <w:rPr>
                <w:rFonts w:hint="cs"/>
                <w:rtl/>
              </w:rPr>
              <w:t xml:space="preserve"> </w:t>
            </w:r>
            <w:r w:rsidRPr="00112E50">
              <w:rPr>
                <w:rFonts w:hint="cs"/>
                <w:rtl/>
              </w:rPr>
              <w:t>237</w:t>
            </w:r>
            <w:r w:rsidR="000B5FC5">
              <w:rPr>
                <w:rFonts w:hint="cs"/>
                <w:rtl/>
              </w:rPr>
              <w:t>،</w:t>
            </w:r>
            <w:r>
              <w:rPr>
                <w:rFonts w:hint="cs"/>
                <w:rtl/>
              </w:rPr>
              <w:t xml:space="preserve"> </w:t>
            </w:r>
            <w:r w:rsidRPr="00112E50">
              <w:rPr>
                <w:rFonts w:hint="cs"/>
                <w:rtl/>
              </w:rPr>
              <w:t>238</w:t>
            </w:r>
            <w:r w:rsidR="000B5FC5">
              <w:rPr>
                <w:rFonts w:hint="cs"/>
                <w:rtl/>
              </w:rPr>
              <w:t>،</w:t>
            </w:r>
            <w:r>
              <w:rPr>
                <w:rFonts w:hint="cs"/>
                <w:rtl/>
              </w:rPr>
              <w:t xml:space="preserve"> </w:t>
            </w:r>
            <w:r w:rsidRPr="00112E50">
              <w:rPr>
                <w:rFonts w:hint="cs"/>
                <w:rtl/>
              </w:rPr>
              <w:t>239</w:t>
            </w:r>
            <w:r w:rsidR="000B5FC5">
              <w:rPr>
                <w:rFonts w:hint="cs"/>
                <w:rtl/>
              </w:rPr>
              <w:t>،</w:t>
            </w:r>
            <w:r>
              <w:rPr>
                <w:rFonts w:hint="cs"/>
                <w:rtl/>
              </w:rPr>
              <w:t xml:space="preserve"> </w:t>
            </w:r>
            <w:r w:rsidRPr="00112E50">
              <w:rPr>
                <w:rFonts w:hint="cs"/>
                <w:rtl/>
              </w:rPr>
              <w:t>240</w:t>
            </w:r>
            <w:r w:rsidR="000B5FC5">
              <w:rPr>
                <w:rFonts w:hint="cs"/>
                <w:rtl/>
              </w:rPr>
              <w:t>،</w:t>
            </w:r>
            <w:r>
              <w:rPr>
                <w:rFonts w:hint="cs"/>
                <w:rtl/>
              </w:rPr>
              <w:t xml:space="preserve"> </w:t>
            </w:r>
            <w:r w:rsidRPr="00112E50">
              <w:rPr>
                <w:rFonts w:hint="cs"/>
                <w:rtl/>
              </w:rPr>
              <w:t>241</w:t>
            </w:r>
            <w:r w:rsidR="000B5FC5">
              <w:rPr>
                <w:rFonts w:hint="cs"/>
                <w:rtl/>
              </w:rPr>
              <w:t>،</w:t>
            </w:r>
            <w:r>
              <w:rPr>
                <w:rFonts w:hint="cs"/>
                <w:rtl/>
              </w:rPr>
              <w:t xml:space="preserve"> </w:t>
            </w:r>
            <w:r w:rsidRPr="00112E50">
              <w:rPr>
                <w:rFonts w:hint="cs"/>
                <w:rtl/>
              </w:rPr>
              <w:t>257</w:t>
            </w:r>
          </w:p>
        </w:tc>
      </w:tr>
      <w:tr w:rsidR="00FF6DFF" w:rsidRPr="00112E50" w:rsidTr="00FF6DFF">
        <w:tc>
          <w:tcPr>
            <w:tcW w:w="4059" w:type="dxa"/>
          </w:tcPr>
          <w:p w:rsidR="00FF6DFF" w:rsidRPr="00112E50" w:rsidRDefault="00FF6DFF" w:rsidP="00FF6DFF">
            <w:pPr>
              <w:pStyle w:val="libVar0"/>
              <w:rPr>
                <w:rtl/>
              </w:rPr>
            </w:pPr>
            <w:r w:rsidRPr="00112E50">
              <w:rPr>
                <w:rFonts w:hint="cs"/>
                <w:rtl/>
              </w:rPr>
              <w:t>هاشم</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6</w:t>
            </w:r>
          </w:p>
        </w:tc>
      </w:tr>
      <w:tr w:rsidR="00FF6DFF" w:rsidRPr="00112E50" w:rsidTr="00FF6DFF">
        <w:tc>
          <w:tcPr>
            <w:tcW w:w="4059" w:type="dxa"/>
          </w:tcPr>
          <w:p w:rsidR="00FF6DFF" w:rsidRPr="00112E50" w:rsidRDefault="00FF6DFF" w:rsidP="00FF6DFF">
            <w:pPr>
              <w:pStyle w:val="libVar0"/>
              <w:rPr>
                <w:rtl/>
              </w:rPr>
            </w:pPr>
            <w:r w:rsidRPr="00112E50">
              <w:rPr>
                <w:rFonts w:hint="cs"/>
                <w:rtl/>
              </w:rPr>
              <w:t>هاشم بن يونس النهشلي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33</w:t>
            </w:r>
          </w:p>
        </w:tc>
      </w:tr>
      <w:tr w:rsidR="00FF6DFF" w:rsidRPr="00112E50" w:rsidTr="00FF6DFF">
        <w:tc>
          <w:tcPr>
            <w:tcW w:w="4059" w:type="dxa"/>
          </w:tcPr>
          <w:p w:rsidR="00FF6DFF" w:rsidRPr="00112E50" w:rsidRDefault="00FF6DFF" w:rsidP="00FF6DFF">
            <w:pPr>
              <w:pStyle w:val="libVar0"/>
              <w:rPr>
                <w:rtl/>
              </w:rPr>
            </w:pPr>
            <w:r w:rsidRPr="00112E50">
              <w:rPr>
                <w:rFonts w:hint="cs"/>
                <w:rtl/>
              </w:rPr>
              <w:t>هاشمية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245</w:t>
            </w:r>
          </w:p>
        </w:tc>
      </w:tr>
      <w:tr w:rsidR="00FF6DFF" w:rsidRPr="00112E50" w:rsidTr="00FF6DFF">
        <w:tc>
          <w:tcPr>
            <w:tcW w:w="4059" w:type="dxa"/>
          </w:tcPr>
          <w:p w:rsidR="00FF6DFF" w:rsidRPr="00112E50" w:rsidRDefault="00FF6DFF" w:rsidP="00FF6DFF">
            <w:pPr>
              <w:pStyle w:val="libVar0"/>
              <w:rPr>
                <w:rtl/>
              </w:rPr>
            </w:pPr>
            <w:r w:rsidRPr="00112E50">
              <w:rPr>
                <w:rFonts w:hint="cs"/>
                <w:rtl/>
              </w:rPr>
              <w:t>هانئ بن ابي حية الوداعي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65</w:t>
            </w:r>
          </w:p>
        </w:tc>
      </w:tr>
      <w:tr w:rsidR="00FF6DFF" w:rsidRPr="00112E50" w:rsidTr="00FF6DFF">
        <w:tc>
          <w:tcPr>
            <w:tcW w:w="4059" w:type="dxa"/>
          </w:tcPr>
          <w:p w:rsidR="00FF6DFF" w:rsidRPr="00112E50" w:rsidRDefault="00FF6DFF" w:rsidP="00FF6DFF">
            <w:pPr>
              <w:pStyle w:val="libVar0"/>
              <w:rPr>
                <w:rtl/>
              </w:rPr>
            </w:pPr>
            <w:r w:rsidRPr="00112E50">
              <w:rPr>
                <w:rFonts w:hint="cs"/>
                <w:rtl/>
              </w:rPr>
              <w:t>هانئ بن عروة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45</w:t>
            </w:r>
            <w:r w:rsidR="000B5FC5">
              <w:rPr>
                <w:rFonts w:hint="cs"/>
                <w:rtl/>
              </w:rPr>
              <w:t>،</w:t>
            </w:r>
            <w:r>
              <w:rPr>
                <w:rFonts w:hint="cs"/>
                <w:rtl/>
              </w:rPr>
              <w:t xml:space="preserve"> </w:t>
            </w:r>
            <w:r w:rsidRPr="00112E50">
              <w:rPr>
                <w:rFonts w:hint="cs"/>
                <w:rtl/>
              </w:rPr>
              <w:t>46</w:t>
            </w:r>
            <w:r w:rsidR="000B5FC5">
              <w:rPr>
                <w:rFonts w:hint="cs"/>
                <w:rtl/>
              </w:rPr>
              <w:t>،</w:t>
            </w:r>
            <w:r>
              <w:rPr>
                <w:rFonts w:hint="cs"/>
                <w:rtl/>
              </w:rPr>
              <w:t xml:space="preserve"> </w:t>
            </w:r>
            <w:r w:rsidRPr="00112E50">
              <w:rPr>
                <w:rFonts w:hint="cs"/>
                <w:rtl/>
              </w:rPr>
              <w:t>47</w:t>
            </w:r>
            <w:r w:rsidR="000B5FC5">
              <w:rPr>
                <w:rFonts w:hint="cs"/>
                <w:rtl/>
              </w:rPr>
              <w:t>،</w:t>
            </w:r>
            <w:r>
              <w:rPr>
                <w:rFonts w:hint="cs"/>
                <w:rtl/>
              </w:rPr>
              <w:t xml:space="preserve"> </w:t>
            </w:r>
            <w:r w:rsidRPr="00112E50">
              <w:rPr>
                <w:rFonts w:hint="cs"/>
                <w:rtl/>
              </w:rPr>
              <w:t>48</w:t>
            </w:r>
            <w:r w:rsidR="000B5FC5">
              <w:rPr>
                <w:rFonts w:hint="cs"/>
                <w:rtl/>
              </w:rPr>
              <w:t>،</w:t>
            </w:r>
            <w:r>
              <w:rPr>
                <w:rFonts w:hint="cs"/>
                <w:rtl/>
              </w:rPr>
              <w:t xml:space="preserve"> </w:t>
            </w:r>
            <w:r w:rsidRPr="00112E50">
              <w:rPr>
                <w:rFonts w:hint="cs"/>
                <w:rtl/>
              </w:rPr>
              <w:t>49</w:t>
            </w:r>
            <w:r w:rsidR="000B5FC5">
              <w:rPr>
                <w:rFonts w:hint="cs"/>
                <w:rtl/>
              </w:rPr>
              <w:t>،</w:t>
            </w:r>
            <w:r>
              <w:rPr>
                <w:rFonts w:hint="cs"/>
                <w:rtl/>
              </w:rPr>
              <w:t xml:space="preserve"> </w:t>
            </w:r>
            <w:r w:rsidRPr="00112E50">
              <w:rPr>
                <w:rFonts w:hint="cs"/>
                <w:rtl/>
              </w:rPr>
              <w:t>50</w:t>
            </w:r>
            <w:r w:rsidR="000B5FC5">
              <w:rPr>
                <w:rFonts w:hint="cs"/>
                <w:rtl/>
              </w:rPr>
              <w:t>،</w:t>
            </w:r>
            <w:r>
              <w:rPr>
                <w:rFonts w:hint="cs"/>
                <w:rtl/>
              </w:rPr>
              <w:t xml:space="preserve"> </w:t>
            </w:r>
            <w:r w:rsidRPr="00112E50">
              <w:rPr>
                <w:rFonts w:hint="cs"/>
                <w:rtl/>
              </w:rPr>
              <w:t>51</w:t>
            </w:r>
            <w:r w:rsidR="000B5FC5">
              <w:rPr>
                <w:rFonts w:hint="cs"/>
                <w:rtl/>
              </w:rPr>
              <w:t>،</w:t>
            </w:r>
            <w:r>
              <w:rPr>
                <w:rFonts w:hint="cs"/>
                <w:rtl/>
              </w:rPr>
              <w:t xml:space="preserve"> </w:t>
            </w:r>
            <w:r w:rsidRPr="00112E50">
              <w:rPr>
                <w:rFonts w:hint="cs"/>
                <w:rtl/>
              </w:rPr>
              <w:t>63</w:t>
            </w:r>
            <w:r w:rsidR="000B5FC5">
              <w:rPr>
                <w:rFonts w:hint="cs"/>
                <w:rtl/>
              </w:rPr>
              <w:t>،</w:t>
            </w:r>
            <w:r>
              <w:rPr>
                <w:rFonts w:hint="cs"/>
                <w:rtl/>
              </w:rPr>
              <w:t xml:space="preserve"> </w:t>
            </w:r>
            <w:r w:rsidRPr="00112E50">
              <w:rPr>
                <w:rFonts w:hint="cs"/>
                <w:rtl/>
              </w:rPr>
              <w:t>64</w:t>
            </w:r>
            <w:r w:rsidR="000B5FC5">
              <w:rPr>
                <w:rFonts w:hint="cs"/>
                <w:rtl/>
              </w:rPr>
              <w:t>،</w:t>
            </w:r>
            <w:r>
              <w:rPr>
                <w:rFonts w:hint="cs"/>
                <w:rtl/>
              </w:rPr>
              <w:t xml:space="preserve"> </w:t>
            </w:r>
            <w:r w:rsidRPr="00112E50">
              <w:rPr>
                <w:rFonts w:hint="cs"/>
                <w:rtl/>
              </w:rPr>
              <w:t>65</w:t>
            </w:r>
            <w:r w:rsidR="000B5FC5">
              <w:rPr>
                <w:rFonts w:hint="cs"/>
                <w:rtl/>
              </w:rPr>
              <w:t>،</w:t>
            </w:r>
            <w:r>
              <w:rPr>
                <w:rFonts w:hint="cs"/>
                <w:rtl/>
              </w:rPr>
              <w:t xml:space="preserve"> </w:t>
            </w:r>
            <w:r w:rsidRPr="00112E50">
              <w:rPr>
                <w:rFonts w:hint="cs"/>
                <w:rtl/>
              </w:rPr>
              <w:t>74</w:t>
            </w:r>
            <w:r w:rsidR="000B5FC5">
              <w:rPr>
                <w:rFonts w:hint="cs"/>
                <w:rtl/>
              </w:rPr>
              <w:t>،</w:t>
            </w:r>
            <w:r>
              <w:rPr>
                <w:rFonts w:hint="cs"/>
                <w:rtl/>
              </w:rPr>
              <w:t xml:space="preserve"> </w:t>
            </w:r>
            <w:r w:rsidRPr="00112E50">
              <w:rPr>
                <w:rFonts w:hint="cs"/>
                <w:rtl/>
              </w:rPr>
              <w:t>75</w:t>
            </w:r>
          </w:p>
        </w:tc>
      </w:tr>
      <w:tr w:rsidR="00FF6DFF" w:rsidRPr="00112E50" w:rsidTr="00FF6DFF">
        <w:tc>
          <w:tcPr>
            <w:tcW w:w="4059" w:type="dxa"/>
          </w:tcPr>
          <w:p w:rsidR="00FF6DFF" w:rsidRPr="00112E50" w:rsidRDefault="00FF6DFF" w:rsidP="00FF6DFF">
            <w:pPr>
              <w:pStyle w:val="libVar0"/>
              <w:rPr>
                <w:rtl/>
              </w:rPr>
            </w:pPr>
            <w:r w:rsidRPr="00112E50">
              <w:rPr>
                <w:rFonts w:hint="cs"/>
                <w:rtl/>
              </w:rPr>
              <w:t>هانئ بن هانئ السبيعي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38</w:t>
            </w:r>
            <w:r w:rsidR="000B5FC5">
              <w:rPr>
                <w:rFonts w:hint="cs"/>
                <w:rtl/>
              </w:rPr>
              <w:t>،</w:t>
            </w:r>
            <w:r>
              <w:rPr>
                <w:rFonts w:hint="cs"/>
                <w:rtl/>
              </w:rPr>
              <w:t xml:space="preserve"> </w:t>
            </w:r>
            <w:r w:rsidRPr="00112E50">
              <w:rPr>
                <w:rFonts w:hint="cs"/>
                <w:rtl/>
              </w:rPr>
              <w:t>39</w:t>
            </w:r>
          </w:p>
        </w:tc>
      </w:tr>
      <w:tr w:rsidR="00FF6DFF" w:rsidRPr="00112E50" w:rsidTr="00FF6DFF">
        <w:tc>
          <w:tcPr>
            <w:tcW w:w="4059" w:type="dxa"/>
          </w:tcPr>
          <w:p w:rsidR="00FF6DFF" w:rsidRPr="00112E50" w:rsidRDefault="00FF6DFF" w:rsidP="00FF6DFF">
            <w:pPr>
              <w:pStyle w:val="libVar0"/>
              <w:rPr>
                <w:rtl/>
              </w:rPr>
            </w:pPr>
            <w:r w:rsidRPr="00112E50">
              <w:rPr>
                <w:rFonts w:hint="cs"/>
                <w:rtl/>
              </w:rPr>
              <w:t>هبيرة بن ابي وهب المخزومي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97</w:t>
            </w:r>
            <w:r w:rsidR="000B5FC5">
              <w:rPr>
                <w:rFonts w:hint="cs"/>
                <w:rtl/>
              </w:rPr>
              <w:t>،</w:t>
            </w:r>
            <w:r>
              <w:rPr>
                <w:rFonts w:hint="cs"/>
                <w:rtl/>
              </w:rPr>
              <w:t xml:space="preserve"> </w:t>
            </w:r>
            <w:r w:rsidRPr="00112E50">
              <w:rPr>
                <w:rFonts w:hint="cs"/>
                <w:rtl/>
              </w:rPr>
              <w:t>99</w:t>
            </w:r>
            <w:r w:rsidR="000B5FC5">
              <w:rPr>
                <w:rFonts w:hint="cs"/>
                <w:rtl/>
              </w:rPr>
              <w:t>،</w:t>
            </w:r>
            <w:r>
              <w:rPr>
                <w:rFonts w:hint="cs"/>
                <w:rtl/>
              </w:rPr>
              <w:t xml:space="preserve"> </w:t>
            </w:r>
            <w:r w:rsidRPr="00112E50">
              <w:rPr>
                <w:rFonts w:hint="cs"/>
                <w:rtl/>
              </w:rPr>
              <w:t>100</w:t>
            </w:r>
            <w:r w:rsidR="000B5FC5">
              <w:rPr>
                <w:rFonts w:hint="cs"/>
                <w:rtl/>
              </w:rPr>
              <w:t>،</w:t>
            </w:r>
            <w:r>
              <w:rPr>
                <w:rFonts w:hint="cs"/>
                <w:rtl/>
              </w:rPr>
              <w:t xml:space="preserve"> </w:t>
            </w:r>
            <w:r w:rsidRPr="00112E50">
              <w:rPr>
                <w:rFonts w:hint="cs"/>
                <w:rtl/>
              </w:rPr>
              <w:t>102</w:t>
            </w:r>
          </w:p>
        </w:tc>
      </w:tr>
      <w:tr w:rsidR="00FF6DFF" w:rsidRPr="00112E50" w:rsidTr="00FF6DFF">
        <w:tc>
          <w:tcPr>
            <w:tcW w:w="4059" w:type="dxa"/>
          </w:tcPr>
          <w:p w:rsidR="00FF6DFF" w:rsidRPr="00112E50" w:rsidRDefault="00FF6DFF" w:rsidP="00FF6DFF">
            <w:pPr>
              <w:pStyle w:val="libVar0"/>
              <w:rPr>
                <w:rtl/>
              </w:rPr>
            </w:pPr>
            <w:r w:rsidRPr="00112E50">
              <w:rPr>
                <w:rFonts w:hint="cs"/>
                <w:rtl/>
              </w:rPr>
              <w:t>هشام بن ابي امية بن المغيرة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72</w:t>
            </w:r>
          </w:p>
        </w:tc>
      </w:tr>
      <w:tr w:rsidR="00FF6DFF" w:rsidRPr="00112E50" w:rsidTr="00FF6DFF">
        <w:tc>
          <w:tcPr>
            <w:tcW w:w="4059" w:type="dxa"/>
          </w:tcPr>
          <w:p w:rsidR="00FF6DFF" w:rsidRPr="00112E50" w:rsidRDefault="00FF6DFF" w:rsidP="00FF6DFF">
            <w:pPr>
              <w:pStyle w:val="libVar0"/>
              <w:rPr>
                <w:rtl/>
              </w:rPr>
            </w:pPr>
            <w:r w:rsidRPr="00112E50">
              <w:rPr>
                <w:rFonts w:hint="cs"/>
                <w:rtl/>
              </w:rPr>
              <w:t>هشام بن احمر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254</w:t>
            </w:r>
          </w:p>
        </w:tc>
      </w:tr>
      <w:tr w:rsidR="00FF6DFF" w:rsidRPr="00112E50" w:rsidTr="00FF6DFF">
        <w:tc>
          <w:tcPr>
            <w:tcW w:w="4059" w:type="dxa"/>
          </w:tcPr>
          <w:p w:rsidR="00FF6DFF" w:rsidRPr="00112E50" w:rsidRDefault="00FF6DFF" w:rsidP="00FF6DFF">
            <w:pPr>
              <w:pStyle w:val="libVar0"/>
              <w:rPr>
                <w:rtl/>
              </w:rPr>
            </w:pPr>
            <w:r w:rsidRPr="00112E50">
              <w:rPr>
                <w:rFonts w:hint="cs"/>
                <w:rtl/>
              </w:rPr>
              <w:t>هشام بن اسماعيل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147</w:t>
            </w:r>
          </w:p>
        </w:tc>
      </w:tr>
      <w:tr w:rsidR="00FF6DFF" w:rsidRPr="00112E50" w:rsidTr="00FF6DFF">
        <w:tc>
          <w:tcPr>
            <w:tcW w:w="4059" w:type="dxa"/>
          </w:tcPr>
          <w:p w:rsidR="00FF6DFF" w:rsidRPr="00112E50" w:rsidRDefault="00FF6DFF" w:rsidP="00FF6DFF">
            <w:pPr>
              <w:pStyle w:val="libVar0"/>
              <w:rPr>
                <w:rtl/>
              </w:rPr>
            </w:pPr>
            <w:r w:rsidRPr="00112E50">
              <w:rPr>
                <w:rFonts w:hint="cs"/>
                <w:rtl/>
              </w:rPr>
              <w:t>هشام بن امية المخزومي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89</w:t>
            </w:r>
            <w:r w:rsidR="000B5FC5">
              <w:rPr>
                <w:rFonts w:hint="cs"/>
                <w:rtl/>
              </w:rPr>
              <w:t>،</w:t>
            </w:r>
            <w:r>
              <w:rPr>
                <w:rFonts w:hint="cs"/>
                <w:rtl/>
              </w:rPr>
              <w:t xml:space="preserve"> </w:t>
            </w:r>
            <w:r w:rsidRPr="00112E50">
              <w:rPr>
                <w:rFonts w:hint="cs"/>
                <w:rtl/>
              </w:rPr>
              <w:t>91</w:t>
            </w:r>
          </w:p>
        </w:tc>
      </w:tr>
      <w:tr w:rsidR="00FF6DFF" w:rsidRPr="00112E50" w:rsidTr="00FF6DFF">
        <w:tc>
          <w:tcPr>
            <w:tcW w:w="4059" w:type="dxa"/>
          </w:tcPr>
          <w:p w:rsidR="00FF6DFF" w:rsidRPr="00112E50" w:rsidRDefault="00FF6DFF" w:rsidP="00FF6DFF">
            <w:pPr>
              <w:pStyle w:val="libVar0"/>
              <w:rPr>
                <w:rtl/>
              </w:rPr>
            </w:pPr>
            <w:r w:rsidRPr="00112E50">
              <w:rPr>
                <w:rFonts w:hint="cs"/>
                <w:rtl/>
              </w:rPr>
              <w:t>هشام بن الحكم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195</w:t>
            </w:r>
            <w:r w:rsidR="000B5FC5">
              <w:rPr>
                <w:rFonts w:hint="cs"/>
                <w:rtl/>
              </w:rPr>
              <w:t>،</w:t>
            </w:r>
            <w:r>
              <w:rPr>
                <w:rFonts w:hint="cs"/>
                <w:rtl/>
              </w:rPr>
              <w:t xml:space="preserve"> </w:t>
            </w:r>
            <w:r w:rsidRPr="00112E50">
              <w:rPr>
                <w:rFonts w:hint="cs"/>
                <w:rtl/>
              </w:rPr>
              <w:t>196</w:t>
            </w:r>
            <w:r w:rsidR="000B5FC5">
              <w:rPr>
                <w:rFonts w:hint="cs"/>
                <w:rtl/>
              </w:rPr>
              <w:t>،</w:t>
            </w:r>
            <w:r>
              <w:rPr>
                <w:rFonts w:hint="cs"/>
                <w:rtl/>
              </w:rPr>
              <w:t xml:space="preserve"> </w:t>
            </w:r>
            <w:r w:rsidRPr="00112E50">
              <w:rPr>
                <w:rFonts w:hint="cs"/>
                <w:rtl/>
              </w:rPr>
              <w:t>197</w:t>
            </w:r>
            <w:r w:rsidR="000B5FC5">
              <w:rPr>
                <w:rFonts w:hint="cs"/>
                <w:rtl/>
              </w:rPr>
              <w:t>،</w:t>
            </w:r>
            <w:r>
              <w:rPr>
                <w:rFonts w:hint="cs"/>
                <w:rtl/>
              </w:rPr>
              <w:t xml:space="preserve"> </w:t>
            </w:r>
            <w:r w:rsidRPr="00112E50">
              <w:rPr>
                <w:rFonts w:hint="cs"/>
                <w:rtl/>
              </w:rPr>
              <w:t>198</w:t>
            </w:r>
            <w:r w:rsidR="000B5FC5">
              <w:rPr>
                <w:rFonts w:hint="cs"/>
                <w:rtl/>
              </w:rPr>
              <w:t>،</w:t>
            </w:r>
            <w:r>
              <w:rPr>
                <w:rFonts w:hint="cs"/>
                <w:rtl/>
              </w:rPr>
              <w:t xml:space="preserve"> </w:t>
            </w:r>
            <w:r w:rsidRPr="00112E50">
              <w:rPr>
                <w:rFonts w:hint="cs"/>
                <w:rtl/>
              </w:rPr>
              <w:t>199</w:t>
            </w:r>
            <w:r w:rsidR="000B5FC5">
              <w:rPr>
                <w:rFonts w:hint="cs"/>
                <w:rtl/>
              </w:rPr>
              <w:t>،</w:t>
            </w:r>
            <w:r>
              <w:rPr>
                <w:rFonts w:hint="cs"/>
                <w:rtl/>
              </w:rPr>
              <w:t xml:space="preserve"> </w:t>
            </w:r>
            <w:r w:rsidRPr="00112E50">
              <w:rPr>
                <w:rFonts w:hint="cs"/>
                <w:rtl/>
              </w:rPr>
              <w:t>204</w:t>
            </w:r>
            <w:r w:rsidR="000B5FC5">
              <w:rPr>
                <w:rFonts w:hint="cs"/>
                <w:rtl/>
              </w:rPr>
              <w:t>،</w:t>
            </w:r>
            <w:r>
              <w:rPr>
                <w:rFonts w:hint="cs"/>
                <w:rtl/>
              </w:rPr>
              <w:t xml:space="preserve"> </w:t>
            </w:r>
            <w:r w:rsidRPr="00112E50">
              <w:rPr>
                <w:rFonts w:hint="cs"/>
                <w:rtl/>
              </w:rPr>
              <w:t>249</w:t>
            </w:r>
          </w:p>
        </w:tc>
      </w:tr>
      <w:tr w:rsidR="00FF6DFF" w:rsidRPr="00112E50" w:rsidTr="00FF6DFF">
        <w:tc>
          <w:tcPr>
            <w:tcW w:w="4059" w:type="dxa"/>
          </w:tcPr>
          <w:p w:rsidR="00FF6DFF" w:rsidRPr="00112E50" w:rsidRDefault="00FF6DFF" w:rsidP="00FF6DFF">
            <w:pPr>
              <w:pStyle w:val="libVar0"/>
              <w:rPr>
                <w:rtl/>
              </w:rPr>
            </w:pPr>
            <w:r w:rsidRPr="00112E50">
              <w:rPr>
                <w:rFonts w:hint="cs"/>
                <w:rtl/>
              </w:rPr>
              <w:t>هشام بن سالم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180</w:t>
            </w:r>
            <w:r w:rsidR="000B5FC5">
              <w:rPr>
                <w:rFonts w:hint="cs"/>
                <w:rtl/>
              </w:rPr>
              <w:t>،</w:t>
            </w:r>
            <w:r>
              <w:rPr>
                <w:rFonts w:hint="cs"/>
                <w:rtl/>
              </w:rPr>
              <w:t xml:space="preserve"> </w:t>
            </w:r>
            <w:r w:rsidRPr="00112E50">
              <w:rPr>
                <w:rFonts w:hint="cs"/>
                <w:rtl/>
              </w:rPr>
              <w:t>195</w:t>
            </w:r>
            <w:r w:rsidR="000B5FC5">
              <w:rPr>
                <w:rFonts w:hint="cs"/>
                <w:rtl/>
              </w:rPr>
              <w:t>،</w:t>
            </w:r>
            <w:r>
              <w:rPr>
                <w:rFonts w:hint="cs"/>
                <w:rtl/>
              </w:rPr>
              <w:t xml:space="preserve"> </w:t>
            </w:r>
            <w:r w:rsidRPr="00112E50">
              <w:rPr>
                <w:rFonts w:hint="cs"/>
                <w:rtl/>
              </w:rPr>
              <w:t>198</w:t>
            </w:r>
          </w:p>
        </w:tc>
      </w:tr>
      <w:tr w:rsidR="00FF6DFF" w:rsidRPr="00112E50" w:rsidTr="00FF6DFF">
        <w:tc>
          <w:tcPr>
            <w:tcW w:w="4059" w:type="dxa"/>
          </w:tcPr>
          <w:p w:rsidR="00FF6DFF" w:rsidRPr="00112E50" w:rsidRDefault="00FF6DFF" w:rsidP="00FF6DFF">
            <w:pPr>
              <w:pStyle w:val="libVar0"/>
              <w:rPr>
                <w:rtl/>
              </w:rPr>
            </w:pPr>
            <w:r w:rsidRPr="00112E50">
              <w:rPr>
                <w:rFonts w:hint="cs"/>
                <w:rtl/>
              </w:rPr>
              <w:t>هشام بن عبدالملك</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163</w:t>
            </w:r>
            <w:r w:rsidR="000B5FC5">
              <w:rPr>
                <w:rFonts w:hint="cs"/>
                <w:rtl/>
              </w:rPr>
              <w:t>،</w:t>
            </w:r>
            <w:r>
              <w:rPr>
                <w:rFonts w:hint="cs"/>
                <w:rtl/>
              </w:rPr>
              <w:t xml:space="preserve"> </w:t>
            </w:r>
            <w:r w:rsidRPr="00112E50">
              <w:rPr>
                <w:rFonts w:hint="cs"/>
                <w:rtl/>
              </w:rPr>
              <w:t>164</w:t>
            </w:r>
            <w:r w:rsidR="000B5FC5">
              <w:rPr>
                <w:rFonts w:hint="cs"/>
                <w:rtl/>
              </w:rPr>
              <w:t>،</w:t>
            </w:r>
            <w:r>
              <w:rPr>
                <w:rFonts w:hint="cs"/>
                <w:rtl/>
              </w:rPr>
              <w:t xml:space="preserve"> </w:t>
            </w:r>
            <w:r w:rsidRPr="00112E50">
              <w:rPr>
                <w:rFonts w:hint="cs"/>
                <w:rtl/>
              </w:rPr>
              <w:t>172</w:t>
            </w:r>
          </w:p>
        </w:tc>
      </w:tr>
      <w:tr w:rsidR="00FF6DFF" w:rsidRPr="00112E50" w:rsidTr="00FF6DFF">
        <w:tc>
          <w:tcPr>
            <w:tcW w:w="4059" w:type="dxa"/>
          </w:tcPr>
          <w:p w:rsidR="00FF6DFF" w:rsidRPr="00112E50" w:rsidRDefault="00FF6DFF" w:rsidP="00FF6DFF">
            <w:pPr>
              <w:pStyle w:val="libVar0"/>
              <w:rPr>
                <w:rtl/>
              </w:rPr>
            </w:pPr>
            <w:r w:rsidRPr="00112E50">
              <w:rPr>
                <w:rFonts w:hint="cs"/>
                <w:rtl/>
              </w:rPr>
              <w:t>هشام بن محمد</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103</w:t>
            </w:r>
          </w:p>
        </w:tc>
      </w:tr>
      <w:tr w:rsidR="00FF6DFF" w:rsidRPr="00112E50" w:rsidTr="00FF6DFF">
        <w:tc>
          <w:tcPr>
            <w:tcW w:w="4059" w:type="dxa"/>
          </w:tcPr>
          <w:p w:rsidR="00FF6DFF" w:rsidRPr="00112E50" w:rsidRDefault="00FF6DFF" w:rsidP="00FF6DFF">
            <w:pPr>
              <w:pStyle w:val="libVar0"/>
              <w:rPr>
                <w:rtl/>
              </w:rPr>
            </w:pPr>
            <w:r w:rsidRPr="00112E50">
              <w:rPr>
                <w:rFonts w:hint="cs"/>
                <w:rtl/>
              </w:rPr>
              <w:t>هشام بن المغيرة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145</w:t>
            </w:r>
          </w:p>
        </w:tc>
      </w:tr>
      <w:tr w:rsidR="00FF6DFF" w:rsidRPr="00112E50" w:rsidTr="00FF6DFF">
        <w:tc>
          <w:tcPr>
            <w:tcW w:w="4059" w:type="dxa"/>
          </w:tcPr>
          <w:p w:rsidR="00FF6DFF" w:rsidRPr="00112E50" w:rsidRDefault="00FF6DFF" w:rsidP="00FF6DFF">
            <w:pPr>
              <w:pStyle w:val="libVar0"/>
              <w:rPr>
                <w:rtl/>
              </w:rPr>
            </w:pPr>
            <w:r w:rsidRPr="00112E50">
              <w:rPr>
                <w:rFonts w:hint="cs"/>
                <w:rtl/>
              </w:rPr>
              <w:t>هشيم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172</w:t>
            </w:r>
          </w:p>
        </w:tc>
      </w:tr>
    </w:tbl>
    <w:p w:rsidR="00FF6DFF" w:rsidRPr="00112E50"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هند بنت عتبة</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75</w:t>
            </w:r>
            <w:r w:rsidR="000B5FC5">
              <w:rPr>
                <w:rFonts w:hint="cs"/>
                <w:rtl/>
              </w:rPr>
              <w:t>،</w:t>
            </w:r>
            <w:r>
              <w:rPr>
                <w:rFonts w:hint="cs"/>
                <w:rtl/>
              </w:rPr>
              <w:t xml:space="preserve"> </w:t>
            </w:r>
            <w:r w:rsidRPr="00112E50">
              <w:rPr>
                <w:rFonts w:hint="cs"/>
                <w:rtl/>
              </w:rPr>
              <w:t>83</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15</w:t>
            </w:r>
          </w:p>
        </w:tc>
      </w:tr>
      <w:tr w:rsidR="00FF6DFF" w:rsidRPr="00112E50" w:rsidTr="00FF6DFF">
        <w:tc>
          <w:tcPr>
            <w:tcW w:w="4059" w:type="dxa"/>
          </w:tcPr>
          <w:p w:rsidR="00FF6DFF" w:rsidRPr="00112E50" w:rsidRDefault="00FF6DFF" w:rsidP="00FF6DFF">
            <w:pPr>
              <w:pStyle w:val="libVar0"/>
              <w:rPr>
                <w:rtl/>
              </w:rPr>
            </w:pPr>
            <w:r w:rsidRPr="00112E50">
              <w:rPr>
                <w:rFonts w:hint="cs"/>
                <w:rtl/>
              </w:rPr>
              <w:t>هوذة بن قيس الوالبي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94</w:t>
            </w:r>
          </w:p>
        </w:tc>
      </w:tr>
    </w:tbl>
    <w:p w:rsidR="00FF6DFF" w:rsidRPr="00E3443A" w:rsidRDefault="008F72F1" w:rsidP="00FF6DFF">
      <w:pPr>
        <w:pStyle w:val="libCenterBold2"/>
        <w:rPr>
          <w:rtl/>
        </w:rPr>
      </w:pPr>
      <w:r>
        <w:rPr>
          <w:rFonts w:hint="cs"/>
          <w:rtl/>
        </w:rPr>
        <w:t>-</w:t>
      </w:r>
      <w:r w:rsidR="00FF6DFF" w:rsidRPr="00E3443A">
        <w:rPr>
          <w:rFonts w:hint="cs"/>
          <w:rtl/>
        </w:rPr>
        <w:t xml:space="preserve"> و</w:t>
      </w:r>
      <w:r>
        <w:rPr>
          <w:rFonts w:hint="cs"/>
          <w:rtl/>
        </w:rPr>
        <w:t xml:space="preserve"> -</w:t>
      </w:r>
    </w:p>
    <w:tbl>
      <w:tblPr>
        <w:bidiVisual/>
        <w:tblW w:w="0" w:type="auto"/>
        <w:tblLook w:val="01E0"/>
      </w:tblPr>
      <w:tblGrid>
        <w:gridCol w:w="4059"/>
        <w:gridCol w:w="720"/>
        <w:gridCol w:w="2808"/>
      </w:tblGrid>
      <w:tr w:rsidR="00FF6DFF" w:rsidRPr="00112E50" w:rsidTr="00FF6DFF">
        <w:tc>
          <w:tcPr>
            <w:tcW w:w="4059" w:type="dxa"/>
          </w:tcPr>
          <w:p w:rsidR="00FF6DFF" w:rsidRPr="00112E50" w:rsidRDefault="00FF6DFF" w:rsidP="00FF6DFF">
            <w:pPr>
              <w:pStyle w:val="libVar0"/>
              <w:rPr>
                <w:rtl/>
              </w:rPr>
            </w:pPr>
            <w:r w:rsidRPr="00112E50">
              <w:rPr>
                <w:rFonts w:hint="cs"/>
                <w:rtl/>
              </w:rPr>
              <w:t>الواثق</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301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الواقدي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147</w:t>
            </w:r>
          </w:p>
        </w:tc>
      </w:tr>
      <w:tr w:rsidR="00FF6DFF" w:rsidRPr="00112E50" w:rsidTr="00FF6DFF">
        <w:tc>
          <w:tcPr>
            <w:tcW w:w="4059" w:type="dxa"/>
          </w:tcPr>
          <w:p w:rsidR="00FF6DFF" w:rsidRPr="00112E50" w:rsidRDefault="00FF6DFF" w:rsidP="00FF6DFF">
            <w:pPr>
              <w:pStyle w:val="libVar0"/>
              <w:rPr>
                <w:rtl/>
              </w:rPr>
            </w:pPr>
            <w:r w:rsidRPr="00112E50">
              <w:rPr>
                <w:rFonts w:hint="cs"/>
                <w:rtl/>
              </w:rPr>
              <w:t>وبرة بن الحارث</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339</w:t>
            </w:r>
          </w:p>
        </w:tc>
      </w:tr>
      <w:tr w:rsidR="00FF6DFF" w:rsidRPr="00112E50" w:rsidTr="00FF6DFF">
        <w:tc>
          <w:tcPr>
            <w:tcW w:w="4059" w:type="dxa"/>
          </w:tcPr>
          <w:p w:rsidR="00FF6DFF" w:rsidRPr="00112E50" w:rsidRDefault="00FF6DFF" w:rsidP="00FF6DFF">
            <w:pPr>
              <w:pStyle w:val="libVar0"/>
              <w:rPr>
                <w:rtl/>
              </w:rPr>
            </w:pPr>
            <w:r w:rsidRPr="00112E50">
              <w:rPr>
                <w:rFonts w:hint="cs"/>
                <w:rtl/>
              </w:rPr>
              <w:t>وبرة بن طريف</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95</w:t>
            </w:r>
          </w:p>
        </w:tc>
      </w:tr>
      <w:tr w:rsidR="00FF6DFF" w:rsidRPr="00112E50" w:rsidTr="00FF6DFF">
        <w:tc>
          <w:tcPr>
            <w:tcW w:w="4059" w:type="dxa"/>
          </w:tcPr>
          <w:p w:rsidR="00FF6DFF" w:rsidRPr="00112E50" w:rsidRDefault="00FF6DFF" w:rsidP="00FF6DFF">
            <w:pPr>
              <w:pStyle w:val="libVar0"/>
              <w:rPr>
                <w:rtl/>
              </w:rPr>
            </w:pPr>
            <w:r w:rsidRPr="00112E50">
              <w:rPr>
                <w:rFonts w:hint="cs"/>
                <w:rtl/>
              </w:rPr>
              <w:t>وحشي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83</w:t>
            </w:r>
          </w:p>
        </w:tc>
      </w:tr>
      <w:tr w:rsidR="00FF6DFF" w:rsidRPr="00112E50" w:rsidTr="00FF6DFF">
        <w:tc>
          <w:tcPr>
            <w:tcW w:w="4059" w:type="dxa"/>
          </w:tcPr>
          <w:p w:rsidR="00FF6DFF" w:rsidRPr="00112E50" w:rsidRDefault="00FF6DFF" w:rsidP="00FF6DFF">
            <w:pPr>
              <w:pStyle w:val="libVar0"/>
              <w:rPr>
                <w:rtl/>
              </w:rPr>
            </w:pPr>
            <w:r w:rsidRPr="00112E50">
              <w:rPr>
                <w:rFonts w:hint="cs"/>
                <w:rtl/>
              </w:rPr>
              <w:t>وردان بن مجالد</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18</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الوشاء</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219</w:t>
            </w:r>
            <w:r w:rsidR="000B5FC5">
              <w:rPr>
                <w:rFonts w:hint="cs"/>
                <w:rtl/>
              </w:rPr>
              <w:t>،</w:t>
            </w:r>
            <w:r>
              <w:rPr>
                <w:rFonts w:hint="cs"/>
                <w:rtl/>
              </w:rPr>
              <w:t xml:space="preserve"> </w:t>
            </w:r>
            <w:r w:rsidRPr="00112E50">
              <w:rPr>
                <w:rFonts w:hint="cs"/>
                <w:rtl/>
              </w:rPr>
              <w:t>301</w:t>
            </w:r>
            <w:r w:rsidR="000B5FC5">
              <w:rPr>
                <w:rFonts w:hint="cs"/>
                <w:rtl/>
              </w:rPr>
              <w:t>،</w:t>
            </w:r>
            <w:r>
              <w:rPr>
                <w:rFonts w:hint="cs"/>
                <w:rtl/>
              </w:rPr>
              <w:t xml:space="preserve"> </w:t>
            </w:r>
            <w:r w:rsidRPr="00112E50">
              <w:rPr>
                <w:rFonts w:hint="cs"/>
                <w:rtl/>
              </w:rPr>
              <w:t>347</w:t>
            </w:r>
          </w:p>
        </w:tc>
      </w:tr>
      <w:tr w:rsidR="00FF6DFF" w:rsidRPr="00112E50" w:rsidTr="00FF6DFF">
        <w:tc>
          <w:tcPr>
            <w:tcW w:w="4059" w:type="dxa"/>
          </w:tcPr>
          <w:p w:rsidR="00FF6DFF" w:rsidRPr="00112E50" w:rsidRDefault="00FF6DFF" w:rsidP="00FF6DFF">
            <w:pPr>
              <w:pStyle w:val="libVar0"/>
              <w:rPr>
                <w:rtl/>
              </w:rPr>
            </w:pPr>
            <w:r w:rsidRPr="00112E50">
              <w:rPr>
                <w:rFonts w:hint="cs"/>
                <w:rtl/>
              </w:rPr>
              <w:t>وكيع</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40</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الوليد</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68</w:t>
            </w:r>
            <w:r w:rsidR="000B5FC5">
              <w:rPr>
                <w:rFonts w:hint="cs"/>
                <w:rtl/>
              </w:rPr>
              <w:t>،</w:t>
            </w:r>
            <w:r>
              <w:rPr>
                <w:rFonts w:hint="cs"/>
                <w:rtl/>
              </w:rPr>
              <w:t xml:space="preserve"> </w:t>
            </w:r>
            <w:r w:rsidRPr="00112E50">
              <w:rPr>
                <w:rFonts w:hint="cs"/>
                <w:rtl/>
              </w:rPr>
              <w:t>73</w:t>
            </w:r>
            <w:r w:rsidR="000B5FC5">
              <w:rPr>
                <w:rFonts w:hint="cs"/>
                <w:rtl/>
              </w:rPr>
              <w:t>،</w:t>
            </w:r>
            <w:r>
              <w:rPr>
                <w:rFonts w:hint="cs"/>
                <w:rtl/>
              </w:rPr>
              <w:t xml:space="preserve"> </w:t>
            </w:r>
            <w:r w:rsidRPr="00112E50">
              <w:rPr>
                <w:rFonts w:hint="cs"/>
                <w:rtl/>
              </w:rPr>
              <w:t>74</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147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الوليد بن ابي حذيفة بن المغيرة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91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الوليد بن الحارث</w:t>
            </w:r>
          </w:p>
        </w:tc>
        <w:tc>
          <w:tcPr>
            <w:tcW w:w="720" w:type="dxa"/>
          </w:tcPr>
          <w:p w:rsidR="00FF6DFF" w:rsidRPr="00112E50" w:rsidRDefault="00FF6DFF" w:rsidP="00FF6DFF">
            <w:pPr>
              <w:pStyle w:val="libVarCenter"/>
              <w:rPr>
                <w:rtl/>
              </w:rPr>
            </w:pPr>
            <w:r w:rsidRPr="00112E50">
              <w:rPr>
                <w:rFonts w:hint="cs"/>
                <w:rtl/>
              </w:rPr>
              <w:t>1</w:t>
            </w:r>
          </w:p>
        </w:tc>
        <w:tc>
          <w:tcPr>
            <w:tcW w:w="2808" w:type="dxa"/>
          </w:tcPr>
          <w:p w:rsidR="00FF6DFF" w:rsidRPr="00112E50" w:rsidRDefault="00FF6DFF" w:rsidP="00FF6DFF">
            <w:pPr>
              <w:pStyle w:val="libVarCenter"/>
              <w:rPr>
                <w:rtl/>
              </w:rPr>
            </w:pPr>
            <w:r w:rsidRPr="00112E50">
              <w:rPr>
                <w:rFonts w:hint="cs"/>
                <w:rtl/>
              </w:rPr>
              <w:t>321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الوليد بن عبدالملك</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310</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الوليد بن عتبة بن ابي سفيان</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70</w:t>
            </w:r>
            <w:r w:rsidR="000B5FC5">
              <w:rPr>
                <w:rFonts w:hint="cs"/>
                <w:rtl/>
              </w:rPr>
              <w:t>،</w:t>
            </w:r>
            <w:r>
              <w:rPr>
                <w:rFonts w:hint="cs"/>
                <w:rtl/>
              </w:rPr>
              <w:t xml:space="preserve"> </w:t>
            </w:r>
            <w:r w:rsidRPr="00112E50">
              <w:rPr>
                <w:rFonts w:hint="cs"/>
                <w:rtl/>
              </w:rPr>
              <w:t>75</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32</w:t>
            </w:r>
            <w:r w:rsidR="000B5FC5">
              <w:rPr>
                <w:rFonts w:hint="cs"/>
                <w:rtl/>
              </w:rPr>
              <w:t>،</w:t>
            </w:r>
            <w:r>
              <w:rPr>
                <w:rFonts w:hint="cs"/>
                <w:rtl/>
              </w:rPr>
              <w:t xml:space="preserve"> </w:t>
            </w:r>
            <w:r w:rsidRPr="00112E50">
              <w:rPr>
                <w:rFonts w:hint="cs"/>
                <w:rtl/>
              </w:rPr>
              <w:t>33</w:t>
            </w:r>
            <w:r w:rsidR="000B5FC5">
              <w:rPr>
                <w:rFonts w:hint="cs"/>
                <w:rtl/>
              </w:rPr>
              <w:t>،</w:t>
            </w:r>
            <w:r>
              <w:rPr>
                <w:rFonts w:hint="cs"/>
                <w:rtl/>
              </w:rPr>
              <w:t xml:space="preserve"> </w:t>
            </w:r>
            <w:r w:rsidRPr="00112E50">
              <w:rPr>
                <w:rFonts w:hint="cs"/>
                <w:rtl/>
              </w:rPr>
              <w:t>34</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الوليد بن عقبة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243</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الوليد بن عمران البجلي</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350</w:t>
            </w:r>
          </w:p>
        </w:tc>
      </w:tr>
      <w:tr w:rsidR="00FF6DFF" w:rsidRPr="00112E50" w:rsidTr="00FF6DFF">
        <w:tc>
          <w:tcPr>
            <w:tcW w:w="4059" w:type="dxa"/>
          </w:tcPr>
          <w:p w:rsidR="00FF6DFF" w:rsidRPr="00112E50" w:rsidRDefault="00FF6DFF" w:rsidP="00FF6DFF">
            <w:pPr>
              <w:pStyle w:val="libVar0"/>
              <w:rPr>
                <w:rtl/>
              </w:rPr>
            </w:pPr>
            <w:r w:rsidRPr="00112E50">
              <w:rPr>
                <w:rFonts w:hint="cs"/>
                <w:rtl/>
              </w:rPr>
              <w:t>وهيب بن حفص</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373</w:t>
            </w:r>
            <w:r w:rsidR="000B5FC5">
              <w:rPr>
                <w:rFonts w:hint="cs"/>
                <w:rtl/>
              </w:rPr>
              <w:t>،</w:t>
            </w:r>
            <w:r>
              <w:rPr>
                <w:rFonts w:hint="cs"/>
                <w:rtl/>
              </w:rPr>
              <w:t xml:space="preserve"> </w:t>
            </w:r>
            <w:r w:rsidRPr="00112E50">
              <w:rPr>
                <w:rFonts w:hint="cs"/>
                <w:rtl/>
              </w:rPr>
              <w:t>379</w:t>
            </w:r>
          </w:p>
        </w:tc>
      </w:tr>
    </w:tbl>
    <w:p w:rsidR="00FF6DFF" w:rsidRPr="00E3443A" w:rsidRDefault="008F72F1" w:rsidP="00FF6DFF">
      <w:pPr>
        <w:pStyle w:val="libCenterBold2"/>
        <w:rPr>
          <w:rtl/>
        </w:rPr>
      </w:pPr>
      <w:r>
        <w:rPr>
          <w:rFonts w:hint="cs"/>
          <w:rtl/>
        </w:rPr>
        <w:t>-</w:t>
      </w:r>
      <w:r w:rsidR="00FF6DFF" w:rsidRPr="00E3443A">
        <w:rPr>
          <w:rFonts w:hint="cs"/>
          <w:rtl/>
        </w:rPr>
        <w:t xml:space="preserve"> ي</w:t>
      </w:r>
      <w:r>
        <w:rPr>
          <w:rFonts w:hint="cs"/>
          <w:rtl/>
        </w:rPr>
        <w:t xml:space="preserve"> -</w:t>
      </w:r>
    </w:p>
    <w:tbl>
      <w:tblPr>
        <w:bidiVisual/>
        <w:tblW w:w="0" w:type="auto"/>
        <w:tblLook w:val="01E0"/>
      </w:tblPr>
      <w:tblGrid>
        <w:gridCol w:w="4059"/>
        <w:gridCol w:w="720"/>
        <w:gridCol w:w="2808"/>
      </w:tblGrid>
      <w:tr w:rsidR="00FF6DFF" w:rsidRPr="00112E50" w:rsidTr="00FF6DFF">
        <w:tc>
          <w:tcPr>
            <w:tcW w:w="4059" w:type="dxa"/>
          </w:tcPr>
          <w:p w:rsidR="00FF6DFF" w:rsidRPr="00112E50" w:rsidRDefault="00FF6DFF" w:rsidP="00FF6DFF">
            <w:pPr>
              <w:pStyle w:val="libVar0"/>
              <w:rPr>
                <w:rtl/>
              </w:rPr>
            </w:pPr>
            <w:r w:rsidRPr="00112E50">
              <w:rPr>
                <w:rFonts w:hint="cs"/>
                <w:rtl/>
              </w:rPr>
              <w:t>ياسر</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27</w:t>
            </w:r>
            <w:r w:rsidR="000B5FC5">
              <w:rPr>
                <w:rFonts w:hint="cs"/>
                <w:rtl/>
              </w:rPr>
              <w:t>،</w:t>
            </w:r>
            <w:r>
              <w:rPr>
                <w:rFonts w:hint="cs"/>
                <w:rtl/>
              </w:rPr>
              <w:t xml:space="preserve"> </w:t>
            </w:r>
            <w:r w:rsidRPr="00112E50">
              <w:rPr>
                <w:rFonts w:hint="cs"/>
                <w:rtl/>
              </w:rPr>
              <w:t>28</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266</w:t>
            </w:r>
            <w:r w:rsidR="000B5FC5">
              <w:rPr>
                <w:rFonts w:hint="cs"/>
                <w:rtl/>
              </w:rPr>
              <w:t>،</w:t>
            </w:r>
            <w:r>
              <w:rPr>
                <w:rFonts w:hint="cs"/>
                <w:rtl/>
              </w:rPr>
              <w:t xml:space="preserve"> </w:t>
            </w:r>
            <w:r w:rsidRPr="00112E50">
              <w:rPr>
                <w:rFonts w:hint="cs"/>
                <w:rtl/>
              </w:rPr>
              <w:t>267</w:t>
            </w:r>
          </w:p>
        </w:tc>
      </w:tr>
    </w:tbl>
    <w:p w:rsidR="00FF6DFF" w:rsidRPr="00112E50"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ياسر الخادم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264</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ابي طالب</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371</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اكثم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283</w:t>
            </w:r>
            <w:r w:rsidR="000B5FC5">
              <w:rPr>
                <w:rFonts w:hint="cs"/>
                <w:rtl/>
              </w:rPr>
              <w:t>،</w:t>
            </w:r>
            <w:r>
              <w:rPr>
                <w:rFonts w:hint="cs"/>
                <w:rtl/>
              </w:rPr>
              <w:t xml:space="preserve"> </w:t>
            </w:r>
            <w:r w:rsidRPr="00112E50">
              <w:rPr>
                <w:rFonts w:hint="cs"/>
                <w:rtl/>
              </w:rPr>
              <w:t>284</w:t>
            </w:r>
            <w:r w:rsidR="000B5FC5">
              <w:rPr>
                <w:rFonts w:hint="cs"/>
                <w:rtl/>
              </w:rPr>
              <w:t>،</w:t>
            </w:r>
            <w:r>
              <w:rPr>
                <w:rFonts w:hint="cs"/>
                <w:rtl/>
              </w:rPr>
              <w:t xml:space="preserve"> </w:t>
            </w:r>
            <w:r w:rsidRPr="00112E50">
              <w:rPr>
                <w:rFonts w:hint="cs"/>
                <w:rtl/>
              </w:rPr>
              <w:t>286</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ام الحكم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w:t>
            </w:r>
            <w:r w:rsidR="000B5FC5">
              <w:rPr>
                <w:rFonts w:hint="cs"/>
                <w:rtl/>
              </w:rPr>
              <w:t>،</w:t>
            </w:r>
            <w:r>
              <w:rPr>
                <w:rFonts w:hint="cs"/>
                <w:rtl/>
              </w:rPr>
              <w:t xml:space="preserve"> </w:t>
            </w:r>
            <w:r w:rsidRPr="00112E50">
              <w:rPr>
                <w:rFonts w:hint="cs"/>
                <w:rtl/>
              </w:rPr>
              <w:t>25</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حبيب الزيات</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275</w:t>
            </w:r>
            <w:r w:rsidR="000B5FC5">
              <w:rPr>
                <w:rFonts w:hint="cs"/>
                <w:rtl/>
              </w:rPr>
              <w:t>،</w:t>
            </w:r>
            <w:r>
              <w:rPr>
                <w:rFonts w:hint="cs"/>
                <w:rtl/>
              </w:rPr>
              <w:t xml:space="preserve"> </w:t>
            </w:r>
            <w:r w:rsidRPr="00112E50">
              <w:rPr>
                <w:rFonts w:hint="cs"/>
                <w:rtl/>
              </w:rPr>
              <w:t>280</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الحسن بن جعفر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232</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الحسن العلوي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262</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الحكم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119</w:t>
            </w:r>
            <w:r w:rsidR="000B5FC5">
              <w:rPr>
                <w:rFonts w:hint="cs"/>
                <w:rtl/>
              </w:rPr>
              <w:t>،</w:t>
            </w:r>
            <w:r>
              <w:rPr>
                <w:rFonts w:hint="cs"/>
                <w:rtl/>
              </w:rPr>
              <w:t xml:space="preserve"> </w:t>
            </w:r>
            <w:r w:rsidRPr="00112E50">
              <w:rPr>
                <w:rFonts w:hint="cs"/>
                <w:rtl/>
              </w:rPr>
              <w:t>120</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خالد</w:t>
            </w:r>
          </w:p>
        </w:tc>
        <w:tc>
          <w:tcPr>
            <w:tcW w:w="720" w:type="dxa"/>
          </w:tcPr>
          <w:p w:rsidR="00FF6DFF" w:rsidRPr="00112E50" w:rsidRDefault="00FF6DFF" w:rsidP="00FF6DFF">
            <w:pPr>
              <w:pStyle w:val="libVarCenter"/>
              <w:rPr>
                <w:rtl/>
              </w:rPr>
            </w:pPr>
            <w:r w:rsidRPr="00112E50">
              <w:rPr>
                <w:rFonts w:hint="cs"/>
                <w:rtl/>
              </w:rPr>
              <w:t>2</w:t>
            </w:r>
          </w:p>
        </w:tc>
        <w:tc>
          <w:tcPr>
            <w:tcW w:w="2808" w:type="dxa"/>
          </w:tcPr>
          <w:p w:rsidR="00FF6DFF" w:rsidRPr="00112E50" w:rsidRDefault="00FF6DFF" w:rsidP="00FF6DFF">
            <w:pPr>
              <w:pStyle w:val="libVarCenter"/>
              <w:rPr>
                <w:rtl/>
              </w:rPr>
            </w:pPr>
            <w:r w:rsidRPr="00112E50">
              <w:rPr>
                <w:rFonts w:hint="cs"/>
                <w:rtl/>
              </w:rPr>
              <w:t xml:space="preserve"> 237</w:t>
            </w:r>
            <w:r w:rsidR="000B5FC5">
              <w:rPr>
                <w:rFonts w:hint="cs"/>
                <w:rtl/>
              </w:rPr>
              <w:t>،</w:t>
            </w:r>
            <w:r>
              <w:rPr>
                <w:rFonts w:hint="cs"/>
                <w:rtl/>
              </w:rPr>
              <w:t xml:space="preserve"> </w:t>
            </w:r>
            <w:r w:rsidRPr="00112E50">
              <w:rPr>
                <w:rFonts w:hint="cs"/>
                <w:rtl/>
              </w:rPr>
              <w:t>238</w:t>
            </w:r>
            <w:r w:rsidR="000B5FC5">
              <w:rPr>
                <w:rFonts w:hint="cs"/>
                <w:rtl/>
              </w:rPr>
              <w:t>،</w:t>
            </w:r>
            <w:r>
              <w:rPr>
                <w:rFonts w:hint="cs"/>
                <w:rtl/>
              </w:rPr>
              <w:t xml:space="preserve"> </w:t>
            </w:r>
            <w:r w:rsidRPr="00112E50">
              <w:rPr>
                <w:rFonts w:hint="cs"/>
                <w:rtl/>
              </w:rPr>
              <w:t>241</w:t>
            </w:r>
            <w:r w:rsidR="000B5FC5">
              <w:rPr>
                <w:rFonts w:hint="cs"/>
                <w:rtl/>
              </w:rPr>
              <w:t>،</w:t>
            </w:r>
            <w:r>
              <w:rPr>
                <w:rFonts w:hint="cs"/>
                <w:rtl/>
              </w:rPr>
              <w:t xml:space="preserve"> </w:t>
            </w:r>
            <w:r w:rsidRPr="00112E50">
              <w:rPr>
                <w:rFonts w:hint="cs"/>
                <w:rtl/>
              </w:rPr>
              <w:t>242</w:t>
            </w:r>
            <w:r w:rsidR="000B5FC5">
              <w:rPr>
                <w:rFonts w:hint="cs"/>
                <w:rtl/>
              </w:rPr>
              <w:t>،</w:t>
            </w:r>
            <w:r>
              <w:rPr>
                <w:rFonts w:hint="cs"/>
                <w:rtl/>
              </w:rPr>
              <w:t xml:space="preserve"> </w:t>
            </w:r>
            <w:r w:rsidRPr="00112E50">
              <w:rPr>
                <w:rFonts w:hint="cs"/>
                <w:rtl/>
              </w:rPr>
              <w:t>258</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سعيد بن العاص</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68</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سلمة بن كهيل</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285</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سليمان بن الحسين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174</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عبدالحميد الحماني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162</w:t>
            </w:r>
            <w:r w:rsidR="000B5FC5">
              <w:rPr>
                <w:rFonts w:hint="cs"/>
                <w:rtl/>
              </w:rPr>
              <w:t>،</w:t>
            </w:r>
            <w:r>
              <w:rPr>
                <w:rFonts w:hint="cs"/>
                <w:rtl/>
              </w:rPr>
              <w:t xml:space="preserve"> </w:t>
            </w:r>
            <w:r w:rsidRPr="00112E50">
              <w:rPr>
                <w:rFonts w:hint="cs"/>
                <w:rtl/>
              </w:rPr>
              <w:t>285</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عفيف</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29</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العلاء</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42</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علي بن ابي طالب</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354</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عمارة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78</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محمد بن جعفر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213</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محمد بن نصر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المساور العابد</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331</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172</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هرثمة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297</w:t>
            </w:r>
            <w:r w:rsidR="000B5FC5">
              <w:rPr>
                <w:rFonts w:hint="cs"/>
                <w:rtl/>
              </w:rPr>
              <w:t>،</w:t>
            </w:r>
            <w:r>
              <w:rPr>
                <w:rFonts w:hint="cs"/>
                <w:rtl/>
              </w:rPr>
              <w:t xml:space="preserve"> </w:t>
            </w:r>
            <w:r w:rsidRPr="00112E50">
              <w:rPr>
                <w:rFonts w:hint="cs"/>
                <w:rtl/>
              </w:rPr>
              <w:t>310</w:t>
            </w:r>
            <w:r w:rsidR="000B5FC5">
              <w:rPr>
                <w:rFonts w:hint="cs"/>
                <w:rtl/>
              </w:rPr>
              <w:t>،</w:t>
            </w:r>
            <w:r>
              <w:rPr>
                <w:rFonts w:hint="cs"/>
                <w:rtl/>
              </w:rPr>
              <w:t xml:space="preserve"> </w:t>
            </w:r>
            <w:r w:rsidRPr="00112E50">
              <w:rPr>
                <w:rFonts w:hint="cs"/>
                <w:rtl/>
              </w:rPr>
              <w:t>311</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يسار العنبري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314</w:t>
            </w:r>
          </w:p>
        </w:tc>
      </w:tr>
      <w:tr w:rsidR="00FF6DFF" w:rsidRPr="00112E50" w:rsidTr="00FF6DFF">
        <w:tc>
          <w:tcPr>
            <w:tcW w:w="4059" w:type="dxa"/>
          </w:tcPr>
          <w:p w:rsidR="00FF6DFF" w:rsidRPr="00112E50" w:rsidRDefault="00FF6DFF" w:rsidP="00FF6DFF">
            <w:pPr>
              <w:pStyle w:val="libVar0"/>
              <w:rPr>
                <w:rtl/>
              </w:rPr>
            </w:pPr>
            <w:r w:rsidRPr="00112E50">
              <w:rPr>
                <w:rFonts w:hint="cs"/>
                <w:rtl/>
              </w:rPr>
              <w:t>يحيى بن اليمان</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47</w:t>
            </w:r>
          </w:p>
        </w:tc>
      </w:tr>
      <w:tr w:rsidR="00FF6DFF" w:rsidRPr="00112E50" w:rsidTr="00FF6DFF">
        <w:tc>
          <w:tcPr>
            <w:tcW w:w="4059" w:type="dxa"/>
          </w:tcPr>
          <w:p w:rsidR="00FF6DFF" w:rsidRPr="00112E50" w:rsidRDefault="00FF6DFF" w:rsidP="00FF6DFF">
            <w:pPr>
              <w:pStyle w:val="libVar0"/>
              <w:rPr>
                <w:rtl/>
              </w:rPr>
            </w:pPr>
            <w:r w:rsidRPr="00112E50">
              <w:rPr>
                <w:rFonts w:hint="cs"/>
                <w:rtl/>
              </w:rPr>
              <w:t>يزدجرد بن شهريار بن كسرى</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137</w:t>
            </w:r>
          </w:p>
        </w:tc>
      </w:tr>
    </w:tbl>
    <w:p w:rsidR="00FF6DFF" w:rsidRPr="00F669E5"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يزيد بن الحارث بن رويم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38</w:t>
            </w:r>
            <w:r w:rsidR="000B5FC5">
              <w:rPr>
                <w:rFonts w:hint="cs"/>
                <w:rtl/>
              </w:rPr>
              <w:t>،</w:t>
            </w:r>
            <w:r>
              <w:rPr>
                <w:rFonts w:hint="cs"/>
                <w:rtl/>
              </w:rPr>
              <w:t xml:space="preserve"> </w:t>
            </w:r>
            <w:r w:rsidRPr="00112E50">
              <w:rPr>
                <w:rFonts w:hint="cs"/>
                <w:rtl/>
              </w:rPr>
              <w:t>98</w:t>
            </w:r>
          </w:p>
        </w:tc>
      </w:tr>
      <w:tr w:rsidR="00FF6DFF" w:rsidRPr="00112E50" w:rsidTr="00FF6DFF">
        <w:tc>
          <w:tcPr>
            <w:tcW w:w="4059" w:type="dxa"/>
          </w:tcPr>
          <w:p w:rsidR="00FF6DFF" w:rsidRPr="00112E50" w:rsidRDefault="00FF6DFF" w:rsidP="00FF6DFF">
            <w:pPr>
              <w:pStyle w:val="libVar0"/>
              <w:rPr>
                <w:rtl/>
              </w:rPr>
            </w:pPr>
            <w:r w:rsidRPr="00112E50">
              <w:rPr>
                <w:rFonts w:hint="cs"/>
                <w:rtl/>
              </w:rPr>
              <w:t>يزيد بن رومان</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76</w:t>
            </w:r>
          </w:p>
        </w:tc>
      </w:tr>
      <w:tr w:rsidR="00FF6DFF" w:rsidRPr="00112E50" w:rsidTr="00FF6DFF">
        <w:tc>
          <w:tcPr>
            <w:tcW w:w="4059" w:type="dxa"/>
          </w:tcPr>
          <w:p w:rsidR="00FF6DFF" w:rsidRPr="00112E50" w:rsidRDefault="00FF6DFF" w:rsidP="00FF6DFF">
            <w:pPr>
              <w:pStyle w:val="libVar0"/>
              <w:rPr>
                <w:rtl/>
              </w:rPr>
            </w:pPr>
            <w:r w:rsidRPr="00112E50">
              <w:rPr>
                <w:rFonts w:hint="cs"/>
                <w:rtl/>
              </w:rPr>
              <w:t>يزيد بن سفيان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103</w:t>
            </w:r>
          </w:p>
        </w:tc>
      </w:tr>
      <w:tr w:rsidR="00FF6DFF" w:rsidRPr="00112E50" w:rsidTr="00FF6DFF">
        <w:tc>
          <w:tcPr>
            <w:tcW w:w="4059" w:type="dxa"/>
          </w:tcPr>
          <w:p w:rsidR="00FF6DFF" w:rsidRPr="00112E50" w:rsidRDefault="00FF6DFF" w:rsidP="00FF6DFF">
            <w:pPr>
              <w:pStyle w:val="libVar0"/>
              <w:rPr>
                <w:rtl/>
              </w:rPr>
            </w:pPr>
            <w:r w:rsidRPr="00112E50">
              <w:rPr>
                <w:rFonts w:hint="cs"/>
                <w:rtl/>
              </w:rPr>
              <w:t>يزيد بن سليط</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248</w:t>
            </w:r>
            <w:r w:rsidR="000B5FC5">
              <w:rPr>
                <w:rFonts w:hint="cs"/>
                <w:rtl/>
              </w:rPr>
              <w:t>،</w:t>
            </w:r>
            <w:r>
              <w:rPr>
                <w:rFonts w:hint="cs"/>
                <w:rtl/>
              </w:rPr>
              <w:t xml:space="preserve"> </w:t>
            </w:r>
            <w:r w:rsidRPr="00112E50">
              <w:rPr>
                <w:rFonts w:hint="cs"/>
                <w:rtl/>
              </w:rPr>
              <w:t>252</w:t>
            </w:r>
          </w:p>
        </w:tc>
      </w:tr>
      <w:tr w:rsidR="00FF6DFF" w:rsidRPr="00112E50" w:rsidTr="00FF6DFF">
        <w:tc>
          <w:tcPr>
            <w:tcW w:w="4059" w:type="dxa"/>
          </w:tcPr>
          <w:p w:rsidR="00FF6DFF" w:rsidRPr="00112E50" w:rsidRDefault="00FF6DFF" w:rsidP="00FF6DFF">
            <w:pPr>
              <w:pStyle w:val="libVar0"/>
              <w:rPr>
                <w:rtl/>
              </w:rPr>
            </w:pPr>
            <w:r w:rsidRPr="00112E50">
              <w:rPr>
                <w:rFonts w:hint="cs"/>
                <w:rtl/>
              </w:rPr>
              <w:t>يزيد بن عبدالله</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363</w:t>
            </w:r>
          </w:p>
        </w:tc>
      </w:tr>
      <w:tr w:rsidR="00FF6DFF" w:rsidRPr="00112E50" w:rsidTr="00FF6DFF">
        <w:tc>
          <w:tcPr>
            <w:tcW w:w="4059" w:type="dxa"/>
          </w:tcPr>
          <w:p w:rsidR="00FF6DFF" w:rsidRPr="00112E50" w:rsidRDefault="00FF6DFF" w:rsidP="00FF6DFF">
            <w:pPr>
              <w:pStyle w:val="libVar0"/>
              <w:rPr>
                <w:rtl/>
              </w:rPr>
            </w:pPr>
            <w:r w:rsidRPr="00112E50">
              <w:rPr>
                <w:rFonts w:hint="cs"/>
                <w:rtl/>
              </w:rPr>
              <w:t>يزيد بن معاوية</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325</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15</w:t>
            </w:r>
            <w:r w:rsidR="000B5FC5">
              <w:rPr>
                <w:rFonts w:hint="cs"/>
                <w:rtl/>
              </w:rPr>
              <w:t>،</w:t>
            </w:r>
            <w:r>
              <w:rPr>
                <w:rFonts w:hint="cs"/>
                <w:rtl/>
              </w:rPr>
              <w:t xml:space="preserve"> </w:t>
            </w:r>
            <w:r w:rsidRPr="00112E50">
              <w:rPr>
                <w:rFonts w:hint="cs"/>
                <w:rtl/>
              </w:rPr>
              <w:t>16</w:t>
            </w:r>
            <w:r w:rsidR="000B5FC5">
              <w:rPr>
                <w:rFonts w:hint="cs"/>
                <w:rtl/>
              </w:rPr>
              <w:t>،</w:t>
            </w:r>
            <w:r>
              <w:rPr>
                <w:rFonts w:hint="cs"/>
                <w:rtl/>
              </w:rPr>
              <w:t xml:space="preserve"> </w:t>
            </w:r>
            <w:r w:rsidRPr="00112E50">
              <w:rPr>
                <w:rFonts w:hint="cs"/>
                <w:rtl/>
              </w:rPr>
              <w:t>32</w:t>
            </w:r>
            <w:r w:rsidR="000B5FC5">
              <w:rPr>
                <w:rFonts w:hint="cs"/>
                <w:rtl/>
              </w:rPr>
              <w:t>،</w:t>
            </w:r>
            <w:r>
              <w:rPr>
                <w:rFonts w:hint="cs"/>
                <w:rtl/>
              </w:rPr>
              <w:t xml:space="preserve"> </w:t>
            </w:r>
            <w:r w:rsidRPr="00112E50">
              <w:rPr>
                <w:rFonts w:hint="cs"/>
                <w:rtl/>
              </w:rPr>
              <w:t>33</w:t>
            </w:r>
            <w:r w:rsidR="000B5FC5">
              <w:rPr>
                <w:rFonts w:hint="cs"/>
                <w:rtl/>
              </w:rPr>
              <w:t>،</w:t>
            </w:r>
            <w:r>
              <w:rPr>
                <w:rFonts w:hint="cs"/>
                <w:rtl/>
              </w:rPr>
              <w:t xml:space="preserve"> </w:t>
            </w:r>
            <w:r w:rsidRPr="00112E50">
              <w:rPr>
                <w:rFonts w:hint="cs"/>
                <w:rtl/>
              </w:rPr>
              <w:t>34</w:t>
            </w:r>
            <w:r w:rsidR="000B5FC5">
              <w:rPr>
                <w:rFonts w:hint="cs"/>
                <w:rtl/>
              </w:rPr>
              <w:t>،</w:t>
            </w:r>
            <w:r>
              <w:rPr>
                <w:rFonts w:hint="cs"/>
                <w:rtl/>
              </w:rPr>
              <w:t xml:space="preserve"> </w:t>
            </w:r>
            <w:r w:rsidRPr="00112E50">
              <w:rPr>
                <w:rFonts w:hint="cs"/>
                <w:rtl/>
              </w:rPr>
              <w:t>42</w:t>
            </w:r>
            <w:r w:rsidR="000B5FC5">
              <w:rPr>
                <w:rFonts w:hint="cs"/>
                <w:rtl/>
              </w:rPr>
              <w:t>،</w:t>
            </w:r>
            <w:r>
              <w:rPr>
                <w:rFonts w:hint="cs"/>
                <w:rtl/>
              </w:rPr>
              <w:t xml:space="preserve"> </w:t>
            </w:r>
            <w:r w:rsidRPr="00112E50">
              <w:rPr>
                <w:rFonts w:hint="cs"/>
                <w:rtl/>
              </w:rPr>
              <w:t>65</w:t>
            </w:r>
            <w:r w:rsidR="000B5FC5">
              <w:rPr>
                <w:rFonts w:hint="cs"/>
                <w:rtl/>
              </w:rPr>
              <w:t>،</w:t>
            </w:r>
            <w:r>
              <w:rPr>
                <w:rFonts w:hint="cs"/>
                <w:rtl/>
              </w:rPr>
              <w:t xml:space="preserve"> </w:t>
            </w:r>
            <w:r w:rsidRPr="00112E50">
              <w:rPr>
                <w:rFonts w:hint="cs"/>
                <w:rtl/>
              </w:rPr>
              <w:t>117</w:t>
            </w:r>
            <w:r w:rsidR="000B5FC5">
              <w:rPr>
                <w:rFonts w:hint="cs"/>
                <w:rtl/>
              </w:rPr>
              <w:t>،</w:t>
            </w:r>
            <w:r>
              <w:rPr>
                <w:rFonts w:hint="cs"/>
                <w:rtl/>
              </w:rPr>
              <w:t xml:space="preserve"> </w:t>
            </w:r>
            <w:r w:rsidRPr="00112E50">
              <w:rPr>
                <w:rFonts w:hint="cs"/>
                <w:rtl/>
              </w:rPr>
              <w:t>118</w:t>
            </w:r>
            <w:r w:rsidR="000B5FC5">
              <w:rPr>
                <w:rFonts w:hint="cs"/>
                <w:rtl/>
              </w:rPr>
              <w:t>،</w:t>
            </w:r>
            <w:r>
              <w:rPr>
                <w:rFonts w:hint="cs"/>
                <w:rtl/>
              </w:rPr>
              <w:t xml:space="preserve"> </w:t>
            </w:r>
            <w:r w:rsidRPr="00112E50">
              <w:rPr>
                <w:rFonts w:hint="cs"/>
                <w:rtl/>
              </w:rPr>
              <w:t>119</w:t>
            </w:r>
            <w:r w:rsidR="000B5FC5">
              <w:rPr>
                <w:rFonts w:hint="cs"/>
                <w:rtl/>
              </w:rPr>
              <w:t>،</w:t>
            </w:r>
            <w:r>
              <w:rPr>
                <w:rFonts w:hint="cs"/>
                <w:rtl/>
              </w:rPr>
              <w:t xml:space="preserve"> </w:t>
            </w:r>
            <w:r w:rsidRPr="00112E50">
              <w:rPr>
                <w:rFonts w:hint="cs"/>
                <w:rtl/>
              </w:rPr>
              <w:t>120</w:t>
            </w:r>
            <w:r w:rsidR="000B5FC5">
              <w:rPr>
                <w:rFonts w:hint="cs"/>
                <w:rtl/>
              </w:rPr>
              <w:t>،</w:t>
            </w:r>
            <w:r>
              <w:rPr>
                <w:rFonts w:hint="cs"/>
                <w:rtl/>
              </w:rPr>
              <w:t xml:space="preserve"> </w:t>
            </w:r>
            <w:r w:rsidRPr="00112E50">
              <w:rPr>
                <w:rFonts w:hint="cs"/>
                <w:rtl/>
              </w:rPr>
              <w:t>121</w:t>
            </w:r>
            <w:r w:rsidR="000B5FC5">
              <w:rPr>
                <w:rFonts w:hint="cs"/>
                <w:rtl/>
              </w:rPr>
              <w:t>،</w:t>
            </w:r>
            <w:r>
              <w:rPr>
                <w:rFonts w:hint="cs"/>
                <w:rtl/>
              </w:rPr>
              <w:t xml:space="preserve"> </w:t>
            </w:r>
            <w:r w:rsidRPr="00112E50">
              <w:rPr>
                <w:rFonts w:hint="cs"/>
                <w:rtl/>
              </w:rPr>
              <w:t>122</w:t>
            </w:r>
            <w:r w:rsidR="000B5FC5">
              <w:rPr>
                <w:rFonts w:hint="cs"/>
                <w:rtl/>
              </w:rPr>
              <w:t>،</w:t>
            </w:r>
            <w:r>
              <w:rPr>
                <w:rFonts w:hint="cs"/>
                <w:rtl/>
              </w:rPr>
              <w:t xml:space="preserve"> </w:t>
            </w:r>
            <w:r w:rsidRPr="00112E50">
              <w:rPr>
                <w:rFonts w:hint="cs"/>
                <w:rtl/>
              </w:rPr>
              <w:t>123</w:t>
            </w:r>
          </w:p>
        </w:tc>
      </w:tr>
      <w:tr w:rsidR="00FF6DFF" w:rsidRPr="00112E50" w:rsidTr="00FF6DFF">
        <w:tc>
          <w:tcPr>
            <w:tcW w:w="4059" w:type="dxa"/>
          </w:tcPr>
          <w:p w:rsidR="00FF6DFF" w:rsidRPr="00112E50" w:rsidRDefault="00FF6DFF" w:rsidP="00FF6DFF">
            <w:pPr>
              <w:pStyle w:val="libVar0"/>
              <w:rPr>
                <w:rtl/>
              </w:rPr>
            </w:pPr>
            <w:r w:rsidRPr="00112E50">
              <w:rPr>
                <w:rFonts w:hint="cs"/>
                <w:rtl/>
              </w:rPr>
              <w:t>يزيد بن المهاجر الكناني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83</w:t>
            </w:r>
          </w:p>
        </w:tc>
      </w:tr>
      <w:tr w:rsidR="00FF6DFF" w:rsidRPr="00112E50" w:rsidTr="00FF6DFF">
        <w:tc>
          <w:tcPr>
            <w:tcW w:w="4059" w:type="dxa"/>
          </w:tcPr>
          <w:p w:rsidR="00FF6DFF" w:rsidRPr="00112E50" w:rsidRDefault="00FF6DFF" w:rsidP="00FF6DFF">
            <w:pPr>
              <w:pStyle w:val="libVar0"/>
              <w:rPr>
                <w:rtl/>
              </w:rPr>
            </w:pPr>
            <w:r w:rsidRPr="00112E50">
              <w:rPr>
                <w:rFonts w:hint="cs"/>
                <w:rtl/>
              </w:rPr>
              <w:t>يسار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101</w:t>
            </w:r>
          </w:p>
        </w:tc>
      </w:tr>
      <w:tr w:rsidR="00FF6DFF" w:rsidRPr="00112E50" w:rsidTr="00FF6DFF">
        <w:tc>
          <w:tcPr>
            <w:tcW w:w="4059" w:type="dxa"/>
          </w:tcPr>
          <w:p w:rsidR="00FF6DFF" w:rsidRPr="00112E50" w:rsidRDefault="00FF6DFF" w:rsidP="00FF6DFF">
            <w:pPr>
              <w:pStyle w:val="libVar0"/>
              <w:rPr>
                <w:rtl/>
              </w:rPr>
            </w:pPr>
            <w:r w:rsidRPr="00112E50">
              <w:rPr>
                <w:rFonts w:hint="cs"/>
                <w:rtl/>
              </w:rPr>
              <w:t>يسار بن احمد البصري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314</w:t>
            </w:r>
            <w:r w:rsidR="000B5FC5">
              <w:rPr>
                <w:rFonts w:hint="cs"/>
                <w:rtl/>
              </w:rPr>
              <w:t>،</w:t>
            </w:r>
            <w:r>
              <w:rPr>
                <w:rFonts w:hint="cs"/>
                <w:rtl/>
              </w:rPr>
              <w:t xml:space="preserve"> </w:t>
            </w:r>
            <w:r w:rsidRPr="00112E50">
              <w:rPr>
                <w:rFonts w:hint="cs"/>
                <w:rtl/>
              </w:rPr>
              <w:t>315</w:t>
            </w:r>
          </w:p>
        </w:tc>
      </w:tr>
      <w:tr w:rsidR="00FF6DFF" w:rsidRPr="00112E50" w:rsidTr="00FF6DFF">
        <w:tc>
          <w:tcPr>
            <w:tcW w:w="4059" w:type="dxa"/>
          </w:tcPr>
          <w:p w:rsidR="00FF6DFF" w:rsidRPr="00112E50" w:rsidRDefault="00FF6DFF" w:rsidP="00FF6DFF">
            <w:pPr>
              <w:pStyle w:val="libVar0"/>
              <w:rPr>
                <w:rtl/>
              </w:rPr>
            </w:pPr>
            <w:r w:rsidRPr="00112E50">
              <w:rPr>
                <w:rFonts w:hint="cs"/>
                <w:rtl/>
              </w:rPr>
              <w:t>يعقوب بن جعفر الجعفري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219</w:t>
            </w:r>
          </w:p>
        </w:tc>
      </w:tr>
      <w:tr w:rsidR="00FF6DFF" w:rsidRPr="00112E50" w:rsidTr="00FF6DFF">
        <w:tc>
          <w:tcPr>
            <w:tcW w:w="4059" w:type="dxa"/>
          </w:tcPr>
          <w:p w:rsidR="00FF6DFF" w:rsidRPr="00112E50" w:rsidRDefault="00FF6DFF" w:rsidP="00FF6DFF">
            <w:pPr>
              <w:pStyle w:val="libVar0"/>
              <w:rPr>
                <w:rtl/>
              </w:rPr>
            </w:pPr>
            <w:r w:rsidRPr="00112E50">
              <w:rPr>
                <w:rFonts w:hint="cs"/>
                <w:rtl/>
              </w:rPr>
              <w:t>يعقوب بن يزيد</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25</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148</w:t>
            </w:r>
            <w:r w:rsidR="000B5FC5">
              <w:rPr>
                <w:rFonts w:hint="cs"/>
                <w:rtl/>
              </w:rPr>
              <w:t>،</w:t>
            </w:r>
            <w:r>
              <w:rPr>
                <w:rFonts w:hint="cs"/>
                <w:rtl/>
              </w:rPr>
              <w:t xml:space="preserve"> </w:t>
            </w:r>
            <w:r w:rsidRPr="00112E50">
              <w:rPr>
                <w:rFonts w:hint="cs"/>
                <w:rtl/>
              </w:rPr>
              <w:t>161</w:t>
            </w:r>
          </w:p>
        </w:tc>
      </w:tr>
      <w:tr w:rsidR="00FF6DFF" w:rsidRPr="00112E50" w:rsidTr="00FF6DFF">
        <w:tc>
          <w:tcPr>
            <w:tcW w:w="4059" w:type="dxa"/>
          </w:tcPr>
          <w:p w:rsidR="00FF6DFF" w:rsidRPr="00112E50" w:rsidRDefault="00FF6DFF" w:rsidP="00FF6DFF">
            <w:pPr>
              <w:pStyle w:val="libVar0"/>
              <w:rPr>
                <w:rtl/>
              </w:rPr>
            </w:pPr>
            <w:r w:rsidRPr="00112E50">
              <w:rPr>
                <w:rFonts w:hint="cs"/>
                <w:rtl/>
              </w:rPr>
              <w:t>يعقوب السراج</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216</w:t>
            </w:r>
            <w:r w:rsidR="000B5FC5">
              <w:rPr>
                <w:rFonts w:hint="cs"/>
                <w:rtl/>
              </w:rPr>
              <w:t>،</w:t>
            </w:r>
            <w:r>
              <w:rPr>
                <w:rFonts w:hint="cs"/>
                <w:rtl/>
              </w:rPr>
              <w:t xml:space="preserve"> </w:t>
            </w:r>
            <w:r w:rsidRPr="00112E50">
              <w:rPr>
                <w:rFonts w:hint="cs"/>
                <w:rtl/>
              </w:rPr>
              <w:t>219</w:t>
            </w:r>
          </w:p>
        </w:tc>
      </w:tr>
      <w:tr w:rsidR="00FF6DFF" w:rsidRPr="00112E50" w:rsidTr="00FF6DFF">
        <w:tc>
          <w:tcPr>
            <w:tcW w:w="4059" w:type="dxa"/>
          </w:tcPr>
          <w:p w:rsidR="00FF6DFF" w:rsidRPr="00112E50" w:rsidRDefault="00FF6DFF" w:rsidP="00FF6DFF">
            <w:pPr>
              <w:pStyle w:val="libVar0"/>
              <w:rPr>
                <w:rtl/>
              </w:rPr>
            </w:pPr>
            <w:r w:rsidRPr="00112E50">
              <w:rPr>
                <w:rFonts w:hint="cs"/>
                <w:rtl/>
              </w:rPr>
              <w:t>يعلى بن مرة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127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اليماني</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368</w:t>
            </w:r>
            <w:r w:rsidR="000B5FC5">
              <w:rPr>
                <w:rFonts w:hint="cs"/>
                <w:rtl/>
              </w:rPr>
              <w:t>،</w:t>
            </w:r>
            <w:r>
              <w:rPr>
                <w:rFonts w:hint="cs"/>
                <w:rtl/>
              </w:rPr>
              <w:t xml:space="preserve"> </w:t>
            </w:r>
            <w:r w:rsidRPr="00112E50">
              <w:rPr>
                <w:rFonts w:hint="cs"/>
                <w:rtl/>
              </w:rPr>
              <w:t>375</w:t>
            </w:r>
          </w:p>
        </w:tc>
      </w:tr>
      <w:tr w:rsidR="00FF6DFF" w:rsidRPr="00112E50" w:rsidTr="00FF6DFF">
        <w:tc>
          <w:tcPr>
            <w:tcW w:w="4059" w:type="dxa"/>
          </w:tcPr>
          <w:p w:rsidR="00FF6DFF" w:rsidRPr="00112E50" w:rsidRDefault="00FF6DFF" w:rsidP="00FF6DFF">
            <w:pPr>
              <w:pStyle w:val="libVar0"/>
              <w:rPr>
                <w:rtl/>
              </w:rPr>
            </w:pPr>
            <w:r w:rsidRPr="00112E50">
              <w:rPr>
                <w:rFonts w:hint="cs"/>
                <w:rtl/>
              </w:rPr>
              <w:t>يوسف بن الحكم الحناط</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33</w:t>
            </w:r>
          </w:p>
        </w:tc>
      </w:tr>
      <w:tr w:rsidR="00FF6DFF" w:rsidRPr="00112E50" w:rsidTr="00FF6DFF">
        <w:tc>
          <w:tcPr>
            <w:tcW w:w="4059" w:type="dxa"/>
          </w:tcPr>
          <w:p w:rsidR="00FF6DFF" w:rsidRPr="00112E50" w:rsidRDefault="00FF6DFF" w:rsidP="00FF6DFF">
            <w:pPr>
              <w:pStyle w:val="libVar0"/>
              <w:rPr>
                <w:rtl/>
              </w:rPr>
            </w:pPr>
            <w:r w:rsidRPr="00112E50">
              <w:rPr>
                <w:rFonts w:hint="cs"/>
                <w:rtl/>
              </w:rPr>
              <w:t>يوسف بن عبدة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132</w:t>
            </w:r>
          </w:p>
        </w:tc>
      </w:tr>
      <w:tr w:rsidR="00FF6DFF" w:rsidRPr="00112E50" w:rsidTr="00FF6DFF">
        <w:tc>
          <w:tcPr>
            <w:tcW w:w="4059" w:type="dxa"/>
          </w:tcPr>
          <w:p w:rsidR="00FF6DFF" w:rsidRPr="00112E50" w:rsidRDefault="00FF6DFF" w:rsidP="00FF6DFF">
            <w:pPr>
              <w:pStyle w:val="libVar0"/>
              <w:rPr>
                <w:rtl/>
              </w:rPr>
            </w:pPr>
            <w:r w:rsidRPr="00112E50">
              <w:rPr>
                <w:rFonts w:hint="cs"/>
                <w:rtl/>
              </w:rPr>
              <w:t>يوسف بن عمر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322</w:t>
            </w:r>
          </w:p>
        </w:tc>
      </w:tr>
      <w:tr w:rsidR="00FF6DFF" w:rsidRPr="00112E50" w:rsidTr="00FF6DFF">
        <w:tc>
          <w:tcPr>
            <w:tcW w:w="4059" w:type="dxa"/>
          </w:tcPr>
          <w:p w:rsidR="00FF6DFF" w:rsidRPr="00112E50" w:rsidRDefault="00FF6DFF" w:rsidP="00FF6DFF">
            <w:pPr>
              <w:pStyle w:val="libVar0"/>
              <w:rPr>
                <w:rtl/>
              </w:rPr>
            </w:pPr>
            <w:r w:rsidRPr="00112E50">
              <w:rPr>
                <w:rFonts w:hint="cs"/>
                <w:rtl/>
              </w:rPr>
              <w:t>يوسف بن كليب</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106</w:t>
            </w:r>
          </w:p>
        </w:tc>
      </w:tr>
      <w:tr w:rsidR="00FF6DFF" w:rsidRPr="00112E50" w:rsidTr="00FF6DFF">
        <w:tc>
          <w:tcPr>
            <w:tcW w:w="4059" w:type="dxa"/>
          </w:tcPr>
          <w:p w:rsidR="00FF6DFF" w:rsidRPr="00112E50" w:rsidRDefault="00FF6DFF" w:rsidP="00FF6DFF">
            <w:pPr>
              <w:pStyle w:val="libVar0"/>
              <w:rPr>
                <w:rtl/>
              </w:rPr>
            </w:pPr>
            <w:r w:rsidRPr="00112E50">
              <w:rPr>
                <w:rFonts w:hint="cs"/>
                <w:rtl/>
              </w:rPr>
              <w:t>يونس</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206</w:t>
            </w:r>
          </w:p>
        </w:tc>
      </w:tr>
      <w:tr w:rsidR="00FF6DFF" w:rsidRPr="00112E50" w:rsidTr="00FF6DFF">
        <w:tc>
          <w:tcPr>
            <w:tcW w:w="4059" w:type="dxa"/>
          </w:tcPr>
          <w:p w:rsidR="00FF6DFF" w:rsidRPr="00112E50" w:rsidRDefault="00FF6DFF" w:rsidP="00FF6DFF">
            <w:pPr>
              <w:pStyle w:val="libVar0"/>
              <w:rPr>
                <w:rtl/>
              </w:rPr>
            </w:pPr>
            <w:r w:rsidRPr="00112E50">
              <w:rPr>
                <w:rFonts w:hint="cs"/>
                <w:rtl/>
              </w:rPr>
              <w:t>يونس بن بكير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104</w:t>
            </w:r>
            <w:r w:rsidR="000B5FC5">
              <w:rPr>
                <w:rFonts w:hint="cs"/>
                <w:rtl/>
              </w:rPr>
              <w:t>،</w:t>
            </w:r>
            <w:r>
              <w:rPr>
                <w:rFonts w:hint="cs"/>
                <w:rtl/>
              </w:rPr>
              <w:t xml:space="preserve"> </w:t>
            </w:r>
            <w:r w:rsidRPr="00112E50">
              <w:rPr>
                <w:rFonts w:hint="cs"/>
                <w:rtl/>
              </w:rPr>
              <w:t>149</w:t>
            </w:r>
          </w:p>
        </w:tc>
      </w:tr>
      <w:tr w:rsidR="00FF6DFF" w:rsidRPr="00112E50" w:rsidTr="00FF6DFF">
        <w:tc>
          <w:tcPr>
            <w:tcW w:w="4059" w:type="dxa"/>
          </w:tcPr>
          <w:p w:rsidR="00FF6DFF" w:rsidRPr="00112E50" w:rsidRDefault="00FF6DFF" w:rsidP="00FF6DFF">
            <w:pPr>
              <w:pStyle w:val="libVar0"/>
              <w:rPr>
                <w:rtl/>
              </w:rPr>
            </w:pPr>
            <w:r w:rsidRPr="00112E50">
              <w:rPr>
                <w:rFonts w:hint="cs"/>
                <w:rtl/>
              </w:rPr>
              <w:t>يونس بن عبدالرحمن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181</w:t>
            </w:r>
          </w:p>
        </w:tc>
      </w:tr>
    </w:tbl>
    <w:p w:rsidR="00FF6DFF" w:rsidRPr="007105AF"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الاسم</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يونس بن يعقوب</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194</w:t>
            </w:r>
            <w:r w:rsidR="000B5FC5">
              <w:rPr>
                <w:rFonts w:hint="cs"/>
                <w:rtl/>
              </w:rPr>
              <w:t>،</w:t>
            </w:r>
            <w:r>
              <w:rPr>
                <w:rFonts w:hint="cs"/>
                <w:rtl/>
              </w:rPr>
              <w:t xml:space="preserve"> </w:t>
            </w:r>
            <w:r w:rsidRPr="00112E50">
              <w:rPr>
                <w:rFonts w:hint="cs"/>
                <w:rtl/>
              </w:rPr>
              <w:t>199</w:t>
            </w:r>
          </w:p>
        </w:tc>
      </w:tr>
    </w:tbl>
    <w:p w:rsidR="00FF6DFF" w:rsidRDefault="00FF6DFF" w:rsidP="00A90091">
      <w:pPr>
        <w:pStyle w:val="libCenter"/>
        <w:rPr>
          <w:rtl/>
        </w:rPr>
      </w:pPr>
      <w:r w:rsidRPr="00E3443A">
        <w:rPr>
          <w:rFonts w:hint="cs"/>
          <w:rtl/>
        </w:rPr>
        <w:t>* * *</w:t>
      </w:r>
    </w:p>
    <w:p w:rsidR="00FF6DFF" w:rsidRPr="00E3443A" w:rsidRDefault="00FF6DFF" w:rsidP="00A81F1D">
      <w:pPr>
        <w:pStyle w:val="Heading2Center"/>
        <w:rPr>
          <w:rtl/>
        </w:rPr>
      </w:pPr>
      <w:r>
        <w:rPr>
          <w:rtl/>
        </w:rPr>
        <w:br w:type="page"/>
      </w:r>
      <w:bookmarkStart w:id="237" w:name="_Toc347474723"/>
      <w:bookmarkStart w:id="238" w:name="_Toc371754706"/>
      <w:r w:rsidRPr="00E3443A">
        <w:rPr>
          <w:rFonts w:hint="cs"/>
          <w:rtl/>
        </w:rPr>
        <w:lastRenderedPageBreak/>
        <w:t>4</w:t>
      </w:r>
      <w:r w:rsidR="008F72F1">
        <w:rPr>
          <w:rFonts w:hint="cs"/>
          <w:rtl/>
        </w:rPr>
        <w:t xml:space="preserve"> - </w:t>
      </w:r>
      <w:r w:rsidRPr="00E3443A">
        <w:rPr>
          <w:rFonts w:hint="cs"/>
          <w:rtl/>
        </w:rPr>
        <w:t>فهرس الأماكن</w:t>
      </w:r>
      <w:r>
        <w:rPr>
          <w:rFonts w:hint="cs"/>
          <w:rtl/>
        </w:rPr>
        <w:t xml:space="preserve"> و</w:t>
      </w:r>
      <w:r w:rsidRPr="00E3443A">
        <w:rPr>
          <w:rFonts w:hint="cs"/>
          <w:rtl/>
        </w:rPr>
        <w:t>البقاع</w:t>
      </w:r>
      <w:bookmarkEnd w:id="237"/>
      <w:bookmarkEnd w:id="238"/>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t>المكان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ابواب كندة</w:t>
            </w:r>
          </w:p>
        </w:tc>
        <w:tc>
          <w:tcPr>
            <w:tcW w:w="720" w:type="dxa"/>
          </w:tcPr>
          <w:p w:rsidR="00FF6DFF" w:rsidRPr="00112E50" w:rsidRDefault="00FF6DFF" w:rsidP="00A90091">
            <w:pPr>
              <w:pStyle w:val="libCenter"/>
              <w:rPr>
                <w:rtl/>
              </w:rPr>
            </w:pPr>
            <w:r w:rsidRPr="00112E50">
              <w:rPr>
                <w:rFonts w:hint="cs"/>
                <w:rtl/>
              </w:rPr>
              <w:t xml:space="preserve"> 2 </w:t>
            </w:r>
          </w:p>
        </w:tc>
        <w:tc>
          <w:tcPr>
            <w:tcW w:w="2808" w:type="dxa"/>
          </w:tcPr>
          <w:p w:rsidR="00FF6DFF" w:rsidRPr="00112E50" w:rsidRDefault="00FF6DFF" w:rsidP="00A90091">
            <w:pPr>
              <w:pStyle w:val="libCenter"/>
              <w:rPr>
                <w:rtl/>
              </w:rPr>
            </w:pPr>
            <w:r w:rsidRPr="00112E50">
              <w:rPr>
                <w:rFonts w:hint="cs"/>
                <w:rtl/>
              </w:rPr>
              <w:t>54</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الابواء</w:t>
            </w:r>
          </w:p>
        </w:tc>
        <w:tc>
          <w:tcPr>
            <w:tcW w:w="720" w:type="dxa"/>
          </w:tcPr>
          <w:p w:rsidR="00FF6DFF" w:rsidRPr="00112E50" w:rsidRDefault="00FF6DFF" w:rsidP="00A90091">
            <w:pPr>
              <w:pStyle w:val="libCenter"/>
              <w:rPr>
                <w:rtl/>
              </w:rPr>
            </w:pPr>
            <w:r w:rsidRPr="00112E50">
              <w:rPr>
                <w:rFonts w:hint="cs"/>
                <w:rtl/>
              </w:rPr>
              <w:t xml:space="preserve"> 2 </w:t>
            </w:r>
          </w:p>
        </w:tc>
        <w:tc>
          <w:tcPr>
            <w:tcW w:w="2808" w:type="dxa"/>
          </w:tcPr>
          <w:p w:rsidR="00FF6DFF" w:rsidRPr="00112E50" w:rsidRDefault="00FF6DFF" w:rsidP="00A90091">
            <w:pPr>
              <w:pStyle w:val="libCenter"/>
              <w:rPr>
                <w:rtl/>
              </w:rPr>
            </w:pPr>
            <w:r w:rsidRPr="00112E50">
              <w:rPr>
                <w:rFonts w:hint="cs"/>
                <w:rtl/>
              </w:rPr>
              <w:t>190</w:t>
            </w:r>
            <w:r w:rsidR="000B5FC5">
              <w:rPr>
                <w:rFonts w:hint="cs"/>
                <w:rtl/>
              </w:rPr>
              <w:t>،</w:t>
            </w:r>
            <w:r>
              <w:rPr>
                <w:rFonts w:hint="cs"/>
                <w:rtl/>
              </w:rPr>
              <w:t xml:space="preserve"> </w:t>
            </w:r>
            <w:r w:rsidRPr="00112E50">
              <w:rPr>
                <w:rFonts w:hint="cs"/>
                <w:rtl/>
              </w:rPr>
              <w:t>215</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اليا</w:t>
            </w:r>
          </w:p>
        </w:tc>
        <w:tc>
          <w:tcPr>
            <w:tcW w:w="720" w:type="dxa"/>
          </w:tcPr>
          <w:p w:rsidR="00FF6DFF" w:rsidRPr="00112E50" w:rsidRDefault="00FF6DFF" w:rsidP="00A90091">
            <w:pPr>
              <w:pStyle w:val="libCenter"/>
              <w:rPr>
                <w:rtl/>
              </w:rPr>
            </w:pPr>
            <w:r w:rsidRPr="00112E50">
              <w:rPr>
                <w:rFonts w:hint="cs"/>
                <w:rtl/>
              </w:rPr>
              <w:t xml:space="preserve"> 1 </w:t>
            </w:r>
          </w:p>
        </w:tc>
        <w:tc>
          <w:tcPr>
            <w:tcW w:w="2808" w:type="dxa"/>
          </w:tcPr>
          <w:p w:rsidR="00FF6DFF" w:rsidRPr="00112E50" w:rsidRDefault="00FF6DFF" w:rsidP="00A90091">
            <w:pPr>
              <w:pStyle w:val="libCenter"/>
              <w:rPr>
                <w:rtl/>
              </w:rPr>
            </w:pPr>
            <w:r w:rsidRPr="00112E50">
              <w:rPr>
                <w:rFonts w:hint="cs"/>
                <w:rtl/>
              </w:rPr>
              <w:t>126</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الانبار</w:t>
            </w:r>
          </w:p>
        </w:tc>
        <w:tc>
          <w:tcPr>
            <w:tcW w:w="720" w:type="dxa"/>
          </w:tcPr>
          <w:p w:rsidR="00FF6DFF" w:rsidRPr="00112E50" w:rsidRDefault="00FF6DFF" w:rsidP="00A90091">
            <w:pPr>
              <w:pStyle w:val="libCenter"/>
              <w:rPr>
                <w:rtl/>
              </w:rPr>
            </w:pPr>
            <w:r w:rsidRPr="00112E50">
              <w:rPr>
                <w:rFonts w:hint="cs"/>
                <w:rtl/>
              </w:rPr>
              <w:t xml:space="preserve"> 1 </w:t>
            </w:r>
          </w:p>
        </w:tc>
        <w:tc>
          <w:tcPr>
            <w:tcW w:w="2808" w:type="dxa"/>
          </w:tcPr>
          <w:p w:rsidR="00FF6DFF" w:rsidRPr="00112E50" w:rsidRDefault="00FF6DFF" w:rsidP="00A90091">
            <w:pPr>
              <w:pStyle w:val="libCenter"/>
              <w:rPr>
                <w:rtl/>
              </w:rPr>
            </w:pPr>
            <w:r w:rsidRPr="00112E50">
              <w:rPr>
                <w:rFonts w:hint="cs"/>
                <w:rtl/>
              </w:rPr>
              <w:t>283</w:t>
            </w:r>
          </w:p>
        </w:tc>
      </w:tr>
      <w:tr w:rsidR="00FF6DFF" w:rsidRPr="00112E50" w:rsidTr="00FF6DFF">
        <w:tc>
          <w:tcPr>
            <w:tcW w:w="4059" w:type="dxa"/>
          </w:tcPr>
          <w:p w:rsidR="00FF6DFF" w:rsidRPr="00112E50" w:rsidRDefault="00FF6DFF" w:rsidP="00FF6DFF">
            <w:pPr>
              <w:pStyle w:val="libVar0"/>
              <w:rPr>
                <w:rtl/>
              </w:rPr>
            </w:pPr>
            <w:r w:rsidRPr="00112E50">
              <w:rPr>
                <w:rFonts w:hint="cs"/>
                <w:rtl/>
              </w:rPr>
              <w:t>اوطاس</w:t>
            </w:r>
          </w:p>
        </w:tc>
        <w:tc>
          <w:tcPr>
            <w:tcW w:w="720" w:type="dxa"/>
          </w:tcPr>
          <w:p w:rsidR="00FF6DFF" w:rsidRPr="00112E50" w:rsidRDefault="00FF6DFF" w:rsidP="00A90091">
            <w:pPr>
              <w:pStyle w:val="libCenter"/>
              <w:rPr>
                <w:rtl/>
              </w:rPr>
            </w:pPr>
            <w:r w:rsidRPr="00112E50">
              <w:rPr>
                <w:rFonts w:hint="cs"/>
                <w:rtl/>
              </w:rPr>
              <w:t xml:space="preserve"> 1 </w:t>
            </w:r>
          </w:p>
        </w:tc>
        <w:tc>
          <w:tcPr>
            <w:tcW w:w="2808" w:type="dxa"/>
          </w:tcPr>
          <w:p w:rsidR="00FF6DFF" w:rsidRPr="00112E50" w:rsidRDefault="00FF6DFF" w:rsidP="00A90091">
            <w:pPr>
              <w:pStyle w:val="libCenter"/>
              <w:rPr>
                <w:rtl/>
              </w:rPr>
            </w:pPr>
            <w:r w:rsidRPr="00112E50">
              <w:rPr>
                <w:rFonts w:hint="cs"/>
                <w:rtl/>
              </w:rPr>
              <w:t>151</w:t>
            </w:r>
          </w:p>
        </w:tc>
      </w:tr>
      <w:tr w:rsidR="00FF6DFF" w:rsidRPr="00112E50" w:rsidTr="00FF6DFF">
        <w:tc>
          <w:tcPr>
            <w:tcW w:w="4059" w:type="dxa"/>
          </w:tcPr>
          <w:p w:rsidR="00FF6DFF" w:rsidRPr="00112E50" w:rsidRDefault="00FF6DFF" w:rsidP="00FF6DFF">
            <w:pPr>
              <w:pStyle w:val="libVar0"/>
              <w:rPr>
                <w:rtl/>
              </w:rPr>
            </w:pPr>
            <w:r w:rsidRPr="00112E50">
              <w:rPr>
                <w:rFonts w:hint="cs"/>
                <w:rtl/>
              </w:rPr>
              <w:t>باب التبن</w:t>
            </w:r>
          </w:p>
        </w:tc>
        <w:tc>
          <w:tcPr>
            <w:tcW w:w="720" w:type="dxa"/>
          </w:tcPr>
          <w:p w:rsidR="00FF6DFF" w:rsidRPr="00112E50" w:rsidRDefault="00FF6DFF" w:rsidP="00A90091">
            <w:pPr>
              <w:pStyle w:val="libCenter"/>
              <w:rPr>
                <w:rtl/>
              </w:rPr>
            </w:pPr>
            <w:r w:rsidRPr="00112E50">
              <w:rPr>
                <w:rFonts w:hint="cs"/>
                <w:rtl/>
              </w:rPr>
              <w:t xml:space="preserve"> 2 </w:t>
            </w:r>
          </w:p>
        </w:tc>
        <w:tc>
          <w:tcPr>
            <w:tcW w:w="2808" w:type="dxa"/>
          </w:tcPr>
          <w:p w:rsidR="00FF6DFF" w:rsidRPr="00112E50" w:rsidRDefault="00FF6DFF" w:rsidP="00A90091">
            <w:pPr>
              <w:pStyle w:val="libCenter"/>
              <w:rPr>
                <w:rtl/>
              </w:rPr>
            </w:pPr>
            <w:r w:rsidRPr="00112E50">
              <w:rPr>
                <w:rFonts w:hint="cs"/>
                <w:rtl/>
              </w:rPr>
              <w:t>243</w:t>
            </w:r>
          </w:p>
        </w:tc>
      </w:tr>
      <w:tr w:rsidR="00FF6DFF" w:rsidRPr="00112E50" w:rsidTr="00FF6DFF">
        <w:tc>
          <w:tcPr>
            <w:tcW w:w="4059" w:type="dxa"/>
          </w:tcPr>
          <w:p w:rsidR="00FF6DFF" w:rsidRPr="00112E50" w:rsidRDefault="00FF6DFF" w:rsidP="00FF6DFF">
            <w:pPr>
              <w:pStyle w:val="libVar0"/>
              <w:rPr>
                <w:rtl/>
              </w:rPr>
            </w:pPr>
            <w:r w:rsidRPr="00112E50">
              <w:rPr>
                <w:rFonts w:hint="cs"/>
                <w:rtl/>
              </w:rPr>
              <w:t>باب التمارين</w:t>
            </w:r>
          </w:p>
        </w:tc>
        <w:tc>
          <w:tcPr>
            <w:tcW w:w="720" w:type="dxa"/>
          </w:tcPr>
          <w:p w:rsidR="00FF6DFF" w:rsidRPr="00112E50" w:rsidRDefault="00FF6DFF" w:rsidP="00A90091">
            <w:pPr>
              <w:pStyle w:val="libCenter"/>
              <w:rPr>
                <w:rtl/>
              </w:rPr>
            </w:pPr>
            <w:r w:rsidRPr="00112E50">
              <w:rPr>
                <w:rFonts w:hint="cs"/>
                <w:rtl/>
              </w:rPr>
              <w:t xml:space="preserve"> 2 </w:t>
            </w:r>
          </w:p>
        </w:tc>
        <w:tc>
          <w:tcPr>
            <w:tcW w:w="2808" w:type="dxa"/>
          </w:tcPr>
          <w:p w:rsidR="00FF6DFF" w:rsidRPr="00112E50" w:rsidRDefault="00FF6DFF" w:rsidP="00A90091">
            <w:pPr>
              <w:pStyle w:val="libCenter"/>
              <w:rPr>
                <w:rtl/>
              </w:rPr>
            </w:pPr>
            <w:r w:rsidRPr="00112E50">
              <w:rPr>
                <w:rFonts w:hint="cs"/>
                <w:rtl/>
              </w:rPr>
              <w:t>51</w:t>
            </w:r>
          </w:p>
        </w:tc>
      </w:tr>
      <w:tr w:rsidR="00FF6DFF" w:rsidRPr="00112E50" w:rsidTr="00FF6DFF">
        <w:tc>
          <w:tcPr>
            <w:tcW w:w="4059" w:type="dxa"/>
          </w:tcPr>
          <w:p w:rsidR="00FF6DFF" w:rsidRPr="00112E50" w:rsidRDefault="00FF6DFF" w:rsidP="00FF6DFF">
            <w:pPr>
              <w:pStyle w:val="libVar0"/>
              <w:rPr>
                <w:rtl/>
              </w:rPr>
            </w:pPr>
            <w:r w:rsidRPr="00112E50">
              <w:rPr>
                <w:rFonts w:hint="cs"/>
                <w:rtl/>
              </w:rPr>
              <w:t>باب الفيل</w:t>
            </w:r>
          </w:p>
        </w:tc>
        <w:tc>
          <w:tcPr>
            <w:tcW w:w="720" w:type="dxa"/>
          </w:tcPr>
          <w:p w:rsidR="00FF6DFF" w:rsidRPr="00112E50" w:rsidRDefault="00FF6DFF" w:rsidP="00A90091">
            <w:pPr>
              <w:pStyle w:val="libCenter"/>
              <w:rPr>
                <w:rtl/>
              </w:rPr>
            </w:pPr>
            <w:r w:rsidRPr="00112E50">
              <w:rPr>
                <w:rFonts w:hint="cs"/>
                <w:rtl/>
              </w:rPr>
              <w:t xml:space="preserve"> 2 </w:t>
            </w:r>
          </w:p>
        </w:tc>
        <w:tc>
          <w:tcPr>
            <w:tcW w:w="2808" w:type="dxa"/>
          </w:tcPr>
          <w:p w:rsidR="00FF6DFF" w:rsidRPr="00112E50" w:rsidRDefault="00FF6DFF" w:rsidP="00A90091">
            <w:pPr>
              <w:pStyle w:val="libCenter"/>
              <w:rPr>
                <w:rtl/>
              </w:rPr>
            </w:pPr>
            <w:r w:rsidRPr="00112E50">
              <w:rPr>
                <w:rFonts w:hint="cs"/>
                <w:rtl/>
              </w:rPr>
              <w:t>376</w:t>
            </w:r>
          </w:p>
        </w:tc>
      </w:tr>
      <w:tr w:rsidR="00FF6DFF" w:rsidRPr="00112E50" w:rsidTr="00FF6DFF">
        <w:tc>
          <w:tcPr>
            <w:tcW w:w="4059" w:type="dxa"/>
          </w:tcPr>
          <w:p w:rsidR="00FF6DFF" w:rsidRPr="00112E50" w:rsidRDefault="00FF6DFF" w:rsidP="00FF6DFF">
            <w:pPr>
              <w:pStyle w:val="libVar0"/>
              <w:rPr>
                <w:rtl/>
              </w:rPr>
            </w:pPr>
            <w:r w:rsidRPr="00112E50">
              <w:rPr>
                <w:rFonts w:hint="cs"/>
                <w:rtl/>
              </w:rPr>
              <w:t>باب الكوفة</w:t>
            </w:r>
          </w:p>
        </w:tc>
        <w:tc>
          <w:tcPr>
            <w:tcW w:w="720" w:type="dxa"/>
          </w:tcPr>
          <w:p w:rsidR="00FF6DFF" w:rsidRPr="00112E50" w:rsidRDefault="00FF6DFF" w:rsidP="00A90091">
            <w:pPr>
              <w:pStyle w:val="libCenter"/>
              <w:rPr>
                <w:rtl/>
              </w:rPr>
            </w:pPr>
            <w:r w:rsidRPr="00112E50">
              <w:rPr>
                <w:rFonts w:hint="cs"/>
                <w:rtl/>
              </w:rPr>
              <w:t xml:space="preserve"> 2 </w:t>
            </w:r>
          </w:p>
        </w:tc>
        <w:tc>
          <w:tcPr>
            <w:tcW w:w="2808" w:type="dxa"/>
          </w:tcPr>
          <w:p w:rsidR="00FF6DFF" w:rsidRPr="00112E50" w:rsidRDefault="00FF6DFF" w:rsidP="00A90091">
            <w:pPr>
              <w:pStyle w:val="libCenter"/>
              <w:rPr>
                <w:rtl/>
              </w:rPr>
            </w:pPr>
            <w:r w:rsidRPr="00112E50">
              <w:rPr>
                <w:rFonts w:hint="cs"/>
                <w:rtl/>
              </w:rPr>
              <w:t>288</w:t>
            </w:r>
          </w:p>
        </w:tc>
      </w:tr>
      <w:tr w:rsidR="00FF6DFF" w:rsidRPr="00112E50" w:rsidTr="00FF6DFF">
        <w:tc>
          <w:tcPr>
            <w:tcW w:w="4059" w:type="dxa"/>
          </w:tcPr>
          <w:p w:rsidR="00FF6DFF" w:rsidRPr="00112E50" w:rsidRDefault="00FF6DFF" w:rsidP="00FF6DFF">
            <w:pPr>
              <w:pStyle w:val="libVar0"/>
              <w:rPr>
                <w:rtl/>
              </w:rPr>
            </w:pPr>
            <w:r w:rsidRPr="00112E50">
              <w:rPr>
                <w:rFonts w:hint="cs"/>
                <w:rtl/>
              </w:rPr>
              <w:t>بابل</w:t>
            </w:r>
          </w:p>
        </w:tc>
        <w:tc>
          <w:tcPr>
            <w:tcW w:w="720" w:type="dxa"/>
          </w:tcPr>
          <w:p w:rsidR="00FF6DFF" w:rsidRPr="00112E50" w:rsidRDefault="00FF6DFF" w:rsidP="00A90091">
            <w:pPr>
              <w:pStyle w:val="libCenter"/>
              <w:rPr>
                <w:rtl/>
              </w:rPr>
            </w:pPr>
            <w:r w:rsidRPr="00112E50">
              <w:rPr>
                <w:rFonts w:hint="cs"/>
                <w:rtl/>
              </w:rPr>
              <w:t xml:space="preserve"> 1 </w:t>
            </w:r>
          </w:p>
        </w:tc>
        <w:tc>
          <w:tcPr>
            <w:tcW w:w="2808" w:type="dxa"/>
          </w:tcPr>
          <w:p w:rsidR="00FF6DFF" w:rsidRPr="00112E50" w:rsidRDefault="00FF6DFF" w:rsidP="00A90091">
            <w:pPr>
              <w:pStyle w:val="libCenter"/>
              <w:rPr>
                <w:rtl/>
              </w:rPr>
            </w:pPr>
            <w:r w:rsidRPr="00112E50">
              <w:rPr>
                <w:rFonts w:hint="cs"/>
                <w:rtl/>
              </w:rPr>
              <w:t>346</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البصرة</w:t>
            </w:r>
          </w:p>
        </w:tc>
        <w:tc>
          <w:tcPr>
            <w:tcW w:w="720" w:type="dxa"/>
          </w:tcPr>
          <w:p w:rsidR="00FF6DFF" w:rsidRDefault="00FF6DFF" w:rsidP="00A90091">
            <w:pPr>
              <w:pStyle w:val="libCenter"/>
              <w:rPr>
                <w:rtl/>
              </w:rPr>
            </w:pPr>
            <w:r w:rsidRPr="00112E50">
              <w:rPr>
                <w:rFonts w:hint="cs"/>
                <w:rtl/>
              </w:rPr>
              <w:t xml:space="preserve"> 1 </w:t>
            </w:r>
          </w:p>
          <w:p w:rsidR="00FF6DFF" w:rsidRDefault="00FF6DFF" w:rsidP="00A90091">
            <w:pPr>
              <w:pStyle w:val="libCenter"/>
              <w:rPr>
                <w:rtl/>
              </w:rPr>
            </w:pPr>
          </w:p>
          <w:p w:rsidR="00FF6DFF" w:rsidRPr="00112E50" w:rsidRDefault="00FF6DFF" w:rsidP="00A90091">
            <w:pPr>
              <w:pStyle w:val="libCenter"/>
              <w:rPr>
                <w:rtl/>
              </w:rPr>
            </w:pPr>
            <w:r>
              <w:rPr>
                <w:rFonts w:hint="cs"/>
                <w:rtl/>
              </w:rPr>
              <w:t>2</w:t>
            </w:r>
          </w:p>
        </w:tc>
        <w:tc>
          <w:tcPr>
            <w:tcW w:w="2808" w:type="dxa"/>
          </w:tcPr>
          <w:p w:rsidR="00FF6DFF" w:rsidRDefault="00FF6DFF" w:rsidP="00A90091">
            <w:pPr>
              <w:pStyle w:val="libCenter"/>
              <w:rPr>
                <w:rtl/>
              </w:rPr>
            </w:pPr>
            <w:r w:rsidRPr="00112E50">
              <w:rPr>
                <w:rFonts w:hint="cs"/>
                <w:rtl/>
              </w:rPr>
              <w:t>31</w:t>
            </w:r>
            <w:r w:rsidR="000B5FC5">
              <w:rPr>
                <w:rFonts w:hint="cs"/>
                <w:rtl/>
              </w:rPr>
              <w:t>،</w:t>
            </w:r>
            <w:r>
              <w:rPr>
                <w:rFonts w:hint="cs"/>
                <w:rtl/>
              </w:rPr>
              <w:t xml:space="preserve"> </w:t>
            </w:r>
            <w:r w:rsidRPr="00112E50">
              <w:rPr>
                <w:rFonts w:hint="cs"/>
                <w:rtl/>
              </w:rPr>
              <w:t>209</w:t>
            </w:r>
            <w:r w:rsidR="000B5FC5">
              <w:rPr>
                <w:rFonts w:hint="cs"/>
                <w:rtl/>
              </w:rPr>
              <w:t>،</w:t>
            </w:r>
            <w:r>
              <w:rPr>
                <w:rFonts w:hint="cs"/>
                <w:rtl/>
              </w:rPr>
              <w:t xml:space="preserve"> </w:t>
            </w:r>
            <w:r w:rsidRPr="00112E50">
              <w:rPr>
                <w:rFonts w:hint="cs"/>
                <w:rtl/>
              </w:rPr>
              <w:t>246</w:t>
            </w:r>
            <w:r w:rsidR="000B5FC5">
              <w:rPr>
                <w:rFonts w:hint="cs"/>
                <w:rtl/>
              </w:rPr>
              <w:t>،</w:t>
            </w:r>
            <w:r>
              <w:rPr>
                <w:rFonts w:hint="cs"/>
                <w:rtl/>
              </w:rPr>
              <w:t xml:space="preserve"> </w:t>
            </w:r>
            <w:r w:rsidRPr="00112E50">
              <w:rPr>
                <w:rFonts w:hint="cs"/>
                <w:rtl/>
              </w:rPr>
              <w:t>247</w:t>
            </w:r>
            <w:r w:rsidR="000B5FC5">
              <w:rPr>
                <w:rFonts w:hint="cs"/>
                <w:rtl/>
              </w:rPr>
              <w:t>،</w:t>
            </w:r>
            <w:r>
              <w:rPr>
                <w:rFonts w:hint="cs"/>
                <w:rtl/>
              </w:rPr>
              <w:t xml:space="preserve"> </w:t>
            </w:r>
            <w:r w:rsidRPr="00112E50">
              <w:rPr>
                <w:rFonts w:hint="cs"/>
                <w:rtl/>
              </w:rPr>
              <w:t>250</w:t>
            </w:r>
            <w:r w:rsidR="000B5FC5">
              <w:rPr>
                <w:rFonts w:hint="cs"/>
                <w:rtl/>
              </w:rPr>
              <w:t>،</w:t>
            </w:r>
            <w:r>
              <w:rPr>
                <w:rFonts w:hint="cs"/>
                <w:rtl/>
              </w:rPr>
              <w:t xml:space="preserve"> </w:t>
            </w:r>
            <w:r w:rsidRPr="00112E50">
              <w:rPr>
                <w:rFonts w:hint="cs"/>
                <w:rtl/>
              </w:rPr>
              <w:t>258</w:t>
            </w:r>
            <w:r w:rsidR="000B5FC5">
              <w:rPr>
                <w:rFonts w:hint="cs"/>
                <w:rtl/>
              </w:rPr>
              <w:t>،</w:t>
            </w:r>
            <w:r>
              <w:rPr>
                <w:rFonts w:hint="cs"/>
                <w:rtl/>
              </w:rPr>
              <w:t xml:space="preserve"> </w:t>
            </w:r>
            <w:r w:rsidRPr="00112E50">
              <w:rPr>
                <w:rFonts w:hint="cs"/>
                <w:rtl/>
              </w:rPr>
              <w:t>315</w:t>
            </w:r>
            <w:r w:rsidR="000B5FC5">
              <w:rPr>
                <w:rFonts w:hint="cs"/>
                <w:rtl/>
              </w:rPr>
              <w:t>،</w:t>
            </w:r>
            <w:r>
              <w:rPr>
                <w:rFonts w:hint="cs"/>
                <w:rtl/>
              </w:rPr>
              <w:t xml:space="preserve"> </w:t>
            </w:r>
          </w:p>
          <w:p w:rsidR="00FF6DFF" w:rsidRPr="00112E50" w:rsidRDefault="00FF6DFF" w:rsidP="00A90091">
            <w:pPr>
              <w:pStyle w:val="libCenter"/>
              <w:rPr>
                <w:rtl/>
              </w:rPr>
            </w:pPr>
            <w:r w:rsidRPr="00112E50">
              <w:rPr>
                <w:rFonts w:hint="cs"/>
                <w:rtl/>
              </w:rPr>
              <w:t>9</w:t>
            </w:r>
            <w:r w:rsidR="000B5FC5">
              <w:rPr>
                <w:rFonts w:hint="cs"/>
                <w:rtl/>
              </w:rPr>
              <w:t>،</w:t>
            </w:r>
            <w:r>
              <w:rPr>
                <w:rFonts w:hint="cs"/>
                <w:rtl/>
              </w:rPr>
              <w:t xml:space="preserve"> </w:t>
            </w:r>
            <w:r w:rsidRPr="00112E50">
              <w:rPr>
                <w:rFonts w:hint="cs"/>
                <w:rtl/>
              </w:rPr>
              <w:t>43</w:t>
            </w:r>
            <w:r w:rsidR="000B5FC5">
              <w:rPr>
                <w:rFonts w:hint="cs"/>
                <w:rtl/>
              </w:rPr>
              <w:t>،</w:t>
            </w:r>
            <w:r>
              <w:rPr>
                <w:rFonts w:hint="cs"/>
                <w:rtl/>
              </w:rPr>
              <w:t xml:space="preserve"> </w:t>
            </w:r>
            <w:r w:rsidRPr="00112E50">
              <w:rPr>
                <w:rFonts w:hint="cs"/>
                <w:rtl/>
              </w:rPr>
              <w:t>72</w:t>
            </w:r>
            <w:r w:rsidR="000B5FC5">
              <w:rPr>
                <w:rFonts w:hint="cs"/>
                <w:rtl/>
              </w:rPr>
              <w:t>،</w:t>
            </w:r>
            <w:r>
              <w:rPr>
                <w:rFonts w:hint="cs"/>
                <w:rtl/>
              </w:rPr>
              <w:t xml:space="preserve"> </w:t>
            </w:r>
            <w:r w:rsidRPr="00112E50">
              <w:rPr>
                <w:rFonts w:hint="cs"/>
                <w:rtl/>
              </w:rPr>
              <w:t>239</w:t>
            </w:r>
            <w:r w:rsidR="000B5FC5">
              <w:rPr>
                <w:rFonts w:hint="cs"/>
                <w:rtl/>
              </w:rPr>
              <w:t>،</w:t>
            </w:r>
            <w:r>
              <w:rPr>
                <w:rFonts w:hint="cs"/>
                <w:rtl/>
              </w:rPr>
              <w:t xml:space="preserve"> </w:t>
            </w:r>
            <w:r w:rsidRPr="00112E50">
              <w:rPr>
                <w:rFonts w:hint="cs"/>
                <w:rtl/>
              </w:rPr>
              <w:t>259</w:t>
            </w:r>
            <w:r w:rsidR="000B5FC5">
              <w:rPr>
                <w:rFonts w:hint="cs"/>
                <w:rtl/>
              </w:rPr>
              <w:t>،</w:t>
            </w:r>
            <w:r>
              <w:rPr>
                <w:rFonts w:hint="cs"/>
                <w:rtl/>
              </w:rPr>
              <w:t xml:space="preserve"> </w:t>
            </w:r>
            <w:r w:rsidRPr="00112E50">
              <w:rPr>
                <w:rFonts w:hint="cs"/>
                <w:rtl/>
              </w:rPr>
              <w:t>387</w:t>
            </w:r>
          </w:p>
        </w:tc>
      </w:tr>
      <w:tr w:rsidR="00FF6DFF" w:rsidRPr="00112E50" w:rsidTr="00FF6DFF">
        <w:tc>
          <w:tcPr>
            <w:tcW w:w="4059" w:type="dxa"/>
          </w:tcPr>
          <w:p w:rsidR="00FF6DFF" w:rsidRPr="00112E50" w:rsidRDefault="00FF6DFF" w:rsidP="00FF6DFF">
            <w:pPr>
              <w:pStyle w:val="libVar0"/>
              <w:rPr>
                <w:rtl/>
              </w:rPr>
            </w:pPr>
            <w:r w:rsidRPr="00112E50">
              <w:rPr>
                <w:rFonts w:hint="cs"/>
                <w:rtl/>
              </w:rPr>
              <w:t>بطن الخبث</w:t>
            </w:r>
          </w:p>
        </w:tc>
        <w:tc>
          <w:tcPr>
            <w:tcW w:w="720" w:type="dxa"/>
          </w:tcPr>
          <w:p w:rsidR="00FF6DFF" w:rsidRPr="00112E50" w:rsidRDefault="00FF6DFF" w:rsidP="00A90091">
            <w:pPr>
              <w:pStyle w:val="libCenter"/>
              <w:rPr>
                <w:rtl/>
              </w:rPr>
            </w:pPr>
            <w:r w:rsidRPr="00112E50">
              <w:rPr>
                <w:rFonts w:hint="cs"/>
                <w:rtl/>
              </w:rPr>
              <w:t xml:space="preserve"> 2 </w:t>
            </w:r>
          </w:p>
        </w:tc>
        <w:tc>
          <w:tcPr>
            <w:tcW w:w="2808" w:type="dxa"/>
          </w:tcPr>
          <w:p w:rsidR="00FF6DFF" w:rsidRPr="00112E50" w:rsidRDefault="00FF6DFF" w:rsidP="00A90091">
            <w:pPr>
              <w:pStyle w:val="libCenter"/>
              <w:rPr>
                <w:rtl/>
              </w:rPr>
            </w:pPr>
            <w:r w:rsidRPr="00112E50">
              <w:rPr>
                <w:rFonts w:hint="cs"/>
                <w:rtl/>
              </w:rPr>
              <w:t>40</w:t>
            </w:r>
          </w:p>
        </w:tc>
      </w:tr>
      <w:tr w:rsidR="00FF6DFF" w:rsidRPr="00112E50" w:rsidTr="00FF6DFF">
        <w:tc>
          <w:tcPr>
            <w:tcW w:w="4059" w:type="dxa"/>
          </w:tcPr>
          <w:p w:rsidR="00FF6DFF" w:rsidRPr="00112E50" w:rsidRDefault="00FF6DFF" w:rsidP="00FF6DFF">
            <w:pPr>
              <w:pStyle w:val="libVar0"/>
              <w:rPr>
                <w:rtl/>
              </w:rPr>
            </w:pPr>
            <w:r w:rsidRPr="00112E50">
              <w:rPr>
                <w:rFonts w:hint="cs"/>
                <w:rtl/>
              </w:rPr>
              <w:t>بطن الرمة</w:t>
            </w:r>
          </w:p>
        </w:tc>
        <w:tc>
          <w:tcPr>
            <w:tcW w:w="720" w:type="dxa"/>
          </w:tcPr>
          <w:p w:rsidR="00FF6DFF" w:rsidRPr="00112E50" w:rsidRDefault="00FF6DFF" w:rsidP="00A90091">
            <w:pPr>
              <w:pStyle w:val="libCenter"/>
              <w:rPr>
                <w:rtl/>
              </w:rPr>
            </w:pPr>
            <w:r w:rsidRPr="00112E50">
              <w:rPr>
                <w:rFonts w:hint="cs"/>
                <w:rtl/>
              </w:rPr>
              <w:t xml:space="preserve"> 2 </w:t>
            </w:r>
          </w:p>
        </w:tc>
        <w:tc>
          <w:tcPr>
            <w:tcW w:w="2808" w:type="dxa"/>
          </w:tcPr>
          <w:p w:rsidR="00FF6DFF" w:rsidRPr="00112E50" w:rsidRDefault="00FF6DFF" w:rsidP="00A90091">
            <w:pPr>
              <w:pStyle w:val="libCenter"/>
              <w:rPr>
                <w:rtl/>
              </w:rPr>
            </w:pPr>
            <w:r w:rsidRPr="00112E50">
              <w:rPr>
                <w:rFonts w:hint="cs"/>
                <w:rtl/>
              </w:rPr>
              <w:t>70</w:t>
            </w:r>
          </w:p>
        </w:tc>
      </w:tr>
      <w:tr w:rsidR="00FF6DFF" w:rsidRPr="00112E50" w:rsidTr="00FF6DFF">
        <w:tc>
          <w:tcPr>
            <w:tcW w:w="4059" w:type="dxa"/>
          </w:tcPr>
          <w:p w:rsidR="00FF6DFF" w:rsidRPr="00112E50" w:rsidRDefault="00FF6DFF" w:rsidP="00FF6DFF">
            <w:pPr>
              <w:pStyle w:val="libVar0"/>
              <w:rPr>
                <w:rtl/>
              </w:rPr>
            </w:pPr>
            <w:r w:rsidRPr="00112E50">
              <w:rPr>
                <w:rFonts w:hint="cs"/>
                <w:rtl/>
              </w:rPr>
              <w:t>بغداد</w:t>
            </w:r>
          </w:p>
        </w:tc>
        <w:tc>
          <w:tcPr>
            <w:tcW w:w="720" w:type="dxa"/>
          </w:tcPr>
          <w:p w:rsidR="00FF6DFF" w:rsidRPr="00112E50" w:rsidRDefault="00FF6DFF" w:rsidP="00A90091">
            <w:pPr>
              <w:pStyle w:val="libCenter"/>
              <w:rPr>
                <w:rtl/>
              </w:rPr>
            </w:pPr>
            <w:r w:rsidRPr="00112E50">
              <w:rPr>
                <w:rFonts w:hint="cs"/>
                <w:rtl/>
              </w:rPr>
              <w:t xml:space="preserve"> 2 </w:t>
            </w:r>
          </w:p>
        </w:tc>
        <w:tc>
          <w:tcPr>
            <w:tcW w:w="2808" w:type="dxa"/>
          </w:tcPr>
          <w:p w:rsidR="00FF6DFF" w:rsidRPr="00112E50" w:rsidRDefault="00FF6DFF" w:rsidP="00A90091">
            <w:pPr>
              <w:pStyle w:val="libCenter"/>
              <w:rPr>
                <w:rtl/>
              </w:rPr>
            </w:pPr>
            <w:r w:rsidRPr="00112E50">
              <w:rPr>
                <w:rFonts w:hint="cs"/>
                <w:rtl/>
              </w:rPr>
              <w:t>241</w:t>
            </w:r>
            <w:r w:rsidR="000B5FC5">
              <w:rPr>
                <w:rFonts w:hint="cs"/>
                <w:rtl/>
              </w:rPr>
              <w:t>،</w:t>
            </w:r>
            <w:r>
              <w:rPr>
                <w:rFonts w:hint="cs"/>
                <w:rtl/>
              </w:rPr>
              <w:t xml:space="preserve"> </w:t>
            </w:r>
            <w:r w:rsidRPr="00112E50">
              <w:rPr>
                <w:rFonts w:hint="cs"/>
                <w:rtl/>
              </w:rPr>
              <w:t>215</w:t>
            </w:r>
            <w:r w:rsidR="000B5FC5">
              <w:rPr>
                <w:rFonts w:hint="cs"/>
                <w:rtl/>
              </w:rPr>
              <w:t>،</w:t>
            </w:r>
            <w:r>
              <w:rPr>
                <w:rFonts w:hint="cs"/>
                <w:rtl/>
              </w:rPr>
              <w:t xml:space="preserve"> </w:t>
            </w:r>
            <w:r w:rsidRPr="00112E50">
              <w:rPr>
                <w:rFonts w:hint="cs"/>
                <w:rtl/>
              </w:rPr>
              <w:t>237</w:t>
            </w:r>
            <w:r w:rsidR="000B5FC5">
              <w:rPr>
                <w:rFonts w:hint="cs"/>
                <w:rtl/>
              </w:rPr>
              <w:t>،</w:t>
            </w:r>
            <w:r>
              <w:rPr>
                <w:rFonts w:hint="cs"/>
                <w:rtl/>
              </w:rPr>
              <w:t xml:space="preserve"> </w:t>
            </w:r>
          </w:p>
        </w:tc>
      </w:tr>
      <w:tr w:rsidR="00FF6DFF" w:rsidRPr="00E3443A" w:rsidTr="00FF6DFF">
        <w:tc>
          <w:tcPr>
            <w:tcW w:w="4059" w:type="dxa"/>
          </w:tcPr>
          <w:p w:rsidR="00FF6DFF" w:rsidRPr="00E3443A" w:rsidRDefault="00FF6DFF" w:rsidP="00FF6DFF">
            <w:pPr>
              <w:rPr>
                <w:rtl/>
              </w:rPr>
            </w:pPr>
          </w:p>
        </w:tc>
        <w:tc>
          <w:tcPr>
            <w:tcW w:w="720" w:type="dxa"/>
          </w:tcPr>
          <w:p w:rsidR="00FF6DFF" w:rsidRPr="00E3443A" w:rsidRDefault="00FF6DFF" w:rsidP="00FF6DFF">
            <w:pPr>
              <w:rPr>
                <w:rtl/>
              </w:rPr>
            </w:pPr>
          </w:p>
        </w:tc>
        <w:tc>
          <w:tcPr>
            <w:tcW w:w="2808" w:type="dxa"/>
          </w:tcPr>
          <w:p w:rsidR="00FF6DFF" w:rsidRPr="00E3443A" w:rsidRDefault="00FF6DFF" w:rsidP="00FF6DFF">
            <w:pPr>
              <w:rPr>
                <w:rtl/>
              </w:rPr>
            </w:pPr>
          </w:p>
        </w:tc>
      </w:tr>
    </w:tbl>
    <w:p w:rsidR="00FF6DFF" w:rsidRDefault="00FF6DFF" w:rsidP="000B5FC5">
      <w:pPr>
        <w:pStyle w:val="libNormal"/>
        <w:rPr>
          <w:rtl/>
        </w:rPr>
      </w:pPr>
    </w:p>
    <w:p w:rsidR="00FF6DFF" w:rsidRDefault="00FF6DFF" w:rsidP="000B5FC5">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المكان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rPr>
                <w:rtl/>
              </w:rPr>
            </w:pPr>
          </w:p>
        </w:tc>
        <w:tc>
          <w:tcPr>
            <w:tcW w:w="720" w:type="dxa"/>
          </w:tcPr>
          <w:p w:rsidR="00FF6DFF" w:rsidRPr="00112E50" w:rsidRDefault="00FF6DFF" w:rsidP="00FF6DFF">
            <w:pPr>
              <w:rPr>
                <w:rtl/>
              </w:rPr>
            </w:pPr>
          </w:p>
        </w:tc>
        <w:tc>
          <w:tcPr>
            <w:tcW w:w="2808" w:type="dxa"/>
          </w:tcPr>
          <w:p w:rsidR="00FF6DFF" w:rsidRPr="00112E50" w:rsidRDefault="00FF6DFF" w:rsidP="00FF6DFF">
            <w:pPr>
              <w:pStyle w:val="libVarCenter"/>
              <w:rPr>
                <w:rtl/>
              </w:rPr>
            </w:pPr>
            <w:r w:rsidRPr="00112E50">
              <w:rPr>
                <w:rFonts w:hint="cs"/>
                <w:rtl/>
              </w:rPr>
              <w:t>242</w:t>
            </w:r>
            <w:r w:rsidR="000B5FC5">
              <w:rPr>
                <w:rFonts w:hint="cs"/>
                <w:rtl/>
              </w:rPr>
              <w:t>،</w:t>
            </w:r>
            <w:r>
              <w:rPr>
                <w:rFonts w:hint="cs"/>
                <w:rtl/>
              </w:rPr>
              <w:t xml:space="preserve"> </w:t>
            </w:r>
            <w:r w:rsidRPr="00112E50">
              <w:rPr>
                <w:rFonts w:hint="cs"/>
                <w:rtl/>
              </w:rPr>
              <w:t>266</w:t>
            </w:r>
            <w:r w:rsidR="000B5FC5">
              <w:rPr>
                <w:rFonts w:hint="cs"/>
                <w:rtl/>
              </w:rPr>
              <w:t>،</w:t>
            </w:r>
            <w:r>
              <w:rPr>
                <w:rFonts w:hint="cs"/>
                <w:rtl/>
              </w:rPr>
              <w:t xml:space="preserve"> </w:t>
            </w:r>
            <w:r w:rsidRPr="00112E50">
              <w:rPr>
                <w:rFonts w:hint="cs"/>
                <w:rtl/>
              </w:rPr>
              <w:t>273</w:t>
            </w:r>
            <w:r w:rsidR="000B5FC5">
              <w:rPr>
                <w:rFonts w:hint="cs"/>
                <w:rtl/>
              </w:rPr>
              <w:t>،</w:t>
            </w:r>
            <w:r>
              <w:rPr>
                <w:rFonts w:hint="cs"/>
                <w:rtl/>
              </w:rPr>
              <w:t xml:space="preserve"> </w:t>
            </w:r>
            <w:r w:rsidRPr="00112E50">
              <w:rPr>
                <w:rFonts w:hint="cs"/>
                <w:rtl/>
              </w:rPr>
              <w:t>288</w:t>
            </w:r>
            <w:r w:rsidR="000B5FC5">
              <w:rPr>
                <w:rFonts w:hint="cs"/>
                <w:rtl/>
              </w:rPr>
              <w:t>،</w:t>
            </w:r>
            <w:r>
              <w:rPr>
                <w:rFonts w:hint="cs"/>
                <w:rtl/>
              </w:rPr>
              <w:t xml:space="preserve"> </w:t>
            </w:r>
            <w:r w:rsidRPr="00112E50">
              <w:rPr>
                <w:rFonts w:hint="cs"/>
                <w:rtl/>
              </w:rPr>
              <w:t>289</w:t>
            </w:r>
            <w:r w:rsidR="000B5FC5">
              <w:rPr>
                <w:rFonts w:hint="cs"/>
                <w:rtl/>
              </w:rPr>
              <w:t>،</w:t>
            </w:r>
            <w:r>
              <w:rPr>
                <w:rFonts w:hint="cs"/>
                <w:rtl/>
              </w:rPr>
              <w:t xml:space="preserve"> </w:t>
            </w:r>
            <w:r w:rsidRPr="00112E50">
              <w:rPr>
                <w:rFonts w:hint="cs"/>
                <w:rtl/>
              </w:rPr>
              <w:t>295</w:t>
            </w:r>
            <w:r w:rsidR="000B5FC5">
              <w:rPr>
                <w:rFonts w:hint="cs"/>
                <w:rtl/>
              </w:rPr>
              <w:t>،</w:t>
            </w:r>
            <w:r>
              <w:rPr>
                <w:rFonts w:hint="cs"/>
                <w:rtl/>
              </w:rPr>
              <w:t xml:space="preserve"> </w:t>
            </w:r>
            <w:r w:rsidRPr="00112E50">
              <w:rPr>
                <w:rFonts w:hint="cs"/>
                <w:rtl/>
              </w:rPr>
              <w:t>298</w:t>
            </w:r>
            <w:r w:rsidR="000B5FC5">
              <w:rPr>
                <w:rFonts w:hint="cs"/>
                <w:rtl/>
              </w:rPr>
              <w:t>،</w:t>
            </w:r>
            <w:r>
              <w:rPr>
                <w:rFonts w:hint="cs"/>
                <w:rtl/>
              </w:rPr>
              <w:t xml:space="preserve"> </w:t>
            </w:r>
            <w:r w:rsidRPr="00112E50">
              <w:rPr>
                <w:rFonts w:hint="cs"/>
                <w:rtl/>
              </w:rPr>
              <w:t>357</w:t>
            </w:r>
            <w:r w:rsidR="000B5FC5">
              <w:rPr>
                <w:rFonts w:hint="cs"/>
                <w:rtl/>
              </w:rPr>
              <w:t>،</w:t>
            </w:r>
            <w:r>
              <w:rPr>
                <w:rFonts w:hint="cs"/>
                <w:rtl/>
              </w:rPr>
              <w:t xml:space="preserve"> </w:t>
            </w:r>
            <w:r w:rsidRPr="00112E50">
              <w:rPr>
                <w:rFonts w:hint="cs"/>
                <w:rtl/>
              </w:rPr>
              <w:t>358</w:t>
            </w:r>
            <w:r w:rsidR="000B5FC5">
              <w:rPr>
                <w:rFonts w:hint="cs"/>
                <w:rtl/>
              </w:rPr>
              <w:t>،</w:t>
            </w:r>
            <w:r>
              <w:rPr>
                <w:rFonts w:hint="cs"/>
                <w:rtl/>
              </w:rPr>
              <w:t xml:space="preserve"> </w:t>
            </w:r>
            <w:r w:rsidRPr="00112E50">
              <w:rPr>
                <w:rFonts w:hint="cs"/>
                <w:rtl/>
              </w:rPr>
              <w:t>361</w:t>
            </w:r>
            <w:r w:rsidR="000B5FC5">
              <w:rPr>
                <w:rFonts w:hint="cs"/>
                <w:rtl/>
              </w:rPr>
              <w:t>،</w:t>
            </w:r>
            <w:r>
              <w:rPr>
                <w:rFonts w:hint="cs"/>
                <w:rtl/>
              </w:rPr>
              <w:t xml:space="preserve"> </w:t>
            </w:r>
            <w:r w:rsidRPr="00112E50">
              <w:rPr>
                <w:rFonts w:hint="cs"/>
                <w:rtl/>
              </w:rPr>
              <w:t>378</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البقيع</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181</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19</w:t>
            </w:r>
            <w:r w:rsidR="000B5FC5">
              <w:rPr>
                <w:rFonts w:hint="cs"/>
                <w:rtl/>
              </w:rPr>
              <w:t>،</w:t>
            </w:r>
            <w:r>
              <w:rPr>
                <w:rFonts w:hint="cs"/>
                <w:rtl/>
              </w:rPr>
              <w:t xml:space="preserve"> </w:t>
            </w:r>
            <w:r w:rsidRPr="00112E50">
              <w:rPr>
                <w:rFonts w:hint="cs"/>
                <w:rtl/>
              </w:rPr>
              <w:t>144</w:t>
            </w:r>
            <w:r w:rsidR="000B5FC5">
              <w:rPr>
                <w:rFonts w:hint="cs"/>
                <w:rtl/>
              </w:rPr>
              <w:t>،</w:t>
            </w:r>
            <w:r>
              <w:rPr>
                <w:rFonts w:hint="cs"/>
                <w:rtl/>
              </w:rPr>
              <w:t xml:space="preserve"> </w:t>
            </w:r>
            <w:r w:rsidRPr="00112E50">
              <w:rPr>
                <w:rFonts w:hint="cs"/>
                <w:rtl/>
              </w:rPr>
              <w:t>158</w:t>
            </w:r>
            <w:r w:rsidR="000B5FC5">
              <w:rPr>
                <w:rFonts w:hint="cs"/>
                <w:rtl/>
              </w:rPr>
              <w:t>،</w:t>
            </w:r>
            <w:r>
              <w:rPr>
                <w:rFonts w:hint="cs"/>
                <w:rtl/>
              </w:rPr>
              <w:t xml:space="preserve"> </w:t>
            </w:r>
            <w:r w:rsidRPr="00112E50">
              <w:rPr>
                <w:rFonts w:hint="cs"/>
                <w:rtl/>
              </w:rPr>
              <w:t>180</w:t>
            </w:r>
            <w:r w:rsidR="000B5FC5">
              <w:rPr>
                <w:rFonts w:hint="cs"/>
                <w:rtl/>
              </w:rPr>
              <w:t>،</w:t>
            </w:r>
            <w:r>
              <w:rPr>
                <w:rFonts w:hint="cs"/>
                <w:rtl/>
              </w:rPr>
              <w:t xml:space="preserve"> </w:t>
            </w:r>
            <w:r w:rsidRPr="00112E50">
              <w:rPr>
                <w:rFonts w:hint="cs"/>
                <w:rtl/>
              </w:rPr>
              <w:t>209</w:t>
            </w:r>
          </w:p>
        </w:tc>
      </w:tr>
      <w:tr w:rsidR="00FF6DFF" w:rsidRPr="00112E50" w:rsidTr="00FF6DFF">
        <w:tc>
          <w:tcPr>
            <w:tcW w:w="4059" w:type="dxa"/>
          </w:tcPr>
          <w:p w:rsidR="00FF6DFF" w:rsidRPr="00112E50" w:rsidRDefault="00FF6DFF" w:rsidP="00FF6DFF">
            <w:pPr>
              <w:pStyle w:val="libVar0"/>
              <w:rPr>
                <w:rtl/>
              </w:rPr>
            </w:pPr>
            <w:r w:rsidRPr="00112E50">
              <w:rPr>
                <w:rFonts w:hint="cs"/>
                <w:rtl/>
              </w:rPr>
              <w:t>بلاد الروم</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180</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البيت الحرام</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5</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التنعيم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68</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الثعلبية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74</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الثوية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26</w:t>
            </w:r>
          </w:p>
        </w:tc>
      </w:tr>
      <w:tr w:rsidR="00FF6DFF" w:rsidRPr="00112E50" w:rsidTr="00FF6DFF">
        <w:tc>
          <w:tcPr>
            <w:tcW w:w="4059" w:type="dxa"/>
          </w:tcPr>
          <w:p w:rsidR="00FF6DFF" w:rsidRPr="00112E50" w:rsidRDefault="00FF6DFF" w:rsidP="00FF6DFF">
            <w:pPr>
              <w:pStyle w:val="libVar0"/>
              <w:rPr>
                <w:rtl/>
              </w:rPr>
            </w:pPr>
            <w:r w:rsidRPr="00112E50">
              <w:rPr>
                <w:rFonts w:hint="cs"/>
                <w:rtl/>
              </w:rPr>
              <w:t>جابرسا</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29</w:t>
            </w:r>
          </w:p>
        </w:tc>
      </w:tr>
      <w:tr w:rsidR="00FF6DFF" w:rsidRPr="00112E50" w:rsidTr="00FF6DFF">
        <w:tc>
          <w:tcPr>
            <w:tcW w:w="4059" w:type="dxa"/>
          </w:tcPr>
          <w:p w:rsidR="00FF6DFF" w:rsidRPr="00112E50" w:rsidRDefault="00FF6DFF" w:rsidP="00FF6DFF">
            <w:pPr>
              <w:pStyle w:val="libVar0"/>
              <w:rPr>
                <w:rtl/>
              </w:rPr>
            </w:pPr>
            <w:r w:rsidRPr="00112E50">
              <w:rPr>
                <w:rFonts w:hint="cs"/>
                <w:rtl/>
              </w:rPr>
              <w:t>جابلقا</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29</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الجابية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372</w:t>
            </w:r>
          </w:p>
        </w:tc>
      </w:tr>
      <w:tr w:rsidR="00FF6DFF" w:rsidRPr="00112E50" w:rsidTr="00FF6DFF">
        <w:tc>
          <w:tcPr>
            <w:tcW w:w="4059" w:type="dxa"/>
          </w:tcPr>
          <w:p w:rsidR="00FF6DFF" w:rsidRPr="00112E50" w:rsidRDefault="00FF6DFF" w:rsidP="00FF6DFF">
            <w:pPr>
              <w:pStyle w:val="libVar0"/>
              <w:rPr>
                <w:rtl/>
              </w:rPr>
            </w:pPr>
            <w:r w:rsidRPr="00112E50">
              <w:rPr>
                <w:rFonts w:hint="cs"/>
                <w:rtl/>
              </w:rPr>
              <w:t>جامع الكوفة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237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الجحفة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121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الجرف</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181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الجزيرة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368</w:t>
            </w:r>
            <w:r w:rsidR="000B5FC5">
              <w:rPr>
                <w:rFonts w:hint="cs"/>
                <w:rtl/>
              </w:rPr>
              <w:t>،</w:t>
            </w:r>
            <w:r>
              <w:rPr>
                <w:rFonts w:hint="cs"/>
                <w:rtl/>
              </w:rPr>
              <w:t xml:space="preserve"> </w:t>
            </w:r>
            <w:r w:rsidRPr="00112E50">
              <w:rPr>
                <w:rFonts w:hint="cs"/>
                <w:rtl/>
              </w:rPr>
              <w:t>372</w:t>
            </w:r>
          </w:p>
        </w:tc>
      </w:tr>
      <w:tr w:rsidR="00FF6DFF" w:rsidRPr="00112E50" w:rsidTr="00FF6DFF">
        <w:tc>
          <w:tcPr>
            <w:tcW w:w="4059" w:type="dxa"/>
          </w:tcPr>
          <w:p w:rsidR="00FF6DFF" w:rsidRPr="00112E50" w:rsidRDefault="00FF6DFF" w:rsidP="00FF6DFF">
            <w:pPr>
              <w:pStyle w:val="libVar0"/>
              <w:rPr>
                <w:rtl/>
              </w:rPr>
            </w:pPr>
            <w:r w:rsidRPr="00112E50">
              <w:rPr>
                <w:rFonts w:hint="cs"/>
                <w:rtl/>
              </w:rPr>
              <w:t>جلولاء</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369</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الحائر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126</w:t>
            </w:r>
            <w:r w:rsidR="000B5FC5">
              <w:rPr>
                <w:rFonts w:hint="cs"/>
                <w:rtl/>
              </w:rPr>
              <w:t>،</w:t>
            </w:r>
            <w:r>
              <w:rPr>
                <w:rFonts w:hint="cs"/>
                <w:rtl/>
              </w:rPr>
              <w:t xml:space="preserve"> </w:t>
            </w:r>
            <w:r w:rsidRPr="00112E50">
              <w:rPr>
                <w:rFonts w:hint="cs"/>
                <w:rtl/>
              </w:rPr>
              <w:t>367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الحبونية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13</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الحديبية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121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الحرار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122</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الحرة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163</w:t>
            </w:r>
          </w:p>
        </w:tc>
      </w:tr>
      <w:tr w:rsidR="00FF6DFF" w:rsidRPr="00112E50" w:rsidTr="00FF6DFF">
        <w:tc>
          <w:tcPr>
            <w:tcW w:w="4059" w:type="dxa"/>
          </w:tcPr>
          <w:p w:rsidR="00FF6DFF" w:rsidRPr="00112E50" w:rsidRDefault="00FF6DFF" w:rsidP="00FF6DFF">
            <w:pPr>
              <w:pStyle w:val="libVar0"/>
              <w:rPr>
                <w:rtl/>
              </w:rPr>
            </w:pPr>
            <w:r w:rsidRPr="00112E50">
              <w:rPr>
                <w:rFonts w:hint="cs"/>
                <w:rtl/>
              </w:rPr>
              <w:t>حضر موت</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52</w:t>
            </w:r>
          </w:p>
        </w:tc>
      </w:tr>
    </w:tbl>
    <w:p w:rsidR="00FF6DFF" w:rsidRPr="00241899"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المكان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الحطيم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383</w:t>
            </w:r>
          </w:p>
        </w:tc>
      </w:tr>
      <w:tr w:rsidR="00FF6DFF" w:rsidRPr="00112E50" w:rsidTr="00FF6DFF">
        <w:tc>
          <w:tcPr>
            <w:tcW w:w="4059" w:type="dxa"/>
          </w:tcPr>
          <w:p w:rsidR="00FF6DFF" w:rsidRPr="00112E50" w:rsidRDefault="00FF6DFF" w:rsidP="00FF6DFF">
            <w:pPr>
              <w:pStyle w:val="libVar0"/>
              <w:rPr>
                <w:rtl/>
              </w:rPr>
            </w:pPr>
            <w:r w:rsidRPr="00112E50">
              <w:rPr>
                <w:rFonts w:hint="cs"/>
                <w:rtl/>
              </w:rPr>
              <w:t>حمام عمر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الحوأب</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247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الحيرة</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10</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375</w:t>
            </w:r>
          </w:p>
        </w:tc>
      </w:tr>
      <w:tr w:rsidR="00FF6DFF" w:rsidRPr="00112E50" w:rsidTr="00FF6DFF">
        <w:tc>
          <w:tcPr>
            <w:tcW w:w="4059" w:type="dxa"/>
          </w:tcPr>
          <w:p w:rsidR="00FF6DFF" w:rsidRPr="00112E50" w:rsidRDefault="00FF6DFF" w:rsidP="00FF6DFF">
            <w:pPr>
              <w:pStyle w:val="libVar0"/>
              <w:rPr>
                <w:rtl/>
              </w:rPr>
            </w:pPr>
            <w:r w:rsidRPr="00112E50">
              <w:rPr>
                <w:rFonts w:hint="cs"/>
                <w:rtl/>
              </w:rPr>
              <w:t>خان الصعاليك</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311</w:t>
            </w:r>
          </w:p>
        </w:tc>
      </w:tr>
      <w:tr w:rsidR="00FF6DFF" w:rsidRPr="00112E50" w:rsidTr="00FF6DFF">
        <w:tc>
          <w:tcPr>
            <w:tcW w:w="4059" w:type="dxa"/>
          </w:tcPr>
          <w:p w:rsidR="00FF6DFF" w:rsidRPr="00112E50" w:rsidRDefault="00FF6DFF" w:rsidP="00FF6DFF">
            <w:pPr>
              <w:pStyle w:val="libVar0"/>
              <w:rPr>
                <w:rtl/>
              </w:rPr>
            </w:pPr>
            <w:r w:rsidRPr="00112E50">
              <w:rPr>
                <w:rFonts w:hint="cs"/>
                <w:rtl/>
              </w:rPr>
              <w:t>خانقين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369</w:t>
            </w:r>
          </w:p>
        </w:tc>
      </w:tr>
      <w:tr w:rsidR="00FF6DFF" w:rsidRPr="00112E50" w:rsidTr="00FF6DFF">
        <w:tc>
          <w:tcPr>
            <w:tcW w:w="4059" w:type="dxa"/>
          </w:tcPr>
          <w:p w:rsidR="00FF6DFF" w:rsidRPr="00112E50" w:rsidRDefault="00FF6DFF" w:rsidP="00FF6DFF">
            <w:pPr>
              <w:pStyle w:val="libVar0"/>
              <w:rPr>
                <w:rtl/>
              </w:rPr>
            </w:pPr>
            <w:r w:rsidRPr="00112E50">
              <w:rPr>
                <w:rFonts w:hint="cs"/>
                <w:rtl/>
              </w:rPr>
              <w:t>خراسان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212</w:t>
            </w:r>
            <w:r w:rsidR="000B5FC5">
              <w:rPr>
                <w:rFonts w:hint="cs"/>
                <w:rtl/>
              </w:rPr>
              <w:t>،</w:t>
            </w:r>
            <w:r>
              <w:rPr>
                <w:rFonts w:hint="cs"/>
                <w:rtl/>
              </w:rPr>
              <w:t xml:space="preserve"> </w:t>
            </w:r>
            <w:r w:rsidRPr="00112E50">
              <w:rPr>
                <w:rFonts w:hint="cs"/>
                <w:rtl/>
              </w:rPr>
              <w:t>213</w:t>
            </w:r>
            <w:r w:rsidR="000B5FC5">
              <w:rPr>
                <w:rFonts w:hint="cs"/>
                <w:rtl/>
              </w:rPr>
              <w:t>،</w:t>
            </w:r>
            <w:r>
              <w:rPr>
                <w:rFonts w:hint="cs"/>
                <w:rtl/>
              </w:rPr>
              <w:t xml:space="preserve"> </w:t>
            </w:r>
            <w:r w:rsidRPr="00112E50">
              <w:rPr>
                <w:rFonts w:hint="cs"/>
                <w:rtl/>
              </w:rPr>
              <w:t>247</w:t>
            </w:r>
            <w:r w:rsidR="000B5FC5">
              <w:rPr>
                <w:rFonts w:hint="cs"/>
                <w:rtl/>
              </w:rPr>
              <w:t>،</w:t>
            </w:r>
            <w:r>
              <w:rPr>
                <w:rFonts w:hint="cs"/>
                <w:rtl/>
              </w:rPr>
              <w:t xml:space="preserve"> </w:t>
            </w:r>
            <w:r w:rsidRPr="00112E50">
              <w:rPr>
                <w:rFonts w:hint="cs"/>
                <w:rtl/>
              </w:rPr>
              <w:t>260</w:t>
            </w:r>
            <w:r w:rsidR="000B5FC5">
              <w:rPr>
                <w:rFonts w:hint="cs"/>
                <w:rtl/>
              </w:rPr>
              <w:t>،</w:t>
            </w:r>
            <w:r>
              <w:rPr>
                <w:rFonts w:hint="cs"/>
                <w:rtl/>
              </w:rPr>
              <w:t xml:space="preserve"> </w:t>
            </w:r>
            <w:r w:rsidRPr="00112E50">
              <w:rPr>
                <w:rFonts w:hint="cs"/>
                <w:rtl/>
              </w:rPr>
              <w:t>279</w:t>
            </w:r>
            <w:r w:rsidR="000B5FC5">
              <w:rPr>
                <w:rFonts w:hint="cs"/>
                <w:rtl/>
              </w:rPr>
              <w:t>،</w:t>
            </w:r>
            <w:r>
              <w:rPr>
                <w:rFonts w:hint="cs"/>
                <w:rtl/>
              </w:rPr>
              <w:t xml:space="preserve"> </w:t>
            </w:r>
            <w:r w:rsidRPr="00112E50">
              <w:rPr>
                <w:rFonts w:hint="cs"/>
                <w:rtl/>
              </w:rPr>
              <w:t>368</w:t>
            </w:r>
            <w:r w:rsidR="000B5FC5">
              <w:rPr>
                <w:rFonts w:hint="cs"/>
                <w:rtl/>
              </w:rPr>
              <w:t>،</w:t>
            </w:r>
            <w:r>
              <w:rPr>
                <w:rFonts w:hint="cs"/>
                <w:rtl/>
              </w:rPr>
              <w:t xml:space="preserve"> </w:t>
            </w:r>
            <w:r w:rsidRPr="00112E50">
              <w:rPr>
                <w:rFonts w:hint="cs"/>
                <w:rtl/>
              </w:rPr>
              <w:t>369</w:t>
            </w:r>
            <w:r w:rsidR="000B5FC5">
              <w:rPr>
                <w:rFonts w:hint="cs"/>
                <w:rtl/>
              </w:rPr>
              <w:t>،</w:t>
            </w:r>
            <w:r>
              <w:rPr>
                <w:rFonts w:hint="cs"/>
                <w:rtl/>
              </w:rPr>
              <w:t xml:space="preserve"> </w:t>
            </w:r>
            <w:r w:rsidRPr="00112E50">
              <w:rPr>
                <w:rFonts w:hint="cs"/>
                <w:rtl/>
              </w:rPr>
              <w:t>377</w:t>
            </w:r>
          </w:p>
        </w:tc>
      </w:tr>
      <w:tr w:rsidR="00FF6DFF" w:rsidRPr="00112E50" w:rsidTr="00FF6DFF">
        <w:tc>
          <w:tcPr>
            <w:tcW w:w="4059" w:type="dxa"/>
          </w:tcPr>
          <w:p w:rsidR="00FF6DFF" w:rsidRPr="00112E50" w:rsidRDefault="00FF6DFF" w:rsidP="00FF6DFF">
            <w:pPr>
              <w:pStyle w:val="libVar0"/>
              <w:rPr>
                <w:rtl/>
              </w:rPr>
            </w:pPr>
            <w:r w:rsidRPr="00112E50">
              <w:rPr>
                <w:rFonts w:hint="cs"/>
                <w:rtl/>
              </w:rPr>
              <w:t>خفان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69</w:t>
            </w:r>
          </w:p>
        </w:tc>
      </w:tr>
      <w:tr w:rsidR="00FF6DFF" w:rsidRPr="00112E50" w:rsidTr="00FF6DFF">
        <w:tc>
          <w:tcPr>
            <w:tcW w:w="4059" w:type="dxa"/>
          </w:tcPr>
          <w:p w:rsidR="00FF6DFF" w:rsidRPr="00112E50" w:rsidRDefault="00FF6DFF" w:rsidP="00FF6DFF">
            <w:pPr>
              <w:pStyle w:val="libVar0"/>
              <w:rPr>
                <w:rtl/>
              </w:rPr>
            </w:pPr>
            <w:r w:rsidRPr="00112E50">
              <w:rPr>
                <w:rFonts w:hint="cs"/>
                <w:rtl/>
              </w:rPr>
              <w:t>خيبر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128</w:t>
            </w:r>
            <w:r w:rsidR="000B5FC5">
              <w:rPr>
                <w:rFonts w:hint="cs"/>
                <w:rtl/>
              </w:rPr>
              <w:t>،</w:t>
            </w:r>
            <w:r>
              <w:rPr>
                <w:rFonts w:hint="cs"/>
                <w:rtl/>
              </w:rPr>
              <w:t xml:space="preserve"> </w:t>
            </w:r>
            <w:r w:rsidRPr="00112E50">
              <w:rPr>
                <w:rFonts w:hint="cs"/>
                <w:rtl/>
              </w:rPr>
              <w:t>129</w:t>
            </w:r>
          </w:p>
        </w:tc>
      </w:tr>
      <w:tr w:rsidR="00FF6DFF" w:rsidRPr="00112E50" w:rsidTr="00FF6DFF">
        <w:tc>
          <w:tcPr>
            <w:tcW w:w="4059" w:type="dxa"/>
          </w:tcPr>
          <w:p w:rsidR="00FF6DFF" w:rsidRPr="00112E50" w:rsidRDefault="00FF6DFF" w:rsidP="00FF6DFF">
            <w:pPr>
              <w:pStyle w:val="libVar0"/>
              <w:rPr>
                <w:rtl/>
              </w:rPr>
            </w:pPr>
            <w:r w:rsidRPr="00112E50">
              <w:rPr>
                <w:rFonts w:hint="cs"/>
                <w:rtl/>
              </w:rPr>
              <w:t>دار الروميين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53</w:t>
            </w:r>
          </w:p>
        </w:tc>
      </w:tr>
      <w:tr w:rsidR="00FF6DFF" w:rsidRPr="00112E50" w:rsidTr="00FF6DFF">
        <w:tc>
          <w:tcPr>
            <w:tcW w:w="4059" w:type="dxa"/>
          </w:tcPr>
          <w:p w:rsidR="00FF6DFF" w:rsidRPr="00112E50" w:rsidRDefault="00FF6DFF" w:rsidP="00FF6DFF">
            <w:pPr>
              <w:pStyle w:val="libVar0"/>
              <w:rPr>
                <w:rtl/>
              </w:rPr>
            </w:pPr>
            <w:r w:rsidRPr="00112E50">
              <w:rPr>
                <w:rFonts w:hint="cs"/>
                <w:rtl/>
              </w:rPr>
              <w:t>دارالمسيب</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288</w:t>
            </w:r>
          </w:p>
        </w:tc>
      </w:tr>
      <w:tr w:rsidR="00FF6DFF" w:rsidRPr="00112E50" w:rsidTr="00FF6DFF">
        <w:tc>
          <w:tcPr>
            <w:tcW w:w="4059" w:type="dxa"/>
          </w:tcPr>
          <w:p w:rsidR="00FF6DFF" w:rsidRPr="00112E50" w:rsidRDefault="00FF6DFF" w:rsidP="00FF6DFF">
            <w:pPr>
              <w:pStyle w:val="libVar0"/>
              <w:rPr>
                <w:rtl/>
              </w:rPr>
            </w:pPr>
            <w:r w:rsidRPr="00112E50">
              <w:rPr>
                <w:rFonts w:hint="cs"/>
                <w:rtl/>
              </w:rPr>
              <w:t>دمشق</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118</w:t>
            </w:r>
          </w:p>
        </w:tc>
      </w:tr>
      <w:tr w:rsidR="00FF6DFF" w:rsidRPr="00112E50" w:rsidTr="00FF6DFF">
        <w:tc>
          <w:tcPr>
            <w:tcW w:w="4059" w:type="dxa"/>
          </w:tcPr>
          <w:p w:rsidR="00FF6DFF" w:rsidRPr="00112E50" w:rsidRDefault="00FF6DFF" w:rsidP="00FF6DFF">
            <w:pPr>
              <w:pStyle w:val="libVar0"/>
              <w:rPr>
                <w:rtl/>
              </w:rPr>
            </w:pPr>
            <w:r w:rsidRPr="00112E50">
              <w:rPr>
                <w:rFonts w:hint="cs"/>
                <w:rtl/>
              </w:rPr>
              <w:t>دير كعب</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11</w:t>
            </w:r>
          </w:p>
        </w:tc>
      </w:tr>
      <w:tr w:rsidR="00FF6DFF" w:rsidRPr="00112E50" w:rsidTr="00FF6DFF">
        <w:tc>
          <w:tcPr>
            <w:tcW w:w="4059" w:type="dxa"/>
          </w:tcPr>
          <w:p w:rsidR="00FF6DFF" w:rsidRPr="00112E50" w:rsidRDefault="00FF6DFF" w:rsidP="00FF6DFF">
            <w:pPr>
              <w:pStyle w:val="libVar0"/>
              <w:rPr>
                <w:rtl/>
              </w:rPr>
            </w:pPr>
            <w:r w:rsidRPr="00112E50">
              <w:rPr>
                <w:rFonts w:hint="cs"/>
                <w:rtl/>
              </w:rPr>
              <w:t>ذات عرق</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69</w:t>
            </w:r>
          </w:p>
        </w:tc>
      </w:tr>
      <w:tr w:rsidR="00FF6DFF" w:rsidRPr="00112E50" w:rsidTr="00FF6DFF">
        <w:tc>
          <w:tcPr>
            <w:tcW w:w="4059" w:type="dxa"/>
          </w:tcPr>
          <w:p w:rsidR="00FF6DFF" w:rsidRPr="00112E50" w:rsidRDefault="00FF6DFF" w:rsidP="00FF6DFF">
            <w:pPr>
              <w:pStyle w:val="libVar0"/>
              <w:rPr>
                <w:rtl/>
              </w:rPr>
            </w:pPr>
            <w:r w:rsidRPr="00112E50">
              <w:rPr>
                <w:rFonts w:hint="cs"/>
                <w:rtl/>
              </w:rPr>
              <w:t>ذوالحليفة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171</w:t>
            </w:r>
          </w:p>
        </w:tc>
      </w:tr>
      <w:tr w:rsidR="00FF6DFF" w:rsidRPr="00112E50" w:rsidTr="00FF6DFF">
        <w:tc>
          <w:tcPr>
            <w:tcW w:w="4059" w:type="dxa"/>
          </w:tcPr>
          <w:p w:rsidR="00FF6DFF" w:rsidRPr="00112E50" w:rsidRDefault="00FF6DFF" w:rsidP="00FF6DFF">
            <w:pPr>
              <w:pStyle w:val="libVar0"/>
              <w:rPr>
                <w:rtl/>
              </w:rPr>
            </w:pPr>
            <w:r w:rsidRPr="00112E50">
              <w:rPr>
                <w:rFonts w:hint="cs"/>
                <w:rtl/>
              </w:rPr>
              <w:t>ذي قار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249</w:t>
            </w:r>
            <w:r w:rsidR="000B5FC5">
              <w:rPr>
                <w:rFonts w:hint="cs"/>
                <w:rtl/>
              </w:rPr>
              <w:t>،</w:t>
            </w:r>
            <w:r>
              <w:rPr>
                <w:rFonts w:hint="cs"/>
                <w:rtl/>
              </w:rPr>
              <w:t xml:space="preserve"> </w:t>
            </w:r>
            <w:r w:rsidRPr="00112E50">
              <w:rPr>
                <w:rFonts w:hint="cs"/>
                <w:rtl/>
              </w:rPr>
              <w:t>251</w:t>
            </w:r>
            <w:r w:rsidR="000B5FC5">
              <w:rPr>
                <w:rFonts w:hint="cs"/>
                <w:rtl/>
              </w:rPr>
              <w:t>،</w:t>
            </w:r>
            <w:r>
              <w:rPr>
                <w:rFonts w:hint="cs"/>
                <w:rtl/>
              </w:rPr>
              <w:t xml:space="preserve"> </w:t>
            </w:r>
            <w:r w:rsidRPr="00112E50">
              <w:rPr>
                <w:rFonts w:hint="cs"/>
                <w:rtl/>
              </w:rPr>
              <w:t>258</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الربذة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247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الرحبة</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284</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الرصافة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172</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الرقة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240</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الرملة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368</w:t>
            </w:r>
            <w:r w:rsidR="000B5FC5">
              <w:rPr>
                <w:rFonts w:hint="cs"/>
                <w:rtl/>
              </w:rPr>
              <w:t>،</w:t>
            </w:r>
            <w:r>
              <w:rPr>
                <w:rFonts w:hint="cs"/>
                <w:rtl/>
              </w:rPr>
              <w:t xml:space="preserve"> </w:t>
            </w:r>
            <w:r w:rsidRPr="00112E50">
              <w:rPr>
                <w:rFonts w:hint="cs"/>
                <w:rtl/>
              </w:rPr>
              <w:t>372</w:t>
            </w:r>
          </w:p>
        </w:tc>
      </w:tr>
      <w:tr w:rsidR="00FF6DFF" w:rsidRPr="00112E50" w:rsidTr="00FF6DFF">
        <w:tc>
          <w:tcPr>
            <w:tcW w:w="4059" w:type="dxa"/>
          </w:tcPr>
          <w:p w:rsidR="00FF6DFF" w:rsidRPr="00112E50" w:rsidRDefault="00FF6DFF" w:rsidP="00FF6DFF">
            <w:pPr>
              <w:pStyle w:val="libVar0"/>
              <w:rPr>
                <w:rtl/>
              </w:rPr>
            </w:pPr>
            <w:r w:rsidRPr="00112E50">
              <w:rPr>
                <w:rFonts w:hint="cs"/>
                <w:rtl/>
              </w:rPr>
              <w:t>زبالة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75</w:t>
            </w:r>
          </w:p>
        </w:tc>
      </w:tr>
      <w:tr w:rsidR="00FF6DFF" w:rsidRPr="00112E50" w:rsidTr="00FF6DFF">
        <w:tc>
          <w:tcPr>
            <w:tcW w:w="4059" w:type="dxa"/>
          </w:tcPr>
          <w:p w:rsidR="00FF6DFF" w:rsidRPr="00112E50" w:rsidRDefault="00FF6DFF" w:rsidP="00FF6DFF">
            <w:pPr>
              <w:pStyle w:val="libVar0"/>
              <w:rPr>
                <w:rtl/>
              </w:rPr>
            </w:pPr>
            <w:r w:rsidRPr="00112E50">
              <w:rPr>
                <w:rFonts w:hint="cs"/>
                <w:rtl/>
              </w:rPr>
              <w:t>زرود</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74</w:t>
            </w:r>
          </w:p>
        </w:tc>
      </w:tr>
      <w:tr w:rsidR="00FF6DFF" w:rsidRPr="00112E50" w:rsidTr="00FF6DFF">
        <w:tc>
          <w:tcPr>
            <w:tcW w:w="4059" w:type="dxa"/>
          </w:tcPr>
          <w:p w:rsidR="00FF6DFF" w:rsidRPr="00112E50" w:rsidRDefault="00FF6DFF" w:rsidP="00FF6DFF">
            <w:pPr>
              <w:pStyle w:val="libVar0"/>
              <w:rPr>
                <w:rtl/>
              </w:rPr>
            </w:pPr>
            <w:r w:rsidRPr="00112E50">
              <w:rPr>
                <w:rFonts w:hint="cs"/>
                <w:rtl/>
              </w:rPr>
              <w:t>ساباط</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11</w:t>
            </w:r>
            <w:r w:rsidR="000B5FC5">
              <w:rPr>
                <w:rFonts w:hint="cs"/>
                <w:rtl/>
              </w:rPr>
              <w:t>،</w:t>
            </w:r>
            <w:r>
              <w:rPr>
                <w:rFonts w:hint="cs"/>
                <w:rtl/>
              </w:rPr>
              <w:t xml:space="preserve"> </w:t>
            </w:r>
            <w:r w:rsidRPr="00112E50">
              <w:rPr>
                <w:rFonts w:hint="cs"/>
                <w:rtl/>
              </w:rPr>
              <w:t>12</w:t>
            </w:r>
          </w:p>
        </w:tc>
      </w:tr>
    </w:tbl>
    <w:p w:rsidR="00FF6DFF"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المكان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سر من رأى</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297</w:t>
            </w:r>
            <w:r w:rsidR="000B5FC5">
              <w:rPr>
                <w:rFonts w:hint="cs"/>
                <w:rtl/>
              </w:rPr>
              <w:t>،</w:t>
            </w:r>
            <w:r>
              <w:rPr>
                <w:rFonts w:hint="cs"/>
                <w:rtl/>
              </w:rPr>
              <w:t xml:space="preserve"> </w:t>
            </w:r>
            <w:r w:rsidRPr="00112E50">
              <w:rPr>
                <w:rFonts w:hint="cs"/>
                <w:rtl/>
              </w:rPr>
              <w:t>309</w:t>
            </w:r>
            <w:r w:rsidR="000B5FC5">
              <w:rPr>
                <w:rFonts w:hint="cs"/>
                <w:rtl/>
              </w:rPr>
              <w:t>،</w:t>
            </w:r>
            <w:r>
              <w:rPr>
                <w:rFonts w:hint="cs"/>
                <w:rtl/>
              </w:rPr>
              <w:t xml:space="preserve"> </w:t>
            </w:r>
            <w:r w:rsidRPr="00112E50">
              <w:rPr>
                <w:rFonts w:hint="cs"/>
                <w:rtl/>
              </w:rPr>
              <w:t>311</w:t>
            </w:r>
            <w:r w:rsidR="000B5FC5">
              <w:rPr>
                <w:rFonts w:hint="cs"/>
                <w:rtl/>
              </w:rPr>
              <w:t>،</w:t>
            </w:r>
            <w:r>
              <w:rPr>
                <w:rFonts w:hint="cs"/>
                <w:rtl/>
              </w:rPr>
              <w:t xml:space="preserve"> </w:t>
            </w:r>
            <w:r w:rsidRPr="00112E50">
              <w:rPr>
                <w:rFonts w:hint="cs"/>
                <w:rtl/>
              </w:rPr>
              <w:t>312</w:t>
            </w:r>
            <w:r w:rsidR="000B5FC5">
              <w:rPr>
                <w:rFonts w:hint="cs"/>
                <w:rtl/>
              </w:rPr>
              <w:t>،</w:t>
            </w:r>
            <w:r>
              <w:rPr>
                <w:rFonts w:hint="cs"/>
                <w:rtl/>
              </w:rPr>
              <w:t xml:space="preserve"> </w:t>
            </w:r>
            <w:r w:rsidRPr="00112E50">
              <w:rPr>
                <w:rFonts w:hint="cs"/>
                <w:rtl/>
              </w:rPr>
              <w:t>313</w:t>
            </w:r>
            <w:r w:rsidR="000B5FC5">
              <w:rPr>
                <w:rFonts w:hint="cs"/>
                <w:rtl/>
              </w:rPr>
              <w:t>،</w:t>
            </w:r>
            <w:r>
              <w:rPr>
                <w:rFonts w:hint="cs"/>
                <w:rtl/>
              </w:rPr>
              <w:t xml:space="preserve"> </w:t>
            </w:r>
            <w:r w:rsidRPr="00112E50">
              <w:rPr>
                <w:rFonts w:hint="cs"/>
                <w:rtl/>
              </w:rPr>
              <w:t>321</w:t>
            </w:r>
            <w:r w:rsidR="000B5FC5">
              <w:rPr>
                <w:rFonts w:hint="cs"/>
                <w:rtl/>
              </w:rPr>
              <w:t>،</w:t>
            </w:r>
            <w:r>
              <w:rPr>
                <w:rFonts w:hint="cs"/>
                <w:rtl/>
              </w:rPr>
              <w:t xml:space="preserve"> </w:t>
            </w:r>
            <w:r w:rsidRPr="00112E50">
              <w:rPr>
                <w:rFonts w:hint="cs"/>
                <w:rtl/>
              </w:rPr>
              <w:t>324</w:t>
            </w:r>
            <w:r w:rsidR="000B5FC5">
              <w:rPr>
                <w:rFonts w:hint="cs"/>
                <w:rtl/>
              </w:rPr>
              <w:t>،</w:t>
            </w:r>
            <w:r>
              <w:rPr>
                <w:rFonts w:hint="cs"/>
                <w:rtl/>
              </w:rPr>
              <w:t xml:space="preserve"> </w:t>
            </w:r>
            <w:r w:rsidRPr="00112E50">
              <w:rPr>
                <w:rFonts w:hint="cs"/>
                <w:rtl/>
              </w:rPr>
              <w:t>327</w:t>
            </w:r>
            <w:r w:rsidR="000B5FC5">
              <w:rPr>
                <w:rFonts w:hint="cs"/>
                <w:rtl/>
              </w:rPr>
              <w:t>،</w:t>
            </w:r>
            <w:r>
              <w:rPr>
                <w:rFonts w:hint="cs"/>
                <w:rtl/>
              </w:rPr>
              <w:t xml:space="preserve"> </w:t>
            </w:r>
            <w:r w:rsidRPr="00112E50">
              <w:rPr>
                <w:rFonts w:hint="cs"/>
                <w:rtl/>
              </w:rPr>
              <w:t>336</w:t>
            </w:r>
          </w:p>
        </w:tc>
      </w:tr>
      <w:tr w:rsidR="00FF6DFF" w:rsidRPr="00112E50" w:rsidTr="00FF6DFF">
        <w:tc>
          <w:tcPr>
            <w:tcW w:w="4059" w:type="dxa"/>
          </w:tcPr>
          <w:p w:rsidR="00FF6DFF" w:rsidRPr="00112E50" w:rsidRDefault="00FF6DFF" w:rsidP="00FF6DFF">
            <w:pPr>
              <w:pStyle w:val="libVar0"/>
              <w:rPr>
                <w:rtl/>
              </w:rPr>
            </w:pPr>
            <w:r w:rsidRPr="00112E50">
              <w:rPr>
                <w:rFonts w:hint="cs"/>
                <w:rtl/>
              </w:rPr>
              <w:t>سلع</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98</w:t>
            </w:r>
            <w:r w:rsidR="000B5FC5">
              <w:rPr>
                <w:rFonts w:hint="cs"/>
                <w:rtl/>
              </w:rPr>
              <w:t>،</w:t>
            </w:r>
            <w:r>
              <w:rPr>
                <w:rFonts w:hint="cs"/>
                <w:rtl/>
              </w:rPr>
              <w:t xml:space="preserve"> </w:t>
            </w:r>
            <w:r w:rsidRPr="00112E50">
              <w:rPr>
                <w:rFonts w:hint="cs"/>
                <w:rtl/>
              </w:rPr>
              <w:t>100</w:t>
            </w:r>
          </w:p>
        </w:tc>
      </w:tr>
      <w:tr w:rsidR="00FF6DFF" w:rsidRPr="00112E50" w:rsidTr="00FF6DFF">
        <w:tc>
          <w:tcPr>
            <w:tcW w:w="4059" w:type="dxa"/>
          </w:tcPr>
          <w:p w:rsidR="00FF6DFF" w:rsidRPr="00112E50" w:rsidRDefault="00FF6DFF" w:rsidP="00FF6DFF">
            <w:pPr>
              <w:pStyle w:val="libVar0"/>
              <w:rPr>
                <w:rtl/>
              </w:rPr>
            </w:pPr>
            <w:r w:rsidRPr="00112E50">
              <w:rPr>
                <w:rFonts w:hint="cs"/>
                <w:rtl/>
              </w:rPr>
              <w:t>سناباد</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271</w:t>
            </w:r>
          </w:p>
        </w:tc>
      </w:tr>
      <w:tr w:rsidR="00FF6DFF" w:rsidRPr="00112E50" w:rsidTr="00FF6DFF">
        <w:tc>
          <w:tcPr>
            <w:tcW w:w="4059" w:type="dxa"/>
          </w:tcPr>
          <w:p w:rsidR="00FF6DFF" w:rsidRPr="00112E50" w:rsidRDefault="00FF6DFF" w:rsidP="00FF6DFF">
            <w:pPr>
              <w:pStyle w:val="libVar0"/>
              <w:rPr>
                <w:rtl/>
              </w:rPr>
            </w:pPr>
            <w:r w:rsidRPr="00112E50">
              <w:rPr>
                <w:rFonts w:hint="cs"/>
                <w:rtl/>
              </w:rPr>
              <w:t>سوراء</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327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الشام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53</w:t>
            </w:r>
            <w:r w:rsidR="000B5FC5">
              <w:rPr>
                <w:rFonts w:hint="cs"/>
                <w:rtl/>
              </w:rPr>
              <w:t>،</w:t>
            </w:r>
            <w:r>
              <w:rPr>
                <w:rFonts w:hint="cs"/>
                <w:rtl/>
              </w:rPr>
              <w:t xml:space="preserve"> </w:t>
            </w:r>
            <w:r w:rsidRPr="00112E50">
              <w:rPr>
                <w:rFonts w:hint="cs"/>
                <w:rtl/>
              </w:rPr>
              <w:t>72</w:t>
            </w:r>
            <w:r w:rsidR="000B5FC5">
              <w:rPr>
                <w:rFonts w:hint="cs"/>
                <w:rtl/>
              </w:rPr>
              <w:t>،</w:t>
            </w:r>
            <w:r>
              <w:rPr>
                <w:rFonts w:hint="cs"/>
                <w:rtl/>
              </w:rPr>
              <w:t xml:space="preserve"> </w:t>
            </w:r>
            <w:r w:rsidRPr="00112E50">
              <w:rPr>
                <w:rFonts w:hint="cs"/>
                <w:rtl/>
              </w:rPr>
              <w:t>289</w:t>
            </w:r>
            <w:r w:rsidR="000B5FC5">
              <w:rPr>
                <w:rFonts w:hint="cs"/>
                <w:rtl/>
              </w:rPr>
              <w:t>،</w:t>
            </w:r>
            <w:r>
              <w:rPr>
                <w:rFonts w:hint="cs"/>
                <w:rtl/>
              </w:rPr>
              <w:t xml:space="preserve"> </w:t>
            </w:r>
            <w:r w:rsidRPr="00112E50">
              <w:rPr>
                <w:rFonts w:hint="cs"/>
                <w:rtl/>
              </w:rPr>
              <w:t>290</w:t>
            </w:r>
            <w:r w:rsidR="000B5FC5">
              <w:rPr>
                <w:rFonts w:hint="cs"/>
                <w:rtl/>
              </w:rPr>
              <w:t>،</w:t>
            </w:r>
            <w:r>
              <w:rPr>
                <w:rFonts w:hint="cs"/>
                <w:rtl/>
              </w:rPr>
              <w:t xml:space="preserve"> </w:t>
            </w:r>
            <w:r w:rsidRPr="00112E50">
              <w:rPr>
                <w:rFonts w:hint="cs"/>
                <w:rtl/>
              </w:rPr>
              <w:t>369</w:t>
            </w:r>
            <w:r w:rsidR="000B5FC5">
              <w:rPr>
                <w:rFonts w:hint="cs"/>
                <w:rtl/>
              </w:rPr>
              <w:t>،</w:t>
            </w:r>
            <w:r>
              <w:rPr>
                <w:rFonts w:hint="cs"/>
                <w:rtl/>
              </w:rPr>
              <w:t xml:space="preserve"> </w:t>
            </w:r>
            <w:r w:rsidRPr="00112E50">
              <w:rPr>
                <w:rFonts w:hint="cs"/>
                <w:rtl/>
              </w:rPr>
              <w:t>372</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الشامات</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368</w:t>
            </w:r>
            <w:r w:rsidR="000B5FC5">
              <w:rPr>
                <w:rFonts w:hint="cs"/>
                <w:rtl/>
              </w:rPr>
              <w:t>،</w:t>
            </w:r>
            <w:r>
              <w:rPr>
                <w:rFonts w:hint="cs"/>
                <w:rtl/>
              </w:rPr>
              <w:t xml:space="preserve"> </w:t>
            </w:r>
            <w:r w:rsidRPr="00112E50">
              <w:rPr>
                <w:rFonts w:hint="cs"/>
                <w:rtl/>
              </w:rPr>
              <w:t>376</w:t>
            </w:r>
          </w:p>
        </w:tc>
      </w:tr>
      <w:tr w:rsidR="00FF6DFF" w:rsidRPr="00112E50" w:rsidTr="00FF6DFF">
        <w:tc>
          <w:tcPr>
            <w:tcW w:w="4059" w:type="dxa"/>
          </w:tcPr>
          <w:p w:rsidR="00FF6DFF" w:rsidRPr="00112E50" w:rsidRDefault="00FF6DFF" w:rsidP="00FF6DFF">
            <w:pPr>
              <w:pStyle w:val="libVar0"/>
              <w:rPr>
                <w:rtl/>
              </w:rPr>
            </w:pPr>
            <w:r w:rsidRPr="00112E50">
              <w:rPr>
                <w:rFonts w:hint="cs"/>
                <w:rtl/>
              </w:rPr>
              <w:t>شراف</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76</w:t>
            </w:r>
          </w:p>
        </w:tc>
      </w:tr>
      <w:tr w:rsidR="00FF6DFF" w:rsidRPr="00112E50" w:rsidTr="00FF6DFF">
        <w:tc>
          <w:tcPr>
            <w:tcW w:w="4059" w:type="dxa"/>
          </w:tcPr>
          <w:p w:rsidR="00FF6DFF" w:rsidRPr="00112E50" w:rsidRDefault="00FF6DFF" w:rsidP="00FF6DFF">
            <w:pPr>
              <w:pStyle w:val="libVar0"/>
              <w:rPr>
                <w:rtl/>
              </w:rPr>
            </w:pPr>
            <w:r w:rsidRPr="00112E50">
              <w:rPr>
                <w:rFonts w:hint="cs"/>
                <w:rtl/>
              </w:rPr>
              <w:t>شفنة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84</w:t>
            </w:r>
          </w:p>
        </w:tc>
      </w:tr>
      <w:tr w:rsidR="00FF6DFF" w:rsidRPr="00112E50" w:rsidTr="00FF6DFF">
        <w:tc>
          <w:tcPr>
            <w:tcW w:w="4059" w:type="dxa"/>
          </w:tcPr>
          <w:p w:rsidR="00FF6DFF" w:rsidRPr="00112E50" w:rsidRDefault="00FF6DFF" w:rsidP="00FF6DFF">
            <w:pPr>
              <w:pStyle w:val="libVar0"/>
              <w:rPr>
                <w:rtl/>
              </w:rPr>
            </w:pPr>
            <w:r w:rsidRPr="00112E50">
              <w:rPr>
                <w:rFonts w:hint="cs"/>
                <w:rtl/>
              </w:rPr>
              <w:t>صريا</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297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الصفا</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67</w:t>
            </w:r>
            <w:r w:rsidR="000B5FC5">
              <w:rPr>
                <w:rFonts w:hint="cs"/>
                <w:rtl/>
              </w:rPr>
              <w:t>،</w:t>
            </w:r>
            <w:r>
              <w:rPr>
                <w:rFonts w:hint="cs"/>
                <w:rtl/>
              </w:rPr>
              <w:t xml:space="preserve"> </w:t>
            </w:r>
            <w:r w:rsidRPr="00112E50">
              <w:rPr>
                <w:rFonts w:hint="cs"/>
                <w:rtl/>
              </w:rPr>
              <w:t>352</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الصين</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385</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الطائف</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151</w:t>
            </w:r>
            <w:r w:rsidR="000B5FC5">
              <w:rPr>
                <w:rFonts w:hint="cs"/>
                <w:rtl/>
              </w:rPr>
              <w:t>،</w:t>
            </w:r>
            <w:r>
              <w:rPr>
                <w:rFonts w:hint="cs"/>
                <w:rtl/>
              </w:rPr>
              <w:t xml:space="preserve"> </w:t>
            </w:r>
            <w:r w:rsidRPr="00112E50">
              <w:rPr>
                <w:rFonts w:hint="cs"/>
                <w:rtl/>
              </w:rPr>
              <w:t>152</w:t>
            </w:r>
            <w:r w:rsidR="000B5FC5">
              <w:rPr>
                <w:rFonts w:hint="cs"/>
                <w:rtl/>
              </w:rPr>
              <w:t>،</w:t>
            </w:r>
            <w:r>
              <w:rPr>
                <w:rFonts w:hint="cs"/>
                <w:rtl/>
              </w:rPr>
              <w:t xml:space="preserve"> </w:t>
            </w:r>
            <w:r w:rsidRPr="00112E50">
              <w:rPr>
                <w:rFonts w:hint="cs"/>
                <w:rtl/>
              </w:rPr>
              <w:t>153</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الطف</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26</w:t>
            </w:r>
            <w:r w:rsidR="000B5FC5">
              <w:rPr>
                <w:rFonts w:hint="cs"/>
                <w:rtl/>
              </w:rPr>
              <w:t>،</w:t>
            </w:r>
            <w:r>
              <w:rPr>
                <w:rFonts w:hint="cs"/>
                <w:rtl/>
              </w:rPr>
              <w:t xml:space="preserve"> </w:t>
            </w:r>
            <w:r w:rsidRPr="00112E50">
              <w:rPr>
                <w:rFonts w:hint="cs"/>
                <w:rtl/>
              </w:rPr>
              <w:t>124</w:t>
            </w:r>
            <w:r w:rsidR="000B5FC5">
              <w:rPr>
                <w:rFonts w:hint="cs"/>
                <w:rtl/>
              </w:rPr>
              <w:t>،</w:t>
            </w:r>
            <w:r>
              <w:rPr>
                <w:rFonts w:hint="cs"/>
                <w:rtl/>
              </w:rPr>
              <w:t xml:space="preserve"> </w:t>
            </w:r>
            <w:r w:rsidRPr="00112E50">
              <w:rPr>
                <w:rFonts w:hint="cs"/>
                <w:rtl/>
              </w:rPr>
              <w:t>135</w:t>
            </w:r>
          </w:p>
        </w:tc>
      </w:tr>
      <w:tr w:rsidR="00FF6DFF" w:rsidRPr="00112E50" w:rsidTr="00FF6DFF">
        <w:tc>
          <w:tcPr>
            <w:tcW w:w="4059" w:type="dxa"/>
          </w:tcPr>
          <w:p w:rsidR="00FF6DFF" w:rsidRPr="00112E50" w:rsidRDefault="00FF6DFF" w:rsidP="00FF6DFF">
            <w:pPr>
              <w:pStyle w:val="libVar0"/>
              <w:rPr>
                <w:rtl/>
              </w:rPr>
            </w:pPr>
            <w:r w:rsidRPr="00112E50">
              <w:rPr>
                <w:rFonts w:hint="cs"/>
                <w:rtl/>
              </w:rPr>
              <w:t>طف كربلاء</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125</w:t>
            </w:r>
          </w:p>
        </w:tc>
      </w:tr>
      <w:tr w:rsidR="00FF6DFF" w:rsidRPr="00112E50" w:rsidTr="00FF6DFF">
        <w:tc>
          <w:tcPr>
            <w:tcW w:w="4059" w:type="dxa"/>
          </w:tcPr>
          <w:p w:rsidR="00FF6DFF" w:rsidRPr="00112E50" w:rsidRDefault="00FF6DFF" w:rsidP="00FF6DFF">
            <w:pPr>
              <w:pStyle w:val="libVar0"/>
              <w:rPr>
                <w:rtl/>
              </w:rPr>
            </w:pPr>
            <w:r w:rsidRPr="00112E50">
              <w:rPr>
                <w:rFonts w:hint="cs"/>
                <w:rtl/>
              </w:rPr>
              <w:t>طوس</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247</w:t>
            </w:r>
            <w:r w:rsidR="000B5FC5">
              <w:rPr>
                <w:rFonts w:hint="cs"/>
                <w:rtl/>
              </w:rPr>
              <w:t>،</w:t>
            </w:r>
            <w:r>
              <w:rPr>
                <w:rFonts w:hint="cs"/>
                <w:rtl/>
              </w:rPr>
              <w:t xml:space="preserve"> </w:t>
            </w:r>
            <w:r w:rsidRPr="00112E50">
              <w:rPr>
                <w:rFonts w:hint="cs"/>
                <w:rtl/>
              </w:rPr>
              <w:t>271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العذيب</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81</w:t>
            </w:r>
          </w:p>
        </w:tc>
      </w:tr>
      <w:tr w:rsidR="00FF6DFF" w:rsidRPr="00112E50" w:rsidTr="00FF6DFF">
        <w:tc>
          <w:tcPr>
            <w:tcW w:w="4059" w:type="dxa"/>
          </w:tcPr>
          <w:p w:rsidR="00FF6DFF" w:rsidRPr="00112E50" w:rsidRDefault="00FF6DFF" w:rsidP="00FF6DFF">
            <w:pPr>
              <w:pStyle w:val="libVar0"/>
              <w:rPr>
                <w:rtl/>
              </w:rPr>
            </w:pPr>
            <w:r w:rsidRPr="00112E50">
              <w:rPr>
                <w:rFonts w:hint="cs"/>
                <w:rtl/>
              </w:rPr>
              <w:t>عذيب الهجانات</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81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العراق</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31</w:t>
            </w:r>
            <w:r w:rsidR="000B5FC5">
              <w:rPr>
                <w:rFonts w:hint="cs"/>
                <w:rtl/>
              </w:rPr>
              <w:t>،</w:t>
            </w:r>
            <w:r>
              <w:rPr>
                <w:rFonts w:hint="cs"/>
                <w:rtl/>
              </w:rPr>
              <w:t xml:space="preserve"> </w:t>
            </w:r>
            <w:r w:rsidRPr="00112E50">
              <w:rPr>
                <w:rFonts w:hint="cs"/>
                <w:rtl/>
              </w:rPr>
              <w:t>32</w:t>
            </w:r>
            <w:r w:rsidR="000B5FC5">
              <w:rPr>
                <w:rFonts w:hint="cs"/>
                <w:rtl/>
              </w:rPr>
              <w:t>،</w:t>
            </w:r>
            <w:r>
              <w:rPr>
                <w:rFonts w:hint="cs"/>
                <w:rtl/>
              </w:rPr>
              <w:t xml:space="preserve"> </w:t>
            </w:r>
            <w:r w:rsidRPr="00112E50">
              <w:rPr>
                <w:rFonts w:hint="cs"/>
                <w:rtl/>
              </w:rPr>
              <w:t>66</w:t>
            </w:r>
            <w:r w:rsidR="000B5FC5">
              <w:rPr>
                <w:rFonts w:hint="cs"/>
                <w:rtl/>
              </w:rPr>
              <w:t>،</w:t>
            </w:r>
            <w:r>
              <w:rPr>
                <w:rFonts w:hint="cs"/>
                <w:rtl/>
              </w:rPr>
              <w:t xml:space="preserve"> </w:t>
            </w:r>
            <w:r w:rsidRPr="00112E50">
              <w:rPr>
                <w:rFonts w:hint="cs"/>
                <w:rtl/>
              </w:rPr>
              <w:t>67</w:t>
            </w:r>
            <w:r w:rsidR="000B5FC5">
              <w:rPr>
                <w:rFonts w:hint="cs"/>
                <w:rtl/>
              </w:rPr>
              <w:t>،</w:t>
            </w:r>
            <w:r>
              <w:rPr>
                <w:rFonts w:hint="cs"/>
                <w:rtl/>
              </w:rPr>
              <w:t xml:space="preserve"> </w:t>
            </w:r>
            <w:r w:rsidRPr="00112E50">
              <w:rPr>
                <w:rFonts w:hint="cs"/>
                <w:rtl/>
              </w:rPr>
              <w:t>68</w:t>
            </w:r>
            <w:r w:rsidR="000B5FC5">
              <w:rPr>
                <w:rFonts w:hint="cs"/>
                <w:rtl/>
              </w:rPr>
              <w:t>،</w:t>
            </w:r>
            <w:r>
              <w:rPr>
                <w:rFonts w:hint="cs"/>
                <w:rtl/>
              </w:rPr>
              <w:t xml:space="preserve"> </w:t>
            </w:r>
            <w:r w:rsidRPr="00112E50">
              <w:rPr>
                <w:rFonts w:hint="cs"/>
                <w:rtl/>
              </w:rPr>
              <w:t>69</w:t>
            </w:r>
            <w:r w:rsidR="000B5FC5">
              <w:rPr>
                <w:rFonts w:hint="cs"/>
                <w:rtl/>
              </w:rPr>
              <w:t>،</w:t>
            </w:r>
            <w:r>
              <w:rPr>
                <w:rFonts w:hint="cs"/>
                <w:rtl/>
              </w:rPr>
              <w:t xml:space="preserve"> </w:t>
            </w:r>
            <w:r w:rsidRPr="00112E50">
              <w:rPr>
                <w:rFonts w:hint="cs"/>
                <w:rtl/>
              </w:rPr>
              <w:t>70</w:t>
            </w:r>
            <w:r w:rsidR="000B5FC5">
              <w:rPr>
                <w:rFonts w:hint="cs"/>
                <w:rtl/>
              </w:rPr>
              <w:t>،</w:t>
            </w:r>
            <w:r>
              <w:rPr>
                <w:rFonts w:hint="cs"/>
                <w:rtl/>
              </w:rPr>
              <w:t xml:space="preserve"> </w:t>
            </w:r>
            <w:r w:rsidRPr="00112E50">
              <w:rPr>
                <w:rFonts w:hint="cs"/>
                <w:rtl/>
              </w:rPr>
              <w:t>130</w:t>
            </w:r>
            <w:r w:rsidR="000B5FC5">
              <w:rPr>
                <w:rFonts w:hint="cs"/>
                <w:rtl/>
              </w:rPr>
              <w:t>،</w:t>
            </w:r>
            <w:r>
              <w:rPr>
                <w:rFonts w:hint="cs"/>
                <w:rtl/>
              </w:rPr>
              <w:t xml:space="preserve"> </w:t>
            </w:r>
            <w:r w:rsidRPr="00112E50">
              <w:rPr>
                <w:rFonts w:hint="cs"/>
                <w:rtl/>
              </w:rPr>
              <w:t>132</w:t>
            </w:r>
            <w:r w:rsidR="000B5FC5">
              <w:rPr>
                <w:rFonts w:hint="cs"/>
                <w:rtl/>
              </w:rPr>
              <w:t>،</w:t>
            </w:r>
            <w:r>
              <w:rPr>
                <w:rFonts w:hint="cs"/>
                <w:rtl/>
              </w:rPr>
              <w:t xml:space="preserve"> </w:t>
            </w:r>
            <w:r w:rsidRPr="00112E50">
              <w:rPr>
                <w:rFonts w:hint="cs"/>
                <w:rtl/>
              </w:rPr>
              <w:t>252</w:t>
            </w:r>
            <w:r w:rsidR="000B5FC5">
              <w:rPr>
                <w:rFonts w:hint="cs"/>
                <w:rtl/>
              </w:rPr>
              <w:t>،</w:t>
            </w:r>
            <w:r>
              <w:rPr>
                <w:rFonts w:hint="cs"/>
                <w:rtl/>
              </w:rPr>
              <w:t xml:space="preserve"> </w:t>
            </w:r>
            <w:r w:rsidRPr="00112E50">
              <w:rPr>
                <w:rFonts w:hint="cs"/>
                <w:rtl/>
              </w:rPr>
              <w:t>257</w:t>
            </w:r>
            <w:r w:rsidR="000B5FC5">
              <w:rPr>
                <w:rFonts w:hint="cs"/>
                <w:rtl/>
              </w:rPr>
              <w:t>،</w:t>
            </w:r>
            <w:r>
              <w:rPr>
                <w:rFonts w:hint="cs"/>
                <w:rtl/>
              </w:rPr>
              <w:t xml:space="preserve"> </w:t>
            </w:r>
            <w:r w:rsidRPr="00112E50">
              <w:rPr>
                <w:rFonts w:hint="cs"/>
                <w:rtl/>
              </w:rPr>
              <w:t>290</w:t>
            </w:r>
            <w:r w:rsidR="000B5FC5">
              <w:rPr>
                <w:rFonts w:hint="cs"/>
                <w:rtl/>
              </w:rPr>
              <w:t>،</w:t>
            </w:r>
            <w:r>
              <w:rPr>
                <w:rFonts w:hint="cs"/>
                <w:rtl/>
              </w:rPr>
              <w:t xml:space="preserve"> </w:t>
            </w:r>
            <w:r w:rsidRPr="00112E50">
              <w:rPr>
                <w:rFonts w:hint="cs"/>
                <w:rtl/>
              </w:rPr>
              <w:t>351</w:t>
            </w:r>
            <w:r w:rsidR="000B5FC5">
              <w:rPr>
                <w:rFonts w:hint="cs"/>
                <w:rtl/>
              </w:rPr>
              <w:t>،</w:t>
            </w:r>
            <w:r>
              <w:rPr>
                <w:rFonts w:hint="cs"/>
                <w:rtl/>
              </w:rPr>
              <w:t xml:space="preserve"> </w:t>
            </w:r>
            <w:r w:rsidRPr="00112E50">
              <w:rPr>
                <w:rFonts w:hint="cs"/>
                <w:rtl/>
              </w:rPr>
              <w:t>355</w:t>
            </w:r>
            <w:r w:rsidR="000B5FC5">
              <w:rPr>
                <w:rFonts w:hint="cs"/>
                <w:rtl/>
              </w:rPr>
              <w:t>،</w:t>
            </w:r>
            <w:r>
              <w:rPr>
                <w:rFonts w:hint="cs"/>
                <w:rtl/>
              </w:rPr>
              <w:t xml:space="preserve"> </w:t>
            </w:r>
            <w:r w:rsidRPr="00112E50">
              <w:rPr>
                <w:rFonts w:hint="cs"/>
                <w:rtl/>
              </w:rPr>
              <w:t>360</w:t>
            </w:r>
            <w:r w:rsidR="000B5FC5">
              <w:rPr>
                <w:rFonts w:hint="cs"/>
                <w:rtl/>
              </w:rPr>
              <w:t>،</w:t>
            </w:r>
            <w:r>
              <w:rPr>
                <w:rFonts w:hint="cs"/>
                <w:rtl/>
              </w:rPr>
              <w:t xml:space="preserve"> </w:t>
            </w:r>
            <w:r w:rsidRPr="00112E50">
              <w:rPr>
                <w:rFonts w:hint="cs"/>
                <w:rtl/>
              </w:rPr>
              <w:t>363</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العريض</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209</w:t>
            </w:r>
          </w:p>
        </w:tc>
      </w:tr>
    </w:tbl>
    <w:p w:rsidR="00FF6DFF" w:rsidRPr="00241899"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المكان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العسكر</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289</w:t>
            </w:r>
            <w:r w:rsidR="000B5FC5">
              <w:rPr>
                <w:rFonts w:hint="cs"/>
                <w:rtl/>
              </w:rPr>
              <w:t>،</w:t>
            </w:r>
            <w:r>
              <w:rPr>
                <w:rFonts w:hint="cs"/>
                <w:rtl/>
              </w:rPr>
              <w:t xml:space="preserve"> </w:t>
            </w:r>
            <w:r w:rsidRPr="00112E50">
              <w:rPr>
                <w:rFonts w:hint="cs"/>
                <w:rtl/>
              </w:rPr>
              <w:t>306</w:t>
            </w:r>
            <w:r w:rsidR="000B5FC5">
              <w:rPr>
                <w:rFonts w:hint="cs"/>
                <w:rtl/>
              </w:rPr>
              <w:t>،</w:t>
            </w:r>
            <w:r>
              <w:rPr>
                <w:rFonts w:hint="cs"/>
                <w:rtl/>
              </w:rPr>
              <w:t xml:space="preserve"> </w:t>
            </w:r>
            <w:r w:rsidRPr="00112E50">
              <w:rPr>
                <w:rFonts w:hint="cs"/>
                <w:rtl/>
              </w:rPr>
              <w:t>309</w:t>
            </w:r>
            <w:r w:rsidR="000B5FC5">
              <w:rPr>
                <w:rFonts w:hint="cs"/>
                <w:rtl/>
              </w:rPr>
              <w:t>،</w:t>
            </w:r>
            <w:r>
              <w:rPr>
                <w:rFonts w:hint="cs"/>
                <w:rtl/>
              </w:rPr>
              <w:t xml:space="preserve"> </w:t>
            </w:r>
            <w:r w:rsidRPr="00112E50">
              <w:rPr>
                <w:rFonts w:hint="cs"/>
                <w:rtl/>
              </w:rPr>
              <w:t>360</w:t>
            </w:r>
            <w:r w:rsidR="000B5FC5">
              <w:rPr>
                <w:rFonts w:hint="cs"/>
                <w:rtl/>
              </w:rPr>
              <w:t>،</w:t>
            </w:r>
            <w:r>
              <w:rPr>
                <w:rFonts w:hint="cs"/>
                <w:rtl/>
              </w:rPr>
              <w:t xml:space="preserve"> </w:t>
            </w:r>
            <w:r w:rsidRPr="00112E50">
              <w:rPr>
                <w:rFonts w:hint="cs"/>
                <w:rtl/>
              </w:rPr>
              <w:t>361</w:t>
            </w:r>
            <w:r w:rsidR="000B5FC5">
              <w:rPr>
                <w:rFonts w:hint="cs"/>
                <w:rtl/>
              </w:rPr>
              <w:t>،</w:t>
            </w:r>
            <w:r>
              <w:rPr>
                <w:rFonts w:hint="cs"/>
                <w:rtl/>
              </w:rPr>
              <w:t xml:space="preserve"> </w:t>
            </w:r>
            <w:r w:rsidRPr="00112E50">
              <w:rPr>
                <w:rFonts w:hint="cs"/>
                <w:rtl/>
              </w:rPr>
              <w:t>364</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العقبة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76</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الغاضرية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114</w:t>
            </w:r>
            <w:r w:rsidR="000B5FC5">
              <w:rPr>
                <w:rFonts w:hint="cs"/>
                <w:rtl/>
              </w:rPr>
              <w:t>،</w:t>
            </w:r>
            <w:r>
              <w:rPr>
                <w:rFonts w:hint="cs"/>
                <w:rtl/>
              </w:rPr>
              <w:t xml:space="preserve"> </w:t>
            </w:r>
            <w:r w:rsidRPr="00112E50">
              <w:rPr>
                <w:rFonts w:hint="cs"/>
                <w:rtl/>
              </w:rPr>
              <w:t>126</w:t>
            </w:r>
          </w:p>
        </w:tc>
      </w:tr>
      <w:tr w:rsidR="00FF6DFF" w:rsidRPr="00112E50" w:rsidTr="00FF6DFF">
        <w:tc>
          <w:tcPr>
            <w:tcW w:w="4059" w:type="dxa"/>
          </w:tcPr>
          <w:p w:rsidR="00FF6DFF" w:rsidRPr="00112E50" w:rsidRDefault="00FF6DFF" w:rsidP="00FF6DFF">
            <w:pPr>
              <w:pStyle w:val="libVar0"/>
              <w:rPr>
                <w:rtl/>
              </w:rPr>
            </w:pPr>
            <w:r w:rsidRPr="00112E50">
              <w:rPr>
                <w:rFonts w:hint="cs"/>
                <w:rtl/>
              </w:rPr>
              <w:t>غدير خم</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8</w:t>
            </w:r>
            <w:r w:rsidR="000B5FC5">
              <w:rPr>
                <w:rFonts w:hint="cs"/>
                <w:rtl/>
              </w:rPr>
              <w:t>،</w:t>
            </w:r>
            <w:r>
              <w:rPr>
                <w:rFonts w:hint="cs"/>
                <w:rtl/>
              </w:rPr>
              <w:t xml:space="preserve"> </w:t>
            </w:r>
            <w:r w:rsidRPr="00112E50">
              <w:rPr>
                <w:rFonts w:hint="cs"/>
                <w:rtl/>
              </w:rPr>
              <w:t>174</w:t>
            </w:r>
            <w:r w:rsidR="000B5FC5">
              <w:rPr>
                <w:rFonts w:hint="cs"/>
                <w:rtl/>
              </w:rPr>
              <w:t>،</w:t>
            </w:r>
            <w:r>
              <w:rPr>
                <w:rFonts w:hint="cs"/>
                <w:rtl/>
              </w:rPr>
              <w:t xml:space="preserve"> </w:t>
            </w:r>
            <w:r w:rsidRPr="00112E50">
              <w:rPr>
                <w:rFonts w:hint="cs"/>
                <w:rtl/>
              </w:rPr>
              <w:t>175</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الغري</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10</w:t>
            </w:r>
            <w:r w:rsidR="000B5FC5">
              <w:rPr>
                <w:rFonts w:hint="cs"/>
                <w:rtl/>
              </w:rPr>
              <w:t>،</w:t>
            </w:r>
            <w:r>
              <w:rPr>
                <w:rFonts w:hint="cs"/>
                <w:rtl/>
              </w:rPr>
              <w:t xml:space="preserve"> </w:t>
            </w:r>
            <w:r w:rsidRPr="00112E50">
              <w:rPr>
                <w:rFonts w:hint="cs"/>
                <w:rtl/>
              </w:rPr>
              <w:t>25</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380</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الغريين</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24</w:t>
            </w:r>
            <w:r w:rsidR="000B5FC5">
              <w:rPr>
                <w:rFonts w:hint="cs"/>
                <w:rtl/>
              </w:rPr>
              <w:t>،</w:t>
            </w:r>
            <w:r>
              <w:rPr>
                <w:rFonts w:hint="cs"/>
                <w:rtl/>
              </w:rPr>
              <w:t xml:space="preserve"> </w:t>
            </w:r>
            <w:r w:rsidRPr="00112E50">
              <w:rPr>
                <w:rFonts w:hint="cs"/>
                <w:rtl/>
              </w:rPr>
              <w:t>25</w:t>
            </w:r>
            <w:r w:rsidR="000B5FC5">
              <w:rPr>
                <w:rFonts w:hint="cs"/>
                <w:rtl/>
              </w:rPr>
              <w:t>،</w:t>
            </w:r>
            <w:r>
              <w:rPr>
                <w:rFonts w:hint="cs"/>
                <w:rtl/>
              </w:rPr>
              <w:t xml:space="preserve"> </w:t>
            </w:r>
            <w:r w:rsidRPr="00112E50">
              <w:rPr>
                <w:rFonts w:hint="cs"/>
                <w:rtl/>
              </w:rPr>
              <w:t>26</w:t>
            </w:r>
            <w:r w:rsidR="000B5FC5">
              <w:rPr>
                <w:rFonts w:hint="cs"/>
                <w:rtl/>
              </w:rPr>
              <w:t>،</w:t>
            </w:r>
            <w:r>
              <w:rPr>
                <w:rFonts w:hint="cs"/>
                <w:rtl/>
              </w:rPr>
              <w:t xml:space="preserve"> </w:t>
            </w:r>
            <w:r w:rsidRPr="00112E50">
              <w:rPr>
                <w:rFonts w:hint="cs"/>
                <w:rtl/>
              </w:rPr>
              <w:t>27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الغميصاء</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139</w:t>
            </w:r>
          </w:p>
        </w:tc>
      </w:tr>
      <w:tr w:rsidR="00FF6DFF" w:rsidRPr="00112E50" w:rsidTr="00FF6DFF">
        <w:tc>
          <w:tcPr>
            <w:tcW w:w="4059" w:type="dxa"/>
          </w:tcPr>
          <w:p w:rsidR="00FF6DFF" w:rsidRPr="00112E50" w:rsidRDefault="00FF6DFF" w:rsidP="00FF6DFF">
            <w:pPr>
              <w:pStyle w:val="libVar0"/>
              <w:rPr>
                <w:rtl/>
              </w:rPr>
            </w:pPr>
            <w:r w:rsidRPr="00112E50">
              <w:rPr>
                <w:rFonts w:hint="cs"/>
                <w:rtl/>
              </w:rPr>
              <w:t>فارع</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257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الفرات</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346</w:t>
            </w:r>
            <w:r w:rsidR="000B5FC5">
              <w:rPr>
                <w:rFonts w:hint="cs"/>
                <w:rtl/>
              </w:rPr>
              <w:t>،</w:t>
            </w:r>
            <w:r>
              <w:rPr>
                <w:rFonts w:hint="cs"/>
                <w:rtl/>
              </w:rPr>
              <w:t xml:space="preserve"> </w:t>
            </w:r>
            <w:r w:rsidRPr="00112E50">
              <w:rPr>
                <w:rFonts w:hint="cs"/>
                <w:rtl/>
              </w:rPr>
              <w:t>347</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31</w:t>
            </w:r>
            <w:r w:rsidR="000B5FC5">
              <w:rPr>
                <w:rFonts w:hint="cs"/>
                <w:rtl/>
              </w:rPr>
              <w:t>،</w:t>
            </w:r>
            <w:r>
              <w:rPr>
                <w:rFonts w:hint="cs"/>
                <w:rtl/>
              </w:rPr>
              <w:t xml:space="preserve"> </w:t>
            </w:r>
            <w:r w:rsidRPr="00112E50">
              <w:rPr>
                <w:rFonts w:hint="cs"/>
                <w:rtl/>
              </w:rPr>
              <w:t>103</w:t>
            </w:r>
            <w:r w:rsidR="000B5FC5">
              <w:rPr>
                <w:rFonts w:hint="cs"/>
                <w:rtl/>
              </w:rPr>
              <w:t>،</w:t>
            </w:r>
            <w:r>
              <w:rPr>
                <w:rFonts w:hint="cs"/>
                <w:rtl/>
              </w:rPr>
              <w:t xml:space="preserve"> </w:t>
            </w:r>
            <w:r w:rsidRPr="00112E50">
              <w:rPr>
                <w:rFonts w:hint="cs"/>
                <w:rtl/>
              </w:rPr>
              <w:t>369</w:t>
            </w:r>
            <w:r w:rsidR="000B5FC5">
              <w:rPr>
                <w:rFonts w:hint="cs"/>
                <w:rtl/>
              </w:rPr>
              <w:t>،</w:t>
            </w:r>
            <w:r>
              <w:rPr>
                <w:rFonts w:hint="cs"/>
                <w:rtl/>
              </w:rPr>
              <w:t xml:space="preserve"> </w:t>
            </w:r>
            <w:r w:rsidRPr="00112E50">
              <w:rPr>
                <w:rFonts w:hint="cs"/>
                <w:rtl/>
              </w:rPr>
              <w:t>377</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القادسية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69</w:t>
            </w:r>
            <w:r w:rsidR="000B5FC5">
              <w:rPr>
                <w:rFonts w:hint="cs"/>
                <w:rtl/>
              </w:rPr>
              <w:t>،</w:t>
            </w:r>
            <w:r>
              <w:rPr>
                <w:rFonts w:hint="cs"/>
                <w:rtl/>
              </w:rPr>
              <w:t xml:space="preserve"> </w:t>
            </w:r>
            <w:r w:rsidRPr="00112E50">
              <w:rPr>
                <w:rFonts w:hint="cs"/>
                <w:rtl/>
              </w:rPr>
              <w:t>71</w:t>
            </w:r>
            <w:r w:rsidR="000B5FC5">
              <w:rPr>
                <w:rFonts w:hint="cs"/>
                <w:rtl/>
              </w:rPr>
              <w:t>،</w:t>
            </w:r>
            <w:r>
              <w:rPr>
                <w:rFonts w:hint="cs"/>
                <w:rtl/>
              </w:rPr>
              <w:t xml:space="preserve"> </w:t>
            </w:r>
            <w:r w:rsidRPr="00112E50">
              <w:rPr>
                <w:rFonts w:hint="cs"/>
                <w:rtl/>
              </w:rPr>
              <w:t>78</w:t>
            </w:r>
            <w:r w:rsidR="000B5FC5">
              <w:rPr>
                <w:rFonts w:hint="cs"/>
                <w:rtl/>
              </w:rPr>
              <w:t>،</w:t>
            </w:r>
            <w:r>
              <w:rPr>
                <w:rFonts w:hint="cs"/>
                <w:rtl/>
              </w:rPr>
              <w:t xml:space="preserve"> </w:t>
            </w:r>
            <w:r w:rsidRPr="00112E50">
              <w:rPr>
                <w:rFonts w:hint="cs"/>
                <w:rtl/>
              </w:rPr>
              <w:t>81</w:t>
            </w:r>
          </w:p>
        </w:tc>
      </w:tr>
      <w:tr w:rsidR="00FF6DFF" w:rsidRPr="00112E50" w:rsidTr="00FF6DFF">
        <w:tc>
          <w:tcPr>
            <w:tcW w:w="4059" w:type="dxa"/>
          </w:tcPr>
          <w:p w:rsidR="00FF6DFF" w:rsidRPr="00112E50" w:rsidRDefault="00FF6DFF" w:rsidP="00FF6DFF">
            <w:pPr>
              <w:pStyle w:val="libVar0"/>
              <w:rPr>
                <w:rtl/>
              </w:rPr>
            </w:pPr>
            <w:r w:rsidRPr="00112E50">
              <w:rPr>
                <w:rFonts w:hint="cs"/>
                <w:rtl/>
              </w:rPr>
              <w:t>قبر علي بن ابي طالب</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27</w:t>
            </w:r>
            <w:r w:rsidR="000B5FC5">
              <w:rPr>
                <w:rFonts w:hint="cs"/>
                <w:rtl/>
              </w:rPr>
              <w:t>،</w:t>
            </w:r>
            <w:r>
              <w:rPr>
                <w:rFonts w:hint="cs"/>
                <w:rtl/>
              </w:rPr>
              <w:t xml:space="preserve"> </w:t>
            </w:r>
            <w:r w:rsidRPr="00112E50">
              <w:rPr>
                <w:rFonts w:hint="cs"/>
                <w:rtl/>
              </w:rPr>
              <w:t>28</w:t>
            </w:r>
          </w:p>
        </w:tc>
      </w:tr>
      <w:tr w:rsidR="00FF6DFF" w:rsidRPr="00112E50" w:rsidTr="00FF6DFF">
        <w:tc>
          <w:tcPr>
            <w:tcW w:w="4059" w:type="dxa"/>
          </w:tcPr>
          <w:p w:rsidR="00FF6DFF" w:rsidRPr="00112E50" w:rsidRDefault="00FF6DFF" w:rsidP="00FF6DFF">
            <w:pPr>
              <w:pStyle w:val="libVar0"/>
              <w:rPr>
                <w:rtl/>
              </w:rPr>
            </w:pPr>
            <w:r w:rsidRPr="00112E50">
              <w:rPr>
                <w:rFonts w:hint="cs"/>
                <w:rtl/>
              </w:rPr>
              <w:t>قسطنطينية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385</w:t>
            </w:r>
          </w:p>
        </w:tc>
      </w:tr>
      <w:tr w:rsidR="00FF6DFF" w:rsidRPr="00112E50" w:rsidTr="00FF6DFF">
        <w:tc>
          <w:tcPr>
            <w:tcW w:w="4059" w:type="dxa"/>
          </w:tcPr>
          <w:p w:rsidR="00FF6DFF" w:rsidRPr="00112E50" w:rsidRDefault="00FF6DFF" w:rsidP="00FF6DFF">
            <w:pPr>
              <w:pStyle w:val="libVar0"/>
              <w:rPr>
                <w:rtl/>
              </w:rPr>
            </w:pPr>
            <w:r w:rsidRPr="00112E50">
              <w:rPr>
                <w:rFonts w:hint="cs"/>
                <w:rtl/>
              </w:rPr>
              <w:t>قصر الامارة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114</w:t>
            </w:r>
          </w:p>
        </w:tc>
      </w:tr>
      <w:tr w:rsidR="00FF6DFF" w:rsidRPr="00112E50" w:rsidTr="00FF6DFF">
        <w:tc>
          <w:tcPr>
            <w:tcW w:w="4059" w:type="dxa"/>
          </w:tcPr>
          <w:p w:rsidR="00FF6DFF" w:rsidRPr="00112E50" w:rsidRDefault="00FF6DFF" w:rsidP="00FF6DFF">
            <w:pPr>
              <w:pStyle w:val="libVar0"/>
              <w:rPr>
                <w:rtl/>
              </w:rPr>
            </w:pPr>
            <w:r w:rsidRPr="00112E50">
              <w:rPr>
                <w:rFonts w:hint="cs"/>
                <w:rtl/>
              </w:rPr>
              <w:t>قصر بني مقاتل</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81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القطقطانة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69</w:t>
            </w:r>
          </w:p>
        </w:tc>
      </w:tr>
      <w:tr w:rsidR="00FF6DFF" w:rsidRPr="00112E50" w:rsidTr="00FF6DFF">
        <w:tc>
          <w:tcPr>
            <w:tcW w:w="4059" w:type="dxa"/>
          </w:tcPr>
          <w:p w:rsidR="00FF6DFF" w:rsidRPr="00112E50" w:rsidRDefault="00FF6DFF" w:rsidP="00FF6DFF">
            <w:pPr>
              <w:pStyle w:val="libVar0"/>
              <w:rPr>
                <w:rtl/>
              </w:rPr>
            </w:pPr>
            <w:r w:rsidRPr="00112E50">
              <w:rPr>
                <w:rFonts w:hint="cs"/>
                <w:rtl/>
              </w:rPr>
              <w:t>قم</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264</w:t>
            </w:r>
            <w:r w:rsidR="000B5FC5">
              <w:rPr>
                <w:rFonts w:hint="cs"/>
                <w:rtl/>
              </w:rPr>
              <w:t>،</w:t>
            </w:r>
            <w:r>
              <w:rPr>
                <w:rFonts w:hint="cs"/>
                <w:rtl/>
              </w:rPr>
              <w:t xml:space="preserve"> </w:t>
            </w:r>
            <w:r w:rsidRPr="00112E50">
              <w:rPr>
                <w:rFonts w:hint="cs"/>
                <w:rtl/>
              </w:rPr>
              <w:t>321</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القنطرة</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11</w:t>
            </w:r>
          </w:p>
        </w:tc>
      </w:tr>
      <w:tr w:rsidR="00FF6DFF" w:rsidRPr="00112E50" w:rsidTr="00FF6DFF">
        <w:tc>
          <w:tcPr>
            <w:tcW w:w="4059" w:type="dxa"/>
          </w:tcPr>
          <w:p w:rsidR="00FF6DFF" w:rsidRPr="00112E50" w:rsidRDefault="00FF6DFF" w:rsidP="00FF6DFF">
            <w:pPr>
              <w:pStyle w:val="libVar0"/>
              <w:rPr>
                <w:rtl/>
              </w:rPr>
            </w:pPr>
            <w:r w:rsidRPr="00112E50">
              <w:rPr>
                <w:rFonts w:hint="cs"/>
                <w:rtl/>
              </w:rPr>
              <w:t>قنطرة وصيف</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307</w:t>
            </w:r>
          </w:p>
        </w:tc>
      </w:tr>
      <w:tr w:rsidR="00FF6DFF" w:rsidRPr="00112E50" w:rsidTr="00FF6DFF">
        <w:tc>
          <w:tcPr>
            <w:tcW w:w="4059" w:type="dxa"/>
          </w:tcPr>
          <w:p w:rsidR="00FF6DFF" w:rsidRPr="00112E50" w:rsidRDefault="00FF6DFF" w:rsidP="00FF6DFF">
            <w:pPr>
              <w:pStyle w:val="libVar0"/>
              <w:rPr>
                <w:rtl/>
              </w:rPr>
            </w:pPr>
            <w:r w:rsidRPr="00112E50">
              <w:rPr>
                <w:rFonts w:hint="cs"/>
                <w:rtl/>
              </w:rPr>
              <w:t>كراع الغميم</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171</w:t>
            </w:r>
          </w:p>
        </w:tc>
      </w:tr>
      <w:tr w:rsidR="00FF6DFF" w:rsidRPr="00112E50" w:rsidTr="00FF6DFF">
        <w:tc>
          <w:tcPr>
            <w:tcW w:w="4059" w:type="dxa"/>
          </w:tcPr>
          <w:p w:rsidR="00FF6DFF" w:rsidRPr="00112E50" w:rsidRDefault="00FF6DFF" w:rsidP="00FF6DFF">
            <w:pPr>
              <w:pStyle w:val="libVar0"/>
              <w:rPr>
                <w:rtl/>
              </w:rPr>
            </w:pPr>
            <w:r w:rsidRPr="00112E50">
              <w:rPr>
                <w:rFonts w:hint="cs"/>
                <w:rtl/>
              </w:rPr>
              <w:t>كربلاء</w:t>
            </w:r>
          </w:p>
        </w:tc>
        <w:tc>
          <w:tcPr>
            <w:tcW w:w="720" w:type="dxa"/>
          </w:tcPr>
          <w:p w:rsidR="00FF6DFF" w:rsidRDefault="00FF6DFF" w:rsidP="00FF6DFF">
            <w:pPr>
              <w:pStyle w:val="libVarCenter"/>
              <w:rPr>
                <w:rtl/>
              </w:rPr>
            </w:pPr>
            <w:r w:rsidRPr="00112E50">
              <w:rPr>
                <w:rFonts w:hint="cs"/>
                <w:rtl/>
              </w:rPr>
              <w:t xml:space="preserve"> 1 </w:t>
            </w:r>
          </w:p>
          <w:p w:rsidR="00FF6DFF" w:rsidRPr="00112E50"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112E50">
              <w:rPr>
                <w:rFonts w:hint="cs"/>
                <w:rtl/>
              </w:rPr>
              <w:t>334</w:t>
            </w:r>
            <w:r w:rsidR="000B5FC5">
              <w:rPr>
                <w:rFonts w:hint="cs"/>
                <w:rtl/>
              </w:rPr>
              <w:t>،</w:t>
            </w:r>
            <w:r>
              <w:rPr>
                <w:rFonts w:hint="cs"/>
                <w:rtl/>
              </w:rPr>
              <w:t xml:space="preserve"> </w:t>
            </w:r>
            <w:r w:rsidRPr="00112E50">
              <w:rPr>
                <w:rFonts w:hint="cs"/>
                <w:rtl/>
              </w:rPr>
              <w:t>337</w:t>
            </w:r>
            <w:r w:rsidR="000B5FC5">
              <w:rPr>
                <w:rFonts w:hint="cs"/>
                <w:rtl/>
              </w:rPr>
              <w:t>،</w:t>
            </w:r>
            <w:r>
              <w:rPr>
                <w:rFonts w:hint="cs"/>
                <w:rtl/>
              </w:rPr>
              <w:t xml:space="preserve"> </w:t>
            </w:r>
            <w:r w:rsidRPr="00112E50">
              <w:rPr>
                <w:rFonts w:hint="cs"/>
                <w:rtl/>
              </w:rPr>
              <w:t>354</w:t>
            </w:r>
            <w:r w:rsidR="000B5FC5">
              <w:rPr>
                <w:rFonts w:hint="cs"/>
                <w:rtl/>
              </w:rPr>
              <w:t>،</w:t>
            </w:r>
            <w:r>
              <w:rPr>
                <w:rFonts w:hint="cs"/>
                <w:rtl/>
              </w:rPr>
              <w:t xml:space="preserve"> </w:t>
            </w:r>
          </w:p>
          <w:p w:rsidR="00FF6DFF" w:rsidRPr="00112E50" w:rsidRDefault="00FF6DFF" w:rsidP="00FF6DFF">
            <w:pPr>
              <w:pStyle w:val="libVarCenter"/>
              <w:rPr>
                <w:rtl/>
              </w:rPr>
            </w:pPr>
            <w:r w:rsidRPr="00112E50">
              <w:rPr>
                <w:rFonts w:hint="cs"/>
                <w:rtl/>
              </w:rPr>
              <w:t>130</w:t>
            </w:r>
            <w:r w:rsidR="000B5FC5">
              <w:rPr>
                <w:rFonts w:hint="cs"/>
                <w:rtl/>
              </w:rPr>
              <w:t>،</w:t>
            </w:r>
            <w:r>
              <w:rPr>
                <w:rFonts w:hint="cs"/>
                <w:rtl/>
              </w:rPr>
              <w:t xml:space="preserve"> </w:t>
            </w:r>
            <w:r w:rsidRPr="00112E50">
              <w:rPr>
                <w:rFonts w:hint="cs"/>
                <w:rtl/>
              </w:rPr>
              <w:t>380</w:t>
            </w:r>
          </w:p>
        </w:tc>
      </w:tr>
      <w:tr w:rsidR="00FF6DFF" w:rsidRPr="00112E50" w:rsidTr="00FF6DFF">
        <w:tc>
          <w:tcPr>
            <w:tcW w:w="4059" w:type="dxa"/>
          </w:tcPr>
          <w:p w:rsidR="00FF6DFF" w:rsidRPr="00112E50" w:rsidRDefault="00FF6DFF" w:rsidP="00FF6DFF">
            <w:pPr>
              <w:pStyle w:val="libVar0"/>
              <w:rPr>
                <w:rtl/>
              </w:rPr>
            </w:pPr>
            <w:r w:rsidRPr="00112E50">
              <w:rPr>
                <w:rFonts w:hint="cs"/>
                <w:rtl/>
              </w:rPr>
              <w:t>الكرخ</w:t>
            </w:r>
          </w:p>
        </w:tc>
        <w:tc>
          <w:tcPr>
            <w:tcW w:w="720" w:type="dxa"/>
          </w:tcPr>
          <w:p w:rsidR="00FF6DFF" w:rsidRPr="00112E50" w:rsidRDefault="00FF6DFF" w:rsidP="00FF6DFF">
            <w:pPr>
              <w:pStyle w:val="libVarCenter"/>
              <w:rPr>
                <w:rtl/>
              </w:rPr>
            </w:pPr>
            <w:r w:rsidRPr="00112E50">
              <w:rPr>
                <w:rFonts w:hint="cs"/>
                <w:rtl/>
              </w:rPr>
              <w:t xml:space="preserve"> 2 </w:t>
            </w:r>
          </w:p>
        </w:tc>
        <w:tc>
          <w:tcPr>
            <w:tcW w:w="2808" w:type="dxa"/>
          </w:tcPr>
          <w:p w:rsidR="00FF6DFF" w:rsidRPr="00112E50" w:rsidRDefault="00FF6DFF" w:rsidP="00FF6DFF">
            <w:pPr>
              <w:pStyle w:val="libVarCenter"/>
              <w:rPr>
                <w:rtl/>
              </w:rPr>
            </w:pPr>
            <w:r w:rsidRPr="00112E50">
              <w:rPr>
                <w:rFonts w:hint="cs"/>
                <w:rtl/>
              </w:rPr>
              <w:t>369</w:t>
            </w:r>
          </w:p>
        </w:tc>
      </w:tr>
      <w:tr w:rsidR="00FF6DFF" w:rsidRPr="00112E50" w:rsidTr="00FF6DFF">
        <w:tc>
          <w:tcPr>
            <w:tcW w:w="4059" w:type="dxa"/>
          </w:tcPr>
          <w:p w:rsidR="00FF6DFF" w:rsidRPr="00112E50" w:rsidRDefault="00FF6DFF" w:rsidP="00FF6DFF">
            <w:pPr>
              <w:pStyle w:val="libVar0"/>
              <w:rPr>
                <w:rtl/>
              </w:rPr>
            </w:pPr>
            <w:r w:rsidRPr="00112E50">
              <w:rPr>
                <w:rFonts w:hint="cs"/>
                <w:rtl/>
              </w:rPr>
              <w:t>كشر</w:t>
            </w:r>
          </w:p>
        </w:tc>
        <w:tc>
          <w:tcPr>
            <w:tcW w:w="720" w:type="dxa"/>
          </w:tcPr>
          <w:p w:rsidR="00FF6DFF" w:rsidRPr="00112E50" w:rsidRDefault="00FF6DFF" w:rsidP="00FF6DFF">
            <w:pPr>
              <w:pStyle w:val="libVarCenter"/>
              <w:rPr>
                <w:rtl/>
              </w:rPr>
            </w:pPr>
            <w:r w:rsidRPr="00112E50">
              <w:rPr>
                <w:rFonts w:hint="cs"/>
                <w:rtl/>
              </w:rPr>
              <w:t xml:space="preserve"> 1 </w:t>
            </w:r>
          </w:p>
        </w:tc>
        <w:tc>
          <w:tcPr>
            <w:tcW w:w="2808" w:type="dxa"/>
          </w:tcPr>
          <w:p w:rsidR="00FF6DFF" w:rsidRPr="00112E50" w:rsidRDefault="00FF6DFF" w:rsidP="00FF6DFF">
            <w:pPr>
              <w:pStyle w:val="libVarCenter"/>
              <w:rPr>
                <w:rtl/>
              </w:rPr>
            </w:pPr>
            <w:r w:rsidRPr="00112E50">
              <w:rPr>
                <w:rFonts w:hint="cs"/>
                <w:rtl/>
              </w:rPr>
              <w:t>159</w:t>
            </w:r>
          </w:p>
        </w:tc>
      </w:tr>
    </w:tbl>
    <w:p w:rsidR="00FF6DFF" w:rsidRDefault="00FF6DFF" w:rsidP="00FF6DFF">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المكان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الكعبة</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30</w:t>
            </w:r>
            <w:r w:rsidR="000B5FC5">
              <w:rPr>
                <w:rFonts w:hint="cs"/>
                <w:rtl/>
              </w:rPr>
              <w:t>،</w:t>
            </w:r>
            <w:r>
              <w:rPr>
                <w:rFonts w:hint="cs"/>
                <w:rtl/>
              </w:rPr>
              <w:t xml:space="preserve"> </w:t>
            </w:r>
            <w:r w:rsidRPr="00241899">
              <w:rPr>
                <w:rFonts w:hint="cs"/>
                <w:rtl/>
              </w:rPr>
              <w:t>136</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285</w:t>
            </w:r>
            <w:r w:rsidR="000B5FC5">
              <w:rPr>
                <w:rFonts w:hint="cs"/>
                <w:rtl/>
              </w:rPr>
              <w:t>،</w:t>
            </w:r>
            <w:r>
              <w:rPr>
                <w:rFonts w:hint="cs"/>
                <w:rtl/>
              </w:rPr>
              <w:t xml:space="preserve"> </w:t>
            </w:r>
            <w:r w:rsidRPr="00241899">
              <w:rPr>
                <w:rFonts w:hint="cs"/>
                <w:rtl/>
              </w:rPr>
              <w:t>383</w:t>
            </w:r>
            <w:r w:rsidR="000B5FC5">
              <w:rPr>
                <w:rFonts w:hint="cs"/>
                <w:rtl/>
              </w:rPr>
              <w:t>،</w:t>
            </w:r>
            <w:r>
              <w:rPr>
                <w:rFonts w:hint="cs"/>
                <w:rtl/>
              </w:rPr>
              <w:t xml:space="preserve"> </w:t>
            </w:r>
            <w:r w:rsidRPr="00241899">
              <w:rPr>
                <w:rFonts w:hint="cs"/>
                <w:rtl/>
              </w:rPr>
              <w:t>384</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الكوفة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18</w:t>
            </w:r>
            <w:r w:rsidR="000B5FC5">
              <w:rPr>
                <w:rFonts w:hint="cs"/>
                <w:rtl/>
              </w:rPr>
              <w:t>،</w:t>
            </w:r>
            <w:r>
              <w:rPr>
                <w:rFonts w:hint="cs"/>
                <w:rtl/>
              </w:rPr>
              <w:t xml:space="preserve"> </w:t>
            </w:r>
            <w:r w:rsidRPr="00241899">
              <w:rPr>
                <w:rFonts w:hint="cs"/>
                <w:rtl/>
              </w:rPr>
              <w:t>26</w:t>
            </w:r>
            <w:r w:rsidR="000B5FC5">
              <w:rPr>
                <w:rFonts w:hint="cs"/>
                <w:rtl/>
              </w:rPr>
              <w:t>،</w:t>
            </w:r>
            <w:r>
              <w:rPr>
                <w:rFonts w:hint="cs"/>
                <w:rtl/>
              </w:rPr>
              <w:t xml:space="preserve"> </w:t>
            </w:r>
            <w:r w:rsidRPr="00241899">
              <w:rPr>
                <w:rFonts w:hint="cs"/>
                <w:rtl/>
              </w:rPr>
              <w:t>27</w:t>
            </w:r>
            <w:r w:rsidR="000B5FC5">
              <w:rPr>
                <w:rFonts w:hint="cs"/>
                <w:rtl/>
              </w:rPr>
              <w:t>،</w:t>
            </w:r>
            <w:r>
              <w:rPr>
                <w:rFonts w:hint="cs"/>
                <w:rtl/>
              </w:rPr>
              <w:t xml:space="preserve"> </w:t>
            </w:r>
            <w:r w:rsidRPr="00241899">
              <w:rPr>
                <w:rFonts w:hint="cs"/>
                <w:rtl/>
              </w:rPr>
              <w:t>28</w:t>
            </w:r>
            <w:r w:rsidR="000B5FC5">
              <w:rPr>
                <w:rFonts w:hint="cs"/>
                <w:rtl/>
              </w:rPr>
              <w:t>،</w:t>
            </w:r>
            <w:r>
              <w:rPr>
                <w:rFonts w:hint="cs"/>
                <w:rtl/>
              </w:rPr>
              <w:t xml:space="preserve"> </w:t>
            </w:r>
            <w:r w:rsidRPr="00241899">
              <w:rPr>
                <w:rFonts w:hint="cs"/>
                <w:rtl/>
              </w:rPr>
              <w:t>208</w:t>
            </w:r>
            <w:r w:rsidR="000B5FC5">
              <w:rPr>
                <w:rFonts w:hint="cs"/>
                <w:rtl/>
              </w:rPr>
              <w:t>،</w:t>
            </w:r>
            <w:r>
              <w:rPr>
                <w:rFonts w:hint="cs"/>
                <w:rtl/>
              </w:rPr>
              <w:t xml:space="preserve"> </w:t>
            </w:r>
            <w:r w:rsidRPr="00241899">
              <w:rPr>
                <w:rFonts w:hint="cs"/>
                <w:rtl/>
              </w:rPr>
              <w:t>209</w:t>
            </w:r>
            <w:r w:rsidR="000B5FC5">
              <w:rPr>
                <w:rFonts w:hint="cs"/>
                <w:rtl/>
              </w:rPr>
              <w:t>،</w:t>
            </w:r>
            <w:r>
              <w:rPr>
                <w:rFonts w:hint="cs"/>
                <w:rtl/>
              </w:rPr>
              <w:t xml:space="preserve"> </w:t>
            </w:r>
            <w:r w:rsidRPr="00241899">
              <w:rPr>
                <w:rFonts w:hint="cs"/>
                <w:rtl/>
              </w:rPr>
              <w:t>216</w:t>
            </w:r>
            <w:r w:rsidR="000B5FC5">
              <w:rPr>
                <w:rFonts w:hint="cs"/>
                <w:rtl/>
              </w:rPr>
              <w:t>،</w:t>
            </w:r>
            <w:r>
              <w:rPr>
                <w:rFonts w:hint="cs"/>
                <w:rtl/>
              </w:rPr>
              <w:t xml:space="preserve"> </w:t>
            </w:r>
            <w:r w:rsidRPr="00241899">
              <w:rPr>
                <w:rFonts w:hint="cs"/>
                <w:rtl/>
              </w:rPr>
              <w:t>249</w:t>
            </w:r>
            <w:r w:rsidR="000B5FC5">
              <w:rPr>
                <w:rFonts w:hint="cs"/>
                <w:rtl/>
              </w:rPr>
              <w:t>،</w:t>
            </w:r>
            <w:r>
              <w:rPr>
                <w:rFonts w:hint="cs"/>
                <w:rtl/>
              </w:rPr>
              <w:t xml:space="preserve"> </w:t>
            </w:r>
            <w:r w:rsidRPr="00241899">
              <w:rPr>
                <w:rFonts w:hint="cs"/>
                <w:rtl/>
              </w:rPr>
              <w:t>259</w:t>
            </w:r>
            <w:r w:rsidR="000B5FC5">
              <w:rPr>
                <w:rFonts w:hint="cs"/>
                <w:rtl/>
              </w:rPr>
              <w:t>،</w:t>
            </w:r>
            <w:r>
              <w:rPr>
                <w:rFonts w:hint="cs"/>
                <w:rtl/>
              </w:rPr>
              <w:t xml:space="preserve"> </w:t>
            </w:r>
            <w:r w:rsidRPr="00241899">
              <w:rPr>
                <w:rFonts w:hint="cs"/>
                <w:rtl/>
              </w:rPr>
              <w:t>270</w:t>
            </w:r>
            <w:r w:rsidR="000B5FC5">
              <w:rPr>
                <w:rFonts w:hint="cs"/>
                <w:rtl/>
              </w:rPr>
              <w:t>،</w:t>
            </w:r>
            <w:r>
              <w:rPr>
                <w:rFonts w:hint="cs"/>
                <w:rtl/>
              </w:rPr>
              <w:t xml:space="preserve"> </w:t>
            </w:r>
            <w:r w:rsidRPr="00241899">
              <w:rPr>
                <w:rFonts w:hint="cs"/>
                <w:rtl/>
              </w:rPr>
              <w:t>290</w:t>
            </w:r>
            <w:r w:rsidR="000B5FC5">
              <w:rPr>
                <w:rFonts w:hint="cs"/>
                <w:rtl/>
              </w:rPr>
              <w:t>،</w:t>
            </w:r>
            <w:r>
              <w:rPr>
                <w:rFonts w:hint="cs"/>
                <w:rtl/>
              </w:rPr>
              <w:t xml:space="preserve"> </w:t>
            </w:r>
            <w:r w:rsidRPr="00241899">
              <w:rPr>
                <w:rFonts w:hint="cs"/>
                <w:rtl/>
              </w:rPr>
              <w:t>315</w:t>
            </w:r>
            <w:r w:rsidR="000B5FC5">
              <w:rPr>
                <w:rFonts w:hint="cs"/>
                <w:rtl/>
              </w:rPr>
              <w:t>،</w:t>
            </w:r>
            <w:r>
              <w:rPr>
                <w:rFonts w:hint="cs"/>
                <w:rtl/>
              </w:rPr>
              <w:t xml:space="preserve"> </w:t>
            </w:r>
            <w:r w:rsidRPr="00241899">
              <w:rPr>
                <w:rFonts w:hint="cs"/>
                <w:rtl/>
              </w:rPr>
              <w:t>324</w:t>
            </w:r>
            <w:r w:rsidR="000B5FC5">
              <w:rPr>
                <w:rFonts w:hint="cs"/>
                <w:rtl/>
              </w:rPr>
              <w:t>،</w:t>
            </w:r>
            <w:r>
              <w:rPr>
                <w:rFonts w:hint="cs"/>
                <w:rtl/>
              </w:rPr>
              <w:t xml:space="preserve"> </w:t>
            </w:r>
            <w:r w:rsidRPr="00241899">
              <w:rPr>
                <w:rFonts w:hint="cs"/>
                <w:rtl/>
              </w:rPr>
              <w:t>349</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Pr>
                <w:rFonts w:hint="cs"/>
                <w:rtl/>
              </w:rPr>
              <w:t>2</w:t>
            </w:r>
          </w:p>
        </w:tc>
        <w:tc>
          <w:tcPr>
            <w:tcW w:w="2808" w:type="dxa"/>
          </w:tcPr>
          <w:p w:rsidR="00FF6DFF" w:rsidRPr="00241899" w:rsidRDefault="00FF6DFF" w:rsidP="00FF6DFF">
            <w:pPr>
              <w:pStyle w:val="libVarCenter"/>
              <w:rPr>
                <w:rtl/>
              </w:rPr>
            </w:pPr>
            <w:r w:rsidRPr="00241899">
              <w:rPr>
                <w:rFonts w:hint="cs"/>
                <w:rtl/>
              </w:rPr>
              <w:t>9</w:t>
            </w:r>
            <w:r w:rsidR="000B5FC5">
              <w:rPr>
                <w:rFonts w:hint="cs"/>
                <w:rtl/>
              </w:rPr>
              <w:t>،</w:t>
            </w:r>
            <w:r>
              <w:rPr>
                <w:rFonts w:hint="cs"/>
                <w:rtl/>
              </w:rPr>
              <w:t xml:space="preserve"> </w:t>
            </w:r>
            <w:r w:rsidRPr="00241899">
              <w:rPr>
                <w:rFonts w:hint="cs"/>
                <w:rtl/>
              </w:rPr>
              <w:t>13</w:t>
            </w:r>
            <w:r w:rsidR="000B5FC5">
              <w:rPr>
                <w:rFonts w:hint="cs"/>
                <w:rtl/>
              </w:rPr>
              <w:t>،</w:t>
            </w:r>
            <w:r>
              <w:rPr>
                <w:rFonts w:hint="cs"/>
                <w:rtl/>
              </w:rPr>
              <w:t xml:space="preserve"> </w:t>
            </w:r>
            <w:r w:rsidRPr="00241899">
              <w:rPr>
                <w:rFonts w:hint="cs"/>
                <w:rtl/>
              </w:rPr>
              <w:t>15</w:t>
            </w:r>
            <w:r w:rsidR="000B5FC5">
              <w:rPr>
                <w:rFonts w:hint="cs"/>
                <w:rtl/>
              </w:rPr>
              <w:t>،</w:t>
            </w:r>
            <w:r>
              <w:rPr>
                <w:rFonts w:hint="cs"/>
                <w:rtl/>
              </w:rPr>
              <w:t xml:space="preserve"> </w:t>
            </w:r>
            <w:r w:rsidRPr="00241899">
              <w:rPr>
                <w:rFonts w:hint="cs"/>
                <w:rtl/>
              </w:rPr>
              <w:t>41</w:t>
            </w:r>
            <w:r w:rsidR="000B5FC5">
              <w:rPr>
                <w:rFonts w:hint="cs"/>
                <w:rtl/>
              </w:rPr>
              <w:t>،</w:t>
            </w:r>
            <w:r>
              <w:rPr>
                <w:rFonts w:hint="cs"/>
                <w:rtl/>
              </w:rPr>
              <w:t xml:space="preserve"> </w:t>
            </w:r>
            <w:r w:rsidRPr="00241899">
              <w:rPr>
                <w:rFonts w:hint="cs"/>
                <w:rtl/>
              </w:rPr>
              <w:t>42</w:t>
            </w:r>
            <w:r w:rsidR="000B5FC5">
              <w:rPr>
                <w:rFonts w:hint="cs"/>
                <w:rtl/>
              </w:rPr>
              <w:t>،</w:t>
            </w:r>
            <w:r>
              <w:rPr>
                <w:rFonts w:hint="cs"/>
                <w:rtl/>
              </w:rPr>
              <w:t xml:space="preserve"> </w:t>
            </w:r>
            <w:r w:rsidRPr="00241899">
              <w:rPr>
                <w:rFonts w:hint="cs"/>
                <w:rtl/>
              </w:rPr>
              <w:t>43</w:t>
            </w:r>
            <w:r w:rsidR="000B5FC5">
              <w:rPr>
                <w:rFonts w:hint="cs"/>
                <w:rtl/>
              </w:rPr>
              <w:t>،</w:t>
            </w:r>
            <w:r>
              <w:rPr>
                <w:rFonts w:hint="cs"/>
                <w:rtl/>
              </w:rPr>
              <w:t xml:space="preserve"> </w:t>
            </w:r>
            <w:r w:rsidRPr="00241899">
              <w:rPr>
                <w:rFonts w:hint="cs"/>
                <w:rtl/>
              </w:rPr>
              <w:t>45</w:t>
            </w:r>
            <w:r w:rsidR="000B5FC5">
              <w:rPr>
                <w:rFonts w:hint="cs"/>
                <w:rtl/>
              </w:rPr>
              <w:t>،</w:t>
            </w:r>
            <w:r>
              <w:rPr>
                <w:rFonts w:hint="cs"/>
                <w:rtl/>
              </w:rPr>
              <w:t xml:space="preserve"> </w:t>
            </w:r>
            <w:r w:rsidRPr="00241899">
              <w:rPr>
                <w:rFonts w:hint="cs"/>
                <w:rtl/>
              </w:rPr>
              <w:t>46</w:t>
            </w:r>
            <w:r w:rsidR="000B5FC5">
              <w:rPr>
                <w:rFonts w:hint="cs"/>
                <w:rtl/>
              </w:rPr>
              <w:t>،</w:t>
            </w:r>
            <w:r>
              <w:rPr>
                <w:rFonts w:hint="cs"/>
                <w:rtl/>
              </w:rPr>
              <w:t xml:space="preserve"> </w:t>
            </w:r>
            <w:r w:rsidRPr="00241899">
              <w:rPr>
                <w:rFonts w:hint="cs"/>
                <w:rtl/>
              </w:rPr>
              <w:t>49</w:t>
            </w:r>
            <w:r w:rsidR="000B5FC5">
              <w:rPr>
                <w:rFonts w:hint="cs"/>
                <w:rtl/>
              </w:rPr>
              <w:t>،</w:t>
            </w:r>
            <w:r>
              <w:rPr>
                <w:rFonts w:hint="cs"/>
                <w:rtl/>
              </w:rPr>
              <w:t xml:space="preserve"> </w:t>
            </w:r>
            <w:r w:rsidRPr="00241899">
              <w:rPr>
                <w:rFonts w:hint="cs"/>
                <w:rtl/>
              </w:rPr>
              <w:t>54</w:t>
            </w:r>
            <w:r w:rsidR="000B5FC5">
              <w:rPr>
                <w:rFonts w:hint="cs"/>
                <w:rtl/>
              </w:rPr>
              <w:t>،</w:t>
            </w:r>
            <w:r>
              <w:rPr>
                <w:rFonts w:hint="cs"/>
                <w:rtl/>
              </w:rPr>
              <w:t xml:space="preserve"> </w:t>
            </w:r>
            <w:r w:rsidRPr="00241899">
              <w:rPr>
                <w:rFonts w:hint="cs"/>
                <w:rtl/>
              </w:rPr>
              <w:t>57</w:t>
            </w:r>
            <w:r w:rsidR="000B5FC5">
              <w:rPr>
                <w:rFonts w:hint="cs"/>
                <w:rtl/>
              </w:rPr>
              <w:t>،</w:t>
            </w:r>
            <w:r>
              <w:rPr>
                <w:rFonts w:hint="cs"/>
                <w:rtl/>
              </w:rPr>
              <w:t xml:space="preserve"> </w:t>
            </w:r>
            <w:r w:rsidRPr="00241899">
              <w:rPr>
                <w:rFonts w:hint="cs"/>
                <w:rtl/>
              </w:rPr>
              <w:t>61</w:t>
            </w:r>
            <w:r w:rsidR="000B5FC5">
              <w:rPr>
                <w:rFonts w:hint="cs"/>
                <w:rtl/>
              </w:rPr>
              <w:t>،</w:t>
            </w:r>
            <w:r>
              <w:rPr>
                <w:rFonts w:hint="cs"/>
                <w:rtl/>
              </w:rPr>
              <w:t xml:space="preserve"> </w:t>
            </w:r>
            <w:r w:rsidRPr="00241899">
              <w:rPr>
                <w:rFonts w:hint="cs"/>
                <w:rtl/>
              </w:rPr>
              <w:t>66</w:t>
            </w:r>
            <w:r w:rsidR="000B5FC5">
              <w:rPr>
                <w:rFonts w:hint="cs"/>
                <w:rtl/>
              </w:rPr>
              <w:t>،</w:t>
            </w:r>
            <w:r>
              <w:rPr>
                <w:rFonts w:hint="cs"/>
                <w:rtl/>
              </w:rPr>
              <w:t xml:space="preserve"> </w:t>
            </w:r>
            <w:r w:rsidRPr="00241899">
              <w:rPr>
                <w:rFonts w:hint="cs"/>
                <w:rtl/>
              </w:rPr>
              <w:t>69</w:t>
            </w:r>
            <w:r w:rsidR="000B5FC5">
              <w:rPr>
                <w:rFonts w:hint="cs"/>
                <w:rtl/>
              </w:rPr>
              <w:t>،</w:t>
            </w:r>
            <w:r>
              <w:rPr>
                <w:rFonts w:hint="cs"/>
                <w:rtl/>
              </w:rPr>
              <w:t xml:space="preserve"> </w:t>
            </w:r>
            <w:r w:rsidRPr="00241899">
              <w:rPr>
                <w:rFonts w:hint="cs"/>
                <w:rtl/>
              </w:rPr>
              <w:t>71</w:t>
            </w:r>
            <w:r w:rsidR="000B5FC5">
              <w:rPr>
                <w:rFonts w:hint="cs"/>
                <w:rtl/>
              </w:rPr>
              <w:t>،</w:t>
            </w:r>
            <w:r>
              <w:rPr>
                <w:rFonts w:hint="cs"/>
                <w:rtl/>
              </w:rPr>
              <w:t xml:space="preserve"> </w:t>
            </w:r>
            <w:r w:rsidRPr="00241899">
              <w:rPr>
                <w:rFonts w:hint="cs"/>
                <w:rtl/>
              </w:rPr>
              <w:t>72</w:t>
            </w:r>
            <w:r w:rsidR="000B5FC5">
              <w:rPr>
                <w:rFonts w:hint="cs"/>
                <w:rtl/>
              </w:rPr>
              <w:t>،</w:t>
            </w:r>
            <w:r>
              <w:rPr>
                <w:rFonts w:hint="cs"/>
                <w:rtl/>
              </w:rPr>
              <w:t xml:space="preserve"> </w:t>
            </w:r>
            <w:r w:rsidRPr="00241899">
              <w:rPr>
                <w:rFonts w:hint="cs"/>
                <w:rtl/>
              </w:rPr>
              <w:t>74</w:t>
            </w:r>
            <w:r w:rsidR="000B5FC5">
              <w:rPr>
                <w:rFonts w:hint="cs"/>
                <w:rtl/>
              </w:rPr>
              <w:t>،</w:t>
            </w:r>
            <w:r>
              <w:rPr>
                <w:rFonts w:hint="cs"/>
                <w:rtl/>
              </w:rPr>
              <w:t xml:space="preserve"> </w:t>
            </w:r>
            <w:r w:rsidRPr="00241899">
              <w:rPr>
                <w:rFonts w:hint="cs"/>
                <w:rtl/>
              </w:rPr>
              <w:t>75</w:t>
            </w:r>
            <w:r w:rsidR="000B5FC5">
              <w:rPr>
                <w:rFonts w:hint="cs"/>
                <w:rtl/>
              </w:rPr>
              <w:t>،</w:t>
            </w:r>
            <w:r>
              <w:rPr>
                <w:rFonts w:hint="cs"/>
                <w:rtl/>
              </w:rPr>
              <w:t xml:space="preserve"> </w:t>
            </w:r>
            <w:r w:rsidRPr="00241899">
              <w:rPr>
                <w:rFonts w:hint="cs"/>
                <w:rtl/>
              </w:rPr>
              <w:t>76</w:t>
            </w:r>
            <w:r w:rsidR="000B5FC5">
              <w:rPr>
                <w:rFonts w:hint="cs"/>
                <w:rtl/>
              </w:rPr>
              <w:t>،</w:t>
            </w:r>
            <w:r>
              <w:rPr>
                <w:rFonts w:hint="cs"/>
                <w:rtl/>
              </w:rPr>
              <w:t xml:space="preserve"> </w:t>
            </w:r>
            <w:r w:rsidRPr="00241899">
              <w:rPr>
                <w:rFonts w:hint="cs"/>
                <w:rtl/>
              </w:rPr>
              <w:t>80</w:t>
            </w:r>
            <w:r w:rsidR="000B5FC5">
              <w:rPr>
                <w:rFonts w:hint="cs"/>
                <w:rtl/>
              </w:rPr>
              <w:t>،</w:t>
            </w:r>
            <w:r>
              <w:rPr>
                <w:rFonts w:hint="cs"/>
                <w:rtl/>
              </w:rPr>
              <w:t xml:space="preserve"> </w:t>
            </w:r>
            <w:r w:rsidRPr="00241899">
              <w:rPr>
                <w:rFonts w:hint="cs"/>
                <w:rtl/>
              </w:rPr>
              <w:t>82</w:t>
            </w:r>
            <w:r w:rsidR="000B5FC5">
              <w:rPr>
                <w:rFonts w:hint="cs"/>
                <w:rtl/>
              </w:rPr>
              <w:t>،</w:t>
            </w:r>
            <w:r>
              <w:rPr>
                <w:rFonts w:hint="cs"/>
                <w:rtl/>
              </w:rPr>
              <w:t xml:space="preserve"> </w:t>
            </w:r>
            <w:r w:rsidRPr="00241899">
              <w:rPr>
                <w:rFonts w:hint="cs"/>
                <w:rtl/>
              </w:rPr>
              <w:t>84</w:t>
            </w:r>
            <w:r w:rsidR="000B5FC5">
              <w:rPr>
                <w:rFonts w:hint="cs"/>
                <w:rtl/>
              </w:rPr>
              <w:t>،</w:t>
            </w:r>
            <w:r>
              <w:rPr>
                <w:rFonts w:hint="cs"/>
                <w:rtl/>
              </w:rPr>
              <w:t xml:space="preserve"> </w:t>
            </w:r>
            <w:r w:rsidRPr="00241899">
              <w:rPr>
                <w:rFonts w:hint="cs"/>
                <w:rtl/>
              </w:rPr>
              <w:t>104</w:t>
            </w:r>
            <w:r w:rsidR="000B5FC5">
              <w:rPr>
                <w:rFonts w:hint="cs"/>
                <w:rtl/>
              </w:rPr>
              <w:t>،</w:t>
            </w:r>
            <w:r>
              <w:rPr>
                <w:rFonts w:hint="cs"/>
                <w:rtl/>
              </w:rPr>
              <w:t xml:space="preserve"> </w:t>
            </w:r>
            <w:r w:rsidRPr="00241899">
              <w:rPr>
                <w:rFonts w:hint="cs"/>
                <w:rtl/>
              </w:rPr>
              <w:t>114</w:t>
            </w:r>
            <w:r w:rsidR="000B5FC5">
              <w:rPr>
                <w:rFonts w:hint="cs"/>
                <w:rtl/>
              </w:rPr>
              <w:t>،</w:t>
            </w:r>
            <w:r>
              <w:rPr>
                <w:rFonts w:hint="cs"/>
                <w:rtl/>
              </w:rPr>
              <w:t xml:space="preserve"> </w:t>
            </w:r>
            <w:r w:rsidRPr="00241899">
              <w:rPr>
                <w:rFonts w:hint="cs"/>
                <w:rtl/>
              </w:rPr>
              <w:t>118</w:t>
            </w:r>
            <w:r w:rsidR="000B5FC5">
              <w:rPr>
                <w:rFonts w:hint="cs"/>
                <w:rtl/>
              </w:rPr>
              <w:t>،</w:t>
            </w:r>
            <w:r>
              <w:rPr>
                <w:rFonts w:hint="cs"/>
                <w:rtl/>
              </w:rPr>
              <w:t xml:space="preserve"> </w:t>
            </w:r>
            <w:r w:rsidRPr="00241899">
              <w:rPr>
                <w:rFonts w:hint="cs"/>
                <w:rtl/>
              </w:rPr>
              <w:t>173</w:t>
            </w:r>
            <w:r w:rsidR="000B5FC5">
              <w:rPr>
                <w:rFonts w:hint="cs"/>
                <w:rtl/>
              </w:rPr>
              <w:t>،</w:t>
            </w:r>
            <w:r>
              <w:rPr>
                <w:rFonts w:hint="cs"/>
                <w:rtl/>
              </w:rPr>
              <w:t xml:space="preserve"> </w:t>
            </w:r>
            <w:r w:rsidRPr="00241899">
              <w:rPr>
                <w:rFonts w:hint="cs"/>
                <w:rtl/>
              </w:rPr>
              <w:t>239</w:t>
            </w:r>
            <w:r w:rsidR="000B5FC5">
              <w:rPr>
                <w:rFonts w:hint="cs"/>
                <w:rtl/>
              </w:rPr>
              <w:t>،</w:t>
            </w:r>
            <w:r>
              <w:rPr>
                <w:rFonts w:hint="cs"/>
                <w:rtl/>
              </w:rPr>
              <w:t xml:space="preserve"> </w:t>
            </w:r>
            <w:r w:rsidRPr="00241899">
              <w:rPr>
                <w:rFonts w:hint="cs"/>
                <w:rtl/>
              </w:rPr>
              <w:t>246</w:t>
            </w:r>
            <w:r w:rsidR="000B5FC5">
              <w:rPr>
                <w:rFonts w:hint="cs"/>
                <w:rtl/>
              </w:rPr>
              <w:t>،</w:t>
            </w:r>
            <w:r>
              <w:rPr>
                <w:rFonts w:hint="cs"/>
                <w:rtl/>
              </w:rPr>
              <w:t xml:space="preserve"> </w:t>
            </w:r>
            <w:r w:rsidRPr="00241899">
              <w:rPr>
                <w:rFonts w:hint="cs"/>
                <w:rtl/>
              </w:rPr>
              <w:t>291</w:t>
            </w:r>
            <w:r w:rsidR="000B5FC5">
              <w:rPr>
                <w:rFonts w:hint="cs"/>
                <w:rtl/>
              </w:rPr>
              <w:t>،</w:t>
            </w:r>
            <w:r>
              <w:rPr>
                <w:rFonts w:hint="cs"/>
                <w:rtl/>
              </w:rPr>
              <w:t xml:space="preserve"> </w:t>
            </w:r>
            <w:r w:rsidRPr="00241899">
              <w:rPr>
                <w:rFonts w:hint="cs"/>
                <w:rtl/>
              </w:rPr>
              <w:t>358</w:t>
            </w:r>
            <w:r w:rsidR="000B5FC5">
              <w:rPr>
                <w:rFonts w:hint="cs"/>
                <w:rtl/>
              </w:rPr>
              <w:t>،</w:t>
            </w:r>
            <w:r>
              <w:rPr>
                <w:rFonts w:hint="cs"/>
                <w:rtl/>
              </w:rPr>
              <w:t xml:space="preserve"> </w:t>
            </w:r>
            <w:r w:rsidRPr="00241899">
              <w:rPr>
                <w:rFonts w:hint="cs"/>
                <w:rtl/>
              </w:rPr>
              <w:t>368</w:t>
            </w:r>
            <w:r w:rsidR="000B5FC5">
              <w:rPr>
                <w:rFonts w:hint="cs"/>
                <w:rtl/>
              </w:rPr>
              <w:t>،</w:t>
            </w:r>
            <w:r>
              <w:rPr>
                <w:rFonts w:hint="cs"/>
                <w:rtl/>
              </w:rPr>
              <w:t xml:space="preserve"> </w:t>
            </w:r>
            <w:r w:rsidRPr="00241899">
              <w:rPr>
                <w:rFonts w:hint="cs"/>
                <w:rtl/>
              </w:rPr>
              <w:t>369</w:t>
            </w:r>
            <w:r w:rsidR="000B5FC5">
              <w:rPr>
                <w:rFonts w:hint="cs"/>
                <w:rtl/>
              </w:rPr>
              <w:t>،</w:t>
            </w:r>
            <w:r>
              <w:rPr>
                <w:rFonts w:hint="cs"/>
                <w:rtl/>
              </w:rPr>
              <w:t xml:space="preserve"> </w:t>
            </w:r>
            <w:r w:rsidRPr="00241899">
              <w:rPr>
                <w:rFonts w:hint="cs"/>
                <w:rtl/>
              </w:rPr>
              <w:t>376</w:t>
            </w:r>
            <w:r w:rsidR="000B5FC5">
              <w:rPr>
                <w:rFonts w:hint="cs"/>
                <w:rtl/>
              </w:rPr>
              <w:t>،</w:t>
            </w:r>
            <w:r>
              <w:rPr>
                <w:rFonts w:hint="cs"/>
                <w:rtl/>
              </w:rPr>
              <w:t xml:space="preserve"> </w:t>
            </w:r>
            <w:r w:rsidRPr="00241899">
              <w:rPr>
                <w:rFonts w:hint="cs"/>
                <w:rtl/>
              </w:rPr>
              <w:t>377</w:t>
            </w:r>
            <w:r w:rsidR="000B5FC5">
              <w:rPr>
                <w:rFonts w:hint="cs"/>
                <w:rtl/>
              </w:rPr>
              <w:t>،</w:t>
            </w:r>
            <w:r>
              <w:rPr>
                <w:rFonts w:hint="cs"/>
                <w:rtl/>
              </w:rPr>
              <w:t xml:space="preserve"> </w:t>
            </w:r>
            <w:r w:rsidRPr="00241899">
              <w:rPr>
                <w:rFonts w:hint="cs"/>
                <w:rtl/>
              </w:rPr>
              <w:t>379</w:t>
            </w:r>
            <w:r w:rsidR="000B5FC5">
              <w:rPr>
                <w:rFonts w:hint="cs"/>
                <w:rtl/>
              </w:rPr>
              <w:t>،</w:t>
            </w:r>
            <w:r>
              <w:rPr>
                <w:rFonts w:hint="cs"/>
                <w:rtl/>
              </w:rPr>
              <w:t xml:space="preserve"> </w:t>
            </w:r>
            <w:r w:rsidRPr="00241899">
              <w:rPr>
                <w:rFonts w:hint="cs"/>
                <w:rtl/>
              </w:rPr>
              <w:t>380</w:t>
            </w:r>
            <w:r w:rsidR="000B5FC5">
              <w:rPr>
                <w:rFonts w:hint="cs"/>
                <w:rtl/>
              </w:rPr>
              <w:t>،</w:t>
            </w:r>
            <w:r>
              <w:rPr>
                <w:rFonts w:hint="cs"/>
                <w:rtl/>
              </w:rPr>
              <w:t xml:space="preserve"> </w:t>
            </w:r>
            <w:r w:rsidRPr="00241899">
              <w:rPr>
                <w:rFonts w:hint="cs"/>
                <w:rtl/>
              </w:rPr>
              <w:t>384</w:t>
            </w:r>
            <w:r w:rsidR="000B5FC5">
              <w:rPr>
                <w:rFonts w:hint="cs"/>
                <w:rtl/>
              </w:rPr>
              <w:t>،</w:t>
            </w:r>
            <w:r>
              <w:rPr>
                <w:rFonts w:hint="cs"/>
                <w:rtl/>
              </w:rPr>
              <w:t xml:space="preserve"> </w:t>
            </w:r>
            <w:r w:rsidRPr="00241899">
              <w:rPr>
                <w:rFonts w:hint="cs"/>
                <w:rtl/>
              </w:rPr>
              <w:t>385</w:t>
            </w:r>
            <w:r w:rsidR="000B5FC5">
              <w:rPr>
                <w:rFonts w:hint="cs"/>
                <w:rtl/>
              </w:rPr>
              <w:t>،</w:t>
            </w:r>
            <w:r>
              <w:rPr>
                <w:rFonts w:hint="cs"/>
                <w:rtl/>
              </w:rPr>
              <w:t xml:space="preserve"> </w:t>
            </w:r>
            <w:r w:rsidRPr="00241899">
              <w:rPr>
                <w:rFonts w:hint="cs"/>
                <w:rtl/>
              </w:rPr>
              <w:t>386</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المدائن</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المدينة</w:t>
            </w:r>
          </w:p>
        </w:tc>
        <w:tc>
          <w:tcPr>
            <w:tcW w:w="720" w:type="dxa"/>
          </w:tcPr>
          <w:p w:rsidR="00FF6DFF" w:rsidRDefault="00FF6DFF" w:rsidP="00FF6DFF">
            <w:pPr>
              <w:pStyle w:val="libVarCenter"/>
              <w:rPr>
                <w:rtl/>
              </w:rPr>
            </w:pPr>
            <w:r w:rsidRPr="00241899">
              <w:rPr>
                <w:rFonts w:hint="cs"/>
                <w:rtl/>
              </w:rPr>
              <w:t xml:space="preserve"> 1 </w:t>
            </w: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54</w:t>
            </w:r>
            <w:r w:rsidR="000B5FC5">
              <w:rPr>
                <w:rFonts w:hint="cs"/>
                <w:rtl/>
              </w:rPr>
              <w:t>،</w:t>
            </w:r>
            <w:r>
              <w:rPr>
                <w:rFonts w:hint="cs"/>
                <w:rtl/>
              </w:rPr>
              <w:t xml:space="preserve"> </w:t>
            </w:r>
            <w:r w:rsidRPr="00241899">
              <w:rPr>
                <w:rFonts w:hint="cs"/>
                <w:rtl/>
              </w:rPr>
              <w:t>55</w:t>
            </w:r>
            <w:r w:rsidR="000B5FC5">
              <w:rPr>
                <w:rFonts w:hint="cs"/>
                <w:rtl/>
              </w:rPr>
              <w:t>،</w:t>
            </w:r>
            <w:r>
              <w:rPr>
                <w:rFonts w:hint="cs"/>
                <w:rtl/>
              </w:rPr>
              <w:t xml:space="preserve"> </w:t>
            </w:r>
            <w:r w:rsidRPr="00241899">
              <w:rPr>
                <w:rFonts w:hint="cs"/>
                <w:rtl/>
              </w:rPr>
              <w:t>56</w:t>
            </w:r>
            <w:r w:rsidR="000B5FC5">
              <w:rPr>
                <w:rFonts w:hint="cs"/>
                <w:rtl/>
              </w:rPr>
              <w:t>،</w:t>
            </w:r>
            <w:r>
              <w:rPr>
                <w:rFonts w:hint="cs"/>
                <w:rtl/>
              </w:rPr>
              <w:t xml:space="preserve"> </w:t>
            </w:r>
            <w:r w:rsidRPr="00241899">
              <w:rPr>
                <w:rFonts w:hint="cs"/>
                <w:rtl/>
              </w:rPr>
              <w:t>82</w:t>
            </w:r>
            <w:r w:rsidR="000B5FC5">
              <w:rPr>
                <w:rFonts w:hint="cs"/>
                <w:rtl/>
              </w:rPr>
              <w:t>،</w:t>
            </w:r>
            <w:r>
              <w:rPr>
                <w:rFonts w:hint="cs"/>
                <w:rtl/>
              </w:rPr>
              <w:t xml:space="preserve"> </w:t>
            </w:r>
            <w:r w:rsidRPr="00241899">
              <w:rPr>
                <w:rFonts w:hint="cs"/>
                <w:rtl/>
              </w:rPr>
              <w:t>89</w:t>
            </w:r>
            <w:r w:rsidR="000B5FC5">
              <w:rPr>
                <w:rFonts w:hint="cs"/>
                <w:rtl/>
              </w:rPr>
              <w:t>،</w:t>
            </w:r>
            <w:r>
              <w:rPr>
                <w:rFonts w:hint="cs"/>
                <w:rtl/>
              </w:rPr>
              <w:t xml:space="preserve"> </w:t>
            </w:r>
            <w:r w:rsidRPr="00241899">
              <w:rPr>
                <w:rFonts w:hint="cs"/>
                <w:rtl/>
              </w:rPr>
              <w:t>96</w:t>
            </w:r>
            <w:r w:rsidR="000B5FC5">
              <w:rPr>
                <w:rFonts w:hint="cs"/>
                <w:rtl/>
              </w:rPr>
              <w:t>،</w:t>
            </w:r>
            <w:r>
              <w:rPr>
                <w:rFonts w:hint="cs"/>
                <w:rtl/>
              </w:rPr>
              <w:t xml:space="preserve"> </w:t>
            </w:r>
            <w:r w:rsidRPr="00241899">
              <w:rPr>
                <w:rFonts w:hint="cs"/>
                <w:rtl/>
              </w:rPr>
              <w:t>111</w:t>
            </w:r>
            <w:r w:rsidR="000B5FC5">
              <w:rPr>
                <w:rFonts w:hint="cs"/>
                <w:rtl/>
              </w:rPr>
              <w:t>،</w:t>
            </w:r>
            <w:r>
              <w:rPr>
                <w:rFonts w:hint="cs"/>
                <w:rtl/>
              </w:rPr>
              <w:t xml:space="preserve"> </w:t>
            </w:r>
            <w:r w:rsidRPr="00241899">
              <w:rPr>
                <w:rFonts w:hint="cs"/>
                <w:rtl/>
              </w:rPr>
              <w:t>114</w:t>
            </w:r>
            <w:r w:rsidR="000B5FC5">
              <w:rPr>
                <w:rFonts w:hint="cs"/>
                <w:rtl/>
              </w:rPr>
              <w:t>،</w:t>
            </w:r>
            <w:r>
              <w:rPr>
                <w:rFonts w:hint="cs"/>
                <w:rtl/>
              </w:rPr>
              <w:t xml:space="preserve"> </w:t>
            </w:r>
            <w:r w:rsidRPr="00241899">
              <w:rPr>
                <w:rFonts w:hint="cs"/>
                <w:rtl/>
              </w:rPr>
              <w:t>134</w:t>
            </w:r>
            <w:r w:rsidR="000B5FC5">
              <w:rPr>
                <w:rFonts w:hint="cs"/>
                <w:rtl/>
              </w:rPr>
              <w:t>،</w:t>
            </w:r>
            <w:r>
              <w:rPr>
                <w:rFonts w:hint="cs"/>
                <w:rtl/>
              </w:rPr>
              <w:t xml:space="preserve"> </w:t>
            </w:r>
            <w:r w:rsidRPr="00241899">
              <w:rPr>
                <w:rFonts w:hint="cs"/>
                <w:rtl/>
              </w:rPr>
              <w:t>155</w:t>
            </w:r>
            <w:r w:rsidR="000B5FC5">
              <w:rPr>
                <w:rFonts w:hint="cs"/>
                <w:rtl/>
              </w:rPr>
              <w:t>،</w:t>
            </w:r>
            <w:r>
              <w:rPr>
                <w:rFonts w:hint="cs"/>
                <w:rtl/>
              </w:rPr>
              <w:t xml:space="preserve"> </w:t>
            </w:r>
            <w:r w:rsidRPr="00241899">
              <w:rPr>
                <w:rFonts w:hint="cs"/>
                <w:rtl/>
              </w:rPr>
              <w:t>156</w:t>
            </w:r>
            <w:r w:rsidR="000B5FC5">
              <w:rPr>
                <w:rFonts w:hint="cs"/>
                <w:rtl/>
              </w:rPr>
              <w:t>،</w:t>
            </w:r>
            <w:r>
              <w:rPr>
                <w:rFonts w:hint="cs"/>
                <w:rtl/>
              </w:rPr>
              <w:t xml:space="preserve"> </w:t>
            </w:r>
            <w:r w:rsidRPr="00241899">
              <w:rPr>
                <w:rFonts w:hint="cs"/>
                <w:rtl/>
              </w:rPr>
              <w:t>158</w:t>
            </w:r>
            <w:r w:rsidR="000B5FC5">
              <w:rPr>
                <w:rFonts w:hint="cs"/>
                <w:rtl/>
              </w:rPr>
              <w:t>،</w:t>
            </w:r>
            <w:r>
              <w:rPr>
                <w:rFonts w:hint="cs"/>
                <w:rtl/>
              </w:rPr>
              <w:t xml:space="preserve"> </w:t>
            </w:r>
            <w:r w:rsidRPr="00241899">
              <w:rPr>
                <w:rFonts w:hint="cs"/>
                <w:rtl/>
              </w:rPr>
              <w:t>166</w:t>
            </w:r>
            <w:r w:rsidR="000B5FC5">
              <w:rPr>
                <w:rFonts w:hint="cs"/>
                <w:rtl/>
              </w:rPr>
              <w:t>،</w:t>
            </w:r>
            <w:r>
              <w:rPr>
                <w:rFonts w:hint="cs"/>
                <w:rtl/>
              </w:rPr>
              <w:t xml:space="preserve"> </w:t>
            </w:r>
            <w:r w:rsidRPr="00241899">
              <w:rPr>
                <w:rFonts w:hint="cs"/>
                <w:rtl/>
              </w:rPr>
              <w:t>171</w:t>
            </w:r>
            <w:r w:rsidR="000B5FC5">
              <w:rPr>
                <w:rFonts w:hint="cs"/>
                <w:rtl/>
              </w:rPr>
              <w:t>،</w:t>
            </w:r>
            <w:r>
              <w:rPr>
                <w:rFonts w:hint="cs"/>
                <w:rtl/>
              </w:rPr>
              <w:t xml:space="preserve"> </w:t>
            </w:r>
            <w:r w:rsidRPr="00241899">
              <w:rPr>
                <w:rFonts w:hint="cs"/>
                <w:rtl/>
              </w:rPr>
              <w:t>172</w:t>
            </w:r>
            <w:r w:rsidR="000B5FC5">
              <w:rPr>
                <w:rFonts w:hint="cs"/>
                <w:rtl/>
              </w:rPr>
              <w:t>،</w:t>
            </w:r>
            <w:r>
              <w:rPr>
                <w:rFonts w:hint="cs"/>
                <w:rtl/>
              </w:rPr>
              <w:t xml:space="preserve"> </w:t>
            </w:r>
            <w:r w:rsidRPr="00241899">
              <w:rPr>
                <w:rFonts w:hint="cs"/>
                <w:rtl/>
              </w:rPr>
              <w:t>174</w:t>
            </w:r>
            <w:r w:rsidR="000B5FC5">
              <w:rPr>
                <w:rFonts w:hint="cs"/>
                <w:rtl/>
              </w:rPr>
              <w:t>،</w:t>
            </w:r>
            <w:r>
              <w:rPr>
                <w:rFonts w:hint="cs"/>
                <w:rtl/>
              </w:rPr>
              <w:t xml:space="preserve"> </w:t>
            </w:r>
            <w:r w:rsidRPr="00241899">
              <w:rPr>
                <w:rFonts w:hint="cs"/>
                <w:rtl/>
              </w:rPr>
              <w:t>181</w:t>
            </w:r>
            <w:r w:rsidR="000B5FC5">
              <w:rPr>
                <w:rFonts w:hint="cs"/>
                <w:rtl/>
              </w:rPr>
              <w:t>،</w:t>
            </w:r>
            <w:r>
              <w:rPr>
                <w:rFonts w:hint="cs"/>
                <w:rtl/>
              </w:rPr>
              <w:t xml:space="preserve"> </w:t>
            </w:r>
            <w:r w:rsidRPr="00241899">
              <w:rPr>
                <w:rFonts w:hint="cs"/>
                <w:rtl/>
              </w:rPr>
              <w:t>291</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5</w:t>
            </w:r>
            <w:r w:rsidR="000B5FC5">
              <w:rPr>
                <w:rFonts w:hint="cs"/>
                <w:rtl/>
              </w:rPr>
              <w:t>،</w:t>
            </w:r>
            <w:r>
              <w:rPr>
                <w:rFonts w:hint="cs"/>
                <w:rtl/>
              </w:rPr>
              <w:t xml:space="preserve"> </w:t>
            </w:r>
            <w:r w:rsidRPr="00241899">
              <w:rPr>
                <w:rFonts w:hint="cs"/>
                <w:rtl/>
              </w:rPr>
              <w:t>15</w:t>
            </w:r>
            <w:r w:rsidR="000B5FC5">
              <w:rPr>
                <w:rFonts w:hint="cs"/>
                <w:rtl/>
              </w:rPr>
              <w:t>،</w:t>
            </w:r>
            <w:r>
              <w:rPr>
                <w:rFonts w:hint="cs"/>
                <w:rtl/>
              </w:rPr>
              <w:t xml:space="preserve"> </w:t>
            </w:r>
            <w:r w:rsidRPr="00241899">
              <w:rPr>
                <w:rFonts w:hint="cs"/>
                <w:rtl/>
              </w:rPr>
              <w:t>21</w:t>
            </w:r>
            <w:r w:rsidR="000B5FC5">
              <w:rPr>
                <w:rFonts w:hint="cs"/>
                <w:rtl/>
              </w:rPr>
              <w:t>،</w:t>
            </w:r>
            <w:r>
              <w:rPr>
                <w:rFonts w:hint="cs"/>
                <w:rtl/>
              </w:rPr>
              <w:t xml:space="preserve"> </w:t>
            </w:r>
            <w:r w:rsidRPr="00241899">
              <w:rPr>
                <w:rFonts w:hint="cs"/>
                <w:rtl/>
              </w:rPr>
              <w:t>23</w:t>
            </w:r>
            <w:r w:rsidR="000B5FC5">
              <w:rPr>
                <w:rFonts w:hint="cs"/>
                <w:rtl/>
              </w:rPr>
              <w:t>،</w:t>
            </w:r>
            <w:r>
              <w:rPr>
                <w:rFonts w:hint="cs"/>
                <w:rtl/>
              </w:rPr>
              <w:t xml:space="preserve"> </w:t>
            </w:r>
            <w:r w:rsidRPr="00241899">
              <w:rPr>
                <w:rFonts w:hint="cs"/>
                <w:rtl/>
              </w:rPr>
              <w:t>27</w:t>
            </w:r>
            <w:r w:rsidR="000B5FC5">
              <w:rPr>
                <w:rFonts w:hint="cs"/>
                <w:rtl/>
              </w:rPr>
              <w:t>،</w:t>
            </w:r>
            <w:r>
              <w:rPr>
                <w:rFonts w:hint="cs"/>
                <w:rtl/>
              </w:rPr>
              <w:t xml:space="preserve"> </w:t>
            </w:r>
            <w:r w:rsidRPr="00241899">
              <w:rPr>
                <w:rFonts w:hint="cs"/>
                <w:rtl/>
              </w:rPr>
              <w:t>32</w:t>
            </w:r>
            <w:r w:rsidR="000B5FC5">
              <w:rPr>
                <w:rFonts w:hint="cs"/>
                <w:rtl/>
              </w:rPr>
              <w:t>،</w:t>
            </w:r>
            <w:r>
              <w:rPr>
                <w:rFonts w:hint="cs"/>
                <w:rtl/>
              </w:rPr>
              <w:t xml:space="preserve"> </w:t>
            </w:r>
            <w:r w:rsidRPr="00241899">
              <w:rPr>
                <w:rFonts w:hint="cs"/>
                <w:rtl/>
              </w:rPr>
              <w:t>34</w:t>
            </w:r>
            <w:r w:rsidR="000B5FC5">
              <w:rPr>
                <w:rFonts w:hint="cs"/>
                <w:rtl/>
              </w:rPr>
              <w:t>،</w:t>
            </w:r>
            <w:r>
              <w:rPr>
                <w:rFonts w:hint="cs"/>
                <w:rtl/>
              </w:rPr>
              <w:t xml:space="preserve"> </w:t>
            </w:r>
            <w:r w:rsidRPr="00241899">
              <w:rPr>
                <w:rFonts w:hint="cs"/>
                <w:rtl/>
              </w:rPr>
              <w:t>39</w:t>
            </w:r>
            <w:r w:rsidR="000B5FC5">
              <w:rPr>
                <w:rFonts w:hint="cs"/>
                <w:rtl/>
              </w:rPr>
              <w:t>،</w:t>
            </w:r>
            <w:r>
              <w:rPr>
                <w:rFonts w:hint="cs"/>
                <w:rtl/>
              </w:rPr>
              <w:t xml:space="preserve"> </w:t>
            </w:r>
            <w:r w:rsidRPr="00241899">
              <w:rPr>
                <w:rFonts w:hint="cs"/>
                <w:rtl/>
              </w:rPr>
              <w:t>40</w:t>
            </w:r>
            <w:r w:rsidR="000B5FC5">
              <w:rPr>
                <w:rFonts w:hint="cs"/>
                <w:rtl/>
              </w:rPr>
              <w:t>،</w:t>
            </w:r>
            <w:r>
              <w:rPr>
                <w:rFonts w:hint="cs"/>
                <w:rtl/>
              </w:rPr>
              <w:t xml:space="preserve"> </w:t>
            </w:r>
            <w:r w:rsidRPr="00241899">
              <w:rPr>
                <w:rFonts w:hint="cs"/>
                <w:rtl/>
              </w:rPr>
              <w:t>76</w:t>
            </w:r>
            <w:r w:rsidR="000B5FC5">
              <w:rPr>
                <w:rFonts w:hint="cs"/>
                <w:rtl/>
              </w:rPr>
              <w:t>،</w:t>
            </w:r>
            <w:r>
              <w:rPr>
                <w:rFonts w:hint="cs"/>
                <w:rtl/>
              </w:rPr>
              <w:t xml:space="preserve"> </w:t>
            </w:r>
          </w:p>
        </w:tc>
      </w:tr>
    </w:tbl>
    <w:p w:rsidR="00FF6DFF" w:rsidRDefault="00FF6DFF" w:rsidP="00FF6DFF">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المكان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rPr>
                <w:rtl/>
              </w:rPr>
            </w:pPr>
          </w:p>
        </w:tc>
        <w:tc>
          <w:tcPr>
            <w:tcW w:w="2808" w:type="dxa"/>
          </w:tcPr>
          <w:p w:rsidR="00FF6DFF" w:rsidRPr="00241899" w:rsidRDefault="00FF6DFF" w:rsidP="00FF6DFF">
            <w:pPr>
              <w:pStyle w:val="libVarCenter"/>
              <w:rPr>
                <w:rtl/>
              </w:rPr>
            </w:pPr>
            <w:r w:rsidRPr="00241899">
              <w:rPr>
                <w:rFonts w:hint="cs"/>
                <w:rtl/>
              </w:rPr>
              <w:t>80</w:t>
            </w:r>
            <w:r w:rsidR="000B5FC5">
              <w:rPr>
                <w:rFonts w:hint="cs"/>
                <w:rtl/>
              </w:rPr>
              <w:t>،</w:t>
            </w:r>
            <w:r>
              <w:rPr>
                <w:rFonts w:hint="cs"/>
                <w:rtl/>
              </w:rPr>
              <w:t xml:space="preserve"> </w:t>
            </w:r>
            <w:r w:rsidRPr="00241899">
              <w:rPr>
                <w:rFonts w:hint="cs"/>
                <w:rtl/>
              </w:rPr>
              <w:t>122</w:t>
            </w:r>
            <w:r w:rsidR="000B5FC5">
              <w:rPr>
                <w:rFonts w:hint="cs"/>
                <w:rtl/>
              </w:rPr>
              <w:t>،</w:t>
            </w:r>
            <w:r>
              <w:rPr>
                <w:rFonts w:hint="cs"/>
                <w:rtl/>
              </w:rPr>
              <w:t xml:space="preserve"> </w:t>
            </w:r>
            <w:r w:rsidRPr="00241899">
              <w:rPr>
                <w:rFonts w:hint="cs"/>
                <w:rtl/>
              </w:rPr>
              <w:t>123</w:t>
            </w:r>
            <w:r w:rsidR="000B5FC5">
              <w:rPr>
                <w:rFonts w:hint="cs"/>
                <w:rtl/>
              </w:rPr>
              <w:t>،</w:t>
            </w:r>
            <w:r>
              <w:rPr>
                <w:rFonts w:hint="cs"/>
                <w:rtl/>
              </w:rPr>
              <w:t xml:space="preserve"> </w:t>
            </w:r>
            <w:r w:rsidRPr="00241899">
              <w:rPr>
                <w:rFonts w:hint="cs"/>
                <w:rtl/>
              </w:rPr>
              <w:t>137</w:t>
            </w:r>
            <w:r w:rsidR="000B5FC5">
              <w:rPr>
                <w:rFonts w:hint="cs"/>
                <w:rtl/>
              </w:rPr>
              <w:t>،</w:t>
            </w:r>
            <w:r>
              <w:rPr>
                <w:rFonts w:hint="cs"/>
                <w:rtl/>
              </w:rPr>
              <w:t xml:space="preserve"> </w:t>
            </w:r>
            <w:r w:rsidRPr="00241899">
              <w:rPr>
                <w:rFonts w:hint="cs"/>
                <w:rtl/>
              </w:rPr>
              <w:t>149</w:t>
            </w:r>
            <w:r w:rsidR="000B5FC5">
              <w:rPr>
                <w:rFonts w:hint="cs"/>
                <w:rtl/>
              </w:rPr>
              <w:t>،</w:t>
            </w:r>
            <w:r>
              <w:rPr>
                <w:rFonts w:hint="cs"/>
                <w:rtl/>
              </w:rPr>
              <w:t xml:space="preserve"> </w:t>
            </w:r>
            <w:r w:rsidRPr="00241899">
              <w:rPr>
                <w:rFonts w:hint="cs"/>
                <w:rtl/>
              </w:rPr>
              <w:t>152</w:t>
            </w:r>
            <w:r w:rsidR="000B5FC5">
              <w:rPr>
                <w:rFonts w:hint="cs"/>
                <w:rtl/>
              </w:rPr>
              <w:t>،</w:t>
            </w:r>
            <w:r>
              <w:rPr>
                <w:rFonts w:hint="cs"/>
                <w:rtl/>
              </w:rPr>
              <w:t xml:space="preserve"> </w:t>
            </w:r>
            <w:r w:rsidRPr="00241899">
              <w:rPr>
                <w:rFonts w:hint="cs"/>
                <w:rtl/>
              </w:rPr>
              <w:t>158</w:t>
            </w:r>
            <w:r w:rsidR="000B5FC5">
              <w:rPr>
                <w:rFonts w:hint="cs"/>
                <w:rtl/>
              </w:rPr>
              <w:t>،</w:t>
            </w:r>
            <w:r>
              <w:rPr>
                <w:rFonts w:hint="cs"/>
                <w:rtl/>
              </w:rPr>
              <w:t xml:space="preserve"> </w:t>
            </w:r>
            <w:r w:rsidRPr="00241899">
              <w:rPr>
                <w:rFonts w:hint="cs"/>
                <w:rtl/>
              </w:rPr>
              <w:t>172</w:t>
            </w:r>
            <w:r w:rsidR="000B5FC5">
              <w:rPr>
                <w:rFonts w:hint="cs"/>
                <w:rtl/>
              </w:rPr>
              <w:t>،</w:t>
            </w:r>
            <w:r>
              <w:rPr>
                <w:rFonts w:hint="cs"/>
                <w:rtl/>
              </w:rPr>
              <w:t xml:space="preserve"> </w:t>
            </w:r>
            <w:r w:rsidRPr="00241899">
              <w:rPr>
                <w:rFonts w:hint="cs"/>
                <w:rtl/>
              </w:rPr>
              <w:t>174</w:t>
            </w:r>
            <w:r w:rsidR="000B5FC5">
              <w:rPr>
                <w:rFonts w:hint="cs"/>
                <w:rtl/>
              </w:rPr>
              <w:t>،</w:t>
            </w:r>
            <w:r>
              <w:rPr>
                <w:rFonts w:hint="cs"/>
                <w:rtl/>
              </w:rPr>
              <w:t xml:space="preserve"> </w:t>
            </w:r>
            <w:r w:rsidRPr="00241899">
              <w:rPr>
                <w:rFonts w:hint="cs"/>
                <w:rtl/>
              </w:rPr>
              <w:t>179</w:t>
            </w:r>
            <w:r w:rsidR="000B5FC5">
              <w:rPr>
                <w:rFonts w:hint="cs"/>
                <w:rtl/>
              </w:rPr>
              <w:t>،</w:t>
            </w:r>
            <w:r>
              <w:rPr>
                <w:rFonts w:hint="cs"/>
                <w:rtl/>
              </w:rPr>
              <w:t xml:space="preserve"> </w:t>
            </w:r>
            <w:r w:rsidRPr="00241899">
              <w:rPr>
                <w:rFonts w:hint="cs"/>
                <w:rtl/>
              </w:rPr>
              <w:t>185</w:t>
            </w:r>
            <w:r w:rsidR="000B5FC5">
              <w:rPr>
                <w:rFonts w:hint="cs"/>
                <w:rtl/>
              </w:rPr>
              <w:t>،</w:t>
            </w:r>
            <w:r>
              <w:rPr>
                <w:rFonts w:hint="cs"/>
                <w:rtl/>
              </w:rPr>
              <w:t xml:space="preserve"> </w:t>
            </w:r>
            <w:r w:rsidRPr="00241899">
              <w:rPr>
                <w:rFonts w:hint="cs"/>
                <w:rtl/>
              </w:rPr>
              <w:t>206</w:t>
            </w:r>
            <w:r w:rsidR="000B5FC5">
              <w:rPr>
                <w:rFonts w:hint="cs"/>
                <w:rtl/>
              </w:rPr>
              <w:t>،</w:t>
            </w:r>
            <w:r>
              <w:rPr>
                <w:rFonts w:hint="cs"/>
                <w:rtl/>
              </w:rPr>
              <w:t xml:space="preserve"> </w:t>
            </w:r>
            <w:r w:rsidRPr="00241899">
              <w:rPr>
                <w:rFonts w:hint="cs"/>
                <w:rtl/>
              </w:rPr>
              <w:t>209</w:t>
            </w:r>
            <w:r w:rsidR="000B5FC5">
              <w:rPr>
                <w:rFonts w:hint="cs"/>
                <w:rtl/>
              </w:rPr>
              <w:t>،</w:t>
            </w:r>
            <w:r>
              <w:rPr>
                <w:rFonts w:hint="cs"/>
                <w:rtl/>
              </w:rPr>
              <w:t xml:space="preserve"> </w:t>
            </w:r>
            <w:r w:rsidRPr="00241899">
              <w:rPr>
                <w:rFonts w:hint="cs"/>
                <w:rtl/>
              </w:rPr>
              <w:t>213</w:t>
            </w:r>
            <w:r w:rsidR="000B5FC5">
              <w:rPr>
                <w:rFonts w:hint="cs"/>
                <w:rtl/>
              </w:rPr>
              <w:t>،</w:t>
            </w:r>
            <w:r>
              <w:rPr>
                <w:rFonts w:hint="cs"/>
                <w:rtl/>
              </w:rPr>
              <w:t xml:space="preserve"> </w:t>
            </w:r>
            <w:r w:rsidRPr="00241899">
              <w:rPr>
                <w:rFonts w:hint="cs"/>
                <w:rtl/>
              </w:rPr>
              <w:t>214</w:t>
            </w:r>
            <w:r w:rsidR="000B5FC5">
              <w:rPr>
                <w:rFonts w:hint="cs"/>
                <w:rtl/>
              </w:rPr>
              <w:t>،</w:t>
            </w:r>
            <w:r>
              <w:rPr>
                <w:rFonts w:hint="cs"/>
                <w:rtl/>
              </w:rPr>
              <w:t xml:space="preserve"> </w:t>
            </w:r>
            <w:r w:rsidRPr="00241899">
              <w:rPr>
                <w:rFonts w:hint="cs"/>
                <w:rtl/>
              </w:rPr>
              <w:t>221</w:t>
            </w:r>
            <w:r w:rsidR="000B5FC5">
              <w:rPr>
                <w:rFonts w:hint="cs"/>
                <w:rtl/>
              </w:rPr>
              <w:t>،</w:t>
            </w:r>
            <w:r>
              <w:rPr>
                <w:rFonts w:hint="cs"/>
                <w:rtl/>
              </w:rPr>
              <w:t xml:space="preserve"> </w:t>
            </w:r>
            <w:r w:rsidRPr="00241899">
              <w:rPr>
                <w:rFonts w:hint="cs"/>
                <w:rtl/>
              </w:rPr>
              <w:t>229</w:t>
            </w:r>
            <w:r w:rsidR="000B5FC5">
              <w:rPr>
                <w:rFonts w:hint="cs"/>
                <w:rtl/>
              </w:rPr>
              <w:t>،</w:t>
            </w:r>
            <w:r>
              <w:rPr>
                <w:rFonts w:hint="cs"/>
                <w:rtl/>
              </w:rPr>
              <w:t xml:space="preserve"> </w:t>
            </w:r>
            <w:r w:rsidRPr="00241899">
              <w:rPr>
                <w:rFonts w:hint="cs"/>
                <w:rtl/>
              </w:rPr>
              <w:t>232</w:t>
            </w:r>
            <w:r w:rsidR="000B5FC5">
              <w:rPr>
                <w:rFonts w:hint="cs"/>
                <w:rtl/>
              </w:rPr>
              <w:t>،</w:t>
            </w:r>
            <w:r>
              <w:rPr>
                <w:rFonts w:hint="cs"/>
                <w:rtl/>
              </w:rPr>
              <w:t xml:space="preserve"> </w:t>
            </w:r>
            <w:r w:rsidRPr="00241899">
              <w:rPr>
                <w:rFonts w:hint="cs"/>
                <w:rtl/>
              </w:rPr>
              <w:t>233</w:t>
            </w:r>
            <w:r w:rsidR="000B5FC5">
              <w:rPr>
                <w:rFonts w:hint="cs"/>
                <w:rtl/>
              </w:rPr>
              <w:t>،</w:t>
            </w:r>
            <w:r>
              <w:rPr>
                <w:rFonts w:hint="cs"/>
                <w:rtl/>
              </w:rPr>
              <w:t xml:space="preserve"> </w:t>
            </w:r>
            <w:r w:rsidRPr="00241899">
              <w:rPr>
                <w:rFonts w:hint="cs"/>
                <w:rtl/>
              </w:rPr>
              <w:t>234</w:t>
            </w:r>
            <w:r w:rsidR="000B5FC5">
              <w:rPr>
                <w:rFonts w:hint="cs"/>
                <w:rtl/>
              </w:rPr>
              <w:t>،</w:t>
            </w:r>
            <w:r>
              <w:rPr>
                <w:rFonts w:hint="cs"/>
                <w:rtl/>
              </w:rPr>
              <w:t xml:space="preserve"> </w:t>
            </w:r>
            <w:r w:rsidRPr="00241899">
              <w:rPr>
                <w:rFonts w:hint="cs"/>
                <w:rtl/>
              </w:rPr>
              <w:t>257</w:t>
            </w:r>
            <w:r w:rsidR="000B5FC5">
              <w:rPr>
                <w:rFonts w:hint="cs"/>
                <w:rtl/>
              </w:rPr>
              <w:t>،</w:t>
            </w:r>
            <w:r>
              <w:rPr>
                <w:rFonts w:hint="cs"/>
                <w:rtl/>
              </w:rPr>
              <w:t xml:space="preserve"> </w:t>
            </w:r>
            <w:r w:rsidRPr="00241899">
              <w:rPr>
                <w:rFonts w:hint="cs"/>
                <w:rtl/>
              </w:rPr>
              <w:t>258</w:t>
            </w:r>
            <w:r w:rsidR="000B5FC5">
              <w:rPr>
                <w:rFonts w:hint="cs"/>
                <w:rtl/>
              </w:rPr>
              <w:t>،</w:t>
            </w:r>
            <w:r>
              <w:rPr>
                <w:rFonts w:hint="cs"/>
                <w:rtl/>
              </w:rPr>
              <w:t xml:space="preserve"> </w:t>
            </w:r>
            <w:r w:rsidRPr="00241899">
              <w:rPr>
                <w:rFonts w:hint="cs"/>
                <w:rtl/>
              </w:rPr>
              <w:t>259</w:t>
            </w:r>
            <w:r w:rsidR="000B5FC5">
              <w:rPr>
                <w:rFonts w:hint="cs"/>
                <w:rtl/>
              </w:rPr>
              <w:t>،</w:t>
            </w:r>
            <w:r>
              <w:rPr>
                <w:rFonts w:hint="cs"/>
                <w:rtl/>
              </w:rPr>
              <w:t xml:space="preserve"> </w:t>
            </w:r>
            <w:r w:rsidRPr="00241899">
              <w:rPr>
                <w:rFonts w:hint="cs"/>
                <w:rtl/>
              </w:rPr>
              <w:t>288</w:t>
            </w:r>
            <w:r w:rsidR="000B5FC5">
              <w:rPr>
                <w:rFonts w:hint="cs"/>
                <w:rtl/>
              </w:rPr>
              <w:t>،</w:t>
            </w:r>
            <w:r>
              <w:rPr>
                <w:rFonts w:hint="cs"/>
                <w:rtl/>
              </w:rPr>
              <w:t xml:space="preserve"> </w:t>
            </w:r>
            <w:r w:rsidRPr="00241899">
              <w:rPr>
                <w:rFonts w:hint="cs"/>
                <w:rtl/>
              </w:rPr>
              <w:t>289</w:t>
            </w:r>
            <w:r w:rsidR="000B5FC5">
              <w:rPr>
                <w:rFonts w:hint="cs"/>
                <w:rtl/>
              </w:rPr>
              <w:t>،</w:t>
            </w:r>
            <w:r>
              <w:rPr>
                <w:rFonts w:hint="cs"/>
                <w:rtl/>
              </w:rPr>
              <w:t xml:space="preserve"> </w:t>
            </w:r>
            <w:r w:rsidRPr="00241899">
              <w:rPr>
                <w:rFonts w:hint="cs"/>
                <w:rtl/>
              </w:rPr>
              <w:t>291</w:t>
            </w:r>
            <w:r w:rsidR="000B5FC5">
              <w:rPr>
                <w:rFonts w:hint="cs"/>
                <w:rtl/>
              </w:rPr>
              <w:t>،</w:t>
            </w:r>
            <w:r>
              <w:rPr>
                <w:rFonts w:hint="cs"/>
                <w:rtl/>
              </w:rPr>
              <w:t xml:space="preserve"> </w:t>
            </w:r>
            <w:r w:rsidRPr="00241899">
              <w:rPr>
                <w:rFonts w:hint="cs"/>
                <w:rtl/>
              </w:rPr>
              <w:t>295</w:t>
            </w:r>
            <w:r w:rsidR="000B5FC5">
              <w:rPr>
                <w:rFonts w:hint="cs"/>
                <w:rtl/>
              </w:rPr>
              <w:t>،</w:t>
            </w:r>
            <w:r>
              <w:rPr>
                <w:rFonts w:hint="cs"/>
                <w:rtl/>
              </w:rPr>
              <w:t xml:space="preserve"> </w:t>
            </w:r>
            <w:r w:rsidRPr="00241899">
              <w:rPr>
                <w:rFonts w:hint="cs"/>
                <w:rtl/>
              </w:rPr>
              <w:t>297</w:t>
            </w:r>
            <w:r w:rsidR="000B5FC5">
              <w:rPr>
                <w:rFonts w:hint="cs"/>
                <w:rtl/>
              </w:rPr>
              <w:t>،</w:t>
            </w:r>
            <w:r>
              <w:rPr>
                <w:rFonts w:hint="cs"/>
                <w:rtl/>
              </w:rPr>
              <w:t xml:space="preserve"> </w:t>
            </w:r>
            <w:r w:rsidRPr="00241899">
              <w:rPr>
                <w:rFonts w:hint="cs"/>
                <w:rtl/>
              </w:rPr>
              <w:t>309</w:t>
            </w:r>
            <w:r w:rsidR="000B5FC5">
              <w:rPr>
                <w:rFonts w:hint="cs"/>
                <w:rtl/>
              </w:rPr>
              <w:t>،</w:t>
            </w:r>
            <w:r>
              <w:rPr>
                <w:rFonts w:hint="cs"/>
                <w:rtl/>
              </w:rPr>
              <w:t xml:space="preserve"> </w:t>
            </w:r>
            <w:r w:rsidRPr="00241899">
              <w:rPr>
                <w:rFonts w:hint="cs"/>
                <w:rtl/>
              </w:rPr>
              <w:t>313</w:t>
            </w:r>
            <w:r w:rsidR="000B5FC5">
              <w:rPr>
                <w:rFonts w:hint="cs"/>
                <w:rtl/>
              </w:rPr>
              <w:t>،</w:t>
            </w:r>
            <w:r>
              <w:rPr>
                <w:rFonts w:hint="cs"/>
                <w:rtl/>
              </w:rPr>
              <w:t xml:space="preserve"> </w:t>
            </w:r>
            <w:r w:rsidRPr="00241899">
              <w:rPr>
                <w:rFonts w:hint="cs"/>
                <w:rtl/>
              </w:rPr>
              <w:t>331</w:t>
            </w:r>
          </w:p>
        </w:tc>
      </w:tr>
      <w:tr w:rsidR="00FF6DFF" w:rsidRPr="00241899" w:rsidTr="00FF6DFF">
        <w:tc>
          <w:tcPr>
            <w:tcW w:w="4059" w:type="dxa"/>
          </w:tcPr>
          <w:p w:rsidR="00FF6DFF" w:rsidRPr="00241899" w:rsidRDefault="00FF6DFF" w:rsidP="00FF6DFF">
            <w:pPr>
              <w:pStyle w:val="libVar0"/>
              <w:rPr>
                <w:rtl/>
              </w:rPr>
            </w:pPr>
            <w:r w:rsidRPr="00241899">
              <w:rPr>
                <w:rFonts w:hint="cs"/>
                <w:rtl/>
              </w:rPr>
              <w:t>مدينة السلام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369</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المروة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67</w:t>
            </w:r>
          </w:p>
        </w:tc>
      </w:tr>
      <w:tr w:rsidR="00FF6DFF" w:rsidRPr="00241899" w:rsidTr="00FF6DFF">
        <w:tc>
          <w:tcPr>
            <w:tcW w:w="4059" w:type="dxa"/>
          </w:tcPr>
          <w:p w:rsidR="00FF6DFF" w:rsidRPr="00241899" w:rsidRDefault="00FF6DFF" w:rsidP="00FF6DFF">
            <w:pPr>
              <w:pStyle w:val="libVar0"/>
              <w:rPr>
                <w:rtl/>
              </w:rPr>
            </w:pPr>
            <w:r w:rsidRPr="00241899">
              <w:rPr>
                <w:rFonts w:hint="cs"/>
                <w:rtl/>
              </w:rPr>
              <w:t>مسجد الاحزاب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163</w:t>
            </w:r>
          </w:p>
        </w:tc>
      </w:tr>
      <w:tr w:rsidR="00FF6DFF" w:rsidRPr="00241899" w:rsidTr="00FF6DFF">
        <w:tc>
          <w:tcPr>
            <w:tcW w:w="4059" w:type="dxa"/>
          </w:tcPr>
          <w:p w:rsidR="00FF6DFF" w:rsidRPr="00241899" w:rsidRDefault="00FF6DFF" w:rsidP="00FF6DFF">
            <w:pPr>
              <w:pStyle w:val="libVar0"/>
              <w:rPr>
                <w:rtl/>
              </w:rPr>
            </w:pPr>
            <w:r w:rsidRPr="00241899">
              <w:rPr>
                <w:rFonts w:hint="cs"/>
                <w:rtl/>
              </w:rPr>
              <w:t>مسجد الاشعث</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25</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المسجد الحرام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163</w:t>
            </w:r>
            <w:r w:rsidR="000B5FC5">
              <w:rPr>
                <w:rFonts w:hint="cs"/>
                <w:rtl/>
              </w:rPr>
              <w:t>،</w:t>
            </w:r>
            <w:r>
              <w:rPr>
                <w:rFonts w:hint="cs"/>
                <w:rtl/>
              </w:rPr>
              <w:t xml:space="preserve"> </w:t>
            </w:r>
            <w:r w:rsidRPr="00241899">
              <w:rPr>
                <w:rFonts w:hint="cs"/>
                <w:rtl/>
              </w:rPr>
              <w:t>200</w:t>
            </w:r>
          </w:p>
        </w:tc>
      </w:tr>
      <w:tr w:rsidR="00FF6DFF" w:rsidRPr="00241899" w:rsidTr="00FF6DFF">
        <w:tc>
          <w:tcPr>
            <w:tcW w:w="4059" w:type="dxa"/>
          </w:tcPr>
          <w:p w:rsidR="00FF6DFF" w:rsidRPr="00241899" w:rsidRDefault="00FF6DFF" w:rsidP="00FF6DFF">
            <w:pPr>
              <w:pStyle w:val="libVar0"/>
              <w:rPr>
                <w:rtl/>
              </w:rPr>
            </w:pPr>
            <w:r w:rsidRPr="00241899">
              <w:rPr>
                <w:rFonts w:hint="cs"/>
                <w:rtl/>
              </w:rPr>
              <w:t>مسجد رسول الله</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39</w:t>
            </w:r>
            <w:r w:rsidR="000B5FC5">
              <w:rPr>
                <w:rFonts w:hint="cs"/>
                <w:rtl/>
              </w:rPr>
              <w:t>،</w:t>
            </w:r>
            <w:r>
              <w:rPr>
                <w:rFonts w:hint="cs"/>
                <w:rtl/>
              </w:rPr>
              <w:t xml:space="preserve"> </w:t>
            </w:r>
            <w:r w:rsidRPr="00241899">
              <w:rPr>
                <w:rFonts w:hint="cs"/>
                <w:rtl/>
              </w:rPr>
              <w:t>152</w:t>
            </w:r>
            <w:r w:rsidR="000B5FC5">
              <w:rPr>
                <w:rFonts w:hint="cs"/>
                <w:rtl/>
              </w:rPr>
              <w:t>،</w:t>
            </w:r>
            <w:r>
              <w:rPr>
                <w:rFonts w:hint="cs"/>
                <w:rtl/>
              </w:rPr>
              <w:t xml:space="preserve"> </w:t>
            </w:r>
            <w:r w:rsidRPr="00241899">
              <w:rPr>
                <w:rFonts w:hint="cs"/>
                <w:rtl/>
              </w:rPr>
              <w:t>255</w:t>
            </w:r>
            <w:r w:rsidR="000B5FC5">
              <w:rPr>
                <w:rFonts w:hint="cs"/>
                <w:rtl/>
              </w:rPr>
              <w:t>،</w:t>
            </w:r>
            <w:r>
              <w:rPr>
                <w:rFonts w:hint="cs"/>
                <w:rtl/>
              </w:rPr>
              <w:t xml:space="preserve"> </w:t>
            </w:r>
            <w:r w:rsidRPr="00241899">
              <w:rPr>
                <w:rFonts w:hint="cs"/>
                <w:rtl/>
              </w:rPr>
              <w:t>290</w:t>
            </w:r>
          </w:p>
        </w:tc>
      </w:tr>
      <w:tr w:rsidR="00FF6DFF" w:rsidRPr="00241899" w:rsidTr="00FF6DFF">
        <w:tc>
          <w:tcPr>
            <w:tcW w:w="4059" w:type="dxa"/>
          </w:tcPr>
          <w:p w:rsidR="00FF6DFF" w:rsidRPr="00241899" w:rsidRDefault="00FF6DFF" w:rsidP="00FF6DFF">
            <w:pPr>
              <w:pStyle w:val="libVar0"/>
              <w:rPr>
                <w:rtl/>
              </w:rPr>
            </w:pPr>
            <w:r w:rsidRPr="00241899">
              <w:rPr>
                <w:rFonts w:hint="cs"/>
                <w:rtl/>
              </w:rPr>
              <w:t>مسجد السهلة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380</w:t>
            </w:r>
          </w:p>
        </w:tc>
      </w:tr>
      <w:tr w:rsidR="00FF6DFF" w:rsidRPr="00241899" w:rsidTr="00FF6DFF">
        <w:tc>
          <w:tcPr>
            <w:tcW w:w="4059" w:type="dxa"/>
          </w:tcPr>
          <w:p w:rsidR="00FF6DFF" w:rsidRPr="00241899" w:rsidRDefault="00FF6DFF" w:rsidP="00FF6DFF">
            <w:pPr>
              <w:pStyle w:val="libVar0"/>
              <w:rPr>
                <w:rtl/>
              </w:rPr>
            </w:pPr>
            <w:r w:rsidRPr="00241899">
              <w:rPr>
                <w:rFonts w:hint="cs"/>
                <w:rtl/>
              </w:rPr>
              <w:t>مسجد الكوفة</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9</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290</w:t>
            </w:r>
            <w:r w:rsidR="000B5FC5">
              <w:rPr>
                <w:rFonts w:hint="cs"/>
                <w:rtl/>
              </w:rPr>
              <w:t>،</w:t>
            </w:r>
            <w:r>
              <w:rPr>
                <w:rFonts w:hint="cs"/>
                <w:rtl/>
              </w:rPr>
              <w:t xml:space="preserve"> </w:t>
            </w:r>
            <w:r w:rsidRPr="00241899">
              <w:rPr>
                <w:rFonts w:hint="cs"/>
                <w:rtl/>
              </w:rPr>
              <w:t>375</w:t>
            </w:r>
            <w:r w:rsidR="000B5FC5">
              <w:rPr>
                <w:rFonts w:hint="cs"/>
                <w:rtl/>
              </w:rPr>
              <w:t>،</w:t>
            </w:r>
            <w:r>
              <w:rPr>
                <w:rFonts w:hint="cs"/>
                <w:rtl/>
              </w:rPr>
              <w:t xml:space="preserve"> </w:t>
            </w:r>
            <w:r w:rsidRPr="00241899">
              <w:rPr>
                <w:rFonts w:hint="cs"/>
                <w:rtl/>
              </w:rPr>
              <w:t>377</w:t>
            </w:r>
          </w:p>
        </w:tc>
      </w:tr>
      <w:tr w:rsidR="00FF6DFF" w:rsidRPr="00241899" w:rsidTr="00FF6DFF">
        <w:tc>
          <w:tcPr>
            <w:tcW w:w="4059" w:type="dxa"/>
          </w:tcPr>
          <w:p w:rsidR="00FF6DFF" w:rsidRPr="00241899" w:rsidRDefault="00FF6DFF" w:rsidP="00FF6DFF">
            <w:pPr>
              <w:pStyle w:val="libVar0"/>
              <w:rPr>
                <w:rtl/>
              </w:rPr>
            </w:pPr>
            <w:r w:rsidRPr="00241899">
              <w:rPr>
                <w:rFonts w:hint="cs"/>
                <w:rtl/>
              </w:rPr>
              <w:t>مسكن</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13</w:t>
            </w:r>
          </w:p>
        </w:tc>
      </w:tr>
      <w:tr w:rsidR="00FF6DFF" w:rsidRPr="00241899" w:rsidTr="00FF6DFF">
        <w:tc>
          <w:tcPr>
            <w:tcW w:w="4059" w:type="dxa"/>
          </w:tcPr>
          <w:p w:rsidR="00FF6DFF" w:rsidRPr="00241899" w:rsidRDefault="00FF6DFF" w:rsidP="00FF6DFF">
            <w:pPr>
              <w:pStyle w:val="libVar0"/>
              <w:rPr>
                <w:rtl/>
              </w:rPr>
            </w:pPr>
            <w:r w:rsidRPr="00241899">
              <w:rPr>
                <w:rFonts w:hint="cs"/>
                <w:rtl/>
              </w:rPr>
              <w:t>مشرعة القصب</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243</w:t>
            </w:r>
          </w:p>
        </w:tc>
      </w:tr>
      <w:tr w:rsidR="00FF6DFF" w:rsidRPr="00241899" w:rsidTr="00FF6DFF">
        <w:tc>
          <w:tcPr>
            <w:tcW w:w="4059" w:type="dxa"/>
          </w:tcPr>
          <w:p w:rsidR="00FF6DFF" w:rsidRPr="00241899" w:rsidRDefault="00FF6DFF" w:rsidP="00FF6DFF">
            <w:pPr>
              <w:pStyle w:val="libVar0"/>
              <w:rPr>
                <w:rtl/>
              </w:rPr>
            </w:pPr>
            <w:r w:rsidRPr="00241899">
              <w:rPr>
                <w:rFonts w:hint="cs"/>
                <w:rtl/>
              </w:rPr>
              <w:t>مصر</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214</w:t>
            </w:r>
            <w:r w:rsidR="000B5FC5">
              <w:rPr>
                <w:rFonts w:hint="cs"/>
                <w:rtl/>
              </w:rPr>
              <w:t>،</w:t>
            </w:r>
            <w:r>
              <w:rPr>
                <w:rFonts w:hint="cs"/>
                <w:rtl/>
              </w:rPr>
              <w:t xml:space="preserve"> </w:t>
            </w:r>
            <w:r w:rsidRPr="00241899">
              <w:rPr>
                <w:rFonts w:hint="cs"/>
                <w:rtl/>
              </w:rPr>
              <w:t>364</w:t>
            </w:r>
            <w:r w:rsidR="000B5FC5">
              <w:rPr>
                <w:rFonts w:hint="cs"/>
                <w:rtl/>
              </w:rPr>
              <w:t>،</w:t>
            </w:r>
            <w:r>
              <w:rPr>
                <w:rFonts w:hint="cs"/>
                <w:rtl/>
              </w:rPr>
              <w:t xml:space="preserve"> </w:t>
            </w:r>
            <w:r w:rsidRPr="00241899">
              <w:rPr>
                <w:rFonts w:hint="cs"/>
                <w:rtl/>
              </w:rPr>
              <w:t>368</w:t>
            </w:r>
            <w:r w:rsidR="000B5FC5">
              <w:rPr>
                <w:rFonts w:hint="cs"/>
                <w:rtl/>
              </w:rPr>
              <w:t>،</w:t>
            </w:r>
            <w:r>
              <w:rPr>
                <w:rFonts w:hint="cs"/>
                <w:rtl/>
              </w:rPr>
              <w:t xml:space="preserve"> </w:t>
            </w:r>
            <w:r w:rsidRPr="00241899">
              <w:rPr>
                <w:rFonts w:hint="cs"/>
                <w:rtl/>
              </w:rPr>
              <w:t>369</w:t>
            </w:r>
            <w:r w:rsidR="000B5FC5">
              <w:rPr>
                <w:rFonts w:hint="cs"/>
                <w:rtl/>
              </w:rPr>
              <w:t>،</w:t>
            </w:r>
            <w:r>
              <w:rPr>
                <w:rFonts w:hint="cs"/>
                <w:rtl/>
              </w:rPr>
              <w:t xml:space="preserve"> </w:t>
            </w:r>
            <w:r w:rsidRPr="00241899">
              <w:rPr>
                <w:rFonts w:hint="cs"/>
                <w:rtl/>
              </w:rPr>
              <w:t>376</w:t>
            </w:r>
          </w:p>
        </w:tc>
      </w:tr>
      <w:tr w:rsidR="00FF6DFF" w:rsidRPr="00241899" w:rsidTr="00FF6DFF">
        <w:tc>
          <w:tcPr>
            <w:tcW w:w="4059" w:type="dxa"/>
          </w:tcPr>
          <w:p w:rsidR="00FF6DFF" w:rsidRPr="00241899" w:rsidRDefault="00FF6DFF" w:rsidP="00FF6DFF">
            <w:pPr>
              <w:pStyle w:val="libVar0"/>
              <w:rPr>
                <w:rtl/>
              </w:rPr>
            </w:pPr>
            <w:r w:rsidRPr="00241899">
              <w:rPr>
                <w:rFonts w:hint="cs"/>
                <w:rtl/>
              </w:rPr>
              <w:t>مقابر قريش</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243</w:t>
            </w:r>
            <w:r w:rsidR="000B5FC5">
              <w:rPr>
                <w:rFonts w:hint="cs"/>
                <w:rtl/>
              </w:rPr>
              <w:t>،</w:t>
            </w:r>
            <w:r>
              <w:rPr>
                <w:rFonts w:hint="cs"/>
                <w:rtl/>
              </w:rPr>
              <w:t xml:space="preserve"> </w:t>
            </w:r>
            <w:r w:rsidRPr="00241899">
              <w:rPr>
                <w:rFonts w:hint="cs"/>
                <w:rtl/>
              </w:rPr>
              <w:t>295</w:t>
            </w:r>
            <w:r w:rsidR="000B5FC5">
              <w:rPr>
                <w:rFonts w:hint="cs"/>
                <w:rtl/>
              </w:rPr>
              <w:t>،</w:t>
            </w:r>
            <w:r>
              <w:rPr>
                <w:rFonts w:hint="cs"/>
                <w:rtl/>
              </w:rPr>
              <w:t xml:space="preserve"> </w:t>
            </w:r>
            <w:r w:rsidRPr="00241899">
              <w:rPr>
                <w:rFonts w:hint="cs"/>
                <w:rtl/>
              </w:rPr>
              <w:t>367</w:t>
            </w:r>
          </w:p>
        </w:tc>
      </w:tr>
      <w:tr w:rsidR="00FF6DFF" w:rsidRPr="00241899" w:rsidTr="00FF6DFF">
        <w:tc>
          <w:tcPr>
            <w:tcW w:w="4059" w:type="dxa"/>
          </w:tcPr>
          <w:p w:rsidR="00FF6DFF" w:rsidRPr="00241899" w:rsidRDefault="00FF6DFF" w:rsidP="00FF6DFF">
            <w:pPr>
              <w:pStyle w:val="libVar0"/>
              <w:rPr>
                <w:rtl/>
              </w:rPr>
            </w:pPr>
            <w:r w:rsidRPr="00241899">
              <w:rPr>
                <w:rFonts w:hint="cs"/>
                <w:rtl/>
              </w:rPr>
              <w:t>مكة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5</w:t>
            </w:r>
            <w:r w:rsidR="000B5FC5">
              <w:rPr>
                <w:rFonts w:hint="cs"/>
                <w:rtl/>
              </w:rPr>
              <w:t>،</w:t>
            </w:r>
            <w:r>
              <w:rPr>
                <w:rFonts w:hint="cs"/>
                <w:rtl/>
              </w:rPr>
              <w:t xml:space="preserve"> </w:t>
            </w:r>
            <w:r w:rsidRPr="00241899">
              <w:rPr>
                <w:rFonts w:hint="cs"/>
                <w:rtl/>
              </w:rPr>
              <w:t>6</w:t>
            </w:r>
            <w:r w:rsidR="000B5FC5">
              <w:rPr>
                <w:rFonts w:hint="cs"/>
                <w:rtl/>
              </w:rPr>
              <w:t>،</w:t>
            </w:r>
            <w:r>
              <w:rPr>
                <w:rFonts w:hint="cs"/>
                <w:rtl/>
              </w:rPr>
              <w:t xml:space="preserve"> </w:t>
            </w:r>
            <w:r w:rsidRPr="00241899">
              <w:rPr>
                <w:rFonts w:hint="cs"/>
                <w:rtl/>
              </w:rPr>
              <w:t>17</w:t>
            </w:r>
            <w:r w:rsidR="000B5FC5">
              <w:rPr>
                <w:rFonts w:hint="cs"/>
                <w:rtl/>
              </w:rPr>
              <w:t>،</w:t>
            </w:r>
            <w:r>
              <w:rPr>
                <w:rFonts w:hint="cs"/>
                <w:rtl/>
              </w:rPr>
              <w:t xml:space="preserve"> </w:t>
            </w:r>
            <w:r w:rsidRPr="00241899">
              <w:rPr>
                <w:rFonts w:hint="cs"/>
                <w:rtl/>
              </w:rPr>
              <w:t>27</w:t>
            </w:r>
            <w:r w:rsidR="000B5FC5">
              <w:rPr>
                <w:rFonts w:hint="cs"/>
                <w:rtl/>
              </w:rPr>
              <w:t>،</w:t>
            </w:r>
            <w:r>
              <w:rPr>
                <w:rFonts w:hint="cs"/>
                <w:rtl/>
              </w:rPr>
              <w:t xml:space="preserve"> </w:t>
            </w:r>
            <w:r w:rsidRPr="00241899">
              <w:rPr>
                <w:rFonts w:hint="cs"/>
                <w:rtl/>
              </w:rPr>
              <w:t>30</w:t>
            </w:r>
            <w:r w:rsidR="000B5FC5">
              <w:rPr>
                <w:rFonts w:hint="cs"/>
                <w:rtl/>
              </w:rPr>
              <w:t>،</w:t>
            </w:r>
            <w:r>
              <w:rPr>
                <w:rFonts w:hint="cs"/>
                <w:rtl/>
              </w:rPr>
              <w:t xml:space="preserve"> </w:t>
            </w:r>
            <w:r w:rsidRPr="00241899">
              <w:rPr>
                <w:rFonts w:hint="cs"/>
                <w:rtl/>
              </w:rPr>
              <w:t>51</w:t>
            </w:r>
            <w:r w:rsidR="000B5FC5">
              <w:rPr>
                <w:rFonts w:hint="cs"/>
                <w:rtl/>
              </w:rPr>
              <w:t>،</w:t>
            </w:r>
            <w:r>
              <w:rPr>
                <w:rFonts w:hint="cs"/>
                <w:rtl/>
              </w:rPr>
              <w:t xml:space="preserve"> </w:t>
            </w:r>
            <w:r w:rsidRPr="00241899">
              <w:rPr>
                <w:rFonts w:hint="cs"/>
                <w:rtl/>
              </w:rPr>
              <w:t>53</w:t>
            </w:r>
            <w:r w:rsidR="000B5FC5">
              <w:rPr>
                <w:rFonts w:hint="cs"/>
                <w:rtl/>
              </w:rPr>
              <w:t>،</w:t>
            </w:r>
            <w:r>
              <w:rPr>
                <w:rFonts w:hint="cs"/>
                <w:rtl/>
              </w:rPr>
              <w:t xml:space="preserve"> </w:t>
            </w:r>
            <w:r w:rsidRPr="00241899">
              <w:rPr>
                <w:rFonts w:hint="cs"/>
                <w:rtl/>
              </w:rPr>
              <w:t>56</w:t>
            </w:r>
            <w:r w:rsidR="000B5FC5">
              <w:rPr>
                <w:rFonts w:hint="cs"/>
                <w:rtl/>
              </w:rPr>
              <w:t>،</w:t>
            </w:r>
            <w:r>
              <w:rPr>
                <w:rFonts w:hint="cs"/>
                <w:rtl/>
              </w:rPr>
              <w:t xml:space="preserve"> </w:t>
            </w:r>
            <w:r w:rsidRPr="00241899">
              <w:rPr>
                <w:rFonts w:hint="cs"/>
                <w:rtl/>
              </w:rPr>
              <w:t>57</w:t>
            </w:r>
            <w:r w:rsidR="000B5FC5">
              <w:rPr>
                <w:rFonts w:hint="cs"/>
                <w:rtl/>
              </w:rPr>
              <w:t>،</w:t>
            </w:r>
            <w:r>
              <w:rPr>
                <w:rFonts w:hint="cs"/>
                <w:rtl/>
              </w:rPr>
              <w:t xml:space="preserve"> </w:t>
            </w:r>
            <w:r w:rsidRPr="00241899">
              <w:rPr>
                <w:rFonts w:hint="cs"/>
                <w:rtl/>
              </w:rPr>
              <w:t>58</w:t>
            </w:r>
            <w:r w:rsidR="000B5FC5">
              <w:rPr>
                <w:rFonts w:hint="cs"/>
                <w:rtl/>
              </w:rPr>
              <w:t>،</w:t>
            </w:r>
            <w:r>
              <w:rPr>
                <w:rFonts w:hint="cs"/>
                <w:rtl/>
              </w:rPr>
              <w:t xml:space="preserve"> </w:t>
            </w:r>
            <w:r w:rsidRPr="00241899">
              <w:rPr>
                <w:rFonts w:hint="cs"/>
                <w:rtl/>
              </w:rPr>
              <w:t>59</w:t>
            </w:r>
            <w:r w:rsidR="000B5FC5">
              <w:rPr>
                <w:rFonts w:hint="cs"/>
                <w:rtl/>
              </w:rPr>
              <w:t>،</w:t>
            </w:r>
            <w:r>
              <w:rPr>
                <w:rFonts w:hint="cs"/>
                <w:rtl/>
              </w:rPr>
              <w:t xml:space="preserve"> </w:t>
            </w:r>
            <w:r w:rsidRPr="00241899">
              <w:rPr>
                <w:rFonts w:hint="cs"/>
                <w:rtl/>
              </w:rPr>
              <w:t>60</w:t>
            </w:r>
            <w:r w:rsidR="000B5FC5">
              <w:rPr>
                <w:rFonts w:hint="cs"/>
                <w:rtl/>
              </w:rPr>
              <w:t>،</w:t>
            </w:r>
            <w:r>
              <w:rPr>
                <w:rFonts w:hint="cs"/>
                <w:rtl/>
              </w:rPr>
              <w:t xml:space="preserve"> </w:t>
            </w:r>
          </w:p>
        </w:tc>
      </w:tr>
      <w:tr w:rsidR="00FF6DFF" w:rsidRPr="00E3443A" w:rsidTr="00FF6DFF">
        <w:tc>
          <w:tcPr>
            <w:tcW w:w="4059" w:type="dxa"/>
          </w:tcPr>
          <w:p w:rsidR="00FF6DFF" w:rsidRPr="00E3443A" w:rsidRDefault="00FF6DFF" w:rsidP="00FF6DFF">
            <w:pPr>
              <w:ind w:firstLine="0"/>
              <w:rPr>
                <w:rtl/>
              </w:rPr>
            </w:pPr>
          </w:p>
        </w:tc>
        <w:tc>
          <w:tcPr>
            <w:tcW w:w="720" w:type="dxa"/>
          </w:tcPr>
          <w:p w:rsidR="00FF6DFF" w:rsidRPr="00E3443A" w:rsidRDefault="00FF6DFF" w:rsidP="00FF6DFF">
            <w:pPr>
              <w:ind w:firstLine="0"/>
              <w:rPr>
                <w:rtl/>
              </w:rPr>
            </w:pPr>
          </w:p>
        </w:tc>
        <w:tc>
          <w:tcPr>
            <w:tcW w:w="2808" w:type="dxa"/>
          </w:tcPr>
          <w:p w:rsidR="00FF6DFF" w:rsidRPr="00E3443A" w:rsidRDefault="00FF6DFF" w:rsidP="00FF6DFF">
            <w:pPr>
              <w:ind w:firstLine="0"/>
              <w:rPr>
                <w:rtl/>
              </w:rPr>
            </w:pPr>
          </w:p>
        </w:tc>
      </w:tr>
    </w:tbl>
    <w:p w:rsidR="00FF6DFF" w:rsidRDefault="00FF6DFF" w:rsidP="000B5FC5">
      <w:pPr>
        <w:pStyle w:val="libNormal"/>
        <w:rPr>
          <w:rtl/>
        </w:rPr>
      </w:pPr>
    </w:p>
    <w:p w:rsidR="00FF6DFF" w:rsidRDefault="00FF6DFF" w:rsidP="00FF6DFF">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المكان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rPr>
                <w:rtl/>
              </w:rPr>
            </w:pPr>
          </w:p>
        </w:tc>
        <w:tc>
          <w:tcPr>
            <w:tcW w:w="720" w:type="dxa"/>
          </w:tcPr>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89</w:t>
            </w:r>
            <w:r w:rsidR="000B5FC5">
              <w:rPr>
                <w:rFonts w:hint="cs"/>
                <w:rtl/>
              </w:rPr>
              <w:t>،</w:t>
            </w:r>
            <w:r>
              <w:rPr>
                <w:rFonts w:hint="cs"/>
                <w:rtl/>
              </w:rPr>
              <w:t xml:space="preserve"> </w:t>
            </w:r>
            <w:r w:rsidRPr="00241899">
              <w:rPr>
                <w:rFonts w:hint="cs"/>
                <w:rtl/>
              </w:rPr>
              <w:t>94</w:t>
            </w:r>
            <w:r w:rsidR="000B5FC5">
              <w:rPr>
                <w:rFonts w:hint="cs"/>
                <w:rtl/>
              </w:rPr>
              <w:t>،</w:t>
            </w:r>
            <w:r>
              <w:rPr>
                <w:rFonts w:hint="cs"/>
                <w:rtl/>
              </w:rPr>
              <w:t xml:space="preserve"> </w:t>
            </w:r>
            <w:r w:rsidRPr="00241899">
              <w:rPr>
                <w:rFonts w:hint="cs"/>
                <w:rtl/>
              </w:rPr>
              <w:t>131</w:t>
            </w:r>
            <w:r w:rsidR="000B5FC5">
              <w:rPr>
                <w:rFonts w:hint="cs"/>
                <w:rtl/>
              </w:rPr>
              <w:t>،</w:t>
            </w:r>
            <w:r>
              <w:rPr>
                <w:rFonts w:hint="cs"/>
                <w:rtl/>
              </w:rPr>
              <w:t xml:space="preserve"> </w:t>
            </w:r>
            <w:r w:rsidRPr="00241899">
              <w:rPr>
                <w:rFonts w:hint="cs"/>
                <w:rtl/>
              </w:rPr>
              <w:t>134</w:t>
            </w:r>
            <w:r w:rsidR="000B5FC5">
              <w:rPr>
                <w:rFonts w:hint="cs"/>
                <w:rtl/>
              </w:rPr>
              <w:t>،</w:t>
            </w:r>
            <w:r>
              <w:rPr>
                <w:rFonts w:hint="cs"/>
                <w:rtl/>
              </w:rPr>
              <w:t xml:space="preserve"> </w:t>
            </w:r>
            <w:r w:rsidRPr="00241899">
              <w:rPr>
                <w:rFonts w:hint="cs"/>
                <w:rtl/>
              </w:rPr>
              <w:t>135</w:t>
            </w:r>
            <w:r w:rsidR="000B5FC5">
              <w:rPr>
                <w:rFonts w:hint="cs"/>
                <w:rtl/>
              </w:rPr>
              <w:t>،</w:t>
            </w:r>
            <w:r>
              <w:rPr>
                <w:rFonts w:hint="cs"/>
                <w:rtl/>
              </w:rPr>
              <w:t xml:space="preserve"> </w:t>
            </w:r>
            <w:r w:rsidRPr="00241899">
              <w:rPr>
                <w:rFonts w:hint="cs"/>
                <w:rtl/>
              </w:rPr>
              <w:t>136</w:t>
            </w:r>
            <w:r w:rsidR="000B5FC5">
              <w:rPr>
                <w:rFonts w:hint="cs"/>
                <w:rtl/>
              </w:rPr>
              <w:t>،</w:t>
            </w:r>
            <w:r>
              <w:rPr>
                <w:rFonts w:hint="cs"/>
                <w:rtl/>
              </w:rPr>
              <w:t xml:space="preserve"> </w:t>
            </w:r>
            <w:r w:rsidRPr="00241899">
              <w:rPr>
                <w:rFonts w:hint="cs"/>
                <w:rtl/>
              </w:rPr>
              <w:t>137</w:t>
            </w:r>
            <w:r w:rsidR="000B5FC5">
              <w:rPr>
                <w:rFonts w:hint="cs"/>
                <w:rtl/>
              </w:rPr>
              <w:t>،</w:t>
            </w:r>
            <w:r>
              <w:rPr>
                <w:rFonts w:hint="cs"/>
                <w:rtl/>
              </w:rPr>
              <w:t xml:space="preserve"> </w:t>
            </w:r>
            <w:r w:rsidRPr="00241899">
              <w:rPr>
                <w:rFonts w:hint="cs"/>
                <w:rtl/>
              </w:rPr>
              <w:t>138</w:t>
            </w:r>
            <w:r w:rsidR="000B5FC5">
              <w:rPr>
                <w:rFonts w:hint="cs"/>
                <w:rtl/>
              </w:rPr>
              <w:t>،</w:t>
            </w:r>
            <w:r>
              <w:rPr>
                <w:rFonts w:hint="cs"/>
                <w:rtl/>
              </w:rPr>
              <w:t xml:space="preserve"> </w:t>
            </w:r>
            <w:r w:rsidRPr="00241899">
              <w:rPr>
                <w:rFonts w:hint="cs"/>
                <w:rtl/>
              </w:rPr>
              <w:t>139</w:t>
            </w:r>
            <w:r w:rsidR="000B5FC5">
              <w:rPr>
                <w:rFonts w:hint="cs"/>
                <w:rtl/>
              </w:rPr>
              <w:t>،</w:t>
            </w:r>
            <w:r>
              <w:rPr>
                <w:rFonts w:hint="cs"/>
                <w:rtl/>
              </w:rPr>
              <w:t xml:space="preserve"> </w:t>
            </w:r>
            <w:r w:rsidRPr="00241899">
              <w:rPr>
                <w:rFonts w:hint="cs"/>
                <w:rtl/>
              </w:rPr>
              <w:t>172</w:t>
            </w:r>
            <w:r w:rsidR="000B5FC5">
              <w:rPr>
                <w:rFonts w:hint="cs"/>
                <w:rtl/>
              </w:rPr>
              <w:t>،</w:t>
            </w:r>
            <w:r>
              <w:rPr>
                <w:rFonts w:hint="cs"/>
                <w:rtl/>
              </w:rPr>
              <w:t xml:space="preserve"> </w:t>
            </w:r>
            <w:r w:rsidRPr="00241899">
              <w:rPr>
                <w:rFonts w:hint="cs"/>
                <w:rtl/>
              </w:rPr>
              <w:t>173</w:t>
            </w:r>
            <w:r w:rsidR="000B5FC5">
              <w:rPr>
                <w:rFonts w:hint="cs"/>
                <w:rtl/>
              </w:rPr>
              <w:t>،</w:t>
            </w:r>
            <w:r>
              <w:rPr>
                <w:rFonts w:hint="cs"/>
                <w:rtl/>
              </w:rPr>
              <w:t xml:space="preserve"> </w:t>
            </w:r>
            <w:r w:rsidRPr="00241899">
              <w:rPr>
                <w:rFonts w:hint="cs"/>
                <w:rtl/>
              </w:rPr>
              <w:t>244</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34</w:t>
            </w:r>
            <w:r w:rsidR="000B5FC5">
              <w:rPr>
                <w:rFonts w:hint="cs"/>
                <w:rtl/>
              </w:rPr>
              <w:t>،</w:t>
            </w:r>
            <w:r>
              <w:rPr>
                <w:rFonts w:hint="cs"/>
                <w:rtl/>
              </w:rPr>
              <w:t xml:space="preserve"> </w:t>
            </w:r>
            <w:r w:rsidRPr="00241899">
              <w:rPr>
                <w:rFonts w:hint="cs"/>
                <w:rtl/>
              </w:rPr>
              <w:t>35</w:t>
            </w:r>
            <w:r w:rsidR="000B5FC5">
              <w:rPr>
                <w:rFonts w:hint="cs"/>
                <w:rtl/>
              </w:rPr>
              <w:t>،</w:t>
            </w:r>
            <w:r>
              <w:rPr>
                <w:rFonts w:hint="cs"/>
                <w:rtl/>
              </w:rPr>
              <w:t xml:space="preserve"> </w:t>
            </w:r>
            <w:r w:rsidRPr="00241899">
              <w:rPr>
                <w:rFonts w:hint="cs"/>
                <w:rtl/>
              </w:rPr>
              <w:t>66</w:t>
            </w:r>
            <w:r w:rsidR="000B5FC5">
              <w:rPr>
                <w:rFonts w:hint="cs"/>
                <w:rtl/>
              </w:rPr>
              <w:t>،</w:t>
            </w:r>
            <w:r>
              <w:rPr>
                <w:rFonts w:hint="cs"/>
                <w:rtl/>
              </w:rPr>
              <w:t xml:space="preserve"> </w:t>
            </w:r>
            <w:r w:rsidRPr="00241899">
              <w:rPr>
                <w:rFonts w:hint="cs"/>
                <w:rtl/>
              </w:rPr>
              <w:t>68</w:t>
            </w:r>
            <w:r w:rsidR="000B5FC5">
              <w:rPr>
                <w:rFonts w:hint="cs"/>
                <w:rtl/>
              </w:rPr>
              <w:t>،</w:t>
            </w:r>
            <w:r>
              <w:rPr>
                <w:rFonts w:hint="cs"/>
                <w:rtl/>
              </w:rPr>
              <w:t xml:space="preserve"> </w:t>
            </w:r>
            <w:r w:rsidRPr="00241899">
              <w:rPr>
                <w:rFonts w:hint="cs"/>
                <w:rtl/>
              </w:rPr>
              <w:t>69</w:t>
            </w:r>
            <w:r w:rsidR="000B5FC5">
              <w:rPr>
                <w:rFonts w:hint="cs"/>
                <w:rtl/>
              </w:rPr>
              <w:t>،</w:t>
            </w:r>
            <w:r>
              <w:rPr>
                <w:rFonts w:hint="cs"/>
                <w:rtl/>
              </w:rPr>
              <w:t xml:space="preserve"> </w:t>
            </w:r>
            <w:r w:rsidRPr="00241899">
              <w:rPr>
                <w:rFonts w:hint="cs"/>
                <w:rtl/>
              </w:rPr>
              <w:t>130</w:t>
            </w:r>
            <w:r w:rsidR="000B5FC5">
              <w:rPr>
                <w:rFonts w:hint="cs"/>
                <w:rtl/>
              </w:rPr>
              <w:t>،</w:t>
            </w:r>
            <w:r>
              <w:rPr>
                <w:rFonts w:hint="cs"/>
                <w:rtl/>
              </w:rPr>
              <w:t xml:space="preserve"> </w:t>
            </w:r>
            <w:r w:rsidRPr="00241899">
              <w:rPr>
                <w:rFonts w:hint="cs"/>
                <w:rtl/>
              </w:rPr>
              <w:t>212</w:t>
            </w:r>
            <w:r w:rsidR="000B5FC5">
              <w:rPr>
                <w:rFonts w:hint="cs"/>
                <w:rtl/>
              </w:rPr>
              <w:t>،</w:t>
            </w:r>
            <w:r>
              <w:rPr>
                <w:rFonts w:hint="cs"/>
                <w:rtl/>
              </w:rPr>
              <w:t xml:space="preserve"> </w:t>
            </w:r>
            <w:r w:rsidRPr="00241899">
              <w:rPr>
                <w:rFonts w:hint="cs"/>
                <w:rtl/>
              </w:rPr>
              <w:t>235</w:t>
            </w:r>
            <w:r w:rsidR="000B5FC5">
              <w:rPr>
                <w:rFonts w:hint="cs"/>
                <w:rtl/>
              </w:rPr>
              <w:t>،</w:t>
            </w:r>
            <w:r>
              <w:rPr>
                <w:rFonts w:hint="cs"/>
                <w:rtl/>
              </w:rPr>
              <w:t xml:space="preserve"> </w:t>
            </w:r>
            <w:r w:rsidRPr="00241899">
              <w:rPr>
                <w:rFonts w:hint="cs"/>
                <w:rtl/>
              </w:rPr>
              <w:t>257</w:t>
            </w:r>
            <w:r w:rsidR="000B5FC5">
              <w:rPr>
                <w:rFonts w:hint="cs"/>
                <w:rtl/>
              </w:rPr>
              <w:t>،</w:t>
            </w:r>
            <w:r>
              <w:rPr>
                <w:rFonts w:hint="cs"/>
                <w:rtl/>
              </w:rPr>
              <w:t xml:space="preserve"> </w:t>
            </w:r>
            <w:r w:rsidRPr="00241899">
              <w:rPr>
                <w:rFonts w:hint="cs"/>
                <w:rtl/>
              </w:rPr>
              <w:t>290</w:t>
            </w:r>
            <w:r w:rsidR="000B5FC5">
              <w:rPr>
                <w:rFonts w:hint="cs"/>
                <w:rtl/>
              </w:rPr>
              <w:t>،</w:t>
            </w:r>
            <w:r>
              <w:rPr>
                <w:rFonts w:hint="cs"/>
                <w:rtl/>
              </w:rPr>
              <w:t xml:space="preserve"> </w:t>
            </w:r>
            <w:r w:rsidRPr="00241899">
              <w:rPr>
                <w:rFonts w:hint="cs"/>
                <w:rtl/>
              </w:rPr>
              <w:t>291</w:t>
            </w:r>
            <w:r w:rsidR="000B5FC5">
              <w:rPr>
                <w:rFonts w:hint="cs"/>
                <w:rtl/>
              </w:rPr>
              <w:t>،</w:t>
            </w:r>
            <w:r>
              <w:rPr>
                <w:rFonts w:hint="cs"/>
                <w:rtl/>
              </w:rPr>
              <w:t xml:space="preserve"> </w:t>
            </w:r>
            <w:r w:rsidRPr="00241899">
              <w:rPr>
                <w:rFonts w:hint="cs"/>
                <w:rtl/>
              </w:rPr>
              <w:t>364</w:t>
            </w:r>
            <w:r w:rsidR="000B5FC5">
              <w:rPr>
                <w:rFonts w:hint="cs"/>
                <w:rtl/>
              </w:rPr>
              <w:t>،</w:t>
            </w:r>
            <w:r>
              <w:rPr>
                <w:rFonts w:hint="cs"/>
                <w:rtl/>
              </w:rPr>
              <w:t xml:space="preserve"> </w:t>
            </w:r>
            <w:r w:rsidRPr="00241899">
              <w:rPr>
                <w:rFonts w:hint="cs"/>
                <w:rtl/>
              </w:rPr>
              <w:t>370</w:t>
            </w:r>
            <w:r w:rsidR="000B5FC5">
              <w:rPr>
                <w:rFonts w:hint="cs"/>
                <w:rtl/>
              </w:rPr>
              <w:t>،</w:t>
            </w:r>
            <w:r>
              <w:rPr>
                <w:rFonts w:hint="cs"/>
                <w:rtl/>
              </w:rPr>
              <w:t xml:space="preserve"> </w:t>
            </w:r>
            <w:r w:rsidRPr="00241899">
              <w:rPr>
                <w:rFonts w:hint="cs"/>
                <w:rtl/>
              </w:rPr>
              <w:t>379</w:t>
            </w:r>
            <w:r w:rsidR="000B5FC5">
              <w:rPr>
                <w:rFonts w:hint="cs"/>
                <w:rtl/>
              </w:rPr>
              <w:t>،</w:t>
            </w:r>
            <w:r>
              <w:rPr>
                <w:rFonts w:hint="cs"/>
                <w:rtl/>
              </w:rPr>
              <w:t xml:space="preserve"> </w:t>
            </w:r>
            <w:r w:rsidRPr="00241899">
              <w:rPr>
                <w:rFonts w:hint="cs"/>
                <w:rtl/>
              </w:rPr>
              <w:t>380</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المهراس</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79</w:t>
            </w:r>
          </w:p>
        </w:tc>
      </w:tr>
      <w:tr w:rsidR="00FF6DFF" w:rsidRPr="00241899" w:rsidTr="00FF6DFF">
        <w:tc>
          <w:tcPr>
            <w:tcW w:w="4059" w:type="dxa"/>
          </w:tcPr>
          <w:p w:rsidR="00FF6DFF" w:rsidRPr="00241899" w:rsidRDefault="00FF6DFF" w:rsidP="00FF6DFF">
            <w:pPr>
              <w:pStyle w:val="libVar0"/>
              <w:rPr>
                <w:rtl/>
              </w:rPr>
            </w:pPr>
            <w:r w:rsidRPr="00241899">
              <w:rPr>
                <w:rFonts w:hint="cs"/>
                <w:rtl/>
              </w:rPr>
              <w:t>نجران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166</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النجف</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380</w:t>
            </w:r>
          </w:p>
        </w:tc>
      </w:tr>
      <w:tr w:rsidR="00FF6DFF" w:rsidRPr="00241899" w:rsidTr="00FF6DFF">
        <w:tc>
          <w:tcPr>
            <w:tcW w:w="4059" w:type="dxa"/>
          </w:tcPr>
          <w:p w:rsidR="00FF6DFF" w:rsidRPr="00241899" w:rsidRDefault="00FF6DFF" w:rsidP="00FF6DFF">
            <w:pPr>
              <w:pStyle w:val="libVar0"/>
              <w:rPr>
                <w:rtl/>
              </w:rPr>
            </w:pPr>
            <w:r w:rsidRPr="00241899">
              <w:rPr>
                <w:rFonts w:hint="cs"/>
                <w:rtl/>
              </w:rPr>
              <w:t>نجف الكوفة</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10</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379</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النخيلة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14</w:t>
            </w:r>
          </w:p>
        </w:tc>
      </w:tr>
      <w:tr w:rsidR="00FF6DFF" w:rsidRPr="00241899" w:rsidTr="00FF6DFF">
        <w:tc>
          <w:tcPr>
            <w:tcW w:w="4059" w:type="dxa"/>
          </w:tcPr>
          <w:p w:rsidR="00FF6DFF" w:rsidRPr="00241899" w:rsidRDefault="00FF6DFF" w:rsidP="00FF6DFF">
            <w:pPr>
              <w:pStyle w:val="libVar0"/>
              <w:rPr>
                <w:rtl/>
              </w:rPr>
            </w:pPr>
            <w:r w:rsidRPr="00241899">
              <w:rPr>
                <w:rFonts w:hint="cs"/>
                <w:rtl/>
              </w:rPr>
              <w:t>نقمى</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232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النهروان</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357</w:t>
            </w:r>
          </w:p>
        </w:tc>
      </w:tr>
      <w:tr w:rsidR="00FF6DFF" w:rsidRPr="00241899" w:rsidTr="00FF6DFF">
        <w:tc>
          <w:tcPr>
            <w:tcW w:w="4059" w:type="dxa"/>
          </w:tcPr>
          <w:p w:rsidR="00FF6DFF" w:rsidRPr="00241899" w:rsidRDefault="00FF6DFF" w:rsidP="00FF6DFF">
            <w:pPr>
              <w:pStyle w:val="libVar0"/>
              <w:rPr>
                <w:rtl/>
              </w:rPr>
            </w:pPr>
            <w:r w:rsidRPr="00241899">
              <w:rPr>
                <w:rFonts w:hint="cs"/>
                <w:rtl/>
              </w:rPr>
              <w:t>نيسابور</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361</w:t>
            </w:r>
          </w:p>
        </w:tc>
      </w:tr>
      <w:tr w:rsidR="00FF6DFF" w:rsidRPr="00241899" w:rsidTr="00FF6DFF">
        <w:tc>
          <w:tcPr>
            <w:tcW w:w="4059" w:type="dxa"/>
          </w:tcPr>
          <w:p w:rsidR="00FF6DFF" w:rsidRPr="00241899" w:rsidRDefault="00FF6DFF" w:rsidP="00FF6DFF">
            <w:pPr>
              <w:pStyle w:val="libVar0"/>
              <w:rPr>
                <w:rtl/>
              </w:rPr>
            </w:pPr>
            <w:r w:rsidRPr="00241899">
              <w:rPr>
                <w:rFonts w:hint="cs"/>
                <w:rtl/>
              </w:rPr>
              <w:t>نينوى</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84</w:t>
            </w:r>
            <w:r w:rsidR="000B5FC5">
              <w:rPr>
                <w:rFonts w:hint="cs"/>
                <w:rtl/>
              </w:rPr>
              <w:t>،</w:t>
            </w:r>
            <w:r>
              <w:rPr>
                <w:rFonts w:hint="cs"/>
                <w:rtl/>
              </w:rPr>
              <w:t xml:space="preserve"> </w:t>
            </w:r>
            <w:r w:rsidRPr="00241899">
              <w:rPr>
                <w:rFonts w:hint="cs"/>
                <w:rtl/>
              </w:rPr>
              <w:t>87</w:t>
            </w:r>
          </w:p>
        </w:tc>
      </w:tr>
      <w:tr w:rsidR="00FF6DFF" w:rsidRPr="00241899" w:rsidTr="00FF6DFF">
        <w:tc>
          <w:tcPr>
            <w:tcW w:w="4059" w:type="dxa"/>
          </w:tcPr>
          <w:p w:rsidR="00FF6DFF" w:rsidRPr="00241899" w:rsidRDefault="00FF6DFF" w:rsidP="00FF6DFF">
            <w:pPr>
              <w:pStyle w:val="libVar0"/>
              <w:rPr>
                <w:rtl/>
              </w:rPr>
            </w:pPr>
            <w:r w:rsidRPr="00241899">
              <w:rPr>
                <w:rFonts w:hint="cs"/>
                <w:rtl/>
              </w:rPr>
              <w:t>وادي الرمل</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115</w:t>
            </w:r>
            <w:r w:rsidR="000B5FC5">
              <w:rPr>
                <w:rFonts w:hint="cs"/>
                <w:rtl/>
              </w:rPr>
              <w:t>،</w:t>
            </w:r>
            <w:r>
              <w:rPr>
                <w:rFonts w:hint="cs"/>
                <w:rtl/>
              </w:rPr>
              <w:t xml:space="preserve"> </w:t>
            </w:r>
            <w:r w:rsidRPr="00241899">
              <w:rPr>
                <w:rFonts w:hint="cs"/>
                <w:rtl/>
              </w:rPr>
              <w:t>162</w:t>
            </w:r>
          </w:p>
        </w:tc>
      </w:tr>
      <w:tr w:rsidR="00FF6DFF" w:rsidRPr="00241899" w:rsidTr="00FF6DFF">
        <w:tc>
          <w:tcPr>
            <w:tcW w:w="4059" w:type="dxa"/>
          </w:tcPr>
          <w:p w:rsidR="00FF6DFF" w:rsidRPr="00241899" w:rsidRDefault="00FF6DFF" w:rsidP="00FF6DFF">
            <w:pPr>
              <w:pStyle w:val="libVar0"/>
              <w:rPr>
                <w:rtl/>
              </w:rPr>
            </w:pPr>
            <w:r w:rsidRPr="00241899">
              <w:rPr>
                <w:rFonts w:hint="cs"/>
                <w:rtl/>
              </w:rPr>
              <w:t>واقصة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72</w:t>
            </w:r>
          </w:p>
        </w:tc>
      </w:tr>
      <w:tr w:rsidR="00FF6DFF" w:rsidRPr="00241899" w:rsidTr="00FF6DFF">
        <w:tc>
          <w:tcPr>
            <w:tcW w:w="4059" w:type="dxa"/>
          </w:tcPr>
          <w:p w:rsidR="00FF6DFF" w:rsidRPr="00241899" w:rsidRDefault="00FF6DFF" w:rsidP="00FF6DFF">
            <w:pPr>
              <w:pStyle w:val="libVar0"/>
              <w:rPr>
                <w:rtl/>
              </w:rPr>
            </w:pPr>
            <w:r w:rsidRPr="00241899">
              <w:rPr>
                <w:rFonts w:hint="cs"/>
                <w:rtl/>
              </w:rPr>
              <w:t>وج</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153</w:t>
            </w:r>
          </w:p>
        </w:tc>
      </w:tr>
      <w:tr w:rsidR="00FF6DFF" w:rsidRPr="00241899" w:rsidTr="00FF6DFF">
        <w:tc>
          <w:tcPr>
            <w:tcW w:w="4059" w:type="dxa"/>
          </w:tcPr>
          <w:p w:rsidR="00FF6DFF" w:rsidRPr="00241899" w:rsidRDefault="00FF6DFF" w:rsidP="00FF6DFF">
            <w:pPr>
              <w:pStyle w:val="libVar0"/>
              <w:rPr>
                <w:rtl/>
              </w:rPr>
            </w:pPr>
            <w:r w:rsidRPr="00241899">
              <w:rPr>
                <w:rFonts w:hint="cs"/>
                <w:rtl/>
              </w:rPr>
              <w:t>يثرب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106</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اليسيرة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238</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اليمن</w:t>
            </w:r>
          </w:p>
        </w:tc>
        <w:tc>
          <w:tcPr>
            <w:tcW w:w="720" w:type="dxa"/>
          </w:tcPr>
          <w:p w:rsidR="00FF6DFF" w:rsidRDefault="00FF6DFF" w:rsidP="00FF6DFF">
            <w:pPr>
              <w:pStyle w:val="libVarCenter"/>
              <w:rPr>
                <w:rtl/>
              </w:rPr>
            </w:pPr>
            <w:r w:rsidRPr="00241899">
              <w:rPr>
                <w:rFonts w:hint="cs"/>
                <w:rtl/>
              </w:rPr>
              <w:t xml:space="preserve"> 1 </w:t>
            </w:r>
          </w:p>
          <w:p w:rsidR="00FF6DFF" w:rsidRDefault="00FF6DFF" w:rsidP="00FF6DFF">
            <w:pPr>
              <w:pStyle w:val="libVarCenter"/>
              <w:rPr>
                <w:rtl/>
              </w:rPr>
            </w:pPr>
          </w:p>
          <w:p w:rsidR="00FF6DFF" w:rsidRDefault="00FF6DFF" w:rsidP="00FF6DFF">
            <w:pPr>
              <w:pStyle w:val="libVarCenter"/>
              <w:rPr>
                <w:rtl/>
              </w:rPr>
            </w:pP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169</w:t>
            </w:r>
            <w:r w:rsidR="000B5FC5">
              <w:rPr>
                <w:rFonts w:hint="cs"/>
                <w:rtl/>
              </w:rPr>
              <w:t>،</w:t>
            </w:r>
            <w:r>
              <w:rPr>
                <w:rFonts w:hint="cs"/>
                <w:rtl/>
              </w:rPr>
              <w:t xml:space="preserve"> </w:t>
            </w:r>
            <w:r w:rsidRPr="00241899">
              <w:rPr>
                <w:rFonts w:hint="cs"/>
                <w:rtl/>
              </w:rPr>
              <w:t>171</w:t>
            </w:r>
            <w:r w:rsidR="000B5FC5">
              <w:rPr>
                <w:rFonts w:hint="cs"/>
                <w:rtl/>
              </w:rPr>
              <w:t>،</w:t>
            </w:r>
            <w:r>
              <w:rPr>
                <w:rFonts w:hint="cs"/>
                <w:rtl/>
              </w:rPr>
              <w:t xml:space="preserve"> </w:t>
            </w:r>
            <w:r w:rsidRPr="00241899">
              <w:rPr>
                <w:rFonts w:hint="cs"/>
                <w:rtl/>
              </w:rPr>
              <w:t>172</w:t>
            </w:r>
            <w:r w:rsidR="000B5FC5">
              <w:rPr>
                <w:rFonts w:hint="cs"/>
                <w:rtl/>
              </w:rPr>
              <w:t>،</w:t>
            </w:r>
            <w:r>
              <w:rPr>
                <w:rFonts w:hint="cs"/>
                <w:rtl/>
              </w:rPr>
              <w:t xml:space="preserve"> </w:t>
            </w:r>
            <w:r w:rsidRPr="00241899">
              <w:rPr>
                <w:rFonts w:hint="cs"/>
                <w:rtl/>
              </w:rPr>
              <w:t>195</w:t>
            </w:r>
            <w:r w:rsidR="000B5FC5">
              <w:rPr>
                <w:rFonts w:hint="cs"/>
                <w:rtl/>
              </w:rPr>
              <w:t>،</w:t>
            </w:r>
            <w:r>
              <w:rPr>
                <w:rFonts w:hint="cs"/>
                <w:rtl/>
              </w:rPr>
              <w:t xml:space="preserve"> </w:t>
            </w:r>
            <w:r w:rsidRPr="00241899">
              <w:rPr>
                <w:rFonts w:hint="cs"/>
                <w:rtl/>
              </w:rPr>
              <w:t>196</w:t>
            </w:r>
            <w:r w:rsidR="000B5FC5">
              <w:rPr>
                <w:rFonts w:hint="cs"/>
                <w:rtl/>
              </w:rPr>
              <w:t>،</w:t>
            </w:r>
            <w:r>
              <w:rPr>
                <w:rFonts w:hint="cs"/>
                <w:rtl/>
              </w:rPr>
              <w:t xml:space="preserve"> </w:t>
            </w:r>
            <w:r w:rsidRPr="00241899">
              <w:rPr>
                <w:rFonts w:hint="cs"/>
                <w:rtl/>
              </w:rPr>
              <w:t>197</w:t>
            </w:r>
            <w:r w:rsidR="000B5FC5">
              <w:rPr>
                <w:rFonts w:hint="cs"/>
                <w:rtl/>
              </w:rPr>
              <w:t>،</w:t>
            </w:r>
            <w:r>
              <w:rPr>
                <w:rFonts w:hint="cs"/>
                <w:rtl/>
              </w:rPr>
              <w:t xml:space="preserve"> </w:t>
            </w:r>
            <w:r w:rsidRPr="00241899">
              <w:rPr>
                <w:rFonts w:hint="cs"/>
                <w:rtl/>
              </w:rPr>
              <w:t>272</w:t>
            </w:r>
            <w:r w:rsidR="000B5FC5">
              <w:rPr>
                <w:rFonts w:hint="cs"/>
                <w:rtl/>
              </w:rPr>
              <w:t>،</w:t>
            </w:r>
            <w:r>
              <w:rPr>
                <w:rFonts w:hint="cs"/>
                <w:rtl/>
              </w:rPr>
              <w:t xml:space="preserve"> </w:t>
            </w:r>
            <w:r w:rsidRPr="00241899">
              <w:rPr>
                <w:rFonts w:hint="cs"/>
                <w:rtl/>
              </w:rPr>
              <w:t>321</w:t>
            </w:r>
            <w:r w:rsidR="000B5FC5">
              <w:rPr>
                <w:rFonts w:hint="cs"/>
                <w:rtl/>
              </w:rPr>
              <w:t>،</w:t>
            </w:r>
            <w:r>
              <w:rPr>
                <w:rFonts w:hint="cs"/>
                <w:rtl/>
              </w:rPr>
              <w:t xml:space="preserve"> </w:t>
            </w:r>
            <w:r w:rsidRPr="00241899">
              <w:rPr>
                <w:rFonts w:hint="cs"/>
                <w:rtl/>
              </w:rPr>
              <w:t>322</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68</w:t>
            </w:r>
            <w:r w:rsidR="000B5FC5">
              <w:rPr>
                <w:rFonts w:hint="cs"/>
                <w:rtl/>
              </w:rPr>
              <w:t>،</w:t>
            </w:r>
            <w:r>
              <w:rPr>
                <w:rFonts w:hint="cs"/>
                <w:rtl/>
              </w:rPr>
              <w:t xml:space="preserve"> </w:t>
            </w:r>
            <w:r w:rsidRPr="00241899">
              <w:rPr>
                <w:rFonts w:hint="cs"/>
                <w:rtl/>
              </w:rPr>
              <w:t>246</w:t>
            </w:r>
          </w:p>
        </w:tc>
      </w:tr>
    </w:tbl>
    <w:p w:rsidR="00FF6DFF" w:rsidRPr="00E3443A" w:rsidRDefault="00FF6DFF" w:rsidP="00A81F1D">
      <w:pPr>
        <w:pStyle w:val="Heading2Center"/>
        <w:rPr>
          <w:rtl/>
        </w:rPr>
      </w:pPr>
      <w:r w:rsidRPr="00E3443A">
        <w:rPr>
          <w:rtl/>
        </w:rPr>
        <w:br w:type="page"/>
      </w:r>
      <w:bookmarkStart w:id="239" w:name="_Toc347474724"/>
      <w:bookmarkStart w:id="240" w:name="_Toc371754707"/>
      <w:r w:rsidRPr="00E3443A">
        <w:rPr>
          <w:rFonts w:hint="cs"/>
          <w:rtl/>
        </w:rPr>
        <w:lastRenderedPageBreak/>
        <w:t>5</w:t>
      </w:r>
      <w:r w:rsidR="008F72F1">
        <w:rPr>
          <w:rFonts w:hint="cs"/>
          <w:rtl/>
        </w:rPr>
        <w:t xml:space="preserve"> - </w:t>
      </w:r>
      <w:r w:rsidRPr="00E3443A">
        <w:rPr>
          <w:rFonts w:hint="cs"/>
          <w:rtl/>
        </w:rPr>
        <w:t>فهرس الفرق</w:t>
      </w:r>
      <w:r>
        <w:rPr>
          <w:rFonts w:hint="cs"/>
          <w:rtl/>
        </w:rPr>
        <w:t xml:space="preserve"> و</w:t>
      </w:r>
      <w:r w:rsidRPr="00E3443A">
        <w:rPr>
          <w:rFonts w:hint="cs"/>
          <w:rtl/>
        </w:rPr>
        <w:t>الجماعات</w:t>
      </w:r>
      <w:bookmarkEnd w:id="239"/>
      <w:bookmarkEnd w:id="240"/>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t>الجماعة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آل ابي رافع</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255</w:t>
            </w:r>
          </w:p>
        </w:tc>
      </w:tr>
      <w:tr w:rsidR="00FF6DFF" w:rsidRPr="00241899" w:rsidTr="00FF6DFF">
        <w:tc>
          <w:tcPr>
            <w:tcW w:w="4059" w:type="dxa"/>
          </w:tcPr>
          <w:p w:rsidR="00FF6DFF" w:rsidRPr="00241899" w:rsidRDefault="00FF6DFF" w:rsidP="00FF6DFF">
            <w:pPr>
              <w:pStyle w:val="libVar0"/>
              <w:rPr>
                <w:rtl/>
              </w:rPr>
            </w:pPr>
            <w:r w:rsidRPr="00241899">
              <w:rPr>
                <w:rFonts w:hint="cs"/>
                <w:rtl/>
              </w:rPr>
              <w:t>آل ابي طالب</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237</w:t>
            </w:r>
            <w:r w:rsidR="000B5FC5">
              <w:rPr>
                <w:rFonts w:hint="cs"/>
                <w:rtl/>
              </w:rPr>
              <w:t>،</w:t>
            </w:r>
            <w:r>
              <w:rPr>
                <w:rFonts w:hint="cs"/>
                <w:rtl/>
              </w:rPr>
              <w:t xml:space="preserve"> </w:t>
            </w:r>
            <w:r w:rsidRPr="00241899">
              <w:rPr>
                <w:rFonts w:hint="cs"/>
                <w:rtl/>
              </w:rPr>
              <w:t>259</w:t>
            </w:r>
            <w:r w:rsidR="000B5FC5">
              <w:rPr>
                <w:rFonts w:hint="cs"/>
                <w:rtl/>
              </w:rPr>
              <w:t>،</w:t>
            </w:r>
            <w:r>
              <w:rPr>
                <w:rFonts w:hint="cs"/>
                <w:rtl/>
              </w:rPr>
              <w:t xml:space="preserve"> </w:t>
            </w:r>
            <w:r w:rsidRPr="00241899">
              <w:rPr>
                <w:rFonts w:hint="cs"/>
                <w:rtl/>
              </w:rPr>
              <w:t>261</w:t>
            </w:r>
            <w:r w:rsidR="000B5FC5">
              <w:rPr>
                <w:rFonts w:hint="cs"/>
                <w:rtl/>
              </w:rPr>
              <w:t>،</w:t>
            </w:r>
            <w:r>
              <w:rPr>
                <w:rFonts w:hint="cs"/>
                <w:rtl/>
              </w:rPr>
              <w:t xml:space="preserve"> </w:t>
            </w:r>
            <w:r w:rsidRPr="00241899">
              <w:rPr>
                <w:rFonts w:hint="cs"/>
                <w:rtl/>
              </w:rPr>
              <w:t>282</w:t>
            </w:r>
            <w:r w:rsidR="000B5FC5">
              <w:rPr>
                <w:rFonts w:hint="cs"/>
                <w:rtl/>
              </w:rPr>
              <w:t>،</w:t>
            </w:r>
            <w:r>
              <w:rPr>
                <w:rFonts w:hint="cs"/>
                <w:rtl/>
              </w:rPr>
              <w:t xml:space="preserve"> </w:t>
            </w:r>
            <w:r w:rsidRPr="00241899">
              <w:rPr>
                <w:rFonts w:hint="cs"/>
                <w:rtl/>
              </w:rPr>
              <w:t>318</w:t>
            </w:r>
            <w:r w:rsidR="000B5FC5">
              <w:rPr>
                <w:rFonts w:hint="cs"/>
                <w:rtl/>
              </w:rPr>
              <w:t>،</w:t>
            </w:r>
            <w:r>
              <w:rPr>
                <w:rFonts w:hint="cs"/>
                <w:rtl/>
              </w:rPr>
              <w:t xml:space="preserve"> </w:t>
            </w:r>
            <w:r w:rsidRPr="00241899">
              <w:rPr>
                <w:rFonts w:hint="cs"/>
                <w:rtl/>
              </w:rPr>
              <w:t>330</w:t>
            </w:r>
            <w:r w:rsidR="000B5FC5">
              <w:rPr>
                <w:rFonts w:hint="cs"/>
                <w:rtl/>
              </w:rPr>
              <w:t>،</w:t>
            </w:r>
            <w:r>
              <w:rPr>
                <w:rFonts w:hint="cs"/>
                <w:rtl/>
              </w:rPr>
              <w:t xml:space="preserve"> </w:t>
            </w:r>
            <w:r w:rsidRPr="00241899">
              <w:rPr>
                <w:rFonts w:hint="cs"/>
                <w:rtl/>
              </w:rPr>
              <w:t>369</w:t>
            </w:r>
          </w:p>
        </w:tc>
      </w:tr>
      <w:tr w:rsidR="00FF6DFF" w:rsidRPr="00241899" w:rsidTr="00FF6DFF">
        <w:tc>
          <w:tcPr>
            <w:tcW w:w="4059" w:type="dxa"/>
          </w:tcPr>
          <w:p w:rsidR="00FF6DFF" w:rsidRPr="00241899" w:rsidRDefault="00FF6DFF" w:rsidP="00FF6DFF">
            <w:pPr>
              <w:pStyle w:val="libVar0"/>
              <w:rPr>
                <w:rtl/>
              </w:rPr>
            </w:pPr>
            <w:r w:rsidRPr="00241899">
              <w:rPr>
                <w:rFonts w:hint="cs"/>
                <w:rtl/>
              </w:rPr>
              <w:t xml:space="preserve">آل الرسول </w:t>
            </w:r>
            <w:r w:rsidR="000B5FC5" w:rsidRPr="000B5FC5">
              <w:rPr>
                <w:rStyle w:val="libAlaemChar"/>
                <w:rFonts w:hint="cs"/>
                <w:rtl/>
              </w:rPr>
              <w:t>صلى‌الله‌عليه‌وآله</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69</w:t>
            </w:r>
          </w:p>
        </w:tc>
      </w:tr>
      <w:tr w:rsidR="00FF6DFF" w:rsidRPr="00241899" w:rsidTr="00FF6DFF">
        <w:tc>
          <w:tcPr>
            <w:tcW w:w="4059" w:type="dxa"/>
          </w:tcPr>
          <w:p w:rsidR="00FF6DFF" w:rsidRPr="00241899" w:rsidRDefault="00FF6DFF" w:rsidP="00FF6DFF">
            <w:pPr>
              <w:pStyle w:val="libVar0"/>
              <w:rPr>
                <w:rtl/>
              </w:rPr>
            </w:pPr>
            <w:r w:rsidRPr="00241899">
              <w:rPr>
                <w:rFonts w:hint="cs"/>
                <w:rtl/>
              </w:rPr>
              <w:t>آل جعفر</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329</w:t>
            </w:r>
          </w:p>
        </w:tc>
      </w:tr>
      <w:tr w:rsidR="00FF6DFF" w:rsidRPr="00241899" w:rsidTr="00FF6DFF">
        <w:tc>
          <w:tcPr>
            <w:tcW w:w="4059" w:type="dxa"/>
          </w:tcPr>
          <w:p w:rsidR="00FF6DFF" w:rsidRPr="00241899" w:rsidRDefault="00FF6DFF" w:rsidP="00FF6DFF">
            <w:pPr>
              <w:pStyle w:val="libVar0"/>
              <w:rPr>
                <w:rtl/>
              </w:rPr>
            </w:pPr>
            <w:r w:rsidRPr="00241899">
              <w:rPr>
                <w:rFonts w:hint="cs"/>
                <w:rtl/>
              </w:rPr>
              <w:t>آل سام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181</w:t>
            </w:r>
          </w:p>
        </w:tc>
      </w:tr>
      <w:tr w:rsidR="00FF6DFF" w:rsidRPr="00241899" w:rsidTr="00FF6DFF">
        <w:tc>
          <w:tcPr>
            <w:tcW w:w="4059" w:type="dxa"/>
          </w:tcPr>
          <w:p w:rsidR="00FF6DFF" w:rsidRPr="00241899" w:rsidRDefault="00FF6DFF" w:rsidP="00FF6DFF">
            <w:pPr>
              <w:pStyle w:val="libVar0"/>
              <w:rPr>
                <w:rtl/>
              </w:rPr>
            </w:pPr>
            <w:r w:rsidRPr="00241899">
              <w:rPr>
                <w:rFonts w:hint="cs"/>
                <w:rtl/>
              </w:rPr>
              <w:t>آل طلحة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16</w:t>
            </w:r>
          </w:p>
        </w:tc>
      </w:tr>
      <w:tr w:rsidR="00FF6DFF" w:rsidRPr="00241899" w:rsidTr="00FF6DFF">
        <w:tc>
          <w:tcPr>
            <w:tcW w:w="4059" w:type="dxa"/>
          </w:tcPr>
          <w:p w:rsidR="00FF6DFF" w:rsidRPr="00241899" w:rsidRDefault="00FF6DFF" w:rsidP="00FF6DFF">
            <w:pPr>
              <w:pStyle w:val="libVar0"/>
              <w:rPr>
                <w:rtl/>
              </w:rPr>
            </w:pPr>
            <w:r w:rsidRPr="00241899">
              <w:rPr>
                <w:rFonts w:hint="cs"/>
                <w:rtl/>
              </w:rPr>
              <w:t>آل فرعون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292</w:t>
            </w:r>
          </w:p>
        </w:tc>
      </w:tr>
      <w:tr w:rsidR="00FF6DFF" w:rsidRPr="00241899" w:rsidTr="00FF6DFF">
        <w:tc>
          <w:tcPr>
            <w:tcW w:w="4059" w:type="dxa"/>
          </w:tcPr>
          <w:p w:rsidR="00FF6DFF" w:rsidRPr="00241899" w:rsidRDefault="00FF6DFF" w:rsidP="00FF6DFF">
            <w:pPr>
              <w:pStyle w:val="libVar0"/>
              <w:rPr>
                <w:rtl/>
              </w:rPr>
            </w:pPr>
            <w:r w:rsidRPr="00241899">
              <w:rPr>
                <w:rFonts w:hint="cs"/>
                <w:rtl/>
              </w:rPr>
              <w:t>آل محمد</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242</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73</w:t>
            </w:r>
            <w:r w:rsidR="000B5FC5">
              <w:rPr>
                <w:rFonts w:hint="cs"/>
                <w:rtl/>
              </w:rPr>
              <w:t>،</w:t>
            </w:r>
            <w:r>
              <w:rPr>
                <w:rFonts w:hint="cs"/>
                <w:rtl/>
              </w:rPr>
              <w:t xml:space="preserve"> </w:t>
            </w:r>
            <w:r w:rsidRPr="00241899">
              <w:rPr>
                <w:rFonts w:hint="cs"/>
                <w:rtl/>
              </w:rPr>
              <w:t>172</w:t>
            </w:r>
            <w:r w:rsidR="000B5FC5">
              <w:rPr>
                <w:rFonts w:hint="cs"/>
                <w:rtl/>
              </w:rPr>
              <w:t>،</w:t>
            </w:r>
            <w:r>
              <w:rPr>
                <w:rFonts w:hint="cs"/>
                <w:rtl/>
              </w:rPr>
              <w:t xml:space="preserve"> </w:t>
            </w:r>
            <w:r w:rsidRPr="00241899">
              <w:rPr>
                <w:rFonts w:hint="cs"/>
                <w:rtl/>
              </w:rPr>
              <w:t>319</w:t>
            </w:r>
            <w:r w:rsidR="000B5FC5">
              <w:rPr>
                <w:rFonts w:hint="cs"/>
                <w:rtl/>
              </w:rPr>
              <w:t>،</w:t>
            </w:r>
            <w:r>
              <w:rPr>
                <w:rFonts w:hint="cs"/>
                <w:rtl/>
              </w:rPr>
              <w:t xml:space="preserve"> </w:t>
            </w:r>
            <w:r w:rsidRPr="00241899">
              <w:rPr>
                <w:rFonts w:hint="cs"/>
                <w:rtl/>
              </w:rPr>
              <w:t>329</w:t>
            </w:r>
            <w:r w:rsidR="000B5FC5">
              <w:rPr>
                <w:rFonts w:hint="cs"/>
                <w:rtl/>
              </w:rPr>
              <w:t>،</w:t>
            </w:r>
            <w:r>
              <w:rPr>
                <w:rFonts w:hint="cs"/>
                <w:rtl/>
              </w:rPr>
              <w:t xml:space="preserve"> </w:t>
            </w:r>
            <w:r w:rsidRPr="00241899">
              <w:rPr>
                <w:rFonts w:hint="cs"/>
                <w:rtl/>
              </w:rPr>
              <w:t>371</w:t>
            </w:r>
            <w:r w:rsidR="000B5FC5">
              <w:rPr>
                <w:rFonts w:hint="cs"/>
                <w:rtl/>
              </w:rPr>
              <w:t>،</w:t>
            </w:r>
            <w:r>
              <w:rPr>
                <w:rFonts w:hint="cs"/>
                <w:rtl/>
              </w:rPr>
              <w:t xml:space="preserve"> </w:t>
            </w:r>
            <w:r w:rsidRPr="00241899">
              <w:rPr>
                <w:rFonts w:hint="cs"/>
                <w:rtl/>
              </w:rPr>
              <w:t>383</w:t>
            </w:r>
          </w:p>
        </w:tc>
      </w:tr>
      <w:tr w:rsidR="00FF6DFF" w:rsidRPr="00241899" w:rsidTr="00FF6DFF">
        <w:tc>
          <w:tcPr>
            <w:tcW w:w="4059" w:type="dxa"/>
          </w:tcPr>
          <w:p w:rsidR="00FF6DFF" w:rsidRPr="00241899" w:rsidRDefault="00FF6DFF" w:rsidP="00FF6DFF">
            <w:pPr>
              <w:pStyle w:val="libVar0"/>
              <w:rPr>
                <w:rtl/>
              </w:rPr>
            </w:pPr>
            <w:r w:rsidRPr="00241899">
              <w:rPr>
                <w:rFonts w:hint="cs"/>
                <w:rtl/>
              </w:rPr>
              <w:t>اسد</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52</w:t>
            </w:r>
          </w:p>
        </w:tc>
      </w:tr>
      <w:tr w:rsidR="00FF6DFF" w:rsidRPr="00241899" w:rsidTr="00FF6DFF">
        <w:tc>
          <w:tcPr>
            <w:tcW w:w="4059" w:type="dxa"/>
          </w:tcPr>
          <w:p w:rsidR="00FF6DFF" w:rsidRPr="00241899" w:rsidRDefault="00FF6DFF" w:rsidP="00FF6DFF">
            <w:pPr>
              <w:pStyle w:val="libVar0"/>
              <w:rPr>
                <w:rtl/>
              </w:rPr>
            </w:pPr>
            <w:r w:rsidRPr="00241899">
              <w:rPr>
                <w:rFonts w:hint="cs"/>
                <w:rtl/>
              </w:rPr>
              <w:t>اشجع</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19</w:t>
            </w:r>
            <w:r w:rsidR="000B5FC5">
              <w:rPr>
                <w:rFonts w:hint="cs"/>
                <w:rtl/>
              </w:rPr>
              <w:t>،</w:t>
            </w:r>
            <w:r>
              <w:rPr>
                <w:rFonts w:hint="cs"/>
                <w:rtl/>
              </w:rPr>
              <w:t xml:space="preserve"> </w:t>
            </w:r>
            <w:r w:rsidRPr="00241899">
              <w:rPr>
                <w:rFonts w:hint="cs"/>
                <w:rtl/>
              </w:rPr>
              <w:t>95</w:t>
            </w:r>
          </w:p>
        </w:tc>
      </w:tr>
      <w:tr w:rsidR="00FF6DFF" w:rsidRPr="00241899" w:rsidTr="00FF6DFF">
        <w:tc>
          <w:tcPr>
            <w:tcW w:w="4059" w:type="dxa"/>
          </w:tcPr>
          <w:p w:rsidR="00FF6DFF" w:rsidRPr="00241899" w:rsidRDefault="00FF6DFF" w:rsidP="00FF6DFF">
            <w:pPr>
              <w:pStyle w:val="libVar0"/>
              <w:rPr>
                <w:rtl/>
              </w:rPr>
            </w:pPr>
            <w:r w:rsidRPr="00241899">
              <w:rPr>
                <w:rFonts w:hint="cs"/>
                <w:rtl/>
              </w:rPr>
              <w:t xml:space="preserve">اصحاب محمد </w:t>
            </w:r>
            <w:r w:rsidR="000B5FC5" w:rsidRPr="000B5FC5">
              <w:rPr>
                <w:rStyle w:val="libAlaemChar"/>
                <w:rFonts w:hint="cs"/>
                <w:rtl/>
              </w:rPr>
              <w:t>صلى‌الله‌عليه‌وآله</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103</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الازد</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318</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117</w:t>
            </w:r>
          </w:p>
        </w:tc>
      </w:tr>
    </w:tbl>
    <w:p w:rsidR="00FF6DFF"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الجماعة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الاسماعيلية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210</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الاشعريون</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323</w:t>
            </w:r>
          </w:p>
        </w:tc>
      </w:tr>
      <w:tr w:rsidR="00FF6DFF" w:rsidRPr="00241899" w:rsidTr="00FF6DFF">
        <w:tc>
          <w:tcPr>
            <w:tcW w:w="4059" w:type="dxa"/>
          </w:tcPr>
          <w:p w:rsidR="00FF6DFF" w:rsidRPr="00241899" w:rsidRDefault="00FF6DFF" w:rsidP="00FF6DFF">
            <w:pPr>
              <w:pStyle w:val="libVar0"/>
              <w:rPr>
                <w:rtl/>
              </w:rPr>
            </w:pPr>
            <w:r w:rsidRPr="00241899">
              <w:rPr>
                <w:rFonts w:hint="cs"/>
                <w:rtl/>
              </w:rPr>
              <w:t xml:space="preserve">امة محمد </w:t>
            </w:r>
            <w:r w:rsidR="000B5FC5" w:rsidRPr="000B5FC5">
              <w:rPr>
                <w:rStyle w:val="libAlaemChar"/>
                <w:rFonts w:hint="cs"/>
                <w:rtl/>
              </w:rPr>
              <w:t>صلى‌الله‌عليه‌وآله</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21</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الانصار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7</w:t>
            </w:r>
            <w:r w:rsidR="000B5FC5">
              <w:rPr>
                <w:rFonts w:hint="cs"/>
                <w:rtl/>
              </w:rPr>
              <w:t>،</w:t>
            </w:r>
            <w:r>
              <w:rPr>
                <w:rFonts w:hint="cs"/>
                <w:rtl/>
              </w:rPr>
              <w:t xml:space="preserve"> </w:t>
            </w:r>
            <w:r w:rsidRPr="00241899">
              <w:rPr>
                <w:rFonts w:hint="cs"/>
                <w:rtl/>
              </w:rPr>
              <w:t>45</w:t>
            </w:r>
            <w:r w:rsidR="000B5FC5">
              <w:rPr>
                <w:rFonts w:hint="cs"/>
                <w:rtl/>
              </w:rPr>
              <w:t>،</w:t>
            </w:r>
            <w:r>
              <w:rPr>
                <w:rFonts w:hint="cs"/>
                <w:rtl/>
              </w:rPr>
              <w:t xml:space="preserve"> </w:t>
            </w:r>
            <w:r w:rsidRPr="00241899">
              <w:rPr>
                <w:rFonts w:hint="cs"/>
                <w:rtl/>
              </w:rPr>
              <w:t>51</w:t>
            </w:r>
            <w:r w:rsidR="000B5FC5">
              <w:rPr>
                <w:rFonts w:hint="cs"/>
                <w:rtl/>
              </w:rPr>
              <w:t>،</w:t>
            </w:r>
            <w:r>
              <w:rPr>
                <w:rFonts w:hint="cs"/>
                <w:rtl/>
              </w:rPr>
              <w:t xml:space="preserve"> </w:t>
            </w:r>
            <w:r w:rsidRPr="00241899">
              <w:rPr>
                <w:rFonts w:hint="cs"/>
                <w:rtl/>
              </w:rPr>
              <w:t>73</w:t>
            </w:r>
            <w:r w:rsidR="000B5FC5">
              <w:rPr>
                <w:rFonts w:hint="cs"/>
                <w:rtl/>
              </w:rPr>
              <w:t>،</w:t>
            </w:r>
            <w:r>
              <w:rPr>
                <w:rFonts w:hint="cs"/>
                <w:rtl/>
              </w:rPr>
              <w:t xml:space="preserve"> </w:t>
            </w:r>
            <w:r w:rsidRPr="00241899">
              <w:rPr>
                <w:rFonts w:hint="cs"/>
                <w:rtl/>
              </w:rPr>
              <w:t>80</w:t>
            </w:r>
            <w:r w:rsidR="000B5FC5">
              <w:rPr>
                <w:rFonts w:hint="cs"/>
                <w:rtl/>
              </w:rPr>
              <w:t>،</w:t>
            </w:r>
            <w:r>
              <w:rPr>
                <w:rFonts w:hint="cs"/>
                <w:rtl/>
              </w:rPr>
              <w:t xml:space="preserve"> </w:t>
            </w:r>
            <w:r w:rsidRPr="00241899">
              <w:rPr>
                <w:rFonts w:hint="cs"/>
                <w:rtl/>
              </w:rPr>
              <w:t>91</w:t>
            </w:r>
            <w:r w:rsidR="000B5FC5">
              <w:rPr>
                <w:rFonts w:hint="cs"/>
                <w:rtl/>
              </w:rPr>
              <w:t>،</w:t>
            </w:r>
            <w:r>
              <w:rPr>
                <w:rFonts w:hint="cs"/>
                <w:rtl/>
              </w:rPr>
              <w:t xml:space="preserve"> </w:t>
            </w:r>
            <w:r w:rsidRPr="00241899">
              <w:rPr>
                <w:rFonts w:hint="cs"/>
                <w:rtl/>
              </w:rPr>
              <w:t>92</w:t>
            </w:r>
            <w:r w:rsidR="000B5FC5">
              <w:rPr>
                <w:rFonts w:hint="cs"/>
                <w:rtl/>
              </w:rPr>
              <w:t>،</w:t>
            </w:r>
            <w:r>
              <w:rPr>
                <w:rFonts w:hint="cs"/>
                <w:rtl/>
              </w:rPr>
              <w:t xml:space="preserve"> </w:t>
            </w:r>
            <w:r w:rsidRPr="00241899">
              <w:rPr>
                <w:rFonts w:hint="cs"/>
                <w:rtl/>
              </w:rPr>
              <w:t>145</w:t>
            </w:r>
            <w:r w:rsidR="000B5FC5">
              <w:rPr>
                <w:rFonts w:hint="cs"/>
                <w:rtl/>
              </w:rPr>
              <w:t>،</w:t>
            </w:r>
            <w:r>
              <w:rPr>
                <w:rFonts w:hint="cs"/>
                <w:rtl/>
              </w:rPr>
              <w:t xml:space="preserve"> </w:t>
            </w:r>
            <w:r w:rsidRPr="00241899">
              <w:rPr>
                <w:rFonts w:hint="cs"/>
                <w:rtl/>
              </w:rPr>
              <w:t>146</w:t>
            </w:r>
            <w:r w:rsidR="000B5FC5">
              <w:rPr>
                <w:rFonts w:hint="cs"/>
                <w:rtl/>
              </w:rPr>
              <w:t>،</w:t>
            </w:r>
            <w:r>
              <w:rPr>
                <w:rFonts w:hint="cs"/>
                <w:rtl/>
              </w:rPr>
              <w:t xml:space="preserve"> </w:t>
            </w:r>
            <w:r w:rsidRPr="00241899">
              <w:rPr>
                <w:rFonts w:hint="cs"/>
                <w:rtl/>
              </w:rPr>
              <w:t>158</w:t>
            </w:r>
            <w:r w:rsidR="000B5FC5">
              <w:rPr>
                <w:rFonts w:hint="cs"/>
                <w:rtl/>
              </w:rPr>
              <w:t>،</w:t>
            </w:r>
            <w:r>
              <w:rPr>
                <w:rFonts w:hint="cs"/>
                <w:rtl/>
              </w:rPr>
              <w:t xml:space="preserve"> </w:t>
            </w:r>
            <w:r w:rsidRPr="00241899">
              <w:rPr>
                <w:rFonts w:hint="cs"/>
                <w:rtl/>
              </w:rPr>
              <w:t>180</w:t>
            </w:r>
            <w:r w:rsidR="000B5FC5">
              <w:rPr>
                <w:rFonts w:hint="cs"/>
                <w:rtl/>
              </w:rPr>
              <w:t>،</w:t>
            </w:r>
            <w:r>
              <w:rPr>
                <w:rFonts w:hint="cs"/>
                <w:rtl/>
              </w:rPr>
              <w:t xml:space="preserve"> </w:t>
            </w:r>
            <w:r w:rsidRPr="00241899">
              <w:rPr>
                <w:rFonts w:hint="cs"/>
                <w:rtl/>
              </w:rPr>
              <w:t>188</w:t>
            </w:r>
            <w:r w:rsidR="000B5FC5">
              <w:rPr>
                <w:rFonts w:hint="cs"/>
                <w:rtl/>
              </w:rPr>
              <w:t>،</w:t>
            </w:r>
            <w:r>
              <w:rPr>
                <w:rFonts w:hint="cs"/>
                <w:rtl/>
              </w:rPr>
              <w:t xml:space="preserve"> </w:t>
            </w:r>
            <w:r w:rsidRPr="00241899">
              <w:rPr>
                <w:rFonts w:hint="cs"/>
                <w:rtl/>
              </w:rPr>
              <w:t>189</w:t>
            </w:r>
            <w:r w:rsidR="000B5FC5">
              <w:rPr>
                <w:rFonts w:hint="cs"/>
                <w:rtl/>
              </w:rPr>
              <w:t>،</w:t>
            </w:r>
            <w:r>
              <w:rPr>
                <w:rFonts w:hint="cs"/>
                <w:rtl/>
              </w:rPr>
              <w:t xml:space="preserve"> </w:t>
            </w:r>
            <w:r w:rsidRPr="00241899">
              <w:rPr>
                <w:rFonts w:hint="cs"/>
                <w:rtl/>
              </w:rPr>
              <w:t>199</w:t>
            </w:r>
            <w:r w:rsidR="000B5FC5">
              <w:rPr>
                <w:rFonts w:hint="cs"/>
                <w:rtl/>
              </w:rPr>
              <w:t>،</w:t>
            </w:r>
            <w:r>
              <w:rPr>
                <w:rFonts w:hint="cs"/>
                <w:rtl/>
              </w:rPr>
              <w:t xml:space="preserve"> </w:t>
            </w:r>
            <w:r w:rsidRPr="00241899">
              <w:rPr>
                <w:rFonts w:hint="cs"/>
                <w:rtl/>
              </w:rPr>
              <w:t>208</w:t>
            </w:r>
            <w:r w:rsidR="000B5FC5">
              <w:rPr>
                <w:rFonts w:hint="cs"/>
                <w:rtl/>
              </w:rPr>
              <w:t>،</w:t>
            </w:r>
            <w:r>
              <w:rPr>
                <w:rFonts w:hint="cs"/>
                <w:rtl/>
              </w:rPr>
              <w:t xml:space="preserve"> </w:t>
            </w:r>
            <w:r w:rsidRPr="00241899">
              <w:rPr>
                <w:rFonts w:hint="cs"/>
                <w:rtl/>
              </w:rPr>
              <w:t>261</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آبة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365</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اصفهان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207</w:t>
            </w:r>
            <w:r w:rsidR="000B5FC5">
              <w:rPr>
                <w:rFonts w:hint="cs"/>
                <w:rtl/>
              </w:rPr>
              <w:t>،</w:t>
            </w:r>
            <w:r>
              <w:rPr>
                <w:rFonts w:hint="cs"/>
                <w:rtl/>
              </w:rPr>
              <w:t xml:space="preserve"> </w:t>
            </w:r>
            <w:r w:rsidRPr="00241899">
              <w:rPr>
                <w:rFonts w:hint="cs"/>
                <w:rtl/>
              </w:rPr>
              <w:t>208</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بدر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58</w:t>
            </w:r>
            <w:r w:rsidR="000B5FC5">
              <w:rPr>
                <w:rFonts w:hint="cs"/>
                <w:rtl/>
              </w:rPr>
              <w:t>،</w:t>
            </w:r>
            <w:r>
              <w:rPr>
                <w:rFonts w:hint="cs"/>
                <w:rtl/>
              </w:rPr>
              <w:t xml:space="preserve"> </w:t>
            </w:r>
            <w:r w:rsidRPr="00241899">
              <w:rPr>
                <w:rFonts w:hint="cs"/>
                <w:rtl/>
              </w:rPr>
              <w:t>136</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البصرة</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103</w:t>
            </w:r>
            <w:r w:rsidR="000B5FC5">
              <w:rPr>
                <w:rFonts w:hint="cs"/>
                <w:rtl/>
              </w:rPr>
              <w:t>،</w:t>
            </w:r>
            <w:r>
              <w:rPr>
                <w:rFonts w:hint="cs"/>
                <w:rtl/>
              </w:rPr>
              <w:t xml:space="preserve"> </w:t>
            </w:r>
            <w:r w:rsidRPr="00241899">
              <w:rPr>
                <w:rFonts w:hint="cs"/>
                <w:rtl/>
              </w:rPr>
              <w:t>209</w:t>
            </w:r>
            <w:r w:rsidR="000B5FC5">
              <w:rPr>
                <w:rFonts w:hint="cs"/>
                <w:rtl/>
              </w:rPr>
              <w:t>،</w:t>
            </w:r>
            <w:r>
              <w:rPr>
                <w:rFonts w:hint="cs"/>
                <w:rtl/>
              </w:rPr>
              <w:t xml:space="preserve"> </w:t>
            </w:r>
            <w:r w:rsidRPr="00241899">
              <w:rPr>
                <w:rFonts w:hint="cs"/>
                <w:rtl/>
              </w:rPr>
              <w:t>258</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66</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بغداد</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242</w:t>
            </w:r>
            <w:r w:rsidR="000B5FC5">
              <w:rPr>
                <w:rFonts w:hint="cs"/>
                <w:rtl/>
              </w:rPr>
              <w:t>،</w:t>
            </w:r>
            <w:r>
              <w:rPr>
                <w:rFonts w:hint="cs"/>
                <w:rtl/>
              </w:rPr>
              <w:t xml:space="preserve"> </w:t>
            </w:r>
            <w:r w:rsidRPr="00241899">
              <w:rPr>
                <w:rFonts w:hint="cs"/>
                <w:rtl/>
              </w:rPr>
              <w:t>362</w:t>
            </w:r>
          </w:p>
        </w:tc>
      </w:tr>
      <w:tr w:rsidR="00FF6DFF" w:rsidRPr="00241899" w:rsidTr="00FF6DFF">
        <w:tc>
          <w:tcPr>
            <w:tcW w:w="4059" w:type="dxa"/>
          </w:tcPr>
          <w:p w:rsidR="00FF6DFF" w:rsidRPr="00241899" w:rsidRDefault="00FF6DFF" w:rsidP="00FF6DFF">
            <w:pPr>
              <w:pStyle w:val="libVar0"/>
              <w:rPr>
                <w:rtl/>
              </w:rPr>
            </w:pPr>
            <w:r w:rsidRPr="00241899">
              <w:rPr>
                <w:rFonts w:hint="cs"/>
                <w:rtl/>
              </w:rPr>
              <w:t xml:space="preserve">اهل البيت </w:t>
            </w:r>
            <w:r w:rsidR="000B5FC5" w:rsidRPr="000B5FC5">
              <w:rPr>
                <w:rStyle w:val="libAlaemChar"/>
                <w:rFonts w:hint="cs"/>
                <w:rtl/>
              </w:rPr>
              <w:t>عليهم‌السلام</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6</w:t>
            </w:r>
            <w:r w:rsidR="000B5FC5">
              <w:rPr>
                <w:rFonts w:hint="cs"/>
                <w:rtl/>
              </w:rPr>
              <w:t>،</w:t>
            </w:r>
            <w:r>
              <w:rPr>
                <w:rFonts w:hint="cs"/>
                <w:rtl/>
              </w:rPr>
              <w:t xml:space="preserve"> </w:t>
            </w:r>
            <w:r w:rsidRPr="00241899">
              <w:rPr>
                <w:rFonts w:hint="cs"/>
                <w:rtl/>
              </w:rPr>
              <w:t>195</w:t>
            </w:r>
            <w:r w:rsidR="000B5FC5">
              <w:rPr>
                <w:rFonts w:hint="cs"/>
                <w:rtl/>
              </w:rPr>
              <w:t>،</w:t>
            </w:r>
            <w:r>
              <w:rPr>
                <w:rFonts w:hint="cs"/>
                <w:rtl/>
              </w:rPr>
              <w:t xml:space="preserve"> </w:t>
            </w:r>
            <w:r w:rsidRPr="00241899">
              <w:rPr>
                <w:rFonts w:hint="cs"/>
                <w:rtl/>
              </w:rPr>
              <w:t>198</w:t>
            </w:r>
            <w:r w:rsidR="000B5FC5">
              <w:rPr>
                <w:rFonts w:hint="cs"/>
                <w:rtl/>
              </w:rPr>
              <w:t>،</w:t>
            </w:r>
            <w:r>
              <w:rPr>
                <w:rFonts w:hint="cs"/>
                <w:rtl/>
              </w:rPr>
              <w:t xml:space="preserve"> </w:t>
            </w:r>
            <w:r w:rsidRPr="00241899">
              <w:rPr>
                <w:rFonts w:hint="cs"/>
                <w:rtl/>
              </w:rPr>
              <w:t>233</w:t>
            </w:r>
            <w:r w:rsidR="000B5FC5">
              <w:rPr>
                <w:rFonts w:hint="cs"/>
                <w:rtl/>
              </w:rPr>
              <w:t>،</w:t>
            </w:r>
            <w:r>
              <w:rPr>
                <w:rFonts w:hint="cs"/>
                <w:rtl/>
              </w:rPr>
              <w:t xml:space="preserve"> </w:t>
            </w:r>
            <w:r w:rsidRPr="00241899">
              <w:rPr>
                <w:rFonts w:hint="cs"/>
                <w:rtl/>
              </w:rPr>
              <w:t>241</w:t>
            </w:r>
            <w:r w:rsidR="000B5FC5">
              <w:rPr>
                <w:rFonts w:hint="cs"/>
                <w:rtl/>
              </w:rPr>
              <w:t>،</w:t>
            </w:r>
            <w:r>
              <w:rPr>
                <w:rFonts w:hint="cs"/>
                <w:rtl/>
              </w:rPr>
              <w:t xml:space="preserve"> </w:t>
            </w:r>
            <w:r w:rsidRPr="00241899">
              <w:rPr>
                <w:rFonts w:hint="cs"/>
                <w:rtl/>
              </w:rPr>
              <w:t>245</w:t>
            </w:r>
            <w:r w:rsidR="000B5FC5">
              <w:rPr>
                <w:rFonts w:hint="cs"/>
                <w:rtl/>
              </w:rPr>
              <w:t>،</w:t>
            </w:r>
            <w:r>
              <w:rPr>
                <w:rFonts w:hint="cs"/>
                <w:rtl/>
              </w:rPr>
              <w:t xml:space="preserve"> </w:t>
            </w:r>
            <w:r w:rsidRPr="00241899">
              <w:rPr>
                <w:rFonts w:hint="cs"/>
                <w:rtl/>
              </w:rPr>
              <w:t>250</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الحجاز</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66</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خراسان</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225</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الري</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207</w:t>
            </w:r>
            <w:r w:rsidR="000B5FC5">
              <w:rPr>
                <w:rFonts w:hint="cs"/>
                <w:rtl/>
              </w:rPr>
              <w:t>،</w:t>
            </w:r>
            <w:r>
              <w:rPr>
                <w:rFonts w:hint="cs"/>
                <w:rtl/>
              </w:rPr>
              <w:t xml:space="preserve"> </w:t>
            </w:r>
            <w:r w:rsidRPr="00241899">
              <w:rPr>
                <w:rFonts w:hint="cs"/>
                <w:rtl/>
              </w:rPr>
              <w:t>208</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162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الشام</w:t>
            </w:r>
          </w:p>
        </w:tc>
        <w:tc>
          <w:tcPr>
            <w:tcW w:w="720" w:type="dxa"/>
          </w:tcPr>
          <w:p w:rsidR="00FF6DFF" w:rsidRDefault="00FF6DFF" w:rsidP="00FF6DFF">
            <w:pPr>
              <w:pStyle w:val="libVarCenter"/>
              <w:rPr>
                <w:rtl/>
              </w:rPr>
            </w:pPr>
            <w:r w:rsidRPr="00241899">
              <w:rPr>
                <w:rFonts w:hint="cs"/>
                <w:rtl/>
              </w:rPr>
              <w:t xml:space="preserve"> 1 </w:t>
            </w:r>
          </w:p>
          <w:p w:rsidR="00FF6DFF" w:rsidRDefault="00FF6DFF" w:rsidP="00FF6DFF">
            <w:pPr>
              <w:pStyle w:val="libVarCenter"/>
              <w:rPr>
                <w:rtl/>
              </w:rPr>
            </w:pP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209</w:t>
            </w:r>
            <w:r w:rsidR="000B5FC5">
              <w:rPr>
                <w:rFonts w:hint="cs"/>
                <w:rtl/>
              </w:rPr>
              <w:t>،</w:t>
            </w:r>
            <w:r>
              <w:rPr>
                <w:rFonts w:hint="cs"/>
                <w:rtl/>
              </w:rPr>
              <w:t xml:space="preserve"> </w:t>
            </w:r>
            <w:r w:rsidRPr="00241899">
              <w:rPr>
                <w:rFonts w:hint="cs"/>
                <w:rtl/>
              </w:rPr>
              <w:t>280</w:t>
            </w:r>
            <w:r w:rsidR="000B5FC5">
              <w:rPr>
                <w:rFonts w:hint="cs"/>
                <w:rtl/>
              </w:rPr>
              <w:t>،</w:t>
            </w:r>
            <w:r>
              <w:rPr>
                <w:rFonts w:hint="cs"/>
                <w:rtl/>
              </w:rPr>
              <w:t xml:space="preserve"> </w:t>
            </w:r>
            <w:r w:rsidRPr="00241899">
              <w:rPr>
                <w:rFonts w:hint="cs"/>
                <w:rtl/>
              </w:rPr>
              <w:t>283</w:t>
            </w:r>
            <w:r w:rsidR="000B5FC5">
              <w:rPr>
                <w:rFonts w:hint="cs"/>
                <w:rtl/>
              </w:rPr>
              <w:t>،</w:t>
            </w:r>
            <w:r>
              <w:rPr>
                <w:rFonts w:hint="cs"/>
                <w:rtl/>
              </w:rPr>
              <w:t xml:space="preserve"> </w:t>
            </w:r>
            <w:r w:rsidRPr="00241899">
              <w:rPr>
                <w:rFonts w:hint="cs"/>
                <w:rtl/>
              </w:rPr>
              <w:t>316</w:t>
            </w:r>
            <w:r w:rsidR="000B5FC5">
              <w:rPr>
                <w:rFonts w:hint="cs"/>
                <w:rtl/>
              </w:rPr>
              <w:t>،</w:t>
            </w:r>
            <w:r>
              <w:rPr>
                <w:rFonts w:hint="cs"/>
                <w:rtl/>
              </w:rPr>
              <w:t xml:space="preserve"> </w:t>
            </w:r>
            <w:r w:rsidRPr="00241899">
              <w:rPr>
                <w:rFonts w:hint="cs"/>
                <w:rtl/>
              </w:rPr>
              <w:t>337</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11</w:t>
            </w:r>
            <w:r w:rsidR="000B5FC5">
              <w:rPr>
                <w:rFonts w:hint="cs"/>
                <w:rtl/>
              </w:rPr>
              <w:t>،</w:t>
            </w:r>
            <w:r>
              <w:rPr>
                <w:rFonts w:hint="cs"/>
                <w:rtl/>
              </w:rPr>
              <w:t xml:space="preserve"> </w:t>
            </w:r>
            <w:r w:rsidRPr="00241899">
              <w:rPr>
                <w:rFonts w:hint="cs"/>
                <w:rtl/>
              </w:rPr>
              <w:t>45</w:t>
            </w:r>
            <w:r w:rsidR="000B5FC5">
              <w:rPr>
                <w:rFonts w:hint="cs"/>
                <w:rtl/>
              </w:rPr>
              <w:t>،</w:t>
            </w:r>
            <w:r>
              <w:rPr>
                <w:rFonts w:hint="cs"/>
                <w:rtl/>
              </w:rPr>
              <w:t xml:space="preserve"> </w:t>
            </w:r>
            <w:r w:rsidRPr="00241899">
              <w:rPr>
                <w:rFonts w:hint="cs"/>
                <w:rtl/>
              </w:rPr>
              <w:t>54</w:t>
            </w:r>
            <w:r w:rsidR="000B5FC5">
              <w:rPr>
                <w:rFonts w:hint="cs"/>
                <w:rtl/>
              </w:rPr>
              <w:t>،</w:t>
            </w:r>
            <w:r>
              <w:rPr>
                <w:rFonts w:hint="cs"/>
                <w:rtl/>
              </w:rPr>
              <w:t xml:space="preserve"> </w:t>
            </w:r>
            <w:r w:rsidRPr="00241899">
              <w:rPr>
                <w:rFonts w:hint="cs"/>
                <w:rtl/>
              </w:rPr>
              <w:t>172</w:t>
            </w:r>
            <w:r w:rsidR="000B5FC5">
              <w:rPr>
                <w:rFonts w:hint="cs"/>
                <w:rtl/>
              </w:rPr>
              <w:t>،</w:t>
            </w:r>
            <w:r>
              <w:rPr>
                <w:rFonts w:hint="cs"/>
                <w:rtl/>
              </w:rPr>
              <w:t xml:space="preserve"> </w:t>
            </w:r>
            <w:r w:rsidRPr="00241899">
              <w:rPr>
                <w:rFonts w:hint="cs"/>
                <w:rtl/>
              </w:rPr>
              <w:t>194</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الصفة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162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العراق</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269</w:t>
            </w:r>
            <w:r w:rsidR="000B5FC5">
              <w:rPr>
                <w:rFonts w:hint="cs"/>
                <w:rtl/>
              </w:rPr>
              <w:t>،</w:t>
            </w:r>
            <w:r>
              <w:rPr>
                <w:rFonts w:hint="cs"/>
                <w:rtl/>
              </w:rPr>
              <w:t xml:space="preserve"> </w:t>
            </w:r>
            <w:r w:rsidRPr="00241899">
              <w:rPr>
                <w:rFonts w:hint="cs"/>
                <w:rtl/>
              </w:rPr>
              <w:t>275</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24</w:t>
            </w:r>
            <w:r w:rsidR="000B5FC5">
              <w:rPr>
                <w:rFonts w:hint="cs"/>
                <w:rtl/>
              </w:rPr>
              <w:t>،</w:t>
            </w:r>
            <w:r>
              <w:rPr>
                <w:rFonts w:hint="cs"/>
                <w:rtl/>
              </w:rPr>
              <w:t xml:space="preserve"> </w:t>
            </w:r>
            <w:r w:rsidRPr="00241899">
              <w:rPr>
                <w:rFonts w:hint="cs"/>
                <w:rtl/>
              </w:rPr>
              <w:t>72</w:t>
            </w:r>
            <w:r w:rsidR="000B5FC5">
              <w:rPr>
                <w:rFonts w:hint="cs"/>
                <w:rtl/>
              </w:rPr>
              <w:t>،</w:t>
            </w:r>
            <w:r>
              <w:rPr>
                <w:rFonts w:hint="cs"/>
                <w:rtl/>
              </w:rPr>
              <w:t xml:space="preserve"> </w:t>
            </w:r>
            <w:r w:rsidRPr="00241899">
              <w:rPr>
                <w:rFonts w:hint="cs"/>
                <w:rtl/>
              </w:rPr>
              <w:t>97</w:t>
            </w:r>
            <w:r w:rsidR="000B5FC5">
              <w:rPr>
                <w:rFonts w:hint="cs"/>
                <w:rtl/>
              </w:rPr>
              <w:t>،</w:t>
            </w:r>
            <w:r>
              <w:rPr>
                <w:rFonts w:hint="cs"/>
                <w:rtl/>
              </w:rPr>
              <w:t xml:space="preserve"> </w:t>
            </w:r>
            <w:r w:rsidRPr="00241899">
              <w:rPr>
                <w:rFonts w:hint="cs"/>
                <w:rtl/>
              </w:rPr>
              <w:t>163</w:t>
            </w:r>
            <w:r w:rsidR="000B5FC5">
              <w:rPr>
                <w:rFonts w:hint="cs"/>
                <w:rtl/>
              </w:rPr>
              <w:t>،</w:t>
            </w:r>
            <w:r>
              <w:rPr>
                <w:rFonts w:hint="cs"/>
                <w:rtl/>
              </w:rPr>
              <w:t xml:space="preserve"> </w:t>
            </w:r>
            <w:r w:rsidRPr="00241899">
              <w:rPr>
                <w:rFonts w:hint="cs"/>
                <w:rtl/>
              </w:rPr>
              <w:t>369</w:t>
            </w:r>
            <w:r w:rsidR="000B5FC5">
              <w:rPr>
                <w:rFonts w:hint="cs"/>
                <w:rtl/>
              </w:rPr>
              <w:t>،</w:t>
            </w:r>
            <w:r>
              <w:rPr>
                <w:rFonts w:hint="cs"/>
                <w:rtl/>
              </w:rPr>
              <w:t xml:space="preserve"> </w:t>
            </w:r>
            <w:r w:rsidRPr="00241899">
              <w:rPr>
                <w:rFonts w:hint="cs"/>
                <w:rtl/>
              </w:rPr>
              <w:t>378</w:t>
            </w:r>
          </w:p>
        </w:tc>
      </w:tr>
    </w:tbl>
    <w:p w:rsidR="00FF6DFF" w:rsidRDefault="00FF6DFF" w:rsidP="00FF6DFF">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الجماعة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القليب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256</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قومس</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207</w:t>
            </w:r>
            <w:r w:rsidR="000B5FC5">
              <w:rPr>
                <w:rFonts w:hint="cs"/>
                <w:rtl/>
              </w:rPr>
              <w:t>،</w:t>
            </w:r>
            <w:r>
              <w:rPr>
                <w:rFonts w:hint="cs"/>
                <w:rtl/>
              </w:rPr>
              <w:t xml:space="preserve"> </w:t>
            </w:r>
            <w:r w:rsidRPr="00241899">
              <w:rPr>
                <w:rFonts w:hint="cs"/>
                <w:rtl/>
              </w:rPr>
              <w:t>208</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الكهف</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386</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الكوفة</w:t>
            </w:r>
          </w:p>
        </w:tc>
        <w:tc>
          <w:tcPr>
            <w:tcW w:w="720" w:type="dxa"/>
          </w:tcPr>
          <w:p w:rsidR="00FF6DFF" w:rsidRDefault="00FF6DFF" w:rsidP="00FF6DFF">
            <w:pPr>
              <w:pStyle w:val="libVarCenter"/>
              <w:rPr>
                <w:rtl/>
              </w:rPr>
            </w:pPr>
            <w:r w:rsidRPr="00241899">
              <w:rPr>
                <w:rFonts w:hint="cs"/>
                <w:rtl/>
              </w:rPr>
              <w:t xml:space="preserve"> 1 </w:t>
            </w:r>
          </w:p>
          <w:p w:rsidR="00FF6DFF" w:rsidRDefault="00FF6DFF" w:rsidP="00FF6DFF">
            <w:pPr>
              <w:pStyle w:val="libVarCenter"/>
              <w:rPr>
                <w:rtl/>
              </w:rPr>
            </w:pPr>
          </w:p>
          <w:p w:rsidR="00FF6DFF" w:rsidRDefault="00FF6DFF" w:rsidP="00FF6DFF">
            <w:pPr>
              <w:pStyle w:val="libVarCenter"/>
              <w:rPr>
                <w:rtl/>
              </w:rPr>
            </w:pP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249</w:t>
            </w:r>
            <w:r w:rsidR="000B5FC5">
              <w:rPr>
                <w:rFonts w:hint="cs"/>
                <w:rtl/>
              </w:rPr>
              <w:t>،</w:t>
            </w:r>
            <w:r>
              <w:rPr>
                <w:rFonts w:hint="cs"/>
                <w:rtl/>
              </w:rPr>
              <w:t xml:space="preserve"> </w:t>
            </w:r>
            <w:r w:rsidRPr="00241899">
              <w:rPr>
                <w:rFonts w:hint="cs"/>
                <w:rtl/>
              </w:rPr>
              <w:t>250</w:t>
            </w:r>
            <w:r w:rsidR="000B5FC5">
              <w:rPr>
                <w:rFonts w:hint="cs"/>
                <w:rtl/>
              </w:rPr>
              <w:t>،</w:t>
            </w:r>
            <w:r>
              <w:rPr>
                <w:rFonts w:hint="cs"/>
                <w:rtl/>
              </w:rPr>
              <w:t xml:space="preserve"> </w:t>
            </w:r>
            <w:r w:rsidRPr="00241899">
              <w:rPr>
                <w:rFonts w:hint="cs"/>
                <w:rtl/>
              </w:rPr>
              <w:t>258</w:t>
            </w:r>
            <w:r w:rsidR="000B5FC5">
              <w:rPr>
                <w:rFonts w:hint="cs"/>
                <w:rtl/>
              </w:rPr>
              <w:t>،</w:t>
            </w:r>
            <w:r>
              <w:rPr>
                <w:rFonts w:hint="cs"/>
                <w:rtl/>
              </w:rPr>
              <w:t xml:space="preserve"> </w:t>
            </w:r>
            <w:r w:rsidRPr="00241899">
              <w:rPr>
                <w:rFonts w:hint="cs"/>
                <w:rtl/>
              </w:rPr>
              <w:t>271</w:t>
            </w:r>
            <w:r w:rsidR="000B5FC5">
              <w:rPr>
                <w:rFonts w:hint="cs"/>
                <w:rtl/>
              </w:rPr>
              <w:t>،</w:t>
            </w:r>
            <w:r>
              <w:rPr>
                <w:rFonts w:hint="cs"/>
                <w:rtl/>
              </w:rPr>
              <w:t xml:space="preserve"> </w:t>
            </w:r>
            <w:r w:rsidRPr="00241899">
              <w:rPr>
                <w:rFonts w:hint="cs"/>
                <w:rtl/>
              </w:rPr>
              <w:t>277</w:t>
            </w:r>
            <w:r w:rsidR="000B5FC5">
              <w:rPr>
                <w:rFonts w:hint="cs"/>
                <w:rtl/>
              </w:rPr>
              <w:t>،</w:t>
            </w:r>
            <w:r>
              <w:rPr>
                <w:rFonts w:hint="cs"/>
                <w:rtl/>
              </w:rPr>
              <w:t xml:space="preserve"> </w:t>
            </w:r>
            <w:r w:rsidRPr="00241899">
              <w:rPr>
                <w:rFonts w:hint="cs"/>
                <w:rtl/>
              </w:rPr>
              <w:t>278</w:t>
            </w:r>
            <w:r w:rsidR="000B5FC5">
              <w:rPr>
                <w:rFonts w:hint="cs"/>
                <w:rtl/>
              </w:rPr>
              <w:t>،</w:t>
            </w:r>
            <w:r>
              <w:rPr>
                <w:rFonts w:hint="cs"/>
                <w:rtl/>
              </w:rPr>
              <w:t xml:space="preserve"> </w:t>
            </w:r>
            <w:r w:rsidRPr="00241899">
              <w:rPr>
                <w:rFonts w:hint="cs"/>
                <w:rtl/>
              </w:rPr>
              <w:t>279</w:t>
            </w:r>
            <w:r w:rsidR="000B5FC5">
              <w:rPr>
                <w:rFonts w:hint="cs"/>
                <w:rtl/>
              </w:rPr>
              <w:t>،</w:t>
            </w:r>
            <w:r>
              <w:rPr>
                <w:rFonts w:hint="cs"/>
                <w:rtl/>
              </w:rPr>
              <w:t xml:space="preserve"> </w:t>
            </w:r>
            <w:r w:rsidRPr="00241899">
              <w:rPr>
                <w:rFonts w:hint="cs"/>
                <w:rtl/>
              </w:rPr>
              <w:t>281</w:t>
            </w:r>
            <w:r w:rsidR="000B5FC5">
              <w:rPr>
                <w:rFonts w:hint="cs"/>
                <w:rtl/>
              </w:rPr>
              <w:t>،</w:t>
            </w:r>
            <w:r>
              <w:rPr>
                <w:rFonts w:hint="cs"/>
                <w:rtl/>
              </w:rPr>
              <w:t xml:space="preserve"> </w:t>
            </w:r>
            <w:r w:rsidRPr="00241899">
              <w:rPr>
                <w:rFonts w:hint="cs"/>
                <w:rtl/>
              </w:rPr>
              <w:t>282</w:t>
            </w:r>
            <w:r w:rsidR="000B5FC5">
              <w:rPr>
                <w:rFonts w:hint="cs"/>
                <w:rtl/>
              </w:rPr>
              <w:t>،</w:t>
            </w:r>
            <w:r>
              <w:rPr>
                <w:rFonts w:hint="cs"/>
                <w:rtl/>
              </w:rPr>
              <w:t xml:space="preserve"> </w:t>
            </w:r>
            <w:r w:rsidRPr="00241899">
              <w:rPr>
                <w:rFonts w:hint="cs"/>
                <w:rtl/>
              </w:rPr>
              <w:t>347</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31</w:t>
            </w:r>
            <w:r w:rsidR="000B5FC5">
              <w:rPr>
                <w:rFonts w:hint="cs"/>
                <w:rtl/>
              </w:rPr>
              <w:t>،</w:t>
            </w:r>
            <w:r>
              <w:rPr>
                <w:rFonts w:hint="cs"/>
                <w:rtl/>
              </w:rPr>
              <w:t xml:space="preserve"> </w:t>
            </w:r>
            <w:r w:rsidRPr="00241899">
              <w:rPr>
                <w:rFonts w:hint="cs"/>
                <w:rtl/>
              </w:rPr>
              <w:t>37</w:t>
            </w:r>
            <w:r w:rsidR="000B5FC5">
              <w:rPr>
                <w:rFonts w:hint="cs"/>
                <w:rtl/>
              </w:rPr>
              <w:t>،</w:t>
            </w:r>
            <w:r>
              <w:rPr>
                <w:rFonts w:hint="cs"/>
                <w:rtl/>
              </w:rPr>
              <w:t xml:space="preserve"> </w:t>
            </w:r>
            <w:r w:rsidRPr="00241899">
              <w:rPr>
                <w:rFonts w:hint="cs"/>
                <w:rtl/>
              </w:rPr>
              <w:t>42</w:t>
            </w:r>
            <w:r w:rsidR="000B5FC5">
              <w:rPr>
                <w:rFonts w:hint="cs"/>
                <w:rtl/>
              </w:rPr>
              <w:t>،</w:t>
            </w:r>
            <w:r>
              <w:rPr>
                <w:rFonts w:hint="cs"/>
                <w:rtl/>
              </w:rPr>
              <w:t xml:space="preserve"> </w:t>
            </w:r>
            <w:r w:rsidRPr="00241899">
              <w:rPr>
                <w:rFonts w:hint="cs"/>
                <w:rtl/>
              </w:rPr>
              <w:t>52</w:t>
            </w:r>
            <w:r w:rsidR="000B5FC5">
              <w:rPr>
                <w:rFonts w:hint="cs"/>
                <w:rtl/>
              </w:rPr>
              <w:t>،</w:t>
            </w:r>
            <w:r>
              <w:rPr>
                <w:rFonts w:hint="cs"/>
                <w:rtl/>
              </w:rPr>
              <w:t xml:space="preserve"> </w:t>
            </w:r>
            <w:r w:rsidRPr="00241899">
              <w:rPr>
                <w:rFonts w:hint="cs"/>
                <w:rtl/>
              </w:rPr>
              <w:t>60</w:t>
            </w:r>
            <w:r w:rsidR="000B5FC5">
              <w:rPr>
                <w:rFonts w:hint="cs"/>
                <w:rtl/>
              </w:rPr>
              <w:t>،</w:t>
            </w:r>
            <w:r>
              <w:rPr>
                <w:rFonts w:hint="cs"/>
                <w:rtl/>
              </w:rPr>
              <w:t xml:space="preserve"> </w:t>
            </w:r>
            <w:r w:rsidRPr="00241899">
              <w:rPr>
                <w:rFonts w:hint="cs"/>
                <w:rtl/>
              </w:rPr>
              <w:t>70</w:t>
            </w:r>
            <w:r w:rsidR="000B5FC5">
              <w:rPr>
                <w:rFonts w:hint="cs"/>
                <w:rtl/>
              </w:rPr>
              <w:t>،</w:t>
            </w:r>
            <w:r>
              <w:rPr>
                <w:rFonts w:hint="cs"/>
                <w:rtl/>
              </w:rPr>
              <w:t xml:space="preserve"> </w:t>
            </w:r>
            <w:r w:rsidRPr="00241899">
              <w:rPr>
                <w:rFonts w:hint="cs"/>
                <w:rtl/>
              </w:rPr>
              <w:t>71</w:t>
            </w:r>
            <w:r w:rsidR="000B5FC5">
              <w:rPr>
                <w:rFonts w:hint="cs"/>
                <w:rtl/>
              </w:rPr>
              <w:t>،</w:t>
            </w:r>
            <w:r>
              <w:rPr>
                <w:rFonts w:hint="cs"/>
                <w:rtl/>
              </w:rPr>
              <w:t xml:space="preserve"> </w:t>
            </w:r>
            <w:r w:rsidRPr="00241899">
              <w:rPr>
                <w:rFonts w:hint="cs"/>
                <w:rtl/>
              </w:rPr>
              <w:t>74</w:t>
            </w:r>
            <w:r w:rsidR="000B5FC5">
              <w:rPr>
                <w:rFonts w:hint="cs"/>
                <w:rtl/>
              </w:rPr>
              <w:t>،</w:t>
            </w:r>
            <w:r>
              <w:rPr>
                <w:rFonts w:hint="cs"/>
                <w:rtl/>
              </w:rPr>
              <w:t xml:space="preserve"> </w:t>
            </w:r>
            <w:r w:rsidRPr="00241899">
              <w:rPr>
                <w:rFonts w:hint="cs"/>
                <w:rtl/>
              </w:rPr>
              <w:t>100</w:t>
            </w:r>
            <w:r w:rsidR="000B5FC5">
              <w:rPr>
                <w:rFonts w:hint="cs"/>
                <w:rtl/>
              </w:rPr>
              <w:t>،</w:t>
            </w:r>
            <w:r>
              <w:rPr>
                <w:rFonts w:hint="cs"/>
                <w:rtl/>
              </w:rPr>
              <w:t xml:space="preserve"> </w:t>
            </w:r>
            <w:r w:rsidRPr="00241899">
              <w:rPr>
                <w:rFonts w:hint="cs"/>
                <w:rtl/>
              </w:rPr>
              <w:t>104</w:t>
            </w:r>
            <w:r w:rsidR="000B5FC5">
              <w:rPr>
                <w:rFonts w:hint="cs"/>
                <w:rtl/>
              </w:rPr>
              <w:t>،</w:t>
            </w:r>
            <w:r>
              <w:rPr>
                <w:rFonts w:hint="cs"/>
                <w:rtl/>
              </w:rPr>
              <w:t xml:space="preserve"> </w:t>
            </w:r>
            <w:r w:rsidRPr="00241899">
              <w:rPr>
                <w:rFonts w:hint="cs"/>
                <w:rtl/>
              </w:rPr>
              <w:t>105</w:t>
            </w:r>
            <w:r w:rsidR="000B5FC5">
              <w:rPr>
                <w:rFonts w:hint="cs"/>
                <w:rtl/>
              </w:rPr>
              <w:t>،</w:t>
            </w:r>
            <w:r>
              <w:rPr>
                <w:rFonts w:hint="cs"/>
                <w:rtl/>
              </w:rPr>
              <w:t xml:space="preserve"> </w:t>
            </w:r>
            <w:r w:rsidRPr="00241899">
              <w:rPr>
                <w:rFonts w:hint="cs"/>
                <w:rtl/>
              </w:rPr>
              <w:t>106</w:t>
            </w:r>
            <w:r w:rsidR="000B5FC5">
              <w:rPr>
                <w:rFonts w:hint="cs"/>
                <w:rtl/>
              </w:rPr>
              <w:t>،</w:t>
            </w:r>
            <w:r>
              <w:rPr>
                <w:rFonts w:hint="cs"/>
                <w:rtl/>
              </w:rPr>
              <w:t xml:space="preserve"> </w:t>
            </w:r>
            <w:r w:rsidRPr="00241899">
              <w:rPr>
                <w:rFonts w:hint="cs"/>
                <w:rtl/>
              </w:rPr>
              <w:t>118</w:t>
            </w:r>
            <w:r w:rsidR="000B5FC5">
              <w:rPr>
                <w:rFonts w:hint="cs"/>
                <w:rtl/>
              </w:rPr>
              <w:t>،</w:t>
            </w:r>
            <w:r>
              <w:rPr>
                <w:rFonts w:hint="cs"/>
                <w:rtl/>
              </w:rPr>
              <w:t xml:space="preserve"> </w:t>
            </w:r>
            <w:r w:rsidRPr="00241899">
              <w:rPr>
                <w:rFonts w:hint="cs"/>
                <w:rtl/>
              </w:rPr>
              <w:t>380</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المدينة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292</w:t>
            </w:r>
            <w:r w:rsidR="000B5FC5">
              <w:rPr>
                <w:rFonts w:hint="cs"/>
                <w:rtl/>
              </w:rPr>
              <w:t>،</w:t>
            </w:r>
            <w:r>
              <w:rPr>
                <w:rFonts w:hint="cs"/>
                <w:rtl/>
              </w:rPr>
              <w:t xml:space="preserve"> </w:t>
            </w:r>
            <w:r w:rsidRPr="00241899">
              <w:rPr>
                <w:rFonts w:hint="cs"/>
                <w:rtl/>
              </w:rPr>
              <w:t>301</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مصر</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369</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مكة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131</w:t>
            </w:r>
            <w:r w:rsidR="000B5FC5">
              <w:rPr>
                <w:rFonts w:hint="cs"/>
                <w:rtl/>
              </w:rPr>
              <w:t>،</w:t>
            </w:r>
            <w:r>
              <w:rPr>
                <w:rFonts w:hint="cs"/>
                <w:rtl/>
              </w:rPr>
              <w:t xml:space="preserve"> </w:t>
            </w:r>
            <w:r w:rsidRPr="00241899">
              <w:rPr>
                <w:rFonts w:hint="cs"/>
                <w:rtl/>
              </w:rPr>
              <w:t>155</w:t>
            </w:r>
            <w:r w:rsidR="000B5FC5">
              <w:rPr>
                <w:rFonts w:hint="cs"/>
                <w:rtl/>
              </w:rPr>
              <w:t>،</w:t>
            </w:r>
            <w:r>
              <w:rPr>
                <w:rFonts w:hint="cs"/>
                <w:rtl/>
              </w:rPr>
              <w:t xml:space="preserve"> </w:t>
            </w:r>
            <w:r w:rsidRPr="00241899">
              <w:rPr>
                <w:rFonts w:hint="cs"/>
                <w:rtl/>
              </w:rPr>
              <w:t>188</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نجد</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350</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نجران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169</w:t>
            </w:r>
            <w:r w:rsidR="000B5FC5">
              <w:rPr>
                <w:rFonts w:hint="cs"/>
                <w:rtl/>
              </w:rPr>
              <w:t>،</w:t>
            </w:r>
            <w:r>
              <w:rPr>
                <w:rFonts w:hint="cs"/>
                <w:rtl/>
              </w:rPr>
              <w:t xml:space="preserve"> </w:t>
            </w:r>
            <w:r w:rsidRPr="00241899">
              <w:rPr>
                <w:rFonts w:hint="cs"/>
                <w:rtl/>
              </w:rPr>
              <w:t>171</w:t>
            </w:r>
            <w:r w:rsidR="000B5FC5">
              <w:rPr>
                <w:rFonts w:hint="cs"/>
                <w:rtl/>
              </w:rPr>
              <w:t>،</w:t>
            </w:r>
            <w:r>
              <w:rPr>
                <w:rFonts w:hint="cs"/>
                <w:rtl/>
              </w:rPr>
              <w:t xml:space="preserve"> </w:t>
            </w:r>
            <w:r w:rsidRPr="00241899">
              <w:rPr>
                <w:rFonts w:hint="cs"/>
                <w:rtl/>
              </w:rPr>
              <w:t>172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نهاوند</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207</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همذان</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207</w:t>
            </w:r>
            <w:r w:rsidR="000B5FC5">
              <w:rPr>
                <w:rFonts w:hint="cs"/>
                <w:rtl/>
              </w:rPr>
              <w:t>،</w:t>
            </w:r>
            <w:r>
              <w:rPr>
                <w:rFonts w:hint="cs"/>
                <w:rtl/>
              </w:rPr>
              <w:t xml:space="preserve"> </w:t>
            </w:r>
            <w:r w:rsidRPr="00241899">
              <w:rPr>
                <w:rFonts w:hint="cs"/>
                <w:rtl/>
              </w:rPr>
              <w:t>208</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362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اهل اليمن</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62</w:t>
            </w:r>
            <w:r w:rsidR="000B5FC5">
              <w:rPr>
                <w:rFonts w:hint="cs"/>
                <w:rtl/>
              </w:rPr>
              <w:t>،</w:t>
            </w:r>
            <w:r>
              <w:rPr>
                <w:rFonts w:hint="cs"/>
                <w:rtl/>
              </w:rPr>
              <w:t xml:space="preserve"> </w:t>
            </w:r>
            <w:r w:rsidRPr="00241899">
              <w:rPr>
                <w:rFonts w:hint="cs"/>
                <w:rtl/>
              </w:rPr>
              <w:t>209</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146</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الاوس</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81</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الباغون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246</w:t>
            </w:r>
          </w:p>
        </w:tc>
      </w:tr>
      <w:tr w:rsidR="00FF6DFF" w:rsidRPr="00241899" w:rsidTr="00FF6DFF">
        <w:tc>
          <w:tcPr>
            <w:tcW w:w="4059" w:type="dxa"/>
          </w:tcPr>
          <w:p w:rsidR="00FF6DFF" w:rsidRPr="00241899" w:rsidRDefault="00FF6DFF" w:rsidP="00FF6DFF">
            <w:pPr>
              <w:pStyle w:val="libVar0"/>
              <w:rPr>
                <w:rtl/>
              </w:rPr>
            </w:pPr>
            <w:r w:rsidRPr="00241899">
              <w:rPr>
                <w:rFonts w:hint="cs"/>
                <w:rtl/>
              </w:rPr>
              <w:t>بجيلة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72</w:t>
            </w:r>
            <w:r w:rsidR="000B5FC5">
              <w:rPr>
                <w:rFonts w:hint="cs"/>
                <w:rtl/>
              </w:rPr>
              <w:t>،</w:t>
            </w:r>
            <w:r>
              <w:rPr>
                <w:rFonts w:hint="cs"/>
                <w:rtl/>
              </w:rPr>
              <w:t xml:space="preserve"> </w:t>
            </w:r>
            <w:r w:rsidRPr="00241899">
              <w:rPr>
                <w:rFonts w:hint="cs"/>
                <w:rtl/>
              </w:rPr>
              <w:t>87</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البراهمة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341</w:t>
            </w:r>
            <w:r w:rsidR="000B5FC5">
              <w:rPr>
                <w:rFonts w:hint="cs"/>
                <w:rtl/>
              </w:rPr>
              <w:t>،</w:t>
            </w:r>
            <w:r>
              <w:rPr>
                <w:rFonts w:hint="cs"/>
                <w:rtl/>
              </w:rPr>
              <w:t xml:space="preserve"> </w:t>
            </w:r>
            <w:r w:rsidRPr="00241899">
              <w:rPr>
                <w:rFonts w:hint="cs"/>
                <w:rtl/>
              </w:rPr>
              <w:t>350</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البرسيون</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367</w:t>
            </w:r>
          </w:p>
        </w:tc>
      </w:tr>
      <w:tr w:rsidR="00FF6DFF" w:rsidRPr="00241899" w:rsidTr="00FF6DFF">
        <w:tc>
          <w:tcPr>
            <w:tcW w:w="4059" w:type="dxa"/>
          </w:tcPr>
          <w:p w:rsidR="00FF6DFF" w:rsidRPr="00241899" w:rsidRDefault="00FF6DFF" w:rsidP="00FF6DFF">
            <w:pPr>
              <w:pStyle w:val="libVar0"/>
              <w:rPr>
                <w:rtl/>
              </w:rPr>
            </w:pPr>
            <w:r w:rsidRPr="00241899">
              <w:rPr>
                <w:rFonts w:hint="cs"/>
                <w:rtl/>
              </w:rPr>
              <w:t>بلحارث</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103</w:t>
            </w:r>
          </w:p>
        </w:tc>
      </w:tr>
      <w:tr w:rsidR="00FF6DFF" w:rsidRPr="00241899" w:rsidTr="00FF6DFF">
        <w:tc>
          <w:tcPr>
            <w:tcW w:w="4059" w:type="dxa"/>
          </w:tcPr>
          <w:p w:rsidR="00FF6DFF" w:rsidRPr="00241899" w:rsidRDefault="00FF6DFF" w:rsidP="00FF6DFF">
            <w:pPr>
              <w:pStyle w:val="libVar0"/>
              <w:rPr>
                <w:rtl/>
              </w:rPr>
            </w:pPr>
            <w:r w:rsidRPr="00241899">
              <w:rPr>
                <w:rFonts w:hint="cs"/>
                <w:rtl/>
              </w:rPr>
              <w:t>بلقين</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9</w:t>
            </w:r>
          </w:p>
        </w:tc>
      </w:tr>
    </w:tbl>
    <w:p w:rsidR="00FF6DFF" w:rsidRDefault="00FF6DFF" w:rsidP="00FF6DFF">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الجماعة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اسد</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27</w:t>
            </w:r>
            <w:r w:rsidR="000B5FC5">
              <w:rPr>
                <w:rFonts w:hint="cs"/>
                <w:rtl/>
              </w:rPr>
              <w:t>،</w:t>
            </w:r>
            <w:r>
              <w:rPr>
                <w:rFonts w:hint="cs"/>
                <w:rtl/>
              </w:rPr>
              <w:t xml:space="preserve"> </w:t>
            </w:r>
            <w:r w:rsidRPr="00241899">
              <w:rPr>
                <w:rFonts w:hint="cs"/>
                <w:rtl/>
              </w:rPr>
              <w:t>294</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12</w:t>
            </w:r>
            <w:r w:rsidR="000B5FC5">
              <w:rPr>
                <w:rFonts w:hint="cs"/>
                <w:rtl/>
              </w:rPr>
              <w:t>،</w:t>
            </w:r>
            <w:r>
              <w:rPr>
                <w:rFonts w:hint="cs"/>
                <w:rtl/>
              </w:rPr>
              <w:t xml:space="preserve"> </w:t>
            </w:r>
            <w:r w:rsidRPr="00241899">
              <w:rPr>
                <w:rFonts w:hint="cs"/>
                <w:rtl/>
              </w:rPr>
              <w:t>114</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اسرائيل</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112</w:t>
            </w:r>
            <w:r w:rsidR="000B5FC5">
              <w:rPr>
                <w:rFonts w:hint="cs"/>
                <w:rtl/>
              </w:rPr>
              <w:t>،</w:t>
            </w:r>
            <w:r>
              <w:rPr>
                <w:rFonts w:hint="cs"/>
                <w:rtl/>
              </w:rPr>
              <w:t xml:space="preserve"> </w:t>
            </w:r>
            <w:r w:rsidRPr="00241899">
              <w:rPr>
                <w:rFonts w:hint="cs"/>
                <w:rtl/>
              </w:rPr>
              <w:t>290</w:t>
            </w:r>
            <w:r w:rsidR="000B5FC5">
              <w:rPr>
                <w:rFonts w:hint="cs"/>
                <w:rtl/>
              </w:rPr>
              <w:t>،</w:t>
            </w:r>
            <w:r>
              <w:rPr>
                <w:rFonts w:hint="cs"/>
                <w:rtl/>
              </w:rPr>
              <w:t xml:space="preserve"> </w:t>
            </w:r>
            <w:r w:rsidRPr="00241899">
              <w:rPr>
                <w:rFonts w:hint="cs"/>
                <w:rtl/>
              </w:rPr>
              <w:t>291</w:t>
            </w:r>
            <w:r w:rsidR="000B5FC5">
              <w:rPr>
                <w:rFonts w:hint="cs"/>
                <w:rtl/>
              </w:rPr>
              <w:t>،</w:t>
            </w:r>
            <w:r>
              <w:rPr>
                <w:rFonts w:hint="cs"/>
                <w:rtl/>
              </w:rPr>
              <w:t xml:space="preserve"> </w:t>
            </w:r>
            <w:r w:rsidRPr="00241899">
              <w:rPr>
                <w:rFonts w:hint="cs"/>
                <w:rtl/>
              </w:rPr>
              <w:t>2 132</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امية</w:t>
            </w:r>
          </w:p>
        </w:tc>
        <w:tc>
          <w:tcPr>
            <w:tcW w:w="720" w:type="dxa"/>
          </w:tcPr>
          <w:p w:rsidR="00FF6DFF" w:rsidRDefault="00FF6DFF" w:rsidP="00FF6DFF">
            <w:pPr>
              <w:pStyle w:val="libVarCenter"/>
              <w:rPr>
                <w:rtl/>
              </w:rPr>
            </w:pPr>
            <w:r w:rsidRPr="00241899">
              <w:rPr>
                <w:rFonts w:hint="cs"/>
                <w:rtl/>
              </w:rPr>
              <w:t xml:space="preserve"> 1 </w:t>
            </w:r>
          </w:p>
          <w:p w:rsidR="00FF6DFF" w:rsidRDefault="00FF6DFF" w:rsidP="00FF6DFF">
            <w:pPr>
              <w:pStyle w:val="libVarCenter"/>
              <w:rPr>
                <w:rtl/>
              </w:rPr>
            </w:pP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10</w:t>
            </w:r>
            <w:r w:rsidR="000B5FC5">
              <w:rPr>
                <w:rFonts w:hint="cs"/>
                <w:rtl/>
              </w:rPr>
              <w:t>،</w:t>
            </w:r>
            <w:r>
              <w:rPr>
                <w:rFonts w:hint="cs"/>
                <w:rtl/>
              </w:rPr>
              <w:t xml:space="preserve"> </w:t>
            </w:r>
            <w:r w:rsidRPr="00241899">
              <w:rPr>
                <w:rFonts w:hint="cs"/>
                <w:rtl/>
              </w:rPr>
              <w:t>190</w:t>
            </w:r>
            <w:r w:rsidR="000B5FC5">
              <w:rPr>
                <w:rFonts w:hint="cs"/>
                <w:rtl/>
              </w:rPr>
              <w:t>،</w:t>
            </w:r>
            <w:r>
              <w:rPr>
                <w:rFonts w:hint="cs"/>
                <w:rtl/>
              </w:rPr>
              <w:t xml:space="preserve"> </w:t>
            </w:r>
            <w:r w:rsidRPr="00241899">
              <w:rPr>
                <w:rFonts w:hint="cs"/>
                <w:rtl/>
              </w:rPr>
              <w:t>263</w:t>
            </w:r>
            <w:r w:rsidR="000B5FC5">
              <w:rPr>
                <w:rFonts w:hint="cs"/>
                <w:rtl/>
              </w:rPr>
              <w:t>،</w:t>
            </w:r>
            <w:r>
              <w:rPr>
                <w:rFonts w:hint="cs"/>
                <w:rtl/>
              </w:rPr>
              <w:t xml:space="preserve"> </w:t>
            </w:r>
            <w:r w:rsidRPr="00241899">
              <w:rPr>
                <w:rFonts w:hint="cs"/>
                <w:rtl/>
              </w:rPr>
              <w:t>276</w:t>
            </w:r>
            <w:r w:rsidR="000B5FC5">
              <w:rPr>
                <w:rFonts w:hint="cs"/>
                <w:rtl/>
              </w:rPr>
              <w:t>،</w:t>
            </w:r>
            <w:r>
              <w:rPr>
                <w:rFonts w:hint="cs"/>
                <w:rtl/>
              </w:rPr>
              <w:t xml:space="preserve"> </w:t>
            </w:r>
            <w:r w:rsidRPr="00241899">
              <w:rPr>
                <w:rFonts w:hint="cs"/>
                <w:rtl/>
              </w:rPr>
              <w:t>309</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18</w:t>
            </w:r>
            <w:r w:rsidR="000B5FC5">
              <w:rPr>
                <w:rFonts w:hint="cs"/>
                <w:rtl/>
              </w:rPr>
              <w:t>،</w:t>
            </w:r>
            <w:r>
              <w:rPr>
                <w:rFonts w:hint="cs"/>
                <w:rtl/>
              </w:rPr>
              <w:t xml:space="preserve"> </w:t>
            </w:r>
            <w:r w:rsidRPr="00241899">
              <w:rPr>
                <w:rFonts w:hint="cs"/>
                <w:rtl/>
              </w:rPr>
              <w:t>23</w:t>
            </w:r>
            <w:r w:rsidR="000B5FC5">
              <w:rPr>
                <w:rFonts w:hint="cs"/>
                <w:rtl/>
              </w:rPr>
              <w:t>،</w:t>
            </w:r>
            <w:r>
              <w:rPr>
                <w:rFonts w:hint="cs"/>
                <w:rtl/>
              </w:rPr>
              <w:t xml:space="preserve"> </w:t>
            </w:r>
            <w:r w:rsidRPr="00241899">
              <w:rPr>
                <w:rFonts w:hint="cs"/>
                <w:rtl/>
              </w:rPr>
              <w:t>34</w:t>
            </w:r>
            <w:r w:rsidR="000B5FC5">
              <w:rPr>
                <w:rFonts w:hint="cs"/>
                <w:rtl/>
              </w:rPr>
              <w:t>،</w:t>
            </w:r>
            <w:r>
              <w:rPr>
                <w:rFonts w:hint="cs"/>
                <w:rtl/>
              </w:rPr>
              <w:t xml:space="preserve"> </w:t>
            </w:r>
            <w:r w:rsidRPr="00241899">
              <w:rPr>
                <w:rFonts w:hint="cs"/>
                <w:rtl/>
              </w:rPr>
              <w:t>41</w:t>
            </w:r>
            <w:r w:rsidR="000B5FC5">
              <w:rPr>
                <w:rFonts w:hint="cs"/>
                <w:rtl/>
              </w:rPr>
              <w:t>،</w:t>
            </w:r>
            <w:r>
              <w:rPr>
                <w:rFonts w:hint="cs"/>
                <w:rtl/>
              </w:rPr>
              <w:t xml:space="preserve"> </w:t>
            </w:r>
            <w:r w:rsidRPr="00241899">
              <w:rPr>
                <w:rFonts w:hint="cs"/>
                <w:rtl/>
              </w:rPr>
              <w:t>72</w:t>
            </w:r>
            <w:r w:rsidR="000B5FC5">
              <w:rPr>
                <w:rFonts w:hint="cs"/>
                <w:rtl/>
              </w:rPr>
              <w:t>،</w:t>
            </w:r>
            <w:r>
              <w:rPr>
                <w:rFonts w:hint="cs"/>
                <w:rtl/>
              </w:rPr>
              <w:t xml:space="preserve"> </w:t>
            </w:r>
            <w:r w:rsidRPr="00241899">
              <w:rPr>
                <w:rFonts w:hint="cs"/>
                <w:rtl/>
              </w:rPr>
              <w:t>176</w:t>
            </w:r>
            <w:r w:rsidR="000B5FC5">
              <w:rPr>
                <w:rFonts w:hint="cs"/>
                <w:rtl/>
              </w:rPr>
              <w:t>،</w:t>
            </w:r>
            <w:r>
              <w:rPr>
                <w:rFonts w:hint="cs"/>
                <w:rtl/>
              </w:rPr>
              <w:t xml:space="preserve"> </w:t>
            </w:r>
            <w:r w:rsidRPr="00241899">
              <w:rPr>
                <w:rFonts w:hint="cs"/>
                <w:rtl/>
              </w:rPr>
              <w:t>273</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بكر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132</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تميم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102</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جبلة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54</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جذيمة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55</w:t>
            </w:r>
            <w:r w:rsidR="000B5FC5">
              <w:rPr>
                <w:rFonts w:hint="cs"/>
                <w:rtl/>
              </w:rPr>
              <w:t>،</w:t>
            </w:r>
            <w:r>
              <w:rPr>
                <w:rFonts w:hint="cs"/>
                <w:rtl/>
              </w:rPr>
              <w:t xml:space="preserve"> </w:t>
            </w:r>
            <w:r w:rsidRPr="00241899">
              <w:rPr>
                <w:rFonts w:hint="cs"/>
                <w:rtl/>
              </w:rPr>
              <w:t>139</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الحارث</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159</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حطمة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92</w:t>
            </w:r>
            <w:r w:rsidR="000B5FC5">
              <w:rPr>
                <w:rFonts w:hint="cs"/>
                <w:rtl/>
              </w:rPr>
              <w:t>،</w:t>
            </w:r>
            <w:r>
              <w:rPr>
                <w:rFonts w:hint="cs"/>
                <w:rtl/>
              </w:rPr>
              <w:t xml:space="preserve"> </w:t>
            </w:r>
            <w:r w:rsidRPr="00241899">
              <w:rPr>
                <w:rFonts w:hint="cs"/>
                <w:rtl/>
              </w:rPr>
              <w:t>93</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حنظلة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358</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دارم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112</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زبيد</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159</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سليم</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163</w:t>
            </w:r>
            <w:r w:rsidR="000B5FC5">
              <w:rPr>
                <w:rFonts w:hint="cs"/>
                <w:rtl/>
              </w:rPr>
              <w:t>،</w:t>
            </w:r>
            <w:r>
              <w:rPr>
                <w:rFonts w:hint="cs"/>
                <w:rtl/>
              </w:rPr>
              <w:t xml:space="preserve"> </w:t>
            </w:r>
            <w:r w:rsidRPr="00241899">
              <w:rPr>
                <w:rFonts w:hint="cs"/>
                <w:rtl/>
              </w:rPr>
              <w:t>164</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9</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شيبة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383</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عامر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72</w:t>
            </w:r>
            <w:r w:rsidR="000B5FC5">
              <w:rPr>
                <w:rFonts w:hint="cs"/>
                <w:rtl/>
              </w:rPr>
              <w:t>،</w:t>
            </w:r>
            <w:r>
              <w:rPr>
                <w:rFonts w:hint="cs"/>
                <w:rtl/>
              </w:rPr>
              <w:t xml:space="preserve"> </w:t>
            </w:r>
            <w:r w:rsidRPr="00241899">
              <w:rPr>
                <w:rFonts w:hint="cs"/>
                <w:rtl/>
              </w:rPr>
              <w:t>107</w:t>
            </w:r>
            <w:r w:rsidR="000B5FC5">
              <w:rPr>
                <w:rFonts w:hint="cs"/>
                <w:rtl/>
              </w:rPr>
              <w:t>،</w:t>
            </w:r>
            <w:r>
              <w:rPr>
                <w:rFonts w:hint="cs"/>
                <w:rtl/>
              </w:rPr>
              <w:t xml:space="preserve"> </w:t>
            </w:r>
            <w:r w:rsidRPr="00241899">
              <w:rPr>
                <w:rFonts w:hint="cs"/>
                <w:rtl/>
              </w:rPr>
              <w:t>108</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العباس</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318</w:t>
            </w:r>
            <w:r w:rsidR="000B5FC5">
              <w:rPr>
                <w:rFonts w:hint="cs"/>
                <w:rtl/>
              </w:rPr>
              <w:t>،</w:t>
            </w:r>
            <w:r>
              <w:rPr>
                <w:rFonts w:hint="cs"/>
                <w:rtl/>
              </w:rPr>
              <w:t xml:space="preserve"> </w:t>
            </w:r>
            <w:r w:rsidRPr="00241899">
              <w:rPr>
                <w:rFonts w:hint="cs"/>
                <w:rtl/>
              </w:rPr>
              <w:t>322</w:t>
            </w:r>
            <w:r w:rsidR="000B5FC5">
              <w:rPr>
                <w:rFonts w:hint="cs"/>
                <w:rtl/>
              </w:rPr>
              <w:t>،</w:t>
            </w:r>
            <w:r>
              <w:rPr>
                <w:rFonts w:hint="cs"/>
                <w:rtl/>
              </w:rPr>
              <w:t xml:space="preserve"> </w:t>
            </w:r>
            <w:r w:rsidRPr="00241899">
              <w:rPr>
                <w:rFonts w:hint="cs"/>
                <w:rtl/>
              </w:rPr>
              <w:t>368</w:t>
            </w:r>
            <w:r w:rsidR="000B5FC5">
              <w:rPr>
                <w:rFonts w:hint="cs"/>
                <w:rtl/>
              </w:rPr>
              <w:t>،</w:t>
            </w:r>
            <w:r>
              <w:rPr>
                <w:rFonts w:hint="cs"/>
                <w:rtl/>
              </w:rPr>
              <w:t xml:space="preserve"> </w:t>
            </w:r>
            <w:r w:rsidRPr="00241899">
              <w:rPr>
                <w:rFonts w:hint="cs"/>
                <w:rtl/>
              </w:rPr>
              <w:t>369</w:t>
            </w:r>
            <w:r w:rsidR="000B5FC5">
              <w:rPr>
                <w:rFonts w:hint="cs"/>
                <w:rtl/>
              </w:rPr>
              <w:t>،</w:t>
            </w:r>
            <w:r>
              <w:rPr>
                <w:rFonts w:hint="cs"/>
                <w:rtl/>
              </w:rPr>
              <w:t xml:space="preserve"> </w:t>
            </w:r>
            <w:r w:rsidRPr="00241899">
              <w:rPr>
                <w:rFonts w:hint="cs"/>
                <w:rtl/>
              </w:rPr>
              <w:t>371</w:t>
            </w:r>
            <w:r w:rsidR="000B5FC5">
              <w:rPr>
                <w:rFonts w:hint="cs"/>
                <w:rtl/>
              </w:rPr>
              <w:t>،</w:t>
            </w:r>
            <w:r>
              <w:rPr>
                <w:rFonts w:hint="cs"/>
                <w:rtl/>
              </w:rPr>
              <w:t xml:space="preserve"> </w:t>
            </w:r>
            <w:r w:rsidRPr="00241899">
              <w:rPr>
                <w:rFonts w:hint="cs"/>
                <w:rtl/>
              </w:rPr>
              <w:t>372</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عبد</w:t>
            </w:r>
            <w:r>
              <w:rPr>
                <w:rFonts w:hint="cs"/>
                <w:rtl/>
              </w:rPr>
              <w:t xml:space="preserve"> </w:t>
            </w:r>
            <w:r w:rsidRPr="00241899">
              <w:rPr>
                <w:rFonts w:hint="cs"/>
                <w:rtl/>
              </w:rPr>
              <w:t>مناف</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190</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عبد</w:t>
            </w:r>
            <w:r>
              <w:rPr>
                <w:rFonts w:hint="cs"/>
                <w:rtl/>
              </w:rPr>
              <w:t xml:space="preserve"> </w:t>
            </w:r>
            <w:r w:rsidRPr="00241899">
              <w:rPr>
                <w:rFonts w:hint="cs"/>
                <w:rtl/>
              </w:rPr>
              <w:t>الدار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79</w:t>
            </w:r>
            <w:r w:rsidR="000B5FC5">
              <w:rPr>
                <w:rFonts w:hint="cs"/>
                <w:rtl/>
              </w:rPr>
              <w:t>،</w:t>
            </w:r>
            <w:r>
              <w:rPr>
                <w:rFonts w:hint="cs"/>
                <w:rtl/>
              </w:rPr>
              <w:t xml:space="preserve"> </w:t>
            </w:r>
            <w:r w:rsidRPr="00241899">
              <w:rPr>
                <w:rFonts w:hint="cs"/>
                <w:rtl/>
              </w:rPr>
              <w:t>91</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عبد</w:t>
            </w:r>
            <w:r>
              <w:rPr>
                <w:rFonts w:hint="cs"/>
                <w:rtl/>
              </w:rPr>
              <w:t xml:space="preserve"> </w:t>
            </w:r>
            <w:r w:rsidRPr="00241899">
              <w:rPr>
                <w:rFonts w:hint="cs"/>
                <w:rtl/>
              </w:rPr>
              <w:t>المطلب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48</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عقيل</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75</w:t>
            </w:r>
            <w:r w:rsidR="000B5FC5">
              <w:rPr>
                <w:rFonts w:hint="cs"/>
                <w:rtl/>
              </w:rPr>
              <w:t>،</w:t>
            </w:r>
            <w:r>
              <w:rPr>
                <w:rFonts w:hint="cs"/>
                <w:rtl/>
              </w:rPr>
              <w:t xml:space="preserve"> </w:t>
            </w:r>
            <w:r w:rsidRPr="00241899">
              <w:rPr>
                <w:rFonts w:hint="cs"/>
                <w:rtl/>
              </w:rPr>
              <w:t>92</w:t>
            </w:r>
          </w:p>
        </w:tc>
      </w:tr>
    </w:tbl>
    <w:p w:rsidR="00FF6DFF"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الجماعة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عكرمة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76</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عمارة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53</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عوف</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188</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فرات</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367</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فزارة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95</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قريضة</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94</w:t>
            </w:r>
            <w:r w:rsidR="000B5FC5">
              <w:rPr>
                <w:rFonts w:hint="cs"/>
                <w:rtl/>
              </w:rPr>
              <w:t>،</w:t>
            </w:r>
            <w:r>
              <w:rPr>
                <w:rFonts w:hint="cs"/>
                <w:rtl/>
              </w:rPr>
              <w:t xml:space="preserve"> </w:t>
            </w:r>
            <w:r w:rsidRPr="00241899">
              <w:rPr>
                <w:rFonts w:hint="cs"/>
                <w:rtl/>
              </w:rPr>
              <w:t>109</w:t>
            </w:r>
            <w:r w:rsidR="000B5FC5">
              <w:rPr>
                <w:rFonts w:hint="cs"/>
                <w:rtl/>
              </w:rPr>
              <w:t>،</w:t>
            </w:r>
            <w:r>
              <w:rPr>
                <w:rFonts w:hint="cs"/>
                <w:rtl/>
              </w:rPr>
              <w:t xml:space="preserve"> </w:t>
            </w:r>
            <w:r w:rsidRPr="00241899">
              <w:rPr>
                <w:rFonts w:hint="cs"/>
                <w:rtl/>
              </w:rPr>
              <w:t>110</w:t>
            </w:r>
            <w:r w:rsidR="000B5FC5">
              <w:rPr>
                <w:rFonts w:hint="cs"/>
                <w:rtl/>
              </w:rPr>
              <w:t>،</w:t>
            </w:r>
            <w:r>
              <w:rPr>
                <w:rFonts w:hint="cs"/>
                <w:rtl/>
              </w:rPr>
              <w:t xml:space="preserve"> </w:t>
            </w:r>
            <w:r w:rsidRPr="00241899">
              <w:rPr>
                <w:rFonts w:hint="cs"/>
                <w:rtl/>
              </w:rPr>
              <w:t>113</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165</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كنانة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97</w:t>
            </w:r>
            <w:r w:rsidR="000B5FC5">
              <w:rPr>
                <w:rFonts w:hint="cs"/>
                <w:rtl/>
              </w:rPr>
              <w:t>،</w:t>
            </w:r>
            <w:r>
              <w:rPr>
                <w:rFonts w:hint="cs"/>
                <w:rtl/>
              </w:rPr>
              <w:t xml:space="preserve"> </w:t>
            </w:r>
            <w:r w:rsidRPr="00241899">
              <w:rPr>
                <w:rFonts w:hint="cs"/>
                <w:rtl/>
              </w:rPr>
              <w:t>133</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مخزوم</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137</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مرة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95</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المصطلق</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339</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المطلب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75</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المغيرة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139</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النجار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111</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النضير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92</w:t>
            </w:r>
            <w:r w:rsidR="000B5FC5">
              <w:rPr>
                <w:rFonts w:hint="cs"/>
                <w:rtl/>
              </w:rPr>
              <w:t>،</w:t>
            </w:r>
            <w:r>
              <w:rPr>
                <w:rFonts w:hint="cs"/>
                <w:rtl/>
              </w:rPr>
              <w:t xml:space="preserve"> </w:t>
            </w:r>
            <w:r w:rsidRPr="00241899">
              <w:rPr>
                <w:rFonts w:hint="cs"/>
                <w:rtl/>
              </w:rPr>
              <w:t>93</w:t>
            </w:r>
            <w:r w:rsidR="000B5FC5">
              <w:rPr>
                <w:rFonts w:hint="cs"/>
                <w:rtl/>
              </w:rPr>
              <w:t>،</w:t>
            </w:r>
            <w:r>
              <w:rPr>
                <w:rFonts w:hint="cs"/>
                <w:rtl/>
              </w:rPr>
              <w:t xml:space="preserve"> </w:t>
            </w:r>
            <w:r w:rsidRPr="00241899">
              <w:rPr>
                <w:rFonts w:hint="cs"/>
                <w:rtl/>
              </w:rPr>
              <w:t>94</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هاشم</w:t>
            </w:r>
          </w:p>
        </w:tc>
        <w:tc>
          <w:tcPr>
            <w:tcW w:w="720" w:type="dxa"/>
          </w:tcPr>
          <w:p w:rsidR="00FF6DFF" w:rsidRDefault="00FF6DFF" w:rsidP="00FF6DFF">
            <w:pPr>
              <w:pStyle w:val="libVarCenter"/>
              <w:rPr>
                <w:rtl/>
              </w:rPr>
            </w:pPr>
            <w:r w:rsidRPr="00241899">
              <w:rPr>
                <w:rFonts w:hint="cs"/>
                <w:rtl/>
              </w:rPr>
              <w:t xml:space="preserve"> 1 </w:t>
            </w:r>
          </w:p>
          <w:p w:rsidR="00FF6DFF" w:rsidRDefault="00FF6DFF" w:rsidP="00FF6DFF">
            <w:pPr>
              <w:pStyle w:val="libVarCenter"/>
              <w:rPr>
                <w:rtl/>
              </w:rPr>
            </w:pPr>
          </w:p>
          <w:p w:rsidR="00FF6DFF" w:rsidRDefault="00FF6DFF" w:rsidP="00FF6DFF">
            <w:pPr>
              <w:pStyle w:val="libVarCenter"/>
              <w:rPr>
                <w:rtl/>
              </w:rPr>
            </w:pP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6</w:t>
            </w:r>
            <w:r w:rsidR="000B5FC5">
              <w:rPr>
                <w:rFonts w:hint="cs"/>
                <w:rtl/>
              </w:rPr>
              <w:t>،</w:t>
            </w:r>
            <w:r>
              <w:rPr>
                <w:rFonts w:hint="cs"/>
                <w:rtl/>
              </w:rPr>
              <w:t xml:space="preserve"> </w:t>
            </w:r>
            <w:r w:rsidRPr="00241899">
              <w:rPr>
                <w:rFonts w:hint="cs"/>
                <w:rtl/>
              </w:rPr>
              <w:t>31</w:t>
            </w:r>
            <w:r w:rsidR="000B5FC5">
              <w:rPr>
                <w:rFonts w:hint="cs"/>
                <w:rtl/>
              </w:rPr>
              <w:t>،</w:t>
            </w:r>
            <w:r>
              <w:rPr>
                <w:rFonts w:hint="cs"/>
                <w:rtl/>
              </w:rPr>
              <w:t xml:space="preserve"> </w:t>
            </w:r>
            <w:r w:rsidRPr="00241899">
              <w:rPr>
                <w:rFonts w:hint="cs"/>
                <w:rtl/>
              </w:rPr>
              <w:t>52</w:t>
            </w:r>
            <w:r w:rsidR="000B5FC5">
              <w:rPr>
                <w:rFonts w:hint="cs"/>
                <w:rtl/>
              </w:rPr>
              <w:t>،</w:t>
            </w:r>
            <w:r>
              <w:rPr>
                <w:rFonts w:hint="cs"/>
                <w:rtl/>
              </w:rPr>
              <w:t xml:space="preserve"> </w:t>
            </w:r>
            <w:r w:rsidRPr="00241899">
              <w:rPr>
                <w:rFonts w:hint="cs"/>
                <w:rtl/>
              </w:rPr>
              <w:t>59</w:t>
            </w:r>
            <w:r w:rsidR="000B5FC5">
              <w:rPr>
                <w:rFonts w:hint="cs"/>
                <w:rtl/>
              </w:rPr>
              <w:t>،</w:t>
            </w:r>
            <w:r>
              <w:rPr>
                <w:rFonts w:hint="cs"/>
                <w:rtl/>
              </w:rPr>
              <w:t xml:space="preserve"> </w:t>
            </w:r>
            <w:r w:rsidRPr="00241899">
              <w:rPr>
                <w:rFonts w:hint="cs"/>
                <w:rtl/>
              </w:rPr>
              <w:t>60</w:t>
            </w:r>
            <w:r w:rsidR="000B5FC5">
              <w:rPr>
                <w:rFonts w:hint="cs"/>
                <w:rtl/>
              </w:rPr>
              <w:t>،</w:t>
            </w:r>
            <w:r>
              <w:rPr>
                <w:rFonts w:hint="cs"/>
                <w:rtl/>
              </w:rPr>
              <w:t xml:space="preserve"> </w:t>
            </w:r>
            <w:r w:rsidRPr="00241899">
              <w:rPr>
                <w:rFonts w:hint="cs"/>
                <w:rtl/>
              </w:rPr>
              <w:t>79</w:t>
            </w:r>
            <w:r w:rsidR="000B5FC5">
              <w:rPr>
                <w:rFonts w:hint="cs"/>
                <w:rtl/>
              </w:rPr>
              <w:t>،</w:t>
            </w:r>
            <w:r>
              <w:rPr>
                <w:rFonts w:hint="cs"/>
                <w:rtl/>
              </w:rPr>
              <w:t xml:space="preserve"> </w:t>
            </w:r>
            <w:r w:rsidRPr="00241899">
              <w:rPr>
                <w:rFonts w:hint="cs"/>
                <w:rtl/>
              </w:rPr>
              <w:t>140</w:t>
            </w:r>
            <w:r w:rsidR="000B5FC5">
              <w:rPr>
                <w:rFonts w:hint="cs"/>
                <w:rtl/>
              </w:rPr>
              <w:t>،</w:t>
            </w:r>
            <w:r>
              <w:rPr>
                <w:rFonts w:hint="cs"/>
                <w:rtl/>
              </w:rPr>
              <w:t xml:space="preserve"> </w:t>
            </w:r>
            <w:r w:rsidRPr="00241899">
              <w:rPr>
                <w:rFonts w:hint="cs"/>
                <w:rtl/>
              </w:rPr>
              <w:t>141</w:t>
            </w:r>
            <w:r w:rsidR="000B5FC5">
              <w:rPr>
                <w:rFonts w:hint="cs"/>
                <w:rtl/>
              </w:rPr>
              <w:t>،</w:t>
            </w:r>
            <w:r>
              <w:rPr>
                <w:rFonts w:hint="cs"/>
                <w:rtl/>
              </w:rPr>
              <w:t xml:space="preserve"> </w:t>
            </w:r>
            <w:r w:rsidRPr="00241899">
              <w:rPr>
                <w:rFonts w:hint="cs"/>
                <w:rtl/>
              </w:rPr>
              <w:t>189</w:t>
            </w:r>
            <w:r w:rsidR="000B5FC5">
              <w:rPr>
                <w:rFonts w:hint="cs"/>
                <w:rtl/>
              </w:rPr>
              <w:t>،</w:t>
            </w:r>
            <w:r>
              <w:rPr>
                <w:rFonts w:hint="cs"/>
                <w:rtl/>
              </w:rPr>
              <w:t xml:space="preserve"> </w:t>
            </w:r>
            <w:r w:rsidRPr="00241899">
              <w:rPr>
                <w:rFonts w:hint="cs"/>
                <w:rtl/>
              </w:rPr>
              <w:t>190</w:t>
            </w:r>
            <w:r w:rsidR="000B5FC5">
              <w:rPr>
                <w:rFonts w:hint="cs"/>
                <w:rtl/>
              </w:rPr>
              <w:t>،</w:t>
            </w:r>
            <w:r>
              <w:rPr>
                <w:rFonts w:hint="cs"/>
                <w:rtl/>
              </w:rPr>
              <w:t xml:space="preserve"> </w:t>
            </w:r>
            <w:r w:rsidRPr="00241899">
              <w:rPr>
                <w:rFonts w:hint="cs"/>
                <w:rtl/>
              </w:rPr>
              <w:t>294</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21</w:t>
            </w:r>
            <w:r w:rsidR="000B5FC5">
              <w:rPr>
                <w:rFonts w:hint="cs"/>
                <w:rtl/>
              </w:rPr>
              <w:t>،</w:t>
            </w:r>
            <w:r>
              <w:rPr>
                <w:rFonts w:hint="cs"/>
                <w:rtl/>
              </w:rPr>
              <w:t xml:space="preserve"> </w:t>
            </w:r>
            <w:r w:rsidRPr="00241899">
              <w:rPr>
                <w:rFonts w:hint="cs"/>
                <w:rtl/>
              </w:rPr>
              <w:t>123</w:t>
            </w:r>
            <w:r w:rsidR="000B5FC5">
              <w:rPr>
                <w:rFonts w:hint="cs"/>
                <w:rtl/>
              </w:rPr>
              <w:t>،</w:t>
            </w:r>
            <w:r>
              <w:rPr>
                <w:rFonts w:hint="cs"/>
                <w:rtl/>
              </w:rPr>
              <w:t xml:space="preserve"> </w:t>
            </w:r>
            <w:r w:rsidRPr="00241899">
              <w:rPr>
                <w:rFonts w:hint="cs"/>
                <w:rtl/>
              </w:rPr>
              <w:t>161</w:t>
            </w:r>
            <w:r w:rsidR="000B5FC5">
              <w:rPr>
                <w:rFonts w:hint="cs"/>
                <w:rtl/>
              </w:rPr>
              <w:t>،</w:t>
            </w:r>
            <w:r>
              <w:rPr>
                <w:rFonts w:hint="cs"/>
                <w:rtl/>
              </w:rPr>
              <w:t xml:space="preserve"> </w:t>
            </w:r>
            <w:r w:rsidRPr="00241899">
              <w:rPr>
                <w:rFonts w:hint="cs"/>
                <w:rtl/>
              </w:rPr>
              <w:t>190</w:t>
            </w:r>
            <w:r w:rsidR="000B5FC5">
              <w:rPr>
                <w:rFonts w:hint="cs"/>
                <w:rtl/>
              </w:rPr>
              <w:t>،</w:t>
            </w:r>
            <w:r>
              <w:rPr>
                <w:rFonts w:hint="cs"/>
                <w:rtl/>
              </w:rPr>
              <w:t xml:space="preserve"> </w:t>
            </w:r>
            <w:r w:rsidRPr="00241899">
              <w:rPr>
                <w:rFonts w:hint="cs"/>
                <w:rtl/>
              </w:rPr>
              <w:t>243</w:t>
            </w:r>
            <w:r w:rsidR="000B5FC5">
              <w:rPr>
                <w:rFonts w:hint="cs"/>
                <w:rtl/>
              </w:rPr>
              <w:t>،</w:t>
            </w:r>
            <w:r>
              <w:rPr>
                <w:rFonts w:hint="cs"/>
                <w:rtl/>
              </w:rPr>
              <w:t xml:space="preserve"> </w:t>
            </w:r>
            <w:r w:rsidRPr="00241899">
              <w:rPr>
                <w:rFonts w:hint="cs"/>
                <w:rtl/>
              </w:rPr>
              <w:t>254</w:t>
            </w:r>
            <w:r w:rsidR="000B5FC5">
              <w:rPr>
                <w:rFonts w:hint="cs"/>
                <w:rtl/>
              </w:rPr>
              <w:t>،</w:t>
            </w:r>
            <w:r>
              <w:rPr>
                <w:rFonts w:hint="cs"/>
                <w:rtl/>
              </w:rPr>
              <w:t xml:space="preserve"> </w:t>
            </w:r>
            <w:r w:rsidRPr="00241899">
              <w:rPr>
                <w:rFonts w:hint="cs"/>
                <w:rtl/>
              </w:rPr>
              <w:t>307</w:t>
            </w:r>
            <w:r w:rsidR="000B5FC5">
              <w:rPr>
                <w:rFonts w:hint="cs"/>
                <w:rtl/>
              </w:rPr>
              <w:t>،</w:t>
            </w:r>
            <w:r>
              <w:rPr>
                <w:rFonts w:hint="cs"/>
                <w:rtl/>
              </w:rPr>
              <w:t xml:space="preserve"> </w:t>
            </w:r>
            <w:r w:rsidRPr="00241899">
              <w:rPr>
                <w:rFonts w:hint="cs"/>
                <w:rtl/>
              </w:rPr>
              <w:t>317</w:t>
            </w:r>
            <w:r w:rsidR="000B5FC5">
              <w:rPr>
                <w:rFonts w:hint="cs"/>
                <w:rtl/>
              </w:rPr>
              <w:t>،</w:t>
            </w:r>
            <w:r>
              <w:rPr>
                <w:rFonts w:hint="cs"/>
                <w:rtl/>
              </w:rPr>
              <w:t xml:space="preserve"> </w:t>
            </w:r>
            <w:r w:rsidRPr="00241899">
              <w:rPr>
                <w:rFonts w:hint="cs"/>
                <w:rtl/>
              </w:rPr>
              <w:t>321</w:t>
            </w:r>
            <w:r w:rsidR="000B5FC5">
              <w:rPr>
                <w:rFonts w:hint="cs"/>
                <w:rtl/>
              </w:rPr>
              <w:t>،</w:t>
            </w:r>
            <w:r>
              <w:rPr>
                <w:rFonts w:hint="cs"/>
                <w:rtl/>
              </w:rPr>
              <w:t xml:space="preserve"> </w:t>
            </w:r>
            <w:r w:rsidRPr="00241899">
              <w:rPr>
                <w:rFonts w:hint="cs"/>
                <w:rtl/>
              </w:rPr>
              <w:t>323</w:t>
            </w:r>
            <w:r w:rsidR="000B5FC5">
              <w:rPr>
                <w:rFonts w:hint="cs"/>
                <w:rtl/>
              </w:rPr>
              <w:t>،</w:t>
            </w:r>
            <w:r>
              <w:rPr>
                <w:rFonts w:hint="cs"/>
                <w:rtl/>
              </w:rPr>
              <w:t xml:space="preserve"> </w:t>
            </w:r>
            <w:r w:rsidRPr="00241899">
              <w:rPr>
                <w:rFonts w:hint="cs"/>
                <w:rtl/>
              </w:rPr>
              <w:t>372</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هشام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324</w:t>
            </w:r>
          </w:p>
        </w:tc>
      </w:tr>
      <w:tr w:rsidR="00FF6DFF" w:rsidRPr="00241899" w:rsidTr="00FF6DFF">
        <w:tc>
          <w:tcPr>
            <w:tcW w:w="4059" w:type="dxa"/>
          </w:tcPr>
          <w:p w:rsidR="00FF6DFF" w:rsidRPr="00241899" w:rsidRDefault="00FF6DFF" w:rsidP="00FF6DFF">
            <w:pPr>
              <w:pStyle w:val="libVar0"/>
              <w:rPr>
                <w:rtl/>
              </w:rPr>
            </w:pPr>
            <w:r w:rsidRPr="00241899">
              <w:rPr>
                <w:rFonts w:hint="cs"/>
                <w:rtl/>
              </w:rPr>
              <w:t>بنو والبة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94</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الترك</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368</w:t>
            </w:r>
            <w:r w:rsidR="000B5FC5">
              <w:rPr>
                <w:rFonts w:hint="cs"/>
                <w:rtl/>
              </w:rPr>
              <w:t>،</w:t>
            </w:r>
            <w:r>
              <w:rPr>
                <w:rFonts w:hint="cs"/>
                <w:rtl/>
              </w:rPr>
              <w:t xml:space="preserve"> </w:t>
            </w:r>
            <w:r w:rsidRPr="00241899">
              <w:rPr>
                <w:rFonts w:hint="cs"/>
                <w:rtl/>
              </w:rPr>
              <w:t>372</w:t>
            </w:r>
          </w:p>
        </w:tc>
      </w:tr>
      <w:tr w:rsidR="00FF6DFF" w:rsidRPr="00241899" w:rsidTr="00FF6DFF">
        <w:tc>
          <w:tcPr>
            <w:tcW w:w="4059" w:type="dxa"/>
          </w:tcPr>
          <w:p w:rsidR="00FF6DFF" w:rsidRPr="00241899" w:rsidRDefault="00FF6DFF" w:rsidP="00FF6DFF">
            <w:pPr>
              <w:pStyle w:val="libVar0"/>
              <w:rPr>
                <w:rtl/>
              </w:rPr>
            </w:pPr>
            <w:r w:rsidRPr="00241899">
              <w:rPr>
                <w:rFonts w:hint="cs"/>
                <w:rtl/>
              </w:rPr>
              <w:t>تميم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52</w:t>
            </w:r>
          </w:p>
        </w:tc>
      </w:tr>
      <w:tr w:rsidR="00FF6DFF" w:rsidRPr="00241899" w:rsidTr="00FF6DFF">
        <w:tc>
          <w:tcPr>
            <w:tcW w:w="4059" w:type="dxa"/>
          </w:tcPr>
          <w:p w:rsidR="00FF6DFF" w:rsidRPr="00241899" w:rsidRDefault="00FF6DFF" w:rsidP="00FF6DFF">
            <w:pPr>
              <w:pStyle w:val="libVar0"/>
              <w:rPr>
                <w:rtl/>
              </w:rPr>
            </w:pPr>
            <w:r w:rsidRPr="00241899">
              <w:rPr>
                <w:rFonts w:hint="cs"/>
                <w:rtl/>
              </w:rPr>
              <w:t>تيم بن مرة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190</w:t>
            </w:r>
          </w:p>
        </w:tc>
      </w:tr>
      <w:tr w:rsidR="00FF6DFF" w:rsidRPr="00241899" w:rsidTr="00FF6DFF">
        <w:tc>
          <w:tcPr>
            <w:tcW w:w="4059" w:type="dxa"/>
          </w:tcPr>
          <w:p w:rsidR="00FF6DFF" w:rsidRPr="00241899" w:rsidRDefault="00FF6DFF" w:rsidP="00FF6DFF">
            <w:pPr>
              <w:pStyle w:val="libVar0"/>
              <w:rPr>
                <w:rtl/>
              </w:rPr>
            </w:pPr>
            <w:r w:rsidRPr="00241899">
              <w:rPr>
                <w:rFonts w:hint="cs"/>
                <w:rtl/>
              </w:rPr>
              <w:t>تيم الرباب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18</w:t>
            </w:r>
          </w:p>
        </w:tc>
      </w:tr>
    </w:tbl>
    <w:p w:rsidR="00FF6DFF" w:rsidRPr="00F669E5"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الجماعة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ثقيف</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151</w:t>
            </w:r>
          </w:p>
        </w:tc>
      </w:tr>
      <w:tr w:rsidR="00FF6DFF" w:rsidRPr="00241899" w:rsidTr="00FF6DFF">
        <w:tc>
          <w:tcPr>
            <w:tcW w:w="4059" w:type="dxa"/>
          </w:tcPr>
          <w:p w:rsidR="00FF6DFF" w:rsidRPr="00241899" w:rsidRDefault="00FF6DFF" w:rsidP="00FF6DFF">
            <w:pPr>
              <w:pStyle w:val="libVar0"/>
              <w:rPr>
                <w:rtl/>
              </w:rPr>
            </w:pPr>
            <w:r w:rsidRPr="00241899">
              <w:rPr>
                <w:rFonts w:hint="cs"/>
                <w:rtl/>
              </w:rPr>
              <w:t>جعفي</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159</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الحرورية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45</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الحشوية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23</w:t>
            </w:r>
            <w:r w:rsidR="000B5FC5">
              <w:rPr>
                <w:rFonts w:hint="cs"/>
                <w:rtl/>
              </w:rPr>
              <w:t>،</w:t>
            </w:r>
            <w:r>
              <w:rPr>
                <w:rFonts w:hint="cs"/>
                <w:rtl/>
              </w:rPr>
              <w:t xml:space="preserve"> </w:t>
            </w:r>
            <w:r w:rsidRPr="00241899">
              <w:rPr>
                <w:rFonts w:hint="cs"/>
                <w:rtl/>
              </w:rPr>
              <w:t>210</w:t>
            </w:r>
          </w:p>
        </w:tc>
      </w:tr>
      <w:tr w:rsidR="00FF6DFF" w:rsidRPr="00241899" w:rsidTr="00FF6DFF">
        <w:tc>
          <w:tcPr>
            <w:tcW w:w="4059" w:type="dxa"/>
          </w:tcPr>
          <w:p w:rsidR="00FF6DFF" w:rsidRPr="00241899" w:rsidRDefault="00FF6DFF" w:rsidP="00FF6DFF">
            <w:pPr>
              <w:pStyle w:val="libVar0"/>
              <w:rPr>
                <w:rtl/>
              </w:rPr>
            </w:pPr>
            <w:r w:rsidRPr="00241899">
              <w:rPr>
                <w:rFonts w:hint="cs"/>
                <w:rtl/>
              </w:rPr>
              <w:t>حمير</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9</w:t>
            </w:r>
          </w:p>
        </w:tc>
      </w:tr>
      <w:tr w:rsidR="00FF6DFF" w:rsidRPr="00241899" w:rsidTr="00FF6DFF">
        <w:tc>
          <w:tcPr>
            <w:tcW w:w="4059" w:type="dxa"/>
          </w:tcPr>
          <w:p w:rsidR="00FF6DFF" w:rsidRPr="00241899" w:rsidRDefault="00FF6DFF" w:rsidP="00FF6DFF">
            <w:pPr>
              <w:pStyle w:val="libVar0"/>
              <w:rPr>
                <w:rtl/>
              </w:rPr>
            </w:pPr>
            <w:r w:rsidRPr="00241899">
              <w:rPr>
                <w:rFonts w:hint="cs"/>
                <w:rtl/>
              </w:rPr>
              <w:t>حنظلة تميم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85</w:t>
            </w:r>
          </w:p>
        </w:tc>
      </w:tr>
      <w:tr w:rsidR="00FF6DFF" w:rsidRPr="00241899" w:rsidTr="00FF6DFF">
        <w:tc>
          <w:tcPr>
            <w:tcW w:w="4059" w:type="dxa"/>
          </w:tcPr>
          <w:p w:rsidR="00FF6DFF" w:rsidRPr="00241899" w:rsidRDefault="00FF6DFF" w:rsidP="00FF6DFF">
            <w:pPr>
              <w:pStyle w:val="libVar0"/>
              <w:rPr>
                <w:rtl/>
              </w:rPr>
            </w:pPr>
            <w:r w:rsidRPr="00241899">
              <w:rPr>
                <w:rFonts w:hint="cs"/>
                <w:rtl/>
              </w:rPr>
              <w:t>خثعم</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152</w:t>
            </w:r>
            <w:r w:rsidR="000B5FC5">
              <w:rPr>
                <w:rFonts w:hint="cs"/>
                <w:rtl/>
              </w:rPr>
              <w:t>،</w:t>
            </w:r>
            <w:r>
              <w:rPr>
                <w:rFonts w:hint="cs"/>
                <w:rtl/>
              </w:rPr>
              <w:t xml:space="preserve"> </w:t>
            </w:r>
            <w:r w:rsidRPr="00241899">
              <w:rPr>
                <w:rFonts w:hint="cs"/>
                <w:rtl/>
              </w:rPr>
              <w:t>154</w:t>
            </w:r>
          </w:p>
        </w:tc>
      </w:tr>
      <w:tr w:rsidR="00FF6DFF" w:rsidRPr="00241899" w:rsidTr="00FF6DFF">
        <w:tc>
          <w:tcPr>
            <w:tcW w:w="4059" w:type="dxa"/>
          </w:tcPr>
          <w:p w:rsidR="00FF6DFF" w:rsidRPr="00241899" w:rsidRDefault="00FF6DFF" w:rsidP="00FF6DFF">
            <w:pPr>
              <w:pStyle w:val="libVar0"/>
              <w:rPr>
                <w:rtl/>
              </w:rPr>
            </w:pPr>
            <w:r w:rsidRPr="00241899">
              <w:rPr>
                <w:rFonts w:hint="cs"/>
                <w:rtl/>
              </w:rPr>
              <w:t>خزاعة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132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الخزرج</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109</w:t>
            </w:r>
            <w:r w:rsidR="000B5FC5">
              <w:rPr>
                <w:rFonts w:hint="cs"/>
                <w:rtl/>
              </w:rPr>
              <w:t>،</w:t>
            </w:r>
            <w:r>
              <w:rPr>
                <w:rFonts w:hint="cs"/>
                <w:rtl/>
              </w:rPr>
              <w:t xml:space="preserve"> </w:t>
            </w:r>
            <w:r w:rsidRPr="00241899">
              <w:rPr>
                <w:rFonts w:hint="cs"/>
                <w:rtl/>
              </w:rPr>
              <w:t>188</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الخوارج</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17</w:t>
            </w:r>
            <w:r w:rsidR="000B5FC5">
              <w:rPr>
                <w:rFonts w:hint="cs"/>
                <w:rtl/>
              </w:rPr>
              <w:t>،</w:t>
            </w:r>
            <w:r>
              <w:rPr>
                <w:rFonts w:hint="cs"/>
                <w:rtl/>
              </w:rPr>
              <w:t xml:space="preserve"> </w:t>
            </w:r>
            <w:r w:rsidRPr="00241899">
              <w:rPr>
                <w:rFonts w:hint="cs"/>
                <w:rtl/>
              </w:rPr>
              <w:t>19</w:t>
            </w:r>
            <w:r w:rsidR="000B5FC5">
              <w:rPr>
                <w:rFonts w:hint="cs"/>
                <w:rtl/>
              </w:rPr>
              <w:t>،</w:t>
            </w:r>
            <w:r>
              <w:rPr>
                <w:rFonts w:hint="cs"/>
                <w:rtl/>
              </w:rPr>
              <w:t xml:space="preserve"> </w:t>
            </w:r>
            <w:r w:rsidRPr="00241899">
              <w:rPr>
                <w:rFonts w:hint="cs"/>
                <w:rtl/>
              </w:rPr>
              <w:t>149</w:t>
            </w:r>
            <w:r w:rsidR="000B5FC5">
              <w:rPr>
                <w:rFonts w:hint="cs"/>
                <w:rtl/>
              </w:rPr>
              <w:t>،</w:t>
            </w:r>
            <w:r>
              <w:rPr>
                <w:rFonts w:hint="cs"/>
                <w:rtl/>
              </w:rPr>
              <w:t xml:space="preserve"> </w:t>
            </w:r>
            <w:r w:rsidRPr="00241899">
              <w:rPr>
                <w:rFonts w:hint="cs"/>
                <w:rtl/>
              </w:rPr>
              <w:t>271</w:t>
            </w:r>
            <w:r w:rsidR="000B5FC5">
              <w:rPr>
                <w:rFonts w:hint="cs"/>
                <w:rtl/>
              </w:rPr>
              <w:t>،</w:t>
            </w:r>
            <w:r>
              <w:rPr>
                <w:rFonts w:hint="cs"/>
                <w:rtl/>
              </w:rPr>
              <w:t xml:space="preserve"> </w:t>
            </w:r>
            <w:r w:rsidRPr="00241899">
              <w:rPr>
                <w:rFonts w:hint="cs"/>
                <w:rtl/>
              </w:rPr>
              <w:t>316</w:t>
            </w:r>
            <w:r w:rsidR="000B5FC5">
              <w:rPr>
                <w:rFonts w:hint="cs"/>
                <w:rtl/>
              </w:rPr>
              <w:t>،</w:t>
            </w:r>
            <w:r>
              <w:rPr>
                <w:rFonts w:hint="cs"/>
                <w:rtl/>
              </w:rPr>
              <w:t xml:space="preserve"> </w:t>
            </w:r>
            <w:r w:rsidRPr="00241899">
              <w:rPr>
                <w:rFonts w:hint="cs"/>
                <w:rtl/>
              </w:rPr>
              <w:t>321</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23</w:t>
            </w:r>
            <w:r w:rsidR="000B5FC5">
              <w:rPr>
                <w:rFonts w:hint="cs"/>
                <w:rtl/>
              </w:rPr>
              <w:t>،</w:t>
            </w:r>
            <w:r>
              <w:rPr>
                <w:rFonts w:hint="cs"/>
                <w:rtl/>
              </w:rPr>
              <w:t xml:space="preserve"> </w:t>
            </w:r>
            <w:r w:rsidRPr="00241899">
              <w:rPr>
                <w:rFonts w:hint="cs"/>
                <w:rtl/>
              </w:rPr>
              <w:t>221</w:t>
            </w:r>
            <w:r w:rsidR="000B5FC5">
              <w:rPr>
                <w:rFonts w:hint="cs"/>
                <w:rtl/>
              </w:rPr>
              <w:t>،</w:t>
            </w:r>
            <w:r>
              <w:rPr>
                <w:rFonts w:hint="cs"/>
                <w:rtl/>
              </w:rPr>
              <w:t xml:space="preserve"> </w:t>
            </w:r>
            <w:r w:rsidRPr="00241899">
              <w:rPr>
                <w:rFonts w:hint="cs"/>
                <w:rtl/>
              </w:rPr>
              <w:t>222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الديلم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385</w:t>
            </w:r>
          </w:p>
        </w:tc>
      </w:tr>
      <w:tr w:rsidR="00FF6DFF" w:rsidRPr="00241899" w:rsidTr="00FF6DFF">
        <w:tc>
          <w:tcPr>
            <w:tcW w:w="4059" w:type="dxa"/>
          </w:tcPr>
          <w:p w:rsidR="00FF6DFF" w:rsidRPr="00241899" w:rsidRDefault="00FF6DFF" w:rsidP="00FF6DFF">
            <w:pPr>
              <w:pStyle w:val="libVar0"/>
              <w:rPr>
                <w:rtl/>
              </w:rPr>
            </w:pPr>
            <w:r w:rsidRPr="00241899">
              <w:rPr>
                <w:rFonts w:hint="cs"/>
                <w:rtl/>
              </w:rPr>
              <w:t>ربيعة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316</w:t>
            </w:r>
            <w:r w:rsidR="000B5FC5">
              <w:rPr>
                <w:rFonts w:hint="cs"/>
                <w:rtl/>
              </w:rPr>
              <w:t>،</w:t>
            </w:r>
            <w:r>
              <w:rPr>
                <w:rFonts w:hint="cs"/>
                <w:rtl/>
              </w:rPr>
              <w:t xml:space="preserve"> </w:t>
            </w:r>
            <w:r w:rsidRPr="00241899">
              <w:rPr>
                <w:rFonts w:hint="cs"/>
                <w:rtl/>
              </w:rPr>
              <w:t>2 12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الروم</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154</w:t>
            </w:r>
            <w:r w:rsidR="000B5FC5">
              <w:rPr>
                <w:rFonts w:hint="cs"/>
                <w:rtl/>
              </w:rPr>
              <w:t>،</w:t>
            </w:r>
            <w:r>
              <w:rPr>
                <w:rFonts w:hint="cs"/>
                <w:rtl/>
              </w:rPr>
              <w:t xml:space="preserve"> </w:t>
            </w:r>
            <w:r w:rsidRPr="00241899">
              <w:rPr>
                <w:rFonts w:hint="cs"/>
                <w:rtl/>
              </w:rPr>
              <w:t>155</w:t>
            </w:r>
            <w:r w:rsidR="000B5FC5">
              <w:rPr>
                <w:rFonts w:hint="cs"/>
                <w:rtl/>
              </w:rPr>
              <w:t>،</w:t>
            </w:r>
            <w:r>
              <w:rPr>
                <w:rFonts w:hint="cs"/>
                <w:rtl/>
              </w:rPr>
              <w:t xml:space="preserve"> </w:t>
            </w:r>
            <w:r w:rsidRPr="00241899">
              <w:rPr>
                <w:rFonts w:hint="cs"/>
                <w:rtl/>
              </w:rPr>
              <w:t>209</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368</w:t>
            </w:r>
            <w:r w:rsidR="000B5FC5">
              <w:rPr>
                <w:rFonts w:hint="cs"/>
                <w:rtl/>
              </w:rPr>
              <w:t>،</w:t>
            </w:r>
            <w:r>
              <w:rPr>
                <w:rFonts w:hint="cs"/>
                <w:rtl/>
              </w:rPr>
              <w:t xml:space="preserve"> </w:t>
            </w:r>
            <w:r w:rsidRPr="00241899">
              <w:rPr>
                <w:rFonts w:hint="cs"/>
                <w:rtl/>
              </w:rPr>
              <w:t>372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الزط</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340</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الزيدية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23</w:t>
            </w:r>
            <w:r w:rsidR="000B5FC5">
              <w:rPr>
                <w:rFonts w:hint="cs"/>
                <w:rtl/>
              </w:rPr>
              <w:t>،</w:t>
            </w:r>
            <w:r>
              <w:rPr>
                <w:rFonts w:hint="cs"/>
                <w:rtl/>
              </w:rPr>
              <w:t xml:space="preserve"> </w:t>
            </w:r>
            <w:r w:rsidRPr="00241899">
              <w:rPr>
                <w:rFonts w:hint="cs"/>
                <w:rtl/>
              </w:rPr>
              <w:t>187</w:t>
            </w:r>
            <w:r w:rsidR="000B5FC5">
              <w:rPr>
                <w:rFonts w:hint="cs"/>
                <w:rtl/>
              </w:rPr>
              <w:t>،</w:t>
            </w:r>
            <w:r>
              <w:rPr>
                <w:rFonts w:hint="cs"/>
                <w:rtl/>
              </w:rPr>
              <w:t xml:space="preserve"> </w:t>
            </w:r>
            <w:r w:rsidRPr="00241899">
              <w:rPr>
                <w:rFonts w:hint="cs"/>
                <w:rtl/>
              </w:rPr>
              <w:t>212</w:t>
            </w:r>
            <w:r w:rsidR="000B5FC5">
              <w:rPr>
                <w:rFonts w:hint="cs"/>
                <w:rtl/>
              </w:rPr>
              <w:t>،</w:t>
            </w:r>
            <w:r>
              <w:rPr>
                <w:rFonts w:hint="cs"/>
                <w:rtl/>
              </w:rPr>
              <w:t xml:space="preserve"> </w:t>
            </w:r>
            <w:r w:rsidRPr="00241899">
              <w:rPr>
                <w:rFonts w:hint="cs"/>
                <w:rtl/>
              </w:rPr>
              <w:t>221</w:t>
            </w:r>
            <w:r w:rsidR="000B5FC5">
              <w:rPr>
                <w:rFonts w:hint="cs"/>
                <w:rtl/>
              </w:rPr>
              <w:t>،</w:t>
            </w:r>
            <w:r>
              <w:rPr>
                <w:rFonts w:hint="cs"/>
                <w:rtl/>
              </w:rPr>
              <w:t xml:space="preserve"> </w:t>
            </w:r>
            <w:r w:rsidRPr="00241899">
              <w:rPr>
                <w:rFonts w:hint="cs"/>
                <w:rtl/>
              </w:rPr>
              <w:t>222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الشيعة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w:t>
            </w:r>
          </w:p>
        </w:tc>
      </w:tr>
      <w:tr w:rsidR="00FF6DFF" w:rsidRPr="00241899" w:rsidTr="00FF6DFF">
        <w:tc>
          <w:tcPr>
            <w:tcW w:w="4059" w:type="dxa"/>
          </w:tcPr>
          <w:p w:rsidR="00FF6DFF" w:rsidRPr="00241899" w:rsidRDefault="00FF6DFF" w:rsidP="00FF6DFF">
            <w:pPr>
              <w:pStyle w:val="libVar0"/>
              <w:rPr>
                <w:rtl/>
              </w:rPr>
            </w:pPr>
            <w:r w:rsidRPr="00241899">
              <w:rPr>
                <w:rFonts w:hint="cs"/>
                <w:rtl/>
              </w:rPr>
              <w:t>شيوخ قريش</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107</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الصائبون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342</w:t>
            </w:r>
          </w:p>
        </w:tc>
      </w:tr>
      <w:tr w:rsidR="00FF6DFF" w:rsidRPr="00241899" w:rsidTr="00FF6DFF">
        <w:tc>
          <w:tcPr>
            <w:tcW w:w="4059" w:type="dxa"/>
          </w:tcPr>
          <w:p w:rsidR="00FF6DFF" w:rsidRPr="00241899" w:rsidRDefault="00FF6DFF" w:rsidP="00FF6DFF">
            <w:pPr>
              <w:pStyle w:val="libVar0"/>
              <w:rPr>
                <w:rtl/>
              </w:rPr>
            </w:pPr>
            <w:r w:rsidRPr="00241899">
              <w:rPr>
                <w:rFonts w:hint="cs"/>
                <w:rtl/>
              </w:rPr>
              <w:t>طي</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40</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العباسيون</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281</w:t>
            </w:r>
            <w:r w:rsidR="000B5FC5">
              <w:rPr>
                <w:rFonts w:hint="cs"/>
                <w:rtl/>
              </w:rPr>
              <w:t>،</w:t>
            </w:r>
            <w:r>
              <w:rPr>
                <w:rFonts w:hint="cs"/>
                <w:rtl/>
              </w:rPr>
              <w:t xml:space="preserve"> </w:t>
            </w:r>
            <w:r w:rsidRPr="00241899">
              <w:rPr>
                <w:rFonts w:hint="cs"/>
                <w:rtl/>
              </w:rPr>
              <w:t>334</w:t>
            </w:r>
          </w:p>
        </w:tc>
      </w:tr>
      <w:tr w:rsidR="00FF6DFF" w:rsidRPr="00241899" w:rsidTr="00FF6DFF">
        <w:tc>
          <w:tcPr>
            <w:tcW w:w="4059" w:type="dxa"/>
          </w:tcPr>
          <w:p w:rsidR="00FF6DFF" w:rsidRPr="00241899" w:rsidRDefault="00FF6DFF" w:rsidP="00FF6DFF">
            <w:pPr>
              <w:pStyle w:val="libVar0"/>
              <w:rPr>
                <w:rtl/>
              </w:rPr>
            </w:pPr>
            <w:r w:rsidRPr="00241899">
              <w:rPr>
                <w:rFonts w:hint="cs"/>
                <w:rtl/>
              </w:rPr>
              <w:t>عبدالقيس</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143</w:t>
            </w:r>
          </w:p>
        </w:tc>
      </w:tr>
      <w:tr w:rsidR="00FF6DFF" w:rsidRPr="00241899" w:rsidTr="00FF6DFF">
        <w:tc>
          <w:tcPr>
            <w:tcW w:w="4059" w:type="dxa"/>
          </w:tcPr>
          <w:p w:rsidR="00FF6DFF" w:rsidRPr="00241899" w:rsidRDefault="00FF6DFF" w:rsidP="00FF6DFF">
            <w:pPr>
              <w:pStyle w:val="libVar0"/>
              <w:rPr>
                <w:rtl/>
              </w:rPr>
            </w:pPr>
            <w:r w:rsidRPr="00241899">
              <w:rPr>
                <w:rFonts w:hint="cs"/>
                <w:rtl/>
              </w:rPr>
              <w:t xml:space="preserve">عترة محمد </w:t>
            </w:r>
            <w:r w:rsidR="000B5FC5" w:rsidRPr="000B5FC5">
              <w:rPr>
                <w:rStyle w:val="libAlaemChar"/>
                <w:rFonts w:hint="cs"/>
                <w:rtl/>
              </w:rPr>
              <w:t>صلى‌الله‌عليه‌وآله</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232</w:t>
            </w:r>
          </w:p>
        </w:tc>
      </w:tr>
    </w:tbl>
    <w:p w:rsidR="00FF6DFF" w:rsidRDefault="00FF6DFF" w:rsidP="00FF6DFF">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الجماعة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عدي</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190</w:t>
            </w:r>
          </w:p>
        </w:tc>
      </w:tr>
      <w:tr w:rsidR="00FF6DFF" w:rsidRPr="00241899" w:rsidTr="00FF6DFF">
        <w:tc>
          <w:tcPr>
            <w:tcW w:w="4059" w:type="dxa"/>
          </w:tcPr>
          <w:p w:rsidR="00FF6DFF" w:rsidRPr="00241899" w:rsidRDefault="00FF6DFF" w:rsidP="00FF6DFF">
            <w:pPr>
              <w:pStyle w:val="libVar0"/>
              <w:rPr>
                <w:rtl/>
              </w:rPr>
            </w:pPr>
            <w:r w:rsidRPr="00241899">
              <w:rPr>
                <w:rFonts w:hint="cs"/>
                <w:rtl/>
              </w:rPr>
              <w:t>عيلان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95</w:t>
            </w:r>
          </w:p>
        </w:tc>
      </w:tr>
      <w:tr w:rsidR="00FF6DFF" w:rsidRPr="00241899" w:rsidTr="00FF6DFF">
        <w:tc>
          <w:tcPr>
            <w:tcW w:w="4059" w:type="dxa"/>
          </w:tcPr>
          <w:p w:rsidR="00FF6DFF" w:rsidRPr="00241899" w:rsidRDefault="00FF6DFF" w:rsidP="00FF6DFF">
            <w:pPr>
              <w:pStyle w:val="libVar0"/>
              <w:rPr>
                <w:rtl/>
              </w:rPr>
            </w:pPr>
            <w:r w:rsidRPr="00241899">
              <w:rPr>
                <w:rFonts w:hint="cs"/>
                <w:rtl/>
              </w:rPr>
              <w:t>غامد</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282</w:t>
            </w:r>
          </w:p>
        </w:tc>
      </w:tr>
      <w:tr w:rsidR="00FF6DFF" w:rsidRPr="00241899" w:rsidTr="00FF6DFF">
        <w:tc>
          <w:tcPr>
            <w:tcW w:w="4059" w:type="dxa"/>
          </w:tcPr>
          <w:p w:rsidR="00FF6DFF" w:rsidRPr="00241899" w:rsidRDefault="00FF6DFF" w:rsidP="00FF6DFF">
            <w:pPr>
              <w:pStyle w:val="libVar0"/>
              <w:rPr>
                <w:rtl/>
              </w:rPr>
            </w:pPr>
            <w:r w:rsidRPr="00241899">
              <w:rPr>
                <w:rFonts w:hint="cs"/>
                <w:rtl/>
              </w:rPr>
              <w:t>غطفان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95</w:t>
            </w:r>
          </w:p>
        </w:tc>
      </w:tr>
      <w:tr w:rsidR="00FF6DFF" w:rsidRPr="00241899" w:rsidTr="00FF6DFF">
        <w:tc>
          <w:tcPr>
            <w:tcW w:w="4059" w:type="dxa"/>
          </w:tcPr>
          <w:p w:rsidR="00FF6DFF" w:rsidRPr="00241899" w:rsidRDefault="00FF6DFF" w:rsidP="00FF6DFF">
            <w:pPr>
              <w:pStyle w:val="libVar0"/>
              <w:rPr>
                <w:rtl/>
              </w:rPr>
            </w:pPr>
            <w:r w:rsidRPr="00241899">
              <w:rPr>
                <w:rFonts w:hint="cs"/>
                <w:rtl/>
              </w:rPr>
              <w:t>فزارة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72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الفطحية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211</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القاسطون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w:t>
            </w:r>
            <w:r w:rsidR="000B5FC5">
              <w:rPr>
                <w:rFonts w:hint="cs"/>
                <w:rtl/>
              </w:rPr>
              <w:t>،</w:t>
            </w:r>
            <w:r>
              <w:rPr>
                <w:rFonts w:hint="cs"/>
                <w:rtl/>
              </w:rPr>
              <w:t xml:space="preserve"> </w:t>
            </w:r>
            <w:r w:rsidRPr="00241899">
              <w:rPr>
                <w:rFonts w:hint="cs"/>
                <w:rtl/>
              </w:rPr>
              <w:t>246</w:t>
            </w:r>
            <w:r w:rsidR="000B5FC5">
              <w:rPr>
                <w:rFonts w:hint="cs"/>
                <w:rtl/>
              </w:rPr>
              <w:t>،</w:t>
            </w:r>
            <w:r>
              <w:rPr>
                <w:rFonts w:hint="cs"/>
                <w:rtl/>
              </w:rPr>
              <w:t xml:space="preserve"> </w:t>
            </w:r>
            <w:r w:rsidRPr="00241899">
              <w:rPr>
                <w:rFonts w:hint="cs"/>
                <w:rtl/>
              </w:rPr>
              <w:t>262</w:t>
            </w:r>
            <w:r w:rsidR="000B5FC5">
              <w:rPr>
                <w:rFonts w:hint="cs"/>
                <w:rtl/>
              </w:rPr>
              <w:t>،</w:t>
            </w:r>
            <w:r>
              <w:rPr>
                <w:rFonts w:hint="cs"/>
                <w:rtl/>
              </w:rPr>
              <w:t xml:space="preserve"> </w:t>
            </w:r>
            <w:r w:rsidRPr="00241899">
              <w:rPr>
                <w:rFonts w:hint="cs"/>
                <w:rtl/>
              </w:rPr>
              <w:t>315</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القدرية</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225</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221</w:t>
            </w:r>
            <w:r w:rsidR="000B5FC5">
              <w:rPr>
                <w:rFonts w:hint="cs"/>
                <w:rtl/>
              </w:rPr>
              <w:t>،</w:t>
            </w:r>
            <w:r>
              <w:rPr>
                <w:rFonts w:hint="cs"/>
                <w:rtl/>
              </w:rPr>
              <w:t xml:space="preserve"> </w:t>
            </w:r>
            <w:r w:rsidRPr="00241899">
              <w:rPr>
                <w:rFonts w:hint="cs"/>
                <w:rtl/>
              </w:rPr>
              <w:t>222</w:t>
            </w:r>
          </w:p>
        </w:tc>
      </w:tr>
      <w:tr w:rsidR="00FF6DFF" w:rsidRPr="00241899" w:rsidTr="00FF6DFF">
        <w:tc>
          <w:tcPr>
            <w:tcW w:w="4059" w:type="dxa"/>
          </w:tcPr>
          <w:p w:rsidR="00FF6DFF" w:rsidRPr="00241899" w:rsidRDefault="00FF6DFF" w:rsidP="00FF6DFF">
            <w:pPr>
              <w:pStyle w:val="libVar0"/>
              <w:rPr>
                <w:rtl/>
              </w:rPr>
            </w:pPr>
            <w:r w:rsidRPr="00241899">
              <w:rPr>
                <w:rFonts w:hint="cs"/>
                <w:rtl/>
              </w:rPr>
              <w:t>قريش</w:t>
            </w:r>
          </w:p>
        </w:tc>
        <w:tc>
          <w:tcPr>
            <w:tcW w:w="720" w:type="dxa"/>
          </w:tcPr>
          <w:p w:rsidR="00FF6DFF" w:rsidRDefault="00FF6DFF" w:rsidP="00FF6DFF">
            <w:pPr>
              <w:pStyle w:val="libVarCenter"/>
              <w:rPr>
                <w:rtl/>
              </w:rPr>
            </w:pPr>
            <w:r w:rsidRPr="00241899">
              <w:rPr>
                <w:rFonts w:hint="cs"/>
                <w:rtl/>
              </w:rPr>
              <w:t xml:space="preserve"> 1 </w:t>
            </w: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36</w:t>
            </w:r>
            <w:r w:rsidR="000B5FC5">
              <w:rPr>
                <w:rFonts w:hint="cs"/>
                <w:rtl/>
              </w:rPr>
              <w:t>،</w:t>
            </w:r>
            <w:r>
              <w:rPr>
                <w:rFonts w:hint="cs"/>
                <w:rtl/>
              </w:rPr>
              <w:t xml:space="preserve"> </w:t>
            </w:r>
            <w:r w:rsidRPr="00241899">
              <w:rPr>
                <w:rFonts w:hint="cs"/>
                <w:rtl/>
              </w:rPr>
              <w:t>51</w:t>
            </w:r>
            <w:r w:rsidR="000B5FC5">
              <w:rPr>
                <w:rFonts w:hint="cs"/>
                <w:rtl/>
              </w:rPr>
              <w:t>،</w:t>
            </w:r>
            <w:r>
              <w:rPr>
                <w:rFonts w:hint="cs"/>
                <w:rtl/>
              </w:rPr>
              <w:t xml:space="preserve"> </w:t>
            </w:r>
            <w:r w:rsidRPr="00241899">
              <w:rPr>
                <w:rFonts w:hint="cs"/>
                <w:rtl/>
              </w:rPr>
              <w:t>53</w:t>
            </w:r>
            <w:r w:rsidR="000B5FC5">
              <w:rPr>
                <w:rFonts w:hint="cs"/>
                <w:rtl/>
              </w:rPr>
              <w:t>،</w:t>
            </w:r>
            <w:r>
              <w:rPr>
                <w:rFonts w:hint="cs"/>
                <w:rtl/>
              </w:rPr>
              <w:t xml:space="preserve"> </w:t>
            </w:r>
            <w:r w:rsidRPr="00241899">
              <w:rPr>
                <w:rFonts w:hint="cs"/>
                <w:rtl/>
              </w:rPr>
              <w:t>58</w:t>
            </w:r>
            <w:r w:rsidR="000B5FC5">
              <w:rPr>
                <w:rFonts w:hint="cs"/>
                <w:rtl/>
              </w:rPr>
              <w:t>،</w:t>
            </w:r>
            <w:r>
              <w:rPr>
                <w:rFonts w:hint="cs"/>
                <w:rtl/>
              </w:rPr>
              <w:t xml:space="preserve"> </w:t>
            </w:r>
            <w:r w:rsidRPr="00241899">
              <w:rPr>
                <w:rFonts w:hint="cs"/>
                <w:rtl/>
              </w:rPr>
              <w:t>70</w:t>
            </w:r>
            <w:r w:rsidR="000B5FC5">
              <w:rPr>
                <w:rFonts w:hint="cs"/>
                <w:rtl/>
              </w:rPr>
              <w:t>،</w:t>
            </w:r>
            <w:r>
              <w:rPr>
                <w:rFonts w:hint="cs"/>
                <w:rtl/>
              </w:rPr>
              <w:t xml:space="preserve"> </w:t>
            </w:r>
            <w:r w:rsidRPr="00241899">
              <w:rPr>
                <w:rFonts w:hint="cs"/>
                <w:rtl/>
              </w:rPr>
              <w:t>73</w:t>
            </w:r>
            <w:r w:rsidR="000B5FC5">
              <w:rPr>
                <w:rFonts w:hint="cs"/>
                <w:rtl/>
              </w:rPr>
              <w:t>،</w:t>
            </w:r>
            <w:r>
              <w:rPr>
                <w:rFonts w:hint="cs"/>
                <w:rtl/>
              </w:rPr>
              <w:t xml:space="preserve"> </w:t>
            </w:r>
            <w:r w:rsidRPr="00241899">
              <w:rPr>
                <w:rFonts w:hint="cs"/>
                <w:rtl/>
              </w:rPr>
              <w:t>76</w:t>
            </w:r>
            <w:r w:rsidR="000B5FC5">
              <w:rPr>
                <w:rFonts w:hint="cs"/>
                <w:rtl/>
              </w:rPr>
              <w:t>،</w:t>
            </w:r>
            <w:r>
              <w:rPr>
                <w:rFonts w:hint="cs"/>
                <w:rtl/>
              </w:rPr>
              <w:t xml:space="preserve"> </w:t>
            </w:r>
            <w:r w:rsidRPr="00241899">
              <w:rPr>
                <w:rFonts w:hint="cs"/>
                <w:rtl/>
              </w:rPr>
              <w:t>79</w:t>
            </w:r>
            <w:r w:rsidR="000B5FC5">
              <w:rPr>
                <w:rFonts w:hint="cs"/>
                <w:rtl/>
              </w:rPr>
              <w:t>،</w:t>
            </w:r>
            <w:r>
              <w:rPr>
                <w:rFonts w:hint="cs"/>
                <w:rtl/>
              </w:rPr>
              <w:t xml:space="preserve"> </w:t>
            </w:r>
            <w:r w:rsidRPr="00241899">
              <w:rPr>
                <w:rFonts w:hint="cs"/>
                <w:rtl/>
              </w:rPr>
              <w:t>80</w:t>
            </w:r>
            <w:r w:rsidR="000B5FC5">
              <w:rPr>
                <w:rFonts w:hint="cs"/>
                <w:rtl/>
              </w:rPr>
              <w:t>،</w:t>
            </w:r>
            <w:r>
              <w:rPr>
                <w:rFonts w:hint="cs"/>
                <w:rtl/>
              </w:rPr>
              <w:t xml:space="preserve"> </w:t>
            </w:r>
            <w:r w:rsidRPr="00241899">
              <w:rPr>
                <w:rFonts w:hint="cs"/>
                <w:rtl/>
              </w:rPr>
              <w:t>90</w:t>
            </w:r>
            <w:r w:rsidR="000B5FC5">
              <w:rPr>
                <w:rFonts w:hint="cs"/>
                <w:rtl/>
              </w:rPr>
              <w:t>،</w:t>
            </w:r>
            <w:r>
              <w:rPr>
                <w:rFonts w:hint="cs"/>
                <w:rtl/>
              </w:rPr>
              <w:t xml:space="preserve"> </w:t>
            </w:r>
            <w:r w:rsidRPr="00241899">
              <w:rPr>
                <w:rFonts w:hint="cs"/>
                <w:rtl/>
              </w:rPr>
              <w:t>94</w:t>
            </w:r>
            <w:r w:rsidR="000B5FC5">
              <w:rPr>
                <w:rFonts w:hint="cs"/>
                <w:rtl/>
              </w:rPr>
              <w:t>،</w:t>
            </w:r>
            <w:r>
              <w:rPr>
                <w:rFonts w:hint="cs"/>
                <w:rtl/>
              </w:rPr>
              <w:t xml:space="preserve"> </w:t>
            </w:r>
            <w:r w:rsidRPr="00241899">
              <w:rPr>
                <w:rFonts w:hint="cs"/>
                <w:rtl/>
              </w:rPr>
              <w:t>95</w:t>
            </w:r>
            <w:r w:rsidR="000B5FC5">
              <w:rPr>
                <w:rFonts w:hint="cs"/>
                <w:rtl/>
              </w:rPr>
              <w:t>،</w:t>
            </w:r>
            <w:r>
              <w:rPr>
                <w:rFonts w:hint="cs"/>
                <w:rtl/>
              </w:rPr>
              <w:t xml:space="preserve"> </w:t>
            </w:r>
            <w:r w:rsidRPr="00241899">
              <w:rPr>
                <w:rFonts w:hint="cs"/>
                <w:rtl/>
              </w:rPr>
              <w:t>97</w:t>
            </w:r>
            <w:r w:rsidR="000B5FC5">
              <w:rPr>
                <w:rFonts w:hint="cs"/>
                <w:rtl/>
              </w:rPr>
              <w:t>،</w:t>
            </w:r>
            <w:r>
              <w:rPr>
                <w:rFonts w:hint="cs"/>
                <w:rtl/>
              </w:rPr>
              <w:t xml:space="preserve"> </w:t>
            </w:r>
            <w:r w:rsidRPr="00241899">
              <w:rPr>
                <w:rFonts w:hint="cs"/>
                <w:rtl/>
              </w:rPr>
              <w:t>98</w:t>
            </w:r>
            <w:r w:rsidR="000B5FC5">
              <w:rPr>
                <w:rFonts w:hint="cs"/>
                <w:rtl/>
              </w:rPr>
              <w:t>،</w:t>
            </w:r>
            <w:r>
              <w:rPr>
                <w:rFonts w:hint="cs"/>
                <w:rtl/>
              </w:rPr>
              <w:t xml:space="preserve"> </w:t>
            </w:r>
            <w:r w:rsidRPr="00241899">
              <w:rPr>
                <w:rFonts w:hint="cs"/>
                <w:rtl/>
              </w:rPr>
              <w:t>108</w:t>
            </w:r>
            <w:r w:rsidR="000B5FC5">
              <w:rPr>
                <w:rFonts w:hint="cs"/>
                <w:rtl/>
              </w:rPr>
              <w:t>،</w:t>
            </w:r>
            <w:r>
              <w:rPr>
                <w:rFonts w:hint="cs"/>
                <w:rtl/>
              </w:rPr>
              <w:t xml:space="preserve"> </w:t>
            </w:r>
            <w:r w:rsidRPr="00241899">
              <w:rPr>
                <w:rFonts w:hint="cs"/>
                <w:rtl/>
              </w:rPr>
              <w:t>109</w:t>
            </w:r>
            <w:r w:rsidR="000B5FC5">
              <w:rPr>
                <w:rFonts w:hint="cs"/>
                <w:rtl/>
              </w:rPr>
              <w:t>،</w:t>
            </w:r>
            <w:r>
              <w:rPr>
                <w:rFonts w:hint="cs"/>
                <w:rtl/>
              </w:rPr>
              <w:t xml:space="preserve"> </w:t>
            </w:r>
            <w:r w:rsidRPr="00241899">
              <w:rPr>
                <w:rFonts w:hint="cs"/>
                <w:rtl/>
              </w:rPr>
              <w:t>122</w:t>
            </w:r>
            <w:r w:rsidR="000B5FC5">
              <w:rPr>
                <w:rFonts w:hint="cs"/>
                <w:rtl/>
              </w:rPr>
              <w:t>،</w:t>
            </w:r>
            <w:r>
              <w:rPr>
                <w:rFonts w:hint="cs"/>
                <w:rtl/>
              </w:rPr>
              <w:t xml:space="preserve"> </w:t>
            </w:r>
            <w:r w:rsidRPr="00241899">
              <w:rPr>
                <w:rFonts w:hint="cs"/>
                <w:rtl/>
              </w:rPr>
              <w:t>132</w:t>
            </w:r>
            <w:r w:rsidR="000B5FC5">
              <w:rPr>
                <w:rFonts w:hint="cs"/>
                <w:rtl/>
              </w:rPr>
              <w:t>،</w:t>
            </w:r>
            <w:r>
              <w:rPr>
                <w:rFonts w:hint="cs"/>
                <w:rtl/>
              </w:rPr>
              <w:t xml:space="preserve"> </w:t>
            </w:r>
            <w:r w:rsidRPr="00241899">
              <w:rPr>
                <w:rFonts w:hint="cs"/>
                <w:rtl/>
              </w:rPr>
              <w:t>135</w:t>
            </w:r>
            <w:r w:rsidR="000B5FC5">
              <w:rPr>
                <w:rFonts w:hint="cs"/>
                <w:rtl/>
              </w:rPr>
              <w:t>،</w:t>
            </w:r>
            <w:r>
              <w:rPr>
                <w:rFonts w:hint="cs"/>
                <w:rtl/>
              </w:rPr>
              <w:t xml:space="preserve"> </w:t>
            </w:r>
            <w:r w:rsidRPr="00241899">
              <w:rPr>
                <w:rFonts w:hint="cs"/>
                <w:rtl/>
              </w:rPr>
              <w:t>143</w:t>
            </w:r>
            <w:r w:rsidR="000B5FC5">
              <w:rPr>
                <w:rFonts w:hint="cs"/>
                <w:rtl/>
              </w:rPr>
              <w:t>،</w:t>
            </w:r>
            <w:r>
              <w:rPr>
                <w:rFonts w:hint="cs"/>
                <w:rtl/>
              </w:rPr>
              <w:t xml:space="preserve"> </w:t>
            </w:r>
            <w:r w:rsidRPr="00241899">
              <w:rPr>
                <w:rFonts w:hint="cs"/>
                <w:rtl/>
              </w:rPr>
              <w:t>145</w:t>
            </w:r>
            <w:r w:rsidR="000B5FC5">
              <w:rPr>
                <w:rFonts w:hint="cs"/>
                <w:rtl/>
              </w:rPr>
              <w:t>،</w:t>
            </w:r>
            <w:r>
              <w:rPr>
                <w:rFonts w:hint="cs"/>
                <w:rtl/>
              </w:rPr>
              <w:t xml:space="preserve"> </w:t>
            </w:r>
            <w:r w:rsidRPr="00241899">
              <w:rPr>
                <w:rFonts w:hint="cs"/>
                <w:rtl/>
              </w:rPr>
              <w:t>156</w:t>
            </w:r>
            <w:r w:rsidR="000B5FC5">
              <w:rPr>
                <w:rFonts w:hint="cs"/>
                <w:rtl/>
              </w:rPr>
              <w:t>،</w:t>
            </w:r>
            <w:r>
              <w:rPr>
                <w:rFonts w:hint="cs"/>
                <w:rtl/>
              </w:rPr>
              <w:t xml:space="preserve"> </w:t>
            </w:r>
            <w:r w:rsidRPr="00241899">
              <w:rPr>
                <w:rFonts w:hint="cs"/>
                <w:rtl/>
              </w:rPr>
              <w:t>208</w:t>
            </w:r>
            <w:r w:rsidR="000B5FC5">
              <w:rPr>
                <w:rFonts w:hint="cs"/>
                <w:rtl/>
              </w:rPr>
              <w:t>،</w:t>
            </w:r>
            <w:r>
              <w:rPr>
                <w:rFonts w:hint="cs"/>
                <w:rtl/>
              </w:rPr>
              <w:t xml:space="preserve"> </w:t>
            </w:r>
            <w:r w:rsidRPr="00241899">
              <w:rPr>
                <w:rFonts w:hint="cs"/>
                <w:rtl/>
              </w:rPr>
              <w:t>242</w:t>
            </w:r>
            <w:r w:rsidR="000B5FC5">
              <w:rPr>
                <w:rFonts w:hint="cs"/>
                <w:rtl/>
              </w:rPr>
              <w:t>،</w:t>
            </w:r>
            <w:r>
              <w:rPr>
                <w:rFonts w:hint="cs"/>
                <w:rtl/>
              </w:rPr>
              <w:t xml:space="preserve"> </w:t>
            </w:r>
            <w:r w:rsidRPr="00241899">
              <w:rPr>
                <w:rFonts w:hint="cs"/>
                <w:rtl/>
              </w:rPr>
              <w:t>248</w:t>
            </w:r>
            <w:r w:rsidR="000B5FC5">
              <w:rPr>
                <w:rFonts w:hint="cs"/>
                <w:rtl/>
              </w:rPr>
              <w:t>،</w:t>
            </w:r>
            <w:r>
              <w:rPr>
                <w:rFonts w:hint="cs"/>
                <w:rtl/>
              </w:rPr>
              <w:t xml:space="preserve"> </w:t>
            </w:r>
            <w:r w:rsidRPr="00241899">
              <w:rPr>
                <w:rFonts w:hint="cs"/>
                <w:rtl/>
              </w:rPr>
              <w:t>254</w:t>
            </w:r>
            <w:r w:rsidR="000B5FC5">
              <w:rPr>
                <w:rFonts w:hint="cs"/>
                <w:rtl/>
              </w:rPr>
              <w:t>،</w:t>
            </w:r>
            <w:r>
              <w:rPr>
                <w:rFonts w:hint="cs"/>
                <w:rtl/>
              </w:rPr>
              <w:t xml:space="preserve"> </w:t>
            </w:r>
            <w:r w:rsidRPr="00241899">
              <w:rPr>
                <w:rFonts w:hint="cs"/>
                <w:rtl/>
              </w:rPr>
              <w:t>256</w:t>
            </w:r>
            <w:r w:rsidR="000B5FC5">
              <w:rPr>
                <w:rFonts w:hint="cs"/>
                <w:rtl/>
              </w:rPr>
              <w:t>،</w:t>
            </w:r>
            <w:r>
              <w:rPr>
                <w:rFonts w:hint="cs"/>
                <w:rtl/>
              </w:rPr>
              <w:t xml:space="preserve"> </w:t>
            </w:r>
            <w:r w:rsidRPr="00241899">
              <w:rPr>
                <w:rFonts w:hint="cs"/>
                <w:rtl/>
              </w:rPr>
              <w:t>258</w:t>
            </w:r>
            <w:r w:rsidR="000B5FC5">
              <w:rPr>
                <w:rFonts w:hint="cs"/>
                <w:rtl/>
              </w:rPr>
              <w:t>،</w:t>
            </w:r>
            <w:r>
              <w:rPr>
                <w:rFonts w:hint="cs"/>
                <w:rtl/>
              </w:rPr>
              <w:t xml:space="preserve"> </w:t>
            </w:r>
            <w:r w:rsidRPr="00241899">
              <w:rPr>
                <w:rFonts w:hint="cs"/>
                <w:rtl/>
              </w:rPr>
              <w:t>279</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16</w:t>
            </w:r>
            <w:r w:rsidR="000B5FC5">
              <w:rPr>
                <w:rFonts w:hint="cs"/>
                <w:rtl/>
              </w:rPr>
              <w:t>،</w:t>
            </w:r>
            <w:r>
              <w:rPr>
                <w:rFonts w:hint="cs"/>
                <w:rtl/>
              </w:rPr>
              <w:t xml:space="preserve"> </w:t>
            </w:r>
            <w:r w:rsidRPr="00241899">
              <w:rPr>
                <w:rFonts w:hint="cs"/>
                <w:rtl/>
              </w:rPr>
              <w:t>72</w:t>
            </w:r>
            <w:r w:rsidR="000B5FC5">
              <w:rPr>
                <w:rFonts w:hint="cs"/>
                <w:rtl/>
              </w:rPr>
              <w:t>،</w:t>
            </w:r>
            <w:r>
              <w:rPr>
                <w:rFonts w:hint="cs"/>
                <w:rtl/>
              </w:rPr>
              <w:t xml:space="preserve"> </w:t>
            </w:r>
            <w:r w:rsidRPr="00241899">
              <w:rPr>
                <w:rFonts w:hint="cs"/>
                <w:rtl/>
              </w:rPr>
              <w:t>123</w:t>
            </w:r>
            <w:r w:rsidR="000B5FC5">
              <w:rPr>
                <w:rFonts w:hint="cs"/>
                <w:rtl/>
              </w:rPr>
              <w:t>،</w:t>
            </w:r>
            <w:r>
              <w:rPr>
                <w:rFonts w:hint="cs"/>
                <w:rtl/>
              </w:rPr>
              <w:t xml:space="preserve"> </w:t>
            </w:r>
            <w:r w:rsidRPr="00241899">
              <w:rPr>
                <w:rFonts w:hint="cs"/>
                <w:rtl/>
              </w:rPr>
              <w:t>145</w:t>
            </w:r>
            <w:r w:rsidR="000B5FC5">
              <w:rPr>
                <w:rFonts w:hint="cs"/>
                <w:rtl/>
              </w:rPr>
              <w:t>،</w:t>
            </w:r>
            <w:r>
              <w:rPr>
                <w:rFonts w:hint="cs"/>
                <w:rtl/>
              </w:rPr>
              <w:t xml:space="preserve"> </w:t>
            </w:r>
            <w:r w:rsidRPr="00241899">
              <w:rPr>
                <w:rFonts w:hint="cs"/>
                <w:rtl/>
              </w:rPr>
              <w:t>161</w:t>
            </w:r>
            <w:r w:rsidR="000B5FC5">
              <w:rPr>
                <w:rFonts w:hint="cs"/>
                <w:rtl/>
              </w:rPr>
              <w:t>،</w:t>
            </w:r>
            <w:r>
              <w:rPr>
                <w:rFonts w:hint="cs"/>
                <w:rtl/>
              </w:rPr>
              <w:t xml:space="preserve"> </w:t>
            </w:r>
            <w:r w:rsidRPr="00241899">
              <w:rPr>
                <w:rFonts w:hint="cs"/>
                <w:rtl/>
              </w:rPr>
              <w:t>318</w:t>
            </w:r>
            <w:r w:rsidR="000B5FC5">
              <w:rPr>
                <w:rFonts w:hint="cs"/>
                <w:rtl/>
              </w:rPr>
              <w:t>،</w:t>
            </w:r>
            <w:r>
              <w:rPr>
                <w:rFonts w:hint="cs"/>
                <w:rtl/>
              </w:rPr>
              <w:t xml:space="preserve"> </w:t>
            </w:r>
            <w:r w:rsidRPr="00241899">
              <w:rPr>
                <w:rFonts w:hint="cs"/>
                <w:rtl/>
              </w:rPr>
              <w:t>383</w:t>
            </w:r>
          </w:p>
        </w:tc>
      </w:tr>
      <w:tr w:rsidR="00FF6DFF" w:rsidRPr="00241899" w:rsidTr="00FF6DFF">
        <w:tc>
          <w:tcPr>
            <w:tcW w:w="4059" w:type="dxa"/>
          </w:tcPr>
          <w:p w:rsidR="00FF6DFF" w:rsidRPr="00241899" w:rsidRDefault="00FF6DFF" w:rsidP="00FF6DFF">
            <w:pPr>
              <w:pStyle w:val="libVar0"/>
              <w:rPr>
                <w:rtl/>
              </w:rPr>
            </w:pPr>
            <w:r w:rsidRPr="00241899">
              <w:rPr>
                <w:rFonts w:hint="cs"/>
                <w:rtl/>
              </w:rPr>
              <w:t>قيس</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95</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39</w:t>
            </w:r>
            <w:r w:rsidR="000B5FC5">
              <w:rPr>
                <w:rFonts w:hint="cs"/>
                <w:rtl/>
              </w:rPr>
              <w:t>،</w:t>
            </w:r>
            <w:r>
              <w:rPr>
                <w:rFonts w:hint="cs"/>
                <w:rtl/>
              </w:rPr>
              <w:t xml:space="preserve"> </w:t>
            </w:r>
            <w:r w:rsidRPr="00241899">
              <w:rPr>
                <w:rFonts w:hint="cs"/>
                <w:rtl/>
              </w:rPr>
              <w:t>57</w:t>
            </w:r>
            <w:r w:rsidR="000B5FC5">
              <w:rPr>
                <w:rFonts w:hint="cs"/>
                <w:rtl/>
              </w:rPr>
              <w:t>،</w:t>
            </w:r>
            <w:r>
              <w:rPr>
                <w:rFonts w:hint="cs"/>
                <w:rtl/>
              </w:rPr>
              <w:t xml:space="preserve"> </w:t>
            </w:r>
            <w:r w:rsidRPr="00241899">
              <w:rPr>
                <w:rFonts w:hint="cs"/>
                <w:rtl/>
              </w:rPr>
              <w:t>369</w:t>
            </w:r>
            <w:r w:rsidR="000B5FC5">
              <w:rPr>
                <w:rFonts w:hint="cs"/>
                <w:rtl/>
              </w:rPr>
              <w:t>،</w:t>
            </w:r>
            <w:r>
              <w:rPr>
                <w:rFonts w:hint="cs"/>
                <w:rtl/>
              </w:rPr>
              <w:t xml:space="preserve"> </w:t>
            </w:r>
            <w:r w:rsidRPr="00241899">
              <w:rPr>
                <w:rFonts w:hint="cs"/>
                <w:rtl/>
              </w:rPr>
              <w:t>376</w:t>
            </w:r>
          </w:p>
        </w:tc>
      </w:tr>
      <w:tr w:rsidR="00FF6DFF" w:rsidRPr="00241899" w:rsidTr="00FF6DFF">
        <w:tc>
          <w:tcPr>
            <w:tcW w:w="4059" w:type="dxa"/>
          </w:tcPr>
          <w:p w:rsidR="00FF6DFF" w:rsidRPr="00241899" w:rsidRDefault="00FF6DFF" w:rsidP="00FF6DFF">
            <w:pPr>
              <w:pStyle w:val="libVar0"/>
              <w:rPr>
                <w:rtl/>
              </w:rPr>
            </w:pPr>
            <w:r w:rsidRPr="00241899">
              <w:rPr>
                <w:rFonts w:hint="cs"/>
                <w:rtl/>
              </w:rPr>
              <w:t>كندة</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13</w:t>
            </w:r>
            <w:r w:rsidR="000B5FC5">
              <w:rPr>
                <w:rFonts w:hint="cs"/>
                <w:rtl/>
              </w:rPr>
              <w:t>،</w:t>
            </w:r>
            <w:r>
              <w:rPr>
                <w:rFonts w:hint="cs"/>
                <w:rtl/>
              </w:rPr>
              <w:t xml:space="preserve"> </w:t>
            </w:r>
            <w:r w:rsidRPr="00241899">
              <w:rPr>
                <w:rFonts w:hint="cs"/>
                <w:rtl/>
              </w:rPr>
              <w:t>18</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52</w:t>
            </w:r>
            <w:r w:rsidR="000B5FC5">
              <w:rPr>
                <w:rFonts w:hint="cs"/>
                <w:rtl/>
              </w:rPr>
              <w:t>،</w:t>
            </w:r>
            <w:r>
              <w:rPr>
                <w:rFonts w:hint="cs"/>
                <w:rtl/>
              </w:rPr>
              <w:t xml:space="preserve"> </w:t>
            </w:r>
            <w:r w:rsidRPr="00241899">
              <w:rPr>
                <w:rFonts w:hint="cs"/>
                <w:rtl/>
              </w:rPr>
              <w:t>54</w:t>
            </w:r>
            <w:r w:rsidR="000B5FC5">
              <w:rPr>
                <w:rFonts w:hint="cs"/>
                <w:rtl/>
              </w:rPr>
              <w:t>،</w:t>
            </w:r>
            <w:r>
              <w:rPr>
                <w:rFonts w:hint="cs"/>
                <w:rtl/>
              </w:rPr>
              <w:t xml:space="preserve"> </w:t>
            </w:r>
            <w:r w:rsidRPr="00241899">
              <w:rPr>
                <w:rFonts w:hint="cs"/>
                <w:rtl/>
              </w:rPr>
              <w:t>369</w:t>
            </w:r>
            <w:r w:rsidR="000B5FC5">
              <w:rPr>
                <w:rFonts w:hint="cs"/>
                <w:rtl/>
              </w:rPr>
              <w:t>،</w:t>
            </w:r>
            <w:r>
              <w:rPr>
                <w:rFonts w:hint="cs"/>
                <w:rtl/>
              </w:rPr>
              <w:t xml:space="preserve"> </w:t>
            </w:r>
            <w:r w:rsidRPr="00241899">
              <w:rPr>
                <w:rFonts w:hint="cs"/>
                <w:rtl/>
              </w:rPr>
              <w:t>376</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الكيسانية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206</w:t>
            </w:r>
            <w:r w:rsidR="000B5FC5">
              <w:rPr>
                <w:rFonts w:hint="cs"/>
                <w:rtl/>
              </w:rPr>
              <w:t>،</w:t>
            </w:r>
            <w:r>
              <w:rPr>
                <w:rFonts w:hint="cs"/>
                <w:rtl/>
              </w:rPr>
              <w:t xml:space="preserve"> </w:t>
            </w:r>
            <w:r w:rsidRPr="00241899">
              <w:rPr>
                <w:rFonts w:hint="cs"/>
                <w:rtl/>
              </w:rPr>
              <w:t>208</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المارقون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w:t>
            </w:r>
            <w:r w:rsidR="000B5FC5">
              <w:rPr>
                <w:rFonts w:hint="cs"/>
                <w:rtl/>
              </w:rPr>
              <w:t>،</w:t>
            </w:r>
            <w:r>
              <w:rPr>
                <w:rFonts w:hint="cs"/>
                <w:rtl/>
              </w:rPr>
              <w:t xml:space="preserve"> </w:t>
            </w:r>
            <w:r w:rsidRPr="00241899">
              <w:rPr>
                <w:rFonts w:hint="cs"/>
                <w:rtl/>
              </w:rPr>
              <w:t>315</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المجوس</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225</w:t>
            </w:r>
            <w:r w:rsidR="000B5FC5">
              <w:rPr>
                <w:rFonts w:hint="cs"/>
                <w:rtl/>
              </w:rPr>
              <w:t>،</w:t>
            </w:r>
            <w:r>
              <w:rPr>
                <w:rFonts w:hint="cs"/>
                <w:rtl/>
              </w:rPr>
              <w:t xml:space="preserve"> </w:t>
            </w:r>
            <w:r w:rsidRPr="00241899">
              <w:rPr>
                <w:rFonts w:hint="cs"/>
                <w:rtl/>
              </w:rPr>
              <w:t>342</w:t>
            </w:r>
            <w:r w:rsidR="000B5FC5">
              <w:rPr>
                <w:rFonts w:hint="cs"/>
                <w:rtl/>
              </w:rPr>
              <w:t>،</w:t>
            </w:r>
            <w:r>
              <w:rPr>
                <w:rFonts w:hint="cs"/>
                <w:rtl/>
              </w:rPr>
              <w:t xml:space="preserve"> </w:t>
            </w:r>
          </w:p>
        </w:tc>
      </w:tr>
    </w:tbl>
    <w:p w:rsidR="00FF6DFF" w:rsidRDefault="00FF6DFF" w:rsidP="00FF6DFF">
      <w:pPr>
        <w:pStyle w:val="libNormal"/>
      </w:pPr>
      <w:r>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الجماعة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 xml:space="preserve"> 2</w:t>
            </w:r>
          </w:p>
        </w:tc>
        <w:tc>
          <w:tcPr>
            <w:tcW w:w="2808" w:type="dxa"/>
          </w:tcPr>
          <w:p w:rsidR="00FF6DFF" w:rsidRPr="00241899" w:rsidRDefault="00FF6DFF" w:rsidP="00FF6DFF">
            <w:pPr>
              <w:pStyle w:val="libVarCenter"/>
              <w:rPr>
                <w:rtl/>
              </w:rPr>
            </w:pPr>
            <w:r w:rsidRPr="00241899">
              <w:rPr>
                <w:rFonts w:hint="cs"/>
                <w:rtl/>
              </w:rPr>
              <w:t>101</w:t>
            </w:r>
          </w:p>
        </w:tc>
      </w:tr>
      <w:tr w:rsidR="00FF6DFF" w:rsidRPr="00241899" w:rsidTr="00FF6DFF">
        <w:tc>
          <w:tcPr>
            <w:tcW w:w="4059" w:type="dxa"/>
          </w:tcPr>
          <w:p w:rsidR="00FF6DFF" w:rsidRPr="00241899" w:rsidRDefault="00FF6DFF" w:rsidP="00FF6DFF">
            <w:pPr>
              <w:pStyle w:val="libVar0"/>
              <w:rPr>
                <w:rtl/>
              </w:rPr>
            </w:pPr>
            <w:r w:rsidRPr="00241899">
              <w:rPr>
                <w:rFonts w:hint="cs"/>
                <w:rtl/>
              </w:rPr>
              <w:t>مذحج</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50</w:t>
            </w:r>
            <w:r w:rsidR="000B5FC5">
              <w:rPr>
                <w:rFonts w:hint="cs"/>
                <w:rtl/>
              </w:rPr>
              <w:t>،</w:t>
            </w:r>
            <w:r>
              <w:rPr>
                <w:rFonts w:hint="cs"/>
                <w:rtl/>
              </w:rPr>
              <w:t xml:space="preserve"> </w:t>
            </w:r>
            <w:r w:rsidRPr="00241899">
              <w:rPr>
                <w:rFonts w:hint="cs"/>
                <w:rtl/>
              </w:rPr>
              <w:t>51</w:t>
            </w:r>
            <w:r w:rsidR="000B5FC5">
              <w:rPr>
                <w:rFonts w:hint="cs"/>
                <w:rtl/>
              </w:rPr>
              <w:t>،</w:t>
            </w:r>
            <w:r>
              <w:rPr>
                <w:rFonts w:hint="cs"/>
                <w:rtl/>
              </w:rPr>
              <w:t xml:space="preserve"> </w:t>
            </w:r>
            <w:r w:rsidRPr="00241899">
              <w:rPr>
                <w:rFonts w:hint="cs"/>
                <w:rtl/>
              </w:rPr>
              <w:t>52</w:t>
            </w:r>
            <w:r w:rsidR="000B5FC5">
              <w:rPr>
                <w:rFonts w:hint="cs"/>
                <w:rtl/>
              </w:rPr>
              <w:t>،</w:t>
            </w:r>
            <w:r>
              <w:rPr>
                <w:rFonts w:hint="cs"/>
                <w:rtl/>
              </w:rPr>
              <w:t xml:space="preserve"> </w:t>
            </w:r>
            <w:r w:rsidRPr="00241899">
              <w:rPr>
                <w:rFonts w:hint="cs"/>
                <w:rtl/>
              </w:rPr>
              <w:t>64</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المرجئة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211</w:t>
            </w:r>
            <w:r w:rsidR="000B5FC5">
              <w:rPr>
                <w:rFonts w:hint="cs"/>
                <w:rtl/>
              </w:rPr>
              <w:t>،</w:t>
            </w:r>
            <w:r>
              <w:rPr>
                <w:rFonts w:hint="cs"/>
                <w:rtl/>
              </w:rPr>
              <w:t xml:space="preserve"> </w:t>
            </w:r>
            <w:r w:rsidRPr="00241899">
              <w:rPr>
                <w:rFonts w:hint="cs"/>
                <w:rtl/>
              </w:rPr>
              <w:t>221</w:t>
            </w:r>
            <w:r w:rsidR="000B5FC5">
              <w:rPr>
                <w:rFonts w:hint="cs"/>
                <w:rtl/>
              </w:rPr>
              <w:t>،</w:t>
            </w:r>
            <w:r>
              <w:rPr>
                <w:rFonts w:hint="cs"/>
                <w:rtl/>
              </w:rPr>
              <w:t xml:space="preserve"> </w:t>
            </w:r>
            <w:r w:rsidRPr="00241899">
              <w:rPr>
                <w:rFonts w:hint="cs"/>
                <w:rtl/>
              </w:rPr>
              <w:t>222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المسلمون</w:t>
            </w:r>
          </w:p>
        </w:tc>
        <w:tc>
          <w:tcPr>
            <w:tcW w:w="720" w:type="dxa"/>
          </w:tcPr>
          <w:p w:rsidR="00FF6DFF" w:rsidRDefault="00FF6DFF" w:rsidP="00FF6DFF">
            <w:pPr>
              <w:pStyle w:val="libVarCenter"/>
              <w:rPr>
                <w:rtl/>
              </w:rPr>
            </w:pPr>
            <w:r w:rsidRPr="00241899">
              <w:rPr>
                <w:rFonts w:hint="cs"/>
                <w:rtl/>
              </w:rPr>
              <w:t xml:space="preserve"> 1 </w:t>
            </w: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Default="00FF6DFF" w:rsidP="00FF6DFF">
            <w:pPr>
              <w:pStyle w:val="libVarCenter"/>
              <w:rPr>
                <w:rtl/>
              </w:rPr>
            </w:pP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96</w:t>
            </w:r>
            <w:r w:rsidR="000B5FC5">
              <w:rPr>
                <w:rFonts w:hint="cs"/>
                <w:rtl/>
              </w:rPr>
              <w:t>،</w:t>
            </w:r>
            <w:r>
              <w:rPr>
                <w:rFonts w:hint="cs"/>
                <w:rtl/>
              </w:rPr>
              <w:t xml:space="preserve"> </w:t>
            </w:r>
            <w:r w:rsidRPr="00241899">
              <w:rPr>
                <w:rFonts w:hint="cs"/>
                <w:rtl/>
              </w:rPr>
              <w:t>97</w:t>
            </w:r>
            <w:r w:rsidR="000B5FC5">
              <w:rPr>
                <w:rFonts w:hint="cs"/>
                <w:rtl/>
              </w:rPr>
              <w:t>،</w:t>
            </w:r>
            <w:r>
              <w:rPr>
                <w:rFonts w:hint="cs"/>
                <w:rtl/>
              </w:rPr>
              <w:t xml:space="preserve"> </w:t>
            </w:r>
            <w:r w:rsidRPr="00241899">
              <w:rPr>
                <w:rFonts w:hint="cs"/>
                <w:rtl/>
              </w:rPr>
              <w:t>98</w:t>
            </w:r>
            <w:r w:rsidR="000B5FC5">
              <w:rPr>
                <w:rFonts w:hint="cs"/>
                <w:rtl/>
              </w:rPr>
              <w:t>،</w:t>
            </w:r>
            <w:r>
              <w:rPr>
                <w:rFonts w:hint="cs"/>
                <w:rtl/>
              </w:rPr>
              <w:t xml:space="preserve"> </w:t>
            </w:r>
            <w:r w:rsidRPr="00241899">
              <w:rPr>
                <w:rFonts w:hint="cs"/>
                <w:rtl/>
              </w:rPr>
              <w:t>100</w:t>
            </w:r>
            <w:r w:rsidR="000B5FC5">
              <w:rPr>
                <w:rFonts w:hint="cs"/>
                <w:rtl/>
              </w:rPr>
              <w:t>،</w:t>
            </w:r>
            <w:r>
              <w:rPr>
                <w:rFonts w:hint="cs"/>
                <w:rtl/>
              </w:rPr>
              <w:t xml:space="preserve"> </w:t>
            </w:r>
            <w:r w:rsidRPr="00241899">
              <w:rPr>
                <w:rFonts w:hint="cs"/>
                <w:rtl/>
              </w:rPr>
              <w:t>102</w:t>
            </w:r>
            <w:r w:rsidR="000B5FC5">
              <w:rPr>
                <w:rFonts w:hint="cs"/>
                <w:rtl/>
              </w:rPr>
              <w:t>،</w:t>
            </w:r>
            <w:r>
              <w:rPr>
                <w:rFonts w:hint="cs"/>
                <w:rtl/>
              </w:rPr>
              <w:t xml:space="preserve"> </w:t>
            </w:r>
            <w:r w:rsidRPr="00241899">
              <w:rPr>
                <w:rFonts w:hint="cs"/>
                <w:rtl/>
              </w:rPr>
              <w:t>109</w:t>
            </w:r>
            <w:r w:rsidR="000B5FC5">
              <w:rPr>
                <w:rFonts w:hint="cs"/>
                <w:rtl/>
              </w:rPr>
              <w:t>،</w:t>
            </w:r>
            <w:r>
              <w:rPr>
                <w:rFonts w:hint="cs"/>
                <w:rtl/>
              </w:rPr>
              <w:t xml:space="preserve"> </w:t>
            </w:r>
            <w:r w:rsidRPr="00241899">
              <w:rPr>
                <w:rFonts w:hint="cs"/>
                <w:rtl/>
              </w:rPr>
              <w:t>114</w:t>
            </w:r>
            <w:r w:rsidR="000B5FC5">
              <w:rPr>
                <w:rFonts w:hint="cs"/>
                <w:rtl/>
              </w:rPr>
              <w:t>،</w:t>
            </w:r>
            <w:r>
              <w:rPr>
                <w:rFonts w:hint="cs"/>
                <w:rtl/>
              </w:rPr>
              <w:t xml:space="preserve"> </w:t>
            </w:r>
            <w:r w:rsidRPr="00241899">
              <w:rPr>
                <w:rFonts w:hint="cs"/>
                <w:rtl/>
              </w:rPr>
              <w:t>116</w:t>
            </w:r>
            <w:r w:rsidR="000B5FC5">
              <w:rPr>
                <w:rFonts w:hint="cs"/>
                <w:rtl/>
              </w:rPr>
              <w:t>،</w:t>
            </w:r>
            <w:r>
              <w:rPr>
                <w:rFonts w:hint="cs"/>
                <w:rtl/>
              </w:rPr>
              <w:t xml:space="preserve"> </w:t>
            </w:r>
            <w:r w:rsidRPr="00241899">
              <w:rPr>
                <w:rFonts w:hint="cs"/>
                <w:rtl/>
              </w:rPr>
              <w:t>118</w:t>
            </w:r>
            <w:r w:rsidR="000B5FC5">
              <w:rPr>
                <w:rFonts w:hint="cs"/>
                <w:rtl/>
              </w:rPr>
              <w:t>،</w:t>
            </w:r>
            <w:r>
              <w:rPr>
                <w:rFonts w:hint="cs"/>
                <w:rtl/>
              </w:rPr>
              <w:t xml:space="preserve"> </w:t>
            </w:r>
            <w:r w:rsidRPr="00241899">
              <w:rPr>
                <w:rFonts w:hint="cs"/>
                <w:rtl/>
              </w:rPr>
              <w:t>125</w:t>
            </w:r>
            <w:r w:rsidR="000B5FC5">
              <w:rPr>
                <w:rFonts w:hint="cs"/>
                <w:rtl/>
              </w:rPr>
              <w:t>،</w:t>
            </w:r>
            <w:r>
              <w:rPr>
                <w:rFonts w:hint="cs"/>
                <w:rtl/>
              </w:rPr>
              <w:t xml:space="preserve"> </w:t>
            </w:r>
            <w:r w:rsidRPr="00241899">
              <w:rPr>
                <w:rFonts w:hint="cs"/>
                <w:rtl/>
              </w:rPr>
              <w:t>128</w:t>
            </w:r>
            <w:r w:rsidR="000B5FC5">
              <w:rPr>
                <w:rFonts w:hint="cs"/>
                <w:rtl/>
              </w:rPr>
              <w:t>،</w:t>
            </w:r>
            <w:r>
              <w:rPr>
                <w:rFonts w:hint="cs"/>
                <w:rtl/>
              </w:rPr>
              <w:t xml:space="preserve"> </w:t>
            </w:r>
            <w:r w:rsidRPr="00241899">
              <w:rPr>
                <w:rFonts w:hint="cs"/>
                <w:rtl/>
              </w:rPr>
              <w:t>129</w:t>
            </w:r>
            <w:r w:rsidR="000B5FC5">
              <w:rPr>
                <w:rFonts w:hint="cs"/>
                <w:rtl/>
              </w:rPr>
              <w:t>،</w:t>
            </w:r>
            <w:r>
              <w:rPr>
                <w:rFonts w:hint="cs"/>
                <w:rtl/>
              </w:rPr>
              <w:t xml:space="preserve"> </w:t>
            </w:r>
            <w:r w:rsidRPr="00241899">
              <w:rPr>
                <w:rFonts w:hint="cs"/>
                <w:rtl/>
              </w:rPr>
              <w:t>134</w:t>
            </w:r>
            <w:r w:rsidR="000B5FC5">
              <w:rPr>
                <w:rFonts w:hint="cs"/>
                <w:rtl/>
              </w:rPr>
              <w:t>،</w:t>
            </w:r>
            <w:r>
              <w:rPr>
                <w:rFonts w:hint="cs"/>
                <w:rtl/>
              </w:rPr>
              <w:t xml:space="preserve"> </w:t>
            </w:r>
            <w:r w:rsidRPr="00241899">
              <w:rPr>
                <w:rFonts w:hint="cs"/>
                <w:rtl/>
              </w:rPr>
              <w:t>136</w:t>
            </w:r>
            <w:r w:rsidR="000B5FC5">
              <w:rPr>
                <w:rFonts w:hint="cs"/>
                <w:rtl/>
              </w:rPr>
              <w:t>،</w:t>
            </w:r>
            <w:r>
              <w:rPr>
                <w:rFonts w:hint="cs"/>
                <w:rtl/>
              </w:rPr>
              <w:t xml:space="preserve"> </w:t>
            </w:r>
            <w:r w:rsidRPr="00241899">
              <w:rPr>
                <w:rFonts w:hint="cs"/>
                <w:rtl/>
              </w:rPr>
              <w:t>140</w:t>
            </w:r>
            <w:r w:rsidR="000B5FC5">
              <w:rPr>
                <w:rFonts w:hint="cs"/>
                <w:rtl/>
              </w:rPr>
              <w:t>،</w:t>
            </w:r>
            <w:r>
              <w:rPr>
                <w:rFonts w:hint="cs"/>
                <w:rtl/>
              </w:rPr>
              <w:t xml:space="preserve"> </w:t>
            </w:r>
            <w:r w:rsidRPr="00241899">
              <w:rPr>
                <w:rFonts w:hint="cs"/>
                <w:rtl/>
              </w:rPr>
              <w:t>143</w:t>
            </w:r>
            <w:r w:rsidR="000B5FC5">
              <w:rPr>
                <w:rFonts w:hint="cs"/>
                <w:rtl/>
              </w:rPr>
              <w:t>،</w:t>
            </w:r>
            <w:r>
              <w:rPr>
                <w:rFonts w:hint="cs"/>
                <w:rtl/>
              </w:rPr>
              <w:t xml:space="preserve"> </w:t>
            </w:r>
            <w:r w:rsidRPr="00241899">
              <w:rPr>
                <w:rFonts w:hint="cs"/>
                <w:rtl/>
              </w:rPr>
              <w:t>144</w:t>
            </w:r>
            <w:r w:rsidR="000B5FC5">
              <w:rPr>
                <w:rFonts w:hint="cs"/>
                <w:rtl/>
              </w:rPr>
              <w:t>،</w:t>
            </w:r>
            <w:r>
              <w:rPr>
                <w:rFonts w:hint="cs"/>
                <w:rtl/>
              </w:rPr>
              <w:t xml:space="preserve"> </w:t>
            </w:r>
            <w:r w:rsidRPr="00241899">
              <w:rPr>
                <w:rFonts w:hint="cs"/>
                <w:rtl/>
              </w:rPr>
              <w:t>149</w:t>
            </w:r>
            <w:r w:rsidR="000B5FC5">
              <w:rPr>
                <w:rFonts w:hint="cs"/>
                <w:rtl/>
              </w:rPr>
              <w:t>،</w:t>
            </w:r>
            <w:r>
              <w:rPr>
                <w:rFonts w:hint="cs"/>
                <w:rtl/>
              </w:rPr>
              <w:t xml:space="preserve"> </w:t>
            </w:r>
            <w:r w:rsidRPr="00241899">
              <w:rPr>
                <w:rFonts w:hint="cs"/>
                <w:rtl/>
              </w:rPr>
              <w:t>150</w:t>
            </w:r>
            <w:r w:rsidR="000B5FC5">
              <w:rPr>
                <w:rFonts w:hint="cs"/>
                <w:rtl/>
              </w:rPr>
              <w:t>،</w:t>
            </w:r>
            <w:r>
              <w:rPr>
                <w:rFonts w:hint="cs"/>
                <w:rtl/>
              </w:rPr>
              <w:t xml:space="preserve"> </w:t>
            </w:r>
            <w:r w:rsidRPr="00241899">
              <w:rPr>
                <w:rFonts w:hint="cs"/>
                <w:rtl/>
              </w:rPr>
              <w:t>151</w:t>
            </w:r>
            <w:r w:rsidR="000B5FC5">
              <w:rPr>
                <w:rFonts w:hint="cs"/>
                <w:rtl/>
              </w:rPr>
              <w:t>،</w:t>
            </w:r>
            <w:r>
              <w:rPr>
                <w:rFonts w:hint="cs"/>
                <w:rtl/>
              </w:rPr>
              <w:t xml:space="preserve"> </w:t>
            </w:r>
            <w:r w:rsidRPr="00241899">
              <w:rPr>
                <w:rFonts w:hint="cs"/>
                <w:rtl/>
              </w:rPr>
              <w:t>165</w:t>
            </w:r>
            <w:r w:rsidR="000B5FC5">
              <w:rPr>
                <w:rFonts w:hint="cs"/>
                <w:rtl/>
              </w:rPr>
              <w:t>،</w:t>
            </w:r>
            <w:r>
              <w:rPr>
                <w:rFonts w:hint="cs"/>
                <w:rtl/>
              </w:rPr>
              <w:t xml:space="preserve"> </w:t>
            </w:r>
            <w:r w:rsidRPr="00241899">
              <w:rPr>
                <w:rFonts w:hint="cs"/>
                <w:rtl/>
              </w:rPr>
              <w:t>174</w:t>
            </w:r>
            <w:r w:rsidR="000B5FC5">
              <w:rPr>
                <w:rFonts w:hint="cs"/>
                <w:rtl/>
              </w:rPr>
              <w:t>،</w:t>
            </w:r>
            <w:r>
              <w:rPr>
                <w:rFonts w:hint="cs"/>
                <w:rtl/>
              </w:rPr>
              <w:t xml:space="preserve"> </w:t>
            </w:r>
            <w:r w:rsidRPr="00241899">
              <w:rPr>
                <w:rFonts w:hint="cs"/>
                <w:rtl/>
              </w:rPr>
              <w:t>175</w:t>
            </w:r>
            <w:r w:rsidR="000B5FC5">
              <w:rPr>
                <w:rFonts w:hint="cs"/>
                <w:rtl/>
              </w:rPr>
              <w:t>،</w:t>
            </w:r>
            <w:r>
              <w:rPr>
                <w:rFonts w:hint="cs"/>
                <w:rtl/>
              </w:rPr>
              <w:t xml:space="preserve"> </w:t>
            </w:r>
            <w:r w:rsidRPr="00241899">
              <w:rPr>
                <w:rFonts w:hint="cs"/>
                <w:rtl/>
              </w:rPr>
              <w:t>176</w:t>
            </w:r>
            <w:r w:rsidR="000B5FC5">
              <w:rPr>
                <w:rFonts w:hint="cs"/>
                <w:rtl/>
              </w:rPr>
              <w:t>،</w:t>
            </w:r>
            <w:r>
              <w:rPr>
                <w:rFonts w:hint="cs"/>
                <w:rtl/>
              </w:rPr>
              <w:t xml:space="preserve"> </w:t>
            </w:r>
            <w:r w:rsidRPr="00241899">
              <w:rPr>
                <w:rFonts w:hint="cs"/>
                <w:rtl/>
              </w:rPr>
              <w:t>177</w:t>
            </w:r>
            <w:r w:rsidR="000B5FC5">
              <w:rPr>
                <w:rFonts w:hint="cs"/>
                <w:rtl/>
              </w:rPr>
              <w:t>،</w:t>
            </w:r>
            <w:r>
              <w:rPr>
                <w:rFonts w:hint="cs"/>
                <w:rtl/>
              </w:rPr>
              <w:t xml:space="preserve"> </w:t>
            </w:r>
            <w:r w:rsidRPr="00241899">
              <w:rPr>
                <w:rFonts w:hint="cs"/>
                <w:rtl/>
              </w:rPr>
              <w:t>183</w:t>
            </w:r>
            <w:r w:rsidR="000B5FC5">
              <w:rPr>
                <w:rFonts w:hint="cs"/>
                <w:rtl/>
              </w:rPr>
              <w:t>،</w:t>
            </w:r>
            <w:r>
              <w:rPr>
                <w:rFonts w:hint="cs"/>
                <w:rtl/>
              </w:rPr>
              <w:t xml:space="preserve"> </w:t>
            </w:r>
            <w:r w:rsidRPr="00241899">
              <w:rPr>
                <w:rFonts w:hint="cs"/>
                <w:rtl/>
              </w:rPr>
              <w:t>184</w:t>
            </w:r>
            <w:r w:rsidR="000B5FC5">
              <w:rPr>
                <w:rFonts w:hint="cs"/>
                <w:rtl/>
              </w:rPr>
              <w:t>،</w:t>
            </w:r>
            <w:r>
              <w:rPr>
                <w:rFonts w:hint="cs"/>
                <w:rtl/>
              </w:rPr>
              <w:t xml:space="preserve"> </w:t>
            </w:r>
            <w:r w:rsidRPr="00241899">
              <w:rPr>
                <w:rFonts w:hint="cs"/>
                <w:rtl/>
              </w:rPr>
              <w:t>188</w:t>
            </w:r>
            <w:r w:rsidR="000B5FC5">
              <w:rPr>
                <w:rFonts w:hint="cs"/>
                <w:rtl/>
              </w:rPr>
              <w:t>،</w:t>
            </w:r>
            <w:r>
              <w:rPr>
                <w:rFonts w:hint="cs"/>
                <w:rtl/>
              </w:rPr>
              <w:t xml:space="preserve"> </w:t>
            </w:r>
            <w:r w:rsidRPr="00241899">
              <w:rPr>
                <w:rFonts w:hint="cs"/>
                <w:rtl/>
              </w:rPr>
              <w:t>195</w:t>
            </w:r>
            <w:r w:rsidR="000B5FC5">
              <w:rPr>
                <w:rFonts w:hint="cs"/>
                <w:rtl/>
              </w:rPr>
              <w:t>،</w:t>
            </w:r>
            <w:r>
              <w:rPr>
                <w:rFonts w:hint="cs"/>
                <w:rtl/>
              </w:rPr>
              <w:t xml:space="preserve"> </w:t>
            </w:r>
            <w:r w:rsidRPr="00241899">
              <w:rPr>
                <w:rFonts w:hint="cs"/>
                <w:rtl/>
              </w:rPr>
              <w:t>208</w:t>
            </w:r>
            <w:r w:rsidR="000B5FC5">
              <w:rPr>
                <w:rFonts w:hint="cs"/>
                <w:rtl/>
              </w:rPr>
              <w:t>،</w:t>
            </w:r>
            <w:r>
              <w:rPr>
                <w:rFonts w:hint="cs"/>
                <w:rtl/>
              </w:rPr>
              <w:t xml:space="preserve"> </w:t>
            </w:r>
            <w:r w:rsidRPr="00241899">
              <w:rPr>
                <w:rFonts w:hint="cs"/>
                <w:rtl/>
              </w:rPr>
              <w:t>209</w:t>
            </w:r>
            <w:r w:rsidR="000B5FC5">
              <w:rPr>
                <w:rFonts w:hint="cs"/>
                <w:rtl/>
              </w:rPr>
              <w:t>،</w:t>
            </w:r>
            <w:r>
              <w:rPr>
                <w:rFonts w:hint="cs"/>
                <w:rtl/>
              </w:rPr>
              <w:t xml:space="preserve"> </w:t>
            </w:r>
            <w:r w:rsidRPr="00241899">
              <w:rPr>
                <w:rFonts w:hint="cs"/>
                <w:rtl/>
              </w:rPr>
              <w:t>246</w:t>
            </w:r>
            <w:r w:rsidR="000B5FC5">
              <w:rPr>
                <w:rFonts w:hint="cs"/>
                <w:rtl/>
              </w:rPr>
              <w:t>،</w:t>
            </w:r>
            <w:r>
              <w:rPr>
                <w:rFonts w:hint="cs"/>
                <w:rtl/>
              </w:rPr>
              <w:t xml:space="preserve"> </w:t>
            </w:r>
            <w:r w:rsidRPr="00241899">
              <w:rPr>
                <w:rFonts w:hint="cs"/>
                <w:rtl/>
              </w:rPr>
              <w:t>250</w:t>
            </w:r>
            <w:r w:rsidR="000B5FC5">
              <w:rPr>
                <w:rFonts w:hint="cs"/>
                <w:rtl/>
              </w:rPr>
              <w:t>،</w:t>
            </w:r>
            <w:r>
              <w:rPr>
                <w:rFonts w:hint="cs"/>
                <w:rtl/>
              </w:rPr>
              <w:t xml:space="preserve"> </w:t>
            </w:r>
            <w:r w:rsidRPr="00241899">
              <w:rPr>
                <w:rFonts w:hint="cs"/>
                <w:rtl/>
              </w:rPr>
              <w:t>262</w:t>
            </w:r>
            <w:r w:rsidR="000B5FC5">
              <w:rPr>
                <w:rFonts w:hint="cs"/>
                <w:rtl/>
              </w:rPr>
              <w:t>،</w:t>
            </w:r>
            <w:r>
              <w:rPr>
                <w:rFonts w:hint="cs"/>
                <w:rtl/>
              </w:rPr>
              <w:t xml:space="preserve"> </w:t>
            </w:r>
            <w:r w:rsidRPr="00241899">
              <w:rPr>
                <w:rFonts w:hint="cs"/>
                <w:rtl/>
              </w:rPr>
              <w:t>267</w:t>
            </w:r>
            <w:r w:rsidR="000B5FC5">
              <w:rPr>
                <w:rFonts w:hint="cs"/>
                <w:rtl/>
              </w:rPr>
              <w:t>،</w:t>
            </w:r>
            <w:r>
              <w:rPr>
                <w:rFonts w:hint="cs"/>
                <w:rtl/>
              </w:rPr>
              <w:t xml:space="preserve"> </w:t>
            </w:r>
            <w:r w:rsidRPr="00241899">
              <w:rPr>
                <w:rFonts w:hint="cs"/>
                <w:rtl/>
              </w:rPr>
              <w:t>341</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260</w:t>
            </w:r>
            <w:r w:rsidR="000B5FC5">
              <w:rPr>
                <w:rFonts w:hint="cs"/>
                <w:rtl/>
              </w:rPr>
              <w:t>،</w:t>
            </w:r>
            <w:r>
              <w:rPr>
                <w:rFonts w:hint="cs"/>
                <w:rtl/>
              </w:rPr>
              <w:t xml:space="preserve"> </w:t>
            </w:r>
            <w:r w:rsidRPr="00241899">
              <w:rPr>
                <w:rFonts w:hint="cs"/>
                <w:rtl/>
              </w:rPr>
              <w:t>385</w:t>
            </w:r>
          </w:p>
        </w:tc>
      </w:tr>
      <w:tr w:rsidR="00FF6DFF" w:rsidRPr="00241899" w:rsidTr="00FF6DFF">
        <w:tc>
          <w:tcPr>
            <w:tcW w:w="4059" w:type="dxa"/>
          </w:tcPr>
          <w:p w:rsidR="00FF6DFF" w:rsidRPr="00241899" w:rsidRDefault="00FF6DFF" w:rsidP="00FF6DFF">
            <w:pPr>
              <w:pStyle w:val="libVar0"/>
              <w:rPr>
                <w:rtl/>
              </w:rPr>
            </w:pPr>
            <w:r w:rsidRPr="00241899">
              <w:rPr>
                <w:rFonts w:hint="cs"/>
                <w:rtl/>
              </w:rPr>
              <w:t>مضر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316</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المعتزلة</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341</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221</w:t>
            </w:r>
            <w:r w:rsidR="000B5FC5">
              <w:rPr>
                <w:rFonts w:hint="cs"/>
                <w:rtl/>
              </w:rPr>
              <w:t>،</w:t>
            </w:r>
            <w:r>
              <w:rPr>
                <w:rFonts w:hint="cs"/>
                <w:rtl/>
              </w:rPr>
              <w:t xml:space="preserve"> </w:t>
            </w:r>
            <w:r w:rsidRPr="00241899">
              <w:rPr>
                <w:rFonts w:hint="cs"/>
                <w:rtl/>
              </w:rPr>
              <w:t>222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المهاجرون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5</w:t>
            </w:r>
            <w:r w:rsidR="000B5FC5">
              <w:rPr>
                <w:rFonts w:hint="cs"/>
                <w:rtl/>
              </w:rPr>
              <w:t>،</w:t>
            </w:r>
            <w:r>
              <w:rPr>
                <w:rFonts w:hint="cs"/>
                <w:rtl/>
              </w:rPr>
              <w:t xml:space="preserve"> </w:t>
            </w:r>
            <w:r w:rsidRPr="00241899">
              <w:rPr>
                <w:rFonts w:hint="cs"/>
                <w:rtl/>
              </w:rPr>
              <w:t>7</w:t>
            </w:r>
            <w:r w:rsidR="000B5FC5">
              <w:rPr>
                <w:rFonts w:hint="cs"/>
                <w:rtl/>
              </w:rPr>
              <w:t>،</w:t>
            </w:r>
            <w:r>
              <w:rPr>
                <w:rFonts w:hint="cs"/>
                <w:rtl/>
              </w:rPr>
              <w:t xml:space="preserve"> </w:t>
            </w:r>
            <w:r w:rsidRPr="00241899">
              <w:rPr>
                <w:rFonts w:hint="cs"/>
                <w:rtl/>
              </w:rPr>
              <w:t>92</w:t>
            </w:r>
            <w:r w:rsidR="000B5FC5">
              <w:rPr>
                <w:rFonts w:hint="cs"/>
                <w:rtl/>
              </w:rPr>
              <w:t>،</w:t>
            </w:r>
            <w:r>
              <w:rPr>
                <w:rFonts w:hint="cs"/>
                <w:rtl/>
              </w:rPr>
              <w:t xml:space="preserve"> </w:t>
            </w:r>
            <w:r w:rsidRPr="00241899">
              <w:rPr>
                <w:rFonts w:hint="cs"/>
                <w:rtl/>
              </w:rPr>
              <w:t>93</w:t>
            </w:r>
            <w:r w:rsidR="000B5FC5">
              <w:rPr>
                <w:rFonts w:hint="cs"/>
                <w:rtl/>
              </w:rPr>
              <w:t>،</w:t>
            </w:r>
            <w:r>
              <w:rPr>
                <w:rFonts w:hint="cs"/>
                <w:rtl/>
              </w:rPr>
              <w:t xml:space="preserve"> </w:t>
            </w:r>
            <w:r w:rsidRPr="00241899">
              <w:rPr>
                <w:rFonts w:hint="cs"/>
                <w:rtl/>
              </w:rPr>
              <w:t>114</w:t>
            </w:r>
            <w:r w:rsidR="000B5FC5">
              <w:rPr>
                <w:rFonts w:hint="cs"/>
                <w:rtl/>
              </w:rPr>
              <w:t>،</w:t>
            </w:r>
            <w:r>
              <w:rPr>
                <w:rFonts w:hint="cs"/>
                <w:rtl/>
              </w:rPr>
              <w:t xml:space="preserve"> </w:t>
            </w:r>
            <w:r w:rsidRPr="00241899">
              <w:rPr>
                <w:rFonts w:hint="cs"/>
                <w:rtl/>
              </w:rPr>
              <w:t>115</w:t>
            </w:r>
            <w:r w:rsidR="000B5FC5">
              <w:rPr>
                <w:rFonts w:hint="cs"/>
                <w:rtl/>
              </w:rPr>
              <w:t>،</w:t>
            </w:r>
            <w:r>
              <w:rPr>
                <w:rFonts w:hint="cs"/>
                <w:rtl/>
              </w:rPr>
              <w:t xml:space="preserve"> </w:t>
            </w:r>
            <w:r w:rsidRPr="00241899">
              <w:rPr>
                <w:rFonts w:hint="cs"/>
                <w:rtl/>
              </w:rPr>
              <w:t>148</w:t>
            </w:r>
            <w:r w:rsidR="000B5FC5">
              <w:rPr>
                <w:rFonts w:hint="cs"/>
                <w:rtl/>
              </w:rPr>
              <w:t>،</w:t>
            </w:r>
            <w:r>
              <w:rPr>
                <w:rFonts w:hint="cs"/>
                <w:rtl/>
              </w:rPr>
              <w:t xml:space="preserve"> </w:t>
            </w:r>
            <w:r w:rsidRPr="00241899">
              <w:rPr>
                <w:rFonts w:hint="cs"/>
                <w:rtl/>
              </w:rPr>
              <w:t>159</w:t>
            </w:r>
            <w:r w:rsidR="000B5FC5">
              <w:rPr>
                <w:rFonts w:hint="cs"/>
                <w:rtl/>
              </w:rPr>
              <w:t>،</w:t>
            </w:r>
            <w:r>
              <w:rPr>
                <w:rFonts w:hint="cs"/>
                <w:rtl/>
              </w:rPr>
              <w:t xml:space="preserve"> </w:t>
            </w:r>
            <w:r w:rsidRPr="00241899">
              <w:rPr>
                <w:rFonts w:hint="cs"/>
                <w:rtl/>
              </w:rPr>
              <w:t>180</w:t>
            </w:r>
            <w:r w:rsidR="000B5FC5">
              <w:rPr>
                <w:rFonts w:hint="cs"/>
                <w:rtl/>
              </w:rPr>
              <w:t>،</w:t>
            </w:r>
            <w:r>
              <w:rPr>
                <w:rFonts w:hint="cs"/>
                <w:rtl/>
              </w:rPr>
              <w:t xml:space="preserve"> </w:t>
            </w:r>
            <w:r w:rsidRPr="00241899">
              <w:rPr>
                <w:rFonts w:hint="cs"/>
                <w:rtl/>
              </w:rPr>
              <w:t>189</w:t>
            </w:r>
            <w:r w:rsidR="000B5FC5">
              <w:rPr>
                <w:rFonts w:hint="cs"/>
                <w:rtl/>
              </w:rPr>
              <w:t>،</w:t>
            </w:r>
            <w:r>
              <w:rPr>
                <w:rFonts w:hint="cs"/>
                <w:rtl/>
              </w:rPr>
              <w:t xml:space="preserve"> </w:t>
            </w:r>
            <w:r w:rsidRPr="00241899">
              <w:rPr>
                <w:rFonts w:hint="cs"/>
                <w:rtl/>
              </w:rPr>
              <w:t>199</w:t>
            </w:r>
            <w:r w:rsidR="000B5FC5">
              <w:rPr>
                <w:rFonts w:hint="cs"/>
                <w:rtl/>
              </w:rPr>
              <w:t>،</w:t>
            </w:r>
            <w:r>
              <w:rPr>
                <w:rFonts w:hint="cs"/>
                <w:rtl/>
              </w:rPr>
              <w:t xml:space="preserve"> </w:t>
            </w:r>
            <w:r w:rsidRPr="00241899">
              <w:rPr>
                <w:rFonts w:hint="cs"/>
                <w:rtl/>
              </w:rPr>
              <w:t>208</w:t>
            </w:r>
            <w:r w:rsidR="000B5FC5">
              <w:rPr>
                <w:rFonts w:hint="cs"/>
                <w:rtl/>
              </w:rPr>
              <w:t>،</w:t>
            </w:r>
            <w:r>
              <w:rPr>
                <w:rFonts w:hint="cs"/>
                <w:rtl/>
              </w:rPr>
              <w:t xml:space="preserve"> </w:t>
            </w:r>
            <w:r w:rsidRPr="00241899">
              <w:rPr>
                <w:rFonts w:hint="cs"/>
                <w:rtl/>
              </w:rPr>
              <w:t>261</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الناكثون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w:t>
            </w:r>
            <w:r w:rsidR="000B5FC5">
              <w:rPr>
                <w:rFonts w:hint="cs"/>
                <w:rtl/>
              </w:rPr>
              <w:t>،</w:t>
            </w:r>
            <w:r>
              <w:rPr>
                <w:rFonts w:hint="cs"/>
                <w:rtl/>
              </w:rPr>
              <w:t xml:space="preserve"> </w:t>
            </w:r>
            <w:r w:rsidRPr="00241899">
              <w:rPr>
                <w:rFonts w:hint="cs"/>
                <w:rtl/>
              </w:rPr>
              <w:t>246</w:t>
            </w:r>
            <w:r w:rsidR="000B5FC5">
              <w:rPr>
                <w:rFonts w:hint="cs"/>
                <w:rtl/>
              </w:rPr>
              <w:t>،</w:t>
            </w:r>
            <w:r>
              <w:rPr>
                <w:rFonts w:hint="cs"/>
                <w:rtl/>
              </w:rPr>
              <w:t xml:space="preserve"> </w:t>
            </w:r>
            <w:r w:rsidRPr="00241899">
              <w:rPr>
                <w:rFonts w:hint="cs"/>
                <w:rtl/>
              </w:rPr>
              <w:t>315</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النصارى</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117</w:t>
            </w:r>
            <w:r w:rsidR="000B5FC5">
              <w:rPr>
                <w:rFonts w:hint="cs"/>
                <w:rtl/>
              </w:rPr>
              <w:t>،</w:t>
            </w:r>
            <w:r>
              <w:rPr>
                <w:rFonts w:hint="cs"/>
                <w:rtl/>
              </w:rPr>
              <w:t xml:space="preserve"> </w:t>
            </w:r>
            <w:r w:rsidRPr="00241899">
              <w:rPr>
                <w:rFonts w:hint="cs"/>
                <w:rtl/>
              </w:rPr>
              <w:t>165</w:t>
            </w:r>
            <w:r w:rsidR="000B5FC5">
              <w:rPr>
                <w:rFonts w:hint="cs"/>
                <w:rtl/>
              </w:rPr>
              <w:t>،</w:t>
            </w:r>
            <w:r>
              <w:rPr>
                <w:rFonts w:hint="cs"/>
                <w:rtl/>
              </w:rPr>
              <w:t xml:space="preserve"> </w:t>
            </w:r>
            <w:r w:rsidRPr="00241899">
              <w:rPr>
                <w:rFonts w:hint="cs"/>
                <w:rtl/>
              </w:rPr>
              <w:t>166</w:t>
            </w:r>
            <w:r w:rsidR="000B5FC5">
              <w:rPr>
                <w:rFonts w:hint="cs"/>
                <w:rtl/>
              </w:rPr>
              <w:t>،</w:t>
            </w:r>
            <w:r>
              <w:rPr>
                <w:rFonts w:hint="cs"/>
                <w:rtl/>
              </w:rPr>
              <w:t xml:space="preserve"> </w:t>
            </w:r>
            <w:r w:rsidRPr="00241899">
              <w:rPr>
                <w:rFonts w:hint="cs"/>
                <w:rtl/>
              </w:rPr>
              <w:t>167</w:t>
            </w:r>
            <w:r w:rsidR="000B5FC5">
              <w:rPr>
                <w:rFonts w:hint="cs"/>
                <w:rtl/>
              </w:rPr>
              <w:t>،</w:t>
            </w:r>
            <w:r>
              <w:rPr>
                <w:rFonts w:hint="cs"/>
                <w:rtl/>
              </w:rPr>
              <w:t xml:space="preserve"> </w:t>
            </w:r>
            <w:r w:rsidRPr="00241899">
              <w:rPr>
                <w:rFonts w:hint="cs"/>
                <w:rtl/>
              </w:rPr>
              <w:t>168</w:t>
            </w:r>
            <w:r w:rsidR="000B5FC5">
              <w:rPr>
                <w:rFonts w:hint="cs"/>
                <w:rtl/>
              </w:rPr>
              <w:t>،</w:t>
            </w:r>
            <w:r>
              <w:rPr>
                <w:rFonts w:hint="cs"/>
                <w:rtl/>
              </w:rPr>
              <w:t xml:space="preserve"> </w:t>
            </w:r>
            <w:r w:rsidRPr="00241899">
              <w:rPr>
                <w:rFonts w:hint="cs"/>
                <w:rtl/>
              </w:rPr>
              <w:t>170</w:t>
            </w:r>
            <w:r w:rsidR="000B5FC5">
              <w:rPr>
                <w:rFonts w:hint="cs"/>
                <w:rtl/>
              </w:rPr>
              <w:t>،</w:t>
            </w:r>
            <w:r>
              <w:rPr>
                <w:rFonts w:hint="cs"/>
                <w:rtl/>
              </w:rPr>
              <w:t xml:space="preserve"> </w:t>
            </w:r>
            <w:r w:rsidRPr="00241899">
              <w:rPr>
                <w:rFonts w:hint="cs"/>
                <w:rtl/>
              </w:rPr>
              <w:t>342</w:t>
            </w:r>
          </w:p>
        </w:tc>
      </w:tr>
      <w:tr w:rsidR="00FF6DFF" w:rsidRPr="00241899" w:rsidTr="00FF6DFF">
        <w:tc>
          <w:tcPr>
            <w:tcW w:w="4059" w:type="dxa"/>
          </w:tcPr>
          <w:p w:rsidR="00FF6DFF" w:rsidRPr="00241899" w:rsidRDefault="00FF6DFF" w:rsidP="00FF6DFF">
            <w:pPr>
              <w:pStyle w:val="libVar0"/>
              <w:rPr>
                <w:rtl/>
              </w:rPr>
            </w:pPr>
            <w:r w:rsidRPr="00241899">
              <w:rPr>
                <w:rFonts w:hint="cs"/>
                <w:rtl/>
              </w:rPr>
              <w:t>هاشم</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32</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الهاشميون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140</w:t>
            </w:r>
          </w:p>
        </w:tc>
      </w:tr>
      <w:tr w:rsidR="00FF6DFF" w:rsidRPr="00241899" w:rsidTr="00FF6DFF">
        <w:tc>
          <w:tcPr>
            <w:tcW w:w="4059" w:type="dxa"/>
          </w:tcPr>
          <w:p w:rsidR="00FF6DFF" w:rsidRPr="00241899" w:rsidRDefault="00FF6DFF" w:rsidP="00FF6DFF">
            <w:pPr>
              <w:pStyle w:val="libVar0"/>
              <w:rPr>
                <w:rtl/>
              </w:rPr>
            </w:pPr>
            <w:r w:rsidRPr="00241899">
              <w:rPr>
                <w:rFonts w:hint="cs"/>
                <w:rtl/>
              </w:rPr>
              <w:t>هذيل</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144</w:t>
            </w:r>
          </w:p>
        </w:tc>
      </w:tr>
      <w:tr w:rsidR="00FF6DFF" w:rsidRPr="00241899" w:rsidTr="00FF6DFF">
        <w:tc>
          <w:tcPr>
            <w:tcW w:w="4059" w:type="dxa"/>
          </w:tcPr>
          <w:p w:rsidR="00FF6DFF" w:rsidRPr="00241899" w:rsidRDefault="00FF6DFF" w:rsidP="00FF6DFF">
            <w:pPr>
              <w:pStyle w:val="libVar0"/>
              <w:rPr>
                <w:rtl/>
              </w:rPr>
            </w:pPr>
            <w:r w:rsidRPr="00241899">
              <w:rPr>
                <w:rFonts w:hint="cs"/>
                <w:rtl/>
              </w:rPr>
              <w:t>همدان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21</w:t>
            </w:r>
            <w:r w:rsidR="000B5FC5">
              <w:rPr>
                <w:rFonts w:hint="cs"/>
                <w:rtl/>
              </w:rPr>
              <w:t>،</w:t>
            </w:r>
            <w:r>
              <w:rPr>
                <w:rFonts w:hint="cs"/>
                <w:rtl/>
              </w:rPr>
              <w:t xml:space="preserve"> </w:t>
            </w:r>
            <w:r w:rsidRPr="00241899">
              <w:rPr>
                <w:rFonts w:hint="cs"/>
                <w:rtl/>
              </w:rPr>
              <w:t>62</w:t>
            </w:r>
            <w:r w:rsidR="000B5FC5">
              <w:rPr>
                <w:rFonts w:hint="cs"/>
                <w:rtl/>
              </w:rPr>
              <w:t>،</w:t>
            </w:r>
            <w:r>
              <w:rPr>
                <w:rFonts w:hint="cs"/>
                <w:rtl/>
              </w:rPr>
              <w:t xml:space="preserve"> </w:t>
            </w:r>
          </w:p>
        </w:tc>
      </w:tr>
    </w:tbl>
    <w:p w:rsidR="00FF6DFF" w:rsidRDefault="00FF6DFF" w:rsidP="00FF6DFF">
      <w:pPr>
        <w:pStyle w:val="libNormal"/>
      </w:pPr>
      <w: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الجماعة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2</w:t>
            </w:r>
          </w:p>
        </w:tc>
        <w:tc>
          <w:tcPr>
            <w:tcW w:w="2808" w:type="dxa"/>
          </w:tcPr>
          <w:p w:rsidR="00FF6DFF" w:rsidRPr="00241899" w:rsidRDefault="00FF6DFF" w:rsidP="00FF6DFF">
            <w:pPr>
              <w:pStyle w:val="libVarCenter"/>
              <w:rPr>
                <w:rtl/>
              </w:rPr>
            </w:pPr>
            <w:r w:rsidRPr="00241899">
              <w:rPr>
                <w:rFonts w:hint="cs"/>
                <w:rtl/>
              </w:rPr>
              <w:t>12</w:t>
            </w:r>
          </w:p>
        </w:tc>
      </w:tr>
      <w:tr w:rsidR="00FF6DFF" w:rsidRPr="00241899" w:rsidTr="00FF6DFF">
        <w:tc>
          <w:tcPr>
            <w:tcW w:w="4059" w:type="dxa"/>
          </w:tcPr>
          <w:p w:rsidR="00FF6DFF" w:rsidRPr="00241899" w:rsidRDefault="00FF6DFF" w:rsidP="00FF6DFF">
            <w:pPr>
              <w:pStyle w:val="libVar0"/>
              <w:rPr>
                <w:rtl/>
              </w:rPr>
            </w:pPr>
            <w:r w:rsidRPr="00241899">
              <w:rPr>
                <w:rFonts w:hint="cs"/>
                <w:rtl/>
              </w:rPr>
              <w:t>همذان</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52</w:t>
            </w:r>
          </w:p>
        </w:tc>
      </w:tr>
      <w:tr w:rsidR="00FF6DFF" w:rsidRPr="00241899" w:rsidTr="00FF6DFF">
        <w:tc>
          <w:tcPr>
            <w:tcW w:w="4059" w:type="dxa"/>
          </w:tcPr>
          <w:p w:rsidR="00FF6DFF" w:rsidRPr="00241899" w:rsidRDefault="00FF6DFF" w:rsidP="00FF6DFF">
            <w:pPr>
              <w:pStyle w:val="libVar0"/>
              <w:rPr>
                <w:rtl/>
              </w:rPr>
            </w:pPr>
            <w:r w:rsidRPr="00241899">
              <w:rPr>
                <w:rFonts w:hint="cs"/>
                <w:rtl/>
              </w:rPr>
              <w:t>هوازن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142</w:t>
            </w:r>
          </w:p>
        </w:tc>
      </w:tr>
      <w:tr w:rsidR="00FF6DFF" w:rsidRPr="00241899" w:rsidTr="00FF6DFF">
        <w:tc>
          <w:tcPr>
            <w:tcW w:w="4059" w:type="dxa"/>
          </w:tcPr>
          <w:p w:rsidR="00FF6DFF" w:rsidRPr="00241899" w:rsidRDefault="00FF6DFF" w:rsidP="00FF6DFF">
            <w:pPr>
              <w:pStyle w:val="libVar0"/>
              <w:rPr>
                <w:rtl/>
              </w:rPr>
            </w:pPr>
            <w:r w:rsidRPr="00241899">
              <w:rPr>
                <w:rFonts w:hint="cs"/>
                <w:rtl/>
              </w:rPr>
              <w:t>وفد نجران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170</w:t>
            </w:r>
          </w:p>
        </w:tc>
      </w:tr>
      <w:tr w:rsidR="00FF6DFF" w:rsidRPr="00241899" w:rsidTr="00FF6DFF">
        <w:tc>
          <w:tcPr>
            <w:tcW w:w="4059" w:type="dxa"/>
          </w:tcPr>
          <w:p w:rsidR="00FF6DFF" w:rsidRPr="00241899" w:rsidRDefault="00FF6DFF" w:rsidP="00FF6DFF">
            <w:pPr>
              <w:pStyle w:val="libVar0"/>
              <w:rPr>
                <w:rtl/>
              </w:rPr>
            </w:pPr>
            <w:r w:rsidRPr="00241899">
              <w:rPr>
                <w:rFonts w:hint="cs"/>
                <w:rtl/>
              </w:rPr>
              <w:t xml:space="preserve">ولد فاطمة </w:t>
            </w:r>
            <w:r w:rsidR="000B5FC5" w:rsidRPr="000B5FC5">
              <w:rPr>
                <w:rStyle w:val="libAlaemChar"/>
                <w:rFonts w:hint="cs"/>
                <w:rtl/>
              </w:rPr>
              <w:t>عليهم‌السلام</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93</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اليمانيون</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358</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اليهود</w:t>
            </w:r>
          </w:p>
        </w:tc>
        <w:tc>
          <w:tcPr>
            <w:tcW w:w="720" w:type="dxa"/>
          </w:tcPr>
          <w:p w:rsidR="00FF6DFF" w:rsidRDefault="00FF6DFF" w:rsidP="00FF6DFF">
            <w:pPr>
              <w:pStyle w:val="libVarCenter"/>
              <w:rPr>
                <w:rtl/>
              </w:rPr>
            </w:pPr>
            <w:r w:rsidRPr="00241899">
              <w:rPr>
                <w:rFonts w:hint="cs"/>
                <w:rtl/>
              </w:rPr>
              <w:t xml:space="preserve"> 1</w:t>
            </w:r>
          </w:p>
          <w:p w:rsidR="00FF6DFF" w:rsidRDefault="00FF6DFF" w:rsidP="00FF6DFF">
            <w:pPr>
              <w:pStyle w:val="libVarCenter"/>
              <w:rPr>
                <w:rtl/>
              </w:rPr>
            </w:pPr>
          </w:p>
          <w:p w:rsidR="00FF6DFF" w:rsidRPr="00241899" w:rsidRDefault="00FF6DFF" w:rsidP="00FF6DFF">
            <w:pPr>
              <w:pStyle w:val="libVarCenter"/>
              <w:rPr>
                <w:rtl/>
              </w:rPr>
            </w:pPr>
            <w:r>
              <w:rPr>
                <w:rFonts w:hint="cs"/>
                <w:rtl/>
              </w:rPr>
              <w:t>2</w:t>
            </w:r>
            <w:r w:rsidRPr="00241899">
              <w:rPr>
                <w:rFonts w:hint="cs"/>
                <w:rtl/>
              </w:rPr>
              <w:t xml:space="preserve"> </w:t>
            </w:r>
          </w:p>
        </w:tc>
        <w:tc>
          <w:tcPr>
            <w:tcW w:w="2808" w:type="dxa"/>
          </w:tcPr>
          <w:p w:rsidR="00FF6DFF" w:rsidRDefault="00FF6DFF" w:rsidP="00FF6DFF">
            <w:pPr>
              <w:pStyle w:val="libVarCenter"/>
              <w:rPr>
                <w:rtl/>
              </w:rPr>
            </w:pPr>
            <w:r w:rsidRPr="00241899">
              <w:rPr>
                <w:rFonts w:hint="cs"/>
                <w:rtl/>
              </w:rPr>
              <w:t>113</w:t>
            </w:r>
            <w:r w:rsidR="000B5FC5">
              <w:rPr>
                <w:rFonts w:hint="cs"/>
                <w:rtl/>
              </w:rPr>
              <w:t>،</w:t>
            </w:r>
            <w:r>
              <w:rPr>
                <w:rFonts w:hint="cs"/>
                <w:rtl/>
              </w:rPr>
              <w:t xml:space="preserve"> </w:t>
            </w:r>
            <w:r w:rsidRPr="00241899">
              <w:rPr>
                <w:rFonts w:hint="cs"/>
                <w:rtl/>
              </w:rPr>
              <w:t>125</w:t>
            </w:r>
            <w:r w:rsidR="000B5FC5">
              <w:rPr>
                <w:rFonts w:hint="cs"/>
                <w:rtl/>
              </w:rPr>
              <w:t>،</w:t>
            </w:r>
            <w:r>
              <w:rPr>
                <w:rFonts w:hint="cs"/>
                <w:rtl/>
              </w:rPr>
              <w:t xml:space="preserve"> </w:t>
            </w:r>
            <w:r w:rsidRPr="00241899">
              <w:rPr>
                <w:rFonts w:hint="cs"/>
                <w:rtl/>
              </w:rPr>
              <w:t>129</w:t>
            </w:r>
            <w:r w:rsidR="000B5FC5">
              <w:rPr>
                <w:rFonts w:hint="cs"/>
                <w:rtl/>
              </w:rPr>
              <w:t>،</w:t>
            </w:r>
            <w:r>
              <w:rPr>
                <w:rFonts w:hint="cs"/>
                <w:rtl/>
              </w:rPr>
              <w:t xml:space="preserve"> </w:t>
            </w:r>
            <w:r w:rsidRPr="00241899">
              <w:rPr>
                <w:rFonts w:hint="cs"/>
                <w:rtl/>
              </w:rPr>
              <w:t>166</w:t>
            </w:r>
            <w:r w:rsidR="000B5FC5">
              <w:rPr>
                <w:rFonts w:hint="cs"/>
                <w:rtl/>
              </w:rPr>
              <w:t>،</w:t>
            </w:r>
            <w:r>
              <w:rPr>
                <w:rFonts w:hint="cs"/>
                <w:rtl/>
              </w:rPr>
              <w:t xml:space="preserve"> </w:t>
            </w:r>
            <w:r w:rsidRPr="00241899">
              <w:rPr>
                <w:rFonts w:hint="cs"/>
                <w:rtl/>
              </w:rPr>
              <w:t>201</w:t>
            </w:r>
            <w:r w:rsidR="000B5FC5">
              <w:rPr>
                <w:rFonts w:hint="cs"/>
                <w:rtl/>
              </w:rPr>
              <w:t>،</w:t>
            </w:r>
            <w:r>
              <w:rPr>
                <w:rFonts w:hint="cs"/>
                <w:rtl/>
              </w:rPr>
              <w:t xml:space="preserve"> </w:t>
            </w:r>
            <w:r w:rsidRPr="00241899">
              <w:rPr>
                <w:rFonts w:hint="cs"/>
                <w:rtl/>
              </w:rPr>
              <w:t>342</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101</w:t>
            </w:r>
          </w:p>
        </w:tc>
      </w:tr>
    </w:tbl>
    <w:p w:rsidR="00FF6DFF" w:rsidRPr="00E3443A" w:rsidRDefault="00FF6DFF" w:rsidP="00A90091">
      <w:pPr>
        <w:pStyle w:val="libCenter"/>
        <w:rPr>
          <w:rtl/>
        </w:rPr>
      </w:pPr>
      <w:r w:rsidRPr="00E3443A">
        <w:rPr>
          <w:rFonts w:hint="cs"/>
          <w:rtl/>
        </w:rPr>
        <w:t>* * *</w:t>
      </w:r>
    </w:p>
    <w:p w:rsidR="00FF6DFF" w:rsidRPr="00E3443A" w:rsidRDefault="00FF6DFF" w:rsidP="00A81F1D">
      <w:pPr>
        <w:pStyle w:val="Heading2Center"/>
        <w:rPr>
          <w:rtl/>
        </w:rPr>
      </w:pPr>
      <w:r>
        <w:rPr>
          <w:rtl/>
        </w:rPr>
        <w:br w:type="page"/>
      </w:r>
      <w:bookmarkStart w:id="241" w:name="_Toc347474725"/>
      <w:bookmarkStart w:id="242" w:name="_Toc371754708"/>
      <w:r w:rsidRPr="00E3443A">
        <w:rPr>
          <w:rFonts w:hint="cs"/>
          <w:rtl/>
        </w:rPr>
        <w:lastRenderedPageBreak/>
        <w:t>6</w:t>
      </w:r>
      <w:r w:rsidR="008F72F1">
        <w:rPr>
          <w:rFonts w:hint="cs"/>
          <w:rtl/>
        </w:rPr>
        <w:t xml:space="preserve"> - </w:t>
      </w:r>
      <w:r w:rsidRPr="00E3443A">
        <w:rPr>
          <w:rFonts w:hint="cs"/>
          <w:rtl/>
        </w:rPr>
        <w:t>فهرس الأبيات الشعرية</w:t>
      </w:r>
      <w:bookmarkEnd w:id="241"/>
      <w:bookmarkEnd w:id="242"/>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t xml:space="preserve">عجز البيت الاول </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علينا</w:t>
            </w:r>
            <w:r>
              <w:rPr>
                <w:rFonts w:hint="cs"/>
                <w:rtl/>
              </w:rPr>
              <w:t xml:space="preserve"> و</w:t>
            </w:r>
            <w:r w:rsidRPr="00241899">
              <w:rPr>
                <w:rFonts w:hint="cs"/>
                <w:rtl/>
              </w:rPr>
              <w:t>هم كانوا أعق</w:t>
            </w:r>
            <w:r>
              <w:rPr>
                <w:rFonts w:hint="cs"/>
                <w:rtl/>
              </w:rPr>
              <w:t xml:space="preserve"> و</w:t>
            </w:r>
            <w:r w:rsidRPr="00241899">
              <w:rPr>
                <w:rFonts w:hint="cs"/>
                <w:rtl/>
              </w:rPr>
              <w:t>أظلما</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119</w:t>
            </w:r>
          </w:p>
        </w:tc>
      </w:tr>
      <w:tr w:rsidR="00FF6DFF" w:rsidRPr="00241899" w:rsidTr="00FF6DFF">
        <w:tc>
          <w:tcPr>
            <w:tcW w:w="4059" w:type="dxa"/>
          </w:tcPr>
          <w:p w:rsidR="00FF6DFF" w:rsidRPr="00241899" w:rsidRDefault="00FF6DFF" w:rsidP="00FF6DFF">
            <w:pPr>
              <w:pStyle w:val="libVar0"/>
              <w:rPr>
                <w:rtl/>
              </w:rPr>
            </w:pPr>
            <w:r w:rsidRPr="00241899">
              <w:rPr>
                <w:rFonts w:hint="cs"/>
                <w:rtl/>
              </w:rPr>
              <w:t>واكلك بالزبد المقشرة البجرا</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248</w:t>
            </w:r>
          </w:p>
        </w:tc>
      </w:tr>
      <w:tr w:rsidR="00FF6DFF" w:rsidRPr="00241899" w:rsidTr="00FF6DFF">
        <w:tc>
          <w:tcPr>
            <w:tcW w:w="4059" w:type="dxa"/>
          </w:tcPr>
          <w:p w:rsidR="00FF6DFF" w:rsidRPr="00241899" w:rsidRDefault="00FF6DFF" w:rsidP="00FF6DFF">
            <w:pPr>
              <w:pStyle w:val="libVar0"/>
              <w:rPr>
                <w:rtl/>
              </w:rPr>
            </w:pPr>
            <w:r w:rsidRPr="00241899">
              <w:rPr>
                <w:rFonts w:hint="cs"/>
                <w:rtl/>
              </w:rPr>
              <w:t>أن يروي الصعدة او تدقا</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152</w:t>
            </w:r>
          </w:p>
        </w:tc>
      </w:tr>
      <w:tr w:rsidR="00FF6DFF" w:rsidRPr="00241899" w:rsidTr="00FF6DFF">
        <w:tc>
          <w:tcPr>
            <w:tcW w:w="4059" w:type="dxa"/>
          </w:tcPr>
          <w:p w:rsidR="00FF6DFF" w:rsidRPr="00241899" w:rsidRDefault="00FF6DFF" w:rsidP="00FF6DFF">
            <w:pPr>
              <w:pStyle w:val="libVar0"/>
              <w:rPr>
                <w:rtl/>
              </w:rPr>
            </w:pPr>
            <w:r w:rsidRPr="00241899">
              <w:rPr>
                <w:rFonts w:hint="cs"/>
                <w:rtl/>
              </w:rPr>
              <w:t>صادق علي</w:t>
            </w:r>
            <w:r>
              <w:rPr>
                <w:rFonts w:hint="cs"/>
                <w:rtl/>
              </w:rPr>
              <w:t>ُ</w:t>
            </w:r>
            <w:r w:rsidRPr="00241899">
              <w:rPr>
                <w:rFonts w:hint="cs"/>
                <w:rtl/>
              </w:rPr>
              <w:t xml:space="preserve"> صقرا</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110</w:t>
            </w:r>
          </w:p>
        </w:tc>
      </w:tr>
      <w:tr w:rsidR="00FF6DFF" w:rsidRPr="00241899" w:rsidTr="00FF6DFF">
        <w:tc>
          <w:tcPr>
            <w:tcW w:w="4059" w:type="dxa"/>
          </w:tcPr>
          <w:p w:rsidR="00FF6DFF" w:rsidRPr="00241899" w:rsidRDefault="00FF6DFF" w:rsidP="00FF6DFF">
            <w:pPr>
              <w:pStyle w:val="libVar0"/>
              <w:rPr>
                <w:rtl/>
              </w:rPr>
            </w:pPr>
            <w:r>
              <w:rPr>
                <w:rFonts w:hint="cs"/>
                <w:rtl/>
              </w:rPr>
              <w:t>و</w:t>
            </w:r>
            <w:r w:rsidRPr="00241899">
              <w:rPr>
                <w:rFonts w:hint="cs"/>
                <w:rtl/>
              </w:rPr>
              <w:t>حسنا</w:t>
            </w:r>
            <w:r>
              <w:rPr>
                <w:rFonts w:hint="cs"/>
                <w:rtl/>
              </w:rPr>
              <w:t>ً و</w:t>
            </w:r>
            <w:r w:rsidRPr="00241899">
              <w:rPr>
                <w:rFonts w:hint="cs"/>
                <w:rtl/>
              </w:rPr>
              <w:t>المرتضى عليا</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105</w:t>
            </w:r>
          </w:p>
        </w:tc>
      </w:tr>
      <w:tr w:rsidR="00FF6DFF" w:rsidRPr="00241899" w:rsidTr="00FF6DFF">
        <w:tc>
          <w:tcPr>
            <w:tcW w:w="4059" w:type="dxa"/>
          </w:tcPr>
          <w:p w:rsidR="00FF6DFF" w:rsidRPr="00241899" w:rsidRDefault="00FF6DFF" w:rsidP="00FF6DFF">
            <w:pPr>
              <w:pStyle w:val="libVar0"/>
              <w:rPr>
                <w:rtl/>
              </w:rPr>
            </w:pPr>
            <w:r w:rsidRPr="00241899">
              <w:rPr>
                <w:rFonts w:hint="cs"/>
                <w:rtl/>
              </w:rPr>
              <w:t>نفى جدبها</w:t>
            </w:r>
            <w:r>
              <w:rPr>
                <w:rFonts w:hint="cs"/>
                <w:rtl/>
              </w:rPr>
              <w:t xml:space="preserve"> و</w:t>
            </w:r>
            <w:r w:rsidRPr="00241899">
              <w:rPr>
                <w:rFonts w:hint="cs"/>
                <w:rtl/>
              </w:rPr>
              <w:t>اخضر بالنبت</w:t>
            </w:r>
            <w:r>
              <w:rPr>
                <w:rFonts w:hint="cs"/>
                <w:rtl/>
              </w:rPr>
              <w:t>ِ</w:t>
            </w:r>
            <w:r w:rsidRPr="00241899">
              <w:rPr>
                <w:rFonts w:hint="cs"/>
                <w:rtl/>
              </w:rPr>
              <w:t xml:space="preserve"> عودها</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21</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القرآن كانت قريش عليه عيالا</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157</w:t>
            </w:r>
          </w:p>
        </w:tc>
      </w:tr>
      <w:tr w:rsidR="00FF6DFF" w:rsidRPr="00241899" w:rsidTr="00FF6DFF">
        <w:tc>
          <w:tcPr>
            <w:tcW w:w="4059" w:type="dxa"/>
          </w:tcPr>
          <w:p w:rsidR="00FF6DFF" w:rsidRPr="00241899" w:rsidRDefault="00FF6DFF" w:rsidP="00FF6DFF">
            <w:pPr>
              <w:pStyle w:val="libVar0"/>
              <w:rPr>
                <w:rtl/>
              </w:rPr>
            </w:pPr>
            <w:r w:rsidRPr="00241899">
              <w:rPr>
                <w:rFonts w:hint="cs"/>
                <w:rtl/>
              </w:rPr>
              <w:t>يوم المآب من الرحمن غفرانا</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226</w:t>
            </w:r>
          </w:p>
        </w:tc>
      </w:tr>
      <w:tr w:rsidR="00FF6DFF" w:rsidRPr="00241899" w:rsidTr="00FF6DFF">
        <w:tc>
          <w:tcPr>
            <w:tcW w:w="4059" w:type="dxa"/>
          </w:tcPr>
          <w:p w:rsidR="00FF6DFF" w:rsidRPr="00241899" w:rsidRDefault="00FF6DFF" w:rsidP="00FF6DFF">
            <w:pPr>
              <w:pStyle w:val="libVar0"/>
              <w:rPr>
                <w:rtl/>
              </w:rPr>
            </w:pPr>
            <w:r w:rsidRPr="00241899">
              <w:rPr>
                <w:rFonts w:hint="cs"/>
                <w:rtl/>
              </w:rPr>
              <w:t>اعني ابن فاطمة ( المعم المخولا )</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91</w:t>
            </w:r>
          </w:p>
        </w:tc>
      </w:tr>
      <w:tr w:rsidR="00FF6DFF" w:rsidRPr="00241899" w:rsidTr="00FF6DFF">
        <w:tc>
          <w:tcPr>
            <w:tcW w:w="4059" w:type="dxa"/>
          </w:tcPr>
          <w:p w:rsidR="00FF6DFF" w:rsidRPr="00241899" w:rsidRDefault="00FF6DFF" w:rsidP="00FF6DFF">
            <w:pPr>
              <w:pStyle w:val="libVar0"/>
              <w:rPr>
                <w:rtl/>
              </w:rPr>
            </w:pPr>
            <w:r w:rsidRPr="00241899">
              <w:rPr>
                <w:rFonts w:hint="cs"/>
                <w:rtl/>
              </w:rPr>
              <w:t>دواء فلما لم يحس مداويا</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64</w:t>
            </w:r>
            <w:r w:rsidR="000B5FC5">
              <w:rPr>
                <w:rFonts w:hint="cs"/>
                <w:rtl/>
              </w:rPr>
              <w:t>،</w:t>
            </w:r>
            <w:r>
              <w:rPr>
                <w:rFonts w:hint="cs"/>
                <w:rtl/>
              </w:rPr>
              <w:t xml:space="preserve"> </w:t>
            </w:r>
            <w:r w:rsidRPr="00241899">
              <w:rPr>
                <w:rFonts w:hint="cs"/>
                <w:rtl/>
              </w:rPr>
              <w:t>128</w:t>
            </w:r>
          </w:p>
        </w:tc>
      </w:tr>
      <w:tr w:rsidR="00FF6DFF" w:rsidRPr="00241899" w:rsidTr="00FF6DFF">
        <w:tc>
          <w:tcPr>
            <w:tcW w:w="4059" w:type="dxa"/>
          </w:tcPr>
          <w:p w:rsidR="00FF6DFF" w:rsidRPr="00241899" w:rsidRDefault="00FF6DFF" w:rsidP="00FF6DFF">
            <w:pPr>
              <w:pStyle w:val="libVar0"/>
              <w:rPr>
                <w:rtl/>
              </w:rPr>
            </w:pPr>
            <w:r w:rsidRPr="00241899">
              <w:rPr>
                <w:rFonts w:hint="cs"/>
                <w:rtl/>
              </w:rPr>
              <w:t>اذا مانوى حقا</w:t>
            </w:r>
            <w:r>
              <w:rPr>
                <w:rFonts w:hint="cs"/>
                <w:rtl/>
              </w:rPr>
              <w:t>ً و</w:t>
            </w:r>
            <w:r w:rsidRPr="00241899">
              <w:rPr>
                <w:rFonts w:hint="cs"/>
                <w:rtl/>
              </w:rPr>
              <w:t>جاهد مسلما</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81</w:t>
            </w:r>
          </w:p>
        </w:tc>
      </w:tr>
      <w:tr w:rsidR="00FF6DFF" w:rsidRPr="00241899" w:rsidTr="00FF6DFF">
        <w:tc>
          <w:tcPr>
            <w:tcW w:w="4059" w:type="dxa"/>
          </w:tcPr>
          <w:p w:rsidR="00FF6DFF" w:rsidRPr="00241899" w:rsidRDefault="00FF6DFF" w:rsidP="00FF6DFF">
            <w:pPr>
              <w:pStyle w:val="libVar0"/>
              <w:rPr>
                <w:rtl/>
              </w:rPr>
            </w:pPr>
            <w:r w:rsidRPr="00241899">
              <w:rPr>
                <w:rFonts w:hint="cs"/>
                <w:rtl/>
              </w:rPr>
              <w:t>بخم واسمع بالرسول مناديا</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177</w:t>
            </w:r>
          </w:p>
        </w:tc>
      </w:tr>
      <w:tr w:rsidR="00FF6DFF" w:rsidRPr="00241899" w:rsidTr="00FF6DFF">
        <w:tc>
          <w:tcPr>
            <w:tcW w:w="4059" w:type="dxa"/>
          </w:tcPr>
          <w:p w:rsidR="00FF6DFF" w:rsidRPr="00241899" w:rsidRDefault="00FF6DFF" w:rsidP="00FF6DFF">
            <w:pPr>
              <w:pStyle w:val="libVar0"/>
              <w:rPr>
                <w:rtl/>
              </w:rPr>
            </w:pPr>
            <w:r w:rsidRPr="00241899">
              <w:rPr>
                <w:rFonts w:hint="cs"/>
                <w:rtl/>
              </w:rPr>
              <w:t>اني رأيت الموت شيئا</w:t>
            </w:r>
            <w:r>
              <w:rPr>
                <w:rFonts w:hint="cs"/>
                <w:rtl/>
              </w:rPr>
              <w:t>ً</w:t>
            </w:r>
            <w:r w:rsidRPr="00241899">
              <w:rPr>
                <w:rFonts w:hint="cs"/>
                <w:rtl/>
              </w:rPr>
              <w:t xml:space="preserve"> نكرا</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58</w:t>
            </w:r>
          </w:p>
        </w:tc>
      </w:tr>
      <w:tr w:rsidR="00FF6DFF" w:rsidRPr="00241899" w:rsidTr="00FF6DFF">
        <w:tc>
          <w:tcPr>
            <w:tcW w:w="4059" w:type="dxa"/>
          </w:tcPr>
          <w:p w:rsidR="00FF6DFF" w:rsidRPr="00241899" w:rsidRDefault="00FF6DFF" w:rsidP="00FF6DFF">
            <w:pPr>
              <w:pStyle w:val="libVar0"/>
              <w:rPr>
                <w:rtl/>
              </w:rPr>
            </w:pPr>
            <w:r w:rsidRPr="00241899">
              <w:rPr>
                <w:rFonts w:hint="cs"/>
                <w:rtl/>
              </w:rPr>
              <w:t>كعجيج نسوتنا غذاة الارنب</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123</w:t>
            </w:r>
          </w:p>
        </w:tc>
      </w:tr>
      <w:tr w:rsidR="00FF6DFF" w:rsidRPr="00241899" w:rsidTr="00FF6DFF">
        <w:tc>
          <w:tcPr>
            <w:tcW w:w="4059" w:type="dxa"/>
          </w:tcPr>
          <w:p w:rsidR="00FF6DFF" w:rsidRPr="00241899" w:rsidRDefault="00FF6DFF" w:rsidP="00FF6DFF">
            <w:pPr>
              <w:pStyle w:val="libVar0"/>
              <w:rPr>
                <w:rtl/>
              </w:rPr>
            </w:pPr>
            <w:r w:rsidRPr="00241899">
              <w:rPr>
                <w:rFonts w:hint="cs"/>
                <w:rtl/>
              </w:rPr>
              <w:t>ونصرت</w:t>
            </w:r>
            <w:r>
              <w:rPr>
                <w:rFonts w:hint="cs"/>
                <w:rtl/>
              </w:rPr>
              <w:t>ُ</w:t>
            </w:r>
            <w:r w:rsidRPr="00241899">
              <w:rPr>
                <w:rFonts w:hint="cs"/>
                <w:rtl/>
              </w:rPr>
              <w:t xml:space="preserve"> رب</w:t>
            </w:r>
            <w:r>
              <w:rPr>
                <w:rFonts w:hint="cs"/>
                <w:rtl/>
              </w:rPr>
              <w:t>َّ</w:t>
            </w:r>
            <w:r w:rsidRPr="00241899">
              <w:rPr>
                <w:rFonts w:hint="cs"/>
                <w:rtl/>
              </w:rPr>
              <w:t xml:space="preserve"> محمد بصواب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99</w:t>
            </w:r>
          </w:p>
        </w:tc>
      </w:tr>
      <w:tr w:rsidR="00FF6DFF" w:rsidRPr="00241899" w:rsidTr="00FF6DFF">
        <w:tc>
          <w:tcPr>
            <w:tcW w:w="4059" w:type="dxa"/>
          </w:tcPr>
          <w:p w:rsidR="00FF6DFF" w:rsidRPr="00241899" w:rsidRDefault="00FF6DFF" w:rsidP="00FF6DFF">
            <w:pPr>
              <w:pStyle w:val="libVar0"/>
              <w:rPr>
                <w:rtl/>
              </w:rPr>
            </w:pPr>
            <w:r w:rsidRPr="00241899">
              <w:rPr>
                <w:rFonts w:hint="cs"/>
                <w:rtl/>
              </w:rPr>
              <w:t>عذافرة يطوي بها كل سبسب</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206</w:t>
            </w:r>
          </w:p>
        </w:tc>
      </w:tr>
    </w:tbl>
    <w:p w:rsidR="00FF6DFF" w:rsidRDefault="00FF6DFF" w:rsidP="00FF6DFF">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عجز البيت الاول الجزء الصفحة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اني امرؤ ذو مر</w:t>
            </w:r>
            <w:r>
              <w:rPr>
                <w:rFonts w:hint="cs"/>
                <w:rtl/>
              </w:rPr>
              <w:t>ّ</w:t>
            </w:r>
            <w:r w:rsidRPr="00241899">
              <w:rPr>
                <w:rFonts w:hint="cs"/>
                <w:rtl/>
              </w:rPr>
              <w:t>ة</w:t>
            </w:r>
            <w:r>
              <w:rPr>
                <w:rFonts w:hint="cs"/>
                <w:rtl/>
              </w:rPr>
              <w:t>ٍ و</w:t>
            </w:r>
            <w:r w:rsidRPr="00241899">
              <w:rPr>
                <w:rFonts w:hint="cs"/>
                <w:rtl/>
              </w:rPr>
              <w:t>عضب</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101</w:t>
            </w:r>
          </w:p>
        </w:tc>
      </w:tr>
      <w:tr w:rsidR="00FF6DFF" w:rsidRPr="00241899" w:rsidTr="00FF6DFF">
        <w:tc>
          <w:tcPr>
            <w:tcW w:w="4059" w:type="dxa"/>
          </w:tcPr>
          <w:p w:rsidR="00FF6DFF" w:rsidRPr="00241899" w:rsidRDefault="00FF6DFF" w:rsidP="00FF6DFF">
            <w:pPr>
              <w:pStyle w:val="libVar0"/>
              <w:rPr>
                <w:rtl/>
              </w:rPr>
            </w:pPr>
            <w:r w:rsidRPr="00241899">
              <w:rPr>
                <w:rFonts w:hint="cs"/>
                <w:rtl/>
              </w:rPr>
              <w:t>شاك سلاحي بطل مجرب</w:t>
            </w:r>
            <w:r>
              <w:rPr>
                <w:rFonts w:hint="cs"/>
                <w:rtl/>
              </w:rPr>
              <w:t>ُ</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127</w:t>
            </w:r>
          </w:p>
        </w:tc>
      </w:tr>
      <w:tr w:rsidR="00FF6DFF" w:rsidRPr="00241899" w:rsidTr="00FF6DFF">
        <w:tc>
          <w:tcPr>
            <w:tcW w:w="4059" w:type="dxa"/>
          </w:tcPr>
          <w:p w:rsidR="00FF6DFF" w:rsidRPr="00241899" w:rsidRDefault="00FF6DFF" w:rsidP="00FF6DFF">
            <w:pPr>
              <w:pStyle w:val="libVar0"/>
              <w:rPr>
                <w:rtl/>
              </w:rPr>
            </w:pPr>
            <w:r w:rsidRPr="00241899">
              <w:rPr>
                <w:rFonts w:hint="cs"/>
                <w:rtl/>
              </w:rPr>
              <w:t>أنا ابن عبدالمطلب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143</w:t>
            </w:r>
          </w:p>
        </w:tc>
      </w:tr>
      <w:tr w:rsidR="00FF6DFF" w:rsidRPr="00241899" w:rsidTr="00FF6DFF">
        <w:tc>
          <w:tcPr>
            <w:tcW w:w="4059" w:type="dxa"/>
          </w:tcPr>
          <w:p w:rsidR="00FF6DFF" w:rsidRPr="00241899" w:rsidRDefault="00FF6DFF" w:rsidP="00FF6DFF">
            <w:pPr>
              <w:pStyle w:val="libVar0"/>
              <w:rPr>
                <w:rtl/>
              </w:rPr>
            </w:pPr>
            <w:r w:rsidRPr="00241899">
              <w:rPr>
                <w:rFonts w:hint="cs"/>
                <w:rtl/>
              </w:rPr>
              <w:t>وقت الصلاة وقد دنت للمغرب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347</w:t>
            </w:r>
          </w:p>
        </w:tc>
      </w:tr>
      <w:tr w:rsidR="00FF6DFF" w:rsidRPr="00241899" w:rsidTr="00FF6DFF">
        <w:tc>
          <w:tcPr>
            <w:tcW w:w="4059" w:type="dxa"/>
          </w:tcPr>
          <w:p w:rsidR="00FF6DFF" w:rsidRPr="00241899" w:rsidRDefault="00FF6DFF" w:rsidP="00FF6DFF">
            <w:pPr>
              <w:pStyle w:val="libVar0"/>
              <w:rPr>
                <w:rtl/>
              </w:rPr>
            </w:pPr>
            <w:r w:rsidRPr="00241899">
              <w:rPr>
                <w:rFonts w:hint="cs"/>
                <w:rtl/>
              </w:rPr>
              <w:t>بعد العشاء بكربلاء في موكب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337</w:t>
            </w:r>
          </w:p>
        </w:tc>
      </w:tr>
      <w:tr w:rsidR="00FF6DFF" w:rsidRPr="00241899" w:rsidTr="00FF6DFF">
        <w:tc>
          <w:tcPr>
            <w:tcW w:w="4059" w:type="dxa"/>
          </w:tcPr>
          <w:p w:rsidR="00FF6DFF" w:rsidRPr="00241899" w:rsidRDefault="00FF6DFF" w:rsidP="00FF6DFF">
            <w:pPr>
              <w:pStyle w:val="libVar0"/>
              <w:rPr>
                <w:rtl/>
              </w:rPr>
            </w:pPr>
            <w:r w:rsidRPr="00241899">
              <w:rPr>
                <w:rFonts w:hint="cs"/>
                <w:rtl/>
              </w:rPr>
              <w:t>على خبر خندق لم ينقلب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75</w:t>
            </w:r>
          </w:p>
        </w:tc>
      </w:tr>
      <w:tr w:rsidR="00FF6DFF" w:rsidRPr="00241899" w:rsidTr="00FF6DFF">
        <w:tc>
          <w:tcPr>
            <w:tcW w:w="4059" w:type="dxa"/>
          </w:tcPr>
          <w:p w:rsidR="00FF6DFF" w:rsidRPr="00241899" w:rsidRDefault="00FF6DFF" w:rsidP="00FF6DFF">
            <w:pPr>
              <w:pStyle w:val="libVar0"/>
              <w:rPr>
                <w:rtl/>
              </w:rPr>
            </w:pPr>
            <w:r w:rsidRPr="00241899">
              <w:rPr>
                <w:rFonts w:hint="cs"/>
                <w:rtl/>
              </w:rPr>
              <w:t>ومنزل وحي مقفر العرصات</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263</w:t>
            </w:r>
          </w:p>
        </w:tc>
      </w:tr>
      <w:tr w:rsidR="00FF6DFF" w:rsidRPr="00241899" w:rsidTr="00FF6DFF">
        <w:tc>
          <w:tcPr>
            <w:tcW w:w="4059" w:type="dxa"/>
          </w:tcPr>
          <w:p w:rsidR="00FF6DFF" w:rsidRPr="00241899" w:rsidRDefault="00FF6DFF" w:rsidP="00FF6DFF">
            <w:pPr>
              <w:pStyle w:val="libVar0"/>
              <w:rPr>
                <w:rtl/>
              </w:rPr>
            </w:pPr>
            <w:r w:rsidRPr="00241899">
              <w:rPr>
                <w:rFonts w:hint="cs"/>
                <w:rtl/>
              </w:rPr>
              <w:t>فعل الذليل</w:t>
            </w:r>
            <w:r>
              <w:rPr>
                <w:rFonts w:hint="cs"/>
                <w:rtl/>
              </w:rPr>
              <w:t xml:space="preserve"> و</w:t>
            </w:r>
            <w:r w:rsidRPr="00241899">
              <w:rPr>
                <w:rFonts w:hint="cs"/>
                <w:rtl/>
              </w:rPr>
              <w:t>بيعة لم تربح</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78</w:t>
            </w:r>
          </w:p>
        </w:tc>
      </w:tr>
      <w:tr w:rsidR="00FF6DFF" w:rsidRPr="00241899" w:rsidTr="00FF6DFF">
        <w:tc>
          <w:tcPr>
            <w:tcW w:w="4059" w:type="dxa"/>
          </w:tcPr>
          <w:p w:rsidR="00FF6DFF" w:rsidRPr="00241899" w:rsidRDefault="00FF6DFF" w:rsidP="00FF6DFF">
            <w:pPr>
              <w:pStyle w:val="libVar0"/>
              <w:rPr>
                <w:rtl/>
              </w:rPr>
            </w:pPr>
            <w:r w:rsidRPr="00241899">
              <w:rPr>
                <w:rFonts w:hint="cs"/>
                <w:rtl/>
              </w:rPr>
              <w:t>وح</w:t>
            </w:r>
            <w:r>
              <w:rPr>
                <w:rFonts w:hint="cs"/>
                <w:rtl/>
              </w:rPr>
              <w:t>ّ</w:t>
            </w:r>
            <w:r w:rsidRPr="00241899">
              <w:rPr>
                <w:rFonts w:hint="cs"/>
                <w:rtl/>
              </w:rPr>
              <w:t>ر عند مختلف الرماح</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100</w:t>
            </w:r>
          </w:p>
        </w:tc>
      </w:tr>
      <w:tr w:rsidR="00FF6DFF" w:rsidRPr="00241899" w:rsidTr="00FF6DFF">
        <w:tc>
          <w:tcPr>
            <w:tcW w:w="4059" w:type="dxa"/>
          </w:tcPr>
          <w:p w:rsidR="00FF6DFF" w:rsidRPr="00241899" w:rsidRDefault="00FF6DFF" w:rsidP="00FF6DFF">
            <w:pPr>
              <w:pStyle w:val="libVar0"/>
              <w:rPr>
                <w:rtl/>
              </w:rPr>
            </w:pPr>
            <w:r w:rsidRPr="00241899">
              <w:rPr>
                <w:rFonts w:hint="cs"/>
                <w:rtl/>
              </w:rPr>
              <w:t>جذع ابر على المذاكي القرح</w:t>
            </w:r>
            <w:r>
              <w:rPr>
                <w:rFonts w:hint="cs"/>
                <w:rtl/>
              </w:rPr>
              <w:t>ِ</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77</w:t>
            </w:r>
          </w:p>
        </w:tc>
      </w:tr>
      <w:tr w:rsidR="00FF6DFF" w:rsidRPr="00241899" w:rsidTr="00FF6DFF">
        <w:tc>
          <w:tcPr>
            <w:tcW w:w="4059" w:type="dxa"/>
          </w:tcPr>
          <w:p w:rsidR="00FF6DFF" w:rsidRPr="00241899" w:rsidRDefault="00FF6DFF" w:rsidP="00FF6DFF">
            <w:pPr>
              <w:pStyle w:val="libVar0"/>
              <w:rPr>
                <w:rtl/>
              </w:rPr>
            </w:pPr>
            <w:r w:rsidRPr="00241899">
              <w:rPr>
                <w:rFonts w:hint="cs"/>
                <w:rtl/>
              </w:rPr>
              <w:t>حتى نبيح القوم او نباح</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143</w:t>
            </w:r>
          </w:p>
        </w:tc>
      </w:tr>
      <w:tr w:rsidR="00FF6DFF" w:rsidRPr="00241899" w:rsidTr="00FF6DFF">
        <w:tc>
          <w:tcPr>
            <w:tcW w:w="4059" w:type="dxa"/>
          </w:tcPr>
          <w:p w:rsidR="00FF6DFF" w:rsidRPr="00241899" w:rsidRDefault="00FF6DFF" w:rsidP="00FF6DFF">
            <w:pPr>
              <w:pStyle w:val="libVar0"/>
              <w:rPr>
                <w:rtl/>
              </w:rPr>
            </w:pPr>
            <w:r w:rsidRPr="00241899">
              <w:rPr>
                <w:rFonts w:hint="cs"/>
                <w:rtl/>
              </w:rPr>
              <w:t>أني في الهيجاء ذو نصاح</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143</w:t>
            </w:r>
          </w:p>
        </w:tc>
      </w:tr>
      <w:tr w:rsidR="00FF6DFF" w:rsidRPr="00241899" w:rsidTr="00FF6DFF">
        <w:tc>
          <w:tcPr>
            <w:tcW w:w="4059" w:type="dxa"/>
          </w:tcPr>
          <w:p w:rsidR="00FF6DFF" w:rsidRPr="00241899" w:rsidRDefault="00FF6DFF" w:rsidP="00FF6DFF">
            <w:pPr>
              <w:pStyle w:val="libVar0"/>
              <w:rPr>
                <w:rtl/>
              </w:rPr>
            </w:pPr>
            <w:r w:rsidRPr="00241899">
              <w:rPr>
                <w:rFonts w:hint="cs"/>
                <w:rtl/>
              </w:rPr>
              <w:t>لكنت</w:t>
            </w:r>
            <w:r>
              <w:rPr>
                <w:rFonts w:hint="cs"/>
                <w:rtl/>
              </w:rPr>
              <w:t>ُ</w:t>
            </w:r>
            <w:r w:rsidRPr="00241899">
              <w:rPr>
                <w:rFonts w:hint="cs"/>
                <w:rtl/>
              </w:rPr>
              <w:t xml:space="preserve"> أبيك عليه آخ</w:t>
            </w:r>
            <w:r>
              <w:rPr>
                <w:rFonts w:hint="cs"/>
                <w:rtl/>
              </w:rPr>
              <w:t>َ</w:t>
            </w:r>
            <w:r w:rsidRPr="00241899">
              <w:rPr>
                <w:rFonts w:hint="cs"/>
                <w:rtl/>
              </w:rPr>
              <w:t>ر الابد</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108</w:t>
            </w:r>
          </w:p>
        </w:tc>
      </w:tr>
      <w:tr w:rsidR="00FF6DFF" w:rsidRPr="00241899" w:rsidTr="00FF6DFF">
        <w:tc>
          <w:tcPr>
            <w:tcW w:w="4059" w:type="dxa"/>
          </w:tcPr>
          <w:p w:rsidR="00FF6DFF" w:rsidRPr="00241899" w:rsidRDefault="00FF6DFF" w:rsidP="00FF6DFF">
            <w:pPr>
              <w:pStyle w:val="libVar0"/>
              <w:rPr>
                <w:rtl/>
              </w:rPr>
            </w:pPr>
            <w:r w:rsidRPr="00241899">
              <w:rPr>
                <w:rFonts w:hint="cs"/>
                <w:rtl/>
              </w:rPr>
              <w:t>غويت وان ترشد غزي</w:t>
            </w:r>
            <w:r>
              <w:rPr>
                <w:rFonts w:hint="cs"/>
                <w:rtl/>
              </w:rPr>
              <w:t>ّ</w:t>
            </w:r>
            <w:r w:rsidRPr="00241899">
              <w:rPr>
                <w:rFonts w:hint="cs"/>
                <w:rtl/>
              </w:rPr>
              <w:t>ة ارشد</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270</w:t>
            </w:r>
          </w:p>
        </w:tc>
      </w:tr>
      <w:tr w:rsidR="00FF6DFF" w:rsidRPr="00241899" w:rsidTr="00FF6DFF">
        <w:tc>
          <w:tcPr>
            <w:tcW w:w="4059" w:type="dxa"/>
          </w:tcPr>
          <w:p w:rsidR="00FF6DFF" w:rsidRPr="00241899" w:rsidRDefault="00FF6DFF" w:rsidP="00FF6DFF">
            <w:pPr>
              <w:pStyle w:val="libVar0"/>
              <w:rPr>
                <w:rtl/>
              </w:rPr>
            </w:pPr>
            <w:r w:rsidRPr="00241899">
              <w:rPr>
                <w:rFonts w:hint="cs"/>
                <w:rtl/>
              </w:rPr>
              <w:t>تجه</w:t>
            </w:r>
            <w:r>
              <w:rPr>
                <w:rFonts w:hint="cs"/>
                <w:rtl/>
              </w:rPr>
              <w:t>ّ</w:t>
            </w:r>
            <w:r w:rsidRPr="00241899">
              <w:rPr>
                <w:rFonts w:hint="cs"/>
                <w:rtl/>
              </w:rPr>
              <w:t>ز لاخرى مثلها فكأن قد</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10</w:t>
            </w:r>
          </w:p>
        </w:tc>
      </w:tr>
      <w:tr w:rsidR="00FF6DFF" w:rsidRPr="00241899" w:rsidTr="00FF6DFF">
        <w:tc>
          <w:tcPr>
            <w:tcW w:w="4059" w:type="dxa"/>
          </w:tcPr>
          <w:p w:rsidR="00FF6DFF" w:rsidRPr="00241899" w:rsidRDefault="00FF6DFF" w:rsidP="00FF6DFF">
            <w:pPr>
              <w:pStyle w:val="libVar0"/>
              <w:rPr>
                <w:rtl/>
              </w:rPr>
            </w:pPr>
            <w:r w:rsidRPr="00241899">
              <w:rPr>
                <w:rFonts w:hint="cs"/>
                <w:rtl/>
              </w:rPr>
              <w:t>يوم اليهود بقدرة لمؤيد</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129</w:t>
            </w:r>
          </w:p>
        </w:tc>
      </w:tr>
      <w:tr w:rsidR="00FF6DFF" w:rsidRPr="00241899" w:rsidTr="00FF6DFF">
        <w:tc>
          <w:tcPr>
            <w:tcW w:w="4059" w:type="dxa"/>
          </w:tcPr>
          <w:p w:rsidR="00FF6DFF" w:rsidRPr="00241899" w:rsidRDefault="00FF6DFF" w:rsidP="00FF6DFF">
            <w:pPr>
              <w:pStyle w:val="libVar0"/>
              <w:rPr>
                <w:rtl/>
              </w:rPr>
            </w:pPr>
            <w:r w:rsidRPr="00241899">
              <w:rPr>
                <w:rFonts w:hint="cs"/>
                <w:rtl/>
              </w:rPr>
              <w:t>عذيرك من خليلك من مراد</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12</w:t>
            </w:r>
            <w:r w:rsidR="000B5FC5">
              <w:rPr>
                <w:rFonts w:hint="cs"/>
                <w:rtl/>
              </w:rPr>
              <w:t>،</w:t>
            </w:r>
            <w:r>
              <w:rPr>
                <w:rFonts w:hint="cs"/>
                <w:rtl/>
              </w:rPr>
              <w:t xml:space="preserve"> </w:t>
            </w:r>
            <w:r w:rsidRPr="00241899">
              <w:rPr>
                <w:rFonts w:hint="cs"/>
                <w:rtl/>
              </w:rPr>
              <w:t>13</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48</w:t>
            </w:r>
          </w:p>
        </w:tc>
      </w:tr>
      <w:tr w:rsidR="00FF6DFF" w:rsidRPr="00241899" w:rsidTr="00FF6DFF">
        <w:tc>
          <w:tcPr>
            <w:tcW w:w="4059" w:type="dxa"/>
          </w:tcPr>
          <w:p w:rsidR="00FF6DFF" w:rsidRPr="00241899" w:rsidRDefault="00FF6DFF" w:rsidP="00FF6DFF">
            <w:pPr>
              <w:pStyle w:val="libVar0"/>
              <w:rPr>
                <w:rtl/>
              </w:rPr>
            </w:pPr>
            <w:r w:rsidRPr="00241899">
              <w:rPr>
                <w:rFonts w:hint="cs"/>
                <w:rtl/>
              </w:rPr>
              <w:t>فقد بان معروف هناك وج</w:t>
            </w:r>
            <w:r>
              <w:rPr>
                <w:rFonts w:hint="cs"/>
                <w:rtl/>
              </w:rPr>
              <w:t>ُ</w:t>
            </w:r>
            <w:r w:rsidRPr="00241899">
              <w:rPr>
                <w:rFonts w:hint="cs"/>
                <w:rtl/>
              </w:rPr>
              <w:t>ود</w:t>
            </w:r>
            <w:r>
              <w:rPr>
                <w:rFonts w:hint="cs"/>
                <w:rtl/>
              </w:rPr>
              <w:t>ُ</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22</w:t>
            </w:r>
          </w:p>
        </w:tc>
      </w:tr>
      <w:tr w:rsidR="00FF6DFF" w:rsidRPr="00241899" w:rsidTr="00FF6DFF">
        <w:tc>
          <w:tcPr>
            <w:tcW w:w="4059" w:type="dxa"/>
          </w:tcPr>
          <w:p w:rsidR="00FF6DFF" w:rsidRPr="00241899" w:rsidRDefault="00FF6DFF" w:rsidP="00FF6DFF">
            <w:pPr>
              <w:pStyle w:val="libVar0"/>
              <w:rPr>
                <w:rtl/>
              </w:rPr>
            </w:pPr>
            <w:r w:rsidRPr="00241899">
              <w:rPr>
                <w:rFonts w:hint="cs"/>
                <w:rtl/>
              </w:rPr>
              <w:t>بجنوب يثرب غارة</w:t>
            </w:r>
            <w:r>
              <w:rPr>
                <w:rFonts w:hint="cs"/>
                <w:rtl/>
              </w:rPr>
              <w:t>ً</w:t>
            </w:r>
            <w:r w:rsidRPr="00241899">
              <w:rPr>
                <w:rFonts w:hint="cs"/>
                <w:rtl/>
              </w:rPr>
              <w:t xml:space="preserve"> لم تنظر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106</w:t>
            </w:r>
          </w:p>
        </w:tc>
      </w:tr>
      <w:tr w:rsidR="00FF6DFF" w:rsidRPr="00241899" w:rsidTr="00FF6DFF">
        <w:tc>
          <w:tcPr>
            <w:tcW w:w="4059" w:type="dxa"/>
          </w:tcPr>
          <w:p w:rsidR="00FF6DFF" w:rsidRPr="00241899" w:rsidRDefault="00FF6DFF" w:rsidP="00FF6DFF">
            <w:pPr>
              <w:pStyle w:val="libVar0"/>
              <w:rPr>
                <w:rtl/>
              </w:rPr>
            </w:pPr>
            <w:r w:rsidRPr="00241899">
              <w:rPr>
                <w:rFonts w:hint="cs"/>
                <w:rtl/>
              </w:rPr>
              <w:t>وي</w:t>
            </w:r>
            <w:r>
              <w:rPr>
                <w:rFonts w:hint="cs"/>
                <w:rtl/>
              </w:rPr>
              <w:t>ُ</w:t>
            </w:r>
            <w:r w:rsidRPr="00241899">
              <w:rPr>
                <w:rFonts w:hint="cs"/>
                <w:rtl/>
              </w:rPr>
              <w:t>وم حيان أخي جابر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288</w:t>
            </w:r>
          </w:p>
        </w:tc>
      </w:tr>
      <w:tr w:rsidR="00FF6DFF" w:rsidRPr="00241899" w:rsidTr="00FF6DFF">
        <w:tc>
          <w:tcPr>
            <w:tcW w:w="4059" w:type="dxa"/>
          </w:tcPr>
          <w:p w:rsidR="00FF6DFF" w:rsidRPr="00241899" w:rsidRDefault="00FF6DFF" w:rsidP="00FF6DFF">
            <w:pPr>
              <w:pStyle w:val="libVar0"/>
              <w:rPr>
                <w:rtl/>
              </w:rPr>
            </w:pPr>
            <w:r w:rsidRPr="00241899">
              <w:rPr>
                <w:rFonts w:hint="cs"/>
                <w:rtl/>
              </w:rPr>
              <w:t>اشجع من ذي لبد ه</w:t>
            </w:r>
            <w:r>
              <w:rPr>
                <w:rFonts w:hint="cs"/>
                <w:rtl/>
              </w:rPr>
              <w:t>ِ</w:t>
            </w:r>
            <w:r w:rsidRPr="00241899">
              <w:rPr>
                <w:rFonts w:hint="cs"/>
                <w:rtl/>
              </w:rPr>
              <w:t>زب</w:t>
            </w:r>
            <w:r>
              <w:rPr>
                <w:rFonts w:hint="cs"/>
                <w:rtl/>
              </w:rPr>
              <w:t>َ</w:t>
            </w:r>
            <w:r w:rsidRPr="00241899">
              <w:rPr>
                <w:rFonts w:hint="cs"/>
                <w:rtl/>
              </w:rPr>
              <w:t>ر</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104</w:t>
            </w:r>
          </w:p>
        </w:tc>
      </w:tr>
      <w:tr w:rsidR="00FF6DFF" w:rsidRPr="00241899" w:rsidTr="00FF6DFF">
        <w:tc>
          <w:tcPr>
            <w:tcW w:w="4059" w:type="dxa"/>
          </w:tcPr>
          <w:p w:rsidR="00FF6DFF" w:rsidRPr="00241899" w:rsidRDefault="00FF6DFF" w:rsidP="00FF6DFF">
            <w:pPr>
              <w:pStyle w:val="libVar0"/>
              <w:rPr>
                <w:rtl/>
              </w:rPr>
            </w:pPr>
            <w:r w:rsidRPr="00241899">
              <w:rPr>
                <w:rFonts w:hint="cs"/>
                <w:rtl/>
              </w:rPr>
              <w:t>بجمعهم هل من مبارز</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100</w:t>
            </w:r>
          </w:p>
        </w:tc>
      </w:tr>
      <w:tr w:rsidR="00FF6DFF" w:rsidRPr="00241899" w:rsidTr="00FF6DFF">
        <w:tc>
          <w:tcPr>
            <w:tcW w:w="4059" w:type="dxa"/>
          </w:tcPr>
          <w:p w:rsidR="00FF6DFF" w:rsidRPr="00241899" w:rsidRDefault="00FF6DFF" w:rsidP="00FF6DFF">
            <w:pPr>
              <w:pStyle w:val="libVar0"/>
              <w:rPr>
                <w:rtl/>
              </w:rPr>
            </w:pPr>
            <w:r w:rsidRPr="00241899">
              <w:rPr>
                <w:rFonts w:hint="cs"/>
                <w:rtl/>
              </w:rPr>
              <w:t>يرجو النجاة ولات حين مناص</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86</w:t>
            </w:r>
          </w:p>
        </w:tc>
      </w:tr>
    </w:tbl>
    <w:p w:rsidR="00FF6DFF"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 xml:space="preserve">عجز البيت الاول </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العبيد بين عيينة</w:t>
            </w:r>
            <w:r>
              <w:rPr>
                <w:rFonts w:hint="cs"/>
                <w:rtl/>
              </w:rPr>
              <w:t xml:space="preserve"> و</w:t>
            </w:r>
            <w:r w:rsidRPr="00241899">
              <w:rPr>
                <w:rFonts w:hint="cs"/>
                <w:rtl/>
              </w:rPr>
              <w:t>الاقرع</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147</w:t>
            </w:r>
          </w:p>
        </w:tc>
      </w:tr>
      <w:tr w:rsidR="00FF6DFF" w:rsidRPr="00241899" w:rsidTr="00FF6DFF">
        <w:tc>
          <w:tcPr>
            <w:tcW w:w="4059" w:type="dxa"/>
          </w:tcPr>
          <w:p w:rsidR="00FF6DFF" w:rsidRPr="00241899" w:rsidRDefault="00FF6DFF" w:rsidP="00FF6DFF">
            <w:pPr>
              <w:pStyle w:val="libVar0"/>
              <w:rPr>
                <w:rtl/>
              </w:rPr>
            </w:pPr>
            <w:r w:rsidRPr="00241899">
              <w:rPr>
                <w:rFonts w:hint="cs"/>
                <w:rtl/>
              </w:rPr>
              <w:t>ببني قريظة</w:t>
            </w:r>
            <w:r>
              <w:rPr>
                <w:rFonts w:hint="cs"/>
                <w:rtl/>
              </w:rPr>
              <w:t xml:space="preserve"> و</w:t>
            </w:r>
            <w:r w:rsidRPr="00241899">
              <w:rPr>
                <w:rFonts w:hint="cs"/>
                <w:rtl/>
              </w:rPr>
              <w:t>النفوس تطلع</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94</w:t>
            </w:r>
          </w:p>
        </w:tc>
      </w:tr>
      <w:tr w:rsidR="00FF6DFF" w:rsidRPr="00241899" w:rsidTr="00FF6DFF">
        <w:tc>
          <w:tcPr>
            <w:tcW w:w="4059" w:type="dxa"/>
          </w:tcPr>
          <w:p w:rsidR="00FF6DFF" w:rsidRPr="00241899" w:rsidRDefault="00FF6DFF" w:rsidP="00FF6DFF">
            <w:pPr>
              <w:pStyle w:val="libVar0"/>
              <w:rPr>
                <w:rtl/>
              </w:rPr>
            </w:pPr>
            <w:r w:rsidRPr="00241899">
              <w:rPr>
                <w:rFonts w:hint="cs"/>
                <w:rtl/>
              </w:rPr>
              <w:t>فان الموت لاقيك</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11</w:t>
            </w:r>
            <w:r w:rsidR="000B5FC5">
              <w:rPr>
                <w:rFonts w:hint="cs"/>
                <w:rtl/>
              </w:rPr>
              <w:t>،</w:t>
            </w:r>
            <w:r>
              <w:rPr>
                <w:rFonts w:hint="cs"/>
                <w:rtl/>
              </w:rPr>
              <w:t xml:space="preserve"> </w:t>
            </w:r>
            <w:r w:rsidRPr="00241899">
              <w:rPr>
                <w:rFonts w:hint="cs"/>
                <w:rtl/>
              </w:rPr>
              <w:t>17</w:t>
            </w:r>
          </w:p>
        </w:tc>
      </w:tr>
      <w:tr w:rsidR="00FF6DFF" w:rsidRPr="00241899" w:rsidTr="00FF6DFF">
        <w:tc>
          <w:tcPr>
            <w:tcW w:w="4059" w:type="dxa"/>
          </w:tcPr>
          <w:p w:rsidR="00FF6DFF" w:rsidRPr="00241899" w:rsidRDefault="00FF6DFF" w:rsidP="00FF6DFF">
            <w:pPr>
              <w:pStyle w:val="libVar0"/>
              <w:rPr>
                <w:rtl/>
              </w:rPr>
            </w:pPr>
            <w:r w:rsidRPr="00241899">
              <w:rPr>
                <w:rFonts w:hint="cs"/>
                <w:rtl/>
              </w:rPr>
              <w:t>وخير من لبي على الاجبل</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157</w:t>
            </w:r>
          </w:p>
        </w:tc>
      </w:tr>
      <w:tr w:rsidR="00FF6DFF" w:rsidRPr="00241899" w:rsidTr="00FF6DFF">
        <w:tc>
          <w:tcPr>
            <w:tcW w:w="4059" w:type="dxa"/>
          </w:tcPr>
          <w:p w:rsidR="00FF6DFF" w:rsidRPr="00241899" w:rsidRDefault="00FF6DFF" w:rsidP="00FF6DFF">
            <w:pPr>
              <w:pStyle w:val="libVar0"/>
              <w:rPr>
                <w:rtl/>
              </w:rPr>
            </w:pPr>
            <w:r w:rsidRPr="00241899">
              <w:rPr>
                <w:rFonts w:hint="cs"/>
                <w:rtl/>
              </w:rPr>
              <w:t>ثمال اليتامى عصمة للأرامل</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186</w:t>
            </w:r>
          </w:p>
        </w:tc>
      </w:tr>
      <w:tr w:rsidR="00FF6DFF" w:rsidRPr="00241899" w:rsidTr="00FF6DFF">
        <w:tc>
          <w:tcPr>
            <w:tcW w:w="4059" w:type="dxa"/>
          </w:tcPr>
          <w:p w:rsidR="00FF6DFF" w:rsidRPr="00241899" w:rsidRDefault="00FF6DFF" w:rsidP="00FF6DFF">
            <w:pPr>
              <w:pStyle w:val="libVar0"/>
              <w:rPr>
                <w:rtl/>
              </w:rPr>
            </w:pPr>
            <w:r w:rsidRPr="00241899">
              <w:rPr>
                <w:rFonts w:hint="cs"/>
                <w:rtl/>
              </w:rPr>
              <w:t>كم لك بالاشراق</w:t>
            </w:r>
            <w:r>
              <w:rPr>
                <w:rFonts w:hint="cs"/>
                <w:rtl/>
              </w:rPr>
              <w:t xml:space="preserve"> و</w:t>
            </w:r>
            <w:r w:rsidRPr="00241899">
              <w:rPr>
                <w:rFonts w:hint="cs"/>
                <w:rtl/>
              </w:rPr>
              <w:t>الاصيل</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93</w:t>
            </w:r>
          </w:p>
        </w:tc>
      </w:tr>
      <w:tr w:rsidR="00FF6DFF" w:rsidRPr="00241899" w:rsidTr="00FF6DFF">
        <w:tc>
          <w:tcPr>
            <w:tcW w:w="4059" w:type="dxa"/>
          </w:tcPr>
          <w:p w:rsidR="00FF6DFF" w:rsidRPr="00241899" w:rsidRDefault="00FF6DFF" w:rsidP="00FF6DFF">
            <w:pPr>
              <w:pStyle w:val="libVar0"/>
              <w:rPr>
                <w:rtl/>
              </w:rPr>
            </w:pPr>
            <w:r w:rsidRPr="00241899">
              <w:rPr>
                <w:rFonts w:hint="cs"/>
                <w:rtl/>
              </w:rPr>
              <w:t>وكلاهما كفء كريم باسل</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108</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الموت خير لك من عيش بذل</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212</w:t>
            </w:r>
          </w:p>
        </w:tc>
      </w:tr>
      <w:tr w:rsidR="00FF6DFF" w:rsidRPr="00241899" w:rsidTr="00FF6DFF">
        <w:tc>
          <w:tcPr>
            <w:tcW w:w="4059" w:type="dxa"/>
          </w:tcPr>
          <w:p w:rsidR="00FF6DFF" w:rsidRPr="00241899" w:rsidRDefault="00FF6DFF" w:rsidP="00FF6DFF">
            <w:pPr>
              <w:pStyle w:val="libVar0"/>
              <w:rPr>
                <w:rtl/>
              </w:rPr>
            </w:pPr>
            <w:r w:rsidRPr="00241899">
              <w:rPr>
                <w:rFonts w:hint="cs"/>
                <w:rtl/>
              </w:rPr>
              <w:t>ابشروا بالعذاب</w:t>
            </w:r>
            <w:r>
              <w:rPr>
                <w:rFonts w:hint="cs"/>
                <w:rtl/>
              </w:rPr>
              <w:t xml:space="preserve"> و</w:t>
            </w:r>
            <w:r w:rsidRPr="00241899">
              <w:rPr>
                <w:rFonts w:hint="cs"/>
                <w:rtl/>
              </w:rPr>
              <w:t>التنكيل</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125</w:t>
            </w:r>
          </w:p>
        </w:tc>
      </w:tr>
      <w:tr w:rsidR="00FF6DFF" w:rsidRPr="00241899" w:rsidTr="00FF6DFF">
        <w:tc>
          <w:tcPr>
            <w:tcW w:w="4059" w:type="dxa"/>
          </w:tcPr>
          <w:p w:rsidR="00FF6DFF" w:rsidRPr="00241899" w:rsidRDefault="00FF6DFF" w:rsidP="00FF6DFF">
            <w:pPr>
              <w:pStyle w:val="libVar0"/>
              <w:rPr>
                <w:rtl/>
              </w:rPr>
            </w:pPr>
            <w:r w:rsidRPr="00241899">
              <w:rPr>
                <w:rFonts w:hint="cs"/>
                <w:rtl/>
              </w:rPr>
              <w:t>من ابن زياد العبد ذي الحسب الرذل</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120</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الى هانئ في السوق وابن عقيل</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64</w:t>
            </w:r>
          </w:p>
        </w:tc>
      </w:tr>
      <w:tr w:rsidR="00FF6DFF" w:rsidRPr="00241899" w:rsidTr="00FF6DFF">
        <w:tc>
          <w:tcPr>
            <w:tcW w:w="4059" w:type="dxa"/>
          </w:tcPr>
          <w:p w:rsidR="00FF6DFF" w:rsidRPr="00241899" w:rsidRDefault="00FF6DFF" w:rsidP="00FF6DFF">
            <w:pPr>
              <w:pStyle w:val="libVar0"/>
              <w:rPr>
                <w:rtl/>
              </w:rPr>
            </w:pPr>
            <w:r w:rsidRPr="00241899">
              <w:rPr>
                <w:rFonts w:hint="cs"/>
                <w:rtl/>
              </w:rPr>
              <w:t>وانصت السامع للقائل</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150</w:t>
            </w:r>
          </w:p>
        </w:tc>
      </w:tr>
      <w:tr w:rsidR="00FF6DFF" w:rsidRPr="00241899" w:rsidTr="00FF6DFF">
        <w:tc>
          <w:tcPr>
            <w:tcW w:w="4059" w:type="dxa"/>
          </w:tcPr>
          <w:p w:rsidR="00FF6DFF" w:rsidRPr="00241899" w:rsidRDefault="00FF6DFF" w:rsidP="00FF6DFF">
            <w:pPr>
              <w:pStyle w:val="libVar0"/>
              <w:rPr>
                <w:rtl/>
              </w:rPr>
            </w:pPr>
            <w:r w:rsidRPr="00241899">
              <w:rPr>
                <w:rFonts w:hint="cs"/>
                <w:rtl/>
              </w:rPr>
              <w:t>ولكنه من يخذل الله يخذل</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112</w:t>
            </w:r>
          </w:p>
        </w:tc>
      </w:tr>
      <w:tr w:rsidR="00FF6DFF" w:rsidRPr="00241899" w:rsidTr="00FF6DFF">
        <w:tc>
          <w:tcPr>
            <w:tcW w:w="4059" w:type="dxa"/>
          </w:tcPr>
          <w:p w:rsidR="00FF6DFF" w:rsidRPr="00241899" w:rsidRDefault="00FF6DFF" w:rsidP="00FF6DFF">
            <w:pPr>
              <w:pStyle w:val="libVar0"/>
              <w:rPr>
                <w:rtl/>
              </w:rPr>
            </w:pPr>
            <w:r w:rsidRPr="00241899">
              <w:rPr>
                <w:rFonts w:hint="cs"/>
                <w:rtl/>
              </w:rPr>
              <w:t>فقيد الينا في المجامع يعتل</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112</w:t>
            </w:r>
          </w:p>
        </w:tc>
      </w:tr>
      <w:tr w:rsidR="00FF6DFF" w:rsidRPr="00241899" w:rsidTr="00FF6DFF">
        <w:tc>
          <w:tcPr>
            <w:tcW w:w="4059" w:type="dxa"/>
          </w:tcPr>
          <w:p w:rsidR="00FF6DFF" w:rsidRPr="00241899" w:rsidRDefault="00FF6DFF" w:rsidP="00FF6DFF">
            <w:pPr>
              <w:pStyle w:val="libVar0"/>
              <w:rPr>
                <w:rtl/>
              </w:rPr>
            </w:pPr>
            <w:r w:rsidRPr="00241899">
              <w:rPr>
                <w:rFonts w:hint="cs"/>
                <w:rtl/>
              </w:rPr>
              <w:t>ماذا فعلتم</w:t>
            </w:r>
            <w:r>
              <w:rPr>
                <w:rFonts w:hint="cs"/>
                <w:rtl/>
              </w:rPr>
              <w:t xml:space="preserve"> و</w:t>
            </w:r>
            <w:r w:rsidRPr="00241899">
              <w:rPr>
                <w:rFonts w:hint="cs"/>
                <w:rtl/>
              </w:rPr>
              <w:t>أنتم آخر الامم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124</w:t>
            </w:r>
          </w:p>
        </w:tc>
      </w:tr>
      <w:tr w:rsidR="00FF6DFF" w:rsidRPr="00241899" w:rsidTr="00FF6DFF">
        <w:tc>
          <w:tcPr>
            <w:tcW w:w="4059" w:type="dxa"/>
          </w:tcPr>
          <w:p w:rsidR="00FF6DFF" w:rsidRPr="00241899" w:rsidRDefault="00FF6DFF" w:rsidP="00FF6DFF">
            <w:pPr>
              <w:pStyle w:val="libVar0"/>
              <w:rPr>
                <w:rtl/>
              </w:rPr>
            </w:pPr>
            <w:r>
              <w:rPr>
                <w:rFonts w:hint="cs"/>
                <w:rtl/>
              </w:rPr>
              <w:t>و</w:t>
            </w:r>
            <w:r w:rsidRPr="00241899">
              <w:rPr>
                <w:rFonts w:hint="cs"/>
                <w:rtl/>
              </w:rPr>
              <w:t>لبانه حتى تسربل بالدم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102</w:t>
            </w:r>
          </w:p>
        </w:tc>
      </w:tr>
      <w:tr w:rsidR="00FF6DFF" w:rsidRPr="00241899" w:rsidTr="00FF6DFF">
        <w:tc>
          <w:tcPr>
            <w:tcW w:w="4059" w:type="dxa"/>
          </w:tcPr>
          <w:p w:rsidR="00FF6DFF" w:rsidRPr="00241899" w:rsidRDefault="00FF6DFF" w:rsidP="00FF6DFF">
            <w:pPr>
              <w:pStyle w:val="libVar0"/>
              <w:rPr>
                <w:rtl/>
              </w:rPr>
            </w:pPr>
            <w:r w:rsidRPr="00241899">
              <w:rPr>
                <w:rFonts w:hint="cs"/>
                <w:rtl/>
              </w:rPr>
              <w:t>فلست برعديد</w:t>
            </w:r>
            <w:r>
              <w:rPr>
                <w:rFonts w:hint="cs"/>
                <w:rtl/>
              </w:rPr>
              <w:t xml:space="preserve"> و</w:t>
            </w:r>
            <w:r w:rsidRPr="00241899">
              <w:rPr>
                <w:rFonts w:hint="cs"/>
                <w:rtl/>
              </w:rPr>
              <w:t>لا بمليم</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90</w:t>
            </w:r>
          </w:p>
        </w:tc>
      </w:tr>
      <w:tr w:rsidR="00FF6DFF" w:rsidRPr="00241899" w:rsidTr="00FF6DFF">
        <w:tc>
          <w:tcPr>
            <w:tcW w:w="4059" w:type="dxa"/>
          </w:tcPr>
          <w:p w:rsidR="00FF6DFF" w:rsidRPr="00241899" w:rsidRDefault="00FF6DFF" w:rsidP="00FF6DFF">
            <w:pPr>
              <w:pStyle w:val="libVar0"/>
              <w:rPr>
                <w:rtl/>
              </w:rPr>
            </w:pPr>
            <w:r w:rsidRPr="00241899">
              <w:rPr>
                <w:rFonts w:hint="cs"/>
                <w:rtl/>
              </w:rPr>
              <w:t>أفضل من يشرب صوب الغمام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263</w:t>
            </w:r>
          </w:p>
        </w:tc>
      </w:tr>
      <w:tr w:rsidR="00FF6DFF" w:rsidRPr="00241899" w:rsidTr="00FF6DFF">
        <w:tc>
          <w:tcPr>
            <w:tcW w:w="4059" w:type="dxa"/>
          </w:tcPr>
          <w:p w:rsidR="00FF6DFF" w:rsidRPr="00241899" w:rsidRDefault="00FF6DFF" w:rsidP="00FF6DFF">
            <w:pPr>
              <w:pStyle w:val="libVar0"/>
              <w:rPr>
                <w:rtl/>
              </w:rPr>
            </w:pPr>
            <w:r w:rsidRPr="00241899">
              <w:rPr>
                <w:rFonts w:hint="cs"/>
                <w:rtl/>
              </w:rPr>
              <w:t>كمهر قطام من فصيح واعجم</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22</w:t>
            </w:r>
          </w:p>
        </w:tc>
      </w:tr>
      <w:tr w:rsidR="00FF6DFF" w:rsidRPr="00241899" w:rsidTr="00FF6DFF">
        <w:tc>
          <w:tcPr>
            <w:tcW w:w="4059" w:type="dxa"/>
          </w:tcPr>
          <w:p w:rsidR="00FF6DFF" w:rsidRPr="00241899" w:rsidRDefault="00FF6DFF" w:rsidP="00FF6DFF">
            <w:pPr>
              <w:pStyle w:val="libVar0"/>
              <w:rPr>
                <w:rtl/>
              </w:rPr>
            </w:pPr>
            <w:r w:rsidRPr="00241899">
              <w:rPr>
                <w:rFonts w:hint="cs"/>
                <w:rtl/>
              </w:rPr>
              <w:t>والبيت يعرفه والحل</w:t>
            </w:r>
            <w:r>
              <w:rPr>
                <w:rFonts w:hint="cs"/>
                <w:rtl/>
              </w:rPr>
              <w:t xml:space="preserve"> و</w:t>
            </w:r>
            <w:r w:rsidRPr="00241899">
              <w:rPr>
                <w:rFonts w:hint="cs"/>
                <w:rtl/>
              </w:rPr>
              <w:t>الحرم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151</w:t>
            </w:r>
          </w:p>
        </w:tc>
      </w:tr>
      <w:tr w:rsidR="00FF6DFF" w:rsidRPr="00241899" w:rsidTr="00FF6DFF">
        <w:tc>
          <w:tcPr>
            <w:tcW w:w="4059" w:type="dxa"/>
          </w:tcPr>
          <w:p w:rsidR="00FF6DFF" w:rsidRPr="00241899" w:rsidRDefault="00FF6DFF" w:rsidP="00FF6DFF">
            <w:pPr>
              <w:pStyle w:val="libVar0"/>
              <w:rPr>
                <w:rtl/>
              </w:rPr>
            </w:pPr>
            <w:r w:rsidRPr="00241899">
              <w:rPr>
                <w:rFonts w:hint="cs"/>
                <w:rtl/>
              </w:rPr>
              <w:t>عن هاشم ثم منها عن ابي حسن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32</w:t>
            </w:r>
          </w:p>
        </w:tc>
      </w:tr>
      <w:tr w:rsidR="00FF6DFF" w:rsidRPr="00241899" w:rsidTr="00FF6DFF">
        <w:tc>
          <w:tcPr>
            <w:tcW w:w="4059" w:type="dxa"/>
          </w:tcPr>
          <w:p w:rsidR="00FF6DFF" w:rsidRPr="00241899" w:rsidRDefault="00FF6DFF" w:rsidP="00FF6DFF">
            <w:pPr>
              <w:pStyle w:val="libVar0"/>
              <w:rPr>
                <w:rtl/>
              </w:rPr>
            </w:pPr>
            <w:r w:rsidRPr="00241899">
              <w:rPr>
                <w:rFonts w:hint="cs"/>
                <w:rtl/>
              </w:rPr>
              <w:t>شم عند السيوف يوم حنين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141</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اليوم تسبى الحرمة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135</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اليوم تستحل</w:t>
            </w:r>
            <w:r>
              <w:rPr>
                <w:rFonts w:hint="cs"/>
                <w:rtl/>
              </w:rPr>
              <w:t>ُّ</w:t>
            </w:r>
            <w:r w:rsidRPr="00241899">
              <w:rPr>
                <w:rFonts w:hint="cs"/>
                <w:rtl/>
              </w:rPr>
              <w:t xml:space="preserve"> الحرمة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60</w:t>
            </w:r>
          </w:p>
        </w:tc>
      </w:tr>
      <w:tr w:rsidR="00FF6DFF" w:rsidRPr="00241899" w:rsidTr="00FF6DFF">
        <w:tc>
          <w:tcPr>
            <w:tcW w:w="4059" w:type="dxa"/>
          </w:tcPr>
          <w:p w:rsidR="00FF6DFF" w:rsidRPr="00241899" w:rsidRDefault="00FF6DFF" w:rsidP="00FF6DFF">
            <w:pPr>
              <w:pStyle w:val="libVar0"/>
              <w:rPr>
                <w:rtl/>
              </w:rPr>
            </w:pPr>
            <w:r w:rsidRPr="00241899">
              <w:rPr>
                <w:rFonts w:hint="cs"/>
                <w:rtl/>
              </w:rPr>
              <w:t>ليث لغايات شديد قسورة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127</w:t>
            </w:r>
          </w:p>
        </w:tc>
      </w:tr>
    </w:tbl>
    <w:p w:rsidR="00FF6DFF"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 xml:space="preserve">عجز البيت الاول </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العبيد بين الاقرع</w:t>
            </w:r>
            <w:r>
              <w:rPr>
                <w:rFonts w:hint="cs"/>
                <w:rtl/>
              </w:rPr>
              <w:t xml:space="preserve"> و</w:t>
            </w:r>
            <w:r w:rsidRPr="00241899">
              <w:rPr>
                <w:rFonts w:hint="cs"/>
                <w:rtl/>
              </w:rPr>
              <w:t>عيينة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147</w:t>
            </w:r>
          </w:p>
        </w:tc>
      </w:tr>
      <w:tr w:rsidR="00FF6DFF" w:rsidRPr="00241899" w:rsidTr="00FF6DFF">
        <w:tc>
          <w:tcPr>
            <w:tcW w:w="4059" w:type="dxa"/>
          </w:tcPr>
          <w:p w:rsidR="00FF6DFF" w:rsidRPr="00241899" w:rsidRDefault="00FF6DFF" w:rsidP="00FF6DFF">
            <w:pPr>
              <w:pStyle w:val="libVar0"/>
              <w:rPr>
                <w:rtl/>
              </w:rPr>
            </w:pPr>
            <w:r w:rsidRPr="00241899">
              <w:rPr>
                <w:rFonts w:hint="cs"/>
                <w:rtl/>
              </w:rPr>
              <w:t>ولكن بسيف الهاشميين فافخروا</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107</w:t>
            </w:r>
          </w:p>
        </w:tc>
      </w:tr>
      <w:tr w:rsidR="00FF6DFF" w:rsidRPr="00241899" w:rsidTr="00FF6DFF">
        <w:tc>
          <w:tcPr>
            <w:tcW w:w="4059" w:type="dxa"/>
          </w:tcPr>
          <w:p w:rsidR="00FF6DFF" w:rsidRPr="00241899" w:rsidRDefault="00FF6DFF" w:rsidP="00FF6DFF">
            <w:pPr>
              <w:pStyle w:val="libVar0"/>
              <w:rPr>
                <w:rtl/>
              </w:rPr>
            </w:pPr>
            <w:r w:rsidRPr="00241899">
              <w:rPr>
                <w:rFonts w:hint="cs"/>
                <w:rtl/>
              </w:rPr>
              <w:t>وقد فر من قد فر عنه فأقشعوا</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141</w:t>
            </w:r>
          </w:p>
        </w:tc>
      </w:tr>
      <w:tr w:rsidR="00FF6DFF" w:rsidRPr="00241899" w:rsidTr="00FF6DFF">
        <w:tc>
          <w:tcPr>
            <w:tcW w:w="4059" w:type="dxa"/>
          </w:tcPr>
          <w:p w:rsidR="00FF6DFF" w:rsidRPr="00241899" w:rsidRDefault="00FF6DFF" w:rsidP="00FF6DFF">
            <w:pPr>
              <w:pStyle w:val="libVar0"/>
              <w:rPr>
                <w:rtl/>
              </w:rPr>
            </w:pPr>
            <w:r w:rsidRPr="00241899">
              <w:rPr>
                <w:rFonts w:hint="cs"/>
                <w:rtl/>
              </w:rPr>
              <w:t>عني</w:t>
            </w:r>
            <w:r>
              <w:rPr>
                <w:rFonts w:hint="cs"/>
                <w:rtl/>
              </w:rPr>
              <w:t xml:space="preserve"> و</w:t>
            </w:r>
            <w:r w:rsidRPr="00241899">
              <w:rPr>
                <w:rFonts w:hint="cs"/>
                <w:rtl/>
              </w:rPr>
              <w:t>عنها خبروا اصحابي</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104</w:t>
            </w:r>
          </w:p>
        </w:tc>
      </w:tr>
      <w:tr w:rsidR="00FF6DFF" w:rsidRPr="00241899" w:rsidTr="00FF6DFF">
        <w:tc>
          <w:tcPr>
            <w:tcW w:w="4059" w:type="dxa"/>
          </w:tcPr>
          <w:p w:rsidR="00FF6DFF" w:rsidRPr="00241899" w:rsidRDefault="00FF6DFF" w:rsidP="00FF6DFF">
            <w:pPr>
              <w:pStyle w:val="libVar0"/>
              <w:rPr>
                <w:rtl/>
              </w:rPr>
            </w:pPr>
            <w:r w:rsidRPr="00241899">
              <w:rPr>
                <w:rFonts w:hint="cs"/>
                <w:rtl/>
              </w:rPr>
              <w:t>ولا سيما تيم بن مرة او عدي</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190</w:t>
            </w:r>
          </w:p>
        </w:tc>
      </w:tr>
      <w:tr w:rsidR="00FF6DFF" w:rsidRPr="00241899" w:rsidTr="00FF6DFF">
        <w:tc>
          <w:tcPr>
            <w:tcW w:w="4059" w:type="dxa"/>
          </w:tcPr>
          <w:p w:rsidR="00FF6DFF" w:rsidRPr="00241899" w:rsidRDefault="00FF6DFF" w:rsidP="00FF6DFF">
            <w:pPr>
              <w:pStyle w:val="libVar0"/>
              <w:rPr>
                <w:rtl/>
              </w:rPr>
            </w:pPr>
            <w:r w:rsidRPr="00241899">
              <w:rPr>
                <w:rFonts w:hint="cs"/>
                <w:rtl/>
              </w:rPr>
              <w:t>نحن</w:t>
            </w:r>
            <w:r>
              <w:rPr>
                <w:rFonts w:hint="cs"/>
                <w:rtl/>
              </w:rPr>
              <w:t xml:space="preserve"> و</w:t>
            </w:r>
            <w:r w:rsidRPr="00241899">
              <w:rPr>
                <w:rFonts w:hint="cs"/>
                <w:rtl/>
              </w:rPr>
              <w:t>بيت الله أولى بالنبي</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106</w:t>
            </w:r>
          </w:p>
        </w:tc>
      </w:tr>
      <w:tr w:rsidR="00FF6DFF" w:rsidRPr="00241899" w:rsidTr="00FF6DFF">
        <w:tc>
          <w:tcPr>
            <w:tcW w:w="4059" w:type="dxa"/>
          </w:tcPr>
          <w:p w:rsidR="00FF6DFF" w:rsidRPr="00241899" w:rsidRDefault="00FF6DFF" w:rsidP="00FF6DFF">
            <w:pPr>
              <w:pStyle w:val="libVar0"/>
              <w:rPr>
                <w:rtl/>
              </w:rPr>
            </w:pPr>
            <w:r w:rsidRPr="00241899">
              <w:rPr>
                <w:rFonts w:hint="cs"/>
                <w:rtl/>
              </w:rPr>
              <w:t>أنا على دين علي</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103</w:t>
            </w:r>
          </w:p>
        </w:tc>
      </w:tr>
    </w:tbl>
    <w:p w:rsidR="00FF6DFF" w:rsidRPr="00E3443A" w:rsidRDefault="00FF6DFF" w:rsidP="00A90091">
      <w:pPr>
        <w:pStyle w:val="libCenter"/>
        <w:rPr>
          <w:rtl/>
        </w:rPr>
      </w:pPr>
      <w:r w:rsidRPr="00E3443A">
        <w:rPr>
          <w:rFonts w:hint="cs"/>
          <w:rtl/>
        </w:rPr>
        <w:t>* * *</w:t>
      </w:r>
    </w:p>
    <w:p w:rsidR="00FF6DFF" w:rsidRPr="00E3443A" w:rsidRDefault="00FF6DFF" w:rsidP="00A81F1D">
      <w:pPr>
        <w:pStyle w:val="Heading2Center"/>
        <w:rPr>
          <w:rtl/>
        </w:rPr>
      </w:pPr>
      <w:r w:rsidRPr="00E3443A">
        <w:rPr>
          <w:rtl/>
        </w:rPr>
        <w:br w:type="page"/>
      </w:r>
      <w:bookmarkStart w:id="243" w:name="_Toc347474726"/>
      <w:bookmarkStart w:id="244" w:name="_Toc371754709"/>
      <w:r w:rsidRPr="00E3443A">
        <w:rPr>
          <w:rFonts w:hint="cs"/>
          <w:rtl/>
        </w:rPr>
        <w:lastRenderedPageBreak/>
        <w:t>7</w:t>
      </w:r>
      <w:r w:rsidR="008F72F1">
        <w:rPr>
          <w:rFonts w:hint="cs"/>
          <w:rtl/>
        </w:rPr>
        <w:t xml:space="preserve"> - </w:t>
      </w:r>
      <w:r w:rsidRPr="00E3443A">
        <w:rPr>
          <w:rFonts w:hint="cs"/>
          <w:rtl/>
        </w:rPr>
        <w:t>فهرس الملابس</w:t>
      </w:r>
      <w:r>
        <w:rPr>
          <w:rFonts w:hint="cs"/>
          <w:rtl/>
        </w:rPr>
        <w:t xml:space="preserve"> و</w:t>
      </w:r>
      <w:r w:rsidRPr="00E3443A">
        <w:rPr>
          <w:rFonts w:hint="cs"/>
          <w:rtl/>
        </w:rPr>
        <w:t>ادوات الزينة</w:t>
      </w:r>
      <w:bookmarkEnd w:id="243"/>
      <w:bookmarkEnd w:id="244"/>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t>الملابس والزينة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ازار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16</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 xml:space="preserve"> 2</w:t>
            </w:r>
          </w:p>
        </w:tc>
        <w:tc>
          <w:tcPr>
            <w:tcW w:w="2808" w:type="dxa"/>
          </w:tcPr>
          <w:p w:rsidR="00FF6DFF" w:rsidRPr="00241899" w:rsidRDefault="00FF6DFF" w:rsidP="00FF6DFF">
            <w:pPr>
              <w:pStyle w:val="libVarCenter"/>
              <w:rPr>
                <w:rtl/>
              </w:rPr>
            </w:pPr>
            <w:r w:rsidRPr="00241899">
              <w:rPr>
                <w:rFonts w:hint="cs"/>
                <w:rtl/>
              </w:rPr>
              <w:t>79</w:t>
            </w:r>
            <w:r w:rsidR="000B5FC5">
              <w:rPr>
                <w:rFonts w:hint="cs"/>
                <w:rtl/>
              </w:rPr>
              <w:t>،</w:t>
            </w:r>
            <w:r>
              <w:rPr>
                <w:rFonts w:hint="cs"/>
                <w:rtl/>
              </w:rPr>
              <w:t xml:space="preserve"> </w:t>
            </w:r>
            <w:r w:rsidRPr="00241899">
              <w:rPr>
                <w:rFonts w:hint="cs"/>
                <w:rtl/>
              </w:rPr>
              <w:t>107</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الغالية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285</w:t>
            </w:r>
          </w:p>
        </w:tc>
      </w:tr>
      <w:tr w:rsidR="00FF6DFF" w:rsidRPr="00241899" w:rsidTr="00FF6DFF">
        <w:tc>
          <w:tcPr>
            <w:tcW w:w="4059" w:type="dxa"/>
          </w:tcPr>
          <w:p w:rsidR="00FF6DFF" w:rsidRPr="00241899" w:rsidRDefault="00FF6DFF" w:rsidP="00FF6DFF">
            <w:pPr>
              <w:pStyle w:val="libVar0"/>
              <w:rPr>
                <w:rtl/>
              </w:rPr>
            </w:pPr>
            <w:r w:rsidRPr="00241899">
              <w:rPr>
                <w:rFonts w:hint="cs"/>
                <w:rtl/>
              </w:rPr>
              <w:t>برد</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34</w:t>
            </w:r>
            <w:r w:rsidR="000B5FC5">
              <w:rPr>
                <w:rFonts w:hint="cs"/>
                <w:rtl/>
              </w:rPr>
              <w:t>،</w:t>
            </w:r>
            <w:r>
              <w:rPr>
                <w:rFonts w:hint="cs"/>
                <w:rtl/>
              </w:rPr>
              <w:t xml:space="preserve"> </w:t>
            </w:r>
            <w:r w:rsidRPr="00241899">
              <w:rPr>
                <w:rFonts w:hint="cs"/>
                <w:rtl/>
              </w:rPr>
              <w:t>164</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2</w:t>
            </w:r>
          </w:p>
        </w:tc>
        <w:tc>
          <w:tcPr>
            <w:tcW w:w="2808" w:type="dxa"/>
          </w:tcPr>
          <w:p w:rsidR="00FF6DFF" w:rsidRPr="00241899" w:rsidRDefault="00FF6DFF" w:rsidP="00FF6DFF">
            <w:pPr>
              <w:pStyle w:val="libVarCenter"/>
              <w:rPr>
                <w:rtl/>
              </w:rPr>
            </w:pPr>
            <w:r w:rsidRPr="00241899">
              <w:rPr>
                <w:rFonts w:hint="cs"/>
                <w:rtl/>
              </w:rPr>
              <w:t>181</w:t>
            </w:r>
          </w:p>
        </w:tc>
      </w:tr>
      <w:tr w:rsidR="00FF6DFF" w:rsidRPr="00241899" w:rsidTr="00FF6DFF">
        <w:tc>
          <w:tcPr>
            <w:tcW w:w="4059" w:type="dxa"/>
          </w:tcPr>
          <w:p w:rsidR="00FF6DFF" w:rsidRPr="00241899" w:rsidRDefault="00FF6DFF" w:rsidP="00FF6DFF">
            <w:pPr>
              <w:pStyle w:val="libVar0"/>
              <w:rPr>
                <w:rtl/>
              </w:rPr>
            </w:pPr>
            <w:r w:rsidRPr="00241899">
              <w:rPr>
                <w:rFonts w:hint="cs"/>
                <w:rtl/>
              </w:rPr>
              <w:t>ثوب</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119</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118</w:t>
            </w:r>
            <w:r w:rsidR="000B5FC5">
              <w:rPr>
                <w:rFonts w:hint="cs"/>
                <w:rtl/>
              </w:rPr>
              <w:t>،</w:t>
            </w:r>
            <w:r>
              <w:rPr>
                <w:rFonts w:hint="cs"/>
                <w:rtl/>
              </w:rPr>
              <w:t xml:space="preserve"> </w:t>
            </w:r>
            <w:r w:rsidRPr="00241899">
              <w:rPr>
                <w:rFonts w:hint="cs"/>
                <w:rtl/>
              </w:rPr>
              <w:t>148</w:t>
            </w:r>
            <w:r w:rsidR="000B5FC5">
              <w:rPr>
                <w:rFonts w:hint="cs"/>
                <w:rtl/>
              </w:rPr>
              <w:t>،</w:t>
            </w:r>
            <w:r>
              <w:rPr>
                <w:rFonts w:hint="cs"/>
                <w:rtl/>
              </w:rPr>
              <w:t xml:space="preserve"> </w:t>
            </w:r>
            <w:r w:rsidRPr="00241899">
              <w:rPr>
                <w:rFonts w:hint="cs"/>
                <w:rtl/>
              </w:rPr>
              <w:t>220</w:t>
            </w:r>
            <w:r w:rsidR="000B5FC5">
              <w:rPr>
                <w:rFonts w:hint="cs"/>
                <w:rtl/>
              </w:rPr>
              <w:t>،</w:t>
            </w:r>
            <w:r>
              <w:rPr>
                <w:rFonts w:hint="cs"/>
                <w:rtl/>
              </w:rPr>
              <w:t xml:space="preserve"> </w:t>
            </w:r>
            <w:r w:rsidRPr="00241899">
              <w:rPr>
                <w:rFonts w:hint="cs"/>
                <w:rtl/>
              </w:rPr>
              <w:t>265</w:t>
            </w:r>
            <w:r w:rsidR="000B5FC5">
              <w:rPr>
                <w:rFonts w:hint="cs"/>
                <w:rtl/>
              </w:rPr>
              <w:t>،</w:t>
            </w:r>
            <w:r>
              <w:rPr>
                <w:rFonts w:hint="cs"/>
                <w:rtl/>
              </w:rPr>
              <w:t xml:space="preserve"> </w:t>
            </w:r>
            <w:r w:rsidRPr="00241899">
              <w:rPr>
                <w:rFonts w:hint="cs"/>
                <w:rtl/>
              </w:rPr>
              <w:t>360</w:t>
            </w:r>
          </w:p>
        </w:tc>
      </w:tr>
      <w:tr w:rsidR="00FF6DFF" w:rsidRPr="00241899" w:rsidTr="00FF6DFF">
        <w:tc>
          <w:tcPr>
            <w:tcW w:w="4059" w:type="dxa"/>
          </w:tcPr>
          <w:p w:rsidR="00FF6DFF" w:rsidRPr="00241899" w:rsidRDefault="00FF6DFF" w:rsidP="00FF6DFF">
            <w:pPr>
              <w:pStyle w:val="libVar0"/>
              <w:rPr>
                <w:rtl/>
              </w:rPr>
            </w:pPr>
            <w:r w:rsidRPr="00241899">
              <w:rPr>
                <w:rFonts w:hint="cs"/>
                <w:rtl/>
              </w:rPr>
              <w:t>جبة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303</w:t>
            </w:r>
          </w:p>
        </w:tc>
      </w:tr>
      <w:tr w:rsidR="00FF6DFF" w:rsidRPr="00241899" w:rsidTr="00FF6DFF">
        <w:tc>
          <w:tcPr>
            <w:tcW w:w="4059" w:type="dxa"/>
          </w:tcPr>
          <w:p w:rsidR="00FF6DFF" w:rsidRPr="00241899" w:rsidRDefault="00FF6DFF" w:rsidP="00FF6DFF">
            <w:pPr>
              <w:pStyle w:val="libVar0"/>
              <w:rPr>
                <w:rtl/>
              </w:rPr>
            </w:pPr>
            <w:r w:rsidRPr="00241899">
              <w:rPr>
                <w:rFonts w:hint="cs"/>
                <w:rtl/>
              </w:rPr>
              <w:t>حرير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20</w:t>
            </w:r>
          </w:p>
        </w:tc>
      </w:tr>
      <w:tr w:rsidR="00FF6DFF" w:rsidRPr="00241899" w:rsidTr="00FF6DFF">
        <w:tc>
          <w:tcPr>
            <w:tcW w:w="4059" w:type="dxa"/>
          </w:tcPr>
          <w:p w:rsidR="00FF6DFF" w:rsidRPr="00241899" w:rsidRDefault="00FF6DFF" w:rsidP="00FF6DFF">
            <w:pPr>
              <w:pStyle w:val="libVar0"/>
              <w:rPr>
                <w:rtl/>
              </w:rPr>
            </w:pPr>
            <w:r w:rsidRPr="00241899">
              <w:rPr>
                <w:rFonts w:hint="cs"/>
                <w:rtl/>
              </w:rPr>
              <w:t>خاتم</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74</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188</w:t>
            </w:r>
          </w:p>
        </w:tc>
      </w:tr>
      <w:tr w:rsidR="00FF6DFF" w:rsidRPr="00241899" w:rsidTr="00FF6DFF">
        <w:tc>
          <w:tcPr>
            <w:tcW w:w="4059" w:type="dxa"/>
          </w:tcPr>
          <w:p w:rsidR="00FF6DFF" w:rsidRPr="00241899" w:rsidRDefault="00FF6DFF" w:rsidP="00FF6DFF">
            <w:pPr>
              <w:pStyle w:val="libVar0"/>
              <w:rPr>
                <w:rtl/>
              </w:rPr>
            </w:pPr>
            <w:r w:rsidRPr="00241899">
              <w:rPr>
                <w:rFonts w:hint="cs"/>
                <w:rtl/>
              </w:rPr>
              <w:t>خف</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265</w:t>
            </w:r>
          </w:p>
        </w:tc>
      </w:tr>
      <w:tr w:rsidR="00FF6DFF" w:rsidRPr="00241899" w:rsidTr="00FF6DFF">
        <w:tc>
          <w:tcPr>
            <w:tcW w:w="4059" w:type="dxa"/>
          </w:tcPr>
          <w:p w:rsidR="00FF6DFF" w:rsidRPr="00241899" w:rsidRDefault="00FF6DFF" w:rsidP="00FF6DFF">
            <w:pPr>
              <w:pStyle w:val="libVar0"/>
              <w:rPr>
                <w:rtl/>
              </w:rPr>
            </w:pPr>
            <w:r w:rsidRPr="00241899">
              <w:rPr>
                <w:rFonts w:hint="cs"/>
                <w:rtl/>
              </w:rPr>
              <w:t>دراعة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225</w:t>
            </w:r>
            <w:r w:rsidR="000B5FC5">
              <w:rPr>
                <w:rFonts w:hint="cs"/>
                <w:rtl/>
              </w:rPr>
              <w:t>،</w:t>
            </w:r>
            <w:r>
              <w:rPr>
                <w:rFonts w:hint="cs"/>
                <w:rtl/>
              </w:rPr>
              <w:t xml:space="preserve"> </w:t>
            </w:r>
            <w:r w:rsidRPr="00241899">
              <w:rPr>
                <w:rFonts w:hint="cs"/>
                <w:rtl/>
              </w:rPr>
              <w:t>226</w:t>
            </w:r>
          </w:p>
        </w:tc>
      </w:tr>
      <w:tr w:rsidR="00FF6DFF" w:rsidRPr="00241899" w:rsidTr="00FF6DFF">
        <w:tc>
          <w:tcPr>
            <w:tcW w:w="4059" w:type="dxa"/>
          </w:tcPr>
          <w:p w:rsidR="00FF6DFF" w:rsidRPr="00241899" w:rsidRDefault="00FF6DFF" w:rsidP="00FF6DFF">
            <w:pPr>
              <w:pStyle w:val="libVar0"/>
              <w:rPr>
                <w:rtl/>
              </w:rPr>
            </w:pPr>
            <w:r w:rsidRPr="00241899">
              <w:rPr>
                <w:rFonts w:hint="cs"/>
                <w:rtl/>
              </w:rPr>
              <w:t>ديباج</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166</w:t>
            </w:r>
          </w:p>
        </w:tc>
      </w:tr>
      <w:tr w:rsidR="00FF6DFF" w:rsidRPr="00241899" w:rsidTr="00FF6DFF">
        <w:tc>
          <w:tcPr>
            <w:tcW w:w="4059" w:type="dxa"/>
          </w:tcPr>
          <w:p w:rsidR="00FF6DFF" w:rsidRPr="00241899" w:rsidRDefault="00FF6DFF" w:rsidP="00FF6DFF">
            <w:pPr>
              <w:pStyle w:val="libVar0"/>
              <w:rPr>
                <w:rtl/>
              </w:rPr>
            </w:pPr>
            <w:r w:rsidRPr="00241899">
              <w:rPr>
                <w:rFonts w:hint="cs"/>
                <w:rtl/>
              </w:rPr>
              <w:t>رداء</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79</w:t>
            </w:r>
            <w:r w:rsidR="000B5FC5">
              <w:rPr>
                <w:rFonts w:hint="cs"/>
                <w:rtl/>
              </w:rPr>
              <w:t>،</w:t>
            </w:r>
            <w:r>
              <w:rPr>
                <w:rFonts w:hint="cs"/>
                <w:rtl/>
              </w:rPr>
              <w:t xml:space="preserve"> </w:t>
            </w:r>
            <w:r w:rsidRPr="00241899">
              <w:rPr>
                <w:rFonts w:hint="cs"/>
                <w:rtl/>
              </w:rPr>
              <w:t>185</w:t>
            </w:r>
            <w:r w:rsidR="000B5FC5">
              <w:rPr>
                <w:rFonts w:hint="cs"/>
                <w:rtl/>
              </w:rPr>
              <w:t>،</w:t>
            </w:r>
            <w:r>
              <w:rPr>
                <w:rFonts w:hint="cs"/>
                <w:rtl/>
              </w:rPr>
              <w:t xml:space="preserve"> </w:t>
            </w:r>
            <w:r w:rsidRPr="00241899">
              <w:rPr>
                <w:rFonts w:hint="cs"/>
                <w:rtl/>
              </w:rPr>
              <w:t>192</w:t>
            </w:r>
            <w:r w:rsidR="000B5FC5">
              <w:rPr>
                <w:rFonts w:hint="cs"/>
                <w:rtl/>
              </w:rPr>
              <w:t>،</w:t>
            </w:r>
            <w:r>
              <w:rPr>
                <w:rFonts w:hint="cs"/>
                <w:rtl/>
              </w:rPr>
              <w:t xml:space="preserve"> </w:t>
            </w:r>
            <w:r w:rsidRPr="00241899">
              <w:rPr>
                <w:rFonts w:hint="cs"/>
                <w:rtl/>
              </w:rPr>
              <w:t>256</w:t>
            </w:r>
          </w:p>
        </w:tc>
      </w:tr>
      <w:tr w:rsidR="00FF6DFF" w:rsidRPr="00241899" w:rsidTr="00FF6DFF">
        <w:tc>
          <w:tcPr>
            <w:tcW w:w="4059" w:type="dxa"/>
          </w:tcPr>
          <w:p w:rsidR="00FF6DFF" w:rsidRPr="00241899" w:rsidRDefault="00FF6DFF" w:rsidP="00FF6DFF">
            <w:pPr>
              <w:pStyle w:val="libVar0"/>
              <w:rPr>
                <w:rtl/>
              </w:rPr>
            </w:pPr>
            <w:r w:rsidRPr="00241899">
              <w:rPr>
                <w:rFonts w:hint="cs"/>
                <w:rtl/>
              </w:rPr>
              <w:t>سراويل</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111</w:t>
            </w:r>
            <w:r w:rsidR="000B5FC5">
              <w:rPr>
                <w:rFonts w:hint="cs"/>
                <w:rtl/>
              </w:rPr>
              <w:t>،</w:t>
            </w:r>
            <w:r>
              <w:rPr>
                <w:rFonts w:hint="cs"/>
                <w:rtl/>
              </w:rPr>
              <w:t xml:space="preserve"> </w:t>
            </w:r>
            <w:r w:rsidRPr="00241899">
              <w:rPr>
                <w:rFonts w:hint="cs"/>
                <w:rtl/>
              </w:rPr>
              <w:t>112</w:t>
            </w:r>
          </w:p>
        </w:tc>
      </w:tr>
    </w:tbl>
    <w:p w:rsidR="00FF6DFF" w:rsidRDefault="00FF6DFF" w:rsidP="00FF6DFF">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الملابس والزينة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سوار ذهب</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356</w:t>
            </w:r>
          </w:p>
        </w:tc>
      </w:tr>
      <w:tr w:rsidR="00FF6DFF" w:rsidRPr="00241899" w:rsidTr="00FF6DFF">
        <w:tc>
          <w:tcPr>
            <w:tcW w:w="4059" w:type="dxa"/>
          </w:tcPr>
          <w:p w:rsidR="00FF6DFF" w:rsidRPr="00241899" w:rsidRDefault="00FF6DFF" w:rsidP="00FF6DFF">
            <w:pPr>
              <w:pStyle w:val="libVar0"/>
              <w:rPr>
                <w:rtl/>
              </w:rPr>
            </w:pPr>
            <w:r w:rsidRPr="00241899">
              <w:rPr>
                <w:rFonts w:hint="cs"/>
                <w:rtl/>
              </w:rPr>
              <w:t>عمامة</w:t>
            </w:r>
          </w:p>
        </w:tc>
        <w:tc>
          <w:tcPr>
            <w:tcW w:w="720" w:type="dxa"/>
          </w:tcPr>
          <w:p w:rsidR="00FF6DFF" w:rsidRDefault="00FF6DFF" w:rsidP="00FF6DFF">
            <w:pPr>
              <w:pStyle w:val="libVarCenter"/>
              <w:rPr>
                <w:rtl/>
              </w:rPr>
            </w:pPr>
            <w:r w:rsidRPr="00241899">
              <w:rPr>
                <w:rFonts w:hint="cs"/>
                <w:rtl/>
              </w:rPr>
              <w:t xml:space="preserve">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34</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181</w:t>
            </w:r>
            <w:r w:rsidR="000B5FC5">
              <w:rPr>
                <w:rFonts w:hint="cs"/>
                <w:rtl/>
              </w:rPr>
              <w:t>،</w:t>
            </w:r>
            <w:r>
              <w:rPr>
                <w:rFonts w:hint="cs"/>
                <w:rtl/>
              </w:rPr>
              <w:t xml:space="preserve"> </w:t>
            </w:r>
            <w:r w:rsidRPr="00241899">
              <w:rPr>
                <w:rFonts w:hint="cs"/>
                <w:rtl/>
              </w:rPr>
              <w:t>265</w:t>
            </w:r>
          </w:p>
        </w:tc>
      </w:tr>
      <w:tr w:rsidR="00FF6DFF" w:rsidRPr="00241899" w:rsidTr="00FF6DFF">
        <w:tc>
          <w:tcPr>
            <w:tcW w:w="4059" w:type="dxa"/>
          </w:tcPr>
          <w:p w:rsidR="00FF6DFF" w:rsidRPr="00241899" w:rsidRDefault="00FF6DFF" w:rsidP="00FF6DFF">
            <w:pPr>
              <w:pStyle w:val="libVar0"/>
              <w:rPr>
                <w:rtl/>
              </w:rPr>
            </w:pPr>
            <w:r w:rsidRPr="00241899">
              <w:rPr>
                <w:rFonts w:hint="cs"/>
                <w:rtl/>
              </w:rPr>
              <w:t>قطيفة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21</w:t>
            </w:r>
          </w:p>
        </w:tc>
      </w:tr>
      <w:tr w:rsidR="00FF6DFF" w:rsidRPr="00241899" w:rsidTr="00FF6DFF">
        <w:tc>
          <w:tcPr>
            <w:tcW w:w="4059" w:type="dxa"/>
          </w:tcPr>
          <w:p w:rsidR="00FF6DFF" w:rsidRPr="00241899" w:rsidRDefault="00FF6DFF" w:rsidP="00FF6DFF">
            <w:pPr>
              <w:pStyle w:val="libVar0"/>
              <w:rPr>
                <w:rtl/>
              </w:rPr>
            </w:pPr>
            <w:r w:rsidRPr="00241899">
              <w:rPr>
                <w:rFonts w:hint="cs"/>
                <w:rtl/>
              </w:rPr>
              <w:t>قلنسوة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110</w:t>
            </w:r>
            <w:r w:rsidR="000B5FC5">
              <w:rPr>
                <w:rFonts w:hint="cs"/>
                <w:rtl/>
              </w:rPr>
              <w:t>،</w:t>
            </w:r>
            <w:r>
              <w:rPr>
                <w:rFonts w:hint="cs"/>
                <w:rtl/>
              </w:rPr>
              <w:t xml:space="preserve"> </w:t>
            </w:r>
            <w:r w:rsidRPr="00241899">
              <w:rPr>
                <w:rFonts w:hint="cs"/>
                <w:rtl/>
              </w:rPr>
              <w:t>303</w:t>
            </w:r>
          </w:p>
        </w:tc>
      </w:tr>
      <w:tr w:rsidR="00FF6DFF" w:rsidRPr="00241899" w:rsidTr="00FF6DFF">
        <w:tc>
          <w:tcPr>
            <w:tcW w:w="4059" w:type="dxa"/>
          </w:tcPr>
          <w:p w:rsidR="00FF6DFF" w:rsidRPr="00241899" w:rsidRDefault="00FF6DFF" w:rsidP="00FF6DFF">
            <w:pPr>
              <w:pStyle w:val="libVar0"/>
              <w:rPr>
                <w:rtl/>
              </w:rPr>
            </w:pPr>
            <w:r w:rsidRPr="00241899">
              <w:rPr>
                <w:rFonts w:hint="cs"/>
                <w:rtl/>
              </w:rPr>
              <w:t>قميص</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5</w:t>
            </w:r>
            <w:r w:rsidR="000B5FC5">
              <w:rPr>
                <w:rFonts w:hint="cs"/>
                <w:rtl/>
              </w:rPr>
              <w:t>،</w:t>
            </w:r>
            <w:r>
              <w:rPr>
                <w:rFonts w:hint="cs"/>
                <w:rtl/>
              </w:rPr>
              <w:t xml:space="preserve"> </w:t>
            </w:r>
            <w:r w:rsidRPr="00241899">
              <w:rPr>
                <w:rFonts w:hint="cs"/>
                <w:rtl/>
              </w:rPr>
              <w:t>187</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107</w:t>
            </w:r>
            <w:r w:rsidR="000B5FC5">
              <w:rPr>
                <w:rFonts w:hint="cs"/>
                <w:rtl/>
              </w:rPr>
              <w:t>،</w:t>
            </w:r>
            <w:r>
              <w:rPr>
                <w:rFonts w:hint="cs"/>
                <w:rtl/>
              </w:rPr>
              <w:t xml:space="preserve"> </w:t>
            </w:r>
            <w:r w:rsidRPr="00241899">
              <w:rPr>
                <w:rFonts w:hint="cs"/>
                <w:rtl/>
              </w:rPr>
              <w:t>256</w:t>
            </w:r>
          </w:p>
        </w:tc>
      </w:tr>
      <w:tr w:rsidR="00FF6DFF" w:rsidRPr="00241899" w:rsidTr="00FF6DFF">
        <w:tc>
          <w:tcPr>
            <w:tcW w:w="4059" w:type="dxa"/>
          </w:tcPr>
          <w:p w:rsidR="00FF6DFF" w:rsidRPr="00241899" w:rsidRDefault="00FF6DFF" w:rsidP="00FF6DFF">
            <w:pPr>
              <w:pStyle w:val="libVar0"/>
              <w:rPr>
                <w:rtl/>
              </w:rPr>
            </w:pPr>
            <w:r w:rsidRPr="00241899">
              <w:rPr>
                <w:rFonts w:hint="cs"/>
                <w:rtl/>
              </w:rPr>
              <w:t>منطقة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363</w:t>
            </w:r>
          </w:p>
        </w:tc>
      </w:tr>
      <w:tr w:rsidR="00FF6DFF" w:rsidRPr="00241899" w:rsidTr="00FF6DFF">
        <w:tc>
          <w:tcPr>
            <w:tcW w:w="4059" w:type="dxa"/>
          </w:tcPr>
          <w:p w:rsidR="00FF6DFF" w:rsidRPr="00241899" w:rsidRDefault="00FF6DFF" w:rsidP="00FF6DFF">
            <w:pPr>
              <w:pStyle w:val="libVar0"/>
              <w:rPr>
                <w:rtl/>
              </w:rPr>
            </w:pPr>
            <w:r w:rsidRPr="00241899">
              <w:rPr>
                <w:rFonts w:hint="cs"/>
                <w:rtl/>
              </w:rPr>
              <w:t>نعل</w:t>
            </w:r>
          </w:p>
        </w:tc>
        <w:tc>
          <w:tcPr>
            <w:tcW w:w="720" w:type="dxa"/>
          </w:tcPr>
          <w:p w:rsidR="00FF6DFF" w:rsidRDefault="00FF6DFF" w:rsidP="00FF6DFF">
            <w:pPr>
              <w:pStyle w:val="libVarCenter"/>
              <w:rPr>
                <w:rtl/>
              </w:rPr>
            </w:pPr>
            <w:r w:rsidRPr="00241899">
              <w:rPr>
                <w:rFonts w:hint="cs"/>
                <w:rtl/>
              </w:rPr>
              <w:t xml:space="preserve"> 1 </w:t>
            </w:r>
          </w:p>
          <w:p w:rsidR="00FF6DFF" w:rsidRPr="00241899" w:rsidRDefault="00FF6DFF" w:rsidP="00FF6DFF">
            <w:pPr>
              <w:pStyle w:val="libVarCenter"/>
              <w:rPr>
                <w:rtl/>
              </w:rPr>
            </w:pPr>
            <w:r>
              <w:rPr>
                <w:rFonts w:hint="cs"/>
                <w:rtl/>
              </w:rPr>
              <w:t>2</w:t>
            </w:r>
          </w:p>
        </w:tc>
        <w:tc>
          <w:tcPr>
            <w:tcW w:w="2808" w:type="dxa"/>
          </w:tcPr>
          <w:p w:rsidR="00FF6DFF" w:rsidRDefault="00FF6DFF" w:rsidP="00FF6DFF">
            <w:pPr>
              <w:pStyle w:val="libVarCenter"/>
              <w:rPr>
                <w:rtl/>
              </w:rPr>
            </w:pPr>
            <w:r w:rsidRPr="00241899">
              <w:rPr>
                <w:rFonts w:hint="cs"/>
                <w:rtl/>
              </w:rPr>
              <w:t>122</w:t>
            </w:r>
            <w:r w:rsidR="000B5FC5">
              <w:rPr>
                <w:rFonts w:hint="cs"/>
                <w:rtl/>
              </w:rPr>
              <w:t>،</w:t>
            </w:r>
            <w:r>
              <w:rPr>
                <w:rFonts w:hint="cs"/>
                <w:rtl/>
              </w:rPr>
              <w:t xml:space="preserve"> </w:t>
            </w:r>
            <w:r w:rsidRPr="00241899">
              <w:rPr>
                <w:rFonts w:hint="cs"/>
                <w:rtl/>
              </w:rPr>
              <w:t>123</w:t>
            </w:r>
            <w:r w:rsidR="000B5FC5">
              <w:rPr>
                <w:rFonts w:hint="cs"/>
                <w:rtl/>
              </w:rPr>
              <w:t>،</w:t>
            </w:r>
            <w:r>
              <w:rPr>
                <w:rFonts w:hint="cs"/>
                <w:rtl/>
              </w:rPr>
              <w:t xml:space="preserve"> </w:t>
            </w:r>
            <w:r w:rsidRPr="00241899">
              <w:rPr>
                <w:rFonts w:hint="cs"/>
                <w:rtl/>
              </w:rPr>
              <w:t>124</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79</w:t>
            </w:r>
            <w:r w:rsidR="000B5FC5">
              <w:rPr>
                <w:rFonts w:hint="cs"/>
                <w:rtl/>
              </w:rPr>
              <w:t>،</w:t>
            </w:r>
            <w:r>
              <w:rPr>
                <w:rFonts w:hint="cs"/>
                <w:rtl/>
              </w:rPr>
              <w:t xml:space="preserve"> </w:t>
            </w:r>
            <w:r w:rsidRPr="00241899">
              <w:rPr>
                <w:rFonts w:hint="cs"/>
                <w:rtl/>
              </w:rPr>
              <w:t>107</w:t>
            </w:r>
            <w:r w:rsidR="000B5FC5">
              <w:rPr>
                <w:rFonts w:hint="cs"/>
                <w:rtl/>
              </w:rPr>
              <w:t>،</w:t>
            </w:r>
            <w:r>
              <w:rPr>
                <w:rFonts w:hint="cs"/>
                <w:rtl/>
              </w:rPr>
              <w:t xml:space="preserve"> </w:t>
            </w:r>
            <w:r w:rsidRPr="00241899">
              <w:rPr>
                <w:rFonts w:hint="cs"/>
                <w:rtl/>
              </w:rPr>
              <w:t>124</w:t>
            </w:r>
          </w:p>
        </w:tc>
      </w:tr>
      <w:tr w:rsidR="00FF6DFF" w:rsidRPr="00241899" w:rsidTr="00FF6DFF">
        <w:tc>
          <w:tcPr>
            <w:tcW w:w="4059" w:type="dxa"/>
          </w:tcPr>
          <w:p w:rsidR="00FF6DFF" w:rsidRPr="00241899" w:rsidRDefault="00FF6DFF" w:rsidP="00FF6DFF">
            <w:pPr>
              <w:pStyle w:val="libVar0"/>
              <w:rPr>
                <w:rtl/>
              </w:rPr>
            </w:pPr>
            <w:r w:rsidRPr="00241899">
              <w:rPr>
                <w:rFonts w:hint="cs"/>
                <w:rtl/>
              </w:rPr>
              <w:t>ياقوت احمر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42</w:t>
            </w:r>
          </w:p>
        </w:tc>
      </w:tr>
    </w:tbl>
    <w:p w:rsidR="00FF6DFF" w:rsidRPr="00E3443A" w:rsidRDefault="00FF6DFF" w:rsidP="00A90091">
      <w:pPr>
        <w:pStyle w:val="libCenter"/>
        <w:rPr>
          <w:rtl/>
        </w:rPr>
      </w:pPr>
      <w:r w:rsidRPr="00E3443A">
        <w:rPr>
          <w:rFonts w:hint="cs"/>
          <w:rtl/>
        </w:rPr>
        <w:t>* * *</w:t>
      </w:r>
    </w:p>
    <w:p w:rsidR="00FF6DFF" w:rsidRPr="00E3443A" w:rsidRDefault="00FF6DFF" w:rsidP="00A81F1D">
      <w:pPr>
        <w:pStyle w:val="Heading2Center"/>
        <w:rPr>
          <w:rtl/>
        </w:rPr>
      </w:pPr>
      <w:r w:rsidRPr="00E3443A">
        <w:rPr>
          <w:rtl/>
        </w:rPr>
        <w:br w:type="page"/>
      </w:r>
      <w:bookmarkStart w:id="245" w:name="_Toc347474727"/>
      <w:bookmarkStart w:id="246" w:name="_Toc371754710"/>
      <w:r w:rsidRPr="00E3443A">
        <w:rPr>
          <w:rFonts w:hint="cs"/>
          <w:rtl/>
        </w:rPr>
        <w:lastRenderedPageBreak/>
        <w:t>8</w:t>
      </w:r>
      <w:r w:rsidR="008F72F1">
        <w:rPr>
          <w:rFonts w:hint="cs"/>
          <w:rtl/>
        </w:rPr>
        <w:t xml:space="preserve"> - </w:t>
      </w:r>
      <w:r w:rsidRPr="00E3443A">
        <w:rPr>
          <w:rFonts w:hint="cs"/>
          <w:rtl/>
        </w:rPr>
        <w:t>فهرس الحيوانات</w:t>
      </w:r>
      <w:bookmarkEnd w:id="245"/>
      <w:bookmarkEnd w:id="246"/>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t>الحيوان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ابل</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146</w:t>
            </w:r>
            <w:r w:rsidR="000B5FC5">
              <w:rPr>
                <w:rFonts w:hint="cs"/>
                <w:rtl/>
              </w:rPr>
              <w:t>،</w:t>
            </w:r>
            <w:r>
              <w:rPr>
                <w:rFonts w:hint="cs"/>
                <w:rtl/>
              </w:rPr>
              <w:t xml:space="preserve"> </w:t>
            </w:r>
            <w:r w:rsidRPr="00241899">
              <w:rPr>
                <w:rFonts w:hint="cs"/>
                <w:rtl/>
              </w:rPr>
              <w:t>206</w:t>
            </w:r>
            <w:r w:rsidR="000B5FC5">
              <w:rPr>
                <w:rFonts w:hint="cs"/>
                <w:rtl/>
              </w:rPr>
              <w:t>،</w:t>
            </w:r>
            <w:r>
              <w:rPr>
                <w:rFonts w:hint="cs"/>
                <w:rtl/>
              </w:rPr>
              <w:t xml:space="preserve"> </w:t>
            </w:r>
            <w:r w:rsidRPr="00241899">
              <w:rPr>
                <w:rFonts w:hint="cs"/>
                <w:rtl/>
              </w:rPr>
              <w:t>244</w:t>
            </w:r>
            <w:r w:rsidR="000B5FC5">
              <w:rPr>
                <w:rFonts w:hint="cs"/>
                <w:rtl/>
              </w:rPr>
              <w:t>،</w:t>
            </w:r>
            <w:r>
              <w:rPr>
                <w:rFonts w:hint="cs"/>
                <w:rtl/>
              </w:rPr>
              <w:t xml:space="preserve"> </w:t>
            </w:r>
            <w:r w:rsidRPr="00241899">
              <w:rPr>
                <w:rFonts w:hint="cs"/>
                <w:rtl/>
              </w:rPr>
              <w:t>260</w:t>
            </w:r>
            <w:r w:rsidR="000B5FC5">
              <w:rPr>
                <w:rFonts w:hint="cs"/>
                <w:rtl/>
              </w:rPr>
              <w:t>،</w:t>
            </w:r>
            <w:r>
              <w:rPr>
                <w:rFonts w:hint="cs"/>
                <w:rtl/>
              </w:rPr>
              <w:t xml:space="preserve"> </w:t>
            </w:r>
            <w:r w:rsidRPr="00241899">
              <w:rPr>
                <w:rFonts w:hint="cs"/>
                <w:rtl/>
              </w:rPr>
              <w:t>283</w:t>
            </w:r>
          </w:p>
        </w:tc>
      </w:tr>
      <w:tr w:rsidR="00FF6DFF" w:rsidRPr="00241899" w:rsidTr="00FF6DFF">
        <w:tc>
          <w:tcPr>
            <w:tcW w:w="4059" w:type="dxa"/>
          </w:tcPr>
          <w:p w:rsidR="00FF6DFF" w:rsidRPr="00241899" w:rsidRDefault="00FF6DFF" w:rsidP="00FF6DFF">
            <w:pPr>
              <w:pStyle w:val="libVar0"/>
              <w:rPr>
                <w:rtl/>
              </w:rPr>
            </w:pPr>
            <w:r w:rsidRPr="00241899">
              <w:rPr>
                <w:rFonts w:hint="cs"/>
                <w:rtl/>
              </w:rPr>
              <w:t>اسد</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108</w:t>
            </w:r>
            <w:r w:rsidR="000B5FC5">
              <w:rPr>
                <w:rFonts w:hint="cs"/>
                <w:rtl/>
              </w:rPr>
              <w:t>،</w:t>
            </w:r>
            <w:r>
              <w:rPr>
                <w:rFonts w:hint="cs"/>
                <w:rtl/>
              </w:rPr>
              <w:t xml:space="preserve"> </w:t>
            </w:r>
            <w:r w:rsidRPr="00241899">
              <w:rPr>
                <w:rFonts w:hint="cs"/>
                <w:rtl/>
              </w:rPr>
              <w:t>196</w:t>
            </w:r>
            <w:r w:rsidR="000B5FC5">
              <w:rPr>
                <w:rFonts w:hint="cs"/>
                <w:rtl/>
              </w:rPr>
              <w:t>،</w:t>
            </w:r>
            <w:r>
              <w:rPr>
                <w:rFonts w:hint="cs"/>
                <w:rtl/>
              </w:rPr>
              <w:t xml:space="preserve"> </w:t>
            </w:r>
            <w:r w:rsidRPr="00241899">
              <w:rPr>
                <w:rFonts w:hint="cs"/>
                <w:rtl/>
              </w:rPr>
              <w:t>213</w:t>
            </w:r>
            <w:r w:rsidR="000B5FC5">
              <w:rPr>
                <w:rFonts w:hint="cs"/>
                <w:rtl/>
              </w:rPr>
              <w:t>،</w:t>
            </w:r>
            <w:r>
              <w:rPr>
                <w:rFonts w:hint="cs"/>
                <w:rtl/>
              </w:rPr>
              <w:t xml:space="preserve"> </w:t>
            </w:r>
            <w:r w:rsidRPr="00241899">
              <w:rPr>
                <w:rFonts w:hint="cs"/>
                <w:rtl/>
              </w:rPr>
              <w:t>229</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الاشقر ( فرس )</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13</w:t>
            </w:r>
          </w:p>
        </w:tc>
      </w:tr>
      <w:tr w:rsidR="00FF6DFF" w:rsidRPr="00241899" w:rsidTr="00FF6DFF">
        <w:tc>
          <w:tcPr>
            <w:tcW w:w="4059" w:type="dxa"/>
          </w:tcPr>
          <w:p w:rsidR="00FF6DFF" w:rsidRPr="00241899" w:rsidRDefault="00FF6DFF" w:rsidP="00FF6DFF">
            <w:pPr>
              <w:pStyle w:val="libVar0"/>
              <w:rPr>
                <w:rtl/>
              </w:rPr>
            </w:pPr>
            <w:r w:rsidRPr="00241899">
              <w:rPr>
                <w:rFonts w:hint="cs"/>
                <w:rtl/>
              </w:rPr>
              <w:t>اوز</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17</w:t>
            </w:r>
          </w:p>
        </w:tc>
      </w:tr>
      <w:tr w:rsidR="00FF6DFF" w:rsidRPr="00241899" w:rsidTr="00FF6DFF">
        <w:tc>
          <w:tcPr>
            <w:tcW w:w="4059" w:type="dxa"/>
          </w:tcPr>
          <w:p w:rsidR="00FF6DFF" w:rsidRPr="00241899" w:rsidRDefault="00FF6DFF" w:rsidP="00FF6DFF">
            <w:pPr>
              <w:pStyle w:val="libVar0"/>
              <w:rPr>
                <w:rtl/>
              </w:rPr>
            </w:pPr>
            <w:r w:rsidRPr="00241899">
              <w:rPr>
                <w:rFonts w:hint="cs"/>
                <w:rtl/>
              </w:rPr>
              <w:t>بدنة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172</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2</w:t>
            </w:r>
          </w:p>
        </w:tc>
        <w:tc>
          <w:tcPr>
            <w:tcW w:w="2808" w:type="dxa"/>
          </w:tcPr>
          <w:p w:rsidR="00FF6DFF" w:rsidRPr="00241899" w:rsidRDefault="00FF6DFF" w:rsidP="00FF6DFF">
            <w:pPr>
              <w:pStyle w:val="libVarCenter"/>
              <w:rPr>
                <w:rtl/>
              </w:rPr>
            </w:pPr>
            <w:r w:rsidRPr="00241899">
              <w:rPr>
                <w:rFonts w:hint="cs"/>
                <w:rtl/>
              </w:rPr>
              <w:t>285</w:t>
            </w:r>
          </w:p>
        </w:tc>
      </w:tr>
      <w:tr w:rsidR="00FF6DFF" w:rsidRPr="00241899" w:rsidTr="00FF6DFF">
        <w:tc>
          <w:tcPr>
            <w:tcW w:w="4059" w:type="dxa"/>
          </w:tcPr>
          <w:p w:rsidR="00FF6DFF" w:rsidRPr="00241899" w:rsidRDefault="00FF6DFF" w:rsidP="00FF6DFF">
            <w:pPr>
              <w:pStyle w:val="libVar0"/>
              <w:rPr>
                <w:rtl/>
              </w:rPr>
            </w:pPr>
            <w:r w:rsidRPr="00241899">
              <w:rPr>
                <w:rFonts w:hint="cs"/>
                <w:rtl/>
              </w:rPr>
              <w:t>بعير</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67</w:t>
            </w:r>
            <w:r w:rsidR="000B5FC5">
              <w:rPr>
                <w:rFonts w:hint="cs"/>
                <w:rtl/>
              </w:rPr>
              <w:t>،</w:t>
            </w:r>
            <w:r>
              <w:rPr>
                <w:rFonts w:hint="cs"/>
                <w:rtl/>
              </w:rPr>
              <w:t xml:space="preserve"> </w:t>
            </w:r>
            <w:r w:rsidRPr="00241899">
              <w:rPr>
                <w:rFonts w:hint="cs"/>
                <w:rtl/>
              </w:rPr>
              <w:t>195</w:t>
            </w:r>
            <w:r w:rsidR="000B5FC5">
              <w:rPr>
                <w:rFonts w:hint="cs"/>
                <w:rtl/>
              </w:rPr>
              <w:t>،</w:t>
            </w:r>
            <w:r>
              <w:rPr>
                <w:rFonts w:hint="cs"/>
                <w:rtl/>
              </w:rPr>
              <w:t xml:space="preserve"> </w:t>
            </w:r>
            <w:r w:rsidRPr="00241899">
              <w:rPr>
                <w:rFonts w:hint="cs"/>
                <w:rtl/>
              </w:rPr>
              <w:t>200</w:t>
            </w:r>
          </w:p>
        </w:tc>
      </w:tr>
      <w:tr w:rsidR="00FF6DFF" w:rsidRPr="00241899" w:rsidTr="00FF6DFF">
        <w:tc>
          <w:tcPr>
            <w:tcW w:w="4059" w:type="dxa"/>
          </w:tcPr>
          <w:p w:rsidR="00FF6DFF" w:rsidRPr="00241899" w:rsidRDefault="00FF6DFF" w:rsidP="00FF6DFF">
            <w:pPr>
              <w:pStyle w:val="libVar0"/>
              <w:rPr>
                <w:rtl/>
              </w:rPr>
            </w:pPr>
            <w:r w:rsidRPr="00241899">
              <w:rPr>
                <w:rFonts w:hint="cs"/>
                <w:rtl/>
              </w:rPr>
              <w:t>بغل</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141</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2</w:t>
            </w:r>
          </w:p>
        </w:tc>
        <w:tc>
          <w:tcPr>
            <w:tcW w:w="2808" w:type="dxa"/>
          </w:tcPr>
          <w:p w:rsidR="00FF6DFF" w:rsidRPr="00241899" w:rsidRDefault="00FF6DFF" w:rsidP="00FF6DFF">
            <w:pPr>
              <w:pStyle w:val="libVarCenter"/>
              <w:rPr>
                <w:rtl/>
              </w:rPr>
            </w:pPr>
            <w:r w:rsidRPr="00241899">
              <w:rPr>
                <w:rFonts w:hint="cs"/>
                <w:rtl/>
              </w:rPr>
              <w:t>18</w:t>
            </w:r>
            <w:r w:rsidR="000B5FC5">
              <w:rPr>
                <w:rFonts w:hint="cs"/>
                <w:rtl/>
              </w:rPr>
              <w:t>،</w:t>
            </w:r>
            <w:r>
              <w:rPr>
                <w:rFonts w:hint="cs"/>
                <w:rtl/>
              </w:rPr>
              <w:t xml:space="preserve"> </w:t>
            </w:r>
            <w:r w:rsidRPr="00241899">
              <w:rPr>
                <w:rFonts w:hint="cs"/>
                <w:rtl/>
              </w:rPr>
              <w:t>59</w:t>
            </w:r>
            <w:r w:rsidR="000B5FC5">
              <w:rPr>
                <w:rFonts w:hint="cs"/>
                <w:rtl/>
              </w:rPr>
              <w:t>،</w:t>
            </w:r>
            <w:r>
              <w:rPr>
                <w:rFonts w:hint="cs"/>
                <w:rtl/>
              </w:rPr>
              <w:t xml:space="preserve"> </w:t>
            </w:r>
            <w:r w:rsidRPr="00241899">
              <w:rPr>
                <w:rFonts w:hint="cs"/>
                <w:rtl/>
              </w:rPr>
              <w:t>229</w:t>
            </w:r>
            <w:r w:rsidR="000B5FC5">
              <w:rPr>
                <w:rFonts w:hint="cs"/>
                <w:rtl/>
              </w:rPr>
              <w:t>،</w:t>
            </w:r>
            <w:r>
              <w:rPr>
                <w:rFonts w:hint="cs"/>
                <w:rtl/>
              </w:rPr>
              <w:t xml:space="preserve"> </w:t>
            </w:r>
            <w:r w:rsidRPr="00241899">
              <w:rPr>
                <w:rFonts w:hint="cs"/>
                <w:rtl/>
              </w:rPr>
              <w:t>234</w:t>
            </w:r>
            <w:r w:rsidR="000B5FC5">
              <w:rPr>
                <w:rFonts w:hint="cs"/>
                <w:rtl/>
              </w:rPr>
              <w:t>،</w:t>
            </w:r>
            <w:r>
              <w:rPr>
                <w:rFonts w:hint="cs"/>
                <w:rtl/>
              </w:rPr>
              <w:t xml:space="preserve"> </w:t>
            </w:r>
            <w:r w:rsidRPr="00241899">
              <w:rPr>
                <w:rFonts w:hint="cs"/>
                <w:rtl/>
              </w:rPr>
              <w:t>239</w:t>
            </w:r>
            <w:r w:rsidR="000B5FC5">
              <w:rPr>
                <w:rFonts w:hint="cs"/>
                <w:rtl/>
              </w:rPr>
              <w:t>،</w:t>
            </w:r>
            <w:r>
              <w:rPr>
                <w:rFonts w:hint="cs"/>
                <w:rtl/>
              </w:rPr>
              <w:t xml:space="preserve"> </w:t>
            </w:r>
            <w:r w:rsidRPr="00241899">
              <w:rPr>
                <w:rFonts w:hint="cs"/>
                <w:rtl/>
              </w:rPr>
              <w:t>327</w:t>
            </w:r>
            <w:r w:rsidR="000B5FC5">
              <w:rPr>
                <w:rFonts w:hint="cs"/>
                <w:rtl/>
              </w:rPr>
              <w:t>،</w:t>
            </w:r>
            <w:r>
              <w:rPr>
                <w:rFonts w:hint="cs"/>
                <w:rtl/>
              </w:rPr>
              <w:t xml:space="preserve"> </w:t>
            </w:r>
            <w:r w:rsidRPr="00241899">
              <w:rPr>
                <w:rFonts w:hint="cs"/>
                <w:rtl/>
              </w:rPr>
              <w:t>328</w:t>
            </w:r>
          </w:p>
        </w:tc>
      </w:tr>
      <w:tr w:rsidR="00FF6DFF" w:rsidRPr="00241899" w:rsidTr="00FF6DFF">
        <w:tc>
          <w:tcPr>
            <w:tcW w:w="4059" w:type="dxa"/>
          </w:tcPr>
          <w:p w:rsidR="00FF6DFF" w:rsidRPr="00241899" w:rsidRDefault="00FF6DFF" w:rsidP="00FF6DFF">
            <w:pPr>
              <w:pStyle w:val="libVar0"/>
              <w:rPr>
                <w:rtl/>
              </w:rPr>
            </w:pPr>
            <w:r w:rsidRPr="00241899">
              <w:rPr>
                <w:rFonts w:hint="cs"/>
                <w:rtl/>
              </w:rPr>
              <w:t>بقرة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197</w:t>
            </w:r>
            <w:r w:rsidR="000B5FC5">
              <w:rPr>
                <w:rFonts w:hint="cs"/>
                <w:rtl/>
              </w:rPr>
              <w:t>،</w:t>
            </w:r>
            <w:r>
              <w:rPr>
                <w:rFonts w:hint="cs"/>
                <w:rtl/>
              </w:rPr>
              <w:t xml:space="preserve"> </w:t>
            </w:r>
            <w:r w:rsidRPr="00241899">
              <w:rPr>
                <w:rFonts w:hint="cs"/>
                <w:rtl/>
              </w:rPr>
              <w:t>198</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2</w:t>
            </w:r>
          </w:p>
        </w:tc>
        <w:tc>
          <w:tcPr>
            <w:tcW w:w="2808" w:type="dxa"/>
          </w:tcPr>
          <w:p w:rsidR="00FF6DFF" w:rsidRPr="00241899" w:rsidRDefault="00FF6DFF" w:rsidP="00FF6DFF">
            <w:pPr>
              <w:pStyle w:val="libVarCenter"/>
              <w:rPr>
                <w:rtl/>
              </w:rPr>
            </w:pPr>
            <w:r w:rsidRPr="00241899">
              <w:rPr>
                <w:rFonts w:hint="cs"/>
                <w:rtl/>
              </w:rPr>
              <w:t>285</w:t>
            </w:r>
          </w:p>
        </w:tc>
      </w:tr>
      <w:tr w:rsidR="00FF6DFF" w:rsidRPr="00241899" w:rsidTr="00FF6DFF">
        <w:tc>
          <w:tcPr>
            <w:tcW w:w="4059" w:type="dxa"/>
          </w:tcPr>
          <w:p w:rsidR="00FF6DFF" w:rsidRPr="00241899" w:rsidRDefault="00FF6DFF" w:rsidP="00FF6DFF">
            <w:pPr>
              <w:pStyle w:val="libVar0"/>
              <w:rPr>
                <w:rtl/>
              </w:rPr>
            </w:pPr>
            <w:r w:rsidRPr="00241899">
              <w:rPr>
                <w:rFonts w:hint="cs"/>
                <w:rtl/>
              </w:rPr>
              <w:t>ثعبان</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348</w:t>
            </w:r>
            <w:r w:rsidR="000B5FC5">
              <w:rPr>
                <w:rFonts w:hint="cs"/>
                <w:rtl/>
              </w:rPr>
              <w:t>،</w:t>
            </w:r>
            <w:r>
              <w:rPr>
                <w:rFonts w:hint="cs"/>
                <w:rtl/>
              </w:rPr>
              <w:t xml:space="preserve"> </w:t>
            </w:r>
            <w:r w:rsidRPr="00241899">
              <w:rPr>
                <w:rFonts w:hint="cs"/>
                <w:rtl/>
              </w:rPr>
              <w:t>349</w:t>
            </w:r>
          </w:p>
        </w:tc>
      </w:tr>
      <w:tr w:rsidR="00FF6DFF" w:rsidRPr="00241899" w:rsidTr="00FF6DFF">
        <w:tc>
          <w:tcPr>
            <w:tcW w:w="4059" w:type="dxa"/>
          </w:tcPr>
          <w:p w:rsidR="00FF6DFF" w:rsidRPr="00241899" w:rsidRDefault="00FF6DFF" w:rsidP="00FF6DFF">
            <w:pPr>
              <w:pStyle w:val="libVar0"/>
              <w:rPr>
                <w:rtl/>
              </w:rPr>
            </w:pPr>
            <w:r w:rsidRPr="00241899">
              <w:rPr>
                <w:rFonts w:hint="cs"/>
                <w:rtl/>
              </w:rPr>
              <w:t>ثور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76</w:t>
            </w:r>
          </w:p>
        </w:tc>
      </w:tr>
      <w:tr w:rsidR="00FF6DFF" w:rsidRPr="00241899" w:rsidTr="00FF6DFF">
        <w:tc>
          <w:tcPr>
            <w:tcW w:w="4059" w:type="dxa"/>
          </w:tcPr>
          <w:p w:rsidR="00FF6DFF" w:rsidRPr="00241899" w:rsidRDefault="00FF6DFF" w:rsidP="00FF6DFF">
            <w:pPr>
              <w:pStyle w:val="libVar0"/>
              <w:rPr>
                <w:rtl/>
              </w:rPr>
            </w:pPr>
            <w:r w:rsidRPr="00241899">
              <w:rPr>
                <w:rFonts w:hint="cs"/>
                <w:rtl/>
              </w:rPr>
              <w:t>جراد</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372</w:t>
            </w:r>
          </w:p>
        </w:tc>
      </w:tr>
      <w:tr w:rsidR="00FF6DFF" w:rsidRPr="00241899" w:rsidTr="00FF6DFF">
        <w:tc>
          <w:tcPr>
            <w:tcW w:w="4059" w:type="dxa"/>
          </w:tcPr>
          <w:p w:rsidR="00FF6DFF" w:rsidRPr="00241899" w:rsidRDefault="00FF6DFF" w:rsidP="00FF6DFF">
            <w:pPr>
              <w:pStyle w:val="libVar0"/>
              <w:rPr>
                <w:rtl/>
              </w:rPr>
            </w:pPr>
            <w:r w:rsidRPr="00241899">
              <w:rPr>
                <w:rFonts w:hint="cs"/>
                <w:rtl/>
              </w:rPr>
              <w:t>جري</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348</w:t>
            </w:r>
          </w:p>
        </w:tc>
      </w:tr>
    </w:tbl>
    <w:p w:rsidR="00FF6DFF"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الحيوان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جمل</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142</w:t>
            </w:r>
            <w:r w:rsidR="000B5FC5">
              <w:rPr>
                <w:rFonts w:hint="cs"/>
                <w:rtl/>
              </w:rPr>
              <w:t>،</w:t>
            </w:r>
            <w:r>
              <w:rPr>
                <w:rFonts w:hint="cs"/>
                <w:rtl/>
              </w:rPr>
              <w:t xml:space="preserve"> </w:t>
            </w:r>
            <w:r w:rsidRPr="00241899">
              <w:rPr>
                <w:rFonts w:hint="cs"/>
                <w:rtl/>
              </w:rPr>
              <w:t>169</w:t>
            </w:r>
            <w:r w:rsidR="000B5FC5">
              <w:rPr>
                <w:rFonts w:hint="cs"/>
                <w:rtl/>
              </w:rPr>
              <w:t>،</w:t>
            </w:r>
            <w:r>
              <w:rPr>
                <w:rFonts w:hint="cs"/>
                <w:rtl/>
              </w:rPr>
              <w:t xml:space="preserve"> </w:t>
            </w:r>
            <w:r w:rsidRPr="00241899">
              <w:rPr>
                <w:rFonts w:hint="cs"/>
                <w:rtl/>
              </w:rPr>
              <w:t>246</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0"/>
              <w:rPr>
                <w:rtl/>
              </w:rPr>
            </w:pPr>
            <w:r w:rsidRPr="00241899">
              <w:rPr>
                <w:rFonts w:hint="cs"/>
                <w:rtl/>
              </w:rPr>
              <w:t xml:space="preserve">2 </w:t>
            </w:r>
          </w:p>
        </w:tc>
        <w:tc>
          <w:tcPr>
            <w:tcW w:w="2808" w:type="dxa"/>
          </w:tcPr>
          <w:p w:rsidR="00FF6DFF" w:rsidRPr="00241899" w:rsidRDefault="00FF6DFF" w:rsidP="00FF6DFF">
            <w:pPr>
              <w:pStyle w:val="libVar0"/>
              <w:rPr>
                <w:rtl/>
              </w:rPr>
            </w:pPr>
            <w:r w:rsidRPr="00241899">
              <w:rPr>
                <w:rFonts w:hint="cs"/>
                <w:rtl/>
              </w:rPr>
              <w:t>18</w:t>
            </w:r>
            <w:r w:rsidR="000B5FC5">
              <w:rPr>
                <w:rFonts w:hint="cs"/>
                <w:rtl/>
              </w:rPr>
              <w:t>،</w:t>
            </w:r>
            <w:r>
              <w:rPr>
                <w:rFonts w:hint="cs"/>
                <w:rtl/>
              </w:rPr>
              <w:t xml:space="preserve"> </w:t>
            </w:r>
            <w:r w:rsidRPr="00241899">
              <w:rPr>
                <w:rFonts w:hint="cs"/>
                <w:rtl/>
              </w:rPr>
              <w:t>59</w:t>
            </w:r>
            <w:r w:rsidR="000B5FC5">
              <w:rPr>
                <w:rFonts w:hint="cs"/>
                <w:rtl/>
              </w:rPr>
              <w:t>،</w:t>
            </w:r>
            <w:r>
              <w:rPr>
                <w:rFonts w:hint="cs"/>
                <w:rtl/>
              </w:rPr>
              <w:t xml:space="preserve"> </w:t>
            </w:r>
            <w:r w:rsidRPr="00241899">
              <w:rPr>
                <w:rFonts w:hint="cs"/>
                <w:rtl/>
              </w:rPr>
              <w:t>68</w:t>
            </w:r>
            <w:r w:rsidR="000B5FC5">
              <w:rPr>
                <w:rFonts w:hint="cs"/>
                <w:rtl/>
              </w:rPr>
              <w:t>،</w:t>
            </w:r>
            <w:r>
              <w:rPr>
                <w:rFonts w:hint="cs"/>
                <w:rtl/>
              </w:rPr>
              <w:t xml:space="preserve"> </w:t>
            </w:r>
            <w:r w:rsidRPr="00241899">
              <w:rPr>
                <w:rFonts w:hint="cs"/>
                <w:rtl/>
              </w:rPr>
              <w:t>78</w:t>
            </w:r>
            <w:r w:rsidR="000B5FC5">
              <w:rPr>
                <w:rFonts w:hint="cs"/>
                <w:rtl/>
              </w:rPr>
              <w:t>،</w:t>
            </w:r>
            <w:r>
              <w:rPr>
                <w:rFonts w:hint="cs"/>
                <w:rtl/>
              </w:rPr>
              <w:t xml:space="preserve"> </w:t>
            </w:r>
            <w:r w:rsidRPr="00241899">
              <w:rPr>
                <w:rFonts w:hint="cs"/>
                <w:rtl/>
              </w:rPr>
              <w:t>91</w:t>
            </w:r>
            <w:r w:rsidR="000B5FC5">
              <w:rPr>
                <w:rFonts w:hint="cs"/>
                <w:rtl/>
              </w:rPr>
              <w:t>،</w:t>
            </w:r>
            <w:r>
              <w:rPr>
                <w:rFonts w:hint="cs"/>
                <w:rtl/>
              </w:rPr>
              <w:t xml:space="preserve"> </w:t>
            </w:r>
            <w:r w:rsidRPr="00241899">
              <w:rPr>
                <w:rFonts w:hint="cs"/>
                <w:rtl/>
              </w:rPr>
              <w:t>357</w:t>
            </w:r>
          </w:p>
        </w:tc>
      </w:tr>
      <w:tr w:rsidR="00FF6DFF" w:rsidRPr="00241899" w:rsidTr="00FF6DFF">
        <w:tc>
          <w:tcPr>
            <w:tcW w:w="4059" w:type="dxa"/>
          </w:tcPr>
          <w:p w:rsidR="00FF6DFF" w:rsidRPr="00241899" w:rsidRDefault="00FF6DFF" w:rsidP="00FF6DFF">
            <w:pPr>
              <w:pStyle w:val="libVar0"/>
              <w:rPr>
                <w:rtl/>
              </w:rPr>
            </w:pPr>
            <w:r w:rsidRPr="00241899">
              <w:rPr>
                <w:rFonts w:hint="cs"/>
                <w:rtl/>
              </w:rPr>
              <w:t>جياد</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106</w:t>
            </w:r>
            <w:r w:rsidR="000B5FC5">
              <w:rPr>
                <w:rFonts w:hint="cs"/>
                <w:rtl/>
              </w:rPr>
              <w:t>،</w:t>
            </w:r>
            <w:r>
              <w:rPr>
                <w:rFonts w:hint="cs"/>
                <w:rtl/>
              </w:rPr>
              <w:t xml:space="preserve"> </w:t>
            </w:r>
            <w:r w:rsidRPr="00241899">
              <w:rPr>
                <w:rFonts w:hint="cs"/>
                <w:rtl/>
              </w:rPr>
              <w:t>168</w:t>
            </w:r>
          </w:p>
        </w:tc>
      </w:tr>
      <w:tr w:rsidR="00FF6DFF" w:rsidRPr="00241899" w:rsidTr="00FF6DFF">
        <w:tc>
          <w:tcPr>
            <w:tcW w:w="4059" w:type="dxa"/>
          </w:tcPr>
          <w:p w:rsidR="00FF6DFF" w:rsidRPr="00241899" w:rsidRDefault="00FF6DFF" w:rsidP="00FF6DFF">
            <w:pPr>
              <w:pStyle w:val="libVar0"/>
              <w:rPr>
                <w:rtl/>
              </w:rPr>
            </w:pPr>
            <w:r w:rsidRPr="00241899">
              <w:rPr>
                <w:rFonts w:hint="cs"/>
                <w:rtl/>
              </w:rPr>
              <w:t>حمار</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197</w:t>
            </w:r>
            <w:r w:rsidR="000B5FC5">
              <w:rPr>
                <w:rFonts w:hint="cs"/>
                <w:rtl/>
              </w:rPr>
              <w:t>،</w:t>
            </w:r>
            <w:r>
              <w:rPr>
                <w:rFonts w:hint="cs"/>
                <w:rtl/>
              </w:rPr>
              <w:t xml:space="preserve"> </w:t>
            </w:r>
            <w:r w:rsidRPr="00241899">
              <w:rPr>
                <w:rFonts w:hint="cs"/>
                <w:rtl/>
              </w:rPr>
              <w:t>198</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0"/>
              <w:rPr>
                <w:rtl/>
              </w:rPr>
            </w:pPr>
            <w:r w:rsidRPr="00241899">
              <w:rPr>
                <w:rFonts w:hint="cs"/>
                <w:rtl/>
              </w:rPr>
              <w:t xml:space="preserve">2 </w:t>
            </w:r>
          </w:p>
        </w:tc>
        <w:tc>
          <w:tcPr>
            <w:tcW w:w="2808" w:type="dxa"/>
          </w:tcPr>
          <w:p w:rsidR="00FF6DFF" w:rsidRPr="00241899" w:rsidRDefault="00FF6DFF" w:rsidP="00FF6DFF">
            <w:pPr>
              <w:pStyle w:val="libVar0"/>
              <w:rPr>
                <w:rtl/>
              </w:rPr>
            </w:pPr>
            <w:r w:rsidRPr="00241899">
              <w:rPr>
                <w:rFonts w:hint="cs"/>
                <w:rtl/>
              </w:rPr>
              <w:t>229</w:t>
            </w:r>
            <w:r w:rsidR="000B5FC5">
              <w:rPr>
                <w:rFonts w:hint="cs"/>
                <w:rtl/>
              </w:rPr>
              <w:t>،</w:t>
            </w:r>
            <w:r>
              <w:rPr>
                <w:rFonts w:hint="cs"/>
                <w:rtl/>
              </w:rPr>
              <w:t xml:space="preserve"> </w:t>
            </w:r>
            <w:r w:rsidRPr="00241899">
              <w:rPr>
                <w:rFonts w:hint="cs"/>
                <w:rtl/>
              </w:rPr>
              <w:t>233</w:t>
            </w:r>
          </w:p>
        </w:tc>
      </w:tr>
      <w:tr w:rsidR="00FF6DFF" w:rsidRPr="00241899" w:rsidTr="00FF6DFF">
        <w:tc>
          <w:tcPr>
            <w:tcW w:w="4059" w:type="dxa"/>
          </w:tcPr>
          <w:p w:rsidR="00FF6DFF" w:rsidRPr="00241899" w:rsidRDefault="00FF6DFF" w:rsidP="00FF6DFF">
            <w:pPr>
              <w:pStyle w:val="libVar0"/>
              <w:rPr>
                <w:rtl/>
              </w:rPr>
            </w:pPr>
            <w:r w:rsidRPr="00241899">
              <w:rPr>
                <w:rFonts w:hint="cs"/>
                <w:rtl/>
              </w:rPr>
              <w:t>حمار وحش</w:t>
            </w:r>
          </w:p>
        </w:tc>
        <w:tc>
          <w:tcPr>
            <w:tcW w:w="720" w:type="dxa"/>
          </w:tcPr>
          <w:p w:rsidR="00FF6DFF" w:rsidRPr="00241899" w:rsidRDefault="00FF6DFF" w:rsidP="00FF6DFF">
            <w:pPr>
              <w:pStyle w:val="libVar0"/>
              <w:rPr>
                <w:rtl/>
              </w:rPr>
            </w:pPr>
            <w:r w:rsidRPr="00241899">
              <w:rPr>
                <w:rFonts w:hint="cs"/>
                <w:rtl/>
              </w:rPr>
              <w:t xml:space="preserve"> 2 </w:t>
            </w:r>
          </w:p>
        </w:tc>
        <w:tc>
          <w:tcPr>
            <w:tcW w:w="2808" w:type="dxa"/>
          </w:tcPr>
          <w:p w:rsidR="00FF6DFF" w:rsidRPr="00241899" w:rsidRDefault="00FF6DFF" w:rsidP="00FF6DFF">
            <w:pPr>
              <w:pStyle w:val="libVar0"/>
              <w:rPr>
                <w:rtl/>
              </w:rPr>
            </w:pPr>
            <w:r w:rsidRPr="00241899">
              <w:rPr>
                <w:rFonts w:hint="cs"/>
                <w:rtl/>
              </w:rPr>
              <w:t>285</w:t>
            </w:r>
          </w:p>
        </w:tc>
      </w:tr>
      <w:tr w:rsidR="00FF6DFF" w:rsidRPr="00241899" w:rsidTr="00FF6DFF">
        <w:tc>
          <w:tcPr>
            <w:tcW w:w="4059" w:type="dxa"/>
          </w:tcPr>
          <w:p w:rsidR="00FF6DFF" w:rsidRPr="00241899" w:rsidRDefault="00FF6DFF" w:rsidP="00FF6DFF">
            <w:pPr>
              <w:pStyle w:val="libVar0"/>
              <w:rPr>
                <w:rtl/>
              </w:rPr>
            </w:pPr>
            <w:r w:rsidRPr="00241899">
              <w:rPr>
                <w:rFonts w:hint="cs"/>
                <w:rtl/>
              </w:rPr>
              <w:t>حية</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233</w:t>
            </w:r>
          </w:p>
        </w:tc>
      </w:tr>
      <w:tr w:rsidR="00FF6DFF" w:rsidRPr="00241899" w:rsidTr="00FF6DFF">
        <w:tc>
          <w:tcPr>
            <w:tcW w:w="4059" w:type="dxa"/>
          </w:tcPr>
          <w:p w:rsidR="00FF6DFF" w:rsidRPr="00241899" w:rsidRDefault="00FF6DFF" w:rsidP="00FF6DFF">
            <w:pPr>
              <w:pStyle w:val="libVar0"/>
              <w:rPr>
                <w:rtl/>
              </w:rPr>
            </w:pPr>
            <w:r w:rsidRPr="00241899">
              <w:rPr>
                <w:rFonts w:hint="cs"/>
                <w:rtl/>
              </w:rPr>
              <w:t>حيتان</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347</w:t>
            </w:r>
            <w:r w:rsidR="000B5FC5">
              <w:rPr>
                <w:rFonts w:hint="cs"/>
                <w:rtl/>
              </w:rPr>
              <w:t>،</w:t>
            </w:r>
            <w:r>
              <w:rPr>
                <w:rFonts w:hint="cs"/>
                <w:rtl/>
              </w:rPr>
              <w:t xml:space="preserve"> </w:t>
            </w:r>
            <w:r w:rsidRPr="00241899">
              <w:rPr>
                <w:rFonts w:hint="cs"/>
                <w:rtl/>
              </w:rPr>
              <w:t>348</w:t>
            </w:r>
          </w:p>
        </w:tc>
      </w:tr>
      <w:tr w:rsidR="00FF6DFF" w:rsidRPr="00241899" w:rsidTr="00FF6DFF">
        <w:tc>
          <w:tcPr>
            <w:tcW w:w="4059" w:type="dxa"/>
          </w:tcPr>
          <w:p w:rsidR="00FF6DFF" w:rsidRPr="00241899" w:rsidRDefault="00FF6DFF" w:rsidP="00FF6DFF">
            <w:pPr>
              <w:pStyle w:val="libVar0"/>
              <w:rPr>
                <w:rtl/>
              </w:rPr>
            </w:pPr>
            <w:r w:rsidRPr="00241899">
              <w:rPr>
                <w:rFonts w:hint="cs"/>
                <w:rtl/>
              </w:rPr>
              <w:t>خنزير</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110</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0"/>
              <w:rPr>
                <w:rtl/>
              </w:rPr>
            </w:pPr>
            <w:r w:rsidRPr="00241899">
              <w:rPr>
                <w:rFonts w:hint="cs"/>
                <w:rtl/>
              </w:rPr>
              <w:t>2</w:t>
            </w:r>
          </w:p>
        </w:tc>
        <w:tc>
          <w:tcPr>
            <w:tcW w:w="2808" w:type="dxa"/>
          </w:tcPr>
          <w:p w:rsidR="00FF6DFF" w:rsidRPr="00241899" w:rsidRDefault="00FF6DFF" w:rsidP="00FF6DFF">
            <w:pPr>
              <w:pStyle w:val="libVar0"/>
              <w:rPr>
                <w:rtl/>
              </w:rPr>
            </w:pPr>
            <w:r w:rsidRPr="00241899">
              <w:rPr>
                <w:rFonts w:hint="cs"/>
                <w:rtl/>
              </w:rPr>
              <w:t xml:space="preserve"> 101</w:t>
            </w:r>
            <w:r w:rsidR="000B5FC5">
              <w:rPr>
                <w:rFonts w:hint="cs"/>
                <w:rtl/>
              </w:rPr>
              <w:t>،</w:t>
            </w:r>
            <w:r>
              <w:rPr>
                <w:rFonts w:hint="cs"/>
                <w:rtl/>
              </w:rPr>
              <w:t xml:space="preserve"> </w:t>
            </w:r>
            <w:r w:rsidRPr="00241899">
              <w:rPr>
                <w:rFonts w:hint="cs"/>
                <w:rtl/>
              </w:rPr>
              <w:t>369</w:t>
            </w:r>
          </w:p>
        </w:tc>
      </w:tr>
      <w:tr w:rsidR="00FF6DFF" w:rsidRPr="00241899" w:rsidTr="00FF6DFF">
        <w:tc>
          <w:tcPr>
            <w:tcW w:w="4059" w:type="dxa"/>
          </w:tcPr>
          <w:p w:rsidR="00FF6DFF" w:rsidRPr="00241899" w:rsidRDefault="00FF6DFF" w:rsidP="00FF6DFF">
            <w:pPr>
              <w:pStyle w:val="libVar0"/>
              <w:rPr>
                <w:rtl/>
              </w:rPr>
            </w:pPr>
            <w:r w:rsidRPr="00241899">
              <w:rPr>
                <w:rFonts w:hint="cs"/>
                <w:rtl/>
              </w:rPr>
              <w:t>خيل</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97</w:t>
            </w:r>
            <w:r w:rsidR="000B5FC5">
              <w:rPr>
                <w:rFonts w:hint="cs"/>
                <w:rtl/>
              </w:rPr>
              <w:t>،</w:t>
            </w:r>
            <w:r>
              <w:rPr>
                <w:rFonts w:hint="cs"/>
                <w:rtl/>
              </w:rPr>
              <w:t xml:space="preserve"> </w:t>
            </w:r>
            <w:r w:rsidRPr="00241899">
              <w:rPr>
                <w:rFonts w:hint="cs"/>
                <w:rtl/>
              </w:rPr>
              <w:t>98</w:t>
            </w:r>
            <w:r w:rsidR="000B5FC5">
              <w:rPr>
                <w:rFonts w:hint="cs"/>
                <w:rtl/>
              </w:rPr>
              <w:t>،</w:t>
            </w:r>
            <w:r>
              <w:rPr>
                <w:rFonts w:hint="cs"/>
                <w:rtl/>
              </w:rPr>
              <w:t xml:space="preserve"> </w:t>
            </w:r>
            <w:r w:rsidRPr="00241899">
              <w:rPr>
                <w:rFonts w:hint="cs"/>
                <w:rtl/>
              </w:rPr>
              <w:t>99</w:t>
            </w:r>
            <w:r w:rsidR="000B5FC5">
              <w:rPr>
                <w:rFonts w:hint="cs"/>
                <w:rtl/>
              </w:rPr>
              <w:t>،</w:t>
            </w:r>
            <w:r>
              <w:rPr>
                <w:rFonts w:hint="cs"/>
                <w:rtl/>
              </w:rPr>
              <w:t xml:space="preserve"> </w:t>
            </w:r>
            <w:r w:rsidRPr="00241899">
              <w:rPr>
                <w:rFonts w:hint="cs"/>
                <w:rtl/>
              </w:rPr>
              <w:t>100</w:t>
            </w:r>
            <w:r w:rsidR="000B5FC5">
              <w:rPr>
                <w:rFonts w:hint="cs"/>
                <w:rtl/>
              </w:rPr>
              <w:t>،</w:t>
            </w:r>
            <w:r>
              <w:rPr>
                <w:rFonts w:hint="cs"/>
                <w:rtl/>
              </w:rPr>
              <w:t xml:space="preserve"> </w:t>
            </w:r>
            <w:r w:rsidRPr="00241899">
              <w:rPr>
                <w:rFonts w:hint="cs"/>
                <w:rtl/>
              </w:rPr>
              <w:t>102</w:t>
            </w:r>
            <w:r w:rsidR="000B5FC5">
              <w:rPr>
                <w:rFonts w:hint="cs"/>
                <w:rtl/>
              </w:rPr>
              <w:t>،</w:t>
            </w:r>
            <w:r>
              <w:rPr>
                <w:rFonts w:hint="cs"/>
                <w:rtl/>
              </w:rPr>
              <w:t xml:space="preserve"> </w:t>
            </w:r>
            <w:r w:rsidRPr="00241899">
              <w:rPr>
                <w:rFonts w:hint="cs"/>
                <w:rtl/>
              </w:rPr>
              <w:t>152</w:t>
            </w:r>
            <w:r w:rsidR="000B5FC5">
              <w:rPr>
                <w:rFonts w:hint="cs"/>
                <w:rtl/>
              </w:rPr>
              <w:t>،</w:t>
            </w:r>
            <w:r>
              <w:rPr>
                <w:rFonts w:hint="cs"/>
                <w:rtl/>
              </w:rPr>
              <w:t xml:space="preserve"> </w:t>
            </w:r>
            <w:r w:rsidRPr="00241899">
              <w:rPr>
                <w:rFonts w:hint="cs"/>
                <w:rtl/>
              </w:rPr>
              <w:t>164</w:t>
            </w:r>
            <w:r w:rsidR="000B5FC5">
              <w:rPr>
                <w:rFonts w:hint="cs"/>
                <w:rtl/>
              </w:rPr>
              <w:t>،</w:t>
            </w:r>
            <w:r>
              <w:rPr>
                <w:rFonts w:hint="cs"/>
                <w:rtl/>
              </w:rPr>
              <w:t xml:space="preserve"> </w:t>
            </w:r>
            <w:r w:rsidRPr="00241899">
              <w:rPr>
                <w:rFonts w:hint="cs"/>
                <w:rtl/>
              </w:rPr>
              <w:t>190</w:t>
            </w:r>
            <w:r w:rsidR="000B5FC5">
              <w:rPr>
                <w:rFonts w:hint="cs"/>
                <w:rtl/>
              </w:rPr>
              <w:t>،</w:t>
            </w:r>
            <w:r>
              <w:rPr>
                <w:rFonts w:hint="cs"/>
                <w:rtl/>
              </w:rPr>
              <w:t xml:space="preserve"> </w:t>
            </w:r>
            <w:r w:rsidRPr="00241899">
              <w:rPr>
                <w:rFonts w:hint="cs"/>
                <w:rtl/>
              </w:rPr>
              <w:t>268</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0"/>
              <w:rPr>
                <w:rtl/>
              </w:rPr>
            </w:pPr>
            <w:r w:rsidRPr="00241899">
              <w:rPr>
                <w:rFonts w:hint="cs"/>
                <w:rtl/>
              </w:rPr>
              <w:t xml:space="preserve">2 </w:t>
            </w:r>
          </w:p>
        </w:tc>
        <w:tc>
          <w:tcPr>
            <w:tcW w:w="2808" w:type="dxa"/>
          </w:tcPr>
          <w:p w:rsidR="00FF6DFF" w:rsidRPr="00241899" w:rsidRDefault="00FF6DFF" w:rsidP="00FF6DFF">
            <w:pPr>
              <w:pStyle w:val="libVar0"/>
              <w:rPr>
                <w:rtl/>
              </w:rPr>
            </w:pPr>
            <w:r w:rsidRPr="00241899">
              <w:rPr>
                <w:rFonts w:hint="cs"/>
                <w:rtl/>
              </w:rPr>
              <w:t>58</w:t>
            </w:r>
            <w:r w:rsidR="000B5FC5">
              <w:rPr>
                <w:rFonts w:hint="cs"/>
                <w:rtl/>
              </w:rPr>
              <w:t>،</w:t>
            </w:r>
            <w:r>
              <w:rPr>
                <w:rFonts w:hint="cs"/>
                <w:rtl/>
              </w:rPr>
              <w:t xml:space="preserve"> </w:t>
            </w:r>
            <w:r w:rsidRPr="00241899">
              <w:rPr>
                <w:rFonts w:hint="cs"/>
                <w:rtl/>
              </w:rPr>
              <w:t>69</w:t>
            </w:r>
            <w:r w:rsidR="000B5FC5">
              <w:rPr>
                <w:rFonts w:hint="cs"/>
                <w:rtl/>
              </w:rPr>
              <w:t>،</w:t>
            </w:r>
            <w:r>
              <w:rPr>
                <w:rFonts w:hint="cs"/>
                <w:rtl/>
              </w:rPr>
              <w:t xml:space="preserve"> </w:t>
            </w:r>
            <w:r w:rsidRPr="00241899">
              <w:rPr>
                <w:rFonts w:hint="cs"/>
                <w:rtl/>
              </w:rPr>
              <w:t>77</w:t>
            </w:r>
            <w:r w:rsidR="000B5FC5">
              <w:rPr>
                <w:rFonts w:hint="cs"/>
                <w:rtl/>
              </w:rPr>
              <w:t>،</w:t>
            </w:r>
            <w:r>
              <w:rPr>
                <w:rFonts w:hint="cs"/>
                <w:rtl/>
              </w:rPr>
              <w:t xml:space="preserve"> </w:t>
            </w:r>
            <w:r w:rsidRPr="00241899">
              <w:rPr>
                <w:rFonts w:hint="cs"/>
                <w:rtl/>
              </w:rPr>
              <w:t>78</w:t>
            </w:r>
            <w:r w:rsidR="000B5FC5">
              <w:rPr>
                <w:rFonts w:hint="cs"/>
                <w:rtl/>
              </w:rPr>
              <w:t>،</w:t>
            </w:r>
            <w:r>
              <w:rPr>
                <w:rFonts w:hint="cs"/>
                <w:rtl/>
              </w:rPr>
              <w:t xml:space="preserve"> </w:t>
            </w:r>
            <w:r w:rsidRPr="00241899">
              <w:rPr>
                <w:rFonts w:hint="cs"/>
                <w:rtl/>
              </w:rPr>
              <w:t>88</w:t>
            </w:r>
            <w:r w:rsidR="000B5FC5">
              <w:rPr>
                <w:rFonts w:hint="cs"/>
                <w:rtl/>
              </w:rPr>
              <w:t>،</w:t>
            </w:r>
            <w:r>
              <w:rPr>
                <w:rFonts w:hint="cs"/>
                <w:rtl/>
              </w:rPr>
              <w:t xml:space="preserve"> </w:t>
            </w:r>
            <w:r w:rsidRPr="00241899">
              <w:rPr>
                <w:rFonts w:hint="cs"/>
                <w:rtl/>
              </w:rPr>
              <w:t>89</w:t>
            </w:r>
            <w:r w:rsidR="000B5FC5">
              <w:rPr>
                <w:rFonts w:hint="cs"/>
                <w:rtl/>
              </w:rPr>
              <w:t>،</w:t>
            </w:r>
            <w:r>
              <w:rPr>
                <w:rFonts w:hint="cs"/>
                <w:rtl/>
              </w:rPr>
              <w:t xml:space="preserve"> </w:t>
            </w:r>
            <w:r w:rsidRPr="00241899">
              <w:rPr>
                <w:rFonts w:hint="cs"/>
                <w:rtl/>
              </w:rPr>
              <w:t>95</w:t>
            </w:r>
            <w:r w:rsidR="000B5FC5">
              <w:rPr>
                <w:rFonts w:hint="cs"/>
                <w:rtl/>
              </w:rPr>
              <w:t>،</w:t>
            </w:r>
            <w:r>
              <w:rPr>
                <w:rFonts w:hint="cs"/>
                <w:rtl/>
              </w:rPr>
              <w:t xml:space="preserve"> </w:t>
            </w:r>
            <w:r w:rsidRPr="00241899">
              <w:rPr>
                <w:rFonts w:hint="cs"/>
                <w:rtl/>
              </w:rPr>
              <w:t>96</w:t>
            </w:r>
            <w:r w:rsidR="000B5FC5">
              <w:rPr>
                <w:rFonts w:hint="cs"/>
                <w:rtl/>
              </w:rPr>
              <w:t>،</w:t>
            </w:r>
            <w:r>
              <w:rPr>
                <w:rFonts w:hint="cs"/>
                <w:rtl/>
              </w:rPr>
              <w:t xml:space="preserve"> </w:t>
            </w:r>
            <w:r w:rsidRPr="00241899">
              <w:rPr>
                <w:rFonts w:hint="cs"/>
                <w:rtl/>
              </w:rPr>
              <w:t>102</w:t>
            </w:r>
            <w:r w:rsidR="000B5FC5">
              <w:rPr>
                <w:rFonts w:hint="cs"/>
                <w:rtl/>
              </w:rPr>
              <w:t>،</w:t>
            </w:r>
            <w:r>
              <w:rPr>
                <w:rFonts w:hint="cs"/>
                <w:rtl/>
              </w:rPr>
              <w:t xml:space="preserve"> </w:t>
            </w:r>
            <w:r w:rsidRPr="00241899">
              <w:rPr>
                <w:rFonts w:hint="cs"/>
                <w:rtl/>
              </w:rPr>
              <w:t>104</w:t>
            </w:r>
            <w:r w:rsidR="000B5FC5">
              <w:rPr>
                <w:rFonts w:hint="cs"/>
                <w:rtl/>
              </w:rPr>
              <w:t>،</w:t>
            </w:r>
            <w:r>
              <w:rPr>
                <w:rFonts w:hint="cs"/>
                <w:rtl/>
              </w:rPr>
              <w:t xml:space="preserve"> </w:t>
            </w:r>
            <w:r w:rsidRPr="00241899">
              <w:rPr>
                <w:rFonts w:hint="cs"/>
                <w:rtl/>
              </w:rPr>
              <w:t>108</w:t>
            </w:r>
            <w:r w:rsidR="000B5FC5">
              <w:rPr>
                <w:rFonts w:hint="cs"/>
                <w:rtl/>
              </w:rPr>
              <w:t>،</w:t>
            </w:r>
            <w:r>
              <w:rPr>
                <w:rFonts w:hint="cs"/>
                <w:rtl/>
              </w:rPr>
              <w:t xml:space="preserve"> </w:t>
            </w:r>
            <w:r w:rsidRPr="00241899">
              <w:rPr>
                <w:rFonts w:hint="cs"/>
                <w:rtl/>
              </w:rPr>
              <w:t>113</w:t>
            </w:r>
            <w:r w:rsidR="000B5FC5">
              <w:rPr>
                <w:rFonts w:hint="cs"/>
                <w:rtl/>
              </w:rPr>
              <w:t>،</w:t>
            </w:r>
            <w:r>
              <w:rPr>
                <w:rFonts w:hint="cs"/>
                <w:rtl/>
              </w:rPr>
              <w:t xml:space="preserve"> </w:t>
            </w:r>
            <w:r w:rsidRPr="00241899">
              <w:rPr>
                <w:rFonts w:hint="cs"/>
                <w:rtl/>
              </w:rPr>
              <w:t>234</w:t>
            </w:r>
            <w:r w:rsidR="000B5FC5">
              <w:rPr>
                <w:rFonts w:hint="cs"/>
                <w:rtl/>
              </w:rPr>
              <w:t>،</w:t>
            </w:r>
            <w:r>
              <w:rPr>
                <w:rFonts w:hint="cs"/>
                <w:rtl/>
              </w:rPr>
              <w:t xml:space="preserve"> </w:t>
            </w:r>
            <w:r w:rsidRPr="00241899">
              <w:rPr>
                <w:rFonts w:hint="cs"/>
                <w:rtl/>
              </w:rPr>
              <w:t>239</w:t>
            </w:r>
            <w:r w:rsidR="000B5FC5">
              <w:rPr>
                <w:rFonts w:hint="cs"/>
                <w:rtl/>
              </w:rPr>
              <w:t>،</w:t>
            </w:r>
            <w:r>
              <w:rPr>
                <w:rFonts w:hint="cs"/>
                <w:rtl/>
              </w:rPr>
              <w:t xml:space="preserve"> </w:t>
            </w:r>
            <w:r w:rsidRPr="00241899">
              <w:rPr>
                <w:rFonts w:hint="cs"/>
                <w:rtl/>
              </w:rPr>
              <w:t>369</w:t>
            </w:r>
          </w:p>
        </w:tc>
      </w:tr>
      <w:tr w:rsidR="00FF6DFF" w:rsidRPr="00241899" w:rsidTr="00FF6DFF">
        <w:tc>
          <w:tcPr>
            <w:tcW w:w="4059" w:type="dxa"/>
          </w:tcPr>
          <w:p w:rsidR="00FF6DFF" w:rsidRPr="00241899" w:rsidRDefault="00FF6DFF" w:rsidP="00FF6DFF">
            <w:pPr>
              <w:pStyle w:val="libVar0"/>
              <w:rPr>
                <w:rtl/>
              </w:rPr>
            </w:pPr>
            <w:r w:rsidRPr="00241899">
              <w:rPr>
                <w:rFonts w:hint="cs"/>
                <w:rtl/>
              </w:rPr>
              <w:t>دابة</w:t>
            </w:r>
          </w:p>
        </w:tc>
        <w:tc>
          <w:tcPr>
            <w:tcW w:w="720" w:type="dxa"/>
          </w:tcPr>
          <w:p w:rsidR="00FF6DFF" w:rsidRPr="00241899" w:rsidRDefault="00FF6DFF" w:rsidP="00FF6DFF">
            <w:pPr>
              <w:pStyle w:val="libVar0"/>
              <w:rPr>
                <w:rtl/>
              </w:rPr>
            </w:pPr>
            <w:r w:rsidRPr="00241899">
              <w:rPr>
                <w:rFonts w:hint="cs"/>
                <w:rtl/>
              </w:rPr>
              <w:t xml:space="preserve"> 2 </w:t>
            </w:r>
          </w:p>
        </w:tc>
        <w:tc>
          <w:tcPr>
            <w:tcW w:w="2808" w:type="dxa"/>
          </w:tcPr>
          <w:p w:rsidR="00FF6DFF" w:rsidRPr="00241899" w:rsidRDefault="00FF6DFF" w:rsidP="00FF6DFF">
            <w:pPr>
              <w:pStyle w:val="libVar0"/>
              <w:rPr>
                <w:rtl/>
              </w:rPr>
            </w:pPr>
            <w:r w:rsidRPr="00241899">
              <w:rPr>
                <w:rFonts w:hint="cs"/>
                <w:rtl/>
              </w:rPr>
              <w:t>363</w:t>
            </w:r>
          </w:p>
        </w:tc>
      </w:tr>
      <w:tr w:rsidR="00FF6DFF" w:rsidRPr="00241899" w:rsidTr="00FF6DFF">
        <w:tc>
          <w:tcPr>
            <w:tcW w:w="4059" w:type="dxa"/>
          </w:tcPr>
          <w:p w:rsidR="00FF6DFF" w:rsidRPr="00241899" w:rsidRDefault="00FF6DFF" w:rsidP="00FF6DFF">
            <w:pPr>
              <w:pStyle w:val="libVar0"/>
              <w:rPr>
                <w:rtl/>
              </w:rPr>
            </w:pPr>
            <w:r w:rsidRPr="00241899">
              <w:rPr>
                <w:rFonts w:hint="cs"/>
                <w:rtl/>
              </w:rPr>
              <w:t>ذئب</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83</w:t>
            </w:r>
            <w:r w:rsidR="000B5FC5">
              <w:rPr>
                <w:rFonts w:hint="cs"/>
                <w:rtl/>
              </w:rPr>
              <w:t>،</w:t>
            </w:r>
            <w:r>
              <w:rPr>
                <w:rFonts w:hint="cs"/>
                <w:rtl/>
              </w:rPr>
              <w:t xml:space="preserve"> </w:t>
            </w:r>
            <w:r w:rsidRPr="00241899">
              <w:rPr>
                <w:rFonts w:hint="cs"/>
                <w:rtl/>
              </w:rPr>
              <w:t>348</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الرخم</w:t>
            </w:r>
          </w:p>
        </w:tc>
        <w:tc>
          <w:tcPr>
            <w:tcW w:w="720" w:type="dxa"/>
          </w:tcPr>
          <w:p w:rsidR="00FF6DFF" w:rsidRPr="00241899" w:rsidRDefault="00FF6DFF" w:rsidP="00FF6DFF">
            <w:pPr>
              <w:pStyle w:val="libVar0"/>
              <w:rPr>
                <w:rtl/>
              </w:rPr>
            </w:pPr>
            <w:r w:rsidRPr="00241899">
              <w:rPr>
                <w:rFonts w:hint="cs"/>
                <w:rtl/>
              </w:rPr>
              <w:t xml:space="preserve"> 2 </w:t>
            </w:r>
          </w:p>
        </w:tc>
        <w:tc>
          <w:tcPr>
            <w:tcW w:w="2808" w:type="dxa"/>
          </w:tcPr>
          <w:p w:rsidR="00FF6DFF" w:rsidRPr="00241899" w:rsidRDefault="00FF6DFF" w:rsidP="00FF6DFF">
            <w:pPr>
              <w:pStyle w:val="libVar0"/>
              <w:rPr>
                <w:rtl/>
              </w:rPr>
            </w:pPr>
            <w:r w:rsidRPr="00241899">
              <w:rPr>
                <w:rFonts w:hint="cs"/>
                <w:rtl/>
              </w:rPr>
              <w:t>118</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الزمار</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348</w:t>
            </w:r>
          </w:p>
        </w:tc>
      </w:tr>
      <w:tr w:rsidR="00FF6DFF" w:rsidRPr="00241899" w:rsidTr="00FF6DFF">
        <w:tc>
          <w:tcPr>
            <w:tcW w:w="4059" w:type="dxa"/>
          </w:tcPr>
          <w:p w:rsidR="00FF6DFF" w:rsidRPr="00241899" w:rsidRDefault="00FF6DFF" w:rsidP="00FF6DFF">
            <w:pPr>
              <w:pStyle w:val="libVar0"/>
              <w:rPr>
                <w:rtl/>
              </w:rPr>
            </w:pPr>
            <w:r w:rsidRPr="00241899">
              <w:rPr>
                <w:rFonts w:hint="cs"/>
                <w:rtl/>
              </w:rPr>
              <w:t>سباع</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21</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0"/>
              <w:rPr>
                <w:rtl/>
              </w:rPr>
            </w:pPr>
            <w:r w:rsidRPr="00241899">
              <w:rPr>
                <w:rFonts w:hint="cs"/>
                <w:rtl/>
              </w:rPr>
              <w:t xml:space="preserve">2 </w:t>
            </w:r>
          </w:p>
        </w:tc>
        <w:tc>
          <w:tcPr>
            <w:tcW w:w="2808" w:type="dxa"/>
          </w:tcPr>
          <w:p w:rsidR="00FF6DFF" w:rsidRPr="00241899" w:rsidRDefault="00FF6DFF" w:rsidP="00FF6DFF">
            <w:pPr>
              <w:pStyle w:val="libVar0"/>
              <w:rPr>
                <w:rtl/>
              </w:rPr>
            </w:pPr>
            <w:r w:rsidRPr="00241899">
              <w:rPr>
                <w:rFonts w:hint="cs"/>
                <w:rtl/>
              </w:rPr>
              <w:t>334</w:t>
            </w:r>
          </w:p>
        </w:tc>
      </w:tr>
      <w:tr w:rsidR="00FF6DFF" w:rsidRPr="00241899" w:rsidTr="00FF6DFF">
        <w:tc>
          <w:tcPr>
            <w:tcW w:w="4059" w:type="dxa"/>
          </w:tcPr>
          <w:p w:rsidR="00FF6DFF" w:rsidRPr="00241899" w:rsidRDefault="00FF6DFF" w:rsidP="00FF6DFF">
            <w:pPr>
              <w:pStyle w:val="libVar0"/>
              <w:rPr>
                <w:rtl/>
              </w:rPr>
            </w:pPr>
            <w:r w:rsidRPr="00241899">
              <w:rPr>
                <w:rFonts w:hint="cs"/>
                <w:rtl/>
              </w:rPr>
              <w:t>سمك</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348</w:t>
            </w:r>
          </w:p>
        </w:tc>
      </w:tr>
      <w:tr w:rsidR="00FF6DFF" w:rsidRPr="00241899" w:rsidTr="00FF6DFF">
        <w:tc>
          <w:tcPr>
            <w:tcW w:w="4059" w:type="dxa"/>
          </w:tcPr>
          <w:p w:rsidR="00FF6DFF" w:rsidRPr="00241899" w:rsidRDefault="00FF6DFF" w:rsidP="00FF6DFF">
            <w:pPr>
              <w:pStyle w:val="libVar0"/>
              <w:rPr>
                <w:rtl/>
              </w:rPr>
            </w:pPr>
            <w:r w:rsidRPr="00241899">
              <w:rPr>
                <w:rFonts w:hint="cs"/>
                <w:rtl/>
              </w:rPr>
              <w:t>شاة</w:t>
            </w:r>
          </w:p>
        </w:tc>
        <w:tc>
          <w:tcPr>
            <w:tcW w:w="720" w:type="dxa"/>
          </w:tcPr>
          <w:p w:rsidR="00FF6DFF" w:rsidRPr="00241899" w:rsidRDefault="00FF6DFF" w:rsidP="00FF6DFF">
            <w:pPr>
              <w:pStyle w:val="libVar0"/>
              <w:rPr>
                <w:rtl/>
              </w:rPr>
            </w:pPr>
            <w:r w:rsidRPr="00241899">
              <w:rPr>
                <w:rFonts w:hint="cs"/>
                <w:rtl/>
              </w:rPr>
              <w:t xml:space="preserve"> 1 </w:t>
            </w:r>
          </w:p>
        </w:tc>
        <w:tc>
          <w:tcPr>
            <w:tcW w:w="2808" w:type="dxa"/>
          </w:tcPr>
          <w:p w:rsidR="00FF6DFF" w:rsidRPr="00241899" w:rsidRDefault="00FF6DFF" w:rsidP="00FF6DFF">
            <w:pPr>
              <w:pStyle w:val="libVar0"/>
              <w:rPr>
                <w:rtl/>
              </w:rPr>
            </w:pPr>
            <w:r w:rsidRPr="00241899">
              <w:rPr>
                <w:rFonts w:hint="cs"/>
                <w:rtl/>
              </w:rPr>
              <w:t>146</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0"/>
              <w:rPr>
                <w:rtl/>
              </w:rPr>
            </w:pPr>
            <w:r w:rsidRPr="00241899">
              <w:rPr>
                <w:rFonts w:hint="cs"/>
                <w:rtl/>
              </w:rPr>
              <w:t>2</w:t>
            </w:r>
          </w:p>
        </w:tc>
        <w:tc>
          <w:tcPr>
            <w:tcW w:w="2808" w:type="dxa"/>
          </w:tcPr>
          <w:p w:rsidR="00FF6DFF" w:rsidRPr="00241899" w:rsidRDefault="00FF6DFF" w:rsidP="00FF6DFF">
            <w:pPr>
              <w:pStyle w:val="libVar0"/>
              <w:rPr>
                <w:rtl/>
              </w:rPr>
            </w:pPr>
            <w:r w:rsidRPr="00241899">
              <w:rPr>
                <w:rFonts w:hint="cs"/>
                <w:rtl/>
              </w:rPr>
              <w:t xml:space="preserve"> 285</w:t>
            </w:r>
          </w:p>
        </w:tc>
      </w:tr>
    </w:tbl>
    <w:p w:rsidR="00FF6DFF"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الحيوان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pStyle w:val="libVar0"/>
              <w:rPr>
                <w:rtl/>
              </w:rPr>
            </w:pPr>
            <w:r w:rsidRPr="00241899">
              <w:rPr>
                <w:rFonts w:hint="cs"/>
                <w:rtl/>
              </w:rPr>
              <w:t>صقر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26</w:t>
            </w:r>
            <w:r w:rsidR="000B5FC5">
              <w:rPr>
                <w:rFonts w:hint="cs"/>
                <w:rtl/>
              </w:rPr>
              <w:t>،</w:t>
            </w:r>
            <w:r>
              <w:rPr>
                <w:rFonts w:hint="cs"/>
                <w:rtl/>
              </w:rPr>
              <w:t xml:space="preserve"> </w:t>
            </w:r>
            <w:r w:rsidRPr="00241899">
              <w:rPr>
                <w:rFonts w:hint="cs"/>
                <w:rtl/>
              </w:rPr>
              <w:t>1</w:t>
            </w:r>
            <w:r>
              <w:rPr>
                <w:rFonts w:hint="cs"/>
                <w:rtl/>
              </w:rPr>
              <w:t>1</w:t>
            </w:r>
            <w:r w:rsidRPr="00241899">
              <w:rPr>
                <w:rFonts w:hint="cs"/>
                <w:rtl/>
              </w:rPr>
              <w:t>0</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 xml:space="preserve">2 </w:t>
            </w:r>
          </w:p>
        </w:tc>
        <w:tc>
          <w:tcPr>
            <w:tcW w:w="2808" w:type="dxa"/>
          </w:tcPr>
          <w:p w:rsidR="00FF6DFF" w:rsidRPr="00241899" w:rsidRDefault="00FF6DFF" w:rsidP="00FF6DFF">
            <w:pPr>
              <w:pStyle w:val="libVarCenter"/>
              <w:rPr>
                <w:rtl/>
              </w:rPr>
            </w:pPr>
            <w:r w:rsidRPr="00241899">
              <w:rPr>
                <w:rFonts w:hint="cs"/>
                <w:rtl/>
              </w:rPr>
              <w:t>108</w:t>
            </w:r>
          </w:p>
        </w:tc>
      </w:tr>
      <w:tr w:rsidR="00FF6DFF" w:rsidRPr="00241899" w:rsidTr="00FF6DFF">
        <w:tc>
          <w:tcPr>
            <w:tcW w:w="4059" w:type="dxa"/>
          </w:tcPr>
          <w:p w:rsidR="00FF6DFF" w:rsidRPr="00241899" w:rsidRDefault="00FF6DFF" w:rsidP="00FF6DFF">
            <w:pPr>
              <w:pStyle w:val="libVar0"/>
              <w:rPr>
                <w:rtl/>
              </w:rPr>
            </w:pPr>
            <w:r w:rsidRPr="00241899">
              <w:rPr>
                <w:rFonts w:hint="cs"/>
                <w:rtl/>
              </w:rPr>
              <w:t>طير</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100</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 xml:space="preserve">2 </w:t>
            </w:r>
          </w:p>
        </w:tc>
        <w:tc>
          <w:tcPr>
            <w:tcW w:w="2808" w:type="dxa"/>
          </w:tcPr>
          <w:p w:rsidR="00FF6DFF" w:rsidRPr="00241899" w:rsidRDefault="00FF6DFF" w:rsidP="00FF6DFF">
            <w:pPr>
              <w:pStyle w:val="libVarCenter"/>
              <w:rPr>
                <w:rtl/>
              </w:rPr>
            </w:pPr>
            <w:r w:rsidRPr="00241899">
              <w:rPr>
                <w:rFonts w:hint="cs"/>
                <w:rtl/>
              </w:rPr>
              <w:t>77</w:t>
            </w:r>
          </w:p>
        </w:tc>
      </w:tr>
      <w:tr w:rsidR="00FF6DFF" w:rsidRPr="00241899" w:rsidTr="00FF6DFF">
        <w:tc>
          <w:tcPr>
            <w:tcW w:w="4059" w:type="dxa"/>
          </w:tcPr>
          <w:p w:rsidR="00FF6DFF" w:rsidRPr="00241899" w:rsidRDefault="00FF6DFF" w:rsidP="00FF6DFF">
            <w:pPr>
              <w:pStyle w:val="libVar0"/>
              <w:rPr>
                <w:rtl/>
              </w:rPr>
            </w:pPr>
            <w:r w:rsidRPr="00241899">
              <w:rPr>
                <w:rFonts w:hint="cs"/>
                <w:rtl/>
              </w:rPr>
              <w:t>ظبي</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26</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 xml:space="preserve">2 </w:t>
            </w:r>
          </w:p>
        </w:tc>
        <w:tc>
          <w:tcPr>
            <w:tcW w:w="2808" w:type="dxa"/>
          </w:tcPr>
          <w:p w:rsidR="00FF6DFF" w:rsidRPr="00241899" w:rsidRDefault="00FF6DFF" w:rsidP="00FF6DFF">
            <w:pPr>
              <w:pStyle w:val="libVarCenter"/>
              <w:rPr>
                <w:rtl/>
              </w:rPr>
            </w:pPr>
            <w:r w:rsidRPr="00241899">
              <w:rPr>
                <w:rFonts w:hint="cs"/>
                <w:rtl/>
              </w:rPr>
              <w:t>40</w:t>
            </w:r>
            <w:r w:rsidR="000B5FC5">
              <w:rPr>
                <w:rFonts w:hint="cs"/>
                <w:rtl/>
              </w:rPr>
              <w:t>،</w:t>
            </w:r>
            <w:r>
              <w:rPr>
                <w:rFonts w:hint="cs"/>
                <w:rtl/>
              </w:rPr>
              <w:t xml:space="preserve"> </w:t>
            </w:r>
            <w:r w:rsidRPr="00241899">
              <w:rPr>
                <w:rFonts w:hint="cs"/>
                <w:rtl/>
              </w:rPr>
              <w:t>285</w:t>
            </w:r>
          </w:p>
        </w:tc>
      </w:tr>
      <w:tr w:rsidR="00FF6DFF" w:rsidRPr="00241899" w:rsidTr="00FF6DFF">
        <w:tc>
          <w:tcPr>
            <w:tcW w:w="4059" w:type="dxa"/>
          </w:tcPr>
          <w:p w:rsidR="00FF6DFF" w:rsidRPr="00241899" w:rsidRDefault="00FF6DFF" w:rsidP="00FF6DFF">
            <w:pPr>
              <w:pStyle w:val="libVar0"/>
              <w:rPr>
                <w:rtl/>
              </w:rPr>
            </w:pPr>
            <w:r w:rsidRPr="00241899">
              <w:rPr>
                <w:rFonts w:hint="cs"/>
                <w:rtl/>
              </w:rPr>
              <w:t>عضباء</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52</w:t>
            </w:r>
          </w:p>
        </w:tc>
      </w:tr>
      <w:tr w:rsidR="00FF6DFF" w:rsidRPr="00241899" w:rsidTr="00FF6DFF">
        <w:tc>
          <w:tcPr>
            <w:tcW w:w="4059" w:type="dxa"/>
          </w:tcPr>
          <w:p w:rsidR="00FF6DFF" w:rsidRPr="00241899" w:rsidRDefault="00FF6DFF" w:rsidP="00FF6DFF">
            <w:pPr>
              <w:pStyle w:val="libVar0"/>
              <w:rPr>
                <w:rtl/>
              </w:rPr>
            </w:pPr>
            <w:r w:rsidRPr="00241899">
              <w:rPr>
                <w:rFonts w:hint="cs"/>
                <w:rtl/>
              </w:rPr>
              <w:t>عقبان</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118</w:t>
            </w:r>
          </w:p>
        </w:tc>
      </w:tr>
      <w:tr w:rsidR="00FF6DFF" w:rsidRPr="00241899" w:rsidTr="00FF6DFF">
        <w:tc>
          <w:tcPr>
            <w:tcW w:w="4059" w:type="dxa"/>
          </w:tcPr>
          <w:p w:rsidR="00FF6DFF" w:rsidRPr="00241899" w:rsidRDefault="00FF6DFF" w:rsidP="00FF6DFF">
            <w:pPr>
              <w:pStyle w:val="libVar0"/>
              <w:rPr>
                <w:rtl/>
              </w:rPr>
            </w:pPr>
            <w:r w:rsidRPr="00241899">
              <w:rPr>
                <w:rFonts w:hint="cs"/>
                <w:rtl/>
              </w:rPr>
              <w:t>غنم</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302</w:t>
            </w:r>
          </w:p>
        </w:tc>
      </w:tr>
      <w:tr w:rsidR="00FF6DFF" w:rsidRPr="00241899" w:rsidTr="00FF6DFF">
        <w:tc>
          <w:tcPr>
            <w:tcW w:w="4059" w:type="dxa"/>
          </w:tcPr>
          <w:p w:rsidR="00FF6DFF" w:rsidRPr="00241899" w:rsidRDefault="00FF6DFF" w:rsidP="00FF6DFF">
            <w:pPr>
              <w:pStyle w:val="libVar0"/>
              <w:rPr>
                <w:rtl/>
              </w:rPr>
            </w:pPr>
            <w:r w:rsidRPr="00241899">
              <w:rPr>
                <w:rFonts w:hint="cs"/>
                <w:rtl/>
              </w:rPr>
              <w:t>فرس</w:t>
            </w:r>
          </w:p>
        </w:tc>
        <w:tc>
          <w:tcPr>
            <w:tcW w:w="720" w:type="dxa"/>
          </w:tcPr>
          <w:p w:rsidR="00FF6DFF" w:rsidRDefault="00FF6DFF" w:rsidP="00FF6DFF">
            <w:pPr>
              <w:pStyle w:val="libVarCenter"/>
              <w:rPr>
                <w:rtl/>
              </w:rPr>
            </w:pPr>
            <w:r w:rsidRPr="00241899">
              <w:rPr>
                <w:rFonts w:hint="cs"/>
                <w:rtl/>
              </w:rPr>
              <w:t xml:space="preserve"> 1</w:t>
            </w:r>
          </w:p>
          <w:p w:rsidR="00FF6DFF" w:rsidRDefault="00FF6DFF" w:rsidP="00FF6DFF">
            <w:pPr>
              <w:pStyle w:val="libVarCenter"/>
              <w:rPr>
                <w:rtl/>
              </w:rPr>
            </w:pPr>
          </w:p>
          <w:p w:rsidR="00FF6DFF" w:rsidRPr="00241899" w:rsidRDefault="00FF6DFF" w:rsidP="00FF6DFF">
            <w:pPr>
              <w:pStyle w:val="libVarCenter"/>
              <w:rPr>
                <w:rtl/>
              </w:rPr>
            </w:pPr>
            <w:r>
              <w:rPr>
                <w:rFonts w:hint="cs"/>
                <w:rtl/>
              </w:rPr>
              <w:t>2</w:t>
            </w:r>
            <w:r w:rsidRPr="00241899">
              <w:rPr>
                <w:rFonts w:hint="cs"/>
                <w:rtl/>
              </w:rPr>
              <w:t xml:space="preserve"> </w:t>
            </w:r>
          </w:p>
        </w:tc>
        <w:tc>
          <w:tcPr>
            <w:tcW w:w="2808" w:type="dxa"/>
          </w:tcPr>
          <w:p w:rsidR="00FF6DFF" w:rsidRDefault="00FF6DFF" w:rsidP="00FF6DFF">
            <w:pPr>
              <w:pStyle w:val="libVarCenter"/>
              <w:rPr>
                <w:rtl/>
              </w:rPr>
            </w:pPr>
            <w:r w:rsidRPr="00241899">
              <w:rPr>
                <w:rFonts w:hint="cs"/>
                <w:rtl/>
              </w:rPr>
              <w:t>13</w:t>
            </w:r>
            <w:r w:rsidR="000B5FC5">
              <w:rPr>
                <w:rFonts w:hint="cs"/>
                <w:rtl/>
              </w:rPr>
              <w:t>،</w:t>
            </w:r>
            <w:r>
              <w:rPr>
                <w:rFonts w:hint="cs"/>
                <w:rtl/>
              </w:rPr>
              <w:t xml:space="preserve"> </w:t>
            </w:r>
            <w:r w:rsidRPr="00241899">
              <w:rPr>
                <w:rFonts w:hint="cs"/>
                <w:rtl/>
              </w:rPr>
              <w:t>102</w:t>
            </w:r>
            <w:r w:rsidR="000B5FC5">
              <w:rPr>
                <w:rFonts w:hint="cs"/>
                <w:rtl/>
              </w:rPr>
              <w:t>،</w:t>
            </w:r>
            <w:r>
              <w:rPr>
                <w:rFonts w:hint="cs"/>
                <w:rtl/>
              </w:rPr>
              <w:t xml:space="preserve"> </w:t>
            </w:r>
            <w:r w:rsidRPr="00241899">
              <w:rPr>
                <w:rFonts w:hint="cs"/>
                <w:rtl/>
              </w:rPr>
              <w:t>116</w:t>
            </w:r>
            <w:r w:rsidR="000B5FC5">
              <w:rPr>
                <w:rFonts w:hint="cs"/>
                <w:rtl/>
              </w:rPr>
              <w:t>،</w:t>
            </w:r>
            <w:r>
              <w:rPr>
                <w:rFonts w:hint="cs"/>
                <w:rtl/>
              </w:rPr>
              <w:t xml:space="preserve"> </w:t>
            </w:r>
            <w:r w:rsidRPr="00241899">
              <w:rPr>
                <w:rFonts w:hint="cs"/>
                <w:rtl/>
              </w:rPr>
              <w:t>136</w:t>
            </w:r>
            <w:r w:rsidR="000B5FC5">
              <w:rPr>
                <w:rFonts w:hint="cs"/>
                <w:rtl/>
              </w:rPr>
              <w:t>،</w:t>
            </w:r>
            <w:r>
              <w:rPr>
                <w:rFonts w:hint="cs"/>
                <w:rtl/>
              </w:rPr>
              <w:t xml:space="preserve"> </w:t>
            </w:r>
            <w:r w:rsidRPr="00241899">
              <w:rPr>
                <w:rFonts w:hint="cs"/>
                <w:rtl/>
              </w:rPr>
              <w:t>164</w:t>
            </w:r>
            <w:r w:rsidR="000B5FC5">
              <w:rPr>
                <w:rFonts w:hint="cs"/>
                <w:rtl/>
              </w:rPr>
              <w:t>،</w:t>
            </w:r>
            <w:r>
              <w:rPr>
                <w:rFonts w:hint="cs"/>
                <w:rtl/>
              </w:rPr>
              <w:t xml:space="preserve"> </w:t>
            </w:r>
            <w:r w:rsidRPr="00241899">
              <w:rPr>
                <w:rFonts w:hint="cs"/>
                <w:rtl/>
              </w:rPr>
              <w:t>169</w:t>
            </w:r>
            <w:r w:rsidR="000B5FC5">
              <w:rPr>
                <w:rFonts w:hint="cs"/>
                <w:rtl/>
              </w:rPr>
              <w:t>،</w:t>
            </w:r>
            <w:r>
              <w:rPr>
                <w:rFonts w:hint="cs"/>
                <w:rtl/>
              </w:rPr>
              <w:t xml:space="preserve"> </w:t>
            </w:r>
          </w:p>
          <w:p w:rsidR="00FF6DFF" w:rsidRPr="00241899" w:rsidRDefault="00FF6DFF" w:rsidP="00FF6DFF">
            <w:pPr>
              <w:pStyle w:val="libVarCenter"/>
              <w:rPr>
                <w:rtl/>
              </w:rPr>
            </w:pPr>
            <w:r w:rsidRPr="00241899">
              <w:rPr>
                <w:rFonts w:hint="cs"/>
                <w:rtl/>
              </w:rPr>
              <w:t xml:space="preserve"> 12</w:t>
            </w:r>
            <w:r w:rsidR="000B5FC5">
              <w:rPr>
                <w:rFonts w:hint="cs"/>
                <w:rtl/>
              </w:rPr>
              <w:t>،</w:t>
            </w:r>
            <w:r>
              <w:rPr>
                <w:rFonts w:hint="cs"/>
                <w:rtl/>
              </w:rPr>
              <w:t xml:space="preserve"> </w:t>
            </w:r>
            <w:r w:rsidRPr="00241899">
              <w:rPr>
                <w:rFonts w:hint="cs"/>
                <w:rtl/>
              </w:rPr>
              <w:t>51</w:t>
            </w:r>
            <w:r w:rsidR="000B5FC5">
              <w:rPr>
                <w:rFonts w:hint="cs"/>
                <w:rtl/>
              </w:rPr>
              <w:t>،</w:t>
            </w:r>
            <w:r>
              <w:rPr>
                <w:rFonts w:hint="cs"/>
                <w:rtl/>
              </w:rPr>
              <w:t xml:space="preserve"> </w:t>
            </w:r>
            <w:r w:rsidRPr="00241899">
              <w:rPr>
                <w:rFonts w:hint="cs"/>
                <w:rtl/>
              </w:rPr>
              <w:t>78</w:t>
            </w:r>
            <w:r w:rsidR="000B5FC5">
              <w:rPr>
                <w:rFonts w:hint="cs"/>
                <w:rtl/>
              </w:rPr>
              <w:t>،</w:t>
            </w:r>
            <w:r>
              <w:rPr>
                <w:rFonts w:hint="cs"/>
                <w:rtl/>
              </w:rPr>
              <w:t xml:space="preserve"> </w:t>
            </w:r>
            <w:r w:rsidRPr="00241899">
              <w:rPr>
                <w:rFonts w:hint="cs"/>
                <w:rtl/>
              </w:rPr>
              <w:t>82</w:t>
            </w:r>
            <w:r w:rsidR="000B5FC5">
              <w:rPr>
                <w:rFonts w:hint="cs"/>
                <w:rtl/>
              </w:rPr>
              <w:t>،</w:t>
            </w:r>
            <w:r>
              <w:rPr>
                <w:rFonts w:hint="cs"/>
                <w:rtl/>
              </w:rPr>
              <w:t xml:space="preserve"> </w:t>
            </w:r>
            <w:r w:rsidRPr="00241899">
              <w:rPr>
                <w:rFonts w:hint="cs"/>
                <w:rtl/>
              </w:rPr>
              <w:t>99</w:t>
            </w:r>
            <w:r w:rsidR="000B5FC5">
              <w:rPr>
                <w:rFonts w:hint="cs"/>
                <w:rtl/>
              </w:rPr>
              <w:t>،</w:t>
            </w:r>
            <w:r>
              <w:rPr>
                <w:rFonts w:hint="cs"/>
                <w:rtl/>
              </w:rPr>
              <w:t xml:space="preserve"> </w:t>
            </w:r>
            <w:r w:rsidRPr="00241899">
              <w:rPr>
                <w:rFonts w:hint="cs"/>
                <w:rtl/>
              </w:rPr>
              <w:t>100</w:t>
            </w:r>
            <w:r w:rsidR="000B5FC5">
              <w:rPr>
                <w:rFonts w:hint="cs"/>
                <w:rtl/>
              </w:rPr>
              <w:t>،</w:t>
            </w:r>
            <w:r>
              <w:rPr>
                <w:rFonts w:hint="cs"/>
                <w:rtl/>
              </w:rPr>
              <w:t xml:space="preserve"> </w:t>
            </w:r>
            <w:r w:rsidRPr="00241899">
              <w:rPr>
                <w:rFonts w:hint="cs"/>
                <w:rtl/>
              </w:rPr>
              <w:t>104</w:t>
            </w:r>
            <w:r w:rsidR="000B5FC5">
              <w:rPr>
                <w:rFonts w:hint="cs"/>
                <w:rtl/>
              </w:rPr>
              <w:t>،</w:t>
            </w:r>
            <w:r>
              <w:rPr>
                <w:rFonts w:hint="cs"/>
                <w:rtl/>
              </w:rPr>
              <w:t xml:space="preserve"> </w:t>
            </w:r>
            <w:r w:rsidRPr="00241899">
              <w:rPr>
                <w:rFonts w:hint="cs"/>
                <w:rtl/>
              </w:rPr>
              <w:t>113</w:t>
            </w:r>
            <w:r w:rsidR="000B5FC5">
              <w:rPr>
                <w:rFonts w:hint="cs"/>
                <w:rtl/>
              </w:rPr>
              <w:t>،</w:t>
            </w:r>
            <w:r>
              <w:rPr>
                <w:rFonts w:hint="cs"/>
                <w:rtl/>
              </w:rPr>
              <w:t xml:space="preserve"> </w:t>
            </w:r>
            <w:r w:rsidRPr="00241899">
              <w:rPr>
                <w:rFonts w:hint="cs"/>
                <w:rtl/>
              </w:rPr>
              <w:t>332</w:t>
            </w:r>
            <w:r w:rsidR="000B5FC5">
              <w:rPr>
                <w:rFonts w:hint="cs"/>
                <w:rtl/>
              </w:rPr>
              <w:t>،</w:t>
            </w:r>
            <w:r>
              <w:rPr>
                <w:rFonts w:hint="cs"/>
                <w:rtl/>
              </w:rPr>
              <w:t xml:space="preserve"> </w:t>
            </w:r>
            <w:r w:rsidRPr="00241899">
              <w:rPr>
                <w:rFonts w:hint="cs"/>
                <w:rtl/>
              </w:rPr>
              <w:t>333</w:t>
            </w:r>
          </w:p>
        </w:tc>
      </w:tr>
      <w:tr w:rsidR="00FF6DFF" w:rsidRPr="00241899" w:rsidTr="00FF6DFF">
        <w:tc>
          <w:tcPr>
            <w:tcW w:w="4059" w:type="dxa"/>
          </w:tcPr>
          <w:p w:rsidR="00FF6DFF" w:rsidRPr="00241899" w:rsidRDefault="00FF6DFF" w:rsidP="00FF6DFF">
            <w:pPr>
              <w:pStyle w:val="libVar0"/>
              <w:rPr>
                <w:rtl/>
              </w:rPr>
            </w:pPr>
            <w:r w:rsidRPr="00241899">
              <w:rPr>
                <w:rFonts w:hint="cs"/>
                <w:rtl/>
              </w:rPr>
              <w:t>قردة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110</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2</w:t>
            </w:r>
          </w:p>
        </w:tc>
        <w:tc>
          <w:tcPr>
            <w:tcW w:w="2808" w:type="dxa"/>
          </w:tcPr>
          <w:p w:rsidR="00FF6DFF" w:rsidRPr="00241899" w:rsidRDefault="00FF6DFF" w:rsidP="00FF6DFF">
            <w:pPr>
              <w:pStyle w:val="libVarCenter"/>
              <w:rPr>
                <w:rtl/>
              </w:rPr>
            </w:pPr>
            <w:r w:rsidRPr="00241899">
              <w:rPr>
                <w:rFonts w:hint="cs"/>
                <w:rtl/>
              </w:rPr>
              <w:t xml:space="preserve"> 369</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القطا</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93</w:t>
            </w:r>
          </w:p>
        </w:tc>
      </w:tr>
      <w:tr w:rsidR="00FF6DFF" w:rsidRPr="00241899" w:rsidTr="00FF6DFF">
        <w:tc>
          <w:tcPr>
            <w:tcW w:w="4059" w:type="dxa"/>
          </w:tcPr>
          <w:p w:rsidR="00FF6DFF" w:rsidRPr="00241899" w:rsidRDefault="00FF6DFF" w:rsidP="00FF6DFF">
            <w:pPr>
              <w:pStyle w:val="libVar0"/>
              <w:rPr>
                <w:rtl/>
              </w:rPr>
            </w:pPr>
            <w:r w:rsidRPr="00241899">
              <w:rPr>
                <w:rFonts w:hint="cs"/>
                <w:rtl/>
              </w:rPr>
              <w:t>قنفذ</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112</w:t>
            </w:r>
          </w:p>
        </w:tc>
      </w:tr>
      <w:tr w:rsidR="00FF6DFF" w:rsidRPr="00241899" w:rsidTr="00FF6DFF">
        <w:tc>
          <w:tcPr>
            <w:tcW w:w="4059" w:type="dxa"/>
          </w:tcPr>
          <w:p w:rsidR="00FF6DFF" w:rsidRPr="00241899" w:rsidRDefault="00FF6DFF" w:rsidP="00FF6DFF">
            <w:pPr>
              <w:pStyle w:val="libVar0"/>
              <w:rPr>
                <w:rtl/>
              </w:rPr>
            </w:pPr>
            <w:r w:rsidRPr="00241899">
              <w:rPr>
                <w:rFonts w:hint="cs"/>
                <w:rtl/>
              </w:rPr>
              <w:t>كبش</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5</w:t>
            </w:r>
            <w:r w:rsidR="000B5FC5">
              <w:rPr>
                <w:rFonts w:hint="cs"/>
                <w:rtl/>
              </w:rPr>
              <w:t>،</w:t>
            </w:r>
            <w:r>
              <w:rPr>
                <w:rFonts w:hint="cs"/>
                <w:rtl/>
              </w:rPr>
              <w:t xml:space="preserve"> </w:t>
            </w:r>
            <w:r w:rsidRPr="00241899">
              <w:rPr>
                <w:rFonts w:hint="cs"/>
                <w:rtl/>
              </w:rPr>
              <w:t>27</w:t>
            </w:r>
            <w:r w:rsidR="000B5FC5">
              <w:rPr>
                <w:rFonts w:hint="cs"/>
                <w:rtl/>
              </w:rPr>
              <w:t>،</w:t>
            </w:r>
            <w:r>
              <w:rPr>
                <w:rFonts w:hint="cs"/>
                <w:rtl/>
              </w:rPr>
              <w:t xml:space="preserve"> </w:t>
            </w:r>
            <w:r w:rsidRPr="00241899">
              <w:rPr>
                <w:rFonts w:hint="cs"/>
                <w:rtl/>
              </w:rPr>
              <w:t>212</w:t>
            </w:r>
          </w:p>
        </w:tc>
      </w:tr>
      <w:tr w:rsidR="00FF6DFF" w:rsidRPr="00241899" w:rsidTr="00FF6DFF">
        <w:tc>
          <w:tcPr>
            <w:tcW w:w="4059" w:type="dxa"/>
          </w:tcPr>
          <w:p w:rsidR="00FF6DFF" w:rsidRPr="00241899" w:rsidRDefault="00FF6DFF" w:rsidP="00FF6DFF">
            <w:pPr>
              <w:pStyle w:val="libVar0"/>
              <w:rPr>
                <w:rtl/>
              </w:rPr>
            </w:pPr>
            <w:r w:rsidRPr="00241899">
              <w:rPr>
                <w:rFonts w:hint="cs"/>
                <w:rtl/>
              </w:rPr>
              <w:t>كلب</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26</w:t>
            </w:r>
            <w:r w:rsidR="000B5FC5">
              <w:rPr>
                <w:rFonts w:hint="cs"/>
                <w:rtl/>
              </w:rPr>
              <w:t>،</w:t>
            </w:r>
            <w:r>
              <w:rPr>
                <w:rFonts w:hint="cs"/>
                <w:rtl/>
              </w:rPr>
              <w:t xml:space="preserve"> </w:t>
            </w:r>
            <w:r w:rsidRPr="00241899">
              <w:rPr>
                <w:rFonts w:hint="cs"/>
                <w:rtl/>
              </w:rPr>
              <w:t>247</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 xml:space="preserve">2 </w:t>
            </w:r>
          </w:p>
        </w:tc>
        <w:tc>
          <w:tcPr>
            <w:tcW w:w="2808" w:type="dxa"/>
          </w:tcPr>
          <w:p w:rsidR="00FF6DFF" w:rsidRPr="00241899" w:rsidRDefault="00FF6DFF" w:rsidP="00FF6DFF">
            <w:pPr>
              <w:pStyle w:val="libVarCenter"/>
              <w:rPr>
                <w:rtl/>
              </w:rPr>
            </w:pPr>
            <w:r w:rsidRPr="00241899">
              <w:rPr>
                <w:rFonts w:hint="cs"/>
                <w:rtl/>
              </w:rPr>
              <w:t>101</w:t>
            </w:r>
          </w:p>
        </w:tc>
      </w:tr>
      <w:tr w:rsidR="00FF6DFF" w:rsidRPr="00241899" w:rsidTr="00FF6DFF">
        <w:tc>
          <w:tcPr>
            <w:tcW w:w="4059" w:type="dxa"/>
          </w:tcPr>
          <w:p w:rsidR="00FF6DFF" w:rsidRPr="00241899" w:rsidRDefault="00FF6DFF" w:rsidP="00FF6DFF">
            <w:pPr>
              <w:pStyle w:val="libVar0"/>
              <w:rPr>
                <w:rtl/>
              </w:rPr>
            </w:pPr>
            <w:r w:rsidRPr="00241899">
              <w:rPr>
                <w:rFonts w:hint="cs"/>
                <w:rtl/>
              </w:rPr>
              <w:t>لبوءة</w:t>
            </w:r>
          </w:p>
        </w:tc>
        <w:tc>
          <w:tcPr>
            <w:tcW w:w="720" w:type="dxa"/>
          </w:tcPr>
          <w:p w:rsidR="00FF6DFF" w:rsidRPr="00241899" w:rsidRDefault="00FF6DFF" w:rsidP="00FF6DFF">
            <w:pPr>
              <w:pStyle w:val="libVarCenter"/>
              <w:rPr>
                <w:rtl/>
              </w:rPr>
            </w:pPr>
            <w:r w:rsidRPr="00241899">
              <w:rPr>
                <w:rFonts w:hint="cs"/>
                <w:rtl/>
              </w:rPr>
              <w:t xml:space="preserve"> 2 </w:t>
            </w:r>
          </w:p>
        </w:tc>
        <w:tc>
          <w:tcPr>
            <w:tcW w:w="2808" w:type="dxa"/>
          </w:tcPr>
          <w:p w:rsidR="00FF6DFF" w:rsidRPr="00241899" w:rsidRDefault="00FF6DFF" w:rsidP="00FF6DFF">
            <w:pPr>
              <w:pStyle w:val="libVarCenter"/>
              <w:rPr>
                <w:rtl/>
              </w:rPr>
            </w:pPr>
            <w:r w:rsidRPr="00241899">
              <w:rPr>
                <w:rFonts w:hint="cs"/>
                <w:rtl/>
              </w:rPr>
              <w:t>230</w:t>
            </w:r>
          </w:p>
        </w:tc>
      </w:tr>
      <w:tr w:rsidR="00FF6DFF" w:rsidRPr="00241899" w:rsidTr="00FF6DFF">
        <w:tc>
          <w:tcPr>
            <w:tcW w:w="4059" w:type="dxa"/>
          </w:tcPr>
          <w:p w:rsidR="00FF6DFF" w:rsidRPr="00241899" w:rsidRDefault="00FF6DFF" w:rsidP="00FF6DFF">
            <w:pPr>
              <w:pStyle w:val="libVar0"/>
              <w:rPr>
                <w:rtl/>
              </w:rPr>
            </w:pPr>
            <w:r w:rsidRPr="00241899">
              <w:rPr>
                <w:rFonts w:hint="cs"/>
                <w:rtl/>
              </w:rPr>
              <w:t>المارماهي</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348</w:t>
            </w:r>
          </w:p>
        </w:tc>
      </w:tr>
      <w:tr w:rsidR="00FF6DFF" w:rsidRPr="00241899" w:rsidTr="00FF6DFF">
        <w:tc>
          <w:tcPr>
            <w:tcW w:w="4059" w:type="dxa"/>
          </w:tcPr>
          <w:p w:rsidR="00FF6DFF" w:rsidRPr="00241899" w:rsidRDefault="00FF6DFF" w:rsidP="00FF6DFF">
            <w:pPr>
              <w:pStyle w:val="libVar0"/>
              <w:rPr>
                <w:rtl/>
              </w:rPr>
            </w:pPr>
            <w:r w:rsidRPr="00241899">
              <w:rPr>
                <w:rFonts w:hint="cs"/>
                <w:rtl/>
              </w:rPr>
              <w:t>معزى</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237</w:t>
            </w:r>
          </w:p>
        </w:tc>
      </w:tr>
      <w:tr w:rsidR="00FF6DFF" w:rsidRPr="00241899" w:rsidTr="00FF6DFF">
        <w:tc>
          <w:tcPr>
            <w:tcW w:w="4059" w:type="dxa"/>
          </w:tcPr>
          <w:p w:rsidR="00FF6DFF" w:rsidRPr="00241899" w:rsidRDefault="00FF6DFF" w:rsidP="00FF6DFF">
            <w:pPr>
              <w:pStyle w:val="libVar0"/>
              <w:rPr>
                <w:rtl/>
              </w:rPr>
            </w:pPr>
            <w:r w:rsidRPr="00241899">
              <w:rPr>
                <w:rFonts w:hint="cs"/>
                <w:rtl/>
              </w:rPr>
              <w:t>ناقة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259</w:t>
            </w:r>
            <w:r w:rsidR="000B5FC5">
              <w:rPr>
                <w:rFonts w:hint="cs"/>
                <w:rtl/>
              </w:rPr>
              <w:t>،</w:t>
            </w:r>
            <w:r>
              <w:rPr>
                <w:rFonts w:hint="cs"/>
                <w:rtl/>
              </w:rPr>
              <w:t xml:space="preserve"> </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2</w:t>
            </w:r>
          </w:p>
        </w:tc>
        <w:tc>
          <w:tcPr>
            <w:tcW w:w="2808" w:type="dxa"/>
          </w:tcPr>
          <w:p w:rsidR="00FF6DFF" w:rsidRPr="00241899" w:rsidRDefault="00FF6DFF" w:rsidP="00FF6DFF">
            <w:pPr>
              <w:pStyle w:val="libVarCenter"/>
              <w:rPr>
                <w:rtl/>
              </w:rPr>
            </w:pPr>
            <w:r w:rsidRPr="00241899">
              <w:rPr>
                <w:rFonts w:hint="cs"/>
                <w:rtl/>
              </w:rPr>
              <w:t xml:space="preserve"> 59</w:t>
            </w:r>
            <w:r w:rsidR="000B5FC5">
              <w:rPr>
                <w:rFonts w:hint="cs"/>
                <w:rtl/>
              </w:rPr>
              <w:t>،</w:t>
            </w:r>
            <w:r>
              <w:rPr>
                <w:rFonts w:hint="cs"/>
                <w:rtl/>
              </w:rPr>
              <w:t xml:space="preserve"> </w:t>
            </w:r>
            <w:r w:rsidRPr="00241899">
              <w:rPr>
                <w:rFonts w:hint="cs"/>
                <w:rtl/>
              </w:rPr>
              <w:t>74</w:t>
            </w:r>
          </w:p>
        </w:tc>
      </w:tr>
      <w:tr w:rsidR="00FF6DFF" w:rsidRPr="00241899" w:rsidTr="00FF6DFF">
        <w:tc>
          <w:tcPr>
            <w:tcW w:w="4059" w:type="dxa"/>
          </w:tcPr>
          <w:p w:rsidR="00FF6DFF" w:rsidRPr="00241899" w:rsidRDefault="00FF6DFF" w:rsidP="00FF6DFF">
            <w:pPr>
              <w:pStyle w:val="libVar0"/>
              <w:rPr>
                <w:rtl/>
              </w:rPr>
            </w:pPr>
            <w:r w:rsidRPr="00241899">
              <w:rPr>
                <w:rFonts w:hint="cs"/>
                <w:rtl/>
              </w:rPr>
              <w:t>نعامة</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83</w:t>
            </w:r>
            <w:r w:rsidR="000B5FC5">
              <w:rPr>
                <w:rFonts w:hint="cs"/>
                <w:rtl/>
              </w:rPr>
              <w:t>،</w:t>
            </w:r>
            <w:r>
              <w:rPr>
                <w:rFonts w:hint="cs"/>
                <w:rtl/>
              </w:rPr>
              <w:t xml:space="preserve"> </w:t>
            </w:r>
          </w:p>
        </w:tc>
      </w:tr>
    </w:tbl>
    <w:p w:rsidR="00FF6DFF" w:rsidRDefault="00FF6DFF" w:rsidP="00FF6DFF">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الحيوان</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241899" w:rsidTr="00FF6DFF">
        <w:tc>
          <w:tcPr>
            <w:tcW w:w="4059" w:type="dxa"/>
          </w:tcPr>
          <w:p w:rsidR="00FF6DFF" w:rsidRPr="00241899" w:rsidRDefault="00FF6DFF" w:rsidP="00FF6DFF">
            <w:pPr>
              <w:rPr>
                <w:rtl/>
              </w:rPr>
            </w:pPr>
          </w:p>
        </w:tc>
        <w:tc>
          <w:tcPr>
            <w:tcW w:w="720" w:type="dxa"/>
          </w:tcPr>
          <w:p w:rsidR="00FF6DFF" w:rsidRPr="00241899" w:rsidRDefault="00FF6DFF" w:rsidP="00FF6DFF">
            <w:pPr>
              <w:pStyle w:val="libVarCenter"/>
              <w:rPr>
                <w:rtl/>
              </w:rPr>
            </w:pPr>
            <w:r w:rsidRPr="00241899">
              <w:rPr>
                <w:rFonts w:hint="cs"/>
                <w:rtl/>
              </w:rPr>
              <w:t>2</w:t>
            </w:r>
          </w:p>
        </w:tc>
        <w:tc>
          <w:tcPr>
            <w:tcW w:w="2808" w:type="dxa"/>
          </w:tcPr>
          <w:p w:rsidR="00FF6DFF" w:rsidRPr="00241899" w:rsidRDefault="00FF6DFF" w:rsidP="00FF6DFF">
            <w:pPr>
              <w:pStyle w:val="libVarCenter"/>
              <w:rPr>
                <w:rtl/>
              </w:rPr>
            </w:pPr>
            <w:r w:rsidRPr="00241899">
              <w:rPr>
                <w:rFonts w:hint="cs"/>
                <w:rtl/>
              </w:rPr>
              <w:t xml:space="preserve"> 285</w:t>
            </w:r>
          </w:p>
        </w:tc>
      </w:tr>
      <w:tr w:rsidR="00FF6DFF" w:rsidRPr="00241899" w:rsidTr="00FF6DFF">
        <w:tc>
          <w:tcPr>
            <w:tcW w:w="4059" w:type="dxa"/>
          </w:tcPr>
          <w:p w:rsidR="00FF6DFF" w:rsidRPr="00241899" w:rsidRDefault="00FF6DFF" w:rsidP="00FF6DFF">
            <w:pPr>
              <w:pStyle w:val="libVar0"/>
              <w:rPr>
                <w:rtl/>
              </w:rPr>
            </w:pPr>
            <w:r w:rsidRPr="00241899">
              <w:rPr>
                <w:rFonts w:hint="cs"/>
                <w:rtl/>
              </w:rPr>
              <w:t>وزغ</w:t>
            </w:r>
          </w:p>
        </w:tc>
        <w:tc>
          <w:tcPr>
            <w:tcW w:w="720" w:type="dxa"/>
          </w:tcPr>
          <w:p w:rsidR="00FF6DFF" w:rsidRPr="00241899" w:rsidRDefault="00FF6DFF" w:rsidP="00FF6DFF">
            <w:pPr>
              <w:pStyle w:val="libVarCenter"/>
              <w:rPr>
                <w:rtl/>
              </w:rPr>
            </w:pPr>
            <w:r w:rsidRPr="00241899">
              <w:rPr>
                <w:rFonts w:hint="cs"/>
                <w:rtl/>
              </w:rPr>
              <w:t xml:space="preserve"> 1 </w:t>
            </w:r>
          </w:p>
        </w:tc>
        <w:tc>
          <w:tcPr>
            <w:tcW w:w="2808" w:type="dxa"/>
          </w:tcPr>
          <w:p w:rsidR="00FF6DFF" w:rsidRPr="00241899" w:rsidRDefault="00FF6DFF" w:rsidP="00FF6DFF">
            <w:pPr>
              <w:pStyle w:val="libVarCenter"/>
              <w:rPr>
                <w:rtl/>
              </w:rPr>
            </w:pPr>
            <w:r w:rsidRPr="00241899">
              <w:rPr>
                <w:rFonts w:hint="cs"/>
                <w:rtl/>
              </w:rPr>
              <w:t>76</w:t>
            </w:r>
          </w:p>
        </w:tc>
      </w:tr>
    </w:tbl>
    <w:p w:rsidR="00FF6DFF" w:rsidRPr="00E3443A" w:rsidRDefault="00FF6DFF" w:rsidP="00A90091">
      <w:pPr>
        <w:pStyle w:val="libCenter"/>
        <w:rPr>
          <w:rtl/>
        </w:rPr>
      </w:pPr>
      <w:r w:rsidRPr="00E3443A">
        <w:rPr>
          <w:rFonts w:hint="cs"/>
          <w:rtl/>
        </w:rPr>
        <w:t>* * *</w:t>
      </w:r>
    </w:p>
    <w:p w:rsidR="00FF6DFF" w:rsidRPr="00E3443A" w:rsidRDefault="00FF6DFF" w:rsidP="00A81F1D">
      <w:pPr>
        <w:pStyle w:val="Heading2Center"/>
        <w:rPr>
          <w:rtl/>
        </w:rPr>
      </w:pPr>
      <w:r w:rsidRPr="00E3443A">
        <w:rPr>
          <w:rtl/>
        </w:rPr>
        <w:br w:type="page"/>
      </w:r>
      <w:bookmarkStart w:id="247" w:name="_Toc347474728"/>
      <w:bookmarkStart w:id="248" w:name="_Toc371754711"/>
      <w:r w:rsidRPr="00E3443A">
        <w:rPr>
          <w:rFonts w:hint="cs"/>
          <w:rtl/>
        </w:rPr>
        <w:lastRenderedPageBreak/>
        <w:t>9</w:t>
      </w:r>
      <w:r w:rsidR="008F72F1">
        <w:rPr>
          <w:rFonts w:hint="cs"/>
          <w:rtl/>
        </w:rPr>
        <w:t xml:space="preserve"> - </w:t>
      </w:r>
      <w:r w:rsidRPr="00E3443A">
        <w:rPr>
          <w:rFonts w:hint="cs"/>
          <w:rtl/>
        </w:rPr>
        <w:t>فهرس الأسلحة</w:t>
      </w:r>
      <w:bookmarkEnd w:id="247"/>
      <w:bookmarkEnd w:id="248"/>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t>السلاح</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F75CE8" w:rsidTr="00FF6DFF">
        <w:tc>
          <w:tcPr>
            <w:tcW w:w="4059" w:type="dxa"/>
          </w:tcPr>
          <w:p w:rsidR="00FF6DFF" w:rsidRPr="00F75CE8" w:rsidRDefault="00FF6DFF" w:rsidP="00FF6DFF">
            <w:pPr>
              <w:pStyle w:val="libVar0"/>
              <w:rPr>
                <w:rtl/>
              </w:rPr>
            </w:pPr>
            <w:r w:rsidRPr="00F75CE8">
              <w:rPr>
                <w:rFonts w:hint="cs"/>
                <w:rtl/>
              </w:rPr>
              <w:t>بيضة</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88</w:t>
            </w:r>
            <w:r w:rsidR="000B5FC5">
              <w:rPr>
                <w:rFonts w:hint="cs"/>
                <w:rtl/>
              </w:rPr>
              <w:t>،</w:t>
            </w:r>
            <w:r>
              <w:rPr>
                <w:rFonts w:hint="cs"/>
                <w:rtl/>
              </w:rPr>
              <w:t xml:space="preserve"> </w:t>
            </w:r>
            <w:r w:rsidRPr="00F75CE8">
              <w:rPr>
                <w:rFonts w:hint="cs"/>
                <w:rtl/>
              </w:rPr>
              <w:t>126</w:t>
            </w:r>
          </w:p>
        </w:tc>
      </w:tr>
      <w:tr w:rsidR="00FF6DFF" w:rsidRPr="00F75CE8" w:rsidTr="00FF6DFF">
        <w:tc>
          <w:tcPr>
            <w:tcW w:w="4059" w:type="dxa"/>
          </w:tcPr>
          <w:p w:rsidR="00FF6DFF" w:rsidRPr="00F75CE8" w:rsidRDefault="00FF6DFF" w:rsidP="00FF6DFF">
            <w:pPr>
              <w:pStyle w:val="libVar0"/>
              <w:rPr>
                <w:rtl/>
              </w:rPr>
            </w:pPr>
            <w:r w:rsidRPr="00F75CE8">
              <w:rPr>
                <w:rFonts w:hint="cs"/>
                <w:rtl/>
              </w:rPr>
              <w:t>ترس</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99</w:t>
            </w:r>
            <w:r w:rsidR="000B5FC5">
              <w:rPr>
                <w:rFonts w:hint="cs"/>
                <w:rtl/>
              </w:rPr>
              <w:t>،</w:t>
            </w:r>
            <w:r>
              <w:rPr>
                <w:rFonts w:hint="cs"/>
                <w:rtl/>
              </w:rPr>
              <w:t xml:space="preserve"> </w:t>
            </w:r>
            <w:r w:rsidRPr="00F75CE8">
              <w:rPr>
                <w:rFonts w:hint="cs"/>
                <w:rtl/>
              </w:rPr>
              <w:t>316</w:t>
            </w:r>
            <w:r w:rsidR="000B5FC5">
              <w:rPr>
                <w:rFonts w:hint="cs"/>
                <w:rtl/>
              </w:rPr>
              <w:t>،</w:t>
            </w:r>
            <w:r>
              <w:rPr>
                <w:rFonts w:hint="cs"/>
                <w:rtl/>
              </w:rPr>
              <w:t xml:space="preserve"> </w:t>
            </w:r>
            <w:r w:rsidRPr="00F75CE8">
              <w:rPr>
                <w:rFonts w:hint="cs"/>
                <w:rtl/>
              </w:rPr>
              <w:t>318</w:t>
            </w:r>
            <w:r w:rsidR="000B5FC5">
              <w:rPr>
                <w:rFonts w:hint="cs"/>
                <w:rtl/>
              </w:rPr>
              <w:t>،</w:t>
            </w:r>
            <w:r>
              <w:rPr>
                <w:rFonts w:hint="cs"/>
                <w:rtl/>
              </w:rPr>
              <w:t xml:space="preserve"> </w:t>
            </w:r>
          </w:p>
        </w:tc>
      </w:tr>
      <w:tr w:rsidR="00FF6DFF" w:rsidRPr="00F75CE8" w:rsidTr="00FF6DFF">
        <w:tc>
          <w:tcPr>
            <w:tcW w:w="4059" w:type="dxa"/>
          </w:tcPr>
          <w:p w:rsidR="00FF6DFF" w:rsidRPr="00F75CE8" w:rsidRDefault="00FF6DFF" w:rsidP="00FF6DFF">
            <w:pPr>
              <w:rPr>
                <w:rtl/>
              </w:rPr>
            </w:pPr>
          </w:p>
        </w:tc>
        <w:tc>
          <w:tcPr>
            <w:tcW w:w="720" w:type="dxa"/>
          </w:tcPr>
          <w:p w:rsidR="00FF6DFF" w:rsidRPr="00F75CE8" w:rsidRDefault="00FF6DFF" w:rsidP="00FF6DFF">
            <w:pPr>
              <w:pStyle w:val="libVarCenter"/>
              <w:rPr>
                <w:rtl/>
              </w:rPr>
            </w:pPr>
            <w:r w:rsidRPr="00F75CE8">
              <w:rPr>
                <w:rFonts w:hint="cs"/>
                <w:rtl/>
              </w:rPr>
              <w:t xml:space="preserve">2 </w:t>
            </w:r>
          </w:p>
        </w:tc>
        <w:tc>
          <w:tcPr>
            <w:tcW w:w="2808" w:type="dxa"/>
          </w:tcPr>
          <w:p w:rsidR="00FF6DFF" w:rsidRPr="00F75CE8" w:rsidRDefault="00FF6DFF" w:rsidP="00FF6DFF">
            <w:pPr>
              <w:pStyle w:val="libVarCenter"/>
              <w:rPr>
                <w:rtl/>
              </w:rPr>
            </w:pPr>
            <w:r w:rsidRPr="00F75CE8">
              <w:rPr>
                <w:rFonts w:hint="cs"/>
                <w:rtl/>
              </w:rPr>
              <w:t>67</w:t>
            </w:r>
          </w:p>
        </w:tc>
      </w:tr>
      <w:tr w:rsidR="00FF6DFF" w:rsidRPr="00F75CE8" w:rsidTr="00FF6DFF">
        <w:tc>
          <w:tcPr>
            <w:tcW w:w="4059" w:type="dxa"/>
          </w:tcPr>
          <w:p w:rsidR="00FF6DFF" w:rsidRPr="00F75CE8" w:rsidRDefault="00FF6DFF" w:rsidP="00FF6DFF">
            <w:pPr>
              <w:pStyle w:val="libVar0"/>
              <w:rPr>
                <w:rtl/>
              </w:rPr>
            </w:pPr>
            <w:r w:rsidRPr="00F75CE8">
              <w:rPr>
                <w:rFonts w:hint="cs"/>
                <w:rtl/>
              </w:rPr>
              <w:t>حربة</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323</w:t>
            </w:r>
          </w:p>
        </w:tc>
      </w:tr>
      <w:tr w:rsidR="00FF6DFF" w:rsidRPr="00F75CE8" w:rsidTr="00FF6DFF">
        <w:tc>
          <w:tcPr>
            <w:tcW w:w="4059" w:type="dxa"/>
          </w:tcPr>
          <w:p w:rsidR="00FF6DFF" w:rsidRPr="00F75CE8" w:rsidRDefault="00FF6DFF" w:rsidP="00FF6DFF">
            <w:pPr>
              <w:pStyle w:val="libVar0"/>
              <w:rPr>
                <w:rtl/>
              </w:rPr>
            </w:pPr>
            <w:r w:rsidRPr="00F75CE8">
              <w:rPr>
                <w:rFonts w:hint="cs"/>
                <w:rtl/>
              </w:rPr>
              <w:t>درع</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76</w:t>
            </w:r>
            <w:r w:rsidR="000B5FC5">
              <w:rPr>
                <w:rFonts w:hint="cs"/>
                <w:rtl/>
              </w:rPr>
              <w:t>،</w:t>
            </w:r>
            <w:r>
              <w:rPr>
                <w:rFonts w:hint="cs"/>
                <w:rtl/>
              </w:rPr>
              <w:t xml:space="preserve"> </w:t>
            </w:r>
            <w:r w:rsidRPr="00F75CE8">
              <w:rPr>
                <w:rFonts w:hint="cs"/>
                <w:rtl/>
              </w:rPr>
              <w:t>102</w:t>
            </w:r>
            <w:r w:rsidR="000B5FC5">
              <w:rPr>
                <w:rFonts w:hint="cs"/>
                <w:rtl/>
              </w:rPr>
              <w:t>،</w:t>
            </w:r>
            <w:r>
              <w:rPr>
                <w:rFonts w:hint="cs"/>
                <w:rtl/>
              </w:rPr>
              <w:t xml:space="preserve"> </w:t>
            </w:r>
            <w:r w:rsidRPr="00F75CE8">
              <w:rPr>
                <w:rFonts w:hint="cs"/>
                <w:rtl/>
              </w:rPr>
              <w:t>104</w:t>
            </w:r>
            <w:r w:rsidR="000B5FC5">
              <w:rPr>
                <w:rFonts w:hint="cs"/>
                <w:rtl/>
              </w:rPr>
              <w:t>،</w:t>
            </w:r>
            <w:r>
              <w:rPr>
                <w:rFonts w:hint="cs"/>
                <w:rtl/>
              </w:rPr>
              <w:t xml:space="preserve"> </w:t>
            </w:r>
          </w:p>
        </w:tc>
      </w:tr>
      <w:tr w:rsidR="00FF6DFF" w:rsidRPr="00F75CE8" w:rsidTr="00FF6DFF">
        <w:tc>
          <w:tcPr>
            <w:tcW w:w="4059" w:type="dxa"/>
          </w:tcPr>
          <w:p w:rsidR="00FF6DFF" w:rsidRPr="00F75CE8" w:rsidRDefault="00FF6DFF" w:rsidP="00FF6DFF">
            <w:pPr>
              <w:rPr>
                <w:rtl/>
              </w:rPr>
            </w:pPr>
          </w:p>
        </w:tc>
        <w:tc>
          <w:tcPr>
            <w:tcW w:w="720" w:type="dxa"/>
          </w:tcPr>
          <w:p w:rsidR="00FF6DFF" w:rsidRPr="00F75CE8" w:rsidRDefault="00FF6DFF" w:rsidP="00FF6DFF">
            <w:pPr>
              <w:pStyle w:val="libVarCenter"/>
              <w:rPr>
                <w:rtl/>
              </w:rPr>
            </w:pPr>
            <w:r w:rsidRPr="00F75CE8">
              <w:rPr>
                <w:rFonts w:hint="cs"/>
                <w:rtl/>
              </w:rPr>
              <w:t>2</w:t>
            </w:r>
          </w:p>
        </w:tc>
        <w:tc>
          <w:tcPr>
            <w:tcW w:w="2808" w:type="dxa"/>
          </w:tcPr>
          <w:p w:rsidR="00FF6DFF" w:rsidRPr="00F75CE8" w:rsidRDefault="00FF6DFF" w:rsidP="00FF6DFF">
            <w:pPr>
              <w:pStyle w:val="libVarCenter"/>
              <w:rPr>
                <w:rtl/>
              </w:rPr>
            </w:pPr>
            <w:r w:rsidRPr="00F75CE8">
              <w:rPr>
                <w:rFonts w:hint="cs"/>
                <w:rtl/>
              </w:rPr>
              <w:t xml:space="preserve"> 187</w:t>
            </w:r>
          </w:p>
        </w:tc>
      </w:tr>
      <w:tr w:rsidR="00FF6DFF" w:rsidRPr="00F75CE8" w:rsidTr="00FF6DFF">
        <w:tc>
          <w:tcPr>
            <w:tcW w:w="4059" w:type="dxa"/>
          </w:tcPr>
          <w:p w:rsidR="00FF6DFF" w:rsidRPr="00F75CE8" w:rsidRDefault="00FF6DFF" w:rsidP="00FF6DFF">
            <w:pPr>
              <w:pStyle w:val="libVar0"/>
              <w:rPr>
                <w:rtl/>
              </w:rPr>
            </w:pPr>
            <w:r w:rsidRPr="00F75CE8">
              <w:rPr>
                <w:rFonts w:hint="cs"/>
                <w:rtl/>
              </w:rPr>
              <w:t>درقة</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88</w:t>
            </w:r>
          </w:p>
        </w:tc>
      </w:tr>
      <w:tr w:rsidR="00FF6DFF" w:rsidRPr="00F75CE8" w:rsidTr="00FF6DFF">
        <w:tc>
          <w:tcPr>
            <w:tcW w:w="4059" w:type="dxa"/>
          </w:tcPr>
          <w:p w:rsidR="00FF6DFF" w:rsidRPr="00F75CE8" w:rsidRDefault="00FF6DFF" w:rsidP="00FF6DFF">
            <w:pPr>
              <w:pStyle w:val="libVar0"/>
              <w:rPr>
                <w:rtl/>
              </w:rPr>
            </w:pPr>
            <w:r w:rsidRPr="00F75CE8">
              <w:rPr>
                <w:rFonts w:hint="cs"/>
                <w:rtl/>
              </w:rPr>
              <w:t>ذوالفقار</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84</w:t>
            </w:r>
            <w:r w:rsidR="000B5FC5">
              <w:rPr>
                <w:rFonts w:hint="cs"/>
                <w:rtl/>
              </w:rPr>
              <w:t>،</w:t>
            </w:r>
            <w:r>
              <w:rPr>
                <w:rFonts w:hint="cs"/>
                <w:rtl/>
              </w:rPr>
              <w:t xml:space="preserve"> </w:t>
            </w:r>
            <w:r w:rsidRPr="00F75CE8">
              <w:rPr>
                <w:rFonts w:hint="cs"/>
                <w:rtl/>
              </w:rPr>
              <w:t>87</w:t>
            </w:r>
            <w:r w:rsidR="000B5FC5">
              <w:rPr>
                <w:rFonts w:hint="cs"/>
                <w:rtl/>
              </w:rPr>
              <w:t>،</w:t>
            </w:r>
            <w:r>
              <w:rPr>
                <w:rFonts w:hint="cs"/>
                <w:rtl/>
              </w:rPr>
              <w:t xml:space="preserve"> </w:t>
            </w:r>
            <w:r w:rsidRPr="00F75CE8">
              <w:rPr>
                <w:rFonts w:hint="cs"/>
                <w:rtl/>
              </w:rPr>
              <w:t>89</w:t>
            </w:r>
          </w:p>
        </w:tc>
      </w:tr>
      <w:tr w:rsidR="00FF6DFF" w:rsidRPr="00F75CE8" w:rsidTr="00FF6DFF">
        <w:tc>
          <w:tcPr>
            <w:tcW w:w="4059" w:type="dxa"/>
          </w:tcPr>
          <w:p w:rsidR="00FF6DFF" w:rsidRPr="00F75CE8" w:rsidRDefault="00FF6DFF" w:rsidP="00FF6DFF">
            <w:pPr>
              <w:pStyle w:val="libVar0"/>
              <w:rPr>
                <w:rtl/>
              </w:rPr>
            </w:pPr>
            <w:r w:rsidRPr="00F75CE8">
              <w:rPr>
                <w:rFonts w:hint="cs"/>
                <w:rtl/>
              </w:rPr>
              <w:t>رمح</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76</w:t>
            </w:r>
            <w:r w:rsidR="000B5FC5">
              <w:rPr>
                <w:rFonts w:hint="cs"/>
                <w:rtl/>
              </w:rPr>
              <w:t>،</w:t>
            </w:r>
            <w:r>
              <w:rPr>
                <w:rFonts w:hint="cs"/>
                <w:rtl/>
              </w:rPr>
              <w:t xml:space="preserve"> </w:t>
            </w:r>
            <w:r w:rsidRPr="00F75CE8">
              <w:rPr>
                <w:rFonts w:hint="cs"/>
                <w:rtl/>
              </w:rPr>
              <w:t>82</w:t>
            </w:r>
            <w:r w:rsidR="000B5FC5">
              <w:rPr>
                <w:rFonts w:hint="cs"/>
                <w:rtl/>
              </w:rPr>
              <w:t>،</w:t>
            </w:r>
            <w:r>
              <w:rPr>
                <w:rFonts w:hint="cs"/>
                <w:rtl/>
              </w:rPr>
              <w:t xml:space="preserve"> </w:t>
            </w:r>
            <w:r w:rsidRPr="00F75CE8">
              <w:rPr>
                <w:rFonts w:hint="cs"/>
                <w:rtl/>
              </w:rPr>
              <w:t>142</w:t>
            </w:r>
            <w:r w:rsidR="000B5FC5">
              <w:rPr>
                <w:rFonts w:hint="cs"/>
                <w:rtl/>
              </w:rPr>
              <w:t>،</w:t>
            </w:r>
            <w:r>
              <w:rPr>
                <w:rFonts w:hint="cs"/>
                <w:rtl/>
              </w:rPr>
              <w:t xml:space="preserve"> </w:t>
            </w:r>
            <w:r w:rsidRPr="00F75CE8">
              <w:rPr>
                <w:rFonts w:hint="cs"/>
                <w:rtl/>
              </w:rPr>
              <w:t>237</w:t>
            </w:r>
            <w:r w:rsidR="000B5FC5">
              <w:rPr>
                <w:rFonts w:hint="cs"/>
                <w:rtl/>
              </w:rPr>
              <w:t>،</w:t>
            </w:r>
            <w:r>
              <w:rPr>
                <w:rFonts w:hint="cs"/>
                <w:rtl/>
              </w:rPr>
              <w:t xml:space="preserve"> </w:t>
            </w:r>
            <w:r w:rsidRPr="00F75CE8">
              <w:rPr>
                <w:rFonts w:hint="cs"/>
                <w:rtl/>
              </w:rPr>
              <w:t>318</w:t>
            </w:r>
            <w:r w:rsidR="000B5FC5">
              <w:rPr>
                <w:rFonts w:hint="cs"/>
                <w:rtl/>
              </w:rPr>
              <w:t>،</w:t>
            </w:r>
            <w:r>
              <w:rPr>
                <w:rFonts w:hint="cs"/>
                <w:rtl/>
              </w:rPr>
              <w:t xml:space="preserve"> </w:t>
            </w:r>
          </w:p>
        </w:tc>
      </w:tr>
      <w:tr w:rsidR="00FF6DFF" w:rsidRPr="00F75CE8" w:rsidTr="00FF6DFF">
        <w:tc>
          <w:tcPr>
            <w:tcW w:w="4059" w:type="dxa"/>
          </w:tcPr>
          <w:p w:rsidR="00FF6DFF" w:rsidRPr="00F75CE8" w:rsidRDefault="00FF6DFF" w:rsidP="00FF6DFF">
            <w:pPr>
              <w:rPr>
                <w:rtl/>
              </w:rPr>
            </w:pPr>
          </w:p>
        </w:tc>
        <w:tc>
          <w:tcPr>
            <w:tcW w:w="720" w:type="dxa"/>
          </w:tcPr>
          <w:p w:rsidR="00FF6DFF" w:rsidRPr="00F75CE8" w:rsidRDefault="00FF6DFF" w:rsidP="00FF6DFF">
            <w:pPr>
              <w:pStyle w:val="libVarCenter"/>
              <w:rPr>
                <w:rtl/>
              </w:rPr>
            </w:pPr>
            <w:r w:rsidRPr="00F75CE8">
              <w:rPr>
                <w:rFonts w:hint="cs"/>
                <w:rtl/>
              </w:rPr>
              <w:t xml:space="preserve">2 </w:t>
            </w:r>
          </w:p>
        </w:tc>
        <w:tc>
          <w:tcPr>
            <w:tcW w:w="2808" w:type="dxa"/>
          </w:tcPr>
          <w:p w:rsidR="00FF6DFF" w:rsidRPr="00F75CE8" w:rsidRDefault="00FF6DFF" w:rsidP="00FF6DFF">
            <w:pPr>
              <w:pStyle w:val="libVarCenter"/>
              <w:rPr>
                <w:rtl/>
              </w:rPr>
            </w:pPr>
            <w:r w:rsidRPr="00F75CE8">
              <w:rPr>
                <w:rFonts w:hint="cs"/>
                <w:rtl/>
              </w:rPr>
              <w:t>102</w:t>
            </w:r>
            <w:r w:rsidR="000B5FC5">
              <w:rPr>
                <w:rFonts w:hint="cs"/>
                <w:rtl/>
              </w:rPr>
              <w:t>،</w:t>
            </w:r>
            <w:r>
              <w:rPr>
                <w:rFonts w:hint="cs"/>
                <w:rtl/>
              </w:rPr>
              <w:t xml:space="preserve"> </w:t>
            </w:r>
            <w:r w:rsidRPr="00F75CE8">
              <w:rPr>
                <w:rFonts w:hint="cs"/>
                <w:rtl/>
              </w:rPr>
              <w:t>107</w:t>
            </w:r>
            <w:r w:rsidR="000B5FC5">
              <w:rPr>
                <w:rFonts w:hint="cs"/>
                <w:rtl/>
              </w:rPr>
              <w:t>،</w:t>
            </w:r>
            <w:r>
              <w:rPr>
                <w:rFonts w:hint="cs"/>
                <w:rtl/>
              </w:rPr>
              <w:t xml:space="preserve"> </w:t>
            </w:r>
            <w:r w:rsidRPr="00F75CE8">
              <w:rPr>
                <w:rFonts w:hint="cs"/>
                <w:rtl/>
              </w:rPr>
              <w:t>117</w:t>
            </w:r>
          </w:p>
        </w:tc>
      </w:tr>
      <w:tr w:rsidR="00FF6DFF" w:rsidRPr="00F75CE8" w:rsidTr="00FF6DFF">
        <w:tc>
          <w:tcPr>
            <w:tcW w:w="4059" w:type="dxa"/>
          </w:tcPr>
          <w:p w:rsidR="00FF6DFF" w:rsidRPr="00F75CE8" w:rsidRDefault="00FF6DFF" w:rsidP="00FF6DFF">
            <w:pPr>
              <w:pStyle w:val="libVar0"/>
              <w:rPr>
                <w:rtl/>
              </w:rPr>
            </w:pPr>
            <w:r w:rsidRPr="00F75CE8">
              <w:rPr>
                <w:rFonts w:hint="cs"/>
                <w:rtl/>
              </w:rPr>
              <w:t>سكين</w:t>
            </w:r>
          </w:p>
        </w:tc>
        <w:tc>
          <w:tcPr>
            <w:tcW w:w="720" w:type="dxa"/>
          </w:tcPr>
          <w:p w:rsidR="00FF6DFF" w:rsidRPr="00F75CE8" w:rsidRDefault="00FF6DFF" w:rsidP="00FF6DFF">
            <w:pPr>
              <w:pStyle w:val="libVarCenter"/>
              <w:rPr>
                <w:rtl/>
              </w:rPr>
            </w:pPr>
            <w:r w:rsidRPr="00F75CE8">
              <w:rPr>
                <w:rFonts w:hint="cs"/>
                <w:rtl/>
              </w:rPr>
              <w:t xml:space="preserve"> 2 </w:t>
            </w:r>
          </w:p>
        </w:tc>
        <w:tc>
          <w:tcPr>
            <w:tcW w:w="2808" w:type="dxa"/>
            <w:tcBorders>
              <w:top w:val="nil"/>
            </w:tcBorders>
          </w:tcPr>
          <w:p w:rsidR="00FF6DFF" w:rsidRPr="00F75CE8" w:rsidRDefault="00FF6DFF" w:rsidP="00FF6DFF">
            <w:pPr>
              <w:pStyle w:val="libVarCenter"/>
              <w:rPr>
                <w:rtl/>
              </w:rPr>
            </w:pPr>
            <w:r w:rsidRPr="00F75CE8">
              <w:rPr>
                <w:rFonts w:hint="cs"/>
                <w:rtl/>
              </w:rPr>
              <w:t>64</w:t>
            </w:r>
          </w:p>
        </w:tc>
      </w:tr>
      <w:tr w:rsidR="00FF6DFF" w:rsidRPr="00F75CE8" w:rsidTr="00FF6DFF">
        <w:tc>
          <w:tcPr>
            <w:tcW w:w="4059" w:type="dxa"/>
          </w:tcPr>
          <w:p w:rsidR="00FF6DFF" w:rsidRPr="00F75CE8" w:rsidRDefault="00FF6DFF" w:rsidP="00FF6DFF">
            <w:pPr>
              <w:pStyle w:val="libVar0"/>
              <w:rPr>
                <w:rtl/>
              </w:rPr>
            </w:pPr>
            <w:r w:rsidRPr="00F75CE8">
              <w:rPr>
                <w:rFonts w:hint="cs"/>
                <w:rtl/>
              </w:rPr>
              <w:t>سهم</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92</w:t>
            </w:r>
            <w:r w:rsidR="000B5FC5">
              <w:rPr>
                <w:rFonts w:hint="cs"/>
                <w:rtl/>
              </w:rPr>
              <w:t>،</w:t>
            </w:r>
            <w:r>
              <w:rPr>
                <w:rFonts w:hint="cs"/>
                <w:rtl/>
              </w:rPr>
              <w:t xml:space="preserve"> </w:t>
            </w:r>
            <w:r w:rsidRPr="00F75CE8">
              <w:rPr>
                <w:rFonts w:hint="cs"/>
                <w:rtl/>
              </w:rPr>
              <w:t>149</w:t>
            </w:r>
            <w:r w:rsidR="000B5FC5">
              <w:rPr>
                <w:rFonts w:hint="cs"/>
                <w:rtl/>
              </w:rPr>
              <w:t>،</w:t>
            </w:r>
            <w:r>
              <w:rPr>
                <w:rFonts w:hint="cs"/>
                <w:rtl/>
              </w:rPr>
              <w:t xml:space="preserve"> </w:t>
            </w:r>
          </w:p>
        </w:tc>
      </w:tr>
      <w:tr w:rsidR="00FF6DFF" w:rsidRPr="00F75CE8" w:rsidTr="00FF6DFF">
        <w:tc>
          <w:tcPr>
            <w:tcW w:w="4059" w:type="dxa"/>
          </w:tcPr>
          <w:p w:rsidR="00FF6DFF" w:rsidRPr="00F75CE8" w:rsidRDefault="00FF6DFF" w:rsidP="00FF6DFF">
            <w:pPr>
              <w:rPr>
                <w:rtl/>
              </w:rPr>
            </w:pPr>
          </w:p>
        </w:tc>
        <w:tc>
          <w:tcPr>
            <w:tcW w:w="720" w:type="dxa"/>
          </w:tcPr>
          <w:p w:rsidR="00FF6DFF" w:rsidRPr="00F75CE8" w:rsidRDefault="00FF6DFF" w:rsidP="00FF6DFF">
            <w:pPr>
              <w:pStyle w:val="libVarCenter"/>
              <w:rPr>
                <w:rtl/>
                <w:lang w:bidi="ar-IQ"/>
              </w:rPr>
            </w:pPr>
            <w:r w:rsidRPr="00F75CE8">
              <w:rPr>
                <w:rFonts w:hint="cs"/>
                <w:rtl/>
              </w:rPr>
              <w:t>2</w:t>
            </w:r>
          </w:p>
        </w:tc>
        <w:tc>
          <w:tcPr>
            <w:tcW w:w="2808" w:type="dxa"/>
            <w:tcBorders>
              <w:top w:val="nil"/>
            </w:tcBorders>
          </w:tcPr>
          <w:p w:rsidR="00FF6DFF" w:rsidRPr="00F75CE8" w:rsidRDefault="00FF6DFF" w:rsidP="00FF6DFF">
            <w:pPr>
              <w:pStyle w:val="libVarCenter"/>
              <w:rPr>
                <w:rtl/>
              </w:rPr>
            </w:pPr>
            <w:r w:rsidRPr="00F75CE8">
              <w:rPr>
                <w:rFonts w:hint="cs"/>
                <w:rtl/>
              </w:rPr>
              <w:t xml:space="preserve"> 96</w:t>
            </w:r>
            <w:r w:rsidR="000B5FC5">
              <w:rPr>
                <w:rFonts w:hint="cs"/>
                <w:rtl/>
              </w:rPr>
              <w:t>،</w:t>
            </w:r>
            <w:r>
              <w:rPr>
                <w:rFonts w:hint="cs"/>
                <w:rtl/>
              </w:rPr>
              <w:t xml:space="preserve"> </w:t>
            </w:r>
            <w:r w:rsidRPr="00F75CE8">
              <w:rPr>
                <w:rFonts w:hint="cs"/>
                <w:rtl/>
              </w:rPr>
              <w:t>101</w:t>
            </w:r>
            <w:r w:rsidR="000B5FC5">
              <w:rPr>
                <w:rFonts w:hint="cs"/>
                <w:rtl/>
              </w:rPr>
              <w:t>،</w:t>
            </w:r>
            <w:r>
              <w:rPr>
                <w:rFonts w:hint="cs"/>
                <w:rtl/>
              </w:rPr>
              <w:t xml:space="preserve"> </w:t>
            </w:r>
            <w:r w:rsidRPr="00F75CE8">
              <w:rPr>
                <w:rFonts w:hint="cs"/>
                <w:rtl/>
              </w:rPr>
              <w:t>107</w:t>
            </w:r>
            <w:r w:rsidR="000B5FC5">
              <w:rPr>
                <w:rFonts w:hint="cs"/>
                <w:rtl/>
              </w:rPr>
              <w:t>،</w:t>
            </w:r>
            <w:r>
              <w:rPr>
                <w:rFonts w:hint="cs"/>
                <w:rtl/>
              </w:rPr>
              <w:t xml:space="preserve"> </w:t>
            </w:r>
            <w:r w:rsidRPr="00F75CE8">
              <w:rPr>
                <w:rFonts w:hint="cs"/>
                <w:rtl/>
              </w:rPr>
              <w:t>108</w:t>
            </w:r>
            <w:r w:rsidR="000B5FC5">
              <w:rPr>
                <w:rFonts w:hint="cs"/>
                <w:rtl/>
              </w:rPr>
              <w:t>،</w:t>
            </w:r>
            <w:r>
              <w:rPr>
                <w:rFonts w:hint="cs"/>
                <w:rtl/>
              </w:rPr>
              <w:t xml:space="preserve"> </w:t>
            </w:r>
            <w:r w:rsidRPr="00F75CE8">
              <w:rPr>
                <w:rFonts w:hint="cs"/>
                <w:rtl/>
              </w:rPr>
              <w:t>111</w:t>
            </w:r>
            <w:r w:rsidR="000B5FC5">
              <w:rPr>
                <w:rFonts w:hint="cs"/>
                <w:rtl/>
              </w:rPr>
              <w:t>،</w:t>
            </w:r>
            <w:r>
              <w:rPr>
                <w:rFonts w:hint="cs"/>
                <w:rtl/>
              </w:rPr>
              <w:t xml:space="preserve"> </w:t>
            </w:r>
            <w:r w:rsidRPr="00F75CE8">
              <w:rPr>
                <w:rFonts w:hint="cs"/>
                <w:rtl/>
              </w:rPr>
              <w:t>135</w:t>
            </w:r>
          </w:p>
        </w:tc>
      </w:tr>
      <w:tr w:rsidR="00FF6DFF" w:rsidRPr="00F75CE8" w:rsidTr="00FF6DFF">
        <w:tc>
          <w:tcPr>
            <w:tcW w:w="4059" w:type="dxa"/>
          </w:tcPr>
          <w:p w:rsidR="00FF6DFF" w:rsidRPr="00F75CE8" w:rsidRDefault="00FF6DFF" w:rsidP="00FF6DFF">
            <w:pPr>
              <w:pStyle w:val="libVar0"/>
              <w:rPr>
                <w:rtl/>
              </w:rPr>
            </w:pPr>
            <w:r w:rsidRPr="00F75CE8">
              <w:rPr>
                <w:rFonts w:hint="cs"/>
                <w:rtl/>
              </w:rPr>
              <w:t>سيف</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10</w:t>
            </w:r>
            <w:r w:rsidR="000B5FC5">
              <w:rPr>
                <w:rFonts w:hint="cs"/>
                <w:rtl/>
              </w:rPr>
              <w:t>،</w:t>
            </w:r>
            <w:r>
              <w:rPr>
                <w:rFonts w:hint="cs"/>
                <w:rtl/>
              </w:rPr>
              <w:t xml:space="preserve"> </w:t>
            </w:r>
            <w:r w:rsidRPr="00F75CE8">
              <w:rPr>
                <w:rFonts w:hint="cs"/>
                <w:rtl/>
              </w:rPr>
              <w:t>19</w:t>
            </w:r>
            <w:r w:rsidR="000B5FC5">
              <w:rPr>
                <w:rFonts w:hint="cs"/>
                <w:rtl/>
              </w:rPr>
              <w:t>،</w:t>
            </w:r>
            <w:r>
              <w:rPr>
                <w:rFonts w:hint="cs"/>
                <w:rtl/>
              </w:rPr>
              <w:t xml:space="preserve"> </w:t>
            </w:r>
            <w:r w:rsidRPr="00F75CE8">
              <w:rPr>
                <w:rFonts w:hint="cs"/>
                <w:rtl/>
              </w:rPr>
              <w:t>20</w:t>
            </w:r>
            <w:r w:rsidR="000B5FC5">
              <w:rPr>
                <w:rFonts w:hint="cs"/>
                <w:rtl/>
              </w:rPr>
              <w:t>،</w:t>
            </w:r>
            <w:r>
              <w:rPr>
                <w:rFonts w:hint="cs"/>
                <w:rtl/>
              </w:rPr>
              <w:t xml:space="preserve"> </w:t>
            </w:r>
            <w:r w:rsidRPr="00F75CE8">
              <w:rPr>
                <w:rFonts w:hint="cs"/>
                <w:rtl/>
              </w:rPr>
              <w:t>21</w:t>
            </w:r>
            <w:r w:rsidR="000B5FC5">
              <w:rPr>
                <w:rFonts w:hint="cs"/>
                <w:rtl/>
              </w:rPr>
              <w:t>،</w:t>
            </w:r>
            <w:r>
              <w:rPr>
                <w:rFonts w:hint="cs"/>
                <w:rtl/>
              </w:rPr>
              <w:t xml:space="preserve"> </w:t>
            </w:r>
            <w:r w:rsidRPr="00F75CE8">
              <w:rPr>
                <w:rFonts w:hint="cs"/>
                <w:rtl/>
              </w:rPr>
              <w:t>23</w:t>
            </w:r>
            <w:r w:rsidR="000B5FC5">
              <w:rPr>
                <w:rFonts w:hint="cs"/>
                <w:rtl/>
              </w:rPr>
              <w:t>،</w:t>
            </w:r>
            <w:r>
              <w:rPr>
                <w:rFonts w:hint="cs"/>
                <w:rtl/>
              </w:rPr>
              <w:t xml:space="preserve"> </w:t>
            </w:r>
            <w:r w:rsidRPr="00F75CE8">
              <w:rPr>
                <w:rFonts w:hint="cs"/>
                <w:rtl/>
              </w:rPr>
              <w:t>57</w:t>
            </w:r>
            <w:r w:rsidR="000B5FC5">
              <w:rPr>
                <w:rFonts w:hint="cs"/>
                <w:rtl/>
              </w:rPr>
              <w:t>،</w:t>
            </w:r>
            <w:r>
              <w:rPr>
                <w:rFonts w:hint="cs"/>
                <w:rtl/>
              </w:rPr>
              <w:t xml:space="preserve"> </w:t>
            </w:r>
            <w:r w:rsidRPr="00F75CE8">
              <w:rPr>
                <w:rFonts w:hint="cs"/>
                <w:rtl/>
              </w:rPr>
              <w:t>74</w:t>
            </w:r>
            <w:r w:rsidR="000B5FC5">
              <w:rPr>
                <w:rFonts w:hint="cs"/>
                <w:rtl/>
              </w:rPr>
              <w:t>،</w:t>
            </w:r>
            <w:r>
              <w:rPr>
                <w:rFonts w:hint="cs"/>
                <w:rtl/>
              </w:rPr>
              <w:t xml:space="preserve"> </w:t>
            </w:r>
            <w:r w:rsidRPr="00F75CE8">
              <w:rPr>
                <w:rFonts w:hint="cs"/>
                <w:rtl/>
              </w:rPr>
              <w:t>75</w:t>
            </w:r>
            <w:r w:rsidR="000B5FC5">
              <w:rPr>
                <w:rFonts w:hint="cs"/>
                <w:rtl/>
              </w:rPr>
              <w:t>،</w:t>
            </w:r>
            <w:r>
              <w:rPr>
                <w:rFonts w:hint="cs"/>
                <w:rtl/>
              </w:rPr>
              <w:t xml:space="preserve"> </w:t>
            </w:r>
            <w:r w:rsidRPr="00F75CE8">
              <w:rPr>
                <w:rFonts w:hint="cs"/>
                <w:rtl/>
              </w:rPr>
              <w:t>76</w:t>
            </w:r>
            <w:r w:rsidR="000B5FC5">
              <w:rPr>
                <w:rFonts w:hint="cs"/>
                <w:rtl/>
              </w:rPr>
              <w:t>،</w:t>
            </w:r>
            <w:r>
              <w:rPr>
                <w:rFonts w:hint="cs"/>
                <w:rtl/>
              </w:rPr>
              <w:t xml:space="preserve"> </w:t>
            </w:r>
          </w:p>
        </w:tc>
      </w:tr>
    </w:tbl>
    <w:p w:rsidR="00FF6DFF" w:rsidRPr="00FF6DFF" w:rsidRDefault="00FF6DFF" w:rsidP="00FF6DFF">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السلاح</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F75CE8" w:rsidTr="00FF6DFF">
        <w:tc>
          <w:tcPr>
            <w:tcW w:w="4059" w:type="dxa"/>
          </w:tcPr>
          <w:p w:rsidR="00FF6DFF" w:rsidRPr="00F75CE8" w:rsidRDefault="00FF6DFF" w:rsidP="00FF6DFF">
            <w:pPr>
              <w:rPr>
                <w:rtl/>
              </w:rPr>
            </w:pPr>
          </w:p>
        </w:tc>
        <w:tc>
          <w:tcPr>
            <w:tcW w:w="720" w:type="dxa"/>
          </w:tcPr>
          <w:p w:rsidR="00FF6DFF" w:rsidRPr="00F75CE8" w:rsidRDefault="00FF6DFF" w:rsidP="00FF6DFF">
            <w:pPr>
              <w:rPr>
                <w:rtl/>
              </w:rPr>
            </w:pPr>
          </w:p>
        </w:tc>
        <w:tc>
          <w:tcPr>
            <w:tcW w:w="2808" w:type="dxa"/>
          </w:tcPr>
          <w:p w:rsidR="00FF6DFF" w:rsidRPr="00F75CE8" w:rsidRDefault="00FF6DFF" w:rsidP="00FF6DFF">
            <w:pPr>
              <w:pStyle w:val="libVarCenter"/>
              <w:rPr>
                <w:rtl/>
              </w:rPr>
            </w:pPr>
            <w:r w:rsidRPr="00F75CE8">
              <w:rPr>
                <w:rFonts w:hint="cs"/>
                <w:rtl/>
              </w:rPr>
              <w:t>78</w:t>
            </w:r>
            <w:r w:rsidR="000B5FC5">
              <w:rPr>
                <w:rFonts w:hint="cs"/>
                <w:rtl/>
              </w:rPr>
              <w:t>،</w:t>
            </w:r>
            <w:r w:rsidRPr="00F75CE8">
              <w:rPr>
                <w:rFonts w:hint="cs"/>
                <w:rtl/>
              </w:rPr>
              <w:t>82</w:t>
            </w:r>
            <w:r w:rsidR="000B5FC5">
              <w:rPr>
                <w:rFonts w:hint="cs"/>
                <w:rtl/>
              </w:rPr>
              <w:t>،</w:t>
            </w:r>
            <w:r w:rsidRPr="00F75CE8">
              <w:rPr>
                <w:rFonts w:hint="cs"/>
                <w:rtl/>
              </w:rPr>
              <w:t>83</w:t>
            </w:r>
            <w:r w:rsidR="000B5FC5">
              <w:rPr>
                <w:rFonts w:hint="cs"/>
                <w:rtl/>
              </w:rPr>
              <w:t>،</w:t>
            </w:r>
            <w:r w:rsidRPr="00F75CE8">
              <w:rPr>
                <w:rFonts w:hint="cs"/>
                <w:rtl/>
              </w:rPr>
              <w:t>84</w:t>
            </w:r>
            <w:r w:rsidR="000B5FC5">
              <w:rPr>
                <w:rFonts w:hint="cs"/>
                <w:rtl/>
              </w:rPr>
              <w:t>،</w:t>
            </w:r>
            <w:r w:rsidRPr="00F75CE8">
              <w:rPr>
                <w:rFonts w:hint="cs"/>
                <w:rtl/>
              </w:rPr>
              <w:t>85</w:t>
            </w:r>
            <w:r w:rsidR="000B5FC5">
              <w:rPr>
                <w:rFonts w:hint="cs"/>
                <w:rtl/>
              </w:rPr>
              <w:t>،</w:t>
            </w:r>
            <w:r w:rsidRPr="00F75CE8">
              <w:rPr>
                <w:rFonts w:hint="cs"/>
                <w:rtl/>
              </w:rPr>
              <w:t>86</w:t>
            </w:r>
            <w:r w:rsidR="000B5FC5">
              <w:rPr>
                <w:rFonts w:hint="cs"/>
                <w:rtl/>
              </w:rPr>
              <w:t>،</w:t>
            </w:r>
            <w:r w:rsidRPr="00F75CE8">
              <w:rPr>
                <w:rFonts w:hint="cs"/>
                <w:rtl/>
              </w:rPr>
              <w:t>87</w:t>
            </w:r>
            <w:r w:rsidR="000B5FC5">
              <w:rPr>
                <w:rFonts w:hint="cs"/>
                <w:rtl/>
              </w:rPr>
              <w:t>،</w:t>
            </w:r>
            <w:r>
              <w:rPr>
                <w:rFonts w:hint="cs"/>
                <w:rtl/>
              </w:rPr>
              <w:t xml:space="preserve"> </w:t>
            </w:r>
            <w:r w:rsidRPr="00F75CE8">
              <w:rPr>
                <w:rFonts w:hint="cs"/>
                <w:rtl/>
              </w:rPr>
              <w:t>88</w:t>
            </w:r>
            <w:r w:rsidR="000B5FC5">
              <w:rPr>
                <w:rFonts w:hint="cs"/>
                <w:rtl/>
              </w:rPr>
              <w:t>،</w:t>
            </w:r>
            <w:r w:rsidRPr="00F75CE8">
              <w:rPr>
                <w:rFonts w:hint="cs"/>
                <w:rtl/>
              </w:rPr>
              <w:t>90</w:t>
            </w:r>
            <w:r w:rsidR="000B5FC5">
              <w:rPr>
                <w:rFonts w:hint="cs"/>
                <w:rtl/>
              </w:rPr>
              <w:t>،</w:t>
            </w:r>
            <w:r w:rsidRPr="00F75CE8">
              <w:rPr>
                <w:rFonts w:hint="cs"/>
                <w:rtl/>
              </w:rPr>
              <w:t>92</w:t>
            </w:r>
            <w:r w:rsidR="000B5FC5">
              <w:rPr>
                <w:rFonts w:hint="cs"/>
                <w:rtl/>
              </w:rPr>
              <w:t>،</w:t>
            </w:r>
            <w:r w:rsidRPr="00F75CE8">
              <w:rPr>
                <w:rFonts w:hint="cs"/>
                <w:rtl/>
              </w:rPr>
              <w:t>93</w:t>
            </w:r>
            <w:r w:rsidR="000B5FC5">
              <w:rPr>
                <w:rFonts w:hint="cs"/>
                <w:rtl/>
              </w:rPr>
              <w:t>،</w:t>
            </w:r>
            <w:r w:rsidRPr="00F75CE8">
              <w:rPr>
                <w:rFonts w:hint="cs"/>
                <w:rtl/>
              </w:rPr>
              <w:t>97</w:t>
            </w:r>
            <w:r w:rsidR="000B5FC5">
              <w:rPr>
                <w:rFonts w:hint="cs"/>
                <w:rtl/>
              </w:rPr>
              <w:t>،</w:t>
            </w:r>
            <w:r w:rsidRPr="00F75CE8">
              <w:rPr>
                <w:rFonts w:hint="cs"/>
                <w:rtl/>
              </w:rPr>
              <w:t>99</w:t>
            </w:r>
            <w:r w:rsidR="000B5FC5">
              <w:rPr>
                <w:rFonts w:hint="cs"/>
                <w:rtl/>
              </w:rPr>
              <w:t>،</w:t>
            </w:r>
            <w:r>
              <w:rPr>
                <w:rFonts w:hint="cs"/>
                <w:rtl/>
              </w:rPr>
              <w:t xml:space="preserve"> </w:t>
            </w:r>
            <w:r w:rsidRPr="00F75CE8">
              <w:rPr>
                <w:rFonts w:hint="cs"/>
                <w:rtl/>
              </w:rPr>
              <w:t>106</w:t>
            </w:r>
            <w:r w:rsidR="000B5FC5">
              <w:rPr>
                <w:rFonts w:hint="cs"/>
                <w:rtl/>
              </w:rPr>
              <w:t>،</w:t>
            </w:r>
            <w:r>
              <w:rPr>
                <w:rFonts w:hint="cs"/>
                <w:rtl/>
              </w:rPr>
              <w:t xml:space="preserve"> </w:t>
            </w:r>
            <w:r w:rsidRPr="00F75CE8">
              <w:rPr>
                <w:rFonts w:hint="cs"/>
                <w:rtl/>
              </w:rPr>
              <w:t>107</w:t>
            </w:r>
            <w:r w:rsidR="000B5FC5">
              <w:rPr>
                <w:rFonts w:hint="cs"/>
                <w:rtl/>
              </w:rPr>
              <w:t>،</w:t>
            </w:r>
            <w:r w:rsidRPr="00F75CE8">
              <w:rPr>
                <w:rFonts w:hint="cs"/>
                <w:rtl/>
              </w:rPr>
              <w:t>112</w:t>
            </w:r>
            <w:r w:rsidR="000B5FC5">
              <w:rPr>
                <w:rFonts w:hint="cs"/>
                <w:rtl/>
              </w:rPr>
              <w:t>،</w:t>
            </w:r>
            <w:r w:rsidRPr="00F75CE8">
              <w:rPr>
                <w:rFonts w:hint="cs"/>
                <w:rtl/>
              </w:rPr>
              <w:t>114</w:t>
            </w:r>
            <w:r w:rsidR="000B5FC5">
              <w:rPr>
                <w:rFonts w:hint="cs"/>
                <w:rtl/>
              </w:rPr>
              <w:t>،</w:t>
            </w:r>
            <w:r w:rsidRPr="00F75CE8">
              <w:rPr>
                <w:rFonts w:hint="cs"/>
                <w:rtl/>
              </w:rPr>
              <w:t>115</w:t>
            </w:r>
            <w:r w:rsidR="000B5FC5">
              <w:rPr>
                <w:rFonts w:hint="cs"/>
                <w:rtl/>
              </w:rPr>
              <w:t>،</w:t>
            </w:r>
            <w:r w:rsidRPr="00F75CE8">
              <w:rPr>
                <w:rFonts w:hint="cs"/>
                <w:rtl/>
              </w:rPr>
              <w:t>125</w:t>
            </w:r>
            <w:r w:rsidR="000B5FC5">
              <w:rPr>
                <w:rFonts w:hint="cs"/>
                <w:rtl/>
              </w:rPr>
              <w:t>،</w:t>
            </w:r>
            <w:r>
              <w:rPr>
                <w:rFonts w:hint="cs"/>
                <w:rtl/>
              </w:rPr>
              <w:t xml:space="preserve"> </w:t>
            </w:r>
            <w:r w:rsidRPr="00F75CE8">
              <w:rPr>
                <w:rFonts w:hint="cs"/>
                <w:rtl/>
              </w:rPr>
              <w:t>127</w:t>
            </w:r>
            <w:r w:rsidR="000B5FC5">
              <w:rPr>
                <w:rFonts w:hint="cs"/>
                <w:rtl/>
              </w:rPr>
              <w:t>،</w:t>
            </w:r>
            <w:r w:rsidRPr="00F75CE8">
              <w:rPr>
                <w:rFonts w:hint="cs"/>
                <w:rtl/>
              </w:rPr>
              <w:t>141</w:t>
            </w:r>
            <w:r w:rsidR="000B5FC5">
              <w:rPr>
                <w:rFonts w:hint="cs"/>
                <w:rtl/>
              </w:rPr>
              <w:t>،</w:t>
            </w:r>
            <w:r w:rsidRPr="00F75CE8">
              <w:rPr>
                <w:rFonts w:hint="cs"/>
                <w:rtl/>
              </w:rPr>
              <w:t>144</w:t>
            </w:r>
            <w:r w:rsidR="000B5FC5">
              <w:rPr>
                <w:rFonts w:hint="cs"/>
                <w:rtl/>
              </w:rPr>
              <w:t>،</w:t>
            </w:r>
            <w:r w:rsidRPr="00F75CE8">
              <w:rPr>
                <w:rFonts w:hint="cs"/>
                <w:rtl/>
              </w:rPr>
              <w:t>154</w:t>
            </w:r>
            <w:r w:rsidR="000B5FC5">
              <w:rPr>
                <w:rFonts w:hint="cs"/>
                <w:rtl/>
              </w:rPr>
              <w:t>،</w:t>
            </w:r>
            <w:r w:rsidRPr="00F75CE8">
              <w:rPr>
                <w:rFonts w:hint="cs"/>
                <w:rtl/>
              </w:rPr>
              <w:t>255</w:t>
            </w:r>
            <w:r w:rsidR="000B5FC5">
              <w:rPr>
                <w:rFonts w:hint="cs"/>
                <w:rtl/>
              </w:rPr>
              <w:t>،</w:t>
            </w:r>
            <w:r>
              <w:rPr>
                <w:rFonts w:hint="cs"/>
                <w:rtl/>
              </w:rPr>
              <w:t xml:space="preserve"> </w:t>
            </w:r>
            <w:r w:rsidRPr="00F75CE8">
              <w:rPr>
                <w:rFonts w:hint="cs"/>
                <w:rtl/>
              </w:rPr>
              <w:t>256</w:t>
            </w:r>
            <w:r w:rsidR="000B5FC5">
              <w:rPr>
                <w:rFonts w:hint="cs"/>
                <w:rtl/>
              </w:rPr>
              <w:t>،</w:t>
            </w:r>
            <w:r w:rsidRPr="00F75CE8">
              <w:rPr>
                <w:rFonts w:hint="cs"/>
                <w:rtl/>
              </w:rPr>
              <w:t>282</w:t>
            </w:r>
            <w:r w:rsidR="000B5FC5">
              <w:rPr>
                <w:rFonts w:hint="cs"/>
                <w:rtl/>
              </w:rPr>
              <w:t>،</w:t>
            </w:r>
            <w:r w:rsidRPr="00F75CE8">
              <w:rPr>
                <w:rFonts w:hint="cs"/>
                <w:rtl/>
              </w:rPr>
              <w:t>285</w:t>
            </w:r>
            <w:r w:rsidR="000B5FC5">
              <w:rPr>
                <w:rFonts w:hint="cs"/>
                <w:rtl/>
              </w:rPr>
              <w:t>،</w:t>
            </w:r>
            <w:r w:rsidRPr="00F75CE8">
              <w:rPr>
                <w:rFonts w:hint="cs"/>
                <w:rtl/>
              </w:rPr>
              <w:t>316</w:t>
            </w:r>
            <w:r w:rsidR="000B5FC5">
              <w:rPr>
                <w:rFonts w:hint="cs"/>
                <w:rtl/>
              </w:rPr>
              <w:t>،</w:t>
            </w:r>
            <w:r w:rsidRPr="00F75CE8">
              <w:rPr>
                <w:rFonts w:hint="cs"/>
                <w:rtl/>
              </w:rPr>
              <w:t>321</w:t>
            </w:r>
            <w:r w:rsidR="000B5FC5">
              <w:rPr>
                <w:rFonts w:hint="cs"/>
                <w:rtl/>
              </w:rPr>
              <w:t>،</w:t>
            </w:r>
            <w:r>
              <w:rPr>
                <w:rFonts w:hint="cs"/>
                <w:rtl/>
              </w:rPr>
              <w:t xml:space="preserve"> </w:t>
            </w:r>
            <w:r w:rsidRPr="00F75CE8">
              <w:rPr>
                <w:rFonts w:hint="cs"/>
                <w:rtl/>
              </w:rPr>
              <w:t>322</w:t>
            </w:r>
            <w:r w:rsidR="000B5FC5">
              <w:rPr>
                <w:rFonts w:hint="cs"/>
                <w:rtl/>
              </w:rPr>
              <w:t>،</w:t>
            </w:r>
            <w:r>
              <w:rPr>
                <w:rFonts w:hint="cs"/>
                <w:rtl/>
              </w:rPr>
              <w:t xml:space="preserve"> </w:t>
            </w:r>
          </w:p>
        </w:tc>
      </w:tr>
      <w:tr w:rsidR="00FF6DFF" w:rsidRPr="00F75CE8" w:rsidTr="00FF6DFF">
        <w:tc>
          <w:tcPr>
            <w:tcW w:w="4059" w:type="dxa"/>
          </w:tcPr>
          <w:p w:rsidR="00FF6DFF" w:rsidRPr="00F75CE8" w:rsidRDefault="00FF6DFF" w:rsidP="00FF6DFF">
            <w:pPr>
              <w:rPr>
                <w:rtl/>
              </w:rPr>
            </w:pPr>
          </w:p>
        </w:tc>
        <w:tc>
          <w:tcPr>
            <w:tcW w:w="720" w:type="dxa"/>
          </w:tcPr>
          <w:p w:rsidR="00FF6DFF" w:rsidRPr="00F75CE8" w:rsidRDefault="00FF6DFF" w:rsidP="00FF6DFF">
            <w:pPr>
              <w:pStyle w:val="libVarCenter"/>
              <w:rPr>
                <w:rtl/>
              </w:rPr>
            </w:pPr>
            <w:r w:rsidRPr="00F75CE8">
              <w:rPr>
                <w:rFonts w:hint="cs"/>
                <w:rtl/>
              </w:rPr>
              <w:t>2</w:t>
            </w:r>
          </w:p>
        </w:tc>
        <w:tc>
          <w:tcPr>
            <w:tcW w:w="2808" w:type="dxa"/>
          </w:tcPr>
          <w:p w:rsidR="00FF6DFF" w:rsidRPr="00F75CE8" w:rsidRDefault="00FF6DFF" w:rsidP="00FF6DFF">
            <w:pPr>
              <w:pStyle w:val="libVarCenter"/>
              <w:rPr>
                <w:rtl/>
              </w:rPr>
            </w:pPr>
            <w:r w:rsidRPr="00F75CE8">
              <w:rPr>
                <w:rFonts w:hint="cs"/>
                <w:rtl/>
              </w:rPr>
              <w:t>11</w:t>
            </w:r>
            <w:r w:rsidR="000B5FC5">
              <w:rPr>
                <w:rFonts w:hint="cs"/>
                <w:rtl/>
              </w:rPr>
              <w:t>،</w:t>
            </w:r>
            <w:r w:rsidRPr="00F75CE8">
              <w:rPr>
                <w:rFonts w:hint="cs"/>
                <w:rtl/>
              </w:rPr>
              <w:t>58</w:t>
            </w:r>
            <w:r w:rsidR="000B5FC5">
              <w:rPr>
                <w:rFonts w:hint="cs"/>
                <w:rtl/>
              </w:rPr>
              <w:t>،</w:t>
            </w:r>
            <w:r w:rsidRPr="00F75CE8">
              <w:rPr>
                <w:rFonts w:hint="cs"/>
                <w:rtl/>
              </w:rPr>
              <w:t>59</w:t>
            </w:r>
            <w:r w:rsidR="000B5FC5">
              <w:rPr>
                <w:rFonts w:hint="cs"/>
                <w:rtl/>
              </w:rPr>
              <w:t>،</w:t>
            </w:r>
            <w:r w:rsidRPr="00F75CE8">
              <w:rPr>
                <w:rFonts w:hint="cs"/>
                <w:rtl/>
              </w:rPr>
              <w:t>67</w:t>
            </w:r>
            <w:r w:rsidR="000B5FC5">
              <w:rPr>
                <w:rFonts w:hint="cs"/>
                <w:rtl/>
              </w:rPr>
              <w:t>،</w:t>
            </w:r>
            <w:r w:rsidRPr="00F75CE8">
              <w:rPr>
                <w:rFonts w:hint="cs"/>
                <w:rtl/>
              </w:rPr>
              <w:t>71</w:t>
            </w:r>
            <w:r w:rsidR="000B5FC5">
              <w:rPr>
                <w:rFonts w:hint="cs"/>
                <w:rtl/>
              </w:rPr>
              <w:t>،</w:t>
            </w:r>
            <w:r w:rsidRPr="00F75CE8">
              <w:rPr>
                <w:rFonts w:hint="cs"/>
                <w:rtl/>
              </w:rPr>
              <w:t>76</w:t>
            </w:r>
            <w:r w:rsidR="000B5FC5">
              <w:rPr>
                <w:rFonts w:hint="cs"/>
                <w:rtl/>
              </w:rPr>
              <w:t>،</w:t>
            </w:r>
            <w:r w:rsidRPr="00F75CE8">
              <w:rPr>
                <w:rFonts w:hint="cs"/>
                <w:rtl/>
              </w:rPr>
              <w:t>78</w:t>
            </w:r>
            <w:r w:rsidR="000B5FC5">
              <w:rPr>
                <w:rFonts w:hint="cs"/>
                <w:rtl/>
              </w:rPr>
              <w:t>،</w:t>
            </w:r>
            <w:r>
              <w:rPr>
                <w:rFonts w:hint="cs"/>
                <w:rtl/>
              </w:rPr>
              <w:t xml:space="preserve"> </w:t>
            </w:r>
            <w:r w:rsidRPr="00F75CE8">
              <w:rPr>
                <w:rFonts w:hint="cs"/>
                <w:rtl/>
              </w:rPr>
              <w:t>85</w:t>
            </w:r>
            <w:r w:rsidR="000B5FC5">
              <w:rPr>
                <w:rFonts w:hint="cs"/>
                <w:rtl/>
              </w:rPr>
              <w:t>،</w:t>
            </w:r>
            <w:r w:rsidRPr="00F75CE8">
              <w:rPr>
                <w:rFonts w:hint="cs"/>
                <w:rtl/>
              </w:rPr>
              <w:t>89</w:t>
            </w:r>
            <w:r w:rsidR="000B5FC5">
              <w:rPr>
                <w:rFonts w:hint="cs"/>
                <w:rtl/>
              </w:rPr>
              <w:t>،</w:t>
            </w:r>
            <w:r w:rsidRPr="00F75CE8">
              <w:rPr>
                <w:rFonts w:hint="cs"/>
                <w:rtl/>
              </w:rPr>
              <w:t>92</w:t>
            </w:r>
            <w:r w:rsidR="000B5FC5">
              <w:rPr>
                <w:rFonts w:hint="cs"/>
                <w:rtl/>
              </w:rPr>
              <w:t>،</w:t>
            </w:r>
            <w:r w:rsidRPr="00F75CE8">
              <w:rPr>
                <w:rFonts w:hint="cs"/>
                <w:rtl/>
              </w:rPr>
              <w:t>93</w:t>
            </w:r>
            <w:r w:rsidR="000B5FC5">
              <w:rPr>
                <w:rFonts w:hint="cs"/>
                <w:rtl/>
              </w:rPr>
              <w:t>،</w:t>
            </w:r>
            <w:r w:rsidRPr="00F75CE8">
              <w:rPr>
                <w:rFonts w:hint="cs"/>
                <w:rtl/>
              </w:rPr>
              <w:t>104</w:t>
            </w:r>
            <w:r w:rsidR="000B5FC5">
              <w:rPr>
                <w:rFonts w:hint="cs"/>
                <w:rtl/>
              </w:rPr>
              <w:t>،</w:t>
            </w:r>
            <w:r w:rsidRPr="00F75CE8">
              <w:rPr>
                <w:rFonts w:hint="cs"/>
                <w:rtl/>
              </w:rPr>
              <w:t>106</w:t>
            </w:r>
            <w:r w:rsidR="000B5FC5">
              <w:rPr>
                <w:rFonts w:hint="cs"/>
                <w:rtl/>
              </w:rPr>
              <w:t>،</w:t>
            </w:r>
            <w:r>
              <w:rPr>
                <w:rFonts w:hint="cs"/>
                <w:rtl/>
              </w:rPr>
              <w:t xml:space="preserve"> </w:t>
            </w:r>
            <w:r w:rsidRPr="00F75CE8">
              <w:rPr>
                <w:rFonts w:hint="cs"/>
                <w:rtl/>
              </w:rPr>
              <w:t>107</w:t>
            </w:r>
            <w:r w:rsidR="000B5FC5">
              <w:rPr>
                <w:rFonts w:hint="cs"/>
                <w:rtl/>
              </w:rPr>
              <w:t>،</w:t>
            </w:r>
            <w:r w:rsidRPr="00F75CE8">
              <w:rPr>
                <w:rFonts w:hint="cs"/>
                <w:rtl/>
              </w:rPr>
              <w:t>108</w:t>
            </w:r>
            <w:r w:rsidR="000B5FC5">
              <w:rPr>
                <w:rFonts w:hint="cs"/>
                <w:rtl/>
              </w:rPr>
              <w:t>،</w:t>
            </w:r>
            <w:r w:rsidRPr="00F75CE8">
              <w:rPr>
                <w:rFonts w:hint="cs"/>
                <w:rtl/>
              </w:rPr>
              <w:t>110</w:t>
            </w:r>
            <w:r w:rsidR="000B5FC5">
              <w:rPr>
                <w:rFonts w:hint="cs"/>
                <w:rtl/>
              </w:rPr>
              <w:t>،</w:t>
            </w:r>
            <w:r w:rsidRPr="00F75CE8">
              <w:rPr>
                <w:rFonts w:hint="cs"/>
                <w:rtl/>
              </w:rPr>
              <w:t>111</w:t>
            </w:r>
            <w:r w:rsidR="000B5FC5">
              <w:rPr>
                <w:rFonts w:hint="cs"/>
                <w:rtl/>
              </w:rPr>
              <w:t>،</w:t>
            </w:r>
            <w:r w:rsidRPr="00F75CE8">
              <w:rPr>
                <w:rFonts w:hint="cs"/>
                <w:rtl/>
              </w:rPr>
              <w:t>112</w:t>
            </w:r>
            <w:r w:rsidR="000B5FC5">
              <w:rPr>
                <w:rFonts w:hint="cs"/>
                <w:rtl/>
              </w:rPr>
              <w:t>،</w:t>
            </w:r>
            <w:r>
              <w:rPr>
                <w:rFonts w:hint="cs"/>
                <w:rtl/>
              </w:rPr>
              <w:t xml:space="preserve"> </w:t>
            </w:r>
            <w:r w:rsidRPr="00F75CE8">
              <w:rPr>
                <w:rFonts w:hint="cs"/>
                <w:rtl/>
              </w:rPr>
              <w:t>118</w:t>
            </w:r>
            <w:r w:rsidR="000B5FC5">
              <w:rPr>
                <w:rFonts w:hint="cs"/>
                <w:rtl/>
              </w:rPr>
              <w:t>،</w:t>
            </w:r>
            <w:r w:rsidRPr="00F75CE8">
              <w:rPr>
                <w:rFonts w:hint="cs"/>
                <w:rtl/>
              </w:rPr>
              <w:t>172</w:t>
            </w:r>
            <w:r w:rsidR="000B5FC5">
              <w:rPr>
                <w:rFonts w:hint="cs"/>
                <w:rtl/>
              </w:rPr>
              <w:t>،</w:t>
            </w:r>
            <w:r w:rsidRPr="00F75CE8">
              <w:rPr>
                <w:rFonts w:hint="cs"/>
                <w:rtl/>
              </w:rPr>
              <w:t>173</w:t>
            </w:r>
            <w:r w:rsidR="000B5FC5">
              <w:rPr>
                <w:rFonts w:hint="cs"/>
                <w:rtl/>
              </w:rPr>
              <w:t>،</w:t>
            </w:r>
            <w:r w:rsidRPr="00F75CE8">
              <w:rPr>
                <w:rFonts w:hint="cs"/>
                <w:rtl/>
              </w:rPr>
              <w:t>187</w:t>
            </w:r>
            <w:r w:rsidR="000B5FC5">
              <w:rPr>
                <w:rFonts w:hint="cs"/>
                <w:rtl/>
              </w:rPr>
              <w:t>،</w:t>
            </w:r>
            <w:r w:rsidRPr="00F75CE8">
              <w:rPr>
                <w:rFonts w:hint="cs"/>
                <w:rtl/>
              </w:rPr>
              <w:t>267</w:t>
            </w:r>
            <w:r w:rsidR="000B5FC5">
              <w:rPr>
                <w:rFonts w:hint="cs"/>
                <w:rtl/>
              </w:rPr>
              <w:t>،</w:t>
            </w:r>
            <w:r>
              <w:rPr>
                <w:rFonts w:hint="cs"/>
                <w:rtl/>
              </w:rPr>
              <w:t xml:space="preserve"> </w:t>
            </w:r>
            <w:r w:rsidRPr="00F75CE8">
              <w:rPr>
                <w:rFonts w:hint="cs"/>
                <w:rtl/>
              </w:rPr>
              <w:t>303</w:t>
            </w:r>
            <w:r w:rsidR="000B5FC5">
              <w:rPr>
                <w:rFonts w:hint="cs"/>
                <w:rtl/>
              </w:rPr>
              <w:t>،</w:t>
            </w:r>
            <w:r>
              <w:rPr>
                <w:rFonts w:hint="cs"/>
                <w:rtl/>
              </w:rPr>
              <w:t xml:space="preserve"> </w:t>
            </w:r>
            <w:r w:rsidRPr="00F75CE8">
              <w:rPr>
                <w:rFonts w:hint="cs"/>
                <w:rtl/>
              </w:rPr>
              <w:t>363</w:t>
            </w:r>
            <w:r w:rsidR="000B5FC5">
              <w:rPr>
                <w:rFonts w:hint="cs"/>
                <w:rtl/>
              </w:rPr>
              <w:t>،</w:t>
            </w:r>
            <w:r>
              <w:rPr>
                <w:rFonts w:hint="cs"/>
                <w:rtl/>
              </w:rPr>
              <w:t xml:space="preserve"> </w:t>
            </w:r>
            <w:r w:rsidRPr="00F75CE8">
              <w:rPr>
                <w:rFonts w:hint="cs"/>
                <w:rtl/>
              </w:rPr>
              <w:t>365</w:t>
            </w:r>
            <w:r w:rsidR="000B5FC5">
              <w:rPr>
                <w:rFonts w:hint="cs"/>
                <w:rtl/>
              </w:rPr>
              <w:t>،</w:t>
            </w:r>
            <w:r>
              <w:rPr>
                <w:rFonts w:hint="cs"/>
                <w:rtl/>
              </w:rPr>
              <w:t xml:space="preserve"> </w:t>
            </w:r>
            <w:r w:rsidRPr="00F75CE8">
              <w:rPr>
                <w:rFonts w:hint="cs"/>
                <w:rtl/>
              </w:rPr>
              <w:t>372</w:t>
            </w:r>
          </w:p>
        </w:tc>
      </w:tr>
      <w:tr w:rsidR="00FF6DFF" w:rsidRPr="00F75CE8" w:rsidTr="00FF6DFF">
        <w:tc>
          <w:tcPr>
            <w:tcW w:w="4059" w:type="dxa"/>
          </w:tcPr>
          <w:p w:rsidR="00FF6DFF" w:rsidRPr="00F75CE8" w:rsidRDefault="00FF6DFF" w:rsidP="00FF6DFF">
            <w:pPr>
              <w:pStyle w:val="libVar0"/>
              <w:rPr>
                <w:rtl/>
              </w:rPr>
            </w:pPr>
            <w:r w:rsidRPr="00F75CE8">
              <w:rPr>
                <w:rFonts w:hint="cs"/>
                <w:rtl/>
              </w:rPr>
              <w:t>قوس</w:t>
            </w:r>
          </w:p>
        </w:tc>
        <w:tc>
          <w:tcPr>
            <w:tcW w:w="720" w:type="dxa"/>
          </w:tcPr>
          <w:p w:rsidR="00FF6DFF" w:rsidRPr="00F75CE8" w:rsidRDefault="00FF6DFF" w:rsidP="00FF6DFF">
            <w:pPr>
              <w:pStyle w:val="libVarCenter"/>
              <w:rPr>
                <w:rtl/>
              </w:rPr>
            </w:pPr>
            <w:r w:rsidRPr="00F75CE8">
              <w:rPr>
                <w:rFonts w:hint="cs"/>
                <w:rtl/>
              </w:rPr>
              <w:t xml:space="preserve"> 2 </w:t>
            </w:r>
          </w:p>
        </w:tc>
        <w:tc>
          <w:tcPr>
            <w:tcW w:w="2808" w:type="dxa"/>
          </w:tcPr>
          <w:p w:rsidR="00FF6DFF" w:rsidRPr="00F75CE8" w:rsidRDefault="00FF6DFF" w:rsidP="00FF6DFF">
            <w:pPr>
              <w:pStyle w:val="libVarCenter"/>
              <w:rPr>
                <w:rtl/>
              </w:rPr>
            </w:pPr>
            <w:r w:rsidRPr="00F75CE8">
              <w:rPr>
                <w:rFonts w:hint="cs"/>
                <w:rtl/>
              </w:rPr>
              <w:t>101</w:t>
            </w:r>
          </w:p>
        </w:tc>
      </w:tr>
      <w:tr w:rsidR="00FF6DFF" w:rsidRPr="00F75CE8" w:rsidTr="00FF6DFF">
        <w:tc>
          <w:tcPr>
            <w:tcW w:w="4059" w:type="dxa"/>
          </w:tcPr>
          <w:p w:rsidR="00FF6DFF" w:rsidRPr="00F75CE8" w:rsidRDefault="00FF6DFF" w:rsidP="00FF6DFF">
            <w:pPr>
              <w:pStyle w:val="libVar0"/>
              <w:rPr>
                <w:rtl/>
              </w:rPr>
            </w:pPr>
            <w:r w:rsidRPr="00F75CE8">
              <w:rPr>
                <w:rFonts w:hint="cs"/>
                <w:rtl/>
              </w:rPr>
              <w:t>لامة</w:t>
            </w:r>
          </w:p>
        </w:tc>
        <w:tc>
          <w:tcPr>
            <w:tcW w:w="720" w:type="dxa"/>
          </w:tcPr>
          <w:p w:rsidR="00FF6DFF" w:rsidRPr="00F75CE8" w:rsidRDefault="00FF6DFF" w:rsidP="00FF6DFF">
            <w:pPr>
              <w:pStyle w:val="libVarCenter"/>
              <w:rPr>
                <w:rtl/>
              </w:rPr>
            </w:pPr>
            <w:r w:rsidRPr="00F75CE8">
              <w:rPr>
                <w:rFonts w:hint="cs"/>
                <w:rtl/>
              </w:rPr>
              <w:t xml:space="preserve"> 2 </w:t>
            </w:r>
          </w:p>
        </w:tc>
        <w:tc>
          <w:tcPr>
            <w:tcW w:w="2808" w:type="dxa"/>
          </w:tcPr>
          <w:p w:rsidR="00FF6DFF" w:rsidRPr="00F75CE8" w:rsidRDefault="00FF6DFF" w:rsidP="00FF6DFF">
            <w:pPr>
              <w:pStyle w:val="libVarCenter"/>
              <w:rPr>
                <w:rtl/>
              </w:rPr>
            </w:pPr>
            <w:r w:rsidRPr="00F75CE8">
              <w:rPr>
                <w:rFonts w:hint="cs"/>
                <w:rtl/>
              </w:rPr>
              <w:t>187</w:t>
            </w:r>
          </w:p>
        </w:tc>
      </w:tr>
      <w:tr w:rsidR="00FF6DFF" w:rsidRPr="00F75CE8" w:rsidTr="00FF6DFF">
        <w:tc>
          <w:tcPr>
            <w:tcW w:w="4059" w:type="dxa"/>
          </w:tcPr>
          <w:p w:rsidR="00FF6DFF" w:rsidRPr="00F75CE8" w:rsidRDefault="00FF6DFF" w:rsidP="00FF6DFF">
            <w:pPr>
              <w:pStyle w:val="libVar0"/>
              <w:rPr>
                <w:rtl/>
              </w:rPr>
            </w:pPr>
            <w:r w:rsidRPr="00F75CE8">
              <w:rPr>
                <w:rFonts w:hint="cs"/>
                <w:rtl/>
              </w:rPr>
              <w:t>مغفر</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88</w:t>
            </w:r>
            <w:r w:rsidR="000B5FC5">
              <w:rPr>
                <w:rFonts w:hint="cs"/>
                <w:rtl/>
              </w:rPr>
              <w:t>،</w:t>
            </w:r>
            <w:r>
              <w:rPr>
                <w:rFonts w:hint="cs"/>
                <w:rtl/>
              </w:rPr>
              <w:t xml:space="preserve"> </w:t>
            </w:r>
            <w:r w:rsidRPr="00F75CE8">
              <w:rPr>
                <w:rFonts w:hint="cs"/>
                <w:rtl/>
              </w:rPr>
              <w:t>126</w:t>
            </w:r>
            <w:r w:rsidR="000B5FC5">
              <w:rPr>
                <w:rFonts w:hint="cs"/>
                <w:rtl/>
              </w:rPr>
              <w:t>،</w:t>
            </w:r>
            <w:r>
              <w:rPr>
                <w:rFonts w:hint="cs"/>
                <w:rtl/>
              </w:rPr>
              <w:t xml:space="preserve"> </w:t>
            </w:r>
            <w:r w:rsidRPr="00F75CE8">
              <w:rPr>
                <w:rFonts w:hint="cs"/>
                <w:rtl/>
              </w:rPr>
              <w:t>127</w:t>
            </w:r>
            <w:r w:rsidR="000B5FC5">
              <w:rPr>
                <w:rFonts w:hint="cs"/>
                <w:rtl/>
              </w:rPr>
              <w:t>،</w:t>
            </w:r>
            <w:r>
              <w:rPr>
                <w:rFonts w:hint="cs"/>
                <w:rtl/>
              </w:rPr>
              <w:t xml:space="preserve"> </w:t>
            </w:r>
            <w:r w:rsidRPr="00F75CE8">
              <w:rPr>
                <w:rFonts w:hint="cs"/>
                <w:rtl/>
              </w:rPr>
              <w:t>137</w:t>
            </w:r>
            <w:r w:rsidR="000B5FC5">
              <w:rPr>
                <w:rFonts w:hint="cs"/>
                <w:rtl/>
              </w:rPr>
              <w:t>،</w:t>
            </w:r>
            <w:r>
              <w:rPr>
                <w:rFonts w:hint="cs"/>
                <w:rtl/>
              </w:rPr>
              <w:t xml:space="preserve"> </w:t>
            </w:r>
          </w:p>
        </w:tc>
      </w:tr>
      <w:tr w:rsidR="00FF6DFF" w:rsidRPr="00F75CE8" w:rsidTr="00FF6DFF">
        <w:tc>
          <w:tcPr>
            <w:tcW w:w="4059" w:type="dxa"/>
          </w:tcPr>
          <w:p w:rsidR="00FF6DFF" w:rsidRPr="00F75CE8" w:rsidRDefault="00FF6DFF" w:rsidP="00FF6DFF">
            <w:pPr>
              <w:rPr>
                <w:rtl/>
              </w:rPr>
            </w:pPr>
          </w:p>
        </w:tc>
        <w:tc>
          <w:tcPr>
            <w:tcW w:w="720" w:type="dxa"/>
          </w:tcPr>
          <w:p w:rsidR="00FF6DFF" w:rsidRPr="00F75CE8" w:rsidRDefault="00FF6DFF" w:rsidP="00FF6DFF">
            <w:pPr>
              <w:pStyle w:val="libVarCenter"/>
              <w:rPr>
                <w:rtl/>
              </w:rPr>
            </w:pPr>
            <w:r w:rsidRPr="00F75CE8">
              <w:rPr>
                <w:rFonts w:hint="cs"/>
                <w:rtl/>
              </w:rPr>
              <w:t xml:space="preserve">2 </w:t>
            </w:r>
          </w:p>
        </w:tc>
        <w:tc>
          <w:tcPr>
            <w:tcW w:w="2808" w:type="dxa"/>
          </w:tcPr>
          <w:p w:rsidR="00FF6DFF" w:rsidRPr="00F75CE8" w:rsidRDefault="00FF6DFF" w:rsidP="00FF6DFF">
            <w:pPr>
              <w:pStyle w:val="libVarCenter"/>
              <w:rPr>
                <w:rtl/>
              </w:rPr>
            </w:pPr>
            <w:r w:rsidRPr="00F75CE8">
              <w:rPr>
                <w:rFonts w:hint="cs"/>
                <w:rtl/>
              </w:rPr>
              <w:t>187</w:t>
            </w:r>
          </w:p>
        </w:tc>
      </w:tr>
      <w:tr w:rsidR="00FF6DFF" w:rsidRPr="00F75CE8" w:rsidTr="00FF6DFF">
        <w:tc>
          <w:tcPr>
            <w:tcW w:w="4059" w:type="dxa"/>
          </w:tcPr>
          <w:p w:rsidR="00FF6DFF" w:rsidRPr="00F75CE8" w:rsidRDefault="00FF6DFF" w:rsidP="00FF6DFF">
            <w:pPr>
              <w:pStyle w:val="libVar0"/>
              <w:rPr>
                <w:rtl/>
              </w:rPr>
            </w:pPr>
            <w:r w:rsidRPr="00F75CE8">
              <w:rPr>
                <w:rFonts w:hint="cs"/>
                <w:rtl/>
              </w:rPr>
              <w:t>مهند</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107</w:t>
            </w:r>
          </w:p>
        </w:tc>
      </w:tr>
      <w:tr w:rsidR="00FF6DFF" w:rsidRPr="00F75CE8" w:rsidTr="00FF6DFF">
        <w:tc>
          <w:tcPr>
            <w:tcW w:w="4059" w:type="dxa"/>
          </w:tcPr>
          <w:p w:rsidR="00FF6DFF" w:rsidRPr="00F75CE8" w:rsidRDefault="00FF6DFF" w:rsidP="00FF6DFF">
            <w:pPr>
              <w:pStyle w:val="libVar0"/>
              <w:rPr>
                <w:rtl/>
              </w:rPr>
            </w:pPr>
            <w:r w:rsidRPr="00F75CE8">
              <w:rPr>
                <w:rFonts w:hint="cs"/>
                <w:rtl/>
              </w:rPr>
              <w:t>نبل</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82</w:t>
            </w:r>
            <w:r w:rsidR="000B5FC5">
              <w:rPr>
                <w:rFonts w:hint="cs"/>
                <w:rtl/>
              </w:rPr>
              <w:t>،</w:t>
            </w:r>
            <w:r>
              <w:rPr>
                <w:rFonts w:hint="cs"/>
                <w:rtl/>
              </w:rPr>
              <w:t xml:space="preserve"> </w:t>
            </w:r>
          </w:p>
        </w:tc>
      </w:tr>
      <w:tr w:rsidR="00FF6DFF" w:rsidRPr="00F75CE8" w:rsidTr="00FF6DFF">
        <w:tc>
          <w:tcPr>
            <w:tcW w:w="4059" w:type="dxa"/>
          </w:tcPr>
          <w:p w:rsidR="00FF6DFF" w:rsidRPr="00F75CE8" w:rsidRDefault="00FF6DFF" w:rsidP="00FF6DFF">
            <w:pPr>
              <w:rPr>
                <w:rtl/>
              </w:rPr>
            </w:pPr>
          </w:p>
        </w:tc>
        <w:tc>
          <w:tcPr>
            <w:tcW w:w="720" w:type="dxa"/>
          </w:tcPr>
          <w:p w:rsidR="00FF6DFF" w:rsidRPr="00F75CE8" w:rsidRDefault="00FF6DFF" w:rsidP="00FF6DFF">
            <w:pPr>
              <w:pStyle w:val="libVarCenter"/>
              <w:rPr>
                <w:rtl/>
              </w:rPr>
            </w:pPr>
            <w:r w:rsidRPr="00F75CE8">
              <w:rPr>
                <w:rFonts w:hint="cs"/>
                <w:rtl/>
              </w:rPr>
              <w:t>2</w:t>
            </w:r>
          </w:p>
        </w:tc>
        <w:tc>
          <w:tcPr>
            <w:tcW w:w="2808" w:type="dxa"/>
          </w:tcPr>
          <w:p w:rsidR="00FF6DFF" w:rsidRPr="00F75CE8" w:rsidRDefault="00FF6DFF" w:rsidP="00FF6DFF">
            <w:pPr>
              <w:pStyle w:val="libVarCenter"/>
              <w:rPr>
                <w:rtl/>
              </w:rPr>
            </w:pPr>
            <w:r w:rsidRPr="00F75CE8">
              <w:rPr>
                <w:rFonts w:hint="cs"/>
                <w:rtl/>
              </w:rPr>
              <w:t>101</w:t>
            </w:r>
            <w:r w:rsidR="000B5FC5">
              <w:rPr>
                <w:rFonts w:hint="cs"/>
                <w:rtl/>
              </w:rPr>
              <w:t>،</w:t>
            </w:r>
            <w:r>
              <w:rPr>
                <w:rFonts w:hint="cs"/>
                <w:rtl/>
              </w:rPr>
              <w:t xml:space="preserve"> </w:t>
            </w:r>
            <w:r w:rsidRPr="00F75CE8">
              <w:rPr>
                <w:rFonts w:hint="cs"/>
                <w:rtl/>
              </w:rPr>
              <w:t>102</w:t>
            </w:r>
            <w:r w:rsidR="000B5FC5">
              <w:rPr>
                <w:rFonts w:hint="cs"/>
                <w:rtl/>
              </w:rPr>
              <w:t>،</w:t>
            </w:r>
            <w:r>
              <w:rPr>
                <w:rFonts w:hint="cs"/>
                <w:rtl/>
              </w:rPr>
              <w:t xml:space="preserve"> </w:t>
            </w:r>
            <w:r w:rsidRPr="00F75CE8">
              <w:rPr>
                <w:rFonts w:hint="cs"/>
                <w:rtl/>
              </w:rPr>
              <w:t>104</w:t>
            </w:r>
            <w:r w:rsidRPr="00E3443A">
              <w:rPr>
                <w:rtl/>
              </w:rPr>
              <w:br w:type="page"/>
            </w:r>
          </w:p>
        </w:tc>
      </w:tr>
      <w:tr w:rsidR="00FF6DFF" w:rsidRPr="00F75CE8" w:rsidTr="00FF6DFF">
        <w:tc>
          <w:tcPr>
            <w:tcW w:w="4059" w:type="dxa"/>
          </w:tcPr>
          <w:p w:rsidR="00FF6DFF" w:rsidRPr="00F75CE8" w:rsidRDefault="00FF6DFF" w:rsidP="00FF6DFF">
            <w:pPr>
              <w:pStyle w:val="libVar0"/>
              <w:rPr>
                <w:rtl/>
              </w:rPr>
            </w:pPr>
            <w:r w:rsidRPr="00F75CE8">
              <w:rPr>
                <w:rFonts w:hint="cs"/>
                <w:rtl/>
              </w:rPr>
              <w:t>هراوة</w:t>
            </w:r>
          </w:p>
        </w:tc>
        <w:tc>
          <w:tcPr>
            <w:tcW w:w="720" w:type="dxa"/>
          </w:tcPr>
          <w:p w:rsidR="00FF6DFF" w:rsidRPr="00F75CE8" w:rsidRDefault="00FF6DFF" w:rsidP="00FF6DFF">
            <w:pPr>
              <w:pStyle w:val="libVarCenter"/>
              <w:rPr>
                <w:rtl/>
              </w:rPr>
            </w:pPr>
            <w:r w:rsidRPr="00F75CE8">
              <w:rPr>
                <w:rFonts w:hint="cs"/>
                <w:rtl/>
              </w:rPr>
              <w:t xml:space="preserve"> 2 </w:t>
            </w:r>
          </w:p>
        </w:tc>
        <w:tc>
          <w:tcPr>
            <w:tcW w:w="2808" w:type="dxa"/>
          </w:tcPr>
          <w:p w:rsidR="00FF6DFF" w:rsidRPr="00F75CE8" w:rsidRDefault="00FF6DFF" w:rsidP="00FF6DFF">
            <w:pPr>
              <w:pStyle w:val="libVarCenter"/>
              <w:rPr>
                <w:rtl/>
              </w:rPr>
            </w:pPr>
            <w:r w:rsidRPr="00F75CE8">
              <w:rPr>
                <w:rFonts w:hint="cs"/>
                <w:rtl/>
              </w:rPr>
              <w:t>212</w:t>
            </w:r>
          </w:p>
        </w:tc>
      </w:tr>
    </w:tbl>
    <w:p w:rsidR="00FF6DFF" w:rsidRDefault="00FF6DFF" w:rsidP="00A90091">
      <w:pPr>
        <w:pStyle w:val="libCenter"/>
        <w:rPr>
          <w:rtl/>
        </w:rPr>
      </w:pPr>
      <w:r>
        <w:rPr>
          <w:rFonts w:hint="cs"/>
          <w:rtl/>
        </w:rPr>
        <w:t>* * *</w:t>
      </w:r>
    </w:p>
    <w:p w:rsidR="00FF6DFF" w:rsidRPr="00485AD7" w:rsidRDefault="00FF6DFF" w:rsidP="00A81F1D">
      <w:pPr>
        <w:pStyle w:val="Heading2Center"/>
      </w:pPr>
      <w:r>
        <w:rPr>
          <w:rtl/>
        </w:rPr>
        <w:br w:type="page"/>
      </w:r>
      <w:bookmarkStart w:id="249" w:name="_Toc371754712"/>
      <w:r w:rsidRPr="00485AD7">
        <w:rPr>
          <w:rtl/>
        </w:rPr>
        <w:lastRenderedPageBreak/>
        <w:t>10</w:t>
      </w:r>
      <w:r w:rsidR="008F72F1">
        <w:rPr>
          <w:rtl/>
        </w:rPr>
        <w:t xml:space="preserve"> - </w:t>
      </w:r>
      <w:r w:rsidRPr="00485AD7">
        <w:rPr>
          <w:rtl/>
        </w:rPr>
        <w:t>فهرس الوقائع والغزوات</w:t>
      </w:r>
      <w:bookmarkEnd w:id="249"/>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t>الواقعة</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F75CE8" w:rsidTr="00FF6DFF">
        <w:tc>
          <w:tcPr>
            <w:tcW w:w="4059" w:type="dxa"/>
          </w:tcPr>
          <w:p w:rsidR="00FF6DFF" w:rsidRPr="00F75CE8" w:rsidRDefault="00FF6DFF" w:rsidP="00FF6DFF">
            <w:pPr>
              <w:pStyle w:val="libVar0"/>
              <w:rPr>
                <w:rtl/>
              </w:rPr>
            </w:pPr>
            <w:r w:rsidRPr="00F75CE8">
              <w:rPr>
                <w:rFonts w:hint="cs"/>
                <w:rtl/>
              </w:rPr>
              <w:t>احد</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78</w:t>
            </w:r>
            <w:r w:rsidR="000B5FC5">
              <w:rPr>
                <w:rFonts w:hint="cs"/>
                <w:rtl/>
              </w:rPr>
              <w:t>،</w:t>
            </w:r>
            <w:r>
              <w:rPr>
                <w:rFonts w:hint="cs"/>
                <w:rtl/>
              </w:rPr>
              <w:t xml:space="preserve"> </w:t>
            </w:r>
            <w:r w:rsidRPr="00F75CE8">
              <w:rPr>
                <w:rFonts w:hint="cs"/>
                <w:rtl/>
              </w:rPr>
              <w:t>80</w:t>
            </w:r>
            <w:r w:rsidR="000B5FC5">
              <w:rPr>
                <w:rFonts w:hint="cs"/>
                <w:rtl/>
              </w:rPr>
              <w:t>،</w:t>
            </w:r>
            <w:r>
              <w:rPr>
                <w:rFonts w:hint="cs"/>
                <w:rtl/>
              </w:rPr>
              <w:t xml:space="preserve"> </w:t>
            </w:r>
            <w:r w:rsidRPr="00F75CE8">
              <w:rPr>
                <w:rFonts w:hint="cs"/>
                <w:rtl/>
              </w:rPr>
              <w:t>86</w:t>
            </w:r>
            <w:r w:rsidR="000B5FC5">
              <w:rPr>
                <w:rFonts w:hint="cs"/>
                <w:rtl/>
              </w:rPr>
              <w:t>،</w:t>
            </w:r>
            <w:r>
              <w:rPr>
                <w:rFonts w:hint="cs"/>
                <w:rtl/>
              </w:rPr>
              <w:t xml:space="preserve"> </w:t>
            </w:r>
            <w:r w:rsidRPr="00F75CE8">
              <w:rPr>
                <w:rFonts w:hint="cs"/>
                <w:rtl/>
              </w:rPr>
              <w:t>87</w:t>
            </w:r>
            <w:r w:rsidR="000B5FC5">
              <w:rPr>
                <w:rFonts w:hint="cs"/>
                <w:rtl/>
              </w:rPr>
              <w:t>،</w:t>
            </w:r>
            <w:r>
              <w:rPr>
                <w:rFonts w:hint="cs"/>
                <w:rtl/>
              </w:rPr>
              <w:t xml:space="preserve"> </w:t>
            </w:r>
            <w:r w:rsidRPr="00F75CE8">
              <w:rPr>
                <w:rFonts w:hint="cs"/>
                <w:rtl/>
              </w:rPr>
              <w:t>88</w:t>
            </w:r>
            <w:r w:rsidR="000B5FC5">
              <w:rPr>
                <w:rFonts w:hint="cs"/>
                <w:rtl/>
              </w:rPr>
              <w:t>،</w:t>
            </w:r>
            <w:r>
              <w:rPr>
                <w:rFonts w:hint="cs"/>
                <w:rtl/>
              </w:rPr>
              <w:t xml:space="preserve"> </w:t>
            </w:r>
            <w:r w:rsidRPr="00F75CE8">
              <w:rPr>
                <w:rFonts w:hint="cs"/>
                <w:rtl/>
              </w:rPr>
              <w:t>89</w:t>
            </w:r>
            <w:r w:rsidR="000B5FC5">
              <w:rPr>
                <w:rFonts w:hint="cs"/>
                <w:rtl/>
              </w:rPr>
              <w:t>،</w:t>
            </w:r>
            <w:r>
              <w:rPr>
                <w:rFonts w:hint="cs"/>
                <w:rtl/>
              </w:rPr>
              <w:t xml:space="preserve"> </w:t>
            </w:r>
            <w:r w:rsidRPr="00F75CE8">
              <w:rPr>
                <w:rFonts w:hint="cs"/>
                <w:rtl/>
              </w:rPr>
              <w:t>90</w:t>
            </w:r>
            <w:r w:rsidR="000B5FC5">
              <w:rPr>
                <w:rFonts w:hint="cs"/>
                <w:rtl/>
              </w:rPr>
              <w:t>،</w:t>
            </w:r>
            <w:r>
              <w:rPr>
                <w:rFonts w:hint="cs"/>
                <w:rtl/>
              </w:rPr>
              <w:t xml:space="preserve"> </w:t>
            </w:r>
            <w:r w:rsidRPr="00F75CE8">
              <w:rPr>
                <w:rFonts w:hint="cs"/>
                <w:rtl/>
              </w:rPr>
              <w:t>91</w:t>
            </w:r>
          </w:p>
        </w:tc>
      </w:tr>
      <w:tr w:rsidR="00FF6DFF" w:rsidRPr="00F75CE8" w:rsidTr="00FF6DFF">
        <w:tc>
          <w:tcPr>
            <w:tcW w:w="4059" w:type="dxa"/>
          </w:tcPr>
          <w:p w:rsidR="00FF6DFF" w:rsidRPr="00F75CE8" w:rsidRDefault="00FF6DFF" w:rsidP="00FF6DFF">
            <w:pPr>
              <w:pStyle w:val="libVar0"/>
              <w:rPr>
                <w:rtl/>
              </w:rPr>
            </w:pPr>
            <w:r w:rsidRPr="00F75CE8">
              <w:rPr>
                <w:rFonts w:hint="cs"/>
                <w:rtl/>
              </w:rPr>
              <w:t>الاحزاب</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94</w:t>
            </w:r>
          </w:p>
        </w:tc>
      </w:tr>
      <w:tr w:rsidR="00FF6DFF" w:rsidRPr="00F75CE8" w:rsidTr="00FF6DFF">
        <w:tc>
          <w:tcPr>
            <w:tcW w:w="4059" w:type="dxa"/>
          </w:tcPr>
          <w:p w:rsidR="00FF6DFF" w:rsidRPr="00F75CE8" w:rsidRDefault="00FF6DFF" w:rsidP="00FF6DFF">
            <w:pPr>
              <w:pStyle w:val="libVar0"/>
              <w:rPr>
                <w:rtl/>
              </w:rPr>
            </w:pPr>
            <w:r w:rsidRPr="00F75CE8">
              <w:rPr>
                <w:rFonts w:hint="cs"/>
                <w:rtl/>
              </w:rPr>
              <w:t>بدر</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36</w:t>
            </w:r>
            <w:r w:rsidR="000B5FC5">
              <w:rPr>
                <w:rFonts w:hint="cs"/>
                <w:rtl/>
              </w:rPr>
              <w:t>،</w:t>
            </w:r>
            <w:r>
              <w:rPr>
                <w:rFonts w:hint="cs"/>
                <w:rtl/>
              </w:rPr>
              <w:t xml:space="preserve"> </w:t>
            </w:r>
            <w:r w:rsidRPr="00F75CE8">
              <w:rPr>
                <w:rFonts w:hint="cs"/>
                <w:rtl/>
              </w:rPr>
              <w:t>67</w:t>
            </w:r>
            <w:r w:rsidR="000B5FC5">
              <w:rPr>
                <w:rFonts w:hint="cs"/>
                <w:rtl/>
              </w:rPr>
              <w:t>،</w:t>
            </w:r>
            <w:r>
              <w:rPr>
                <w:rFonts w:hint="cs"/>
                <w:rtl/>
              </w:rPr>
              <w:t xml:space="preserve"> </w:t>
            </w:r>
            <w:r w:rsidRPr="00F75CE8">
              <w:rPr>
                <w:rFonts w:hint="cs"/>
                <w:rtl/>
              </w:rPr>
              <w:t>68</w:t>
            </w:r>
            <w:r w:rsidR="000B5FC5">
              <w:rPr>
                <w:rFonts w:hint="cs"/>
                <w:rtl/>
              </w:rPr>
              <w:t>،</w:t>
            </w:r>
            <w:r>
              <w:rPr>
                <w:rFonts w:hint="cs"/>
                <w:rtl/>
              </w:rPr>
              <w:t xml:space="preserve"> </w:t>
            </w:r>
            <w:r w:rsidRPr="00F75CE8">
              <w:rPr>
                <w:rFonts w:hint="cs"/>
                <w:rtl/>
              </w:rPr>
              <w:t>70</w:t>
            </w:r>
            <w:r w:rsidR="000B5FC5">
              <w:rPr>
                <w:rFonts w:hint="cs"/>
                <w:rtl/>
              </w:rPr>
              <w:t>،</w:t>
            </w:r>
            <w:r>
              <w:rPr>
                <w:rFonts w:hint="cs"/>
                <w:rtl/>
              </w:rPr>
              <w:t xml:space="preserve"> </w:t>
            </w:r>
            <w:r w:rsidRPr="00F75CE8">
              <w:rPr>
                <w:rFonts w:hint="cs"/>
                <w:rtl/>
              </w:rPr>
              <w:t>73</w:t>
            </w:r>
            <w:r w:rsidR="000B5FC5">
              <w:rPr>
                <w:rFonts w:hint="cs"/>
                <w:rtl/>
              </w:rPr>
              <w:t>،</w:t>
            </w:r>
            <w:r>
              <w:rPr>
                <w:rFonts w:hint="cs"/>
                <w:rtl/>
              </w:rPr>
              <w:t xml:space="preserve"> </w:t>
            </w:r>
            <w:r w:rsidRPr="00F75CE8">
              <w:rPr>
                <w:rFonts w:hint="cs"/>
                <w:rtl/>
              </w:rPr>
              <w:t>75</w:t>
            </w:r>
            <w:r w:rsidR="000B5FC5">
              <w:rPr>
                <w:rFonts w:hint="cs"/>
                <w:rtl/>
              </w:rPr>
              <w:t>،</w:t>
            </w:r>
            <w:r>
              <w:rPr>
                <w:rFonts w:hint="cs"/>
                <w:rtl/>
              </w:rPr>
              <w:t xml:space="preserve"> </w:t>
            </w:r>
            <w:r w:rsidRPr="00F75CE8">
              <w:rPr>
                <w:rFonts w:hint="cs"/>
                <w:rtl/>
              </w:rPr>
              <w:t>76</w:t>
            </w:r>
            <w:r w:rsidR="000B5FC5">
              <w:rPr>
                <w:rFonts w:hint="cs"/>
                <w:rtl/>
              </w:rPr>
              <w:t>،</w:t>
            </w:r>
            <w:r>
              <w:rPr>
                <w:rFonts w:hint="cs"/>
                <w:rtl/>
              </w:rPr>
              <w:t xml:space="preserve"> </w:t>
            </w:r>
            <w:r w:rsidRPr="00F75CE8">
              <w:rPr>
                <w:rFonts w:hint="cs"/>
                <w:rtl/>
              </w:rPr>
              <w:t>77</w:t>
            </w:r>
            <w:r w:rsidR="000B5FC5">
              <w:rPr>
                <w:rFonts w:hint="cs"/>
                <w:rtl/>
              </w:rPr>
              <w:t>،</w:t>
            </w:r>
            <w:r>
              <w:rPr>
                <w:rFonts w:hint="cs"/>
                <w:rtl/>
              </w:rPr>
              <w:t xml:space="preserve"> </w:t>
            </w:r>
            <w:r w:rsidRPr="00F75CE8">
              <w:rPr>
                <w:rFonts w:hint="cs"/>
                <w:rtl/>
              </w:rPr>
              <w:t>78</w:t>
            </w:r>
            <w:r w:rsidR="000B5FC5">
              <w:rPr>
                <w:rFonts w:hint="cs"/>
                <w:rtl/>
              </w:rPr>
              <w:t>،</w:t>
            </w:r>
            <w:r>
              <w:rPr>
                <w:rFonts w:hint="cs"/>
                <w:rtl/>
              </w:rPr>
              <w:t xml:space="preserve"> </w:t>
            </w:r>
            <w:r w:rsidRPr="00F75CE8">
              <w:rPr>
                <w:rFonts w:hint="cs"/>
                <w:rtl/>
              </w:rPr>
              <w:t>79</w:t>
            </w:r>
            <w:r w:rsidR="000B5FC5">
              <w:rPr>
                <w:rFonts w:hint="cs"/>
                <w:rtl/>
              </w:rPr>
              <w:t>،</w:t>
            </w:r>
            <w:r>
              <w:rPr>
                <w:rFonts w:hint="cs"/>
                <w:rtl/>
              </w:rPr>
              <w:t xml:space="preserve"> </w:t>
            </w:r>
            <w:r w:rsidRPr="00F75CE8">
              <w:rPr>
                <w:rFonts w:hint="cs"/>
                <w:rtl/>
              </w:rPr>
              <w:t>81</w:t>
            </w:r>
            <w:r w:rsidR="000B5FC5">
              <w:rPr>
                <w:rFonts w:hint="cs"/>
                <w:rtl/>
              </w:rPr>
              <w:t>،</w:t>
            </w:r>
            <w:r>
              <w:rPr>
                <w:rFonts w:hint="cs"/>
                <w:rtl/>
              </w:rPr>
              <w:t xml:space="preserve"> </w:t>
            </w:r>
            <w:r w:rsidRPr="00F75CE8">
              <w:rPr>
                <w:rFonts w:hint="cs"/>
                <w:rtl/>
              </w:rPr>
              <w:t>106</w:t>
            </w:r>
            <w:r w:rsidR="000B5FC5">
              <w:rPr>
                <w:rFonts w:hint="cs"/>
                <w:rtl/>
              </w:rPr>
              <w:t>،</w:t>
            </w:r>
            <w:r>
              <w:rPr>
                <w:rFonts w:hint="cs"/>
                <w:rtl/>
              </w:rPr>
              <w:t xml:space="preserve"> </w:t>
            </w:r>
            <w:r w:rsidRPr="00F75CE8">
              <w:rPr>
                <w:rFonts w:hint="cs"/>
                <w:rtl/>
              </w:rPr>
              <w:t>257</w:t>
            </w:r>
          </w:p>
        </w:tc>
      </w:tr>
      <w:tr w:rsidR="00FF6DFF" w:rsidRPr="00F75CE8" w:rsidTr="00FF6DFF">
        <w:tc>
          <w:tcPr>
            <w:tcW w:w="4059" w:type="dxa"/>
          </w:tcPr>
          <w:p w:rsidR="00FF6DFF" w:rsidRPr="00F75CE8" w:rsidRDefault="00FF6DFF" w:rsidP="00FF6DFF">
            <w:pPr>
              <w:pStyle w:val="libVar0"/>
              <w:rPr>
                <w:rtl/>
              </w:rPr>
            </w:pPr>
            <w:r w:rsidRPr="00F75CE8">
              <w:rPr>
                <w:rFonts w:hint="cs"/>
                <w:rtl/>
              </w:rPr>
              <w:t>بنو المصطلق</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118</w:t>
            </w:r>
            <w:r w:rsidR="000B5FC5">
              <w:rPr>
                <w:rFonts w:hint="cs"/>
                <w:rtl/>
              </w:rPr>
              <w:t>،</w:t>
            </w:r>
            <w:r>
              <w:rPr>
                <w:rFonts w:hint="cs"/>
                <w:rtl/>
              </w:rPr>
              <w:t xml:space="preserve"> </w:t>
            </w:r>
            <w:r w:rsidRPr="00F75CE8">
              <w:rPr>
                <w:rFonts w:hint="cs"/>
                <w:rtl/>
              </w:rPr>
              <w:t>119</w:t>
            </w:r>
          </w:p>
        </w:tc>
      </w:tr>
      <w:tr w:rsidR="00FF6DFF" w:rsidRPr="00F75CE8" w:rsidTr="00FF6DFF">
        <w:tc>
          <w:tcPr>
            <w:tcW w:w="4059" w:type="dxa"/>
          </w:tcPr>
          <w:p w:rsidR="00FF6DFF" w:rsidRPr="00F75CE8" w:rsidRDefault="00FF6DFF" w:rsidP="00FF6DFF">
            <w:pPr>
              <w:pStyle w:val="libVar0"/>
              <w:rPr>
                <w:rtl/>
              </w:rPr>
            </w:pPr>
            <w:r w:rsidRPr="00F75CE8">
              <w:rPr>
                <w:rFonts w:hint="cs"/>
                <w:rtl/>
              </w:rPr>
              <w:t>تبوك</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8</w:t>
            </w:r>
            <w:r w:rsidR="000B5FC5">
              <w:rPr>
                <w:rFonts w:hint="cs"/>
                <w:rtl/>
              </w:rPr>
              <w:t>،</w:t>
            </w:r>
            <w:r>
              <w:rPr>
                <w:rFonts w:hint="cs"/>
                <w:rtl/>
              </w:rPr>
              <w:t xml:space="preserve"> </w:t>
            </w:r>
            <w:r w:rsidRPr="00F75CE8">
              <w:rPr>
                <w:rFonts w:hint="cs"/>
                <w:rtl/>
              </w:rPr>
              <w:t>154</w:t>
            </w:r>
            <w:r w:rsidR="000B5FC5">
              <w:rPr>
                <w:rFonts w:hint="cs"/>
                <w:rtl/>
              </w:rPr>
              <w:t>،</w:t>
            </w:r>
            <w:r>
              <w:rPr>
                <w:rFonts w:hint="cs"/>
                <w:rtl/>
              </w:rPr>
              <w:t xml:space="preserve"> </w:t>
            </w:r>
            <w:r w:rsidRPr="00F75CE8">
              <w:rPr>
                <w:rFonts w:hint="cs"/>
                <w:rtl/>
              </w:rPr>
              <w:t>158</w:t>
            </w:r>
          </w:p>
        </w:tc>
      </w:tr>
      <w:tr w:rsidR="00FF6DFF" w:rsidRPr="00F75CE8" w:rsidTr="00FF6DFF">
        <w:tc>
          <w:tcPr>
            <w:tcW w:w="4059" w:type="dxa"/>
          </w:tcPr>
          <w:p w:rsidR="00FF6DFF" w:rsidRPr="00F75CE8" w:rsidRDefault="00FF6DFF" w:rsidP="00FF6DFF">
            <w:pPr>
              <w:pStyle w:val="libVar0"/>
              <w:rPr>
                <w:rtl/>
              </w:rPr>
            </w:pPr>
            <w:r w:rsidRPr="00F75CE8">
              <w:rPr>
                <w:rFonts w:hint="cs"/>
                <w:rtl/>
              </w:rPr>
              <w:t>الجمل</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317</w:t>
            </w:r>
          </w:p>
        </w:tc>
      </w:tr>
      <w:tr w:rsidR="00FF6DFF" w:rsidRPr="00F75CE8" w:rsidTr="00FF6DFF">
        <w:tc>
          <w:tcPr>
            <w:tcW w:w="4059" w:type="dxa"/>
          </w:tcPr>
          <w:p w:rsidR="00FF6DFF" w:rsidRPr="00F75CE8" w:rsidRDefault="00FF6DFF" w:rsidP="00FF6DFF">
            <w:pPr>
              <w:pStyle w:val="libVar0"/>
              <w:rPr>
                <w:rtl/>
              </w:rPr>
            </w:pPr>
            <w:r w:rsidRPr="00F75CE8">
              <w:rPr>
                <w:rFonts w:hint="cs"/>
                <w:rtl/>
              </w:rPr>
              <w:t>الحديبية</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119</w:t>
            </w:r>
            <w:r w:rsidR="000B5FC5">
              <w:rPr>
                <w:rFonts w:hint="cs"/>
                <w:rtl/>
              </w:rPr>
              <w:t>،</w:t>
            </w:r>
            <w:r>
              <w:rPr>
                <w:rFonts w:hint="cs"/>
                <w:rtl/>
              </w:rPr>
              <w:t xml:space="preserve"> </w:t>
            </w:r>
            <w:r w:rsidRPr="00F75CE8">
              <w:rPr>
                <w:rFonts w:hint="cs"/>
                <w:rtl/>
              </w:rPr>
              <w:t>124</w:t>
            </w:r>
            <w:r w:rsidR="000B5FC5">
              <w:rPr>
                <w:rFonts w:hint="cs"/>
                <w:rtl/>
              </w:rPr>
              <w:t>،</w:t>
            </w:r>
            <w:r>
              <w:rPr>
                <w:rFonts w:hint="cs"/>
                <w:rtl/>
              </w:rPr>
              <w:t xml:space="preserve"> </w:t>
            </w:r>
            <w:r w:rsidRPr="00F75CE8">
              <w:rPr>
                <w:rFonts w:hint="cs"/>
                <w:rtl/>
              </w:rPr>
              <w:t>153</w:t>
            </w:r>
          </w:p>
        </w:tc>
      </w:tr>
      <w:tr w:rsidR="00FF6DFF" w:rsidRPr="00F75CE8" w:rsidTr="00FF6DFF">
        <w:tc>
          <w:tcPr>
            <w:tcW w:w="4059" w:type="dxa"/>
          </w:tcPr>
          <w:p w:rsidR="00FF6DFF" w:rsidRPr="00F75CE8" w:rsidRDefault="00FF6DFF" w:rsidP="00FF6DFF">
            <w:pPr>
              <w:pStyle w:val="libVar0"/>
              <w:rPr>
                <w:rtl/>
              </w:rPr>
            </w:pPr>
            <w:r w:rsidRPr="00F75CE8">
              <w:rPr>
                <w:rFonts w:hint="cs"/>
                <w:rtl/>
              </w:rPr>
              <w:t>حنين</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140</w:t>
            </w:r>
            <w:r w:rsidR="000B5FC5">
              <w:rPr>
                <w:rFonts w:hint="cs"/>
                <w:rtl/>
              </w:rPr>
              <w:t>،</w:t>
            </w:r>
            <w:r>
              <w:rPr>
                <w:rFonts w:hint="cs"/>
                <w:rtl/>
              </w:rPr>
              <w:t xml:space="preserve"> </w:t>
            </w:r>
            <w:r w:rsidRPr="00F75CE8">
              <w:rPr>
                <w:rFonts w:hint="cs"/>
                <w:rtl/>
              </w:rPr>
              <w:t>141</w:t>
            </w:r>
            <w:r w:rsidR="000B5FC5">
              <w:rPr>
                <w:rFonts w:hint="cs"/>
                <w:rtl/>
              </w:rPr>
              <w:t>،</w:t>
            </w:r>
            <w:r>
              <w:rPr>
                <w:rFonts w:hint="cs"/>
                <w:rtl/>
              </w:rPr>
              <w:t xml:space="preserve"> </w:t>
            </w:r>
            <w:r w:rsidRPr="00F75CE8">
              <w:rPr>
                <w:rFonts w:hint="cs"/>
                <w:rtl/>
              </w:rPr>
              <w:t>144</w:t>
            </w:r>
            <w:r w:rsidR="000B5FC5">
              <w:rPr>
                <w:rFonts w:hint="cs"/>
                <w:rtl/>
              </w:rPr>
              <w:t>،</w:t>
            </w:r>
            <w:r>
              <w:rPr>
                <w:rFonts w:hint="cs"/>
                <w:rtl/>
              </w:rPr>
              <w:t xml:space="preserve"> </w:t>
            </w:r>
            <w:r w:rsidRPr="00F75CE8">
              <w:rPr>
                <w:rFonts w:hint="cs"/>
                <w:rtl/>
              </w:rPr>
              <w:t>145</w:t>
            </w:r>
            <w:r w:rsidR="000B5FC5">
              <w:rPr>
                <w:rFonts w:hint="cs"/>
                <w:rtl/>
              </w:rPr>
              <w:t>،</w:t>
            </w:r>
            <w:r>
              <w:rPr>
                <w:rFonts w:hint="cs"/>
                <w:rtl/>
              </w:rPr>
              <w:t xml:space="preserve"> </w:t>
            </w:r>
            <w:r w:rsidRPr="00F75CE8">
              <w:rPr>
                <w:rFonts w:hint="cs"/>
                <w:rtl/>
              </w:rPr>
              <w:t>148</w:t>
            </w:r>
            <w:r w:rsidR="000B5FC5">
              <w:rPr>
                <w:rFonts w:hint="cs"/>
                <w:rtl/>
              </w:rPr>
              <w:t>،</w:t>
            </w:r>
            <w:r>
              <w:rPr>
                <w:rFonts w:hint="cs"/>
                <w:rtl/>
              </w:rPr>
              <w:t xml:space="preserve"> </w:t>
            </w:r>
            <w:r w:rsidRPr="00F75CE8">
              <w:rPr>
                <w:rFonts w:hint="cs"/>
                <w:rtl/>
              </w:rPr>
              <w:t>151</w:t>
            </w:r>
          </w:p>
        </w:tc>
      </w:tr>
      <w:tr w:rsidR="00FF6DFF" w:rsidRPr="00F75CE8" w:rsidTr="00FF6DFF">
        <w:tc>
          <w:tcPr>
            <w:tcW w:w="4059" w:type="dxa"/>
          </w:tcPr>
          <w:p w:rsidR="00FF6DFF" w:rsidRPr="00F75CE8" w:rsidRDefault="00FF6DFF" w:rsidP="00FF6DFF">
            <w:pPr>
              <w:pStyle w:val="libVar0"/>
              <w:rPr>
                <w:rtl/>
              </w:rPr>
            </w:pPr>
            <w:r w:rsidRPr="00F75CE8">
              <w:rPr>
                <w:rFonts w:hint="cs"/>
                <w:rtl/>
              </w:rPr>
              <w:t>خيبر</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63</w:t>
            </w:r>
            <w:r w:rsidR="000B5FC5">
              <w:rPr>
                <w:rFonts w:hint="cs"/>
                <w:rtl/>
              </w:rPr>
              <w:t>،</w:t>
            </w:r>
            <w:r>
              <w:rPr>
                <w:rFonts w:hint="cs"/>
                <w:rtl/>
              </w:rPr>
              <w:t xml:space="preserve"> </w:t>
            </w:r>
            <w:r w:rsidRPr="00F75CE8">
              <w:rPr>
                <w:rFonts w:hint="cs"/>
                <w:rtl/>
              </w:rPr>
              <w:t>124</w:t>
            </w:r>
            <w:r w:rsidR="000B5FC5">
              <w:rPr>
                <w:rFonts w:hint="cs"/>
                <w:rtl/>
              </w:rPr>
              <w:t>،</w:t>
            </w:r>
            <w:r>
              <w:rPr>
                <w:rFonts w:hint="cs"/>
                <w:rtl/>
              </w:rPr>
              <w:t xml:space="preserve"> </w:t>
            </w:r>
            <w:r w:rsidRPr="00F75CE8">
              <w:rPr>
                <w:rFonts w:hint="cs"/>
                <w:rtl/>
              </w:rPr>
              <w:t>127</w:t>
            </w:r>
            <w:r w:rsidR="000B5FC5">
              <w:rPr>
                <w:rFonts w:hint="cs"/>
                <w:rtl/>
              </w:rPr>
              <w:t>،</w:t>
            </w:r>
            <w:r>
              <w:rPr>
                <w:rFonts w:hint="cs"/>
                <w:rtl/>
              </w:rPr>
              <w:t xml:space="preserve"> </w:t>
            </w:r>
            <w:r w:rsidRPr="00F75CE8">
              <w:rPr>
                <w:rFonts w:hint="cs"/>
                <w:rtl/>
              </w:rPr>
              <w:t>333</w:t>
            </w:r>
          </w:p>
        </w:tc>
      </w:tr>
      <w:tr w:rsidR="00FF6DFF" w:rsidRPr="00F75CE8" w:rsidTr="00FF6DFF">
        <w:tc>
          <w:tcPr>
            <w:tcW w:w="4059" w:type="dxa"/>
          </w:tcPr>
          <w:p w:rsidR="00FF6DFF" w:rsidRPr="00F75CE8" w:rsidRDefault="00FF6DFF" w:rsidP="00FF6DFF">
            <w:pPr>
              <w:pStyle w:val="libVar0"/>
              <w:rPr>
                <w:rtl/>
              </w:rPr>
            </w:pPr>
            <w:r w:rsidRPr="00F75CE8">
              <w:rPr>
                <w:rFonts w:hint="cs"/>
                <w:rtl/>
              </w:rPr>
              <w:t>السلسلة</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113</w:t>
            </w:r>
            <w:r w:rsidR="000B5FC5">
              <w:rPr>
                <w:rFonts w:hint="cs"/>
                <w:rtl/>
              </w:rPr>
              <w:t>،</w:t>
            </w:r>
            <w:r>
              <w:rPr>
                <w:rFonts w:hint="cs"/>
                <w:rtl/>
              </w:rPr>
              <w:t xml:space="preserve"> </w:t>
            </w:r>
            <w:r w:rsidRPr="00F75CE8">
              <w:rPr>
                <w:rFonts w:hint="cs"/>
                <w:rtl/>
              </w:rPr>
              <w:t>162</w:t>
            </w:r>
          </w:p>
        </w:tc>
      </w:tr>
      <w:tr w:rsidR="00FF6DFF" w:rsidRPr="00F75CE8" w:rsidTr="00FF6DFF">
        <w:tc>
          <w:tcPr>
            <w:tcW w:w="4059" w:type="dxa"/>
          </w:tcPr>
          <w:p w:rsidR="00FF6DFF" w:rsidRPr="00F75CE8" w:rsidRDefault="00FF6DFF" w:rsidP="00FF6DFF">
            <w:pPr>
              <w:pStyle w:val="libVar0"/>
              <w:rPr>
                <w:rtl/>
              </w:rPr>
            </w:pPr>
            <w:r w:rsidRPr="00F75CE8">
              <w:rPr>
                <w:rFonts w:hint="cs"/>
                <w:rtl/>
              </w:rPr>
              <w:t>صفين</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225</w:t>
            </w:r>
            <w:r w:rsidR="000B5FC5">
              <w:rPr>
                <w:rFonts w:hint="cs"/>
                <w:rtl/>
              </w:rPr>
              <w:t>،</w:t>
            </w:r>
            <w:r>
              <w:rPr>
                <w:rFonts w:hint="cs"/>
                <w:rtl/>
              </w:rPr>
              <w:t xml:space="preserve"> </w:t>
            </w:r>
            <w:r w:rsidRPr="00F75CE8">
              <w:rPr>
                <w:rFonts w:hint="cs"/>
                <w:rtl/>
              </w:rPr>
              <w:t>268</w:t>
            </w:r>
            <w:r w:rsidR="000B5FC5">
              <w:rPr>
                <w:rFonts w:hint="cs"/>
                <w:rtl/>
              </w:rPr>
              <w:t>،</w:t>
            </w:r>
            <w:r>
              <w:rPr>
                <w:rFonts w:hint="cs"/>
                <w:rtl/>
              </w:rPr>
              <w:t xml:space="preserve"> </w:t>
            </w:r>
            <w:r w:rsidRPr="00F75CE8">
              <w:rPr>
                <w:rFonts w:hint="cs"/>
                <w:rtl/>
              </w:rPr>
              <w:t>317</w:t>
            </w:r>
            <w:r w:rsidR="000B5FC5">
              <w:rPr>
                <w:rFonts w:hint="cs"/>
                <w:rtl/>
              </w:rPr>
              <w:t>،</w:t>
            </w:r>
            <w:r>
              <w:rPr>
                <w:rFonts w:hint="cs"/>
                <w:rtl/>
              </w:rPr>
              <w:t xml:space="preserve"> </w:t>
            </w:r>
            <w:r w:rsidRPr="00F75CE8">
              <w:rPr>
                <w:rFonts w:hint="cs"/>
                <w:rtl/>
              </w:rPr>
              <w:t>332</w:t>
            </w:r>
            <w:r w:rsidR="000B5FC5">
              <w:rPr>
                <w:rFonts w:hint="cs"/>
                <w:rtl/>
              </w:rPr>
              <w:t>،</w:t>
            </w:r>
            <w:r>
              <w:rPr>
                <w:rFonts w:hint="cs"/>
                <w:rtl/>
              </w:rPr>
              <w:t xml:space="preserve"> </w:t>
            </w:r>
            <w:r w:rsidRPr="00F75CE8">
              <w:rPr>
                <w:rFonts w:hint="cs"/>
                <w:rtl/>
              </w:rPr>
              <w:t>334</w:t>
            </w:r>
          </w:p>
        </w:tc>
      </w:tr>
      <w:tr w:rsidR="00FF6DFF" w:rsidRPr="00F75CE8" w:rsidTr="00FF6DFF">
        <w:tc>
          <w:tcPr>
            <w:tcW w:w="4059" w:type="dxa"/>
          </w:tcPr>
          <w:p w:rsidR="00FF6DFF" w:rsidRPr="00F75CE8" w:rsidRDefault="00FF6DFF" w:rsidP="00FF6DFF">
            <w:pPr>
              <w:pStyle w:val="libVar0"/>
              <w:rPr>
                <w:rtl/>
              </w:rPr>
            </w:pPr>
            <w:r w:rsidRPr="00F75CE8">
              <w:rPr>
                <w:rFonts w:hint="cs"/>
                <w:rtl/>
              </w:rPr>
              <w:t>الفتح</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130</w:t>
            </w:r>
            <w:r w:rsidR="000B5FC5">
              <w:rPr>
                <w:rFonts w:hint="cs"/>
                <w:rtl/>
              </w:rPr>
              <w:t>،</w:t>
            </w:r>
            <w:r>
              <w:rPr>
                <w:rFonts w:hint="cs"/>
                <w:rtl/>
              </w:rPr>
              <w:t xml:space="preserve"> </w:t>
            </w:r>
            <w:r w:rsidRPr="00F75CE8">
              <w:rPr>
                <w:rFonts w:hint="cs"/>
                <w:rtl/>
              </w:rPr>
              <w:t>132</w:t>
            </w:r>
          </w:p>
        </w:tc>
      </w:tr>
    </w:tbl>
    <w:p w:rsidR="00FF6DFF" w:rsidRPr="00AE1FFB" w:rsidRDefault="00FF6DFF" w:rsidP="000B5FC5">
      <w:pPr>
        <w:pStyle w:val="libNormal"/>
      </w:pPr>
      <w:r w:rsidRPr="00E3443A">
        <w:rPr>
          <w:rtl/>
        </w:rPr>
        <w:br w:type="page"/>
      </w:r>
    </w:p>
    <w:tbl>
      <w:tblPr>
        <w:bidiVisual/>
        <w:tblW w:w="0" w:type="auto"/>
        <w:tblLook w:val="01E0"/>
      </w:tblPr>
      <w:tblGrid>
        <w:gridCol w:w="4059"/>
        <w:gridCol w:w="720"/>
        <w:gridCol w:w="2808"/>
      </w:tblGrid>
      <w:tr w:rsidR="00FF6DFF" w:rsidTr="00FF6DFF">
        <w:tc>
          <w:tcPr>
            <w:tcW w:w="4059" w:type="dxa"/>
          </w:tcPr>
          <w:p w:rsidR="00FF6DFF" w:rsidRDefault="00FF6DFF" w:rsidP="00FF6DFF">
            <w:pPr>
              <w:pStyle w:val="libCenterBold2"/>
              <w:rPr>
                <w:rtl/>
              </w:rPr>
            </w:pPr>
            <w:r>
              <w:rPr>
                <w:rFonts w:hint="cs"/>
                <w:rtl/>
              </w:rPr>
              <w:lastRenderedPageBreak/>
              <w:t>السلاح</w:t>
            </w:r>
          </w:p>
        </w:tc>
        <w:tc>
          <w:tcPr>
            <w:tcW w:w="720" w:type="dxa"/>
          </w:tcPr>
          <w:p w:rsidR="00FF6DFF" w:rsidRDefault="00FF6DFF" w:rsidP="00FF6DFF">
            <w:pPr>
              <w:pStyle w:val="libCenterBold2"/>
              <w:rPr>
                <w:rtl/>
              </w:rPr>
            </w:pPr>
            <w:r>
              <w:rPr>
                <w:rFonts w:hint="cs"/>
                <w:rtl/>
              </w:rPr>
              <w:t>الجزء</w:t>
            </w:r>
          </w:p>
        </w:tc>
        <w:tc>
          <w:tcPr>
            <w:tcW w:w="2808" w:type="dxa"/>
          </w:tcPr>
          <w:p w:rsidR="00FF6DFF" w:rsidRDefault="00FF6DFF" w:rsidP="00FF6DFF">
            <w:pPr>
              <w:pStyle w:val="libCenterBold2"/>
              <w:rPr>
                <w:rtl/>
              </w:rPr>
            </w:pPr>
            <w:r>
              <w:rPr>
                <w:rFonts w:hint="cs"/>
                <w:rtl/>
              </w:rPr>
              <w:t>الصفحة</w:t>
            </w:r>
          </w:p>
        </w:tc>
      </w:tr>
      <w:tr w:rsidR="00FF6DFF" w:rsidRPr="00F75CE8" w:rsidTr="00FF6DFF">
        <w:tc>
          <w:tcPr>
            <w:tcW w:w="4059" w:type="dxa"/>
          </w:tcPr>
          <w:p w:rsidR="00FF6DFF" w:rsidRPr="00F75CE8" w:rsidRDefault="00FF6DFF" w:rsidP="00FF6DFF">
            <w:pPr>
              <w:pStyle w:val="libVar0"/>
              <w:rPr>
                <w:rtl/>
              </w:rPr>
            </w:pPr>
            <w:r w:rsidRPr="00F75CE8">
              <w:rPr>
                <w:rFonts w:hint="cs"/>
                <w:rtl/>
              </w:rPr>
              <w:t>النهروان</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18</w:t>
            </w:r>
            <w:r w:rsidR="000B5FC5">
              <w:rPr>
                <w:rFonts w:hint="cs"/>
                <w:rtl/>
              </w:rPr>
              <w:t>،</w:t>
            </w:r>
            <w:r>
              <w:rPr>
                <w:rFonts w:hint="cs"/>
                <w:rtl/>
              </w:rPr>
              <w:t xml:space="preserve"> </w:t>
            </w:r>
            <w:r w:rsidRPr="00F75CE8">
              <w:rPr>
                <w:rFonts w:hint="cs"/>
                <w:rtl/>
              </w:rPr>
              <w:t>149</w:t>
            </w:r>
            <w:r w:rsidR="000B5FC5">
              <w:rPr>
                <w:rFonts w:hint="cs"/>
                <w:rtl/>
              </w:rPr>
              <w:t>،</w:t>
            </w:r>
            <w:r>
              <w:rPr>
                <w:rFonts w:hint="cs"/>
                <w:rtl/>
              </w:rPr>
              <w:t xml:space="preserve"> </w:t>
            </w:r>
            <w:r w:rsidRPr="00F75CE8">
              <w:rPr>
                <w:rFonts w:hint="cs"/>
                <w:rtl/>
              </w:rPr>
              <w:t>317</w:t>
            </w:r>
          </w:p>
        </w:tc>
      </w:tr>
      <w:tr w:rsidR="00FF6DFF" w:rsidRPr="00F75CE8" w:rsidTr="00FF6DFF">
        <w:tc>
          <w:tcPr>
            <w:tcW w:w="4059" w:type="dxa"/>
          </w:tcPr>
          <w:p w:rsidR="00FF6DFF" w:rsidRPr="00F75CE8" w:rsidRDefault="00FF6DFF" w:rsidP="00FF6DFF">
            <w:pPr>
              <w:pStyle w:val="libVar0"/>
              <w:rPr>
                <w:rtl/>
              </w:rPr>
            </w:pPr>
            <w:r w:rsidRPr="00F75CE8">
              <w:rPr>
                <w:rFonts w:hint="cs"/>
                <w:rtl/>
              </w:rPr>
              <w:t>وادي الرمل</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113</w:t>
            </w:r>
          </w:p>
        </w:tc>
      </w:tr>
      <w:tr w:rsidR="00FF6DFF" w:rsidRPr="00F75CE8" w:rsidTr="00FF6DFF">
        <w:tc>
          <w:tcPr>
            <w:tcW w:w="4059" w:type="dxa"/>
          </w:tcPr>
          <w:p w:rsidR="00FF6DFF" w:rsidRPr="00F75CE8" w:rsidRDefault="00FF6DFF" w:rsidP="00FF6DFF">
            <w:pPr>
              <w:pStyle w:val="libVar0"/>
              <w:rPr>
                <w:rtl/>
              </w:rPr>
            </w:pPr>
            <w:r w:rsidRPr="00F75CE8">
              <w:rPr>
                <w:rFonts w:hint="cs"/>
                <w:rtl/>
              </w:rPr>
              <w:t>ودان</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79</w:t>
            </w:r>
          </w:p>
        </w:tc>
      </w:tr>
      <w:tr w:rsidR="00FF6DFF" w:rsidRPr="00F75CE8" w:rsidTr="00FF6DFF">
        <w:tc>
          <w:tcPr>
            <w:tcW w:w="4059" w:type="dxa"/>
          </w:tcPr>
          <w:p w:rsidR="00FF6DFF" w:rsidRPr="00F75CE8" w:rsidRDefault="00FF6DFF" w:rsidP="00FF6DFF">
            <w:pPr>
              <w:pStyle w:val="libVar0"/>
              <w:rPr>
                <w:rtl/>
              </w:rPr>
            </w:pPr>
            <w:r w:rsidRPr="00F75CE8">
              <w:rPr>
                <w:rFonts w:hint="cs"/>
                <w:rtl/>
              </w:rPr>
              <w:t>وقعة الفيل</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302</w:t>
            </w:r>
          </w:p>
        </w:tc>
      </w:tr>
      <w:tr w:rsidR="00FF6DFF" w:rsidRPr="00F75CE8" w:rsidTr="00FF6DFF">
        <w:tc>
          <w:tcPr>
            <w:tcW w:w="4059" w:type="dxa"/>
          </w:tcPr>
          <w:p w:rsidR="00FF6DFF" w:rsidRPr="00F75CE8" w:rsidRDefault="00FF6DFF" w:rsidP="00FF6DFF">
            <w:pPr>
              <w:pStyle w:val="libVar0"/>
              <w:rPr>
                <w:rtl/>
              </w:rPr>
            </w:pPr>
            <w:r w:rsidRPr="00F75CE8">
              <w:rPr>
                <w:rFonts w:hint="cs"/>
                <w:rtl/>
              </w:rPr>
              <w:t>يوم الغدير</w:t>
            </w:r>
          </w:p>
        </w:tc>
        <w:tc>
          <w:tcPr>
            <w:tcW w:w="720" w:type="dxa"/>
          </w:tcPr>
          <w:p w:rsidR="00FF6DFF" w:rsidRPr="00F75CE8" w:rsidRDefault="00FF6DFF" w:rsidP="00FF6DFF">
            <w:pPr>
              <w:pStyle w:val="libVarCenter"/>
              <w:rPr>
                <w:rtl/>
              </w:rPr>
            </w:pPr>
            <w:r w:rsidRPr="00F75CE8">
              <w:rPr>
                <w:rFonts w:hint="cs"/>
                <w:rtl/>
              </w:rPr>
              <w:t xml:space="preserve"> 1 </w:t>
            </w:r>
          </w:p>
        </w:tc>
        <w:tc>
          <w:tcPr>
            <w:tcW w:w="2808" w:type="dxa"/>
          </w:tcPr>
          <w:p w:rsidR="00FF6DFF" w:rsidRPr="00F75CE8" w:rsidRDefault="00FF6DFF" w:rsidP="00FF6DFF">
            <w:pPr>
              <w:pStyle w:val="libVarCenter"/>
              <w:rPr>
                <w:rtl/>
              </w:rPr>
            </w:pPr>
            <w:r w:rsidRPr="00F75CE8">
              <w:rPr>
                <w:rFonts w:hint="cs"/>
                <w:rtl/>
              </w:rPr>
              <w:t>262</w:t>
            </w:r>
          </w:p>
        </w:tc>
      </w:tr>
    </w:tbl>
    <w:p w:rsidR="00FF6DFF" w:rsidRPr="00241899" w:rsidRDefault="00FF6DFF" w:rsidP="00A90091">
      <w:pPr>
        <w:pStyle w:val="libCenter"/>
      </w:pPr>
      <w:r w:rsidRPr="00E3443A">
        <w:rPr>
          <w:rFonts w:hint="cs"/>
          <w:rtl/>
        </w:rPr>
        <w:t>* * *</w:t>
      </w:r>
    </w:p>
    <w:p w:rsidR="00FF6DFF" w:rsidRPr="00E3443A" w:rsidRDefault="00FF6DFF" w:rsidP="00A81F1D">
      <w:pPr>
        <w:pStyle w:val="Heading2Center"/>
        <w:rPr>
          <w:rtl/>
        </w:rPr>
      </w:pPr>
      <w:bookmarkStart w:id="250" w:name="_Toc347474730"/>
      <w:r>
        <w:rPr>
          <w:rtl/>
        </w:rPr>
        <w:br w:type="page"/>
      </w:r>
      <w:bookmarkStart w:id="251" w:name="_Toc371754713"/>
      <w:r w:rsidRPr="00E3443A">
        <w:rPr>
          <w:rFonts w:hint="cs"/>
          <w:rtl/>
        </w:rPr>
        <w:lastRenderedPageBreak/>
        <w:t>11</w:t>
      </w:r>
      <w:r w:rsidR="008F72F1">
        <w:rPr>
          <w:rFonts w:hint="cs"/>
          <w:rtl/>
        </w:rPr>
        <w:t xml:space="preserve"> - </w:t>
      </w:r>
      <w:r w:rsidRPr="00E3443A">
        <w:rPr>
          <w:rFonts w:hint="cs"/>
          <w:rtl/>
        </w:rPr>
        <w:t>فهرس مصادر التحقيق</w:t>
      </w:r>
      <w:bookmarkEnd w:id="250"/>
      <w:bookmarkEnd w:id="251"/>
    </w:p>
    <w:p w:rsidR="00FF6DFF" w:rsidRPr="00F75CE8" w:rsidRDefault="00FF6DFF" w:rsidP="00FF6DFF">
      <w:pPr>
        <w:pStyle w:val="libBold2"/>
        <w:rPr>
          <w:rtl/>
        </w:rPr>
      </w:pPr>
      <w:r w:rsidRPr="00F75CE8">
        <w:rPr>
          <w:rFonts w:hint="cs"/>
          <w:rtl/>
        </w:rPr>
        <w:t>1</w:t>
      </w:r>
      <w:r w:rsidR="008F72F1">
        <w:rPr>
          <w:rFonts w:hint="cs"/>
          <w:rtl/>
        </w:rPr>
        <w:t xml:space="preserve"> - </w:t>
      </w:r>
      <w:r w:rsidRPr="00F75CE8">
        <w:rPr>
          <w:rFonts w:hint="cs"/>
          <w:rtl/>
        </w:rPr>
        <w:t>اثبات الوصية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الحسين بن علي المسعودي ( ت 346 ه</w:t>
      </w:r>
      <w:r>
        <w:rPr>
          <w:rFonts w:hint="cs"/>
          <w:rtl/>
        </w:rPr>
        <w:t>ـ ).</w:t>
      </w:r>
      <w:r w:rsidRPr="00E3443A">
        <w:rPr>
          <w:rFonts w:hint="cs"/>
          <w:rtl/>
        </w:rPr>
        <w:t xml:space="preserve"> المطبعة الحيدرية</w:t>
      </w:r>
      <w:r w:rsidR="008F72F1">
        <w:rPr>
          <w:rFonts w:hint="cs"/>
          <w:rtl/>
        </w:rPr>
        <w:t xml:space="preserve"> - </w:t>
      </w:r>
      <w:r w:rsidRPr="00E3443A">
        <w:rPr>
          <w:rFonts w:hint="cs"/>
          <w:rtl/>
        </w:rPr>
        <w:t>النجف الأشرف افست المكتبة الرضوية</w:t>
      </w:r>
      <w:r>
        <w:rPr>
          <w:rFonts w:hint="cs"/>
          <w:rtl/>
        </w:rPr>
        <w:t>.</w:t>
      </w:r>
    </w:p>
    <w:p w:rsidR="00FF6DFF" w:rsidRPr="00F75CE8" w:rsidRDefault="00FF6DFF" w:rsidP="00FF6DFF">
      <w:pPr>
        <w:pStyle w:val="libBold2"/>
        <w:rPr>
          <w:rtl/>
        </w:rPr>
      </w:pPr>
      <w:r w:rsidRPr="00F75CE8">
        <w:rPr>
          <w:rFonts w:hint="cs"/>
          <w:rtl/>
        </w:rPr>
        <w:t>2</w:t>
      </w:r>
      <w:r w:rsidR="008F72F1">
        <w:rPr>
          <w:rFonts w:hint="cs"/>
          <w:rtl/>
        </w:rPr>
        <w:t xml:space="preserve"> - </w:t>
      </w:r>
      <w:r w:rsidRPr="00F75CE8">
        <w:rPr>
          <w:rFonts w:hint="cs"/>
          <w:rtl/>
        </w:rPr>
        <w:t>الاحتجاج</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علي بن أبي طالب الطبرسي</w:t>
      </w:r>
      <w:r w:rsidR="000B5FC5">
        <w:rPr>
          <w:rFonts w:hint="cs"/>
          <w:rtl/>
        </w:rPr>
        <w:t>،</w:t>
      </w:r>
      <w:r>
        <w:rPr>
          <w:rFonts w:hint="cs"/>
          <w:rtl/>
        </w:rPr>
        <w:t xml:space="preserve"> </w:t>
      </w:r>
      <w:r w:rsidRPr="00E3443A">
        <w:rPr>
          <w:rFonts w:hint="cs"/>
          <w:rtl/>
        </w:rPr>
        <w:t>( من اعلام القرن السادس</w:t>
      </w:r>
      <w:r>
        <w:rPr>
          <w:rFonts w:hint="cs"/>
          <w:rtl/>
        </w:rPr>
        <w:t xml:space="preserve"> ).</w:t>
      </w:r>
      <w:r w:rsidRPr="00E3443A">
        <w:rPr>
          <w:rFonts w:hint="cs"/>
          <w:rtl/>
        </w:rPr>
        <w:t xml:space="preserve"> مطبعة سعيد</w:t>
      </w:r>
      <w:r w:rsidR="008F72F1">
        <w:rPr>
          <w:rFonts w:hint="cs"/>
          <w:rtl/>
        </w:rPr>
        <w:t xml:space="preserve"> - </w:t>
      </w:r>
      <w:r w:rsidRPr="00E3443A">
        <w:rPr>
          <w:rFonts w:hint="cs"/>
          <w:rtl/>
        </w:rPr>
        <w:t>مشهد</w:t>
      </w:r>
      <w:r>
        <w:rPr>
          <w:rFonts w:hint="cs"/>
          <w:rtl/>
        </w:rPr>
        <w:t>.</w:t>
      </w:r>
    </w:p>
    <w:p w:rsidR="00FF6DFF" w:rsidRPr="00F75CE8" w:rsidRDefault="00FF6DFF" w:rsidP="00FF6DFF">
      <w:pPr>
        <w:pStyle w:val="libBold2"/>
        <w:rPr>
          <w:rtl/>
        </w:rPr>
      </w:pPr>
      <w:r w:rsidRPr="00F75CE8">
        <w:rPr>
          <w:rFonts w:hint="cs"/>
          <w:rtl/>
        </w:rPr>
        <w:t>3</w:t>
      </w:r>
      <w:r w:rsidR="008F72F1">
        <w:rPr>
          <w:rFonts w:hint="cs"/>
          <w:rtl/>
        </w:rPr>
        <w:t xml:space="preserve"> - </w:t>
      </w:r>
      <w:r w:rsidRPr="00F75CE8">
        <w:rPr>
          <w:rFonts w:hint="cs"/>
          <w:rtl/>
        </w:rPr>
        <w:t>احقاق الحق</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لنور الله الحسني المرعشي ( ت 1019 ه</w:t>
      </w:r>
      <w:r>
        <w:rPr>
          <w:rFonts w:hint="cs"/>
          <w:rtl/>
        </w:rPr>
        <w:t>ـ ).</w:t>
      </w:r>
      <w:r w:rsidRPr="00E3443A">
        <w:rPr>
          <w:rFonts w:hint="cs"/>
          <w:rtl/>
        </w:rPr>
        <w:t xml:space="preserve"> مكتبة آية الله المرعشي النجفي</w:t>
      </w:r>
      <w:r>
        <w:rPr>
          <w:rFonts w:hint="cs"/>
          <w:rtl/>
        </w:rPr>
        <w:t>.</w:t>
      </w:r>
    </w:p>
    <w:p w:rsidR="00FF6DFF" w:rsidRPr="00F75CE8" w:rsidRDefault="00FF6DFF" w:rsidP="00FF6DFF">
      <w:pPr>
        <w:pStyle w:val="libBold2"/>
        <w:rPr>
          <w:rtl/>
        </w:rPr>
      </w:pPr>
      <w:r w:rsidRPr="00F75CE8">
        <w:rPr>
          <w:rFonts w:hint="cs"/>
          <w:rtl/>
        </w:rPr>
        <w:t>4</w:t>
      </w:r>
      <w:r w:rsidR="008F72F1">
        <w:rPr>
          <w:rFonts w:hint="cs"/>
          <w:rtl/>
        </w:rPr>
        <w:t xml:space="preserve"> - </w:t>
      </w:r>
      <w:r w:rsidRPr="00F75CE8">
        <w:rPr>
          <w:rFonts w:hint="cs"/>
          <w:rtl/>
        </w:rPr>
        <w:t>الاخبار الطوال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داود الدينوري ( ت 282 ه</w:t>
      </w:r>
      <w:r>
        <w:rPr>
          <w:rFonts w:hint="cs"/>
          <w:rtl/>
        </w:rPr>
        <w:t>ـ ).</w:t>
      </w:r>
      <w:r w:rsidRPr="00E3443A">
        <w:rPr>
          <w:rFonts w:hint="cs"/>
          <w:rtl/>
        </w:rPr>
        <w:t xml:space="preserve"> دار احياء الكتب العربية افست مطبعة أمير</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5</w:t>
      </w:r>
      <w:r w:rsidR="008F72F1">
        <w:rPr>
          <w:rFonts w:hint="cs"/>
          <w:rtl/>
        </w:rPr>
        <w:t xml:space="preserve"> - </w:t>
      </w:r>
      <w:r w:rsidRPr="00F75CE8">
        <w:rPr>
          <w:rFonts w:hint="cs"/>
          <w:rtl/>
        </w:rPr>
        <w:t>اخبار القضاة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لوكيع بن خلف بن حيان ( ت 306 ه</w:t>
      </w:r>
      <w:r>
        <w:rPr>
          <w:rFonts w:hint="cs"/>
          <w:rtl/>
        </w:rPr>
        <w:t>ـ ).</w:t>
      </w:r>
      <w:r w:rsidRPr="00E3443A">
        <w:rPr>
          <w:rFonts w:hint="cs"/>
          <w:rtl/>
        </w:rPr>
        <w:t xml:space="preserve"> عالم الكتب</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6</w:t>
      </w:r>
      <w:r w:rsidR="008F72F1">
        <w:rPr>
          <w:rFonts w:hint="cs"/>
          <w:rtl/>
        </w:rPr>
        <w:t xml:space="preserve"> - </w:t>
      </w:r>
      <w:r w:rsidRPr="00F75CE8">
        <w:rPr>
          <w:rFonts w:hint="cs"/>
          <w:rtl/>
        </w:rPr>
        <w:t>الاختصاص</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محمد بن النعمان المفيد ( ت 413 ه</w:t>
      </w:r>
      <w:r>
        <w:rPr>
          <w:rFonts w:hint="cs"/>
          <w:rtl/>
        </w:rPr>
        <w:t>ـ ).</w:t>
      </w:r>
      <w:r w:rsidRPr="00E3443A">
        <w:rPr>
          <w:rFonts w:hint="cs"/>
          <w:rtl/>
        </w:rPr>
        <w:t xml:space="preserve"> مؤسسة الاعلمي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7</w:t>
      </w:r>
      <w:r w:rsidR="008F72F1">
        <w:rPr>
          <w:rFonts w:hint="cs"/>
          <w:rtl/>
        </w:rPr>
        <w:t xml:space="preserve"> - </w:t>
      </w:r>
      <w:r w:rsidRPr="00F75CE8">
        <w:rPr>
          <w:rFonts w:hint="cs"/>
          <w:rtl/>
        </w:rPr>
        <w:t>اختيار معرفة الرجال</w:t>
      </w:r>
      <w:r w:rsidR="008F72F1">
        <w:rPr>
          <w:rFonts w:hint="cs"/>
          <w:rtl/>
        </w:rPr>
        <w:t xml:space="preserve"> - </w:t>
      </w:r>
      <w:r w:rsidRPr="00F75CE8">
        <w:rPr>
          <w:rFonts w:hint="cs"/>
          <w:rtl/>
        </w:rPr>
        <w:t>رجال الكشي</w:t>
      </w:r>
      <w:r w:rsidR="008F72F1">
        <w:rPr>
          <w:rFonts w:hint="cs"/>
          <w:rtl/>
        </w:rPr>
        <w:t xml:space="preserve"> -</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الحسن الطوسي ( ت 460 ه</w:t>
      </w:r>
      <w:r>
        <w:rPr>
          <w:rFonts w:hint="cs"/>
          <w:rtl/>
        </w:rPr>
        <w:t>ـ ).</w:t>
      </w:r>
      <w:r w:rsidRPr="00E3443A">
        <w:rPr>
          <w:rFonts w:hint="cs"/>
          <w:rtl/>
        </w:rPr>
        <w:t xml:space="preserve"> مطبعة البعثة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8</w:t>
      </w:r>
      <w:r w:rsidR="008F72F1">
        <w:rPr>
          <w:rFonts w:hint="cs"/>
          <w:rtl/>
        </w:rPr>
        <w:t xml:space="preserve"> - </w:t>
      </w:r>
      <w:r w:rsidRPr="00F75CE8">
        <w:rPr>
          <w:rFonts w:hint="cs"/>
          <w:rtl/>
        </w:rPr>
        <w:t>ارشاد القلوب</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للحسن بن محمد الديلمي</w:t>
      </w:r>
      <w:r>
        <w:rPr>
          <w:rFonts w:hint="cs"/>
          <w:rtl/>
        </w:rPr>
        <w:t>.</w:t>
      </w:r>
      <w:r w:rsidRPr="00E3443A">
        <w:rPr>
          <w:rFonts w:hint="cs"/>
          <w:rtl/>
        </w:rPr>
        <w:t xml:space="preserve"> منشورات الشريف الرضي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9</w:t>
      </w:r>
      <w:r w:rsidR="008F72F1">
        <w:rPr>
          <w:rFonts w:hint="cs"/>
          <w:rtl/>
        </w:rPr>
        <w:t xml:space="preserve"> - </w:t>
      </w:r>
      <w:r w:rsidRPr="00F75CE8">
        <w:rPr>
          <w:rFonts w:hint="cs"/>
          <w:rtl/>
        </w:rPr>
        <w:t>الاستيعاب</w:t>
      </w:r>
      <w:r w:rsidR="008F72F1">
        <w:rPr>
          <w:rFonts w:hint="cs"/>
          <w:rtl/>
        </w:rPr>
        <w:t xml:space="preserve"> - </w:t>
      </w:r>
      <w:r w:rsidRPr="00F75CE8">
        <w:rPr>
          <w:rFonts w:hint="cs"/>
          <w:rtl/>
        </w:rPr>
        <w:t>في هامش الاصابة</w:t>
      </w:r>
      <w:r w:rsidR="008F72F1">
        <w:rPr>
          <w:rFonts w:hint="cs"/>
          <w:rtl/>
        </w:rPr>
        <w:t xml:space="preserve"> -</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لعبدالله بن محمد بن عبدالبر ( ت 463 ه</w:t>
      </w:r>
      <w:r>
        <w:rPr>
          <w:rFonts w:hint="cs"/>
          <w:rtl/>
        </w:rPr>
        <w:t>ـ ).</w:t>
      </w:r>
      <w:r w:rsidRPr="00E3443A">
        <w:rPr>
          <w:rFonts w:hint="cs"/>
          <w:rtl/>
        </w:rPr>
        <w:t xml:space="preserve"> دار صادر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10</w:t>
      </w:r>
      <w:r w:rsidR="008F72F1">
        <w:rPr>
          <w:rFonts w:hint="cs"/>
          <w:rtl/>
        </w:rPr>
        <w:t xml:space="preserve"> - </w:t>
      </w:r>
      <w:r w:rsidRPr="00F75CE8">
        <w:rPr>
          <w:rFonts w:hint="cs"/>
          <w:rtl/>
        </w:rPr>
        <w:t>أسد الغابة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الاثير</w:t>
      </w:r>
      <w:r w:rsidR="000B5FC5">
        <w:rPr>
          <w:rFonts w:hint="cs"/>
          <w:rtl/>
        </w:rPr>
        <w:t>،</w:t>
      </w:r>
      <w:r>
        <w:rPr>
          <w:rFonts w:hint="cs"/>
          <w:rtl/>
        </w:rPr>
        <w:t xml:space="preserve"> </w:t>
      </w:r>
      <w:r w:rsidRPr="00E3443A">
        <w:rPr>
          <w:rFonts w:hint="cs"/>
          <w:rtl/>
        </w:rPr>
        <w:t>لمحمد بن عبدالكريم الجزري ( ت 630 ه</w:t>
      </w:r>
      <w:r>
        <w:rPr>
          <w:rFonts w:hint="cs"/>
          <w:rtl/>
        </w:rPr>
        <w:t>ـ ).</w:t>
      </w:r>
      <w:r w:rsidRPr="00E3443A">
        <w:rPr>
          <w:rFonts w:hint="cs"/>
          <w:rtl/>
        </w:rPr>
        <w:t xml:space="preserve"> المطبعة الاسلامية</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11</w:t>
      </w:r>
      <w:r w:rsidR="008F72F1">
        <w:rPr>
          <w:rFonts w:hint="cs"/>
          <w:rtl/>
        </w:rPr>
        <w:t xml:space="preserve"> - </w:t>
      </w:r>
      <w:r w:rsidRPr="00F75CE8">
        <w:rPr>
          <w:rFonts w:hint="cs"/>
          <w:rtl/>
        </w:rPr>
        <w:t>الاصابة في معرفة الصحابة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علي بن حجر العسقلاني ( ت 582 ه</w:t>
      </w:r>
      <w:r>
        <w:rPr>
          <w:rFonts w:hint="cs"/>
          <w:rtl/>
        </w:rPr>
        <w:t>ـ ).</w:t>
      </w:r>
      <w:r w:rsidRPr="00E3443A">
        <w:rPr>
          <w:rFonts w:hint="cs"/>
          <w:rtl/>
        </w:rPr>
        <w:t xml:space="preserve"> دار صادر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12</w:t>
      </w:r>
      <w:r w:rsidR="008F72F1">
        <w:rPr>
          <w:rFonts w:hint="cs"/>
          <w:rtl/>
        </w:rPr>
        <w:t xml:space="preserve"> - </w:t>
      </w:r>
      <w:r w:rsidRPr="00F75CE8">
        <w:rPr>
          <w:rFonts w:hint="cs"/>
          <w:rtl/>
        </w:rPr>
        <w:t>اعتقادات الصدوق</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بن بابويه القمي</w:t>
      </w:r>
      <w:r>
        <w:rPr>
          <w:rFonts w:hint="cs"/>
          <w:rtl/>
        </w:rPr>
        <w:t>.</w:t>
      </w:r>
      <w:r w:rsidRPr="00E3443A">
        <w:rPr>
          <w:rFonts w:hint="cs"/>
          <w:rtl/>
        </w:rPr>
        <w:t xml:space="preserve"> نسخة مخطوطة</w:t>
      </w:r>
      <w:r>
        <w:rPr>
          <w:rFonts w:hint="cs"/>
          <w:rtl/>
        </w:rPr>
        <w:t>.</w:t>
      </w:r>
    </w:p>
    <w:p w:rsidR="00FF6DFF" w:rsidRPr="00F75CE8" w:rsidRDefault="00FF6DFF" w:rsidP="00FF6DFF">
      <w:pPr>
        <w:pStyle w:val="libBold2"/>
        <w:rPr>
          <w:rtl/>
        </w:rPr>
      </w:pPr>
      <w:r w:rsidRPr="00F75CE8">
        <w:rPr>
          <w:rFonts w:hint="cs"/>
          <w:rtl/>
        </w:rPr>
        <w:t>13</w:t>
      </w:r>
      <w:r w:rsidR="008F72F1">
        <w:rPr>
          <w:rFonts w:hint="cs"/>
          <w:rtl/>
        </w:rPr>
        <w:t xml:space="preserve"> - </w:t>
      </w:r>
      <w:r w:rsidRPr="00F75CE8">
        <w:rPr>
          <w:rFonts w:hint="cs"/>
          <w:rtl/>
        </w:rPr>
        <w:t>الاعلام</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لخير الدين الزركلي ( ت 1369 ه</w:t>
      </w:r>
      <w:r>
        <w:rPr>
          <w:rFonts w:hint="cs"/>
          <w:rtl/>
        </w:rPr>
        <w:t>ـ ).</w:t>
      </w:r>
      <w:r w:rsidRPr="00E3443A">
        <w:rPr>
          <w:rFonts w:hint="cs"/>
          <w:rtl/>
        </w:rPr>
        <w:t xml:space="preserve"> دار العلم للملايين</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14</w:t>
      </w:r>
      <w:r w:rsidR="008F72F1">
        <w:rPr>
          <w:rFonts w:hint="cs"/>
          <w:rtl/>
        </w:rPr>
        <w:t xml:space="preserve"> - </w:t>
      </w:r>
      <w:r w:rsidRPr="00F75CE8">
        <w:rPr>
          <w:rFonts w:hint="cs"/>
          <w:rtl/>
        </w:rPr>
        <w:t>اعلام الدين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للحسن بن أبي الحسن الديلمي</w:t>
      </w:r>
      <w:r w:rsidR="000B5FC5">
        <w:rPr>
          <w:rFonts w:hint="cs"/>
          <w:rtl/>
        </w:rPr>
        <w:t>،</w:t>
      </w:r>
      <w:r>
        <w:rPr>
          <w:rFonts w:hint="cs"/>
          <w:rtl/>
        </w:rPr>
        <w:t xml:space="preserve"> </w:t>
      </w:r>
      <w:r w:rsidRPr="00E3443A">
        <w:rPr>
          <w:rFonts w:hint="cs"/>
          <w:rtl/>
        </w:rPr>
        <w:t>( من اعلام القرن الثامن الهجري</w:t>
      </w:r>
      <w:r>
        <w:rPr>
          <w:rFonts w:hint="cs"/>
          <w:rtl/>
        </w:rPr>
        <w:t xml:space="preserve"> ).</w:t>
      </w:r>
      <w:r w:rsidRPr="00E3443A">
        <w:rPr>
          <w:rFonts w:hint="cs"/>
          <w:rtl/>
        </w:rPr>
        <w:t xml:space="preserve"> المطبعة المهدية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15</w:t>
      </w:r>
      <w:r w:rsidR="008F72F1">
        <w:rPr>
          <w:rFonts w:hint="cs"/>
          <w:rtl/>
        </w:rPr>
        <w:t xml:space="preserve"> - </w:t>
      </w:r>
      <w:r w:rsidRPr="00F75CE8">
        <w:rPr>
          <w:rFonts w:hint="cs"/>
          <w:rtl/>
        </w:rPr>
        <w:t>اعلام الورى</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للفضل بن الحسن الطبرسي ( ت 548 ه</w:t>
      </w:r>
      <w:r>
        <w:rPr>
          <w:rFonts w:hint="cs"/>
          <w:rtl/>
        </w:rPr>
        <w:t>ـ ).</w:t>
      </w:r>
      <w:r w:rsidRPr="00E3443A">
        <w:rPr>
          <w:rFonts w:hint="cs"/>
          <w:rtl/>
        </w:rPr>
        <w:t xml:space="preserve"> دار المعرفة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16</w:t>
      </w:r>
      <w:r w:rsidR="008F72F1">
        <w:rPr>
          <w:rFonts w:hint="cs"/>
          <w:rtl/>
        </w:rPr>
        <w:t xml:space="preserve"> - </w:t>
      </w:r>
      <w:r w:rsidRPr="00F75CE8">
        <w:rPr>
          <w:rFonts w:hint="cs"/>
          <w:rtl/>
        </w:rPr>
        <w:t>الاغاني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لابي الفرج الاصبهاني</w:t>
      </w:r>
      <w:r w:rsidR="000B5FC5">
        <w:rPr>
          <w:rFonts w:hint="cs"/>
          <w:rtl/>
        </w:rPr>
        <w:t>،</w:t>
      </w:r>
      <w:r>
        <w:rPr>
          <w:rFonts w:hint="cs"/>
          <w:rtl/>
        </w:rPr>
        <w:t xml:space="preserve"> </w:t>
      </w:r>
      <w:r w:rsidRPr="00E3443A">
        <w:rPr>
          <w:rFonts w:hint="cs"/>
          <w:rtl/>
        </w:rPr>
        <w:t>( ت 356 ه</w:t>
      </w:r>
      <w:r>
        <w:rPr>
          <w:rFonts w:hint="cs"/>
          <w:rtl/>
        </w:rPr>
        <w:t>ـ ).</w:t>
      </w:r>
      <w:r w:rsidRPr="00E3443A">
        <w:rPr>
          <w:rFonts w:hint="cs"/>
          <w:rtl/>
        </w:rPr>
        <w:t xml:space="preserve"> دار احياء التراث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17</w:t>
      </w:r>
      <w:r w:rsidR="008F72F1">
        <w:rPr>
          <w:rFonts w:hint="cs"/>
          <w:rtl/>
        </w:rPr>
        <w:t xml:space="preserve"> - </w:t>
      </w:r>
      <w:r w:rsidRPr="00F75CE8">
        <w:rPr>
          <w:rFonts w:hint="cs"/>
          <w:rtl/>
        </w:rPr>
        <w:t>ألقاب الرسول</w:t>
      </w:r>
      <w:r>
        <w:rPr>
          <w:rFonts w:hint="cs"/>
          <w:rtl/>
        </w:rPr>
        <w:t xml:space="preserve"> و</w:t>
      </w:r>
      <w:r w:rsidRPr="00F75CE8">
        <w:rPr>
          <w:rFonts w:hint="cs"/>
          <w:rtl/>
        </w:rPr>
        <w:t>عترته</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لبعض المحدثين</w:t>
      </w:r>
      <w:r>
        <w:rPr>
          <w:rFonts w:hint="cs"/>
          <w:rtl/>
        </w:rPr>
        <w:t xml:space="preserve"> و</w:t>
      </w:r>
      <w:r w:rsidRPr="00E3443A">
        <w:rPr>
          <w:rFonts w:hint="cs"/>
          <w:rtl/>
        </w:rPr>
        <w:t>المؤرخين من قدمائنا افست مكتبة بصيرتي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18</w:t>
      </w:r>
      <w:r w:rsidR="008F72F1">
        <w:rPr>
          <w:rFonts w:hint="cs"/>
          <w:rtl/>
        </w:rPr>
        <w:t xml:space="preserve"> - </w:t>
      </w:r>
      <w:r w:rsidRPr="00F75CE8">
        <w:rPr>
          <w:rFonts w:hint="cs"/>
          <w:rtl/>
        </w:rPr>
        <w:t>الامالي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بن الحسين الصدوق ( ت 381 ه</w:t>
      </w:r>
      <w:r>
        <w:rPr>
          <w:rFonts w:hint="cs"/>
          <w:rtl/>
        </w:rPr>
        <w:t>ـ ).</w:t>
      </w:r>
      <w:r w:rsidRPr="00E3443A">
        <w:rPr>
          <w:rFonts w:hint="cs"/>
          <w:rtl/>
        </w:rPr>
        <w:t xml:space="preserve"> مؤسسة الاعلمي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19</w:t>
      </w:r>
      <w:r w:rsidR="008F72F1">
        <w:rPr>
          <w:rFonts w:hint="cs"/>
          <w:rtl/>
        </w:rPr>
        <w:t xml:space="preserve"> - </w:t>
      </w:r>
      <w:r w:rsidRPr="00F75CE8">
        <w:rPr>
          <w:rFonts w:hint="cs"/>
          <w:rtl/>
        </w:rPr>
        <w:t>الامالي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محمد بن النعمان المفيد ( ت 413 ه</w:t>
      </w:r>
      <w:r>
        <w:rPr>
          <w:rFonts w:hint="cs"/>
          <w:rtl/>
        </w:rPr>
        <w:t>ـ ).</w:t>
      </w:r>
      <w:r w:rsidRPr="00E3443A">
        <w:rPr>
          <w:rFonts w:hint="cs"/>
          <w:rtl/>
        </w:rPr>
        <w:t xml:space="preserve"> المطبعة الاسلامية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20</w:t>
      </w:r>
      <w:r w:rsidR="008F72F1">
        <w:rPr>
          <w:rFonts w:hint="cs"/>
          <w:rtl/>
        </w:rPr>
        <w:t xml:space="preserve"> - </w:t>
      </w:r>
      <w:r w:rsidRPr="00F75CE8">
        <w:rPr>
          <w:rFonts w:hint="cs"/>
          <w:rtl/>
        </w:rPr>
        <w:t>الامالي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الحسن الطوسي ( ت 460 ه</w:t>
      </w:r>
      <w:r>
        <w:rPr>
          <w:rFonts w:hint="cs"/>
          <w:rtl/>
        </w:rPr>
        <w:t>ـ ).</w:t>
      </w:r>
      <w:r w:rsidRPr="00E3443A">
        <w:rPr>
          <w:rFonts w:hint="cs"/>
          <w:rtl/>
        </w:rPr>
        <w:t xml:space="preserve"> مكتبة الداوري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21</w:t>
      </w:r>
      <w:r w:rsidR="008F72F1">
        <w:rPr>
          <w:rFonts w:hint="cs"/>
          <w:rtl/>
        </w:rPr>
        <w:t xml:space="preserve"> - </w:t>
      </w:r>
      <w:r w:rsidRPr="00F75CE8">
        <w:rPr>
          <w:rFonts w:hint="cs"/>
          <w:rtl/>
        </w:rPr>
        <w:t>أمالي المرتضى</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الحسين الموسوي العلوي ( ت 436 ه</w:t>
      </w:r>
      <w:r>
        <w:rPr>
          <w:rFonts w:hint="cs"/>
          <w:rtl/>
        </w:rPr>
        <w:t>ـ ).</w:t>
      </w:r>
      <w:r w:rsidRPr="00E3443A">
        <w:rPr>
          <w:rFonts w:hint="cs"/>
          <w:rtl/>
        </w:rPr>
        <w:t xml:space="preserve"> دار احياء الكتب العربية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22</w:t>
      </w:r>
      <w:r w:rsidR="008F72F1">
        <w:rPr>
          <w:rFonts w:hint="cs"/>
          <w:rtl/>
        </w:rPr>
        <w:t xml:space="preserve"> - </w:t>
      </w:r>
      <w:r w:rsidRPr="00F75CE8">
        <w:rPr>
          <w:rFonts w:hint="cs"/>
          <w:rtl/>
        </w:rPr>
        <w:t>الامامة</w:t>
      </w:r>
      <w:r>
        <w:rPr>
          <w:rFonts w:hint="cs"/>
          <w:rtl/>
        </w:rPr>
        <w:t xml:space="preserve"> و</w:t>
      </w:r>
      <w:r w:rsidRPr="00F75CE8">
        <w:rPr>
          <w:rFonts w:hint="cs"/>
          <w:rtl/>
        </w:rPr>
        <w:t>التبصرة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الحسين بن بابويه ( ت 329 ه</w:t>
      </w:r>
      <w:r>
        <w:rPr>
          <w:rFonts w:hint="cs"/>
          <w:rtl/>
        </w:rPr>
        <w:t>ـ ).</w:t>
      </w:r>
      <w:r w:rsidRPr="00E3443A">
        <w:rPr>
          <w:rFonts w:hint="cs"/>
          <w:rtl/>
        </w:rPr>
        <w:t xml:space="preserve"> مؤسسة آل البيت </w:t>
      </w:r>
      <w:r w:rsidR="000B5FC5" w:rsidRPr="000B5FC5">
        <w:rPr>
          <w:rStyle w:val="libAlaemChar"/>
          <w:rFonts w:hint="cs"/>
          <w:rtl/>
        </w:rPr>
        <w:t>عليهم‌السلام</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23</w:t>
      </w:r>
      <w:r w:rsidR="008F72F1">
        <w:rPr>
          <w:rFonts w:hint="cs"/>
          <w:rtl/>
        </w:rPr>
        <w:t xml:space="preserve"> - </w:t>
      </w:r>
      <w:r w:rsidRPr="00F75CE8">
        <w:rPr>
          <w:rFonts w:hint="cs"/>
          <w:rtl/>
        </w:rPr>
        <w:t>الامامة</w:t>
      </w:r>
      <w:r>
        <w:rPr>
          <w:rFonts w:hint="cs"/>
          <w:rtl/>
        </w:rPr>
        <w:t xml:space="preserve"> و</w:t>
      </w:r>
      <w:r w:rsidRPr="00F75CE8">
        <w:rPr>
          <w:rFonts w:hint="cs"/>
          <w:rtl/>
        </w:rPr>
        <w:t>السياسة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لعبدالله بن مسلم بن قتيبة الدينوري ( ت 276 ه</w:t>
      </w:r>
      <w:r>
        <w:rPr>
          <w:rFonts w:hint="cs"/>
          <w:rtl/>
        </w:rPr>
        <w:t>ـ ).</w:t>
      </w:r>
      <w:r w:rsidRPr="00E3443A">
        <w:rPr>
          <w:rFonts w:hint="cs"/>
          <w:rtl/>
        </w:rPr>
        <w:t xml:space="preserve"> مؤسسة الوفاء</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24</w:t>
      </w:r>
      <w:r w:rsidR="008F72F1">
        <w:rPr>
          <w:rFonts w:hint="cs"/>
          <w:rtl/>
        </w:rPr>
        <w:t xml:space="preserve"> - </w:t>
      </w:r>
      <w:r w:rsidRPr="00F75CE8">
        <w:rPr>
          <w:rFonts w:hint="cs"/>
          <w:rtl/>
        </w:rPr>
        <w:t>انساب الاشراف</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يحيى بن جابر البلاذري مؤسسة الاعلمي للمطبوعات</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25</w:t>
      </w:r>
      <w:r w:rsidR="008F72F1">
        <w:rPr>
          <w:rFonts w:hint="cs"/>
          <w:rtl/>
        </w:rPr>
        <w:t xml:space="preserve"> - </w:t>
      </w:r>
      <w:r w:rsidRPr="00F75CE8">
        <w:rPr>
          <w:rFonts w:hint="cs"/>
          <w:rtl/>
        </w:rPr>
        <w:t>الانساب</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 الكريم بن محمد بن منصور السمعاني ( ت 562 ه</w:t>
      </w:r>
      <w:r>
        <w:rPr>
          <w:rFonts w:hint="cs"/>
          <w:rtl/>
        </w:rPr>
        <w:t>ـ ).</w:t>
      </w:r>
      <w:r w:rsidRPr="00E3443A">
        <w:rPr>
          <w:rFonts w:hint="cs"/>
          <w:rtl/>
        </w:rPr>
        <w:t xml:space="preserve"> نشر محمد امين دمج</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26</w:t>
      </w:r>
      <w:r w:rsidR="008F72F1">
        <w:rPr>
          <w:rFonts w:hint="cs"/>
          <w:rtl/>
        </w:rPr>
        <w:t xml:space="preserve"> - </w:t>
      </w:r>
      <w:r w:rsidRPr="00F75CE8">
        <w:rPr>
          <w:rFonts w:hint="cs"/>
          <w:rtl/>
        </w:rPr>
        <w:t>ايضاح الاشتباه</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للحسن بن يوسف بن المطهر الحلي ( ت 726 ه</w:t>
      </w:r>
      <w:r>
        <w:rPr>
          <w:rFonts w:hint="cs"/>
          <w:rtl/>
        </w:rPr>
        <w:t>ـ ).</w:t>
      </w:r>
      <w:r w:rsidRPr="00E3443A">
        <w:rPr>
          <w:rFonts w:hint="cs"/>
          <w:rtl/>
        </w:rPr>
        <w:t xml:space="preserve"> مؤسسة النشر الاسلامي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27</w:t>
      </w:r>
      <w:r w:rsidR="008F72F1">
        <w:rPr>
          <w:rFonts w:hint="cs"/>
          <w:rtl/>
        </w:rPr>
        <w:t xml:space="preserve"> - </w:t>
      </w:r>
      <w:r w:rsidRPr="00F75CE8">
        <w:rPr>
          <w:rFonts w:hint="cs"/>
          <w:rtl/>
        </w:rPr>
        <w:t>بحار الانوار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باقر المجلسي ( ت 1110 ه</w:t>
      </w:r>
      <w:r>
        <w:rPr>
          <w:rFonts w:hint="cs"/>
          <w:rtl/>
        </w:rPr>
        <w:t>ـ ).</w:t>
      </w:r>
      <w:r w:rsidRPr="00E3443A">
        <w:rPr>
          <w:rFonts w:hint="cs"/>
          <w:rtl/>
        </w:rPr>
        <w:t xml:space="preserve"> مؤسسة الوفاء</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28</w:t>
      </w:r>
      <w:r w:rsidR="008F72F1">
        <w:rPr>
          <w:rFonts w:hint="cs"/>
          <w:rtl/>
        </w:rPr>
        <w:t xml:space="preserve"> - </w:t>
      </w:r>
      <w:r w:rsidRPr="00F75CE8">
        <w:rPr>
          <w:rFonts w:hint="cs"/>
          <w:rtl/>
        </w:rPr>
        <w:t>بحار الأنوار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باقر المجلسي ( ت 1110 ه</w:t>
      </w:r>
      <w:r>
        <w:rPr>
          <w:rFonts w:hint="cs"/>
          <w:rtl/>
        </w:rPr>
        <w:t>ـ ).</w:t>
      </w:r>
      <w:r w:rsidRPr="00E3443A">
        <w:rPr>
          <w:rFonts w:hint="cs"/>
          <w:rtl/>
        </w:rPr>
        <w:t xml:space="preserve"> النسخة الحجرية</w:t>
      </w:r>
      <w:r>
        <w:rPr>
          <w:rFonts w:hint="cs"/>
          <w:rtl/>
        </w:rPr>
        <w:t>.</w:t>
      </w:r>
    </w:p>
    <w:p w:rsidR="00FF6DFF" w:rsidRPr="00F75CE8" w:rsidRDefault="00FF6DFF" w:rsidP="00FF6DFF">
      <w:pPr>
        <w:pStyle w:val="libBold2"/>
        <w:rPr>
          <w:rtl/>
        </w:rPr>
      </w:pPr>
      <w:r w:rsidRPr="00F75CE8">
        <w:rPr>
          <w:rFonts w:hint="cs"/>
          <w:rtl/>
        </w:rPr>
        <w:t>29</w:t>
      </w:r>
      <w:r w:rsidR="008F72F1">
        <w:rPr>
          <w:rFonts w:hint="cs"/>
          <w:rtl/>
        </w:rPr>
        <w:t xml:space="preserve"> - </w:t>
      </w:r>
      <w:r w:rsidRPr="00F75CE8">
        <w:rPr>
          <w:rFonts w:hint="cs"/>
          <w:rtl/>
        </w:rPr>
        <w:t>البداية</w:t>
      </w:r>
      <w:r>
        <w:rPr>
          <w:rFonts w:hint="cs"/>
          <w:rtl/>
        </w:rPr>
        <w:t xml:space="preserve"> و</w:t>
      </w:r>
      <w:r w:rsidRPr="00F75CE8">
        <w:rPr>
          <w:rFonts w:hint="cs"/>
          <w:rtl/>
        </w:rPr>
        <w:t>النهاية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لاسماعيل بن عمر بن كثير الدمشقي ( ت 742 ه</w:t>
      </w:r>
      <w:r>
        <w:rPr>
          <w:rFonts w:hint="cs"/>
          <w:rtl/>
        </w:rPr>
        <w:t>ـ ).</w:t>
      </w:r>
      <w:r w:rsidRPr="00E3443A">
        <w:rPr>
          <w:rFonts w:hint="cs"/>
          <w:rtl/>
        </w:rPr>
        <w:t xml:space="preserve">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30</w:t>
      </w:r>
      <w:r w:rsidR="008F72F1">
        <w:rPr>
          <w:rFonts w:hint="cs"/>
          <w:rtl/>
        </w:rPr>
        <w:t xml:space="preserve"> - </w:t>
      </w:r>
      <w:r w:rsidRPr="00F75CE8">
        <w:rPr>
          <w:rFonts w:hint="cs"/>
          <w:rtl/>
        </w:rPr>
        <w:t>بشارة المصطفى لشيعة المرتضى</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الطبري</w:t>
      </w:r>
      <w:r>
        <w:rPr>
          <w:rFonts w:hint="cs"/>
          <w:rtl/>
        </w:rPr>
        <w:t>.</w:t>
      </w:r>
      <w:r w:rsidRPr="00E3443A">
        <w:rPr>
          <w:rFonts w:hint="cs"/>
          <w:rtl/>
        </w:rPr>
        <w:t xml:space="preserve"> المطبعة الحيدرية</w:t>
      </w:r>
      <w:r w:rsidR="008F72F1">
        <w:rPr>
          <w:rFonts w:hint="cs"/>
          <w:rtl/>
        </w:rPr>
        <w:t xml:space="preserve"> - </w:t>
      </w:r>
      <w:r w:rsidRPr="00E3443A">
        <w:rPr>
          <w:rFonts w:hint="cs"/>
          <w:rtl/>
        </w:rPr>
        <w:t>النجف</w:t>
      </w:r>
      <w:r>
        <w:rPr>
          <w:rFonts w:hint="cs"/>
          <w:rtl/>
        </w:rPr>
        <w:t>.</w:t>
      </w:r>
    </w:p>
    <w:p w:rsidR="00FF6DFF" w:rsidRPr="00F75CE8" w:rsidRDefault="00FF6DFF" w:rsidP="00FF6DFF">
      <w:pPr>
        <w:pStyle w:val="libBold2"/>
        <w:rPr>
          <w:rtl/>
        </w:rPr>
      </w:pPr>
      <w:r w:rsidRPr="00F75CE8">
        <w:rPr>
          <w:rFonts w:hint="cs"/>
          <w:rtl/>
        </w:rPr>
        <w:t>31</w:t>
      </w:r>
      <w:r w:rsidR="008F72F1">
        <w:rPr>
          <w:rFonts w:hint="cs"/>
          <w:rtl/>
        </w:rPr>
        <w:t xml:space="preserve"> - </w:t>
      </w:r>
      <w:r w:rsidRPr="00F75CE8">
        <w:rPr>
          <w:rFonts w:hint="cs"/>
          <w:rtl/>
        </w:rPr>
        <w:t>بصائر الدرجات</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الحسن الصفار ( ت 290 ه</w:t>
      </w:r>
      <w:r>
        <w:rPr>
          <w:rFonts w:hint="cs"/>
          <w:rtl/>
        </w:rPr>
        <w:t>ـ ).</w:t>
      </w:r>
      <w:r w:rsidRPr="00E3443A">
        <w:rPr>
          <w:rFonts w:hint="cs"/>
          <w:rtl/>
        </w:rPr>
        <w:t xml:space="preserve"> مطبعة الاحمدي</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32</w:t>
      </w:r>
      <w:r w:rsidR="008F72F1">
        <w:rPr>
          <w:rFonts w:hint="cs"/>
          <w:rtl/>
        </w:rPr>
        <w:t xml:space="preserve"> - </w:t>
      </w:r>
      <w:r w:rsidRPr="00F75CE8">
        <w:rPr>
          <w:rFonts w:hint="cs"/>
          <w:rtl/>
        </w:rPr>
        <w:t>البيان</w:t>
      </w:r>
      <w:r>
        <w:rPr>
          <w:rFonts w:hint="cs"/>
          <w:rtl/>
        </w:rPr>
        <w:t xml:space="preserve"> و</w:t>
      </w:r>
      <w:r w:rsidRPr="00F75CE8">
        <w:rPr>
          <w:rFonts w:hint="cs"/>
          <w:rtl/>
        </w:rPr>
        <w:t>التبيين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لعمرو بن بحرالجاحظ ( ت 255 ه</w:t>
      </w:r>
      <w:r>
        <w:rPr>
          <w:rFonts w:hint="cs"/>
          <w:rtl/>
        </w:rPr>
        <w:t>ـ ).</w:t>
      </w:r>
      <w:r w:rsidRPr="00E3443A">
        <w:rPr>
          <w:rFonts w:hint="cs"/>
          <w:rtl/>
        </w:rPr>
        <w:t xml:space="preserve"> دار مكتبة الهلال</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33</w:t>
      </w:r>
      <w:r w:rsidR="008F72F1">
        <w:rPr>
          <w:rFonts w:hint="cs"/>
          <w:rtl/>
        </w:rPr>
        <w:t xml:space="preserve"> - </w:t>
      </w:r>
      <w:r w:rsidRPr="00F75CE8">
        <w:rPr>
          <w:rFonts w:hint="cs"/>
          <w:rtl/>
        </w:rPr>
        <w:t>تأويل الآيات الطاهرة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الحسيني الاسترابادي</w:t>
      </w:r>
      <w:r>
        <w:rPr>
          <w:rFonts w:hint="cs"/>
          <w:rtl/>
        </w:rPr>
        <w:t>.</w:t>
      </w:r>
      <w:r w:rsidRPr="00E3443A">
        <w:rPr>
          <w:rFonts w:hint="cs"/>
          <w:rtl/>
        </w:rPr>
        <w:t xml:space="preserve"> مطبعة امير</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34</w:t>
      </w:r>
      <w:r w:rsidR="008F72F1">
        <w:rPr>
          <w:rFonts w:hint="cs"/>
          <w:rtl/>
        </w:rPr>
        <w:t xml:space="preserve"> - </w:t>
      </w:r>
      <w:r w:rsidRPr="00F75CE8">
        <w:rPr>
          <w:rFonts w:hint="cs"/>
          <w:rtl/>
        </w:rPr>
        <w:t>تاج العروس</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مرتضى الزبيدي</w:t>
      </w:r>
      <w:r>
        <w:rPr>
          <w:rFonts w:hint="cs"/>
          <w:rtl/>
        </w:rPr>
        <w:t>.</w:t>
      </w:r>
      <w:r w:rsidRPr="00E3443A">
        <w:rPr>
          <w:rFonts w:hint="cs"/>
          <w:rtl/>
        </w:rPr>
        <w:t xml:space="preserve"> دار مكتبة الحياة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35</w:t>
      </w:r>
      <w:r w:rsidR="008F72F1">
        <w:rPr>
          <w:rFonts w:hint="cs"/>
          <w:rtl/>
        </w:rPr>
        <w:t xml:space="preserve"> - </w:t>
      </w:r>
      <w:r w:rsidRPr="00F75CE8">
        <w:rPr>
          <w:rFonts w:hint="cs"/>
          <w:rtl/>
        </w:rPr>
        <w:t>تاريخ بغداد</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علي الخطيب ( ت 463 ه</w:t>
      </w:r>
      <w:r>
        <w:rPr>
          <w:rFonts w:hint="cs"/>
          <w:rtl/>
        </w:rPr>
        <w:t>ـ ).</w:t>
      </w:r>
      <w:r w:rsidRPr="00E3443A">
        <w:rPr>
          <w:rFonts w:hint="cs"/>
          <w:rtl/>
        </w:rPr>
        <w:t xml:space="preserve"> المكتبة السلفية</w:t>
      </w:r>
      <w:r w:rsidR="008F72F1">
        <w:rPr>
          <w:rFonts w:hint="cs"/>
          <w:rtl/>
        </w:rPr>
        <w:t xml:space="preserve"> - </w:t>
      </w:r>
      <w:r w:rsidRPr="00E3443A">
        <w:rPr>
          <w:rFonts w:hint="cs"/>
          <w:rtl/>
        </w:rPr>
        <w:t>المدينة المنورة</w:t>
      </w:r>
      <w:r>
        <w:rPr>
          <w:rFonts w:hint="cs"/>
          <w:rtl/>
        </w:rPr>
        <w:t>.</w:t>
      </w:r>
    </w:p>
    <w:p w:rsidR="00FF6DFF" w:rsidRPr="00FF6DFF" w:rsidRDefault="00FF6DFF" w:rsidP="000B5FC5">
      <w:pPr>
        <w:pStyle w:val="libNormal"/>
        <w:rPr>
          <w:rStyle w:val="libBold2Char"/>
          <w:rtl/>
        </w:rPr>
      </w:pPr>
      <w:r w:rsidRPr="00FF6DFF">
        <w:rPr>
          <w:rStyle w:val="libBold2Char"/>
          <w:rFonts w:hint="cs"/>
          <w:rtl/>
        </w:rPr>
        <w:t>36</w:t>
      </w:r>
      <w:r w:rsidR="008F72F1">
        <w:rPr>
          <w:rStyle w:val="libBold2Char"/>
          <w:rFonts w:hint="cs"/>
          <w:rtl/>
        </w:rPr>
        <w:t xml:space="preserve"> - </w:t>
      </w:r>
      <w:r w:rsidRPr="00FF6DFF">
        <w:rPr>
          <w:rStyle w:val="libBold2Char"/>
          <w:rFonts w:hint="cs"/>
          <w:rtl/>
        </w:rPr>
        <w:t>تاريخ دمشق</w:t>
      </w:r>
      <w:r w:rsidR="008F72F1">
        <w:rPr>
          <w:rStyle w:val="libBold2Char"/>
          <w:rFonts w:hint="cs"/>
          <w:rtl/>
        </w:rPr>
        <w:t xml:space="preserve"> - </w:t>
      </w:r>
      <w:r w:rsidRPr="00FF6DFF">
        <w:rPr>
          <w:rStyle w:val="libBold2Char"/>
          <w:rFonts w:hint="cs"/>
          <w:rtl/>
        </w:rPr>
        <w:t xml:space="preserve">ترجمة الامام علي </w:t>
      </w:r>
      <w:r w:rsidR="000B5FC5" w:rsidRPr="000B5FC5">
        <w:rPr>
          <w:rStyle w:val="libAlaemChar"/>
          <w:rFonts w:hint="cs"/>
          <w:rtl/>
        </w:rPr>
        <w:t>عليه‌السلام</w:t>
      </w:r>
      <w:r w:rsidR="008F72F1">
        <w:rPr>
          <w:rStyle w:val="libBold2Char"/>
          <w:rFonts w:hint="cs"/>
          <w:rtl/>
        </w:rPr>
        <w:t xml:space="preserve"> -</w:t>
      </w:r>
      <w:r w:rsidR="000B5FC5">
        <w:rPr>
          <w:rStyle w:val="libBold2Char"/>
          <w:rFonts w:hint="cs"/>
          <w:rtl/>
        </w:rPr>
        <w:t>:</w:t>
      </w:r>
      <w:r w:rsidRPr="00FF6DFF">
        <w:rPr>
          <w:rStyle w:val="libBold2Char"/>
          <w:rFonts w:hint="cs"/>
          <w:rtl/>
        </w:rPr>
        <w:t xml:space="preserve"> </w:t>
      </w:r>
    </w:p>
    <w:p w:rsidR="00FF6DFF" w:rsidRPr="00E3443A" w:rsidRDefault="00FF6DFF" w:rsidP="000B5FC5">
      <w:pPr>
        <w:pStyle w:val="libNormal"/>
        <w:rPr>
          <w:rtl/>
        </w:rPr>
      </w:pPr>
      <w:r w:rsidRPr="00E3443A">
        <w:rPr>
          <w:rFonts w:hint="cs"/>
          <w:rtl/>
        </w:rPr>
        <w:t>لابن عساكر</w:t>
      </w:r>
      <w:r w:rsidR="000B5FC5">
        <w:rPr>
          <w:rFonts w:hint="cs"/>
          <w:rtl/>
        </w:rPr>
        <w:t>،</w:t>
      </w:r>
      <w:r>
        <w:rPr>
          <w:rFonts w:hint="cs"/>
          <w:rtl/>
        </w:rPr>
        <w:t xml:space="preserve"> </w:t>
      </w:r>
      <w:r w:rsidRPr="00E3443A">
        <w:rPr>
          <w:rFonts w:hint="cs"/>
          <w:rtl/>
        </w:rPr>
        <w:t>علي بن الحسين الشافعي ( ت 571 ه</w:t>
      </w:r>
      <w:r>
        <w:rPr>
          <w:rFonts w:hint="cs"/>
          <w:rtl/>
        </w:rPr>
        <w:t>ـ ).</w:t>
      </w:r>
      <w:r w:rsidRPr="00E3443A">
        <w:rPr>
          <w:rFonts w:hint="cs"/>
          <w:rtl/>
        </w:rPr>
        <w:t xml:space="preserve"> مؤسسة المحمودي</w:t>
      </w:r>
      <w:r w:rsidR="008F72F1">
        <w:rPr>
          <w:rFonts w:hint="cs"/>
          <w:rtl/>
        </w:rPr>
        <w:t xml:space="preserve"> - </w:t>
      </w:r>
      <w:r w:rsidRPr="00E3443A">
        <w:rPr>
          <w:rFonts w:hint="cs"/>
          <w:rtl/>
        </w:rPr>
        <w:t>بيروت</w:t>
      </w:r>
      <w:r>
        <w:rPr>
          <w:rFonts w:hint="cs"/>
          <w:rtl/>
        </w:rPr>
        <w:t>.</w:t>
      </w:r>
    </w:p>
    <w:p w:rsidR="00FF6DFF" w:rsidRPr="00FF6DFF" w:rsidRDefault="00FF6DFF" w:rsidP="000B5FC5">
      <w:pPr>
        <w:pStyle w:val="libNormal"/>
        <w:rPr>
          <w:rStyle w:val="libBold2Char"/>
          <w:rtl/>
        </w:rPr>
      </w:pPr>
      <w:r w:rsidRPr="00FF6DFF">
        <w:rPr>
          <w:rStyle w:val="libBold2Char"/>
          <w:rFonts w:hint="cs"/>
          <w:rtl/>
        </w:rPr>
        <w:t>37</w:t>
      </w:r>
      <w:r w:rsidR="008F72F1">
        <w:rPr>
          <w:rStyle w:val="libBold2Char"/>
          <w:rFonts w:hint="cs"/>
          <w:rtl/>
        </w:rPr>
        <w:t xml:space="preserve"> - </w:t>
      </w:r>
      <w:r w:rsidRPr="00FF6DFF">
        <w:rPr>
          <w:rStyle w:val="libBold2Char"/>
          <w:rFonts w:hint="cs"/>
          <w:rtl/>
        </w:rPr>
        <w:t>تاريخ دمشق</w:t>
      </w:r>
      <w:r w:rsidR="008F72F1">
        <w:rPr>
          <w:rStyle w:val="libBold2Char"/>
          <w:rFonts w:hint="cs"/>
          <w:rtl/>
        </w:rPr>
        <w:t xml:space="preserve"> - </w:t>
      </w:r>
      <w:r w:rsidRPr="00FF6DFF">
        <w:rPr>
          <w:rStyle w:val="libBold2Char"/>
          <w:rFonts w:hint="cs"/>
          <w:rtl/>
        </w:rPr>
        <w:t xml:space="preserve">ترجمة الامام الحسين </w:t>
      </w:r>
      <w:r w:rsidR="000B5FC5" w:rsidRPr="000B5FC5">
        <w:rPr>
          <w:rStyle w:val="libAlaemChar"/>
          <w:rFonts w:hint="cs"/>
          <w:rtl/>
        </w:rPr>
        <w:t>عليه‌السلام</w:t>
      </w:r>
      <w:r w:rsidR="008F72F1">
        <w:rPr>
          <w:rStyle w:val="libBold2Char"/>
          <w:rFonts w:hint="cs"/>
          <w:rtl/>
        </w:rPr>
        <w:t xml:space="preserve"> -</w:t>
      </w:r>
      <w:r w:rsidR="000B5FC5">
        <w:rPr>
          <w:rStyle w:val="libBold2Char"/>
          <w:rFonts w:hint="cs"/>
          <w:rtl/>
        </w:rPr>
        <w:t>:</w:t>
      </w:r>
      <w:r w:rsidRPr="00FF6DFF">
        <w:rPr>
          <w:rStyle w:val="libBold2Char"/>
          <w:rFonts w:hint="cs"/>
          <w:rtl/>
        </w:rPr>
        <w:t xml:space="preserve"> </w:t>
      </w:r>
    </w:p>
    <w:p w:rsidR="00FF6DFF" w:rsidRPr="00E3443A" w:rsidRDefault="00FF6DFF" w:rsidP="000B5FC5">
      <w:pPr>
        <w:pStyle w:val="libNormal"/>
        <w:rPr>
          <w:rtl/>
        </w:rPr>
      </w:pPr>
      <w:r w:rsidRPr="00E3443A">
        <w:rPr>
          <w:rFonts w:hint="cs"/>
          <w:rtl/>
        </w:rPr>
        <w:t>لابن عساكر</w:t>
      </w:r>
      <w:r w:rsidR="000B5FC5">
        <w:rPr>
          <w:rFonts w:hint="cs"/>
          <w:rtl/>
        </w:rPr>
        <w:t>،</w:t>
      </w:r>
      <w:r>
        <w:rPr>
          <w:rFonts w:hint="cs"/>
          <w:rtl/>
        </w:rPr>
        <w:t xml:space="preserve"> </w:t>
      </w:r>
      <w:r w:rsidRPr="00E3443A">
        <w:rPr>
          <w:rFonts w:hint="cs"/>
          <w:rtl/>
        </w:rPr>
        <w:t>علي بن الحسين الشافعي ( ت 571 ه</w:t>
      </w:r>
      <w:r>
        <w:rPr>
          <w:rFonts w:hint="cs"/>
          <w:rtl/>
        </w:rPr>
        <w:t>ـ ).</w:t>
      </w:r>
      <w:r w:rsidRPr="00E3443A">
        <w:rPr>
          <w:rFonts w:hint="cs"/>
          <w:rtl/>
        </w:rPr>
        <w:t xml:space="preserve"> مؤسسة المحمودي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38</w:t>
      </w:r>
      <w:r w:rsidR="008F72F1">
        <w:rPr>
          <w:rFonts w:hint="cs"/>
          <w:rtl/>
        </w:rPr>
        <w:t xml:space="preserve"> - </w:t>
      </w:r>
      <w:r w:rsidRPr="00F75CE8">
        <w:rPr>
          <w:rFonts w:hint="cs"/>
          <w:rtl/>
        </w:rPr>
        <w:t>تاريخ الطبري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جرير الطبري ( ت 310 ه</w:t>
      </w:r>
      <w:r>
        <w:rPr>
          <w:rFonts w:hint="cs"/>
          <w:rtl/>
        </w:rPr>
        <w:t>ـ ).</w:t>
      </w:r>
      <w:r w:rsidRPr="00E3443A">
        <w:rPr>
          <w:rFonts w:hint="cs"/>
          <w:rtl/>
        </w:rPr>
        <w:t xml:space="preserve"> دار سويدان</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39</w:t>
      </w:r>
      <w:r w:rsidR="008F72F1">
        <w:rPr>
          <w:rFonts w:hint="cs"/>
          <w:rtl/>
        </w:rPr>
        <w:t xml:space="preserve"> - </w:t>
      </w:r>
      <w:r w:rsidRPr="00F75CE8">
        <w:rPr>
          <w:rFonts w:hint="cs"/>
          <w:rtl/>
        </w:rPr>
        <w:t>تاريخ قم</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للحسن بن محمد بن حسن القمي ( ت 378 ه</w:t>
      </w:r>
      <w:r>
        <w:rPr>
          <w:rFonts w:hint="cs"/>
          <w:rtl/>
        </w:rPr>
        <w:t>ـ ).</w:t>
      </w:r>
      <w:r w:rsidRPr="00E3443A">
        <w:rPr>
          <w:rFonts w:hint="cs"/>
          <w:rtl/>
        </w:rPr>
        <w:t xml:space="preserve"> نشر طوس</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40</w:t>
      </w:r>
      <w:r w:rsidR="008F72F1">
        <w:rPr>
          <w:rFonts w:hint="cs"/>
          <w:rtl/>
        </w:rPr>
        <w:t xml:space="preserve"> - </w:t>
      </w:r>
      <w:r w:rsidRPr="00F75CE8">
        <w:rPr>
          <w:rFonts w:hint="cs"/>
          <w:rtl/>
        </w:rPr>
        <w:t>التاريخ الكبير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لاسماعيل بن ابراهيم البخاري</w:t>
      </w:r>
      <w:r>
        <w:rPr>
          <w:rFonts w:hint="cs"/>
          <w:rtl/>
        </w:rPr>
        <w:t>.</w:t>
      </w:r>
      <w:r w:rsidRPr="00E3443A">
        <w:rPr>
          <w:rFonts w:hint="cs"/>
          <w:rtl/>
        </w:rPr>
        <w:t xml:space="preserve"> دار الكتب العلمية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41</w:t>
      </w:r>
      <w:r w:rsidR="008F72F1">
        <w:rPr>
          <w:rFonts w:hint="cs"/>
          <w:rtl/>
        </w:rPr>
        <w:t xml:space="preserve"> - </w:t>
      </w:r>
      <w:r w:rsidRPr="00F75CE8">
        <w:rPr>
          <w:rFonts w:hint="cs"/>
          <w:rtl/>
        </w:rPr>
        <w:t>تاريخ اليعقوبي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جعفر اليعقوبي ( ت 284 ه</w:t>
      </w:r>
      <w:r>
        <w:rPr>
          <w:rFonts w:hint="cs"/>
          <w:rtl/>
        </w:rPr>
        <w:t>ـ ).</w:t>
      </w:r>
      <w:r w:rsidRPr="00E3443A">
        <w:rPr>
          <w:rFonts w:hint="cs"/>
          <w:rtl/>
        </w:rPr>
        <w:t xml:space="preserve"> دار صادر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42</w:t>
      </w:r>
      <w:r w:rsidR="008F72F1">
        <w:rPr>
          <w:rFonts w:hint="cs"/>
          <w:rtl/>
        </w:rPr>
        <w:t xml:space="preserve"> - </w:t>
      </w:r>
      <w:r w:rsidRPr="00F75CE8">
        <w:rPr>
          <w:rFonts w:hint="cs"/>
          <w:rtl/>
        </w:rPr>
        <w:t>تبصير المنتبه</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علي بن حجر ( ت 852 ه</w:t>
      </w:r>
      <w:r>
        <w:rPr>
          <w:rFonts w:hint="cs"/>
          <w:rtl/>
        </w:rPr>
        <w:t>ـ ).</w:t>
      </w:r>
      <w:r w:rsidRPr="00E3443A">
        <w:rPr>
          <w:rFonts w:hint="cs"/>
          <w:rtl/>
        </w:rPr>
        <w:t xml:space="preserve"> دار القومية العربية</w:t>
      </w:r>
      <w:r w:rsidR="008F72F1">
        <w:rPr>
          <w:rFonts w:hint="cs"/>
          <w:rtl/>
        </w:rPr>
        <w:t xml:space="preserve"> - </w:t>
      </w:r>
      <w:r w:rsidRPr="00E3443A">
        <w:rPr>
          <w:rFonts w:hint="cs"/>
          <w:rtl/>
        </w:rPr>
        <w:t>القاهرة</w:t>
      </w:r>
      <w:r>
        <w:rPr>
          <w:rFonts w:hint="cs"/>
          <w:rtl/>
        </w:rPr>
        <w:t>.</w:t>
      </w:r>
    </w:p>
    <w:p w:rsidR="00FF6DFF" w:rsidRPr="00F75CE8" w:rsidRDefault="00FF6DFF" w:rsidP="00FF6DFF">
      <w:pPr>
        <w:pStyle w:val="libBold2"/>
        <w:rPr>
          <w:rtl/>
        </w:rPr>
      </w:pPr>
      <w:r w:rsidRPr="00F75CE8">
        <w:rPr>
          <w:rFonts w:hint="cs"/>
          <w:rtl/>
        </w:rPr>
        <w:t>43</w:t>
      </w:r>
      <w:r w:rsidR="008F72F1">
        <w:rPr>
          <w:rFonts w:hint="cs"/>
          <w:rtl/>
        </w:rPr>
        <w:t xml:space="preserve"> - </w:t>
      </w:r>
      <w:r w:rsidRPr="00F75CE8">
        <w:rPr>
          <w:rFonts w:hint="cs"/>
          <w:rtl/>
        </w:rPr>
        <w:t>تحف العقول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للحسن بن علي الحراني</w:t>
      </w:r>
      <w:r w:rsidR="000B5FC5">
        <w:rPr>
          <w:rFonts w:hint="cs"/>
          <w:rtl/>
        </w:rPr>
        <w:t>،</w:t>
      </w:r>
      <w:r>
        <w:rPr>
          <w:rFonts w:hint="cs"/>
          <w:rtl/>
        </w:rPr>
        <w:t xml:space="preserve"> </w:t>
      </w:r>
      <w:r w:rsidRPr="00E3443A">
        <w:rPr>
          <w:rFonts w:hint="cs"/>
          <w:rtl/>
        </w:rPr>
        <w:t>( من اعلام القرن الرابع</w:t>
      </w:r>
      <w:r>
        <w:rPr>
          <w:rFonts w:hint="cs"/>
          <w:rtl/>
        </w:rPr>
        <w:t xml:space="preserve"> ).</w:t>
      </w:r>
      <w:r w:rsidRPr="00E3443A">
        <w:rPr>
          <w:rFonts w:hint="cs"/>
          <w:rtl/>
        </w:rPr>
        <w:t xml:space="preserve"> مؤسسة النشر الاسلامي</w:t>
      </w:r>
      <w:r>
        <w:rPr>
          <w:rFonts w:hint="cs"/>
          <w:rtl/>
        </w:rPr>
        <w:t>.</w:t>
      </w:r>
    </w:p>
    <w:p w:rsidR="00FF6DFF" w:rsidRPr="00F75CE8" w:rsidRDefault="00FF6DFF" w:rsidP="00FF6DFF">
      <w:pPr>
        <w:pStyle w:val="libBold2"/>
        <w:rPr>
          <w:rtl/>
        </w:rPr>
      </w:pPr>
      <w:r w:rsidRPr="00F75CE8">
        <w:rPr>
          <w:rFonts w:hint="cs"/>
          <w:rtl/>
        </w:rPr>
        <w:t>44</w:t>
      </w:r>
      <w:r w:rsidR="008F72F1">
        <w:rPr>
          <w:rFonts w:hint="cs"/>
          <w:rtl/>
        </w:rPr>
        <w:t xml:space="preserve"> - </w:t>
      </w:r>
      <w:r w:rsidRPr="00F75CE8">
        <w:rPr>
          <w:rFonts w:hint="cs"/>
          <w:rtl/>
        </w:rPr>
        <w:t>تذكرة الحفاظ</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احمد الذهبي ( ت 748 ه</w:t>
      </w:r>
      <w:r>
        <w:rPr>
          <w:rFonts w:hint="cs"/>
          <w:rtl/>
        </w:rPr>
        <w:t>ـ ).</w:t>
      </w:r>
      <w:r w:rsidRPr="00E3443A">
        <w:rPr>
          <w:rFonts w:hint="cs"/>
          <w:rtl/>
        </w:rPr>
        <w:t xml:space="preserve"> دار احياء التراث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45</w:t>
      </w:r>
      <w:r w:rsidR="008F72F1">
        <w:rPr>
          <w:rFonts w:hint="cs"/>
          <w:rtl/>
        </w:rPr>
        <w:t xml:space="preserve"> - </w:t>
      </w:r>
      <w:r w:rsidRPr="00F75CE8">
        <w:rPr>
          <w:rFonts w:hint="cs"/>
          <w:rtl/>
        </w:rPr>
        <w:t>تذكرة الخواص</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الجوزي يوسف بن فرغلي</w:t>
      </w:r>
      <w:r>
        <w:rPr>
          <w:rFonts w:hint="cs"/>
          <w:rtl/>
        </w:rPr>
        <w:t>.</w:t>
      </w:r>
      <w:r w:rsidRPr="00E3443A">
        <w:rPr>
          <w:rFonts w:hint="cs"/>
          <w:rtl/>
        </w:rPr>
        <w:t xml:space="preserve"> مؤسسة اهل البيت</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46</w:t>
      </w:r>
      <w:r w:rsidR="008F72F1">
        <w:rPr>
          <w:rFonts w:hint="cs"/>
          <w:rtl/>
        </w:rPr>
        <w:t xml:space="preserve"> - </w:t>
      </w:r>
      <w:r w:rsidRPr="00F75CE8">
        <w:rPr>
          <w:rFonts w:hint="cs"/>
          <w:rtl/>
        </w:rPr>
        <w:t>تفسير البرهان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لهاشم بن سليمان بن عبد</w:t>
      </w:r>
      <w:r>
        <w:rPr>
          <w:rFonts w:hint="cs"/>
          <w:rtl/>
        </w:rPr>
        <w:t xml:space="preserve"> </w:t>
      </w:r>
      <w:r w:rsidRPr="00E3443A">
        <w:rPr>
          <w:rFonts w:hint="cs"/>
          <w:rtl/>
        </w:rPr>
        <w:t>الجواد البحراني</w:t>
      </w:r>
      <w:r w:rsidR="000B5FC5">
        <w:rPr>
          <w:rFonts w:hint="cs"/>
          <w:rtl/>
        </w:rPr>
        <w:t>،</w:t>
      </w:r>
      <w:r>
        <w:rPr>
          <w:rFonts w:hint="cs"/>
          <w:rtl/>
        </w:rPr>
        <w:t xml:space="preserve"> </w:t>
      </w:r>
      <w:r w:rsidRPr="00E3443A">
        <w:rPr>
          <w:rFonts w:hint="cs"/>
          <w:rtl/>
        </w:rPr>
        <w:t>( من اعلام القرن الحادي عشر</w:t>
      </w:r>
      <w:r>
        <w:rPr>
          <w:rFonts w:hint="cs"/>
          <w:rtl/>
        </w:rPr>
        <w:t xml:space="preserve"> ).</w:t>
      </w:r>
      <w:r w:rsidRPr="00E3443A">
        <w:rPr>
          <w:rFonts w:hint="cs"/>
          <w:rtl/>
        </w:rPr>
        <w:t xml:space="preserve"> مطبعة الشمس</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47</w:t>
      </w:r>
      <w:r w:rsidR="008F72F1">
        <w:rPr>
          <w:rFonts w:hint="cs"/>
          <w:rtl/>
        </w:rPr>
        <w:t xml:space="preserve"> - </w:t>
      </w:r>
      <w:r w:rsidRPr="00F75CE8">
        <w:rPr>
          <w:rFonts w:hint="cs"/>
          <w:rtl/>
        </w:rPr>
        <w:t>تفسير جامع البيان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جرير الطبري ( ت 310 ه</w:t>
      </w:r>
      <w:r>
        <w:rPr>
          <w:rFonts w:hint="cs"/>
          <w:rtl/>
        </w:rPr>
        <w:t>ـ ).</w:t>
      </w:r>
      <w:r w:rsidRPr="00E3443A">
        <w:rPr>
          <w:rFonts w:hint="cs"/>
          <w:rtl/>
        </w:rPr>
        <w:t xml:space="preserve"> دار المعرفة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48</w:t>
      </w:r>
      <w:r w:rsidR="008F72F1">
        <w:rPr>
          <w:rFonts w:hint="cs"/>
          <w:rtl/>
        </w:rPr>
        <w:t xml:space="preserve"> - </w:t>
      </w:r>
      <w:r w:rsidRPr="00F75CE8">
        <w:rPr>
          <w:rFonts w:hint="cs"/>
          <w:rtl/>
        </w:rPr>
        <w:t>تفسير العياشي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مسعود بن عياش</w:t>
      </w:r>
      <w:r>
        <w:rPr>
          <w:rFonts w:hint="cs"/>
          <w:rtl/>
        </w:rPr>
        <w:t>.</w:t>
      </w:r>
      <w:r w:rsidRPr="00E3443A">
        <w:rPr>
          <w:rFonts w:hint="cs"/>
          <w:rtl/>
        </w:rPr>
        <w:t xml:space="preserve"> المكتبة العلمية الاسلامية</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49</w:t>
      </w:r>
      <w:r w:rsidR="008F72F1">
        <w:rPr>
          <w:rFonts w:hint="cs"/>
          <w:rtl/>
        </w:rPr>
        <w:t xml:space="preserve"> - </w:t>
      </w:r>
      <w:r w:rsidRPr="00F75CE8">
        <w:rPr>
          <w:rFonts w:hint="cs"/>
          <w:rtl/>
        </w:rPr>
        <w:t>تفسير القمي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ابراهيم القمي ( ت 307 ه</w:t>
      </w:r>
      <w:r>
        <w:rPr>
          <w:rFonts w:hint="cs"/>
          <w:rtl/>
        </w:rPr>
        <w:t>ـ ).</w:t>
      </w:r>
      <w:r w:rsidRPr="00E3443A">
        <w:rPr>
          <w:rFonts w:hint="cs"/>
          <w:rtl/>
        </w:rPr>
        <w:t xml:space="preserve"> مطبعة النجف</w:t>
      </w:r>
      <w:r w:rsidR="008F72F1">
        <w:rPr>
          <w:rFonts w:hint="cs"/>
          <w:rtl/>
        </w:rPr>
        <w:t xml:space="preserve"> - </w:t>
      </w:r>
      <w:r w:rsidRPr="00E3443A">
        <w:rPr>
          <w:rFonts w:hint="cs"/>
          <w:rtl/>
        </w:rPr>
        <w:t>افست مؤسسة دار الكتاب</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50</w:t>
      </w:r>
      <w:r w:rsidR="008F72F1">
        <w:rPr>
          <w:rFonts w:hint="cs"/>
          <w:rtl/>
        </w:rPr>
        <w:t xml:space="preserve"> - </w:t>
      </w:r>
      <w:r w:rsidRPr="00F75CE8">
        <w:rPr>
          <w:rFonts w:hint="cs"/>
          <w:rtl/>
        </w:rPr>
        <w:t>التفسير الكبير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للفخر الرازي ( ت 606 ه</w:t>
      </w:r>
      <w:r>
        <w:rPr>
          <w:rFonts w:hint="cs"/>
          <w:rtl/>
        </w:rPr>
        <w:t>ـ ).</w:t>
      </w:r>
    </w:p>
    <w:p w:rsidR="00FF6DFF" w:rsidRPr="00F75CE8" w:rsidRDefault="00FF6DFF" w:rsidP="00FF6DFF">
      <w:pPr>
        <w:pStyle w:val="libBold2"/>
        <w:rPr>
          <w:rtl/>
        </w:rPr>
      </w:pPr>
      <w:r w:rsidRPr="00F75CE8">
        <w:rPr>
          <w:rFonts w:hint="cs"/>
          <w:rtl/>
        </w:rPr>
        <w:t>51</w:t>
      </w:r>
      <w:r w:rsidR="008F72F1">
        <w:rPr>
          <w:rFonts w:hint="cs"/>
          <w:rtl/>
        </w:rPr>
        <w:t xml:space="preserve"> - </w:t>
      </w:r>
      <w:r w:rsidRPr="00F75CE8">
        <w:rPr>
          <w:rFonts w:hint="cs"/>
          <w:rtl/>
        </w:rPr>
        <w:t>تفسير مجمع البيان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للفضل بن الحسن الطبرسي</w:t>
      </w:r>
      <w:r>
        <w:rPr>
          <w:rFonts w:hint="cs"/>
          <w:rtl/>
        </w:rPr>
        <w:t>.</w:t>
      </w:r>
      <w:r w:rsidRPr="00E3443A">
        <w:rPr>
          <w:rFonts w:hint="cs"/>
          <w:rtl/>
        </w:rPr>
        <w:t xml:space="preserve"> مطبعة العرفان</w:t>
      </w:r>
      <w:r w:rsidR="008F72F1">
        <w:rPr>
          <w:rFonts w:hint="cs"/>
          <w:rtl/>
        </w:rPr>
        <w:t xml:space="preserve"> - </w:t>
      </w:r>
      <w:r w:rsidRPr="00E3443A">
        <w:rPr>
          <w:rFonts w:hint="cs"/>
          <w:rtl/>
        </w:rPr>
        <w:t>صيدا</w:t>
      </w:r>
      <w:r>
        <w:rPr>
          <w:rFonts w:hint="cs"/>
          <w:rtl/>
        </w:rPr>
        <w:t>.</w:t>
      </w:r>
    </w:p>
    <w:p w:rsidR="00FF6DFF" w:rsidRPr="00F75CE8" w:rsidRDefault="00FF6DFF" w:rsidP="00FF6DFF">
      <w:pPr>
        <w:pStyle w:val="libBold2"/>
        <w:rPr>
          <w:rtl/>
        </w:rPr>
      </w:pPr>
      <w:r w:rsidRPr="00F75CE8">
        <w:rPr>
          <w:rFonts w:hint="cs"/>
          <w:rtl/>
        </w:rPr>
        <w:t>52</w:t>
      </w:r>
      <w:r w:rsidR="008F72F1">
        <w:rPr>
          <w:rFonts w:hint="cs"/>
          <w:rtl/>
        </w:rPr>
        <w:t xml:space="preserve"> - </w:t>
      </w:r>
      <w:r w:rsidRPr="00F75CE8">
        <w:rPr>
          <w:rFonts w:hint="cs"/>
          <w:rtl/>
        </w:rPr>
        <w:t>تفسير نور الثقلين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 علي بن جمعة الحويزي ( ت 1112 ه</w:t>
      </w:r>
      <w:r>
        <w:rPr>
          <w:rFonts w:hint="cs"/>
          <w:rtl/>
        </w:rPr>
        <w:t>ـ ).</w:t>
      </w:r>
      <w:r w:rsidRPr="00E3443A">
        <w:rPr>
          <w:rFonts w:hint="cs"/>
          <w:rtl/>
        </w:rPr>
        <w:t xml:space="preserve"> ا</w:t>
      </w:r>
      <w:r>
        <w:rPr>
          <w:rFonts w:hint="cs"/>
          <w:rtl/>
        </w:rPr>
        <w:t>ُ</w:t>
      </w:r>
      <w:r w:rsidRPr="00E3443A">
        <w:rPr>
          <w:rFonts w:hint="cs"/>
          <w:rtl/>
        </w:rPr>
        <w:t>فست المطبعة العلمية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53</w:t>
      </w:r>
      <w:r w:rsidR="008F72F1">
        <w:rPr>
          <w:rFonts w:hint="cs"/>
          <w:rtl/>
        </w:rPr>
        <w:t xml:space="preserve"> - </w:t>
      </w:r>
      <w:r w:rsidRPr="00F75CE8">
        <w:rPr>
          <w:rFonts w:hint="cs"/>
          <w:rtl/>
        </w:rPr>
        <w:t>تقريب التهذيب</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علي حجر ( ت 852 ه</w:t>
      </w:r>
      <w:r>
        <w:rPr>
          <w:rFonts w:hint="cs"/>
          <w:rtl/>
        </w:rPr>
        <w:t>ـ ).</w:t>
      </w:r>
      <w:r w:rsidRPr="00E3443A">
        <w:rPr>
          <w:rFonts w:hint="cs"/>
          <w:rtl/>
        </w:rPr>
        <w:t xml:space="preserve"> دار المعرفة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54</w:t>
      </w:r>
      <w:r w:rsidR="008F72F1">
        <w:rPr>
          <w:rFonts w:hint="cs"/>
          <w:rtl/>
        </w:rPr>
        <w:t xml:space="preserve"> - </w:t>
      </w:r>
      <w:r w:rsidRPr="00F75CE8">
        <w:rPr>
          <w:rFonts w:hint="cs"/>
          <w:rtl/>
        </w:rPr>
        <w:t>تلخيص الشافي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الحسن الطوسي ( ت 460 ه</w:t>
      </w:r>
      <w:r>
        <w:rPr>
          <w:rFonts w:hint="cs"/>
          <w:rtl/>
        </w:rPr>
        <w:t>ـ ).</w:t>
      </w:r>
      <w:r w:rsidRPr="00E3443A">
        <w:rPr>
          <w:rFonts w:hint="cs"/>
          <w:rtl/>
        </w:rPr>
        <w:t xml:space="preserve"> دار الكتب الاسلامية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55</w:t>
      </w:r>
      <w:r w:rsidR="008F72F1">
        <w:rPr>
          <w:rFonts w:hint="cs"/>
          <w:rtl/>
        </w:rPr>
        <w:t xml:space="preserve"> - </w:t>
      </w:r>
      <w:r w:rsidRPr="00F75CE8">
        <w:rPr>
          <w:rFonts w:hint="cs"/>
          <w:rtl/>
        </w:rPr>
        <w:t>التمحيص</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همام الاسكافي ( ت 336 ه</w:t>
      </w:r>
      <w:r>
        <w:rPr>
          <w:rFonts w:hint="cs"/>
          <w:rtl/>
        </w:rPr>
        <w:t>ـ ).</w:t>
      </w:r>
      <w:r w:rsidRPr="00E3443A">
        <w:rPr>
          <w:rFonts w:hint="cs"/>
          <w:rtl/>
        </w:rPr>
        <w:t xml:space="preserve"> مدرسة الامام المهدي </w:t>
      </w:r>
      <w:r w:rsidR="000B5FC5" w:rsidRPr="000B5FC5">
        <w:rPr>
          <w:rStyle w:val="libAlaemChar"/>
          <w:rFonts w:hint="cs"/>
          <w:rtl/>
        </w:rPr>
        <w:t>عليه‌السلام</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56</w:t>
      </w:r>
      <w:r w:rsidR="008F72F1">
        <w:rPr>
          <w:rFonts w:hint="cs"/>
          <w:rtl/>
        </w:rPr>
        <w:t xml:space="preserve"> - </w:t>
      </w:r>
      <w:r w:rsidRPr="00F75CE8">
        <w:rPr>
          <w:rFonts w:hint="cs"/>
          <w:rtl/>
        </w:rPr>
        <w:t>تنبيه الخواطر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لورام بن أبي فراس ( ت 605 ه</w:t>
      </w:r>
      <w:r>
        <w:rPr>
          <w:rFonts w:hint="cs"/>
          <w:rtl/>
        </w:rPr>
        <w:t>ـ ).</w:t>
      </w:r>
      <w:r w:rsidRPr="00E3443A">
        <w:rPr>
          <w:rFonts w:hint="cs"/>
          <w:rtl/>
        </w:rPr>
        <w:t xml:space="preserve"> دار صعب</w:t>
      </w:r>
      <w:r>
        <w:rPr>
          <w:rFonts w:hint="cs"/>
          <w:rtl/>
        </w:rPr>
        <w:t xml:space="preserve"> و</w:t>
      </w:r>
      <w:r w:rsidRPr="00E3443A">
        <w:rPr>
          <w:rFonts w:hint="cs"/>
          <w:rtl/>
        </w:rPr>
        <w:t>دار التعاريف</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57</w:t>
      </w:r>
      <w:r w:rsidR="008F72F1">
        <w:rPr>
          <w:rFonts w:hint="cs"/>
          <w:rtl/>
        </w:rPr>
        <w:t xml:space="preserve"> - </w:t>
      </w:r>
      <w:r w:rsidRPr="00F75CE8">
        <w:rPr>
          <w:rFonts w:hint="cs"/>
          <w:rtl/>
        </w:rPr>
        <w:t>تنقيح المقال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لعبدالله بن محمد المامقاني ( ت 1351 ه</w:t>
      </w:r>
      <w:r>
        <w:rPr>
          <w:rFonts w:hint="cs"/>
          <w:rtl/>
        </w:rPr>
        <w:t>ـ ).</w:t>
      </w:r>
      <w:r w:rsidRPr="00E3443A">
        <w:rPr>
          <w:rFonts w:hint="cs"/>
          <w:rtl/>
        </w:rPr>
        <w:t xml:space="preserve"> دار الكتب الاسلامية طهران</w:t>
      </w:r>
      <w:r>
        <w:rPr>
          <w:rFonts w:hint="cs"/>
          <w:rtl/>
        </w:rPr>
        <w:t>.</w:t>
      </w:r>
    </w:p>
    <w:p w:rsidR="00FF6DFF" w:rsidRPr="00F75CE8" w:rsidRDefault="00FF6DFF" w:rsidP="00FF6DFF">
      <w:pPr>
        <w:pStyle w:val="libBold2"/>
        <w:rPr>
          <w:rtl/>
        </w:rPr>
      </w:pPr>
      <w:r w:rsidRPr="00F75CE8">
        <w:rPr>
          <w:rFonts w:hint="cs"/>
          <w:rtl/>
        </w:rPr>
        <w:t>58</w:t>
      </w:r>
      <w:r w:rsidR="008F72F1">
        <w:rPr>
          <w:rFonts w:hint="cs"/>
          <w:rtl/>
        </w:rPr>
        <w:t xml:space="preserve"> - </w:t>
      </w:r>
      <w:r w:rsidRPr="00F75CE8">
        <w:rPr>
          <w:rFonts w:hint="cs"/>
          <w:rtl/>
        </w:rPr>
        <w:t>تهذيب الاحكام</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الحسن الطوسي ( ت 460 ه</w:t>
      </w:r>
      <w:r>
        <w:rPr>
          <w:rFonts w:hint="cs"/>
          <w:rtl/>
        </w:rPr>
        <w:t>ـ ).</w:t>
      </w:r>
      <w:r w:rsidRPr="00E3443A">
        <w:rPr>
          <w:rFonts w:hint="cs"/>
          <w:rtl/>
        </w:rPr>
        <w:t xml:space="preserve"> دار الكتب الاسلامية</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59</w:t>
      </w:r>
      <w:r w:rsidR="008F72F1">
        <w:rPr>
          <w:rFonts w:hint="cs"/>
          <w:rtl/>
        </w:rPr>
        <w:t xml:space="preserve"> - </w:t>
      </w:r>
      <w:r w:rsidRPr="00F75CE8">
        <w:rPr>
          <w:rFonts w:hint="cs"/>
          <w:rtl/>
        </w:rPr>
        <w:t>تهذيب التهذيب</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علي بن حجر ( ت 582 ه</w:t>
      </w:r>
      <w:r>
        <w:rPr>
          <w:rFonts w:hint="cs"/>
          <w:rtl/>
        </w:rPr>
        <w:t>ـ ).</w:t>
      </w:r>
      <w:r w:rsidRPr="00E3443A">
        <w:rPr>
          <w:rFonts w:hint="cs"/>
          <w:rtl/>
        </w:rPr>
        <w:t xml:space="preserve">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60</w:t>
      </w:r>
      <w:r w:rsidR="008F72F1">
        <w:rPr>
          <w:rFonts w:hint="cs"/>
          <w:rtl/>
        </w:rPr>
        <w:t xml:space="preserve"> - </w:t>
      </w:r>
      <w:r w:rsidRPr="00F75CE8">
        <w:rPr>
          <w:rFonts w:hint="cs"/>
          <w:rtl/>
        </w:rPr>
        <w:t>تهذيب الكمال في اسماء الرجال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ليوسف بن عبدالرحمن المزني ( ت 742 ه</w:t>
      </w:r>
      <w:r>
        <w:rPr>
          <w:rFonts w:hint="cs"/>
          <w:rtl/>
        </w:rPr>
        <w:t>ـ ).</w:t>
      </w:r>
      <w:r w:rsidRPr="00E3443A">
        <w:rPr>
          <w:rFonts w:hint="cs"/>
          <w:rtl/>
        </w:rPr>
        <w:t xml:space="preserve"> مؤسسة الرسالة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61</w:t>
      </w:r>
      <w:r w:rsidR="008F72F1">
        <w:rPr>
          <w:rFonts w:hint="cs"/>
          <w:rtl/>
        </w:rPr>
        <w:t xml:space="preserve"> - </w:t>
      </w:r>
      <w:r w:rsidRPr="00F75CE8">
        <w:rPr>
          <w:rFonts w:hint="cs"/>
          <w:rtl/>
        </w:rPr>
        <w:t>التوحيد</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بن الحسين الصدوق ( ت 381 ه</w:t>
      </w:r>
      <w:r>
        <w:rPr>
          <w:rFonts w:hint="cs"/>
          <w:rtl/>
        </w:rPr>
        <w:t>ـ ).</w:t>
      </w:r>
      <w:r w:rsidRPr="00E3443A">
        <w:rPr>
          <w:rFonts w:hint="cs"/>
          <w:rtl/>
        </w:rPr>
        <w:t xml:space="preserve"> جماعة المدرسين في الحوزة العلمية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62</w:t>
      </w:r>
      <w:r w:rsidR="008F72F1">
        <w:rPr>
          <w:rFonts w:hint="cs"/>
          <w:rtl/>
        </w:rPr>
        <w:t xml:space="preserve"> - </w:t>
      </w:r>
      <w:r w:rsidRPr="00F75CE8">
        <w:rPr>
          <w:rFonts w:hint="cs"/>
          <w:rtl/>
        </w:rPr>
        <w:t>جامع الاصول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الاثير</w:t>
      </w:r>
      <w:r w:rsidR="000B5FC5">
        <w:rPr>
          <w:rFonts w:hint="cs"/>
          <w:rtl/>
        </w:rPr>
        <w:t>،</w:t>
      </w:r>
      <w:r>
        <w:rPr>
          <w:rFonts w:hint="cs"/>
          <w:rtl/>
        </w:rPr>
        <w:t xml:space="preserve"> </w:t>
      </w:r>
      <w:r w:rsidRPr="00E3443A">
        <w:rPr>
          <w:rFonts w:hint="cs"/>
          <w:rtl/>
        </w:rPr>
        <w:t>المبارك بن محمد الجزي ( ت 606 ه</w:t>
      </w:r>
      <w:r>
        <w:rPr>
          <w:rFonts w:hint="cs"/>
          <w:rtl/>
        </w:rPr>
        <w:t>ـ ).</w:t>
      </w:r>
      <w:r w:rsidRPr="00E3443A">
        <w:rPr>
          <w:rFonts w:hint="cs"/>
          <w:rtl/>
        </w:rPr>
        <w:t xml:space="preserve">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63</w:t>
      </w:r>
      <w:r w:rsidR="008F72F1">
        <w:rPr>
          <w:rFonts w:hint="cs"/>
          <w:rtl/>
        </w:rPr>
        <w:t xml:space="preserve"> - </w:t>
      </w:r>
      <w:r w:rsidRPr="00F75CE8">
        <w:rPr>
          <w:rFonts w:hint="cs"/>
          <w:rtl/>
        </w:rPr>
        <w:t>الجرح</w:t>
      </w:r>
      <w:r>
        <w:rPr>
          <w:rFonts w:hint="cs"/>
          <w:rtl/>
        </w:rPr>
        <w:t xml:space="preserve"> و</w:t>
      </w:r>
      <w:r w:rsidRPr="00F75CE8">
        <w:rPr>
          <w:rFonts w:hint="cs"/>
          <w:rtl/>
        </w:rPr>
        <w:t>التعديل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 الرحمن بن ادريس الرازي ( ت 327 ه</w:t>
      </w:r>
      <w:r>
        <w:rPr>
          <w:rFonts w:hint="cs"/>
          <w:rtl/>
        </w:rPr>
        <w:t>ـ ).</w:t>
      </w:r>
      <w:r w:rsidRPr="00E3443A">
        <w:rPr>
          <w:rFonts w:hint="cs"/>
          <w:rtl/>
        </w:rPr>
        <w:t xml:space="preserve"> افست دار احياء التراث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64</w:t>
      </w:r>
      <w:r w:rsidR="008F72F1">
        <w:rPr>
          <w:rFonts w:hint="cs"/>
          <w:rtl/>
        </w:rPr>
        <w:t xml:space="preserve"> - </w:t>
      </w:r>
      <w:r w:rsidRPr="00F75CE8">
        <w:rPr>
          <w:rFonts w:hint="cs"/>
          <w:rtl/>
        </w:rPr>
        <w:t>الجمل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محمد بن النعمان المفيد ( ت 413 ه</w:t>
      </w:r>
      <w:r>
        <w:rPr>
          <w:rFonts w:hint="cs"/>
          <w:rtl/>
        </w:rPr>
        <w:t>ـ ).</w:t>
      </w:r>
      <w:r w:rsidRPr="00E3443A">
        <w:rPr>
          <w:rFonts w:hint="cs"/>
          <w:rtl/>
        </w:rPr>
        <w:t xml:space="preserve"> مكتبة الداوري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65</w:t>
      </w:r>
      <w:r w:rsidR="008F72F1">
        <w:rPr>
          <w:rFonts w:hint="cs"/>
          <w:rtl/>
        </w:rPr>
        <w:t xml:space="preserve"> - </w:t>
      </w:r>
      <w:r w:rsidRPr="00F75CE8">
        <w:rPr>
          <w:rFonts w:hint="cs"/>
          <w:rtl/>
        </w:rPr>
        <w:t>جمهرة الامثال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لابي هلال العسكري ( ت 400 ه</w:t>
      </w:r>
      <w:r>
        <w:rPr>
          <w:rFonts w:hint="cs"/>
          <w:rtl/>
        </w:rPr>
        <w:t>ـ ).</w:t>
      </w:r>
      <w:r w:rsidRPr="00E3443A">
        <w:rPr>
          <w:rFonts w:hint="cs"/>
          <w:rtl/>
        </w:rPr>
        <w:t xml:space="preserve"> دار الجيل</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66</w:t>
      </w:r>
      <w:r w:rsidR="008F72F1">
        <w:rPr>
          <w:rFonts w:hint="cs"/>
          <w:rtl/>
        </w:rPr>
        <w:t xml:space="preserve"> - </w:t>
      </w:r>
      <w:r w:rsidRPr="00F75CE8">
        <w:rPr>
          <w:rFonts w:hint="cs"/>
          <w:rtl/>
        </w:rPr>
        <w:t>حلية الاولياء</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عبدالله بن احمد الاصبهاني ( ت 430 ه</w:t>
      </w:r>
      <w:r>
        <w:rPr>
          <w:rFonts w:hint="cs"/>
          <w:rtl/>
        </w:rPr>
        <w:t>ـ ).</w:t>
      </w:r>
      <w:r w:rsidRPr="00E3443A">
        <w:rPr>
          <w:rFonts w:hint="cs"/>
          <w:rtl/>
        </w:rPr>
        <w:t xml:space="preserve"> دار الكتاب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67</w:t>
      </w:r>
      <w:r w:rsidR="008F72F1">
        <w:rPr>
          <w:rFonts w:hint="cs"/>
          <w:rtl/>
        </w:rPr>
        <w:t xml:space="preserve"> - </w:t>
      </w:r>
      <w:r w:rsidRPr="00F75CE8">
        <w:rPr>
          <w:rFonts w:hint="cs"/>
          <w:rtl/>
        </w:rPr>
        <w:t>حياة الحيوان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موسى الدميري ( ت 808 ه</w:t>
      </w:r>
      <w:r>
        <w:rPr>
          <w:rFonts w:hint="cs"/>
          <w:rtl/>
        </w:rPr>
        <w:t>ـ ).</w:t>
      </w:r>
      <w:r w:rsidRPr="00E3443A">
        <w:rPr>
          <w:rFonts w:hint="cs"/>
          <w:rtl/>
        </w:rPr>
        <w:t xml:space="preserve"> افست مطبعة امير</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68</w:t>
      </w:r>
      <w:r w:rsidR="008F72F1">
        <w:rPr>
          <w:rFonts w:hint="cs"/>
          <w:rtl/>
        </w:rPr>
        <w:t xml:space="preserve"> - </w:t>
      </w:r>
      <w:r w:rsidRPr="00F75CE8">
        <w:rPr>
          <w:rFonts w:hint="cs"/>
          <w:rtl/>
        </w:rPr>
        <w:t>الخرائج</w:t>
      </w:r>
      <w:r>
        <w:rPr>
          <w:rFonts w:hint="cs"/>
          <w:rtl/>
        </w:rPr>
        <w:t xml:space="preserve"> و</w:t>
      </w:r>
      <w:r w:rsidRPr="00F75CE8">
        <w:rPr>
          <w:rFonts w:hint="cs"/>
          <w:rtl/>
        </w:rPr>
        <w:t>الجرائح</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لسعيد بن هبة الله الراوندي ( ت 573 ه</w:t>
      </w:r>
      <w:r>
        <w:rPr>
          <w:rFonts w:hint="cs"/>
          <w:rtl/>
        </w:rPr>
        <w:t>ـ ).</w:t>
      </w:r>
      <w:r w:rsidRPr="00E3443A">
        <w:rPr>
          <w:rFonts w:hint="cs"/>
          <w:rtl/>
        </w:rPr>
        <w:t xml:space="preserve"> المطبعة العلمية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69</w:t>
      </w:r>
      <w:r w:rsidR="008F72F1">
        <w:rPr>
          <w:rFonts w:hint="cs"/>
          <w:rtl/>
        </w:rPr>
        <w:t xml:space="preserve"> - </w:t>
      </w:r>
      <w:r w:rsidRPr="00F75CE8">
        <w:rPr>
          <w:rFonts w:hint="cs"/>
          <w:rtl/>
        </w:rPr>
        <w:t>خزانة الادب</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 القادر بن عمر البغدادي ( ت 1093</w:t>
      </w:r>
      <w:r>
        <w:rPr>
          <w:rFonts w:hint="cs"/>
          <w:rtl/>
        </w:rPr>
        <w:t xml:space="preserve"> ).</w:t>
      </w:r>
      <w:r w:rsidRPr="00E3443A">
        <w:rPr>
          <w:rFonts w:hint="cs"/>
          <w:rtl/>
        </w:rPr>
        <w:t xml:space="preserve"> مطبعة المدني</w:t>
      </w:r>
      <w:r w:rsidR="008F72F1">
        <w:rPr>
          <w:rFonts w:hint="cs"/>
          <w:rtl/>
        </w:rPr>
        <w:t xml:space="preserve"> - </w:t>
      </w:r>
      <w:r w:rsidRPr="00E3443A">
        <w:rPr>
          <w:rFonts w:hint="cs"/>
          <w:rtl/>
        </w:rPr>
        <w:t>القاهرة</w:t>
      </w:r>
      <w:r>
        <w:rPr>
          <w:rFonts w:hint="cs"/>
          <w:rtl/>
        </w:rPr>
        <w:t>.</w:t>
      </w:r>
    </w:p>
    <w:p w:rsidR="00FF6DFF" w:rsidRPr="00F75CE8" w:rsidRDefault="00FF6DFF" w:rsidP="00FF6DFF">
      <w:pPr>
        <w:pStyle w:val="libBold2"/>
        <w:rPr>
          <w:rtl/>
        </w:rPr>
      </w:pPr>
      <w:r w:rsidRPr="00F75CE8">
        <w:rPr>
          <w:rFonts w:hint="cs"/>
          <w:rtl/>
        </w:rPr>
        <w:t>70</w:t>
      </w:r>
      <w:r w:rsidR="008F72F1">
        <w:rPr>
          <w:rFonts w:hint="cs"/>
          <w:rtl/>
        </w:rPr>
        <w:t xml:space="preserve"> - </w:t>
      </w:r>
      <w:r w:rsidRPr="00F75CE8">
        <w:rPr>
          <w:rFonts w:hint="cs"/>
          <w:rtl/>
        </w:rPr>
        <w:t>خصائص الائمة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للشريف الرضي ( ت 406 ه</w:t>
      </w:r>
      <w:r>
        <w:rPr>
          <w:rFonts w:hint="cs"/>
          <w:rtl/>
        </w:rPr>
        <w:t>ـ ).</w:t>
      </w:r>
      <w:r w:rsidRPr="00E3443A">
        <w:rPr>
          <w:rFonts w:hint="cs"/>
          <w:rtl/>
        </w:rPr>
        <w:t xml:space="preserve"> الاستانة الرضوية</w:t>
      </w:r>
      <w:r w:rsidR="008F72F1">
        <w:rPr>
          <w:rFonts w:hint="cs"/>
          <w:rtl/>
        </w:rPr>
        <w:t xml:space="preserve"> - </w:t>
      </w:r>
      <w:r w:rsidRPr="00E3443A">
        <w:rPr>
          <w:rFonts w:hint="cs"/>
          <w:rtl/>
        </w:rPr>
        <w:t>مشهد</w:t>
      </w:r>
      <w:r>
        <w:rPr>
          <w:rFonts w:hint="cs"/>
          <w:rtl/>
        </w:rPr>
        <w:t>.</w:t>
      </w:r>
    </w:p>
    <w:p w:rsidR="00FF6DFF" w:rsidRPr="00FF6DFF" w:rsidRDefault="00FF6DFF" w:rsidP="000B5FC5">
      <w:pPr>
        <w:pStyle w:val="libNormal"/>
        <w:rPr>
          <w:rStyle w:val="libBold2Char"/>
          <w:rtl/>
        </w:rPr>
      </w:pPr>
      <w:r w:rsidRPr="00FF6DFF">
        <w:rPr>
          <w:rStyle w:val="libBold2Char"/>
          <w:rFonts w:hint="cs"/>
          <w:rtl/>
        </w:rPr>
        <w:t>71</w:t>
      </w:r>
      <w:r w:rsidR="008F72F1">
        <w:rPr>
          <w:rStyle w:val="libBold2Char"/>
          <w:rFonts w:hint="cs"/>
          <w:rtl/>
        </w:rPr>
        <w:t xml:space="preserve"> - </w:t>
      </w:r>
      <w:r w:rsidRPr="00FF6DFF">
        <w:rPr>
          <w:rStyle w:val="libBold2Char"/>
          <w:rFonts w:hint="cs"/>
          <w:rtl/>
        </w:rPr>
        <w:t xml:space="preserve">خصائص امير المؤمنين علي بن ابي طالب </w:t>
      </w:r>
      <w:r w:rsidR="000B5FC5" w:rsidRPr="000B5FC5">
        <w:rPr>
          <w:rStyle w:val="libAlaemChar"/>
          <w:rFonts w:hint="cs"/>
          <w:rtl/>
        </w:rPr>
        <w:t>عليه‌السلام</w:t>
      </w:r>
      <w:r w:rsidR="000B5FC5">
        <w:rPr>
          <w:rStyle w:val="libBold2Char"/>
          <w:rFonts w:hint="cs"/>
          <w:rtl/>
        </w:rPr>
        <w:t>:</w:t>
      </w:r>
      <w:r w:rsidRPr="00FF6DFF">
        <w:rPr>
          <w:rStyle w:val="libBold2Char"/>
          <w:rFonts w:hint="cs"/>
          <w:rtl/>
        </w:rPr>
        <w:t xml:space="preserve"> </w:t>
      </w:r>
    </w:p>
    <w:p w:rsidR="00FF6DFF" w:rsidRPr="00E3443A" w:rsidRDefault="00FF6DFF" w:rsidP="000B5FC5">
      <w:pPr>
        <w:pStyle w:val="libNormal"/>
        <w:rPr>
          <w:rtl/>
        </w:rPr>
      </w:pPr>
      <w:r w:rsidRPr="00E3443A">
        <w:rPr>
          <w:rFonts w:hint="cs"/>
          <w:rtl/>
        </w:rPr>
        <w:t>لاحمد بن شعيب النسائي ( ت 303 ه</w:t>
      </w:r>
      <w:r>
        <w:rPr>
          <w:rFonts w:hint="cs"/>
          <w:rtl/>
        </w:rPr>
        <w:t>ـ ).</w:t>
      </w:r>
      <w:r w:rsidRPr="00E3443A">
        <w:rPr>
          <w:rFonts w:hint="cs"/>
          <w:rtl/>
        </w:rPr>
        <w:t xml:space="preserve"> مطبعة الفيصل</w:t>
      </w:r>
      <w:r w:rsidR="008F72F1">
        <w:rPr>
          <w:rFonts w:hint="cs"/>
          <w:rtl/>
        </w:rPr>
        <w:t xml:space="preserve"> - </w:t>
      </w:r>
      <w:r w:rsidRPr="00E3443A">
        <w:rPr>
          <w:rFonts w:hint="cs"/>
          <w:rtl/>
        </w:rPr>
        <w:t>الكويت</w:t>
      </w:r>
      <w:r>
        <w:rPr>
          <w:rFonts w:hint="cs"/>
          <w:rtl/>
        </w:rPr>
        <w:t>.</w:t>
      </w:r>
    </w:p>
    <w:p w:rsidR="00FF6DFF" w:rsidRPr="00F75CE8" w:rsidRDefault="00FF6DFF" w:rsidP="00FF6DFF">
      <w:pPr>
        <w:pStyle w:val="libBold2"/>
        <w:rPr>
          <w:rtl/>
        </w:rPr>
      </w:pPr>
      <w:r w:rsidRPr="00F75CE8">
        <w:rPr>
          <w:rFonts w:hint="cs"/>
          <w:rtl/>
        </w:rPr>
        <w:t>72</w:t>
      </w:r>
      <w:r w:rsidR="008F72F1">
        <w:rPr>
          <w:rFonts w:hint="cs"/>
          <w:rtl/>
        </w:rPr>
        <w:t xml:space="preserve"> - </w:t>
      </w:r>
      <w:r w:rsidRPr="00F75CE8">
        <w:rPr>
          <w:rFonts w:hint="cs"/>
          <w:rtl/>
        </w:rPr>
        <w:t>الخصال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بن بابويه ( ت 381 ه</w:t>
      </w:r>
      <w:r>
        <w:rPr>
          <w:rFonts w:hint="cs"/>
          <w:rtl/>
        </w:rPr>
        <w:t>ـ ).</w:t>
      </w:r>
      <w:r w:rsidRPr="00E3443A">
        <w:rPr>
          <w:rFonts w:hint="cs"/>
          <w:rtl/>
        </w:rPr>
        <w:t xml:space="preserve"> جماعة المدرسين في الحوزة العلمية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73</w:t>
      </w:r>
      <w:r w:rsidR="008F72F1">
        <w:rPr>
          <w:rFonts w:hint="cs"/>
          <w:rtl/>
        </w:rPr>
        <w:t xml:space="preserve"> - </w:t>
      </w:r>
      <w:r w:rsidRPr="00F75CE8">
        <w:rPr>
          <w:rFonts w:hint="cs"/>
          <w:rtl/>
        </w:rPr>
        <w:t>خلاصة الرجال ( رجال العلامة الحلي</w:t>
      </w:r>
      <w:r>
        <w:rPr>
          <w:rFonts w:hint="cs"/>
          <w:rtl/>
        </w:rPr>
        <w:t xml:space="preserve"> )</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للحسن بن يوسف الحلي ( ت 726 ه</w:t>
      </w:r>
      <w:r>
        <w:rPr>
          <w:rFonts w:hint="cs"/>
          <w:rtl/>
        </w:rPr>
        <w:t>ـ ).</w:t>
      </w:r>
      <w:r w:rsidRPr="00E3443A">
        <w:rPr>
          <w:rFonts w:hint="cs"/>
          <w:rtl/>
        </w:rPr>
        <w:t xml:space="preserve"> المطبعة الحيدرية</w:t>
      </w:r>
      <w:r w:rsidR="008F72F1">
        <w:rPr>
          <w:rFonts w:hint="cs"/>
          <w:rtl/>
        </w:rPr>
        <w:t xml:space="preserve"> - </w:t>
      </w:r>
      <w:r w:rsidRPr="00E3443A">
        <w:rPr>
          <w:rFonts w:hint="cs"/>
          <w:rtl/>
        </w:rPr>
        <w:t>النجف الاشرف طبع بالافست مطبعة الخيام</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74</w:t>
      </w:r>
      <w:r w:rsidR="008F72F1">
        <w:rPr>
          <w:rFonts w:hint="cs"/>
          <w:rtl/>
        </w:rPr>
        <w:t xml:space="preserve"> - </w:t>
      </w:r>
      <w:r w:rsidRPr="00F75CE8">
        <w:rPr>
          <w:rFonts w:hint="cs"/>
          <w:rtl/>
        </w:rPr>
        <w:t>الدر المنثور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w:t>
      </w:r>
      <w:r>
        <w:rPr>
          <w:rFonts w:hint="cs"/>
          <w:rtl/>
        </w:rPr>
        <w:t xml:space="preserve"> </w:t>
      </w:r>
      <w:r w:rsidRPr="00E3443A">
        <w:rPr>
          <w:rFonts w:hint="cs"/>
          <w:rtl/>
        </w:rPr>
        <w:t>الرحمن جلال الدين السيوطي ( ت 991 ه</w:t>
      </w:r>
      <w:r>
        <w:rPr>
          <w:rFonts w:hint="cs"/>
          <w:rtl/>
        </w:rPr>
        <w:t>ـ ).</w:t>
      </w:r>
      <w:r w:rsidRPr="00E3443A">
        <w:rPr>
          <w:rFonts w:hint="cs"/>
          <w:rtl/>
        </w:rPr>
        <w:t xml:space="preserve">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75</w:t>
      </w:r>
      <w:r w:rsidR="008F72F1">
        <w:rPr>
          <w:rFonts w:hint="cs"/>
          <w:rtl/>
        </w:rPr>
        <w:t xml:space="preserve"> - </w:t>
      </w:r>
      <w:r w:rsidRPr="00F75CE8">
        <w:rPr>
          <w:rFonts w:hint="cs"/>
          <w:rtl/>
        </w:rPr>
        <w:t>دستور معالم الحكم</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سلامة القطاعي</w:t>
      </w:r>
      <w:r>
        <w:rPr>
          <w:rFonts w:hint="cs"/>
          <w:rtl/>
        </w:rPr>
        <w:t>.</w:t>
      </w:r>
      <w:r w:rsidRPr="00E3443A">
        <w:rPr>
          <w:rFonts w:hint="cs"/>
          <w:rtl/>
        </w:rPr>
        <w:t xml:space="preserve"> المكتبة الازهرية</w:t>
      </w:r>
      <w:r w:rsidR="000B5FC5">
        <w:rPr>
          <w:rFonts w:hint="cs"/>
          <w:rtl/>
        </w:rPr>
        <w:t>،</w:t>
      </w:r>
      <w:r>
        <w:rPr>
          <w:rFonts w:hint="cs"/>
          <w:rtl/>
        </w:rPr>
        <w:t xml:space="preserve"> </w:t>
      </w:r>
      <w:r w:rsidRPr="00E3443A">
        <w:rPr>
          <w:rFonts w:hint="cs"/>
          <w:rtl/>
        </w:rPr>
        <w:t>افست مكتبة المفيد</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76</w:t>
      </w:r>
      <w:r w:rsidR="008F72F1">
        <w:rPr>
          <w:rFonts w:hint="cs"/>
          <w:rtl/>
        </w:rPr>
        <w:t xml:space="preserve"> - </w:t>
      </w:r>
      <w:r w:rsidRPr="00F75CE8">
        <w:rPr>
          <w:rFonts w:hint="cs"/>
          <w:rtl/>
        </w:rPr>
        <w:t>دعائم الاسلام</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للنعمان بن محمد بن منصور التيمي ( ت 363 ه</w:t>
      </w:r>
      <w:r>
        <w:rPr>
          <w:rFonts w:hint="cs"/>
          <w:rtl/>
        </w:rPr>
        <w:t>ـ ).</w:t>
      </w:r>
      <w:r w:rsidRPr="00E3443A">
        <w:rPr>
          <w:rFonts w:hint="cs"/>
          <w:rtl/>
        </w:rPr>
        <w:t xml:space="preserve"> دار المعارف</w:t>
      </w:r>
      <w:r w:rsidR="008F72F1">
        <w:rPr>
          <w:rFonts w:hint="cs"/>
          <w:rtl/>
        </w:rPr>
        <w:t xml:space="preserve"> - </w:t>
      </w:r>
      <w:r w:rsidRPr="00E3443A">
        <w:rPr>
          <w:rFonts w:hint="cs"/>
          <w:rtl/>
        </w:rPr>
        <w:t>القاهرة</w:t>
      </w:r>
      <w:r>
        <w:rPr>
          <w:rFonts w:hint="cs"/>
          <w:rtl/>
        </w:rPr>
        <w:t>.</w:t>
      </w:r>
    </w:p>
    <w:p w:rsidR="00FF6DFF" w:rsidRPr="00F75CE8" w:rsidRDefault="00FF6DFF" w:rsidP="00FF6DFF">
      <w:pPr>
        <w:pStyle w:val="libBold2"/>
        <w:rPr>
          <w:rtl/>
        </w:rPr>
      </w:pPr>
      <w:r w:rsidRPr="00F75CE8">
        <w:rPr>
          <w:rFonts w:hint="cs"/>
          <w:rtl/>
        </w:rPr>
        <w:t>77</w:t>
      </w:r>
      <w:r w:rsidR="008F72F1">
        <w:rPr>
          <w:rFonts w:hint="cs"/>
          <w:rtl/>
        </w:rPr>
        <w:t xml:space="preserve"> - </w:t>
      </w:r>
      <w:r w:rsidRPr="00F75CE8">
        <w:rPr>
          <w:rFonts w:hint="cs"/>
          <w:rtl/>
        </w:rPr>
        <w:t>الدعوات</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لقطب الدين الراوندي ( ت 573 ه</w:t>
      </w:r>
      <w:r>
        <w:rPr>
          <w:rFonts w:hint="cs"/>
          <w:rtl/>
        </w:rPr>
        <w:t>ـ ).</w:t>
      </w:r>
      <w:r w:rsidRPr="00E3443A">
        <w:rPr>
          <w:rFonts w:hint="cs"/>
          <w:rtl/>
        </w:rPr>
        <w:t xml:space="preserve"> مطبعة امير</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78</w:t>
      </w:r>
      <w:r w:rsidR="008F72F1">
        <w:rPr>
          <w:rFonts w:hint="cs"/>
          <w:rtl/>
        </w:rPr>
        <w:t xml:space="preserve"> - </w:t>
      </w:r>
      <w:r w:rsidRPr="00F75CE8">
        <w:rPr>
          <w:rFonts w:hint="cs"/>
          <w:rtl/>
        </w:rPr>
        <w:t>دلائل الامامة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جرير الطبري ( ت 400 ه</w:t>
      </w:r>
      <w:r>
        <w:rPr>
          <w:rFonts w:hint="cs"/>
          <w:rtl/>
        </w:rPr>
        <w:t>ـ ).</w:t>
      </w:r>
      <w:r w:rsidRPr="00E3443A">
        <w:rPr>
          <w:rFonts w:hint="cs"/>
          <w:rtl/>
        </w:rPr>
        <w:t xml:space="preserve"> مطبعة امير</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79</w:t>
      </w:r>
      <w:r w:rsidR="008F72F1">
        <w:rPr>
          <w:rFonts w:hint="cs"/>
          <w:rtl/>
        </w:rPr>
        <w:t xml:space="preserve"> - </w:t>
      </w:r>
      <w:r w:rsidRPr="00F75CE8">
        <w:rPr>
          <w:rFonts w:hint="cs"/>
          <w:rtl/>
        </w:rPr>
        <w:t>دلائل النبوة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عبدالله الاصبهاني ( ت 430 ه</w:t>
      </w:r>
      <w:r>
        <w:rPr>
          <w:rFonts w:hint="cs"/>
          <w:rtl/>
        </w:rPr>
        <w:t>ـ ).</w:t>
      </w:r>
      <w:r w:rsidRPr="00E3443A">
        <w:rPr>
          <w:rFonts w:hint="cs"/>
          <w:rtl/>
        </w:rPr>
        <w:t xml:space="preserve"> المكتبة العربية</w:t>
      </w:r>
      <w:r w:rsidR="008F72F1">
        <w:rPr>
          <w:rFonts w:hint="cs"/>
          <w:rtl/>
        </w:rPr>
        <w:t xml:space="preserve"> - </w:t>
      </w:r>
      <w:r w:rsidRPr="00E3443A">
        <w:rPr>
          <w:rFonts w:hint="cs"/>
          <w:rtl/>
        </w:rPr>
        <w:t>حلب</w:t>
      </w:r>
      <w:r>
        <w:rPr>
          <w:rFonts w:hint="cs"/>
          <w:rtl/>
        </w:rPr>
        <w:t>.</w:t>
      </w:r>
    </w:p>
    <w:p w:rsidR="00FF6DFF" w:rsidRPr="00F75CE8" w:rsidRDefault="00FF6DFF" w:rsidP="00FF6DFF">
      <w:pPr>
        <w:pStyle w:val="libBold2"/>
        <w:rPr>
          <w:rtl/>
        </w:rPr>
      </w:pPr>
      <w:r>
        <w:rPr>
          <w:rtl/>
        </w:rPr>
        <w:br w:type="page"/>
      </w:r>
      <w:r w:rsidRPr="00F75CE8">
        <w:rPr>
          <w:rFonts w:hint="cs"/>
          <w:rtl/>
        </w:rPr>
        <w:lastRenderedPageBreak/>
        <w:t>80</w:t>
      </w:r>
      <w:r w:rsidR="008F72F1">
        <w:rPr>
          <w:rFonts w:hint="cs"/>
          <w:rtl/>
        </w:rPr>
        <w:t xml:space="preserve"> - </w:t>
      </w:r>
      <w:r w:rsidRPr="00F75CE8">
        <w:rPr>
          <w:rFonts w:hint="cs"/>
          <w:rtl/>
        </w:rPr>
        <w:t>دلائل النبوة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الحسين البيهقي ( ت 458 ه</w:t>
      </w:r>
      <w:r>
        <w:rPr>
          <w:rFonts w:hint="cs"/>
          <w:rtl/>
        </w:rPr>
        <w:t>ـ ).</w:t>
      </w:r>
      <w:r w:rsidRPr="00E3443A">
        <w:rPr>
          <w:rFonts w:hint="cs"/>
          <w:rtl/>
        </w:rPr>
        <w:t xml:space="preserve"> دار الكتب العلمية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81</w:t>
      </w:r>
      <w:r w:rsidR="008F72F1">
        <w:rPr>
          <w:rFonts w:hint="cs"/>
          <w:rtl/>
        </w:rPr>
        <w:t xml:space="preserve"> - </w:t>
      </w:r>
      <w:r w:rsidRPr="00F75CE8">
        <w:rPr>
          <w:rFonts w:hint="cs"/>
          <w:rtl/>
        </w:rPr>
        <w:t>ديوان الاعشى</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لميمون بن قيس</w:t>
      </w:r>
      <w:r>
        <w:rPr>
          <w:rFonts w:hint="cs"/>
          <w:rtl/>
        </w:rPr>
        <w:t>.</w:t>
      </w:r>
      <w:r w:rsidRPr="00E3443A">
        <w:rPr>
          <w:rFonts w:hint="cs"/>
          <w:rtl/>
        </w:rPr>
        <w:t xml:space="preserve"> المكتبة الثقافية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82</w:t>
      </w:r>
      <w:r w:rsidR="008F72F1">
        <w:rPr>
          <w:rFonts w:hint="cs"/>
          <w:rtl/>
        </w:rPr>
        <w:t xml:space="preserve"> - </w:t>
      </w:r>
      <w:r w:rsidRPr="00F75CE8">
        <w:rPr>
          <w:rFonts w:hint="cs"/>
          <w:rtl/>
        </w:rPr>
        <w:t>ديوان النابغة الذبياني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لزياد بن معاوية بن ضباب الذبياني ( ت 602 م</w:t>
      </w:r>
      <w:r>
        <w:rPr>
          <w:rFonts w:hint="cs"/>
          <w:rtl/>
        </w:rPr>
        <w:t xml:space="preserve"> ).</w:t>
      </w:r>
      <w:r w:rsidRPr="00E3443A">
        <w:rPr>
          <w:rFonts w:hint="cs"/>
          <w:rtl/>
        </w:rPr>
        <w:t xml:space="preserve"> المكتبة الثقافية</w:t>
      </w:r>
      <w:r>
        <w:rPr>
          <w:rFonts w:hint="cs"/>
          <w:rtl/>
        </w:rPr>
        <w:t>.</w:t>
      </w:r>
      <w:r w:rsidRPr="00E3443A">
        <w:rPr>
          <w:rFonts w:hint="cs"/>
          <w:rtl/>
        </w:rPr>
        <w:t xml:space="preserve"> بيروت</w:t>
      </w:r>
      <w:r>
        <w:rPr>
          <w:rFonts w:hint="cs"/>
          <w:rtl/>
        </w:rPr>
        <w:t>.</w:t>
      </w:r>
    </w:p>
    <w:p w:rsidR="00FF6DFF" w:rsidRPr="00F75CE8" w:rsidRDefault="00FF6DFF" w:rsidP="00FF6DFF">
      <w:pPr>
        <w:pStyle w:val="libBold2"/>
        <w:rPr>
          <w:rtl/>
        </w:rPr>
      </w:pPr>
      <w:r w:rsidRPr="00F75CE8">
        <w:rPr>
          <w:rFonts w:hint="cs"/>
          <w:rtl/>
        </w:rPr>
        <w:t>83</w:t>
      </w:r>
      <w:r w:rsidR="008F72F1">
        <w:rPr>
          <w:rFonts w:hint="cs"/>
          <w:rtl/>
        </w:rPr>
        <w:t xml:space="preserve"> - </w:t>
      </w:r>
      <w:r w:rsidRPr="00F75CE8">
        <w:rPr>
          <w:rFonts w:hint="cs"/>
          <w:rtl/>
        </w:rPr>
        <w:t>ذخائر العقبى</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عبدالله الطبري ( ت 694 ه</w:t>
      </w:r>
      <w:r>
        <w:rPr>
          <w:rFonts w:hint="cs"/>
          <w:rtl/>
        </w:rPr>
        <w:t>ـ ).</w:t>
      </w:r>
      <w:r w:rsidRPr="00E3443A">
        <w:rPr>
          <w:rFonts w:hint="cs"/>
          <w:rtl/>
        </w:rPr>
        <w:t xml:space="preserve"> مؤسسة الوفاء</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84</w:t>
      </w:r>
      <w:r w:rsidR="008F72F1">
        <w:rPr>
          <w:rFonts w:hint="cs"/>
          <w:rtl/>
        </w:rPr>
        <w:t xml:space="preserve"> - </w:t>
      </w:r>
      <w:r w:rsidRPr="00F75CE8">
        <w:rPr>
          <w:rFonts w:hint="cs"/>
          <w:rtl/>
        </w:rPr>
        <w:t>الذريعة الى تصانيف الشيعة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لاقا بزرك الطهراني</w:t>
      </w:r>
      <w:r>
        <w:rPr>
          <w:rFonts w:hint="cs"/>
          <w:rtl/>
        </w:rPr>
        <w:t>.</w:t>
      </w:r>
      <w:r w:rsidRPr="00E3443A">
        <w:rPr>
          <w:rFonts w:hint="cs"/>
          <w:rtl/>
        </w:rPr>
        <w:t xml:space="preserve"> دار الأضواء</w:t>
      </w:r>
      <w:r w:rsidR="008F72F1">
        <w:rPr>
          <w:rFonts w:hint="cs"/>
          <w:rtl/>
        </w:rPr>
        <w:t xml:space="preserve"> - </w:t>
      </w:r>
      <w:r w:rsidRPr="00E3443A">
        <w:rPr>
          <w:rFonts w:hint="cs"/>
          <w:rtl/>
        </w:rPr>
        <w:t>بيروت</w:t>
      </w:r>
      <w:r w:rsidR="000B5FC5">
        <w:rPr>
          <w:rFonts w:hint="cs"/>
          <w:rtl/>
        </w:rPr>
        <w:t>،</w:t>
      </w:r>
      <w:r>
        <w:rPr>
          <w:rFonts w:hint="cs"/>
          <w:rtl/>
        </w:rPr>
        <w:t xml:space="preserve"> وأ</w:t>
      </w:r>
      <w:r w:rsidRPr="00E3443A">
        <w:rPr>
          <w:rFonts w:hint="cs"/>
          <w:rtl/>
        </w:rPr>
        <w:t>فست مؤسسة اسماعيليان</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85</w:t>
      </w:r>
      <w:r w:rsidR="008F72F1">
        <w:rPr>
          <w:rFonts w:hint="cs"/>
          <w:rtl/>
        </w:rPr>
        <w:t xml:space="preserve"> - </w:t>
      </w:r>
      <w:r w:rsidRPr="00F75CE8">
        <w:rPr>
          <w:rFonts w:hint="cs"/>
          <w:rtl/>
        </w:rPr>
        <w:t>رجال البرقي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محمد بن خالد ( ت 280 ه</w:t>
      </w:r>
      <w:r>
        <w:rPr>
          <w:rFonts w:hint="cs"/>
          <w:rtl/>
        </w:rPr>
        <w:t>ـ ).</w:t>
      </w:r>
      <w:r w:rsidRPr="00E3443A">
        <w:rPr>
          <w:rFonts w:hint="cs"/>
          <w:rtl/>
        </w:rPr>
        <w:t xml:space="preserve"> مطبعة جامعة طهران</w:t>
      </w:r>
      <w:r>
        <w:rPr>
          <w:rFonts w:hint="cs"/>
          <w:rtl/>
        </w:rPr>
        <w:t>.</w:t>
      </w:r>
    </w:p>
    <w:p w:rsidR="00FF6DFF" w:rsidRPr="00F75CE8" w:rsidRDefault="00FF6DFF" w:rsidP="00FF6DFF">
      <w:pPr>
        <w:pStyle w:val="libBold2"/>
        <w:rPr>
          <w:rtl/>
        </w:rPr>
      </w:pPr>
      <w:r w:rsidRPr="00F75CE8">
        <w:rPr>
          <w:rFonts w:hint="cs"/>
          <w:rtl/>
        </w:rPr>
        <w:t>86</w:t>
      </w:r>
      <w:r w:rsidR="008F72F1">
        <w:rPr>
          <w:rFonts w:hint="cs"/>
          <w:rtl/>
        </w:rPr>
        <w:t xml:space="preserve"> - </w:t>
      </w:r>
      <w:r w:rsidRPr="00F75CE8">
        <w:rPr>
          <w:rFonts w:hint="cs"/>
          <w:rtl/>
        </w:rPr>
        <w:t>رجال ابن داود</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للحسين بن علي بن داود الحلي ( ت 707 ه</w:t>
      </w:r>
      <w:r>
        <w:rPr>
          <w:rFonts w:hint="cs"/>
          <w:rtl/>
        </w:rPr>
        <w:t>ـ ).</w:t>
      </w:r>
      <w:r w:rsidRPr="00E3443A">
        <w:rPr>
          <w:rFonts w:hint="cs"/>
          <w:rtl/>
        </w:rPr>
        <w:t xml:space="preserve"> المطبعة الحيدرية</w:t>
      </w:r>
      <w:r w:rsidR="008F72F1">
        <w:rPr>
          <w:rFonts w:hint="cs"/>
          <w:rtl/>
        </w:rPr>
        <w:t xml:space="preserve"> - </w:t>
      </w:r>
      <w:r w:rsidRPr="00E3443A">
        <w:rPr>
          <w:rFonts w:hint="cs"/>
          <w:rtl/>
        </w:rPr>
        <w:t>النجف</w:t>
      </w:r>
      <w:r>
        <w:rPr>
          <w:rFonts w:hint="cs"/>
          <w:rtl/>
        </w:rPr>
        <w:t>.</w:t>
      </w:r>
    </w:p>
    <w:p w:rsidR="00FF6DFF" w:rsidRPr="00F75CE8" w:rsidRDefault="00FF6DFF" w:rsidP="00FF6DFF">
      <w:pPr>
        <w:pStyle w:val="libBold2"/>
        <w:rPr>
          <w:rtl/>
        </w:rPr>
      </w:pPr>
      <w:r w:rsidRPr="00F75CE8">
        <w:rPr>
          <w:rFonts w:hint="cs"/>
          <w:rtl/>
        </w:rPr>
        <w:t>87</w:t>
      </w:r>
      <w:r w:rsidR="008F72F1">
        <w:rPr>
          <w:rFonts w:hint="cs"/>
          <w:rtl/>
        </w:rPr>
        <w:t xml:space="preserve"> - </w:t>
      </w:r>
      <w:r w:rsidRPr="00F75CE8">
        <w:rPr>
          <w:rFonts w:hint="cs"/>
          <w:rtl/>
        </w:rPr>
        <w:t>رجال الطوسي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الحسن الطوسي ( ت 460 ه</w:t>
      </w:r>
      <w:r>
        <w:rPr>
          <w:rFonts w:hint="cs"/>
          <w:rtl/>
        </w:rPr>
        <w:t>ـ ).</w:t>
      </w:r>
      <w:r w:rsidRPr="00E3443A">
        <w:rPr>
          <w:rFonts w:hint="cs"/>
          <w:rtl/>
        </w:rPr>
        <w:t xml:space="preserve"> مطبعة الحيدرية</w:t>
      </w:r>
      <w:r w:rsidR="008F72F1">
        <w:rPr>
          <w:rFonts w:hint="cs"/>
          <w:rtl/>
        </w:rPr>
        <w:t xml:space="preserve"> - </w:t>
      </w:r>
      <w:r w:rsidRPr="00E3443A">
        <w:rPr>
          <w:rFonts w:hint="cs"/>
          <w:rtl/>
        </w:rPr>
        <w:t>النجف الاشرف</w:t>
      </w:r>
      <w:r>
        <w:rPr>
          <w:rFonts w:hint="cs"/>
          <w:rtl/>
        </w:rPr>
        <w:t>.</w:t>
      </w:r>
    </w:p>
    <w:p w:rsidR="00FF6DFF" w:rsidRPr="00F75CE8" w:rsidRDefault="00FF6DFF" w:rsidP="00FF6DFF">
      <w:pPr>
        <w:pStyle w:val="libBold2"/>
        <w:rPr>
          <w:rtl/>
        </w:rPr>
      </w:pPr>
      <w:r w:rsidRPr="00F75CE8">
        <w:rPr>
          <w:rFonts w:hint="cs"/>
          <w:rtl/>
        </w:rPr>
        <w:t>88</w:t>
      </w:r>
      <w:r w:rsidR="008F72F1">
        <w:rPr>
          <w:rFonts w:hint="cs"/>
          <w:rtl/>
        </w:rPr>
        <w:t xml:space="preserve"> - </w:t>
      </w:r>
      <w:r w:rsidRPr="00F75CE8">
        <w:rPr>
          <w:rFonts w:hint="cs"/>
          <w:rtl/>
        </w:rPr>
        <w:t>رجال النجاشي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علي بن احمد النجاشي ( ت 450 ه</w:t>
      </w:r>
      <w:r>
        <w:rPr>
          <w:rFonts w:hint="cs"/>
          <w:rtl/>
        </w:rPr>
        <w:t>ـ ).</w:t>
      </w:r>
      <w:r w:rsidRPr="00E3443A">
        <w:rPr>
          <w:rFonts w:hint="cs"/>
          <w:rtl/>
        </w:rPr>
        <w:t xml:space="preserve"> مؤسسة النشر الاسلامي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89</w:t>
      </w:r>
      <w:r w:rsidR="008F72F1">
        <w:rPr>
          <w:rFonts w:hint="cs"/>
          <w:rtl/>
        </w:rPr>
        <w:t xml:space="preserve"> - </w:t>
      </w:r>
      <w:r w:rsidRPr="00F75CE8">
        <w:rPr>
          <w:rFonts w:hint="cs"/>
          <w:rtl/>
        </w:rPr>
        <w:t>الرجعة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المطبوع باسم مختصر بصائر الدرجات</w:t>
      </w:r>
      <w:r>
        <w:rPr>
          <w:rFonts w:hint="cs"/>
          <w:rtl/>
        </w:rPr>
        <w:t>.</w:t>
      </w:r>
      <w:r w:rsidRPr="00E3443A">
        <w:rPr>
          <w:rFonts w:hint="cs"/>
          <w:rtl/>
        </w:rPr>
        <w:t xml:space="preserve"> المطبعة الحيدرية</w:t>
      </w:r>
      <w:r w:rsidR="008F72F1">
        <w:rPr>
          <w:rFonts w:hint="cs"/>
          <w:rtl/>
        </w:rPr>
        <w:t xml:space="preserve"> - </w:t>
      </w:r>
      <w:r w:rsidRPr="00E3443A">
        <w:rPr>
          <w:rFonts w:hint="cs"/>
          <w:rtl/>
        </w:rPr>
        <w:t>النجف الاشرف 1370</w:t>
      </w:r>
      <w:r>
        <w:rPr>
          <w:rFonts w:hint="cs"/>
          <w:rtl/>
        </w:rPr>
        <w:t>.</w:t>
      </w:r>
    </w:p>
    <w:p w:rsidR="00FF6DFF" w:rsidRPr="00F75CE8" w:rsidRDefault="00FF6DFF" w:rsidP="00FF6DFF">
      <w:pPr>
        <w:pStyle w:val="libBold2"/>
        <w:rPr>
          <w:rtl/>
        </w:rPr>
      </w:pPr>
      <w:r w:rsidRPr="00F75CE8">
        <w:rPr>
          <w:rFonts w:hint="cs"/>
          <w:rtl/>
        </w:rPr>
        <w:t>90</w:t>
      </w:r>
      <w:r w:rsidR="008F72F1">
        <w:rPr>
          <w:rFonts w:hint="cs"/>
          <w:rtl/>
        </w:rPr>
        <w:t xml:space="preserve"> - </w:t>
      </w:r>
      <w:r w:rsidRPr="00F75CE8">
        <w:rPr>
          <w:rFonts w:hint="cs"/>
          <w:rtl/>
        </w:rPr>
        <w:t>رسالة الدلائل البرهانية</w:t>
      </w:r>
      <w:r w:rsidR="000B5FC5">
        <w:rPr>
          <w:rFonts w:hint="cs"/>
          <w:rtl/>
        </w:rPr>
        <w:t>:</w:t>
      </w:r>
      <w:r>
        <w:rPr>
          <w:rFonts w:hint="cs"/>
          <w:rtl/>
        </w:rPr>
        <w:t xml:space="preserve"> </w:t>
      </w:r>
    </w:p>
    <w:p w:rsidR="00FF6DFF" w:rsidRPr="00E3443A" w:rsidRDefault="00FF6DFF" w:rsidP="00FF6DFF">
      <w:pPr>
        <w:pStyle w:val="libNormal"/>
        <w:rPr>
          <w:rtl/>
        </w:rPr>
      </w:pPr>
      <w:r w:rsidRPr="00E3443A">
        <w:rPr>
          <w:rFonts w:hint="cs"/>
          <w:rtl/>
        </w:rPr>
        <w:t>المطبوع في الغارات لابراهيم بن محمد الثقفي ( ت 283 ه</w:t>
      </w:r>
      <w:r>
        <w:rPr>
          <w:rFonts w:hint="cs"/>
          <w:rtl/>
        </w:rPr>
        <w:t>ـ</w:t>
      </w:r>
      <w:r w:rsidRPr="00E3443A">
        <w:rPr>
          <w:rFonts w:hint="cs"/>
          <w:rtl/>
        </w:rPr>
        <w:t xml:space="preserve"> )</w:t>
      </w:r>
      <w:r>
        <w:rPr>
          <w:rFonts w:hint="cs"/>
          <w:rtl/>
        </w:rPr>
        <w:t>.</w:t>
      </w:r>
      <w:r w:rsidRPr="00E3443A">
        <w:rPr>
          <w:rFonts w:hint="cs"/>
          <w:rtl/>
        </w:rPr>
        <w:t xml:space="preserve"> مطبعة بهمن</w:t>
      </w:r>
      <w:r w:rsidR="008F72F1">
        <w:rPr>
          <w:rFonts w:hint="cs"/>
          <w:rtl/>
        </w:rPr>
        <w:t xml:space="preserve"> - </w:t>
      </w:r>
      <w:r w:rsidRPr="00E3443A">
        <w:rPr>
          <w:rFonts w:hint="cs"/>
          <w:rtl/>
        </w:rPr>
        <w:t>ايران</w:t>
      </w:r>
      <w:r>
        <w:rPr>
          <w:rFonts w:hint="cs"/>
          <w:rtl/>
        </w:rPr>
        <w:t>.</w:t>
      </w:r>
    </w:p>
    <w:p w:rsidR="00FF6DFF" w:rsidRPr="00F75CE8" w:rsidRDefault="00FF6DFF" w:rsidP="00FF6DFF">
      <w:pPr>
        <w:pStyle w:val="libBold2"/>
        <w:rPr>
          <w:rtl/>
        </w:rPr>
      </w:pPr>
      <w:r w:rsidRPr="00F75CE8">
        <w:rPr>
          <w:rFonts w:hint="cs"/>
          <w:rtl/>
        </w:rPr>
        <w:t>91</w:t>
      </w:r>
      <w:r w:rsidR="008F72F1">
        <w:rPr>
          <w:rFonts w:hint="cs"/>
          <w:rtl/>
        </w:rPr>
        <w:t xml:space="preserve"> - </w:t>
      </w:r>
      <w:r w:rsidRPr="00F75CE8">
        <w:rPr>
          <w:rFonts w:hint="cs"/>
          <w:rtl/>
        </w:rPr>
        <w:t>رسالة أبي غالب الزراري</w:t>
      </w:r>
      <w:r w:rsidR="000B5FC5">
        <w:rPr>
          <w:rFonts w:hint="cs"/>
          <w:rtl/>
        </w:rPr>
        <w:t>:</w:t>
      </w:r>
      <w:r>
        <w:rPr>
          <w:rFonts w:hint="cs"/>
          <w:rtl/>
        </w:rPr>
        <w:t xml:space="preserve"> </w:t>
      </w:r>
    </w:p>
    <w:p w:rsidR="00FF6DFF" w:rsidRPr="00E3443A" w:rsidRDefault="00FF6DFF" w:rsidP="00FF6DFF">
      <w:pPr>
        <w:pStyle w:val="libNormal"/>
        <w:rPr>
          <w:rtl/>
        </w:rPr>
      </w:pPr>
      <w:r w:rsidRPr="00E3443A">
        <w:rPr>
          <w:rFonts w:hint="cs"/>
          <w:rtl/>
        </w:rPr>
        <w:t>لاحمد بن محمد الكوفي البغدادي ( ت 368 ه</w:t>
      </w:r>
      <w:r>
        <w:rPr>
          <w:rFonts w:hint="cs"/>
          <w:rtl/>
        </w:rPr>
        <w:t>ـ</w:t>
      </w:r>
      <w:r w:rsidRPr="00E3443A">
        <w:rPr>
          <w:rFonts w:hint="cs"/>
          <w:rtl/>
        </w:rPr>
        <w:t xml:space="preserve"> )</w:t>
      </w:r>
      <w:r>
        <w:rPr>
          <w:rFonts w:hint="cs"/>
          <w:rtl/>
        </w:rPr>
        <w:t>.</w:t>
      </w:r>
      <w:r w:rsidRPr="00E3443A">
        <w:rPr>
          <w:rFonts w:hint="cs"/>
          <w:rtl/>
        </w:rPr>
        <w:t xml:space="preserve"> مكتب الاعلام الاسلامي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92</w:t>
      </w:r>
      <w:r w:rsidR="008F72F1">
        <w:rPr>
          <w:rFonts w:hint="cs"/>
          <w:rtl/>
        </w:rPr>
        <w:t xml:space="preserve"> - </w:t>
      </w:r>
      <w:r w:rsidRPr="00F75CE8">
        <w:rPr>
          <w:rFonts w:hint="cs"/>
          <w:rtl/>
        </w:rPr>
        <w:t>سؤالات ابن الجنيد</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زكريا يحيى بن معين</w:t>
      </w:r>
      <w:r>
        <w:rPr>
          <w:rFonts w:hint="cs"/>
          <w:rtl/>
        </w:rPr>
        <w:t>.</w:t>
      </w:r>
      <w:r w:rsidRPr="00E3443A">
        <w:rPr>
          <w:rFonts w:hint="cs"/>
          <w:rtl/>
        </w:rPr>
        <w:t xml:space="preserve"> مكتبة الدور</w:t>
      </w:r>
      <w:r w:rsidR="008F72F1">
        <w:rPr>
          <w:rFonts w:hint="cs"/>
          <w:rtl/>
        </w:rPr>
        <w:t xml:space="preserve"> - </w:t>
      </w:r>
      <w:r w:rsidRPr="00E3443A">
        <w:rPr>
          <w:rFonts w:hint="cs"/>
          <w:rtl/>
        </w:rPr>
        <w:t>المدينة المنورة سنة 1408</w:t>
      </w:r>
      <w:r>
        <w:rPr>
          <w:rFonts w:hint="cs"/>
          <w:rtl/>
        </w:rPr>
        <w:t>.</w:t>
      </w:r>
    </w:p>
    <w:p w:rsidR="00FF6DFF" w:rsidRPr="00F75CE8" w:rsidRDefault="00FF6DFF" w:rsidP="00FF6DFF">
      <w:pPr>
        <w:pStyle w:val="libBold2"/>
        <w:rPr>
          <w:rtl/>
        </w:rPr>
      </w:pPr>
      <w:r>
        <w:rPr>
          <w:rtl/>
        </w:rPr>
        <w:br w:type="page"/>
      </w:r>
      <w:r w:rsidRPr="00F75CE8">
        <w:rPr>
          <w:rFonts w:hint="cs"/>
          <w:rtl/>
        </w:rPr>
        <w:lastRenderedPageBreak/>
        <w:t>93</w:t>
      </w:r>
      <w:r w:rsidR="008F72F1">
        <w:rPr>
          <w:rFonts w:hint="cs"/>
          <w:rtl/>
        </w:rPr>
        <w:t xml:space="preserve"> - </w:t>
      </w:r>
      <w:r w:rsidRPr="00F75CE8">
        <w:rPr>
          <w:rFonts w:hint="cs"/>
          <w:rtl/>
        </w:rPr>
        <w:t>كتاب سليم بن قيس</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لسليم بن قيس الكوفي</w:t>
      </w:r>
      <w:r>
        <w:rPr>
          <w:rFonts w:hint="cs"/>
          <w:rtl/>
        </w:rPr>
        <w:t>.</w:t>
      </w:r>
      <w:r w:rsidRPr="00E3443A">
        <w:rPr>
          <w:rFonts w:hint="cs"/>
          <w:rtl/>
        </w:rPr>
        <w:t xml:space="preserve"> دار الفنون</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94</w:t>
      </w:r>
      <w:r w:rsidR="008F72F1">
        <w:rPr>
          <w:rFonts w:hint="cs"/>
          <w:rtl/>
        </w:rPr>
        <w:t xml:space="preserve"> - </w:t>
      </w:r>
      <w:r w:rsidRPr="00F75CE8">
        <w:rPr>
          <w:rFonts w:hint="cs"/>
          <w:rtl/>
        </w:rPr>
        <w:t>سنن الترمذي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عيسى بن سورة ( ت 279 ه</w:t>
      </w:r>
      <w:r>
        <w:rPr>
          <w:rFonts w:hint="cs"/>
          <w:rtl/>
        </w:rPr>
        <w:t>ـ ).</w:t>
      </w:r>
      <w:r w:rsidRPr="00E3443A">
        <w:rPr>
          <w:rFonts w:hint="cs"/>
          <w:rtl/>
        </w:rPr>
        <w:t xml:space="preserve"> دار احياء التراث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95</w:t>
      </w:r>
      <w:r w:rsidR="008F72F1">
        <w:rPr>
          <w:rFonts w:hint="cs"/>
          <w:rtl/>
        </w:rPr>
        <w:t xml:space="preserve"> - </w:t>
      </w:r>
      <w:r w:rsidRPr="00F75CE8">
        <w:rPr>
          <w:rFonts w:hint="cs"/>
          <w:rtl/>
        </w:rPr>
        <w:t>سنن الدار قطني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للدار قطني</w:t>
      </w:r>
      <w:r w:rsidR="000B5FC5">
        <w:rPr>
          <w:rFonts w:hint="cs"/>
          <w:rtl/>
        </w:rPr>
        <w:t>،</w:t>
      </w:r>
      <w:r>
        <w:rPr>
          <w:rFonts w:hint="cs"/>
          <w:rtl/>
        </w:rPr>
        <w:t xml:space="preserve"> </w:t>
      </w:r>
      <w:r w:rsidRPr="00E3443A">
        <w:rPr>
          <w:rFonts w:hint="cs"/>
          <w:rtl/>
        </w:rPr>
        <w:t>علي بن عمر ( ت 385 ه</w:t>
      </w:r>
      <w:r>
        <w:rPr>
          <w:rFonts w:hint="cs"/>
          <w:rtl/>
        </w:rPr>
        <w:t>ـ ).</w:t>
      </w:r>
      <w:r w:rsidRPr="00E3443A">
        <w:rPr>
          <w:rFonts w:hint="cs"/>
          <w:rtl/>
        </w:rPr>
        <w:t xml:space="preserve"> دار المحاسن</w:t>
      </w:r>
      <w:r w:rsidR="008F72F1">
        <w:rPr>
          <w:rFonts w:hint="cs"/>
          <w:rtl/>
        </w:rPr>
        <w:t xml:space="preserve"> - </w:t>
      </w:r>
      <w:r w:rsidRPr="00E3443A">
        <w:rPr>
          <w:rFonts w:hint="cs"/>
          <w:rtl/>
        </w:rPr>
        <w:t>القاهرة</w:t>
      </w:r>
      <w:r w:rsidR="008F72F1">
        <w:rPr>
          <w:rFonts w:hint="cs"/>
          <w:rtl/>
        </w:rPr>
        <w:t xml:space="preserve"> - </w:t>
      </w:r>
      <w:r w:rsidRPr="00E3443A">
        <w:rPr>
          <w:rFonts w:hint="cs"/>
          <w:rtl/>
        </w:rPr>
        <w:t>افست دار المعرفة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96</w:t>
      </w:r>
      <w:r w:rsidR="008F72F1">
        <w:rPr>
          <w:rFonts w:hint="cs"/>
          <w:rtl/>
        </w:rPr>
        <w:t xml:space="preserve"> - </w:t>
      </w:r>
      <w:r w:rsidRPr="00F75CE8">
        <w:rPr>
          <w:rFonts w:hint="cs"/>
          <w:rtl/>
        </w:rPr>
        <w:t>سنن أبي داود</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لسليمان بن الاشعث السجستاني ( ت 275 ه</w:t>
      </w:r>
      <w:r>
        <w:rPr>
          <w:rFonts w:hint="cs"/>
          <w:rtl/>
        </w:rPr>
        <w:t>ـ ).</w:t>
      </w:r>
      <w:r w:rsidRPr="00E3443A">
        <w:rPr>
          <w:rFonts w:hint="cs"/>
          <w:rtl/>
        </w:rPr>
        <w:t xml:space="preserve">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97</w:t>
      </w:r>
      <w:r w:rsidR="008F72F1">
        <w:rPr>
          <w:rFonts w:hint="cs"/>
          <w:rtl/>
        </w:rPr>
        <w:t xml:space="preserve"> - </w:t>
      </w:r>
      <w:r w:rsidRPr="00F75CE8">
        <w:rPr>
          <w:rFonts w:hint="cs"/>
          <w:rtl/>
        </w:rPr>
        <w:t>سنن سعيد بن منصور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لسعيد بن منصور بن شعبة ( ت 227 ه</w:t>
      </w:r>
      <w:r>
        <w:rPr>
          <w:rFonts w:hint="cs"/>
          <w:rtl/>
        </w:rPr>
        <w:t>ـ ).</w:t>
      </w:r>
      <w:r w:rsidRPr="00E3443A">
        <w:rPr>
          <w:rFonts w:hint="cs"/>
          <w:rtl/>
        </w:rPr>
        <w:t xml:space="preserve"> دار الكتب العلمية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98</w:t>
      </w:r>
      <w:r w:rsidR="008F72F1">
        <w:rPr>
          <w:rFonts w:hint="cs"/>
          <w:rtl/>
        </w:rPr>
        <w:t xml:space="preserve"> - </w:t>
      </w:r>
      <w:r>
        <w:rPr>
          <w:rFonts w:hint="cs"/>
          <w:rtl/>
        </w:rPr>
        <w:t>ال</w:t>
      </w:r>
      <w:r w:rsidRPr="00F75CE8">
        <w:rPr>
          <w:rFonts w:hint="cs"/>
          <w:rtl/>
        </w:rPr>
        <w:t>سنن الكبرى</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الحسين بن علي البيهقي ( ت 458 ه</w:t>
      </w:r>
      <w:r>
        <w:rPr>
          <w:rFonts w:hint="cs"/>
          <w:rtl/>
        </w:rPr>
        <w:t>ـ ).</w:t>
      </w:r>
      <w:r w:rsidRPr="00E3443A">
        <w:rPr>
          <w:rFonts w:hint="cs"/>
          <w:rtl/>
        </w:rPr>
        <w:t xml:space="preserve"> دار المعرفة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99</w:t>
      </w:r>
      <w:r w:rsidR="008F72F1">
        <w:rPr>
          <w:rFonts w:hint="cs"/>
          <w:rtl/>
        </w:rPr>
        <w:t xml:space="preserve"> - </w:t>
      </w:r>
      <w:r w:rsidRPr="00F75CE8">
        <w:rPr>
          <w:rFonts w:hint="cs"/>
          <w:rtl/>
        </w:rPr>
        <w:t>سنن ابن ماجة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يزيد القزويني ( ت 275 ه</w:t>
      </w:r>
      <w:r>
        <w:rPr>
          <w:rFonts w:hint="cs"/>
          <w:rtl/>
        </w:rPr>
        <w:t>ـ ).</w:t>
      </w:r>
      <w:r w:rsidRPr="00E3443A">
        <w:rPr>
          <w:rFonts w:hint="cs"/>
          <w:rtl/>
        </w:rPr>
        <w:t xml:space="preserve">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100</w:t>
      </w:r>
      <w:r w:rsidR="008F72F1">
        <w:rPr>
          <w:rFonts w:hint="cs"/>
          <w:rtl/>
        </w:rPr>
        <w:t xml:space="preserve"> - </w:t>
      </w:r>
      <w:r w:rsidRPr="00F75CE8">
        <w:rPr>
          <w:rFonts w:hint="cs"/>
          <w:rtl/>
        </w:rPr>
        <w:t>سنن النسائي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شعيب بن علي النسائي ( ت 303 ه</w:t>
      </w:r>
      <w:r>
        <w:rPr>
          <w:rFonts w:hint="cs"/>
          <w:rtl/>
        </w:rPr>
        <w:t>ـ ).</w:t>
      </w:r>
      <w:r w:rsidRPr="00E3443A">
        <w:rPr>
          <w:rFonts w:hint="cs"/>
          <w:rtl/>
        </w:rPr>
        <w:t xml:space="preserve"> دار احياء التراث العربي</w:t>
      </w:r>
      <w:r>
        <w:rPr>
          <w:rFonts w:hint="cs"/>
          <w:rtl/>
        </w:rPr>
        <w:t xml:space="preserve"> و</w:t>
      </w:r>
      <w:r w:rsidRPr="00E3443A">
        <w:rPr>
          <w:rFonts w:hint="cs"/>
          <w:rtl/>
        </w:rPr>
        <w:t>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101</w:t>
      </w:r>
      <w:r w:rsidR="008F72F1">
        <w:rPr>
          <w:rFonts w:hint="cs"/>
          <w:rtl/>
        </w:rPr>
        <w:t xml:space="preserve"> - </w:t>
      </w:r>
      <w:r w:rsidRPr="00F75CE8">
        <w:rPr>
          <w:rFonts w:hint="cs"/>
          <w:rtl/>
        </w:rPr>
        <w:t>كتاب سيبويه</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لعمر بن عثمان بن قنبر</w:t>
      </w:r>
      <w:r>
        <w:rPr>
          <w:rFonts w:hint="cs"/>
          <w:rtl/>
        </w:rPr>
        <w:t>.</w:t>
      </w:r>
      <w:r w:rsidRPr="00E3443A">
        <w:rPr>
          <w:rFonts w:hint="cs"/>
          <w:rtl/>
        </w:rPr>
        <w:t xml:space="preserve"> دار القلم</w:t>
      </w:r>
      <w:r w:rsidR="008F72F1">
        <w:rPr>
          <w:rFonts w:hint="cs"/>
          <w:rtl/>
        </w:rPr>
        <w:t xml:space="preserve"> - </w:t>
      </w:r>
      <w:r w:rsidRPr="00E3443A">
        <w:rPr>
          <w:rFonts w:hint="cs"/>
          <w:rtl/>
        </w:rPr>
        <w:t>القاهرة</w:t>
      </w:r>
      <w:r>
        <w:rPr>
          <w:rFonts w:hint="cs"/>
          <w:rtl/>
        </w:rPr>
        <w:t>.</w:t>
      </w:r>
    </w:p>
    <w:p w:rsidR="00FF6DFF" w:rsidRPr="00F75CE8" w:rsidRDefault="00FF6DFF" w:rsidP="00FF6DFF">
      <w:pPr>
        <w:pStyle w:val="libBold2"/>
        <w:rPr>
          <w:rtl/>
        </w:rPr>
      </w:pPr>
      <w:r w:rsidRPr="00F75CE8">
        <w:rPr>
          <w:rFonts w:hint="cs"/>
          <w:rtl/>
        </w:rPr>
        <w:t>102</w:t>
      </w:r>
      <w:r w:rsidR="008F72F1">
        <w:rPr>
          <w:rFonts w:hint="cs"/>
          <w:rtl/>
        </w:rPr>
        <w:t xml:space="preserve"> - </w:t>
      </w:r>
      <w:r w:rsidRPr="00F75CE8">
        <w:rPr>
          <w:rFonts w:hint="cs"/>
          <w:rtl/>
        </w:rPr>
        <w:t>السيرة الحلبية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برهان الدين الحلبي ( ت 1404 ه</w:t>
      </w:r>
      <w:r>
        <w:rPr>
          <w:rFonts w:hint="cs"/>
          <w:rtl/>
        </w:rPr>
        <w:t>ـ ).</w:t>
      </w:r>
      <w:r w:rsidRPr="00E3443A">
        <w:rPr>
          <w:rFonts w:hint="cs"/>
          <w:rtl/>
        </w:rPr>
        <w:t xml:space="preserve"> المكتبة الاسلامية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103</w:t>
      </w:r>
      <w:r w:rsidR="008F72F1">
        <w:rPr>
          <w:rFonts w:hint="cs"/>
          <w:rtl/>
        </w:rPr>
        <w:t xml:space="preserve"> - </w:t>
      </w:r>
      <w:r w:rsidRPr="00F75CE8">
        <w:rPr>
          <w:rFonts w:hint="cs"/>
          <w:rtl/>
        </w:rPr>
        <w:t>السيرة النبوية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w:t>
      </w:r>
      <w:r>
        <w:rPr>
          <w:rFonts w:hint="cs"/>
          <w:rtl/>
        </w:rPr>
        <w:t xml:space="preserve"> </w:t>
      </w:r>
      <w:r w:rsidRPr="00E3443A">
        <w:rPr>
          <w:rFonts w:hint="cs"/>
          <w:rtl/>
        </w:rPr>
        <w:t>الملك بن هشام ( ت 218 ه</w:t>
      </w:r>
      <w:r>
        <w:rPr>
          <w:rFonts w:hint="cs"/>
          <w:rtl/>
        </w:rPr>
        <w:t>ـ ).</w:t>
      </w:r>
      <w:r w:rsidRPr="00E3443A">
        <w:rPr>
          <w:rFonts w:hint="cs"/>
          <w:rtl/>
        </w:rPr>
        <w:t xml:space="preserve"> دار احياء التراث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104</w:t>
      </w:r>
      <w:r w:rsidR="008F72F1">
        <w:rPr>
          <w:rFonts w:hint="cs"/>
          <w:rtl/>
        </w:rPr>
        <w:t xml:space="preserve"> - </w:t>
      </w:r>
      <w:r w:rsidRPr="00F75CE8">
        <w:rPr>
          <w:rFonts w:hint="cs"/>
          <w:rtl/>
        </w:rPr>
        <w:t>شذرات الذهب</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 الحي بن العماد الحنبلي ( ت 1089 ه</w:t>
      </w:r>
      <w:r>
        <w:rPr>
          <w:rFonts w:hint="cs"/>
          <w:rtl/>
        </w:rPr>
        <w:t>ـ ).</w:t>
      </w:r>
      <w:r w:rsidRPr="00E3443A">
        <w:rPr>
          <w:rFonts w:hint="cs"/>
          <w:rtl/>
        </w:rPr>
        <w:t xml:space="preserve"> دار الآفاق الجديدة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105</w:t>
      </w:r>
      <w:r w:rsidR="008F72F1">
        <w:rPr>
          <w:rFonts w:hint="cs"/>
          <w:rtl/>
        </w:rPr>
        <w:t xml:space="preserve"> - </w:t>
      </w:r>
      <w:r w:rsidRPr="00F75CE8">
        <w:rPr>
          <w:rFonts w:hint="cs"/>
          <w:rtl/>
        </w:rPr>
        <w:t>شرح اختيارت المفضل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ليحيى بن علي بن محمد الشيباني ( ت 502 ه</w:t>
      </w:r>
      <w:r>
        <w:rPr>
          <w:rFonts w:hint="cs"/>
          <w:rtl/>
        </w:rPr>
        <w:t>ـ ).</w:t>
      </w:r>
      <w:r w:rsidRPr="00E3443A">
        <w:rPr>
          <w:rFonts w:hint="cs"/>
          <w:rtl/>
        </w:rPr>
        <w:t xml:space="preserve"> دار الكتب العلمية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106</w:t>
      </w:r>
      <w:r w:rsidR="008F72F1">
        <w:rPr>
          <w:rFonts w:hint="cs"/>
          <w:rtl/>
        </w:rPr>
        <w:t xml:space="preserve"> - </w:t>
      </w:r>
      <w:r w:rsidRPr="00F75CE8">
        <w:rPr>
          <w:rFonts w:hint="cs"/>
          <w:rtl/>
        </w:rPr>
        <w:t>شرح تجريد العقائد</w:t>
      </w:r>
      <w:r w:rsidR="008F72F1">
        <w:rPr>
          <w:rFonts w:hint="cs"/>
          <w:rtl/>
        </w:rPr>
        <w:t xml:space="preserve"> - </w:t>
      </w:r>
      <w:r w:rsidRPr="00F75CE8">
        <w:rPr>
          <w:rFonts w:hint="cs"/>
          <w:rtl/>
        </w:rPr>
        <w:t>حجري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لعلاء الدين بن محمد القوشجي ( ت 879 ه</w:t>
      </w:r>
      <w:r>
        <w:rPr>
          <w:rFonts w:hint="cs"/>
          <w:rtl/>
        </w:rPr>
        <w:t>ـ ).</w:t>
      </w:r>
      <w:r w:rsidRPr="00E3443A">
        <w:rPr>
          <w:rFonts w:hint="cs"/>
          <w:rtl/>
        </w:rPr>
        <w:t xml:space="preserve"> افست منشورات رضي</w:t>
      </w:r>
      <w:r w:rsidR="008F72F1">
        <w:rPr>
          <w:rFonts w:hint="cs"/>
          <w:rtl/>
        </w:rPr>
        <w:t xml:space="preserve"> - </w:t>
      </w:r>
      <w:r w:rsidRPr="00E3443A">
        <w:rPr>
          <w:rFonts w:hint="cs"/>
          <w:rtl/>
        </w:rPr>
        <w:t>بيدار</w:t>
      </w:r>
      <w:r w:rsidR="008F72F1">
        <w:rPr>
          <w:rFonts w:hint="cs"/>
          <w:rtl/>
        </w:rPr>
        <w:t xml:space="preserve"> - </w:t>
      </w:r>
      <w:r w:rsidRPr="00E3443A">
        <w:rPr>
          <w:rFonts w:hint="cs"/>
          <w:rtl/>
        </w:rPr>
        <w:t>عزيزي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107</w:t>
      </w:r>
      <w:r w:rsidR="008F72F1">
        <w:rPr>
          <w:rFonts w:hint="cs"/>
          <w:rtl/>
        </w:rPr>
        <w:t xml:space="preserve"> - </w:t>
      </w:r>
      <w:r w:rsidRPr="00F75CE8">
        <w:rPr>
          <w:rFonts w:hint="cs"/>
          <w:rtl/>
        </w:rPr>
        <w:t>شرح نهج البلاغة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أبي الحديد المعتزلي ( ت 655 ه</w:t>
      </w:r>
      <w:r>
        <w:rPr>
          <w:rFonts w:hint="cs"/>
          <w:rtl/>
        </w:rPr>
        <w:t>ـ ).</w:t>
      </w:r>
      <w:r w:rsidRPr="00E3443A">
        <w:rPr>
          <w:rFonts w:hint="cs"/>
          <w:rtl/>
        </w:rPr>
        <w:t xml:space="preserve"> دار احياء الكتب العربية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108</w:t>
      </w:r>
      <w:r w:rsidR="008F72F1">
        <w:rPr>
          <w:rFonts w:hint="cs"/>
          <w:rtl/>
        </w:rPr>
        <w:t xml:space="preserve"> - </w:t>
      </w:r>
      <w:r w:rsidRPr="00F75CE8">
        <w:rPr>
          <w:rFonts w:hint="cs"/>
          <w:rtl/>
        </w:rPr>
        <w:t>شرح نهج البلاغة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ميثم البحراني</w:t>
      </w:r>
      <w:r w:rsidR="000B5FC5">
        <w:rPr>
          <w:rFonts w:hint="cs"/>
          <w:rtl/>
        </w:rPr>
        <w:t>،</w:t>
      </w:r>
      <w:r>
        <w:rPr>
          <w:rFonts w:hint="cs"/>
          <w:rtl/>
        </w:rPr>
        <w:t xml:space="preserve"> </w:t>
      </w:r>
      <w:r w:rsidRPr="00E3443A">
        <w:rPr>
          <w:rFonts w:hint="cs"/>
          <w:rtl/>
        </w:rPr>
        <w:t>( ت 679 ه</w:t>
      </w:r>
      <w:r>
        <w:rPr>
          <w:rFonts w:hint="cs"/>
          <w:rtl/>
        </w:rPr>
        <w:t>ـ ).</w:t>
      </w:r>
      <w:r w:rsidRPr="00E3443A">
        <w:rPr>
          <w:rFonts w:hint="cs"/>
          <w:rtl/>
        </w:rPr>
        <w:t xml:space="preserve"> مؤسسة النصر افست مطبعة دفتر التبليغات الاسلامية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109</w:t>
      </w:r>
      <w:r w:rsidR="008F72F1">
        <w:rPr>
          <w:rFonts w:hint="cs"/>
          <w:rtl/>
        </w:rPr>
        <w:t xml:space="preserve"> - </w:t>
      </w:r>
      <w:r w:rsidRPr="00F75CE8">
        <w:rPr>
          <w:rFonts w:hint="cs"/>
          <w:rtl/>
        </w:rPr>
        <w:t>الصحاح</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لاسماعيل بن حماد الجوهري</w:t>
      </w:r>
      <w:r>
        <w:rPr>
          <w:rFonts w:hint="cs"/>
          <w:rtl/>
        </w:rPr>
        <w:t>.</w:t>
      </w:r>
      <w:r w:rsidRPr="00E3443A">
        <w:rPr>
          <w:rFonts w:hint="cs"/>
          <w:rtl/>
        </w:rPr>
        <w:t xml:space="preserve"> دار العلم للملايين</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110</w:t>
      </w:r>
      <w:r w:rsidR="008F72F1">
        <w:rPr>
          <w:rFonts w:hint="cs"/>
          <w:rtl/>
        </w:rPr>
        <w:t xml:space="preserve"> - </w:t>
      </w:r>
      <w:r w:rsidRPr="00F75CE8">
        <w:rPr>
          <w:rFonts w:hint="cs"/>
          <w:rtl/>
        </w:rPr>
        <w:t>صحيح البخاري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اسماعيل بن ابراهيم الجعفي</w:t>
      </w:r>
      <w:r>
        <w:rPr>
          <w:rFonts w:hint="cs"/>
          <w:rtl/>
        </w:rPr>
        <w:t>.</w:t>
      </w:r>
      <w:r w:rsidRPr="00E3443A">
        <w:rPr>
          <w:rFonts w:hint="cs"/>
          <w:rtl/>
        </w:rPr>
        <w:t xml:space="preserve"> دار احياء التراث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111</w:t>
      </w:r>
      <w:r w:rsidR="008F72F1">
        <w:rPr>
          <w:rFonts w:hint="cs"/>
          <w:rtl/>
        </w:rPr>
        <w:t xml:space="preserve"> - </w:t>
      </w:r>
      <w:r w:rsidRPr="00F75CE8">
        <w:rPr>
          <w:rFonts w:hint="cs"/>
          <w:rtl/>
        </w:rPr>
        <w:t>صحيح مسلم</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لمسلم بن الحجاج القشيري النيشابوري (</w:t>
      </w:r>
      <w:r>
        <w:rPr>
          <w:rFonts w:hint="cs"/>
          <w:rtl/>
        </w:rPr>
        <w:t xml:space="preserve"> ت 261 هـ ). دار الفكر</w:t>
      </w:r>
      <w:r w:rsidR="008F72F1">
        <w:rPr>
          <w:rFonts w:hint="cs"/>
          <w:rtl/>
        </w:rPr>
        <w:t xml:space="preserve"> - </w:t>
      </w:r>
      <w:r>
        <w:rPr>
          <w:rFonts w:hint="cs"/>
          <w:rtl/>
        </w:rPr>
        <w:t>بيروت</w:t>
      </w:r>
      <w:r w:rsidRPr="00E3443A">
        <w:rPr>
          <w:rFonts w:hint="cs"/>
          <w:rtl/>
        </w:rPr>
        <w:t>.</w:t>
      </w:r>
    </w:p>
    <w:p w:rsidR="00FF6DFF" w:rsidRPr="00F75CE8" w:rsidRDefault="00FF6DFF" w:rsidP="00FF6DFF">
      <w:pPr>
        <w:pStyle w:val="libBold2"/>
        <w:rPr>
          <w:rtl/>
        </w:rPr>
      </w:pPr>
      <w:r w:rsidRPr="00F75CE8">
        <w:rPr>
          <w:rFonts w:hint="cs"/>
          <w:rtl/>
        </w:rPr>
        <w:t>112</w:t>
      </w:r>
      <w:r w:rsidR="008F72F1">
        <w:rPr>
          <w:rFonts w:hint="cs"/>
          <w:rtl/>
        </w:rPr>
        <w:t xml:space="preserve"> - </w:t>
      </w:r>
      <w:r w:rsidRPr="00F75CE8">
        <w:rPr>
          <w:rFonts w:hint="cs"/>
          <w:rtl/>
        </w:rPr>
        <w:t>الصحيح من سيرة النبي الاعظم</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لجعفر بن مرتضى العاملي</w:t>
      </w:r>
      <w:r w:rsidR="008F72F1">
        <w:rPr>
          <w:rFonts w:hint="cs"/>
          <w:rtl/>
        </w:rPr>
        <w:t xml:space="preserve"> - </w:t>
      </w:r>
      <w:r w:rsidRPr="00E3443A">
        <w:rPr>
          <w:rFonts w:hint="cs"/>
          <w:rtl/>
        </w:rPr>
        <w:t>قم</w:t>
      </w:r>
      <w:r>
        <w:rPr>
          <w:rFonts w:hint="cs"/>
          <w:rtl/>
        </w:rPr>
        <w:t>.</w:t>
      </w:r>
    </w:p>
    <w:p w:rsidR="00FF6DFF" w:rsidRPr="00FF6DFF" w:rsidRDefault="00FF6DFF" w:rsidP="000B5FC5">
      <w:pPr>
        <w:pStyle w:val="libNormal"/>
        <w:rPr>
          <w:rStyle w:val="libBold2Char"/>
          <w:rtl/>
        </w:rPr>
      </w:pPr>
      <w:r w:rsidRPr="00FF6DFF">
        <w:rPr>
          <w:rStyle w:val="libBold2Char"/>
          <w:rFonts w:hint="cs"/>
          <w:rtl/>
        </w:rPr>
        <w:t>113</w:t>
      </w:r>
      <w:r w:rsidR="008F72F1">
        <w:rPr>
          <w:rStyle w:val="libBold2Char"/>
          <w:rFonts w:hint="cs"/>
          <w:rtl/>
        </w:rPr>
        <w:t xml:space="preserve"> - </w:t>
      </w:r>
      <w:r w:rsidRPr="00FF6DFF">
        <w:rPr>
          <w:rStyle w:val="libBold2Char"/>
          <w:rFonts w:hint="cs"/>
          <w:rtl/>
        </w:rPr>
        <w:t xml:space="preserve">صحيفة الامام الرضا </w:t>
      </w:r>
      <w:r w:rsidR="000B5FC5" w:rsidRPr="000B5FC5">
        <w:rPr>
          <w:rStyle w:val="libAlaemChar"/>
          <w:rFonts w:hint="cs"/>
          <w:rtl/>
        </w:rPr>
        <w:t>عليه‌السلام</w:t>
      </w:r>
      <w:r w:rsidR="000B5FC5">
        <w:rPr>
          <w:rStyle w:val="libBold2Char"/>
          <w:rFonts w:hint="cs"/>
          <w:rtl/>
        </w:rPr>
        <w:t>:</w:t>
      </w:r>
      <w:r w:rsidRPr="00FF6DFF">
        <w:rPr>
          <w:rStyle w:val="libBold2Char"/>
          <w:rFonts w:hint="cs"/>
          <w:rtl/>
        </w:rPr>
        <w:t xml:space="preserve"> </w:t>
      </w:r>
    </w:p>
    <w:p w:rsidR="00FF6DFF" w:rsidRPr="00E3443A" w:rsidRDefault="00FF6DFF" w:rsidP="000B5FC5">
      <w:pPr>
        <w:pStyle w:val="libNormal"/>
        <w:rPr>
          <w:rtl/>
        </w:rPr>
      </w:pPr>
      <w:r w:rsidRPr="00E3443A">
        <w:rPr>
          <w:rFonts w:hint="cs"/>
          <w:rtl/>
        </w:rPr>
        <w:t xml:space="preserve">مدرسة الامام المهدي </w:t>
      </w:r>
      <w:r w:rsidR="000B5FC5" w:rsidRPr="000B5FC5">
        <w:rPr>
          <w:rStyle w:val="libAlaemChar"/>
          <w:rFonts w:hint="cs"/>
          <w:rtl/>
        </w:rPr>
        <w:t>عليه‌السلام</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114</w:t>
      </w:r>
      <w:r w:rsidR="008F72F1">
        <w:rPr>
          <w:rFonts w:hint="cs"/>
          <w:rtl/>
        </w:rPr>
        <w:t xml:space="preserve"> - </w:t>
      </w:r>
      <w:r w:rsidRPr="00F75CE8">
        <w:rPr>
          <w:rFonts w:hint="cs"/>
          <w:rtl/>
        </w:rPr>
        <w:t>صفات الشيعة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بن الحسين ( ت 381 ه</w:t>
      </w:r>
      <w:r>
        <w:rPr>
          <w:rFonts w:hint="cs"/>
          <w:rtl/>
        </w:rPr>
        <w:t>ـ ).</w:t>
      </w:r>
      <w:r w:rsidRPr="00E3443A">
        <w:rPr>
          <w:rFonts w:hint="cs"/>
          <w:rtl/>
        </w:rPr>
        <w:t xml:space="preserve"> مؤسسة الامام المهدي ( عج</w:t>
      </w:r>
      <w:r>
        <w:rPr>
          <w:rFonts w:hint="cs"/>
          <w:rtl/>
        </w:rPr>
        <w:t xml:space="preserve"> )</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115</w:t>
      </w:r>
      <w:r w:rsidR="008F72F1">
        <w:rPr>
          <w:rFonts w:hint="cs"/>
          <w:rtl/>
        </w:rPr>
        <w:t xml:space="preserve"> - </w:t>
      </w:r>
      <w:r w:rsidRPr="00F75CE8">
        <w:rPr>
          <w:rFonts w:hint="cs"/>
          <w:rtl/>
        </w:rPr>
        <w:t>الضعفاء الصغير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لاسماعيل بن ابراهيم البخاري</w:t>
      </w:r>
      <w:r>
        <w:rPr>
          <w:rFonts w:hint="cs"/>
          <w:rtl/>
        </w:rPr>
        <w:t>.</w:t>
      </w:r>
      <w:r w:rsidRPr="00E3443A">
        <w:rPr>
          <w:rFonts w:hint="cs"/>
          <w:rtl/>
        </w:rPr>
        <w:t xml:space="preserve"> دار القلم</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116</w:t>
      </w:r>
      <w:r w:rsidR="008F72F1">
        <w:rPr>
          <w:rFonts w:hint="cs"/>
          <w:rtl/>
        </w:rPr>
        <w:t xml:space="preserve"> - </w:t>
      </w:r>
      <w:r w:rsidRPr="00F75CE8">
        <w:rPr>
          <w:rFonts w:hint="cs"/>
          <w:rtl/>
        </w:rPr>
        <w:t>الضعفاء الكبير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عمرو العقيلي</w:t>
      </w:r>
      <w:r>
        <w:rPr>
          <w:rFonts w:hint="cs"/>
          <w:rtl/>
        </w:rPr>
        <w:t>.</w:t>
      </w:r>
      <w:r w:rsidRPr="00E3443A">
        <w:rPr>
          <w:rFonts w:hint="cs"/>
          <w:rtl/>
        </w:rPr>
        <w:t xml:space="preserve"> دار الكتب العلمية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117</w:t>
      </w:r>
      <w:r w:rsidR="008F72F1">
        <w:rPr>
          <w:rFonts w:hint="cs"/>
          <w:rtl/>
        </w:rPr>
        <w:t xml:space="preserve"> - </w:t>
      </w:r>
      <w:r w:rsidRPr="00F75CE8">
        <w:rPr>
          <w:rFonts w:hint="cs"/>
          <w:rtl/>
        </w:rPr>
        <w:t>الضعفاء المتروكين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للدار قطني</w:t>
      </w:r>
      <w:r w:rsidR="000B5FC5">
        <w:rPr>
          <w:rFonts w:hint="cs"/>
          <w:rtl/>
        </w:rPr>
        <w:t>،</w:t>
      </w:r>
      <w:r>
        <w:rPr>
          <w:rFonts w:hint="cs"/>
          <w:rtl/>
        </w:rPr>
        <w:t xml:space="preserve"> </w:t>
      </w:r>
      <w:r w:rsidRPr="00E3443A">
        <w:rPr>
          <w:rFonts w:hint="cs"/>
          <w:rtl/>
        </w:rPr>
        <w:t>علي بن عمر ( ت 385 ه</w:t>
      </w:r>
      <w:r>
        <w:rPr>
          <w:rFonts w:hint="cs"/>
          <w:rtl/>
        </w:rPr>
        <w:t>ـ ).</w:t>
      </w:r>
      <w:r w:rsidRPr="00E3443A">
        <w:rPr>
          <w:rFonts w:hint="cs"/>
          <w:rtl/>
        </w:rPr>
        <w:t xml:space="preserve"> دار القلم</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118</w:t>
      </w:r>
      <w:r w:rsidR="008F72F1">
        <w:rPr>
          <w:rFonts w:hint="cs"/>
          <w:rtl/>
        </w:rPr>
        <w:t xml:space="preserve"> - </w:t>
      </w:r>
      <w:r w:rsidRPr="00F75CE8">
        <w:rPr>
          <w:rFonts w:hint="cs"/>
          <w:rtl/>
        </w:rPr>
        <w:t>الضعفاء</w:t>
      </w:r>
      <w:r>
        <w:rPr>
          <w:rFonts w:hint="cs"/>
          <w:rtl/>
        </w:rPr>
        <w:t xml:space="preserve"> و</w:t>
      </w:r>
      <w:r w:rsidRPr="00F75CE8">
        <w:rPr>
          <w:rFonts w:hint="cs"/>
          <w:rtl/>
        </w:rPr>
        <w:t>المتروكين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شعيب النسائي ( ت 303 ه</w:t>
      </w:r>
      <w:r>
        <w:rPr>
          <w:rFonts w:hint="cs"/>
          <w:rtl/>
        </w:rPr>
        <w:t>ـ ).</w:t>
      </w:r>
      <w:r w:rsidRPr="00E3443A">
        <w:rPr>
          <w:rFonts w:hint="cs"/>
          <w:rtl/>
        </w:rPr>
        <w:t xml:space="preserve"> دار القلم</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119</w:t>
      </w:r>
      <w:r w:rsidR="008F72F1">
        <w:rPr>
          <w:rFonts w:hint="cs"/>
          <w:rtl/>
        </w:rPr>
        <w:t xml:space="preserve"> - </w:t>
      </w:r>
      <w:r w:rsidRPr="00F75CE8">
        <w:rPr>
          <w:rFonts w:hint="cs"/>
          <w:rtl/>
        </w:rPr>
        <w:t>طبقات الحفاظ</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 الرحمن بن أبي بكر السيوطي ( ت 911 ه</w:t>
      </w:r>
      <w:r>
        <w:rPr>
          <w:rFonts w:hint="cs"/>
          <w:rtl/>
        </w:rPr>
        <w:t>ـ ).</w:t>
      </w:r>
      <w:r w:rsidRPr="00E3443A">
        <w:rPr>
          <w:rFonts w:hint="cs"/>
          <w:rtl/>
        </w:rPr>
        <w:t xml:space="preserve"> دار الكتب العلمية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120</w:t>
      </w:r>
      <w:r w:rsidR="008F72F1">
        <w:rPr>
          <w:rFonts w:hint="cs"/>
          <w:rtl/>
        </w:rPr>
        <w:t xml:space="preserve"> - </w:t>
      </w:r>
      <w:r w:rsidRPr="00F75CE8">
        <w:rPr>
          <w:rFonts w:hint="cs"/>
          <w:rtl/>
        </w:rPr>
        <w:t>الطبقات الكبرى</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لمحد بن سعد دار صادر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121</w:t>
      </w:r>
      <w:r w:rsidR="008F72F1">
        <w:rPr>
          <w:rFonts w:hint="cs"/>
          <w:rtl/>
        </w:rPr>
        <w:t xml:space="preserve"> - </w:t>
      </w:r>
      <w:r w:rsidRPr="00F75CE8">
        <w:rPr>
          <w:rFonts w:hint="cs"/>
          <w:rtl/>
        </w:rPr>
        <w:t>العبر في خبر من غبر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احمد بن عثمان الذهبي ( ت 748 ه</w:t>
      </w:r>
      <w:r>
        <w:rPr>
          <w:rFonts w:hint="cs"/>
          <w:rtl/>
        </w:rPr>
        <w:t>ـ ).</w:t>
      </w:r>
      <w:r w:rsidRPr="00E3443A">
        <w:rPr>
          <w:rFonts w:hint="cs"/>
          <w:rtl/>
        </w:rPr>
        <w:t xml:space="preserve"> دار الكتب العلمية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122</w:t>
      </w:r>
      <w:r w:rsidR="008F72F1">
        <w:rPr>
          <w:rFonts w:hint="cs"/>
          <w:rtl/>
        </w:rPr>
        <w:t xml:space="preserve"> - </w:t>
      </w:r>
      <w:r w:rsidRPr="00F75CE8">
        <w:rPr>
          <w:rFonts w:hint="cs"/>
          <w:rtl/>
        </w:rPr>
        <w:t>العقد الفريد</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محمد بن عبد ربه الاندلسي ( ت 327 ه</w:t>
      </w:r>
      <w:r>
        <w:rPr>
          <w:rFonts w:hint="cs"/>
          <w:rtl/>
        </w:rPr>
        <w:t>ـ ).</w:t>
      </w:r>
      <w:r w:rsidRPr="00E3443A">
        <w:rPr>
          <w:rFonts w:hint="cs"/>
          <w:rtl/>
        </w:rPr>
        <w:t xml:space="preserve"> دار الكتب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123</w:t>
      </w:r>
      <w:r w:rsidR="008F72F1">
        <w:rPr>
          <w:rFonts w:hint="cs"/>
          <w:rtl/>
        </w:rPr>
        <w:t xml:space="preserve"> - </w:t>
      </w:r>
      <w:r w:rsidRPr="00F75CE8">
        <w:rPr>
          <w:rFonts w:hint="cs"/>
          <w:rtl/>
        </w:rPr>
        <w:t>علل الشرايع</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بن الحسين القمي</w:t>
      </w:r>
      <w:r>
        <w:rPr>
          <w:rFonts w:hint="cs"/>
          <w:rtl/>
        </w:rPr>
        <w:t>.</w:t>
      </w:r>
      <w:r w:rsidRPr="00E3443A">
        <w:rPr>
          <w:rFonts w:hint="cs"/>
          <w:rtl/>
        </w:rPr>
        <w:t xml:space="preserve"> المطبعة الحيدرية</w:t>
      </w:r>
      <w:r w:rsidR="008F72F1">
        <w:rPr>
          <w:rFonts w:hint="cs"/>
          <w:rtl/>
        </w:rPr>
        <w:t xml:space="preserve"> - </w:t>
      </w:r>
      <w:r w:rsidRPr="00E3443A">
        <w:rPr>
          <w:rFonts w:hint="cs"/>
          <w:rtl/>
        </w:rPr>
        <w:t>النجف افست دار احياء التراث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124</w:t>
      </w:r>
      <w:r w:rsidR="008F72F1">
        <w:rPr>
          <w:rFonts w:hint="cs"/>
          <w:rtl/>
        </w:rPr>
        <w:t xml:space="preserve"> - </w:t>
      </w:r>
      <w:r w:rsidRPr="00F75CE8">
        <w:rPr>
          <w:rFonts w:hint="cs"/>
          <w:rtl/>
        </w:rPr>
        <w:t>عمدة الطالب في انساب آل أبي طالب</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علي بن الحسين الداودي ( ت 828 ه</w:t>
      </w:r>
      <w:r>
        <w:rPr>
          <w:rFonts w:hint="cs"/>
          <w:rtl/>
        </w:rPr>
        <w:t>ـ ).</w:t>
      </w:r>
      <w:r w:rsidRPr="00E3443A">
        <w:rPr>
          <w:rFonts w:hint="cs"/>
          <w:rtl/>
        </w:rPr>
        <w:t xml:space="preserve"> المطعبة الحيدرية النجف افست مطبعة امير</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125</w:t>
      </w:r>
      <w:r w:rsidR="008F72F1">
        <w:rPr>
          <w:rFonts w:hint="cs"/>
          <w:rtl/>
        </w:rPr>
        <w:t xml:space="preserve"> - </w:t>
      </w:r>
      <w:r w:rsidRPr="00F75CE8">
        <w:rPr>
          <w:rFonts w:hint="cs"/>
          <w:rtl/>
        </w:rPr>
        <w:t>العين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للخليل بن احمد الفراهيدي ( ت 175 ه</w:t>
      </w:r>
      <w:r>
        <w:rPr>
          <w:rFonts w:hint="cs"/>
          <w:rtl/>
        </w:rPr>
        <w:t>ـ ).</w:t>
      </w:r>
      <w:r w:rsidRPr="00E3443A">
        <w:rPr>
          <w:rFonts w:hint="cs"/>
          <w:rtl/>
        </w:rPr>
        <w:t xml:space="preserve"> دار الهجرة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126</w:t>
      </w:r>
      <w:r w:rsidR="008F72F1">
        <w:rPr>
          <w:rFonts w:hint="cs"/>
          <w:rtl/>
        </w:rPr>
        <w:t xml:space="preserve"> - </w:t>
      </w:r>
      <w:r w:rsidRPr="00F75CE8">
        <w:rPr>
          <w:rFonts w:hint="cs"/>
          <w:rtl/>
        </w:rPr>
        <w:t>عيون الاخبار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لعبدالله بن مسلم بن قتيبة ( ت 276 ه</w:t>
      </w:r>
      <w:r>
        <w:rPr>
          <w:rFonts w:hint="cs"/>
          <w:rtl/>
        </w:rPr>
        <w:t>ـ ).</w:t>
      </w:r>
      <w:r w:rsidRPr="00E3443A">
        <w:rPr>
          <w:rFonts w:hint="cs"/>
          <w:rtl/>
        </w:rPr>
        <w:t xml:space="preserve"> مطبعة دار الكتب المصرية</w:t>
      </w:r>
      <w:r w:rsidR="008F72F1">
        <w:rPr>
          <w:rFonts w:hint="cs"/>
          <w:rtl/>
        </w:rPr>
        <w:t xml:space="preserve"> - </w:t>
      </w:r>
      <w:r w:rsidRPr="00E3443A">
        <w:rPr>
          <w:rFonts w:hint="cs"/>
          <w:rtl/>
        </w:rPr>
        <w:t>القاهرة</w:t>
      </w:r>
      <w:r>
        <w:rPr>
          <w:rFonts w:hint="cs"/>
          <w:rtl/>
        </w:rPr>
        <w:t>.</w:t>
      </w:r>
    </w:p>
    <w:p w:rsidR="00FF6DFF" w:rsidRPr="00FF6DFF" w:rsidRDefault="00FF6DFF" w:rsidP="000B5FC5">
      <w:pPr>
        <w:pStyle w:val="libNormal"/>
        <w:rPr>
          <w:rStyle w:val="libBold2Char"/>
          <w:rtl/>
        </w:rPr>
      </w:pPr>
      <w:r w:rsidRPr="00FF6DFF">
        <w:rPr>
          <w:rStyle w:val="libBold2Char"/>
          <w:rFonts w:hint="cs"/>
          <w:rtl/>
        </w:rPr>
        <w:t>127</w:t>
      </w:r>
      <w:r w:rsidR="008F72F1">
        <w:rPr>
          <w:rStyle w:val="libBold2Char"/>
          <w:rFonts w:hint="cs"/>
          <w:rtl/>
        </w:rPr>
        <w:t xml:space="preserve"> - </w:t>
      </w:r>
      <w:r w:rsidRPr="00FF6DFF">
        <w:rPr>
          <w:rStyle w:val="libBold2Char"/>
          <w:rFonts w:hint="cs"/>
          <w:rtl/>
        </w:rPr>
        <w:t xml:space="preserve">عيون اخبار الرضا </w:t>
      </w:r>
      <w:r w:rsidR="000B5FC5" w:rsidRPr="000B5FC5">
        <w:rPr>
          <w:rStyle w:val="libAlaemChar"/>
          <w:rFonts w:hint="cs"/>
          <w:rtl/>
        </w:rPr>
        <w:t>عليه‌السلام</w:t>
      </w:r>
      <w:r w:rsidR="000B5FC5">
        <w:rPr>
          <w:rStyle w:val="libBold2Char"/>
          <w:rFonts w:hint="cs"/>
          <w:rtl/>
        </w:rPr>
        <w:t>:</w:t>
      </w:r>
      <w:r w:rsidRPr="00FF6DFF">
        <w:rPr>
          <w:rStyle w:val="libBold2Char"/>
          <w:rFonts w:hint="cs"/>
          <w:rtl/>
        </w:rPr>
        <w:t xml:space="preserve"> </w:t>
      </w:r>
    </w:p>
    <w:p w:rsidR="00FF6DFF" w:rsidRPr="00E3443A" w:rsidRDefault="00FF6DFF" w:rsidP="000B5FC5">
      <w:pPr>
        <w:pStyle w:val="libNormal"/>
        <w:rPr>
          <w:rtl/>
        </w:rPr>
      </w:pPr>
      <w:r w:rsidRPr="00E3443A">
        <w:rPr>
          <w:rFonts w:hint="cs"/>
          <w:rtl/>
        </w:rPr>
        <w:t>لمحمد بن علي بن الحسين بن بابويه ( ت 381 ه</w:t>
      </w:r>
      <w:r>
        <w:rPr>
          <w:rFonts w:hint="cs"/>
          <w:rtl/>
        </w:rPr>
        <w:t>ـ ).</w:t>
      </w:r>
      <w:r w:rsidRPr="00E3443A">
        <w:rPr>
          <w:rFonts w:hint="cs"/>
          <w:rtl/>
        </w:rPr>
        <w:t xml:space="preserve"> انتشارات العالم</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128</w:t>
      </w:r>
      <w:r w:rsidR="008F72F1">
        <w:rPr>
          <w:rFonts w:hint="cs"/>
          <w:rtl/>
        </w:rPr>
        <w:t xml:space="preserve"> - </w:t>
      </w:r>
      <w:r w:rsidRPr="00F75CE8">
        <w:rPr>
          <w:rFonts w:hint="cs"/>
          <w:rtl/>
        </w:rPr>
        <w:t>عيون المعجزات</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لحسين بن عبدالوهاب من اعلام القرن الخامس الهجري</w:t>
      </w:r>
      <w:r>
        <w:rPr>
          <w:rFonts w:hint="cs"/>
          <w:rtl/>
        </w:rPr>
        <w:t>.</w:t>
      </w:r>
      <w:r w:rsidRPr="00E3443A">
        <w:rPr>
          <w:rFonts w:hint="cs"/>
          <w:rtl/>
        </w:rPr>
        <w:t xml:space="preserve"> مكتبة الداوري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129</w:t>
      </w:r>
      <w:r w:rsidR="008F72F1">
        <w:rPr>
          <w:rFonts w:hint="cs"/>
          <w:rtl/>
        </w:rPr>
        <w:t xml:space="preserve"> - </w:t>
      </w:r>
      <w:r w:rsidRPr="00F75CE8">
        <w:rPr>
          <w:rFonts w:hint="cs"/>
          <w:rtl/>
        </w:rPr>
        <w:t>الغارات</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لابراهيم بن محمد الثقفي ( ت 283 ه</w:t>
      </w:r>
      <w:r>
        <w:rPr>
          <w:rFonts w:hint="cs"/>
          <w:rtl/>
        </w:rPr>
        <w:t>ـ ).</w:t>
      </w:r>
      <w:r w:rsidRPr="00E3443A">
        <w:rPr>
          <w:rFonts w:hint="cs"/>
          <w:rtl/>
        </w:rPr>
        <w:t xml:space="preserve"> مطبعة بهمن</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130</w:t>
      </w:r>
      <w:r w:rsidR="008F72F1">
        <w:rPr>
          <w:rFonts w:hint="cs"/>
          <w:rtl/>
        </w:rPr>
        <w:t xml:space="preserve"> - </w:t>
      </w:r>
      <w:r w:rsidRPr="00F75CE8">
        <w:rPr>
          <w:rFonts w:hint="cs"/>
          <w:rtl/>
        </w:rPr>
        <w:t>غاية الاختصار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تأليف</w:t>
      </w:r>
      <w:r w:rsidR="000B5FC5">
        <w:rPr>
          <w:rFonts w:hint="cs"/>
          <w:rtl/>
        </w:rPr>
        <w:t>:</w:t>
      </w:r>
      <w:r>
        <w:rPr>
          <w:rFonts w:hint="cs"/>
          <w:rtl/>
        </w:rPr>
        <w:t xml:space="preserve"> </w:t>
      </w:r>
      <w:r w:rsidRPr="00E3443A">
        <w:rPr>
          <w:rFonts w:hint="cs"/>
          <w:rtl/>
        </w:rPr>
        <w:t>لابن زهرة</w:t>
      </w:r>
      <w:r>
        <w:rPr>
          <w:rFonts w:hint="cs"/>
          <w:rtl/>
        </w:rPr>
        <w:t>.</w:t>
      </w:r>
      <w:r w:rsidRPr="00E3443A">
        <w:rPr>
          <w:rFonts w:hint="cs"/>
          <w:rtl/>
        </w:rPr>
        <w:t xml:space="preserve"> المطبعة الحيدرية النجف 1382 ه</w:t>
      </w:r>
      <w:r>
        <w:rPr>
          <w:rFonts w:hint="cs"/>
          <w:rtl/>
        </w:rPr>
        <w:t>ـ.</w:t>
      </w:r>
    </w:p>
    <w:p w:rsidR="00FF6DFF" w:rsidRPr="00F75CE8" w:rsidRDefault="00FF6DFF" w:rsidP="00FF6DFF">
      <w:pPr>
        <w:pStyle w:val="libBold2"/>
        <w:rPr>
          <w:rtl/>
        </w:rPr>
      </w:pPr>
      <w:r w:rsidRPr="00F75CE8">
        <w:rPr>
          <w:rFonts w:hint="cs"/>
          <w:rtl/>
        </w:rPr>
        <w:t>131</w:t>
      </w:r>
      <w:r w:rsidR="008F72F1">
        <w:rPr>
          <w:rFonts w:hint="cs"/>
          <w:rtl/>
        </w:rPr>
        <w:t xml:space="preserve"> - </w:t>
      </w:r>
      <w:r w:rsidRPr="00F75CE8">
        <w:rPr>
          <w:rFonts w:hint="cs"/>
          <w:rtl/>
        </w:rPr>
        <w:t>الغدير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لعبدالحسين بن احمد الاميني</w:t>
      </w:r>
      <w:r>
        <w:rPr>
          <w:rFonts w:hint="cs"/>
          <w:rtl/>
        </w:rPr>
        <w:t>.</w:t>
      </w:r>
      <w:r w:rsidRPr="00E3443A">
        <w:rPr>
          <w:rFonts w:hint="cs"/>
          <w:rtl/>
        </w:rPr>
        <w:t xml:space="preserve"> مطبعة الحيدري</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132</w:t>
      </w:r>
      <w:r w:rsidR="008F72F1">
        <w:rPr>
          <w:rFonts w:hint="cs"/>
          <w:rtl/>
        </w:rPr>
        <w:t xml:space="preserve"> - </w:t>
      </w:r>
      <w:r w:rsidRPr="00F75CE8">
        <w:rPr>
          <w:rFonts w:hint="cs"/>
          <w:rtl/>
        </w:rPr>
        <w:t>الغيبة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ابراهيم النعماني من اعلام القرن الرابع الهجري</w:t>
      </w:r>
      <w:r>
        <w:rPr>
          <w:rFonts w:hint="cs"/>
          <w:rtl/>
        </w:rPr>
        <w:t>.</w:t>
      </w:r>
      <w:r w:rsidRPr="00E3443A">
        <w:rPr>
          <w:rFonts w:hint="cs"/>
          <w:rtl/>
        </w:rPr>
        <w:t xml:space="preserve"> مكتبة الصدوق</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133</w:t>
      </w:r>
      <w:r w:rsidR="008F72F1">
        <w:rPr>
          <w:rFonts w:hint="cs"/>
          <w:rtl/>
        </w:rPr>
        <w:t xml:space="preserve"> - </w:t>
      </w:r>
      <w:r w:rsidRPr="00F75CE8">
        <w:rPr>
          <w:rFonts w:hint="cs"/>
          <w:rtl/>
        </w:rPr>
        <w:t>فتح الباري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علي بن محمد بن حجر</w:t>
      </w:r>
      <w:r>
        <w:rPr>
          <w:rFonts w:hint="cs"/>
          <w:rtl/>
        </w:rPr>
        <w:t>.</w:t>
      </w:r>
      <w:r w:rsidRPr="00E3443A">
        <w:rPr>
          <w:rFonts w:hint="cs"/>
          <w:rtl/>
        </w:rPr>
        <w:t xml:space="preserve"> المطبعة البهية المصرية</w:t>
      </w:r>
      <w:r w:rsidR="000B5FC5">
        <w:rPr>
          <w:rFonts w:hint="cs"/>
          <w:rtl/>
        </w:rPr>
        <w:t>،</w:t>
      </w:r>
      <w:r>
        <w:rPr>
          <w:rFonts w:hint="cs"/>
          <w:rtl/>
        </w:rPr>
        <w:t xml:space="preserve"> </w:t>
      </w:r>
      <w:r w:rsidRPr="00E3443A">
        <w:rPr>
          <w:rFonts w:hint="cs"/>
          <w:rtl/>
        </w:rPr>
        <w:t>افست دار احياء التراث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134</w:t>
      </w:r>
      <w:r w:rsidR="008F72F1">
        <w:rPr>
          <w:rFonts w:hint="cs"/>
          <w:rtl/>
        </w:rPr>
        <w:t xml:space="preserve"> - </w:t>
      </w:r>
      <w:r w:rsidRPr="00F75CE8">
        <w:rPr>
          <w:rFonts w:hint="cs"/>
          <w:rtl/>
        </w:rPr>
        <w:t>الفتوح</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اعثم الكوفي ( ت 314 ه</w:t>
      </w:r>
      <w:r>
        <w:rPr>
          <w:rFonts w:hint="cs"/>
          <w:rtl/>
        </w:rPr>
        <w:t>ـ ).</w:t>
      </w:r>
      <w:r w:rsidRPr="00E3443A">
        <w:rPr>
          <w:rFonts w:hint="cs"/>
          <w:rtl/>
        </w:rPr>
        <w:t xml:space="preserve"> دار الكتب العلمية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135</w:t>
      </w:r>
      <w:r w:rsidR="008F72F1">
        <w:rPr>
          <w:rFonts w:hint="cs"/>
          <w:rtl/>
        </w:rPr>
        <w:t xml:space="preserve"> - </w:t>
      </w:r>
      <w:r w:rsidRPr="00F75CE8">
        <w:rPr>
          <w:rFonts w:hint="cs"/>
          <w:rtl/>
        </w:rPr>
        <w:t>فرائد السمطين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لابراهيم بن محمد بن المؤيد ( ت 730 ه</w:t>
      </w:r>
      <w:r>
        <w:rPr>
          <w:rFonts w:hint="cs"/>
          <w:rtl/>
        </w:rPr>
        <w:t>ـ ).</w:t>
      </w:r>
      <w:r w:rsidRPr="00E3443A">
        <w:rPr>
          <w:rFonts w:hint="cs"/>
          <w:rtl/>
        </w:rPr>
        <w:t xml:space="preserve"> مؤسسة المحمودي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136</w:t>
      </w:r>
      <w:r w:rsidR="008F72F1">
        <w:rPr>
          <w:rFonts w:hint="cs"/>
          <w:rtl/>
        </w:rPr>
        <w:t xml:space="preserve"> - </w:t>
      </w:r>
      <w:r w:rsidRPr="00F75CE8">
        <w:rPr>
          <w:rFonts w:hint="cs"/>
          <w:rtl/>
        </w:rPr>
        <w:t>فرحة الغري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 الكريم بن طاووس ( ت 963 ه</w:t>
      </w:r>
      <w:r>
        <w:rPr>
          <w:rFonts w:hint="cs"/>
          <w:rtl/>
        </w:rPr>
        <w:t>ـ ).</w:t>
      </w:r>
      <w:r w:rsidRPr="00E3443A">
        <w:rPr>
          <w:rFonts w:hint="cs"/>
          <w:rtl/>
        </w:rPr>
        <w:t xml:space="preserve"> المطبعة الحيدرية</w:t>
      </w:r>
      <w:r w:rsidR="008F72F1">
        <w:rPr>
          <w:rFonts w:hint="cs"/>
          <w:rtl/>
        </w:rPr>
        <w:t xml:space="preserve"> - </w:t>
      </w:r>
      <w:r w:rsidRPr="00E3443A">
        <w:rPr>
          <w:rFonts w:hint="cs"/>
          <w:rtl/>
        </w:rPr>
        <w:t>النجف</w:t>
      </w:r>
      <w:r>
        <w:rPr>
          <w:rFonts w:hint="cs"/>
          <w:rtl/>
        </w:rPr>
        <w:t>.</w:t>
      </w:r>
    </w:p>
    <w:p w:rsidR="00FF6DFF" w:rsidRPr="00F75CE8" w:rsidRDefault="00FF6DFF" w:rsidP="00FF6DFF">
      <w:pPr>
        <w:pStyle w:val="libBold2"/>
        <w:rPr>
          <w:rtl/>
        </w:rPr>
      </w:pPr>
      <w:r w:rsidRPr="00F75CE8">
        <w:rPr>
          <w:rFonts w:hint="cs"/>
          <w:rtl/>
        </w:rPr>
        <w:t>137</w:t>
      </w:r>
      <w:r w:rsidR="008F72F1">
        <w:rPr>
          <w:rFonts w:hint="cs"/>
          <w:rtl/>
        </w:rPr>
        <w:t xml:space="preserve"> - </w:t>
      </w:r>
      <w:r w:rsidRPr="00F75CE8">
        <w:rPr>
          <w:rFonts w:hint="cs"/>
          <w:rtl/>
        </w:rPr>
        <w:t>فرق الشيعة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للحسن بن موسى النوبختي من اعلام القرن الثالث الهجري</w:t>
      </w:r>
      <w:r>
        <w:rPr>
          <w:rFonts w:hint="cs"/>
          <w:rtl/>
        </w:rPr>
        <w:t>.</w:t>
      </w:r>
      <w:r w:rsidRPr="00E3443A">
        <w:rPr>
          <w:rFonts w:hint="cs"/>
          <w:rtl/>
        </w:rPr>
        <w:t xml:space="preserve"> المطبعة الحيدرية</w:t>
      </w:r>
      <w:r w:rsidR="008F72F1">
        <w:rPr>
          <w:rFonts w:hint="cs"/>
          <w:rtl/>
        </w:rPr>
        <w:t xml:space="preserve"> - </w:t>
      </w:r>
      <w:r w:rsidRPr="00E3443A">
        <w:rPr>
          <w:rFonts w:hint="cs"/>
          <w:rtl/>
        </w:rPr>
        <w:t>النجف</w:t>
      </w:r>
      <w:r w:rsidR="000B5FC5">
        <w:rPr>
          <w:rFonts w:hint="cs"/>
          <w:rtl/>
        </w:rPr>
        <w:t>،</w:t>
      </w:r>
      <w:r>
        <w:rPr>
          <w:rFonts w:hint="cs"/>
          <w:rtl/>
        </w:rPr>
        <w:t xml:space="preserve"> </w:t>
      </w:r>
      <w:r w:rsidRPr="00E3443A">
        <w:rPr>
          <w:rFonts w:hint="cs"/>
          <w:rtl/>
        </w:rPr>
        <w:t>افست المكبتة المرتضوية</w:t>
      </w:r>
      <w:r>
        <w:rPr>
          <w:rFonts w:hint="cs"/>
          <w:rtl/>
        </w:rPr>
        <w:t>.</w:t>
      </w:r>
    </w:p>
    <w:p w:rsidR="00FF6DFF" w:rsidRPr="00F75CE8" w:rsidRDefault="00FF6DFF" w:rsidP="00FF6DFF">
      <w:pPr>
        <w:pStyle w:val="libBold2"/>
        <w:rPr>
          <w:rtl/>
        </w:rPr>
      </w:pPr>
      <w:r w:rsidRPr="00F75CE8">
        <w:rPr>
          <w:rFonts w:hint="cs"/>
          <w:rtl/>
        </w:rPr>
        <w:t>138</w:t>
      </w:r>
      <w:r w:rsidR="008F72F1">
        <w:rPr>
          <w:rFonts w:hint="cs"/>
          <w:rtl/>
        </w:rPr>
        <w:t xml:space="preserve"> - </w:t>
      </w:r>
      <w:r w:rsidRPr="00F75CE8">
        <w:rPr>
          <w:rFonts w:hint="cs"/>
          <w:rtl/>
        </w:rPr>
        <w:t>الفصول المختارة من العيون</w:t>
      </w:r>
      <w:r>
        <w:rPr>
          <w:rFonts w:hint="cs"/>
          <w:rtl/>
        </w:rPr>
        <w:t xml:space="preserve"> و</w:t>
      </w:r>
      <w:r w:rsidRPr="00F75CE8">
        <w:rPr>
          <w:rFonts w:hint="cs"/>
          <w:rtl/>
        </w:rPr>
        <w:t>المحاسن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محمد بن النعمان ( ت 413 ه</w:t>
      </w:r>
      <w:r>
        <w:rPr>
          <w:rFonts w:hint="cs"/>
          <w:rtl/>
        </w:rPr>
        <w:t>ـ ).</w:t>
      </w:r>
      <w:r w:rsidRPr="00E3443A">
        <w:rPr>
          <w:rFonts w:hint="cs"/>
          <w:rtl/>
        </w:rPr>
        <w:t xml:space="preserve"> مكتبة الداوري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139</w:t>
      </w:r>
      <w:r w:rsidR="008F72F1">
        <w:rPr>
          <w:rFonts w:hint="cs"/>
          <w:rtl/>
        </w:rPr>
        <w:t xml:space="preserve"> - </w:t>
      </w:r>
      <w:r w:rsidRPr="00F75CE8">
        <w:rPr>
          <w:rFonts w:hint="cs"/>
          <w:rtl/>
        </w:rPr>
        <w:t>الفصول المهمة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الصباغ المالكي ( ت 855 ه</w:t>
      </w:r>
      <w:r>
        <w:rPr>
          <w:rFonts w:hint="cs"/>
          <w:rtl/>
        </w:rPr>
        <w:t>ـ ).</w:t>
      </w:r>
      <w:r w:rsidRPr="00E3443A">
        <w:rPr>
          <w:rFonts w:hint="cs"/>
          <w:rtl/>
        </w:rPr>
        <w:t xml:space="preserve"> مطبعة العدل</w:t>
      </w:r>
      <w:r w:rsidR="008F72F1">
        <w:rPr>
          <w:rFonts w:hint="cs"/>
          <w:rtl/>
        </w:rPr>
        <w:t xml:space="preserve"> - </w:t>
      </w:r>
      <w:r w:rsidRPr="00E3443A">
        <w:rPr>
          <w:rFonts w:hint="cs"/>
          <w:rtl/>
        </w:rPr>
        <w:t>النجف</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140</w:t>
      </w:r>
      <w:r w:rsidR="008F72F1">
        <w:rPr>
          <w:rFonts w:hint="cs"/>
          <w:rtl/>
        </w:rPr>
        <w:t xml:space="preserve"> - </w:t>
      </w:r>
      <w:r w:rsidRPr="00F75CE8">
        <w:rPr>
          <w:rFonts w:hint="cs"/>
          <w:rtl/>
        </w:rPr>
        <w:t>فضائل شاذان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لشاذان بن جبرائيل بن اسماعيل ( ت 660 ه</w:t>
      </w:r>
      <w:r>
        <w:rPr>
          <w:rFonts w:hint="cs"/>
          <w:rtl/>
        </w:rPr>
        <w:t>ـ ).</w:t>
      </w:r>
      <w:r w:rsidRPr="00E3443A">
        <w:rPr>
          <w:rFonts w:hint="cs"/>
          <w:rtl/>
        </w:rPr>
        <w:t xml:space="preserve"> المطبعة الحيدرية</w:t>
      </w:r>
      <w:r w:rsidR="008F72F1">
        <w:rPr>
          <w:rFonts w:hint="cs"/>
          <w:rtl/>
        </w:rPr>
        <w:t xml:space="preserve"> - </w:t>
      </w:r>
      <w:r w:rsidRPr="00E3443A">
        <w:rPr>
          <w:rFonts w:hint="cs"/>
          <w:rtl/>
        </w:rPr>
        <w:t>النجف</w:t>
      </w:r>
      <w:r>
        <w:rPr>
          <w:rFonts w:hint="cs"/>
          <w:rtl/>
        </w:rPr>
        <w:t>.</w:t>
      </w:r>
    </w:p>
    <w:p w:rsidR="00FF6DFF" w:rsidRPr="00F75CE8" w:rsidRDefault="00FF6DFF" w:rsidP="00FF6DFF">
      <w:pPr>
        <w:pStyle w:val="libBold2"/>
        <w:rPr>
          <w:rtl/>
        </w:rPr>
      </w:pPr>
      <w:r w:rsidRPr="00F75CE8">
        <w:rPr>
          <w:rFonts w:hint="cs"/>
          <w:rtl/>
        </w:rPr>
        <w:t>141</w:t>
      </w:r>
      <w:r w:rsidR="008F72F1">
        <w:rPr>
          <w:rFonts w:hint="cs"/>
          <w:rtl/>
        </w:rPr>
        <w:t xml:space="preserve"> - </w:t>
      </w:r>
      <w:r w:rsidRPr="00F75CE8">
        <w:rPr>
          <w:rFonts w:hint="cs"/>
          <w:rtl/>
        </w:rPr>
        <w:t>الفهرست</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الحسن الطوسي ( ت 460 ه</w:t>
      </w:r>
      <w:r>
        <w:rPr>
          <w:rFonts w:hint="cs"/>
          <w:rtl/>
        </w:rPr>
        <w:t>ـ ).</w:t>
      </w:r>
      <w:r w:rsidRPr="00E3443A">
        <w:rPr>
          <w:rFonts w:hint="cs"/>
          <w:rtl/>
        </w:rPr>
        <w:t xml:space="preserve"> المكتبة المرتضوية</w:t>
      </w:r>
      <w:r w:rsidR="008F72F1">
        <w:rPr>
          <w:rFonts w:hint="cs"/>
          <w:rtl/>
        </w:rPr>
        <w:t xml:space="preserve"> - </w:t>
      </w:r>
      <w:r w:rsidRPr="00E3443A">
        <w:rPr>
          <w:rFonts w:hint="cs"/>
          <w:rtl/>
        </w:rPr>
        <w:t>النجف</w:t>
      </w:r>
      <w:r>
        <w:rPr>
          <w:rFonts w:hint="cs"/>
          <w:rtl/>
        </w:rPr>
        <w:t>.</w:t>
      </w:r>
    </w:p>
    <w:p w:rsidR="00FF6DFF" w:rsidRPr="00F75CE8" w:rsidRDefault="00FF6DFF" w:rsidP="00FF6DFF">
      <w:pPr>
        <w:pStyle w:val="libBold2"/>
        <w:rPr>
          <w:rtl/>
        </w:rPr>
      </w:pPr>
      <w:r w:rsidRPr="00F75CE8">
        <w:rPr>
          <w:rFonts w:hint="cs"/>
          <w:rtl/>
        </w:rPr>
        <w:t>142</w:t>
      </w:r>
      <w:r w:rsidR="008F72F1">
        <w:rPr>
          <w:rFonts w:hint="cs"/>
          <w:rtl/>
        </w:rPr>
        <w:t xml:space="preserve"> - </w:t>
      </w:r>
      <w:r w:rsidRPr="00F75CE8">
        <w:rPr>
          <w:rFonts w:hint="cs"/>
          <w:rtl/>
        </w:rPr>
        <w:t>القاموس المحيط</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يعقوب الفيروز آبادي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143</w:t>
      </w:r>
      <w:r w:rsidR="008F72F1">
        <w:rPr>
          <w:rFonts w:hint="cs"/>
          <w:rtl/>
        </w:rPr>
        <w:t xml:space="preserve"> - </w:t>
      </w:r>
      <w:r w:rsidRPr="00F75CE8">
        <w:rPr>
          <w:rFonts w:hint="cs"/>
          <w:rtl/>
        </w:rPr>
        <w:t>قرب الاسناد</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لعبدالله بن جعفر الحميري ( ت 310 ه</w:t>
      </w:r>
      <w:r>
        <w:rPr>
          <w:rFonts w:hint="cs"/>
          <w:rtl/>
        </w:rPr>
        <w:t>ـ ).</w:t>
      </w:r>
      <w:r w:rsidRPr="00E3443A">
        <w:rPr>
          <w:rFonts w:hint="cs"/>
          <w:rtl/>
        </w:rPr>
        <w:t xml:space="preserve"> مكتبة نينوى الحديثة</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144</w:t>
      </w:r>
      <w:r w:rsidR="008F72F1">
        <w:rPr>
          <w:rFonts w:hint="cs"/>
          <w:rtl/>
        </w:rPr>
        <w:t xml:space="preserve"> - </w:t>
      </w:r>
      <w:r w:rsidRPr="00F75CE8">
        <w:rPr>
          <w:rFonts w:hint="cs"/>
          <w:rtl/>
        </w:rPr>
        <w:t>الكافي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يعقوب الكليني ( ت 328 ه</w:t>
      </w:r>
      <w:r>
        <w:rPr>
          <w:rFonts w:hint="cs"/>
          <w:rtl/>
        </w:rPr>
        <w:t>ـ ).</w:t>
      </w:r>
      <w:r w:rsidRPr="00E3443A">
        <w:rPr>
          <w:rFonts w:hint="cs"/>
          <w:rtl/>
        </w:rPr>
        <w:t xml:space="preserve"> المطبعة الاسلامية</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145</w:t>
      </w:r>
      <w:r w:rsidR="008F72F1">
        <w:rPr>
          <w:rFonts w:hint="cs"/>
          <w:rtl/>
        </w:rPr>
        <w:t xml:space="preserve"> - </w:t>
      </w:r>
      <w:r w:rsidRPr="00F75CE8">
        <w:rPr>
          <w:rFonts w:hint="cs"/>
          <w:rtl/>
        </w:rPr>
        <w:t>كامل الزيارات</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لجعفر بن محمد بن قولويه ( ت 367 ه</w:t>
      </w:r>
      <w:r>
        <w:rPr>
          <w:rFonts w:hint="cs"/>
          <w:rtl/>
        </w:rPr>
        <w:t>ـ ).</w:t>
      </w:r>
      <w:r w:rsidRPr="00E3443A">
        <w:rPr>
          <w:rFonts w:hint="cs"/>
          <w:rtl/>
        </w:rPr>
        <w:t xml:space="preserve"> المطبعة المرتضوية</w:t>
      </w:r>
      <w:r w:rsidR="008F72F1">
        <w:rPr>
          <w:rFonts w:hint="cs"/>
          <w:rtl/>
        </w:rPr>
        <w:t xml:space="preserve"> - </w:t>
      </w:r>
      <w:r w:rsidRPr="00E3443A">
        <w:rPr>
          <w:rFonts w:hint="cs"/>
          <w:rtl/>
        </w:rPr>
        <w:t>النجف</w:t>
      </w:r>
      <w:r>
        <w:rPr>
          <w:rFonts w:hint="cs"/>
          <w:rtl/>
        </w:rPr>
        <w:t>.</w:t>
      </w:r>
    </w:p>
    <w:p w:rsidR="00FF6DFF" w:rsidRPr="00F75CE8" w:rsidRDefault="00FF6DFF" w:rsidP="00FF6DFF">
      <w:pPr>
        <w:pStyle w:val="libBold2"/>
        <w:rPr>
          <w:rtl/>
        </w:rPr>
      </w:pPr>
      <w:r w:rsidRPr="00F75CE8">
        <w:rPr>
          <w:rFonts w:hint="cs"/>
          <w:rtl/>
        </w:rPr>
        <w:t>146</w:t>
      </w:r>
      <w:r w:rsidR="008F72F1">
        <w:rPr>
          <w:rFonts w:hint="cs"/>
          <w:rtl/>
        </w:rPr>
        <w:t xml:space="preserve"> - </w:t>
      </w:r>
      <w:r w:rsidRPr="00F75CE8">
        <w:rPr>
          <w:rFonts w:hint="cs"/>
          <w:rtl/>
        </w:rPr>
        <w:t>الكامل في التاريخ</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الاثير</w:t>
      </w:r>
      <w:r w:rsidR="000B5FC5">
        <w:rPr>
          <w:rFonts w:hint="cs"/>
          <w:rtl/>
        </w:rPr>
        <w:t>،</w:t>
      </w:r>
      <w:r>
        <w:rPr>
          <w:rFonts w:hint="cs"/>
          <w:rtl/>
        </w:rPr>
        <w:t xml:space="preserve"> </w:t>
      </w:r>
      <w:r w:rsidRPr="00E3443A">
        <w:rPr>
          <w:rFonts w:hint="cs"/>
          <w:rtl/>
        </w:rPr>
        <w:t>علي بن محمد</w:t>
      </w:r>
      <w:r>
        <w:rPr>
          <w:rFonts w:hint="cs"/>
          <w:rtl/>
        </w:rPr>
        <w:t>.</w:t>
      </w:r>
      <w:r w:rsidRPr="00E3443A">
        <w:rPr>
          <w:rFonts w:hint="cs"/>
          <w:rtl/>
        </w:rPr>
        <w:t xml:space="preserve"> دار صادر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147</w:t>
      </w:r>
      <w:r w:rsidR="008F72F1">
        <w:rPr>
          <w:rFonts w:hint="cs"/>
          <w:rtl/>
        </w:rPr>
        <w:t xml:space="preserve"> - </w:t>
      </w:r>
      <w:r w:rsidRPr="00F75CE8">
        <w:rPr>
          <w:rFonts w:hint="cs"/>
          <w:rtl/>
        </w:rPr>
        <w:t>كشف الغمة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عيسى الاربلي ( ت 693 ه</w:t>
      </w:r>
      <w:r>
        <w:rPr>
          <w:rFonts w:hint="cs"/>
          <w:rtl/>
        </w:rPr>
        <w:t>ـ ).</w:t>
      </w:r>
      <w:r w:rsidRPr="00E3443A">
        <w:rPr>
          <w:rFonts w:hint="cs"/>
          <w:rtl/>
        </w:rPr>
        <w:t xml:space="preserve"> المطبعة العلمية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148</w:t>
      </w:r>
      <w:r w:rsidR="008F72F1">
        <w:rPr>
          <w:rFonts w:hint="cs"/>
          <w:rtl/>
        </w:rPr>
        <w:t xml:space="preserve"> - </w:t>
      </w:r>
      <w:r w:rsidRPr="00F75CE8">
        <w:rPr>
          <w:rFonts w:hint="cs"/>
          <w:rtl/>
        </w:rPr>
        <w:t>كفاية الاثر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محمد الخزاز من اعلام القرن الرابع الهجري</w:t>
      </w:r>
      <w:r>
        <w:rPr>
          <w:rFonts w:hint="cs"/>
          <w:rtl/>
        </w:rPr>
        <w:t>.</w:t>
      </w:r>
      <w:r w:rsidRPr="00E3443A">
        <w:rPr>
          <w:rFonts w:hint="cs"/>
          <w:rtl/>
        </w:rPr>
        <w:t xml:space="preserve"> مطبعة الخيام</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149</w:t>
      </w:r>
      <w:r w:rsidR="008F72F1">
        <w:rPr>
          <w:rFonts w:hint="cs"/>
          <w:rtl/>
        </w:rPr>
        <w:t xml:space="preserve"> - </w:t>
      </w:r>
      <w:r w:rsidRPr="00F75CE8">
        <w:rPr>
          <w:rFonts w:hint="cs"/>
          <w:rtl/>
        </w:rPr>
        <w:t>كفاية الطالب</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يوسف الشافعي ( ت 658 ه</w:t>
      </w:r>
      <w:r>
        <w:rPr>
          <w:rFonts w:hint="cs"/>
          <w:rtl/>
        </w:rPr>
        <w:t>ـ ).</w:t>
      </w:r>
      <w:r w:rsidRPr="00E3443A">
        <w:rPr>
          <w:rFonts w:hint="cs"/>
          <w:rtl/>
        </w:rPr>
        <w:t xml:space="preserve"> مطبعة الفارابي</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150</w:t>
      </w:r>
      <w:r w:rsidR="008F72F1">
        <w:rPr>
          <w:rFonts w:hint="cs"/>
          <w:rtl/>
        </w:rPr>
        <w:t xml:space="preserve"> - </w:t>
      </w:r>
      <w:r w:rsidRPr="00F75CE8">
        <w:rPr>
          <w:rFonts w:hint="cs"/>
          <w:rtl/>
        </w:rPr>
        <w:t>كمال الدين</w:t>
      </w:r>
      <w:r>
        <w:rPr>
          <w:rFonts w:hint="cs"/>
          <w:rtl/>
        </w:rPr>
        <w:t xml:space="preserve"> و</w:t>
      </w:r>
      <w:r w:rsidRPr="00F75CE8">
        <w:rPr>
          <w:rFonts w:hint="cs"/>
          <w:rtl/>
        </w:rPr>
        <w:t>تمام النعمة ( اكمال الدين</w:t>
      </w:r>
      <w:r>
        <w:rPr>
          <w:rFonts w:hint="cs"/>
          <w:rtl/>
        </w:rPr>
        <w:t xml:space="preserve"> و</w:t>
      </w:r>
      <w:r w:rsidRPr="00F75CE8">
        <w:rPr>
          <w:rFonts w:hint="cs"/>
          <w:rtl/>
        </w:rPr>
        <w:t>اتمام النعمة</w:t>
      </w:r>
      <w:r>
        <w:rPr>
          <w:rFonts w:hint="cs"/>
          <w:rtl/>
        </w:rPr>
        <w:t xml:space="preserve"> )</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بن الحسين بن بابويه ( ت 381 ه</w:t>
      </w:r>
      <w:r>
        <w:rPr>
          <w:rFonts w:hint="cs"/>
          <w:rtl/>
        </w:rPr>
        <w:t>ـ ).</w:t>
      </w:r>
      <w:r w:rsidRPr="00E3443A">
        <w:rPr>
          <w:rFonts w:hint="cs"/>
          <w:rtl/>
        </w:rPr>
        <w:t xml:space="preserve"> مؤسسة النشر الاسلامي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151</w:t>
      </w:r>
      <w:r w:rsidR="008F72F1">
        <w:rPr>
          <w:rFonts w:hint="cs"/>
          <w:rtl/>
        </w:rPr>
        <w:t xml:space="preserve"> - </w:t>
      </w:r>
      <w:r w:rsidRPr="00F75CE8">
        <w:rPr>
          <w:rFonts w:hint="cs"/>
          <w:rtl/>
        </w:rPr>
        <w:t>كنز الفوائد</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الكراجكي ( ت 449 ه</w:t>
      </w:r>
      <w:r>
        <w:rPr>
          <w:rFonts w:hint="cs"/>
          <w:rtl/>
        </w:rPr>
        <w:t>ـ ).</w:t>
      </w:r>
      <w:r w:rsidRPr="00E3443A">
        <w:rPr>
          <w:rFonts w:hint="cs"/>
          <w:rtl/>
        </w:rPr>
        <w:t xml:space="preserve"> دار الاضواء</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152</w:t>
      </w:r>
      <w:r w:rsidR="008F72F1">
        <w:rPr>
          <w:rFonts w:hint="cs"/>
          <w:rtl/>
        </w:rPr>
        <w:t xml:space="preserve"> - </w:t>
      </w:r>
      <w:r w:rsidRPr="00F75CE8">
        <w:rPr>
          <w:rFonts w:hint="cs"/>
          <w:rtl/>
        </w:rPr>
        <w:t>الكنى</w:t>
      </w:r>
      <w:r>
        <w:rPr>
          <w:rFonts w:hint="cs"/>
          <w:rtl/>
        </w:rPr>
        <w:t xml:space="preserve"> و</w:t>
      </w:r>
      <w:r w:rsidRPr="00F75CE8">
        <w:rPr>
          <w:rFonts w:hint="cs"/>
          <w:rtl/>
        </w:rPr>
        <w:t>الاسماء</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احمد الدولابي ( ت 310 ه</w:t>
      </w:r>
      <w:r>
        <w:rPr>
          <w:rFonts w:hint="cs"/>
          <w:rtl/>
        </w:rPr>
        <w:t>ـ ).</w:t>
      </w:r>
      <w:r w:rsidRPr="00E3443A">
        <w:rPr>
          <w:rFonts w:hint="cs"/>
          <w:rtl/>
        </w:rPr>
        <w:t xml:space="preserve"> دار المعارف النظمية</w:t>
      </w:r>
      <w:r w:rsidR="008F72F1">
        <w:rPr>
          <w:rFonts w:hint="cs"/>
          <w:rtl/>
        </w:rPr>
        <w:t xml:space="preserve"> - </w:t>
      </w:r>
      <w:r w:rsidRPr="00E3443A">
        <w:rPr>
          <w:rFonts w:hint="cs"/>
          <w:rtl/>
        </w:rPr>
        <w:t>الهند</w:t>
      </w:r>
      <w:r w:rsidR="000B5FC5">
        <w:rPr>
          <w:rFonts w:hint="cs"/>
          <w:rtl/>
        </w:rPr>
        <w:t>،</w:t>
      </w:r>
      <w:r>
        <w:rPr>
          <w:rFonts w:hint="cs"/>
          <w:rtl/>
        </w:rPr>
        <w:t xml:space="preserve"> </w:t>
      </w:r>
      <w:r w:rsidRPr="00E3443A">
        <w:rPr>
          <w:rFonts w:hint="cs"/>
          <w:rtl/>
        </w:rPr>
        <w:t>افست دار</w:t>
      </w:r>
    </w:p>
    <w:p w:rsidR="00FF6DFF" w:rsidRPr="00E3443A" w:rsidRDefault="00FF6DFF" w:rsidP="00FF6DFF">
      <w:pPr>
        <w:pStyle w:val="libNormal0"/>
        <w:rPr>
          <w:rtl/>
        </w:rPr>
      </w:pPr>
      <w:r w:rsidRPr="00E3443A">
        <w:rPr>
          <w:rtl/>
        </w:rPr>
        <w:br w:type="page"/>
      </w:r>
      <w:r w:rsidRPr="00E3443A">
        <w:rPr>
          <w:rFonts w:hint="cs"/>
          <w:rtl/>
        </w:rPr>
        <w:lastRenderedPageBreak/>
        <w:t>الكتب العليمة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153</w:t>
      </w:r>
      <w:r w:rsidR="008F72F1">
        <w:rPr>
          <w:rFonts w:hint="cs"/>
          <w:rtl/>
        </w:rPr>
        <w:t xml:space="preserve"> - </w:t>
      </w:r>
      <w:r w:rsidRPr="00F75CE8">
        <w:rPr>
          <w:rFonts w:hint="cs"/>
          <w:rtl/>
        </w:rPr>
        <w:t>لسان العرب</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منظور ( ت 711 ه</w:t>
      </w:r>
      <w:r>
        <w:rPr>
          <w:rFonts w:hint="cs"/>
          <w:rtl/>
        </w:rPr>
        <w:t>ـ ).</w:t>
      </w:r>
      <w:r w:rsidRPr="00E3443A">
        <w:rPr>
          <w:rFonts w:hint="cs"/>
          <w:rtl/>
        </w:rPr>
        <w:t xml:space="preserve"> نشر ادب الحوزة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154</w:t>
      </w:r>
      <w:r w:rsidR="008F72F1">
        <w:rPr>
          <w:rFonts w:hint="cs"/>
          <w:rtl/>
        </w:rPr>
        <w:t xml:space="preserve"> - </w:t>
      </w:r>
      <w:r w:rsidRPr="00F75CE8">
        <w:rPr>
          <w:rFonts w:hint="cs"/>
          <w:rtl/>
        </w:rPr>
        <w:t>لسان الميزان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علي بن حجر ( ت 852 ه</w:t>
      </w:r>
      <w:r>
        <w:rPr>
          <w:rFonts w:hint="cs"/>
          <w:rtl/>
        </w:rPr>
        <w:t>ـ ).</w:t>
      </w:r>
      <w:r w:rsidRPr="00E3443A">
        <w:rPr>
          <w:rFonts w:hint="cs"/>
          <w:rtl/>
        </w:rPr>
        <w:t xml:space="preserve"> شركة علاء الدين للطباعة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155</w:t>
      </w:r>
      <w:r w:rsidR="008F72F1">
        <w:rPr>
          <w:rFonts w:hint="cs"/>
          <w:rtl/>
        </w:rPr>
        <w:t xml:space="preserve"> - </w:t>
      </w:r>
      <w:r w:rsidRPr="00F75CE8">
        <w:rPr>
          <w:rFonts w:hint="cs"/>
          <w:rtl/>
        </w:rPr>
        <w:t>المجدي في انساب الطالبيين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محمد العلوي العمري من اعلام القرن الخامس الهجري</w:t>
      </w:r>
      <w:r>
        <w:rPr>
          <w:rFonts w:hint="cs"/>
          <w:rtl/>
        </w:rPr>
        <w:t>.</w:t>
      </w:r>
      <w:r w:rsidRPr="00E3443A">
        <w:rPr>
          <w:rFonts w:hint="cs"/>
          <w:rtl/>
        </w:rPr>
        <w:t xml:space="preserve"> مطبعة سيد الشهداء</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156</w:t>
      </w:r>
      <w:r w:rsidR="008F72F1">
        <w:rPr>
          <w:rFonts w:hint="cs"/>
          <w:rtl/>
        </w:rPr>
        <w:t xml:space="preserve"> - </w:t>
      </w:r>
      <w:r w:rsidRPr="00F75CE8">
        <w:rPr>
          <w:rFonts w:hint="cs"/>
          <w:rtl/>
        </w:rPr>
        <w:t>مجمع الامثال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محمد الميداني ( ت 518 ه</w:t>
      </w:r>
      <w:r>
        <w:rPr>
          <w:rFonts w:hint="cs"/>
          <w:rtl/>
        </w:rPr>
        <w:t>ـ ).</w:t>
      </w:r>
      <w:r w:rsidRPr="00E3443A">
        <w:rPr>
          <w:rFonts w:hint="cs"/>
          <w:rtl/>
        </w:rPr>
        <w:t xml:space="preserve">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157</w:t>
      </w:r>
      <w:r w:rsidR="008F72F1">
        <w:rPr>
          <w:rFonts w:hint="cs"/>
          <w:rtl/>
        </w:rPr>
        <w:t xml:space="preserve"> - </w:t>
      </w:r>
      <w:r w:rsidRPr="00F75CE8">
        <w:rPr>
          <w:rFonts w:hint="cs"/>
          <w:rtl/>
        </w:rPr>
        <w:t>مجمع البحرين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لفخر الدين بن محمد علي الطريحي</w:t>
      </w:r>
      <w:r>
        <w:rPr>
          <w:rFonts w:hint="cs"/>
          <w:rtl/>
        </w:rPr>
        <w:t>.</w:t>
      </w:r>
      <w:r w:rsidRPr="00E3443A">
        <w:rPr>
          <w:rFonts w:hint="cs"/>
          <w:rtl/>
        </w:rPr>
        <w:t xml:space="preserve"> مكتبة مرتضوي</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158</w:t>
      </w:r>
      <w:r w:rsidR="008F72F1">
        <w:rPr>
          <w:rFonts w:hint="cs"/>
          <w:rtl/>
        </w:rPr>
        <w:t xml:space="preserve"> - </w:t>
      </w:r>
      <w:r w:rsidRPr="00F75CE8">
        <w:rPr>
          <w:rFonts w:hint="cs"/>
          <w:rtl/>
        </w:rPr>
        <w:t>مجمع الزوائد</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أبي بكر الهيثمي ( ت 807 ه</w:t>
      </w:r>
      <w:r>
        <w:rPr>
          <w:rFonts w:hint="cs"/>
          <w:rtl/>
        </w:rPr>
        <w:t>ـ ).</w:t>
      </w:r>
      <w:r w:rsidRPr="00E3443A">
        <w:rPr>
          <w:rFonts w:hint="cs"/>
          <w:rtl/>
        </w:rPr>
        <w:t xml:space="preserve"> دار الكتاب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159</w:t>
      </w:r>
      <w:r w:rsidR="008F72F1">
        <w:rPr>
          <w:rFonts w:hint="cs"/>
          <w:rtl/>
        </w:rPr>
        <w:t xml:space="preserve"> - </w:t>
      </w:r>
      <w:r w:rsidRPr="00F75CE8">
        <w:rPr>
          <w:rFonts w:hint="cs"/>
          <w:rtl/>
        </w:rPr>
        <w:t>المحاسن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محمد بن خالد البرقي ( ت 280 ه</w:t>
      </w:r>
      <w:r>
        <w:rPr>
          <w:rFonts w:hint="cs"/>
          <w:rtl/>
        </w:rPr>
        <w:t>ـ ).</w:t>
      </w:r>
      <w:r w:rsidRPr="00E3443A">
        <w:rPr>
          <w:rFonts w:hint="cs"/>
          <w:rtl/>
        </w:rPr>
        <w:t xml:space="preserve"> دار الكتب الاسلامية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160</w:t>
      </w:r>
      <w:r w:rsidR="008F72F1">
        <w:rPr>
          <w:rFonts w:hint="cs"/>
          <w:rtl/>
        </w:rPr>
        <w:t xml:space="preserve"> - </w:t>
      </w:r>
      <w:r w:rsidRPr="00F75CE8">
        <w:rPr>
          <w:rFonts w:hint="cs"/>
          <w:rtl/>
        </w:rPr>
        <w:t>مختصر تاريخ دمشق</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منظور ( ت 711 ه</w:t>
      </w:r>
      <w:r>
        <w:rPr>
          <w:rFonts w:hint="cs"/>
          <w:rtl/>
        </w:rPr>
        <w:t>ـ ).</w:t>
      </w:r>
      <w:r w:rsidRPr="00E3443A">
        <w:rPr>
          <w:rFonts w:hint="cs"/>
          <w:rtl/>
        </w:rPr>
        <w:t xml:space="preserve">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161</w:t>
      </w:r>
      <w:r w:rsidR="008F72F1">
        <w:rPr>
          <w:rFonts w:hint="cs"/>
          <w:rtl/>
        </w:rPr>
        <w:t xml:space="preserve"> - </w:t>
      </w:r>
      <w:r w:rsidRPr="00F75CE8">
        <w:rPr>
          <w:rFonts w:hint="cs"/>
          <w:rtl/>
        </w:rPr>
        <w:t>مرآة الجنان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لعبدالله بن اسعد اليافعي ( ت 768 ه</w:t>
      </w:r>
      <w:r>
        <w:rPr>
          <w:rFonts w:hint="cs"/>
          <w:rtl/>
        </w:rPr>
        <w:t>ـ ).</w:t>
      </w:r>
    </w:p>
    <w:p w:rsidR="00FF6DFF" w:rsidRPr="00F75CE8" w:rsidRDefault="00FF6DFF" w:rsidP="00FF6DFF">
      <w:pPr>
        <w:pStyle w:val="libBold2"/>
        <w:rPr>
          <w:rtl/>
        </w:rPr>
      </w:pPr>
      <w:r w:rsidRPr="00F75CE8">
        <w:rPr>
          <w:rFonts w:hint="cs"/>
          <w:rtl/>
        </w:rPr>
        <w:t>162</w:t>
      </w:r>
      <w:r w:rsidR="008F72F1">
        <w:rPr>
          <w:rFonts w:hint="cs"/>
          <w:rtl/>
        </w:rPr>
        <w:t xml:space="preserve"> - </w:t>
      </w:r>
      <w:r w:rsidRPr="00F75CE8">
        <w:rPr>
          <w:rFonts w:hint="cs"/>
          <w:rtl/>
        </w:rPr>
        <w:t>مرآة العقول في شرح اخبار آل الرسول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باقر المجلسي ( ت 1110 ه</w:t>
      </w:r>
      <w:r>
        <w:rPr>
          <w:rFonts w:hint="cs"/>
          <w:rtl/>
        </w:rPr>
        <w:t>ـ ).</w:t>
      </w:r>
      <w:r w:rsidRPr="00E3443A">
        <w:rPr>
          <w:rFonts w:hint="cs"/>
          <w:rtl/>
        </w:rPr>
        <w:t xml:space="preserve"> دار الكتب الاسلامية</w:t>
      </w:r>
      <w:r w:rsidR="008F72F1">
        <w:rPr>
          <w:rFonts w:hint="cs"/>
          <w:rtl/>
        </w:rPr>
        <w:t xml:space="preserve"> - </w:t>
      </w:r>
      <w:r w:rsidRPr="00E3443A">
        <w:rPr>
          <w:rFonts w:hint="cs"/>
          <w:rtl/>
        </w:rPr>
        <w:t>طهران</w:t>
      </w:r>
      <w:r>
        <w:rPr>
          <w:rFonts w:hint="cs"/>
          <w:rtl/>
        </w:rPr>
        <w:t>.</w:t>
      </w:r>
    </w:p>
    <w:p w:rsidR="00FF6DFF" w:rsidRPr="00F75CE8" w:rsidRDefault="00FF6DFF" w:rsidP="00FF6DFF">
      <w:pPr>
        <w:pStyle w:val="libBold2"/>
        <w:rPr>
          <w:rtl/>
        </w:rPr>
      </w:pPr>
      <w:r w:rsidRPr="00F75CE8">
        <w:rPr>
          <w:rFonts w:hint="cs"/>
          <w:rtl/>
        </w:rPr>
        <w:t>163</w:t>
      </w:r>
      <w:r w:rsidR="008F72F1">
        <w:rPr>
          <w:rFonts w:hint="cs"/>
          <w:rtl/>
        </w:rPr>
        <w:t xml:space="preserve"> - </w:t>
      </w:r>
      <w:r w:rsidRPr="00F75CE8">
        <w:rPr>
          <w:rFonts w:hint="cs"/>
          <w:rtl/>
        </w:rPr>
        <w:t>مراصد الاطلاع</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 المؤمن عبدالخالق البغدادي ( ت 739 ه</w:t>
      </w:r>
      <w:r>
        <w:rPr>
          <w:rFonts w:hint="cs"/>
          <w:rtl/>
        </w:rPr>
        <w:t>ـ ).</w:t>
      </w:r>
      <w:r w:rsidRPr="00E3443A">
        <w:rPr>
          <w:rFonts w:hint="cs"/>
          <w:rtl/>
        </w:rPr>
        <w:t xml:space="preserve"> دار المعرفة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164</w:t>
      </w:r>
      <w:r w:rsidR="008F72F1">
        <w:rPr>
          <w:rFonts w:hint="cs"/>
          <w:rtl/>
        </w:rPr>
        <w:t xml:space="preserve"> - </w:t>
      </w:r>
      <w:r w:rsidRPr="00F75CE8">
        <w:rPr>
          <w:rFonts w:hint="cs"/>
          <w:rtl/>
        </w:rPr>
        <w:t>مروج الذهب</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الحسين المسعودي ( ت 346 ه</w:t>
      </w:r>
      <w:r>
        <w:rPr>
          <w:rFonts w:hint="cs"/>
          <w:rtl/>
        </w:rPr>
        <w:t>ـ ).</w:t>
      </w:r>
      <w:r w:rsidRPr="00E3443A">
        <w:rPr>
          <w:rFonts w:hint="cs"/>
          <w:rtl/>
        </w:rPr>
        <w:t xml:space="preserve"> مطبعة الصدر</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165</w:t>
      </w:r>
      <w:r w:rsidR="008F72F1">
        <w:rPr>
          <w:rFonts w:hint="cs"/>
          <w:rtl/>
        </w:rPr>
        <w:t xml:space="preserve"> - </w:t>
      </w:r>
      <w:r w:rsidRPr="00F75CE8">
        <w:rPr>
          <w:rFonts w:hint="cs"/>
          <w:rtl/>
        </w:rPr>
        <w:t>المزار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محمد بن النعمان ( ت 413 ه</w:t>
      </w:r>
      <w:r>
        <w:rPr>
          <w:rFonts w:hint="cs"/>
          <w:rtl/>
        </w:rPr>
        <w:t>ـ ).</w:t>
      </w:r>
      <w:r w:rsidRPr="00E3443A">
        <w:rPr>
          <w:rFonts w:hint="cs"/>
          <w:rtl/>
        </w:rPr>
        <w:t xml:space="preserve"> مطبعة امير</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166</w:t>
      </w:r>
      <w:r w:rsidR="008F72F1">
        <w:rPr>
          <w:rFonts w:hint="cs"/>
          <w:rtl/>
        </w:rPr>
        <w:t xml:space="preserve"> - </w:t>
      </w:r>
      <w:r w:rsidRPr="00F75CE8">
        <w:rPr>
          <w:rFonts w:hint="cs"/>
          <w:rtl/>
        </w:rPr>
        <w:t>المستدرك على الصحيحين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للحاكم النيسابوري ( ت 145 ه</w:t>
      </w:r>
      <w:r>
        <w:rPr>
          <w:rFonts w:hint="cs"/>
          <w:rtl/>
        </w:rPr>
        <w:t>ـ ).</w:t>
      </w:r>
      <w:r w:rsidRPr="00E3443A">
        <w:rPr>
          <w:rFonts w:hint="cs"/>
          <w:rtl/>
        </w:rPr>
        <w:t xml:space="preserve">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167</w:t>
      </w:r>
      <w:r w:rsidR="008F72F1">
        <w:rPr>
          <w:rFonts w:hint="cs"/>
          <w:rtl/>
        </w:rPr>
        <w:t xml:space="preserve"> - </w:t>
      </w:r>
      <w:r w:rsidRPr="00F75CE8">
        <w:rPr>
          <w:rFonts w:hint="cs"/>
          <w:rtl/>
        </w:rPr>
        <w:t>مسند احمد</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محمد بن حنبل</w:t>
      </w:r>
      <w:r>
        <w:rPr>
          <w:rFonts w:hint="cs"/>
          <w:rtl/>
        </w:rPr>
        <w:t>.</w:t>
      </w:r>
      <w:r w:rsidRPr="00E3443A">
        <w:rPr>
          <w:rFonts w:hint="cs"/>
          <w:rtl/>
        </w:rPr>
        <w:t xml:space="preserve">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168</w:t>
      </w:r>
      <w:r w:rsidR="008F72F1">
        <w:rPr>
          <w:rFonts w:hint="cs"/>
          <w:rtl/>
        </w:rPr>
        <w:t xml:space="preserve"> - </w:t>
      </w:r>
      <w:r w:rsidRPr="00F75CE8">
        <w:rPr>
          <w:rFonts w:hint="cs"/>
          <w:rtl/>
        </w:rPr>
        <w:t>مسند الطيالسي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لسليمان بن داود بن الجارود ( ت 204 ه</w:t>
      </w:r>
      <w:r>
        <w:rPr>
          <w:rFonts w:hint="cs"/>
          <w:rtl/>
        </w:rPr>
        <w:t>ـ ).</w:t>
      </w:r>
      <w:r w:rsidRPr="00E3443A">
        <w:rPr>
          <w:rFonts w:hint="cs"/>
          <w:rtl/>
        </w:rPr>
        <w:t xml:space="preserve"> دار المعرفة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169</w:t>
      </w:r>
      <w:r w:rsidR="008F72F1">
        <w:rPr>
          <w:rFonts w:hint="cs"/>
          <w:rtl/>
        </w:rPr>
        <w:t xml:space="preserve"> - </w:t>
      </w:r>
      <w:r w:rsidRPr="00F75CE8">
        <w:rPr>
          <w:rFonts w:hint="cs"/>
          <w:rtl/>
        </w:rPr>
        <w:t>مسند يعلى الموصلي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لاحمد بن علي بن المثنى التميمي ( ت 307 ه</w:t>
      </w:r>
      <w:r>
        <w:rPr>
          <w:rFonts w:hint="cs"/>
          <w:rtl/>
        </w:rPr>
        <w:t>ـ ).</w:t>
      </w:r>
      <w:r w:rsidRPr="00E3443A">
        <w:rPr>
          <w:rFonts w:hint="cs"/>
          <w:rtl/>
        </w:rPr>
        <w:t xml:space="preserve"> دار المأمون للتراث</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170</w:t>
      </w:r>
      <w:r w:rsidR="008F72F1">
        <w:rPr>
          <w:rFonts w:hint="cs"/>
          <w:rtl/>
        </w:rPr>
        <w:t xml:space="preserve"> - </w:t>
      </w:r>
      <w:r w:rsidRPr="00F75CE8">
        <w:rPr>
          <w:rFonts w:hint="cs"/>
          <w:rtl/>
        </w:rPr>
        <w:t>مشكاة الانوار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الحسن الطبرسي من اعلام القرن السابع الهجري</w:t>
      </w:r>
      <w:r>
        <w:rPr>
          <w:rFonts w:hint="cs"/>
          <w:rtl/>
        </w:rPr>
        <w:t>.</w:t>
      </w:r>
      <w:r w:rsidRPr="00E3443A">
        <w:rPr>
          <w:rFonts w:hint="cs"/>
          <w:rtl/>
        </w:rPr>
        <w:t xml:space="preserve"> المطبعة الحيدرية</w:t>
      </w:r>
      <w:r w:rsidR="008F72F1">
        <w:rPr>
          <w:rFonts w:hint="cs"/>
          <w:rtl/>
        </w:rPr>
        <w:t xml:space="preserve"> - </w:t>
      </w:r>
      <w:r w:rsidRPr="00E3443A">
        <w:rPr>
          <w:rFonts w:hint="cs"/>
          <w:rtl/>
        </w:rPr>
        <w:t>النجف</w:t>
      </w:r>
      <w:r>
        <w:rPr>
          <w:rFonts w:hint="cs"/>
          <w:rtl/>
        </w:rPr>
        <w:t>.</w:t>
      </w:r>
    </w:p>
    <w:p w:rsidR="00FF6DFF" w:rsidRPr="00F75CE8" w:rsidRDefault="00FF6DFF" w:rsidP="00FF6DFF">
      <w:pPr>
        <w:pStyle w:val="libBold2"/>
        <w:rPr>
          <w:rtl/>
        </w:rPr>
      </w:pPr>
      <w:r w:rsidRPr="00F75CE8">
        <w:rPr>
          <w:rFonts w:hint="cs"/>
          <w:rtl/>
        </w:rPr>
        <w:t>171</w:t>
      </w:r>
      <w:r w:rsidR="008F72F1">
        <w:rPr>
          <w:rFonts w:hint="cs"/>
          <w:rtl/>
        </w:rPr>
        <w:t xml:space="preserve"> - </w:t>
      </w:r>
      <w:r w:rsidRPr="00F75CE8">
        <w:rPr>
          <w:rFonts w:hint="cs"/>
          <w:rtl/>
        </w:rPr>
        <w:t>مصباح الانوار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لهاشم بن محمد ( مخطوط</w:t>
      </w:r>
      <w:r>
        <w:rPr>
          <w:rFonts w:hint="cs"/>
          <w:rtl/>
        </w:rPr>
        <w:t xml:space="preserve"> ).</w:t>
      </w:r>
    </w:p>
    <w:p w:rsidR="00FF6DFF" w:rsidRPr="00F75CE8" w:rsidRDefault="00FF6DFF" w:rsidP="00FF6DFF">
      <w:pPr>
        <w:pStyle w:val="libBold2"/>
        <w:rPr>
          <w:rtl/>
        </w:rPr>
      </w:pPr>
      <w:r w:rsidRPr="00F75CE8">
        <w:rPr>
          <w:rFonts w:hint="cs"/>
          <w:rtl/>
        </w:rPr>
        <w:t>172</w:t>
      </w:r>
      <w:r w:rsidR="008F72F1">
        <w:rPr>
          <w:rFonts w:hint="cs"/>
          <w:rtl/>
        </w:rPr>
        <w:t xml:space="preserve"> - </w:t>
      </w:r>
      <w:r w:rsidRPr="00F75CE8">
        <w:rPr>
          <w:rFonts w:hint="cs"/>
          <w:rtl/>
        </w:rPr>
        <w:t>مصباح المتهجد</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الحسن الطوسي ( ت 460 ه</w:t>
      </w:r>
      <w:r>
        <w:rPr>
          <w:rFonts w:hint="cs"/>
          <w:rtl/>
        </w:rPr>
        <w:t>ـ ).</w:t>
      </w:r>
      <w:r w:rsidRPr="00E3443A">
        <w:rPr>
          <w:rFonts w:hint="cs"/>
          <w:rtl/>
        </w:rPr>
        <w:t xml:space="preserve"> افست طبعة حجرية</w:t>
      </w:r>
      <w:r>
        <w:rPr>
          <w:rFonts w:hint="cs"/>
          <w:rtl/>
        </w:rPr>
        <w:t>.</w:t>
      </w:r>
    </w:p>
    <w:p w:rsidR="00FF6DFF" w:rsidRPr="00F75CE8" w:rsidRDefault="00FF6DFF" w:rsidP="00FF6DFF">
      <w:pPr>
        <w:pStyle w:val="libBold2"/>
        <w:rPr>
          <w:rtl/>
        </w:rPr>
      </w:pPr>
      <w:r w:rsidRPr="00F75CE8">
        <w:rPr>
          <w:rFonts w:hint="cs"/>
          <w:rtl/>
        </w:rPr>
        <w:t>173</w:t>
      </w:r>
      <w:r w:rsidR="008F72F1">
        <w:rPr>
          <w:rFonts w:hint="cs"/>
          <w:rtl/>
        </w:rPr>
        <w:t xml:space="preserve"> - </w:t>
      </w:r>
      <w:r w:rsidRPr="00F75CE8">
        <w:rPr>
          <w:rFonts w:hint="cs"/>
          <w:rtl/>
        </w:rPr>
        <w:t>معاني الاخبار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بن الحسين بن بابويه ( ت 381 ه</w:t>
      </w:r>
      <w:r>
        <w:rPr>
          <w:rFonts w:hint="cs"/>
          <w:rtl/>
        </w:rPr>
        <w:t>ـ ).</w:t>
      </w:r>
      <w:r w:rsidRPr="00E3443A">
        <w:rPr>
          <w:rFonts w:hint="cs"/>
          <w:rtl/>
        </w:rPr>
        <w:t xml:space="preserve"> دار المعرفة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174</w:t>
      </w:r>
      <w:r w:rsidR="008F72F1">
        <w:rPr>
          <w:rFonts w:hint="cs"/>
          <w:rtl/>
        </w:rPr>
        <w:t xml:space="preserve"> - </w:t>
      </w:r>
      <w:r w:rsidRPr="00F75CE8">
        <w:rPr>
          <w:rFonts w:hint="cs"/>
          <w:rtl/>
        </w:rPr>
        <w:t>المعتبر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للمحقق الحلي</w:t>
      </w:r>
      <w:r w:rsidR="008F72F1">
        <w:rPr>
          <w:rFonts w:hint="cs"/>
          <w:rtl/>
        </w:rPr>
        <w:t xml:space="preserve"> - </w:t>
      </w:r>
      <w:r w:rsidRPr="00E3443A">
        <w:rPr>
          <w:rFonts w:hint="cs"/>
          <w:rtl/>
        </w:rPr>
        <w:t>نسخة حجرية</w:t>
      </w:r>
      <w:r>
        <w:rPr>
          <w:rFonts w:hint="cs"/>
          <w:rtl/>
        </w:rPr>
        <w:t>.</w:t>
      </w:r>
    </w:p>
    <w:p w:rsidR="00FF6DFF" w:rsidRPr="00F75CE8" w:rsidRDefault="00FF6DFF" w:rsidP="00FF6DFF">
      <w:pPr>
        <w:pStyle w:val="libBold2"/>
        <w:rPr>
          <w:rtl/>
        </w:rPr>
      </w:pPr>
      <w:r w:rsidRPr="00F75CE8">
        <w:rPr>
          <w:rFonts w:hint="cs"/>
          <w:rtl/>
        </w:rPr>
        <w:t>175</w:t>
      </w:r>
      <w:r w:rsidR="008F72F1">
        <w:rPr>
          <w:rFonts w:hint="cs"/>
          <w:rtl/>
        </w:rPr>
        <w:t xml:space="preserve"> - </w:t>
      </w:r>
      <w:r w:rsidRPr="00F75CE8">
        <w:rPr>
          <w:rFonts w:hint="cs"/>
          <w:rtl/>
        </w:rPr>
        <w:t>معجم البلدان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لياقوت الحموي ( ت 226 ه</w:t>
      </w:r>
      <w:r>
        <w:rPr>
          <w:rFonts w:hint="cs"/>
          <w:rtl/>
        </w:rPr>
        <w:t>ـ ).</w:t>
      </w:r>
      <w:r w:rsidRPr="00E3443A">
        <w:rPr>
          <w:rFonts w:hint="cs"/>
          <w:rtl/>
        </w:rPr>
        <w:t xml:space="preserve"> دار احياء التراث العربي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176</w:t>
      </w:r>
      <w:r w:rsidR="008F72F1">
        <w:rPr>
          <w:rFonts w:hint="cs"/>
          <w:rtl/>
        </w:rPr>
        <w:t xml:space="preserve"> - </w:t>
      </w:r>
      <w:r w:rsidRPr="00F75CE8">
        <w:rPr>
          <w:rFonts w:hint="cs"/>
          <w:rtl/>
        </w:rPr>
        <w:t>معجم رجال الحديث</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لابي القاسم الموسوي الخوئي ( ت 1413 ه</w:t>
      </w:r>
      <w:r>
        <w:rPr>
          <w:rFonts w:hint="cs"/>
          <w:rtl/>
        </w:rPr>
        <w:t>ـ ).</w:t>
      </w:r>
      <w:r w:rsidRPr="00E3443A">
        <w:rPr>
          <w:rFonts w:hint="cs"/>
          <w:rtl/>
        </w:rPr>
        <w:t xml:space="preserve"> مدينة العلم</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177</w:t>
      </w:r>
      <w:r w:rsidR="008F72F1">
        <w:rPr>
          <w:rFonts w:hint="cs"/>
          <w:rtl/>
        </w:rPr>
        <w:t xml:space="preserve"> - </w:t>
      </w:r>
      <w:r w:rsidRPr="00F75CE8">
        <w:rPr>
          <w:rFonts w:hint="cs"/>
          <w:rtl/>
        </w:rPr>
        <w:t>معجم الشعراء</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عمران المرزباني</w:t>
      </w:r>
      <w:r>
        <w:rPr>
          <w:rFonts w:hint="cs"/>
          <w:rtl/>
        </w:rPr>
        <w:t>.</w:t>
      </w:r>
      <w:r w:rsidRPr="00E3443A">
        <w:rPr>
          <w:rFonts w:hint="cs"/>
          <w:rtl/>
        </w:rPr>
        <w:t xml:space="preserve"> مكتبة النوري</w:t>
      </w:r>
      <w:r w:rsidR="008F72F1">
        <w:rPr>
          <w:rFonts w:hint="cs"/>
          <w:rtl/>
        </w:rPr>
        <w:t xml:space="preserve"> - </w:t>
      </w:r>
      <w:r w:rsidRPr="00E3443A">
        <w:rPr>
          <w:rFonts w:hint="cs"/>
          <w:rtl/>
        </w:rPr>
        <w:t>دمشق</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178</w:t>
      </w:r>
      <w:r w:rsidR="008F72F1">
        <w:rPr>
          <w:rFonts w:hint="cs"/>
          <w:rtl/>
        </w:rPr>
        <w:t xml:space="preserve"> - </w:t>
      </w:r>
      <w:r w:rsidRPr="00F75CE8">
        <w:rPr>
          <w:rFonts w:hint="cs"/>
          <w:rtl/>
        </w:rPr>
        <w:t>المغازي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عمر الواقدي ( ت 207 ه</w:t>
      </w:r>
      <w:r>
        <w:rPr>
          <w:rFonts w:hint="cs"/>
          <w:rtl/>
        </w:rPr>
        <w:t>ـ ).</w:t>
      </w:r>
      <w:r w:rsidRPr="00E3443A">
        <w:rPr>
          <w:rFonts w:hint="cs"/>
          <w:rtl/>
        </w:rPr>
        <w:t xml:space="preserve"> مؤسسة الاعلمي</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179</w:t>
      </w:r>
      <w:r w:rsidR="008F72F1">
        <w:rPr>
          <w:rFonts w:hint="cs"/>
          <w:rtl/>
        </w:rPr>
        <w:t xml:space="preserve"> - </w:t>
      </w:r>
      <w:r w:rsidRPr="00F75CE8">
        <w:rPr>
          <w:rFonts w:hint="cs"/>
          <w:rtl/>
        </w:rPr>
        <w:t>مقاتل الطالبيين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ابو الفرج الاصفهاني ( ت 356 ه</w:t>
      </w:r>
      <w:r>
        <w:rPr>
          <w:rFonts w:hint="cs"/>
          <w:rtl/>
        </w:rPr>
        <w:t>ـ ).</w:t>
      </w:r>
      <w:r w:rsidRPr="00E3443A">
        <w:rPr>
          <w:rFonts w:hint="cs"/>
          <w:rtl/>
        </w:rPr>
        <w:t xml:space="preserve"> دار المعرفة للطباعة</w:t>
      </w:r>
      <w:r>
        <w:rPr>
          <w:rFonts w:hint="cs"/>
          <w:rtl/>
        </w:rPr>
        <w:t xml:space="preserve"> و</w:t>
      </w:r>
      <w:r w:rsidRPr="00E3443A">
        <w:rPr>
          <w:rFonts w:hint="cs"/>
          <w:rtl/>
        </w:rPr>
        <w:t>النشر</w:t>
      </w:r>
      <w:r w:rsidR="008F72F1">
        <w:rPr>
          <w:rFonts w:hint="cs"/>
          <w:rtl/>
        </w:rPr>
        <w:t xml:space="preserve"> - </w:t>
      </w:r>
      <w:r w:rsidRPr="00E3443A">
        <w:rPr>
          <w:rFonts w:hint="cs"/>
          <w:rtl/>
        </w:rPr>
        <w:t>بيروت</w:t>
      </w:r>
      <w:r>
        <w:rPr>
          <w:rFonts w:hint="cs"/>
          <w:rtl/>
        </w:rPr>
        <w:t>.</w:t>
      </w:r>
    </w:p>
    <w:p w:rsidR="00FF6DFF" w:rsidRPr="00FF6DFF" w:rsidRDefault="00FF6DFF" w:rsidP="000B5FC5">
      <w:pPr>
        <w:pStyle w:val="libNormal"/>
        <w:rPr>
          <w:rStyle w:val="libBold2Char"/>
          <w:rtl/>
        </w:rPr>
      </w:pPr>
      <w:r w:rsidRPr="00FF6DFF">
        <w:rPr>
          <w:rStyle w:val="libBold2Char"/>
          <w:rFonts w:hint="cs"/>
          <w:rtl/>
        </w:rPr>
        <w:t>180</w:t>
      </w:r>
      <w:r w:rsidR="008F72F1">
        <w:rPr>
          <w:rStyle w:val="libBold2Char"/>
          <w:rFonts w:hint="cs"/>
          <w:rtl/>
        </w:rPr>
        <w:t xml:space="preserve"> - </w:t>
      </w:r>
      <w:r w:rsidRPr="00FF6DFF">
        <w:rPr>
          <w:rStyle w:val="libBold2Char"/>
          <w:rFonts w:hint="cs"/>
          <w:rtl/>
        </w:rPr>
        <w:t xml:space="preserve">مقتل الحسين </w:t>
      </w:r>
      <w:r w:rsidR="000B5FC5" w:rsidRPr="000B5FC5">
        <w:rPr>
          <w:rStyle w:val="libAlaemChar"/>
          <w:rFonts w:hint="cs"/>
          <w:rtl/>
        </w:rPr>
        <w:t>عليه‌السلام</w:t>
      </w:r>
      <w:r w:rsidR="000B5FC5">
        <w:rPr>
          <w:rStyle w:val="libBold2Char"/>
          <w:rFonts w:hint="cs"/>
          <w:rtl/>
        </w:rPr>
        <w:t>:</w:t>
      </w:r>
      <w:r w:rsidRPr="00FF6DFF">
        <w:rPr>
          <w:rStyle w:val="libBold2Char"/>
          <w:rFonts w:hint="cs"/>
          <w:rtl/>
        </w:rPr>
        <w:t xml:space="preserve"> </w:t>
      </w:r>
    </w:p>
    <w:p w:rsidR="00FF6DFF" w:rsidRPr="00E3443A" w:rsidRDefault="00FF6DFF" w:rsidP="000B5FC5">
      <w:pPr>
        <w:pStyle w:val="libNormal"/>
        <w:rPr>
          <w:rtl/>
        </w:rPr>
      </w:pPr>
      <w:r w:rsidRPr="00E3443A">
        <w:rPr>
          <w:rFonts w:hint="cs"/>
          <w:rtl/>
        </w:rPr>
        <w:t>للخوارزمي</w:t>
      </w:r>
      <w:r w:rsidR="000B5FC5">
        <w:rPr>
          <w:rFonts w:hint="cs"/>
          <w:rtl/>
        </w:rPr>
        <w:t>،</w:t>
      </w:r>
      <w:r>
        <w:rPr>
          <w:rFonts w:hint="cs"/>
          <w:rtl/>
        </w:rPr>
        <w:t xml:space="preserve"> </w:t>
      </w:r>
      <w:r w:rsidRPr="00E3443A">
        <w:rPr>
          <w:rFonts w:hint="cs"/>
          <w:rtl/>
        </w:rPr>
        <w:t>الموفق بن احمد المكي ( ت 568 ه</w:t>
      </w:r>
      <w:r>
        <w:rPr>
          <w:rFonts w:hint="cs"/>
          <w:rtl/>
        </w:rPr>
        <w:t>ـ ).</w:t>
      </w:r>
      <w:r w:rsidRPr="00E3443A">
        <w:rPr>
          <w:rFonts w:hint="cs"/>
          <w:rtl/>
        </w:rPr>
        <w:t xml:space="preserve"> مكتبة المفيد</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181</w:t>
      </w:r>
      <w:r w:rsidR="008F72F1">
        <w:rPr>
          <w:rFonts w:hint="cs"/>
          <w:rtl/>
        </w:rPr>
        <w:t xml:space="preserve"> - </w:t>
      </w:r>
      <w:r w:rsidRPr="00F75CE8">
        <w:rPr>
          <w:rFonts w:hint="cs"/>
          <w:rtl/>
        </w:rPr>
        <w:t>المقنعة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محمد بن النعمان ( ت 413 ه</w:t>
      </w:r>
      <w:r>
        <w:rPr>
          <w:rFonts w:hint="cs"/>
          <w:rtl/>
        </w:rPr>
        <w:t>ـ ).</w:t>
      </w:r>
      <w:r w:rsidRPr="00E3443A">
        <w:rPr>
          <w:rFonts w:hint="cs"/>
          <w:rtl/>
        </w:rPr>
        <w:t xml:space="preserve"> مؤسسة النشر الاسلامي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182</w:t>
      </w:r>
      <w:r w:rsidR="008F72F1">
        <w:rPr>
          <w:rFonts w:hint="cs"/>
          <w:rtl/>
        </w:rPr>
        <w:t xml:space="preserve"> - </w:t>
      </w:r>
      <w:r w:rsidRPr="00F75CE8">
        <w:rPr>
          <w:rFonts w:hint="cs"/>
          <w:rtl/>
        </w:rPr>
        <w:t>الملل</w:t>
      </w:r>
      <w:r>
        <w:rPr>
          <w:rFonts w:hint="cs"/>
          <w:rtl/>
        </w:rPr>
        <w:t xml:space="preserve"> و</w:t>
      </w:r>
      <w:r w:rsidRPr="00F75CE8">
        <w:rPr>
          <w:rFonts w:hint="cs"/>
          <w:rtl/>
        </w:rPr>
        <w:t>النحلل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لعبد الكريم الشهرستاني ( ت 548 ه</w:t>
      </w:r>
      <w:r>
        <w:rPr>
          <w:rFonts w:hint="cs"/>
          <w:rtl/>
        </w:rPr>
        <w:t>ـ ).</w:t>
      </w:r>
      <w:r w:rsidRPr="00E3443A">
        <w:rPr>
          <w:rFonts w:hint="cs"/>
          <w:rtl/>
        </w:rPr>
        <w:t xml:space="preserve"> دار المعرفة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183</w:t>
      </w:r>
      <w:r w:rsidR="008F72F1">
        <w:rPr>
          <w:rFonts w:hint="cs"/>
          <w:rtl/>
        </w:rPr>
        <w:t xml:space="preserve"> - </w:t>
      </w:r>
      <w:r w:rsidRPr="00F75CE8">
        <w:rPr>
          <w:rFonts w:hint="cs"/>
          <w:rtl/>
        </w:rPr>
        <w:t>من لا يحضره الفقيه</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بن الحسين بن بابويه ( ت 381 ه</w:t>
      </w:r>
      <w:r>
        <w:rPr>
          <w:rFonts w:hint="cs"/>
          <w:rtl/>
        </w:rPr>
        <w:t>ـ ).</w:t>
      </w:r>
      <w:r w:rsidRPr="00E3443A">
        <w:rPr>
          <w:rFonts w:hint="cs"/>
          <w:rtl/>
        </w:rPr>
        <w:t xml:space="preserve"> دار صعب</w:t>
      </w:r>
      <w:r>
        <w:rPr>
          <w:rFonts w:hint="cs"/>
          <w:rtl/>
        </w:rPr>
        <w:t xml:space="preserve"> و</w:t>
      </w:r>
      <w:r w:rsidRPr="00E3443A">
        <w:rPr>
          <w:rFonts w:hint="cs"/>
          <w:rtl/>
        </w:rPr>
        <w:t>دار التعارف</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184</w:t>
      </w:r>
      <w:r w:rsidR="008F72F1">
        <w:rPr>
          <w:rFonts w:hint="cs"/>
          <w:rtl/>
        </w:rPr>
        <w:t xml:space="preserve"> - </w:t>
      </w:r>
      <w:r w:rsidRPr="00F75CE8">
        <w:rPr>
          <w:rFonts w:hint="cs"/>
          <w:rtl/>
        </w:rPr>
        <w:t>مناقب آل أبي طالب</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علي بن شهرآشوب ( ت 588 ه</w:t>
      </w:r>
      <w:r>
        <w:rPr>
          <w:rFonts w:hint="cs"/>
          <w:rtl/>
        </w:rPr>
        <w:t>ـ ).</w:t>
      </w:r>
      <w:r w:rsidRPr="00E3443A">
        <w:rPr>
          <w:rFonts w:hint="cs"/>
          <w:rtl/>
        </w:rPr>
        <w:t xml:space="preserve"> المطبعة العلمية</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185</w:t>
      </w:r>
      <w:r w:rsidR="008F72F1">
        <w:rPr>
          <w:rFonts w:hint="cs"/>
          <w:rtl/>
        </w:rPr>
        <w:t xml:space="preserve"> - </w:t>
      </w:r>
      <w:r w:rsidRPr="00F75CE8">
        <w:rPr>
          <w:rFonts w:hint="cs"/>
          <w:rtl/>
        </w:rPr>
        <w:t>مناقب الخوارزمي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للموفق بن احمد الخوارزمي ( ت 568 ه</w:t>
      </w:r>
      <w:r>
        <w:rPr>
          <w:rFonts w:hint="cs"/>
          <w:rtl/>
        </w:rPr>
        <w:t>ـ ).</w:t>
      </w:r>
      <w:r w:rsidRPr="00E3443A">
        <w:rPr>
          <w:rFonts w:hint="cs"/>
          <w:rtl/>
        </w:rPr>
        <w:t xml:space="preserve"> مؤسسة النشر الاسلامي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186</w:t>
      </w:r>
      <w:r w:rsidR="008F72F1">
        <w:rPr>
          <w:rFonts w:hint="cs"/>
          <w:rtl/>
        </w:rPr>
        <w:t xml:space="preserve"> - </w:t>
      </w:r>
      <w:r w:rsidRPr="00F75CE8">
        <w:rPr>
          <w:rFonts w:hint="cs"/>
          <w:rtl/>
        </w:rPr>
        <w:t>مناقب ابن المغازلي</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لعلي بن محمد الشافعي</w:t>
      </w:r>
      <w:r>
        <w:rPr>
          <w:rFonts w:hint="cs"/>
          <w:rtl/>
        </w:rPr>
        <w:t>.</w:t>
      </w:r>
      <w:r w:rsidRPr="00E3443A">
        <w:rPr>
          <w:rFonts w:hint="cs"/>
          <w:rtl/>
        </w:rPr>
        <w:t xml:space="preserve"> دار الاضواء</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187</w:t>
      </w:r>
      <w:r w:rsidR="008F72F1">
        <w:rPr>
          <w:rFonts w:hint="cs"/>
          <w:rtl/>
        </w:rPr>
        <w:t xml:space="preserve"> - </w:t>
      </w:r>
      <w:r w:rsidRPr="00F75CE8">
        <w:rPr>
          <w:rFonts w:hint="cs"/>
          <w:rtl/>
        </w:rPr>
        <w:t>منتخب كنز العمال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في هامش مسند احمد بن حنبل</w:t>
      </w:r>
      <w:r>
        <w:rPr>
          <w:rFonts w:hint="cs"/>
          <w:rtl/>
        </w:rPr>
        <w:t>.</w:t>
      </w:r>
      <w:r w:rsidRPr="00E3443A">
        <w:rPr>
          <w:rFonts w:hint="cs"/>
          <w:rtl/>
        </w:rPr>
        <w:t xml:space="preserve"> دار الفكر</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188</w:t>
      </w:r>
      <w:r w:rsidR="008F72F1">
        <w:rPr>
          <w:rFonts w:hint="cs"/>
          <w:rtl/>
        </w:rPr>
        <w:t xml:space="preserve"> - </w:t>
      </w:r>
      <w:r w:rsidRPr="00F75CE8">
        <w:rPr>
          <w:rFonts w:hint="cs"/>
          <w:rtl/>
        </w:rPr>
        <w:t>المنتقلة الطالبية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طباطبا</w:t>
      </w:r>
      <w:r>
        <w:rPr>
          <w:rFonts w:hint="cs"/>
          <w:rtl/>
        </w:rPr>
        <w:t>.</w:t>
      </w:r>
      <w:r w:rsidRPr="00E3443A">
        <w:rPr>
          <w:rFonts w:hint="cs"/>
          <w:rtl/>
        </w:rPr>
        <w:t xml:space="preserve"> المطبعة الحيدرية</w:t>
      </w:r>
      <w:r w:rsidR="008F72F1">
        <w:rPr>
          <w:rFonts w:hint="cs"/>
          <w:rtl/>
        </w:rPr>
        <w:t xml:space="preserve"> - </w:t>
      </w:r>
      <w:r w:rsidRPr="00E3443A">
        <w:rPr>
          <w:rFonts w:hint="cs"/>
          <w:rtl/>
        </w:rPr>
        <w:t>النجف</w:t>
      </w:r>
      <w:r>
        <w:rPr>
          <w:rFonts w:hint="cs"/>
          <w:rtl/>
        </w:rPr>
        <w:t>.</w:t>
      </w:r>
    </w:p>
    <w:p w:rsidR="00FF6DFF" w:rsidRPr="00F75CE8" w:rsidRDefault="00FF6DFF" w:rsidP="00FF6DFF">
      <w:pPr>
        <w:pStyle w:val="libBold2"/>
        <w:rPr>
          <w:rtl/>
        </w:rPr>
      </w:pPr>
      <w:r w:rsidRPr="00F75CE8">
        <w:rPr>
          <w:rFonts w:hint="cs"/>
          <w:rtl/>
        </w:rPr>
        <w:t>189</w:t>
      </w:r>
      <w:r w:rsidR="008F72F1">
        <w:rPr>
          <w:rFonts w:hint="cs"/>
          <w:rtl/>
        </w:rPr>
        <w:t xml:space="preserve"> - </w:t>
      </w:r>
      <w:r w:rsidRPr="00F75CE8">
        <w:rPr>
          <w:rFonts w:hint="cs"/>
          <w:rtl/>
        </w:rPr>
        <w:t>ميزان الاعتدال</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لمحمد بن احمد بن عثمان الذهبي ( ت 748 ه</w:t>
      </w:r>
      <w:r>
        <w:rPr>
          <w:rFonts w:hint="cs"/>
          <w:rtl/>
        </w:rPr>
        <w:t>ـ ).</w:t>
      </w:r>
      <w:r w:rsidRPr="00E3443A">
        <w:rPr>
          <w:rFonts w:hint="cs"/>
          <w:rtl/>
        </w:rPr>
        <w:t xml:space="preserve"> دار المعرفة</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190</w:t>
      </w:r>
      <w:r w:rsidR="008F72F1">
        <w:rPr>
          <w:rFonts w:hint="cs"/>
          <w:rtl/>
        </w:rPr>
        <w:t xml:space="preserve"> - </w:t>
      </w:r>
      <w:r w:rsidRPr="00F75CE8">
        <w:rPr>
          <w:rFonts w:hint="cs"/>
          <w:rtl/>
        </w:rPr>
        <w:t>نثر الدر</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لمنصور بن الحسين الآبي ( ت 421 ه</w:t>
      </w:r>
      <w:r>
        <w:rPr>
          <w:rFonts w:hint="cs"/>
          <w:rtl/>
        </w:rPr>
        <w:t>ـ ).</w:t>
      </w:r>
      <w:r w:rsidRPr="00E3443A">
        <w:rPr>
          <w:rFonts w:hint="cs"/>
          <w:rtl/>
        </w:rPr>
        <w:t xml:space="preserve"> الهيئة المصرية للكتاب</w:t>
      </w:r>
      <w:r w:rsidR="008F72F1">
        <w:rPr>
          <w:rFonts w:hint="cs"/>
          <w:rtl/>
        </w:rPr>
        <w:t xml:space="preserve"> - </w:t>
      </w:r>
      <w:r w:rsidRPr="00E3443A">
        <w:rPr>
          <w:rFonts w:hint="cs"/>
          <w:rtl/>
        </w:rPr>
        <w:t>القاهرة</w:t>
      </w:r>
      <w:r>
        <w:rPr>
          <w:rFonts w:hint="cs"/>
          <w:rtl/>
        </w:rPr>
        <w:t>.</w:t>
      </w:r>
    </w:p>
    <w:p w:rsidR="00FF6DFF" w:rsidRPr="00F75CE8" w:rsidRDefault="00FF6DFF" w:rsidP="00FF6DFF">
      <w:pPr>
        <w:pStyle w:val="libBold2"/>
        <w:rPr>
          <w:rtl/>
        </w:rPr>
      </w:pPr>
      <w:r w:rsidRPr="00E3443A">
        <w:rPr>
          <w:rtl/>
        </w:rPr>
        <w:br w:type="page"/>
      </w:r>
      <w:r w:rsidRPr="00F75CE8">
        <w:rPr>
          <w:rFonts w:hint="cs"/>
          <w:rtl/>
        </w:rPr>
        <w:lastRenderedPageBreak/>
        <w:t>191</w:t>
      </w:r>
      <w:r w:rsidR="008F72F1">
        <w:rPr>
          <w:rFonts w:hint="cs"/>
          <w:rtl/>
        </w:rPr>
        <w:t xml:space="preserve"> - </w:t>
      </w:r>
      <w:r w:rsidRPr="00F75CE8">
        <w:rPr>
          <w:rFonts w:hint="cs"/>
          <w:rtl/>
        </w:rPr>
        <w:t>نزهة الناظرة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للحسين بن محمد الحلواني من اعلام القرن الخامس الهجري</w:t>
      </w:r>
      <w:r>
        <w:rPr>
          <w:rFonts w:hint="cs"/>
          <w:rtl/>
        </w:rPr>
        <w:t>.</w:t>
      </w:r>
      <w:r w:rsidRPr="00E3443A">
        <w:rPr>
          <w:rFonts w:hint="cs"/>
          <w:rtl/>
        </w:rPr>
        <w:t xml:space="preserve"> مطبعة مهر</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192</w:t>
      </w:r>
      <w:r w:rsidR="008F72F1">
        <w:rPr>
          <w:rFonts w:hint="cs"/>
          <w:rtl/>
        </w:rPr>
        <w:t xml:space="preserve"> - </w:t>
      </w:r>
      <w:r w:rsidRPr="00F75CE8">
        <w:rPr>
          <w:rFonts w:hint="cs"/>
          <w:rtl/>
        </w:rPr>
        <w:t>نسب قريش</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لمصعب بن عبدالله الزبيري</w:t>
      </w:r>
      <w:r>
        <w:rPr>
          <w:rFonts w:hint="cs"/>
          <w:rtl/>
        </w:rPr>
        <w:t>.</w:t>
      </w:r>
      <w:r w:rsidRPr="00E3443A">
        <w:rPr>
          <w:rFonts w:hint="cs"/>
          <w:rtl/>
        </w:rPr>
        <w:t xml:space="preserve"> دار المعارف للطباعة</w:t>
      </w:r>
      <w:r>
        <w:rPr>
          <w:rFonts w:hint="cs"/>
          <w:rtl/>
        </w:rPr>
        <w:t xml:space="preserve"> و</w:t>
      </w:r>
      <w:r w:rsidRPr="00E3443A">
        <w:rPr>
          <w:rFonts w:hint="cs"/>
          <w:rtl/>
        </w:rPr>
        <w:t>النشر</w:t>
      </w:r>
      <w:r>
        <w:rPr>
          <w:rFonts w:hint="cs"/>
          <w:rtl/>
        </w:rPr>
        <w:t>.</w:t>
      </w:r>
      <w:r w:rsidRPr="00E3443A">
        <w:rPr>
          <w:rFonts w:hint="cs"/>
          <w:rtl/>
        </w:rPr>
        <w:t xml:space="preserve"> القاهرة</w:t>
      </w:r>
      <w:r>
        <w:rPr>
          <w:rFonts w:hint="cs"/>
          <w:rtl/>
        </w:rPr>
        <w:t>.</w:t>
      </w:r>
    </w:p>
    <w:p w:rsidR="00FF6DFF" w:rsidRPr="00F75CE8" w:rsidRDefault="00FF6DFF" w:rsidP="00FF6DFF">
      <w:pPr>
        <w:pStyle w:val="libBold2"/>
        <w:rPr>
          <w:rtl/>
        </w:rPr>
      </w:pPr>
      <w:r w:rsidRPr="00F75CE8">
        <w:rPr>
          <w:rFonts w:hint="cs"/>
          <w:rtl/>
        </w:rPr>
        <w:t>193</w:t>
      </w:r>
      <w:r w:rsidR="008F72F1">
        <w:rPr>
          <w:rFonts w:hint="cs"/>
          <w:rtl/>
        </w:rPr>
        <w:t xml:space="preserve"> - </w:t>
      </w:r>
      <w:r w:rsidRPr="00F75CE8">
        <w:rPr>
          <w:rFonts w:hint="cs"/>
          <w:rtl/>
        </w:rPr>
        <w:t>النهاية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لابن الاثير</w:t>
      </w:r>
      <w:r w:rsidR="000B5FC5">
        <w:rPr>
          <w:rFonts w:hint="cs"/>
          <w:rtl/>
        </w:rPr>
        <w:t>،</w:t>
      </w:r>
      <w:r>
        <w:rPr>
          <w:rFonts w:hint="cs"/>
          <w:rtl/>
        </w:rPr>
        <w:t xml:space="preserve"> </w:t>
      </w:r>
      <w:r w:rsidRPr="00E3443A">
        <w:rPr>
          <w:rFonts w:hint="cs"/>
          <w:rtl/>
        </w:rPr>
        <w:t>المبارك بن محمد بالجزري ( ت 606 ه</w:t>
      </w:r>
      <w:r>
        <w:rPr>
          <w:rFonts w:hint="cs"/>
          <w:rtl/>
        </w:rPr>
        <w:t>ـ ).</w:t>
      </w:r>
      <w:r w:rsidRPr="00E3443A">
        <w:rPr>
          <w:rFonts w:hint="cs"/>
          <w:rtl/>
        </w:rPr>
        <w:t xml:space="preserve"> المكتبة الاسلامية</w:t>
      </w:r>
      <w:r>
        <w:rPr>
          <w:rFonts w:hint="cs"/>
          <w:rtl/>
        </w:rPr>
        <w:t>.</w:t>
      </w:r>
    </w:p>
    <w:p w:rsidR="00FF6DFF" w:rsidRPr="00F75CE8" w:rsidRDefault="00FF6DFF" w:rsidP="00FF6DFF">
      <w:pPr>
        <w:pStyle w:val="libBold2"/>
        <w:rPr>
          <w:rtl/>
        </w:rPr>
      </w:pPr>
      <w:r w:rsidRPr="00F75CE8">
        <w:rPr>
          <w:rFonts w:hint="cs"/>
          <w:rtl/>
        </w:rPr>
        <w:t>194</w:t>
      </w:r>
      <w:r w:rsidR="008F72F1">
        <w:rPr>
          <w:rFonts w:hint="cs"/>
          <w:rtl/>
        </w:rPr>
        <w:t xml:space="preserve"> - </w:t>
      </w:r>
      <w:r w:rsidRPr="00F75CE8">
        <w:rPr>
          <w:rFonts w:hint="cs"/>
          <w:rtl/>
        </w:rPr>
        <w:t>نهج البلاغة</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للشريف الرضي</w:t>
      </w:r>
      <w:r>
        <w:rPr>
          <w:rFonts w:hint="cs"/>
          <w:rtl/>
        </w:rPr>
        <w:t>.</w:t>
      </w:r>
      <w:r w:rsidRPr="00E3443A">
        <w:rPr>
          <w:rFonts w:hint="cs"/>
          <w:rtl/>
        </w:rPr>
        <w:t xml:space="preserve"> مطبعة الاستقامة</w:t>
      </w:r>
      <w:r w:rsidR="008F72F1">
        <w:rPr>
          <w:rFonts w:hint="cs"/>
          <w:rtl/>
        </w:rPr>
        <w:t xml:space="preserve"> - </w:t>
      </w:r>
      <w:r w:rsidRPr="00E3443A">
        <w:rPr>
          <w:rFonts w:hint="cs"/>
          <w:rtl/>
        </w:rPr>
        <w:t>القاهرة</w:t>
      </w:r>
      <w:r>
        <w:rPr>
          <w:rFonts w:hint="cs"/>
          <w:rtl/>
        </w:rPr>
        <w:t>.</w:t>
      </w:r>
    </w:p>
    <w:p w:rsidR="00FF6DFF" w:rsidRPr="00F75CE8" w:rsidRDefault="00FF6DFF" w:rsidP="00FF6DFF">
      <w:pPr>
        <w:pStyle w:val="libBold2"/>
        <w:rPr>
          <w:rtl/>
        </w:rPr>
      </w:pPr>
      <w:r w:rsidRPr="00F75CE8">
        <w:rPr>
          <w:rFonts w:hint="cs"/>
          <w:rtl/>
        </w:rPr>
        <w:t>195</w:t>
      </w:r>
      <w:r w:rsidR="008F72F1">
        <w:rPr>
          <w:rFonts w:hint="cs"/>
          <w:rtl/>
        </w:rPr>
        <w:t xml:space="preserve"> - </w:t>
      </w:r>
      <w:r w:rsidRPr="00F75CE8">
        <w:rPr>
          <w:rFonts w:hint="cs"/>
          <w:rtl/>
        </w:rPr>
        <w:t>الهداية الكبرى</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لابي عبدالله الخصيبي ( ت 334 ه</w:t>
      </w:r>
      <w:r>
        <w:rPr>
          <w:rFonts w:hint="cs"/>
          <w:rtl/>
        </w:rPr>
        <w:t>ـ ).</w:t>
      </w:r>
      <w:r w:rsidRPr="00E3443A">
        <w:rPr>
          <w:rFonts w:hint="cs"/>
          <w:rtl/>
        </w:rPr>
        <w:t xml:space="preserve"> مؤسسة البلاغ</w:t>
      </w:r>
      <w:r w:rsidR="008F72F1">
        <w:rPr>
          <w:rFonts w:hint="cs"/>
          <w:rtl/>
        </w:rPr>
        <w:t xml:space="preserve"> - </w:t>
      </w:r>
      <w:r w:rsidRPr="00E3443A">
        <w:rPr>
          <w:rFonts w:hint="cs"/>
          <w:rtl/>
        </w:rPr>
        <w:t>بيروت</w:t>
      </w:r>
      <w:r>
        <w:rPr>
          <w:rFonts w:hint="cs"/>
          <w:rtl/>
        </w:rPr>
        <w:t>.</w:t>
      </w:r>
    </w:p>
    <w:p w:rsidR="00FF6DFF" w:rsidRPr="00F75CE8" w:rsidRDefault="00FF6DFF" w:rsidP="00FF6DFF">
      <w:pPr>
        <w:pStyle w:val="libBold2"/>
        <w:rPr>
          <w:rtl/>
        </w:rPr>
      </w:pPr>
      <w:r w:rsidRPr="00F75CE8">
        <w:rPr>
          <w:rFonts w:hint="cs"/>
          <w:rtl/>
        </w:rPr>
        <w:t>196</w:t>
      </w:r>
      <w:r w:rsidR="008F72F1">
        <w:rPr>
          <w:rFonts w:hint="cs"/>
          <w:rtl/>
        </w:rPr>
        <w:t xml:space="preserve"> - </w:t>
      </w:r>
      <w:r w:rsidRPr="00F75CE8">
        <w:rPr>
          <w:rFonts w:hint="cs"/>
          <w:rtl/>
        </w:rPr>
        <w:t>وقعة صفين</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لنصر بن مزاحم المنقري</w:t>
      </w:r>
      <w:r>
        <w:rPr>
          <w:rFonts w:hint="cs"/>
          <w:rtl/>
        </w:rPr>
        <w:t>.</w:t>
      </w:r>
      <w:r w:rsidRPr="00E3443A">
        <w:rPr>
          <w:rFonts w:hint="cs"/>
          <w:rtl/>
        </w:rPr>
        <w:t xml:space="preserve"> المؤسسة العربية الحديثة</w:t>
      </w:r>
      <w:r w:rsidR="008F72F1">
        <w:rPr>
          <w:rFonts w:hint="cs"/>
          <w:rtl/>
        </w:rPr>
        <w:t xml:space="preserve"> - </w:t>
      </w:r>
      <w:r w:rsidRPr="00E3443A">
        <w:rPr>
          <w:rFonts w:hint="cs"/>
          <w:rtl/>
        </w:rPr>
        <w:t>القاهرة</w:t>
      </w:r>
      <w:r>
        <w:rPr>
          <w:rFonts w:hint="cs"/>
          <w:rtl/>
        </w:rPr>
        <w:t>.</w:t>
      </w:r>
    </w:p>
    <w:p w:rsidR="00FF6DFF" w:rsidRPr="00F75CE8" w:rsidRDefault="00FF6DFF" w:rsidP="00FF6DFF">
      <w:pPr>
        <w:pStyle w:val="libBold2"/>
        <w:rPr>
          <w:rtl/>
        </w:rPr>
      </w:pPr>
      <w:r w:rsidRPr="00F75CE8">
        <w:rPr>
          <w:rFonts w:hint="cs"/>
          <w:rtl/>
        </w:rPr>
        <w:t>197</w:t>
      </w:r>
      <w:r w:rsidR="008F72F1">
        <w:rPr>
          <w:rFonts w:hint="cs"/>
          <w:rtl/>
        </w:rPr>
        <w:t xml:space="preserve"> - </w:t>
      </w:r>
      <w:r w:rsidRPr="00F75CE8">
        <w:rPr>
          <w:rFonts w:hint="cs"/>
          <w:rtl/>
        </w:rPr>
        <w:t>وقعة الطف</w:t>
      </w:r>
      <w:r w:rsidR="000B5FC5">
        <w:rPr>
          <w:rFonts w:hint="cs"/>
          <w:rtl/>
        </w:rPr>
        <w:t>:</w:t>
      </w:r>
      <w:r>
        <w:rPr>
          <w:rFonts w:hint="cs"/>
          <w:rtl/>
        </w:rPr>
        <w:t xml:space="preserve"> </w:t>
      </w:r>
    </w:p>
    <w:p w:rsidR="00FF6DFF" w:rsidRPr="00E3443A" w:rsidRDefault="00FF6DFF" w:rsidP="000B5FC5">
      <w:pPr>
        <w:pStyle w:val="libNormal"/>
        <w:rPr>
          <w:rtl/>
        </w:rPr>
      </w:pPr>
      <w:r w:rsidRPr="00E3443A">
        <w:rPr>
          <w:rFonts w:hint="cs"/>
          <w:rtl/>
        </w:rPr>
        <w:t>لابي مخنف</w:t>
      </w:r>
      <w:r w:rsidR="000B5FC5">
        <w:rPr>
          <w:rFonts w:hint="cs"/>
          <w:rtl/>
        </w:rPr>
        <w:t>،</w:t>
      </w:r>
      <w:r>
        <w:rPr>
          <w:rFonts w:hint="cs"/>
          <w:rtl/>
        </w:rPr>
        <w:t xml:space="preserve"> </w:t>
      </w:r>
      <w:r w:rsidRPr="00E3443A">
        <w:rPr>
          <w:rFonts w:hint="cs"/>
          <w:rtl/>
        </w:rPr>
        <w:t>لوط بن يحيى الكوفي ( ت 158 ه</w:t>
      </w:r>
      <w:r>
        <w:rPr>
          <w:rFonts w:hint="cs"/>
          <w:rtl/>
        </w:rPr>
        <w:t>ـ ).</w:t>
      </w:r>
      <w:r w:rsidRPr="00E3443A">
        <w:rPr>
          <w:rFonts w:hint="cs"/>
          <w:rtl/>
        </w:rPr>
        <w:t xml:space="preserve"> مؤسسة النشر الاسلامي</w:t>
      </w:r>
      <w:r w:rsidR="008F72F1">
        <w:rPr>
          <w:rFonts w:hint="cs"/>
          <w:rtl/>
        </w:rPr>
        <w:t xml:space="preserve"> - </w:t>
      </w:r>
      <w:r w:rsidRPr="00E3443A">
        <w:rPr>
          <w:rFonts w:hint="cs"/>
          <w:rtl/>
        </w:rPr>
        <w:t>قم</w:t>
      </w:r>
      <w:r>
        <w:rPr>
          <w:rFonts w:hint="cs"/>
          <w:rtl/>
        </w:rPr>
        <w:t>.</w:t>
      </w:r>
    </w:p>
    <w:p w:rsidR="00FF6DFF" w:rsidRPr="00F75CE8" w:rsidRDefault="00FF6DFF" w:rsidP="00FF6DFF">
      <w:pPr>
        <w:pStyle w:val="libBold2"/>
        <w:rPr>
          <w:rtl/>
        </w:rPr>
      </w:pPr>
      <w:r w:rsidRPr="00F75CE8">
        <w:rPr>
          <w:rFonts w:hint="cs"/>
          <w:rtl/>
        </w:rPr>
        <w:t>198</w:t>
      </w:r>
      <w:r w:rsidR="008F72F1">
        <w:rPr>
          <w:rFonts w:hint="cs"/>
          <w:rtl/>
        </w:rPr>
        <w:t xml:space="preserve"> - </w:t>
      </w:r>
      <w:r w:rsidRPr="00F75CE8">
        <w:rPr>
          <w:rFonts w:hint="cs"/>
          <w:rtl/>
        </w:rPr>
        <w:t>اليقين</w:t>
      </w:r>
      <w:r w:rsidR="008F72F1">
        <w:rPr>
          <w:rFonts w:hint="cs"/>
          <w:rtl/>
        </w:rPr>
        <w:t xml:space="preserve"> - </w:t>
      </w:r>
      <w:r w:rsidRPr="00F75CE8">
        <w:rPr>
          <w:rFonts w:hint="cs"/>
          <w:rtl/>
        </w:rPr>
        <w:t>لابن طاووس</w:t>
      </w:r>
      <w:r w:rsidR="000B5FC5">
        <w:rPr>
          <w:rFonts w:hint="cs"/>
          <w:rtl/>
        </w:rPr>
        <w:t>:</w:t>
      </w:r>
      <w:r>
        <w:rPr>
          <w:rFonts w:hint="cs"/>
          <w:rtl/>
        </w:rPr>
        <w:t xml:space="preserve"> </w:t>
      </w:r>
    </w:p>
    <w:p w:rsidR="00FF6DFF" w:rsidRPr="00E3443A" w:rsidRDefault="00FF6DFF" w:rsidP="00A90091">
      <w:pPr>
        <w:pStyle w:val="libNormal"/>
        <w:rPr>
          <w:rtl/>
        </w:rPr>
      </w:pPr>
      <w:r w:rsidRPr="00E3443A">
        <w:rPr>
          <w:rFonts w:hint="cs"/>
          <w:rtl/>
        </w:rPr>
        <w:t>لعلي بن موسى بن طاووس ( ت 664 ه</w:t>
      </w:r>
      <w:r>
        <w:rPr>
          <w:rFonts w:hint="cs"/>
          <w:rtl/>
        </w:rPr>
        <w:t>ـ ).</w:t>
      </w:r>
      <w:r w:rsidRPr="00E3443A">
        <w:rPr>
          <w:rFonts w:hint="cs"/>
          <w:rtl/>
        </w:rPr>
        <w:t xml:space="preserve"> المطبعة الحيدرية</w:t>
      </w:r>
      <w:r w:rsidR="008F72F1">
        <w:rPr>
          <w:rFonts w:hint="cs"/>
          <w:rtl/>
        </w:rPr>
        <w:t xml:space="preserve"> - </w:t>
      </w:r>
      <w:r w:rsidRPr="00E3443A">
        <w:rPr>
          <w:rFonts w:hint="cs"/>
          <w:rtl/>
        </w:rPr>
        <w:t>النجف</w:t>
      </w:r>
      <w:r>
        <w:rPr>
          <w:rFonts w:hint="cs"/>
          <w:rtl/>
        </w:rPr>
        <w:t>.</w:t>
      </w:r>
    </w:p>
    <w:p w:rsidR="00FF6DFF" w:rsidRDefault="00FF6DFF" w:rsidP="00A90091">
      <w:pPr>
        <w:pStyle w:val="libCenter"/>
        <w:rPr>
          <w:rtl/>
        </w:rPr>
      </w:pPr>
      <w:r>
        <w:rPr>
          <w:rFonts w:hint="cs"/>
          <w:rtl/>
        </w:rPr>
        <w:t>* * *</w:t>
      </w:r>
    </w:p>
    <w:p w:rsidR="00FF6DFF" w:rsidRDefault="00FF6DFF" w:rsidP="008F72F1">
      <w:pPr>
        <w:pStyle w:val="Heading2Center"/>
        <w:rPr>
          <w:rtl/>
        </w:rPr>
      </w:pPr>
      <w:r>
        <w:rPr>
          <w:rtl/>
        </w:rPr>
        <w:br w:type="page"/>
      </w:r>
      <w:bookmarkStart w:id="252" w:name="_Toc371754714"/>
      <w:r>
        <w:rPr>
          <w:rFonts w:hint="cs"/>
          <w:rtl/>
        </w:rPr>
        <w:lastRenderedPageBreak/>
        <w:t xml:space="preserve">12 </w:t>
      </w:r>
      <w:r w:rsidR="008F72F1">
        <w:rPr>
          <w:rFonts w:hint="cs"/>
          <w:rtl/>
        </w:rPr>
        <w:t>-</w:t>
      </w:r>
      <w:r>
        <w:rPr>
          <w:rFonts w:hint="cs"/>
          <w:rtl/>
        </w:rPr>
        <w:t xml:space="preserve"> فهرس الموضوعات</w:t>
      </w:r>
      <w:bookmarkEnd w:id="252"/>
    </w:p>
    <w:sdt>
      <w:sdtPr>
        <w:rPr>
          <w:b w:val="0"/>
          <w:bCs w:val="0"/>
          <w:sz w:val="32"/>
          <w:szCs w:val="32"/>
          <w:rtl/>
        </w:rPr>
        <w:id w:val="12349601"/>
        <w:docPartObj>
          <w:docPartGallery w:val="Table of Contents"/>
          <w:docPartUnique/>
        </w:docPartObj>
      </w:sdtPr>
      <w:sdtContent>
        <w:p w:rsidR="000B5FC5" w:rsidRPr="00D452E0" w:rsidRDefault="000B5FC5" w:rsidP="00D452E0">
          <w:pPr>
            <w:pStyle w:val="libCenterBold2"/>
            <w:rPr>
              <w:rtl/>
            </w:rPr>
          </w:pPr>
        </w:p>
        <w:p w:rsidR="00A81F1D" w:rsidRDefault="00825A7F" w:rsidP="00137D74">
          <w:pPr>
            <w:pStyle w:val="TOC1"/>
            <w:rPr>
              <w:rFonts w:asciiTheme="minorHAnsi" w:eastAsiaTheme="minorEastAsia" w:hAnsiTheme="minorHAnsi" w:cstheme="minorBidi"/>
              <w:bCs w:val="0"/>
              <w:noProof/>
              <w:color w:val="auto"/>
              <w:sz w:val="22"/>
              <w:szCs w:val="22"/>
              <w:rtl/>
              <w:lang w:bidi="fa-IR"/>
            </w:rPr>
          </w:pPr>
          <w:r w:rsidRPr="00825A7F">
            <w:fldChar w:fldCharType="begin"/>
          </w:r>
          <w:r w:rsidR="000B5FC5">
            <w:instrText xml:space="preserve"> TOC \o "1-3" \h \z \u </w:instrText>
          </w:r>
          <w:r w:rsidRPr="00825A7F">
            <w:fldChar w:fldCharType="separate"/>
          </w:r>
          <w:hyperlink w:anchor="_Toc371754583" w:history="1">
            <w:r w:rsidR="00137D74" w:rsidRPr="00137D74">
              <w:rPr>
                <w:rStyle w:val="Hyperlink"/>
                <w:noProof/>
                <w:rtl/>
              </w:rPr>
              <w:t>تاريخ الإمام الحسن</w:t>
            </w:r>
            <w:r w:rsidR="003A7987">
              <w:rPr>
                <w:rStyle w:val="Hyperlink"/>
                <w:noProof/>
                <w:rtl/>
              </w:rPr>
              <w:t xml:space="preserve"> عليه السلام</w:t>
            </w:r>
            <w:r w:rsidR="00137D74" w:rsidRPr="00137D74">
              <w:rPr>
                <w:rStyle w:val="Hyperlink"/>
                <w:noProof/>
                <w:rtl/>
              </w:rPr>
              <w:t xml:space="preserve"> وفضله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Toc371754583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84" w:history="1">
            <w:r w:rsidR="00137D74" w:rsidRPr="00137D74">
              <w:rPr>
                <w:rStyle w:val="Hyperlink"/>
                <w:noProof/>
                <w:rtl/>
              </w:rPr>
              <w:t>البيعة للإمام الحسن</w:t>
            </w:r>
            <w:r w:rsidR="003A7987">
              <w:rPr>
                <w:rStyle w:val="Hyperlink"/>
                <w:noProof/>
                <w:rtl/>
              </w:rPr>
              <w:t xml:space="preserve"> عليه السلام</w:t>
            </w:r>
            <w:r w:rsidR="00137D74" w:rsidRPr="00137D74">
              <w:rPr>
                <w:rStyle w:val="Hyperlink"/>
                <w:noProof/>
                <w:rtl/>
              </w:rPr>
              <w:t xml:space="preserve"> بالخلافة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Toc371754584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7</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85" w:history="1">
            <w:r w:rsidR="00137D74" w:rsidRPr="00137D74">
              <w:rPr>
                <w:rStyle w:val="Hyperlink"/>
                <w:noProof/>
                <w:rtl/>
              </w:rPr>
              <w:t>دسائس معاوية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Toc371754585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86" w:history="1">
            <w:r w:rsidR="00137D74" w:rsidRPr="00137D74">
              <w:rPr>
                <w:rStyle w:val="Hyperlink"/>
                <w:noProof/>
                <w:rtl/>
              </w:rPr>
              <w:t>مسير معاوية نحو العراق</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Toc371754586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10</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87" w:history="1">
            <w:r w:rsidR="00137D74" w:rsidRPr="00137D74">
              <w:rPr>
                <w:rStyle w:val="Hyperlink"/>
                <w:noProof/>
                <w:rtl/>
              </w:rPr>
              <w:t>مسير الإمام الحسن</w:t>
            </w:r>
            <w:r w:rsidR="003A7987">
              <w:rPr>
                <w:rStyle w:val="Hyperlink"/>
                <w:noProof/>
                <w:rtl/>
              </w:rPr>
              <w:t xml:space="preserve"> عليه السلام</w:t>
            </w:r>
            <w:r w:rsidR="00137D74" w:rsidRPr="00137D74">
              <w:rPr>
                <w:rStyle w:val="Hyperlink"/>
                <w:noProof/>
                <w:rtl/>
              </w:rPr>
              <w:t xml:space="preserve"> لحرب معاوية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Toc371754587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11</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88" w:history="1">
            <w:r w:rsidR="00137D74" w:rsidRPr="00137D74">
              <w:rPr>
                <w:rStyle w:val="Hyperlink"/>
                <w:noProof/>
                <w:rtl/>
              </w:rPr>
              <w:t>خذلان القوم للإمام الحسن وجرحه</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Toc371754588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12</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89" w:history="1">
            <w:r w:rsidR="00137D74" w:rsidRPr="00137D74">
              <w:rPr>
                <w:rStyle w:val="Hyperlink"/>
                <w:noProof/>
                <w:rtl/>
              </w:rPr>
              <w:t>جيش الإمام الحسن</w:t>
            </w:r>
            <w:r w:rsidR="003A7987">
              <w:rPr>
                <w:rStyle w:val="Hyperlink"/>
                <w:noProof/>
                <w:rtl/>
              </w:rPr>
              <w:t xml:space="preserve"> عليه السلام</w:t>
            </w:r>
            <w:r w:rsidR="00137D74" w:rsidRPr="00137D74">
              <w:rPr>
                <w:rStyle w:val="Hyperlink"/>
                <w:noProof/>
                <w:rtl/>
              </w:rPr>
              <w:t xml:space="preserve"> وفساد نياتهم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Toc371754589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13</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90" w:history="1">
            <w:r w:rsidR="00137D74" w:rsidRPr="00137D74">
              <w:rPr>
                <w:rStyle w:val="Hyperlink"/>
                <w:noProof/>
                <w:rtl/>
              </w:rPr>
              <w:t>الهدنة بين الإمام الحسن</w:t>
            </w:r>
            <w:r w:rsidR="003A7987">
              <w:rPr>
                <w:rStyle w:val="Hyperlink"/>
                <w:noProof/>
                <w:rtl/>
              </w:rPr>
              <w:t xml:space="preserve"> عليه السلام</w:t>
            </w:r>
            <w:r w:rsidR="00137D74" w:rsidRPr="00137D74">
              <w:rPr>
                <w:rStyle w:val="Hyperlink"/>
                <w:noProof/>
                <w:rtl/>
              </w:rPr>
              <w:t xml:space="preserve"> ومعاوية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Toc371754590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14</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91" w:history="1">
            <w:r w:rsidR="00137D74" w:rsidRPr="00137D74">
              <w:rPr>
                <w:rStyle w:val="Hyperlink"/>
                <w:noProof/>
                <w:rtl/>
              </w:rPr>
              <w:t>سبب وفاة الإمام الحسن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Toc371754591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16</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92" w:history="1">
            <w:r w:rsidR="00137D74" w:rsidRPr="00137D74">
              <w:rPr>
                <w:rStyle w:val="Hyperlink"/>
                <w:noProof/>
                <w:rtl/>
              </w:rPr>
              <w:t>دفن الإمام الحسن</w:t>
            </w:r>
            <w:r w:rsidR="003A7987">
              <w:rPr>
                <w:rStyle w:val="Hyperlink"/>
                <w:noProof/>
                <w:rtl/>
              </w:rPr>
              <w:t xml:space="preserve"> عليه السلام</w:t>
            </w:r>
            <w:r w:rsidR="00137D74" w:rsidRPr="00137D74">
              <w:rPr>
                <w:rStyle w:val="Hyperlink"/>
                <w:noProof/>
                <w:rtl/>
              </w:rPr>
              <w:t xml:space="preserve"> والفتنة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Toc371754592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18</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593" w:history="1">
            <w:r w:rsidR="00137D74" w:rsidRPr="00137D74">
              <w:rPr>
                <w:rStyle w:val="Hyperlink"/>
                <w:noProof/>
                <w:rtl/>
              </w:rPr>
              <w:t>ولد الإمام الحسن</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زيد</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Toc371754593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20</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94" w:history="1">
            <w:r w:rsidR="00137D74" w:rsidRPr="00137D74">
              <w:rPr>
                <w:rStyle w:val="Hyperlink"/>
                <w:noProof/>
                <w:rtl/>
              </w:rPr>
              <w:t>ولد الإمام الحسن</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الحسن</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Toc371754594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23</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95" w:history="1">
            <w:r w:rsidR="00137D74" w:rsidRPr="00137D74">
              <w:rPr>
                <w:rStyle w:val="Hyperlink"/>
                <w:noProof/>
                <w:rtl/>
              </w:rPr>
              <w:t>ولد الإمام الحسن</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عمرو والقاسم وعبدالله</w:t>
            </w:r>
            <w:r w:rsidR="00137D74">
              <w:rPr>
                <w:rFonts w:hint="cs"/>
                <w:noProof/>
                <w:webHidden/>
                <w:rtl/>
              </w:rPr>
              <w:t xml:space="preserve">، </w:t>
            </w:r>
            <w:r w:rsidR="00137D74" w:rsidRPr="00137D74">
              <w:rPr>
                <w:noProof/>
                <w:rtl/>
              </w:rPr>
              <w:t>ولد الإمام الحسن</w:t>
            </w:r>
            <w:r w:rsidR="003A7987">
              <w:rPr>
                <w:noProof/>
                <w:rtl/>
              </w:rPr>
              <w:t xml:space="preserve"> عليه السلام</w:t>
            </w:r>
            <w:r w:rsidR="00137D74">
              <w:rPr>
                <w:noProof/>
                <w:rtl/>
              </w:rPr>
              <w:t xml:space="preserve"> - </w:t>
            </w:r>
            <w:r w:rsidR="00137D74" w:rsidRPr="00137D74">
              <w:rPr>
                <w:noProof/>
                <w:rtl/>
              </w:rPr>
              <w:t>عبدالرحمن والحسين الأثرم وطلحة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Toc371754595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26</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596" w:history="1">
            <w:r w:rsidR="00137D74" w:rsidRPr="00137D74">
              <w:rPr>
                <w:rStyle w:val="Hyperlink"/>
                <w:noProof/>
                <w:rtl/>
              </w:rPr>
              <w:t>تاريخ الإمام الحسين</w:t>
            </w:r>
            <w:r w:rsidR="003A7987">
              <w:rPr>
                <w:rStyle w:val="Hyperlink"/>
                <w:noProof/>
                <w:rtl/>
              </w:rPr>
              <w:t xml:space="preserve"> عليه السلام</w:t>
            </w:r>
            <w:r w:rsidR="00137D74" w:rsidRPr="00137D74">
              <w:rPr>
                <w:rStyle w:val="Hyperlink"/>
                <w:noProof/>
                <w:rtl/>
              </w:rPr>
              <w:t xml:space="preserve"> وفضله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Toc371754596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27</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97" w:history="1">
            <w:r w:rsidR="00137D74" w:rsidRPr="00137D74">
              <w:rPr>
                <w:rStyle w:val="Hyperlink"/>
                <w:noProof/>
                <w:rtl/>
              </w:rPr>
              <w:t>انتهاء الهدنة بموت معاوية ودعاء الإمام الحسين للجهاد</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Toc371754597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31</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98" w:history="1">
            <w:r w:rsidR="00137D74" w:rsidRPr="00137D74">
              <w:rPr>
                <w:rStyle w:val="Hyperlink"/>
                <w:noProof/>
                <w:rtl/>
              </w:rPr>
              <w:t>محاولة أخذ البيعة من الحسين</w:t>
            </w:r>
            <w:r w:rsidR="003A7987">
              <w:rPr>
                <w:rStyle w:val="Hyperlink"/>
                <w:noProof/>
                <w:rtl/>
              </w:rPr>
              <w:t xml:space="preserve"> عليه السلام</w:t>
            </w:r>
            <w:r w:rsidR="00137D74" w:rsidRPr="00137D74">
              <w:rPr>
                <w:rStyle w:val="Hyperlink"/>
                <w:noProof/>
                <w:rtl/>
              </w:rPr>
              <w:t xml:space="preserve"> ليزيد وفشلها</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Toc371754598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32</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599" w:history="1">
            <w:r w:rsidR="00137D74" w:rsidRPr="00137D74">
              <w:rPr>
                <w:rStyle w:val="Hyperlink"/>
                <w:noProof/>
                <w:rtl/>
              </w:rPr>
              <w:t>خروج الإمام الحسين نحو مكّة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Toc371754599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34</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00" w:history="1">
            <w:r w:rsidR="00137D74" w:rsidRPr="00137D74">
              <w:rPr>
                <w:rStyle w:val="Hyperlink"/>
                <w:noProof/>
                <w:rtl/>
              </w:rPr>
              <w:t>مكاتبات أهل الكوفة للحسين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Toc371754600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36</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01" w:history="1">
            <w:r w:rsidR="00137D74" w:rsidRPr="00137D74">
              <w:rPr>
                <w:rStyle w:val="Hyperlink"/>
                <w:noProof/>
                <w:rtl/>
              </w:rPr>
              <w:t>إرسال الإمام الحسين</w:t>
            </w:r>
            <w:r w:rsidR="003A7987">
              <w:rPr>
                <w:rStyle w:val="Hyperlink"/>
                <w:noProof/>
                <w:rtl/>
              </w:rPr>
              <w:t xml:space="preserve"> عليه السلام</w:t>
            </w:r>
            <w:r w:rsidR="00137D74" w:rsidRPr="00137D74">
              <w:rPr>
                <w:rStyle w:val="Hyperlink"/>
                <w:noProof/>
                <w:rtl/>
              </w:rPr>
              <w:t xml:space="preserve"> مسلم بن عقيل للكوفة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Toc371754601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02" w:history="1">
            <w:r w:rsidR="00137D74" w:rsidRPr="00137D74">
              <w:rPr>
                <w:rStyle w:val="Hyperlink"/>
                <w:noProof/>
                <w:rtl/>
              </w:rPr>
              <w:t>مسير عبيد الله بن زياد الى الكوفة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Toc371754602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43</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03" w:history="1">
            <w:r w:rsidR="00137D74" w:rsidRPr="00137D74">
              <w:rPr>
                <w:rStyle w:val="Hyperlink"/>
                <w:noProof/>
                <w:rtl/>
              </w:rPr>
              <w:t>عبيد الله بن زياد وهانئ بن عروة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Toc371754603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47</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04" w:history="1">
            <w:r w:rsidR="00137D74" w:rsidRPr="00137D74">
              <w:rPr>
                <w:rStyle w:val="Hyperlink"/>
                <w:noProof/>
                <w:rtl/>
              </w:rPr>
              <w:t>نهوض مسلم بن عقيل ومحاصرته عبيد الله بن زياد</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Toc371754604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52</w:t>
            </w:r>
            <w:r>
              <w:rPr>
                <w:rStyle w:val="Hyperlink"/>
                <w:noProof/>
                <w:rtl/>
              </w:rPr>
              <w:fldChar w:fldCharType="end"/>
            </w:r>
          </w:hyperlink>
        </w:p>
        <w:p w:rsidR="00466232" w:rsidRDefault="00466232" w:rsidP="00466232">
          <w:pPr>
            <w:pStyle w:val="libNormal"/>
            <w:rPr>
              <w:noProof/>
            </w:rPr>
          </w:pPr>
          <w:r>
            <w:rPr>
              <w:noProof/>
            </w:rPr>
            <w:br w:type="page"/>
          </w:r>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05" w:history="1">
            <w:r w:rsidR="00137D74" w:rsidRPr="00137D74">
              <w:rPr>
                <w:rStyle w:val="Hyperlink"/>
                <w:noProof/>
                <w:rtl/>
              </w:rPr>
              <w:t>خذلان أهل الكوفة مسلم بن عقيل</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Toc371754605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54</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06" w:history="1">
            <w:r w:rsidR="00137D74" w:rsidRPr="00137D74">
              <w:rPr>
                <w:rStyle w:val="Hyperlink"/>
                <w:noProof/>
                <w:rtl/>
              </w:rPr>
              <w:t>مجاهدة مسلم بن عقيل وغدر أهل الكوفة به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Toc371754606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58</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07" w:history="1">
            <w:r w:rsidR="00137D74" w:rsidRPr="00137D74">
              <w:rPr>
                <w:rStyle w:val="Hyperlink"/>
                <w:noProof/>
                <w:rtl/>
              </w:rPr>
              <w:t>محمد بن الأشعث وأمانه لمسلم بن عقيل</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Toc371754607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08" w:history="1">
            <w:r w:rsidR="00137D74" w:rsidRPr="00137D74">
              <w:rPr>
                <w:rStyle w:val="Hyperlink"/>
                <w:noProof/>
                <w:rtl/>
              </w:rPr>
              <w:t>محاورة مسلم بن عقيل وابن زياد</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Toc371754608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61</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09" w:history="1">
            <w:r w:rsidR="00137D74" w:rsidRPr="00137D74">
              <w:rPr>
                <w:rStyle w:val="Hyperlink"/>
                <w:noProof/>
                <w:rtl/>
              </w:rPr>
              <w:t>مقتل مسلم بن عقيل</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Toc371754609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63</w:t>
            </w:r>
            <w:r>
              <w:rPr>
                <w:rStyle w:val="Hyperlink"/>
                <w:noProof/>
                <w:rtl/>
              </w:rPr>
              <w:fldChar w:fldCharType="end"/>
            </w:r>
          </w:hyperlink>
        </w:p>
        <w:p w:rsidR="00A81F1D" w:rsidRDefault="00825A7F" w:rsidP="008908B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10" w:history="1">
            <w:r w:rsidR="00137D74" w:rsidRPr="00137D74">
              <w:rPr>
                <w:rStyle w:val="Hyperlink"/>
                <w:noProof/>
                <w:rtl/>
              </w:rPr>
              <w:t xml:space="preserve">مقتل هانئ بن عروة </w:t>
            </w:r>
            <w:r w:rsidR="008908BF">
              <w:rPr>
                <w:rStyle w:val="Hyperlink"/>
                <w:rFonts w:hint="cs"/>
                <w:noProof/>
                <w:rtl/>
              </w:rPr>
              <w:t>رحمه الله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Toc371754610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64</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11" w:history="1">
            <w:r w:rsidR="00137D74" w:rsidRPr="00137D74">
              <w:rPr>
                <w:rStyle w:val="Hyperlink"/>
                <w:noProof/>
                <w:rtl/>
              </w:rPr>
              <w:t>ما جرى بعد مقتل مسلم وهانئ</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Toc371754611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65</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12" w:history="1">
            <w:r w:rsidR="00137D74" w:rsidRPr="00137D74">
              <w:rPr>
                <w:rStyle w:val="Hyperlink"/>
                <w:noProof/>
                <w:rtl/>
              </w:rPr>
              <w:t>توجّه الإمام الحسين إلى العراق</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Toc371754612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67</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13" w:history="1">
            <w:r w:rsidR="00137D74" w:rsidRPr="00137D74">
              <w:rPr>
                <w:rStyle w:val="Hyperlink"/>
                <w:noProof/>
                <w:rtl/>
              </w:rPr>
              <w:t>منازل الطريق</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Toc371754613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69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14" w:history="1">
            <w:r w:rsidR="00137D74" w:rsidRPr="00137D74">
              <w:rPr>
                <w:rStyle w:val="Hyperlink"/>
                <w:noProof/>
                <w:rtl/>
              </w:rPr>
              <w:t>قيس بن مسهر وكتاب الحسين</w:t>
            </w:r>
            <w:r w:rsidR="003A7987">
              <w:rPr>
                <w:rStyle w:val="Hyperlink"/>
                <w:noProof/>
                <w:rtl/>
              </w:rPr>
              <w:t xml:space="preserve"> عليه السلام</w:t>
            </w:r>
            <w:r w:rsidR="00137D74" w:rsidRPr="00137D74">
              <w:rPr>
                <w:rStyle w:val="Hyperlink"/>
                <w:noProof/>
                <w:rtl/>
              </w:rPr>
              <w:t xml:space="preserve"> إلى أهل الكوفة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Toc371754614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71</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15" w:history="1">
            <w:r w:rsidR="00137D74" w:rsidRPr="00137D74">
              <w:rPr>
                <w:rStyle w:val="Hyperlink"/>
                <w:noProof/>
                <w:rtl/>
              </w:rPr>
              <w:t>ملاقاة الحسين</w:t>
            </w:r>
            <w:r w:rsidR="003A7987">
              <w:rPr>
                <w:rStyle w:val="Hyperlink"/>
                <w:noProof/>
                <w:rtl/>
              </w:rPr>
              <w:t xml:space="preserve"> عليه السلام</w:t>
            </w:r>
            <w:r w:rsidR="00137D74" w:rsidRPr="00137D74">
              <w:rPr>
                <w:rStyle w:val="Hyperlink"/>
                <w:noProof/>
                <w:rtl/>
              </w:rPr>
              <w:t xml:space="preserve"> لزهير بن القين في الطريق</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Toc371754615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72</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16" w:history="1">
            <w:r w:rsidR="00137D74" w:rsidRPr="00137D74">
              <w:rPr>
                <w:rStyle w:val="Hyperlink"/>
                <w:noProof/>
                <w:rtl/>
              </w:rPr>
              <w:t>وصول خبر استشهاد مسلم للحسين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Toc371754616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74</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17" w:history="1">
            <w:r w:rsidR="00137D74" w:rsidRPr="00137D74">
              <w:rPr>
                <w:rStyle w:val="Hyperlink"/>
                <w:noProof/>
                <w:rtl/>
              </w:rPr>
              <w:t>وصول جيش الحرّ بن يزيد ذي حسمى</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Toc371754617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77</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18" w:history="1">
            <w:r w:rsidR="00137D74" w:rsidRPr="00137D74">
              <w:rPr>
                <w:rStyle w:val="Hyperlink"/>
                <w:noProof/>
                <w:rtl/>
              </w:rPr>
              <w:t>ما جرى بين الحسين</w:t>
            </w:r>
            <w:r w:rsidR="003A7987">
              <w:rPr>
                <w:rStyle w:val="Hyperlink"/>
                <w:noProof/>
                <w:rtl/>
              </w:rPr>
              <w:t xml:space="preserve"> عليه السلام</w:t>
            </w:r>
            <w:r w:rsidR="00137D74" w:rsidRPr="00137D74">
              <w:rPr>
                <w:rStyle w:val="Hyperlink"/>
                <w:noProof/>
                <w:rtl/>
              </w:rPr>
              <w:t xml:space="preserve"> والحرّ</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Toc371754618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78</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19" w:history="1">
            <w:r w:rsidR="00137D74" w:rsidRPr="00137D74">
              <w:rPr>
                <w:rStyle w:val="Hyperlink"/>
                <w:noProof/>
                <w:rtl/>
              </w:rPr>
              <w:t>وصول الحسين</w:t>
            </w:r>
            <w:r w:rsidR="003A7987">
              <w:rPr>
                <w:rStyle w:val="Hyperlink"/>
                <w:noProof/>
                <w:rtl/>
              </w:rPr>
              <w:t xml:space="preserve"> عليه السلام</w:t>
            </w:r>
            <w:r w:rsidR="00137D74" w:rsidRPr="00137D74">
              <w:rPr>
                <w:rStyle w:val="Hyperlink"/>
                <w:noProof/>
                <w:rtl/>
              </w:rPr>
              <w:t xml:space="preserve"> كربلاء</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Toc371754619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83</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20" w:history="1">
            <w:r w:rsidR="00137D74" w:rsidRPr="00137D74">
              <w:rPr>
                <w:rStyle w:val="Hyperlink"/>
                <w:noProof/>
                <w:rtl/>
              </w:rPr>
              <w:t>وصول عمر بن سعد وجيشه كربلاء</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Toc371754620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84</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21" w:history="1">
            <w:r w:rsidR="00137D74" w:rsidRPr="00137D74">
              <w:rPr>
                <w:rStyle w:val="Hyperlink"/>
                <w:noProof/>
                <w:rtl/>
              </w:rPr>
              <w:t>رسل عمر بن سعد إلى الإمام الحسين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Toc371754621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86</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22" w:history="1">
            <w:r w:rsidR="00137D74" w:rsidRPr="00137D74">
              <w:rPr>
                <w:rStyle w:val="Hyperlink"/>
                <w:noProof/>
                <w:rtl/>
              </w:rPr>
              <w:t>ما جرى في كربلاء قبل الواقعة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Toc371754622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87</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23" w:history="1">
            <w:r w:rsidR="00137D74" w:rsidRPr="00137D74">
              <w:rPr>
                <w:rStyle w:val="Hyperlink"/>
                <w:noProof/>
                <w:rtl/>
              </w:rPr>
              <w:t>ليلة عاشوراء وأصحاب الحسين ومواقفهم الشريفة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Toc371754623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91</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24" w:history="1">
            <w:r w:rsidR="00137D74" w:rsidRPr="00137D74">
              <w:rPr>
                <w:rStyle w:val="Hyperlink"/>
                <w:noProof/>
                <w:rtl/>
              </w:rPr>
              <w:t>صباح عاشوراء والتعبئة للحرب</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Toc371754624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95</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25" w:history="1">
            <w:r w:rsidR="00137D74" w:rsidRPr="00137D74">
              <w:rPr>
                <w:rStyle w:val="Hyperlink"/>
                <w:noProof/>
                <w:rtl/>
              </w:rPr>
              <w:t>خطبة الإمام الحسين</w:t>
            </w:r>
            <w:r w:rsidR="003A7987">
              <w:rPr>
                <w:rStyle w:val="Hyperlink"/>
                <w:noProof/>
                <w:rtl/>
              </w:rPr>
              <w:t xml:space="preserve"> عليه السلام</w:t>
            </w:r>
            <w:r w:rsidR="00137D74" w:rsidRPr="00137D74">
              <w:rPr>
                <w:rStyle w:val="Hyperlink"/>
                <w:noProof/>
                <w:rtl/>
              </w:rPr>
              <w:t xml:space="preserve"> يوم عاشوراء</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Toc371754625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97</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26" w:history="1">
            <w:r w:rsidR="00137D74" w:rsidRPr="00137D74">
              <w:rPr>
                <w:rStyle w:val="Hyperlink"/>
                <w:noProof/>
                <w:rtl/>
              </w:rPr>
              <w:t>توبة الحرّ ولحوقه بالحسين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Toc371754626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98</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27" w:history="1">
            <w:r w:rsidR="00137D74" w:rsidRPr="00137D74">
              <w:rPr>
                <w:rStyle w:val="Hyperlink"/>
                <w:noProof/>
                <w:rtl/>
              </w:rPr>
              <w:t>بداية الواقعة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Toc371754627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101</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28" w:history="1">
            <w:r w:rsidR="00137D74" w:rsidRPr="00137D74">
              <w:rPr>
                <w:rStyle w:val="Hyperlink"/>
                <w:noProof/>
                <w:rtl/>
              </w:rPr>
              <w:t>استبسال أصحاب الإمام الحسين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Toc371754628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103</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29" w:history="1">
            <w:r w:rsidR="00137D74" w:rsidRPr="00137D74">
              <w:rPr>
                <w:rStyle w:val="Hyperlink"/>
                <w:noProof/>
                <w:rtl/>
              </w:rPr>
              <w:t>استشهاد أصحاب الإمام الحسين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Toc371754629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105</w:t>
            </w:r>
            <w:r>
              <w:rPr>
                <w:rStyle w:val="Hyperlink"/>
                <w:noProof/>
                <w:rtl/>
              </w:rPr>
              <w:fldChar w:fldCharType="end"/>
            </w:r>
          </w:hyperlink>
        </w:p>
        <w:p w:rsidR="00A81F1D" w:rsidRDefault="00825A7F" w:rsidP="008908B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30" w:history="1">
            <w:r w:rsidR="00137D74" w:rsidRPr="00137D74">
              <w:rPr>
                <w:rStyle w:val="Hyperlink"/>
                <w:noProof/>
                <w:rtl/>
              </w:rPr>
              <w:t xml:space="preserve">استشهاد أهل بيت الإمام الحسين والهاشميين </w:t>
            </w:r>
            <w:r w:rsidR="008908BF" w:rsidRPr="008908BF">
              <w:rPr>
                <w:rStyle w:val="Hyperlink"/>
                <w:noProof/>
                <w:rtl/>
              </w:rPr>
              <w:t>عليه</w:t>
            </w:r>
            <w:r w:rsidR="008908BF">
              <w:rPr>
                <w:rStyle w:val="Hyperlink"/>
                <w:rFonts w:hint="cs"/>
                <w:noProof/>
                <w:rtl/>
              </w:rPr>
              <w:t>م</w:t>
            </w:r>
            <w:r w:rsidR="008908BF" w:rsidRPr="008908BF">
              <w:rPr>
                <w:rStyle w:val="Hyperlink"/>
                <w:noProof/>
                <w:rtl/>
              </w:rPr>
              <w:t xml:space="preserve">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Toc371754630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106</w:t>
            </w:r>
            <w:r>
              <w:rPr>
                <w:rStyle w:val="Hyperlink"/>
                <w:noProof/>
                <w:rtl/>
              </w:rPr>
              <w:fldChar w:fldCharType="end"/>
            </w:r>
          </w:hyperlink>
        </w:p>
        <w:p w:rsidR="00466232" w:rsidRDefault="00466232" w:rsidP="00466232">
          <w:pPr>
            <w:pStyle w:val="libNormal"/>
            <w:rPr>
              <w:noProof/>
            </w:rPr>
          </w:pPr>
          <w:r>
            <w:rPr>
              <w:noProof/>
            </w:rPr>
            <w:br w:type="page"/>
          </w:r>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31" w:history="1">
            <w:r w:rsidR="00137D74" w:rsidRPr="00137D74">
              <w:rPr>
                <w:rStyle w:val="Hyperlink"/>
                <w:noProof/>
                <w:rtl/>
              </w:rPr>
              <w:t>استشهاد الإمام الحسين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Toc371754631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110</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32" w:history="1">
            <w:r w:rsidR="00137D74" w:rsidRPr="00137D74">
              <w:rPr>
                <w:rStyle w:val="Hyperlink"/>
                <w:noProof/>
                <w:rtl/>
              </w:rPr>
              <w:t>هجوم القوم على خيام الحسين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Toc371754632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112</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33" w:history="1">
            <w:r w:rsidR="00137D74" w:rsidRPr="00137D74">
              <w:rPr>
                <w:rStyle w:val="Hyperlink"/>
                <w:noProof/>
                <w:rtl/>
              </w:rPr>
              <w:t>مسيرالسبايا إلى الكوفة ودخولهم على ابن زياد</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Toc371754633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115</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34" w:history="1">
            <w:r w:rsidR="00137D74" w:rsidRPr="00137D74">
              <w:rPr>
                <w:rStyle w:val="Hyperlink"/>
                <w:noProof/>
                <w:rtl/>
              </w:rPr>
              <w:t>ماجرى في الكوفة بعد استشهاد الحسين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Toc371754634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117</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35" w:history="1">
            <w:r w:rsidR="00137D74" w:rsidRPr="00137D74">
              <w:rPr>
                <w:rStyle w:val="Hyperlink"/>
                <w:noProof/>
                <w:rtl/>
              </w:rPr>
              <w:t>مسير السبايا إلى الشام ودخولهم على يزيد</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Toc371754635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119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36" w:history="1">
            <w:r w:rsidR="00137D74" w:rsidRPr="00137D74">
              <w:rPr>
                <w:rStyle w:val="Hyperlink"/>
                <w:noProof/>
                <w:rtl/>
              </w:rPr>
              <w:t>وصول خبر استشهاد الحسين</w:t>
            </w:r>
            <w:r w:rsidR="003A7987">
              <w:rPr>
                <w:rStyle w:val="Hyperlink"/>
                <w:noProof/>
                <w:rtl/>
              </w:rPr>
              <w:t xml:space="preserve"> عليه السلام</w:t>
            </w:r>
            <w:r w:rsidR="00137D74" w:rsidRPr="00137D74">
              <w:rPr>
                <w:rStyle w:val="Hyperlink"/>
                <w:noProof/>
                <w:rtl/>
              </w:rPr>
              <w:t xml:space="preserve"> إلى المدينة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Toc371754636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123</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37" w:history="1">
            <w:r w:rsidR="00137D74" w:rsidRPr="00137D74">
              <w:rPr>
                <w:rStyle w:val="Hyperlink"/>
                <w:noProof/>
                <w:rtl/>
              </w:rPr>
              <w:t>تسمية من قتل مع الإمام الحسين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Toc371754637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125</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38" w:history="1">
            <w:r w:rsidR="00137D74" w:rsidRPr="00137D74">
              <w:rPr>
                <w:rStyle w:val="Hyperlink"/>
                <w:noProof/>
                <w:rtl/>
              </w:rPr>
              <w:t>فضائل الإمام الحسين</w:t>
            </w:r>
            <w:r w:rsidR="003A7987">
              <w:rPr>
                <w:rStyle w:val="Hyperlink"/>
                <w:noProof/>
                <w:rtl/>
              </w:rPr>
              <w:t xml:space="preserve"> عليه السلام</w:t>
            </w:r>
            <w:r w:rsidR="00137D74" w:rsidRPr="00137D74">
              <w:rPr>
                <w:rStyle w:val="Hyperlink"/>
                <w:noProof/>
                <w:rtl/>
              </w:rPr>
              <w:t xml:space="preserve"> وزيارته وذكر مصيبته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Toc371754638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127</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39" w:history="1">
            <w:r w:rsidR="00137D74" w:rsidRPr="00137D74">
              <w:rPr>
                <w:rStyle w:val="Hyperlink"/>
                <w:noProof/>
                <w:rtl/>
              </w:rPr>
              <w:t>أولاد الإمام الحسين بن علي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Toc371754639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135</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40" w:history="1">
            <w:r w:rsidR="00137D74" w:rsidRPr="00137D74">
              <w:rPr>
                <w:rStyle w:val="Hyperlink"/>
                <w:noProof/>
                <w:rtl/>
              </w:rPr>
              <w:t>تاريخ الإمام علي بن الحسين</w:t>
            </w:r>
            <w:r w:rsidR="003A7987">
              <w:rPr>
                <w:rStyle w:val="Hyperlink"/>
                <w:noProof/>
                <w:rtl/>
              </w:rPr>
              <w:t xml:space="preserve"> عليه السلام</w:t>
            </w:r>
            <w:r w:rsidR="00137D74" w:rsidRPr="00137D74">
              <w:rPr>
                <w:rStyle w:val="Hyperlink"/>
                <w:noProof/>
                <w:rtl/>
              </w:rPr>
              <w:t xml:space="preserve"> والنص على إمامته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Toc371754640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137</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41" w:history="1">
            <w:r w:rsidR="00137D74" w:rsidRPr="00137D74">
              <w:rPr>
                <w:rStyle w:val="Hyperlink"/>
                <w:noProof/>
                <w:rtl/>
              </w:rPr>
              <w:t>فضائل الإمام عليّ بن الحسين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Toc371754641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140</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42" w:history="1">
            <w:r w:rsidR="00137D74" w:rsidRPr="00137D74">
              <w:rPr>
                <w:rStyle w:val="Hyperlink"/>
                <w:noProof/>
                <w:rtl/>
              </w:rPr>
              <w:t>أولاد عليّ بن الحسين</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Toc371754642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155</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43" w:history="1">
            <w:r w:rsidR="00137D74" w:rsidRPr="00137D74">
              <w:rPr>
                <w:rStyle w:val="Hyperlink"/>
                <w:noProof/>
                <w:rtl/>
              </w:rPr>
              <w:t>تاريخ الإمام الباقر</w:t>
            </w:r>
            <w:r w:rsidR="003A7987">
              <w:rPr>
                <w:rStyle w:val="Hyperlink"/>
                <w:noProof/>
                <w:rtl/>
              </w:rPr>
              <w:t xml:space="preserve"> عليه السلام</w:t>
            </w:r>
            <w:r w:rsidR="00137D74" w:rsidRPr="00137D74">
              <w:rPr>
                <w:rStyle w:val="Hyperlink"/>
                <w:noProof/>
                <w:rtl/>
              </w:rPr>
              <w:t xml:space="preserve"> والنص على إمامته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Toc371754643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157</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44" w:history="1">
            <w:r w:rsidR="00137D74" w:rsidRPr="00137D74">
              <w:rPr>
                <w:rStyle w:val="Hyperlink"/>
                <w:noProof/>
                <w:rtl/>
              </w:rPr>
              <w:t>فضائل الإمام الباقر</w:t>
            </w:r>
            <w:r w:rsidR="003A7987">
              <w:rPr>
                <w:rStyle w:val="Hyperlink"/>
                <w:noProof/>
                <w:rtl/>
              </w:rPr>
              <w:t xml:space="preserve"> عليه السلام</w:t>
            </w:r>
            <w:r w:rsidR="00137D74" w:rsidRPr="00137D74">
              <w:rPr>
                <w:rStyle w:val="Hyperlink"/>
                <w:noProof/>
                <w:rtl/>
              </w:rPr>
              <w:t xml:space="preserve"> وعلمه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Toc371754644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160</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45" w:history="1">
            <w:r w:rsidR="00137D74" w:rsidRPr="00137D74">
              <w:rPr>
                <w:rStyle w:val="Hyperlink"/>
                <w:noProof/>
                <w:rtl/>
              </w:rPr>
              <w:t>إخوة الإمام الباقر</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عبدالله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Toc371754645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169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46" w:history="1">
            <w:r w:rsidR="00137D74" w:rsidRPr="00137D74">
              <w:rPr>
                <w:rStyle w:val="Hyperlink"/>
                <w:noProof/>
                <w:rtl/>
              </w:rPr>
              <w:t>إخوة الإمام الباقر</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 xml:space="preserve">عمر </w:t>
            </w:r>
            <w:r w:rsidR="003A7987">
              <w:rPr>
                <w:rStyle w:val="Hyperlink"/>
                <w:noProof/>
                <w:rtl/>
              </w:rPr>
              <w:t>-</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Toc371754646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170</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47" w:history="1">
            <w:r w:rsidR="00137D74" w:rsidRPr="00137D74">
              <w:rPr>
                <w:rStyle w:val="Hyperlink"/>
                <w:noProof/>
                <w:rtl/>
              </w:rPr>
              <w:t>إخوة الإمام الباقر</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 xml:space="preserve">زيد </w:t>
            </w:r>
            <w:r w:rsidR="003A7987">
              <w:rPr>
                <w:rStyle w:val="Hyperlink"/>
                <w:noProof/>
                <w:rtl/>
              </w:rPr>
              <w:t>-</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Toc371754647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171</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48" w:history="1">
            <w:r w:rsidR="00137D74" w:rsidRPr="00137D74">
              <w:rPr>
                <w:rStyle w:val="Hyperlink"/>
                <w:noProof/>
                <w:rtl/>
              </w:rPr>
              <w:t>ثورة زيد بن عليّ واستشهاده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Toc371754648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172</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49" w:history="1">
            <w:r w:rsidR="00137D74" w:rsidRPr="00137D74">
              <w:rPr>
                <w:rStyle w:val="Hyperlink"/>
                <w:noProof/>
                <w:rtl/>
              </w:rPr>
              <w:t>إخوة الإمام الباقر</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 xml:space="preserve">الحسين </w:t>
            </w:r>
            <w:r w:rsidR="003A7987">
              <w:rPr>
                <w:rStyle w:val="Hyperlink"/>
                <w:noProof/>
                <w:rtl/>
              </w:rPr>
              <w:t>-</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Toc371754649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174</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50" w:history="1">
            <w:r w:rsidR="00137D74" w:rsidRPr="00137D74">
              <w:rPr>
                <w:rStyle w:val="Hyperlink"/>
                <w:noProof/>
                <w:rtl/>
              </w:rPr>
              <w:t>أولاد الإمام الباقر</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Toc371754650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176</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51" w:history="1">
            <w:r w:rsidR="00137D74" w:rsidRPr="00137D74">
              <w:rPr>
                <w:rStyle w:val="Hyperlink"/>
                <w:noProof/>
                <w:rtl/>
              </w:rPr>
              <w:t>تاريخ الإمام الصادق</w:t>
            </w:r>
            <w:r w:rsidR="003A7987">
              <w:rPr>
                <w:rStyle w:val="Hyperlink"/>
                <w:noProof/>
                <w:rtl/>
              </w:rPr>
              <w:t xml:space="preserve"> عليه السلام</w:t>
            </w:r>
            <w:r w:rsidR="00137D74" w:rsidRPr="00137D74">
              <w:rPr>
                <w:rStyle w:val="Hyperlink"/>
                <w:noProof/>
                <w:rtl/>
              </w:rPr>
              <w:t xml:space="preserve"> والنصّ على إمامته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Toc371754651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179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52" w:history="1">
            <w:r w:rsidR="00137D74" w:rsidRPr="00137D74">
              <w:rPr>
                <w:rStyle w:val="Hyperlink"/>
                <w:noProof/>
                <w:rtl/>
              </w:rPr>
              <w:t>آيات الله الظاهرة على يد الإمام الصادق</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Toc371754652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183</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53" w:history="1">
            <w:r w:rsidR="00137D74" w:rsidRPr="00137D74">
              <w:rPr>
                <w:rStyle w:val="Hyperlink"/>
                <w:noProof/>
                <w:rtl/>
              </w:rPr>
              <w:t>من كلمات الإمام الصادق</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Toc371754653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186</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54" w:history="1">
            <w:r w:rsidR="00137D74" w:rsidRPr="00137D74">
              <w:rPr>
                <w:rStyle w:val="Hyperlink"/>
                <w:noProof/>
                <w:rtl/>
              </w:rPr>
              <w:t>طرف من أخبار الإمام الصادق</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Toc371754654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190</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55" w:history="1">
            <w:r w:rsidR="00137D74" w:rsidRPr="00137D74">
              <w:rPr>
                <w:rStyle w:val="Hyperlink"/>
                <w:noProof/>
                <w:rtl/>
              </w:rPr>
              <w:t>مناظرة الإمام الصادق</w:t>
            </w:r>
            <w:r w:rsidR="003A7987">
              <w:rPr>
                <w:rStyle w:val="Hyperlink"/>
                <w:noProof/>
                <w:rtl/>
              </w:rPr>
              <w:t xml:space="preserve"> عليه السلام</w:t>
            </w:r>
            <w:r w:rsidR="00137D74" w:rsidRPr="00137D74">
              <w:rPr>
                <w:rStyle w:val="Hyperlink"/>
                <w:noProof/>
                <w:rtl/>
              </w:rPr>
              <w:t xml:space="preserve"> وأصحابه للرجل الشامي</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Toc371754655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194</w:t>
            </w:r>
            <w:r>
              <w:rPr>
                <w:rStyle w:val="Hyperlink"/>
                <w:noProof/>
                <w:rtl/>
              </w:rPr>
              <w:fldChar w:fldCharType="end"/>
            </w:r>
          </w:hyperlink>
        </w:p>
        <w:p w:rsidR="00466232" w:rsidRDefault="00466232" w:rsidP="00466232">
          <w:pPr>
            <w:pStyle w:val="libNormal"/>
            <w:rPr>
              <w:noProof/>
            </w:rPr>
          </w:pPr>
          <w:r>
            <w:rPr>
              <w:noProof/>
            </w:rPr>
            <w:br w:type="page"/>
          </w:r>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56" w:history="1">
            <w:r w:rsidR="00137D74" w:rsidRPr="00137D74">
              <w:rPr>
                <w:rStyle w:val="Hyperlink"/>
                <w:noProof/>
                <w:rtl/>
              </w:rPr>
              <w:t>مناظرة الإمام الصادق مع الزنادقة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Toc371754656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199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57" w:history="1">
            <w:r w:rsidR="00137D74" w:rsidRPr="00137D74">
              <w:rPr>
                <w:rStyle w:val="Hyperlink"/>
                <w:noProof/>
                <w:rtl/>
              </w:rPr>
              <w:t>قصيدة السيد الحميري بعد رجوعه عن مذهب الكيسانية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Toc371754657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206</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58" w:history="1">
            <w:r w:rsidR="00137D74" w:rsidRPr="00137D74">
              <w:rPr>
                <w:rStyle w:val="Hyperlink"/>
                <w:noProof/>
                <w:rtl/>
              </w:rPr>
              <w:t>أولاد الإمام الصادق</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 xml:space="preserve">إسماعيل </w:t>
            </w:r>
            <w:r w:rsidR="003A7987">
              <w:rPr>
                <w:rStyle w:val="Hyperlink"/>
                <w:noProof/>
                <w:rtl/>
              </w:rPr>
              <w:t>-</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Toc371754658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209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59" w:history="1">
            <w:r w:rsidR="00137D74" w:rsidRPr="00137D74">
              <w:rPr>
                <w:rStyle w:val="Hyperlink"/>
                <w:noProof/>
                <w:rtl/>
              </w:rPr>
              <w:t>أولاد الإمام الصادق</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 xml:space="preserve">عبدالله </w:t>
            </w:r>
            <w:r w:rsidR="003A7987">
              <w:rPr>
                <w:rStyle w:val="Hyperlink"/>
                <w:noProof/>
                <w:rtl/>
              </w:rPr>
              <w:t>-</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Toc371754659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210</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60" w:history="1">
            <w:r w:rsidR="00137D74" w:rsidRPr="00137D74">
              <w:rPr>
                <w:rStyle w:val="Hyperlink"/>
                <w:noProof/>
                <w:rtl/>
              </w:rPr>
              <w:t>أولاد الإمام الصادق</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 xml:space="preserve">إسحاق ، محمد </w:t>
            </w:r>
            <w:r w:rsidR="003A7987">
              <w:rPr>
                <w:rStyle w:val="Hyperlink"/>
                <w:noProof/>
                <w:rtl/>
              </w:rPr>
              <w:t>-</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Toc371754660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211</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61" w:history="1">
            <w:r w:rsidR="00137D74" w:rsidRPr="00137D74">
              <w:rPr>
                <w:rStyle w:val="Hyperlink"/>
                <w:noProof/>
                <w:rtl/>
              </w:rPr>
              <w:t>أولاد الإمام الصادق</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 xml:space="preserve">علي ، العبّاس ، موسى </w:t>
            </w:r>
            <w:r w:rsidR="003A7987">
              <w:rPr>
                <w:rStyle w:val="Hyperlink"/>
                <w:noProof/>
                <w:rtl/>
              </w:rPr>
              <w:t>-</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Toc371754661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214</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62" w:history="1">
            <w:r w:rsidR="00137D74" w:rsidRPr="00137D74">
              <w:rPr>
                <w:rStyle w:val="Hyperlink"/>
                <w:noProof/>
                <w:rtl/>
              </w:rPr>
              <w:t>تاريخ الإمام موسى بن جعفر</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Toc371754662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215</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63" w:history="1">
            <w:r w:rsidR="00137D74" w:rsidRPr="00137D74">
              <w:rPr>
                <w:rStyle w:val="Hyperlink"/>
                <w:noProof/>
                <w:rtl/>
              </w:rPr>
              <w:t>النصّ على إمامة موسى بن جعفر</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Toc371754663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216</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64" w:history="1">
            <w:r w:rsidR="00137D74" w:rsidRPr="00137D74">
              <w:rPr>
                <w:rStyle w:val="Hyperlink"/>
                <w:noProof/>
                <w:rtl/>
              </w:rPr>
              <w:t>دلائل ومعجزات الإمام الكاظم</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Toc371754664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221</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65" w:history="1">
            <w:r w:rsidR="00137D74" w:rsidRPr="00137D74">
              <w:rPr>
                <w:rStyle w:val="Hyperlink"/>
                <w:noProof/>
                <w:rtl/>
              </w:rPr>
              <w:t>فضائل ومناقب الإمام الكاظم</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Toc371754665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231</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66" w:history="1">
            <w:r w:rsidR="00137D74" w:rsidRPr="00137D74">
              <w:rPr>
                <w:rStyle w:val="Hyperlink"/>
                <w:noProof/>
                <w:rtl/>
              </w:rPr>
              <w:t>سبب شهادة الإمام الكاظم</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Toc371754666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237</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67" w:history="1">
            <w:r w:rsidR="00137D74" w:rsidRPr="00137D74">
              <w:rPr>
                <w:rStyle w:val="Hyperlink"/>
                <w:noProof/>
                <w:rtl/>
              </w:rPr>
              <w:t>أولاد الإمام الكاظم</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 xml:space="preserve">عليّ ، أحمد </w:t>
            </w:r>
            <w:r w:rsidR="003A7987">
              <w:rPr>
                <w:rStyle w:val="Hyperlink"/>
                <w:noProof/>
                <w:rtl/>
              </w:rPr>
              <w:t>-</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Toc371754667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244</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68" w:history="1">
            <w:r w:rsidR="00137D74" w:rsidRPr="00137D74">
              <w:rPr>
                <w:rStyle w:val="Hyperlink"/>
                <w:noProof/>
                <w:rtl/>
              </w:rPr>
              <w:t>أولاد الإمام الكاظم</w:t>
            </w:r>
            <w:r w:rsidR="003A7987">
              <w:rPr>
                <w:rStyle w:val="Hyperlink"/>
                <w:noProof/>
                <w:rtl/>
              </w:rPr>
              <w:t xml:space="preserve"> عليه السلام</w:t>
            </w:r>
            <w:r w:rsidR="00137D74">
              <w:rPr>
                <w:rStyle w:val="Hyperlink"/>
                <w:noProof/>
                <w:rtl/>
              </w:rPr>
              <w:t xml:space="preserve"> - </w:t>
            </w:r>
            <w:r w:rsidR="00137D74" w:rsidRPr="00137D74">
              <w:rPr>
                <w:rStyle w:val="Hyperlink"/>
                <w:noProof/>
                <w:rtl/>
              </w:rPr>
              <w:t xml:space="preserve">محمد ، إبرإهيم </w:t>
            </w:r>
            <w:r w:rsidR="003A7987">
              <w:rPr>
                <w:rStyle w:val="Hyperlink"/>
                <w:noProof/>
                <w:rtl/>
              </w:rPr>
              <w:t>-</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Toc371754668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245</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69" w:history="1">
            <w:r w:rsidR="00137D74" w:rsidRPr="00137D74">
              <w:rPr>
                <w:rStyle w:val="Hyperlink"/>
                <w:noProof/>
                <w:rtl/>
              </w:rPr>
              <w:t>تاريخ الإمام عليّ بن موسى الرضا</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Toc371754669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247</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70" w:history="1">
            <w:r w:rsidR="00137D74" w:rsidRPr="00137D74">
              <w:rPr>
                <w:rStyle w:val="Hyperlink"/>
                <w:noProof/>
                <w:rtl/>
              </w:rPr>
              <w:t>النص على امامة علي بن موسى</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Toc371754670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247</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71" w:history="1">
            <w:r w:rsidR="00137D74" w:rsidRPr="00137D74">
              <w:rPr>
                <w:rStyle w:val="Hyperlink"/>
                <w:noProof/>
                <w:rtl/>
              </w:rPr>
              <w:t>دلائل وأخبار الإمام الرضا</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Toc371754671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254</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72" w:history="1">
            <w:r w:rsidR="00137D74" w:rsidRPr="00137D74">
              <w:rPr>
                <w:rStyle w:val="Hyperlink"/>
                <w:noProof/>
                <w:rtl/>
              </w:rPr>
              <w:t>الإمام الرضا</w:t>
            </w:r>
            <w:r w:rsidR="003A7987">
              <w:rPr>
                <w:rStyle w:val="Hyperlink"/>
                <w:noProof/>
                <w:rtl/>
              </w:rPr>
              <w:t xml:space="preserve"> عليه السلام</w:t>
            </w:r>
            <w:r w:rsidR="00137D74" w:rsidRPr="00137D74">
              <w:rPr>
                <w:rStyle w:val="Hyperlink"/>
                <w:noProof/>
                <w:rtl/>
              </w:rPr>
              <w:t xml:space="preserve"> وولاية العهد</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Toc371754672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259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73" w:history="1">
            <w:r w:rsidR="00137D74" w:rsidRPr="00137D74">
              <w:rPr>
                <w:rStyle w:val="Hyperlink"/>
                <w:noProof/>
                <w:rtl/>
              </w:rPr>
              <w:t>الإمام الرضا</w:t>
            </w:r>
            <w:r w:rsidR="003A7987">
              <w:rPr>
                <w:rStyle w:val="Hyperlink"/>
                <w:noProof/>
                <w:rtl/>
              </w:rPr>
              <w:t xml:space="preserve"> عليه السلام</w:t>
            </w:r>
            <w:r w:rsidR="00137D74" w:rsidRPr="00137D74">
              <w:rPr>
                <w:rStyle w:val="Hyperlink"/>
                <w:noProof/>
                <w:rtl/>
              </w:rPr>
              <w:t xml:space="preserve"> وصلاة العيد</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Toc371754673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264</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74" w:history="1">
            <w:r w:rsidR="00137D74" w:rsidRPr="00137D74">
              <w:rPr>
                <w:rStyle w:val="Hyperlink"/>
                <w:noProof/>
                <w:rtl/>
              </w:rPr>
              <w:t>مقتل ذي الرئاستين</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Toc371754674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267</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75" w:history="1">
            <w:r w:rsidR="00137D74" w:rsidRPr="00137D74">
              <w:rPr>
                <w:rStyle w:val="Hyperlink"/>
                <w:noProof/>
                <w:rtl/>
              </w:rPr>
              <w:t>سبب شهادة الإمام الرضا</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Toc371754675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269</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76" w:history="1">
            <w:r w:rsidR="00137D74" w:rsidRPr="00137D74">
              <w:rPr>
                <w:rStyle w:val="Hyperlink"/>
                <w:noProof/>
                <w:rtl/>
              </w:rPr>
              <w:t>تاريخ الإمام محمد بن عليّ الجواد</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Toc371754676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273</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77" w:history="1">
            <w:r w:rsidR="00137D74" w:rsidRPr="00137D74">
              <w:rPr>
                <w:rStyle w:val="Hyperlink"/>
                <w:noProof/>
                <w:rtl/>
              </w:rPr>
              <w:t>النصّ على إمامة محمد بن عليّ الجواد</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Toc371754677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274</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78" w:history="1">
            <w:r w:rsidR="00137D74" w:rsidRPr="00137D74">
              <w:rPr>
                <w:rStyle w:val="Hyperlink"/>
                <w:noProof/>
                <w:rtl/>
              </w:rPr>
              <w:t>دلائل ومعجزات الإمام الجواد</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Toc371754678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281</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79" w:history="1">
            <w:r w:rsidR="00137D74" w:rsidRPr="00137D74">
              <w:rPr>
                <w:rStyle w:val="Hyperlink"/>
                <w:noProof/>
                <w:rtl/>
              </w:rPr>
              <w:t>زواج الإمام الجواد</w:t>
            </w:r>
            <w:r w:rsidR="003A7987">
              <w:rPr>
                <w:rStyle w:val="Hyperlink"/>
                <w:noProof/>
                <w:rtl/>
              </w:rPr>
              <w:t xml:space="preserve"> عليه السلام</w:t>
            </w:r>
            <w:r w:rsidR="00137D74" w:rsidRPr="00137D74">
              <w:rPr>
                <w:rStyle w:val="Hyperlink"/>
                <w:noProof/>
                <w:rtl/>
              </w:rPr>
              <w:t xml:space="preserve"> من أُمّ الفضل ابنة المأمون</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Toc371754679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284</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80" w:history="1">
            <w:r w:rsidR="00137D74" w:rsidRPr="00137D74">
              <w:rPr>
                <w:rStyle w:val="Hyperlink"/>
                <w:noProof/>
                <w:rtl/>
              </w:rPr>
              <w:t>أخبار ومناقب الإمام الجواد</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Toc371754680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289</w:t>
            </w:r>
            <w:r>
              <w:rPr>
                <w:rStyle w:val="Hyperlink"/>
                <w:noProof/>
                <w:rtl/>
              </w:rPr>
              <w:fldChar w:fldCharType="end"/>
            </w:r>
          </w:hyperlink>
        </w:p>
        <w:p w:rsidR="00466232" w:rsidRDefault="00466232" w:rsidP="00466232">
          <w:pPr>
            <w:pStyle w:val="libNormal"/>
            <w:rPr>
              <w:noProof/>
            </w:rPr>
          </w:pPr>
          <w:r>
            <w:rPr>
              <w:noProof/>
            </w:rPr>
            <w:br w:type="page"/>
          </w:r>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81" w:history="1">
            <w:r w:rsidR="00137D74" w:rsidRPr="00137D74">
              <w:rPr>
                <w:rStyle w:val="Hyperlink"/>
                <w:noProof/>
                <w:rtl/>
              </w:rPr>
              <w:t>شهادة الإمام الجواد</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Toc371754681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295</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82" w:history="1">
            <w:r w:rsidR="00137D74" w:rsidRPr="00137D74">
              <w:rPr>
                <w:rStyle w:val="Hyperlink"/>
                <w:noProof/>
                <w:rtl/>
              </w:rPr>
              <w:t>تاريخ الإمام علىّ بن محمد الهادي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Toc371754682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297</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83" w:history="1">
            <w:r w:rsidR="00137D74" w:rsidRPr="00137D74">
              <w:rPr>
                <w:rStyle w:val="Hyperlink"/>
                <w:noProof/>
                <w:rtl/>
              </w:rPr>
              <w:t>النص على إمامة علي بن محمد الهادي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Toc371754683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298</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84" w:history="1">
            <w:r w:rsidR="00137D74" w:rsidRPr="00137D74">
              <w:rPr>
                <w:rStyle w:val="Hyperlink"/>
                <w:noProof/>
                <w:rtl/>
              </w:rPr>
              <w:t>أخبار ومناقب الإمام الهادي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Toc371754684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301</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85" w:history="1">
            <w:r w:rsidR="00137D74" w:rsidRPr="00137D74">
              <w:rPr>
                <w:rStyle w:val="Hyperlink"/>
                <w:noProof/>
                <w:rtl/>
              </w:rPr>
              <w:t>ورود الإمام الهادي</w:t>
            </w:r>
            <w:r w:rsidR="003A7987">
              <w:rPr>
                <w:rStyle w:val="Hyperlink"/>
                <w:noProof/>
                <w:rtl/>
              </w:rPr>
              <w:t xml:space="preserve"> عليه السلام</w:t>
            </w:r>
            <w:r w:rsidR="00137D74" w:rsidRPr="00137D74">
              <w:rPr>
                <w:rStyle w:val="Hyperlink"/>
                <w:noProof/>
                <w:rtl/>
              </w:rPr>
              <w:t xml:space="preserve"> سُرّ من رأى</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Toc371754685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309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86" w:history="1">
            <w:r w:rsidR="00137D74" w:rsidRPr="00137D74">
              <w:rPr>
                <w:rStyle w:val="Hyperlink"/>
                <w:noProof/>
                <w:rtl/>
              </w:rPr>
              <w:t>وفاة الإمام الهادي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Toc371754686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311</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87" w:history="1">
            <w:r w:rsidR="00137D74" w:rsidRPr="00137D74">
              <w:rPr>
                <w:rStyle w:val="Hyperlink"/>
                <w:noProof/>
                <w:rtl/>
              </w:rPr>
              <w:t>تاريخ الإمام الحسن بن علي العسكري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Toc371754687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313</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88" w:history="1">
            <w:r w:rsidR="00137D74" w:rsidRPr="00137D74">
              <w:rPr>
                <w:rStyle w:val="Hyperlink"/>
                <w:noProof/>
                <w:rtl/>
              </w:rPr>
              <w:t>النص على إمامة الحسن بن علي العسكري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Toc371754688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314</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89" w:history="1">
            <w:r w:rsidR="00137D74" w:rsidRPr="00137D74">
              <w:rPr>
                <w:rStyle w:val="Hyperlink"/>
                <w:noProof/>
                <w:rtl/>
              </w:rPr>
              <w:t>أخبار ومناقب الإمام الحسن العسكري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Toc371754689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321</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90" w:history="1">
            <w:r w:rsidR="00137D74" w:rsidRPr="00137D74">
              <w:rPr>
                <w:rStyle w:val="Hyperlink"/>
                <w:noProof/>
                <w:rtl/>
              </w:rPr>
              <w:t>شهادة الإمام العسكري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Toc371754690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336</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91" w:history="1">
            <w:r w:rsidR="00137D74" w:rsidRPr="00137D74">
              <w:rPr>
                <w:rStyle w:val="Hyperlink"/>
                <w:noProof/>
                <w:rtl/>
              </w:rPr>
              <w:t>تاريخ الإمام المهديّ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Toc371754691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339</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92" w:history="1">
            <w:r w:rsidR="00137D74" w:rsidRPr="00137D74">
              <w:rPr>
                <w:rStyle w:val="Hyperlink"/>
                <w:noProof/>
                <w:rtl/>
              </w:rPr>
              <w:t>الدلائل على إمامة الإمام المهديّ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Toc371754692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342</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93" w:history="1">
            <w:r w:rsidR="00137D74" w:rsidRPr="00137D74">
              <w:rPr>
                <w:rStyle w:val="Hyperlink"/>
                <w:noProof/>
                <w:rtl/>
              </w:rPr>
              <w:t>النصّ على إمامة الإمام المهدي</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Toc371754693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345</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94" w:history="1">
            <w:r w:rsidR="00137D74" w:rsidRPr="00137D74">
              <w:rPr>
                <w:rStyle w:val="Hyperlink"/>
                <w:noProof/>
                <w:rtl/>
              </w:rPr>
              <w:t>تسمية من رأى الإمام الحجّة المنتظر</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Toc371754694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351</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95" w:history="1">
            <w:r w:rsidR="00137D74" w:rsidRPr="00137D74">
              <w:rPr>
                <w:rStyle w:val="Hyperlink"/>
                <w:noProof/>
                <w:rtl/>
              </w:rPr>
              <w:t>دلائل وآيات الإمام الحجّة المنتظر</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Toc371754695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355</w:t>
            </w:r>
            <w:r>
              <w:rPr>
                <w:rStyle w:val="Hyperlink"/>
                <w:noProof/>
                <w:rtl/>
              </w:rPr>
              <w:fldChar w:fldCharType="end"/>
            </w:r>
          </w:hyperlink>
        </w:p>
        <w:p w:rsidR="00A81F1D" w:rsidRDefault="00825A7F" w:rsidP="00137D74">
          <w:pPr>
            <w:pStyle w:val="TOC1"/>
            <w:rPr>
              <w:rFonts w:asciiTheme="minorHAnsi" w:eastAsiaTheme="minorEastAsia" w:hAnsiTheme="minorHAnsi" w:cstheme="minorBidi"/>
              <w:bCs w:val="0"/>
              <w:noProof/>
              <w:color w:val="auto"/>
              <w:sz w:val="22"/>
              <w:szCs w:val="22"/>
              <w:rtl/>
              <w:lang w:bidi="fa-IR"/>
            </w:rPr>
          </w:pPr>
          <w:hyperlink w:anchor="_Toc371754696" w:history="1">
            <w:r w:rsidR="00137D74" w:rsidRPr="00137D74">
              <w:rPr>
                <w:rStyle w:val="Hyperlink"/>
                <w:noProof/>
                <w:rtl/>
              </w:rPr>
              <w:t>علامات قيام القائم</w:t>
            </w:r>
            <w:r w:rsidR="003A7987">
              <w:rPr>
                <w:rStyle w:val="Hyperlink"/>
                <w:noProof/>
                <w:rtl/>
              </w:rPr>
              <w:t xml:space="preserve"> عليه السلام</w:t>
            </w:r>
            <w:r w:rsidR="00137D74" w:rsidRPr="00137D74">
              <w:rPr>
                <w:rStyle w:val="Hyperlink"/>
                <w:noProof/>
                <w:rtl/>
              </w:rPr>
              <w:t xml:space="preserve"> وسيرته في دولته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Toc371754696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368</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97" w:history="1">
            <w:r w:rsidR="00137D74" w:rsidRPr="00137D74">
              <w:rPr>
                <w:rStyle w:val="Hyperlink"/>
                <w:noProof/>
                <w:rtl/>
              </w:rPr>
              <w:t>السنة التي يقوم فيها القائم</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Toc371754697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378</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98" w:history="1">
            <w:r w:rsidR="00137D74" w:rsidRPr="00137D74">
              <w:rPr>
                <w:rStyle w:val="Hyperlink"/>
                <w:noProof/>
                <w:rtl/>
              </w:rPr>
              <w:t>مسير الإمام القائم</w:t>
            </w:r>
            <w:r w:rsidR="003A7987">
              <w:rPr>
                <w:rStyle w:val="Hyperlink"/>
                <w:noProof/>
                <w:rtl/>
              </w:rPr>
              <w:t xml:space="preserve"> عليه السلام</w:t>
            </w:r>
            <w:r w:rsidR="00137D74" w:rsidRPr="00137D74">
              <w:rPr>
                <w:rStyle w:val="Hyperlink"/>
                <w:noProof/>
                <w:rtl/>
              </w:rPr>
              <w:t xml:space="preserve"> بعد ظهوره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Toc371754698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379</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699" w:history="1">
            <w:r w:rsidR="00137D74" w:rsidRPr="00137D74">
              <w:rPr>
                <w:rStyle w:val="Hyperlink"/>
                <w:noProof/>
                <w:rtl/>
              </w:rPr>
              <w:t>مدّة ملك القائم</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Toc371754699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381</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00" w:history="1">
            <w:r w:rsidR="00137D74" w:rsidRPr="00137D74">
              <w:rPr>
                <w:rStyle w:val="Hyperlink"/>
                <w:noProof/>
                <w:rtl/>
              </w:rPr>
              <w:t>صفة القائم وحليته</w:t>
            </w:r>
            <w:r w:rsidR="003A7987">
              <w:rPr>
                <w:rStyle w:val="Hyperlink"/>
                <w:noProof/>
                <w:rtl/>
              </w:rPr>
              <w:t xml:space="preserve"> عليه السلام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Toc371754700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382</w:t>
            </w:r>
            <w:r>
              <w:rPr>
                <w:rStyle w:val="Hyperlink"/>
                <w:noProof/>
                <w:rtl/>
              </w:rPr>
              <w:fldChar w:fldCharType="end"/>
            </w:r>
          </w:hyperlink>
        </w:p>
        <w:p w:rsidR="00A81F1D" w:rsidRDefault="00825A7F" w:rsidP="00137D74">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01" w:history="1">
            <w:r w:rsidR="00137D74" w:rsidRPr="00137D74">
              <w:rPr>
                <w:rStyle w:val="Hyperlink"/>
                <w:noProof/>
                <w:rtl/>
              </w:rPr>
              <w:t>سيرة القائم</w:t>
            </w:r>
            <w:r w:rsidR="003A7987">
              <w:rPr>
                <w:rStyle w:val="Hyperlink"/>
                <w:noProof/>
                <w:rtl/>
              </w:rPr>
              <w:t xml:space="preserve"> عليه السلام</w:t>
            </w:r>
            <w:r w:rsidR="00137D74" w:rsidRPr="00137D74">
              <w:rPr>
                <w:rStyle w:val="Hyperlink"/>
                <w:noProof/>
                <w:rtl/>
              </w:rPr>
              <w:t xml:space="preserve"> عند قيامه</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Toc371754701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382</w:t>
            </w:r>
            <w:r>
              <w:rPr>
                <w:rStyle w:val="Hyperlink"/>
                <w:noProof/>
                <w:rtl/>
              </w:rPr>
              <w:fldChar w:fldCharType="end"/>
            </w:r>
          </w:hyperlink>
        </w:p>
        <w:p w:rsidR="00466232" w:rsidRDefault="00466232" w:rsidP="00466232">
          <w:pPr>
            <w:pStyle w:val="libNormal"/>
            <w:rPr>
              <w:noProof/>
            </w:rPr>
          </w:pPr>
          <w:r>
            <w:rPr>
              <w:noProof/>
            </w:rPr>
            <w:br w:type="page"/>
          </w:r>
        </w:p>
        <w:p w:rsidR="00A81F1D" w:rsidRDefault="00825A7F">
          <w:pPr>
            <w:pStyle w:val="TOC1"/>
            <w:rPr>
              <w:rFonts w:asciiTheme="minorHAnsi" w:eastAsiaTheme="minorEastAsia" w:hAnsiTheme="minorHAnsi" w:cstheme="minorBidi"/>
              <w:bCs w:val="0"/>
              <w:noProof/>
              <w:color w:val="auto"/>
              <w:sz w:val="22"/>
              <w:szCs w:val="22"/>
              <w:rtl/>
              <w:lang w:bidi="fa-IR"/>
            </w:rPr>
          </w:pPr>
          <w:hyperlink w:anchor="_Toc371754702" w:history="1">
            <w:r w:rsidR="00A81F1D" w:rsidRPr="002C7634">
              <w:rPr>
                <w:rStyle w:val="Hyperlink"/>
                <w:rFonts w:hint="eastAsia"/>
                <w:noProof/>
                <w:rtl/>
              </w:rPr>
              <w:t>الفهارس</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Toc371754702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389</w:t>
            </w:r>
            <w:r>
              <w:rPr>
                <w:rStyle w:val="Hyperlink"/>
                <w:noProof/>
                <w:rtl/>
              </w:rPr>
              <w:fldChar w:fldCharType="end"/>
            </w:r>
          </w:hyperlink>
        </w:p>
        <w:p w:rsidR="00A81F1D" w:rsidRDefault="00825A7F" w:rsidP="003A7987">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03" w:history="1">
            <w:r w:rsidR="00A81F1D" w:rsidRPr="002C7634">
              <w:rPr>
                <w:rStyle w:val="Hyperlink"/>
                <w:noProof/>
                <w:rtl/>
              </w:rPr>
              <w:t>1</w:t>
            </w:r>
            <w:r w:rsidR="003A7987">
              <w:rPr>
                <w:rStyle w:val="Hyperlink"/>
                <w:rFonts w:hint="cs"/>
                <w:noProof/>
                <w:rtl/>
              </w:rPr>
              <w:t xml:space="preserve"> -</w:t>
            </w:r>
            <w:r w:rsidR="00A81F1D" w:rsidRPr="002C7634">
              <w:rPr>
                <w:rStyle w:val="Hyperlink"/>
                <w:noProof/>
                <w:rtl/>
              </w:rPr>
              <w:t xml:space="preserve">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الآيات</w:t>
            </w:r>
            <w:r w:rsidR="00A81F1D" w:rsidRPr="002C7634">
              <w:rPr>
                <w:rStyle w:val="Hyperlink"/>
                <w:noProof/>
                <w:rtl/>
              </w:rPr>
              <w:t xml:space="preserve"> </w:t>
            </w:r>
            <w:r w:rsidR="00A81F1D" w:rsidRPr="002C7634">
              <w:rPr>
                <w:rStyle w:val="Hyperlink"/>
                <w:rFonts w:hint="eastAsia"/>
                <w:noProof/>
                <w:rtl/>
              </w:rPr>
              <w:t>القرآنية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Toc371754703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391</w:t>
            </w:r>
            <w:r>
              <w:rPr>
                <w:rStyle w:val="Hyperlink"/>
                <w:noProof/>
                <w:rtl/>
              </w:rPr>
              <w:fldChar w:fldCharType="end"/>
            </w:r>
          </w:hyperlink>
        </w:p>
        <w:p w:rsidR="00A81F1D" w:rsidRDefault="00825A7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04" w:history="1">
            <w:r w:rsidR="00A81F1D" w:rsidRPr="002C7634">
              <w:rPr>
                <w:rStyle w:val="Hyperlink"/>
                <w:noProof/>
                <w:rtl/>
              </w:rPr>
              <w:t>2</w:t>
            </w:r>
            <w:r w:rsidR="00137D74">
              <w:rPr>
                <w:rStyle w:val="Hyperlink"/>
                <w:noProof/>
                <w:rtl/>
              </w:rPr>
              <w:t xml:space="preserve"> -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الأحاديث</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Toc371754704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398</w:t>
            </w:r>
            <w:r>
              <w:rPr>
                <w:rStyle w:val="Hyperlink"/>
                <w:noProof/>
                <w:rtl/>
              </w:rPr>
              <w:fldChar w:fldCharType="end"/>
            </w:r>
          </w:hyperlink>
        </w:p>
        <w:p w:rsidR="00A81F1D" w:rsidRDefault="00825A7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05" w:history="1">
            <w:r w:rsidR="00A81F1D" w:rsidRPr="002C7634">
              <w:rPr>
                <w:rStyle w:val="Hyperlink"/>
                <w:noProof/>
                <w:rtl/>
              </w:rPr>
              <w:t>3</w:t>
            </w:r>
            <w:r w:rsidR="00137D74">
              <w:rPr>
                <w:rStyle w:val="Hyperlink"/>
                <w:noProof/>
                <w:rtl/>
              </w:rPr>
              <w:t xml:space="preserve"> -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الأعلام</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Toc371754705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443</w:t>
            </w:r>
            <w:r>
              <w:rPr>
                <w:rStyle w:val="Hyperlink"/>
                <w:noProof/>
                <w:rtl/>
              </w:rPr>
              <w:fldChar w:fldCharType="end"/>
            </w:r>
          </w:hyperlink>
        </w:p>
        <w:p w:rsidR="00A81F1D" w:rsidRDefault="00825A7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06" w:history="1">
            <w:r w:rsidR="00A81F1D" w:rsidRPr="002C7634">
              <w:rPr>
                <w:rStyle w:val="Hyperlink"/>
                <w:noProof/>
                <w:rtl/>
              </w:rPr>
              <w:t>4</w:t>
            </w:r>
            <w:r w:rsidR="00137D74">
              <w:rPr>
                <w:rStyle w:val="Hyperlink"/>
                <w:noProof/>
                <w:rtl/>
              </w:rPr>
              <w:t xml:space="preserve"> -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الأماكن</w:t>
            </w:r>
            <w:r w:rsidR="00A81F1D" w:rsidRPr="002C7634">
              <w:rPr>
                <w:rStyle w:val="Hyperlink"/>
                <w:noProof/>
                <w:rtl/>
              </w:rPr>
              <w:t xml:space="preserve"> </w:t>
            </w:r>
            <w:r w:rsidR="00A81F1D" w:rsidRPr="002C7634">
              <w:rPr>
                <w:rStyle w:val="Hyperlink"/>
                <w:rFonts w:hint="eastAsia"/>
                <w:noProof/>
                <w:rtl/>
              </w:rPr>
              <w:t>والبقاع</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Toc371754706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509</w:t>
            </w:r>
            <w:r>
              <w:rPr>
                <w:rStyle w:val="Hyperlink"/>
                <w:noProof/>
                <w:rtl/>
              </w:rPr>
              <w:fldChar w:fldCharType="end"/>
            </w:r>
          </w:hyperlink>
        </w:p>
        <w:p w:rsidR="00A81F1D" w:rsidRDefault="00825A7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07" w:history="1">
            <w:r w:rsidR="00A81F1D" w:rsidRPr="002C7634">
              <w:rPr>
                <w:rStyle w:val="Hyperlink"/>
                <w:noProof/>
                <w:rtl/>
              </w:rPr>
              <w:t>5</w:t>
            </w:r>
            <w:r w:rsidR="00137D74">
              <w:rPr>
                <w:rStyle w:val="Hyperlink"/>
                <w:noProof/>
                <w:rtl/>
              </w:rPr>
              <w:t xml:space="preserve"> -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الفرق</w:t>
            </w:r>
            <w:r w:rsidR="00A81F1D" w:rsidRPr="002C7634">
              <w:rPr>
                <w:rStyle w:val="Hyperlink"/>
                <w:noProof/>
                <w:rtl/>
              </w:rPr>
              <w:t xml:space="preserve"> </w:t>
            </w:r>
            <w:r w:rsidR="00A81F1D" w:rsidRPr="002C7634">
              <w:rPr>
                <w:rStyle w:val="Hyperlink"/>
                <w:rFonts w:hint="eastAsia"/>
                <w:noProof/>
                <w:rtl/>
              </w:rPr>
              <w:t>والجماعات</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Toc371754707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517</w:t>
            </w:r>
            <w:r>
              <w:rPr>
                <w:rStyle w:val="Hyperlink"/>
                <w:noProof/>
                <w:rtl/>
              </w:rPr>
              <w:fldChar w:fldCharType="end"/>
            </w:r>
          </w:hyperlink>
        </w:p>
        <w:p w:rsidR="00A81F1D" w:rsidRDefault="00825A7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08" w:history="1">
            <w:r w:rsidR="00A81F1D" w:rsidRPr="002C7634">
              <w:rPr>
                <w:rStyle w:val="Hyperlink"/>
                <w:noProof/>
                <w:rtl/>
              </w:rPr>
              <w:t>6</w:t>
            </w:r>
            <w:r w:rsidR="00137D74">
              <w:rPr>
                <w:rStyle w:val="Hyperlink"/>
                <w:noProof/>
                <w:rtl/>
              </w:rPr>
              <w:t xml:space="preserve"> -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الأبيات</w:t>
            </w:r>
            <w:r w:rsidR="00A81F1D" w:rsidRPr="002C7634">
              <w:rPr>
                <w:rStyle w:val="Hyperlink"/>
                <w:noProof/>
                <w:rtl/>
              </w:rPr>
              <w:t xml:space="preserve"> </w:t>
            </w:r>
            <w:r w:rsidR="00A81F1D" w:rsidRPr="002C7634">
              <w:rPr>
                <w:rStyle w:val="Hyperlink"/>
                <w:rFonts w:hint="eastAsia"/>
                <w:noProof/>
                <w:rtl/>
              </w:rPr>
              <w:t>الشعرية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Toc371754708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526</w:t>
            </w:r>
            <w:r>
              <w:rPr>
                <w:rStyle w:val="Hyperlink"/>
                <w:noProof/>
                <w:rtl/>
              </w:rPr>
              <w:fldChar w:fldCharType="end"/>
            </w:r>
          </w:hyperlink>
        </w:p>
        <w:p w:rsidR="00A81F1D" w:rsidRDefault="00825A7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09" w:history="1">
            <w:r w:rsidR="00A81F1D" w:rsidRPr="002C7634">
              <w:rPr>
                <w:rStyle w:val="Hyperlink"/>
                <w:noProof/>
                <w:rtl/>
              </w:rPr>
              <w:t>7</w:t>
            </w:r>
            <w:r w:rsidR="00137D74">
              <w:rPr>
                <w:rStyle w:val="Hyperlink"/>
                <w:noProof/>
                <w:rtl/>
              </w:rPr>
              <w:t xml:space="preserve"> -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الملابس</w:t>
            </w:r>
            <w:r w:rsidR="00A81F1D" w:rsidRPr="002C7634">
              <w:rPr>
                <w:rStyle w:val="Hyperlink"/>
                <w:noProof/>
                <w:rtl/>
              </w:rPr>
              <w:t xml:space="preserve"> </w:t>
            </w:r>
            <w:r w:rsidR="00A81F1D" w:rsidRPr="002C7634">
              <w:rPr>
                <w:rStyle w:val="Hyperlink"/>
                <w:rFonts w:hint="eastAsia"/>
                <w:noProof/>
                <w:rtl/>
              </w:rPr>
              <w:t>وادوات</w:t>
            </w:r>
            <w:r w:rsidR="00A81F1D" w:rsidRPr="002C7634">
              <w:rPr>
                <w:rStyle w:val="Hyperlink"/>
                <w:noProof/>
                <w:rtl/>
              </w:rPr>
              <w:t xml:space="preserve"> </w:t>
            </w:r>
            <w:r w:rsidR="00A81F1D" w:rsidRPr="002C7634">
              <w:rPr>
                <w:rStyle w:val="Hyperlink"/>
                <w:rFonts w:hint="eastAsia"/>
                <w:noProof/>
                <w:rtl/>
              </w:rPr>
              <w:t>الزينة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Toc371754709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530</w:t>
            </w:r>
            <w:r>
              <w:rPr>
                <w:rStyle w:val="Hyperlink"/>
                <w:noProof/>
                <w:rtl/>
              </w:rPr>
              <w:fldChar w:fldCharType="end"/>
            </w:r>
          </w:hyperlink>
        </w:p>
        <w:p w:rsidR="00A81F1D" w:rsidRDefault="00825A7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10" w:history="1">
            <w:r w:rsidR="00A81F1D" w:rsidRPr="002C7634">
              <w:rPr>
                <w:rStyle w:val="Hyperlink"/>
                <w:noProof/>
                <w:rtl/>
              </w:rPr>
              <w:t>8</w:t>
            </w:r>
            <w:r w:rsidR="00137D74">
              <w:rPr>
                <w:rStyle w:val="Hyperlink"/>
                <w:noProof/>
                <w:rtl/>
              </w:rPr>
              <w:t xml:space="preserve"> -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الحيوانات</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Toc371754710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532</w:t>
            </w:r>
            <w:r>
              <w:rPr>
                <w:rStyle w:val="Hyperlink"/>
                <w:noProof/>
                <w:rtl/>
              </w:rPr>
              <w:fldChar w:fldCharType="end"/>
            </w:r>
          </w:hyperlink>
        </w:p>
        <w:p w:rsidR="00A81F1D" w:rsidRDefault="00825A7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11" w:history="1">
            <w:r w:rsidR="00A81F1D" w:rsidRPr="002C7634">
              <w:rPr>
                <w:rStyle w:val="Hyperlink"/>
                <w:noProof/>
                <w:rtl/>
              </w:rPr>
              <w:t>9</w:t>
            </w:r>
            <w:r w:rsidR="00137D74">
              <w:rPr>
                <w:rStyle w:val="Hyperlink"/>
                <w:noProof/>
                <w:rtl/>
              </w:rPr>
              <w:t xml:space="preserve"> -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الأسلحة</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Toc371754711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536</w:t>
            </w:r>
            <w:r>
              <w:rPr>
                <w:rStyle w:val="Hyperlink"/>
                <w:noProof/>
                <w:rtl/>
              </w:rPr>
              <w:fldChar w:fldCharType="end"/>
            </w:r>
          </w:hyperlink>
        </w:p>
        <w:p w:rsidR="00A81F1D" w:rsidRDefault="00825A7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12" w:history="1">
            <w:r w:rsidR="00A81F1D" w:rsidRPr="002C7634">
              <w:rPr>
                <w:rStyle w:val="Hyperlink"/>
                <w:noProof/>
                <w:rtl/>
              </w:rPr>
              <w:t>10</w:t>
            </w:r>
            <w:r w:rsidR="00137D74">
              <w:rPr>
                <w:rStyle w:val="Hyperlink"/>
                <w:noProof/>
                <w:rtl/>
              </w:rPr>
              <w:t xml:space="preserve"> -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الوقائع</w:t>
            </w:r>
            <w:r w:rsidR="00A81F1D" w:rsidRPr="002C7634">
              <w:rPr>
                <w:rStyle w:val="Hyperlink"/>
                <w:noProof/>
                <w:rtl/>
              </w:rPr>
              <w:t xml:space="preserve"> </w:t>
            </w:r>
            <w:r w:rsidR="00A81F1D" w:rsidRPr="002C7634">
              <w:rPr>
                <w:rStyle w:val="Hyperlink"/>
                <w:rFonts w:hint="eastAsia"/>
                <w:noProof/>
                <w:rtl/>
              </w:rPr>
              <w:t>والغزوات</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Toc371754712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538</w:t>
            </w:r>
            <w:r>
              <w:rPr>
                <w:rStyle w:val="Hyperlink"/>
                <w:noProof/>
                <w:rtl/>
              </w:rPr>
              <w:fldChar w:fldCharType="end"/>
            </w:r>
          </w:hyperlink>
        </w:p>
        <w:p w:rsidR="00A81F1D" w:rsidRDefault="00825A7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13" w:history="1">
            <w:r w:rsidR="00A81F1D" w:rsidRPr="002C7634">
              <w:rPr>
                <w:rStyle w:val="Hyperlink"/>
                <w:noProof/>
                <w:rtl/>
              </w:rPr>
              <w:t>11</w:t>
            </w:r>
            <w:r w:rsidR="00137D74">
              <w:rPr>
                <w:rStyle w:val="Hyperlink"/>
                <w:noProof/>
                <w:rtl/>
              </w:rPr>
              <w:t xml:space="preserve"> -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مصادر</w:t>
            </w:r>
            <w:r w:rsidR="00A81F1D" w:rsidRPr="002C7634">
              <w:rPr>
                <w:rStyle w:val="Hyperlink"/>
                <w:noProof/>
                <w:rtl/>
              </w:rPr>
              <w:t xml:space="preserve"> </w:t>
            </w:r>
            <w:r w:rsidR="00A81F1D" w:rsidRPr="002C7634">
              <w:rPr>
                <w:rStyle w:val="Hyperlink"/>
                <w:rFonts w:hint="eastAsia"/>
                <w:noProof/>
                <w:rtl/>
              </w:rPr>
              <w:t>التحقيق</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Toc371754713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540</w:t>
            </w:r>
            <w:r>
              <w:rPr>
                <w:rStyle w:val="Hyperlink"/>
                <w:noProof/>
                <w:rtl/>
              </w:rPr>
              <w:fldChar w:fldCharType="end"/>
            </w:r>
          </w:hyperlink>
        </w:p>
        <w:p w:rsidR="00A81F1D" w:rsidRDefault="00825A7F">
          <w:pPr>
            <w:pStyle w:val="TOC2"/>
            <w:tabs>
              <w:tab w:val="right" w:leader="dot" w:pos="7361"/>
            </w:tabs>
            <w:rPr>
              <w:rFonts w:asciiTheme="minorHAnsi" w:eastAsiaTheme="minorEastAsia" w:hAnsiTheme="minorHAnsi" w:cstheme="minorBidi"/>
              <w:noProof/>
              <w:color w:val="auto"/>
              <w:sz w:val="22"/>
              <w:szCs w:val="22"/>
              <w:rtl/>
              <w:lang w:bidi="fa-IR"/>
            </w:rPr>
          </w:pPr>
          <w:hyperlink w:anchor="_Toc371754714" w:history="1">
            <w:r w:rsidR="00A81F1D" w:rsidRPr="002C7634">
              <w:rPr>
                <w:rStyle w:val="Hyperlink"/>
                <w:noProof/>
                <w:rtl/>
              </w:rPr>
              <w:t>12</w:t>
            </w:r>
            <w:r w:rsidR="00137D74">
              <w:rPr>
                <w:rStyle w:val="Hyperlink"/>
                <w:noProof/>
                <w:rtl/>
              </w:rPr>
              <w:t xml:space="preserve"> - </w:t>
            </w:r>
            <w:r w:rsidR="00A81F1D" w:rsidRPr="002C7634">
              <w:rPr>
                <w:rStyle w:val="Hyperlink"/>
                <w:rFonts w:hint="eastAsia"/>
                <w:noProof/>
                <w:rtl/>
              </w:rPr>
              <w:t>فهرس</w:t>
            </w:r>
            <w:r w:rsidR="00A81F1D" w:rsidRPr="002C7634">
              <w:rPr>
                <w:rStyle w:val="Hyperlink"/>
                <w:noProof/>
                <w:rtl/>
              </w:rPr>
              <w:t xml:space="preserve"> </w:t>
            </w:r>
            <w:r w:rsidR="00A81F1D" w:rsidRPr="002C7634">
              <w:rPr>
                <w:rStyle w:val="Hyperlink"/>
                <w:rFonts w:hint="eastAsia"/>
                <w:noProof/>
                <w:rtl/>
              </w:rPr>
              <w:t>الموضوعات</w:t>
            </w:r>
            <w:r w:rsidR="00A81F1D">
              <w:rPr>
                <w:noProof/>
                <w:webHidden/>
                <w:rtl/>
              </w:rPr>
              <w:tab/>
            </w:r>
            <w:r>
              <w:rPr>
                <w:rStyle w:val="Hyperlink"/>
                <w:noProof/>
                <w:rtl/>
              </w:rPr>
              <w:fldChar w:fldCharType="begin"/>
            </w:r>
            <w:r w:rsidR="00A81F1D">
              <w:rPr>
                <w:noProof/>
                <w:webHidden/>
                <w:rtl/>
              </w:rPr>
              <w:instrText xml:space="preserve"> </w:instrText>
            </w:r>
            <w:r w:rsidR="00A81F1D">
              <w:rPr>
                <w:noProof/>
                <w:webHidden/>
              </w:rPr>
              <w:instrText>PAGEREF</w:instrText>
            </w:r>
            <w:r w:rsidR="00A81F1D">
              <w:rPr>
                <w:noProof/>
                <w:webHidden/>
                <w:rtl/>
              </w:rPr>
              <w:instrText xml:space="preserve"> _</w:instrText>
            </w:r>
            <w:r w:rsidR="00A81F1D">
              <w:rPr>
                <w:noProof/>
                <w:webHidden/>
              </w:rPr>
              <w:instrText>Toc371754714 \h</w:instrText>
            </w:r>
            <w:r w:rsidR="00A81F1D">
              <w:rPr>
                <w:noProof/>
                <w:webHidden/>
                <w:rtl/>
              </w:rPr>
              <w:instrText xml:space="preserve"> </w:instrText>
            </w:r>
            <w:r>
              <w:rPr>
                <w:rStyle w:val="Hyperlink"/>
                <w:noProof/>
                <w:rtl/>
              </w:rPr>
            </w:r>
            <w:r>
              <w:rPr>
                <w:rStyle w:val="Hyperlink"/>
                <w:noProof/>
                <w:rtl/>
              </w:rPr>
              <w:fldChar w:fldCharType="separate"/>
            </w:r>
            <w:r w:rsidR="00466232">
              <w:rPr>
                <w:noProof/>
                <w:webHidden/>
                <w:rtl/>
              </w:rPr>
              <w:t>557</w:t>
            </w:r>
            <w:r>
              <w:rPr>
                <w:rStyle w:val="Hyperlink"/>
                <w:noProof/>
                <w:rtl/>
              </w:rPr>
              <w:fldChar w:fldCharType="end"/>
            </w:r>
          </w:hyperlink>
        </w:p>
        <w:p w:rsidR="000B5FC5" w:rsidRDefault="00825A7F" w:rsidP="000B5FC5">
          <w:pPr>
            <w:pStyle w:val="libNormal"/>
          </w:pPr>
          <w:r>
            <w:fldChar w:fldCharType="end"/>
          </w:r>
        </w:p>
      </w:sdtContent>
    </w:sdt>
    <w:sectPr w:rsidR="000B5FC5"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50F" w:rsidRDefault="0051150F">
      <w:r>
        <w:separator/>
      </w:r>
    </w:p>
  </w:endnote>
  <w:endnote w:type="continuationSeparator" w:id="0">
    <w:p w:rsidR="0051150F" w:rsidRDefault="00511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0F" w:rsidRDefault="00825A7F" w:rsidP="00FF6DFF">
    <w:pPr>
      <w:pStyle w:val="Footer"/>
    </w:pPr>
    <w:fldSimple w:instr=" PAGE   \* MERGEFORMAT ">
      <w:r w:rsidR="00862347">
        <w:rPr>
          <w:noProof/>
          <w:rtl/>
        </w:rPr>
        <w:t>538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0F" w:rsidRDefault="00825A7F" w:rsidP="00FF6DFF">
    <w:pPr>
      <w:pStyle w:val="Footer"/>
    </w:pPr>
    <w:fldSimple w:instr=" PAGE   \* MERGEFORMAT ">
      <w:r w:rsidR="00862347">
        <w:rPr>
          <w:noProof/>
          <w:rtl/>
        </w:rPr>
        <w:t>537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0F" w:rsidRDefault="00825A7F" w:rsidP="001531AC">
    <w:pPr>
      <w:pStyle w:val="Footer"/>
    </w:pPr>
    <w:fldSimple w:instr=" PAGE   \* MERGEFORMAT ">
      <w:r w:rsidR="00862347">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50F" w:rsidRDefault="0051150F">
      <w:r>
        <w:separator/>
      </w:r>
    </w:p>
  </w:footnote>
  <w:footnote w:type="continuationSeparator" w:id="0">
    <w:p w:rsidR="0051150F" w:rsidRDefault="00511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E352E4E"/>
    <w:multiLevelType w:val="hybridMultilevel"/>
    <w:tmpl w:val="6CD6C440"/>
    <w:lvl w:ilvl="0" w:tplc="501229D0">
      <w:start w:val="2"/>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0A362A2"/>
    <w:multiLevelType w:val="hybridMultilevel"/>
    <w:tmpl w:val="58622144"/>
    <w:lvl w:ilvl="0" w:tplc="802C8D26">
      <w:start w:val="2"/>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B9C56B0"/>
    <w:multiLevelType w:val="hybridMultilevel"/>
    <w:tmpl w:val="FBCAFE7C"/>
    <w:lvl w:ilvl="0" w:tplc="A5E27C52">
      <w:start w:val="2"/>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AD43FDF"/>
    <w:multiLevelType w:val="hybridMultilevel"/>
    <w:tmpl w:val="A9D8317C"/>
    <w:lvl w:ilvl="0" w:tplc="17FA257E">
      <w:start w:val="2"/>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5792E04"/>
    <w:multiLevelType w:val="hybridMultilevel"/>
    <w:tmpl w:val="9F96CD6C"/>
    <w:lvl w:ilvl="0" w:tplc="E90615C6">
      <w:start w:val="198"/>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81F154B"/>
    <w:multiLevelType w:val="hybridMultilevel"/>
    <w:tmpl w:val="504841C8"/>
    <w:lvl w:ilvl="0" w:tplc="13527E3C">
      <w:start w:val="2"/>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C760C96"/>
    <w:multiLevelType w:val="hybridMultilevel"/>
    <w:tmpl w:val="FAB0EDCA"/>
    <w:lvl w:ilvl="0" w:tplc="710A0E9C">
      <w:start w:val="2"/>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272281C"/>
    <w:multiLevelType w:val="hybridMultilevel"/>
    <w:tmpl w:val="5F78062C"/>
    <w:lvl w:ilvl="0" w:tplc="B0ECD998">
      <w:start w:val="2"/>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546609E2"/>
    <w:multiLevelType w:val="hybridMultilevel"/>
    <w:tmpl w:val="5F6AE522"/>
    <w:lvl w:ilvl="0" w:tplc="1B0C0984">
      <w:start w:val="148"/>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5F7D7B1E"/>
    <w:multiLevelType w:val="hybridMultilevel"/>
    <w:tmpl w:val="64C696D2"/>
    <w:lvl w:ilvl="0" w:tplc="ADC4CEC8">
      <w:start w:val="112"/>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FF91620"/>
    <w:multiLevelType w:val="hybridMultilevel"/>
    <w:tmpl w:val="7652B57A"/>
    <w:lvl w:ilvl="0" w:tplc="B7667442">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68D20DBB"/>
    <w:multiLevelType w:val="hybridMultilevel"/>
    <w:tmpl w:val="BA98FBCC"/>
    <w:lvl w:ilvl="0" w:tplc="7A88511A">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2"/>
  </w:num>
  <w:num w:numId="3">
    <w:abstractNumId w:val="11"/>
  </w:num>
  <w:num w:numId="4">
    <w:abstractNumId w:val="10"/>
  </w:num>
  <w:num w:numId="5">
    <w:abstractNumId w:val="7"/>
  </w:num>
  <w:num w:numId="6">
    <w:abstractNumId w:val="1"/>
  </w:num>
  <w:num w:numId="7">
    <w:abstractNumId w:val="4"/>
  </w:num>
  <w:num w:numId="8">
    <w:abstractNumId w:val="6"/>
  </w:num>
  <w:num w:numId="9">
    <w:abstractNumId w:val="2"/>
  </w:num>
  <w:num w:numId="10">
    <w:abstractNumId w:val="8"/>
  </w:num>
  <w:num w:numId="11">
    <w:abstractNumId w:val="3"/>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A90091"/>
    <w:rsid w:val="00005A19"/>
    <w:rsid w:val="00015900"/>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B5FC5"/>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37D74"/>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A7987"/>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232"/>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150F"/>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5A7F"/>
    <w:rsid w:val="00826B87"/>
    <w:rsid w:val="00827EFD"/>
    <w:rsid w:val="00831B8F"/>
    <w:rsid w:val="00837259"/>
    <w:rsid w:val="0084238B"/>
    <w:rsid w:val="008430A5"/>
    <w:rsid w:val="0084318E"/>
    <w:rsid w:val="0084496F"/>
    <w:rsid w:val="00845BB2"/>
    <w:rsid w:val="00850983"/>
    <w:rsid w:val="00852998"/>
    <w:rsid w:val="00856941"/>
    <w:rsid w:val="00857A7C"/>
    <w:rsid w:val="00862347"/>
    <w:rsid w:val="00864864"/>
    <w:rsid w:val="0086546A"/>
    <w:rsid w:val="008703F4"/>
    <w:rsid w:val="00870D4D"/>
    <w:rsid w:val="00873D57"/>
    <w:rsid w:val="00874112"/>
    <w:rsid w:val="008777DC"/>
    <w:rsid w:val="008778B5"/>
    <w:rsid w:val="00880BCE"/>
    <w:rsid w:val="008810AF"/>
    <w:rsid w:val="008830EF"/>
    <w:rsid w:val="00884773"/>
    <w:rsid w:val="00885077"/>
    <w:rsid w:val="008908BF"/>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8F72F1"/>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460B8"/>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5F0"/>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1F1D"/>
    <w:rsid w:val="00A86979"/>
    <w:rsid w:val="00A90091"/>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0875"/>
    <w:rsid w:val="00D452E0"/>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9B6"/>
    <w:rsid w:val="00FE5FEC"/>
    <w:rsid w:val="00FF08F6"/>
    <w:rsid w:val="00FF095B"/>
    <w:rsid w:val="00FF0A8C"/>
    <w:rsid w:val="00FF21EB"/>
    <w:rsid w:val="00FF6DF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DFF"/>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0B5FC5"/>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0B5FC5"/>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0B5FC5"/>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0B5FC5"/>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0B5F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5DC3-2026-429F-AA99-C161F695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127</TotalTime>
  <Pages>562</Pages>
  <Words>111815</Words>
  <Characters>546847</Characters>
  <Application>Microsoft Office Word</Application>
  <DocSecurity>0</DocSecurity>
  <Lines>4557</Lines>
  <Paragraphs>1314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9</cp:revision>
  <cp:lastPrinted>2013-11-09T09:02:00Z</cp:lastPrinted>
  <dcterms:created xsi:type="dcterms:W3CDTF">2013-11-08T19:15:00Z</dcterms:created>
  <dcterms:modified xsi:type="dcterms:W3CDTF">2013-11-11T17:51:00Z</dcterms:modified>
</cp:coreProperties>
</file>